
<file path=[Content_Types].xml><?xml version="1.0" encoding="utf-8"?>
<Types xmlns="http://schemas.openxmlformats.org/package/2006/content-types">
  <Default Extension="gif" ContentType="image/gi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6278DEB" w14:textId="0EC781D7" w:rsidR="000A6CC2" w:rsidRDefault="000A6CC2" w:rsidP="00E378E5"/>
    <w:p w14:paraId="737E66F5" w14:textId="2B873FA2" w:rsidR="00E378E5" w:rsidRDefault="00E378E5" w:rsidP="00E378E5">
      <w:proofErr w:type="spellStart"/>
      <w:r>
        <w:t>K</w:t>
      </w:r>
      <w:r w:rsidR="00EB4737">
        <w:t>u</w:t>
      </w:r>
      <w:r>
        <w:t>lah</w:t>
      </w:r>
      <w:proofErr w:type="spellEnd"/>
      <w:r>
        <w:t xml:space="preserve"> earl</w:t>
      </w:r>
    </w:p>
    <w:p w14:paraId="58A7A565" w14:textId="55DB67DA" w:rsidR="00E378E5" w:rsidRDefault="00E378E5">
      <w:r>
        <w:t>ID2436591</w:t>
      </w:r>
    </w:p>
    <w:p w14:paraId="78EC6337" w14:textId="6C476F6B" w:rsidR="00E378E5" w:rsidRDefault="00E378E5">
      <w:r>
        <w:t>Lchs4008</w:t>
      </w:r>
    </w:p>
    <w:p w14:paraId="512CCE00" w14:textId="46C77197" w:rsidR="00E378E5" w:rsidRDefault="00E378E5" w:rsidP="00E378E5">
      <w:pPr>
        <w:pStyle w:val="ListParagraph"/>
        <w:numPr>
          <w:ilvl w:val="0"/>
          <w:numId w:val="2"/>
        </w:numPr>
      </w:pPr>
      <w:r>
        <w:t>Whoop</w:t>
      </w:r>
      <w:r w:rsidR="00754CE0">
        <w:t xml:space="preserve">ing </w:t>
      </w:r>
      <w:r>
        <w:t>cough summary.</w:t>
      </w:r>
    </w:p>
    <w:p w14:paraId="34B2CDAF" w14:textId="6713D21C" w:rsidR="00754CE0" w:rsidRDefault="00754CE0" w:rsidP="00754CE0">
      <w:pPr>
        <w:pStyle w:val="ListParagraph"/>
        <w:numPr>
          <w:ilvl w:val="0"/>
          <w:numId w:val="2"/>
        </w:numPr>
        <w:tabs>
          <w:tab w:val="left" w:pos="457"/>
        </w:tabs>
      </w:pPr>
      <w:r>
        <w:t>Whooping cough also as pertussis, is a hight infectious disease usually caused by the bacterium Bordetella pertussis.</w:t>
      </w:r>
    </w:p>
    <w:p w14:paraId="6125348E" w14:textId="2668918C" w:rsidR="00754CE0" w:rsidRDefault="00754CE0" w:rsidP="00754CE0">
      <w:pPr>
        <w:pStyle w:val="ListParagraph"/>
        <w:numPr>
          <w:ilvl w:val="0"/>
          <w:numId w:val="2"/>
        </w:numPr>
        <w:tabs>
          <w:tab w:val="left" w:pos="457"/>
        </w:tabs>
      </w:pPr>
      <w:r>
        <w:t xml:space="preserve">The infection is </w:t>
      </w:r>
      <w:r w:rsidR="00865A7B">
        <w:t>transmitted via respiratory secretions. The incubation period is approximately 7-10 day.</w:t>
      </w:r>
    </w:p>
    <w:p w14:paraId="46FB405F" w14:textId="097582E5" w:rsidR="00865A7B" w:rsidRDefault="00865A7B" w:rsidP="00200AC4">
      <w:pPr>
        <w:pStyle w:val="Heading1"/>
      </w:pPr>
    </w:p>
    <w:p w14:paraId="40B340EB" w14:textId="6EE0C095" w:rsidR="00865A7B" w:rsidRDefault="00865A7B" w:rsidP="00865A7B">
      <w:pPr>
        <w:pStyle w:val="ListParagraph"/>
        <w:numPr>
          <w:ilvl w:val="0"/>
          <w:numId w:val="2"/>
        </w:numPr>
        <w:tabs>
          <w:tab w:val="left" w:pos="457"/>
        </w:tabs>
      </w:pPr>
      <w:r>
        <w:t xml:space="preserve">If untreated people typically remain infectious for 21 </w:t>
      </w:r>
      <w:r w:rsidR="00B97294">
        <w:t>days</w:t>
      </w:r>
      <w:r>
        <w:t xml:space="preserve"> from th</w:t>
      </w:r>
      <w:r w:rsidR="00B97294">
        <w:t xml:space="preserve">e onset of coughing </w:t>
      </w:r>
      <w:r>
        <w:t xml:space="preserve"> </w:t>
      </w:r>
    </w:p>
    <w:p w14:paraId="0992816F" w14:textId="1BA9ED32" w:rsidR="00B97294" w:rsidRDefault="00B97294" w:rsidP="00B70EE7">
      <w:pPr>
        <w:pStyle w:val="ListParagraph"/>
        <w:numPr>
          <w:ilvl w:val="0"/>
          <w:numId w:val="10"/>
        </w:numPr>
      </w:pPr>
      <w:r>
        <w:t xml:space="preserve">Prevention is mainly by vaccination. Whooping cough has 3 places of symptoms. The catarrhal phase lasts 1.2 week and presents </w:t>
      </w:r>
      <w:r w:rsidR="00B70EE7">
        <w:t xml:space="preserve">similarly to common upper respiratory tract infection, with rhinorrhoea, malaise, and mild cough. </w:t>
      </w:r>
    </w:p>
    <w:p w14:paraId="39C538E4" w14:textId="3B2C36FE" w:rsidR="00B70EE7" w:rsidRDefault="00B70EE7" w:rsidP="00B70EE7">
      <w:pPr>
        <w:pStyle w:val="ListParagraph"/>
        <w:numPr>
          <w:ilvl w:val="0"/>
          <w:numId w:val="10"/>
        </w:numPr>
        <w:tabs>
          <w:tab w:val="left" w:pos="484"/>
        </w:tabs>
      </w:pPr>
      <w:r>
        <w:t xml:space="preserve">Fiver is uncommon and low-grade. the paroxysmal phase lasts </w:t>
      </w:r>
      <w:r w:rsidR="00EA31BB">
        <w:t xml:space="preserve">approximately 1 week and is characterized by bouts of proxies rapid violent. And uncontrolled coughing pulled by the characterisation; whoop caused by sharp inhalation of breath and or post-tussive </w:t>
      </w:r>
      <w:r w:rsidR="00200AC4">
        <w:t xml:space="preserve">vomiting. The whoop is less common in adults and in </w:t>
      </w:r>
      <w:r w:rsidR="008A67ED">
        <w:t>young infants who may present with apnoea.</w:t>
      </w:r>
      <w:r w:rsidR="00EA31BB">
        <w:tab/>
      </w:r>
      <w:r w:rsidR="00EA31BB">
        <w:tab/>
      </w:r>
      <w:r w:rsidR="00EA31BB">
        <w:tab/>
      </w:r>
      <w:r w:rsidR="00EA31BB">
        <w:tab/>
      </w:r>
      <w:r w:rsidR="00EA31BB">
        <w:tab/>
      </w:r>
    </w:p>
    <w:p w14:paraId="6DA7404D" w14:textId="727A2F82" w:rsidR="008A67ED" w:rsidRDefault="008A67ED" w:rsidP="00541F1F">
      <w:pPr>
        <w:pStyle w:val="ListParagraph"/>
        <w:numPr>
          <w:ilvl w:val="0"/>
          <w:numId w:val="10"/>
        </w:numPr>
        <w:tabs>
          <w:tab w:val="left" w:pos="484"/>
        </w:tabs>
        <w:jc w:val="both"/>
      </w:pPr>
      <w:r>
        <w:t>he convalescent pause usually lasts 2-3 weeds during which there is a gradual improvement in cough frequency and sever it. Hower-</w:t>
      </w:r>
      <w:r w:rsidR="00404834">
        <w:t xml:space="preserve">approximately 1 week and is characterized by bouts of paroxysmal rapid, violin, and uncontrolled coughing followed by the characteristic, whoop, </w:t>
      </w:r>
      <w:r w:rsidR="00541F1F">
        <w:t>cued</w:t>
      </w:r>
      <w:r w:rsidR="00404834">
        <w:t xml:space="preserve"> by </w:t>
      </w:r>
      <w:r w:rsidR="00541F1F">
        <w:t>Shap</w:t>
      </w:r>
      <w:r w:rsidR="00404834">
        <w:t xml:space="preserve"> inhalation of breath</w:t>
      </w:r>
      <w:r w:rsidR="00541F1F">
        <w:t xml:space="preserve"> vomiting. And or post – tussive vomiting. The whoop is less common in adults and in your infants who may present with apnoea.  </w:t>
      </w:r>
    </w:p>
    <w:p w14:paraId="3D0EBE6B" w14:textId="6C31992E" w:rsidR="00541F1F" w:rsidRDefault="00541F1F" w:rsidP="00541F1F">
      <w:pPr>
        <w:pStyle w:val="ListParagraph"/>
        <w:numPr>
          <w:ilvl w:val="0"/>
          <w:numId w:val="10"/>
        </w:numPr>
        <w:tabs>
          <w:tab w:val="left" w:pos="484"/>
        </w:tabs>
      </w:pPr>
      <w:r>
        <w:t xml:space="preserve">The </w:t>
      </w:r>
      <w:r w:rsidR="00DF016F">
        <w:t>convalescent</w:t>
      </w:r>
      <w:r>
        <w:t xml:space="preserve"> </w:t>
      </w:r>
      <w:r w:rsidR="00DF016F">
        <w:t xml:space="preserve">phase usually lasts 2-3week.during which </w:t>
      </w:r>
      <w:r w:rsidR="00FD221C">
        <w:t xml:space="preserve">there is a gradual improvement in cough frequency and paroxysms can recur with subsequent respiratory infections. </w:t>
      </w:r>
    </w:p>
    <w:p w14:paraId="6EE282A4" w14:textId="15BD62B5" w:rsidR="00FD221C" w:rsidRDefault="00FD221C" w:rsidP="006B27D3">
      <w:pPr>
        <w:pStyle w:val="ListParagraph"/>
        <w:numPr>
          <w:ilvl w:val="0"/>
          <w:numId w:val="11"/>
        </w:numPr>
        <w:tabs>
          <w:tab w:val="left" w:pos="484"/>
        </w:tabs>
      </w:pPr>
      <w:r>
        <w:t xml:space="preserve">People with -immunity (from vaccination on natural </w:t>
      </w:r>
      <w:proofErr w:type="gramStart"/>
      <w:r>
        <w:t>disease)may</w:t>
      </w:r>
      <w:proofErr w:type="gramEnd"/>
      <w:r>
        <w:t xml:space="preserve"> experience shorter and milder symptoms, </w:t>
      </w:r>
      <w:r w:rsidR="006B27D3">
        <w:t xml:space="preserve">but do not have lifelong protection. Illness infants (younger than 6 month) may be atypical and is associated with high rates of hospitalization. Severe illness and death. </w:t>
      </w:r>
    </w:p>
    <w:p w14:paraId="121712BA" w14:textId="17FF2221" w:rsidR="006B27D3" w:rsidRDefault="006B27D3" w:rsidP="00215837">
      <w:pPr>
        <w:pStyle w:val="Heading1"/>
      </w:pPr>
      <w:r>
        <w:lastRenderedPageBreak/>
        <w:t xml:space="preserve">Whooping cough should be suspected </w:t>
      </w:r>
      <w:r w:rsidR="00215837">
        <w:t>if;</w:t>
      </w:r>
      <w:r w:rsidR="00D374FE">
        <w:t xml:space="preserve"> a</w:t>
      </w:r>
      <w:r w:rsidR="00823CF9">
        <w:t xml:space="preserve"> person presents with and </w:t>
      </w:r>
      <w:r w:rsidR="00215837">
        <w:t>an</w:t>
      </w:r>
      <w:r w:rsidR="00823CF9">
        <w:t xml:space="preserve"> acute cough lasting for 14days or more without an apparent cause, plus one or more of the following, paroxysmal, cough, inspiratory whoop, post. Tussive </w:t>
      </w:r>
      <w:r w:rsidR="00D374FE">
        <w:t>vomiting. Or undiagnosed apnoeic attacks (in young infants).</w:t>
      </w:r>
    </w:p>
    <w:p w14:paraId="3DC00A18" w14:textId="097D713B" w:rsidR="00D374FE" w:rsidRDefault="00D374FE" w:rsidP="00D374FE">
      <w:pPr>
        <w:pStyle w:val="ListParagraph"/>
        <w:numPr>
          <w:ilvl w:val="0"/>
          <w:numId w:val="11"/>
        </w:numPr>
      </w:pPr>
      <w:r>
        <w:t xml:space="preserve">A person has clinical features consistent will whooping cough and has been in contact with a confirmed case in the previous 21 day or is </w:t>
      </w:r>
      <w:r w:rsidR="00215837">
        <w:t>known</w:t>
      </w:r>
      <w:r w:rsidR="00B737DD">
        <w:t xml:space="preserve"> to be part of an ongoing outbreak investigation a specific group of people for example. Children attending a school where whooping cough is a notifiable disease. If suspected. A notification form s</w:t>
      </w:r>
      <w:r w:rsidR="00F30EFE">
        <w:t xml:space="preserve">hould be completed and send to the local public health England centre </w:t>
      </w:r>
      <w:r w:rsidR="00215837">
        <w:t>within 3 days. The local health protection team will advise on appropriate tests for confirmation and surveillance.</w:t>
      </w:r>
    </w:p>
    <w:p w14:paraId="3576DEA4" w14:textId="486CE355" w:rsidR="00215837" w:rsidRPr="00215837" w:rsidRDefault="00215837" w:rsidP="00215837">
      <w:pPr>
        <w:pStyle w:val="ListParagraph"/>
        <w:numPr>
          <w:ilvl w:val="0"/>
          <w:numId w:val="11"/>
        </w:numPr>
        <w:tabs>
          <w:tab w:val="left" w:pos="515"/>
        </w:tabs>
      </w:pPr>
      <w:r>
        <w:t>Management of whooping cough includes.</w:t>
      </w:r>
    </w:p>
    <w:p w14:paraId="6521769D" w14:textId="799157DB" w:rsidR="00DB40B3" w:rsidRDefault="00DB40B3" w:rsidP="00DB40B3">
      <w:pPr>
        <w:pStyle w:val="ListParagraph"/>
        <w:numPr>
          <w:ilvl w:val="0"/>
          <w:numId w:val="16"/>
        </w:numPr>
        <w:tabs>
          <w:tab w:val="left" w:pos="515"/>
        </w:tabs>
      </w:pPr>
      <w:r>
        <w:t>Admitting people with life threatening infection or complication. A low threshold is required- for children aged 6 months or younger.</w:t>
      </w:r>
    </w:p>
    <w:p w14:paraId="7BD0B703" w14:textId="5B7BB174" w:rsidR="00DB40B3" w:rsidRDefault="00DB40B3" w:rsidP="00DB40B3">
      <w:pPr>
        <w:pStyle w:val="ListParagraph"/>
        <w:numPr>
          <w:ilvl w:val="0"/>
          <w:numId w:val="17"/>
        </w:numPr>
      </w:pPr>
      <w:r>
        <w:t xml:space="preserve">Prescribing antibiotic treatment if the onset of the cough is with in the previous 14 day </w:t>
      </w:r>
      <w:r w:rsidR="00DE4D6F">
        <w:t xml:space="preserve">or 21 days in the case of close contact of a group 1 priority individual </w:t>
      </w:r>
    </w:p>
    <w:p w14:paraId="069859EE" w14:textId="32C49CEA" w:rsidR="00DE4D6F" w:rsidRDefault="00DE4D6F" w:rsidP="00DE4D6F">
      <w:pPr>
        <w:pStyle w:val="ListParagraph"/>
        <w:numPr>
          <w:ilvl w:val="0"/>
          <w:numId w:val="18"/>
        </w:numPr>
      </w:pPr>
      <w:r>
        <w:t>Giving self – care advice. Including the use of symptomatic – relief.</w:t>
      </w:r>
    </w:p>
    <w:p w14:paraId="7FB9560D" w14:textId="276F3280" w:rsidR="00DE4D6F" w:rsidRDefault="00DE4D6F" w:rsidP="00DE4D6F">
      <w:pPr>
        <w:pStyle w:val="ListParagraph"/>
        <w:numPr>
          <w:ilvl w:val="0"/>
          <w:numId w:val="18"/>
        </w:numPr>
        <w:tabs>
          <w:tab w:val="left" w:pos="1205"/>
        </w:tabs>
      </w:pPr>
      <w:r>
        <w:t>Managing close contacts.</w:t>
      </w:r>
    </w:p>
    <w:p w14:paraId="11F1731E" w14:textId="12510159" w:rsidR="00DE4D6F" w:rsidRDefault="00DE4D6F" w:rsidP="00DE4D6F">
      <w:pPr>
        <w:pStyle w:val="ListParagraph"/>
        <w:numPr>
          <w:ilvl w:val="0"/>
          <w:numId w:val="18"/>
        </w:numPr>
        <w:tabs>
          <w:tab w:val="left" w:pos="1205"/>
        </w:tabs>
      </w:pPr>
      <w:r>
        <w:t xml:space="preserve">Arranging for the person </w:t>
      </w:r>
      <w:r w:rsidR="00243597">
        <w:t>to receive any outstanding vaccinations.</w:t>
      </w:r>
    </w:p>
    <w:p w14:paraId="5D10B76E" w14:textId="30558602" w:rsidR="00DE4D6F" w:rsidRDefault="00243597" w:rsidP="00243597">
      <w:pPr>
        <w:pStyle w:val="ListParagraph"/>
        <w:numPr>
          <w:ilvl w:val="0"/>
          <w:numId w:val="16"/>
        </w:numPr>
        <w:tabs>
          <w:tab w:val="left" w:pos="1205"/>
        </w:tabs>
      </w:pPr>
      <w:r>
        <w:t xml:space="preserve">Exclusion advice includes the following </w:t>
      </w:r>
    </w:p>
    <w:p w14:paraId="083C5BA5" w14:textId="45F94125" w:rsidR="00243597" w:rsidRDefault="00243597" w:rsidP="00243597">
      <w:pPr>
        <w:pStyle w:val="ListParagraph"/>
        <w:numPr>
          <w:ilvl w:val="0"/>
          <w:numId w:val="20"/>
        </w:numPr>
      </w:pPr>
      <w:r>
        <w:t xml:space="preserve">Children should stay off nursery. </w:t>
      </w:r>
      <w:r w:rsidR="007A1692">
        <w:t>School or work until they have completed 48 hours of appropriate antibiotic treatment or for 14 days from the onset of coughing if not treated.</w:t>
      </w:r>
    </w:p>
    <w:p w14:paraId="1DFCF248" w14:textId="42444D02" w:rsidR="007A1692" w:rsidRDefault="007A1692" w:rsidP="007A1692">
      <w:pPr>
        <w:pStyle w:val="ListParagraph"/>
        <w:numPr>
          <w:ilvl w:val="0"/>
          <w:numId w:val="16"/>
        </w:numPr>
        <w:tabs>
          <w:tab w:val="left" w:pos="450"/>
        </w:tabs>
      </w:pPr>
      <w:r>
        <w:t xml:space="preserve">Staff working </w:t>
      </w:r>
      <w:r w:rsidR="005507A1">
        <w:t>nurses and childcare setting providing close personal care to infants should be excluded until they have completed 48 hours of appropriate antibiotic treatment. Or for 21 days following onset of cough, if untreated.</w:t>
      </w:r>
    </w:p>
    <w:p w14:paraId="078DB025" w14:textId="75DC187A" w:rsidR="000473F4" w:rsidRDefault="00C147CD" w:rsidP="00C147CD">
      <w:pPr>
        <w:pStyle w:val="ListParagraph"/>
        <w:numPr>
          <w:ilvl w:val="0"/>
          <w:numId w:val="17"/>
        </w:numPr>
        <w:tabs>
          <w:tab w:val="left" w:pos="450"/>
        </w:tabs>
        <w:rPr>
          <w:sz w:val="22"/>
          <w:szCs w:val="22"/>
        </w:rPr>
      </w:pPr>
      <w:r w:rsidRPr="00C147CD">
        <w:rPr>
          <w:sz w:val="22"/>
          <w:szCs w:val="22"/>
        </w:rPr>
        <w:t>Health care workers</w:t>
      </w:r>
      <w:r>
        <w:rPr>
          <w:sz w:val="22"/>
          <w:szCs w:val="22"/>
        </w:rPr>
        <w:t xml:space="preserve"> providing close personal care to infants in a priority group, or to pregnant women, should be excluded until they have completed 48 hours of </w:t>
      </w:r>
      <w:r w:rsidR="000473F4">
        <w:rPr>
          <w:sz w:val="22"/>
          <w:szCs w:val="22"/>
        </w:rPr>
        <w:t>appropriate antibiotic treatment -or for 21 days for the onset of coughing if untreated.</w:t>
      </w:r>
    </w:p>
    <w:p w14:paraId="2592E960" w14:textId="5C6CD7AD" w:rsidR="00B626DA" w:rsidRPr="0044018C" w:rsidRDefault="00B626DA" w:rsidP="00B626DA">
      <w:pPr>
        <w:pStyle w:val="ListParagraph"/>
        <w:numPr>
          <w:ilvl w:val="0"/>
          <w:numId w:val="24"/>
        </w:numPr>
        <w:tabs>
          <w:tab w:val="left" w:pos="450"/>
        </w:tabs>
        <w:rPr>
          <w:sz w:val="22"/>
          <w:szCs w:val="22"/>
        </w:rPr>
      </w:pPr>
      <w:r w:rsidRPr="00650933">
        <w:rPr>
          <w:sz w:val="22"/>
          <w:szCs w:val="22"/>
        </w:rPr>
        <w:lastRenderedPageBreak/>
        <w:t>People who work in other settings should stay off nursery, school. Or work and avoid contact with infants under one year who are unvaccinated partially</w:t>
      </w:r>
      <w:r w:rsidR="00B47AF7" w:rsidRPr="00650933">
        <w:rPr>
          <w:sz w:val="22"/>
          <w:szCs w:val="22"/>
        </w:rPr>
        <w:t xml:space="preserve"> vaccinated. Or pregnant women until 48 hours of appropriate antibiotic treatment. Or for 14 days after the onset of coughing if not treated. How should I manage a person with significant breathing</w:t>
      </w:r>
      <w:r w:rsidR="00AB24E9" w:rsidRPr="00650933">
        <w:rPr>
          <w:sz w:val="22"/>
          <w:szCs w:val="22"/>
        </w:rPr>
        <w:t xml:space="preserve"> difficult </w:t>
      </w:r>
      <w:r w:rsidR="00650933">
        <w:rPr>
          <w:sz w:val="22"/>
          <w:szCs w:val="22"/>
        </w:rPr>
        <w:t xml:space="preserve">for example panacea episodes sever paroxysms or cyanosis or significant complication (for example seizures or </w:t>
      </w:r>
      <w:r w:rsidR="00574D2F">
        <w:rPr>
          <w:sz w:val="22"/>
          <w:szCs w:val="22"/>
        </w:rPr>
        <w:t>pneumonia</w:t>
      </w:r>
      <w:r w:rsidR="00650933">
        <w:rPr>
          <w:sz w:val="22"/>
          <w:szCs w:val="22"/>
        </w:rPr>
        <w:t>).</w:t>
      </w:r>
    </w:p>
    <w:p w14:paraId="3148BEAC" w14:textId="1B7A1E75" w:rsidR="00C147CD" w:rsidRPr="0044018C" w:rsidRDefault="00574D2F" w:rsidP="0044018C">
      <w:pPr>
        <w:pStyle w:val="ListParagraph"/>
        <w:numPr>
          <w:ilvl w:val="0"/>
          <w:numId w:val="24"/>
        </w:numPr>
        <w:tabs>
          <w:tab w:val="left" w:pos="450"/>
        </w:tabs>
        <w:rPr>
          <w:sz w:val="22"/>
          <w:szCs w:val="22"/>
        </w:rPr>
      </w:pPr>
      <w:r w:rsidRPr="0044018C">
        <w:rPr>
          <w:sz w:val="22"/>
          <w:szCs w:val="22"/>
        </w:rPr>
        <w:t xml:space="preserve">Have a low threshold for admitting children aged 6 month or younger. As they are at increased </w:t>
      </w:r>
      <w:r w:rsidR="00706346" w:rsidRPr="0044018C">
        <w:rPr>
          <w:sz w:val="22"/>
          <w:szCs w:val="22"/>
        </w:rPr>
        <w:t xml:space="preserve">risk of severe </w:t>
      </w:r>
      <w:r w:rsidR="00706346">
        <w:t>illness</w:t>
      </w:r>
      <w:r w:rsidR="00706346" w:rsidRPr="0044018C">
        <w:rPr>
          <w:sz w:val="22"/>
          <w:szCs w:val="22"/>
        </w:rPr>
        <w:t xml:space="preserve"> and death.</w:t>
      </w:r>
    </w:p>
    <w:p w14:paraId="7FA1E8A5" w14:textId="34FB15D1" w:rsidR="00706346" w:rsidRDefault="00706346" w:rsidP="00706346">
      <w:pPr>
        <w:pStyle w:val="ListParagraph"/>
        <w:tabs>
          <w:tab w:val="left" w:pos="1730"/>
        </w:tabs>
        <w:ind w:left="1931"/>
      </w:pPr>
    </w:p>
    <w:p w14:paraId="0833E57A" w14:textId="1241A5F7" w:rsidR="00706346" w:rsidRDefault="00706346" w:rsidP="0044018C">
      <w:pPr>
        <w:pStyle w:val="ListParagraph"/>
        <w:numPr>
          <w:ilvl w:val="0"/>
          <w:numId w:val="24"/>
        </w:numPr>
        <w:tabs>
          <w:tab w:val="left" w:pos="1730"/>
        </w:tabs>
      </w:pPr>
      <w:r>
        <w:t>Worldwide statistics.</w:t>
      </w:r>
    </w:p>
    <w:p w14:paraId="63551BA3" w14:textId="20AE2ED7" w:rsidR="009B14DB" w:rsidRDefault="009B14DB" w:rsidP="0044018C">
      <w:pPr>
        <w:pStyle w:val="ListParagraph"/>
        <w:numPr>
          <w:ilvl w:val="0"/>
          <w:numId w:val="24"/>
        </w:numPr>
        <w:tabs>
          <w:tab w:val="left" w:pos="1730"/>
        </w:tabs>
      </w:pPr>
      <w:r>
        <w:t>Pertussis remains a major global health issue. particularly in countries with low vaccination coverage.</w:t>
      </w:r>
    </w:p>
    <w:p w14:paraId="6B1CF348" w14:textId="15806564" w:rsidR="009B14DB" w:rsidRDefault="009B14DB" w:rsidP="0044018C">
      <w:pPr>
        <w:pStyle w:val="ListParagraph"/>
        <w:numPr>
          <w:ilvl w:val="0"/>
          <w:numId w:val="24"/>
        </w:numPr>
        <w:tabs>
          <w:tab w:val="left" w:pos="1730"/>
        </w:tabs>
      </w:pPr>
      <w:r>
        <w:t xml:space="preserve">Estimated annal cases and </w:t>
      </w:r>
      <w:r w:rsidR="00B14180">
        <w:t xml:space="preserve">death; the world health organization (who) estimated 24.1 million pertussis cases and 60.700 death in children under the age of five worldwide in 2014.vaccination coverage globally </w:t>
      </w:r>
      <w:r w:rsidR="00EC5BA2">
        <w:t xml:space="preserve">approximately </w:t>
      </w:r>
      <w:r w:rsidR="00057B64">
        <w:t>84 %</w:t>
      </w:r>
      <w:r w:rsidR="00EC5BA2">
        <w:t xml:space="preserve"> </w:t>
      </w:r>
      <w:r w:rsidR="00057B64">
        <w:t>of infants</w:t>
      </w:r>
      <w:r w:rsidR="00EC5BA2">
        <w:t xml:space="preserve"> received </w:t>
      </w:r>
      <w:r w:rsidR="00057B64">
        <w:t>three</w:t>
      </w:r>
      <w:r w:rsidR="00EC5BA2">
        <w:t xml:space="preserve"> doses of the diphtheria – tetanus-pertussis (DTP</w:t>
      </w:r>
      <w:r w:rsidR="00057B64">
        <w:t>3) vaccine</w:t>
      </w:r>
      <w:r w:rsidR="00EC5BA2">
        <w:t xml:space="preserve"> in 2023.howev</w:t>
      </w:r>
      <w:r w:rsidR="00FF7627">
        <w:t>er this coverage is often lower in developing nations.</w:t>
      </w:r>
    </w:p>
    <w:p w14:paraId="275FE551" w14:textId="48E10A04" w:rsidR="00057B64" w:rsidRPr="00057B64" w:rsidRDefault="00057B64" w:rsidP="00057B64">
      <w:pPr>
        <w:pStyle w:val="ListParagraph"/>
        <w:tabs>
          <w:tab w:val="left" w:pos="1730"/>
        </w:tabs>
        <w:ind w:left="1440"/>
      </w:pPr>
    </w:p>
    <w:p w14:paraId="7626919F" w14:textId="2557E8DB" w:rsidR="00057B64" w:rsidRDefault="00057B64" w:rsidP="0044018C">
      <w:pPr>
        <w:pStyle w:val="ListParagraph"/>
        <w:numPr>
          <w:ilvl w:val="0"/>
          <w:numId w:val="24"/>
        </w:numPr>
        <w:tabs>
          <w:tab w:val="left" w:pos="2330"/>
        </w:tabs>
      </w:pPr>
      <w:r w:rsidRPr="0044018C">
        <w:rPr>
          <w:highlight w:val="yellow"/>
        </w:rPr>
        <w:t>Recent resurgence.</w:t>
      </w:r>
      <w:r>
        <w:t xml:space="preserve"> </w:t>
      </w:r>
    </w:p>
    <w:p w14:paraId="0C1E9E33" w14:textId="77777777" w:rsidR="0044018C" w:rsidRDefault="0044018C" w:rsidP="0044018C">
      <w:pPr>
        <w:pStyle w:val="ListParagraph"/>
      </w:pPr>
    </w:p>
    <w:p w14:paraId="7B5878C9" w14:textId="5B880014" w:rsidR="0044018C" w:rsidRDefault="00097E21" w:rsidP="0044018C">
      <w:pPr>
        <w:pStyle w:val="ListParagraph"/>
        <w:numPr>
          <w:ilvl w:val="0"/>
          <w:numId w:val="24"/>
        </w:numPr>
        <w:tabs>
          <w:tab w:val="left" w:pos="2330"/>
        </w:tabs>
      </w:pPr>
      <w:r>
        <w:t xml:space="preserve">The post pandemic period has seen significance increases. For example. the European union and </w:t>
      </w:r>
      <w:r w:rsidR="00C31F1A">
        <w:t>European economic here (</w:t>
      </w:r>
      <w:r w:rsidR="009D2BAF">
        <w:t xml:space="preserve">EU, </w:t>
      </w:r>
      <w:r w:rsidR="00431C81">
        <w:t>EEA) reported</w:t>
      </w:r>
      <w:r w:rsidR="00C31F1A">
        <w:t xml:space="preserve"> nearly 60.000 cases between 2023 and April 20214 – a more than tenfold increase </w:t>
      </w:r>
      <w:r w:rsidR="009D2BAF">
        <w:t>compared to 2021 and 2022.</w:t>
      </w:r>
    </w:p>
    <w:p w14:paraId="7C5D13FC" w14:textId="01D37AB9" w:rsidR="00057B64" w:rsidRDefault="009D2BAF" w:rsidP="009D2BAF">
      <w:pPr>
        <w:pStyle w:val="ListParagraph"/>
        <w:numPr>
          <w:ilvl w:val="0"/>
          <w:numId w:val="24"/>
        </w:numPr>
        <w:tabs>
          <w:tab w:val="left" w:pos="778"/>
        </w:tabs>
      </w:pPr>
      <w:r>
        <w:t xml:space="preserve">The UK has recently experienced a major outbroke. Year total </w:t>
      </w:r>
      <w:r w:rsidR="00431C81">
        <w:t xml:space="preserve">confirmed cases (Englund) 2023 856 low number due to post – pandemic period. </w:t>
      </w:r>
    </w:p>
    <w:p w14:paraId="0D9F40E6" w14:textId="448AD07F" w:rsidR="00431C81" w:rsidRDefault="00431C81" w:rsidP="00431C81">
      <w:pPr>
        <w:pStyle w:val="ListParagraph"/>
        <w:numPr>
          <w:ilvl w:val="0"/>
          <w:numId w:val="24"/>
        </w:numPr>
        <w:tabs>
          <w:tab w:val="left" w:pos="778"/>
        </w:tabs>
      </w:pPr>
      <w:r>
        <w:t xml:space="preserve">2024. 14.894 A sharp, cynical increase (A 1641% increase peak lase major cyclical </w:t>
      </w:r>
      <w:r w:rsidR="00B73DBA">
        <w:t xml:space="preserve">peak before the recent one. </w:t>
      </w:r>
    </w:p>
    <w:p w14:paraId="17416EC5" w14:textId="44434AEA" w:rsidR="00B73DBA" w:rsidRDefault="00B73DBA" w:rsidP="00B73DBA">
      <w:pPr>
        <w:tabs>
          <w:tab w:val="left" w:pos="778"/>
        </w:tabs>
      </w:pPr>
      <w:r>
        <w:tab/>
      </w:r>
    </w:p>
    <w:p w14:paraId="1E2AEBC1" w14:textId="0941DB7C" w:rsidR="00B73DBA" w:rsidRDefault="00B73DBA" w:rsidP="00B73DBA">
      <w:pPr>
        <w:pStyle w:val="ListParagraph"/>
        <w:numPr>
          <w:ilvl w:val="0"/>
          <w:numId w:val="24"/>
        </w:numPr>
        <w:tabs>
          <w:tab w:val="left" w:pos="778"/>
        </w:tabs>
      </w:pPr>
      <w:r w:rsidRPr="00BD57AD">
        <w:t>KEY concerns in the UK.</w:t>
      </w:r>
      <w:r w:rsidR="00B6078B" w:rsidRPr="00BD57AD">
        <w:t xml:space="preserve"> </w:t>
      </w:r>
      <w:r w:rsidR="00EC6E5D" w:rsidRPr="00BD57AD">
        <w:t>I</w:t>
      </w:r>
      <w:r w:rsidR="00B6078B" w:rsidRPr="00BD57AD">
        <w:t>nfant</w:t>
      </w:r>
      <w:r w:rsidR="00EC6E5D" w:rsidRPr="00BD57AD">
        <w:t xml:space="preserve"> mortality and risk. The incidence remains highest in infante under 3 </w:t>
      </w:r>
      <w:r w:rsidR="0096237D" w:rsidRPr="00BD57AD">
        <w:t>months of age, who are too young to be fully p</w:t>
      </w:r>
      <w:r w:rsidR="008366B9" w:rsidRPr="00BD57AD">
        <w:t xml:space="preserve">rotected </w:t>
      </w:r>
      <w:r w:rsidR="0096237D" w:rsidRPr="00BD57AD">
        <w:t xml:space="preserve">by the routing childhood </w:t>
      </w:r>
      <w:r w:rsidR="008366B9" w:rsidRPr="00BD57AD">
        <w:t xml:space="preserve">vaccines. for </w:t>
      </w:r>
      <w:r w:rsidR="00130CC4" w:rsidRPr="00BD57AD">
        <w:t>example,</w:t>
      </w:r>
      <w:r w:rsidR="008366B9" w:rsidRPr="00BD57AD">
        <w:t xml:space="preserve"> in England in 2024the incidence in this age group was 302.2 per 100.000.</w:t>
      </w:r>
    </w:p>
    <w:p w14:paraId="217B70F1" w14:textId="297B5E15" w:rsidR="001D77C5" w:rsidRDefault="001726BF" w:rsidP="00E92E37">
      <w:pPr>
        <w:pStyle w:val="Heading1"/>
        <w:jc w:val="center"/>
      </w:pPr>
      <w:r w:rsidRPr="001726BF">
        <w:rPr>
          <w:sz w:val="56"/>
          <w:szCs w:val="56"/>
        </w:rPr>
        <w:lastRenderedPageBreak/>
        <w:t>Routine</w:t>
      </w:r>
      <w:r>
        <w:t xml:space="preserve"> </w:t>
      </w:r>
      <w:r w:rsidRPr="00E92E37">
        <w:t xml:space="preserve">childhood </w:t>
      </w:r>
      <w:r w:rsidRPr="00E92E37">
        <w:rPr>
          <w:sz w:val="18"/>
          <w:szCs w:val="18"/>
        </w:rPr>
        <w:t>vaccination</w:t>
      </w:r>
      <w:r w:rsidRPr="00E92E37">
        <w:t xml:space="preserve"> this builds the </w:t>
      </w:r>
      <w:r w:rsidR="00E92E37" w:rsidRPr="00E92E37">
        <w:t>child’s long-term protection</w:t>
      </w:r>
      <w:r w:rsidR="00E92E37">
        <w:t>.</w:t>
      </w:r>
    </w:p>
    <w:p w14:paraId="7CD51AF9" w14:textId="77777777" w:rsidR="001D77C5" w:rsidRDefault="001D77C5">
      <w:pPr>
        <w:rPr>
          <w:rFonts w:asciiTheme="majorHAnsi" w:eastAsiaTheme="majorEastAsia" w:hAnsiTheme="majorHAnsi" w:cstheme="majorBidi"/>
          <w:color w:val="B76E0B" w:themeColor="accent1" w:themeShade="BF"/>
          <w:sz w:val="40"/>
          <w:szCs w:val="40"/>
        </w:rPr>
      </w:pPr>
      <w:r>
        <w:br w:type="page"/>
      </w:r>
    </w:p>
    <w:p w14:paraId="4A57E866" w14:textId="0C9A77CC" w:rsidR="001726BF" w:rsidRDefault="00F30375" w:rsidP="00326E5C">
      <w:pPr>
        <w:pStyle w:val="Heading1"/>
        <w:numPr>
          <w:ilvl w:val="0"/>
          <w:numId w:val="30"/>
        </w:numPr>
        <w:tabs>
          <w:tab w:val="left" w:pos="1371"/>
        </w:tabs>
      </w:pPr>
      <w:r>
        <w:lastRenderedPageBreak/>
        <w:t>A</w:t>
      </w:r>
      <w:r w:rsidR="00326E5C">
        <w:t>dult boosters.</w:t>
      </w:r>
    </w:p>
    <w:p w14:paraId="7AE2E12D" w14:textId="2B879655" w:rsidR="00326E5C" w:rsidRDefault="00E148B8" w:rsidP="00326E5C">
      <w:pPr>
        <w:pStyle w:val="ListParagraph"/>
        <w:numPr>
          <w:ilvl w:val="0"/>
          <w:numId w:val="30"/>
        </w:numPr>
        <w:tabs>
          <w:tab w:val="left" w:pos="1848"/>
        </w:tabs>
        <w:rPr>
          <w:rFonts w:asciiTheme="majorHAnsi" w:eastAsiaTheme="majorEastAsia" w:hAnsiTheme="majorHAnsi" w:cstheme="majorBidi"/>
          <w:color w:val="B76E0B" w:themeColor="accent1" w:themeShade="BF"/>
          <w:sz w:val="40"/>
          <w:szCs w:val="40"/>
        </w:rPr>
      </w:pPr>
      <w:r>
        <w:rPr>
          <w:rFonts w:asciiTheme="majorHAnsi" w:eastAsiaTheme="majorEastAsia" w:hAnsiTheme="majorHAnsi" w:cstheme="majorBidi"/>
          <w:color w:val="B76E0B" w:themeColor="accent1" w:themeShade="BF"/>
          <w:sz w:val="40"/>
          <w:szCs w:val="40"/>
        </w:rPr>
        <w:t>P</w:t>
      </w:r>
      <w:r w:rsidR="00692134">
        <w:rPr>
          <w:rFonts w:asciiTheme="majorHAnsi" w:eastAsiaTheme="majorEastAsia" w:hAnsiTheme="majorHAnsi" w:cstheme="majorBidi"/>
          <w:color w:val="B76E0B" w:themeColor="accent1" w:themeShade="BF"/>
          <w:sz w:val="40"/>
          <w:szCs w:val="40"/>
        </w:rPr>
        <w:t>rotection for c</w:t>
      </w:r>
      <w:r w:rsidR="00846903">
        <w:rPr>
          <w:rFonts w:asciiTheme="majorHAnsi" w:eastAsiaTheme="majorEastAsia" w:hAnsiTheme="majorHAnsi" w:cstheme="majorBidi"/>
          <w:color w:val="B76E0B" w:themeColor="accent1" w:themeShade="BF"/>
          <w:sz w:val="40"/>
          <w:szCs w:val="40"/>
        </w:rPr>
        <w:t>hildhood vacc</w:t>
      </w:r>
      <w:r w:rsidR="00580A54">
        <w:rPr>
          <w:rFonts w:asciiTheme="majorHAnsi" w:eastAsiaTheme="majorEastAsia" w:hAnsiTheme="majorHAnsi" w:cstheme="majorBidi"/>
          <w:color w:val="B76E0B" w:themeColor="accent1" w:themeShade="BF"/>
          <w:sz w:val="40"/>
          <w:szCs w:val="40"/>
        </w:rPr>
        <w:t>ines wanes over</w:t>
      </w:r>
      <w:r w:rsidR="00EF4257">
        <w:rPr>
          <w:rFonts w:asciiTheme="majorHAnsi" w:eastAsiaTheme="majorEastAsia" w:hAnsiTheme="majorHAnsi" w:cstheme="majorBidi"/>
          <w:color w:val="B76E0B" w:themeColor="accent1" w:themeShade="BF"/>
          <w:sz w:val="40"/>
          <w:szCs w:val="40"/>
        </w:rPr>
        <w:t>time.</w:t>
      </w:r>
      <w:r w:rsidR="00A31162">
        <w:rPr>
          <w:rFonts w:asciiTheme="majorHAnsi" w:eastAsiaTheme="majorEastAsia" w:hAnsiTheme="majorHAnsi" w:cstheme="majorBidi"/>
          <w:color w:val="B76E0B" w:themeColor="accent1" w:themeShade="BF"/>
          <w:sz w:val="40"/>
          <w:szCs w:val="40"/>
        </w:rPr>
        <w:t xml:space="preserve"> </w:t>
      </w:r>
    </w:p>
    <w:p w14:paraId="3EE4D361" w14:textId="65D1E6EA" w:rsidR="00EF4257" w:rsidRPr="00EF4257" w:rsidRDefault="00EF4257" w:rsidP="00C04A28">
      <w:pPr>
        <w:pStyle w:val="ListParagraph"/>
        <w:tabs>
          <w:tab w:val="left" w:pos="1848"/>
        </w:tabs>
        <w:ind w:left="2928"/>
        <w:rPr>
          <w:rFonts w:asciiTheme="majorHAnsi" w:eastAsiaTheme="majorEastAsia" w:hAnsiTheme="majorHAnsi" w:cstheme="majorBidi"/>
          <w:color w:val="B76E0B" w:themeColor="accent1" w:themeShade="BF"/>
          <w:sz w:val="40"/>
          <w:szCs w:val="40"/>
        </w:rPr>
      </w:pPr>
    </w:p>
    <w:p w14:paraId="414288AA" w14:textId="24201B1A" w:rsidR="00EF4257" w:rsidRDefault="004273FE" w:rsidP="008C686E">
      <w:pPr>
        <w:pStyle w:val="ListParagraph"/>
        <w:numPr>
          <w:ilvl w:val="0"/>
          <w:numId w:val="33"/>
        </w:numPr>
      </w:pPr>
      <w:r>
        <w:t xml:space="preserve">Adolescents and </w:t>
      </w:r>
      <w:r w:rsidR="00082C26">
        <w:t xml:space="preserve">Adults: </w:t>
      </w:r>
      <w:r w:rsidR="00F00B66">
        <w:t>while routine boot</w:t>
      </w:r>
      <w:r w:rsidR="00820F9F">
        <w:t>ers for all adu</w:t>
      </w:r>
      <w:r w:rsidR="00DE2A7A">
        <w:t>lts are not univer</w:t>
      </w:r>
      <w:r w:rsidR="00D42B00">
        <w:t>sal, they a</w:t>
      </w:r>
      <w:r w:rsidR="00DA7DEC">
        <w:t>re strongly</w:t>
      </w:r>
      <w:r w:rsidR="00265E88">
        <w:t xml:space="preserve"> recommend</w:t>
      </w:r>
      <w:r w:rsidR="00AB4CF2">
        <w:t xml:space="preserve">ed for any </w:t>
      </w:r>
      <w:r w:rsidR="00226F31">
        <w:t xml:space="preserve">adults who </w:t>
      </w:r>
      <w:r w:rsidR="00E87494">
        <w:t>will have close contact wi</w:t>
      </w:r>
      <w:r w:rsidR="00D215B7">
        <w:t>th a young infa</w:t>
      </w:r>
      <w:r w:rsidR="00A81E30">
        <w:t>nt (par</w:t>
      </w:r>
      <w:r w:rsidR="00877A44">
        <w:t>ents</w:t>
      </w:r>
      <w:r w:rsidR="00064998">
        <w:t>,</w:t>
      </w:r>
      <w:r w:rsidR="00877A44">
        <w:t xml:space="preserve"> </w:t>
      </w:r>
      <w:r w:rsidR="00064998">
        <w:t>grandparents, caregivers</w:t>
      </w:r>
      <w:r w:rsidR="00CA77B8">
        <w:t>)</w:t>
      </w:r>
      <w:r w:rsidR="00064998">
        <w:t>.</w:t>
      </w:r>
    </w:p>
    <w:p w14:paraId="6D55E972" w14:textId="77777777" w:rsidR="00A3617C" w:rsidRDefault="00A3617C" w:rsidP="00A3617C"/>
    <w:p w14:paraId="04B53EAC" w14:textId="48364342" w:rsidR="00A3617C" w:rsidRDefault="00AC5BB0" w:rsidP="00A3617C">
      <w:pPr>
        <w:pStyle w:val="ListParagraph"/>
        <w:numPr>
          <w:ilvl w:val="0"/>
          <w:numId w:val="33"/>
        </w:numPr>
        <w:rPr>
          <w:sz w:val="36"/>
          <w:szCs w:val="36"/>
        </w:rPr>
      </w:pPr>
      <w:r w:rsidRPr="007B76F1">
        <w:rPr>
          <w:sz w:val="36"/>
          <w:szCs w:val="36"/>
        </w:rPr>
        <w:t>P</w:t>
      </w:r>
      <w:r w:rsidR="008524B8" w:rsidRPr="007B76F1">
        <w:rPr>
          <w:sz w:val="36"/>
          <w:szCs w:val="36"/>
        </w:rPr>
        <w:t>hys</w:t>
      </w:r>
      <w:r w:rsidRPr="007B76F1">
        <w:rPr>
          <w:sz w:val="36"/>
          <w:szCs w:val="36"/>
        </w:rPr>
        <w:t>ical well-</w:t>
      </w:r>
      <w:r w:rsidR="007B76F1" w:rsidRPr="007B76F1">
        <w:rPr>
          <w:sz w:val="36"/>
          <w:szCs w:val="36"/>
        </w:rPr>
        <w:t>being.</w:t>
      </w:r>
    </w:p>
    <w:p w14:paraId="3E9290B3" w14:textId="0DBBB3D1" w:rsidR="007B76F1" w:rsidRDefault="00402448" w:rsidP="00CF46A3">
      <w:pPr>
        <w:pStyle w:val="ListParagraph"/>
        <w:numPr>
          <w:ilvl w:val="0"/>
          <w:numId w:val="20"/>
        </w:numPr>
      </w:pPr>
      <w:r>
        <w:t xml:space="preserve">The </w:t>
      </w:r>
      <w:r w:rsidR="000E1C3A">
        <w:t xml:space="preserve">relentless </w:t>
      </w:r>
      <w:r w:rsidR="00AD5AB8">
        <w:t xml:space="preserve">nature of the coughing </w:t>
      </w:r>
      <w:r w:rsidR="00C038B8">
        <w:t>fits directly ca</w:t>
      </w:r>
      <w:r w:rsidR="00DB1384">
        <w:t xml:space="preserve">uses </w:t>
      </w:r>
      <w:r w:rsidR="00DD6F77">
        <w:t>physical distr</w:t>
      </w:r>
      <w:r w:rsidR="00DD76EC">
        <w:t>ess</w:t>
      </w:r>
      <w:r w:rsidR="004D7E32">
        <w:t>:</w:t>
      </w:r>
    </w:p>
    <w:p w14:paraId="16FE419D" w14:textId="7C632B22" w:rsidR="004D7E32" w:rsidRDefault="00CB7B40" w:rsidP="004D7E32">
      <w:pPr>
        <w:pStyle w:val="ListParagraph"/>
        <w:numPr>
          <w:ilvl w:val="0"/>
          <w:numId w:val="35"/>
        </w:numPr>
      </w:pPr>
      <w:r>
        <w:t>Exhaust</w:t>
      </w:r>
      <w:r w:rsidR="000D3E59">
        <w:t>ion</w:t>
      </w:r>
      <w:r w:rsidR="0026153A">
        <w:t>:</w:t>
      </w:r>
      <w:r w:rsidR="000D3E59">
        <w:t xml:space="preserve"> the</w:t>
      </w:r>
      <w:r w:rsidR="005355E5">
        <w:t xml:space="preserve"> </w:t>
      </w:r>
      <w:r w:rsidR="00B01D09">
        <w:t>violent</w:t>
      </w:r>
      <w:r w:rsidR="005355E5">
        <w:t xml:space="preserve"> and </w:t>
      </w:r>
      <w:r w:rsidR="00B01D09">
        <w:t>rapid</w:t>
      </w:r>
      <w:r w:rsidR="00797B7B">
        <w:t xml:space="preserve"> </w:t>
      </w:r>
      <w:r w:rsidR="00DC4913">
        <w:t>coughing fits</w:t>
      </w:r>
      <w:r w:rsidR="00702490">
        <w:t xml:space="preserve"> are </w:t>
      </w:r>
      <w:r w:rsidR="00C84528">
        <w:t xml:space="preserve">exhausting. </w:t>
      </w:r>
      <w:r w:rsidR="00DC4913">
        <w:t xml:space="preserve">Leading to </w:t>
      </w:r>
      <w:r w:rsidR="00BD5653">
        <w:t>extreme fatig</w:t>
      </w:r>
      <w:r w:rsidR="000963FF">
        <w:t>ue and diff</w:t>
      </w:r>
      <w:r w:rsidR="00FA02D6">
        <w:t>iculty reco</w:t>
      </w:r>
      <w:r w:rsidR="00025F85">
        <w:t>vering energ</w:t>
      </w:r>
      <w:r w:rsidR="00F86CE6">
        <w:t>y.</w:t>
      </w:r>
    </w:p>
    <w:p w14:paraId="36467C5B" w14:textId="1FDF2A8A" w:rsidR="00F86CE6" w:rsidRDefault="003708C1" w:rsidP="00F86CE6">
      <w:pPr>
        <w:pStyle w:val="ListParagraph"/>
        <w:numPr>
          <w:ilvl w:val="0"/>
          <w:numId w:val="36"/>
        </w:numPr>
      </w:pPr>
      <w:r>
        <w:t>S</w:t>
      </w:r>
      <w:r w:rsidR="00595C6A">
        <w:t>leep</w:t>
      </w:r>
      <w:r>
        <w:t xml:space="preserve"> depri</w:t>
      </w:r>
      <w:r w:rsidR="003D71EE">
        <w:t>vation</w:t>
      </w:r>
      <w:r w:rsidR="000C1B2A">
        <w:t xml:space="preserve">: coughing spells </w:t>
      </w:r>
      <w:r w:rsidR="009C5594">
        <w:t xml:space="preserve">often worsen </w:t>
      </w:r>
      <w:r w:rsidR="0075235A">
        <w:t xml:space="preserve">at night, leading to severe lack of sleep for both the infected person and their household. Hindering overall </w:t>
      </w:r>
      <w:r w:rsidR="00CC6ED8">
        <w:t xml:space="preserve">healing and cognitive function. </w:t>
      </w:r>
    </w:p>
    <w:p w14:paraId="6A1BA37F" w14:textId="1CB200CA" w:rsidR="00CC6ED8" w:rsidRDefault="00CC6ED8" w:rsidP="00CC6ED8">
      <w:pPr>
        <w:pStyle w:val="ListParagraph"/>
        <w:numPr>
          <w:ilvl w:val="0"/>
          <w:numId w:val="36"/>
        </w:numPr>
      </w:pPr>
      <w:r>
        <w:t xml:space="preserve">Injury: The strain of the cough can sometimes lead to physical injuries. </w:t>
      </w:r>
      <w:r w:rsidR="00E25D1D">
        <w:t xml:space="preserve">Or </w:t>
      </w:r>
      <w:r w:rsidR="00E25D1D" w:rsidRPr="00CC6ED8">
        <w:t>cracked</w:t>
      </w:r>
      <w:r>
        <w:t xml:space="preserve"> or </w:t>
      </w:r>
      <w:r w:rsidR="00E25D1D">
        <w:t xml:space="preserve">bruised ribs </w:t>
      </w:r>
      <w:r w:rsidR="00695541">
        <w:t>fainting or</w:t>
      </w:r>
      <w:r w:rsidR="00E25D1D">
        <w:t xml:space="preserve"> breaking small blood vessels in the face or eyes.</w:t>
      </w:r>
    </w:p>
    <w:p w14:paraId="53A46B1F" w14:textId="46920565" w:rsidR="00E25D1D" w:rsidRDefault="00E25D1D" w:rsidP="00E25D1D">
      <w:pPr>
        <w:pStyle w:val="ListParagraph"/>
        <w:numPr>
          <w:ilvl w:val="0"/>
          <w:numId w:val="20"/>
        </w:numPr>
      </w:pPr>
      <w:r>
        <w:t>Vomiting: The coughing fits are often followed by vomiting (</w:t>
      </w:r>
      <w:r w:rsidR="00695541">
        <w:t xml:space="preserve">post tussive emesis) which can make eating difficult can contribute to dehydration and weight </w:t>
      </w:r>
      <w:r w:rsidR="009862F3">
        <w:t>loss.</w:t>
      </w:r>
      <w:r w:rsidR="00695541">
        <w:tab/>
      </w:r>
    </w:p>
    <w:p w14:paraId="6C68881C" w14:textId="0CE68793" w:rsidR="00E25D1D" w:rsidRPr="009862F3" w:rsidRDefault="009862F3" w:rsidP="009862F3">
      <w:pPr>
        <w:pStyle w:val="ListParagraph"/>
        <w:numPr>
          <w:ilvl w:val="0"/>
          <w:numId w:val="38"/>
        </w:numPr>
      </w:pPr>
      <w:r w:rsidRPr="00695541">
        <w:rPr>
          <w:sz w:val="28"/>
          <w:szCs w:val="28"/>
        </w:rPr>
        <w:t>Rest</w:t>
      </w:r>
      <w:r>
        <w:t>: Get</w:t>
      </w:r>
      <w:r w:rsidR="00695541">
        <w:t xml:space="preserve"> plent</w:t>
      </w:r>
      <w:r>
        <w:t xml:space="preserve">y of rest in a cool, quiet, and dark environment meals. </w:t>
      </w:r>
    </w:p>
    <w:p w14:paraId="1E201BDF" w14:textId="3C2FB871" w:rsidR="009862F3" w:rsidRDefault="009862F3" w:rsidP="009862F3">
      <w:pPr>
        <w:pStyle w:val="ListParagraph"/>
        <w:numPr>
          <w:ilvl w:val="0"/>
          <w:numId w:val="20"/>
        </w:numPr>
      </w:pPr>
      <w:r>
        <w:t>Air quality: use a clean, cool mist humidifier to help loosen mucus and soothe the airways. Keep the home free of irritants like tobacco smoke. Dus</w:t>
      </w:r>
      <w:r w:rsidR="00606037">
        <w:t xml:space="preserve">t, and strong chemical smells, </w:t>
      </w:r>
    </w:p>
    <w:p w14:paraId="2C8F3FF8" w14:textId="7CDE14A0" w:rsidR="00606037" w:rsidRDefault="00606037" w:rsidP="00606037">
      <w:pPr>
        <w:pStyle w:val="ListParagraph"/>
        <w:numPr>
          <w:ilvl w:val="0"/>
          <w:numId w:val="20"/>
        </w:numPr>
      </w:pPr>
      <w:r>
        <w:t xml:space="preserve">Pain Relief: use paracetamol or ibuprofen (if appropriate) to manage any discomfort or fever. </w:t>
      </w:r>
    </w:p>
    <w:p w14:paraId="0DC98FEE" w14:textId="3EECAAEB" w:rsidR="00606037" w:rsidRDefault="002C181E" w:rsidP="00B202E4">
      <w:pPr>
        <w:pStyle w:val="ListParagraph"/>
        <w:rPr>
          <w:sz w:val="40"/>
          <w:szCs w:val="40"/>
        </w:rPr>
      </w:pPr>
      <w:r>
        <w:rPr>
          <w:sz w:val="40"/>
          <w:szCs w:val="40"/>
        </w:rPr>
        <w:t xml:space="preserve">Laboratory </w:t>
      </w:r>
      <w:r w:rsidR="00A14902">
        <w:rPr>
          <w:sz w:val="40"/>
          <w:szCs w:val="40"/>
        </w:rPr>
        <w:t xml:space="preserve">criteria for </w:t>
      </w:r>
      <w:r w:rsidR="00F91DDD">
        <w:rPr>
          <w:sz w:val="40"/>
          <w:szCs w:val="40"/>
        </w:rPr>
        <w:t>Diagnosis.</w:t>
      </w:r>
    </w:p>
    <w:p w14:paraId="44E1A3C2" w14:textId="4890C32F" w:rsidR="00F91DDD" w:rsidRPr="00360F92" w:rsidRDefault="00360F92" w:rsidP="00F91DDD">
      <w:pPr>
        <w:pStyle w:val="ListParagraph"/>
        <w:numPr>
          <w:ilvl w:val="0"/>
          <w:numId w:val="20"/>
        </w:numPr>
      </w:pPr>
      <w:r>
        <w:t>I</w:t>
      </w:r>
      <w:r w:rsidR="00051352">
        <w:t xml:space="preserve">solation of </w:t>
      </w:r>
      <w:r w:rsidR="004B3B67">
        <w:t xml:space="preserve">Bordetella </w:t>
      </w:r>
      <w:r w:rsidR="00D45BC1">
        <w:t xml:space="preserve">pertussis </w:t>
      </w:r>
      <w:r w:rsidR="00CF7F98">
        <w:t xml:space="preserve">from clinical </w:t>
      </w:r>
      <w:r w:rsidR="00A048DF">
        <w:t xml:space="preserve">specimen </w:t>
      </w:r>
    </w:p>
    <w:p w14:paraId="79C1CD42" w14:textId="00EA1868" w:rsidR="00F91DDD" w:rsidRDefault="00CF1DC7" w:rsidP="00A048DF">
      <w:pPr>
        <w:pStyle w:val="ListParagraph"/>
        <w:numPr>
          <w:ilvl w:val="0"/>
          <w:numId w:val="39"/>
        </w:numPr>
      </w:pPr>
      <w:r>
        <w:t xml:space="preserve">Polymerase chain </w:t>
      </w:r>
      <w:r w:rsidR="001C0B30">
        <w:t>reaction (</w:t>
      </w:r>
      <w:r w:rsidR="00926213">
        <w:t>PCR)</w:t>
      </w:r>
      <w:r w:rsidR="002F0574">
        <w:t xml:space="preserve">positive for </w:t>
      </w:r>
      <w:r w:rsidR="009115C5">
        <w:t>pertussis</w:t>
      </w:r>
    </w:p>
    <w:p w14:paraId="70694AE4" w14:textId="246D1536" w:rsidR="00F96EFE" w:rsidRDefault="00F96EFE" w:rsidP="00BD592F"/>
    <w:p w14:paraId="07D3826D" w14:textId="77777777" w:rsidR="00F96EFE" w:rsidRDefault="00F96EFE">
      <w:r>
        <w:br w:type="page"/>
      </w:r>
    </w:p>
    <w:p w14:paraId="1BA502E7" w14:textId="556C6211" w:rsidR="00F96EFE" w:rsidRDefault="00F96EFE" w:rsidP="00BD592F"/>
    <w:p w14:paraId="39FB1003" w14:textId="77777777" w:rsidR="00F96EFE" w:rsidRDefault="00F96EFE">
      <w:r>
        <w:br w:type="page"/>
      </w:r>
    </w:p>
    <w:p w14:paraId="15B17F46" w14:textId="77777777" w:rsidR="00BD592F" w:rsidRDefault="00BD592F" w:rsidP="00BD592F"/>
    <w:p w14:paraId="2C75E4F8" w14:textId="5B42B806" w:rsidR="00BD592F" w:rsidRDefault="00256D66" w:rsidP="00BD592F">
      <w:pPr>
        <w:rPr>
          <w:sz w:val="40"/>
          <w:szCs w:val="40"/>
        </w:rPr>
      </w:pPr>
      <w:r w:rsidRPr="00256D66">
        <w:rPr>
          <w:sz w:val="40"/>
          <w:szCs w:val="40"/>
        </w:rPr>
        <w:t>Case classification</w:t>
      </w:r>
      <w:r>
        <w:t xml:space="preserve"> </w:t>
      </w:r>
    </w:p>
    <w:p w14:paraId="2BE35CB0" w14:textId="5E08C5FD" w:rsidR="007B0ABE" w:rsidRDefault="0067388D" w:rsidP="007B0ABE">
      <w:r>
        <w:t>Following sy</w:t>
      </w:r>
      <w:r w:rsidR="00C06851">
        <w:t>mptoms</w:t>
      </w:r>
      <w:r w:rsidR="00427B92">
        <w:t>:</w:t>
      </w:r>
    </w:p>
    <w:p w14:paraId="7D3F859B" w14:textId="77777777" w:rsidR="005F292C" w:rsidRDefault="005F292C" w:rsidP="005F292C"/>
    <w:p w14:paraId="4ECF240B" w14:textId="0C941629" w:rsidR="005F292C" w:rsidRDefault="00E24D1D" w:rsidP="00C4683C">
      <w:pPr>
        <w:pStyle w:val="ListParagraph"/>
        <w:numPr>
          <w:ilvl w:val="0"/>
          <w:numId w:val="40"/>
        </w:numPr>
      </w:pPr>
      <w:r>
        <w:t>Paroxysms of coughing</w:t>
      </w:r>
      <w:r w:rsidR="00C4683C">
        <w:t xml:space="preserve">. OR </w:t>
      </w:r>
    </w:p>
    <w:p w14:paraId="0D5DFD6F" w14:textId="15B1B00F" w:rsidR="00C4683C" w:rsidRDefault="00666E50" w:rsidP="00237C4B">
      <w:pPr>
        <w:pStyle w:val="ListParagraph"/>
        <w:numPr>
          <w:ilvl w:val="0"/>
          <w:numId w:val="41"/>
        </w:numPr>
      </w:pPr>
      <w:r>
        <w:t>I</w:t>
      </w:r>
      <w:r w:rsidR="0090563B">
        <w:t>nspiratory</w:t>
      </w:r>
      <w:r>
        <w:t xml:space="preserve"> whoo</w:t>
      </w:r>
      <w:r w:rsidR="00A1799A">
        <w:t>p</w:t>
      </w:r>
      <w:r w:rsidR="00BA7021">
        <w:t xml:space="preserve">: </w:t>
      </w:r>
      <w:r w:rsidR="00453B02">
        <w:t xml:space="preserve">OR </w:t>
      </w:r>
    </w:p>
    <w:p w14:paraId="74D53257" w14:textId="4A9556AB" w:rsidR="00C4683C" w:rsidRDefault="00E01FD4" w:rsidP="00C4683C">
      <w:pPr>
        <w:pStyle w:val="ListParagraph"/>
        <w:numPr>
          <w:ilvl w:val="0"/>
          <w:numId w:val="40"/>
        </w:numPr>
      </w:pPr>
      <w:r>
        <w:t>Post tussive</w:t>
      </w:r>
      <w:r w:rsidR="003133B2">
        <w:t xml:space="preserve"> </w:t>
      </w:r>
      <w:r w:rsidR="00FC7618">
        <w:t>vomiting: AND</w:t>
      </w:r>
    </w:p>
    <w:p w14:paraId="2BCE2B97" w14:textId="5DBBE3A0" w:rsidR="00FC7618" w:rsidRDefault="00A2052E" w:rsidP="00FC7618">
      <w:pPr>
        <w:pStyle w:val="ListParagraph"/>
        <w:numPr>
          <w:ilvl w:val="0"/>
          <w:numId w:val="40"/>
        </w:numPr>
      </w:pPr>
      <w:r>
        <w:t xml:space="preserve">Absence of </w:t>
      </w:r>
      <w:r w:rsidR="00453A99">
        <w:t>laborator</w:t>
      </w:r>
      <w:r w:rsidR="000A1083">
        <w:t xml:space="preserve">y </w:t>
      </w:r>
      <w:r w:rsidR="005A466C">
        <w:t>confirmation. AND</w:t>
      </w:r>
    </w:p>
    <w:p w14:paraId="5747AE7B" w14:textId="210C5651" w:rsidR="00FC7618" w:rsidRDefault="00E65A72" w:rsidP="00FC7618">
      <w:pPr>
        <w:pStyle w:val="ListParagraph"/>
        <w:numPr>
          <w:ilvl w:val="0"/>
          <w:numId w:val="40"/>
        </w:numPr>
      </w:pPr>
      <w:r>
        <w:t>No epi</w:t>
      </w:r>
      <w:r w:rsidR="00802264">
        <w:t>demiologic</w:t>
      </w:r>
      <w:r w:rsidR="005F16E1">
        <w:t xml:space="preserve"> linkage </w:t>
      </w:r>
      <w:r w:rsidR="007F2D84">
        <w:t>to a labo</w:t>
      </w:r>
      <w:r w:rsidR="00D77EB0">
        <w:t xml:space="preserve">ratory </w:t>
      </w:r>
      <w:r w:rsidR="00623ED6">
        <w:t>_confirmed case</w:t>
      </w:r>
      <w:r w:rsidR="007E55A0">
        <w:t xml:space="preserve"> of pertussis </w:t>
      </w:r>
    </w:p>
    <w:p w14:paraId="014EB135" w14:textId="2E165E9C" w:rsidR="00F10338" w:rsidRPr="007F4E0B" w:rsidRDefault="00EB18C8" w:rsidP="00EB18C8">
      <w:pPr>
        <w:ind w:firstLine="720"/>
        <w:rPr>
          <w:sz w:val="36"/>
          <w:szCs w:val="36"/>
        </w:rPr>
      </w:pPr>
      <w:r w:rsidRPr="007F4E0B">
        <w:rPr>
          <w:sz w:val="36"/>
          <w:szCs w:val="36"/>
        </w:rPr>
        <w:t>co</w:t>
      </w:r>
      <w:r w:rsidR="007F4E0B" w:rsidRPr="007F4E0B">
        <w:rPr>
          <w:sz w:val="36"/>
          <w:szCs w:val="36"/>
        </w:rPr>
        <w:t>nfirmed</w:t>
      </w:r>
    </w:p>
    <w:p w14:paraId="6BF68DAC" w14:textId="77777777" w:rsidR="007F4E0B" w:rsidRPr="004A134D" w:rsidRDefault="007F4E0B" w:rsidP="004838F8">
      <w:pPr>
        <w:pStyle w:val="ListParagraph"/>
        <w:ind w:left="2160"/>
      </w:pPr>
    </w:p>
    <w:p w14:paraId="345FB214" w14:textId="0C88A420" w:rsidR="00044E57" w:rsidRDefault="00962E34" w:rsidP="004302AE">
      <w:pPr>
        <w:pStyle w:val="ListParagraph"/>
        <w:numPr>
          <w:ilvl w:val="0"/>
          <w:numId w:val="44"/>
        </w:numPr>
      </w:pPr>
      <w:r>
        <w:t>Aute cough ill</w:t>
      </w:r>
      <w:r w:rsidR="003B38B2">
        <w:t xml:space="preserve">ness of any </w:t>
      </w:r>
      <w:r w:rsidR="00FE1833">
        <w:t>audition</w:t>
      </w:r>
      <w:r w:rsidR="003B38B2">
        <w:t>.</w:t>
      </w:r>
      <w:r w:rsidR="00781011">
        <w:t xml:space="preserve"> With isolation </w:t>
      </w:r>
      <w:r w:rsidR="00DB11E8">
        <w:t xml:space="preserve">of Bordetella </w:t>
      </w:r>
      <w:r w:rsidR="002040B5">
        <w:t xml:space="preserve">pertussis for a </w:t>
      </w:r>
      <w:r w:rsidR="004374B1">
        <w:t xml:space="preserve">clinical </w:t>
      </w:r>
      <w:r w:rsidR="009C2F9C">
        <w:t>spe</w:t>
      </w:r>
      <w:r w:rsidR="009A5988">
        <w:t>cimen, OR</w:t>
      </w:r>
    </w:p>
    <w:p w14:paraId="75F76D7D" w14:textId="77777777" w:rsidR="007F4E0B" w:rsidRDefault="007F4E0B">
      <w:pPr>
        <w:pStyle w:val="ListParagraph"/>
        <w:ind w:left="1440"/>
      </w:pPr>
    </w:p>
    <w:p w14:paraId="5FF2E943" w14:textId="24088289" w:rsidR="003B0EE6" w:rsidRDefault="00131DA6" w:rsidP="003B0EE6">
      <w:pPr>
        <w:pStyle w:val="ListParagraph"/>
        <w:numPr>
          <w:ilvl w:val="0"/>
          <w:numId w:val="44"/>
        </w:numPr>
        <w:rPr>
          <w:sz w:val="36"/>
          <w:szCs w:val="36"/>
        </w:rPr>
      </w:pPr>
      <w:r w:rsidRPr="00131DA6">
        <w:rPr>
          <w:sz w:val="36"/>
          <w:szCs w:val="36"/>
        </w:rPr>
        <w:t>comments</w:t>
      </w:r>
    </w:p>
    <w:p w14:paraId="4FF169A3" w14:textId="2AC85FDC" w:rsidR="000238B9" w:rsidRDefault="00D47196" w:rsidP="00131DA6">
      <w:pPr>
        <w:ind w:firstLine="720"/>
        <w:rPr>
          <w:sz w:val="36"/>
          <w:szCs w:val="36"/>
        </w:rPr>
      </w:pPr>
      <w:r>
        <w:rPr>
          <w:sz w:val="36"/>
          <w:szCs w:val="36"/>
        </w:rPr>
        <w:t xml:space="preserve">The clinical </w:t>
      </w:r>
      <w:r w:rsidR="00742DCB">
        <w:rPr>
          <w:sz w:val="36"/>
          <w:szCs w:val="36"/>
        </w:rPr>
        <w:t>case definition</w:t>
      </w:r>
      <w:r w:rsidR="00AA6F57">
        <w:rPr>
          <w:sz w:val="36"/>
          <w:szCs w:val="36"/>
        </w:rPr>
        <w:t xml:space="preserve"> above is </w:t>
      </w:r>
      <w:r w:rsidR="00431437">
        <w:rPr>
          <w:sz w:val="36"/>
          <w:szCs w:val="36"/>
        </w:rPr>
        <w:t>appropriate</w:t>
      </w:r>
      <w:r w:rsidR="0052061D">
        <w:rPr>
          <w:sz w:val="36"/>
          <w:szCs w:val="36"/>
        </w:rPr>
        <w:t xml:space="preserve"> for endemic </w:t>
      </w:r>
      <w:r w:rsidR="00431437">
        <w:rPr>
          <w:sz w:val="36"/>
          <w:szCs w:val="36"/>
        </w:rPr>
        <w:t>or sporadic</w:t>
      </w:r>
      <w:r w:rsidR="005528E1">
        <w:rPr>
          <w:sz w:val="36"/>
          <w:szCs w:val="36"/>
        </w:rPr>
        <w:t xml:space="preserve"> cases</w:t>
      </w:r>
      <w:r w:rsidR="006316F5">
        <w:rPr>
          <w:sz w:val="36"/>
          <w:szCs w:val="36"/>
        </w:rPr>
        <w:t>. In outb</w:t>
      </w:r>
      <w:r w:rsidR="008F235E">
        <w:rPr>
          <w:sz w:val="36"/>
          <w:szCs w:val="36"/>
        </w:rPr>
        <w:t>reak settings. A case</w:t>
      </w:r>
      <w:r w:rsidR="00E37910">
        <w:rPr>
          <w:sz w:val="36"/>
          <w:szCs w:val="36"/>
        </w:rPr>
        <w:t xml:space="preserve"> may be defin</w:t>
      </w:r>
      <w:r w:rsidR="009B2BB4">
        <w:rPr>
          <w:sz w:val="36"/>
          <w:szCs w:val="36"/>
        </w:rPr>
        <w:t>ed as a cough</w:t>
      </w:r>
      <w:r w:rsidR="006A11E3">
        <w:rPr>
          <w:sz w:val="36"/>
          <w:szCs w:val="36"/>
        </w:rPr>
        <w:t xml:space="preserve"> illness </w:t>
      </w:r>
      <w:r w:rsidR="00903FE7">
        <w:rPr>
          <w:sz w:val="36"/>
          <w:szCs w:val="36"/>
        </w:rPr>
        <w:t>lasting</w:t>
      </w:r>
      <w:r w:rsidR="00B20FE5">
        <w:rPr>
          <w:sz w:val="36"/>
          <w:szCs w:val="36"/>
        </w:rPr>
        <w:t xml:space="preserve"> at </w:t>
      </w:r>
      <w:proofErr w:type="spellStart"/>
      <w:r w:rsidR="00B20FE5">
        <w:rPr>
          <w:sz w:val="36"/>
          <w:szCs w:val="36"/>
        </w:rPr>
        <w:t>lest</w:t>
      </w:r>
      <w:proofErr w:type="spellEnd"/>
      <w:r w:rsidR="00B20FE5">
        <w:rPr>
          <w:sz w:val="36"/>
          <w:szCs w:val="36"/>
        </w:rPr>
        <w:t xml:space="preserve"> </w:t>
      </w:r>
      <w:r w:rsidR="007379C7">
        <w:rPr>
          <w:sz w:val="36"/>
          <w:szCs w:val="36"/>
        </w:rPr>
        <w:t>2 weeks (</w:t>
      </w:r>
      <w:r w:rsidR="00BF0566">
        <w:rPr>
          <w:sz w:val="36"/>
          <w:szCs w:val="36"/>
        </w:rPr>
        <w:t>as rep</w:t>
      </w:r>
      <w:r w:rsidR="00052EB6">
        <w:rPr>
          <w:sz w:val="36"/>
          <w:szCs w:val="36"/>
        </w:rPr>
        <w:t>orted by a health</w:t>
      </w:r>
      <w:r w:rsidR="00254A19">
        <w:rPr>
          <w:sz w:val="36"/>
          <w:szCs w:val="36"/>
        </w:rPr>
        <w:t xml:space="preserve"> professional</w:t>
      </w:r>
      <w:r w:rsidR="006D75C8">
        <w:rPr>
          <w:sz w:val="36"/>
          <w:szCs w:val="36"/>
        </w:rPr>
        <w:t xml:space="preserve">). Because </w:t>
      </w:r>
      <w:r w:rsidR="00537A6F">
        <w:rPr>
          <w:sz w:val="36"/>
          <w:szCs w:val="36"/>
        </w:rPr>
        <w:t>direct fluore</w:t>
      </w:r>
      <w:r w:rsidR="00C654E6">
        <w:rPr>
          <w:sz w:val="36"/>
          <w:szCs w:val="36"/>
        </w:rPr>
        <w:t>scent anti</w:t>
      </w:r>
      <w:r w:rsidR="009D67AE">
        <w:rPr>
          <w:sz w:val="36"/>
          <w:szCs w:val="36"/>
        </w:rPr>
        <w:t xml:space="preserve">body </w:t>
      </w:r>
      <w:r w:rsidR="009A7842">
        <w:rPr>
          <w:sz w:val="36"/>
          <w:szCs w:val="36"/>
        </w:rPr>
        <w:t xml:space="preserve">testing </w:t>
      </w:r>
      <w:r w:rsidR="008A561B">
        <w:rPr>
          <w:sz w:val="36"/>
          <w:szCs w:val="36"/>
        </w:rPr>
        <w:t>of nasophary</w:t>
      </w:r>
      <w:r w:rsidR="00E5198C">
        <w:rPr>
          <w:sz w:val="36"/>
          <w:szCs w:val="36"/>
        </w:rPr>
        <w:t xml:space="preserve">ngeal </w:t>
      </w:r>
      <w:r w:rsidR="009D2EE7">
        <w:rPr>
          <w:sz w:val="36"/>
          <w:szCs w:val="36"/>
        </w:rPr>
        <w:t>secretions has bee</w:t>
      </w:r>
      <w:r w:rsidR="00F46F3F">
        <w:rPr>
          <w:sz w:val="36"/>
          <w:szCs w:val="36"/>
        </w:rPr>
        <w:t xml:space="preserve">n demonstrated </w:t>
      </w:r>
      <w:r w:rsidR="008D6770">
        <w:rPr>
          <w:sz w:val="36"/>
          <w:szCs w:val="36"/>
        </w:rPr>
        <w:t xml:space="preserve">in some studies to have </w:t>
      </w:r>
      <w:r w:rsidR="00F507A1">
        <w:rPr>
          <w:sz w:val="36"/>
          <w:szCs w:val="36"/>
        </w:rPr>
        <w:t>low sensiti</w:t>
      </w:r>
      <w:r w:rsidR="00B75604">
        <w:rPr>
          <w:sz w:val="36"/>
          <w:szCs w:val="36"/>
        </w:rPr>
        <w:t xml:space="preserve">vity and </w:t>
      </w:r>
      <w:r w:rsidR="00D227AB">
        <w:rPr>
          <w:sz w:val="36"/>
          <w:szCs w:val="36"/>
        </w:rPr>
        <w:t>variable specif</w:t>
      </w:r>
      <w:r w:rsidR="00AA5C7E">
        <w:rPr>
          <w:sz w:val="36"/>
          <w:szCs w:val="36"/>
        </w:rPr>
        <w:t>icity</w:t>
      </w:r>
      <w:r w:rsidR="00BE4C23">
        <w:rPr>
          <w:sz w:val="36"/>
          <w:szCs w:val="36"/>
        </w:rPr>
        <w:t xml:space="preserve">, such testing </w:t>
      </w:r>
      <w:r w:rsidR="00C32A79">
        <w:rPr>
          <w:sz w:val="36"/>
          <w:szCs w:val="36"/>
        </w:rPr>
        <w:t>should not be relied</w:t>
      </w:r>
      <w:r w:rsidR="00313E99">
        <w:rPr>
          <w:sz w:val="36"/>
          <w:szCs w:val="36"/>
        </w:rPr>
        <w:t xml:space="preserve"> on as a criterion </w:t>
      </w:r>
      <w:r w:rsidR="00323DB3">
        <w:rPr>
          <w:sz w:val="36"/>
          <w:szCs w:val="36"/>
        </w:rPr>
        <w:t>for labor</w:t>
      </w:r>
      <w:r w:rsidR="00287ACC">
        <w:rPr>
          <w:sz w:val="36"/>
          <w:szCs w:val="36"/>
        </w:rPr>
        <w:t>atory confir</w:t>
      </w:r>
      <w:r w:rsidR="00F36D12">
        <w:rPr>
          <w:sz w:val="36"/>
          <w:szCs w:val="36"/>
        </w:rPr>
        <w:t>mation serol</w:t>
      </w:r>
      <w:r w:rsidR="00E97D9A">
        <w:rPr>
          <w:sz w:val="36"/>
          <w:szCs w:val="36"/>
        </w:rPr>
        <w:t xml:space="preserve">ogic testing for </w:t>
      </w:r>
      <w:r w:rsidR="009C5DAB">
        <w:rPr>
          <w:sz w:val="36"/>
          <w:szCs w:val="36"/>
        </w:rPr>
        <w:t xml:space="preserve">pertussis is </w:t>
      </w:r>
      <w:r w:rsidR="00052302">
        <w:rPr>
          <w:sz w:val="36"/>
          <w:szCs w:val="36"/>
        </w:rPr>
        <w:t>available in some a</w:t>
      </w:r>
      <w:r w:rsidR="00DD689D">
        <w:rPr>
          <w:sz w:val="36"/>
          <w:szCs w:val="36"/>
        </w:rPr>
        <w:t xml:space="preserve">reas but not </w:t>
      </w:r>
      <w:r w:rsidR="0003277E">
        <w:rPr>
          <w:sz w:val="36"/>
          <w:szCs w:val="36"/>
        </w:rPr>
        <w:t xml:space="preserve">is not </w:t>
      </w:r>
      <w:r w:rsidR="00853E3E">
        <w:rPr>
          <w:sz w:val="36"/>
          <w:szCs w:val="36"/>
        </w:rPr>
        <w:t>standardized</w:t>
      </w:r>
      <w:r w:rsidR="00C055C5">
        <w:rPr>
          <w:sz w:val="36"/>
          <w:szCs w:val="36"/>
        </w:rPr>
        <w:t xml:space="preserve"> and. </w:t>
      </w:r>
      <w:r w:rsidR="00621292">
        <w:rPr>
          <w:sz w:val="36"/>
          <w:szCs w:val="36"/>
        </w:rPr>
        <w:t>T</w:t>
      </w:r>
      <w:r w:rsidR="00853E3E">
        <w:rPr>
          <w:sz w:val="36"/>
          <w:szCs w:val="36"/>
        </w:rPr>
        <w:t>here</w:t>
      </w:r>
      <w:r w:rsidR="00621292">
        <w:rPr>
          <w:sz w:val="36"/>
          <w:szCs w:val="36"/>
        </w:rPr>
        <w:t xml:space="preserve">fore, </w:t>
      </w:r>
      <w:r w:rsidR="006F66C0">
        <w:rPr>
          <w:sz w:val="36"/>
          <w:szCs w:val="36"/>
        </w:rPr>
        <w:t xml:space="preserve">should not </w:t>
      </w:r>
      <w:r w:rsidR="0000141E">
        <w:rPr>
          <w:sz w:val="36"/>
          <w:szCs w:val="36"/>
        </w:rPr>
        <w:t>be relied on as a cri</w:t>
      </w:r>
      <w:r w:rsidR="001808EA">
        <w:rPr>
          <w:sz w:val="36"/>
          <w:szCs w:val="36"/>
        </w:rPr>
        <w:t>terion for lab</w:t>
      </w:r>
      <w:r w:rsidR="007A223E">
        <w:rPr>
          <w:sz w:val="36"/>
          <w:szCs w:val="36"/>
        </w:rPr>
        <w:t>orat</w:t>
      </w:r>
      <w:r w:rsidR="00705920">
        <w:rPr>
          <w:sz w:val="36"/>
          <w:szCs w:val="36"/>
        </w:rPr>
        <w:t>ory confir</w:t>
      </w:r>
      <w:r w:rsidR="005C5B2E">
        <w:rPr>
          <w:sz w:val="36"/>
          <w:szCs w:val="36"/>
        </w:rPr>
        <w:t>mation.</w:t>
      </w:r>
    </w:p>
    <w:p w14:paraId="641248EC" w14:textId="77777777" w:rsidR="000238B9" w:rsidRPr="00D87625" w:rsidRDefault="000238B9" w:rsidP="00D87625">
      <w:pPr>
        <w:pStyle w:val="ListParagraph"/>
        <w:numPr>
          <w:ilvl w:val="0"/>
          <w:numId w:val="45"/>
        </w:numPr>
        <w:rPr>
          <w:sz w:val="36"/>
          <w:szCs w:val="36"/>
        </w:rPr>
      </w:pPr>
      <w:r w:rsidRPr="00D87625">
        <w:rPr>
          <w:sz w:val="36"/>
          <w:szCs w:val="36"/>
        </w:rPr>
        <w:br w:type="page"/>
      </w:r>
    </w:p>
    <w:p w14:paraId="7C5D851B" w14:textId="1FAF2F95" w:rsidR="00131DA6" w:rsidRPr="00DE4D1D" w:rsidRDefault="00EC5B03" w:rsidP="00DE4D1D">
      <w:pPr>
        <w:pStyle w:val="ListParagraph"/>
        <w:numPr>
          <w:ilvl w:val="0"/>
          <w:numId w:val="46"/>
        </w:numPr>
        <w:rPr>
          <w:sz w:val="36"/>
          <w:szCs w:val="36"/>
        </w:rPr>
      </w:pPr>
      <w:r>
        <w:rPr>
          <w:sz w:val="36"/>
          <w:szCs w:val="36"/>
        </w:rPr>
        <w:lastRenderedPageBreak/>
        <w:t xml:space="preserve">The </w:t>
      </w:r>
      <w:r w:rsidR="00455E98">
        <w:rPr>
          <w:sz w:val="36"/>
          <w:szCs w:val="36"/>
        </w:rPr>
        <w:t>1997</w:t>
      </w:r>
      <w:r w:rsidR="00322E79">
        <w:rPr>
          <w:sz w:val="36"/>
          <w:szCs w:val="36"/>
        </w:rPr>
        <w:t xml:space="preserve"> case defin</w:t>
      </w:r>
      <w:r w:rsidR="00085E27">
        <w:rPr>
          <w:sz w:val="36"/>
          <w:szCs w:val="36"/>
        </w:rPr>
        <w:t xml:space="preserve">ition appearing </w:t>
      </w:r>
      <w:r w:rsidR="00C17675">
        <w:rPr>
          <w:sz w:val="36"/>
          <w:szCs w:val="36"/>
        </w:rPr>
        <w:t xml:space="preserve">on this page was </w:t>
      </w:r>
      <w:r w:rsidR="000E5E4E">
        <w:rPr>
          <w:sz w:val="36"/>
          <w:szCs w:val="36"/>
        </w:rPr>
        <w:t>re_</w:t>
      </w:r>
      <w:r w:rsidR="000E6143">
        <w:rPr>
          <w:sz w:val="36"/>
          <w:szCs w:val="36"/>
        </w:rPr>
        <w:t xml:space="preserve"> published in the </w:t>
      </w:r>
      <w:r w:rsidR="00653919">
        <w:rPr>
          <w:sz w:val="36"/>
          <w:szCs w:val="36"/>
        </w:rPr>
        <w:t xml:space="preserve">2009 CSTE </w:t>
      </w:r>
      <w:r w:rsidR="00784661">
        <w:rPr>
          <w:sz w:val="36"/>
          <w:szCs w:val="36"/>
        </w:rPr>
        <w:t>position statem</w:t>
      </w:r>
      <w:r w:rsidR="003B2FD3">
        <w:rPr>
          <w:sz w:val="36"/>
          <w:szCs w:val="36"/>
        </w:rPr>
        <w:t xml:space="preserve">ent 09_ID_ </w:t>
      </w:r>
      <w:proofErr w:type="gramStart"/>
      <w:r w:rsidR="00187673">
        <w:rPr>
          <w:sz w:val="36"/>
          <w:szCs w:val="36"/>
        </w:rPr>
        <w:t>51.thus</w:t>
      </w:r>
      <w:proofErr w:type="gramEnd"/>
      <w:r w:rsidR="00187673">
        <w:rPr>
          <w:sz w:val="36"/>
          <w:szCs w:val="36"/>
        </w:rPr>
        <w:t xml:space="preserve">. the 1997 </w:t>
      </w:r>
      <w:r w:rsidR="00D32D43">
        <w:rPr>
          <w:sz w:val="36"/>
          <w:szCs w:val="36"/>
        </w:rPr>
        <w:t xml:space="preserve">and versions of </w:t>
      </w:r>
      <w:r w:rsidR="00535C52">
        <w:rPr>
          <w:sz w:val="36"/>
          <w:szCs w:val="36"/>
        </w:rPr>
        <w:t>the case defin</w:t>
      </w:r>
      <w:r w:rsidR="00CF285B">
        <w:rPr>
          <w:sz w:val="36"/>
          <w:szCs w:val="36"/>
        </w:rPr>
        <w:t>ition</w:t>
      </w:r>
      <w:r w:rsidR="00DA5846">
        <w:rPr>
          <w:sz w:val="36"/>
          <w:szCs w:val="36"/>
        </w:rPr>
        <w:t>.</w:t>
      </w:r>
    </w:p>
    <w:p w14:paraId="59B21E89" w14:textId="329CDD19" w:rsidR="00131DA6" w:rsidRDefault="007E2568" w:rsidP="00DA5846">
      <w:pPr>
        <w:pStyle w:val="ListParagraph"/>
        <w:numPr>
          <w:ilvl w:val="0"/>
          <w:numId w:val="46"/>
        </w:numPr>
        <w:tabs>
          <w:tab w:val="left" w:pos="941"/>
        </w:tabs>
        <w:rPr>
          <w:highlight w:val="yellow"/>
        </w:rPr>
      </w:pPr>
      <w:r w:rsidRPr="008053EE">
        <w:rPr>
          <w:highlight w:val="yellow"/>
        </w:rPr>
        <w:t>R</w:t>
      </w:r>
      <w:r w:rsidR="00206C27" w:rsidRPr="008053EE">
        <w:rPr>
          <w:highlight w:val="yellow"/>
        </w:rPr>
        <w:t>efer</w:t>
      </w:r>
      <w:r w:rsidR="00A405F5" w:rsidRPr="008053EE">
        <w:rPr>
          <w:highlight w:val="yellow"/>
        </w:rPr>
        <w:t xml:space="preserve">ences </w:t>
      </w:r>
    </w:p>
    <w:p w14:paraId="1C9ADC4F" w14:textId="3CAAE1BF" w:rsidR="008053EE" w:rsidRDefault="006F0C53" w:rsidP="003E5726">
      <w:pPr>
        <w:pStyle w:val="ListParagraph"/>
        <w:numPr>
          <w:ilvl w:val="0"/>
          <w:numId w:val="48"/>
        </w:numPr>
        <w:tabs>
          <w:tab w:val="left" w:pos="941"/>
        </w:tabs>
        <w:rPr>
          <w:highlight w:val="yellow"/>
        </w:rPr>
      </w:pPr>
      <w:r>
        <w:rPr>
          <w:highlight w:val="yellow"/>
        </w:rPr>
        <w:t>Broo</w:t>
      </w:r>
      <w:r w:rsidR="00385158">
        <w:rPr>
          <w:highlight w:val="yellow"/>
        </w:rPr>
        <w:t xml:space="preserve">me </w:t>
      </w:r>
      <w:r w:rsidR="009D1821">
        <w:rPr>
          <w:highlight w:val="yellow"/>
        </w:rPr>
        <w:t>CV.</w:t>
      </w:r>
      <w:r w:rsidR="00385158">
        <w:rPr>
          <w:highlight w:val="yellow"/>
        </w:rPr>
        <w:t xml:space="preserve"> </w:t>
      </w:r>
      <w:r w:rsidR="009D1821">
        <w:rPr>
          <w:highlight w:val="yellow"/>
        </w:rPr>
        <w:t>Fraser DW</w:t>
      </w:r>
      <w:r w:rsidR="004B2E9E">
        <w:rPr>
          <w:highlight w:val="yellow"/>
        </w:rPr>
        <w:t xml:space="preserve">. English </w:t>
      </w:r>
      <w:r w:rsidR="009D1821">
        <w:rPr>
          <w:highlight w:val="yellow"/>
        </w:rPr>
        <w:t>WJ.</w:t>
      </w:r>
      <w:r w:rsidR="00FD327D">
        <w:rPr>
          <w:highlight w:val="yellow"/>
        </w:rPr>
        <w:t xml:space="preserve"> </w:t>
      </w:r>
      <w:r w:rsidR="00F77163">
        <w:rPr>
          <w:highlight w:val="yellow"/>
        </w:rPr>
        <w:t>Pertussis _ diag</w:t>
      </w:r>
      <w:r w:rsidR="00D62A9E">
        <w:rPr>
          <w:highlight w:val="yellow"/>
        </w:rPr>
        <w:t xml:space="preserve">nostic methods </w:t>
      </w:r>
      <w:r w:rsidR="00982423">
        <w:rPr>
          <w:highlight w:val="yellow"/>
        </w:rPr>
        <w:t>and surveillance</w:t>
      </w:r>
      <w:r w:rsidR="00531BA3">
        <w:rPr>
          <w:highlight w:val="yellow"/>
        </w:rPr>
        <w:t xml:space="preserve">. In </w:t>
      </w:r>
      <w:r w:rsidR="001C5FA6">
        <w:rPr>
          <w:highlight w:val="yellow"/>
        </w:rPr>
        <w:t>man Clark</w:t>
      </w:r>
      <w:r w:rsidR="00531BA3">
        <w:rPr>
          <w:highlight w:val="yellow"/>
        </w:rPr>
        <w:t xml:space="preserve"> </w:t>
      </w:r>
      <w:r w:rsidR="00A440AE">
        <w:rPr>
          <w:highlight w:val="yellow"/>
        </w:rPr>
        <w:t xml:space="preserve">CR Hill </w:t>
      </w:r>
      <w:proofErr w:type="spellStart"/>
      <w:r w:rsidR="00A440AE">
        <w:rPr>
          <w:highlight w:val="yellow"/>
        </w:rPr>
        <w:t>jc</w:t>
      </w:r>
      <w:proofErr w:type="spellEnd"/>
      <w:r w:rsidR="001C5FA6">
        <w:rPr>
          <w:highlight w:val="yellow"/>
        </w:rPr>
        <w:t xml:space="preserve">. </w:t>
      </w:r>
      <w:r w:rsidR="00C06BF2">
        <w:rPr>
          <w:highlight w:val="yellow"/>
        </w:rPr>
        <w:t xml:space="preserve">Eds </w:t>
      </w:r>
      <w:r w:rsidR="002D58D2">
        <w:rPr>
          <w:highlight w:val="yellow"/>
        </w:rPr>
        <w:t>in</w:t>
      </w:r>
      <w:r w:rsidR="00BC2E75">
        <w:rPr>
          <w:highlight w:val="yellow"/>
        </w:rPr>
        <w:t xml:space="preserve">ternational </w:t>
      </w:r>
      <w:r w:rsidR="00765134">
        <w:rPr>
          <w:highlight w:val="yellow"/>
        </w:rPr>
        <w:t xml:space="preserve">symposium </w:t>
      </w:r>
      <w:r w:rsidR="00404709">
        <w:rPr>
          <w:highlight w:val="yellow"/>
        </w:rPr>
        <w:t>on pertussis</w:t>
      </w:r>
      <w:r w:rsidR="00184EFA">
        <w:rPr>
          <w:highlight w:val="yellow"/>
        </w:rPr>
        <w:t>. Bethes</w:t>
      </w:r>
      <w:r w:rsidR="00082058">
        <w:rPr>
          <w:highlight w:val="yellow"/>
        </w:rPr>
        <w:t xml:space="preserve">da. MD:US </w:t>
      </w:r>
      <w:r w:rsidR="00017F07">
        <w:rPr>
          <w:highlight w:val="yellow"/>
        </w:rPr>
        <w:t>depar</w:t>
      </w:r>
      <w:r w:rsidR="00AE0B8A">
        <w:rPr>
          <w:highlight w:val="yellow"/>
        </w:rPr>
        <w:t xml:space="preserve">tment </w:t>
      </w:r>
      <w:r w:rsidR="001530E8">
        <w:rPr>
          <w:highlight w:val="yellow"/>
        </w:rPr>
        <w:t>of health</w:t>
      </w:r>
      <w:r w:rsidR="007A136C">
        <w:rPr>
          <w:highlight w:val="yellow"/>
        </w:rPr>
        <w:t>,</w:t>
      </w:r>
      <w:r w:rsidR="00FF42EC">
        <w:rPr>
          <w:highlight w:val="yellow"/>
        </w:rPr>
        <w:t xml:space="preserve"> Education</w:t>
      </w:r>
      <w:r w:rsidR="009A21B2">
        <w:rPr>
          <w:highlight w:val="yellow"/>
        </w:rPr>
        <w:t xml:space="preserve">. </w:t>
      </w:r>
      <w:r w:rsidR="00154266">
        <w:rPr>
          <w:highlight w:val="yellow"/>
        </w:rPr>
        <w:t>And welfare</w:t>
      </w:r>
      <w:r w:rsidR="00BA626E">
        <w:rPr>
          <w:highlight w:val="yellow"/>
        </w:rPr>
        <w:t xml:space="preserve">. </w:t>
      </w:r>
      <w:r w:rsidR="008C3E1C">
        <w:rPr>
          <w:highlight w:val="yellow"/>
        </w:rPr>
        <w:t>Public health service</w:t>
      </w:r>
      <w:r w:rsidR="005D3541">
        <w:rPr>
          <w:highlight w:val="yellow"/>
        </w:rPr>
        <w:t>. Nation</w:t>
      </w:r>
      <w:r w:rsidR="00E65FA6">
        <w:rPr>
          <w:highlight w:val="yellow"/>
        </w:rPr>
        <w:t>al insti</w:t>
      </w:r>
      <w:r w:rsidR="009425F6">
        <w:rPr>
          <w:highlight w:val="yellow"/>
        </w:rPr>
        <w:t>tutes of health</w:t>
      </w:r>
      <w:r w:rsidR="003A3B73">
        <w:rPr>
          <w:highlight w:val="yellow"/>
        </w:rPr>
        <w:t>. 1979</w:t>
      </w:r>
      <w:r w:rsidR="005D2112">
        <w:rPr>
          <w:highlight w:val="yellow"/>
        </w:rPr>
        <w:t xml:space="preserve">: DHEW </w:t>
      </w:r>
      <w:r w:rsidR="00672CE6">
        <w:rPr>
          <w:highlight w:val="yellow"/>
        </w:rPr>
        <w:t>pu</w:t>
      </w:r>
      <w:r w:rsidR="006A104B">
        <w:rPr>
          <w:highlight w:val="yellow"/>
        </w:rPr>
        <w:t xml:space="preserve">blication </w:t>
      </w:r>
      <w:r w:rsidR="00154266">
        <w:rPr>
          <w:highlight w:val="yellow"/>
        </w:rPr>
        <w:t>on. (</w:t>
      </w:r>
      <w:r w:rsidR="00F63ADE">
        <w:rPr>
          <w:highlight w:val="yellow"/>
        </w:rPr>
        <w:t>Nigh</w:t>
      </w:r>
      <w:r w:rsidR="00B32156">
        <w:rPr>
          <w:highlight w:val="yellow"/>
        </w:rPr>
        <w:t>)</w:t>
      </w:r>
      <w:r w:rsidR="00C6286A">
        <w:rPr>
          <w:highlight w:val="yellow"/>
        </w:rPr>
        <w:t>79_1830:19</w:t>
      </w:r>
      <w:r w:rsidR="003B0F76">
        <w:rPr>
          <w:highlight w:val="yellow"/>
        </w:rPr>
        <w:t>_22.</w:t>
      </w:r>
    </w:p>
    <w:p w14:paraId="050FD443" w14:textId="77777777" w:rsidR="003B0F76" w:rsidRDefault="003B0F76" w:rsidP="003B0F76">
      <w:pPr>
        <w:rPr>
          <w:highlight w:val="yellow"/>
        </w:rPr>
      </w:pPr>
    </w:p>
    <w:p w14:paraId="2743228A" w14:textId="7BC30A4E" w:rsidR="003B0F76" w:rsidRDefault="00802A18" w:rsidP="003B0F76">
      <w:pPr>
        <w:pStyle w:val="ListParagraph"/>
        <w:numPr>
          <w:ilvl w:val="0"/>
          <w:numId w:val="48"/>
        </w:numPr>
        <w:tabs>
          <w:tab w:val="left" w:pos="1390"/>
        </w:tabs>
        <w:rPr>
          <w:highlight w:val="yellow"/>
        </w:rPr>
      </w:pPr>
      <w:r>
        <w:rPr>
          <w:highlight w:val="yellow"/>
        </w:rPr>
        <w:t>Halperin SA</w:t>
      </w:r>
      <w:r w:rsidR="001F4E4A">
        <w:rPr>
          <w:highlight w:val="yellow"/>
        </w:rPr>
        <w:t>.</w:t>
      </w:r>
      <w:r w:rsidR="00D62DFE">
        <w:rPr>
          <w:highlight w:val="yellow"/>
        </w:rPr>
        <w:t xml:space="preserve"> Bortolussi</w:t>
      </w:r>
      <w:r w:rsidR="001F4E4A">
        <w:rPr>
          <w:highlight w:val="yellow"/>
        </w:rPr>
        <w:t xml:space="preserve"> R</w:t>
      </w:r>
      <w:r w:rsidR="00661387">
        <w:rPr>
          <w:highlight w:val="yellow"/>
        </w:rPr>
        <w:t xml:space="preserve">, </w:t>
      </w:r>
      <w:r w:rsidR="00F32546">
        <w:rPr>
          <w:highlight w:val="yellow"/>
        </w:rPr>
        <w:t>wort</w:t>
      </w:r>
      <w:r w:rsidR="003A215C">
        <w:rPr>
          <w:highlight w:val="yellow"/>
        </w:rPr>
        <w:t xml:space="preserve"> AJ </w:t>
      </w:r>
      <w:r w:rsidR="00154266">
        <w:rPr>
          <w:highlight w:val="yellow"/>
        </w:rPr>
        <w:t>Evaluation of</w:t>
      </w:r>
      <w:r w:rsidR="00812B15">
        <w:rPr>
          <w:highlight w:val="yellow"/>
        </w:rPr>
        <w:t xml:space="preserve"> cult</w:t>
      </w:r>
      <w:r w:rsidR="009C784B">
        <w:rPr>
          <w:highlight w:val="yellow"/>
        </w:rPr>
        <w:t xml:space="preserve">ure. </w:t>
      </w:r>
      <w:r w:rsidR="00F63ADE">
        <w:rPr>
          <w:highlight w:val="yellow"/>
        </w:rPr>
        <w:t>I</w:t>
      </w:r>
      <w:r w:rsidR="009C784B">
        <w:rPr>
          <w:highlight w:val="yellow"/>
        </w:rPr>
        <w:t>mm</w:t>
      </w:r>
      <w:r w:rsidR="005E3E59">
        <w:rPr>
          <w:highlight w:val="yellow"/>
        </w:rPr>
        <w:t>unofluoresce</w:t>
      </w:r>
      <w:r w:rsidR="00F63ADE">
        <w:rPr>
          <w:highlight w:val="yellow"/>
        </w:rPr>
        <w:t>nce</w:t>
      </w:r>
      <w:r w:rsidR="009E4F5E">
        <w:rPr>
          <w:highlight w:val="yellow"/>
        </w:rPr>
        <w:t xml:space="preserve">. And </w:t>
      </w:r>
      <w:r w:rsidR="00F86BA9">
        <w:rPr>
          <w:highlight w:val="yellow"/>
        </w:rPr>
        <w:t>serology</w:t>
      </w:r>
      <w:r w:rsidR="00C02F30">
        <w:rPr>
          <w:highlight w:val="yellow"/>
        </w:rPr>
        <w:t xml:space="preserve"> </w:t>
      </w:r>
      <w:r w:rsidR="00DA6AEB">
        <w:rPr>
          <w:highlight w:val="yellow"/>
        </w:rPr>
        <w:t>for the diagn</w:t>
      </w:r>
      <w:r w:rsidR="00932EA6">
        <w:rPr>
          <w:highlight w:val="yellow"/>
        </w:rPr>
        <w:t>osis of pertu</w:t>
      </w:r>
      <w:r w:rsidR="004D1565">
        <w:rPr>
          <w:highlight w:val="yellow"/>
        </w:rPr>
        <w:t xml:space="preserve">ssis. J CLIN </w:t>
      </w:r>
      <w:r w:rsidR="00316320">
        <w:rPr>
          <w:highlight w:val="yellow"/>
        </w:rPr>
        <w:t>microbial</w:t>
      </w:r>
      <w:r w:rsidR="00B765F3">
        <w:rPr>
          <w:highlight w:val="yellow"/>
        </w:rPr>
        <w:t xml:space="preserve"> </w:t>
      </w:r>
      <w:r w:rsidR="0052133C">
        <w:rPr>
          <w:highlight w:val="yellow"/>
        </w:rPr>
        <w:t>19389:27</w:t>
      </w:r>
      <w:r w:rsidR="00C043CD">
        <w:rPr>
          <w:highlight w:val="yellow"/>
        </w:rPr>
        <w:t>:752_7</w:t>
      </w:r>
    </w:p>
    <w:p w14:paraId="6AD08452" w14:textId="77777777" w:rsidR="00316320" w:rsidRPr="00316320" w:rsidRDefault="00316320" w:rsidP="00316320">
      <w:pPr>
        <w:rPr>
          <w:highlight w:val="yellow"/>
        </w:rPr>
      </w:pPr>
    </w:p>
    <w:p w14:paraId="7AD21F94" w14:textId="77777777" w:rsidR="00316320" w:rsidRDefault="00316320" w:rsidP="00316320">
      <w:pPr>
        <w:rPr>
          <w:highlight w:val="yellow"/>
        </w:rPr>
      </w:pPr>
    </w:p>
    <w:p w14:paraId="5ED85F2F" w14:textId="47F55C29" w:rsidR="00316320" w:rsidRDefault="00A24102" w:rsidP="008A64CE">
      <w:pPr>
        <w:pStyle w:val="ListParagraph"/>
        <w:numPr>
          <w:ilvl w:val="0"/>
          <w:numId w:val="48"/>
        </w:numPr>
        <w:tabs>
          <w:tab w:val="left" w:pos="1082"/>
        </w:tabs>
        <w:rPr>
          <w:highlight w:val="yellow"/>
        </w:rPr>
      </w:pPr>
      <w:r>
        <w:rPr>
          <w:highlight w:val="yellow"/>
        </w:rPr>
        <w:t xml:space="preserve">CDC. </w:t>
      </w:r>
      <w:proofErr w:type="gramStart"/>
      <w:r>
        <w:rPr>
          <w:highlight w:val="yellow"/>
        </w:rPr>
        <w:t>(</w:t>
      </w:r>
      <w:r w:rsidR="00303481">
        <w:rPr>
          <w:highlight w:val="yellow"/>
        </w:rPr>
        <w:t xml:space="preserve"> 91997)</w:t>
      </w:r>
      <w:r w:rsidR="006119B0">
        <w:rPr>
          <w:highlight w:val="yellow"/>
        </w:rPr>
        <w:t>.case</w:t>
      </w:r>
      <w:proofErr w:type="gramEnd"/>
      <w:r w:rsidR="006119B0">
        <w:rPr>
          <w:highlight w:val="yellow"/>
        </w:rPr>
        <w:t xml:space="preserve"> Definit</w:t>
      </w:r>
      <w:r w:rsidR="008F4CC3">
        <w:rPr>
          <w:highlight w:val="yellow"/>
        </w:rPr>
        <w:t xml:space="preserve">ions for </w:t>
      </w:r>
      <w:r w:rsidR="00D25162">
        <w:rPr>
          <w:highlight w:val="yellow"/>
        </w:rPr>
        <w:t xml:space="preserve">infectious </w:t>
      </w:r>
      <w:r w:rsidR="00E05296">
        <w:rPr>
          <w:highlight w:val="yellow"/>
        </w:rPr>
        <w:t xml:space="preserve">conditions </w:t>
      </w:r>
      <w:r w:rsidR="003F1FA2">
        <w:rPr>
          <w:highlight w:val="yellow"/>
        </w:rPr>
        <w:t xml:space="preserve">under </w:t>
      </w:r>
      <w:r w:rsidR="00345126">
        <w:rPr>
          <w:highlight w:val="yellow"/>
        </w:rPr>
        <w:t xml:space="preserve">public health </w:t>
      </w:r>
      <w:r w:rsidR="00D13E90">
        <w:rPr>
          <w:highlight w:val="yellow"/>
        </w:rPr>
        <w:t>surveillance</w:t>
      </w:r>
      <w:r w:rsidR="00B34FC8">
        <w:rPr>
          <w:highlight w:val="yellow"/>
        </w:rPr>
        <w:t>. MMWR.</w:t>
      </w:r>
      <w:r w:rsidR="00251BF8">
        <w:rPr>
          <w:highlight w:val="yellow"/>
        </w:rPr>
        <w:t xml:space="preserve"> </w:t>
      </w:r>
      <w:r w:rsidR="00682BB7">
        <w:rPr>
          <w:highlight w:val="yellow"/>
        </w:rPr>
        <w:t>46</w:t>
      </w:r>
      <w:r w:rsidR="006D027B">
        <w:rPr>
          <w:highlight w:val="yellow"/>
        </w:rPr>
        <w:t>(RR_10).</w:t>
      </w:r>
      <w:r w:rsidR="00D26DBD">
        <w:rPr>
          <w:highlight w:val="yellow"/>
        </w:rPr>
        <w:t>1_55.</w:t>
      </w:r>
    </w:p>
    <w:p w14:paraId="0A9108C4" w14:textId="77777777" w:rsidR="00D26DBD" w:rsidRDefault="00D26DBD" w:rsidP="00D26DBD">
      <w:pPr>
        <w:rPr>
          <w:highlight w:val="yellow"/>
        </w:rPr>
      </w:pPr>
    </w:p>
    <w:p w14:paraId="1091E37D" w14:textId="117258E0" w:rsidR="00D26DBD" w:rsidRPr="00B351A1" w:rsidRDefault="0018504C" w:rsidP="00D26DBD">
      <w:pPr>
        <w:pStyle w:val="ListParagraph"/>
        <w:numPr>
          <w:ilvl w:val="0"/>
          <w:numId w:val="35"/>
        </w:numPr>
        <w:tabs>
          <w:tab w:val="left" w:pos="1232"/>
        </w:tabs>
        <w:rPr>
          <w:sz w:val="32"/>
          <w:szCs w:val="32"/>
          <w:highlight w:val="lightGray"/>
        </w:rPr>
      </w:pPr>
      <w:r w:rsidRPr="00563503">
        <w:rPr>
          <w:sz w:val="32"/>
          <w:szCs w:val="32"/>
          <w:highlight w:val="yellow"/>
        </w:rPr>
        <w:t>Case Defin</w:t>
      </w:r>
      <w:r w:rsidR="00E66C44" w:rsidRPr="00563503">
        <w:rPr>
          <w:sz w:val="32"/>
          <w:szCs w:val="32"/>
          <w:highlight w:val="yellow"/>
        </w:rPr>
        <w:t xml:space="preserve">ition for </w:t>
      </w:r>
      <w:r w:rsidR="007539C0" w:rsidRPr="00563503">
        <w:rPr>
          <w:sz w:val="32"/>
          <w:szCs w:val="32"/>
          <w:highlight w:val="yellow"/>
        </w:rPr>
        <w:t>infectious con</w:t>
      </w:r>
      <w:r w:rsidR="006C26CB" w:rsidRPr="00563503">
        <w:rPr>
          <w:sz w:val="32"/>
          <w:szCs w:val="32"/>
          <w:highlight w:val="yellow"/>
        </w:rPr>
        <w:t xml:space="preserve">ditions under </w:t>
      </w:r>
      <w:r w:rsidR="005A2368" w:rsidRPr="00563503">
        <w:rPr>
          <w:sz w:val="32"/>
          <w:szCs w:val="32"/>
          <w:highlight w:val="yellow"/>
        </w:rPr>
        <w:t>public health surv</w:t>
      </w:r>
      <w:r w:rsidR="00A51369" w:rsidRPr="00563503">
        <w:rPr>
          <w:sz w:val="32"/>
          <w:szCs w:val="32"/>
          <w:highlight w:val="yellow"/>
        </w:rPr>
        <w:t>eillance</w:t>
      </w:r>
      <w:r w:rsidR="001D19B3">
        <w:rPr>
          <w:sz w:val="32"/>
          <w:szCs w:val="32"/>
          <w:highlight w:val="yellow"/>
        </w:rPr>
        <w:t>.</w:t>
      </w:r>
    </w:p>
    <w:p w14:paraId="022E1DC2" w14:textId="6AD5A058" w:rsidR="00B351A1" w:rsidRDefault="00B351A1" w:rsidP="00B351A1">
      <w:pPr>
        <w:rPr>
          <w:sz w:val="32"/>
          <w:szCs w:val="32"/>
          <w:highlight w:val="yellow"/>
        </w:rPr>
      </w:pPr>
      <w:r>
        <w:rPr>
          <w:sz w:val="32"/>
          <w:szCs w:val="32"/>
          <w:highlight w:val="yellow"/>
        </w:rPr>
        <w:t>summary</w:t>
      </w:r>
    </w:p>
    <w:p w14:paraId="1136D873" w14:textId="69453468" w:rsidR="00B351A1" w:rsidRPr="0009501A" w:rsidRDefault="007C546B" w:rsidP="0009501A">
      <w:pPr>
        <w:pStyle w:val="ListParagraph"/>
        <w:numPr>
          <w:ilvl w:val="0"/>
          <w:numId w:val="49"/>
        </w:numPr>
        <w:rPr>
          <w:highlight w:val="lightGray"/>
        </w:rPr>
      </w:pPr>
      <w:r>
        <w:rPr>
          <w:highlight w:val="lightGray"/>
        </w:rPr>
        <w:t>State and loc</w:t>
      </w:r>
      <w:r w:rsidR="0025193F">
        <w:rPr>
          <w:highlight w:val="lightGray"/>
        </w:rPr>
        <w:t xml:space="preserve">al public </w:t>
      </w:r>
      <w:r w:rsidR="00E63265">
        <w:rPr>
          <w:highlight w:val="lightGray"/>
        </w:rPr>
        <w:t>health officials</w:t>
      </w:r>
      <w:r w:rsidR="006C701B">
        <w:rPr>
          <w:highlight w:val="lightGray"/>
        </w:rPr>
        <w:t xml:space="preserve"> </w:t>
      </w:r>
      <w:r w:rsidR="00371E69">
        <w:rPr>
          <w:highlight w:val="lightGray"/>
        </w:rPr>
        <w:t xml:space="preserve">rely on </w:t>
      </w:r>
      <w:r w:rsidR="00160E2B">
        <w:rPr>
          <w:highlight w:val="lightGray"/>
        </w:rPr>
        <w:t xml:space="preserve">health_ </w:t>
      </w:r>
      <w:r w:rsidR="00BD24EA">
        <w:rPr>
          <w:highlight w:val="lightGray"/>
        </w:rPr>
        <w:t xml:space="preserve">care </w:t>
      </w:r>
      <w:r w:rsidR="009336B9">
        <w:rPr>
          <w:highlight w:val="lightGray"/>
        </w:rPr>
        <w:t xml:space="preserve">providers, laboratories and other </w:t>
      </w:r>
      <w:r w:rsidR="00574427">
        <w:rPr>
          <w:highlight w:val="lightGray"/>
        </w:rPr>
        <w:t xml:space="preserve">public heath </w:t>
      </w:r>
      <w:r w:rsidR="00955F85">
        <w:rPr>
          <w:highlight w:val="lightGray"/>
        </w:rPr>
        <w:t xml:space="preserve">personnel to report the </w:t>
      </w:r>
      <w:r w:rsidR="00EC713B">
        <w:rPr>
          <w:highlight w:val="lightGray"/>
        </w:rPr>
        <w:t>occurrence</w:t>
      </w:r>
      <w:r w:rsidR="00D46BD3">
        <w:rPr>
          <w:highlight w:val="lightGray"/>
        </w:rPr>
        <w:t xml:space="preserve"> of </w:t>
      </w:r>
      <w:r w:rsidR="00095736">
        <w:rPr>
          <w:highlight w:val="lightGray"/>
        </w:rPr>
        <w:t xml:space="preserve">notifiable </w:t>
      </w:r>
      <w:r w:rsidR="00A24B09">
        <w:rPr>
          <w:highlight w:val="lightGray"/>
        </w:rPr>
        <w:t>disea</w:t>
      </w:r>
      <w:r w:rsidR="00C075B2">
        <w:rPr>
          <w:highlight w:val="lightGray"/>
        </w:rPr>
        <w:t xml:space="preserve">ses to state and </w:t>
      </w:r>
      <w:r w:rsidR="00381935">
        <w:rPr>
          <w:highlight w:val="lightGray"/>
        </w:rPr>
        <w:t xml:space="preserve">local health </w:t>
      </w:r>
      <w:r w:rsidR="00E63265">
        <w:rPr>
          <w:highlight w:val="lightGray"/>
        </w:rPr>
        <w:t xml:space="preserve">departments. Without </w:t>
      </w:r>
      <w:r w:rsidR="00572487">
        <w:rPr>
          <w:highlight w:val="lightGray"/>
        </w:rPr>
        <w:t>such data tren</w:t>
      </w:r>
      <w:r w:rsidR="00E52C2C">
        <w:rPr>
          <w:highlight w:val="lightGray"/>
        </w:rPr>
        <w:t>ds cannot be accurat</w:t>
      </w:r>
      <w:r w:rsidR="009624B0">
        <w:rPr>
          <w:highlight w:val="lightGray"/>
        </w:rPr>
        <w:t>ely monitored</w:t>
      </w:r>
      <w:r w:rsidR="00CC519B">
        <w:rPr>
          <w:highlight w:val="lightGray"/>
        </w:rPr>
        <w:t>,</w:t>
      </w:r>
      <w:r w:rsidR="00EB5C67">
        <w:rPr>
          <w:highlight w:val="lightGray"/>
        </w:rPr>
        <w:t xml:space="preserve"> </w:t>
      </w:r>
      <w:r w:rsidR="003073E4">
        <w:rPr>
          <w:highlight w:val="lightGray"/>
        </w:rPr>
        <w:t>unusual occurrence</w:t>
      </w:r>
      <w:r w:rsidR="008C0823">
        <w:rPr>
          <w:highlight w:val="lightGray"/>
        </w:rPr>
        <w:t xml:space="preserve"> of </w:t>
      </w:r>
      <w:r w:rsidR="001C5DCF">
        <w:rPr>
          <w:highlight w:val="lightGray"/>
        </w:rPr>
        <w:t>di</w:t>
      </w:r>
      <w:r w:rsidR="00F65126">
        <w:rPr>
          <w:highlight w:val="lightGray"/>
        </w:rPr>
        <w:t>sea</w:t>
      </w:r>
      <w:r w:rsidR="00DA6C23">
        <w:rPr>
          <w:highlight w:val="lightGray"/>
        </w:rPr>
        <w:t xml:space="preserve">ses might not </w:t>
      </w:r>
      <w:r w:rsidR="00FE56C1">
        <w:rPr>
          <w:highlight w:val="lightGray"/>
        </w:rPr>
        <w:t xml:space="preserve">be detected </w:t>
      </w:r>
      <w:r w:rsidR="001D0CC6">
        <w:rPr>
          <w:highlight w:val="lightGray"/>
        </w:rPr>
        <w:t>to s</w:t>
      </w:r>
      <w:r w:rsidR="00C4760C">
        <w:rPr>
          <w:highlight w:val="lightGray"/>
        </w:rPr>
        <w:t xml:space="preserve">tate and local </w:t>
      </w:r>
      <w:r w:rsidR="00D231DA">
        <w:rPr>
          <w:highlight w:val="lightGray"/>
        </w:rPr>
        <w:t xml:space="preserve">health </w:t>
      </w:r>
      <w:r w:rsidR="007A7035">
        <w:rPr>
          <w:highlight w:val="lightGray"/>
        </w:rPr>
        <w:t>department</w:t>
      </w:r>
      <w:r w:rsidR="006D0760">
        <w:rPr>
          <w:highlight w:val="lightGray"/>
        </w:rPr>
        <w:t xml:space="preserve">s. </w:t>
      </w:r>
      <w:r w:rsidR="00F01ED3">
        <w:rPr>
          <w:highlight w:val="lightGray"/>
        </w:rPr>
        <w:t>Without s</w:t>
      </w:r>
      <w:r w:rsidR="005C0E24">
        <w:rPr>
          <w:highlight w:val="lightGray"/>
        </w:rPr>
        <w:t>uch data</w:t>
      </w:r>
      <w:r w:rsidR="00DD367E">
        <w:rPr>
          <w:highlight w:val="lightGray"/>
        </w:rPr>
        <w:t xml:space="preserve">, </w:t>
      </w:r>
      <w:r w:rsidR="003202B8">
        <w:rPr>
          <w:highlight w:val="lightGray"/>
        </w:rPr>
        <w:t xml:space="preserve">trends cannot </w:t>
      </w:r>
      <w:r w:rsidR="007A652C">
        <w:rPr>
          <w:highlight w:val="lightGray"/>
        </w:rPr>
        <w:t>be a</w:t>
      </w:r>
      <w:r w:rsidR="00923C9D">
        <w:rPr>
          <w:highlight w:val="lightGray"/>
        </w:rPr>
        <w:t>ccurately</w:t>
      </w:r>
      <w:r w:rsidR="00437F46">
        <w:rPr>
          <w:highlight w:val="lightGray"/>
        </w:rPr>
        <w:t xml:space="preserve"> monito</w:t>
      </w:r>
      <w:r w:rsidR="004B229B">
        <w:rPr>
          <w:highlight w:val="lightGray"/>
        </w:rPr>
        <w:t>red, unus</w:t>
      </w:r>
      <w:r w:rsidR="00754018">
        <w:rPr>
          <w:highlight w:val="lightGray"/>
        </w:rPr>
        <w:t>ual occ</w:t>
      </w:r>
      <w:r w:rsidR="00116908">
        <w:rPr>
          <w:highlight w:val="lightGray"/>
        </w:rPr>
        <w:t xml:space="preserve">urrences of </w:t>
      </w:r>
      <w:r w:rsidR="00083235">
        <w:rPr>
          <w:highlight w:val="lightGray"/>
        </w:rPr>
        <w:t xml:space="preserve">diseases might </w:t>
      </w:r>
      <w:r w:rsidR="00FE57DF">
        <w:rPr>
          <w:highlight w:val="lightGray"/>
        </w:rPr>
        <w:t>not be det</w:t>
      </w:r>
      <w:r w:rsidR="00A75BE2">
        <w:rPr>
          <w:highlight w:val="lightGray"/>
        </w:rPr>
        <w:t xml:space="preserve">ected, and </w:t>
      </w:r>
      <w:r w:rsidR="001B4D18">
        <w:rPr>
          <w:highlight w:val="lightGray"/>
        </w:rPr>
        <w:t>the effectiv</w:t>
      </w:r>
      <w:r w:rsidR="00F84BAA">
        <w:rPr>
          <w:highlight w:val="lightGray"/>
        </w:rPr>
        <w:t xml:space="preserve">eness of </w:t>
      </w:r>
      <w:r w:rsidR="00671858">
        <w:rPr>
          <w:highlight w:val="lightGray"/>
        </w:rPr>
        <w:t>interv</w:t>
      </w:r>
      <w:r w:rsidR="008A4B74">
        <w:rPr>
          <w:highlight w:val="lightGray"/>
        </w:rPr>
        <w:t>ention activ</w:t>
      </w:r>
      <w:r w:rsidR="00DF5EBA">
        <w:rPr>
          <w:highlight w:val="lightGray"/>
        </w:rPr>
        <w:t xml:space="preserve">ities </w:t>
      </w:r>
      <w:r w:rsidR="00B4466B">
        <w:rPr>
          <w:highlight w:val="lightGray"/>
        </w:rPr>
        <w:t>cannot be ea</w:t>
      </w:r>
      <w:r w:rsidR="00172326">
        <w:rPr>
          <w:highlight w:val="lightGray"/>
        </w:rPr>
        <w:t>sily evaluated</w:t>
      </w:r>
      <w:r w:rsidR="00F03F0C">
        <w:rPr>
          <w:highlight w:val="lightGray"/>
        </w:rPr>
        <w:t>.</w:t>
      </w:r>
    </w:p>
    <w:sectPr w:rsidR="00B351A1" w:rsidRPr="0009501A" w:rsidSect="00E9429B">
      <w:headerReference w:type="default" r:id="rId7"/>
      <w:footerReference w:type="default" r:id="rId8"/>
      <w:pgSz w:w="11906" w:h="16838"/>
      <w:pgMar w:top="1588" w:right="1531" w:bottom="1531" w:left="1531"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D2F77C7" w14:textId="77777777" w:rsidR="000A1B85" w:rsidRDefault="000A1B85" w:rsidP="00B626DA">
      <w:pPr>
        <w:spacing w:after="0" w:line="240" w:lineRule="auto"/>
      </w:pPr>
      <w:r>
        <w:separator/>
      </w:r>
    </w:p>
  </w:endnote>
  <w:endnote w:type="continuationSeparator" w:id="0">
    <w:p w14:paraId="07631847" w14:textId="77777777" w:rsidR="000A1B85" w:rsidRDefault="000A1B85" w:rsidP="00B626D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rebuchet MS">
    <w:panose1 w:val="020B0603020202020204"/>
    <w:charset w:val="00"/>
    <w:family w:val="swiss"/>
    <w:pitch w:val="variable"/>
    <w:sig w:usb0="000006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6CC28C3" w14:textId="3CA31B1C" w:rsidR="001E7F95" w:rsidRDefault="001E7F95">
    <w:pPr>
      <w:pStyle w:val="Footer"/>
    </w:pPr>
  </w:p>
  <w:p w14:paraId="5FDBF519" w14:textId="41A9F507" w:rsidR="00E9429B" w:rsidRDefault="007E0590">
    <w:pPr>
      <w:pStyle w:val="Footer"/>
    </w:pPr>
    <w:r>
      <w:t>A</w:t>
    </w:r>
    <w:r w:rsidR="00B122A4">
      <w:t>OHL</w:t>
    </w:r>
    <w:r w:rsidR="00193FDB">
      <w:t xml:space="preserve">CDC </w:t>
    </w:r>
    <w:r w:rsidR="00B63C50">
      <w:t xml:space="preserve">Vaccine </w:t>
    </w:r>
    <w:r w:rsidR="00BD67E0">
      <w:t>preventable</w:t>
    </w:r>
    <w:r w:rsidR="00A4016E">
      <w:t xml:space="preserve"> disease </w:t>
    </w:r>
  </w:p>
  <w:p w14:paraId="2CA41534" w14:textId="2E630D77" w:rsidR="00E92E37" w:rsidRDefault="00262805" w:rsidP="00E92E37">
    <w:pPr>
      <w:pStyle w:val="Footer"/>
      <w:numPr>
        <w:ilvl w:val="0"/>
        <w:numId w:val="29"/>
      </w:numPr>
    </w:pPr>
    <w:r>
      <w:t xml:space="preserve">Reference </w:t>
    </w:r>
    <w:r w:rsidR="00E92470">
      <w:t xml:space="preserve">centres: a </w:t>
    </w:r>
    <w:r w:rsidR="007F5FA3">
      <w:t>year in review</w:t>
    </w:r>
    <w:r w:rsidR="00D835DD">
      <w:t>: April 2013</w:t>
    </w:r>
    <w:r w:rsidR="00184F9F">
      <w:t>_june201</w:t>
    </w:r>
    <w:r w:rsidR="00AF432E">
      <w:t xml:space="preserve"> </w:t>
    </w:r>
    <w:r w:rsidR="00807E17">
      <w:t>association of</w:t>
    </w:r>
    <w:r w:rsidR="0044446F">
      <w:t xml:space="preserve"> pub</w:t>
    </w:r>
    <w:r w:rsidR="00F04020">
      <w:t xml:space="preserve">lic health </w:t>
    </w:r>
    <w:r w:rsidR="003A7BA3">
      <w:t>laboratories</w:t>
    </w:r>
    <w:r w:rsidR="00807E17">
      <w:t>.</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695E2A9" w14:textId="77777777" w:rsidR="000A1B85" w:rsidRDefault="000A1B85" w:rsidP="00B626DA">
      <w:pPr>
        <w:spacing w:after="0" w:line="240" w:lineRule="auto"/>
      </w:pPr>
      <w:r>
        <w:separator/>
      </w:r>
    </w:p>
  </w:footnote>
  <w:footnote w:type="continuationSeparator" w:id="0">
    <w:p w14:paraId="757DCB35" w14:textId="77777777" w:rsidR="000A1B85" w:rsidRDefault="000A1B85" w:rsidP="00B626D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3A6F802" w14:textId="01879908" w:rsidR="00E9429B" w:rsidRDefault="00E9429B">
    <w:pPr>
      <w:spacing w:line="264" w:lineRule="auto"/>
    </w:pPr>
    <w:r>
      <w:rPr>
        <w:noProof/>
        <w:color w:val="000000"/>
      </w:rPr>
      <mc:AlternateContent>
        <mc:Choice Requires="wps">
          <w:drawing>
            <wp:anchor distT="0" distB="0" distL="114300" distR="114300" simplePos="0" relativeHeight="251658240" behindDoc="0" locked="0" layoutInCell="1" allowOverlap="1" wp14:anchorId="07852E63" wp14:editId="1B512E49">
              <wp:simplePos x="0" y="0"/>
              <wp:positionH relativeFrom="page">
                <wp:align>center</wp:align>
              </wp:positionH>
              <wp:positionV relativeFrom="page">
                <wp:align>center</wp:align>
              </wp:positionV>
              <wp:extent cx="7376160" cy="9555480"/>
              <wp:effectExtent l="0" t="0" r="26670" b="26670"/>
              <wp:wrapNone/>
              <wp:docPr id="222" name="Rectangle 233"/>
              <wp:cNvGraphicFramePr/>
              <a:graphic xmlns:a="http://schemas.openxmlformats.org/drawingml/2006/main">
                <a:graphicData uri="http://schemas.microsoft.com/office/word/2010/wordprocessingShape">
                  <wps:wsp>
                    <wps:cNvSpPr/>
                    <wps:spPr>
                      <a:xfrm>
                        <a:off x="0" y="0"/>
                        <a:ext cx="7376160" cy="955548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062CB032" id="Rectangle 233" o:spid="_x0000_s1026" style="position:absolute;margin-left:0;margin-top:0;width:580.8pt;height:752.4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" filled="f" strokecolor="#747070 [1614]" strokeweight="1.25pt">
              <w10:wrap anchorx="page" anchory="page"/>
            </v:rect>
          </w:pict>
        </mc:Fallback>
      </mc:AlternateContent>
    </w:r>
    <w:sdt>
      <w:sdtPr>
        <w:rPr>
          <w:color w:val="F09415" w:themeColor="accent1"/>
          <w:sz w:val="20"/>
          <w:szCs w:val="20"/>
        </w:rPr>
        <w:alias w:val="Title"/>
        <w:id w:val="15524250"/>
        <w:placeholder>
          <w:docPart w:val="064D319846E14A84A76712029B347481"/>
        </w:placeholder>
        <w:dataBinding w:prefixMappings="xmlns:ns0='http://schemas.openxmlformats.org/package/2006/metadata/core-properties' xmlns:ns1='http://purl.org/dc/elements/1.1/'" w:xpath="/ns0:coreProperties[1]/ns1:title[1]" w:storeItemID="{6C3C8BC8-F283-45AE-878A-BAB7291924A1}"/>
        <w:text/>
      </w:sdtPr>
      <w:sdtContent>
        <w:r w:rsidR="00AB12DF">
          <w:rPr>
            <w:color w:val="F09415" w:themeColor="accent1"/>
            <w:sz w:val="20"/>
            <w:szCs w:val="20"/>
          </w:rPr>
          <w:t>Whoop</w:t>
        </w:r>
        <w:r w:rsidR="00C37E21">
          <w:rPr>
            <w:color w:val="F09415" w:themeColor="accent1"/>
            <w:sz w:val="20"/>
            <w:szCs w:val="20"/>
          </w:rPr>
          <w:t>ing cough</w:t>
        </w:r>
        <w:r w:rsidR="0038223D">
          <w:rPr>
            <w:color w:val="F09415" w:themeColor="accent1"/>
            <w:sz w:val="20"/>
            <w:szCs w:val="20"/>
          </w:rPr>
          <w:t xml:space="preserve"> di</w:t>
        </w:r>
        <w:r w:rsidR="000249D1">
          <w:rPr>
            <w:color w:val="F09415" w:themeColor="accent1"/>
            <w:sz w:val="20"/>
            <w:szCs w:val="20"/>
          </w:rPr>
          <w:t>sease.</w:t>
        </w:r>
      </w:sdtContent>
    </w:sdt>
  </w:p>
  <w:p w14:paraId="3B53982A" w14:textId="77777777" w:rsidR="00E92E37" w:rsidRDefault="00E92E3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11.25pt;height:11.25pt" o:bullet="t">
        <v:imagedata r:id="rId1" o:title="mso305D"/>
      </v:shape>
    </w:pict>
  </w:numPicBullet>
  <w:abstractNum w:abstractNumId="0" w15:restartNumberingAfterBreak="0">
    <w:nsid w:val="02D835CB"/>
    <w:multiLevelType w:val="hybridMultilevel"/>
    <w:tmpl w:val="C68473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42104CD"/>
    <w:multiLevelType w:val="hybridMultilevel"/>
    <w:tmpl w:val="8F16D29A"/>
    <w:lvl w:ilvl="0" w:tplc="0809000B">
      <w:start w:val="1"/>
      <w:numFmt w:val="bullet"/>
      <w:lvlText w:val=""/>
      <w:lvlJc w:val="left"/>
      <w:pPr>
        <w:ind w:left="720" w:hanging="360"/>
      </w:pPr>
      <w:rPr>
        <w:rFonts w:ascii="Wingdings" w:hAnsi="Wingdings" w:hint="default"/>
      </w:rPr>
    </w:lvl>
    <w:lvl w:ilvl="1" w:tplc="FFFFFFFF">
      <w:start w:val="1"/>
      <w:numFmt w:val="lowerLetter"/>
      <w:lvlText w:val="%2."/>
      <w:lvlJc w:val="left"/>
      <w:pPr>
        <w:ind w:left="1440" w:hanging="360"/>
      </w:pPr>
    </w:lvl>
    <w:lvl w:ilvl="2" w:tplc="FFFFFFFF">
      <w:start w:val="1"/>
      <w:numFmt w:val="lowerRoman"/>
      <w:lvlText w:val="%3."/>
      <w:lvlJc w:val="right"/>
      <w:pPr>
        <w:ind w:left="2160" w:hanging="180"/>
      </w:pPr>
    </w:lvl>
    <w:lvl w:ilvl="3" w:tplc="FFFFFFFF">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07480AA6"/>
    <w:multiLevelType w:val="hybridMultilevel"/>
    <w:tmpl w:val="720A44A0"/>
    <w:lvl w:ilvl="0" w:tplc="0809000F">
      <w:start w:val="1"/>
      <w:numFmt w:val="decimal"/>
      <w:lvlText w:val="%1."/>
      <w:lvlJc w:val="left"/>
      <w:pPr>
        <w:ind w:left="1211" w:hanging="360"/>
      </w:pPr>
    </w:lvl>
    <w:lvl w:ilvl="1" w:tplc="08090019" w:tentative="1">
      <w:start w:val="1"/>
      <w:numFmt w:val="lowerLetter"/>
      <w:lvlText w:val="%2."/>
      <w:lvlJc w:val="left"/>
      <w:pPr>
        <w:ind w:left="1931" w:hanging="360"/>
      </w:pPr>
    </w:lvl>
    <w:lvl w:ilvl="2" w:tplc="0809001B" w:tentative="1">
      <w:start w:val="1"/>
      <w:numFmt w:val="lowerRoman"/>
      <w:lvlText w:val="%3."/>
      <w:lvlJc w:val="right"/>
      <w:pPr>
        <w:ind w:left="2651" w:hanging="180"/>
      </w:pPr>
    </w:lvl>
    <w:lvl w:ilvl="3" w:tplc="0809000F" w:tentative="1">
      <w:start w:val="1"/>
      <w:numFmt w:val="decimal"/>
      <w:lvlText w:val="%4."/>
      <w:lvlJc w:val="left"/>
      <w:pPr>
        <w:ind w:left="3371" w:hanging="360"/>
      </w:pPr>
    </w:lvl>
    <w:lvl w:ilvl="4" w:tplc="08090019" w:tentative="1">
      <w:start w:val="1"/>
      <w:numFmt w:val="lowerLetter"/>
      <w:lvlText w:val="%5."/>
      <w:lvlJc w:val="left"/>
      <w:pPr>
        <w:ind w:left="4091" w:hanging="360"/>
      </w:pPr>
    </w:lvl>
    <w:lvl w:ilvl="5" w:tplc="0809001B" w:tentative="1">
      <w:start w:val="1"/>
      <w:numFmt w:val="lowerRoman"/>
      <w:lvlText w:val="%6."/>
      <w:lvlJc w:val="right"/>
      <w:pPr>
        <w:ind w:left="4811" w:hanging="180"/>
      </w:pPr>
    </w:lvl>
    <w:lvl w:ilvl="6" w:tplc="0809000F" w:tentative="1">
      <w:start w:val="1"/>
      <w:numFmt w:val="decimal"/>
      <w:lvlText w:val="%7."/>
      <w:lvlJc w:val="left"/>
      <w:pPr>
        <w:ind w:left="5531" w:hanging="360"/>
      </w:pPr>
    </w:lvl>
    <w:lvl w:ilvl="7" w:tplc="08090019" w:tentative="1">
      <w:start w:val="1"/>
      <w:numFmt w:val="lowerLetter"/>
      <w:lvlText w:val="%8."/>
      <w:lvlJc w:val="left"/>
      <w:pPr>
        <w:ind w:left="6251" w:hanging="360"/>
      </w:pPr>
    </w:lvl>
    <w:lvl w:ilvl="8" w:tplc="0809001B" w:tentative="1">
      <w:start w:val="1"/>
      <w:numFmt w:val="lowerRoman"/>
      <w:lvlText w:val="%9."/>
      <w:lvlJc w:val="right"/>
      <w:pPr>
        <w:ind w:left="6971" w:hanging="180"/>
      </w:pPr>
    </w:lvl>
  </w:abstractNum>
  <w:abstractNum w:abstractNumId="3" w15:restartNumberingAfterBreak="0">
    <w:nsid w:val="09105EC7"/>
    <w:multiLevelType w:val="hybridMultilevel"/>
    <w:tmpl w:val="A0D0E8A4"/>
    <w:lvl w:ilvl="0" w:tplc="08090001">
      <w:start w:val="1"/>
      <w:numFmt w:val="bullet"/>
      <w:lvlText w:val=""/>
      <w:lvlJc w:val="left"/>
      <w:pPr>
        <w:ind w:left="1196" w:hanging="360"/>
      </w:pPr>
      <w:rPr>
        <w:rFonts w:ascii="Symbol" w:hAnsi="Symbol" w:hint="default"/>
      </w:rPr>
    </w:lvl>
    <w:lvl w:ilvl="1" w:tplc="08090003" w:tentative="1">
      <w:start w:val="1"/>
      <w:numFmt w:val="bullet"/>
      <w:lvlText w:val="o"/>
      <w:lvlJc w:val="left"/>
      <w:pPr>
        <w:ind w:left="1916" w:hanging="360"/>
      </w:pPr>
      <w:rPr>
        <w:rFonts w:ascii="Courier New" w:hAnsi="Courier New" w:cs="Courier New" w:hint="default"/>
      </w:rPr>
    </w:lvl>
    <w:lvl w:ilvl="2" w:tplc="08090005" w:tentative="1">
      <w:start w:val="1"/>
      <w:numFmt w:val="bullet"/>
      <w:lvlText w:val=""/>
      <w:lvlJc w:val="left"/>
      <w:pPr>
        <w:ind w:left="2636" w:hanging="360"/>
      </w:pPr>
      <w:rPr>
        <w:rFonts w:ascii="Wingdings" w:hAnsi="Wingdings" w:hint="default"/>
      </w:rPr>
    </w:lvl>
    <w:lvl w:ilvl="3" w:tplc="08090001" w:tentative="1">
      <w:start w:val="1"/>
      <w:numFmt w:val="bullet"/>
      <w:lvlText w:val=""/>
      <w:lvlJc w:val="left"/>
      <w:pPr>
        <w:ind w:left="3356" w:hanging="360"/>
      </w:pPr>
      <w:rPr>
        <w:rFonts w:ascii="Symbol" w:hAnsi="Symbol" w:hint="default"/>
      </w:rPr>
    </w:lvl>
    <w:lvl w:ilvl="4" w:tplc="08090003" w:tentative="1">
      <w:start w:val="1"/>
      <w:numFmt w:val="bullet"/>
      <w:lvlText w:val="o"/>
      <w:lvlJc w:val="left"/>
      <w:pPr>
        <w:ind w:left="4076" w:hanging="360"/>
      </w:pPr>
      <w:rPr>
        <w:rFonts w:ascii="Courier New" w:hAnsi="Courier New" w:cs="Courier New" w:hint="default"/>
      </w:rPr>
    </w:lvl>
    <w:lvl w:ilvl="5" w:tplc="08090005" w:tentative="1">
      <w:start w:val="1"/>
      <w:numFmt w:val="bullet"/>
      <w:lvlText w:val=""/>
      <w:lvlJc w:val="left"/>
      <w:pPr>
        <w:ind w:left="4796" w:hanging="360"/>
      </w:pPr>
      <w:rPr>
        <w:rFonts w:ascii="Wingdings" w:hAnsi="Wingdings" w:hint="default"/>
      </w:rPr>
    </w:lvl>
    <w:lvl w:ilvl="6" w:tplc="08090001" w:tentative="1">
      <w:start w:val="1"/>
      <w:numFmt w:val="bullet"/>
      <w:lvlText w:val=""/>
      <w:lvlJc w:val="left"/>
      <w:pPr>
        <w:ind w:left="5516" w:hanging="360"/>
      </w:pPr>
      <w:rPr>
        <w:rFonts w:ascii="Symbol" w:hAnsi="Symbol" w:hint="default"/>
      </w:rPr>
    </w:lvl>
    <w:lvl w:ilvl="7" w:tplc="08090003" w:tentative="1">
      <w:start w:val="1"/>
      <w:numFmt w:val="bullet"/>
      <w:lvlText w:val="o"/>
      <w:lvlJc w:val="left"/>
      <w:pPr>
        <w:ind w:left="6236" w:hanging="360"/>
      </w:pPr>
      <w:rPr>
        <w:rFonts w:ascii="Courier New" w:hAnsi="Courier New" w:cs="Courier New" w:hint="default"/>
      </w:rPr>
    </w:lvl>
    <w:lvl w:ilvl="8" w:tplc="08090005" w:tentative="1">
      <w:start w:val="1"/>
      <w:numFmt w:val="bullet"/>
      <w:lvlText w:val=""/>
      <w:lvlJc w:val="left"/>
      <w:pPr>
        <w:ind w:left="6956" w:hanging="360"/>
      </w:pPr>
      <w:rPr>
        <w:rFonts w:ascii="Wingdings" w:hAnsi="Wingdings" w:hint="default"/>
      </w:rPr>
    </w:lvl>
  </w:abstractNum>
  <w:abstractNum w:abstractNumId="4" w15:restartNumberingAfterBreak="0">
    <w:nsid w:val="0BB70CFD"/>
    <w:multiLevelType w:val="hybridMultilevel"/>
    <w:tmpl w:val="CFE2CBCC"/>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6024BA"/>
    <w:multiLevelType w:val="hybridMultilevel"/>
    <w:tmpl w:val="60CCFB9E"/>
    <w:lvl w:ilvl="0" w:tplc="08090009">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0EA91FBF"/>
    <w:multiLevelType w:val="hybridMultilevel"/>
    <w:tmpl w:val="2BF81B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5F751C1"/>
    <w:multiLevelType w:val="hybridMultilevel"/>
    <w:tmpl w:val="6234F66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8331B00"/>
    <w:multiLevelType w:val="hybridMultilevel"/>
    <w:tmpl w:val="1B70EEF8"/>
    <w:lvl w:ilvl="0" w:tplc="08090009">
      <w:start w:val="1"/>
      <w:numFmt w:val="bullet"/>
      <w:lvlText w:val=""/>
      <w:lvlJc w:val="left"/>
      <w:pPr>
        <w:ind w:left="2928" w:hanging="360"/>
      </w:pPr>
      <w:rPr>
        <w:rFonts w:ascii="Wingdings" w:hAnsi="Wingdings" w:hint="default"/>
      </w:rPr>
    </w:lvl>
    <w:lvl w:ilvl="1" w:tplc="08090003" w:tentative="1">
      <w:start w:val="1"/>
      <w:numFmt w:val="bullet"/>
      <w:lvlText w:val="o"/>
      <w:lvlJc w:val="left"/>
      <w:pPr>
        <w:ind w:left="3648" w:hanging="360"/>
      </w:pPr>
      <w:rPr>
        <w:rFonts w:ascii="Courier New" w:hAnsi="Courier New" w:cs="Courier New" w:hint="default"/>
      </w:rPr>
    </w:lvl>
    <w:lvl w:ilvl="2" w:tplc="08090005" w:tentative="1">
      <w:start w:val="1"/>
      <w:numFmt w:val="bullet"/>
      <w:lvlText w:val=""/>
      <w:lvlJc w:val="left"/>
      <w:pPr>
        <w:ind w:left="4368" w:hanging="360"/>
      </w:pPr>
      <w:rPr>
        <w:rFonts w:ascii="Wingdings" w:hAnsi="Wingdings" w:hint="default"/>
      </w:rPr>
    </w:lvl>
    <w:lvl w:ilvl="3" w:tplc="08090001" w:tentative="1">
      <w:start w:val="1"/>
      <w:numFmt w:val="bullet"/>
      <w:lvlText w:val=""/>
      <w:lvlJc w:val="left"/>
      <w:pPr>
        <w:ind w:left="5088" w:hanging="360"/>
      </w:pPr>
      <w:rPr>
        <w:rFonts w:ascii="Symbol" w:hAnsi="Symbol" w:hint="default"/>
      </w:rPr>
    </w:lvl>
    <w:lvl w:ilvl="4" w:tplc="08090003" w:tentative="1">
      <w:start w:val="1"/>
      <w:numFmt w:val="bullet"/>
      <w:lvlText w:val="o"/>
      <w:lvlJc w:val="left"/>
      <w:pPr>
        <w:ind w:left="5808" w:hanging="360"/>
      </w:pPr>
      <w:rPr>
        <w:rFonts w:ascii="Courier New" w:hAnsi="Courier New" w:cs="Courier New" w:hint="default"/>
      </w:rPr>
    </w:lvl>
    <w:lvl w:ilvl="5" w:tplc="08090005" w:tentative="1">
      <w:start w:val="1"/>
      <w:numFmt w:val="bullet"/>
      <w:lvlText w:val=""/>
      <w:lvlJc w:val="left"/>
      <w:pPr>
        <w:ind w:left="6528" w:hanging="360"/>
      </w:pPr>
      <w:rPr>
        <w:rFonts w:ascii="Wingdings" w:hAnsi="Wingdings" w:hint="default"/>
      </w:rPr>
    </w:lvl>
    <w:lvl w:ilvl="6" w:tplc="08090001" w:tentative="1">
      <w:start w:val="1"/>
      <w:numFmt w:val="bullet"/>
      <w:lvlText w:val=""/>
      <w:lvlJc w:val="left"/>
      <w:pPr>
        <w:ind w:left="7248" w:hanging="360"/>
      </w:pPr>
      <w:rPr>
        <w:rFonts w:ascii="Symbol" w:hAnsi="Symbol" w:hint="default"/>
      </w:rPr>
    </w:lvl>
    <w:lvl w:ilvl="7" w:tplc="08090003" w:tentative="1">
      <w:start w:val="1"/>
      <w:numFmt w:val="bullet"/>
      <w:lvlText w:val="o"/>
      <w:lvlJc w:val="left"/>
      <w:pPr>
        <w:ind w:left="7968" w:hanging="360"/>
      </w:pPr>
      <w:rPr>
        <w:rFonts w:ascii="Courier New" w:hAnsi="Courier New" w:cs="Courier New" w:hint="default"/>
      </w:rPr>
    </w:lvl>
    <w:lvl w:ilvl="8" w:tplc="08090005" w:tentative="1">
      <w:start w:val="1"/>
      <w:numFmt w:val="bullet"/>
      <w:lvlText w:val=""/>
      <w:lvlJc w:val="left"/>
      <w:pPr>
        <w:ind w:left="8688" w:hanging="360"/>
      </w:pPr>
      <w:rPr>
        <w:rFonts w:ascii="Wingdings" w:hAnsi="Wingdings" w:hint="default"/>
      </w:rPr>
    </w:lvl>
  </w:abstractNum>
  <w:abstractNum w:abstractNumId="9" w15:restartNumberingAfterBreak="0">
    <w:nsid w:val="1A8809C0"/>
    <w:multiLevelType w:val="hybridMultilevel"/>
    <w:tmpl w:val="8DFA3992"/>
    <w:lvl w:ilvl="0" w:tplc="0809000F">
      <w:start w:val="1"/>
      <w:numFmt w:val="decimal"/>
      <w:lvlText w:val="%1."/>
      <w:lvlJc w:val="left"/>
      <w:pPr>
        <w:ind w:left="2450" w:hanging="360"/>
      </w:pPr>
    </w:lvl>
    <w:lvl w:ilvl="1" w:tplc="08090019" w:tentative="1">
      <w:start w:val="1"/>
      <w:numFmt w:val="lowerLetter"/>
      <w:lvlText w:val="%2."/>
      <w:lvlJc w:val="left"/>
      <w:pPr>
        <w:ind w:left="3170" w:hanging="360"/>
      </w:pPr>
    </w:lvl>
    <w:lvl w:ilvl="2" w:tplc="0809001B" w:tentative="1">
      <w:start w:val="1"/>
      <w:numFmt w:val="lowerRoman"/>
      <w:lvlText w:val="%3."/>
      <w:lvlJc w:val="right"/>
      <w:pPr>
        <w:ind w:left="3890" w:hanging="180"/>
      </w:pPr>
    </w:lvl>
    <w:lvl w:ilvl="3" w:tplc="0809000F" w:tentative="1">
      <w:start w:val="1"/>
      <w:numFmt w:val="decimal"/>
      <w:lvlText w:val="%4."/>
      <w:lvlJc w:val="left"/>
      <w:pPr>
        <w:ind w:left="4610" w:hanging="360"/>
      </w:pPr>
    </w:lvl>
    <w:lvl w:ilvl="4" w:tplc="08090019" w:tentative="1">
      <w:start w:val="1"/>
      <w:numFmt w:val="lowerLetter"/>
      <w:lvlText w:val="%5."/>
      <w:lvlJc w:val="left"/>
      <w:pPr>
        <w:ind w:left="5330" w:hanging="360"/>
      </w:pPr>
    </w:lvl>
    <w:lvl w:ilvl="5" w:tplc="0809001B" w:tentative="1">
      <w:start w:val="1"/>
      <w:numFmt w:val="lowerRoman"/>
      <w:lvlText w:val="%6."/>
      <w:lvlJc w:val="right"/>
      <w:pPr>
        <w:ind w:left="6050" w:hanging="180"/>
      </w:pPr>
    </w:lvl>
    <w:lvl w:ilvl="6" w:tplc="0809000F" w:tentative="1">
      <w:start w:val="1"/>
      <w:numFmt w:val="decimal"/>
      <w:lvlText w:val="%7."/>
      <w:lvlJc w:val="left"/>
      <w:pPr>
        <w:ind w:left="6770" w:hanging="360"/>
      </w:pPr>
    </w:lvl>
    <w:lvl w:ilvl="7" w:tplc="08090019" w:tentative="1">
      <w:start w:val="1"/>
      <w:numFmt w:val="lowerLetter"/>
      <w:lvlText w:val="%8."/>
      <w:lvlJc w:val="left"/>
      <w:pPr>
        <w:ind w:left="7490" w:hanging="360"/>
      </w:pPr>
    </w:lvl>
    <w:lvl w:ilvl="8" w:tplc="0809001B" w:tentative="1">
      <w:start w:val="1"/>
      <w:numFmt w:val="lowerRoman"/>
      <w:lvlText w:val="%9."/>
      <w:lvlJc w:val="right"/>
      <w:pPr>
        <w:ind w:left="8210" w:hanging="180"/>
      </w:pPr>
    </w:lvl>
  </w:abstractNum>
  <w:abstractNum w:abstractNumId="10" w15:restartNumberingAfterBreak="0">
    <w:nsid w:val="1BCD3114"/>
    <w:multiLevelType w:val="hybridMultilevel"/>
    <w:tmpl w:val="2C84259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BD45405"/>
    <w:multiLevelType w:val="hybridMultilevel"/>
    <w:tmpl w:val="062AC7BC"/>
    <w:lvl w:ilvl="0" w:tplc="08090009">
      <w:start w:val="1"/>
      <w:numFmt w:val="bullet"/>
      <w:lvlText w:val=""/>
      <w:lvlJc w:val="left"/>
      <w:pPr>
        <w:ind w:left="1661" w:hanging="360"/>
      </w:pPr>
      <w:rPr>
        <w:rFonts w:ascii="Wingdings" w:hAnsi="Wingdings" w:hint="default"/>
      </w:rPr>
    </w:lvl>
    <w:lvl w:ilvl="1" w:tplc="08090003" w:tentative="1">
      <w:start w:val="1"/>
      <w:numFmt w:val="bullet"/>
      <w:lvlText w:val="o"/>
      <w:lvlJc w:val="left"/>
      <w:pPr>
        <w:ind w:left="2381" w:hanging="360"/>
      </w:pPr>
      <w:rPr>
        <w:rFonts w:ascii="Courier New" w:hAnsi="Courier New" w:cs="Courier New" w:hint="default"/>
      </w:rPr>
    </w:lvl>
    <w:lvl w:ilvl="2" w:tplc="08090005" w:tentative="1">
      <w:start w:val="1"/>
      <w:numFmt w:val="bullet"/>
      <w:lvlText w:val=""/>
      <w:lvlJc w:val="left"/>
      <w:pPr>
        <w:ind w:left="3101" w:hanging="360"/>
      </w:pPr>
      <w:rPr>
        <w:rFonts w:ascii="Wingdings" w:hAnsi="Wingdings" w:hint="default"/>
      </w:rPr>
    </w:lvl>
    <w:lvl w:ilvl="3" w:tplc="08090001" w:tentative="1">
      <w:start w:val="1"/>
      <w:numFmt w:val="bullet"/>
      <w:lvlText w:val=""/>
      <w:lvlJc w:val="left"/>
      <w:pPr>
        <w:ind w:left="3821" w:hanging="360"/>
      </w:pPr>
      <w:rPr>
        <w:rFonts w:ascii="Symbol" w:hAnsi="Symbol" w:hint="default"/>
      </w:rPr>
    </w:lvl>
    <w:lvl w:ilvl="4" w:tplc="08090003" w:tentative="1">
      <w:start w:val="1"/>
      <w:numFmt w:val="bullet"/>
      <w:lvlText w:val="o"/>
      <w:lvlJc w:val="left"/>
      <w:pPr>
        <w:ind w:left="4541" w:hanging="360"/>
      </w:pPr>
      <w:rPr>
        <w:rFonts w:ascii="Courier New" w:hAnsi="Courier New" w:cs="Courier New" w:hint="default"/>
      </w:rPr>
    </w:lvl>
    <w:lvl w:ilvl="5" w:tplc="08090005" w:tentative="1">
      <w:start w:val="1"/>
      <w:numFmt w:val="bullet"/>
      <w:lvlText w:val=""/>
      <w:lvlJc w:val="left"/>
      <w:pPr>
        <w:ind w:left="5261" w:hanging="360"/>
      </w:pPr>
      <w:rPr>
        <w:rFonts w:ascii="Wingdings" w:hAnsi="Wingdings" w:hint="default"/>
      </w:rPr>
    </w:lvl>
    <w:lvl w:ilvl="6" w:tplc="08090001" w:tentative="1">
      <w:start w:val="1"/>
      <w:numFmt w:val="bullet"/>
      <w:lvlText w:val=""/>
      <w:lvlJc w:val="left"/>
      <w:pPr>
        <w:ind w:left="5981" w:hanging="360"/>
      </w:pPr>
      <w:rPr>
        <w:rFonts w:ascii="Symbol" w:hAnsi="Symbol" w:hint="default"/>
      </w:rPr>
    </w:lvl>
    <w:lvl w:ilvl="7" w:tplc="08090003" w:tentative="1">
      <w:start w:val="1"/>
      <w:numFmt w:val="bullet"/>
      <w:lvlText w:val="o"/>
      <w:lvlJc w:val="left"/>
      <w:pPr>
        <w:ind w:left="6701" w:hanging="360"/>
      </w:pPr>
      <w:rPr>
        <w:rFonts w:ascii="Courier New" w:hAnsi="Courier New" w:cs="Courier New" w:hint="default"/>
      </w:rPr>
    </w:lvl>
    <w:lvl w:ilvl="8" w:tplc="08090005" w:tentative="1">
      <w:start w:val="1"/>
      <w:numFmt w:val="bullet"/>
      <w:lvlText w:val=""/>
      <w:lvlJc w:val="left"/>
      <w:pPr>
        <w:ind w:left="7421" w:hanging="360"/>
      </w:pPr>
      <w:rPr>
        <w:rFonts w:ascii="Wingdings" w:hAnsi="Wingdings" w:hint="default"/>
      </w:rPr>
    </w:lvl>
  </w:abstractNum>
  <w:abstractNum w:abstractNumId="12" w15:restartNumberingAfterBreak="0">
    <w:nsid w:val="1D8E18DF"/>
    <w:multiLevelType w:val="hybridMultilevel"/>
    <w:tmpl w:val="A6323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1F6D5315"/>
    <w:multiLevelType w:val="hybridMultilevel"/>
    <w:tmpl w:val="B5EA6586"/>
    <w:lvl w:ilvl="0" w:tplc="0809000D">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1305EE6"/>
    <w:multiLevelType w:val="hybridMultilevel"/>
    <w:tmpl w:val="39E0D918"/>
    <w:lvl w:ilvl="0" w:tplc="08090009">
      <w:start w:val="1"/>
      <w:numFmt w:val="bullet"/>
      <w:lvlText w:val=""/>
      <w:lvlJc w:val="left"/>
      <w:pPr>
        <w:ind w:left="1211" w:hanging="360"/>
      </w:pPr>
      <w:rPr>
        <w:rFonts w:ascii="Wingdings" w:hAnsi="Wingdings" w:hint="default"/>
      </w:rPr>
    </w:lvl>
    <w:lvl w:ilvl="1" w:tplc="FFFFFFFF" w:tentative="1">
      <w:start w:val="1"/>
      <w:numFmt w:val="lowerLetter"/>
      <w:lvlText w:val="%2."/>
      <w:lvlJc w:val="left"/>
      <w:pPr>
        <w:ind w:left="1931" w:hanging="360"/>
      </w:pPr>
    </w:lvl>
    <w:lvl w:ilvl="2" w:tplc="FFFFFFFF" w:tentative="1">
      <w:start w:val="1"/>
      <w:numFmt w:val="lowerRoman"/>
      <w:lvlText w:val="%3."/>
      <w:lvlJc w:val="right"/>
      <w:pPr>
        <w:ind w:left="2651" w:hanging="180"/>
      </w:pPr>
    </w:lvl>
    <w:lvl w:ilvl="3" w:tplc="FFFFFFFF" w:tentative="1">
      <w:start w:val="1"/>
      <w:numFmt w:val="decimal"/>
      <w:lvlText w:val="%4."/>
      <w:lvlJc w:val="left"/>
      <w:pPr>
        <w:ind w:left="3371" w:hanging="360"/>
      </w:pPr>
    </w:lvl>
    <w:lvl w:ilvl="4" w:tplc="FFFFFFFF" w:tentative="1">
      <w:start w:val="1"/>
      <w:numFmt w:val="lowerLetter"/>
      <w:lvlText w:val="%5."/>
      <w:lvlJc w:val="left"/>
      <w:pPr>
        <w:ind w:left="4091" w:hanging="360"/>
      </w:pPr>
    </w:lvl>
    <w:lvl w:ilvl="5" w:tplc="FFFFFFFF" w:tentative="1">
      <w:start w:val="1"/>
      <w:numFmt w:val="lowerRoman"/>
      <w:lvlText w:val="%6."/>
      <w:lvlJc w:val="right"/>
      <w:pPr>
        <w:ind w:left="4811" w:hanging="180"/>
      </w:pPr>
    </w:lvl>
    <w:lvl w:ilvl="6" w:tplc="FFFFFFFF" w:tentative="1">
      <w:start w:val="1"/>
      <w:numFmt w:val="decimal"/>
      <w:lvlText w:val="%7."/>
      <w:lvlJc w:val="left"/>
      <w:pPr>
        <w:ind w:left="5531" w:hanging="360"/>
      </w:pPr>
    </w:lvl>
    <w:lvl w:ilvl="7" w:tplc="FFFFFFFF" w:tentative="1">
      <w:start w:val="1"/>
      <w:numFmt w:val="lowerLetter"/>
      <w:lvlText w:val="%8."/>
      <w:lvlJc w:val="left"/>
      <w:pPr>
        <w:ind w:left="6251" w:hanging="360"/>
      </w:pPr>
    </w:lvl>
    <w:lvl w:ilvl="8" w:tplc="FFFFFFFF" w:tentative="1">
      <w:start w:val="1"/>
      <w:numFmt w:val="lowerRoman"/>
      <w:lvlText w:val="%9."/>
      <w:lvlJc w:val="right"/>
      <w:pPr>
        <w:ind w:left="6971" w:hanging="180"/>
      </w:pPr>
    </w:lvl>
  </w:abstractNum>
  <w:abstractNum w:abstractNumId="15" w15:restartNumberingAfterBreak="0">
    <w:nsid w:val="25532C16"/>
    <w:multiLevelType w:val="hybridMultilevel"/>
    <w:tmpl w:val="FA7E80C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67056D9"/>
    <w:multiLevelType w:val="hybridMultilevel"/>
    <w:tmpl w:val="FC004A4C"/>
    <w:lvl w:ilvl="0" w:tplc="0809000B">
      <w:start w:val="1"/>
      <w:numFmt w:val="bullet"/>
      <w:lvlText w:val=""/>
      <w:lvlJc w:val="left"/>
      <w:pPr>
        <w:ind w:left="720" w:hanging="360"/>
      </w:pPr>
      <w:rPr>
        <w:rFonts w:ascii="Wingdings" w:hAnsi="Wingdings" w:hint="default"/>
      </w:rPr>
    </w:lvl>
    <w:lvl w:ilvl="1" w:tplc="FFFFFFFF">
      <w:start w:val="1"/>
      <w:numFmt w:val="lowerLetter"/>
      <w:lvlText w:val="%2."/>
      <w:lvlJc w:val="left"/>
      <w:pPr>
        <w:ind w:left="1440" w:hanging="360"/>
      </w:pPr>
    </w:lvl>
    <w:lvl w:ilvl="2" w:tplc="FFFFFFFF">
      <w:start w:val="1"/>
      <w:numFmt w:val="lowerRoman"/>
      <w:lvlText w:val="%3."/>
      <w:lvlJc w:val="right"/>
      <w:pPr>
        <w:ind w:left="2160" w:hanging="180"/>
      </w:pPr>
    </w:lvl>
    <w:lvl w:ilvl="3" w:tplc="FFFFFFFF">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7" w15:restartNumberingAfterBreak="0">
    <w:nsid w:val="2E215CEE"/>
    <w:multiLevelType w:val="hybridMultilevel"/>
    <w:tmpl w:val="F6D8482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30FF659A"/>
    <w:multiLevelType w:val="hybridMultilevel"/>
    <w:tmpl w:val="19C889EC"/>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9" w15:restartNumberingAfterBreak="0">
    <w:nsid w:val="323A08E2"/>
    <w:multiLevelType w:val="hybridMultilevel"/>
    <w:tmpl w:val="06E4A14C"/>
    <w:lvl w:ilvl="0" w:tplc="08090009">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0" w15:restartNumberingAfterBreak="0">
    <w:nsid w:val="37C124E6"/>
    <w:multiLevelType w:val="hybridMultilevel"/>
    <w:tmpl w:val="65F0392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3C2F1434"/>
    <w:multiLevelType w:val="hybridMultilevel"/>
    <w:tmpl w:val="86002294"/>
    <w:lvl w:ilvl="0" w:tplc="0809000B">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2" w15:restartNumberingAfterBreak="0">
    <w:nsid w:val="3CA703A4"/>
    <w:multiLevelType w:val="hybridMultilevel"/>
    <w:tmpl w:val="D7C0622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EA50E6B"/>
    <w:multiLevelType w:val="hybridMultilevel"/>
    <w:tmpl w:val="A79462EC"/>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24" w15:restartNumberingAfterBreak="0">
    <w:nsid w:val="3FF71F27"/>
    <w:multiLevelType w:val="hybridMultilevel"/>
    <w:tmpl w:val="8110AA0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5" w15:restartNumberingAfterBreak="0">
    <w:nsid w:val="4981272A"/>
    <w:multiLevelType w:val="hybridMultilevel"/>
    <w:tmpl w:val="5B8EE33C"/>
    <w:lvl w:ilvl="0" w:tplc="0809000F">
      <w:start w:val="1"/>
      <w:numFmt w:val="decimal"/>
      <w:lvlText w:val="%1."/>
      <w:lvlJc w:val="left"/>
      <w:pPr>
        <w:ind w:left="1177" w:hanging="360"/>
      </w:pPr>
    </w:lvl>
    <w:lvl w:ilvl="1" w:tplc="08090019" w:tentative="1">
      <w:start w:val="1"/>
      <w:numFmt w:val="lowerLetter"/>
      <w:lvlText w:val="%2."/>
      <w:lvlJc w:val="left"/>
      <w:pPr>
        <w:ind w:left="1897" w:hanging="360"/>
      </w:pPr>
    </w:lvl>
    <w:lvl w:ilvl="2" w:tplc="0809001B" w:tentative="1">
      <w:start w:val="1"/>
      <w:numFmt w:val="lowerRoman"/>
      <w:lvlText w:val="%3."/>
      <w:lvlJc w:val="right"/>
      <w:pPr>
        <w:ind w:left="2617" w:hanging="180"/>
      </w:pPr>
    </w:lvl>
    <w:lvl w:ilvl="3" w:tplc="0809000F" w:tentative="1">
      <w:start w:val="1"/>
      <w:numFmt w:val="decimal"/>
      <w:lvlText w:val="%4."/>
      <w:lvlJc w:val="left"/>
      <w:pPr>
        <w:ind w:left="3337" w:hanging="360"/>
      </w:pPr>
    </w:lvl>
    <w:lvl w:ilvl="4" w:tplc="08090019" w:tentative="1">
      <w:start w:val="1"/>
      <w:numFmt w:val="lowerLetter"/>
      <w:lvlText w:val="%5."/>
      <w:lvlJc w:val="left"/>
      <w:pPr>
        <w:ind w:left="4057" w:hanging="360"/>
      </w:pPr>
    </w:lvl>
    <w:lvl w:ilvl="5" w:tplc="0809001B" w:tentative="1">
      <w:start w:val="1"/>
      <w:numFmt w:val="lowerRoman"/>
      <w:lvlText w:val="%6."/>
      <w:lvlJc w:val="right"/>
      <w:pPr>
        <w:ind w:left="4777" w:hanging="180"/>
      </w:pPr>
    </w:lvl>
    <w:lvl w:ilvl="6" w:tplc="0809000F" w:tentative="1">
      <w:start w:val="1"/>
      <w:numFmt w:val="decimal"/>
      <w:lvlText w:val="%7."/>
      <w:lvlJc w:val="left"/>
      <w:pPr>
        <w:ind w:left="5497" w:hanging="360"/>
      </w:pPr>
    </w:lvl>
    <w:lvl w:ilvl="7" w:tplc="08090019" w:tentative="1">
      <w:start w:val="1"/>
      <w:numFmt w:val="lowerLetter"/>
      <w:lvlText w:val="%8."/>
      <w:lvlJc w:val="left"/>
      <w:pPr>
        <w:ind w:left="6217" w:hanging="360"/>
      </w:pPr>
    </w:lvl>
    <w:lvl w:ilvl="8" w:tplc="0809001B" w:tentative="1">
      <w:start w:val="1"/>
      <w:numFmt w:val="lowerRoman"/>
      <w:lvlText w:val="%9."/>
      <w:lvlJc w:val="right"/>
      <w:pPr>
        <w:ind w:left="6937" w:hanging="180"/>
      </w:pPr>
    </w:lvl>
  </w:abstractNum>
  <w:abstractNum w:abstractNumId="26" w15:restartNumberingAfterBreak="0">
    <w:nsid w:val="4D6857C9"/>
    <w:multiLevelType w:val="hybridMultilevel"/>
    <w:tmpl w:val="26A4CDA0"/>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27" w15:restartNumberingAfterBreak="0">
    <w:nsid w:val="4D7123FC"/>
    <w:multiLevelType w:val="hybridMultilevel"/>
    <w:tmpl w:val="7876C58C"/>
    <w:lvl w:ilvl="0" w:tplc="0809000F">
      <w:start w:val="1"/>
      <w:numFmt w:val="decimal"/>
      <w:lvlText w:val="%1."/>
      <w:lvlJc w:val="left"/>
      <w:pPr>
        <w:ind w:left="1176" w:hanging="360"/>
      </w:pPr>
    </w:lvl>
    <w:lvl w:ilvl="1" w:tplc="08090019" w:tentative="1">
      <w:start w:val="1"/>
      <w:numFmt w:val="lowerLetter"/>
      <w:lvlText w:val="%2."/>
      <w:lvlJc w:val="left"/>
      <w:pPr>
        <w:ind w:left="1896" w:hanging="360"/>
      </w:pPr>
    </w:lvl>
    <w:lvl w:ilvl="2" w:tplc="0809001B" w:tentative="1">
      <w:start w:val="1"/>
      <w:numFmt w:val="lowerRoman"/>
      <w:lvlText w:val="%3."/>
      <w:lvlJc w:val="right"/>
      <w:pPr>
        <w:ind w:left="2616" w:hanging="180"/>
      </w:pPr>
    </w:lvl>
    <w:lvl w:ilvl="3" w:tplc="0809000F" w:tentative="1">
      <w:start w:val="1"/>
      <w:numFmt w:val="decimal"/>
      <w:lvlText w:val="%4."/>
      <w:lvlJc w:val="left"/>
      <w:pPr>
        <w:ind w:left="3336" w:hanging="360"/>
      </w:pPr>
    </w:lvl>
    <w:lvl w:ilvl="4" w:tplc="08090019" w:tentative="1">
      <w:start w:val="1"/>
      <w:numFmt w:val="lowerLetter"/>
      <w:lvlText w:val="%5."/>
      <w:lvlJc w:val="left"/>
      <w:pPr>
        <w:ind w:left="4056" w:hanging="360"/>
      </w:pPr>
    </w:lvl>
    <w:lvl w:ilvl="5" w:tplc="0809001B" w:tentative="1">
      <w:start w:val="1"/>
      <w:numFmt w:val="lowerRoman"/>
      <w:lvlText w:val="%6."/>
      <w:lvlJc w:val="right"/>
      <w:pPr>
        <w:ind w:left="4776" w:hanging="180"/>
      </w:pPr>
    </w:lvl>
    <w:lvl w:ilvl="6" w:tplc="0809000F" w:tentative="1">
      <w:start w:val="1"/>
      <w:numFmt w:val="decimal"/>
      <w:lvlText w:val="%7."/>
      <w:lvlJc w:val="left"/>
      <w:pPr>
        <w:ind w:left="5496" w:hanging="360"/>
      </w:pPr>
    </w:lvl>
    <w:lvl w:ilvl="7" w:tplc="08090019" w:tentative="1">
      <w:start w:val="1"/>
      <w:numFmt w:val="lowerLetter"/>
      <w:lvlText w:val="%8."/>
      <w:lvlJc w:val="left"/>
      <w:pPr>
        <w:ind w:left="6216" w:hanging="360"/>
      </w:pPr>
    </w:lvl>
    <w:lvl w:ilvl="8" w:tplc="0809001B" w:tentative="1">
      <w:start w:val="1"/>
      <w:numFmt w:val="lowerRoman"/>
      <w:lvlText w:val="%9."/>
      <w:lvlJc w:val="right"/>
      <w:pPr>
        <w:ind w:left="6936" w:hanging="180"/>
      </w:pPr>
    </w:lvl>
  </w:abstractNum>
  <w:abstractNum w:abstractNumId="28" w15:restartNumberingAfterBreak="0">
    <w:nsid w:val="4DB54DD8"/>
    <w:multiLevelType w:val="hybridMultilevel"/>
    <w:tmpl w:val="401C04A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510F01C5"/>
    <w:multiLevelType w:val="hybridMultilevel"/>
    <w:tmpl w:val="C0981662"/>
    <w:lvl w:ilvl="0" w:tplc="08090009">
      <w:start w:val="1"/>
      <w:numFmt w:val="bullet"/>
      <w:lvlText w:val=""/>
      <w:lvlJc w:val="left"/>
      <w:pPr>
        <w:ind w:left="720" w:hanging="360"/>
      </w:pPr>
      <w:rPr>
        <w:rFonts w:ascii="Wingdings" w:hAnsi="Wingdings" w:hint="default"/>
      </w:rPr>
    </w:lvl>
    <w:lvl w:ilvl="1" w:tplc="FFFFFFFF">
      <w:start w:val="1"/>
      <w:numFmt w:val="lowerLetter"/>
      <w:lvlText w:val="%2."/>
      <w:lvlJc w:val="left"/>
      <w:pPr>
        <w:ind w:left="1440" w:hanging="360"/>
      </w:pPr>
    </w:lvl>
    <w:lvl w:ilvl="2" w:tplc="FFFFFFFF">
      <w:start w:val="1"/>
      <w:numFmt w:val="lowerRoman"/>
      <w:lvlText w:val="%3."/>
      <w:lvlJc w:val="right"/>
      <w:pPr>
        <w:ind w:left="2160" w:hanging="180"/>
      </w:pPr>
    </w:lvl>
    <w:lvl w:ilvl="3" w:tplc="FFFFFFFF">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0" w15:restartNumberingAfterBreak="0">
    <w:nsid w:val="53A36D7C"/>
    <w:multiLevelType w:val="hybridMultilevel"/>
    <w:tmpl w:val="A210C80A"/>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53D5CD3"/>
    <w:multiLevelType w:val="hybridMultilevel"/>
    <w:tmpl w:val="879CDA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55501714"/>
    <w:multiLevelType w:val="hybridMultilevel"/>
    <w:tmpl w:val="DEF2A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56072350"/>
    <w:multiLevelType w:val="hybridMultilevel"/>
    <w:tmpl w:val="E278CB22"/>
    <w:lvl w:ilvl="0" w:tplc="0809000D">
      <w:start w:val="1"/>
      <w:numFmt w:val="bullet"/>
      <w:lvlText w:val=""/>
      <w:lvlJc w:val="left"/>
      <w:pPr>
        <w:ind w:left="2091" w:hanging="360"/>
      </w:pPr>
      <w:rPr>
        <w:rFonts w:ascii="Wingdings" w:hAnsi="Wingdings" w:hint="default"/>
      </w:rPr>
    </w:lvl>
    <w:lvl w:ilvl="1" w:tplc="08090003" w:tentative="1">
      <w:start w:val="1"/>
      <w:numFmt w:val="bullet"/>
      <w:lvlText w:val="o"/>
      <w:lvlJc w:val="left"/>
      <w:pPr>
        <w:ind w:left="2811" w:hanging="360"/>
      </w:pPr>
      <w:rPr>
        <w:rFonts w:ascii="Courier New" w:hAnsi="Courier New" w:cs="Courier New" w:hint="default"/>
      </w:rPr>
    </w:lvl>
    <w:lvl w:ilvl="2" w:tplc="08090005" w:tentative="1">
      <w:start w:val="1"/>
      <w:numFmt w:val="bullet"/>
      <w:lvlText w:val=""/>
      <w:lvlJc w:val="left"/>
      <w:pPr>
        <w:ind w:left="3531" w:hanging="360"/>
      </w:pPr>
      <w:rPr>
        <w:rFonts w:ascii="Wingdings" w:hAnsi="Wingdings" w:hint="default"/>
      </w:rPr>
    </w:lvl>
    <w:lvl w:ilvl="3" w:tplc="08090001" w:tentative="1">
      <w:start w:val="1"/>
      <w:numFmt w:val="bullet"/>
      <w:lvlText w:val=""/>
      <w:lvlJc w:val="left"/>
      <w:pPr>
        <w:ind w:left="4251" w:hanging="360"/>
      </w:pPr>
      <w:rPr>
        <w:rFonts w:ascii="Symbol" w:hAnsi="Symbol" w:hint="default"/>
      </w:rPr>
    </w:lvl>
    <w:lvl w:ilvl="4" w:tplc="08090003" w:tentative="1">
      <w:start w:val="1"/>
      <w:numFmt w:val="bullet"/>
      <w:lvlText w:val="o"/>
      <w:lvlJc w:val="left"/>
      <w:pPr>
        <w:ind w:left="4971" w:hanging="360"/>
      </w:pPr>
      <w:rPr>
        <w:rFonts w:ascii="Courier New" w:hAnsi="Courier New" w:cs="Courier New" w:hint="default"/>
      </w:rPr>
    </w:lvl>
    <w:lvl w:ilvl="5" w:tplc="08090005" w:tentative="1">
      <w:start w:val="1"/>
      <w:numFmt w:val="bullet"/>
      <w:lvlText w:val=""/>
      <w:lvlJc w:val="left"/>
      <w:pPr>
        <w:ind w:left="5691" w:hanging="360"/>
      </w:pPr>
      <w:rPr>
        <w:rFonts w:ascii="Wingdings" w:hAnsi="Wingdings" w:hint="default"/>
      </w:rPr>
    </w:lvl>
    <w:lvl w:ilvl="6" w:tplc="08090001" w:tentative="1">
      <w:start w:val="1"/>
      <w:numFmt w:val="bullet"/>
      <w:lvlText w:val=""/>
      <w:lvlJc w:val="left"/>
      <w:pPr>
        <w:ind w:left="6411" w:hanging="360"/>
      </w:pPr>
      <w:rPr>
        <w:rFonts w:ascii="Symbol" w:hAnsi="Symbol" w:hint="default"/>
      </w:rPr>
    </w:lvl>
    <w:lvl w:ilvl="7" w:tplc="08090003" w:tentative="1">
      <w:start w:val="1"/>
      <w:numFmt w:val="bullet"/>
      <w:lvlText w:val="o"/>
      <w:lvlJc w:val="left"/>
      <w:pPr>
        <w:ind w:left="7131" w:hanging="360"/>
      </w:pPr>
      <w:rPr>
        <w:rFonts w:ascii="Courier New" w:hAnsi="Courier New" w:cs="Courier New" w:hint="default"/>
      </w:rPr>
    </w:lvl>
    <w:lvl w:ilvl="8" w:tplc="08090005" w:tentative="1">
      <w:start w:val="1"/>
      <w:numFmt w:val="bullet"/>
      <w:lvlText w:val=""/>
      <w:lvlJc w:val="left"/>
      <w:pPr>
        <w:ind w:left="7851" w:hanging="360"/>
      </w:pPr>
      <w:rPr>
        <w:rFonts w:ascii="Wingdings" w:hAnsi="Wingdings" w:hint="default"/>
      </w:rPr>
    </w:lvl>
  </w:abstractNum>
  <w:abstractNum w:abstractNumId="34" w15:restartNumberingAfterBreak="0">
    <w:nsid w:val="5932243D"/>
    <w:multiLevelType w:val="hybridMultilevel"/>
    <w:tmpl w:val="9A5AE8A8"/>
    <w:lvl w:ilvl="0" w:tplc="0809000F">
      <w:start w:val="1"/>
      <w:numFmt w:val="decimal"/>
      <w:lvlText w:val="%1."/>
      <w:lvlJc w:val="left"/>
      <w:pPr>
        <w:ind w:left="1661" w:hanging="360"/>
      </w:pPr>
    </w:lvl>
    <w:lvl w:ilvl="1" w:tplc="08090019" w:tentative="1">
      <w:start w:val="1"/>
      <w:numFmt w:val="lowerLetter"/>
      <w:lvlText w:val="%2."/>
      <w:lvlJc w:val="left"/>
      <w:pPr>
        <w:ind w:left="2381" w:hanging="360"/>
      </w:pPr>
    </w:lvl>
    <w:lvl w:ilvl="2" w:tplc="0809001B" w:tentative="1">
      <w:start w:val="1"/>
      <w:numFmt w:val="lowerRoman"/>
      <w:lvlText w:val="%3."/>
      <w:lvlJc w:val="right"/>
      <w:pPr>
        <w:ind w:left="3101" w:hanging="180"/>
      </w:pPr>
    </w:lvl>
    <w:lvl w:ilvl="3" w:tplc="0809000F" w:tentative="1">
      <w:start w:val="1"/>
      <w:numFmt w:val="decimal"/>
      <w:lvlText w:val="%4."/>
      <w:lvlJc w:val="left"/>
      <w:pPr>
        <w:ind w:left="3821" w:hanging="360"/>
      </w:pPr>
    </w:lvl>
    <w:lvl w:ilvl="4" w:tplc="08090019" w:tentative="1">
      <w:start w:val="1"/>
      <w:numFmt w:val="lowerLetter"/>
      <w:lvlText w:val="%5."/>
      <w:lvlJc w:val="left"/>
      <w:pPr>
        <w:ind w:left="4541" w:hanging="360"/>
      </w:pPr>
    </w:lvl>
    <w:lvl w:ilvl="5" w:tplc="0809001B" w:tentative="1">
      <w:start w:val="1"/>
      <w:numFmt w:val="lowerRoman"/>
      <w:lvlText w:val="%6."/>
      <w:lvlJc w:val="right"/>
      <w:pPr>
        <w:ind w:left="5261" w:hanging="180"/>
      </w:pPr>
    </w:lvl>
    <w:lvl w:ilvl="6" w:tplc="0809000F" w:tentative="1">
      <w:start w:val="1"/>
      <w:numFmt w:val="decimal"/>
      <w:lvlText w:val="%7."/>
      <w:lvlJc w:val="left"/>
      <w:pPr>
        <w:ind w:left="5981" w:hanging="360"/>
      </w:pPr>
    </w:lvl>
    <w:lvl w:ilvl="7" w:tplc="08090019" w:tentative="1">
      <w:start w:val="1"/>
      <w:numFmt w:val="lowerLetter"/>
      <w:lvlText w:val="%8."/>
      <w:lvlJc w:val="left"/>
      <w:pPr>
        <w:ind w:left="6701" w:hanging="360"/>
      </w:pPr>
    </w:lvl>
    <w:lvl w:ilvl="8" w:tplc="0809001B" w:tentative="1">
      <w:start w:val="1"/>
      <w:numFmt w:val="lowerRoman"/>
      <w:lvlText w:val="%9."/>
      <w:lvlJc w:val="right"/>
      <w:pPr>
        <w:ind w:left="7421" w:hanging="180"/>
      </w:pPr>
    </w:lvl>
  </w:abstractNum>
  <w:abstractNum w:abstractNumId="35" w15:restartNumberingAfterBreak="0">
    <w:nsid w:val="59B07325"/>
    <w:multiLevelType w:val="hybridMultilevel"/>
    <w:tmpl w:val="692AEFBC"/>
    <w:lvl w:ilvl="0" w:tplc="08090001">
      <w:start w:val="1"/>
      <w:numFmt w:val="bullet"/>
      <w:lvlText w:val=""/>
      <w:lvlJc w:val="left"/>
      <w:pPr>
        <w:ind w:left="1177" w:hanging="360"/>
      </w:pPr>
      <w:rPr>
        <w:rFonts w:ascii="Symbol" w:hAnsi="Symbol" w:hint="default"/>
      </w:rPr>
    </w:lvl>
    <w:lvl w:ilvl="1" w:tplc="08090003" w:tentative="1">
      <w:start w:val="1"/>
      <w:numFmt w:val="bullet"/>
      <w:lvlText w:val="o"/>
      <w:lvlJc w:val="left"/>
      <w:pPr>
        <w:ind w:left="1897" w:hanging="360"/>
      </w:pPr>
      <w:rPr>
        <w:rFonts w:ascii="Courier New" w:hAnsi="Courier New" w:cs="Courier New" w:hint="default"/>
      </w:rPr>
    </w:lvl>
    <w:lvl w:ilvl="2" w:tplc="08090005" w:tentative="1">
      <w:start w:val="1"/>
      <w:numFmt w:val="bullet"/>
      <w:lvlText w:val=""/>
      <w:lvlJc w:val="left"/>
      <w:pPr>
        <w:ind w:left="2617" w:hanging="360"/>
      </w:pPr>
      <w:rPr>
        <w:rFonts w:ascii="Wingdings" w:hAnsi="Wingdings" w:hint="default"/>
      </w:rPr>
    </w:lvl>
    <w:lvl w:ilvl="3" w:tplc="08090001" w:tentative="1">
      <w:start w:val="1"/>
      <w:numFmt w:val="bullet"/>
      <w:lvlText w:val=""/>
      <w:lvlJc w:val="left"/>
      <w:pPr>
        <w:ind w:left="3337" w:hanging="360"/>
      </w:pPr>
      <w:rPr>
        <w:rFonts w:ascii="Symbol" w:hAnsi="Symbol" w:hint="default"/>
      </w:rPr>
    </w:lvl>
    <w:lvl w:ilvl="4" w:tplc="08090003" w:tentative="1">
      <w:start w:val="1"/>
      <w:numFmt w:val="bullet"/>
      <w:lvlText w:val="o"/>
      <w:lvlJc w:val="left"/>
      <w:pPr>
        <w:ind w:left="4057" w:hanging="360"/>
      </w:pPr>
      <w:rPr>
        <w:rFonts w:ascii="Courier New" w:hAnsi="Courier New" w:cs="Courier New" w:hint="default"/>
      </w:rPr>
    </w:lvl>
    <w:lvl w:ilvl="5" w:tplc="08090005" w:tentative="1">
      <w:start w:val="1"/>
      <w:numFmt w:val="bullet"/>
      <w:lvlText w:val=""/>
      <w:lvlJc w:val="left"/>
      <w:pPr>
        <w:ind w:left="4777" w:hanging="360"/>
      </w:pPr>
      <w:rPr>
        <w:rFonts w:ascii="Wingdings" w:hAnsi="Wingdings" w:hint="default"/>
      </w:rPr>
    </w:lvl>
    <w:lvl w:ilvl="6" w:tplc="08090001" w:tentative="1">
      <w:start w:val="1"/>
      <w:numFmt w:val="bullet"/>
      <w:lvlText w:val=""/>
      <w:lvlJc w:val="left"/>
      <w:pPr>
        <w:ind w:left="5497" w:hanging="360"/>
      </w:pPr>
      <w:rPr>
        <w:rFonts w:ascii="Symbol" w:hAnsi="Symbol" w:hint="default"/>
      </w:rPr>
    </w:lvl>
    <w:lvl w:ilvl="7" w:tplc="08090003" w:tentative="1">
      <w:start w:val="1"/>
      <w:numFmt w:val="bullet"/>
      <w:lvlText w:val="o"/>
      <w:lvlJc w:val="left"/>
      <w:pPr>
        <w:ind w:left="6217" w:hanging="360"/>
      </w:pPr>
      <w:rPr>
        <w:rFonts w:ascii="Courier New" w:hAnsi="Courier New" w:cs="Courier New" w:hint="default"/>
      </w:rPr>
    </w:lvl>
    <w:lvl w:ilvl="8" w:tplc="08090005" w:tentative="1">
      <w:start w:val="1"/>
      <w:numFmt w:val="bullet"/>
      <w:lvlText w:val=""/>
      <w:lvlJc w:val="left"/>
      <w:pPr>
        <w:ind w:left="6937" w:hanging="360"/>
      </w:pPr>
      <w:rPr>
        <w:rFonts w:ascii="Wingdings" w:hAnsi="Wingdings" w:hint="default"/>
      </w:rPr>
    </w:lvl>
  </w:abstractNum>
  <w:abstractNum w:abstractNumId="36" w15:restartNumberingAfterBreak="0">
    <w:nsid w:val="5B7F6166"/>
    <w:multiLevelType w:val="hybridMultilevel"/>
    <w:tmpl w:val="AB964B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5C4F1E1A"/>
    <w:multiLevelType w:val="hybridMultilevel"/>
    <w:tmpl w:val="07EEA0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5FA8756C"/>
    <w:multiLevelType w:val="hybridMultilevel"/>
    <w:tmpl w:val="9B9A00F8"/>
    <w:lvl w:ilvl="0" w:tplc="08090009">
      <w:start w:val="1"/>
      <w:numFmt w:val="bullet"/>
      <w:lvlText w:val=""/>
      <w:lvlJc w:val="left"/>
      <w:pPr>
        <w:ind w:left="1211" w:hanging="360"/>
      </w:pPr>
      <w:rPr>
        <w:rFonts w:ascii="Wingdings" w:hAnsi="Wingdings" w:hint="default"/>
      </w:rPr>
    </w:lvl>
    <w:lvl w:ilvl="1" w:tplc="FFFFFFFF" w:tentative="1">
      <w:start w:val="1"/>
      <w:numFmt w:val="lowerLetter"/>
      <w:lvlText w:val="%2."/>
      <w:lvlJc w:val="left"/>
      <w:pPr>
        <w:ind w:left="1931" w:hanging="360"/>
      </w:pPr>
    </w:lvl>
    <w:lvl w:ilvl="2" w:tplc="FFFFFFFF" w:tentative="1">
      <w:start w:val="1"/>
      <w:numFmt w:val="lowerRoman"/>
      <w:lvlText w:val="%3."/>
      <w:lvlJc w:val="right"/>
      <w:pPr>
        <w:ind w:left="2651" w:hanging="180"/>
      </w:pPr>
    </w:lvl>
    <w:lvl w:ilvl="3" w:tplc="FFFFFFFF" w:tentative="1">
      <w:start w:val="1"/>
      <w:numFmt w:val="decimal"/>
      <w:lvlText w:val="%4."/>
      <w:lvlJc w:val="left"/>
      <w:pPr>
        <w:ind w:left="3371" w:hanging="360"/>
      </w:pPr>
    </w:lvl>
    <w:lvl w:ilvl="4" w:tplc="FFFFFFFF" w:tentative="1">
      <w:start w:val="1"/>
      <w:numFmt w:val="lowerLetter"/>
      <w:lvlText w:val="%5."/>
      <w:lvlJc w:val="left"/>
      <w:pPr>
        <w:ind w:left="4091" w:hanging="360"/>
      </w:pPr>
    </w:lvl>
    <w:lvl w:ilvl="5" w:tplc="FFFFFFFF" w:tentative="1">
      <w:start w:val="1"/>
      <w:numFmt w:val="lowerRoman"/>
      <w:lvlText w:val="%6."/>
      <w:lvlJc w:val="right"/>
      <w:pPr>
        <w:ind w:left="4811" w:hanging="180"/>
      </w:pPr>
    </w:lvl>
    <w:lvl w:ilvl="6" w:tplc="FFFFFFFF" w:tentative="1">
      <w:start w:val="1"/>
      <w:numFmt w:val="decimal"/>
      <w:lvlText w:val="%7."/>
      <w:lvlJc w:val="left"/>
      <w:pPr>
        <w:ind w:left="5531" w:hanging="360"/>
      </w:pPr>
    </w:lvl>
    <w:lvl w:ilvl="7" w:tplc="FFFFFFFF" w:tentative="1">
      <w:start w:val="1"/>
      <w:numFmt w:val="lowerLetter"/>
      <w:lvlText w:val="%8."/>
      <w:lvlJc w:val="left"/>
      <w:pPr>
        <w:ind w:left="6251" w:hanging="360"/>
      </w:pPr>
    </w:lvl>
    <w:lvl w:ilvl="8" w:tplc="FFFFFFFF" w:tentative="1">
      <w:start w:val="1"/>
      <w:numFmt w:val="lowerRoman"/>
      <w:lvlText w:val="%9."/>
      <w:lvlJc w:val="right"/>
      <w:pPr>
        <w:ind w:left="6971" w:hanging="180"/>
      </w:pPr>
    </w:lvl>
  </w:abstractNum>
  <w:abstractNum w:abstractNumId="39" w15:restartNumberingAfterBreak="0">
    <w:nsid w:val="643044A2"/>
    <w:multiLevelType w:val="hybridMultilevel"/>
    <w:tmpl w:val="8F74D6EA"/>
    <w:lvl w:ilvl="0" w:tplc="0809000D">
      <w:start w:val="1"/>
      <w:numFmt w:val="bullet"/>
      <w:lvlText w:val=""/>
      <w:lvlJc w:val="left"/>
      <w:pPr>
        <w:ind w:left="1750" w:hanging="360"/>
      </w:pPr>
      <w:rPr>
        <w:rFonts w:ascii="Wingdings" w:hAnsi="Wingdings" w:hint="default"/>
      </w:rPr>
    </w:lvl>
    <w:lvl w:ilvl="1" w:tplc="08090003" w:tentative="1">
      <w:start w:val="1"/>
      <w:numFmt w:val="bullet"/>
      <w:lvlText w:val="o"/>
      <w:lvlJc w:val="left"/>
      <w:pPr>
        <w:ind w:left="2470" w:hanging="360"/>
      </w:pPr>
      <w:rPr>
        <w:rFonts w:ascii="Courier New" w:hAnsi="Courier New" w:cs="Courier New" w:hint="default"/>
      </w:rPr>
    </w:lvl>
    <w:lvl w:ilvl="2" w:tplc="08090005" w:tentative="1">
      <w:start w:val="1"/>
      <w:numFmt w:val="bullet"/>
      <w:lvlText w:val=""/>
      <w:lvlJc w:val="left"/>
      <w:pPr>
        <w:ind w:left="3190" w:hanging="360"/>
      </w:pPr>
      <w:rPr>
        <w:rFonts w:ascii="Wingdings" w:hAnsi="Wingdings" w:hint="default"/>
      </w:rPr>
    </w:lvl>
    <w:lvl w:ilvl="3" w:tplc="08090001" w:tentative="1">
      <w:start w:val="1"/>
      <w:numFmt w:val="bullet"/>
      <w:lvlText w:val=""/>
      <w:lvlJc w:val="left"/>
      <w:pPr>
        <w:ind w:left="3910" w:hanging="360"/>
      </w:pPr>
      <w:rPr>
        <w:rFonts w:ascii="Symbol" w:hAnsi="Symbol" w:hint="default"/>
      </w:rPr>
    </w:lvl>
    <w:lvl w:ilvl="4" w:tplc="08090003" w:tentative="1">
      <w:start w:val="1"/>
      <w:numFmt w:val="bullet"/>
      <w:lvlText w:val="o"/>
      <w:lvlJc w:val="left"/>
      <w:pPr>
        <w:ind w:left="4630" w:hanging="360"/>
      </w:pPr>
      <w:rPr>
        <w:rFonts w:ascii="Courier New" w:hAnsi="Courier New" w:cs="Courier New" w:hint="default"/>
      </w:rPr>
    </w:lvl>
    <w:lvl w:ilvl="5" w:tplc="08090005" w:tentative="1">
      <w:start w:val="1"/>
      <w:numFmt w:val="bullet"/>
      <w:lvlText w:val=""/>
      <w:lvlJc w:val="left"/>
      <w:pPr>
        <w:ind w:left="5350" w:hanging="360"/>
      </w:pPr>
      <w:rPr>
        <w:rFonts w:ascii="Wingdings" w:hAnsi="Wingdings" w:hint="default"/>
      </w:rPr>
    </w:lvl>
    <w:lvl w:ilvl="6" w:tplc="08090001" w:tentative="1">
      <w:start w:val="1"/>
      <w:numFmt w:val="bullet"/>
      <w:lvlText w:val=""/>
      <w:lvlJc w:val="left"/>
      <w:pPr>
        <w:ind w:left="6070" w:hanging="360"/>
      </w:pPr>
      <w:rPr>
        <w:rFonts w:ascii="Symbol" w:hAnsi="Symbol" w:hint="default"/>
      </w:rPr>
    </w:lvl>
    <w:lvl w:ilvl="7" w:tplc="08090003" w:tentative="1">
      <w:start w:val="1"/>
      <w:numFmt w:val="bullet"/>
      <w:lvlText w:val="o"/>
      <w:lvlJc w:val="left"/>
      <w:pPr>
        <w:ind w:left="6790" w:hanging="360"/>
      </w:pPr>
      <w:rPr>
        <w:rFonts w:ascii="Courier New" w:hAnsi="Courier New" w:cs="Courier New" w:hint="default"/>
      </w:rPr>
    </w:lvl>
    <w:lvl w:ilvl="8" w:tplc="08090005" w:tentative="1">
      <w:start w:val="1"/>
      <w:numFmt w:val="bullet"/>
      <w:lvlText w:val=""/>
      <w:lvlJc w:val="left"/>
      <w:pPr>
        <w:ind w:left="7510" w:hanging="360"/>
      </w:pPr>
      <w:rPr>
        <w:rFonts w:ascii="Wingdings" w:hAnsi="Wingdings" w:hint="default"/>
      </w:rPr>
    </w:lvl>
  </w:abstractNum>
  <w:abstractNum w:abstractNumId="40" w15:restartNumberingAfterBreak="0">
    <w:nsid w:val="65484B84"/>
    <w:multiLevelType w:val="hybridMultilevel"/>
    <w:tmpl w:val="FAF42F2A"/>
    <w:lvl w:ilvl="0" w:tplc="08090009">
      <w:start w:val="1"/>
      <w:numFmt w:val="bullet"/>
      <w:lvlText w:val=""/>
      <w:lvlJc w:val="left"/>
      <w:pPr>
        <w:ind w:left="1211"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1" w15:restartNumberingAfterBreak="0">
    <w:nsid w:val="6CA24C8B"/>
    <w:multiLevelType w:val="hybridMultilevel"/>
    <w:tmpl w:val="85F8F32C"/>
    <w:lvl w:ilvl="0" w:tplc="08090009">
      <w:start w:val="1"/>
      <w:numFmt w:val="bullet"/>
      <w:lvlText w:val=""/>
      <w:lvlJc w:val="left"/>
      <w:pPr>
        <w:ind w:left="2568" w:hanging="360"/>
      </w:pPr>
      <w:rPr>
        <w:rFonts w:ascii="Wingdings" w:hAnsi="Wingdings" w:hint="default"/>
      </w:rPr>
    </w:lvl>
    <w:lvl w:ilvl="1" w:tplc="08090003" w:tentative="1">
      <w:start w:val="1"/>
      <w:numFmt w:val="bullet"/>
      <w:lvlText w:val="o"/>
      <w:lvlJc w:val="left"/>
      <w:pPr>
        <w:ind w:left="3288" w:hanging="360"/>
      </w:pPr>
      <w:rPr>
        <w:rFonts w:ascii="Courier New" w:hAnsi="Courier New" w:cs="Courier New" w:hint="default"/>
      </w:rPr>
    </w:lvl>
    <w:lvl w:ilvl="2" w:tplc="08090005" w:tentative="1">
      <w:start w:val="1"/>
      <w:numFmt w:val="bullet"/>
      <w:lvlText w:val=""/>
      <w:lvlJc w:val="left"/>
      <w:pPr>
        <w:ind w:left="4008" w:hanging="360"/>
      </w:pPr>
      <w:rPr>
        <w:rFonts w:ascii="Wingdings" w:hAnsi="Wingdings" w:hint="default"/>
      </w:rPr>
    </w:lvl>
    <w:lvl w:ilvl="3" w:tplc="08090001" w:tentative="1">
      <w:start w:val="1"/>
      <w:numFmt w:val="bullet"/>
      <w:lvlText w:val=""/>
      <w:lvlJc w:val="left"/>
      <w:pPr>
        <w:ind w:left="4728" w:hanging="360"/>
      </w:pPr>
      <w:rPr>
        <w:rFonts w:ascii="Symbol" w:hAnsi="Symbol" w:hint="default"/>
      </w:rPr>
    </w:lvl>
    <w:lvl w:ilvl="4" w:tplc="08090003" w:tentative="1">
      <w:start w:val="1"/>
      <w:numFmt w:val="bullet"/>
      <w:lvlText w:val="o"/>
      <w:lvlJc w:val="left"/>
      <w:pPr>
        <w:ind w:left="5448" w:hanging="360"/>
      </w:pPr>
      <w:rPr>
        <w:rFonts w:ascii="Courier New" w:hAnsi="Courier New" w:cs="Courier New" w:hint="default"/>
      </w:rPr>
    </w:lvl>
    <w:lvl w:ilvl="5" w:tplc="08090005" w:tentative="1">
      <w:start w:val="1"/>
      <w:numFmt w:val="bullet"/>
      <w:lvlText w:val=""/>
      <w:lvlJc w:val="left"/>
      <w:pPr>
        <w:ind w:left="6168" w:hanging="360"/>
      </w:pPr>
      <w:rPr>
        <w:rFonts w:ascii="Wingdings" w:hAnsi="Wingdings" w:hint="default"/>
      </w:rPr>
    </w:lvl>
    <w:lvl w:ilvl="6" w:tplc="08090001" w:tentative="1">
      <w:start w:val="1"/>
      <w:numFmt w:val="bullet"/>
      <w:lvlText w:val=""/>
      <w:lvlJc w:val="left"/>
      <w:pPr>
        <w:ind w:left="6888" w:hanging="360"/>
      </w:pPr>
      <w:rPr>
        <w:rFonts w:ascii="Symbol" w:hAnsi="Symbol" w:hint="default"/>
      </w:rPr>
    </w:lvl>
    <w:lvl w:ilvl="7" w:tplc="08090003" w:tentative="1">
      <w:start w:val="1"/>
      <w:numFmt w:val="bullet"/>
      <w:lvlText w:val="o"/>
      <w:lvlJc w:val="left"/>
      <w:pPr>
        <w:ind w:left="7608" w:hanging="360"/>
      </w:pPr>
      <w:rPr>
        <w:rFonts w:ascii="Courier New" w:hAnsi="Courier New" w:cs="Courier New" w:hint="default"/>
      </w:rPr>
    </w:lvl>
    <w:lvl w:ilvl="8" w:tplc="08090005" w:tentative="1">
      <w:start w:val="1"/>
      <w:numFmt w:val="bullet"/>
      <w:lvlText w:val=""/>
      <w:lvlJc w:val="left"/>
      <w:pPr>
        <w:ind w:left="8328" w:hanging="360"/>
      </w:pPr>
      <w:rPr>
        <w:rFonts w:ascii="Wingdings" w:hAnsi="Wingdings" w:hint="default"/>
      </w:rPr>
    </w:lvl>
  </w:abstractNum>
  <w:abstractNum w:abstractNumId="42" w15:restartNumberingAfterBreak="0">
    <w:nsid w:val="736F38DD"/>
    <w:multiLevelType w:val="hybridMultilevel"/>
    <w:tmpl w:val="960826C4"/>
    <w:lvl w:ilvl="0" w:tplc="0809000B">
      <w:start w:val="1"/>
      <w:numFmt w:val="bullet"/>
      <w:lvlText w:val=""/>
      <w:lvlJc w:val="left"/>
      <w:pPr>
        <w:ind w:left="720" w:hanging="360"/>
      </w:pPr>
      <w:rPr>
        <w:rFonts w:ascii="Wingdings" w:hAnsi="Wingdings" w:hint="default"/>
      </w:rPr>
    </w:lvl>
    <w:lvl w:ilvl="1" w:tplc="FFFFFFFF">
      <w:start w:val="1"/>
      <w:numFmt w:val="lowerLetter"/>
      <w:lvlText w:val="%2."/>
      <w:lvlJc w:val="left"/>
      <w:pPr>
        <w:ind w:left="1440" w:hanging="360"/>
      </w:pPr>
    </w:lvl>
    <w:lvl w:ilvl="2" w:tplc="FFFFFFFF">
      <w:start w:val="1"/>
      <w:numFmt w:val="lowerRoman"/>
      <w:lvlText w:val="%3."/>
      <w:lvlJc w:val="right"/>
      <w:pPr>
        <w:ind w:left="2160" w:hanging="180"/>
      </w:pPr>
    </w:lvl>
    <w:lvl w:ilvl="3" w:tplc="FFFFFFFF">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3" w15:restartNumberingAfterBreak="0">
    <w:nsid w:val="760E4316"/>
    <w:multiLevelType w:val="hybridMultilevel"/>
    <w:tmpl w:val="9A08907A"/>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44" w15:restartNumberingAfterBreak="0">
    <w:nsid w:val="762711ED"/>
    <w:multiLevelType w:val="hybridMultilevel"/>
    <w:tmpl w:val="58542286"/>
    <w:lvl w:ilvl="0" w:tplc="08090009">
      <w:start w:val="1"/>
      <w:numFmt w:val="bullet"/>
      <w:lvlText w:val=""/>
      <w:lvlJc w:val="left"/>
      <w:pPr>
        <w:ind w:left="4047" w:hanging="360"/>
      </w:pPr>
      <w:rPr>
        <w:rFonts w:ascii="Wingdings" w:hAnsi="Wingdings" w:hint="default"/>
      </w:rPr>
    </w:lvl>
    <w:lvl w:ilvl="1" w:tplc="08090003" w:tentative="1">
      <w:start w:val="1"/>
      <w:numFmt w:val="bullet"/>
      <w:lvlText w:val="o"/>
      <w:lvlJc w:val="left"/>
      <w:pPr>
        <w:ind w:left="3425" w:hanging="360"/>
      </w:pPr>
      <w:rPr>
        <w:rFonts w:ascii="Courier New" w:hAnsi="Courier New" w:cs="Courier New" w:hint="default"/>
      </w:rPr>
    </w:lvl>
    <w:lvl w:ilvl="2" w:tplc="08090005" w:tentative="1">
      <w:start w:val="1"/>
      <w:numFmt w:val="bullet"/>
      <w:lvlText w:val=""/>
      <w:lvlJc w:val="left"/>
      <w:pPr>
        <w:ind w:left="4145" w:hanging="360"/>
      </w:pPr>
      <w:rPr>
        <w:rFonts w:ascii="Wingdings" w:hAnsi="Wingdings" w:hint="default"/>
      </w:rPr>
    </w:lvl>
    <w:lvl w:ilvl="3" w:tplc="08090001" w:tentative="1">
      <w:start w:val="1"/>
      <w:numFmt w:val="bullet"/>
      <w:lvlText w:val=""/>
      <w:lvlJc w:val="left"/>
      <w:pPr>
        <w:ind w:left="4865" w:hanging="360"/>
      </w:pPr>
      <w:rPr>
        <w:rFonts w:ascii="Symbol" w:hAnsi="Symbol" w:hint="default"/>
      </w:rPr>
    </w:lvl>
    <w:lvl w:ilvl="4" w:tplc="08090003" w:tentative="1">
      <w:start w:val="1"/>
      <w:numFmt w:val="bullet"/>
      <w:lvlText w:val="o"/>
      <w:lvlJc w:val="left"/>
      <w:pPr>
        <w:ind w:left="5585" w:hanging="360"/>
      </w:pPr>
      <w:rPr>
        <w:rFonts w:ascii="Courier New" w:hAnsi="Courier New" w:cs="Courier New" w:hint="default"/>
      </w:rPr>
    </w:lvl>
    <w:lvl w:ilvl="5" w:tplc="08090005" w:tentative="1">
      <w:start w:val="1"/>
      <w:numFmt w:val="bullet"/>
      <w:lvlText w:val=""/>
      <w:lvlJc w:val="left"/>
      <w:pPr>
        <w:ind w:left="6305" w:hanging="360"/>
      </w:pPr>
      <w:rPr>
        <w:rFonts w:ascii="Wingdings" w:hAnsi="Wingdings" w:hint="default"/>
      </w:rPr>
    </w:lvl>
    <w:lvl w:ilvl="6" w:tplc="08090001" w:tentative="1">
      <w:start w:val="1"/>
      <w:numFmt w:val="bullet"/>
      <w:lvlText w:val=""/>
      <w:lvlJc w:val="left"/>
      <w:pPr>
        <w:ind w:left="7025" w:hanging="360"/>
      </w:pPr>
      <w:rPr>
        <w:rFonts w:ascii="Symbol" w:hAnsi="Symbol" w:hint="default"/>
      </w:rPr>
    </w:lvl>
    <w:lvl w:ilvl="7" w:tplc="08090003" w:tentative="1">
      <w:start w:val="1"/>
      <w:numFmt w:val="bullet"/>
      <w:lvlText w:val="o"/>
      <w:lvlJc w:val="left"/>
      <w:pPr>
        <w:ind w:left="7745" w:hanging="360"/>
      </w:pPr>
      <w:rPr>
        <w:rFonts w:ascii="Courier New" w:hAnsi="Courier New" w:cs="Courier New" w:hint="default"/>
      </w:rPr>
    </w:lvl>
    <w:lvl w:ilvl="8" w:tplc="08090005" w:tentative="1">
      <w:start w:val="1"/>
      <w:numFmt w:val="bullet"/>
      <w:lvlText w:val=""/>
      <w:lvlJc w:val="left"/>
      <w:pPr>
        <w:ind w:left="8465" w:hanging="360"/>
      </w:pPr>
      <w:rPr>
        <w:rFonts w:ascii="Wingdings" w:hAnsi="Wingdings" w:hint="default"/>
      </w:rPr>
    </w:lvl>
  </w:abstractNum>
  <w:abstractNum w:abstractNumId="45" w15:restartNumberingAfterBreak="0">
    <w:nsid w:val="787E4370"/>
    <w:multiLevelType w:val="hybridMultilevel"/>
    <w:tmpl w:val="22C2DD74"/>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6" w15:restartNumberingAfterBreak="0">
    <w:nsid w:val="7B170794"/>
    <w:multiLevelType w:val="hybridMultilevel"/>
    <w:tmpl w:val="FC9CAA04"/>
    <w:lvl w:ilvl="0" w:tplc="08090007">
      <w:start w:val="1"/>
      <w:numFmt w:val="bullet"/>
      <w:lvlText w:val=""/>
      <w:lvlPicBulletId w:val="0"/>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7" w15:restartNumberingAfterBreak="0">
    <w:nsid w:val="7ECD4B21"/>
    <w:multiLevelType w:val="hybridMultilevel"/>
    <w:tmpl w:val="CC02010E"/>
    <w:lvl w:ilvl="0" w:tplc="08090009">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8" w15:restartNumberingAfterBreak="0">
    <w:nsid w:val="7EDE5980"/>
    <w:multiLevelType w:val="hybridMultilevel"/>
    <w:tmpl w:val="B984B224"/>
    <w:lvl w:ilvl="0" w:tplc="08090009">
      <w:start w:val="1"/>
      <w:numFmt w:val="bullet"/>
      <w:lvlText w:val=""/>
      <w:lvlJc w:val="left"/>
      <w:pPr>
        <w:ind w:left="1211" w:hanging="360"/>
      </w:pPr>
      <w:rPr>
        <w:rFonts w:ascii="Wingdings" w:hAnsi="Wingdings" w:hint="default"/>
      </w:rPr>
    </w:lvl>
    <w:lvl w:ilvl="1" w:tplc="FFFFFFFF" w:tentative="1">
      <w:start w:val="1"/>
      <w:numFmt w:val="lowerLetter"/>
      <w:lvlText w:val="%2."/>
      <w:lvlJc w:val="left"/>
      <w:pPr>
        <w:ind w:left="1931" w:hanging="360"/>
      </w:pPr>
    </w:lvl>
    <w:lvl w:ilvl="2" w:tplc="FFFFFFFF" w:tentative="1">
      <w:start w:val="1"/>
      <w:numFmt w:val="lowerRoman"/>
      <w:lvlText w:val="%3."/>
      <w:lvlJc w:val="right"/>
      <w:pPr>
        <w:ind w:left="2651" w:hanging="180"/>
      </w:pPr>
    </w:lvl>
    <w:lvl w:ilvl="3" w:tplc="FFFFFFFF" w:tentative="1">
      <w:start w:val="1"/>
      <w:numFmt w:val="decimal"/>
      <w:lvlText w:val="%4."/>
      <w:lvlJc w:val="left"/>
      <w:pPr>
        <w:ind w:left="3371" w:hanging="360"/>
      </w:pPr>
    </w:lvl>
    <w:lvl w:ilvl="4" w:tplc="FFFFFFFF" w:tentative="1">
      <w:start w:val="1"/>
      <w:numFmt w:val="lowerLetter"/>
      <w:lvlText w:val="%5."/>
      <w:lvlJc w:val="left"/>
      <w:pPr>
        <w:ind w:left="4091" w:hanging="360"/>
      </w:pPr>
    </w:lvl>
    <w:lvl w:ilvl="5" w:tplc="FFFFFFFF" w:tentative="1">
      <w:start w:val="1"/>
      <w:numFmt w:val="lowerRoman"/>
      <w:lvlText w:val="%6."/>
      <w:lvlJc w:val="right"/>
      <w:pPr>
        <w:ind w:left="4811" w:hanging="180"/>
      </w:pPr>
    </w:lvl>
    <w:lvl w:ilvl="6" w:tplc="FFFFFFFF" w:tentative="1">
      <w:start w:val="1"/>
      <w:numFmt w:val="decimal"/>
      <w:lvlText w:val="%7."/>
      <w:lvlJc w:val="left"/>
      <w:pPr>
        <w:ind w:left="5531" w:hanging="360"/>
      </w:pPr>
    </w:lvl>
    <w:lvl w:ilvl="7" w:tplc="FFFFFFFF" w:tentative="1">
      <w:start w:val="1"/>
      <w:numFmt w:val="lowerLetter"/>
      <w:lvlText w:val="%8."/>
      <w:lvlJc w:val="left"/>
      <w:pPr>
        <w:ind w:left="6251" w:hanging="360"/>
      </w:pPr>
    </w:lvl>
    <w:lvl w:ilvl="8" w:tplc="FFFFFFFF" w:tentative="1">
      <w:start w:val="1"/>
      <w:numFmt w:val="lowerRoman"/>
      <w:lvlText w:val="%9."/>
      <w:lvlJc w:val="right"/>
      <w:pPr>
        <w:ind w:left="6971" w:hanging="180"/>
      </w:pPr>
    </w:lvl>
  </w:abstractNum>
  <w:num w:numId="1" w16cid:durableId="434516449">
    <w:abstractNumId w:val="22"/>
  </w:num>
  <w:num w:numId="2" w16cid:durableId="138695823">
    <w:abstractNumId w:val="20"/>
  </w:num>
  <w:num w:numId="3" w16cid:durableId="1342121492">
    <w:abstractNumId w:val="47"/>
  </w:num>
  <w:num w:numId="4" w16cid:durableId="55516648">
    <w:abstractNumId w:val="3"/>
  </w:num>
  <w:num w:numId="5" w16cid:durableId="723021696">
    <w:abstractNumId w:val="35"/>
  </w:num>
  <w:num w:numId="6" w16cid:durableId="789979573">
    <w:abstractNumId w:val="25"/>
  </w:num>
  <w:num w:numId="7" w16cid:durableId="364987348">
    <w:abstractNumId w:val="27"/>
  </w:num>
  <w:num w:numId="8" w16cid:durableId="427388378">
    <w:abstractNumId w:val="18"/>
  </w:num>
  <w:num w:numId="9" w16cid:durableId="2126074803">
    <w:abstractNumId w:val="28"/>
  </w:num>
  <w:num w:numId="10" w16cid:durableId="1721854302">
    <w:abstractNumId w:val="1"/>
  </w:num>
  <w:num w:numId="11" w16cid:durableId="316686185">
    <w:abstractNumId w:val="29"/>
  </w:num>
  <w:num w:numId="12" w16cid:durableId="1130588929">
    <w:abstractNumId w:val="42"/>
  </w:num>
  <w:num w:numId="13" w16cid:durableId="399137330">
    <w:abstractNumId w:val="16"/>
  </w:num>
  <w:num w:numId="14" w16cid:durableId="1680499352">
    <w:abstractNumId w:val="10"/>
  </w:num>
  <w:num w:numId="15" w16cid:durableId="1745368879">
    <w:abstractNumId w:val="43"/>
  </w:num>
  <w:num w:numId="16" w16cid:durableId="687758369">
    <w:abstractNumId w:val="15"/>
  </w:num>
  <w:num w:numId="17" w16cid:durableId="373695862">
    <w:abstractNumId w:val="40"/>
  </w:num>
  <w:num w:numId="18" w16cid:durableId="1460954675">
    <w:abstractNumId w:val="46"/>
  </w:num>
  <w:num w:numId="19" w16cid:durableId="1117140123">
    <w:abstractNumId w:val="39"/>
  </w:num>
  <w:num w:numId="20" w16cid:durableId="1085497787">
    <w:abstractNumId w:val="6"/>
  </w:num>
  <w:num w:numId="21" w16cid:durableId="803934181">
    <w:abstractNumId w:val="2"/>
  </w:num>
  <w:num w:numId="22" w16cid:durableId="249896783">
    <w:abstractNumId w:val="38"/>
  </w:num>
  <w:num w:numId="23" w16cid:durableId="1795640118">
    <w:abstractNumId w:val="14"/>
  </w:num>
  <w:num w:numId="24" w16cid:durableId="1170026651">
    <w:abstractNumId w:val="48"/>
  </w:num>
  <w:num w:numId="25" w16cid:durableId="1625892588">
    <w:abstractNumId w:val="44"/>
  </w:num>
  <w:num w:numId="26" w16cid:durableId="1538274147">
    <w:abstractNumId w:val="9"/>
  </w:num>
  <w:num w:numId="27" w16cid:durableId="1565600961">
    <w:abstractNumId w:val="7"/>
  </w:num>
  <w:num w:numId="28" w16cid:durableId="1053775817">
    <w:abstractNumId w:val="5"/>
  </w:num>
  <w:num w:numId="29" w16cid:durableId="405885947">
    <w:abstractNumId w:val="12"/>
  </w:num>
  <w:num w:numId="30" w16cid:durableId="2050257699">
    <w:abstractNumId w:val="33"/>
  </w:num>
  <w:num w:numId="31" w16cid:durableId="1977946695">
    <w:abstractNumId w:val="41"/>
  </w:num>
  <w:num w:numId="32" w16cid:durableId="731080204">
    <w:abstractNumId w:val="8"/>
  </w:num>
  <w:num w:numId="33" w16cid:durableId="1386952609">
    <w:abstractNumId w:val="30"/>
  </w:num>
  <w:num w:numId="34" w16cid:durableId="2144806057">
    <w:abstractNumId w:val="19"/>
  </w:num>
  <w:num w:numId="35" w16cid:durableId="1455633988">
    <w:abstractNumId w:val="13"/>
  </w:num>
  <w:num w:numId="36" w16cid:durableId="1422142516">
    <w:abstractNumId w:val="45"/>
  </w:num>
  <w:num w:numId="37" w16cid:durableId="1751350635">
    <w:abstractNumId w:val="31"/>
  </w:num>
  <w:num w:numId="38" w16cid:durableId="829102566">
    <w:abstractNumId w:val="21"/>
  </w:num>
  <w:num w:numId="39" w16cid:durableId="857735497">
    <w:abstractNumId w:val="0"/>
  </w:num>
  <w:num w:numId="40" w16cid:durableId="958802304">
    <w:abstractNumId w:val="37"/>
  </w:num>
  <w:num w:numId="41" w16cid:durableId="1046880583">
    <w:abstractNumId w:val="36"/>
  </w:num>
  <w:num w:numId="42" w16cid:durableId="1282147612">
    <w:abstractNumId w:val="24"/>
  </w:num>
  <w:num w:numId="43" w16cid:durableId="789589009">
    <w:abstractNumId w:val="26"/>
  </w:num>
  <w:num w:numId="44" w16cid:durableId="1040519904">
    <w:abstractNumId w:val="32"/>
  </w:num>
  <w:num w:numId="45" w16cid:durableId="186531611">
    <w:abstractNumId w:val="23"/>
  </w:num>
  <w:num w:numId="46" w16cid:durableId="1936984895">
    <w:abstractNumId w:val="17"/>
  </w:num>
  <w:num w:numId="47" w16cid:durableId="1667855141">
    <w:abstractNumId w:val="11"/>
  </w:num>
  <w:num w:numId="48" w16cid:durableId="1180042261">
    <w:abstractNumId w:val="34"/>
  </w:num>
  <w:num w:numId="49" w16cid:durableId="206801959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drawingGridHorizontalSpacing w:val="120"/>
  <w:displayHorizontalDrawingGridEvery w:val="2"/>
  <w:displayVerticalDrawingGridEvery w:val="2"/>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78E5"/>
    <w:rsid w:val="0000141E"/>
    <w:rsid w:val="00017F07"/>
    <w:rsid w:val="000238B9"/>
    <w:rsid w:val="000249D1"/>
    <w:rsid w:val="00025F85"/>
    <w:rsid w:val="0003277E"/>
    <w:rsid w:val="00044E57"/>
    <w:rsid w:val="000473F4"/>
    <w:rsid w:val="00051352"/>
    <w:rsid w:val="00052302"/>
    <w:rsid w:val="00052EB6"/>
    <w:rsid w:val="00057B64"/>
    <w:rsid w:val="00064998"/>
    <w:rsid w:val="00082058"/>
    <w:rsid w:val="00082C26"/>
    <w:rsid w:val="00083235"/>
    <w:rsid w:val="00085E27"/>
    <w:rsid w:val="0009501A"/>
    <w:rsid w:val="00095736"/>
    <w:rsid w:val="000963FF"/>
    <w:rsid w:val="00097E21"/>
    <w:rsid w:val="000A1083"/>
    <w:rsid w:val="000A1B85"/>
    <w:rsid w:val="000A6CC2"/>
    <w:rsid w:val="000C1B2A"/>
    <w:rsid w:val="000D3E59"/>
    <w:rsid w:val="000E1C3A"/>
    <w:rsid w:val="000E5553"/>
    <w:rsid w:val="000E5E4E"/>
    <w:rsid w:val="000E6143"/>
    <w:rsid w:val="00116908"/>
    <w:rsid w:val="00130CC4"/>
    <w:rsid w:val="00131DA6"/>
    <w:rsid w:val="00136686"/>
    <w:rsid w:val="001530E8"/>
    <w:rsid w:val="00154266"/>
    <w:rsid w:val="00160E2B"/>
    <w:rsid w:val="00172326"/>
    <w:rsid w:val="001726BF"/>
    <w:rsid w:val="001808EA"/>
    <w:rsid w:val="00184EFA"/>
    <w:rsid w:val="00184F9F"/>
    <w:rsid w:val="0018504C"/>
    <w:rsid w:val="00187673"/>
    <w:rsid w:val="00193FDB"/>
    <w:rsid w:val="001A56BB"/>
    <w:rsid w:val="001B4D18"/>
    <w:rsid w:val="001C0B30"/>
    <w:rsid w:val="001C5DCF"/>
    <w:rsid w:val="001C5FA6"/>
    <w:rsid w:val="001D0CC6"/>
    <w:rsid w:val="001D19B3"/>
    <w:rsid w:val="001D77C5"/>
    <w:rsid w:val="001E7F95"/>
    <w:rsid w:val="001F4E4A"/>
    <w:rsid w:val="001F6347"/>
    <w:rsid w:val="00200AC4"/>
    <w:rsid w:val="00203ECA"/>
    <w:rsid w:val="002040B5"/>
    <w:rsid w:val="00206C27"/>
    <w:rsid w:val="00215837"/>
    <w:rsid w:val="00226F31"/>
    <w:rsid w:val="00237C4B"/>
    <w:rsid w:val="00243597"/>
    <w:rsid w:val="002440FD"/>
    <w:rsid w:val="0025193F"/>
    <w:rsid w:val="00251BF8"/>
    <w:rsid w:val="00254A19"/>
    <w:rsid w:val="00256D66"/>
    <w:rsid w:val="0026153A"/>
    <w:rsid w:val="00262805"/>
    <w:rsid w:val="00265E88"/>
    <w:rsid w:val="00287ACC"/>
    <w:rsid w:val="002C181E"/>
    <w:rsid w:val="002C18EE"/>
    <w:rsid w:val="002D58D2"/>
    <w:rsid w:val="002F0574"/>
    <w:rsid w:val="00303481"/>
    <w:rsid w:val="003073E4"/>
    <w:rsid w:val="003133B2"/>
    <w:rsid w:val="00313E99"/>
    <w:rsid w:val="00316320"/>
    <w:rsid w:val="003202B8"/>
    <w:rsid w:val="00322E79"/>
    <w:rsid w:val="00323DB3"/>
    <w:rsid w:val="00325B91"/>
    <w:rsid w:val="00326E5C"/>
    <w:rsid w:val="00335D7F"/>
    <w:rsid w:val="00345126"/>
    <w:rsid w:val="00360F92"/>
    <w:rsid w:val="003708C1"/>
    <w:rsid w:val="00371E69"/>
    <w:rsid w:val="00374593"/>
    <w:rsid w:val="00381935"/>
    <w:rsid w:val="0038223D"/>
    <w:rsid w:val="00385158"/>
    <w:rsid w:val="003A215C"/>
    <w:rsid w:val="003A3B73"/>
    <w:rsid w:val="003A7BA3"/>
    <w:rsid w:val="003B0EE6"/>
    <w:rsid w:val="003B0F76"/>
    <w:rsid w:val="003B2FD3"/>
    <w:rsid w:val="003B36EF"/>
    <w:rsid w:val="003B38B2"/>
    <w:rsid w:val="003D71EE"/>
    <w:rsid w:val="003E5726"/>
    <w:rsid w:val="003F1FA2"/>
    <w:rsid w:val="003F2331"/>
    <w:rsid w:val="00402448"/>
    <w:rsid w:val="00404709"/>
    <w:rsid w:val="00404834"/>
    <w:rsid w:val="004273FE"/>
    <w:rsid w:val="00427B92"/>
    <w:rsid w:val="004302AE"/>
    <w:rsid w:val="00431437"/>
    <w:rsid w:val="00431C81"/>
    <w:rsid w:val="004374B1"/>
    <w:rsid w:val="00437F46"/>
    <w:rsid w:val="0044018C"/>
    <w:rsid w:val="0044446F"/>
    <w:rsid w:val="00453A99"/>
    <w:rsid w:val="00453B02"/>
    <w:rsid w:val="00455E98"/>
    <w:rsid w:val="004838F8"/>
    <w:rsid w:val="004A134D"/>
    <w:rsid w:val="004B229B"/>
    <w:rsid w:val="004B2E9E"/>
    <w:rsid w:val="004B3B67"/>
    <w:rsid w:val="004D1565"/>
    <w:rsid w:val="004D7E32"/>
    <w:rsid w:val="0052061D"/>
    <w:rsid w:val="0052133C"/>
    <w:rsid w:val="00531BA3"/>
    <w:rsid w:val="005355E5"/>
    <w:rsid w:val="00535C52"/>
    <w:rsid w:val="00537A6F"/>
    <w:rsid w:val="00541F1F"/>
    <w:rsid w:val="005450B3"/>
    <w:rsid w:val="005467BF"/>
    <w:rsid w:val="005507A1"/>
    <w:rsid w:val="005528E1"/>
    <w:rsid w:val="00554707"/>
    <w:rsid w:val="00563503"/>
    <w:rsid w:val="00572487"/>
    <w:rsid w:val="00574427"/>
    <w:rsid w:val="00574D2F"/>
    <w:rsid w:val="00580A54"/>
    <w:rsid w:val="00595C6A"/>
    <w:rsid w:val="005A2368"/>
    <w:rsid w:val="005A466C"/>
    <w:rsid w:val="005C0E24"/>
    <w:rsid w:val="005C5B2E"/>
    <w:rsid w:val="005D2112"/>
    <w:rsid w:val="005D3541"/>
    <w:rsid w:val="005E3E59"/>
    <w:rsid w:val="005F16E1"/>
    <w:rsid w:val="005F292C"/>
    <w:rsid w:val="00606037"/>
    <w:rsid w:val="006119B0"/>
    <w:rsid w:val="00621292"/>
    <w:rsid w:val="00623ED6"/>
    <w:rsid w:val="006316F5"/>
    <w:rsid w:val="00650933"/>
    <w:rsid w:val="00653919"/>
    <w:rsid w:val="00661387"/>
    <w:rsid w:val="006666AB"/>
    <w:rsid w:val="00666E50"/>
    <w:rsid w:val="00667BF5"/>
    <w:rsid w:val="00671858"/>
    <w:rsid w:val="00672CE6"/>
    <w:rsid w:val="0067388D"/>
    <w:rsid w:val="00682BB7"/>
    <w:rsid w:val="00692134"/>
    <w:rsid w:val="00695541"/>
    <w:rsid w:val="006A104B"/>
    <w:rsid w:val="006A11E3"/>
    <w:rsid w:val="006B27D3"/>
    <w:rsid w:val="006C26CB"/>
    <w:rsid w:val="006C701B"/>
    <w:rsid w:val="006D027B"/>
    <w:rsid w:val="006D0760"/>
    <w:rsid w:val="006D75C8"/>
    <w:rsid w:val="006F0C53"/>
    <w:rsid w:val="006F21E3"/>
    <w:rsid w:val="006F66C0"/>
    <w:rsid w:val="00702490"/>
    <w:rsid w:val="00705920"/>
    <w:rsid w:val="00706346"/>
    <w:rsid w:val="007379C7"/>
    <w:rsid w:val="00742DCB"/>
    <w:rsid w:val="0075235A"/>
    <w:rsid w:val="007539C0"/>
    <w:rsid w:val="00754018"/>
    <w:rsid w:val="00754CE0"/>
    <w:rsid w:val="00765134"/>
    <w:rsid w:val="0077045E"/>
    <w:rsid w:val="00781011"/>
    <w:rsid w:val="00784661"/>
    <w:rsid w:val="00797B7B"/>
    <w:rsid w:val="007A136C"/>
    <w:rsid w:val="007A1692"/>
    <w:rsid w:val="007A223E"/>
    <w:rsid w:val="007A652C"/>
    <w:rsid w:val="007A7035"/>
    <w:rsid w:val="007B0ABE"/>
    <w:rsid w:val="007B76F1"/>
    <w:rsid w:val="007C546B"/>
    <w:rsid w:val="007E0590"/>
    <w:rsid w:val="007E2568"/>
    <w:rsid w:val="007E55A0"/>
    <w:rsid w:val="007F2D84"/>
    <w:rsid w:val="007F4E0B"/>
    <w:rsid w:val="007F5FA3"/>
    <w:rsid w:val="00802264"/>
    <w:rsid w:val="00802A18"/>
    <w:rsid w:val="008053EE"/>
    <w:rsid w:val="00807E17"/>
    <w:rsid w:val="00812B15"/>
    <w:rsid w:val="00820F9F"/>
    <w:rsid w:val="00823CF9"/>
    <w:rsid w:val="008366B9"/>
    <w:rsid w:val="00846903"/>
    <w:rsid w:val="008524B8"/>
    <w:rsid w:val="00853E3E"/>
    <w:rsid w:val="00865A7B"/>
    <w:rsid w:val="00877A44"/>
    <w:rsid w:val="008931FC"/>
    <w:rsid w:val="008A4B74"/>
    <w:rsid w:val="008A561B"/>
    <w:rsid w:val="008A64CE"/>
    <w:rsid w:val="008A67ED"/>
    <w:rsid w:val="008C0823"/>
    <w:rsid w:val="008C3E1C"/>
    <w:rsid w:val="008C686E"/>
    <w:rsid w:val="008D6770"/>
    <w:rsid w:val="008F235E"/>
    <w:rsid w:val="008F4CC3"/>
    <w:rsid w:val="00903FE7"/>
    <w:rsid w:val="0090563B"/>
    <w:rsid w:val="009115C5"/>
    <w:rsid w:val="00923C9D"/>
    <w:rsid w:val="00926213"/>
    <w:rsid w:val="00931058"/>
    <w:rsid w:val="00932EA6"/>
    <w:rsid w:val="009336B9"/>
    <w:rsid w:val="009425F6"/>
    <w:rsid w:val="00955F85"/>
    <w:rsid w:val="0095727F"/>
    <w:rsid w:val="00960463"/>
    <w:rsid w:val="0096237D"/>
    <w:rsid w:val="009624B0"/>
    <w:rsid w:val="00962E34"/>
    <w:rsid w:val="00982423"/>
    <w:rsid w:val="009862F3"/>
    <w:rsid w:val="009A21B2"/>
    <w:rsid w:val="009A5988"/>
    <w:rsid w:val="009A7842"/>
    <w:rsid w:val="009B14DB"/>
    <w:rsid w:val="009B2BB4"/>
    <w:rsid w:val="009C2F9C"/>
    <w:rsid w:val="009C5594"/>
    <w:rsid w:val="009C5DAB"/>
    <w:rsid w:val="009C784B"/>
    <w:rsid w:val="009D1821"/>
    <w:rsid w:val="009D2BAF"/>
    <w:rsid w:val="009D2EE7"/>
    <w:rsid w:val="009D67AE"/>
    <w:rsid w:val="009E4F5E"/>
    <w:rsid w:val="00A048DF"/>
    <w:rsid w:val="00A14902"/>
    <w:rsid w:val="00A1799A"/>
    <w:rsid w:val="00A2052E"/>
    <w:rsid w:val="00A24102"/>
    <w:rsid w:val="00A24B09"/>
    <w:rsid w:val="00A31162"/>
    <w:rsid w:val="00A3617C"/>
    <w:rsid w:val="00A4016E"/>
    <w:rsid w:val="00A405F5"/>
    <w:rsid w:val="00A440AE"/>
    <w:rsid w:val="00A51369"/>
    <w:rsid w:val="00A75BE2"/>
    <w:rsid w:val="00A81E30"/>
    <w:rsid w:val="00AA5C7E"/>
    <w:rsid w:val="00AA6F57"/>
    <w:rsid w:val="00AB12DF"/>
    <w:rsid w:val="00AB24E9"/>
    <w:rsid w:val="00AB4CF2"/>
    <w:rsid w:val="00AC5BB0"/>
    <w:rsid w:val="00AD5AB8"/>
    <w:rsid w:val="00AE0B8A"/>
    <w:rsid w:val="00AF432E"/>
    <w:rsid w:val="00B01D09"/>
    <w:rsid w:val="00B122A4"/>
    <w:rsid w:val="00B14180"/>
    <w:rsid w:val="00B16A7A"/>
    <w:rsid w:val="00B202E4"/>
    <w:rsid w:val="00B20FE5"/>
    <w:rsid w:val="00B32156"/>
    <w:rsid w:val="00B332A8"/>
    <w:rsid w:val="00B34FC8"/>
    <w:rsid w:val="00B351A1"/>
    <w:rsid w:val="00B4466B"/>
    <w:rsid w:val="00B44D8F"/>
    <w:rsid w:val="00B47AF7"/>
    <w:rsid w:val="00B6078B"/>
    <w:rsid w:val="00B626DA"/>
    <w:rsid w:val="00B63C50"/>
    <w:rsid w:val="00B70EE7"/>
    <w:rsid w:val="00B737DD"/>
    <w:rsid w:val="00B73DBA"/>
    <w:rsid w:val="00B75604"/>
    <w:rsid w:val="00B765F3"/>
    <w:rsid w:val="00B97294"/>
    <w:rsid w:val="00BA626E"/>
    <w:rsid w:val="00BA7021"/>
    <w:rsid w:val="00BC2E75"/>
    <w:rsid w:val="00BD24EA"/>
    <w:rsid w:val="00BD5653"/>
    <w:rsid w:val="00BD57AD"/>
    <w:rsid w:val="00BD592F"/>
    <w:rsid w:val="00BD67E0"/>
    <w:rsid w:val="00BE4C23"/>
    <w:rsid w:val="00BF0566"/>
    <w:rsid w:val="00C02F30"/>
    <w:rsid w:val="00C038B8"/>
    <w:rsid w:val="00C043CD"/>
    <w:rsid w:val="00C04A28"/>
    <w:rsid w:val="00C055C5"/>
    <w:rsid w:val="00C06851"/>
    <w:rsid w:val="00C06BF2"/>
    <w:rsid w:val="00C075B2"/>
    <w:rsid w:val="00C147CD"/>
    <w:rsid w:val="00C17675"/>
    <w:rsid w:val="00C31F1A"/>
    <w:rsid w:val="00C32A79"/>
    <w:rsid w:val="00C37E21"/>
    <w:rsid w:val="00C4683C"/>
    <w:rsid w:val="00C4760C"/>
    <w:rsid w:val="00C6286A"/>
    <w:rsid w:val="00C654E6"/>
    <w:rsid w:val="00C84528"/>
    <w:rsid w:val="00C92E34"/>
    <w:rsid w:val="00C96AEE"/>
    <w:rsid w:val="00CA0290"/>
    <w:rsid w:val="00CA5957"/>
    <w:rsid w:val="00CA77B8"/>
    <w:rsid w:val="00CB7B40"/>
    <w:rsid w:val="00CC519B"/>
    <w:rsid w:val="00CC6ED8"/>
    <w:rsid w:val="00CF1DC7"/>
    <w:rsid w:val="00CF285B"/>
    <w:rsid w:val="00CF46A3"/>
    <w:rsid w:val="00CF6785"/>
    <w:rsid w:val="00CF7F98"/>
    <w:rsid w:val="00D07191"/>
    <w:rsid w:val="00D13E90"/>
    <w:rsid w:val="00D215B7"/>
    <w:rsid w:val="00D216C5"/>
    <w:rsid w:val="00D227AB"/>
    <w:rsid w:val="00D231DA"/>
    <w:rsid w:val="00D25162"/>
    <w:rsid w:val="00D26DBD"/>
    <w:rsid w:val="00D32D43"/>
    <w:rsid w:val="00D374FE"/>
    <w:rsid w:val="00D378DC"/>
    <w:rsid w:val="00D42B00"/>
    <w:rsid w:val="00D45BC1"/>
    <w:rsid w:val="00D46BD3"/>
    <w:rsid w:val="00D47196"/>
    <w:rsid w:val="00D62A9E"/>
    <w:rsid w:val="00D62DFE"/>
    <w:rsid w:val="00D77EB0"/>
    <w:rsid w:val="00D835DD"/>
    <w:rsid w:val="00D87625"/>
    <w:rsid w:val="00DA5846"/>
    <w:rsid w:val="00DA6AEB"/>
    <w:rsid w:val="00DA6C23"/>
    <w:rsid w:val="00DA7DEC"/>
    <w:rsid w:val="00DB11E8"/>
    <w:rsid w:val="00DB1384"/>
    <w:rsid w:val="00DB40B3"/>
    <w:rsid w:val="00DB60E2"/>
    <w:rsid w:val="00DC4913"/>
    <w:rsid w:val="00DD367E"/>
    <w:rsid w:val="00DD689D"/>
    <w:rsid w:val="00DD6F77"/>
    <w:rsid w:val="00DD76EC"/>
    <w:rsid w:val="00DE2A7A"/>
    <w:rsid w:val="00DE4D1D"/>
    <w:rsid w:val="00DE4D6F"/>
    <w:rsid w:val="00DE5A2E"/>
    <w:rsid w:val="00DE5DFB"/>
    <w:rsid w:val="00DE6318"/>
    <w:rsid w:val="00DF016F"/>
    <w:rsid w:val="00DF5EBA"/>
    <w:rsid w:val="00E01FD4"/>
    <w:rsid w:val="00E05296"/>
    <w:rsid w:val="00E148B8"/>
    <w:rsid w:val="00E17244"/>
    <w:rsid w:val="00E24D1D"/>
    <w:rsid w:val="00E25D1D"/>
    <w:rsid w:val="00E378E5"/>
    <w:rsid w:val="00E37910"/>
    <w:rsid w:val="00E5198C"/>
    <w:rsid w:val="00E524B2"/>
    <w:rsid w:val="00E52C2C"/>
    <w:rsid w:val="00E63265"/>
    <w:rsid w:val="00E65A72"/>
    <w:rsid w:val="00E65FA6"/>
    <w:rsid w:val="00E66C44"/>
    <w:rsid w:val="00E87494"/>
    <w:rsid w:val="00E92470"/>
    <w:rsid w:val="00E92E37"/>
    <w:rsid w:val="00E9429B"/>
    <w:rsid w:val="00E97D9A"/>
    <w:rsid w:val="00EA31BB"/>
    <w:rsid w:val="00EB18C8"/>
    <w:rsid w:val="00EB4737"/>
    <w:rsid w:val="00EB5C67"/>
    <w:rsid w:val="00EC5B03"/>
    <w:rsid w:val="00EC5BA2"/>
    <w:rsid w:val="00EC5F88"/>
    <w:rsid w:val="00EC6E5D"/>
    <w:rsid w:val="00EC713B"/>
    <w:rsid w:val="00EF4257"/>
    <w:rsid w:val="00F00B66"/>
    <w:rsid w:val="00F01ED3"/>
    <w:rsid w:val="00F03F0C"/>
    <w:rsid w:val="00F04020"/>
    <w:rsid w:val="00F061C1"/>
    <w:rsid w:val="00F10338"/>
    <w:rsid w:val="00F30375"/>
    <w:rsid w:val="00F30EFE"/>
    <w:rsid w:val="00F32546"/>
    <w:rsid w:val="00F36D12"/>
    <w:rsid w:val="00F46F3F"/>
    <w:rsid w:val="00F507A1"/>
    <w:rsid w:val="00F51BB2"/>
    <w:rsid w:val="00F60AC4"/>
    <w:rsid w:val="00F63ADE"/>
    <w:rsid w:val="00F65126"/>
    <w:rsid w:val="00F77163"/>
    <w:rsid w:val="00F84BAA"/>
    <w:rsid w:val="00F86BA9"/>
    <w:rsid w:val="00F86CE6"/>
    <w:rsid w:val="00F91DDD"/>
    <w:rsid w:val="00F96EFE"/>
    <w:rsid w:val="00FA02D6"/>
    <w:rsid w:val="00FB0DE8"/>
    <w:rsid w:val="00FC7618"/>
    <w:rsid w:val="00FD221C"/>
    <w:rsid w:val="00FD327D"/>
    <w:rsid w:val="00FE1833"/>
    <w:rsid w:val="00FE1EE8"/>
    <w:rsid w:val="00FE56C1"/>
    <w:rsid w:val="00FE573E"/>
    <w:rsid w:val="00FE57DF"/>
    <w:rsid w:val="00FF42EC"/>
    <w:rsid w:val="00FF762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0369C30"/>
  <w15:chartTrackingRefBased/>
  <w15:docId w15:val="{B8BE95B5-1999-45AB-8107-F623263369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A56BB"/>
  </w:style>
  <w:style w:type="paragraph" w:styleId="Heading1">
    <w:name w:val="heading 1"/>
    <w:basedOn w:val="Normal"/>
    <w:next w:val="Normal"/>
    <w:link w:val="Heading1Char"/>
    <w:uiPriority w:val="9"/>
    <w:qFormat/>
    <w:rsid w:val="001A56BB"/>
    <w:pPr>
      <w:keepNext/>
      <w:keepLines/>
      <w:spacing w:before="360" w:after="80"/>
      <w:outlineLvl w:val="0"/>
    </w:pPr>
    <w:rPr>
      <w:rFonts w:asciiTheme="majorHAnsi" w:eastAsiaTheme="majorEastAsia" w:hAnsiTheme="majorHAnsi" w:cstheme="majorBidi"/>
      <w:color w:val="B76E0B" w:themeColor="accent1" w:themeShade="BF"/>
      <w:sz w:val="40"/>
      <w:szCs w:val="40"/>
    </w:rPr>
  </w:style>
  <w:style w:type="paragraph" w:styleId="Heading2">
    <w:name w:val="heading 2"/>
    <w:basedOn w:val="Normal"/>
    <w:next w:val="Normal"/>
    <w:link w:val="Heading2Char"/>
    <w:uiPriority w:val="9"/>
    <w:semiHidden/>
    <w:unhideWhenUsed/>
    <w:qFormat/>
    <w:rsid w:val="001A56BB"/>
    <w:pPr>
      <w:keepNext/>
      <w:keepLines/>
      <w:spacing w:before="160" w:after="80"/>
      <w:outlineLvl w:val="1"/>
    </w:pPr>
    <w:rPr>
      <w:rFonts w:asciiTheme="majorHAnsi" w:eastAsiaTheme="majorEastAsia" w:hAnsiTheme="majorHAnsi" w:cstheme="majorBidi"/>
      <w:color w:val="B76E0B" w:themeColor="accent1" w:themeShade="BF"/>
      <w:sz w:val="32"/>
      <w:szCs w:val="32"/>
    </w:rPr>
  </w:style>
  <w:style w:type="paragraph" w:styleId="Heading3">
    <w:name w:val="heading 3"/>
    <w:basedOn w:val="Normal"/>
    <w:next w:val="Normal"/>
    <w:link w:val="Heading3Char"/>
    <w:uiPriority w:val="9"/>
    <w:semiHidden/>
    <w:unhideWhenUsed/>
    <w:qFormat/>
    <w:rsid w:val="001A56BB"/>
    <w:pPr>
      <w:keepNext/>
      <w:keepLines/>
      <w:spacing w:before="160" w:after="80"/>
      <w:outlineLvl w:val="2"/>
    </w:pPr>
    <w:rPr>
      <w:rFonts w:eastAsiaTheme="majorEastAsia" w:cstheme="majorBidi"/>
      <w:color w:val="B76E0B" w:themeColor="accent1" w:themeShade="BF"/>
      <w:sz w:val="28"/>
      <w:szCs w:val="28"/>
    </w:rPr>
  </w:style>
  <w:style w:type="paragraph" w:styleId="Heading4">
    <w:name w:val="heading 4"/>
    <w:basedOn w:val="Normal"/>
    <w:next w:val="Normal"/>
    <w:link w:val="Heading4Char"/>
    <w:uiPriority w:val="9"/>
    <w:semiHidden/>
    <w:unhideWhenUsed/>
    <w:qFormat/>
    <w:rsid w:val="001A56BB"/>
    <w:pPr>
      <w:keepNext/>
      <w:keepLines/>
      <w:spacing w:before="80" w:after="40"/>
      <w:outlineLvl w:val="3"/>
    </w:pPr>
    <w:rPr>
      <w:rFonts w:eastAsiaTheme="majorEastAsia" w:cstheme="majorBidi"/>
      <w:i/>
      <w:iCs/>
      <w:color w:val="B76E0B" w:themeColor="accent1" w:themeShade="BF"/>
    </w:rPr>
  </w:style>
  <w:style w:type="paragraph" w:styleId="Heading5">
    <w:name w:val="heading 5"/>
    <w:basedOn w:val="Normal"/>
    <w:next w:val="Normal"/>
    <w:link w:val="Heading5Char"/>
    <w:uiPriority w:val="9"/>
    <w:semiHidden/>
    <w:unhideWhenUsed/>
    <w:qFormat/>
    <w:rsid w:val="001A56BB"/>
    <w:pPr>
      <w:keepNext/>
      <w:keepLines/>
      <w:spacing w:before="80" w:after="40"/>
      <w:outlineLvl w:val="4"/>
    </w:pPr>
    <w:rPr>
      <w:rFonts w:eastAsiaTheme="majorEastAsia" w:cstheme="majorBidi"/>
      <w:color w:val="B76E0B" w:themeColor="accent1" w:themeShade="BF"/>
    </w:rPr>
  </w:style>
  <w:style w:type="paragraph" w:styleId="Heading6">
    <w:name w:val="heading 6"/>
    <w:basedOn w:val="Normal"/>
    <w:next w:val="Normal"/>
    <w:link w:val="Heading6Char"/>
    <w:uiPriority w:val="9"/>
    <w:semiHidden/>
    <w:unhideWhenUsed/>
    <w:qFormat/>
    <w:rsid w:val="001A56B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A56B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A56B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A56B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A56BB"/>
    <w:rPr>
      <w:rFonts w:asciiTheme="majorHAnsi" w:eastAsiaTheme="majorEastAsia" w:hAnsiTheme="majorHAnsi" w:cstheme="majorBidi"/>
      <w:color w:val="B76E0B" w:themeColor="accent1" w:themeShade="BF"/>
      <w:sz w:val="40"/>
      <w:szCs w:val="40"/>
    </w:rPr>
  </w:style>
  <w:style w:type="character" w:customStyle="1" w:styleId="Heading2Char">
    <w:name w:val="Heading 2 Char"/>
    <w:basedOn w:val="DefaultParagraphFont"/>
    <w:link w:val="Heading2"/>
    <w:uiPriority w:val="9"/>
    <w:semiHidden/>
    <w:rsid w:val="001A56BB"/>
    <w:rPr>
      <w:rFonts w:asciiTheme="majorHAnsi" w:eastAsiaTheme="majorEastAsia" w:hAnsiTheme="majorHAnsi" w:cstheme="majorBidi"/>
      <w:color w:val="B76E0B" w:themeColor="accent1" w:themeShade="BF"/>
      <w:sz w:val="32"/>
      <w:szCs w:val="32"/>
    </w:rPr>
  </w:style>
  <w:style w:type="character" w:customStyle="1" w:styleId="Heading3Char">
    <w:name w:val="Heading 3 Char"/>
    <w:basedOn w:val="DefaultParagraphFont"/>
    <w:link w:val="Heading3"/>
    <w:uiPriority w:val="9"/>
    <w:semiHidden/>
    <w:rsid w:val="001A56BB"/>
    <w:rPr>
      <w:rFonts w:eastAsiaTheme="majorEastAsia" w:cstheme="majorBidi"/>
      <w:color w:val="B76E0B" w:themeColor="accent1" w:themeShade="BF"/>
      <w:sz w:val="28"/>
      <w:szCs w:val="28"/>
    </w:rPr>
  </w:style>
  <w:style w:type="character" w:customStyle="1" w:styleId="Heading4Char">
    <w:name w:val="Heading 4 Char"/>
    <w:basedOn w:val="DefaultParagraphFont"/>
    <w:link w:val="Heading4"/>
    <w:uiPriority w:val="9"/>
    <w:semiHidden/>
    <w:rsid w:val="001A56BB"/>
    <w:rPr>
      <w:rFonts w:eastAsiaTheme="majorEastAsia" w:cstheme="majorBidi"/>
      <w:i/>
      <w:iCs/>
      <w:color w:val="B76E0B" w:themeColor="accent1" w:themeShade="BF"/>
    </w:rPr>
  </w:style>
  <w:style w:type="character" w:customStyle="1" w:styleId="Heading5Char">
    <w:name w:val="Heading 5 Char"/>
    <w:basedOn w:val="DefaultParagraphFont"/>
    <w:link w:val="Heading5"/>
    <w:uiPriority w:val="9"/>
    <w:semiHidden/>
    <w:rsid w:val="001A56BB"/>
    <w:rPr>
      <w:rFonts w:eastAsiaTheme="majorEastAsia" w:cstheme="majorBidi"/>
      <w:color w:val="B76E0B" w:themeColor="accent1" w:themeShade="BF"/>
    </w:rPr>
  </w:style>
  <w:style w:type="character" w:customStyle="1" w:styleId="Heading6Char">
    <w:name w:val="Heading 6 Char"/>
    <w:basedOn w:val="DefaultParagraphFont"/>
    <w:link w:val="Heading6"/>
    <w:uiPriority w:val="9"/>
    <w:semiHidden/>
    <w:rsid w:val="001A56B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A56B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A56B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A56BB"/>
    <w:rPr>
      <w:rFonts w:eastAsiaTheme="majorEastAsia" w:cstheme="majorBidi"/>
      <w:color w:val="272727" w:themeColor="text1" w:themeTint="D8"/>
    </w:rPr>
  </w:style>
  <w:style w:type="paragraph" w:styleId="Title">
    <w:name w:val="Title"/>
    <w:basedOn w:val="Normal"/>
    <w:next w:val="Normal"/>
    <w:link w:val="TitleChar"/>
    <w:uiPriority w:val="10"/>
    <w:qFormat/>
    <w:rsid w:val="001A56B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A56B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A56B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A56BB"/>
    <w:rPr>
      <w:rFonts w:eastAsiaTheme="majorEastAsia" w:cstheme="majorBidi"/>
      <w:color w:val="595959" w:themeColor="text1" w:themeTint="A6"/>
      <w:spacing w:val="15"/>
      <w:sz w:val="28"/>
      <w:szCs w:val="28"/>
    </w:rPr>
  </w:style>
  <w:style w:type="paragraph" w:styleId="ListParagraph">
    <w:name w:val="List Paragraph"/>
    <w:basedOn w:val="Normal"/>
    <w:uiPriority w:val="34"/>
    <w:qFormat/>
    <w:rsid w:val="001A56BB"/>
    <w:pPr>
      <w:ind w:left="720"/>
      <w:contextualSpacing/>
    </w:pPr>
  </w:style>
  <w:style w:type="paragraph" w:styleId="Quote">
    <w:name w:val="Quote"/>
    <w:basedOn w:val="Normal"/>
    <w:next w:val="Normal"/>
    <w:link w:val="QuoteChar"/>
    <w:uiPriority w:val="29"/>
    <w:qFormat/>
    <w:rsid w:val="001A56BB"/>
    <w:pPr>
      <w:spacing w:before="160"/>
      <w:jc w:val="center"/>
    </w:pPr>
    <w:rPr>
      <w:i/>
      <w:iCs/>
      <w:color w:val="404040" w:themeColor="text1" w:themeTint="BF"/>
    </w:rPr>
  </w:style>
  <w:style w:type="character" w:customStyle="1" w:styleId="QuoteChar">
    <w:name w:val="Quote Char"/>
    <w:basedOn w:val="DefaultParagraphFont"/>
    <w:link w:val="Quote"/>
    <w:uiPriority w:val="29"/>
    <w:rsid w:val="001A56BB"/>
    <w:rPr>
      <w:i/>
      <w:iCs/>
      <w:color w:val="404040" w:themeColor="text1" w:themeTint="BF"/>
    </w:rPr>
  </w:style>
  <w:style w:type="paragraph" w:styleId="IntenseQuote">
    <w:name w:val="Intense Quote"/>
    <w:basedOn w:val="Normal"/>
    <w:next w:val="Normal"/>
    <w:link w:val="IntenseQuoteChar"/>
    <w:uiPriority w:val="30"/>
    <w:qFormat/>
    <w:rsid w:val="001A56BB"/>
    <w:pPr>
      <w:pBdr>
        <w:top w:val="single" w:sz="4" w:space="10" w:color="B76E0B" w:themeColor="accent1" w:themeShade="BF"/>
        <w:bottom w:val="single" w:sz="4" w:space="10" w:color="B76E0B" w:themeColor="accent1" w:themeShade="BF"/>
      </w:pBdr>
      <w:spacing w:before="360" w:after="360"/>
      <w:ind w:left="864" w:right="864"/>
      <w:jc w:val="center"/>
    </w:pPr>
    <w:rPr>
      <w:i/>
      <w:iCs/>
      <w:color w:val="B76E0B" w:themeColor="accent1" w:themeShade="BF"/>
    </w:rPr>
  </w:style>
  <w:style w:type="character" w:customStyle="1" w:styleId="IntenseQuoteChar">
    <w:name w:val="Intense Quote Char"/>
    <w:basedOn w:val="DefaultParagraphFont"/>
    <w:link w:val="IntenseQuote"/>
    <w:uiPriority w:val="30"/>
    <w:rsid w:val="001A56BB"/>
    <w:rPr>
      <w:i/>
      <w:iCs/>
      <w:color w:val="B76E0B" w:themeColor="accent1" w:themeShade="BF"/>
    </w:rPr>
  </w:style>
  <w:style w:type="character" w:styleId="IntenseEmphasis">
    <w:name w:val="Intense Emphasis"/>
    <w:basedOn w:val="DefaultParagraphFont"/>
    <w:uiPriority w:val="21"/>
    <w:qFormat/>
    <w:rsid w:val="001A56BB"/>
    <w:rPr>
      <w:i/>
      <w:iCs/>
      <w:color w:val="B76E0B" w:themeColor="accent1" w:themeShade="BF"/>
    </w:rPr>
  </w:style>
  <w:style w:type="character" w:styleId="IntenseReference">
    <w:name w:val="Intense Reference"/>
    <w:basedOn w:val="DefaultParagraphFont"/>
    <w:uiPriority w:val="32"/>
    <w:qFormat/>
    <w:rsid w:val="001A56BB"/>
    <w:rPr>
      <w:b/>
      <w:bCs/>
      <w:smallCaps/>
      <w:color w:val="B76E0B" w:themeColor="accent1" w:themeShade="BF"/>
      <w:spacing w:val="5"/>
    </w:rPr>
  </w:style>
  <w:style w:type="paragraph" w:styleId="Header">
    <w:name w:val="header"/>
    <w:basedOn w:val="Normal"/>
    <w:link w:val="HeaderChar"/>
    <w:uiPriority w:val="99"/>
    <w:unhideWhenUsed/>
    <w:rsid w:val="00B626DA"/>
    <w:pPr>
      <w:tabs>
        <w:tab w:val="center" w:pos="4513"/>
        <w:tab w:val="right" w:pos="9026"/>
      </w:tabs>
      <w:spacing w:after="0" w:line="240" w:lineRule="auto"/>
    </w:pPr>
  </w:style>
  <w:style w:type="character" w:customStyle="1" w:styleId="HeaderChar">
    <w:name w:val="Header Char"/>
    <w:basedOn w:val="DefaultParagraphFont"/>
    <w:link w:val="Header"/>
    <w:uiPriority w:val="99"/>
    <w:rsid w:val="00B626DA"/>
  </w:style>
  <w:style w:type="paragraph" w:styleId="Footer">
    <w:name w:val="footer"/>
    <w:basedOn w:val="Normal"/>
    <w:link w:val="FooterChar"/>
    <w:uiPriority w:val="99"/>
    <w:unhideWhenUsed/>
    <w:rsid w:val="00B626DA"/>
    <w:pPr>
      <w:tabs>
        <w:tab w:val="center" w:pos="4513"/>
        <w:tab w:val="right" w:pos="9026"/>
      </w:tabs>
      <w:spacing w:after="0" w:line="240" w:lineRule="auto"/>
    </w:pPr>
  </w:style>
  <w:style w:type="character" w:customStyle="1" w:styleId="FooterChar">
    <w:name w:val="Footer Char"/>
    <w:basedOn w:val="DefaultParagraphFont"/>
    <w:link w:val="Footer"/>
    <w:uiPriority w:val="99"/>
    <w:rsid w:val="00B626DA"/>
  </w:style>
  <w:style w:type="table" w:styleId="TableGrid">
    <w:name w:val="Table Grid"/>
    <w:basedOn w:val="TableNormal"/>
    <w:uiPriority w:val="39"/>
    <w:rsid w:val="001E7F9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glossaryDocument" Target="glossary/document.xml"/><Relationship Id="rId4" Type="http://schemas.openxmlformats.org/officeDocument/2006/relationships/webSettings" Target="webSettings.xml"/><Relationship Id="rId9" Type="http://schemas.openxmlformats.org/officeDocument/2006/relationships/fontTable" Target="fontTable.xm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064D319846E14A84A76712029B347481"/>
        <w:category>
          <w:name w:val="General"/>
          <w:gallery w:val="placeholder"/>
        </w:category>
        <w:types>
          <w:type w:val="bbPlcHdr"/>
        </w:types>
        <w:behaviors>
          <w:behavior w:val="content"/>
        </w:behaviors>
        <w:guid w:val="{13C9B67A-4AEE-4166-92E6-2D3C64DCF005}"/>
      </w:docPartPr>
      <w:docPartBody>
        <w:p w:rsidR="006607D8" w:rsidRDefault="006607D8" w:rsidP="006607D8">
          <w:pPr>
            <w:pStyle w:val="064D319846E14A84A76712029B347481"/>
          </w:pPr>
          <w:r>
            <w:rPr>
              <w:color w:val="156082" w:themeColor="accent1"/>
              <w:sz w:val="20"/>
              <w:szCs w:val="2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rebuchet MS">
    <w:panose1 w:val="020B0603020202020204"/>
    <w:charset w:val="00"/>
    <w:family w:val="swiss"/>
    <w:pitch w:val="variable"/>
    <w:sig w:usb0="00000687" w:usb1="00000000" w:usb2="00000000" w:usb3="00000000" w:csb0="0000009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607D8"/>
    <w:rsid w:val="006607D8"/>
    <w:rsid w:val="006666AB"/>
    <w:rsid w:val="00667BF5"/>
    <w:rsid w:val="006C117E"/>
    <w:rsid w:val="00985FBC"/>
    <w:rsid w:val="00B44D8F"/>
    <w:rsid w:val="00D07191"/>
    <w:rsid w:val="00FC0CF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064D319846E14A84A76712029B347481">
    <w:name w:val="064D319846E14A84A76712029B347481"/>
    <w:rsid w:val="006607D8"/>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Berlin">
  <a:themeElements>
    <a:clrScheme name="Berlin">
      <a:dk1>
        <a:sysClr val="windowText" lastClr="000000"/>
      </a:dk1>
      <a:lt1>
        <a:sysClr val="window" lastClr="FFFFFF"/>
      </a:lt1>
      <a:dk2>
        <a:srgbClr val="9D360E"/>
      </a:dk2>
      <a:lt2>
        <a:srgbClr val="E7E6E6"/>
      </a:lt2>
      <a:accent1>
        <a:srgbClr val="F09415"/>
      </a:accent1>
      <a:accent2>
        <a:srgbClr val="C1B56B"/>
      </a:accent2>
      <a:accent3>
        <a:srgbClr val="4BAF73"/>
      </a:accent3>
      <a:accent4>
        <a:srgbClr val="5AA6C0"/>
      </a:accent4>
      <a:accent5>
        <a:srgbClr val="D17DF9"/>
      </a:accent5>
      <a:accent6>
        <a:srgbClr val="FA7E5C"/>
      </a:accent6>
      <a:hlink>
        <a:srgbClr val="FFAE3E"/>
      </a:hlink>
      <a:folHlink>
        <a:srgbClr val="FCC77E"/>
      </a:folHlink>
    </a:clrScheme>
    <a:fontScheme name="Berlin">
      <a:majorFont>
        <a:latin typeface="Trebuchet MS" panose="020B0603020202020204"/>
        <a:ea typeface=""/>
        <a:cs typeface=""/>
        <a:font script="Jpan" typeface="ＭＳ Ｐ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Trebuchet MS" panose="020B0603020202020204"/>
        <a:ea typeface=""/>
        <a:cs typeface=""/>
        <a:font script="Jpan" typeface="ＭＳ Ｐゴシック"/>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Berlin">
      <a:fillStyleLst>
        <a:solidFill>
          <a:schemeClr val="phClr"/>
        </a:solidFill>
        <a:gradFill rotWithShape="1">
          <a:gsLst>
            <a:gs pos="0">
              <a:schemeClr val="phClr">
                <a:tint val="60000"/>
                <a:satMod val="100000"/>
                <a:lumMod val="110000"/>
              </a:schemeClr>
            </a:gs>
            <a:gs pos="100000">
              <a:schemeClr val="phClr">
                <a:tint val="70000"/>
                <a:satMod val="100000"/>
                <a:lumMod val="100000"/>
              </a:schemeClr>
            </a:gs>
          </a:gsLst>
          <a:lin ang="5400000" scaled="0"/>
        </a:gradFill>
        <a:gradFill rotWithShape="1">
          <a:gsLst>
            <a:gs pos="0">
              <a:schemeClr val="phClr">
                <a:tint val="94000"/>
                <a:satMod val="103000"/>
                <a:lumMod val="102000"/>
              </a:schemeClr>
            </a:gs>
            <a:gs pos="50000">
              <a:schemeClr val="phClr">
                <a:shade val="100000"/>
                <a:satMod val="110000"/>
                <a:lumMod val="100000"/>
              </a:schemeClr>
            </a:gs>
            <a:gs pos="100000">
              <a:schemeClr val="phClr">
                <a:shade val="78000"/>
                <a:satMod val="120000"/>
                <a:lumMod val="99000"/>
              </a:schemeClr>
            </a:gs>
          </a:gsLst>
          <a:lin ang="5400000" scaled="0"/>
        </a:gradFill>
      </a:fillStyleLst>
      <a:lnStyleLst>
        <a:ln w="9525" cap="flat" cmpd="sng" algn="ctr">
          <a:solidFill>
            <a:schemeClr val="phClr"/>
          </a:solidFill>
          <a:prstDash val="solid"/>
        </a:ln>
        <a:ln w="12700" cap="flat" cmpd="sng" algn="ctr">
          <a:solidFill>
            <a:schemeClr val="phClr"/>
          </a:solidFill>
          <a:prstDash val="solid"/>
        </a:ln>
        <a:ln w="19050" cap="flat" cmpd="sng" algn="ctr">
          <a:solidFill>
            <a:schemeClr val="phClr"/>
          </a:solidFill>
          <a:prstDash val="solid"/>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6000"/>
                <a:shade val="100000"/>
                <a:hueMod val="270000"/>
                <a:satMod val="200000"/>
                <a:lumMod val="128000"/>
              </a:schemeClr>
            </a:gs>
            <a:gs pos="50000">
              <a:schemeClr val="phClr">
                <a:shade val="100000"/>
                <a:hueMod val="100000"/>
                <a:satMod val="110000"/>
                <a:lumMod val="130000"/>
              </a:schemeClr>
            </a:gs>
            <a:gs pos="100000">
              <a:schemeClr val="phClr">
                <a:shade val="78000"/>
                <a:hueMod val="44000"/>
                <a:satMod val="200000"/>
                <a:lumMod val="69000"/>
              </a:schemeClr>
            </a:gs>
          </a:gsLst>
          <a:lin ang="2520000" scaled="0"/>
        </a:gradFill>
      </a:bgFillStyleLst>
    </a:fmtScheme>
  </a:themeElements>
  <a:objectDefaults/>
  <a:extraClrSchemeLst/>
  <a:extLst>
    <a:ext uri="{05A4C25C-085E-4340-85A3-A5531E510DB2}">
      <thm15:themeFamily xmlns:thm15="http://schemas.microsoft.com/office/thememl/2012/main" name="Berlin" id="{7B5DBA9E-B069-418E-9360-A61BDD0615A4}" vid="{C0CBE056-4EF4-4D92-969E-947779DA7AAA}"/>
    </a:ext>
  </a:extLst>
</a:theme>
</file>

<file path=docProps/app.xml><?xml version="1.0" encoding="utf-8"?>
<Properties xmlns="http://schemas.openxmlformats.org/officeDocument/2006/extended-properties" xmlns:vt="http://schemas.openxmlformats.org/officeDocument/2006/docPropsVTypes">
  <Template>Normal</Template>
  <TotalTime>6173</TotalTime>
  <Pages>8</Pages>
  <Words>1449</Words>
  <Characters>8263</Characters>
  <Application>Microsoft Office Word</Application>
  <DocSecurity>0</DocSecurity>
  <Lines>68</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9693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Whooping cough disease.</dc:title>
  <dc:subject/>
  <dc:creator>NElson kanu</dc:creator>
  <cp:keywords/>
  <dc:description/>
  <cp:lastModifiedBy>NElson kanu</cp:lastModifiedBy>
  <cp:revision>388</cp:revision>
  <dcterms:created xsi:type="dcterms:W3CDTF">2025-12-03T15:52:00Z</dcterms:created>
  <dcterms:modified xsi:type="dcterms:W3CDTF">2025-12-10T16:34:00Z</dcterms:modified>
</cp:coreProperties>
</file>