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3D4E" w:rsidRDefault="00083D4E" w:rsidP="00083D4E">
      <w:pPr>
        <w:jc w:val="center"/>
        <w:rPr>
          <w:rFonts w:ascii="Arial" w:hAnsi="Arial" w:cs="Arial"/>
          <w:u w:val="single"/>
        </w:rPr>
      </w:pPr>
      <w:r w:rsidRPr="00083D4E">
        <w:rPr>
          <w:rFonts w:ascii="Arial" w:hAnsi="Arial" w:cs="Arial"/>
          <w:u w:val="single"/>
        </w:rPr>
        <w:t xml:space="preserve">Manual Handling </w:t>
      </w:r>
      <w:r>
        <w:rPr>
          <w:rFonts w:ascii="Arial" w:hAnsi="Arial" w:cs="Arial"/>
          <w:u w:val="single"/>
        </w:rPr>
        <w:t>Operations Regulations 1992</w:t>
      </w:r>
    </w:p>
    <w:p w:rsidR="00083D4E" w:rsidRDefault="00083D4E" w:rsidP="00083D4E">
      <w:pPr>
        <w:rPr>
          <w:rFonts w:ascii="Arial" w:hAnsi="Arial" w:cs="Arial"/>
        </w:rPr>
      </w:pPr>
      <w:r>
        <w:rPr>
          <w:rFonts w:ascii="Arial" w:hAnsi="Arial" w:cs="Arial"/>
        </w:rPr>
        <w:t xml:space="preserve">Within this assignment it will be on about the Manual Handling Operations Regulations 1992, the reason this regulation was chosen was </w:t>
      </w:r>
      <w:r w:rsidR="00B75CBC">
        <w:rPr>
          <w:rFonts w:ascii="Arial" w:hAnsi="Arial" w:cs="Arial"/>
        </w:rPr>
        <w:t>that</w:t>
      </w:r>
      <w:r>
        <w:rPr>
          <w:rFonts w:ascii="Arial" w:hAnsi="Arial" w:cs="Arial"/>
        </w:rPr>
        <w:t xml:space="preserve"> it is huge importance within the work placement experience that I am currently in. Within this assignment</w:t>
      </w:r>
      <w:r w:rsidR="00B75CBC">
        <w:rPr>
          <w:rFonts w:ascii="Arial" w:hAnsi="Arial" w:cs="Arial"/>
        </w:rPr>
        <w:t>,</w:t>
      </w:r>
      <w:r>
        <w:rPr>
          <w:rFonts w:ascii="Arial" w:hAnsi="Arial" w:cs="Arial"/>
        </w:rPr>
        <w:t xml:space="preserve"> it will be about the historical background of the regulation, why it was put into place, why it is important, who needs to be aware of the regulation</w:t>
      </w:r>
      <w:r w:rsidR="0071263D">
        <w:rPr>
          <w:rFonts w:ascii="Arial" w:hAnsi="Arial" w:cs="Arial"/>
        </w:rPr>
        <w:t xml:space="preserve"> and the recommendations on how to make the regulation better</w:t>
      </w:r>
      <w:r>
        <w:rPr>
          <w:rFonts w:ascii="Arial" w:hAnsi="Arial" w:cs="Arial"/>
        </w:rPr>
        <w:t xml:space="preserve">. </w:t>
      </w:r>
    </w:p>
    <w:p w:rsidR="0071263D" w:rsidRDefault="0058583A" w:rsidP="00083D4E">
      <w:pPr>
        <w:rPr>
          <w:rFonts w:ascii="Arial" w:hAnsi="Arial" w:cs="Arial"/>
        </w:rPr>
      </w:pPr>
      <w:r>
        <w:rPr>
          <w:rFonts w:ascii="Arial" w:hAnsi="Arial" w:cs="Arial"/>
        </w:rPr>
        <w:t>As Health and Safety Executive (2012) explains,</w:t>
      </w:r>
      <w:r w:rsidR="00123C8F">
        <w:rPr>
          <w:rFonts w:ascii="Arial" w:hAnsi="Arial" w:cs="Arial"/>
        </w:rPr>
        <w:t xml:space="preserve"> The Manual Handling Operations Regulations 1992, was put into place to help to look after individuals who are using the different activities of manual handling within their workplace, this includes the individual with </w:t>
      </w:r>
      <w:r w:rsidR="00A1594C">
        <w:rPr>
          <w:rFonts w:ascii="Arial" w:hAnsi="Arial" w:cs="Arial"/>
        </w:rPr>
        <w:t>a</w:t>
      </w:r>
      <w:r w:rsidR="00123C8F">
        <w:rPr>
          <w:rFonts w:ascii="Arial" w:hAnsi="Arial" w:cs="Arial"/>
        </w:rPr>
        <w:t xml:space="preserve"> load, to be lowered, lifted, pulled, pushed and carried</w:t>
      </w:r>
      <w:r w:rsidR="003A5663">
        <w:rPr>
          <w:rFonts w:ascii="Arial" w:hAnsi="Arial" w:cs="Arial"/>
        </w:rPr>
        <w:t>. The load that is being moved by the individual can be all different types of things, such as</w:t>
      </w:r>
      <w:r w:rsidR="00123C8F">
        <w:rPr>
          <w:rFonts w:ascii="Arial" w:hAnsi="Arial" w:cs="Arial"/>
        </w:rPr>
        <w:t xml:space="preserve">, </w:t>
      </w:r>
      <w:r w:rsidR="00A1594C">
        <w:rPr>
          <w:rFonts w:ascii="Arial" w:hAnsi="Arial" w:cs="Arial"/>
        </w:rPr>
        <w:t>another person, animal or any types of inanimate, which means it could be a box of something, something on a trolley, etc.</w:t>
      </w:r>
    </w:p>
    <w:p w:rsidR="0071263D" w:rsidRDefault="0071263D" w:rsidP="00083D4E">
      <w:pPr>
        <w:rPr>
          <w:rFonts w:ascii="Arial" w:hAnsi="Arial" w:cs="Arial"/>
        </w:rPr>
      </w:pPr>
      <w:r>
        <w:rPr>
          <w:rFonts w:ascii="Arial" w:hAnsi="Arial" w:cs="Arial"/>
        </w:rPr>
        <w:t>Health and Safety Executive (201</w:t>
      </w:r>
      <w:r w:rsidR="005B7165">
        <w:rPr>
          <w:rFonts w:ascii="Arial" w:hAnsi="Arial" w:cs="Arial"/>
        </w:rPr>
        <w:t>2</w:t>
      </w:r>
      <w:r>
        <w:rPr>
          <w:rFonts w:ascii="Arial" w:hAnsi="Arial" w:cs="Arial"/>
        </w:rPr>
        <w:t xml:space="preserve">) states that there are three main </w:t>
      </w:r>
      <w:r w:rsidR="003000D2">
        <w:rPr>
          <w:rFonts w:ascii="Arial" w:hAnsi="Arial" w:cs="Arial"/>
        </w:rPr>
        <w:t xml:space="preserve">measures on the list on how the risks should be done in order, </w:t>
      </w:r>
      <w:r>
        <w:rPr>
          <w:rFonts w:ascii="Arial" w:hAnsi="Arial" w:cs="Arial"/>
        </w:rPr>
        <w:t>towards the Manual Handling Operations Regulations 1992, on how to help individuals to be able to deal with the different types of risks that can be decreased during manual handling tasks within the workplace, as stated</w:t>
      </w:r>
      <w:r w:rsidR="003000D2">
        <w:rPr>
          <w:rFonts w:ascii="Arial" w:hAnsi="Arial" w:cs="Arial"/>
        </w:rPr>
        <w:t>; 1) for the individual to try</w:t>
      </w:r>
      <w:r w:rsidR="00B75CBC">
        <w:rPr>
          <w:rFonts w:ascii="Arial" w:hAnsi="Arial" w:cs="Arial"/>
        </w:rPr>
        <w:t xml:space="preserve"> to</w:t>
      </w:r>
      <w:r w:rsidR="003000D2">
        <w:rPr>
          <w:rFonts w:ascii="Arial" w:hAnsi="Arial" w:cs="Arial"/>
        </w:rPr>
        <w:t xml:space="preserve"> </w:t>
      </w:r>
      <w:r w:rsidR="003000D2" w:rsidRPr="005C150B">
        <w:rPr>
          <w:rFonts w:ascii="Arial" w:hAnsi="Arial" w:cs="Arial"/>
          <w:i/>
        </w:rPr>
        <w:t>avoid</w:t>
      </w:r>
      <w:r w:rsidR="003000D2">
        <w:rPr>
          <w:rFonts w:ascii="Arial" w:hAnsi="Arial" w:cs="Arial"/>
        </w:rPr>
        <w:t xml:space="preserve"> as many manual handling tasks as much as possible that can turn out to be hazardous, 2) the for the individual to be able to </w:t>
      </w:r>
      <w:r w:rsidR="003000D2" w:rsidRPr="005C150B">
        <w:rPr>
          <w:rFonts w:ascii="Arial" w:hAnsi="Arial" w:cs="Arial"/>
          <w:i/>
        </w:rPr>
        <w:t>access</w:t>
      </w:r>
      <w:r w:rsidR="003000D2">
        <w:rPr>
          <w:rFonts w:ascii="Arial" w:hAnsi="Arial" w:cs="Arial"/>
        </w:rPr>
        <w:t xml:space="preserve"> the manual handling job that is hazardous and cannot be avoided, and 3) for the individual to </w:t>
      </w:r>
      <w:r w:rsidR="003000D2" w:rsidRPr="005C150B">
        <w:rPr>
          <w:rFonts w:ascii="Arial" w:hAnsi="Arial" w:cs="Arial"/>
          <w:i/>
        </w:rPr>
        <w:t>reduce</w:t>
      </w:r>
      <w:r w:rsidR="003000D2">
        <w:rPr>
          <w:rFonts w:ascii="Arial" w:hAnsi="Arial" w:cs="Arial"/>
        </w:rPr>
        <w:t xml:space="preserve"> the amount of risk that can be in place to cause an injury as much as they possibly can.</w:t>
      </w:r>
    </w:p>
    <w:p w:rsidR="00B25F89" w:rsidRDefault="00B25F89" w:rsidP="00083D4E">
      <w:pPr>
        <w:rPr>
          <w:rFonts w:ascii="Arial" w:hAnsi="Arial" w:cs="Arial"/>
        </w:rPr>
      </w:pPr>
      <w:r>
        <w:rPr>
          <w:rFonts w:ascii="Arial" w:hAnsi="Arial" w:cs="Arial"/>
        </w:rPr>
        <w:t xml:space="preserve">Health and Safety </w:t>
      </w:r>
      <w:r w:rsidR="00720B4F">
        <w:rPr>
          <w:rFonts w:ascii="Arial" w:hAnsi="Arial" w:cs="Arial"/>
        </w:rPr>
        <w:t>Executive</w:t>
      </w:r>
      <w:r>
        <w:rPr>
          <w:rFonts w:ascii="Arial" w:hAnsi="Arial" w:cs="Arial"/>
        </w:rPr>
        <w:t xml:space="preserve"> (2012) explains that during a workplace there are risks of indivi</w:t>
      </w:r>
      <w:r w:rsidR="00D333C1">
        <w:rPr>
          <w:rFonts w:ascii="Arial" w:hAnsi="Arial" w:cs="Arial"/>
        </w:rPr>
        <w:t>du</w:t>
      </w:r>
      <w:r>
        <w:rPr>
          <w:rFonts w:ascii="Arial" w:hAnsi="Arial" w:cs="Arial"/>
        </w:rPr>
        <w:t>als getting work-related musculosk</w:t>
      </w:r>
      <w:r w:rsidR="00D333C1">
        <w:rPr>
          <w:rFonts w:ascii="Arial" w:hAnsi="Arial" w:cs="Arial"/>
        </w:rPr>
        <w:t>el</w:t>
      </w:r>
      <w:r>
        <w:rPr>
          <w:rFonts w:ascii="Arial" w:hAnsi="Arial" w:cs="Arial"/>
        </w:rPr>
        <w:t>etal disorders by incorrect manual handling tasking being carried out, which this study found out that musculosk</w:t>
      </w:r>
      <w:r w:rsidR="00D333C1">
        <w:rPr>
          <w:rFonts w:ascii="Arial" w:hAnsi="Arial" w:cs="Arial"/>
        </w:rPr>
        <w:t>el</w:t>
      </w:r>
      <w:r>
        <w:rPr>
          <w:rFonts w:ascii="Arial" w:hAnsi="Arial" w:cs="Arial"/>
        </w:rPr>
        <w:t xml:space="preserve">etal disorder is found to be over a third of the most common injury that can happen within a workplace. </w:t>
      </w:r>
    </w:p>
    <w:p w:rsidR="0071263D" w:rsidRDefault="00C74B3B" w:rsidP="00083D4E">
      <w:pPr>
        <w:rPr>
          <w:rFonts w:ascii="Arial" w:hAnsi="Arial" w:cs="Arial"/>
        </w:rPr>
      </w:pPr>
      <w:r>
        <w:rPr>
          <w:rFonts w:ascii="Arial" w:hAnsi="Arial" w:cs="Arial"/>
        </w:rPr>
        <w:t>Health and Safety Executive (2016)</w:t>
      </w:r>
      <w:r w:rsidR="00856A56">
        <w:rPr>
          <w:rFonts w:ascii="Arial" w:hAnsi="Arial" w:cs="Arial"/>
        </w:rPr>
        <w:t xml:space="preserve"> states that the Labour Force Survey has done some research and has found out that it is roughly about 40% of work</w:t>
      </w:r>
      <w:r w:rsidR="00D333C1">
        <w:rPr>
          <w:rFonts w:ascii="Arial" w:hAnsi="Arial" w:cs="Arial"/>
        </w:rPr>
        <w:t>-</w:t>
      </w:r>
      <w:r w:rsidR="00856A56">
        <w:rPr>
          <w:rFonts w:ascii="Arial" w:hAnsi="Arial" w:cs="Arial"/>
        </w:rPr>
        <w:t>related Musculosk</w:t>
      </w:r>
      <w:r w:rsidR="00D333C1">
        <w:rPr>
          <w:rFonts w:ascii="Arial" w:hAnsi="Arial" w:cs="Arial"/>
        </w:rPr>
        <w:t>el</w:t>
      </w:r>
      <w:r w:rsidR="00856A56">
        <w:rPr>
          <w:rFonts w:ascii="Arial" w:hAnsi="Arial" w:cs="Arial"/>
        </w:rPr>
        <w:t>etal Disord</w:t>
      </w:r>
      <w:r w:rsidR="00D333C1">
        <w:rPr>
          <w:rFonts w:ascii="Arial" w:hAnsi="Arial" w:cs="Arial"/>
        </w:rPr>
        <w:t>e</w:t>
      </w:r>
      <w:r w:rsidR="00856A56">
        <w:rPr>
          <w:rFonts w:ascii="Arial" w:hAnsi="Arial" w:cs="Arial"/>
        </w:rPr>
        <w:t>r injuries happen whilst the individual is carrying out the task of manual handling. The Mus</w:t>
      </w:r>
      <w:r w:rsidR="00D333C1">
        <w:rPr>
          <w:rFonts w:ascii="Arial" w:hAnsi="Arial" w:cs="Arial"/>
        </w:rPr>
        <w:t>culoskel</w:t>
      </w:r>
      <w:r w:rsidR="00856A56">
        <w:rPr>
          <w:rFonts w:ascii="Arial" w:hAnsi="Arial" w:cs="Arial"/>
        </w:rPr>
        <w:t xml:space="preserve">etal Disorder injuries can happen for the individual being in an awkward position at the time of manual handling task </w:t>
      </w:r>
      <w:r w:rsidR="003F4951">
        <w:rPr>
          <w:rFonts w:ascii="Arial" w:hAnsi="Arial" w:cs="Arial"/>
        </w:rPr>
        <w:t>or it can also be due</w:t>
      </w:r>
      <w:r w:rsidR="00D333C1">
        <w:rPr>
          <w:rFonts w:ascii="Arial" w:hAnsi="Arial" w:cs="Arial"/>
        </w:rPr>
        <w:t xml:space="preserve"> to</w:t>
      </w:r>
      <w:r w:rsidR="003F4951">
        <w:rPr>
          <w:rFonts w:ascii="Arial" w:hAnsi="Arial" w:cs="Arial"/>
        </w:rPr>
        <w:t xml:space="preserve"> an existing or recent injury t</w:t>
      </w:r>
      <w:r w:rsidR="00D333C1">
        <w:rPr>
          <w:rFonts w:ascii="Arial" w:hAnsi="Arial" w:cs="Arial"/>
        </w:rPr>
        <w:t>h</w:t>
      </w:r>
      <w:r w:rsidR="003F4951">
        <w:rPr>
          <w:rFonts w:ascii="Arial" w:hAnsi="Arial" w:cs="Arial"/>
        </w:rPr>
        <w:t>at the individual has been in. Health and Safety Executive (2016)  then explains that there have been things put into place to help the individual to be able to reduce the risk of being involved in a Musculosk</w:t>
      </w:r>
      <w:r w:rsidR="00D333C1">
        <w:rPr>
          <w:rFonts w:ascii="Arial" w:hAnsi="Arial" w:cs="Arial"/>
        </w:rPr>
        <w:t>el</w:t>
      </w:r>
      <w:r w:rsidR="003F4951">
        <w:rPr>
          <w:rFonts w:ascii="Arial" w:hAnsi="Arial" w:cs="Arial"/>
        </w:rPr>
        <w:t>etal Disorder injury, this is so that the individual; 1) reads and agrees to the Regulations and guid</w:t>
      </w:r>
      <w:r w:rsidR="00D333C1">
        <w:rPr>
          <w:rFonts w:ascii="Arial" w:hAnsi="Arial" w:cs="Arial"/>
        </w:rPr>
        <w:t>a</w:t>
      </w:r>
      <w:r w:rsidR="003F4951">
        <w:rPr>
          <w:rFonts w:ascii="Arial" w:hAnsi="Arial" w:cs="Arial"/>
        </w:rPr>
        <w:t>nce, 2) if possible the individual should have a look at the risk assessment file so they know what it is and how to avo</w:t>
      </w:r>
      <w:r w:rsidR="00872953">
        <w:rPr>
          <w:rFonts w:ascii="Arial" w:hAnsi="Arial" w:cs="Arial"/>
        </w:rPr>
        <w:t>id it, 3</w:t>
      </w:r>
      <w:r w:rsidR="003F4951">
        <w:rPr>
          <w:rFonts w:ascii="Arial" w:hAnsi="Arial" w:cs="Arial"/>
        </w:rPr>
        <w:t xml:space="preserve">) if the individual is able to discover early signs of a problem to </w:t>
      </w:r>
      <w:r w:rsidR="00872953">
        <w:rPr>
          <w:rFonts w:ascii="Arial" w:hAnsi="Arial" w:cs="Arial"/>
        </w:rPr>
        <w:t>report it as soon as possible, 4</w:t>
      </w:r>
      <w:r w:rsidR="003F4951">
        <w:rPr>
          <w:rFonts w:ascii="Arial" w:hAnsi="Arial" w:cs="Arial"/>
        </w:rPr>
        <w:t>) when caring out manual handling tasks that the individual knows how to</w:t>
      </w:r>
      <w:r w:rsidR="00872953">
        <w:rPr>
          <w:rFonts w:ascii="Arial" w:hAnsi="Arial" w:cs="Arial"/>
        </w:rPr>
        <w:t xml:space="preserve"> carry it out effectively, and 5</w:t>
      </w:r>
      <w:r w:rsidR="003F4951">
        <w:rPr>
          <w:rFonts w:ascii="Arial" w:hAnsi="Arial" w:cs="Arial"/>
        </w:rPr>
        <w:t>) to be aware that the individual must consult others within the workplace about their representatives, so that everyone is aware of all of the risk</w:t>
      </w:r>
      <w:r w:rsidR="00D333C1">
        <w:rPr>
          <w:rFonts w:ascii="Arial" w:hAnsi="Arial" w:cs="Arial"/>
        </w:rPr>
        <w:t>s</w:t>
      </w:r>
      <w:r w:rsidR="003F4951">
        <w:rPr>
          <w:rFonts w:ascii="Arial" w:hAnsi="Arial" w:cs="Arial"/>
        </w:rPr>
        <w:t xml:space="preserve"> </w:t>
      </w:r>
      <w:r w:rsidR="001554DB">
        <w:rPr>
          <w:rFonts w:ascii="Arial" w:hAnsi="Arial" w:cs="Arial"/>
        </w:rPr>
        <w:t>that is</w:t>
      </w:r>
      <w:r w:rsidR="003F4951">
        <w:rPr>
          <w:rFonts w:ascii="Arial" w:hAnsi="Arial" w:cs="Arial"/>
        </w:rPr>
        <w:t xml:space="preserve"> in</w:t>
      </w:r>
      <w:r w:rsidR="00D333C1">
        <w:rPr>
          <w:rFonts w:ascii="Arial" w:hAnsi="Arial" w:cs="Arial"/>
        </w:rPr>
        <w:t xml:space="preserve"> </w:t>
      </w:r>
      <w:r w:rsidR="003F4951">
        <w:rPr>
          <w:rFonts w:ascii="Arial" w:hAnsi="Arial" w:cs="Arial"/>
        </w:rPr>
        <w:t xml:space="preserve">place and to be aware of the solutions to overcome and control the risks. </w:t>
      </w:r>
    </w:p>
    <w:p w:rsidR="005B7165" w:rsidRDefault="005B7165" w:rsidP="00083D4E">
      <w:pPr>
        <w:rPr>
          <w:rFonts w:ascii="Arial" w:hAnsi="Arial" w:cs="Arial"/>
        </w:rPr>
      </w:pPr>
      <w:r>
        <w:rPr>
          <w:rFonts w:ascii="Arial" w:hAnsi="Arial" w:cs="Arial"/>
        </w:rPr>
        <w:t xml:space="preserve">Health and Safety </w:t>
      </w:r>
      <w:r w:rsidR="001554DB">
        <w:rPr>
          <w:rFonts w:ascii="Arial" w:hAnsi="Arial" w:cs="Arial"/>
        </w:rPr>
        <w:t>Executive</w:t>
      </w:r>
      <w:r>
        <w:rPr>
          <w:rFonts w:ascii="Arial" w:hAnsi="Arial" w:cs="Arial"/>
        </w:rPr>
        <w:t xml:space="preserve"> (2004) explains that all of the employers of workplaces all have the duty to make sure that everything within the workplaces are set to a high standard and for all of their employees to be told and understand all of the arrangements that need to be put into place so that all of the health and safety requirement needs are met and for the employees to understand to make everything within the workplace be to the correct standards that they must all work together as partnership. </w:t>
      </w:r>
      <w:r w:rsidR="009831BE">
        <w:rPr>
          <w:rFonts w:ascii="Arial" w:hAnsi="Arial" w:cs="Arial"/>
        </w:rPr>
        <w:t xml:space="preserve">Health and Safety </w:t>
      </w:r>
      <w:r w:rsidR="001554DB">
        <w:rPr>
          <w:rFonts w:ascii="Arial" w:hAnsi="Arial" w:cs="Arial"/>
        </w:rPr>
        <w:t>Executive</w:t>
      </w:r>
      <w:r w:rsidR="009831BE">
        <w:rPr>
          <w:rFonts w:ascii="Arial" w:hAnsi="Arial" w:cs="Arial"/>
        </w:rPr>
        <w:t xml:space="preserve"> </w:t>
      </w:r>
      <w:r w:rsidR="009831BE">
        <w:rPr>
          <w:rFonts w:ascii="Arial" w:hAnsi="Arial" w:cs="Arial"/>
        </w:rPr>
        <w:lastRenderedPageBreak/>
        <w:t xml:space="preserve">(2004) </w:t>
      </w:r>
      <w:r>
        <w:rPr>
          <w:rFonts w:ascii="Arial" w:hAnsi="Arial" w:cs="Arial"/>
        </w:rPr>
        <w:t>also states that another way to make sure that all the health and safety requirements are met then all specialised training should be put into place for all employees to attend.</w:t>
      </w:r>
    </w:p>
    <w:p w:rsidR="0071263D" w:rsidRDefault="00B96FCA" w:rsidP="00083D4E">
      <w:pPr>
        <w:rPr>
          <w:rFonts w:ascii="Arial" w:hAnsi="Arial" w:cs="Arial"/>
        </w:rPr>
      </w:pPr>
      <w:r>
        <w:rPr>
          <w:rFonts w:ascii="Arial" w:hAnsi="Arial" w:cs="Arial"/>
        </w:rPr>
        <w:t>NHS Employers (2019)</w:t>
      </w:r>
      <w:r w:rsidR="00C5092F">
        <w:rPr>
          <w:rFonts w:ascii="Arial" w:hAnsi="Arial" w:cs="Arial"/>
        </w:rPr>
        <w:t xml:space="preserve"> explains that it is important for the employers to </w:t>
      </w:r>
      <w:r>
        <w:rPr>
          <w:rFonts w:ascii="Arial" w:hAnsi="Arial" w:cs="Arial"/>
        </w:rPr>
        <w:t>ensure the health and safety at the workplace for their staff under legal responsibility, that being within the job that entitles the individual to have to use manual handling that as well as the Manual Handling Operations Regulations 1992, that there are other regulations that must also be put into places alongside this, such as; 1) Management of Health and Safety at Work Regulations 1999, 2) Reporting of Injuries, Diseases and Dangerous Occurrences Regulations 1995, and 3) Workplace (Health, Safety</w:t>
      </w:r>
      <w:r w:rsidR="00D333C1">
        <w:rPr>
          <w:rFonts w:ascii="Arial" w:hAnsi="Arial" w:cs="Arial"/>
        </w:rPr>
        <w:t>,</w:t>
      </w:r>
      <w:r>
        <w:rPr>
          <w:rFonts w:ascii="Arial" w:hAnsi="Arial" w:cs="Arial"/>
        </w:rPr>
        <w:t xml:space="preserve"> and Welfare) Regulations 1992. </w:t>
      </w:r>
    </w:p>
    <w:p w:rsidR="003000D2" w:rsidRDefault="00B81169" w:rsidP="00083D4E">
      <w:pPr>
        <w:rPr>
          <w:rFonts w:ascii="Arial" w:hAnsi="Arial" w:cs="Arial"/>
        </w:rPr>
      </w:pPr>
      <w:r>
        <w:rPr>
          <w:rFonts w:ascii="Arial" w:hAnsi="Arial" w:cs="Arial"/>
        </w:rPr>
        <w:t>A recommendation that I have for the Manual Handling Operations Regulations 1992 is to have frequent asse</w:t>
      </w:r>
      <w:r w:rsidR="00EB447A">
        <w:rPr>
          <w:rFonts w:ascii="Arial" w:hAnsi="Arial" w:cs="Arial"/>
        </w:rPr>
        <w:t>ssments and check</w:t>
      </w:r>
      <w:r w:rsidR="00D333C1">
        <w:rPr>
          <w:rFonts w:ascii="Arial" w:hAnsi="Arial" w:cs="Arial"/>
        </w:rPr>
        <w:t>-</w:t>
      </w:r>
      <w:r w:rsidR="00EB447A">
        <w:rPr>
          <w:rFonts w:ascii="Arial" w:hAnsi="Arial" w:cs="Arial"/>
        </w:rPr>
        <w:t>ups within the different work</w:t>
      </w:r>
      <w:r w:rsidR="00D333C1">
        <w:rPr>
          <w:rFonts w:ascii="Arial" w:hAnsi="Arial" w:cs="Arial"/>
        </w:rPr>
        <w:t xml:space="preserve"> </w:t>
      </w:r>
      <w:r w:rsidR="00EB447A">
        <w:rPr>
          <w:rFonts w:ascii="Arial" w:hAnsi="Arial" w:cs="Arial"/>
        </w:rPr>
        <w:t xml:space="preserve">placements to make sure that all employers and employees are following the rules to the regulation and that everyone within the workplace are all safe and if for any reason that the rules are not being followed for a risk assessment to be put into place and for the workplace to then get checked up on within a few weeks after the assessment. </w:t>
      </w:r>
      <w:r w:rsidR="009D7018">
        <w:rPr>
          <w:rFonts w:ascii="Arial" w:hAnsi="Arial" w:cs="Arial"/>
        </w:rPr>
        <w:t>Another recommendation that I have for the Manual Handling Operations Regulations 1992 would be that it is important that all staff shoul</w:t>
      </w:r>
      <w:r w:rsidR="00D333C1">
        <w:rPr>
          <w:rFonts w:ascii="Arial" w:hAnsi="Arial" w:cs="Arial"/>
        </w:rPr>
        <w:t>d</w:t>
      </w:r>
      <w:r w:rsidR="009D7018">
        <w:rPr>
          <w:rFonts w:ascii="Arial" w:hAnsi="Arial" w:cs="Arial"/>
        </w:rPr>
        <w:t xml:space="preserve"> be given a copy of </w:t>
      </w:r>
      <w:r w:rsidR="00D333C1">
        <w:rPr>
          <w:rFonts w:ascii="Arial" w:hAnsi="Arial" w:cs="Arial"/>
        </w:rPr>
        <w:t xml:space="preserve">the </w:t>
      </w:r>
      <w:r w:rsidR="007D32AD">
        <w:rPr>
          <w:rFonts w:ascii="Arial" w:hAnsi="Arial" w:cs="Arial"/>
        </w:rPr>
        <w:t xml:space="preserve">document that shows how to manual handle different types of </w:t>
      </w:r>
      <w:r w:rsidR="00D333C1">
        <w:rPr>
          <w:rFonts w:ascii="Arial" w:hAnsi="Arial" w:cs="Arial"/>
        </w:rPr>
        <w:t xml:space="preserve">the </w:t>
      </w:r>
      <w:r w:rsidR="007D32AD">
        <w:rPr>
          <w:rFonts w:ascii="Arial" w:hAnsi="Arial" w:cs="Arial"/>
        </w:rPr>
        <w:t xml:space="preserve">object the correct and incorrect way, so that they can read through it to understand what to do and when. All staff should also receive all the training that they can get to make sure that the whole workplace is safe and all are following the regulations and rules. Also, another recommendation is that if there is machinery that is in the workplace to help with some manual handling tasks, that all staff must be taught how to use it correctly and to be told that whatever happens to the machine and it breaks what to do straight away before anything more dangerous happens. </w:t>
      </w:r>
    </w:p>
    <w:p w:rsidR="003000D2" w:rsidRDefault="003000D2" w:rsidP="00083D4E">
      <w:pPr>
        <w:rPr>
          <w:rFonts w:ascii="Arial" w:hAnsi="Arial" w:cs="Arial"/>
        </w:rPr>
      </w:pPr>
    </w:p>
    <w:p w:rsidR="003000D2" w:rsidRDefault="003000D2" w:rsidP="00083D4E">
      <w:pPr>
        <w:rPr>
          <w:rFonts w:ascii="Arial" w:hAnsi="Arial" w:cs="Arial"/>
        </w:rPr>
      </w:pPr>
    </w:p>
    <w:p w:rsidR="00872953" w:rsidRDefault="00872953" w:rsidP="00083D4E">
      <w:pPr>
        <w:rPr>
          <w:rFonts w:ascii="Arial" w:hAnsi="Arial" w:cs="Arial"/>
        </w:rPr>
      </w:pPr>
    </w:p>
    <w:p w:rsidR="00872953" w:rsidRDefault="00872953" w:rsidP="00083D4E">
      <w:pPr>
        <w:rPr>
          <w:rFonts w:ascii="Arial" w:hAnsi="Arial" w:cs="Arial"/>
        </w:rPr>
      </w:pPr>
    </w:p>
    <w:p w:rsidR="00872953" w:rsidRDefault="00872953" w:rsidP="00083D4E">
      <w:pPr>
        <w:rPr>
          <w:rFonts w:ascii="Arial" w:hAnsi="Arial" w:cs="Arial"/>
        </w:rPr>
      </w:pPr>
    </w:p>
    <w:p w:rsidR="00872953" w:rsidRDefault="00872953" w:rsidP="00083D4E">
      <w:pPr>
        <w:rPr>
          <w:rFonts w:ascii="Arial" w:hAnsi="Arial" w:cs="Arial"/>
        </w:rPr>
      </w:pPr>
    </w:p>
    <w:p w:rsidR="00872953" w:rsidRDefault="00872953" w:rsidP="00083D4E">
      <w:pPr>
        <w:rPr>
          <w:rFonts w:ascii="Arial" w:hAnsi="Arial" w:cs="Arial"/>
        </w:rPr>
      </w:pPr>
    </w:p>
    <w:p w:rsidR="00872953" w:rsidRDefault="00872953" w:rsidP="00083D4E">
      <w:pPr>
        <w:rPr>
          <w:rFonts w:ascii="Arial" w:hAnsi="Arial" w:cs="Arial"/>
        </w:rPr>
      </w:pPr>
    </w:p>
    <w:p w:rsidR="00872953" w:rsidRDefault="00872953" w:rsidP="00083D4E">
      <w:pPr>
        <w:rPr>
          <w:rFonts w:ascii="Arial" w:hAnsi="Arial" w:cs="Arial"/>
        </w:rPr>
      </w:pPr>
      <w:bookmarkStart w:id="0" w:name="_GoBack"/>
      <w:bookmarkEnd w:id="0"/>
    </w:p>
    <w:p w:rsidR="00872953" w:rsidRDefault="00872953" w:rsidP="00083D4E">
      <w:pPr>
        <w:rPr>
          <w:rFonts w:ascii="Arial" w:hAnsi="Arial" w:cs="Arial"/>
        </w:rPr>
      </w:pPr>
    </w:p>
    <w:p w:rsidR="00872953" w:rsidRDefault="00872953" w:rsidP="00083D4E">
      <w:pPr>
        <w:rPr>
          <w:rFonts w:ascii="Arial" w:hAnsi="Arial" w:cs="Arial"/>
        </w:rPr>
      </w:pPr>
    </w:p>
    <w:p w:rsidR="00872953" w:rsidRDefault="00872953" w:rsidP="00083D4E">
      <w:pPr>
        <w:rPr>
          <w:rFonts w:ascii="Arial" w:hAnsi="Arial" w:cs="Arial"/>
        </w:rPr>
      </w:pPr>
    </w:p>
    <w:p w:rsidR="00872953" w:rsidRDefault="00872953" w:rsidP="00083D4E">
      <w:pPr>
        <w:rPr>
          <w:rFonts w:ascii="Arial" w:hAnsi="Arial" w:cs="Arial"/>
        </w:rPr>
      </w:pPr>
    </w:p>
    <w:p w:rsidR="00872953" w:rsidRDefault="00872953" w:rsidP="00083D4E">
      <w:pPr>
        <w:rPr>
          <w:rFonts w:ascii="Arial" w:hAnsi="Arial" w:cs="Arial"/>
        </w:rPr>
      </w:pPr>
    </w:p>
    <w:p w:rsidR="007D32AD" w:rsidRDefault="007D32AD" w:rsidP="00083D4E">
      <w:pPr>
        <w:rPr>
          <w:rFonts w:ascii="Arial" w:hAnsi="Arial" w:cs="Arial"/>
        </w:rPr>
      </w:pPr>
    </w:p>
    <w:p w:rsidR="007D32AD" w:rsidRDefault="007D32AD" w:rsidP="00083D4E">
      <w:pPr>
        <w:rPr>
          <w:rFonts w:ascii="Arial" w:hAnsi="Arial" w:cs="Arial"/>
        </w:rPr>
      </w:pPr>
    </w:p>
    <w:p w:rsidR="003000D2" w:rsidRDefault="003000D2" w:rsidP="00083D4E">
      <w:pPr>
        <w:rPr>
          <w:rFonts w:ascii="Arial" w:hAnsi="Arial" w:cs="Arial"/>
          <w:u w:val="single"/>
        </w:rPr>
      </w:pPr>
      <w:r>
        <w:rPr>
          <w:rFonts w:ascii="Arial" w:hAnsi="Arial" w:cs="Arial"/>
          <w:u w:val="single"/>
        </w:rPr>
        <w:lastRenderedPageBreak/>
        <w:t>References</w:t>
      </w:r>
    </w:p>
    <w:p w:rsidR="009831BE" w:rsidRPr="009831BE" w:rsidRDefault="009831BE" w:rsidP="00083D4E">
      <w:pPr>
        <w:rPr>
          <w:rFonts w:ascii="Arial" w:hAnsi="Arial" w:cs="Arial"/>
        </w:rPr>
      </w:pPr>
      <w:r>
        <w:rPr>
          <w:rFonts w:ascii="Arial" w:hAnsi="Arial" w:cs="Arial"/>
        </w:rPr>
        <w:t xml:space="preserve">Health and Safety </w:t>
      </w:r>
      <w:r w:rsidR="001554DB">
        <w:rPr>
          <w:rFonts w:ascii="Arial" w:hAnsi="Arial" w:cs="Arial"/>
        </w:rPr>
        <w:t>Executive</w:t>
      </w:r>
      <w:r>
        <w:rPr>
          <w:rFonts w:ascii="Arial" w:hAnsi="Arial" w:cs="Arial"/>
        </w:rPr>
        <w:t xml:space="preserve">. (2004). </w:t>
      </w:r>
      <w:r>
        <w:rPr>
          <w:rFonts w:ascii="Arial" w:hAnsi="Arial" w:cs="Arial"/>
          <w:i/>
        </w:rPr>
        <w:t xml:space="preserve">Manual Handling. Manual Handling Operations Regulations 1992 (as </w:t>
      </w:r>
      <w:r w:rsidR="00D333C1">
        <w:rPr>
          <w:rFonts w:ascii="Arial" w:hAnsi="Arial" w:cs="Arial"/>
          <w:i/>
        </w:rPr>
        <w:t>a</w:t>
      </w:r>
      <w:r>
        <w:rPr>
          <w:rFonts w:ascii="Arial" w:hAnsi="Arial" w:cs="Arial"/>
          <w:i/>
        </w:rPr>
        <w:t>mended) Guidance on Regulations.</w:t>
      </w:r>
      <w:r>
        <w:rPr>
          <w:rFonts w:ascii="Arial" w:hAnsi="Arial" w:cs="Arial"/>
        </w:rPr>
        <w:t xml:space="preserve"> </w:t>
      </w:r>
      <w:hyperlink r:id="rId6" w:history="1">
        <w:r w:rsidRPr="009831BE">
          <w:rPr>
            <w:rStyle w:val="Hyperlink"/>
            <w:rFonts w:ascii="Arial" w:hAnsi="Arial" w:cs="Arial"/>
          </w:rPr>
          <w:t>http://fireprofessionalframework.co.uk/wp-content/uploads/2013/10/Manual-Handling-Regulations-1992.pdf</w:t>
        </w:r>
      </w:hyperlink>
      <w:r w:rsidRPr="009831BE">
        <w:rPr>
          <w:rFonts w:ascii="Arial" w:hAnsi="Arial" w:cs="Arial"/>
        </w:rPr>
        <w:t xml:space="preserve"> Accessed April 2019</w:t>
      </w:r>
    </w:p>
    <w:p w:rsidR="00A1594C" w:rsidRPr="00A1594C" w:rsidRDefault="00A1594C" w:rsidP="00083D4E">
      <w:pPr>
        <w:rPr>
          <w:rFonts w:ascii="Arial" w:hAnsi="Arial" w:cs="Arial"/>
        </w:rPr>
      </w:pPr>
      <w:r w:rsidRPr="00A1594C">
        <w:rPr>
          <w:rFonts w:ascii="Arial" w:hAnsi="Arial" w:cs="Arial"/>
        </w:rPr>
        <w:t xml:space="preserve">Health and Safety Executive. (2012). </w:t>
      </w:r>
      <w:r w:rsidRPr="00A1594C">
        <w:rPr>
          <w:rFonts w:ascii="Arial" w:hAnsi="Arial" w:cs="Arial"/>
          <w:i/>
        </w:rPr>
        <w:t>Manual handling at work - A brief guide.</w:t>
      </w:r>
      <w:r w:rsidRPr="00A1594C">
        <w:rPr>
          <w:rFonts w:ascii="Arial" w:hAnsi="Arial" w:cs="Arial"/>
        </w:rPr>
        <w:t xml:space="preserve"> </w:t>
      </w:r>
      <w:hyperlink r:id="rId7" w:history="1">
        <w:r w:rsidRPr="00A1594C">
          <w:rPr>
            <w:rStyle w:val="Hyperlink"/>
            <w:rFonts w:ascii="Arial" w:hAnsi="Arial" w:cs="Arial"/>
          </w:rPr>
          <w:t>http://www.hse.gov.uk/pubns/indg143.pdf</w:t>
        </w:r>
      </w:hyperlink>
      <w:r w:rsidRPr="00A1594C">
        <w:rPr>
          <w:rFonts w:ascii="Arial" w:hAnsi="Arial" w:cs="Arial"/>
        </w:rPr>
        <w:t xml:space="preserve"> Accessed April 2019</w:t>
      </w:r>
    </w:p>
    <w:p w:rsidR="005B7165" w:rsidRDefault="005B7165" w:rsidP="005B7165">
      <w:pPr>
        <w:rPr>
          <w:rFonts w:ascii="Arial" w:hAnsi="Arial" w:cs="Arial"/>
        </w:rPr>
      </w:pPr>
      <w:r>
        <w:rPr>
          <w:rFonts w:ascii="Arial" w:hAnsi="Arial" w:cs="Arial"/>
        </w:rPr>
        <w:t xml:space="preserve">Health and Safety Executive. (2012). </w:t>
      </w:r>
      <w:r>
        <w:rPr>
          <w:rFonts w:ascii="Arial" w:hAnsi="Arial" w:cs="Arial"/>
          <w:i/>
        </w:rPr>
        <w:t>Manual Handling Operations Regulations 1992 (as amended) (MHOR)</w:t>
      </w:r>
      <w:r>
        <w:rPr>
          <w:rFonts w:ascii="Arial" w:hAnsi="Arial" w:cs="Arial"/>
        </w:rPr>
        <w:t xml:space="preserve">. </w:t>
      </w:r>
      <w:hyperlink r:id="rId8" w:history="1">
        <w:r w:rsidRPr="003000D2">
          <w:rPr>
            <w:rStyle w:val="Hyperlink"/>
            <w:rFonts w:ascii="Arial" w:hAnsi="Arial" w:cs="Arial"/>
          </w:rPr>
          <w:t>http://www.hse.gov.uk/msd/backpain/employers/mhor.htm</w:t>
        </w:r>
      </w:hyperlink>
      <w:r w:rsidRPr="003000D2">
        <w:rPr>
          <w:rFonts w:ascii="Arial" w:hAnsi="Arial" w:cs="Arial"/>
        </w:rPr>
        <w:t xml:space="preserve"> accessed April 2019.</w:t>
      </w:r>
    </w:p>
    <w:p w:rsidR="00883A05" w:rsidRPr="00883A05" w:rsidRDefault="00883A05" w:rsidP="00083D4E">
      <w:pPr>
        <w:rPr>
          <w:rFonts w:ascii="Arial" w:hAnsi="Arial" w:cs="Arial"/>
        </w:rPr>
      </w:pPr>
      <w:r>
        <w:rPr>
          <w:rFonts w:ascii="Arial" w:hAnsi="Arial" w:cs="Arial"/>
        </w:rPr>
        <w:t xml:space="preserve">Health and Safety Executive. (2016). </w:t>
      </w:r>
      <w:r>
        <w:rPr>
          <w:rFonts w:ascii="Arial" w:hAnsi="Arial" w:cs="Arial"/>
          <w:i/>
        </w:rPr>
        <w:t>Manual Handling. Manual Handlin</w:t>
      </w:r>
      <w:r w:rsidR="00D333C1">
        <w:rPr>
          <w:rFonts w:ascii="Arial" w:hAnsi="Arial" w:cs="Arial"/>
          <w:i/>
        </w:rPr>
        <w:t>g</w:t>
      </w:r>
      <w:r>
        <w:rPr>
          <w:rFonts w:ascii="Arial" w:hAnsi="Arial" w:cs="Arial"/>
          <w:i/>
        </w:rPr>
        <w:t xml:space="preserve"> Operations Regulations 1992.</w:t>
      </w:r>
      <w:r>
        <w:rPr>
          <w:rFonts w:ascii="Arial" w:hAnsi="Arial" w:cs="Arial"/>
        </w:rPr>
        <w:t xml:space="preserve"> </w:t>
      </w:r>
      <w:hyperlink r:id="rId9" w:history="1">
        <w:r w:rsidRPr="00883A05">
          <w:rPr>
            <w:rStyle w:val="Hyperlink"/>
            <w:rFonts w:ascii="Arial" w:hAnsi="Arial" w:cs="Arial"/>
          </w:rPr>
          <w:t>http://www.hse.gov.uk/pUbns/priced/l23.pdf</w:t>
        </w:r>
      </w:hyperlink>
      <w:r w:rsidRPr="00883A05">
        <w:rPr>
          <w:rFonts w:ascii="Arial" w:hAnsi="Arial" w:cs="Arial"/>
        </w:rPr>
        <w:t xml:space="preserve"> Accessed April 2019</w:t>
      </w:r>
    </w:p>
    <w:p w:rsidR="0071263D" w:rsidRPr="00083D4E" w:rsidRDefault="00B96FCA" w:rsidP="00083D4E">
      <w:pPr>
        <w:rPr>
          <w:rFonts w:ascii="Arial" w:hAnsi="Arial" w:cs="Arial"/>
        </w:rPr>
      </w:pPr>
      <w:r>
        <w:rPr>
          <w:rFonts w:ascii="Arial" w:hAnsi="Arial" w:cs="Arial"/>
        </w:rPr>
        <w:t xml:space="preserve">NHS Employers. (2019). </w:t>
      </w:r>
      <w:r>
        <w:rPr>
          <w:rFonts w:ascii="Arial" w:hAnsi="Arial" w:cs="Arial"/>
          <w:i/>
        </w:rPr>
        <w:t>Manual Handling.</w:t>
      </w:r>
      <w:r>
        <w:rPr>
          <w:rFonts w:ascii="Arial" w:hAnsi="Arial" w:cs="Arial"/>
        </w:rPr>
        <w:t xml:space="preserve"> </w:t>
      </w:r>
      <w:hyperlink r:id="rId10" w:history="1">
        <w:r w:rsidRPr="00B96FCA">
          <w:rPr>
            <w:rStyle w:val="Hyperlink"/>
            <w:rFonts w:ascii="Arial" w:hAnsi="Arial" w:cs="Arial"/>
          </w:rPr>
          <w:t>https://www.nhsemployers.org/~/media/Employers/Publications/Manual%20handling.pdf</w:t>
        </w:r>
      </w:hyperlink>
      <w:r w:rsidRPr="00B96FCA">
        <w:rPr>
          <w:rFonts w:ascii="Arial" w:hAnsi="Arial" w:cs="Arial"/>
        </w:rPr>
        <w:t xml:space="preserve"> Accessed April 2019</w:t>
      </w:r>
    </w:p>
    <w:sectPr w:rsidR="0071263D" w:rsidRPr="00083D4E">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3D4E" w:rsidRDefault="00083D4E" w:rsidP="00083D4E">
      <w:pPr>
        <w:spacing w:after="0" w:line="240" w:lineRule="auto"/>
      </w:pPr>
      <w:r>
        <w:separator/>
      </w:r>
    </w:p>
  </w:endnote>
  <w:endnote w:type="continuationSeparator" w:id="0">
    <w:p w:rsidR="00083D4E" w:rsidRDefault="00083D4E" w:rsidP="00083D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3D4E" w:rsidRDefault="00083D4E" w:rsidP="00083D4E">
      <w:pPr>
        <w:spacing w:after="0" w:line="240" w:lineRule="auto"/>
      </w:pPr>
      <w:r>
        <w:separator/>
      </w:r>
    </w:p>
  </w:footnote>
  <w:footnote w:type="continuationSeparator" w:id="0">
    <w:p w:rsidR="00083D4E" w:rsidRDefault="00083D4E" w:rsidP="00083D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3D4E" w:rsidRDefault="00083D4E">
    <w:pPr>
      <w:pStyle w:val="Header"/>
    </w:pPr>
    <w:r>
      <w:t>Sophie Darling</w:t>
    </w:r>
  </w:p>
  <w:p w:rsidR="00083D4E" w:rsidRDefault="00083D4E">
    <w:pPr>
      <w:pStyle w:val="Header"/>
    </w:pPr>
    <w:r>
      <w:t>1701106</w:t>
    </w:r>
  </w:p>
  <w:p w:rsidR="00083D4E" w:rsidRDefault="00083D4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tDS3tDA3NjMxtjQzNzJW0lEKTi0uzszPAykwrgUAVvUWNywAAAA="/>
  </w:docVars>
  <w:rsids>
    <w:rsidRoot w:val="00083D4E"/>
    <w:rsid w:val="00083D07"/>
    <w:rsid w:val="00083D4E"/>
    <w:rsid w:val="00123C8F"/>
    <w:rsid w:val="001554DB"/>
    <w:rsid w:val="003000D2"/>
    <w:rsid w:val="003A5663"/>
    <w:rsid w:val="003F4951"/>
    <w:rsid w:val="00503CD7"/>
    <w:rsid w:val="0058583A"/>
    <w:rsid w:val="005B7165"/>
    <w:rsid w:val="005C150B"/>
    <w:rsid w:val="0071263D"/>
    <w:rsid w:val="00720B4F"/>
    <w:rsid w:val="007D32AD"/>
    <w:rsid w:val="00856A56"/>
    <w:rsid w:val="00872953"/>
    <w:rsid w:val="00883A05"/>
    <w:rsid w:val="009831BE"/>
    <w:rsid w:val="009C058B"/>
    <w:rsid w:val="009D7018"/>
    <w:rsid w:val="00A1594C"/>
    <w:rsid w:val="00B25F89"/>
    <w:rsid w:val="00B75CBC"/>
    <w:rsid w:val="00B81169"/>
    <w:rsid w:val="00B96FCA"/>
    <w:rsid w:val="00C5092F"/>
    <w:rsid w:val="00C74B3B"/>
    <w:rsid w:val="00D333C1"/>
    <w:rsid w:val="00E02723"/>
    <w:rsid w:val="00EB44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9762D"/>
  <w15:chartTrackingRefBased/>
  <w15:docId w15:val="{4F95A833-8820-4C86-9A68-357D32C5D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3D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3D4E"/>
  </w:style>
  <w:style w:type="paragraph" w:styleId="Footer">
    <w:name w:val="footer"/>
    <w:basedOn w:val="Normal"/>
    <w:link w:val="FooterChar"/>
    <w:uiPriority w:val="99"/>
    <w:unhideWhenUsed/>
    <w:rsid w:val="00083D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3D4E"/>
  </w:style>
  <w:style w:type="character" w:styleId="Hyperlink">
    <w:name w:val="Hyperlink"/>
    <w:basedOn w:val="DefaultParagraphFont"/>
    <w:uiPriority w:val="99"/>
    <w:semiHidden/>
    <w:unhideWhenUsed/>
    <w:rsid w:val="003000D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se.gov.uk/msd/backpain/employers/mhor.ht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hse.gov.uk/pubns/indg143.pd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fireprofessionalframework.co.uk/wp-content/uploads/2013/10/Manual-Handling-Regulations-1992.pdf"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www.nhsemployers.org/~/media/Employers/Publications/Manual%20handling.pdf" TargetMode="External"/><Relationship Id="rId4" Type="http://schemas.openxmlformats.org/officeDocument/2006/relationships/footnotes" Target="footnotes.xml"/><Relationship Id="rId9" Type="http://schemas.openxmlformats.org/officeDocument/2006/relationships/hyperlink" Target="http://www.hse.gov.uk/pUbns/priced/l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3</Pages>
  <Words>1101</Words>
  <Characters>6279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Darling (1701106)</dc:creator>
  <cp:keywords/>
  <dc:description/>
  <cp:lastModifiedBy>Sophie Darling (1701106)</cp:lastModifiedBy>
  <cp:revision>22</cp:revision>
  <dcterms:created xsi:type="dcterms:W3CDTF">2019-04-11T12:39:00Z</dcterms:created>
  <dcterms:modified xsi:type="dcterms:W3CDTF">2019-05-03T09:48:00Z</dcterms:modified>
</cp:coreProperties>
</file>