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342E39">
        <w:tc>
          <w:tcPr>
            <w:tcW w:w="10435" w:type="dxa"/>
          </w:tcPr>
          <w:p w14:paraId="669991E5" w14:textId="11EC8592" w:rsidR="006E7B19" w:rsidRPr="006E7B19" w:rsidRDefault="006E7B19" w:rsidP="009A701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A701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A701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2F46CC9A" w:rsidR="00A42F82" w:rsidRDefault="00A42F82" w:rsidP="009A701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w:t>
            </w:r>
            <w:r w:rsidR="00153DBB" w:rsidRPr="00A42F82">
              <w:rPr>
                <w:rFonts w:ascii="Arial" w:hAnsi="Arial" w:cs="Arial"/>
                <w:bCs/>
                <w:sz w:val="22"/>
                <w:szCs w:val="22"/>
              </w:rPr>
              <w:t>send</w:t>
            </w:r>
            <w:r w:rsidRPr="00A42F82">
              <w:rPr>
                <w:rFonts w:ascii="Arial" w:hAnsi="Arial" w:cs="Arial"/>
                <w:bCs/>
                <w:sz w:val="22"/>
                <w:szCs w:val="22"/>
              </w:rPr>
              <w:t xml:space="preserve"> this form via the </w:t>
            </w:r>
            <w:r w:rsidR="00AB0FB7">
              <w:rPr>
                <w:rFonts w:ascii="Arial" w:hAnsi="Arial" w:cs="Arial"/>
                <w:b/>
                <w:i/>
                <w:iCs/>
                <w:sz w:val="22"/>
                <w:szCs w:val="22"/>
                <w:u w:val="single"/>
              </w:rPr>
              <w:t xml:space="preserve">College </w:t>
            </w:r>
            <w:proofErr w:type="gramStart"/>
            <w:r w:rsidRPr="00A42F82">
              <w:rPr>
                <w:rFonts w:ascii="Arial" w:hAnsi="Arial" w:cs="Arial"/>
                <w:b/>
                <w:i/>
                <w:iCs/>
                <w:sz w:val="22"/>
                <w:szCs w:val="22"/>
                <w:u w:val="single"/>
              </w:rPr>
              <w:t>Portal</w:t>
            </w:r>
            <w:r w:rsidRPr="00A42F82">
              <w:rPr>
                <w:rFonts w:ascii="Arial" w:hAnsi="Arial" w:cs="Arial"/>
                <w:bCs/>
                <w:sz w:val="22"/>
                <w:szCs w:val="22"/>
              </w:rPr>
              <w:t xml:space="preserve"> .</w:t>
            </w:r>
            <w:proofErr w:type="gramEnd"/>
          </w:p>
          <w:p w14:paraId="03E4474F" w14:textId="77777777" w:rsidR="00566C1C" w:rsidRDefault="00566C1C" w:rsidP="009A701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A701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A701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342E39">
        <w:tc>
          <w:tcPr>
            <w:tcW w:w="10435" w:type="dxa"/>
          </w:tcPr>
          <w:p w14:paraId="4607FA45" w14:textId="77777777" w:rsidR="000C324D" w:rsidRPr="00A42F82" w:rsidRDefault="000C324D" w:rsidP="009A7013">
            <w:pPr>
              <w:rPr>
                <w:rFonts w:ascii="Arial" w:hAnsi="Arial" w:cs="Arial"/>
                <w:b/>
                <w:sz w:val="22"/>
                <w:szCs w:val="22"/>
              </w:rPr>
            </w:pPr>
            <w:r w:rsidRPr="00A42F82">
              <w:rPr>
                <w:rFonts w:ascii="Arial" w:hAnsi="Arial" w:cs="Arial"/>
                <w:b/>
                <w:sz w:val="22"/>
                <w:szCs w:val="22"/>
              </w:rPr>
              <w:t>RESEARCH STAFF ONLY</w:t>
            </w:r>
          </w:p>
          <w:p w14:paraId="3B190C6D" w14:textId="06485AE4" w:rsidR="000C324D" w:rsidRPr="00A42F82" w:rsidRDefault="000C324D" w:rsidP="009A701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w:t>
            </w:r>
            <w:proofErr w:type="gramStart"/>
            <w:r w:rsidRPr="00A42F82">
              <w:rPr>
                <w:rFonts w:ascii="Arial" w:hAnsi="Arial" w:cs="Arial"/>
                <w:sz w:val="22"/>
                <w:szCs w:val="22"/>
              </w:rPr>
              <w:t>to ,</w:t>
            </w:r>
            <w:proofErr w:type="gramEnd"/>
            <w:r w:rsidRPr="00A42F82">
              <w:rPr>
                <w:rFonts w:ascii="Arial" w:hAnsi="Arial" w:cs="Arial"/>
                <w:sz w:val="22"/>
                <w:szCs w:val="22"/>
              </w:rPr>
              <w:t xml:space="preserve"> with the title ‘Ethical Approval’ followed by your name.</w:t>
            </w:r>
          </w:p>
          <w:p w14:paraId="4AFE7688" w14:textId="77777777" w:rsidR="000C324D" w:rsidRPr="00A42F82" w:rsidRDefault="000C324D" w:rsidP="009A7013">
            <w:pPr>
              <w:rPr>
                <w:rFonts w:ascii="Arial" w:hAnsi="Arial" w:cs="Arial"/>
                <w:sz w:val="22"/>
                <w:szCs w:val="22"/>
              </w:rPr>
            </w:pPr>
          </w:p>
        </w:tc>
      </w:tr>
      <w:tr w:rsidR="000C324D" w:rsidRPr="00A42F82" w14:paraId="3F3A0C37" w14:textId="77777777" w:rsidTr="00342E39">
        <w:tc>
          <w:tcPr>
            <w:tcW w:w="10435" w:type="dxa"/>
          </w:tcPr>
          <w:p w14:paraId="2E745051" w14:textId="77777777" w:rsidR="000C324D" w:rsidRPr="00A42F82" w:rsidRDefault="000C324D" w:rsidP="009A701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48263CD" w:rsidR="005E6C44" w:rsidRPr="00A42F82" w:rsidRDefault="009D09BF" w:rsidP="00A91894">
            <w:pPr>
              <w:rPr>
                <w:rFonts w:ascii="Arial" w:hAnsi="Arial" w:cs="Arial"/>
                <w:sz w:val="22"/>
                <w:szCs w:val="22"/>
              </w:rPr>
            </w:pPr>
            <w:r>
              <w:rPr>
                <w:rFonts w:ascii="Arial" w:hAnsi="Arial" w:cs="Arial"/>
                <w:sz w:val="22"/>
                <w:szCs w:val="22"/>
              </w:rPr>
              <w:t>DANIELA ERMINA VACIU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F8039F5" w:rsidR="005E6C44" w:rsidRPr="00A42F82" w:rsidRDefault="00555D0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F2407A6" w:rsidR="005E6C44" w:rsidRPr="00A42F82" w:rsidRDefault="005B4174" w:rsidP="00A91894">
            <w:pPr>
              <w:rPr>
                <w:rFonts w:ascii="Arial" w:hAnsi="Arial" w:cs="Arial"/>
                <w:sz w:val="22"/>
                <w:szCs w:val="22"/>
              </w:rPr>
            </w:pPr>
            <w:r>
              <w:rPr>
                <w:rFonts w:ascii="Arial" w:hAnsi="Arial" w:cs="Arial"/>
                <w:sz w:val="22"/>
                <w:szCs w:val="22"/>
              </w:rPr>
              <w:t xml:space="preserve">INSTITUTE OF </w:t>
            </w:r>
            <w:r w:rsidR="008A2E93">
              <w:rPr>
                <w:rFonts w:ascii="Arial" w:hAnsi="Arial" w:cs="Arial"/>
                <w:sz w:val="22"/>
                <w:szCs w:val="22"/>
              </w:rPr>
              <w:t>INNER-CITY</w:t>
            </w:r>
            <w:r>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A1415AB" w:rsidR="005E6C44" w:rsidRPr="00A42F82" w:rsidRDefault="005B4174"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85F5000" w:rsidR="005E6C44" w:rsidRPr="00A42F82" w:rsidRDefault="2D6D5D35" w:rsidP="00A91894">
            <w:pPr>
              <w:rPr>
                <w:rFonts w:ascii="Arial" w:hAnsi="Arial" w:cs="Arial"/>
                <w:sz w:val="22"/>
                <w:szCs w:val="22"/>
              </w:rPr>
            </w:pPr>
            <w:r w:rsidRPr="6BA36BE9">
              <w:rPr>
                <w:rFonts w:ascii="Arial" w:hAnsi="Arial" w:cs="Arial"/>
                <w:sz w:val="22"/>
                <w:szCs w:val="22"/>
              </w:rPr>
              <w:t>222123@student.uwtsd.ac.uk</w:t>
            </w:r>
          </w:p>
          <w:p w14:paraId="6D16D89E" w14:textId="4FA825C0"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86D2E00" w:rsidR="005E6C44" w:rsidRPr="00A42F82" w:rsidRDefault="002120A7" w:rsidP="00A91894">
            <w:pPr>
              <w:rPr>
                <w:rFonts w:ascii="Arial" w:hAnsi="Arial" w:cs="Arial"/>
                <w:sz w:val="22"/>
                <w:szCs w:val="22"/>
              </w:rPr>
            </w:pPr>
            <w:r>
              <w:rPr>
                <w:rFonts w:ascii="Arial" w:hAnsi="Arial" w:cs="Arial"/>
                <w:sz w:val="22"/>
                <w:szCs w:val="22"/>
              </w:rPr>
              <w:t>07403481840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4E8375" w:rsidR="005E6C44" w:rsidRPr="00A42F82" w:rsidRDefault="002120A7" w:rsidP="00A91894">
            <w:pPr>
              <w:rPr>
                <w:rFonts w:ascii="Arial" w:hAnsi="Arial" w:cs="Arial"/>
                <w:sz w:val="22"/>
                <w:szCs w:val="22"/>
              </w:rPr>
            </w:pPr>
            <w:r>
              <w:rPr>
                <w:rFonts w:ascii="Arial" w:hAnsi="Arial" w:cs="Arial"/>
                <w:sz w:val="22"/>
                <w:szCs w:val="22"/>
              </w:rPr>
              <w:t>2221231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1F9D6C4" w:rsidR="005E6C44" w:rsidRPr="00A42F82" w:rsidRDefault="00143852" w:rsidP="00A91894">
            <w:pPr>
              <w:rPr>
                <w:rFonts w:ascii="Arial" w:hAnsi="Arial" w:cs="Arial"/>
                <w:sz w:val="22"/>
                <w:szCs w:val="22"/>
              </w:rPr>
            </w:pPr>
            <w:r>
              <w:rPr>
                <w:rFonts w:ascii="Arial" w:hAnsi="Arial" w:cs="Arial"/>
                <w:sz w:val="22"/>
                <w:szCs w:val="22"/>
              </w:rPr>
              <w:t xml:space="preserve">BACHELOR LEADERSHIP AND MANAGEMENT </w:t>
            </w:r>
            <w:r w:rsidR="00D80FD4">
              <w:rPr>
                <w:rFonts w:ascii="Arial" w:hAnsi="Arial" w:cs="Arial"/>
                <w:sz w:val="22"/>
                <w:szCs w:val="22"/>
              </w:rPr>
              <w:t>(</w:t>
            </w:r>
            <w:r>
              <w:rPr>
                <w:rFonts w:ascii="Arial" w:hAnsi="Arial" w:cs="Arial"/>
                <w:sz w:val="22"/>
                <w:szCs w:val="22"/>
              </w:rPr>
              <w:t>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AD89155" w:rsidR="005E6C44" w:rsidRPr="00A42F82" w:rsidRDefault="00396E1F" w:rsidP="00A91894">
            <w:pPr>
              <w:rPr>
                <w:rFonts w:ascii="Arial" w:hAnsi="Arial" w:cs="Arial"/>
                <w:sz w:val="22"/>
                <w:szCs w:val="22"/>
              </w:rPr>
            </w:pPr>
            <w:r>
              <w:rPr>
                <w:rFonts w:ascii="Arial" w:hAnsi="Arial" w:cs="Arial"/>
                <w:sz w:val="22"/>
                <w:szCs w:val="22"/>
              </w:rPr>
              <w:t>DR MAZEN JOUREIH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B8CB3A1" w:rsidR="005E6C44" w:rsidRPr="00A42F82" w:rsidRDefault="003C5B2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F098300" w:rsidR="005E6C44" w:rsidRPr="00A42F82" w:rsidRDefault="003C5B2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253ABB8B" w:rsidR="003F6F7B" w:rsidRPr="00A42F82" w:rsidRDefault="009A6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2093A6F0" w:rsidR="003F6F7B" w:rsidRPr="00A42F82" w:rsidRDefault="009A6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342E3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42E39">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7"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3D5FCAB" w:rsidR="005E6C44" w:rsidRPr="00A42F82" w:rsidRDefault="009A70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42E39">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560844B" w:rsidR="005E6C44" w:rsidRPr="00A42F82" w:rsidRDefault="009A701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42E39">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F375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ED6A836" w:rsidR="00807192" w:rsidRPr="00A42F82" w:rsidRDefault="00A967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F375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434A4A5" w:rsidR="00807192" w:rsidRPr="00A42F82" w:rsidRDefault="00A967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103813A" w:rsidR="00807192" w:rsidRPr="00A42F82" w:rsidRDefault="00A967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4BE6FDB" w:rsidR="00807192" w:rsidRPr="00A42F82" w:rsidRDefault="00A967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F375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F409DC4" w:rsidR="00807192" w:rsidRPr="00A42F82" w:rsidRDefault="00A967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F375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27903F5" w:rsidR="00807192" w:rsidRPr="00A42F82" w:rsidRDefault="00A967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342E39">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35A6F7C" w:rsidR="004C3D85" w:rsidRPr="00A42F82" w:rsidRDefault="00A9670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342E3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F469C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F1E086" w:rsidR="004C3D85" w:rsidRPr="009A7013" w:rsidRDefault="009A7013" w:rsidP="009A7013">
            <w:pPr>
              <w:rPr>
                <w:sz w:val="24"/>
                <w:szCs w:val="24"/>
              </w:rPr>
            </w:pPr>
            <w:r w:rsidRPr="009A7013">
              <w:rPr>
                <w:sz w:val="24"/>
                <w:szCs w:val="24"/>
              </w:rPr>
              <w:t>Impact of remote work on employee productivity in SMEs within UK e-commerce sector:  A case study on Wayfair company</w:t>
            </w:r>
          </w:p>
        </w:tc>
      </w:tr>
      <w:tr w:rsidR="004C3D85" w:rsidRPr="00A42F82" w14:paraId="52752113" w14:textId="77777777" w:rsidTr="00F469C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E691F0F" w:rsidR="004C3D85" w:rsidRPr="00A42F82" w:rsidRDefault="00466D91" w:rsidP="00A91894">
            <w:pPr>
              <w:rPr>
                <w:rFonts w:ascii="Arial" w:hAnsi="Arial" w:cs="Arial"/>
                <w:sz w:val="22"/>
                <w:szCs w:val="22"/>
              </w:rPr>
            </w:pPr>
            <w:r>
              <w:rPr>
                <w:rFonts w:ascii="Arial" w:hAnsi="Arial" w:cs="Arial"/>
                <w:sz w:val="22"/>
                <w:szCs w:val="22"/>
              </w:rPr>
              <w:t>08/09</w:t>
            </w:r>
            <w:r w:rsidR="006F4F78">
              <w:rPr>
                <w:rFonts w:ascii="Arial" w:hAnsi="Arial" w:cs="Arial"/>
                <w:sz w:val="22"/>
                <w:szCs w:val="22"/>
              </w:rPr>
              <w:t>/</w:t>
            </w:r>
            <w:r w:rsidR="00A75132">
              <w:rPr>
                <w:rFonts w:ascii="Arial" w:hAnsi="Arial" w:cs="Arial"/>
                <w:sz w:val="22"/>
                <w:szCs w:val="22"/>
              </w:rPr>
              <w:t>20</w:t>
            </w:r>
            <w:r w:rsidR="006F4F78">
              <w:rPr>
                <w:rFonts w:ascii="Arial" w:hAnsi="Arial" w:cs="Arial"/>
                <w:sz w:val="22"/>
                <w:szCs w:val="22"/>
              </w:rPr>
              <w:t>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DD1BDCB" w:rsidR="004C3D85" w:rsidRPr="00A42F82" w:rsidRDefault="00A75132" w:rsidP="00A91894">
            <w:pPr>
              <w:rPr>
                <w:rFonts w:ascii="Arial" w:hAnsi="Arial" w:cs="Arial"/>
                <w:sz w:val="22"/>
                <w:szCs w:val="22"/>
              </w:rPr>
            </w:pPr>
            <w:r>
              <w:rPr>
                <w:rFonts w:ascii="Arial" w:hAnsi="Arial" w:cs="Arial"/>
                <w:sz w:val="22"/>
                <w:szCs w:val="22"/>
              </w:rPr>
              <w:t>21/09/2025</w:t>
            </w:r>
          </w:p>
        </w:tc>
      </w:tr>
      <w:tr w:rsidR="00F96C3F" w:rsidRPr="00A42F82" w14:paraId="158575DD" w14:textId="77777777" w:rsidTr="00F469CC">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F469CC">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414C0893" w:rsidR="00F96C3F" w:rsidRPr="009A7013" w:rsidDel="00425DA7" w:rsidRDefault="009A7013" w:rsidP="00A91894">
            <w:pPr>
              <w:rPr>
                <w:rFonts w:ascii="Arial" w:hAnsi="Arial" w:cs="Arial"/>
                <w:sz w:val="24"/>
                <w:szCs w:val="24"/>
              </w:rPr>
            </w:pPr>
            <w:r w:rsidRPr="009A7013">
              <w:rPr>
                <w:sz w:val="24"/>
                <w:szCs w:val="24"/>
              </w:rPr>
              <w:t xml:space="preserve">This research examines how the shift to remote working has affected employee productivity within the UK e-commerce sector. The COVID-19 pandemic accelerated remote work adoption across industries, and e-commerce companies faced unique challenges due to their technology-dependent operations and distributed workforce models. This study aims to understand the productivity implications, challenges faced, and strategies employed by e-commerce companies to </w:t>
            </w:r>
            <w:r w:rsidR="00F469CC" w:rsidRPr="009A7013">
              <w:rPr>
                <w:sz w:val="24"/>
                <w:szCs w:val="24"/>
              </w:rPr>
              <w:t>support</w:t>
            </w:r>
            <w:r w:rsidRPr="009A7013">
              <w:rPr>
                <w:sz w:val="24"/>
                <w:szCs w:val="24"/>
              </w:rPr>
              <w:t xml:space="preserve"> workforce effectiveness in remote settings.</w:t>
            </w:r>
          </w:p>
        </w:tc>
      </w:tr>
      <w:tr w:rsidR="00F96C3F" w:rsidRPr="00A42F82" w:rsidDel="002A152D" w14:paraId="495F0243" w14:textId="77777777" w:rsidTr="00F469CC">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B11C636" w14:textId="77777777" w:rsidR="009A7013" w:rsidRPr="009A7013" w:rsidRDefault="009A7013" w:rsidP="009A7013">
            <w:pPr>
              <w:pStyle w:val="ListParagraph"/>
              <w:numPr>
                <w:ilvl w:val="0"/>
                <w:numId w:val="28"/>
              </w:numPr>
              <w:suppressAutoHyphens/>
              <w:spacing w:after="160" w:line="360" w:lineRule="auto"/>
              <w:contextualSpacing w:val="0"/>
              <w:jc w:val="both"/>
              <w:rPr>
                <w:rFonts w:ascii="Times New Roman" w:hAnsi="Times New Roman"/>
                <w:sz w:val="24"/>
                <w:szCs w:val="24"/>
              </w:rPr>
            </w:pPr>
            <w:r w:rsidRPr="009A7013">
              <w:rPr>
                <w:rFonts w:ascii="Times New Roman" w:hAnsi="Times New Roman"/>
                <w:sz w:val="24"/>
                <w:szCs w:val="24"/>
              </w:rPr>
              <w:t>What is the concept of remote work and how does it relate to employee productivity within the UK e-commerce sector?</w:t>
            </w:r>
          </w:p>
          <w:p w14:paraId="03EDD1C0" w14:textId="011E7415" w:rsidR="009A7013" w:rsidRPr="009A7013" w:rsidRDefault="009A7013" w:rsidP="009A7013">
            <w:pPr>
              <w:pStyle w:val="ListParagraph"/>
              <w:numPr>
                <w:ilvl w:val="0"/>
                <w:numId w:val="28"/>
              </w:numPr>
              <w:suppressAutoHyphens/>
              <w:spacing w:after="160" w:line="360" w:lineRule="auto"/>
              <w:contextualSpacing w:val="0"/>
              <w:jc w:val="both"/>
              <w:rPr>
                <w:rFonts w:ascii="Times New Roman" w:hAnsi="Times New Roman"/>
                <w:sz w:val="24"/>
                <w:szCs w:val="24"/>
              </w:rPr>
            </w:pPr>
            <w:r w:rsidRPr="009A7013">
              <w:rPr>
                <w:rFonts w:ascii="Times New Roman" w:hAnsi="Times New Roman"/>
                <w:sz w:val="24"/>
                <w:szCs w:val="24"/>
              </w:rPr>
              <w:t>What challenges does Wayfair</w:t>
            </w:r>
            <w:r w:rsidRPr="009A7013">
              <w:rPr>
                <w:rFonts w:ascii="Times New Roman" w:hAnsi="Times New Roman"/>
                <w:color w:val="333333"/>
                <w:sz w:val="24"/>
                <w:szCs w:val="24"/>
              </w:rPr>
              <w:t> </w:t>
            </w:r>
            <w:r w:rsidRPr="009A7013">
              <w:rPr>
                <w:rFonts w:ascii="Times New Roman" w:hAnsi="Times New Roman"/>
                <w:sz w:val="24"/>
                <w:szCs w:val="24"/>
              </w:rPr>
              <w:t xml:space="preserve">face in </w:t>
            </w:r>
            <w:r w:rsidR="00F469CC" w:rsidRPr="009A7013">
              <w:rPr>
                <w:rFonts w:ascii="Times New Roman" w:hAnsi="Times New Roman"/>
                <w:sz w:val="24"/>
                <w:szCs w:val="24"/>
              </w:rPr>
              <w:t>supporting</w:t>
            </w:r>
            <w:r w:rsidRPr="009A7013">
              <w:rPr>
                <w:rFonts w:ascii="Times New Roman" w:hAnsi="Times New Roman"/>
                <w:sz w:val="24"/>
                <w:szCs w:val="24"/>
              </w:rPr>
              <w:t xml:space="preserve"> or improving employee productivity in a remote working environment?</w:t>
            </w:r>
          </w:p>
          <w:p w14:paraId="559454D7" w14:textId="47E5FE94" w:rsidR="009A7013" w:rsidRPr="009A7013" w:rsidRDefault="009A7013" w:rsidP="009A7013">
            <w:pPr>
              <w:pStyle w:val="ListParagraph"/>
              <w:numPr>
                <w:ilvl w:val="0"/>
                <w:numId w:val="28"/>
              </w:numPr>
              <w:suppressAutoHyphens/>
              <w:spacing w:after="160" w:line="360" w:lineRule="auto"/>
              <w:contextualSpacing w:val="0"/>
              <w:jc w:val="both"/>
              <w:rPr>
                <w:rFonts w:ascii="Times New Roman" w:hAnsi="Times New Roman"/>
                <w:sz w:val="24"/>
                <w:szCs w:val="24"/>
              </w:rPr>
            </w:pPr>
            <w:r w:rsidRPr="009A7013">
              <w:rPr>
                <w:rFonts w:ascii="Times New Roman" w:hAnsi="Times New Roman"/>
                <w:sz w:val="24"/>
                <w:szCs w:val="24"/>
              </w:rPr>
              <w:t>What strategies has Wayfair</w:t>
            </w:r>
            <w:r w:rsidRPr="009A7013">
              <w:rPr>
                <w:rFonts w:ascii="Times New Roman" w:hAnsi="Times New Roman"/>
                <w:color w:val="333333"/>
                <w:sz w:val="24"/>
                <w:szCs w:val="24"/>
              </w:rPr>
              <w:t> </w:t>
            </w:r>
            <w:r w:rsidRPr="009A7013">
              <w:rPr>
                <w:rFonts w:ascii="Times New Roman" w:hAnsi="Times New Roman"/>
                <w:sz w:val="24"/>
                <w:szCs w:val="24"/>
              </w:rPr>
              <w:t xml:space="preserve">implemented to overcome the challenges faced in </w:t>
            </w:r>
            <w:r w:rsidR="00F469CC" w:rsidRPr="009A7013">
              <w:rPr>
                <w:rFonts w:ascii="Times New Roman" w:hAnsi="Times New Roman"/>
                <w:sz w:val="24"/>
                <w:szCs w:val="24"/>
              </w:rPr>
              <w:t>supporting</w:t>
            </w:r>
            <w:r w:rsidRPr="009A7013">
              <w:rPr>
                <w:rFonts w:ascii="Times New Roman" w:hAnsi="Times New Roman"/>
                <w:sz w:val="24"/>
                <w:szCs w:val="24"/>
              </w:rPr>
              <w:t xml:space="preserve"> or improving employee productivity in a remote working environment?</w:t>
            </w:r>
          </w:p>
          <w:p w14:paraId="3687AEBF" w14:textId="6BD1272D" w:rsidR="009A7013" w:rsidRPr="009A7013" w:rsidRDefault="009A7013" w:rsidP="009A7013">
            <w:pPr>
              <w:pStyle w:val="ListParagraph"/>
              <w:numPr>
                <w:ilvl w:val="0"/>
                <w:numId w:val="28"/>
              </w:numPr>
              <w:suppressAutoHyphens/>
              <w:spacing w:after="160" w:line="360" w:lineRule="auto"/>
              <w:contextualSpacing w:val="0"/>
              <w:jc w:val="both"/>
              <w:rPr>
                <w:rFonts w:ascii="Times New Roman" w:hAnsi="Times New Roman"/>
                <w:sz w:val="24"/>
                <w:szCs w:val="24"/>
              </w:rPr>
            </w:pPr>
            <w:r w:rsidRPr="009A7013">
              <w:rPr>
                <w:rFonts w:ascii="Times New Roman" w:hAnsi="Times New Roman"/>
                <w:sz w:val="24"/>
                <w:szCs w:val="24"/>
              </w:rPr>
              <w:lastRenderedPageBreak/>
              <w:t xml:space="preserve">How does remote work </w:t>
            </w:r>
            <w:r w:rsidR="00F469CC" w:rsidRPr="009A7013">
              <w:rPr>
                <w:rFonts w:ascii="Times New Roman" w:hAnsi="Times New Roman"/>
                <w:sz w:val="24"/>
                <w:szCs w:val="24"/>
              </w:rPr>
              <w:t>affect</w:t>
            </w:r>
            <w:r w:rsidRPr="009A7013">
              <w:rPr>
                <w:rFonts w:ascii="Times New Roman" w:hAnsi="Times New Roman"/>
                <w:sz w:val="24"/>
                <w:szCs w:val="24"/>
              </w:rPr>
              <w:t xml:space="preserve"> employee productivity within the UK e-commerce sector?</w:t>
            </w:r>
          </w:p>
          <w:p w14:paraId="0E47ABC8" w14:textId="0873842F" w:rsidR="009A7013" w:rsidRPr="009A7013" w:rsidRDefault="009A7013" w:rsidP="009A7013">
            <w:pPr>
              <w:pStyle w:val="ListParagraph"/>
              <w:numPr>
                <w:ilvl w:val="0"/>
                <w:numId w:val="28"/>
              </w:numPr>
              <w:suppressAutoHyphens/>
              <w:spacing w:after="160" w:line="360" w:lineRule="auto"/>
              <w:contextualSpacing w:val="0"/>
              <w:jc w:val="both"/>
              <w:rPr>
                <w:rFonts w:ascii="Times New Roman" w:hAnsi="Times New Roman"/>
                <w:sz w:val="24"/>
                <w:szCs w:val="24"/>
              </w:rPr>
            </w:pPr>
            <w:r w:rsidRPr="009A7013">
              <w:rPr>
                <w:rFonts w:ascii="Times New Roman" w:hAnsi="Times New Roman"/>
                <w:sz w:val="24"/>
                <w:szCs w:val="24"/>
              </w:rPr>
              <w:t>What strategies can be recommended to improve employee productivity at Wayfair</w:t>
            </w:r>
            <w:r w:rsidRPr="009A7013">
              <w:rPr>
                <w:rFonts w:ascii="Times New Roman" w:hAnsi="Times New Roman"/>
                <w:color w:val="333333"/>
                <w:sz w:val="24"/>
                <w:szCs w:val="24"/>
              </w:rPr>
              <w:t> </w:t>
            </w:r>
            <w:r w:rsidRPr="009A7013">
              <w:rPr>
                <w:rFonts w:ascii="Times New Roman" w:hAnsi="Times New Roman"/>
                <w:sz w:val="24"/>
                <w:szCs w:val="24"/>
              </w:rPr>
              <w:t xml:space="preserve">while </w:t>
            </w:r>
            <w:r w:rsidR="00F469CC" w:rsidRPr="009A7013">
              <w:rPr>
                <w:rFonts w:ascii="Times New Roman" w:hAnsi="Times New Roman"/>
                <w:sz w:val="24"/>
                <w:szCs w:val="24"/>
              </w:rPr>
              <w:t>keeping</w:t>
            </w:r>
            <w:r w:rsidRPr="009A7013">
              <w:rPr>
                <w:rFonts w:ascii="Times New Roman" w:hAnsi="Times New Roman"/>
                <w:sz w:val="24"/>
                <w:szCs w:val="24"/>
              </w:rPr>
              <w:t xml:space="preserve"> remote work policies?</w:t>
            </w:r>
          </w:p>
          <w:p w14:paraId="76C0468A" w14:textId="172394D7"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F469CC">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5853CD1" w14:textId="77777777" w:rsidR="009A7013" w:rsidRPr="009A7013" w:rsidRDefault="009A7013" w:rsidP="009A7013">
            <w:pPr>
              <w:rPr>
                <w:i/>
                <w:sz w:val="24"/>
                <w:szCs w:val="24"/>
              </w:rPr>
            </w:pPr>
            <w:r w:rsidRPr="009A7013">
              <w:rPr>
                <w:sz w:val="24"/>
                <w:szCs w:val="24"/>
              </w:rPr>
              <w:t xml:space="preserve">To examine the impact of remote work on employee productivity in SMEs within UK e-commerce sector:  A case study on Wayfair company. </w:t>
            </w:r>
          </w:p>
          <w:p w14:paraId="574A3C8C" w14:textId="17B0D26C" w:rsidR="00F96C3F" w:rsidRPr="00A42F82" w:rsidRDefault="00F96C3F" w:rsidP="00A91894">
            <w:pPr>
              <w:rPr>
                <w:rFonts w:ascii="Arial" w:hAnsi="Arial" w:cs="Arial"/>
              </w:rPr>
            </w:pPr>
          </w:p>
        </w:tc>
      </w:tr>
      <w:tr w:rsidR="00F96C3F" w:rsidRPr="00A42F82" w14:paraId="15B95D37" w14:textId="77777777" w:rsidTr="00F469CC">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E4094E0" w14:textId="77777777" w:rsidR="00E405AB" w:rsidRPr="00E405AB" w:rsidRDefault="00E405AB" w:rsidP="00E405AB">
            <w:pPr>
              <w:pStyle w:val="ListParagraph"/>
              <w:numPr>
                <w:ilvl w:val="0"/>
                <w:numId w:val="30"/>
              </w:numPr>
              <w:suppressAutoHyphens/>
              <w:spacing w:after="160" w:line="360" w:lineRule="auto"/>
              <w:contextualSpacing w:val="0"/>
              <w:jc w:val="both"/>
              <w:rPr>
                <w:rFonts w:ascii="Times New Roman" w:hAnsi="Times New Roman"/>
                <w:sz w:val="24"/>
                <w:szCs w:val="24"/>
              </w:rPr>
            </w:pPr>
            <w:r w:rsidRPr="00E405AB">
              <w:rPr>
                <w:rFonts w:ascii="Times New Roman" w:hAnsi="Times New Roman"/>
                <w:sz w:val="24"/>
                <w:szCs w:val="24"/>
              </w:rPr>
              <w:t>To define the concept of remote work and employee productivity in relation with UK e-commerce sector.</w:t>
            </w:r>
          </w:p>
          <w:p w14:paraId="6E9C4970" w14:textId="1B92E46E" w:rsidR="00E405AB" w:rsidRPr="00E405AB" w:rsidRDefault="00E405AB" w:rsidP="00E405AB">
            <w:pPr>
              <w:pStyle w:val="ListParagraph"/>
              <w:numPr>
                <w:ilvl w:val="0"/>
                <w:numId w:val="30"/>
              </w:numPr>
              <w:suppressAutoHyphens/>
              <w:spacing w:after="160" w:line="360" w:lineRule="auto"/>
              <w:contextualSpacing w:val="0"/>
              <w:jc w:val="both"/>
              <w:rPr>
                <w:rFonts w:ascii="Times New Roman" w:hAnsi="Times New Roman"/>
                <w:sz w:val="24"/>
                <w:szCs w:val="24"/>
              </w:rPr>
            </w:pPr>
            <w:r w:rsidRPr="00E405AB">
              <w:rPr>
                <w:rFonts w:ascii="Times New Roman" w:hAnsi="Times New Roman"/>
                <w:sz w:val="24"/>
                <w:szCs w:val="24"/>
              </w:rPr>
              <w:t xml:space="preserve">To </w:t>
            </w:r>
            <w:r w:rsidR="00F469CC" w:rsidRPr="00E405AB">
              <w:rPr>
                <w:rFonts w:ascii="Times New Roman" w:hAnsi="Times New Roman"/>
                <w:sz w:val="24"/>
                <w:szCs w:val="24"/>
              </w:rPr>
              <w:t>find</w:t>
            </w:r>
            <w:r w:rsidRPr="00E405AB">
              <w:rPr>
                <w:rFonts w:ascii="Times New Roman" w:hAnsi="Times New Roman"/>
                <w:sz w:val="24"/>
                <w:szCs w:val="24"/>
              </w:rPr>
              <w:t xml:space="preserve"> the challenges faced by Wayfair</w:t>
            </w:r>
            <w:r w:rsidRPr="00E405AB">
              <w:rPr>
                <w:rFonts w:ascii="Times New Roman" w:hAnsi="Times New Roman"/>
                <w:color w:val="333333"/>
                <w:sz w:val="24"/>
                <w:szCs w:val="24"/>
              </w:rPr>
              <w:t> </w:t>
            </w:r>
            <w:r w:rsidRPr="00E405AB">
              <w:rPr>
                <w:rFonts w:ascii="Times New Roman" w:hAnsi="Times New Roman"/>
                <w:sz w:val="24"/>
                <w:szCs w:val="24"/>
              </w:rPr>
              <w:t xml:space="preserve">in </w:t>
            </w:r>
            <w:r w:rsidR="00F469CC" w:rsidRPr="00E405AB">
              <w:rPr>
                <w:rFonts w:ascii="Times New Roman" w:hAnsi="Times New Roman"/>
                <w:sz w:val="24"/>
                <w:szCs w:val="24"/>
              </w:rPr>
              <w:t>supporting</w:t>
            </w:r>
            <w:r w:rsidRPr="00E405AB">
              <w:rPr>
                <w:rFonts w:ascii="Times New Roman" w:hAnsi="Times New Roman"/>
                <w:sz w:val="24"/>
                <w:szCs w:val="24"/>
              </w:rPr>
              <w:t xml:space="preserve"> or improving employee productivity in a remote working environment.</w:t>
            </w:r>
          </w:p>
          <w:p w14:paraId="7CBA3563" w14:textId="017F8D27" w:rsidR="00E405AB" w:rsidRPr="00E405AB" w:rsidRDefault="00E405AB" w:rsidP="00E405AB">
            <w:pPr>
              <w:pStyle w:val="ListParagraph"/>
              <w:numPr>
                <w:ilvl w:val="0"/>
                <w:numId w:val="30"/>
              </w:numPr>
              <w:suppressAutoHyphens/>
              <w:spacing w:after="160" w:line="360" w:lineRule="auto"/>
              <w:contextualSpacing w:val="0"/>
              <w:jc w:val="both"/>
              <w:rPr>
                <w:rFonts w:ascii="Times New Roman" w:hAnsi="Times New Roman"/>
                <w:sz w:val="24"/>
                <w:szCs w:val="24"/>
              </w:rPr>
            </w:pPr>
            <w:r w:rsidRPr="00E405AB">
              <w:rPr>
                <w:rFonts w:ascii="Times New Roman" w:hAnsi="Times New Roman"/>
                <w:sz w:val="24"/>
                <w:szCs w:val="24"/>
              </w:rPr>
              <w:t>To assess the various strategies implemented by Wayfair</w:t>
            </w:r>
            <w:r w:rsidRPr="00E405AB">
              <w:rPr>
                <w:rFonts w:ascii="Times New Roman" w:hAnsi="Times New Roman"/>
                <w:color w:val="333333"/>
                <w:sz w:val="24"/>
                <w:szCs w:val="24"/>
              </w:rPr>
              <w:t> </w:t>
            </w:r>
            <w:r w:rsidRPr="00E405AB">
              <w:rPr>
                <w:rFonts w:ascii="Times New Roman" w:hAnsi="Times New Roman"/>
                <w:sz w:val="24"/>
                <w:szCs w:val="24"/>
              </w:rPr>
              <w:t xml:space="preserve">for overcoming the challenges faced in </w:t>
            </w:r>
            <w:r w:rsidR="00F469CC" w:rsidRPr="00E405AB">
              <w:rPr>
                <w:rFonts w:ascii="Times New Roman" w:hAnsi="Times New Roman"/>
                <w:sz w:val="24"/>
                <w:szCs w:val="24"/>
              </w:rPr>
              <w:t>supporting</w:t>
            </w:r>
            <w:r w:rsidRPr="00E405AB">
              <w:rPr>
                <w:rFonts w:ascii="Times New Roman" w:hAnsi="Times New Roman"/>
                <w:sz w:val="24"/>
                <w:szCs w:val="24"/>
              </w:rPr>
              <w:t xml:space="preserve"> or improving employee productivity in a remote working environment.</w:t>
            </w:r>
          </w:p>
          <w:p w14:paraId="0E9EFFCB" w14:textId="77777777" w:rsidR="00E405AB" w:rsidRPr="00E405AB" w:rsidRDefault="00E405AB" w:rsidP="00E405AB">
            <w:pPr>
              <w:pStyle w:val="ListParagraph"/>
              <w:numPr>
                <w:ilvl w:val="0"/>
                <w:numId w:val="30"/>
              </w:numPr>
              <w:suppressAutoHyphens/>
              <w:spacing w:after="160" w:line="360" w:lineRule="auto"/>
              <w:contextualSpacing w:val="0"/>
              <w:jc w:val="both"/>
              <w:rPr>
                <w:rFonts w:ascii="Times New Roman" w:hAnsi="Times New Roman"/>
                <w:sz w:val="24"/>
                <w:szCs w:val="24"/>
              </w:rPr>
            </w:pPr>
            <w:r w:rsidRPr="00E405AB">
              <w:rPr>
                <w:rFonts w:ascii="Times New Roman" w:hAnsi="Times New Roman"/>
                <w:sz w:val="24"/>
                <w:szCs w:val="24"/>
              </w:rPr>
              <w:t xml:space="preserve">To analyse the impact of remote work on employee productivity within UK e-commerce sector </w:t>
            </w:r>
          </w:p>
          <w:p w14:paraId="195CBC88" w14:textId="3C3E8590" w:rsidR="00F96C3F" w:rsidRPr="00E405AB" w:rsidRDefault="00E405AB" w:rsidP="00E405AB">
            <w:pPr>
              <w:pStyle w:val="ListParagraph"/>
              <w:numPr>
                <w:ilvl w:val="0"/>
                <w:numId w:val="30"/>
              </w:numPr>
              <w:spacing w:line="360" w:lineRule="auto"/>
              <w:jc w:val="both"/>
              <w:rPr>
                <w:rFonts w:ascii="Arial" w:hAnsi="Arial" w:cs="Arial"/>
              </w:rPr>
            </w:pPr>
            <w:r w:rsidRPr="00E405AB">
              <w:rPr>
                <w:rFonts w:ascii="Times New Roman" w:hAnsi="Times New Roman"/>
                <w:sz w:val="24"/>
                <w:szCs w:val="24"/>
              </w:rPr>
              <w:t xml:space="preserve">To recommend strategies for improving employee productivity at </w:t>
            </w:r>
            <w:r w:rsidRPr="00E405AB">
              <w:rPr>
                <w:rFonts w:ascii="Times New Roman" w:hAnsi="Times New Roman"/>
                <w:color w:val="333333"/>
                <w:sz w:val="24"/>
                <w:szCs w:val="24"/>
              </w:rPr>
              <w:t>Wayfair </w:t>
            </w:r>
            <w:r w:rsidRPr="00E405AB">
              <w:rPr>
                <w:rFonts w:ascii="Times New Roman" w:hAnsi="Times New Roman"/>
                <w:sz w:val="24"/>
                <w:szCs w:val="24"/>
              </w:rPr>
              <w:t xml:space="preserve">while </w:t>
            </w:r>
            <w:r w:rsidR="00F469CC" w:rsidRPr="00E405AB">
              <w:rPr>
                <w:rFonts w:ascii="Times New Roman" w:hAnsi="Times New Roman"/>
                <w:sz w:val="24"/>
                <w:szCs w:val="24"/>
              </w:rPr>
              <w:t>keeping</w:t>
            </w:r>
            <w:r w:rsidRPr="00E405AB">
              <w:rPr>
                <w:rFonts w:ascii="Times New Roman" w:hAnsi="Times New Roman"/>
                <w:sz w:val="24"/>
                <w:szCs w:val="24"/>
              </w:rPr>
              <w:t xml:space="preserve"> remote work policies</w:t>
            </w:r>
          </w:p>
        </w:tc>
      </w:tr>
      <w:tr w:rsidR="00F96C3F" w:rsidRPr="00A42F82" w14:paraId="67275614" w14:textId="77777777" w:rsidTr="00F469CC">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8BDB51" w:rsidR="00F96C3F" w:rsidRPr="00A42F82" w:rsidRDefault="5BE391DF" w:rsidP="00A91894">
            <w:pPr>
              <w:rPr>
                <w:rFonts w:ascii="Arial" w:hAnsi="Arial" w:cs="Arial"/>
                <w:sz w:val="22"/>
                <w:szCs w:val="22"/>
              </w:rPr>
            </w:pPr>
            <w:r w:rsidRPr="1B7B054E">
              <w:rPr>
                <w:rFonts w:ascii="Arial" w:hAnsi="Arial" w:cs="Arial"/>
                <w:sz w:val="22"/>
                <w:szCs w:val="22"/>
              </w:rPr>
              <w:t xml:space="preserve">Provide </w:t>
            </w:r>
            <w:r w:rsidR="3A87B4FF" w:rsidRPr="1B7B054E">
              <w:rPr>
                <w:rFonts w:ascii="Arial" w:hAnsi="Arial" w:cs="Arial"/>
                <w:sz w:val="22"/>
                <w:szCs w:val="22"/>
              </w:rPr>
              <w:t>a summary</w:t>
            </w:r>
            <w:r w:rsidRPr="1B7B054E">
              <w:rPr>
                <w:rFonts w:ascii="Arial" w:hAnsi="Arial" w:cs="Arial"/>
                <w:sz w:val="22"/>
                <w:szCs w:val="22"/>
              </w:rPr>
              <w:t xml:space="preserve"> of all the methods that </w:t>
            </w:r>
            <w:r w:rsidRPr="1B7B054E">
              <w:rPr>
                <w:rFonts w:ascii="Arial" w:hAnsi="Arial" w:cs="Arial"/>
                <w:b/>
                <w:bCs/>
                <w:sz w:val="22"/>
                <w:szCs w:val="22"/>
              </w:rPr>
              <w:t>may</w:t>
            </w:r>
            <w:r w:rsidRPr="1B7B054E">
              <w:rPr>
                <w:rFonts w:ascii="Arial" w:hAnsi="Arial" w:cs="Arial"/>
                <w:sz w:val="22"/>
                <w:szCs w:val="22"/>
              </w:rPr>
              <w:t xml:space="preserve"> be used in the research activity, making it clear what specific techniques may be used. If methods other than those listed in this section are </w:t>
            </w:r>
            <w:r w:rsidR="00EC2DDF" w:rsidRPr="1B7B054E">
              <w:rPr>
                <w:rFonts w:ascii="Arial" w:hAnsi="Arial" w:cs="Arial"/>
                <w:sz w:val="22"/>
                <w:szCs w:val="22"/>
              </w:rPr>
              <w:t>considered</w:t>
            </w:r>
            <w:r w:rsidRPr="1B7B054E">
              <w:rPr>
                <w:rFonts w:ascii="Arial" w:hAnsi="Arial" w:cs="Arial"/>
                <w:sz w:val="22"/>
                <w:szCs w:val="22"/>
              </w:rPr>
              <w:t xml:space="preserve"> </w:t>
            </w:r>
            <w:r w:rsidR="00EC2DDF" w:rsidRPr="1B7B054E">
              <w:rPr>
                <w:rFonts w:ascii="Arial" w:hAnsi="Arial" w:cs="Arial"/>
                <w:sz w:val="22"/>
                <w:szCs w:val="22"/>
              </w:rPr>
              <w:t>right later</w:t>
            </w:r>
            <w:r w:rsidRPr="1B7B054E">
              <w:rPr>
                <w:rFonts w:ascii="Arial" w:hAnsi="Arial" w:cs="Arial"/>
                <w:sz w:val="22"/>
                <w:szCs w:val="22"/>
              </w:rPr>
              <w:t xml:space="preserve">, </w:t>
            </w:r>
            <w:r w:rsidR="00EC2DDF" w:rsidRPr="1B7B054E">
              <w:rPr>
                <w:rFonts w:ascii="Arial" w:hAnsi="Arial" w:cs="Arial"/>
                <w:sz w:val="22"/>
                <w:szCs w:val="22"/>
              </w:rPr>
              <w:t>added</w:t>
            </w:r>
            <w:r w:rsidRPr="1B7B054E">
              <w:rPr>
                <w:rFonts w:ascii="Arial" w:hAnsi="Arial" w:cs="Arial"/>
                <w:sz w:val="22"/>
                <w:szCs w:val="22"/>
              </w:rPr>
              <w:t xml:space="preserve"> ethical approval for those methods will be needed.</w:t>
            </w:r>
            <w:r w:rsidR="25CA599C" w:rsidRPr="1B7B054E">
              <w:rPr>
                <w:rFonts w:ascii="Arial" w:hAnsi="Arial" w:cs="Arial"/>
                <w:sz w:val="22"/>
                <w:szCs w:val="22"/>
              </w:rPr>
              <w:t xml:space="preserve"> You do not need to justify the methods </w:t>
            </w:r>
            <w:r w:rsidR="6D5D14AB" w:rsidRPr="1B7B054E">
              <w:rPr>
                <w:rFonts w:ascii="Arial" w:hAnsi="Arial" w:cs="Arial"/>
                <w:sz w:val="22"/>
                <w:szCs w:val="22"/>
              </w:rPr>
              <w:t>here but</w:t>
            </w:r>
            <w:r w:rsidR="25CA599C" w:rsidRPr="1B7B054E">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F469CC">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E92688D" w14:textId="3340A001" w:rsidR="00FD2449" w:rsidRPr="00FD2449" w:rsidRDefault="00FD2449" w:rsidP="00FD2449">
            <w:pPr>
              <w:spacing w:before="100" w:beforeAutospacing="1" w:after="100" w:afterAutospacing="1" w:line="360" w:lineRule="auto"/>
              <w:jc w:val="both"/>
              <w:rPr>
                <w:sz w:val="24"/>
                <w:szCs w:val="24"/>
                <w:lang w:eastAsia="en-GB"/>
              </w:rPr>
            </w:pPr>
            <w:r w:rsidRPr="00FD2449">
              <w:rPr>
                <w:sz w:val="24"/>
                <w:szCs w:val="24"/>
                <w:lang w:eastAsia="en-GB"/>
              </w:rPr>
              <w:t xml:space="preserve">The study is going to use qualitative research design based on secondary data collection and analysis. The research takes a philosophical approach of interpretivism because the researchers acknowledge that to </w:t>
            </w:r>
            <w:r w:rsidR="00153DBB" w:rsidRPr="00FD2449">
              <w:rPr>
                <w:sz w:val="24"/>
                <w:szCs w:val="24"/>
                <w:lang w:eastAsia="en-GB"/>
              </w:rPr>
              <w:t>understand</w:t>
            </w:r>
            <w:r w:rsidRPr="00FD2449">
              <w:rPr>
                <w:sz w:val="24"/>
                <w:szCs w:val="24"/>
                <w:lang w:eastAsia="en-GB"/>
              </w:rPr>
              <w:t xml:space="preserve"> the effect of remote work on productivity, one must consider the subjective experiences and interpretations that were reported in literature and </w:t>
            </w:r>
            <w:r w:rsidR="00EC2DDF" w:rsidRPr="00FD2449">
              <w:rPr>
                <w:sz w:val="24"/>
                <w:szCs w:val="24"/>
                <w:lang w:eastAsia="en-GB"/>
              </w:rPr>
              <w:t>organisational</w:t>
            </w:r>
            <w:r w:rsidRPr="00FD2449">
              <w:rPr>
                <w:sz w:val="24"/>
                <w:szCs w:val="24"/>
                <w:lang w:eastAsia="en-GB"/>
              </w:rPr>
              <w:t xml:space="preserve"> reports. The analysis will be undertaken inductively so the themes and patterns can be discovered in the data and not in terms of hypotheses that need to be tested.</w:t>
            </w:r>
          </w:p>
          <w:p w14:paraId="6014DF18" w14:textId="62412FA3" w:rsidR="00FD2449" w:rsidRPr="00FD2449" w:rsidRDefault="00FD2449" w:rsidP="00FD2449">
            <w:pPr>
              <w:spacing w:before="100" w:beforeAutospacing="1" w:after="100" w:afterAutospacing="1" w:line="360" w:lineRule="auto"/>
              <w:jc w:val="both"/>
              <w:rPr>
                <w:sz w:val="24"/>
                <w:szCs w:val="24"/>
                <w:lang w:eastAsia="en-GB"/>
              </w:rPr>
            </w:pPr>
            <w:r w:rsidRPr="00FD2449">
              <w:rPr>
                <w:sz w:val="24"/>
                <w:szCs w:val="24"/>
                <w:lang w:eastAsia="en-GB"/>
              </w:rPr>
              <w:t xml:space="preserve">The </w:t>
            </w:r>
            <w:r w:rsidR="00EC2DDF" w:rsidRPr="00FD2449">
              <w:rPr>
                <w:sz w:val="24"/>
                <w:szCs w:val="24"/>
                <w:lang w:eastAsia="en-GB"/>
              </w:rPr>
              <w:t>method</w:t>
            </w:r>
            <w:r w:rsidRPr="00FD2449">
              <w:rPr>
                <w:sz w:val="24"/>
                <w:szCs w:val="24"/>
                <w:lang w:eastAsia="en-GB"/>
              </w:rPr>
              <w:t xml:space="preserve"> includes the systematic literature review and documentary study of publicly available sources on the topic of practice of remote work, as it applies to the e-commerce industry in the UK. Such a method is suitable in the face of such a significant amount of already existing literature and industry records that have been generated since the pandemic-driven transition to remote work.</w:t>
            </w:r>
          </w:p>
          <w:p w14:paraId="50D4CDB3" w14:textId="26909B62" w:rsidR="00FD2449" w:rsidRPr="00FD2449" w:rsidRDefault="00FD2449" w:rsidP="00FD2449">
            <w:pPr>
              <w:spacing w:before="100" w:beforeAutospacing="1" w:after="100" w:afterAutospacing="1" w:line="360" w:lineRule="auto"/>
              <w:jc w:val="both"/>
              <w:rPr>
                <w:b/>
                <w:sz w:val="24"/>
                <w:szCs w:val="24"/>
                <w:lang w:eastAsia="en-GB"/>
              </w:rPr>
            </w:pPr>
            <w:r w:rsidRPr="00FD2449">
              <w:rPr>
                <w:b/>
                <w:sz w:val="24"/>
                <w:szCs w:val="24"/>
                <w:lang w:eastAsia="en-GB"/>
              </w:rPr>
              <w:lastRenderedPageBreak/>
              <w:t>Data Sources</w:t>
            </w:r>
          </w:p>
          <w:p w14:paraId="0EE43CB9" w14:textId="75C66A30" w:rsidR="00FD2449" w:rsidRPr="00FD2449" w:rsidRDefault="00FD2449" w:rsidP="1B7B054E">
            <w:pPr>
              <w:spacing w:before="100" w:beforeAutospacing="1" w:after="100" w:afterAutospacing="1" w:line="360" w:lineRule="auto"/>
              <w:jc w:val="both"/>
              <w:rPr>
                <w:sz w:val="24"/>
                <w:szCs w:val="24"/>
                <w:lang w:eastAsia="en-GB"/>
              </w:rPr>
            </w:pPr>
            <w:r w:rsidRPr="1B7B054E">
              <w:rPr>
                <w:sz w:val="24"/>
                <w:szCs w:val="24"/>
                <w:lang w:eastAsia="en-GB"/>
              </w:rPr>
              <w:t xml:space="preserve">Secondary data will be obtained through various sources </w:t>
            </w:r>
            <w:r w:rsidR="34397C19" w:rsidRPr="1B7B054E">
              <w:rPr>
                <w:sz w:val="24"/>
                <w:szCs w:val="24"/>
                <w:lang w:eastAsia="en-GB"/>
              </w:rPr>
              <w:t>to</w:t>
            </w:r>
            <w:r w:rsidRPr="1B7B054E">
              <w:rPr>
                <w:sz w:val="24"/>
                <w:szCs w:val="24"/>
                <w:lang w:eastAsia="en-GB"/>
              </w:rPr>
              <w:t xml:space="preserve"> have a broad coverage and triangulation. Peer-reviewed journal articles about databases like Business Source Complete, Emerald Insight, and Google Scholar will be considered as the academic sources and will focus on the studies that were published as of 2020 and 2025 to match the </w:t>
            </w:r>
            <w:r w:rsidR="63D563C7" w:rsidRPr="6BA36BE9">
              <w:rPr>
                <w:sz w:val="24"/>
                <w:szCs w:val="24"/>
                <w:lang w:eastAsia="en-GB"/>
              </w:rPr>
              <w:t>current</w:t>
            </w:r>
            <w:r w:rsidRPr="1B7B054E">
              <w:rPr>
                <w:sz w:val="24"/>
                <w:szCs w:val="24"/>
                <w:lang w:eastAsia="en-GB"/>
              </w:rPr>
              <w:t xml:space="preserve"> trends in remote working. Some search terms are going to be a combination of remote work, productivity, e-commerce, UK, work from home, and employee performance.</w:t>
            </w:r>
          </w:p>
          <w:p w14:paraId="64FA3FE0" w14:textId="77777777" w:rsidR="00FD2449" w:rsidRPr="00FD2449" w:rsidRDefault="00FD2449" w:rsidP="00FD2449">
            <w:pPr>
              <w:spacing w:before="100" w:beforeAutospacing="1" w:after="100" w:afterAutospacing="1" w:line="360" w:lineRule="auto"/>
              <w:jc w:val="both"/>
              <w:rPr>
                <w:sz w:val="24"/>
                <w:szCs w:val="24"/>
                <w:lang w:eastAsia="en-GB"/>
              </w:rPr>
            </w:pPr>
            <w:r w:rsidRPr="00FD2449">
              <w:rPr>
                <w:sz w:val="24"/>
                <w:szCs w:val="24"/>
                <w:lang w:eastAsia="en-GB"/>
              </w:rPr>
              <w:t>Industry sources will include reports by organizations like Office of National Statistics, UK E-commerce association and other leading business consultancies include McKinsey, Deloitte, and PwC. These give industry-specific information on the rates of remote work, productivity, and company reactions.</w:t>
            </w:r>
          </w:p>
          <w:p w14:paraId="253473ED" w14:textId="580A057A" w:rsidR="00FD2449" w:rsidRPr="00FD2449" w:rsidRDefault="00FD2449" w:rsidP="00FD2449">
            <w:pPr>
              <w:spacing w:before="100" w:beforeAutospacing="1" w:after="100" w:afterAutospacing="1" w:line="360" w:lineRule="auto"/>
              <w:jc w:val="both"/>
              <w:rPr>
                <w:sz w:val="24"/>
                <w:szCs w:val="24"/>
                <w:lang w:eastAsia="en-GB"/>
              </w:rPr>
            </w:pPr>
            <w:r w:rsidRPr="00FD2449">
              <w:rPr>
                <w:sz w:val="24"/>
                <w:szCs w:val="24"/>
                <w:lang w:eastAsia="en-GB"/>
              </w:rPr>
              <w:t xml:space="preserve">Information at the level of the company will be collected using the publicly available information such as annual reports, corporate social responsibility statements, press releases, and news stories about UK e-commerce companies. This will present real-life examples of strategies that have been put in place and problems that have been </w:t>
            </w:r>
            <w:r w:rsidR="00EC2DDF" w:rsidRPr="00FD2449">
              <w:rPr>
                <w:sz w:val="24"/>
                <w:szCs w:val="24"/>
                <w:lang w:eastAsia="en-GB"/>
              </w:rPr>
              <w:t>met</w:t>
            </w:r>
            <w:r w:rsidRPr="00FD2449">
              <w:rPr>
                <w:sz w:val="24"/>
                <w:szCs w:val="24"/>
                <w:lang w:eastAsia="en-GB"/>
              </w:rPr>
              <w:t xml:space="preserve"> without having to access confidential information internally.</w:t>
            </w:r>
          </w:p>
          <w:p w14:paraId="0A4BB521" w14:textId="4898CC0D" w:rsidR="00FD2449" w:rsidRPr="00FD2449" w:rsidRDefault="00FD2449" w:rsidP="00FD2449">
            <w:pPr>
              <w:spacing w:before="100" w:beforeAutospacing="1" w:after="100" w:afterAutospacing="1" w:line="360" w:lineRule="auto"/>
              <w:jc w:val="both"/>
              <w:rPr>
                <w:b/>
                <w:sz w:val="24"/>
                <w:szCs w:val="24"/>
                <w:lang w:eastAsia="en-GB"/>
              </w:rPr>
            </w:pPr>
            <w:r w:rsidRPr="00FD2449">
              <w:rPr>
                <w:b/>
                <w:sz w:val="24"/>
                <w:szCs w:val="24"/>
                <w:lang w:eastAsia="en-GB"/>
              </w:rPr>
              <w:t>Data Collection Procedure</w:t>
            </w:r>
          </w:p>
          <w:p w14:paraId="157075E7" w14:textId="736C2C30" w:rsidR="00FD2449" w:rsidRPr="00FD2449" w:rsidRDefault="00FD2449" w:rsidP="1B7B054E">
            <w:pPr>
              <w:spacing w:before="100" w:beforeAutospacing="1" w:after="100" w:afterAutospacing="1" w:line="360" w:lineRule="auto"/>
              <w:jc w:val="both"/>
              <w:rPr>
                <w:sz w:val="24"/>
                <w:szCs w:val="24"/>
                <w:lang w:eastAsia="en-GB"/>
              </w:rPr>
            </w:pPr>
            <w:r w:rsidRPr="1B7B054E">
              <w:rPr>
                <w:sz w:val="24"/>
                <w:szCs w:val="24"/>
                <w:lang w:eastAsia="en-GB"/>
              </w:rPr>
              <w:t>A systematic search strategy will be followed with all the sources, search terms, inclusion and exclusion criteria and rationale of its choice recorded. The materials will be filtered in terms of topicality, depending on their emphasis on remote work, productivity</w:t>
            </w:r>
            <w:r w:rsidR="675A92B5" w:rsidRPr="6BA36BE9">
              <w:rPr>
                <w:sz w:val="24"/>
                <w:szCs w:val="24"/>
                <w:lang w:eastAsia="en-GB"/>
              </w:rPr>
              <w:t>,</w:t>
            </w:r>
            <w:r w:rsidRPr="1B7B054E">
              <w:rPr>
                <w:sz w:val="24"/>
                <w:szCs w:val="24"/>
                <w:lang w:eastAsia="en-GB"/>
              </w:rPr>
              <w:t xml:space="preserve"> and the e-commerce setting. Preference will be put in the UK-specific </w:t>
            </w:r>
            <w:r w:rsidR="7CA29757" w:rsidRPr="1B7B054E">
              <w:rPr>
                <w:sz w:val="24"/>
                <w:szCs w:val="24"/>
                <w:lang w:eastAsia="en-GB"/>
              </w:rPr>
              <w:t>studies,</w:t>
            </w:r>
            <w:r w:rsidRPr="1B7B054E">
              <w:rPr>
                <w:sz w:val="24"/>
                <w:szCs w:val="24"/>
                <w:lang w:eastAsia="en-GB"/>
              </w:rPr>
              <w:t xml:space="preserve"> but international research will be considered to provide it with valuable theoretical framework or a comparative perspective.</w:t>
            </w:r>
          </w:p>
          <w:p w14:paraId="621F24DD" w14:textId="58BD525F" w:rsidR="00FD2449" w:rsidRPr="00FD2449" w:rsidRDefault="00FD2449" w:rsidP="1B7B054E">
            <w:pPr>
              <w:spacing w:before="100" w:beforeAutospacing="1" w:after="100" w:afterAutospacing="1" w:line="360" w:lineRule="auto"/>
              <w:jc w:val="both"/>
              <w:rPr>
                <w:sz w:val="24"/>
                <w:szCs w:val="24"/>
                <w:lang w:eastAsia="en-GB"/>
              </w:rPr>
            </w:pPr>
            <w:r w:rsidRPr="1B7B054E">
              <w:rPr>
                <w:sz w:val="24"/>
                <w:szCs w:val="24"/>
                <w:lang w:eastAsia="en-GB"/>
              </w:rPr>
              <w:t xml:space="preserve">The material gathered will be systematised through the help of reference management software and sorted by themes, type of source, and applicability to </w:t>
            </w:r>
            <w:r w:rsidR="434A630B" w:rsidRPr="1B7B054E">
              <w:rPr>
                <w:sz w:val="24"/>
                <w:szCs w:val="24"/>
                <w:lang w:eastAsia="en-GB"/>
              </w:rPr>
              <w:t>research</w:t>
            </w:r>
            <w:r w:rsidRPr="1B7B054E">
              <w:rPr>
                <w:sz w:val="24"/>
                <w:szCs w:val="24"/>
                <w:lang w:eastAsia="en-GB"/>
              </w:rPr>
              <w:t xml:space="preserve"> aims. Critical information will be systematically extracted such as details of authors, date of publication, </w:t>
            </w:r>
            <w:r w:rsidR="00EC2DDF" w:rsidRPr="1B7B054E">
              <w:rPr>
                <w:sz w:val="24"/>
                <w:szCs w:val="24"/>
                <w:lang w:eastAsia="en-GB"/>
              </w:rPr>
              <w:t>method</w:t>
            </w:r>
            <w:r w:rsidRPr="1B7B054E">
              <w:rPr>
                <w:sz w:val="24"/>
                <w:szCs w:val="24"/>
                <w:lang w:eastAsia="en-GB"/>
              </w:rPr>
              <w:t>, most significant findings, implications to the research questions.</w:t>
            </w:r>
          </w:p>
          <w:p w14:paraId="634F879D" w14:textId="6B35179B" w:rsidR="00FD2449" w:rsidRPr="00FD2449" w:rsidRDefault="00FD2449" w:rsidP="00FD2449">
            <w:pPr>
              <w:spacing w:before="100" w:beforeAutospacing="1" w:after="100" w:afterAutospacing="1" w:line="360" w:lineRule="auto"/>
              <w:jc w:val="both"/>
              <w:rPr>
                <w:b/>
                <w:sz w:val="24"/>
                <w:szCs w:val="24"/>
                <w:lang w:eastAsia="en-GB"/>
              </w:rPr>
            </w:pPr>
            <w:r w:rsidRPr="00FD2449">
              <w:rPr>
                <w:b/>
                <w:sz w:val="24"/>
                <w:szCs w:val="24"/>
                <w:lang w:eastAsia="en-GB"/>
              </w:rPr>
              <w:t>Data Analysis</w:t>
            </w:r>
          </w:p>
          <w:p w14:paraId="7D128ECA" w14:textId="1A05A721" w:rsidR="00FD2449" w:rsidRPr="00FD2449" w:rsidRDefault="00FD2449" w:rsidP="00FD2449">
            <w:pPr>
              <w:spacing w:before="100" w:beforeAutospacing="1" w:after="100" w:afterAutospacing="1" w:line="360" w:lineRule="auto"/>
              <w:jc w:val="both"/>
              <w:rPr>
                <w:sz w:val="24"/>
                <w:szCs w:val="24"/>
                <w:lang w:eastAsia="en-GB"/>
              </w:rPr>
            </w:pPr>
            <w:r w:rsidRPr="00FD2449">
              <w:rPr>
                <w:sz w:val="24"/>
                <w:szCs w:val="24"/>
                <w:lang w:eastAsia="en-GB"/>
              </w:rPr>
              <w:t xml:space="preserve">Most of the analytical tools that will be applied are thematic analysis techniques </w:t>
            </w:r>
            <w:r w:rsidR="4BACF2AC" w:rsidRPr="6BA36BE9">
              <w:rPr>
                <w:sz w:val="24"/>
                <w:szCs w:val="24"/>
                <w:lang w:eastAsia="en-GB"/>
              </w:rPr>
              <w:t>following</w:t>
            </w:r>
            <w:r w:rsidRPr="00FD2449">
              <w:rPr>
                <w:sz w:val="24"/>
                <w:szCs w:val="24"/>
                <w:lang w:eastAsia="en-GB"/>
              </w:rPr>
              <w:t xml:space="preserve"> six-steps framework of Braun and Clarke. This starts with </w:t>
            </w:r>
            <w:r w:rsidR="00EC2DDF" w:rsidRPr="00FD2449">
              <w:rPr>
                <w:sz w:val="24"/>
                <w:szCs w:val="24"/>
                <w:lang w:eastAsia="en-GB"/>
              </w:rPr>
              <w:t>familiarisation</w:t>
            </w:r>
            <w:r w:rsidRPr="00FD2449">
              <w:rPr>
                <w:sz w:val="24"/>
                <w:szCs w:val="24"/>
                <w:lang w:eastAsia="en-GB"/>
              </w:rPr>
              <w:t xml:space="preserve"> by having a repeated reading on the collected materials and then the systematic coding where segments of the text are coded based on </w:t>
            </w:r>
            <w:r w:rsidRPr="00FD2449">
              <w:rPr>
                <w:sz w:val="24"/>
                <w:szCs w:val="24"/>
                <w:lang w:eastAsia="en-GB"/>
              </w:rPr>
              <w:lastRenderedPageBreak/>
              <w:t>content and meaning. The codes shall then be organised into larger themes that depict patterns throughout the data set.</w:t>
            </w:r>
          </w:p>
          <w:p w14:paraId="2B081DC8" w14:textId="038D2134" w:rsidR="00FD2449" w:rsidRPr="00FD2449" w:rsidRDefault="00FD2449" w:rsidP="1B7B054E">
            <w:pPr>
              <w:spacing w:before="100" w:beforeAutospacing="1" w:after="100" w:afterAutospacing="1" w:line="360" w:lineRule="auto"/>
              <w:jc w:val="both"/>
              <w:rPr>
                <w:sz w:val="24"/>
                <w:szCs w:val="24"/>
                <w:lang w:eastAsia="en-GB"/>
              </w:rPr>
            </w:pPr>
            <w:r w:rsidRPr="1B7B054E">
              <w:rPr>
                <w:sz w:val="24"/>
                <w:szCs w:val="24"/>
                <w:lang w:eastAsia="en-GB"/>
              </w:rPr>
              <w:t xml:space="preserve">The analysis will also cover each of the research </w:t>
            </w:r>
            <w:r w:rsidR="380E28CB" w:rsidRPr="6BA36BE9">
              <w:rPr>
                <w:sz w:val="24"/>
                <w:szCs w:val="24"/>
                <w:lang w:eastAsia="en-GB"/>
              </w:rPr>
              <w:t>goals</w:t>
            </w:r>
            <w:r w:rsidRPr="1B7B054E">
              <w:rPr>
                <w:sz w:val="24"/>
                <w:szCs w:val="24"/>
                <w:lang w:eastAsia="en-GB"/>
              </w:rPr>
              <w:t xml:space="preserve"> identifying themes </w:t>
            </w:r>
            <w:r w:rsidR="148CC7EC" w:rsidRPr="1B7B054E">
              <w:rPr>
                <w:sz w:val="24"/>
                <w:szCs w:val="24"/>
                <w:lang w:eastAsia="en-GB"/>
              </w:rPr>
              <w:t>surrounding</w:t>
            </w:r>
            <w:r w:rsidRPr="1B7B054E">
              <w:rPr>
                <w:sz w:val="24"/>
                <w:szCs w:val="24"/>
                <w:lang w:eastAsia="en-GB"/>
              </w:rPr>
              <w:t xml:space="preserve"> </w:t>
            </w:r>
            <w:r w:rsidR="00EC2DDF" w:rsidRPr="1B7B054E">
              <w:rPr>
                <w:sz w:val="24"/>
                <w:szCs w:val="24"/>
                <w:lang w:eastAsia="en-GB"/>
              </w:rPr>
              <w:t>conceptualisation</w:t>
            </w:r>
            <w:r w:rsidRPr="1B7B054E">
              <w:rPr>
                <w:sz w:val="24"/>
                <w:szCs w:val="24"/>
                <w:lang w:eastAsia="en-GB"/>
              </w:rPr>
              <w:t xml:space="preserve"> of remote work and productivity; the challenges that have been reported by e-commerce </w:t>
            </w:r>
            <w:r w:rsidR="0006500C" w:rsidRPr="1B7B054E">
              <w:rPr>
                <w:sz w:val="24"/>
                <w:szCs w:val="24"/>
                <w:lang w:eastAsia="en-GB"/>
              </w:rPr>
              <w:t>organisations</w:t>
            </w:r>
            <w:r w:rsidRPr="1B7B054E">
              <w:rPr>
                <w:sz w:val="24"/>
                <w:szCs w:val="24"/>
                <w:lang w:eastAsia="en-GB"/>
              </w:rPr>
              <w:t>; the strategies and interventions applied; and the reported effects on the productivity metrics and outcomes of employees. Both manifest content (mentioned information) and latent content (underlying meanings and implications) will be discussed.</w:t>
            </w:r>
          </w:p>
          <w:p w14:paraId="60E9F655" w14:textId="72763E12" w:rsidR="00FD2449" w:rsidRPr="00FD2449" w:rsidRDefault="00FD2449" w:rsidP="00FD2449">
            <w:pPr>
              <w:spacing w:before="100" w:beforeAutospacing="1" w:after="100" w:afterAutospacing="1" w:line="360" w:lineRule="auto"/>
              <w:jc w:val="both"/>
              <w:rPr>
                <w:b/>
                <w:sz w:val="24"/>
                <w:szCs w:val="24"/>
                <w:lang w:eastAsia="en-GB"/>
              </w:rPr>
            </w:pPr>
            <w:r w:rsidRPr="00FD2449">
              <w:rPr>
                <w:b/>
                <w:sz w:val="24"/>
                <w:szCs w:val="24"/>
                <w:lang w:eastAsia="en-GB"/>
              </w:rPr>
              <w:t>Quality and Rigor</w:t>
            </w:r>
          </w:p>
          <w:p w14:paraId="7C1A105C" w14:textId="182D02A6" w:rsidR="00E405AB" w:rsidRPr="00E405AB" w:rsidRDefault="2AB79C04" w:rsidP="1B7B054E">
            <w:pPr>
              <w:spacing w:before="100" w:beforeAutospacing="1" w:after="100" w:afterAutospacing="1" w:line="360" w:lineRule="auto"/>
              <w:jc w:val="both"/>
              <w:rPr>
                <w:sz w:val="24"/>
                <w:szCs w:val="24"/>
                <w:lang w:eastAsia="en-GB"/>
              </w:rPr>
            </w:pPr>
            <w:r w:rsidRPr="1B7B054E">
              <w:rPr>
                <w:sz w:val="24"/>
                <w:szCs w:val="24"/>
                <w:lang w:eastAsia="en-GB"/>
              </w:rPr>
              <w:t>To</w:t>
            </w:r>
            <w:r w:rsidR="00FD2449" w:rsidRPr="1B7B054E">
              <w:rPr>
                <w:sz w:val="24"/>
                <w:szCs w:val="24"/>
                <w:lang w:eastAsia="en-GB"/>
              </w:rPr>
              <w:t xml:space="preserve"> be trustworthy, the research will have a transparent audit trail that will include all analytical decisions made. A variety of sources will be compared to find convergence and divergence in results. Such constraints of using secondary data only as potential publication bias and inability to access the </w:t>
            </w:r>
            <w:r w:rsidR="0006500C" w:rsidRPr="1B7B054E">
              <w:rPr>
                <w:sz w:val="24"/>
                <w:szCs w:val="24"/>
                <w:lang w:eastAsia="en-GB"/>
              </w:rPr>
              <w:t>organisation</w:t>
            </w:r>
            <w:r w:rsidR="00FD2449" w:rsidRPr="1B7B054E">
              <w:rPr>
                <w:sz w:val="24"/>
                <w:szCs w:val="24"/>
                <w:lang w:eastAsia="en-GB"/>
              </w:rPr>
              <w:t xml:space="preserve"> directly will be mentioned and addressed during the final analysis.</w:t>
            </w:r>
          </w:p>
          <w:p w14:paraId="108EF2F7" w14:textId="3C2203FE" w:rsidR="00F96C3F" w:rsidRPr="00A42F82" w:rsidRDefault="00F96C3F" w:rsidP="00A91894">
            <w:pPr>
              <w:rPr>
                <w:rFonts w:ascii="Arial" w:hAnsi="Arial" w:cs="Arial"/>
                <w:b/>
                <w:sz w:val="22"/>
                <w:szCs w:val="22"/>
              </w:rPr>
            </w:pPr>
          </w:p>
        </w:tc>
      </w:tr>
      <w:tr w:rsidR="00B23BFF" w:rsidRPr="00A42F82" w14:paraId="616401B3" w14:textId="77777777" w:rsidTr="00F469CC">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F469CC">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9A46978" w:rsidR="00B23BFF" w:rsidRPr="00E405AB" w:rsidRDefault="00E405AB" w:rsidP="00E405AB">
            <w:pPr>
              <w:spacing w:line="360" w:lineRule="auto"/>
              <w:rPr>
                <w:rFonts w:ascii="Arial" w:hAnsi="Arial" w:cs="Arial"/>
                <w:b/>
                <w:sz w:val="24"/>
                <w:szCs w:val="24"/>
              </w:rPr>
            </w:pPr>
            <w:r>
              <w:rPr>
                <w:sz w:val="24"/>
                <w:szCs w:val="24"/>
              </w:rPr>
              <w:t>UK</w:t>
            </w:r>
          </w:p>
        </w:tc>
      </w:tr>
      <w:tr w:rsidR="00B23BFF" w:rsidRPr="00A42F82" w14:paraId="36DBF717" w14:textId="77777777" w:rsidTr="00F469CC">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6AF985E5" w:rsidR="00B23BFF" w:rsidRPr="00A42F82" w:rsidRDefault="00B23BFF" w:rsidP="00A91894">
            <w:pPr>
              <w:autoSpaceDE w:val="0"/>
              <w:autoSpaceDN w:val="0"/>
              <w:adjustRightInd w:val="0"/>
              <w:rPr>
                <w:rFonts w:ascii="Arial" w:hAnsi="Arial" w:cs="Arial"/>
                <w:sz w:val="22"/>
                <w:szCs w:val="22"/>
              </w:rPr>
            </w:pPr>
            <w:r w:rsidRPr="1B7B054E">
              <w:rPr>
                <w:rFonts w:ascii="Arial" w:hAnsi="Arial" w:cs="Arial"/>
                <w:sz w:val="22"/>
                <w:szCs w:val="22"/>
              </w:rPr>
              <w:t xml:space="preserve">If research activity will take place overseas, you </w:t>
            </w:r>
            <w:r w:rsidR="6DFCDBCB" w:rsidRPr="6BA36BE9">
              <w:rPr>
                <w:rFonts w:ascii="Arial" w:hAnsi="Arial" w:cs="Arial"/>
                <w:sz w:val="22"/>
                <w:szCs w:val="22"/>
              </w:rPr>
              <w:t>handle</w:t>
            </w:r>
            <w:r w:rsidRPr="1B7B054E">
              <w:rPr>
                <w:rFonts w:ascii="Arial" w:hAnsi="Arial" w:cs="Arial"/>
                <w:sz w:val="22"/>
                <w:szCs w:val="22"/>
              </w:rPr>
              <w:t xml:space="preserve"> ensuring that local ethical considerations are </w:t>
            </w:r>
            <w:r w:rsidR="10BBAE7E" w:rsidRPr="6BA36BE9">
              <w:rPr>
                <w:rFonts w:ascii="Arial" w:hAnsi="Arial" w:cs="Arial"/>
                <w:sz w:val="22"/>
                <w:szCs w:val="22"/>
              </w:rPr>
              <w:t>followed</w:t>
            </w:r>
            <w:r w:rsidRPr="1B7B054E">
              <w:rPr>
                <w:rFonts w:ascii="Arial" w:hAnsi="Arial" w:cs="Arial"/>
                <w:sz w:val="22"/>
                <w:szCs w:val="22"/>
              </w:rPr>
              <w:t xml:space="preserve"> and that the relevant permissions are </w:t>
            </w:r>
            <w:r w:rsidR="206D4781" w:rsidRPr="6BA36BE9">
              <w:rPr>
                <w:rFonts w:ascii="Arial" w:hAnsi="Arial" w:cs="Arial"/>
                <w:sz w:val="22"/>
                <w:szCs w:val="22"/>
              </w:rPr>
              <w:t>looked for</w:t>
            </w:r>
            <w:r w:rsidR="50E4F444" w:rsidRPr="6BA36BE9">
              <w:rPr>
                <w:rFonts w:ascii="Arial" w:hAnsi="Arial" w:cs="Arial"/>
                <w:sz w:val="22"/>
                <w:szCs w:val="22"/>
              </w:rPr>
              <w:t>.</w:t>
            </w:r>
            <w:r w:rsidRPr="1B7B054E">
              <w:rPr>
                <w:rFonts w:ascii="Arial" w:hAnsi="Arial" w:cs="Arial"/>
                <w:sz w:val="22"/>
                <w:szCs w:val="22"/>
              </w:rPr>
              <w:t xml:space="preserve"> Specify any local guidelines (e.g. from local professional associations/learned societies/universities) that exist and whether these involve any ethical stipulations beyond those usual in the UK (provide details of any licenses or permissions </w:t>
            </w:r>
            <w:r w:rsidR="6FAC0D80" w:rsidRPr="6BA36BE9">
              <w:rPr>
                <w:rFonts w:ascii="Arial" w:hAnsi="Arial" w:cs="Arial"/>
                <w:sz w:val="22"/>
                <w:szCs w:val="22"/>
              </w:rPr>
              <w:t>needed</w:t>
            </w:r>
            <w:r w:rsidR="50E4F444" w:rsidRPr="6BA36BE9">
              <w:rPr>
                <w:rFonts w:ascii="Arial" w:hAnsi="Arial" w:cs="Arial"/>
                <w:sz w:val="22"/>
                <w:szCs w:val="22"/>
              </w:rPr>
              <w:t>).</w:t>
            </w:r>
            <w:r w:rsidRPr="1B7B054E">
              <w:rPr>
                <w:rFonts w:ascii="Arial" w:hAnsi="Arial" w:cs="Arial"/>
                <w:sz w:val="22"/>
                <w:szCs w:val="22"/>
              </w:rPr>
              <w:t xml:space="preserve"> Also specify whether there are any specific ethical issues raised by the local context in which the research activity is taking place, for example, </w:t>
            </w:r>
            <w:r w:rsidR="15D244AD" w:rsidRPr="1B7B054E">
              <w:rPr>
                <w:rFonts w:ascii="Arial" w:hAnsi="Arial" w:cs="Arial"/>
                <w:sz w:val="22"/>
                <w:szCs w:val="22"/>
              </w:rPr>
              <w:t>cultural</w:t>
            </w:r>
            <w:r w:rsidRPr="1B7B054E">
              <w:rPr>
                <w:rFonts w:ascii="Arial" w:hAnsi="Arial" w:cs="Arial"/>
                <w:sz w:val="22"/>
                <w:szCs w:val="22"/>
              </w:rPr>
              <w:t xml:space="preserve"> and/or legal sensitivities or vulnerabilities of participants.</w:t>
            </w:r>
            <w:r w:rsidR="00913567" w:rsidRPr="1B7B054E">
              <w:rPr>
                <w:rFonts w:ascii="Arial" w:hAnsi="Arial" w:cs="Arial"/>
                <w:sz w:val="22"/>
                <w:szCs w:val="22"/>
              </w:rPr>
              <w:t xml:space="preserve"> If you live in the country where you will do the </w:t>
            </w:r>
            <w:r w:rsidR="50E94354" w:rsidRPr="1B7B054E">
              <w:rPr>
                <w:rFonts w:ascii="Arial" w:hAnsi="Arial" w:cs="Arial"/>
                <w:sz w:val="22"/>
                <w:szCs w:val="22"/>
              </w:rPr>
              <w:t>research,</w:t>
            </w:r>
            <w:r w:rsidR="00913567" w:rsidRPr="1B7B054E">
              <w:rPr>
                <w:rFonts w:ascii="Arial" w:hAnsi="Arial" w:cs="Arial"/>
                <w:sz w:val="22"/>
                <w:szCs w:val="22"/>
              </w:rPr>
              <w:t xml:space="preserve"> then please </w:t>
            </w:r>
            <w:r w:rsidR="4BFC9B72" w:rsidRPr="6BA36BE9">
              <w:rPr>
                <w:rFonts w:ascii="Arial" w:hAnsi="Arial" w:cs="Arial"/>
                <w:sz w:val="22"/>
                <w:szCs w:val="22"/>
              </w:rPr>
              <w:t>tell</w:t>
            </w:r>
            <w:r w:rsidR="00913567" w:rsidRPr="1B7B054E">
              <w:rPr>
                <w:rFonts w:ascii="Arial" w:hAnsi="Arial" w:cs="Arial"/>
                <w:sz w:val="22"/>
                <w:szCs w:val="22"/>
              </w:rPr>
              <w:t xml:space="preserve"> this.</w:t>
            </w:r>
          </w:p>
        </w:tc>
      </w:tr>
      <w:tr w:rsidR="00B23BFF" w:rsidRPr="00A42F82" w14:paraId="168B9192" w14:textId="77777777" w:rsidTr="00F469CC">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13DA64E8" w:rsidR="00B23BFF" w:rsidRPr="00A42F82" w:rsidRDefault="00A96708" w:rsidP="00A91894">
            <w:pPr>
              <w:rPr>
                <w:rFonts w:ascii="Arial" w:hAnsi="Arial" w:cs="Arial"/>
                <w:sz w:val="22"/>
                <w:szCs w:val="22"/>
              </w:rPr>
            </w:pPr>
            <w:r>
              <w:rPr>
                <w:rFonts w:ascii="Arial" w:hAnsi="Arial" w:cs="Arial"/>
                <w:sz w:val="22"/>
                <w:szCs w:val="22"/>
              </w:rPr>
              <w:t xml:space="preserve">No </w:t>
            </w:r>
          </w:p>
          <w:p w14:paraId="4DCEEDF4" w14:textId="3C5DDC3E"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F7F748E" w:rsidR="004942B0" w:rsidRPr="00A42F82" w:rsidRDefault="00E405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F375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342E39">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342E39">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F28C225" w:rsidR="00D107AC"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342E39">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15EAB21" w:rsidR="00D107AC"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342E39">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3750061" w:rsidR="00D107AC"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342E39">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5A157DD" w:rsidR="00D107AC"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342E39">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BE52DAE" w:rsidR="00D107AC"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342E39">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DA0DA58" w:rsidR="00D107AC"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342E39">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5800791" w:rsidR="00D107AC"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342E39">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342E39">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342E39">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342E39">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52B0EC6" w:rsidR="00C11423"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342E39">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1A73B73" w:rsidR="00C11423"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342E39">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1C7CD31"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342E39">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FEDF9BB"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342E39">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F13B7EC" w:rsidR="00D107AC"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342E39">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C41FE4F"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342E39">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2E42A98"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342E39">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509A331"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342E39">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E1F5EF7"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342E39">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8227B07"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342E39">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7A45686"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342E39">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36FE456"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342E39">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28B4303"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342E39">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1F9B737"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342E39">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52EF6AD"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342E39">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2887550"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342E39">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C18EC95" w:rsidR="00770C66"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342E39">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342E39">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342E39">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B8EF7B7"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342E39">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88BFD0F"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342E39">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238A8D1"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342E39">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69F6F65"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342E39">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6EE6DE5"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342E39">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5AC9F2C"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342E39">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D9D556A"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342E39">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D89FC2F"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342E39">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7E146FD" w:rsidR="00ED0C5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342E39">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342E3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342E3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D99E86A" w14:textId="77777777" w:rsidR="00A96708" w:rsidRPr="00A96708" w:rsidRDefault="00A96708" w:rsidP="00A96708">
            <w:pPr>
              <w:rPr>
                <w:rFonts w:ascii="Arial" w:hAnsi="Arial" w:cs="Arial"/>
                <w:i/>
                <w:color w:val="000000" w:themeColor="text1"/>
                <w:sz w:val="18"/>
                <w:szCs w:val="18"/>
              </w:rPr>
            </w:pPr>
          </w:p>
          <w:p w14:paraId="09DFF1AF" w14:textId="44762CA9" w:rsidR="00025F69" w:rsidRPr="00A96708" w:rsidRDefault="00A96708" w:rsidP="00A96708">
            <w:pPr>
              <w:rPr>
                <w:rFonts w:ascii="Arial" w:hAnsi="Arial" w:cs="Arial"/>
                <w:color w:val="000000" w:themeColor="text1"/>
                <w:sz w:val="22"/>
                <w:szCs w:val="22"/>
              </w:rPr>
            </w:pPr>
            <w:r w:rsidRPr="00A96708">
              <w:rPr>
                <w:rFonts w:ascii="Arial" w:hAnsi="Arial" w:cs="Arial"/>
                <w:i/>
                <w:color w:val="000000" w:themeColor="text1"/>
                <w:sz w:val="18"/>
                <w:szCs w:val="18"/>
              </w:rPr>
              <w:t>Not applicable</w:t>
            </w:r>
          </w:p>
          <w:p w14:paraId="74168ECD" w14:textId="77777777" w:rsidR="00025F69" w:rsidRPr="00A96708" w:rsidRDefault="00025F69" w:rsidP="00A91894">
            <w:pPr>
              <w:rPr>
                <w:rFonts w:ascii="Arial" w:hAnsi="Arial" w:cs="Arial"/>
                <w:i/>
                <w:color w:val="000000" w:themeColor="text1"/>
                <w:sz w:val="18"/>
                <w:szCs w:val="18"/>
              </w:rPr>
            </w:pPr>
          </w:p>
          <w:p w14:paraId="22254D4A" w14:textId="546FF221" w:rsidR="00A96708" w:rsidRPr="00A42F82" w:rsidRDefault="00A96708" w:rsidP="00A91894">
            <w:pPr>
              <w:rPr>
                <w:rFonts w:ascii="Arial" w:hAnsi="Arial" w:cs="Arial"/>
                <w:b/>
                <w:sz w:val="22"/>
                <w:szCs w:val="22"/>
              </w:rPr>
            </w:pPr>
          </w:p>
        </w:tc>
      </w:tr>
      <w:tr w:rsidR="00025F69" w:rsidRPr="00A42F82" w14:paraId="21E2F1CD" w14:textId="77777777" w:rsidTr="00342E3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5D585C8A" w14:textId="148AF53C" w:rsidR="00025F69" w:rsidRPr="00A42F82" w:rsidRDefault="00A96708" w:rsidP="00A91894">
            <w:pPr>
              <w:rPr>
                <w:rFonts w:ascii="Arial" w:hAnsi="Arial" w:cs="Arial"/>
                <w:i/>
                <w:color w:val="808080"/>
                <w:sz w:val="18"/>
                <w:szCs w:val="18"/>
              </w:rPr>
            </w:pPr>
            <w:r w:rsidRPr="00A96708">
              <w:rPr>
                <w:rFonts w:ascii="Arial" w:hAnsi="Arial" w:cs="Arial"/>
                <w:i/>
                <w:color w:val="000000" w:themeColor="text1"/>
                <w:sz w:val="18"/>
                <w:szCs w:val="18"/>
              </w:rPr>
              <w:t>Not applicable</w:t>
            </w:r>
          </w:p>
        </w:tc>
      </w:tr>
      <w:tr w:rsidR="00025F69" w:rsidRPr="00A42F82" w14:paraId="1C3A6716" w14:textId="77777777" w:rsidTr="00342E39">
        <w:trPr>
          <w:trHeight w:val="795"/>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67BAA64D" w:rsidR="00025F69" w:rsidRPr="00A42F82" w:rsidRDefault="00A96708" w:rsidP="00A91894">
            <w:pPr>
              <w:rPr>
                <w:rFonts w:ascii="Arial" w:hAnsi="Arial" w:cs="Arial"/>
                <w:color w:val="808080"/>
                <w:sz w:val="18"/>
                <w:szCs w:val="18"/>
              </w:rPr>
            </w:pPr>
            <w:r w:rsidRPr="00A96708">
              <w:rPr>
                <w:rFonts w:ascii="Arial" w:hAnsi="Arial" w:cs="Arial"/>
                <w:i/>
                <w:color w:val="000000" w:themeColor="text1"/>
                <w:sz w:val="18"/>
                <w:szCs w:val="18"/>
              </w:rPr>
              <w:t>Not applicable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342E39">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342E39">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2A418552"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342E39">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75911C5D"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342E39">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48E54116"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342E39">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2CA0870"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342E39">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A9BD8AB"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342E39">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303448A0"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342E39">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17613831"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342E39">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571E3066"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342E39">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57C9FFD" w:rsidR="00025F69"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342E39">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342E39">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342E39">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342E39">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1521B870" w:rsidR="00382031"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342E39">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183DCF8C" w:rsidR="00382031"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342E39">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123F4983" w:rsidR="00382031"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342E39">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460A2F76" w:rsidR="00382031"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342E39">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342E39">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342E3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342E39">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F375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342E39">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F961A3B" w:rsidR="008C1A38" w:rsidRPr="00A42F82" w:rsidRDefault="000F375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405AB">
                  <w:rPr>
                    <w:rFonts w:ascii="MS Gothic" w:eastAsia="MS Gothic" w:hAnsi="MS Gothic" w:cs="Arial" w:hint="eastAsia"/>
                    <w:b w:val="0"/>
                    <w:bCs w:val="0"/>
                  </w:rPr>
                  <w:t>☒</w:t>
                </w:r>
              </w:sdtContent>
            </w:sdt>
          </w:p>
        </w:tc>
      </w:tr>
      <w:tr w:rsidR="00D51EF7" w:rsidRPr="00A42F82" w14:paraId="2708A7B6" w14:textId="77777777" w:rsidTr="00342E39">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342E39">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812A87F" w14:textId="77777777" w:rsidR="00003E64" w:rsidRDefault="00003E64" w:rsidP="00E405AB">
            <w:pPr>
              <w:autoSpaceDE w:val="0"/>
              <w:autoSpaceDN w:val="0"/>
              <w:adjustRightInd w:val="0"/>
              <w:rPr>
                <w:rFonts w:ascii="Arial" w:hAnsi="Arial" w:cs="Arial"/>
                <w:sz w:val="22"/>
                <w:szCs w:val="22"/>
              </w:rPr>
            </w:pPr>
          </w:p>
          <w:p w14:paraId="6645975A" w14:textId="27274101" w:rsidR="00E405AB" w:rsidRPr="00E405AB" w:rsidRDefault="00E405AB" w:rsidP="00E405AB">
            <w:pPr>
              <w:autoSpaceDE w:val="0"/>
              <w:autoSpaceDN w:val="0"/>
              <w:adjustRightInd w:val="0"/>
              <w:spacing w:line="360" w:lineRule="auto"/>
              <w:jc w:val="both"/>
              <w:rPr>
                <w:rFonts w:ascii="Arial" w:hAnsi="Arial" w:cs="Arial"/>
                <w:sz w:val="24"/>
                <w:szCs w:val="24"/>
              </w:rPr>
            </w:pPr>
            <w:r w:rsidRPr="00E405AB">
              <w:rPr>
                <w:sz w:val="24"/>
                <w:szCs w:val="24"/>
              </w:rPr>
              <w:t>Not applicable - no participants involved</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342E39">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342E39">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27D860D6" w14:textId="55021B76" w:rsidR="00003E64" w:rsidRPr="00A42F82" w:rsidRDefault="00A96708" w:rsidP="00A91894">
            <w:pPr>
              <w:autoSpaceDE w:val="0"/>
              <w:autoSpaceDN w:val="0"/>
              <w:adjustRightInd w:val="0"/>
              <w:rPr>
                <w:rFonts w:ascii="Arial" w:hAnsi="Arial" w:cs="Arial"/>
              </w:rPr>
            </w:pPr>
            <w:r w:rsidRPr="00E405AB">
              <w:rPr>
                <w:sz w:val="24"/>
                <w:szCs w:val="24"/>
              </w:rPr>
              <w:t>Not applicable - no participants involved</w:t>
            </w:r>
          </w:p>
        </w:tc>
      </w:tr>
      <w:tr w:rsidR="00003E64" w:rsidRPr="00A42F82" w14:paraId="044DCB9D" w14:textId="77777777" w:rsidTr="00342E39">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342E39">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0435A036" w14:textId="70EB5691" w:rsidR="00003E64" w:rsidRPr="00A42F82" w:rsidRDefault="00A96708" w:rsidP="00A91894">
            <w:pPr>
              <w:autoSpaceDE w:val="0"/>
              <w:autoSpaceDN w:val="0"/>
              <w:adjustRightInd w:val="0"/>
              <w:rPr>
                <w:rFonts w:ascii="Arial" w:hAnsi="Arial" w:cs="Arial"/>
                <w:sz w:val="22"/>
                <w:szCs w:val="22"/>
              </w:rPr>
            </w:pPr>
            <w:r w:rsidRPr="00E405AB">
              <w:rPr>
                <w:sz w:val="24"/>
                <w:szCs w:val="24"/>
              </w:rPr>
              <w:t>Not applicable - no participants involved</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342E39">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342E39">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3CC70174" w14:textId="2EB84C8E" w:rsidR="0094056C" w:rsidRPr="00E405AB" w:rsidRDefault="00A96708" w:rsidP="00E405AB">
            <w:pPr>
              <w:autoSpaceDE w:val="0"/>
              <w:autoSpaceDN w:val="0"/>
              <w:adjustRightInd w:val="0"/>
              <w:rPr>
                <w:rFonts w:ascii="Arial" w:hAnsi="Arial" w:cs="Arial"/>
                <w:sz w:val="24"/>
                <w:szCs w:val="24"/>
              </w:rPr>
            </w:pPr>
            <w:r w:rsidRPr="00E405AB">
              <w:rPr>
                <w:sz w:val="24"/>
                <w:szCs w:val="24"/>
              </w:rPr>
              <w:t>Not applicable - no participants involved</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6F5DA991" w:rsidR="0094056C" w:rsidRPr="00E405AB" w:rsidRDefault="0094056C" w:rsidP="00E405AB">
            <w:pPr>
              <w:autoSpaceDE w:val="0"/>
              <w:autoSpaceDN w:val="0"/>
              <w:adjustRightInd w:val="0"/>
              <w:rPr>
                <w:rFonts w:ascii="Arial" w:hAnsi="Arial" w:cs="Arial"/>
                <w:sz w:val="24"/>
                <w:szCs w:val="24"/>
              </w:rPr>
            </w:pPr>
          </w:p>
        </w:tc>
      </w:tr>
      <w:tr w:rsidR="00003E64" w:rsidRPr="00A42F82" w14:paraId="404AE437" w14:textId="77777777" w:rsidTr="00342E39">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342E39">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11D9F0F2"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0FD28A9" w14:textId="77777777" w:rsidR="00A96708" w:rsidRPr="00A42F82" w:rsidRDefault="00A96708" w:rsidP="00A91894">
            <w:pPr>
              <w:autoSpaceDE w:val="0"/>
              <w:autoSpaceDN w:val="0"/>
              <w:adjustRightInd w:val="0"/>
              <w:rPr>
                <w:rFonts w:ascii="Arial" w:hAnsi="Arial" w:cs="Arial"/>
                <w:sz w:val="22"/>
                <w:szCs w:val="22"/>
              </w:rPr>
            </w:pPr>
          </w:p>
          <w:p w14:paraId="03328CC0" w14:textId="49B72381" w:rsidR="00003E64" w:rsidRPr="00A42F82" w:rsidRDefault="00A96708" w:rsidP="00A91894">
            <w:pPr>
              <w:autoSpaceDE w:val="0"/>
              <w:autoSpaceDN w:val="0"/>
              <w:adjustRightInd w:val="0"/>
              <w:rPr>
                <w:rFonts w:ascii="Arial" w:hAnsi="Arial" w:cs="Arial"/>
                <w:sz w:val="22"/>
                <w:szCs w:val="22"/>
              </w:rPr>
            </w:pPr>
            <w:r w:rsidRPr="00E405AB">
              <w:rPr>
                <w:sz w:val="24"/>
                <w:szCs w:val="24"/>
              </w:rPr>
              <w:t>Not applicable - no participants involved</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342E3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342E39">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342E3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F375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6795622" w:rsidR="006930C2" w:rsidRPr="00A42F82" w:rsidRDefault="000F375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405A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CF6569C" w:rsidR="006930C2" w:rsidRPr="00A42F82" w:rsidRDefault="000F375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96708">
                  <w:rPr>
                    <w:rFonts w:ascii="MS Gothic" w:eastAsia="MS Gothic" w:hAnsi="MS Gothic" w:cs="Arial" w:hint="eastAsia"/>
                    <w:sz w:val="22"/>
                    <w:szCs w:val="22"/>
                  </w:rPr>
                  <w:t>☒</w:t>
                </w:r>
              </w:sdtContent>
            </w:sdt>
          </w:p>
        </w:tc>
      </w:tr>
      <w:tr w:rsidR="0094056C" w:rsidRPr="00A42F82" w14:paraId="0DB9CC66" w14:textId="77777777" w:rsidTr="00342E3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342E3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342E3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174F6A81" w:rsidR="006930C2" w:rsidRPr="00A42F82" w:rsidRDefault="00A96708" w:rsidP="00A91894">
            <w:pPr>
              <w:autoSpaceDE w:val="0"/>
              <w:autoSpaceDN w:val="0"/>
              <w:adjustRightInd w:val="0"/>
              <w:rPr>
                <w:rFonts w:ascii="Arial" w:hAnsi="Arial" w:cs="Arial"/>
              </w:rPr>
            </w:pPr>
            <w:r w:rsidRPr="00E405AB">
              <w:rPr>
                <w:sz w:val="24"/>
                <w:szCs w:val="24"/>
              </w:rPr>
              <w:t>Not applicable - no participants involved</w:t>
            </w:r>
          </w:p>
        </w:tc>
      </w:tr>
      <w:tr w:rsidR="006930C2" w:rsidRPr="00A42F82" w14:paraId="0835EE8C" w14:textId="77777777" w:rsidTr="00342E3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342E3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9FFDC65" w14:textId="3E82BB02" w:rsidR="006930C2" w:rsidRPr="00A42F82" w:rsidRDefault="00A96708" w:rsidP="00A91894">
            <w:pPr>
              <w:autoSpaceDE w:val="0"/>
              <w:autoSpaceDN w:val="0"/>
              <w:adjustRightInd w:val="0"/>
              <w:rPr>
                <w:rFonts w:ascii="Arial" w:hAnsi="Arial" w:cs="Arial"/>
              </w:rPr>
            </w:pPr>
            <w:r w:rsidRPr="00E405AB">
              <w:rPr>
                <w:sz w:val="24"/>
                <w:szCs w:val="24"/>
              </w:rPr>
              <w:t>Not applicable - no participants involved</w:t>
            </w:r>
          </w:p>
        </w:tc>
      </w:tr>
      <w:tr w:rsidR="006930C2" w:rsidRPr="00A42F82" w14:paraId="1EEC1F62" w14:textId="77777777" w:rsidTr="00342E3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342E3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B749E1A" w14:textId="7D80ED07" w:rsidR="006930C2" w:rsidRPr="00A42F82" w:rsidRDefault="00A96708" w:rsidP="00A91894">
            <w:pPr>
              <w:autoSpaceDE w:val="0"/>
              <w:autoSpaceDN w:val="0"/>
              <w:adjustRightInd w:val="0"/>
              <w:rPr>
                <w:rFonts w:ascii="Arial" w:hAnsi="Arial" w:cs="Arial"/>
              </w:rPr>
            </w:pPr>
            <w:r w:rsidRPr="00E405AB">
              <w:rPr>
                <w:sz w:val="24"/>
                <w:szCs w:val="24"/>
              </w:rPr>
              <w:t>Not applicable - no participants involved</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342E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342E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E405AB">
              <w:rPr>
                <w:rFonts w:ascii="Segoe UI Symbol" w:eastAsia="MS Gothic" w:hAnsi="Segoe UI Symbol" w:cs="Segoe UI Symbol"/>
                <w:sz w:val="22"/>
                <w:szCs w:val="22"/>
                <w:highlight w:val="yellow"/>
                <w:lang w:val="en-US"/>
              </w:rPr>
              <w:t>☐</w:t>
            </w:r>
          </w:p>
        </w:tc>
      </w:tr>
      <w:tr w:rsidR="006930C2" w:rsidRPr="00A42F82" w14:paraId="3ECD14DF" w14:textId="77777777" w:rsidTr="00342E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342E3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342E3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342E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E405AB">
              <w:rPr>
                <w:rFonts w:ascii="Segoe UI Symbol" w:eastAsia="MS Gothic" w:hAnsi="Segoe UI Symbol" w:cs="Segoe UI Symbol"/>
                <w:sz w:val="22"/>
                <w:szCs w:val="22"/>
                <w:highlight w:val="yellow"/>
                <w:lang w:val="en-US"/>
              </w:rPr>
              <w:t>☐</w:t>
            </w:r>
          </w:p>
        </w:tc>
      </w:tr>
      <w:tr w:rsidR="006930C2" w:rsidRPr="00A42F82" w14:paraId="4DD80E5A" w14:textId="77777777" w:rsidTr="00342E3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342E3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342E39">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342E39">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6A200952"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342E39">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637D8988"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342E39">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3022DC2" w:rsidR="004D0161"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342E39">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B0FDAFC"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342E39">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9DD52F3"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342E39">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288D698"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342E39">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342E39">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342E39">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1825D00C" w:rsidR="004D0161" w:rsidRPr="00E405AB" w:rsidRDefault="00E405AB" w:rsidP="00E405AB">
            <w:pPr>
              <w:autoSpaceDE w:val="0"/>
              <w:autoSpaceDN w:val="0"/>
              <w:adjustRightInd w:val="0"/>
              <w:spacing w:line="360" w:lineRule="auto"/>
              <w:jc w:val="both"/>
              <w:rPr>
                <w:rFonts w:ascii="Arial" w:hAnsi="Arial" w:cs="Arial"/>
                <w:b/>
                <w:bCs/>
                <w:sz w:val="24"/>
                <w:szCs w:val="24"/>
              </w:rPr>
            </w:pPr>
            <w:r w:rsidRPr="00E405AB">
              <w:rPr>
                <w:sz w:val="24"/>
                <w:szCs w:val="24"/>
              </w:rPr>
              <w:lastRenderedPageBreak/>
              <w:t>All data consists of published, publicly available materials. Digital files will be stored on password-protected university OneDrive account and backed up regularly. Any printed materials will be stored securely in locked filing cabinet. No personal or confidential data will be collected or stored.</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342E3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342E39">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342E39">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D6A3323" w:rsidR="004D0161"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83F602A" w:rsidR="004D0161" w:rsidRPr="00A42F82" w:rsidRDefault="00A967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342E39">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654049B"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342E39">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B3C0E0B"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342E39">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05BC49C"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342E39">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C45DC5C"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342E39">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2C24012"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342E39">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6E8C344"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342E39">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C834C05" w:rsidR="004D0161" w:rsidRPr="00A42F82" w:rsidRDefault="00E40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342E39">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342E39">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342E39">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342E39">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F9CFD02" w14:textId="02581194" w:rsidR="004D0161" w:rsidRPr="00A42F82" w:rsidRDefault="00A96708" w:rsidP="00A91894">
            <w:pPr>
              <w:autoSpaceDE w:val="0"/>
              <w:autoSpaceDN w:val="0"/>
              <w:adjustRightInd w:val="0"/>
              <w:rPr>
                <w:rFonts w:ascii="Arial" w:hAnsi="Arial" w:cs="Arial"/>
                <w:sz w:val="22"/>
                <w:szCs w:val="22"/>
              </w:rPr>
            </w:pPr>
            <w:r w:rsidRPr="00A96708">
              <w:rPr>
                <w:rFonts w:ascii="Arial" w:hAnsi="Arial" w:cs="Arial"/>
                <w:i/>
                <w:color w:val="000000" w:themeColor="text1"/>
                <w:sz w:val="18"/>
                <w:szCs w:val="18"/>
              </w:rPr>
              <w:t xml:space="preserve">Researcher only </w:t>
            </w:r>
          </w:p>
        </w:tc>
      </w:tr>
      <w:tr w:rsidR="004D0161" w:rsidRPr="00A42F82" w14:paraId="62C2477A" w14:textId="77777777" w:rsidTr="00342E39">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96708" w:rsidRPr="00A42F82" w14:paraId="00E27863" w14:textId="77777777" w:rsidTr="00342E39">
        <w:trPr>
          <w:trHeight w:val="403"/>
        </w:trPr>
        <w:tc>
          <w:tcPr>
            <w:tcW w:w="562" w:type="dxa"/>
            <w:vAlign w:val="center"/>
          </w:tcPr>
          <w:p w14:paraId="702092E4" w14:textId="200085E3" w:rsidR="00A96708" w:rsidRPr="00A42F82" w:rsidRDefault="00A96708" w:rsidP="00A96708">
            <w:pPr>
              <w:autoSpaceDE w:val="0"/>
              <w:autoSpaceDN w:val="0"/>
              <w:adjustRightInd w:val="0"/>
              <w:jc w:val="center"/>
              <w:rPr>
                <w:rFonts w:ascii="Arial" w:hAnsi="Arial" w:cs="Arial"/>
                <w:sz w:val="22"/>
                <w:szCs w:val="22"/>
              </w:rPr>
            </w:pPr>
          </w:p>
        </w:tc>
        <w:tc>
          <w:tcPr>
            <w:tcW w:w="9923" w:type="dxa"/>
            <w:gridSpan w:val="3"/>
            <w:vAlign w:val="center"/>
          </w:tcPr>
          <w:p w14:paraId="13EE4BBF" w14:textId="77777777" w:rsidR="00A96708" w:rsidRPr="00A42F82" w:rsidRDefault="00A96708" w:rsidP="00A96708">
            <w:pPr>
              <w:autoSpaceDE w:val="0"/>
              <w:autoSpaceDN w:val="0"/>
              <w:adjustRightInd w:val="0"/>
              <w:rPr>
                <w:rFonts w:ascii="Arial" w:hAnsi="Arial" w:cs="Arial"/>
                <w:sz w:val="22"/>
                <w:szCs w:val="22"/>
              </w:rPr>
            </w:pPr>
          </w:p>
          <w:p w14:paraId="033AC69F" w14:textId="37DCA100" w:rsidR="00A96708" w:rsidRPr="00A42F82" w:rsidRDefault="00A96708" w:rsidP="00A96708">
            <w:pPr>
              <w:autoSpaceDE w:val="0"/>
              <w:autoSpaceDN w:val="0"/>
              <w:adjustRightInd w:val="0"/>
              <w:rPr>
                <w:rFonts w:ascii="Arial" w:hAnsi="Arial" w:cs="Arial"/>
                <w:sz w:val="22"/>
                <w:szCs w:val="22"/>
              </w:rPr>
            </w:pPr>
            <w:r w:rsidRPr="00A96708">
              <w:rPr>
                <w:rFonts w:ascii="Arial" w:hAnsi="Arial" w:cs="Arial"/>
                <w:i/>
                <w:color w:val="000000" w:themeColor="text1"/>
                <w:sz w:val="18"/>
                <w:szCs w:val="18"/>
              </w:rPr>
              <w:t xml:space="preserve">Researcher only </w:t>
            </w:r>
          </w:p>
        </w:tc>
      </w:tr>
      <w:tr w:rsidR="00A96708" w:rsidRPr="00A42F82" w14:paraId="7941192C" w14:textId="77777777" w:rsidTr="00342E39">
        <w:trPr>
          <w:trHeight w:val="403"/>
        </w:trPr>
        <w:tc>
          <w:tcPr>
            <w:tcW w:w="562" w:type="dxa"/>
            <w:shd w:val="clear" w:color="auto" w:fill="F2F2F2" w:themeFill="background1" w:themeFillShade="F2"/>
            <w:vAlign w:val="center"/>
          </w:tcPr>
          <w:p w14:paraId="686E57E6" w14:textId="7BE3C309" w:rsidR="00A96708" w:rsidRPr="00A42F82" w:rsidRDefault="00A96708" w:rsidP="00A96708">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B313168" w14:textId="6E0C498B" w:rsidR="00A96708" w:rsidRPr="00A42F82" w:rsidRDefault="00A96708" w:rsidP="00A96708">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A96708" w:rsidRPr="00A42F82" w14:paraId="5BF823EC" w14:textId="77777777" w:rsidTr="00342E39">
        <w:trPr>
          <w:trHeight w:val="403"/>
        </w:trPr>
        <w:tc>
          <w:tcPr>
            <w:tcW w:w="562" w:type="dxa"/>
            <w:vAlign w:val="center"/>
          </w:tcPr>
          <w:p w14:paraId="04A06DED" w14:textId="20B113DA" w:rsidR="00A96708" w:rsidRPr="00A42F82" w:rsidRDefault="00A96708" w:rsidP="00A96708">
            <w:pPr>
              <w:autoSpaceDE w:val="0"/>
              <w:autoSpaceDN w:val="0"/>
              <w:adjustRightInd w:val="0"/>
              <w:jc w:val="center"/>
              <w:rPr>
                <w:rFonts w:ascii="Arial" w:hAnsi="Arial" w:cs="Arial"/>
                <w:sz w:val="22"/>
                <w:szCs w:val="22"/>
              </w:rPr>
            </w:pPr>
          </w:p>
        </w:tc>
        <w:tc>
          <w:tcPr>
            <w:tcW w:w="9923" w:type="dxa"/>
            <w:gridSpan w:val="3"/>
          </w:tcPr>
          <w:p w14:paraId="4029918D" w14:textId="371B67D8" w:rsidR="00A96708" w:rsidRPr="00E405AB" w:rsidRDefault="00A96708" w:rsidP="00A96708">
            <w:pPr>
              <w:pStyle w:val="ListParagraph"/>
              <w:numPr>
                <w:ilvl w:val="0"/>
                <w:numId w:val="31"/>
              </w:numPr>
              <w:spacing w:line="360" w:lineRule="auto"/>
              <w:jc w:val="both"/>
              <w:rPr>
                <w:sz w:val="24"/>
                <w:szCs w:val="24"/>
                <w:lang w:eastAsia="en-GB"/>
              </w:rPr>
            </w:pPr>
            <w:r w:rsidRPr="00E405AB">
              <w:rPr>
                <w:sz w:val="24"/>
                <w:szCs w:val="24"/>
                <w:lang w:eastAsia="en-GB"/>
              </w:rPr>
              <w:t xml:space="preserve">Digital files stored on password-protected university OneDrive (or equivalent institutional storage) </w:t>
            </w:r>
          </w:p>
          <w:p w14:paraId="15C1B0AE" w14:textId="74B9EF0B" w:rsidR="00A96708" w:rsidRPr="00E405AB" w:rsidRDefault="00A96708" w:rsidP="00A96708">
            <w:pPr>
              <w:pStyle w:val="ListParagraph"/>
              <w:numPr>
                <w:ilvl w:val="0"/>
                <w:numId w:val="31"/>
              </w:numPr>
              <w:spacing w:line="360" w:lineRule="auto"/>
              <w:jc w:val="both"/>
              <w:rPr>
                <w:sz w:val="24"/>
                <w:szCs w:val="24"/>
                <w:lang w:eastAsia="en-GB"/>
              </w:rPr>
            </w:pPr>
            <w:r w:rsidRPr="00E405AB">
              <w:rPr>
                <w:sz w:val="24"/>
                <w:szCs w:val="24"/>
                <w:lang w:eastAsia="en-GB"/>
              </w:rPr>
              <w:t xml:space="preserve">Retention period: Minimum 5 years post-completion as per university policy </w:t>
            </w:r>
          </w:p>
          <w:p w14:paraId="42A3D09D" w14:textId="621DC0BD" w:rsidR="00A96708" w:rsidRPr="00E405AB" w:rsidRDefault="00A96708" w:rsidP="00A96708">
            <w:pPr>
              <w:pStyle w:val="ListParagraph"/>
              <w:numPr>
                <w:ilvl w:val="0"/>
                <w:numId w:val="31"/>
              </w:numPr>
              <w:spacing w:line="360" w:lineRule="auto"/>
              <w:jc w:val="both"/>
              <w:rPr>
                <w:sz w:val="24"/>
                <w:szCs w:val="24"/>
                <w:lang w:eastAsia="en-GB"/>
              </w:rPr>
            </w:pPr>
            <w:r w:rsidRPr="00E405AB">
              <w:rPr>
                <w:sz w:val="24"/>
                <w:szCs w:val="24"/>
                <w:lang w:eastAsia="en-GB"/>
              </w:rPr>
              <w:t xml:space="preserve">Files organized systematically by source type and theme </w:t>
            </w:r>
          </w:p>
          <w:p w14:paraId="516F951E" w14:textId="2A9D35B8" w:rsidR="00A96708" w:rsidRPr="00E405AB" w:rsidRDefault="00A96708" w:rsidP="00A96708">
            <w:pPr>
              <w:pStyle w:val="ListParagraph"/>
              <w:numPr>
                <w:ilvl w:val="0"/>
                <w:numId w:val="31"/>
              </w:numPr>
              <w:autoSpaceDE w:val="0"/>
              <w:autoSpaceDN w:val="0"/>
              <w:adjustRightInd w:val="0"/>
              <w:spacing w:line="360" w:lineRule="auto"/>
              <w:jc w:val="both"/>
            </w:pPr>
            <w:r w:rsidRPr="00E405AB">
              <w:rPr>
                <w:sz w:val="24"/>
                <w:szCs w:val="24"/>
                <w:lang w:eastAsia="en-GB"/>
              </w:rPr>
              <w:t>Regular backups maintained</w:t>
            </w:r>
          </w:p>
          <w:p w14:paraId="40B86DC0" w14:textId="77777777" w:rsidR="00A96708" w:rsidRPr="00A42F82" w:rsidRDefault="00A96708" w:rsidP="00A96708">
            <w:pPr>
              <w:autoSpaceDE w:val="0"/>
              <w:autoSpaceDN w:val="0"/>
              <w:adjustRightInd w:val="0"/>
              <w:rPr>
                <w:rFonts w:ascii="Arial" w:hAnsi="Arial" w:cs="Arial"/>
                <w:sz w:val="22"/>
                <w:szCs w:val="22"/>
              </w:rPr>
            </w:pPr>
          </w:p>
          <w:p w14:paraId="7E572E05" w14:textId="77777777" w:rsidR="00A96708" w:rsidRPr="00A42F82" w:rsidRDefault="00A96708" w:rsidP="00A96708">
            <w:pPr>
              <w:autoSpaceDE w:val="0"/>
              <w:autoSpaceDN w:val="0"/>
              <w:adjustRightInd w:val="0"/>
              <w:rPr>
                <w:rFonts w:ascii="Arial" w:hAnsi="Arial" w:cs="Arial"/>
                <w:sz w:val="22"/>
                <w:szCs w:val="22"/>
              </w:rPr>
            </w:pPr>
          </w:p>
          <w:p w14:paraId="718D7CC2" w14:textId="043D0972" w:rsidR="00A96708" w:rsidRPr="00A42F82" w:rsidRDefault="00A96708" w:rsidP="00A96708">
            <w:pPr>
              <w:autoSpaceDE w:val="0"/>
              <w:autoSpaceDN w:val="0"/>
              <w:adjustRightInd w:val="0"/>
              <w:rPr>
                <w:rFonts w:ascii="Arial" w:hAnsi="Arial" w:cs="Arial"/>
                <w:sz w:val="22"/>
                <w:szCs w:val="22"/>
              </w:rPr>
            </w:pPr>
          </w:p>
        </w:tc>
      </w:tr>
      <w:tr w:rsidR="00A96708" w:rsidRPr="00A42F82" w14:paraId="2B60EDB6" w14:textId="77777777" w:rsidTr="00342E39">
        <w:trPr>
          <w:trHeight w:val="403"/>
        </w:trPr>
        <w:tc>
          <w:tcPr>
            <w:tcW w:w="562" w:type="dxa"/>
            <w:shd w:val="clear" w:color="auto" w:fill="F2F2F2" w:themeFill="background1" w:themeFillShade="F2"/>
            <w:vAlign w:val="center"/>
          </w:tcPr>
          <w:p w14:paraId="2681DD97" w14:textId="6FED0FB9" w:rsidR="00A96708" w:rsidRPr="00A42F82" w:rsidRDefault="00A96708" w:rsidP="00A9670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A96708" w:rsidRPr="00A42F82" w:rsidRDefault="00A96708" w:rsidP="00A96708">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96708" w:rsidRPr="00A42F82" w14:paraId="2D206C74" w14:textId="77777777" w:rsidTr="00342E39">
        <w:trPr>
          <w:trHeight w:val="403"/>
        </w:trPr>
        <w:tc>
          <w:tcPr>
            <w:tcW w:w="562" w:type="dxa"/>
            <w:vAlign w:val="center"/>
          </w:tcPr>
          <w:p w14:paraId="67FB481A" w14:textId="77FD792E" w:rsidR="00A96708" w:rsidRPr="00A42F82" w:rsidRDefault="00A96708" w:rsidP="00A96708">
            <w:pPr>
              <w:autoSpaceDE w:val="0"/>
              <w:autoSpaceDN w:val="0"/>
              <w:adjustRightInd w:val="0"/>
              <w:jc w:val="center"/>
              <w:rPr>
                <w:rFonts w:ascii="Arial" w:hAnsi="Arial" w:cs="Arial"/>
                <w:sz w:val="22"/>
                <w:szCs w:val="22"/>
              </w:rPr>
            </w:pPr>
          </w:p>
        </w:tc>
        <w:tc>
          <w:tcPr>
            <w:tcW w:w="9923" w:type="dxa"/>
            <w:gridSpan w:val="3"/>
          </w:tcPr>
          <w:p w14:paraId="408C1D15" w14:textId="12A53BFE" w:rsidR="00A96708" w:rsidRPr="00A42F82" w:rsidRDefault="00A96708" w:rsidP="00A96708">
            <w:pPr>
              <w:autoSpaceDE w:val="0"/>
              <w:autoSpaceDN w:val="0"/>
              <w:adjustRightInd w:val="0"/>
              <w:rPr>
                <w:rFonts w:ascii="Arial" w:hAnsi="Arial" w:cs="Arial"/>
                <w:sz w:val="22"/>
                <w:szCs w:val="22"/>
              </w:rPr>
            </w:pPr>
          </w:p>
          <w:p w14:paraId="5A4490C9" w14:textId="77777777" w:rsidR="00A96708" w:rsidRPr="00A42F82" w:rsidRDefault="00A96708" w:rsidP="00A96708">
            <w:pPr>
              <w:autoSpaceDE w:val="0"/>
              <w:autoSpaceDN w:val="0"/>
              <w:adjustRightInd w:val="0"/>
              <w:rPr>
                <w:rFonts w:ascii="Arial" w:hAnsi="Arial" w:cs="Arial"/>
                <w:sz w:val="22"/>
                <w:szCs w:val="22"/>
              </w:rPr>
            </w:pPr>
          </w:p>
          <w:p w14:paraId="137346EA" w14:textId="77777777" w:rsidR="00A96708" w:rsidRPr="00A42F82" w:rsidRDefault="00A96708" w:rsidP="00A96708">
            <w:pPr>
              <w:autoSpaceDE w:val="0"/>
              <w:autoSpaceDN w:val="0"/>
              <w:adjustRightInd w:val="0"/>
              <w:rPr>
                <w:rFonts w:ascii="Arial" w:hAnsi="Arial" w:cs="Arial"/>
                <w:sz w:val="22"/>
                <w:szCs w:val="22"/>
              </w:rPr>
            </w:pPr>
          </w:p>
          <w:p w14:paraId="487434F5" w14:textId="77777777" w:rsidR="00A96708" w:rsidRPr="00A42F82" w:rsidRDefault="00A96708" w:rsidP="00A96708">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A96708" w:rsidRPr="00A42F82" w14:paraId="10497B75" w14:textId="77777777" w:rsidTr="00342E39">
        <w:trPr>
          <w:trHeight w:val="606"/>
        </w:trPr>
        <w:tc>
          <w:tcPr>
            <w:tcW w:w="562" w:type="dxa"/>
            <w:shd w:val="clear" w:color="auto" w:fill="F2F2F2" w:themeFill="background1" w:themeFillShade="F2"/>
            <w:vAlign w:val="center"/>
          </w:tcPr>
          <w:p w14:paraId="2EE3C19D" w14:textId="220B8043" w:rsidR="00A96708" w:rsidRPr="00A42F82" w:rsidRDefault="00A96708" w:rsidP="00A96708">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A96708" w:rsidRPr="00A42F82" w:rsidRDefault="00A96708" w:rsidP="00A96708">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A96708" w:rsidRPr="00A42F82" w:rsidRDefault="00A96708" w:rsidP="00A9670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1C17219" w:rsidR="00A96708" w:rsidRPr="00A42F82" w:rsidRDefault="000F375C" w:rsidP="00A9670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96708">
                  <w:rPr>
                    <w:rFonts w:ascii="MS Gothic" w:eastAsia="MS Gothic" w:hAnsi="MS Gothic" w:cs="Arial" w:hint="eastAsia"/>
                  </w:rPr>
                  <w:t>☒</w:t>
                </w:r>
              </w:sdtContent>
            </w:sdt>
          </w:p>
        </w:tc>
      </w:tr>
      <w:tr w:rsidR="00A96708" w:rsidRPr="00A42F82" w14:paraId="4A7B4A39" w14:textId="77777777" w:rsidTr="00342E39">
        <w:trPr>
          <w:trHeight w:val="632"/>
        </w:trPr>
        <w:tc>
          <w:tcPr>
            <w:tcW w:w="562" w:type="dxa"/>
            <w:shd w:val="clear" w:color="auto" w:fill="F2F2F2" w:themeFill="background1" w:themeFillShade="F2"/>
            <w:vAlign w:val="center"/>
          </w:tcPr>
          <w:p w14:paraId="41FAD7D2" w14:textId="74AD403E" w:rsidR="00A96708" w:rsidRPr="00A42F82" w:rsidRDefault="00A96708" w:rsidP="00A96708">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A96708" w:rsidRPr="00A42F82" w:rsidRDefault="00A96708" w:rsidP="00A96708">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A96708" w:rsidRPr="00A42F82" w:rsidRDefault="00A96708" w:rsidP="00A9670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0A2FEF" w:rsidR="00A96708" w:rsidRPr="00A42F82" w:rsidRDefault="000F375C" w:rsidP="00A9670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9670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342E39">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342E3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84CA4D1" w:rsidR="004D0161" w:rsidRPr="00A42F82" w:rsidRDefault="003C030D" w:rsidP="00A91894">
            <w:pPr>
              <w:spacing w:before="100" w:beforeAutospacing="1" w:after="100" w:afterAutospacing="1"/>
              <w:rPr>
                <w:rFonts w:ascii="Arial" w:hAnsi="Arial" w:cs="Arial"/>
                <w:sz w:val="22"/>
                <w:szCs w:val="22"/>
              </w:rPr>
            </w:pPr>
            <w:r>
              <w:rPr>
                <w:rFonts w:ascii="Arial" w:hAnsi="Arial" w:cs="Arial"/>
                <w:sz w:val="22"/>
                <w:szCs w:val="22"/>
              </w:rPr>
              <w:t>DANIELA ERMINA VACIU</w:t>
            </w:r>
          </w:p>
        </w:tc>
        <w:tc>
          <w:tcPr>
            <w:tcW w:w="2139" w:type="dxa"/>
            <w:vAlign w:val="center"/>
          </w:tcPr>
          <w:p w14:paraId="7C2D2CC9" w14:textId="5EDA5EA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E618560" w:rsidR="004D0161" w:rsidRPr="00A42F82" w:rsidRDefault="0051073A" w:rsidP="00A91894">
            <w:pPr>
              <w:spacing w:before="100" w:beforeAutospacing="1" w:after="100" w:afterAutospacing="1"/>
              <w:rPr>
                <w:rFonts w:ascii="Arial" w:hAnsi="Arial" w:cs="Arial"/>
                <w:sz w:val="22"/>
                <w:szCs w:val="22"/>
              </w:rPr>
            </w:pPr>
            <w:r>
              <w:rPr>
                <w:rFonts w:ascii="Arial" w:hAnsi="Arial" w:cs="Arial"/>
                <w:sz w:val="22"/>
                <w:szCs w:val="22"/>
              </w:rPr>
              <w:t>06/10/2025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342E39">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A6C8F03" w:rsidR="00AA7E42" w:rsidRPr="00A42F82" w:rsidRDefault="000F375C" w:rsidP="00A91894">
            <w:pPr>
              <w:pStyle w:val="ListParagraph"/>
              <w:ind w:left="0"/>
              <w:rPr>
                <w:rFonts w:ascii="Arial" w:hAnsi="Arial" w:cs="Arial"/>
              </w:rPr>
            </w:pPr>
            <w:r>
              <w:rPr>
                <w:rFonts w:ascii="Arial" w:hAnsi="Arial" w:cs="Arial"/>
              </w:rPr>
              <w:t>Dr Mazen Joureih</w:t>
            </w:r>
          </w:p>
        </w:tc>
        <w:tc>
          <w:tcPr>
            <w:tcW w:w="1014" w:type="pct"/>
            <w:vMerge w:val="restart"/>
          </w:tcPr>
          <w:p w14:paraId="7BA89991" w14:textId="52AEEED0" w:rsidR="00AA7E42" w:rsidRPr="00A42F82" w:rsidRDefault="00AA7E42" w:rsidP="00A91894">
            <w:pPr>
              <w:pStyle w:val="ListParagraph"/>
              <w:ind w:left="0"/>
              <w:rPr>
                <w:rFonts w:ascii="Arial" w:hAnsi="Arial" w:cs="Arial"/>
              </w:rPr>
            </w:pPr>
            <w:r w:rsidRPr="00A42F82">
              <w:rPr>
                <w:rFonts w:ascii="Arial" w:hAnsi="Arial" w:cs="Arial"/>
                <w:b/>
                <w:bCs/>
              </w:rPr>
              <w:t>Date:</w:t>
            </w:r>
            <w:r w:rsidR="000F375C">
              <w:rPr>
                <w:rFonts w:ascii="Arial" w:hAnsi="Arial" w:cs="Arial"/>
                <w:b/>
                <w:bCs/>
              </w:rPr>
              <w:t xml:space="preserve"> 10/10/2025</w:t>
            </w:r>
          </w:p>
        </w:tc>
      </w:tr>
      <w:tr w:rsidR="00AA7E42" w:rsidRPr="00A42F82" w14:paraId="3D4592A7" w14:textId="77777777" w:rsidTr="00342E39">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3370A674" w:rsidR="00AA7E42" w:rsidRPr="000F375C" w:rsidRDefault="000F375C" w:rsidP="00A91894">
            <w:pPr>
              <w:pStyle w:val="ListParagraph"/>
              <w:ind w:left="0"/>
              <w:rPr>
                <w:rFonts w:ascii="Blackadder ITC" w:hAnsi="Blackadder ITC" w:cs="Arial"/>
              </w:rPr>
            </w:pPr>
            <w:r w:rsidRPr="000F375C">
              <w:rPr>
                <w:rFonts w:ascii="Blackadder ITC" w:hAnsi="Blackadder ITC" w:cs="Arial"/>
              </w:rPr>
              <w:t>Mazen Joureih</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342E39">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342E39">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342E3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BBF922E" w:rsidR="00CC2661" w:rsidRPr="00A42F82" w:rsidRDefault="00A9670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342E3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0299AC9" w:rsidR="00CC2661" w:rsidRPr="00A42F82" w:rsidRDefault="00A9670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342E3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50B06FF" w:rsidR="00CC2661" w:rsidRPr="00A42F82" w:rsidRDefault="00A967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342E3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342E3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342E3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4441E70" w:rsidR="00743859" w:rsidRPr="00A42F82" w:rsidRDefault="00A967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342E3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4979D6C" w:rsidR="00743859" w:rsidRPr="00A42F82" w:rsidRDefault="00A967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342E3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7EC050CC" w:rsidR="004632AA" w:rsidRPr="00A42F82" w:rsidRDefault="001461CF" w:rsidP="00A91894">
            <w:pPr>
              <w:rPr>
                <w:rFonts w:ascii="Arial" w:hAnsi="Arial" w:cs="Arial"/>
                <w:sz w:val="22"/>
                <w:szCs w:val="22"/>
              </w:rPr>
            </w:pPr>
            <w:r w:rsidRPr="00A42F82">
              <w:rPr>
                <w:rFonts w:ascii="Arial" w:hAnsi="Arial" w:cs="Arial"/>
                <w:sz w:val="22"/>
                <w:szCs w:val="22"/>
              </w:rPr>
              <w:t>Once complete, submit this form via the</w:t>
            </w:r>
            <w:r w:rsidR="00E31847" w:rsidRPr="00E31847">
              <w:rPr>
                <w:rFonts w:ascii="Arial" w:hAnsi="Arial" w:cs="Arial"/>
                <w:b/>
                <w:bCs/>
                <w:sz w:val="22"/>
                <w:szCs w:val="22"/>
                <w:u w:val="single"/>
              </w:rPr>
              <w:t xml:space="preserve">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342E39">
        <w:tc>
          <w:tcPr>
            <w:tcW w:w="10485" w:type="dxa"/>
            <w:shd w:val="clear" w:color="auto" w:fill="D9D9D9" w:themeFill="background1" w:themeFillShade="D9"/>
          </w:tcPr>
          <w:p w14:paraId="7AB58466" w14:textId="6DCD979F" w:rsidR="00B64389" w:rsidRPr="00A42F82" w:rsidRDefault="00B64389" w:rsidP="009A7013">
            <w:pPr>
              <w:rPr>
                <w:rFonts w:ascii="Arial" w:hAnsi="Arial" w:cs="Arial"/>
                <w:b/>
                <w:sz w:val="22"/>
                <w:szCs w:val="22"/>
              </w:rPr>
            </w:pPr>
            <w:r w:rsidRPr="00A42F82">
              <w:rPr>
                <w:rFonts w:ascii="Arial" w:hAnsi="Arial" w:cs="Arial"/>
                <w:b/>
                <w:sz w:val="22"/>
                <w:szCs w:val="22"/>
              </w:rPr>
              <w:t>RESEARCH STAFF ONLY</w:t>
            </w:r>
          </w:p>
          <w:p w14:paraId="20A533D1" w14:textId="4C167F95" w:rsidR="00B64389" w:rsidRPr="00A42F82" w:rsidRDefault="00B64389" w:rsidP="009A701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w:t>
            </w:r>
            <w:proofErr w:type="gramStart"/>
            <w:r w:rsidRPr="00A42F82">
              <w:rPr>
                <w:rFonts w:ascii="Arial" w:hAnsi="Arial" w:cs="Arial"/>
                <w:sz w:val="22"/>
                <w:szCs w:val="22"/>
              </w:rPr>
              <w:t>to ,</w:t>
            </w:r>
            <w:proofErr w:type="gramEnd"/>
            <w:r w:rsidRPr="00A42F82">
              <w:rPr>
                <w:rFonts w:ascii="Arial" w:hAnsi="Arial" w:cs="Arial"/>
                <w:sz w:val="22"/>
                <w:szCs w:val="22"/>
              </w:rPr>
              <w:t xml:space="preserve"> with the title ‘Ethical Approval’ followed by your name.</w:t>
            </w:r>
          </w:p>
          <w:p w14:paraId="7CC1AF04" w14:textId="14B186A3" w:rsidR="00B64389" w:rsidRPr="00A42F82" w:rsidRDefault="00B64389" w:rsidP="009A7013">
            <w:pPr>
              <w:rPr>
                <w:rFonts w:ascii="Arial" w:hAnsi="Arial" w:cs="Arial"/>
                <w:sz w:val="22"/>
                <w:szCs w:val="22"/>
              </w:rPr>
            </w:pPr>
          </w:p>
        </w:tc>
      </w:tr>
      <w:tr w:rsidR="00F12CDD" w:rsidRPr="00A42F82" w14:paraId="42209033" w14:textId="77777777" w:rsidTr="00342E3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even" r:id="rId11"/>
      <w:headerReference w:type="default" r:id="rId12"/>
      <w:footerReference w:type="even" r:id="rId13"/>
      <w:footerReference w:type="default" r:id="rId14"/>
      <w:headerReference w:type="first" r:id="rId15"/>
      <w:footerReference w:type="first" r:id="rId1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0F1B2" w14:textId="77777777" w:rsidR="000F1D63" w:rsidRDefault="000F1D63" w:rsidP="00390251">
      <w:r>
        <w:separator/>
      </w:r>
    </w:p>
    <w:p w14:paraId="5EF522C9" w14:textId="77777777" w:rsidR="000F1D63" w:rsidRDefault="000F1D63"/>
  </w:endnote>
  <w:endnote w:type="continuationSeparator" w:id="0">
    <w:p w14:paraId="46027BDB" w14:textId="77777777" w:rsidR="000F1D63" w:rsidRDefault="000F1D63" w:rsidP="00390251">
      <w:r>
        <w:continuationSeparator/>
      </w:r>
    </w:p>
    <w:p w14:paraId="68564E8F" w14:textId="77777777" w:rsidR="000F1D63" w:rsidRDefault="000F1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64EC3" w14:textId="77777777" w:rsidR="009A7013" w:rsidRDefault="009A70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6654657" w:rsidR="009A7013" w:rsidRPr="00702A68" w:rsidRDefault="009A7013" w:rsidP="00702A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0B0FE" w14:textId="77777777" w:rsidR="009A7013" w:rsidRDefault="009A7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DC8B3" w14:textId="77777777" w:rsidR="000F1D63" w:rsidRDefault="000F1D63" w:rsidP="00390251">
      <w:r>
        <w:separator/>
      </w:r>
    </w:p>
    <w:p w14:paraId="16E94D87" w14:textId="77777777" w:rsidR="000F1D63" w:rsidRDefault="000F1D63"/>
  </w:footnote>
  <w:footnote w:type="continuationSeparator" w:id="0">
    <w:p w14:paraId="075D8BE6" w14:textId="77777777" w:rsidR="000F1D63" w:rsidRDefault="000F1D63" w:rsidP="00390251">
      <w:r>
        <w:continuationSeparator/>
      </w:r>
    </w:p>
    <w:p w14:paraId="2ACCA011" w14:textId="77777777" w:rsidR="000F1D63" w:rsidRDefault="000F1D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B725" w14:textId="77777777" w:rsidR="009A7013" w:rsidRDefault="009A70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6AD6C12C" w:rsidR="009A7013" w:rsidRPr="00702A68" w:rsidRDefault="009A7013" w:rsidP="00702A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081A2" w14:textId="77777777" w:rsidR="009A7013" w:rsidRDefault="009A7013">
    <w:pPr>
      <w:pStyle w:val="Header"/>
    </w:pPr>
  </w:p>
</w:hdr>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B044A"/>
    <w:multiLevelType w:val="hybridMultilevel"/>
    <w:tmpl w:val="66845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771BE6"/>
    <w:multiLevelType w:val="multilevel"/>
    <w:tmpl w:val="16B20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1E6F17"/>
    <w:multiLevelType w:val="hybridMultilevel"/>
    <w:tmpl w:val="095C5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7425141">
    <w:abstractNumId w:val="13"/>
  </w:num>
  <w:num w:numId="2" w16cid:durableId="1932276502">
    <w:abstractNumId w:val="22"/>
  </w:num>
  <w:num w:numId="3" w16cid:durableId="1703096630">
    <w:abstractNumId w:val="5"/>
  </w:num>
  <w:num w:numId="4" w16cid:durableId="66146816">
    <w:abstractNumId w:val="28"/>
  </w:num>
  <w:num w:numId="5" w16cid:durableId="16031062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13118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97310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0162462">
    <w:abstractNumId w:val="6"/>
  </w:num>
  <w:num w:numId="9" w16cid:durableId="626660529">
    <w:abstractNumId w:val="10"/>
  </w:num>
  <w:num w:numId="10" w16cid:durableId="404643426">
    <w:abstractNumId w:val="11"/>
  </w:num>
  <w:num w:numId="11" w16cid:durableId="1101225692">
    <w:abstractNumId w:val="26"/>
  </w:num>
  <w:num w:numId="12" w16cid:durableId="1345546742">
    <w:abstractNumId w:val="23"/>
  </w:num>
  <w:num w:numId="13" w16cid:durableId="4553871">
    <w:abstractNumId w:val="25"/>
  </w:num>
  <w:num w:numId="14" w16cid:durableId="811872376">
    <w:abstractNumId w:val="2"/>
  </w:num>
  <w:num w:numId="15" w16cid:durableId="599607644">
    <w:abstractNumId w:val="8"/>
  </w:num>
  <w:num w:numId="16" w16cid:durableId="499009137">
    <w:abstractNumId w:val="9"/>
  </w:num>
  <w:num w:numId="17" w16cid:durableId="680814652">
    <w:abstractNumId w:val="14"/>
  </w:num>
  <w:num w:numId="18" w16cid:durableId="1293636554">
    <w:abstractNumId w:val="16"/>
  </w:num>
  <w:num w:numId="19" w16cid:durableId="2134861320">
    <w:abstractNumId w:val="27"/>
  </w:num>
  <w:num w:numId="20" w16cid:durableId="405344362">
    <w:abstractNumId w:val="7"/>
  </w:num>
  <w:num w:numId="21" w16cid:durableId="1464234976">
    <w:abstractNumId w:val="17"/>
  </w:num>
  <w:num w:numId="22" w16cid:durableId="478810379">
    <w:abstractNumId w:val="21"/>
  </w:num>
  <w:num w:numId="23" w16cid:durableId="653486534">
    <w:abstractNumId w:val="3"/>
  </w:num>
  <w:num w:numId="24" w16cid:durableId="1227763126">
    <w:abstractNumId w:val="12"/>
  </w:num>
  <w:num w:numId="25" w16cid:durableId="657882395">
    <w:abstractNumId w:val="15"/>
  </w:num>
  <w:num w:numId="26" w16cid:durableId="850492413">
    <w:abstractNumId w:val="29"/>
  </w:num>
  <w:num w:numId="27" w16cid:durableId="2004428188">
    <w:abstractNumId w:val="20"/>
  </w:num>
  <w:num w:numId="28" w16cid:durableId="718632469">
    <w:abstractNumId w:val="1"/>
  </w:num>
  <w:num w:numId="29" w16cid:durableId="376052462">
    <w:abstractNumId w:val="0"/>
  </w:num>
  <w:num w:numId="30" w16cid:durableId="2122994108">
    <w:abstractNumId w:val="30"/>
  </w:num>
  <w:num w:numId="31" w16cid:durableId="1585458892">
    <w:abstractNumId w:val="24"/>
  </w:num>
  <w:num w:numId="32" w16cid:durableId="968433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00C"/>
    <w:rsid w:val="00065801"/>
    <w:rsid w:val="000700F9"/>
    <w:rsid w:val="0007029F"/>
    <w:rsid w:val="000710FE"/>
    <w:rsid w:val="00075462"/>
    <w:rsid w:val="00077EA9"/>
    <w:rsid w:val="000819F1"/>
    <w:rsid w:val="0008353C"/>
    <w:rsid w:val="00084DC7"/>
    <w:rsid w:val="000859E5"/>
    <w:rsid w:val="0008799F"/>
    <w:rsid w:val="00090CF7"/>
    <w:rsid w:val="000924DD"/>
    <w:rsid w:val="00095059"/>
    <w:rsid w:val="00096209"/>
    <w:rsid w:val="000A3B38"/>
    <w:rsid w:val="000B0A8F"/>
    <w:rsid w:val="000B38C3"/>
    <w:rsid w:val="000B5723"/>
    <w:rsid w:val="000B58AD"/>
    <w:rsid w:val="000C0C2F"/>
    <w:rsid w:val="000C1C04"/>
    <w:rsid w:val="000C324D"/>
    <w:rsid w:val="000C3A29"/>
    <w:rsid w:val="000C5E77"/>
    <w:rsid w:val="000C7409"/>
    <w:rsid w:val="000D067B"/>
    <w:rsid w:val="000D23C8"/>
    <w:rsid w:val="000D6B28"/>
    <w:rsid w:val="000E2AD0"/>
    <w:rsid w:val="000E6928"/>
    <w:rsid w:val="000F1514"/>
    <w:rsid w:val="000F1D63"/>
    <w:rsid w:val="000F2470"/>
    <w:rsid w:val="000F375C"/>
    <w:rsid w:val="000F7C83"/>
    <w:rsid w:val="00102B85"/>
    <w:rsid w:val="001034AC"/>
    <w:rsid w:val="0010484B"/>
    <w:rsid w:val="00113E57"/>
    <w:rsid w:val="00122E21"/>
    <w:rsid w:val="00124438"/>
    <w:rsid w:val="00126B4D"/>
    <w:rsid w:val="001312E4"/>
    <w:rsid w:val="0013794A"/>
    <w:rsid w:val="00143852"/>
    <w:rsid w:val="00144D85"/>
    <w:rsid w:val="001461CF"/>
    <w:rsid w:val="0014639E"/>
    <w:rsid w:val="00150EE4"/>
    <w:rsid w:val="00151286"/>
    <w:rsid w:val="001513B3"/>
    <w:rsid w:val="00152F36"/>
    <w:rsid w:val="00153DBB"/>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5FCA"/>
    <w:rsid w:val="001A7A8F"/>
    <w:rsid w:val="001B0B2F"/>
    <w:rsid w:val="001B66FA"/>
    <w:rsid w:val="001C09E8"/>
    <w:rsid w:val="001C269D"/>
    <w:rsid w:val="001C3CC4"/>
    <w:rsid w:val="001C7C72"/>
    <w:rsid w:val="001D1817"/>
    <w:rsid w:val="001D3BD1"/>
    <w:rsid w:val="001E2E8F"/>
    <w:rsid w:val="001E35F9"/>
    <w:rsid w:val="001F6460"/>
    <w:rsid w:val="001F79E2"/>
    <w:rsid w:val="00200104"/>
    <w:rsid w:val="00204E14"/>
    <w:rsid w:val="002063C3"/>
    <w:rsid w:val="002120A7"/>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54F9"/>
    <w:rsid w:val="002A152D"/>
    <w:rsid w:val="002A7E77"/>
    <w:rsid w:val="002B55BF"/>
    <w:rsid w:val="002B56C1"/>
    <w:rsid w:val="002B6DE2"/>
    <w:rsid w:val="002B7789"/>
    <w:rsid w:val="002C4AEB"/>
    <w:rsid w:val="002D1837"/>
    <w:rsid w:val="002D4DC9"/>
    <w:rsid w:val="002E0739"/>
    <w:rsid w:val="002E13FE"/>
    <w:rsid w:val="002F4647"/>
    <w:rsid w:val="002F49B4"/>
    <w:rsid w:val="00303350"/>
    <w:rsid w:val="003171A8"/>
    <w:rsid w:val="003257BD"/>
    <w:rsid w:val="003264AE"/>
    <w:rsid w:val="003268ED"/>
    <w:rsid w:val="00326D28"/>
    <w:rsid w:val="003302A1"/>
    <w:rsid w:val="00331A88"/>
    <w:rsid w:val="00332956"/>
    <w:rsid w:val="003408DD"/>
    <w:rsid w:val="00342E39"/>
    <w:rsid w:val="00347292"/>
    <w:rsid w:val="003505BC"/>
    <w:rsid w:val="00354F34"/>
    <w:rsid w:val="00361382"/>
    <w:rsid w:val="003656A9"/>
    <w:rsid w:val="00382031"/>
    <w:rsid w:val="00384BA8"/>
    <w:rsid w:val="00390251"/>
    <w:rsid w:val="00392C8E"/>
    <w:rsid w:val="00392D9A"/>
    <w:rsid w:val="00396E1F"/>
    <w:rsid w:val="00397B49"/>
    <w:rsid w:val="003A09CB"/>
    <w:rsid w:val="003A5C91"/>
    <w:rsid w:val="003B43D6"/>
    <w:rsid w:val="003B4D13"/>
    <w:rsid w:val="003B7AA2"/>
    <w:rsid w:val="003C030D"/>
    <w:rsid w:val="003C07E3"/>
    <w:rsid w:val="003C20E0"/>
    <w:rsid w:val="003C2D7D"/>
    <w:rsid w:val="003C31F5"/>
    <w:rsid w:val="003C3B52"/>
    <w:rsid w:val="003C5B2B"/>
    <w:rsid w:val="003C5BF3"/>
    <w:rsid w:val="003C7018"/>
    <w:rsid w:val="003C76B6"/>
    <w:rsid w:val="003D2A20"/>
    <w:rsid w:val="003D6F95"/>
    <w:rsid w:val="003E0B2D"/>
    <w:rsid w:val="003E13E3"/>
    <w:rsid w:val="003E5B85"/>
    <w:rsid w:val="003F088B"/>
    <w:rsid w:val="003F6F7B"/>
    <w:rsid w:val="003F73A5"/>
    <w:rsid w:val="00406018"/>
    <w:rsid w:val="00410434"/>
    <w:rsid w:val="00413863"/>
    <w:rsid w:val="00413EEB"/>
    <w:rsid w:val="0041408E"/>
    <w:rsid w:val="0041420E"/>
    <w:rsid w:val="00424773"/>
    <w:rsid w:val="00425DA7"/>
    <w:rsid w:val="0042679B"/>
    <w:rsid w:val="00426E96"/>
    <w:rsid w:val="00430FA4"/>
    <w:rsid w:val="00431025"/>
    <w:rsid w:val="004358AB"/>
    <w:rsid w:val="00442053"/>
    <w:rsid w:val="00442954"/>
    <w:rsid w:val="0045485F"/>
    <w:rsid w:val="00462069"/>
    <w:rsid w:val="004632AA"/>
    <w:rsid w:val="00466D91"/>
    <w:rsid w:val="00472602"/>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6ADE"/>
    <w:rsid w:val="004F059C"/>
    <w:rsid w:val="004F599C"/>
    <w:rsid w:val="005035A0"/>
    <w:rsid w:val="005078BE"/>
    <w:rsid w:val="0051073A"/>
    <w:rsid w:val="00515580"/>
    <w:rsid w:val="00526C56"/>
    <w:rsid w:val="00531C04"/>
    <w:rsid w:val="0053302B"/>
    <w:rsid w:val="00536AEC"/>
    <w:rsid w:val="00546F01"/>
    <w:rsid w:val="00555D0D"/>
    <w:rsid w:val="005577BE"/>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4174"/>
    <w:rsid w:val="005B52AE"/>
    <w:rsid w:val="005C5234"/>
    <w:rsid w:val="005D0C38"/>
    <w:rsid w:val="005D1F05"/>
    <w:rsid w:val="005D3159"/>
    <w:rsid w:val="005D5C2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2FB"/>
    <w:rsid w:val="0067265C"/>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44C"/>
    <w:rsid w:val="006F4828"/>
    <w:rsid w:val="006F4F78"/>
    <w:rsid w:val="00700361"/>
    <w:rsid w:val="00702A68"/>
    <w:rsid w:val="00702E60"/>
    <w:rsid w:val="007055BC"/>
    <w:rsid w:val="00717E6F"/>
    <w:rsid w:val="00720BA7"/>
    <w:rsid w:val="00725390"/>
    <w:rsid w:val="00726348"/>
    <w:rsid w:val="00731CAC"/>
    <w:rsid w:val="00733B2B"/>
    <w:rsid w:val="00733EEB"/>
    <w:rsid w:val="0074063A"/>
    <w:rsid w:val="007407AA"/>
    <w:rsid w:val="00743859"/>
    <w:rsid w:val="00751B2D"/>
    <w:rsid w:val="0076027F"/>
    <w:rsid w:val="00763A08"/>
    <w:rsid w:val="00763E72"/>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08DD"/>
    <w:rsid w:val="007D46AF"/>
    <w:rsid w:val="007D4E07"/>
    <w:rsid w:val="007D55E9"/>
    <w:rsid w:val="007E14FB"/>
    <w:rsid w:val="007F23AA"/>
    <w:rsid w:val="007F29F6"/>
    <w:rsid w:val="007F3C4F"/>
    <w:rsid w:val="007F4303"/>
    <w:rsid w:val="007F5CA0"/>
    <w:rsid w:val="00800635"/>
    <w:rsid w:val="00806718"/>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4FF9"/>
    <w:rsid w:val="008951D3"/>
    <w:rsid w:val="008A2E93"/>
    <w:rsid w:val="008A7950"/>
    <w:rsid w:val="008B2029"/>
    <w:rsid w:val="008B25DB"/>
    <w:rsid w:val="008B346A"/>
    <w:rsid w:val="008B67D3"/>
    <w:rsid w:val="008C1A38"/>
    <w:rsid w:val="008C4441"/>
    <w:rsid w:val="008D0BC1"/>
    <w:rsid w:val="008E0B2C"/>
    <w:rsid w:val="008F29DD"/>
    <w:rsid w:val="008F6555"/>
    <w:rsid w:val="008F73B4"/>
    <w:rsid w:val="009003C5"/>
    <w:rsid w:val="00903B3C"/>
    <w:rsid w:val="00903C1A"/>
    <w:rsid w:val="009043CA"/>
    <w:rsid w:val="00905E68"/>
    <w:rsid w:val="0090725E"/>
    <w:rsid w:val="00910B57"/>
    <w:rsid w:val="00913567"/>
    <w:rsid w:val="00913C80"/>
    <w:rsid w:val="00920981"/>
    <w:rsid w:val="0092487B"/>
    <w:rsid w:val="0092653D"/>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769B"/>
    <w:rsid w:val="009A3300"/>
    <w:rsid w:val="009A3C08"/>
    <w:rsid w:val="009A4E14"/>
    <w:rsid w:val="009A639C"/>
    <w:rsid w:val="009A6F5D"/>
    <w:rsid w:val="009A7013"/>
    <w:rsid w:val="009A769E"/>
    <w:rsid w:val="009B18D1"/>
    <w:rsid w:val="009B1FB6"/>
    <w:rsid w:val="009B3534"/>
    <w:rsid w:val="009C5D44"/>
    <w:rsid w:val="009D065A"/>
    <w:rsid w:val="009D09BF"/>
    <w:rsid w:val="009D2E0B"/>
    <w:rsid w:val="009E0355"/>
    <w:rsid w:val="009E3F0D"/>
    <w:rsid w:val="009E5020"/>
    <w:rsid w:val="009F3658"/>
    <w:rsid w:val="009F41DE"/>
    <w:rsid w:val="009F5000"/>
    <w:rsid w:val="009F5AC3"/>
    <w:rsid w:val="009F6BB7"/>
    <w:rsid w:val="009F736C"/>
    <w:rsid w:val="00A003F5"/>
    <w:rsid w:val="00A03D3D"/>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5132"/>
    <w:rsid w:val="00A76B05"/>
    <w:rsid w:val="00A7745F"/>
    <w:rsid w:val="00A776A8"/>
    <w:rsid w:val="00A81BD5"/>
    <w:rsid w:val="00A82A83"/>
    <w:rsid w:val="00A82C9D"/>
    <w:rsid w:val="00A83D75"/>
    <w:rsid w:val="00A91512"/>
    <w:rsid w:val="00A91894"/>
    <w:rsid w:val="00A950A9"/>
    <w:rsid w:val="00A95A09"/>
    <w:rsid w:val="00A96439"/>
    <w:rsid w:val="00A96708"/>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54"/>
    <w:rsid w:val="00B10083"/>
    <w:rsid w:val="00B11122"/>
    <w:rsid w:val="00B139CE"/>
    <w:rsid w:val="00B2018A"/>
    <w:rsid w:val="00B20CAD"/>
    <w:rsid w:val="00B22ED6"/>
    <w:rsid w:val="00B23BFF"/>
    <w:rsid w:val="00B240F2"/>
    <w:rsid w:val="00B24E20"/>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25F3"/>
    <w:rsid w:val="00B93605"/>
    <w:rsid w:val="00BA1A32"/>
    <w:rsid w:val="00BA346E"/>
    <w:rsid w:val="00BA4452"/>
    <w:rsid w:val="00BB1B85"/>
    <w:rsid w:val="00BB26B7"/>
    <w:rsid w:val="00BB3142"/>
    <w:rsid w:val="00BC1574"/>
    <w:rsid w:val="00BC301B"/>
    <w:rsid w:val="00BD407A"/>
    <w:rsid w:val="00BD4150"/>
    <w:rsid w:val="00BE08D7"/>
    <w:rsid w:val="00BE117A"/>
    <w:rsid w:val="00BE2189"/>
    <w:rsid w:val="00BE3921"/>
    <w:rsid w:val="00BF0733"/>
    <w:rsid w:val="00BF3F4A"/>
    <w:rsid w:val="00C11423"/>
    <w:rsid w:val="00C1657B"/>
    <w:rsid w:val="00C20294"/>
    <w:rsid w:val="00C21A42"/>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3A65"/>
    <w:rsid w:val="00D651BE"/>
    <w:rsid w:val="00D661EC"/>
    <w:rsid w:val="00D66471"/>
    <w:rsid w:val="00D71982"/>
    <w:rsid w:val="00D77DFD"/>
    <w:rsid w:val="00D80FD4"/>
    <w:rsid w:val="00D81803"/>
    <w:rsid w:val="00D839CD"/>
    <w:rsid w:val="00D84363"/>
    <w:rsid w:val="00D8523F"/>
    <w:rsid w:val="00D90204"/>
    <w:rsid w:val="00D929F1"/>
    <w:rsid w:val="00D97FF7"/>
    <w:rsid w:val="00DB1935"/>
    <w:rsid w:val="00DB45E4"/>
    <w:rsid w:val="00DB7577"/>
    <w:rsid w:val="00DC34BA"/>
    <w:rsid w:val="00DC3DDC"/>
    <w:rsid w:val="00DC4DFB"/>
    <w:rsid w:val="00DD0529"/>
    <w:rsid w:val="00DD05AB"/>
    <w:rsid w:val="00DD0929"/>
    <w:rsid w:val="00DD1665"/>
    <w:rsid w:val="00DD4D69"/>
    <w:rsid w:val="00DE6682"/>
    <w:rsid w:val="00DF26D2"/>
    <w:rsid w:val="00E0333A"/>
    <w:rsid w:val="00E12E9F"/>
    <w:rsid w:val="00E16786"/>
    <w:rsid w:val="00E179E4"/>
    <w:rsid w:val="00E17AFC"/>
    <w:rsid w:val="00E239F4"/>
    <w:rsid w:val="00E31847"/>
    <w:rsid w:val="00E32138"/>
    <w:rsid w:val="00E405AB"/>
    <w:rsid w:val="00E43EC5"/>
    <w:rsid w:val="00E454A7"/>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2DDF"/>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69CC"/>
    <w:rsid w:val="00F478CB"/>
    <w:rsid w:val="00F52C97"/>
    <w:rsid w:val="00F54257"/>
    <w:rsid w:val="00F619F4"/>
    <w:rsid w:val="00F62093"/>
    <w:rsid w:val="00F62C23"/>
    <w:rsid w:val="00F64D54"/>
    <w:rsid w:val="00F722A2"/>
    <w:rsid w:val="00F7407A"/>
    <w:rsid w:val="00F75F59"/>
    <w:rsid w:val="00F82389"/>
    <w:rsid w:val="00F82885"/>
    <w:rsid w:val="00F842FD"/>
    <w:rsid w:val="00F87E26"/>
    <w:rsid w:val="00F96C3F"/>
    <w:rsid w:val="00FA17A2"/>
    <w:rsid w:val="00FA1C94"/>
    <w:rsid w:val="00FB4F7A"/>
    <w:rsid w:val="00FB58A3"/>
    <w:rsid w:val="00FB6B35"/>
    <w:rsid w:val="00FD2449"/>
    <w:rsid w:val="00FD436F"/>
    <w:rsid w:val="00FD5A26"/>
    <w:rsid w:val="00FE3EC4"/>
    <w:rsid w:val="00FF3E46"/>
    <w:rsid w:val="00FF5A58"/>
    <w:rsid w:val="07B4C422"/>
    <w:rsid w:val="0A618D00"/>
    <w:rsid w:val="10BBAE7E"/>
    <w:rsid w:val="148CC7EC"/>
    <w:rsid w:val="15D244AD"/>
    <w:rsid w:val="1B7B054E"/>
    <w:rsid w:val="206D4781"/>
    <w:rsid w:val="232BBBF0"/>
    <w:rsid w:val="2354C782"/>
    <w:rsid w:val="25CA599C"/>
    <w:rsid w:val="2AB79C04"/>
    <w:rsid w:val="2D6D5D35"/>
    <w:rsid w:val="34397C19"/>
    <w:rsid w:val="380E28CB"/>
    <w:rsid w:val="3A87B4FF"/>
    <w:rsid w:val="434A630B"/>
    <w:rsid w:val="48A6CB65"/>
    <w:rsid w:val="4BACF2AC"/>
    <w:rsid w:val="4BFC9B72"/>
    <w:rsid w:val="50E4F444"/>
    <w:rsid w:val="50E94354"/>
    <w:rsid w:val="52D93F32"/>
    <w:rsid w:val="5546E8A2"/>
    <w:rsid w:val="575AD6A3"/>
    <w:rsid w:val="5BE391DF"/>
    <w:rsid w:val="63D563C7"/>
    <w:rsid w:val="6693235C"/>
    <w:rsid w:val="675A92B5"/>
    <w:rsid w:val="6BA36BE9"/>
    <w:rsid w:val="6D5D14AB"/>
    <w:rsid w:val="6DB94806"/>
    <w:rsid w:val="6DFCDBCB"/>
    <w:rsid w:val="6FAC0D80"/>
    <w:rsid w:val="78024288"/>
    <w:rsid w:val="7CA297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05A08D76-E977-D740-B87C-27C9A99E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70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customStyle="1" w:styleId="whitespace-normal">
    <w:name w:val="whitespace-normal"/>
    <w:basedOn w:val="Normal"/>
    <w:rsid w:val="00E405AB"/>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298241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885788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wtsd.ac.uk/research/research-ethics/"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4519</Words>
  <Characters>25762</Characters>
  <Application>Microsoft Office Word</Application>
  <DocSecurity>0</DocSecurity>
  <Lines>214</Lines>
  <Paragraphs>60</Paragraphs>
  <ScaleCrop>false</ScaleCrop>
  <Company/>
  <LinksUpToDate>false</LinksUpToDate>
  <CharactersWithSpaces>30221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Mazen Joureih</dc:creator>
  <cp:keywords/>
  <cp:lastModifiedBy>Mazen Joureih</cp:lastModifiedBy>
  <cp:revision>2</cp:revision>
  <dcterms:created xsi:type="dcterms:W3CDTF">2025-10-10T09:45:00Z</dcterms:created>
  <dcterms:modified xsi:type="dcterms:W3CDTF">2025-10-10T09:45:00Z</dcterms:modified>
</cp:coreProperties>
</file>