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386457" w14:textId="2FE64F9C" w:rsidR="00F97AFB" w:rsidRPr="008C3754" w:rsidRDefault="00F97AFB" w:rsidP="004541F7">
      <w:pPr>
        <w:spacing w:line="480" w:lineRule="auto"/>
        <w:rPr>
          <w:rFonts w:ascii="Arial" w:hAnsi="Arial" w:cs="Arial"/>
          <w:color w:val="000000" w:themeColor="text1"/>
          <w:sz w:val="32"/>
          <w:szCs w:val="32"/>
        </w:rPr>
      </w:pPr>
      <w:r w:rsidRPr="008C3754">
        <w:rPr>
          <w:rFonts w:ascii="Arial" w:hAnsi="Arial" w:cs="Arial"/>
          <w:color w:val="000000" w:themeColor="text1"/>
          <w:sz w:val="32"/>
          <w:szCs w:val="32"/>
        </w:rPr>
        <w:t>How technology has interrupted our connection with the world</w:t>
      </w:r>
      <w:r w:rsidRPr="008C3754">
        <w:rPr>
          <w:rFonts w:ascii="Arial" w:hAnsi="Arial" w:cs="Arial"/>
          <w:color w:val="000000" w:themeColor="text1"/>
          <w:sz w:val="32"/>
          <w:szCs w:val="32"/>
        </w:rPr>
        <w:t>.</w:t>
      </w:r>
    </w:p>
    <w:p w14:paraId="7832B099" w14:textId="54A39D00" w:rsidR="00465DB8" w:rsidRPr="008C3754" w:rsidRDefault="00465DB8"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My dissertation will the explore the topics of Psychogeography, Walking, Smooth Space and Technology</w:t>
      </w:r>
      <w:r w:rsidR="00B20A45" w:rsidRPr="008C3754">
        <w:rPr>
          <w:rFonts w:ascii="Arial" w:hAnsi="Arial" w:cs="Arial"/>
          <w:color w:val="000000" w:themeColor="text1"/>
          <w:sz w:val="24"/>
          <w:szCs w:val="24"/>
        </w:rPr>
        <w:t xml:space="preserve"> with the aim of answering </w:t>
      </w:r>
      <w:r w:rsidRPr="008C3754">
        <w:rPr>
          <w:rFonts w:ascii="Arial" w:hAnsi="Arial" w:cs="Arial"/>
          <w:color w:val="000000" w:themeColor="text1"/>
          <w:sz w:val="24"/>
          <w:szCs w:val="24"/>
        </w:rPr>
        <w:t xml:space="preserve">the question, ‘How technology has interrupted our connection with the world’. Psychogeography and Walking </w:t>
      </w:r>
      <w:r w:rsidR="00B20A45" w:rsidRPr="008C3754">
        <w:rPr>
          <w:rFonts w:ascii="Arial" w:hAnsi="Arial" w:cs="Arial"/>
          <w:color w:val="000000" w:themeColor="text1"/>
          <w:sz w:val="24"/>
          <w:szCs w:val="24"/>
        </w:rPr>
        <w:t xml:space="preserve">explore </w:t>
      </w:r>
      <w:r w:rsidRPr="008C3754">
        <w:rPr>
          <w:rFonts w:ascii="Arial" w:hAnsi="Arial" w:cs="Arial"/>
          <w:color w:val="000000" w:themeColor="text1"/>
          <w:sz w:val="24"/>
          <w:szCs w:val="24"/>
        </w:rPr>
        <w:t xml:space="preserve">our interactions with the physical world and </w:t>
      </w:r>
      <w:r w:rsidR="00BF037D" w:rsidRPr="008C3754">
        <w:rPr>
          <w:rFonts w:ascii="Arial" w:hAnsi="Arial" w:cs="Arial"/>
          <w:color w:val="000000" w:themeColor="text1"/>
          <w:sz w:val="24"/>
          <w:szCs w:val="24"/>
        </w:rPr>
        <w:t>mental</w:t>
      </w:r>
      <w:r w:rsidR="0083486B" w:rsidRPr="008C3754">
        <w:rPr>
          <w:rFonts w:ascii="Arial" w:hAnsi="Arial" w:cs="Arial"/>
          <w:color w:val="000000" w:themeColor="text1"/>
          <w:sz w:val="24"/>
          <w:szCs w:val="24"/>
        </w:rPr>
        <w:t xml:space="preserve"> space, through the term ‘Smooth Space’. It will then discuss technologies such as transport and cameras, and how this has interrupted our engagement with the previous topics, </w:t>
      </w:r>
      <w:r w:rsidR="004541F7" w:rsidRPr="008C3754">
        <w:rPr>
          <w:rFonts w:ascii="Arial" w:hAnsi="Arial" w:cs="Arial"/>
          <w:color w:val="000000" w:themeColor="text1"/>
          <w:sz w:val="24"/>
          <w:szCs w:val="24"/>
        </w:rPr>
        <w:t>Psychogeography</w:t>
      </w:r>
      <w:r w:rsidR="0083486B" w:rsidRPr="008C3754">
        <w:rPr>
          <w:rFonts w:ascii="Arial" w:hAnsi="Arial" w:cs="Arial"/>
          <w:color w:val="000000" w:themeColor="text1"/>
          <w:sz w:val="24"/>
          <w:szCs w:val="24"/>
        </w:rPr>
        <w:t>, walking and smooth space and therefore the world.</w:t>
      </w:r>
    </w:p>
    <w:p w14:paraId="61D121A6" w14:textId="4A580E13" w:rsidR="00FA7F83" w:rsidRPr="008C3754" w:rsidRDefault="004A5C79" w:rsidP="004541F7">
      <w:pPr>
        <w:spacing w:line="480" w:lineRule="auto"/>
        <w:rPr>
          <w:rFonts w:ascii="Arial" w:eastAsia="Times New Roman" w:hAnsi="Arial" w:cs="Arial"/>
          <w:color w:val="000000" w:themeColor="text1"/>
          <w:spacing w:val="3"/>
          <w:sz w:val="24"/>
          <w:szCs w:val="24"/>
          <w:shd w:val="clear" w:color="auto" w:fill="FFFFFF"/>
          <w:lang w:val="en-US"/>
        </w:rPr>
      </w:pPr>
      <w:r w:rsidRPr="008C3754">
        <w:rPr>
          <w:rFonts w:ascii="Arial" w:hAnsi="Arial" w:cs="Arial"/>
          <w:color w:val="000000" w:themeColor="text1"/>
          <w:sz w:val="24"/>
          <w:szCs w:val="24"/>
        </w:rPr>
        <w:t xml:space="preserve">The art term ‘Psychogeography’ </w:t>
      </w:r>
      <w:r w:rsidRPr="008C3754">
        <w:rPr>
          <w:rFonts w:ascii="Arial" w:eastAsia="Times New Roman" w:hAnsi="Arial" w:cs="Arial"/>
          <w:color w:val="000000" w:themeColor="text1"/>
          <w:spacing w:val="3"/>
          <w:sz w:val="24"/>
          <w:szCs w:val="24"/>
          <w:shd w:val="clear" w:color="auto" w:fill="FFFFFF"/>
          <w:lang w:val="en-US"/>
        </w:rPr>
        <w:t>describes, “the effect of a geographical location on the emotions and behavior of individuals”</w:t>
      </w:r>
      <w:r w:rsidR="009B46EF" w:rsidRPr="008C3754">
        <w:rPr>
          <w:rFonts w:ascii="Arial" w:eastAsia="Times New Roman" w:hAnsi="Arial" w:cs="Arial"/>
          <w:color w:val="000000" w:themeColor="text1"/>
          <w:spacing w:val="3"/>
          <w:sz w:val="24"/>
          <w:szCs w:val="24"/>
          <w:shd w:val="clear" w:color="auto" w:fill="FFFFFF"/>
          <w:lang w:val="en-US"/>
        </w:rPr>
        <w:t xml:space="preserve"> (Tate, </w:t>
      </w:r>
      <w:r w:rsidR="00BF037D" w:rsidRPr="008C3754">
        <w:rPr>
          <w:rFonts w:ascii="Arial" w:eastAsia="Times New Roman" w:hAnsi="Arial" w:cs="Arial"/>
          <w:color w:val="000000" w:themeColor="text1"/>
          <w:spacing w:val="3"/>
          <w:sz w:val="24"/>
          <w:szCs w:val="24"/>
          <w:shd w:val="clear" w:color="auto" w:fill="FFFFFF"/>
          <w:lang w:val="en-US"/>
        </w:rPr>
        <w:t>Art Term</w:t>
      </w:r>
      <w:r w:rsidR="009B46EF" w:rsidRPr="008C3754">
        <w:rPr>
          <w:rFonts w:ascii="Arial" w:eastAsia="Times New Roman" w:hAnsi="Arial" w:cs="Arial"/>
          <w:color w:val="000000" w:themeColor="text1"/>
          <w:spacing w:val="3"/>
          <w:sz w:val="24"/>
          <w:szCs w:val="24"/>
          <w:shd w:val="clear" w:color="auto" w:fill="FFFFFF"/>
          <w:lang w:val="en-US"/>
        </w:rPr>
        <w:t xml:space="preserve">). </w:t>
      </w:r>
      <w:r w:rsidR="008678D7" w:rsidRPr="008C3754">
        <w:rPr>
          <w:rFonts w:ascii="Arial" w:eastAsia="Times New Roman" w:hAnsi="Arial" w:cs="Arial"/>
          <w:color w:val="000000" w:themeColor="text1"/>
          <w:spacing w:val="3"/>
          <w:sz w:val="24"/>
          <w:szCs w:val="24"/>
          <w:shd w:val="clear" w:color="auto" w:fill="FFFFFF"/>
          <w:lang w:val="en-US"/>
        </w:rPr>
        <w:t>This definition from</w:t>
      </w:r>
      <w:r w:rsidR="00B20A45" w:rsidRPr="008C3754">
        <w:rPr>
          <w:rFonts w:ascii="Arial" w:eastAsia="Times New Roman" w:hAnsi="Arial" w:cs="Arial"/>
          <w:color w:val="000000" w:themeColor="text1"/>
          <w:spacing w:val="3"/>
          <w:sz w:val="24"/>
          <w:szCs w:val="24"/>
          <w:shd w:val="clear" w:color="auto" w:fill="FFFFFF"/>
          <w:lang w:val="en-US"/>
        </w:rPr>
        <w:t xml:space="preserve"> the</w:t>
      </w:r>
      <w:r w:rsidR="008678D7" w:rsidRPr="008C3754">
        <w:rPr>
          <w:rFonts w:ascii="Arial" w:eastAsia="Times New Roman" w:hAnsi="Arial" w:cs="Arial"/>
          <w:color w:val="000000" w:themeColor="text1"/>
          <w:spacing w:val="3"/>
          <w:sz w:val="24"/>
          <w:szCs w:val="24"/>
          <w:shd w:val="clear" w:color="auto" w:fill="FFFFFF"/>
          <w:lang w:val="en-US"/>
        </w:rPr>
        <w:t xml:space="preserve"> Tate is much broader than Oxford Dictionary of Critical Theory that talks about Psychogeography in a more urban setting, “The study of the specific effects (and affects) of the built environment (intended or not) on the emotions and actions of individuals</w:t>
      </w:r>
      <w:r w:rsidR="00A12421" w:rsidRPr="008C3754">
        <w:rPr>
          <w:rFonts w:ascii="Arial" w:eastAsia="Times New Roman" w:hAnsi="Arial" w:cs="Arial"/>
          <w:color w:val="000000" w:themeColor="text1"/>
          <w:spacing w:val="3"/>
          <w:sz w:val="24"/>
          <w:szCs w:val="24"/>
          <w:shd w:val="clear" w:color="auto" w:fill="FFFFFF"/>
          <w:lang w:val="en-US"/>
        </w:rPr>
        <w:t xml:space="preserve">”. </w:t>
      </w:r>
      <w:r w:rsidR="00B20A45" w:rsidRPr="008C3754">
        <w:rPr>
          <w:rFonts w:ascii="Arial" w:eastAsia="Times New Roman" w:hAnsi="Arial" w:cs="Arial"/>
          <w:color w:val="000000" w:themeColor="text1"/>
          <w:spacing w:val="3"/>
          <w:sz w:val="24"/>
          <w:szCs w:val="24"/>
          <w:shd w:val="clear" w:color="auto" w:fill="FFFFFF"/>
          <w:lang w:val="en-US"/>
        </w:rPr>
        <w:t xml:space="preserve">While </w:t>
      </w:r>
      <w:r w:rsidR="00D216E7" w:rsidRPr="008C3754">
        <w:rPr>
          <w:rFonts w:ascii="Arial" w:eastAsia="Times New Roman" w:hAnsi="Arial" w:cs="Arial"/>
          <w:color w:val="000000" w:themeColor="text1"/>
          <w:spacing w:val="3"/>
          <w:sz w:val="24"/>
          <w:szCs w:val="24"/>
          <w:shd w:val="clear" w:color="auto" w:fill="FFFFFF"/>
          <w:lang w:val="en-US"/>
        </w:rPr>
        <w:t>these definitions</w:t>
      </w:r>
      <w:r w:rsidR="00B20A45" w:rsidRPr="008C3754">
        <w:rPr>
          <w:rFonts w:ascii="Arial" w:eastAsia="Times New Roman" w:hAnsi="Arial" w:cs="Arial"/>
          <w:color w:val="000000" w:themeColor="text1"/>
          <w:spacing w:val="3"/>
          <w:sz w:val="24"/>
          <w:szCs w:val="24"/>
          <w:shd w:val="clear" w:color="auto" w:fill="FFFFFF"/>
          <w:lang w:val="en-US"/>
        </w:rPr>
        <w:t xml:space="preserve"> set the foundations of Psychogeography f</w:t>
      </w:r>
      <w:r w:rsidR="00A12421" w:rsidRPr="008C3754">
        <w:rPr>
          <w:rFonts w:ascii="Arial" w:eastAsia="Times New Roman" w:hAnsi="Arial" w:cs="Arial"/>
          <w:color w:val="000000" w:themeColor="text1"/>
          <w:spacing w:val="3"/>
          <w:sz w:val="24"/>
          <w:szCs w:val="24"/>
          <w:shd w:val="clear" w:color="auto" w:fill="FFFFFF"/>
          <w:lang w:val="en-US"/>
        </w:rPr>
        <w:t xml:space="preserve">or my dissertation </w:t>
      </w:r>
      <w:r w:rsidR="007261FF" w:rsidRPr="008C3754">
        <w:rPr>
          <w:rFonts w:ascii="Arial" w:eastAsia="Times New Roman" w:hAnsi="Arial" w:cs="Arial"/>
          <w:color w:val="000000" w:themeColor="text1"/>
          <w:spacing w:val="3"/>
          <w:sz w:val="24"/>
          <w:szCs w:val="24"/>
          <w:shd w:val="clear" w:color="auto" w:fill="FFFFFF"/>
          <w:lang w:val="en-US"/>
        </w:rPr>
        <w:t>more,</w:t>
      </w:r>
      <w:r w:rsidR="00A12421" w:rsidRPr="008C3754">
        <w:rPr>
          <w:rFonts w:ascii="Arial" w:eastAsia="Times New Roman" w:hAnsi="Arial" w:cs="Arial"/>
          <w:color w:val="000000" w:themeColor="text1"/>
          <w:spacing w:val="3"/>
          <w:sz w:val="24"/>
          <w:szCs w:val="24"/>
          <w:shd w:val="clear" w:color="auto" w:fill="FFFFFF"/>
          <w:lang w:val="en-US"/>
        </w:rPr>
        <w:t xml:space="preserve"> </w:t>
      </w:r>
      <w:r w:rsidR="00B20A45" w:rsidRPr="008C3754">
        <w:rPr>
          <w:rFonts w:ascii="Arial" w:eastAsia="Times New Roman" w:hAnsi="Arial" w:cs="Arial"/>
          <w:color w:val="000000" w:themeColor="text1"/>
          <w:spacing w:val="3"/>
          <w:sz w:val="24"/>
          <w:szCs w:val="24"/>
          <w:shd w:val="clear" w:color="auto" w:fill="FFFFFF"/>
          <w:lang w:val="en-US"/>
        </w:rPr>
        <w:t>key theorists such as</w:t>
      </w:r>
      <w:r w:rsidR="00A12421" w:rsidRPr="008C3754">
        <w:rPr>
          <w:rFonts w:ascii="Arial" w:eastAsia="Times New Roman" w:hAnsi="Arial" w:cs="Arial"/>
          <w:color w:val="000000" w:themeColor="text1"/>
          <w:spacing w:val="3"/>
          <w:sz w:val="24"/>
          <w:szCs w:val="24"/>
          <w:shd w:val="clear" w:color="auto" w:fill="FFFFFF"/>
          <w:lang w:val="en-US"/>
        </w:rPr>
        <w:t xml:space="preserve"> </w:t>
      </w:r>
      <w:r w:rsidR="007261FF" w:rsidRPr="008C3754">
        <w:rPr>
          <w:rFonts w:ascii="Arial" w:hAnsi="Arial" w:cs="Arial"/>
          <w:color w:val="000000" w:themeColor="text1"/>
          <w:sz w:val="24"/>
          <w:szCs w:val="24"/>
        </w:rPr>
        <w:t xml:space="preserve">Guy </w:t>
      </w:r>
      <w:proofErr w:type="spellStart"/>
      <w:r w:rsidR="007261FF" w:rsidRPr="008C3754">
        <w:rPr>
          <w:rFonts w:ascii="Arial" w:hAnsi="Arial" w:cs="Arial"/>
          <w:color w:val="000000" w:themeColor="text1"/>
          <w:sz w:val="24"/>
          <w:szCs w:val="24"/>
        </w:rPr>
        <w:t>Debord</w:t>
      </w:r>
      <w:proofErr w:type="spellEnd"/>
      <w:r w:rsidR="00E96C80" w:rsidRPr="008C3754">
        <w:rPr>
          <w:rFonts w:ascii="Arial" w:hAnsi="Arial" w:cs="Arial"/>
          <w:color w:val="000000" w:themeColor="text1"/>
          <w:sz w:val="24"/>
          <w:szCs w:val="24"/>
        </w:rPr>
        <w:t xml:space="preserve">, </w:t>
      </w:r>
      <w:r w:rsidR="00E96C80" w:rsidRPr="008C3754">
        <w:rPr>
          <w:rFonts w:ascii="Arial" w:hAnsi="Arial" w:cs="Arial"/>
          <w:i/>
          <w:color w:val="000000" w:themeColor="text1"/>
          <w:sz w:val="24"/>
          <w:szCs w:val="24"/>
        </w:rPr>
        <w:t xml:space="preserve">Theory of the </w:t>
      </w:r>
      <w:proofErr w:type="spellStart"/>
      <w:r w:rsidR="00E96C80" w:rsidRPr="008C3754">
        <w:rPr>
          <w:rFonts w:ascii="Arial" w:hAnsi="Arial" w:cs="Arial"/>
          <w:i/>
          <w:color w:val="000000" w:themeColor="text1"/>
          <w:sz w:val="24"/>
          <w:szCs w:val="24"/>
        </w:rPr>
        <w:t>Dérive</w:t>
      </w:r>
      <w:proofErr w:type="spellEnd"/>
      <w:r w:rsidR="00E96C80" w:rsidRPr="008C3754">
        <w:rPr>
          <w:rFonts w:ascii="Arial" w:hAnsi="Arial" w:cs="Arial"/>
          <w:color w:val="000000" w:themeColor="text1"/>
          <w:sz w:val="24"/>
          <w:szCs w:val="24"/>
        </w:rPr>
        <w:t xml:space="preserve"> </w:t>
      </w:r>
      <w:r w:rsidR="007261FF" w:rsidRPr="008C3754">
        <w:rPr>
          <w:rFonts w:ascii="Arial" w:hAnsi="Arial" w:cs="Arial"/>
          <w:color w:val="000000" w:themeColor="text1"/>
          <w:sz w:val="24"/>
          <w:szCs w:val="24"/>
        </w:rPr>
        <w:t>and Iain Sinclair</w:t>
      </w:r>
      <w:r w:rsidR="00B20A45" w:rsidRPr="008C3754">
        <w:rPr>
          <w:rFonts w:ascii="Arial" w:hAnsi="Arial" w:cs="Arial"/>
          <w:color w:val="000000" w:themeColor="text1"/>
          <w:sz w:val="24"/>
          <w:szCs w:val="24"/>
        </w:rPr>
        <w:t xml:space="preserve"> need to be explored.</w:t>
      </w:r>
    </w:p>
    <w:p w14:paraId="4B8FEA39" w14:textId="1A7767CF" w:rsidR="004A5C79" w:rsidRPr="008C3754" w:rsidRDefault="004A5C79" w:rsidP="004541F7">
      <w:pPr>
        <w:spacing w:line="480" w:lineRule="auto"/>
        <w:rPr>
          <w:rFonts w:ascii="Arial" w:eastAsia="Times New Roman" w:hAnsi="Arial" w:cs="Arial"/>
          <w:color w:val="000000" w:themeColor="text1"/>
          <w:spacing w:val="3"/>
          <w:sz w:val="24"/>
          <w:szCs w:val="24"/>
          <w:shd w:val="clear" w:color="auto" w:fill="FFFFFF"/>
          <w:lang w:val="en-US"/>
        </w:rPr>
      </w:pPr>
      <w:r w:rsidRPr="008C3754">
        <w:rPr>
          <w:rFonts w:ascii="Arial" w:eastAsia="Times New Roman" w:hAnsi="Arial" w:cs="Arial"/>
          <w:color w:val="000000" w:themeColor="text1"/>
          <w:spacing w:val="3"/>
          <w:sz w:val="24"/>
          <w:szCs w:val="24"/>
          <w:shd w:val="clear" w:color="auto" w:fill="FFFFFF"/>
          <w:lang w:val="en-US"/>
        </w:rPr>
        <w:t xml:space="preserve">This term was first used by Guy </w:t>
      </w:r>
      <w:proofErr w:type="spellStart"/>
      <w:r w:rsidRPr="008C3754">
        <w:rPr>
          <w:rFonts w:ascii="Arial" w:eastAsia="Times New Roman" w:hAnsi="Arial" w:cs="Arial"/>
          <w:color w:val="000000" w:themeColor="text1"/>
          <w:spacing w:val="3"/>
          <w:sz w:val="24"/>
          <w:szCs w:val="24"/>
          <w:shd w:val="clear" w:color="auto" w:fill="FFFFFF"/>
          <w:lang w:val="en-US"/>
        </w:rPr>
        <w:t>Debord</w:t>
      </w:r>
      <w:proofErr w:type="spellEnd"/>
      <w:r w:rsidRPr="008C3754">
        <w:rPr>
          <w:rFonts w:ascii="Arial" w:eastAsia="Times New Roman" w:hAnsi="Arial" w:cs="Arial"/>
          <w:color w:val="000000" w:themeColor="text1"/>
          <w:spacing w:val="3"/>
          <w:sz w:val="24"/>
          <w:szCs w:val="24"/>
          <w:shd w:val="clear" w:color="auto" w:fill="FFFFFF"/>
          <w:lang w:val="en-US"/>
        </w:rPr>
        <w:t>, a founder of the Situationist International, a movement of artists whose actions apposed social conformity.</w:t>
      </w:r>
      <w:r w:rsidR="00B20A45" w:rsidRPr="008C3754">
        <w:rPr>
          <w:rFonts w:ascii="Arial" w:eastAsia="Times New Roman" w:hAnsi="Arial" w:cs="Arial"/>
          <w:color w:val="000000" w:themeColor="text1"/>
          <w:spacing w:val="3"/>
          <w:sz w:val="24"/>
          <w:szCs w:val="24"/>
          <w:shd w:val="clear" w:color="auto" w:fill="FFFFFF"/>
          <w:lang w:val="en-US"/>
        </w:rPr>
        <w:t xml:space="preserve"> </w:t>
      </w:r>
      <w:r w:rsidR="00833690" w:rsidRPr="008C3754">
        <w:rPr>
          <w:rFonts w:ascii="Arial" w:eastAsia="Times New Roman" w:hAnsi="Arial" w:cs="Arial"/>
          <w:color w:val="000000" w:themeColor="text1"/>
          <w:spacing w:val="3"/>
          <w:sz w:val="24"/>
          <w:szCs w:val="24"/>
          <w:shd w:val="clear" w:color="auto" w:fill="FFFFFF"/>
          <w:lang w:val="en-US"/>
        </w:rPr>
        <w:t>Ian Buchanan, (2010), “</w:t>
      </w:r>
      <w:r w:rsidR="00833690" w:rsidRPr="008C3754">
        <w:rPr>
          <w:rFonts w:ascii="Arial" w:hAnsi="Arial" w:cs="Arial"/>
          <w:color w:val="000000" w:themeColor="text1"/>
          <w:sz w:val="24"/>
          <w:szCs w:val="24"/>
          <w:shd w:val="clear" w:color="auto" w:fill="FFFFFF"/>
        </w:rPr>
        <w:t xml:space="preserve">The term first appeared in an essay by </w:t>
      </w:r>
      <w:proofErr w:type="spellStart"/>
      <w:r w:rsidR="00833690" w:rsidRPr="008C3754">
        <w:rPr>
          <w:rFonts w:ascii="Arial" w:hAnsi="Arial" w:cs="Arial"/>
          <w:color w:val="000000" w:themeColor="text1"/>
          <w:sz w:val="24"/>
          <w:szCs w:val="24"/>
          <w:shd w:val="clear" w:color="auto" w:fill="FFFFFF"/>
        </w:rPr>
        <w:t>Debord</w:t>
      </w:r>
      <w:proofErr w:type="spellEnd"/>
      <w:r w:rsidR="00833690" w:rsidRPr="008C3754">
        <w:rPr>
          <w:rFonts w:ascii="Arial" w:hAnsi="Arial" w:cs="Arial"/>
          <w:color w:val="000000" w:themeColor="text1"/>
          <w:sz w:val="24"/>
          <w:szCs w:val="24"/>
          <w:shd w:val="clear" w:color="auto" w:fill="FFFFFF"/>
        </w:rPr>
        <w:t>”.</w:t>
      </w:r>
      <w:r w:rsidRPr="008C3754">
        <w:rPr>
          <w:rFonts w:ascii="Arial" w:eastAsia="Times New Roman" w:hAnsi="Arial" w:cs="Arial"/>
          <w:color w:val="000000" w:themeColor="text1"/>
          <w:spacing w:val="3"/>
          <w:sz w:val="24"/>
          <w:szCs w:val="24"/>
          <w:shd w:val="clear" w:color="auto" w:fill="FFFFFF"/>
          <w:lang w:val="en-US"/>
        </w:rPr>
        <w:t xml:space="preserve"> </w:t>
      </w:r>
      <w:proofErr w:type="spellStart"/>
      <w:r w:rsidR="00CB4DB6" w:rsidRPr="008C3754">
        <w:rPr>
          <w:rFonts w:ascii="Arial" w:eastAsia="Times New Roman" w:hAnsi="Arial" w:cs="Arial"/>
          <w:color w:val="000000" w:themeColor="text1"/>
          <w:spacing w:val="3"/>
          <w:sz w:val="24"/>
          <w:szCs w:val="24"/>
          <w:shd w:val="clear" w:color="auto" w:fill="FFFFFF"/>
          <w:lang w:val="en-US"/>
        </w:rPr>
        <w:t>Debord</w:t>
      </w:r>
      <w:proofErr w:type="spellEnd"/>
      <w:r w:rsidR="00CB4DB6" w:rsidRPr="008C3754">
        <w:rPr>
          <w:rFonts w:ascii="Arial" w:eastAsia="Times New Roman" w:hAnsi="Arial" w:cs="Arial"/>
          <w:color w:val="000000" w:themeColor="text1"/>
          <w:spacing w:val="3"/>
          <w:sz w:val="24"/>
          <w:szCs w:val="24"/>
          <w:shd w:val="clear" w:color="auto" w:fill="FFFFFF"/>
          <w:lang w:val="en-US"/>
        </w:rPr>
        <w:t xml:space="preserve"> also coined the word ‘</w:t>
      </w:r>
      <w:proofErr w:type="spellStart"/>
      <w:r w:rsidR="00CB4DB6" w:rsidRPr="008C3754">
        <w:rPr>
          <w:rFonts w:ascii="Arial" w:eastAsia="Times New Roman" w:hAnsi="Arial" w:cs="Arial"/>
          <w:color w:val="000000" w:themeColor="text1"/>
          <w:spacing w:val="3"/>
          <w:sz w:val="24"/>
          <w:szCs w:val="24"/>
          <w:shd w:val="clear" w:color="auto" w:fill="FFFFFF"/>
          <w:lang w:val="en-US"/>
        </w:rPr>
        <w:t>dérive</w:t>
      </w:r>
      <w:proofErr w:type="spellEnd"/>
      <w:r w:rsidR="00CB4DB6" w:rsidRPr="008C3754">
        <w:rPr>
          <w:rFonts w:ascii="Arial" w:eastAsia="Times New Roman" w:hAnsi="Arial" w:cs="Arial"/>
          <w:color w:val="000000" w:themeColor="text1"/>
          <w:spacing w:val="3"/>
          <w:sz w:val="24"/>
          <w:szCs w:val="24"/>
          <w:shd w:val="clear" w:color="auto" w:fill="FFFFFF"/>
          <w:lang w:val="en-US"/>
        </w:rPr>
        <w:t xml:space="preserve">’ which </w:t>
      </w:r>
      <w:r w:rsidR="00833690" w:rsidRPr="008C3754">
        <w:rPr>
          <w:rFonts w:ascii="Arial" w:eastAsia="Times New Roman" w:hAnsi="Arial" w:cs="Arial"/>
          <w:color w:val="000000" w:themeColor="text1"/>
          <w:spacing w:val="3"/>
          <w:sz w:val="24"/>
          <w:szCs w:val="24"/>
          <w:shd w:val="clear" w:color="auto" w:fill="FFFFFF"/>
          <w:lang w:val="en-US"/>
        </w:rPr>
        <w:t xml:space="preserve">defines </w:t>
      </w:r>
      <w:r w:rsidR="00CB4DB6" w:rsidRPr="008C3754">
        <w:rPr>
          <w:rFonts w:ascii="Arial" w:eastAsia="Times New Roman" w:hAnsi="Arial" w:cs="Arial"/>
          <w:color w:val="000000" w:themeColor="text1"/>
          <w:spacing w:val="3"/>
          <w:sz w:val="24"/>
          <w:szCs w:val="24"/>
          <w:shd w:val="clear" w:color="auto" w:fill="FFFFFF"/>
          <w:lang w:val="en-US"/>
        </w:rPr>
        <w:t xml:space="preserve">an unplanned journey through landscape. The Situationist International, though </w:t>
      </w:r>
      <w:r w:rsidR="00874E4A" w:rsidRPr="008C3754">
        <w:rPr>
          <w:rFonts w:ascii="Arial" w:eastAsia="Times New Roman" w:hAnsi="Arial" w:cs="Arial"/>
          <w:color w:val="000000" w:themeColor="text1"/>
          <w:spacing w:val="3"/>
          <w:sz w:val="24"/>
          <w:szCs w:val="24"/>
          <w:shd w:val="clear" w:color="auto" w:fill="FFFFFF"/>
          <w:lang w:val="en-US"/>
        </w:rPr>
        <w:t>their</w:t>
      </w:r>
      <w:r w:rsidR="00CB4DB6" w:rsidRPr="008C3754">
        <w:rPr>
          <w:rFonts w:ascii="Arial" w:eastAsia="Times New Roman" w:hAnsi="Arial" w:cs="Arial"/>
          <w:color w:val="000000" w:themeColor="text1"/>
          <w:spacing w:val="3"/>
          <w:sz w:val="24"/>
          <w:szCs w:val="24"/>
          <w:shd w:val="clear" w:color="auto" w:fill="FFFFFF"/>
          <w:lang w:val="en-US"/>
        </w:rPr>
        <w:t xml:space="preserve"> journeys were unplanned, took notes of what attracted them and what encounters they came across during </w:t>
      </w:r>
      <w:proofErr w:type="gramStart"/>
      <w:r w:rsidR="00CB4DB6" w:rsidRPr="008C3754">
        <w:rPr>
          <w:rFonts w:ascii="Arial" w:eastAsia="Times New Roman" w:hAnsi="Arial" w:cs="Arial"/>
          <w:color w:val="000000" w:themeColor="text1"/>
          <w:spacing w:val="3"/>
          <w:sz w:val="24"/>
          <w:szCs w:val="24"/>
          <w:shd w:val="clear" w:color="auto" w:fill="FFFFFF"/>
          <w:lang w:val="en-US"/>
        </w:rPr>
        <w:t>th</w:t>
      </w:r>
      <w:r w:rsidR="00874E4A" w:rsidRPr="008C3754">
        <w:rPr>
          <w:rFonts w:ascii="Arial" w:eastAsia="Times New Roman" w:hAnsi="Arial" w:cs="Arial"/>
          <w:color w:val="000000" w:themeColor="text1"/>
          <w:spacing w:val="3"/>
          <w:sz w:val="24"/>
          <w:szCs w:val="24"/>
          <w:shd w:val="clear" w:color="auto" w:fill="FFFFFF"/>
          <w:lang w:val="en-US"/>
        </w:rPr>
        <w:t>eir</w:t>
      </w:r>
      <w:proofErr w:type="gramEnd"/>
      <w:r w:rsidR="00CB4DB6" w:rsidRPr="008C3754">
        <w:rPr>
          <w:rFonts w:ascii="Arial" w:eastAsia="Times New Roman" w:hAnsi="Arial" w:cs="Arial"/>
          <w:color w:val="000000" w:themeColor="text1"/>
          <w:spacing w:val="3"/>
          <w:sz w:val="24"/>
          <w:szCs w:val="24"/>
          <w:shd w:val="clear" w:color="auto" w:fill="FFFFFF"/>
          <w:lang w:val="en-US"/>
        </w:rPr>
        <w:t xml:space="preserve"> derives</w:t>
      </w:r>
      <w:r w:rsidR="00874E4A" w:rsidRPr="008C3754">
        <w:rPr>
          <w:rFonts w:ascii="Arial" w:eastAsia="Times New Roman" w:hAnsi="Arial" w:cs="Arial"/>
          <w:color w:val="000000" w:themeColor="text1"/>
          <w:spacing w:val="3"/>
          <w:sz w:val="24"/>
          <w:szCs w:val="24"/>
          <w:shd w:val="clear" w:color="auto" w:fill="FFFFFF"/>
          <w:lang w:val="en-US"/>
        </w:rPr>
        <w:t xml:space="preserve">. The study of the </w:t>
      </w:r>
      <w:r w:rsidR="004541F7" w:rsidRPr="008C3754">
        <w:rPr>
          <w:rFonts w:ascii="Arial" w:eastAsia="Times New Roman" w:hAnsi="Arial" w:cs="Arial"/>
          <w:color w:val="000000" w:themeColor="text1"/>
          <w:spacing w:val="3"/>
          <w:sz w:val="24"/>
          <w:szCs w:val="24"/>
          <w:shd w:val="clear" w:color="auto" w:fill="FFFFFF"/>
          <w:lang w:val="en-US"/>
        </w:rPr>
        <w:t>Psychogeography</w:t>
      </w:r>
      <w:r w:rsidR="00874E4A" w:rsidRPr="008C3754">
        <w:rPr>
          <w:rFonts w:ascii="Arial" w:eastAsia="Times New Roman" w:hAnsi="Arial" w:cs="Arial"/>
          <w:color w:val="000000" w:themeColor="text1"/>
          <w:spacing w:val="3"/>
          <w:sz w:val="24"/>
          <w:szCs w:val="24"/>
          <w:shd w:val="clear" w:color="auto" w:fill="FFFFFF"/>
          <w:lang w:val="en-US"/>
        </w:rPr>
        <w:t xml:space="preserve"> of the city and their emotional responses is what created situations. </w:t>
      </w:r>
      <w:r w:rsidR="00833690" w:rsidRPr="008C3754">
        <w:rPr>
          <w:rFonts w:ascii="Arial" w:eastAsia="Times New Roman" w:hAnsi="Arial" w:cs="Arial"/>
          <w:color w:val="000000" w:themeColor="text1"/>
          <w:spacing w:val="3"/>
          <w:sz w:val="24"/>
          <w:szCs w:val="24"/>
          <w:shd w:val="clear" w:color="auto" w:fill="FFFFFF"/>
          <w:lang w:val="en-US"/>
        </w:rPr>
        <w:t xml:space="preserve">Our emotions are responses to connection, </w:t>
      </w:r>
      <w:r w:rsidR="004541F7" w:rsidRPr="008C3754">
        <w:rPr>
          <w:rFonts w:ascii="Arial" w:eastAsia="Times New Roman" w:hAnsi="Arial" w:cs="Arial"/>
          <w:color w:val="000000" w:themeColor="text1"/>
          <w:spacing w:val="3"/>
          <w:sz w:val="24"/>
          <w:szCs w:val="24"/>
          <w:shd w:val="clear" w:color="auto" w:fill="FFFFFF"/>
          <w:lang w:val="en-US"/>
        </w:rPr>
        <w:lastRenderedPageBreak/>
        <w:t>Psychogeography</w:t>
      </w:r>
      <w:r w:rsidR="00833690" w:rsidRPr="008C3754">
        <w:rPr>
          <w:rFonts w:ascii="Arial" w:eastAsia="Times New Roman" w:hAnsi="Arial" w:cs="Arial"/>
          <w:color w:val="000000" w:themeColor="text1"/>
          <w:spacing w:val="3"/>
          <w:sz w:val="24"/>
          <w:szCs w:val="24"/>
          <w:shd w:val="clear" w:color="auto" w:fill="FFFFFF"/>
          <w:lang w:val="en-US"/>
        </w:rPr>
        <w:t xml:space="preserve"> is the emotional response to the connection of urban space. This essay will later discuss how technology interferes with our connection to this space. </w:t>
      </w:r>
    </w:p>
    <w:p w14:paraId="18C47646" w14:textId="48602344" w:rsidR="00FA7F83" w:rsidRPr="008C3754" w:rsidRDefault="00874E4A" w:rsidP="004541F7">
      <w:pPr>
        <w:spacing w:line="480" w:lineRule="auto"/>
        <w:rPr>
          <w:rFonts w:ascii="Arial" w:eastAsia="Times New Roman" w:hAnsi="Arial" w:cs="Arial"/>
          <w:color w:val="000000" w:themeColor="text1"/>
          <w:spacing w:val="3"/>
          <w:sz w:val="24"/>
          <w:szCs w:val="24"/>
          <w:shd w:val="clear" w:color="auto" w:fill="FFFFFF"/>
          <w:lang w:val="en-US"/>
        </w:rPr>
      </w:pPr>
      <w:r w:rsidRPr="008C3754">
        <w:rPr>
          <w:rFonts w:ascii="Arial" w:eastAsia="Times New Roman" w:hAnsi="Arial" w:cs="Arial"/>
          <w:color w:val="000000" w:themeColor="text1"/>
          <w:spacing w:val="3"/>
          <w:sz w:val="24"/>
          <w:szCs w:val="24"/>
          <w:shd w:val="clear" w:color="auto" w:fill="FFFFFF"/>
          <w:lang w:val="en-US"/>
        </w:rPr>
        <w:t xml:space="preserve">Will Self is a self-proclaimed </w:t>
      </w:r>
      <w:proofErr w:type="spellStart"/>
      <w:r w:rsidR="002565DB" w:rsidRPr="008C3754">
        <w:rPr>
          <w:rFonts w:ascii="Arial" w:eastAsia="Times New Roman" w:hAnsi="Arial" w:cs="Arial"/>
          <w:color w:val="000000" w:themeColor="text1"/>
          <w:spacing w:val="3"/>
          <w:sz w:val="24"/>
          <w:szCs w:val="24"/>
          <w:shd w:val="clear" w:color="auto" w:fill="FFFFFF"/>
          <w:lang w:val="en-US"/>
        </w:rPr>
        <w:t>P</w:t>
      </w:r>
      <w:r w:rsidRPr="008C3754">
        <w:rPr>
          <w:rFonts w:ascii="Arial" w:eastAsia="Times New Roman" w:hAnsi="Arial" w:cs="Arial"/>
          <w:color w:val="000000" w:themeColor="text1"/>
          <w:spacing w:val="3"/>
          <w:sz w:val="24"/>
          <w:szCs w:val="24"/>
          <w:shd w:val="clear" w:color="auto" w:fill="FFFFFF"/>
          <w:lang w:val="en-US"/>
        </w:rPr>
        <w:t>sychogeographer</w:t>
      </w:r>
      <w:proofErr w:type="spellEnd"/>
      <w:r w:rsidR="002565DB" w:rsidRPr="008C3754">
        <w:rPr>
          <w:rFonts w:ascii="Arial" w:eastAsia="Times New Roman" w:hAnsi="Arial" w:cs="Arial"/>
          <w:color w:val="000000" w:themeColor="text1"/>
          <w:spacing w:val="3"/>
          <w:sz w:val="24"/>
          <w:szCs w:val="24"/>
          <w:shd w:val="clear" w:color="auto" w:fill="FFFFFF"/>
          <w:lang w:val="en-US"/>
        </w:rPr>
        <w:t xml:space="preserve">, </w:t>
      </w:r>
      <w:r w:rsidR="009B46EF" w:rsidRPr="008C3754">
        <w:rPr>
          <w:rFonts w:ascii="Arial" w:eastAsia="Times New Roman" w:hAnsi="Arial" w:cs="Arial"/>
          <w:color w:val="000000" w:themeColor="text1"/>
          <w:spacing w:val="3"/>
          <w:sz w:val="24"/>
          <w:szCs w:val="24"/>
          <w:shd w:val="clear" w:color="auto" w:fill="FFFFFF"/>
          <w:lang w:val="en-US"/>
        </w:rPr>
        <w:t>who</w:t>
      </w:r>
      <w:r w:rsidR="002565DB" w:rsidRPr="008C3754">
        <w:rPr>
          <w:rFonts w:ascii="Arial" w:eastAsia="Times New Roman" w:hAnsi="Arial" w:cs="Arial"/>
          <w:color w:val="000000" w:themeColor="text1"/>
          <w:spacing w:val="3"/>
          <w:sz w:val="24"/>
          <w:szCs w:val="24"/>
          <w:shd w:val="clear" w:color="auto" w:fill="FFFFFF"/>
          <w:lang w:val="en-US"/>
        </w:rPr>
        <w:t xml:space="preserve"> focuses on walking as in plays a key part in keeping physical geography and </w:t>
      </w:r>
      <w:r w:rsidR="004541F7" w:rsidRPr="008C3754">
        <w:rPr>
          <w:rFonts w:ascii="Arial" w:eastAsia="Times New Roman" w:hAnsi="Arial" w:cs="Arial"/>
          <w:color w:val="000000" w:themeColor="text1"/>
          <w:spacing w:val="3"/>
          <w:sz w:val="24"/>
          <w:szCs w:val="24"/>
          <w:shd w:val="clear" w:color="auto" w:fill="FFFFFF"/>
          <w:lang w:val="en-US"/>
        </w:rPr>
        <w:t>Psychogeography</w:t>
      </w:r>
      <w:r w:rsidR="002565DB" w:rsidRPr="008C3754">
        <w:rPr>
          <w:rFonts w:ascii="Arial" w:eastAsia="Times New Roman" w:hAnsi="Arial" w:cs="Arial"/>
          <w:color w:val="000000" w:themeColor="text1"/>
          <w:spacing w:val="3"/>
          <w:sz w:val="24"/>
          <w:szCs w:val="24"/>
          <w:shd w:val="clear" w:color="auto" w:fill="FFFFFF"/>
          <w:lang w:val="en-US"/>
        </w:rPr>
        <w:t xml:space="preserve"> parallel</w:t>
      </w:r>
      <w:r w:rsidR="000B5409" w:rsidRPr="008C3754">
        <w:rPr>
          <w:rFonts w:ascii="Arial" w:eastAsia="Times New Roman" w:hAnsi="Arial" w:cs="Arial"/>
          <w:color w:val="000000" w:themeColor="text1"/>
          <w:spacing w:val="3"/>
          <w:sz w:val="24"/>
          <w:szCs w:val="24"/>
          <w:shd w:val="clear" w:color="auto" w:fill="FFFFFF"/>
          <w:lang w:val="en-US"/>
        </w:rPr>
        <w:t>. Self</w:t>
      </w:r>
      <w:r w:rsidR="009B46EF" w:rsidRPr="008C3754">
        <w:rPr>
          <w:rFonts w:ascii="Arial" w:eastAsia="Times New Roman" w:hAnsi="Arial" w:cs="Arial"/>
          <w:color w:val="000000" w:themeColor="text1"/>
          <w:spacing w:val="3"/>
          <w:sz w:val="24"/>
          <w:szCs w:val="24"/>
          <w:shd w:val="clear" w:color="auto" w:fill="FFFFFF"/>
          <w:lang w:val="en-US"/>
        </w:rPr>
        <w:t xml:space="preserve"> </w:t>
      </w:r>
      <w:r w:rsidR="000B5409" w:rsidRPr="008C3754">
        <w:rPr>
          <w:rFonts w:ascii="Arial" w:eastAsia="Times New Roman" w:hAnsi="Arial" w:cs="Arial"/>
          <w:color w:val="000000" w:themeColor="text1"/>
          <w:spacing w:val="3"/>
          <w:sz w:val="24"/>
          <w:szCs w:val="24"/>
          <w:shd w:val="clear" w:color="auto" w:fill="FFFFFF"/>
          <w:lang w:val="en-US"/>
        </w:rPr>
        <w:t xml:space="preserve">talks about how individual knowledge of geography has depleted, </w:t>
      </w:r>
      <w:r w:rsidR="009B46EF" w:rsidRPr="008C3754">
        <w:rPr>
          <w:rFonts w:ascii="Arial" w:eastAsia="Times New Roman" w:hAnsi="Arial" w:cs="Arial"/>
          <w:color w:val="000000" w:themeColor="text1"/>
          <w:spacing w:val="3"/>
          <w:sz w:val="24"/>
          <w:szCs w:val="24"/>
          <w:shd w:val="clear" w:color="auto" w:fill="FFFFFF"/>
          <w:lang w:val="en-US"/>
        </w:rPr>
        <w:t>and how the</w:t>
      </w:r>
      <w:r w:rsidR="00262F02" w:rsidRPr="008C3754">
        <w:rPr>
          <w:rFonts w:ascii="Arial" w:eastAsia="Times New Roman" w:hAnsi="Arial" w:cs="Arial"/>
          <w:color w:val="000000" w:themeColor="text1"/>
          <w:spacing w:val="3"/>
          <w:sz w:val="24"/>
          <w:szCs w:val="24"/>
          <w:shd w:val="clear" w:color="auto" w:fill="FFFFFF"/>
          <w:lang w:val="en-US"/>
        </w:rPr>
        <w:t xml:space="preserve"> </w:t>
      </w:r>
      <w:r w:rsidR="004541F7" w:rsidRPr="008C3754">
        <w:rPr>
          <w:rFonts w:ascii="Arial" w:eastAsia="Times New Roman" w:hAnsi="Arial" w:cs="Arial"/>
          <w:color w:val="000000" w:themeColor="text1"/>
          <w:spacing w:val="3"/>
          <w:sz w:val="24"/>
          <w:szCs w:val="24"/>
          <w:shd w:val="clear" w:color="auto" w:fill="FFFFFF"/>
          <w:lang w:val="en-US"/>
        </w:rPr>
        <w:t>Psychogeography</w:t>
      </w:r>
      <w:r w:rsidR="00262F02" w:rsidRPr="008C3754">
        <w:rPr>
          <w:rFonts w:ascii="Arial" w:eastAsia="Times New Roman" w:hAnsi="Arial" w:cs="Arial"/>
          <w:color w:val="000000" w:themeColor="text1"/>
          <w:spacing w:val="3"/>
          <w:sz w:val="24"/>
          <w:szCs w:val="24"/>
          <w:shd w:val="clear" w:color="auto" w:fill="FFFFFF"/>
          <w:lang w:val="en-US"/>
        </w:rPr>
        <w:t xml:space="preserve"> depends on how your body has been </w:t>
      </w:r>
      <w:r w:rsidR="009B46EF" w:rsidRPr="008C3754">
        <w:rPr>
          <w:rFonts w:ascii="Arial" w:eastAsia="Times New Roman" w:hAnsi="Arial" w:cs="Arial"/>
          <w:color w:val="000000" w:themeColor="text1"/>
          <w:spacing w:val="3"/>
          <w:sz w:val="24"/>
          <w:szCs w:val="24"/>
          <w:shd w:val="clear" w:color="auto" w:fill="FFFFFF"/>
          <w:lang w:val="en-US"/>
        </w:rPr>
        <w:t>a</w:t>
      </w:r>
      <w:r w:rsidR="00262F02" w:rsidRPr="008C3754">
        <w:rPr>
          <w:rFonts w:ascii="Arial" w:eastAsia="Times New Roman" w:hAnsi="Arial" w:cs="Arial"/>
          <w:color w:val="000000" w:themeColor="text1"/>
          <w:spacing w:val="3"/>
          <w:sz w:val="24"/>
          <w:szCs w:val="24"/>
          <w:shd w:val="clear" w:color="auto" w:fill="FFFFFF"/>
          <w:lang w:val="en-US"/>
        </w:rPr>
        <w:t>ffected by your movement of physical geography</w:t>
      </w:r>
      <w:r w:rsidR="00B574CF" w:rsidRPr="008C3754">
        <w:rPr>
          <w:rFonts w:ascii="Arial" w:eastAsia="Times New Roman" w:hAnsi="Arial" w:cs="Arial"/>
          <w:color w:val="000000" w:themeColor="text1"/>
          <w:spacing w:val="3"/>
          <w:sz w:val="24"/>
          <w:szCs w:val="24"/>
          <w:shd w:val="clear" w:color="auto" w:fill="FFFFFF"/>
          <w:lang w:val="en-US"/>
        </w:rPr>
        <w:t xml:space="preserve">. </w:t>
      </w:r>
      <w:r w:rsidR="00472E9A" w:rsidRPr="008C3754">
        <w:rPr>
          <w:rFonts w:ascii="Arial" w:eastAsia="Times New Roman" w:hAnsi="Arial" w:cs="Arial"/>
          <w:color w:val="000000" w:themeColor="text1"/>
          <w:spacing w:val="3"/>
          <w:sz w:val="24"/>
          <w:szCs w:val="24"/>
          <w:shd w:val="clear" w:color="auto" w:fill="FFFFFF"/>
          <w:lang w:val="en-US"/>
        </w:rPr>
        <w:t xml:space="preserve">Will </w:t>
      </w:r>
      <w:r w:rsidR="007261FF" w:rsidRPr="008C3754">
        <w:rPr>
          <w:rFonts w:ascii="Arial" w:eastAsia="Times New Roman" w:hAnsi="Arial" w:cs="Arial"/>
          <w:color w:val="000000" w:themeColor="text1"/>
          <w:spacing w:val="3"/>
          <w:sz w:val="24"/>
          <w:szCs w:val="24"/>
          <w:shd w:val="clear" w:color="auto" w:fill="FFFFFF"/>
          <w:lang w:val="en-US"/>
        </w:rPr>
        <w:t>Self</w:t>
      </w:r>
      <w:r w:rsidR="00472E9A" w:rsidRPr="008C3754">
        <w:rPr>
          <w:rFonts w:ascii="Arial" w:eastAsia="Times New Roman" w:hAnsi="Arial" w:cs="Arial"/>
          <w:color w:val="000000" w:themeColor="text1"/>
          <w:spacing w:val="3"/>
          <w:sz w:val="24"/>
          <w:szCs w:val="24"/>
          <w:shd w:val="clear" w:color="auto" w:fill="FFFFFF"/>
          <w:lang w:val="en-US"/>
        </w:rPr>
        <w:t xml:space="preserve"> (2008</w:t>
      </w:r>
      <w:proofErr w:type="gramStart"/>
      <w:r w:rsidR="00472E9A" w:rsidRPr="008C3754">
        <w:rPr>
          <w:rFonts w:ascii="Arial" w:eastAsia="Times New Roman" w:hAnsi="Arial" w:cs="Arial"/>
          <w:color w:val="000000" w:themeColor="text1"/>
          <w:spacing w:val="3"/>
          <w:sz w:val="24"/>
          <w:szCs w:val="24"/>
          <w:shd w:val="clear" w:color="auto" w:fill="FFFFFF"/>
          <w:lang w:val="en-US"/>
        </w:rPr>
        <w:t xml:space="preserve">) </w:t>
      </w:r>
      <w:r w:rsidR="007261FF" w:rsidRPr="008C3754">
        <w:rPr>
          <w:rFonts w:ascii="Arial" w:eastAsia="Times New Roman" w:hAnsi="Arial" w:cs="Arial"/>
          <w:color w:val="000000" w:themeColor="text1"/>
          <w:spacing w:val="3"/>
          <w:sz w:val="24"/>
          <w:szCs w:val="24"/>
          <w:shd w:val="clear" w:color="auto" w:fill="FFFFFF"/>
          <w:lang w:val="en-US"/>
        </w:rPr>
        <w:t xml:space="preserve"> explains</w:t>
      </w:r>
      <w:proofErr w:type="gramEnd"/>
      <w:r w:rsidR="007261FF" w:rsidRPr="008C3754">
        <w:rPr>
          <w:rFonts w:ascii="Arial" w:eastAsia="Times New Roman" w:hAnsi="Arial" w:cs="Arial"/>
          <w:color w:val="000000" w:themeColor="text1"/>
          <w:spacing w:val="3"/>
          <w:sz w:val="24"/>
          <w:szCs w:val="24"/>
          <w:shd w:val="clear" w:color="auto" w:fill="FFFFFF"/>
          <w:lang w:val="en-US"/>
        </w:rPr>
        <w:t xml:space="preserve"> in a talk at Google</w:t>
      </w:r>
      <w:r w:rsidR="00B351B8" w:rsidRPr="008C3754">
        <w:rPr>
          <w:rFonts w:ascii="Arial" w:eastAsia="Times New Roman" w:hAnsi="Arial" w:cs="Arial"/>
          <w:color w:val="000000" w:themeColor="text1"/>
          <w:spacing w:val="3"/>
          <w:sz w:val="24"/>
          <w:szCs w:val="24"/>
          <w:shd w:val="clear" w:color="auto" w:fill="FFFFFF"/>
          <w:lang w:val="en-US"/>
        </w:rPr>
        <w:t>’s Mountain View, CA headquarters</w:t>
      </w:r>
      <w:r w:rsidR="007261FF" w:rsidRPr="008C3754">
        <w:rPr>
          <w:rFonts w:ascii="Arial" w:eastAsia="Times New Roman" w:hAnsi="Arial" w:cs="Arial"/>
          <w:color w:val="000000" w:themeColor="text1"/>
          <w:spacing w:val="3"/>
          <w:sz w:val="24"/>
          <w:szCs w:val="24"/>
          <w:shd w:val="clear" w:color="auto" w:fill="FFFFFF"/>
          <w:lang w:val="en-US"/>
        </w:rPr>
        <w:t xml:space="preserve">, </w:t>
      </w:r>
      <w:r w:rsidR="000B5409" w:rsidRPr="008C3754">
        <w:rPr>
          <w:rFonts w:ascii="Arial" w:eastAsia="Times New Roman" w:hAnsi="Arial" w:cs="Arial"/>
          <w:color w:val="000000" w:themeColor="text1"/>
          <w:spacing w:val="3"/>
          <w:sz w:val="24"/>
          <w:szCs w:val="24"/>
          <w:shd w:val="clear" w:color="auto" w:fill="FFFFFF"/>
          <w:lang w:val="en-US"/>
        </w:rPr>
        <w:t>“In te</w:t>
      </w:r>
      <w:r w:rsidR="00262F02" w:rsidRPr="008C3754">
        <w:rPr>
          <w:rFonts w:ascii="Arial" w:eastAsia="Times New Roman" w:hAnsi="Arial" w:cs="Arial"/>
          <w:color w:val="000000" w:themeColor="text1"/>
          <w:spacing w:val="3"/>
          <w:sz w:val="24"/>
          <w:szCs w:val="24"/>
          <w:shd w:val="clear" w:color="auto" w:fill="FFFFFF"/>
          <w:lang w:val="en-US"/>
        </w:rPr>
        <w:t>r</w:t>
      </w:r>
      <w:r w:rsidR="000B5409" w:rsidRPr="008C3754">
        <w:rPr>
          <w:rFonts w:ascii="Arial" w:eastAsia="Times New Roman" w:hAnsi="Arial" w:cs="Arial"/>
          <w:color w:val="000000" w:themeColor="text1"/>
          <w:spacing w:val="3"/>
          <w:sz w:val="24"/>
          <w:szCs w:val="24"/>
          <w:shd w:val="clear" w:color="auto" w:fill="FFFFFF"/>
          <w:lang w:val="en-US"/>
        </w:rPr>
        <w:t>ms of space the body is still tuned after tens, hundreds of thousands of years to register perception of space</w:t>
      </w:r>
      <w:r w:rsidR="00262F02" w:rsidRPr="008C3754">
        <w:rPr>
          <w:rFonts w:ascii="Arial" w:eastAsia="Times New Roman" w:hAnsi="Arial" w:cs="Arial"/>
          <w:color w:val="000000" w:themeColor="text1"/>
          <w:spacing w:val="3"/>
          <w:sz w:val="24"/>
          <w:szCs w:val="24"/>
          <w:shd w:val="clear" w:color="auto" w:fill="FFFFFF"/>
          <w:lang w:val="en-US"/>
        </w:rPr>
        <w:t xml:space="preserve"> at a physical not a mental level”</w:t>
      </w:r>
      <w:r w:rsidR="00B351B8" w:rsidRPr="008C3754">
        <w:rPr>
          <w:rFonts w:ascii="Arial" w:eastAsia="Times New Roman" w:hAnsi="Arial" w:cs="Arial"/>
          <w:color w:val="000000" w:themeColor="text1"/>
          <w:spacing w:val="3"/>
          <w:sz w:val="24"/>
          <w:szCs w:val="24"/>
          <w:shd w:val="clear" w:color="auto" w:fill="FFFFFF"/>
          <w:lang w:val="en-US"/>
        </w:rPr>
        <w:t>. Therefore,</w:t>
      </w:r>
      <w:r w:rsidR="007261FF" w:rsidRPr="008C3754">
        <w:rPr>
          <w:rFonts w:ascii="Arial" w:eastAsia="Times New Roman" w:hAnsi="Arial" w:cs="Arial"/>
          <w:color w:val="000000" w:themeColor="text1"/>
          <w:spacing w:val="3"/>
          <w:sz w:val="24"/>
          <w:szCs w:val="24"/>
          <w:shd w:val="clear" w:color="auto" w:fill="FFFFFF"/>
          <w:lang w:val="en-US"/>
        </w:rPr>
        <w:t xml:space="preserve"> i</w:t>
      </w:r>
      <w:r w:rsidR="00C47571" w:rsidRPr="008C3754">
        <w:rPr>
          <w:rFonts w:ascii="Arial" w:eastAsia="Times New Roman" w:hAnsi="Arial" w:cs="Arial"/>
          <w:color w:val="000000" w:themeColor="text1"/>
          <w:spacing w:val="3"/>
          <w:sz w:val="24"/>
          <w:szCs w:val="24"/>
          <w:shd w:val="clear" w:color="auto" w:fill="FFFFFF"/>
          <w:lang w:val="en-US"/>
        </w:rPr>
        <w:t>f you walk a distance through a space your body will feel its efforts</w:t>
      </w:r>
      <w:r w:rsidR="009B46EF" w:rsidRPr="008C3754">
        <w:rPr>
          <w:rFonts w:ascii="Arial" w:eastAsia="Times New Roman" w:hAnsi="Arial" w:cs="Arial"/>
          <w:color w:val="000000" w:themeColor="text1"/>
          <w:spacing w:val="3"/>
          <w:sz w:val="24"/>
          <w:szCs w:val="24"/>
          <w:shd w:val="clear" w:color="auto" w:fill="FFFFFF"/>
          <w:lang w:val="en-US"/>
        </w:rPr>
        <w:t xml:space="preserve">, </w:t>
      </w:r>
      <w:r w:rsidR="00C47571" w:rsidRPr="008C3754">
        <w:rPr>
          <w:rFonts w:ascii="Arial" w:eastAsia="Times New Roman" w:hAnsi="Arial" w:cs="Arial"/>
          <w:color w:val="000000" w:themeColor="text1"/>
          <w:spacing w:val="3"/>
          <w:sz w:val="24"/>
          <w:szCs w:val="24"/>
          <w:shd w:val="clear" w:color="auto" w:fill="FFFFFF"/>
          <w:lang w:val="en-US"/>
        </w:rPr>
        <w:t xml:space="preserve">you will psychologically feel </w:t>
      </w:r>
      <w:proofErr w:type="gramStart"/>
      <w:r w:rsidR="00C47571" w:rsidRPr="008C3754">
        <w:rPr>
          <w:rFonts w:ascii="Arial" w:eastAsia="Times New Roman" w:hAnsi="Arial" w:cs="Arial"/>
          <w:color w:val="000000" w:themeColor="text1"/>
          <w:spacing w:val="3"/>
          <w:sz w:val="24"/>
          <w:szCs w:val="24"/>
          <w:shd w:val="clear" w:color="auto" w:fill="FFFFFF"/>
          <w:lang w:val="en-US"/>
        </w:rPr>
        <w:t>a different way</w:t>
      </w:r>
      <w:proofErr w:type="gramEnd"/>
      <w:r w:rsidR="00C47571" w:rsidRPr="008C3754">
        <w:rPr>
          <w:rFonts w:ascii="Arial" w:eastAsia="Times New Roman" w:hAnsi="Arial" w:cs="Arial"/>
          <w:color w:val="000000" w:themeColor="text1"/>
          <w:spacing w:val="3"/>
          <w:sz w:val="24"/>
          <w:szCs w:val="24"/>
          <w:shd w:val="clear" w:color="auto" w:fill="FFFFFF"/>
          <w:lang w:val="en-US"/>
        </w:rPr>
        <w:t xml:space="preserve"> towards that space than you would if you got there </w:t>
      </w:r>
      <w:r w:rsidR="00B351B8" w:rsidRPr="008C3754">
        <w:rPr>
          <w:rFonts w:ascii="Arial" w:eastAsia="Times New Roman" w:hAnsi="Arial" w:cs="Arial"/>
          <w:color w:val="000000" w:themeColor="text1"/>
          <w:spacing w:val="3"/>
          <w:sz w:val="24"/>
          <w:szCs w:val="24"/>
          <w:shd w:val="clear" w:color="auto" w:fill="FFFFFF"/>
          <w:lang w:val="en-US"/>
        </w:rPr>
        <w:t xml:space="preserve">via </w:t>
      </w:r>
      <w:r w:rsidR="00C47571" w:rsidRPr="008C3754">
        <w:rPr>
          <w:rFonts w:ascii="Arial" w:eastAsia="Times New Roman" w:hAnsi="Arial" w:cs="Arial"/>
          <w:color w:val="000000" w:themeColor="text1"/>
          <w:spacing w:val="3"/>
          <w:sz w:val="24"/>
          <w:szCs w:val="24"/>
          <w:shd w:val="clear" w:color="auto" w:fill="FFFFFF"/>
          <w:lang w:val="en-US"/>
        </w:rPr>
        <w:t>other means of transport e.g. car.</w:t>
      </w:r>
    </w:p>
    <w:p w14:paraId="35A4A3B6" w14:textId="08294128" w:rsidR="00C47571" w:rsidRPr="008C3754" w:rsidRDefault="00C47571" w:rsidP="004541F7">
      <w:pPr>
        <w:spacing w:line="480" w:lineRule="auto"/>
        <w:rPr>
          <w:rFonts w:ascii="Arial" w:eastAsia="Times New Roman" w:hAnsi="Arial" w:cs="Arial"/>
          <w:color w:val="000000" w:themeColor="text1"/>
          <w:spacing w:val="3"/>
          <w:sz w:val="24"/>
          <w:szCs w:val="24"/>
          <w:shd w:val="clear" w:color="auto" w:fill="FFFFFF"/>
          <w:lang w:val="en-US"/>
        </w:rPr>
      </w:pPr>
    </w:p>
    <w:p w14:paraId="31B54C50" w14:textId="56A1AAAC" w:rsidR="00C47571" w:rsidRPr="008C3754" w:rsidRDefault="00C47571" w:rsidP="004541F7">
      <w:pPr>
        <w:spacing w:line="480" w:lineRule="auto"/>
        <w:rPr>
          <w:rFonts w:ascii="Arial" w:eastAsia="Times New Roman" w:hAnsi="Arial" w:cs="Arial"/>
          <w:color w:val="000000" w:themeColor="text1"/>
          <w:spacing w:val="3"/>
          <w:sz w:val="24"/>
          <w:szCs w:val="24"/>
          <w:shd w:val="clear" w:color="auto" w:fill="FFFFFF"/>
          <w:lang w:val="en-US"/>
        </w:rPr>
      </w:pPr>
      <w:r w:rsidRPr="008C3754">
        <w:rPr>
          <w:rFonts w:ascii="Arial" w:hAnsi="Arial" w:cs="Arial"/>
          <w:noProof/>
          <w:color w:val="000000" w:themeColor="text1"/>
          <w:sz w:val="24"/>
          <w:szCs w:val="24"/>
        </w:rPr>
        <w:lastRenderedPageBreak/>
        <w:drawing>
          <wp:inline distT="0" distB="0" distL="0" distR="0" wp14:anchorId="1F3CA523" wp14:editId="7873DC6F">
            <wp:extent cx="5731510" cy="3817887"/>
            <wp:effectExtent l="0" t="0" r="2540" b="0"/>
            <wp:docPr id="1" name="Picture 1" descr="Guy Debord 1957: Psychogeographic guide of Pa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y Debord 1957: Psychogeographic guide of Pari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17887"/>
                    </a:xfrm>
                    <a:prstGeom prst="rect">
                      <a:avLst/>
                    </a:prstGeom>
                    <a:noFill/>
                    <a:ln>
                      <a:noFill/>
                    </a:ln>
                  </pic:spPr>
                </pic:pic>
              </a:graphicData>
            </a:graphic>
          </wp:inline>
        </w:drawing>
      </w:r>
    </w:p>
    <w:p w14:paraId="27FA1D68" w14:textId="438B9100" w:rsidR="00660811" w:rsidRPr="008C3754" w:rsidRDefault="007261FF" w:rsidP="004541F7">
      <w:pPr>
        <w:spacing w:line="480" w:lineRule="auto"/>
        <w:rPr>
          <w:rFonts w:ascii="Arial" w:eastAsia="Times New Roman" w:hAnsi="Arial" w:cs="Arial"/>
          <w:color w:val="000000" w:themeColor="text1"/>
          <w:spacing w:val="3"/>
          <w:sz w:val="24"/>
          <w:szCs w:val="24"/>
          <w:shd w:val="clear" w:color="auto" w:fill="FFFFFF"/>
          <w:lang w:val="en-US"/>
        </w:rPr>
      </w:pPr>
      <w:r w:rsidRPr="008C3754">
        <w:rPr>
          <w:rFonts w:ascii="Arial" w:eastAsia="Times New Roman" w:hAnsi="Arial" w:cs="Arial"/>
          <w:color w:val="000000" w:themeColor="text1"/>
          <w:spacing w:val="3"/>
          <w:sz w:val="24"/>
          <w:szCs w:val="24"/>
          <w:shd w:val="clear" w:color="auto" w:fill="FFFFFF"/>
          <w:lang w:val="en-US"/>
        </w:rPr>
        <w:t>Fig. 1</w:t>
      </w:r>
      <w:r w:rsidR="00ED4B0F" w:rsidRPr="008C3754">
        <w:rPr>
          <w:rFonts w:ascii="Arial" w:eastAsia="Times New Roman" w:hAnsi="Arial" w:cs="Arial"/>
          <w:color w:val="000000" w:themeColor="text1"/>
          <w:spacing w:val="3"/>
          <w:sz w:val="24"/>
          <w:szCs w:val="24"/>
          <w:shd w:val="clear" w:color="auto" w:fill="FFFFFF"/>
          <w:lang w:val="en-US"/>
        </w:rPr>
        <w:t xml:space="preserve">    </w:t>
      </w:r>
      <w:r w:rsidR="00FF6929" w:rsidRPr="008C3754">
        <w:rPr>
          <w:rFonts w:ascii="Arial" w:eastAsia="Times New Roman" w:hAnsi="Arial" w:cs="Arial"/>
          <w:color w:val="000000" w:themeColor="text1"/>
          <w:spacing w:val="3"/>
          <w:sz w:val="24"/>
          <w:szCs w:val="24"/>
          <w:shd w:val="clear" w:color="auto" w:fill="FFFFFF"/>
          <w:lang w:val="en-US"/>
        </w:rPr>
        <w:t xml:space="preserve">Guy </w:t>
      </w:r>
      <w:proofErr w:type="spellStart"/>
      <w:r w:rsidR="00FF6929" w:rsidRPr="008C3754">
        <w:rPr>
          <w:rFonts w:ascii="Arial" w:eastAsia="Times New Roman" w:hAnsi="Arial" w:cs="Arial"/>
          <w:color w:val="000000" w:themeColor="text1"/>
          <w:spacing w:val="3"/>
          <w:sz w:val="24"/>
          <w:szCs w:val="24"/>
          <w:shd w:val="clear" w:color="auto" w:fill="FFFFFF"/>
          <w:lang w:val="en-US"/>
        </w:rPr>
        <w:t>Debord</w:t>
      </w:r>
      <w:proofErr w:type="spellEnd"/>
      <w:r w:rsidR="00FF6929" w:rsidRPr="008C3754">
        <w:rPr>
          <w:rFonts w:ascii="Arial" w:eastAsia="Times New Roman" w:hAnsi="Arial" w:cs="Arial"/>
          <w:color w:val="000000" w:themeColor="text1"/>
          <w:spacing w:val="3"/>
          <w:sz w:val="24"/>
          <w:szCs w:val="24"/>
          <w:shd w:val="clear" w:color="auto" w:fill="FFFFFF"/>
          <w:lang w:val="en-US"/>
        </w:rPr>
        <w:t>, (195</w:t>
      </w:r>
      <w:r w:rsidR="00B351B8" w:rsidRPr="008C3754">
        <w:rPr>
          <w:rFonts w:ascii="Arial" w:eastAsia="Times New Roman" w:hAnsi="Arial" w:cs="Arial"/>
          <w:color w:val="000000" w:themeColor="text1"/>
          <w:spacing w:val="3"/>
          <w:sz w:val="24"/>
          <w:szCs w:val="24"/>
          <w:shd w:val="clear" w:color="auto" w:fill="FFFFFF"/>
          <w:lang w:val="en-US"/>
        </w:rPr>
        <w:t>7</w:t>
      </w:r>
      <w:r w:rsidR="00FF6929" w:rsidRPr="008C3754">
        <w:rPr>
          <w:rFonts w:ascii="Arial" w:eastAsia="Times New Roman" w:hAnsi="Arial" w:cs="Arial"/>
          <w:color w:val="000000" w:themeColor="text1"/>
          <w:spacing w:val="3"/>
          <w:sz w:val="24"/>
          <w:szCs w:val="24"/>
          <w:shd w:val="clear" w:color="auto" w:fill="FFFFFF"/>
          <w:lang w:val="en-US"/>
        </w:rPr>
        <w:t>)</w:t>
      </w:r>
    </w:p>
    <w:p w14:paraId="39DB6FF2" w14:textId="49BBD2BE" w:rsidR="00C47571" w:rsidRPr="008C3754" w:rsidRDefault="007261FF" w:rsidP="004541F7">
      <w:pPr>
        <w:spacing w:line="480" w:lineRule="auto"/>
        <w:rPr>
          <w:rFonts w:ascii="Arial" w:eastAsia="Times New Roman" w:hAnsi="Arial" w:cs="Arial"/>
          <w:color w:val="000000" w:themeColor="text1"/>
          <w:spacing w:val="3"/>
          <w:sz w:val="24"/>
          <w:szCs w:val="24"/>
          <w:shd w:val="clear" w:color="auto" w:fill="FFFFFF"/>
          <w:lang w:val="en-US"/>
        </w:rPr>
      </w:pPr>
      <w:r w:rsidRPr="008C3754">
        <w:rPr>
          <w:rFonts w:ascii="Arial" w:eastAsia="Times New Roman" w:hAnsi="Arial" w:cs="Arial"/>
          <w:color w:val="000000" w:themeColor="text1"/>
          <w:spacing w:val="3"/>
          <w:sz w:val="24"/>
          <w:szCs w:val="24"/>
          <w:shd w:val="clear" w:color="auto" w:fill="FFFFFF"/>
          <w:lang w:val="en-US"/>
        </w:rPr>
        <w:t xml:space="preserve">This was the first artistic depiction of </w:t>
      </w:r>
      <w:r w:rsidR="004541F7" w:rsidRPr="008C3754">
        <w:rPr>
          <w:rFonts w:ascii="Arial" w:eastAsia="Times New Roman" w:hAnsi="Arial" w:cs="Arial"/>
          <w:color w:val="000000" w:themeColor="text1"/>
          <w:spacing w:val="3"/>
          <w:sz w:val="24"/>
          <w:szCs w:val="24"/>
          <w:shd w:val="clear" w:color="auto" w:fill="FFFFFF"/>
          <w:lang w:val="en-US"/>
        </w:rPr>
        <w:t>Psychogeography</w:t>
      </w:r>
      <w:r w:rsidRPr="008C3754">
        <w:rPr>
          <w:rFonts w:ascii="Arial" w:eastAsia="Times New Roman" w:hAnsi="Arial" w:cs="Arial"/>
          <w:color w:val="000000" w:themeColor="text1"/>
          <w:spacing w:val="3"/>
          <w:sz w:val="24"/>
          <w:szCs w:val="24"/>
          <w:shd w:val="clear" w:color="auto" w:fill="FFFFFF"/>
          <w:lang w:val="en-US"/>
        </w:rPr>
        <w:t>,</w:t>
      </w:r>
      <w:r w:rsidR="00C47571" w:rsidRPr="008C3754">
        <w:rPr>
          <w:rFonts w:ascii="Arial" w:eastAsia="Times New Roman" w:hAnsi="Arial" w:cs="Arial"/>
          <w:color w:val="000000" w:themeColor="text1"/>
          <w:spacing w:val="3"/>
          <w:sz w:val="24"/>
          <w:szCs w:val="24"/>
          <w:shd w:val="clear" w:color="auto" w:fill="FFFFFF"/>
          <w:lang w:val="en-US"/>
        </w:rPr>
        <w:t xml:space="preserve"> a map created by</w:t>
      </w:r>
      <w:r w:rsidR="00FF6929" w:rsidRPr="008C3754">
        <w:rPr>
          <w:rFonts w:ascii="Arial" w:eastAsia="Times New Roman" w:hAnsi="Arial" w:cs="Arial"/>
          <w:color w:val="000000" w:themeColor="text1"/>
          <w:spacing w:val="3"/>
          <w:sz w:val="24"/>
          <w:szCs w:val="24"/>
          <w:shd w:val="clear" w:color="auto" w:fill="FFFFFF"/>
          <w:lang w:val="en-US"/>
        </w:rPr>
        <w:t xml:space="preserve"> Guy </w:t>
      </w:r>
      <w:proofErr w:type="spellStart"/>
      <w:r w:rsidR="00FF6929" w:rsidRPr="008C3754">
        <w:rPr>
          <w:rFonts w:ascii="Arial" w:eastAsia="Times New Roman" w:hAnsi="Arial" w:cs="Arial"/>
          <w:color w:val="000000" w:themeColor="text1"/>
          <w:spacing w:val="3"/>
          <w:sz w:val="24"/>
          <w:szCs w:val="24"/>
          <w:shd w:val="clear" w:color="auto" w:fill="FFFFFF"/>
          <w:lang w:val="en-US"/>
        </w:rPr>
        <w:t>Debord</w:t>
      </w:r>
      <w:proofErr w:type="spellEnd"/>
      <w:r w:rsidR="00FF6929" w:rsidRPr="008C3754">
        <w:rPr>
          <w:rFonts w:ascii="Arial" w:eastAsia="Times New Roman" w:hAnsi="Arial" w:cs="Arial"/>
          <w:color w:val="000000" w:themeColor="text1"/>
          <w:spacing w:val="3"/>
          <w:sz w:val="24"/>
          <w:szCs w:val="24"/>
          <w:shd w:val="clear" w:color="auto" w:fill="FFFFFF"/>
          <w:lang w:val="en-US"/>
        </w:rPr>
        <w:t xml:space="preserve">. </w:t>
      </w:r>
      <w:r w:rsidRPr="008C3754">
        <w:rPr>
          <w:rFonts w:ascii="Arial" w:eastAsia="Times New Roman" w:hAnsi="Arial" w:cs="Arial"/>
          <w:color w:val="000000" w:themeColor="text1"/>
          <w:spacing w:val="3"/>
          <w:sz w:val="24"/>
          <w:szCs w:val="24"/>
          <w:shd w:val="clear" w:color="auto" w:fill="FFFFFF"/>
          <w:lang w:val="en-US"/>
        </w:rPr>
        <w:t>T</w:t>
      </w:r>
      <w:r w:rsidR="008516F6" w:rsidRPr="008C3754">
        <w:rPr>
          <w:rFonts w:ascii="Arial" w:eastAsia="Times New Roman" w:hAnsi="Arial" w:cs="Arial"/>
          <w:color w:val="000000" w:themeColor="text1"/>
          <w:spacing w:val="3"/>
          <w:sz w:val="24"/>
          <w:szCs w:val="24"/>
          <w:shd w:val="clear" w:color="auto" w:fill="FFFFFF"/>
          <w:lang w:val="en-US"/>
        </w:rPr>
        <w:t xml:space="preserve">he map instead of depicting geographic location it shows the emotional relationship between places. </w:t>
      </w:r>
      <w:r w:rsidRPr="008C3754">
        <w:rPr>
          <w:rFonts w:ascii="Arial" w:eastAsia="Times New Roman" w:hAnsi="Arial" w:cs="Arial"/>
          <w:color w:val="000000" w:themeColor="text1"/>
          <w:spacing w:val="3"/>
          <w:sz w:val="24"/>
          <w:szCs w:val="24"/>
          <w:shd w:val="clear" w:color="auto" w:fill="FFFFFF"/>
          <w:lang w:val="en-US"/>
        </w:rPr>
        <w:t xml:space="preserve">It is a collage made up of cutting from an original map and arrows showing the route taken and the relationships between the spaces. </w:t>
      </w:r>
    </w:p>
    <w:p w14:paraId="289A6516" w14:textId="096B4C0F" w:rsidR="008B4859" w:rsidRPr="008C3754" w:rsidRDefault="00F73A67"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When discussing Psyc</w:t>
      </w:r>
      <w:r w:rsidR="00794887" w:rsidRPr="008C3754">
        <w:rPr>
          <w:rFonts w:ascii="Arial" w:hAnsi="Arial" w:cs="Arial"/>
          <w:color w:val="000000" w:themeColor="text1"/>
          <w:sz w:val="24"/>
          <w:szCs w:val="24"/>
        </w:rPr>
        <w:t>hogeography</w:t>
      </w:r>
      <w:r w:rsidRPr="008C3754">
        <w:rPr>
          <w:rFonts w:ascii="Arial" w:hAnsi="Arial" w:cs="Arial"/>
          <w:color w:val="000000" w:themeColor="text1"/>
          <w:sz w:val="24"/>
          <w:szCs w:val="24"/>
        </w:rPr>
        <w:t>, the second key word which forms this dissertation is highlighted -</w:t>
      </w:r>
      <w:r w:rsidR="008C3754" w:rsidRPr="008C3754">
        <w:rPr>
          <w:rFonts w:ascii="Arial" w:hAnsi="Arial" w:cs="Arial"/>
          <w:color w:val="000000" w:themeColor="text1"/>
          <w:sz w:val="24"/>
          <w:szCs w:val="24"/>
        </w:rPr>
        <w:t xml:space="preserve"> W</w:t>
      </w:r>
      <w:r w:rsidRPr="008C3754">
        <w:rPr>
          <w:rFonts w:ascii="Arial" w:hAnsi="Arial" w:cs="Arial"/>
          <w:color w:val="000000" w:themeColor="text1"/>
          <w:sz w:val="24"/>
          <w:szCs w:val="24"/>
        </w:rPr>
        <w:t>alking. W</w:t>
      </w:r>
      <w:r w:rsidR="00F8411D" w:rsidRPr="008C3754">
        <w:rPr>
          <w:rFonts w:ascii="Arial" w:hAnsi="Arial" w:cs="Arial"/>
          <w:color w:val="000000" w:themeColor="text1"/>
          <w:sz w:val="24"/>
          <w:szCs w:val="24"/>
        </w:rPr>
        <w:t xml:space="preserve">alking as it is so closely related to </w:t>
      </w:r>
      <w:r w:rsidR="004541F7" w:rsidRPr="008C3754">
        <w:rPr>
          <w:rFonts w:ascii="Arial" w:hAnsi="Arial" w:cs="Arial"/>
          <w:color w:val="000000" w:themeColor="text1"/>
          <w:sz w:val="24"/>
          <w:szCs w:val="24"/>
        </w:rPr>
        <w:t>Psychogeography</w:t>
      </w:r>
      <w:r w:rsidR="00F8411D" w:rsidRPr="008C3754">
        <w:rPr>
          <w:rFonts w:ascii="Arial" w:hAnsi="Arial" w:cs="Arial"/>
          <w:color w:val="000000" w:themeColor="text1"/>
          <w:sz w:val="24"/>
          <w:szCs w:val="24"/>
        </w:rPr>
        <w:t xml:space="preserve"> because it is an action that </w:t>
      </w:r>
      <w:proofErr w:type="gramStart"/>
      <w:r w:rsidR="00F8411D" w:rsidRPr="008C3754">
        <w:rPr>
          <w:rFonts w:ascii="Arial" w:hAnsi="Arial" w:cs="Arial"/>
          <w:color w:val="000000" w:themeColor="text1"/>
          <w:sz w:val="24"/>
          <w:szCs w:val="24"/>
        </w:rPr>
        <w:t>has to</w:t>
      </w:r>
      <w:proofErr w:type="gramEnd"/>
      <w:r w:rsidR="00F8411D" w:rsidRPr="008C3754">
        <w:rPr>
          <w:rFonts w:ascii="Arial" w:hAnsi="Arial" w:cs="Arial"/>
          <w:color w:val="000000" w:themeColor="text1"/>
          <w:sz w:val="24"/>
          <w:szCs w:val="24"/>
        </w:rPr>
        <w:t xml:space="preserve"> occur in order for you to experience it, though the topic of walking will not concentrate in urban areas like Psychogeography.  </w:t>
      </w:r>
    </w:p>
    <w:p w14:paraId="1ACE019A" w14:textId="063277F9" w:rsidR="00FA7F83" w:rsidRPr="008C3754" w:rsidRDefault="00FA7F83" w:rsidP="004541F7">
      <w:pPr>
        <w:spacing w:line="480" w:lineRule="auto"/>
        <w:rPr>
          <w:rFonts w:ascii="Arial" w:hAnsi="Arial" w:cs="Arial"/>
          <w:color w:val="000000" w:themeColor="text1"/>
          <w:sz w:val="24"/>
          <w:szCs w:val="24"/>
        </w:rPr>
      </w:pPr>
    </w:p>
    <w:p w14:paraId="6C202E62" w14:textId="1747D4F4" w:rsidR="00FA7F83" w:rsidRPr="008C3754" w:rsidRDefault="00FA7F83"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lastRenderedPageBreak/>
        <w:t>Walking is a form of meditation and has many benefits. Walking is also a form of protest the state, though it’s don</w:t>
      </w:r>
      <w:r w:rsidR="00F73A67" w:rsidRPr="008C3754">
        <w:rPr>
          <w:rFonts w:ascii="Arial" w:hAnsi="Arial" w:cs="Arial"/>
          <w:color w:val="000000" w:themeColor="text1"/>
          <w:sz w:val="24"/>
          <w:szCs w:val="24"/>
        </w:rPr>
        <w:t>e</w:t>
      </w:r>
      <w:r w:rsidRPr="008C3754">
        <w:rPr>
          <w:rFonts w:ascii="Arial" w:hAnsi="Arial" w:cs="Arial"/>
          <w:color w:val="000000" w:themeColor="text1"/>
          <w:sz w:val="24"/>
          <w:szCs w:val="24"/>
        </w:rPr>
        <w:t xml:space="preserve"> without that intention in mind. When you go for a walk you are not getting from A to B with a purpose of doing something doing something when you get to B, you walk A to A, the distance between is a form of protest because it has no constructive use that is beneficial to society. To walk you do so at a slow pace and similarly to the Situationists International you may not know the exact route you take, just where your destination will be. </w:t>
      </w:r>
      <w:r w:rsidR="00F8411D" w:rsidRPr="008C3754">
        <w:rPr>
          <w:rFonts w:ascii="Arial" w:hAnsi="Arial" w:cs="Arial"/>
          <w:color w:val="000000" w:themeColor="text1"/>
          <w:sz w:val="24"/>
          <w:szCs w:val="24"/>
        </w:rPr>
        <w:t>The book, ‘</w:t>
      </w:r>
      <w:r w:rsidR="00F8411D" w:rsidRPr="008C3754">
        <w:rPr>
          <w:rFonts w:ascii="Arial" w:hAnsi="Arial" w:cs="Arial"/>
          <w:i/>
          <w:color w:val="000000" w:themeColor="text1"/>
          <w:sz w:val="24"/>
          <w:szCs w:val="24"/>
        </w:rPr>
        <w:t>A Philosophy of Walking’</w:t>
      </w:r>
      <w:r w:rsidR="00F8411D" w:rsidRPr="008C3754">
        <w:rPr>
          <w:rFonts w:ascii="Arial" w:hAnsi="Arial" w:cs="Arial"/>
          <w:color w:val="000000" w:themeColor="text1"/>
          <w:sz w:val="24"/>
          <w:szCs w:val="24"/>
        </w:rPr>
        <w:t xml:space="preserve"> by Frédéric Gros (2014) describes the importance of the slowness of walking, “</w:t>
      </w:r>
      <w:r w:rsidR="00FA4018" w:rsidRPr="008C3754">
        <w:rPr>
          <w:rFonts w:ascii="Arial" w:hAnsi="Arial" w:cs="Arial"/>
          <w:color w:val="000000" w:themeColor="text1"/>
          <w:sz w:val="24"/>
          <w:szCs w:val="24"/>
        </w:rPr>
        <w:t>Slowness means cleaving perfectly to time, so closely that the seconds fall one by one, drop by drop like the steady dripping of a tap on stone. This stretching of time deepens space.”</w:t>
      </w:r>
      <w:r w:rsidR="007C2D01" w:rsidRPr="008C3754">
        <w:rPr>
          <w:rFonts w:ascii="Arial" w:hAnsi="Arial" w:cs="Arial"/>
          <w:color w:val="000000" w:themeColor="text1"/>
          <w:sz w:val="24"/>
          <w:szCs w:val="24"/>
        </w:rPr>
        <w:t xml:space="preserve">. </w:t>
      </w:r>
      <w:r w:rsidRPr="008C3754">
        <w:rPr>
          <w:rFonts w:ascii="Arial" w:hAnsi="Arial" w:cs="Arial"/>
          <w:color w:val="000000" w:themeColor="text1"/>
          <w:sz w:val="24"/>
          <w:szCs w:val="24"/>
        </w:rPr>
        <w:t xml:space="preserve">As you </w:t>
      </w:r>
      <w:r w:rsidR="00FA4018" w:rsidRPr="008C3754">
        <w:rPr>
          <w:rFonts w:ascii="Arial" w:hAnsi="Arial" w:cs="Arial"/>
          <w:color w:val="000000" w:themeColor="text1"/>
          <w:sz w:val="24"/>
          <w:szCs w:val="24"/>
        </w:rPr>
        <w:t xml:space="preserve">have </w:t>
      </w:r>
      <w:r w:rsidRPr="008C3754">
        <w:rPr>
          <w:rFonts w:ascii="Arial" w:hAnsi="Arial" w:cs="Arial"/>
          <w:color w:val="000000" w:themeColor="text1"/>
          <w:sz w:val="24"/>
          <w:szCs w:val="24"/>
        </w:rPr>
        <w:t>now</w:t>
      </w:r>
      <w:r w:rsidR="00FA4018" w:rsidRPr="008C3754">
        <w:rPr>
          <w:rFonts w:ascii="Arial" w:hAnsi="Arial" w:cs="Arial"/>
          <w:color w:val="000000" w:themeColor="text1"/>
          <w:sz w:val="24"/>
          <w:szCs w:val="24"/>
        </w:rPr>
        <w:t xml:space="preserve"> deepened your space by taking it slowly, you are</w:t>
      </w:r>
      <w:r w:rsidRPr="008C3754">
        <w:rPr>
          <w:rFonts w:ascii="Arial" w:hAnsi="Arial" w:cs="Arial"/>
          <w:color w:val="000000" w:themeColor="text1"/>
          <w:sz w:val="24"/>
          <w:szCs w:val="24"/>
        </w:rPr>
        <w:t xml:space="preserve"> under no obligations, your mind </w:t>
      </w:r>
      <w:proofErr w:type="gramStart"/>
      <w:r w:rsidRPr="008C3754">
        <w:rPr>
          <w:rFonts w:ascii="Arial" w:hAnsi="Arial" w:cs="Arial"/>
          <w:color w:val="000000" w:themeColor="text1"/>
          <w:sz w:val="24"/>
          <w:szCs w:val="24"/>
        </w:rPr>
        <w:t>is allowed to</w:t>
      </w:r>
      <w:proofErr w:type="gramEnd"/>
      <w:r w:rsidRPr="008C3754">
        <w:rPr>
          <w:rFonts w:ascii="Arial" w:hAnsi="Arial" w:cs="Arial"/>
          <w:color w:val="000000" w:themeColor="text1"/>
          <w:sz w:val="24"/>
          <w:szCs w:val="24"/>
        </w:rPr>
        <w:t xml:space="preserve"> wander, and you create smooth space. There are poems and songs about how walking is useful when there is a problem that needs solving, this is because when you create smooth space you are creating more headspace, allowing your thoughts to organise themselves, settle and the answer to come forward and present itself. </w:t>
      </w:r>
    </w:p>
    <w:p w14:paraId="2B4BDC75" w14:textId="0FA9E473" w:rsidR="00FA7F83" w:rsidRPr="008C3754" w:rsidRDefault="00FA7F83" w:rsidP="004541F7">
      <w:pPr>
        <w:spacing w:line="480" w:lineRule="auto"/>
        <w:rPr>
          <w:rFonts w:ascii="Arial" w:hAnsi="Arial" w:cs="Arial"/>
          <w:color w:val="000000" w:themeColor="text1"/>
          <w:sz w:val="24"/>
          <w:szCs w:val="24"/>
        </w:rPr>
      </w:pPr>
    </w:p>
    <w:p w14:paraId="52E256EF" w14:textId="443DA8EF" w:rsidR="00FA7F83" w:rsidRPr="008C3754" w:rsidRDefault="00FA7F83" w:rsidP="004541F7">
      <w:pPr>
        <w:spacing w:line="480" w:lineRule="auto"/>
        <w:rPr>
          <w:rFonts w:ascii="Arial" w:hAnsi="Arial" w:cs="Arial"/>
          <w:color w:val="000000" w:themeColor="text1"/>
          <w:sz w:val="24"/>
          <w:szCs w:val="24"/>
        </w:rPr>
      </w:pPr>
    </w:p>
    <w:p w14:paraId="74AD3927" w14:textId="030EC6D0" w:rsidR="002C3F43" w:rsidRPr="008C3754" w:rsidRDefault="002C3F43" w:rsidP="004541F7">
      <w:pPr>
        <w:spacing w:line="480" w:lineRule="auto"/>
        <w:rPr>
          <w:rFonts w:ascii="Arial" w:hAnsi="Arial" w:cs="Arial"/>
          <w:color w:val="000000" w:themeColor="text1"/>
          <w:sz w:val="24"/>
          <w:szCs w:val="24"/>
        </w:rPr>
      </w:pPr>
    </w:p>
    <w:p w14:paraId="22D317B2" w14:textId="77777777" w:rsidR="004541F7" w:rsidRPr="008C3754" w:rsidRDefault="004541F7" w:rsidP="004541F7">
      <w:pPr>
        <w:spacing w:line="480" w:lineRule="auto"/>
        <w:rPr>
          <w:rFonts w:ascii="Arial" w:hAnsi="Arial" w:cs="Arial"/>
          <w:color w:val="000000" w:themeColor="text1"/>
          <w:sz w:val="24"/>
          <w:szCs w:val="24"/>
        </w:rPr>
      </w:pPr>
    </w:p>
    <w:p w14:paraId="2D23BA0A" w14:textId="77777777" w:rsidR="004541F7" w:rsidRPr="008C3754" w:rsidRDefault="004541F7" w:rsidP="004541F7">
      <w:pPr>
        <w:spacing w:line="480" w:lineRule="auto"/>
        <w:rPr>
          <w:rFonts w:ascii="Arial" w:hAnsi="Arial" w:cs="Arial"/>
          <w:color w:val="000000" w:themeColor="text1"/>
          <w:sz w:val="24"/>
          <w:szCs w:val="24"/>
        </w:rPr>
      </w:pPr>
    </w:p>
    <w:p w14:paraId="2612E7D7" w14:textId="77777777" w:rsidR="004541F7" w:rsidRPr="008C3754" w:rsidRDefault="004541F7" w:rsidP="004541F7">
      <w:pPr>
        <w:spacing w:line="480" w:lineRule="auto"/>
        <w:rPr>
          <w:rFonts w:ascii="Arial" w:hAnsi="Arial" w:cs="Arial"/>
          <w:color w:val="000000" w:themeColor="text1"/>
          <w:sz w:val="24"/>
          <w:szCs w:val="24"/>
        </w:rPr>
      </w:pPr>
    </w:p>
    <w:p w14:paraId="5B33FBB5" w14:textId="77777777" w:rsidR="004541F7" w:rsidRPr="008C3754" w:rsidRDefault="004541F7" w:rsidP="004541F7">
      <w:pPr>
        <w:spacing w:line="480" w:lineRule="auto"/>
        <w:rPr>
          <w:rFonts w:ascii="Arial" w:hAnsi="Arial" w:cs="Arial"/>
          <w:color w:val="000000" w:themeColor="text1"/>
          <w:sz w:val="24"/>
          <w:szCs w:val="24"/>
        </w:rPr>
      </w:pPr>
    </w:p>
    <w:p w14:paraId="2CB1F35F" w14:textId="0F5BE034" w:rsidR="004541F7" w:rsidRPr="008C3754" w:rsidRDefault="004541F7" w:rsidP="004541F7">
      <w:pPr>
        <w:spacing w:line="480" w:lineRule="auto"/>
        <w:rPr>
          <w:rFonts w:ascii="Arial" w:hAnsi="Arial" w:cs="Arial"/>
          <w:color w:val="000000" w:themeColor="text1"/>
          <w:sz w:val="24"/>
          <w:szCs w:val="24"/>
        </w:rPr>
      </w:pPr>
      <w:r w:rsidRPr="008C3754">
        <w:rPr>
          <w:rFonts w:ascii="Arial" w:hAnsi="Arial" w:cs="Arial"/>
          <w:noProof/>
          <w:color w:val="000000" w:themeColor="text1"/>
          <w:sz w:val="24"/>
          <w:szCs w:val="24"/>
        </w:rPr>
        <w:lastRenderedPageBreak/>
        <w:drawing>
          <wp:anchor distT="0" distB="0" distL="114300" distR="114300" simplePos="0" relativeHeight="251658240" behindDoc="0" locked="0" layoutInCell="1" allowOverlap="1" wp14:anchorId="2BD0A951" wp14:editId="52B4D6DF">
            <wp:simplePos x="0" y="0"/>
            <wp:positionH relativeFrom="margin">
              <wp:align>center</wp:align>
            </wp:positionH>
            <wp:positionV relativeFrom="margin">
              <wp:posOffset>-290830</wp:posOffset>
            </wp:positionV>
            <wp:extent cx="5163185" cy="6047105"/>
            <wp:effectExtent l="0" t="0" r="0" b="0"/>
            <wp:wrapSquare wrapText="bothSides"/>
            <wp:docPr id="2" name="Picture 2" descr="http://www.richardlong.org/Images/2011webimages/bw/linewalk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richardlong.org/Images/2011webimages/bw/linewalking.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63185" cy="6047105"/>
                    </a:xfrm>
                    <a:prstGeom prst="rect">
                      <a:avLst/>
                    </a:prstGeom>
                    <a:noFill/>
                    <a:ln>
                      <a:noFill/>
                    </a:ln>
                  </pic:spPr>
                </pic:pic>
              </a:graphicData>
            </a:graphic>
          </wp:anchor>
        </w:drawing>
      </w:r>
    </w:p>
    <w:p w14:paraId="7547AC11" w14:textId="4F8B9075" w:rsidR="00B54EF8" w:rsidRPr="008C3754" w:rsidRDefault="00B54EF8"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Fig. </w:t>
      </w:r>
      <w:proofErr w:type="gramStart"/>
      <w:r w:rsidRPr="008C3754">
        <w:rPr>
          <w:rFonts w:ascii="Arial" w:hAnsi="Arial" w:cs="Arial"/>
          <w:color w:val="000000" w:themeColor="text1"/>
          <w:sz w:val="24"/>
          <w:szCs w:val="24"/>
        </w:rPr>
        <w:t>2</w:t>
      </w:r>
      <w:r w:rsidR="00656590" w:rsidRPr="008C3754">
        <w:rPr>
          <w:rFonts w:ascii="Arial" w:hAnsi="Arial" w:cs="Arial"/>
          <w:color w:val="000000" w:themeColor="text1"/>
          <w:sz w:val="24"/>
          <w:szCs w:val="24"/>
        </w:rPr>
        <w:t xml:space="preserve"> </w:t>
      </w:r>
      <w:r w:rsidR="002C3F43" w:rsidRPr="008C3754">
        <w:rPr>
          <w:rFonts w:ascii="Arial" w:hAnsi="Arial" w:cs="Arial"/>
          <w:color w:val="000000" w:themeColor="text1"/>
          <w:sz w:val="24"/>
          <w:szCs w:val="24"/>
        </w:rPr>
        <w:t xml:space="preserve"> </w:t>
      </w:r>
      <w:r w:rsidR="00656590" w:rsidRPr="008C3754">
        <w:rPr>
          <w:rFonts w:ascii="Arial" w:hAnsi="Arial" w:cs="Arial"/>
          <w:color w:val="000000" w:themeColor="text1"/>
          <w:sz w:val="24"/>
          <w:szCs w:val="24"/>
        </w:rPr>
        <w:t>Richard</w:t>
      </w:r>
      <w:proofErr w:type="gramEnd"/>
      <w:r w:rsidR="00656590" w:rsidRPr="008C3754">
        <w:rPr>
          <w:rFonts w:ascii="Arial" w:hAnsi="Arial" w:cs="Arial"/>
          <w:color w:val="000000" w:themeColor="text1"/>
          <w:sz w:val="24"/>
          <w:szCs w:val="24"/>
        </w:rPr>
        <w:t xml:space="preserve"> Long, </w:t>
      </w:r>
      <w:r w:rsidR="002C3F43" w:rsidRPr="008C3754">
        <w:rPr>
          <w:rFonts w:ascii="Arial" w:hAnsi="Arial" w:cs="Arial"/>
          <w:color w:val="000000" w:themeColor="text1"/>
          <w:sz w:val="24"/>
          <w:szCs w:val="24"/>
        </w:rPr>
        <w:t>(</w:t>
      </w:r>
      <w:r w:rsidR="00656590" w:rsidRPr="008C3754">
        <w:rPr>
          <w:rFonts w:ascii="Arial" w:hAnsi="Arial" w:cs="Arial"/>
          <w:color w:val="000000" w:themeColor="text1"/>
          <w:sz w:val="24"/>
          <w:szCs w:val="24"/>
        </w:rPr>
        <w:t>1967)</w:t>
      </w:r>
    </w:p>
    <w:p w14:paraId="0DEE6F7A" w14:textId="5A13857F" w:rsidR="00B54EF8" w:rsidRPr="008C3754" w:rsidRDefault="00B54EF8" w:rsidP="004541F7">
      <w:pPr>
        <w:spacing w:line="480" w:lineRule="auto"/>
        <w:rPr>
          <w:rFonts w:ascii="Arial" w:hAnsi="Arial" w:cs="Arial"/>
          <w:color w:val="000000" w:themeColor="text1"/>
          <w:sz w:val="24"/>
          <w:szCs w:val="24"/>
        </w:rPr>
      </w:pPr>
    </w:p>
    <w:p w14:paraId="588BD1A2" w14:textId="2F73FA73" w:rsidR="00B54EF8" w:rsidRPr="008C3754" w:rsidRDefault="00B54EF8"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Richard Long creates sculptures within the landscape</w:t>
      </w:r>
      <w:r w:rsidR="00656590" w:rsidRPr="008C3754">
        <w:rPr>
          <w:rFonts w:ascii="Arial" w:hAnsi="Arial" w:cs="Arial"/>
          <w:color w:val="000000" w:themeColor="text1"/>
          <w:sz w:val="24"/>
          <w:szCs w:val="24"/>
        </w:rPr>
        <w:t xml:space="preserve"> (or land art)</w:t>
      </w:r>
      <w:r w:rsidRPr="008C3754">
        <w:rPr>
          <w:rFonts w:ascii="Arial" w:hAnsi="Arial" w:cs="Arial"/>
          <w:color w:val="000000" w:themeColor="text1"/>
          <w:sz w:val="24"/>
          <w:szCs w:val="24"/>
        </w:rPr>
        <w:t xml:space="preserve"> in response to his experience with that landscape. The image above ‘a line made by walking’, is exactly how the title suggests, a sculptural line in the landscape created by placing one foot in front of the other, making an impression in the landscape as it made an impression on him.</w:t>
      </w:r>
      <w:r w:rsidR="00656590" w:rsidRPr="008C3754">
        <w:rPr>
          <w:rFonts w:ascii="Arial" w:hAnsi="Arial" w:cs="Arial"/>
          <w:color w:val="000000" w:themeColor="text1"/>
          <w:sz w:val="24"/>
          <w:szCs w:val="24"/>
        </w:rPr>
        <w:t xml:space="preserve"> B</w:t>
      </w:r>
      <w:r w:rsidRPr="008C3754">
        <w:rPr>
          <w:rFonts w:ascii="Arial" w:hAnsi="Arial" w:cs="Arial"/>
          <w:color w:val="000000" w:themeColor="text1"/>
          <w:sz w:val="24"/>
          <w:szCs w:val="24"/>
        </w:rPr>
        <w:t>eautifully poetic</w:t>
      </w:r>
      <w:r w:rsidR="00656590" w:rsidRPr="008C3754">
        <w:rPr>
          <w:rFonts w:ascii="Arial" w:hAnsi="Arial" w:cs="Arial"/>
          <w:color w:val="000000" w:themeColor="text1"/>
          <w:sz w:val="24"/>
          <w:szCs w:val="24"/>
        </w:rPr>
        <w:t xml:space="preserve">, and reflects the previous quote by Gros, by </w:t>
      </w:r>
      <w:r w:rsidR="00656590" w:rsidRPr="008C3754">
        <w:rPr>
          <w:rFonts w:ascii="Arial" w:hAnsi="Arial" w:cs="Arial"/>
          <w:color w:val="000000" w:themeColor="text1"/>
          <w:sz w:val="24"/>
          <w:szCs w:val="24"/>
        </w:rPr>
        <w:lastRenderedPageBreak/>
        <w:t xml:space="preserve">taking time to make an impression in the landscape it has deepened the space and given the landscape new meaning. Land art made by walking is a perfect way to interpret how the landscape has left its impression on you mentally. </w:t>
      </w:r>
    </w:p>
    <w:p w14:paraId="26BE6CF0" w14:textId="0076CA14" w:rsidR="00656590" w:rsidRPr="008C3754" w:rsidRDefault="00656590"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This leads to the next topic of </w:t>
      </w:r>
      <w:r w:rsidR="004541F7" w:rsidRPr="008C3754">
        <w:rPr>
          <w:rFonts w:ascii="Arial" w:hAnsi="Arial" w:cs="Arial"/>
          <w:color w:val="000000" w:themeColor="text1"/>
          <w:sz w:val="24"/>
          <w:szCs w:val="24"/>
        </w:rPr>
        <w:t>S</w:t>
      </w:r>
      <w:r w:rsidRPr="008C3754">
        <w:rPr>
          <w:rFonts w:ascii="Arial" w:hAnsi="Arial" w:cs="Arial"/>
          <w:color w:val="000000" w:themeColor="text1"/>
          <w:sz w:val="24"/>
          <w:szCs w:val="24"/>
        </w:rPr>
        <w:t xml:space="preserve">mooth </w:t>
      </w:r>
      <w:r w:rsidR="004541F7" w:rsidRPr="008C3754">
        <w:rPr>
          <w:rFonts w:ascii="Arial" w:hAnsi="Arial" w:cs="Arial"/>
          <w:color w:val="000000" w:themeColor="text1"/>
          <w:sz w:val="24"/>
          <w:szCs w:val="24"/>
        </w:rPr>
        <w:t>S</w:t>
      </w:r>
      <w:r w:rsidRPr="008C3754">
        <w:rPr>
          <w:rFonts w:ascii="Arial" w:hAnsi="Arial" w:cs="Arial"/>
          <w:color w:val="000000" w:themeColor="text1"/>
          <w:sz w:val="24"/>
          <w:szCs w:val="24"/>
        </w:rPr>
        <w:t>pace</w:t>
      </w:r>
      <w:r w:rsidR="00065419" w:rsidRPr="008C3754">
        <w:rPr>
          <w:rFonts w:ascii="Arial" w:hAnsi="Arial" w:cs="Arial"/>
          <w:color w:val="000000" w:themeColor="text1"/>
          <w:sz w:val="24"/>
          <w:szCs w:val="24"/>
        </w:rPr>
        <w:t xml:space="preserve">, as walking is </w:t>
      </w:r>
      <w:r w:rsidR="0042797E" w:rsidRPr="008C3754">
        <w:rPr>
          <w:rFonts w:ascii="Arial" w:hAnsi="Arial" w:cs="Arial"/>
          <w:color w:val="000000" w:themeColor="text1"/>
          <w:sz w:val="24"/>
          <w:szCs w:val="24"/>
        </w:rPr>
        <w:t>an effective way</w:t>
      </w:r>
      <w:r w:rsidR="00065419" w:rsidRPr="008C3754">
        <w:rPr>
          <w:rFonts w:ascii="Arial" w:hAnsi="Arial" w:cs="Arial"/>
          <w:color w:val="000000" w:themeColor="text1"/>
          <w:sz w:val="24"/>
          <w:szCs w:val="24"/>
        </w:rPr>
        <w:t xml:space="preserve"> of letting the mind wander and therefore Smooth space to occur. </w:t>
      </w:r>
    </w:p>
    <w:p w14:paraId="13B10B8A" w14:textId="29832E12" w:rsidR="00B72186" w:rsidRPr="008C3754" w:rsidRDefault="002651C6"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Less research has been done with the topic </w:t>
      </w:r>
      <w:r w:rsidR="004541F7" w:rsidRPr="008C3754">
        <w:rPr>
          <w:rFonts w:ascii="Arial" w:hAnsi="Arial" w:cs="Arial"/>
          <w:color w:val="000000" w:themeColor="text1"/>
          <w:sz w:val="24"/>
          <w:szCs w:val="24"/>
        </w:rPr>
        <w:t>S</w:t>
      </w:r>
      <w:r w:rsidRPr="008C3754">
        <w:rPr>
          <w:rFonts w:ascii="Arial" w:hAnsi="Arial" w:cs="Arial"/>
          <w:color w:val="000000" w:themeColor="text1"/>
          <w:sz w:val="24"/>
          <w:szCs w:val="24"/>
        </w:rPr>
        <w:t>mooth space that the other key terms that make up this dissertation. More research needs to be concluded for a clear definition of Smooth space to be found.</w:t>
      </w:r>
      <w:r w:rsidR="0041413A" w:rsidRPr="008C3754">
        <w:rPr>
          <w:rFonts w:ascii="Arial" w:hAnsi="Arial" w:cs="Arial"/>
          <w:color w:val="000000" w:themeColor="text1"/>
          <w:sz w:val="24"/>
          <w:szCs w:val="24"/>
        </w:rPr>
        <w:t xml:space="preserve"> </w:t>
      </w:r>
      <w:r w:rsidR="00B72186" w:rsidRPr="008C3754">
        <w:rPr>
          <w:rFonts w:ascii="Arial" w:hAnsi="Arial" w:cs="Arial"/>
          <w:color w:val="000000" w:themeColor="text1"/>
          <w:sz w:val="24"/>
          <w:szCs w:val="24"/>
        </w:rPr>
        <w:t>S</w:t>
      </w:r>
      <w:r w:rsidR="0042797E" w:rsidRPr="008C3754">
        <w:rPr>
          <w:rFonts w:ascii="Arial" w:hAnsi="Arial" w:cs="Arial"/>
          <w:color w:val="000000" w:themeColor="text1"/>
          <w:sz w:val="24"/>
          <w:szCs w:val="24"/>
        </w:rPr>
        <w:t>triated space is a regulated space or institutionalised space which you might say is state sponsored, so that’s the space of the everyday. Smooth space is produced via the imagination and it has more of a relationship to time because it’s durational</w:t>
      </w:r>
      <w:r w:rsidR="00B72186" w:rsidRPr="008C3754">
        <w:rPr>
          <w:rFonts w:ascii="Arial" w:hAnsi="Arial" w:cs="Arial"/>
          <w:color w:val="000000" w:themeColor="text1"/>
          <w:sz w:val="24"/>
          <w:szCs w:val="24"/>
        </w:rPr>
        <w:t xml:space="preserve">. Walking allows the mind to wander or daydream, this lets your imagination run free. </w:t>
      </w:r>
      <w:r w:rsidR="00E851AA" w:rsidRPr="008C3754">
        <w:rPr>
          <w:rFonts w:ascii="Arial" w:hAnsi="Arial" w:cs="Arial"/>
          <w:color w:val="000000" w:themeColor="text1"/>
          <w:sz w:val="24"/>
          <w:szCs w:val="24"/>
        </w:rPr>
        <w:t>Therefore,</w:t>
      </w:r>
      <w:r w:rsidR="00B72186" w:rsidRPr="008C3754">
        <w:rPr>
          <w:rFonts w:ascii="Arial" w:hAnsi="Arial" w:cs="Arial"/>
          <w:color w:val="000000" w:themeColor="text1"/>
          <w:sz w:val="24"/>
          <w:szCs w:val="24"/>
        </w:rPr>
        <w:t xml:space="preserve"> imagination equates to </w:t>
      </w:r>
      <w:r w:rsidR="004541F7" w:rsidRPr="008C3754">
        <w:rPr>
          <w:rFonts w:ascii="Arial" w:hAnsi="Arial" w:cs="Arial"/>
          <w:color w:val="000000" w:themeColor="text1"/>
          <w:sz w:val="24"/>
          <w:szCs w:val="24"/>
        </w:rPr>
        <w:t>Smooth</w:t>
      </w:r>
      <w:r w:rsidR="00B72186" w:rsidRPr="008C3754">
        <w:rPr>
          <w:rFonts w:ascii="Arial" w:hAnsi="Arial" w:cs="Arial"/>
          <w:color w:val="000000" w:themeColor="text1"/>
          <w:sz w:val="24"/>
          <w:szCs w:val="24"/>
        </w:rPr>
        <w:t xml:space="preserve"> space where there are no limits to regulate you or authorities to influence decisions.</w:t>
      </w:r>
    </w:p>
    <w:p w14:paraId="6B605460" w14:textId="77777777" w:rsidR="007C2D01" w:rsidRPr="008C3754" w:rsidRDefault="00E851AA"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As the book Deleuze and </w:t>
      </w:r>
      <w:proofErr w:type="spellStart"/>
      <w:r w:rsidRPr="008C3754">
        <w:rPr>
          <w:rFonts w:ascii="Arial" w:hAnsi="Arial" w:cs="Arial"/>
          <w:color w:val="000000" w:themeColor="text1"/>
          <w:sz w:val="24"/>
          <w:szCs w:val="24"/>
        </w:rPr>
        <w:t>Guattari</w:t>
      </w:r>
      <w:proofErr w:type="spellEnd"/>
      <w:r w:rsidRPr="008C3754">
        <w:rPr>
          <w:rFonts w:ascii="Arial" w:hAnsi="Arial" w:cs="Arial"/>
          <w:color w:val="000000" w:themeColor="text1"/>
          <w:sz w:val="24"/>
          <w:szCs w:val="24"/>
        </w:rPr>
        <w:t xml:space="preserve">, </w:t>
      </w:r>
      <w:r w:rsidRPr="008C3754">
        <w:rPr>
          <w:rFonts w:ascii="Arial" w:hAnsi="Arial" w:cs="Arial"/>
          <w:i/>
          <w:color w:val="000000" w:themeColor="text1"/>
          <w:sz w:val="24"/>
          <w:szCs w:val="24"/>
        </w:rPr>
        <w:t xml:space="preserve">A Thousand Plateaus </w:t>
      </w:r>
      <w:r w:rsidRPr="008C3754">
        <w:rPr>
          <w:rFonts w:ascii="Arial" w:hAnsi="Arial" w:cs="Arial"/>
          <w:color w:val="000000" w:themeColor="text1"/>
          <w:sz w:val="24"/>
          <w:szCs w:val="24"/>
        </w:rPr>
        <w:t>(1980) was not available at the time of this proposal, but will be researched for the Dissertation, the information found is from online sources. One source of information on this topic is educator, architect and writer Christian Hubert</w:t>
      </w:r>
    </w:p>
    <w:p w14:paraId="0C063291" w14:textId="7DB8805C" w:rsidR="00264CA8" w:rsidRPr="008C3754" w:rsidRDefault="00E851AA"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 </w:t>
      </w:r>
      <w:r w:rsidR="00264CA8" w:rsidRPr="008C3754">
        <w:rPr>
          <w:rFonts w:ascii="Arial" w:hAnsi="Arial" w:cs="Arial"/>
          <w:color w:val="000000" w:themeColor="text1"/>
          <w:sz w:val="24"/>
          <w:szCs w:val="24"/>
        </w:rPr>
        <w:t>Hubert talks about</w:t>
      </w:r>
      <w:r w:rsidR="00E751FC" w:rsidRPr="008C3754">
        <w:rPr>
          <w:rFonts w:ascii="Arial" w:hAnsi="Arial" w:cs="Arial"/>
          <w:color w:val="000000" w:themeColor="text1"/>
          <w:sz w:val="24"/>
          <w:szCs w:val="24"/>
        </w:rPr>
        <w:t xml:space="preserve"> Deleuze and </w:t>
      </w:r>
      <w:proofErr w:type="spellStart"/>
      <w:r w:rsidR="00E751FC" w:rsidRPr="008C3754">
        <w:rPr>
          <w:rFonts w:ascii="Arial" w:hAnsi="Arial" w:cs="Arial"/>
          <w:color w:val="000000" w:themeColor="text1"/>
          <w:sz w:val="24"/>
          <w:szCs w:val="24"/>
        </w:rPr>
        <w:t>Guattari</w:t>
      </w:r>
      <w:proofErr w:type="spellEnd"/>
      <w:r w:rsidR="00E751FC" w:rsidRPr="008C3754">
        <w:rPr>
          <w:rFonts w:ascii="Arial" w:hAnsi="Arial" w:cs="Arial"/>
          <w:color w:val="000000" w:themeColor="text1"/>
          <w:sz w:val="24"/>
          <w:szCs w:val="24"/>
        </w:rPr>
        <w:t xml:space="preserve">, </w:t>
      </w:r>
      <w:r w:rsidR="004541F7" w:rsidRPr="008C3754">
        <w:rPr>
          <w:rFonts w:ascii="Arial" w:hAnsi="Arial" w:cs="Arial"/>
          <w:color w:val="000000" w:themeColor="text1"/>
          <w:sz w:val="24"/>
          <w:szCs w:val="24"/>
        </w:rPr>
        <w:t>Smooth</w:t>
      </w:r>
      <w:r w:rsidR="00E751FC" w:rsidRPr="008C3754">
        <w:rPr>
          <w:rFonts w:ascii="Arial" w:hAnsi="Arial" w:cs="Arial"/>
          <w:color w:val="000000" w:themeColor="text1"/>
          <w:sz w:val="24"/>
          <w:szCs w:val="24"/>
        </w:rPr>
        <w:t xml:space="preserve"> space and the link to</w:t>
      </w:r>
      <w:r w:rsidR="00264CA8" w:rsidRPr="008C3754">
        <w:rPr>
          <w:rFonts w:ascii="Arial" w:hAnsi="Arial" w:cs="Arial"/>
          <w:color w:val="000000" w:themeColor="text1"/>
          <w:sz w:val="24"/>
          <w:szCs w:val="24"/>
        </w:rPr>
        <w:t xml:space="preserve"> Nomads and their art,</w:t>
      </w:r>
    </w:p>
    <w:p w14:paraId="04F3FDA3" w14:textId="6BDF8F85" w:rsidR="00264CA8" w:rsidRPr="008C3754" w:rsidRDefault="00264CA8" w:rsidP="004541F7">
      <w:pPr>
        <w:spacing w:line="480" w:lineRule="auto"/>
        <w:ind w:left="720"/>
        <w:rPr>
          <w:rFonts w:ascii="Arial" w:hAnsi="Arial" w:cs="Arial"/>
          <w:color w:val="000000" w:themeColor="text1"/>
          <w:sz w:val="24"/>
          <w:szCs w:val="24"/>
        </w:rPr>
      </w:pPr>
      <w:r w:rsidRPr="008C3754">
        <w:rPr>
          <w:rFonts w:ascii="Arial" w:hAnsi="Arial" w:cs="Arial"/>
          <w:color w:val="000000" w:themeColor="text1"/>
          <w:sz w:val="24"/>
          <w:szCs w:val="24"/>
        </w:rPr>
        <w:t xml:space="preserve">“According to Deleuze and </w:t>
      </w:r>
      <w:proofErr w:type="spellStart"/>
      <w:r w:rsidRPr="008C3754">
        <w:rPr>
          <w:rFonts w:ascii="Arial" w:hAnsi="Arial" w:cs="Arial"/>
          <w:color w:val="000000" w:themeColor="text1"/>
          <w:sz w:val="24"/>
          <w:szCs w:val="24"/>
        </w:rPr>
        <w:t>Guattari</w:t>
      </w:r>
      <w:proofErr w:type="spellEnd"/>
      <w:r w:rsidRPr="008C3754">
        <w:rPr>
          <w:rFonts w:ascii="Arial" w:hAnsi="Arial" w:cs="Arial"/>
          <w:color w:val="000000" w:themeColor="text1"/>
          <w:sz w:val="24"/>
          <w:szCs w:val="24"/>
        </w:rPr>
        <w:t xml:space="preserve">, smooth space is occupied by intensities and events. It is haptic rather than optic, a </w:t>
      </w:r>
      <w:proofErr w:type="spellStart"/>
      <w:r w:rsidRPr="008C3754">
        <w:rPr>
          <w:rFonts w:ascii="Arial" w:hAnsi="Arial" w:cs="Arial"/>
          <w:color w:val="000000" w:themeColor="text1"/>
          <w:sz w:val="24"/>
          <w:szCs w:val="24"/>
        </w:rPr>
        <w:t>vectorial</w:t>
      </w:r>
      <w:proofErr w:type="spellEnd"/>
      <w:r w:rsidRPr="008C3754">
        <w:rPr>
          <w:rFonts w:ascii="Arial" w:hAnsi="Arial" w:cs="Arial"/>
          <w:color w:val="000000" w:themeColor="text1"/>
          <w:sz w:val="24"/>
          <w:szCs w:val="24"/>
        </w:rPr>
        <w:t xml:space="preserve"> space rather than a metrical one. Smooth space is characteristic of sea, steppe, ice and desert. It is occupied by packs and nomads. It is a texture of "traits" consisting of </w:t>
      </w:r>
      <w:r w:rsidRPr="008C3754">
        <w:rPr>
          <w:rFonts w:ascii="Arial" w:hAnsi="Arial" w:cs="Arial"/>
          <w:color w:val="000000" w:themeColor="text1"/>
          <w:sz w:val="24"/>
          <w:szCs w:val="24"/>
        </w:rPr>
        <w:lastRenderedPageBreak/>
        <w:t xml:space="preserve">continuous variation of free action. The characteristic experience of </w:t>
      </w:r>
      <w:r w:rsidR="004541F7" w:rsidRPr="008C3754">
        <w:rPr>
          <w:rFonts w:ascii="Arial" w:hAnsi="Arial" w:cs="Arial"/>
          <w:color w:val="000000" w:themeColor="text1"/>
          <w:sz w:val="24"/>
          <w:szCs w:val="24"/>
        </w:rPr>
        <w:t>Smooth</w:t>
      </w:r>
      <w:r w:rsidRPr="008C3754">
        <w:rPr>
          <w:rFonts w:ascii="Arial" w:hAnsi="Arial" w:cs="Arial"/>
          <w:color w:val="000000" w:themeColor="text1"/>
          <w:sz w:val="24"/>
          <w:szCs w:val="24"/>
        </w:rPr>
        <w:t xml:space="preserve"> space is short term, up close, with no visual model for points of reference or invariant distances. Instead of the metrical forms of striated space, </w:t>
      </w:r>
      <w:r w:rsidR="004541F7" w:rsidRPr="008C3754">
        <w:rPr>
          <w:rFonts w:ascii="Arial" w:hAnsi="Arial" w:cs="Arial"/>
          <w:color w:val="000000" w:themeColor="text1"/>
          <w:sz w:val="24"/>
          <w:szCs w:val="24"/>
        </w:rPr>
        <w:t>Smooth</w:t>
      </w:r>
      <w:r w:rsidRPr="008C3754">
        <w:rPr>
          <w:rFonts w:ascii="Arial" w:hAnsi="Arial" w:cs="Arial"/>
          <w:color w:val="000000" w:themeColor="text1"/>
          <w:sz w:val="24"/>
          <w:szCs w:val="24"/>
        </w:rPr>
        <w:t xml:space="preserve"> space is made up of constantly changing orientation of nomads entertaining tactile relations among themselves.”</w:t>
      </w:r>
    </w:p>
    <w:p w14:paraId="11C3503C" w14:textId="46EEE7A2" w:rsidR="00264CA8" w:rsidRPr="008C3754" w:rsidRDefault="00264CA8"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This talks about </w:t>
      </w:r>
      <w:r w:rsidR="004541F7" w:rsidRPr="008C3754">
        <w:rPr>
          <w:rFonts w:ascii="Arial" w:hAnsi="Arial" w:cs="Arial"/>
          <w:color w:val="000000" w:themeColor="text1"/>
          <w:sz w:val="24"/>
          <w:szCs w:val="24"/>
        </w:rPr>
        <w:t>Smooth</w:t>
      </w:r>
      <w:r w:rsidRPr="008C3754">
        <w:rPr>
          <w:rFonts w:ascii="Arial" w:hAnsi="Arial" w:cs="Arial"/>
          <w:color w:val="000000" w:themeColor="text1"/>
          <w:sz w:val="24"/>
          <w:szCs w:val="24"/>
        </w:rPr>
        <w:t xml:space="preserve"> space as a physical, haptic meaning to touch. This is co</w:t>
      </w:r>
      <w:r w:rsidR="00B12496" w:rsidRPr="008C3754">
        <w:rPr>
          <w:rFonts w:ascii="Arial" w:hAnsi="Arial" w:cs="Arial"/>
          <w:color w:val="000000" w:themeColor="text1"/>
          <w:sz w:val="24"/>
          <w:szCs w:val="24"/>
        </w:rPr>
        <w:t xml:space="preserve">ntradictory to previous research </w:t>
      </w:r>
      <w:r w:rsidRPr="008C3754">
        <w:rPr>
          <w:rFonts w:ascii="Arial" w:hAnsi="Arial" w:cs="Arial"/>
          <w:color w:val="000000" w:themeColor="text1"/>
          <w:sz w:val="24"/>
          <w:szCs w:val="24"/>
        </w:rPr>
        <w:t xml:space="preserve">so much further research </w:t>
      </w:r>
      <w:r w:rsidR="00B12496" w:rsidRPr="008C3754">
        <w:rPr>
          <w:rFonts w:ascii="Arial" w:hAnsi="Arial" w:cs="Arial"/>
          <w:color w:val="000000" w:themeColor="text1"/>
          <w:sz w:val="24"/>
          <w:szCs w:val="24"/>
        </w:rPr>
        <w:t xml:space="preserve">must </w:t>
      </w:r>
      <w:r w:rsidRPr="008C3754">
        <w:rPr>
          <w:rFonts w:ascii="Arial" w:hAnsi="Arial" w:cs="Arial"/>
          <w:color w:val="000000" w:themeColor="text1"/>
          <w:sz w:val="24"/>
          <w:szCs w:val="24"/>
        </w:rPr>
        <w:t xml:space="preserve">be done. </w:t>
      </w:r>
    </w:p>
    <w:p w14:paraId="19D81855" w14:textId="6D7132DC" w:rsidR="00264CA8" w:rsidRPr="008C3754" w:rsidRDefault="00264CA8" w:rsidP="004541F7">
      <w:pPr>
        <w:spacing w:line="480" w:lineRule="auto"/>
        <w:rPr>
          <w:rFonts w:ascii="Arial" w:hAnsi="Arial" w:cs="Arial"/>
          <w:color w:val="000000" w:themeColor="text1"/>
          <w:sz w:val="24"/>
          <w:szCs w:val="24"/>
        </w:rPr>
      </w:pPr>
    </w:p>
    <w:p w14:paraId="34826C70" w14:textId="563914C2" w:rsidR="00E851AA" w:rsidRPr="008C3754" w:rsidRDefault="008C3754" w:rsidP="004541F7">
      <w:pPr>
        <w:tabs>
          <w:tab w:val="left" w:pos="4690"/>
        </w:tabs>
        <w:spacing w:line="480" w:lineRule="auto"/>
        <w:rPr>
          <w:rFonts w:ascii="Arial" w:hAnsi="Arial" w:cs="Arial"/>
          <w:color w:val="000000" w:themeColor="text1"/>
          <w:sz w:val="24"/>
          <w:szCs w:val="24"/>
        </w:rPr>
      </w:pPr>
      <w:r w:rsidRPr="008C3754">
        <w:rPr>
          <w:rFonts w:ascii="Arial" w:hAnsi="Arial" w:cs="Arial"/>
          <w:noProof/>
          <w:color w:val="000000" w:themeColor="text1"/>
          <w:sz w:val="24"/>
          <w:szCs w:val="24"/>
        </w:rPr>
        <w:drawing>
          <wp:anchor distT="0" distB="0" distL="114300" distR="114300" simplePos="0" relativeHeight="251659264" behindDoc="0" locked="0" layoutInCell="1" allowOverlap="1" wp14:anchorId="77D610A0" wp14:editId="66DE2752">
            <wp:simplePos x="0" y="0"/>
            <wp:positionH relativeFrom="margin">
              <wp:posOffset>837565</wp:posOffset>
            </wp:positionH>
            <wp:positionV relativeFrom="margin">
              <wp:align>center</wp:align>
            </wp:positionV>
            <wp:extent cx="3568700" cy="2614930"/>
            <wp:effectExtent l="0" t="0" r="0" b="0"/>
            <wp:wrapSquare wrapText="bothSides"/>
            <wp:docPr id="3" name="Picture 3" descr="C:\Users\Student\AppData\Local\Microsoft\Windows\INetCache\Content.MSO\1AA7434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AppData\Local\Microsoft\Windows\INetCache\Content.MSO\1AA74346.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8700" cy="2614930"/>
                    </a:xfrm>
                    <a:prstGeom prst="rect">
                      <a:avLst/>
                    </a:prstGeom>
                    <a:noFill/>
                    <a:ln>
                      <a:noFill/>
                    </a:ln>
                  </pic:spPr>
                </pic:pic>
              </a:graphicData>
            </a:graphic>
          </wp:anchor>
        </w:drawing>
      </w:r>
    </w:p>
    <w:p w14:paraId="498889CC" w14:textId="5D3371D8" w:rsidR="00DA0167" w:rsidRPr="008C3754" w:rsidRDefault="00DA0167" w:rsidP="004541F7">
      <w:pPr>
        <w:spacing w:line="480" w:lineRule="auto"/>
        <w:rPr>
          <w:rFonts w:ascii="Arial" w:hAnsi="Arial" w:cs="Arial"/>
          <w:color w:val="000000" w:themeColor="text1"/>
          <w:sz w:val="24"/>
          <w:szCs w:val="24"/>
        </w:rPr>
      </w:pPr>
    </w:p>
    <w:p w14:paraId="6D30AA67" w14:textId="1ED9E08F" w:rsidR="00264CA8" w:rsidRPr="008C3754" w:rsidRDefault="00264CA8" w:rsidP="004541F7">
      <w:pPr>
        <w:spacing w:line="480" w:lineRule="auto"/>
        <w:rPr>
          <w:rFonts w:ascii="Arial" w:hAnsi="Arial" w:cs="Arial"/>
          <w:color w:val="000000" w:themeColor="text1"/>
          <w:sz w:val="24"/>
          <w:szCs w:val="24"/>
        </w:rPr>
      </w:pPr>
    </w:p>
    <w:p w14:paraId="00B2FFEE" w14:textId="712EAFCE" w:rsidR="00264CA8" w:rsidRPr="008C3754" w:rsidRDefault="00264CA8" w:rsidP="004541F7">
      <w:pPr>
        <w:spacing w:line="480" w:lineRule="auto"/>
        <w:rPr>
          <w:rFonts w:ascii="Arial" w:hAnsi="Arial" w:cs="Arial"/>
          <w:color w:val="000000" w:themeColor="text1"/>
          <w:sz w:val="24"/>
          <w:szCs w:val="24"/>
        </w:rPr>
      </w:pPr>
    </w:p>
    <w:p w14:paraId="1F661174" w14:textId="568A4FD7" w:rsidR="00264CA8" w:rsidRPr="008C3754" w:rsidRDefault="00264CA8" w:rsidP="004541F7">
      <w:pPr>
        <w:spacing w:line="480" w:lineRule="auto"/>
        <w:rPr>
          <w:rFonts w:ascii="Arial" w:hAnsi="Arial" w:cs="Arial"/>
          <w:color w:val="000000" w:themeColor="text1"/>
          <w:sz w:val="24"/>
          <w:szCs w:val="24"/>
        </w:rPr>
      </w:pPr>
    </w:p>
    <w:p w14:paraId="21C000F2" w14:textId="1FF56A8E" w:rsidR="00264CA8" w:rsidRPr="008C3754" w:rsidRDefault="00264CA8" w:rsidP="004541F7">
      <w:pPr>
        <w:spacing w:line="480" w:lineRule="auto"/>
        <w:rPr>
          <w:rFonts w:ascii="Arial" w:hAnsi="Arial" w:cs="Arial"/>
          <w:color w:val="000000" w:themeColor="text1"/>
          <w:sz w:val="24"/>
          <w:szCs w:val="24"/>
        </w:rPr>
      </w:pPr>
    </w:p>
    <w:p w14:paraId="60668FA0" w14:textId="32E358C9" w:rsidR="00E751FC" w:rsidRPr="008C3754" w:rsidRDefault="00E751FC"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Fig. 3 </w:t>
      </w:r>
      <w:r w:rsidR="00660811" w:rsidRPr="008C3754">
        <w:rPr>
          <w:rFonts w:ascii="Arial" w:hAnsi="Arial" w:cs="Arial"/>
          <w:color w:val="000000" w:themeColor="text1"/>
          <w:sz w:val="24"/>
          <w:szCs w:val="24"/>
        </w:rPr>
        <w:t xml:space="preserve">Unknown </w:t>
      </w:r>
      <w:r w:rsidRPr="008C3754">
        <w:rPr>
          <w:rFonts w:ascii="Arial" w:hAnsi="Arial" w:cs="Arial"/>
          <w:color w:val="000000" w:themeColor="text1"/>
          <w:sz w:val="24"/>
          <w:szCs w:val="24"/>
        </w:rPr>
        <w:t>(6th–5th century B.C.)</w:t>
      </w:r>
    </w:p>
    <w:p w14:paraId="71E556A5" w14:textId="0062B992" w:rsidR="00E751FC" w:rsidRPr="008C3754" w:rsidRDefault="00E751FC"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Above is a Nomadic piece of art, </w:t>
      </w:r>
      <w:r w:rsidR="00771D19" w:rsidRPr="008C3754">
        <w:rPr>
          <w:rFonts w:ascii="Arial" w:hAnsi="Arial" w:cs="Arial"/>
          <w:color w:val="000000" w:themeColor="text1"/>
          <w:sz w:val="24"/>
          <w:szCs w:val="24"/>
        </w:rPr>
        <w:t xml:space="preserve">it could be an interpretation of </w:t>
      </w:r>
      <w:r w:rsidR="004541F7" w:rsidRPr="008C3754">
        <w:rPr>
          <w:rFonts w:ascii="Arial" w:hAnsi="Arial" w:cs="Arial"/>
          <w:color w:val="000000" w:themeColor="text1"/>
          <w:sz w:val="24"/>
          <w:szCs w:val="24"/>
        </w:rPr>
        <w:t>Smooth</w:t>
      </w:r>
      <w:r w:rsidR="00771D19" w:rsidRPr="008C3754">
        <w:rPr>
          <w:rFonts w:ascii="Arial" w:hAnsi="Arial" w:cs="Arial"/>
          <w:color w:val="000000" w:themeColor="text1"/>
          <w:sz w:val="24"/>
          <w:szCs w:val="24"/>
        </w:rPr>
        <w:t xml:space="preserve"> space because this horse like creature does not exist. The beasts, medusa like hair, is a depiction of imagination and therefore a depiction of </w:t>
      </w:r>
      <w:r w:rsidR="004541F7" w:rsidRPr="008C3754">
        <w:rPr>
          <w:rFonts w:ascii="Arial" w:hAnsi="Arial" w:cs="Arial"/>
          <w:color w:val="000000" w:themeColor="text1"/>
          <w:sz w:val="24"/>
          <w:szCs w:val="24"/>
        </w:rPr>
        <w:t>Smooth</w:t>
      </w:r>
      <w:r w:rsidR="00771D19" w:rsidRPr="008C3754">
        <w:rPr>
          <w:rFonts w:ascii="Arial" w:hAnsi="Arial" w:cs="Arial"/>
          <w:color w:val="000000" w:themeColor="text1"/>
          <w:sz w:val="24"/>
          <w:szCs w:val="24"/>
        </w:rPr>
        <w:t xml:space="preserve"> space. </w:t>
      </w:r>
    </w:p>
    <w:p w14:paraId="1689FCE3" w14:textId="36199A78" w:rsidR="00611B60" w:rsidRPr="008C3754" w:rsidRDefault="00C76B2C"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Henri </w:t>
      </w:r>
      <w:proofErr w:type="spellStart"/>
      <w:r w:rsidRPr="008C3754">
        <w:rPr>
          <w:rFonts w:ascii="Arial" w:hAnsi="Arial" w:cs="Arial"/>
          <w:color w:val="000000" w:themeColor="text1"/>
          <w:sz w:val="24"/>
          <w:szCs w:val="24"/>
        </w:rPr>
        <w:t>Lefebve</w:t>
      </w:r>
      <w:proofErr w:type="spellEnd"/>
      <w:r w:rsidRPr="008C3754">
        <w:rPr>
          <w:rFonts w:ascii="Arial" w:hAnsi="Arial" w:cs="Arial"/>
          <w:color w:val="000000" w:themeColor="text1"/>
          <w:sz w:val="24"/>
          <w:szCs w:val="24"/>
        </w:rPr>
        <w:t xml:space="preserve"> wrote in, </w:t>
      </w:r>
      <w:r w:rsidRPr="008C3754">
        <w:rPr>
          <w:rFonts w:ascii="Arial" w:hAnsi="Arial" w:cs="Arial"/>
          <w:i/>
          <w:color w:val="000000" w:themeColor="text1"/>
          <w:sz w:val="24"/>
          <w:szCs w:val="24"/>
        </w:rPr>
        <w:t>The Production of Space</w:t>
      </w:r>
      <w:r w:rsidRPr="008C3754">
        <w:rPr>
          <w:rFonts w:ascii="Arial" w:hAnsi="Arial" w:cs="Arial"/>
          <w:color w:val="000000" w:themeColor="text1"/>
          <w:sz w:val="24"/>
          <w:szCs w:val="24"/>
        </w:rPr>
        <w:t xml:space="preserve"> (1974),</w:t>
      </w:r>
    </w:p>
    <w:p w14:paraId="627F5671" w14:textId="05CF3B44" w:rsidR="00611B60" w:rsidRPr="008C3754" w:rsidRDefault="00611B60" w:rsidP="004541F7">
      <w:pPr>
        <w:spacing w:line="480" w:lineRule="auto"/>
        <w:ind w:left="720"/>
        <w:rPr>
          <w:rFonts w:ascii="Arial" w:hAnsi="Arial" w:cs="Arial"/>
          <w:color w:val="000000" w:themeColor="text1"/>
          <w:sz w:val="24"/>
          <w:szCs w:val="24"/>
        </w:rPr>
      </w:pPr>
      <w:r w:rsidRPr="008C3754">
        <w:rPr>
          <w:rFonts w:ascii="Arial" w:hAnsi="Arial" w:cs="Arial"/>
          <w:color w:val="000000" w:themeColor="text1"/>
          <w:sz w:val="24"/>
          <w:szCs w:val="24"/>
        </w:rPr>
        <w:t xml:space="preserve">“contradictory space” “Social space embodies distinct and distinctive 'traits' which attach to the 'pure' mental form of space, without, however, achieving a separate existence as its external superadded content. Their analysis tells us </w:t>
      </w:r>
      <w:r w:rsidRPr="008C3754">
        <w:rPr>
          <w:rFonts w:ascii="Arial" w:hAnsi="Arial" w:cs="Arial"/>
          <w:color w:val="000000" w:themeColor="text1"/>
          <w:sz w:val="24"/>
          <w:szCs w:val="24"/>
        </w:rPr>
        <w:lastRenderedPageBreak/>
        <w:t>what it is that confers a concrete (practical) existence upon space instead of leaving it confined within (mental) abstraction.”</w:t>
      </w:r>
    </w:p>
    <w:p w14:paraId="374B481F" w14:textId="12EE5DA2" w:rsidR="00CB73A2" w:rsidRPr="008C3754" w:rsidRDefault="00C76B2C"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Here </w:t>
      </w:r>
      <w:proofErr w:type="spellStart"/>
      <w:r w:rsidRPr="008C3754">
        <w:rPr>
          <w:rFonts w:ascii="Arial" w:hAnsi="Arial" w:cs="Arial"/>
          <w:color w:val="000000" w:themeColor="text1"/>
          <w:sz w:val="24"/>
          <w:szCs w:val="24"/>
        </w:rPr>
        <w:t>Lefebve</w:t>
      </w:r>
      <w:proofErr w:type="spellEnd"/>
      <w:r w:rsidRPr="008C3754">
        <w:rPr>
          <w:rFonts w:ascii="Arial" w:hAnsi="Arial" w:cs="Arial"/>
          <w:color w:val="000000" w:themeColor="text1"/>
          <w:sz w:val="24"/>
          <w:szCs w:val="24"/>
        </w:rPr>
        <w:t xml:space="preserve"> does not specifically mention ‘Smooth’ space but seems to be describing it, Smooth space could be described as </w:t>
      </w:r>
      <w:proofErr w:type="spellStart"/>
      <w:r w:rsidRPr="008C3754">
        <w:rPr>
          <w:rFonts w:ascii="Arial" w:hAnsi="Arial" w:cs="Arial"/>
          <w:color w:val="000000" w:themeColor="text1"/>
          <w:sz w:val="24"/>
          <w:szCs w:val="24"/>
        </w:rPr>
        <w:t>contradictiory</w:t>
      </w:r>
      <w:proofErr w:type="spellEnd"/>
      <w:r w:rsidRPr="008C3754">
        <w:rPr>
          <w:rFonts w:ascii="Arial" w:hAnsi="Arial" w:cs="Arial"/>
          <w:color w:val="000000" w:themeColor="text1"/>
          <w:sz w:val="24"/>
          <w:szCs w:val="24"/>
        </w:rPr>
        <w:t xml:space="preserve"> as it is not your normal perception of space as it is not physical. </w:t>
      </w:r>
    </w:p>
    <w:p w14:paraId="18E8D3C8" w14:textId="3BB2F3F4" w:rsidR="00FA7F83" w:rsidRPr="008C3754" w:rsidRDefault="00C76B2C"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More research needs to be done on this topic, with the intention to talk about the benefits of </w:t>
      </w:r>
      <w:r w:rsidR="004541F7" w:rsidRPr="008C3754">
        <w:rPr>
          <w:rFonts w:ascii="Arial" w:hAnsi="Arial" w:cs="Arial"/>
          <w:color w:val="000000" w:themeColor="text1"/>
          <w:sz w:val="24"/>
          <w:szCs w:val="24"/>
        </w:rPr>
        <w:t>Smooth</w:t>
      </w:r>
      <w:r w:rsidRPr="008C3754">
        <w:rPr>
          <w:rFonts w:ascii="Arial" w:hAnsi="Arial" w:cs="Arial"/>
          <w:color w:val="000000" w:themeColor="text1"/>
          <w:sz w:val="24"/>
          <w:szCs w:val="24"/>
        </w:rPr>
        <w:t xml:space="preserve"> </w:t>
      </w:r>
      <w:proofErr w:type="spellStart"/>
      <w:proofErr w:type="gramStart"/>
      <w:r w:rsidRPr="008C3754">
        <w:rPr>
          <w:rFonts w:ascii="Arial" w:hAnsi="Arial" w:cs="Arial"/>
          <w:color w:val="000000" w:themeColor="text1"/>
          <w:sz w:val="24"/>
          <w:szCs w:val="24"/>
        </w:rPr>
        <w:t>space.</w:t>
      </w:r>
      <w:r w:rsidR="00A7585F" w:rsidRPr="008C3754">
        <w:rPr>
          <w:rFonts w:ascii="Arial" w:hAnsi="Arial" w:cs="Arial"/>
          <w:color w:val="000000" w:themeColor="text1"/>
          <w:sz w:val="24"/>
          <w:szCs w:val="24"/>
        </w:rPr>
        <w:t>This</w:t>
      </w:r>
      <w:proofErr w:type="spellEnd"/>
      <w:proofErr w:type="gramEnd"/>
      <w:r w:rsidR="00A7585F" w:rsidRPr="008C3754">
        <w:rPr>
          <w:rFonts w:ascii="Arial" w:hAnsi="Arial" w:cs="Arial"/>
          <w:color w:val="000000" w:themeColor="text1"/>
          <w:sz w:val="24"/>
          <w:szCs w:val="24"/>
        </w:rPr>
        <w:t xml:space="preserve"> will then progress to technology or more specifically how Smooth space has been interrupted by technology. For </w:t>
      </w:r>
      <w:r w:rsidR="004541F7" w:rsidRPr="008C3754">
        <w:rPr>
          <w:rFonts w:ascii="Arial" w:hAnsi="Arial" w:cs="Arial"/>
          <w:color w:val="000000" w:themeColor="text1"/>
          <w:sz w:val="24"/>
          <w:szCs w:val="24"/>
        </w:rPr>
        <w:t>Smooth</w:t>
      </w:r>
      <w:r w:rsidR="00A7585F" w:rsidRPr="008C3754">
        <w:rPr>
          <w:rFonts w:ascii="Arial" w:hAnsi="Arial" w:cs="Arial"/>
          <w:color w:val="000000" w:themeColor="text1"/>
          <w:sz w:val="24"/>
          <w:szCs w:val="24"/>
        </w:rPr>
        <w:t xml:space="preserve"> space to occur the mind needs to be allowed to wander, this is becoming increasingly harder to do with journeys becoming shorter due to atomised transport and limitless information and distractions in the palm of our hands. </w:t>
      </w:r>
    </w:p>
    <w:p w14:paraId="4CD31375" w14:textId="77777777" w:rsidR="008C3754" w:rsidRDefault="008C3754" w:rsidP="004541F7">
      <w:pPr>
        <w:spacing w:line="480" w:lineRule="auto"/>
        <w:rPr>
          <w:rFonts w:ascii="Arial" w:hAnsi="Arial" w:cs="Arial"/>
          <w:color w:val="000000" w:themeColor="text1"/>
          <w:sz w:val="24"/>
          <w:szCs w:val="24"/>
        </w:rPr>
      </w:pPr>
    </w:p>
    <w:p w14:paraId="2994B173" w14:textId="589E5B79" w:rsidR="002D2591" w:rsidRPr="008C3754" w:rsidRDefault="00A7585F"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My last key topic will talk about Technology</w:t>
      </w:r>
      <w:r w:rsidR="00853957" w:rsidRPr="008C3754">
        <w:rPr>
          <w:rFonts w:ascii="Arial" w:hAnsi="Arial" w:cs="Arial"/>
          <w:color w:val="000000" w:themeColor="text1"/>
          <w:sz w:val="24"/>
          <w:szCs w:val="24"/>
        </w:rPr>
        <w:t xml:space="preserve"> </w:t>
      </w:r>
      <w:r w:rsidR="002D2591" w:rsidRPr="008C3754">
        <w:rPr>
          <w:rFonts w:ascii="Arial" w:hAnsi="Arial" w:cs="Arial"/>
          <w:color w:val="000000" w:themeColor="text1"/>
          <w:sz w:val="24"/>
          <w:szCs w:val="24"/>
        </w:rPr>
        <w:t xml:space="preserve">and finally answering the title question. The first source of information that inspired this question is a YouTube video, The School of life, </w:t>
      </w:r>
      <w:r w:rsidR="002D2591" w:rsidRPr="008C3754">
        <w:rPr>
          <w:rFonts w:ascii="Arial" w:hAnsi="Arial" w:cs="Arial"/>
          <w:i/>
          <w:color w:val="000000" w:themeColor="text1"/>
          <w:sz w:val="24"/>
          <w:szCs w:val="24"/>
        </w:rPr>
        <w:t xml:space="preserve">Why We Should Draw More (and Photograph </w:t>
      </w:r>
      <w:proofErr w:type="gramStart"/>
      <w:r w:rsidR="002D2591" w:rsidRPr="008C3754">
        <w:rPr>
          <w:rFonts w:ascii="Arial" w:hAnsi="Arial" w:cs="Arial"/>
          <w:i/>
          <w:color w:val="000000" w:themeColor="text1"/>
          <w:sz w:val="24"/>
          <w:szCs w:val="24"/>
        </w:rPr>
        <w:t>Less )</w:t>
      </w:r>
      <w:proofErr w:type="gramEnd"/>
      <w:r w:rsidR="003A720A" w:rsidRPr="008C3754">
        <w:rPr>
          <w:rFonts w:ascii="Arial" w:hAnsi="Arial" w:cs="Arial"/>
          <w:i/>
          <w:color w:val="000000" w:themeColor="text1"/>
          <w:sz w:val="24"/>
          <w:szCs w:val="24"/>
        </w:rPr>
        <w:t xml:space="preserve"> </w:t>
      </w:r>
      <w:r w:rsidR="002D2591" w:rsidRPr="008C3754">
        <w:rPr>
          <w:rFonts w:ascii="Arial" w:hAnsi="Arial" w:cs="Arial"/>
          <w:i/>
          <w:color w:val="000000" w:themeColor="text1"/>
          <w:sz w:val="24"/>
          <w:szCs w:val="24"/>
        </w:rPr>
        <w:t>(</w:t>
      </w:r>
      <w:r w:rsidR="002D2591" w:rsidRPr="008C3754">
        <w:rPr>
          <w:rFonts w:ascii="Arial" w:hAnsi="Arial" w:cs="Arial"/>
          <w:color w:val="000000" w:themeColor="text1"/>
          <w:sz w:val="24"/>
          <w:szCs w:val="24"/>
        </w:rPr>
        <w:t>2015)</w:t>
      </w:r>
      <w:r w:rsidR="003A720A" w:rsidRPr="008C3754">
        <w:rPr>
          <w:rFonts w:ascii="Arial" w:hAnsi="Arial" w:cs="Arial"/>
          <w:color w:val="000000" w:themeColor="text1"/>
          <w:sz w:val="24"/>
          <w:szCs w:val="24"/>
        </w:rPr>
        <w:t xml:space="preserve">, this channel argues, </w:t>
      </w:r>
    </w:p>
    <w:p w14:paraId="3A359554" w14:textId="3F7F63FB" w:rsidR="003A720A" w:rsidRPr="008C3754" w:rsidRDefault="003A720A" w:rsidP="004541F7">
      <w:pPr>
        <w:spacing w:line="480" w:lineRule="auto"/>
        <w:ind w:left="720"/>
        <w:rPr>
          <w:rFonts w:ascii="Arial" w:hAnsi="Arial" w:cs="Arial"/>
          <w:color w:val="000000" w:themeColor="text1"/>
          <w:sz w:val="24"/>
          <w:szCs w:val="24"/>
        </w:rPr>
      </w:pPr>
      <w:r w:rsidRPr="008C3754">
        <w:rPr>
          <w:rFonts w:ascii="Arial" w:hAnsi="Arial" w:cs="Arial"/>
          <w:color w:val="000000" w:themeColor="text1"/>
          <w:sz w:val="24"/>
          <w:szCs w:val="24"/>
        </w:rPr>
        <w:t xml:space="preserve">“Whenever something looks interesting, beautiful there’s </w:t>
      </w:r>
      <w:proofErr w:type="gramStart"/>
      <w:r w:rsidRPr="008C3754">
        <w:rPr>
          <w:rFonts w:ascii="Arial" w:hAnsi="Arial" w:cs="Arial"/>
          <w:color w:val="000000" w:themeColor="text1"/>
          <w:sz w:val="24"/>
          <w:szCs w:val="24"/>
        </w:rPr>
        <w:t>a natural instinct</w:t>
      </w:r>
      <w:proofErr w:type="gramEnd"/>
      <w:r w:rsidRPr="008C3754">
        <w:rPr>
          <w:rFonts w:ascii="Arial" w:hAnsi="Arial" w:cs="Arial"/>
          <w:color w:val="000000" w:themeColor="text1"/>
          <w:sz w:val="24"/>
          <w:szCs w:val="24"/>
        </w:rPr>
        <w:t xml:space="preserve"> to capture and preserve it, which means in this day in age we’re lightly to reach for our phones and take a picture. Though this might seem like an ideal solution there’s a big problem associated with it. We’re likely to be so busy taking the pictures we forget to look at the world, who’s beauty and interest prompted us to take a photograph in the first place.” </w:t>
      </w:r>
    </w:p>
    <w:p w14:paraId="0D27A56A" w14:textId="18FC0CC9" w:rsidR="00CB73A2" w:rsidRPr="008C3754" w:rsidRDefault="00570A15"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What this quote is saying is that b</w:t>
      </w:r>
      <w:r w:rsidR="00CB73A2" w:rsidRPr="008C3754">
        <w:rPr>
          <w:rFonts w:ascii="Arial" w:hAnsi="Arial" w:cs="Arial"/>
          <w:color w:val="000000" w:themeColor="text1"/>
          <w:sz w:val="24"/>
          <w:szCs w:val="24"/>
        </w:rPr>
        <w:t xml:space="preserve">ecause of </w:t>
      </w:r>
      <w:r w:rsidRPr="008C3754">
        <w:rPr>
          <w:rFonts w:ascii="Arial" w:hAnsi="Arial" w:cs="Arial"/>
          <w:color w:val="000000" w:themeColor="text1"/>
          <w:sz w:val="24"/>
          <w:szCs w:val="24"/>
        </w:rPr>
        <w:t xml:space="preserve">the ease of </w:t>
      </w:r>
      <w:r w:rsidR="00CB73A2" w:rsidRPr="008C3754">
        <w:rPr>
          <w:rFonts w:ascii="Arial" w:hAnsi="Arial" w:cs="Arial"/>
          <w:color w:val="000000" w:themeColor="text1"/>
          <w:sz w:val="24"/>
          <w:szCs w:val="24"/>
        </w:rPr>
        <w:t>phone cameras</w:t>
      </w:r>
      <w:r w:rsidRPr="008C3754">
        <w:rPr>
          <w:rFonts w:ascii="Arial" w:hAnsi="Arial" w:cs="Arial"/>
          <w:color w:val="000000" w:themeColor="text1"/>
          <w:sz w:val="24"/>
          <w:szCs w:val="24"/>
        </w:rPr>
        <w:t xml:space="preserve"> </w:t>
      </w:r>
      <w:r w:rsidR="00CB73A2" w:rsidRPr="008C3754">
        <w:rPr>
          <w:rFonts w:ascii="Arial" w:hAnsi="Arial" w:cs="Arial"/>
          <w:color w:val="000000" w:themeColor="text1"/>
          <w:sz w:val="24"/>
          <w:szCs w:val="24"/>
        </w:rPr>
        <w:t xml:space="preserve">we simply take a photograph of what interested us and then move on, not allowing to be </w:t>
      </w:r>
      <w:r w:rsidR="00CB73A2" w:rsidRPr="008C3754">
        <w:rPr>
          <w:rFonts w:ascii="Arial" w:hAnsi="Arial" w:cs="Arial"/>
          <w:color w:val="000000" w:themeColor="text1"/>
          <w:sz w:val="24"/>
          <w:szCs w:val="24"/>
        </w:rPr>
        <w:lastRenderedPageBreak/>
        <w:t xml:space="preserve">present and live in the moment and not allowing for contemplative thought or the creating on </w:t>
      </w:r>
      <w:r w:rsidR="004541F7" w:rsidRPr="008C3754">
        <w:rPr>
          <w:rFonts w:ascii="Arial" w:hAnsi="Arial" w:cs="Arial"/>
          <w:color w:val="000000" w:themeColor="text1"/>
          <w:sz w:val="24"/>
          <w:szCs w:val="24"/>
        </w:rPr>
        <w:t>Smooth</w:t>
      </w:r>
      <w:r w:rsidR="00CB73A2" w:rsidRPr="008C3754">
        <w:rPr>
          <w:rFonts w:ascii="Arial" w:hAnsi="Arial" w:cs="Arial"/>
          <w:color w:val="000000" w:themeColor="text1"/>
          <w:sz w:val="24"/>
          <w:szCs w:val="24"/>
        </w:rPr>
        <w:t xml:space="preserve"> space. </w:t>
      </w:r>
      <w:r w:rsidRPr="008C3754">
        <w:rPr>
          <w:rFonts w:ascii="Arial" w:hAnsi="Arial" w:cs="Arial"/>
          <w:color w:val="000000" w:themeColor="text1"/>
          <w:sz w:val="24"/>
          <w:szCs w:val="24"/>
        </w:rPr>
        <w:t xml:space="preserve">We rely too heavily on digital photography and it has started to replace our memories, this issue is agreed upon by Dr Daniel Rubenstein. Dr Rubenstein although is a course leader on a photography course, </w:t>
      </w:r>
      <w:r w:rsidR="005B2BCA" w:rsidRPr="008C3754">
        <w:rPr>
          <w:rFonts w:ascii="Arial" w:hAnsi="Arial" w:cs="Arial"/>
          <w:i/>
          <w:color w:val="000000" w:themeColor="text1"/>
          <w:sz w:val="24"/>
          <w:szCs w:val="24"/>
        </w:rPr>
        <w:t>Photography between difference and representation, or the grin of Schrödinger's cat.</w:t>
      </w:r>
    </w:p>
    <w:p w14:paraId="1A341D82" w14:textId="1F656A79" w:rsidR="005B2BCA" w:rsidRPr="008C3754" w:rsidRDefault="005B2BCA" w:rsidP="004541F7">
      <w:pPr>
        <w:spacing w:line="480" w:lineRule="auto"/>
        <w:ind w:left="720"/>
        <w:rPr>
          <w:rFonts w:ascii="Arial" w:hAnsi="Arial" w:cs="Arial"/>
          <w:color w:val="000000" w:themeColor="text1"/>
          <w:sz w:val="24"/>
          <w:szCs w:val="24"/>
        </w:rPr>
      </w:pPr>
      <w:r w:rsidRPr="008C3754">
        <w:rPr>
          <w:rFonts w:ascii="Arial" w:hAnsi="Arial" w:cs="Arial"/>
          <w:color w:val="000000" w:themeColor="text1"/>
          <w:sz w:val="24"/>
          <w:szCs w:val="24"/>
        </w:rPr>
        <w:t xml:space="preserve">“Visual culture has now entered a phase in which computers and not humans are the ones who process, sort, store, archive and distribute images. When computers look at photographs they do not see aunt Helena, a sunset or a birthday cake with candles. Here a photograph is calculable information, not different from other bits of calculable information that we quaintly refer to as songs, films and books. In other words, digital born photography is now part of the infectious, ubiquitous, seductive and addictive networked environment that underpins not only our interactions with computers but also the way individuals reach out to each-other via social networks, navigate through the city in a way that resembles surfing the web with a smartphone (from one </w:t>
      </w:r>
      <w:proofErr w:type="spellStart"/>
      <w:r w:rsidRPr="008C3754">
        <w:rPr>
          <w:rFonts w:ascii="Arial" w:hAnsi="Arial" w:cs="Arial"/>
          <w:color w:val="000000" w:themeColor="text1"/>
          <w:sz w:val="24"/>
          <w:szCs w:val="24"/>
        </w:rPr>
        <w:t>wifi</w:t>
      </w:r>
      <w:proofErr w:type="spellEnd"/>
      <w:r w:rsidRPr="008C3754">
        <w:rPr>
          <w:rFonts w:ascii="Arial" w:hAnsi="Arial" w:cs="Arial"/>
          <w:color w:val="000000" w:themeColor="text1"/>
          <w:sz w:val="24"/>
          <w:szCs w:val="24"/>
        </w:rPr>
        <w:t xml:space="preserve"> point to the next), decide where to go, what to consume and what to do by imperceptibly drawing from a layer of computational, algorithmic, remotely stored and processed information.”</w:t>
      </w:r>
    </w:p>
    <w:p w14:paraId="27B379B8" w14:textId="2EC0159D" w:rsidR="00CB73A2" w:rsidRPr="008C3754" w:rsidRDefault="00CB73A2"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Creating </w:t>
      </w:r>
      <w:r w:rsidR="004541F7" w:rsidRPr="008C3754">
        <w:rPr>
          <w:rFonts w:ascii="Arial" w:hAnsi="Arial" w:cs="Arial"/>
          <w:color w:val="000000" w:themeColor="text1"/>
          <w:sz w:val="24"/>
          <w:szCs w:val="24"/>
        </w:rPr>
        <w:t>Smooth</w:t>
      </w:r>
      <w:r w:rsidRPr="008C3754">
        <w:rPr>
          <w:rFonts w:ascii="Arial" w:hAnsi="Arial" w:cs="Arial"/>
          <w:color w:val="000000" w:themeColor="text1"/>
          <w:sz w:val="24"/>
          <w:szCs w:val="24"/>
        </w:rPr>
        <w:t xml:space="preserve"> space is important as it is giving the normal working parts of your brain a rest and gives it time to re-set whilst the imaginative side of your brain is creating </w:t>
      </w:r>
      <w:r w:rsidR="004541F7" w:rsidRPr="008C3754">
        <w:rPr>
          <w:rFonts w:ascii="Arial" w:hAnsi="Arial" w:cs="Arial"/>
          <w:color w:val="000000" w:themeColor="text1"/>
          <w:sz w:val="24"/>
          <w:szCs w:val="24"/>
        </w:rPr>
        <w:t>Smooth</w:t>
      </w:r>
      <w:r w:rsidRPr="008C3754">
        <w:rPr>
          <w:rFonts w:ascii="Arial" w:hAnsi="Arial" w:cs="Arial"/>
          <w:color w:val="000000" w:themeColor="text1"/>
          <w:sz w:val="24"/>
          <w:szCs w:val="24"/>
        </w:rPr>
        <w:t xml:space="preserve"> space, where all types of weird and wonderful things can happen. </w:t>
      </w:r>
      <w:r w:rsidR="005B2BCA" w:rsidRPr="008C3754">
        <w:rPr>
          <w:rFonts w:ascii="Arial" w:hAnsi="Arial" w:cs="Arial"/>
          <w:color w:val="000000" w:themeColor="text1"/>
          <w:sz w:val="24"/>
          <w:szCs w:val="24"/>
        </w:rPr>
        <w:t xml:space="preserve">This is the reason people go for a walk to clear their head, it is </w:t>
      </w:r>
      <w:proofErr w:type="gramStart"/>
      <w:r w:rsidR="005B2BCA" w:rsidRPr="008C3754">
        <w:rPr>
          <w:rFonts w:ascii="Arial" w:hAnsi="Arial" w:cs="Arial"/>
          <w:color w:val="000000" w:themeColor="text1"/>
          <w:sz w:val="24"/>
          <w:szCs w:val="24"/>
        </w:rPr>
        <w:t>a common form</w:t>
      </w:r>
      <w:proofErr w:type="gramEnd"/>
      <w:r w:rsidR="005B2BCA" w:rsidRPr="008C3754">
        <w:rPr>
          <w:rFonts w:ascii="Arial" w:hAnsi="Arial" w:cs="Arial"/>
          <w:color w:val="000000" w:themeColor="text1"/>
          <w:sz w:val="24"/>
          <w:szCs w:val="24"/>
        </w:rPr>
        <w:t xml:space="preserve"> of mindfulness, Damien Keown </w:t>
      </w:r>
      <w:r w:rsidR="005B2BCA" w:rsidRPr="008C3754">
        <w:rPr>
          <w:rFonts w:ascii="Arial" w:hAnsi="Arial" w:cs="Arial"/>
          <w:i/>
          <w:color w:val="000000" w:themeColor="text1"/>
          <w:sz w:val="24"/>
          <w:szCs w:val="24"/>
        </w:rPr>
        <w:t xml:space="preserve">A Dictionary of Buddhism </w:t>
      </w:r>
      <w:r w:rsidR="00E7397E" w:rsidRPr="008C3754">
        <w:rPr>
          <w:rFonts w:ascii="Arial" w:hAnsi="Arial" w:cs="Arial"/>
          <w:i/>
          <w:color w:val="000000" w:themeColor="text1"/>
          <w:sz w:val="24"/>
          <w:szCs w:val="24"/>
        </w:rPr>
        <w:t>(2004), “</w:t>
      </w:r>
      <w:r w:rsidR="00E7397E" w:rsidRPr="008C3754">
        <w:rPr>
          <w:rFonts w:ascii="Arial" w:hAnsi="Arial" w:cs="Arial"/>
          <w:color w:val="000000" w:themeColor="text1"/>
          <w:sz w:val="24"/>
          <w:szCs w:val="24"/>
          <w:shd w:val="clear" w:color="auto" w:fill="FFFFFF"/>
        </w:rPr>
        <w:t>Mindfulness or awareness. An alert state of mind that should be cultivated constantly as the foundation for understanding and insight</w:t>
      </w:r>
      <w:r w:rsidR="00E7397E" w:rsidRPr="008C3754">
        <w:rPr>
          <w:rFonts w:ascii="Arial" w:hAnsi="Arial" w:cs="Arial"/>
          <w:color w:val="000000" w:themeColor="text1"/>
          <w:sz w:val="24"/>
          <w:szCs w:val="24"/>
          <w:shd w:val="clear" w:color="auto" w:fill="FFFFFF"/>
        </w:rPr>
        <w:t>”</w:t>
      </w:r>
    </w:p>
    <w:p w14:paraId="5EC11195" w14:textId="44D6FB08" w:rsidR="008122C9" w:rsidRPr="008C3754" w:rsidRDefault="008122C9"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lastRenderedPageBreak/>
        <w:t xml:space="preserve">Creating </w:t>
      </w:r>
      <w:r w:rsidR="004541F7" w:rsidRPr="008C3754">
        <w:rPr>
          <w:rFonts w:ascii="Arial" w:hAnsi="Arial" w:cs="Arial"/>
          <w:color w:val="000000" w:themeColor="text1"/>
          <w:sz w:val="24"/>
          <w:szCs w:val="24"/>
        </w:rPr>
        <w:t>Smooth</w:t>
      </w:r>
      <w:r w:rsidRPr="008C3754">
        <w:rPr>
          <w:rFonts w:ascii="Arial" w:hAnsi="Arial" w:cs="Arial"/>
          <w:color w:val="000000" w:themeColor="text1"/>
          <w:sz w:val="24"/>
          <w:szCs w:val="24"/>
        </w:rPr>
        <w:t xml:space="preserve"> space has become so alienated to us because of our increased activity in day to day life that you can now have lessons and apps that teach you how to get in touch with </w:t>
      </w:r>
      <w:r w:rsidR="004541F7" w:rsidRPr="008C3754">
        <w:rPr>
          <w:rFonts w:ascii="Arial" w:hAnsi="Arial" w:cs="Arial"/>
          <w:color w:val="000000" w:themeColor="text1"/>
          <w:sz w:val="24"/>
          <w:szCs w:val="24"/>
        </w:rPr>
        <w:t>Smooth</w:t>
      </w:r>
      <w:r w:rsidRPr="008C3754">
        <w:rPr>
          <w:rFonts w:ascii="Arial" w:hAnsi="Arial" w:cs="Arial"/>
          <w:color w:val="000000" w:themeColor="text1"/>
          <w:sz w:val="24"/>
          <w:szCs w:val="24"/>
        </w:rPr>
        <w:t xml:space="preserve"> space or as it’s now called headspace. You can do this through techniques called mindfulness, this teaches you how to accept you worries and thoughts, to unclutter your mind and create headspace. During this meditative process your mind can wander as you create </w:t>
      </w:r>
      <w:r w:rsidR="004541F7" w:rsidRPr="008C3754">
        <w:rPr>
          <w:rFonts w:ascii="Arial" w:hAnsi="Arial" w:cs="Arial"/>
          <w:color w:val="000000" w:themeColor="text1"/>
          <w:sz w:val="24"/>
          <w:szCs w:val="24"/>
        </w:rPr>
        <w:t>Smooth</w:t>
      </w:r>
      <w:r w:rsidRPr="008C3754">
        <w:rPr>
          <w:rFonts w:ascii="Arial" w:hAnsi="Arial" w:cs="Arial"/>
          <w:color w:val="000000" w:themeColor="text1"/>
          <w:sz w:val="24"/>
          <w:szCs w:val="24"/>
        </w:rPr>
        <w:t xml:space="preserve"> space. </w:t>
      </w:r>
    </w:p>
    <w:p w14:paraId="5C274945" w14:textId="1B4172E0" w:rsidR="00E7397E" w:rsidRPr="008C3754" w:rsidRDefault="00E7397E"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Touching on the previous topic Psychogeography, Will Self and his views on how the body is tuned into physical space, that motorised transport interrupts our relationship with space. </w:t>
      </w:r>
      <w:r w:rsidR="00775E07" w:rsidRPr="008C3754">
        <w:rPr>
          <w:rFonts w:ascii="Arial" w:hAnsi="Arial" w:cs="Arial"/>
          <w:color w:val="000000" w:themeColor="text1"/>
          <w:sz w:val="24"/>
          <w:szCs w:val="24"/>
        </w:rPr>
        <w:t>Finally,</w:t>
      </w:r>
      <w:r w:rsidRPr="008C3754">
        <w:rPr>
          <w:rFonts w:ascii="Arial" w:hAnsi="Arial" w:cs="Arial"/>
          <w:color w:val="000000" w:themeColor="text1"/>
          <w:sz w:val="24"/>
          <w:szCs w:val="24"/>
        </w:rPr>
        <w:t xml:space="preserve"> how the combination of this, the lack of walking because of motorised transport and the use of digital photography has put us out of touch with the world around us. </w:t>
      </w:r>
    </w:p>
    <w:p w14:paraId="38E0CE8C" w14:textId="0EF7B69F" w:rsidR="00775E07" w:rsidRPr="008C3754" w:rsidRDefault="00775E07"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To conclude my dissertation will look at the topics of Psychogeography, Walking, </w:t>
      </w:r>
      <w:r w:rsidR="004541F7" w:rsidRPr="008C3754">
        <w:rPr>
          <w:rFonts w:ascii="Arial" w:hAnsi="Arial" w:cs="Arial"/>
          <w:color w:val="000000" w:themeColor="text1"/>
          <w:sz w:val="24"/>
          <w:szCs w:val="24"/>
        </w:rPr>
        <w:t>Smooth</w:t>
      </w:r>
      <w:r w:rsidRPr="008C3754">
        <w:rPr>
          <w:rFonts w:ascii="Arial" w:hAnsi="Arial" w:cs="Arial"/>
          <w:color w:val="000000" w:themeColor="text1"/>
          <w:sz w:val="24"/>
          <w:szCs w:val="24"/>
        </w:rPr>
        <w:t xml:space="preserve"> space and how they connect us to the world, how they determine how </w:t>
      </w:r>
      <w:r w:rsidR="00B17D71" w:rsidRPr="008C3754">
        <w:rPr>
          <w:rFonts w:ascii="Arial" w:hAnsi="Arial" w:cs="Arial"/>
          <w:color w:val="000000" w:themeColor="text1"/>
          <w:sz w:val="24"/>
          <w:szCs w:val="24"/>
        </w:rPr>
        <w:t>w</w:t>
      </w:r>
      <w:r w:rsidRPr="008C3754">
        <w:rPr>
          <w:rFonts w:ascii="Arial" w:hAnsi="Arial" w:cs="Arial"/>
          <w:color w:val="000000" w:themeColor="text1"/>
          <w:sz w:val="24"/>
          <w:szCs w:val="24"/>
        </w:rPr>
        <w:t>e view and think about the world</w:t>
      </w:r>
      <w:r w:rsidR="00B17D71" w:rsidRPr="008C3754">
        <w:rPr>
          <w:rFonts w:ascii="Arial" w:hAnsi="Arial" w:cs="Arial"/>
          <w:color w:val="000000" w:themeColor="text1"/>
          <w:sz w:val="24"/>
          <w:szCs w:val="24"/>
        </w:rPr>
        <w:t xml:space="preserve">. The essay will then talk about the question title, </w:t>
      </w:r>
      <w:r w:rsidR="00B17D71" w:rsidRPr="008C3754">
        <w:rPr>
          <w:rFonts w:ascii="Arial" w:hAnsi="Arial" w:cs="Arial"/>
          <w:color w:val="000000" w:themeColor="text1"/>
          <w:sz w:val="24"/>
          <w:szCs w:val="24"/>
        </w:rPr>
        <w:t>‘How technology has interrupted our connection with the world’</w:t>
      </w:r>
      <w:r w:rsidR="00B17D71" w:rsidRPr="008C3754">
        <w:rPr>
          <w:rFonts w:ascii="Arial" w:hAnsi="Arial" w:cs="Arial"/>
          <w:color w:val="000000" w:themeColor="text1"/>
          <w:sz w:val="24"/>
          <w:szCs w:val="24"/>
        </w:rPr>
        <w:t xml:space="preserve"> by discussing specific technologies such as motorised transport and digital photography and how they interrupt our connection with the world. </w:t>
      </w:r>
    </w:p>
    <w:p w14:paraId="757A3481" w14:textId="77777777" w:rsidR="008C3754" w:rsidRDefault="008C3754" w:rsidP="004541F7">
      <w:pPr>
        <w:spacing w:line="480" w:lineRule="auto"/>
        <w:rPr>
          <w:rFonts w:ascii="Arial" w:hAnsi="Arial" w:cs="Arial"/>
          <w:color w:val="000000" w:themeColor="text1"/>
          <w:sz w:val="24"/>
          <w:szCs w:val="24"/>
        </w:rPr>
      </w:pPr>
    </w:p>
    <w:p w14:paraId="733C4FF4" w14:textId="4E282758" w:rsidR="00E7397E" w:rsidRPr="008C3754" w:rsidRDefault="00E7397E" w:rsidP="004541F7">
      <w:pPr>
        <w:spacing w:line="480" w:lineRule="auto"/>
        <w:rPr>
          <w:rFonts w:ascii="Arial" w:hAnsi="Arial" w:cs="Arial"/>
          <w:color w:val="000000" w:themeColor="text1"/>
          <w:sz w:val="24"/>
          <w:szCs w:val="24"/>
        </w:rPr>
      </w:pPr>
      <w:bookmarkStart w:id="0" w:name="_GoBack"/>
      <w:bookmarkEnd w:id="0"/>
      <w:r w:rsidRPr="008C3754">
        <w:rPr>
          <w:rFonts w:ascii="Arial" w:hAnsi="Arial" w:cs="Arial"/>
          <w:color w:val="000000" w:themeColor="text1"/>
          <w:sz w:val="24"/>
          <w:szCs w:val="24"/>
        </w:rPr>
        <w:t>For the final dissertation continued research will look at;</w:t>
      </w:r>
    </w:p>
    <w:p w14:paraId="156BA60A" w14:textId="3B50366A" w:rsidR="00E7397E" w:rsidRPr="008C3754" w:rsidRDefault="00E7397E"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Psychogeography, </w:t>
      </w:r>
      <w:proofErr w:type="spellStart"/>
      <w:r w:rsidRPr="008C3754">
        <w:rPr>
          <w:rFonts w:ascii="Arial" w:hAnsi="Arial" w:cs="Arial"/>
          <w:color w:val="000000" w:themeColor="text1"/>
          <w:sz w:val="24"/>
          <w:szCs w:val="24"/>
        </w:rPr>
        <w:t>Deboard</w:t>
      </w:r>
      <w:proofErr w:type="spellEnd"/>
      <w:r w:rsidRPr="008C3754">
        <w:rPr>
          <w:rFonts w:ascii="Arial" w:hAnsi="Arial" w:cs="Arial"/>
          <w:color w:val="000000" w:themeColor="text1"/>
          <w:sz w:val="24"/>
          <w:szCs w:val="24"/>
        </w:rPr>
        <w:t xml:space="preserve"> </w:t>
      </w:r>
      <w:r w:rsidRPr="008C3754">
        <w:rPr>
          <w:rFonts w:ascii="Arial" w:hAnsi="Arial" w:cs="Arial"/>
          <w:i/>
          <w:color w:val="000000" w:themeColor="text1"/>
          <w:sz w:val="24"/>
          <w:szCs w:val="24"/>
        </w:rPr>
        <w:t xml:space="preserve">Theory of the </w:t>
      </w:r>
      <w:proofErr w:type="spellStart"/>
      <w:r w:rsidRPr="008C3754">
        <w:rPr>
          <w:rFonts w:ascii="Arial" w:hAnsi="Arial" w:cs="Arial"/>
          <w:i/>
          <w:color w:val="000000" w:themeColor="text1"/>
          <w:sz w:val="24"/>
          <w:szCs w:val="24"/>
        </w:rPr>
        <w:t>Dérive</w:t>
      </w:r>
      <w:proofErr w:type="spellEnd"/>
      <w:r w:rsidR="00E96C80" w:rsidRPr="008C3754">
        <w:rPr>
          <w:rFonts w:ascii="Arial" w:hAnsi="Arial" w:cs="Arial"/>
          <w:color w:val="000000" w:themeColor="text1"/>
          <w:sz w:val="24"/>
          <w:szCs w:val="24"/>
        </w:rPr>
        <w:t xml:space="preserve">, Iain Sinclair and other writings </w:t>
      </w:r>
    </w:p>
    <w:p w14:paraId="4C143C76" w14:textId="77777777" w:rsidR="009221CD" w:rsidRPr="008C3754" w:rsidRDefault="009221CD"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 xml:space="preserve">Walking, Rebecca Solnit, </w:t>
      </w:r>
      <w:r w:rsidRPr="008C3754">
        <w:rPr>
          <w:rFonts w:ascii="Arial" w:hAnsi="Arial" w:cs="Arial"/>
          <w:i/>
          <w:color w:val="000000" w:themeColor="text1"/>
          <w:sz w:val="24"/>
          <w:szCs w:val="24"/>
        </w:rPr>
        <w:t xml:space="preserve">Wanderlust </w:t>
      </w:r>
      <w:r w:rsidRPr="008C3754">
        <w:rPr>
          <w:rFonts w:ascii="Arial" w:hAnsi="Arial" w:cs="Arial"/>
          <w:color w:val="000000" w:themeColor="text1"/>
          <w:sz w:val="24"/>
          <w:szCs w:val="24"/>
        </w:rPr>
        <w:t>(2000)</w:t>
      </w:r>
    </w:p>
    <w:p w14:paraId="59B7F95B" w14:textId="50187D22" w:rsidR="00E96C80" w:rsidRPr="008C3754" w:rsidRDefault="004541F7"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t>Smooth</w:t>
      </w:r>
      <w:r w:rsidR="00E96C80" w:rsidRPr="008C3754">
        <w:rPr>
          <w:rFonts w:ascii="Arial" w:hAnsi="Arial" w:cs="Arial"/>
          <w:color w:val="000000" w:themeColor="text1"/>
          <w:sz w:val="24"/>
          <w:szCs w:val="24"/>
        </w:rPr>
        <w:t xml:space="preserve"> Space, </w:t>
      </w:r>
      <w:r w:rsidR="00E96C80" w:rsidRPr="008C3754">
        <w:rPr>
          <w:rFonts w:ascii="Arial" w:hAnsi="Arial" w:cs="Arial"/>
          <w:color w:val="000000" w:themeColor="text1"/>
          <w:sz w:val="24"/>
          <w:szCs w:val="24"/>
        </w:rPr>
        <w:t xml:space="preserve">Deleuze and </w:t>
      </w:r>
      <w:proofErr w:type="spellStart"/>
      <w:r w:rsidR="00E96C80" w:rsidRPr="008C3754">
        <w:rPr>
          <w:rFonts w:ascii="Arial" w:hAnsi="Arial" w:cs="Arial"/>
          <w:color w:val="000000" w:themeColor="text1"/>
          <w:sz w:val="24"/>
          <w:szCs w:val="24"/>
        </w:rPr>
        <w:t>Guattari</w:t>
      </w:r>
      <w:proofErr w:type="spellEnd"/>
      <w:r w:rsidR="00E96C80" w:rsidRPr="008C3754">
        <w:rPr>
          <w:rFonts w:ascii="Arial" w:hAnsi="Arial" w:cs="Arial"/>
          <w:color w:val="000000" w:themeColor="text1"/>
          <w:sz w:val="24"/>
          <w:szCs w:val="24"/>
        </w:rPr>
        <w:t xml:space="preserve">, </w:t>
      </w:r>
      <w:r w:rsidR="00E96C80" w:rsidRPr="008C3754">
        <w:rPr>
          <w:rFonts w:ascii="Arial" w:hAnsi="Arial" w:cs="Arial"/>
          <w:i/>
          <w:color w:val="000000" w:themeColor="text1"/>
          <w:sz w:val="24"/>
          <w:szCs w:val="24"/>
        </w:rPr>
        <w:t>A Thousand Plateaus</w:t>
      </w:r>
      <w:r w:rsidR="00EE09AA" w:rsidRPr="008C3754">
        <w:rPr>
          <w:rFonts w:ascii="Arial" w:hAnsi="Arial" w:cs="Arial"/>
          <w:i/>
          <w:color w:val="000000" w:themeColor="text1"/>
          <w:sz w:val="24"/>
          <w:szCs w:val="24"/>
        </w:rPr>
        <w:t xml:space="preserve"> (1980), </w:t>
      </w:r>
      <w:r w:rsidR="00EE09AA" w:rsidRPr="008C3754">
        <w:rPr>
          <w:rFonts w:ascii="Arial" w:hAnsi="Arial" w:cs="Arial"/>
          <w:color w:val="000000" w:themeColor="text1"/>
          <w:sz w:val="24"/>
          <w:szCs w:val="24"/>
        </w:rPr>
        <w:t xml:space="preserve">Henri Lefebvre, </w:t>
      </w:r>
      <w:r w:rsidR="00EE09AA" w:rsidRPr="008C3754">
        <w:rPr>
          <w:rFonts w:ascii="Arial" w:hAnsi="Arial" w:cs="Arial"/>
          <w:i/>
          <w:color w:val="000000" w:themeColor="text1"/>
          <w:sz w:val="24"/>
          <w:szCs w:val="24"/>
        </w:rPr>
        <w:t>The Production of Space (1974)</w:t>
      </w:r>
      <w:r w:rsidR="009221CD" w:rsidRPr="008C3754">
        <w:rPr>
          <w:rFonts w:ascii="Arial" w:hAnsi="Arial" w:cs="Arial"/>
          <w:i/>
          <w:color w:val="000000" w:themeColor="text1"/>
          <w:sz w:val="24"/>
          <w:szCs w:val="24"/>
        </w:rPr>
        <w:t xml:space="preserve">. </w:t>
      </w:r>
      <w:r w:rsidR="009221CD" w:rsidRPr="008C3754">
        <w:rPr>
          <w:rFonts w:ascii="Arial" w:hAnsi="Arial" w:cs="Arial"/>
          <w:color w:val="000000" w:themeColor="text1"/>
          <w:sz w:val="24"/>
          <w:szCs w:val="24"/>
        </w:rPr>
        <w:t>Nomadic Art.</w:t>
      </w:r>
    </w:p>
    <w:p w14:paraId="1AB4B6FC" w14:textId="560DCE05" w:rsidR="009221CD" w:rsidRPr="008C3754" w:rsidRDefault="009221CD" w:rsidP="004541F7">
      <w:pPr>
        <w:spacing w:line="480" w:lineRule="auto"/>
        <w:rPr>
          <w:rFonts w:ascii="Arial" w:hAnsi="Arial" w:cs="Arial"/>
          <w:color w:val="000000" w:themeColor="text1"/>
          <w:sz w:val="24"/>
          <w:szCs w:val="24"/>
        </w:rPr>
      </w:pPr>
      <w:r w:rsidRPr="008C3754">
        <w:rPr>
          <w:rFonts w:ascii="Arial" w:hAnsi="Arial" w:cs="Arial"/>
          <w:color w:val="000000" w:themeColor="text1"/>
          <w:sz w:val="24"/>
          <w:szCs w:val="24"/>
        </w:rPr>
        <w:lastRenderedPageBreak/>
        <w:t xml:space="preserve">Technology, further theories and writings of </w:t>
      </w:r>
      <w:r w:rsidRPr="008C3754">
        <w:rPr>
          <w:rFonts w:ascii="Arial" w:hAnsi="Arial" w:cs="Arial"/>
          <w:color w:val="000000" w:themeColor="text1"/>
          <w:sz w:val="24"/>
          <w:szCs w:val="24"/>
        </w:rPr>
        <w:t>Dr Daniel Rubenstein</w:t>
      </w:r>
    </w:p>
    <w:p w14:paraId="6FB58BCE" w14:textId="77777777" w:rsidR="004541F7" w:rsidRPr="008C3754" w:rsidRDefault="004541F7">
      <w:pPr>
        <w:rPr>
          <w:rFonts w:ascii="Arial" w:hAnsi="Arial" w:cs="Arial"/>
          <w:color w:val="000000" w:themeColor="text1"/>
          <w:sz w:val="24"/>
          <w:szCs w:val="24"/>
        </w:rPr>
      </w:pPr>
    </w:p>
    <w:p w14:paraId="19A24222" w14:textId="5F4B8837" w:rsidR="0041413A" w:rsidRPr="008C3754" w:rsidRDefault="0041413A">
      <w:pPr>
        <w:rPr>
          <w:rFonts w:ascii="Arial" w:hAnsi="Arial" w:cs="Arial"/>
          <w:color w:val="000000" w:themeColor="text1"/>
          <w:sz w:val="24"/>
          <w:szCs w:val="24"/>
        </w:rPr>
      </w:pPr>
      <w:r w:rsidRPr="008C3754">
        <w:rPr>
          <w:rFonts w:ascii="Arial" w:hAnsi="Arial" w:cs="Arial"/>
          <w:color w:val="000000" w:themeColor="text1"/>
          <w:sz w:val="24"/>
          <w:szCs w:val="24"/>
        </w:rPr>
        <w:t xml:space="preserve">Reference List: </w:t>
      </w:r>
    </w:p>
    <w:p w14:paraId="0D75CFBD" w14:textId="2791EFE0" w:rsidR="0079455C" w:rsidRPr="008C3754" w:rsidRDefault="0041413A">
      <w:pPr>
        <w:rPr>
          <w:rFonts w:ascii="Arial" w:hAnsi="Arial" w:cs="Arial"/>
          <w:color w:val="000000" w:themeColor="text1"/>
          <w:sz w:val="24"/>
          <w:szCs w:val="24"/>
        </w:rPr>
      </w:pPr>
      <w:r w:rsidRPr="008C3754">
        <w:rPr>
          <w:rFonts w:ascii="Arial" w:hAnsi="Arial" w:cs="Arial"/>
          <w:color w:val="000000" w:themeColor="text1"/>
          <w:sz w:val="24"/>
          <w:szCs w:val="24"/>
        </w:rPr>
        <w:t>Books:</w:t>
      </w:r>
    </w:p>
    <w:p w14:paraId="7D2F48EB" w14:textId="77777777" w:rsidR="00A00D35" w:rsidRPr="008C3754" w:rsidRDefault="00A00D35" w:rsidP="00A00D35">
      <w:pPr>
        <w:rPr>
          <w:rFonts w:ascii="Arial" w:hAnsi="Arial" w:cs="Arial"/>
          <w:color w:val="000000" w:themeColor="text1"/>
          <w:sz w:val="24"/>
          <w:szCs w:val="24"/>
        </w:rPr>
      </w:pPr>
      <w:r w:rsidRPr="008C3754">
        <w:rPr>
          <w:rFonts w:ascii="Arial" w:hAnsi="Arial" w:cs="Arial"/>
          <w:color w:val="000000" w:themeColor="text1"/>
          <w:sz w:val="24"/>
          <w:szCs w:val="24"/>
        </w:rPr>
        <w:t>Buchanan, I. (2010). A dictionary of critical theory. Oxford: Oxford University Press.</w:t>
      </w:r>
    </w:p>
    <w:p w14:paraId="24AC330D" w14:textId="77777777" w:rsidR="00A00D35" w:rsidRPr="008C3754" w:rsidRDefault="00A00D35">
      <w:pPr>
        <w:rPr>
          <w:rFonts w:ascii="Arial" w:hAnsi="Arial" w:cs="Arial"/>
          <w:color w:val="000000" w:themeColor="text1"/>
          <w:sz w:val="24"/>
          <w:szCs w:val="24"/>
        </w:rPr>
      </w:pPr>
    </w:p>
    <w:p w14:paraId="6FB02A95" w14:textId="4632B337" w:rsidR="007C2D01" w:rsidRPr="008C3754" w:rsidRDefault="007C2D01">
      <w:pPr>
        <w:rPr>
          <w:rFonts w:ascii="Arial" w:hAnsi="Arial" w:cs="Arial"/>
          <w:i/>
          <w:color w:val="000000" w:themeColor="text1"/>
          <w:sz w:val="24"/>
          <w:szCs w:val="24"/>
        </w:rPr>
      </w:pPr>
      <w:r w:rsidRPr="008C3754">
        <w:rPr>
          <w:rFonts w:ascii="Arial" w:hAnsi="Arial" w:cs="Arial"/>
          <w:color w:val="000000" w:themeColor="text1"/>
          <w:sz w:val="24"/>
          <w:szCs w:val="24"/>
        </w:rPr>
        <w:t>Frédéric Gros (2014)</w:t>
      </w:r>
      <w:r w:rsidRPr="008C3754">
        <w:rPr>
          <w:rFonts w:ascii="Arial" w:hAnsi="Arial" w:cs="Arial"/>
          <w:color w:val="000000" w:themeColor="text1"/>
          <w:sz w:val="24"/>
          <w:szCs w:val="24"/>
        </w:rPr>
        <w:t xml:space="preserve">, </w:t>
      </w:r>
      <w:r w:rsidRPr="008C3754">
        <w:rPr>
          <w:rFonts w:ascii="Arial" w:hAnsi="Arial" w:cs="Arial"/>
          <w:i/>
          <w:color w:val="000000" w:themeColor="text1"/>
          <w:sz w:val="24"/>
          <w:szCs w:val="24"/>
        </w:rPr>
        <w:t>A Philosophy of Walking</w:t>
      </w:r>
      <w:r w:rsidR="00117D99" w:rsidRPr="008C3754">
        <w:rPr>
          <w:rFonts w:ascii="Arial" w:hAnsi="Arial" w:cs="Arial"/>
          <w:i/>
          <w:color w:val="000000" w:themeColor="text1"/>
          <w:sz w:val="24"/>
          <w:szCs w:val="24"/>
        </w:rPr>
        <w:t xml:space="preserve">, </w:t>
      </w:r>
      <w:r w:rsidR="00117D99" w:rsidRPr="008C3754">
        <w:rPr>
          <w:rFonts w:ascii="Arial" w:hAnsi="Arial" w:cs="Arial"/>
          <w:color w:val="000000" w:themeColor="text1"/>
          <w:sz w:val="24"/>
          <w:szCs w:val="24"/>
        </w:rPr>
        <w:t>Verso</w:t>
      </w:r>
    </w:p>
    <w:p w14:paraId="0E0FBC77" w14:textId="77777777" w:rsidR="00A00D35" w:rsidRPr="008C3754" w:rsidRDefault="00A00D35" w:rsidP="00117D99">
      <w:pPr>
        <w:rPr>
          <w:rFonts w:ascii="Arial" w:hAnsi="Arial" w:cs="Arial"/>
          <w:color w:val="000000" w:themeColor="text1"/>
          <w:sz w:val="24"/>
          <w:szCs w:val="24"/>
        </w:rPr>
      </w:pPr>
    </w:p>
    <w:p w14:paraId="25F9A5EB" w14:textId="1A0D5F5A" w:rsidR="00117D99" w:rsidRPr="008C3754" w:rsidRDefault="00117D99" w:rsidP="00117D99">
      <w:pPr>
        <w:rPr>
          <w:rFonts w:ascii="Arial" w:hAnsi="Arial" w:cs="Arial"/>
          <w:color w:val="000000" w:themeColor="text1"/>
          <w:sz w:val="24"/>
          <w:szCs w:val="24"/>
          <w:shd w:val="clear" w:color="auto" w:fill="FFFFFF"/>
        </w:rPr>
      </w:pPr>
      <w:r w:rsidRPr="008C3754">
        <w:rPr>
          <w:rFonts w:ascii="Arial" w:hAnsi="Arial" w:cs="Arial"/>
          <w:color w:val="000000" w:themeColor="text1"/>
          <w:sz w:val="24"/>
          <w:szCs w:val="24"/>
        </w:rPr>
        <w:t xml:space="preserve">Henri </w:t>
      </w:r>
      <w:proofErr w:type="spellStart"/>
      <w:r w:rsidRPr="008C3754">
        <w:rPr>
          <w:rFonts w:ascii="Arial" w:hAnsi="Arial" w:cs="Arial"/>
          <w:color w:val="000000" w:themeColor="text1"/>
          <w:sz w:val="24"/>
          <w:szCs w:val="24"/>
        </w:rPr>
        <w:t>Lefebve</w:t>
      </w:r>
      <w:proofErr w:type="spellEnd"/>
      <w:r w:rsidRPr="008C3754">
        <w:rPr>
          <w:rFonts w:ascii="Arial" w:hAnsi="Arial" w:cs="Arial"/>
          <w:color w:val="000000" w:themeColor="text1"/>
          <w:sz w:val="24"/>
          <w:szCs w:val="24"/>
        </w:rPr>
        <w:t xml:space="preserve"> </w:t>
      </w:r>
      <w:r w:rsidRPr="008C3754">
        <w:rPr>
          <w:rFonts w:ascii="Arial" w:hAnsi="Arial" w:cs="Arial"/>
          <w:color w:val="000000" w:themeColor="text1"/>
          <w:sz w:val="24"/>
          <w:szCs w:val="24"/>
        </w:rPr>
        <w:t>(1991</w:t>
      </w:r>
      <w:proofErr w:type="gramStart"/>
      <w:r w:rsidRPr="008C3754">
        <w:rPr>
          <w:rFonts w:ascii="Arial" w:hAnsi="Arial" w:cs="Arial"/>
          <w:color w:val="000000" w:themeColor="text1"/>
          <w:sz w:val="24"/>
          <w:szCs w:val="24"/>
        </w:rPr>
        <w:t>),</w:t>
      </w:r>
      <w:r w:rsidRPr="008C3754">
        <w:rPr>
          <w:rFonts w:ascii="Arial" w:hAnsi="Arial" w:cs="Arial"/>
          <w:i/>
          <w:color w:val="000000" w:themeColor="text1"/>
          <w:sz w:val="24"/>
          <w:szCs w:val="24"/>
        </w:rPr>
        <w:t>The</w:t>
      </w:r>
      <w:proofErr w:type="gramEnd"/>
      <w:r w:rsidRPr="008C3754">
        <w:rPr>
          <w:rFonts w:ascii="Arial" w:hAnsi="Arial" w:cs="Arial"/>
          <w:i/>
          <w:color w:val="000000" w:themeColor="text1"/>
          <w:sz w:val="24"/>
          <w:szCs w:val="24"/>
        </w:rPr>
        <w:t xml:space="preserve"> Production of Space</w:t>
      </w:r>
      <w:r w:rsidRPr="008C3754">
        <w:rPr>
          <w:rFonts w:ascii="Arial" w:hAnsi="Arial" w:cs="Arial"/>
          <w:color w:val="000000" w:themeColor="text1"/>
          <w:sz w:val="24"/>
          <w:szCs w:val="24"/>
        </w:rPr>
        <w:t xml:space="preserve"> </w:t>
      </w:r>
      <w:r w:rsidRPr="008C3754">
        <w:rPr>
          <w:rFonts w:ascii="Arial" w:hAnsi="Arial" w:cs="Arial"/>
          <w:color w:val="000000" w:themeColor="text1"/>
          <w:sz w:val="24"/>
          <w:szCs w:val="24"/>
          <w:shd w:val="clear" w:color="auto" w:fill="FFFFFF"/>
        </w:rPr>
        <w:t>Oxford, OX, UK ; Cambridge, Mass., USA : Blackwell</w:t>
      </w:r>
    </w:p>
    <w:p w14:paraId="6B5F00DC" w14:textId="77777777" w:rsidR="00A00D35" w:rsidRPr="008C3754" w:rsidRDefault="00A00D35" w:rsidP="00A00D35">
      <w:pPr>
        <w:rPr>
          <w:rFonts w:ascii="Arial" w:hAnsi="Arial" w:cs="Arial"/>
          <w:color w:val="000000" w:themeColor="text1"/>
          <w:sz w:val="24"/>
          <w:szCs w:val="24"/>
        </w:rPr>
      </w:pPr>
    </w:p>
    <w:p w14:paraId="24B2920B" w14:textId="0CBDE0A0" w:rsidR="00A00D35" w:rsidRPr="008C3754" w:rsidRDefault="00A00D35" w:rsidP="00A00D35">
      <w:pPr>
        <w:rPr>
          <w:rFonts w:ascii="Arial" w:hAnsi="Arial" w:cs="Arial"/>
          <w:color w:val="000000" w:themeColor="text1"/>
          <w:sz w:val="24"/>
          <w:szCs w:val="24"/>
        </w:rPr>
      </w:pPr>
      <w:r w:rsidRPr="008C3754">
        <w:rPr>
          <w:rFonts w:ascii="Arial" w:hAnsi="Arial" w:cs="Arial"/>
          <w:color w:val="000000" w:themeColor="text1"/>
          <w:sz w:val="24"/>
          <w:szCs w:val="24"/>
        </w:rPr>
        <w:t>Keown, D. (2004). A dictionary of Buddhism. Oxford: Oxford University Press.</w:t>
      </w:r>
    </w:p>
    <w:p w14:paraId="15DBA29A" w14:textId="77777777" w:rsidR="00117D99" w:rsidRPr="008C3754" w:rsidRDefault="00117D99">
      <w:pPr>
        <w:rPr>
          <w:rFonts w:ascii="Arial" w:hAnsi="Arial" w:cs="Arial"/>
          <w:color w:val="000000" w:themeColor="text1"/>
          <w:sz w:val="24"/>
          <w:szCs w:val="24"/>
        </w:rPr>
      </w:pPr>
    </w:p>
    <w:p w14:paraId="49B15571" w14:textId="677F5B6A" w:rsidR="00B12496" w:rsidRPr="008C3754" w:rsidRDefault="00B12496">
      <w:pPr>
        <w:rPr>
          <w:rFonts w:ascii="Arial" w:hAnsi="Arial" w:cs="Arial"/>
          <w:color w:val="000000" w:themeColor="text1"/>
          <w:sz w:val="24"/>
          <w:szCs w:val="24"/>
        </w:rPr>
      </w:pPr>
      <w:r w:rsidRPr="008C3754">
        <w:rPr>
          <w:rFonts w:ascii="Arial" w:hAnsi="Arial" w:cs="Arial"/>
          <w:color w:val="000000" w:themeColor="text1"/>
          <w:sz w:val="24"/>
          <w:szCs w:val="24"/>
        </w:rPr>
        <w:t>Website:</w:t>
      </w:r>
    </w:p>
    <w:p w14:paraId="2C9F266E" w14:textId="0ACC6601" w:rsidR="007C2D01" w:rsidRPr="008C3754" w:rsidRDefault="007C2D01">
      <w:pPr>
        <w:rPr>
          <w:rFonts w:ascii="Arial" w:hAnsi="Arial" w:cs="Arial"/>
          <w:color w:val="000000" w:themeColor="text1"/>
          <w:sz w:val="24"/>
          <w:szCs w:val="24"/>
        </w:rPr>
      </w:pPr>
      <w:r w:rsidRPr="008C3754">
        <w:rPr>
          <w:rFonts w:ascii="Arial" w:hAnsi="Arial" w:cs="Arial"/>
          <w:color w:val="000000" w:themeColor="text1"/>
          <w:sz w:val="24"/>
          <w:szCs w:val="24"/>
        </w:rPr>
        <w:t>Christian Hubert (2018) Smooth/Striated</w:t>
      </w:r>
    </w:p>
    <w:p w14:paraId="1ADC98BA" w14:textId="441D88D0" w:rsidR="007C2D01" w:rsidRPr="008C3754" w:rsidRDefault="007C2D01">
      <w:pPr>
        <w:rPr>
          <w:rFonts w:ascii="Arial" w:hAnsi="Arial" w:cs="Arial"/>
          <w:color w:val="000000" w:themeColor="text1"/>
          <w:sz w:val="24"/>
          <w:szCs w:val="24"/>
        </w:rPr>
      </w:pPr>
      <w:r w:rsidRPr="008C3754">
        <w:rPr>
          <w:rFonts w:ascii="Arial" w:hAnsi="Arial" w:cs="Arial"/>
          <w:color w:val="000000" w:themeColor="text1"/>
          <w:sz w:val="24"/>
          <w:szCs w:val="24"/>
        </w:rPr>
        <w:t xml:space="preserve">Available at: </w:t>
      </w:r>
      <w:hyperlink r:id="rId9" w:history="1">
        <w:r w:rsidR="00A00D35" w:rsidRPr="008C3754">
          <w:rPr>
            <w:rStyle w:val="Hyperlink"/>
            <w:rFonts w:ascii="Arial" w:hAnsi="Arial" w:cs="Arial"/>
            <w:color w:val="000000" w:themeColor="text1"/>
            <w:sz w:val="24"/>
            <w:szCs w:val="24"/>
          </w:rPr>
          <w:t>http://www.christianhubert.com/writings/smooth_striated.html</w:t>
        </w:r>
      </w:hyperlink>
      <w:r w:rsidRPr="008C3754">
        <w:rPr>
          <w:rFonts w:ascii="Arial" w:hAnsi="Arial" w:cs="Arial"/>
          <w:color w:val="000000" w:themeColor="text1"/>
          <w:sz w:val="24"/>
          <w:szCs w:val="24"/>
        </w:rPr>
        <w:t xml:space="preserve"> </w:t>
      </w:r>
    </w:p>
    <w:p w14:paraId="32AB52A9" w14:textId="3C16677C" w:rsidR="00A00D35" w:rsidRPr="008C3754" w:rsidRDefault="00A00D35">
      <w:pPr>
        <w:rPr>
          <w:rFonts w:ascii="Arial" w:hAnsi="Arial" w:cs="Arial"/>
          <w:color w:val="000000" w:themeColor="text1"/>
          <w:sz w:val="24"/>
          <w:szCs w:val="24"/>
        </w:rPr>
      </w:pPr>
    </w:p>
    <w:p w14:paraId="2D53D062" w14:textId="3CFC3E87" w:rsidR="00A00D35" w:rsidRPr="008C3754" w:rsidRDefault="00A00D35" w:rsidP="00A00D35">
      <w:pPr>
        <w:rPr>
          <w:rFonts w:ascii="Arial" w:hAnsi="Arial" w:cs="Arial"/>
          <w:i/>
          <w:color w:val="000000" w:themeColor="text1"/>
          <w:sz w:val="24"/>
          <w:szCs w:val="24"/>
        </w:rPr>
      </w:pPr>
      <w:r w:rsidRPr="008C3754">
        <w:rPr>
          <w:rFonts w:ascii="Arial" w:hAnsi="Arial" w:cs="Arial"/>
          <w:color w:val="000000" w:themeColor="text1"/>
          <w:sz w:val="24"/>
          <w:szCs w:val="24"/>
        </w:rPr>
        <w:t>Dr Daniel Rubenstein</w:t>
      </w:r>
      <w:r w:rsidRPr="008C3754">
        <w:rPr>
          <w:rFonts w:ascii="Arial" w:hAnsi="Arial" w:cs="Arial"/>
          <w:color w:val="000000" w:themeColor="text1"/>
          <w:sz w:val="24"/>
          <w:szCs w:val="24"/>
        </w:rPr>
        <w:t xml:space="preserve"> (2018) </w:t>
      </w:r>
      <w:r w:rsidRPr="008C3754">
        <w:rPr>
          <w:rFonts w:ascii="Arial" w:hAnsi="Arial" w:cs="Arial"/>
          <w:i/>
          <w:color w:val="000000" w:themeColor="text1"/>
          <w:sz w:val="24"/>
          <w:szCs w:val="24"/>
        </w:rPr>
        <w:t>Photography between difference and representation, or the grin of Schrödinger's cat.</w:t>
      </w:r>
    </w:p>
    <w:p w14:paraId="33F79ABC" w14:textId="5567574A" w:rsidR="00A00D35" w:rsidRPr="008C3754" w:rsidRDefault="00A00D35" w:rsidP="00A00D35">
      <w:pPr>
        <w:rPr>
          <w:rFonts w:ascii="Arial" w:hAnsi="Arial" w:cs="Arial"/>
          <w:color w:val="000000" w:themeColor="text1"/>
          <w:sz w:val="24"/>
          <w:szCs w:val="24"/>
        </w:rPr>
      </w:pPr>
      <w:r w:rsidRPr="008C3754">
        <w:rPr>
          <w:rFonts w:ascii="Arial" w:hAnsi="Arial" w:cs="Arial"/>
          <w:color w:val="000000" w:themeColor="text1"/>
          <w:sz w:val="24"/>
          <w:szCs w:val="24"/>
        </w:rPr>
        <w:t xml:space="preserve">Available at: </w:t>
      </w:r>
      <w:hyperlink r:id="rId10" w:history="1">
        <w:r w:rsidRPr="008C3754">
          <w:rPr>
            <w:rStyle w:val="Hyperlink"/>
            <w:rFonts w:ascii="Arial" w:hAnsi="Arial" w:cs="Arial"/>
            <w:color w:val="000000" w:themeColor="text1"/>
            <w:sz w:val="24"/>
            <w:szCs w:val="24"/>
          </w:rPr>
          <w:t>http://eitherand.org/usere-use/photography-between-difference-and-representation-/</w:t>
        </w:r>
      </w:hyperlink>
    </w:p>
    <w:p w14:paraId="788C9EC0" w14:textId="45B32908" w:rsidR="00E810D8" w:rsidRPr="008C3754" w:rsidRDefault="00E810D8" w:rsidP="00A00D35">
      <w:pPr>
        <w:rPr>
          <w:rFonts w:ascii="Arial" w:hAnsi="Arial" w:cs="Arial"/>
          <w:color w:val="000000" w:themeColor="text1"/>
          <w:sz w:val="24"/>
          <w:szCs w:val="24"/>
        </w:rPr>
      </w:pPr>
    </w:p>
    <w:p w14:paraId="194711B8" w14:textId="77777777" w:rsidR="00E810D8" w:rsidRPr="008C3754" w:rsidRDefault="00E810D8" w:rsidP="00E810D8">
      <w:pPr>
        <w:rPr>
          <w:rFonts w:ascii="Arial" w:hAnsi="Arial" w:cs="Arial"/>
          <w:color w:val="000000" w:themeColor="text1"/>
          <w:sz w:val="24"/>
          <w:szCs w:val="24"/>
        </w:rPr>
      </w:pPr>
      <w:r w:rsidRPr="008C3754">
        <w:rPr>
          <w:rFonts w:ascii="Arial" w:hAnsi="Arial" w:cs="Arial"/>
          <w:color w:val="000000" w:themeColor="text1"/>
          <w:sz w:val="24"/>
          <w:szCs w:val="24"/>
        </w:rPr>
        <w:t>Tate. (2018). Psychogeography – Art Term | Tate. [online]</w:t>
      </w:r>
    </w:p>
    <w:p w14:paraId="567F7F75" w14:textId="77777777" w:rsidR="00E810D8" w:rsidRPr="008C3754" w:rsidRDefault="00E810D8" w:rsidP="00E810D8">
      <w:pPr>
        <w:rPr>
          <w:rFonts w:ascii="Arial" w:hAnsi="Arial" w:cs="Arial"/>
          <w:color w:val="000000" w:themeColor="text1"/>
          <w:sz w:val="24"/>
          <w:szCs w:val="24"/>
        </w:rPr>
      </w:pPr>
      <w:r w:rsidRPr="008C3754">
        <w:rPr>
          <w:rFonts w:ascii="Arial" w:hAnsi="Arial" w:cs="Arial"/>
          <w:color w:val="000000" w:themeColor="text1"/>
          <w:sz w:val="24"/>
          <w:szCs w:val="24"/>
        </w:rPr>
        <w:t xml:space="preserve">Available at: </w:t>
      </w:r>
      <w:hyperlink r:id="rId11" w:history="1">
        <w:r w:rsidRPr="008C3754">
          <w:rPr>
            <w:rStyle w:val="Hyperlink"/>
            <w:rFonts w:ascii="Arial" w:hAnsi="Arial" w:cs="Arial"/>
            <w:color w:val="000000" w:themeColor="text1"/>
            <w:sz w:val="24"/>
            <w:szCs w:val="24"/>
          </w:rPr>
          <w:t>http://www.tate.org.uk/art/art-terms/p/psychogeography</w:t>
        </w:r>
      </w:hyperlink>
      <w:r w:rsidRPr="008C3754">
        <w:rPr>
          <w:rFonts w:ascii="Arial" w:hAnsi="Arial" w:cs="Arial"/>
          <w:color w:val="000000" w:themeColor="text1"/>
          <w:sz w:val="24"/>
          <w:szCs w:val="24"/>
        </w:rPr>
        <w:t xml:space="preserve"> </w:t>
      </w:r>
    </w:p>
    <w:p w14:paraId="0539E65C" w14:textId="77777777" w:rsidR="00E810D8" w:rsidRPr="008C3754" w:rsidRDefault="00E810D8" w:rsidP="00A00D35">
      <w:pPr>
        <w:rPr>
          <w:rFonts w:ascii="Arial" w:hAnsi="Arial" w:cs="Arial"/>
          <w:color w:val="000000" w:themeColor="text1"/>
          <w:sz w:val="24"/>
          <w:szCs w:val="24"/>
        </w:rPr>
      </w:pPr>
    </w:p>
    <w:p w14:paraId="27DDF039" w14:textId="0D7E6736" w:rsidR="007C2D01" w:rsidRPr="008C3754" w:rsidRDefault="00A37AD1">
      <w:pPr>
        <w:rPr>
          <w:rFonts w:ascii="Arial" w:eastAsia="Times New Roman" w:hAnsi="Arial" w:cs="Arial"/>
          <w:color w:val="000000" w:themeColor="text1"/>
          <w:spacing w:val="3"/>
          <w:sz w:val="24"/>
          <w:szCs w:val="24"/>
          <w:shd w:val="clear" w:color="auto" w:fill="FFFFFF"/>
          <w:lang w:val="en-US"/>
        </w:rPr>
      </w:pPr>
      <w:r w:rsidRPr="008C3754">
        <w:rPr>
          <w:rFonts w:ascii="Arial" w:eastAsia="Times New Roman" w:hAnsi="Arial" w:cs="Arial"/>
          <w:color w:val="000000" w:themeColor="text1"/>
          <w:spacing w:val="3"/>
          <w:sz w:val="24"/>
          <w:szCs w:val="24"/>
          <w:shd w:val="clear" w:color="auto" w:fill="FFFFFF"/>
          <w:lang w:val="en-US"/>
        </w:rPr>
        <w:t>YouTube</w:t>
      </w:r>
      <w:r w:rsidR="007C2D01" w:rsidRPr="008C3754">
        <w:rPr>
          <w:rFonts w:ascii="Arial" w:eastAsia="Times New Roman" w:hAnsi="Arial" w:cs="Arial"/>
          <w:color w:val="000000" w:themeColor="text1"/>
          <w:spacing w:val="3"/>
          <w:sz w:val="24"/>
          <w:szCs w:val="24"/>
          <w:shd w:val="clear" w:color="auto" w:fill="FFFFFF"/>
          <w:lang w:val="en-US"/>
        </w:rPr>
        <w:t>:</w:t>
      </w:r>
    </w:p>
    <w:p w14:paraId="4D4BCE65" w14:textId="77777777" w:rsidR="00A37AD1" w:rsidRPr="008C3754" w:rsidRDefault="00A37AD1" w:rsidP="00A37AD1">
      <w:pPr>
        <w:rPr>
          <w:rFonts w:ascii="Arial" w:hAnsi="Arial" w:cs="Arial"/>
          <w:i/>
          <w:color w:val="000000" w:themeColor="text1"/>
          <w:sz w:val="24"/>
          <w:szCs w:val="24"/>
        </w:rPr>
      </w:pPr>
      <w:r w:rsidRPr="008C3754">
        <w:rPr>
          <w:rFonts w:ascii="Arial" w:hAnsi="Arial" w:cs="Arial"/>
          <w:color w:val="000000" w:themeColor="text1"/>
          <w:sz w:val="24"/>
          <w:szCs w:val="24"/>
        </w:rPr>
        <w:t xml:space="preserve">The School of life, (2015), </w:t>
      </w:r>
      <w:r w:rsidRPr="008C3754">
        <w:rPr>
          <w:rFonts w:ascii="Arial" w:hAnsi="Arial" w:cs="Arial"/>
          <w:i/>
          <w:color w:val="000000" w:themeColor="text1"/>
          <w:sz w:val="24"/>
          <w:szCs w:val="24"/>
        </w:rPr>
        <w:t xml:space="preserve">Why We Should Draw More (and Photograph </w:t>
      </w:r>
      <w:proofErr w:type="gramStart"/>
      <w:r w:rsidRPr="008C3754">
        <w:rPr>
          <w:rFonts w:ascii="Arial" w:hAnsi="Arial" w:cs="Arial"/>
          <w:i/>
          <w:color w:val="000000" w:themeColor="text1"/>
          <w:sz w:val="24"/>
          <w:szCs w:val="24"/>
        </w:rPr>
        <w:t>Less )</w:t>
      </w:r>
      <w:proofErr w:type="gramEnd"/>
    </w:p>
    <w:p w14:paraId="7039E1BD" w14:textId="77777777" w:rsidR="00A37AD1" w:rsidRPr="008C3754" w:rsidRDefault="00A37AD1" w:rsidP="00A37AD1">
      <w:pPr>
        <w:rPr>
          <w:rFonts w:ascii="Arial" w:hAnsi="Arial" w:cs="Arial"/>
          <w:color w:val="000000" w:themeColor="text1"/>
          <w:sz w:val="24"/>
          <w:szCs w:val="24"/>
        </w:rPr>
      </w:pPr>
      <w:r w:rsidRPr="008C3754">
        <w:rPr>
          <w:rFonts w:ascii="Arial" w:hAnsi="Arial" w:cs="Arial"/>
          <w:color w:val="000000" w:themeColor="text1"/>
          <w:sz w:val="24"/>
          <w:szCs w:val="24"/>
        </w:rPr>
        <w:t xml:space="preserve">Available at: </w:t>
      </w:r>
      <w:hyperlink r:id="rId12" w:history="1">
        <w:r w:rsidRPr="008C3754">
          <w:rPr>
            <w:rStyle w:val="Hyperlink"/>
            <w:rFonts w:ascii="Arial" w:hAnsi="Arial" w:cs="Arial"/>
            <w:color w:val="000000" w:themeColor="text1"/>
            <w:sz w:val="24"/>
            <w:szCs w:val="24"/>
          </w:rPr>
          <w:t>https://www.youtube.com/watch?v=k1eHm0PNnjo&amp;t=31s</w:t>
        </w:r>
      </w:hyperlink>
    </w:p>
    <w:p w14:paraId="454A4527" w14:textId="77777777" w:rsidR="00A37AD1" w:rsidRPr="008C3754" w:rsidRDefault="00A37AD1">
      <w:pPr>
        <w:rPr>
          <w:rFonts w:ascii="Arial" w:eastAsia="Times New Roman" w:hAnsi="Arial" w:cs="Arial"/>
          <w:color w:val="000000" w:themeColor="text1"/>
          <w:spacing w:val="3"/>
          <w:sz w:val="24"/>
          <w:szCs w:val="24"/>
          <w:shd w:val="clear" w:color="auto" w:fill="FFFFFF"/>
          <w:lang w:val="en-US"/>
        </w:rPr>
      </w:pPr>
    </w:p>
    <w:p w14:paraId="34CF167A" w14:textId="109A5DF6" w:rsidR="007C2D01" w:rsidRPr="008C3754" w:rsidRDefault="00F76559">
      <w:pPr>
        <w:rPr>
          <w:rFonts w:ascii="Arial" w:eastAsia="Times New Roman" w:hAnsi="Arial" w:cs="Arial"/>
          <w:color w:val="000000" w:themeColor="text1"/>
          <w:spacing w:val="3"/>
          <w:sz w:val="24"/>
          <w:szCs w:val="24"/>
          <w:shd w:val="clear" w:color="auto" w:fill="FFFFFF"/>
          <w:lang w:val="en-US"/>
        </w:rPr>
      </w:pPr>
      <w:r w:rsidRPr="008C3754">
        <w:rPr>
          <w:rFonts w:ascii="Arial" w:eastAsia="Times New Roman" w:hAnsi="Arial" w:cs="Arial"/>
          <w:color w:val="000000" w:themeColor="text1"/>
          <w:spacing w:val="3"/>
          <w:sz w:val="24"/>
          <w:szCs w:val="24"/>
          <w:shd w:val="clear" w:color="auto" w:fill="FFFFFF"/>
          <w:lang w:val="en-US"/>
        </w:rPr>
        <w:t>Will Self (2008)</w:t>
      </w:r>
      <w:r w:rsidR="00A00D35" w:rsidRPr="008C3754">
        <w:rPr>
          <w:rFonts w:ascii="Arial" w:eastAsia="Times New Roman" w:hAnsi="Arial" w:cs="Arial"/>
          <w:color w:val="000000" w:themeColor="text1"/>
          <w:spacing w:val="3"/>
          <w:sz w:val="24"/>
          <w:szCs w:val="24"/>
          <w:shd w:val="clear" w:color="auto" w:fill="FFFFFF"/>
          <w:lang w:val="en-US"/>
        </w:rPr>
        <w:t xml:space="preserve">, </w:t>
      </w:r>
      <w:r w:rsidRPr="008C3754">
        <w:rPr>
          <w:rFonts w:ascii="Arial" w:eastAsia="Times New Roman" w:hAnsi="Arial" w:cs="Arial"/>
          <w:color w:val="000000" w:themeColor="text1"/>
          <w:spacing w:val="3"/>
          <w:sz w:val="24"/>
          <w:szCs w:val="24"/>
          <w:shd w:val="clear" w:color="auto" w:fill="FFFFFF"/>
          <w:lang w:val="en-US"/>
        </w:rPr>
        <w:t>Google’s Mountain View, CA headquarters</w:t>
      </w:r>
      <w:r w:rsidR="007C2D01" w:rsidRPr="008C3754">
        <w:rPr>
          <w:rFonts w:ascii="Arial" w:eastAsia="Times New Roman" w:hAnsi="Arial" w:cs="Arial"/>
          <w:color w:val="000000" w:themeColor="text1"/>
          <w:spacing w:val="3"/>
          <w:sz w:val="24"/>
          <w:szCs w:val="24"/>
          <w:shd w:val="clear" w:color="auto" w:fill="FFFFFF"/>
          <w:lang w:val="en-US"/>
        </w:rPr>
        <w:t xml:space="preserve"> </w:t>
      </w:r>
    </w:p>
    <w:p w14:paraId="4FEF1DB4" w14:textId="34998503" w:rsidR="00A00D35" w:rsidRPr="008C3754" w:rsidRDefault="007C2D01">
      <w:pPr>
        <w:rPr>
          <w:rFonts w:ascii="Arial" w:hAnsi="Arial" w:cs="Arial"/>
          <w:color w:val="000000" w:themeColor="text1"/>
          <w:sz w:val="24"/>
          <w:szCs w:val="24"/>
        </w:rPr>
      </w:pPr>
      <w:r w:rsidRPr="008C3754">
        <w:rPr>
          <w:rFonts w:ascii="Arial" w:eastAsia="Times New Roman" w:hAnsi="Arial" w:cs="Arial"/>
          <w:color w:val="000000" w:themeColor="text1"/>
          <w:spacing w:val="3"/>
          <w:sz w:val="24"/>
          <w:szCs w:val="24"/>
          <w:shd w:val="clear" w:color="auto" w:fill="FFFFFF"/>
          <w:lang w:val="en-US"/>
        </w:rPr>
        <w:t xml:space="preserve">Available at: </w:t>
      </w:r>
      <w:hyperlink r:id="rId13" w:history="1">
        <w:r w:rsidR="00A00D35" w:rsidRPr="008C3754">
          <w:rPr>
            <w:rStyle w:val="Hyperlink"/>
            <w:rFonts w:ascii="Arial" w:hAnsi="Arial" w:cs="Arial"/>
            <w:color w:val="000000" w:themeColor="text1"/>
            <w:sz w:val="24"/>
            <w:szCs w:val="24"/>
          </w:rPr>
          <w:t>https://www.youtube.com/watch?v=zVEgOiB7Bo8&amp;t=640s</w:t>
        </w:r>
      </w:hyperlink>
    </w:p>
    <w:p w14:paraId="00909E75" w14:textId="471BA43A" w:rsidR="00660811" w:rsidRPr="008C3754" w:rsidRDefault="00660811">
      <w:pPr>
        <w:rPr>
          <w:rFonts w:ascii="Arial" w:hAnsi="Arial" w:cs="Arial"/>
          <w:color w:val="000000" w:themeColor="text1"/>
          <w:sz w:val="24"/>
          <w:szCs w:val="24"/>
        </w:rPr>
      </w:pPr>
    </w:p>
    <w:p w14:paraId="7ACDAFCC" w14:textId="6F3534D7" w:rsidR="00660811" w:rsidRPr="008C3754" w:rsidRDefault="00660811">
      <w:pPr>
        <w:rPr>
          <w:rFonts w:ascii="Arial" w:hAnsi="Arial" w:cs="Arial"/>
          <w:color w:val="000000" w:themeColor="text1"/>
          <w:sz w:val="24"/>
          <w:szCs w:val="24"/>
        </w:rPr>
      </w:pPr>
      <w:r w:rsidRPr="008C3754">
        <w:rPr>
          <w:rFonts w:ascii="Arial" w:hAnsi="Arial" w:cs="Arial"/>
          <w:color w:val="000000" w:themeColor="text1"/>
          <w:sz w:val="24"/>
          <w:szCs w:val="24"/>
        </w:rPr>
        <w:t>Images:</w:t>
      </w:r>
    </w:p>
    <w:p w14:paraId="18A4384C" w14:textId="5C85726D" w:rsidR="00660811" w:rsidRPr="008C3754" w:rsidRDefault="00660811">
      <w:pPr>
        <w:rPr>
          <w:rFonts w:ascii="Arial" w:eastAsia="Times New Roman" w:hAnsi="Arial" w:cs="Arial"/>
          <w:color w:val="000000" w:themeColor="text1"/>
          <w:spacing w:val="3"/>
          <w:sz w:val="24"/>
          <w:szCs w:val="24"/>
          <w:shd w:val="clear" w:color="auto" w:fill="FFFFFF"/>
          <w:lang w:val="en-US"/>
        </w:rPr>
      </w:pPr>
      <w:r w:rsidRPr="008C3754">
        <w:rPr>
          <w:rFonts w:ascii="Arial" w:hAnsi="Arial" w:cs="Arial"/>
          <w:color w:val="000000" w:themeColor="text1"/>
          <w:sz w:val="24"/>
          <w:szCs w:val="24"/>
        </w:rPr>
        <w:t xml:space="preserve">Fig 1. </w:t>
      </w:r>
      <w:r w:rsidRPr="008C3754">
        <w:rPr>
          <w:rFonts w:ascii="Arial" w:eastAsia="Times New Roman" w:hAnsi="Arial" w:cs="Arial"/>
          <w:color w:val="000000" w:themeColor="text1"/>
          <w:spacing w:val="3"/>
          <w:sz w:val="24"/>
          <w:szCs w:val="24"/>
          <w:shd w:val="clear" w:color="auto" w:fill="FFFFFF"/>
          <w:lang w:val="en-US"/>
        </w:rPr>
        <w:t xml:space="preserve">Guy </w:t>
      </w:r>
      <w:proofErr w:type="spellStart"/>
      <w:proofErr w:type="gramStart"/>
      <w:r w:rsidRPr="008C3754">
        <w:rPr>
          <w:rFonts w:ascii="Arial" w:eastAsia="Times New Roman" w:hAnsi="Arial" w:cs="Arial"/>
          <w:color w:val="000000" w:themeColor="text1"/>
          <w:spacing w:val="3"/>
          <w:sz w:val="24"/>
          <w:szCs w:val="24"/>
          <w:shd w:val="clear" w:color="auto" w:fill="FFFFFF"/>
          <w:lang w:val="en-US"/>
        </w:rPr>
        <w:t>Debord</w:t>
      </w:r>
      <w:proofErr w:type="spellEnd"/>
      <w:r w:rsidRPr="008C3754">
        <w:rPr>
          <w:rFonts w:ascii="Arial" w:eastAsia="Times New Roman" w:hAnsi="Arial" w:cs="Arial"/>
          <w:color w:val="000000" w:themeColor="text1"/>
          <w:spacing w:val="3"/>
          <w:sz w:val="24"/>
          <w:szCs w:val="24"/>
          <w:shd w:val="clear" w:color="auto" w:fill="FFFFFF"/>
          <w:lang w:val="en-US"/>
        </w:rPr>
        <w:t>,</w:t>
      </w:r>
      <w:r w:rsidRPr="008C3754">
        <w:rPr>
          <w:rFonts w:ascii="Arial" w:eastAsia="Times New Roman" w:hAnsi="Arial" w:cs="Arial"/>
          <w:color w:val="000000" w:themeColor="text1"/>
          <w:spacing w:val="3"/>
          <w:sz w:val="24"/>
          <w:szCs w:val="24"/>
          <w:shd w:val="clear" w:color="auto" w:fill="FFFFFF"/>
          <w:lang w:val="en-US"/>
        </w:rPr>
        <w:t>(</w:t>
      </w:r>
      <w:proofErr w:type="gramEnd"/>
      <w:r w:rsidRPr="008C3754">
        <w:rPr>
          <w:rFonts w:ascii="Arial" w:eastAsia="Times New Roman" w:hAnsi="Arial" w:cs="Arial"/>
          <w:color w:val="000000" w:themeColor="text1"/>
          <w:spacing w:val="3"/>
          <w:sz w:val="24"/>
          <w:szCs w:val="24"/>
          <w:shd w:val="clear" w:color="auto" w:fill="FFFFFF"/>
          <w:lang w:val="en-US"/>
        </w:rPr>
        <w:t>1957)</w:t>
      </w:r>
      <w:r w:rsidRPr="008C3754">
        <w:rPr>
          <w:rFonts w:ascii="Arial" w:eastAsia="Times New Roman" w:hAnsi="Arial" w:cs="Arial"/>
          <w:color w:val="000000" w:themeColor="text1"/>
          <w:spacing w:val="3"/>
          <w:sz w:val="24"/>
          <w:szCs w:val="24"/>
          <w:shd w:val="clear" w:color="auto" w:fill="FFFFFF"/>
          <w:lang w:val="en-US"/>
        </w:rPr>
        <w:t xml:space="preserve"> </w:t>
      </w:r>
      <w:proofErr w:type="spellStart"/>
      <w:r w:rsidRPr="008C3754">
        <w:rPr>
          <w:rFonts w:ascii="Arial" w:eastAsia="Times New Roman" w:hAnsi="Arial" w:cs="Arial"/>
          <w:color w:val="000000" w:themeColor="text1"/>
          <w:spacing w:val="3"/>
          <w:sz w:val="24"/>
          <w:szCs w:val="24"/>
          <w:shd w:val="clear" w:color="auto" w:fill="FFFFFF"/>
          <w:lang w:val="en-US"/>
        </w:rPr>
        <w:t>Psychogeographic</w:t>
      </w:r>
      <w:proofErr w:type="spellEnd"/>
      <w:r w:rsidRPr="008C3754">
        <w:rPr>
          <w:rFonts w:ascii="Arial" w:eastAsia="Times New Roman" w:hAnsi="Arial" w:cs="Arial"/>
          <w:color w:val="000000" w:themeColor="text1"/>
          <w:spacing w:val="3"/>
          <w:sz w:val="24"/>
          <w:szCs w:val="24"/>
          <w:shd w:val="clear" w:color="auto" w:fill="FFFFFF"/>
          <w:lang w:val="en-US"/>
        </w:rPr>
        <w:t xml:space="preserve"> Guide to Paris</w:t>
      </w:r>
      <w:r w:rsidRPr="008C3754">
        <w:rPr>
          <w:rFonts w:ascii="Arial" w:eastAsia="Times New Roman" w:hAnsi="Arial" w:cs="Arial"/>
          <w:i/>
          <w:color w:val="000000" w:themeColor="text1"/>
          <w:spacing w:val="3"/>
          <w:sz w:val="24"/>
          <w:szCs w:val="24"/>
          <w:shd w:val="clear" w:color="auto" w:fill="FFFFFF"/>
          <w:lang w:val="en-US"/>
        </w:rPr>
        <w:t xml:space="preserve">, </w:t>
      </w:r>
      <w:r w:rsidRPr="008C3754">
        <w:rPr>
          <w:rFonts w:ascii="Arial" w:eastAsia="Times New Roman" w:hAnsi="Arial" w:cs="Arial"/>
          <w:color w:val="000000" w:themeColor="text1"/>
          <w:spacing w:val="3"/>
          <w:sz w:val="24"/>
          <w:szCs w:val="24"/>
          <w:shd w:val="clear" w:color="auto" w:fill="FFFFFF"/>
          <w:lang w:val="en-US"/>
        </w:rPr>
        <w:t>[</w:t>
      </w:r>
      <w:r w:rsidRPr="008C3754">
        <w:rPr>
          <w:rFonts w:ascii="Arial" w:eastAsia="Times New Roman" w:hAnsi="Arial" w:cs="Arial"/>
          <w:color w:val="000000" w:themeColor="text1"/>
          <w:spacing w:val="3"/>
          <w:sz w:val="24"/>
          <w:szCs w:val="24"/>
          <w:shd w:val="clear" w:color="auto" w:fill="FFFFFF"/>
          <w:lang w:val="en-US"/>
        </w:rPr>
        <w:t>lithograph</w:t>
      </w:r>
      <w:r w:rsidRPr="008C3754">
        <w:rPr>
          <w:rFonts w:ascii="Arial" w:eastAsia="Times New Roman" w:hAnsi="Arial" w:cs="Arial"/>
          <w:color w:val="000000" w:themeColor="text1"/>
          <w:spacing w:val="3"/>
          <w:sz w:val="24"/>
          <w:szCs w:val="24"/>
          <w:shd w:val="clear" w:color="auto" w:fill="FFFFFF"/>
          <w:lang w:val="en-US"/>
        </w:rPr>
        <w:t>]. Paris</w:t>
      </w:r>
    </w:p>
    <w:p w14:paraId="06839BEA" w14:textId="10B42C3D" w:rsidR="00660811" w:rsidRPr="008C3754" w:rsidRDefault="00660811">
      <w:pPr>
        <w:rPr>
          <w:rFonts w:ascii="Arial" w:hAnsi="Arial" w:cs="Arial"/>
          <w:color w:val="000000" w:themeColor="text1"/>
          <w:sz w:val="24"/>
          <w:szCs w:val="24"/>
        </w:rPr>
      </w:pPr>
      <w:r w:rsidRPr="008C3754">
        <w:rPr>
          <w:rFonts w:ascii="Arial" w:hAnsi="Arial" w:cs="Arial"/>
          <w:color w:val="000000" w:themeColor="text1"/>
          <w:sz w:val="24"/>
          <w:szCs w:val="24"/>
        </w:rPr>
        <w:t xml:space="preserve">Fig 2. </w:t>
      </w:r>
      <w:r w:rsidRPr="008C3754">
        <w:rPr>
          <w:rFonts w:ascii="Arial" w:hAnsi="Arial" w:cs="Arial"/>
          <w:color w:val="000000" w:themeColor="text1"/>
          <w:sz w:val="24"/>
          <w:szCs w:val="24"/>
        </w:rPr>
        <w:t xml:space="preserve">Richard Long, </w:t>
      </w:r>
      <w:r w:rsidRPr="008C3754">
        <w:rPr>
          <w:rFonts w:ascii="Arial" w:hAnsi="Arial" w:cs="Arial"/>
          <w:color w:val="000000" w:themeColor="text1"/>
          <w:sz w:val="24"/>
          <w:szCs w:val="24"/>
        </w:rPr>
        <w:t xml:space="preserve">(1967) </w:t>
      </w:r>
      <w:r w:rsidRPr="008C3754">
        <w:rPr>
          <w:rFonts w:ascii="Arial" w:hAnsi="Arial" w:cs="Arial"/>
          <w:color w:val="000000" w:themeColor="text1"/>
          <w:sz w:val="24"/>
          <w:szCs w:val="24"/>
        </w:rPr>
        <w:t>A Line Made by Walking,</w:t>
      </w:r>
      <w:r w:rsidRPr="008C3754">
        <w:rPr>
          <w:rFonts w:ascii="Arial" w:hAnsi="Arial" w:cs="Arial"/>
          <w:color w:val="000000" w:themeColor="text1"/>
          <w:sz w:val="24"/>
          <w:szCs w:val="24"/>
        </w:rPr>
        <w:t xml:space="preserve"> [photograph]</w:t>
      </w:r>
      <w:r w:rsidRPr="008C3754">
        <w:rPr>
          <w:rFonts w:ascii="Arial" w:hAnsi="Arial" w:cs="Arial"/>
          <w:color w:val="000000" w:themeColor="text1"/>
          <w:sz w:val="24"/>
          <w:szCs w:val="24"/>
        </w:rPr>
        <w:t xml:space="preserve"> England</w:t>
      </w:r>
    </w:p>
    <w:p w14:paraId="6B11D6B5" w14:textId="218122C3" w:rsidR="00660811" w:rsidRPr="008C3754" w:rsidRDefault="00660811">
      <w:pPr>
        <w:rPr>
          <w:rFonts w:ascii="Arial" w:hAnsi="Arial" w:cs="Arial"/>
          <w:color w:val="000000" w:themeColor="text1"/>
          <w:sz w:val="24"/>
          <w:szCs w:val="24"/>
        </w:rPr>
      </w:pPr>
      <w:r w:rsidRPr="008C3754">
        <w:rPr>
          <w:rFonts w:ascii="Arial" w:hAnsi="Arial" w:cs="Arial"/>
          <w:color w:val="000000" w:themeColor="text1"/>
          <w:sz w:val="24"/>
          <w:szCs w:val="24"/>
        </w:rPr>
        <w:t xml:space="preserve">Fig 3. Unknown </w:t>
      </w:r>
      <w:r w:rsidRPr="008C3754">
        <w:rPr>
          <w:rFonts w:ascii="Arial" w:hAnsi="Arial" w:cs="Arial"/>
          <w:color w:val="000000" w:themeColor="text1"/>
          <w:sz w:val="24"/>
          <w:szCs w:val="24"/>
        </w:rPr>
        <w:t>(6th–5th century B.C.), Deer-Shaped Garment Plaque</w:t>
      </w:r>
      <w:r w:rsidRPr="008C3754">
        <w:rPr>
          <w:rFonts w:ascii="Arial" w:hAnsi="Arial" w:cs="Arial"/>
          <w:color w:val="000000" w:themeColor="text1"/>
          <w:sz w:val="24"/>
          <w:szCs w:val="24"/>
        </w:rPr>
        <w:t xml:space="preserve"> [</w:t>
      </w:r>
      <w:r w:rsidRPr="008C3754">
        <w:rPr>
          <w:rFonts w:ascii="Arial" w:hAnsi="Arial" w:cs="Arial"/>
          <w:color w:val="000000" w:themeColor="text1"/>
          <w:sz w:val="24"/>
          <w:szCs w:val="24"/>
        </w:rPr>
        <w:t>bronze figure</w:t>
      </w:r>
      <w:r w:rsidRPr="008C3754">
        <w:rPr>
          <w:rFonts w:ascii="Arial" w:hAnsi="Arial" w:cs="Arial"/>
          <w:color w:val="000000" w:themeColor="text1"/>
          <w:sz w:val="24"/>
          <w:szCs w:val="24"/>
        </w:rPr>
        <w:t>]</w:t>
      </w:r>
      <w:r w:rsidRPr="008C3754">
        <w:rPr>
          <w:rFonts w:ascii="Arial" w:hAnsi="Arial" w:cs="Arial"/>
          <w:color w:val="000000" w:themeColor="text1"/>
          <w:sz w:val="24"/>
          <w:szCs w:val="24"/>
        </w:rPr>
        <w:t xml:space="preserve"> Kazakhstan</w:t>
      </w:r>
    </w:p>
    <w:p w14:paraId="78EF6228" w14:textId="77777777" w:rsidR="00A37AD1" w:rsidRPr="008C3754" w:rsidRDefault="00A37AD1" w:rsidP="00A37AD1">
      <w:pPr>
        <w:rPr>
          <w:rFonts w:ascii="Arial" w:hAnsi="Arial" w:cs="Arial"/>
          <w:color w:val="000000" w:themeColor="text1"/>
          <w:sz w:val="24"/>
          <w:szCs w:val="24"/>
        </w:rPr>
      </w:pPr>
    </w:p>
    <w:p w14:paraId="749C226C" w14:textId="12958F25" w:rsidR="006E5E07" w:rsidRPr="008C3754" w:rsidRDefault="00A37AD1" w:rsidP="00A37AD1">
      <w:pPr>
        <w:rPr>
          <w:rFonts w:ascii="Arial" w:hAnsi="Arial" w:cs="Arial"/>
          <w:color w:val="000000" w:themeColor="text1"/>
          <w:sz w:val="24"/>
          <w:szCs w:val="24"/>
        </w:rPr>
      </w:pPr>
      <w:r w:rsidRPr="008C3754">
        <w:rPr>
          <w:rFonts w:ascii="Arial" w:hAnsi="Arial" w:cs="Arial"/>
          <w:color w:val="000000" w:themeColor="text1"/>
          <w:sz w:val="24"/>
          <w:szCs w:val="24"/>
        </w:rPr>
        <w:t>A</w:t>
      </w:r>
      <w:r w:rsidR="006319D2" w:rsidRPr="008C3754">
        <w:rPr>
          <w:rFonts w:ascii="Arial" w:hAnsi="Arial" w:cs="Arial"/>
          <w:color w:val="000000" w:themeColor="text1"/>
          <w:sz w:val="24"/>
          <w:szCs w:val="24"/>
        </w:rPr>
        <w:t xml:space="preserve">dditional </w:t>
      </w:r>
      <w:r w:rsidR="0040731A" w:rsidRPr="008C3754">
        <w:rPr>
          <w:rFonts w:ascii="Arial" w:hAnsi="Arial" w:cs="Arial"/>
          <w:color w:val="000000" w:themeColor="text1"/>
          <w:sz w:val="24"/>
          <w:szCs w:val="24"/>
        </w:rPr>
        <w:t>R</w:t>
      </w:r>
      <w:r w:rsidR="006319D2" w:rsidRPr="008C3754">
        <w:rPr>
          <w:rFonts w:ascii="Arial" w:hAnsi="Arial" w:cs="Arial"/>
          <w:color w:val="000000" w:themeColor="text1"/>
          <w:sz w:val="24"/>
          <w:szCs w:val="24"/>
        </w:rPr>
        <w:t>eading List</w:t>
      </w:r>
      <w:r w:rsidR="0040731A" w:rsidRPr="008C3754">
        <w:rPr>
          <w:rFonts w:ascii="Arial" w:hAnsi="Arial" w:cs="Arial"/>
          <w:color w:val="000000" w:themeColor="text1"/>
          <w:sz w:val="24"/>
          <w:szCs w:val="24"/>
        </w:rPr>
        <w:t>:</w:t>
      </w:r>
    </w:p>
    <w:p w14:paraId="1468D40B"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Buchanan, I. (2010). A dictionary of critical theory. Oxford University Press.</w:t>
      </w:r>
    </w:p>
    <w:p w14:paraId="149B5F93" w14:textId="77777777" w:rsidR="0040731A" w:rsidRPr="008C3754" w:rsidRDefault="0040731A" w:rsidP="0040731A">
      <w:pPr>
        <w:rPr>
          <w:rFonts w:ascii="Arial" w:hAnsi="Arial" w:cs="Arial"/>
          <w:color w:val="000000" w:themeColor="text1"/>
          <w:sz w:val="24"/>
          <w:szCs w:val="24"/>
        </w:rPr>
      </w:pPr>
    </w:p>
    <w:p w14:paraId="27AE3902"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Buchanan, I. and Lambert, G. (2008). Deleuze and space. Edinburgh: Edinburgh Univ. Press.</w:t>
      </w:r>
    </w:p>
    <w:p w14:paraId="61CDDAD1" w14:textId="77777777" w:rsidR="0040731A" w:rsidRPr="008C3754" w:rsidRDefault="0040731A" w:rsidP="0040731A">
      <w:pPr>
        <w:rPr>
          <w:rFonts w:ascii="Arial" w:hAnsi="Arial" w:cs="Arial"/>
          <w:color w:val="000000" w:themeColor="text1"/>
          <w:sz w:val="24"/>
          <w:szCs w:val="24"/>
        </w:rPr>
      </w:pPr>
    </w:p>
    <w:p w14:paraId="31505CA4"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Hubert, C. (2018). nomadic / sedentary. [online] Christianhubert.com. Available at: http://www.christianhubert.com/writings/nomadic___sedentary.html#16 [Accessed 16 May 2018].</w:t>
      </w:r>
    </w:p>
    <w:p w14:paraId="72FEDBD0" w14:textId="77777777" w:rsidR="0040731A" w:rsidRPr="008C3754" w:rsidRDefault="0040731A" w:rsidP="0040731A">
      <w:pPr>
        <w:rPr>
          <w:rFonts w:ascii="Arial" w:hAnsi="Arial" w:cs="Arial"/>
          <w:color w:val="000000" w:themeColor="text1"/>
          <w:sz w:val="24"/>
          <w:szCs w:val="24"/>
        </w:rPr>
      </w:pPr>
    </w:p>
    <w:p w14:paraId="3643AB68"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Hubert, C. (2018). smooth/striated. [online] Christianhubert.com. Available at: http://www.christianhubert.com/writings/smooth_striated.html [Accessed 16 May 2018].</w:t>
      </w:r>
    </w:p>
    <w:p w14:paraId="5D137D89" w14:textId="77777777" w:rsidR="0040731A" w:rsidRPr="008C3754" w:rsidRDefault="0040731A" w:rsidP="0040731A">
      <w:pPr>
        <w:rPr>
          <w:rFonts w:ascii="Arial" w:hAnsi="Arial" w:cs="Arial"/>
          <w:color w:val="000000" w:themeColor="text1"/>
          <w:sz w:val="24"/>
          <w:szCs w:val="24"/>
        </w:rPr>
      </w:pPr>
    </w:p>
    <w:p w14:paraId="4FC3D8EB"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 xml:space="preserve">Imaginarymuseum.org. (2018). Guy </w:t>
      </w:r>
      <w:proofErr w:type="spellStart"/>
      <w:r w:rsidRPr="008C3754">
        <w:rPr>
          <w:rFonts w:ascii="Arial" w:hAnsi="Arial" w:cs="Arial"/>
          <w:color w:val="000000" w:themeColor="text1"/>
          <w:sz w:val="24"/>
          <w:szCs w:val="24"/>
        </w:rPr>
        <w:t>Debord</w:t>
      </w:r>
      <w:proofErr w:type="spellEnd"/>
      <w:r w:rsidRPr="008C3754">
        <w:rPr>
          <w:rFonts w:ascii="Arial" w:hAnsi="Arial" w:cs="Arial"/>
          <w:color w:val="000000" w:themeColor="text1"/>
          <w:sz w:val="24"/>
          <w:szCs w:val="24"/>
        </w:rPr>
        <w:t xml:space="preserve"> 1957: </w:t>
      </w:r>
      <w:proofErr w:type="spellStart"/>
      <w:r w:rsidRPr="008C3754">
        <w:rPr>
          <w:rFonts w:ascii="Arial" w:hAnsi="Arial" w:cs="Arial"/>
          <w:color w:val="000000" w:themeColor="text1"/>
          <w:sz w:val="24"/>
          <w:szCs w:val="24"/>
        </w:rPr>
        <w:t>Psychogeographic</w:t>
      </w:r>
      <w:proofErr w:type="spellEnd"/>
      <w:r w:rsidRPr="008C3754">
        <w:rPr>
          <w:rFonts w:ascii="Arial" w:hAnsi="Arial" w:cs="Arial"/>
          <w:color w:val="000000" w:themeColor="text1"/>
          <w:sz w:val="24"/>
          <w:szCs w:val="24"/>
        </w:rPr>
        <w:t xml:space="preserve"> guide of Paris. [online] Available at: http://imaginarymuseum.org/LPG/Mapsitu1.htm [Accessed 16 May 2018].</w:t>
      </w:r>
    </w:p>
    <w:p w14:paraId="27659BA5" w14:textId="77777777" w:rsidR="0040731A" w:rsidRPr="008C3754" w:rsidRDefault="0040731A" w:rsidP="0040731A">
      <w:pPr>
        <w:rPr>
          <w:rFonts w:ascii="Arial" w:hAnsi="Arial" w:cs="Arial"/>
          <w:color w:val="000000" w:themeColor="text1"/>
          <w:sz w:val="24"/>
          <w:szCs w:val="24"/>
        </w:rPr>
      </w:pPr>
    </w:p>
    <w:p w14:paraId="0010CE7B"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Journals.sagepub.com.ezproxy.uwtsd.ac.uk. (2018). [online] Available at: http://journals.sagepub.com.ezproxy.uwtsd.ac.uk/doi/pdf/10.1177/1463499616654830 [Accessed 16 May 2018].</w:t>
      </w:r>
    </w:p>
    <w:p w14:paraId="1FCDE761" w14:textId="77777777" w:rsidR="0040731A" w:rsidRPr="008C3754" w:rsidRDefault="0040731A" w:rsidP="0040731A">
      <w:pPr>
        <w:rPr>
          <w:rFonts w:ascii="Arial" w:hAnsi="Arial" w:cs="Arial"/>
          <w:color w:val="000000" w:themeColor="text1"/>
          <w:sz w:val="24"/>
          <w:szCs w:val="24"/>
        </w:rPr>
      </w:pPr>
    </w:p>
    <w:p w14:paraId="39322B8A"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Keown, D. (2004). A Dictionary of Buddhism. Oxford University Press.</w:t>
      </w:r>
    </w:p>
    <w:p w14:paraId="54BD1031" w14:textId="77777777" w:rsidR="0040731A" w:rsidRPr="008C3754" w:rsidRDefault="0040731A" w:rsidP="0040731A">
      <w:pPr>
        <w:rPr>
          <w:rFonts w:ascii="Arial" w:hAnsi="Arial" w:cs="Arial"/>
          <w:color w:val="000000" w:themeColor="text1"/>
          <w:sz w:val="24"/>
          <w:szCs w:val="24"/>
        </w:rPr>
      </w:pPr>
    </w:p>
    <w:p w14:paraId="74231771"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Lefebvre, H. and Nicholson-Smith, D. (2011). The production of space. Malden, Mass. [</w:t>
      </w:r>
      <w:proofErr w:type="spellStart"/>
      <w:r w:rsidRPr="008C3754">
        <w:rPr>
          <w:rFonts w:ascii="Arial" w:hAnsi="Arial" w:cs="Arial"/>
          <w:color w:val="000000" w:themeColor="text1"/>
          <w:sz w:val="24"/>
          <w:szCs w:val="24"/>
        </w:rPr>
        <w:t>u.a</w:t>
      </w:r>
      <w:proofErr w:type="spellEnd"/>
      <w:r w:rsidRPr="008C3754">
        <w:rPr>
          <w:rFonts w:ascii="Arial" w:hAnsi="Arial" w:cs="Arial"/>
          <w:color w:val="000000" w:themeColor="text1"/>
          <w:sz w:val="24"/>
          <w:szCs w:val="24"/>
        </w:rPr>
        <w:t>.]: Blackwell.</w:t>
      </w:r>
    </w:p>
    <w:p w14:paraId="01473C9F" w14:textId="77777777" w:rsidR="0040731A" w:rsidRPr="008C3754" w:rsidRDefault="0040731A" w:rsidP="0040731A">
      <w:pPr>
        <w:rPr>
          <w:rFonts w:ascii="Arial" w:hAnsi="Arial" w:cs="Arial"/>
          <w:color w:val="000000" w:themeColor="text1"/>
          <w:sz w:val="24"/>
          <w:szCs w:val="24"/>
        </w:rPr>
      </w:pPr>
    </w:p>
    <w:p w14:paraId="24ED48E6"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lastRenderedPageBreak/>
        <w:t>Metmuseum.org. (2018). [online] Available at: https://www.metmuseum.org/exhibitions/listings/2002/nomadic-art/photo-gallery [Accessed 16 May 2018].</w:t>
      </w:r>
    </w:p>
    <w:p w14:paraId="3E126EAE" w14:textId="77777777" w:rsidR="0040731A" w:rsidRPr="008C3754" w:rsidRDefault="0040731A" w:rsidP="0040731A">
      <w:pPr>
        <w:rPr>
          <w:rFonts w:ascii="Arial" w:hAnsi="Arial" w:cs="Arial"/>
          <w:color w:val="000000" w:themeColor="text1"/>
          <w:sz w:val="24"/>
          <w:szCs w:val="24"/>
        </w:rPr>
      </w:pPr>
    </w:p>
    <w:p w14:paraId="642CE75B"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Richardlong.org. (2018). A LINE MADE BY WALKING. [online] Available at: http://www.richardlong.org/Sculptures/2011sculptures/linewalking.html [Accessed 16 May 2018].</w:t>
      </w:r>
    </w:p>
    <w:p w14:paraId="29B483FF" w14:textId="77777777" w:rsidR="0040731A" w:rsidRPr="008C3754" w:rsidRDefault="0040731A" w:rsidP="0040731A">
      <w:pPr>
        <w:rPr>
          <w:rFonts w:ascii="Arial" w:hAnsi="Arial" w:cs="Arial"/>
          <w:color w:val="000000" w:themeColor="text1"/>
          <w:sz w:val="24"/>
          <w:szCs w:val="24"/>
        </w:rPr>
      </w:pPr>
    </w:p>
    <w:p w14:paraId="0D38A3BC"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Rogers, J. (2018). Iain Sinclair - interview for London Perambulator (Hackney, Psychogeography, Walking). [online] YouTube. Available at: https://www.youtube.com/watch?v=dHiuEXMVCCA [Accessed 16 May 2018].</w:t>
      </w:r>
    </w:p>
    <w:p w14:paraId="50EE0B75" w14:textId="77777777" w:rsidR="0040731A" w:rsidRPr="008C3754" w:rsidRDefault="0040731A" w:rsidP="0040731A">
      <w:pPr>
        <w:rPr>
          <w:rFonts w:ascii="Arial" w:hAnsi="Arial" w:cs="Arial"/>
          <w:color w:val="000000" w:themeColor="text1"/>
          <w:sz w:val="24"/>
          <w:szCs w:val="24"/>
        </w:rPr>
      </w:pPr>
    </w:p>
    <w:p w14:paraId="573A6F21"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Tate. (2018). Psychogeography – Art Term | Tate. [online] Available at: http://www.tate.org.uk/art/art-terms/p/psychogeography [Accessed 16 May 2018].</w:t>
      </w:r>
    </w:p>
    <w:p w14:paraId="77C626D7" w14:textId="77777777" w:rsidR="0040731A" w:rsidRPr="008C3754" w:rsidRDefault="0040731A" w:rsidP="0040731A">
      <w:pPr>
        <w:rPr>
          <w:rFonts w:ascii="Arial" w:hAnsi="Arial" w:cs="Arial"/>
          <w:color w:val="000000" w:themeColor="text1"/>
          <w:sz w:val="24"/>
          <w:szCs w:val="24"/>
        </w:rPr>
      </w:pPr>
    </w:p>
    <w:p w14:paraId="07CD0EDA"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Tbook.constantvzw.org. (2018). [online] Available at: http://tbook.constantvzw.org/wp-content/derivedebord.pdf [Accessed 16 May 2018].</w:t>
      </w:r>
    </w:p>
    <w:p w14:paraId="60BF87B3" w14:textId="77777777" w:rsidR="0040731A" w:rsidRPr="008C3754" w:rsidRDefault="0040731A" w:rsidP="0040731A">
      <w:pPr>
        <w:rPr>
          <w:rFonts w:ascii="Arial" w:hAnsi="Arial" w:cs="Arial"/>
          <w:color w:val="000000" w:themeColor="text1"/>
          <w:sz w:val="24"/>
          <w:szCs w:val="24"/>
        </w:rPr>
      </w:pPr>
    </w:p>
    <w:p w14:paraId="2EC5DB4F"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THE FUNAMBULIST MAGAZINE. (2018). # PHILOSOPHY /// Processes of smoothing and striation of space in urban warfare - THE FUNAMBULIST MAGAZINE. [online] Available at: https://thefunambulist.net/architectural-projects/philosophy-processes-of-smoothing-and-striation-of-space-in-urban-warfare [Accessed 16 May 2018].</w:t>
      </w:r>
    </w:p>
    <w:p w14:paraId="777B3425" w14:textId="77777777" w:rsidR="0040731A" w:rsidRPr="008C3754" w:rsidRDefault="0040731A" w:rsidP="0040731A">
      <w:pPr>
        <w:rPr>
          <w:rFonts w:ascii="Arial" w:hAnsi="Arial" w:cs="Arial"/>
          <w:color w:val="000000" w:themeColor="text1"/>
          <w:sz w:val="24"/>
          <w:szCs w:val="24"/>
        </w:rPr>
      </w:pPr>
    </w:p>
    <w:p w14:paraId="5A8278AF" w14:textId="43A972FF"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 xml:space="preserve">Thedoublenegative.co.uk. (2018). The Double Negative » An Introduction </w:t>
      </w:r>
      <w:proofErr w:type="gramStart"/>
      <w:r w:rsidRPr="008C3754">
        <w:rPr>
          <w:rFonts w:ascii="Arial" w:hAnsi="Arial" w:cs="Arial"/>
          <w:color w:val="000000" w:themeColor="text1"/>
          <w:sz w:val="24"/>
          <w:szCs w:val="24"/>
        </w:rPr>
        <w:t>To</w:t>
      </w:r>
      <w:proofErr w:type="gramEnd"/>
      <w:r w:rsidRPr="008C3754">
        <w:rPr>
          <w:rFonts w:ascii="Arial" w:hAnsi="Arial" w:cs="Arial"/>
          <w:color w:val="000000" w:themeColor="text1"/>
          <w:sz w:val="24"/>
          <w:szCs w:val="24"/>
        </w:rPr>
        <w:t xml:space="preserve"> Psychogeography. [online] Available at: http://www.thedoublenegative.co.uk/2014/12/an-introduction-to-psychogeography/ [Accessed 16 May 2018].</w:t>
      </w:r>
    </w:p>
    <w:p w14:paraId="54E71EFF"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 xml:space="preserve">Bachelard, G. and </w:t>
      </w:r>
      <w:proofErr w:type="spellStart"/>
      <w:r w:rsidRPr="008C3754">
        <w:rPr>
          <w:rFonts w:ascii="Arial" w:hAnsi="Arial" w:cs="Arial"/>
          <w:color w:val="000000" w:themeColor="text1"/>
          <w:sz w:val="24"/>
          <w:szCs w:val="24"/>
        </w:rPr>
        <w:t>Jolas</w:t>
      </w:r>
      <w:proofErr w:type="spellEnd"/>
      <w:r w:rsidRPr="008C3754">
        <w:rPr>
          <w:rFonts w:ascii="Arial" w:hAnsi="Arial" w:cs="Arial"/>
          <w:color w:val="000000" w:themeColor="text1"/>
          <w:sz w:val="24"/>
          <w:szCs w:val="24"/>
        </w:rPr>
        <w:t>, M. (n.d.). The poetics of space. Penguin Classics.</w:t>
      </w:r>
    </w:p>
    <w:p w14:paraId="419D00AB" w14:textId="77777777" w:rsidR="0040731A" w:rsidRPr="008C3754" w:rsidRDefault="0040731A" w:rsidP="0040731A">
      <w:pPr>
        <w:rPr>
          <w:rFonts w:ascii="Arial" w:hAnsi="Arial" w:cs="Arial"/>
          <w:color w:val="000000" w:themeColor="text1"/>
          <w:sz w:val="24"/>
          <w:szCs w:val="24"/>
        </w:rPr>
      </w:pPr>
    </w:p>
    <w:p w14:paraId="3F2F6667" w14:textId="77777777"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Gros, F., Howe, J. and Harper, C. (2015). A philosophy of walking. London: Verso.</w:t>
      </w:r>
    </w:p>
    <w:p w14:paraId="187865CC" w14:textId="77777777" w:rsidR="0040731A" w:rsidRPr="008C3754" w:rsidRDefault="0040731A" w:rsidP="0040731A">
      <w:pPr>
        <w:rPr>
          <w:rFonts w:ascii="Arial" w:hAnsi="Arial" w:cs="Arial"/>
          <w:color w:val="000000" w:themeColor="text1"/>
          <w:sz w:val="24"/>
          <w:szCs w:val="24"/>
        </w:rPr>
      </w:pPr>
    </w:p>
    <w:p w14:paraId="56AD6A37" w14:textId="5DE5F78F" w:rsidR="0040731A" w:rsidRPr="008C3754" w:rsidRDefault="0040731A" w:rsidP="0040731A">
      <w:pPr>
        <w:rPr>
          <w:rFonts w:ascii="Arial" w:hAnsi="Arial" w:cs="Arial"/>
          <w:color w:val="000000" w:themeColor="text1"/>
          <w:sz w:val="24"/>
          <w:szCs w:val="24"/>
        </w:rPr>
      </w:pPr>
      <w:r w:rsidRPr="008C3754">
        <w:rPr>
          <w:rFonts w:ascii="Arial" w:hAnsi="Arial" w:cs="Arial"/>
          <w:color w:val="000000" w:themeColor="text1"/>
          <w:sz w:val="24"/>
          <w:szCs w:val="24"/>
        </w:rPr>
        <w:t xml:space="preserve">Solnit, R. (2014). Wanderlust. London: </w:t>
      </w:r>
      <w:proofErr w:type="spellStart"/>
      <w:r w:rsidRPr="008C3754">
        <w:rPr>
          <w:rFonts w:ascii="Arial" w:hAnsi="Arial" w:cs="Arial"/>
          <w:color w:val="000000" w:themeColor="text1"/>
          <w:sz w:val="24"/>
          <w:szCs w:val="24"/>
        </w:rPr>
        <w:t>Granta</w:t>
      </w:r>
      <w:proofErr w:type="spellEnd"/>
      <w:r w:rsidRPr="008C3754">
        <w:rPr>
          <w:rFonts w:ascii="Arial" w:hAnsi="Arial" w:cs="Arial"/>
          <w:color w:val="000000" w:themeColor="text1"/>
          <w:sz w:val="24"/>
          <w:szCs w:val="24"/>
        </w:rPr>
        <w:t>.</w:t>
      </w:r>
    </w:p>
    <w:p w14:paraId="6A9D8A4A" w14:textId="0983F43B" w:rsidR="008D78A7" w:rsidRPr="00F97AFB" w:rsidRDefault="008D78A7">
      <w:pPr>
        <w:rPr>
          <w:rFonts w:ascii="Arial" w:hAnsi="Arial" w:cs="Arial"/>
          <w:sz w:val="24"/>
          <w:szCs w:val="24"/>
        </w:rPr>
      </w:pPr>
    </w:p>
    <w:sectPr w:rsidR="008D78A7" w:rsidRPr="00F97A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455B15"/>
    <w:multiLevelType w:val="hybridMultilevel"/>
    <w:tmpl w:val="8DD485E8"/>
    <w:lvl w:ilvl="0" w:tplc="4866D5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AE478A"/>
    <w:multiLevelType w:val="hybridMultilevel"/>
    <w:tmpl w:val="665A0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45F"/>
    <w:rsid w:val="00065419"/>
    <w:rsid w:val="00066C5E"/>
    <w:rsid w:val="000B5409"/>
    <w:rsid w:val="000D276B"/>
    <w:rsid w:val="000D6F4D"/>
    <w:rsid w:val="00117D99"/>
    <w:rsid w:val="00125317"/>
    <w:rsid w:val="001C2379"/>
    <w:rsid w:val="001C6B66"/>
    <w:rsid w:val="0020481A"/>
    <w:rsid w:val="00206C95"/>
    <w:rsid w:val="0022487E"/>
    <w:rsid w:val="00240A95"/>
    <w:rsid w:val="002565DB"/>
    <w:rsid w:val="0026236D"/>
    <w:rsid w:val="00262F02"/>
    <w:rsid w:val="00264CA8"/>
    <w:rsid w:val="002651C6"/>
    <w:rsid w:val="002B53E3"/>
    <w:rsid w:val="002C3F43"/>
    <w:rsid w:val="002D2591"/>
    <w:rsid w:val="002D2FF0"/>
    <w:rsid w:val="00331D19"/>
    <w:rsid w:val="00341C82"/>
    <w:rsid w:val="003470FC"/>
    <w:rsid w:val="00360BC5"/>
    <w:rsid w:val="003A720A"/>
    <w:rsid w:val="0040731A"/>
    <w:rsid w:val="0041413A"/>
    <w:rsid w:val="00425FC4"/>
    <w:rsid w:val="0042797E"/>
    <w:rsid w:val="004541F7"/>
    <w:rsid w:val="00461957"/>
    <w:rsid w:val="00465DB8"/>
    <w:rsid w:val="00472E9A"/>
    <w:rsid w:val="004A5C79"/>
    <w:rsid w:val="00570A15"/>
    <w:rsid w:val="00590F01"/>
    <w:rsid w:val="005B2BCA"/>
    <w:rsid w:val="005E05FF"/>
    <w:rsid w:val="00611B60"/>
    <w:rsid w:val="006319D2"/>
    <w:rsid w:val="00656590"/>
    <w:rsid w:val="00660811"/>
    <w:rsid w:val="006D6015"/>
    <w:rsid w:val="006E5E07"/>
    <w:rsid w:val="007261FF"/>
    <w:rsid w:val="007350EB"/>
    <w:rsid w:val="00771D19"/>
    <w:rsid w:val="00775E07"/>
    <w:rsid w:val="007853DF"/>
    <w:rsid w:val="0079455C"/>
    <w:rsid w:val="00794887"/>
    <w:rsid w:val="007B09FA"/>
    <w:rsid w:val="007C2D01"/>
    <w:rsid w:val="007C6281"/>
    <w:rsid w:val="007D6391"/>
    <w:rsid w:val="008122C9"/>
    <w:rsid w:val="00833690"/>
    <w:rsid w:val="0083486B"/>
    <w:rsid w:val="008516F6"/>
    <w:rsid w:val="00853957"/>
    <w:rsid w:val="008678D7"/>
    <w:rsid w:val="00874E4A"/>
    <w:rsid w:val="008B4859"/>
    <w:rsid w:val="008C3754"/>
    <w:rsid w:val="008D44AD"/>
    <w:rsid w:val="008D78A7"/>
    <w:rsid w:val="009221CD"/>
    <w:rsid w:val="00990F56"/>
    <w:rsid w:val="009B46EF"/>
    <w:rsid w:val="009E0D5E"/>
    <w:rsid w:val="009E2334"/>
    <w:rsid w:val="00A00D35"/>
    <w:rsid w:val="00A12421"/>
    <w:rsid w:val="00A37AD1"/>
    <w:rsid w:val="00A44F56"/>
    <w:rsid w:val="00A553B2"/>
    <w:rsid w:val="00A7567D"/>
    <w:rsid w:val="00A7585F"/>
    <w:rsid w:val="00B12496"/>
    <w:rsid w:val="00B17D71"/>
    <w:rsid w:val="00B20A45"/>
    <w:rsid w:val="00B351B8"/>
    <w:rsid w:val="00B54EF8"/>
    <w:rsid w:val="00B574CF"/>
    <w:rsid w:val="00B72186"/>
    <w:rsid w:val="00B73D6C"/>
    <w:rsid w:val="00BF037D"/>
    <w:rsid w:val="00C40A8C"/>
    <w:rsid w:val="00C46D24"/>
    <w:rsid w:val="00C47571"/>
    <w:rsid w:val="00C577D7"/>
    <w:rsid w:val="00C76B2C"/>
    <w:rsid w:val="00CA0AA6"/>
    <w:rsid w:val="00CB0472"/>
    <w:rsid w:val="00CB4DB6"/>
    <w:rsid w:val="00CB73A2"/>
    <w:rsid w:val="00D01BBB"/>
    <w:rsid w:val="00D15333"/>
    <w:rsid w:val="00D216E7"/>
    <w:rsid w:val="00D56EB1"/>
    <w:rsid w:val="00DA0167"/>
    <w:rsid w:val="00E370DB"/>
    <w:rsid w:val="00E62F59"/>
    <w:rsid w:val="00E7397E"/>
    <w:rsid w:val="00E751FC"/>
    <w:rsid w:val="00E810D8"/>
    <w:rsid w:val="00E851AA"/>
    <w:rsid w:val="00E8745F"/>
    <w:rsid w:val="00E96C80"/>
    <w:rsid w:val="00ED4B0F"/>
    <w:rsid w:val="00EE09AA"/>
    <w:rsid w:val="00F73A67"/>
    <w:rsid w:val="00F76559"/>
    <w:rsid w:val="00F8411D"/>
    <w:rsid w:val="00F97AFB"/>
    <w:rsid w:val="00FA4018"/>
    <w:rsid w:val="00FA7F83"/>
    <w:rsid w:val="00FF6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79A84"/>
  <w15:chartTrackingRefBased/>
  <w15:docId w15:val="{CC2672A8-88BB-47C9-A8C9-36E611BD2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70DB"/>
    <w:rPr>
      <w:color w:val="0000FF"/>
      <w:u w:val="single"/>
    </w:rPr>
  </w:style>
  <w:style w:type="character" w:styleId="UnresolvedMention">
    <w:name w:val="Unresolved Mention"/>
    <w:basedOn w:val="DefaultParagraphFont"/>
    <w:uiPriority w:val="99"/>
    <w:semiHidden/>
    <w:unhideWhenUsed/>
    <w:rsid w:val="00E370DB"/>
    <w:rPr>
      <w:color w:val="808080"/>
      <w:shd w:val="clear" w:color="auto" w:fill="E6E6E6"/>
    </w:rPr>
  </w:style>
  <w:style w:type="paragraph" w:styleId="ListParagraph">
    <w:name w:val="List Paragraph"/>
    <w:basedOn w:val="Normal"/>
    <w:uiPriority w:val="34"/>
    <w:qFormat/>
    <w:rsid w:val="00874E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287109">
      <w:bodyDiv w:val="1"/>
      <w:marLeft w:val="0"/>
      <w:marRight w:val="0"/>
      <w:marTop w:val="0"/>
      <w:marBottom w:val="0"/>
      <w:divBdr>
        <w:top w:val="none" w:sz="0" w:space="0" w:color="auto"/>
        <w:left w:val="none" w:sz="0" w:space="0" w:color="auto"/>
        <w:bottom w:val="none" w:sz="0" w:space="0" w:color="auto"/>
        <w:right w:val="none" w:sz="0" w:space="0" w:color="auto"/>
      </w:divBdr>
    </w:div>
    <w:div w:id="218249409">
      <w:bodyDiv w:val="1"/>
      <w:marLeft w:val="0"/>
      <w:marRight w:val="0"/>
      <w:marTop w:val="0"/>
      <w:marBottom w:val="0"/>
      <w:divBdr>
        <w:top w:val="none" w:sz="0" w:space="0" w:color="auto"/>
        <w:left w:val="none" w:sz="0" w:space="0" w:color="auto"/>
        <w:bottom w:val="none" w:sz="0" w:space="0" w:color="auto"/>
        <w:right w:val="none" w:sz="0" w:space="0" w:color="auto"/>
      </w:divBdr>
    </w:div>
    <w:div w:id="973678186">
      <w:bodyDiv w:val="1"/>
      <w:marLeft w:val="0"/>
      <w:marRight w:val="0"/>
      <w:marTop w:val="0"/>
      <w:marBottom w:val="0"/>
      <w:divBdr>
        <w:top w:val="none" w:sz="0" w:space="0" w:color="auto"/>
        <w:left w:val="none" w:sz="0" w:space="0" w:color="auto"/>
        <w:bottom w:val="none" w:sz="0" w:space="0" w:color="auto"/>
        <w:right w:val="none" w:sz="0" w:space="0" w:color="auto"/>
      </w:divBdr>
      <w:divsChild>
        <w:div w:id="471754193">
          <w:marLeft w:val="0"/>
          <w:marRight w:val="0"/>
          <w:marTop w:val="0"/>
          <w:marBottom w:val="0"/>
          <w:divBdr>
            <w:top w:val="none" w:sz="0" w:space="0" w:color="auto"/>
            <w:left w:val="none" w:sz="0" w:space="0" w:color="auto"/>
            <w:bottom w:val="none" w:sz="0" w:space="0" w:color="auto"/>
            <w:right w:val="none" w:sz="0" w:space="0" w:color="auto"/>
          </w:divBdr>
        </w:div>
        <w:div w:id="898320594">
          <w:marLeft w:val="0"/>
          <w:marRight w:val="0"/>
          <w:marTop w:val="150"/>
          <w:marBottom w:val="0"/>
          <w:divBdr>
            <w:top w:val="none" w:sz="0" w:space="0" w:color="auto"/>
            <w:left w:val="none" w:sz="0" w:space="0" w:color="auto"/>
            <w:bottom w:val="none" w:sz="0" w:space="0" w:color="auto"/>
            <w:right w:val="none" w:sz="0" w:space="0" w:color="auto"/>
          </w:divBdr>
        </w:div>
      </w:divsChild>
    </w:div>
    <w:div w:id="1036538375">
      <w:bodyDiv w:val="1"/>
      <w:marLeft w:val="0"/>
      <w:marRight w:val="0"/>
      <w:marTop w:val="0"/>
      <w:marBottom w:val="0"/>
      <w:divBdr>
        <w:top w:val="none" w:sz="0" w:space="0" w:color="auto"/>
        <w:left w:val="none" w:sz="0" w:space="0" w:color="auto"/>
        <w:bottom w:val="none" w:sz="0" w:space="0" w:color="auto"/>
        <w:right w:val="none" w:sz="0" w:space="0" w:color="auto"/>
      </w:divBdr>
    </w:div>
    <w:div w:id="1183130112">
      <w:bodyDiv w:val="1"/>
      <w:marLeft w:val="0"/>
      <w:marRight w:val="0"/>
      <w:marTop w:val="0"/>
      <w:marBottom w:val="0"/>
      <w:divBdr>
        <w:top w:val="none" w:sz="0" w:space="0" w:color="auto"/>
        <w:left w:val="none" w:sz="0" w:space="0" w:color="auto"/>
        <w:bottom w:val="none" w:sz="0" w:space="0" w:color="auto"/>
        <w:right w:val="none" w:sz="0" w:space="0" w:color="auto"/>
      </w:divBdr>
    </w:div>
    <w:div w:id="1252399442">
      <w:bodyDiv w:val="1"/>
      <w:marLeft w:val="0"/>
      <w:marRight w:val="0"/>
      <w:marTop w:val="0"/>
      <w:marBottom w:val="0"/>
      <w:divBdr>
        <w:top w:val="none" w:sz="0" w:space="0" w:color="auto"/>
        <w:left w:val="none" w:sz="0" w:space="0" w:color="auto"/>
        <w:bottom w:val="none" w:sz="0" w:space="0" w:color="auto"/>
        <w:right w:val="none" w:sz="0" w:space="0" w:color="auto"/>
      </w:divBdr>
    </w:div>
    <w:div w:id="1301881710">
      <w:bodyDiv w:val="1"/>
      <w:marLeft w:val="0"/>
      <w:marRight w:val="0"/>
      <w:marTop w:val="0"/>
      <w:marBottom w:val="0"/>
      <w:divBdr>
        <w:top w:val="none" w:sz="0" w:space="0" w:color="auto"/>
        <w:left w:val="none" w:sz="0" w:space="0" w:color="auto"/>
        <w:bottom w:val="none" w:sz="0" w:space="0" w:color="auto"/>
        <w:right w:val="none" w:sz="0" w:space="0" w:color="auto"/>
      </w:divBdr>
    </w:div>
    <w:div w:id="1730302139">
      <w:bodyDiv w:val="1"/>
      <w:marLeft w:val="0"/>
      <w:marRight w:val="0"/>
      <w:marTop w:val="0"/>
      <w:marBottom w:val="0"/>
      <w:divBdr>
        <w:top w:val="none" w:sz="0" w:space="0" w:color="auto"/>
        <w:left w:val="none" w:sz="0" w:space="0" w:color="auto"/>
        <w:bottom w:val="none" w:sz="0" w:space="0" w:color="auto"/>
        <w:right w:val="none" w:sz="0" w:space="0" w:color="auto"/>
      </w:divBdr>
    </w:div>
    <w:div w:id="1778599762">
      <w:bodyDiv w:val="1"/>
      <w:marLeft w:val="0"/>
      <w:marRight w:val="0"/>
      <w:marTop w:val="0"/>
      <w:marBottom w:val="0"/>
      <w:divBdr>
        <w:top w:val="none" w:sz="0" w:space="0" w:color="auto"/>
        <w:left w:val="none" w:sz="0" w:space="0" w:color="auto"/>
        <w:bottom w:val="none" w:sz="0" w:space="0" w:color="auto"/>
        <w:right w:val="none" w:sz="0" w:space="0" w:color="auto"/>
      </w:divBdr>
    </w:div>
    <w:div w:id="1847397926">
      <w:bodyDiv w:val="1"/>
      <w:marLeft w:val="0"/>
      <w:marRight w:val="0"/>
      <w:marTop w:val="0"/>
      <w:marBottom w:val="0"/>
      <w:divBdr>
        <w:top w:val="none" w:sz="0" w:space="0" w:color="auto"/>
        <w:left w:val="none" w:sz="0" w:space="0" w:color="auto"/>
        <w:bottom w:val="none" w:sz="0" w:space="0" w:color="auto"/>
        <w:right w:val="none" w:sz="0" w:space="0" w:color="auto"/>
      </w:divBdr>
    </w:div>
    <w:div w:id="1996104010">
      <w:bodyDiv w:val="1"/>
      <w:marLeft w:val="0"/>
      <w:marRight w:val="0"/>
      <w:marTop w:val="0"/>
      <w:marBottom w:val="0"/>
      <w:divBdr>
        <w:top w:val="none" w:sz="0" w:space="0" w:color="auto"/>
        <w:left w:val="none" w:sz="0" w:space="0" w:color="auto"/>
        <w:bottom w:val="none" w:sz="0" w:space="0" w:color="auto"/>
        <w:right w:val="none" w:sz="0" w:space="0" w:color="auto"/>
      </w:divBdr>
    </w:div>
    <w:div w:id="2129662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youtube.com/watch?v=zVEgOiB7Bo8&amp;t=640s"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youtube.com/watch?v=k1eHm0PNnjo&amp;t=31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tate.org.uk/art/art-terms/p/psychogeograph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eitherand.org/usere-use/photography-between-difference-and-representation-/" TargetMode="External"/><Relationship Id="rId4" Type="http://schemas.openxmlformats.org/officeDocument/2006/relationships/settings" Target="settings.xml"/><Relationship Id="rId9" Type="http://schemas.openxmlformats.org/officeDocument/2006/relationships/hyperlink" Target="http://www.christianhubert.com/writings/smooth_striated.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27B35-808B-45D9-8A51-140E3D15E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2614</Words>
  <Characters>14901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Jane Broome</dc:creator>
  <cp:keywords/>
  <dc:description/>
  <cp:lastModifiedBy>Naomi Jane Broome</cp:lastModifiedBy>
  <cp:revision>2</cp:revision>
  <dcterms:created xsi:type="dcterms:W3CDTF">2018-05-17T08:46:00Z</dcterms:created>
  <dcterms:modified xsi:type="dcterms:W3CDTF">2018-05-17T08:46:00Z</dcterms:modified>
</cp:coreProperties>
</file>