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92D43" w14:textId="2760B8C0" w:rsidR="00927BB7" w:rsidRPr="00FA64D0" w:rsidRDefault="009C21B5" w:rsidP="00D11145">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Alexander Mortali - </w:t>
      </w:r>
      <w:r w:rsidR="003D47BC" w:rsidRPr="00FA64D0">
        <w:rPr>
          <w:rFonts w:ascii="Times New Roman" w:eastAsia="Times New Roman" w:hAnsi="Times New Roman" w:cs="Times New Roman"/>
          <w:sz w:val="24"/>
          <w:szCs w:val="24"/>
          <w:lang w:eastAsia="en-GB"/>
        </w:rPr>
        <w:t>2319743</w:t>
      </w:r>
    </w:p>
    <w:p w14:paraId="179A2F9F" w14:textId="77777777" w:rsidR="00927BB7" w:rsidRPr="00FA64D0" w:rsidRDefault="00927BB7" w:rsidP="00927BB7">
      <w:pPr>
        <w:spacing w:after="0" w:line="276" w:lineRule="auto"/>
        <w:ind w:left="567" w:right="531"/>
        <w:rPr>
          <w:rFonts w:ascii="Times New Roman" w:eastAsia="Times New Roman" w:hAnsi="Times New Roman" w:cs="Times New Roman"/>
          <w:sz w:val="24"/>
          <w:szCs w:val="24"/>
          <w:lang w:eastAsia="en-GB"/>
        </w:rPr>
      </w:pPr>
    </w:p>
    <w:p w14:paraId="112196CB" w14:textId="77777777" w:rsidR="00927BB7" w:rsidRPr="00FA64D0" w:rsidRDefault="00927BB7" w:rsidP="007D47C0">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t>Essay one – Maintaining Professional Standards</w:t>
      </w:r>
    </w:p>
    <w:p w14:paraId="50A2ADC8" w14:textId="77777777" w:rsidR="00927BB7" w:rsidRPr="00FA64D0" w:rsidRDefault="00927BB7" w:rsidP="007D47C0">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Critically examine policing policies and procedures (e.g. PACE, Code of Ethics, NDM, use of BWV) aimed at reducing misconduct and malpractice by police officers. How might these increase public confidence in police?</w:t>
      </w:r>
    </w:p>
    <w:p w14:paraId="6094273D" w14:textId="74C44D96" w:rsidR="00C532D9" w:rsidRPr="00FA64D0" w:rsidRDefault="00927BB7" w:rsidP="007B5CB8">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t>Word limit:</w:t>
      </w:r>
      <w:r w:rsidRPr="00FA64D0">
        <w:rPr>
          <w:rFonts w:ascii="Times New Roman" w:eastAsia="Times New Roman" w:hAnsi="Times New Roman" w:cs="Times New Roman"/>
          <w:sz w:val="24"/>
          <w:szCs w:val="24"/>
          <w:lang w:eastAsia="en-GB"/>
        </w:rPr>
        <w:t xml:space="preserve"> 1000 words.</w:t>
      </w:r>
    </w:p>
    <w:p w14:paraId="3C7F2A5D" w14:textId="77777777" w:rsidR="00C6669A" w:rsidRPr="00FA64D0" w:rsidRDefault="00C6669A" w:rsidP="00F63069">
      <w:pPr>
        <w:spacing w:after="0" w:line="276" w:lineRule="auto"/>
        <w:ind w:right="531"/>
        <w:rPr>
          <w:rFonts w:ascii="Times New Roman" w:eastAsia="Times New Roman" w:hAnsi="Times New Roman" w:cs="Times New Roman"/>
          <w:sz w:val="24"/>
          <w:szCs w:val="24"/>
          <w:lang w:eastAsia="en-GB"/>
        </w:rPr>
      </w:pPr>
    </w:p>
    <w:p w14:paraId="47FAAE63" w14:textId="364236CC" w:rsidR="00C6669A" w:rsidRPr="00FA64D0" w:rsidRDefault="00C6669A" w:rsidP="00F6306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This essay’s goal is to critically </w:t>
      </w:r>
      <w:r w:rsidR="0059230F" w:rsidRPr="00FA64D0">
        <w:rPr>
          <w:rFonts w:ascii="Times New Roman" w:eastAsia="Times New Roman" w:hAnsi="Times New Roman" w:cs="Times New Roman"/>
          <w:sz w:val="24"/>
          <w:szCs w:val="24"/>
          <w:lang w:eastAsia="en-GB"/>
        </w:rPr>
        <w:t xml:space="preserve">examine policing practices and regulations that are meant to decrease officer misconduct and malpractice and how they could boost public trust in </w:t>
      </w:r>
      <w:r w:rsidR="009E4DEE" w:rsidRPr="00FA64D0">
        <w:rPr>
          <w:rFonts w:ascii="Times New Roman" w:eastAsia="Times New Roman" w:hAnsi="Times New Roman" w:cs="Times New Roman"/>
          <w:sz w:val="24"/>
          <w:szCs w:val="24"/>
          <w:lang w:eastAsia="en-GB"/>
        </w:rPr>
        <w:t xml:space="preserve">law enforcement. </w:t>
      </w:r>
      <w:r w:rsidR="007B5CB8" w:rsidRPr="00FA64D0">
        <w:rPr>
          <w:rFonts w:ascii="Times New Roman" w:eastAsia="Times New Roman" w:hAnsi="Times New Roman" w:cs="Times New Roman"/>
          <w:sz w:val="24"/>
          <w:szCs w:val="24"/>
          <w:lang w:eastAsia="en-GB"/>
        </w:rPr>
        <w:t xml:space="preserve">“Policies and procedures are structured sets of principles and rules that provide guidance and standardisation for processes across an organisation” (Hawtrey, 2023). </w:t>
      </w:r>
      <w:r w:rsidR="009E4DEE" w:rsidRPr="00FA64D0">
        <w:rPr>
          <w:rFonts w:ascii="Times New Roman" w:eastAsia="Times New Roman" w:hAnsi="Times New Roman" w:cs="Times New Roman"/>
          <w:sz w:val="24"/>
          <w:szCs w:val="24"/>
          <w:lang w:eastAsia="en-GB"/>
        </w:rPr>
        <w:t>The following are the policies and procedures</w:t>
      </w:r>
      <w:r w:rsidR="007B5CB8" w:rsidRPr="00FA64D0">
        <w:rPr>
          <w:rFonts w:ascii="Times New Roman" w:eastAsia="Times New Roman" w:hAnsi="Times New Roman" w:cs="Times New Roman"/>
          <w:sz w:val="24"/>
          <w:szCs w:val="24"/>
          <w:lang w:eastAsia="en-GB"/>
        </w:rPr>
        <w:t xml:space="preserve"> that will </w:t>
      </w:r>
      <w:r w:rsidR="00FD2C02" w:rsidRPr="00FA64D0">
        <w:rPr>
          <w:rFonts w:ascii="Times New Roman" w:eastAsia="Times New Roman" w:hAnsi="Times New Roman" w:cs="Times New Roman"/>
          <w:sz w:val="24"/>
          <w:szCs w:val="24"/>
          <w:lang w:eastAsia="en-GB"/>
        </w:rPr>
        <w:t>be examined</w:t>
      </w:r>
      <w:r w:rsidR="007B5CB8" w:rsidRPr="00FA64D0">
        <w:rPr>
          <w:rFonts w:ascii="Times New Roman" w:eastAsia="Times New Roman" w:hAnsi="Times New Roman" w:cs="Times New Roman"/>
          <w:sz w:val="24"/>
          <w:szCs w:val="24"/>
          <w:lang w:eastAsia="en-GB"/>
        </w:rPr>
        <w:t xml:space="preserve"> in this essay</w:t>
      </w:r>
      <w:r w:rsidR="009E4DEE" w:rsidRPr="00FA64D0">
        <w:rPr>
          <w:rFonts w:ascii="Times New Roman" w:eastAsia="Times New Roman" w:hAnsi="Times New Roman" w:cs="Times New Roman"/>
          <w:sz w:val="24"/>
          <w:szCs w:val="24"/>
          <w:lang w:eastAsia="en-GB"/>
        </w:rPr>
        <w:t>: The National Decision Model, The Code of Ethics, The Police and Criminal Evidence Act 1984, and Body Worn Video.</w:t>
      </w:r>
    </w:p>
    <w:p w14:paraId="5ED63630" w14:textId="77777777" w:rsidR="007B5CB8" w:rsidRPr="00FA64D0" w:rsidRDefault="007B5CB8" w:rsidP="00F63069">
      <w:pPr>
        <w:spacing w:after="0" w:line="276" w:lineRule="auto"/>
        <w:ind w:right="531"/>
        <w:rPr>
          <w:rFonts w:ascii="Times New Roman" w:eastAsia="Times New Roman" w:hAnsi="Times New Roman" w:cs="Times New Roman"/>
          <w:sz w:val="24"/>
          <w:szCs w:val="24"/>
          <w:lang w:eastAsia="en-GB"/>
        </w:rPr>
      </w:pPr>
    </w:p>
    <w:p w14:paraId="1164B909" w14:textId="77777777" w:rsidR="007B5CB8" w:rsidRPr="00FA64D0" w:rsidRDefault="007B5CB8" w:rsidP="007B5CB8">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The National Decision Model</w:t>
      </w:r>
    </w:p>
    <w:p w14:paraId="0F2C3FC8" w14:textId="0A1F80AC"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“The NDM has six key elements:</w:t>
      </w:r>
    </w:p>
    <w:p w14:paraId="2F9783D2" w14:textId="77777777" w:rsidR="007B5CB8" w:rsidRPr="00FA64D0" w:rsidRDefault="007B5CB8" w:rsidP="007B5CB8">
      <w:pPr>
        <w:pStyle w:val="ListParagraph"/>
        <w:numPr>
          <w:ilvl w:val="0"/>
          <w:numId w:val="3"/>
        </w:num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Code of Ethics.</w:t>
      </w:r>
    </w:p>
    <w:p w14:paraId="62A8D08D" w14:textId="77777777" w:rsidR="007B5CB8" w:rsidRPr="00FA64D0" w:rsidRDefault="007B5CB8" w:rsidP="007B5CB8">
      <w:pPr>
        <w:pStyle w:val="ListParagraph"/>
        <w:numPr>
          <w:ilvl w:val="0"/>
          <w:numId w:val="3"/>
        </w:num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Gather information and intelligence.</w:t>
      </w:r>
    </w:p>
    <w:p w14:paraId="01559315" w14:textId="77777777" w:rsidR="007B5CB8" w:rsidRPr="00FA64D0" w:rsidRDefault="007B5CB8" w:rsidP="007B5CB8">
      <w:pPr>
        <w:pStyle w:val="ListParagraph"/>
        <w:numPr>
          <w:ilvl w:val="0"/>
          <w:numId w:val="3"/>
        </w:num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Assess threat and risk and develop a working strategy.</w:t>
      </w:r>
    </w:p>
    <w:p w14:paraId="4AF848A5" w14:textId="77777777" w:rsidR="007B5CB8" w:rsidRPr="00FA64D0" w:rsidRDefault="007B5CB8" w:rsidP="007B5CB8">
      <w:pPr>
        <w:pStyle w:val="ListParagraph"/>
        <w:numPr>
          <w:ilvl w:val="0"/>
          <w:numId w:val="3"/>
        </w:num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Consider powers and policy.</w:t>
      </w:r>
    </w:p>
    <w:p w14:paraId="3207CEBD" w14:textId="77777777" w:rsidR="007B5CB8" w:rsidRPr="00FA64D0" w:rsidRDefault="007B5CB8" w:rsidP="007B5CB8">
      <w:pPr>
        <w:pStyle w:val="ListParagraph"/>
        <w:numPr>
          <w:ilvl w:val="0"/>
          <w:numId w:val="3"/>
        </w:num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Identify options and contingencies.</w:t>
      </w:r>
    </w:p>
    <w:p w14:paraId="70930412" w14:textId="77777777" w:rsidR="007B5CB8" w:rsidRPr="00FA64D0" w:rsidRDefault="007B5CB8" w:rsidP="007B5CB8">
      <w:pPr>
        <w:pStyle w:val="ListParagraph"/>
        <w:numPr>
          <w:ilvl w:val="0"/>
          <w:numId w:val="3"/>
        </w:numPr>
        <w:spacing w:after="0" w:line="276" w:lineRule="auto"/>
        <w:ind w:right="531"/>
        <w:rPr>
          <w:rFonts w:ascii="Times New Roman" w:eastAsia="Times New Roman" w:hAnsi="Times New Roman" w:cs="Times New Roman"/>
          <w:sz w:val="24"/>
          <w:szCs w:val="24"/>
          <w:lang w:eastAsia="en-GB"/>
        </w:rPr>
      </w:pPr>
      <w:proofErr w:type="gramStart"/>
      <w:r w:rsidRPr="00FA64D0">
        <w:rPr>
          <w:rFonts w:ascii="Times New Roman" w:eastAsia="Times New Roman" w:hAnsi="Times New Roman" w:cs="Times New Roman"/>
          <w:sz w:val="24"/>
          <w:szCs w:val="24"/>
          <w:lang w:eastAsia="en-GB"/>
        </w:rPr>
        <w:t>Take action</w:t>
      </w:r>
      <w:proofErr w:type="gramEnd"/>
      <w:r w:rsidRPr="00FA64D0">
        <w:rPr>
          <w:rFonts w:ascii="Times New Roman" w:eastAsia="Times New Roman" w:hAnsi="Times New Roman" w:cs="Times New Roman"/>
          <w:sz w:val="24"/>
          <w:szCs w:val="24"/>
          <w:lang w:eastAsia="en-GB"/>
        </w:rPr>
        <w:t xml:space="preserve"> and review what happened.” (Police, 2024)</w:t>
      </w:r>
    </w:p>
    <w:p w14:paraId="53101775" w14:textId="77777777"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p>
    <w:p w14:paraId="2B60B327" w14:textId="5910D197"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NDM consolidates policing procedures and codes of practice. It provides a step-by-step framework for all policing decisions, suitable for all levels. It encourages the user to reflect on their decision making at the end of the cycle. “By reviewing your decision, you position yourself to make better choices and improve your overall decision-making skills” (Net, 2023). As shown by this research the user would in time become a better decision maker from reflecting on their decisions. Public confidence would increase from this as less decisions would be made resulting in misconduct and malpractice from police. </w:t>
      </w:r>
    </w:p>
    <w:p w14:paraId="37C5BC3B" w14:textId="77777777"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p>
    <w:p w14:paraId="37D2EDD7" w14:textId="77777777"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Individual’s reactions to decisions are influenced by their perception of the fairness of the outcome and process, as well as their trust in the decision maker. Even members of the public who do not have much confidence in the police can grow to have confidence when fair decisions are being made consistently by officers. This is supported by the following research. “People realize that a mistrusted decision maker has proceeded with outcome and procedural fairness, they will have a significant positive reaction to the ultimate decision” (Bianchi, 2022). It is evident that the public’s trust in the police can be greatly enhanced if officers routinely make better, more fair decisions by using the NDM.</w:t>
      </w:r>
    </w:p>
    <w:p w14:paraId="7455456A" w14:textId="77777777"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p>
    <w:p w14:paraId="249D27B9" w14:textId="77777777" w:rsidR="007B5CB8" w:rsidRPr="00FA64D0" w:rsidRDefault="007B5CB8" w:rsidP="007B5CB8">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lastRenderedPageBreak/>
        <w:t>The Code of Ethics</w:t>
      </w:r>
    </w:p>
    <w:p w14:paraId="3C099EBB" w14:textId="04FF5C77" w:rsidR="007B5CB8" w:rsidRPr="00FA64D0" w:rsidRDefault="007B5CB8" w:rsidP="007B5CB8">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The code of ethics is a code of practice for the principles and standards of professional behaviour for the policing profession of England and Wales. The standards of professional behaviour that are expected. The nine principles are: accountability, integrity, openness, fairness, leadership, respect, honesty, objectivity, selflessness”</w:t>
      </w:r>
      <w:r w:rsidR="001710D0" w:rsidRPr="00FA64D0">
        <w:rPr>
          <w:rFonts w:ascii="Times New Roman" w:eastAsia="Times New Roman" w:hAnsi="Times New Roman" w:cs="Times New Roman"/>
          <w:sz w:val="24"/>
          <w:szCs w:val="24"/>
          <w:lang w:eastAsia="en-GB"/>
        </w:rPr>
        <w:t xml:space="preserve"> (</w:t>
      </w:r>
      <w:r w:rsidRPr="00FA64D0">
        <w:rPr>
          <w:rFonts w:ascii="Times New Roman" w:eastAsia="Times New Roman" w:hAnsi="Times New Roman" w:cs="Times New Roman"/>
          <w:sz w:val="24"/>
          <w:szCs w:val="24"/>
          <w:lang w:eastAsia="en-GB"/>
        </w:rPr>
        <w:t>Police, 2024)</w:t>
      </w:r>
      <w:r w:rsidR="001710D0" w:rsidRPr="00FA64D0">
        <w:rPr>
          <w:rFonts w:ascii="Times New Roman" w:eastAsia="Times New Roman" w:hAnsi="Times New Roman" w:cs="Times New Roman"/>
          <w:sz w:val="24"/>
          <w:szCs w:val="24"/>
          <w:lang w:eastAsia="en-GB"/>
        </w:rPr>
        <w:t>.</w:t>
      </w:r>
    </w:p>
    <w:p w14:paraId="0684E078" w14:textId="77777777" w:rsidR="001710D0" w:rsidRPr="00FA64D0" w:rsidRDefault="001710D0" w:rsidP="007B5CB8">
      <w:pPr>
        <w:spacing w:after="0" w:line="276" w:lineRule="auto"/>
        <w:ind w:right="531"/>
        <w:rPr>
          <w:rFonts w:ascii="Times New Roman" w:eastAsia="Times New Roman" w:hAnsi="Times New Roman" w:cs="Times New Roman"/>
          <w:sz w:val="24"/>
          <w:szCs w:val="24"/>
          <w:lang w:eastAsia="en-GB"/>
        </w:rPr>
      </w:pPr>
    </w:p>
    <w:p w14:paraId="7089C1E1" w14:textId="7545836A" w:rsidR="001710D0" w:rsidRPr="00FA64D0" w:rsidRDefault="001710D0" w:rsidP="007B5CB8">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Honesty is a key characteristic when gaining confidence from another and an organisation abiding by this principle will gain a reliable reputation that the public can be confident in. </w:t>
      </w:r>
      <w:r w:rsidR="007B5CB8" w:rsidRPr="00FA64D0">
        <w:rPr>
          <w:rFonts w:ascii="Times New Roman" w:eastAsia="Times New Roman" w:hAnsi="Times New Roman" w:cs="Times New Roman"/>
          <w:sz w:val="24"/>
          <w:szCs w:val="24"/>
          <w:lang w:eastAsia="en-GB"/>
        </w:rPr>
        <w:t>“Honesty is a fundamental aspect of human interaction that provides the foundation of trust and integrity. It’s what builds relationships and allows for social cohesion. When you act with honesty, you establish a reputation of reliability and ethical behaviour, essential elements in both personal connections and professional dealings” (Connolly, 2024)</w:t>
      </w:r>
      <w:r w:rsidRPr="00FA64D0">
        <w:rPr>
          <w:rFonts w:ascii="Times New Roman" w:eastAsia="Times New Roman" w:hAnsi="Times New Roman" w:cs="Times New Roman"/>
          <w:sz w:val="24"/>
          <w:szCs w:val="24"/>
          <w:lang w:eastAsia="en-GB"/>
        </w:rPr>
        <w:t xml:space="preserve">. </w:t>
      </w:r>
      <w:r w:rsidR="007B5CB8" w:rsidRPr="00FA64D0">
        <w:rPr>
          <w:rFonts w:ascii="Times New Roman" w:eastAsia="Times New Roman" w:hAnsi="Times New Roman" w:cs="Times New Roman"/>
          <w:sz w:val="24"/>
          <w:szCs w:val="24"/>
          <w:lang w:eastAsia="en-GB"/>
        </w:rPr>
        <w:t>This research highlights how behaving in an honest way establishes a reputation of reliability which is an essential element in professional dealings. Having a reputation of being honest and reliable would greatly increase the public’s confidence in the police force</w:t>
      </w:r>
      <w:r w:rsidR="00084392" w:rsidRPr="00FA64D0">
        <w:rPr>
          <w:rFonts w:ascii="Times New Roman" w:eastAsia="Times New Roman" w:hAnsi="Times New Roman" w:cs="Times New Roman"/>
          <w:sz w:val="24"/>
          <w:szCs w:val="24"/>
          <w:lang w:eastAsia="en-GB"/>
        </w:rPr>
        <w:t>.</w:t>
      </w:r>
    </w:p>
    <w:p w14:paraId="788E9828" w14:textId="77777777" w:rsidR="001710D0" w:rsidRPr="00FA64D0" w:rsidRDefault="001710D0" w:rsidP="007B5CB8">
      <w:pPr>
        <w:spacing w:after="0" w:line="276" w:lineRule="auto"/>
        <w:ind w:right="531"/>
        <w:rPr>
          <w:rFonts w:ascii="Times New Roman" w:eastAsia="Times New Roman" w:hAnsi="Times New Roman" w:cs="Times New Roman"/>
          <w:sz w:val="24"/>
          <w:szCs w:val="24"/>
          <w:lang w:eastAsia="en-GB"/>
        </w:rPr>
      </w:pPr>
    </w:p>
    <w:p w14:paraId="5D17E868" w14:textId="60746D2D" w:rsidR="00357B85" w:rsidRPr="00FA64D0" w:rsidRDefault="007B5CB8" w:rsidP="00357B85">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However, when an expectation of </w:t>
      </w:r>
      <w:r w:rsidR="00084392" w:rsidRPr="00FA64D0">
        <w:rPr>
          <w:rFonts w:ascii="Times New Roman" w:eastAsia="Times New Roman" w:hAnsi="Times New Roman" w:cs="Times New Roman"/>
          <w:sz w:val="24"/>
          <w:szCs w:val="24"/>
          <w:lang w:eastAsia="en-GB"/>
        </w:rPr>
        <w:t>another</w:t>
      </w:r>
      <w:r w:rsidRPr="00FA64D0">
        <w:rPr>
          <w:rFonts w:ascii="Times New Roman" w:eastAsia="Times New Roman" w:hAnsi="Times New Roman" w:cs="Times New Roman"/>
          <w:sz w:val="24"/>
          <w:szCs w:val="24"/>
          <w:lang w:eastAsia="en-GB"/>
        </w:rPr>
        <w:t xml:space="preserve"> is</w:t>
      </w:r>
      <w:r w:rsidR="00084392" w:rsidRPr="00FA64D0">
        <w:rPr>
          <w:rFonts w:ascii="Times New Roman" w:eastAsia="Times New Roman" w:hAnsi="Times New Roman" w:cs="Times New Roman"/>
          <w:sz w:val="24"/>
          <w:szCs w:val="24"/>
          <w:lang w:eastAsia="en-GB"/>
        </w:rPr>
        <w:t xml:space="preserve"> for them</w:t>
      </w:r>
      <w:r w:rsidRPr="00FA64D0">
        <w:rPr>
          <w:rFonts w:ascii="Times New Roman" w:eastAsia="Times New Roman" w:hAnsi="Times New Roman" w:cs="Times New Roman"/>
          <w:sz w:val="24"/>
          <w:szCs w:val="24"/>
          <w:lang w:eastAsia="en-GB"/>
        </w:rPr>
        <w:t xml:space="preserve"> to behave honestly and they don’t this can create a heightened emotion of distrust in a person or organisation. </w:t>
      </w:r>
      <w:r w:rsidR="00084392" w:rsidRPr="00FA64D0">
        <w:rPr>
          <w:rFonts w:ascii="Times New Roman" w:eastAsia="Times New Roman" w:hAnsi="Times New Roman" w:cs="Times New Roman"/>
          <w:sz w:val="24"/>
          <w:szCs w:val="24"/>
          <w:lang w:eastAsia="en-GB"/>
        </w:rPr>
        <w:t xml:space="preserve">Dishonesty can destroy relationships and would certainly decrease the </w:t>
      </w:r>
      <w:r w:rsidR="009434E8" w:rsidRPr="00FA64D0">
        <w:rPr>
          <w:rFonts w:ascii="Times New Roman" w:eastAsia="Times New Roman" w:hAnsi="Times New Roman" w:cs="Times New Roman"/>
          <w:sz w:val="24"/>
          <w:szCs w:val="24"/>
          <w:lang w:eastAsia="en-GB"/>
        </w:rPr>
        <w:t>public’s</w:t>
      </w:r>
      <w:r w:rsidR="00084392" w:rsidRPr="00FA64D0">
        <w:rPr>
          <w:rFonts w:ascii="Times New Roman" w:eastAsia="Times New Roman" w:hAnsi="Times New Roman" w:cs="Times New Roman"/>
          <w:sz w:val="24"/>
          <w:szCs w:val="24"/>
          <w:lang w:eastAsia="en-GB"/>
        </w:rPr>
        <w:t xml:space="preserve"> confidence in the police. “The most obvious consequence of systematic organisational dishonesty is that a company will develop a poor reputation”</w:t>
      </w:r>
      <w:r w:rsidR="00357B85" w:rsidRPr="00FA64D0">
        <w:rPr>
          <w:rFonts w:ascii="Times New Roman" w:eastAsia="Times New Roman" w:hAnsi="Times New Roman" w:cs="Times New Roman"/>
          <w:sz w:val="24"/>
          <w:szCs w:val="24"/>
          <w:lang w:eastAsia="en-GB"/>
        </w:rPr>
        <w:t xml:space="preserve"> (Cialdini et al, 2004). This research highlights how an organizations reputation can be degraded by dishonestly highlighting the importance of honesty in gaining confidence from the public. </w:t>
      </w:r>
    </w:p>
    <w:p w14:paraId="387474AC" w14:textId="793BC541" w:rsidR="00084392" w:rsidRPr="00FA64D0" w:rsidRDefault="00084392" w:rsidP="007B5CB8">
      <w:pPr>
        <w:spacing w:after="0" w:line="276" w:lineRule="auto"/>
        <w:ind w:right="531"/>
        <w:rPr>
          <w:rFonts w:ascii="Times New Roman" w:eastAsia="Times New Roman" w:hAnsi="Times New Roman" w:cs="Times New Roman"/>
          <w:sz w:val="24"/>
          <w:szCs w:val="24"/>
          <w:lang w:eastAsia="en-GB"/>
        </w:rPr>
      </w:pPr>
    </w:p>
    <w:p w14:paraId="0A39F5B2" w14:textId="320C089C" w:rsidR="00ED710D" w:rsidRPr="00FA64D0" w:rsidRDefault="00ED710D" w:rsidP="00F63069">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Police and Criminal Evidence Act 1984</w:t>
      </w:r>
    </w:p>
    <w:p w14:paraId="6C104E6F" w14:textId="77216A70" w:rsidR="00A0200B" w:rsidRPr="00FA64D0" w:rsidRDefault="00F63069" w:rsidP="00F6306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Police and Criminal Evidence Act 1984 (PACE). </w:t>
      </w:r>
      <w:r w:rsidR="005130CD" w:rsidRPr="00FA64D0">
        <w:rPr>
          <w:rFonts w:ascii="Times New Roman" w:eastAsia="Times New Roman" w:hAnsi="Times New Roman" w:cs="Times New Roman"/>
          <w:sz w:val="24"/>
          <w:szCs w:val="24"/>
          <w:lang w:eastAsia="en-GB"/>
        </w:rPr>
        <w:t>“The Police and Criminal Evidence Act 1984 codes of practice regulate police powers and protect public rights.</w:t>
      </w:r>
      <w:r w:rsidR="003E7EEA" w:rsidRPr="00FA64D0">
        <w:rPr>
          <w:rFonts w:ascii="Times New Roman" w:eastAsia="Times New Roman" w:hAnsi="Times New Roman" w:cs="Times New Roman"/>
          <w:sz w:val="24"/>
          <w:szCs w:val="24"/>
          <w:lang w:eastAsia="en-GB"/>
        </w:rPr>
        <w:t xml:space="preserve"> PACE sets out to strike the right balance between the powers of the police and the rights and freedoms of the public. Maintaining that balance is a central element of PACE.” </w:t>
      </w:r>
      <w:r w:rsidR="008409D2" w:rsidRPr="00FA64D0">
        <w:rPr>
          <w:rFonts w:ascii="Times New Roman" w:eastAsia="Times New Roman" w:hAnsi="Times New Roman" w:cs="Times New Roman"/>
          <w:sz w:val="24"/>
          <w:szCs w:val="24"/>
          <w:lang w:eastAsia="en-GB"/>
        </w:rPr>
        <w:t>(Home Office</w:t>
      </w:r>
      <w:r w:rsidR="000975CA" w:rsidRPr="00FA64D0">
        <w:rPr>
          <w:rFonts w:ascii="Times New Roman" w:eastAsia="Times New Roman" w:hAnsi="Times New Roman" w:cs="Times New Roman"/>
          <w:sz w:val="24"/>
          <w:szCs w:val="24"/>
          <w:lang w:eastAsia="en-GB"/>
        </w:rPr>
        <w:t>, 2013</w:t>
      </w:r>
      <w:r w:rsidR="008409D2" w:rsidRPr="00FA64D0">
        <w:rPr>
          <w:rFonts w:ascii="Times New Roman" w:eastAsia="Times New Roman" w:hAnsi="Times New Roman" w:cs="Times New Roman"/>
          <w:sz w:val="24"/>
          <w:szCs w:val="24"/>
          <w:lang w:eastAsia="en-GB"/>
        </w:rPr>
        <w:t>)</w:t>
      </w:r>
      <w:r w:rsidR="00D275D6" w:rsidRPr="00FA64D0">
        <w:rPr>
          <w:rFonts w:ascii="Times New Roman" w:eastAsia="Times New Roman" w:hAnsi="Times New Roman" w:cs="Times New Roman"/>
          <w:sz w:val="24"/>
          <w:szCs w:val="24"/>
          <w:lang w:eastAsia="en-GB"/>
        </w:rPr>
        <w:t xml:space="preserve"> </w:t>
      </w:r>
      <w:r w:rsidR="009A19D8" w:rsidRPr="00FA64D0">
        <w:rPr>
          <w:rFonts w:ascii="Times New Roman" w:eastAsia="Times New Roman" w:hAnsi="Times New Roman" w:cs="Times New Roman"/>
          <w:sz w:val="24"/>
          <w:szCs w:val="24"/>
          <w:lang w:eastAsia="en-GB"/>
        </w:rPr>
        <w:t>PACE established a duty for the courts to make sure the police adhered to protocol.</w:t>
      </w:r>
      <w:r w:rsidR="00EE34B7" w:rsidRPr="00FA64D0">
        <w:rPr>
          <w:rFonts w:ascii="Times New Roman" w:eastAsia="Times New Roman" w:hAnsi="Times New Roman" w:cs="Times New Roman"/>
          <w:sz w:val="24"/>
          <w:szCs w:val="24"/>
          <w:lang w:eastAsia="en-GB"/>
        </w:rPr>
        <w:t xml:space="preserve"> This would increase public confidence in police overtime as they can see what </w:t>
      </w:r>
      <w:r w:rsidR="00C00E12" w:rsidRPr="00FA64D0">
        <w:rPr>
          <w:rFonts w:ascii="Times New Roman" w:eastAsia="Times New Roman" w:hAnsi="Times New Roman" w:cs="Times New Roman"/>
          <w:sz w:val="24"/>
          <w:szCs w:val="24"/>
          <w:lang w:eastAsia="en-GB"/>
        </w:rPr>
        <w:t>protocols police are held too</w:t>
      </w:r>
      <w:r w:rsidR="002A1A12" w:rsidRPr="00FA64D0">
        <w:rPr>
          <w:rFonts w:ascii="Times New Roman" w:eastAsia="Times New Roman" w:hAnsi="Times New Roman" w:cs="Times New Roman"/>
          <w:sz w:val="24"/>
          <w:szCs w:val="24"/>
          <w:lang w:eastAsia="en-GB"/>
        </w:rPr>
        <w:t xml:space="preserve"> and feel </w:t>
      </w:r>
      <w:r w:rsidR="00242D19" w:rsidRPr="00FA64D0">
        <w:rPr>
          <w:rFonts w:ascii="Times New Roman" w:eastAsia="Times New Roman" w:hAnsi="Times New Roman" w:cs="Times New Roman"/>
          <w:sz w:val="24"/>
          <w:szCs w:val="24"/>
          <w:lang w:eastAsia="en-GB"/>
        </w:rPr>
        <w:t>secure knowing there are protocols protecting them</w:t>
      </w:r>
      <w:r w:rsidR="00C00E12" w:rsidRPr="00FA64D0">
        <w:rPr>
          <w:rFonts w:ascii="Times New Roman" w:eastAsia="Times New Roman" w:hAnsi="Times New Roman" w:cs="Times New Roman"/>
          <w:sz w:val="24"/>
          <w:szCs w:val="24"/>
          <w:lang w:eastAsia="en-GB"/>
        </w:rPr>
        <w:t xml:space="preserve">. </w:t>
      </w:r>
    </w:p>
    <w:p w14:paraId="5DEB0BA2" w14:textId="77777777" w:rsidR="00242D19" w:rsidRPr="00FA64D0" w:rsidRDefault="00242D19" w:rsidP="00F63069">
      <w:pPr>
        <w:spacing w:after="0" w:line="276" w:lineRule="auto"/>
        <w:ind w:right="531"/>
        <w:rPr>
          <w:rFonts w:ascii="Times New Roman" w:eastAsia="Times New Roman" w:hAnsi="Times New Roman" w:cs="Times New Roman"/>
          <w:sz w:val="24"/>
          <w:szCs w:val="24"/>
          <w:lang w:eastAsia="en-GB"/>
        </w:rPr>
      </w:pPr>
    </w:p>
    <w:p w14:paraId="46CF3343" w14:textId="626796E2" w:rsidR="00F76513" w:rsidRPr="00FA64D0" w:rsidRDefault="00C00E12" w:rsidP="00F6306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PACE has been </w:t>
      </w:r>
      <w:r w:rsidR="004D283C" w:rsidRPr="00FA64D0">
        <w:rPr>
          <w:rFonts w:ascii="Times New Roman" w:eastAsia="Times New Roman" w:hAnsi="Times New Roman" w:cs="Times New Roman"/>
          <w:sz w:val="24"/>
          <w:szCs w:val="24"/>
          <w:lang w:eastAsia="en-GB"/>
        </w:rPr>
        <w:t xml:space="preserve">praised </w:t>
      </w:r>
      <w:r w:rsidR="00C551D5" w:rsidRPr="00FA64D0">
        <w:rPr>
          <w:rFonts w:ascii="Times New Roman" w:eastAsia="Times New Roman" w:hAnsi="Times New Roman" w:cs="Times New Roman"/>
          <w:sz w:val="24"/>
          <w:szCs w:val="24"/>
          <w:lang w:eastAsia="en-GB"/>
        </w:rPr>
        <w:t xml:space="preserve">as “one of the most important advancements in contemporary policing.” In </w:t>
      </w:r>
      <w:r w:rsidR="000E1EB5" w:rsidRPr="00FA64D0">
        <w:rPr>
          <w:rFonts w:ascii="Times New Roman" w:eastAsia="Times New Roman" w:hAnsi="Times New Roman" w:cs="Times New Roman"/>
          <w:sz w:val="24"/>
          <w:szCs w:val="24"/>
          <w:lang w:eastAsia="en-GB"/>
        </w:rPr>
        <w:t>fact,</w:t>
      </w:r>
      <w:r w:rsidR="00C551D5" w:rsidRPr="00FA64D0">
        <w:rPr>
          <w:rFonts w:ascii="Times New Roman" w:eastAsia="Times New Roman" w:hAnsi="Times New Roman" w:cs="Times New Roman"/>
          <w:sz w:val="24"/>
          <w:szCs w:val="24"/>
          <w:lang w:eastAsia="en-GB"/>
        </w:rPr>
        <w:t xml:space="preserve"> public perception of the English legal system has significantly improved, even though it has since been labelled as “institutionally racist.” In fact, the p</w:t>
      </w:r>
      <w:r w:rsidR="007B3703" w:rsidRPr="00FA64D0">
        <w:rPr>
          <w:rFonts w:ascii="Times New Roman" w:eastAsia="Times New Roman" w:hAnsi="Times New Roman" w:cs="Times New Roman"/>
          <w:sz w:val="24"/>
          <w:szCs w:val="24"/>
          <w:lang w:eastAsia="en-GB"/>
        </w:rPr>
        <w:t>ublic has more faith in the police’s ability to handle such later crit</w:t>
      </w:r>
      <w:r w:rsidR="00A0200B" w:rsidRPr="00FA64D0">
        <w:rPr>
          <w:rFonts w:ascii="Times New Roman" w:eastAsia="Times New Roman" w:hAnsi="Times New Roman" w:cs="Times New Roman"/>
          <w:sz w:val="24"/>
          <w:szCs w:val="24"/>
          <w:lang w:eastAsia="en-GB"/>
        </w:rPr>
        <w:t>icism because they adopted PACE.</w:t>
      </w:r>
      <w:r w:rsidR="006E1FF2" w:rsidRPr="00FA64D0">
        <w:rPr>
          <w:rFonts w:ascii="Times New Roman" w:eastAsia="Times New Roman" w:hAnsi="Times New Roman" w:cs="Times New Roman"/>
          <w:sz w:val="24"/>
          <w:szCs w:val="24"/>
          <w:lang w:eastAsia="en-GB"/>
        </w:rPr>
        <w:t xml:space="preserve">” </w:t>
      </w:r>
      <w:r w:rsidR="0081727B" w:rsidRPr="00FA64D0">
        <w:rPr>
          <w:rFonts w:ascii="Times New Roman" w:eastAsia="Times New Roman" w:hAnsi="Times New Roman" w:cs="Times New Roman"/>
          <w:sz w:val="24"/>
          <w:szCs w:val="24"/>
          <w:lang w:eastAsia="en-GB"/>
        </w:rPr>
        <w:t>(Law Team</w:t>
      </w:r>
      <w:r w:rsidR="000975CA" w:rsidRPr="00FA64D0">
        <w:rPr>
          <w:rFonts w:ascii="Times New Roman" w:eastAsia="Times New Roman" w:hAnsi="Times New Roman" w:cs="Times New Roman"/>
          <w:sz w:val="24"/>
          <w:szCs w:val="24"/>
          <w:lang w:eastAsia="en-GB"/>
        </w:rPr>
        <w:t>, 2011</w:t>
      </w:r>
      <w:r w:rsidR="0081727B" w:rsidRPr="00FA64D0">
        <w:rPr>
          <w:rFonts w:ascii="Times New Roman" w:eastAsia="Times New Roman" w:hAnsi="Times New Roman" w:cs="Times New Roman"/>
          <w:sz w:val="24"/>
          <w:szCs w:val="24"/>
          <w:lang w:eastAsia="en-GB"/>
        </w:rPr>
        <w:t>)</w:t>
      </w:r>
      <w:r w:rsidR="00242D19" w:rsidRPr="00FA64D0">
        <w:rPr>
          <w:rFonts w:ascii="Times New Roman" w:eastAsia="Times New Roman" w:hAnsi="Times New Roman" w:cs="Times New Roman"/>
          <w:sz w:val="24"/>
          <w:szCs w:val="24"/>
          <w:lang w:eastAsia="en-GB"/>
        </w:rPr>
        <w:t xml:space="preserve"> This research </w:t>
      </w:r>
      <w:r w:rsidR="00006DAD" w:rsidRPr="00FA64D0">
        <w:rPr>
          <w:rFonts w:ascii="Times New Roman" w:eastAsia="Times New Roman" w:hAnsi="Times New Roman" w:cs="Times New Roman"/>
          <w:sz w:val="24"/>
          <w:szCs w:val="24"/>
          <w:lang w:eastAsia="en-GB"/>
        </w:rPr>
        <w:t xml:space="preserve">shows that since PACE the </w:t>
      </w:r>
      <w:r w:rsidR="001779DA" w:rsidRPr="00FA64D0">
        <w:rPr>
          <w:rFonts w:ascii="Times New Roman" w:eastAsia="Times New Roman" w:hAnsi="Times New Roman" w:cs="Times New Roman"/>
          <w:sz w:val="24"/>
          <w:szCs w:val="24"/>
          <w:lang w:eastAsia="en-GB"/>
        </w:rPr>
        <w:t>public’s</w:t>
      </w:r>
      <w:r w:rsidR="00006DAD" w:rsidRPr="00FA64D0">
        <w:rPr>
          <w:rFonts w:ascii="Times New Roman" w:eastAsia="Times New Roman" w:hAnsi="Times New Roman" w:cs="Times New Roman"/>
          <w:sz w:val="24"/>
          <w:szCs w:val="24"/>
          <w:lang w:eastAsia="en-GB"/>
        </w:rPr>
        <w:t xml:space="preserve"> confidence in police has greatly increased.</w:t>
      </w:r>
    </w:p>
    <w:p w14:paraId="16C04173" w14:textId="77777777" w:rsidR="009434E8" w:rsidRPr="00FA64D0" w:rsidRDefault="009434E8" w:rsidP="00F63069">
      <w:pPr>
        <w:spacing w:after="0" w:line="276" w:lineRule="auto"/>
        <w:ind w:right="531"/>
        <w:rPr>
          <w:rFonts w:ascii="Times New Roman" w:eastAsia="Times New Roman" w:hAnsi="Times New Roman" w:cs="Times New Roman"/>
          <w:sz w:val="24"/>
          <w:szCs w:val="24"/>
          <w:lang w:eastAsia="en-GB"/>
        </w:rPr>
      </w:pPr>
    </w:p>
    <w:p w14:paraId="79407B4C" w14:textId="2F38AE80" w:rsidR="00ED710D" w:rsidRPr="00FA64D0" w:rsidRDefault="00ED710D" w:rsidP="00F6306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u w:val="single"/>
          <w:lang w:eastAsia="en-GB"/>
        </w:rPr>
        <w:t>Body Worn Video</w:t>
      </w:r>
    </w:p>
    <w:p w14:paraId="5B05EECF" w14:textId="3DC41199" w:rsidR="00EC432D" w:rsidRPr="00FA64D0" w:rsidRDefault="00C532D9" w:rsidP="00D275D6">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lastRenderedPageBreak/>
        <w:t xml:space="preserve">Body worn video is a staple in modern day policing where they are active in </w:t>
      </w:r>
      <w:r w:rsidR="007B5CB8" w:rsidRPr="00FA64D0">
        <w:rPr>
          <w:rFonts w:ascii="Times New Roman" w:eastAsia="Times New Roman" w:hAnsi="Times New Roman" w:cs="Times New Roman"/>
          <w:sz w:val="24"/>
          <w:szCs w:val="24"/>
          <w:lang w:eastAsia="en-GB"/>
        </w:rPr>
        <w:t>most</w:t>
      </w:r>
      <w:r w:rsidRPr="00FA64D0">
        <w:rPr>
          <w:rFonts w:ascii="Times New Roman" w:eastAsia="Times New Roman" w:hAnsi="Times New Roman" w:cs="Times New Roman"/>
          <w:sz w:val="24"/>
          <w:szCs w:val="24"/>
          <w:lang w:eastAsia="en-GB"/>
        </w:rPr>
        <w:t xml:space="preserve"> policing incidents. </w:t>
      </w:r>
      <w:r w:rsidR="00D275D6" w:rsidRPr="00FA64D0">
        <w:rPr>
          <w:rFonts w:ascii="Times New Roman" w:eastAsia="Times New Roman" w:hAnsi="Times New Roman" w:cs="Times New Roman"/>
          <w:sz w:val="24"/>
          <w:szCs w:val="24"/>
          <w:lang w:eastAsia="en-GB"/>
        </w:rPr>
        <w:t xml:space="preserve">“Body-worn cameras are recording devices worn by officers. They </w:t>
      </w:r>
      <w:r w:rsidR="009434E8" w:rsidRPr="00FA64D0">
        <w:rPr>
          <w:rFonts w:ascii="Times New Roman" w:eastAsia="Times New Roman" w:hAnsi="Times New Roman" w:cs="Times New Roman"/>
          <w:sz w:val="24"/>
          <w:szCs w:val="24"/>
          <w:lang w:eastAsia="en-GB"/>
        </w:rPr>
        <w:t>can collect</w:t>
      </w:r>
      <w:r w:rsidR="00D275D6" w:rsidRPr="00FA64D0">
        <w:rPr>
          <w:rFonts w:ascii="Times New Roman" w:eastAsia="Times New Roman" w:hAnsi="Times New Roman" w:cs="Times New Roman"/>
          <w:sz w:val="24"/>
          <w:szCs w:val="24"/>
          <w:lang w:eastAsia="en-GB"/>
        </w:rPr>
        <w:t xml:space="preserve"> audio and video data during police encounters with members of the public” (College of Policing</w:t>
      </w:r>
      <w:r w:rsidR="000E33C9" w:rsidRPr="00FA64D0">
        <w:rPr>
          <w:rFonts w:ascii="Times New Roman" w:eastAsia="Times New Roman" w:hAnsi="Times New Roman" w:cs="Times New Roman"/>
          <w:sz w:val="24"/>
          <w:szCs w:val="24"/>
          <w:lang w:eastAsia="en-GB"/>
        </w:rPr>
        <w:t>, 2013</w:t>
      </w:r>
      <w:r w:rsidR="00D275D6" w:rsidRPr="00FA64D0">
        <w:rPr>
          <w:rFonts w:ascii="Times New Roman" w:eastAsia="Times New Roman" w:hAnsi="Times New Roman" w:cs="Times New Roman"/>
          <w:sz w:val="24"/>
          <w:szCs w:val="24"/>
          <w:lang w:eastAsia="en-GB"/>
        </w:rPr>
        <w:t>)</w:t>
      </w:r>
      <w:r w:rsidR="005D5693" w:rsidRPr="00FA64D0">
        <w:rPr>
          <w:rFonts w:ascii="Times New Roman" w:eastAsia="Times New Roman" w:hAnsi="Times New Roman" w:cs="Times New Roman"/>
          <w:sz w:val="24"/>
          <w:szCs w:val="24"/>
          <w:lang w:eastAsia="en-GB"/>
        </w:rPr>
        <w:t>.</w:t>
      </w:r>
      <w:r w:rsidR="006E3F53" w:rsidRPr="00FA64D0">
        <w:rPr>
          <w:rFonts w:ascii="Times New Roman" w:eastAsia="Times New Roman" w:hAnsi="Times New Roman" w:cs="Times New Roman"/>
          <w:sz w:val="24"/>
          <w:szCs w:val="24"/>
          <w:lang w:eastAsia="en-GB"/>
        </w:rPr>
        <w:t xml:space="preserve"> </w:t>
      </w:r>
      <w:r w:rsidR="005D5693" w:rsidRPr="00FA64D0">
        <w:rPr>
          <w:rFonts w:ascii="Times New Roman" w:eastAsia="Times New Roman" w:hAnsi="Times New Roman" w:cs="Times New Roman"/>
          <w:sz w:val="24"/>
          <w:szCs w:val="24"/>
          <w:lang w:eastAsia="en-GB"/>
        </w:rPr>
        <w:t>B</w:t>
      </w:r>
      <w:r w:rsidR="004F5A57" w:rsidRPr="00FA64D0">
        <w:rPr>
          <w:rFonts w:ascii="Times New Roman" w:eastAsia="Times New Roman" w:hAnsi="Times New Roman" w:cs="Times New Roman"/>
          <w:sz w:val="24"/>
          <w:szCs w:val="24"/>
          <w:lang w:eastAsia="en-GB"/>
        </w:rPr>
        <w:t>ody worn video holds officers accountable for their actions</w:t>
      </w:r>
      <w:r w:rsidR="00BB7B80" w:rsidRPr="00FA64D0">
        <w:rPr>
          <w:rFonts w:ascii="Times New Roman" w:eastAsia="Times New Roman" w:hAnsi="Times New Roman" w:cs="Times New Roman"/>
          <w:sz w:val="24"/>
          <w:szCs w:val="24"/>
          <w:lang w:eastAsia="en-GB"/>
        </w:rPr>
        <w:t xml:space="preserve">, </w:t>
      </w:r>
      <w:r w:rsidR="005D5693" w:rsidRPr="00FA64D0">
        <w:rPr>
          <w:rFonts w:ascii="Times New Roman" w:eastAsia="Times New Roman" w:hAnsi="Times New Roman" w:cs="Times New Roman"/>
          <w:sz w:val="24"/>
          <w:szCs w:val="24"/>
          <w:lang w:eastAsia="en-GB"/>
        </w:rPr>
        <w:t>by</w:t>
      </w:r>
      <w:r w:rsidR="00BB7B80" w:rsidRPr="00FA64D0">
        <w:rPr>
          <w:rFonts w:ascii="Times New Roman" w:eastAsia="Times New Roman" w:hAnsi="Times New Roman" w:cs="Times New Roman"/>
          <w:sz w:val="24"/>
          <w:szCs w:val="24"/>
          <w:lang w:eastAsia="en-GB"/>
        </w:rPr>
        <w:t xml:space="preserve"> provid</w:t>
      </w:r>
      <w:r w:rsidR="005D5693" w:rsidRPr="00FA64D0">
        <w:rPr>
          <w:rFonts w:ascii="Times New Roman" w:eastAsia="Times New Roman" w:hAnsi="Times New Roman" w:cs="Times New Roman"/>
          <w:sz w:val="24"/>
          <w:szCs w:val="24"/>
          <w:lang w:eastAsia="en-GB"/>
        </w:rPr>
        <w:t>ing</w:t>
      </w:r>
      <w:r w:rsidR="00BB7B80" w:rsidRPr="00FA64D0">
        <w:rPr>
          <w:rFonts w:ascii="Times New Roman" w:eastAsia="Times New Roman" w:hAnsi="Times New Roman" w:cs="Times New Roman"/>
          <w:sz w:val="24"/>
          <w:szCs w:val="24"/>
          <w:lang w:eastAsia="en-GB"/>
        </w:rPr>
        <w:t xml:space="preserve"> evidence of what has </w:t>
      </w:r>
      <w:r w:rsidR="009434E8" w:rsidRPr="00FA64D0">
        <w:rPr>
          <w:rFonts w:ascii="Times New Roman" w:eastAsia="Times New Roman" w:hAnsi="Times New Roman" w:cs="Times New Roman"/>
          <w:sz w:val="24"/>
          <w:szCs w:val="24"/>
          <w:lang w:eastAsia="en-GB"/>
        </w:rPr>
        <w:t>occurred</w:t>
      </w:r>
      <w:r w:rsidR="00BB7B80" w:rsidRPr="00FA64D0">
        <w:rPr>
          <w:rFonts w:ascii="Times New Roman" w:eastAsia="Times New Roman" w:hAnsi="Times New Roman" w:cs="Times New Roman"/>
          <w:sz w:val="24"/>
          <w:szCs w:val="24"/>
          <w:lang w:eastAsia="en-GB"/>
        </w:rPr>
        <w:t xml:space="preserve"> at the </w:t>
      </w:r>
      <w:r w:rsidR="007B5CB8" w:rsidRPr="00FA64D0">
        <w:rPr>
          <w:rFonts w:ascii="Times New Roman" w:eastAsia="Times New Roman" w:hAnsi="Times New Roman" w:cs="Times New Roman"/>
          <w:sz w:val="24"/>
          <w:szCs w:val="24"/>
          <w:lang w:eastAsia="en-GB"/>
        </w:rPr>
        <w:t>incident</w:t>
      </w:r>
      <w:r w:rsidR="00BB7B80" w:rsidRPr="00FA64D0">
        <w:rPr>
          <w:rFonts w:ascii="Times New Roman" w:eastAsia="Times New Roman" w:hAnsi="Times New Roman" w:cs="Times New Roman"/>
          <w:sz w:val="24"/>
          <w:szCs w:val="24"/>
          <w:lang w:eastAsia="en-GB"/>
        </w:rPr>
        <w:t xml:space="preserve">. Knowing that someone can be held accountable for their actions </w:t>
      </w:r>
      <w:r w:rsidR="008E4091" w:rsidRPr="00FA64D0">
        <w:rPr>
          <w:rFonts w:ascii="Times New Roman" w:eastAsia="Times New Roman" w:hAnsi="Times New Roman" w:cs="Times New Roman"/>
          <w:sz w:val="24"/>
          <w:szCs w:val="24"/>
          <w:lang w:eastAsia="en-GB"/>
        </w:rPr>
        <w:t xml:space="preserve">can greatly increase </w:t>
      </w:r>
      <w:r w:rsidRPr="00FA64D0">
        <w:rPr>
          <w:rFonts w:ascii="Times New Roman" w:eastAsia="Times New Roman" w:hAnsi="Times New Roman" w:cs="Times New Roman"/>
          <w:sz w:val="24"/>
          <w:szCs w:val="24"/>
          <w:lang w:eastAsia="en-GB"/>
        </w:rPr>
        <w:t>the publics</w:t>
      </w:r>
      <w:r w:rsidR="008E4091" w:rsidRPr="00FA64D0">
        <w:rPr>
          <w:rFonts w:ascii="Times New Roman" w:eastAsia="Times New Roman" w:hAnsi="Times New Roman" w:cs="Times New Roman"/>
          <w:sz w:val="24"/>
          <w:szCs w:val="24"/>
          <w:lang w:eastAsia="en-GB"/>
        </w:rPr>
        <w:t xml:space="preserve"> belief that the person </w:t>
      </w:r>
      <w:r w:rsidRPr="00FA64D0">
        <w:rPr>
          <w:rFonts w:ascii="Times New Roman" w:eastAsia="Times New Roman" w:hAnsi="Times New Roman" w:cs="Times New Roman"/>
          <w:sz w:val="24"/>
          <w:szCs w:val="24"/>
          <w:lang w:eastAsia="en-GB"/>
        </w:rPr>
        <w:t>they</w:t>
      </w:r>
      <w:r w:rsidR="00724FC7" w:rsidRPr="00FA64D0">
        <w:rPr>
          <w:rFonts w:ascii="Times New Roman" w:eastAsia="Times New Roman" w:hAnsi="Times New Roman" w:cs="Times New Roman"/>
          <w:sz w:val="24"/>
          <w:szCs w:val="24"/>
          <w:lang w:eastAsia="en-GB"/>
        </w:rPr>
        <w:t xml:space="preserve"> are dealing with is going to act honestly and fairly. </w:t>
      </w:r>
      <w:r w:rsidR="00F90D25" w:rsidRPr="00FA64D0">
        <w:rPr>
          <w:rFonts w:ascii="Times New Roman" w:eastAsia="Times New Roman" w:hAnsi="Times New Roman" w:cs="Times New Roman"/>
          <w:sz w:val="24"/>
          <w:szCs w:val="24"/>
          <w:lang w:eastAsia="en-GB"/>
        </w:rPr>
        <w:t xml:space="preserve">Accountability </w:t>
      </w:r>
      <w:r w:rsidR="003E3A74" w:rsidRPr="00FA64D0">
        <w:rPr>
          <w:rFonts w:ascii="Times New Roman" w:eastAsia="Times New Roman" w:hAnsi="Times New Roman" w:cs="Times New Roman"/>
          <w:sz w:val="24"/>
          <w:szCs w:val="24"/>
          <w:lang w:eastAsia="en-GB"/>
        </w:rPr>
        <w:t xml:space="preserve">is key in </w:t>
      </w:r>
      <w:r w:rsidR="004506D6" w:rsidRPr="00FA64D0">
        <w:rPr>
          <w:rFonts w:ascii="Times New Roman" w:eastAsia="Times New Roman" w:hAnsi="Times New Roman" w:cs="Times New Roman"/>
          <w:sz w:val="24"/>
          <w:szCs w:val="24"/>
          <w:lang w:eastAsia="en-GB"/>
        </w:rPr>
        <w:t>bu</w:t>
      </w:r>
      <w:r w:rsidR="00797FF3" w:rsidRPr="00FA64D0">
        <w:rPr>
          <w:rFonts w:ascii="Times New Roman" w:eastAsia="Times New Roman" w:hAnsi="Times New Roman" w:cs="Times New Roman"/>
          <w:sz w:val="24"/>
          <w:szCs w:val="24"/>
          <w:lang w:eastAsia="en-GB"/>
        </w:rPr>
        <w:t>ilding lasting relationships and positive outcomes as proven by the following research.</w:t>
      </w:r>
      <w:r w:rsidR="005D5693" w:rsidRPr="00FA64D0">
        <w:rPr>
          <w:rFonts w:ascii="Times New Roman" w:eastAsia="Times New Roman" w:hAnsi="Times New Roman" w:cs="Times New Roman"/>
          <w:sz w:val="24"/>
          <w:szCs w:val="24"/>
          <w:lang w:eastAsia="en-GB"/>
        </w:rPr>
        <w:t xml:space="preserve"> </w:t>
      </w:r>
      <w:r w:rsidR="00EC432D" w:rsidRPr="00FA64D0">
        <w:rPr>
          <w:rFonts w:ascii="Times New Roman" w:eastAsia="Times New Roman" w:hAnsi="Times New Roman" w:cs="Times New Roman"/>
          <w:sz w:val="24"/>
          <w:szCs w:val="24"/>
          <w:lang w:eastAsia="en-GB"/>
        </w:rPr>
        <w:t>“Accountability fosters trust, credibility, and integrity in personal and professional environments by promoting honesty, self-reflection, and exceptional customer experiences, fostering lasting relationships and positive outcomes”</w:t>
      </w:r>
      <w:r w:rsidR="00CD06B1" w:rsidRPr="00FA64D0">
        <w:rPr>
          <w:rFonts w:ascii="Times New Roman" w:eastAsia="Times New Roman" w:hAnsi="Times New Roman" w:cs="Times New Roman"/>
          <w:sz w:val="24"/>
          <w:szCs w:val="24"/>
          <w:lang w:eastAsia="en-GB"/>
        </w:rPr>
        <w:t xml:space="preserve"> (Foster</w:t>
      </w:r>
      <w:r w:rsidR="000E33C9" w:rsidRPr="00FA64D0">
        <w:rPr>
          <w:rFonts w:ascii="Times New Roman" w:eastAsia="Times New Roman" w:hAnsi="Times New Roman" w:cs="Times New Roman"/>
          <w:sz w:val="24"/>
          <w:szCs w:val="24"/>
          <w:lang w:eastAsia="en-GB"/>
        </w:rPr>
        <w:t>, 2024)</w:t>
      </w:r>
      <w:r w:rsidR="007B5CB8" w:rsidRPr="00FA64D0">
        <w:rPr>
          <w:rFonts w:ascii="Times New Roman" w:eastAsia="Times New Roman" w:hAnsi="Times New Roman" w:cs="Times New Roman"/>
          <w:sz w:val="24"/>
          <w:szCs w:val="24"/>
          <w:lang w:eastAsia="en-GB"/>
        </w:rPr>
        <w:t xml:space="preserve">. </w:t>
      </w:r>
      <w:r w:rsidR="00EC432D" w:rsidRPr="00FA64D0">
        <w:rPr>
          <w:rFonts w:ascii="Times New Roman" w:eastAsia="Times New Roman" w:hAnsi="Times New Roman" w:cs="Times New Roman"/>
          <w:sz w:val="24"/>
          <w:szCs w:val="24"/>
          <w:lang w:eastAsia="en-GB"/>
        </w:rPr>
        <w:t xml:space="preserve">The research highlights that officers being held accountable </w:t>
      </w:r>
      <w:r w:rsidR="009434E8" w:rsidRPr="00FA64D0">
        <w:rPr>
          <w:rFonts w:ascii="Times New Roman" w:eastAsia="Times New Roman" w:hAnsi="Times New Roman" w:cs="Times New Roman"/>
          <w:sz w:val="24"/>
          <w:szCs w:val="24"/>
          <w:lang w:eastAsia="en-GB"/>
        </w:rPr>
        <w:t>with</w:t>
      </w:r>
      <w:r w:rsidR="00EC432D" w:rsidRPr="00FA64D0">
        <w:rPr>
          <w:rFonts w:ascii="Times New Roman" w:eastAsia="Times New Roman" w:hAnsi="Times New Roman" w:cs="Times New Roman"/>
          <w:sz w:val="24"/>
          <w:szCs w:val="24"/>
          <w:lang w:eastAsia="en-GB"/>
        </w:rPr>
        <w:t xml:space="preserve"> body worn video will massively help to increase the public confidence in the police and build positive relationships between the police and local communities.</w:t>
      </w:r>
    </w:p>
    <w:p w14:paraId="31F17D8B" w14:textId="77777777" w:rsidR="00EC432D" w:rsidRPr="00FA64D0" w:rsidRDefault="00EC432D" w:rsidP="00D275D6">
      <w:pPr>
        <w:spacing w:after="0" w:line="276" w:lineRule="auto"/>
        <w:ind w:right="531"/>
        <w:rPr>
          <w:rFonts w:ascii="Times New Roman" w:eastAsia="Times New Roman" w:hAnsi="Times New Roman" w:cs="Times New Roman"/>
          <w:sz w:val="24"/>
          <w:szCs w:val="24"/>
          <w:lang w:eastAsia="en-GB"/>
        </w:rPr>
      </w:pPr>
    </w:p>
    <w:p w14:paraId="37AF5FB1" w14:textId="390308B4" w:rsidR="00EC432D" w:rsidRPr="00FA64D0" w:rsidRDefault="00EC432D" w:rsidP="00D275D6">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With all these policies and procedures introduced there will still need to be an ongoing push to gain confidence from the public. “According to the 2020 Crime Survey of England and Wales, public’s confidence in the police has been on a downward trend over the last two years – from 62% in 2017 to 55% in 2020” (</w:t>
      </w:r>
      <w:proofErr w:type="spellStart"/>
      <w:r w:rsidRPr="00FA64D0">
        <w:rPr>
          <w:rFonts w:ascii="Times New Roman" w:eastAsia="Times New Roman" w:hAnsi="Times New Roman" w:cs="Times New Roman"/>
          <w:sz w:val="24"/>
          <w:szCs w:val="24"/>
          <w:lang w:eastAsia="en-GB"/>
        </w:rPr>
        <w:t>Mynenko</w:t>
      </w:r>
      <w:proofErr w:type="spellEnd"/>
      <w:r w:rsidRPr="00FA64D0">
        <w:rPr>
          <w:rFonts w:ascii="Times New Roman" w:eastAsia="Times New Roman" w:hAnsi="Times New Roman" w:cs="Times New Roman"/>
          <w:sz w:val="24"/>
          <w:szCs w:val="24"/>
          <w:lang w:eastAsia="en-GB"/>
        </w:rPr>
        <w:t xml:space="preserve"> and Ditcham, 2022).</w:t>
      </w:r>
    </w:p>
    <w:p w14:paraId="387880E1" w14:textId="77777777" w:rsidR="00F85333" w:rsidRPr="00FA64D0" w:rsidRDefault="00F85333" w:rsidP="00D275D6">
      <w:pPr>
        <w:spacing w:after="0" w:line="276" w:lineRule="auto"/>
        <w:ind w:right="531"/>
        <w:rPr>
          <w:rFonts w:ascii="Times New Roman" w:eastAsia="Times New Roman" w:hAnsi="Times New Roman" w:cs="Times New Roman"/>
          <w:sz w:val="24"/>
          <w:szCs w:val="24"/>
          <w:lang w:eastAsia="en-GB"/>
        </w:rPr>
      </w:pPr>
    </w:p>
    <w:p w14:paraId="1062709F" w14:textId="0411029A" w:rsidR="00EC432D" w:rsidRPr="00FA64D0" w:rsidRDefault="007D47C0" w:rsidP="00D275D6">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In conclusion, </w:t>
      </w:r>
      <w:r w:rsidR="009434E8" w:rsidRPr="00FA64D0">
        <w:rPr>
          <w:rFonts w:ascii="Times New Roman" w:eastAsia="Times New Roman" w:hAnsi="Times New Roman" w:cs="Times New Roman"/>
          <w:sz w:val="24"/>
          <w:szCs w:val="24"/>
          <w:lang w:eastAsia="en-GB"/>
        </w:rPr>
        <w:t>the</w:t>
      </w:r>
      <w:r w:rsidRPr="00FA64D0">
        <w:rPr>
          <w:rFonts w:ascii="Times New Roman" w:eastAsia="Times New Roman" w:hAnsi="Times New Roman" w:cs="Times New Roman"/>
          <w:sz w:val="24"/>
          <w:szCs w:val="24"/>
          <w:lang w:eastAsia="en-GB"/>
        </w:rPr>
        <w:t xml:space="preserve"> policies and procedures implemented have ha</w:t>
      </w:r>
      <w:r w:rsidR="00EC432D" w:rsidRPr="00FA64D0">
        <w:rPr>
          <w:rFonts w:ascii="Times New Roman" w:eastAsia="Times New Roman" w:hAnsi="Times New Roman" w:cs="Times New Roman"/>
          <w:sz w:val="24"/>
          <w:szCs w:val="24"/>
          <w:lang w:eastAsia="en-GB"/>
        </w:rPr>
        <w:t>d</w:t>
      </w:r>
      <w:r w:rsidRPr="00FA64D0">
        <w:rPr>
          <w:rFonts w:ascii="Times New Roman" w:eastAsia="Times New Roman" w:hAnsi="Times New Roman" w:cs="Times New Roman"/>
          <w:sz w:val="24"/>
          <w:szCs w:val="24"/>
          <w:lang w:eastAsia="en-GB"/>
        </w:rPr>
        <w:t xml:space="preserve"> a positive impact on public confidence in the police </w:t>
      </w:r>
      <w:r w:rsidR="001710D0" w:rsidRPr="00FA64D0">
        <w:rPr>
          <w:rFonts w:ascii="Times New Roman" w:eastAsia="Times New Roman" w:hAnsi="Times New Roman" w:cs="Times New Roman"/>
          <w:sz w:val="24"/>
          <w:szCs w:val="24"/>
          <w:lang w:eastAsia="en-GB"/>
        </w:rPr>
        <w:t>force and</w:t>
      </w:r>
      <w:r w:rsidR="00EC432D" w:rsidRPr="00FA64D0">
        <w:rPr>
          <w:rFonts w:ascii="Times New Roman" w:eastAsia="Times New Roman" w:hAnsi="Times New Roman" w:cs="Times New Roman"/>
          <w:sz w:val="24"/>
          <w:szCs w:val="24"/>
          <w:lang w:eastAsia="en-GB"/>
        </w:rPr>
        <w:t xml:space="preserve"> have potential to gain further confidence from the public. Body worn video holds officers accountable for their actions. PACE ensures officers adhere to protocol. </w:t>
      </w:r>
      <w:r w:rsidR="001710D0" w:rsidRPr="00FA64D0">
        <w:rPr>
          <w:rFonts w:ascii="Times New Roman" w:eastAsia="Times New Roman" w:hAnsi="Times New Roman" w:cs="Times New Roman"/>
          <w:sz w:val="24"/>
          <w:szCs w:val="24"/>
          <w:lang w:eastAsia="en-GB"/>
        </w:rPr>
        <w:t>The Code of Ethics sets a standard of professional behaviour that is expected. The NDM aids officers in making better decisions</w:t>
      </w:r>
      <w:r w:rsidR="005D5693" w:rsidRPr="00FA64D0">
        <w:rPr>
          <w:rFonts w:ascii="Times New Roman" w:eastAsia="Times New Roman" w:hAnsi="Times New Roman" w:cs="Times New Roman"/>
          <w:sz w:val="24"/>
          <w:szCs w:val="24"/>
          <w:lang w:eastAsia="en-GB"/>
        </w:rPr>
        <w:t xml:space="preserve">. </w:t>
      </w:r>
      <w:r w:rsidR="009434E8" w:rsidRPr="00FA64D0">
        <w:rPr>
          <w:rFonts w:ascii="Times New Roman" w:eastAsia="Times New Roman" w:hAnsi="Times New Roman" w:cs="Times New Roman"/>
          <w:sz w:val="24"/>
          <w:szCs w:val="24"/>
          <w:lang w:eastAsia="en-GB"/>
        </w:rPr>
        <w:t>However,</w:t>
      </w:r>
      <w:r w:rsidR="001710D0" w:rsidRPr="00FA64D0">
        <w:rPr>
          <w:rFonts w:ascii="Times New Roman" w:eastAsia="Times New Roman" w:hAnsi="Times New Roman" w:cs="Times New Roman"/>
          <w:sz w:val="24"/>
          <w:szCs w:val="24"/>
          <w:lang w:eastAsia="en-GB"/>
        </w:rPr>
        <w:t xml:space="preserve"> it is clear from recent surveys that more needs to be done </w:t>
      </w:r>
      <w:r w:rsidR="009434E8" w:rsidRPr="00FA64D0">
        <w:rPr>
          <w:rFonts w:ascii="Times New Roman" w:eastAsia="Times New Roman" w:hAnsi="Times New Roman" w:cs="Times New Roman"/>
          <w:sz w:val="24"/>
          <w:szCs w:val="24"/>
          <w:lang w:eastAsia="en-GB"/>
        </w:rPr>
        <w:t>for</w:t>
      </w:r>
      <w:r w:rsidR="001710D0" w:rsidRPr="00FA64D0">
        <w:rPr>
          <w:rFonts w:ascii="Times New Roman" w:eastAsia="Times New Roman" w:hAnsi="Times New Roman" w:cs="Times New Roman"/>
          <w:sz w:val="24"/>
          <w:szCs w:val="24"/>
          <w:lang w:eastAsia="en-GB"/>
        </w:rPr>
        <w:t xml:space="preserve"> the police to gain confidence from the public.</w:t>
      </w:r>
    </w:p>
    <w:p w14:paraId="2425B874"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73E6DB8B"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4F36EEA8" w14:textId="019AFF05" w:rsidR="00D10FB5" w:rsidRPr="00FA64D0" w:rsidRDefault="003623A4" w:rsidP="00F85333">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Word Count - </w:t>
      </w:r>
      <w:r w:rsidR="007B5CB8" w:rsidRPr="00FA64D0">
        <w:rPr>
          <w:rFonts w:ascii="Times New Roman" w:eastAsia="Times New Roman" w:hAnsi="Times New Roman" w:cs="Times New Roman"/>
          <w:sz w:val="24"/>
          <w:szCs w:val="24"/>
          <w:lang w:eastAsia="en-GB"/>
        </w:rPr>
        <w:t>1</w:t>
      </w:r>
      <w:r w:rsidR="00437F5F" w:rsidRPr="00FA64D0">
        <w:rPr>
          <w:rFonts w:ascii="Times New Roman" w:eastAsia="Times New Roman" w:hAnsi="Times New Roman" w:cs="Times New Roman"/>
          <w:sz w:val="24"/>
          <w:szCs w:val="24"/>
          <w:lang w:eastAsia="en-GB"/>
        </w:rPr>
        <w:t>1</w:t>
      </w:r>
      <w:r w:rsidR="005D5693" w:rsidRPr="00FA64D0">
        <w:rPr>
          <w:rFonts w:ascii="Times New Roman" w:eastAsia="Times New Roman" w:hAnsi="Times New Roman" w:cs="Times New Roman"/>
          <w:sz w:val="24"/>
          <w:szCs w:val="24"/>
          <w:lang w:eastAsia="en-GB"/>
        </w:rPr>
        <w:t>00</w:t>
      </w:r>
    </w:p>
    <w:p w14:paraId="6DE49240"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42A1B507"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3BA54624"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366E67F6"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74FC9D71"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60580DE6"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5C18EA56"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0FC67A6F"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5862ECFC" w14:textId="04435F28" w:rsidR="00357B85" w:rsidRPr="00FA64D0" w:rsidRDefault="00357B85" w:rsidP="00F85333">
      <w:pPr>
        <w:spacing w:after="0" w:line="276" w:lineRule="auto"/>
        <w:ind w:right="531"/>
        <w:rPr>
          <w:rFonts w:ascii="Times New Roman" w:eastAsia="Times New Roman" w:hAnsi="Times New Roman" w:cs="Times New Roman"/>
          <w:sz w:val="24"/>
          <w:szCs w:val="24"/>
          <w:lang w:eastAsia="en-GB"/>
        </w:rPr>
      </w:pPr>
    </w:p>
    <w:p w14:paraId="2B66C0C4" w14:textId="77777777" w:rsidR="00357B85" w:rsidRPr="00FA64D0" w:rsidRDefault="00357B85" w:rsidP="00F85333">
      <w:pPr>
        <w:spacing w:after="0" w:line="276" w:lineRule="auto"/>
        <w:ind w:right="531"/>
        <w:rPr>
          <w:rFonts w:ascii="Times New Roman" w:eastAsia="Times New Roman" w:hAnsi="Times New Roman" w:cs="Times New Roman"/>
          <w:sz w:val="24"/>
          <w:szCs w:val="24"/>
          <w:lang w:eastAsia="en-GB"/>
        </w:rPr>
      </w:pPr>
    </w:p>
    <w:p w14:paraId="40E60ECF"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3A7A048A" w14:textId="77777777" w:rsidR="00D10FB5" w:rsidRPr="00FA64D0" w:rsidRDefault="00D10FB5" w:rsidP="00F85333">
      <w:pPr>
        <w:spacing w:after="0" w:line="276" w:lineRule="auto"/>
        <w:ind w:right="531"/>
        <w:rPr>
          <w:rFonts w:ascii="Times New Roman" w:eastAsia="Times New Roman" w:hAnsi="Times New Roman" w:cs="Times New Roman"/>
          <w:sz w:val="24"/>
          <w:szCs w:val="24"/>
          <w:lang w:eastAsia="en-GB"/>
        </w:rPr>
      </w:pPr>
    </w:p>
    <w:p w14:paraId="06F0C840" w14:textId="77777777" w:rsidR="003F07D2" w:rsidRPr="00FA64D0" w:rsidRDefault="003F07D2" w:rsidP="00F85333">
      <w:pPr>
        <w:spacing w:after="0" w:line="276" w:lineRule="auto"/>
        <w:ind w:right="531"/>
        <w:rPr>
          <w:rFonts w:ascii="Times New Roman" w:eastAsia="Times New Roman" w:hAnsi="Times New Roman" w:cs="Times New Roman"/>
          <w:sz w:val="24"/>
          <w:szCs w:val="24"/>
          <w:lang w:eastAsia="en-GB"/>
        </w:rPr>
      </w:pPr>
    </w:p>
    <w:p w14:paraId="06F994F3" w14:textId="7E969C1F" w:rsidR="00927BB7" w:rsidRPr="00FA64D0" w:rsidRDefault="00927BB7" w:rsidP="007D47C0">
      <w:pPr>
        <w:spacing w:after="0" w:line="276" w:lineRule="auto"/>
        <w:ind w:right="531"/>
        <w:rPr>
          <w:rFonts w:ascii="Times New Roman" w:eastAsia="Times New Roman" w:hAnsi="Times New Roman" w:cs="Times New Roman"/>
          <w:b/>
          <w:bCs/>
          <w:sz w:val="24"/>
          <w:szCs w:val="24"/>
          <w:lang w:eastAsia="en-GB"/>
        </w:rPr>
      </w:pPr>
      <w:r w:rsidRPr="00FA64D0">
        <w:rPr>
          <w:rFonts w:ascii="Times New Roman" w:eastAsia="Times New Roman" w:hAnsi="Times New Roman" w:cs="Times New Roman"/>
          <w:b/>
          <w:bCs/>
          <w:sz w:val="24"/>
          <w:szCs w:val="24"/>
          <w:lang w:eastAsia="en-GB"/>
        </w:rPr>
        <w:lastRenderedPageBreak/>
        <w:t>Essay two – Public Protection</w:t>
      </w:r>
    </w:p>
    <w:p w14:paraId="2FD3F217" w14:textId="77777777" w:rsidR="00927BB7" w:rsidRPr="00FA64D0" w:rsidRDefault="00927BB7" w:rsidP="007D47C0">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What characteristics (socio-economic, psychological etc.) can make a person vulnerable to exploitation to criminal gangs? </w:t>
      </w:r>
    </w:p>
    <w:p w14:paraId="6CD17692" w14:textId="77777777" w:rsidR="00927BB7" w:rsidRPr="00FA64D0" w:rsidRDefault="00927BB7" w:rsidP="007D47C0">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t xml:space="preserve">Word limit: </w:t>
      </w:r>
      <w:r w:rsidRPr="00FA64D0">
        <w:rPr>
          <w:rFonts w:ascii="Times New Roman" w:eastAsia="Times New Roman" w:hAnsi="Times New Roman" w:cs="Times New Roman"/>
          <w:sz w:val="24"/>
          <w:szCs w:val="24"/>
          <w:lang w:eastAsia="en-GB"/>
        </w:rPr>
        <w:t>1000 words.</w:t>
      </w:r>
    </w:p>
    <w:p w14:paraId="25DD3EE8" w14:textId="77777777" w:rsidR="00ED710D" w:rsidRPr="00FA64D0" w:rsidRDefault="00ED710D" w:rsidP="008648B0">
      <w:pPr>
        <w:spacing w:after="0" w:line="276" w:lineRule="auto"/>
        <w:ind w:right="531"/>
        <w:rPr>
          <w:rFonts w:ascii="Times New Roman" w:eastAsia="Times New Roman" w:hAnsi="Times New Roman" w:cs="Times New Roman"/>
          <w:sz w:val="24"/>
          <w:szCs w:val="24"/>
          <w:lang w:eastAsia="en-GB"/>
        </w:rPr>
      </w:pPr>
    </w:p>
    <w:p w14:paraId="6249FAF4" w14:textId="1F5E3C66" w:rsidR="004F15EF" w:rsidRPr="00FA64D0" w:rsidRDefault="008648B0" w:rsidP="004F15EF">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purpose of this essay is to examine what characteristics can make a person vulnerable to exploitation </w:t>
      </w:r>
      <w:r w:rsidR="003F07D2" w:rsidRPr="00FA64D0">
        <w:rPr>
          <w:rFonts w:ascii="Times New Roman" w:eastAsia="Times New Roman" w:hAnsi="Times New Roman" w:cs="Times New Roman"/>
          <w:sz w:val="24"/>
          <w:szCs w:val="24"/>
          <w:lang w:eastAsia="en-GB"/>
        </w:rPr>
        <w:t>from</w:t>
      </w:r>
      <w:r w:rsidRPr="00FA64D0">
        <w:rPr>
          <w:rFonts w:ascii="Times New Roman" w:eastAsia="Times New Roman" w:hAnsi="Times New Roman" w:cs="Times New Roman"/>
          <w:sz w:val="24"/>
          <w:szCs w:val="24"/>
          <w:lang w:eastAsia="en-GB"/>
        </w:rPr>
        <w:t xml:space="preserve"> criminal gangs. This will include socio-economic and psychological aspects</w:t>
      </w:r>
      <w:r w:rsidR="003F07D2" w:rsidRPr="00FA64D0">
        <w:rPr>
          <w:rFonts w:ascii="Times New Roman" w:eastAsia="Times New Roman" w:hAnsi="Times New Roman" w:cs="Times New Roman"/>
          <w:sz w:val="24"/>
          <w:szCs w:val="24"/>
          <w:lang w:eastAsia="en-GB"/>
        </w:rPr>
        <w:t xml:space="preserve"> of an individual’s character</w:t>
      </w:r>
      <w:r w:rsidR="000D2547" w:rsidRPr="00FA64D0">
        <w:rPr>
          <w:rFonts w:ascii="Times New Roman" w:eastAsia="Times New Roman" w:hAnsi="Times New Roman" w:cs="Times New Roman"/>
          <w:sz w:val="24"/>
          <w:szCs w:val="24"/>
          <w:lang w:eastAsia="en-GB"/>
        </w:rPr>
        <w:t>.</w:t>
      </w:r>
      <w:r w:rsidR="00A933EF" w:rsidRPr="00FA64D0">
        <w:rPr>
          <w:rFonts w:ascii="Times New Roman" w:eastAsia="Times New Roman" w:hAnsi="Times New Roman" w:cs="Times New Roman"/>
          <w:sz w:val="24"/>
          <w:szCs w:val="24"/>
          <w:lang w:eastAsia="en-GB"/>
        </w:rPr>
        <w:t xml:space="preserve"> </w:t>
      </w:r>
    </w:p>
    <w:p w14:paraId="236755FC" w14:textId="77777777" w:rsidR="004F15EF" w:rsidRPr="00FA64D0" w:rsidRDefault="004F15EF" w:rsidP="004F15EF">
      <w:pPr>
        <w:spacing w:after="0" w:line="276" w:lineRule="auto"/>
        <w:ind w:right="531"/>
        <w:rPr>
          <w:rFonts w:ascii="Times New Roman" w:eastAsia="Times New Roman" w:hAnsi="Times New Roman" w:cs="Times New Roman"/>
          <w:sz w:val="24"/>
          <w:szCs w:val="24"/>
          <w:lang w:eastAsia="en-GB"/>
        </w:rPr>
      </w:pPr>
    </w:p>
    <w:p w14:paraId="0E389769" w14:textId="556D2170" w:rsidR="004F15EF" w:rsidRPr="00FA64D0" w:rsidRDefault="00A933EF" w:rsidP="004F15EF">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A criminal gang can be defined as </w:t>
      </w:r>
      <w:r w:rsidR="00DD4988" w:rsidRPr="00FA64D0">
        <w:rPr>
          <w:rFonts w:ascii="Times New Roman" w:eastAsia="Times New Roman" w:hAnsi="Times New Roman" w:cs="Times New Roman"/>
          <w:sz w:val="24"/>
          <w:szCs w:val="24"/>
          <w:lang w:eastAsia="en-GB"/>
        </w:rPr>
        <w:t>“</w:t>
      </w:r>
      <w:r w:rsidR="000D2547" w:rsidRPr="00FA64D0">
        <w:rPr>
          <w:rFonts w:ascii="Times New Roman" w:eastAsia="Times New Roman" w:hAnsi="Times New Roman" w:cs="Times New Roman"/>
          <w:sz w:val="24"/>
          <w:szCs w:val="24"/>
          <w:lang w:eastAsia="en-GB"/>
        </w:rPr>
        <w:t>a criminal organization is a group of individuals who adopt a common identity to create fear or intimidation, often using physical markings, clothing styles, hairstyles, hand signs, or graffiti to engage in criminal activities</w:t>
      </w:r>
      <w:r w:rsidR="004F15EF" w:rsidRPr="00FA64D0">
        <w:rPr>
          <w:rFonts w:ascii="Times New Roman" w:eastAsia="Times New Roman" w:hAnsi="Times New Roman" w:cs="Times New Roman"/>
          <w:sz w:val="24"/>
          <w:szCs w:val="24"/>
          <w:lang w:eastAsia="en-GB"/>
        </w:rPr>
        <w:t>” (National Institute of Justice</w:t>
      </w:r>
      <w:r w:rsidR="000E33C9" w:rsidRPr="00FA64D0">
        <w:rPr>
          <w:rFonts w:ascii="Times New Roman" w:eastAsia="Times New Roman" w:hAnsi="Times New Roman" w:cs="Times New Roman"/>
          <w:sz w:val="24"/>
          <w:szCs w:val="24"/>
          <w:lang w:eastAsia="en-GB"/>
        </w:rPr>
        <w:t>, 2011</w:t>
      </w:r>
      <w:r w:rsidR="004F15EF" w:rsidRPr="00FA64D0">
        <w:rPr>
          <w:rFonts w:ascii="Times New Roman" w:eastAsia="Times New Roman" w:hAnsi="Times New Roman" w:cs="Times New Roman"/>
          <w:sz w:val="24"/>
          <w:szCs w:val="24"/>
          <w:lang w:eastAsia="en-GB"/>
        </w:rPr>
        <w:t>)</w:t>
      </w:r>
      <w:r w:rsidR="000E33C9" w:rsidRPr="00FA64D0">
        <w:rPr>
          <w:rFonts w:ascii="Times New Roman" w:eastAsia="Times New Roman" w:hAnsi="Times New Roman" w:cs="Times New Roman"/>
          <w:sz w:val="24"/>
          <w:szCs w:val="24"/>
          <w:lang w:eastAsia="en-GB"/>
        </w:rPr>
        <w:t>.</w:t>
      </w:r>
    </w:p>
    <w:p w14:paraId="17BB0897" w14:textId="2C154740" w:rsidR="00DD4988" w:rsidRPr="00FA64D0" w:rsidRDefault="00DD4988" w:rsidP="008648B0">
      <w:pPr>
        <w:spacing w:after="0" w:line="276" w:lineRule="auto"/>
        <w:ind w:right="531"/>
        <w:rPr>
          <w:rFonts w:ascii="Times New Roman" w:eastAsia="Times New Roman" w:hAnsi="Times New Roman" w:cs="Times New Roman"/>
          <w:sz w:val="24"/>
          <w:szCs w:val="24"/>
          <w:lang w:eastAsia="en-GB"/>
        </w:rPr>
      </w:pPr>
    </w:p>
    <w:p w14:paraId="5C3BF0D8" w14:textId="70BF90AB" w:rsidR="001F74FA" w:rsidRPr="00FA64D0" w:rsidRDefault="009B0337" w:rsidP="001F74F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term vulnerable can be defined as </w:t>
      </w:r>
      <w:r w:rsidR="00CF1B35" w:rsidRPr="00FA64D0">
        <w:rPr>
          <w:rFonts w:ascii="Times New Roman" w:eastAsia="Times New Roman" w:hAnsi="Times New Roman" w:cs="Times New Roman"/>
          <w:sz w:val="24"/>
          <w:szCs w:val="24"/>
          <w:lang w:eastAsia="en-GB"/>
        </w:rPr>
        <w:t xml:space="preserve">being “able to be easily physically or mentally hurt, influenced, or attacked” </w:t>
      </w:r>
      <w:r w:rsidR="001F74FA" w:rsidRPr="00FA64D0">
        <w:rPr>
          <w:rFonts w:ascii="Times New Roman" w:eastAsia="Times New Roman" w:hAnsi="Times New Roman" w:cs="Times New Roman"/>
          <w:sz w:val="24"/>
          <w:szCs w:val="24"/>
          <w:lang w:eastAsia="en-GB"/>
        </w:rPr>
        <w:t>(Cambridge Dictionary</w:t>
      </w:r>
      <w:r w:rsidR="000E33C9" w:rsidRPr="00FA64D0">
        <w:rPr>
          <w:rFonts w:ascii="Times New Roman" w:eastAsia="Times New Roman" w:hAnsi="Times New Roman" w:cs="Times New Roman"/>
          <w:sz w:val="24"/>
          <w:szCs w:val="24"/>
          <w:lang w:eastAsia="en-GB"/>
        </w:rPr>
        <w:t>, 2019</w:t>
      </w:r>
      <w:r w:rsidR="001F74FA" w:rsidRPr="00FA64D0">
        <w:rPr>
          <w:rFonts w:ascii="Times New Roman" w:eastAsia="Times New Roman" w:hAnsi="Times New Roman" w:cs="Times New Roman"/>
          <w:sz w:val="24"/>
          <w:szCs w:val="24"/>
          <w:lang w:eastAsia="en-GB"/>
        </w:rPr>
        <w:t>)</w:t>
      </w:r>
      <w:r w:rsidR="000E33C9" w:rsidRPr="00FA64D0">
        <w:rPr>
          <w:rFonts w:ascii="Times New Roman" w:eastAsia="Times New Roman" w:hAnsi="Times New Roman" w:cs="Times New Roman"/>
          <w:sz w:val="24"/>
          <w:szCs w:val="24"/>
          <w:lang w:eastAsia="en-GB"/>
        </w:rPr>
        <w:t>.</w:t>
      </w:r>
      <w:r w:rsidR="005476F3" w:rsidRPr="00FA64D0">
        <w:rPr>
          <w:rFonts w:ascii="Times New Roman" w:eastAsia="Times New Roman" w:hAnsi="Times New Roman" w:cs="Times New Roman"/>
          <w:sz w:val="24"/>
          <w:szCs w:val="24"/>
          <w:lang w:eastAsia="en-GB"/>
        </w:rPr>
        <w:t xml:space="preserve"> Because of a person’s vulnerability they may be more likely to be subjected to exploitation from criminal gangs.</w:t>
      </w:r>
    </w:p>
    <w:p w14:paraId="098CF0D0" w14:textId="77777777" w:rsidR="005476F3" w:rsidRPr="00FA64D0" w:rsidRDefault="005476F3" w:rsidP="001F74FA">
      <w:pPr>
        <w:spacing w:after="0" w:line="276" w:lineRule="auto"/>
        <w:ind w:right="531"/>
        <w:rPr>
          <w:rFonts w:ascii="Times New Roman" w:eastAsia="Times New Roman" w:hAnsi="Times New Roman" w:cs="Times New Roman"/>
          <w:sz w:val="24"/>
          <w:szCs w:val="24"/>
          <w:lang w:eastAsia="en-GB"/>
        </w:rPr>
      </w:pPr>
    </w:p>
    <w:p w14:paraId="73805BD8" w14:textId="56A78F17" w:rsidR="007C01DB" w:rsidRPr="00FA64D0" w:rsidRDefault="005476F3" w:rsidP="001F74FA">
      <w:pPr>
        <w:spacing w:after="0" w:line="276" w:lineRule="auto"/>
        <w:ind w:right="531"/>
        <w:rPr>
          <w:rFonts w:ascii="Times New Roman" w:eastAsia="Times New Roman" w:hAnsi="Times New Roman" w:cs="Times New Roman"/>
          <w:b/>
          <w:sz w:val="24"/>
          <w:szCs w:val="24"/>
          <w:lang w:eastAsia="en-GB"/>
        </w:rPr>
      </w:pPr>
      <w:r w:rsidRPr="00FA64D0">
        <w:rPr>
          <w:rFonts w:ascii="Times New Roman" w:eastAsia="Times New Roman" w:hAnsi="Times New Roman" w:cs="Times New Roman"/>
          <w:sz w:val="24"/>
          <w:szCs w:val="24"/>
          <w:lang w:eastAsia="en-GB"/>
        </w:rPr>
        <w:t xml:space="preserve">This essay will first discuss socio-economic factors that can make an individual vulnerable to criminal gangs. </w:t>
      </w:r>
      <w:r w:rsidR="000D2547" w:rsidRPr="00FA64D0">
        <w:rPr>
          <w:rFonts w:ascii="Times New Roman" w:eastAsia="Times New Roman" w:hAnsi="Times New Roman" w:cs="Times New Roman"/>
          <w:sz w:val="24"/>
          <w:szCs w:val="24"/>
          <w:lang w:eastAsia="en-GB"/>
        </w:rPr>
        <w:t>“</w:t>
      </w:r>
      <w:r w:rsidR="007D4BD6" w:rsidRPr="00FA64D0">
        <w:rPr>
          <w:rFonts w:ascii="Times New Roman" w:eastAsia="Times New Roman" w:hAnsi="Times New Roman" w:cs="Times New Roman"/>
          <w:sz w:val="24"/>
          <w:szCs w:val="24"/>
          <w:lang w:eastAsia="en-GB"/>
        </w:rPr>
        <w:t>Socioeconomic status is a multidimensional construct comprising multiple factors, such as income, education, employment status, and other factors”</w:t>
      </w:r>
      <w:r w:rsidR="00F04A42" w:rsidRPr="00FA64D0">
        <w:rPr>
          <w:rFonts w:ascii="Times New Roman" w:eastAsia="Times New Roman" w:hAnsi="Times New Roman" w:cs="Times New Roman"/>
          <w:sz w:val="24"/>
          <w:szCs w:val="24"/>
          <w:lang w:eastAsia="en-GB"/>
        </w:rPr>
        <w:t xml:space="preserve"> (CDC, 2023). The factors discussed will include </w:t>
      </w:r>
      <w:r w:rsidR="007C01DB" w:rsidRPr="00FA64D0">
        <w:rPr>
          <w:rFonts w:ascii="Times New Roman" w:eastAsia="Times New Roman" w:hAnsi="Times New Roman" w:cs="Times New Roman"/>
          <w:sz w:val="24"/>
          <w:szCs w:val="24"/>
          <w:lang w:eastAsia="en-GB"/>
        </w:rPr>
        <w:t>level of education, income, lifestyle and quality of neighbourhoods.</w:t>
      </w:r>
    </w:p>
    <w:p w14:paraId="19696A4B" w14:textId="77777777" w:rsidR="0029383C" w:rsidRPr="00FA64D0" w:rsidRDefault="0029383C" w:rsidP="001F74FA">
      <w:pPr>
        <w:spacing w:after="0" w:line="276" w:lineRule="auto"/>
        <w:ind w:right="531"/>
        <w:rPr>
          <w:rFonts w:ascii="Times New Roman" w:eastAsia="Times New Roman" w:hAnsi="Times New Roman" w:cs="Times New Roman"/>
          <w:sz w:val="24"/>
          <w:szCs w:val="24"/>
          <w:lang w:eastAsia="en-GB"/>
        </w:rPr>
      </w:pPr>
    </w:p>
    <w:p w14:paraId="7F812D0A" w14:textId="4F190E92" w:rsidR="00ED710D" w:rsidRPr="00FA64D0" w:rsidRDefault="00ED710D" w:rsidP="001F74FA">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Level of Education</w:t>
      </w:r>
    </w:p>
    <w:p w14:paraId="4C2C7447" w14:textId="158A3C4C" w:rsidR="003C664D" w:rsidRPr="00FA64D0" w:rsidRDefault="007D47C0" w:rsidP="00FA27A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Someone’s </w:t>
      </w:r>
      <w:r w:rsidR="00877938" w:rsidRPr="00FA64D0">
        <w:rPr>
          <w:rFonts w:ascii="Times New Roman" w:eastAsia="Times New Roman" w:hAnsi="Times New Roman" w:cs="Times New Roman"/>
          <w:sz w:val="24"/>
          <w:szCs w:val="24"/>
          <w:lang w:eastAsia="en-GB"/>
        </w:rPr>
        <w:t xml:space="preserve">level of education is </w:t>
      </w:r>
      <w:r w:rsidR="00DF7B5E" w:rsidRPr="00FA64D0">
        <w:rPr>
          <w:rFonts w:ascii="Times New Roman" w:eastAsia="Times New Roman" w:hAnsi="Times New Roman" w:cs="Times New Roman"/>
          <w:sz w:val="24"/>
          <w:szCs w:val="24"/>
          <w:lang w:eastAsia="en-GB"/>
        </w:rPr>
        <w:t>pivotal</w:t>
      </w:r>
      <w:r w:rsidR="00877938" w:rsidRPr="00FA64D0">
        <w:rPr>
          <w:rFonts w:ascii="Times New Roman" w:eastAsia="Times New Roman" w:hAnsi="Times New Roman" w:cs="Times New Roman"/>
          <w:sz w:val="24"/>
          <w:szCs w:val="24"/>
          <w:lang w:eastAsia="en-GB"/>
        </w:rPr>
        <w:t xml:space="preserve"> whether they are vulnerable to </w:t>
      </w:r>
      <w:r w:rsidR="00DF7B5E" w:rsidRPr="00FA64D0">
        <w:rPr>
          <w:rFonts w:ascii="Times New Roman" w:eastAsia="Times New Roman" w:hAnsi="Times New Roman" w:cs="Times New Roman"/>
          <w:sz w:val="24"/>
          <w:szCs w:val="24"/>
          <w:lang w:eastAsia="en-GB"/>
        </w:rPr>
        <w:t xml:space="preserve">exploitation from criminal gangs. </w:t>
      </w:r>
      <w:r w:rsidR="0023352D" w:rsidRPr="00FA64D0">
        <w:rPr>
          <w:rFonts w:ascii="Times New Roman" w:eastAsia="Times New Roman" w:hAnsi="Times New Roman" w:cs="Times New Roman"/>
          <w:sz w:val="24"/>
          <w:szCs w:val="24"/>
          <w:lang w:eastAsia="en-GB"/>
        </w:rPr>
        <w:t>“A person’s lack of education often increases the likelihood that he or she will become involved in crime and antisocial behaviour</w:t>
      </w:r>
      <w:r w:rsidR="0084696D" w:rsidRPr="00FA64D0">
        <w:rPr>
          <w:rFonts w:ascii="Times New Roman" w:eastAsia="Times New Roman" w:hAnsi="Times New Roman" w:cs="Times New Roman"/>
          <w:sz w:val="24"/>
          <w:szCs w:val="24"/>
          <w:lang w:eastAsia="en-GB"/>
        </w:rPr>
        <w:t xml:space="preserve">.” </w:t>
      </w:r>
      <w:r w:rsidR="00FA27AA" w:rsidRPr="00FA64D0">
        <w:rPr>
          <w:rFonts w:ascii="Times New Roman" w:eastAsia="Times New Roman" w:hAnsi="Times New Roman" w:cs="Times New Roman"/>
          <w:sz w:val="24"/>
          <w:szCs w:val="24"/>
          <w:lang w:eastAsia="en-GB"/>
        </w:rPr>
        <w:t>(Services)</w:t>
      </w:r>
      <w:r w:rsidR="009C197C" w:rsidRPr="00FA64D0">
        <w:rPr>
          <w:rFonts w:ascii="Times New Roman" w:eastAsia="Times New Roman" w:hAnsi="Times New Roman" w:cs="Times New Roman"/>
          <w:sz w:val="24"/>
          <w:szCs w:val="24"/>
          <w:lang w:eastAsia="en-GB"/>
        </w:rPr>
        <w:t xml:space="preserve"> </w:t>
      </w:r>
      <w:r w:rsidR="00F04A42" w:rsidRPr="00FA64D0">
        <w:rPr>
          <w:rFonts w:ascii="Times New Roman" w:eastAsia="Times New Roman" w:hAnsi="Times New Roman" w:cs="Times New Roman"/>
          <w:sz w:val="24"/>
          <w:szCs w:val="24"/>
          <w:lang w:eastAsia="en-GB"/>
        </w:rPr>
        <w:t xml:space="preserve">This research highlights that an individual’s level of education is a risk factor in </w:t>
      </w:r>
      <w:r w:rsidR="00942546" w:rsidRPr="00FA64D0">
        <w:rPr>
          <w:rFonts w:ascii="Times New Roman" w:eastAsia="Times New Roman" w:hAnsi="Times New Roman" w:cs="Times New Roman"/>
          <w:sz w:val="24"/>
          <w:szCs w:val="24"/>
          <w:lang w:eastAsia="en-GB"/>
        </w:rPr>
        <w:t>whether</w:t>
      </w:r>
      <w:r w:rsidR="00F04A42" w:rsidRPr="00FA64D0">
        <w:rPr>
          <w:rFonts w:ascii="Times New Roman" w:eastAsia="Times New Roman" w:hAnsi="Times New Roman" w:cs="Times New Roman"/>
          <w:sz w:val="24"/>
          <w:szCs w:val="24"/>
          <w:lang w:eastAsia="en-GB"/>
        </w:rPr>
        <w:t xml:space="preserve"> they become involved in crime. It further highlights that the lower the level of education is more chance for that person to be exploited by a criminal gang.</w:t>
      </w:r>
      <w:r w:rsidR="00AE6F8D" w:rsidRPr="00FA64D0">
        <w:rPr>
          <w:rFonts w:ascii="Times New Roman" w:eastAsia="Times New Roman" w:hAnsi="Times New Roman" w:cs="Times New Roman"/>
          <w:sz w:val="24"/>
          <w:szCs w:val="24"/>
          <w:lang w:eastAsia="en-GB"/>
        </w:rPr>
        <w:t xml:space="preserve"> The office of national statistics states that “students at lower-rated schools have 11% higher odds of going on to be imprisoned compared with students at higher-rated schools” (Office for National Statistics, 2023). This clearly highlights the risks associated with having a poorer education and being vulnerable to criminal gang exploitation.</w:t>
      </w:r>
      <w:r w:rsidR="00E76EC8" w:rsidRPr="00FA64D0">
        <w:rPr>
          <w:rFonts w:ascii="Times New Roman" w:eastAsia="Times New Roman" w:hAnsi="Times New Roman" w:cs="Times New Roman"/>
          <w:sz w:val="24"/>
          <w:szCs w:val="24"/>
          <w:lang w:eastAsia="en-GB"/>
        </w:rPr>
        <w:t xml:space="preserve"> To further support this “researchers cite studies to indicate that criminal populations generally have an average IQ of about 92, 8 points below the mean” ((Herrnstein et al, 1998). There is a clear link of level of education and vulnerability to exploitation from criminal gangs.</w:t>
      </w:r>
    </w:p>
    <w:p w14:paraId="03B811DE" w14:textId="77777777" w:rsidR="00AE6F8D" w:rsidRPr="00FA64D0" w:rsidRDefault="00AE6F8D" w:rsidP="00FA27AA">
      <w:pPr>
        <w:spacing w:after="0" w:line="276" w:lineRule="auto"/>
        <w:ind w:right="531"/>
        <w:rPr>
          <w:rFonts w:ascii="Times New Roman" w:eastAsia="Times New Roman" w:hAnsi="Times New Roman" w:cs="Times New Roman"/>
          <w:sz w:val="24"/>
          <w:szCs w:val="24"/>
          <w:lang w:eastAsia="en-GB"/>
        </w:rPr>
      </w:pPr>
    </w:p>
    <w:p w14:paraId="66D8F836" w14:textId="3CC95993" w:rsidR="003941A8" w:rsidRPr="00FA64D0" w:rsidRDefault="00C532D9" w:rsidP="00FA27AA">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Quality of Neighbourhood</w:t>
      </w:r>
    </w:p>
    <w:p w14:paraId="32BD0B39" w14:textId="51AD7698" w:rsidR="001B56D9" w:rsidRPr="00FA64D0" w:rsidRDefault="00974649" w:rsidP="001B56D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w:t>
      </w:r>
      <w:r w:rsidR="003941A8" w:rsidRPr="00FA64D0">
        <w:rPr>
          <w:rFonts w:ascii="Times New Roman" w:eastAsia="Times New Roman" w:hAnsi="Times New Roman" w:cs="Times New Roman"/>
          <w:sz w:val="24"/>
          <w:szCs w:val="24"/>
          <w:lang w:eastAsia="en-GB"/>
        </w:rPr>
        <w:t>The environment in which people live has a profound impact on their quality of life and wellbeing</w:t>
      </w:r>
      <w:r w:rsidRPr="00FA64D0">
        <w:rPr>
          <w:rFonts w:ascii="Times New Roman" w:eastAsia="Times New Roman" w:hAnsi="Times New Roman" w:cs="Times New Roman"/>
          <w:sz w:val="24"/>
          <w:szCs w:val="24"/>
          <w:lang w:eastAsia="en-GB"/>
        </w:rPr>
        <w:t xml:space="preserve">” </w:t>
      </w:r>
      <w:r w:rsidR="007D1940" w:rsidRPr="00FA64D0">
        <w:rPr>
          <w:rFonts w:ascii="Times New Roman" w:eastAsia="Times New Roman" w:hAnsi="Times New Roman" w:cs="Times New Roman"/>
          <w:sz w:val="24"/>
          <w:szCs w:val="24"/>
          <w:lang w:eastAsia="en-GB"/>
        </w:rPr>
        <w:t xml:space="preserve">(Defra, 2013). </w:t>
      </w:r>
      <w:r w:rsidR="00383B2D" w:rsidRPr="00FA64D0">
        <w:rPr>
          <w:rFonts w:ascii="Times New Roman" w:eastAsia="Times New Roman" w:hAnsi="Times New Roman" w:cs="Times New Roman"/>
          <w:sz w:val="24"/>
          <w:szCs w:val="24"/>
          <w:lang w:eastAsia="en-GB"/>
        </w:rPr>
        <w:t xml:space="preserve">Individuals who reside in </w:t>
      </w:r>
      <w:r w:rsidR="00A71F5A" w:rsidRPr="00FA64D0">
        <w:rPr>
          <w:rFonts w:ascii="Times New Roman" w:eastAsia="Times New Roman" w:hAnsi="Times New Roman" w:cs="Times New Roman"/>
          <w:sz w:val="24"/>
          <w:szCs w:val="24"/>
          <w:lang w:eastAsia="en-GB"/>
        </w:rPr>
        <w:t xml:space="preserve">lower quality </w:t>
      </w:r>
      <w:r w:rsidR="00FD0202" w:rsidRPr="00FA64D0">
        <w:rPr>
          <w:rFonts w:ascii="Times New Roman" w:eastAsia="Times New Roman" w:hAnsi="Times New Roman" w:cs="Times New Roman"/>
          <w:sz w:val="24"/>
          <w:szCs w:val="24"/>
          <w:lang w:eastAsia="en-GB"/>
        </w:rPr>
        <w:t>neighbourhood</w:t>
      </w:r>
      <w:r w:rsidR="00A71F5A" w:rsidRPr="00FA64D0">
        <w:rPr>
          <w:rFonts w:ascii="Times New Roman" w:eastAsia="Times New Roman" w:hAnsi="Times New Roman" w:cs="Times New Roman"/>
          <w:sz w:val="24"/>
          <w:szCs w:val="24"/>
          <w:lang w:eastAsia="en-GB"/>
        </w:rPr>
        <w:t>s</w:t>
      </w:r>
      <w:r w:rsidR="00FD0202" w:rsidRPr="00FA64D0">
        <w:rPr>
          <w:rFonts w:ascii="Times New Roman" w:eastAsia="Times New Roman" w:hAnsi="Times New Roman" w:cs="Times New Roman"/>
          <w:sz w:val="24"/>
          <w:szCs w:val="24"/>
          <w:lang w:eastAsia="en-GB"/>
        </w:rPr>
        <w:t xml:space="preserve"> </w:t>
      </w:r>
      <w:r w:rsidR="00985B73" w:rsidRPr="00FA64D0">
        <w:rPr>
          <w:rFonts w:ascii="Times New Roman" w:eastAsia="Times New Roman" w:hAnsi="Times New Roman" w:cs="Times New Roman"/>
          <w:sz w:val="24"/>
          <w:szCs w:val="24"/>
          <w:lang w:eastAsia="en-GB"/>
        </w:rPr>
        <w:t>are at a heightened risk of exploitation from criminal gangs.</w:t>
      </w:r>
      <w:r w:rsidR="006F3D1B" w:rsidRPr="00FA64D0">
        <w:rPr>
          <w:rFonts w:ascii="Times New Roman" w:eastAsia="Times New Roman" w:hAnsi="Times New Roman" w:cs="Times New Roman"/>
          <w:sz w:val="24"/>
          <w:szCs w:val="24"/>
          <w:lang w:eastAsia="en-GB"/>
        </w:rPr>
        <w:t xml:space="preserve">  </w:t>
      </w:r>
      <w:r w:rsidR="00ED3AF2" w:rsidRPr="00FA64D0">
        <w:rPr>
          <w:rFonts w:ascii="Times New Roman" w:eastAsia="Times New Roman" w:hAnsi="Times New Roman" w:cs="Times New Roman"/>
          <w:sz w:val="24"/>
          <w:szCs w:val="24"/>
          <w:lang w:eastAsia="en-GB"/>
        </w:rPr>
        <w:t>Lower</w:t>
      </w:r>
      <w:r w:rsidR="00D259A7" w:rsidRPr="00FA64D0">
        <w:rPr>
          <w:rFonts w:ascii="Times New Roman" w:eastAsia="Times New Roman" w:hAnsi="Times New Roman" w:cs="Times New Roman"/>
          <w:sz w:val="24"/>
          <w:szCs w:val="24"/>
          <w:lang w:eastAsia="en-GB"/>
        </w:rPr>
        <w:t xml:space="preserve"> quality </w:t>
      </w:r>
      <w:r w:rsidR="00D259A7" w:rsidRPr="00FA64D0">
        <w:rPr>
          <w:rFonts w:ascii="Times New Roman" w:eastAsia="Times New Roman" w:hAnsi="Times New Roman" w:cs="Times New Roman"/>
          <w:sz w:val="24"/>
          <w:szCs w:val="24"/>
          <w:lang w:eastAsia="en-GB"/>
        </w:rPr>
        <w:lastRenderedPageBreak/>
        <w:t>n</w:t>
      </w:r>
      <w:r w:rsidR="00E26CA0" w:rsidRPr="00FA64D0">
        <w:rPr>
          <w:rFonts w:ascii="Times New Roman" w:eastAsia="Times New Roman" w:hAnsi="Times New Roman" w:cs="Times New Roman"/>
          <w:sz w:val="24"/>
          <w:szCs w:val="24"/>
          <w:lang w:eastAsia="en-GB"/>
        </w:rPr>
        <w:t xml:space="preserve">eighbourhoods have higher crime rates in general with research showing that “overall, 40% more crimes were recorded </w:t>
      </w:r>
      <w:r w:rsidR="002F449E" w:rsidRPr="00FA64D0">
        <w:rPr>
          <w:rFonts w:ascii="Times New Roman" w:eastAsia="Times New Roman" w:hAnsi="Times New Roman" w:cs="Times New Roman"/>
          <w:sz w:val="24"/>
          <w:szCs w:val="24"/>
          <w:lang w:eastAsia="en-GB"/>
        </w:rPr>
        <w:t>in the most income-deprived areas in 2023, compared to the lease income-deprived areas”</w:t>
      </w:r>
      <w:r w:rsidR="00D7631C" w:rsidRPr="00FA64D0">
        <w:rPr>
          <w:rFonts w:ascii="Times New Roman" w:eastAsia="Times New Roman" w:hAnsi="Times New Roman" w:cs="Times New Roman"/>
          <w:sz w:val="24"/>
          <w:szCs w:val="24"/>
          <w:lang w:eastAsia="en-GB"/>
        </w:rPr>
        <w:t xml:space="preserve"> (Trust for London, 2023).</w:t>
      </w:r>
      <w:r w:rsidR="00616404" w:rsidRPr="00FA64D0">
        <w:rPr>
          <w:rFonts w:ascii="Times New Roman" w:eastAsia="Times New Roman" w:hAnsi="Times New Roman" w:cs="Times New Roman"/>
          <w:sz w:val="24"/>
          <w:szCs w:val="24"/>
          <w:lang w:eastAsia="en-GB"/>
        </w:rPr>
        <w:t xml:space="preserve"> </w:t>
      </w:r>
      <w:r w:rsidR="00070BE4" w:rsidRPr="00FA64D0">
        <w:rPr>
          <w:rFonts w:ascii="Times New Roman" w:eastAsia="Times New Roman" w:hAnsi="Times New Roman" w:cs="Times New Roman"/>
          <w:sz w:val="24"/>
          <w:szCs w:val="24"/>
          <w:lang w:eastAsia="en-GB"/>
        </w:rPr>
        <w:t xml:space="preserve">This </w:t>
      </w:r>
      <w:r w:rsidR="00695C45" w:rsidRPr="00FA64D0">
        <w:rPr>
          <w:rFonts w:ascii="Times New Roman" w:eastAsia="Times New Roman" w:hAnsi="Times New Roman" w:cs="Times New Roman"/>
          <w:sz w:val="24"/>
          <w:szCs w:val="24"/>
          <w:lang w:eastAsia="en-GB"/>
        </w:rPr>
        <w:t>research highlights that</w:t>
      </w:r>
      <w:r w:rsidR="00D06CD9" w:rsidRPr="00FA64D0">
        <w:rPr>
          <w:rFonts w:ascii="Times New Roman" w:eastAsia="Times New Roman" w:hAnsi="Times New Roman" w:cs="Times New Roman"/>
          <w:sz w:val="24"/>
          <w:szCs w:val="24"/>
          <w:lang w:eastAsia="en-GB"/>
        </w:rPr>
        <w:t xml:space="preserve"> </w:t>
      </w:r>
      <w:r w:rsidR="00616404" w:rsidRPr="00FA64D0">
        <w:rPr>
          <w:rFonts w:ascii="Times New Roman" w:eastAsia="Times New Roman" w:hAnsi="Times New Roman" w:cs="Times New Roman"/>
          <w:sz w:val="24"/>
          <w:szCs w:val="24"/>
          <w:lang w:eastAsia="en-GB"/>
        </w:rPr>
        <w:t xml:space="preserve">individuals living in lower quality neighbourhoods </w:t>
      </w:r>
      <w:r w:rsidR="00D06CD9" w:rsidRPr="00FA64D0">
        <w:rPr>
          <w:rFonts w:ascii="Times New Roman" w:eastAsia="Times New Roman" w:hAnsi="Times New Roman" w:cs="Times New Roman"/>
          <w:sz w:val="24"/>
          <w:szCs w:val="24"/>
          <w:lang w:eastAsia="en-GB"/>
        </w:rPr>
        <w:t xml:space="preserve">are surrounded by more crime. </w:t>
      </w:r>
      <w:r w:rsidR="00B37E09" w:rsidRPr="00FA64D0">
        <w:rPr>
          <w:rFonts w:ascii="Times New Roman" w:eastAsia="Times New Roman" w:hAnsi="Times New Roman" w:cs="Times New Roman"/>
          <w:sz w:val="24"/>
          <w:szCs w:val="24"/>
          <w:lang w:eastAsia="en-GB"/>
        </w:rPr>
        <w:t>Research shows that “who we’re around can influence who we are. Just being in a high-crime neighbourhood can increase our chances of turning to crime ourselves”</w:t>
      </w:r>
      <w:r w:rsidR="001B56D9" w:rsidRPr="00FA64D0">
        <w:rPr>
          <w:rFonts w:ascii="Times New Roman" w:eastAsia="Times New Roman" w:hAnsi="Times New Roman" w:cs="Times New Roman"/>
          <w:sz w:val="24"/>
          <w:szCs w:val="24"/>
          <w:lang w:eastAsia="en-GB"/>
        </w:rPr>
        <w:t xml:space="preserve"> (Walden University, 2019).</w:t>
      </w:r>
      <w:r w:rsidR="00696155" w:rsidRPr="00FA64D0">
        <w:rPr>
          <w:rFonts w:ascii="Times New Roman" w:eastAsia="Times New Roman" w:hAnsi="Times New Roman" w:cs="Times New Roman"/>
          <w:sz w:val="24"/>
          <w:szCs w:val="24"/>
          <w:lang w:eastAsia="en-GB"/>
        </w:rPr>
        <w:t xml:space="preserve"> </w:t>
      </w:r>
    </w:p>
    <w:p w14:paraId="1F56E2D9" w14:textId="77777777" w:rsidR="00A73602" w:rsidRPr="00FA64D0" w:rsidRDefault="00A73602" w:rsidP="001B56D9">
      <w:pPr>
        <w:spacing w:after="0" w:line="276" w:lineRule="auto"/>
        <w:ind w:right="531"/>
        <w:rPr>
          <w:rFonts w:ascii="Times New Roman" w:eastAsia="Times New Roman" w:hAnsi="Times New Roman" w:cs="Times New Roman"/>
          <w:sz w:val="24"/>
          <w:szCs w:val="24"/>
          <w:lang w:eastAsia="en-GB"/>
        </w:rPr>
      </w:pPr>
    </w:p>
    <w:p w14:paraId="3A64184C" w14:textId="679C09FA" w:rsidR="00A73602" w:rsidRPr="00FA64D0" w:rsidRDefault="00A73602" w:rsidP="00A73602">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Chil</w:t>
      </w:r>
      <w:r w:rsidR="009E1A75" w:rsidRPr="00FA64D0">
        <w:rPr>
          <w:rFonts w:ascii="Times New Roman" w:eastAsia="Times New Roman" w:hAnsi="Times New Roman" w:cs="Times New Roman"/>
          <w:sz w:val="24"/>
          <w:szCs w:val="24"/>
          <w:lang w:eastAsia="en-GB"/>
        </w:rPr>
        <w:t xml:space="preserve">dren are particularly vulnerable to exploitation when growing up in lower quality neighbourhoods. </w:t>
      </w:r>
      <w:r w:rsidR="00A90838" w:rsidRPr="00FA64D0">
        <w:rPr>
          <w:rFonts w:ascii="Times New Roman" w:eastAsia="Times New Roman" w:hAnsi="Times New Roman" w:cs="Times New Roman"/>
          <w:sz w:val="24"/>
          <w:szCs w:val="24"/>
          <w:lang w:eastAsia="en-GB"/>
        </w:rPr>
        <w:t xml:space="preserve">“Organised criminal gangs </w:t>
      </w:r>
      <w:r w:rsidR="00693174" w:rsidRPr="00FA64D0">
        <w:rPr>
          <w:rFonts w:ascii="Times New Roman" w:eastAsia="Times New Roman" w:hAnsi="Times New Roman" w:cs="Times New Roman"/>
          <w:sz w:val="24"/>
          <w:szCs w:val="24"/>
          <w:lang w:eastAsia="en-GB"/>
        </w:rPr>
        <w:t>groom children and young people because they’re less suspicious and are given lighter sentences than adults”</w:t>
      </w:r>
      <w:r w:rsidR="005059AC" w:rsidRPr="00FA64D0">
        <w:rPr>
          <w:rFonts w:ascii="Times New Roman" w:eastAsia="Times New Roman" w:hAnsi="Times New Roman" w:cs="Times New Roman"/>
          <w:sz w:val="24"/>
          <w:szCs w:val="24"/>
          <w:lang w:eastAsia="en-GB"/>
        </w:rPr>
        <w:t xml:space="preserve"> (NSPCC, 2019). With children in deprived neighbourhoods being surrounded by higher crime rates and </w:t>
      </w:r>
      <w:r w:rsidR="008E0F7A" w:rsidRPr="00FA64D0">
        <w:rPr>
          <w:rFonts w:ascii="Times New Roman" w:eastAsia="Times New Roman" w:hAnsi="Times New Roman" w:cs="Times New Roman"/>
          <w:sz w:val="24"/>
          <w:szCs w:val="24"/>
          <w:lang w:eastAsia="en-GB"/>
        </w:rPr>
        <w:t xml:space="preserve">being targeted by criminal gangs they are </w:t>
      </w:r>
      <w:r w:rsidR="00973EE5" w:rsidRPr="00FA64D0">
        <w:rPr>
          <w:rFonts w:ascii="Times New Roman" w:eastAsia="Times New Roman" w:hAnsi="Times New Roman" w:cs="Times New Roman"/>
          <w:sz w:val="24"/>
          <w:szCs w:val="24"/>
          <w:lang w:eastAsia="en-GB"/>
        </w:rPr>
        <w:t>extremely</w:t>
      </w:r>
      <w:r w:rsidR="008E0F7A" w:rsidRPr="00FA64D0">
        <w:rPr>
          <w:rFonts w:ascii="Times New Roman" w:eastAsia="Times New Roman" w:hAnsi="Times New Roman" w:cs="Times New Roman"/>
          <w:sz w:val="24"/>
          <w:szCs w:val="24"/>
          <w:lang w:eastAsia="en-GB"/>
        </w:rPr>
        <w:t xml:space="preserve"> susceptible to </w:t>
      </w:r>
      <w:r w:rsidR="006C7364" w:rsidRPr="00FA64D0">
        <w:rPr>
          <w:rFonts w:ascii="Times New Roman" w:eastAsia="Times New Roman" w:hAnsi="Times New Roman" w:cs="Times New Roman"/>
          <w:sz w:val="24"/>
          <w:szCs w:val="24"/>
          <w:lang w:eastAsia="en-GB"/>
        </w:rPr>
        <w:t>exploitation.</w:t>
      </w:r>
      <w:r w:rsidR="003B3B11" w:rsidRPr="00FA64D0">
        <w:rPr>
          <w:rFonts w:ascii="Times New Roman" w:eastAsia="Times New Roman" w:hAnsi="Times New Roman" w:cs="Times New Roman"/>
          <w:sz w:val="24"/>
          <w:szCs w:val="24"/>
          <w:lang w:eastAsia="en-GB"/>
        </w:rPr>
        <w:t xml:space="preserve"> </w:t>
      </w:r>
      <w:r w:rsidR="00881507" w:rsidRPr="00FA64D0">
        <w:rPr>
          <w:rFonts w:ascii="Times New Roman" w:eastAsia="Times New Roman" w:hAnsi="Times New Roman" w:cs="Times New Roman"/>
          <w:sz w:val="24"/>
          <w:szCs w:val="24"/>
          <w:lang w:eastAsia="en-GB"/>
        </w:rPr>
        <w:t xml:space="preserve">However, </w:t>
      </w:r>
      <w:r w:rsidRPr="00FA64D0">
        <w:rPr>
          <w:rFonts w:ascii="Times New Roman" w:eastAsia="Times New Roman" w:hAnsi="Times New Roman" w:cs="Times New Roman"/>
          <w:sz w:val="24"/>
          <w:szCs w:val="24"/>
          <w:lang w:eastAsia="en-GB"/>
        </w:rPr>
        <w:t>“</w:t>
      </w:r>
      <w:r w:rsidR="006C7364" w:rsidRPr="00FA64D0">
        <w:rPr>
          <w:rFonts w:ascii="Times New Roman" w:eastAsia="Times New Roman" w:hAnsi="Times New Roman" w:cs="Times New Roman"/>
          <w:sz w:val="24"/>
          <w:szCs w:val="24"/>
          <w:lang w:eastAsia="en-GB"/>
        </w:rPr>
        <w:t>Good</w:t>
      </w:r>
      <w:r w:rsidRPr="00FA64D0">
        <w:rPr>
          <w:rFonts w:ascii="Times New Roman" w:eastAsia="Times New Roman" w:hAnsi="Times New Roman" w:cs="Times New Roman"/>
          <w:sz w:val="24"/>
          <w:szCs w:val="24"/>
          <w:lang w:eastAsia="en-GB"/>
        </w:rPr>
        <w:t xml:space="preserve"> parental support and positive schooling can buffer some of the negative effects of growing up in a disadvantaged neighbourhood” (Rakesh and Whittle, 2021).</w:t>
      </w:r>
    </w:p>
    <w:p w14:paraId="3A0D4831" w14:textId="77777777" w:rsidR="00B45BEF" w:rsidRPr="00FA64D0" w:rsidRDefault="00B45BEF" w:rsidP="00A73602">
      <w:pPr>
        <w:spacing w:after="0" w:line="276" w:lineRule="auto"/>
        <w:ind w:right="531"/>
        <w:rPr>
          <w:rFonts w:ascii="Times New Roman" w:eastAsia="Times New Roman" w:hAnsi="Times New Roman" w:cs="Times New Roman"/>
          <w:sz w:val="24"/>
          <w:szCs w:val="24"/>
          <w:lang w:eastAsia="en-GB"/>
        </w:rPr>
      </w:pPr>
    </w:p>
    <w:p w14:paraId="6D470D9E" w14:textId="4F38EDD1" w:rsidR="000D2547" w:rsidRPr="00FA64D0" w:rsidRDefault="000D2547" w:rsidP="00A73602">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Research indicates that living in lower-quality neighbourhoods increases vulnerability to criminal gang exploitation, particularly for children, as they are surrounded by the higher crime rates and targeted by the gangs.</w:t>
      </w:r>
    </w:p>
    <w:p w14:paraId="0B0F684A" w14:textId="77777777" w:rsidR="00CC24E6" w:rsidRPr="00FA64D0" w:rsidRDefault="00CC24E6" w:rsidP="00D72C4D">
      <w:pPr>
        <w:spacing w:after="0" w:line="276" w:lineRule="auto"/>
        <w:ind w:right="531"/>
        <w:rPr>
          <w:rFonts w:ascii="Times New Roman" w:eastAsia="Times New Roman" w:hAnsi="Times New Roman" w:cs="Times New Roman"/>
          <w:sz w:val="24"/>
          <w:szCs w:val="24"/>
          <w:lang w:eastAsia="en-GB"/>
        </w:rPr>
      </w:pPr>
    </w:p>
    <w:p w14:paraId="2D3B98F3" w14:textId="170A6E5F" w:rsidR="00ED710D" w:rsidRPr="00FA64D0" w:rsidRDefault="00ED710D" w:rsidP="00D72C4D">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Lifestyle</w:t>
      </w:r>
    </w:p>
    <w:p w14:paraId="26CFAC71" w14:textId="51C818ED" w:rsidR="007908F9" w:rsidRPr="00FA64D0" w:rsidRDefault="00A74BF7" w:rsidP="007908F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Criminal gangs are more prone to take advantage of those who have lived in environments where they have been neglected, have been traumatised, or struggle with substance abuse.</w:t>
      </w:r>
      <w:r w:rsidR="0044489F" w:rsidRPr="00FA64D0">
        <w:rPr>
          <w:rFonts w:ascii="Times New Roman" w:eastAsia="Times New Roman" w:hAnsi="Times New Roman" w:cs="Times New Roman"/>
          <w:sz w:val="24"/>
          <w:szCs w:val="24"/>
          <w:lang w:eastAsia="en-GB"/>
        </w:rPr>
        <w:t xml:space="preserve"> This is </w:t>
      </w:r>
      <w:r w:rsidR="00E46716" w:rsidRPr="00FA64D0">
        <w:rPr>
          <w:rFonts w:ascii="Times New Roman" w:eastAsia="Times New Roman" w:hAnsi="Times New Roman" w:cs="Times New Roman"/>
          <w:sz w:val="24"/>
          <w:szCs w:val="24"/>
          <w:lang w:eastAsia="en-GB"/>
        </w:rPr>
        <w:t xml:space="preserve">particularly worse for children and is </w:t>
      </w:r>
      <w:r w:rsidR="0044489F" w:rsidRPr="00FA64D0">
        <w:rPr>
          <w:rFonts w:ascii="Times New Roman" w:eastAsia="Times New Roman" w:hAnsi="Times New Roman" w:cs="Times New Roman"/>
          <w:sz w:val="24"/>
          <w:szCs w:val="24"/>
          <w:lang w:eastAsia="en-GB"/>
        </w:rPr>
        <w:t xml:space="preserve">supported by the following research. “Criminal gangs target children who are vulnerable, with combinations of risk factors accelerating the risk of gang involvement. Children who have suffered abuse, neglect and trauma in the home, and/or have parents and carers with substance misuse problems, are more likely to become involved with urban street gangs” </w:t>
      </w:r>
      <w:r w:rsidR="00DB67CB" w:rsidRPr="00FA64D0">
        <w:rPr>
          <w:rFonts w:ascii="Times New Roman" w:eastAsia="Times New Roman" w:hAnsi="Times New Roman" w:cs="Times New Roman"/>
          <w:sz w:val="24"/>
          <w:szCs w:val="24"/>
          <w:lang w:eastAsia="en-GB"/>
        </w:rPr>
        <w:t>(Inspectorate</w:t>
      </w:r>
      <w:r w:rsidR="0059605C" w:rsidRPr="00FA64D0">
        <w:rPr>
          <w:rFonts w:ascii="Times New Roman" w:eastAsia="Times New Roman" w:hAnsi="Times New Roman" w:cs="Times New Roman"/>
          <w:sz w:val="24"/>
          <w:szCs w:val="24"/>
          <w:lang w:eastAsia="en-GB"/>
        </w:rPr>
        <w:t>, 2017</w:t>
      </w:r>
      <w:r w:rsidR="00DB67CB" w:rsidRPr="00FA64D0">
        <w:rPr>
          <w:rFonts w:ascii="Times New Roman" w:eastAsia="Times New Roman" w:hAnsi="Times New Roman" w:cs="Times New Roman"/>
          <w:sz w:val="24"/>
          <w:szCs w:val="24"/>
          <w:lang w:eastAsia="en-GB"/>
        </w:rPr>
        <w:t>)</w:t>
      </w:r>
      <w:r w:rsidR="0059605C" w:rsidRPr="00FA64D0">
        <w:rPr>
          <w:rFonts w:ascii="Times New Roman" w:eastAsia="Times New Roman" w:hAnsi="Times New Roman" w:cs="Times New Roman"/>
          <w:sz w:val="24"/>
          <w:szCs w:val="24"/>
          <w:lang w:eastAsia="en-GB"/>
        </w:rPr>
        <w:t>.</w:t>
      </w:r>
      <w:r w:rsidR="0020364D" w:rsidRPr="00FA64D0">
        <w:rPr>
          <w:rFonts w:ascii="Times New Roman" w:eastAsia="Times New Roman" w:hAnsi="Times New Roman" w:cs="Times New Roman"/>
          <w:sz w:val="24"/>
          <w:szCs w:val="24"/>
          <w:lang w:eastAsia="en-GB"/>
        </w:rPr>
        <w:t xml:space="preserve"> </w:t>
      </w:r>
      <w:r w:rsidR="007908F9" w:rsidRPr="00FA64D0">
        <w:rPr>
          <w:rFonts w:ascii="Times New Roman" w:eastAsia="Times New Roman" w:hAnsi="Times New Roman" w:cs="Times New Roman"/>
          <w:sz w:val="24"/>
          <w:szCs w:val="24"/>
          <w:lang w:eastAsia="en-GB"/>
        </w:rPr>
        <w:t>Vulnerable children are drawn to gangs for a variety of reasons, including camaraderie, excitement, fun, and even sexual opportunities; protection and security; meaning, purpose, and belonging; and money and presents. However, being a member of a gang is linked to increased chances of criminalisation, low educational achievement, being denied future job possibilities, and being exploited, hurt, or killed.</w:t>
      </w:r>
    </w:p>
    <w:p w14:paraId="1C7E3A81" w14:textId="77777777" w:rsidR="007908F9" w:rsidRPr="00FA64D0" w:rsidRDefault="007908F9" w:rsidP="007908F9">
      <w:pPr>
        <w:spacing w:after="0" w:line="276" w:lineRule="auto"/>
        <w:ind w:right="531"/>
        <w:rPr>
          <w:rFonts w:ascii="Times New Roman" w:eastAsia="Times New Roman" w:hAnsi="Times New Roman" w:cs="Times New Roman"/>
          <w:sz w:val="24"/>
          <w:szCs w:val="24"/>
          <w:lang w:eastAsia="en-GB"/>
        </w:rPr>
      </w:pPr>
    </w:p>
    <w:p w14:paraId="60EC3570" w14:textId="2E255784" w:rsidR="00BB09E4" w:rsidRPr="00FA64D0" w:rsidRDefault="00BB09E4" w:rsidP="00BB09E4">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This essay will now discuss psychological factors that can make an individual vulnerable to criminal gangs. </w:t>
      </w:r>
      <w:r w:rsidR="00F521B3" w:rsidRPr="00FA64D0">
        <w:rPr>
          <w:rFonts w:ascii="Times New Roman" w:eastAsia="Times New Roman" w:hAnsi="Times New Roman" w:cs="Times New Roman"/>
          <w:sz w:val="24"/>
          <w:szCs w:val="24"/>
          <w:lang w:eastAsia="en-GB"/>
        </w:rPr>
        <w:t xml:space="preserve">The psychological factor that will be discussed </w:t>
      </w:r>
      <w:r w:rsidR="00DC233C" w:rsidRPr="00FA64D0">
        <w:rPr>
          <w:rFonts w:ascii="Times New Roman" w:eastAsia="Times New Roman" w:hAnsi="Times New Roman" w:cs="Times New Roman"/>
          <w:sz w:val="24"/>
          <w:szCs w:val="24"/>
          <w:lang w:eastAsia="en-GB"/>
        </w:rPr>
        <w:t>is</w:t>
      </w:r>
      <w:r w:rsidR="00F521B3" w:rsidRPr="00FA64D0">
        <w:rPr>
          <w:rFonts w:ascii="Times New Roman" w:eastAsia="Times New Roman" w:hAnsi="Times New Roman" w:cs="Times New Roman"/>
          <w:sz w:val="24"/>
          <w:szCs w:val="24"/>
          <w:lang w:eastAsia="en-GB"/>
        </w:rPr>
        <w:t xml:space="preserve"> special educational needs</w:t>
      </w:r>
      <w:r w:rsidR="00DC233C" w:rsidRPr="00FA64D0">
        <w:rPr>
          <w:rFonts w:ascii="Times New Roman" w:eastAsia="Times New Roman" w:hAnsi="Times New Roman" w:cs="Times New Roman"/>
          <w:sz w:val="24"/>
          <w:szCs w:val="24"/>
          <w:lang w:eastAsia="en-GB"/>
        </w:rPr>
        <w:t>.</w:t>
      </w:r>
    </w:p>
    <w:p w14:paraId="65A0E005" w14:textId="77777777" w:rsidR="00BB09E4" w:rsidRPr="00FA64D0" w:rsidRDefault="00BB09E4" w:rsidP="00BB09E4">
      <w:pPr>
        <w:spacing w:after="0" w:line="276" w:lineRule="auto"/>
        <w:ind w:right="531"/>
        <w:rPr>
          <w:rFonts w:ascii="Times New Roman" w:eastAsia="Times New Roman" w:hAnsi="Times New Roman" w:cs="Times New Roman"/>
          <w:sz w:val="24"/>
          <w:szCs w:val="24"/>
          <w:lang w:eastAsia="en-GB"/>
        </w:rPr>
      </w:pPr>
    </w:p>
    <w:p w14:paraId="12BBD7A8" w14:textId="18FAA6CC" w:rsidR="00BB09E4" w:rsidRPr="00FA64D0" w:rsidRDefault="001977CF" w:rsidP="007908F9">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Special educational needs</w:t>
      </w:r>
    </w:p>
    <w:p w14:paraId="179544E6" w14:textId="7C39B547" w:rsidR="00D21B65" w:rsidRPr="00FA64D0" w:rsidRDefault="00B4085D" w:rsidP="007908F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As criminal gangs </w:t>
      </w:r>
      <w:r w:rsidR="00833900" w:rsidRPr="00FA64D0">
        <w:rPr>
          <w:rFonts w:ascii="Times New Roman" w:eastAsia="Times New Roman" w:hAnsi="Times New Roman" w:cs="Times New Roman"/>
          <w:sz w:val="24"/>
          <w:szCs w:val="24"/>
          <w:lang w:eastAsia="en-GB"/>
        </w:rPr>
        <w:t>target those with vulnerabilities, individuals</w:t>
      </w:r>
      <w:r w:rsidR="00923171" w:rsidRPr="00FA64D0">
        <w:rPr>
          <w:rFonts w:ascii="Times New Roman" w:eastAsia="Times New Roman" w:hAnsi="Times New Roman" w:cs="Times New Roman"/>
          <w:sz w:val="24"/>
          <w:szCs w:val="24"/>
          <w:lang w:eastAsia="en-GB"/>
        </w:rPr>
        <w:t xml:space="preserve"> </w:t>
      </w:r>
      <w:r w:rsidR="00932483" w:rsidRPr="00FA64D0">
        <w:rPr>
          <w:rFonts w:ascii="Times New Roman" w:eastAsia="Times New Roman" w:hAnsi="Times New Roman" w:cs="Times New Roman"/>
          <w:sz w:val="24"/>
          <w:szCs w:val="24"/>
          <w:lang w:eastAsia="en-GB"/>
        </w:rPr>
        <w:t>with special education</w:t>
      </w:r>
      <w:r w:rsidR="001977CF" w:rsidRPr="00FA64D0">
        <w:rPr>
          <w:rFonts w:ascii="Times New Roman" w:eastAsia="Times New Roman" w:hAnsi="Times New Roman" w:cs="Times New Roman"/>
          <w:sz w:val="24"/>
          <w:szCs w:val="24"/>
          <w:lang w:eastAsia="en-GB"/>
        </w:rPr>
        <w:t>al</w:t>
      </w:r>
      <w:r w:rsidR="00932483" w:rsidRPr="00FA64D0">
        <w:rPr>
          <w:rFonts w:ascii="Times New Roman" w:eastAsia="Times New Roman" w:hAnsi="Times New Roman" w:cs="Times New Roman"/>
          <w:sz w:val="24"/>
          <w:szCs w:val="24"/>
          <w:lang w:eastAsia="en-GB"/>
        </w:rPr>
        <w:t xml:space="preserve"> needs are particularly vulnerable to exploitation from criminal gangs. </w:t>
      </w:r>
      <w:r w:rsidR="00D902B4" w:rsidRPr="00FA64D0">
        <w:rPr>
          <w:rFonts w:ascii="Times New Roman" w:eastAsia="Times New Roman" w:hAnsi="Times New Roman" w:cs="Times New Roman"/>
          <w:sz w:val="24"/>
          <w:szCs w:val="24"/>
          <w:lang w:eastAsia="en-GB"/>
        </w:rPr>
        <w:t>In 2018 “More than 50 children with learning difficulties were groomed by gangs in Kent last year</w:t>
      </w:r>
      <w:r w:rsidR="00C24578" w:rsidRPr="00FA64D0">
        <w:rPr>
          <w:rFonts w:ascii="Times New Roman" w:eastAsia="Times New Roman" w:hAnsi="Times New Roman" w:cs="Times New Roman"/>
          <w:sz w:val="24"/>
          <w:szCs w:val="24"/>
          <w:lang w:eastAsia="en-GB"/>
        </w:rPr>
        <w:t>”</w:t>
      </w:r>
      <w:r w:rsidR="004E77E2" w:rsidRPr="00FA64D0">
        <w:rPr>
          <w:rFonts w:ascii="Times New Roman" w:eastAsia="Times New Roman" w:hAnsi="Times New Roman" w:cs="Times New Roman"/>
          <w:sz w:val="24"/>
          <w:szCs w:val="24"/>
          <w:lang w:eastAsia="en-GB"/>
        </w:rPr>
        <w:t xml:space="preserve"> </w:t>
      </w:r>
      <w:r w:rsidR="004E77E2" w:rsidRPr="00FA64D0">
        <w:rPr>
          <w:rFonts w:ascii="Times New Roman" w:eastAsia="Times New Roman" w:hAnsi="Times New Roman" w:cs="Times New Roman"/>
          <w:sz w:val="24"/>
          <w:szCs w:val="24"/>
          <w:lang w:eastAsia="en-GB"/>
        </w:rPr>
        <w:lastRenderedPageBreak/>
        <w:t xml:space="preserve">(McConnell, 2019). </w:t>
      </w:r>
      <w:r w:rsidR="00E728E7" w:rsidRPr="00FA64D0">
        <w:rPr>
          <w:rFonts w:ascii="Times New Roman" w:eastAsia="Times New Roman" w:hAnsi="Times New Roman" w:cs="Times New Roman"/>
          <w:sz w:val="24"/>
          <w:szCs w:val="24"/>
          <w:lang w:eastAsia="en-GB"/>
        </w:rPr>
        <w:t xml:space="preserve">This research highlights that </w:t>
      </w:r>
      <w:r w:rsidR="00B96482" w:rsidRPr="00FA64D0">
        <w:rPr>
          <w:rFonts w:ascii="Times New Roman" w:eastAsia="Times New Roman" w:hAnsi="Times New Roman" w:cs="Times New Roman"/>
          <w:sz w:val="24"/>
          <w:szCs w:val="24"/>
          <w:lang w:eastAsia="en-GB"/>
        </w:rPr>
        <w:t xml:space="preserve">in 2018 </w:t>
      </w:r>
      <w:r w:rsidR="00E728E7" w:rsidRPr="00FA64D0">
        <w:rPr>
          <w:rFonts w:ascii="Times New Roman" w:eastAsia="Times New Roman" w:hAnsi="Times New Roman" w:cs="Times New Roman"/>
          <w:sz w:val="24"/>
          <w:szCs w:val="24"/>
          <w:lang w:eastAsia="en-GB"/>
        </w:rPr>
        <w:t xml:space="preserve">around one special needs child </w:t>
      </w:r>
      <w:r w:rsidR="007F3DC4" w:rsidRPr="00FA64D0">
        <w:rPr>
          <w:rFonts w:ascii="Times New Roman" w:eastAsia="Times New Roman" w:hAnsi="Times New Roman" w:cs="Times New Roman"/>
          <w:sz w:val="24"/>
          <w:szCs w:val="24"/>
          <w:lang w:eastAsia="en-GB"/>
        </w:rPr>
        <w:t xml:space="preserve">was groomed </w:t>
      </w:r>
      <w:r w:rsidR="00AA1C9C" w:rsidRPr="00FA64D0">
        <w:rPr>
          <w:rFonts w:ascii="Times New Roman" w:eastAsia="Times New Roman" w:hAnsi="Times New Roman" w:cs="Times New Roman"/>
          <w:sz w:val="24"/>
          <w:szCs w:val="24"/>
          <w:lang w:eastAsia="en-GB"/>
        </w:rPr>
        <w:t xml:space="preserve">a week </w:t>
      </w:r>
      <w:r w:rsidR="007F3DC4" w:rsidRPr="00FA64D0">
        <w:rPr>
          <w:rFonts w:ascii="Times New Roman" w:eastAsia="Times New Roman" w:hAnsi="Times New Roman" w:cs="Times New Roman"/>
          <w:sz w:val="24"/>
          <w:szCs w:val="24"/>
          <w:lang w:eastAsia="en-GB"/>
        </w:rPr>
        <w:t xml:space="preserve">by gangs in Kent in alone. Criminal gangs </w:t>
      </w:r>
      <w:r w:rsidR="005D3A8C" w:rsidRPr="00FA64D0">
        <w:rPr>
          <w:rFonts w:ascii="Times New Roman" w:eastAsia="Times New Roman" w:hAnsi="Times New Roman" w:cs="Times New Roman"/>
          <w:sz w:val="24"/>
          <w:szCs w:val="24"/>
          <w:lang w:eastAsia="en-GB"/>
        </w:rPr>
        <w:t xml:space="preserve">target special educational needs </w:t>
      </w:r>
      <w:r w:rsidR="0025167F" w:rsidRPr="00FA64D0">
        <w:rPr>
          <w:rFonts w:ascii="Times New Roman" w:eastAsia="Times New Roman" w:hAnsi="Times New Roman" w:cs="Times New Roman"/>
          <w:sz w:val="24"/>
          <w:szCs w:val="24"/>
          <w:lang w:eastAsia="en-GB"/>
        </w:rPr>
        <w:t>individuals</w:t>
      </w:r>
      <w:r w:rsidR="005D3A8C" w:rsidRPr="00FA64D0">
        <w:rPr>
          <w:rFonts w:ascii="Times New Roman" w:eastAsia="Times New Roman" w:hAnsi="Times New Roman" w:cs="Times New Roman"/>
          <w:sz w:val="24"/>
          <w:szCs w:val="24"/>
          <w:lang w:eastAsia="en-GB"/>
        </w:rPr>
        <w:t xml:space="preserve"> due to </w:t>
      </w:r>
      <w:r w:rsidR="0025167F" w:rsidRPr="00FA64D0">
        <w:rPr>
          <w:rFonts w:ascii="Times New Roman" w:eastAsia="Times New Roman" w:hAnsi="Times New Roman" w:cs="Times New Roman"/>
          <w:sz w:val="24"/>
          <w:szCs w:val="24"/>
          <w:lang w:eastAsia="en-GB"/>
        </w:rPr>
        <w:t>their</w:t>
      </w:r>
      <w:r w:rsidR="005D3A8C" w:rsidRPr="00FA64D0">
        <w:rPr>
          <w:rFonts w:ascii="Times New Roman" w:eastAsia="Times New Roman" w:hAnsi="Times New Roman" w:cs="Times New Roman"/>
          <w:sz w:val="24"/>
          <w:szCs w:val="24"/>
          <w:lang w:eastAsia="en-GB"/>
        </w:rPr>
        <w:t xml:space="preserve"> vulnerabilities. Criminal gangs can offer a sense of belonging to special needs </w:t>
      </w:r>
      <w:r w:rsidR="0025167F" w:rsidRPr="00FA64D0">
        <w:rPr>
          <w:rFonts w:ascii="Times New Roman" w:eastAsia="Times New Roman" w:hAnsi="Times New Roman" w:cs="Times New Roman"/>
          <w:sz w:val="24"/>
          <w:szCs w:val="24"/>
          <w:lang w:eastAsia="en-GB"/>
        </w:rPr>
        <w:t>individuals</w:t>
      </w:r>
      <w:r w:rsidR="005D3A8C" w:rsidRPr="00FA64D0">
        <w:rPr>
          <w:rFonts w:ascii="Times New Roman" w:eastAsia="Times New Roman" w:hAnsi="Times New Roman" w:cs="Times New Roman"/>
          <w:sz w:val="24"/>
          <w:szCs w:val="24"/>
          <w:lang w:eastAsia="en-GB"/>
        </w:rPr>
        <w:t xml:space="preserve"> </w:t>
      </w:r>
      <w:r w:rsidR="00862ECB" w:rsidRPr="00FA64D0">
        <w:rPr>
          <w:rFonts w:ascii="Times New Roman" w:eastAsia="Times New Roman" w:hAnsi="Times New Roman" w:cs="Times New Roman"/>
          <w:sz w:val="24"/>
          <w:szCs w:val="24"/>
          <w:lang w:eastAsia="en-GB"/>
        </w:rPr>
        <w:t xml:space="preserve">and a sense of </w:t>
      </w:r>
      <w:r w:rsidR="00634466" w:rsidRPr="00FA64D0">
        <w:rPr>
          <w:rFonts w:ascii="Times New Roman" w:eastAsia="Times New Roman" w:hAnsi="Times New Roman" w:cs="Times New Roman"/>
          <w:sz w:val="24"/>
          <w:szCs w:val="24"/>
          <w:lang w:eastAsia="en-GB"/>
        </w:rPr>
        <w:t>community</w:t>
      </w:r>
      <w:r w:rsidR="00011B5D" w:rsidRPr="00FA64D0">
        <w:rPr>
          <w:rFonts w:ascii="Times New Roman" w:eastAsia="Times New Roman" w:hAnsi="Times New Roman" w:cs="Times New Roman"/>
          <w:sz w:val="24"/>
          <w:szCs w:val="24"/>
          <w:lang w:eastAsia="en-GB"/>
        </w:rPr>
        <w:t xml:space="preserve">. This is particularly enticing to </w:t>
      </w:r>
      <w:r w:rsidR="007E7BD4" w:rsidRPr="00FA64D0">
        <w:rPr>
          <w:rFonts w:ascii="Times New Roman" w:eastAsia="Times New Roman" w:hAnsi="Times New Roman" w:cs="Times New Roman"/>
          <w:sz w:val="24"/>
          <w:szCs w:val="24"/>
          <w:lang w:eastAsia="en-GB"/>
        </w:rPr>
        <w:t>individuals</w:t>
      </w:r>
      <w:r w:rsidR="0025167F" w:rsidRPr="00FA64D0">
        <w:rPr>
          <w:rFonts w:ascii="Times New Roman" w:eastAsia="Times New Roman" w:hAnsi="Times New Roman" w:cs="Times New Roman"/>
          <w:sz w:val="24"/>
          <w:szCs w:val="24"/>
          <w:lang w:eastAsia="en-GB"/>
        </w:rPr>
        <w:t xml:space="preserve"> with special needs as “Building and maintaining friendships can be complex for special needs children”</w:t>
      </w:r>
      <w:r w:rsidR="006C185E" w:rsidRPr="00FA64D0">
        <w:rPr>
          <w:rFonts w:ascii="Times New Roman" w:eastAsia="Times New Roman" w:hAnsi="Times New Roman" w:cs="Times New Roman"/>
          <w:sz w:val="24"/>
          <w:szCs w:val="24"/>
          <w:lang w:eastAsia="en-GB"/>
        </w:rPr>
        <w:t xml:space="preserve"> (</w:t>
      </w:r>
      <w:proofErr w:type="spellStart"/>
      <w:r w:rsidR="006C185E" w:rsidRPr="00FA64D0">
        <w:rPr>
          <w:rFonts w:ascii="Times New Roman" w:eastAsia="Times New Roman" w:hAnsi="Times New Roman" w:cs="Times New Roman"/>
          <w:sz w:val="24"/>
          <w:szCs w:val="24"/>
          <w:lang w:eastAsia="en-GB"/>
        </w:rPr>
        <w:t>Salutem</w:t>
      </w:r>
      <w:proofErr w:type="spellEnd"/>
      <w:r w:rsidR="006C185E" w:rsidRPr="00FA64D0">
        <w:rPr>
          <w:rFonts w:ascii="Times New Roman" w:eastAsia="Times New Roman" w:hAnsi="Times New Roman" w:cs="Times New Roman"/>
          <w:sz w:val="24"/>
          <w:szCs w:val="24"/>
          <w:lang w:eastAsia="en-GB"/>
        </w:rPr>
        <w:t>, 2023)</w:t>
      </w:r>
      <w:r w:rsidR="002A71C2" w:rsidRPr="00FA64D0">
        <w:rPr>
          <w:rFonts w:ascii="Times New Roman" w:eastAsia="Times New Roman" w:hAnsi="Times New Roman" w:cs="Times New Roman"/>
          <w:sz w:val="24"/>
          <w:szCs w:val="24"/>
          <w:lang w:eastAsia="en-GB"/>
        </w:rPr>
        <w:t>.</w:t>
      </w:r>
      <w:r w:rsidR="007E7BD4" w:rsidRPr="00FA64D0">
        <w:rPr>
          <w:rFonts w:ascii="Times New Roman" w:eastAsia="Times New Roman" w:hAnsi="Times New Roman" w:cs="Times New Roman"/>
          <w:sz w:val="24"/>
          <w:szCs w:val="24"/>
          <w:lang w:eastAsia="en-GB"/>
        </w:rPr>
        <w:t xml:space="preserve"> </w:t>
      </w:r>
      <w:r w:rsidR="009434E8" w:rsidRPr="00FA64D0">
        <w:rPr>
          <w:rFonts w:ascii="Times New Roman" w:eastAsia="Times New Roman" w:hAnsi="Times New Roman" w:cs="Times New Roman"/>
          <w:sz w:val="24"/>
          <w:szCs w:val="24"/>
          <w:lang w:eastAsia="en-GB"/>
        </w:rPr>
        <w:t>I</w:t>
      </w:r>
      <w:r w:rsidR="00630D0F" w:rsidRPr="00FA64D0">
        <w:rPr>
          <w:rFonts w:ascii="Times New Roman" w:eastAsia="Times New Roman" w:hAnsi="Times New Roman" w:cs="Times New Roman"/>
          <w:sz w:val="24"/>
          <w:szCs w:val="24"/>
          <w:lang w:eastAsia="en-GB"/>
        </w:rPr>
        <w:t xml:space="preserve">t is evident that special needs individuals </w:t>
      </w:r>
      <w:r w:rsidR="009434E8" w:rsidRPr="00FA64D0">
        <w:rPr>
          <w:rFonts w:ascii="Times New Roman" w:eastAsia="Times New Roman" w:hAnsi="Times New Roman" w:cs="Times New Roman"/>
          <w:sz w:val="24"/>
          <w:szCs w:val="24"/>
          <w:lang w:eastAsia="en-GB"/>
        </w:rPr>
        <w:t>are</w:t>
      </w:r>
      <w:r w:rsidR="00630D0F" w:rsidRPr="00FA64D0">
        <w:rPr>
          <w:rFonts w:ascii="Times New Roman" w:eastAsia="Times New Roman" w:hAnsi="Times New Roman" w:cs="Times New Roman"/>
          <w:sz w:val="24"/>
          <w:szCs w:val="24"/>
          <w:lang w:eastAsia="en-GB"/>
        </w:rPr>
        <w:t xml:space="preserve"> susceptible to those offering them a sense of belonging. Criminal gangs will therefor </w:t>
      </w:r>
      <w:r w:rsidR="009B15CA" w:rsidRPr="00FA64D0">
        <w:rPr>
          <w:rFonts w:ascii="Times New Roman" w:eastAsia="Times New Roman" w:hAnsi="Times New Roman" w:cs="Times New Roman"/>
          <w:sz w:val="24"/>
          <w:szCs w:val="24"/>
          <w:lang w:eastAsia="en-GB"/>
        </w:rPr>
        <w:t xml:space="preserve">use a groomer to befriend the </w:t>
      </w:r>
      <w:r w:rsidR="00BD36A4" w:rsidRPr="00FA64D0">
        <w:rPr>
          <w:rFonts w:ascii="Times New Roman" w:eastAsia="Times New Roman" w:hAnsi="Times New Roman" w:cs="Times New Roman"/>
          <w:sz w:val="24"/>
          <w:szCs w:val="24"/>
          <w:lang w:eastAsia="en-GB"/>
        </w:rPr>
        <w:t xml:space="preserve">vulnerable person. </w:t>
      </w:r>
      <w:r w:rsidR="008D3C31" w:rsidRPr="00FA64D0">
        <w:rPr>
          <w:rFonts w:ascii="Times New Roman" w:eastAsia="Times New Roman" w:hAnsi="Times New Roman" w:cs="Times New Roman"/>
          <w:sz w:val="24"/>
          <w:szCs w:val="24"/>
          <w:lang w:eastAsia="en-GB"/>
        </w:rPr>
        <w:t xml:space="preserve">They’ll provide </w:t>
      </w:r>
      <w:r w:rsidR="00BA277C" w:rsidRPr="00FA64D0">
        <w:rPr>
          <w:rFonts w:ascii="Times New Roman" w:eastAsia="Times New Roman" w:hAnsi="Times New Roman" w:cs="Times New Roman"/>
          <w:sz w:val="24"/>
          <w:szCs w:val="24"/>
          <w:lang w:eastAsia="en-GB"/>
        </w:rPr>
        <w:t xml:space="preserve">them with gifts, cash, and </w:t>
      </w:r>
      <w:r w:rsidR="009434E8" w:rsidRPr="00FA64D0">
        <w:rPr>
          <w:rFonts w:ascii="Times New Roman" w:eastAsia="Times New Roman" w:hAnsi="Times New Roman" w:cs="Times New Roman"/>
          <w:sz w:val="24"/>
          <w:szCs w:val="24"/>
          <w:lang w:eastAsia="en-GB"/>
        </w:rPr>
        <w:t xml:space="preserve">transport </w:t>
      </w:r>
      <w:r w:rsidR="00236F2C" w:rsidRPr="00FA64D0">
        <w:rPr>
          <w:rFonts w:ascii="Times New Roman" w:eastAsia="Times New Roman" w:hAnsi="Times New Roman" w:cs="Times New Roman"/>
          <w:sz w:val="24"/>
          <w:szCs w:val="24"/>
          <w:lang w:eastAsia="en-GB"/>
        </w:rPr>
        <w:t xml:space="preserve">while simultaneously offering them drugs or alcohol. </w:t>
      </w:r>
      <w:r w:rsidR="0014432E" w:rsidRPr="00FA64D0">
        <w:rPr>
          <w:rFonts w:ascii="Times New Roman" w:eastAsia="Times New Roman" w:hAnsi="Times New Roman" w:cs="Times New Roman"/>
          <w:sz w:val="24"/>
          <w:szCs w:val="24"/>
          <w:lang w:eastAsia="en-GB"/>
        </w:rPr>
        <w:t xml:space="preserve">The vulnerable person </w:t>
      </w:r>
      <w:r w:rsidR="001F43D5" w:rsidRPr="00FA64D0">
        <w:rPr>
          <w:rFonts w:ascii="Times New Roman" w:eastAsia="Times New Roman" w:hAnsi="Times New Roman" w:cs="Times New Roman"/>
          <w:sz w:val="24"/>
          <w:szCs w:val="24"/>
          <w:lang w:eastAsia="en-GB"/>
        </w:rPr>
        <w:t>can overtime start to see this group</w:t>
      </w:r>
      <w:r w:rsidR="009434E8" w:rsidRPr="00FA64D0">
        <w:rPr>
          <w:rFonts w:ascii="Times New Roman" w:eastAsia="Times New Roman" w:hAnsi="Times New Roman" w:cs="Times New Roman"/>
          <w:sz w:val="24"/>
          <w:szCs w:val="24"/>
          <w:lang w:eastAsia="en-GB"/>
        </w:rPr>
        <w:t xml:space="preserve"> or groomer</w:t>
      </w:r>
      <w:r w:rsidR="001F43D5" w:rsidRPr="00FA64D0">
        <w:rPr>
          <w:rFonts w:ascii="Times New Roman" w:eastAsia="Times New Roman" w:hAnsi="Times New Roman" w:cs="Times New Roman"/>
          <w:sz w:val="24"/>
          <w:szCs w:val="24"/>
          <w:lang w:eastAsia="en-GB"/>
        </w:rPr>
        <w:t xml:space="preserve"> </w:t>
      </w:r>
      <w:r w:rsidR="0095643B" w:rsidRPr="00FA64D0">
        <w:rPr>
          <w:rFonts w:ascii="Times New Roman" w:eastAsia="Times New Roman" w:hAnsi="Times New Roman" w:cs="Times New Roman"/>
          <w:sz w:val="24"/>
          <w:szCs w:val="24"/>
          <w:lang w:eastAsia="en-GB"/>
        </w:rPr>
        <w:t xml:space="preserve">as family. </w:t>
      </w:r>
      <w:r w:rsidR="009B15CA" w:rsidRPr="00FA64D0">
        <w:rPr>
          <w:rFonts w:ascii="Times New Roman" w:eastAsia="Times New Roman" w:hAnsi="Times New Roman" w:cs="Times New Roman"/>
          <w:sz w:val="24"/>
          <w:szCs w:val="24"/>
          <w:lang w:eastAsia="en-GB"/>
        </w:rPr>
        <w:t xml:space="preserve">Once </w:t>
      </w:r>
      <w:r w:rsidR="000A4E50" w:rsidRPr="00FA64D0">
        <w:rPr>
          <w:rFonts w:ascii="Times New Roman" w:eastAsia="Times New Roman" w:hAnsi="Times New Roman" w:cs="Times New Roman"/>
          <w:sz w:val="24"/>
          <w:szCs w:val="24"/>
          <w:lang w:eastAsia="en-GB"/>
        </w:rPr>
        <w:t xml:space="preserve">they </w:t>
      </w:r>
      <w:r w:rsidR="009434E8" w:rsidRPr="00FA64D0">
        <w:rPr>
          <w:rFonts w:ascii="Times New Roman" w:eastAsia="Times New Roman" w:hAnsi="Times New Roman" w:cs="Times New Roman"/>
          <w:sz w:val="24"/>
          <w:szCs w:val="24"/>
          <w:lang w:eastAsia="en-GB"/>
        </w:rPr>
        <w:t>h</w:t>
      </w:r>
      <w:r w:rsidR="000A4E50" w:rsidRPr="00FA64D0">
        <w:rPr>
          <w:rFonts w:ascii="Times New Roman" w:eastAsia="Times New Roman" w:hAnsi="Times New Roman" w:cs="Times New Roman"/>
          <w:sz w:val="24"/>
          <w:szCs w:val="24"/>
          <w:lang w:eastAsia="en-GB"/>
        </w:rPr>
        <w:t xml:space="preserve">ave been groomed to this stage the criminal gang will then </w:t>
      </w:r>
      <w:r w:rsidR="00A02757" w:rsidRPr="00FA64D0">
        <w:rPr>
          <w:rFonts w:ascii="Times New Roman" w:eastAsia="Times New Roman" w:hAnsi="Times New Roman" w:cs="Times New Roman"/>
          <w:sz w:val="24"/>
          <w:szCs w:val="24"/>
          <w:lang w:eastAsia="en-GB"/>
        </w:rPr>
        <w:t>use the vulnerable person to undertake criminal activity for them.</w:t>
      </w:r>
      <w:r w:rsidR="00F130DD" w:rsidRPr="00FA64D0">
        <w:rPr>
          <w:rFonts w:ascii="Times New Roman" w:eastAsia="Times New Roman" w:hAnsi="Times New Roman" w:cs="Times New Roman"/>
          <w:sz w:val="24"/>
          <w:szCs w:val="24"/>
          <w:lang w:eastAsia="en-GB"/>
        </w:rPr>
        <w:t xml:space="preserve"> </w:t>
      </w:r>
      <w:r w:rsidR="00437CE6" w:rsidRPr="00FA64D0">
        <w:rPr>
          <w:rFonts w:ascii="Times New Roman" w:eastAsia="Times New Roman" w:hAnsi="Times New Roman" w:cs="Times New Roman"/>
          <w:sz w:val="24"/>
          <w:szCs w:val="24"/>
          <w:lang w:eastAsia="en-GB"/>
        </w:rPr>
        <w:t xml:space="preserve">Supporting the </w:t>
      </w:r>
      <w:r w:rsidR="00F130DD" w:rsidRPr="00FA64D0">
        <w:rPr>
          <w:rFonts w:ascii="Times New Roman" w:eastAsia="Times New Roman" w:hAnsi="Times New Roman" w:cs="Times New Roman"/>
          <w:sz w:val="24"/>
          <w:szCs w:val="24"/>
          <w:lang w:eastAsia="en-GB"/>
        </w:rPr>
        <w:t xml:space="preserve">clear link </w:t>
      </w:r>
      <w:r w:rsidR="00437CE6" w:rsidRPr="00FA64D0">
        <w:rPr>
          <w:rFonts w:ascii="Times New Roman" w:eastAsia="Times New Roman" w:hAnsi="Times New Roman" w:cs="Times New Roman"/>
          <w:sz w:val="24"/>
          <w:szCs w:val="24"/>
          <w:lang w:eastAsia="en-GB"/>
        </w:rPr>
        <w:t xml:space="preserve">between individuals </w:t>
      </w:r>
      <w:r w:rsidR="006A0353" w:rsidRPr="00FA64D0">
        <w:rPr>
          <w:rFonts w:ascii="Times New Roman" w:eastAsia="Times New Roman" w:hAnsi="Times New Roman" w:cs="Times New Roman"/>
          <w:sz w:val="24"/>
          <w:szCs w:val="24"/>
          <w:lang w:eastAsia="en-GB"/>
        </w:rPr>
        <w:t xml:space="preserve">with special needs and criminal gangs exploiting them </w:t>
      </w:r>
      <w:r w:rsidR="00AF0188" w:rsidRPr="00FA64D0">
        <w:rPr>
          <w:rFonts w:ascii="Times New Roman" w:eastAsia="Times New Roman" w:hAnsi="Times New Roman" w:cs="Times New Roman"/>
          <w:sz w:val="24"/>
          <w:szCs w:val="24"/>
          <w:lang w:eastAsia="en-GB"/>
        </w:rPr>
        <w:t>is the following research.</w:t>
      </w:r>
      <w:r w:rsidR="007A3856" w:rsidRPr="00FA64D0">
        <w:rPr>
          <w:rFonts w:ascii="Times New Roman" w:eastAsia="Times New Roman" w:hAnsi="Times New Roman" w:cs="Times New Roman"/>
          <w:sz w:val="24"/>
          <w:szCs w:val="24"/>
          <w:lang w:eastAsia="en-GB"/>
        </w:rPr>
        <w:t xml:space="preserve"> There was </w:t>
      </w:r>
      <w:r w:rsidR="00AF0188" w:rsidRPr="00FA64D0">
        <w:rPr>
          <w:rFonts w:ascii="Times New Roman" w:eastAsia="Times New Roman" w:hAnsi="Times New Roman" w:cs="Times New Roman"/>
          <w:sz w:val="24"/>
          <w:szCs w:val="24"/>
          <w:lang w:eastAsia="en-GB"/>
        </w:rPr>
        <w:t xml:space="preserve">“7,432 referrals of potentially exploited children to the government </w:t>
      </w:r>
      <w:r w:rsidR="00DB4B4F" w:rsidRPr="00FA64D0">
        <w:rPr>
          <w:rFonts w:ascii="Times New Roman" w:eastAsia="Times New Roman" w:hAnsi="Times New Roman" w:cs="Times New Roman"/>
          <w:sz w:val="24"/>
          <w:szCs w:val="24"/>
          <w:lang w:eastAsia="en-GB"/>
        </w:rPr>
        <w:t>last year, with 51 per cent of referrals involving criminal exploitation</w:t>
      </w:r>
      <w:r w:rsidR="00C940B1" w:rsidRPr="00FA64D0">
        <w:rPr>
          <w:rFonts w:ascii="Times New Roman" w:eastAsia="Times New Roman" w:hAnsi="Times New Roman" w:cs="Times New Roman"/>
          <w:sz w:val="24"/>
          <w:szCs w:val="24"/>
          <w:lang w:eastAsia="en-GB"/>
        </w:rPr>
        <w:t xml:space="preserve">. Evidence suggested a high proportion of cases involved special needs and disabled children” (Bancroft, 2024). </w:t>
      </w:r>
      <w:r w:rsidR="00705995" w:rsidRPr="00FA64D0">
        <w:rPr>
          <w:rFonts w:ascii="Times New Roman" w:eastAsia="Times New Roman" w:hAnsi="Times New Roman" w:cs="Times New Roman"/>
          <w:sz w:val="24"/>
          <w:szCs w:val="24"/>
          <w:lang w:eastAsia="en-GB"/>
        </w:rPr>
        <w:t xml:space="preserve">Individuals who have special needs education are clearly at risk </w:t>
      </w:r>
      <w:r w:rsidR="00D46541" w:rsidRPr="00FA64D0">
        <w:rPr>
          <w:rFonts w:ascii="Times New Roman" w:eastAsia="Times New Roman" w:hAnsi="Times New Roman" w:cs="Times New Roman"/>
          <w:sz w:val="24"/>
          <w:szCs w:val="24"/>
          <w:lang w:eastAsia="en-GB"/>
        </w:rPr>
        <w:t>due to their vulnerabilities,</w:t>
      </w:r>
      <w:r w:rsidR="00B9293C" w:rsidRPr="00FA64D0">
        <w:rPr>
          <w:rFonts w:ascii="Times New Roman" w:eastAsia="Times New Roman" w:hAnsi="Times New Roman" w:cs="Times New Roman"/>
          <w:sz w:val="24"/>
          <w:szCs w:val="24"/>
          <w:lang w:eastAsia="en-GB"/>
        </w:rPr>
        <w:t xml:space="preserve"> the</w:t>
      </w:r>
      <w:r w:rsidR="009434E8" w:rsidRPr="00FA64D0">
        <w:rPr>
          <w:rFonts w:ascii="Times New Roman" w:eastAsia="Times New Roman" w:hAnsi="Times New Roman" w:cs="Times New Roman"/>
          <w:sz w:val="24"/>
          <w:szCs w:val="24"/>
          <w:lang w:eastAsia="en-GB"/>
        </w:rPr>
        <w:t>ir</w:t>
      </w:r>
      <w:r w:rsidR="00B9293C" w:rsidRPr="00FA64D0">
        <w:rPr>
          <w:rFonts w:ascii="Times New Roman" w:eastAsia="Times New Roman" w:hAnsi="Times New Roman" w:cs="Times New Roman"/>
          <w:sz w:val="24"/>
          <w:szCs w:val="24"/>
          <w:lang w:eastAsia="en-GB"/>
        </w:rPr>
        <w:t xml:space="preserve"> crave for a sense of belonging</w:t>
      </w:r>
      <w:r w:rsidR="008E56D7" w:rsidRPr="00FA64D0">
        <w:rPr>
          <w:rFonts w:ascii="Times New Roman" w:eastAsia="Times New Roman" w:hAnsi="Times New Roman" w:cs="Times New Roman"/>
          <w:sz w:val="24"/>
          <w:szCs w:val="24"/>
          <w:lang w:eastAsia="en-GB"/>
        </w:rPr>
        <w:t xml:space="preserve"> and susceptibility to being befriended.</w:t>
      </w:r>
    </w:p>
    <w:p w14:paraId="0F9809DD" w14:textId="6463852C"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6BE6F365" w14:textId="6F620696" w:rsidR="00141EA9" w:rsidRPr="00FA64D0" w:rsidRDefault="00141EA9" w:rsidP="00B228DC">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In conclusion </w:t>
      </w:r>
      <w:r w:rsidR="005C5B3B" w:rsidRPr="00FA64D0">
        <w:rPr>
          <w:rFonts w:ascii="Times New Roman" w:eastAsia="Times New Roman" w:hAnsi="Times New Roman" w:cs="Times New Roman"/>
          <w:sz w:val="24"/>
          <w:szCs w:val="24"/>
          <w:lang w:eastAsia="en-GB"/>
        </w:rPr>
        <w:t xml:space="preserve">the socio-economic and psychological characteristics </w:t>
      </w:r>
      <w:r w:rsidR="008C3910" w:rsidRPr="00FA64D0">
        <w:rPr>
          <w:rFonts w:ascii="Times New Roman" w:eastAsia="Times New Roman" w:hAnsi="Times New Roman" w:cs="Times New Roman"/>
          <w:sz w:val="24"/>
          <w:szCs w:val="24"/>
          <w:lang w:eastAsia="en-GB"/>
        </w:rPr>
        <w:t>that make a person vulnerable to exploitation from criminal gangs</w:t>
      </w:r>
      <w:r w:rsidR="00257FD6" w:rsidRPr="00FA64D0">
        <w:rPr>
          <w:rFonts w:ascii="Times New Roman" w:eastAsia="Times New Roman" w:hAnsi="Times New Roman" w:cs="Times New Roman"/>
          <w:sz w:val="24"/>
          <w:szCs w:val="24"/>
          <w:lang w:eastAsia="en-GB"/>
        </w:rPr>
        <w:t xml:space="preserve"> </w:t>
      </w:r>
      <w:r w:rsidR="002A086E" w:rsidRPr="00FA64D0">
        <w:rPr>
          <w:rFonts w:ascii="Times New Roman" w:eastAsia="Times New Roman" w:hAnsi="Times New Roman" w:cs="Times New Roman"/>
          <w:sz w:val="24"/>
          <w:szCs w:val="24"/>
          <w:lang w:eastAsia="en-GB"/>
        </w:rPr>
        <w:t xml:space="preserve">all link together. The effect of growing up in a </w:t>
      </w:r>
      <w:r w:rsidR="00847BA2" w:rsidRPr="00FA64D0">
        <w:rPr>
          <w:rFonts w:ascii="Times New Roman" w:eastAsia="Times New Roman" w:hAnsi="Times New Roman" w:cs="Times New Roman"/>
          <w:sz w:val="24"/>
          <w:szCs w:val="24"/>
          <w:lang w:eastAsia="en-GB"/>
        </w:rPr>
        <w:t xml:space="preserve">disadvantaged neighbourhood </w:t>
      </w:r>
      <w:r w:rsidR="00C678D1" w:rsidRPr="00FA64D0">
        <w:rPr>
          <w:rFonts w:ascii="Times New Roman" w:eastAsia="Times New Roman" w:hAnsi="Times New Roman" w:cs="Times New Roman"/>
          <w:sz w:val="24"/>
          <w:szCs w:val="24"/>
          <w:lang w:eastAsia="en-GB"/>
        </w:rPr>
        <w:t xml:space="preserve">opens the door to many other socio-economic factors that can </w:t>
      </w:r>
      <w:r w:rsidR="00A11AB5" w:rsidRPr="00FA64D0">
        <w:rPr>
          <w:rFonts w:ascii="Times New Roman" w:eastAsia="Times New Roman" w:hAnsi="Times New Roman" w:cs="Times New Roman"/>
          <w:sz w:val="24"/>
          <w:szCs w:val="24"/>
          <w:lang w:eastAsia="en-GB"/>
        </w:rPr>
        <w:t xml:space="preserve">make a person vulnerable. If someone has special needs also ties </w:t>
      </w:r>
      <w:r w:rsidR="00BE7ED7" w:rsidRPr="00FA64D0">
        <w:rPr>
          <w:rFonts w:ascii="Times New Roman" w:eastAsia="Times New Roman" w:hAnsi="Times New Roman" w:cs="Times New Roman"/>
          <w:sz w:val="24"/>
          <w:szCs w:val="24"/>
          <w:lang w:eastAsia="en-GB"/>
        </w:rPr>
        <w:t>into</w:t>
      </w:r>
      <w:r w:rsidR="00A11AB5" w:rsidRPr="00FA64D0">
        <w:rPr>
          <w:rFonts w:ascii="Times New Roman" w:eastAsia="Times New Roman" w:hAnsi="Times New Roman" w:cs="Times New Roman"/>
          <w:sz w:val="24"/>
          <w:szCs w:val="24"/>
          <w:lang w:eastAsia="en-GB"/>
        </w:rPr>
        <w:t xml:space="preserve"> the socio-economic factor of poor education. However, research proves that goo</w:t>
      </w:r>
      <w:r w:rsidR="00BE7ED7" w:rsidRPr="00FA64D0">
        <w:rPr>
          <w:rFonts w:ascii="Times New Roman" w:eastAsia="Times New Roman" w:hAnsi="Times New Roman" w:cs="Times New Roman"/>
          <w:sz w:val="24"/>
          <w:szCs w:val="24"/>
          <w:lang w:eastAsia="en-GB"/>
        </w:rPr>
        <w:t>d parental support can help alleviate these factors.</w:t>
      </w:r>
    </w:p>
    <w:p w14:paraId="7F400153" w14:textId="77777777"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1FBCF2D9" w14:textId="77777777"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12D9A833" w14:textId="6B89993E" w:rsidR="00151EDA" w:rsidRPr="00FA64D0" w:rsidRDefault="003623A4" w:rsidP="00B228DC">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Word count </w:t>
      </w:r>
      <w:r w:rsidR="00151EDA" w:rsidRPr="00FA64D0">
        <w:rPr>
          <w:rFonts w:ascii="Times New Roman" w:eastAsia="Times New Roman" w:hAnsi="Times New Roman" w:cs="Times New Roman"/>
          <w:sz w:val="24"/>
          <w:szCs w:val="24"/>
          <w:lang w:eastAsia="en-GB"/>
        </w:rPr>
        <w:t>–</w:t>
      </w:r>
      <w:r w:rsidRPr="00FA64D0">
        <w:rPr>
          <w:rFonts w:ascii="Times New Roman" w:eastAsia="Times New Roman" w:hAnsi="Times New Roman" w:cs="Times New Roman"/>
          <w:sz w:val="24"/>
          <w:szCs w:val="24"/>
          <w:lang w:eastAsia="en-GB"/>
        </w:rPr>
        <w:t xml:space="preserve"> 1</w:t>
      </w:r>
      <w:r w:rsidR="009434E8" w:rsidRPr="00FA64D0">
        <w:rPr>
          <w:rFonts w:ascii="Times New Roman" w:eastAsia="Times New Roman" w:hAnsi="Times New Roman" w:cs="Times New Roman"/>
          <w:sz w:val="24"/>
          <w:szCs w:val="24"/>
          <w:lang w:eastAsia="en-GB"/>
        </w:rPr>
        <w:t>098</w:t>
      </w:r>
    </w:p>
    <w:p w14:paraId="534FD4D0" w14:textId="77777777" w:rsidR="00ED710D" w:rsidRPr="00FA64D0" w:rsidRDefault="00ED710D" w:rsidP="00B228DC">
      <w:pPr>
        <w:spacing w:after="0" w:line="276" w:lineRule="auto"/>
        <w:ind w:right="531"/>
        <w:rPr>
          <w:rFonts w:ascii="Times New Roman" w:eastAsia="Times New Roman" w:hAnsi="Times New Roman" w:cs="Times New Roman"/>
          <w:sz w:val="24"/>
          <w:szCs w:val="24"/>
          <w:lang w:eastAsia="en-GB"/>
        </w:rPr>
      </w:pPr>
    </w:p>
    <w:p w14:paraId="67B83DF0" w14:textId="77777777"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363265AB" w14:textId="77777777"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493BA872" w14:textId="77777777"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4BCA8DB4" w14:textId="77777777" w:rsidR="00367CDB" w:rsidRPr="00FA64D0" w:rsidRDefault="00367CDB" w:rsidP="00B228DC">
      <w:pPr>
        <w:spacing w:after="0" w:line="276" w:lineRule="auto"/>
        <w:ind w:right="531"/>
        <w:rPr>
          <w:rFonts w:ascii="Times New Roman" w:eastAsia="Times New Roman" w:hAnsi="Times New Roman" w:cs="Times New Roman"/>
          <w:sz w:val="24"/>
          <w:szCs w:val="24"/>
          <w:lang w:eastAsia="en-GB"/>
        </w:rPr>
      </w:pPr>
    </w:p>
    <w:p w14:paraId="1BC7A4DC" w14:textId="77777777" w:rsidR="00EB781E" w:rsidRPr="00FA64D0" w:rsidRDefault="00EB781E" w:rsidP="00B228DC">
      <w:pPr>
        <w:spacing w:after="0" w:line="276" w:lineRule="auto"/>
        <w:ind w:right="531"/>
        <w:rPr>
          <w:rFonts w:ascii="Times New Roman" w:eastAsia="Times New Roman" w:hAnsi="Times New Roman" w:cs="Times New Roman"/>
          <w:sz w:val="24"/>
          <w:szCs w:val="24"/>
          <w:lang w:eastAsia="en-GB"/>
        </w:rPr>
      </w:pPr>
    </w:p>
    <w:p w14:paraId="545BA188" w14:textId="77777777" w:rsidR="00EB781E" w:rsidRPr="00FA64D0" w:rsidRDefault="00EB781E" w:rsidP="00B228DC">
      <w:pPr>
        <w:spacing w:after="0" w:line="276" w:lineRule="auto"/>
        <w:ind w:right="531"/>
        <w:rPr>
          <w:rFonts w:ascii="Times New Roman" w:eastAsia="Times New Roman" w:hAnsi="Times New Roman" w:cs="Times New Roman"/>
          <w:sz w:val="24"/>
          <w:szCs w:val="24"/>
          <w:lang w:eastAsia="en-GB"/>
        </w:rPr>
      </w:pPr>
    </w:p>
    <w:p w14:paraId="690074CB" w14:textId="77777777" w:rsidR="00EB781E" w:rsidRPr="00FA64D0" w:rsidRDefault="00EB781E" w:rsidP="00B228DC">
      <w:pPr>
        <w:spacing w:after="0" w:line="276" w:lineRule="auto"/>
        <w:ind w:right="531"/>
        <w:rPr>
          <w:rFonts w:ascii="Times New Roman" w:eastAsia="Times New Roman" w:hAnsi="Times New Roman" w:cs="Times New Roman"/>
          <w:sz w:val="24"/>
          <w:szCs w:val="24"/>
          <w:lang w:eastAsia="en-GB"/>
        </w:rPr>
      </w:pPr>
    </w:p>
    <w:p w14:paraId="16068798"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12591F2C"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2658116D"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138D2BBD"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396FCA7F"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07EF412D"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330FCCD9" w14:textId="77777777" w:rsidR="000D2547" w:rsidRPr="00FA64D0" w:rsidRDefault="000D2547" w:rsidP="00B228DC">
      <w:pPr>
        <w:spacing w:after="0" w:line="276" w:lineRule="auto"/>
        <w:ind w:right="531"/>
        <w:rPr>
          <w:rFonts w:ascii="Times New Roman" w:eastAsia="Times New Roman" w:hAnsi="Times New Roman" w:cs="Times New Roman"/>
          <w:sz w:val="24"/>
          <w:szCs w:val="24"/>
          <w:lang w:eastAsia="en-GB"/>
        </w:rPr>
      </w:pPr>
    </w:p>
    <w:p w14:paraId="45D9F40C" w14:textId="737AF6FF" w:rsidR="00927BB7" w:rsidRPr="00FA64D0" w:rsidRDefault="00927BB7" w:rsidP="008648B0">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lastRenderedPageBreak/>
        <w:t>Essay three – Vulnerability &amp; Risk</w:t>
      </w:r>
    </w:p>
    <w:p w14:paraId="55743FDB" w14:textId="77777777" w:rsidR="00927BB7" w:rsidRPr="00FA64D0" w:rsidRDefault="00927BB7" w:rsidP="008648B0">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Is early intervention an effective means of preventing young people from offending? What increases or detracts from its effectiveness?</w:t>
      </w:r>
    </w:p>
    <w:p w14:paraId="32026102" w14:textId="77777777" w:rsidR="00927BB7" w:rsidRPr="00FA64D0" w:rsidRDefault="00927BB7" w:rsidP="008648B0">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t xml:space="preserve">Word limit: </w:t>
      </w:r>
      <w:r w:rsidRPr="00FA64D0">
        <w:rPr>
          <w:rFonts w:ascii="Times New Roman" w:eastAsia="Times New Roman" w:hAnsi="Times New Roman" w:cs="Times New Roman"/>
          <w:sz w:val="24"/>
          <w:szCs w:val="24"/>
          <w:lang w:eastAsia="en-GB"/>
        </w:rPr>
        <w:t>1000 words.</w:t>
      </w:r>
    </w:p>
    <w:p w14:paraId="1951D648" w14:textId="77777777" w:rsidR="00CF1D79" w:rsidRPr="00FA64D0" w:rsidRDefault="00CF1D79" w:rsidP="00CF1D79">
      <w:pPr>
        <w:spacing w:after="0" w:line="276" w:lineRule="auto"/>
        <w:ind w:right="531"/>
        <w:rPr>
          <w:rFonts w:ascii="Times New Roman" w:eastAsia="Times New Roman" w:hAnsi="Times New Roman" w:cs="Times New Roman"/>
          <w:sz w:val="24"/>
          <w:szCs w:val="24"/>
          <w:lang w:eastAsia="en-GB"/>
        </w:rPr>
      </w:pPr>
    </w:p>
    <w:p w14:paraId="6EE53A01" w14:textId="09362DCF" w:rsidR="00927BB7" w:rsidRPr="00FA64D0" w:rsidRDefault="008648B0"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purpose of this essay is to </w:t>
      </w:r>
      <w:r w:rsidR="0057439F" w:rsidRPr="00FA64D0">
        <w:rPr>
          <w:rFonts w:ascii="Times New Roman" w:eastAsia="Times New Roman" w:hAnsi="Times New Roman" w:cs="Times New Roman"/>
          <w:sz w:val="24"/>
          <w:szCs w:val="24"/>
          <w:lang w:eastAsia="en-GB"/>
        </w:rPr>
        <w:t>examine</w:t>
      </w:r>
      <w:r w:rsidRPr="00FA64D0">
        <w:rPr>
          <w:rFonts w:ascii="Times New Roman" w:eastAsia="Times New Roman" w:hAnsi="Times New Roman" w:cs="Times New Roman"/>
          <w:sz w:val="24"/>
          <w:szCs w:val="24"/>
          <w:lang w:eastAsia="en-GB"/>
        </w:rPr>
        <w:t xml:space="preserve"> whether early intervention is an effective means of preventing young people from offending</w:t>
      </w:r>
      <w:r w:rsidR="00EB53DA" w:rsidRPr="00FA64D0">
        <w:rPr>
          <w:rFonts w:ascii="Times New Roman" w:eastAsia="Times New Roman" w:hAnsi="Times New Roman" w:cs="Times New Roman"/>
          <w:sz w:val="24"/>
          <w:szCs w:val="24"/>
          <w:lang w:eastAsia="en-GB"/>
        </w:rPr>
        <w:t xml:space="preserve"> and what might increase or detract from its effectiveness.</w:t>
      </w:r>
      <w:r w:rsidR="00ED710D" w:rsidRPr="00FA64D0">
        <w:rPr>
          <w:rFonts w:ascii="Times New Roman" w:eastAsia="Times New Roman" w:hAnsi="Times New Roman" w:cs="Times New Roman"/>
          <w:sz w:val="24"/>
          <w:szCs w:val="24"/>
          <w:lang w:eastAsia="en-GB"/>
        </w:rPr>
        <w:t xml:space="preserve"> </w:t>
      </w:r>
      <w:r w:rsidR="007973E4" w:rsidRPr="00FA64D0">
        <w:rPr>
          <w:rFonts w:ascii="Times New Roman" w:eastAsia="Times New Roman" w:hAnsi="Times New Roman" w:cs="Times New Roman"/>
          <w:sz w:val="24"/>
          <w:szCs w:val="24"/>
          <w:lang w:eastAsia="en-GB"/>
        </w:rPr>
        <w:t xml:space="preserve">Early intervention is defined as </w:t>
      </w:r>
      <w:r w:rsidR="00A9463F" w:rsidRPr="00FA64D0">
        <w:rPr>
          <w:rFonts w:ascii="Times New Roman" w:eastAsia="Times New Roman" w:hAnsi="Times New Roman" w:cs="Times New Roman"/>
          <w:sz w:val="24"/>
          <w:szCs w:val="24"/>
          <w:lang w:eastAsia="en-GB"/>
        </w:rPr>
        <w:t>“</w:t>
      </w:r>
      <w:r w:rsidR="00302D7A" w:rsidRPr="00FA64D0">
        <w:rPr>
          <w:rFonts w:ascii="Times New Roman" w:eastAsia="Times New Roman" w:hAnsi="Times New Roman" w:cs="Times New Roman"/>
          <w:sz w:val="24"/>
          <w:szCs w:val="24"/>
          <w:lang w:eastAsia="en-GB"/>
        </w:rPr>
        <w:t xml:space="preserve">identifying and providing effective early support to children and young people who are at risk of poor outcomes” </w:t>
      </w:r>
      <w:r w:rsidR="00A9463F" w:rsidRPr="00FA64D0">
        <w:rPr>
          <w:rFonts w:ascii="Times New Roman" w:eastAsia="Times New Roman" w:hAnsi="Times New Roman" w:cs="Times New Roman"/>
          <w:sz w:val="24"/>
          <w:szCs w:val="24"/>
          <w:lang w:eastAsia="en-GB"/>
        </w:rPr>
        <w:t>(Early Intervention Foundation</w:t>
      </w:r>
      <w:r w:rsidR="0059605C" w:rsidRPr="00FA64D0">
        <w:rPr>
          <w:rFonts w:ascii="Times New Roman" w:eastAsia="Times New Roman" w:hAnsi="Times New Roman" w:cs="Times New Roman"/>
          <w:sz w:val="24"/>
          <w:szCs w:val="24"/>
          <w:lang w:eastAsia="en-GB"/>
        </w:rPr>
        <w:t>, 2023</w:t>
      </w:r>
      <w:r w:rsidR="00A9463F" w:rsidRPr="00FA64D0">
        <w:rPr>
          <w:rFonts w:ascii="Times New Roman" w:eastAsia="Times New Roman" w:hAnsi="Times New Roman" w:cs="Times New Roman"/>
          <w:sz w:val="24"/>
          <w:szCs w:val="24"/>
          <w:lang w:eastAsia="en-GB"/>
        </w:rPr>
        <w:t>)</w:t>
      </w:r>
      <w:r w:rsidR="0059605C" w:rsidRPr="00FA64D0">
        <w:rPr>
          <w:rFonts w:ascii="Times New Roman" w:eastAsia="Times New Roman" w:hAnsi="Times New Roman" w:cs="Times New Roman"/>
          <w:sz w:val="24"/>
          <w:szCs w:val="24"/>
          <w:lang w:eastAsia="en-GB"/>
        </w:rPr>
        <w:t>.</w:t>
      </w:r>
      <w:r w:rsidR="006D4F88" w:rsidRPr="00FA64D0">
        <w:rPr>
          <w:rFonts w:ascii="Times New Roman" w:eastAsia="Times New Roman" w:hAnsi="Times New Roman" w:cs="Times New Roman"/>
          <w:sz w:val="24"/>
          <w:szCs w:val="24"/>
          <w:lang w:eastAsia="en-GB"/>
        </w:rPr>
        <w:t xml:space="preserve"> Early intervention is a tactic deployed to prevent young people from offending. </w:t>
      </w:r>
      <w:r w:rsidR="00D760D2" w:rsidRPr="00FA64D0">
        <w:rPr>
          <w:rFonts w:ascii="Times New Roman" w:eastAsia="Times New Roman" w:hAnsi="Times New Roman" w:cs="Times New Roman"/>
          <w:sz w:val="24"/>
          <w:szCs w:val="24"/>
          <w:lang w:eastAsia="en-GB"/>
        </w:rPr>
        <w:t>O</w:t>
      </w:r>
      <w:r w:rsidR="008A12FA" w:rsidRPr="00FA64D0">
        <w:rPr>
          <w:rFonts w:ascii="Times New Roman" w:eastAsia="Times New Roman" w:hAnsi="Times New Roman" w:cs="Times New Roman"/>
          <w:sz w:val="24"/>
          <w:szCs w:val="24"/>
          <w:lang w:eastAsia="en-GB"/>
        </w:rPr>
        <w:t>ff</w:t>
      </w:r>
      <w:r w:rsidR="00D760D2" w:rsidRPr="00FA64D0">
        <w:rPr>
          <w:rFonts w:ascii="Times New Roman" w:eastAsia="Times New Roman" w:hAnsi="Times New Roman" w:cs="Times New Roman"/>
          <w:sz w:val="24"/>
          <w:szCs w:val="24"/>
          <w:lang w:eastAsia="en-GB"/>
        </w:rPr>
        <w:t xml:space="preserve">ending can be defined as </w:t>
      </w:r>
      <w:r w:rsidR="00C4767F" w:rsidRPr="00FA64D0">
        <w:rPr>
          <w:rFonts w:ascii="Times New Roman" w:eastAsia="Times New Roman" w:hAnsi="Times New Roman" w:cs="Times New Roman"/>
          <w:sz w:val="24"/>
          <w:szCs w:val="24"/>
          <w:lang w:eastAsia="en-GB"/>
        </w:rPr>
        <w:t>“to commit a crime</w:t>
      </w:r>
      <w:r w:rsidR="00A35820" w:rsidRPr="00FA64D0">
        <w:rPr>
          <w:rFonts w:ascii="Times New Roman" w:eastAsia="Times New Roman" w:hAnsi="Times New Roman" w:cs="Times New Roman"/>
          <w:sz w:val="24"/>
          <w:szCs w:val="24"/>
          <w:lang w:eastAsia="en-GB"/>
        </w:rPr>
        <w:t>”</w:t>
      </w:r>
      <w:r w:rsidR="004400AE" w:rsidRPr="00FA64D0">
        <w:rPr>
          <w:rFonts w:ascii="Times New Roman" w:eastAsia="Times New Roman" w:hAnsi="Times New Roman" w:cs="Times New Roman"/>
          <w:sz w:val="24"/>
          <w:szCs w:val="24"/>
          <w:lang w:eastAsia="en-GB"/>
        </w:rPr>
        <w:t xml:space="preserve"> </w:t>
      </w:r>
      <w:r w:rsidR="00A902F3" w:rsidRPr="00FA64D0">
        <w:rPr>
          <w:rFonts w:ascii="Times New Roman" w:eastAsia="Times New Roman" w:hAnsi="Times New Roman" w:cs="Times New Roman"/>
          <w:sz w:val="24"/>
          <w:szCs w:val="24"/>
          <w:lang w:eastAsia="en-GB"/>
        </w:rPr>
        <w:t>(OFFEND | Meaning in the Cambridge English Dictionary</w:t>
      </w:r>
      <w:r w:rsidR="0059605C" w:rsidRPr="00FA64D0">
        <w:rPr>
          <w:rFonts w:ascii="Times New Roman" w:eastAsia="Times New Roman" w:hAnsi="Times New Roman" w:cs="Times New Roman"/>
          <w:sz w:val="24"/>
          <w:szCs w:val="24"/>
          <w:lang w:eastAsia="en-GB"/>
        </w:rPr>
        <w:t>, 2019</w:t>
      </w:r>
      <w:r w:rsidR="004400AE" w:rsidRPr="00FA64D0">
        <w:rPr>
          <w:rFonts w:ascii="Times New Roman" w:eastAsia="Times New Roman" w:hAnsi="Times New Roman" w:cs="Times New Roman"/>
          <w:sz w:val="24"/>
          <w:szCs w:val="24"/>
          <w:lang w:eastAsia="en-GB"/>
        </w:rPr>
        <w:t>).</w:t>
      </w:r>
    </w:p>
    <w:p w14:paraId="735B131A" w14:textId="77777777" w:rsidR="00D760D2" w:rsidRPr="00FA64D0" w:rsidRDefault="00D760D2" w:rsidP="00302D7A">
      <w:pPr>
        <w:spacing w:after="0" w:line="276" w:lineRule="auto"/>
        <w:ind w:right="531"/>
        <w:rPr>
          <w:rFonts w:ascii="Times New Roman" w:eastAsia="Times New Roman" w:hAnsi="Times New Roman" w:cs="Times New Roman"/>
          <w:sz w:val="24"/>
          <w:szCs w:val="24"/>
          <w:lang w:eastAsia="en-GB"/>
        </w:rPr>
      </w:pPr>
    </w:p>
    <w:p w14:paraId="3CF628D3" w14:textId="46738469" w:rsidR="00A35603" w:rsidRPr="00FA64D0" w:rsidRDefault="00FE7DDF" w:rsidP="00A35603">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There are </w:t>
      </w:r>
      <w:r w:rsidR="0068210E" w:rsidRPr="00FA64D0">
        <w:rPr>
          <w:rFonts w:ascii="Times New Roman" w:eastAsia="Times New Roman" w:hAnsi="Times New Roman" w:cs="Times New Roman"/>
          <w:sz w:val="24"/>
          <w:szCs w:val="24"/>
          <w:lang w:eastAsia="en-GB"/>
        </w:rPr>
        <w:t>multiple early interventions strategies to help prevent young people from offending</w:t>
      </w:r>
      <w:r w:rsidR="006955CA" w:rsidRPr="00FA64D0">
        <w:rPr>
          <w:rFonts w:ascii="Times New Roman" w:eastAsia="Times New Roman" w:hAnsi="Times New Roman" w:cs="Times New Roman"/>
          <w:sz w:val="24"/>
          <w:szCs w:val="24"/>
          <w:lang w:eastAsia="en-GB"/>
        </w:rPr>
        <w:t xml:space="preserve">. These strategies are based around individual risk factors </w:t>
      </w:r>
      <w:r w:rsidR="004F6DF4" w:rsidRPr="00FA64D0">
        <w:rPr>
          <w:rFonts w:ascii="Times New Roman" w:eastAsia="Times New Roman" w:hAnsi="Times New Roman" w:cs="Times New Roman"/>
          <w:sz w:val="24"/>
          <w:szCs w:val="24"/>
          <w:lang w:eastAsia="en-GB"/>
        </w:rPr>
        <w:t xml:space="preserve">and environmental risk factors. Individual risk factors </w:t>
      </w:r>
      <w:r w:rsidR="006122AC" w:rsidRPr="00FA64D0">
        <w:rPr>
          <w:rFonts w:ascii="Times New Roman" w:eastAsia="Times New Roman" w:hAnsi="Times New Roman" w:cs="Times New Roman"/>
          <w:sz w:val="24"/>
          <w:szCs w:val="24"/>
          <w:lang w:eastAsia="en-GB"/>
        </w:rPr>
        <w:t>are experiences “</w:t>
      </w:r>
      <w:r w:rsidR="006955CA" w:rsidRPr="00FA64D0">
        <w:rPr>
          <w:rFonts w:ascii="Times New Roman" w:eastAsia="Times New Roman" w:hAnsi="Times New Roman" w:cs="Times New Roman"/>
          <w:sz w:val="24"/>
          <w:szCs w:val="24"/>
          <w:lang w:eastAsia="en-GB"/>
        </w:rPr>
        <w:t>such as</w:t>
      </w:r>
      <w:r w:rsidR="008335B6" w:rsidRPr="00FA64D0">
        <w:rPr>
          <w:rFonts w:ascii="Times New Roman" w:eastAsia="Times New Roman" w:hAnsi="Times New Roman" w:cs="Times New Roman"/>
          <w:sz w:val="24"/>
          <w:szCs w:val="24"/>
          <w:lang w:eastAsia="en-GB"/>
        </w:rPr>
        <w:t xml:space="preserve"> exposure to adverse childhood experience</w:t>
      </w:r>
      <w:r w:rsidR="006122AC" w:rsidRPr="00FA64D0">
        <w:rPr>
          <w:rFonts w:ascii="Times New Roman" w:eastAsia="Times New Roman" w:hAnsi="Times New Roman" w:cs="Times New Roman"/>
          <w:sz w:val="24"/>
          <w:szCs w:val="24"/>
          <w:lang w:eastAsia="en-GB"/>
        </w:rPr>
        <w:t>s for example domestic abuse, exclusion from school and poor mental health</w:t>
      </w:r>
      <w:r w:rsidR="00336FCA" w:rsidRPr="00FA64D0">
        <w:rPr>
          <w:rFonts w:ascii="Times New Roman" w:eastAsia="Times New Roman" w:hAnsi="Times New Roman" w:cs="Times New Roman"/>
          <w:sz w:val="24"/>
          <w:szCs w:val="24"/>
          <w:lang w:eastAsia="en-GB"/>
        </w:rPr>
        <w:t>” (Thompson</w:t>
      </w:r>
      <w:r w:rsidR="0059605C" w:rsidRPr="00FA64D0">
        <w:rPr>
          <w:rFonts w:ascii="Times New Roman" w:eastAsia="Times New Roman" w:hAnsi="Times New Roman" w:cs="Times New Roman"/>
          <w:sz w:val="24"/>
          <w:szCs w:val="24"/>
          <w:lang w:eastAsia="en-GB"/>
        </w:rPr>
        <w:t>, 2021</w:t>
      </w:r>
      <w:r w:rsidR="00336FCA" w:rsidRPr="00FA64D0">
        <w:rPr>
          <w:rFonts w:ascii="Times New Roman" w:eastAsia="Times New Roman" w:hAnsi="Times New Roman" w:cs="Times New Roman"/>
          <w:sz w:val="24"/>
          <w:szCs w:val="24"/>
          <w:lang w:eastAsia="en-GB"/>
        </w:rPr>
        <w:t>)</w:t>
      </w:r>
      <w:r w:rsidR="0059605C" w:rsidRPr="00FA64D0">
        <w:rPr>
          <w:rFonts w:ascii="Times New Roman" w:eastAsia="Times New Roman" w:hAnsi="Times New Roman" w:cs="Times New Roman"/>
          <w:sz w:val="24"/>
          <w:szCs w:val="24"/>
          <w:lang w:eastAsia="en-GB"/>
        </w:rPr>
        <w:t>.</w:t>
      </w:r>
      <w:r w:rsidR="006D4F88" w:rsidRPr="00FA64D0">
        <w:rPr>
          <w:rFonts w:ascii="Times New Roman" w:eastAsia="Times New Roman" w:hAnsi="Times New Roman" w:cs="Times New Roman"/>
          <w:sz w:val="24"/>
          <w:szCs w:val="24"/>
          <w:lang w:eastAsia="en-GB"/>
        </w:rPr>
        <w:t xml:space="preserve"> </w:t>
      </w:r>
      <w:r w:rsidR="00336FCA" w:rsidRPr="00FA64D0">
        <w:rPr>
          <w:rFonts w:ascii="Times New Roman" w:eastAsia="Times New Roman" w:hAnsi="Times New Roman" w:cs="Times New Roman"/>
          <w:sz w:val="24"/>
          <w:szCs w:val="24"/>
          <w:lang w:eastAsia="en-GB"/>
        </w:rPr>
        <w:t xml:space="preserve">Environmental </w:t>
      </w:r>
      <w:r w:rsidR="00685859" w:rsidRPr="00FA64D0">
        <w:rPr>
          <w:rFonts w:ascii="Times New Roman" w:eastAsia="Times New Roman" w:hAnsi="Times New Roman" w:cs="Times New Roman"/>
          <w:sz w:val="24"/>
          <w:szCs w:val="24"/>
          <w:lang w:eastAsia="en-GB"/>
        </w:rPr>
        <w:t xml:space="preserve">risk factors are experiences “such as coming from an area of social deprivation and have negative </w:t>
      </w:r>
      <w:r w:rsidR="00A35603" w:rsidRPr="00FA64D0">
        <w:rPr>
          <w:rFonts w:ascii="Times New Roman" w:eastAsia="Times New Roman" w:hAnsi="Times New Roman" w:cs="Times New Roman"/>
          <w:sz w:val="24"/>
          <w:szCs w:val="24"/>
          <w:lang w:eastAsia="en-GB"/>
        </w:rPr>
        <w:t xml:space="preserve">experiences with the police through stop and search, the </w:t>
      </w:r>
      <w:r w:rsidR="00D257A7" w:rsidRPr="00FA64D0">
        <w:rPr>
          <w:rFonts w:ascii="Times New Roman" w:eastAsia="Times New Roman" w:hAnsi="Times New Roman" w:cs="Times New Roman"/>
          <w:sz w:val="24"/>
          <w:szCs w:val="24"/>
          <w:lang w:eastAsia="en-GB"/>
        </w:rPr>
        <w:t>latter</w:t>
      </w:r>
      <w:r w:rsidR="00A35603" w:rsidRPr="00FA64D0">
        <w:rPr>
          <w:rFonts w:ascii="Times New Roman" w:eastAsia="Times New Roman" w:hAnsi="Times New Roman" w:cs="Times New Roman"/>
          <w:sz w:val="24"/>
          <w:szCs w:val="24"/>
          <w:lang w:eastAsia="en-GB"/>
        </w:rPr>
        <w:t xml:space="preserve"> of which is especially correlated with being an ethnic minority” (Thompson</w:t>
      </w:r>
      <w:r w:rsidR="0059605C" w:rsidRPr="00FA64D0">
        <w:rPr>
          <w:rFonts w:ascii="Times New Roman" w:eastAsia="Times New Roman" w:hAnsi="Times New Roman" w:cs="Times New Roman"/>
          <w:sz w:val="24"/>
          <w:szCs w:val="24"/>
          <w:lang w:eastAsia="en-GB"/>
        </w:rPr>
        <w:t>, 2021</w:t>
      </w:r>
      <w:r w:rsidR="00A35603" w:rsidRPr="00FA64D0">
        <w:rPr>
          <w:rFonts w:ascii="Times New Roman" w:eastAsia="Times New Roman" w:hAnsi="Times New Roman" w:cs="Times New Roman"/>
          <w:sz w:val="24"/>
          <w:szCs w:val="24"/>
          <w:lang w:eastAsia="en-GB"/>
        </w:rPr>
        <w:t>)</w:t>
      </w:r>
      <w:r w:rsidR="0059605C" w:rsidRPr="00FA64D0">
        <w:rPr>
          <w:rFonts w:ascii="Times New Roman" w:eastAsia="Times New Roman" w:hAnsi="Times New Roman" w:cs="Times New Roman"/>
          <w:sz w:val="24"/>
          <w:szCs w:val="24"/>
          <w:lang w:eastAsia="en-GB"/>
        </w:rPr>
        <w:t>.</w:t>
      </w:r>
      <w:r w:rsidR="006D4F88" w:rsidRPr="00FA64D0">
        <w:rPr>
          <w:rFonts w:ascii="Times New Roman" w:eastAsia="Times New Roman" w:hAnsi="Times New Roman" w:cs="Times New Roman"/>
          <w:sz w:val="24"/>
          <w:szCs w:val="24"/>
          <w:lang w:eastAsia="en-GB"/>
        </w:rPr>
        <w:t xml:space="preserve"> </w:t>
      </w:r>
    </w:p>
    <w:p w14:paraId="2757C37C" w14:textId="77777777" w:rsidR="004F03B4" w:rsidRPr="00FA64D0" w:rsidRDefault="004F03B4" w:rsidP="00336FCA">
      <w:pPr>
        <w:spacing w:after="0" w:line="276" w:lineRule="auto"/>
        <w:ind w:right="531"/>
        <w:rPr>
          <w:rFonts w:ascii="Times New Roman" w:eastAsia="Times New Roman" w:hAnsi="Times New Roman" w:cs="Times New Roman"/>
          <w:sz w:val="24"/>
          <w:szCs w:val="24"/>
          <w:lang w:eastAsia="en-GB"/>
        </w:rPr>
      </w:pPr>
    </w:p>
    <w:p w14:paraId="036A6BCB" w14:textId="2569492A" w:rsidR="0057439F" w:rsidRPr="00FA64D0" w:rsidRDefault="004400AE" w:rsidP="00D846D5">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early intervention schemes that will be discussed are child skills training, family focused prevention, and </w:t>
      </w:r>
      <w:r w:rsidR="00E1569F" w:rsidRPr="00FA64D0">
        <w:rPr>
          <w:rFonts w:ascii="Times New Roman" w:eastAsia="Times New Roman" w:hAnsi="Times New Roman" w:cs="Times New Roman"/>
          <w:sz w:val="24"/>
          <w:szCs w:val="24"/>
          <w:lang w:eastAsia="en-GB"/>
        </w:rPr>
        <w:t>community-based</w:t>
      </w:r>
      <w:r w:rsidRPr="00FA64D0">
        <w:rPr>
          <w:rFonts w:ascii="Times New Roman" w:eastAsia="Times New Roman" w:hAnsi="Times New Roman" w:cs="Times New Roman"/>
          <w:sz w:val="24"/>
          <w:szCs w:val="24"/>
          <w:lang w:eastAsia="en-GB"/>
        </w:rPr>
        <w:t xml:space="preserve"> intervention</w:t>
      </w:r>
      <w:r w:rsidR="004C34FE" w:rsidRPr="00FA64D0">
        <w:rPr>
          <w:rFonts w:ascii="Times New Roman" w:eastAsia="Times New Roman" w:hAnsi="Times New Roman" w:cs="Times New Roman"/>
          <w:sz w:val="24"/>
          <w:szCs w:val="24"/>
          <w:lang w:eastAsia="en-GB"/>
        </w:rPr>
        <w:t xml:space="preserve">. </w:t>
      </w:r>
    </w:p>
    <w:p w14:paraId="724600A3" w14:textId="77777777" w:rsidR="0057439F" w:rsidRPr="00FA64D0" w:rsidRDefault="0057439F" w:rsidP="00D846D5">
      <w:pPr>
        <w:spacing w:after="0" w:line="276" w:lineRule="auto"/>
        <w:ind w:right="531"/>
        <w:rPr>
          <w:rFonts w:ascii="Times New Roman" w:eastAsia="Times New Roman" w:hAnsi="Times New Roman" w:cs="Times New Roman"/>
          <w:sz w:val="24"/>
          <w:szCs w:val="24"/>
          <w:lang w:eastAsia="en-GB"/>
        </w:rPr>
      </w:pPr>
    </w:p>
    <w:p w14:paraId="6D916B57" w14:textId="2DA4B99B" w:rsidR="0057439F" w:rsidRPr="00FA64D0" w:rsidRDefault="0057439F" w:rsidP="00D846D5">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Child Skills Training</w:t>
      </w:r>
    </w:p>
    <w:p w14:paraId="394CE7B1" w14:textId="663E69B2" w:rsidR="005A69C6" w:rsidRPr="00FA64D0" w:rsidRDefault="004C34FE" w:rsidP="00D846D5">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Child skills training is one individual-focused approach that has been proven to be successful.</w:t>
      </w:r>
      <w:r w:rsidR="006505C7" w:rsidRPr="00FA64D0">
        <w:rPr>
          <w:rFonts w:ascii="Times New Roman" w:eastAsia="Times New Roman" w:hAnsi="Times New Roman" w:cs="Times New Roman"/>
          <w:sz w:val="24"/>
          <w:szCs w:val="24"/>
          <w:lang w:eastAsia="en-GB"/>
        </w:rPr>
        <w:t xml:space="preserve"> “Child skills training programmes are designed to directly teach children social, emotional and cognitive competence by addressing appropriate social skills, effective problem solving</w:t>
      </w:r>
      <w:r w:rsidR="00C46360" w:rsidRPr="00FA64D0">
        <w:rPr>
          <w:rFonts w:ascii="Times New Roman" w:eastAsia="Times New Roman" w:hAnsi="Times New Roman" w:cs="Times New Roman"/>
          <w:sz w:val="24"/>
          <w:szCs w:val="24"/>
          <w:lang w:eastAsia="en-GB"/>
        </w:rPr>
        <w:t xml:space="preserve">, anger management and emotion language.” </w:t>
      </w:r>
      <w:r w:rsidR="00FE5E6D" w:rsidRPr="00FA64D0">
        <w:rPr>
          <w:rFonts w:ascii="Times New Roman" w:eastAsia="Times New Roman" w:hAnsi="Times New Roman" w:cs="Times New Roman"/>
          <w:sz w:val="24"/>
          <w:szCs w:val="24"/>
          <w:lang w:eastAsia="en-GB"/>
        </w:rPr>
        <w:t>(Ross et al</w:t>
      </w:r>
      <w:r w:rsidR="000E33C9" w:rsidRPr="00FA64D0">
        <w:rPr>
          <w:rFonts w:ascii="Times New Roman" w:eastAsia="Times New Roman" w:hAnsi="Times New Roman" w:cs="Times New Roman"/>
          <w:sz w:val="24"/>
          <w:szCs w:val="24"/>
          <w:lang w:eastAsia="en-GB"/>
        </w:rPr>
        <w:t>, 2010</w:t>
      </w:r>
      <w:r w:rsidR="00FE5E6D" w:rsidRPr="00FA64D0">
        <w:rPr>
          <w:rFonts w:ascii="Times New Roman" w:eastAsia="Times New Roman" w:hAnsi="Times New Roman" w:cs="Times New Roman"/>
          <w:sz w:val="24"/>
          <w:szCs w:val="24"/>
          <w:lang w:eastAsia="en-GB"/>
        </w:rPr>
        <w:t>)</w:t>
      </w:r>
      <w:r w:rsidR="00E91695" w:rsidRPr="00FA64D0">
        <w:rPr>
          <w:rFonts w:ascii="Times New Roman" w:eastAsia="Times New Roman" w:hAnsi="Times New Roman" w:cs="Times New Roman"/>
          <w:sz w:val="24"/>
          <w:szCs w:val="24"/>
          <w:lang w:eastAsia="en-GB"/>
        </w:rPr>
        <w:t xml:space="preserve"> </w:t>
      </w:r>
    </w:p>
    <w:p w14:paraId="48108F33" w14:textId="7FDAA840" w:rsidR="006D4F88" w:rsidRPr="00FA64D0" w:rsidRDefault="00987868" w:rsidP="005A69C6">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A meta-analysis by Losel and </w:t>
      </w:r>
      <w:proofErr w:type="spellStart"/>
      <w:r w:rsidRPr="00FA64D0">
        <w:rPr>
          <w:rFonts w:ascii="Times New Roman" w:eastAsia="Times New Roman" w:hAnsi="Times New Roman" w:cs="Times New Roman"/>
          <w:sz w:val="24"/>
          <w:szCs w:val="24"/>
          <w:lang w:eastAsia="en-GB"/>
        </w:rPr>
        <w:t>Beelmann</w:t>
      </w:r>
      <w:proofErr w:type="spellEnd"/>
      <w:r w:rsidRPr="00FA64D0">
        <w:rPr>
          <w:rFonts w:ascii="Times New Roman" w:eastAsia="Times New Roman" w:hAnsi="Times New Roman" w:cs="Times New Roman"/>
          <w:sz w:val="24"/>
          <w:szCs w:val="24"/>
          <w:lang w:eastAsia="en-GB"/>
        </w:rPr>
        <w:t xml:space="preserve"> (2003) confirmed the effectiveness of child skills training programs</w:t>
      </w:r>
      <w:r w:rsidR="00C74530" w:rsidRPr="00FA64D0">
        <w:rPr>
          <w:rFonts w:ascii="Times New Roman" w:eastAsia="Times New Roman" w:hAnsi="Times New Roman" w:cs="Times New Roman"/>
          <w:sz w:val="24"/>
          <w:szCs w:val="24"/>
          <w:lang w:eastAsia="en-GB"/>
        </w:rPr>
        <w:t>, with 135 comparisons between treated and untreated young people.</w:t>
      </w:r>
      <w:r w:rsidR="001C0F1B" w:rsidRPr="00FA64D0">
        <w:rPr>
          <w:rFonts w:ascii="Times New Roman" w:eastAsia="Times New Roman" w:hAnsi="Times New Roman" w:cs="Times New Roman"/>
          <w:sz w:val="24"/>
          <w:szCs w:val="24"/>
          <w:lang w:eastAsia="en-GB"/>
        </w:rPr>
        <w:t xml:space="preserve"> </w:t>
      </w:r>
      <w:r w:rsidR="00BA30E6" w:rsidRPr="00FA64D0">
        <w:rPr>
          <w:rFonts w:ascii="Times New Roman" w:eastAsia="Times New Roman" w:hAnsi="Times New Roman" w:cs="Times New Roman"/>
          <w:sz w:val="24"/>
          <w:szCs w:val="24"/>
          <w:lang w:eastAsia="en-GB"/>
        </w:rPr>
        <w:t>“</w:t>
      </w:r>
      <w:r w:rsidR="00F57427" w:rsidRPr="00FA64D0">
        <w:rPr>
          <w:rFonts w:ascii="Times New Roman" w:eastAsia="Times New Roman" w:hAnsi="Times New Roman" w:cs="Times New Roman"/>
          <w:sz w:val="24"/>
          <w:szCs w:val="24"/>
          <w:lang w:eastAsia="en-GB"/>
        </w:rPr>
        <w:t>Cognitive behavio</w:t>
      </w:r>
      <w:r w:rsidR="00CF30BD" w:rsidRPr="00FA64D0">
        <w:rPr>
          <w:rFonts w:ascii="Times New Roman" w:eastAsia="Times New Roman" w:hAnsi="Times New Roman" w:cs="Times New Roman"/>
          <w:sz w:val="24"/>
          <w:szCs w:val="24"/>
          <w:lang w:eastAsia="en-GB"/>
        </w:rPr>
        <w:t>ural approaches that address both problematic ways of thinking and patterns of social behaviour were most frequent. The average effect for this approach across three outcomes, including antisocial behaviour, social skills and social-cognitive skills, was a 38 percent increased chance of improvement among those treated”</w:t>
      </w:r>
      <w:r w:rsidR="005A69C6" w:rsidRPr="00FA64D0">
        <w:rPr>
          <w:rFonts w:ascii="Times New Roman" w:eastAsia="Times New Roman" w:hAnsi="Times New Roman" w:cs="Times New Roman"/>
          <w:sz w:val="24"/>
          <w:szCs w:val="24"/>
          <w:lang w:eastAsia="en-GB"/>
        </w:rPr>
        <w:t xml:space="preserve"> (Ross et al</w:t>
      </w:r>
      <w:r w:rsidR="000E33C9" w:rsidRPr="00FA64D0">
        <w:rPr>
          <w:rFonts w:ascii="Times New Roman" w:eastAsia="Times New Roman" w:hAnsi="Times New Roman" w:cs="Times New Roman"/>
          <w:sz w:val="24"/>
          <w:szCs w:val="24"/>
          <w:lang w:eastAsia="en-GB"/>
        </w:rPr>
        <w:t>, 2010</w:t>
      </w:r>
      <w:r w:rsidR="005A69C6" w:rsidRPr="00FA64D0">
        <w:rPr>
          <w:rFonts w:ascii="Times New Roman" w:eastAsia="Times New Roman" w:hAnsi="Times New Roman" w:cs="Times New Roman"/>
          <w:sz w:val="24"/>
          <w:szCs w:val="24"/>
          <w:lang w:eastAsia="en-GB"/>
        </w:rPr>
        <w:t>)</w:t>
      </w:r>
      <w:r w:rsidR="005A5028" w:rsidRPr="00FA64D0">
        <w:rPr>
          <w:rFonts w:ascii="Times New Roman" w:eastAsia="Times New Roman" w:hAnsi="Times New Roman" w:cs="Times New Roman"/>
          <w:sz w:val="24"/>
          <w:szCs w:val="24"/>
          <w:lang w:eastAsia="en-GB"/>
        </w:rPr>
        <w:t xml:space="preserve">. With a 38 percent increase in improvement among those treated child skills training is an effective method of early intervention to prevent young people offending. </w:t>
      </w:r>
    </w:p>
    <w:p w14:paraId="3000435C" w14:textId="65ABFED5" w:rsidR="005D4F10" w:rsidRPr="00FA64D0" w:rsidRDefault="005A5028" w:rsidP="00D53736">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However, o</w:t>
      </w:r>
      <w:r w:rsidR="009F4BD4" w:rsidRPr="00FA64D0">
        <w:rPr>
          <w:rFonts w:ascii="Times New Roman" w:eastAsia="Times New Roman" w:hAnsi="Times New Roman" w:cs="Times New Roman"/>
          <w:sz w:val="24"/>
          <w:szCs w:val="24"/>
          <w:lang w:eastAsia="en-GB"/>
        </w:rPr>
        <w:t xml:space="preserve">ne factor that detracted from this </w:t>
      </w:r>
      <w:r w:rsidR="005D4F10" w:rsidRPr="00FA64D0">
        <w:rPr>
          <w:rFonts w:ascii="Times New Roman" w:eastAsia="Times New Roman" w:hAnsi="Times New Roman" w:cs="Times New Roman"/>
          <w:sz w:val="24"/>
          <w:szCs w:val="24"/>
          <w:lang w:eastAsia="en-GB"/>
        </w:rPr>
        <w:t xml:space="preserve">tactic’s effectiveness was the size of the group of youths. Programs designed for larger groups were generally less successful than those that worked with smaller groups of youth. This finding was ascribed to the </w:t>
      </w:r>
      <w:r w:rsidR="005D4F10" w:rsidRPr="00FA64D0">
        <w:rPr>
          <w:rFonts w:ascii="Times New Roman" w:eastAsia="Times New Roman" w:hAnsi="Times New Roman" w:cs="Times New Roman"/>
          <w:sz w:val="24"/>
          <w:szCs w:val="24"/>
          <w:lang w:eastAsia="en-GB"/>
        </w:rPr>
        <w:lastRenderedPageBreak/>
        <w:t>overall quality of the program, specifically the challenge of upholding program fidelity and quality standards with large group numbers.</w:t>
      </w:r>
    </w:p>
    <w:p w14:paraId="596C2947" w14:textId="77777777" w:rsidR="009F4BD4" w:rsidRPr="00FA64D0" w:rsidRDefault="009F4BD4" w:rsidP="00D53736">
      <w:pPr>
        <w:spacing w:after="0" w:line="276" w:lineRule="auto"/>
        <w:ind w:right="531"/>
        <w:rPr>
          <w:rFonts w:ascii="Times New Roman" w:eastAsia="Times New Roman" w:hAnsi="Times New Roman" w:cs="Times New Roman"/>
          <w:sz w:val="24"/>
          <w:szCs w:val="24"/>
          <w:u w:val="single"/>
          <w:lang w:eastAsia="en-GB"/>
        </w:rPr>
      </w:pPr>
    </w:p>
    <w:p w14:paraId="3182501E" w14:textId="340B367F" w:rsidR="00A8104E" w:rsidRPr="00FA64D0" w:rsidRDefault="00A8104E" w:rsidP="00D53736">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Family Focused Prevention</w:t>
      </w:r>
    </w:p>
    <w:p w14:paraId="5E061BF1" w14:textId="6D786C07" w:rsidR="001D4B9C" w:rsidRPr="00FA64D0" w:rsidRDefault="004C2596"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Famil</w:t>
      </w:r>
      <w:r w:rsidR="00354C25" w:rsidRPr="00FA64D0">
        <w:rPr>
          <w:rFonts w:ascii="Times New Roman" w:eastAsia="Times New Roman" w:hAnsi="Times New Roman" w:cs="Times New Roman"/>
          <w:sz w:val="24"/>
          <w:szCs w:val="24"/>
          <w:lang w:eastAsia="en-GB"/>
        </w:rPr>
        <w:t xml:space="preserve">y focused prevention is another </w:t>
      </w:r>
      <w:r w:rsidR="00DB601F" w:rsidRPr="00FA64D0">
        <w:rPr>
          <w:rFonts w:ascii="Times New Roman" w:eastAsia="Times New Roman" w:hAnsi="Times New Roman" w:cs="Times New Roman"/>
          <w:sz w:val="24"/>
          <w:szCs w:val="24"/>
          <w:lang w:eastAsia="en-GB"/>
        </w:rPr>
        <w:t>individual</w:t>
      </w:r>
      <w:r w:rsidR="004E77AE" w:rsidRPr="00FA64D0">
        <w:rPr>
          <w:rFonts w:ascii="Times New Roman" w:eastAsia="Times New Roman" w:hAnsi="Times New Roman" w:cs="Times New Roman"/>
          <w:sz w:val="24"/>
          <w:szCs w:val="24"/>
          <w:lang w:eastAsia="en-GB"/>
        </w:rPr>
        <w:t xml:space="preserve"> focused prevention</w:t>
      </w:r>
      <w:r w:rsidR="00354C25" w:rsidRPr="00FA64D0">
        <w:rPr>
          <w:rFonts w:ascii="Times New Roman" w:eastAsia="Times New Roman" w:hAnsi="Times New Roman" w:cs="Times New Roman"/>
          <w:sz w:val="24"/>
          <w:szCs w:val="24"/>
          <w:lang w:eastAsia="en-GB"/>
        </w:rPr>
        <w:t xml:space="preserve"> used to </w:t>
      </w:r>
      <w:r w:rsidR="005A5028" w:rsidRPr="00FA64D0">
        <w:rPr>
          <w:rFonts w:ascii="Times New Roman" w:eastAsia="Times New Roman" w:hAnsi="Times New Roman" w:cs="Times New Roman"/>
          <w:sz w:val="24"/>
          <w:szCs w:val="24"/>
          <w:lang w:eastAsia="en-GB"/>
        </w:rPr>
        <w:t xml:space="preserve">prevent </w:t>
      </w:r>
      <w:r w:rsidR="00354C25" w:rsidRPr="00FA64D0">
        <w:rPr>
          <w:rFonts w:ascii="Times New Roman" w:eastAsia="Times New Roman" w:hAnsi="Times New Roman" w:cs="Times New Roman"/>
          <w:sz w:val="24"/>
          <w:szCs w:val="24"/>
          <w:lang w:eastAsia="en-GB"/>
        </w:rPr>
        <w:t>young people from committing crimes.</w:t>
      </w:r>
      <w:r w:rsidR="00AC5E3E" w:rsidRPr="00FA64D0">
        <w:rPr>
          <w:rFonts w:ascii="Times New Roman" w:eastAsia="Times New Roman" w:hAnsi="Times New Roman" w:cs="Times New Roman"/>
          <w:sz w:val="24"/>
          <w:szCs w:val="24"/>
          <w:lang w:eastAsia="en-GB"/>
        </w:rPr>
        <w:t xml:space="preserve"> A young person’s likelihood of engaging in criminal activity and antisocial behaviour can be greatly influenced by family dynamics and issues inside the family home. </w:t>
      </w:r>
      <w:r w:rsidR="00270749" w:rsidRPr="00FA64D0">
        <w:rPr>
          <w:rFonts w:ascii="Times New Roman" w:eastAsia="Times New Roman" w:hAnsi="Times New Roman" w:cs="Times New Roman"/>
          <w:sz w:val="24"/>
          <w:szCs w:val="24"/>
          <w:lang w:eastAsia="en-GB"/>
        </w:rPr>
        <w:t xml:space="preserve">“These interventions target problems that include family management (failure to set clear expectations for behaviour, poor supervision or 21 monitoring, and inconsistent or </w:t>
      </w:r>
      <w:r w:rsidR="00E75716" w:rsidRPr="00FA64D0">
        <w:rPr>
          <w:rFonts w:ascii="Times New Roman" w:eastAsia="Times New Roman" w:hAnsi="Times New Roman" w:cs="Times New Roman"/>
          <w:sz w:val="24"/>
          <w:szCs w:val="24"/>
          <w:lang w:eastAsia="en-GB"/>
        </w:rPr>
        <w:t>harsh discipline) as well as high levels of family conflict.”</w:t>
      </w:r>
      <w:r w:rsidR="008B11A1" w:rsidRPr="00FA64D0">
        <w:rPr>
          <w:rFonts w:ascii="Times New Roman" w:eastAsia="Times New Roman" w:hAnsi="Times New Roman" w:cs="Times New Roman"/>
          <w:sz w:val="24"/>
          <w:szCs w:val="24"/>
          <w:lang w:eastAsia="en-GB"/>
        </w:rPr>
        <w:t xml:space="preserve"> </w:t>
      </w:r>
      <w:r w:rsidR="00690F24" w:rsidRPr="00FA64D0">
        <w:rPr>
          <w:rFonts w:ascii="Times New Roman" w:eastAsia="Times New Roman" w:hAnsi="Times New Roman" w:cs="Times New Roman"/>
          <w:sz w:val="24"/>
          <w:szCs w:val="24"/>
          <w:lang w:eastAsia="en-GB"/>
        </w:rPr>
        <w:t>(Ross et al</w:t>
      </w:r>
      <w:r w:rsidR="000E33C9" w:rsidRPr="00FA64D0">
        <w:rPr>
          <w:rFonts w:ascii="Times New Roman" w:eastAsia="Times New Roman" w:hAnsi="Times New Roman" w:cs="Times New Roman"/>
          <w:sz w:val="24"/>
          <w:szCs w:val="24"/>
          <w:lang w:eastAsia="en-GB"/>
        </w:rPr>
        <w:t>, 2010</w:t>
      </w:r>
      <w:r w:rsidR="00690F24" w:rsidRPr="00FA64D0">
        <w:rPr>
          <w:rFonts w:ascii="Times New Roman" w:eastAsia="Times New Roman" w:hAnsi="Times New Roman" w:cs="Times New Roman"/>
          <w:sz w:val="24"/>
          <w:szCs w:val="24"/>
          <w:lang w:eastAsia="en-GB"/>
        </w:rPr>
        <w:t>)</w:t>
      </w:r>
      <w:r w:rsidR="00EF1D15" w:rsidRPr="00FA64D0">
        <w:rPr>
          <w:rFonts w:ascii="Times New Roman" w:eastAsia="Times New Roman" w:hAnsi="Times New Roman" w:cs="Times New Roman"/>
          <w:sz w:val="24"/>
          <w:szCs w:val="24"/>
          <w:lang w:eastAsia="en-GB"/>
        </w:rPr>
        <w:t xml:space="preserve"> </w:t>
      </w:r>
    </w:p>
    <w:p w14:paraId="3A8EB8E6" w14:textId="77777777" w:rsidR="001D4B9C" w:rsidRPr="00FA64D0" w:rsidRDefault="001D4B9C" w:rsidP="00302D7A">
      <w:pPr>
        <w:spacing w:after="0" w:line="276" w:lineRule="auto"/>
        <w:ind w:right="531"/>
        <w:rPr>
          <w:rFonts w:ascii="Times New Roman" w:eastAsia="Times New Roman" w:hAnsi="Times New Roman" w:cs="Times New Roman"/>
          <w:sz w:val="24"/>
          <w:szCs w:val="24"/>
          <w:lang w:eastAsia="en-GB"/>
        </w:rPr>
      </w:pPr>
    </w:p>
    <w:p w14:paraId="1844D6A0" w14:textId="03D43550" w:rsidR="00D533E6" w:rsidRPr="00FA64D0" w:rsidRDefault="00257AEE"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Meta-analysis of forty family-based interventions found behavioural parent training to be the most effective intervention </w:t>
      </w:r>
      <w:r w:rsidR="00F36B98" w:rsidRPr="00FA64D0">
        <w:rPr>
          <w:rFonts w:ascii="Times New Roman" w:eastAsia="Times New Roman" w:hAnsi="Times New Roman" w:cs="Times New Roman"/>
          <w:sz w:val="24"/>
          <w:szCs w:val="24"/>
          <w:lang w:eastAsia="en-GB"/>
        </w:rPr>
        <w:t>overall.</w:t>
      </w:r>
      <w:r w:rsidR="003A68A9" w:rsidRPr="00FA64D0">
        <w:rPr>
          <w:rFonts w:ascii="Times New Roman" w:eastAsia="Times New Roman" w:hAnsi="Times New Roman" w:cs="Times New Roman"/>
          <w:sz w:val="24"/>
          <w:szCs w:val="24"/>
          <w:lang w:eastAsia="en-GB"/>
        </w:rPr>
        <w:t xml:space="preserve"> Behavioural parent training is an effective intervention that teaches parents to consistently reinforce good behaviour and </w:t>
      </w:r>
      <w:r w:rsidR="00287870" w:rsidRPr="00FA64D0">
        <w:rPr>
          <w:rFonts w:ascii="Times New Roman" w:eastAsia="Times New Roman" w:hAnsi="Times New Roman" w:cs="Times New Roman"/>
          <w:sz w:val="24"/>
          <w:szCs w:val="24"/>
          <w:lang w:eastAsia="en-GB"/>
        </w:rPr>
        <w:t xml:space="preserve">punish or ignore bad, based on the idea that antisocial behaviour is learned by positive </w:t>
      </w:r>
      <w:r w:rsidR="000D4AAC" w:rsidRPr="00FA64D0">
        <w:rPr>
          <w:rFonts w:ascii="Times New Roman" w:eastAsia="Times New Roman" w:hAnsi="Times New Roman" w:cs="Times New Roman"/>
          <w:sz w:val="24"/>
          <w:szCs w:val="24"/>
          <w:lang w:eastAsia="en-GB"/>
        </w:rPr>
        <w:t>and negative reinforcement that children receive from others, especially their parents.</w:t>
      </w:r>
      <w:r w:rsidR="00394F8B" w:rsidRPr="00FA64D0">
        <w:rPr>
          <w:rFonts w:ascii="Times New Roman" w:eastAsia="Times New Roman" w:hAnsi="Times New Roman" w:cs="Times New Roman"/>
          <w:sz w:val="24"/>
          <w:szCs w:val="24"/>
          <w:lang w:eastAsia="en-GB"/>
        </w:rPr>
        <w:t xml:space="preserve"> </w:t>
      </w:r>
      <w:r w:rsidR="002D34F7" w:rsidRPr="00FA64D0">
        <w:rPr>
          <w:rFonts w:ascii="Times New Roman" w:eastAsia="Times New Roman" w:hAnsi="Times New Roman" w:cs="Times New Roman"/>
          <w:sz w:val="24"/>
          <w:szCs w:val="24"/>
          <w:lang w:eastAsia="en-GB"/>
        </w:rPr>
        <w:t xml:space="preserve">The effectiveness of this tactic is proven </w:t>
      </w:r>
      <w:r w:rsidR="00D533E6" w:rsidRPr="00FA64D0">
        <w:rPr>
          <w:rFonts w:ascii="Times New Roman" w:eastAsia="Times New Roman" w:hAnsi="Times New Roman" w:cs="Times New Roman"/>
          <w:sz w:val="24"/>
          <w:szCs w:val="24"/>
          <w:lang w:eastAsia="en-GB"/>
        </w:rPr>
        <w:t xml:space="preserve">by </w:t>
      </w:r>
      <w:proofErr w:type="spellStart"/>
      <w:r w:rsidR="0002054D" w:rsidRPr="00FA64D0">
        <w:rPr>
          <w:rFonts w:ascii="Times New Roman" w:eastAsia="Times New Roman" w:hAnsi="Times New Roman" w:cs="Times New Roman"/>
          <w:sz w:val="24"/>
          <w:szCs w:val="24"/>
          <w:lang w:eastAsia="en-GB"/>
        </w:rPr>
        <w:t>Serketich</w:t>
      </w:r>
      <w:proofErr w:type="spellEnd"/>
      <w:r w:rsidR="0002054D" w:rsidRPr="00FA64D0">
        <w:rPr>
          <w:rFonts w:ascii="Times New Roman" w:eastAsia="Times New Roman" w:hAnsi="Times New Roman" w:cs="Times New Roman"/>
          <w:sz w:val="24"/>
          <w:szCs w:val="24"/>
          <w:lang w:eastAsia="en-GB"/>
        </w:rPr>
        <w:t xml:space="preserve"> and Dumas (1996)</w:t>
      </w:r>
      <w:r w:rsidR="00D533E6" w:rsidRPr="00FA64D0">
        <w:rPr>
          <w:rFonts w:ascii="Times New Roman" w:eastAsia="Times New Roman" w:hAnsi="Times New Roman" w:cs="Times New Roman"/>
          <w:sz w:val="24"/>
          <w:szCs w:val="24"/>
          <w:lang w:eastAsia="en-GB"/>
        </w:rPr>
        <w:t xml:space="preserve"> research which</w:t>
      </w:r>
      <w:r w:rsidR="0002054D" w:rsidRPr="00FA64D0">
        <w:rPr>
          <w:rFonts w:ascii="Times New Roman" w:eastAsia="Times New Roman" w:hAnsi="Times New Roman" w:cs="Times New Roman"/>
          <w:sz w:val="24"/>
          <w:szCs w:val="24"/>
          <w:lang w:eastAsia="en-GB"/>
        </w:rPr>
        <w:t xml:space="preserve"> </w:t>
      </w:r>
      <w:r w:rsidR="00D533E6" w:rsidRPr="00FA64D0">
        <w:rPr>
          <w:rFonts w:ascii="Times New Roman" w:eastAsia="Times New Roman" w:hAnsi="Times New Roman" w:cs="Times New Roman"/>
          <w:sz w:val="24"/>
          <w:szCs w:val="24"/>
          <w:lang w:eastAsia="en-GB"/>
        </w:rPr>
        <w:t>“</w:t>
      </w:r>
      <w:r w:rsidR="0002054D" w:rsidRPr="00FA64D0">
        <w:rPr>
          <w:rFonts w:ascii="Times New Roman" w:eastAsia="Times New Roman" w:hAnsi="Times New Roman" w:cs="Times New Roman"/>
          <w:sz w:val="24"/>
          <w:szCs w:val="24"/>
          <w:lang w:eastAsia="en-GB"/>
        </w:rPr>
        <w:t xml:space="preserve">found the average child whose parents participated in </w:t>
      </w:r>
      <w:r w:rsidR="00DE076E" w:rsidRPr="00FA64D0">
        <w:rPr>
          <w:rFonts w:ascii="Times New Roman" w:eastAsia="Times New Roman" w:hAnsi="Times New Roman" w:cs="Times New Roman"/>
          <w:sz w:val="24"/>
          <w:szCs w:val="24"/>
          <w:lang w:eastAsia="en-GB"/>
        </w:rPr>
        <w:t xml:space="preserve">behavioural parent training was better adjusted on clinical instruments measuring behaviour than 80 percent of the children whose parents did not participate” </w:t>
      </w:r>
      <w:r w:rsidR="008B75B5" w:rsidRPr="00FA64D0">
        <w:rPr>
          <w:rFonts w:ascii="Times New Roman" w:eastAsia="Times New Roman" w:hAnsi="Times New Roman" w:cs="Times New Roman"/>
          <w:sz w:val="24"/>
          <w:szCs w:val="24"/>
          <w:lang w:eastAsia="en-GB"/>
        </w:rPr>
        <w:t>(Ross et al</w:t>
      </w:r>
      <w:r w:rsidR="000E33C9" w:rsidRPr="00FA64D0">
        <w:rPr>
          <w:rFonts w:ascii="Times New Roman" w:eastAsia="Times New Roman" w:hAnsi="Times New Roman" w:cs="Times New Roman"/>
          <w:sz w:val="24"/>
          <w:szCs w:val="24"/>
          <w:lang w:eastAsia="en-GB"/>
        </w:rPr>
        <w:t>, 2010</w:t>
      </w:r>
      <w:r w:rsidR="008B75B5" w:rsidRPr="00FA64D0">
        <w:rPr>
          <w:rFonts w:ascii="Times New Roman" w:eastAsia="Times New Roman" w:hAnsi="Times New Roman" w:cs="Times New Roman"/>
          <w:sz w:val="24"/>
          <w:szCs w:val="24"/>
          <w:lang w:eastAsia="en-GB"/>
        </w:rPr>
        <w:t>)</w:t>
      </w:r>
      <w:r w:rsidR="00D533E6" w:rsidRPr="00FA64D0">
        <w:rPr>
          <w:rFonts w:ascii="Times New Roman" w:eastAsia="Times New Roman" w:hAnsi="Times New Roman" w:cs="Times New Roman"/>
          <w:sz w:val="24"/>
          <w:szCs w:val="24"/>
          <w:lang w:eastAsia="en-GB"/>
        </w:rPr>
        <w:t>. Young people are highly influenced by their parents. This research shows how effective behavioural parent training can be to prevent young people from offending as those who participated in the trial had far superior results to those who didn’t.</w:t>
      </w:r>
    </w:p>
    <w:p w14:paraId="74E690D4" w14:textId="77777777" w:rsidR="00D533E6" w:rsidRPr="00FA64D0" w:rsidRDefault="00D533E6" w:rsidP="00302D7A">
      <w:pPr>
        <w:spacing w:after="0" w:line="276" w:lineRule="auto"/>
        <w:ind w:right="531"/>
        <w:rPr>
          <w:rFonts w:ascii="Times New Roman" w:eastAsia="Times New Roman" w:hAnsi="Times New Roman" w:cs="Times New Roman"/>
          <w:sz w:val="24"/>
          <w:szCs w:val="24"/>
          <w:lang w:eastAsia="en-GB"/>
        </w:rPr>
      </w:pPr>
    </w:p>
    <w:p w14:paraId="1F11692D" w14:textId="2226762E" w:rsidR="00D846D5" w:rsidRPr="00FA64D0" w:rsidRDefault="000D43CC"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One factor that detracted from this tactic’s effectiveness </w:t>
      </w:r>
      <w:r w:rsidR="000E5CAE" w:rsidRPr="00FA64D0">
        <w:rPr>
          <w:rFonts w:ascii="Times New Roman" w:eastAsia="Times New Roman" w:hAnsi="Times New Roman" w:cs="Times New Roman"/>
          <w:sz w:val="24"/>
          <w:szCs w:val="24"/>
          <w:lang w:eastAsia="en-GB"/>
        </w:rPr>
        <w:t xml:space="preserve">was again the size of classes. </w:t>
      </w:r>
      <w:r w:rsidR="00C22957" w:rsidRPr="00FA64D0">
        <w:rPr>
          <w:rFonts w:ascii="Times New Roman" w:eastAsia="Times New Roman" w:hAnsi="Times New Roman" w:cs="Times New Roman"/>
          <w:sz w:val="24"/>
          <w:szCs w:val="24"/>
          <w:lang w:eastAsia="en-GB"/>
        </w:rPr>
        <w:t>T</w:t>
      </w:r>
      <w:r w:rsidR="000E5CAE" w:rsidRPr="00FA64D0">
        <w:rPr>
          <w:rFonts w:ascii="Times New Roman" w:eastAsia="Times New Roman" w:hAnsi="Times New Roman" w:cs="Times New Roman"/>
          <w:sz w:val="24"/>
          <w:szCs w:val="24"/>
          <w:lang w:eastAsia="en-GB"/>
        </w:rPr>
        <w:t>h</w:t>
      </w:r>
      <w:r w:rsidR="00C22957" w:rsidRPr="00FA64D0">
        <w:rPr>
          <w:rFonts w:ascii="Times New Roman" w:eastAsia="Times New Roman" w:hAnsi="Times New Roman" w:cs="Times New Roman"/>
          <w:sz w:val="24"/>
          <w:szCs w:val="24"/>
          <w:lang w:eastAsia="en-GB"/>
        </w:rPr>
        <w:t>e size of the class significantly impacts programme quality and design adherence, with larger classes making implementation challenging</w:t>
      </w:r>
      <w:r w:rsidR="00D533E6" w:rsidRPr="00FA64D0">
        <w:rPr>
          <w:rFonts w:ascii="Times New Roman" w:eastAsia="Times New Roman" w:hAnsi="Times New Roman" w:cs="Times New Roman"/>
          <w:sz w:val="24"/>
          <w:szCs w:val="24"/>
          <w:lang w:eastAsia="en-GB"/>
        </w:rPr>
        <w:t>.</w:t>
      </w:r>
      <w:r w:rsidR="00C22957" w:rsidRPr="00FA64D0">
        <w:rPr>
          <w:rFonts w:ascii="Times New Roman" w:eastAsia="Times New Roman" w:hAnsi="Times New Roman" w:cs="Times New Roman"/>
          <w:sz w:val="24"/>
          <w:szCs w:val="24"/>
          <w:lang w:eastAsia="en-GB"/>
        </w:rPr>
        <w:t xml:space="preserve"> </w:t>
      </w:r>
    </w:p>
    <w:p w14:paraId="6F2367BA" w14:textId="77777777" w:rsidR="004E77AE" w:rsidRPr="00FA64D0" w:rsidRDefault="004E77AE" w:rsidP="00302D7A">
      <w:pPr>
        <w:spacing w:after="0" w:line="276" w:lineRule="auto"/>
        <w:ind w:right="531"/>
        <w:rPr>
          <w:rFonts w:ascii="Times New Roman" w:eastAsia="Times New Roman" w:hAnsi="Times New Roman" w:cs="Times New Roman"/>
          <w:sz w:val="24"/>
          <w:szCs w:val="24"/>
          <w:lang w:eastAsia="en-GB"/>
        </w:rPr>
      </w:pPr>
    </w:p>
    <w:p w14:paraId="1B54B3F9" w14:textId="1E0A3EED" w:rsidR="00A8104E" w:rsidRPr="00FA64D0" w:rsidRDefault="00A8104E" w:rsidP="00302D7A">
      <w:pPr>
        <w:spacing w:after="0" w:line="276" w:lineRule="auto"/>
        <w:ind w:right="531"/>
        <w:rPr>
          <w:rFonts w:ascii="Times New Roman" w:eastAsia="Times New Roman" w:hAnsi="Times New Roman" w:cs="Times New Roman"/>
          <w:sz w:val="24"/>
          <w:szCs w:val="24"/>
          <w:u w:val="single"/>
          <w:lang w:eastAsia="en-GB"/>
        </w:rPr>
      </w:pPr>
      <w:r w:rsidRPr="00FA64D0">
        <w:rPr>
          <w:rFonts w:ascii="Times New Roman" w:eastAsia="Times New Roman" w:hAnsi="Times New Roman" w:cs="Times New Roman"/>
          <w:sz w:val="24"/>
          <w:szCs w:val="24"/>
          <w:u w:val="single"/>
          <w:lang w:eastAsia="en-GB"/>
        </w:rPr>
        <w:t>Community Based Intervention</w:t>
      </w:r>
    </w:p>
    <w:p w14:paraId="08579C7D" w14:textId="03502485" w:rsidR="008B0A36" w:rsidRPr="00FA64D0" w:rsidRDefault="00CD446B"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Most effective community-based interventions focus on addressing risk factors or strengthening protective variables </w:t>
      </w:r>
      <w:r w:rsidR="004400AE" w:rsidRPr="00FA64D0">
        <w:rPr>
          <w:rFonts w:ascii="Times New Roman" w:eastAsia="Times New Roman" w:hAnsi="Times New Roman" w:cs="Times New Roman"/>
          <w:sz w:val="24"/>
          <w:szCs w:val="24"/>
          <w:lang w:eastAsia="en-GB"/>
        </w:rPr>
        <w:t>to</w:t>
      </w:r>
      <w:r w:rsidRPr="00FA64D0">
        <w:rPr>
          <w:rFonts w:ascii="Times New Roman" w:eastAsia="Times New Roman" w:hAnsi="Times New Roman" w:cs="Times New Roman"/>
          <w:sz w:val="24"/>
          <w:szCs w:val="24"/>
          <w:lang w:eastAsia="en-GB"/>
        </w:rPr>
        <w:t xml:space="preserve"> support children’s development. Others seek to influence the circumstances that young people face to keep them away from criminal options.</w:t>
      </w:r>
      <w:r w:rsidR="00A938C3" w:rsidRPr="00FA64D0">
        <w:rPr>
          <w:rFonts w:ascii="Times New Roman" w:eastAsia="Times New Roman" w:hAnsi="Times New Roman" w:cs="Times New Roman"/>
          <w:sz w:val="24"/>
          <w:szCs w:val="24"/>
          <w:lang w:eastAsia="en-GB"/>
        </w:rPr>
        <w:t xml:space="preserve"> </w:t>
      </w:r>
      <w:r w:rsidR="00E807E0" w:rsidRPr="00FA64D0">
        <w:rPr>
          <w:rFonts w:ascii="Times New Roman" w:eastAsia="Times New Roman" w:hAnsi="Times New Roman" w:cs="Times New Roman"/>
          <w:sz w:val="24"/>
          <w:szCs w:val="24"/>
          <w:lang w:eastAsia="en-GB"/>
        </w:rPr>
        <w:t>Sporting activities</w:t>
      </w:r>
      <w:r w:rsidR="00A938C3" w:rsidRPr="00FA64D0">
        <w:rPr>
          <w:rFonts w:ascii="Times New Roman" w:eastAsia="Times New Roman" w:hAnsi="Times New Roman" w:cs="Times New Roman"/>
          <w:sz w:val="24"/>
          <w:szCs w:val="24"/>
          <w:lang w:eastAsia="en-GB"/>
        </w:rPr>
        <w:t xml:space="preserve"> and after-school recreation are two </w:t>
      </w:r>
      <w:r w:rsidR="004400AE" w:rsidRPr="00FA64D0">
        <w:rPr>
          <w:rFonts w:ascii="Times New Roman" w:eastAsia="Times New Roman" w:hAnsi="Times New Roman" w:cs="Times New Roman"/>
          <w:sz w:val="24"/>
          <w:szCs w:val="24"/>
          <w:lang w:eastAsia="en-GB"/>
        </w:rPr>
        <w:t>initiatives</w:t>
      </w:r>
      <w:r w:rsidR="00A938C3" w:rsidRPr="00FA64D0">
        <w:rPr>
          <w:rFonts w:ascii="Times New Roman" w:eastAsia="Times New Roman" w:hAnsi="Times New Roman" w:cs="Times New Roman"/>
          <w:sz w:val="24"/>
          <w:szCs w:val="24"/>
          <w:lang w:eastAsia="en-GB"/>
        </w:rPr>
        <w:t xml:space="preserve"> that are thought to be promising for preventing juvenile crime.</w:t>
      </w:r>
      <w:r w:rsidR="00611982" w:rsidRPr="00FA64D0">
        <w:rPr>
          <w:rFonts w:ascii="Times New Roman" w:eastAsia="Times New Roman" w:hAnsi="Times New Roman" w:cs="Times New Roman"/>
          <w:sz w:val="24"/>
          <w:szCs w:val="24"/>
          <w:lang w:eastAsia="en-GB"/>
        </w:rPr>
        <w:t xml:space="preserve"> </w:t>
      </w:r>
      <w:r w:rsidR="00E807E0" w:rsidRPr="00FA64D0">
        <w:rPr>
          <w:rFonts w:ascii="Times New Roman" w:eastAsia="Times New Roman" w:hAnsi="Times New Roman" w:cs="Times New Roman"/>
          <w:sz w:val="24"/>
          <w:szCs w:val="24"/>
          <w:lang w:eastAsia="en-GB"/>
        </w:rPr>
        <w:t>Sporting activities are</w:t>
      </w:r>
      <w:r w:rsidR="00706857" w:rsidRPr="00FA64D0">
        <w:rPr>
          <w:rFonts w:ascii="Times New Roman" w:eastAsia="Times New Roman" w:hAnsi="Times New Roman" w:cs="Times New Roman"/>
          <w:sz w:val="24"/>
          <w:szCs w:val="24"/>
          <w:lang w:eastAsia="en-GB"/>
        </w:rPr>
        <w:t xml:space="preserve"> a great option as it’s diverse and can be implemented within schools, prisons, communities, and is for all ages, gender and abilities. “Sport interventions were found by researchers to cut offending by 52 per cent, significantly reduce violent crime and boost numeracy skills among underachieving children by 29 per cent”</w:t>
      </w:r>
      <w:r w:rsidR="00E807E0" w:rsidRPr="00FA64D0">
        <w:rPr>
          <w:rFonts w:ascii="Times New Roman" w:eastAsia="Times New Roman" w:hAnsi="Times New Roman" w:cs="Times New Roman"/>
          <w:sz w:val="24"/>
          <w:szCs w:val="24"/>
          <w:lang w:eastAsia="en-GB"/>
        </w:rPr>
        <w:t xml:space="preserve"> (Sport, 2023). This research highlights how effective sporting activities can be for preventing young people from offending as it can cut offending rates by 52 per cent.</w:t>
      </w:r>
    </w:p>
    <w:p w14:paraId="6343FE46" w14:textId="77777777" w:rsidR="00E807E0" w:rsidRPr="00FA64D0" w:rsidRDefault="00E807E0" w:rsidP="00302D7A">
      <w:pPr>
        <w:spacing w:after="0" w:line="276" w:lineRule="auto"/>
        <w:ind w:right="531"/>
        <w:rPr>
          <w:rFonts w:ascii="Times New Roman" w:eastAsia="Times New Roman" w:hAnsi="Times New Roman" w:cs="Times New Roman"/>
          <w:sz w:val="24"/>
          <w:szCs w:val="24"/>
          <w:lang w:eastAsia="en-GB"/>
        </w:rPr>
      </w:pPr>
    </w:p>
    <w:p w14:paraId="09ECA439" w14:textId="12DAACA9" w:rsidR="00D533E6" w:rsidRPr="00FA64D0" w:rsidRDefault="00E5242A"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The other type of </w:t>
      </w:r>
      <w:r w:rsidR="0096190F" w:rsidRPr="00FA64D0">
        <w:rPr>
          <w:rFonts w:ascii="Times New Roman" w:eastAsia="Times New Roman" w:hAnsi="Times New Roman" w:cs="Times New Roman"/>
          <w:sz w:val="24"/>
          <w:szCs w:val="24"/>
          <w:lang w:eastAsia="en-GB"/>
        </w:rPr>
        <w:t>community-based</w:t>
      </w:r>
      <w:r w:rsidRPr="00FA64D0">
        <w:rPr>
          <w:rFonts w:ascii="Times New Roman" w:eastAsia="Times New Roman" w:hAnsi="Times New Roman" w:cs="Times New Roman"/>
          <w:sz w:val="24"/>
          <w:szCs w:val="24"/>
          <w:lang w:eastAsia="en-GB"/>
        </w:rPr>
        <w:t xml:space="preserve"> </w:t>
      </w:r>
      <w:r w:rsidR="000A3669" w:rsidRPr="00FA64D0">
        <w:rPr>
          <w:rFonts w:ascii="Times New Roman" w:eastAsia="Times New Roman" w:hAnsi="Times New Roman" w:cs="Times New Roman"/>
          <w:sz w:val="24"/>
          <w:szCs w:val="24"/>
          <w:lang w:eastAsia="en-GB"/>
        </w:rPr>
        <w:t xml:space="preserve">intervention is after school recreation. After school recreation is assumed to reduce youth offending </w:t>
      </w:r>
      <w:r w:rsidR="0096190F" w:rsidRPr="00FA64D0">
        <w:rPr>
          <w:rFonts w:ascii="Times New Roman" w:eastAsia="Times New Roman" w:hAnsi="Times New Roman" w:cs="Times New Roman"/>
          <w:sz w:val="24"/>
          <w:szCs w:val="24"/>
          <w:lang w:eastAsia="en-GB"/>
        </w:rPr>
        <w:t xml:space="preserve">crime by limiting the time that young </w:t>
      </w:r>
      <w:r w:rsidR="0096190F" w:rsidRPr="00FA64D0">
        <w:rPr>
          <w:rFonts w:ascii="Times New Roman" w:eastAsia="Times New Roman" w:hAnsi="Times New Roman" w:cs="Times New Roman"/>
          <w:sz w:val="24"/>
          <w:szCs w:val="24"/>
          <w:lang w:eastAsia="en-GB"/>
        </w:rPr>
        <w:lastRenderedPageBreak/>
        <w:t>people spend unsupervised with peers.</w:t>
      </w:r>
      <w:r w:rsidR="00931DB5" w:rsidRPr="00FA64D0">
        <w:rPr>
          <w:rFonts w:ascii="Times New Roman" w:eastAsia="Times New Roman" w:hAnsi="Times New Roman" w:cs="Times New Roman"/>
          <w:sz w:val="24"/>
          <w:szCs w:val="24"/>
          <w:lang w:eastAsia="en-GB"/>
        </w:rPr>
        <w:t xml:space="preserve"> By giving them the chance to demonstrate their abilities in other areas, it also keeps young people who might have trouble with their schooling from feeling alienated and low on self-esteem.</w:t>
      </w:r>
      <w:r w:rsidR="000A1691" w:rsidRPr="00FA64D0">
        <w:rPr>
          <w:rFonts w:ascii="Times New Roman" w:eastAsia="Times New Roman" w:hAnsi="Times New Roman" w:cs="Times New Roman"/>
          <w:sz w:val="24"/>
          <w:szCs w:val="24"/>
          <w:lang w:eastAsia="en-GB"/>
        </w:rPr>
        <w:t xml:space="preserve"> </w:t>
      </w:r>
      <w:r w:rsidR="00E807E0" w:rsidRPr="00FA64D0">
        <w:rPr>
          <w:rFonts w:ascii="Times New Roman" w:eastAsia="Times New Roman" w:hAnsi="Times New Roman" w:cs="Times New Roman"/>
          <w:sz w:val="24"/>
          <w:szCs w:val="24"/>
          <w:lang w:eastAsia="en-GB"/>
        </w:rPr>
        <w:t xml:space="preserve">“Research suggests that, on average, after-school programmes can reduce crime overall by 8 per cent and externalising behaviours by 14 per cent” (Youth </w:t>
      </w:r>
      <w:proofErr w:type="spellStart"/>
      <w:r w:rsidR="00E807E0" w:rsidRPr="00FA64D0">
        <w:rPr>
          <w:rFonts w:ascii="Times New Roman" w:eastAsia="Times New Roman" w:hAnsi="Times New Roman" w:cs="Times New Roman"/>
          <w:sz w:val="24"/>
          <w:szCs w:val="24"/>
          <w:lang w:eastAsia="en-GB"/>
        </w:rPr>
        <w:t>Edowment</w:t>
      </w:r>
      <w:proofErr w:type="spellEnd"/>
      <w:r w:rsidR="00E807E0" w:rsidRPr="00FA64D0">
        <w:rPr>
          <w:rFonts w:ascii="Times New Roman" w:eastAsia="Times New Roman" w:hAnsi="Times New Roman" w:cs="Times New Roman"/>
          <w:sz w:val="24"/>
          <w:szCs w:val="24"/>
          <w:lang w:eastAsia="en-GB"/>
        </w:rPr>
        <w:t xml:space="preserve"> Fund, 2019). This research show after-school programmes can be effective at preventing young people from offending. However, one</w:t>
      </w:r>
      <w:r w:rsidR="00F47DEA" w:rsidRPr="00FA64D0">
        <w:rPr>
          <w:rFonts w:ascii="Times New Roman" w:eastAsia="Times New Roman" w:hAnsi="Times New Roman" w:cs="Times New Roman"/>
          <w:sz w:val="24"/>
          <w:szCs w:val="24"/>
          <w:lang w:eastAsia="en-GB"/>
        </w:rPr>
        <w:t xml:space="preserve"> possible disadvantage of after-school recreation is where delinquent youths may have the chance to interact with other delinquent peers during </w:t>
      </w:r>
      <w:r w:rsidR="00E807E0" w:rsidRPr="00FA64D0">
        <w:rPr>
          <w:rFonts w:ascii="Times New Roman" w:eastAsia="Times New Roman" w:hAnsi="Times New Roman" w:cs="Times New Roman"/>
          <w:sz w:val="24"/>
          <w:szCs w:val="24"/>
          <w:lang w:eastAsia="en-GB"/>
        </w:rPr>
        <w:t>the</w:t>
      </w:r>
      <w:r w:rsidR="00F47DEA" w:rsidRPr="00FA64D0">
        <w:rPr>
          <w:rFonts w:ascii="Times New Roman" w:eastAsia="Times New Roman" w:hAnsi="Times New Roman" w:cs="Times New Roman"/>
          <w:sz w:val="24"/>
          <w:szCs w:val="24"/>
          <w:lang w:eastAsia="en-GB"/>
        </w:rPr>
        <w:t xml:space="preserve"> activities. This may result</w:t>
      </w:r>
      <w:r w:rsidR="00434E69" w:rsidRPr="00FA64D0">
        <w:rPr>
          <w:rFonts w:ascii="Times New Roman" w:eastAsia="Times New Roman" w:hAnsi="Times New Roman" w:cs="Times New Roman"/>
          <w:sz w:val="24"/>
          <w:szCs w:val="24"/>
          <w:lang w:eastAsia="en-GB"/>
        </w:rPr>
        <w:t xml:space="preserve"> in a rise in criminal conduct. Making sure that after-school programs offer young people structured, suitably supervised activities rather than just a location for them to congregate </w:t>
      </w:r>
      <w:r w:rsidR="00E807E0" w:rsidRPr="00FA64D0">
        <w:rPr>
          <w:rFonts w:ascii="Times New Roman" w:eastAsia="Times New Roman" w:hAnsi="Times New Roman" w:cs="Times New Roman"/>
          <w:sz w:val="24"/>
          <w:szCs w:val="24"/>
          <w:lang w:eastAsia="en-GB"/>
        </w:rPr>
        <w:t>is</w:t>
      </w:r>
      <w:r w:rsidR="00434E69" w:rsidRPr="00FA64D0">
        <w:rPr>
          <w:rFonts w:ascii="Times New Roman" w:eastAsia="Times New Roman" w:hAnsi="Times New Roman" w:cs="Times New Roman"/>
          <w:sz w:val="24"/>
          <w:szCs w:val="24"/>
          <w:lang w:eastAsia="en-GB"/>
        </w:rPr>
        <w:t xml:space="preserve"> key to averting this scenario.</w:t>
      </w:r>
    </w:p>
    <w:p w14:paraId="5A57D0EA"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15BD0D9D" w14:textId="77777777" w:rsidR="00B170D9" w:rsidRPr="00FA64D0" w:rsidRDefault="00B170D9" w:rsidP="00B170D9">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Some strategies are less effective at preventing juvenile offences and show less promise. Programs like monitoring, discipline, and deterrence that use control or coercion are the least successful and may even make matters worse. It has been discovered that the most unsuccessful interventions are those that try to shock young people by demonstrating the negative outcomes of getting involved in crime.</w:t>
      </w:r>
    </w:p>
    <w:p w14:paraId="3794C9CD"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7F20B3A1" w14:textId="36EC1CB2" w:rsidR="00700320" w:rsidRPr="00FA64D0" w:rsidRDefault="00D11854" w:rsidP="00700320">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In conclusion</w:t>
      </w:r>
      <w:r w:rsidR="00700320" w:rsidRPr="00FA64D0">
        <w:rPr>
          <w:rFonts w:ascii="Times New Roman" w:eastAsia="Times New Roman" w:hAnsi="Times New Roman" w:cs="Times New Roman"/>
          <w:sz w:val="24"/>
          <w:szCs w:val="24"/>
          <w:lang w:eastAsia="en-GB"/>
        </w:rPr>
        <w:t xml:space="preserve">, early intervention can be a successful strategy for keeping young people from committing crimes. </w:t>
      </w:r>
      <w:r w:rsidR="00437F5F" w:rsidRPr="00FA64D0">
        <w:rPr>
          <w:rFonts w:ascii="Times New Roman" w:eastAsia="Times New Roman" w:hAnsi="Times New Roman" w:cs="Times New Roman"/>
          <w:sz w:val="24"/>
          <w:szCs w:val="24"/>
          <w:lang w:eastAsia="en-GB"/>
        </w:rPr>
        <w:t xml:space="preserve">This essay has discussed the benefits and potential draw backs of child skills training, as well as family focused prevention, in particular behavioural parent training. It has also discussed the immense benefits of engaging young people in sporting activities and the benefits after-school recreation. It has highlighted that there are many options to deploy </w:t>
      </w:r>
      <w:r w:rsidR="004400AE" w:rsidRPr="00FA64D0">
        <w:rPr>
          <w:rFonts w:ascii="Times New Roman" w:eastAsia="Times New Roman" w:hAnsi="Times New Roman" w:cs="Times New Roman"/>
          <w:sz w:val="24"/>
          <w:szCs w:val="24"/>
          <w:lang w:eastAsia="en-GB"/>
        </w:rPr>
        <w:t>to</w:t>
      </w:r>
      <w:r w:rsidR="00437F5F" w:rsidRPr="00FA64D0">
        <w:rPr>
          <w:rFonts w:ascii="Times New Roman" w:eastAsia="Times New Roman" w:hAnsi="Times New Roman" w:cs="Times New Roman"/>
          <w:sz w:val="24"/>
          <w:szCs w:val="24"/>
          <w:lang w:eastAsia="en-GB"/>
        </w:rPr>
        <w:t xml:space="preserve"> prevent young people from offending.</w:t>
      </w:r>
    </w:p>
    <w:p w14:paraId="3CF1AFEB" w14:textId="77777777" w:rsidR="00D67C32" w:rsidRPr="00FA64D0" w:rsidRDefault="00D67C32" w:rsidP="00302D7A">
      <w:pPr>
        <w:spacing w:after="0" w:line="276" w:lineRule="auto"/>
        <w:ind w:right="531"/>
        <w:rPr>
          <w:rFonts w:ascii="Times New Roman" w:eastAsia="Times New Roman" w:hAnsi="Times New Roman" w:cs="Times New Roman"/>
          <w:sz w:val="24"/>
          <w:szCs w:val="24"/>
          <w:lang w:eastAsia="en-GB"/>
        </w:rPr>
      </w:pPr>
    </w:p>
    <w:p w14:paraId="3316F8EA" w14:textId="77777777" w:rsidR="004C7CE6" w:rsidRPr="00FA64D0" w:rsidRDefault="004C7CE6" w:rsidP="00302D7A">
      <w:pPr>
        <w:spacing w:after="0" w:line="276" w:lineRule="auto"/>
        <w:ind w:right="531"/>
        <w:rPr>
          <w:rFonts w:ascii="Times New Roman" w:eastAsia="Times New Roman" w:hAnsi="Times New Roman" w:cs="Times New Roman"/>
          <w:sz w:val="24"/>
          <w:szCs w:val="24"/>
          <w:lang w:eastAsia="en-GB"/>
        </w:rPr>
      </w:pPr>
    </w:p>
    <w:p w14:paraId="74081970" w14:textId="77777777" w:rsidR="00A3481D" w:rsidRPr="00FA64D0" w:rsidRDefault="00A3481D" w:rsidP="00302D7A">
      <w:pPr>
        <w:spacing w:after="0" w:line="276" w:lineRule="auto"/>
        <w:ind w:right="531"/>
        <w:rPr>
          <w:rFonts w:ascii="Times New Roman" w:eastAsia="Times New Roman" w:hAnsi="Times New Roman" w:cs="Times New Roman"/>
          <w:sz w:val="24"/>
          <w:szCs w:val="24"/>
          <w:lang w:eastAsia="en-GB"/>
        </w:rPr>
      </w:pPr>
    </w:p>
    <w:p w14:paraId="5E274BBD" w14:textId="573273DC" w:rsidR="00D846D5" w:rsidRPr="00FA64D0" w:rsidRDefault="003623A4" w:rsidP="00302D7A">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 xml:space="preserve">Word count - </w:t>
      </w:r>
      <w:r w:rsidR="008A151C" w:rsidRPr="00FA64D0">
        <w:rPr>
          <w:rFonts w:ascii="Times New Roman" w:eastAsia="Times New Roman" w:hAnsi="Times New Roman" w:cs="Times New Roman"/>
          <w:sz w:val="24"/>
          <w:szCs w:val="24"/>
          <w:lang w:eastAsia="en-GB"/>
        </w:rPr>
        <w:t>1</w:t>
      </w:r>
      <w:r w:rsidR="00E1569F" w:rsidRPr="00FA64D0">
        <w:rPr>
          <w:rFonts w:ascii="Times New Roman" w:eastAsia="Times New Roman" w:hAnsi="Times New Roman" w:cs="Times New Roman"/>
          <w:sz w:val="24"/>
          <w:szCs w:val="24"/>
          <w:lang w:eastAsia="en-GB"/>
        </w:rPr>
        <w:t>094</w:t>
      </w:r>
    </w:p>
    <w:p w14:paraId="7AB05557"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3E282496"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0090C14A"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4952AC6E"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418112AD"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5E81D5C8"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52556F68"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35B5228A"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313DBBD7"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6BABABF3"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2A5A7DA0"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3F035AE1"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7E878C59"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39009D62"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60DC019D" w14:textId="77777777" w:rsidR="00D846D5" w:rsidRPr="00FA64D0" w:rsidRDefault="00D846D5" w:rsidP="00302D7A">
      <w:pPr>
        <w:spacing w:after="0" w:line="276" w:lineRule="auto"/>
        <w:ind w:right="531"/>
        <w:rPr>
          <w:rFonts w:ascii="Times New Roman" w:eastAsia="Times New Roman" w:hAnsi="Times New Roman" w:cs="Times New Roman"/>
          <w:sz w:val="24"/>
          <w:szCs w:val="24"/>
          <w:lang w:eastAsia="en-GB"/>
        </w:rPr>
      </w:pPr>
    </w:p>
    <w:p w14:paraId="1D6B4F10" w14:textId="77777777" w:rsidR="00D533E6" w:rsidRPr="00FA64D0" w:rsidRDefault="00D533E6" w:rsidP="00317294">
      <w:pPr>
        <w:overflowPunct w:val="0"/>
        <w:autoSpaceDE w:val="0"/>
        <w:autoSpaceDN w:val="0"/>
        <w:adjustRightInd w:val="0"/>
        <w:spacing w:after="0" w:line="276" w:lineRule="auto"/>
        <w:ind w:right="531"/>
        <w:textAlignment w:val="baseline"/>
        <w:rPr>
          <w:rFonts w:ascii="Times New Roman" w:eastAsia="Times New Roman" w:hAnsi="Times New Roman" w:cs="Times New Roman"/>
          <w:b/>
          <w:bCs/>
          <w:sz w:val="24"/>
          <w:szCs w:val="24"/>
          <w:lang w:eastAsia="en-GB"/>
        </w:rPr>
      </w:pPr>
    </w:p>
    <w:p w14:paraId="3B0C0922" w14:textId="31EFBAA5" w:rsidR="00927BB7" w:rsidRPr="00FA64D0" w:rsidRDefault="00927BB7" w:rsidP="00317294">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lastRenderedPageBreak/>
        <w:t>Essay four – Valuing Difference &amp; Inclusion</w:t>
      </w:r>
    </w:p>
    <w:p w14:paraId="57C721E9" w14:textId="77777777" w:rsidR="00927BB7" w:rsidRPr="00FA64D0" w:rsidRDefault="00927BB7" w:rsidP="00317294">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How effectively has policing adapted to accommodate diversity within the UK?</w:t>
      </w:r>
    </w:p>
    <w:p w14:paraId="0D6CC934" w14:textId="77777777" w:rsidR="00927BB7" w:rsidRPr="00FA64D0" w:rsidRDefault="00927BB7" w:rsidP="00317294">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FA64D0">
        <w:rPr>
          <w:rFonts w:ascii="Times New Roman" w:eastAsia="Times New Roman" w:hAnsi="Times New Roman" w:cs="Times New Roman"/>
          <w:sz w:val="24"/>
          <w:szCs w:val="24"/>
          <w:lang w:eastAsia="en-GB"/>
        </w:rPr>
        <w:t>Consider the police force itself and/or the way police engage with diverse communities.</w:t>
      </w:r>
    </w:p>
    <w:p w14:paraId="50E99DF9" w14:textId="77777777" w:rsidR="00927BB7" w:rsidRPr="00FA64D0" w:rsidRDefault="00927BB7" w:rsidP="00317294">
      <w:pPr>
        <w:spacing w:after="0" w:line="276" w:lineRule="auto"/>
        <w:ind w:right="531"/>
        <w:rPr>
          <w:rFonts w:ascii="Times New Roman" w:eastAsia="Times New Roman" w:hAnsi="Times New Roman" w:cs="Times New Roman"/>
          <w:sz w:val="24"/>
          <w:szCs w:val="24"/>
          <w:lang w:eastAsia="en-GB"/>
        </w:rPr>
      </w:pPr>
      <w:r w:rsidRPr="00FA64D0">
        <w:rPr>
          <w:rFonts w:ascii="Times New Roman" w:eastAsia="Times New Roman" w:hAnsi="Times New Roman" w:cs="Times New Roman"/>
          <w:b/>
          <w:bCs/>
          <w:sz w:val="24"/>
          <w:szCs w:val="24"/>
          <w:lang w:eastAsia="en-GB"/>
        </w:rPr>
        <w:t xml:space="preserve">Word limit: </w:t>
      </w:r>
      <w:r w:rsidRPr="00FA64D0">
        <w:rPr>
          <w:rFonts w:ascii="Times New Roman" w:eastAsia="Times New Roman" w:hAnsi="Times New Roman" w:cs="Times New Roman"/>
          <w:sz w:val="24"/>
          <w:szCs w:val="24"/>
          <w:lang w:eastAsia="en-GB"/>
        </w:rPr>
        <w:t>1000 words.</w:t>
      </w:r>
    </w:p>
    <w:p w14:paraId="24AFA210" w14:textId="77777777" w:rsidR="00BF35FC" w:rsidRPr="00FA64D0" w:rsidRDefault="00BF35FC">
      <w:pPr>
        <w:rPr>
          <w:rFonts w:ascii="Times New Roman" w:hAnsi="Times New Roman" w:cs="Times New Roman"/>
          <w:sz w:val="24"/>
          <w:szCs w:val="24"/>
        </w:rPr>
      </w:pPr>
    </w:p>
    <w:p w14:paraId="532F16E7" w14:textId="7452F81B" w:rsidR="00EB53DA" w:rsidRPr="00FA64D0" w:rsidRDefault="00EB53DA">
      <w:pPr>
        <w:rPr>
          <w:rFonts w:ascii="Times New Roman" w:hAnsi="Times New Roman" w:cs="Times New Roman"/>
          <w:sz w:val="24"/>
          <w:szCs w:val="24"/>
        </w:rPr>
      </w:pPr>
      <w:r w:rsidRPr="00FA64D0">
        <w:rPr>
          <w:rFonts w:ascii="Times New Roman" w:hAnsi="Times New Roman" w:cs="Times New Roman"/>
          <w:sz w:val="24"/>
          <w:szCs w:val="24"/>
        </w:rPr>
        <w:t>The purpose of this essay is to examine how effectively policing has adapted to accommodate diversity within the UK.  This will include diversity within the police force itself and the way police engage with diverse communities.</w:t>
      </w:r>
    </w:p>
    <w:p w14:paraId="73BC7AA6" w14:textId="518D8169" w:rsidR="002E703C" w:rsidRPr="00FA64D0" w:rsidRDefault="0081704D">
      <w:pPr>
        <w:rPr>
          <w:rFonts w:ascii="Times New Roman" w:hAnsi="Times New Roman" w:cs="Times New Roman"/>
          <w:sz w:val="24"/>
          <w:szCs w:val="24"/>
        </w:rPr>
      </w:pPr>
      <w:r w:rsidRPr="00FA64D0">
        <w:rPr>
          <w:rFonts w:ascii="Times New Roman" w:hAnsi="Times New Roman" w:cs="Times New Roman"/>
          <w:sz w:val="24"/>
          <w:szCs w:val="24"/>
        </w:rPr>
        <w:t xml:space="preserve">Diversity can be defined as </w:t>
      </w:r>
      <w:r w:rsidR="001042AF" w:rsidRPr="00FA64D0">
        <w:rPr>
          <w:rFonts w:ascii="Times New Roman" w:hAnsi="Times New Roman" w:cs="Times New Roman"/>
          <w:sz w:val="24"/>
          <w:szCs w:val="24"/>
        </w:rPr>
        <w:t>“the fact of many different types of things or people included in something; a range of different things or people.”</w:t>
      </w:r>
      <w:r w:rsidR="00B85BFD" w:rsidRPr="00FA64D0">
        <w:rPr>
          <w:rFonts w:ascii="Times New Roman" w:hAnsi="Times New Roman" w:cs="Times New Roman"/>
          <w:sz w:val="24"/>
          <w:szCs w:val="24"/>
        </w:rPr>
        <w:t xml:space="preserve"> (Cambridge Dictionary</w:t>
      </w:r>
      <w:r w:rsidR="000E33C9" w:rsidRPr="00FA64D0">
        <w:rPr>
          <w:rFonts w:ascii="Times New Roman" w:hAnsi="Times New Roman" w:cs="Times New Roman"/>
          <w:sz w:val="24"/>
          <w:szCs w:val="24"/>
        </w:rPr>
        <w:t>, 2019</w:t>
      </w:r>
      <w:r w:rsidR="00B85BFD" w:rsidRPr="00FA64D0">
        <w:rPr>
          <w:rFonts w:ascii="Times New Roman" w:hAnsi="Times New Roman" w:cs="Times New Roman"/>
          <w:sz w:val="24"/>
          <w:szCs w:val="24"/>
        </w:rPr>
        <w:t xml:space="preserve">) There are multiple </w:t>
      </w:r>
      <w:r w:rsidR="00305CBF" w:rsidRPr="00FA64D0">
        <w:rPr>
          <w:rFonts w:ascii="Times New Roman" w:hAnsi="Times New Roman" w:cs="Times New Roman"/>
          <w:sz w:val="24"/>
          <w:szCs w:val="24"/>
        </w:rPr>
        <w:t xml:space="preserve">types of diversity, for example there is cultural diversity and ethnic diversity. </w:t>
      </w:r>
      <w:r w:rsidR="0066226A" w:rsidRPr="00FA64D0">
        <w:rPr>
          <w:rFonts w:ascii="Times New Roman" w:hAnsi="Times New Roman" w:cs="Times New Roman"/>
          <w:sz w:val="24"/>
          <w:szCs w:val="24"/>
        </w:rPr>
        <w:t>Cultural diversity can be defined as “a system of beliefs and behaviours that recognises and respects the presence of all diverse groups in an organization or society, acknow</w:t>
      </w:r>
      <w:r w:rsidR="00CD553B" w:rsidRPr="00FA64D0">
        <w:rPr>
          <w:rFonts w:ascii="Times New Roman" w:hAnsi="Times New Roman" w:cs="Times New Roman"/>
          <w:sz w:val="24"/>
          <w:szCs w:val="24"/>
        </w:rPr>
        <w:t>ledges and values their socio-cultural differences, and encourages and enables their continued contribution to within an inclusive cultural context which empowers all within the organisation or society”</w:t>
      </w:r>
      <w:r w:rsidR="00467845" w:rsidRPr="00FA64D0">
        <w:rPr>
          <w:rFonts w:ascii="Times New Roman" w:hAnsi="Times New Roman" w:cs="Times New Roman"/>
          <w:sz w:val="24"/>
          <w:szCs w:val="24"/>
        </w:rPr>
        <w:t xml:space="preserve"> (Belfield</w:t>
      </w:r>
      <w:r w:rsidR="0091184E" w:rsidRPr="00FA64D0">
        <w:rPr>
          <w:rFonts w:ascii="Times New Roman" w:hAnsi="Times New Roman" w:cs="Times New Roman"/>
          <w:sz w:val="24"/>
          <w:szCs w:val="24"/>
        </w:rPr>
        <w:t>, 2012</w:t>
      </w:r>
      <w:r w:rsidR="00467845" w:rsidRPr="00FA64D0">
        <w:rPr>
          <w:rFonts w:ascii="Times New Roman" w:hAnsi="Times New Roman" w:cs="Times New Roman"/>
          <w:sz w:val="24"/>
          <w:szCs w:val="24"/>
        </w:rPr>
        <w:t>)</w:t>
      </w:r>
      <w:r w:rsidR="0091184E" w:rsidRPr="00FA64D0">
        <w:rPr>
          <w:rFonts w:ascii="Times New Roman" w:hAnsi="Times New Roman" w:cs="Times New Roman"/>
          <w:sz w:val="24"/>
          <w:szCs w:val="24"/>
        </w:rPr>
        <w:t>.</w:t>
      </w:r>
      <w:r w:rsidR="00467845" w:rsidRPr="00FA64D0">
        <w:rPr>
          <w:rFonts w:ascii="Times New Roman" w:hAnsi="Times New Roman" w:cs="Times New Roman"/>
          <w:sz w:val="24"/>
          <w:szCs w:val="24"/>
        </w:rPr>
        <w:t xml:space="preserve"> Ethnic </w:t>
      </w:r>
      <w:r w:rsidR="00FE4966" w:rsidRPr="00FA64D0">
        <w:rPr>
          <w:rFonts w:ascii="Times New Roman" w:hAnsi="Times New Roman" w:cs="Times New Roman"/>
          <w:sz w:val="24"/>
          <w:szCs w:val="24"/>
        </w:rPr>
        <w:t xml:space="preserve">diversity can be defined as </w:t>
      </w:r>
      <w:r w:rsidR="004715E9" w:rsidRPr="00FA64D0">
        <w:rPr>
          <w:rFonts w:ascii="Times New Roman" w:hAnsi="Times New Roman" w:cs="Times New Roman"/>
          <w:sz w:val="24"/>
          <w:szCs w:val="24"/>
        </w:rPr>
        <w:t xml:space="preserve">“the coexistence of the diverse races that exist around the world and that differ in the colour of the skin, the language or the customs” </w:t>
      </w:r>
      <w:r w:rsidR="00362A6D" w:rsidRPr="00FA64D0">
        <w:rPr>
          <w:rFonts w:ascii="Times New Roman" w:hAnsi="Times New Roman" w:cs="Times New Roman"/>
          <w:sz w:val="24"/>
          <w:szCs w:val="24"/>
        </w:rPr>
        <w:t>(Kylee Reichert Sr</w:t>
      </w:r>
      <w:r w:rsidR="0091184E" w:rsidRPr="00FA64D0">
        <w:rPr>
          <w:rFonts w:ascii="Times New Roman" w:hAnsi="Times New Roman" w:cs="Times New Roman"/>
          <w:sz w:val="24"/>
          <w:szCs w:val="24"/>
        </w:rPr>
        <w:t>, 2017</w:t>
      </w:r>
      <w:r w:rsidR="00362A6D" w:rsidRPr="00FA64D0">
        <w:rPr>
          <w:rFonts w:ascii="Times New Roman" w:hAnsi="Times New Roman" w:cs="Times New Roman"/>
          <w:sz w:val="24"/>
          <w:szCs w:val="24"/>
        </w:rPr>
        <w:t>)</w:t>
      </w:r>
      <w:r w:rsidR="0091184E" w:rsidRPr="00FA64D0">
        <w:rPr>
          <w:rFonts w:ascii="Times New Roman" w:hAnsi="Times New Roman" w:cs="Times New Roman"/>
          <w:sz w:val="24"/>
          <w:szCs w:val="24"/>
        </w:rPr>
        <w:t>.</w:t>
      </w:r>
    </w:p>
    <w:p w14:paraId="2AE70E58" w14:textId="4808B56C" w:rsidR="00DF2C2A" w:rsidRPr="00FA64D0" w:rsidRDefault="00185C52" w:rsidP="00DF2C2A">
      <w:pPr>
        <w:rPr>
          <w:rFonts w:ascii="Times New Roman" w:hAnsi="Times New Roman" w:cs="Times New Roman"/>
          <w:sz w:val="24"/>
          <w:szCs w:val="24"/>
        </w:rPr>
      </w:pPr>
      <w:r w:rsidRPr="00FA64D0">
        <w:rPr>
          <w:rFonts w:ascii="Times New Roman" w:hAnsi="Times New Roman" w:cs="Times New Roman"/>
          <w:sz w:val="24"/>
          <w:szCs w:val="24"/>
        </w:rPr>
        <w:t>Diversity within the UK has greatly changed over recent years. “The key change is a decline in the number of people describing themselves as White British from 80.5% to 74.4%. The main increases are ‘other white’ from 4.4% to 6.2%</w:t>
      </w:r>
      <w:r w:rsidR="006D1E80" w:rsidRPr="00FA64D0">
        <w:rPr>
          <w:rFonts w:ascii="Times New Roman" w:hAnsi="Times New Roman" w:cs="Times New Roman"/>
          <w:sz w:val="24"/>
          <w:szCs w:val="24"/>
        </w:rPr>
        <w:t>, ‘mixed’ from 2.2% to 2.9%, Asian from 7.5% to 9.3% and Black from 3.3% to 4%.”</w:t>
      </w:r>
      <w:r w:rsidR="00DF2C2A" w:rsidRPr="00FA64D0">
        <w:rPr>
          <w:rFonts w:ascii="Times New Roman" w:hAnsi="Times New Roman" w:cs="Times New Roman"/>
          <w:sz w:val="24"/>
          <w:szCs w:val="24"/>
        </w:rPr>
        <w:t xml:space="preserve"> (Geography</w:t>
      </w:r>
      <w:r w:rsidR="0091184E" w:rsidRPr="00FA64D0">
        <w:rPr>
          <w:rFonts w:ascii="Times New Roman" w:hAnsi="Times New Roman" w:cs="Times New Roman"/>
          <w:sz w:val="24"/>
          <w:szCs w:val="24"/>
        </w:rPr>
        <w:t>, 2020</w:t>
      </w:r>
      <w:r w:rsidR="00DF2C2A" w:rsidRPr="00FA64D0">
        <w:rPr>
          <w:rFonts w:ascii="Times New Roman" w:hAnsi="Times New Roman" w:cs="Times New Roman"/>
          <w:sz w:val="24"/>
          <w:szCs w:val="24"/>
        </w:rPr>
        <w:t>)</w:t>
      </w:r>
      <w:r w:rsidR="008771ED" w:rsidRPr="00FA64D0">
        <w:rPr>
          <w:rFonts w:ascii="Times New Roman" w:hAnsi="Times New Roman" w:cs="Times New Roman"/>
          <w:sz w:val="24"/>
          <w:szCs w:val="24"/>
        </w:rPr>
        <w:t xml:space="preserve"> </w:t>
      </w:r>
      <w:r w:rsidR="006F7453" w:rsidRPr="00FA64D0">
        <w:rPr>
          <w:rFonts w:ascii="Times New Roman" w:hAnsi="Times New Roman" w:cs="Times New Roman"/>
          <w:sz w:val="24"/>
          <w:szCs w:val="24"/>
        </w:rPr>
        <w:t>This shows a shift in British diversity with a decline in the number of people defining themselves as White British and a rise in people defining themselves as being from other cultures and ethnicities.</w:t>
      </w:r>
    </w:p>
    <w:p w14:paraId="611E4EA4" w14:textId="77777777" w:rsidR="00A02991" w:rsidRPr="00FA64D0" w:rsidRDefault="0051719E" w:rsidP="00A02991">
      <w:pPr>
        <w:rPr>
          <w:rFonts w:ascii="Times New Roman" w:hAnsi="Times New Roman" w:cs="Times New Roman"/>
          <w:sz w:val="24"/>
          <w:szCs w:val="24"/>
        </w:rPr>
      </w:pPr>
      <w:r w:rsidRPr="00FA64D0">
        <w:rPr>
          <w:rFonts w:ascii="Times New Roman" w:hAnsi="Times New Roman" w:cs="Times New Roman"/>
          <w:sz w:val="24"/>
          <w:szCs w:val="24"/>
        </w:rPr>
        <w:t xml:space="preserve">To accommodate this the police force has made many changes. </w:t>
      </w:r>
      <w:r w:rsidR="00503976" w:rsidRPr="00FA64D0">
        <w:rPr>
          <w:rFonts w:ascii="Times New Roman" w:hAnsi="Times New Roman" w:cs="Times New Roman"/>
          <w:sz w:val="24"/>
          <w:szCs w:val="24"/>
        </w:rPr>
        <w:t>This includes both within the police force itself and the way police engage with diverse communit</w:t>
      </w:r>
      <w:r w:rsidR="009E3F98" w:rsidRPr="00FA64D0">
        <w:rPr>
          <w:rFonts w:ascii="Times New Roman" w:hAnsi="Times New Roman" w:cs="Times New Roman"/>
          <w:sz w:val="24"/>
          <w:szCs w:val="24"/>
        </w:rPr>
        <w:t xml:space="preserve">ies. </w:t>
      </w:r>
    </w:p>
    <w:p w14:paraId="20FE7024" w14:textId="297730EE" w:rsidR="00103907" w:rsidRPr="00FA64D0" w:rsidRDefault="00103907" w:rsidP="00103907">
      <w:pPr>
        <w:spacing w:after="0"/>
        <w:rPr>
          <w:rFonts w:ascii="Times New Roman" w:hAnsi="Times New Roman" w:cs="Times New Roman"/>
          <w:sz w:val="24"/>
          <w:szCs w:val="24"/>
          <w:u w:val="single"/>
        </w:rPr>
      </w:pPr>
      <w:r w:rsidRPr="00FA64D0">
        <w:rPr>
          <w:rFonts w:ascii="Times New Roman" w:hAnsi="Times New Roman" w:cs="Times New Roman"/>
          <w:sz w:val="24"/>
          <w:szCs w:val="24"/>
          <w:u w:val="single"/>
        </w:rPr>
        <w:t>Within the Police Force</w:t>
      </w:r>
    </w:p>
    <w:p w14:paraId="0891D1B6" w14:textId="222E96FD" w:rsidR="00906112" w:rsidRPr="00FA64D0" w:rsidRDefault="00A02991" w:rsidP="00906112">
      <w:pPr>
        <w:rPr>
          <w:rFonts w:ascii="Times New Roman" w:eastAsia="Times New Roman" w:hAnsi="Times New Roman" w:cs="Times New Roman"/>
          <w:sz w:val="24"/>
          <w:szCs w:val="24"/>
          <w:lang w:eastAsia="en-GB"/>
        </w:rPr>
      </w:pPr>
      <w:r w:rsidRPr="00FA64D0">
        <w:rPr>
          <w:rFonts w:ascii="Times New Roman" w:hAnsi="Times New Roman" w:cs="Times New Roman"/>
          <w:sz w:val="24"/>
          <w:szCs w:val="24"/>
        </w:rPr>
        <w:t xml:space="preserve">Within the police force there has been many changes to develop diversity within the workplace. </w:t>
      </w:r>
      <w:r w:rsidR="00044BF3" w:rsidRPr="00FA64D0">
        <w:rPr>
          <w:rFonts w:ascii="Times New Roman" w:hAnsi="Times New Roman" w:cs="Times New Roman"/>
          <w:sz w:val="24"/>
          <w:szCs w:val="24"/>
        </w:rPr>
        <w:t xml:space="preserve">“Sir William Macpherson uncovered major failings in the police investigation and in the way Stephen Lawrence’s family and his friend </w:t>
      </w:r>
      <w:proofErr w:type="spellStart"/>
      <w:r w:rsidR="00044BF3" w:rsidRPr="00FA64D0">
        <w:rPr>
          <w:rFonts w:ascii="Times New Roman" w:hAnsi="Times New Roman" w:cs="Times New Roman"/>
          <w:sz w:val="24"/>
          <w:szCs w:val="24"/>
        </w:rPr>
        <w:t>Duwayne</w:t>
      </w:r>
      <w:proofErr w:type="spellEnd"/>
      <w:r w:rsidR="00044BF3" w:rsidRPr="00FA64D0">
        <w:rPr>
          <w:rFonts w:ascii="Times New Roman" w:hAnsi="Times New Roman" w:cs="Times New Roman"/>
          <w:sz w:val="24"/>
          <w:szCs w:val="24"/>
        </w:rPr>
        <w:t xml:space="preserve"> Brooke were treated. The report, published twenty-two years ago in February 1999, was truly ground-breaking, leading to major changes in the law, in policing, in the response in institutional racism and the treatment of racist crimes, and ultimately to two convictions for Stephen Lawrence’s murder.”</w:t>
      </w:r>
      <w:r w:rsidRPr="00FA64D0">
        <w:rPr>
          <w:rFonts w:ascii="Times New Roman" w:hAnsi="Times New Roman" w:cs="Times New Roman"/>
          <w:sz w:val="24"/>
          <w:szCs w:val="24"/>
        </w:rPr>
        <w:t xml:space="preserve"> (UK Parliament</w:t>
      </w:r>
      <w:r w:rsidR="0091184E" w:rsidRPr="00FA64D0">
        <w:rPr>
          <w:rFonts w:ascii="Times New Roman" w:hAnsi="Times New Roman" w:cs="Times New Roman"/>
          <w:sz w:val="24"/>
          <w:szCs w:val="24"/>
        </w:rPr>
        <w:t>, 2021</w:t>
      </w:r>
      <w:r w:rsidRPr="00FA64D0">
        <w:rPr>
          <w:rFonts w:ascii="Times New Roman" w:hAnsi="Times New Roman" w:cs="Times New Roman"/>
          <w:sz w:val="24"/>
          <w:szCs w:val="24"/>
        </w:rPr>
        <w:t>)</w:t>
      </w:r>
      <w:r w:rsidR="001128A3" w:rsidRPr="00FA64D0">
        <w:rPr>
          <w:rFonts w:ascii="Times New Roman" w:hAnsi="Times New Roman" w:cs="Times New Roman"/>
          <w:sz w:val="24"/>
          <w:szCs w:val="24"/>
        </w:rPr>
        <w:t xml:space="preserve"> </w:t>
      </w:r>
      <w:r w:rsidR="00F103AD" w:rsidRPr="00FA64D0">
        <w:rPr>
          <w:rFonts w:ascii="Times New Roman" w:hAnsi="Times New Roman" w:cs="Times New Roman"/>
          <w:sz w:val="24"/>
          <w:szCs w:val="24"/>
        </w:rPr>
        <w:t>When the Macpherson Report into the Inquiry into Stephen Lawrence murder was released in 1999, it brought attention to the death of ethnic minorities in the police force and other public institutions.</w:t>
      </w:r>
      <w:r w:rsidR="00863703" w:rsidRPr="00FA64D0">
        <w:rPr>
          <w:rFonts w:ascii="Times New Roman" w:hAnsi="Times New Roman" w:cs="Times New Roman"/>
          <w:sz w:val="24"/>
          <w:szCs w:val="24"/>
        </w:rPr>
        <w:t xml:space="preserve"> </w:t>
      </w:r>
      <w:r w:rsidR="00EB781E" w:rsidRPr="00FA64D0">
        <w:rPr>
          <w:rFonts w:ascii="Times New Roman" w:hAnsi="Times New Roman" w:cs="Times New Roman"/>
          <w:sz w:val="24"/>
          <w:szCs w:val="24"/>
        </w:rPr>
        <w:t xml:space="preserve">Following this the </w:t>
      </w:r>
      <w:r w:rsidR="00EF5F9D" w:rsidRPr="00FA64D0">
        <w:rPr>
          <w:rFonts w:ascii="Times New Roman" w:hAnsi="Times New Roman" w:cs="Times New Roman"/>
          <w:sz w:val="24"/>
          <w:szCs w:val="24"/>
        </w:rPr>
        <w:t>“The Race Relations Act of 2000</w:t>
      </w:r>
      <w:r w:rsidR="00906112" w:rsidRPr="00FA64D0">
        <w:rPr>
          <w:rFonts w:ascii="Times New Roman" w:hAnsi="Times New Roman" w:cs="Times New Roman"/>
          <w:sz w:val="24"/>
          <w:szCs w:val="24"/>
        </w:rPr>
        <w:t>”</w:t>
      </w:r>
      <w:r w:rsidR="00906112" w:rsidRPr="00FA64D0">
        <w:rPr>
          <w:rFonts w:ascii="Times New Roman" w:eastAsia="Times New Roman" w:hAnsi="Times New Roman" w:cs="Times New Roman"/>
          <w:sz w:val="24"/>
          <w:szCs w:val="24"/>
          <w:lang w:eastAsia="en-GB"/>
        </w:rPr>
        <w:t xml:space="preserve"> (Home Office, “Race Relations Act 2000”</w:t>
      </w:r>
      <w:r w:rsidR="0022496C" w:rsidRPr="00FA64D0">
        <w:rPr>
          <w:rFonts w:ascii="Times New Roman" w:eastAsia="Times New Roman" w:hAnsi="Times New Roman" w:cs="Times New Roman"/>
          <w:sz w:val="24"/>
          <w:szCs w:val="24"/>
          <w:lang w:eastAsia="en-GB"/>
        </w:rPr>
        <w:t>, 2011</w:t>
      </w:r>
      <w:r w:rsidR="00906112" w:rsidRPr="00FA64D0">
        <w:rPr>
          <w:rFonts w:ascii="Times New Roman" w:eastAsia="Times New Roman" w:hAnsi="Times New Roman" w:cs="Times New Roman"/>
          <w:sz w:val="24"/>
          <w:szCs w:val="24"/>
          <w:lang w:eastAsia="en-GB"/>
        </w:rPr>
        <w:t xml:space="preserve">) </w:t>
      </w:r>
      <w:r w:rsidR="00EB781E" w:rsidRPr="00FA64D0">
        <w:rPr>
          <w:rFonts w:ascii="Times New Roman" w:eastAsia="Times New Roman" w:hAnsi="Times New Roman" w:cs="Times New Roman"/>
          <w:sz w:val="24"/>
          <w:szCs w:val="24"/>
          <w:lang w:eastAsia="en-GB"/>
        </w:rPr>
        <w:t xml:space="preserve">was brought in. It was designed to </w:t>
      </w:r>
      <w:r w:rsidR="00D837C1" w:rsidRPr="00FA64D0">
        <w:rPr>
          <w:rFonts w:ascii="Times New Roman" w:eastAsia="Times New Roman" w:hAnsi="Times New Roman" w:cs="Times New Roman"/>
          <w:sz w:val="24"/>
          <w:szCs w:val="24"/>
          <w:lang w:eastAsia="en-GB"/>
        </w:rPr>
        <w:t xml:space="preserve">strengthen the responsibilities </w:t>
      </w:r>
      <w:r w:rsidR="00770CE2" w:rsidRPr="00FA64D0">
        <w:rPr>
          <w:rFonts w:ascii="Times New Roman" w:eastAsia="Times New Roman" w:hAnsi="Times New Roman" w:cs="Times New Roman"/>
          <w:sz w:val="24"/>
          <w:szCs w:val="24"/>
          <w:lang w:eastAsia="en-GB"/>
        </w:rPr>
        <w:t>of public authorities</w:t>
      </w:r>
      <w:r w:rsidR="00EB781E" w:rsidRPr="00FA64D0">
        <w:rPr>
          <w:rFonts w:ascii="Times New Roman" w:eastAsia="Times New Roman" w:hAnsi="Times New Roman" w:cs="Times New Roman"/>
          <w:sz w:val="24"/>
          <w:szCs w:val="24"/>
          <w:lang w:eastAsia="en-GB"/>
        </w:rPr>
        <w:t xml:space="preserve"> and</w:t>
      </w:r>
      <w:r w:rsidR="00770CE2" w:rsidRPr="00FA64D0">
        <w:rPr>
          <w:rFonts w:ascii="Times New Roman" w:eastAsia="Times New Roman" w:hAnsi="Times New Roman" w:cs="Times New Roman"/>
          <w:sz w:val="24"/>
          <w:szCs w:val="24"/>
          <w:lang w:eastAsia="en-GB"/>
        </w:rPr>
        <w:t xml:space="preserve"> to uphold racial equality, combat racial discrimination, </w:t>
      </w:r>
      <w:r w:rsidR="00230990" w:rsidRPr="00FA64D0">
        <w:rPr>
          <w:rFonts w:ascii="Times New Roman" w:eastAsia="Times New Roman" w:hAnsi="Times New Roman" w:cs="Times New Roman"/>
          <w:sz w:val="24"/>
          <w:szCs w:val="24"/>
          <w:lang w:eastAsia="en-GB"/>
        </w:rPr>
        <w:t xml:space="preserve">and foster positive relationships between people of different races. To increase the number of recruits from minority ethnic </w:t>
      </w:r>
      <w:r w:rsidR="0025329B" w:rsidRPr="00FA64D0">
        <w:rPr>
          <w:rFonts w:ascii="Times New Roman" w:eastAsia="Times New Roman" w:hAnsi="Times New Roman" w:cs="Times New Roman"/>
          <w:sz w:val="24"/>
          <w:szCs w:val="24"/>
          <w:lang w:eastAsia="en-GB"/>
        </w:rPr>
        <w:t>communities, the government set targets that all 43 police forces in England and Wales had to meet.</w:t>
      </w:r>
      <w:r w:rsidR="00252C60" w:rsidRPr="00FA64D0">
        <w:rPr>
          <w:rFonts w:ascii="Times New Roman" w:eastAsia="Times New Roman" w:hAnsi="Times New Roman" w:cs="Times New Roman"/>
          <w:sz w:val="24"/>
          <w:szCs w:val="24"/>
          <w:lang w:eastAsia="en-GB"/>
        </w:rPr>
        <w:t xml:space="preserve"> </w:t>
      </w:r>
    </w:p>
    <w:p w14:paraId="7373EDD3" w14:textId="6CE502B1" w:rsidR="00750A1C" w:rsidRPr="00FA64D0" w:rsidRDefault="003C6BBE">
      <w:pPr>
        <w:rPr>
          <w:rFonts w:ascii="Times New Roman" w:hAnsi="Times New Roman" w:cs="Times New Roman"/>
          <w:sz w:val="24"/>
          <w:szCs w:val="24"/>
        </w:rPr>
      </w:pPr>
      <w:r w:rsidRPr="00FA64D0">
        <w:rPr>
          <w:rFonts w:ascii="Times New Roman" w:hAnsi="Times New Roman" w:cs="Times New Roman"/>
          <w:sz w:val="24"/>
          <w:szCs w:val="24"/>
        </w:rPr>
        <w:t>For example</w:t>
      </w:r>
      <w:r w:rsidR="001753A6" w:rsidRPr="00FA64D0">
        <w:rPr>
          <w:rFonts w:ascii="Times New Roman" w:hAnsi="Times New Roman" w:cs="Times New Roman"/>
          <w:sz w:val="24"/>
          <w:szCs w:val="24"/>
        </w:rPr>
        <w:t xml:space="preserve">, </w:t>
      </w:r>
      <w:r w:rsidR="00B6189D" w:rsidRPr="00FA64D0">
        <w:rPr>
          <w:rFonts w:ascii="Times New Roman" w:hAnsi="Times New Roman" w:cs="Times New Roman"/>
          <w:sz w:val="24"/>
          <w:szCs w:val="24"/>
        </w:rPr>
        <w:t>to</w:t>
      </w:r>
      <w:r w:rsidRPr="00FA64D0">
        <w:rPr>
          <w:rFonts w:ascii="Times New Roman" w:hAnsi="Times New Roman" w:cs="Times New Roman"/>
          <w:sz w:val="24"/>
          <w:szCs w:val="24"/>
        </w:rPr>
        <w:t xml:space="preserve"> enhance diversity and racial relations within the department, Thames Valley Police is seeking to hire additional Black and minority ethnic personnel</w:t>
      </w:r>
      <w:r w:rsidR="00773B62" w:rsidRPr="00FA64D0">
        <w:rPr>
          <w:rFonts w:ascii="Times New Roman" w:hAnsi="Times New Roman" w:cs="Times New Roman"/>
          <w:sz w:val="24"/>
          <w:szCs w:val="24"/>
        </w:rPr>
        <w:t xml:space="preserve"> to promote diversity </w:t>
      </w:r>
      <w:r w:rsidR="00773B62" w:rsidRPr="00FA64D0">
        <w:rPr>
          <w:rFonts w:ascii="Times New Roman" w:hAnsi="Times New Roman" w:cs="Times New Roman"/>
          <w:sz w:val="24"/>
          <w:szCs w:val="24"/>
        </w:rPr>
        <w:lastRenderedPageBreak/>
        <w:t xml:space="preserve">and benefit race relations within the force and within communities. </w:t>
      </w:r>
      <w:r w:rsidRPr="00FA64D0">
        <w:rPr>
          <w:rFonts w:ascii="Times New Roman" w:hAnsi="Times New Roman" w:cs="Times New Roman"/>
          <w:sz w:val="24"/>
          <w:szCs w:val="24"/>
        </w:rPr>
        <w:t xml:space="preserve">However, the force is under-represented </w:t>
      </w:r>
      <w:r w:rsidR="00B6189D" w:rsidRPr="00FA64D0">
        <w:rPr>
          <w:rFonts w:ascii="Times New Roman" w:hAnsi="Times New Roman" w:cs="Times New Roman"/>
          <w:sz w:val="24"/>
          <w:szCs w:val="24"/>
        </w:rPr>
        <w:t>because of</w:t>
      </w:r>
      <w:r w:rsidRPr="00FA64D0">
        <w:rPr>
          <w:rFonts w:ascii="Times New Roman" w:hAnsi="Times New Roman" w:cs="Times New Roman"/>
          <w:sz w:val="24"/>
          <w:szCs w:val="24"/>
        </w:rPr>
        <w:t xml:space="preserve"> views towards minority ethnic communities and the detrimental </w:t>
      </w:r>
      <w:r w:rsidR="001753A6" w:rsidRPr="00FA64D0">
        <w:rPr>
          <w:rFonts w:ascii="Times New Roman" w:hAnsi="Times New Roman" w:cs="Times New Roman"/>
          <w:sz w:val="24"/>
          <w:szCs w:val="24"/>
        </w:rPr>
        <w:t>effects of the 1999 Macpherson report</w:t>
      </w:r>
      <w:r w:rsidR="00773B62" w:rsidRPr="00FA64D0">
        <w:rPr>
          <w:rFonts w:ascii="Times New Roman" w:hAnsi="Times New Roman" w:cs="Times New Roman"/>
          <w:sz w:val="24"/>
          <w:szCs w:val="24"/>
        </w:rPr>
        <w:t xml:space="preserve"> </w:t>
      </w:r>
      <w:r w:rsidR="00750A1C" w:rsidRPr="00FA64D0">
        <w:rPr>
          <w:rFonts w:ascii="Times New Roman" w:hAnsi="Times New Roman" w:cs="Times New Roman"/>
          <w:sz w:val="24"/>
          <w:szCs w:val="24"/>
        </w:rPr>
        <w:t>on ethnic minorities seeking a career in in the police service</w:t>
      </w:r>
      <w:r w:rsidR="001753A6" w:rsidRPr="00FA64D0">
        <w:rPr>
          <w:rFonts w:ascii="Times New Roman" w:hAnsi="Times New Roman" w:cs="Times New Roman"/>
          <w:sz w:val="24"/>
          <w:szCs w:val="24"/>
        </w:rPr>
        <w:t xml:space="preserve">. Even with a Race Equality Scheme, the police are unable to keep up with the </w:t>
      </w:r>
      <w:r w:rsidR="00750A1C" w:rsidRPr="00FA64D0">
        <w:rPr>
          <w:rFonts w:ascii="Times New Roman" w:hAnsi="Times New Roman" w:cs="Times New Roman"/>
          <w:sz w:val="24"/>
          <w:szCs w:val="24"/>
        </w:rPr>
        <w:t xml:space="preserve">large </w:t>
      </w:r>
      <w:r w:rsidR="001753A6" w:rsidRPr="00FA64D0">
        <w:rPr>
          <w:rFonts w:ascii="Times New Roman" w:hAnsi="Times New Roman" w:cs="Times New Roman"/>
          <w:sz w:val="24"/>
          <w:szCs w:val="24"/>
        </w:rPr>
        <w:t>number of immigrants from ethnic minorities</w:t>
      </w:r>
      <w:r w:rsidR="00750A1C" w:rsidRPr="00FA64D0">
        <w:rPr>
          <w:rFonts w:ascii="Times New Roman" w:hAnsi="Times New Roman" w:cs="Times New Roman"/>
          <w:sz w:val="24"/>
          <w:szCs w:val="24"/>
        </w:rPr>
        <w:t xml:space="preserve"> in towns in their policing area</w:t>
      </w:r>
      <w:r w:rsidR="001753A6" w:rsidRPr="00FA64D0">
        <w:rPr>
          <w:rFonts w:ascii="Times New Roman" w:hAnsi="Times New Roman" w:cs="Times New Roman"/>
          <w:sz w:val="24"/>
          <w:szCs w:val="24"/>
        </w:rPr>
        <w:t xml:space="preserve">. To encourage equality and diversity, the police have a Diversity Action Group, Diversity Board, and Diversity Unit. </w:t>
      </w:r>
      <w:r w:rsidR="00750A1C" w:rsidRPr="00FA64D0">
        <w:rPr>
          <w:rFonts w:ascii="Times New Roman" w:hAnsi="Times New Roman" w:cs="Times New Roman"/>
          <w:sz w:val="24"/>
          <w:szCs w:val="24"/>
        </w:rPr>
        <w:t>There are numerous staff associations and working groups that offer guidance, assistance, and support in advancing equality and diversity throughout the force. While the Thames Valley Black Police Association focusses on Black and Minority Ethnics, the Diversity Unit addresses the six strands of diversity which are: race, gender, disability, sexual orientation, faith, and age. To ensure that they have a knowledge of people from different backgrounds, Thames Valley Police requires all new police recruits, including civilian staff, to complete a mandatory training programme on race and diversity as well as a community relations program.</w:t>
      </w:r>
    </w:p>
    <w:p w14:paraId="3A5FF419" w14:textId="0CC7EEE2" w:rsidR="00C81999" w:rsidRPr="00FA64D0" w:rsidRDefault="00C81999">
      <w:pPr>
        <w:rPr>
          <w:rFonts w:ascii="Times New Roman" w:hAnsi="Times New Roman" w:cs="Times New Roman"/>
          <w:sz w:val="24"/>
          <w:szCs w:val="24"/>
        </w:rPr>
      </w:pPr>
      <w:r w:rsidRPr="00FA64D0">
        <w:rPr>
          <w:rFonts w:ascii="Times New Roman" w:hAnsi="Times New Roman" w:cs="Times New Roman"/>
          <w:sz w:val="24"/>
          <w:szCs w:val="24"/>
        </w:rPr>
        <w:t>Finally, Thames Valley Police have brought in a Race Action Plan 2023 – 2026</w:t>
      </w:r>
      <w:r w:rsidR="00B45F89" w:rsidRPr="00FA64D0">
        <w:rPr>
          <w:rFonts w:ascii="Times New Roman" w:hAnsi="Times New Roman" w:cs="Times New Roman"/>
          <w:sz w:val="24"/>
          <w:szCs w:val="24"/>
        </w:rPr>
        <w:t xml:space="preserve"> (T. V. Police) </w:t>
      </w:r>
      <w:r w:rsidR="00EB781E" w:rsidRPr="00FA64D0">
        <w:rPr>
          <w:rFonts w:ascii="Times New Roman" w:hAnsi="Times New Roman" w:cs="Times New Roman"/>
          <w:sz w:val="24"/>
          <w:szCs w:val="24"/>
        </w:rPr>
        <w:t>to</w:t>
      </w:r>
      <w:r w:rsidRPr="00FA64D0">
        <w:rPr>
          <w:rFonts w:ascii="Times New Roman" w:hAnsi="Times New Roman" w:cs="Times New Roman"/>
          <w:sz w:val="24"/>
          <w:szCs w:val="24"/>
        </w:rPr>
        <w:t xml:space="preserve"> help meet the targets laid out by the government. Th</w:t>
      </w:r>
      <w:r w:rsidR="00B6189D" w:rsidRPr="00FA64D0">
        <w:rPr>
          <w:rFonts w:ascii="Times New Roman" w:hAnsi="Times New Roman" w:cs="Times New Roman"/>
          <w:sz w:val="24"/>
          <w:szCs w:val="24"/>
        </w:rPr>
        <w:t>ese actions</w:t>
      </w:r>
      <w:r w:rsidRPr="00FA64D0">
        <w:rPr>
          <w:rFonts w:ascii="Times New Roman" w:hAnsi="Times New Roman" w:cs="Times New Roman"/>
          <w:sz w:val="24"/>
          <w:szCs w:val="24"/>
        </w:rPr>
        <w:t xml:space="preserve"> show a long-term commitment to improve diversity within </w:t>
      </w:r>
      <w:r w:rsidR="00B45F89" w:rsidRPr="00FA64D0">
        <w:rPr>
          <w:rFonts w:ascii="Times New Roman" w:hAnsi="Times New Roman" w:cs="Times New Roman"/>
          <w:sz w:val="24"/>
          <w:szCs w:val="24"/>
        </w:rPr>
        <w:t>its</w:t>
      </w:r>
      <w:r w:rsidRPr="00FA64D0">
        <w:rPr>
          <w:rFonts w:ascii="Times New Roman" w:hAnsi="Times New Roman" w:cs="Times New Roman"/>
          <w:sz w:val="24"/>
          <w:szCs w:val="24"/>
        </w:rPr>
        <w:t xml:space="preserve"> police force</w:t>
      </w:r>
      <w:r w:rsidR="00B6189D" w:rsidRPr="00FA64D0">
        <w:rPr>
          <w:rFonts w:ascii="Times New Roman" w:hAnsi="Times New Roman" w:cs="Times New Roman"/>
          <w:sz w:val="24"/>
          <w:szCs w:val="24"/>
        </w:rPr>
        <w:t xml:space="preserve"> and will see diversity within it’s force flourish over the coming years.</w:t>
      </w:r>
    </w:p>
    <w:p w14:paraId="3C65C789" w14:textId="1C67C921" w:rsidR="00103907" w:rsidRPr="00FA64D0" w:rsidRDefault="00103907" w:rsidP="00103907">
      <w:pPr>
        <w:spacing w:after="0"/>
        <w:rPr>
          <w:rFonts w:ascii="Times New Roman" w:hAnsi="Times New Roman" w:cs="Times New Roman"/>
          <w:sz w:val="24"/>
          <w:szCs w:val="24"/>
          <w:u w:val="single"/>
        </w:rPr>
      </w:pPr>
      <w:r w:rsidRPr="00FA64D0">
        <w:rPr>
          <w:rFonts w:ascii="Times New Roman" w:hAnsi="Times New Roman" w:cs="Times New Roman"/>
          <w:sz w:val="24"/>
          <w:szCs w:val="24"/>
          <w:u w:val="single"/>
        </w:rPr>
        <w:t>Engaging with Communities</w:t>
      </w:r>
    </w:p>
    <w:p w14:paraId="5D331391" w14:textId="2DFAEAFC" w:rsidR="003F0AC7" w:rsidRPr="00FA64D0" w:rsidRDefault="003F0AC7">
      <w:pPr>
        <w:rPr>
          <w:rFonts w:ascii="Times New Roman" w:hAnsi="Times New Roman" w:cs="Times New Roman"/>
          <w:sz w:val="24"/>
          <w:szCs w:val="24"/>
        </w:rPr>
      </w:pPr>
      <w:r w:rsidRPr="00FA64D0">
        <w:rPr>
          <w:rFonts w:ascii="Times New Roman" w:hAnsi="Times New Roman" w:cs="Times New Roman"/>
          <w:sz w:val="24"/>
          <w:szCs w:val="24"/>
        </w:rPr>
        <w:t xml:space="preserve">An example where a police force has created an initiative to engage with diverse communities is </w:t>
      </w:r>
      <w:proofErr w:type="spellStart"/>
      <w:r w:rsidRPr="00FA64D0">
        <w:rPr>
          <w:rFonts w:ascii="Times New Roman" w:hAnsi="Times New Roman" w:cs="Times New Roman"/>
          <w:sz w:val="24"/>
          <w:szCs w:val="24"/>
        </w:rPr>
        <w:t>Humerside</w:t>
      </w:r>
      <w:proofErr w:type="spellEnd"/>
      <w:r w:rsidRPr="00FA64D0">
        <w:rPr>
          <w:rFonts w:ascii="Times New Roman" w:hAnsi="Times New Roman" w:cs="Times New Roman"/>
          <w:sz w:val="24"/>
          <w:szCs w:val="24"/>
        </w:rPr>
        <w:t xml:space="preserve"> Police, The Peel Project. “The Peel Project is dedicated to enriching and supporting the local community of Hull, with a special focus on Black, Asian, and Minority Ethnicities. Our missing is to create a vibrant, inclusive, and supportive environment where every individual feels valued and empowered.” (Project</w:t>
      </w:r>
      <w:r w:rsidR="0022496C" w:rsidRPr="00FA64D0">
        <w:rPr>
          <w:rFonts w:ascii="Times New Roman" w:hAnsi="Times New Roman" w:cs="Times New Roman"/>
          <w:sz w:val="24"/>
          <w:szCs w:val="24"/>
        </w:rPr>
        <w:t>, 2024</w:t>
      </w:r>
      <w:r w:rsidRPr="00FA64D0">
        <w:rPr>
          <w:rFonts w:ascii="Times New Roman" w:hAnsi="Times New Roman" w:cs="Times New Roman"/>
          <w:sz w:val="24"/>
          <w:szCs w:val="24"/>
        </w:rPr>
        <w:t>)</w:t>
      </w:r>
    </w:p>
    <w:p w14:paraId="2EAE55ED" w14:textId="5AC3EB59" w:rsidR="003F0AC7" w:rsidRPr="00FA64D0" w:rsidRDefault="003F0AC7" w:rsidP="003F0AC7">
      <w:pPr>
        <w:rPr>
          <w:rFonts w:ascii="Times New Roman" w:hAnsi="Times New Roman" w:cs="Times New Roman"/>
          <w:sz w:val="24"/>
          <w:szCs w:val="24"/>
        </w:rPr>
      </w:pPr>
      <w:r w:rsidRPr="00FA64D0">
        <w:rPr>
          <w:rFonts w:ascii="Times New Roman" w:hAnsi="Times New Roman" w:cs="Times New Roman"/>
          <w:sz w:val="24"/>
          <w:szCs w:val="24"/>
        </w:rPr>
        <w:t>The Peel Project provides a broad range of programs and activities aimed at fostering community development, career support, crime prevention, social care, and mental and physical well-being. The programs are accessible, pertinent, and effective thanks to the community-led and public sector-enabled approach.</w:t>
      </w:r>
    </w:p>
    <w:p w14:paraId="29AABEA6" w14:textId="5E420ABB" w:rsidR="00491597" w:rsidRPr="00FA64D0" w:rsidRDefault="00BB3F2D" w:rsidP="00491597">
      <w:pPr>
        <w:rPr>
          <w:rFonts w:ascii="Times New Roman" w:hAnsi="Times New Roman" w:cs="Times New Roman"/>
          <w:sz w:val="24"/>
          <w:szCs w:val="24"/>
        </w:rPr>
      </w:pPr>
      <w:r w:rsidRPr="00FA64D0">
        <w:rPr>
          <w:rFonts w:ascii="Times New Roman" w:hAnsi="Times New Roman" w:cs="Times New Roman"/>
          <w:sz w:val="24"/>
          <w:szCs w:val="24"/>
        </w:rPr>
        <w:t>The Peel Project has been successful with “the organisation seeing a 100% year on year growth in people that access services and events, service users coming from 19 different countries and among the 800 registered children, 60% identify as ethnic minorities”</w:t>
      </w:r>
      <w:r w:rsidR="00491597" w:rsidRPr="00FA64D0">
        <w:rPr>
          <w:rFonts w:ascii="Times New Roman" w:hAnsi="Times New Roman" w:cs="Times New Roman"/>
          <w:sz w:val="24"/>
          <w:szCs w:val="24"/>
        </w:rPr>
        <w:t xml:space="preserve"> (Project, “Our Impact - the Peel Project”</w:t>
      </w:r>
      <w:r w:rsidR="0022496C" w:rsidRPr="00FA64D0">
        <w:rPr>
          <w:rFonts w:ascii="Times New Roman" w:hAnsi="Times New Roman" w:cs="Times New Roman"/>
          <w:sz w:val="24"/>
          <w:szCs w:val="24"/>
        </w:rPr>
        <w:t>, 2024</w:t>
      </w:r>
      <w:r w:rsidR="00491597" w:rsidRPr="00FA64D0">
        <w:rPr>
          <w:rFonts w:ascii="Times New Roman" w:hAnsi="Times New Roman" w:cs="Times New Roman"/>
          <w:sz w:val="24"/>
          <w:szCs w:val="24"/>
        </w:rPr>
        <w:t>)</w:t>
      </w:r>
      <w:r w:rsidR="00B6189D" w:rsidRPr="00FA64D0">
        <w:rPr>
          <w:rFonts w:ascii="Times New Roman" w:hAnsi="Times New Roman" w:cs="Times New Roman"/>
          <w:sz w:val="24"/>
          <w:szCs w:val="24"/>
        </w:rPr>
        <w:t>. This research shows The Peel Project has been an effective initiative to accommodate diversity within the local community.</w:t>
      </w:r>
    </w:p>
    <w:p w14:paraId="6A39BF28" w14:textId="645DE374" w:rsidR="00491597" w:rsidRPr="00FA64D0" w:rsidRDefault="00491597" w:rsidP="00BB3F2D">
      <w:pPr>
        <w:rPr>
          <w:rFonts w:ascii="Times New Roman" w:hAnsi="Times New Roman" w:cs="Times New Roman"/>
          <w:sz w:val="24"/>
          <w:szCs w:val="24"/>
        </w:rPr>
      </w:pPr>
      <w:r w:rsidRPr="00FA64D0">
        <w:rPr>
          <w:rFonts w:ascii="Times New Roman" w:hAnsi="Times New Roman" w:cs="Times New Roman"/>
          <w:sz w:val="24"/>
          <w:szCs w:val="24"/>
        </w:rPr>
        <w:t>Although there has been a conscious effort to adapt and accommodate diversity within the UK</w:t>
      </w:r>
      <w:r w:rsidR="00AC4053" w:rsidRPr="00FA64D0">
        <w:rPr>
          <w:rFonts w:ascii="Times New Roman" w:hAnsi="Times New Roman" w:cs="Times New Roman"/>
          <w:sz w:val="24"/>
          <w:szCs w:val="24"/>
        </w:rPr>
        <w:t xml:space="preserve"> t</w:t>
      </w:r>
      <w:r w:rsidRPr="00FA64D0">
        <w:rPr>
          <w:rFonts w:ascii="Times New Roman" w:hAnsi="Times New Roman" w:cs="Times New Roman"/>
          <w:sz w:val="24"/>
          <w:szCs w:val="24"/>
        </w:rPr>
        <w:t xml:space="preserve">here are still issues with how policing </w:t>
      </w:r>
      <w:r w:rsidR="006D4425" w:rsidRPr="00FA64D0">
        <w:rPr>
          <w:rFonts w:ascii="Times New Roman" w:hAnsi="Times New Roman" w:cs="Times New Roman"/>
          <w:sz w:val="24"/>
          <w:szCs w:val="24"/>
        </w:rPr>
        <w:t>deals with diversity</w:t>
      </w:r>
      <w:r w:rsidRPr="00FA64D0">
        <w:rPr>
          <w:rFonts w:ascii="Times New Roman" w:hAnsi="Times New Roman" w:cs="Times New Roman"/>
          <w:sz w:val="24"/>
          <w:szCs w:val="24"/>
        </w:rPr>
        <w:t xml:space="preserve">. For example, </w:t>
      </w:r>
      <w:r w:rsidR="006D4425" w:rsidRPr="00FA64D0">
        <w:rPr>
          <w:rFonts w:ascii="Times New Roman" w:hAnsi="Times New Roman" w:cs="Times New Roman"/>
          <w:sz w:val="24"/>
          <w:szCs w:val="24"/>
        </w:rPr>
        <w:t>In the Metropolitan Police an officer has “described being treated like ‘an animal’ by some of his white colleagues and accused the force of handing down ‘pathetic punishments’ to this who have made racist comments”</w:t>
      </w:r>
      <w:r w:rsidR="007D47C0" w:rsidRPr="00FA64D0">
        <w:rPr>
          <w:rFonts w:ascii="Times New Roman" w:hAnsi="Times New Roman" w:cs="Times New Roman"/>
          <w:sz w:val="24"/>
          <w:szCs w:val="24"/>
        </w:rPr>
        <w:t xml:space="preserve"> (Kotecha</w:t>
      </w:r>
      <w:r w:rsidR="0022496C" w:rsidRPr="00FA64D0">
        <w:rPr>
          <w:rFonts w:ascii="Times New Roman" w:hAnsi="Times New Roman" w:cs="Times New Roman"/>
          <w:sz w:val="24"/>
          <w:szCs w:val="24"/>
        </w:rPr>
        <w:t>, 2024</w:t>
      </w:r>
      <w:r w:rsidR="007D47C0" w:rsidRPr="00FA64D0">
        <w:rPr>
          <w:rFonts w:ascii="Times New Roman" w:hAnsi="Times New Roman" w:cs="Times New Roman"/>
          <w:sz w:val="24"/>
          <w:szCs w:val="24"/>
        </w:rPr>
        <w:t>)</w:t>
      </w:r>
      <w:r w:rsidR="00B6189D" w:rsidRPr="00FA64D0">
        <w:rPr>
          <w:rFonts w:ascii="Times New Roman" w:hAnsi="Times New Roman" w:cs="Times New Roman"/>
          <w:sz w:val="24"/>
          <w:szCs w:val="24"/>
        </w:rPr>
        <w:t>/ This research highlights that diversity is still not being fully accommodated within UK policing and there are still improvements to be made.</w:t>
      </w:r>
    </w:p>
    <w:p w14:paraId="0B3B79D3" w14:textId="4A514E6A" w:rsidR="00BB3F2D" w:rsidRPr="00FA64D0" w:rsidRDefault="006D4425">
      <w:pPr>
        <w:rPr>
          <w:rFonts w:ascii="Times New Roman" w:hAnsi="Times New Roman" w:cs="Times New Roman"/>
          <w:sz w:val="24"/>
          <w:szCs w:val="24"/>
        </w:rPr>
      </w:pPr>
      <w:r w:rsidRPr="00FA64D0">
        <w:rPr>
          <w:rFonts w:ascii="Times New Roman" w:hAnsi="Times New Roman" w:cs="Times New Roman"/>
          <w:sz w:val="24"/>
          <w:szCs w:val="24"/>
        </w:rPr>
        <w:t xml:space="preserve">In conclusion there has been clear efforts in recent years within UK Policing to </w:t>
      </w:r>
      <w:r w:rsidR="00B53CC6" w:rsidRPr="00FA64D0">
        <w:rPr>
          <w:rFonts w:ascii="Times New Roman" w:hAnsi="Times New Roman" w:cs="Times New Roman"/>
          <w:sz w:val="24"/>
          <w:szCs w:val="24"/>
        </w:rPr>
        <w:t xml:space="preserve">effectively adapt to accommodate diversity within the UK. The government has set targets that all 43 police forces in England and Wales must meet and forces such as Thames Valley Police have </w:t>
      </w:r>
      <w:r w:rsidR="00B53CC6" w:rsidRPr="00FA64D0">
        <w:rPr>
          <w:rFonts w:ascii="Times New Roman" w:hAnsi="Times New Roman" w:cs="Times New Roman"/>
          <w:sz w:val="24"/>
          <w:szCs w:val="24"/>
        </w:rPr>
        <w:lastRenderedPageBreak/>
        <w:t xml:space="preserve">implemented plans such as the Race Action Plan to meet these targets. Having targets and plans in place is a step in the right direction, however </w:t>
      </w:r>
      <w:proofErr w:type="gramStart"/>
      <w:r w:rsidR="00B53CC6" w:rsidRPr="00FA64D0">
        <w:rPr>
          <w:rFonts w:ascii="Times New Roman" w:hAnsi="Times New Roman" w:cs="Times New Roman"/>
          <w:sz w:val="24"/>
          <w:szCs w:val="24"/>
        </w:rPr>
        <w:t>future plans</w:t>
      </w:r>
      <w:proofErr w:type="gramEnd"/>
      <w:r w:rsidR="00B53CC6" w:rsidRPr="00FA64D0">
        <w:rPr>
          <w:rFonts w:ascii="Times New Roman" w:hAnsi="Times New Roman" w:cs="Times New Roman"/>
          <w:sz w:val="24"/>
          <w:szCs w:val="24"/>
        </w:rPr>
        <w:t xml:space="preserve"> will have to be more effective as there </w:t>
      </w:r>
      <w:r w:rsidR="00B6189D" w:rsidRPr="00FA64D0">
        <w:rPr>
          <w:rFonts w:ascii="Times New Roman" w:hAnsi="Times New Roman" w:cs="Times New Roman"/>
          <w:sz w:val="24"/>
          <w:szCs w:val="24"/>
        </w:rPr>
        <w:t>are</w:t>
      </w:r>
      <w:r w:rsidR="00B53CC6" w:rsidRPr="00FA64D0">
        <w:rPr>
          <w:rFonts w:ascii="Times New Roman" w:hAnsi="Times New Roman" w:cs="Times New Roman"/>
          <w:sz w:val="24"/>
          <w:szCs w:val="24"/>
        </w:rPr>
        <w:t xml:space="preserve"> still reports of racism within the police force</w:t>
      </w:r>
      <w:r w:rsidR="00B6189D" w:rsidRPr="00FA64D0">
        <w:rPr>
          <w:rFonts w:ascii="Times New Roman" w:hAnsi="Times New Roman" w:cs="Times New Roman"/>
          <w:sz w:val="24"/>
          <w:szCs w:val="24"/>
        </w:rPr>
        <w:t>.</w:t>
      </w:r>
    </w:p>
    <w:p w14:paraId="0E561A90" w14:textId="77777777" w:rsidR="00BB3F2D" w:rsidRPr="00FA64D0" w:rsidRDefault="00BB3F2D">
      <w:pPr>
        <w:rPr>
          <w:rFonts w:ascii="Times New Roman" w:hAnsi="Times New Roman" w:cs="Times New Roman"/>
          <w:sz w:val="24"/>
          <w:szCs w:val="24"/>
        </w:rPr>
      </w:pPr>
    </w:p>
    <w:p w14:paraId="15F0132B" w14:textId="7A0D93AA" w:rsidR="003623A4" w:rsidRPr="00FA64D0" w:rsidRDefault="003623A4">
      <w:pPr>
        <w:rPr>
          <w:rFonts w:ascii="Times New Roman" w:hAnsi="Times New Roman" w:cs="Times New Roman"/>
          <w:sz w:val="24"/>
          <w:szCs w:val="24"/>
        </w:rPr>
      </w:pPr>
      <w:r w:rsidRPr="00FA64D0">
        <w:rPr>
          <w:rFonts w:ascii="Times New Roman" w:hAnsi="Times New Roman" w:cs="Times New Roman"/>
          <w:sz w:val="24"/>
          <w:szCs w:val="24"/>
        </w:rPr>
        <w:t xml:space="preserve">Word Count – </w:t>
      </w:r>
      <w:r w:rsidR="007D47C0" w:rsidRPr="00FA64D0">
        <w:rPr>
          <w:rFonts w:ascii="Times New Roman" w:hAnsi="Times New Roman" w:cs="Times New Roman"/>
          <w:sz w:val="24"/>
          <w:szCs w:val="24"/>
        </w:rPr>
        <w:t>1</w:t>
      </w:r>
      <w:r w:rsidR="004400AE" w:rsidRPr="00FA64D0">
        <w:rPr>
          <w:rFonts w:ascii="Times New Roman" w:hAnsi="Times New Roman" w:cs="Times New Roman"/>
          <w:sz w:val="24"/>
          <w:szCs w:val="24"/>
        </w:rPr>
        <w:t>093</w:t>
      </w:r>
    </w:p>
    <w:p w14:paraId="184C8112" w14:textId="77777777" w:rsidR="00B6189D" w:rsidRPr="00FA64D0" w:rsidRDefault="00B6189D">
      <w:pPr>
        <w:rPr>
          <w:rFonts w:ascii="Times New Roman" w:hAnsi="Times New Roman" w:cs="Times New Roman"/>
          <w:sz w:val="24"/>
          <w:szCs w:val="24"/>
        </w:rPr>
      </w:pPr>
    </w:p>
    <w:p w14:paraId="07216BB8" w14:textId="77777777" w:rsidR="00FA64D0" w:rsidRDefault="00FA64D0">
      <w:pPr>
        <w:rPr>
          <w:rFonts w:ascii="Times New Roman" w:hAnsi="Times New Roman" w:cs="Times New Roman"/>
          <w:sz w:val="24"/>
          <w:szCs w:val="24"/>
        </w:rPr>
      </w:pPr>
    </w:p>
    <w:p w14:paraId="0EEFDA3B" w14:textId="77777777" w:rsidR="00FA64D0" w:rsidRDefault="00FA64D0">
      <w:pPr>
        <w:rPr>
          <w:rFonts w:ascii="Times New Roman" w:hAnsi="Times New Roman" w:cs="Times New Roman"/>
          <w:sz w:val="24"/>
          <w:szCs w:val="24"/>
        </w:rPr>
      </w:pPr>
    </w:p>
    <w:p w14:paraId="17DA32CB" w14:textId="77777777" w:rsidR="00FA64D0" w:rsidRDefault="00FA64D0">
      <w:pPr>
        <w:rPr>
          <w:rFonts w:ascii="Times New Roman" w:hAnsi="Times New Roman" w:cs="Times New Roman"/>
          <w:sz w:val="24"/>
          <w:szCs w:val="24"/>
        </w:rPr>
      </w:pPr>
    </w:p>
    <w:p w14:paraId="038B93BB" w14:textId="77777777" w:rsidR="00FA64D0" w:rsidRDefault="00FA64D0">
      <w:pPr>
        <w:rPr>
          <w:rFonts w:ascii="Times New Roman" w:hAnsi="Times New Roman" w:cs="Times New Roman"/>
          <w:sz w:val="24"/>
          <w:szCs w:val="24"/>
        </w:rPr>
      </w:pPr>
    </w:p>
    <w:p w14:paraId="05DFC94B" w14:textId="77777777" w:rsidR="00FA64D0" w:rsidRDefault="00FA64D0">
      <w:pPr>
        <w:rPr>
          <w:rFonts w:ascii="Times New Roman" w:hAnsi="Times New Roman" w:cs="Times New Roman"/>
          <w:sz w:val="24"/>
          <w:szCs w:val="24"/>
        </w:rPr>
      </w:pPr>
    </w:p>
    <w:p w14:paraId="4CE4DCBF" w14:textId="77777777" w:rsidR="00FA64D0" w:rsidRDefault="00FA64D0">
      <w:pPr>
        <w:rPr>
          <w:rFonts w:ascii="Times New Roman" w:hAnsi="Times New Roman" w:cs="Times New Roman"/>
          <w:sz w:val="24"/>
          <w:szCs w:val="24"/>
        </w:rPr>
      </w:pPr>
    </w:p>
    <w:p w14:paraId="1DA617CF" w14:textId="77777777" w:rsidR="00FA64D0" w:rsidRDefault="00FA64D0">
      <w:pPr>
        <w:rPr>
          <w:rFonts w:ascii="Times New Roman" w:hAnsi="Times New Roman" w:cs="Times New Roman"/>
          <w:sz w:val="24"/>
          <w:szCs w:val="24"/>
        </w:rPr>
      </w:pPr>
    </w:p>
    <w:p w14:paraId="0B3F4889" w14:textId="77777777" w:rsidR="00FA64D0" w:rsidRDefault="00FA64D0">
      <w:pPr>
        <w:rPr>
          <w:rFonts w:ascii="Times New Roman" w:hAnsi="Times New Roman" w:cs="Times New Roman"/>
          <w:sz w:val="24"/>
          <w:szCs w:val="24"/>
        </w:rPr>
      </w:pPr>
    </w:p>
    <w:p w14:paraId="2D06B3ED" w14:textId="77777777" w:rsidR="00FA64D0" w:rsidRDefault="00FA64D0">
      <w:pPr>
        <w:rPr>
          <w:rFonts w:ascii="Times New Roman" w:hAnsi="Times New Roman" w:cs="Times New Roman"/>
          <w:sz w:val="24"/>
          <w:szCs w:val="24"/>
        </w:rPr>
      </w:pPr>
    </w:p>
    <w:p w14:paraId="016A8ED7" w14:textId="77777777" w:rsidR="00FA64D0" w:rsidRDefault="00FA64D0">
      <w:pPr>
        <w:rPr>
          <w:rFonts w:ascii="Times New Roman" w:hAnsi="Times New Roman" w:cs="Times New Roman"/>
          <w:sz w:val="24"/>
          <w:szCs w:val="24"/>
        </w:rPr>
      </w:pPr>
    </w:p>
    <w:p w14:paraId="5E6307F9" w14:textId="77777777" w:rsidR="00FA64D0" w:rsidRDefault="00FA64D0">
      <w:pPr>
        <w:rPr>
          <w:rFonts w:ascii="Times New Roman" w:hAnsi="Times New Roman" w:cs="Times New Roman"/>
          <w:sz w:val="24"/>
          <w:szCs w:val="24"/>
        </w:rPr>
      </w:pPr>
    </w:p>
    <w:p w14:paraId="62D74F7B" w14:textId="77777777" w:rsidR="00FA64D0" w:rsidRDefault="00FA64D0">
      <w:pPr>
        <w:rPr>
          <w:rFonts w:ascii="Times New Roman" w:hAnsi="Times New Roman" w:cs="Times New Roman"/>
          <w:sz w:val="24"/>
          <w:szCs w:val="24"/>
        </w:rPr>
      </w:pPr>
    </w:p>
    <w:p w14:paraId="1FEF22EB" w14:textId="77777777" w:rsidR="00FA64D0" w:rsidRDefault="00FA64D0">
      <w:pPr>
        <w:rPr>
          <w:rFonts w:ascii="Times New Roman" w:hAnsi="Times New Roman" w:cs="Times New Roman"/>
          <w:sz w:val="24"/>
          <w:szCs w:val="24"/>
        </w:rPr>
      </w:pPr>
    </w:p>
    <w:p w14:paraId="15B7044D" w14:textId="77777777" w:rsidR="00FA64D0" w:rsidRDefault="00FA64D0">
      <w:pPr>
        <w:rPr>
          <w:rFonts w:ascii="Times New Roman" w:hAnsi="Times New Roman" w:cs="Times New Roman"/>
          <w:sz w:val="24"/>
          <w:szCs w:val="24"/>
        </w:rPr>
      </w:pPr>
    </w:p>
    <w:p w14:paraId="31A92593" w14:textId="77777777" w:rsidR="00FA64D0" w:rsidRDefault="00FA64D0">
      <w:pPr>
        <w:rPr>
          <w:rFonts w:ascii="Times New Roman" w:hAnsi="Times New Roman" w:cs="Times New Roman"/>
          <w:sz w:val="24"/>
          <w:szCs w:val="24"/>
        </w:rPr>
      </w:pPr>
    </w:p>
    <w:p w14:paraId="18D49969" w14:textId="77777777" w:rsidR="00FA64D0" w:rsidRDefault="00FA64D0">
      <w:pPr>
        <w:rPr>
          <w:rFonts w:ascii="Times New Roman" w:hAnsi="Times New Roman" w:cs="Times New Roman"/>
          <w:sz w:val="24"/>
          <w:szCs w:val="24"/>
        </w:rPr>
      </w:pPr>
    </w:p>
    <w:p w14:paraId="4ADC3684" w14:textId="77777777" w:rsidR="00FA64D0" w:rsidRDefault="00FA64D0">
      <w:pPr>
        <w:rPr>
          <w:rFonts w:ascii="Times New Roman" w:hAnsi="Times New Roman" w:cs="Times New Roman"/>
          <w:sz w:val="24"/>
          <w:szCs w:val="24"/>
        </w:rPr>
      </w:pPr>
    </w:p>
    <w:p w14:paraId="72992173" w14:textId="77777777" w:rsidR="00FA64D0" w:rsidRDefault="00FA64D0">
      <w:pPr>
        <w:rPr>
          <w:rFonts w:ascii="Times New Roman" w:hAnsi="Times New Roman" w:cs="Times New Roman"/>
          <w:sz w:val="24"/>
          <w:szCs w:val="24"/>
        </w:rPr>
      </w:pPr>
    </w:p>
    <w:p w14:paraId="17AD50C3" w14:textId="77777777" w:rsidR="00FA64D0" w:rsidRDefault="00FA64D0">
      <w:pPr>
        <w:rPr>
          <w:rFonts w:ascii="Times New Roman" w:hAnsi="Times New Roman" w:cs="Times New Roman"/>
          <w:sz w:val="24"/>
          <w:szCs w:val="24"/>
        </w:rPr>
      </w:pPr>
    </w:p>
    <w:p w14:paraId="6F6DEADA" w14:textId="77777777" w:rsidR="00FA64D0" w:rsidRDefault="00FA64D0">
      <w:pPr>
        <w:rPr>
          <w:rFonts w:ascii="Times New Roman" w:hAnsi="Times New Roman" w:cs="Times New Roman"/>
          <w:sz w:val="24"/>
          <w:szCs w:val="24"/>
        </w:rPr>
      </w:pPr>
    </w:p>
    <w:p w14:paraId="785B13DF" w14:textId="77777777" w:rsidR="00FA64D0" w:rsidRDefault="00FA64D0">
      <w:pPr>
        <w:rPr>
          <w:rFonts w:ascii="Times New Roman" w:hAnsi="Times New Roman" w:cs="Times New Roman"/>
          <w:sz w:val="24"/>
          <w:szCs w:val="24"/>
        </w:rPr>
      </w:pPr>
    </w:p>
    <w:p w14:paraId="47460659" w14:textId="77777777" w:rsidR="00FA64D0" w:rsidRDefault="00FA64D0">
      <w:pPr>
        <w:rPr>
          <w:rFonts w:ascii="Times New Roman" w:hAnsi="Times New Roman" w:cs="Times New Roman"/>
          <w:sz w:val="24"/>
          <w:szCs w:val="24"/>
        </w:rPr>
      </w:pPr>
    </w:p>
    <w:p w14:paraId="77CF3EC9" w14:textId="77777777" w:rsidR="00FA64D0" w:rsidRDefault="00FA64D0">
      <w:pPr>
        <w:rPr>
          <w:rFonts w:ascii="Times New Roman" w:hAnsi="Times New Roman" w:cs="Times New Roman"/>
          <w:sz w:val="24"/>
          <w:szCs w:val="24"/>
        </w:rPr>
      </w:pPr>
    </w:p>
    <w:p w14:paraId="324ACABD" w14:textId="77777777" w:rsidR="00FA64D0" w:rsidRDefault="00FA64D0">
      <w:pPr>
        <w:rPr>
          <w:rFonts w:ascii="Times New Roman" w:hAnsi="Times New Roman" w:cs="Times New Roman"/>
          <w:sz w:val="24"/>
          <w:szCs w:val="24"/>
        </w:rPr>
      </w:pPr>
    </w:p>
    <w:p w14:paraId="7BDCDFAF" w14:textId="77777777" w:rsidR="00FA64D0" w:rsidRDefault="00FA64D0">
      <w:pPr>
        <w:rPr>
          <w:rFonts w:ascii="Times New Roman" w:hAnsi="Times New Roman" w:cs="Times New Roman"/>
          <w:sz w:val="24"/>
          <w:szCs w:val="24"/>
        </w:rPr>
      </w:pPr>
    </w:p>
    <w:p w14:paraId="56D4B67F" w14:textId="7A507672" w:rsidR="002E703C" w:rsidRPr="00FA64D0" w:rsidRDefault="002E703C">
      <w:pPr>
        <w:rPr>
          <w:rFonts w:ascii="Times New Roman" w:hAnsi="Times New Roman" w:cs="Times New Roman"/>
          <w:sz w:val="24"/>
          <w:szCs w:val="24"/>
        </w:rPr>
      </w:pPr>
      <w:r w:rsidRPr="00FA64D0">
        <w:rPr>
          <w:rFonts w:ascii="Times New Roman" w:hAnsi="Times New Roman" w:cs="Times New Roman"/>
          <w:sz w:val="24"/>
          <w:szCs w:val="24"/>
        </w:rPr>
        <w:lastRenderedPageBreak/>
        <w:t>Reference List:</w:t>
      </w:r>
    </w:p>
    <w:p w14:paraId="7F83320B"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Bancroft, Holly. “Disabled Children Could Be at Risk of Exploitation by Criminal Gangs, Warns New Research.” </w:t>
      </w:r>
      <w:r w:rsidRPr="00FA64D0">
        <w:rPr>
          <w:rFonts w:ascii="Times New Roman" w:hAnsi="Times New Roman" w:cs="Times New Roman"/>
          <w:i/>
          <w:iCs/>
          <w:sz w:val="24"/>
          <w:szCs w:val="24"/>
        </w:rPr>
        <w:t>The Independent</w:t>
      </w:r>
      <w:r w:rsidRPr="00FA64D0">
        <w:rPr>
          <w:rFonts w:ascii="Times New Roman" w:hAnsi="Times New Roman" w:cs="Times New Roman"/>
          <w:sz w:val="24"/>
          <w:szCs w:val="24"/>
        </w:rPr>
        <w:t>, 17 July 2024, www.independent.co.uk/news/uk/home-news/special-needs-children-exploitation-criminal-disability-b2544129.html. Accessed 23 Oct. 2024.</w:t>
      </w:r>
    </w:p>
    <w:p w14:paraId="6723D1FF"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Belfield, Lisa. “What Is Cultural Diversity?” </w:t>
      </w:r>
      <w:r w:rsidRPr="00FA64D0">
        <w:rPr>
          <w:rFonts w:ascii="Times New Roman" w:hAnsi="Times New Roman" w:cs="Times New Roman"/>
          <w:i/>
          <w:iCs/>
          <w:sz w:val="24"/>
          <w:szCs w:val="24"/>
        </w:rPr>
        <w:t>Purdue Global</w:t>
      </w:r>
      <w:r w:rsidRPr="00FA64D0">
        <w:rPr>
          <w:rFonts w:ascii="Times New Roman" w:hAnsi="Times New Roman" w:cs="Times New Roman"/>
          <w:sz w:val="24"/>
          <w:szCs w:val="24"/>
        </w:rPr>
        <w:t>, 2012, www.purdueglobal.edu/blog/human-services/what-is-cultural-diversity/. Accessed 11 Nov. 2024.</w:t>
      </w:r>
    </w:p>
    <w:p w14:paraId="643C032B"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Bianchi, Emily </w:t>
      </w:r>
      <w:proofErr w:type="gramStart"/>
      <w:r w:rsidRPr="00FA64D0">
        <w:rPr>
          <w:rFonts w:ascii="Times New Roman" w:hAnsi="Times New Roman" w:cs="Times New Roman"/>
          <w:sz w:val="24"/>
          <w:szCs w:val="24"/>
        </w:rPr>
        <w:t>C,.</w:t>
      </w:r>
      <w:proofErr w:type="gramEnd"/>
      <w:r w:rsidRPr="00FA64D0">
        <w:rPr>
          <w:rFonts w:ascii="Times New Roman" w:hAnsi="Times New Roman" w:cs="Times New Roman"/>
          <w:sz w:val="24"/>
          <w:szCs w:val="24"/>
        </w:rPr>
        <w:t xml:space="preserve"> “How People React to the Fairness of Decisions: Trust Makes a Difference - Ideas for Leaders.” </w:t>
      </w:r>
      <w:r w:rsidRPr="00FA64D0">
        <w:rPr>
          <w:rFonts w:ascii="Times New Roman" w:hAnsi="Times New Roman" w:cs="Times New Roman"/>
          <w:i/>
          <w:iCs/>
          <w:sz w:val="24"/>
          <w:szCs w:val="24"/>
        </w:rPr>
        <w:t>Ideas for Leaders</w:t>
      </w:r>
      <w:r w:rsidRPr="00FA64D0">
        <w:rPr>
          <w:rFonts w:ascii="Times New Roman" w:hAnsi="Times New Roman" w:cs="Times New Roman"/>
          <w:sz w:val="24"/>
          <w:szCs w:val="24"/>
        </w:rPr>
        <w:t>, 8 Sept. 2022, ideasforleaders.com/Ideas/how-people-react-to-the-fairness-of-decisions-trust-makes-a-difference/. Accessed 24 Jan. 2025.</w:t>
      </w:r>
    </w:p>
    <w:p w14:paraId="6D527929"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Cambridge Dictionary. “VULNERABLE | Meaning in the Cambridge English Dictionary.” </w:t>
      </w:r>
      <w:r w:rsidRPr="00FA64D0">
        <w:rPr>
          <w:rFonts w:ascii="Times New Roman" w:hAnsi="Times New Roman" w:cs="Times New Roman"/>
          <w:i/>
          <w:iCs/>
          <w:sz w:val="24"/>
          <w:szCs w:val="24"/>
        </w:rPr>
        <w:t>Cambridge.org</w:t>
      </w:r>
      <w:r w:rsidRPr="00FA64D0">
        <w:rPr>
          <w:rFonts w:ascii="Times New Roman" w:hAnsi="Times New Roman" w:cs="Times New Roman"/>
          <w:sz w:val="24"/>
          <w:szCs w:val="24"/>
        </w:rPr>
        <w:t>, 27 Nov. 2019, dictionary.cambridge.org/dictionary/</w:t>
      </w:r>
      <w:proofErr w:type="spellStart"/>
      <w:r w:rsidRPr="00FA64D0">
        <w:rPr>
          <w:rFonts w:ascii="Times New Roman" w:hAnsi="Times New Roman" w:cs="Times New Roman"/>
          <w:sz w:val="24"/>
          <w:szCs w:val="24"/>
        </w:rPr>
        <w:t>english</w:t>
      </w:r>
      <w:proofErr w:type="spellEnd"/>
      <w:r w:rsidRPr="00FA64D0">
        <w:rPr>
          <w:rFonts w:ascii="Times New Roman" w:hAnsi="Times New Roman" w:cs="Times New Roman"/>
          <w:sz w:val="24"/>
          <w:szCs w:val="24"/>
        </w:rPr>
        <w:t>/vulnerable. Accessed 22 Oct. 2024.</w:t>
      </w:r>
    </w:p>
    <w:p w14:paraId="0FFF135B"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Cambridge </w:t>
      </w:r>
      <w:proofErr w:type="gramStart"/>
      <w:r w:rsidRPr="00FA64D0">
        <w:rPr>
          <w:rFonts w:ascii="Times New Roman" w:hAnsi="Times New Roman" w:cs="Times New Roman"/>
          <w:sz w:val="24"/>
          <w:szCs w:val="24"/>
        </w:rPr>
        <w:t>Dictionary .</w:t>
      </w:r>
      <w:proofErr w:type="gramEnd"/>
      <w:r w:rsidRPr="00FA64D0">
        <w:rPr>
          <w:rFonts w:ascii="Times New Roman" w:hAnsi="Times New Roman" w:cs="Times New Roman"/>
          <w:sz w:val="24"/>
          <w:szCs w:val="24"/>
        </w:rPr>
        <w:t xml:space="preserve"> “DIVERSITY | Meaning in the Cambridge English Dictionary.” </w:t>
      </w:r>
      <w:r w:rsidRPr="00FA64D0">
        <w:rPr>
          <w:rFonts w:ascii="Times New Roman" w:hAnsi="Times New Roman" w:cs="Times New Roman"/>
          <w:i/>
          <w:iCs/>
          <w:sz w:val="24"/>
          <w:szCs w:val="24"/>
        </w:rPr>
        <w:t>Cambridge.org</w:t>
      </w:r>
      <w:r w:rsidRPr="00FA64D0">
        <w:rPr>
          <w:rFonts w:ascii="Times New Roman" w:hAnsi="Times New Roman" w:cs="Times New Roman"/>
          <w:sz w:val="24"/>
          <w:szCs w:val="24"/>
        </w:rPr>
        <w:t>, 2019, dictionary.cambridge.org/dictionary/</w:t>
      </w:r>
      <w:proofErr w:type="spellStart"/>
      <w:r w:rsidRPr="00FA64D0">
        <w:rPr>
          <w:rFonts w:ascii="Times New Roman" w:hAnsi="Times New Roman" w:cs="Times New Roman"/>
          <w:sz w:val="24"/>
          <w:szCs w:val="24"/>
        </w:rPr>
        <w:t>english</w:t>
      </w:r>
      <w:proofErr w:type="spellEnd"/>
      <w:r w:rsidRPr="00FA64D0">
        <w:rPr>
          <w:rFonts w:ascii="Times New Roman" w:hAnsi="Times New Roman" w:cs="Times New Roman"/>
          <w:sz w:val="24"/>
          <w:szCs w:val="24"/>
        </w:rPr>
        <w:t>/diversity. Accessed 11 Nov. 2024.</w:t>
      </w:r>
    </w:p>
    <w:p w14:paraId="47964E78"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CDC. “Socioeconomic </w:t>
      </w:r>
      <w:proofErr w:type="gramStart"/>
      <w:r w:rsidRPr="00FA64D0">
        <w:rPr>
          <w:rFonts w:ascii="Times New Roman" w:hAnsi="Times New Roman" w:cs="Times New Roman"/>
          <w:sz w:val="24"/>
          <w:szCs w:val="24"/>
        </w:rPr>
        <w:t>Factors .</w:t>
      </w:r>
      <w:proofErr w:type="gramEnd"/>
      <w:r w:rsidRPr="00FA64D0">
        <w:rPr>
          <w:rFonts w:ascii="Times New Roman" w:hAnsi="Times New Roman" w:cs="Times New Roman"/>
          <w:sz w:val="24"/>
          <w:szCs w:val="24"/>
        </w:rPr>
        <w:t xml:space="preserve">” </w:t>
      </w:r>
      <w:proofErr w:type="spellStart"/>
      <w:r w:rsidRPr="00FA64D0">
        <w:rPr>
          <w:rFonts w:ascii="Times New Roman" w:hAnsi="Times New Roman" w:cs="Times New Roman"/>
          <w:i/>
          <w:iCs/>
          <w:sz w:val="24"/>
          <w:szCs w:val="24"/>
        </w:rPr>
        <w:t>Centers</w:t>
      </w:r>
      <w:proofErr w:type="spellEnd"/>
      <w:r w:rsidRPr="00FA64D0">
        <w:rPr>
          <w:rFonts w:ascii="Times New Roman" w:hAnsi="Times New Roman" w:cs="Times New Roman"/>
          <w:i/>
          <w:iCs/>
          <w:sz w:val="24"/>
          <w:szCs w:val="24"/>
        </w:rPr>
        <w:t xml:space="preserve"> for Disease Control and Prevention</w:t>
      </w:r>
      <w:r w:rsidRPr="00FA64D0">
        <w:rPr>
          <w:rFonts w:ascii="Times New Roman" w:hAnsi="Times New Roman" w:cs="Times New Roman"/>
          <w:sz w:val="24"/>
          <w:szCs w:val="24"/>
        </w:rPr>
        <w:t>, 1 Sept. 2023, www.cdc.gov/dhdsp/health_equity/socioeconomic.htm. Accessed 26 Jan. 2025.</w:t>
      </w:r>
    </w:p>
    <w:p w14:paraId="6C4D2536"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Cialdini, Robert, et al. </w:t>
      </w:r>
      <w:r w:rsidRPr="00FA64D0">
        <w:rPr>
          <w:rFonts w:ascii="Times New Roman" w:hAnsi="Times New Roman" w:cs="Times New Roman"/>
          <w:i/>
          <w:iCs/>
          <w:sz w:val="24"/>
          <w:szCs w:val="24"/>
        </w:rPr>
        <w:t>The Hidden Costs of Organizational Dishonesty</w:t>
      </w:r>
      <w:r w:rsidRPr="00FA64D0">
        <w:rPr>
          <w:rFonts w:ascii="Times New Roman" w:hAnsi="Times New Roman" w:cs="Times New Roman"/>
          <w:sz w:val="24"/>
          <w:szCs w:val="24"/>
        </w:rPr>
        <w:t>. 2004.</w:t>
      </w:r>
    </w:p>
    <w:p w14:paraId="66997DBA"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College Of Policing. “National Decision Model.” </w:t>
      </w:r>
      <w:r w:rsidRPr="00FA64D0">
        <w:rPr>
          <w:rFonts w:ascii="Times New Roman" w:hAnsi="Times New Roman" w:cs="Times New Roman"/>
          <w:i/>
          <w:iCs/>
          <w:sz w:val="24"/>
          <w:szCs w:val="24"/>
        </w:rPr>
        <w:t>College of Policing</w:t>
      </w:r>
      <w:r w:rsidRPr="00FA64D0">
        <w:rPr>
          <w:rFonts w:ascii="Times New Roman" w:hAnsi="Times New Roman" w:cs="Times New Roman"/>
          <w:sz w:val="24"/>
          <w:szCs w:val="24"/>
        </w:rPr>
        <w:t>, College of Policing, 23 Oct. 2013, www.college.police.uk/app/national-decision-model/national-decision-model. Accessed 15 Oct. 2024.</w:t>
      </w:r>
    </w:p>
    <w:p w14:paraId="2979452E"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College of Policing. “Body-Worn Cameras.” </w:t>
      </w:r>
      <w:r w:rsidRPr="00FA64D0">
        <w:rPr>
          <w:rFonts w:ascii="Times New Roman" w:hAnsi="Times New Roman" w:cs="Times New Roman"/>
          <w:i/>
          <w:iCs/>
          <w:sz w:val="24"/>
          <w:szCs w:val="24"/>
        </w:rPr>
        <w:t>College of Policing</w:t>
      </w:r>
      <w:r w:rsidRPr="00FA64D0">
        <w:rPr>
          <w:rFonts w:ascii="Times New Roman" w:hAnsi="Times New Roman" w:cs="Times New Roman"/>
          <w:sz w:val="24"/>
          <w:szCs w:val="24"/>
        </w:rPr>
        <w:t>, 10 June 2021, www.college.police.uk/research/crime-reduction-toolkit/body-worn-cameras. Accessed 19 Oct. 2024.</w:t>
      </w:r>
    </w:p>
    <w:p w14:paraId="2C5FABD0"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Connolly, Michelle. “Honesty: The Cornerstone of Trust and Integrity in Building Strong Relationships - </w:t>
      </w:r>
      <w:proofErr w:type="spellStart"/>
      <w:r w:rsidRPr="00FA64D0">
        <w:rPr>
          <w:rFonts w:ascii="Times New Roman" w:hAnsi="Times New Roman" w:cs="Times New Roman"/>
          <w:sz w:val="24"/>
          <w:szCs w:val="24"/>
        </w:rPr>
        <w:t>LearningMole</w:t>
      </w:r>
      <w:proofErr w:type="spellEnd"/>
      <w:r w:rsidRPr="00FA64D0">
        <w:rPr>
          <w:rFonts w:ascii="Times New Roman" w:hAnsi="Times New Roman" w:cs="Times New Roman"/>
          <w:sz w:val="24"/>
          <w:szCs w:val="24"/>
        </w:rPr>
        <w:t xml:space="preserve">.” </w:t>
      </w:r>
      <w:proofErr w:type="spellStart"/>
      <w:r w:rsidRPr="00FA64D0">
        <w:rPr>
          <w:rFonts w:ascii="Times New Roman" w:hAnsi="Times New Roman" w:cs="Times New Roman"/>
          <w:i/>
          <w:iCs/>
          <w:sz w:val="24"/>
          <w:szCs w:val="24"/>
        </w:rPr>
        <w:t>LearningMole</w:t>
      </w:r>
      <w:proofErr w:type="spellEnd"/>
      <w:r w:rsidRPr="00FA64D0">
        <w:rPr>
          <w:rFonts w:ascii="Times New Roman" w:hAnsi="Times New Roman" w:cs="Times New Roman"/>
          <w:sz w:val="24"/>
          <w:szCs w:val="24"/>
        </w:rPr>
        <w:t>, 29 May 2024, learningmole.com/honesty-the-cornerstone-of-trust-and-integrity/. Accessed 21 Oct. 2024.</w:t>
      </w:r>
    </w:p>
    <w:p w14:paraId="6D4F0395"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Defra. </w:t>
      </w:r>
      <w:r w:rsidRPr="00FA64D0">
        <w:rPr>
          <w:rFonts w:ascii="Times New Roman" w:hAnsi="Times New Roman" w:cs="Times New Roman"/>
          <w:i/>
          <w:iCs/>
          <w:sz w:val="24"/>
          <w:szCs w:val="24"/>
        </w:rPr>
        <w:t>Local Environmental Quality: Valuing the Neighbourhood in Which We Live</w:t>
      </w:r>
      <w:r w:rsidRPr="00FA64D0">
        <w:rPr>
          <w:rFonts w:ascii="Times New Roman" w:hAnsi="Times New Roman" w:cs="Times New Roman"/>
          <w:sz w:val="24"/>
          <w:szCs w:val="24"/>
        </w:rPr>
        <w:t>. 2013.</w:t>
      </w:r>
    </w:p>
    <w:p w14:paraId="0B494DBD"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Early Intervention Foundation. “What Is Early Intervention?” </w:t>
      </w:r>
      <w:r w:rsidRPr="00FA64D0">
        <w:rPr>
          <w:rFonts w:ascii="Times New Roman" w:hAnsi="Times New Roman" w:cs="Times New Roman"/>
          <w:i/>
          <w:iCs/>
          <w:sz w:val="24"/>
          <w:szCs w:val="24"/>
        </w:rPr>
        <w:t>Early Intervention Foundation</w:t>
      </w:r>
      <w:r w:rsidRPr="00FA64D0">
        <w:rPr>
          <w:rFonts w:ascii="Times New Roman" w:hAnsi="Times New Roman" w:cs="Times New Roman"/>
          <w:sz w:val="24"/>
          <w:szCs w:val="24"/>
        </w:rPr>
        <w:t>, 2023, www.eif.org.uk/why-it-matters/what-is-early-intervention. Accessed 24 Oct. 2024.</w:t>
      </w:r>
    </w:p>
    <w:p w14:paraId="163800A3"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Foster, Dr Henry. “The Psychology of Accountability: Effective Strategies to Hold Yourself Accountable - Listen-Hard.” </w:t>
      </w:r>
      <w:r w:rsidRPr="00FA64D0">
        <w:rPr>
          <w:rFonts w:ascii="Times New Roman" w:hAnsi="Times New Roman" w:cs="Times New Roman"/>
          <w:i/>
          <w:iCs/>
          <w:sz w:val="24"/>
          <w:szCs w:val="24"/>
        </w:rPr>
        <w:t>Listen Hard</w:t>
      </w:r>
      <w:r w:rsidRPr="00FA64D0">
        <w:rPr>
          <w:rFonts w:ascii="Times New Roman" w:hAnsi="Times New Roman" w:cs="Times New Roman"/>
          <w:sz w:val="24"/>
          <w:szCs w:val="24"/>
        </w:rPr>
        <w:t>, 31 Jan. 2024, listen-hard.com/applied-psychology-and-everyday-life/psychology-of-accountability/#Builds_Trust_and_Credibility. Accessed 22 Oct. 2024.</w:t>
      </w:r>
    </w:p>
    <w:p w14:paraId="7D7D30CC"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lastRenderedPageBreak/>
        <w:t xml:space="preserve">Geography, BBC. “How the UK Population Is Changing in the 21st Century - OCR - Revision 5 - GCSE Geography - BBC Bitesize.” </w:t>
      </w:r>
      <w:r w:rsidRPr="00FA64D0">
        <w:rPr>
          <w:rFonts w:ascii="Times New Roman" w:hAnsi="Times New Roman" w:cs="Times New Roman"/>
          <w:i/>
          <w:iCs/>
          <w:sz w:val="24"/>
          <w:szCs w:val="24"/>
        </w:rPr>
        <w:t>BBC Bitesize</w:t>
      </w:r>
      <w:r w:rsidRPr="00FA64D0">
        <w:rPr>
          <w:rFonts w:ascii="Times New Roman" w:hAnsi="Times New Roman" w:cs="Times New Roman"/>
          <w:sz w:val="24"/>
          <w:szCs w:val="24"/>
        </w:rPr>
        <w:t>, 2020, www.bbc.co.uk/bitesize/guides/z334nbk/revision/5. Accessed 13 Nov. 2024.</w:t>
      </w:r>
    </w:p>
    <w:p w14:paraId="46C5FC2B"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Gino, Julia </w:t>
      </w:r>
      <w:proofErr w:type="spellStart"/>
      <w:proofErr w:type="gramStart"/>
      <w:r w:rsidRPr="00FA64D0">
        <w:rPr>
          <w:rFonts w:ascii="Times New Roman" w:hAnsi="Times New Roman" w:cs="Times New Roman"/>
          <w:sz w:val="24"/>
          <w:szCs w:val="24"/>
        </w:rPr>
        <w:t>Lee,Ashley</w:t>
      </w:r>
      <w:proofErr w:type="spellEnd"/>
      <w:proofErr w:type="gramEnd"/>
      <w:r w:rsidRPr="00FA64D0">
        <w:rPr>
          <w:rFonts w:ascii="Times New Roman" w:hAnsi="Times New Roman" w:cs="Times New Roman"/>
          <w:sz w:val="24"/>
          <w:szCs w:val="24"/>
        </w:rPr>
        <w:t xml:space="preserve"> </w:t>
      </w:r>
      <w:proofErr w:type="spellStart"/>
      <w:r w:rsidRPr="00FA64D0">
        <w:rPr>
          <w:rFonts w:ascii="Times New Roman" w:hAnsi="Times New Roman" w:cs="Times New Roman"/>
          <w:sz w:val="24"/>
          <w:szCs w:val="24"/>
        </w:rPr>
        <w:t>Hardin,Bidhan</w:t>
      </w:r>
      <w:proofErr w:type="spellEnd"/>
      <w:r w:rsidRPr="00FA64D0">
        <w:rPr>
          <w:rFonts w:ascii="Times New Roman" w:hAnsi="Times New Roman" w:cs="Times New Roman"/>
          <w:sz w:val="24"/>
          <w:szCs w:val="24"/>
        </w:rPr>
        <w:t xml:space="preserve"> </w:t>
      </w:r>
      <w:proofErr w:type="spellStart"/>
      <w:r w:rsidRPr="00FA64D0">
        <w:rPr>
          <w:rFonts w:ascii="Times New Roman" w:hAnsi="Times New Roman" w:cs="Times New Roman"/>
          <w:sz w:val="24"/>
          <w:szCs w:val="24"/>
        </w:rPr>
        <w:t>Parmar,Francesca</w:t>
      </w:r>
      <w:proofErr w:type="spellEnd"/>
      <w:r w:rsidRPr="00FA64D0">
        <w:rPr>
          <w:rFonts w:ascii="Times New Roman" w:hAnsi="Times New Roman" w:cs="Times New Roman"/>
          <w:sz w:val="24"/>
          <w:szCs w:val="24"/>
        </w:rPr>
        <w:t xml:space="preserve">. “How Dishonesty Drains You.” </w:t>
      </w:r>
      <w:r w:rsidRPr="00FA64D0">
        <w:rPr>
          <w:rFonts w:ascii="Times New Roman" w:hAnsi="Times New Roman" w:cs="Times New Roman"/>
          <w:i/>
          <w:iCs/>
          <w:sz w:val="24"/>
          <w:szCs w:val="24"/>
        </w:rPr>
        <w:t>Scientific American</w:t>
      </w:r>
      <w:r w:rsidRPr="00FA64D0">
        <w:rPr>
          <w:rFonts w:ascii="Times New Roman" w:hAnsi="Times New Roman" w:cs="Times New Roman"/>
          <w:sz w:val="24"/>
          <w:szCs w:val="24"/>
        </w:rPr>
        <w:t>, Julia Lee, 2 Oct. 2019, www.scientificamerican.com/article/how-dishonesty-drains-you/. Accessed 21 Oct. 2024.</w:t>
      </w:r>
    </w:p>
    <w:p w14:paraId="3467D36A"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Hawtrey, Dan. “Policies and Procedure in the Workplace: The Ultimate Guide.” </w:t>
      </w:r>
      <w:proofErr w:type="spellStart"/>
      <w:r w:rsidRPr="00FA64D0">
        <w:rPr>
          <w:rFonts w:ascii="Times New Roman" w:hAnsi="Times New Roman" w:cs="Times New Roman"/>
          <w:i/>
          <w:iCs/>
          <w:sz w:val="24"/>
          <w:szCs w:val="24"/>
        </w:rPr>
        <w:t>Xoralia</w:t>
      </w:r>
      <w:proofErr w:type="spellEnd"/>
      <w:r w:rsidRPr="00FA64D0">
        <w:rPr>
          <w:rFonts w:ascii="Times New Roman" w:hAnsi="Times New Roman" w:cs="Times New Roman"/>
          <w:sz w:val="24"/>
          <w:szCs w:val="24"/>
        </w:rPr>
        <w:t>, 23 May 2022, xoralia.com/policies-and-procedure-in-the-workplace-the-ultimate-guide/. Accessed 24 Jan. 2025.</w:t>
      </w:r>
    </w:p>
    <w:p w14:paraId="0E266287"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Herrnstein, Richard J, et al. “Does IQ Significantly Contribute to Crime? (</w:t>
      </w:r>
      <w:proofErr w:type="gramStart"/>
      <w:r w:rsidRPr="00FA64D0">
        <w:rPr>
          <w:rFonts w:ascii="Times New Roman" w:hAnsi="Times New Roman" w:cs="Times New Roman"/>
          <w:sz w:val="24"/>
          <w:szCs w:val="24"/>
        </w:rPr>
        <w:t>from</w:t>
      </w:r>
      <w:proofErr w:type="gramEnd"/>
      <w:r w:rsidRPr="00FA64D0">
        <w:rPr>
          <w:rFonts w:ascii="Times New Roman" w:hAnsi="Times New Roman" w:cs="Times New Roman"/>
          <w:sz w:val="24"/>
          <w:szCs w:val="24"/>
        </w:rPr>
        <w:t xml:space="preserve"> Taking Sides: Clashing Views on Controversial Issues in Crime and Criminology, Fifth Edition, P 30-51, 1998, Richard C. Monk, Ed. -- See NCJ-183062) | Office of Justice Programs.” </w:t>
      </w:r>
      <w:r w:rsidRPr="00FA64D0">
        <w:rPr>
          <w:rFonts w:ascii="Times New Roman" w:hAnsi="Times New Roman" w:cs="Times New Roman"/>
          <w:i/>
          <w:iCs/>
          <w:sz w:val="24"/>
          <w:szCs w:val="24"/>
        </w:rPr>
        <w:t>Www.ojp.gov</w:t>
      </w:r>
      <w:r w:rsidRPr="00FA64D0">
        <w:rPr>
          <w:rFonts w:ascii="Times New Roman" w:hAnsi="Times New Roman" w:cs="Times New Roman"/>
          <w:sz w:val="24"/>
          <w:szCs w:val="24"/>
        </w:rPr>
        <w:t>, 1998, www.ojp.gov/ncjrs/virtual-library/abstracts/does-iq-significantly-contribute-crime-taking-sides-clashing-views. Accessed 26 Jan. 2025.</w:t>
      </w:r>
    </w:p>
    <w:p w14:paraId="719E806C"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Home Office. “Police and Criminal Evidence Act 1984 (PACE) Codes of Practice.” </w:t>
      </w:r>
      <w:r w:rsidRPr="00FA64D0">
        <w:rPr>
          <w:rFonts w:ascii="Times New Roman" w:hAnsi="Times New Roman" w:cs="Times New Roman"/>
          <w:i/>
          <w:iCs/>
          <w:sz w:val="24"/>
          <w:szCs w:val="24"/>
        </w:rPr>
        <w:t>GOV.UK</w:t>
      </w:r>
      <w:r w:rsidRPr="00FA64D0">
        <w:rPr>
          <w:rFonts w:ascii="Times New Roman" w:hAnsi="Times New Roman" w:cs="Times New Roman"/>
          <w:sz w:val="24"/>
          <w:szCs w:val="24"/>
        </w:rPr>
        <w:t xml:space="preserve">, Home </w:t>
      </w:r>
      <w:proofErr w:type="gramStart"/>
      <w:r w:rsidRPr="00FA64D0">
        <w:rPr>
          <w:rFonts w:ascii="Times New Roman" w:hAnsi="Times New Roman" w:cs="Times New Roman"/>
          <w:sz w:val="24"/>
          <w:szCs w:val="24"/>
        </w:rPr>
        <w:t>Office ,</w:t>
      </w:r>
      <w:proofErr w:type="gramEnd"/>
      <w:r w:rsidRPr="00FA64D0">
        <w:rPr>
          <w:rFonts w:ascii="Times New Roman" w:hAnsi="Times New Roman" w:cs="Times New Roman"/>
          <w:sz w:val="24"/>
          <w:szCs w:val="24"/>
        </w:rPr>
        <w:t xml:space="preserve"> 26 Mar. 2013, www.gov.uk/guidance/police-and-criminal-evidence-act-1984-pace-codes-of-practice. Accessed 15 Oct. 2024.</w:t>
      </w:r>
    </w:p>
    <w:p w14:paraId="68B1B5F4"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 “Race Relations Act 2000.” </w:t>
      </w:r>
      <w:r w:rsidRPr="00FA64D0">
        <w:rPr>
          <w:rFonts w:ascii="Times New Roman" w:hAnsi="Times New Roman" w:cs="Times New Roman"/>
          <w:i/>
          <w:iCs/>
          <w:sz w:val="24"/>
          <w:szCs w:val="24"/>
        </w:rPr>
        <w:t>Legislation.gov.uk</w:t>
      </w:r>
      <w:r w:rsidRPr="00FA64D0">
        <w:rPr>
          <w:rFonts w:ascii="Times New Roman" w:hAnsi="Times New Roman" w:cs="Times New Roman"/>
          <w:sz w:val="24"/>
          <w:szCs w:val="24"/>
        </w:rPr>
        <w:t>, 2011, www.legislation.gov.uk/ukpga/2000/34/notes/division/3. Accessed 20 Nov. 2024.</w:t>
      </w:r>
    </w:p>
    <w:p w14:paraId="049E4243"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Inspectorate, </w:t>
      </w:r>
      <w:proofErr w:type="gramStart"/>
      <w:r w:rsidRPr="00FA64D0">
        <w:rPr>
          <w:rFonts w:ascii="Times New Roman" w:hAnsi="Times New Roman" w:cs="Times New Roman"/>
          <w:sz w:val="24"/>
          <w:szCs w:val="24"/>
        </w:rPr>
        <w:t>HM .</w:t>
      </w:r>
      <w:proofErr w:type="gramEnd"/>
      <w:r w:rsidRPr="00FA64D0">
        <w:rPr>
          <w:rFonts w:ascii="Times New Roman" w:hAnsi="Times New Roman" w:cs="Times New Roman"/>
          <w:sz w:val="24"/>
          <w:szCs w:val="24"/>
        </w:rPr>
        <w:t xml:space="preserve"> “Children Involved in Urban Street Gangs.” </w:t>
      </w:r>
      <w:r w:rsidRPr="00FA64D0">
        <w:rPr>
          <w:rFonts w:ascii="Times New Roman" w:hAnsi="Times New Roman" w:cs="Times New Roman"/>
          <w:i/>
          <w:iCs/>
          <w:sz w:val="24"/>
          <w:szCs w:val="24"/>
        </w:rPr>
        <w:t>Justiceinspectorates.gov.uk</w:t>
      </w:r>
      <w:r w:rsidRPr="00FA64D0">
        <w:rPr>
          <w:rFonts w:ascii="Times New Roman" w:hAnsi="Times New Roman" w:cs="Times New Roman"/>
          <w:sz w:val="24"/>
          <w:szCs w:val="24"/>
        </w:rPr>
        <w:t>, 2017, www.justiceinspectorates.gov.uk/hmiprobation/research/the-evidence-base-youth-offending-services/specific-sub-groups/children-involved-in-urban-street-gangs/. Accessed 23 Oct. 2024.</w:t>
      </w:r>
    </w:p>
    <w:p w14:paraId="4660B80A"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Kotecha, Sima. “Racism in Met Police Is Getting Worse, Officers Tell BBC.” </w:t>
      </w:r>
      <w:r w:rsidRPr="00FA64D0">
        <w:rPr>
          <w:rFonts w:ascii="Times New Roman" w:hAnsi="Times New Roman" w:cs="Times New Roman"/>
          <w:i/>
          <w:iCs/>
          <w:sz w:val="24"/>
          <w:szCs w:val="24"/>
        </w:rPr>
        <w:t>BBC News</w:t>
      </w:r>
      <w:r w:rsidRPr="00FA64D0">
        <w:rPr>
          <w:rFonts w:ascii="Times New Roman" w:hAnsi="Times New Roman" w:cs="Times New Roman"/>
          <w:sz w:val="24"/>
          <w:szCs w:val="24"/>
        </w:rPr>
        <w:t>, BBC News, 21 Aug. 2024, www.bbc.co.uk/news/articles/crger07nx4lo. Accessed 22 Dec. 2024.</w:t>
      </w:r>
    </w:p>
    <w:p w14:paraId="07813E37"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Kylee Reichert Sr. “What Is Ethnic Diversity? (with Examples).” </w:t>
      </w:r>
      <w:r w:rsidRPr="00FA64D0">
        <w:rPr>
          <w:rFonts w:ascii="Times New Roman" w:hAnsi="Times New Roman" w:cs="Times New Roman"/>
          <w:i/>
          <w:iCs/>
          <w:sz w:val="24"/>
          <w:szCs w:val="24"/>
        </w:rPr>
        <w:t>Life Persona</w:t>
      </w:r>
      <w:r w:rsidRPr="00FA64D0">
        <w:rPr>
          <w:rFonts w:ascii="Times New Roman" w:hAnsi="Times New Roman" w:cs="Times New Roman"/>
          <w:sz w:val="24"/>
          <w:szCs w:val="24"/>
        </w:rPr>
        <w:t>, Life Persona, 14 June 2017, www.lifepersona.com/what-is-ethnic-diversity-with-examples. Accessed 11 Nov. 2024.</w:t>
      </w:r>
    </w:p>
    <w:p w14:paraId="043C6AA6"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Law Team, In house. “Police and Criminal Evidence Act 1984.” </w:t>
      </w:r>
      <w:r w:rsidRPr="00FA64D0">
        <w:rPr>
          <w:rFonts w:ascii="Times New Roman" w:hAnsi="Times New Roman" w:cs="Times New Roman"/>
          <w:i/>
          <w:iCs/>
          <w:sz w:val="24"/>
          <w:szCs w:val="24"/>
        </w:rPr>
        <w:t>Lawteacher.net</w:t>
      </w:r>
      <w:r w:rsidRPr="00FA64D0">
        <w:rPr>
          <w:rFonts w:ascii="Times New Roman" w:hAnsi="Times New Roman" w:cs="Times New Roman"/>
          <w:sz w:val="24"/>
          <w:szCs w:val="24"/>
        </w:rPr>
        <w:t>, 2011, www.lawteacher.net/acts/police-and-criminal-evidence-act.php. Accessed 22 Oct. 2024.</w:t>
      </w:r>
    </w:p>
    <w:p w14:paraId="1CD40B4B"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McConnell, Ed. “Dozens of Vulnerable Children Groomed by Gangs.” </w:t>
      </w:r>
      <w:r w:rsidRPr="00FA64D0">
        <w:rPr>
          <w:rFonts w:ascii="Times New Roman" w:hAnsi="Times New Roman" w:cs="Times New Roman"/>
          <w:i/>
          <w:iCs/>
          <w:sz w:val="24"/>
          <w:szCs w:val="24"/>
        </w:rPr>
        <w:t>Kent Online</w:t>
      </w:r>
      <w:r w:rsidRPr="00FA64D0">
        <w:rPr>
          <w:rFonts w:ascii="Times New Roman" w:hAnsi="Times New Roman" w:cs="Times New Roman"/>
          <w:sz w:val="24"/>
          <w:szCs w:val="24"/>
        </w:rPr>
        <w:t>, 11 July 2019, www.kentonline.co.uk/kent/news/dozens-of-vulnerable-children-groomed-by-gangs-208214/. Accessed 27 Jan. 2025.</w:t>
      </w:r>
    </w:p>
    <w:p w14:paraId="0DC1FD70" w14:textId="77777777" w:rsidR="00BF1C89" w:rsidRPr="00FA64D0" w:rsidRDefault="00BF1C89" w:rsidP="00BF1C89">
      <w:pPr>
        <w:rPr>
          <w:rFonts w:ascii="Times New Roman" w:hAnsi="Times New Roman" w:cs="Times New Roman"/>
          <w:sz w:val="24"/>
          <w:szCs w:val="24"/>
        </w:rPr>
      </w:pPr>
      <w:proofErr w:type="spellStart"/>
      <w:r w:rsidRPr="00FA64D0">
        <w:rPr>
          <w:rFonts w:ascii="Times New Roman" w:hAnsi="Times New Roman" w:cs="Times New Roman"/>
          <w:sz w:val="24"/>
          <w:szCs w:val="24"/>
        </w:rPr>
        <w:t>Mynenko</w:t>
      </w:r>
      <w:proofErr w:type="spellEnd"/>
      <w:r w:rsidRPr="00FA64D0">
        <w:rPr>
          <w:rFonts w:ascii="Times New Roman" w:hAnsi="Times New Roman" w:cs="Times New Roman"/>
          <w:sz w:val="24"/>
          <w:szCs w:val="24"/>
        </w:rPr>
        <w:t xml:space="preserve">, Katerina Duran, and Dr Keith Ditcham. “Public Confidence in the Police: A New Low for the Service.” </w:t>
      </w:r>
      <w:r w:rsidRPr="00FA64D0">
        <w:rPr>
          <w:rFonts w:ascii="Times New Roman" w:hAnsi="Times New Roman" w:cs="Times New Roman"/>
          <w:i/>
          <w:iCs/>
          <w:sz w:val="24"/>
          <w:szCs w:val="24"/>
        </w:rPr>
        <w:t>Www.rusi.org</w:t>
      </w:r>
      <w:r w:rsidRPr="00FA64D0">
        <w:rPr>
          <w:rFonts w:ascii="Times New Roman" w:hAnsi="Times New Roman" w:cs="Times New Roman"/>
          <w:sz w:val="24"/>
          <w:szCs w:val="24"/>
        </w:rPr>
        <w:t>, 11 Feb. 2022, www.rusi.org/explore-our-research/publications/commentary/public-confidence-police-new-low-service. Accessed 22 Oct. 2024.</w:t>
      </w:r>
    </w:p>
    <w:p w14:paraId="66246636"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National Institute of Justice. “What Is a Gang? Definitions.” </w:t>
      </w:r>
      <w:r w:rsidRPr="00FA64D0">
        <w:rPr>
          <w:rFonts w:ascii="Times New Roman" w:hAnsi="Times New Roman" w:cs="Times New Roman"/>
          <w:i/>
          <w:iCs/>
          <w:sz w:val="24"/>
          <w:szCs w:val="24"/>
        </w:rPr>
        <w:t>National Institute of Justice</w:t>
      </w:r>
      <w:r w:rsidRPr="00FA64D0">
        <w:rPr>
          <w:rFonts w:ascii="Times New Roman" w:hAnsi="Times New Roman" w:cs="Times New Roman"/>
          <w:sz w:val="24"/>
          <w:szCs w:val="24"/>
        </w:rPr>
        <w:t>, 27 Oct. 2011, nij.ojp.gov/topics/articles/what-gang-definitions. Accessed 22 Oct. 2024.</w:t>
      </w:r>
    </w:p>
    <w:p w14:paraId="1D720C1F"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lastRenderedPageBreak/>
        <w:t xml:space="preserve">Net, Status. “Effective </w:t>
      </w:r>
      <w:proofErr w:type="gramStart"/>
      <w:r w:rsidRPr="00FA64D0">
        <w:rPr>
          <w:rFonts w:ascii="Times New Roman" w:hAnsi="Times New Roman" w:cs="Times New Roman"/>
          <w:sz w:val="24"/>
          <w:szCs w:val="24"/>
        </w:rPr>
        <w:t>Decision Making</w:t>
      </w:r>
      <w:proofErr w:type="gramEnd"/>
      <w:r w:rsidRPr="00FA64D0">
        <w:rPr>
          <w:rFonts w:ascii="Times New Roman" w:hAnsi="Times New Roman" w:cs="Times New Roman"/>
          <w:sz w:val="24"/>
          <w:szCs w:val="24"/>
        </w:rPr>
        <w:t xml:space="preserve"> Process: 7 Steps with Examples.” </w:t>
      </w:r>
      <w:r w:rsidRPr="00FA64D0">
        <w:rPr>
          <w:rFonts w:ascii="Times New Roman" w:hAnsi="Times New Roman" w:cs="Times New Roman"/>
          <w:i/>
          <w:iCs/>
          <w:sz w:val="24"/>
          <w:szCs w:val="24"/>
        </w:rPr>
        <w:t>Status.net</w:t>
      </w:r>
      <w:r w:rsidRPr="00FA64D0">
        <w:rPr>
          <w:rFonts w:ascii="Times New Roman" w:hAnsi="Times New Roman" w:cs="Times New Roman"/>
          <w:sz w:val="24"/>
          <w:szCs w:val="24"/>
        </w:rPr>
        <w:t>, 3 June 2023, status.net/articles/effective-decision-making-process-7-steps-examples/. Accessed 22 Oct. 2024.</w:t>
      </w:r>
    </w:p>
    <w:p w14:paraId="3B47C752"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NSPCC. “Criminal Exploitation and Gangs.” </w:t>
      </w:r>
      <w:r w:rsidRPr="00FA64D0">
        <w:rPr>
          <w:rFonts w:ascii="Times New Roman" w:hAnsi="Times New Roman" w:cs="Times New Roman"/>
          <w:i/>
          <w:iCs/>
          <w:sz w:val="24"/>
          <w:szCs w:val="24"/>
        </w:rPr>
        <w:t>NSPCC</w:t>
      </w:r>
      <w:r w:rsidRPr="00FA64D0">
        <w:rPr>
          <w:rFonts w:ascii="Times New Roman" w:hAnsi="Times New Roman" w:cs="Times New Roman"/>
          <w:sz w:val="24"/>
          <w:szCs w:val="24"/>
        </w:rPr>
        <w:t>, NSPCC, 2019, www.nspcc.org.uk/what-is-child-abuse/types-of-abuse/gangs-criminal-exploitation/. Accessed 27 Jan. 2025.</w:t>
      </w:r>
    </w:p>
    <w:p w14:paraId="4BB66842"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“OFFEND | Meaning in the Cambridge English Dictionary.” </w:t>
      </w:r>
      <w:r w:rsidRPr="00FA64D0">
        <w:rPr>
          <w:rFonts w:ascii="Times New Roman" w:hAnsi="Times New Roman" w:cs="Times New Roman"/>
          <w:i/>
          <w:iCs/>
          <w:sz w:val="24"/>
          <w:szCs w:val="24"/>
        </w:rPr>
        <w:t>Cambridge.org</w:t>
      </w:r>
      <w:r w:rsidRPr="00FA64D0">
        <w:rPr>
          <w:rFonts w:ascii="Times New Roman" w:hAnsi="Times New Roman" w:cs="Times New Roman"/>
          <w:sz w:val="24"/>
          <w:szCs w:val="24"/>
        </w:rPr>
        <w:t>, 2019, dictionary.cambridge.org/dictionary/</w:t>
      </w:r>
      <w:proofErr w:type="spellStart"/>
      <w:r w:rsidRPr="00FA64D0">
        <w:rPr>
          <w:rFonts w:ascii="Times New Roman" w:hAnsi="Times New Roman" w:cs="Times New Roman"/>
          <w:sz w:val="24"/>
          <w:szCs w:val="24"/>
        </w:rPr>
        <w:t>english</w:t>
      </w:r>
      <w:proofErr w:type="spellEnd"/>
      <w:r w:rsidRPr="00FA64D0">
        <w:rPr>
          <w:rFonts w:ascii="Times New Roman" w:hAnsi="Times New Roman" w:cs="Times New Roman"/>
          <w:sz w:val="24"/>
          <w:szCs w:val="24"/>
        </w:rPr>
        <w:t>/offend. Accessed 29 Oct. 2024.</w:t>
      </w:r>
    </w:p>
    <w:p w14:paraId="2FCA9327"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Office for National Statistics. “The Links between Young People Being Imprisoned, Pupil Background and School Quality - Office for National Statistics.” </w:t>
      </w:r>
      <w:r w:rsidRPr="00FA64D0">
        <w:rPr>
          <w:rFonts w:ascii="Times New Roman" w:hAnsi="Times New Roman" w:cs="Times New Roman"/>
          <w:i/>
          <w:iCs/>
          <w:sz w:val="24"/>
          <w:szCs w:val="24"/>
        </w:rPr>
        <w:t>Www.ons.gov.uk</w:t>
      </w:r>
      <w:r w:rsidRPr="00FA64D0">
        <w:rPr>
          <w:rFonts w:ascii="Times New Roman" w:hAnsi="Times New Roman" w:cs="Times New Roman"/>
          <w:sz w:val="24"/>
          <w:szCs w:val="24"/>
        </w:rPr>
        <w:t>, 27 Jan. 2023, www.ons.gov.uk/peoplepopulationandcommunity/educationandchildcare/articles/thelinksbetweenyoungpeoplebeingimprisonedpupilbackgroundandschoolquality/2023-01-27. Accessed 26 Jan. 2025.</w:t>
      </w:r>
    </w:p>
    <w:p w14:paraId="097C1D95"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Police, Gwent. “Code of Ethics.” </w:t>
      </w:r>
      <w:r w:rsidRPr="00FA64D0">
        <w:rPr>
          <w:rFonts w:ascii="Times New Roman" w:hAnsi="Times New Roman" w:cs="Times New Roman"/>
          <w:i/>
          <w:iCs/>
          <w:sz w:val="24"/>
          <w:szCs w:val="24"/>
        </w:rPr>
        <w:t>Code of Ethics</w:t>
      </w:r>
      <w:r w:rsidRPr="00FA64D0">
        <w:rPr>
          <w:rFonts w:ascii="Times New Roman" w:hAnsi="Times New Roman" w:cs="Times New Roman"/>
          <w:sz w:val="24"/>
          <w:szCs w:val="24"/>
        </w:rPr>
        <w:t>, Gwent Police, 2024, www.gwent.police.uk/police-forces/gwent-police/areas/about-us/about-us/code-of-ethics/. Accessed 15 Oct. 2024.</w:t>
      </w:r>
    </w:p>
    <w:p w14:paraId="79878B82"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Police, Thames Valley. “Race Action Plan 2023 - 2026.” </w:t>
      </w:r>
      <w:r w:rsidRPr="00FA64D0">
        <w:rPr>
          <w:rFonts w:ascii="Times New Roman" w:hAnsi="Times New Roman" w:cs="Times New Roman"/>
          <w:i/>
          <w:iCs/>
          <w:sz w:val="24"/>
          <w:szCs w:val="24"/>
        </w:rPr>
        <w:t>Thames Valley Police</w:t>
      </w:r>
      <w:r w:rsidRPr="00FA64D0">
        <w:rPr>
          <w:rFonts w:ascii="Times New Roman" w:hAnsi="Times New Roman" w:cs="Times New Roman"/>
          <w:sz w:val="24"/>
          <w:szCs w:val="24"/>
        </w:rPr>
        <w:t>, Thames Valley Police, Jan. 1AD, www.thamesvalley.police.uk/SysSiteAssets/media/downloads/thames-valley/about-us/race-action-plan/thames-valley-police---race-action-plan.pdf. Accessed 22 Dec. 2024.</w:t>
      </w:r>
    </w:p>
    <w:p w14:paraId="5FFFE4C6"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Project, The Peel. “Homepage.” </w:t>
      </w:r>
      <w:r w:rsidRPr="00FA64D0">
        <w:rPr>
          <w:rFonts w:ascii="Times New Roman" w:hAnsi="Times New Roman" w:cs="Times New Roman"/>
          <w:i/>
          <w:iCs/>
          <w:sz w:val="24"/>
          <w:szCs w:val="24"/>
        </w:rPr>
        <w:t>The Peel Project</w:t>
      </w:r>
      <w:r w:rsidRPr="00FA64D0">
        <w:rPr>
          <w:rFonts w:ascii="Times New Roman" w:hAnsi="Times New Roman" w:cs="Times New Roman"/>
          <w:sz w:val="24"/>
          <w:szCs w:val="24"/>
        </w:rPr>
        <w:t>, 2024, www.thepeelproject.org.uk/. Accessed 22 Dec. 2024.</w:t>
      </w:r>
    </w:p>
    <w:p w14:paraId="76F86528"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 “Our Impact - the Peel Project.” </w:t>
      </w:r>
      <w:r w:rsidRPr="00FA64D0">
        <w:rPr>
          <w:rFonts w:ascii="Times New Roman" w:hAnsi="Times New Roman" w:cs="Times New Roman"/>
          <w:i/>
          <w:iCs/>
          <w:sz w:val="24"/>
          <w:szCs w:val="24"/>
        </w:rPr>
        <w:t>The Peel Project</w:t>
      </w:r>
      <w:r w:rsidRPr="00FA64D0">
        <w:rPr>
          <w:rFonts w:ascii="Times New Roman" w:hAnsi="Times New Roman" w:cs="Times New Roman"/>
          <w:sz w:val="24"/>
          <w:szCs w:val="24"/>
        </w:rPr>
        <w:t>, 17 Sept. 2024, www.thepeelproject.org.uk/our-impact. Accessed 22 Dec. 2024.</w:t>
      </w:r>
    </w:p>
    <w:p w14:paraId="324D9895"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Rakesh, </w:t>
      </w:r>
      <w:proofErr w:type="spellStart"/>
      <w:r w:rsidRPr="00FA64D0">
        <w:rPr>
          <w:rFonts w:ascii="Times New Roman" w:hAnsi="Times New Roman" w:cs="Times New Roman"/>
          <w:sz w:val="24"/>
          <w:szCs w:val="24"/>
        </w:rPr>
        <w:t>Divyangana</w:t>
      </w:r>
      <w:proofErr w:type="spellEnd"/>
      <w:r w:rsidRPr="00FA64D0">
        <w:rPr>
          <w:rFonts w:ascii="Times New Roman" w:hAnsi="Times New Roman" w:cs="Times New Roman"/>
          <w:sz w:val="24"/>
          <w:szCs w:val="24"/>
        </w:rPr>
        <w:t xml:space="preserve">, and Sarah Whittle. “Growing up in a Rough Neighbourhood Can Shape Kids’ Brains, so Good Parenting and Schooling Is Crucial.” </w:t>
      </w:r>
      <w:r w:rsidRPr="00FA64D0">
        <w:rPr>
          <w:rFonts w:ascii="Times New Roman" w:hAnsi="Times New Roman" w:cs="Times New Roman"/>
          <w:i/>
          <w:iCs/>
          <w:sz w:val="24"/>
          <w:szCs w:val="24"/>
        </w:rPr>
        <w:t>The Conversation</w:t>
      </w:r>
      <w:r w:rsidRPr="00FA64D0">
        <w:rPr>
          <w:rFonts w:ascii="Times New Roman" w:hAnsi="Times New Roman" w:cs="Times New Roman"/>
          <w:sz w:val="24"/>
          <w:szCs w:val="24"/>
        </w:rPr>
        <w:t>, 28 Mar. 2021, theconversation.com/growing-up-in-a-rough-neighbourhood-can-shape-kids-brains-so-good-parenting-and-schooling-is-crucial-157884. Accessed 24 Oct. 2024.</w:t>
      </w:r>
    </w:p>
    <w:p w14:paraId="65E35914"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Ross, Andy, et al. </w:t>
      </w:r>
      <w:r w:rsidRPr="00FA64D0">
        <w:rPr>
          <w:rFonts w:ascii="Times New Roman" w:hAnsi="Times New Roman" w:cs="Times New Roman"/>
          <w:i/>
          <w:iCs/>
          <w:sz w:val="24"/>
          <w:szCs w:val="24"/>
        </w:rPr>
        <w:t>Prevention and Reduction: A Review of Strategies for Intervening Early to Prevent or Reduce Youth Crime and Anti-Social Behaviour Centre for Analysis of Youth Transitions (CAYT)</w:t>
      </w:r>
      <w:r w:rsidRPr="00FA64D0">
        <w:rPr>
          <w:rFonts w:ascii="Times New Roman" w:hAnsi="Times New Roman" w:cs="Times New Roman"/>
          <w:sz w:val="24"/>
          <w:szCs w:val="24"/>
        </w:rPr>
        <w:t>. 2010.</w:t>
      </w:r>
    </w:p>
    <w:p w14:paraId="5DDD4302"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 </w:t>
      </w:r>
      <w:r w:rsidRPr="00FA64D0">
        <w:rPr>
          <w:rFonts w:ascii="Times New Roman" w:hAnsi="Times New Roman" w:cs="Times New Roman"/>
          <w:i/>
          <w:iCs/>
          <w:sz w:val="24"/>
          <w:szCs w:val="24"/>
        </w:rPr>
        <w:t>Prevention and Reduction: A Review of Strategies for Intervening Early to Prevent or Reduce Youth Crime and Anti-Social Behaviour Centre for Analysis of Youth Transitions (CAYT)</w:t>
      </w:r>
      <w:r w:rsidRPr="00FA64D0">
        <w:rPr>
          <w:rFonts w:ascii="Times New Roman" w:hAnsi="Times New Roman" w:cs="Times New Roman"/>
          <w:sz w:val="24"/>
          <w:szCs w:val="24"/>
        </w:rPr>
        <w:t>. 2010.</w:t>
      </w:r>
    </w:p>
    <w:p w14:paraId="0C608F67"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 </w:t>
      </w:r>
      <w:r w:rsidRPr="00FA64D0">
        <w:rPr>
          <w:rFonts w:ascii="Times New Roman" w:hAnsi="Times New Roman" w:cs="Times New Roman"/>
          <w:i/>
          <w:iCs/>
          <w:sz w:val="24"/>
          <w:szCs w:val="24"/>
        </w:rPr>
        <w:t>Prevention and Reduction: A Review of Strategies for Intervening Early to Prevent or Reduce Youth Crime and Anti-Social Behaviour Centre for Analysis of Youth Transitions (CAYT)</w:t>
      </w:r>
      <w:r w:rsidRPr="00FA64D0">
        <w:rPr>
          <w:rFonts w:ascii="Times New Roman" w:hAnsi="Times New Roman" w:cs="Times New Roman"/>
          <w:sz w:val="24"/>
          <w:szCs w:val="24"/>
        </w:rPr>
        <w:t>. 2010.</w:t>
      </w:r>
    </w:p>
    <w:p w14:paraId="6F6A1691" w14:textId="77777777" w:rsidR="00BF1C89" w:rsidRPr="00FA64D0" w:rsidRDefault="00BF1C89" w:rsidP="00BF1C89">
      <w:pPr>
        <w:rPr>
          <w:rFonts w:ascii="Times New Roman" w:hAnsi="Times New Roman" w:cs="Times New Roman"/>
          <w:sz w:val="24"/>
          <w:szCs w:val="24"/>
        </w:rPr>
      </w:pPr>
      <w:proofErr w:type="spellStart"/>
      <w:r w:rsidRPr="00FA64D0">
        <w:rPr>
          <w:rFonts w:ascii="Times New Roman" w:hAnsi="Times New Roman" w:cs="Times New Roman"/>
          <w:sz w:val="24"/>
          <w:szCs w:val="24"/>
        </w:rPr>
        <w:lastRenderedPageBreak/>
        <w:t>Salutem</w:t>
      </w:r>
      <w:proofErr w:type="spellEnd"/>
      <w:r w:rsidRPr="00FA64D0">
        <w:rPr>
          <w:rFonts w:ascii="Times New Roman" w:hAnsi="Times New Roman" w:cs="Times New Roman"/>
          <w:sz w:val="24"/>
          <w:szCs w:val="24"/>
        </w:rPr>
        <w:t xml:space="preserve">. “Social Challenges: The Journey of Special Needs Children.” </w:t>
      </w:r>
      <w:proofErr w:type="spellStart"/>
      <w:r w:rsidRPr="00FA64D0">
        <w:rPr>
          <w:rFonts w:ascii="Times New Roman" w:hAnsi="Times New Roman" w:cs="Times New Roman"/>
          <w:i/>
          <w:iCs/>
          <w:sz w:val="24"/>
          <w:szCs w:val="24"/>
        </w:rPr>
        <w:t>Salutem</w:t>
      </w:r>
      <w:proofErr w:type="spellEnd"/>
      <w:r w:rsidRPr="00FA64D0">
        <w:rPr>
          <w:rFonts w:ascii="Times New Roman" w:hAnsi="Times New Roman" w:cs="Times New Roman"/>
          <w:i/>
          <w:iCs/>
          <w:sz w:val="24"/>
          <w:szCs w:val="24"/>
        </w:rPr>
        <w:t xml:space="preserve"> Care &amp; Education</w:t>
      </w:r>
      <w:r w:rsidRPr="00FA64D0">
        <w:rPr>
          <w:rFonts w:ascii="Times New Roman" w:hAnsi="Times New Roman" w:cs="Times New Roman"/>
          <w:sz w:val="24"/>
          <w:szCs w:val="24"/>
        </w:rPr>
        <w:t>, 17 Aug. 2023, www.craigyparc-school.co.uk/beyond-the-classroom-overcoming-social-hurdles-for-children-with-special-needs/. Accessed 27 Jan. 2025.</w:t>
      </w:r>
    </w:p>
    <w:p w14:paraId="53F0A2B3"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Sport, Alliance of. “Alliance of Sport Backs New Plan to Increase Young People’s Sport Participation and Cut Crime - Alliance of Sport.” </w:t>
      </w:r>
      <w:r w:rsidRPr="00FA64D0">
        <w:rPr>
          <w:rFonts w:ascii="Times New Roman" w:hAnsi="Times New Roman" w:cs="Times New Roman"/>
          <w:i/>
          <w:iCs/>
          <w:sz w:val="24"/>
          <w:szCs w:val="24"/>
        </w:rPr>
        <w:t>Alliance of Sport</w:t>
      </w:r>
      <w:r w:rsidRPr="00FA64D0">
        <w:rPr>
          <w:rFonts w:ascii="Times New Roman" w:hAnsi="Times New Roman" w:cs="Times New Roman"/>
          <w:sz w:val="24"/>
          <w:szCs w:val="24"/>
        </w:rPr>
        <w:t>, 13 Sept. 2023, allianceofsport.org/news/right-to-sport-centre-for-social-justice/. Accessed 27 Jan. 2025.</w:t>
      </w:r>
    </w:p>
    <w:p w14:paraId="519E87C4"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Thompson, Karl. “How Successful Are Early Interventions in Reducing Violent Crime?” </w:t>
      </w:r>
      <w:proofErr w:type="spellStart"/>
      <w:r w:rsidRPr="00FA64D0">
        <w:rPr>
          <w:rFonts w:ascii="Times New Roman" w:hAnsi="Times New Roman" w:cs="Times New Roman"/>
          <w:i/>
          <w:iCs/>
          <w:sz w:val="24"/>
          <w:szCs w:val="24"/>
        </w:rPr>
        <w:t>ReviseSociology</w:t>
      </w:r>
      <w:proofErr w:type="spellEnd"/>
      <w:r w:rsidRPr="00FA64D0">
        <w:rPr>
          <w:rFonts w:ascii="Times New Roman" w:hAnsi="Times New Roman" w:cs="Times New Roman"/>
          <w:sz w:val="24"/>
          <w:szCs w:val="24"/>
        </w:rPr>
        <w:t>, 26 May 2021, revisesociology.com/2021/05/26/how-successful-are-early-interventions-in-reducing-violent-crime/. Accessed 29 Oct. 2024.</w:t>
      </w:r>
    </w:p>
    <w:p w14:paraId="49CB42C5"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Trust for London. “Crime and Income Deprivation.” </w:t>
      </w:r>
      <w:r w:rsidRPr="00FA64D0">
        <w:rPr>
          <w:rFonts w:ascii="Times New Roman" w:hAnsi="Times New Roman" w:cs="Times New Roman"/>
          <w:i/>
          <w:iCs/>
          <w:sz w:val="24"/>
          <w:szCs w:val="24"/>
        </w:rPr>
        <w:t>Trust for London</w:t>
      </w:r>
      <w:r w:rsidRPr="00FA64D0">
        <w:rPr>
          <w:rFonts w:ascii="Times New Roman" w:hAnsi="Times New Roman" w:cs="Times New Roman"/>
          <w:sz w:val="24"/>
          <w:szCs w:val="24"/>
        </w:rPr>
        <w:t>, 2023, trustforlondon.org.uk/data/crime-and-income-deprivation/. Accessed 27 Jan. 2025.</w:t>
      </w:r>
    </w:p>
    <w:p w14:paraId="15CD4DDF"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UK Parliament. “The Macpherson Report: Twenty-Two Years on - Home Affairs Committee - House of Commons.” </w:t>
      </w:r>
      <w:r w:rsidRPr="00FA64D0">
        <w:rPr>
          <w:rFonts w:ascii="Times New Roman" w:hAnsi="Times New Roman" w:cs="Times New Roman"/>
          <w:i/>
          <w:iCs/>
          <w:sz w:val="24"/>
          <w:szCs w:val="24"/>
        </w:rPr>
        <w:t>UK Parliament</w:t>
      </w:r>
      <w:r w:rsidRPr="00FA64D0">
        <w:rPr>
          <w:rFonts w:ascii="Times New Roman" w:hAnsi="Times New Roman" w:cs="Times New Roman"/>
          <w:sz w:val="24"/>
          <w:szCs w:val="24"/>
        </w:rPr>
        <w:t>, 30 July 2021, publications.parliament.uk/pa/cm5802/cmselect/cmhaff/139/13903.htm. Accessed 20 Nov. 2024.</w:t>
      </w:r>
    </w:p>
    <w:p w14:paraId="00311060" w14:textId="77777777" w:rsidR="00BF1C89" w:rsidRPr="00FA64D0" w:rsidRDefault="00BF1C89" w:rsidP="00BF1C89">
      <w:pPr>
        <w:rPr>
          <w:rFonts w:ascii="Times New Roman" w:hAnsi="Times New Roman" w:cs="Times New Roman"/>
          <w:sz w:val="24"/>
          <w:szCs w:val="24"/>
        </w:rPr>
      </w:pPr>
      <w:r w:rsidRPr="00FA64D0">
        <w:rPr>
          <w:rFonts w:ascii="Times New Roman" w:hAnsi="Times New Roman" w:cs="Times New Roman"/>
          <w:sz w:val="24"/>
          <w:szCs w:val="24"/>
        </w:rPr>
        <w:t xml:space="preserve">Walden University. “What Influences Criminal </w:t>
      </w:r>
      <w:proofErr w:type="spellStart"/>
      <w:r w:rsidRPr="00FA64D0">
        <w:rPr>
          <w:rFonts w:ascii="Times New Roman" w:hAnsi="Times New Roman" w:cs="Times New Roman"/>
          <w:sz w:val="24"/>
          <w:szCs w:val="24"/>
        </w:rPr>
        <w:t>Behavior</w:t>
      </w:r>
      <w:proofErr w:type="spellEnd"/>
      <w:r w:rsidRPr="00FA64D0">
        <w:rPr>
          <w:rFonts w:ascii="Times New Roman" w:hAnsi="Times New Roman" w:cs="Times New Roman"/>
          <w:sz w:val="24"/>
          <w:szCs w:val="24"/>
        </w:rPr>
        <w:t xml:space="preserve">? | Walden University.” </w:t>
      </w:r>
      <w:r w:rsidRPr="00FA64D0">
        <w:rPr>
          <w:rFonts w:ascii="Times New Roman" w:hAnsi="Times New Roman" w:cs="Times New Roman"/>
          <w:i/>
          <w:iCs/>
          <w:sz w:val="24"/>
          <w:szCs w:val="24"/>
        </w:rPr>
        <w:t>Waldenu.edu</w:t>
      </w:r>
      <w:r w:rsidRPr="00FA64D0">
        <w:rPr>
          <w:rFonts w:ascii="Times New Roman" w:hAnsi="Times New Roman" w:cs="Times New Roman"/>
          <w:sz w:val="24"/>
          <w:szCs w:val="24"/>
        </w:rPr>
        <w:t>, Walden University, 2019, www.waldenu.edu/online-bachelors-programs/bs-in-criminal-justice/resource/what-influences-criminal-behavior. Accessed 27 Jan. 2025.</w:t>
      </w:r>
    </w:p>
    <w:p w14:paraId="6F509D8C" w14:textId="714B94F9" w:rsidR="005130CD" w:rsidRPr="00FA64D0" w:rsidRDefault="00BF1C89">
      <w:pPr>
        <w:rPr>
          <w:rFonts w:ascii="Times New Roman" w:hAnsi="Times New Roman" w:cs="Times New Roman"/>
          <w:sz w:val="24"/>
          <w:szCs w:val="24"/>
        </w:rPr>
      </w:pPr>
      <w:r w:rsidRPr="00FA64D0">
        <w:rPr>
          <w:rFonts w:ascii="Times New Roman" w:hAnsi="Times New Roman" w:cs="Times New Roman"/>
          <w:sz w:val="24"/>
          <w:szCs w:val="24"/>
        </w:rPr>
        <w:t xml:space="preserve">Youth </w:t>
      </w:r>
      <w:proofErr w:type="spellStart"/>
      <w:r w:rsidRPr="00FA64D0">
        <w:rPr>
          <w:rFonts w:ascii="Times New Roman" w:hAnsi="Times New Roman" w:cs="Times New Roman"/>
          <w:sz w:val="24"/>
          <w:szCs w:val="24"/>
        </w:rPr>
        <w:t>Edowment</w:t>
      </w:r>
      <w:proofErr w:type="spellEnd"/>
      <w:r w:rsidRPr="00FA64D0">
        <w:rPr>
          <w:rFonts w:ascii="Times New Roman" w:hAnsi="Times New Roman" w:cs="Times New Roman"/>
          <w:sz w:val="24"/>
          <w:szCs w:val="24"/>
        </w:rPr>
        <w:t xml:space="preserve"> Fund. “After-School Programmes.” </w:t>
      </w:r>
      <w:r w:rsidRPr="00FA64D0">
        <w:rPr>
          <w:rFonts w:ascii="Times New Roman" w:hAnsi="Times New Roman" w:cs="Times New Roman"/>
          <w:i/>
          <w:iCs/>
          <w:sz w:val="24"/>
          <w:szCs w:val="24"/>
        </w:rPr>
        <w:t>Youth Endowment Fund</w:t>
      </w:r>
      <w:r w:rsidRPr="00FA64D0">
        <w:rPr>
          <w:rFonts w:ascii="Times New Roman" w:hAnsi="Times New Roman" w:cs="Times New Roman"/>
          <w:sz w:val="24"/>
          <w:szCs w:val="24"/>
        </w:rPr>
        <w:t>, 2019, youthendowmentfund.org.uk/toolkit/after-school-programmes/. Accessed 27 Jan. 2025.</w:t>
      </w:r>
    </w:p>
    <w:sectPr w:rsidR="005130CD" w:rsidRPr="00FA64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B2D"/>
    <w:multiLevelType w:val="multilevel"/>
    <w:tmpl w:val="DE90FC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E6BFE"/>
    <w:multiLevelType w:val="multilevel"/>
    <w:tmpl w:val="570E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85D96"/>
    <w:multiLevelType w:val="hybridMultilevel"/>
    <w:tmpl w:val="E4DEB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A0394A"/>
    <w:multiLevelType w:val="multilevel"/>
    <w:tmpl w:val="FF5886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62B05"/>
    <w:multiLevelType w:val="hybridMultilevel"/>
    <w:tmpl w:val="2CDC58A0"/>
    <w:lvl w:ilvl="0" w:tplc="FBB84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992D76"/>
    <w:multiLevelType w:val="multilevel"/>
    <w:tmpl w:val="771A9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A61130"/>
    <w:multiLevelType w:val="multilevel"/>
    <w:tmpl w:val="11C2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5D264C"/>
    <w:multiLevelType w:val="multilevel"/>
    <w:tmpl w:val="E60E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1A0823"/>
    <w:multiLevelType w:val="multilevel"/>
    <w:tmpl w:val="B9B281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431B8B"/>
    <w:multiLevelType w:val="hybridMultilevel"/>
    <w:tmpl w:val="8E54D062"/>
    <w:lvl w:ilvl="0" w:tplc="B94653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8D1DAF"/>
    <w:multiLevelType w:val="multilevel"/>
    <w:tmpl w:val="07CA1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9A05FF"/>
    <w:multiLevelType w:val="multilevel"/>
    <w:tmpl w:val="647A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810738">
    <w:abstractNumId w:val="7"/>
  </w:num>
  <w:num w:numId="2" w16cid:durableId="1546943243">
    <w:abstractNumId w:val="5"/>
  </w:num>
  <w:num w:numId="3" w16cid:durableId="2111777513">
    <w:abstractNumId w:val="2"/>
  </w:num>
  <w:num w:numId="4" w16cid:durableId="778452719">
    <w:abstractNumId w:val="10"/>
  </w:num>
  <w:num w:numId="5" w16cid:durableId="1449010372">
    <w:abstractNumId w:val="6"/>
  </w:num>
  <w:num w:numId="6" w16cid:durableId="1437023306">
    <w:abstractNumId w:val="1"/>
  </w:num>
  <w:num w:numId="7" w16cid:durableId="677149334">
    <w:abstractNumId w:val="11"/>
  </w:num>
  <w:num w:numId="8" w16cid:durableId="1539780891">
    <w:abstractNumId w:val="8"/>
  </w:num>
  <w:num w:numId="9" w16cid:durableId="1450658588">
    <w:abstractNumId w:val="0"/>
  </w:num>
  <w:num w:numId="10" w16cid:durableId="659776962">
    <w:abstractNumId w:val="3"/>
  </w:num>
  <w:num w:numId="11" w16cid:durableId="1225603262">
    <w:abstractNumId w:val="4"/>
  </w:num>
  <w:num w:numId="12" w16cid:durableId="599836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B7"/>
    <w:rsid w:val="00001734"/>
    <w:rsid w:val="00006755"/>
    <w:rsid w:val="00006DAD"/>
    <w:rsid w:val="000107BD"/>
    <w:rsid w:val="00011B5D"/>
    <w:rsid w:val="00011B65"/>
    <w:rsid w:val="0002054D"/>
    <w:rsid w:val="0003451F"/>
    <w:rsid w:val="00037AEA"/>
    <w:rsid w:val="00037DED"/>
    <w:rsid w:val="0004241C"/>
    <w:rsid w:val="00044BF3"/>
    <w:rsid w:val="000543F5"/>
    <w:rsid w:val="00065A06"/>
    <w:rsid w:val="0006619F"/>
    <w:rsid w:val="00070BE4"/>
    <w:rsid w:val="000777E3"/>
    <w:rsid w:val="00080537"/>
    <w:rsid w:val="00084392"/>
    <w:rsid w:val="00084A70"/>
    <w:rsid w:val="00087838"/>
    <w:rsid w:val="000975CA"/>
    <w:rsid w:val="000A1691"/>
    <w:rsid w:val="000A3669"/>
    <w:rsid w:val="000A4E50"/>
    <w:rsid w:val="000C3324"/>
    <w:rsid w:val="000C375D"/>
    <w:rsid w:val="000C7939"/>
    <w:rsid w:val="000D2547"/>
    <w:rsid w:val="000D43CC"/>
    <w:rsid w:val="000D4AAC"/>
    <w:rsid w:val="000D706B"/>
    <w:rsid w:val="000E1EB5"/>
    <w:rsid w:val="000E33C9"/>
    <w:rsid w:val="000E5CAE"/>
    <w:rsid w:val="000F0298"/>
    <w:rsid w:val="000F1F86"/>
    <w:rsid w:val="00100E24"/>
    <w:rsid w:val="00103907"/>
    <w:rsid w:val="001042AF"/>
    <w:rsid w:val="00110277"/>
    <w:rsid w:val="001128A3"/>
    <w:rsid w:val="00117D3C"/>
    <w:rsid w:val="0012324D"/>
    <w:rsid w:val="001265E9"/>
    <w:rsid w:val="001401E3"/>
    <w:rsid w:val="00140847"/>
    <w:rsid w:val="00141BCB"/>
    <w:rsid w:val="00141EA9"/>
    <w:rsid w:val="00143437"/>
    <w:rsid w:val="0014432E"/>
    <w:rsid w:val="00151EDA"/>
    <w:rsid w:val="00157B8F"/>
    <w:rsid w:val="001710D0"/>
    <w:rsid w:val="00174EA6"/>
    <w:rsid w:val="001753A6"/>
    <w:rsid w:val="001779DA"/>
    <w:rsid w:val="00185C52"/>
    <w:rsid w:val="001868A1"/>
    <w:rsid w:val="00187C0A"/>
    <w:rsid w:val="00196F84"/>
    <w:rsid w:val="001977CF"/>
    <w:rsid w:val="00197A3B"/>
    <w:rsid w:val="001A32DE"/>
    <w:rsid w:val="001B4190"/>
    <w:rsid w:val="001B56D9"/>
    <w:rsid w:val="001B59F9"/>
    <w:rsid w:val="001B7601"/>
    <w:rsid w:val="001C0F1B"/>
    <w:rsid w:val="001D3D5A"/>
    <w:rsid w:val="001D4B9C"/>
    <w:rsid w:val="001E5C26"/>
    <w:rsid w:val="001F43D5"/>
    <w:rsid w:val="001F74FA"/>
    <w:rsid w:val="0020364D"/>
    <w:rsid w:val="00203FE3"/>
    <w:rsid w:val="002046F0"/>
    <w:rsid w:val="002215C5"/>
    <w:rsid w:val="00223270"/>
    <w:rsid w:val="0022496C"/>
    <w:rsid w:val="00230990"/>
    <w:rsid w:val="00232C18"/>
    <w:rsid w:val="0023352D"/>
    <w:rsid w:val="00236F2C"/>
    <w:rsid w:val="00242D19"/>
    <w:rsid w:val="0025167F"/>
    <w:rsid w:val="00252C60"/>
    <w:rsid w:val="0025329B"/>
    <w:rsid w:val="00257AEE"/>
    <w:rsid w:val="00257FD6"/>
    <w:rsid w:val="002626D8"/>
    <w:rsid w:val="00270749"/>
    <w:rsid w:val="00270FA5"/>
    <w:rsid w:val="00285737"/>
    <w:rsid w:val="00287870"/>
    <w:rsid w:val="0029383C"/>
    <w:rsid w:val="002942C6"/>
    <w:rsid w:val="00294679"/>
    <w:rsid w:val="002A086E"/>
    <w:rsid w:val="002A1A12"/>
    <w:rsid w:val="002A418A"/>
    <w:rsid w:val="002A71C2"/>
    <w:rsid w:val="002A7CBD"/>
    <w:rsid w:val="002B37CB"/>
    <w:rsid w:val="002C0298"/>
    <w:rsid w:val="002D34F7"/>
    <w:rsid w:val="002D4521"/>
    <w:rsid w:val="002D4A73"/>
    <w:rsid w:val="002E43E5"/>
    <w:rsid w:val="002E621D"/>
    <w:rsid w:val="002E703C"/>
    <w:rsid w:val="002E768A"/>
    <w:rsid w:val="002F449E"/>
    <w:rsid w:val="002F50DA"/>
    <w:rsid w:val="00302D7A"/>
    <w:rsid w:val="003048AF"/>
    <w:rsid w:val="00305CBF"/>
    <w:rsid w:val="003141ED"/>
    <w:rsid w:val="0031680F"/>
    <w:rsid w:val="00317294"/>
    <w:rsid w:val="00324BC8"/>
    <w:rsid w:val="003316EE"/>
    <w:rsid w:val="0033649C"/>
    <w:rsid w:val="00336FCA"/>
    <w:rsid w:val="003505D6"/>
    <w:rsid w:val="00354C25"/>
    <w:rsid w:val="00357B85"/>
    <w:rsid w:val="003623A4"/>
    <w:rsid w:val="0036264A"/>
    <w:rsid w:val="00362A6D"/>
    <w:rsid w:val="00367CDB"/>
    <w:rsid w:val="00367F43"/>
    <w:rsid w:val="00377F20"/>
    <w:rsid w:val="00382184"/>
    <w:rsid w:val="00383B2D"/>
    <w:rsid w:val="003868A1"/>
    <w:rsid w:val="003925BB"/>
    <w:rsid w:val="00392D3E"/>
    <w:rsid w:val="003941A8"/>
    <w:rsid w:val="00394F8B"/>
    <w:rsid w:val="00395AFF"/>
    <w:rsid w:val="003A3D19"/>
    <w:rsid w:val="003A68A9"/>
    <w:rsid w:val="003B3B11"/>
    <w:rsid w:val="003C664D"/>
    <w:rsid w:val="003C6BBE"/>
    <w:rsid w:val="003D26A8"/>
    <w:rsid w:val="003D2F21"/>
    <w:rsid w:val="003D47BC"/>
    <w:rsid w:val="003D6806"/>
    <w:rsid w:val="003E1A98"/>
    <w:rsid w:val="003E211E"/>
    <w:rsid w:val="003E3A74"/>
    <w:rsid w:val="003E7EEA"/>
    <w:rsid w:val="003F07D2"/>
    <w:rsid w:val="003F0AC7"/>
    <w:rsid w:val="003F119A"/>
    <w:rsid w:val="0040429E"/>
    <w:rsid w:val="00420D68"/>
    <w:rsid w:val="004211A9"/>
    <w:rsid w:val="004220E3"/>
    <w:rsid w:val="00430BA0"/>
    <w:rsid w:val="004349EC"/>
    <w:rsid w:val="00434E69"/>
    <w:rsid w:val="00436C98"/>
    <w:rsid w:val="00437CE6"/>
    <w:rsid w:val="00437F5F"/>
    <w:rsid w:val="004400AE"/>
    <w:rsid w:val="004430A1"/>
    <w:rsid w:val="0044489F"/>
    <w:rsid w:val="004463A6"/>
    <w:rsid w:val="004506D6"/>
    <w:rsid w:val="004579B1"/>
    <w:rsid w:val="004619C8"/>
    <w:rsid w:val="00465C67"/>
    <w:rsid w:val="00467527"/>
    <w:rsid w:val="00467845"/>
    <w:rsid w:val="004715E9"/>
    <w:rsid w:val="0048088D"/>
    <w:rsid w:val="00480AC0"/>
    <w:rsid w:val="00485D1F"/>
    <w:rsid w:val="00491230"/>
    <w:rsid w:val="00491597"/>
    <w:rsid w:val="00493581"/>
    <w:rsid w:val="004970C9"/>
    <w:rsid w:val="004A3CD1"/>
    <w:rsid w:val="004A4B01"/>
    <w:rsid w:val="004A5498"/>
    <w:rsid w:val="004B02E8"/>
    <w:rsid w:val="004B3710"/>
    <w:rsid w:val="004B5660"/>
    <w:rsid w:val="004C2596"/>
    <w:rsid w:val="004C34FE"/>
    <w:rsid w:val="004C3A19"/>
    <w:rsid w:val="004C5D7B"/>
    <w:rsid w:val="004C7069"/>
    <w:rsid w:val="004C7CE6"/>
    <w:rsid w:val="004D283C"/>
    <w:rsid w:val="004D3B59"/>
    <w:rsid w:val="004E77AE"/>
    <w:rsid w:val="004E77E2"/>
    <w:rsid w:val="004F03B4"/>
    <w:rsid w:val="004F15EF"/>
    <w:rsid w:val="004F5A57"/>
    <w:rsid w:val="004F6571"/>
    <w:rsid w:val="004F6731"/>
    <w:rsid w:val="004F6DF4"/>
    <w:rsid w:val="004F6EC3"/>
    <w:rsid w:val="004F7706"/>
    <w:rsid w:val="00503976"/>
    <w:rsid w:val="005059AC"/>
    <w:rsid w:val="00510743"/>
    <w:rsid w:val="005130CD"/>
    <w:rsid w:val="0051719E"/>
    <w:rsid w:val="005214FB"/>
    <w:rsid w:val="00522375"/>
    <w:rsid w:val="0052372C"/>
    <w:rsid w:val="00531D3A"/>
    <w:rsid w:val="0053349C"/>
    <w:rsid w:val="00536CDB"/>
    <w:rsid w:val="005455ED"/>
    <w:rsid w:val="005460CD"/>
    <w:rsid w:val="0054624A"/>
    <w:rsid w:val="005465DB"/>
    <w:rsid w:val="005476F3"/>
    <w:rsid w:val="00564D77"/>
    <w:rsid w:val="00566704"/>
    <w:rsid w:val="0057439F"/>
    <w:rsid w:val="0057530B"/>
    <w:rsid w:val="0059230F"/>
    <w:rsid w:val="00595F0A"/>
    <w:rsid w:val="0059605C"/>
    <w:rsid w:val="005A06CF"/>
    <w:rsid w:val="005A3BD2"/>
    <w:rsid w:val="005A3C4C"/>
    <w:rsid w:val="005A5028"/>
    <w:rsid w:val="005A69C6"/>
    <w:rsid w:val="005C4DBB"/>
    <w:rsid w:val="005C5B3B"/>
    <w:rsid w:val="005C79C8"/>
    <w:rsid w:val="005D1DEE"/>
    <w:rsid w:val="005D2886"/>
    <w:rsid w:val="005D3713"/>
    <w:rsid w:val="005D3A8C"/>
    <w:rsid w:val="005D4B20"/>
    <w:rsid w:val="005D4F10"/>
    <w:rsid w:val="005D5693"/>
    <w:rsid w:val="005D5EF3"/>
    <w:rsid w:val="005E27DA"/>
    <w:rsid w:val="005F3FF3"/>
    <w:rsid w:val="0060797A"/>
    <w:rsid w:val="00611982"/>
    <w:rsid w:val="00611DDB"/>
    <w:rsid w:val="00611ED0"/>
    <w:rsid w:val="006122AC"/>
    <w:rsid w:val="00616404"/>
    <w:rsid w:val="00630D0F"/>
    <w:rsid w:val="00630FD5"/>
    <w:rsid w:val="006327CB"/>
    <w:rsid w:val="0063348E"/>
    <w:rsid w:val="00634466"/>
    <w:rsid w:val="006351CF"/>
    <w:rsid w:val="006505C7"/>
    <w:rsid w:val="0066226A"/>
    <w:rsid w:val="00664354"/>
    <w:rsid w:val="00665243"/>
    <w:rsid w:val="006660BD"/>
    <w:rsid w:val="00673992"/>
    <w:rsid w:val="00673B32"/>
    <w:rsid w:val="00675749"/>
    <w:rsid w:val="0068210E"/>
    <w:rsid w:val="00685859"/>
    <w:rsid w:val="00686DDD"/>
    <w:rsid w:val="00690F24"/>
    <w:rsid w:val="00693174"/>
    <w:rsid w:val="006955CA"/>
    <w:rsid w:val="00695C45"/>
    <w:rsid w:val="00696155"/>
    <w:rsid w:val="006A0353"/>
    <w:rsid w:val="006A40BF"/>
    <w:rsid w:val="006C185E"/>
    <w:rsid w:val="006C1D1A"/>
    <w:rsid w:val="006C3F31"/>
    <w:rsid w:val="006C43A3"/>
    <w:rsid w:val="006C5EE4"/>
    <w:rsid w:val="006C7364"/>
    <w:rsid w:val="006D0F48"/>
    <w:rsid w:val="006D1E80"/>
    <w:rsid w:val="006D4425"/>
    <w:rsid w:val="006D4F88"/>
    <w:rsid w:val="006D7DDB"/>
    <w:rsid w:val="006E03DC"/>
    <w:rsid w:val="006E1FF2"/>
    <w:rsid w:val="006E3F53"/>
    <w:rsid w:val="006E47E3"/>
    <w:rsid w:val="006E76A0"/>
    <w:rsid w:val="006F3D1B"/>
    <w:rsid w:val="006F7453"/>
    <w:rsid w:val="006F7FEC"/>
    <w:rsid w:val="00700320"/>
    <w:rsid w:val="00705995"/>
    <w:rsid w:val="00706857"/>
    <w:rsid w:val="00710281"/>
    <w:rsid w:val="00724FC7"/>
    <w:rsid w:val="007268E8"/>
    <w:rsid w:val="00733B89"/>
    <w:rsid w:val="0073550F"/>
    <w:rsid w:val="007363A7"/>
    <w:rsid w:val="00742971"/>
    <w:rsid w:val="007449BF"/>
    <w:rsid w:val="00750A1C"/>
    <w:rsid w:val="00755AAF"/>
    <w:rsid w:val="00764852"/>
    <w:rsid w:val="00770CE2"/>
    <w:rsid w:val="00773B62"/>
    <w:rsid w:val="00776B7E"/>
    <w:rsid w:val="007908F9"/>
    <w:rsid w:val="007918B8"/>
    <w:rsid w:val="007973E4"/>
    <w:rsid w:val="00797FF3"/>
    <w:rsid w:val="007A3856"/>
    <w:rsid w:val="007A5E43"/>
    <w:rsid w:val="007A6E6B"/>
    <w:rsid w:val="007B3703"/>
    <w:rsid w:val="007B5CB8"/>
    <w:rsid w:val="007B6CA1"/>
    <w:rsid w:val="007C01DB"/>
    <w:rsid w:val="007D1940"/>
    <w:rsid w:val="007D47C0"/>
    <w:rsid w:val="007D4BD6"/>
    <w:rsid w:val="007E4AAA"/>
    <w:rsid w:val="007E7BD4"/>
    <w:rsid w:val="007F3DC4"/>
    <w:rsid w:val="0080086C"/>
    <w:rsid w:val="008008FA"/>
    <w:rsid w:val="00810285"/>
    <w:rsid w:val="00813364"/>
    <w:rsid w:val="00814833"/>
    <w:rsid w:val="0081704D"/>
    <w:rsid w:val="0081727B"/>
    <w:rsid w:val="00817700"/>
    <w:rsid w:val="00817BB8"/>
    <w:rsid w:val="00822E07"/>
    <w:rsid w:val="008243B9"/>
    <w:rsid w:val="008335B6"/>
    <w:rsid w:val="00833900"/>
    <w:rsid w:val="008409D2"/>
    <w:rsid w:val="008412F6"/>
    <w:rsid w:val="0084696D"/>
    <w:rsid w:val="00847988"/>
    <w:rsid w:val="00847BA2"/>
    <w:rsid w:val="0085562B"/>
    <w:rsid w:val="00855A70"/>
    <w:rsid w:val="00862ECB"/>
    <w:rsid w:val="00863703"/>
    <w:rsid w:val="00863AE8"/>
    <w:rsid w:val="008648B0"/>
    <w:rsid w:val="008665A1"/>
    <w:rsid w:val="008771ED"/>
    <w:rsid w:val="00877938"/>
    <w:rsid w:val="00881507"/>
    <w:rsid w:val="00881748"/>
    <w:rsid w:val="008A01B5"/>
    <w:rsid w:val="008A12FA"/>
    <w:rsid w:val="008A151C"/>
    <w:rsid w:val="008B0A36"/>
    <w:rsid w:val="008B11A1"/>
    <w:rsid w:val="008B150B"/>
    <w:rsid w:val="008B503B"/>
    <w:rsid w:val="008B56B1"/>
    <w:rsid w:val="008B613D"/>
    <w:rsid w:val="008B64F7"/>
    <w:rsid w:val="008B75B5"/>
    <w:rsid w:val="008C3910"/>
    <w:rsid w:val="008D3C31"/>
    <w:rsid w:val="008D55B8"/>
    <w:rsid w:val="008E06D6"/>
    <w:rsid w:val="008E0F7A"/>
    <w:rsid w:val="008E3ED8"/>
    <w:rsid w:val="008E4091"/>
    <w:rsid w:val="008E56D7"/>
    <w:rsid w:val="008F7D28"/>
    <w:rsid w:val="0090364A"/>
    <w:rsid w:val="00906112"/>
    <w:rsid w:val="00910D01"/>
    <w:rsid w:val="0091184E"/>
    <w:rsid w:val="00923171"/>
    <w:rsid w:val="00926196"/>
    <w:rsid w:val="00927BB7"/>
    <w:rsid w:val="00931DB5"/>
    <w:rsid w:val="00932483"/>
    <w:rsid w:val="00942546"/>
    <w:rsid w:val="009434E8"/>
    <w:rsid w:val="0095643B"/>
    <w:rsid w:val="00956DD2"/>
    <w:rsid w:val="0096190F"/>
    <w:rsid w:val="00965A02"/>
    <w:rsid w:val="00966B52"/>
    <w:rsid w:val="00973EE5"/>
    <w:rsid w:val="00974649"/>
    <w:rsid w:val="00984628"/>
    <w:rsid w:val="00985B73"/>
    <w:rsid w:val="00987868"/>
    <w:rsid w:val="009A19D8"/>
    <w:rsid w:val="009B0337"/>
    <w:rsid w:val="009B15CA"/>
    <w:rsid w:val="009B1D31"/>
    <w:rsid w:val="009C197C"/>
    <w:rsid w:val="009C21B5"/>
    <w:rsid w:val="009C4369"/>
    <w:rsid w:val="009D3BB9"/>
    <w:rsid w:val="009E1A75"/>
    <w:rsid w:val="009E3F98"/>
    <w:rsid w:val="009E4DEE"/>
    <w:rsid w:val="009F462C"/>
    <w:rsid w:val="009F4BD4"/>
    <w:rsid w:val="00A008F6"/>
    <w:rsid w:val="00A0200B"/>
    <w:rsid w:val="00A02757"/>
    <w:rsid w:val="00A02991"/>
    <w:rsid w:val="00A04599"/>
    <w:rsid w:val="00A07382"/>
    <w:rsid w:val="00A11AB5"/>
    <w:rsid w:val="00A11B35"/>
    <w:rsid w:val="00A1439C"/>
    <w:rsid w:val="00A200B8"/>
    <w:rsid w:val="00A229E2"/>
    <w:rsid w:val="00A3481D"/>
    <w:rsid w:val="00A35603"/>
    <w:rsid w:val="00A35820"/>
    <w:rsid w:val="00A475C0"/>
    <w:rsid w:val="00A54EB2"/>
    <w:rsid w:val="00A71F5A"/>
    <w:rsid w:val="00A71FA3"/>
    <w:rsid w:val="00A73602"/>
    <w:rsid w:val="00A74BF7"/>
    <w:rsid w:val="00A8104E"/>
    <w:rsid w:val="00A814D7"/>
    <w:rsid w:val="00A902F3"/>
    <w:rsid w:val="00A90838"/>
    <w:rsid w:val="00A933EF"/>
    <w:rsid w:val="00A938C3"/>
    <w:rsid w:val="00A9463F"/>
    <w:rsid w:val="00AA1C9C"/>
    <w:rsid w:val="00AA3A6B"/>
    <w:rsid w:val="00AB38B4"/>
    <w:rsid w:val="00AC4053"/>
    <w:rsid w:val="00AC5E3E"/>
    <w:rsid w:val="00AD4706"/>
    <w:rsid w:val="00AE6F8D"/>
    <w:rsid w:val="00AF0188"/>
    <w:rsid w:val="00AF0EC7"/>
    <w:rsid w:val="00AF17F7"/>
    <w:rsid w:val="00B02DAA"/>
    <w:rsid w:val="00B04197"/>
    <w:rsid w:val="00B064F2"/>
    <w:rsid w:val="00B074CE"/>
    <w:rsid w:val="00B100B5"/>
    <w:rsid w:val="00B15E9B"/>
    <w:rsid w:val="00B168BE"/>
    <w:rsid w:val="00B170D9"/>
    <w:rsid w:val="00B2282F"/>
    <w:rsid w:val="00B228DC"/>
    <w:rsid w:val="00B261E5"/>
    <w:rsid w:val="00B273B1"/>
    <w:rsid w:val="00B275E7"/>
    <w:rsid w:val="00B3294B"/>
    <w:rsid w:val="00B37E09"/>
    <w:rsid w:val="00B4085D"/>
    <w:rsid w:val="00B45BEF"/>
    <w:rsid w:val="00B45F89"/>
    <w:rsid w:val="00B5016E"/>
    <w:rsid w:val="00B53CC6"/>
    <w:rsid w:val="00B61434"/>
    <w:rsid w:val="00B6189D"/>
    <w:rsid w:val="00B633D0"/>
    <w:rsid w:val="00B6405A"/>
    <w:rsid w:val="00B71952"/>
    <w:rsid w:val="00B83474"/>
    <w:rsid w:val="00B85BFD"/>
    <w:rsid w:val="00B85F22"/>
    <w:rsid w:val="00B8601B"/>
    <w:rsid w:val="00B9293C"/>
    <w:rsid w:val="00B96482"/>
    <w:rsid w:val="00BA277C"/>
    <w:rsid w:val="00BA30E6"/>
    <w:rsid w:val="00BA4C2E"/>
    <w:rsid w:val="00BA7B7D"/>
    <w:rsid w:val="00BB09E4"/>
    <w:rsid w:val="00BB0F6C"/>
    <w:rsid w:val="00BB18E9"/>
    <w:rsid w:val="00BB3F2D"/>
    <w:rsid w:val="00BB4A79"/>
    <w:rsid w:val="00BB7B80"/>
    <w:rsid w:val="00BC40A9"/>
    <w:rsid w:val="00BC6792"/>
    <w:rsid w:val="00BD36A4"/>
    <w:rsid w:val="00BD37FF"/>
    <w:rsid w:val="00BE2517"/>
    <w:rsid w:val="00BE4EB5"/>
    <w:rsid w:val="00BE5C60"/>
    <w:rsid w:val="00BE7ED7"/>
    <w:rsid w:val="00BF1C89"/>
    <w:rsid w:val="00BF35FC"/>
    <w:rsid w:val="00BF39ED"/>
    <w:rsid w:val="00C00E12"/>
    <w:rsid w:val="00C16B5C"/>
    <w:rsid w:val="00C22957"/>
    <w:rsid w:val="00C24578"/>
    <w:rsid w:val="00C24AC3"/>
    <w:rsid w:val="00C35AE6"/>
    <w:rsid w:val="00C45D13"/>
    <w:rsid w:val="00C46360"/>
    <w:rsid w:val="00C4767F"/>
    <w:rsid w:val="00C52588"/>
    <w:rsid w:val="00C532D9"/>
    <w:rsid w:val="00C551D5"/>
    <w:rsid w:val="00C55C57"/>
    <w:rsid w:val="00C6669A"/>
    <w:rsid w:val="00C678D1"/>
    <w:rsid w:val="00C703F4"/>
    <w:rsid w:val="00C71A68"/>
    <w:rsid w:val="00C74530"/>
    <w:rsid w:val="00C81999"/>
    <w:rsid w:val="00C840C1"/>
    <w:rsid w:val="00C86742"/>
    <w:rsid w:val="00C93D62"/>
    <w:rsid w:val="00C93E30"/>
    <w:rsid w:val="00C940B1"/>
    <w:rsid w:val="00C950EE"/>
    <w:rsid w:val="00CC24E6"/>
    <w:rsid w:val="00CC3233"/>
    <w:rsid w:val="00CD06B1"/>
    <w:rsid w:val="00CD446B"/>
    <w:rsid w:val="00CD553B"/>
    <w:rsid w:val="00CE6549"/>
    <w:rsid w:val="00CF1B35"/>
    <w:rsid w:val="00CF1D79"/>
    <w:rsid w:val="00CF30BD"/>
    <w:rsid w:val="00D003B6"/>
    <w:rsid w:val="00D02279"/>
    <w:rsid w:val="00D06CD9"/>
    <w:rsid w:val="00D10FB5"/>
    <w:rsid w:val="00D11145"/>
    <w:rsid w:val="00D11854"/>
    <w:rsid w:val="00D11F17"/>
    <w:rsid w:val="00D13412"/>
    <w:rsid w:val="00D20D27"/>
    <w:rsid w:val="00D21345"/>
    <w:rsid w:val="00D21B65"/>
    <w:rsid w:val="00D24BF5"/>
    <w:rsid w:val="00D257A7"/>
    <w:rsid w:val="00D259A7"/>
    <w:rsid w:val="00D275D6"/>
    <w:rsid w:val="00D40F1C"/>
    <w:rsid w:val="00D46541"/>
    <w:rsid w:val="00D52F08"/>
    <w:rsid w:val="00D533E6"/>
    <w:rsid w:val="00D53736"/>
    <w:rsid w:val="00D61F9E"/>
    <w:rsid w:val="00D65F7F"/>
    <w:rsid w:val="00D6668A"/>
    <w:rsid w:val="00D67C32"/>
    <w:rsid w:val="00D70B40"/>
    <w:rsid w:val="00D716B5"/>
    <w:rsid w:val="00D72C4D"/>
    <w:rsid w:val="00D760D2"/>
    <w:rsid w:val="00D7631C"/>
    <w:rsid w:val="00D80A39"/>
    <w:rsid w:val="00D837C1"/>
    <w:rsid w:val="00D846D5"/>
    <w:rsid w:val="00D85C56"/>
    <w:rsid w:val="00D85F60"/>
    <w:rsid w:val="00D902B4"/>
    <w:rsid w:val="00D91ECB"/>
    <w:rsid w:val="00D9357B"/>
    <w:rsid w:val="00D93B85"/>
    <w:rsid w:val="00D96275"/>
    <w:rsid w:val="00DA5EF1"/>
    <w:rsid w:val="00DB4B4F"/>
    <w:rsid w:val="00DB601F"/>
    <w:rsid w:val="00DB67CB"/>
    <w:rsid w:val="00DC1E5C"/>
    <w:rsid w:val="00DC233C"/>
    <w:rsid w:val="00DC2C62"/>
    <w:rsid w:val="00DD4988"/>
    <w:rsid w:val="00DE076E"/>
    <w:rsid w:val="00DF2C2A"/>
    <w:rsid w:val="00DF3E55"/>
    <w:rsid w:val="00DF631C"/>
    <w:rsid w:val="00DF7B5E"/>
    <w:rsid w:val="00E05F81"/>
    <w:rsid w:val="00E076CB"/>
    <w:rsid w:val="00E1569F"/>
    <w:rsid w:val="00E1610E"/>
    <w:rsid w:val="00E17B5F"/>
    <w:rsid w:val="00E26CA0"/>
    <w:rsid w:val="00E31156"/>
    <w:rsid w:val="00E33F8A"/>
    <w:rsid w:val="00E4256E"/>
    <w:rsid w:val="00E46716"/>
    <w:rsid w:val="00E5088A"/>
    <w:rsid w:val="00E5242A"/>
    <w:rsid w:val="00E55A8E"/>
    <w:rsid w:val="00E57951"/>
    <w:rsid w:val="00E612FB"/>
    <w:rsid w:val="00E64BCA"/>
    <w:rsid w:val="00E66D53"/>
    <w:rsid w:val="00E70F42"/>
    <w:rsid w:val="00E728E7"/>
    <w:rsid w:val="00E75716"/>
    <w:rsid w:val="00E76EC8"/>
    <w:rsid w:val="00E800E7"/>
    <w:rsid w:val="00E807E0"/>
    <w:rsid w:val="00E81427"/>
    <w:rsid w:val="00E83350"/>
    <w:rsid w:val="00E87E98"/>
    <w:rsid w:val="00E91695"/>
    <w:rsid w:val="00EA18AE"/>
    <w:rsid w:val="00EA7A29"/>
    <w:rsid w:val="00EB27FA"/>
    <w:rsid w:val="00EB53DA"/>
    <w:rsid w:val="00EB5F5E"/>
    <w:rsid w:val="00EB781E"/>
    <w:rsid w:val="00EC09FB"/>
    <w:rsid w:val="00EC322F"/>
    <w:rsid w:val="00EC432D"/>
    <w:rsid w:val="00EC62D3"/>
    <w:rsid w:val="00ED0C50"/>
    <w:rsid w:val="00ED22FE"/>
    <w:rsid w:val="00ED3AF2"/>
    <w:rsid w:val="00ED710D"/>
    <w:rsid w:val="00ED75CF"/>
    <w:rsid w:val="00EE04DE"/>
    <w:rsid w:val="00EE34B7"/>
    <w:rsid w:val="00EE62A5"/>
    <w:rsid w:val="00EF1D15"/>
    <w:rsid w:val="00EF5F9D"/>
    <w:rsid w:val="00F01FC0"/>
    <w:rsid w:val="00F04A42"/>
    <w:rsid w:val="00F103AD"/>
    <w:rsid w:val="00F130DD"/>
    <w:rsid w:val="00F15B80"/>
    <w:rsid w:val="00F31AC5"/>
    <w:rsid w:val="00F3426F"/>
    <w:rsid w:val="00F3559F"/>
    <w:rsid w:val="00F36B98"/>
    <w:rsid w:val="00F40D08"/>
    <w:rsid w:val="00F45B1B"/>
    <w:rsid w:val="00F45BE3"/>
    <w:rsid w:val="00F4601E"/>
    <w:rsid w:val="00F47DEA"/>
    <w:rsid w:val="00F47FF5"/>
    <w:rsid w:val="00F521A0"/>
    <w:rsid w:val="00F521B3"/>
    <w:rsid w:val="00F57427"/>
    <w:rsid w:val="00F63069"/>
    <w:rsid w:val="00F6574A"/>
    <w:rsid w:val="00F65844"/>
    <w:rsid w:val="00F7189E"/>
    <w:rsid w:val="00F7216B"/>
    <w:rsid w:val="00F76513"/>
    <w:rsid w:val="00F83520"/>
    <w:rsid w:val="00F85333"/>
    <w:rsid w:val="00F908AD"/>
    <w:rsid w:val="00F90D25"/>
    <w:rsid w:val="00F91ECA"/>
    <w:rsid w:val="00F94B50"/>
    <w:rsid w:val="00F96011"/>
    <w:rsid w:val="00FA27AA"/>
    <w:rsid w:val="00FA2EA5"/>
    <w:rsid w:val="00FA64D0"/>
    <w:rsid w:val="00FA7923"/>
    <w:rsid w:val="00FB284D"/>
    <w:rsid w:val="00FC6E47"/>
    <w:rsid w:val="00FD0202"/>
    <w:rsid w:val="00FD157A"/>
    <w:rsid w:val="00FD2C02"/>
    <w:rsid w:val="00FD6F84"/>
    <w:rsid w:val="00FE4966"/>
    <w:rsid w:val="00FE4E34"/>
    <w:rsid w:val="00FE5E6D"/>
    <w:rsid w:val="00FE75A7"/>
    <w:rsid w:val="00FE7DDF"/>
    <w:rsid w:val="00FF5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07A6"/>
  <w15:chartTrackingRefBased/>
  <w15:docId w15:val="{59721C1F-7E30-45AB-A6AC-1F1396B95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BB7"/>
    <w:rPr>
      <w:kern w:val="0"/>
      <w14:ligatures w14:val="none"/>
    </w:rPr>
  </w:style>
  <w:style w:type="paragraph" w:styleId="Heading1">
    <w:name w:val="heading 1"/>
    <w:basedOn w:val="Normal"/>
    <w:next w:val="Normal"/>
    <w:link w:val="Heading1Char"/>
    <w:uiPriority w:val="9"/>
    <w:qFormat/>
    <w:rsid w:val="00927BB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27BB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27BB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27BB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27BB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27BB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27BB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27BB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27BB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B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B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B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B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B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BB7"/>
    <w:rPr>
      <w:rFonts w:eastAsiaTheme="majorEastAsia" w:cstheme="majorBidi"/>
      <w:color w:val="272727" w:themeColor="text1" w:themeTint="D8"/>
    </w:rPr>
  </w:style>
  <w:style w:type="paragraph" w:styleId="Title">
    <w:name w:val="Title"/>
    <w:basedOn w:val="Normal"/>
    <w:next w:val="Normal"/>
    <w:link w:val="TitleChar"/>
    <w:uiPriority w:val="10"/>
    <w:qFormat/>
    <w:rsid w:val="00927BB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27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BB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27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BB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27BB7"/>
    <w:rPr>
      <w:i/>
      <w:iCs/>
      <w:color w:val="404040" w:themeColor="text1" w:themeTint="BF"/>
    </w:rPr>
  </w:style>
  <w:style w:type="paragraph" w:styleId="ListParagraph">
    <w:name w:val="List Paragraph"/>
    <w:basedOn w:val="Normal"/>
    <w:uiPriority w:val="34"/>
    <w:qFormat/>
    <w:rsid w:val="00927BB7"/>
    <w:pPr>
      <w:ind w:left="720"/>
      <w:contextualSpacing/>
    </w:pPr>
    <w:rPr>
      <w:kern w:val="2"/>
      <w14:ligatures w14:val="standardContextual"/>
    </w:rPr>
  </w:style>
  <w:style w:type="character" w:styleId="IntenseEmphasis">
    <w:name w:val="Intense Emphasis"/>
    <w:basedOn w:val="DefaultParagraphFont"/>
    <w:uiPriority w:val="21"/>
    <w:qFormat/>
    <w:rsid w:val="00927BB7"/>
    <w:rPr>
      <w:i/>
      <w:iCs/>
      <w:color w:val="0F4761" w:themeColor="accent1" w:themeShade="BF"/>
    </w:rPr>
  </w:style>
  <w:style w:type="paragraph" w:styleId="IntenseQuote">
    <w:name w:val="Intense Quote"/>
    <w:basedOn w:val="Normal"/>
    <w:next w:val="Normal"/>
    <w:link w:val="IntenseQuoteChar"/>
    <w:uiPriority w:val="30"/>
    <w:qFormat/>
    <w:rsid w:val="00927B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927BB7"/>
    <w:rPr>
      <w:i/>
      <w:iCs/>
      <w:color w:val="0F4761" w:themeColor="accent1" w:themeShade="BF"/>
    </w:rPr>
  </w:style>
  <w:style w:type="character" w:styleId="IntenseReference">
    <w:name w:val="Intense Reference"/>
    <w:basedOn w:val="DefaultParagraphFont"/>
    <w:uiPriority w:val="32"/>
    <w:qFormat/>
    <w:rsid w:val="00927BB7"/>
    <w:rPr>
      <w:b/>
      <w:bCs/>
      <w:smallCaps/>
      <w:color w:val="0F4761" w:themeColor="accent1" w:themeShade="BF"/>
      <w:spacing w:val="5"/>
    </w:rPr>
  </w:style>
  <w:style w:type="character" w:styleId="Hyperlink">
    <w:name w:val="Hyperlink"/>
    <w:basedOn w:val="DefaultParagraphFont"/>
    <w:uiPriority w:val="99"/>
    <w:unhideWhenUsed/>
    <w:rsid w:val="00984628"/>
    <w:rPr>
      <w:color w:val="467886" w:themeColor="hyperlink"/>
      <w:u w:val="single"/>
    </w:rPr>
  </w:style>
  <w:style w:type="character" w:styleId="UnresolvedMention">
    <w:name w:val="Unresolved Mention"/>
    <w:basedOn w:val="DefaultParagraphFont"/>
    <w:uiPriority w:val="99"/>
    <w:semiHidden/>
    <w:unhideWhenUsed/>
    <w:rsid w:val="00984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5975">
      <w:bodyDiv w:val="1"/>
      <w:marLeft w:val="0"/>
      <w:marRight w:val="0"/>
      <w:marTop w:val="0"/>
      <w:marBottom w:val="0"/>
      <w:divBdr>
        <w:top w:val="none" w:sz="0" w:space="0" w:color="auto"/>
        <w:left w:val="none" w:sz="0" w:space="0" w:color="auto"/>
        <w:bottom w:val="none" w:sz="0" w:space="0" w:color="auto"/>
        <w:right w:val="none" w:sz="0" w:space="0" w:color="auto"/>
      </w:divBdr>
    </w:div>
    <w:div w:id="26107547">
      <w:bodyDiv w:val="1"/>
      <w:marLeft w:val="0"/>
      <w:marRight w:val="0"/>
      <w:marTop w:val="0"/>
      <w:marBottom w:val="0"/>
      <w:divBdr>
        <w:top w:val="none" w:sz="0" w:space="0" w:color="auto"/>
        <w:left w:val="none" w:sz="0" w:space="0" w:color="auto"/>
        <w:bottom w:val="none" w:sz="0" w:space="0" w:color="auto"/>
        <w:right w:val="none" w:sz="0" w:space="0" w:color="auto"/>
      </w:divBdr>
    </w:div>
    <w:div w:id="39670129">
      <w:bodyDiv w:val="1"/>
      <w:marLeft w:val="0"/>
      <w:marRight w:val="0"/>
      <w:marTop w:val="0"/>
      <w:marBottom w:val="0"/>
      <w:divBdr>
        <w:top w:val="none" w:sz="0" w:space="0" w:color="auto"/>
        <w:left w:val="none" w:sz="0" w:space="0" w:color="auto"/>
        <w:bottom w:val="none" w:sz="0" w:space="0" w:color="auto"/>
        <w:right w:val="none" w:sz="0" w:space="0" w:color="auto"/>
      </w:divBdr>
    </w:div>
    <w:div w:id="44915909">
      <w:bodyDiv w:val="1"/>
      <w:marLeft w:val="0"/>
      <w:marRight w:val="0"/>
      <w:marTop w:val="0"/>
      <w:marBottom w:val="0"/>
      <w:divBdr>
        <w:top w:val="none" w:sz="0" w:space="0" w:color="auto"/>
        <w:left w:val="none" w:sz="0" w:space="0" w:color="auto"/>
        <w:bottom w:val="none" w:sz="0" w:space="0" w:color="auto"/>
        <w:right w:val="none" w:sz="0" w:space="0" w:color="auto"/>
      </w:divBdr>
    </w:div>
    <w:div w:id="48262353">
      <w:bodyDiv w:val="1"/>
      <w:marLeft w:val="0"/>
      <w:marRight w:val="0"/>
      <w:marTop w:val="0"/>
      <w:marBottom w:val="0"/>
      <w:divBdr>
        <w:top w:val="none" w:sz="0" w:space="0" w:color="auto"/>
        <w:left w:val="none" w:sz="0" w:space="0" w:color="auto"/>
        <w:bottom w:val="none" w:sz="0" w:space="0" w:color="auto"/>
        <w:right w:val="none" w:sz="0" w:space="0" w:color="auto"/>
      </w:divBdr>
    </w:div>
    <w:div w:id="50736765">
      <w:bodyDiv w:val="1"/>
      <w:marLeft w:val="0"/>
      <w:marRight w:val="0"/>
      <w:marTop w:val="0"/>
      <w:marBottom w:val="0"/>
      <w:divBdr>
        <w:top w:val="none" w:sz="0" w:space="0" w:color="auto"/>
        <w:left w:val="none" w:sz="0" w:space="0" w:color="auto"/>
        <w:bottom w:val="none" w:sz="0" w:space="0" w:color="auto"/>
        <w:right w:val="none" w:sz="0" w:space="0" w:color="auto"/>
      </w:divBdr>
    </w:div>
    <w:div w:id="53741814">
      <w:bodyDiv w:val="1"/>
      <w:marLeft w:val="0"/>
      <w:marRight w:val="0"/>
      <w:marTop w:val="0"/>
      <w:marBottom w:val="0"/>
      <w:divBdr>
        <w:top w:val="none" w:sz="0" w:space="0" w:color="auto"/>
        <w:left w:val="none" w:sz="0" w:space="0" w:color="auto"/>
        <w:bottom w:val="none" w:sz="0" w:space="0" w:color="auto"/>
        <w:right w:val="none" w:sz="0" w:space="0" w:color="auto"/>
      </w:divBdr>
    </w:div>
    <w:div w:id="55671369">
      <w:bodyDiv w:val="1"/>
      <w:marLeft w:val="0"/>
      <w:marRight w:val="0"/>
      <w:marTop w:val="0"/>
      <w:marBottom w:val="0"/>
      <w:divBdr>
        <w:top w:val="none" w:sz="0" w:space="0" w:color="auto"/>
        <w:left w:val="none" w:sz="0" w:space="0" w:color="auto"/>
        <w:bottom w:val="none" w:sz="0" w:space="0" w:color="auto"/>
        <w:right w:val="none" w:sz="0" w:space="0" w:color="auto"/>
      </w:divBdr>
    </w:div>
    <w:div w:id="62802329">
      <w:bodyDiv w:val="1"/>
      <w:marLeft w:val="0"/>
      <w:marRight w:val="0"/>
      <w:marTop w:val="0"/>
      <w:marBottom w:val="0"/>
      <w:divBdr>
        <w:top w:val="none" w:sz="0" w:space="0" w:color="auto"/>
        <w:left w:val="none" w:sz="0" w:space="0" w:color="auto"/>
        <w:bottom w:val="none" w:sz="0" w:space="0" w:color="auto"/>
        <w:right w:val="none" w:sz="0" w:space="0" w:color="auto"/>
      </w:divBdr>
    </w:div>
    <w:div w:id="67073761">
      <w:bodyDiv w:val="1"/>
      <w:marLeft w:val="0"/>
      <w:marRight w:val="0"/>
      <w:marTop w:val="0"/>
      <w:marBottom w:val="0"/>
      <w:divBdr>
        <w:top w:val="none" w:sz="0" w:space="0" w:color="auto"/>
        <w:left w:val="none" w:sz="0" w:space="0" w:color="auto"/>
        <w:bottom w:val="none" w:sz="0" w:space="0" w:color="auto"/>
        <w:right w:val="none" w:sz="0" w:space="0" w:color="auto"/>
      </w:divBdr>
    </w:div>
    <w:div w:id="86191762">
      <w:bodyDiv w:val="1"/>
      <w:marLeft w:val="0"/>
      <w:marRight w:val="0"/>
      <w:marTop w:val="0"/>
      <w:marBottom w:val="0"/>
      <w:divBdr>
        <w:top w:val="none" w:sz="0" w:space="0" w:color="auto"/>
        <w:left w:val="none" w:sz="0" w:space="0" w:color="auto"/>
        <w:bottom w:val="none" w:sz="0" w:space="0" w:color="auto"/>
        <w:right w:val="none" w:sz="0" w:space="0" w:color="auto"/>
      </w:divBdr>
    </w:div>
    <w:div w:id="90979997">
      <w:bodyDiv w:val="1"/>
      <w:marLeft w:val="0"/>
      <w:marRight w:val="0"/>
      <w:marTop w:val="0"/>
      <w:marBottom w:val="0"/>
      <w:divBdr>
        <w:top w:val="none" w:sz="0" w:space="0" w:color="auto"/>
        <w:left w:val="none" w:sz="0" w:space="0" w:color="auto"/>
        <w:bottom w:val="none" w:sz="0" w:space="0" w:color="auto"/>
        <w:right w:val="none" w:sz="0" w:space="0" w:color="auto"/>
      </w:divBdr>
    </w:div>
    <w:div w:id="94718528">
      <w:bodyDiv w:val="1"/>
      <w:marLeft w:val="0"/>
      <w:marRight w:val="0"/>
      <w:marTop w:val="0"/>
      <w:marBottom w:val="0"/>
      <w:divBdr>
        <w:top w:val="none" w:sz="0" w:space="0" w:color="auto"/>
        <w:left w:val="none" w:sz="0" w:space="0" w:color="auto"/>
        <w:bottom w:val="none" w:sz="0" w:space="0" w:color="auto"/>
        <w:right w:val="none" w:sz="0" w:space="0" w:color="auto"/>
      </w:divBdr>
    </w:div>
    <w:div w:id="104616494">
      <w:bodyDiv w:val="1"/>
      <w:marLeft w:val="0"/>
      <w:marRight w:val="0"/>
      <w:marTop w:val="0"/>
      <w:marBottom w:val="0"/>
      <w:divBdr>
        <w:top w:val="none" w:sz="0" w:space="0" w:color="auto"/>
        <w:left w:val="none" w:sz="0" w:space="0" w:color="auto"/>
        <w:bottom w:val="none" w:sz="0" w:space="0" w:color="auto"/>
        <w:right w:val="none" w:sz="0" w:space="0" w:color="auto"/>
      </w:divBdr>
    </w:div>
    <w:div w:id="106170075">
      <w:bodyDiv w:val="1"/>
      <w:marLeft w:val="0"/>
      <w:marRight w:val="0"/>
      <w:marTop w:val="0"/>
      <w:marBottom w:val="0"/>
      <w:divBdr>
        <w:top w:val="none" w:sz="0" w:space="0" w:color="auto"/>
        <w:left w:val="none" w:sz="0" w:space="0" w:color="auto"/>
        <w:bottom w:val="none" w:sz="0" w:space="0" w:color="auto"/>
        <w:right w:val="none" w:sz="0" w:space="0" w:color="auto"/>
      </w:divBdr>
    </w:div>
    <w:div w:id="106900269">
      <w:bodyDiv w:val="1"/>
      <w:marLeft w:val="0"/>
      <w:marRight w:val="0"/>
      <w:marTop w:val="0"/>
      <w:marBottom w:val="0"/>
      <w:divBdr>
        <w:top w:val="none" w:sz="0" w:space="0" w:color="auto"/>
        <w:left w:val="none" w:sz="0" w:space="0" w:color="auto"/>
        <w:bottom w:val="none" w:sz="0" w:space="0" w:color="auto"/>
        <w:right w:val="none" w:sz="0" w:space="0" w:color="auto"/>
      </w:divBdr>
      <w:divsChild>
        <w:div w:id="438530146">
          <w:marLeft w:val="-720"/>
          <w:marRight w:val="0"/>
          <w:marTop w:val="0"/>
          <w:marBottom w:val="0"/>
          <w:divBdr>
            <w:top w:val="none" w:sz="0" w:space="0" w:color="auto"/>
            <w:left w:val="none" w:sz="0" w:space="0" w:color="auto"/>
            <w:bottom w:val="none" w:sz="0" w:space="0" w:color="auto"/>
            <w:right w:val="none" w:sz="0" w:space="0" w:color="auto"/>
          </w:divBdr>
        </w:div>
      </w:divsChild>
    </w:div>
    <w:div w:id="119881158">
      <w:bodyDiv w:val="1"/>
      <w:marLeft w:val="0"/>
      <w:marRight w:val="0"/>
      <w:marTop w:val="0"/>
      <w:marBottom w:val="0"/>
      <w:divBdr>
        <w:top w:val="none" w:sz="0" w:space="0" w:color="auto"/>
        <w:left w:val="none" w:sz="0" w:space="0" w:color="auto"/>
        <w:bottom w:val="none" w:sz="0" w:space="0" w:color="auto"/>
        <w:right w:val="none" w:sz="0" w:space="0" w:color="auto"/>
      </w:divBdr>
    </w:div>
    <w:div w:id="136456483">
      <w:bodyDiv w:val="1"/>
      <w:marLeft w:val="0"/>
      <w:marRight w:val="0"/>
      <w:marTop w:val="0"/>
      <w:marBottom w:val="0"/>
      <w:divBdr>
        <w:top w:val="none" w:sz="0" w:space="0" w:color="auto"/>
        <w:left w:val="none" w:sz="0" w:space="0" w:color="auto"/>
        <w:bottom w:val="none" w:sz="0" w:space="0" w:color="auto"/>
        <w:right w:val="none" w:sz="0" w:space="0" w:color="auto"/>
      </w:divBdr>
    </w:div>
    <w:div w:id="151066415">
      <w:bodyDiv w:val="1"/>
      <w:marLeft w:val="0"/>
      <w:marRight w:val="0"/>
      <w:marTop w:val="0"/>
      <w:marBottom w:val="0"/>
      <w:divBdr>
        <w:top w:val="none" w:sz="0" w:space="0" w:color="auto"/>
        <w:left w:val="none" w:sz="0" w:space="0" w:color="auto"/>
        <w:bottom w:val="none" w:sz="0" w:space="0" w:color="auto"/>
        <w:right w:val="none" w:sz="0" w:space="0" w:color="auto"/>
      </w:divBdr>
    </w:div>
    <w:div w:id="151990682">
      <w:bodyDiv w:val="1"/>
      <w:marLeft w:val="0"/>
      <w:marRight w:val="0"/>
      <w:marTop w:val="0"/>
      <w:marBottom w:val="0"/>
      <w:divBdr>
        <w:top w:val="none" w:sz="0" w:space="0" w:color="auto"/>
        <w:left w:val="none" w:sz="0" w:space="0" w:color="auto"/>
        <w:bottom w:val="none" w:sz="0" w:space="0" w:color="auto"/>
        <w:right w:val="none" w:sz="0" w:space="0" w:color="auto"/>
      </w:divBdr>
    </w:div>
    <w:div w:id="181626826">
      <w:bodyDiv w:val="1"/>
      <w:marLeft w:val="0"/>
      <w:marRight w:val="0"/>
      <w:marTop w:val="0"/>
      <w:marBottom w:val="0"/>
      <w:divBdr>
        <w:top w:val="none" w:sz="0" w:space="0" w:color="auto"/>
        <w:left w:val="none" w:sz="0" w:space="0" w:color="auto"/>
        <w:bottom w:val="none" w:sz="0" w:space="0" w:color="auto"/>
        <w:right w:val="none" w:sz="0" w:space="0" w:color="auto"/>
      </w:divBdr>
    </w:div>
    <w:div w:id="188302772">
      <w:bodyDiv w:val="1"/>
      <w:marLeft w:val="0"/>
      <w:marRight w:val="0"/>
      <w:marTop w:val="0"/>
      <w:marBottom w:val="0"/>
      <w:divBdr>
        <w:top w:val="none" w:sz="0" w:space="0" w:color="auto"/>
        <w:left w:val="none" w:sz="0" w:space="0" w:color="auto"/>
        <w:bottom w:val="none" w:sz="0" w:space="0" w:color="auto"/>
        <w:right w:val="none" w:sz="0" w:space="0" w:color="auto"/>
      </w:divBdr>
    </w:div>
    <w:div w:id="206380817">
      <w:bodyDiv w:val="1"/>
      <w:marLeft w:val="0"/>
      <w:marRight w:val="0"/>
      <w:marTop w:val="0"/>
      <w:marBottom w:val="0"/>
      <w:divBdr>
        <w:top w:val="none" w:sz="0" w:space="0" w:color="auto"/>
        <w:left w:val="none" w:sz="0" w:space="0" w:color="auto"/>
        <w:bottom w:val="none" w:sz="0" w:space="0" w:color="auto"/>
        <w:right w:val="none" w:sz="0" w:space="0" w:color="auto"/>
      </w:divBdr>
    </w:div>
    <w:div w:id="217519000">
      <w:bodyDiv w:val="1"/>
      <w:marLeft w:val="0"/>
      <w:marRight w:val="0"/>
      <w:marTop w:val="0"/>
      <w:marBottom w:val="0"/>
      <w:divBdr>
        <w:top w:val="none" w:sz="0" w:space="0" w:color="auto"/>
        <w:left w:val="none" w:sz="0" w:space="0" w:color="auto"/>
        <w:bottom w:val="none" w:sz="0" w:space="0" w:color="auto"/>
        <w:right w:val="none" w:sz="0" w:space="0" w:color="auto"/>
      </w:divBdr>
    </w:div>
    <w:div w:id="233853979">
      <w:bodyDiv w:val="1"/>
      <w:marLeft w:val="0"/>
      <w:marRight w:val="0"/>
      <w:marTop w:val="0"/>
      <w:marBottom w:val="0"/>
      <w:divBdr>
        <w:top w:val="none" w:sz="0" w:space="0" w:color="auto"/>
        <w:left w:val="none" w:sz="0" w:space="0" w:color="auto"/>
        <w:bottom w:val="none" w:sz="0" w:space="0" w:color="auto"/>
        <w:right w:val="none" w:sz="0" w:space="0" w:color="auto"/>
      </w:divBdr>
    </w:div>
    <w:div w:id="237521651">
      <w:bodyDiv w:val="1"/>
      <w:marLeft w:val="0"/>
      <w:marRight w:val="0"/>
      <w:marTop w:val="0"/>
      <w:marBottom w:val="0"/>
      <w:divBdr>
        <w:top w:val="none" w:sz="0" w:space="0" w:color="auto"/>
        <w:left w:val="none" w:sz="0" w:space="0" w:color="auto"/>
        <w:bottom w:val="none" w:sz="0" w:space="0" w:color="auto"/>
        <w:right w:val="none" w:sz="0" w:space="0" w:color="auto"/>
      </w:divBdr>
    </w:div>
    <w:div w:id="254443472">
      <w:bodyDiv w:val="1"/>
      <w:marLeft w:val="0"/>
      <w:marRight w:val="0"/>
      <w:marTop w:val="0"/>
      <w:marBottom w:val="0"/>
      <w:divBdr>
        <w:top w:val="none" w:sz="0" w:space="0" w:color="auto"/>
        <w:left w:val="none" w:sz="0" w:space="0" w:color="auto"/>
        <w:bottom w:val="none" w:sz="0" w:space="0" w:color="auto"/>
        <w:right w:val="none" w:sz="0" w:space="0" w:color="auto"/>
      </w:divBdr>
    </w:div>
    <w:div w:id="268127433">
      <w:bodyDiv w:val="1"/>
      <w:marLeft w:val="0"/>
      <w:marRight w:val="0"/>
      <w:marTop w:val="0"/>
      <w:marBottom w:val="0"/>
      <w:divBdr>
        <w:top w:val="none" w:sz="0" w:space="0" w:color="auto"/>
        <w:left w:val="none" w:sz="0" w:space="0" w:color="auto"/>
        <w:bottom w:val="none" w:sz="0" w:space="0" w:color="auto"/>
        <w:right w:val="none" w:sz="0" w:space="0" w:color="auto"/>
      </w:divBdr>
    </w:div>
    <w:div w:id="279651084">
      <w:bodyDiv w:val="1"/>
      <w:marLeft w:val="0"/>
      <w:marRight w:val="0"/>
      <w:marTop w:val="0"/>
      <w:marBottom w:val="0"/>
      <w:divBdr>
        <w:top w:val="none" w:sz="0" w:space="0" w:color="auto"/>
        <w:left w:val="none" w:sz="0" w:space="0" w:color="auto"/>
        <w:bottom w:val="none" w:sz="0" w:space="0" w:color="auto"/>
        <w:right w:val="none" w:sz="0" w:space="0" w:color="auto"/>
      </w:divBdr>
      <w:divsChild>
        <w:div w:id="830145260">
          <w:marLeft w:val="0"/>
          <w:marRight w:val="0"/>
          <w:marTop w:val="0"/>
          <w:marBottom w:val="0"/>
          <w:divBdr>
            <w:top w:val="none" w:sz="0" w:space="0" w:color="auto"/>
            <w:left w:val="none" w:sz="0" w:space="0" w:color="auto"/>
            <w:bottom w:val="none" w:sz="0" w:space="0" w:color="auto"/>
            <w:right w:val="none" w:sz="0" w:space="0" w:color="auto"/>
          </w:divBdr>
          <w:divsChild>
            <w:div w:id="260066644">
              <w:marLeft w:val="0"/>
              <w:marRight w:val="0"/>
              <w:marTop w:val="0"/>
              <w:marBottom w:val="0"/>
              <w:divBdr>
                <w:top w:val="none" w:sz="0" w:space="0" w:color="auto"/>
                <w:left w:val="none" w:sz="0" w:space="0" w:color="auto"/>
                <w:bottom w:val="none" w:sz="0" w:space="0" w:color="auto"/>
                <w:right w:val="none" w:sz="0" w:space="0" w:color="auto"/>
              </w:divBdr>
              <w:divsChild>
                <w:div w:id="1623269622">
                  <w:marLeft w:val="0"/>
                  <w:marRight w:val="0"/>
                  <w:marTop w:val="0"/>
                  <w:marBottom w:val="0"/>
                  <w:divBdr>
                    <w:top w:val="none" w:sz="0" w:space="0" w:color="auto"/>
                    <w:left w:val="none" w:sz="0" w:space="0" w:color="auto"/>
                    <w:bottom w:val="none" w:sz="0" w:space="0" w:color="auto"/>
                    <w:right w:val="none" w:sz="0" w:space="0" w:color="auto"/>
                  </w:divBdr>
                  <w:divsChild>
                    <w:div w:id="640576839">
                      <w:marLeft w:val="0"/>
                      <w:marRight w:val="0"/>
                      <w:marTop w:val="0"/>
                      <w:marBottom w:val="0"/>
                      <w:divBdr>
                        <w:top w:val="none" w:sz="0" w:space="0" w:color="auto"/>
                        <w:left w:val="none" w:sz="0" w:space="0" w:color="auto"/>
                        <w:bottom w:val="none" w:sz="0" w:space="0" w:color="auto"/>
                        <w:right w:val="none" w:sz="0" w:space="0" w:color="auto"/>
                      </w:divBdr>
                      <w:divsChild>
                        <w:div w:id="171765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064934">
          <w:marLeft w:val="0"/>
          <w:marRight w:val="0"/>
          <w:marTop w:val="0"/>
          <w:marBottom w:val="0"/>
          <w:divBdr>
            <w:top w:val="none" w:sz="0" w:space="0" w:color="auto"/>
            <w:left w:val="none" w:sz="0" w:space="0" w:color="auto"/>
            <w:bottom w:val="none" w:sz="0" w:space="0" w:color="auto"/>
            <w:right w:val="none" w:sz="0" w:space="0" w:color="auto"/>
          </w:divBdr>
          <w:divsChild>
            <w:div w:id="1782456109">
              <w:marLeft w:val="0"/>
              <w:marRight w:val="0"/>
              <w:marTop w:val="0"/>
              <w:marBottom w:val="0"/>
              <w:divBdr>
                <w:top w:val="none" w:sz="0" w:space="0" w:color="auto"/>
                <w:left w:val="none" w:sz="0" w:space="0" w:color="auto"/>
                <w:bottom w:val="none" w:sz="0" w:space="0" w:color="auto"/>
                <w:right w:val="none" w:sz="0" w:space="0" w:color="auto"/>
              </w:divBdr>
              <w:divsChild>
                <w:div w:id="877662882">
                  <w:marLeft w:val="0"/>
                  <w:marRight w:val="0"/>
                  <w:marTop w:val="0"/>
                  <w:marBottom w:val="0"/>
                  <w:divBdr>
                    <w:top w:val="none" w:sz="0" w:space="0" w:color="auto"/>
                    <w:left w:val="none" w:sz="0" w:space="0" w:color="auto"/>
                    <w:bottom w:val="none" w:sz="0" w:space="0" w:color="auto"/>
                    <w:right w:val="none" w:sz="0" w:space="0" w:color="auto"/>
                  </w:divBdr>
                  <w:divsChild>
                    <w:div w:id="1349211447">
                      <w:marLeft w:val="0"/>
                      <w:marRight w:val="0"/>
                      <w:marTop w:val="0"/>
                      <w:marBottom w:val="0"/>
                      <w:divBdr>
                        <w:top w:val="none" w:sz="0" w:space="0" w:color="auto"/>
                        <w:left w:val="none" w:sz="0" w:space="0" w:color="auto"/>
                        <w:bottom w:val="none" w:sz="0" w:space="0" w:color="auto"/>
                        <w:right w:val="none" w:sz="0" w:space="0" w:color="auto"/>
                      </w:divBdr>
                      <w:divsChild>
                        <w:div w:id="36178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519310">
      <w:bodyDiv w:val="1"/>
      <w:marLeft w:val="0"/>
      <w:marRight w:val="0"/>
      <w:marTop w:val="0"/>
      <w:marBottom w:val="0"/>
      <w:divBdr>
        <w:top w:val="none" w:sz="0" w:space="0" w:color="auto"/>
        <w:left w:val="none" w:sz="0" w:space="0" w:color="auto"/>
        <w:bottom w:val="none" w:sz="0" w:space="0" w:color="auto"/>
        <w:right w:val="none" w:sz="0" w:space="0" w:color="auto"/>
      </w:divBdr>
    </w:div>
    <w:div w:id="305548248">
      <w:bodyDiv w:val="1"/>
      <w:marLeft w:val="0"/>
      <w:marRight w:val="0"/>
      <w:marTop w:val="0"/>
      <w:marBottom w:val="0"/>
      <w:divBdr>
        <w:top w:val="none" w:sz="0" w:space="0" w:color="auto"/>
        <w:left w:val="none" w:sz="0" w:space="0" w:color="auto"/>
        <w:bottom w:val="none" w:sz="0" w:space="0" w:color="auto"/>
        <w:right w:val="none" w:sz="0" w:space="0" w:color="auto"/>
      </w:divBdr>
    </w:div>
    <w:div w:id="305748710">
      <w:bodyDiv w:val="1"/>
      <w:marLeft w:val="0"/>
      <w:marRight w:val="0"/>
      <w:marTop w:val="0"/>
      <w:marBottom w:val="0"/>
      <w:divBdr>
        <w:top w:val="none" w:sz="0" w:space="0" w:color="auto"/>
        <w:left w:val="none" w:sz="0" w:space="0" w:color="auto"/>
        <w:bottom w:val="none" w:sz="0" w:space="0" w:color="auto"/>
        <w:right w:val="none" w:sz="0" w:space="0" w:color="auto"/>
      </w:divBdr>
    </w:div>
    <w:div w:id="306054143">
      <w:bodyDiv w:val="1"/>
      <w:marLeft w:val="0"/>
      <w:marRight w:val="0"/>
      <w:marTop w:val="0"/>
      <w:marBottom w:val="0"/>
      <w:divBdr>
        <w:top w:val="none" w:sz="0" w:space="0" w:color="auto"/>
        <w:left w:val="none" w:sz="0" w:space="0" w:color="auto"/>
        <w:bottom w:val="none" w:sz="0" w:space="0" w:color="auto"/>
        <w:right w:val="none" w:sz="0" w:space="0" w:color="auto"/>
      </w:divBdr>
    </w:div>
    <w:div w:id="319501200">
      <w:bodyDiv w:val="1"/>
      <w:marLeft w:val="0"/>
      <w:marRight w:val="0"/>
      <w:marTop w:val="0"/>
      <w:marBottom w:val="0"/>
      <w:divBdr>
        <w:top w:val="none" w:sz="0" w:space="0" w:color="auto"/>
        <w:left w:val="none" w:sz="0" w:space="0" w:color="auto"/>
        <w:bottom w:val="none" w:sz="0" w:space="0" w:color="auto"/>
        <w:right w:val="none" w:sz="0" w:space="0" w:color="auto"/>
      </w:divBdr>
    </w:div>
    <w:div w:id="331376789">
      <w:bodyDiv w:val="1"/>
      <w:marLeft w:val="0"/>
      <w:marRight w:val="0"/>
      <w:marTop w:val="0"/>
      <w:marBottom w:val="0"/>
      <w:divBdr>
        <w:top w:val="none" w:sz="0" w:space="0" w:color="auto"/>
        <w:left w:val="none" w:sz="0" w:space="0" w:color="auto"/>
        <w:bottom w:val="none" w:sz="0" w:space="0" w:color="auto"/>
        <w:right w:val="none" w:sz="0" w:space="0" w:color="auto"/>
      </w:divBdr>
    </w:div>
    <w:div w:id="332152418">
      <w:bodyDiv w:val="1"/>
      <w:marLeft w:val="0"/>
      <w:marRight w:val="0"/>
      <w:marTop w:val="0"/>
      <w:marBottom w:val="0"/>
      <w:divBdr>
        <w:top w:val="none" w:sz="0" w:space="0" w:color="auto"/>
        <w:left w:val="none" w:sz="0" w:space="0" w:color="auto"/>
        <w:bottom w:val="none" w:sz="0" w:space="0" w:color="auto"/>
        <w:right w:val="none" w:sz="0" w:space="0" w:color="auto"/>
      </w:divBdr>
    </w:div>
    <w:div w:id="334259703">
      <w:bodyDiv w:val="1"/>
      <w:marLeft w:val="0"/>
      <w:marRight w:val="0"/>
      <w:marTop w:val="0"/>
      <w:marBottom w:val="0"/>
      <w:divBdr>
        <w:top w:val="none" w:sz="0" w:space="0" w:color="auto"/>
        <w:left w:val="none" w:sz="0" w:space="0" w:color="auto"/>
        <w:bottom w:val="none" w:sz="0" w:space="0" w:color="auto"/>
        <w:right w:val="none" w:sz="0" w:space="0" w:color="auto"/>
      </w:divBdr>
    </w:div>
    <w:div w:id="341863282">
      <w:bodyDiv w:val="1"/>
      <w:marLeft w:val="0"/>
      <w:marRight w:val="0"/>
      <w:marTop w:val="0"/>
      <w:marBottom w:val="0"/>
      <w:divBdr>
        <w:top w:val="none" w:sz="0" w:space="0" w:color="auto"/>
        <w:left w:val="none" w:sz="0" w:space="0" w:color="auto"/>
        <w:bottom w:val="none" w:sz="0" w:space="0" w:color="auto"/>
        <w:right w:val="none" w:sz="0" w:space="0" w:color="auto"/>
      </w:divBdr>
    </w:div>
    <w:div w:id="348990997">
      <w:bodyDiv w:val="1"/>
      <w:marLeft w:val="0"/>
      <w:marRight w:val="0"/>
      <w:marTop w:val="0"/>
      <w:marBottom w:val="0"/>
      <w:divBdr>
        <w:top w:val="none" w:sz="0" w:space="0" w:color="auto"/>
        <w:left w:val="none" w:sz="0" w:space="0" w:color="auto"/>
        <w:bottom w:val="none" w:sz="0" w:space="0" w:color="auto"/>
        <w:right w:val="none" w:sz="0" w:space="0" w:color="auto"/>
      </w:divBdr>
    </w:div>
    <w:div w:id="360477754">
      <w:bodyDiv w:val="1"/>
      <w:marLeft w:val="0"/>
      <w:marRight w:val="0"/>
      <w:marTop w:val="0"/>
      <w:marBottom w:val="0"/>
      <w:divBdr>
        <w:top w:val="none" w:sz="0" w:space="0" w:color="auto"/>
        <w:left w:val="none" w:sz="0" w:space="0" w:color="auto"/>
        <w:bottom w:val="none" w:sz="0" w:space="0" w:color="auto"/>
        <w:right w:val="none" w:sz="0" w:space="0" w:color="auto"/>
      </w:divBdr>
    </w:div>
    <w:div w:id="367608774">
      <w:bodyDiv w:val="1"/>
      <w:marLeft w:val="0"/>
      <w:marRight w:val="0"/>
      <w:marTop w:val="0"/>
      <w:marBottom w:val="0"/>
      <w:divBdr>
        <w:top w:val="none" w:sz="0" w:space="0" w:color="auto"/>
        <w:left w:val="none" w:sz="0" w:space="0" w:color="auto"/>
        <w:bottom w:val="none" w:sz="0" w:space="0" w:color="auto"/>
        <w:right w:val="none" w:sz="0" w:space="0" w:color="auto"/>
      </w:divBdr>
    </w:div>
    <w:div w:id="370956607">
      <w:bodyDiv w:val="1"/>
      <w:marLeft w:val="0"/>
      <w:marRight w:val="0"/>
      <w:marTop w:val="0"/>
      <w:marBottom w:val="0"/>
      <w:divBdr>
        <w:top w:val="none" w:sz="0" w:space="0" w:color="auto"/>
        <w:left w:val="none" w:sz="0" w:space="0" w:color="auto"/>
        <w:bottom w:val="none" w:sz="0" w:space="0" w:color="auto"/>
        <w:right w:val="none" w:sz="0" w:space="0" w:color="auto"/>
      </w:divBdr>
    </w:div>
    <w:div w:id="395127014">
      <w:bodyDiv w:val="1"/>
      <w:marLeft w:val="0"/>
      <w:marRight w:val="0"/>
      <w:marTop w:val="0"/>
      <w:marBottom w:val="0"/>
      <w:divBdr>
        <w:top w:val="none" w:sz="0" w:space="0" w:color="auto"/>
        <w:left w:val="none" w:sz="0" w:space="0" w:color="auto"/>
        <w:bottom w:val="none" w:sz="0" w:space="0" w:color="auto"/>
        <w:right w:val="none" w:sz="0" w:space="0" w:color="auto"/>
      </w:divBdr>
    </w:div>
    <w:div w:id="405688981">
      <w:bodyDiv w:val="1"/>
      <w:marLeft w:val="0"/>
      <w:marRight w:val="0"/>
      <w:marTop w:val="0"/>
      <w:marBottom w:val="0"/>
      <w:divBdr>
        <w:top w:val="none" w:sz="0" w:space="0" w:color="auto"/>
        <w:left w:val="none" w:sz="0" w:space="0" w:color="auto"/>
        <w:bottom w:val="none" w:sz="0" w:space="0" w:color="auto"/>
        <w:right w:val="none" w:sz="0" w:space="0" w:color="auto"/>
      </w:divBdr>
    </w:div>
    <w:div w:id="408112667">
      <w:bodyDiv w:val="1"/>
      <w:marLeft w:val="0"/>
      <w:marRight w:val="0"/>
      <w:marTop w:val="0"/>
      <w:marBottom w:val="0"/>
      <w:divBdr>
        <w:top w:val="none" w:sz="0" w:space="0" w:color="auto"/>
        <w:left w:val="none" w:sz="0" w:space="0" w:color="auto"/>
        <w:bottom w:val="none" w:sz="0" w:space="0" w:color="auto"/>
        <w:right w:val="none" w:sz="0" w:space="0" w:color="auto"/>
      </w:divBdr>
    </w:div>
    <w:div w:id="414325297">
      <w:bodyDiv w:val="1"/>
      <w:marLeft w:val="0"/>
      <w:marRight w:val="0"/>
      <w:marTop w:val="0"/>
      <w:marBottom w:val="0"/>
      <w:divBdr>
        <w:top w:val="none" w:sz="0" w:space="0" w:color="auto"/>
        <w:left w:val="none" w:sz="0" w:space="0" w:color="auto"/>
        <w:bottom w:val="none" w:sz="0" w:space="0" w:color="auto"/>
        <w:right w:val="none" w:sz="0" w:space="0" w:color="auto"/>
      </w:divBdr>
    </w:div>
    <w:div w:id="414790365">
      <w:bodyDiv w:val="1"/>
      <w:marLeft w:val="0"/>
      <w:marRight w:val="0"/>
      <w:marTop w:val="0"/>
      <w:marBottom w:val="0"/>
      <w:divBdr>
        <w:top w:val="none" w:sz="0" w:space="0" w:color="auto"/>
        <w:left w:val="none" w:sz="0" w:space="0" w:color="auto"/>
        <w:bottom w:val="none" w:sz="0" w:space="0" w:color="auto"/>
        <w:right w:val="none" w:sz="0" w:space="0" w:color="auto"/>
      </w:divBdr>
    </w:div>
    <w:div w:id="414939645">
      <w:bodyDiv w:val="1"/>
      <w:marLeft w:val="0"/>
      <w:marRight w:val="0"/>
      <w:marTop w:val="0"/>
      <w:marBottom w:val="0"/>
      <w:divBdr>
        <w:top w:val="none" w:sz="0" w:space="0" w:color="auto"/>
        <w:left w:val="none" w:sz="0" w:space="0" w:color="auto"/>
        <w:bottom w:val="none" w:sz="0" w:space="0" w:color="auto"/>
        <w:right w:val="none" w:sz="0" w:space="0" w:color="auto"/>
      </w:divBdr>
    </w:div>
    <w:div w:id="434637405">
      <w:bodyDiv w:val="1"/>
      <w:marLeft w:val="0"/>
      <w:marRight w:val="0"/>
      <w:marTop w:val="0"/>
      <w:marBottom w:val="0"/>
      <w:divBdr>
        <w:top w:val="none" w:sz="0" w:space="0" w:color="auto"/>
        <w:left w:val="none" w:sz="0" w:space="0" w:color="auto"/>
        <w:bottom w:val="none" w:sz="0" w:space="0" w:color="auto"/>
        <w:right w:val="none" w:sz="0" w:space="0" w:color="auto"/>
      </w:divBdr>
    </w:div>
    <w:div w:id="451630584">
      <w:bodyDiv w:val="1"/>
      <w:marLeft w:val="0"/>
      <w:marRight w:val="0"/>
      <w:marTop w:val="0"/>
      <w:marBottom w:val="0"/>
      <w:divBdr>
        <w:top w:val="none" w:sz="0" w:space="0" w:color="auto"/>
        <w:left w:val="none" w:sz="0" w:space="0" w:color="auto"/>
        <w:bottom w:val="none" w:sz="0" w:space="0" w:color="auto"/>
        <w:right w:val="none" w:sz="0" w:space="0" w:color="auto"/>
      </w:divBdr>
    </w:div>
    <w:div w:id="455611725">
      <w:bodyDiv w:val="1"/>
      <w:marLeft w:val="0"/>
      <w:marRight w:val="0"/>
      <w:marTop w:val="0"/>
      <w:marBottom w:val="0"/>
      <w:divBdr>
        <w:top w:val="none" w:sz="0" w:space="0" w:color="auto"/>
        <w:left w:val="none" w:sz="0" w:space="0" w:color="auto"/>
        <w:bottom w:val="none" w:sz="0" w:space="0" w:color="auto"/>
        <w:right w:val="none" w:sz="0" w:space="0" w:color="auto"/>
      </w:divBdr>
    </w:div>
    <w:div w:id="456798745">
      <w:bodyDiv w:val="1"/>
      <w:marLeft w:val="0"/>
      <w:marRight w:val="0"/>
      <w:marTop w:val="0"/>
      <w:marBottom w:val="0"/>
      <w:divBdr>
        <w:top w:val="none" w:sz="0" w:space="0" w:color="auto"/>
        <w:left w:val="none" w:sz="0" w:space="0" w:color="auto"/>
        <w:bottom w:val="none" w:sz="0" w:space="0" w:color="auto"/>
        <w:right w:val="none" w:sz="0" w:space="0" w:color="auto"/>
      </w:divBdr>
      <w:divsChild>
        <w:div w:id="307176448">
          <w:marLeft w:val="-720"/>
          <w:marRight w:val="0"/>
          <w:marTop w:val="0"/>
          <w:marBottom w:val="0"/>
          <w:divBdr>
            <w:top w:val="none" w:sz="0" w:space="0" w:color="auto"/>
            <w:left w:val="none" w:sz="0" w:space="0" w:color="auto"/>
            <w:bottom w:val="none" w:sz="0" w:space="0" w:color="auto"/>
            <w:right w:val="none" w:sz="0" w:space="0" w:color="auto"/>
          </w:divBdr>
        </w:div>
      </w:divsChild>
    </w:div>
    <w:div w:id="466896270">
      <w:bodyDiv w:val="1"/>
      <w:marLeft w:val="0"/>
      <w:marRight w:val="0"/>
      <w:marTop w:val="0"/>
      <w:marBottom w:val="0"/>
      <w:divBdr>
        <w:top w:val="none" w:sz="0" w:space="0" w:color="auto"/>
        <w:left w:val="none" w:sz="0" w:space="0" w:color="auto"/>
        <w:bottom w:val="none" w:sz="0" w:space="0" w:color="auto"/>
        <w:right w:val="none" w:sz="0" w:space="0" w:color="auto"/>
      </w:divBdr>
    </w:div>
    <w:div w:id="466944635">
      <w:bodyDiv w:val="1"/>
      <w:marLeft w:val="0"/>
      <w:marRight w:val="0"/>
      <w:marTop w:val="0"/>
      <w:marBottom w:val="0"/>
      <w:divBdr>
        <w:top w:val="none" w:sz="0" w:space="0" w:color="auto"/>
        <w:left w:val="none" w:sz="0" w:space="0" w:color="auto"/>
        <w:bottom w:val="none" w:sz="0" w:space="0" w:color="auto"/>
        <w:right w:val="none" w:sz="0" w:space="0" w:color="auto"/>
      </w:divBdr>
    </w:div>
    <w:div w:id="495346280">
      <w:bodyDiv w:val="1"/>
      <w:marLeft w:val="0"/>
      <w:marRight w:val="0"/>
      <w:marTop w:val="0"/>
      <w:marBottom w:val="0"/>
      <w:divBdr>
        <w:top w:val="none" w:sz="0" w:space="0" w:color="auto"/>
        <w:left w:val="none" w:sz="0" w:space="0" w:color="auto"/>
        <w:bottom w:val="none" w:sz="0" w:space="0" w:color="auto"/>
        <w:right w:val="none" w:sz="0" w:space="0" w:color="auto"/>
      </w:divBdr>
    </w:div>
    <w:div w:id="520044954">
      <w:bodyDiv w:val="1"/>
      <w:marLeft w:val="0"/>
      <w:marRight w:val="0"/>
      <w:marTop w:val="0"/>
      <w:marBottom w:val="0"/>
      <w:divBdr>
        <w:top w:val="none" w:sz="0" w:space="0" w:color="auto"/>
        <w:left w:val="none" w:sz="0" w:space="0" w:color="auto"/>
        <w:bottom w:val="none" w:sz="0" w:space="0" w:color="auto"/>
        <w:right w:val="none" w:sz="0" w:space="0" w:color="auto"/>
      </w:divBdr>
    </w:div>
    <w:div w:id="531501133">
      <w:bodyDiv w:val="1"/>
      <w:marLeft w:val="0"/>
      <w:marRight w:val="0"/>
      <w:marTop w:val="0"/>
      <w:marBottom w:val="0"/>
      <w:divBdr>
        <w:top w:val="none" w:sz="0" w:space="0" w:color="auto"/>
        <w:left w:val="none" w:sz="0" w:space="0" w:color="auto"/>
        <w:bottom w:val="none" w:sz="0" w:space="0" w:color="auto"/>
        <w:right w:val="none" w:sz="0" w:space="0" w:color="auto"/>
      </w:divBdr>
    </w:div>
    <w:div w:id="540629862">
      <w:bodyDiv w:val="1"/>
      <w:marLeft w:val="0"/>
      <w:marRight w:val="0"/>
      <w:marTop w:val="0"/>
      <w:marBottom w:val="0"/>
      <w:divBdr>
        <w:top w:val="none" w:sz="0" w:space="0" w:color="auto"/>
        <w:left w:val="none" w:sz="0" w:space="0" w:color="auto"/>
        <w:bottom w:val="none" w:sz="0" w:space="0" w:color="auto"/>
        <w:right w:val="none" w:sz="0" w:space="0" w:color="auto"/>
      </w:divBdr>
    </w:div>
    <w:div w:id="544685336">
      <w:bodyDiv w:val="1"/>
      <w:marLeft w:val="0"/>
      <w:marRight w:val="0"/>
      <w:marTop w:val="0"/>
      <w:marBottom w:val="0"/>
      <w:divBdr>
        <w:top w:val="none" w:sz="0" w:space="0" w:color="auto"/>
        <w:left w:val="none" w:sz="0" w:space="0" w:color="auto"/>
        <w:bottom w:val="none" w:sz="0" w:space="0" w:color="auto"/>
        <w:right w:val="none" w:sz="0" w:space="0" w:color="auto"/>
      </w:divBdr>
    </w:div>
    <w:div w:id="609747035">
      <w:bodyDiv w:val="1"/>
      <w:marLeft w:val="0"/>
      <w:marRight w:val="0"/>
      <w:marTop w:val="0"/>
      <w:marBottom w:val="0"/>
      <w:divBdr>
        <w:top w:val="none" w:sz="0" w:space="0" w:color="auto"/>
        <w:left w:val="none" w:sz="0" w:space="0" w:color="auto"/>
        <w:bottom w:val="none" w:sz="0" w:space="0" w:color="auto"/>
        <w:right w:val="none" w:sz="0" w:space="0" w:color="auto"/>
      </w:divBdr>
    </w:div>
    <w:div w:id="610628936">
      <w:bodyDiv w:val="1"/>
      <w:marLeft w:val="0"/>
      <w:marRight w:val="0"/>
      <w:marTop w:val="0"/>
      <w:marBottom w:val="0"/>
      <w:divBdr>
        <w:top w:val="none" w:sz="0" w:space="0" w:color="auto"/>
        <w:left w:val="none" w:sz="0" w:space="0" w:color="auto"/>
        <w:bottom w:val="none" w:sz="0" w:space="0" w:color="auto"/>
        <w:right w:val="none" w:sz="0" w:space="0" w:color="auto"/>
      </w:divBdr>
    </w:div>
    <w:div w:id="612636690">
      <w:bodyDiv w:val="1"/>
      <w:marLeft w:val="0"/>
      <w:marRight w:val="0"/>
      <w:marTop w:val="0"/>
      <w:marBottom w:val="0"/>
      <w:divBdr>
        <w:top w:val="none" w:sz="0" w:space="0" w:color="auto"/>
        <w:left w:val="none" w:sz="0" w:space="0" w:color="auto"/>
        <w:bottom w:val="none" w:sz="0" w:space="0" w:color="auto"/>
        <w:right w:val="none" w:sz="0" w:space="0" w:color="auto"/>
      </w:divBdr>
    </w:div>
    <w:div w:id="614598832">
      <w:bodyDiv w:val="1"/>
      <w:marLeft w:val="0"/>
      <w:marRight w:val="0"/>
      <w:marTop w:val="0"/>
      <w:marBottom w:val="0"/>
      <w:divBdr>
        <w:top w:val="none" w:sz="0" w:space="0" w:color="auto"/>
        <w:left w:val="none" w:sz="0" w:space="0" w:color="auto"/>
        <w:bottom w:val="none" w:sz="0" w:space="0" w:color="auto"/>
        <w:right w:val="none" w:sz="0" w:space="0" w:color="auto"/>
      </w:divBdr>
    </w:div>
    <w:div w:id="626279423">
      <w:bodyDiv w:val="1"/>
      <w:marLeft w:val="0"/>
      <w:marRight w:val="0"/>
      <w:marTop w:val="0"/>
      <w:marBottom w:val="0"/>
      <w:divBdr>
        <w:top w:val="none" w:sz="0" w:space="0" w:color="auto"/>
        <w:left w:val="none" w:sz="0" w:space="0" w:color="auto"/>
        <w:bottom w:val="none" w:sz="0" w:space="0" w:color="auto"/>
        <w:right w:val="none" w:sz="0" w:space="0" w:color="auto"/>
      </w:divBdr>
    </w:div>
    <w:div w:id="640308774">
      <w:bodyDiv w:val="1"/>
      <w:marLeft w:val="0"/>
      <w:marRight w:val="0"/>
      <w:marTop w:val="0"/>
      <w:marBottom w:val="0"/>
      <w:divBdr>
        <w:top w:val="none" w:sz="0" w:space="0" w:color="auto"/>
        <w:left w:val="none" w:sz="0" w:space="0" w:color="auto"/>
        <w:bottom w:val="none" w:sz="0" w:space="0" w:color="auto"/>
        <w:right w:val="none" w:sz="0" w:space="0" w:color="auto"/>
      </w:divBdr>
    </w:div>
    <w:div w:id="644547278">
      <w:bodyDiv w:val="1"/>
      <w:marLeft w:val="0"/>
      <w:marRight w:val="0"/>
      <w:marTop w:val="0"/>
      <w:marBottom w:val="0"/>
      <w:divBdr>
        <w:top w:val="none" w:sz="0" w:space="0" w:color="auto"/>
        <w:left w:val="none" w:sz="0" w:space="0" w:color="auto"/>
        <w:bottom w:val="none" w:sz="0" w:space="0" w:color="auto"/>
        <w:right w:val="none" w:sz="0" w:space="0" w:color="auto"/>
      </w:divBdr>
    </w:div>
    <w:div w:id="647170995">
      <w:bodyDiv w:val="1"/>
      <w:marLeft w:val="0"/>
      <w:marRight w:val="0"/>
      <w:marTop w:val="0"/>
      <w:marBottom w:val="0"/>
      <w:divBdr>
        <w:top w:val="none" w:sz="0" w:space="0" w:color="auto"/>
        <w:left w:val="none" w:sz="0" w:space="0" w:color="auto"/>
        <w:bottom w:val="none" w:sz="0" w:space="0" w:color="auto"/>
        <w:right w:val="none" w:sz="0" w:space="0" w:color="auto"/>
      </w:divBdr>
    </w:div>
    <w:div w:id="647244470">
      <w:bodyDiv w:val="1"/>
      <w:marLeft w:val="0"/>
      <w:marRight w:val="0"/>
      <w:marTop w:val="0"/>
      <w:marBottom w:val="0"/>
      <w:divBdr>
        <w:top w:val="none" w:sz="0" w:space="0" w:color="auto"/>
        <w:left w:val="none" w:sz="0" w:space="0" w:color="auto"/>
        <w:bottom w:val="none" w:sz="0" w:space="0" w:color="auto"/>
        <w:right w:val="none" w:sz="0" w:space="0" w:color="auto"/>
      </w:divBdr>
    </w:div>
    <w:div w:id="648675617">
      <w:bodyDiv w:val="1"/>
      <w:marLeft w:val="0"/>
      <w:marRight w:val="0"/>
      <w:marTop w:val="0"/>
      <w:marBottom w:val="0"/>
      <w:divBdr>
        <w:top w:val="none" w:sz="0" w:space="0" w:color="auto"/>
        <w:left w:val="none" w:sz="0" w:space="0" w:color="auto"/>
        <w:bottom w:val="none" w:sz="0" w:space="0" w:color="auto"/>
        <w:right w:val="none" w:sz="0" w:space="0" w:color="auto"/>
      </w:divBdr>
    </w:div>
    <w:div w:id="653725478">
      <w:bodyDiv w:val="1"/>
      <w:marLeft w:val="0"/>
      <w:marRight w:val="0"/>
      <w:marTop w:val="0"/>
      <w:marBottom w:val="0"/>
      <w:divBdr>
        <w:top w:val="none" w:sz="0" w:space="0" w:color="auto"/>
        <w:left w:val="none" w:sz="0" w:space="0" w:color="auto"/>
        <w:bottom w:val="none" w:sz="0" w:space="0" w:color="auto"/>
        <w:right w:val="none" w:sz="0" w:space="0" w:color="auto"/>
      </w:divBdr>
    </w:div>
    <w:div w:id="662010905">
      <w:bodyDiv w:val="1"/>
      <w:marLeft w:val="0"/>
      <w:marRight w:val="0"/>
      <w:marTop w:val="0"/>
      <w:marBottom w:val="0"/>
      <w:divBdr>
        <w:top w:val="none" w:sz="0" w:space="0" w:color="auto"/>
        <w:left w:val="none" w:sz="0" w:space="0" w:color="auto"/>
        <w:bottom w:val="none" w:sz="0" w:space="0" w:color="auto"/>
        <w:right w:val="none" w:sz="0" w:space="0" w:color="auto"/>
      </w:divBdr>
    </w:div>
    <w:div w:id="663096158">
      <w:bodyDiv w:val="1"/>
      <w:marLeft w:val="0"/>
      <w:marRight w:val="0"/>
      <w:marTop w:val="0"/>
      <w:marBottom w:val="0"/>
      <w:divBdr>
        <w:top w:val="none" w:sz="0" w:space="0" w:color="auto"/>
        <w:left w:val="none" w:sz="0" w:space="0" w:color="auto"/>
        <w:bottom w:val="none" w:sz="0" w:space="0" w:color="auto"/>
        <w:right w:val="none" w:sz="0" w:space="0" w:color="auto"/>
      </w:divBdr>
    </w:div>
    <w:div w:id="674113481">
      <w:bodyDiv w:val="1"/>
      <w:marLeft w:val="0"/>
      <w:marRight w:val="0"/>
      <w:marTop w:val="0"/>
      <w:marBottom w:val="0"/>
      <w:divBdr>
        <w:top w:val="none" w:sz="0" w:space="0" w:color="auto"/>
        <w:left w:val="none" w:sz="0" w:space="0" w:color="auto"/>
        <w:bottom w:val="none" w:sz="0" w:space="0" w:color="auto"/>
        <w:right w:val="none" w:sz="0" w:space="0" w:color="auto"/>
      </w:divBdr>
    </w:div>
    <w:div w:id="680359563">
      <w:bodyDiv w:val="1"/>
      <w:marLeft w:val="0"/>
      <w:marRight w:val="0"/>
      <w:marTop w:val="0"/>
      <w:marBottom w:val="0"/>
      <w:divBdr>
        <w:top w:val="none" w:sz="0" w:space="0" w:color="auto"/>
        <w:left w:val="none" w:sz="0" w:space="0" w:color="auto"/>
        <w:bottom w:val="none" w:sz="0" w:space="0" w:color="auto"/>
        <w:right w:val="none" w:sz="0" w:space="0" w:color="auto"/>
      </w:divBdr>
    </w:div>
    <w:div w:id="688533997">
      <w:bodyDiv w:val="1"/>
      <w:marLeft w:val="0"/>
      <w:marRight w:val="0"/>
      <w:marTop w:val="0"/>
      <w:marBottom w:val="0"/>
      <w:divBdr>
        <w:top w:val="none" w:sz="0" w:space="0" w:color="auto"/>
        <w:left w:val="none" w:sz="0" w:space="0" w:color="auto"/>
        <w:bottom w:val="none" w:sz="0" w:space="0" w:color="auto"/>
        <w:right w:val="none" w:sz="0" w:space="0" w:color="auto"/>
      </w:divBdr>
    </w:div>
    <w:div w:id="697244633">
      <w:bodyDiv w:val="1"/>
      <w:marLeft w:val="0"/>
      <w:marRight w:val="0"/>
      <w:marTop w:val="0"/>
      <w:marBottom w:val="0"/>
      <w:divBdr>
        <w:top w:val="none" w:sz="0" w:space="0" w:color="auto"/>
        <w:left w:val="none" w:sz="0" w:space="0" w:color="auto"/>
        <w:bottom w:val="none" w:sz="0" w:space="0" w:color="auto"/>
        <w:right w:val="none" w:sz="0" w:space="0" w:color="auto"/>
      </w:divBdr>
    </w:div>
    <w:div w:id="701370667">
      <w:bodyDiv w:val="1"/>
      <w:marLeft w:val="0"/>
      <w:marRight w:val="0"/>
      <w:marTop w:val="0"/>
      <w:marBottom w:val="0"/>
      <w:divBdr>
        <w:top w:val="none" w:sz="0" w:space="0" w:color="auto"/>
        <w:left w:val="none" w:sz="0" w:space="0" w:color="auto"/>
        <w:bottom w:val="none" w:sz="0" w:space="0" w:color="auto"/>
        <w:right w:val="none" w:sz="0" w:space="0" w:color="auto"/>
      </w:divBdr>
    </w:div>
    <w:div w:id="702170740">
      <w:bodyDiv w:val="1"/>
      <w:marLeft w:val="0"/>
      <w:marRight w:val="0"/>
      <w:marTop w:val="0"/>
      <w:marBottom w:val="0"/>
      <w:divBdr>
        <w:top w:val="none" w:sz="0" w:space="0" w:color="auto"/>
        <w:left w:val="none" w:sz="0" w:space="0" w:color="auto"/>
        <w:bottom w:val="none" w:sz="0" w:space="0" w:color="auto"/>
        <w:right w:val="none" w:sz="0" w:space="0" w:color="auto"/>
      </w:divBdr>
    </w:div>
    <w:div w:id="710225951">
      <w:bodyDiv w:val="1"/>
      <w:marLeft w:val="0"/>
      <w:marRight w:val="0"/>
      <w:marTop w:val="0"/>
      <w:marBottom w:val="0"/>
      <w:divBdr>
        <w:top w:val="none" w:sz="0" w:space="0" w:color="auto"/>
        <w:left w:val="none" w:sz="0" w:space="0" w:color="auto"/>
        <w:bottom w:val="none" w:sz="0" w:space="0" w:color="auto"/>
        <w:right w:val="none" w:sz="0" w:space="0" w:color="auto"/>
      </w:divBdr>
    </w:div>
    <w:div w:id="736785590">
      <w:bodyDiv w:val="1"/>
      <w:marLeft w:val="0"/>
      <w:marRight w:val="0"/>
      <w:marTop w:val="0"/>
      <w:marBottom w:val="0"/>
      <w:divBdr>
        <w:top w:val="none" w:sz="0" w:space="0" w:color="auto"/>
        <w:left w:val="none" w:sz="0" w:space="0" w:color="auto"/>
        <w:bottom w:val="none" w:sz="0" w:space="0" w:color="auto"/>
        <w:right w:val="none" w:sz="0" w:space="0" w:color="auto"/>
      </w:divBdr>
    </w:div>
    <w:div w:id="752897959">
      <w:bodyDiv w:val="1"/>
      <w:marLeft w:val="0"/>
      <w:marRight w:val="0"/>
      <w:marTop w:val="0"/>
      <w:marBottom w:val="0"/>
      <w:divBdr>
        <w:top w:val="none" w:sz="0" w:space="0" w:color="auto"/>
        <w:left w:val="none" w:sz="0" w:space="0" w:color="auto"/>
        <w:bottom w:val="none" w:sz="0" w:space="0" w:color="auto"/>
        <w:right w:val="none" w:sz="0" w:space="0" w:color="auto"/>
      </w:divBdr>
    </w:div>
    <w:div w:id="760613236">
      <w:bodyDiv w:val="1"/>
      <w:marLeft w:val="0"/>
      <w:marRight w:val="0"/>
      <w:marTop w:val="0"/>
      <w:marBottom w:val="0"/>
      <w:divBdr>
        <w:top w:val="none" w:sz="0" w:space="0" w:color="auto"/>
        <w:left w:val="none" w:sz="0" w:space="0" w:color="auto"/>
        <w:bottom w:val="none" w:sz="0" w:space="0" w:color="auto"/>
        <w:right w:val="none" w:sz="0" w:space="0" w:color="auto"/>
      </w:divBdr>
    </w:div>
    <w:div w:id="795682291">
      <w:bodyDiv w:val="1"/>
      <w:marLeft w:val="0"/>
      <w:marRight w:val="0"/>
      <w:marTop w:val="0"/>
      <w:marBottom w:val="0"/>
      <w:divBdr>
        <w:top w:val="none" w:sz="0" w:space="0" w:color="auto"/>
        <w:left w:val="none" w:sz="0" w:space="0" w:color="auto"/>
        <w:bottom w:val="none" w:sz="0" w:space="0" w:color="auto"/>
        <w:right w:val="none" w:sz="0" w:space="0" w:color="auto"/>
      </w:divBdr>
    </w:div>
    <w:div w:id="834030435">
      <w:bodyDiv w:val="1"/>
      <w:marLeft w:val="0"/>
      <w:marRight w:val="0"/>
      <w:marTop w:val="0"/>
      <w:marBottom w:val="0"/>
      <w:divBdr>
        <w:top w:val="none" w:sz="0" w:space="0" w:color="auto"/>
        <w:left w:val="none" w:sz="0" w:space="0" w:color="auto"/>
        <w:bottom w:val="none" w:sz="0" w:space="0" w:color="auto"/>
        <w:right w:val="none" w:sz="0" w:space="0" w:color="auto"/>
      </w:divBdr>
    </w:div>
    <w:div w:id="841580139">
      <w:bodyDiv w:val="1"/>
      <w:marLeft w:val="0"/>
      <w:marRight w:val="0"/>
      <w:marTop w:val="0"/>
      <w:marBottom w:val="0"/>
      <w:divBdr>
        <w:top w:val="none" w:sz="0" w:space="0" w:color="auto"/>
        <w:left w:val="none" w:sz="0" w:space="0" w:color="auto"/>
        <w:bottom w:val="none" w:sz="0" w:space="0" w:color="auto"/>
        <w:right w:val="none" w:sz="0" w:space="0" w:color="auto"/>
      </w:divBdr>
    </w:div>
    <w:div w:id="863246704">
      <w:bodyDiv w:val="1"/>
      <w:marLeft w:val="0"/>
      <w:marRight w:val="0"/>
      <w:marTop w:val="0"/>
      <w:marBottom w:val="0"/>
      <w:divBdr>
        <w:top w:val="none" w:sz="0" w:space="0" w:color="auto"/>
        <w:left w:val="none" w:sz="0" w:space="0" w:color="auto"/>
        <w:bottom w:val="none" w:sz="0" w:space="0" w:color="auto"/>
        <w:right w:val="none" w:sz="0" w:space="0" w:color="auto"/>
      </w:divBdr>
    </w:div>
    <w:div w:id="871066041">
      <w:bodyDiv w:val="1"/>
      <w:marLeft w:val="0"/>
      <w:marRight w:val="0"/>
      <w:marTop w:val="0"/>
      <w:marBottom w:val="0"/>
      <w:divBdr>
        <w:top w:val="none" w:sz="0" w:space="0" w:color="auto"/>
        <w:left w:val="none" w:sz="0" w:space="0" w:color="auto"/>
        <w:bottom w:val="none" w:sz="0" w:space="0" w:color="auto"/>
        <w:right w:val="none" w:sz="0" w:space="0" w:color="auto"/>
      </w:divBdr>
    </w:div>
    <w:div w:id="877356450">
      <w:bodyDiv w:val="1"/>
      <w:marLeft w:val="0"/>
      <w:marRight w:val="0"/>
      <w:marTop w:val="0"/>
      <w:marBottom w:val="0"/>
      <w:divBdr>
        <w:top w:val="none" w:sz="0" w:space="0" w:color="auto"/>
        <w:left w:val="none" w:sz="0" w:space="0" w:color="auto"/>
        <w:bottom w:val="none" w:sz="0" w:space="0" w:color="auto"/>
        <w:right w:val="none" w:sz="0" w:space="0" w:color="auto"/>
      </w:divBdr>
    </w:div>
    <w:div w:id="920454136">
      <w:bodyDiv w:val="1"/>
      <w:marLeft w:val="0"/>
      <w:marRight w:val="0"/>
      <w:marTop w:val="0"/>
      <w:marBottom w:val="0"/>
      <w:divBdr>
        <w:top w:val="none" w:sz="0" w:space="0" w:color="auto"/>
        <w:left w:val="none" w:sz="0" w:space="0" w:color="auto"/>
        <w:bottom w:val="none" w:sz="0" w:space="0" w:color="auto"/>
        <w:right w:val="none" w:sz="0" w:space="0" w:color="auto"/>
      </w:divBdr>
    </w:div>
    <w:div w:id="940181071">
      <w:bodyDiv w:val="1"/>
      <w:marLeft w:val="0"/>
      <w:marRight w:val="0"/>
      <w:marTop w:val="0"/>
      <w:marBottom w:val="0"/>
      <w:divBdr>
        <w:top w:val="none" w:sz="0" w:space="0" w:color="auto"/>
        <w:left w:val="none" w:sz="0" w:space="0" w:color="auto"/>
        <w:bottom w:val="none" w:sz="0" w:space="0" w:color="auto"/>
        <w:right w:val="none" w:sz="0" w:space="0" w:color="auto"/>
      </w:divBdr>
    </w:div>
    <w:div w:id="958610277">
      <w:bodyDiv w:val="1"/>
      <w:marLeft w:val="0"/>
      <w:marRight w:val="0"/>
      <w:marTop w:val="0"/>
      <w:marBottom w:val="0"/>
      <w:divBdr>
        <w:top w:val="none" w:sz="0" w:space="0" w:color="auto"/>
        <w:left w:val="none" w:sz="0" w:space="0" w:color="auto"/>
        <w:bottom w:val="none" w:sz="0" w:space="0" w:color="auto"/>
        <w:right w:val="none" w:sz="0" w:space="0" w:color="auto"/>
      </w:divBdr>
    </w:div>
    <w:div w:id="971324297">
      <w:bodyDiv w:val="1"/>
      <w:marLeft w:val="0"/>
      <w:marRight w:val="0"/>
      <w:marTop w:val="0"/>
      <w:marBottom w:val="0"/>
      <w:divBdr>
        <w:top w:val="none" w:sz="0" w:space="0" w:color="auto"/>
        <w:left w:val="none" w:sz="0" w:space="0" w:color="auto"/>
        <w:bottom w:val="none" w:sz="0" w:space="0" w:color="auto"/>
        <w:right w:val="none" w:sz="0" w:space="0" w:color="auto"/>
      </w:divBdr>
    </w:div>
    <w:div w:id="974022394">
      <w:bodyDiv w:val="1"/>
      <w:marLeft w:val="0"/>
      <w:marRight w:val="0"/>
      <w:marTop w:val="0"/>
      <w:marBottom w:val="0"/>
      <w:divBdr>
        <w:top w:val="none" w:sz="0" w:space="0" w:color="auto"/>
        <w:left w:val="none" w:sz="0" w:space="0" w:color="auto"/>
        <w:bottom w:val="none" w:sz="0" w:space="0" w:color="auto"/>
        <w:right w:val="none" w:sz="0" w:space="0" w:color="auto"/>
      </w:divBdr>
    </w:div>
    <w:div w:id="976494422">
      <w:bodyDiv w:val="1"/>
      <w:marLeft w:val="0"/>
      <w:marRight w:val="0"/>
      <w:marTop w:val="0"/>
      <w:marBottom w:val="0"/>
      <w:divBdr>
        <w:top w:val="none" w:sz="0" w:space="0" w:color="auto"/>
        <w:left w:val="none" w:sz="0" w:space="0" w:color="auto"/>
        <w:bottom w:val="none" w:sz="0" w:space="0" w:color="auto"/>
        <w:right w:val="none" w:sz="0" w:space="0" w:color="auto"/>
      </w:divBdr>
    </w:div>
    <w:div w:id="979656716">
      <w:bodyDiv w:val="1"/>
      <w:marLeft w:val="0"/>
      <w:marRight w:val="0"/>
      <w:marTop w:val="0"/>
      <w:marBottom w:val="0"/>
      <w:divBdr>
        <w:top w:val="none" w:sz="0" w:space="0" w:color="auto"/>
        <w:left w:val="none" w:sz="0" w:space="0" w:color="auto"/>
        <w:bottom w:val="none" w:sz="0" w:space="0" w:color="auto"/>
        <w:right w:val="none" w:sz="0" w:space="0" w:color="auto"/>
      </w:divBdr>
    </w:div>
    <w:div w:id="982270137">
      <w:bodyDiv w:val="1"/>
      <w:marLeft w:val="0"/>
      <w:marRight w:val="0"/>
      <w:marTop w:val="0"/>
      <w:marBottom w:val="0"/>
      <w:divBdr>
        <w:top w:val="none" w:sz="0" w:space="0" w:color="auto"/>
        <w:left w:val="none" w:sz="0" w:space="0" w:color="auto"/>
        <w:bottom w:val="none" w:sz="0" w:space="0" w:color="auto"/>
        <w:right w:val="none" w:sz="0" w:space="0" w:color="auto"/>
      </w:divBdr>
    </w:div>
    <w:div w:id="983588105">
      <w:bodyDiv w:val="1"/>
      <w:marLeft w:val="0"/>
      <w:marRight w:val="0"/>
      <w:marTop w:val="0"/>
      <w:marBottom w:val="0"/>
      <w:divBdr>
        <w:top w:val="none" w:sz="0" w:space="0" w:color="auto"/>
        <w:left w:val="none" w:sz="0" w:space="0" w:color="auto"/>
        <w:bottom w:val="none" w:sz="0" w:space="0" w:color="auto"/>
        <w:right w:val="none" w:sz="0" w:space="0" w:color="auto"/>
      </w:divBdr>
    </w:div>
    <w:div w:id="1003163288">
      <w:bodyDiv w:val="1"/>
      <w:marLeft w:val="0"/>
      <w:marRight w:val="0"/>
      <w:marTop w:val="0"/>
      <w:marBottom w:val="0"/>
      <w:divBdr>
        <w:top w:val="none" w:sz="0" w:space="0" w:color="auto"/>
        <w:left w:val="none" w:sz="0" w:space="0" w:color="auto"/>
        <w:bottom w:val="none" w:sz="0" w:space="0" w:color="auto"/>
        <w:right w:val="none" w:sz="0" w:space="0" w:color="auto"/>
      </w:divBdr>
    </w:div>
    <w:div w:id="1005282030">
      <w:bodyDiv w:val="1"/>
      <w:marLeft w:val="0"/>
      <w:marRight w:val="0"/>
      <w:marTop w:val="0"/>
      <w:marBottom w:val="0"/>
      <w:divBdr>
        <w:top w:val="none" w:sz="0" w:space="0" w:color="auto"/>
        <w:left w:val="none" w:sz="0" w:space="0" w:color="auto"/>
        <w:bottom w:val="none" w:sz="0" w:space="0" w:color="auto"/>
        <w:right w:val="none" w:sz="0" w:space="0" w:color="auto"/>
      </w:divBdr>
    </w:div>
    <w:div w:id="1015230631">
      <w:bodyDiv w:val="1"/>
      <w:marLeft w:val="0"/>
      <w:marRight w:val="0"/>
      <w:marTop w:val="0"/>
      <w:marBottom w:val="0"/>
      <w:divBdr>
        <w:top w:val="none" w:sz="0" w:space="0" w:color="auto"/>
        <w:left w:val="none" w:sz="0" w:space="0" w:color="auto"/>
        <w:bottom w:val="none" w:sz="0" w:space="0" w:color="auto"/>
        <w:right w:val="none" w:sz="0" w:space="0" w:color="auto"/>
      </w:divBdr>
    </w:div>
    <w:div w:id="1031302348">
      <w:bodyDiv w:val="1"/>
      <w:marLeft w:val="0"/>
      <w:marRight w:val="0"/>
      <w:marTop w:val="0"/>
      <w:marBottom w:val="0"/>
      <w:divBdr>
        <w:top w:val="none" w:sz="0" w:space="0" w:color="auto"/>
        <w:left w:val="none" w:sz="0" w:space="0" w:color="auto"/>
        <w:bottom w:val="none" w:sz="0" w:space="0" w:color="auto"/>
        <w:right w:val="none" w:sz="0" w:space="0" w:color="auto"/>
      </w:divBdr>
    </w:div>
    <w:div w:id="1045637407">
      <w:bodyDiv w:val="1"/>
      <w:marLeft w:val="0"/>
      <w:marRight w:val="0"/>
      <w:marTop w:val="0"/>
      <w:marBottom w:val="0"/>
      <w:divBdr>
        <w:top w:val="none" w:sz="0" w:space="0" w:color="auto"/>
        <w:left w:val="none" w:sz="0" w:space="0" w:color="auto"/>
        <w:bottom w:val="none" w:sz="0" w:space="0" w:color="auto"/>
        <w:right w:val="none" w:sz="0" w:space="0" w:color="auto"/>
      </w:divBdr>
    </w:div>
    <w:div w:id="1080829311">
      <w:bodyDiv w:val="1"/>
      <w:marLeft w:val="0"/>
      <w:marRight w:val="0"/>
      <w:marTop w:val="0"/>
      <w:marBottom w:val="0"/>
      <w:divBdr>
        <w:top w:val="none" w:sz="0" w:space="0" w:color="auto"/>
        <w:left w:val="none" w:sz="0" w:space="0" w:color="auto"/>
        <w:bottom w:val="none" w:sz="0" w:space="0" w:color="auto"/>
        <w:right w:val="none" w:sz="0" w:space="0" w:color="auto"/>
      </w:divBdr>
    </w:div>
    <w:div w:id="1087848090">
      <w:bodyDiv w:val="1"/>
      <w:marLeft w:val="0"/>
      <w:marRight w:val="0"/>
      <w:marTop w:val="0"/>
      <w:marBottom w:val="0"/>
      <w:divBdr>
        <w:top w:val="none" w:sz="0" w:space="0" w:color="auto"/>
        <w:left w:val="none" w:sz="0" w:space="0" w:color="auto"/>
        <w:bottom w:val="none" w:sz="0" w:space="0" w:color="auto"/>
        <w:right w:val="none" w:sz="0" w:space="0" w:color="auto"/>
      </w:divBdr>
    </w:div>
    <w:div w:id="1099912922">
      <w:bodyDiv w:val="1"/>
      <w:marLeft w:val="0"/>
      <w:marRight w:val="0"/>
      <w:marTop w:val="0"/>
      <w:marBottom w:val="0"/>
      <w:divBdr>
        <w:top w:val="none" w:sz="0" w:space="0" w:color="auto"/>
        <w:left w:val="none" w:sz="0" w:space="0" w:color="auto"/>
        <w:bottom w:val="none" w:sz="0" w:space="0" w:color="auto"/>
        <w:right w:val="none" w:sz="0" w:space="0" w:color="auto"/>
      </w:divBdr>
    </w:div>
    <w:div w:id="1102721320">
      <w:bodyDiv w:val="1"/>
      <w:marLeft w:val="0"/>
      <w:marRight w:val="0"/>
      <w:marTop w:val="0"/>
      <w:marBottom w:val="0"/>
      <w:divBdr>
        <w:top w:val="none" w:sz="0" w:space="0" w:color="auto"/>
        <w:left w:val="none" w:sz="0" w:space="0" w:color="auto"/>
        <w:bottom w:val="none" w:sz="0" w:space="0" w:color="auto"/>
        <w:right w:val="none" w:sz="0" w:space="0" w:color="auto"/>
      </w:divBdr>
    </w:div>
    <w:div w:id="1102844067">
      <w:bodyDiv w:val="1"/>
      <w:marLeft w:val="0"/>
      <w:marRight w:val="0"/>
      <w:marTop w:val="0"/>
      <w:marBottom w:val="0"/>
      <w:divBdr>
        <w:top w:val="none" w:sz="0" w:space="0" w:color="auto"/>
        <w:left w:val="none" w:sz="0" w:space="0" w:color="auto"/>
        <w:bottom w:val="none" w:sz="0" w:space="0" w:color="auto"/>
        <w:right w:val="none" w:sz="0" w:space="0" w:color="auto"/>
      </w:divBdr>
    </w:div>
    <w:div w:id="1106391517">
      <w:bodyDiv w:val="1"/>
      <w:marLeft w:val="0"/>
      <w:marRight w:val="0"/>
      <w:marTop w:val="0"/>
      <w:marBottom w:val="0"/>
      <w:divBdr>
        <w:top w:val="none" w:sz="0" w:space="0" w:color="auto"/>
        <w:left w:val="none" w:sz="0" w:space="0" w:color="auto"/>
        <w:bottom w:val="none" w:sz="0" w:space="0" w:color="auto"/>
        <w:right w:val="none" w:sz="0" w:space="0" w:color="auto"/>
      </w:divBdr>
    </w:div>
    <w:div w:id="1141724899">
      <w:bodyDiv w:val="1"/>
      <w:marLeft w:val="0"/>
      <w:marRight w:val="0"/>
      <w:marTop w:val="0"/>
      <w:marBottom w:val="0"/>
      <w:divBdr>
        <w:top w:val="none" w:sz="0" w:space="0" w:color="auto"/>
        <w:left w:val="none" w:sz="0" w:space="0" w:color="auto"/>
        <w:bottom w:val="none" w:sz="0" w:space="0" w:color="auto"/>
        <w:right w:val="none" w:sz="0" w:space="0" w:color="auto"/>
      </w:divBdr>
    </w:div>
    <w:div w:id="1153641268">
      <w:bodyDiv w:val="1"/>
      <w:marLeft w:val="0"/>
      <w:marRight w:val="0"/>
      <w:marTop w:val="0"/>
      <w:marBottom w:val="0"/>
      <w:divBdr>
        <w:top w:val="none" w:sz="0" w:space="0" w:color="auto"/>
        <w:left w:val="none" w:sz="0" w:space="0" w:color="auto"/>
        <w:bottom w:val="none" w:sz="0" w:space="0" w:color="auto"/>
        <w:right w:val="none" w:sz="0" w:space="0" w:color="auto"/>
      </w:divBdr>
    </w:div>
    <w:div w:id="1158381446">
      <w:bodyDiv w:val="1"/>
      <w:marLeft w:val="0"/>
      <w:marRight w:val="0"/>
      <w:marTop w:val="0"/>
      <w:marBottom w:val="0"/>
      <w:divBdr>
        <w:top w:val="none" w:sz="0" w:space="0" w:color="auto"/>
        <w:left w:val="none" w:sz="0" w:space="0" w:color="auto"/>
        <w:bottom w:val="none" w:sz="0" w:space="0" w:color="auto"/>
        <w:right w:val="none" w:sz="0" w:space="0" w:color="auto"/>
      </w:divBdr>
    </w:div>
    <w:div w:id="1171602290">
      <w:bodyDiv w:val="1"/>
      <w:marLeft w:val="0"/>
      <w:marRight w:val="0"/>
      <w:marTop w:val="0"/>
      <w:marBottom w:val="0"/>
      <w:divBdr>
        <w:top w:val="none" w:sz="0" w:space="0" w:color="auto"/>
        <w:left w:val="none" w:sz="0" w:space="0" w:color="auto"/>
        <w:bottom w:val="none" w:sz="0" w:space="0" w:color="auto"/>
        <w:right w:val="none" w:sz="0" w:space="0" w:color="auto"/>
      </w:divBdr>
    </w:div>
    <w:div w:id="1187250845">
      <w:bodyDiv w:val="1"/>
      <w:marLeft w:val="0"/>
      <w:marRight w:val="0"/>
      <w:marTop w:val="0"/>
      <w:marBottom w:val="0"/>
      <w:divBdr>
        <w:top w:val="none" w:sz="0" w:space="0" w:color="auto"/>
        <w:left w:val="none" w:sz="0" w:space="0" w:color="auto"/>
        <w:bottom w:val="none" w:sz="0" w:space="0" w:color="auto"/>
        <w:right w:val="none" w:sz="0" w:space="0" w:color="auto"/>
      </w:divBdr>
    </w:div>
    <w:div w:id="1190558694">
      <w:bodyDiv w:val="1"/>
      <w:marLeft w:val="0"/>
      <w:marRight w:val="0"/>
      <w:marTop w:val="0"/>
      <w:marBottom w:val="0"/>
      <w:divBdr>
        <w:top w:val="none" w:sz="0" w:space="0" w:color="auto"/>
        <w:left w:val="none" w:sz="0" w:space="0" w:color="auto"/>
        <w:bottom w:val="none" w:sz="0" w:space="0" w:color="auto"/>
        <w:right w:val="none" w:sz="0" w:space="0" w:color="auto"/>
      </w:divBdr>
    </w:div>
    <w:div w:id="1190559475">
      <w:bodyDiv w:val="1"/>
      <w:marLeft w:val="0"/>
      <w:marRight w:val="0"/>
      <w:marTop w:val="0"/>
      <w:marBottom w:val="0"/>
      <w:divBdr>
        <w:top w:val="none" w:sz="0" w:space="0" w:color="auto"/>
        <w:left w:val="none" w:sz="0" w:space="0" w:color="auto"/>
        <w:bottom w:val="none" w:sz="0" w:space="0" w:color="auto"/>
        <w:right w:val="none" w:sz="0" w:space="0" w:color="auto"/>
      </w:divBdr>
    </w:div>
    <w:div w:id="1205142973">
      <w:bodyDiv w:val="1"/>
      <w:marLeft w:val="0"/>
      <w:marRight w:val="0"/>
      <w:marTop w:val="0"/>
      <w:marBottom w:val="0"/>
      <w:divBdr>
        <w:top w:val="none" w:sz="0" w:space="0" w:color="auto"/>
        <w:left w:val="none" w:sz="0" w:space="0" w:color="auto"/>
        <w:bottom w:val="none" w:sz="0" w:space="0" w:color="auto"/>
        <w:right w:val="none" w:sz="0" w:space="0" w:color="auto"/>
      </w:divBdr>
    </w:div>
    <w:div w:id="1220895528">
      <w:bodyDiv w:val="1"/>
      <w:marLeft w:val="0"/>
      <w:marRight w:val="0"/>
      <w:marTop w:val="0"/>
      <w:marBottom w:val="0"/>
      <w:divBdr>
        <w:top w:val="none" w:sz="0" w:space="0" w:color="auto"/>
        <w:left w:val="none" w:sz="0" w:space="0" w:color="auto"/>
        <w:bottom w:val="none" w:sz="0" w:space="0" w:color="auto"/>
        <w:right w:val="none" w:sz="0" w:space="0" w:color="auto"/>
      </w:divBdr>
    </w:div>
    <w:div w:id="1224486028">
      <w:bodyDiv w:val="1"/>
      <w:marLeft w:val="0"/>
      <w:marRight w:val="0"/>
      <w:marTop w:val="0"/>
      <w:marBottom w:val="0"/>
      <w:divBdr>
        <w:top w:val="none" w:sz="0" w:space="0" w:color="auto"/>
        <w:left w:val="none" w:sz="0" w:space="0" w:color="auto"/>
        <w:bottom w:val="none" w:sz="0" w:space="0" w:color="auto"/>
        <w:right w:val="none" w:sz="0" w:space="0" w:color="auto"/>
      </w:divBdr>
    </w:div>
    <w:div w:id="1226531967">
      <w:bodyDiv w:val="1"/>
      <w:marLeft w:val="0"/>
      <w:marRight w:val="0"/>
      <w:marTop w:val="0"/>
      <w:marBottom w:val="0"/>
      <w:divBdr>
        <w:top w:val="none" w:sz="0" w:space="0" w:color="auto"/>
        <w:left w:val="none" w:sz="0" w:space="0" w:color="auto"/>
        <w:bottom w:val="none" w:sz="0" w:space="0" w:color="auto"/>
        <w:right w:val="none" w:sz="0" w:space="0" w:color="auto"/>
      </w:divBdr>
    </w:div>
    <w:div w:id="1237089025">
      <w:bodyDiv w:val="1"/>
      <w:marLeft w:val="0"/>
      <w:marRight w:val="0"/>
      <w:marTop w:val="0"/>
      <w:marBottom w:val="0"/>
      <w:divBdr>
        <w:top w:val="none" w:sz="0" w:space="0" w:color="auto"/>
        <w:left w:val="none" w:sz="0" w:space="0" w:color="auto"/>
        <w:bottom w:val="none" w:sz="0" w:space="0" w:color="auto"/>
        <w:right w:val="none" w:sz="0" w:space="0" w:color="auto"/>
      </w:divBdr>
    </w:div>
    <w:div w:id="1241914117">
      <w:bodyDiv w:val="1"/>
      <w:marLeft w:val="0"/>
      <w:marRight w:val="0"/>
      <w:marTop w:val="0"/>
      <w:marBottom w:val="0"/>
      <w:divBdr>
        <w:top w:val="none" w:sz="0" w:space="0" w:color="auto"/>
        <w:left w:val="none" w:sz="0" w:space="0" w:color="auto"/>
        <w:bottom w:val="none" w:sz="0" w:space="0" w:color="auto"/>
        <w:right w:val="none" w:sz="0" w:space="0" w:color="auto"/>
      </w:divBdr>
    </w:div>
    <w:div w:id="1245603110">
      <w:bodyDiv w:val="1"/>
      <w:marLeft w:val="0"/>
      <w:marRight w:val="0"/>
      <w:marTop w:val="0"/>
      <w:marBottom w:val="0"/>
      <w:divBdr>
        <w:top w:val="none" w:sz="0" w:space="0" w:color="auto"/>
        <w:left w:val="none" w:sz="0" w:space="0" w:color="auto"/>
        <w:bottom w:val="none" w:sz="0" w:space="0" w:color="auto"/>
        <w:right w:val="none" w:sz="0" w:space="0" w:color="auto"/>
      </w:divBdr>
    </w:div>
    <w:div w:id="1247304641">
      <w:bodyDiv w:val="1"/>
      <w:marLeft w:val="0"/>
      <w:marRight w:val="0"/>
      <w:marTop w:val="0"/>
      <w:marBottom w:val="0"/>
      <w:divBdr>
        <w:top w:val="none" w:sz="0" w:space="0" w:color="auto"/>
        <w:left w:val="none" w:sz="0" w:space="0" w:color="auto"/>
        <w:bottom w:val="none" w:sz="0" w:space="0" w:color="auto"/>
        <w:right w:val="none" w:sz="0" w:space="0" w:color="auto"/>
      </w:divBdr>
    </w:div>
    <w:div w:id="1248228026">
      <w:bodyDiv w:val="1"/>
      <w:marLeft w:val="0"/>
      <w:marRight w:val="0"/>
      <w:marTop w:val="0"/>
      <w:marBottom w:val="0"/>
      <w:divBdr>
        <w:top w:val="none" w:sz="0" w:space="0" w:color="auto"/>
        <w:left w:val="none" w:sz="0" w:space="0" w:color="auto"/>
        <w:bottom w:val="none" w:sz="0" w:space="0" w:color="auto"/>
        <w:right w:val="none" w:sz="0" w:space="0" w:color="auto"/>
      </w:divBdr>
    </w:div>
    <w:div w:id="1260867834">
      <w:bodyDiv w:val="1"/>
      <w:marLeft w:val="0"/>
      <w:marRight w:val="0"/>
      <w:marTop w:val="0"/>
      <w:marBottom w:val="0"/>
      <w:divBdr>
        <w:top w:val="none" w:sz="0" w:space="0" w:color="auto"/>
        <w:left w:val="none" w:sz="0" w:space="0" w:color="auto"/>
        <w:bottom w:val="none" w:sz="0" w:space="0" w:color="auto"/>
        <w:right w:val="none" w:sz="0" w:space="0" w:color="auto"/>
      </w:divBdr>
    </w:div>
    <w:div w:id="1279140230">
      <w:bodyDiv w:val="1"/>
      <w:marLeft w:val="0"/>
      <w:marRight w:val="0"/>
      <w:marTop w:val="0"/>
      <w:marBottom w:val="0"/>
      <w:divBdr>
        <w:top w:val="none" w:sz="0" w:space="0" w:color="auto"/>
        <w:left w:val="none" w:sz="0" w:space="0" w:color="auto"/>
        <w:bottom w:val="none" w:sz="0" w:space="0" w:color="auto"/>
        <w:right w:val="none" w:sz="0" w:space="0" w:color="auto"/>
      </w:divBdr>
    </w:div>
    <w:div w:id="1284574122">
      <w:bodyDiv w:val="1"/>
      <w:marLeft w:val="0"/>
      <w:marRight w:val="0"/>
      <w:marTop w:val="0"/>
      <w:marBottom w:val="0"/>
      <w:divBdr>
        <w:top w:val="none" w:sz="0" w:space="0" w:color="auto"/>
        <w:left w:val="none" w:sz="0" w:space="0" w:color="auto"/>
        <w:bottom w:val="none" w:sz="0" w:space="0" w:color="auto"/>
        <w:right w:val="none" w:sz="0" w:space="0" w:color="auto"/>
      </w:divBdr>
    </w:div>
    <w:div w:id="1292437879">
      <w:bodyDiv w:val="1"/>
      <w:marLeft w:val="0"/>
      <w:marRight w:val="0"/>
      <w:marTop w:val="0"/>
      <w:marBottom w:val="0"/>
      <w:divBdr>
        <w:top w:val="none" w:sz="0" w:space="0" w:color="auto"/>
        <w:left w:val="none" w:sz="0" w:space="0" w:color="auto"/>
        <w:bottom w:val="none" w:sz="0" w:space="0" w:color="auto"/>
        <w:right w:val="none" w:sz="0" w:space="0" w:color="auto"/>
      </w:divBdr>
    </w:div>
    <w:div w:id="1315063900">
      <w:bodyDiv w:val="1"/>
      <w:marLeft w:val="0"/>
      <w:marRight w:val="0"/>
      <w:marTop w:val="0"/>
      <w:marBottom w:val="0"/>
      <w:divBdr>
        <w:top w:val="none" w:sz="0" w:space="0" w:color="auto"/>
        <w:left w:val="none" w:sz="0" w:space="0" w:color="auto"/>
        <w:bottom w:val="none" w:sz="0" w:space="0" w:color="auto"/>
        <w:right w:val="none" w:sz="0" w:space="0" w:color="auto"/>
      </w:divBdr>
    </w:div>
    <w:div w:id="1318149104">
      <w:bodyDiv w:val="1"/>
      <w:marLeft w:val="0"/>
      <w:marRight w:val="0"/>
      <w:marTop w:val="0"/>
      <w:marBottom w:val="0"/>
      <w:divBdr>
        <w:top w:val="none" w:sz="0" w:space="0" w:color="auto"/>
        <w:left w:val="none" w:sz="0" w:space="0" w:color="auto"/>
        <w:bottom w:val="none" w:sz="0" w:space="0" w:color="auto"/>
        <w:right w:val="none" w:sz="0" w:space="0" w:color="auto"/>
      </w:divBdr>
    </w:div>
    <w:div w:id="1321930629">
      <w:bodyDiv w:val="1"/>
      <w:marLeft w:val="0"/>
      <w:marRight w:val="0"/>
      <w:marTop w:val="0"/>
      <w:marBottom w:val="0"/>
      <w:divBdr>
        <w:top w:val="none" w:sz="0" w:space="0" w:color="auto"/>
        <w:left w:val="none" w:sz="0" w:space="0" w:color="auto"/>
        <w:bottom w:val="none" w:sz="0" w:space="0" w:color="auto"/>
        <w:right w:val="none" w:sz="0" w:space="0" w:color="auto"/>
      </w:divBdr>
    </w:div>
    <w:div w:id="1323701276">
      <w:bodyDiv w:val="1"/>
      <w:marLeft w:val="0"/>
      <w:marRight w:val="0"/>
      <w:marTop w:val="0"/>
      <w:marBottom w:val="0"/>
      <w:divBdr>
        <w:top w:val="none" w:sz="0" w:space="0" w:color="auto"/>
        <w:left w:val="none" w:sz="0" w:space="0" w:color="auto"/>
        <w:bottom w:val="none" w:sz="0" w:space="0" w:color="auto"/>
        <w:right w:val="none" w:sz="0" w:space="0" w:color="auto"/>
      </w:divBdr>
    </w:div>
    <w:div w:id="1351100925">
      <w:bodyDiv w:val="1"/>
      <w:marLeft w:val="0"/>
      <w:marRight w:val="0"/>
      <w:marTop w:val="0"/>
      <w:marBottom w:val="0"/>
      <w:divBdr>
        <w:top w:val="none" w:sz="0" w:space="0" w:color="auto"/>
        <w:left w:val="none" w:sz="0" w:space="0" w:color="auto"/>
        <w:bottom w:val="none" w:sz="0" w:space="0" w:color="auto"/>
        <w:right w:val="none" w:sz="0" w:space="0" w:color="auto"/>
      </w:divBdr>
    </w:div>
    <w:div w:id="1352728721">
      <w:bodyDiv w:val="1"/>
      <w:marLeft w:val="0"/>
      <w:marRight w:val="0"/>
      <w:marTop w:val="0"/>
      <w:marBottom w:val="0"/>
      <w:divBdr>
        <w:top w:val="none" w:sz="0" w:space="0" w:color="auto"/>
        <w:left w:val="none" w:sz="0" w:space="0" w:color="auto"/>
        <w:bottom w:val="none" w:sz="0" w:space="0" w:color="auto"/>
        <w:right w:val="none" w:sz="0" w:space="0" w:color="auto"/>
      </w:divBdr>
    </w:div>
    <w:div w:id="1395160945">
      <w:bodyDiv w:val="1"/>
      <w:marLeft w:val="0"/>
      <w:marRight w:val="0"/>
      <w:marTop w:val="0"/>
      <w:marBottom w:val="0"/>
      <w:divBdr>
        <w:top w:val="none" w:sz="0" w:space="0" w:color="auto"/>
        <w:left w:val="none" w:sz="0" w:space="0" w:color="auto"/>
        <w:bottom w:val="none" w:sz="0" w:space="0" w:color="auto"/>
        <w:right w:val="none" w:sz="0" w:space="0" w:color="auto"/>
      </w:divBdr>
    </w:div>
    <w:div w:id="1396127911">
      <w:bodyDiv w:val="1"/>
      <w:marLeft w:val="0"/>
      <w:marRight w:val="0"/>
      <w:marTop w:val="0"/>
      <w:marBottom w:val="0"/>
      <w:divBdr>
        <w:top w:val="none" w:sz="0" w:space="0" w:color="auto"/>
        <w:left w:val="none" w:sz="0" w:space="0" w:color="auto"/>
        <w:bottom w:val="none" w:sz="0" w:space="0" w:color="auto"/>
        <w:right w:val="none" w:sz="0" w:space="0" w:color="auto"/>
      </w:divBdr>
    </w:div>
    <w:div w:id="1414280253">
      <w:bodyDiv w:val="1"/>
      <w:marLeft w:val="0"/>
      <w:marRight w:val="0"/>
      <w:marTop w:val="0"/>
      <w:marBottom w:val="0"/>
      <w:divBdr>
        <w:top w:val="none" w:sz="0" w:space="0" w:color="auto"/>
        <w:left w:val="none" w:sz="0" w:space="0" w:color="auto"/>
        <w:bottom w:val="none" w:sz="0" w:space="0" w:color="auto"/>
        <w:right w:val="none" w:sz="0" w:space="0" w:color="auto"/>
      </w:divBdr>
    </w:div>
    <w:div w:id="1414472231">
      <w:bodyDiv w:val="1"/>
      <w:marLeft w:val="0"/>
      <w:marRight w:val="0"/>
      <w:marTop w:val="0"/>
      <w:marBottom w:val="0"/>
      <w:divBdr>
        <w:top w:val="none" w:sz="0" w:space="0" w:color="auto"/>
        <w:left w:val="none" w:sz="0" w:space="0" w:color="auto"/>
        <w:bottom w:val="none" w:sz="0" w:space="0" w:color="auto"/>
        <w:right w:val="none" w:sz="0" w:space="0" w:color="auto"/>
      </w:divBdr>
    </w:div>
    <w:div w:id="1417897022">
      <w:bodyDiv w:val="1"/>
      <w:marLeft w:val="0"/>
      <w:marRight w:val="0"/>
      <w:marTop w:val="0"/>
      <w:marBottom w:val="0"/>
      <w:divBdr>
        <w:top w:val="none" w:sz="0" w:space="0" w:color="auto"/>
        <w:left w:val="none" w:sz="0" w:space="0" w:color="auto"/>
        <w:bottom w:val="none" w:sz="0" w:space="0" w:color="auto"/>
        <w:right w:val="none" w:sz="0" w:space="0" w:color="auto"/>
      </w:divBdr>
    </w:div>
    <w:div w:id="1438405006">
      <w:bodyDiv w:val="1"/>
      <w:marLeft w:val="0"/>
      <w:marRight w:val="0"/>
      <w:marTop w:val="0"/>
      <w:marBottom w:val="0"/>
      <w:divBdr>
        <w:top w:val="none" w:sz="0" w:space="0" w:color="auto"/>
        <w:left w:val="none" w:sz="0" w:space="0" w:color="auto"/>
        <w:bottom w:val="none" w:sz="0" w:space="0" w:color="auto"/>
        <w:right w:val="none" w:sz="0" w:space="0" w:color="auto"/>
      </w:divBdr>
    </w:div>
    <w:div w:id="1463310811">
      <w:bodyDiv w:val="1"/>
      <w:marLeft w:val="0"/>
      <w:marRight w:val="0"/>
      <w:marTop w:val="0"/>
      <w:marBottom w:val="0"/>
      <w:divBdr>
        <w:top w:val="none" w:sz="0" w:space="0" w:color="auto"/>
        <w:left w:val="none" w:sz="0" w:space="0" w:color="auto"/>
        <w:bottom w:val="none" w:sz="0" w:space="0" w:color="auto"/>
        <w:right w:val="none" w:sz="0" w:space="0" w:color="auto"/>
      </w:divBdr>
    </w:div>
    <w:div w:id="1474374962">
      <w:bodyDiv w:val="1"/>
      <w:marLeft w:val="0"/>
      <w:marRight w:val="0"/>
      <w:marTop w:val="0"/>
      <w:marBottom w:val="0"/>
      <w:divBdr>
        <w:top w:val="none" w:sz="0" w:space="0" w:color="auto"/>
        <w:left w:val="none" w:sz="0" w:space="0" w:color="auto"/>
        <w:bottom w:val="none" w:sz="0" w:space="0" w:color="auto"/>
        <w:right w:val="none" w:sz="0" w:space="0" w:color="auto"/>
      </w:divBdr>
    </w:div>
    <w:div w:id="1489250793">
      <w:bodyDiv w:val="1"/>
      <w:marLeft w:val="0"/>
      <w:marRight w:val="0"/>
      <w:marTop w:val="0"/>
      <w:marBottom w:val="0"/>
      <w:divBdr>
        <w:top w:val="none" w:sz="0" w:space="0" w:color="auto"/>
        <w:left w:val="none" w:sz="0" w:space="0" w:color="auto"/>
        <w:bottom w:val="none" w:sz="0" w:space="0" w:color="auto"/>
        <w:right w:val="none" w:sz="0" w:space="0" w:color="auto"/>
      </w:divBdr>
    </w:div>
    <w:div w:id="1499806223">
      <w:bodyDiv w:val="1"/>
      <w:marLeft w:val="0"/>
      <w:marRight w:val="0"/>
      <w:marTop w:val="0"/>
      <w:marBottom w:val="0"/>
      <w:divBdr>
        <w:top w:val="none" w:sz="0" w:space="0" w:color="auto"/>
        <w:left w:val="none" w:sz="0" w:space="0" w:color="auto"/>
        <w:bottom w:val="none" w:sz="0" w:space="0" w:color="auto"/>
        <w:right w:val="none" w:sz="0" w:space="0" w:color="auto"/>
      </w:divBdr>
    </w:div>
    <w:div w:id="1506507994">
      <w:bodyDiv w:val="1"/>
      <w:marLeft w:val="0"/>
      <w:marRight w:val="0"/>
      <w:marTop w:val="0"/>
      <w:marBottom w:val="0"/>
      <w:divBdr>
        <w:top w:val="none" w:sz="0" w:space="0" w:color="auto"/>
        <w:left w:val="none" w:sz="0" w:space="0" w:color="auto"/>
        <w:bottom w:val="none" w:sz="0" w:space="0" w:color="auto"/>
        <w:right w:val="none" w:sz="0" w:space="0" w:color="auto"/>
      </w:divBdr>
    </w:div>
    <w:div w:id="1549494477">
      <w:bodyDiv w:val="1"/>
      <w:marLeft w:val="0"/>
      <w:marRight w:val="0"/>
      <w:marTop w:val="0"/>
      <w:marBottom w:val="0"/>
      <w:divBdr>
        <w:top w:val="none" w:sz="0" w:space="0" w:color="auto"/>
        <w:left w:val="none" w:sz="0" w:space="0" w:color="auto"/>
        <w:bottom w:val="none" w:sz="0" w:space="0" w:color="auto"/>
        <w:right w:val="none" w:sz="0" w:space="0" w:color="auto"/>
      </w:divBdr>
    </w:div>
    <w:div w:id="1557207699">
      <w:bodyDiv w:val="1"/>
      <w:marLeft w:val="0"/>
      <w:marRight w:val="0"/>
      <w:marTop w:val="0"/>
      <w:marBottom w:val="0"/>
      <w:divBdr>
        <w:top w:val="none" w:sz="0" w:space="0" w:color="auto"/>
        <w:left w:val="none" w:sz="0" w:space="0" w:color="auto"/>
        <w:bottom w:val="none" w:sz="0" w:space="0" w:color="auto"/>
        <w:right w:val="none" w:sz="0" w:space="0" w:color="auto"/>
      </w:divBdr>
    </w:div>
    <w:div w:id="1573782727">
      <w:bodyDiv w:val="1"/>
      <w:marLeft w:val="0"/>
      <w:marRight w:val="0"/>
      <w:marTop w:val="0"/>
      <w:marBottom w:val="0"/>
      <w:divBdr>
        <w:top w:val="none" w:sz="0" w:space="0" w:color="auto"/>
        <w:left w:val="none" w:sz="0" w:space="0" w:color="auto"/>
        <w:bottom w:val="none" w:sz="0" w:space="0" w:color="auto"/>
        <w:right w:val="none" w:sz="0" w:space="0" w:color="auto"/>
      </w:divBdr>
    </w:div>
    <w:div w:id="1575554018">
      <w:bodyDiv w:val="1"/>
      <w:marLeft w:val="0"/>
      <w:marRight w:val="0"/>
      <w:marTop w:val="0"/>
      <w:marBottom w:val="0"/>
      <w:divBdr>
        <w:top w:val="none" w:sz="0" w:space="0" w:color="auto"/>
        <w:left w:val="none" w:sz="0" w:space="0" w:color="auto"/>
        <w:bottom w:val="none" w:sz="0" w:space="0" w:color="auto"/>
        <w:right w:val="none" w:sz="0" w:space="0" w:color="auto"/>
      </w:divBdr>
    </w:div>
    <w:div w:id="1595432816">
      <w:bodyDiv w:val="1"/>
      <w:marLeft w:val="0"/>
      <w:marRight w:val="0"/>
      <w:marTop w:val="0"/>
      <w:marBottom w:val="0"/>
      <w:divBdr>
        <w:top w:val="none" w:sz="0" w:space="0" w:color="auto"/>
        <w:left w:val="none" w:sz="0" w:space="0" w:color="auto"/>
        <w:bottom w:val="none" w:sz="0" w:space="0" w:color="auto"/>
        <w:right w:val="none" w:sz="0" w:space="0" w:color="auto"/>
      </w:divBdr>
    </w:div>
    <w:div w:id="1617054245">
      <w:bodyDiv w:val="1"/>
      <w:marLeft w:val="0"/>
      <w:marRight w:val="0"/>
      <w:marTop w:val="0"/>
      <w:marBottom w:val="0"/>
      <w:divBdr>
        <w:top w:val="none" w:sz="0" w:space="0" w:color="auto"/>
        <w:left w:val="none" w:sz="0" w:space="0" w:color="auto"/>
        <w:bottom w:val="none" w:sz="0" w:space="0" w:color="auto"/>
        <w:right w:val="none" w:sz="0" w:space="0" w:color="auto"/>
      </w:divBdr>
    </w:div>
    <w:div w:id="1623532378">
      <w:bodyDiv w:val="1"/>
      <w:marLeft w:val="0"/>
      <w:marRight w:val="0"/>
      <w:marTop w:val="0"/>
      <w:marBottom w:val="0"/>
      <w:divBdr>
        <w:top w:val="none" w:sz="0" w:space="0" w:color="auto"/>
        <w:left w:val="none" w:sz="0" w:space="0" w:color="auto"/>
        <w:bottom w:val="none" w:sz="0" w:space="0" w:color="auto"/>
        <w:right w:val="none" w:sz="0" w:space="0" w:color="auto"/>
      </w:divBdr>
    </w:div>
    <w:div w:id="1626349144">
      <w:bodyDiv w:val="1"/>
      <w:marLeft w:val="0"/>
      <w:marRight w:val="0"/>
      <w:marTop w:val="0"/>
      <w:marBottom w:val="0"/>
      <w:divBdr>
        <w:top w:val="none" w:sz="0" w:space="0" w:color="auto"/>
        <w:left w:val="none" w:sz="0" w:space="0" w:color="auto"/>
        <w:bottom w:val="none" w:sz="0" w:space="0" w:color="auto"/>
        <w:right w:val="none" w:sz="0" w:space="0" w:color="auto"/>
      </w:divBdr>
    </w:div>
    <w:div w:id="1630865515">
      <w:bodyDiv w:val="1"/>
      <w:marLeft w:val="0"/>
      <w:marRight w:val="0"/>
      <w:marTop w:val="0"/>
      <w:marBottom w:val="0"/>
      <w:divBdr>
        <w:top w:val="none" w:sz="0" w:space="0" w:color="auto"/>
        <w:left w:val="none" w:sz="0" w:space="0" w:color="auto"/>
        <w:bottom w:val="none" w:sz="0" w:space="0" w:color="auto"/>
        <w:right w:val="none" w:sz="0" w:space="0" w:color="auto"/>
      </w:divBdr>
      <w:divsChild>
        <w:div w:id="1257712205">
          <w:marLeft w:val="-720"/>
          <w:marRight w:val="0"/>
          <w:marTop w:val="0"/>
          <w:marBottom w:val="0"/>
          <w:divBdr>
            <w:top w:val="none" w:sz="0" w:space="0" w:color="auto"/>
            <w:left w:val="none" w:sz="0" w:space="0" w:color="auto"/>
            <w:bottom w:val="none" w:sz="0" w:space="0" w:color="auto"/>
            <w:right w:val="none" w:sz="0" w:space="0" w:color="auto"/>
          </w:divBdr>
        </w:div>
      </w:divsChild>
    </w:div>
    <w:div w:id="1638102218">
      <w:bodyDiv w:val="1"/>
      <w:marLeft w:val="0"/>
      <w:marRight w:val="0"/>
      <w:marTop w:val="0"/>
      <w:marBottom w:val="0"/>
      <w:divBdr>
        <w:top w:val="none" w:sz="0" w:space="0" w:color="auto"/>
        <w:left w:val="none" w:sz="0" w:space="0" w:color="auto"/>
        <w:bottom w:val="none" w:sz="0" w:space="0" w:color="auto"/>
        <w:right w:val="none" w:sz="0" w:space="0" w:color="auto"/>
      </w:divBdr>
    </w:div>
    <w:div w:id="1643655061">
      <w:bodyDiv w:val="1"/>
      <w:marLeft w:val="0"/>
      <w:marRight w:val="0"/>
      <w:marTop w:val="0"/>
      <w:marBottom w:val="0"/>
      <w:divBdr>
        <w:top w:val="none" w:sz="0" w:space="0" w:color="auto"/>
        <w:left w:val="none" w:sz="0" w:space="0" w:color="auto"/>
        <w:bottom w:val="none" w:sz="0" w:space="0" w:color="auto"/>
        <w:right w:val="none" w:sz="0" w:space="0" w:color="auto"/>
      </w:divBdr>
    </w:div>
    <w:div w:id="1649280564">
      <w:bodyDiv w:val="1"/>
      <w:marLeft w:val="0"/>
      <w:marRight w:val="0"/>
      <w:marTop w:val="0"/>
      <w:marBottom w:val="0"/>
      <w:divBdr>
        <w:top w:val="none" w:sz="0" w:space="0" w:color="auto"/>
        <w:left w:val="none" w:sz="0" w:space="0" w:color="auto"/>
        <w:bottom w:val="none" w:sz="0" w:space="0" w:color="auto"/>
        <w:right w:val="none" w:sz="0" w:space="0" w:color="auto"/>
      </w:divBdr>
    </w:div>
    <w:div w:id="1653487818">
      <w:bodyDiv w:val="1"/>
      <w:marLeft w:val="0"/>
      <w:marRight w:val="0"/>
      <w:marTop w:val="0"/>
      <w:marBottom w:val="0"/>
      <w:divBdr>
        <w:top w:val="none" w:sz="0" w:space="0" w:color="auto"/>
        <w:left w:val="none" w:sz="0" w:space="0" w:color="auto"/>
        <w:bottom w:val="none" w:sz="0" w:space="0" w:color="auto"/>
        <w:right w:val="none" w:sz="0" w:space="0" w:color="auto"/>
      </w:divBdr>
    </w:div>
    <w:div w:id="1655640428">
      <w:bodyDiv w:val="1"/>
      <w:marLeft w:val="0"/>
      <w:marRight w:val="0"/>
      <w:marTop w:val="0"/>
      <w:marBottom w:val="0"/>
      <w:divBdr>
        <w:top w:val="none" w:sz="0" w:space="0" w:color="auto"/>
        <w:left w:val="none" w:sz="0" w:space="0" w:color="auto"/>
        <w:bottom w:val="none" w:sz="0" w:space="0" w:color="auto"/>
        <w:right w:val="none" w:sz="0" w:space="0" w:color="auto"/>
      </w:divBdr>
    </w:div>
    <w:div w:id="1657028173">
      <w:bodyDiv w:val="1"/>
      <w:marLeft w:val="0"/>
      <w:marRight w:val="0"/>
      <w:marTop w:val="0"/>
      <w:marBottom w:val="0"/>
      <w:divBdr>
        <w:top w:val="none" w:sz="0" w:space="0" w:color="auto"/>
        <w:left w:val="none" w:sz="0" w:space="0" w:color="auto"/>
        <w:bottom w:val="none" w:sz="0" w:space="0" w:color="auto"/>
        <w:right w:val="none" w:sz="0" w:space="0" w:color="auto"/>
      </w:divBdr>
    </w:div>
    <w:div w:id="1664578232">
      <w:bodyDiv w:val="1"/>
      <w:marLeft w:val="0"/>
      <w:marRight w:val="0"/>
      <w:marTop w:val="0"/>
      <w:marBottom w:val="0"/>
      <w:divBdr>
        <w:top w:val="none" w:sz="0" w:space="0" w:color="auto"/>
        <w:left w:val="none" w:sz="0" w:space="0" w:color="auto"/>
        <w:bottom w:val="none" w:sz="0" w:space="0" w:color="auto"/>
        <w:right w:val="none" w:sz="0" w:space="0" w:color="auto"/>
      </w:divBdr>
    </w:div>
    <w:div w:id="1666276476">
      <w:bodyDiv w:val="1"/>
      <w:marLeft w:val="0"/>
      <w:marRight w:val="0"/>
      <w:marTop w:val="0"/>
      <w:marBottom w:val="0"/>
      <w:divBdr>
        <w:top w:val="none" w:sz="0" w:space="0" w:color="auto"/>
        <w:left w:val="none" w:sz="0" w:space="0" w:color="auto"/>
        <w:bottom w:val="none" w:sz="0" w:space="0" w:color="auto"/>
        <w:right w:val="none" w:sz="0" w:space="0" w:color="auto"/>
      </w:divBdr>
    </w:div>
    <w:div w:id="1670598369">
      <w:bodyDiv w:val="1"/>
      <w:marLeft w:val="0"/>
      <w:marRight w:val="0"/>
      <w:marTop w:val="0"/>
      <w:marBottom w:val="0"/>
      <w:divBdr>
        <w:top w:val="none" w:sz="0" w:space="0" w:color="auto"/>
        <w:left w:val="none" w:sz="0" w:space="0" w:color="auto"/>
        <w:bottom w:val="none" w:sz="0" w:space="0" w:color="auto"/>
        <w:right w:val="none" w:sz="0" w:space="0" w:color="auto"/>
      </w:divBdr>
    </w:div>
    <w:div w:id="1684626885">
      <w:bodyDiv w:val="1"/>
      <w:marLeft w:val="0"/>
      <w:marRight w:val="0"/>
      <w:marTop w:val="0"/>
      <w:marBottom w:val="0"/>
      <w:divBdr>
        <w:top w:val="none" w:sz="0" w:space="0" w:color="auto"/>
        <w:left w:val="none" w:sz="0" w:space="0" w:color="auto"/>
        <w:bottom w:val="none" w:sz="0" w:space="0" w:color="auto"/>
        <w:right w:val="none" w:sz="0" w:space="0" w:color="auto"/>
      </w:divBdr>
    </w:div>
    <w:div w:id="1706905317">
      <w:bodyDiv w:val="1"/>
      <w:marLeft w:val="0"/>
      <w:marRight w:val="0"/>
      <w:marTop w:val="0"/>
      <w:marBottom w:val="0"/>
      <w:divBdr>
        <w:top w:val="none" w:sz="0" w:space="0" w:color="auto"/>
        <w:left w:val="none" w:sz="0" w:space="0" w:color="auto"/>
        <w:bottom w:val="none" w:sz="0" w:space="0" w:color="auto"/>
        <w:right w:val="none" w:sz="0" w:space="0" w:color="auto"/>
      </w:divBdr>
    </w:div>
    <w:div w:id="1713260479">
      <w:bodyDiv w:val="1"/>
      <w:marLeft w:val="0"/>
      <w:marRight w:val="0"/>
      <w:marTop w:val="0"/>
      <w:marBottom w:val="0"/>
      <w:divBdr>
        <w:top w:val="none" w:sz="0" w:space="0" w:color="auto"/>
        <w:left w:val="none" w:sz="0" w:space="0" w:color="auto"/>
        <w:bottom w:val="none" w:sz="0" w:space="0" w:color="auto"/>
        <w:right w:val="none" w:sz="0" w:space="0" w:color="auto"/>
      </w:divBdr>
    </w:div>
    <w:div w:id="1720745304">
      <w:bodyDiv w:val="1"/>
      <w:marLeft w:val="0"/>
      <w:marRight w:val="0"/>
      <w:marTop w:val="0"/>
      <w:marBottom w:val="0"/>
      <w:divBdr>
        <w:top w:val="none" w:sz="0" w:space="0" w:color="auto"/>
        <w:left w:val="none" w:sz="0" w:space="0" w:color="auto"/>
        <w:bottom w:val="none" w:sz="0" w:space="0" w:color="auto"/>
        <w:right w:val="none" w:sz="0" w:space="0" w:color="auto"/>
      </w:divBdr>
    </w:div>
    <w:div w:id="1745569552">
      <w:bodyDiv w:val="1"/>
      <w:marLeft w:val="0"/>
      <w:marRight w:val="0"/>
      <w:marTop w:val="0"/>
      <w:marBottom w:val="0"/>
      <w:divBdr>
        <w:top w:val="none" w:sz="0" w:space="0" w:color="auto"/>
        <w:left w:val="none" w:sz="0" w:space="0" w:color="auto"/>
        <w:bottom w:val="none" w:sz="0" w:space="0" w:color="auto"/>
        <w:right w:val="none" w:sz="0" w:space="0" w:color="auto"/>
      </w:divBdr>
    </w:div>
    <w:div w:id="1751273093">
      <w:bodyDiv w:val="1"/>
      <w:marLeft w:val="0"/>
      <w:marRight w:val="0"/>
      <w:marTop w:val="0"/>
      <w:marBottom w:val="0"/>
      <w:divBdr>
        <w:top w:val="none" w:sz="0" w:space="0" w:color="auto"/>
        <w:left w:val="none" w:sz="0" w:space="0" w:color="auto"/>
        <w:bottom w:val="none" w:sz="0" w:space="0" w:color="auto"/>
        <w:right w:val="none" w:sz="0" w:space="0" w:color="auto"/>
      </w:divBdr>
    </w:div>
    <w:div w:id="1752851386">
      <w:bodyDiv w:val="1"/>
      <w:marLeft w:val="0"/>
      <w:marRight w:val="0"/>
      <w:marTop w:val="0"/>
      <w:marBottom w:val="0"/>
      <w:divBdr>
        <w:top w:val="none" w:sz="0" w:space="0" w:color="auto"/>
        <w:left w:val="none" w:sz="0" w:space="0" w:color="auto"/>
        <w:bottom w:val="none" w:sz="0" w:space="0" w:color="auto"/>
        <w:right w:val="none" w:sz="0" w:space="0" w:color="auto"/>
      </w:divBdr>
    </w:div>
    <w:div w:id="1774010255">
      <w:bodyDiv w:val="1"/>
      <w:marLeft w:val="0"/>
      <w:marRight w:val="0"/>
      <w:marTop w:val="0"/>
      <w:marBottom w:val="0"/>
      <w:divBdr>
        <w:top w:val="none" w:sz="0" w:space="0" w:color="auto"/>
        <w:left w:val="none" w:sz="0" w:space="0" w:color="auto"/>
        <w:bottom w:val="none" w:sz="0" w:space="0" w:color="auto"/>
        <w:right w:val="none" w:sz="0" w:space="0" w:color="auto"/>
      </w:divBdr>
    </w:div>
    <w:div w:id="1783068382">
      <w:bodyDiv w:val="1"/>
      <w:marLeft w:val="0"/>
      <w:marRight w:val="0"/>
      <w:marTop w:val="0"/>
      <w:marBottom w:val="0"/>
      <w:divBdr>
        <w:top w:val="none" w:sz="0" w:space="0" w:color="auto"/>
        <w:left w:val="none" w:sz="0" w:space="0" w:color="auto"/>
        <w:bottom w:val="none" w:sz="0" w:space="0" w:color="auto"/>
        <w:right w:val="none" w:sz="0" w:space="0" w:color="auto"/>
      </w:divBdr>
    </w:div>
    <w:div w:id="1784809136">
      <w:bodyDiv w:val="1"/>
      <w:marLeft w:val="0"/>
      <w:marRight w:val="0"/>
      <w:marTop w:val="0"/>
      <w:marBottom w:val="0"/>
      <w:divBdr>
        <w:top w:val="none" w:sz="0" w:space="0" w:color="auto"/>
        <w:left w:val="none" w:sz="0" w:space="0" w:color="auto"/>
        <w:bottom w:val="none" w:sz="0" w:space="0" w:color="auto"/>
        <w:right w:val="none" w:sz="0" w:space="0" w:color="auto"/>
      </w:divBdr>
    </w:div>
    <w:div w:id="1822959334">
      <w:bodyDiv w:val="1"/>
      <w:marLeft w:val="0"/>
      <w:marRight w:val="0"/>
      <w:marTop w:val="0"/>
      <w:marBottom w:val="0"/>
      <w:divBdr>
        <w:top w:val="none" w:sz="0" w:space="0" w:color="auto"/>
        <w:left w:val="none" w:sz="0" w:space="0" w:color="auto"/>
        <w:bottom w:val="none" w:sz="0" w:space="0" w:color="auto"/>
        <w:right w:val="none" w:sz="0" w:space="0" w:color="auto"/>
      </w:divBdr>
    </w:div>
    <w:div w:id="1826773285">
      <w:bodyDiv w:val="1"/>
      <w:marLeft w:val="0"/>
      <w:marRight w:val="0"/>
      <w:marTop w:val="0"/>
      <w:marBottom w:val="0"/>
      <w:divBdr>
        <w:top w:val="none" w:sz="0" w:space="0" w:color="auto"/>
        <w:left w:val="none" w:sz="0" w:space="0" w:color="auto"/>
        <w:bottom w:val="none" w:sz="0" w:space="0" w:color="auto"/>
        <w:right w:val="none" w:sz="0" w:space="0" w:color="auto"/>
      </w:divBdr>
    </w:div>
    <w:div w:id="1846627705">
      <w:bodyDiv w:val="1"/>
      <w:marLeft w:val="0"/>
      <w:marRight w:val="0"/>
      <w:marTop w:val="0"/>
      <w:marBottom w:val="0"/>
      <w:divBdr>
        <w:top w:val="none" w:sz="0" w:space="0" w:color="auto"/>
        <w:left w:val="none" w:sz="0" w:space="0" w:color="auto"/>
        <w:bottom w:val="none" w:sz="0" w:space="0" w:color="auto"/>
        <w:right w:val="none" w:sz="0" w:space="0" w:color="auto"/>
      </w:divBdr>
    </w:div>
    <w:div w:id="1850751116">
      <w:bodyDiv w:val="1"/>
      <w:marLeft w:val="0"/>
      <w:marRight w:val="0"/>
      <w:marTop w:val="0"/>
      <w:marBottom w:val="0"/>
      <w:divBdr>
        <w:top w:val="none" w:sz="0" w:space="0" w:color="auto"/>
        <w:left w:val="none" w:sz="0" w:space="0" w:color="auto"/>
        <w:bottom w:val="none" w:sz="0" w:space="0" w:color="auto"/>
        <w:right w:val="none" w:sz="0" w:space="0" w:color="auto"/>
      </w:divBdr>
    </w:div>
    <w:div w:id="1863010977">
      <w:bodyDiv w:val="1"/>
      <w:marLeft w:val="0"/>
      <w:marRight w:val="0"/>
      <w:marTop w:val="0"/>
      <w:marBottom w:val="0"/>
      <w:divBdr>
        <w:top w:val="none" w:sz="0" w:space="0" w:color="auto"/>
        <w:left w:val="none" w:sz="0" w:space="0" w:color="auto"/>
        <w:bottom w:val="none" w:sz="0" w:space="0" w:color="auto"/>
        <w:right w:val="none" w:sz="0" w:space="0" w:color="auto"/>
      </w:divBdr>
    </w:div>
    <w:div w:id="1888030177">
      <w:bodyDiv w:val="1"/>
      <w:marLeft w:val="0"/>
      <w:marRight w:val="0"/>
      <w:marTop w:val="0"/>
      <w:marBottom w:val="0"/>
      <w:divBdr>
        <w:top w:val="none" w:sz="0" w:space="0" w:color="auto"/>
        <w:left w:val="none" w:sz="0" w:space="0" w:color="auto"/>
        <w:bottom w:val="none" w:sz="0" w:space="0" w:color="auto"/>
        <w:right w:val="none" w:sz="0" w:space="0" w:color="auto"/>
      </w:divBdr>
    </w:div>
    <w:div w:id="1896431914">
      <w:bodyDiv w:val="1"/>
      <w:marLeft w:val="0"/>
      <w:marRight w:val="0"/>
      <w:marTop w:val="0"/>
      <w:marBottom w:val="0"/>
      <w:divBdr>
        <w:top w:val="none" w:sz="0" w:space="0" w:color="auto"/>
        <w:left w:val="none" w:sz="0" w:space="0" w:color="auto"/>
        <w:bottom w:val="none" w:sz="0" w:space="0" w:color="auto"/>
        <w:right w:val="none" w:sz="0" w:space="0" w:color="auto"/>
      </w:divBdr>
    </w:div>
    <w:div w:id="1923950928">
      <w:bodyDiv w:val="1"/>
      <w:marLeft w:val="0"/>
      <w:marRight w:val="0"/>
      <w:marTop w:val="0"/>
      <w:marBottom w:val="0"/>
      <w:divBdr>
        <w:top w:val="none" w:sz="0" w:space="0" w:color="auto"/>
        <w:left w:val="none" w:sz="0" w:space="0" w:color="auto"/>
        <w:bottom w:val="none" w:sz="0" w:space="0" w:color="auto"/>
        <w:right w:val="none" w:sz="0" w:space="0" w:color="auto"/>
      </w:divBdr>
    </w:div>
    <w:div w:id="1928004513">
      <w:bodyDiv w:val="1"/>
      <w:marLeft w:val="0"/>
      <w:marRight w:val="0"/>
      <w:marTop w:val="0"/>
      <w:marBottom w:val="0"/>
      <w:divBdr>
        <w:top w:val="none" w:sz="0" w:space="0" w:color="auto"/>
        <w:left w:val="none" w:sz="0" w:space="0" w:color="auto"/>
        <w:bottom w:val="none" w:sz="0" w:space="0" w:color="auto"/>
        <w:right w:val="none" w:sz="0" w:space="0" w:color="auto"/>
      </w:divBdr>
    </w:div>
    <w:div w:id="1943292365">
      <w:bodyDiv w:val="1"/>
      <w:marLeft w:val="0"/>
      <w:marRight w:val="0"/>
      <w:marTop w:val="0"/>
      <w:marBottom w:val="0"/>
      <w:divBdr>
        <w:top w:val="none" w:sz="0" w:space="0" w:color="auto"/>
        <w:left w:val="none" w:sz="0" w:space="0" w:color="auto"/>
        <w:bottom w:val="none" w:sz="0" w:space="0" w:color="auto"/>
        <w:right w:val="none" w:sz="0" w:space="0" w:color="auto"/>
      </w:divBdr>
    </w:div>
    <w:div w:id="1959602038">
      <w:bodyDiv w:val="1"/>
      <w:marLeft w:val="0"/>
      <w:marRight w:val="0"/>
      <w:marTop w:val="0"/>
      <w:marBottom w:val="0"/>
      <w:divBdr>
        <w:top w:val="none" w:sz="0" w:space="0" w:color="auto"/>
        <w:left w:val="none" w:sz="0" w:space="0" w:color="auto"/>
        <w:bottom w:val="none" w:sz="0" w:space="0" w:color="auto"/>
        <w:right w:val="none" w:sz="0" w:space="0" w:color="auto"/>
      </w:divBdr>
    </w:div>
    <w:div w:id="1960993246">
      <w:bodyDiv w:val="1"/>
      <w:marLeft w:val="0"/>
      <w:marRight w:val="0"/>
      <w:marTop w:val="0"/>
      <w:marBottom w:val="0"/>
      <w:divBdr>
        <w:top w:val="none" w:sz="0" w:space="0" w:color="auto"/>
        <w:left w:val="none" w:sz="0" w:space="0" w:color="auto"/>
        <w:bottom w:val="none" w:sz="0" w:space="0" w:color="auto"/>
        <w:right w:val="none" w:sz="0" w:space="0" w:color="auto"/>
      </w:divBdr>
    </w:div>
    <w:div w:id="1976401437">
      <w:bodyDiv w:val="1"/>
      <w:marLeft w:val="0"/>
      <w:marRight w:val="0"/>
      <w:marTop w:val="0"/>
      <w:marBottom w:val="0"/>
      <w:divBdr>
        <w:top w:val="none" w:sz="0" w:space="0" w:color="auto"/>
        <w:left w:val="none" w:sz="0" w:space="0" w:color="auto"/>
        <w:bottom w:val="none" w:sz="0" w:space="0" w:color="auto"/>
        <w:right w:val="none" w:sz="0" w:space="0" w:color="auto"/>
      </w:divBdr>
    </w:div>
    <w:div w:id="1988976467">
      <w:bodyDiv w:val="1"/>
      <w:marLeft w:val="0"/>
      <w:marRight w:val="0"/>
      <w:marTop w:val="0"/>
      <w:marBottom w:val="0"/>
      <w:divBdr>
        <w:top w:val="none" w:sz="0" w:space="0" w:color="auto"/>
        <w:left w:val="none" w:sz="0" w:space="0" w:color="auto"/>
        <w:bottom w:val="none" w:sz="0" w:space="0" w:color="auto"/>
        <w:right w:val="none" w:sz="0" w:space="0" w:color="auto"/>
      </w:divBdr>
    </w:div>
    <w:div w:id="2004695577">
      <w:bodyDiv w:val="1"/>
      <w:marLeft w:val="0"/>
      <w:marRight w:val="0"/>
      <w:marTop w:val="0"/>
      <w:marBottom w:val="0"/>
      <w:divBdr>
        <w:top w:val="none" w:sz="0" w:space="0" w:color="auto"/>
        <w:left w:val="none" w:sz="0" w:space="0" w:color="auto"/>
        <w:bottom w:val="none" w:sz="0" w:space="0" w:color="auto"/>
        <w:right w:val="none" w:sz="0" w:space="0" w:color="auto"/>
      </w:divBdr>
    </w:div>
    <w:div w:id="2005815937">
      <w:bodyDiv w:val="1"/>
      <w:marLeft w:val="0"/>
      <w:marRight w:val="0"/>
      <w:marTop w:val="0"/>
      <w:marBottom w:val="0"/>
      <w:divBdr>
        <w:top w:val="none" w:sz="0" w:space="0" w:color="auto"/>
        <w:left w:val="none" w:sz="0" w:space="0" w:color="auto"/>
        <w:bottom w:val="none" w:sz="0" w:space="0" w:color="auto"/>
        <w:right w:val="none" w:sz="0" w:space="0" w:color="auto"/>
      </w:divBdr>
      <w:divsChild>
        <w:div w:id="1693530973">
          <w:marLeft w:val="0"/>
          <w:marRight w:val="0"/>
          <w:marTop w:val="0"/>
          <w:marBottom w:val="0"/>
          <w:divBdr>
            <w:top w:val="none" w:sz="0" w:space="0" w:color="auto"/>
            <w:left w:val="none" w:sz="0" w:space="0" w:color="auto"/>
            <w:bottom w:val="none" w:sz="0" w:space="0" w:color="auto"/>
            <w:right w:val="none" w:sz="0" w:space="0" w:color="auto"/>
          </w:divBdr>
          <w:divsChild>
            <w:div w:id="2006738283">
              <w:marLeft w:val="0"/>
              <w:marRight w:val="0"/>
              <w:marTop w:val="0"/>
              <w:marBottom w:val="0"/>
              <w:divBdr>
                <w:top w:val="none" w:sz="0" w:space="0" w:color="auto"/>
                <w:left w:val="none" w:sz="0" w:space="0" w:color="auto"/>
                <w:bottom w:val="none" w:sz="0" w:space="0" w:color="auto"/>
                <w:right w:val="none" w:sz="0" w:space="0" w:color="auto"/>
              </w:divBdr>
              <w:divsChild>
                <w:div w:id="2125883629">
                  <w:marLeft w:val="0"/>
                  <w:marRight w:val="0"/>
                  <w:marTop w:val="0"/>
                  <w:marBottom w:val="0"/>
                  <w:divBdr>
                    <w:top w:val="none" w:sz="0" w:space="0" w:color="auto"/>
                    <w:left w:val="none" w:sz="0" w:space="0" w:color="auto"/>
                    <w:bottom w:val="none" w:sz="0" w:space="0" w:color="auto"/>
                    <w:right w:val="none" w:sz="0" w:space="0" w:color="auto"/>
                  </w:divBdr>
                  <w:divsChild>
                    <w:div w:id="121198294">
                      <w:marLeft w:val="0"/>
                      <w:marRight w:val="0"/>
                      <w:marTop w:val="0"/>
                      <w:marBottom w:val="0"/>
                      <w:divBdr>
                        <w:top w:val="none" w:sz="0" w:space="0" w:color="auto"/>
                        <w:left w:val="none" w:sz="0" w:space="0" w:color="auto"/>
                        <w:bottom w:val="none" w:sz="0" w:space="0" w:color="auto"/>
                        <w:right w:val="none" w:sz="0" w:space="0" w:color="auto"/>
                      </w:divBdr>
                      <w:divsChild>
                        <w:div w:id="197548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244522">
          <w:marLeft w:val="0"/>
          <w:marRight w:val="0"/>
          <w:marTop w:val="0"/>
          <w:marBottom w:val="0"/>
          <w:divBdr>
            <w:top w:val="none" w:sz="0" w:space="0" w:color="auto"/>
            <w:left w:val="none" w:sz="0" w:space="0" w:color="auto"/>
            <w:bottom w:val="none" w:sz="0" w:space="0" w:color="auto"/>
            <w:right w:val="none" w:sz="0" w:space="0" w:color="auto"/>
          </w:divBdr>
          <w:divsChild>
            <w:div w:id="1290160211">
              <w:marLeft w:val="0"/>
              <w:marRight w:val="0"/>
              <w:marTop w:val="0"/>
              <w:marBottom w:val="0"/>
              <w:divBdr>
                <w:top w:val="none" w:sz="0" w:space="0" w:color="auto"/>
                <w:left w:val="none" w:sz="0" w:space="0" w:color="auto"/>
                <w:bottom w:val="none" w:sz="0" w:space="0" w:color="auto"/>
                <w:right w:val="none" w:sz="0" w:space="0" w:color="auto"/>
              </w:divBdr>
              <w:divsChild>
                <w:div w:id="236938746">
                  <w:marLeft w:val="0"/>
                  <w:marRight w:val="0"/>
                  <w:marTop w:val="0"/>
                  <w:marBottom w:val="0"/>
                  <w:divBdr>
                    <w:top w:val="none" w:sz="0" w:space="0" w:color="auto"/>
                    <w:left w:val="none" w:sz="0" w:space="0" w:color="auto"/>
                    <w:bottom w:val="none" w:sz="0" w:space="0" w:color="auto"/>
                    <w:right w:val="none" w:sz="0" w:space="0" w:color="auto"/>
                  </w:divBdr>
                  <w:divsChild>
                    <w:div w:id="1136798880">
                      <w:marLeft w:val="0"/>
                      <w:marRight w:val="0"/>
                      <w:marTop w:val="0"/>
                      <w:marBottom w:val="0"/>
                      <w:divBdr>
                        <w:top w:val="none" w:sz="0" w:space="0" w:color="auto"/>
                        <w:left w:val="none" w:sz="0" w:space="0" w:color="auto"/>
                        <w:bottom w:val="none" w:sz="0" w:space="0" w:color="auto"/>
                        <w:right w:val="none" w:sz="0" w:space="0" w:color="auto"/>
                      </w:divBdr>
                      <w:divsChild>
                        <w:div w:id="2668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289508">
      <w:bodyDiv w:val="1"/>
      <w:marLeft w:val="0"/>
      <w:marRight w:val="0"/>
      <w:marTop w:val="0"/>
      <w:marBottom w:val="0"/>
      <w:divBdr>
        <w:top w:val="none" w:sz="0" w:space="0" w:color="auto"/>
        <w:left w:val="none" w:sz="0" w:space="0" w:color="auto"/>
        <w:bottom w:val="none" w:sz="0" w:space="0" w:color="auto"/>
        <w:right w:val="none" w:sz="0" w:space="0" w:color="auto"/>
      </w:divBdr>
    </w:div>
    <w:div w:id="2017074664">
      <w:bodyDiv w:val="1"/>
      <w:marLeft w:val="0"/>
      <w:marRight w:val="0"/>
      <w:marTop w:val="0"/>
      <w:marBottom w:val="0"/>
      <w:divBdr>
        <w:top w:val="none" w:sz="0" w:space="0" w:color="auto"/>
        <w:left w:val="none" w:sz="0" w:space="0" w:color="auto"/>
        <w:bottom w:val="none" w:sz="0" w:space="0" w:color="auto"/>
        <w:right w:val="none" w:sz="0" w:space="0" w:color="auto"/>
      </w:divBdr>
    </w:div>
    <w:div w:id="2023166419">
      <w:bodyDiv w:val="1"/>
      <w:marLeft w:val="0"/>
      <w:marRight w:val="0"/>
      <w:marTop w:val="0"/>
      <w:marBottom w:val="0"/>
      <w:divBdr>
        <w:top w:val="none" w:sz="0" w:space="0" w:color="auto"/>
        <w:left w:val="none" w:sz="0" w:space="0" w:color="auto"/>
        <w:bottom w:val="none" w:sz="0" w:space="0" w:color="auto"/>
        <w:right w:val="none" w:sz="0" w:space="0" w:color="auto"/>
      </w:divBdr>
    </w:div>
    <w:div w:id="2028409269">
      <w:bodyDiv w:val="1"/>
      <w:marLeft w:val="0"/>
      <w:marRight w:val="0"/>
      <w:marTop w:val="0"/>
      <w:marBottom w:val="0"/>
      <w:divBdr>
        <w:top w:val="none" w:sz="0" w:space="0" w:color="auto"/>
        <w:left w:val="none" w:sz="0" w:space="0" w:color="auto"/>
        <w:bottom w:val="none" w:sz="0" w:space="0" w:color="auto"/>
        <w:right w:val="none" w:sz="0" w:space="0" w:color="auto"/>
      </w:divBdr>
    </w:div>
    <w:div w:id="2028948797">
      <w:bodyDiv w:val="1"/>
      <w:marLeft w:val="0"/>
      <w:marRight w:val="0"/>
      <w:marTop w:val="0"/>
      <w:marBottom w:val="0"/>
      <w:divBdr>
        <w:top w:val="none" w:sz="0" w:space="0" w:color="auto"/>
        <w:left w:val="none" w:sz="0" w:space="0" w:color="auto"/>
        <w:bottom w:val="none" w:sz="0" w:space="0" w:color="auto"/>
        <w:right w:val="none" w:sz="0" w:space="0" w:color="auto"/>
      </w:divBdr>
    </w:div>
    <w:div w:id="2041852288">
      <w:bodyDiv w:val="1"/>
      <w:marLeft w:val="0"/>
      <w:marRight w:val="0"/>
      <w:marTop w:val="0"/>
      <w:marBottom w:val="0"/>
      <w:divBdr>
        <w:top w:val="none" w:sz="0" w:space="0" w:color="auto"/>
        <w:left w:val="none" w:sz="0" w:space="0" w:color="auto"/>
        <w:bottom w:val="none" w:sz="0" w:space="0" w:color="auto"/>
        <w:right w:val="none" w:sz="0" w:space="0" w:color="auto"/>
      </w:divBdr>
    </w:div>
    <w:div w:id="2070882092">
      <w:bodyDiv w:val="1"/>
      <w:marLeft w:val="0"/>
      <w:marRight w:val="0"/>
      <w:marTop w:val="0"/>
      <w:marBottom w:val="0"/>
      <w:divBdr>
        <w:top w:val="none" w:sz="0" w:space="0" w:color="auto"/>
        <w:left w:val="none" w:sz="0" w:space="0" w:color="auto"/>
        <w:bottom w:val="none" w:sz="0" w:space="0" w:color="auto"/>
        <w:right w:val="none" w:sz="0" w:space="0" w:color="auto"/>
      </w:divBdr>
    </w:div>
    <w:div w:id="2073694680">
      <w:bodyDiv w:val="1"/>
      <w:marLeft w:val="0"/>
      <w:marRight w:val="0"/>
      <w:marTop w:val="0"/>
      <w:marBottom w:val="0"/>
      <w:divBdr>
        <w:top w:val="none" w:sz="0" w:space="0" w:color="auto"/>
        <w:left w:val="none" w:sz="0" w:space="0" w:color="auto"/>
        <w:bottom w:val="none" w:sz="0" w:space="0" w:color="auto"/>
        <w:right w:val="none" w:sz="0" w:space="0" w:color="auto"/>
      </w:divBdr>
    </w:div>
    <w:div w:id="2100321033">
      <w:bodyDiv w:val="1"/>
      <w:marLeft w:val="0"/>
      <w:marRight w:val="0"/>
      <w:marTop w:val="0"/>
      <w:marBottom w:val="0"/>
      <w:divBdr>
        <w:top w:val="none" w:sz="0" w:space="0" w:color="auto"/>
        <w:left w:val="none" w:sz="0" w:space="0" w:color="auto"/>
        <w:bottom w:val="none" w:sz="0" w:space="0" w:color="auto"/>
        <w:right w:val="none" w:sz="0" w:space="0" w:color="auto"/>
      </w:divBdr>
    </w:div>
    <w:div w:id="2106074645">
      <w:bodyDiv w:val="1"/>
      <w:marLeft w:val="0"/>
      <w:marRight w:val="0"/>
      <w:marTop w:val="0"/>
      <w:marBottom w:val="0"/>
      <w:divBdr>
        <w:top w:val="none" w:sz="0" w:space="0" w:color="auto"/>
        <w:left w:val="none" w:sz="0" w:space="0" w:color="auto"/>
        <w:bottom w:val="none" w:sz="0" w:space="0" w:color="auto"/>
        <w:right w:val="none" w:sz="0" w:space="0" w:color="auto"/>
      </w:divBdr>
    </w:div>
    <w:div w:id="2117751117">
      <w:bodyDiv w:val="1"/>
      <w:marLeft w:val="0"/>
      <w:marRight w:val="0"/>
      <w:marTop w:val="0"/>
      <w:marBottom w:val="0"/>
      <w:divBdr>
        <w:top w:val="none" w:sz="0" w:space="0" w:color="auto"/>
        <w:left w:val="none" w:sz="0" w:space="0" w:color="auto"/>
        <w:bottom w:val="none" w:sz="0" w:space="0" w:color="auto"/>
        <w:right w:val="none" w:sz="0" w:space="0" w:color="auto"/>
      </w:divBdr>
    </w:div>
    <w:div w:id="2118132816">
      <w:bodyDiv w:val="1"/>
      <w:marLeft w:val="0"/>
      <w:marRight w:val="0"/>
      <w:marTop w:val="0"/>
      <w:marBottom w:val="0"/>
      <w:divBdr>
        <w:top w:val="none" w:sz="0" w:space="0" w:color="auto"/>
        <w:left w:val="none" w:sz="0" w:space="0" w:color="auto"/>
        <w:bottom w:val="none" w:sz="0" w:space="0" w:color="auto"/>
        <w:right w:val="none" w:sz="0" w:space="0" w:color="auto"/>
      </w:divBdr>
    </w:div>
    <w:div w:id="2141264498">
      <w:bodyDiv w:val="1"/>
      <w:marLeft w:val="0"/>
      <w:marRight w:val="0"/>
      <w:marTop w:val="0"/>
      <w:marBottom w:val="0"/>
      <w:divBdr>
        <w:top w:val="none" w:sz="0" w:space="0" w:color="auto"/>
        <w:left w:val="none" w:sz="0" w:space="0" w:color="auto"/>
        <w:bottom w:val="none" w:sz="0" w:space="0" w:color="auto"/>
        <w:right w:val="none" w:sz="0" w:space="0" w:color="auto"/>
      </w:divBdr>
      <w:divsChild>
        <w:div w:id="17009861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C6800-2501-40E8-ADBD-ECD171C9E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3481</TotalTime>
  <Pages>16</Pages>
  <Words>5900</Words>
  <Characters>33631</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Mortali, Alexander</dc:creator>
  <cp:keywords/>
  <dc:description/>
  <cp:lastModifiedBy>Mortali, Alexander</cp:lastModifiedBy>
  <cp:revision>595</cp:revision>
  <dcterms:created xsi:type="dcterms:W3CDTF">2024-10-09T15:16:00Z</dcterms:created>
  <dcterms:modified xsi:type="dcterms:W3CDTF">2025-01-27T23:19:00Z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2024-10-09T15:36:30Z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c2ec5a5e-573e-4011-a870-1fbb2848afb6</vt:lpwstr>
  </property>
  <property fmtid="{D5CDD505-2E9C-101B-9397-08002B2CF9AE}" pid="8" name="MSIP_Label_f2acd28b-79a3-4a0f-b0ff-4b75658b1549_ContentBits">
    <vt:lpwstr>0</vt:lpwstr>
  </property>
</Properties>
</file>