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CA1" w:rsidRPr="0083195D" w:rsidRDefault="006B5CA1" w:rsidP="007076E7">
      <w:pPr>
        <w:spacing w:line="480" w:lineRule="auto"/>
        <w:rPr>
          <w:rFonts w:ascii="Times New Roman" w:hAnsi="Times New Roman" w:cs="Times New Roman"/>
          <w:sz w:val="24"/>
          <w:szCs w:val="24"/>
        </w:rPr>
      </w:pPr>
      <w:r w:rsidRPr="0083195D">
        <w:rPr>
          <w:rFonts w:ascii="Times New Roman" w:hAnsi="Times New Roman" w:cs="Times New Roman"/>
          <w:sz w:val="24"/>
          <w:szCs w:val="24"/>
        </w:rPr>
        <w:t xml:space="preserve">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Pr="0083195D">
        <w:rPr>
          <w:rFonts w:ascii="Times New Roman" w:hAnsi="Times New Roman" w:cs="Times New Roman"/>
          <w:sz w:val="24"/>
          <w:szCs w:val="24"/>
        </w:rPr>
        <w:t>, also know</w:t>
      </w:r>
      <w:r w:rsidR="00130250" w:rsidRPr="0083195D">
        <w:rPr>
          <w:rFonts w:ascii="Times New Roman" w:hAnsi="Times New Roman" w:cs="Times New Roman"/>
          <w:sz w:val="24"/>
          <w:szCs w:val="24"/>
        </w:rPr>
        <w:t>n</w:t>
      </w:r>
      <w:r w:rsidRPr="0083195D">
        <w:rPr>
          <w:rFonts w:ascii="Times New Roman" w:hAnsi="Times New Roman" w:cs="Times New Roman"/>
          <w:sz w:val="24"/>
          <w:szCs w:val="24"/>
        </w:rPr>
        <w:t xml:space="preserve"> as 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Augustae</w:t>
      </w:r>
      <w:proofErr w:type="spellEnd"/>
      <w:r w:rsidRPr="0083195D">
        <w:rPr>
          <w:rFonts w:ascii="Times New Roman" w:hAnsi="Times New Roman" w:cs="Times New Roman"/>
          <w:sz w:val="24"/>
          <w:szCs w:val="24"/>
        </w:rPr>
        <w:t xml:space="preserve"> is the altar of Augustan peace located in Rome. </w:t>
      </w:r>
      <w:r w:rsidR="00130250" w:rsidRPr="0083195D">
        <w:rPr>
          <w:rFonts w:ascii="Times New Roman" w:hAnsi="Times New Roman" w:cs="Times New Roman"/>
          <w:sz w:val="24"/>
          <w:szCs w:val="24"/>
        </w:rPr>
        <w:t>Its</w:t>
      </w:r>
      <w:r w:rsidRPr="0083195D">
        <w:rPr>
          <w:rFonts w:ascii="Times New Roman" w:hAnsi="Times New Roman" w:cs="Times New Roman"/>
          <w:sz w:val="24"/>
          <w:szCs w:val="24"/>
        </w:rPr>
        <w:t xml:space="preserve"> 4 walls are adorned with a number of intricate designs and depictions of mythical and cultural themes and was erected in Rome’s Campus </w:t>
      </w:r>
      <w:proofErr w:type="spellStart"/>
      <w:r w:rsidRPr="0083195D">
        <w:rPr>
          <w:rFonts w:ascii="Times New Roman" w:hAnsi="Times New Roman" w:cs="Times New Roman"/>
          <w:sz w:val="24"/>
          <w:szCs w:val="24"/>
        </w:rPr>
        <w:t>Martius</w:t>
      </w:r>
      <w:proofErr w:type="spellEnd"/>
      <w:r w:rsidRPr="0083195D">
        <w:rPr>
          <w:rFonts w:ascii="Times New Roman" w:hAnsi="Times New Roman" w:cs="Times New Roman"/>
          <w:sz w:val="24"/>
          <w:szCs w:val="24"/>
        </w:rPr>
        <w:t xml:space="preserve">. 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Pr="0083195D">
        <w:rPr>
          <w:rFonts w:ascii="Times New Roman" w:hAnsi="Times New Roman" w:cs="Times New Roman"/>
          <w:sz w:val="24"/>
          <w:szCs w:val="24"/>
        </w:rPr>
        <w:t xml:space="preserve"> can be analysed in a number of ways, considering its significance in terms of different aspects of society and Roman life whether it be the political impact or the impact on everyday Roman life.</w:t>
      </w:r>
    </w:p>
    <w:p w:rsidR="00130250" w:rsidRPr="0083195D" w:rsidRDefault="00130250" w:rsidP="007076E7">
      <w:pPr>
        <w:spacing w:line="480" w:lineRule="auto"/>
        <w:rPr>
          <w:rFonts w:ascii="Times New Roman" w:hAnsi="Times New Roman" w:cs="Times New Roman"/>
          <w:sz w:val="24"/>
          <w:szCs w:val="24"/>
        </w:rPr>
      </w:pPr>
    </w:p>
    <w:p w:rsidR="000B512F" w:rsidRPr="0083195D" w:rsidRDefault="000B512F" w:rsidP="007076E7">
      <w:pPr>
        <w:spacing w:line="480" w:lineRule="auto"/>
        <w:rPr>
          <w:rFonts w:ascii="Times New Roman" w:hAnsi="Times New Roman" w:cs="Times New Roman"/>
          <w:sz w:val="24"/>
          <w:szCs w:val="24"/>
        </w:rPr>
      </w:pPr>
      <w:r w:rsidRPr="0083195D">
        <w:rPr>
          <w:rFonts w:ascii="Times New Roman" w:hAnsi="Times New Roman" w:cs="Times New Roman"/>
          <w:sz w:val="24"/>
          <w:szCs w:val="24"/>
        </w:rPr>
        <w:t xml:space="preserve">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00F854AB" w:rsidRPr="0083195D">
        <w:rPr>
          <w:rStyle w:val="FootnoteReference"/>
          <w:rFonts w:ascii="Times New Roman" w:hAnsi="Times New Roman" w:cs="Times New Roman"/>
          <w:sz w:val="24"/>
          <w:szCs w:val="24"/>
        </w:rPr>
        <w:footnoteReference w:id="1"/>
      </w:r>
      <w:r w:rsidRPr="0083195D">
        <w:rPr>
          <w:rFonts w:ascii="Times New Roman" w:hAnsi="Times New Roman" w:cs="Times New Roman"/>
          <w:sz w:val="24"/>
          <w:szCs w:val="24"/>
        </w:rPr>
        <w:t xml:space="preserve"> holds significance in terms of the political aspect of Rome. It was constructed</w:t>
      </w:r>
    </w:p>
    <w:p w:rsidR="009F5C79" w:rsidRPr="0083195D" w:rsidRDefault="000B512F" w:rsidP="007076E7">
      <w:pPr>
        <w:spacing w:line="480" w:lineRule="auto"/>
        <w:rPr>
          <w:rFonts w:ascii="Times New Roman" w:hAnsi="Times New Roman" w:cs="Times New Roman"/>
          <w:sz w:val="24"/>
          <w:szCs w:val="24"/>
        </w:rPr>
      </w:pPr>
      <w:proofErr w:type="gramStart"/>
      <w:r w:rsidRPr="0083195D">
        <w:rPr>
          <w:rFonts w:ascii="Times New Roman" w:hAnsi="Times New Roman" w:cs="Times New Roman"/>
          <w:sz w:val="24"/>
          <w:szCs w:val="24"/>
        </w:rPr>
        <w:t>adjacent</w:t>
      </w:r>
      <w:proofErr w:type="gramEnd"/>
      <w:r w:rsidRPr="0083195D">
        <w:rPr>
          <w:rFonts w:ascii="Times New Roman" w:hAnsi="Times New Roman" w:cs="Times New Roman"/>
          <w:sz w:val="24"/>
          <w:szCs w:val="24"/>
        </w:rPr>
        <w:t xml:space="preserve"> to the Via </w:t>
      </w:r>
      <w:r w:rsidR="00D04654" w:rsidRPr="0083195D">
        <w:rPr>
          <w:rFonts w:ascii="Times New Roman" w:hAnsi="Times New Roman" w:cs="Times New Roman"/>
          <w:sz w:val="24"/>
          <w:szCs w:val="24"/>
        </w:rPr>
        <w:t>Flaminia</w:t>
      </w:r>
      <w:r w:rsidR="009F5C79" w:rsidRPr="0083195D">
        <w:rPr>
          <w:rFonts w:ascii="Times New Roman" w:hAnsi="Times New Roman" w:cs="Times New Roman"/>
          <w:sz w:val="24"/>
          <w:szCs w:val="24"/>
        </w:rPr>
        <w:t>, a route that Augustus took on the return of his victory. The Via</w:t>
      </w:r>
    </w:p>
    <w:p w:rsidR="008E2EA6" w:rsidRPr="0083195D" w:rsidRDefault="00D04654" w:rsidP="007076E7">
      <w:pPr>
        <w:spacing w:line="480" w:lineRule="auto"/>
        <w:divId w:val="394553410"/>
        <w:rPr>
          <w:rFonts w:ascii="Times New Roman" w:hAnsi="Times New Roman" w:cs="Times New Roman"/>
          <w:sz w:val="24"/>
          <w:szCs w:val="24"/>
        </w:rPr>
      </w:pPr>
      <w:r w:rsidRPr="0083195D">
        <w:rPr>
          <w:rFonts w:ascii="Times New Roman" w:hAnsi="Times New Roman" w:cs="Times New Roman"/>
          <w:sz w:val="24"/>
          <w:szCs w:val="24"/>
        </w:rPr>
        <w:t>Flaminia</w:t>
      </w:r>
      <w:r w:rsidR="009F5C79" w:rsidRPr="0083195D">
        <w:rPr>
          <w:rFonts w:ascii="Times New Roman" w:hAnsi="Times New Roman" w:cs="Times New Roman"/>
          <w:sz w:val="24"/>
          <w:szCs w:val="24"/>
        </w:rPr>
        <w:t xml:space="preserve"> was also one of the major pathways i</w:t>
      </w:r>
      <w:r w:rsidR="00002377" w:rsidRPr="0083195D">
        <w:rPr>
          <w:rFonts w:ascii="Times New Roman" w:hAnsi="Times New Roman" w:cs="Times New Roman"/>
          <w:sz w:val="24"/>
          <w:szCs w:val="24"/>
        </w:rPr>
        <w:t xml:space="preserve">nto Rome, </w:t>
      </w:r>
      <w:r w:rsidR="005971A5" w:rsidRPr="0083195D">
        <w:rPr>
          <w:rFonts w:ascii="Times New Roman" w:hAnsi="Times New Roman" w:cs="Times New Roman"/>
          <w:sz w:val="24"/>
          <w:szCs w:val="24"/>
        </w:rPr>
        <w:t>‘</w:t>
      </w:r>
      <w:r w:rsidR="00002377" w:rsidRPr="0083195D">
        <w:rPr>
          <w:rFonts w:ascii="Times New Roman" w:hAnsi="Times New Roman" w:cs="Times New Roman"/>
          <w:sz w:val="24"/>
          <w:szCs w:val="24"/>
        </w:rPr>
        <w:t xml:space="preserve">by placing the </w:t>
      </w:r>
      <w:proofErr w:type="spellStart"/>
      <w:r w:rsidR="00002377" w:rsidRPr="0083195D">
        <w:rPr>
          <w:rFonts w:ascii="Times New Roman" w:hAnsi="Times New Roman" w:cs="Times New Roman"/>
          <w:sz w:val="24"/>
          <w:szCs w:val="24"/>
        </w:rPr>
        <w:t>Ara</w:t>
      </w:r>
      <w:proofErr w:type="spellEnd"/>
      <w:r w:rsidR="00002377" w:rsidRPr="0083195D">
        <w:rPr>
          <w:rFonts w:ascii="Times New Roman" w:hAnsi="Times New Roman" w:cs="Times New Roman"/>
          <w:sz w:val="24"/>
          <w:szCs w:val="24"/>
        </w:rPr>
        <w:t xml:space="preserve"> </w:t>
      </w:r>
      <w:proofErr w:type="spellStart"/>
      <w:r w:rsidR="00002377" w:rsidRPr="0083195D">
        <w:rPr>
          <w:rFonts w:ascii="Times New Roman" w:hAnsi="Times New Roman" w:cs="Times New Roman"/>
          <w:sz w:val="24"/>
          <w:szCs w:val="24"/>
        </w:rPr>
        <w:t>Pacis</w:t>
      </w:r>
      <w:proofErr w:type="spellEnd"/>
      <w:r w:rsidR="00002377" w:rsidRPr="0083195D">
        <w:rPr>
          <w:rFonts w:ascii="Times New Roman" w:hAnsi="Times New Roman" w:cs="Times New Roman"/>
          <w:sz w:val="24"/>
          <w:szCs w:val="24"/>
        </w:rPr>
        <w:t xml:space="preserve"> </w:t>
      </w:r>
      <w:r w:rsidR="008E2EA6" w:rsidRPr="0083195D">
        <w:rPr>
          <w:rFonts w:ascii="Times New Roman" w:hAnsi="Times New Roman" w:cs="Times New Roman"/>
          <w:sz w:val="24"/>
          <w:szCs w:val="24"/>
        </w:rPr>
        <w:t>right by it,</w:t>
      </w:r>
    </w:p>
    <w:p w:rsidR="005971A5" w:rsidRPr="0083195D" w:rsidRDefault="008E2EA6" w:rsidP="007076E7">
      <w:pPr>
        <w:spacing w:line="480" w:lineRule="auto"/>
        <w:divId w:val="394553410"/>
        <w:rPr>
          <w:rFonts w:ascii="Times New Roman" w:hAnsi="Times New Roman" w:cs="Times New Roman"/>
          <w:sz w:val="24"/>
          <w:szCs w:val="24"/>
        </w:rPr>
      </w:pPr>
      <w:r w:rsidRPr="0083195D">
        <w:rPr>
          <w:rFonts w:ascii="Times New Roman" w:hAnsi="Times New Roman" w:cs="Times New Roman"/>
          <w:sz w:val="24"/>
          <w:szCs w:val="24"/>
        </w:rPr>
        <w:t xml:space="preserve">Augustus, </w:t>
      </w:r>
      <w:r w:rsidR="0054402D" w:rsidRPr="0083195D">
        <w:rPr>
          <w:rFonts w:ascii="Times New Roman" w:hAnsi="Times New Roman" w:cs="Times New Roman"/>
          <w:sz w:val="24"/>
          <w:szCs w:val="24"/>
        </w:rPr>
        <w:t xml:space="preserve">in a way, forced everyone </w:t>
      </w:r>
      <w:r w:rsidR="00620C9C" w:rsidRPr="0083195D">
        <w:rPr>
          <w:rFonts w:ascii="Times New Roman" w:hAnsi="Times New Roman" w:cs="Times New Roman"/>
          <w:sz w:val="24"/>
          <w:szCs w:val="24"/>
        </w:rPr>
        <w:t>entering Rome through the Via Flaminia</w:t>
      </w:r>
      <w:r w:rsidR="005971A5" w:rsidRPr="0083195D">
        <w:rPr>
          <w:rFonts w:ascii="Times New Roman" w:hAnsi="Times New Roman" w:cs="Times New Roman"/>
          <w:sz w:val="24"/>
          <w:szCs w:val="24"/>
        </w:rPr>
        <w:t xml:space="preserve"> to </w:t>
      </w:r>
    </w:p>
    <w:p w:rsidR="004F22B2" w:rsidRPr="0083195D" w:rsidRDefault="005971A5" w:rsidP="007076E7">
      <w:pPr>
        <w:spacing w:line="480" w:lineRule="auto"/>
        <w:divId w:val="394553410"/>
        <w:rPr>
          <w:rFonts w:ascii="Times New Roman" w:hAnsi="Times New Roman" w:cs="Times New Roman"/>
          <w:sz w:val="24"/>
          <w:szCs w:val="24"/>
        </w:rPr>
      </w:pPr>
      <w:proofErr w:type="gramStart"/>
      <w:r w:rsidRPr="0083195D">
        <w:rPr>
          <w:rFonts w:ascii="Times New Roman" w:hAnsi="Times New Roman" w:cs="Times New Roman"/>
          <w:sz w:val="24"/>
          <w:szCs w:val="24"/>
        </w:rPr>
        <w:t>acknowledge</w:t>
      </w:r>
      <w:proofErr w:type="gramEnd"/>
      <w:r w:rsidRPr="0083195D">
        <w:rPr>
          <w:rFonts w:ascii="Times New Roman" w:hAnsi="Times New Roman" w:cs="Times New Roman"/>
          <w:sz w:val="24"/>
          <w:szCs w:val="24"/>
        </w:rPr>
        <w:t xml:space="preserve"> the tribute to his greatness.’</w:t>
      </w:r>
      <w:r w:rsidR="004E5F8A" w:rsidRPr="0083195D">
        <w:rPr>
          <w:rStyle w:val="FootnoteReference"/>
          <w:rFonts w:ascii="Times New Roman" w:hAnsi="Times New Roman" w:cs="Times New Roman"/>
          <w:sz w:val="24"/>
          <w:szCs w:val="24"/>
        </w:rPr>
        <w:footnoteReference w:id="2"/>
      </w:r>
      <w:r w:rsidR="004F22B2" w:rsidRPr="0083195D">
        <w:rPr>
          <w:rFonts w:ascii="Times New Roman" w:hAnsi="Times New Roman" w:cs="Times New Roman"/>
          <w:sz w:val="24"/>
          <w:szCs w:val="24"/>
        </w:rPr>
        <w:t xml:space="preserve"> This demonstrates </w:t>
      </w:r>
      <w:r w:rsidR="009311D9" w:rsidRPr="0083195D">
        <w:rPr>
          <w:rFonts w:ascii="Times New Roman" w:hAnsi="Times New Roman" w:cs="Times New Roman"/>
          <w:sz w:val="24"/>
          <w:szCs w:val="24"/>
        </w:rPr>
        <w:t xml:space="preserve">that </w:t>
      </w:r>
      <w:r w:rsidR="004F22B2" w:rsidRPr="0083195D">
        <w:rPr>
          <w:rFonts w:ascii="Times New Roman" w:hAnsi="Times New Roman" w:cs="Times New Roman"/>
          <w:sz w:val="24"/>
          <w:szCs w:val="24"/>
        </w:rPr>
        <w:t xml:space="preserve">the </w:t>
      </w:r>
      <w:proofErr w:type="spellStart"/>
      <w:r w:rsidR="004F22B2" w:rsidRPr="0083195D">
        <w:rPr>
          <w:rFonts w:ascii="Times New Roman" w:hAnsi="Times New Roman" w:cs="Times New Roman"/>
          <w:sz w:val="24"/>
          <w:szCs w:val="24"/>
        </w:rPr>
        <w:t>Ara</w:t>
      </w:r>
      <w:proofErr w:type="spellEnd"/>
      <w:r w:rsidR="004F22B2" w:rsidRPr="0083195D">
        <w:rPr>
          <w:rFonts w:ascii="Times New Roman" w:hAnsi="Times New Roman" w:cs="Times New Roman"/>
          <w:sz w:val="24"/>
          <w:szCs w:val="24"/>
        </w:rPr>
        <w:t xml:space="preserve"> </w:t>
      </w:r>
      <w:proofErr w:type="spellStart"/>
      <w:r w:rsidR="004F22B2" w:rsidRPr="0083195D">
        <w:rPr>
          <w:rFonts w:ascii="Times New Roman" w:hAnsi="Times New Roman" w:cs="Times New Roman"/>
          <w:sz w:val="24"/>
          <w:szCs w:val="24"/>
        </w:rPr>
        <w:t>Pacis</w:t>
      </w:r>
      <w:proofErr w:type="spellEnd"/>
      <w:r w:rsidR="004F22B2" w:rsidRPr="0083195D">
        <w:rPr>
          <w:rFonts w:ascii="Times New Roman" w:hAnsi="Times New Roman" w:cs="Times New Roman"/>
          <w:sz w:val="24"/>
          <w:szCs w:val="24"/>
        </w:rPr>
        <w:t>’</w:t>
      </w:r>
      <w:r w:rsidR="006B5CA1" w:rsidRPr="0083195D">
        <w:rPr>
          <w:rFonts w:ascii="Times New Roman" w:hAnsi="Times New Roman" w:cs="Times New Roman"/>
          <w:sz w:val="24"/>
          <w:szCs w:val="24"/>
        </w:rPr>
        <w:t xml:space="preserve"> was of</w:t>
      </w:r>
    </w:p>
    <w:p w:rsidR="004F22B2" w:rsidRPr="0083195D" w:rsidRDefault="004F22B2" w:rsidP="007076E7">
      <w:pPr>
        <w:spacing w:line="480" w:lineRule="auto"/>
        <w:divId w:val="394553410"/>
        <w:rPr>
          <w:rFonts w:ascii="Times New Roman" w:hAnsi="Times New Roman" w:cs="Times New Roman"/>
          <w:sz w:val="24"/>
          <w:szCs w:val="24"/>
        </w:rPr>
      </w:pPr>
      <w:proofErr w:type="gramStart"/>
      <w:r w:rsidRPr="0083195D">
        <w:rPr>
          <w:rFonts w:ascii="Times New Roman" w:hAnsi="Times New Roman" w:cs="Times New Roman"/>
          <w:sz w:val="24"/>
          <w:szCs w:val="24"/>
        </w:rPr>
        <w:t>importance</w:t>
      </w:r>
      <w:proofErr w:type="gramEnd"/>
      <w:r w:rsidRPr="0083195D">
        <w:rPr>
          <w:rFonts w:ascii="Times New Roman" w:hAnsi="Times New Roman" w:cs="Times New Roman"/>
          <w:sz w:val="24"/>
          <w:szCs w:val="24"/>
        </w:rPr>
        <w:t xml:space="preserve"> to Augustus in terms of reminding those living in Rome and those who entered </w:t>
      </w:r>
    </w:p>
    <w:p w:rsidR="006B5CA1" w:rsidRPr="0083195D" w:rsidRDefault="004F22B2" w:rsidP="007076E7">
      <w:pPr>
        <w:spacing w:line="480" w:lineRule="auto"/>
        <w:divId w:val="394553410"/>
        <w:rPr>
          <w:rFonts w:ascii="Times New Roman" w:hAnsi="Times New Roman" w:cs="Times New Roman"/>
          <w:sz w:val="24"/>
          <w:szCs w:val="24"/>
        </w:rPr>
      </w:pPr>
      <w:proofErr w:type="gramStart"/>
      <w:r w:rsidRPr="0083195D">
        <w:rPr>
          <w:rFonts w:ascii="Times New Roman" w:hAnsi="Times New Roman" w:cs="Times New Roman"/>
          <w:sz w:val="24"/>
          <w:szCs w:val="24"/>
        </w:rPr>
        <w:t>that</w:t>
      </w:r>
      <w:proofErr w:type="gramEnd"/>
      <w:r w:rsidRPr="0083195D">
        <w:rPr>
          <w:rFonts w:ascii="Times New Roman" w:hAnsi="Times New Roman" w:cs="Times New Roman"/>
          <w:sz w:val="24"/>
          <w:szCs w:val="24"/>
        </w:rPr>
        <w:t xml:space="preserve"> he was a great man- one who was heroic</w:t>
      </w:r>
      <w:r w:rsidR="009311D9" w:rsidRPr="0083195D">
        <w:rPr>
          <w:rFonts w:ascii="Times New Roman" w:hAnsi="Times New Roman" w:cs="Times New Roman"/>
          <w:sz w:val="24"/>
          <w:szCs w:val="24"/>
        </w:rPr>
        <w:t xml:space="preserve"> and a well-respected leader</w:t>
      </w:r>
      <w:r w:rsidRPr="0083195D">
        <w:rPr>
          <w:rFonts w:ascii="Times New Roman" w:hAnsi="Times New Roman" w:cs="Times New Roman"/>
          <w:sz w:val="24"/>
          <w:szCs w:val="24"/>
        </w:rPr>
        <w:t xml:space="preserve">. </w:t>
      </w:r>
      <w:r w:rsidR="00247B1D" w:rsidRPr="0083195D">
        <w:rPr>
          <w:rFonts w:ascii="Times New Roman" w:hAnsi="Times New Roman" w:cs="Times New Roman"/>
          <w:sz w:val="24"/>
          <w:szCs w:val="24"/>
        </w:rPr>
        <w:t xml:space="preserve">The entrance </w:t>
      </w:r>
      <w:r w:rsidR="0027667B" w:rsidRPr="0083195D">
        <w:rPr>
          <w:rFonts w:ascii="Times New Roman" w:hAnsi="Times New Roman" w:cs="Times New Roman"/>
          <w:sz w:val="24"/>
          <w:szCs w:val="24"/>
        </w:rPr>
        <w:t xml:space="preserve">through the Via </w:t>
      </w:r>
      <w:proofErr w:type="spellStart"/>
      <w:r w:rsidR="0027667B" w:rsidRPr="0083195D">
        <w:rPr>
          <w:rFonts w:ascii="Times New Roman" w:hAnsi="Times New Roman" w:cs="Times New Roman"/>
          <w:sz w:val="24"/>
          <w:szCs w:val="24"/>
        </w:rPr>
        <w:t>Flaminia</w:t>
      </w:r>
      <w:proofErr w:type="spellEnd"/>
      <w:r w:rsidR="0027667B" w:rsidRPr="0083195D">
        <w:rPr>
          <w:rFonts w:ascii="Times New Roman" w:hAnsi="Times New Roman" w:cs="Times New Roman"/>
          <w:sz w:val="24"/>
          <w:szCs w:val="24"/>
        </w:rPr>
        <w:t xml:space="preserve"> is not</w:t>
      </w:r>
      <w:r w:rsidR="009311D9" w:rsidRPr="0083195D">
        <w:rPr>
          <w:rFonts w:ascii="Times New Roman" w:hAnsi="Times New Roman" w:cs="Times New Roman"/>
          <w:sz w:val="24"/>
          <w:szCs w:val="24"/>
        </w:rPr>
        <w:t xml:space="preserve"> </w:t>
      </w:r>
      <w:r w:rsidR="0027667B" w:rsidRPr="0083195D">
        <w:rPr>
          <w:rFonts w:ascii="Times New Roman" w:hAnsi="Times New Roman" w:cs="Times New Roman"/>
          <w:sz w:val="24"/>
          <w:szCs w:val="24"/>
        </w:rPr>
        <w:t xml:space="preserve">considered to be the main entrance to </w:t>
      </w:r>
      <w:r w:rsidR="006B5CA1" w:rsidRPr="0083195D">
        <w:rPr>
          <w:rFonts w:ascii="Times New Roman" w:hAnsi="Times New Roman" w:cs="Times New Roman"/>
          <w:sz w:val="24"/>
          <w:szCs w:val="24"/>
        </w:rPr>
        <w:t xml:space="preserve">the </w:t>
      </w:r>
      <w:proofErr w:type="spellStart"/>
      <w:r w:rsidR="006B5CA1" w:rsidRPr="0083195D">
        <w:rPr>
          <w:rFonts w:ascii="Times New Roman" w:hAnsi="Times New Roman" w:cs="Times New Roman"/>
          <w:sz w:val="24"/>
          <w:szCs w:val="24"/>
        </w:rPr>
        <w:t>Ara</w:t>
      </w:r>
      <w:proofErr w:type="spellEnd"/>
      <w:r w:rsidR="006B5CA1" w:rsidRPr="0083195D">
        <w:rPr>
          <w:rFonts w:ascii="Times New Roman" w:hAnsi="Times New Roman" w:cs="Times New Roman"/>
          <w:sz w:val="24"/>
          <w:szCs w:val="24"/>
        </w:rPr>
        <w:t xml:space="preserve"> </w:t>
      </w:r>
      <w:proofErr w:type="spellStart"/>
      <w:r w:rsidR="006B5CA1" w:rsidRPr="0083195D">
        <w:rPr>
          <w:rFonts w:ascii="Times New Roman" w:hAnsi="Times New Roman" w:cs="Times New Roman"/>
          <w:sz w:val="24"/>
          <w:szCs w:val="24"/>
        </w:rPr>
        <w:t>Pacis</w:t>
      </w:r>
      <w:proofErr w:type="spellEnd"/>
      <w:r w:rsidR="006B5CA1" w:rsidRPr="0083195D">
        <w:rPr>
          <w:rFonts w:ascii="Times New Roman" w:hAnsi="Times New Roman" w:cs="Times New Roman"/>
          <w:sz w:val="24"/>
          <w:szCs w:val="24"/>
        </w:rPr>
        <w:t xml:space="preserve">, the western entrance is considered to be the main entrance facing Campus </w:t>
      </w:r>
      <w:proofErr w:type="spellStart"/>
      <w:r w:rsidR="006B5CA1" w:rsidRPr="0083195D">
        <w:rPr>
          <w:rFonts w:ascii="Times New Roman" w:hAnsi="Times New Roman" w:cs="Times New Roman"/>
          <w:sz w:val="24"/>
          <w:szCs w:val="24"/>
        </w:rPr>
        <w:t>Martius</w:t>
      </w:r>
      <w:proofErr w:type="spellEnd"/>
      <w:r w:rsidR="006B5CA1" w:rsidRPr="0083195D">
        <w:rPr>
          <w:rFonts w:ascii="Times New Roman" w:hAnsi="Times New Roman" w:cs="Times New Roman"/>
          <w:sz w:val="24"/>
          <w:szCs w:val="24"/>
        </w:rPr>
        <w:t>. This position meant that anyone who was</w:t>
      </w:r>
      <w:r w:rsidR="009311D9" w:rsidRPr="0083195D">
        <w:rPr>
          <w:rFonts w:ascii="Times New Roman" w:hAnsi="Times New Roman" w:cs="Times New Roman"/>
          <w:sz w:val="24"/>
          <w:szCs w:val="24"/>
        </w:rPr>
        <w:t xml:space="preserve"> </w:t>
      </w:r>
      <w:r w:rsidR="006B5CA1" w:rsidRPr="0083195D">
        <w:rPr>
          <w:rFonts w:ascii="Times New Roman" w:hAnsi="Times New Roman" w:cs="Times New Roman"/>
          <w:sz w:val="24"/>
          <w:szCs w:val="24"/>
        </w:rPr>
        <w:t xml:space="preserve">making a sacrifice had to turn their back to the Campus </w:t>
      </w:r>
      <w:proofErr w:type="spellStart"/>
      <w:r w:rsidR="006B5CA1" w:rsidRPr="0083195D">
        <w:rPr>
          <w:rFonts w:ascii="Times New Roman" w:hAnsi="Times New Roman" w:cs="Times New Roman"/>
          <w:sz w:val="24"/>
          <w:szCs w:val="24"/>
        </w:rPr>
        <w:t>Martius</w:t>
      </w:r>
      <w:proofErr w:type="spellEnd"/>
      <w:r w:rsidR="006B5CA1" w:rsidRPr="0083195D">
        <w:rPr>
          <w:rFonts w:ascii="Times New Roman" w:hAnsi="Times New Roman" w:cs="Times New Roman"/>
          <w:sz w:val="24"/>
          <w:szCs w:val="24"/>
        </w:rPr>
        <w:t xml:space="preserve">, therefore turning their back to Mars, God of war. This could illustrate people turning their back on the concept of war, instead advocating the idea of peace. </w:t>
      </w:r>
    </w:p>
    <w:p w:rsidR="009F5C79" w:rsidRPr="0083195D" w:rsidRDefault="009F5C79" w:rsidP="007076E7">
      <w:pPr>
        <w:spacing w:line="480" w:lineRule="auto"/>
        <w:rPr>
          <w:rFonts w:ascii="Times New Roman" w:hAnsi="Times New Roman" w:cs="Times New Roman"/>
          <w:sz w:val="24"/>
          <w:szCs w:val="24"/>
        </w:rPr>
      </w:pPr>
    </w:p>
    <w:p w:rsidR="006B5CA1" w:rsidRPr="0083195D" w:rsidRDefault="006B5CA1" w:rsidP="007076E7">
      <w:pPr>
        <w:spacing w:line="480" w:lineRule="auto"/>
        <w:rPr>
          <w:rFonts w:ascii="Times New Roman" w:hAnsi="Times New Roman" w:cs="Times New Roman"/>
          <w:sz w:val="24"/>
          <w:szCs w:val="24"/>
        </w:rPr>
      </w:pPr>
    </w:p>
    <w:p w:rsidR="00DC44F0" w:rsidRPr="0083195D" w:rsidRDefault="006B5CA1" w:rsidP="007076E7">
      <w:pPr>
        <w:spacing w:line="480" w:lineRule="auto"/>
        <w:divId w:val="844901990"/>
        <w:rPr>
          <w:rFonts w:ascii="Times New Roman" w:eastAsia="Times New Roman" w:hAnsi="Times New Roman" w:cs="Times New Roman"/>
          <w:color w:val="222222"/>
          <w:sz w:val="24"/>
          <w:szCs w:val="24"/>
          <w:shd w:val="clear" w:color="auto" w:fill="FFFFFF"/>
        </w:rPr>
      </w:pPr>
      <w:r w:rsidRPr="0083195D">
        <w:rPr>
          <w:rFonts w:ascii="Times New Roman" w:hAnsi="Times New Roman" w:cs="Times New Roman"/>
          <w:sz w:val="24"/>
          <w:szCs w:val="24"/>
        </w:rPr>
        <w:t xml:space="preserve">Moreover, 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Pr="0083195D">
        <w:rPr>
          <w:rFonts w:ascii="Times New Roman" w:hAnsi="Times New Roman" w:cs="Times New Roman"/>
          <w:sz w:val="24"/>
          <w:szCs w:val="24"/>
        </w:rPr>
        <w:t xml:space="preserve"> was commissioned in 13 BCE to commemorate the return of </w:t>
      </w:r>
      <w:r w:rsidR="00CE15AE" w:rsidRPr="0083195D">
        <w:rPr>
          <w:rFonts w:ascii="Times New Roman" w:hAnsi="Times New Roman" w:cs="Times New Roman"/>
          <w:sz w:val="24"/>
          <w:szCs w:val="24"/>
        </w:rPr>
        <w:t>Emperor</w:t>
      </w:r>
      <w:r w:rsidRPr="0083195D">
        <w:rPr>
          <w:rFonts w:ascii="Times New Roman" w:hAnsi="Times New Roman" w:cs="Times New Roman"/>
          <w:sz w:val="24"/>
          <w:szCs w:val="24"/>
        </w:rPr>
        <w:t xml:space="preserve"> Augustus from the provinces of Gaul and, as decided by Augustus, was </w:t>
      </w:r>
      <w:r w:rsidR="00D93149" w:rsidRPr="0083195D">
        <w:rPr>
          <w:rFonts w:ascii="Times New Roman" w:hAnsi="Times New Roman" w:cs="Times New Roman"/>
          <w:sz w:val="24"/>
          <w:szCs w:val="24"/>
        </w:rPr>
        <w:t xml:space="preserve">constructed near his own mausoleum. </w:t>
      </w:r>
      <w:r w:rsidRPr="0083195D">
        <w:rPr>
          <w:rFonts w:ascii="Times New Roman" w:hAnsi="Times New Roman" w:cs="Times New Roman"/>
          <w:sz w:val="24"/>
          <w:szCs w:val="24"/>
        </w:rPr>
        <w:t xml:space="preserve"> </w:t>
      </w:r>
      <w:r w:rsidR="00DC44F0" w:rsidRPr="0083195D">
        <w:rPr>
          <w:rFonts w:ascii="Times New Roman" w:hAnsi="Times New Roman" w:cs="Times New Roman"/>
          <w:sz w:val="24"/>
          <w:szCs w:val="24"/>
        </w:rPr>
        <w:t>‘</w:t>
      </w:r>
      <w:r w:rsidR="00DC44F0" w:rsidRPr="0083195D">
        <w:rPr>
          <w:rFonts w:ascii="Times New Roman" w:eastAsia="Times New Roman" w:hAnsi="Times New Roman" w:cs="Times New Roman"/>
          <w:color w:val="222222"/>
          <w:sz w:val="24"/>
          <w:szCs w:val="24"/>
          <w:shd w:val="clear" w:color="auto" w:fill="FFFFFF"/>
        </w:rPr>
        <w:t>The altar came to represent Pax (Peace), a concept particularly forwarded during the reign of Augustus</w:t>
      </w:r>
      <w:r w:rsidR="00D03987" w:rsidRPr="0083195D">
        <w:rPr>
          <w:rFonts w:ascii="Times New Roman" w:eastAsia="Times New Roman" w:hAnsi="Times New Roman" w:cs="Times New Roman"/>
          <w:color w:val="222222"/>
          <w:sz w:val="24"/>
          <w:szCs w:val="24"/>
          <w:shd w:val="clear" w:color="auto" w:fill="FFFFFF"/>
        </w:rPr>
        <w:t>’</w:t>
      </w:r>
      <w:r w:rsidR="006864F7" w:rsidRPr="0083195D">
        <w:rPr>
          <w:rStyle w:val="FootnoteReference"/>
          <w:rFonts w:ascii="Times New Roman" w:eastAsia="Times New Roman" w:hAnsi="Times New Roman" w:cs="Times New Roman"/>
          <w:color w:val="222222"/>
          <w:sz w:val="24"/>
          <w:szCs w:val="24"/>
          <w:shd w:val="clear" w:color="auto" w:fill="FFFFFF"/>
        </w:rPr>
        <w:footnoteReference w:id="3"/>
      </w:r>
      <w:r w:rsidR="00D03987" w:rsidRPr="0083195D">
        <w:rPr>
          <w:rFonts w:ascii="Times New Roman" w:eastAsia="Times New Roman" w:hAnsi="Times New Roman" w:cs="Times New Roman"/>
          <w:color w:val="222222"/>
          <w:sz w:val="24"/>
          <w:szCs w:val="24"/>
          <w:shd w:val="clear" w:color="auto" w:fill="FFFFFF"/>
        </w:rPr>
        <w:t>, this could be represented by the previously mentioned suggestion of citizens turning their backs to the idea of war</w:t>
      </w:r>
      <w:r w:rsidR="004D1E15" w:rsidRPr="0083195D">
        <w:rPr>
          <w:rFonts w:ascii="Times New Roman" w:eastAsia="Times New Roman" w:hAnsi="Times New Roman" w:cs="Times New Roman"/>
          <w:color w:val="222222"/>
          <w:sz w:val="24"/>
          <w:szCs w:val="24"/>
          <w:shd w:val="clear" w:color="auto" w:fill="FFFFFF"/>
        </w:rPr>
        <w:t xml:space="preserve"> due to how important peace was in 1</w:t>
      </w:r>
      <w:r w:rsidR="004D1E15" w:rsidRPr="0083195D">
        <w:rPr>
          <w:rFonts w:ascii="Times New Roman" w:eastAsia="Times New Roman" w:hAnsi="Times New Roman" w:cs="Times New Roman"/>
          <w:color w:val="222222"/>
          <w:sz w:val="24"/>
          <w:szCs w:val="24"/>
          <w:shd w:val="clear" w:color="auto" w:fill="FFFFFF"/>
          <w:vertAlign w:val="superscript"/>
        </w:rPr>
        <w:t>st</w:t>
      </w:r>
      <w:r w:rsidR="004D1E15" w:rsidRPr="0083195D">
        <w:rPr>
          <w:rFonts w:ascii="Times New Roman" w:eastAsia="Times New Roman" w:hAnsi="Times New Roman" w:cs="Times New Roman"/>
          <w:color w:val="222222"/>
          <w:sz w:val="24"/>
          <w:szCs w:val="24"/>
          <w:shd w:val="clear" w:color="auto" w:fill="FFFFFF"/>
        </w:rPr>
        <w:t xml:space="preserve"> century Rome, ‘No other monument of the Augustan Age known to us can rival the Altar of Augustan Peace in its harmonious translation of the ideological program of Augustus into aesthetically convincing form.’</w:t>
      </w:r>
      <w:r w:rsidR="004D1E15" w:rsidRPr="0083195D">
        <w:rPr>
          <w:rStyle w:val="FootnoteReference"/>
          <w:rFonts w:ascii="Times New Roman" w:eastAsia="Times New Roman" w:hAnsi="Times New Roman" w:cs="Times New Roman"/>
          <w:color w:val="222222"/>
          <w:sz w:val="24"/>
          <w:szCs w:val="24"/>
          <w:shd w:val="clear" w:color="auto" w:fill="FFFFFF"/>
        </w:rPr>
        <w:footnoteReference w:id="4"/>
      </w:r>
      <w:r w:rsidR="004D1E15" w:rsidRPr="0083195D">
        <w:rPr>
          <w:rFonts w:ascii="Times New Roman" w:eastAsia="Times New Roman" w:hAnsi="Times New Roman" w:cs="Times New Roman"/>
          <w:color w:val="222222"/>
          <w:sz w:val="24"/>
          <w:szCs w:val="24"/>
          <w:shd w:val="clear" w:color="auto" w:fill="FFFFFF"/>
        </w:rPr>
        <w:t xml:space="preserve"> </w:t>
      </w:r>
      <w:r w:rsidR="00CE15AE" w:rsidRPr="0083195D">
        <w:rPr>
          <w:rFonts w:ascii="Times New Roman" w:eastAsia="Times New Roman" w:hAnsi="Times New Roman" w:cs="Times New Roman"/>
          <w:color w:val="222222"/>
          <w:sz w:val="24"/>
          <w:szCs w:val="24"/>
          <w:shd w:val="clear" w:color="auto" w:fill="FFFFFF"/>
        </w:rPr>
        <w:t xml:space="preserve">It can therefore be suggested that the nature of the </w:t>
      </w:r>
      <w:proofErr w:type="spellStart"/>
      <w:r w:rsidR="00CE15AE" w:rsidRPr="0083195D">
        <w:rPr>
          <w:rFonts w:ascii="Times New Roman" w:eastAsia="Times New Roman" w:hAnsi="Times New Roman" w:cs="Times New Roman"/>
          <w:color w:val="222222"/>
          <w:sz w:val="24"/>
          <w:szCs w:val="24"/>
          <w:shd w:val="clear" w:color="auto" w:fill="FFFFFF"/>
        </w:rPr>
        <w:t>Ara</w:t>
      </w:r>
      <w:proofErr w:type="spellEnd"/>
      <w:r w:rsidR="00CE15AE" w:rsidRPr="0083195D">
        <w:rPr>
          <w:rFonts w:ascii="Times New Roman" w:eastAsia="Times New Roman" w:hAnsi="Times New Roman" w:cs="Times New Roman"/>
          <w:color w:val="222222"/>
          <w:sz w:val="24"/>
          <w:szCs w:val="24"/>
          <w:shd w:val="clear" w:color="auto" w:fill="FFFFFF"/>
        </w:rPr>
        <w:t xml:space="preserve"> </w:t>
      </w:r>
      <w:proofErr w:type="spellStart"/>
      <w:r w:rsidR="00CE15AE" w:rsidRPr="0083195D">
        <w:rPr>
          <w:rFonts w:ascii="Times New Roman" w:eastAsia="Times New Roman" w:hAnsi="Times New Roman" w:cs="Times New Roman"/>
          <w:color w:val="222222"/>
          <w:sz w:val="24"/>
          <w:szCs w:val="24"/>
          <w:shd w:val="clear" w:color="auto" w:fill="FFFFFF"/>
        </w:rPr>
        <w:t>Pacis</w:t>
      </w:r>
      <w:proofErr w:type="spellEnd"/>
      <w:r w:rsidR="00CE15AE" w:rsidRPr="0083195D">
        <w:rPr>
          <w:rFonts w:ascii="Times New Roman" w:eastAsia="Times New Roman" w:hAnsi="Times New Roman" w:cs="Times New Roman"/>
          <w:color w:val="222222"/>
          <w:sz w:val="24"/>
          <w:szCs w:val="24"/>
          <w:shd w:val="clear" w:color="auto" w:fill="FFFFFF"/>
        </w:rPr>
        <w:t xml:space="preserve"> was not only to glorify Augustus himself but to promote the ideal of peace in Rome.</w:t>
      </w:r>
    </w:p>
    <w:p w:rsidR="00D03987" w:rsidRPr="0083195D" w:rsidRDefault="00D03987" w:rsidP="007076E7">
      <w:pPr>
        <w:spacing w:line="480" w:lineRule="auto"/>
        <w:divId w:val="844901990"/>
        <w:rPr>
          <w:rFonts w:ascii="Times New Roman" w:eastAsia="Times New Roman" w:hAnsi="Times New Roman" w:cs="Times New Roman"/>
          <w:color w:val="222222"/>
          <w:sz w:val="24"/>
          <w:szCs w:val="24"/>
          <w:shd w:val="clear" w:color="auto" w:fill="FFFFFF"/>
        </w:rPr>
      </w:pPr>
    </w:p>
    <w:p w:rsidR="004D1E15" w:rsidRPr="0083195D" w:rsidRDefault="00D03987" w:rsidP="007076E7">
      <w:pPr>
        <w:spacing w:line="480" w:lineRule="auto"/>
        <w:divId w:val="844901990"/>
        <w:rPr>
          <w:rFonts w:ascii="Times New Roman" w:hAnsi="Times New Roman" w:cs="Times New Roman"/>
          <w:sz w:val="24"/>
          <w:szCs w:val="24"/>
        </w:rPr>
      </w:pPr>
      <w:r w:rsidRPr="0083195D">
        <w:rPr>
          <w:rFonts w:ascii="Times New Roman" w:eastAsia="Times New Roman" w:hAnsi="Times New Roman" w:cs="Times New Roman"/>
          <w:color w:val="222222"/>
          <w:sz w:val="24"/>
          <w:szCs w:val="24"/>
          <w:shd w:val="clear" w:color="auto" w:fill="FFFFFF"/>
        </w:rPr>
        <w:t xml:space="preserve">The four walls of the </w:t>
      </w:r>
      <w:proofErr w:type="spellStart"/>
      <w:r w:rsidRPr="0083195D">
        <w:rPr>
          <w:rFonts w:ascii="Times New Roman" w:eastAsia="Times New Roman" w:hAnsi="Times New Roman" w:cs="Times New Roman"/>
          <w:color w:val="222222"/>
          <w:sz w:val="24"/>
          <w:szCs w:val="24"/>
          <w:shd w:val="clear" w:color="auto" w:fill="FFFFFF"/>
        </w:rPr>
        <w:t>Ara</w:t>
      </w:r>
      <w:proofErr w:type="spellEnd"/>
      <w:r w:rsidRPr="0083195D">
        <w:rPr>
          <w:rFonts w:ascii="Times New Roman" w:eastAsia="Times New Roman" w:hAnsi="Times New Roman" w:cs="Times New Roman"/>
          <w:color w:val="222222"/>
          <w:sz w:val="24"/>
          <w:szCs w:val="24"/>
          <w:shd w:val="clear" w:color="auto" w:fill="FFFFFF"/>
        </w:rPr>
        <w:t xml:space="preserve"> </w:t>
      </w:r>
      <w:proofErr w:type="spellStart"/>
      <w:r w:rsidRPr="0083195D">
        <w:rPr>
          <w:rFonts w:ascii="Times New Roman" w:eastAsia="Times New Roman" w:hAnsi="Times New Roman" w:cs="Times New Roman"/>
          <w:color w:val="222222"/>
          <w:sz w:val="24"/>
          <w:szCs w:val="24"/>
          <w:shd w:val="clear" w:color="auto" w:fill="FFFFFF"/>
        </w:rPr>
        <w:t>Pacis</w:t>
      </w:r>
      <w:proofErr w:type="spellEnd"/>
      <w:r w:rsidRPr="0083195D">
        <w:rPr>
          <w:rFonts w:ascii="Times New Roman" w:eastAsia="Times New Roman" w:hAnsi="Times New Roman" w:cs="Times New Roman"/>
          <w:color w:val="222222"/>
          <w:sz w:val="24"/>
          <w:szCs w:val="24"/>
          <w:shd w:val="clear" w:color="auto" w:fill="FFFFFF"/>
        </w:rPr>
        <w:t xml:space="preserve"> contain different </w:t>
      </w:r>
      <w:r w:rsidR="00D33CD5" w:rsidRPr="0083195D">
        <w:rPr>
          <w:rFonts w:ascii="Times New Roman" w:eastAsia="Times New Roman" w:hAnsi="Times New Roman" w:cs="Times New Roman"/>
          <w:color w:val="222222"/>
          <w:sz w:val="24"/>
          <w:szCs w:val="24"/>
          <w:shd w:val="clear" w:color="auto" w:fill="FFFFFF"/>
        </w:rPr>
        <w:t>imagery; the eastern</w:t>
      </w:r>
      <w:r w:rsidR="000E5354" w:rsidRPr="0083195D">
        <w:rPr>
          <w:rFonts w:ascii="Times New Roman" w:eastAsia="Times New Roman" w:hAnsi="Times New Roman" w:cs="Times New Roman"/>
          <w:color w:val="222222"/>
          <w:sz w:val="24"/>
          <w:szCs w:val="24"/>
          <w:shd w:val="clear" w:color="auto" w:fill="FFFFFF"/>
        </w:rPr>
        <w:t xml:space="preserve"> wall</w:t>
      </w:r>
      <w:r w:rsidR="00F854AB" w:rsidRPr="0083195D">
        <w:rPr>
          <w:rStyle w:val="FootnoteReference"/>
          <w:rFonts w:ascii="Times New Roman" w:eastAsia="Times New Roman" w:hAnsi="Times New Roman" w:cs="Times New Roman"/>
          <w:color w:val="222222"/>
          <w:sz w:val="24"/>
          <w:szCs w:val="24"/>
          <w:shd w:val="clear" w:color="auto" w:fill="FFFFFF"/>
        </w:rPr>
        <w:footnoteReference w:id="5"/>
      </w:r>
      <w:r w:rsidR="000E5354" w:rsidRPr="0083195D">
        <w:rPr>
          <w:rFonts w:ascii="Times New Roman" w:eastAsia="Times New Roman" w:hAnsi="Times New Roman" w:cs="Times New Roman"/>
          <w:color w:val="222222"/>
          <w:sz w:val="24"/>
          <w:szCs w:val="24"/>
          <w:shd w:val="clear" w:color="auto" w:fill="FFFFFF"/>
        </w:rPr>
        <w:t xml:space="preserve"> consists of </w:t>
      </w:r>
      <w:r w:rsidR="00E81333" w:rsidRPr="0083195D">
        <w:rPr>
          <w:rFonts w:ascii="Times New Roman" w:eastAsia="Times New Roman" w:hAnsi="Times New Roman" w:cs="Times New Roman"/>
          <w:color w:val="222222"/>
          <w:sz w:val="24"/>
          <w:szCs w:val="24"/>
          <w:shd w:val="clear" w:color="auto" w:fill="FFFFFF"/>
        </w:rPr>
        <w:t>a relief that</w:t>
      </w:r>
      <w:r w:rsidR="00C62FA5" w:rsidRPr="0083195D">
        <w:rPr>
          <w:rFonts w:ascii="Times New Roman" w:eastAsia="Times New Roman" w:hAnsi="Times New Roman" w:cs="Times New Roman"/>
          <w:color w:val="222222"/>
          <w:sz w:val="24"/>
          <w:szCs w:val="24"/>
          <w:shd w:val="clear" w:color="auto" w:fill="FFFFFF"/>
        </w:rPr>
        <w:t xml:space="preserve"> is suggested to most likely</w:t>
      </w:r>
      <w:r w:rsidR="00E81333" w:rsidRPr="0083195D">
        <w:rPr>
          <w:rFonts w:ascii="Times New Roman" w:eastAsia="Times New Roman" w:hAnsi="Times New Roman" w:cs="Times New Roman"/>
          <w:color w:val="222222"/>
          <w:sz w:val="24"/>
          <w:szCs w:val="24"/>
          <w:shd w:val="clear" w:color="auto" w:fill="FFFFFF"/>
        </w:rPr>
        <w:t xml:space="preserve"> be a depiction of Mother Earth hold</w:t>
      </w:r>
      <w:r w:rsidR="00C62FA5" w:rsidRPr="0083195D">
        <w:rPr>
          <w:rFonts w:ascii="Times New Roman" w:eastAsia="Times New Roman" w:hAnsi="Times New Roman" w:cs="Times New Roman"/>
          <w:color w:val="222222"/>
          <w:sz w:val="24"/>
          <w:szCs w:val="24"/>
          <w:shd w:val="clear" w:color="auto" w:fill="FFFFFF"/>
        </w:rPr>
        <w:t>ing</w:t>
      </w:r>
      <w:r w:rsidR="00E81333" w:rsidRPr="0083195D">
        <w:rPr>
          <w:rFonts w:ascii="Times New Roman" w:eastAsia="Times New Roman" w:hAnsi="Times New Roman" w:cs="Times New Roman"/>
          <w:color w:val="222222"/>
          <w:sz w:val="24"/>
          <w:szCs w:val="24"/>
          <w:shd w:val="clear" w:color="auto" w:fill="FFFFFF"/>
        </w:rPr>
        <w:t xml:space="preserve"> two children who m</w:t>
      </w:r>
      <w:r w:rsidR="00F87723" w:rsidRPr="0083195D">
        <w:rPr>
          <w:rFonts w:ascii="Times New Roman" w:eastAsia="Times New Roman" w:hAnsi="Times New Roman" w:cs="Times New Roman"/>
          <w:color w:val="222222"/>
          <w:sz w:val="24"/>
          <w:szCs w:val="24"/>
          <w:shd w:val="clear" w:color="auto" w:fill="FFFFFF"/>
        </w:rPr>
        <w:t xml:space="preserve">ay symbolise the people of Rome and illustrates fertility and prosperity as the benefits of peace. </w:t>
      </w:r>
      <w:r w:rsidR="00A8263A" w:rsidRPr="0083195D">
        <w:rPr>
          <w:rFonts w:ascii="Times New Roman" w:eastAsia="Times New Roman" w:hAnsi="Times New Roman" w:cs="Times New Roman"/>
          <w:color w:val="222222"/>
          <w:sz w:val="24"/>
          <w:szCs w:val="24"/>
          <w:shd w:val="clear" w:color="auto" w:fill="FFFFFF"/>
        </w:rPr>
        <w:t>The Roma panel on the east</w:t>
      </w:r>
      <w:r w:rsidR="00C62FA5" w:rsidRPr="0083195D">
        <w:rPr>
          <w:rFonts w:ascii="Times New Roman" w:eastAsia="Times New Roman" w:hAnsi="Times New Roman" w:cs="Times New Roman"/>
          <w:color w:val="222222"/>
          <w:sz w:val="24"/>
          <w:szCs w:val="24"/>
          <w:shd w:val="clear" w:color="auto" w:fill="FFFFFF"/>
        </w:rPr>
        <w:t>ern</w:t>
      </w:r>
      <w:r w:rsidR="00A8263A" w:rsidRPr="0083195D">
        <w:rPr>
          <w:rFonts w:ascii="Times New Roman" w:eastAsia="Times New Roman" w:hAnsi="Times New Roman" w:cs="Times New Roman"/>
          <w:color w:val="222222"/>
          <w:sz w:val="24"/>
          <w:szCs w:val="24"/>
          <w:shd w:val="clear" w:color="auto" w:fill="FFFFFF"/>
        </w:rPr>
        <w:t xml:space="preserve"> wall</w:t>
      </w:r>
      <w:r w:rsidR="000D11ED" w:rsidRPr="0083195D">
        <w:rPr>
          <w:rFonts w:ascii="Times New Roman" w:eastAsia="Times New Roman" w:hAnsi="Times New Roman" w:cs="Times New Roman"/>
          <w:color w:val="222222"/>
          <w:sz w:val="24"/>
          <w:szCs w:val="24"/>
          <w:shd w:val="clear" w:color="auto" w:fill="FFFFFF"/>
        </w:rPr>
        <w:t xml:space="preserve"> was redrawn from Roman coins, it depicts the female warrior Roma sitting on a pile of weapons so that they cannot be used, placing further emphasis on the want for peace within Rome.</w:t>
      </w:r>
      <w:r w:rsidR="00D03143" w:rsidRPr="0083195D">
        <w:rPr>
          <w:rFonts w:ascii="Times New Roman" w:eastAsia="Times New Roman" w:hAnsi="Times New Roman" w:cs="Times New Roman"/>
          <w:color w:val="222222"/>
          <w:sz w:val="24"/>
          <w:szCs w:val="24"/>
          <w:shd w:val="clear" w:color="auto" w:fill="FFFFFF"/>
        </w:rPr>
        <w:t xml:space="preserve"> The first panel on the western wall</w:t>
      </w:r>
      <w:r w:rsidR="00F854AB" w:rsidRPr="0083195D">
        <w:rPr>
          <w:rStyle w:val="FootnoteReference"/>
          <w:rFonts w:ascii="Times New Roman" w:eastAsia="Times New Roman" w:hAnsi="Times New Roman" w:cs="Times New Roman"/>
          <w:color w:val="222222"/>
          <w:sz w:val="24"/>
          <w:szCs w:val="24"/>
          <w:shd w:val="clear" w:color="auto" w:fill="FFFFFF"/>
        </w:rPr>
        <w:footnoteReference w:id="6"/>
      </w:r>
      <w:r w:rsidR="00D03143" w:rsidRPr="0083195D">
        <w:rPr>
          <w:rFonts w:ascii="Times New Roman" w:eastAsia="Times New Roman" w:hAnsi="Times New Roman" w:cs="Times New Roman"/>
          <w:color w:val="222222"/>
          <w:sz w:val="24"/>
          <w:szCs w:val="24"/>
          <w:shd w:val="clear" w:color="auto" w:fill="FFFFFF"/>
        </w:rPr>
        <w:t xml:space="preserve"> consists of the Aeneas panel, </w:t>
      </w:r>
      <w:r w:rsidR="00AD3310" w:rsidRPr="0083195D">
        <w:rPr>
          <w:rFonts w:ascii="Times New Roman" w:eastAsia="Times New Roman" w:hAnsi="Times New Roman" w:cs="Times New Roman"/>
          <w:color w:val="222222"/>
          <w:sz w:val="24"/>
          <w:szCs w:val="24"/>
          <w:shd w:val="clear" w:color="auto" w:fill="FFFFFF"/>
        </w:rPr>
        <w:t>this illustrates</w:t>
      </w:r>
      <w:r w:rsidR="00FB431D" w:rsidRPr="0083195D">
        <w:rPr>
          <w:rFonts w:ascii="Times New Roman" w:eastAsia="Times New Roman" w:hAnsi="Times New Roman" w:cs="Times New Roman"/>
          <w:color w:val="222222"/>
          <w:sz w:val="24"/>
          <w:szCs w:val="24"/>
          <w:shd w:val="clear" w:color="auto" w:fill="FFFFFF"/>
        </w:rPr>
        <w:t xml:space="preserve"> the heroic founder</w:t>
      </w:r>
      <w:r w:rsidR="00AD3310" w:rsidRPr="0083195D">
        <w:rPr>
          <w:rFonts w:ascii="Times New Roman" w:eastAsia="Times New Roman" w:hAnsi="Times New Roman" w:cs="Times New Roman"/>
          <w:color w:val="222222"/>
          <w:sz w:val="24"/>
          <w:szCs w:val="24"/>
          <w:shd w:val="clear" w:color="auto" w:fill="FFFFFF"/>
        </w:rPr>
        <w:t xml:space="preserve"> Aeneas making sacrifice to the Penates with two attendants beside him</w:t>
      </w:r>
      <w:r w:rsidR="00F47F30" w:rsidRPr="0083195D">
        <w:rPr>
          <w:rFonts w:ascii="Times New Roman" w:eastAsia="Times New Roman" w:hAnsi="Times New Roman" w:cs="Times New Roman"/>
          <w:color w:val="222222"/>
          <w:sz w:val="24"/>
          <w:szCs w:val="24"/>
          <w:shd w:val="clear" w:color="auto" w:fill="FFFFFF"/>
        </w:rPr>
        <w:t xml:space="preserve"> which shows</w:t>
      </w:r>
      <w:r w:rsidR="00CC7E81" w:rsidRPr="0083195D">
        <w:rPr>
          <w:rFonts w:ascii="Times New Roman" w:eastAsia="Times New Roman" w:hAnsi="Times New Roman" w:cs="Times New Roman"/>
          <w:color w:val="222222"/>
          <w:sz w:val="24"/>
          <w:szCs w:val="24"/>
          <w:shd w:val="clear" w:color="auto" w:fill="FFFFFF"/>
        </w:rPr>
        <w:t xml:space="preserve"> the importance of the Penates, household gods that were worshipped both privately and publically for their protection, they were of great significance amongst the Romans</w:t>
      </w:r>
      <w:r w:rsidR="00AD3310" w:rsidRPr="0083195D">
        <w:rPr>
          <w:rFonts w:ascii="Times New Roman" w:eastAsia="Times New Roman" w:hAnsi="Times New Roman" w:cs="Times New Roman"/>
          <w:color w:val="222222"/>
          <w:sz w:val="24"/>
          <w:szCs w:val="24"/>
          <w:shd w:val="clear" w:color="auto" w:fill="FFFFFF"/>
        </w:rPr>
        <w:t xml:space="preserve">. However, there is another interpretation that this image is actually </w:t>
      </w:r>
      <w:r w:rsidR="000006FF" w:rsidRPr="0083195D">
        <w:rPr>
          <w:rFonts w:ascii="Times New Roman" w:eastAsia="Times New Roman" w:hAnsi="Times New Roman" w:cs="Times New Roman"/>
          <w:color w:val="222222"/>
          <w:sz w:val="24"/>
          <w:szCs w:val="24"/>
          <w:shd w:val="clear" w:color="auto" w:fill="FFFFFF"/>
        </w:rPr>
        <w:t xml:space="preserve">the second king of Rome, </w:t>
      </w:r>
      <w:proofErr w:type="spellStart"/>
      <w:r w:rsidR="00AD3310" w:rsidRPr="0083195D">
        <w:rPr>
          <w:rFonts w:ascii="Times New Roman" w:eastAsia="Times New Roman" w:hAnsi="Times New Roman" w:cs="Times New Roman"/>
          <w:color w:val="222222"/>
          <w:sz w:val="24"/>
          <w:szCs w:val="24"/>
          <w:shd w:val="clear" w:color="auto" w:fill="FFFFFF"/>
        </w:rPr>
        <w:t>Numa</w:t>
      </w:r>
      <w:proofErr w:type="spellEnd"/>
      <w:r w:rsidR="00AD3310" w:rsidRPr="0083195D">
        <w:rPr>
          <w:rFonts w:ascii="Times New Roman" w:eastAsia="Times New Roman" w:hAnsi="Times New Roman" w:cs="Times New Roman"/>
          <w:color w:val="222222"/>
          <w:sz w:val="24"/>
          <w:szCs w:val="24"/>
          <w:shd w:val="clear" w:color="auto" w:fill="FFFFFF"/>
        </w:rPr>
        <w:t xml:space="preserve"> </w:t>
      </w:r>
      <w:proofErr w:type="spellStart"/>
      <w:r w:rsidR="00AD3310" w:rsidRPr="0083195D">
        <w:rPr>
          <w:rFonts w:ascii="Times New Roman" w:eastAsia="Times New Roman" w:hAnsi="Times New Roman" w:cs="Times New Roman"/>
          <w:color w:val="222222"/>
          <w:sz w:val="24"/>
          <w:szCs w:val="24"/>
          <w:shd w:val="clear" w:color="auto" w:fill="FFFFFF"/>
        </w:rPr>
        <w:t>P</w:t>
      </w:r>
      <w:r w:rsidR="000006FF" w:rsidRPr="0083195D">
        <w:rPr>
          <w:rFonts w:ascii="Times New Roman" w:eastAsia="Times New Roman" w:hAnsi="Times New Roman" w:cs="Times New Roman"/>
          <w:color w:val="222222"/>
          <w:sz w:val="24"/>
          <w:szCs w:val="24"/>
          <w:shd w:val="clear" w:color="auto" w:fill="FFFFFF"/>
        </w:rPr>
        <w:t>ompilius</w:t>
      </w:r>
      <w:proofErr w:type="spellEnd"/>
      <w:r w:rsidR="000006FF" w:rsidRPr="0083195D">
        <w:rPr>
          <w:rFonts w:ascii="Times New Roman" w:eastAsia="Times New Roman" w:hAnsi="Times New Roman" w:cs="Times New Roman"/>
          <w:color w:val="222222"/>
          <w:sz w:val="24"/>
          <w:szCs w:val="24"/>
          <w:shd w:val="clear" w:color="auto" w:fill="FFFFFF"/>
        </w:rPr>
        <w:t xml:space="preserve">. </w:t>
      </w:r>
      <w:r w:rsidR="001E6F09" w:rsidRPr="0083195D">
        <w:rPr>
          <w:rFonts w:ascii="Times New Roman" w:eastAsia="Times New Roman" w:hAnsi="Times New Roman" w:cs="Times New Roman"/>
          <w:color w:val="222222"/>
          <w:sz w:val="24"/>
          <w:szCs w:val="24"/>
          <w:shd w:val="clear" w:color="auto" w:fill="FFFFFF"/>
        </w:rPr>
        <w:t xml:space="preserve">The </w:t>
      </w:r>
      <w:r w:rsidR="001E2A34" w:rsidRPr="0083195D">
        <w:rPr>
          <w:rFonts w:ascii="Times New Roman" w:eastAsia="Times New Roman" w:hAnsi="Times New Roman" w:cs="Times New Roman"/>
          <w:color w:val="222222"/>
          <w:sz w:val="24"/>
          <w:szCs w:val="24"/>
          <w:shd w:val="clear" w:color="auto" w:fill="FFFFFF"/>
        </w:rPr>
        <w:t xml:space="preserve">Lupercal Panel is also located on </w:t>
      </w:r>
      <w:r w:rsidR="007F0698" w:rsidRPr="0083195D">
        <w:rPr>
          <w:rFonts w:ascii="Times New Roman" w:eastAsia="Times New Roman" w:hAnsi="Times New Roman" w:cs="Times New Roman"/>
          <w:color w:val="222222"/>
          <w:sz w:val="24"/>
          <w:szCs w:val="24"/>
          <w:shd w:val="clear" w:color="auto" w:fill="FFFFFF"/>
        </w:rPr>
        <w:t xml:space="preserve">the west wall of the </w:t>
      </w:r>
      <w:proofErr w:type="spellStart"/>
      <w:r w:rsidR="007F0698" w:rsidRPr="0083195D">
        <w:rPr>
          <w:rFonts w:ascii="Times New Roman" w:eastAsia="Times New Roman" w:hAnsi="Times New Roman" w:cs="Times New Roman"/>
          <w:color w:val="222222"/>
          <w:sz w:val="24"/>
          <w:szCs w:val="24"/>
          <w:shd w:val="clear" w:color="auto" w:fill="FFFFFF"/>
        </w:rPr>
        <w:t>Ara</w:t>
      </w:r>
      <w:proofErr w:type="spellEnd"/>
      <w:r w:rsidR="007F0698" w:rsidRPr="0083195D">
        <w:rPr>
          <w:rFonts w:ascii="Times New Roman" w:eastAsia="Times New Roman" w:hAnsi="Times New Roman" w:cs="Times New Roman"/>
          <w:color w:val="222222"/>
          <w:sz w:val="24"/>
          <w:szCs w:val="24"/>
          <w:shd w:val="clear" w:color="auto" w:fill="FFFFFF"/>
        </w:rPr>
        <w:t xml:space="preserve"> </w:t>
      </w:r>
      <w:proofErr w:type="spellStart"/>
      <w:r w:rsidR="007F0698" w:rsidRPr="0083195D">
        <w:rPr>
          <w:rFonts w:ascii="Times New Roman" w:eastAsia="Times New Roman" w:hAnsi="Times New Roman" w:cs="Times New Roman"/>
          <w:color w:val="222222"/>
          <w:sz w:val="24"/>
          <w:szCs w:val="24"/>
          <w:shd w:val="clear" w:color="auto" w:fill="FFFFFF"/>
        </w:rPr>
        <w:t>Paci</w:t>
      </w:r>
      <w:r w:rsidR="00CE132D" w:rsidRPr="0083195D">
        <w:rPr>
          <w:rFonts w:ascii="Times New Roman" w:eastAsia="Times New Roman" w:hAnsi="Times New Roman" w:cs="Times New Roman"/>
          <w:color w:val="222222"/>
          <w:sz w:val="24"/>
          <w:szCs w:val="24"/>
          <w:shd w:val="clear" w:color="auto" w:fill="FFFFFF"/>
        </w:rPr>
        <w:t>s</w:t>
      </w:r>
      <w:proofErr w:type="spellEnd"/>
      <w:r w:rsidR="00CE132D" w:rsidRPr="0083195D">
        <w:rPr>
          <w:rFonts w:ascii="Times New Roman" w:eastAsia="Times New Roman" w:hAnsi="Times New Roman" w:cs="Times New Roman"/>
          <w:color w:val="222222"/>
          <w:sz w:val="24"/>
          <w:szCs w:val="24"/>
          <w:shd w:val="clear" w:color="auto" w:fill="FFFFFF"/>
        </w:rPr>
        <w:t xml:space="preserve"> but</w:t>
      </w:r>
      <w:r w:rsidR="00943BC0" w:rsidRPr="0083195D">
        <w:rPr>
          <w:rFonts w:ascii="Times New Roman" w:eastAsia="Times New Roman" w:hAnsi="Times New Roman" w:cs="Times New Roman"/>
          <w:color w:val="222222"/>
          <w:sz w:val="24"/>
          <w:szCs w:val="24"/>
          <w:shd w:val="clear" w:color="auto" w:fill="FFFFFF"/>
        </w:rPr>
        <w:t xml:space="preserve"> is fairly poorly preserved</w:t>
      </w:r>
      <w:r w:rsidR="005917EE">
        <w:rPr>
          <w:rFonts w:ascii="Times New Roman" w:eastAsia="Times New Roman" w:hAnsi="Times New Roman" w:cs="Times New Roman"/>
          <w:color w:val="222222"/>
          <w:sz w:val="24"/>
          <w:szCs w:val="24"/>
          <w:shd w:val="clear" w:color="auto" w:fill="FFFFFF"/>
        </w:rPr>
        <w:t xml:space="preserve"> after excavations in 1536</w:t>
      </w:r>
      <w:r w:rsidR="007F0698" w:rsidRPr="0083195D">
        <w:rPr>
          <w:rFonts w:ascii="Times New Roman" w:eastAsia="Times New Roman" w:hAnsi="Times New Roman" w:cs="Times New Roman"/>
          <w:color w:val="222222"/>
          <w:sz w:val="24"/>
          <w:szCs w:val="24"/>
          <w:shd w:val="clear" w:color="auto" w:fill="FFFFFF"/>
        </w:rPr>
        <w:t xml:space="preserve">. It is, however, said to show Romulus and </w:t>
      </w:r>
      <w:r w:rsidR="007916F5" w:rsidRPr="0083195D">
        <w:rPr>
          <w:rFonts w:ascii="Times New Roman" w:eastAsia="Times New Roman" w:hAnsi="Times New Roman" w:cs="Times New Roman"/>
          <w:color w:val="222222"/>
          <w:sz w:val="24"/>
          <w:szCs w:val="24"/>
          <w:shd w:val="clear" w:color="auto" w:fill="FFFFFF"/>
        </w:rPr>
        <w:t>Remus suckling a she-wolf as they are observed by the god Mars</w:t>
      </w:r>
      <w:r w:rsidR="00CE132D" w:rsidRPr="0083195D">
        <w:rPr>
          <w:rFonts w:ascii="Times New Roman" w:eastAsia="Times New Roman" w:hAnsi="Times New Roman" w:cs="Times New Roman"/>
          <w:color w:val="222222"/>
          <w:sz w:val="24"/>
          <w:szCs w:val="24"/>
          <w:shd w:val="clear" w:color="auto" w:fill="FFFFFF"/>
        </w:rPr>
        <w:t>, demonstrating the origins of Rome</w:t>
      </w:r>
      <w:r w:rsidR="007916F5" w:rsidRPr="0083195D">
        <w:rPr>
          <w:rFonts w:ascii="Times New Roman" w:eastAsia="Times New Roman" w:hAnsi="Times New Roman" w:cs="Times New Roman"/>
          <w:color w:val="222222"/>
          <w:sz w:val="24"/>
          <w:szCs w:val="24"/>
          <w:shd w:val="clear" w:color="auto" w:fill="FFFFFF"/>
        </w:rPr>
        <w:t xml:space="preserve">. The eastern and western walls of the </w:t>
      </w:r>
      <w:proofErr w:type="spellStart"/>
      <w:r w:rsidR="007916F5" w:rsidRPr="0083195D">
        <w:rPr>
          <w:rFonts w:ascii="Times New Roman" w:eastAsia="Times New Roman" w:hAnsi="Times New Roman" w:cs="Times New Roman"/>
          <w:color w:val="222222"/>
          <w:sz w:val="24"/>
          <w:szCs w:val="24"/>
          <w:shd w:val="clear" w:color="auto" w:fill="FFFFFF"/>
        </w:rPr>
        <w:t>Ara</w:t>
      </w:r>
      <w:proofErr w:type="spellEnd"/>
      <w:r w:rsidR="007916F5" w:rsidRPr="0083195D">
        <w:rPr>
          <w:rFonts w:ascii="Times New Roman" w:eastAsia="Times New Roman" w:hAnsi="Times New Roman" w:cs="Times New Roman"/>
          <w:color w:val="222222"/>
          <w:sz w:val="24"/>
          <w:szCs w:val="24"/>
          <w:shd w:val="clear" w:color="auto" w:fill="FFFFFF"/>
        </w:rPr>
        <w:t xml:space="preserve"> </w:t>
      </w:r>
      <w:proofErr w:type="spellStart"/>
      <w:r w:rsidR="007916F5" w:rsidRPr="0083195D">
        <w:rPr>
          <w:rFonts w:ascii="Times New Roman" w:eastAsia="Times New Roman" w:hAnsi="Times New Roman" w:cs="Times New Roman"/>
          <w:color w:val="222222"/>
          <w:sz w:val="24"/>
          <w:szCs w:val="24"/>
          <w:shd w:val="clear" w:color="auto" w:fill="FFFFFF"/>
        </w:rPr>
        <w:t>Pacis</w:t>
      </w:r>
      <w:proofErr w:type="spellEnd"/>
      <w:r w:rsidR="007916F5" w:rsidRPr="0083195D">
        <w:rPr>
          <w:rFonts w:ascii="Times New Roman" w:eastAsia="Times New Roman" w:hAnsi="Times New Roman" w:cs="Times New Roman"/>
          <w:color w:val="222222"/>
          <w:sz w:val="24"/>
          <w:szCs w:val="24"/>
          <w:shd w:val="clear" w:color="auto" w:fill="FFFFFF"/>
        </w:rPr>
        <w:t xml:space="preserve"> are of significance to Rome at the time not only in terms of political significance but social too. The construction depicts peace but also illustrat</w:t>
      </w:r>
      <w:r w:rsidR="00C62FA5" w:rsidRPr="0083195D">
        <w:rPr>
          <w:rFonts w:ascii="Times New Roman" w:eastAsia="Times New Roman" w:hAnsi="Times New Roman" w:cs="Times New Roman"/>
          <w:color w:val="222222"/>
          <w:sz w:val="24"/>
          <w:szCs w:val="24"/>
          <w:shd w:val="clear" w:color="auto" w:fill="FFFFFF"/>
        </w:rPr>
        <w:t>es the founding of Rome itself. The imag</w:t>
      </w:r>
      <w:r w:rsidR="00C84AE9" w:rsidRPr="0083195D">
        <w:rPr>
          <w:rFonts w:ascii="Times New Roman" w:eastAsia="Times New Roman" w:hAnsi="Times New Roman" w:cs="Times New Roman"/>
          <w:color w:val="222222"/>
          <w:sz w:val="24"/>
          <w:szCs w:val="24"/>
          <w:shd w:val="clear" w:color="auto" w:fill="FFFFFF"/>
        </w:rPr>
        <w:t xml:space="preserve">ery on the </w:t>
      </w:r>
      <w:r w:rsidR="00C62FA5" w:rsidRPr="0083195D">
        <w:rPr>
          <w:rFonts w:ascii="Times New Roman" w:eastAsia="Times New Roman" w:hAnsi="Times New Roman" w:cs="Times New Roman"/>
          <w:color w:val="222222"/>
          <w:sz w:val="24"/>
          <w:szCs w:val="24"/>
          <w:shd w:val="clear" w:color="auto" w:fill="FFFFFF"/>
        </w:rPr>
        <w:t xml:space="preserve">walls </w:t>
      </w:r>
      <w:r w:rsidR="00277324" w:rsidRPr="0083195D">
        <w:rPr>
          <w:rFonts w:ascii="Times New Roman" w:eastAsia="Times New Roman" w:hAnsi="Times New Roman" w:cs="Times New Roman"/>
          <w:color w:val="222222"/>
          <w:sz w:val="24"/>
          <w:szCs w:val="24"/>
          <w:shd w:val="clear" w:color="auto" w:fill="FFFFFF"/>
        </w:rPr>
        <w:t xml:space="preserve">consists </w:t>
      </w:r>
      <w:r w:rsidR="00C84AE9" w:rsidRPr="0083195D">
        <w:rPr>
          <w:rFonts w:ascii="Times New Roman" w:eastAsia="Times New Roman" w:hAnsi="Times New Roman" w:cs="Times New Roman"/>
          <w:color w:val="222222"/>
          <w:sz w:val="24"/>
          <w:szCs w:val="24"/>
          <w:shd w:val="clear" w:color="auto" w:fill="FFFFFF"/>
        </w:rPr>
        <w:t xml:space="preserve">of works that hold a social significance in terms of gender; the </w:t>
      </w:r>
      <w:proofErr w:type="spellStart"/>
      <w:r w:rsidR="00C84AE9" w:rsidRPr="0083195D">
        <w:rPr>
          <w:rFonts w:ascii="Times New Roman" w:eastAsia="Times New Roman" w:hAnsi="Times New Roman" w:cs="Times New Roman"/>
          <w:color w:val="222222"/>
          <w:sz w:val="24"/>
          <w:szCs w:val="24"/>
          <w:shd w:val="clear" w:color="auto" w:fill="FFFFFF"/>
        </w:rPr>
        <w:t>Ara</w:t>
      </w:r>
      <w:proofErr w:type="spellEnd"/>
      <w:r w:rsidR="00C84AE9" w:rsidRPr="0083195D">
        <w:rPr>
          <w:rFonts w:ascii="Times New Roman" w:eastAsia="Times New Roman" w:hAnsi="Times New Roman" w:cs="Times New Roman"/>
          <w:color w:val="222222"/>
          <w:sz w:val="24"/>
          <w:szCs w:val="24"/>
          <w:shd w:val="clear" w:color="auto" w:fill="FFFFFF"/>
        </w:rPr>
        <w:t xml:space="preserve"> </w:t>
      </w:r>
      <w:proofErr w:type="spellStart"/>
      <w:r w:rsidR="00C84AE9" w:rsidRPr="0083195D">
        <w:rPr>
          <w:rFonts w:ascii="Times New Roman" w:eastAsia="Times New Roman" w:hAnsi="Times New Roman" w:cs="Times New Roman"/>
          <w:color w:val="222222"/>
          <w:sz w:val="24"/>
          <w:szCs w:val="24"/>
          <w:shd w:val="clear" w:color="auto" w:fill="FFFFFF"/>
        </w:rPr>
        <w:t>Pacis</w:t>
      </w:r>
      <w:proofErr w:type="spellEnd"/>
      <w:r w:rsidR="00C84AE9" w:rsidRPr="0083195D">
        <w:rPr>
          <w:rFonts w:ascii="Times New Roman" w:eastAsia="Times New Roman" w:hAnsi="Times New Roman" w:cs="Times New Roman"/>
          <w:color w:val="222222"/>
          <w:sz w:val="24"/>
          <w:szCs w:val="24"/>
          <w:shd w:val="clear" w:color="auto" w:fill="FFFFFF"/>
        </w:rPr>
        <w:t xml:space="preserve"> focuses mainly on Augustus, Agrippa and a number of adult men, according to an online paper, ‘</w:t>
      </w:r>
      <w:r w:rsidR="00C84AE9" w:rsidRPr="0083195D">
        <w:rPr>
          <w:rFonts w:ascii="Times New Roman" w:hAnsi="Times New Roman" w:cs="Times New Roman"/>
          <w:sz w:val="24"/>
          <w:szCs w:val="24"/>
        </w:rPr>
        <w:t>Women and children in fact make up only about 20% of the two processions.</w:t>
      </w:r>
      <w:r w:rsidR="00C84AE9" w:rsidRPr="0083195D">
        <w:rPr>
          <w:rFonts w:ascii="Times New Roman" w:hAnsi="Times New Roman" w:cs="Times New Roman"/>
          <w:sz w:val="24"/>
          <w:szCs w:val="24"/>
        </w:rPr>
        <w:t>’</w:t>
      </w:r>
      <w:r w:rsidR="00C84AE9" w:rsidRPr="0083195D">
        <w:rPr>
          <w:rStyle w:val="FootnoteReference"/>
          <w:rFonts w:ascii="Times New Roman" w:hAnsi="Times New Roman" w:cs="Times New Roman"/>
          <w:sz w:val="24"/>
          <w:szCs w:val="24"/>
        </w:rPr>
        <w:footnoteReference w:id="7"/>
      </w:r>
      <w:r w:rsidR="00C84AE9" w:rsidRPr="0083195D">
        <w:rPr>
          <w:rFonts w:ascii="Times New Roman" w:hAnsi="Times New Roman" w:cs="Times New Roman"/>
          <w:sz w:val="24"/>
          <w:szCs w:val="24"/>
        </w:rPr>
        <w:t xml:space="preserve"> This shows the social focus on men as the most important social figures and reflects the gender stereotypes and roles of 1</w:t>
      </w:r>
      <w:r w:rsidR="00C84AE9" w:rsidRPr="0083195D">
        <w:rPr>
          <w:rFonts w:ascii="Times New Roman" w:hAnsi="Times New Roman" w:cs="Times New Roman"/>
          <w:sz w:val="24"/>
          <w:szCs w:val="24"/>
          <w:vertAlign w:val="superscript"/>
        </w:rPr>
        <w:t>st</w:t>
      </w:r>
      <w:r w:rsidR="00C84AE9" w:rsidRPr="0083195D">
        <w:rPr>
          <w:rFonts w:ascii="Times New Roman" w:hAnsi="Times New Roman" w:cs="Times New Roman"/>
          <w:sz w:val="24"/>
          <w:szCs w:val="24"/>
        </w:rPr>
        <w:t xml:space="preserve"> century Rome. The North</w:t>
      </w:r>
      <w:r w:rsidR="00F854AB" w:rsidRPr="0083195D">
        <w:rPr>
          <w:rStyle w:val="FootnoteReference"/>
          <w:rFonts w:ascii="Times New Roman" w:hAnsi="Times New Roman" w:cs="Times New Roman"/>
          <w:sz w:val="24"/>
          <w:szCs w:val="24"/>
        </w:rPr>
        <w:footnoteReference w:id="8"/>
      </w:r>
      <w:r w:rsidR="00C84AE9" w:rsidRPr="0083195D">
        <w:rPr>
          <w:rFonts w:ascii="Times New Roman" w:hAnsi="Times New Roman" w:cs="Times New Roman"/>
          <w:sz w:val="24"/>
          <w:szCs w:val="24"/>
        </w:rPr>
        <w:t xml:space="preserve"> and South</w:t>
      </w:r>
      <w:r w:rsidR="00343320" w:rsidRPr="0083195D">
        <w:rPr>
          <w:rStyle w:val="FootnoteReference"/>
          <w:rFonts w:ascii="Times New Roman" w:hAnsi="Times New Roman" w:cs="Times New Roman"/>
          <w:sz w:val="24"/>
          <w:szCs w:val="24"/>
        </w:rPr>
        <w:footnoteReference w:id="9"/>
      </w:r>
      <w:r w:rsidR="00C84AE9" w:rsidRPr="0083195D">
        <w:rPr>
          <w:rFonts w:ascii="Times New Roman" w:hAnsi="Times New Roman" w:cs="Times New Roman"/>
          <w:sz w:val="24"/>
          <w:szCs w:val="24"/>
        </w:rPr>
        <w:t xml:space="preserve"> walls further reflect social importance; the north presenting Senators and their families in religious procession and the south presenting </w:t>
      </w:r>
      <w:r w:rsidR="00943BC0" w:rsidRPr="0083195D">
        <w:rPr>
          <w:rFonts w:ascii="Times New Roman" w:hAnsi="Times New Roman" w:cs="Times New Roman"/>
          <w:sz w:val="24"/>
          <w:szCs w:val="24"/>
        </w:rPr>
        <w:t xml:space="preserve">Augustus </w:t>
      </w:r>
      <w:r w:rsidR="00C84AE9" w:rsidRPr="0083195D">
        <w:rPr>
          <w:rFonts w:ascii="Times New Roman" w:hAnsi="Times New Roman" w:cs="Times New Roman"/>
          <w:sz w:val="24"/>
          <w:szCs w:val="24"/>
        </w:rPr>
        <w:t>himself in religious ceremonies</w:t>
      </w:r>
      <w:r w:rsidR="00943BC0" w:rsidRPr="0083195D">
        <w:rPr>
          <w:rFonts w:ascii="Times New Roman" w:hAnsi="Times New Roman" w:cs="Times New Roman"/>
          <w:sz w:val="24"/>
          <w:szCs w:val="24"/>
        </w:rPr>
        <w:t xml:space="preserve"> and Agrippa</w:t>
      </w:r>
      <w:r w:rsidR="00C84AE9" w:rsidRPr="0083195D">
        <w:rPr>
          <w:rFonts w:ascii="Times New Roman" w:hAnsi="Times New Roman" w:cs="Times New Roman"/>
          <w:sz w:val="24"/>
          <w:szCs w:val="24"/>
        </w:rPr>
        <w:t xml:space="preserve">. The presentation of the family unit portrays the importance </w:t>
      </w:r>
      <w:r w:rsidR="00307638" w:rsidRPr="0083195D">
        <w:rPr>
          <w:rFonts w:ascii="Times New Roman" w:hAnsi="Times New Roman" w:cs="Times New Roman"/>
          <w:sz w:val="24"/>
          <w:szCs w:val="24"/>
        </w:rPr>
        <w:t xml:space="preserve">of the subject and of social class as the only families who are presented upon the </w:t>
      </w:r>
      <w:proofErr w:type="spellStart"/>
      <w:r w:rsidR="00307638" w:rsidRPr="0083195D">
        <w:rPr>
          <w:rFonts w:ascii="Times New Roman" w:hAnsi="Times New Roman" w:cs="Times New Roman"/>
          <w:sz w:val="24"/>
          <w:szCs w:val="24"/>
        </w:rPr>
        <w:t>Ara</w:t>
      </w:r>
      <w:proofErr w:type="spellEnd"/>
      <w:r w:rsidR="00307638" w:rsidRPr="0083195D">
        <w:rPr>
          <w:rFonts w:ascii="Times New Roman" w:hAnsi="Times New Roman" w:cs="Times New Roman"/>
          <w:sz w:val="24"/>
          <w:szCs w:val="24"/>
        </w:rPr>
        <w:t xml:space="preserve"> </w:t>
      </w:r>
      <w:proofErr w:type="spellStart"/>
      <w:r w:rsidR="00307638" w:rsidRPr="0083195D">
        <w:rPr>
          <w:rFonts w:ascii="Times New Roman" w:hAnsi="Times New Roman" w:cs="Times New Roman"/>
          <w:sz w:val="24"/>
          <w:szCs w:val="24"/>
        </w:rPr>
        <w:t>Pacis</w:t>
      </w:r>
      <w:proofErr w:type="spellEnd"/>
      <w:r w:rsidR="00307638" w:rsidRPr="0083195D">
        <w:rPr>
          <w:rFonts w:ascii="Times New Roman" w:hAnsi="Times New Roman" w:cs="Times New Roman"/>
          <w:sz w:val="24"/>
          <w:szCs w:val="24"/>
        </w:rPr>
        <w:t xml:space="preserve"> are of high class and standing</w:t>
      </w:r>
      <w:r w:rsidR="003E4F5D">
        <w:rPr>
          <w:rFonts w:ascii="Times New Roman" w:hAnsi="Times New Roman" w:cs="Times New Roman"/>
          <w:sz w:val="24"/>
          <w:szCs w:val="24"/>
        </w:rPr>
        <w:t xml:space="preserve"> and also presents Augustus as the Pater </w:t>
      </w:r>
      <w:proofErr w:type="spellStart"/>
      <w:r w:rsidR="003E4F5D">
        <w:rPr>
          <w:rFonts w:ascii="Times New Roman" w:hAnsi="Times New Roman" w:cs="Times New Roman"/>
          <w:sz w:val="24"/>
          <w:szCs w:val="24"/>
        </w:rPr>
        <w:t>Familias</w:t>
      </w:r>
      <w:proofErr w:type="spellEnd"/>
      <w:r w:rsidR="003E4F5D">
        <w:rPr>
          <w:rFonts w:ascii="Times New Roman" w:hAnsi="Times New Roman" w:cs="Times New Roman"/>
          <w:sz w:val="24"/>
          <w:szCs w:val="24"/>
        </w:rPr>
        <w:t>, demonstrating that he views all Roman citizens as members of his own family</w:t>
      </w:r>
      <w:r w:rsidR="00307638" w:rsidRPr="0083195D">
        <w:rPr>
          <w:rFonts w:ascii="Times New Roman" w:hAnsi="Times New Roman" w:cs="Times New Roman"/>
          <w:sz w:val="24"/>
          <w:szCs w:val="24"/>
        </w:rPr>
        <w:t>.</w:t>
      </w:r>
      <w:r w:rsidR="003E4F5D">
        <w:rPr>
          <w:rFonts w:ascii="Times New Roman" w:hAnsi="Times New Roman" w:cs="Times New Roman"/>
          <w:sz w:val="24"/>
          <w:szCs w:val="24"/>
        </w:rPr>
        <w:t xml:space="preserve"> The interior walls also depict nature such as vines and fruits which further emphasises fertility and prosperity. </w:t>
      </w:r>
    </w:p>
    <w:p w:rsidR="006B30E6" w:rsidRPr="0083195D" w:rsidRDefault="006B30E6" w:rsidP="007076E7">
      <w:pPr>
        <w:spacing w:line="480" w:lineRule="auto"/>
        <w:divId w:val="844901990"/>
        <w:rPr>
          <w:rFonts w:ascii="Times New Roman" w:hAnsi="Times New Roman" w:cs="Times New Roman"/>
          <w:sz w:val="24"/>
          <w:szCs w:val="24"/>
        </w:rPr>
      </w:pPr>
    </w:p>
    <w:p w:rsidR="006B30E6" w:rsidRPr="0083195D" w:rsidRDefault="00FC14FF" w:rsidP="007076E7">
      <w:pPr>
        <w:spacing w:line="480" w:lineRule="auto"/>
        <w:divId w:val="844901990"/>
        <w:rPr>
          <w:rFonts w:ascii="Times New Roman" w:hAnsi="Times New Roman" w:cs="Times New Roman"/>
          <w:sz w:val="24"/>
          <w:szCs w:val="24"/>
        </w:rPr>
      </w:pPr>
      <w:r w:rsidRPr="0083195D">
        <w:rPr>
          <w:rFonts w:ascii="Times New Roman" w:hAnsi="Times New Roman" w:cs="Times New Roman"/>
          <w:sz w:val="24"/>
          <w:szCs w:val="24"/>
        </w:rPr>
        <w:t xml:space="preserve">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Pr="0083195D">
        <w:rPr>
          <w:rFonts w:ascii="Times New Roman" w:hAnsi="Times New Roman" w:cs="Times New Roman"/>
          <w:sz w:val="24"/>
          <w:szCs w:val="24"/>
        </w:rPr>
        <w:t xml:space="preserve"> seems to</w:t>
      </w:r>
      <w:r w:rsidR="006B30E6" w:rsidRPr="0083195D">
        <w:rPr>
          <w:rFonts w:ascii="Times New Roman" w:hAnsi="Times New Roman" w:cs="Times New Roman"/>
          <w:sz w:val="24"/>
          <w:szCs w:val="24"/>
        </w:rPr>
        <w:t xml:space="preserve"> be</w:t>
      </w:r>
      <w:r w:rsidRPr="0083195D">
        <w:rPr>
          <w:rFonts w:ascii="Times New Roman" w:hAnsi="Times New Roman" w:cs="Times New Roman"/>
          <w:sz w:val="24"/>
          <w:szCs w:val="24"/>
        </w:rPr>
        <w:t xml:space="preserve"> predominantly</w:t>
      </w:r>
      <w:r w:rsidR="006B30E6" w:rsidRPr="0083195D">
        <w:rPr>
          <w:rFonts w:ascii="Times New Roman" w:hAnsi="Times New Roman" w:cs="Times New Roman"/>
          <w:sz w:val="24"/>
          <w:szCs w:val="24"/>
        </w:rPr>
        <w:t xml:space="preserve"> of political significance</w:t>
      </w:r>
      <w:r w:rsidRPr="0083195D">
        <w:rPr>
          <w:rFonts w:ascii="Times New Roman" w:hAnsi="Times New Roman" w:cs="Times New Roman"/>
          <w:sz w:val="24"/>
          <w:szCs w:val="24"/>
        </w:rPr>
        <w:t xml:space="preserve"> rather than anything else, ‘the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Pr="0083195D">
        <w:rPr>
          <w:rFonts w:ascii="Times New Roman" w:hAnsi="Times New Roman" w:cs="Times New Roman"/>
          <w:sz w:val="24"/>
          <w:szCs w:val="24"/>
        </w:rPr>
        <w:t xml:space="preserve"> and Augustan classicism in general exerted little influence on the art of any class of Roman society other than the aristocracy.’</w:t>
      </w:r>
      <w:r w:rsidRPr="0083195D">
        <w:rPr>
          <w:rStyle w:val="FootnoteReference"/>
          <w:rFonts w:ascii="Times New Roman" w:hAnsi="Times New Roman" w:cs="Times New Roman"/>
          <w:sz w:val="24"/>
          <w:szCs w:val="24"/>
        </w:rPr>
        <w:footnoteReference w:id="10"/>
      </w:r>
      <w:r w:rsidRPr="0083195D">
        <w:rPr>
          <w:rFonts w:ascii="Times New Roman" w:hAnsi="Times New Roman" w:cs="Times New Roman"/>
          <w:sz w:val="24"/>
          <w:szCs w:val="24"/>
        </w:rPr>
        <w:t xml:space="preserve"> This suggests that 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Pr="0083195D">
        <w:rPr>
          <w:rFonts w:ascii="Times New Roman" w:hAnsi="Times New Roman" w:cs="Times New Roman"/>
          <w:sz w:val="24"/>
          <w:szCs w:val="24"/>
        </w:rPr>
        <w:t xml:space="preserve"> was constructed on the grounds of Augustus wanting to create Rome based on his own personal ideals and preferences whilst still presenting the foundations of Rome. This political importance is presented through all aspects of 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Pr="0083195D">
        <w:rPr>
          <w:rFonts w:ascii="Times New Roman" w:hAnsi="Times New Roman" w:cs="Times New Roman"/>
          <w:sz w:val="24"/>
          <w:szCs w:val="24"/>
        </w:rPr>
        <w:t xml:space="preserve"> such as the imagery on the walls and the way in which Augustus has himself portrayed that could not possibly make him seem to be anything other than a hero. </w:t>
      </w:r>
    </w:p>
    <w:p w:rsidR="00943BC0" w:rsidRPr="0083195D" w:rsidRDefault="00943BC0" w:rsidP="007076E7">
      <w:pPr>
        <w:spacing w:line="480" w:lineRule="auto"/>
        <w:rPr>
          <w:rFonts w:ascii="Times New Roman" w:hAnsi="Times New Roman" w:cs="Times New Roman"/>
          <w:sz w:val="24"/>
          <w:szCs w:val="24"/>
        </w:rPr>
      </w:pPr>
    </w:p>
    <w:p w:rsidR="007076E7" w:rsidRPr="0083195D" w:rsidRDefault="00943BC0" w:rsidP="007076E7">
      <w:pPr>
        <w:spacing w:line="480" w:lineRule="auto"/>
        <w:rPr>
          <w:rFonts w:ascii="Times New Roman" w:hAnsi="Times New Roman" w:cs="Times New Roman"/>
          <w:sz w:val="24"/>
          <w:szCs w:val="24"/>
        </w:rPr>
      </w:pPr>
      <w:r w:rsidRPr="0083195D">
        <w:rPr>
          <w:rFonts w:ascii="Times New Roman" w:hAnsi="Times New Roman" w:cs="Times New Roman"/>
          <w:sz w:val="24"/>
          <w:szCs w:val="24"/>
        </w:rPr>
        <w:t>In conclusion, t</w:t>
      </w:r>
      <w:r w:rsidR="007076E7" w:rsidRPr="0083195D">
        <w:rPr>
          <w:rFonts w:ascii="Times New Roman" w:hAnsi="Times New Roman" w:cs="Times New Roman"/>
          <w:sz w:val="24"/>
          <w:szCs w:val="24"/>
        </w:rPr>
        <w:t xml:space="preserve">he </w:t>
      </w:r>
      <w:proofErr w:type="spellStart"/>
      <w:r w:rsidR="007076E7" w:rsidRPr="0083195D">
        <w:rPr>
          <w:rFonts w:ascii="Times New Roman" w:hAnsi="Times New Roman" w:cs="Times New Roman"/>
          <w:sz w:val="24"/>
          <w:szCs w:val="24"/>
        </w:rPr>
        <w:t>Ara</w:t>
      </w:r>
      <w:proofErr w:type="spellEnd"/>
      <w:r w:rsidR="007076E7" w:rsidRPr="0083195D">
        <w:rPr>
          <w:rFonts w:ascii="Times New Roman" w:hAnsi="Times New Roman" w:cs="Times New Roman"/>
          <w:sz w:val="24"/>
          <w:szCs w:val="24"/>
        </w:rPr>
        <w:t xml:space="preserve"> </w:t>
      </w:r>
      <w:proofErr w:type="spellStart"/>
      <w:r w:rsidR="007076E7" w:rsidRPr="0083195D">
        <w:rPr>
          <w:rFonts w:ascii="Times New Roman" w:hAnsi="Times New Roman" w:cs="Times New Roman"/>
          <w:sz w:val="24"/>
          <w:szCs w:val="24"/>
        </w:rPr>
        <w:t>Pacis</w:t>
      </w:r>
      <w:proofErr w:type="spellEnd"/>
      <w:r w:rsidR="007076E7" w:rsidRPr="0083195D">
        <w:rPr>
          <w:rFonts w:ascii="Times New Roman" w:hAnsi="Times New Roman" w:cs="Times New Roman"/>
          <w:sz w:val="24"/>
          <w:szCs w:val="24"/>
        </w:rPr>
        <w:t xml:space="preserve"> </w:t>
      </w:r>
      <w:proofErr w:type="spellStart"/>
      <w:r w:rsidR="007076E7" w:rsidRPr="0083195D">
        <w:rPr>
          <w:rFonts w:ascii="Times New Roman" w:hAnsi="Times New Roman" w:cs="Times New Roman"/>
          <w:sz w:val="24"/>
          <w:szCs w:val="24"/>
        </w:rPr>
        <w:t>Augustae</w:t>
      </w:r>
      <w:proofErr w:type="spellEnd"/>
      <w:r w:rsidR="007076E7" w:rsidRPr="0083195D">
        <w:rPr>
          <w:rFonts w:ascii="Times New Roman" w:hAnsi="Times New Roman" w:cs="Times New Roman"/>
          <w:sz w:val="24"/>
          <w:szCs w:val="24"/>
        </w:rPr>
        <w:t xml:space="preserve"> held significance to 1</w:t>
      </w:r>
      <w:r w:rsidR="007076E7" w:rsidRPr="0083195D">
        <w:rPr>
          <w:rFonts w:ascii="Times New Roman" w:hAnsi="Times New Roman" w:cs="Times New Roman"/>
          <w:sz w:val="24"/>
          <w:szCs w:val="24"/>
          <w:vertAlign w:val="superscript"/>
        </w:rPr>
        <w:t>st</w:t>
      </w:r>
      <w:r w:rsidR="007076E7" w:rsidRPr="0083195D">
        <w:rPr>
          <w:rFonts w:ascii="Times New Roman" w:hAnsi="Times New Roman" w:cs="Times New Roman"/>
          <w:sz w:val="24"/>
          <w:szCs w:val="24"/>
        </w:rPr>
        <w:t xml:space="preserve"> century Rome in terms of the political, </w:t>
      </w:r>
      <w:r w:rsidR="006B30E6" w:rsidRPr="0083195D">
        <w:rPr>
          <w:rFonts w:ascii="Times New Roman" w:hAnsi="Times New Roman" w:cs="Times New Roman"/>
          <w:sz w:val="24"/>
          <w:szCs w:val="24"/>
        </w:rPr>
        <w:t>and social</w:t>
      </w:r>
      <w:r w:rsidR="007076E7" w:rsidRPr="0083195D">
        <w:rPr>
          <w:rFonts w:ascii="Times New Roman" w:hAnsi="Times New Roman" w:cs="Times New Roman"/>
          <w:sz w:val="24"/>
          <w:szCs w:val="24"/>
        </w:rPr>
        <w:t xml:space="preserve"> aspects of society. The imagery portrays the Roman ideal but also manages to present Augustus himself as the respected and victorious leader he intended to portray himself as</w:t>
      </w:r>
      <w:r w:rsidR="00343320" w:rsidRPr="0083195D">
        <w:rPr>
          <w:rFonts w:ascii="Times New Roman" w:hAnsi="Times New Roman" w:cs="Times New Roman"/>
          <w:sz w:val="24"/>
          <w:szCs w:val="24"/>
        </w:rPr>
        <w:t xml:space="preserve"> </w:t>
      </w:r>
      <w:proofErr w:type="spellStart"/>
      <w:r w:rsidR="00343320" w:rsidRPr="0083195D">
        <w:rPr>
          <w:rFonts w:ascii="Times New Roman" w:hAnsi="Times New Roman" w:cs="Times New Roman"/>
          <w:sz w:val="24"/>
          <w:szCs w:val="24"/>
        </w:rPr>
        <w:t>as</w:t>
      </w:r>
      <w:proofErr w:type="spellEnd"/>
      <w:r w:rsidR="00343320" w:rsidRPr="0083195D">
        <w:rPr>
          <w:rFonts w:ascii="Times New Roman" w:hAnsi="Times New Roman" w:cs="Times New Roman"/>
          <w:sz w:val="24"/>
          <w:szCs w:val="24"/>
        </w:rPr>
        <w:t xml:space="preserve"> well as demonstrating the origins and foundation of Rome itself</w:t>
      </w:r>
      <w:r w:rsidR="007076E7" w:rsidRPr="0083195D">
        <w:rPr>
          <w:rFonts w:ascii="Times New Roman" w:hAnsi="Times New Roman" w:cs="Times New Roman"/>
          <w:sz w:val="24"/>
          <w:szCs w:val="24"/>
        </w:rPr>
        <w:t xml:space="preserve">. Upon analysing the </w:t>
      </w:r>
      <w:proofErr w:type="spellStart"/>
      <w:r w:rsidR="007076E7" w:rsidRPr="0083195D">
        <w:rPr>
          <w:rFonts w:ascii="Times New Roman" w:hAnsi="Times New Roman" w:cs="Times New Roman"/>
          <w:sz w:val="24"/>
          <w:szCs w:val="24"/>
        </w:rPr>
        <w:t>Ara</w:t>
      </w:r>
      <w:proofErr w:type="spellEnd"/>
      <w:r w:rsidR="007076E7" w:rsidRPr="0083195D">
        <w:rPr>
          <w:rFonts w:ascii="Times New Roman" w:hAnsi="Times New Roman" w:cs="Times New Roman"/>
          <w:sz w:val="24"/>
          <w:szCs w:val="24"/>
        </w:rPr>
        <w:t xml:space="preserve"> </w:t>
      </w:r>
      <w:proofErr w:type="spellStart"/>
      <w:r w:rsidR="007076E7" w:rsidRPr="0083195D">
        <w:rPr>
          <w:rFonts w:ascii="Times New Roman" w:hAnsi="Times New Roman" w:cs="Times New Roman"/>
          <w:sz w:val="24"/>
          <w:szCs w:val="24"/>
        </w:rPr>
        <w:t>Pacis</w:t>
      </w:r>
      <w:proofErr w:type="spellEnd"/>
      <w:r w:rsidR="007076E7" w:rsidRPr="0083195D">
        <w:rPr>
          <w:rFonts w:ascii="Times New Roman" w:hAnsi="Times New Roman" w:cs="Times New Roman"/>
          <w:sz w:val="24"/>
          <w:szCs w:val="24"/>
        </w:rPr>
        <w:t xml:space="preserve"> and its reasoning for being erected, it seems obvious that it was constructed according to Augustus’ beliefs and the way in which he wanted Rome to be presented.</w:t>
      </w:r>
    </w:p>
    <w:p w:rsidR="00F854AB" w:rsidRPr="0083195D" w:rsidRDefault="00F854AB" w:rsidP="007076E7">
      <w:pPr>
        <w:spacing w:line="480" w:lineRule="auto"/>
        <w:rPr>
          <w:rFonts w:ascii="Times New Roman" w:hAnsi="Times New Roman" w:cs="Times New Roman"/>
          <w:sz w:val="24"/>
          <w:szCs w:val="24"/>
        </w:rPr>
      </w:pPr>
    </w:p>
    <w:p w:rsidR="00F854AB" w:rsidRPr="0083195D" w:rsidRDefault="000750AD" w:rsidP="007076E7">
      <w:pPr>
        <w:spacing w:line="480" w:lineRule="auto"/>
        <w:rPr>
          <w:rFonts w:ascii="Times New Roman" w:hAnsi="Times New Roman" w:cs="Times New Roman"/>
          <w:sz w:val="24"/>
          <w:szCs w:val="24"/>
        </w:rPr>
      </w:pPr>
      <w:r>
        <w:rPr>
          <w:rFonts w:ascii="Times New Roman" w:hAnsi="Times New Roman" w:cs="Times New Roman"/>
          <w:sz w:val="24"/>
          <w:szCs w:val="24"/>
        </w:rPr>
        <w:t xml:space="preserve"> WORD COUNT: 1054</w:t>
      </w:r>
      <w:bookmarkStart w:id="0" w:name="_GoBack"/>
      <w:bookmarkEnd w:id="0"/>
    </w:p>
    <w:p w:rsidR="00F854AB" w:rsidRPr="0083195D" w:rsidRDefault="00F854AB" w:rsidP="007076E7">
      <w:pPr>
        <w:spacing w:line="480" w:lineRule="auto"/>
        <w:rPr>
          <w:rFonts w:ascii="Times New Roman" w:hAnsi="Times New Roman" w:cs="Times New Roman"/>
          <w:sz w:val="24"/>
          <w:szCs w:val="24"/>
        </w:rPr>
      </w:pPr>
    </w:p>
    <w:p w:rsidR="00DD0487" w:rsidRPr="0083195D" w:rsidRDefault="00DD0487" w:rsidP="007076E7">
      <w:pPr>
        <w:spacing w:line="480" w:lineRule="auto"/>
        <w:rPr>
          <w:rFonts w:ascii="Times New Roman" w:hAnsi="Times New Roman" w:cs="Times New Roman"/>
          <w:sz w:val="24"/>
          <w:szCs w:val="24"/>
        </w:rPr>
      </w:pPr>
    </w:p>
    <w:p w:rsidR="00F854AB" w:rsidRPr="0083195D" w:rsidRDefault="00F854AB" w:rsidP="007076E7">
      <w:pPr>
        <w:spacing w:line="480" w:lineRule="auto"/>
        <w:rPr>
          <w:rFonts w:ascii="Times New Roman" w:hAnsi="Times New Roman" w:cs="Times New Roman"/>
          <w:sz w:val="24"/>
          <w:szCs w:val="24"/>
        </w:rPr>
      </w:pPr>
    </w:p>
    <w:p w:rsidR="0083195D" w:rsidRPr="0083195D" w:rsidRDefault="0083195D" w:rsidP="007076E7">
      <w:pPr>
        <w:spacing w:line="480" w:lineRule="auto"/>
        <w:rPr>
          <w:rFonts w:ascii="Times New Roman" w:hAnsi="Times New Roman" w:cs="Times New Roman"/>
          <w:sz w:val="24"/>
          <w:szCs w:val="24"/>
        </w:rPr>
      </w:pPr>
    </w:p>
    <w:p w:rsidR="0083195D" w:rsidRPr="0083195D" w:rsidRDefault="0083195D">
      <w:pPr>
        <w:rPr>
          <w:rFonts w:ascii="Times New Roman" w:hAnsi="Times New Roman" w:cs="Times New Roman"/>
          <w:sz w:val="24"/>
          <w:szCs w:val="24"/>
        </w:rPr>
      </w:pPr>
      <w:r w:rsidRPr="0083195D">
        <w:rPr>
          <w:rFonts w:ascii="Times New Roman" w:hAnsi="Times New Roman" w:cs="Times New Roman"/>
          <w:sz w:val="24"/>
          <w:szCs w:val="24"/>
        </w:rPr>
        <w:br w:type="page"/>
      </w:r>
    </w:p>
    <w:p w:rsidR="0083195D" w:rsidRPr="0083195D" w:rsidRDefault="0083195D" w:rsidP="0083195D">
      <w:pPr>
        <w:jc w:val="center"/>
        <w:rPr>
          <w:rFonts w:ascii="Times New Roman" w:hAnsi="Times New Roman" w:cs="Times New Roman"/>
          <w:sz w:val="32"/>
          <w:szCs w:val="24"/>
          <w:u w:val="single"/>
        </w:rPr>
      </w:pPr>
      <w:r w:rsidRPr="0083195D">
        <w:rPr>
          <w:rFonts w:ascii="Times New Roman" w:hAnsi="Times New Roman" w:cs="Times New Roman"/>
          <w:sz w:val="32"/>
          <w:szCs w:val="24"/>
          <w:u w:val="single"/>
        </w:rPr>
        <w:t>BIBLIOGRAPHY</w:t>
      </w:r>
    </w:p>
    <w:p w:rsidR="0083195D" w:rsidRPr="0083195D" w:rsidRDefault="0083195D" w:rsidP="0083195D">
      <w:pPr>
        <w:jc w:val="center"/>
        <w:rPr>
          <w:rFonts w:ascii="Times New Roman" w:hAnsi="Times New Roman" w:cs="Times New Roman"/>
          <w:sz w:val="24"/>
          <w:szCs w:val="24"/>
          <w:u w:val="single"/>
        </w:rPr>
      </w:pPr>
    </w:p>
    <w:p w:rsidR="0083195D" w:rsidRPr="0083195D" w:rsidRDefault="0083195D" w:rsidP="0083195D">
      <w:pPr>
        <w:pStyle w:val="ListParagraph"/>
        <w:numPr>
          <w:ilvl w:val="0"/>
          <w:numId w:val="1"/>
        </w:numPr>
        <w:rPr>
          <w:rFonts w:ascii="Times New Roman" w:hAnsi="Times New Roman" w:cs="Times New Roman"/>
          <w:sz w:val="24"/>
          <w:szCs w:val="24"/>
        </w:rPr>
      </w:pPr>
      <w:r w:rsidRPr="0083195D">
        <w:rPr>
          <w:rFonts w:ascii="Times New Roman" w:hAnsi="Times New Roman" w:cs="Times New Roman"/>
          <w:noProof/>
          <w:sz w:val="24"/>
          <w:szCs w:val="24"/>
        </w:rPr>
        <w:drawing>
          <wp:inline distT="0" distB="0" distL="0" distR="0" wp14:anchorId="287CEA53" wp14:editId="5B363ECD">
            <wp:extent cx="2011680" cy="1423773"/>
            <wp:effectExtent l="0" t="0" r="762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a Paci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9425" cy="1429254"/>
                    </a:xfrm>
                    <a:prstGeom prst="rect">
                      <a:avLst/>
                    </a:prstGeom>
                  </pic:spPr>
                </pic:pic>
              </a:graphicData>
            </a:graphic>
          </wp:inline>
        </w:drawing>
      </w:r>
    </w:p>
    <w:p w:rsidR="0083195D" w:rsidRPr="0083195D" w:rsidRDefault="0083195D" w:rsidP="0083195D">
      <w:pPr>
        <w:ind w:left="360"/>
        <w:rPr>
          <w:rFonts w:ascii="Times New Roman" w:hAnsi="Times New Roman" w:cs="Times New Roman"/>
          <w:sz w:val="24"/>
          <w:szCs w:val="24"/>
        </w:rPr>
      </w:pPr>
    </w:p>
    <w:p w:rsidR="0083195D" w:rsidRPr="0083195D" w:rsidRDefault="0083195D" w:rsidP="0083195D">
      <w:pPr>
        <w:ind w:left="360"/>
        <w:rPr>
          <w:rFonts w:ascii="Times New Roman" w:hAnsi="Times New Roman" w:cs="Times New Roman"/>
          <w:sz w:val="24"/>
          <w:szCs w:val="24"/>
        </w:rPr>
      </w:pPr>
    </w:p>
    <w:p w:rsidR="0083195D" w:rsidRPr="0083195D" w:rsidRDefault="0083195D" w:rsidP="0083195D">
      <w:pPr>
        <w:pStyle w:val="ListParagraph"/>
        <w:numPr>
          <w:ilvl w:val="0"/>
          <w:numId w:val="1"/>
        </w:numPr>
        <w:rPr>
          <w:rFonts w:ascii="Times New Roman" w:eastAsia="Times New Roman" w:hAnsi="Times New Roman" w:cs="Times New Roman"/>
          <w:color w:val="000000"/>
          <w:sz w:val="24"/>
          <w:szCs w:val="24"/>
          <w:lang w:eastAsia="en-GB"/>
        </w:rPr>
      </w:pPr>
      <w:r w:rsidRPr="0083195D">
        <w:rPr>
          <w:rFonts w:ascii="Times New Roman" w:hAnsi="Times New Roman" w:cs="Times New Roman"/>
          <w:sz w:val="24"/>
          <w:szCs w:val="24"/>
        </w:rPr>
        <w:t>Lefty, M. ‘</w:t>
      </w:r>
      <w:r w:rsidRPr="0083195D">
        <w:rPr>
          <w:rFonts w:ascii="Times New Roman" w:eastAsia="Times New Roman" w:hAnsi="Times New Roman" w:cs="Times New Roman"/>
          <w:color w:val="000000"/>
          <w:sz w:val="24"/>
          <w:szCs w:val="24"/>
          <w:lang w:eastAsia="en-GB"/>
        </w:rPr>
        <w:t xml:space="preserve">Augustus’ </w:t>
      </w:r>
      <w:proofErr w:type="spellStart"/>
      <w:r w:rsidRPr="0083195D">
        <w:rPr>
          <w:rFonts w:ascii="Times New Roman" w:eastAsia="Times New Roman" w:hAnsi="Times New Roman" w:cs="Times New Roman"/>
          <w:color w:val="000000"/>
          <w:sz w:val="24"/>
          <w:szCs w:val="24"/>
          <w:lang w:eastAsia="en-GB"/>
        </w:rPr>
        <w:t>Ara</w:t>
      </w:r>
      <w:proofErr w:type="spellEnd"/>
      <w:r w:rsidRPr="0083195D">
        <w:rPr>
          <w:rFonts w:ascii="Times New Roman" w:eastAsia="Times New Roman" w:hAnsi="Times New Roman" w:cs="Times New Roman"/>
          <w:color w:val="000000"/>
          <w:sz w:val="24"/>
          <w:szCs w:val="24"/>
          <w:lang w:eastAsia="en-GB"/>
        </w:rPr>
        <w:t xml:space="preserve"> </w:t>
      </w:r>
      <w:proofErr w:type="spellStart"/>
      <w:r w:rsidRPr="0083195D">
        <w:rPr>
          <w:rFonts w:ascii="Times New Roman" w:eastAsia="Times New Roman" w:hAnsi="Times New Roman" w:cs="Times New Roman"/>
          <w:color w:val="000000"/>
          <w:sz w:val="24"/>
          <w:szCs w:val="24"/>
          <w:lang w:eastAsia="en-GB"/>
        </w:rPr>
        <w:t>Pacis</w:t>
      </w:r>
      <w:proofErr w:type="spellEnd"/>
      <w:r w:rsidRPr="0083195D">
        <w:rPr>
          <w:rFonts w:ascii="Times New Roman" w:eastAsia="Times New Roman" w:hAnsi="Times New Roman" w:cs="Times New Roman"/>
          <w:color w:val="000000"/>
          <w:sz w:val="24"/>
          <w:szCs w:val="24"/>
          <w:lang w:eastAsia="en-GB"/>
        </w:rPr>
        <w:t xml:space="preserve">: An Exercise of Politics and Propaganda’ 2006 </w:t>
      </w:r>
      <w:r w:rsidRPr="0083195D">
        <w:rPr>
          <w:rFonts w:ascii="Times New Roman" w:hAnsi="Times New Roman" w:cs="Times New Roman"/>
          <w:color w:val="000000"/>
          <w:sz w:val="24"/>
          <w:szCs w:val="24"/>
          <w:shd w:val="clear" w:color="auto" w:fill="FFFFFF"/>
        </w:rPr>
        <w:t xml:space="preserve">Shuruisun.blogspot.co.uk. </w:t>
      </w:r>
      <w:hyperlink r:id="rId9" w:history="1">
        <w:r w:rsidRPr="0083195D">
          <w:rPr>
            <w:rStyle w:val="Hyperlink"/>
            <w:rFonts w:ascii="Times New Roman" w:hAnsi="Times New Roman" w:cs="Times New Roman"/>
            <w:sz w:val="24"/>
            <w:szCs w:val="24"/>
            <w:shd w:val="clear" w:color="auto" w:fill="FFFFFF"/>
          </w:rPr>
          <w:t>http://shuruisun.blogspot.co.uk/2010/07/augustus-ara-pacis-exercise-of-politics.html</w:t>
        </w:r>
      </w:hyperlink>
      <w:r w:rsidRPr="0083195D">
        <w:rPr>
          <w:rFonts w:ascii="Times New Roman" w:hAnsi="Times New Roman" w:cs="Times New Roman"/>
          <w:color w:val="000000"/>
          <w:sz w:val="24"/>
          <w:szCs w:val="24"/>
          <w:shd w:val="clear" w:color="auto" w:fill="FFFFFF"/>
        </w:rPr>
        <w:t>. [Accessed on 26/11/2017]</w:t>
      </w:r>
    </w:p>
    <w:p w:rsidR="0083195D" w:rsidRPr="0083195D" w:rsidRDefault="0083195D" w:rsidP="0083195D">
      <w:pPr>
        <w:rPr>
          <w:rFonts w:ascii="Times New Roman" w:eastAsia="Times New Roman" w:hAnsi="Times New Roman" w:cs="Times New Roman"/>
          <w:color w:val="000000"/>
          <w:sz w:val="24"/>
          <w:szCs w:val="24"/>
        </w:rPr>
      </w:pPr>
    </w:p>
    <w:p w:rsidR="0083195D" w:rsidRPr="0083195D" w:rsidRDefault="0083195D" w:rsidP="0083195D">
      <w:pPr>
        <w:pStyle w:val="ListParagraph"/>
        <w:numPr>
          <w:ilvl w:val="0"/>
          <w:numId w:val="1"/>
        </w:numPr>
        <w:rPr>
          <w:rFonts w:ascii="Times New Roman" w:eastAsia="Times New Roman" w:hAnsi="Times New Roman" w:cs="Times New Roman"/>
          <w:color w:val="000000"/>
          <w:sz w:val="24"/>
          <w:szCs w:val="24"/>
          <w:lang w:eastAsia="en-GB"/>
        </w:rPr>
      </w:pPr>
      <w:r w:rsidRPr="0083195D">
        <w:rPr>
          <w:rFonts w:ascii="Times New Roman" w:eastAsia="Times New Roman" w:hAnsi="Times New Roman" w:cs="Times New Roman"/>
          <w:color w:val="000000"/>
          <w:sz w:val="24"/>
          <w:szCs w:val="24"/>
          <w:lang w:eastAsia="en-GB"/>
        </w:rPr>
        <w:t>Cartwright, M. ‘</w:t>
      </w:r>
      <w:proofErr w:type="spellStart"/>
      <w:r w:rsidRPr="0083195D">
        <w:rPr>
          <w:rFonts w:ascii="Times New Roman" w:hAnsi="Times New Roman" w:cs="Times New Roman"/>
          <w:color w:val="000000"/>
          <w:sz w:val="24"/>
          <w:szCs w:val="24"/>
          <w:shd w:val="clear" w:color="auto" w:fill="FFFFFF"/>
        </w:rPr>
        <w:t>Ara</w:t>
      </w:r>
      <w:proofErr w:type="spellEnd"/>
      <w:r w:rsidRPr="0083195D">
        <w:rPr>
          <w:rFonts w:ascii="Times New Roman" w:hAnsi="Times New Roman" w:cs="Times New Roman"/>
          <w:color w:val="000000"/>
          <w:sz w:val="24"/>
          <w:szCs w:val="24"/>
          <w:shd w:val="clear" w:color="auto" w:fill="FFFFFF"/>
        </w:rPr>
        <w:t xml:space="preserve"> </w:t>
      </w:r>
      <w:proofErr w:type="spellStart"/>
      <w:r w:rsidRPr="0083195D">
        <w:rPr>
          <w:rFonts w:ascii="Times New Roman" w:hAnsi="Times New Roman" w:cs="Times New Roman"/>
          <w:color w:val="000000"/>
          <w:sz w:val="24"/>
          <w:szCs w:val="24"/>
          <w:shd w:val="clear" w:color="auto" w:fill="FFFFFF"/>
        </w:rPr>
        <w:t>Pacis</w:t>
      </w:r>
      <w:proofErr w:type="spellEnd"/>
      <w:r w:rsidRPr="0083195D">
        <w:rPr>
          <w:rFonts w:ascii="Times New Roman" w:hAnsi="Times New Roman" w:cs="Times New Roman"/>
          <w:color w:val="000000"/>
          <w:sz w:val="24"/>
          <w:szCs w:val="24"/>
          <w:shd w:val="clear" w:color="auto" w:fill="FFFFFF"/>
        </w:rPr>
        <w:t xml:space="preserve"> </w:t>
      </w:r>
      <w:proofErr w:type="spellStart"/>
      <w:r w:rsidRPr="0083195D">
        <w:rPr>
          <w:rFonts w:ascii="Times New Roman" w:hAnsi="Times New Roman" w:cs="Times New Roman"/>
          <w:color w:val="000000"/>
          <w:sz w:val="24"/>
          <w:szCs w:val="24"/>
          <w:shd w:val="clear" w:color="auto" w:fill="FFFFFF"/>
        </w:rPr>
        <w:t>Augustae</w:t>
      </w:r>
      <w:proofErr w:type="spellEnd"/>
      <w:r w:rsidRPr="0083195D">
        <w:rPr>
          <w:rFonts w:ascii="Times New Roman" w:hAnsi="Times New Roman" w:cs="Times New Roman"/>
          <w:color w:val="000000"/>
          <w:sz w:val="24"/>
          <w:szCs w:val="24"/>
          <w:shd w:val="clear" w:color="auto" w:fill="FFFFFF"/>
        </w:rPr>
        <w:t xml:space="preserve">’. Ancient History </w:t>
      </w:r>
      <w:proofErr w:type="spellStart"/>
      <w:r w:rsidRPr="0083195D">
        <w:rPr>
          <w:rFonts w:ascii="Times New Roman" w:hAnsi="Times New Roman" w:cs="Times New Roman"/>
          <w:color w:val="000000"/>
          <w:sz w:val="24"/>
          <w:szCs w:val="24"/>
          <w:shd w:val="clear" w:color="auto" w:fill="FFFFFF"/>
        </w:rPr>
        <w:t>Encyclopedia</w:t>
      </w:r>
      <w:proofErr w:type="spellEnd"/>
      <w:r w:rsidRPr="0083195D">
        <w:rPr>
          <w:rFonts w:ascii="Times New Roman" w:hAnsi="Times New Roman" w:cs="Times New Roman"/>
          <w:color w:val="000000"/>
          <w:sz w:val="24"/>
          <w:szCs w:val="24"/>
          <w:shd w:val="clear" w:color="auto" w:fill="FFFFFF"/>
        </w:rPr>
        <w:t xml:space="preserve">. </w:t>
      </w:r>
      <w:hyperlink r:id="rId10" w:history="1">
        <w:r w:rsidRPr="0083195D">
          <w:rPr>
            <w:rStyle w:val="Hyperlink"/>
            <w:rFonts w:ascii="Times New Roman" w:hAnsi="Times New Roman" w:cs="Times New Roman"/>
            <w:sz w:val="24"/>
            <w:szCs w:val="24"/>
            <w:shd w:val="clear" w:color="auto" w:fill="FFFFFF"/>
          </w:rPr>
          <w:t>https://www.ancient.eu/article/618/ara-pacis-augustae/</w:t>
        </w:r>
      </w:hyperlink>
      <w:r w:rsidRPr="0083195D">
        <w:rPr>
          <w:rFonts w:ascii="Times New Roman" w:hAnsi="Times New Roman" w:cs="Times New Roman"/>
          <w:color w:val="000000"/>
          <w:sz w:val="24"/>
          <w:szCs w:val="24"/>
          <w:shd w:val="clear" w:color="auto" w:fill="FFFFFF"/>
        </w:rPr>
        <w:t xml:space="preserve"> [Accessed on 28/11/17]</w:t>
      </w:r>
    </w:p>
    <w:p w:rsidR="0083195D" w:rsidRPr="0083195D" w:rsidRDefault="0083195D" w:rsidP="0083195D">
      <w:pPr>
        <w:pStyle w:val="ListParagraph"/>
        <w:rPr>
          <w:rFonts w:ascii="Times New Roman" w:eastAsia="Times New Roman" w:hAnsi="Times New Roman" w:cs="Times New Roman"/>
          <w:color w:val="000000"/>
          <w:sz w:val="24"/>
          <w:szCs w:val="24"/>
          <w:lang w:eastAsia="en-GB"/>
        </w:rPr>
      </w:pPr>
    </w:p>
    <w:p w:rsidR="0083195D" w:rsidRPr="0083195D" w:rsidRDefault="0083195D" w:rsidP="0083195D">
      <w:pPr>
        <w:rPr>
          <w:rFonts w:ascii="Times New Roman" w:eastAsia="Times New Roman" w:hAnsi="Times New Roman" w:cs="Times New Roman"/>
          <w:color w:val="000000"/>
          <w:sz w:val="24"/>
          <w:szCs w:val="24"/>
        </w:rPr>
      </w:pPr>
    </w:p>
    <w:p w:rsidR="0083195D" w:rsidRPr="0083195D" w:rsidRDefault="0083195D" w:rsidP="0083195D">
      <w:pPr>
        <w:pStyle w:val="ListParagraph"/>
        <w:numPr>
          <w:ilvl w:val="0"/>
          <w:numId w:val="1"/>
        </w:numPr>
        <w:rPr>
          <w:rFonts w:ascii="Times New Roman" w:eastAsia="Times New Roman" w:hAnsi="Times New Roman" w:cs="Times New Roman"/>
          <w:color w:val="000000"/>
          <w:sz w:val="24"/>
          <w:szCs w:val="24"/>
          <w:lang w:eastAsia="en-GB"/>
        </w:rPr>
      </w:pPr>
      <w:proofErr w:type="spellStart"/>
      <w:r w:rsidRPr="0083195D">
        <w:rPr>
          <w:rFonts w:ascii="Times New Roman" w:eastAsia="Times New Roman" w:hAnsi="Times New Roman" w:cs="Times New Roman"/>
          <w:color w:val="000000"/>
          <w:sz w:val="24"/>
          <w:szCs w:val="24"/>
          <w:lang w:eastAsia="en-GB"/>
        </w:rPr>
        <w:t>Hanfmann</w:t>
      </w:r>
      <w:proofErr w:type="spellEnd"/>
      <w:r w:rsidRPr="0083195D">
        <w:rPr>
          <w:rFonts w:ascii="Times New Roman" w:eastAsia="Times New Roman" w:hAnsi="Times New Roman" w:cs="Times New Roman"/>
          <w:color w:val="000000"/>
          <w:sz w:val="24"/>
          <w:szCs w:val="24"/>
          <w:lang w:eastAsia="en-GB"/>
        </w:rPr>
        <w:t xml:space="preserve">, G.M.A, 1964. </w:t>
      </w:r>
      <w:r w:rsidRPr="0083195D">
        <w:rPr>
          <w:rFonts w:ascii="Times New Roman" w:eastAsia="Times New Roman" w:hAnsi="Times New Roman" w:cs="Times New Roman"/>
          <w:i/>
          <w:color w:val="000000"/>
          <w:sz w:val="24"/>
          <w:szCs w:val="24"/>
          <w:lang w:eastAsia="en-GB"/>
        </w:rPr>
        <w:t>Roman Art</w:t>
      </w:r>
      <w:r w:rsidRPr="0083195D">
        <w:rPr>
          <w:rFonts w:ascii="Times New Roman" w:eastAsia="Times New Roman" w:hAnsi="Times New Roman" w:cs="Times New Roman"/>
          <w:color w:val="000000"/>
          <w:sz w:val="24"/>
          <w:szCs w:val="24"/>
          <w:lang w:eastAsia="en-GB"/>
        </w:rPr>
        <w:t xml:space="preserve">. London: Cory, Adams &amp; Mackay LTD. </w:t>
      </w:r>
    </w:p>
    <w:p w:rsidR="0083195D" w:rsidRPr="0083195D" w:rsidRDefault="0083195D" w:rsidP="0083195D">
      <w:pPr>
        <w:rPr>
          <w:rFonts w:ascii="Times New Roman" w:eastAsia="Times New Roman" w:hAnsi="Times New Roman" w:cs="Times New Roman"/>
          <w:color w:val="000000"/>
          <w:sz w:val="24"/>
          <w:szCs w:val="24"/>
        </w:rPr>
      </w:pPr>
      <w:r w:rsidRPr="0083195D">
        <w:rPr>
          <w:rFonts w:ascii="Times New Roman" w:hAnsi="Times New Roman" w:cs="Times New Roman"/>
          <w:noProof/>
          <w:sz w:val="24"/>
          <w:szCs w:val="24"/>
        </w:rPr>
        <w:drawing>
          <wp:anchor distT="0" distB="0" distL="114300" distR="114300" simplePos="0" relativeHeight="251659264" behindDoc="0" locked="0" layoutInCell="1" allowOverlap="1" wp14:anchorId="4B1437B5" wp14:editId="61A9F08C">
            <wp:simplePos x="0" y="0"/>
            <wp:positionH relativeFrom="column">
              <wp:posOffset>612140</wp:posOffset>
            </wp:positionH>
            <wp:positionV relativeFrom="paragraph">
              <wp:posOffset>154305</wp:posOffset>
            </wp:positionV>
            <wp:extent cx="1725295" cy="1149985"/>
            <wp:effectExtent l="0" t="0" r="8255" b="0"/>
            <wp:wrapSquare wrapText="bothSides"/>
            <wp:docPr id="1" name="Picture 1" descr="http://stephendanko.com/blog/wp-content/uploads/2011/10/Mother-Ear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phendanko.com/blog/wp-content/uploads/2011/10/Mother-Earth.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5295" cy="1149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195D" w:rsidRPr="0083195D" w:rsidRDefault="0083195D" w:rsidP="0083195D">
      <w:pPr>
        <w:rPr>
          <w:rFonts w:ascii="Times New Roman" w:eastAsia="Times New Roman" w:hAnsi="Times New Roman" w:cs="Times New Roman"/>
          <w:color w:val="000000"/>
          <w:sz w:val="24"/>
          <w:szCs w:val="24"/>
        </w:rPr>
      </w:pPr>
    </w:p>
    <w:p w:rsidR="0083195D" w:rsidRPr="0083195D" w:rsidRDefault="0083195D" w:rsidP="0083195D">
      <w:pPr>
        <w:pStyle w:val="ListParagraph"/>
        <w:numPr>
          <w:ilvl w:val="0"/>
          <w:numId w:val="1"/>
        </w:numPr>
        <w:rPr>
          <w:rFonts w:ascii="Times New Roman" w:eastAsia="Times New Roman" w:hAnsi="Times New Roman" w:cs="Times New Roman"/>
          <w:color w:val="000000"/>
          <w:sz w:val="24"/>
          <w:szCs w:val="24"/>
          <w:lang w:eastAsia="en-GB"/>
        </w:rPr>
      </w:pPr>
    </w:p>
    <w:p w:rsidR="0083195D" w:rsidRPr="0083195D" w:rsidRDefault="0083195D" w:rsidP="0083195D">
      <w:pPr>
        <w:rPr>
          <w:rFonts w:ascii="Times New Roman" w:hAnsi="Times New Roman" w:cs="Times New Roman"/>
          <w:sz w:val="24"/>
          <w:szCs w:val="24"/>
        </w:rPr>
      </w:pPr>
    </w:p>
    <w:p w:rsidR="0083195D" w:rsidRPr="0083195D" w:rsidRDefault="0083195D" w:rsidP="0083195D">
      <w:pPr>
        <w:rPr>
          <w:rFonts w:ascii="Times New Roman" w:hAnsi="Times New Roman" w:cs="Times New Roman"/>
          <w:sz w:val="24"/>
          <w:szCs w:val="24"/>
        </w:rPr>
      </w:pPr>
    </w:p>
    <w:p w:rsidR="0083195D" w:rsidRPr="0083195D" w:rsidRDefault="0083195D" w:rsidP="0083195D">
      <w:pPr>
        <w:rPr>
          <w:rFonts w:ascii="Times New Roman" w:hAnsi="Times New Roman" w:cs="Times New Roman"/>
          <w:sz w:val="24"/>
          <w:szCs w:val="24"/>
        </w:rPr>
      </w:pPr>
    </w:p>
    <w:p w:rsidR="0083195D" w:rsidRPr="0083195D" w:rsidRDefault="0083195D" w:rsidP="0083195D">
      <w:pPr>
        <w:rPr>
          <w:rFonts w:ascii="Times New Roman" w:hAnsi="Times New Roman" w:cs="Times New Roman"/>
          <w:sz w:val="24"/>
          <w:szCs w:val="24"/>
        </w:rPr>
      </w:pPr>
    </w:p>
    <w:p w:rsidR="0083195D" w:rsidRPr="0083195D" w:rsidRDefault="0083195D" w:rsidP="0083195D">
      <w:pPr>
        <w:rPr>
          <w:rFonts w:ascii="Times New Roman" w:hAnsi="Times New Roman" w:cs="Times New Roman"/>
          <w:sz w:val="24"/>
          <w:szCs w:val="24"/>
        </w:rPr>
      </w:pPr>
    </w:p>
    <w:p w:rsidR="0083195D" w:rsidRPr="0083195D" w:rsidRDefault="0083195D" w:rsidP="0083195D">
      <w:pPr>
        <w:pStyle w:val="ListParagraph"/>
        <w:numPr>
          <w:ilvl w:val="0"/>
          <w:numId w:val="1"/>
        </w:numPr>
        <w:rPr>
          <w:rFonts w:ascii="Times New Roman" w:hAnsi="Times New Roman" w:cs="Times New Roman"/>
          <w:sz w:val="24"/>
          <w:szCs w:val="24"/>
        </w:rPr>
      </w:pPr>
      <w:r w:rsidRPr="0083195D">
        <w:rPr>
          <w:rFonts w:ascii="Times New Roman" w:hAnsi="Times New Roman" w:cs="Times New Roman"/>
          <w:noProof/>
          <w:sz w:val="24"/>
          <w:szCs w:val="24"/>
          <w:lang w:eastAsia="en-GB"/>
        </w:rPr>
        <w:drawing>
          <wp:inline distT="0" distB="0" distL="0" distR="0" wp14:anchorId="4F7E03E0" wp14:editId="30677A1F">
            <wp:extent cx="2205175" cy="1311965"/>
            <wp:effectExtent l="0" t="0" r="5080" b="2540"/>
            <wp:docPr id="2" name="Picture 2" descr="http://web.mit.edu/course/21/21h.402/www/arapacis/images/aeneas_sc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eb.mit.edu/course/21/21h.402/www/arapacis/images/aeneas_scen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45949" cy="1336224"/>
                    </a:xfrm>
                    <a:prstGeom prst="rect">
                      <a:avLst/>
                    </a:prstGeom>
                    <a:noFill/>
                    <a:ln>
                      <a:noFill/>
                    </a:ln>
                  </pic:spPr>
                </pic:pic>
              </a:graphicData>
            </a:graphic>
          </wp:inline>
        </w:drawing>
      </w:r>
    </w:p>
    <w:p w:rsidR="0083195D" w:rsidRPr="0083195D" w:rsidRDefault="0083195D" w:rsidP="0083195D">
      <w:pPr>
        <w:ind w:left="360"/>
        <w:rPr>
          <w:rFonts w:ascii="Times New Roman" w:hAnsi="Times New Roman" w:cs="Times New Roman"/>
          <w:sz w:val="24"/>
          <w:szCs w:val="24"/>
        </w:rPr>
      </w:pPr>
    </w:p>
    <w:p w:rsidR="0083195D" w:rsidRPr="0083195D" w:rsidRDefault="0083195D" w:rsidP="0083195D">
      <w:pPr>
        <w:ind w:left="360"/>
        <w:rPr>
          <w:rFonts w:ascii="Times New Roman" w:hAnsi="Times New Roman" w:cs="Times New Roman"/>
          <w:sz w:val="24"/>
          <w:szCs w:val="24"/>
        </w:rPr>
      </w:pPr>
    </w:p>
    <w:p w:rsidR="0083195D" w:rsidRPr="0083195D" w:rsidRDefault="0083195D" w:rsidP="0083195D">
      <w:pPr>
        <w:pStyle w:val="ListParagraph"/>
        <w:numPr>
          <w:ilvl w:val="0"/>
          <w:numId w:val="1"/>
        </w:numPr>
        <w:rPr>
          <w:rFonts w:ascii="Times New Roman" w:eastAsia="Times New Roman" w:hAnsi="Times New Roman" w:cs="Times New Roman"/>
          <w:color w:val="000000"/>
          <w:sz w:val="24"/>
          <w:szCs w:val="24"/>
          <w:lang w:eastAsia="en-GB"/>
        </w:rPr>
      </w:pPr>
      <w:proofErr w:type="spellStart"/>
      <w:r w:rsidRPr="0083195D">
        <w:rPr>
          <w:rFonts w:ascii="Times New Roman" w:hAnsi="Times New Roman" w:cs="Times New Roman"/>
          <w:sz w:val="24"/>
          <w:szCs w:val="24"/>
        </w:rPr>
        <w:t>Rehak</w:t>
      </w:r>
      <w:proofErr w:type="spellEnd"/>
      <w:r w:rsidRPr="0083195D">
        <w:rPr>
          <w:rFonts w:ascii="Times New Roman" w:hAnsi="Times New Roman" w:cs="Times New Roman"/>
          <w:sz w:val="24"/>
          <w:szCs w:val="24"/>
        </w:rPr>
        <w:t xml:space="preserve">, P. </w:t>
      </w:r>
      <w:r w:rsidRPr="0083195D">
        <w:rPr>
          <w:rFonts w:ascii="Times New Roman" w:hAnsi="Times New Roman" w:cs="Times New Roman"/>
          <w:color w:val="000000"/>
          <w:sz w:val="24"/>
          <w:szCs w:val="24"/>
          <w:shd w:val="clear" w:color="auto" w:fill="FFFFFF"/>
        </w:rPr>
        <w:t>2005. ‘</w:t>
      </w:r>
      <w:r w:rsidRPr="0083195D">
        <w:rPr>
          <w:rFonts w:ascii="Times New Roman" w:hAnsi="Times New Roman" w:cs="Times New Roman"/>
          <w:sz w:val="24"/>
          <w:szCs w:val="24"/>
        </w:rPr>
        <w:t xml:space="preserve">Women and Children on the </w:t>
      </w:r>
      <w:proofErr w:type="spellStart"/>
      <w:r w:rsidRPr="0083195D">
        <w:rPr>
          <w:rFonts w:ascii="Times New Roman" w:hAnsi="Times New Roman" w:cs="Times New Roman"/>
          <w:sz w:val="24"/>
          <w:szCs w:val="24"/>
        </w:rPr>
        <w:t>Ara</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Pacis</w:t>
      </w:r>
      <w:proofErr w:type="spellEnd"/>
      <w:r w:rsidRPr="0083195D">
        <w:rPr>
          <w:rFonts w:ascii="Times New Roman" w:hAnsi="Times New Roman" w:cs="Times New Roman"/>
          <w:sz w:val="24"/>
          <w:szCs w:val="24"/>
        </w:rPr>
        <w:t xml:space="preserve"> </w:t>
      </w:r>
      <w:proofErr w:type="spellStart"/>
      <w:r w:rsidRPr="0083195D">
        <w:rPr>
          <w:rFonts w:ascii="Times New Roman" w:hAnsi="Times New Roman" w:cs="Times New Roman"/>
          <w:sz w:val="24"/>
          <w:szCs w:val="24"/>
        </w:rPr>
        <w:t>Augustae</w:t>
      </w:r>
      <w:proofErr w:type="spellEnd"/>
      <w:r w:rsidRPr="0083195D">
        <w:rPr>
          <w:rFonts w:ascii="Times New Roman" w:hAnsi="Times New Roman" w:cs="Times New Roman"/>
          <w:sz w:val="24"/>
          <w:szCs w:val="24"/>
        </w:rPr>
        <w:t>’ ‘</w:t>
      </w:r>
      <w:r w:rsidRPr="0083195D">
        <w:rPr>
          <w:rFonts w:ascii="Times New Roman" w:hAnsi="Times New Roman" w:cs="Times New Roman"/>
          <w:color w:val="000000"/>
          <w:sz w:val="24"/>
          <w:szCs w:val="24"/>
          <w:shd w:val="clear" w:color="auto" w:fill="FFFFFF"/>
        </w:rPr>
        <w:t xml:space="preserve">Kuscholarworks.ku.edu’. </w:t>
      </w:r>
      <w:r w:rsidRPr="0083195D">
        <w:rPr>
          <w:rFonts w:ascii="Times New Roman" w:eastAsia="Times New Roman" w:hAnsi="Times New Roman" w:cs="Times New Roman"/>
          <w:color w:val="000000"/>
          <w:sz w:val="24"/>
          <w:szCs w:val="24"/>
          <w:lang w:eastAsia="en-GB"/>
        </w:rPr>
        <w:br/>
      </w:r>
      <w:hyperlink r:id="rId13" w:history="1">
        <w:r w:rsidRPr="0083195D">
          <w:rPr>
            <w:rStyle w:val="Hyperlink"/>
            <w:rFonts w:ascii="Times New Roman" w:eastAsia="Times New Roman" w:hAnsi="Times New Roman" w:cs="Times New Roman"/>
            <w:sz w:val="24"/>
            <w:szCs w:val="24"/>
            <w:lang w:eastAsia="en-GB"/>
          </w:rPr>
          <w:t>https://kuscholarworks.ku.edu/bitstream/handle/1808/5682/Rehak_WomChild_AP.pdf?sequence=1&amp;isAllowed=y</w:t>
        </w:r>
      </w:hyperlink>
      <w:r w:rsidRPr="0083195D">
        <w:rPr>
          <w:rFonts w:ascii="Times New Roman" w:eastAsia="Times New Roman" w:hAnsi="Times New Roman" w:cs="Times New Roman"/>
          <w:color w:val="000000"/>
          <w:sz w:val="24"/>
          <w:szCs w:val="24"/>
          <w:lang w:eastAsia="en-GB"/>
        </w:rPr>
        <w:t xml:space="preserve"> [Accessed 24/11/2017]</w:t>
      </w:r>
    </w:p>
    <w:p w:rsidR="0083195D" w:rsidRPr="0083195D" w:rsidRDefault="0083195D" w:rsidP="0083195D">
      <w:pPr>
        <w:rPr>
          <w:rFonts w:ascii="Times New Roman" w:eastAsia="Times New Roman" w:hAnsi="Times New Roman" w:cs="Times New Roman"/>
          <w:color w:val="000000"/>
          <w:sz w:val="24"/>
          <w:szCs w:val="24"/>
        </w:rPr>
      </w:pPr>
    </w:p>
    <w:p w:rsidR="0083195D" w:rsidRPr="0083195D" w:rsidRDefault="0083195D" w:rsidP="0083195D">
      <w:pPr>
        <w:pStyle w:val="ListParagraph"/>
        <w:numPr>
          <w:ilvl w:val="0"/>
          <w:numId w:val="1"/>
        </w:numPr>
        <w:rPr>
          <w:rFonts w:ascii="Times New Roman" w:eastAsia="Times New Roman" w:hAnsi="Times New Roman" w:cs="Times New Roman"/>
          <w:color w:val="000000"/>
          <w:sz w:val="24"/>
          <w:szCs w:val="24"/>
          <w:lang w:eastAsia="en-GB"/>
        </w:rPr>
      </w:pPr>
      <w:r w:rsidRPr="0083195D">
        <w:rPr>
          <w:rFonts w:ascii="Times New Roman" w:hAnsi="Times New Roman" w:cs="Times New Roman"/>
          <w:noProof/>
          <w:sz w:val="24"/>
          <w:szCs w:val="24"/>
        </w:rPr>
        <w:drawing>
          <wp:inline distT="0" distB="0" distL="0" distR="0" wp14:anchorId="0CC4D79F" wp14:editId="7690B8DD">
            <wp:extent cx="3363402" cy="1593426"/>
            <wp:effectExtent l="0" t="0" r="8890" b="6985"/>
            <wp:docPr id="4" name="Picture 4" descr="http://www.vroma.org/images/mcmanus_images/arapacis_northfriez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vroma.org/images/mcmanus_images/arapacis_northfrieze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90588" cy="1606306"/>
                    </a:xfrm>
                    <a:prstGeom prst="rect">
                      <a:avLst/>
                    </a:prstGeom>
                    <a:noFill/>
                    <a:ln>
                      <a:noFill/>
                    </a:ln>
                  </pic:spPr>
                </pic:pic>
              </a:graphicData>
            </a:graphic>
          </wp:inline>
        </w:drawing>
      </w:r>
    </w:p>
    <w:p w:rsidR="0083195D" w:rsidRPr="0083195D" w:rsidRDefault="0083195D" w:rsidP="0083195D">
      <w:pPr>
        <w:pStyle w:val="ListParagraph"/>
        <w:rPr>
          <w:rFonts w:ascii="Times New Roman" w:eastAsia="Times New Roman" w:hAnsi="Times New Roman" w:cs="Times New Roman"/>
          <w:color w:val="000000"/>
          <w:sz w:val="24"/>
          <w:szCs w:val="24"/>
          <w:lang w:eastAsia="en-GB"/>
        </w:rPr>
      </w:pPr>
    </w:p>
    <w:p w:rsidR="0083195D" w:rsidRPr="0083195D" w:rsidRDefault="0083195D" w:rsidP="0083195D">
      <w:pPr>
        <w:rPr>
          <w:rFonts w:ascii="Times New Roman" w:eastAsia="Times New Roman" w:hAnsi="Times New Roman" w:cs="Times New Roman"/>
          <w:color w:val="000000"/>
          <w:sz w:val="24"/>
          <w:szCs w:val="24"/>
        </w:rPr>
      </w:pPr>
    </w:p>
    <w:p w:rsidR="0083195D" w:rsidRPr="0083195D" w:rsidRDefault="0083195D" w:rsidP="0083195D">
      <w:pPr>
        <w:pStyle w:val="ListParagraph"/>
        <w:numPr>
          <w:ilvl w:val="0"/>
          <w:numId w:val="1"/>
        </w:numPr>
        <w:rPr>
          <w:rFonts w:ascii="Times New Roman" w:eastAsia="Times New Roman" w:hAnsi="Times New Roman" w:cs="Times New Roman"/>
          <w:color w:val="000000"/>
          <w:sz w:val="24"/>
          <w:szCs w:val="24"/>
          <w:lang w:eastAsia="en-GB"/>
        </w:rPr>
      </w:pPr>
      <w:r w:rsidRPr="0083195D">
        <w:rPr>
          <w:rFonts w:ascii="Times New Roman" w:eastAsia="Times New Roman" w:hAnsi="Times New Roman" w:cs="Times New Roman"/>
          <w:noProof/>
          <w:color w:val="000000"/>
          <w:sz w:val="24"/>
          <w:szCs w:val="24"/>
          <w:lang w:eastAsia="en-GB"/>
        </w:rPr>
        <w:drawing>
          <wp:inline distT="0" distB="0" distL="0" distR="0" wp14:anchorId="2910E8C7" wp14:editId="08BEE2C1">
            <wp:extent cx="3195008" cy="2130949"/>
            <wp:effectExtent l="0" t="0" r="571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408740372_95c9ee2038_b.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04548" cy="2137312"/>
                    </a:xfrm>
                    <a:prstGeom prst="rect">
                      <a:avLst/>
                    </a:prstGeom>
                  </pic:spPr>
                </pic:pic>
              </a:graphicData>
            </a:graphic>
          </wp:inline>
        </w:drawing>
      </w:r>
    </w:p>
    <w:p w:rsidR="0083195D" w:rsidRPr="0083195D" w:rsidRDefault="0083195D" w:rsidP="0083195D">
      <w:pPr>
        <w:rPr>
          <w:rFonts w:ascii="Times New Roman" w:hAnsi="Times New Roman" w:cs="Times New Roman"/>
          <w:sz w:val="24"/>
          <w:szCs w:val="24"/>
        </w:rPr>
      </w:pPr>
    </w:p>
    <w:p w:rsidR="0083195D" w:rsidRPr="0083195D" w:rsidRDefault="0083195D" w:rsidP="0083195D">
      <w:pPr>
        <w:rPr>
          <w:rFonts w:ascii="Times New Roman" w:hAnsi="Times New Roman" w:cs="Times New Roman"/>
          <w:sz w:val="24"/>
          <w:szCs w:val="24"/>
        </w:rPr>
      </w:pPr>
    </w:p>
    <w:p w:rsidR="0083195D" w:rsidRPr="0083195D" w:rsidRDefault="0083195D" w:rsidP="0083195D">
      <w:pPr>
        <w:pStyle w:val="ListParagraph"/>
        <w:numPr>
          <w:ilvl w:val="0"/>
          <w:numId w:val="1"/>
        </w:numPr>
        <w:rPr>
          <w:rFonts w:ascii="Times New Roman" w:hAnsi="Times New Roman" w:cs="Times New Roman"/>
          <w:sz w:val="24"/>
          <w:szCs w:val="24"/>
        </w:rPr>
      </w:pPr>
      <w:proofErr w:type="spellStart"/>
      <w:r w:rsidRPr="0083195D">
        <w:rPr>
          <w:rFonts w:ascii="Times New Roman" w:eastAsia="Times New Roman" w:hAnsi="Times New Roman" w:cs="Times New Roman"/>
          <w:color w:val="000000"/>
          <w:sz w:val="24"/>
          <w:szCs w:val="24"/>
          <w:lang w:eastAsia="en-GB"/>
        </w:rPr>
        <w:t>D’ambra</w:t>
      </w:r>
      <w:proofErr w:type="spellEnd"/>
      <w:r w:rsidRPr="0083195D">
        <w:rPr>
          <w:rFonts w:ascii="Times New Roman" w:eastAsia="Times New Roman" w:hAnsi="Times New Roman" w:cs="Times New Roman"/>
          <w:color w:val="000000"/>
          <w:sz w:val="24"/>
          <w:szCs w:val="24"/>
          <w:lang w:eastAsia="en-GB"/>
        </w:rPr>
        <w:t xml:space="preserve">, E. 1993. </w:t>
      </w:r>
      <w:r w:rsidRPr="0083195D">
        <w:rPr>
          <w:rFonts w:ascii="Times New Roman" w:eastAsia="Times New Roman" w:hAnsi="Times New Roman" w:cs="Times New Roman"/>
          <w:i/>
          <w:color w:val="000000"/>
          <w:sz w:val="24"/>
          <w:szCs w:val="24"/>
          <w:lang w:eastAsia="en-GB"/>
        </w:rPr>
        <w:t>Roman Art in Context</w:t>
      </w:r>
      <w:r w:rsidRPr="0083195D">
        <w:rPr>
          <w:rFonts w:ascii="Times New Roman" w:eastAsia="Times New Roman" w:hAnsi="Times New Roman" w:cs="Times New Roman"/>
          <w:color w:val="000000"/>
          <w:sz w:val="24"/>
          <w:szCs w:val="24"/>
          <w:lang w:eastAsia="en-GB"/>
        </w:rPr>
        <w:t>. USA: Prentice-Hall, Inc.</w:t>
      </w:r>
    </w:p>
    <w:p w:rsidR="00F854AB" w:rsidRDefault="00F854AB" w:rsidP="007076E7">
      <w:pPr>
        <w:spacing w:line="480" w:lineRule="auto"/>
        <w:rPr>
          <w:rFonts w:ascii="Times New Roman" w:hAnsi="Times New Roman" w:cs="Times New Roman"/>
          <w:sz w:val="24"/>
          <w:szCs w:val="24"/>
        </w:rPr>
      </w:pPr>
    </w:p>
    <w:sectPr w:rsidR="00F854A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F8A" w:rsidRDefault="004E5F8A" w:rsidP="004E5F8A">
      <w:r>
        <w:separator/>
      </w:r>
    </w:p>
  </w:endnote>
  <w:endnote w:type="continuationSeparator" w:id="0">
    <w:p w:rsidR="004E5F8A" w:rsidRDefault="004E5F8A" w:rsidP="004E5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F8A" w:rsidRDefault="004E5F8A" w:rsidP="004E5F8A">
      <w:r>
        <w:separator/>
      </w:r>
    </w:p>
  </w:footnote>
  <w:footnote w:type="continuationSeparator" w:id="0">
    <w:p w:rsidR="004E5F8A" w:rsidRDefault="004E5F8A" w:rsidP="004E5F8A">
      <w:r>
        <w:continuationSeparator/>
      </w:r>
    </w:p>
  </w:footnote>
  <w:footnote w:id="1">
    <w:p w:rsidR="00F854AB" w:rsidRDefault="00F854AB">
      <w:pPr>
        <w:pStyle w:val="FootnoteText"/>
      </w:pPr>
      <w:r>
        <w:rPr>
          <w:rStyle w:val="FootnoteReference"/>
        </w:rPr>
        <w:footnoteRef/>
      </w:r>
      <w:r>
        <w:t xml:space="preserve"> Fig. 1</w:t>
      </w:r>
    </w:p>
  </w:footnote>
  <w:footnote w:id="2">
    <w:p w:rsidR="004E5F8A" w:rsidRDefault="004E5F8A">
      <w:pPr>
        <w:pStyle w:val="FootnoteText"/>
      </w:pPr>
      <w:r>
        <w:rPr>
          <w:rStyle w:val="FootnoteReference"/>
        </w:rPr>
        <w:footnoteRef/>
      </w:r>
      <w:r>
        <w:t xml:space="preserve"> </w:t>
      </w:r>
      <w:r w:rsidR="003C40E8">
        <w:t>Lefty 2006</w:t>
      </w:r>
    </w:p>
  </w:footnote>
  <w:footnote w:id="3">
    <w:p w:rsidR="006864F7" w:rsidRDefault="006864F7">
      <w:pPr>
        <w:pStyle w:val="FootnoteText"/>
      </w:pPr>
      <w:r>
        <w:rPr>
          <w:rStyle w:val="FootnoteReference"/>
        </w:rPr>
        <w:footnoteRef/>
      </w:r>
      <w:r>
        <w:t xml:space="preserve"> </w:t>
      </w:r>
      <w:r w:rsidR="003C40E8">
        <w:t xml:space="preserve">Cartwright </w:t>
      </w:r>
    </w:p>
  </w:footnote>
  <w:footnote w:id="4">
    <w:p w:rsidR="004D1E15" w:rsidRDefault="004D1E15">
      <w:pPr>
        <w:pStyle w:val="FootnoteText"/>
      </w:pPr>
      <w:r>
        <w:rPr>
          <w:rStyle w:val="FootnoteReference"/>
        </w:rPr>
        <w:footnoteRef/>
      </w:r>
      <w:r>
        <w:t xml:space="preserve"> Roman Art</w:t>
      </w:r>
      <w:r w:rsidR="00FC14FF">
        <w:t xml:space="preserve"> </w:t>
      </w:r>
      <w:r>
        <w:t>1964:</w:t>
      </w:r>
      <w:r w:rsidR="00FC14FF">
        <w:t xml:space="preserve"> </w:t>
      </w:r>
      <w:r>
        <w:t>105</w:t>
      </w:r>
    </w:p>
  </w:footnote>
  <w:footnote w:id="5">
    <w:p w:rsidR="00F854AB" w:rsidRDefault="00F854AB">
      <w:pPr>
        <w:pStyle w:val="FootnoteText"/>
      </w:pPr>
      <w:r>
        <w:rPr>
          <w:rStyle w:val="FootnoteReference"/>
        </w:rPr>
        <w:footnoteRef/>
      </w:r>
      <w:r>
        <w:t xml:space="preserve"> Fig 2</w:t>
      </w:r>
    </w:p>
  </w:footnote>
  <w:footnote w:id="6">
    <w:p w:rsidR="00F854AB" w:rsidRDefault="00F854AB">
      <w:pPr>
        <w:pStyle w:val="FootnoteText"/>
      </w:pPr>
      <w:r>
        <w:rPr>
          <w:rStyle w:val="FootnoteReference"/>
        </w:rPr>
        <w:footnoteRef/>
      </w:r>
      <w:r>
        <w:t xml:space="preserve"> Fig 3</w:t>
      </w:r>
    </w:p>
  </w:footnote>
  <w:footnote w:id="7">
    <w:p w:rsidR="00C84AE9" w:rsidRDefault="00C84AE9">
      <w:pPr>
        <w:pStyle w:val="FootnoteText"/>
      </w:pPr>
      <w:r>
        <w:rPr>
          <w:rStyle w:val="FootnoteReference"/>
        </w:rPr>
        <w:footnoteRef/>
      </w:r>
      <w:r>
        <w:t xml:space="preserve"> </w:t>
      </w:r>
      <w:proofErr w:type="spellStart"/>
      <w:r w:rsidR="003C40E8">
        <w:t>Rehak</w:t>
      </w:r>
      <w:proofErr w:type="spellEnd"/>
      <w:r w:rsidR="003C40E8">
        <w:t xml:space="preserve"> 2005</w:t>
      </w:r>
    </w:p>
  </w:footnote>
  <w:footnote w:id="8">
    <w:p w:rsidR="00F854AB" w:rsidRDefault="00F854AB">
      <w:pPr>
        <w:pStyle w:val="FootnoteText"/>
      </w:pPr>
      <w:r>
        <w:rPr>
          <w:rStyle w:val="FootnoteReference"/>
        </w:rPr>
        <w:footnoteRef/>
      </w:r>
      <w:r w:rsidR="00847C44">
        <w:t xml:space="preserve"> Fig 4</w:t>
      </w:r>
    </w:p>
  </w:footnote>
  <w:footnote w:id="9">
    <w:p w:rsidR="00343320" w:rsidRDefault="00343320">
      <w:pPr>
        <w:pStyle w:val="FootnoteText"/>
      </w:pPr>
      <w:r>
        <w:rPr>
          <w:rStyle w:val="FootnoteReference"/>
        </w:rPr>
        <w:footnoteRef/>
      </w:r>
      <w:r w:rsidR="00847C44">
        <w:t xml:space="preserve"> Fig 5</w:t>
      </w:r>
    </w:p>
  </w:footnote>
  <w:footnote w:id="10">
    <w:p w:rsidR="00FC14FF" w:rsidRDefault="00FC14FF">
      <w:pPr>
        <w:pStyle w:val="FootnoteText"/>
      </w:pPr>
      <w:r>
        <w:rPr>
          <w:rStyle w:val="FootnoteReference"/>
        </w:rPr>
        <w:footnoteRef/>
      </w:r>
      <w:r>
        <w:t xml:space="preserve"> Roman Art in Context 1993: 40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C185F"/>
    <w:multiLevelType w:val="hybridMultilevel"/>
    <w:tmpl w:val="A9C6A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82F"/>
    <w:rsid w:val="000006FF"/>
    <w:rsid w:val="00002377"/>
    <w:rsid w:val="0000333A"/>
    <w:rsid w:val="00003D20"/>
    <w:rsid w:val="000750AD"/>
    <w:rsid w:val="000B512F"/>
    <w:rsid w:val="000C0F57"/>
    <w:rsid w:val="000D11ED"/>
    <w:rsid w:val="000E5354"/>
    <w:rsid w:val="00130250"/>
    <w:rsid w:val="001E2A34"/>
    <w:rsid w:val="001E6F09"/>
    <w:rsid w:val="00247B1D"/>
    <w:rsid w:val="0027667B"/>
    <w:rsid w:val="00277324"/>
    <w:rsid w:val="00307638"/>
    <w:rsid w:val="00343320"/>
    <w:rsid w:val="003C40E8"/>
    <w:rsid w:val="003E4F5D"/>
    <w:rsid w:val="004D1E15"/>
    <w:rsid w:val="004E5F8A"/>
    <w:rsid w:val="004F22B2"/>
    <w:rsid w:val="0052682F"/>
    <w:rsid w:val="0054402D"/>
    <w:rsid w:val="00551559"/>
    <w:rsid w:val="005917EE"/>
    <w:rsid w:val="005971A5"/>
    <w:rsid w:val="00620C9C"/>
    <w:rsid w:val="006864F7"/>
    <w:rsid w:val="006B30E6"/>
    <w:rsid w:val="006B5CA1"/>
    <w:rsid w:val="006B5F44"/>
    <w:rsid w:val="007076E7"/>
    <w:rsid w:val="007916F5"/>
    <w:rsid w:val="007B17A9"/>
    <w:rsid w:val="007F0698"/>
    <w:rsid w:val="0083195D"/>
    <w:rsid w:val="00847C44"/>
    <w:rsid w:val="008B4AD7"/>
    <w:rsid w:val="008E2EA6"/>
    <w:rsid w:val="009311D9"/>
    <w:rsid w:val="00943BC0"/>
    <w:rsid w:val="009F5C79"/>
    <w:rsid w:val="00A05D05"/>
    <w:rsid w:val="00A8263A"/>
    <w:rsid w:val="00AD3310"/>
    <w:rsid w:val="00B831BC"/>
    <w:rsid w:val="00C62FA5"/>
    <w:rsid w:val="00C84AE9"/>
    <w:rsid w:val="00CB2FCE"/>
    <w:rsid w:val="00CC7E81"/>
    <w:rsid w:val="00CE132D"/>
    <w:rsid w:val="00CE15AE"/>
    <w:rsid w:val="00D03143"/>
    <w:rsid w:val="00D03987"/>
    <w:rsid w:val="00D04654"/>
    <w:rsid w:val="00D33CD5"/>
    <w:rsid w:val="00D70DF6"/>
    <w:rsid w:val="00D93149"/>
    <w:rsid w:val="00DC44F0"/>
    <w:rsid w:val="00DD0487"/>
    <w:rsid w:val="00E81333"/>
    <w:rsid w:val="00F47F30"/>
    <w:rsid w:val="00F81DCC"/>
    <w:rsid w:val="00F854AB"/>
    <w:rsid w:val="00F87723"/>
    <w:rsid w:val="00FB431D"/>
    <w:rsid w:val="00FC1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80915"/>
  <w15:chartTrackingRefBased/>
  <w15:docId w15:val="{A9DE1E71-EBE7-2148-992B-A1C17E0A6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E5F8A"/>
    <w:rPr>
      <w:sz w:val="20"/>
      <w:szCs w:val="20"/>
    </w:rPr>
  </w:style>
  <w:style w:type="character" w:customStyle="1" w:styleId="FootnoteTextChar">
    <w:name w:val="Footnote Text Char"/>
    <w:basedOn w:val="DefaultParagraphFont"/>
    <w:link w:val="FootnoteText"/>
    <w:uiPriority w:val="99"/>
    <w:semiHidden/>
    <w:rsid w:val="004E5F8A"/>
    <w:rPr>
      <w:sz w:val="20"/>
      <w:szCs w:val="20"/>
    </w:rPr>
  </w:style>
  <w:style w:type="character" w:styleId="FootnoteReference">
    <w:name w:val="footnote reference"/>
    <w:basedOn w:val="DefaultParagraphFont"/>
    <w:uiPriority w:val="99"/>
    <w:semiHidden/>
    <w:unhideWhenUsed/>
    <w:rsid w:val="004E5F8A"/>
    <w:rPr>
      <w:vertAlign w:val="superscript"/>
    </w:rPr>
  </w:style>
  <w:style w:type="character" w:customStyle="1" w:styleId="apple-converted-space">
    <w:name w:val="apple-converted-space"/>
    <w:basedOn w:val="DefaultParagraphFont"/>
    <w:rsid w:val="00DC44F0"/>
  </w:style>
  <w:style w:type="paragraph" w:styleId="ListParagraph">
    <w:name w:val="List Paragraph"/>
    <w:basedOn w:val="Normal"/>
    <w:uiPriority w:val="34"/>
    <w:qFormat/>
    <w:rsid w:val="0083195D"/>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8319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553410">
      <w:bodyDiv w:val="1"/>
      <w:marLeft w:val="0"/>
      <w:marRight w:val="0"/>
      <w:marTop w:val="0"/>
      <w:marBottom w:val="0"/>
      <w:divBdr>
        <w:top w:val="none" w:sz="0" w:space="0" w:color="auto"/>
        <w:left w:val="none" w:sz="0" w:space="0" w:color="auto"/>
        <w:bottom w:val="none" w:sz="0" w:space="0" w:color="auto"/>
        <w:right w:val="none" w:sz="0" w:space="0" w:color="auto"/>
      </w:divBdr>
    </w:div>
    <w:div w:id="84490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kuscholarworks.ku.edu/bitstream/handle/1808/5682/Rehak_WomChild_AP.pdf?sequence=1&amp;isAllowed=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www.ancient.eu/article/618/ara-pacis-augustae/" TargetMode="External"/><Relationship Id="rId4" Type="http://schemas.openxmlformats.org/officeDocument/2006/relationships/settings" Target="settings.xml"/><Relationship Id="rId9" Type="http://schemas.openxmlformats.org/officeDocument/2006/relationships/hyperlink" Target="http://shuruisun.blogspot.co.uk/2010/07/augustus-ara-pacis-exercise-of-politics.html"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8223E-1A06-48A2-80C4-15DCA56DC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6</Pages>
  <Words>1222</Words>
  <Characters>5920</Characters>
  <Application>Microsoft Office Word</Application>
  <DocSecurity>0</DocSecurity>
  <Lines>125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Hamby</dc:creator>
  <cp:keywords/>
  <dc:description/>
  <cp:lastModifiedBy>Rebecca Hamby (1700980)</cp:lastModifiedBy>
  <cp:revision>23</cp:revision>
  <dcterms:created xsi:type="dcterms:W3CDTF">2017-11-28T17:14:00Z</dcterms:created>
  <dcterms:modified xsi:type="dcterms:W3CDTF">2017-11-28T20:01:00Z</dcterms:modified>
</cp:coreProperties>
</file>