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682955" w14:paraId="4940847A" wp14:textId="5D5F3C65">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2C682955"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r w:rsidRPr="2C682955" w:rsidR="1A1D04B3">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{Cover</w:t>
      </w:r>
      <w:r w:rsidRPr="2C682955"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 xml:space="preserve"> </w:t>
      </w:r>
      <w:r w:rsidRPr="2C682955" w:rsidR="0E47F44E">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Page}</w:t>
      </w:r>
    </w:p>
    <w:p xmlns:wp14="http://schemas.microsoft.com/office/word/2010/wordml" w:rsidP="3A34D23C" w14:paraId="1AC37E7A" wp14:textId="1F7A276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1E3700EF" wp14:textId="23B426F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3A69676" wp14:textId="16E3B355">
      <w:pPr>
        <w:pStyle w:val="Subtitle"/>
        <w:spacing w:after="160" w:line="259" w:lineRule="auto"/>
        <w:rPr>
          <w:rFonts w:ascii="Calibri" w:hAnsi="Calibri" w:eastAsia="Calibri" w:cs="Calibri"/>
          <w:b w:val="0"/>
          <w:bCs w:val="0"/>
          <w:i w:val="0"/>
          <w:iCs w:val="0"/>
          <w:caps w:val="0"/>
          <w:smallCaps w:val="0"/>
          <w:noProof w:val="0"/>
          <w:color w:val="5A5A5A"/>
          <w:sz w:val="32"/>
          <w:szCs w:val="32"/>
          <w:lang w:val="en-US"/>
        </w:rPr>
      </w:pPr>
      <w:r w:rsidRPr="3A34D23C" w:rsidR="3500DA50">
        <w:rPr>
          <w:rFonts w:ascii="Calibri" w:hAnsi="Calibri" w:eastAsia="Calibri" w:cs="Calibri"/>
          <w:b w:val="0"/>
          <w:bCs w:val="0"/>
          <w:i w:val="0"/>
          <w:iCs w:val="0"/>
          <w:caps w:val="0"/>
          <w:smallCaps w:val="0"/>
          <w:noProof w:val="0"/>
          <w:color w:val="5A5A5A"/>
          <w:sz w:val="32"/>
          <w:szCs w:val="32"/>
          <w:lang w:val="en-GB"/>
        </w:rPr>
        <w:t xml:space="preserve">. People and organisations Assignment 1 </w:t>
      </w:r>
    </w:p>
    <w:p xmlns:wp14="http://schemas.microsoft.com/office/word/2010/wordml" w:rsidP="3A34D23C" w14:paraId="65BEA358" wp14:textId="64746EA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CEF01A3" wp14:textId="53B20D4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Ali Yasin </w:t>
      </w:r>
    </w:p>
    <w:p xmlns:wp14="http://schemas.microsoft.com/office/word/2010/wordml" w:rsidP="3A34D23C" w14:paraId="24E90337" wp14:textId="31B9340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7137DCE" wp14:textId="1442DAE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2114939 </w:t>
      </w:r>
    </w:p>
    <w:p xmlns:wp14="http://schemas.microsoft.com/office/word/2010/wordml" w:rsidP="3A34D23C" w14:paraId="4BC27CBE" wp14:textId="4F74BFD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C977391" wp14:textId="637FE27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2C682955" w14:paraId="3FAF98C8" wp14:textId="32532EB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0274F2B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63E6DC3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University of Wales</w:t>
      </w:r>
    </w:p>
    <w:p xmlns:wp14="http://schemas.microsoft.com/office/word/2010/wordml" w:rsidP="2C682955" w14:paraId="6D4B2481" wp14:textId="3B43EF1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63E6DC3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Trinity Saint David     </w:t>
      </w:r>
    </w:p>
    <w:p xmlns:wp14="http://schemas.microsoft.com/office/word/2010/wordml" w:rsidP="3A34D23C" w14:paraId="088DCE76" wp14:textId="0699E21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791740D6" wp14:textId="7000286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22284F0" wp14:textId="064883E2">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3A5022B1" wp14:textId="7682249B">
      <w:pPr>
        <w:pStyle w:val="Normal"/>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654C5FA2" wp14:textId="20C5EBF2">
      <w:pPr>
        <w:pStyle w:val="Normal"/>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6929405F" wp14:textId="48E8DBFA">
      <w:pPr>
        <w:pStyle w:val="Normal"/>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0921B5CC" wp14:textId="27543F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1D5195F" wp14:textId="5DD947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6A10076" wp14:textId="52C36B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6E77DCB" wp14:textId="07A70F1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0855311" wp14:textId="794AA6F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900D191" wp14:textId="1E6A30A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2C682955" w14:paraId="148240CD" wp14:textId="34D4279A">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HNC/</w:t>
      </w:r>
      <w:r w:rsidRPr="2C682955" w:rsidR="10ABF782">
        <w:rPr>
          <w:rFonts w:ascii="Calibri" w:hAnsi="Calibri" w:eastAsia="Calibri" w:cs="Calibri"/>
          <w:b w:val="0"/>
          <w:bCs w:val="0"/>
          <w:i w:val="0"/>
          <w:iCs w:val="0"/>
          <w:caps w:val="0"/>
          <w:smallCaps w:val="0"/>
          <w:noProof w:val="0"/>
          <w:color w:val="000000" w:themeColor="text1" w:themeTint="FF" w:themeShade="FF"/>
          <w:sz w:val="32"/>
          <w:szCs w:val="32"/>
          <w:lang w:val="en-GB"/>
        </w:rPr>
        <w:t>HND BA</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Business Management </w:t>
      </w:r>
    </w:p>
    <w:p xmlns:wp14="http://schemas.microsoft.com/office/word/2010/wordml" w:rsidP="3A34D23C" w14:paraId="13F148D2" wp14:textId="6AEE97D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Module Title:  People and organisations</w:t>
      </w:r>
    </w:p>
    <w:p xmlns:wp14="http://schemas.microsoft.com/office/word/2010/wordml" w:rsidP="3A34D23C" w14:paraId="4192FEBF" wp14:textId="4C7AC2D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Module Code: BMBM4006</w:t>
      </w:r>
    </w:p>
    <w:p xmlns:wp14="http://schemas.microsoft.com/office/word/2010/wordml" w:rsidP="3A34D23C" w14:paraId="1607B8E7" wp14:textId="444214C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Student Name: Ali Yasin</w:t>
      </w:r>
    </w:p>
    <w:p xmlns:wp14="http://schemas.microsoft.com/office/word/2010/wordml" w:rsidP="3A34D23C" w14:paraId="031602CF" wp14:textId="59501ED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Student ID: 2114939 </w:t>
      </w:r>
    </w:p>
    <w:p xmlns:wp14="http://schemas.microsoft.com/office/word/2010/wordml" w:rsidP="3A34D23C" w14:paraId="66BB3B8A" wp14:textId="0138C8F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Word Count: 2000</w:t>
      </w:r>
    </w:p>
    <w:p xmlns:wp14="http://schemas.microsoft.com/office/word/2010/wordml" w:rsidP="3A34D23C" w14:paraId="4AAE0900" wp14:textId="501F61E2">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2EF963AC" wp14:textId="62EC80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F7634D2" wp14:textId="30F915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E0D4957" wp14:textId="03D071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F096972" wp14:textId="58925F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342A9A9" wp14:textId="5A08570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29C2B93" wp14:textId="0EA29B5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CFE940F" wp14:textId="1B66DD0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05D7925" wp14:textId="5CA0179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61B5970" wp14:textId="7F29C27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C5FB57A" wp14:textId="50C2960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C96AB0F" wp14:textId="1BBFCCC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9B79C12" wp14:textId="442A0B9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6129F5F" wp14:textId="5719BA8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093F2A2" wp14:textId="2189221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AF75D8D" wp14:textId="72E845F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EADFB86" wp14:textId="6552A9D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7137867" wp14:textId="5020B02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3D9B298" wp14:textId="6BF1D6D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67146B2" wp14:textId="476DE5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C131F27" wp14:textId="077062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A34D23C" w14:paraId="313052C8" wp14:textId="280EA02E">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Table of Contacts</w:t>
      </w: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p>
    <w:p xmlns:wp14="http://schemas.microsoft.com/office/word/2010/wordml" w:rsidP="3A34D23C" w14:paraId="77F82277" wp14:textId="442A7C18">
      <w:pPr>
        <w:pStyle w:val="Normal"/>
        <w:rPr>
          <w:noProof w:val="0"/>
          <w:lang w:val="en-GB"/>
        </w:rPr>
      </w:pPr>
    </w:p>
    <w:p xmlns:wp14="http://schemas.microsoft.com/office/word/2010/wordml" w:rsidP="3A34D23C" w14:paraId="6251DDF0" wp14:textId="6A2CA0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AE5438F" wp14:textId="3E7558D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1.0      Introduction …............................................................................. 1 </w:t>
      </w:r>
    </w:p>
    <w:p xmlns:wp14="http://schemas.microsoft.com/office/word/2010/wordml" w:rsidP="3A34D23C" w14:paraId="6E2CF31F" wp14:textId="5DFA1F9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A1B92A5" wp14:textId="6CAA6BB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2.0      Main findings …........................................................................... 2</w:t>
      </w:r>
    </w:p>
    <w:p xmlns:wp14="http://schemas.microsoft.com/office/word/2010/wordml" w:rsidP="3A34D23C" w14:paraId="55966FD6" wp14:textId="5407856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47044D1" wp14:textId="7F86BFB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2.1         Organizational Culture …........................</w:t>
      </w:r>
      <w:r w:rsidRPr="3A34D23C" w:rsidR="79FE5B0E">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2</w:t>
      </w:r>
    </w:p>
    <w:p xmlns:wp14="http://schemas.microsoft.com/office/word/2010/wordml" w:rsidP="3A34D23C" w14:paraId="749E32B2" wp14:textId="182C3AC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3A34D23C" w14:paraId="33DB0F7A" wp14:textId="5747F6C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2.2         Organizational Structure …......</w:t>
      </w:r>
      <w:r w:rsidRPr="3A34D23C" w:rsidR="1675CB89">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2</w:t>
      </w:r>
    </w:p>
    <w:p xmlns:wp14="http://schemas.microsoft.com/office/word/2010/wordml" w:rsidP="3A34D23C" w14:paraId="7E64CEE5" wp14:textId="47B8619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00B9A777" wp14:textId="360329B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2.3        Organisational Stakeholders ….....................</w:t>
      </w:r>
      <w:r w:rsidRPr="3A34D23C" w:rsidR="4B98A47E">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.......................2</w:t>
      </w:r>
    </w:p>
    <w:p xmlns:wp14="http://schemas.microsoft.com/office/word/2010/wordml" w:rsidP="3A34D23C" w14:paraId="223B9FD8" wp14:textId="093484F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3A34D23C" w14:paraId="049E3D9D" wp14:textId="56266B1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3.0      Conclusions …...................................</w:t>
      </w:r>
      <w:r w:rsidRPr="3A34D23C" w:rsidR="6BBC440D">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3</w:t>
      </w:r>
    </w:p>
    <w:p xmlns:wp14="http://schemas.microsoft.com/office/word/2010/wordml" w:rsidP="3A34D23C" w14:paraId="6F79FBE6" wp14:textId="15B491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B4CBF07" wp14:textId="18784F3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4.0      Reference list …..............</w:t>
      </w:r>
      <w:r w:rsidRPr="3A34D23C" w:rsidR="6515962B">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4 </w:t>
      </w:r>
    </w:p>
    <w:p xmlns:wp14="http://schemas.microsoft.com/office/word/2010/wordml" w:rsidP="3A34D23C" w14:paraId="3510C735" wp14:textId="0B6BE59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8671861" wp14:textId="3F0E52C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B1F4D16" wp14:textId="581C71D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66C8147" wp14:textId="092A4DD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E5A4015" wp14:textId="5D5A52C3">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D8B7456" wp14:textId="300648D8">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7383AF4" wp14:textId="090B9BB1">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p>
    <w:p xmlns:wp14="http://schemas.microsoft.com/office/word/2010/wordml" w:rsidP="3A34D23C" w14:paraId="20C9F624" wp14:textId="6DCDA8DB">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1.0     Introduction  </w:t>
      </w:r>
    </w:p>
    <w:p xmlns:wp14="http://schemas.microsoft.com/office/word/2010/wordml" w:rsidP="3A34D23C" w14:paraId="637B1D55" wp14:textId="5EF2A1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50E0978" w:rsidP="46EF66FD" w:rsidRDefault="650E0978" w14:paraId="3A3ED3F4" w14:textId="243AA8D1">
      <w:pPr>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In today's dynamic and interconnected business landscape, organizations face the constant challenge of maximizing their performance and achieving sustainable success. To thrive in this environment, it is crucial for businesses to focus on three critical aspects: organizational structure, culture, and cooperation with stakeholders. When properly aligned, these elements can significantly enhance an organization's performance and propel it towards its strategic goals.</w:t>
      </w:r>
    </w:p>
    <w:p w:rsidR="650E0978" w:rsidP="46EF66FD" w:rsidRDefault="650E0978" w14:paraId="5E9B8901" w14:textId="76523ACC">
      <w:pPr>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 xml:space="preserve">This paper aims to explore how a well-known organization, XYZ Corporation, has successfully </w:t>
      </w:r>
      <w:r w:rsidRPr="46EF66FD" w:rsidR="650E0978">
        <w:rPr>
          <w:rFonts w:ascii="system-ui" w:hAnsi="system-ui" w:eastAsia="system-ui" w:cs="system-ui"/>
          <w:b w:val="0"/>
          <w:bCs w:val="0"/>
          <w:i w:val="0"/>
          <w:iCs w:val="0"/>
          <w:caps w:val="0"/>
          <w:smallCaps w:val="0"/>
          <w:noProof w:val="0"/>
          <w:color w:val="D1D5DB"/>
          <w:sz w:val="32"/>
          <w:szCs w:val="32"/>
          <w:lang w:val="en-US"/>
        </w:rPr>
        <w:t>leveraged</w:t>
      </w:r>
      <w:r w:rsidRPr="46EF66FD" w:rsidR="650E0978">
        <w:rPr>
          <w:rFonts w:ascii="system-ui" w:hAnsi="system-ui" w:eastAsia="system-ui" w:cs="system-ui"/>
          <w:b w:val="0"/>
          <w:bCs w:val="0"/>
          <w:i w:val="0"/>
          <w:iCs w:val="0"/>
          <w:caps w:val="0"/>
          <w:smallCaps w:val="0"/>
          <w:noProof w:val="0"/>
          <w:color w:val="D1D5DB"/>
          <w:sz w:val="32"/>
          <w:szCs w:val="32"/>
          <w:lang w:val="en-US"/>
        </w:rPr>
        <w:t xml:space="preserve"> its organizational structure, nurtured a strong organizational culture, and fostered effective cooperation with stakeholders to drive exceptional performance. By analyzing XYZ Corporation's approach, we can gain valuable insights into the power of these factors in elevating an organization's success.</w:t>
      </w:r>
    </w:p>
    <w:p w:rsidR="650E0978" w:rsidP="46EF66FD" w:rsidRDefault="650E0978" w14:paraId="46C14383" w14:textId="174A73DE">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Organizational Structure:</w:t>
      </w:r>
    </w:p>
    <w:p w:rsidR="650E0978" w:rsidP="46EF66FD" w:rsidRDefault="650E0978" w14:paraId="38151432" w14:textId="0EB7F608">
      <w:pPr>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A well-designed organizational structure forms the backbone of any successful enterprise. It outlines the hierarchy, relationships, and division of responsibilities within the organization. For XYZ Corporation, a matrix structure has proven instrumental in achieving excellence. This structure combines functional and divisional designs, allowing for cross-functional teams and specialization, leading to enhanced communication and efficiency.</w:t>
      </w:r>
    </w:p>
    <w:p w:rsidR="650E0978" w:rsidP="46EF66FD" w:rsidRDefault="650E0978" w14:paraId="436DE40E" w14:textId="355E6092">
      <w:pPr>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 xml:space="preserve">The matrix structure at XYZ Corporation has </w:t>
      </w:r>
      <w:r w:rsidRPr="46EF66FD" w:rsidR="650E0978">
        <w:rPr>
          <w:rFonts w:ascii="system-ui" w:hAnsi="system-ui" w:eastAsia="system-ui" w:cs="system-ui"/>
          <w:b w:val="0"/>
          <w:bCs w:val="0"/>
          <w:i w:val="0"/>
          <w:iCs w:val="0"/>
          <w:caps w:val="0"/>
          <w:smallCaps w:val="0"/>
          <w:noProof w:val="0"/>
          <w:color w:val="D1D5DB"/>
          <w:sz w:val="32"/>
          <w:szCs w:val="32"/>
          <w:lang w:val="en-US"/>
        </w:rPr>
        <w:t>facilitated</w:t>
      </w:r>
      <w:r w:rsidRPr="46EF66FD" w:rsidR="650E0978">
        <w:rPr>
          <w:rFonts w:ascii="system-ui" w:hAnsi="system-ui" w:eastAsia="system-ui" w:cs="system-ui"/>
          <w:b w:val="0"/>
          <w:bCs w:val="0"/>
          <w:i w:val="0"/>
          <w:iCs w:val="0"/>
          <w:caps w:val="0"/>
          <w:smallCaps w:val="0"/>
          <w:noProof w:val="0"/>
          <w:color w:val="D1D5DB"/>
          <w:sz w:val="32"/>
          <w:szCs w:val="32"/>
          <w:lang w:val="en-US"/>
        </w:rPr>
        <w:t xml:space="preserve"> seamless collaboration across departments, fostering a spirit of teamwork and innovation. By breaking down silos and enabling more flexible decision-making processes, the organization has been able to respond swiftly to market changes, </w:t>
      </w:r>
      <w:r w:rsidRPr="46EF66FD" w:rsidR="650E0978">
        <w:rPr>
          <w:rFonts w:ascii="system-ui" w:hAnsi="system-ui" w:eastAsia="system-ui" w:cs="system-ui"/>
          <w:b w:val="0"/>
          <w:bCs w:val="0"/>
          <w:i w:val="0"/>
          <w:iCs w:val="0"/>
          <w:caps w:val="0"/>
          <w:smallCaps w:val="0"/>
          <w:noProof w:val="0"/>
          <w:color w:val="D1D5DB"/>
          <w:sz w:val="32"/>
          <w:szCs w:val="32"/>
          <w:lang w:val="en-US"/>
        </w:rPr>
        <w:t>providing</w:t>
      </w:r>
      <w:r w:rsidRPr="46EF66FD" w:rsidR="650E0978">
        <w:rPr>
          <w:rFonts w:ascii="system-ui" w:hAnsi="system-ui" w:eastAsia="system-ui" w:cs="system-ui"/>
          <w:b w:val="0"/>
          <w:bCs w:val="0"/>
          <w:i w:val="0"/>
          <w:iCs w:val="0"/>
          <w:caps w:val="0"/>
          <w:smallCaps w:val="0"/>
          <w:noProof w:val="0"/>
          <w:color w:val="D1D5DB"/>
          <w:sz w:val="32"/>
          <w:szCs w:val="32"/>
          <w:lang w:val="en-US"/>
        </w:rPr>
        <w:t xml:space="preserve"> a competitive edge in their industry.</w:t>
      </w:r>
    </w:p>
    <w:p w:rsidR="650E0978" w:rsidP="46EF66FD" w:rsidRDefault="650E0978" w14:paraId="7AFB9527" w14:textId="0AF2B4B1">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Organizational Culture:</w:t>
      </w:r>
    </w:p>
    <w:p w:rsidR="650E0978" w:rsidP="46EF66FD" w:rsidRDefault="650E0978" w14:paraId="4452D717" w14:textId="000D077E">
      <w:pPr>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Organizational culture is the set of shared values, beliefs, and norms that shape the behavior and attitudes of employees. At XYZ Corporation, a culture of continuous improvement and adaptability is deeply ingrained. This culture encourages employees to embrace change, learn from failures, and celebrate successes collectively.</w:t>
      </w:r>
    </w:p>
    <w:p w:rsidR="650E0978" w:rsidP="46EF66FD" w:rsidRDefault="650E0978" w14:paraId="6ADFDC15" w14:textId="7AC2DC3B">
      <w:pPr>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 xml:space="preserve">The emphasis on employee empowerment and creativity has led to a culture of innovation. Employees feel motivated to contribute ideas and take ownership of their work, fostering a sense of pride and loyalty towards the organization. This supportive environment has attracted and </w:t>
      </w:r>
      <w:r w:rsidRPr="46EF66FD" w:rsidR="650E0978">
        <w:rPr>
          <w:rFonts w:ascii="system-ui" w:hAnsi="system-ui" w:eastAsia="system-ui" w:cs="system-ui"/>
          <w:b w:val="0"/>
          <w:bCs w:val="0"/>
          <w:i w:val="0"/>
          <w:iCs w:val="0"/>
          <w:caps w:val="0"/>
          <w:smallCaps w:val="0"/>
          <w:noProof w:val="0"/>
          <w:color w:val="D1D5DB"/>
          <w:sz w:val="32"/>
          <w:szCs w:val="32"/>
          <w:lang w:val="en-US"/>
        </w:rPr>
        <w:t>retained</w:t>
      </w:r>
      <w:r w:rsidRPr="46EF66FD" w:rsidR="650E0978">
        <w:rPr>
          <w:rFonts w:ascii="system-ui" w:hAnsi="system-ui" w:eastAsia="system-ui" w:cs="system-ui"/>
          <w:b w:val="0"/>
          <w:bCs w:val="0"/>
          <w:i w:val="0"/>
          <w:iCs w:val="0"/>
          <w:caps w:val="0"/>
          <w:smallCaps w:val="0"/>
          <w:noProof w:val="0"/>
          <w:color w:val="D1D5DB"/>
          <w:sz w:val="32"/>
          <w:szCs w:val="32"/>
          <w:lang w:val="en-US"/>
        </w:rPr>
        <w:t xml:space="preserve"> top talent, leading to increased productivity and a positive impact on the bottom line.</w:t>
      </w:r>
    </w:p>
    <w:p w:rsidR="650E0978" w:rsidP="46EF66FD" w:rsidRDefault="650E0978" w14:paraId="73672748" w14:textId="03F8832B">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Cooperation with Stakeholders:</w:t>
      </w:r>
    </w:p>
    <w:p w:rsidR="650E0978" w:rsidP="46EF66FD" w:rsidRDefault="650E0978" w14:paraId="340AB7DD" w14:textId="7FAB6F01">
      <w:pPr>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In the interconnected business ecosystem, collaborating with stakeholders is crucial for long-term success. XYZ Corporation has mastered the art of stakeholder engagement. They prioritize building meaningful relationships with suppliers, customers, shareholders, and the wider community.</w:t>
      </w:r>
    </w:p>
    <w:p w:rsidR="650E0978" w:rsidP="46EF66FD" w:rsidRDefault="650E0978" w14:paraId="2D806BDF" w14:textId="4B4977C3">
      <w:pPr>
        <w:rPr>
          <w:rFonts w:ascii="system-ui" w:hAnsi="system-ui" w:eastAsia="system-ui" w:cs="system-ui"/>
          <w:b w:val="0"/>
          <w:bCs w:val="0"/>
          <w:i w:val="0"/>
          <w:iCs w:val="0"/>
          <w:caps w:val="0"/>
          <w:smallCaps w:val="0"/>
          <w:noProof w:val="0"/>
          <w:color w:val="D1D5DB"/>
          <w:sz w:val="32"/>
          <w:szCs w:val="32"/>
          <w:lang w:val="en-US"/>
        </w:rPr>
      </w:pPr>
      <w:r w:rsidRPr="46EF66FD" w:rsidR="650E0978">
        <w:rPr>
          <w:rFonts w:ascii="system-ui" w:hAnsi="system-ui" w:eastAsia="system-ui" w:cs="system-ui"/>
          <w:b w:val="0"/>
          <w:bCs w:val="0"/>
          <w:i w:val="0"/>
          <w:iCs w:val="0"/>
          <w:caps w:val="0"/>
          <w:smallCaps w:val="0"/>
          <w:noProof w:val="0"/>
          <w:color w:val="D1D5DB"/>
          <w:sz w:val="32"/>
          <w:szCs w:val="32"/>
          <w:lang w:val="en-US"/>
        </w:rPr>
        <w:t>By involving stakeholders in decision-making processes, the organization gains valuable insights, enabling them to align their products and services more effectively with customer needs. Moreover, XYZ Corporation's commitment to corporate social responsibility has enhanced their reputation and strengthened their bonds with the community, translating into increased brand loyalty and positive word-of-mouth</w:t>
      </w:r>
    </w:p>
    <w:p w:rsidR="46EF66FD" w:rsidP="46EF66FD" w:rsidRDefault="46EF66FD" w14:paraId="69DABBCF" w14:textId="4216CB92">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75B6E355" w14:textId="008566B6">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71977EFC" w14:textId="425F21C1">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454A7D9A" w14:textId="72DAC18C">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581AC246" w14:textId="7B68F4C0">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0FB84D52" w14:textId="255A50BC">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59C5A7E9" w14:textId="2A909204">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2A3ED8BD" w14:textId="7C006B46">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07C392A1" w14:textId="53DA8BFA">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209DAC09" w14:textId="42C73667">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0F2AB739" w14:textId="128E685F">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5DD21477" w14:textId="765CC8FD">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2AC045B5" w14:textId="26ECB4F1">
      <w:pPr>
        <w:pStyle w:val="Normal"/>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04B9ED50" w14:textId="09F888F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AACC09F" wp14:textId="7EFAFE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71693B8" wp14:textId="2F4E994D">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2.0      Main findings </w:t>
      </w:r>
    </w:p>
    <w:p xmlns:wp14="http://schemas.microsoft.com/office/word/2010/wordml" w:rsidP="3A34D23C" w14:paraId="2049361C" wp14:textId="4E09C4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18E849E7" wp14:textId="3F65199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Organisations [ Organizational Culture, Organizational Structure and Organisation Stakeholders] the connecting and influencing each other </w:t>
      </w:r>
      <w:r w:rsidRPr="2C682955" w:rsidR="18813452">
        <w:rPr>
          <w:rFonts w:ascii="Calibri" w:hAnsi="Calibri" w:eastAsia="Calibri" w:cs="Calibri"/>
          <w:b w:val="0"/>
          <w:bCs w:val="0"/>
          <w:i w:val="0"/>
          <w:iCs w:val="0"/>
          <w:caps w:val="0"/>
          <w:smallCaps w:val="0"/>
          <w:noProof w:val="0"/>
          <w:color w:val="000000" w:themeColor="text1" w:themeTint="FF" w:themeShade="FF"/>
          <w:sz w:val="32"/>
          <w:szCs w:val="32"/>
          <w:lang w:val="en-GB"/>
        </w:rPr>
        <w:t>first,</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Culture....</w:t>
      </w:r>
    </w:p>
    <w:p xmlns:wp14="http://schemas.microsoft.com/office/word/2010/wordml" w:rsidP="3A34D23C" w14:paraId="32D5122F" wp14:textId="4569248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71B2D623" wp14:textId="7FDECAE6">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4"/>
          <w:szCs w:val="34"/>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     </w:t>
      </w: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34"/>
          <w:szCs w:val="34"/>
          <w:lang w:val="en-GB"/>
        </w:rPr>
        <w:t xml:space="preserve">  2.1         Organizational Culture </w:t>
      </w:r>
    </w:p>
    <w:p xmlns:wp14="http://schemas.microsoft.com/office/word/2010/wordml" w:rsidP="46EF66FD" w14:paraId="37285374" wp14:textId="4639A8F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46EF66FD" w14:paraId="34F5576E" wp14:textId="71448799">
      <w:pPr>
        <w:spacing w:after="160"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Organizational culture plays a pivotal role in shaping the performance and success of a company. It encompasses the shared values, beliefs, norms, and behaviors that guide employees in their day-to-day activities and decision-making. In this report, we will analyze how organizational culture can enhance organizational performance, using Company X as a case study.</w:t>
      </w:r>
    </w:p>
    <w:p xmlns:wp14="http://schemas.microsoft.com/office/word/2010/wordml" w:rsidP="46EF66FD" w14:paraId="7261EC05" wp14:textId="0956B8B7">
      <w:pPr>
        <w:spacing w:after="160"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 xml:space="preserve">Company X Overview </w:t>
      </w:r>
      <w:r w:rsidRPr="46EF66FD" w:rsidR="0B88F4E9">
        <w:rPr>
          <w:rFonts w:ascii="system-ui" w:hAnsi="system-ui" w:eastAsia="system-ui" w:cs="system-ui"/>
          <w:b w:val="0"/>
          <w:bCs w:val="0"/>
          <w:i w:val="0"/>
          <w:iCs w:val="0"/>
          <w:caps w:val="0"/>
          <w:smallCaps w:val="0"/>
          <w:noProof w:val="0"/>
          <w:color w:val="D1D5DB"/>
          <w:sz w:val="32"/>
          <w:szCs w:val="32"/>
          <w:lang w:val="en-US"/>
        </w:rPr>
        <w:t xml:space="preserve">Company X is a global technology firm that specializes in developing </w:t>
      </w:r>
      <w:r w:rsidRPr="46EF66FD" w:rsidR="0B88F4E9">
        <w:rPr>
          <w:rFonts w:ascii="system-ui" w:hAnsi="system-ui" w:eastAsia="system-ui" w:cs="system-ui"/>
          <w:b w:val="0"/>
          <w:bCs w:val="0"/>
          <w:i w:val="0"/>
          <w:iCs w:val="0"/>
          <w:caps w:val="0"/>
          <w:smallCaps w:val="0"/>
          <w:noProof w:val="0"/>
          <w:color w:val="D1D5DB"/>
          <w:sz w:val="32"/>
          <w:szCs w:val="32"/>
          <w:lang w:val="en-US"/>
        </w:rPr>
        <w:t>cutting-edge</w:t>
      </w:r>
      <w:r w:rsidRPr="46EF66FD" w:rsidR="0B88F4E9">
        <w:rPr>
          <w:rFonts w:ascii="system-ui" w:hAnsi="system-ui" w:eastAsia="system-ui" w:cs="system-ui"/>
          <w:b w:val="0"/>
          <w:bCs w:val="0"/>
          <w:i w:val="0"/>
          <w:iCs w:val="0"/>
          <w:caps w:val="0"/>
          <w:smallCaps w:val="0"/>
          <w:noProof w:val="0"/>
          <w:color w:val="D1D5DB"/>
          <w:sz w:val="32"/>
          <w:szCs w:val="32"/>
          <w:lang w:val="en-US"/>
        </w:rPr>
        <w:t xml:space="preserve"> software solutions for various industries. It has a diverse workforce with employees from </w:t>
      </w:r>
      <w:r w:rsidRPr="46EF66FD" w:rsidR="0B88F4E9">
        <w:rPr>
          <w:rFonts w:ascii="system-ui" w:hAnsi="system-ui" w:eastAsia="system-ui" w:cs="system-ui"/>
          <w:b w:val="0"/>
          <w:bCs w:val="0"/>
          <w:i w:val="0"/>
          <w:iCs w:val="0"/>
          <w:caps w:val="0"/>
          <w:smallCaps w:val="0"/>
          <w:noProof w:val="0"/>
          <w:color w:val="D1D5DB"/>
          <w:sz w:val="32"/>
          <w:szCs w:val="32"/>
          <w:lang w:val="en-US"/>
        </w:rPr>
        <w:t>different cultural</w:t>
      </w:r>
      <w:r w:rsidRPr="46EF66FD" w:rsidR="0B88F4E9">
        <w:rPr>
          <w:rFonts w:ascii="system-ui" w:hAnsi="system-ui" w:eastAsia="system-ui" w:cs="system-ui"/>
          <w:b w:val="0"/>
          <w:bCs w:val="0"/>
          <w:i w:val="0"/>
          <w:iCs w:val="0"/>
          <w:caps w:val="0"/>
          <w:smallCaps w:val="0"/>
          <w:noProof w:val="0"/>
          <w:color w:val="D1D5DB"/>
          <w:sz w:val="32"/>
          <w:szCs w:val="32"/>
          <w:lang w:val="en-US"/>
        </w:rPr>
        <w:t xml:space="preserve"> backgrounds and </w:t>
      </w:r>
      <w:r w:rsidRPr="46EF66FD" w:rsidR="0B88F4E9">
        <w:rPr>
          <w:rFonts w:ascii="system-ui" w:hAnsi="system-ui" w:eastAsia="system-ui" w:cs="system-ui"/>
          <w:b w:val="0"/>
          <w:bCs w:val="0"/>
          <w:i w:val="0"/>
          <w:iCs w:val="0"/>
          <w:caps w:val="0"/>
          <w:smallCaps w:val="0"/>
          <w:noProof w:val="0"/>
          <w:color w:val="D1D5DB"/>
          <w:sz w:val="32"/>
          <w:szCs w:val="32"/>
          <w:lang w:val="en-US"/>
        </w:rPr>
        <w:t>expertise</w:t>
      </w:r>
      <w:r w:rsidRPr="46EF66FD" w:rsidR="0B88F4E9">
        <w:rPr>
          <w:rFonts w:ascii="system-ui" w:hAnsi="system-ui" w:eastAsia="system-ui" w:cs="system-ui"/>
          <w:b w:val="0"/>
          <w:bCs w:val="0"/>
          <w:i w:val="0"/>
          <w:iCs w:val="0"/>
          <w:caps w:val="0"/>
          <w:smallCaps w:val="0"/>
          <w:noProof w:val="0"/>
          <w:color w:val="D1D5DB"/>
          <w:sz w:val="32"/>
          <w:szCs w:val="32"/>
          <w:lang w:val="en-US"/>
        </w:rPr>
        <w:t>, making it an ideal example to explore the impact of organizational culture on performance.</w:t>
      </w:r>
    </w:p>
    <w:p xmlns:wp14="http://schemas.microsoft.com/office/word/2010/wordml" w:rsidP="46EF66FD" w14:paraId="03EE2DD6" wp14:textId="50FFF71E">
      <w:pPr>
        <w:pStyle w:val="ListParagraph"/>
        <w:numPr>
          <w:ilvl w:val="0"/>
          <w:numId w:val="1"/>
        </w:numPr>
        <w:spacing w:before="0" w:beforeAutospacing="off" w:after="0" w:afterAutospacing="off"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Strong Sense of Purpose and Mission</w:t>
      </w:r>
    </w:p>
    <w:p xmlns:wp14="http://schemas.microsoft.com/office/word/2010/wordml" w:rsidP="46EF66FD" w14:paraId="3E15CB13" wp14:textId="5DF6BAFC">
      <w:pPr>
        <w:pStyle w:val="ListParagraph"/>
        <w:numPr>
          <w:ilvl w:val="0"/>
          <w:numId w:val="1"/>
        </w:numPr>
        <w:spacing w:before="0" w:beforeAutospacing="off" w:after="0" w:afterAutospacing="off"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Company X places a strong emphasis on fostering a sense of purpose and mission among its employees. The organizational culture revolves around innovation, collaboration, and a dedication to solving real-world challenges. As a result, employees are highly motivated and committed to the company's goals, leading to improved performance.</w:t>
      </w:r>
    </w:p>
    <w:p xmlns:wp14="http://schemas.microsoft.com/office/word/2010/wordml" w:rsidP="46EF66FD" w14:paraId="677EF0CE" wp14:textId="4640FCA9">
      <w:pPr>
        <w:pStyle w:val="ListParagraph"/>
        <w:numPr>
          <w:ilvl w:val="0"/>
          <w:numId w:val="1"/>
        </w:numPr>
        <w:spacing w:before="0" w:beforeAutospacing="off" w:after="0" w:afterAutospacing="off"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Employee Engagement and Empowerment</w:t>
      </w:r>
    </w:p>
    <w:p xmlns:wp14="http://schemas.microsoft.com/office/word/2010/wordml" w:rsidP="46EF66FD" w14:paraId="7B41268D" wp14:textId="56441D87">
      <w:pPr>
        <w:spacing w:after="160"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 xml:space="preserve">The company's culture prioritizes employee engagement and empowerment. Team members are encouraged to share their ideas, </w:t>
      </w:r>
      <w:r w:rsidRPr="46EF66FD" w:rsidR="0B88F4E9">
        <w:rPr>
          <w:rFonts w:ascii="system-ui" w:hAnsi="system-ui" w:eastAsia="system-ui" w:cs="system-ui"/>
          <w:b w:val="0"/>
          <w:bCs w:val="0"/>
          <w:i w:val="0"/>
          <w:iCs w:val="0"/>
          <w:caps w:val="0"/>
          <w:smallCaps w:val="0"/>
          <w:noProof w:val="0"/>
          <w:color w:val="D1D5DB"/>
          <w:sz w:val="32"/>
          <w:szCs w:val="32"/>
          <w:lang w:val="en-US"/>
        </w:rPr>
        <w:t>provide</w:t>
      </w:r>
      <w:r w:rsidRPr="46EF66FD" w:rsidR="0B88F4E9">
        <w:rPr>
          <w:rFonts w:ascii="system-ui" w:hAnsi="system-ui" w:eastAsia="system-ui" w:cs="system-ui"/>
          <w:b w:val="0"/>
          <w:bCs w:val="0"/>
          <w:i w:val="0"/>
          <w:iCs w:val="0"/>
          <w:caps w:val="0"/>
          <w:smallCaps w:val="0"/>
          <w:noProof w:val="0"/>
          <w:color w:val="D1D5DB"/>
          <w:sz w:val="32"/>
          <w:szCs w:val="32"/>
          <w:lang w:val="en-US"/>
        </w:rPr>
        <w:t xml:space="preserve"> feedback, and take ownership of their projects. This inclusivity cultivates a sense of ownership and accountability, resulting in increased productivity and creativity.</w:t>
      </w:r>
    </w:p>
    <w:p xmlns:wp14="http://schemas.microsoft.com/office/word/2010/wordml" w:rsidP="46EF66FD" w14:paraId="638ADC42" wp14:textId="3065B850">
      <w:pPr>
        <w:pStyle w:val="ListParagraph"/>
        <w:numPr>
          <w:ilvl w:val="0"/>
          <w:numId w:val="1"/>
        </w:numPr>
        <w:spacing w:before="0" w:beforeAutospacing="off" w:after="0" w:afterAutospacing="off"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Emphasis on Continuous Learning</w:t>
      </w:r>
    </w:p>
    <w:p xmlns:wp14="http://schemas.microsoft.com/office/word/2010/wordml" w:rsidP="46EF66FD" w14:paraId="229923FE" wp14:textId="1039A73B">
      <w:pPr>
        <w:spacing w:after="160"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 xml:space="preserve">Company X values learning and development, and its organizational culture promotes a growth mindset. Training programs, workshops, and mentorship opportunities are provided to employees to enhance their skills and knowledge. This commitment to continuous learning leads to a more skilled and adaptable workforce, positively </w:t>
      </w:r>
      <w:r w:rsidRPr="46EF66FD" w:rsidR="0B88F4E9">
        <w:rPr>
          <w:rFonts w:ascii="system-ui" w:hAnsi="system-ui" w:eastAsia="system-ui" w:cs="system-ui"/>
          <w:b w:val="0"/>
          <w:bCs w:val="0"/>
          <w:i w:val="0"/>
          <w:iCs w:val="0"/>
          <w:caps w:val="0"/>
          <w:smallCaps w:val="0"/>
          <w:noProof w:val="0"/>
          <w:color w:val="D1D5DB"/>
          <w:sz w:val="32"/>
          <w:szCs w:val="32"/>
          <w:lang w:val="en-US"/>
        </w:rPr>
        <w:t>impacting</w:t>
      </w:r>
      <w:r w:rsidRPr="46EF66FD" w:rsidR="0B88F4E9">
        <w:rPr>
          <w:rFonts w:ascii="system-ui" w:hAnsi="system-ui" w:eastAsia="system-ui" w:cs="system-ui"/>
          <w:b w:val="0"/>
          <w:bCs w:val="0"/>
          <w:i w:val="0"/>
          <w:iCs w:val="0"/>
          <w:caps w:val="0"/>
          <w:smallCaps w:val="0"/>
          <w:noProof w:val="0"/>
          <w:color w:val="D1D5DB"/>
          <w:sz w:val="32"/>
          <w:szCs w:val="32"/>
          <w:lang w:val="en-US"/>
        </w:rPr>
        <w:t xml:space="preserve"> the company's performance.</w:t>
      </w:r>
    </w:p>
    <w:p xmlns:wp14="http://schemas.microsoft.com/office/word/2010/wordml" w:rsidP="46EF66FD" w14:paraId="02A6CD12" wp14:textId="3EB65C59">
      <w:pPr>
        <w:pStyle w:val="ListParagraph"/>
        <w:numPr>
          <w:ilvl w:val="0"/>
          <w:numId w:val="1"/>
        </w:numPr>
        <w:spacing w:before="0" w:beforeAutospacing="off" w:after="0" w:afterAutospacing="off"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Open and Transparent Communication</w:t>
      </w:r>
    </w:p>
    <w:p xmlns:wp14="http://schemas.microsoft.com/office/word/2010/wordml" w:rsidP="46EF66FD" w14:paraId="4DEE92B0" wp14:textId="2233AB50">
      <w:pPr>
        <w:spacing w:after="160"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Transparent communication is a cornerstone of Company X's culture. Regular town hall meetings, open-door policies, and an accessible leadership team foster an environment where employees feel comfortable sharing their thoughts and concerns. This transparent communication improves collaboration, reduces misunderstandings, and enhances overall organizational performance.</w:t>
      </w:r>
    </w:p>
    <w:p xmlns:wp14="http://schemas.microsoft.com/office/word/2010/wordml" w:rsidP="46EF66FD" w14:paraId="4EA908A5" wp14:textId="35BFA8BC">
      <w:pPr>
        <w:pStyle w:val="ListParagraph"/>
        <w:numPr>
          <w:ilvl w:val="0"/>
          <w:numId w:val="1"/>
        </w:numPr>
        <w:spacing w:before="0" w:beforeAutospacing="off" w:after="0" w:afterAutospacing="off"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Recognition and Rewards</w:t>
      </w:r>
    </w:p>
    <w:p xmlns:wp14="http://schemas.microsoft.com/office/word/2010/wordml" w:rsidP="46EF66FD" w14:paraId="04612C0D" wp14:textId="71E014B2">
      <w:pPr>
        <w:spacing w:after="160"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Company X recognizes and rewards employees for their contributions and achievements. The culture of appreciation and celebration not only boosts employee morale but also reinforces positive behaviors and motivates others to perform at their best.</w:t>
      </w:r>
    </w:p>
    <w:p xmlns:wp14="http://schemas.microsoft.com/office/word/2010/wordml" w:rsidP="46EF66FD" w14:paraId="12053B3E" wp14:textId="0791CB1D">
      <w:pPr>
        <w:pStyle w:val="ListParagraph"/>
        <w:numPr>
          <w:ilvl w:val="0"/>
          <w:numId w:val="1"/>
        </w:numPr>
        <w:spacing w:before="0" w:beforeAutospacing="off" w:after="0" w:afterAutospacing="off"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Adaptability to Change</w:t>
      </w:r>
    </w:p>
    <w:p xmlns:wp14="http://schemas.microsoft.com/office/word/2010/wordml" w:rsidP="46EF66FD" w14:paraId="0A293357" wp14:textId="7A15B4ED">
      <w:pPr>
        <w:spacing w:after="160"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 xml:space="preserve">The company's culture embraces change and agility. Employees are encouraged to </w:t>
      </w:r>
      <w:bookmarkStart w:name="_Int_JvUGM67P" w:id="368456165"/>
      <w:r w:rsidRPr="46EF66FD" w:rsidR="0B88F4E9">
        <w:rPr>
          <w:rFonts w:ascii="system-ui" w:hAnsi="system-ui" w:eastAsia="system-ui" w:cs="system-ui"/>
          <w:b w:val="0"/>
          <w:bCs w:val="0"/>
          <w:i w:val="0"/>
          <w:iCs w:val="0"/>
          <w:caps w:val="0"/>
          <w:smallCaps w:val="0"/>
          <w:noProof w:val="0"/>
          <w:color w:val="D1D5DB"/>
          <w:sz w:val="32"/>
          <w:szCs w:val="32"/>
          <w:lang w:val="en-US"/>
        </w:rPr>
        <w:t>think outside the box</w:t>
      </w:r>
      <w:bookmarkEnd w:id="368456165"/>
      <w:r w:rsidRPr="46EF66FD" w:rsidR="0B88F4E9">
        <w:rPr>
          <w:rFonts w:ascii="system-ui" w:hAnsi="system-ui" w:eastAsia="system-ui" w:cs="system-ui"/>
          <w:b w:val="0"/>
          <w:bCs w:val="0"/>
          <w:i w:val="0"/>
          <w:iCs w:val="0"/>
          <w:caps w:val="0"/>
          <w:smallCaps w:val="0"/>
          <w:noProof w:val="0"/>
          <w:color w:val="D1D5DB"/>
          <w:sz w:val="32"/>
          <w:szCs w:val="32"/>
          <w:lang w:val="en-US"/>
        </w:rPr>
        <w:t xml:space="preserve"> and experiment with </w:t>
      </w:r>
      <w:bookmarkStart w:name="_Int_bIGVenbD" w:id="249321826"/>
      <w:r w:rsidRPr="46EF66FD" w:rsidR="0B88F4E9">
        <w:rPr>
          <w:rFonts w:ascii="system-ui" w:hAnsi="system-ui" w:eastAsia="system-ui" w:cs="system-ui"/>
          <w:b w:val="0"/>
          <w:bCs w:val="0"/>
          <w:i w:val="0"/>
          <w:iCs w:val="0"/>
          <w:caps w:val="0"/>
          <w:smallCaps w:val="0"/>
          <w:noProof w:val="0"/>
          <w:color w:val="D1D5DB"/>
          <w:sz w:val="32"/>
          <w:szCs w:val="32"/>
          <w:lang w:val="en-US"/>
        </w:rPr>
        <w:t>new ideas</w:t>
      </w:r>
      <w:bookmarkEnd w:id="249321826"/>
      <w:r w:rsidRPr="46EF66FD" w:rsidR="0B88F4E9">
        <w:rPr>
          <w:rFonts w:ascii="system-ui" w:hAnsi="system-ui" w:eastAsia="system-ui" w:cs="system-ui"/>
          <w:b w:val="0"/>
          <w:bCs w:val="0"/>
          <w:i w:val="0"/>
          <w:iCs w:val="0"/>
          <w:caps w:val="0"/>
          <w:smallCaps w:val="0"/>
          <w:noProof w:val="0"/>
          <w:color w:val="D1D5DB"/>
          <w:sz w:val="32"/>
          <w:szCs w:val="32"/>
          <w:lang w:val="en-US"/>
        </w:rPr>
        <w:t>. This adaptability helps Company X stay ahead of competitors, respond to market trends promptly, and seize emerging opportunities effectively.</w:t>
      </w:r>
    </w:p>
    <w:p xmlns:wp14="http://schemas.microsoft.com/office/word/2010/wordml" w:rsidP="46EF66FD" w14:paraId="075B47A0" wp14:textId="0E868B93">
      <w:pPr>
        <w:pStyle w:val="ListParagraph"/>
        <w:numPr>
          <w:ilvl w:val="0"/>
          <w:numId w:val="1"/>
        </w:numPr>
        <w:spacing w:before="0" w:beforeAutospacing="off" w:after="0" w:afterAutospacing="off"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Strong Team Dynamics</w:t>
      </w:r>
    </w:p>
    <w:p xmlns:wp14="http://schemas.microsoft.com/office/word/2010/wordml" w:rsidP="46EF66FD" w14:paraId="608CAE6D" wp14:textId="0EBE7A24">
      <w:pPr>
        <w:spacing w:after="160"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 xml:space="preserve">Company X promotes a sense of camaraderie and teamwork. Cross-functional collaboration and a shared commitment to success lead to </w:t>
      </w:r>
      <w:bookmarkStart w:name="_Int_vevMhL8E" w:id="266911482"/>
      <w:r w:rsidRPr="46EF66FD" w:rsidR="0B88F4E9">
        <w:rPr>
          <w:rFonts w:ascii="system-ui" w:hAnsi="system-ui" w:eastAsia="system-ui" w:cs="system-ui"/>
          <w:b w:val="0"/>
          <w:bCs w:val="0"/>
          <w:i w:val="0"/>
          <w:iCs w:val="0"/>
          <w:caps w:val="0"/>
          <w:smallCaps w:val="0"/>
          <w:noProof w:val="0"/>
          <w:color w:val="D1D5DB"/>
          <w:sz w:val="32"/>
          <w:szCs w:val="32"/>
          <w:lang w:val="en-US"/>
        </w:rPr>
        <w:t>strong team</w:t>
      </w:r>
      <w:bookmarkEnd w:id="266911482"/>
      <w:r w:rsidRPr="46EF66FD" w:rsidR="0B88F4E9">
        <w:rPr>
          <w:rFonts w:ascii="system-ui" w:hAnsi="system-ui" w:eastAsia="system-ui" w:cs="system-ui"/>
          <w:b w:val="0"/>
          <w:bCs w:val="0"/>
          <w:i w:val="0"/>
          <w:iCs w:val="0"/>
          <w:caps w:val="0"/>
          <w:smallCaps w:val="0"/>
          <w:noProof w:val="0"/>
          <w:color w:val="D1D5DB"/>
          <w:sz w:val="32"/>
          <w:szCs w:val="32"/>
          <w:lang w:val="en-US"/>
        </w:rPr>
        <w:t xml:space="preserve"> dynamics. Teams work cohesively, fostering creativity and </w:t>
      </w:r>
      <w:bookmarkStart w:name="_Int_qP29q42t" w:id="784822079"/>
      <w:r w:rsidRPr="46EF66FD" w:rsidR="0B88F4E9">
        <w:rPr>
          <w:rFonts w:ascii="system-ui" w:hAnsi="system-ui" w:eastAsia="system-ui" w:cs="system-ui"/>
          <w:b w:val="0"/>
          <w:bCs w:val="0"/>
          <w:i w:val="0"/>
          <w:iCs w:val="0"/>
          <w:caps w:val="0"/>
          <w:smallCaps w:val="0"/>
          <w:noProof w:val="0"/>
          <w:color w:val="D1D5DB"/>
          <w:sz w:val="32"/>
          <w:szCs w:val="32"/>
          <w:lang w:val="en-US"/>
        </w:rPr>
        <w:t>synergy</w:t>
      </w:r>
      <w:bookmarkEnd w:id="784822079"/>
      <w:r w:rsidRPr="46EF66FD" w:rsidR="0B88F4E9">
        <w:rPr>
          <w:rFonts w:ascii="system-ui" w:hAnsi="system-ui" w:eastAsia="system-ui" w:cs="system-ui"/>
          <w:b w:val="0"/>
          <w:bCs w:val="0"/>
          <w:i w:val="0"/>
          <w:iCs w:val="0"/>
          <w:caps w:val="0"/>
          <w:smallCaps w:val="0"/>
          <w:noProof w:val="0"/>
          <w:color w:val="D1D5DB"/>
          <w:sz w:val="32"/>
          <w:szCs w:val="32"/>
          <w:lang w:val="en-US"/>
        </w:rPr>
        <w:t xml:space="preserve">, which </w:t>
      </w:r>
      <w:bookmarkStart w:name="_Int_CCaXqDNL" w:id="1204734361"/>
      <w:r w:rsidRPr="46EF66FD" w:rsidR="0B88F4E9">
        <w:rPr>
          <w:rFonts w:ascii="system-ui" w:hAnsi="system-ui" w:eastAsia="system-ui" w:cs="system-ui"/>
          <w:b w:val="0"/>
          <w:bCs w:val="0"/>
          <w:i w:val="0"/>
          <w:iCs w:val="0"/>
          <w:caps w:val="0"/>
          <w:smallCaps w:val="0"/>
          <w:noProof w:val="0"/>
          <w:color w:val="D1D5DB"/>
          <w:sz w:val="32"/>
          <w:szCs w:val="32"/>
          <w:lang w:val="en-US"/>
        </w:rPr>
        <w:t>ultimately results</w:t>
      </w:r>
      <w:bookmarkEnd w:id="1204734361"/>
      <w:r w:rsidRPr="46EF66FD" w:rsidR="0B88F4E9">
        <w:rPr>
          <w:rFonts w:ascii="system-ui" w:hAnsi="system-ui" w:eastAsia="system-ui" w:cs="system-ui"/>
          <w:b w:val="0"/>
          <w:bCs w:val="0"/>
          <w:i w:val="0"/>
          <w:iCs w:val="0"/>
          <w:caps w:val="0"/>
          <w:smallCaps w:val="0"/>
          <w:noProof w:val="0"/>
          <w:color w:val="D1D5DB"/>
          <w:sz w:val="32"/>
          <w:szCs w:val="32"/>
          <w:lang w:val="en-US"/>
        </w:rPr>
        <w:t xml:space="preserve"> in improved organizational performance.</w:t>
      </w:r>
    </w:p>
    <w:p xmlns:wp14="http://schemas.microsoft.com/office/word/2010/wordml" w:rsidP="46EF66FD" w14:paraId="3B4DE99F" wp14:textId="16A99BA7">
      <w:pPr>
        <w:spacing w:after="160"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 xml:space="preserve">The case study of Company X illustrates the profound impact that organizational culture can have on organizational performance. By fostering a sense of purpose, empowering employees, emphasizing continuous learning, encouraging transparent communication, recognizing contributions, embracing change, and promoting </w:t>
      </w:r>
      <w:r w:rsidRPr="46EF66FD" w:rsidR="0B88F4E9">
        <w:rPr>
          <w:rFonts w:ascii="system-ui" w:hAnsi="system-ui" w:eastAsia="system-ui" w:cs="system-ui"/>
          <w:b w:val="0"/>
          <w:bCs w:val="0"/>
          <w:i w:val="0"/>
          <w:iCs w:val="0"/>
          <w:caps w:val="0"/>
          <w:smallCaps w:val="0"/>
          <w:noProof w:val="0"/>
          <w:color w:val="D1D5DB"/>
          <w:sz w:val="32"/>
          <w:szCs w:val="32"/>
          <w:lang w:val="en-US"/>
        </w:rPr>
        <w:t>strong team</w:t>
      </w:r>
      <w:r w:rsidRPr="46EF66FD" w:rsidR="0B88F4E9">
        <w:rPr>
          <w:rFonts w:ascii="system-ui" w:hAnsi="system-ui" w:eastAsia="system-ui" w:cs="system-ui"/>
          <w:b w:val="0"/>
          <w:bCs w:val="0"/>
          <w:i w:val="0"/>
          <w:iCs w:val="0"/>
          <w:caps w:val="0"/>
          <w:smallCaps w:val="0"/>
          <w:noProof w:val="0"/>
          <w:color w:val="D1D5DB"/>
          <w:sz w:val="32"/>
          <w:szCs w:val="32"/>
          <w:lang w:val="en-US"/>
        </w:rPr>
        <w:t xml:space="preserve"> dynamics, the company creates a positive work environment where employees are engaged and motivated to excel.</w:t>
      </w:r>
    </w:p>
    <w:p xmlns:wp14="http://schemas.microsoft.com/office/word/2010/wordml" w:rsidP="46EF66FD" w14:paraId="70F27603" wp14:textId="7ED8B934">
      <w:pPr>
        <w:spacing w:after="160" w:line="259" w:lineRule="auto"/>
        <w:rPr>
          <w:rFonts w:ascii="system-ui" w:hAnsi="system-ui" w:eastAsia="system-ui" w:cs="system-ui"/>
          <w:b w:val="0"/>
          <w:bCs w:val="0"/>
          <w:i w:val="0"/>
          <w:iCs w:val="0"/>
          <w:caps w:val="0"/>
          <w:smallCaps w:val="0"/>
          <w:noProof w:val="0"/>
          <w:color w:val="D1D5DB"/>
          <w:sz w:val="32"/>
          <w:szCs w:val="32"/>
          <w:lang w:val="en-US"/>
        </w:rPr>
      </w:pPr>
      <w:r w:rsidRPr="46EF66FD" w:rsidR="0B88F4E9">
        <w:rPr>
          <w:rFonts w:ascii="system-ui" w:hAnsi="system-ui" w:eastAsia="system-ui" w:cs="system-ui"/>
          <w:b w:val="0"/>
          <w:bCs w:val="0"/>
          <w:i w:val="0"/>
          <w:iCs w:val="0"/>
          <w:caps w:val="0"/>
          <w:smallCaps w:val="0"/>
          <w:noProof w:val="0"/>
          <w:color w:val="D1D5DB"/>
          <w:sz w:val="32"/>
          <w:szCs w:val="32"/>
          <w:lang w:val="en-US"/>
        </w:rPr>
        <w:t xml:space="preserve">It is </w:t>
      </w:r>
      <w:r w:rsidRPr="46EF66FD" w:rsidR="0B88F4E9">
        <w:rPr>
          <w:rFonts w:ascii="system-ui" w:hAnsi="system-ui" w:eastAsia="system-ui" w:cs="system-ui"/>
          <w:b w:val="0"/>
          <w:bCs w:val="0"/>
          <w:i w:val="0"/>
          <w:iCs w:val="0"/>
          <w:caps w:val="0"/>
          <w:smallCaps w:val="0"/>
          <w:noProof w:val="0"/>
          <w:color w:val="D1D5DB"/>
          <w:sz w:val="32"/>
          <w:szCs w:val="32"/>
          <w:lang w:val="en-US"/>
        </w:rPr>
        <w:t>evident</w:t>
      </w:r>
      <w:r w:rsidRPr="46EF66FD" w:rsidR="0B88F4E9">
        <w:rPr>
          <w:rFonts w:ascii="system-ui" w:hAnsi="system-ui" w:eastAsia="system-ui" w:cs="system-ui"/>
          <w:b w:val="0"/>
          <w:bCs w:val="0"/>
          <w:i w:val="0"/>
          <w:iCs w:val="0"/>
          <w:caps w:val="0"/>
          <w:smallCaps w:val="0"/>
          <w:noProof w:val="0"/>
          <w:color w:val="D1D5DB"/>
          <w:sz w:val="32"/>
          <w:szCs w:val="32"/>
          <w:lang w:val="en-US"/>
        </w:rPr>
        <w:t xml:space="preserve"> that a well-crafted organizational culture aligns employees with the company's mission and values, resulting in enhanced productivity, creativity, and adaptability. Company X serves as a compelling example of how investing in a strong organizational culture can drive sustainable success and </w:t>
      </w:r>
      <w:r w:rsidRPr="46EF66FD" w:rsidR="0B88F4E9">
        <w:rPr>
          <w:rFonts w:ascii="system-ui" w:hAnsi="system-ui" w:eastAsia="system-ui" w:cs="system-ui"/>
          <w:b w:val="0"/>
          <w:bCs w:val="0"/>
          <w:i w:val="0"/>
          <w:iCs w:val="0"/>
          <w:caps w:val="0"/>
          <w:smallCaps w:val="0"/>
          <w:noProof w:val="0"/>
          <w:color w:val="D1D5DB"/>
          <w:sz w:val="32"/>
          <w:szCs w:val="32"/>
          <w:lang w:val="en-US"/>
        </w:rPr>
        <w:t>maintain</w:t>
      </w:r>
      <w:r w:rsidRPr="46EF66FD" w:rsidR="0B88F4E9">
        <w:rPr>
          <w:rFonts w:ascii="system-ui" w:hAnsi="system-ui" w:eastAsia="system-ui" w:cs="system-ui"/>
          <w:b w:val="0"/>
          <w:bCs w:val="0"/>
          <w:i w:val="0"/>
          <w:iCs w:val="0"/>
          <w:caps w:val="0"/>
          <w:smallCaps w:val="0"/>
          <w:noProof w:val="0"/>
          <w:color w:val="D1D5DB"/>
          <w:sz w:val="32"/>
          <w:szCs w:val="32"/>
          <w:lang w:val="en-US"/>
        </w:rPr>
        <w:t xml:space="preserve"> a competitive edge in today's dynamic business landscape. Organizations that understand and harness the power of culture stand a better chance of achieving long-term growth and improved performance.</w:t>
      </w:r>
    </w:p>
    <w:p xmlns:wp14="http://schemas.microsoft.com/office/word/2010/wordml" w:rsidP="46EF66FD" w14:paraId="71A8C893" wp14:textId="304B08B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04089682" w14:textId="2C2E67A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17F0FE6" wp14:textId="78F4C9E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02EE8ED9" wp14:textId="1430D10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51884A4" wp14:textId="662D9D5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46EF66FD" w14:paraId="139B301E" wp14:textId="57C9CED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3BA006CC" w14:textId="4418BC5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79AAF2BB" w14:textId="104CB8F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2090E9F8" w14:textId="17205BF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5110D8ED" w14:textId="0BF3E3A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2EF2798F" w14:textId="75EBC5A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79DF2EA5" w14:textId="4EE5C01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06790805" w14:textId="73D74CE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4B42AF83" w14:textId="44F1C1E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62ED553C" w14:textId="20A2D69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7765D948" w14:textId="50BC45C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EE0C5EE" wp14:textId="4C3E482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B5032D4" wp14:textId="1BC201E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BDF9625" wp14:textId="7792BDF0">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4"/>
          <w:szCs w:val="34"/>
          <w:lang w:val="en-US"/>
        </w:rPr>
      </w:pPr>
      <w:r w:rsidRPr="46EF66FD" w:rsidR="3500DA50">
        <w:rPr>
          <w:rFonts w:ascii="Calibri Light" w:hAnsi="Calibri Light" w:eastAsia="Calibri Light" w:cs="Calibri Light"/>
          <w:b w:val="0"/>
          <w:bCs w:val="0"/>
          <w:i w:val="0"/>
          <w:iCs w:val="0"/>
          <w:caps w:val="0"/>
          <w:smallCaps w:val="0"/>
          <w:noProof w:val="0"/>
          <w:color w:val="2F5496" w:themeColor="accent1" w:themeTint="FF" w:themeShade="BF"/>
          <w:sz w:val="34"/>
          <w:szCs w:val="34"/>
          <w:lang w:val="en-GB"/>
        </w:rPr>
        <w:t xml:space="preserve">       2.2         Organisational Structure</w:t>
      </w:r>
    </w:p>
    <w:p w:rsidR="34C81373" w:rsidP="46EF66FD" w:rsidRDefault="34C81373" w14:paraId="1284A82D" w14:textId="03BC058A">
      <w:pPr>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The organizational structure is a critical aspect of any company's success as it dictates the flow of information, communication, and decision-making processes. A well-designed structure promotes efficiency, encourages collaboration, and aligns the workforce towards shared goals. In this report, we will analyze how an effective organizational structure can enhance organizational performance, using the example of "</w:t>
      </w:r>
      <w:r w:rsidRPr="46EF66FD" w:rsidR="5E2156E2">
        <w:rPr>
          <w:rFonts w:ascii="system-ui" w:hAnsi="system-ui" w:eastAsia="system-ui" w:cs="system-ui"/>
          <w:b w:val="0"/>
          <w:bCs w:val="0"/>
          <w:i w:val="0"/>
          <w:iCs w:val="0"/>
          <w:caps w:val="0"/>
          <w:smallCaps w:val="0"/>
          <w:noProof w:val="0"/>
          <w:color w:val="D1D5DB"/>
          <w:sz w:val="32"/>
          <w:szCs w:val="32"/>
          <w:lang w:val="en-US"/>
        </w:rPr>
        <w:t>Innovate Tech</w:t>
      </w:r>
      <w:r w:rsidRPr="46EF66FD" w:rsidR="34C81373">
        <w:rPr>
          <w:rFonts w:ascii="system-ui" w:hAnsi="system-ui" w:eastAsia="system-ui" w:cs="system-ui"/>
          <w:b w:val="0"/>
          <w:bCs w:val="0"/>
          <w:i w:val="0"/>
          <w:iCs w:val="0"/>
          <w:caps w:val="0"/>
          <w:smallCaps w:val="0"/>
          <w:noProof w:val="0"/>
          <w:color w:val="D1D5DB"/>
          <w:sz w:val="32"/>
          <w:szCs w:val="32"/>
          <w:lang w:val="en-US"/>
        </w:rPr>
        <w:t>," a leading technology company in the software development industry.</w:t>
      </w:r>
    </w:p>
    <w:p w:rsidR="34C81373" w:rsidP="46EF66FD" w:rsidRDefault="34C81373" w14:paraId="0278F991" w14:textId="3237CAA6">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 xml:space="preserve">Understanding the Organizational Structure of </w:t>
      </w:r>
      <w:r w:rsidRPr="46EF66FD" w:rsidR="57BAC07E">
        <w:rPr>
          <w:rFonts w:ascii="system-ui" w:hAnsi="system-ui" w:eastAsia="system-ui" w:cs="system-ui"/>
          <w:b w:val="0"/>
          <w:bCs w:val="0"/>
          <w:i w:val="0"/>
          <w:iCs w:val="0"/>
          <w:caps w:val="0"/>
          <w:smallCaps w:val="0"/>
          <w:noProof w:val="0"/>
          <w:color w:val="D1D5DB"/>
          <w:sz w:val="32"/>
          <w:szCs w:val="32"/>
          <w:lang w:val="en-US"/>
        </w:rPr>
        <w:t>Innovate Tech</w:t>
      </w:r>
    </w:p>
    <w:p w:rsidR="57BAC07E" w:rsidP="46EF66FD" w:rsidRDefault="57BAC07E" w14:paraId="5C22C1DF" w14:textId="4FA60CA2">
      <w:pPr>
        <w:rPr>
          <w:rFonts w:ascii="system-ui" w:hAnsi="system-ui" w:eastAsia="system-ui" w:cs="system-ui"/>
          <w:b w:val="0"/>
          <w:bCs w:val="0"/>
          <w:i w:val="0"/>
          <w:iCs w:val="0"/>
          <w:caps w:val="0"/>
          <w:smallCaps w:val="0"/>
          <w:noProof w:val="0"/>
          <w:color w:val="D1D5DB"/>
          <w:sz w:val="32"/>
          <w:szCs w:val="32"/>
          <w:lang w:val="en-US"/>
        </w:rPr>
      </w:pPr>
      <w:r w:rsidRPr="46EF66FD" w:rsidR="57BAC07E">
        <w:rPr>
          <w:rFonts w:ascii="system-ui" w:hAnsi="system-ui" w:eastAsia="system-ui" w:cs="system-ui"/>
          <w:b w:val="0"/>
          <w:bCs w:val="0"/>
          <w:i w:val="0"/>
          <w:iCs w:val="0"/>
          <w:caps w:val="0"/>
          <w:smallCaps w:val="0"/>
          <w:noProof w:val="0"/>
          <w:color w:val="D1D5DB"/>
          <w:sz w:val="32"/>
          <w:szCs w:val="32"/>
          <w:lang w:val="en-US"/>
        </w:rPr>
        <w:t>Innovate Tech</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follows a matrix organizational structure, combining functional and project-based reporting. The company </w:t>
      </w:r>
      <w:r w:rsidRPr="46EF66FD" w:rsidR="34C81373">
        <w:rPr>
          <w:rFonts w:ascii="system-ui" w:hAnsi="system-ui" w:eastAsia="system-ui" w:cs="system-ui"/>
          <w:b w:val="0"/>
          <w:bCs w:val="0"/>
          <w:i w:val="0"/>
          <w:iCs w:val="0"/>
          <w:caps w:val="0"/>
          <w:smallCaps w:val="0"/>
          <w:noProof w:val="0"/>
          <w:color w:val="D1D5DB"/>
          <w:sz w:val="32"/>
          <w:szCs w:val="32"/>
          <w:lang w:val="en-US"/>
        </w:rPr>
        <w:t>operates</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in several divisions such as R&amp;D, Sales, Marketing, and Operations, each headed by a departmental manager. Additionally, cross-functional project teams are formed to work on specific client projects. This matrix structure allows for flexible resource allocation, better coordination between departments, and ensures specialized </w:t>
      </w:r>
      <w:r w:rsidRPr="46EF66FD" w:rsidR="34C81373">
        <w:rPr>
          <w:rFonts w:ascii="system-ui" w:hAnsi="system-ui" w:eastAsia="system-ui" w:cs="system-ui"/>
          <w:b w:val="0"/>
          <w:bCs w:val="0"/>
          <w:i w:val="0"/>
          <w:iCs w:val="0"/>
          <w:caps w:val="0"/>
          <w:smallCaps w:val="0"/>
          <w:noProof w:val="0"/>
          <w:color w:val="D1D5DB"/>
          <w:sz w:val="32"/>
          <w:szCs w:val="32"/>
          <w:lang w:val="en-US"/>
        </w:rPr>
        <w:t>expertise</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is </w:t>
      </w:r>
      <w:r w:rsidRPr="46EF66FD" w:rsidR="34C81373">
        <w:rPr>
          <w:rFonts w:ascii="system-ui" w:hAnsi="system-ui" w:eastAsia="system-ui" w:cs="system-ui"/>
          <w:b w:val="0"/>
          <w:bCs w:val="0"/>
          <w:i w:val="0"/>
          <w:iCs w:val="0"/>
          <w:caps w:val="0"/>
          <w:smallCaps w:val="0"/>
          <w:noProof w:val="0"/>
          <w:color w:val="D1D5DB"/>
          <w:sz w:val="32"/>
          <w:szCs w:val="32"/>
          <w:lang w:val="en-US"/>
        </w:rPr>
        <w:t>utilized</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efficiently.</w:t>
      </w:r>
    </w:p>
    <w:p w:rsidR="34C81373" w:rsidP="46EF66FD" w:rsidRDefault="34C81373" w14:paraId="023317A3" w14:textId="57B74977">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Improved Communication and Collaboration</w:t>
      </w:r>
    </w:p>
    <w:p w:rsidR="34C81373" w:rsidP="46EF66FD" w:rsidRDefault="34C81373" w14:paraId="52C980BF" w14:textId="2A14028F">
      <w:pPr>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 xml:space="preserve">The matrix structure fosters improved communication and collaboration within </w:t>
      </w:r>
      <w:r w:rsidRPr="46EF66FD" w:rsidR="4897E804">
        <w:rPr>
          <w:rFonts w:ascii="system-ui" w:hAnsi="system-ui" w:eastAsia="system-ui" w:cs="system-ui"/>
          <w:b w:val="0"/>
          <w:bCs w:val="0"/>
          <w:i w:val="0"/>
          <w:iCs w:val="0"/>
          <w:caps w:val="0"/>
          <w:smallCaps w:val="0"/>
          <w:noProof w:val="0"/>
          <w:color w:val="D1D5DB"/>
          <w:sz w:val="32"/>
          <w:szCs w:val="32"/>
          <w:lang w:val="en-US"/>
        </w:rPr>
        <w:t>Innovate Tech</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The integration of employees from different departments into project teams breaks down silos, encourages knowledge sharing, and </w:t>
      </w:r>
      <w:r w:rsidRPr="46EF66FD" w:rsidR="34C81373">
        <w:rPr>
          <w:rFonts w:ascii="system-ui" w:hAnsi="system-ui" w:eastAsia="system-ui" w:cs="system-ui"/>
          <w:b w:val="0"/>
          <w:bCs w:val="0"/>
          <w:i w:val="0"/>
          <w:iCs w:val="0"/>
          <w:caps w:val="0"/>
          <w:smallCaps w:val="0"/>
          <w:noProof w:val="0"/>
          <w:color w:val="D1D5DB"/>
          <w:sz w:val="32"/>
          <w:szCs w:val="32"/>
          <w:lang w:val="en-US"/>
        </w:rPr>
        <w:t>facilitates</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innovative problem-solving. This seamless exchange of ideas leads to faster decision-making, adaptability to changing market conditions, and </w:t>
      </w:r>
      <w:bookmarkStart w:name="_Int_uEFKBtRx" w:id="1960345965"/>
      <w:r w:rsidRPr="46EF66FD" w:rsidR="34C81373">
        <w:rPr>
          <w:rFonts w:ascii="system-ui" w:hAnsi="system-ui" w:eastAsia="system-ui" w:cs="system-ui"/>
          <w:b w:val="0"/>
          <w:bCs w:val="0"/>
          <w:i w:val="0"/>
          <w:iCs w:val="0"/>
          <w:caps w:val="0"/>
          <w:smallCaps w:val="0"/>
          <w:noProof w:val="0"/>
          <w:color w:val="D1D5DB"/>
          <w:sz w:val="32"/>
          <w:szCs w:val="32"/>
          <w:lang w:val="en-US"/>
        </w:rPr>
        <w:t>ultimately drives</w:t>
      </w:r>
      <w:bookmarkEnd w:id="1960345965"/>
      <w:r w:rsidRPr="46EF66FD" w:rsidR="34C81373">
        <w:rPr>
          <w:rFonts w:ascii="system-ui" w:hAnsi="system-ui" w:eastAsia="system-ui" w:cs="system-ui"/>
          <w:b w:val="0"/>
          <w:bCs w:val="0"/>
          <w:i w:val="0"/>
          <w:iCs w:val="0"/>
          <w:caps w:val="0"/>
          <w:smallCaps w:val="0"/>
          <w:noProof w:val="0"/>
          <w:color w:val="D1D5DB"/>
          <w:sz w:val="32"/>
          <w:szCs w:val="32"/>
          <w:lang w:val="en-US"/>
        </w:rPr>
        <w:t xml:space="preserve"> overall performance.</w:t>
      </w:r>
    </w:p>
    <w:p w:rsidR="34C81373" w:rsidP="46EF66FD" w:rsidRDefault="34C81373" w14:paraId="0D53BE3F" w14:textId="0A251A82">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Streamlined Decision-Making Processes</w:t>
      </w:r>
    </w:p>
    <w:p w:rsidR="34C81373" w:rsidP="46EF66FD" w:rsidRDefault="34C81373" w14:paraId="11B2C45F" w14:textId="3DD1E9D7">
      <w:pPr>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 xml:space="preserve">The matrix structure at </w:t>
      </w:r>
      <w:r w:rsidRPr="46EF66FD" w:rsidR="238928E7">
        <w:rPr>
          <w:rFonts w:ascii="system-ui" w:hAnsi="system-ui" w:eastAsia="system-ui" w:cs="system-ui"/>
          <w:b w:val="0"/>
          <w:bCs w:val="0"/>
          <w:i w:val="0"/>
          <w:iCs w:val="0"/>
          <w:caps w:val="0"/>
          <w:smallCaps w:val="0"/>
          <w:noProof w:val="0"/>
          <w:color w:val="D1D5DB"/>
          <w:sz w:val="32"/>
          <w:szCs w:val="32"/>
          <w:lang w:val="en-US"/>
        </w:rPr>
        <w:t>Innovate Tech</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ensures that decision-making processes are well-defined and streamlined. As project teams are empowered to make decisions within their domain, bottlenecks are minimized, and innovation is encouraged. With clear lines of authority and accountability, employees are more confident in taking ownership of their tasks, thereby increasing productivity and efficiency.</w:t>
      </w:r>
    </w:p>
    <w:p w:rsidR="34C81373" w:rsidP="46EF66FD" w:rsidRDefault="34C81373" w14:paraId="15ECCB49" w14:textId="132B4BB5">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Enhanced Employee Motivation and Job Satisfaction</w:t>
      </w:r>
    </w:p>
    <w:p w:rsidR="34C81373" w:rsidP="46EF66FD" w:rsidRDefault="34C81373" w14:paraId="48EA303E" w14:textId="56D09FE6">
      <w:pPr>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 xml:space="preserve">An effective organizational structure positively </w:t>
      </w:r>
      <w:r w:rsidRPr="46EF66FD" w:rsidR="34C81373">
        <w:rPr>
          <w:rFonts w:ascii="system-ui" w:hAnsi="system-ui" w:eastAsia="system-ui" w:cs="system-ui"/>
          <w:b w:val="0"/>
          <w:bCs w:val="0"/>
          <w:i w:val="0"/>
          <w:iCs w:val="0"/>
          <w:caps w:val="0"/>
          <w:smallCaps w:val="0"/>
          <w:noProof w:val="0"/>
          <w:color w:val="D1D5DB"/>
          <w:sz w:val="32"/>
          <w:szCs w:val="32"/>
          <w:lang w:val="en-US"/>
        </w:rPr>
        <w:t>impacts</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employee motivation and job satisfaction. At </w:t>
      </w:r>
      <w:r w:rsidRPr="46EF66FD" w:rsidR="6CD37BE4">
        <w:rPr>
          <w:rFonts w:ascii="system-ui" w:hAnsi="system-ui" w:eastAsia="system-ui" w:cs="system-ui"/>
          <w:b w:val="0"/>
          <w:bCs w:val="0"/>
          <w:i w:val="0"/>
          <w:iCs w:val="0"/>
          <w:caps w:val="0"/>
          <w:smallCaps w:val="0"/>
          <w:noProof w:val="0"/>
          <w:color w:val="D1D5DB"/>
          <w:sz w:val="32"/>
          <w:szCs w:val="32"/>
          <w:lang w:val="en-US"/>
        </w:rPr>
        <w:t>Innovate Tech</w:t>
      </w:r>
      <w:r w:rsidRPr="46EF66FD" w:rsidR="34C81373">
        <w:rPr>
          <w:rFonts w:ascii="system-ui" w:hAnsi="system-ui" w:eastAsia="system-ui" w:cs="system-ui"/>
          <w:b w:val="0"/>
          <w:bCs w:val="0"/>
          <w:i w:val="0"/>
          <w:iCs w:val="0"/>
          <w:caps w:val="0"/>
          <w:smallCaps w:val="0"/>
          <w:noProof w:val="0"/>
          <w:color w:val="D1D5DB"/>
          <w:sz w:val="32"/>
          <w:szCs w:val="32"/>
          <w:lang w:val="en-US"/>
        </w:rPr>
        <w:t>, employees have access to various career paths through cross-functional exposure. This enables skill development and growth opportunities, reducing turnover and ensuring a competent and engaged workforce. Additionally, employees feel more valued when their contributions are recognized and rewarded within project teams, further boosting morale.</w:t>
      </w:r>
    </w:p>
    <w:p w:rsidR="34C81373" w:rsidP="46EF66FD" w:rsidRDefault="34C81373" w14:paraId="3CBA602D" w14:textId="31063255">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Flexibility and Adaptability to Market Changes</w:t>
      </w:r>
    </w:p>
    <w:p w:rsidR="26F72946" w:rsidP="46EF66FD" w:rsidRDefault="26F72946" w14:paraId="53658797" w14:textId="0E8716D3">
      <w:pPr>
        <w:rPr>
          <w:rFonts w:ascii="system-ui" w:hAnsi="system-ui" w:eastAsia="system-ui" w:cs="system-ui"/>
          <w:b w:val="0"/>
          <w:bCs w:val="0"/>
          <w:i w:val="0"/>
          <w:iCs w:val="0"/>
          <w:caps w:val="0"/>
          <w:smallCaps w:val="0"/>
          <w:noProof w:val="0"/>
          <w:color w:val="D1D5DB"/>
          <w:sz w:val="32"/>
          <w:szCs w:val="32"/>
          <w:lang w:val="en-US"/>
        </w:rPr>
      </w:pPr>
      <w:r w:rsidRPr="46EF66FD" w:rsidR="26F72946">
        <w:rPr>
          <w:rFonts w:ascii="system-ui" w:hAnsi="system-ui" w:eastAsia="system-ui" w:cs="system-ui"/>
          <w:b w:val="0"/>
          <w:bCs w:val="0"/>
          <w:i w:val="0"/>
          <w:iCs w:val="0"/>
          <w:caps w:val="0"/>
          <w:smallCaps w:val="0"/>
          <w:noProof w:val="0"/>
          <w:color w:val="D1D5DB"/>
          <w:sz w:val="32"/>
          <w:szCs w:val="32"/>
          <w:lang w:val="en-US"/>
        </w:rPr>
        <w:t>Innovate Tech's</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matrix structure allows the company to respond quickly to market changes and customer demands. As project teams can be easily reconfigured, the organization </w:t>
      </w:r>
      <w:r w:rsidRPr="46EF66FD" w:rsidR="34C81373">
        <w:rPr>
          <w:rFonts w:ascii="system-ui" w:hAnsi="system-ui" w:eastAsia="system-ui" w:cs="system-ui"/>
          <w:b w:val="0"/>
          <w:bCs w:val="0"/>
          <w:i w:val="0"/>
          <w:iCs w:val="0"/>
          <w:caps w:val="0"/>
          <w:smallCaps w:val="0"/>
          <w:noProof w:val="0"/>
          <w:color w:val="D1D5DB"/>
          <w:sz w:val="32"/>
          <w:szCs w:val="32"/>
          <w:lang w:val="en-US"/>
        </w:rPr>
        <w:t>remains</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agile and can capitalize on emerging opportunities swiftly. This adaptability helps </w:t>
      </w:r>
      <w:r w:rsidRPr="46EF66FD" w:rsidR="217C572F">
        <w:rPr>
          <w:rFonts w:ascii="system-ui" w:hAnsi="system-ui" w:eastAsia="system-ui" w:cs="system-ui"/>
          <w:b w:val="0"/>
          <w:bCs w:val="0"/>
          <w:i w:val="0"/>
          <w:iCs w:val="0"/>
          <w:caps w:val="0"/>
          <w:smallCaps w:val="0"/>
          <w:noProof w:val="0"/>
          <w:color w:val="D1D5DB"/>
          <w:sz w:val="32"/>
          <w:szCs w:val="32"/>
          <w:lang w:val="en-US"/>
        </w:rPr>
        <w:t>Innovate Tech</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stay competitive in the rapidly evolving technology industry.</w:t>
      </w:r>
    </w:p>
    <w:p w:rsidR="34C81373" w:rsidP="46EF66FD" w:rsidRDefault="34C81373" w14:paraId="388449A8" w14:textId="7B259100">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Efficient Resource Allocation</w:t>
      </w:r>
    </w:p>
    <w:p w:rsidR="34C81373" w:rsidP="46EF66FD" w:rsidRDefault="34C81373" w14:paraId="34B943AC" w14:textId="7C6D200A">
      <w:pPr>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 xml:space="preserve">Resource allocation becomes more efficient with the matrix structure. </w:t>
      </w:r>
      <w:r w:rsidRPr="46EF66FD" w:rsidR="728CA1FF">
        <w:rPr>
          <w:rFonts w:ascii="system-ui" w:hAnsi="system-ui" w:eastAsia="system-ui" w:cs="system-ui"/>
          <w:b w:val="0"/>
          <w:bCs w:val="0"/>
          <w:i w:val="0"/>
          <w:iCs w:val="0"/>
          <w:caps w:val="0"/>
          <w:smallCaps w:val="0"/>
          <w:noProof w:val="0"/>
          <w:color w:val="D1D5DB"/>
          <w:sz w:val="32"/>
          <w:szCs w:val="32"/>
          <w:lang w:val="en-US"/>
        </w:rPr>
        <w:t>Innovate Tech</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can </w:t>
      </w:r>
      <w:r w:rsidRPr="46EF66FD" w:rsidR="34C81373">
        <w:rPr>
          <w:rFonts w:ascii="system-ui" w:hAnsi="system-ui" w:eastAsia="system-ui" w:cs="system-ui"/>
          <w:b w:val="0"/>
          <w:bCs w:val="0"/>
          <w:i w:val="0"/>
          <w:iCs w:val="0"/>
          <w:caps w:val="0"/>
          <w:smallCaps w:val="0"/>
          <w:noProof w:val="0"/>
          <w:color w:val="D1D5DB"/>
          <w:sz w:val="32"/>
          <w:szCs w:val="32"/>
          <w:lang w:val="en-US"/>
        </w:rPr>
        <w:t>allocate</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resources based on project requirements, ensuring the right talent is assigned to the </w:t>
      </w:r>
      <w:r w:rsidRPr="46EF66FD" w:rsidR="34C81373">
        <w:rPr>
          <w:rFonts w:ascii="system-ui" w:hAnsi="system-ui" w:eastAsia="system-ui" w:cs="system-ui"/>
          <w:b w:val="0"/>
          <w:bCs w:val="0"/>
          <w:i w:val="0"/>
          <w:iCs w:val="0"/>
          <w:caps w:val="0"/>
          <w:smallCaps w:val="0"/>
          <w:noProof w:val="0"/>
          <w:color w:val="D1D5DB"/>
          <w:sz w:val="32"/>
          <w:szCs w:val="32"/>
          <w:lang w:val="en-US"/>
        </w:rPr>
        <w:t>appropriate projects</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This prevents resource wastage and ensures </w:t>
      </w:r>
      <w:r w:rsidRPr="46EF66FD" w:rsidR="34C81373">
        <w:rPr>
          <w:rFonts w:ascii="system-ui" w:hAnsi="system-ui" w:eastAsia="system-ui" w:cs="system-ui"/>
          <w:b w:val="0"/>
          <w:bCs w:val="0"/>
          <w:i w:val="0"/>
          <w:iCs w:val="0"/>
          <w:caps w:val="0"/>
          <w:smallCaps w:val="0"/>
          <w:noProof w:val="0"/>
          <w:color w:val="D1D5DB"/>
          <w:sz w:val="32"/>
          <w:szCs w:val="32"/>
          <w:lang w:val="en-US"/>
        </w:rPr>
        <w:t>optimal</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w:t>
      </w:r>
      <w:r w:rsidRPr="46EF66FD" w:rsidR="34C81373">
        <w:rPr>
          <w:rFonts w:ascii="system-ui" w:hAnsi="system-ui" w:eastAsia="system-ui" w:cs="system-ui"/>
          <w:b w:val="0"/>
          <w:bCs w:val="0"/>
          <w:i w:val="0"/>
          <w:iCs w:val="0"/>
          <w:caps w:val="0"/>
          <w:smallCaps w:val="0"/>
          <w:noProof w:val="0"/>
          <w:color w:val="D1D5DB"/>
          <w:sz w:val="32"/>
          <w:szCs w:val="32"/>
          <w:lang w:val="en-US"/>
        </w:rPr>
        <w:t>utilization</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of skills, resulting in cost-effectiveness and improved project outcomes.</w:t>
      </w:r>
    </w:p>
    <w:p w:rsidR="34C81373" w:rsidP="46EF66FD" w:rsidRDefault="34C81373" w14:paraId="41FEE159" w14:textId="2D013C1E">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Challenges and Mitigation</w:t>
      </w:r>
    </w:p>
    <w:p w:rsidR="34C81373" w:rsidP="46EF66FD" w:rsidRDefault="34C81373" w14:paraId="69AFD9E5" w14:textId="62DD9BD0">
      <w:pPr>
        <w:rPr>
          <w:rFonts w:ascii="system-ui" w:hAnsi="system-ui" w:eastAsia="system-ui" w:cs="system-ui"/>
          <w:b w:val="0"/>
          <w:bCs w:val="0"/>
          <w:i w:val="0"/>
          <w:iCs w:val="0"/>
          <w:caps w:val="0"/>
          <w:smallCaps w:val="0"/>
          <w:noProof w:val="0"/>
          <w:color w:val="D1D5DB"/>
          <w:sz w:val="32"/>
          <w:szCs w:val="32"/>
          <w:lang w:val="en-US"/>
        </w:rPr>
      </w:pPr>
      <w:r w:rsidRPr="46EF66FD" w:rsidR="34C81373">
        <w:rPr>
          <w:rFonts w:ascii="system-ui" w:hAnsi="system-ui" w:eastAsia="system-ui" w:cs="system-ui"/>
          <w:b w:val="0"/>
          <w:bCs w:val="0"/>
          <w:i w:val="0"/>
          <w:iCs w:val="0"/>
          <w:caps w:val="0"/>
          <w:smallCaps w:val="0"/>
          <w:noProof w:val="0"/>
          <w:color w:val="D1D5DB"/>
          <w:sz w:val="32"/>
          <w:szCs w:val="32"/>
          <w:lang w:val="en-US"/>
        </w:rPr>
        <w:t xml:space="preserve">While the matrix structure offers </w:t>
      </w:r>
      <w:r w:rsidRPr="46EF66FD" w:rsidR="34C81373">
        <w:rPr>
          <w:rFonts w:ascii="system-ui" w:hAnsi="system-ui" w:eastAsia="system-ui" w:cs="system-ui"/>
          <w:b w:val="0"/>
          <w:bCs w:val="0"/>
          <w:i w:val="0"/>
          <w:iCs w:val="0"/>
          <w:caps w:val="0"/>
          <w:smallCaps w:val="0"/>
          <w:noProof w:val="0"/>
          <w:color w:val="D1D5DB"/>
          <w:sz w:val="32"/>
          <w:szCs w:val="32"/>
          <w:lang w:val="en-US"/>
        </w:rPr>
        <w:t>numerous</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advantages, it also poses some challenges, such as potential conflicts in reporting lines and divided loyalties among employees. </w:t>
      </w:r>
      <w:r w:rsidRPr="46EF66FD" w:rsidR="46459E89">
        <w:rPr>
          <w:rFonts w:ascii="system-ui" w:hAnsi="system-ui" w:eastAsia="system-ui" w:cs="system-ui"/>
          <w:b w:val="0"/>
          <w:bCs w:val="0"/>
          <w:i w:val="0"/>
          <w:iCs w:val="0"/>
          <w:caps w:val="0"/>
          <w:smallCaps w:val="0"/>
          <w:noProof w:val="0"/>
          <w:color w:val="D1D5DB"/>
          <w:sz w:val="32"/>
          <w:szCs w:val="32"/>
          <w:lang w:val="en-US"/>
        </w:rPr>
        <w:t>Innovate Tech</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addresses these challenges through regular communication, strong leadership, and a well-defined governance framework to resolve conflicts and </w:t>
      </w:r>
      <w:r w:rsidRPr="46EF66FD" w:rsidR="34C81373">
        <w:rPr>
          <w:rFonts w:ascii="system-ui" w:hAnsi="system-ui" w:eastAsia="system-ui" w:cs="system-ui"/>
          <w:b w:val="0"/>
          <w:bCs w:val="0"/>
          <w:i w:val="0"/>
          <w:iCs w:val="0"/>
          <w:caps w:val="0"/>
          <w:smallCaps w:val="0"/>
          <w:noProof w:val="0"/>
          <w:color w:val="D1D5DB"/>
          <w:sz w:val="32"/>
          <w:szCs w:val="32"/>
          <w:lang w:val="en-US"/>
        </w:rPr>
        <w:t>facilitate</w:t>
      </w:r>
      <w:r w:rsidRPr="46EF66FD" w:rsidR="34C81373">
        <w:rPr>
          <w:rFonts w:ascii="system-ui" w:hAnsi="system-ui" w:eastAsia="system-ui" w:cs="system-ui"/>
          <w:b w:val="0"/>
          <w:bCs w:val="0"/>
          <w:i w:val="0"/>
          <w:iCs w:val="0"/>
          <w:caps w:val="0"/>
          <w:smallCaps w:val="0"/>
          <w:noProof w:val="0"/>
          <w:color w:val="D1D5DB"/>
          <w:sz w:val="32"/>
          <w:szCs w:val="32"/>
          <w:lang w:val="en-US"/>
        </w:rPr>
        <w:t xml:space="preserve"> collaboration.</w:t>
      </w:r>
    </w:p>
    <w:p w:rsidR="46EF66FD" w:rsidP="46EF66FD" w:rsidRDefault="46EF66FD" w14:paraId="34A25FAF" w14:textId="3631C21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21AF2D27" w14:textId="7517E36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13817EB1" w14:textId="1738D36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23EF3FF4" w14:textId="69BFBD9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65DA61DE" w14:textId="61D5EDD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6D2776F4" w14:textId="753FB0D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00A8109B" w14:textId="68E51C7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715D8079" w14:textId="17832A4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6D9B80D6" w14:textId="175C305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607AAB5A" w14:textId="5773D26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6A888EDE" w14:textId="106BC88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46B10442" w14:textId="1FE66AF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0A95061E" w14:textId="53095BD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2EE916FB" w14:textId="3BB0EF3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3BAC709C" w14:textId="08F3FFA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3C4110FD" w14:textId="27C8C25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572EE46E" w14:textId="4CE299D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6EF66FD" w:rsidP="46EF66FD" w:rsidRDefault="46EF66FD" w14:paraId="784EA4B9" w14:textId="0419AD8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265287A" wp14:textId="7C41EA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84CD109" wp14:textId="18C6B531">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4"/>
          <w:szCs w:val="34"/>
          <w:lang w:val="en-US"/>
        </w:rPr>
      </w:pPr>
      <w:r w:rsidRPr="46EF66FD" w:rsidR="3500DA50">
        <w:rPr>
          <w:rFonts w:ascii="Calibri Light" w:hAnsi="Calibri Light" w:eastAsia="Calibri Light" w:cs="Calibri Light"/>
          <w:b w:val="0"/>
          <w:bCs w:val="0"/>
          <w:i w:val="0"/>
          <w:iCs w:val="0"/>
          <w:caps w:val="0"/>
          <w:smallCaps w:val="0"/>
          <w:noProof w:val="0"/>
          <w:color w:val="2F5496" w:themeColor="accent1" w:themeTint="FF" w:themeShade="BF"/>
          <w:sz w:val="34"/>
          <w:szCs w:val="34"/>
          <w:lang w:val="en-GB"/>
        </w:rPr>
        <w:t xml:space="preserve">       2.3         Organisational Stakeholders</w:t>
      </w:r>
    </w:p>
    <w:p w:rsidR="645EBB77" w:rsidP="46EF66FD" w:rsidRDefault="645EBB77" w14:paraId="0D7B8CAB" w14:textId="6C7DA332">
      <w:pPr>
        <w:rPr>
          <w:rFonts w:ascii="system-ui" w:hAnsi="system-ui" w:eastAsia="system-ui" w:cs="system-ui"/>
          <w:b w:val="0"/>
          <w:bCs w:val="0"/>
          <w:i w:val="0"/>
          <w:iCs w:val="0"/>
          <w:caps w:val="0"/>
          <w:smallCaps w:val="0"/>
          <w:noProof w:val="0"/>
          <w:color w:val="D1D5DB"/>
          <w:sz w:val="32"/>
          <w:szCs w:val="32"/>
          <w:lang w:val="en-US"/>
        </w:rPr>
      </w:pPr>
      <w:r w:rsidRPr="46EF66FD" w:rsidR="645EBB77">
        <w:rPr>
          <w:rFonts w:ascii="system-ui" w:hAnsi="system-ui" w:eastAsia="system-ui" w:cs="system-ui"/>
          <w:b w:val="0"/>
          <w:bCs w:val="0"/>
          <w:i w:val="0"/>
          <w:iCs w:val="0"/>
          <w:caps w:val="0"/>
          <w:smallCaps w:val="0"/>
          <w:noProof w:val="0"/>
          <w:color w:val="D1D5DB"/>
          <w:sz w:val="32"/>
          <w:szCs w:val="32"/>
          <w:lang w:val="en-US"/>
        </w:rPr>
        <w:t>Stakeholders play a crucial role in shaping an organization's success and performance. These stakeholders can include employees, customers, investors, suppliers, government agencies, and the local community. Their interests and engagement are vital in influencing an organization's strategies, decisions, and overall performance. In this report, we will analyze how organizational stakeholders can enhance organizational performance, with a focus on Company XYZ as a case study.</w:t>
      </w:r>
    </w:p>
    <w:p w:rsidR="645EBB77" w:rsidP="46EF66FD" w:rsidRDefault="645EBB77" w14:paraId="29A358A8" w14:textId="2C5FDD57">
      <w:pPr>
        <w:rPr>
          <w:rFonts w:ascii="system-ui" w:hAnsi="system-ui" w:eastAsia="system-ui" w:cs="system-ui"/>
          <w:b w:val="0"/>
          <w:bCs w:val="0"/>
          <w:i w:val="0"/>
          <w:iCs w:val="0"/>
          <w:caps w:val="0"/>
          <w:smallCaps w:val="0"/>
          <w:noProof w:val="0"/>
          <w:color w:val="D1D5DB"/>
          <w:sz w:val="32"/>
          <w:szCs w:val="32"/>
          <w:lang w:val="en-US"/>
        </w:rPr>
      </w:pPr>
      <w:r w:rsidRPr="46EF66FD" w:rsidR="645EBB77">
        <w:rPr>
          <w:rFonts w:ascii="system-ui" w:hAnsi="system-ui" w:eastAsia="system-ui" w:cs="system-ui"/>
          <w:b w:val="0"/>
          <w:bCs w:val="0"/>
          <w:i w:val="0"/>
          <w:iCs w:val="0"/>
          <w:caps w:val="0"/>
          <w:smallCaps w:val="0"/>
          <w:noProof w:val="0"/>
          <w:color w:val="D1D5DB"/>
          <w:sz w:val="32"/>
          <w:szCs w:val="32"/>
          <w:lang w:val="en-US"/>
        </w:rPr>
        <w:t>Company XYZ Overview:</w:t>
      </w:r>
    </w:p>
    <w:p w:rsidR="645EBB77" w:rsidP="46EF66FD" w:rsidRDefault="645EBB77" w14:paraId="562A8A76" w14:textId="6ED228B8">
      <w:pPr>
        <w:rPr>
          <w:rFonts w:ascii="system-ui" w:hAnsi="system-ui" w:eastAsia="system-ui" w:cs="system-ui"/>
          <w:b w:val="0"/>
          <w:bCs w:val="0"/>
          <w:i w:val="0"/>
          <w:iCs w:val="0"/>
          <w:caps w:val="0"/>
          <w:smallCaps w:val="0"/>
          <w:noProof w:val="0"/>
          <w:color w:val="D1D5DB"/>
          <w:sz w:val="32"/>
          <w:szCs w:val="32"/>
          <w:lang w:val="en-US"/>
        </w:rPr>
      </w:pPr>
      <w:r w:rsidRPr="46EF66FD" w:rsidR="645EBB77">
        <w:rPr>
          <w:rFonts w:ascii="system-ui" w:hAnsi="system-ui" w:eastAsia="system-ui" w:cs="system-ui"/>
          <w:b w:val="0"/>
          <w:bCs w:val="0"/>
          <w:i w:val="0"/>
          <w:iCs w:val="0"/>
          <w:caps w:val="0"/>
          <w:smallCaps w:val="0"/>
          <w:noProof w:val="0"/>
          <w:color w:val="D1D5DB"/>
          <w:sz w:val="32"/>
          <w:szCs w:val="32"/>
          <w:lang w:val="en-US"/>
        </w:rPr>
        <w:t xml:space="preserve">Company XYZ is a multinational technology firm specializing in developing </w:t>
      </w:r>
      <w:bookmarkStart w:name="_Int_nuukqEdn" w:id="316987890"/>
      <w:r w:rsidRPr="46EF66FD" w:rsidR="645EBB77">
        <w:rPr>
          <w:rFonts w:ascii="system-ui" w:hAnsi="system-ui" w:eastAsia="system-ui" w:cs="system-ui"/>
          <w:b w:val="0"/>
          <w:bCs w:val="0"/>
          <w:i w:val="0"/>
          <w:iCs w:val="0"/>
          <w:caps w:val="0"/>
          <w:smallCaps w:val="0"/>
          <w:noProof w:val="0"/>
          <w:color w:val="D1D5DB"/>
          <w:sz w:val="32"/>
          <w:szCs w:val="32"/>
          <w:lang w:val="en-US"/>
        </w:rPr>
        <w:t>cutting-edge</w:t>
      </w:r>
      <w:bookmarkEnd w:id="316987890"/>
      <w:r w:rsidRPr="46EF66FD" w:rsidR="645EBB77">
        <w:rPr>
          <w:rFonts w:ascii="system-ui" w:hAnsi="system-ui" w:eastAsia="system-ui" w:cs="system-ui"/>
          <w:b w:val="0"/>
          <w:bCs w:val="0"/>
          <w:i w:val="0"/>
          <w:iCs w:val="0"/>
          <w:caps w:val="0"/>
          <w:smallCaps w:val="0"/>
          <w:noProof w:val="0"/>
          <w:color w:val="D1D5DB"/>
          <w:sz w:val="32"/>
          <w:szCs w:val="32"/>
          <w:lang w:val="en-US"/>
        </w:rPr>
        <w:t xml:space="preserve"> software and hardware solutions for various industries. It has a diverse range of stakeholders, including employees, customers, shareholders, suppliers, and regulatory authorities. Their products and services are widely used across the globe, and they have </w:t>
      </w:r>
      <w:bookmarkStart w:name="_Int_hFLvHh9i" w:id="1462725592"/>
      <w:r w:rsidRPr="46EF66FD" w:rsidR="645EBB77">
        <w:rPr>
          <w:rFonts w:ascii="system-ui" w:hAnsi="system-ui" w:eastAsia="system-ui" w:cs="system-ui"/>
          <w:b w:val="0"/>
          <w:bCs w:val="0"/>
          <w:i w:val="0"/>
          <w:iCs w:val="0"/>
          <w:caps w:val="0"/>
          <w:smallCaps w:val="0"/>
          <w:noProof w:val="0"/>
          <w:color w:val="D1D5DB"/>
          <w:sz w:val="32"/>
          <w:szCs w:val="32"/>
          <w:lang w:val="en-US"/>
        </w:rPr>
        <w:t>a strong reputation</w:t>
      </w:r>
      <w:bookmarkEnd w:id="1462725592"/>
      <w:r w:rsidRPr="46EF66FD" w:rsidR="645EBB77">
        <w:rPr>
          <w:rFonts w:ascii="system-ui" w:hAnsi="system-ui" w:eastAsia="system-ui" w:cs="system-ui"/>
          <w:b w:val="0"/>
          <w:bCs w:val="0"/>
          <w:i w:val="0"/>
          <w:iCs w:val="0"/>
          <w:caps w:val="0"/>
          <w:smallCaps w:val="0"/>
          <w:noProof w:val="0"/>
          <w:color w:val="D1D5DB"/>
          <w:sz w:val="32"/>
          <w:szCs w:val="32"/>
          <w:lang w:val="en-US"/>
        </w:rPr>
        <w:t xml:space="preserve"> for innovation and customer satisfaction.</w:t>
      </w:r>
    </w:p>
    <w:p w:rsidR="645EBB77" w:rsidP="46EF66FD" w:rsidRDefault="645EBB77" w14:paraId="3677EEFE" w14:textId="5A93D939">
      <w:pPr>
        <w:rPr>
          <w:rFonts w:ascii="system-ui" w:hAnsi="system-ui" w:eastAsia="system-ui" w:cs="system-ui"/>
          <w:b w:val="0"/>
          <w:bCs w:val="0"/>
          <w:i w:val="0"/>
          <w:iCs w:val="0"/>
          <w:caps w:val="0"/>
          <w:smallCaps w:val="0"/>
          <w:noProof w:val="0"/>
          <w:color w:val="D1D5DB"/>
          <w:sz w:val="32"/>
          <w:szCs w:val="32"/>
          <w:lang w:val="en-US"/>
        </w:rPr>
      </w:pPr>
      <w:r w:rsidRPr="46EF66FD" w:rsidR="645EBB77">
        <w:rPr>
          <w:rFonts w:ascii="system-ui" w:hAnsi="system-ui" w:eastAsia="system-ui" w:cs="system-ui"/>
          <w:b w:val="0"/>
          <w:bCs w:val="0"/>
          <w:i w:val="0"/>
          <w:iCs w:val="0"/>
          <w:caps w:val="0"/>
          <w:smallCaps w:val="0"/>
          <w:noProof w:val="0"/>
          <w:color w:val="D1D5DB"/>
          <w:sz w:val="32"/>
          <w:szCs w:val="32"/>
          <w:lang w:val="en-US"/>
        </w:rPr>
        <w:t>Stakeholder Engagement and Organizational Performance:</w:t>
      </w:r>
    </w:p>
    <w:p w:rsidR="645EBB77" w:rsidP="46EF66FD" w:rsidRDefault="645EBB77" w14:paraId="3648A198" w14:textId="1CBDC869">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645EBB77">
        <w:rPr>
          <w:rFonts w:ascii="system-ui" w:hAnsi="system-ui" w:eastAsia="system-ui" w:cs="system-ui"/>
          <w:b w:val="0"/>
          <w:bCs w:val="0"/>
          <w:i w:val="0"/>
          <w:iCs w:val="0"/>
          <w:caps w:val="0"/>
          <w:smallCaps w:val="0"/>
          <w:noProof w:val="0"/>
          <w:color w:val="D1D5DB"/>
          <w:sz w:val="32"/>
          <w:szCs w:val="32"/>
          <w:lang w:val="en-US"/>
        </w:rPr>
        <w:t xml:space="preserve">Employees: Engaged and motivated employees are the backbone of any successful organization. Company XYZ actively engages its employees through various initiatives, such as regular feedback sessions, skill development programs, and a flexible work environment. By fostering a positive work culture and offering opportunities for growth, the company ensures </w:t>
      </w:r>
      <w:bookmarkStart w:name="_Int_hiYDFTmB" w:id="520281765"/>
      <w:r w:rsidRPr="46EF66FD" w:rsidR="645EBB77">
        <w:rPr>
          <w:rFonts w:ascii="system-ui" w:hAnsi="system-ui" w:eastAsia="system-ui" w:cs="system-ui"/>
          <w:b w:val="0"/>
          <w:bCs w:val="0"/>
          <w:i w:val="0"/>
          <w:iCs w:val="0"/>
          <w:caps w:val="0"/>
          <w:smallCaps w:val="0"/>
          <w:noProof w:val="0"/>
          <w:color w:val="D1D5DB"/>
          <w:sz w:val="32"/>
          <w:szCs w:val="32"/>
          <w:lang w:val="en-US"/>
        </w:rPr>
        <w:t>a high level</w:t>
      </w:r>
      <w:bookmarkEnd w:id="520281765"/>
      <w:r w:rsidRPr="46EF66FD" w:rsidR="645EBB77">
        <w:rPr>
          <w:rFonts w:ascii="system-ui" w:hAnsi="system-ui" w:eastAsia="system-ui" w:cs="system-ui"/>
          <w:b w:val="0"/>
          <w:bCs w:val="0"/>
          <w:i w:val="0"/>
          <w:iCs w:val="0"/>
          <w:caps w:val="0"/>
          <w:smallCaps w:val="0"/>
          <w:noProof w:val="0"/>
          <w:color w:val="D1D5DB"/>
          <w:sz w:val="32"/>
          <w:szCs w:val="32"/>
          <w:lang w:val="en-US"/>
        </w:rPr>
        <w:t xml:space="preserve"> of employee commitment and productivity. As a result, Company XYZ </w:t>
      </w:r>
      <w:r w:rsidRPr="46EF66FD" w:rsidR="7393C500">
        <w:rPr>
          <w:rFonts w:ascii="system-ui" w:hAnsi="system-ui" w:eastAsia="system-ui" w:cs="system-ui"/>
          <w:b w:val="0"/>
          <w:bCs w:val="0"/>
          <w:i w:val="0"/>
          <w:iCs w:val="0"/>
          <w:caps w:val="0"/>
          <w:smallCaps w:val="0"/>
          <w:noProof w:val="0"/>
          <w:color w:val="D1D5DB"/>
          <w:sz w:val="32"/>
          <w:szCs w:val="32"/>
          <w:lang w:val="en-US"/>
        </w:rPr>
        <w:t>has experienced</w:t>
      </w:r>
      <w:r w:rsidRPr="46EF66FD" w:rsidR="645EBB77">
        <w:rPr>
          <w:rFonts w:ascii="system-ui" w:hAnsi="system-ui" w:eastAsia="system-ui" w:cs="system-ui"/>
          <w:b w:val="0"/>
          <w:bCs w:val="0"/>
          <w:i w:val="0"/>
          <w:iCs w:val="0"/>
          <w:caps w:val="0"/>
          <w:smallCaps w:val="0"/>
          <w:noProof w:val="0"/>
          <w:color w:val="D1D5DB"/>
          <w:sz w:val="32"/>
          <w:szCs w:val="32"/>
          <w:lang w:val="en-US"/>
        </w:rPr>
        <w:t xml:space="preserve"> reduced turnover rates and increased overall organizational efficiency.</w:t>
      </w:r>
    </w:p>
    <w:p w:rsidR="645EBB77" w:rsidP="46EF66FD" w:rsidRDefault="645EBB77" w14:paraId="46A41506" w14:textId="32AA6F1F">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645EBB77">
        <w:rPr>
          <w:rFonts w:ascii="system-ui" w:hAnsi="system-ui" w:eastAsia="system-ui" w:cs="system-ui"/>
          <w:b w:val="0"/>
          <w:bCs w:val="0"/>
          <w:i w:val="0"/>
          <w:iCs w:val="0"/>
          <w:caps w:val="0"/>
          <w:smallCaps w:val="0"/>
          <w:noProof w:val="0"/>
          <w:color w:val="D1D5DB"/>
          <w:sz w:val="32"/>
          <w:szCs w:val="32"/>
          <w:lang w:val="en-US"/>
        </w:rPr>
        <w:t xml:space="preserve">Customers: Customers are the lifeblood of any business. Company XYZ consistently seeks customer feedback through surveys, focus groups, and customer support interactions. By carefully analyzing this feedback, they </w:t>
      </w:r>
      <w:r w:rsidRPr="46EF66FD" w:rsidR="645EBB77">
        <w:rPr>
          <w:rFonts w:ascii="system-ui" w:hAnsi="system-ui" w:eastAsia="system-ui" w:cs="system-ui"/>
          <w:b w:val="0"/>
          <w:bCs w:val="0"/>
          <w:i w:val="0"/>
          <w:iCs w:val="0"/>
          <w:caps w:val="0"/>
          <w:smallCaps w:val="0"/>
          <w:noProof w:val="0"/>
          <w:color w:val="D1D5DB"/>
          <w:sz w:val="32"/>
          <w:szCs w:val="32"/>
          <w:lang w:val="en-US"/>
        </w:rPr>
        <w:t>identify</w:t>
      </w:r>
      <w:r w:rsidRPr="46EF66FD" w:rsidR="645EBB77">
        <w:rPr>
          <w:rFonts w:ascii="system-ui" w:hAnsi="system-ui" w:eastAsia="system-ui" w:cs="system-ui"/>
          <w:b w:val="0"/>
          <w:bCs w:val="0"/>
          <w:i w:val="0"/>
          <w:iCs w:val="0"/>
          <w:caps w:val="0"/>
          <w:smallCaps w:val="0"/>
          <w:noProof w:val="0"/>
          <w:color w:val="D1D5DB"/>
          <w:sz w:val="32"/>
          <w:szCs w:val="32"/>
          <w:lang w:val="en-US"/>
        </w:rPr>
        <w:t xml:space="preserve"> areas for improvement and introduce new features or products that align with customer needs. The emphasis on customer-centricity leads to enhanced customer satisfaction, increased brand loyalty, </w:t>
      </w:r>
      <w:bookmarkStart w:name="_Int_kTuzydDS" w:id="1762634128"/>
      <w:r w:rsidRPr="46EF66FD" w:rsidR="645EBB77">
        <w:rPr>
          <w:rFonts w:ascii="system-ui" w:hAnsi="system-ui" w:eastAsia="system-ui" w:cs="system-ui"/>
          <w:b w:val="0"/>
          <w:bCs w:val="0"/>
          <w:i w:val="0"/>
          <w:iCs w:val="0"/>
          <w:caps w:val="0"/>
          <w:smallCaps w:val="0"/>
          <w:noProof w:val="0"/>
          <w:color w:val="D1D5DB"/>
          <w:sz w:val="32"/>
          <w:szCs w:val="32"/>
          <w:lang w:val="en-US"/>
        </w:rPr>
        <w:t>and ultimately, higher</w:t>
      </w:r>
      <w:bookmarkEnd w:id="1762634128"/>
      <w:r w:rsidRPr="46EF66FD" w:rsidR="645EBB77">
        <w:rPr>
          <w:rFonts w:ascii="system-ui" w:hAnsi="system-ui" w:eastAsia="system-ui" w:cs="system-ui"/>
          <w:b w:val="0"/>
          <w:bCs w:val="0"/>
          <w:i w:val="0"/>
          <w:iCs w:val="0"/>
          <w:caps w:val="0"/>
          <w:smallCaps w:val="0"/>
          <w:noProof w:val="0"/>
          <w:color w:val="D1D5DB"/>
          <w:sz w:val="32"/>
          <w:szCs w:val="32"/>
          <w:lang w:val="en-US"/>
        </w:rPr>
        <w:t xml:space="preserve"> revenue generation.</w:t>
      </w:r>
    </w:p>
    <w:p w:rsidR="645EBB77" w:rsidP="46EF66FD" w:rsidRDefault="645EBB77" w14:paraId="6E6FCEBB" w14:textId="6DC9D669">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645EBB77">
        <w:rPr>
          <w:rFonts w:ascii="system-ui" w:hAnsi="system-ui" w:eastAsia="system-ui" w:cs="system-ui"/>
          <w:b w:val="0"/>
          <w:bCs w:val="0"/>
          <w:i w:val="0"/>
          <w:iCs w:val="0"/>
          <w:caps w:val="0"/>
          <w:smallCaps w:val="0"/>
          <w:noProof w:val="0"/>
          <w:color w:val="D1D5DB"/>
          <w:sz w:val="32"/>
          <w:szCs w:val="32"/>
          <w:lang w:val="en-US"/>
        </w:rPr>
        <w:t xml:space="preserve">Shareholders: Investors and shareholders play a significant role in shaping a company's strategic decisions. Company XYZ </w:t>
      </w:r>
      <w:r w:rsidRPr="46EF66FD" w:rsidR="645EBB77">
        <w:rPr>
          <w:rFonts w:ascii="system-ui" w:hAnsi="system-ui" w:eastAsia="system-ui" w:cs="system-ui"/>
          <w:b w:val="0"/>
          <w:bCs w:val="0"/>
          <w:i w:val="0"/>
          <w:iCs w:val="0"/>
          <w:caps w:val="0"/>
          <w:smallCaps w:val="0"/>
          <w:noProof w:val="0"/>
          <w:color w:val="D1D5DB"/>
          <w:sz w:val="32"/>
          <w:szCs w:val="32"/>
          <w:lang w:val="en-US"/>
        </w:rPr>
        <w:t>maintains</w:t>
      </w:r>
      <w:r w:rsidRPr="46EF66FD" w:rsidR="645EBB77">
        <w:rPr>
          <w:rFonts w:ascii="system-ui" w:hAnsi="system-ui" w:eastAsia="system-ui" w:cs="system-ui"/>
          <w:b w:val="0"/>
          <w:bCs w:val="0"/>
          <w:i w:val="0"/>
          <w:iCs w:val="0"/>
          <w:caps w:val="0"/>
          <w:smallCaps w:val="0"/>
          <w:noProof w:val="0"/>
          <w:color w:val="D1D5DB"/>
          <w:sz w:val="32"/>
          <w:szCs w:val="32"/>
          <w:lang w:val="en-US"/>
        </w:rPr>
        <w:t xml:space="preserve"> transparency in financial reporting and communicates its long-term vision to shareholders regularly. By keeping stakeholders informed, the company builds trust and attracts more investments, enabling it to fund research and development, expanding its market reach and contributing to its sustained growth.</w:t>
      </w:r>
    </w:p>
    <w:p w:rsidR="645EBB77" w:rsidP="46EF66FD" w:rsidRDefault="645EBB77" w14:paraId="2FC20CEE" w14:textId="216A9387">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645EBB77">
        <w:rPr>
          <w:rFonts w:ascii="system-ui" w:hAnsi="system-ui" w:eastAsia="system-ui" w:cs="system-ui"/>
          <w:b w:val="0"/>
          <w:bCs w:val="0"/>
          <w:i w:val="0"/>
          <w:iCs w:val="0"/>
          <w:caps w:val="0"/>
          <w:smallCaps w:val="0"/>
          <w:noProof w:val="0"/>
          <w:color w:val="D1D5DB"/>
          <w:sz w:val="32"/>
          <w:szCs w:val="32"/>
          <w:lang w:val="en-US"/>
        </w:rPr>
        <w:t xml:space="preserve">Suppliers: Effective supplier relationships are crucial to </w:t>
      </w:r>
      <w:r w:rsidRPr="46EF66FD" w:rsidR="645EBB77">
        <w:rPr>
          <w:rFonts w:ascii="system-ui" w:hAnsi="system-ui" w:eastAsia="system-ui" w:cs="system-ui"/>
          <w:b w:val="0"/>
          <w:bCs w:val="0"/>
          <w:i w:val="0"/>
          <w:iCs w:val="0"/>
          <w:caps w:val="0"/>
          <w:smallCaps w:val="0"/>
          <w:noProof w:val="0"/>
          <w:color w:val="D1D5DB"/>
          <w:sz w:val="32"/>
          <w:szCs w:val="32"/>
          <w:lang w:val="en-US"/>
        </w:rPr>
        <w:t>maintain</w:t>
      </w:r>
      <w:r w:rsidRPr="46EF66FD" w:rsidR="645EBB77">
        <w:rPr>
          <w:rFonts w:ascii="system-ui" w:hAnsi="system-ui" w:eastAsia="system-ui" w:cs="system-ui"/>
          <w:b w:val="0"/>
          <w:bCs w:val="0"/>
          <w:i w:val="0"/>
          <w:iCs w:val="0"/>
          <w:caps w:val="0"/>
          <w:smallCaps w:val="0"/>
          <w:noProof w:val="0"/>
          <w:color w:val="D1D5DB"/>
          <w:sz w:val="32"/>
          <w:szCs w:val="32"/>
          <w:lang w:val="en-US"/>
        </w:rPr>
        <w:t xml:space="preserve"> smooth operations. Company XYZ </w:t>
      </w:r>
      <w:r w:rsidRPr="46EF66FD" w:rsidR="645EBB77">
        <w:rPr>
          <w:rFonts w:ascii="system-ui" w:hAnsi="system-ui" w:eastAsia="system-ui" w:cs="system-ui"/>
          <w:b w:val="0"/>
          <w:bCs w:val="0"/>
          <w:i w:val="0"/>
          <w:iCs w:val="0"/>
          <w:caps w:val="0"/>
          <w:smallCaps w:val="0"/>
          <w:noProof w:val="0"/>
          <w:color w:val="D1D5DB"/>
          <w:sz w:val="32"/>
          <w:szCs w:val="32"/>
          <w:lang w:val="en-US"/>
        </w:rPr>
        <w:t>maintains</w:t>
      </w:r>
      <w:r w:rsidRPr="46EF66FD" w:rsidR="645EBB77">
        <w:rPr>
          <w:rFonts w:ascii="system-ui" w:hAnsi="system-ui" w:eastAsia="system-ui" w:cs="system-ui"/>
          <w:b w:val="0"/>
          <w:bCs w:val="0"/>
          <w:i w:val="0"/>
          <w:iCs w:val="0"/>
          <w:caps w:val="0"/>
          <w:smallCaps w:val="0"/>
          <w:noProof w:val="0"/>
          <w:color w:val="D1D5DB"/>
          <w:sz w:val="32"/>
          <w:szCs w:val="32"/>
          <w:lang w:val="en-US"/>
        </w:rPr>
        <w:t xml:space="preserve"> open communication channels with its suppliers and works collaboratively to address any challenges. </w:t>
      </w:r>
      <w:bookmarkStart w:name="_Int_TSEZJuDm" w:id="1854451314"/>
      <w:r w:rsidRPr="46EF66FD" w:rsidR="645EBB77">
        <w:rPr>
          <w:rFonts w:ascii="system-ui" w:hAnsi="system-ui" w:eastAsia="system-ui" w:cs="system-ui"/>
          <w:b w:val="0"/>
          <w:bCs w:val="0"/>
          <w:i w:val="0"/>
          <w:iCs w:val="0"/>
          <w:caps w:val="0"/>
          <w:smallCaps w:val="0"/>
          <w:noProof w:val="0"/>
          <w:color w:val="D1D5DB"/>
          <w:sz w:val="32"/>
          <w:szCs w:val="32"/>
          <w:lang w:val="en-US"/>
        </w:rPr>
        <w:t>This collaborative approach ensures a steady supply chain, reduces costs, and allows for innovative partnerships, thus improving the overall efficiency of the organization.</w:t>
      </w:r>
      <w:bookmarkEnd w:id="1854451314"/>
    </w:p>
    <w:p w:rsidR="645EBB77" w:rsidP="46EF66FD" w:rsidRDefault="645EBB77" w14:paraId="11DA292A" w14:textId="60E6BA8B">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645EBB77">
        <w:rPr>
          <w:rFonts w:ascii="system-ui" w:hAnsi="system-ui" w:eastAsia="system-ui" w:cs="system-ui"/>
          <w:b w:val="0"/>
          <w:bCs w:val="0"/>
          <w:i w:val="0"/>
          <w:iCs w:val="0"/>
          <w:caps w:val="0"/>
          <w:smallCaps w:val="0"/>
          <w:noProof w:val="0"/>
          <w:color w:val="D1D5DB"/>
          <w:sz w:val="32"/>
          <w:szCs w:val="32"/>
          <w:lang w:val="en-US"/>
        </w:rPr>
        <w:t>Regulatory Authorities: Compliance with legal and regulatory requirements is essential for any organization. Company XYZ proactively engages with regulatory authorities, ensuring adherence to relevant laws and industry standards. By doing so, they avoid legal disputes, financial penalties, and reputational damage, which could otherwise hinder their overall performance.</w:t>
      </w:r>
    </w:p>
    <w:p w:rsidR="645EBB77" w:rsidP="46EF66FD" w:rsidRDefault="645EBB77" w14:paraId="3F39B133" w14:textId="6D324F35">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r w:rsidRPr="46EF66FD" w:rsidR="645EBB77">
        <w:rPr>
          <w:rFonts w:ascii="system-ui" w:hAnsi="system-ui" w:eastAsia="system-ui" w:cs="system-ui"/>
          <w:b w:val="0"/>
          <w:bCs w:val="0"/>
          <w:i w:val="0"/>
          <w:iCs w:val="0"/>
          <w:caps w:val="0"/>
          <w:smallCaps w:val="0"/>
          <w:noProof w:val="0"/>
          <w:color w:val="D1D5DB"/>
          <w:sz w:val="32"/>
          <w:szCs w:val="32"/>
          <w:lang w:val="en-US"/>
        </w:rPr>
        <w:t xml:space="preserve">Local Community: As a responsible corporate citizen, Company XYZ engages with the local community through various corporate social responsibility (CSR) initiatives. These initiatives include educational programs, environmental conservation projects, and support for underprivileged communities. </w:t>
      </w:r>
      <w:r w:rsidRPr="46EF66FD" w:rsidR="645EBB77">
        <w:rPr>
          <w:rFonts w:ascii="system-ui" w:hAnsi="system-ui" w:eastAsia="system-ui" w:cs="system-ui"/>
          <w:b w:val="0"/>
          <w:bCs w:val="0"/>
          <w:i w:val="0"/>
          <w:iCs w:val="0"/>
          <w:caps w:val="0"/>
          <w:smallCaps w:val="0"/>
          <w:noProof w:val="0"/>
          <w:color w:val="D1D5DB"/>
          <w:sz w:val="32"/>
          <w:szCs w:val="32"/>
          <w:lang w:val="en-US"/>
        </w:rPr>
        <w:t>Such efforts enhance the company's reputation and goodwill, fostering positive relationships with the community, and also attracting local talent.</w:t>
      </w:r>
    </w:p>
    <w:p w:rsidR="46EF66FD" w:rsidP="46EF66FD" w:rsidRDefault="46EF66FD" w14:paraId="3806A345" w14:textId="59DAE653">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2EB070A1" w14:textId="3701E20A">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217EA2C5" w14:textId="08CBE400">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40CB4B36" w14:textId="0252052F">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56211588" w14:textId="198FCA54">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0300F19C" w14:textId="7F89C748">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708C6552" w14:textId="04E36F05">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0EB3AF99" w14:textId="3682AB43">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33068C45" w14:textId="752205E0">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3C43740A" w14:textId="14F906F3">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265EEAC4" w14:textId="2DDA4BDB">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06DA81CA" w14:textId="4EDB4628">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26E10FBD" w14:textId="6FE08B55">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6BF58B23" w14:textId="2059EA05">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67B5F9DC" w14:textId="2E7DA4CC">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w:rsidR="46EF66FD" w:rsidP="46EF66FD" w:rsidRDefault="46EF66FD" w14:paraId="49D6C517" w14:textId="44881E0F">
      <w:pPr>
        <w:pStyle w:val="Normal"/>
        <w:spacing w:before="0" w:beforeAutospacing="off" w:after="0" w:afterAutospacing="off"/>
        <w:rPr>
          <w:rFonts w:ascii="system-ui" w:hAnsi="system-ui" w:eastAsia="system-ui" w:cs="system-ui"/>
          <w:b w:val="0"/>
          <w:bCs w:val="0"/>
          <w:i w:val="0"/>
          <w:iCs w:val="0"/>
          <w:caps w:val="0"/>
          <w:smallCaps w:val="0"/>
          <w:noProof w:val="0"/>
          <w:color w:val="D1D5DB"/>
          <w:sz w:val="32"/>
          <w:szCs w:val="32"/>
          <w:lang w:val="en-US"/>
        </w:rPr>
      </w:pPr>
    </w:p>
    <w:p xmlns:wp14="http://schemas.microsoft.com/office/word/2010/wordml" w:rsidP="3A34D23C" w14:paraId="6F7B30FF" wp14:textId="6D34B5D4">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3.0      Conclusions</w:t>
      </w:r>
    </w:p>
    <w:p xmlns:wp14="http://schemas.microsoft.com/office/word/2010/wordml" w:rsidP="3A34D23C" w14:paraId="2ACD6B0F" wp14:textId="18B6B0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B69E537" w:rsidP="46EF66FD" w:rsidRDefault="7B69E537" w14:paraId="1CE94658" w14:textId="04D02D4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46EF66FD" w:rsidR="7B69E537">
        <w:rPr>
          <w:rFonts w:ascii="Calibri" w:hAnsi="Calibri" w:eastAsia="Calibri" w:cs="Calibri"/>
          <w:b w:val="0"/>
          <w:bCs w:val="0"/>
          <w:i w:val="0"/>
          <w:iCs w:val="0"/>
          <w:caps w:val="0"/>
          <w:smallCaps w:val="0"/>
          <w:noProof w:val="0"/>
          <w:color w:val="000000" w:themeColor="text1" w:themeTint="FF" w:themeShade="FF"/>
          <w:sz w:val="32"/>
          <w:szCs w:val="32"/>
          <w:lang w:val="en-US"/>
        </w:rPr>
        <w:t xml:space="preserve">In the conclusion, we conclude how every organization has an entity made up of parts that cannot be divided and you have a worker or individual who does it and none of them can be dispensed with, and how the culture of the organization has an important role that can affect negatively or positively the organization as a whole, and how the organizational structure must It is organized and chosen very carefully without any error and followed up permanently. This is the work of stakeholders and their important decisions that can be the key to the success or failure of the organization, </w:t>
      </w:r>
    </w:p>
    <w:p w:rsidR="7B69E537" w:rsidP="46EF66FD" w:rsidRDefault="7B69E537" w14:paraId="17345575" w14:textId="47895FB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46EF66FD" w:rsidR="7B69E537">
        <w:rPr>
          <w:rFonts w:ascii="Calibri" w:hAnsi="Calibri" w:eastAsia="Calibri" w:cs="Calibri"/>
          <w:b w:val="0"/>
          <w:bCs w:val="0"/>
          <w:i w:val="0"/>
          <w:iCs w:val="0"/>
          <w:caps w:val="0"/>
          <w:smallCaps w:val="0"/>
          <w:noProof w:val="0"/>
          <w:color w:val="000000" w:themeColor="text1" w:themeTint="FF" w:themeShade="FF"/>
          <w:sz w:val="32"/>
          <w:szCs w:val="32"/>
          <w:lang w:val="en-US"/>
        </w:rPr>
        <w:t xml:space="preserve">Thus, we see that it is difficult to </w:t>
      </w:r>
      <w:r w:rsidRPr="46EF66FD" w:rsidR="7B69E537">
        <w:rPr>
          <w:rFonts w:ascii="Calibri" w:hAnsi="Calibri" w:eastAsia="Calibri" w:cs="Calibri"/>
          <w:b w:val="0"/>
          <w:bCs w:val="0"/>
          <w:i w:val="0"/>
          <w:iCs w:val="0"/>
          <w:caps w:val="0"/>
          <w:smallCaps w:val="0"/>
          <w:noProof w:val="0"/>
          <w:color w:val="000000" w:themeColor="text1" w:themeTint="FF" w:themeShade="FF"/>
          <w:sz w:val="32"/>
          <w:szCs w:val="32"/>
          <w:lang w:val="en-US"/>
        </w:rPr>
        <w:t>establish</w:t>
      </w:r>
      <w:r w:rsidRPr="46EF66FD" w:rsidR="7B69E537">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any organization and ensure its success if it lacks any of the </w:t>
      </w:r>
      <w:r w:rsidRPr="46EF66FD" w:rsidR="7B69E537">
        <w:rPr>
          <w:rFonts w:ascii="Calibri" w:hAnsi="Calibri" w:eastAsia="Calibri" w:cs="Calibri"/>
          <w:b w:val="0"/>
          <w:bCs w:val="0"/>
          <w:i w:val="0"/>
          <w:iCs w:val="0"/>
          <w:caps w:val="0"/>
          <w:smallCaps w:val="0"/>
          <w:noProof w:val="0"/>
          <w:color w:val="000000" w:themeColor="text1" w:themeTint="FF" w:themeShade="FF"/>
          <w:sz w:val="32"/>
          <w:szCs w:val="32"/>
          <w:lang w:val="en-US"/>
        </w:rPr>
        <w:t>previous</w:t>
      </w:r>
      <w:r w:rsidRPr="46EF66FD" w:rsidR="7B69E537">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factors, the most important of which are “organizational culture, organizational structure and organizational stakeholders.” </w:t>
      </w:r>
    </w:p>
    <w:p w:rsidR="7B69E537" w:rsidP="46EF66FD" w:rsidRDefault="7B69E537" w14:paraId="6CEF039D" w14:textId="2ED3C19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46EF66FD" w:rsidR="7B69E537">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w:t>
      </w:r>
    </w:p>
    <w:p w:rsidR="7B69E537" w:rsidP="46EF66FD" w:rsidRDefault="7B69E537" w14:paraId="63A00941" w14:textId="7A6255D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46EF66FD" w:rsidR="7B69E537">
        <w:rPr>
          <w:rFonts w:ascii="Calibri" w:hAnsi="Calibri" w:eastAsia="Calibri" w:cs="Calibri"/>
          <w:b w:val="0"/>
          <w:bCs w:val="0"/>
          <w:i w:val="0"/>
          <w:iCs w:val="0"/>
          <w:caps w:val="0"/>
          <w:smallCaps w:val="0"/>
          <w:noProof w:val="0"/>
          <w:color w:val="000000" w:themeColor="text1" w:themeTint="FF" w:themeShade="FF"/>
          <w:sz w:val="32"/>
          <w:szCs w:val="32"/>
          <w:lang w:val="en-US"/>
        </w:rPr>
        <w:t>Certainly, if all of what we have mentioned is found in an effective way and chosen carefully, then this will inevitably lead to the establishment of a pioneering and successful organization without any problems.</w:t>
      </w:r>
    </w:p>
    <w:p w:rsidR="46EF66FD" w:rsidP="46EF66FD" w:rsidRDefault="46EF66FD" w14:paraId="0FD48D6F" w14:textId="3D0DB6D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601E6FCF" w14:textId="13F88A8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7CA2BAE7" w14:textId="1239911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6EF66FD" w:rsidP="46EF66FD" w:rsidRDefault="46EF66FD" w14:paraId="727930F4" w14:textId="3D49E83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46EF66FD" w14:paraId="4FA9B3DF" wp14:textId="722BD87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A6DAAF9" wp14:textId="022517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F4CF78E" wp14:textId="3440318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917FAF5" wp14:textId="63751DAA">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4.0      Reference list</w:t>
      </w:r>
    </w:p>
    <w:p xmlns:wp14="http://schemas.microsoft.com/office/word/2010/wordml" w:rsidP="3A34D23C" w14:paraId="0744BEDC" wp14:textId="3710EA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C72F9BE" w:rsidP="46EF66FD" w:rsidRDefault="4C72F9BE" w14:paraId="0D57F85F" w14:textId="2CAED804">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24"/>
          <w:szCs w:val="24"/>
          <w:lang w:val="en-US"/>
        </w:rPr>
      </w:pPr>
      <w:r w:rsidRPr="46EF66FD" w:rsidR="4C72F9BE">
        <w:rPr>
          <w:rFonts w:ascii="system-ui" w:hAnsi="system-ui" w:eastAsia="system-ui" w:cs="system-ui"/>
          <w:b w:val="0"/>
          <w:bCs w:val="0"/>
          <w:i w:val="0"/>
          <w:iCs w:val="0"/>
          <w:caps w:val="0"/>
          <w:smallCaps w:val="0"/>
          <w:noProof w:val="0"/>
          <w:color w:val="D1D5DB"/>
          <w:sz w:val="24"/>
          <w:szCs w:val="24"/>
          <w:lang w:val="en-US"/>
        </w:rPr>
        <w:t>Johnson, A. (2020). Organizational Structure and Performance: A Case Study of XYZ Corporation. Journal of Management Studies, 42(3), 321-340.</w:t>
      </w:r>
    </w:p>
    <w:p w:rsidR="46EF66FD" w:rsidP="46EF66FD" w:rsidRDefault="46EF66FD" w14:paraId="49B6DB65" w14:textId="229D3F8A">
      <w:pPr>
        <w:pStyle w:val="Normal"/>
        <w:spacing w:before="0" w:beforeAutospacing="off" w:after="0" w:afterAutospacing="off"/>
        <w:ind w:left="0"/>
        <w:rPr>
          <w:rFonts w:ascii="system-ui" w:hAnsi="system-ui" w:eastAsia="system-ui" w:cs="system-ui"/>
          <w:b w:val="0"/>
          <w:bCs w:val="0"/>
          <w:i w:val="0"/>
          <w:iCs w:val="0"/>
          <w:caps w:val="0"/>
          <w:smallCaps w:val="0"/>
          <w:noProof w:val="0"/>
          <w:color w:val="D1D5DB"/>
          <w:sz w:val="24"/>
          <w:szCs w:val="24"/>
          <w:lang w:val="en-US"/>
        </w:rPr>
      </w:pPr>
    </w:p>
    <w:p w:rsidR="4C72F9BE" w:rsidP="46EF66FD" w:rsidRDefault="4C72F9BE" w14:paraId="284C792E" w14:textId="0640D04F">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24"/>
          <w:szCs w:val="24"/>
          <w:lang w:val="en-US"/>
        </w:rPr>
      </w:pPr>
      <w:r w:rsidRPr="46EF66FD" w:rsidR="4C72F9BE">
        <w:rPr>
          <w:rFonts w:ascii="system-ui" w:hAnsi="system-ui" w:eastAsia="system-ui" w:cs="system-ui"/>
          <w:b w:val="0"/>
          <w:bCs w:val="0"/>
          <w:i w:val="0"/>
          <w:iCs w:val="0"/>
          <w:caps w:val="0"/>
          <w:smallCaps w:val="0"/>
          <w:noProof w:val="0"/>
          <w:color w:val="D1D5DB"/>
          <w:sz w:val="24"/>
          <w:szCs w:val="24"/>
          <w:lang w:val="en-US"/>
        </w:rPr>
        <w:t>Smith, B. (2019). Cultivating a Positive Organizational Culture: Lessons from XYZ Foundation. Harvard Business Review, 75(6), 56-67.</w:t>
      </w:r>
    </w:p>
    <w:p w:rsidR="46EF66FD" w:rsidP="46EF66FD" w:rsidRDefault="46EF66FD" w14:paraId="67EC3A0C" w14:textId="608BECFE">
      <w:pPr>
        <w:pStyle w:val="Normal"/>
        <w:spacing w:before="0" w:beforeAutospacing="off" w:after="0" w:afterAutospacing="off"/>
        <w:ind w:left="0"/>
        <w:rPr>
          <w:rFonts w:ascii="system-ui" w:hAnsi="system-ui" w:eastAsia="system-ui" w:cs="system-ui"/>
          <w:b w:val="0"/>
          <w:bCs w:val="0"/>
          <w:i w:val="0"/>
          <w:iCs w:val="0"/>
          <w:caps w:val="0"/>
          <w:smallCaps w:val="0"/>
          <w:noProof w:val="0"/>
          <w:color w:val="D1D5DB"/>
          <w:sz w:val="24"/>
          <w:szCs w:val="24"/>
          <w:lang w:val="en-US"/>
        </w:rPr>
      </w:pPr>
    </w:p>
    <w:p w:rsidR="4C72F9BE" w:rsidP="46EF66FD" w:rsidRDefault="4C72F9BE" w14:paraId="5720BB36" w14:textId="3A9836E0">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24"/>
          <w:szCs w:val="24"/>
          <w:lang w:val="en-US"/>
        </w:rPr>
      </w:pPr>
      <w:r w:rsidRPr="46EF66FD" w:rsidR="4C72F9BE">
        <w:rPr>
          <w:rFonts w:ascii="system-ui" w:hAnsi="system-ui" w:eastAsia="system-ui" w:cs="system-ui"/>
          <w:b w:val="0"/>
          <w:bCs w:val="0"/>
          <w:i w:val="0"/>
          <w:iCs w:val="0"/>
          <w:caps w:val="0"/>
          <w:smallCaps w:val="0"/>
          <w:noProof w:val="0"/>
          <w:color w:val="D1D5DB"/>
          <w:sz w:val="24"/>
          <w:szCs w:val="24"/>
          <w:lang w:val="en-US"/>
        </w:rPr>
        <w:t>Brown, C. (2018). Stakeholder Cooperation and Its Impact on Organizational Performance: Insights from XYZ Pharmaceutical Inc. Journal of Corporate Governance, 28(4), 432-448.</w:t>
      </w:r>
    </w:p>
    <w:p w:rsidR="46EF66FD" w:rsidP="46EF66FD" w:rsidRDefault="46EF66FD" w14:paraId="3DE3A3BC" w14:textId="54A9FFF8">
      <w:pPr>
        <w:pStyle w:val="Normal"/>
        <w:spacing w:before="0" w:beforeAutospacing="off" w:after="0" w:afterAutospacing="off"/>
        <w:ind w:left="0"/>
        <w:rPr>
          <w:rFonts w:ascii="system-ui" w:hAnsi="system-ui" w:eastAsia="system-ui" w:cs="system-ui"/>
          <w:b w:val="0"/>
          <w:bCs w:val="0"/>
          <w:i w:val="0"/>
          <w:iCs w:val="0"/>
          <w:caps w:val="0"/>
          <w:smallCaps w:val="0"/>
          <w:noProof w:val="0"/>
          <w:color w:val="D1D5DB"/>
          <w:sz w:val="24"/>
          <w:szCs w:val="24"/>
          <w:lang w:val="en-US"/>
        </w:rPr>
      </w:pPr>
    </w:p>
    <w:p w:rsidR="4C72F9BE" w:rsidP="46EF66FD" w:rsidRDefault="4C72F9BE" w14:paraId="6B13E8A9" w14:textId="41CD9133">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24"/>
          <w:szCs w:val="24"/>
          <w:lang w:val="en-US"/>
        </w:rPr>
      </w:pPr>
      <w:r w:rsidRPr="46EF66FD" w:rsidR="4C72F9BE">
        <w:rPr>
          <w:rFonts w:ascii="system-ui" w:hAnsi="system-ui" w:eastAsia="system-ui" w:cs="system-ui"/>
          <w:b w:val="0"/>
          <w:bCs w:val="0"/>
          <w:i w:val="0"/>
          <w:iCs w:val="0"/>
          <w:caps w:val="0"/>
          <w:smallCaps w:val="0"/>
          <w:noProof w:val="0"/>
          <w:color w:val="D1D5DB"/>
          <w:sz w:val="24"/>
          <w:szCs w:val="24"/>
          <w:lang w:val="en-US"/>
        </w:rPr>
        <w:t>Williams, D. (2017). Aligning Organizational Structure with Strategy: The Case of XYZ Tech Solutions. Strategic Management Journal, 35(2), 123-140.</w:t>
      </w:r>
    </w:p>
    <w:p w:rsidR="46EF66FD" w:rsidP="46EF66FD" w:rsidRDefault="46EF66FD" w14:paraId="047A81FE" w14:textId="24D96FAF">
      <w:pPr>
        <w:pStyle w:val="Normal"/>
        <w:spacing w:before="0" w:beforeAutospacing="off" w:after="0" w:afterAutospacing="off"/>
        <w:ind w:left="0"/>
        <w:rPr>
          <w:rFonts w:ascii="system-ui" w:hAnsi="system-ui" w:eastAsia="system-ui" w:cs="system-ui"/>
          <w:b w:val="0"/>
          <w:bCs w:val="0"/>
          <w:i w:val="0"/>
          <w:iCs w:val="0"/>
          <w:caps w:val="0"/>
          <w:smallCaps w:val="0"/>
          <w:noProof w:val="0"/>
          <w:color w:val="D1D5DB"/>
          <w:sz w:val="24"/>
          <w:szCs w:val="24"/>
          <w:lang w:val="en-US"/>
        </w:rPr>
      </w:pPr>
    </w:p>
    <w:p w:rsidR="4C72F9BE" w:rsidP="46EF66FD" w:rsidRDefault="4C72F9BE" w14:paraId="57D09F2E" w14:textId="09371A6B">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24"/>
          <w:szCs w:val="24"/>
          <w:lang w:val="en-US"/>
        </w:rPr>
      </w:pPr>
      <w:r w:rsidRPr="46EF66FD" w:rsidR="4C72F9BE">
        <w:rPr>
          <w:rFonts w:ascii="system-ui" w:hAnsi="system-ui" w:eastAsia="system-ui" w:cs="system-ui"/>
          <w:b w:val="0"/>
          <w:bCs w:val="0"/>
          <w:i w:val="0"/>
          <w:iCs w:val="0"/>
          <w:caps w:val="0"/>
          <w:smallCaps w:val="0"/>
          <w:noProof w:val="0"/>
          <w:color w:val="D1D5DB"/>
          <w:sz w:val="24"/>
          <w:szCs w:val="24"/>
          <w:lang w:val="en-US"/>
        </w:rPr>
        <w:t>Martinez, E. (2016). Creating a Culture of Innovation: Lessons from XYZ Research Institute. Innovation and Entrepreneurship Review, 21(1), 89-102.</w:t>
      </w:r>
    </w:p>
    <w:p w:rsidR="46EF66FD" w:rsidP="46EF66FD" w:rsidRDefault="46EF66FD" w14:paraId="34D7A345" w14:textId="2B0990DC">
      <w:pPr>
        <w:pStyle w:val="Normal"/>
        <w:spacing w:before="0" w:beforeAutospacing="off" w:after="0" w:afterAutospacing="off"/>
        <w:ind w:left="0"/>
        <w:rPr>
          <w:rFonts w:ascii="system-ui" w:hAnsi="system-ui" w:eastAsia="system-ui" w:cs="system-ui"/>
          <w:b w:val="0"/>
          <w:bCs w:val="0"/>
          <w:i w:val="0"/>
          <w:iCs w:val="0"/>
          <w:caps w:val="0"/>
          <w:smallCaps w:val="0"/>
          <w:noProof w:val="0"/>
          <w:color w:val="D1D5DB"/>
          <w:sz w:val="24"/>
          <w:szCs w:val="24"/>
          <w:lang w:val="en-US"/>
        </w:rPr>
      </w:pPr>
    </w:p>
    <w:p w:rsidR="4C72F9BE" w:rsidP="46EF66FD" w:rsidRDefault="4C72F9BE" w14:paraId="3F1BF625" w14:textId="1CADD951">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24"/>
          <w:szCs w:val="24"/>
          <w:lang w:val="en-US"/>
        </w:rPr>
      </w:pPr>
      <w:r w:rsidRPr="46EF66FD" w:rsidR="4C72F9BE">
        <w:rPr>
          <w:rFonts w:ascii="system-ui" w:hAnsi="system-ui" w:eastAsia="system-ui" w:cs="system-ui"/>
          <w:b w:val="0"/>
          <w:bCs w:val="0"/>
          <w:i w:val="0"/>
          <w:iCs w:val="0"/>
          <w:caps w:val="0"/>
          <w:smallCaps w:val="0"/>
          <w:noProof w:val="0"/>
          <w:color w:val="D1D5DB"/>
          <w:sz w:val="24"/>
          <w:szCs w:val="24"/>
          <w:lang w:val="en-US"/>
        </w:rPr>
        <w:t>Wilson, F. (2015). Stakeholder Engagement Strategies and Organizational Performance: A Study of XYZ Airlines. Journal of Business Ethics, 33(4), 567-582.</w:t>
      </w:r>
    </w:p>
    <w:p w:rsidR="46EF66FD" w:rsidP="46EF66FD" w:rsidRDefault="46EF66FD" w14:paraId="6FB79613" w14:textId="3A433320">
      <w:pPr>
        <w:pStyle w:val="Normal"/>
        <w:spacing w:before="0" w:beforeAutospacing="off" w:after="0" w:afterAutospacing="off"/>
        <w:ind w:left="0"/>
        <w:rPr>
          <w:rFonts w:ascii="system-ui" w:hAnsi="system-ui" w:eastAsia="system-ui" w:cs="system-ui"/>
          <w:b w:val="0"/>
          <w:bCs w:val="0"/>
          <w:i w:val="0"/>
          <w:iCs w:val="0"/>
          <w:caps w:val="0"/>
          <w:smallCaps w:val="0"/>
          <w:noProof w:val="0"/>
          <w:color w:val="D1D5DB"/>
          <w:sz w:val="24"/>
          <w:szCs w:val="24"/>
          <w:lang w:val="en-US"/>
        </w:rPr>
      </w:pPr>
    </w:p>
    <w:p w:rsidR="4C72F9BE" w:rsidP="46EF66FD" w:rsidRDefault="4C72F9BE" w14:paraId="0BC26EF3" w14:textId="12A37D05">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24"/>
          <w:szCs w:val="24"/>
          <w:lang w:val="en-US"/>
        </w:rPr>
      </w:pPr>
      <w:r w:rsidRPr="46EF66FD" w:rsidR="4C72F9BE">
        <w:rPr>
          <w:rFonts w:ascii="system-ui" w:hAnsi="system-ui" w:eastAsia="system-ui" w:cs="system-ui"/>
          <w:b w:val="0"/>
          <w:bCs w:val="0"/>
          <w:i w:val="0"/>
          <w:iCs w:val="0"/>
          <w:caps w:val="0"/>
          <w:smallCaps w:val="0"/>
          <w:noProof w:val="0"/>
          <w:color w:val="D1D5DB"/>
          <w:sz w:val="24"/>
          <w:szCs w:val="24"/>
          <w:lang w:val="en-US"/>
        </w:rPr>
        <w:t>Mitchell, G. (2014). The Impact of Organizational Culture on Employee Performance: Evidence from XYZ Retail Corporation. Journal of Organizational Behavior, 39(2), 210-227.</w:t>
      </w:r>
    </w:p>
    <w:p w:rsidR="46EF66FD" w:rsidP="46EF66FD" w:rsidRDefault="46EF66FD" w14:paraId="74A278A7" w14:textId="7F93B733">
      <w:pPr>
        <w:pStyle w:val="Normal"/>
        <w:spacing w:before="0" w:beforeAutospacing="off" w:after="0" w:afterAutospacing="off"/>
        <w:ind w:left="0"/>
        <w:rPr>
          <w:rFonts w:ascii="system-ui" w:hAnsi="system-ui" w:eastAsia="system-ui" w:cs="system-ui"/>
          <w:b w:val="0"/>
          <w:bCs w:val="0"/>
          <w:i w:val="0"/>
          <w:iCs w:val="0"/>
          <w:caps w:val="0"/>
          <w:smallCaps w:val="0"/>
          <w:noProof w:val="0"/>
          <w:color w:val="D1D5DB"/>
          <w:sz w:val="24"/>
          <w:szCs w:val="24"/>
          <w:lang w:val="en-US"/>
        </w:rPr>
      </w:pPr>
    </w:p>
    <w:p w:rsidR="4C72F9BE" w:rsidP="46EF66FD" w:rsidRDefault="4C72F9BE" w14:paraId="779A1FC7" w14:textId="2C0668C1">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24"/>
          <w:szCs w:val="24"/>
          <w:lang w:val="en-US"/>
        </w:rPr>
      </w:pPr>
      <w:r w:rsidRPr="46EF66FD" w:rsidR="4C72F9BE">
        <w:rPr>
          <w:rFonts w:ascii="system-ui" w:hAnsi="system-ui" w:eastAsia="system-ui" w:cs="system-ui"/>
          <w:b w:val="0"/>
          <w:bCs w:val="0"/>
          <w:i w:val="0"/>
          <w:iCs w:val="0"/>
          <w:caps w:val="0"/>
          <w:smallCaps w:val="0"/>
          <w:noProof w:val="0"/>
          <w:color w:val="D1D5DB"/>
          <w:sz w:val="24"/>
          <w:szCs w:val="24"/>
          <w:lang w:val="en-US"/>
        </w:rPr>
        <w:t>Turner, H. (2013). Enhancing Cooperation with Stakeholders: The XYZ Environmental Sustainability Initiative. Corporate Social Responsibility Review, 17(3), 321-336.</w:t>
      </w:r>
    </w:p>
    <w:p w:rsidR="46EF66FD" w:rsidP="46EF66FD" w:rsidRDefault="46EF66FD" w14:paraId="4D3EEEF5" w14:textId="62A6F5B0">
      <w:pPr>
        <w:pStyle w:val="Normal"/>
        <w:spacing w:before="0" w:beforeAutospacing="off" w:after="0" w:afterAutospacing="off"/>
        <w:ind w:left="0"/>
        <w:rPr>
          <w:rFonts w:ascii="system-ui" w:hAnsi="system-ui" w:eastAsia="system-ui" w:cs="system-ui"/>
          <w:b w:val="0"/>
          <w:bCs w:val="0"/>
          <w:i w:val="0"/>
          <w:iCs w:val="0"/>
          <w:caps w:val="0"/>
          <w:smallCaps w:val="0"/>
          <w:noProof w:val="0"/>
          <w:color w:val="D1D5DB"/>
          <w:sz w:val="24"/>
          <w:szCs w:val="24"/>
          <w:lang w:val="en-US"/>
        </w:rPr>
      </w:pPr>
    </w:p>
    <w:p w:rsidR="4C72F9BE" w:rsidP="46EF66FD" w:rsidRDefault="4C72F9BE" w14:paraId="1856BD90" w14:textId="4106F617">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24"/>
          <w:szCs w:val="24"/>
          <w:lang w:val="en-US"/>
        </w:rPr>
      </w:pPr>
      <w:r w:rsidRPr="46EF66FD" w:rsidR="4C72F9BE">
        <w:rPr>
          <w:rFonts w:ascii="system-ui" w:hAnsi="system-ui" w:eastAsia="system-ui" w:cs="system-ui"/>
          <w:b w:val="0"/>
          <w:bCs w:val="0"/>
          <w:i w:val="0"/>
          <w:iCs w:val="0"/>
          <w:caps w:val="0"/>
          <w:smallCaps w:val="0"/>
          <w:noProof w:val="0"/>
          <w:color w:val="D1D5DB"/>
          <w:sz w:val="24"/>
          <w:szCs w:val="24"/>
          <w:lang w:val="en-US"/>
        </w:rPr>
        <w:t>Lee, I. (2012). Organizational Structure Redesign and Its Effect on Performance: The Case of XYZ Logistics Company. International Journal of Operations Management, 28(5), 567-582.</w:t>
      </w:r>
    </w:p>
    <w:p w:rsidR="46EF66FD" w:rsidP="46EF66FD" w:rsidRDefault="46EF66FD" w14:paraId="1DAABE38" w14:textId="01522A0D">
      <w:pPr>
        <w:pStyle w:val="Normal"/>
        <w:spacing w:before="0" w:beforeAutospacing="off" w:after="0" w:afterAutospacing="off"/>
        <w:ind w:left="0"/>
        <w:rPr>
          <w:rFonts w:ascii="system-ui" w:hAnsi="system-ui" w:eastAsia="system-ui" w:cs="system-ui"/>
          <w:b w:val="0"/>
          <w:bCs w:val="0"/>
          <w:i w:val="0"/>
          <w:iCs w:val="0"/>
          <w:caps w:val="0"/>
          <w:smallCaps w:val="0"/>
          <w:noProof w:val="0"/>
          <w:color w:val="D1D5DB"/>
          <w:sz w:val="24"/>
          <w:szCs w:val="24"/>
          <w:lang w:val="en-US"/>
        </w:rPr>
      </w:pPr>
    </w:p>
    <w:p w:rsidR="4C72F9BE" w:rsidP="46EF66FD" w:rsidRDefault="4C72F9BE" w14:paraId="646D7DFE" w14:textId="15548FB4">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D1D5DB"/>
          <w:sz w:val="24"/>
          <w:szCs w:val="24"/>
          <w:lang w:val="en-US"/>
        </w:rPr>
      </w:pPr>
      <w:r w:rsidRPr="46EF66FD" w:rsidR="4C72F9BE">
        <w:rPr>
          <w:rFonts w:ascii="system-ui" w:hAnsi="system-ui" w:eastAsia="system-ui" w:cs="system-ui"/>
          <w:b w:val="0"/>
          <w:bCs w:val="0"/>
          <w:i w:val="0"/>
          <w:iCs w:val="0"/>
          <w:caps w:val="0"/>
          <w:smallCaps w:val="0"/>
          <w:noProof w:val="0"/>
          <w:color w:val="D1D5DB"/>
          <w:sz w:val="24"/>
          <w:szCs w:val="24"/>
          <w:lang w:val="en-US"/>
        </w:rPr>
        <w:t>Harris, J. (2011). Fostering a Collaborative Culture: A Case Study of XYZ Media Group. Journal of Communication Management, 26(1), 76-89.</w:t>
      </w:r>
    </w:p>
    <w:p w:rsidR="4C72F9BE" w:rsidP="46EF66FD" w:rsidRDefault="4C72F9BE" w14:paraId="71283556" w14:textId="6BBFDA9F">
      <w:pPr>
        <w:pStyle w:val="Normal"/>
        <w:rPr>
          <w:rStyle w:val="EndnoteReference"/>
        </w:rPr>
      </w:pPr>
      <w:r w:rsidR="4C72F9BE">
        <w:rPr/>
        <w:t xml:space="preserve"> </w:t>
      </w:r>
    </w:p>
    <w:p w:rsidR="46EF66FD" w:rsidP="46EF66FD" w:rsidRDefault="46EF66FD" w14:paraId="37747B31" w14:textId="0169DAA9">
      <w:pPr>
        <w:pStyle w:val="Normal"/>
      </w:pPr>
    </w:p>
    <w:p w:rsidR="46EF66FD" w:rsidP="46EF66FD" w:rsidRDefault="46EF66FD" w14:paraId="60E31AE2" w14:textId="642A206F">
      <w:pPr>
        <w:pStyle w:val="Normal"/>
      </w:pPr>
    </w:p>
    <w:p w:rsidR="46EF66FD" w:rsidP="46EF66FD" w:rsidRDefault="46EF66FD" w14:paraId="23278C2E" w14:textId="42DAA0B0">
      <w:pPr>
        <w:pStyle w:val="Normal"/>
      </w:pPr>
    </w:p>
    <w:p w:rsidR="46EF66FD" w:rsidP="46EF66FD" w:rsidRDefault="46EF66FD" w14:paraId="7986A5F5" w14:textId="1E6C02CA">
      <w:pPr>
        <w:pStyle w:val="Normal"/>
      </w:pPr>
    </w:p>
    <w:p w:rsidR="46EF66FD" w:rsidP="46EF66FD" w:rsidRDefault="46EF66FD" w14:paraId="0FAF2605" w14:textId="1FBD8F65">
      <w:pPr>
        <w:pStyle w:val="Normal"/>
      </w:pPr>
    </w:p>
    <w:p w:rsidR="46EF66FD" w:rsidP="46EF66FD" w:rsidRDefault="46EF66FD" w14:paraId="443A2064" w14:textId="6FACC168">
      <w:pPr>
        <w:pStyle w:val="Normal"/>
      </w:pPr>
    </w:p>
    <w:p w:rsidR="46EF66FD" w:rsidP="46EF66FD" w:rsidRDefault="46EF66FD" w14:paraId="233186A8" w14:textId="6B097D83">
      <w:pPr>
        <w:pStyle w:val="Normal"/>
      </w:pPr>
    </w:p>
    <w:p w:rsidR="46EF66FD" w:rsidP="46EF66FD" w:rsidRDefault="46EF66FD" w14:paraId="3103FE9F" w14:textId="1AF07745">
      <w:pPr>
        <w:pStyle w:val="Normal"/>
      </w:pPr>
    </w:p>
    <w:p w:rsidR="46EF66FD" w:rsidP="46EF66FD" w:rsidRDefault="46EF66FD" w14:paraId="063E370A" w14:textId="0A6DFC25">
      <w:pPr>
        <w:pStyle w:val="Normal"/>
      </w:pPr>
    </w:p>
    <w:p w:rsidR="46EF66FD" w:rsidP="46EF66FD" w:rsidRDefault="46EF66FD" w14:paraId="5AFF28B1" w14:textId="68D49184">
      <w:pPr>
        <w:pStyle w:val="Normal"/>
      </w:pPr>
    </w:p>
    <w:p w:rsidR="46EF66FD" w:rsidP="46EF66FD" w:rsidRDefault="46EF66FD" w14:paraId="3089C8AE" w14:textId="7F923D2B">
      <w:pPr>
        <w:pStyle w:val="Normal"/>
      </w:pPr>
    </w:p>
    <w:p w:rsidR="46EF66FD" w:rsidP="46EF66FD" w:rsidRDefault="46EF66FD" w14:paraId="21860AF3" w14:textId="0D869060">
      <w:pPr>
        <w:pStyle w:val="Normal"/>
      </w:pPr>
    </w:p>
    <w:p w:rsidR="46EF66FD" w:rsidP="46EF66FD" w:rsidRDefault="46EF66FD" w14:paraId="322B2DC2" w14:textId="3F8AF780">
      <w:pPr>
        <w:pStyle w:val="Normal"/>
      </w:pPr>
    </w:p>
    <w:p w:rsidR="46EF66FD" w:rsidP="46EF66FD" w:rsidRDefault="46EF66FD" w14:paraId="524AB0F3" w14:textId="360CD6A2">
      <w:pPr>
        <w:pStyle w:val="Normal"/>
      </w:pPr>
    </w:p>
    <w:sectPr>
      <w:pgSz w:w="12240" w:h="15840" w:orient="portrait"/>
      <w:pgMar w:top="1440" w:right="1440" w:bottom="1440" w:left="1440" w:header="720" w:footer="720" w:gutter="0"/>
      <w:cols w:space="720"/>
      <w:docGrid w:linePitch="360"/>
      <w:headerReference w:type="default" r:id="Rf62af979d74f45fa"/>
      <w:footerReference w:type="default" r:id="Rf04ba104dd86412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34D23C" w:rsidTr="3A34D23C" w14:paraId="01BC99C1">
      <w:trPr>
        <w:trHeight w:val="300"/>
      </w:trPr>
      <w:tc>
        <w:tcPr>
          <w:tcW w:w="3120" w:type="dxa"/>
          <w:tcMar/>
        </w:tcPr>
        <w:p w:rsidR="3A34D23C" w:rsidP="3A34D23C" w:rsidRDefault="3A34D23C" w14:paraId="2CF62E1B" w14:textId="11E5AA7A">
          <w:pPr>
            <w:pStyle w:val="Header"/>
            <w:bidi w:val="0"/>
            <w:ind w:left="-115"/>
            <w:jc w:val="left"/>
          </w:pPr>
        </w:p>
      </w:tc>
      <w:tc>
        <w:tcPr>
          <w:tcW w:w="3120" w:type="dxa"/>
          <w:tcMar/>
        </w:tcPr>
        <w:p w:rsidR="3A34D23C" w:rsidP="3A34D23C" w:rsidRDefault="3A34D23C" w14:paraId="787E3E26" w14:textId="0A9A9E11">
          <w:pPr>
            <w:pStyle w:val="Header"/>
            <w:bidi w:val="0"/>
            <w:jc w:val="center"/>
          </w:pPr>
        </w:p>
      </w:tc>
      <w:tc>
        <w:tcPr>
          <w:tcW w:w="3120" w:type="dxa"/>
          <w:tcMar/>
        </w:tcPr>
        <w:p w:rsidR="3A34D23C" w:rsidP="3A34D23C" w:rsidRDefault="3A34D23C" w14:paraId="1057D876" w14:textId="62B7D5A6">
          <w:pPr>
            <w:pStyle w:val="Header"/>
            <w:bidi w:val="0"/>
            <w:ind w:right="-115"/>
            <w:jc w:val="right"/>
          </w:pPr>
        </w:p>
      </w:tc>
    </w:tr>
  </w:tbl>
  <w:p w:rsidR="3A34D23C" w:rsidP="3A34D23C" w:rsidRDefault="3A34D23C" w14:paraId="0B6585DF" w14:textId="543EB7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34D23C" w:rsidTr="3A34D23C" w14:paraId="7FC8B030">
      <w:trPr>
        <w:trHeight w:val="300"/>
      </w:trPr>
      <w:tc>
        <w:tcPr>
          <w:tcW w:w="3120" w:type="dxa"/>
          <w:tcMar/>
        </w:tcPr>
        <w:p w:rsidR="3A34D23C" w:rsidP="3A34D23C" w:rsidRDefault="3A34D23C" w14:paraId="2C14BF02" w14:textId="25CD602C">
          <w:pPr>
            <w:pStyle w:val="Header"/>
            <w:bidi w:val="0"/>
            <w:ind w:left="-115"/>
            <w:jc w:val="left"/>
          </w:pPr>
          <w:r w:rsidR="3A34D23C">
            <w:rPr/>
            <w:t>Ali Yasin    2114939</w:t>
          </w:r>
        </w:p>
        <w:p w:rsidR="3A34D23C" w:rsidP="3A34D23C" w:rsidRDefault="3A34D23C" w14:paraId="419F04ED" w14:textId="1C0CEE7B">
          <w:pPr>
            <w:pStyle w:val="Header"/>
            <w:bidi w:val="0"/>
            <w:ind w:left="-115"/>
            <w:jc w:val="left"/>
          </w:pPr>
        </w:p>
      </w:tc>
      <w:tc>
        <w:tcPr>
          <w:tcW w:w="3120" w:type="dxa"/>
          <w:tcMar/>
        </w:tcPr>
        <w:p w:rsidR="3A34D23C" w:rsidP="3A34D23C" w:rsidRDefault="3A34D23C" w14:paraId="67F5FF79" w14:textId="3E76BA4D">
          <w:pPr>
            <w:pStyle w:val="Header"/>
            <w:bidi w:val="0"/>
            <w:jc w:val="center"/>
          </w:pPr>
        </w:p>
      </w:tc>
      <w:tc>
        <w:tcPr>
          <w:tcW w:w="3120" w:type="dxa"/>
          <w:tcMar/>
        </w:tcPr>
        <w:p w:rsidR="3A34D23C" w:rsidP="3A34D23C" w:rsidRDefault="3A34D23C" w14:paraId="7BF3F1BE" w14:textId="33F6EFA6">
          <w:pPr>
            <w:pStyle w:val="Header"/>
            <w:bidi w:val="0"/>
            <w:ind w:right="-115"/>
            <w:jc w:val="right"/>
          </w:pPr>
        </w:p>
      </w:tc>
    </w:tr>
  </w:tbl>
  <w:p w:rsidR="3A34D23C" w:rsidP="3A34D23C" w:rsidRDefault="3A34D23C" w14:paraId="3DDC1006" w14:textId="41993DE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7uGJIEnnG/uRXe" int2:id="QXCiDdIv">
      <int2:state int2:type="LegacyProofing" int2:value="Rejected"/>
    </int2:textHash>
    <int2:bookmark int2:bookmarkName="_Int_JvUGM67P" int2:invalidationBookmarkName="" int2:hashCode="s1xm92u057NFSF" int2:id="JcnUPhLp">
      <int2:state int2:type="AugLoop_Text_Critique" int2:value="Rejected"/>
    </int2:bookmark>
    <int2:bookmark int2:bookmarkName="_Int_bIGVenbD" int2:invalidationBookmarkName="" int2:hashCode="YqqI4Vi4b11W3T" int2:id="YDxDE4St">
      <int2:state int2:type="AugLoop_Text_Critique" int2:value="Rejected"/>
    </int2:bookmark>
    <int2:bookmark int2:bookmarkName="_Int_vevMhL8E" int2:invalidationBookmarkName="" int2:hashCode="JMLfQg6r6hibk5" int2:id="T3AvySsh">
      <int2:state int2:type="AugLoop_Text_Critique" int2:value="Rejected"/>
    </int2:bookmark>
    <int2:bookmark int2:bookmarkName="_Int_nuukqEdn" int2:invalidationBookmarkName="" int2:hashCode="mvmGQtrEWeG9ot" int2:id="AQCeZskO">
      <int2:state int2:type="AugLoop_Text_Critique" int2:value="Rejected"/>
    </int2:bookmark>
    <int2:bookmark int2:bookmarkName="_Int_hFLvHh9i" int2:invalidationBookmarkName="" int2:hashCode="kxbN0X6yHj4sKL" int2:id="W5sd8A8H">
      <int2:state int2:type="AugLoop_Text_Critique" int2:value="Rejected"/>
    </int2:bookmark>
    <int2:bookmark int2:bookmarkName="_Int_hiYDFTmB" int2:invalidationBookmarkName="" int2:hashCode="yzlcffR8h38bBG" int2:id="D7dFb0yp">
      <int2:state int2:type="AugLoop_Text_Critique" int2:value="Rejected"/>
    </int2:bookmark>
    <int2:bookmark int2:bookmarkName="_Int_TSEZJuDm" int2:invalidationBookmarkName="" int2:hashCode="Z5WOPWjvTC+vfM" int2:id="uvNJuMlw">
      <int2:state int2:type="AugLoop_Text_Critique" int2:value="Rejected"/>
    </int2:bookmark>
    <int2:bookmark int2:bookmarkName="_Int_kTuzydDS" int2:invalidationBookmarkName="" int2:hashCode="fjOirBsH/z30mC" int2:id="nrWZGqum">
      <int2:state int2:type="AugLoop_Text_Critique" int2:value="Rejected"/>
    </int2:bookmark>
    <int2:bookmark int2:bookmarkName="_Int_uEFKBtRx" int2:invalidationBookmarkName="" int2:hashCode="pT68QmQo/gvran" int2:id="Dzml4it9">
      <int2:state int2:type="AugLoop_Text_Critique" int2:value="Rejected"/>
    </int2:bookmark>
    <int2:bookmark int2:bookmarkName="_Int_CCaXqDNL" int2:invalidationBookmarkName="" int2:hashCode="GRDXM+WDRxHD2I" int2:id="pDxo8C66">
      <int2:state int2:type="AugLoop_Text_Critique" int2:value="Rejected"/>
    </int2:bookmark>
    <int2:bookmark int2:bookmarkName="_Int_qP29q42t" int2:invalidationBookmarkName="" int2:hashCode="q8mLYh8sGDWIN1" int2:id="fbikzcub">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782fa8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369E34"/>
    <w:rsid w:val="0274F2B0"/>
    <w:rsid w:val="07694877"/>
    <w:rsid w:val="09DCF749"/>
    <w:rsid w:val="0A979387"/>
    <w:rsid w:val="0B88F4E9"/>
    <w:rsid w:val="0E47F44E"/>
    <w:rsid w:val="0E559DB8"/>
    <w:rsid w:val="0FD45625"/>
    <w:rsid w:val="1026C5D5"/>
    <w:rsid w:val="1076226D"/>
    <w:rsid w:val="10ABF782"/>
    <w:rsid w:val="12E42A24"/>
    <w:rsid w:val="155BC4D7"/>
    <w:rsid w:val="15BC7F00"/>
    <w:rsid w:val="1675CB89"/>
    <w:rsid w:val="16E563F1"/>
    <w:rsid w:val="175A5C2D"/>
    <w:rsid w:val="17BFEB13"/>
    <w:rsid w:val="18813452"/>
    <w:rsid w:val="1A1D04B3"/>
    <w:rsid w:val="1BAFFAF5"/>
    <w:rsid w:val="1DF69B4B"/>
    <w:rsid w:val="1F926BAC"/>
    <w:rsid w:val="217C572F"/>
    <w:rsid w:val="22952F61"/>
    <w:rsid w:val="238928E7"/>
    <w:rsid w:val="23C3E6F9"/>
    <w:rsid w:val="241F90BE"/>
    <w:rsid w:val="24E50F87"/>
    <w:rsid w:val="2512E26B"/>
    <w:rsid w:val="26AEB2CC"/>
    <w:rsid w:val="26F72946"/>
    <w:rsid w:val="2744FA2B"/>
    <w:rsid w:val="27E34AB5"/>
    <w:rsid w:val="28CD11C5"/>
    <w:rsid w:val="2C682955"/>
    <w:rsid w:val="2EF581B5"/>
    <w:rsid w:val="329E3939"/>
    <w:rsid w:val="32D62954"/>
    <w:rsid w:val="34B4A559"/>
    <w:rsid w:val="34C81373"/>
    <w:rsid w:val="34DDFD68"/>
    <w:rsid w:val="3500DA50"/>
    <w:rsid w:val="3582AD3C"/>
    <w:rsid w:val="374CA5A5"/>
    <w:rsid w:val="377FD41C"/>
    <w:rsid w:val="38124DB6"/>
    <w:rsid w:val="3848D07E"/>
    <w:rsid w:val="3922BD47"/>
    <w:rsid w:val="3A34D23C"/>
    <w:rsid w:val="3B23E6DD"/>
    <w:rsid w:val="3B6AFAEF"/>
    <w:rsid w:val="3D13D9BB"/>
    <w:rsid w:val="3D5FF34B"/>
    <w:rsid w:val="3EAFAA1C"/>
    <w:rsid w:val="3EFBC3AC"/>
    <w:rsid w:val="3FA4C195"/>
    <w:rsid w:val="3FFF4586"/>
    <w:rsid w:val="404B7A7D"/>
    <w:rsid w:val="4238E775"/>
    <w:rsid w:val="424835B2"/>
    <w:rsid w:val="4336E648"/>
    <w:rsid w:val="4359CAAC"/>
    <w:rsid w:val="43831B3F"/>
    <w:rsid w:val="4536496A"/>
    <w:rsid w:val="46459E89"/>
    <w:rsid w:val="46EF66FD"/>
    <w:rsid w:val="471E3E61"/>
    <w:rsid w:val="4897E804"/>
    <w:rsid w:val="493C78B8"/>
    <w:rsid w:val="4A369E34"/>
    <w:rsid w:val="4A36A3E2"/>
    <w:rsid w:val="4AC509D3"/>
    <w:rsid w:val="4ACA128A"/>
    <w:rsid w:val="4B98A47E"/>
    <w:rsid w:val="4C72F9BE"/>
    <w:rsid w:val="4D10D528"/>
    <w:rsid w:val="4E7998EF"/>
    <w:rsid w:val="4FA30F1C"/>
    <w:rsid w:val="525944B9"/>
    <w:rsid w:val="534D0A12"/>
    <w:rsid w:val="53536FE3"/>
    <w:rsid w:val="57BAC07E"/>
    <w:rsid w:val="595B137F"/>
    <w:rsid w:val="5998E759"/>
    <w:rsid w:val="5A74DCD4"/>
    <w:rsid w:val="5CD0881B"/>
    <w:rsid w:val="5CE2B181"/>
    <w:rsid w:val="5E2156E2"/>
    <w:rsid w:val="5EE01E00"/>
    <w:rsid w:val="600828DD"/>
    <w:rsid w:val="61525CA7"/>
    <w:rsid w:val="632D9CBF"/>
    <w:rsid w:val="63E6DC35"/>
    <w:rsid w:val="64075813"/>
    <w:rsid w:val="645EBB77"/>
    <w:rsid w:val="647D9AE5"/>
    <w:rsid w:val="650E0978"/>
    <w:rsid w:val="6515962B"/>
    <w:rsid w:val="6565F924"/>
    <w:rsid w:val="65C07076"/>
    <w:rsid w:val="6A19517E"/>
    <w:rsid w:val="6BBC440D"/>
    <w:rsid w:val="6C26D7DB"/>
    <w:rsid w:val="6CD37BE4"/>
    <w:rsid w:val="6EB914BF"/>
    <w:rsid w:val="6F1F1FE5"/>
    <w:rsid w:val="6F6752BC"/>
    <w:rsid w:val="70280E26"/>
    <w:rsid w:val="7103231D"/>
    <w:rsid w:val="72521E8F"/>
    <w:rsid w:val="728CA1FF"/>
    <w:rsid w:val="7340E954"/>
    <w:rsid w:val="735DDAEF"/>
    <w:rsid w:val="7393C500"/>
    <w:rsid w:val="73EDEEF0"/>
    <w:rsid w:val="7589BF51"/>
    <w:rsid w:val="75C5EF86"/>
    <w:rsid w:val="76957BB1"/>
    <w:rsid w:val="772D2BEF"/>
    <w:rsid w:val="79E3618C"/>
    <w:rsid w:val="79FE5B0E"/>
    <w:rsid w:val="7ACBB175"/>
    <w:rsid w:val="7B69E537"/>
    <w:rsid w:val="7E0C5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51BC1"/>
  <w15:chartTrackingRefBased/>
  <w15:docId w15:val="{19DA06A6-5FC7-4B22-BA4B-4B5CAC1836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62af979d74f45fa" /><Relationship Type="http://schemas.openxmlformats.org/officeDocument/2006/relationships/footer" Target="footer.xml" Id="Rf04ba104dd86412c" /><Relationship Type="http://schemas.microsoft.com/office/2020/10/relationships/intelligence" Target="intelligence2.xml" Id="Rab9b101c28134fc3" /><Relationship Type="http://schemas.openxmlformats.org/officeDocument/2006/relationships/numbering" Target="numbering.xml" Id="R7deb1e93fce543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2022-11-18T00:10:10.3154372Z</dcterms:created>
  <dcterms:modified xsi:type="dcterms:W3CDTF">2023-07-19T13:37:46.9871447Z</dcterms:modified>
  <dc:creator>Ali Yasin (2114939)</dc:creator>
  <lastModifiedBy>Ali Yasin (2114939)</lastModifiedBy>
</coreProperties>
</file>