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442F4258" w:rsidP="394044AF" w:rsidRDefault="442F4258" w14:paraId="69BCBB75" w14:textId="2940022C">
      <w:pPr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  <w:u w:val="none"/>
        </w:rPr>
      </w:pPr>
      <w:bookmarkStart w:name="_GoBack" w:id="0"/>
      <w:bookmarkEnd w:id="0"/>
      <w:r w:rsidRPr="427EA322" w:rsidR="001039EB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In</w:t>
      </w:r>
      <w:r w:rsidRPr="427EA322" w:rsidR="611959FC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-</w:t>
      </w:r>
      <w:r w:rsidRPr="427EA322" w:rsidR="001039EB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depth Analysis</w:t>
      </w:r>
      <w:r w:rsidRPr="427EA322" w:rsidR="001039EB">
        <w:rPr>
          <w:rFonts w:ascii="Forte" w:hAnsi="Forte" w:eastAsia="Forte" w:cs="Forte"/>
          <w:b w:val="0"/>
          <w:bCs w:val="0"/>
          <w:color w:val="002060"/>
          <w:sz w:val="40"/>
          <w:szCs w:val="40"/>
          <w:u w:val="single"/>
        </w:rPr>
        <w:t>.</w:t>
      </w:r>
      <w:r w:rsidRPr="427EA322" w:rsidR="5AB87993">
        <w:rPr>
          <w:rFonts w:ascii="Forte" w:hAnsi="Forte" w:eastAsia="Forte" w:cs="Forte"/>
          <w:b w:val="0"/>
          <w:bCs w:val="0"/>
          <w:color w:val="002060"/>
          <w:sz w:val="40"/>
          <w:szCs w:val="40"/>
          <w:u w:val="none"/>
        </w:rPr>
        <w:t xml:space="preserve"> </w:t>
      </w:r>
    </w:p>
    <w:p xmlns:wp14="http://schemas.microsoft.com/office/word/2010/wordml" w:rsidRPr="0005160C" w:rsidR="001039EB" w:rsidP="394044AF" w:rsidRDefault="001039EB" w14:paraId="50FE08F6" wp14:textId="493DC550">
      <w:pPr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 xml:space="preserve">This </w:t>
      </w:r>
      <w:r w:rsidRPr="427EA322" w:rsidR="3EA373A3">
        <w:rPr>
          <w:rFonts w:ascii="Arial" w:hAnsi="Arial" w:eastAsia="Arial" w:cs="Arial"/>
          <w:color w:val="002060"/>
          <w:sz w:val="22"/>
          <w:szCs w:val="22"/>
        </w:rPr>
        <w:t xml:space="preserve">is an 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>in</w:t>
      </w:r>
      <w:r w:rsidRPr="427EA322" w:rsidR="736461D7">
        <w:rPr>
          <w:rFonts w:ascii="Arial" w:hAnsi="Arial" w:eastAsia="Arial" w:cs="Arial"/>
          <w:color w:val="002060"/>
          <w:sz w:val="22"/>
          <w:szCs w:val="22"/>
        </w:rPr>
        <w:t>-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>depth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 xml:space="preserve"> analysis of a piece of work </w:t>
      </w:r>
      <w:r w:rsidRPr="427EA322" w:rsidR="03782AFB">
        <w:rPr>
          <w:rFonts w:ascii="Arial" w:hAnsi="Arial" w:eastAsia="Arial" w:cs="Arial"/>
          <w:color w:val="002060"/>
          <w:sz w:val="22"/>
          <w:szCs w:val="22"/>
        </w:rPr>
        <w:t xml:space="preserve">I have </w:t>
      </w:r>
      <w:r w:rsidRPr="427EA322" w:rsidR="403B5848">
        <w:rPr>
          <w:rFonts w:ascii="Arial" w:hAnsi="Arial" w:eastAsia="Arial" w:cs="Arial"/>
          <w:color w:val="002060"/>
          <w:sz w:val="22"/>
          <w:szCs w:val="22"/>
        </w:rPr>
        <w:t>planned and developed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>d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>emonstrating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4949EB2F">
        <w:rPr>
          <w:rFonts w:ascii="Arial" w:hAnsi="Arial" w:eastAsia="Arial" w:cs="Arial"/>
          <w:color w:val="002060"/>
          <w:sz w:val="22"/>
          <w:szCs w:val="22"/>
        </w:rPr>
        <w:t xml:space="preserve">its links to policy.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Although the programme is set for many emergency services, this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in</w:t>
      </w:r>
      <w:r w:rsidRPr="427EA322" w:rsidR="65D47CCA">
        <w:rPr>
          <w:rFonts w:ascii="Arial" w:hAnsi="Arial" w:eastAsia="Arial" w:cs="Arial"/>
          <w:color w:val="002060"/>
          <w:sz w:val="22"/>
          <w:szCs w:val="22"/>
        </w:rPr>
        <w:t>-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depth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 analysis will focus on the sessions with St Johns Ambulance service and the Army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707F8C1A">
        <w:rPr>
          <w:rFonts w:ascii="Arial" w:hAnsi="Arial" w:eastAsia="Arial" w:cs="Arial"/>
          <w:color w:val="002060"/>
          <w:sz w:val="22"/>
          <w:szCs w:val="22"/>
        </w:rPr>
        <w:t xml:space="preserve">Reserves 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 xml:space="preserve">as these are the sessions that </w:t>
      </w:r>
      <w:r w:rsidRPr="427EA322" w:rsidR="09DEC15F">
        <w:rPr>
          <w:rFonts w:ascii="Arial" w:hAnsi="Arial" w:eastAsia="Arial" w:cs="Arial"/>
          <w:color w:val="002060"/>
          <w:sz w:val="22"/>
          <w:szCs w:val="22"/>
        </w:rPr>
        <w:t>I have</w:t>
      </w:r>
      <w:r w:rsidRPr="427EA322" w:rsidR="6CA2253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>planned</w:t>
      </w:r>
      <w:r w:rsidRPr="427EA322" w:rsidR="40ACD112">
        <w:rPr>
          <w:rFonts w:ascii="Arial" w:hAnsi="Arial" w:eastAsia="Arial" w:cs="Arial"/>
          <w:color w:val="002060"/>
          <w:sz w:val="22"/>
          <w:szCs w:val="22"/>
        </w:rPr>
        <w:t xml:space="preserve"> and developed</w:t>
      </w:r>
      <w:r w:rsidRPr="427EA322" w:rsidR="40ACD112">
        <w:rPr>
          <w:rFonts w:ascii="Arial" w:hAnsi="Arial" w:eastAsia="Arial" w:cs="Arial"/>
          <w:color w:val="002060"/>
          <w:sz w:val="22"/>
          <w:szCs w:val="22"/>
        </w:rPr>
        <w:t>, as part of the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5FAC3D5">
        <w:rPr>
          <w:rFonts w:ascii="Arial" w:hAnsi="Arial" w:eastAsia="Arial" w:cs="Arial"/>
          <w:color w:val="002060"/>
          <w:sz w:val="22"/>
          <w:szCs w:val="22"/>
        </w:rPr>
        <w:t>‘Be Safe’ programme.</w:t>
      </w:r>
    </w:p>
    <w:p w:rsidR="19EAFD58" w:rsidP="394044AF" w:rsidRDefault="19EAFD58" w14:paraId="20B861D8" w14:textId="40A4ACC0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  <w:highlight w:val="yellow"/>
        </w:rPr>
      </w:pPr>
      <w:r w:rsidRPr="427EA322" w:rsidR="19EAFD58">
        <w:rPr>
          <w:rFonts w:ascii="Arial" w:hAnsi="Arial" w:eastAsia="Arial" w:cs="Arial"/>
          <w:color w:val="002060"/>
          <w:sz w:val="22"/>
          <w:szCs w:val="22"/>
        </w:rPr>
        <w:t>Before each session, the young people were reminded of the boundaries</w:t>
      </w:r>
      <w:r w:rsidRPr="427EA322" w:rsidR="735B0BAE">
        <w:rPr>
          <w:rFonts w:ascii="Arial" w:hAnsi="Arial" w:eastAsia="Arial" w:cs="Arial"/>
          <w:color w:val="002060"/>
          <w:sz w:val="22"/>
          <w:szCs w:val="22"/>
        </w:rPr>
        <w:t xml:space="preserve"> and behaviour expectations from everyone</w:t>
      </w:r>
      <w:r w:rsidRPr="427EA322" w:rsidR="1D32C7C2">
        <w:rPr>
          <w:rFonts w:ascii="Arial" w:hAnsi="Arial" w:eastAsia="Arial" w:cs="Arial"/>
          <w:color w:val="002060"/>
          <w:sz w:val="22"/>
          <w:szCs w:val="22"/>
        </w:rPr>
        <w:t xml:space="preserve">. </w:t>
      </w:r>
      <w:r w:rsidRPr="427EA322" w:rsidR="5B04F9CA">
        <w:rPr>
          <w:rFonts w:ascii="Arial" w:hAnsi="Arial" w:eastAsia="Arial" w:cs="Arial"/>
          <w:color w:val="002060"/>
          <w:sz w:val="22"/>
          <w:szCs w:val="22"/>
        </w:rPr>
        <w:t xml:space="preserve">All </w:t>
      </w:r>
      <w:r w:rsidRPr="427EA322" w:rsidR="17F4DD45">
        <w:rPr>
          <w:rFonts w:ascii="Arial" w:hAnsi="Arial" w:eastAsia="Arial" w:cs="Arial"/>
          <w:color w:val="002060"/>
          <w:sz w:val="22"/>
          <w:szCs w:val="22"/>
        </w:rPr>
        <w:t>young</w:t>
      </w:r>
      <w:r w:rsidRPr="427EA322" w:rsidR="5B04F9CA">
        <w:rPr>
          <w:rFonts w:ascii="Arial" w:hAnsi="Arial" w:eastAsia="Arial" w:cs="Arial"/>
          <w:color w:val="002060"/>
          <w:sz w:val="22"/>
          <w:szCs w:val="22"/>
        </w:rPr>
        <w:t xml:space="preserve"> people were provided with </w:t>
      </w:r>
      <w:r w:rsidRPr="427EA322" w:rsidR="3B099C2E">
        <w:rPr>
          <w:rFonts w:ascii="Arial" w:hAnsi="Arial" w:eastAsia="Arial" w:cs="Arial"/>
          <w:color w:val="002060"/>
          <w:sz w:val="22"/>
          <w:szCs w:val="22"/>
        </w:rPr>
        <w:t>consent</w:t>
      </w:r>
      <w:r w:rsidRPr="427EA322" w:rsidR="5B04F9CA">
        <w:rPr>
          <w:rFonts w:ascii="Arial" w:hAnsi="Arial" w:eastAsia="Arial" w:cs="Arial"/>
          <w:color w:val="002060"/>
          <w:sz w:val="22"/>
          <w:szCs w:val="22"/>
        </w:rPr>
        <w:t xml:space="preserve"> forms to voluntary participation of the session based on written </w:t>
      </w:r>
      <w:r w:rsidRPr="427EA322" w:rsidR="00BA722D">
        <w:rPr>
          <w:rFonts w:ascii="Arial" w:hAnsi="Arial" w:eastAsia="Arial" w:cs="Arial"/>
          <w:color w:val="002060"/>
          <w:sz w:val="22"/>
          <w:szCs w:val="22"/>
        </w:rPr>
        <w:t>consent</w:t>
      </w:r>
      <w:r w:rsidRPr="427EA322" w:rsidR="5B04F9CA">
        <w:rPr>
          <w:rFonts w:ascii="Arial" w:hAnsi="Arial" w:eastAsia="Arial" w:cs="Arial"/>
          <w:color w:val="002060"/>
          <w:sz w:val="22"/>
          <w:szCs w:val="22"/>
        </w:rPr>
        <w:t>. During the sessions</w:t>
      </w:r>
      <w:r w:rsidRPr="427EA322" w:rsidR="52E961AF">
        <w:rPr>
          <w:rFonts w:ascii="Arial" w:hAnsi="Arial" w:eastAsia="Arial" w:cs="Arial"/>
          <w:color w:val="002060"/>
          <w:sz w:val="22"/>
          <w:szCs w:val="22"/>
        </w:rPr>
        <w:t xml:space="preserve"> young people were not </w:t>
      </w:r>
      <w:r w:rsidRPr="427EA322" w:rsidR="4AFD9A19">
        <w:rPr>
          <w:rFonts w:ascii="Arial" w:hAnsi="Arial" w:eastAsia="Arial" w:cs="Arial"/>
          <w:color w:val="002060"/>
          <w:sz w:val="22"/>
          <w:szCs w:val="22"/>
        </w:rPr>
        <w:t>coerced</w:t>
      </w:r>
      <w:r w:rsidRPr="427EA322" w:rsidR="52E961AF">
        <w:rPr>
          <w:rFonts w:ascii="Arial" w:hAnsi="Arial" w:eastAsia="Arial" w:cs="Arial"/>
          <w:color w:val="002060"/>
          <w:sz w:val="22"/>
          <w:szCs w:val="22"/>
        </w:rPr>
        <w:t xml:space="preserve"> to take part or given adverse consequences should they choose </w:t>
      </w:r>
      <w:r w:rsidRPr="427EA322" w:rsidR="76C31DBB">
        <w:rPr>
          <w:rFonts w:ascii="Arial" w:hAnsi="Arial" w:eastAsia="Arial" w:cs="Arial"/>
          <w:color w:val="002060"/>
          <w:sz w:val="22"/>
          <w:szCs w:val="22"/>
        </w:rPr>
        <w:t xml:space="preserve">not </w:t>
      </w:r>
      <w:r w:rsidRPr="427EA322" w:rsidR="77EC7F99">
        <w:rPr>
          <w:rFonts w:ascii="Arial" w:hAnsi="Arial" w:eastAsia="Arial" w:cs="Arial"/>
          <w:color w:val="002060"/>
          <w:sz w:val="22"/>
          <w:szCs w:val="22"/>
        </w:rPr>
        <w:t>to partake</w:t>
      </w:r>
      <w:r w:rsidRPr="427EA322" w:rsidR="76C31DBB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3687DB88">
        <w:rPr>
          <w:rFonts w:ascii="Arial" w:hAnsi="Arial" w:eastAsia="Arial" w:cs="Arial"/>
          <w:color w:val="002060"/>
          <w:sz w:val="22"/>
          <w:szCs w:val="22"/>
        </w:rPr>
        <w:t xml:space="preserve">in </w:t>
      </w:r>
      <w:r w:rsidRPr="427EA322" w:rsidR="76C31DBB">
        <w:rPr>
          <w:rFonts w:ascii="Arial" w:hAnsi="Arial" w:eastAsia="Arial" w:cs="Arial"/>
          <w:color w:val="002060"/>
          <w:sz w:val="22"/>
          <w:szCs w:val="22"/>
        </w:rPr>
        <w:t xml:space="preserve">any part of the </w:t>
      </w:r>
      <w:r w:rsidRPr="427EA322" w:rsidR="17558C64">
        <w:rPr>
          <w:rFonts w:ascii="Arial" w:hAnsi="Arial" w:eastAsia="Arial" w:cs="Arial"/>
          <w:color w:val="002060"/>
          <w:sz w:val="22"/>
          <w:szCs w:val="22"/>
        </w:rPr>
        <w:t>sessions that</w:t>
      </w:r>
      <w:r w:rsidRPr="427EA322" w:rsidR="76C31DBB">
        <w:rPr>
          <w:rFonts w:ascii="Arial" w:hAnsi="Arial" w:eastAsia="Arial" w:cs="Arial"/>
          <w:color w:val="002060"/>
          <w:sz w:val="22"/>
          <w:szCs w:val="22"/>
        </w:rPr>
        <w:t xml:space="preserve"> made them feel </w:t>
      </w:r>
      <w:r w:rsidRPr="427EA322" w:rsidR="6D1EB3E1">
        <w:rPr>
          <w:rFonts w:ascii="Arial" w:hAnsi="Arial" w:eastAsia="Arial" w:cs="Arial"/>
          <w:color w:val="002060"/>
          <w:sz w:val="22"/>
          <w:szCs w:val="22"/>
        </w:rPr>
        <w:t>uncomfortable</w:t>
      </w:r>
      <w:r w:rsidRPr="427EA322" w:rsidR="76C31DBB">
        <w:rPr>
          <w:rFonts w:ascii="Arial" w:hAnsi="Arial" w:eastAsia="Arial" w:cs="Arial"/>
          <w:color w:val="002060"/>
          <w:sz w:val="22"/>
          <w:szCs w:val="22"/>
        </w:rPr>
        <w:t xml:space="preserve"> or distressed.</w:t>
      </w:r>
      <w:r w:rsidRPr="427EA322" w:rsidR="1ECE9823">
        <w:rPr>
          <w:rFonts w:ascii="Arial" w:hAnsi="Arial" w:eastAsia="Arial" w:cs="Arial"/>
          <w:color w:val="002060"/>
          <w:sz w:val="22"/>
          <w:szCs w:val="22"/>
        </w:rPr>
        <w:t xml:space="preserve"> This was </w:t>
      </w:r>
      <w:r w:rsidRPr="427EA322" w:rsidR="727D15CB">
        <w:rPr>
          <w:rFonts w:ascii="Arial" w:hAnsi="Arial" w:eastAsia="Arial" w:cs="Arial"/>
          <w:color w:val="002060"/>
          <w:sz w:val="22"/>
          <w:szCs w:val="22"/>
        </w:rPr>
        <w:t>done</w:t>
      </w:r>
      <w:r w:rsidRPr="427EA322" w:rsidR="2174C25E">
        <w:rPr>
          <w:rFonts w:ascii="Arial" w:hAnsi="Arial" w:eastAsia="Arial" w:cs="Arial"/>
          <w:color w:val="002060"/>
          <w:sz w:val="22"/>
          <w:szCs w:val="22"/>
        </w:rPr>
        <w:t xml:space="preserve"> in order</w:t>
      </w:r>
      <w:r w:rsidRPr="427EA322" w:rsidR="5B207683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B207683">
        <w:rPr>
          <w:rFonts w:ascii="Arial" w:hAnsi="Arial" w:eastAsia="Arial" w:cs="Arial"/>
          <w:color w:val="002060"/>
          <w:sz w:val="22"/>
          <w:szCs w:val="22"/>
        </w:rPr>
        <w:t>th</w:t>
      </w:r>
      <w:r w:rsidRPr="427EA322" w:rsidR="68D5F984">
        <w:rPr>
          <w:rFonts w:ascii="Arial" w:hAnsi="Arial" w:eastAsia="Arial" w:cs="Arial"/>
          <w:color w:val="002060"/>
          <w:sz w:val="22"/>
          <w:szCs w:val="22"/>
        </w:rPr>
        <w:t>at the</w:t>
      </w:r>
      <w:r w:rsidRPr="427EA322" w:rsidR="5B207683">
        <w:rPr>
          <w:rFonts w:ascii="Arial" w:hAnsi="Arial" w:eastAsia="Arial" w:cs="Arial"/>
          <w:color w:val="002060"/>
          <w:sz w:val="22"/>
          <w:szCs w:val="22"/>
        </w:rPr>
        <w:t xml:space="preserve"> young people knew what would be expected of them, in terms of behaviour,</w:t>
      </w:r>
      <w:r w:rsidRPr="427EA322" w:rsidR="5B207683">
        <w:rPr>
          <w:rFonts w:ascii="Arial" w:hAnsi="Arial" w:eastAsia="Arial" w:cs="Arial"/>
          <w:color w:val="002060"/>
          <w:sz w:val="22"/>
          <w:szCs w:val="22"/>
        </w:rPr>
        <w:t xml:space="preserve"> knowledge and outcomes from the sessions.</w:t>
      </w:r>
      <w:r w:rsidRPr="427EA322" w:rsidR="5B207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26BFB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(Richardson and Wolfe, 2006).</w:t>
      </w:r>
    </w:p>
    <w:p w:rsidR="52309601" w:rsidP="394044AF" w:rsidRDefault="52309601" w14:paraId="0A428E0C" w14:textId="3E729065">
      <w:pPr>
        <w:pStyle w:val="Normal"/>
        <w:spacing w:line="48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7EA322" w:rsidR="02AA9357">
        <w:rPr>
          <w:rFonts w:ascii="Arial" w:hAnsi="Arial" w:eastAsia="Arial" w:cs="Arial"/>
          <w:color w:val="002060"/>
          <w:sz w:val="22"/>
          <w:szCs w:val="22"/>
        </w:rPr>
        <w:t>Due to current budget cuts, t</w:t>
      </w:r>
      <w:r w:rsidRPr="427EA322" w:rsidR="1750C1D7">
        <w:rPr>
          <w:rFonts w:ascii="Arial" w:hAnsi="Arial" w:eastAsia="Arial" w:cs="Arial"/>
          <w:color w:val="002060"/>
          <w:sz w:val="22"/>
          <w:szCs w:val="22"/>
        </w:rPr>
        <w:t>h</w:t>
      </w:r>
      <w:r w:rsidRPr="427EA322" w:rsidR="1CF18A5A">
        <w:rPr>
          <w:rFonts w:ascii="Arial" w:hAnsi="Arial" w:eastAsia="Arial" w:cs="Arial"/>
          <w:color w:val="002060"/>
          <w:sz w:val="22"/>
          <w:szCs w:val="22"/>
        </w:rPr>
        <w:t>is</w:t>
      </w:r>
      <w:r w:rsidRPr="427EA322" w:rsidR="1750C1D7">
        <w:rPr>
          <w:rFonts w:ascii="Arial" w:hAnsi="Arial" w:eastAsia="Arial" w:cs="Arial"/>
          <w:color w:val="002060"/>
          <w:sz w:val="22"/>
          <w:szCs w:val="22"/>
        </w:rPr>
        <w:t xml:space="preserve"> programme</w:t>
      </w:r>
      <w:r w:rsidRPr="427EA322" w:rsidR="688D341E">
        <w:rPr>
          <w:rFonts w:ascii="Arial" w:hAnsi="Arial" w:eastAsia="Arial" w:cs="Arial"/>
          <w:color w:val="002060"/>
          <w:sz w:val="22"/>
          <w:szCs w:val="22"/>
        </w:rPr>
        <w:t xml:space="preserve"> was developed</w:t>
      </w:r>
      <w:r w:rsidRPr="427EA322" w:rsidR="1750C1D7">
        <w:rPr>
          <w:rFonts w:ascii="Arial" w:hAnsi="Arial" w:eastAsia="Arial" w:cs="Arial"/>
          <w:color w:val="002060"/>
          <w:sz w:val="22"/>
          <w:szCs w:val="22"/>
        </w:rPr>
        <w:t xml:space="preserve"> with little </w:t>
      </w:r>
      <w:r w:rsidRPr="427EA322" w:rsidR="0952C57A">
        <w:rPr>
          <w:rFonts w:ascii="Arial" w:hAnsi="Arial" w:eastAsia="Arial" w:cs="Arial"/>
          <w:color w:val="002060"/>
          <w:sz w:val="22"/>
          <w:szCs w:val="22"/>
        </w:rPr>
        <w:t>expenditur</w:t>
      </w:r>
      <w:r w:rsidRPr="427EA322" w:rsidR="170F2618">
        <w:rPr>
          <w:rFonts w:ascii="Arial" w:hAnsi="Arial" w:eastAsia="Arial" w:cs="Arial"/>
          <w:color w:val="002060"/>
          <w:sz w:val="22"/>
          <w:szCs w:val="22"/>
        </w:rPr>
        <w:t>e</w:t>
      </w:r>
      <w:r w:rsidRPr="427EA322" w:rsidR="0952C57A">
        <w:rPr>
          <w:rFonts w:ascii="Arial" w:hAnsi="Arial" w:eastAsia="Arial" w:cs="Arial"/>
          <w:color w:val="002060"/>
          <w:sz w:val="22"/>
          <w:szCs w:val="22"/>
        </w:rPr>
        <w:t>.</w:t>
      </w:r>
      <w:r w:rsidRPr="427EA322" w:rsidR="3DF3796A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0952C57A">
        <w:rPr>
          <w:rFonts w:ascii="Arial" w:hAnsi="Arial" w:eastAsia="Arial" w:cs="Arial"/>
          <w:color w:val="002060"/>
          <w:sz w:val="22"/>
          <w:szCs w:val="22"/>
        </w:rPr>
        <w:t xml:space="preserve">This was achieved 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due to the services </w:t>
      </w:r>
      <w:r w:rsidRPr="427EA322" w:rsidR="28FF1EFB">
        <w:rPr>
          <w:rFonts w:ascii="Arial" w:hAnsi="Arial" w:eastAsia="Arial" w:cs="Arial"/>
          <w:color w:val="002060"/>
          <w:sz w:val="22"/>
          <w:szCs w:val="22"/>
        </w:rPr>
        <w:t>being of no charge and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the only cost being fuel for transportation, this was low with local traveling</w:t>
      </w:r>
      <w:r w:rsidRPr="427EA322" w:rsidR="149A8C3A">
        <w:rPr>
          <w:rFonts w:ascii="Arial" w:hAnsi="Arial" w:eastAsia="Arial" w:cs="Arial"/>
          <w:color w:val="002060"/>
          <w:sz w:val="22"/>
          <w:szCs w:val="22"/>
        </w:rPr>
        <w:t>, and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>an added expenditure for lunches</w:t>
      </w:r>
      <w:r w:rsidRPr="427EA322" w:rsidR="0035F979">
        <w:rPr>
          <w:rFonts w:ascii="Arial" w:hAnsi="Arial" w:eastAsia="Arial" w:cs="Arial"/>
          <w:color w:val="002060"/>
          <w:sz w:val="22"/>
          <w:szCs w:val="22"/>
        </w:rPr>
        <w:t xml:space="preserve">. </w:t>
      </w:r>
      <w:r w:rsidRPr="427EA322" w:rsidR="0035F979">
        <w:rPr>
          <w:rFonts w:ascii="Arial" w:hAnsi="Arial" w:eastAsia="Arial" w:cs="Arial"/>
          <w:color w:val="002060"/>
          <w:sz w:val="22"/>
          <w:szCs w:val="22"/>
        </w:rPr>
        <w:t>T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his could have been avoided by the young people bringing their own lunch however, there was money in the budget and </w:t>
      </w:r>
      <w:r w:rsidRPr="427EA322" w:rsidR="59B3112B">
        <w:rPr>
          <w:rFonts w:ascii="Arial" w:hAnsi="Arial" w:eastAsia="Arial" w:cs="Arial"/>
          <w:color w:val="002060"/>
          <w:sz w:val="22"/>
          <w:szCs w:val="22"/>
        </w:rPr>
        <w:t>a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senior offered to use this as a treat for the young people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>.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 </w:t>
      </w:r>
      <w:r w:rsidRPr="427EA322" w:rsidR="0D3F8E95">
        <w:rPr>
          <w:rFonts w:ascii="Arial" w:hAnsi="Arial" w:eastAsia="Arial" w:cs="Arial"/>
          <w:color w:val="002060"/>
          <w:sz w:val="22"/>
          <w:szCs w:val="22"/>
        </w:rPr>
        <w:t>The National Youth Agency (2021)</w:t>
      </w:r>
      <w:r w:rsidRPr="427EA322" w:rsidR="52309601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DAE2251">
        <w:rPr>
          <w:rFonts w:ascii="Arial" w:hAnsi="Arial" w:eastAsia="Arial" w:cs="Arial"/>
          <w:color w:val="002060"/>
          <w:sz w:val="22"/>
          <w:szCs w:val="22"/>
        </w:rPr>
        <w:t>suggests that it is im</w:t>
      </w:r>
      <w:r w:rsidRPr="427EA322" w:rsidR="4A2F720F">
        <w:rPr>
          <w:rFonts w:ascii="Arial" w:hAnsi="Arial" w:eastAsia="Arial" w:cs="Arial"/>
          <w:color w:val="002060"/>
          <w:sz w:val="22"/>
          <w:szCs w:val="22"/>
        </w:rPr>
        <w:t>p</w:t>
      </w:r>
      <w:r w:rsidRPr="427EA322" w:rsidR="6DAE2251">
        <w:rPr>
          <w:rFonts w:ascii="Arial" w:hAnsi="Arial" w:eastAsia="Arial" w:cs="Arial"/>
          <w:color w:val="002060"/>
          <w:sz w:val="22"/>
          <w:szCs w:val="22"/>
        </w:rPr>
        <w:t>erative that opportunities</w:t>
      </w:r>
      <w:r w:rsidRPr="427EA322" w:rsidR="34D7E482">
        <w:rPr>
          <w:rFonts w:ascii="Arial" w:hAnsi="Arial" w:eastAsia="Arial" w:cs="Arial"/>
          <w:color w:val="002060"/>
          <w:sz w:val="22"/>
          <w:szCs w:val="22"/>
        </w:rPr>
        <w:t xml:space="preserve"> for young people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to get the support they need, and from which we al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l 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benef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it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from as a society regardless of budgeting restrictions.</w:t>
      </w:r>
      <w:r w:rsidRPr="427EA322" w:rsidR="10EBE67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(</w:t>
      </w:r>
      <w:r w:rsidRPr="427EA322" w:rsidR="1A7B8407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>National Youth Agency, 2021)</w:t>
      </w:r>
      <w:r w:rsidRPr="427EA322" w:rsidR="1A7B8407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. </w:t>
      </w:r>
      <w:r w:rsidRPr="427EA322" w:rsidR="34D7E482"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  <w:t xml:space="preserve"> </w:t>
      </w:r>
    </w:p>
    <w:p w:rsidR="4F980A26" w:rsidP="394044AF" w:rsidRDefault="4F980A26" w14:paraId="39EC3116" w14:textId="1C788778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  <w:highlight w:val="yellow"/>
        </w:rPr>
      </w:pPr>
      <w:r w:rsidRPr="427EA322" w:rsidR="68639C53">
        <w:rPr>
          <w:rFonts w:ascii="Arial" w:hAnsi="Arial" w:eastAsia="Arial" w:cs="Arial"/>
          <w:color w:val="002060"/>
          <w:sz w:val="22"/>
          <w:szCs w:val="22"/>
        </w:rPr>
        <w:t xml:space="preserve">The young people were listened to in </w:t>
      </w:r>
      <w:r w:rsidRPr="427EA322" w:rsidR="1FCFAEE9">
        <w:rPr>
          <w:rFonts w:ascii="Arial" w:hAnsi="Arial" w:eastAsia="Arial" w:cs="Arial"/>
          <w:color w:val="002060"/>
          <w:sz w:val="22"/>
          <w:szCs w:val="22"/>
        </w:rPr>
        <w:t>consultations</w:t>
      </w:r>
      <w:r w:rsidRPr="427EA322" w:rsidR="438AB00C">
        <w:rPr>
          <w:rFonts w:ascii="Arial" w:hAnsi="Arial" w:eastAsia="Arial" w:cs="Arial"/>
          <w:color w:val="002060"/>
          <w:sz w:val="22"/>
          <w:szCs w:val="22"/>
        </w:rPr>
        <w:t xml:space="preserve"> therefore, </w:t>
      </w:r>
      <w:r w:rsidRPr="427EA322" w:rsidR="1FCFAEE9">
        <w:rPr>
          <w:rFonts w:ascii="Arial" w:hAnsi="Arial" w:eastAsia="Arial" w:cs="Arial"/>
          <w:color w:val="002060"/>
          <w:sz w:val="22"/>
          <w:szCs w:val="22"/>
        </w:rPr>
        <w:t xml:space="preserve">it was </w:t>
      </w:r>
      <w:r w:rsidRPr="427EA322" w:rsidR="735D58FD">
        <w:rPr>
          <w:rFonts w:ascii="Arial" w:hAnsi="Arial" w:eastAsia="Arial" w:cs="Arial"/>
          <w:color w:val="002060"/>
          <w:sz w:val="22"/>
          <w:szCs w:val="22"/>
        </w:rPr>
        <w:t xml:space="preserve">the </w:t>
      </w:r>
      <w:r w:rsidRPr="427EA322" w:rsidR="1FCFAEE9">
        <w:rPr>
          <w:rFonts w:ascii="Arial" w:hAnsi="Arial" w:eastAsia="Arial" w:cs="Arial"/>
          <w:color w:val="002060"/>
          <w:sz w:val="22"/>
          <w:szCs w:val="22"/>
        </w:rPr>
        <w:t xml:space="preserve">young people </w:t>
      </w:r>
      <w:r w:rsidRPr="427EA322" w:rsidR="5A9C61E4">
        <w:rPr>
          <w:rFonts w:ascii="Arial" w:hAnsi="Arial" w:eastAsia="Arial" w:cs="Arial"/>
          <w:color w:val="002060"/>
          <w:sz w:val="22"/>
          <w:szCs w:val="22"/>
        </w:rPr>
        <w:t>that requested an interest in the emergency services,</w:t>
      </w:r>
      <w:r w:rsidRPr="427EA322" w:rsidR="1FCFAEE9">
        <w:rPr>
          <w:rFonts w:ascii="Arial" w:hAnsi="Arial" w:eastAsia="Arial" w:cs="Arial"/>
          <w:color w:val="002060"/>
          <w:sz w:val="22"/>
          <w:szCs w:val="22"/>
        </w:rPr>
        <w:t xml:space="preserve"> and the building of relationships. </w:t>
      </w:r>
      <w:r w:rsidRPr="427EA322" w:rsidR="4909686C">
        <w:rPr>
          <w:rFonts w:ascii="Arial" w:hAnsi="Arial" w:eastAsia="Arial" w:cs="Arial"/>
          <w:color w:val="002060"/>
          <w:sz w:val="22"/>
          <w:szCs w:val="22"/>
        </w:rPr>
        <w:t>A</w:t>
      </w:r>
      <w:r w:rsidRPr="427EA322" w:rsidR="3D4A04EF">
        <w:rPr>
          <w:rFonts w:ascii="Arial" w:hAnsi="Arial" w:eastAsia="Arial" w:cs="Arial"/>
          <w:color w:val="002060"/>
          <w:sz w:val="22"/>
          <w:szCs w:val="22"/>
        </w:rPr>
        <w:t xml:space="preserve">s youth workers </w:t>
      </w:r>
      <w:r w:rsidRPr="427EA322" w:rsidR="630C736C">
        <w:rPr>
          <w:rFonts w:ascii="Arial" w:hAnsi="Arial" w:eastAsia="Arial" w:cs="Arial"/>
          <w:color w:val="002060"/>
          <w:sz w:val="22"/>
          <w:szCs w:val="22"/>
        </w:rPr>
        <w:t>we work to</w:t>
      </w:r>
      <w:r w:rsidRPr="427EA322" w:rsidR="26B0F9C2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4F78A9F0">
        <w:rPr>
          <w:rFonts w:ascii="Arial" w:hAnsi="Arial" w:eastAsia="Arial" w:cs="Arial"/>
          <w:color w:val="002060"/>
          <w:sz w:val="22"/>
          <w:szCs w:val="22"/>
        </w:rPr>
        <w:t xml:space="preserve">support and </w:t>
      </w:r>
      <w:r w:rsidRPr="427EA322" w:rsidR="2301FE7F">
        <w:rPr>
          <w:rFonts w:ascii="Arial" w:hAnsi="Arial" w:eastAsia="Arial" w:cs="Arial"/>
          <w:color w:val="002060"/>
          <w:sz w:val="22"/>
          <w:szCs w:val="22"/>
        </w:rPr>
        <w:t>deliver</w:t>
      </w:r>
      <w:r w:rsidRPr="427EA322" w:rsidR="1E53B676">
        <w:rPr>
          <w:rFonts w:ascii="Arial" w:hAnsi="Arial" w:eastAsia="Arial" w:cs="Arial"/>
          <w:color w:val="002060"/>
          <w:sz w:val="22"/>
          <w:szCs w:val="22"/>
        </w:rPr>
        <w:t xml:space="preserve"> on </w:t>
      </w:r>
      <w:r w:rsidRPr="427EA322" w:rsidR="60563DCF">
        <w:rPr>
          <w:rFonts w:ascii="Arial" w:hAnsi="Arial" w:eastAsia="Arial" w:cs="Arial"/>
          <w:color w:val="002060"/>
          <w:sz w:val="22"/>
          <w:szCs w:val="22"/>
        </w:rPr>
        <w:t>yo</w:t>
      </w:r>
      <w:r w:rsidRPr="427EA322" w:rsidR="1E53B676">
        <w:rPr>
          <w:rFonts w:ascii="Arial" w:hAnsi="Arial" w:eastAsia="Arial" w:cs="Arial"/>
          <w:color w:val="002060"/>
          <w:sz w:val="22"/>
          <w:szCs w:val="22"/>
        </w:rPr>
        <w:t>ung person led activities, we</w:t>
      </w:r>
      <w:r w:rsidRPr="427EA322" w:rsidR="2CBC89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0958C61A">
        <w:rPr>
          <w:rFonts w:ascii="Arial" w:hAnsi="Arial" w:eastAsia="Arial" w:cs="Arial"/>
          <w:color w:val="002060"/>
          <w:sz w:val="22"/>
          <w:szCs w:val="22"/>
        </w:rPr>
        <w:t>demonstrat</w:t>
      </w:r>
      <w:r w:rsidRPr="427EA322" w:rsidR="48C57C69">
        <w:rPr>
          <w:rFonts w:ascii="Arial" w:hAnsi="Arial" w:eastAsia="Arial" w:cs="Arial"/>
          <w:color w:val="002060"/>
          <w:sz w:val="22"/>
          <w:szCs w:val="22"/>
        </w:rPr>
        <w:t>ed</w:t>
      </w:r>
      <w:r w:rsidRPr="427EA322" w:rsidR="0958C61A">
        <w:rPr>
          <w:rFonts w:ascii="Arial" w:hAnsi="Arial" w:eastAsia="Arial" w:cs="Arial"/>
          <w:color w:val="002060"/>
          <w:sz w:val="22"/>
          <w:szCs w:val="22"/>
        </w:rPr>
        <w:t xml:space="preserve"> to </w:t>
      </w:r>
      <w:r w:rsidRPr="427EA322" w:rsidR="2CBC891E">
        <w:rPr>
          <w:rFonts w:ascii="Arial" w:hAnsi="Arial" w:eastAsia="Arial" w:cs="Arial"/>
          <w:color w:val="002060"/>
          <w:sz w:val="22"/>
          <w:szCs w:val="22"/>
        </w:rPr>
        <w:t xml:space="preserve">the young people that their voice </w:t>
      </w:r>
      <w:r w:rsidRPr="427EA322" w:rsidR="7C5B8C8D">
        <w:rPr>
          <w:rFonts w:ascii="Arial" w:hAnsi="Arial" w:eastAsia="Arial" w:cs="Arial"/>
          <w:color w:val="002060"/>
          <w:sz w:val="22"/>
          <w:szCs w:val="22"/>
        </w:rPr>
        <w:t>matters</w:t>
      </w:r>
      <w:r w:rsidRPr="427EA322" w:rsidR="38EB571C">
        <w:rPr>
          <w:rFonts w:ascii="Arial" w:hAnsi="Arial" w:eastAsia="Arial" w:cs="Arial"/>
          <w:color w:val="002060"/>
          <w:sz w:val="22"/>
          <w:szCs w:val="22"/>
        </w:rPr>
        <w:t xml:space="preserve"> and </w:t>
      </w:r>
      <w:r w:rsidRPr="427EA322" w:rsidR="2CBC891E">
        <w:rPr>
          <w:rFonts w:ascii="Arial" w:hAnsi="Arial" w:eastAsia="Arial" w:cs="Arial"/>
          <w:color w:val="002060"/>
          <w:sz w:val="22"/>
          <w:szCs w:val="22"/>
        </w:rPr>
        <w:t>empower</w:t>
      </w:r>
      <w:r w:rsidRPr="427EA322" w:rsidR="3460E9A8">
        <w:rPr>
          <w:rFonts w:ascii="Arial" w:hAnsi="Arial" w:eastAsia="Arial" w:cs="Arial"/>
          <w:color w:val="002060"/>
          <w:sz w:val="22"/>
          <w:szCs w:val="22"/>
        </w:rPr>
        <w:t>ed</w:t>
      </w:r>
      <w:r w:rsidRPr="427EA322" w:rsidR="2CBC89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CBC891E">
        <w:rPr>
          <w:rFonts w:ascii="Arial" w:hAnsi="Arial" w:eastAsia="Arial" w:cs="Arial"/>
          <w:color w:val="002060"/>
          <w:sz w:val="22"/>
          <w:szCs w:val="22"/>
        </w:rPr>
        <w:t>them</w:t>
      </w:r>
      <w:r w:rsidRPr="427EA322" w:rsidR="51147A51">
        <w:rPr>
          <w:rFonts w:ascii="Arial" w:hAnsi="Arial" w:eastAsia="Arial" w:cs="Arial"/>
          <w:color w:val="002060"/>
          <w:sz w:val="22"/>
          <w:szCs w:val="22"/>
        </w:rPr>
        <w:t xml:space="preserve"> by listening to them in consultations</w:t>
      </w:r>
      <w:r w:rsidRPr="427EA322" w:rsidR="6D47EB58">
        <w:rPr>
          <w:rFonts w:ascii="Arial" w:hAnsi="Arial" w:eastAsia="Arial" w:cs="Arial"/>
          <w:color w:val="002060"/>
          <w:sz w:val="22"/>
          <w:szCs w:val="22"/>
        </w:rPr>
        <w:t>. W</w:t>
      </w:r>
      <w:r w:rsidRPr="427EA322" w:rsidR="48A9FE33">
        <w:rPr>
          <w:rFonts w:ascii="Arial" w:hAnsi="Arial" w:eastAsia="Arial" w:cs="Arial"/>
          <w:color w:val="002060"/>
          <w:sz w:val="22"/>
          <w:szCs w:val="22"/>
        </w:rPr>
        <w:t xml:space="preserve">hile </w:t>
      </w:r>
      <w:r w:rsidRPr="427EA322" w:rsidR="3DBEC83F">
        <w:rPr>
          <w:rFonts w:ascii="Arial" w:hAnsi="Arial" w:eastAsia="Arial" w:cs="Arial"/>
          <w:color w:val="002060"/>
          <w:sz w:val="22"/>
          <w:szCs w:val="22"/>
        </w:rPr>
        <w:t xml:space="preserve">also </w:t>
      </w:r>
      <w:r w:rsidRPr="427EA322" w:rsidR="48A9FE33">
        <w:rPr>
          <w:rFonts w:ascii="Arial" w:hAnsi="Arial" w:eastAsia="Arial" w:cs="Arial"/>
          <w:color w:val="002060"/>
          <w:sz w:val="22"/>
          <w:szCs w:val="22"/>
        </w:rPr>
        <w:t xml:space="preserve">supporting the young people in trying new things and challenging </w:t>
      </w:r>
      <w:r w:rsidRPr="427EA322" w:rsidR="2B4403B4">
        <w:rPr>
          <w:rFonts w:ascii="Arial" w:hAnsi="Arial" w:eastAsia="Arial" w:cs="Arial"/>
          <w:color w:val="002060"/>
          <w:sz w:val="22"/>
          <w:szCs w:val="22"/>
        </w:rPr>
        <w:t>their</w:t>
      </w:r>
      <w:r w:rsidRPr="427EA322" w:rsidR="0179C43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48A9FE33">
        <w:rPr>
          <w:rFonts w:ascii="Arial" w:hAnsi="Arial" w:eastAsia="Arial" w:cs="Arial"/>
          <w:color w:val="002060"/>
          <w:sz w:val="22"/>
          <w:szCs w:val="22"/>
        </w:rPr>
        <w:t>issues with ETE.</w:t>
      </w:r>
      <w:r w:rsidRPr="427EA322" w:rsidR="2301FE7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301FE7F">
        <w:rPr>
          <w:rFonts w:ascii="Arial" w:hAnsi="Arial" w:eastAsia="Arial" w:cs="Arial"/>
          <w:color w:val="002060"/>
          <w:sz w:val="22"/>
          <w:szCs w:val="22"/>
        </w:rPr>
        <w:t xml:space="preserve">The Welsh Government (2019) notes that </w:t>
      </w:r>
      <w:r w:rsidRPr="427EA322" w:rsidR="2C61E564">
        <w:rPr>
          <w:rFonts w:ascii="Arial" w:hAnsi="Arial" w:eastAsia="Arial" w:cs="Arial"/>
          <w:color w:val="002060"/>
          <w:sz w:val="22"/>
          <w:szCs w:val="22"/>
        </w:rPr>
        <w:t>y</w:t>
      </w:r>
      <w:r w:rsidRPr="427EA322" w:rsidR="1D1F9A3D">
        <w:rPr>
          <w:rFonts w:ascii="Arial" w:hAnsi="Arial" w:eastAsia="Arial" w:cs="Arial"/>
          <w:color w:val="002060"/>
          <w:sz w:val="22"/>
          <w:szCs w:val="22"/>
        </w:rPr>
        <w:t>ou need to place young people voices “at the centre of everything we do”</w:t>
      </w:r>
      <w:r w:rsidRPr="427EA322" w:rsidR="25B9438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5B94389">
        <w:rPr>
          <w:rFonts w:ascii="Arial" w:hAnsi="Arial" w:eastAsia="Arial" w:cs="Arial"/>
          <w:color w:val="002060"/>
          <w:sz w:val="22"/>
          <w:szCs w:val="22"/>
        </w:rPr>
        <w:t>(W.G, 2019 p.12).</w:t>
      </w:r>
      <w:r w:rsidRPr="427EA322" w:rsidR="3F70C0FE">
        <w:rPr>
          <w:rFonts w:ascii="Arial" w:hAnsi="Arial" w:eastAsia="Arial" w:cs="Arial"/>
          <w:color w:val="002060"/>
          <w:sz w:val="22"/>
          <w:szCs w:val="22"/>
        </w:rPr>
        <w:t xml:space="preserve"> These sessions are </w:t>
      </w:r>
      <w:r w:rsidRPr="427EA322" w:rsidR="4CB63996">
        <w:rPr>
          <w:rFonts w:ascii="Arial" w:hAnsi="Arial" w:eastAsia="Arial" w:cs="Arial"/>
          <w:color w:val="002060"/>
          <w:sz w:val="22"/>
          <w:szCs w:val="22"/>
        </w:rPr>
        <w:t>be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neficial for all young people </w:t>
      </w:r>
      <w:r w:rsidRPr="427EA322" w:rsidR="029AF6CE">
        <w:rPr>
          <w:rFonts w:ascii="Arial" w:hAnsi="Arial" w:eastAsia="Arial" w:cs="Arial"/>
          <w:color w:val="002060"/>
          <w:sz w:val="22"/>
          <w:szCs w:val="22"/>
        </w:rPr>
        <w:t xml:space="preserve">from 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>targeted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1FCC066F">
        <w:rPr>
          <w:rFonts w:ascii="Arial" w:hAnsi="Arial" w:eastAsia="Arial" w:cs="Arial"/>
          <w:color w:val="002060"/>
          <w:sz w:val="22"/>
          <w:szCs w:val="22"/>
        </w:rPr>
        <w:t>to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>open ac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>cess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 xml:space="preserve"> services</w:t>
      </w:r>
      <w:r w:rsidRPr="427EA322" w:rsidR="619EFE79">
        <w:rPr>
          <w:rFonts w:ascii="Arial" w:hAnsi="Arial" w:eastAsia="Arial" w:cs="Arial"/>
          <w:color w:val="002060"/>
          <w:sz w:val="22"/>
          <w:szCs w:val="22"/>
        </w:rPr>
        <w:t xml:space="preserve"> to provide safety education while also 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>build</w:t>
      </w:r>
      <w:r w:rsidRPr="427EA322" w:rsidR="7374CB7A">
        <w:rPr>
          <w:rFonts w:ascii="Arial" w:hAnsi="Arial" w:eastAsia="Arial" w:cs="Arial"/>
          <w:color w:val="002060"/>
          <w:sz w:val="22"/>
          <w:szCs w:val="22"/>
        </w:rPr>
        <w:t xml:space="preserve">ing </w:t>
      </w:r>
      <w:r w:rsidRPr="427EA322" w:rsidR="53C7CD28">
        <w:rPr>
          <w:rFonts w:ascii="Arial" w:hAnsi="Arial" w:eastAsia="Arial" w:cs="Arial"/>
          <w:color w:val="002060"/>
          <w:sz w:val="22"/>
          <w:szCs w:val="22"/>
        </w:rPr>
        <w:t xml:space="preserve">relationships </w:t>
      </w:r>
      <w:r w:rsidRPr="427EA322" w:rsidR="3D12367B">
        <w:rPr>
          <w:rFonts w:ascii="Arial" w:hAnsi="Arial" w:eastAsia="Arial" w:cs="Arial"/>
          <w:color w:val="002060"/>
          <w:sz w:val="22"/>
          <w:szCs w:val="22"/>
        </w:rPr>
        <w:t>within the community</w:t>
      </w:r>
      <w:r w:rsidRPr="427EA322" w:rsidR="47FDAB4B">
        <w:rPr>
          <w:rFonts w:ascii="Arial" w:hAnsi="Arial" w:eastAsia="Arial" w:cs="Arial"/>
          <w:color w:val="002060"/>
          <w:sz w:val="22"/>
          <w:szCs w:val="22"/>
        </w:rPr>
        <w:t>, in an all-inclusive and diverse matter</w:t>
      </w:r>
      <w:r w:rsidRPr="427EA322" w:rsidR="3D12367B">
        <w:rPr>
          <w:rFonts w:ascii="Arial" w:hAnsi="Arial" w:eastAsia="Arial" w:cs="Arial"/>
          <w:color w:val="002060"/>
          <w:sz w:val="22"/>
          <w:szCs w:val="22"/>
        </w:rPr>
        <w:t>.</w:t>
      </w:r>
      <w:r w:rsidRPr="427EA322" w:rsidR="2757DE7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7EF61BFF">
        <w:rPr>
          <w:rFonts w:ascii="Arial" w:hAnsi="Arial" w:eastAsia="Arial" w:cs="Arial"/>
          <w:color w:val="002060"/>
          <w:sz w:val="22"/>
          <w:szCs w:val="22"/>
        </w:rPr>
        <w:t xml:space="preserve">This is supported by the </w:t>
      </w:r>
      <w:r w:rsidRPr="427EA322" w:rsidR="0BD30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(Youth Work in Wales Review Group, 2022: CLD Standards Council Scotland, 2019).</w:t>
      </w:r>
      <w:r w:rsidRPr="427EA322" w:rsidR="39FFA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5D388506">
        <w:rPr>
          <w:rFonts w:ascii="Arial" w:hAnsi="Arial" w:eastAsia="Arial" w:cs="Arial"/>
          <w:color w:val="002060"/>
          <w:sz w:val="22"/>
          <w:szCs w:val="22"/>
        </w:rPr>
        <w:t xml:space="preserve">To support the development through opportunities for health, </w:t>
      </w:r>
      <w:r w:rsidRPr="427EA322" w:rsidR="10BD1126">
        <w:rPr>
          <w:rFonts w:ascii="Arial" w:hAnsi="Arial" w:eastAsia="Arial" w:cs="Arial"/>
          <w:color w:val="002060"/>
          <w:sz w:val="22"/>
          <w:szCs w:val="22"/>
        </w:rPr>
        <w:t>employment,</w:t>
      </w:r>
      <w:r w:rsidRPr="427EA322" w:rsidR="5D388506">
        <w:rPr>
          <w:rFonts w:ascii="Arial" w:hAnsi="Arial" w:eastAsia="Arial" w:cs="Arial"/>
          <w:color w:val="002060"/>
          <w:sz w:val="22"/>
          <w:szCs w:val="22"/>
        </w:rPr>
        <w:t xml:space="preserve"> and social ability</w:t>
      </w:r>
      <w:r w:rsidRPr="427EA322" w:rsidR="4A5DA2D5">
        <w:rPr>
          <w:rFonts w:ascii="Arial" w:hAnsi="Arial" w:eastAsia="Arial" w:cs="Arial"/>
          <w:color w:val="002060"/>
          <w:sz w:val="22"/>
          <w:szCs w:val="22"/>
        </w:rPr>
        <w:t xml:space="preserve"> to work</w:t>
      </w:r>
      <w:r w:rsidRPr="427EA322" w:rsidR="5D388506">
        <w:rPr>
          <w:rFonts w:ascii="Arial" w:hAnsi="Arial" w:eastAsia="Arial" w:cs="Arial"/>
          <w:color w:val="002060"/>
          <w:sz w:val="22"/>
          <w:szCs w:val="22"/>
        </w:rPr>
        <w:t xml:space="preserve"> towards the second level of human needs</w:t>
      </w:r>
      <w:r w:rsidRPr="427EA322" w:rsidR="42C136A4">
        <w:rPr>
          <w:rFonts w:ascii="Arial" w:hAnsi="Arial" w:eastAsia="Arial" w:cs="Arial"/>
          <w:color w:val="002060"/>
          <w:sz w:val="22"/>
          <w:szCs w:val="22"/>
        </w:rPr>
        <w:t>,</w:t>
      </w:r>
      <w:r w:rsidRPr="427EA322" w:rsidR="19522187">
        <w:rPr>
          <w:rFonts w:ascii="Arial" w:hAnsi="Arial" w:eastAsia="Arial" w:cs="Arial"/>
          <w:color w:val="002060"/>
          <w:sz w:val="22"/>
          <w:szCs w:val="22"/>
        </w:rPr>
        <w:t xml:space="preserve"> in</w:t>
      </w:r>
      <w:r w:rsidRPr="427EA322" w:rsidR="5D388506">
        <w:rPr>
          <w:rFonts w:ascii="Arial" w:hAnsi="Arial" w:eastAsia="Arial" w:cs="Arial"/>
          <w:color w:val="002060"/>
          <w:sz w:val="22"/>
          <w:szCs w:val="22"/>
        </w:rPr>
        <w:t xml:space="preserve"> Maslow's Higher Archy of needs</w:t>
      </w:r>
      <w:r w:rsidRPr="427EA322" w:rsidR="4475A427">
        <w:rPr>
          <w:rFonts w:ascii="Arial" w:hAnsi="Arial" w:eastAsia="Arial" w:cs="Arial"/>
          <w:color w:val="002060"/>
          <w:sz w:val="22"/>
          <w:szCs w:val="22"/>
        </w:rPr>
        <w:t xml:space="preserve"> and</w:t>
      </w:r>
      <w:r w:rsidRPr="427EA322" w:rsidR="4475A427">
        <w:rPr>
          <w:rFonts w:ascii="Arial" w:hAnsi="Arial" w:eastAsia="Arial" w:cs="Arial"/>
          <w:color w:val="002060"/>
          <w:sz w:val="22"/>
          <w:szCs w:val="22"/>
        </w:rPr>
        <w:t xml:space="preserve"> to</w:t>
      </w:r>
      <w:r w:rsidRPr="427EA322" w:rsidR="310F1BDF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310F1BDF">
        <w:rPr>
          <w:rFonts w:ascii="Arial" w:hAnsi="Arial" w:eastAsia="Arial" w:cs="Arial"/>
          <w:color w:val="002060"/>
          <w:sz w:val="22"/>
          <w:szCs w:val="22"/>
        </w:rPr>
        <w:t>facil</w:t>
      </w:r>
      <w:r w:rsidRPr="427EA322" w:rsidR="10618E78">
        <w:rPr>
          <w:rFonts w:ascii="Arial" w:hAnsi="Arial" w:eastAsia="Arial" w:cs="Arial"/>
          <w:color w:val="002060"/>
          <w:sz w:val="22"/>
          <w:szCs w:val="22"/>
        </w:rPr>
        <w:t>i</w:t>
      </w:r>
      <w:r w:rsidRPr="427EA322" w:rsidR="10618E78">
        <w:rPr>
          <w:rFonts w:ascii="Arial" w:hAnsi="Arial" w:eastAsia="Arial" w:cs="Arial"/>
          <w:color w:val="002060"/>
          <w:sz w:val="22"/>
          <w:szCs w:val="22"/>
        </w:rPr>
        <w:t>tate</w:t>
      </w:r>
      <w:r w:rsidRPr="427EA322" w:rsidR="10618E78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310F1BDF">
        <w:rPr>
          <w:rFonts w:ascii="Arial" w:hAnsi="Arial" w:eastAsia="Arial" w:cs="Arial"/>
          <w:color w:val="002060"/>
          <w:sz w:val="22"/>
          <w:szCs w:val="22"/>
        </w:rPr>
        <w:t>the</w:t>
      </w:r>
      <w:r w:rsidRPr="427EA322" w:rsidR="6E4A3AF8">
        <w:rPr>
          <w:rFonts w:ascii="Arial" w:hAnsi="Arial" w:eastAsia="Arial" w:cs="Arial"/>
          <w:color w:val="002060"/>
          <w:sz w:val="22"/>
          <w:szCs w:val="22"/>
        </w:rPr>
        <w:t xml:space="preserve"> holistic development of young people on their pathway to adulthood. (Barrie and Day, 2023</w:t>
      </w:r>
      <w:r w:rsidRPr="427EA322" w:rsidR="681E7DB6">
        <w:rPr>
          <w:rFonts w:ascii="Arial" w:hAnsi="Arial" w:eastAsia="Arial" w:cs="Arial"/>
          <w:color w:val="002060"/>
          <w:sz w:val="22"/>
          <w:szCs w:val="22"/>
        </w:rPr>
        <w:t xml:space="preserve">: </w:t>
      </w:r>
      <w:r w:rsidRPr="427EA322" w:rsidR="681E7DB6">
        <w:rPr>
          <w:rFonts w:ascii="Arial" w:hAnsi="Arial" w:eastAsia="Arial" w:cs="Arial"/>
          <w:i w:val="1"/>
          <w:iCs w:val="1"/>
          <w:noProof w:val="0"/>
          <w:color w:val="002060"/>
          <w:sz w:val="22"/>
          <w:szCs w:val="22"/>
          <w:lang w:val="en-GB"/>
        </w:rPr>
        <w:t>Poston, 2009</w:t>
      </w:r>
      <w:r w:rsidRPr="427EA322" w:rsidR="6E4A3AF8">
        <w:rPr>
          <w:rFonts w:ascii="Arial" w:hAnsi="Arial" w:eastAsia="Arial" w:cs="Arial"/>
          <w:color w:val="002060"/>
          <w:sz w:val="22"/>
          <w:szCs w:val="22"/>
        </w:rPr>
        <w:t>).</w:t>
      </w:r>
      <w:r w:rsidRPr="427EA322" w:rsidR="310F1BDF">
        <w:rPr>
          <w:rFonts w:ascii="Arial" w:hAnsi="Arial" w:eastAsia="Arial" w:cs="Arial"/>
          <w:color w:val="002060"/>
          <w:sz w:val="22"/>
          <w:szCs w:val="22"/>
        </w:rPr>
        <w:t xml:space="preserve"> </w:t>
      </w:r>
    </w:p>
    <w:p w:rsidR="4F980A26" w:rsidP="394044AF" w:rsidRDefault="4F980A26" w14:paraId="5798CEFC" w14:textId="463A9755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427EA322" w:rsidR="2043E3AB">
        <w:rPr>
          <w:rFonts w:ascii="Arial" w:hAnsi="Arial" w:eastAsia="Arial" w:cs="Arial"/>
          <w:color w:val="002060"/>
          <w:sz w:val="22"/>
          <w:szCs w:val="22"/>
        </w:rPr>
        <w:t xml:space="preserve">Many young people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express</w:t>
      </w:r>
      <w:r w:rsidRPr="427EA322" w:rsidR="32F374B5">
        <w:rPr>
          <w:rFonts w:ascii="Arial" w:hAnsi="Arial" w:eastAsia="Arial" w:cs="Arial"/>
          <w:color w:val="002060"/>
          <w:sz w:val="22"/>
          <w:szCs w:val="22"/>
        </w:rPr>
        <w:t>ed an interest in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 volunteer</w:t>
      </w:r>
      <w:r w:rsidRPr="427EA322" w:rsidR="1245E74E">
        <w:rPr>
          <w:rFonts w:ascii="Arial" w:hAnsi="Arial" w:eastAsia="Arial" w:cs="Arial"/>
          <w:color w:val="002060"/>
          <w:sz w:val="22"/>
          <w:szCs w:val="22"/>
        </w:rPr>
        <w:t>ing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 xml:space="preserve"> with St </w:t>
      </w:r>
      <w:r w:rsidRPr="427EA322" w:rsidR="5471A5E8">
        <w:rPr>
          <w:rFonts w:ascii="Arial" w:hAnsi="Arial" w:eastAsia="Arial" w:cs="Arial"/>
          <w:color w:val="002060"/>
          <w:sz w:val="22"/>
          <w:szCs w:val="22"/>
        </w:rPr>
        <w:t>Johns ambulance,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 and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in joining the 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>A</w:t>
      </w:r>
      <w:r w:rsidRPr="427EA322" w:rsidR="55394981">
        <w:rPr>
          <w:rFonts w:ascii="Arial" w:hAnsi="Arial" w:eastAsia="Arial" w:cs="Arial"/>
          <w:color w:val="002060"/>
          <w:sz w:val="22"/>
          <w:szCs w:val="22"/>
        </w:rPr>
        <w:t>rmy</w:t>
      </w:r>
      <w:r w:rsidRPr="427EA322" w:rsidR="69E902D8">
        <w:rPr>
          <w:rFonts w:ascii="Arial" w:hAnsi="Arial" w:eastAsia="Arial" w:cs="Arial"/>
          <w:color w:val="002060"/>
          <w:sz w:val="22"/>
          <w:szCs w:val="22"/>
        </w:rPr>
        <w:t xml:space="preserve"> Reserves</w:t>
      </w:r>
      <w:r w:rsidRPr="427EA322" w:rsidR="54C1A922">
        <w:rPr>
          <w:rFonts w:ascii="Arial" w:hAnsi="Arial" w:eastAsia="Arial" w:cs="Arial"/>
          <w:color w:val="002060"/>
          <w:sz w:val="22"/>
          <w:szCs w:val="22"/>
        </w:rPr>
        <w:t xml:space="preserve">, with </w:t>
      </w:r>
      <w:r w:rsidRPr="427EA322" w:rsidR="001039EB">
        <w:rPr>
          <w:rFonts w:ascii="Arial" w:hAnsi="Arial" w:eastAsia="Arial" w:cs="Arial"/>
          <w:color w:val="002060"/>
          <w:sz w:val="22"/>
          <w:szCs w:val="22"/>
        </w:rPr>
        <w:t>asking for support in signing up.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5398F29E">
        <w:rPr>
          <w:rFonts w:ascii="Arial" w:hAnsi="Arial" w:eastAsia="Arial" w:cs="Arial"/>
          <w:color w:val="002060"/>
          <w:sz w:val="22"/>
          <w:szCs w:val="22"/>
        </w:rPr>
        <w:t>These sessions have o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>pen</w:t>
      </w:r>
      <w:r w:rsidRPr="427EA322" w:rsidR="5523CB5E">
        <w:rPr>
          <w:rFonts w:ascii="Arial" w:hAnsi="Arial" w:eastAsia="Arial" w:cs="Arial"/>
          <w:color w:val="002060"/>
          <w:sz w:val="22"/>
          <w:szCs w:val="22"/>
        </w:rPr>
        <w:t>ed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their scope of looking for job vacancies and opportunities, it provide</w:t>
      </w:r>
      <w:r w:rsidRPr="427EA322" w:rsidR="454775AE">
        <w:rPr>
          <w:rFonts w:ascii="Arial" w:hAnsi="Arial" w:eastAsia="Arial" w:cs="Arial"/>
          <w:color w:val="002060"/>
          <w:sz w:val="22"/>
          <w:szCs w:val="22"/>
        </w:rPr>
        <w:t>d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young people with </w:t>
      </w:r>
      <w:r w:rsidRPr="427EA322" w:rsidR="76122E1B">
        <w:rPr>
          <w:rFonts w:ascii="Arial" w:hAnsi="Arial" w:eastAsia="Arial" w:cs="Arial"/>
          <w:color w:val="002060"/>
          <w:sz w:val="22"/>
          <w:szCs w:val="22"/>
        </w:rPr>
        <w:t>the opportunities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to try </w:t>
      </w:r>
      <w:r w:rsidRPr="427EA322" w:rsidR="755EB0EE">
        <w:rPr>
          <w:rFonts w:ascii="Arial" w:hAnsi="Arial" w:eastAsia="Arial" w:cs="Arial"/>
          <w:color w:val="002060"/>
          <w:sz w:val="22"/>
          <w:szCs w:val="22"/>
        </w:rPr>
        <w:t>out parts of the job before commitment of applying or studying.</w:t>
      </w:r>
      <w:r w:rsidRPr="427EA322" w:rsidR="04D3DA3A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0812E801">
        <w:rPr>
          <w:rFonts w:ascii="Arial" w:hAnsi="Arial" w:eastAsia="Arial" w:cs="Arial"/>
          <w:color w:val="002060"/>
          <w:sz w:val="22"/>
          <w:szCs w:val="22"/>
        </w:rPr>
        <w:t>The session</w:t>
      </w:r>
      <w:r w:rsidRPr="427EA322" w:rsidR="3376D9C7">
        <w:rPr>
          <w:rFonts w:ascii="Arial" w:hAnsi="Arial" w:eastAsia="Arial" w:cs="Arial"/>
          <w:color w:val="002060"/>
          <w:sz w:val="22"/>
          <w:szCs w:val="22"/>
        </w:rPr>
        <w:t>s</w:t>
      </w:r>
      <w:r w:rsidRPr="427EA322" w:rsidR="42626BD8">
        <w:rPr>
          <w:rFonts w:ascii="Arial" w:hAnsi="Arial" w:eastAsia="Arial" w:cs="Arial"/>
          <w:color w:val="002060"/>
          <w:sz w:val="22"/>
          <w:szCs w:val="22"/>
        </w:rPr>
        <w:t xml:space="preserve"> supported</w:t>
      </w:r>
      <w:r w:rsidRPr="427EA322" w:rsidR="4302C663">
        <w:rPr>
          <w:rFonts w:ascii="Arial" w:hAnsi="Arial" w:eastAsia="Arial" w:cs="Arial"/>
          <w:color w:val="002060"/>
          <w:sz w:val="22"/>
          <w:szCs w:val="22"/>
        </w:rPr>
        <w:t xml:space="preserve"> own learning and development through experiential learning</w:t>
      </w:r>
      <w:r w:rsidRPr="427EA322" w:rsidR="0332AD93">
        <w:rPr>
          <w:rFonts w:ascii="Arial" w:hAnsi="Arial" w:eastAsia="Arial" w:cs="Arial"/>
          <w:color w:val="002060"/>
          <w:sz w:val="22"/>
          <w:szCs w:val="22"/>
        </w:rPr>
        <w:t>,</w:t>
      </w:r>
      <w:r w:rsidRPr="427EA322" w:rsidR="1429554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7A7EF1FB">
        <w:rPr>
          <w:rFonts w:ascii="Arial" w:hAnsi="Arial" w:eastAsia="Arial" w:cs="Arial"/>
          <w:color w:val="002060"/>
          <w:sz w:val="22"/>
          <w:szCs w:val="22"/>
        </w:rPr>
        <w:t>l</w:t>
      </w:r>
      <w:r w:rsidRPr="427EA322" w:rsidR="54D298AD">
        <w:rPr>
          <w:rFonts w:ascii="Arial" w:hAnsi="Arial" w:eastAsia="Arial" w:cs="Arial"/>
          <w:color w:val="002060"/>
          <w:sz w:val="22"/>
          <w:szCs w:val="22"/>
        </w:rPr>
        <w:t>earning f</w:t>
      </w:r>
      <w:r w:rsidRPr="427EA322" w:rsidR="1F0CD62D">
        <w:rPr>
          <w:rFonts w:ascii="Arial" w:hAnsi="Arial" w:eastAsia="Arial" w:cs="Arial"/>
          <w:color w:val="002060"/>
          <w:sz w:val="22"/>
          <w:szCs w:val="22"/>
        </w:rPr>
        <w:t>ro</w:t>
      </w:r>
      <w:r w:rsidRPr="427EA322" w:rsidR="54D298AD">
        <w:rPr>
          <w:rFonts w:ascii="Arial" w:hAnsi="Arial" w:eastAsia="Arial" w:cs="Arial"/>
          <w:color w:val="002060"/>
          <w:sz w:val="22"/>
          <w:szCs w:val="22"/>
        </w:rPr>
        <w:t>m</w:t>
      </w:r>
      <w:r w:rsidRPr="427EA322" w:rsidR="54D298AD">
        <w:rPr>
          <w:rFonts w:ascii="Arial" w:hAnsi="Arial" w:eastAsia="Arial" w:cs="Arial"/>
          <w:color w:val="002060"/>
          <w:sz w:val="22"/>
          <w:szCs w:val="22"/>
        </w:rPr>
        <w:t xml:space="preserve"> their own experiences</w:t>
      </w:r>
      <w:r w:rsidRPr="427EA322" w:rsidR="63B4F9D2">
        <w:rPr>
          <w:rFonts w:ascii="Arial" w:hAnsi="Arial" w:eastAsia="Arial" w:cs="Arial"/>
          <w:color w:val="002060"/>
          <w:sz w:val="22"/>
          <w:szCs w:val="22"/>
        </w:rPr>
        <w:t xml:space="preserve"> and the experiences of others. This approach was used over others due to the </w:t>
      </w:r>
      <w:r w:rsidRPr="427EA322" w:rsidR="0D5B0AFE">
        <w:rPr>
          <w:rFonts w:ascii="Arial" w:hAnsi="Arial" w:eastAsia="Arial" w:cs="Arial"/>
          <w:color w:val="002060"/>
          <w:sz w:val="22"/>
          <w:szCs w:val="22"/>
        </w:rPr>
        <w:t>learnability and development being far greater</w:t>
      </w:r>
      <w:r w:rsidRPr="427EA322" w:rsidR="6285202B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0D5B0AFE">
        <w:rPr>
          <w:rFonts w:ascii="Arial" w:hAnsi="Arial" w:eastAsia="Arial" w:cs="Arial"/>
          <w:color w:val="002060"/>
          <w:sz w:val="22"/>
          <w:szCs w:val="22"/>
        </w:rPr>
        <w:t xml:space="preserve">rather than if the youth workers had used a formal, </w:t>
      </w:r>
      <w:r w:rsidRPr="427EA322" w:rsidR="7FDF8AE0">
        <w:rPr>
          <w:rFonts w:ascii="Arial" w:hAnsi="Arial" w:eastAsia="Arial" w:cs="Arial"/>
          <w:color w:val="002060"/>
          <w:sz w:val="22"/>
          <w:szCs w:val="22"/>
        </w:rPr>
        <w:t>non-participatory</w:t>
      </w:r>
      <w:r w:rsidRPr="427EA322" w:rsidR="0D5B0AFE">
        <w:rPr>
          <w:rFonts w:ascii="Arial" w:hAnsi="Arial" w:eastAsia="Arial" w:cs="Arial"/>
          <w:color w:val="002060"/>
          <w:sz w:val="22"/>
          <w:szCs w:val="22"/>
        </w:rPr>
        <w:t xml:space="preserve"> method</w:t>
      </w:r>
      <w:r w:rsidRPr="427EA322" w:rsidR="77DE98D3">
        <w:rPr>
          <w:rFonts w:ascii="Arial" w:hAnsi="Arial" w:eastAsia="Arial" w:cs="Arial"/>
          <w:color w:val="002060"/>
          <w:sz w:val="22"/>
          <w:szCs w:val="22"/>
        </w:rPr>
        <w:t xml:space="preserve"> (McLeod, 2024).</w:t>
      </w:r>
      <w:r w:rsidRPr="427EA322" w:rsidR="3E3B3B75">
        <w:rPr>
          <w:rFonts w:ascii="Arial" w:hAnsi="Arial" w:eastAsia="Arial" w:cs="Arial"/>
          <w:color w:val="002060"/>
          <w:sz w:val="22"/>
          <w:szCs w:val="22"/>
        </w:rPr>
        <w:t xml:space="preserve"> For example, </w:t>
      </w:r>
      <w:r w:rsidRPr="427EA322" w:rsidR="7CE020A6">
        <w:rPr>
          <w:rFonts w:ascii="Arial" w:hAnsi="Arial" w:eastAsia="Arial" w:cs="Arial"/>
          <w:color w:val="002060"/>
          <w:sz w:val="22"/>
          <w:szCs w:val="22"/>
        </w:rPr>
        <w:t xml:space="preserve">a </w:t>
      </w:r>
      <w:r w:rsidRPr="427EA322" w:rsidR="3E3B3B75">
        <w:rPr>
          <w:rFonts w:ascii="Arial" w:hAnsi="Arial" w:eastAsia="Arial" w:cs="Arial"/>
          <w:color w:val="002060"/>
          <w:sz w:val="22"/>
          <w:szCs w:val="22"/>
        </w:rPr>
        <w:t xml:space="preserve">young person that attended the First Aid session had to use CPR the next morning on a family member. This was a positive that just providing the session to the young people saved someone's life the following day. </w:t>
      </w:r>
    </w:p>
    <w:p w:rsidR="09CEBF22" w:rsidP="427EA322" w:rsidRDefault="09CEBF22" w14:paraId="08B2D318" w14:textId="0A3387AA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</w:pPr>
      <w:r w:rsidRPr="427EA322" w:rsidR="09CEBF22">
        <w:rPr>
          <w:rFonts w:ascii="Arial" w:hAnsi="Arial" w:eastAsia="Arial" w:cs="Arial"/>
          <w:color w:val="002060"/>
          <w:sz w:val="22"/>
          <w:szCs w:val="22"/>
        </w:rPr>
        <w:t xml:space="preserve">These sessions fulfilled several </w:t>
      </w:r>
      <w:r w:rsidRPr="427EA322" w:rsidR="3D01D2F9">
        <w:rPr>
          <w:rFonts w:ascii="Arial" w:hAnsi="Arial" w:eastAsia="Arial" w:cs="Arial"/>
          <w:color w:val="002060"/>
          <w:sz w:val="22"/>
          <w:szCs w:val="22"/>
        </w:rPr>
        <w:t>l</w:t>
      </w:r>
      <w:r w:rsidRPr="427EA322" w:rsidR="6B2EB110">
        <w:rPr>
          <w:rFonts w:ascii="Arial" w:hAnsi="Arial" w:eastAsia="Arial" w:cs="Arial"/>
          <w:color w:val="002060"/>
          <w:sz w:val="22"/>
          <w:szCs w:val="22"/>
        </w:rPr>
        <w:t xml:space="preserve">earning out comes of the Targeted </w:t>
      </w:r>
      <w:r w:rsidRPr="427EA322" w:rsidR="0E7A7453">
        <w:rPr>
          <w:rFonts w:ascii="Arial" w:hAnsi="Arial" w:eastAsia="Arial" w:cs="Arial"/>
          <w:color w:val="002060"/>
          <w:sz w:val="22"/>
          <w:szCs w:val="22"/>
        </w:rPr>
        <w:t>Y</w:t>
      </w:r>
      <w:r w:rsidRPr="427EA322" w:rsidR="6B2EB110">
        <w:rPr>
          <w:rFonts w:ascii="Arial" w:hAnsi="Arial" w:eastAsia="Arial" w:cs="Arial"/>
          <w:color w:val="002060"/>
          <w:sz w:val="22"/>
          <w:szCs w:val="22"/>
        </w:rPr>
        <w:t xml:space="preserve">outh </w:t>
      </w:r>
      <w:r w:rsidRPr="427EA322" w:rsidR="41762035">
        <w:rPr>
          <w:rFonts w:ascii="Arial" w:hAnsi="Arial" w:eastAsia="Arial" w:cs="Arial"/>
          <w:color w:val="002060"/>
          <w:sz w:val="22"/>
          <w:szCs w:val="22"/>
        </w:rPr>
        <w:t>T</w:t>
      </w:r>
      <w:r w:rsidRPr="427EA322" w:rsidR="378F26F1">
        <w:rPr>
          <w:rFonts w:ascii="Arial" w:hAnsi="Arial" w:eastAsia="Arial" w:cs="Arial"/>
          <w:color w:val="002060"/>
          <w:sz w:val="22"/>
          <w:szCs w:val="22"/>
        </w:rPr>
        <w:t>eam</w:t>
      </w:r>
      <w:r w:rsidRPr="427EA322" w:rsidR="3CD95240">
        <w:rPr>
          <w:rFonts w:ascii="Arial" w:hAnsi="Arial" w:eastAsia="Arial" w:cs="Arial"/>
          <w:color w:val="002060"/>
          <w:sz w:val="22"/>
          <w:szCs w:val="22"/>
        </w:rPr>
        <w:t>’</w:t>
      </w:r>
      <w:r w:rsidRPr="427EA322" w:rsidR="378F26F1">
        <w:rPr>
          <w:rFonts w:ascii="Arial" w:hAnsi="Arial" w:eastAsia="Arial" w:cs="Arial"/>
          <w:color w:val="002060"/>
          <w:sz w:val="22"/>
          <w:szCs w:val="22"/>
        </w:rPr>
        <w:t>s</w:t>
      </w:r>
      <w:r w:rsidRPr="427EA322" w:rsidR="253CD397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41FA1F98">
        <w:rPr>
          <w:rFonts w:ascii="Arial" w:hAnsi="Arial" w:eastAsia="Arial" w:cs="Arial"/>
          <w:color w:val="002060"/>
          <w:sz w:val="22"/>
          <w:szCs w:val="22"/>
        </w:rPr>
        <w:t>Cu</w:t>
      </w:r>
      <w:r w:rsidRPr="427EA322" w:rsidR="04217D57">
        <w:rPr>
          <w:rFonts w:ascii="Arial" w:hAnsi="Arial" w:eastAsia="Arial" w:cs="Arial"/>
          <w:color w:val="002060"/>
          <w:sz w:val="22"/>
          <w:szCs w:val="22"/>
        </w:rPr>
        <w:t>rriculum outcomes,</w:t>
      </w:r>
      <w:r w:rsidRPr="427EA322" w:rsidR="048F4630">
        <w:rPr>
          <w:rFonts w:ascii="Arial" w:hAnsi="Arial" w:eastAsia="Arial" w:cs="Arial"/>
          <w:color w:val="002060"/>
          <w:sz w:val="22"/>
          <w:szCs w:val="22"/>
        </w:rPr>
        <w:t xml:space="preserve"> and </w:t>
      </w:r>
      <w:r w:rsidRPr="427EA322" w:rsidR="04217D57">
        <w:rPr>
          <w:rFonts w:ascii="Arial" w:hAnsi="Arial" w:eastAsia="Arial" w:cs="Arial"/>
          <w:color w:val="002060"/>
          <w:sz w:val="22"/>
          <w:szCs w:val="22"/>
        </w:rPr>
        <w:t>Legal outcomes</w:t>
      </w:r>
      <w:r w:rsidRPr="427EA322" w:rsidR="4CE0E278">
        <w:rPr>
          <w:rFonts w:ascii="Arial" w:hAnsi="Arial" w:eastAsia="Arial" w:cs="Arial"/>
          <w:color w:val="002060"/>
          <w:sz w:val="22"/>
          <w:szCs w:val="22"/>
        </w:rPr>
        <w:t xml:space="preserve">, </w:t>
      </w:r>
      <w:r w:rsidRPr="427EA322" w:rsidR="04217D57">
        <w:rPr>
          <w:rFonts w:ascii="Arial" w:hAnsi="Arial" w:eastAsia="Arial" w:cs="Arial"/>
          <w:color w:val="002060"/>
          <w:sz w:val="22"/>
          <w:szCs w:val="22"/>
        </w:rPr>
        <w:t>these outcomes are re-enforced by</w:t>
      </w:r>
      <w:r w:rsidRPr="427EA322" w:rsidR="30849A57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The Youth Work Outcomes:</w:t>
      </w:r>
      <w:r w:rsidRPr="427EA322" w:rsidR="3B4B0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Active Participation:</w:t>
      </w:r>
      <w:r w:rsidRPr="427EA322" w:rsidR="630178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Through enjoyment, </w:t>
      </w:r>
      <w:r w:rsidRPr="427EA322" w:rsidR="5C065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the young people were listened to and heard, the young people gained a First Aid </w:t>
      </w:r>
      <w:r w:rsidRPr="427EA322" w:rsidR="6DA6F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certificate</w:t>
      </w:r>
      <w:r w:rsidRPr="427EA322" w:rsidR="5C065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and </w:t>
      </w:r>
      <w:r w:rsidRPr="427EA322" w:rsidR="0B768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first-hand</w:t>
      </w:r>
      <w:r w:rsidRPr="427EA322" w:rsidR="5C065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53517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experiences, with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enhanced</w:t>
      </w:r>
      <w:r w:rsidRPr="427EA322" w:rsidR="0112F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practical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skills</w:t>
      </w:r>
      <w:r w:rsidRPr="427EA322" w:rsidR="41DC7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, and managing risks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from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participating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.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Wider Skills Development:</w:t>
      </w:r>
      <w:r w:rsidRPr="427EA322" w:rsidR="212A05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While taking part in the sessions the young people developed skills through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2304F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team building and </w:t>
      </w:r>
      <w:r w:rsidRPr="427EA322" w:rsidR="4CF96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group work, </w:t>
      </w:r>
      <w:r w:rsidRPr="427EA322" w:rsidR="6C17E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communicating- talking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through issues, </w:t>
      </w:r>
      <w:r w:rsidRPr="427EA322" w:rsidR="107C4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enhanced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problem solving</w:t>
      </w:r>
      <w:r w:rsidRPr="427EA322" w:rsidR="02577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and decision making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.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Enhanced Emotional Competence: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0BC43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Through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Increas</w:t>
      </w:r>
      <w:r w:rsidRPr="427EA322" w:rsidR="3A95B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ing</w:t>
      </w:r>
      <w:r w:rsidRPr="427EA322" w:rsidR="2BB7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4B81A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of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confidence</w:t>
      </w:r>
      <w:r w:rsidRPr="427EA322" w:rsidR="55A4E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427EA322" w:rsidR="26312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and </w:t>
      </w:r>
      <w:r w:rsidRPr="427EA322" w:rsidR="43D00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motivation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, </w:t>
      </w:r>
      <w:r w:rsidRPr="427EA322" w:rsidR="0063E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self-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awareness and self-worth, empathy, and consideration for others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</w:t>
      </w:r>
      <w:r w:rsidRPr="427EA322" w:rsidR="7F8B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, as well as the ability to develop </w:t>
      </w:r>
      <w:r w:rsidRPr="427EA322" w:rsidR="7F8B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relationships (</w:t>
      </w:r>
      <w:r w:rsidRPr="427EA322" w:rsidR="0A5E0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Barrie and Day, 2023: 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W</w:t>
      </w:r>
      <w:r w:rsidRPr="427EA322" w:rsidR="48C9F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G, 20</w:t>
      </w:r>
      <w:r w:rsidRPr="427EA322" w:rsidR="1ADA5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14</w:t>
      </w:r>
      <w:r w:rsidRPr="427EA322" w:rsidR="6301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).</w:t>
      </w:r>
    </w:p>
    <w:p xmlns:wp14="http://schemas.microsoft.com/office/word/2010/wordml" w:rsidR="006A1FFE" w:rsidP="394044AF" w:rsidRDefault="006A1FFE" w14:paraId="01EEB269" wp14:textId="4FC4F6AB">
      <w:pPr>
        <w:pStyle w:val="Normal"/>
        <w:spacing w:line="480" w:lineRule="auto"/>
        <w:jc w:val="both"/>
        <w:rPr>
          <w:rFonts w:ascii="Arial" w:hAnsi="Arial" w:eastAsia="Arial" w:cs="Arial"/>
          <w:noProof w:val="0"/>
          <w:color w:val="002060"/>
          <w:sz w:val="22"/>
          <w:szCs w:val="22"/>
          <w:lang w:val="en-GB"/>
        </w:rPr>
      </w:pPr>
      <w:r w:rsidRPr="427EA322" w:rsidR="0EAB5B18">
        <w:rPr>
          <w:rFonts w:ascii="Arial" w:hAnsi="Arial" w:eastAsia="Arial" w:cs="Arial"/>
          <w:color w:val="002060"/>
          <w:sz w:val="22"/>
          <w:szCs w:val="22"/>
        </w:rPr>
        <w:t xml:space="preserve">Once </w:t>
      </w:r>
      <w:r w:rsidRPr="427EA322" w:rsidR="320F1E1C">
        <w:rPr>
          <w:rFonts w:ascii="Arial" w:hAnsi="Arial" w:eastAsia="Arial" w:cs="Arial"/>
          <w:color w:val="002060"/>
          <w:sz w:val="22"/>
          <w:szCs w:val="22"/>
        </w:rPr>
        <w:t xml:space="preserve">the sessions were </w:t>
      </w:r>
      <w:r w:rsidRPr="427EA322" w:rsidR="13A08660">
        <w:rPr>
          <w:rFonts w:ascii="Arial" w:hAnsi="Arial" w:eastAsia="Arial" w:cs="Arial"/>
          <w:color w:val="002060"/>
          <w:sz w:val="22"/>
          <w:szCs w:val="22"/>
        </w:rPr>
        <w:t>completed</w:t>
      </w:r>
      <w:r w:rsidRPr="427EA322" w:rsidR="2D5DE80F">
        <w:rPr>
          <w:rFonts w:ascii="Arial" w:hAnsi="Arial" w:eastAsia="Arial" w:cs="Arial"/>
          <w:color w:val="002060"/>
          <w:sz w:val="22"/>
          <w:szCs w:val="22"/>
        </w:rPr>
        <w:t>,</w:t>
      </w:r>
      <w:r w:rsidRPr="427EA322" w:rsidR="2A4E0245">
        <w:rPr>
          <w:rFonts w:ascii="Arial" w:hAnsi="Arial" w:eastAsia="Arial" w:cs="Arial"/>
          <w:color w:val="002060"/>
          <w:sz w:val="22"/>
          <w:szCs w:val="22"/>
        </w:rPr>
        <w:t xml:space="preserve"> a joint opportunity was</w:t>
      </w:r>
      <w:r w:rsidRPr="427EA322" w:rsidR="116190B5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116190B5">
        <w:rPr>
          <w:rFonts w:ascii="Arial" w:hAnsi="Arial" w:eastAsia="Arial" w:cs="Arial"/>
          <w:color w:val="002060"/>
          <w:sz w:val="22"/>
          <w:szCs w:val="22"/>
        </w:rPr>
        <w:t>provided</w:t>
      </w:r>
      <w:r w:rsidRPr="427EA322" w:rsidR="116190B5">
        <w:rPr>
          <w:rFonts w:ascii="Arial" w:hAnsi="Arial" w:eastAsia="Arial" w:cs="Arial"/>
          <w:color w:val="002060"/>
          <w:sz w:val="22"/>
          <w:szCs w:val="22"/>
        </w:rPr>
        <w:t xml:space="preserve"> to say thank you to the services for their involvement in the programme and for the</w:t>
      </w:r>
      <w:r w:rsidRPr="427EA322" w:rsidR="500675E6">
        <w:rPr>
          <w:rFonts w:ascii="Arial" w:hAnsi="Arial" w:eastAsia="Arial" w:cs="Arial"/>
          <w:color w:val="002060"/>
          <w:sz w:val="22"/>
          <w:szCs w:val="22"/>
        </w:rPr>
        <w:t xml:space="preserve">re to be shared reflective accounts of the session between the young people, </w:t>
      </w:r>
      <w:r w:rsidRPr="427EA322" w:rsidR="263C1C7E">
        <w:rPr>
          <w:rFonts w:ascii="Arial" w:hAnsi="Arial" w:eastAsia="Arial" w:cs="Arial"/>
          <w:color w:val="002060"/>
          <w:sz w:val="22"/>
          <w:szCs w:val="22"/>
        </w:rPr>
        <w:t>youth</w:t>
      </w:r>
      <w:r w:rsidRPr="427EA322" w:rsidR="500675E6">
        <w:rPr>
          <w:rFonts w:ascii="Arial" w:hAnsi="Arial" w:eastAsia="Arial" w:cs="Arial"/>
          <w:color w:val="002060"/>
          <w:sz w:val="22"/>
          <w:szCs w:val="22"/>
        </w:rPr>
        <w:t xml:space="preserve"> workers and the services. </w:t>
      </w:r>
      <w:r w:rsidRPr="427EA322" w:rsidR="08B6EFA9">
        <w:rPr>
          <w:rFonts w:ascii="Arial" w:hAnsi="Arial" w:eastAsia="Arial" w:cs="Arial"/>
          <w:color w:val="002060"/>
          <w:sz w:val="22"/>
          <w:szCs w:val="22"/>
        </w:rPr>
        <w:t>We</w:t>
      </w:r>
      <w:r w:rsidRPr="427EA322" w:rsidR="500675E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08B6EFA9">
        <w:rPr>
          <w:rFonts w:ascii="Arial" w:hAnsi="Arial" w:eastAsia="Arial" w:cs="Arial"/>
          <w:color w:val="002060"/>
          <w:sz w:val="22"/>
          <w:szCs w:val="22"/>
        </w:rPr>
        <w:t xml:space="preserve">did this to </w:t>
      </w:r>
      <w:r w:rsidRPr="427EA322" w:rsidR="500675E6">
        <w:rPr>
          <w:rFonts w:ascii="Arial" w:hAnsi="Arial" w:eastAsia="Arial" w:cs="Arial"/>
          <w:color w:val="002060"/>
          <w:sz w:val="22"/>
          <w:szCs w:val="22"/>
        </w:rPr>
        <w:t>provide</w:t>
      </w:r>
      <w:r w:rsidRPr="427EA322" w:rsidR="500675E6">
        <w:rPr>
          <w:rFonts w:ascii="Arial" w:hAnsi="Arial" w:eastAsia="Arial" w:cs="Arial"/>
          <w:color w:val="002060"/>
          <w:sz w:val="22"/>
          <w:szCs w:val="22"/>
        </w:rPr>
        <w:t xml:space="preserve"> the seniors of the youth ser</w:t>
      </w:r>
      <w:r w:rsidRPr="427EA322" w:rsidR="7BFBCA0D">
        <w:rPr>
          <w:rFonts w:ascii="Arial" w:hAnsi="Arial" w:eastAsia="Arial" w:cs="Arial"/>
          <w:color w:val="002060"/>
          <w:sz w:val="22"/>
          <w:szCs w:val="22"/>
        </w:rPr>
        <w:t xml:space="preserve">vice the opportunity to be involved and </w:t>
      </w:r>
      <w:r w:rsidRPr="427EA322" w:rsidR="44337448">
        <w:rPr>
          <w:rFonts w:ascii="Arial" w:hAnsi="Arial" w:eastAsia="Arial" w:cs="Arial"/>
          <w:color w:val="002060"/>
          <w:sz w:val="22"/>
          <w:szCs w:val="22"/>
        </w:rPr>
        <w:t>receive first</w:t>
      </w:r>
      <w:r w:rsidRPr="427EA322" w:rsidR="0A37313D">
        <w:rPr>
          <w:rFonts w:ascii="Arial" w:hAnsi="Arial" w:eastAsia="Arial" w:cs="Arial"/>
          <w:color w:val="002060"/>
          <w:sz w:val="22"/>
          <w:szCs w:val="22"/>
        </w:rPr>
        <w:t xml:space="preserve"> hand </w:t>
      </w:r>
      <w:r w:rsidRPr="427EA322" w:rsidR="173CEC3B">
        <w:rPr>
          <w:rFonts w:ascii="Arial" w:hAnsi="Arial" w:eastAsia="Arial" w:cs="Arial"/>
          <w:color w:val="002060"/>
          <w:sz w:val="22"/>
          <w:szCs w:val="22"/>
        </w:rPr>
        <w:t>feedback</w:t>
      </w:r>
      <w:r w:rsidRPr="427EA322" w:rsidR="7BFBCA0D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1146D1E">
        <w:rPr>
          <w:rFonts w:ascii="Arial" w:hAnsi="Arial" w:eastAsia="Arial" w:cs="Arial"/>
          <w:color w:val="002060"/>
          <w:sz w:val="22"/>
          <w:szCs w:val="22"/>
        </w:rPr>
        <w:t>and reflective accounts on the sessions</w:t>
      </w:r>
      <w:r w:rsidRPr="427EA322" w:rsidR="194771A8">
        <w:rPr>
          <w:rFonts w:ascii="Arial" w:hAnsi="Arial" w:eastAsia="Arial" w:cs="Arial"/>
          <w:color w:val="002060"/>
          <w:sz w:val="22"/>
          <w:szCs w:val="22"/>
        </w:rPr>
        <w:t xml:space="preserve"> and to learning for these reflective </w:t>
      </w:r>
      <w:r w:rsidRPr="427EA322" w:rsidR="194771A8">
        <w:rPr>
          <w:rFonts w:ascii="Arial" w:hAnsi="Arial" w:eastAsia="Arial" w:cs="Arial"/>
          <w:color w:val="002060"/>
          <w:sz w:val="22"/>
          <w:szCs w:val="22"/>
        </w:rPr>
        <w:t>accounts (</w:t>
      </w:r>
      <w:r w:rsidRPr="427EA322" w:rsidR="19477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Richardson and Wolfe, 2006).</w:t>
      </w:r>
      <w:r w:rsidRPr="427EA322" w:rsidR="61146D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1146D1E">
        <w:rPr>
          <w:rFonts w:ascii="Arial" w:hAnsi="Arial" w:eastAsia="Arial" w:cs="Arial"/>
          <w:color w:val="002060"/>
          <w:sz w:val="22"/>
          <w:szCs w:val="22"/>
        </w:rPr>
        <w:t xml:space="preserve">This went </w:t>
      </w:r>
      <w:r w:rsidRPr="427EA322" w:rsidR="77B5EF36">
        <w:rPr>
          <w:rFonts w:ascii="Arial" w:hAnsi="Arial" w:eastAsia="Arial" w:cs="Arial"/>
          <w:color w:val="002060"/>
          <w:sz w:val="22"/>
          <w:szCs w:val="22"/>
        </w:rPr>
        <w:t>incredibly</w:t>
      </w:r>
      <w:r w:rsidRPr="427EA322" w:rsidR="61146D1E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38ED01E">
        <w:rPr>
          <w:rFonts w:ascii="Arial" w:hAnsi="Arial" w:eastAsia="Arial" w:cs="Arial"/>
          <w:color w:val="002060"/>
          <w:sz w:val="22"/>
          <w:szCs w:val="22"/>
        </w:rPr>
        <w:t>well</w:t>
      </w:r>
      <w:r w:rsidRPr="427EA322" w:rsidR="1E81D41B">
        <w:rPr>
          <w:rFonts w:ascii="Arial" w:hAnsi="Arial" w:eastAsia="Arial" w:cs="Arial"/>
          <w:color w:val="002060"/>
          <w:sz w:val="22"/>
          <w:szCs w:val="22"/>
        </w:rPr>
        <w:t xml:space="preserve">. Looking forward, </w:t>
      </w:r>
      <w:r w:rsidRPr="427EA322" w:rsidR="61146D1E">
        <w:rPr>
          <w:rFonts w:ascii="Arial" w:hAnsi="Arial" w:eastAsia="Arial" w:cs="Arial"/>
          <w:color w:val="002060"/>
          <w:sz w:val="22"/>
          <w:szCs w:val="22"/>
        </w:rPr>
        <w:t xml:space="preserve">the seniors have </w:t>
      </w:r>
      <w:r w:rsidRPr="427EA322" w:rsidR="63091D8E">
        <w:rPr>
          <w:rFonts w:ascii="Arial" w:hAnsi="Arial" w:eastAsia="Arial" w:cs="Arial"/>
          <w:color w:val="002060"/>
          <w:sz w:val="22"/>
          <w:szCs w:val="22"/>
        </w:rPr>
        <w:t xml:space="preserve">gained an interest in these </w:t>
      </w:r>
      <w:r w:rsidRPr="427EA322" w:rsidR="61146D1E">
        <w:rPr>
          <w:rFonts w:ascii="Arial" w:hAnsi="Arial" w:eastAsia="Arial" w:cs="Arial"/>
          <w:color w:val="002060"/>
          <w:sz w:val="22"/>
          <w:szCs w:val="22"/>
        </w:rPr>
        <w:t xml:space="preserve">to be a </w:t>
      </w:r>
      <w:r w:rsidRPr="427EA322" w:rsidR="092F30F4">
        <w:rPr>
          <w:rFonts w:ascii="Arial" w:hAnsi="Arial" w:eastAsia="Arial" w:cs="Arial"/>
          <w:color w:val="002060"/>
          <w:sz w:val="22"/>
          <w:szCs w:val="22"/>
        </w:rPr>
        <w:t>continuous part of the outreach session planning</w:t>
      </w:r>
      <w:r w:rsidRPr="427EA322" w:rsidR="706BC0E4">
        <w:rPr>
          <w:rFonts w:ascii="Arial" w:hAnsi="Arial" w:eastAsia="Arial" w:cs="Arial"/>
          <w:color w:val="002060"/>
          <w:sz w:val="22"/>
          <w:szCs w:val="22"/>
        </w:rPr>
        <w:t xml:space="preserve"> each year.</w:t>
      </w:r>
      <w:r w:rsidRPr="427EA322" w:rsidR="3EAFF873">
        <w:rPr>
          <w:rFonts w:ascii="Arial" w:hAnsi="Arial" w:eastAsia="Arial" w:cs="Arial"/>
          <w:color w:val="002060"/>
          <w:sz w:val="22"/>
          <w:szCs w:val="22"/>
        </w:rPr>
        <w:t xml:space="preserve"> John (2018) notes that “bringing together all relevant partners to develop a network of support services and opportunities for young people to achieve their entitlements”. (John, 2018, P.2).</w:t>
      </w:r>
    </w:p>
    <w:p xmlns:wp14="http://schemas.microsoft.com/office/word/2010/wordml" w:rsidR="006A1FFE" w:rsidP="394044AF" w:rsidRDefault="006A1FFE" w14:paraId="50E33EED" wp14:textId="401E9512">
      <w:pPr>
        <w:pStyle w:val="Normal"/>
        <w:spacing w:line="480" w:lineRule="auto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427EA322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In </w:t>
      </w:r>
      <w:r w:rsidRPr="427EA322" w:rsidR="66C15386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conclusion, </w:t>
      </w:r>
      <w:r w:rsidRPr="427EA322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the sessions were </w:t>
      </w:r>
      <w:r w:rsidRPr="427EA322" w:rsidR="4613C61F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extremely</w:t>
      </w:r>
      <w:r w:rsidRPr="427EA322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427EA322" w:rsidR="310CF30F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successful</w:t>
      </w:r>
      <w:r w:rsidRPr="427EA322" w:rsidR="74BF4FE3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in delivering our aims</w:t>
      </w:r>
      <w:r w:rsidRPr="427EA322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, and </w:t>
      </w:r>
      <w:r w:rsidRPr="427EA322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objectives</w:t>
      </w:r>
      <w:r w:rsidRPr="427EA322" w:rsidR="2D00A351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.</w:t>
      </w:r>
      <w:r w:rsidRPr="427EA322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427EA322" w:rsidR="256638B8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A</w:t>
      </w:r>
      <w:r w:rsidRPr="427EA322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s well as </w:t>
      </w:r>
      <w:r w:rsidRPr="427EA322" w:rsidR="24F44C5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fulfilling</w:t>
      </w:r>
      <w:r w:rsidRPr="427EA322" w:rsidR="6E8A121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the needs of the young people</w:t>
      </w:r>
      <w:r w:rsidRPr="427EA322" w:rsidR="18772CC6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, </w:t>
      </w:r>
      <w:r w:rsidRPr="427EA322" w:rsidR="085E7EFE">
        <w:rPr>
          <w:rFonts w:ascii="Arial" w:hAnsi="Arial" w:eastAsia="Arial" w:cs="Arial"/>
          <w:color w:val="002060"/>
          <w:sz w:val="22"/>
          <w:szCs w:val="22"/>
        </w:rPr>
        <w:t xml:space="preserve">in </w:t>
      </w:r>
      <w:r w:rsidRPr="427EA322" w:rsidR="4D9D563D">
        <w:rPr>
          <w:rFonts w:ascii="Arial" w:hAnsi="Arial" w:eastAsia="Arial" w:cs="Arial"/>
          <w:color w:val="002060"/>
          <w:sz w:val="22"/>
          <w:szCs w:val="22"/>
        </w:rPr>
        <w:t xml:space="preserve">meeting the learners needs and moving young people towards their personal, social, and political growth with the opportunity to build on their </w:t>
      </w:r>
      <w:r w:rsidRPr="427EA322" w:rsidR="10F27F06">
        <w:rPr>
          <w:rFonts w:ascii="Arial" w:hAnsi="Arial" w:eastAsia="Arial" w:cs="Arial"/>
          <w:color w:val="002060"/>
          <w:sz w:val="22"/>
          <w:szCs w:val="22"/>
        </w:rPr>
        <w:t xml:space="preserve">social </w:t>
      </w:r>
      <w:r w:rsidRPr="427EA322" w:rsidR="4D9D563D">
        <w:rPr>
          <w:rFonts w:ascii="Arial" w:hAnsi="Arial" w:eastAsia="Arial" w:cs="Arial"/>
          <w:color w:val="002060"/>
          <w:sz w:val="22"/>
          <w:szCs w:val="22"/>
        </w:rPr>
        <w:t>skills aided by experiential learnin</w:t>
      </w:r>
      <w:r w:rsidRPr="427EA322" w:rsidR="73C8CEAE">
        <w:rPr>
          <w:rFonts w:ascii="Arial" w:hAnsi="Arial" w:eastAsia="Arial" w:cs="Arial"/>
          <w:color w:val="002060"/>
          <w:sz w:val="22"/>
          <w:szCs w:val="22"/>
        </w:rPr>
        <w:t>g</w:t>
      </w:r>
      <w:r w:rsidRPr="427EA322" w:rsidR="2CEFC8D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2CEFC8D6">
        <w:rPr>
          <w:rFonts w:ascii="Arial" w:hAnsi="Arial" w:eastAsia="Arial" w:cs="Arial"/>
          <w:color w:val="002060"/>
          <w:sz w:val="22"/>
          <w:szCs w:val="22"/>
        </w:rPr>
        <w:t>(</w:t>
      </w:r>
      <w:r w:rsidRPr="427EA322" w:rsidR="1E628969">
        <w:rPr>
          <w:rFonts w:ascii="Arial" w:hAnsi="Arial" w:eastAsia="Arial" w:cs="Arial"/>
          <w:color w:val="002060"/>
          <w:sz w:val="22"/>
          <w:szCs w:val="22"/>
        </w:rPr>
        <w:t>McLeod, 2024)</w:t>
      </w:r>
      <w:r w:rsidRPr="427EA322" w:rsidR="08C88E31">
        <w:rPr>
          <w:rFonts w:ascii="Arial" w:hAnsi="Arial" w:eastAsia="Arial" w:cs="Arial"/>
          <w:color w:val="002060"/>
          <w:sz w:val="22"/>
          <w:szCs w:val="22"/>
        </w:rPr>
        <w:t>.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 xml:space="preserve"> Furthermore, </w:t>
      </w:r>
      <w:r w:rsidRPr="427EA322" w:rsidR="0B88894E">
        <w:rPr>
          <w:rFonts w:ascii="Arial" w:hAnsi="Arial" w:eastAsia="Arial" w:cs="Arial"/>
          <w:color w:val="002060"/>
          <w:sz w:val="22"/>
          <w:szCs w:val="22"/>
        </w:rPr>
        <w:t xml:space="preserve">due to low cost and high enjoyment, 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 xml:space="preserve">the </w:t>
      </w:r>
      <w:r w:rsidRPr="427EA322" w:rsidR="26752923">
        <w:rPr>
          <w:rFonts w:ascii="Arial" w:hAnsi="Arial" w:eastAsia="Arial" w:cs="Arial"/>
          <w:color w:val="002060"/>
          <w:sz w:val="22"/>
          <w:szCs w:val="22"/>
        </w:rPr>
        <w:t>expansion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 xml:space="preserve"> to a wider range of services </w:t>
      </w:r>
      <w:r w:rsidRPr="427EA322" w:rsidR="3924BA2D">
        <w:rPr>
          <w:rFonts w:ascii="Arial" w:hAnsi="Arial" w:eastAsia="Arial" w:cs="Arial"/>
          <w:color w:val="002060"/>
          <w:sz w:val="22"/>
          <w:szCs w:val="22"/>
        </w:rPr>
        <w:t>is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 xml:space="preserve"> to be </w:t>
      </w:r>
      <w:r w:rsidRPr="427EA322" w:rsidR="4DDE295B">
        <w:rPr>
          <w:rFonts w:ascii="Arial" w:hAnsi="Arial" w:eastAsia="Arial" w:cs="Arial"/>
          <w:color w:val="002060"/>
          <w:sz w:val="22"/>
          <w:szCs w:val="22"/>
        </w:rPr>
        <w:t>explored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 xml:space="preserve"> for future </w:t>
      </w:r>
      <w:r w:rsidRPr="427EA322" w:rsidR="50F85556">
        <w:rPr>
          <w:rFonts w:ascii="Arial" w:hAnsi="Arial" w:eastAsia="Arial" w:cs="Arial"/>
          <w:color w:val="002060"/>
          <w:sz w:val="22"/>
          <w:szCs w:val="22"/>
        </w:rPr>
        <w:t>programmes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427EA322" w:rsidR="69EBEB77">
        <w:rPr>
          <w:rFonts w:ascii="Arial" w:hAnsi="Arial" w:eastAsia="Arial" w:cs="Arial"/>
          <w:color w:val="002060"/>
          <w:sz w:val="22"/>
          <w:szCs w:val="22"/>
        </w:rPr>
        <w:t xml:space="preserve">that are to </w:t>
      </w:r>
      <w:r w:rsidRPr="427EA322" w:rsidR="4E6F9E0E">
        <w:rPr>
          <w:rFonts w:ascii="Arial" w:hAnsi="Arial" w:eastAsia="Arial" w:cs="Arial"/>
          <w:color w:val="002060"/>
          <w:sz w:val="22"/>
          <w:szCs w:val="22"/>
        </w:rPr>
        <w:t>be</w:t>
      </w:r>
      <w:r w:rsidRPr="427EA322" w:rsidR="69EBEB77">
        <w:rPr>
          <w:rFonts w:ascii="Arial" w:hAnsi="Arial" w:eastAsia="Arial" w:cs="Arial"/>
          <w:color w:val="002060"/>
          <w:sz w:val="22"/>
          <w:szCs w:val="22"/>
        </w:rPr>
        <w:t xml:space="preserve"> ongoing</w:t>
      </w:r>
      <w:r w:rsidRPr="427EA322" w:rsidR="4F48AD4A">
        <w:rPr>
          <w:rFonts w:ascii="Arial" w:hAnsi="Arial" w:eastAsia="Arial" w:cs="Arial"/>
          <w:color w:val="002060"/>
          <w:sz w:val="22"/>
          <w:szCs w:val="22"/>
        </w:rPr>
        <w:t xml:space="preserve"> and develop further</w:t>
      </w:r>
      <w:r w:rsidRPr="427EA322" w:rsidR="536BB130">
        <w:rPr>
          <w:rFonts w:ascii="Arial" w:hAnsi="Arial" w:eastAsia="Arial" w:cs="Arial"/>
          <w:color w:val="002060"/>
          <w:sz w:val="22"/>
          <w:szCs w:val="22"/>
        </w:rPr>
        <w:t>.</w:t>
      </w:r>
    </w:p>
    <w:p xmlns:wp14="http://schemas.microsoft.com/office/word/2010/wordml" w:rsidR="006A1FFE" w:rsidP="394044AF" w:rsidRDefault="006A1FFE" w14:paraId="4B54A6C3" wp14:textId="11077D56">
      <w:pPr>
        <w:pStyle w:val="Normal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394044AF" w:rsidRDefault="006A1FFE" w14:paraId="1081D0F3" wp14:textId="3177283F">
      <w:pPr>
        <w:pStyle w:val="Normal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394044AF" w:rsidRDefault="006A1FFE" w14:paraId="59A4E8F5" wp14:textId="67B29B2D">
      <w:pPr>
        <w:pStyle w:val="Normal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394044AF" w:rsidRDefault="006A1FFE" w14:paraId="694B6DA1" wp14:textId="30F33612">
      <w:pPr>
        <w:pStyle w:val="Normal"/>
        <w:jc w:val="both"/>
        <w:rPr>
          <w:rFonts w:ascii="Arial" w:hAnsi="Arial" w:eastAsia="Arial" w:cs="Arial"/>
          <w:b w:val="1"/>
          <w:bCs w:val="1"/>
          <w:color w:val="002060"/>
          <w:sz w:val="24"/>
          <w:szCs w:val="24"/>
          <w:u w:val="single"/>
        </w:rPr>
      </w:pPr>
    </w:p>
    <w:p xmlns:wp14="http://schemas.microsoft.com/office/word/2010/wordml" w:rsidR="006A1FFE" w:rsidP="427EA322" w:rsidRDefault="006A1FFE" w14:paraId="41C8F396" wp14:textId="7CC7DC26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color w:val="002060"/>
          <w:sz w:val="24"/>
          <w:szCs w:val="24"/>
          <w:u w:val="single"/>
        </w:rPr>
      </w:pPr>
      <w:r w:rsidRPr="427EA322" w:rsidR="3F788A61">
        <w:rPr>
          <w:rFonts w:ascii="Arial" w:hAnsi="Arial" w:eastAsia="Arial" w:cs="Arial"/>
          <w:b w:val="1"/>
          <w:bCs w:val="1"/>
          <w:color w:val="002060"/>
          <w:sz w:val="24"/>
          <w:szCs w:val="24"/>
          <w:u w:val="single"/>
        </w:rPr>
        <w:t>Reference list:</w:t>
      </w:r>
    </w:p>
    <w:p w:rsidR="42BD7903" w:rsidP="427EA322" w:rsidRDefault="42BD7903" w14:paraId="67BBA751" w14:textId="6E6461F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42BD7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Barrie. C and Day. A (2023) </w:t>
      </w:r>
      <w:r w:rsidRPr="427EA322" w:rsidR="42BD79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2023 Outreach &amp; </w:t>
      </w:r>
      <w:r w:rsidRPr="427EA322" w:rsidR="42BD79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Detached</w:t>
      </w:r>
      <w:r w:rsidRPr="427EA322" w:rsidR="42BD79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Youth Work Guidelines.</w:t>
      </w:r>
      <w:r w:rsidRPr="427EA322" w:rsidR="42BD7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Pem</w:t>
      </w:r>
      <w:r w:rsidRPr="427EA322" w:rsidR="2E58E6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brokeshire: Targeted Youth Team, Pembrokeshire County Council.</w:t>
      </w:r>
    </w:p>
    <w:p w:rsidR="6B2581A0" w:rsidP="427EA322" w:rsidRDefault="6B2581A0" w14:paraId="1F95EE63" w14:textId="26223383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6B258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CLD Standards Council Scotland. (2019) </w:t>
      </w:r>
      <w:r w:rsidRPr="427EA322" w:rsidR="6B2581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National Occupational Standards.</w:t>
      </w:r>
      <w:r w:rsidRPr="427EA322" w:rsidR="6B258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427EA322" w:rsidR="6B2581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Introduction.</w:t>
      </w:r>
      <w:r w:rsidRPr="427EA322" w:rsidR="6B258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Glasgow: Standards Council Scotland.</w:t>
      </w:r>
    </w:p>
    <w:p w:rsidR="03A60A91" w:rsidP="427EA322" w:rsidRDefault="03A60A91" w14:paraId="640ACBC7" w14:textId="357E9970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</w:pP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John, R. (201</w:t>
      </w:r>
      <w:r w:rsidRPr="427EA322" w:rsidR="52E185A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8</w:t>
      </w: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) </w:t>
      </w:r>
      <w:r w:rsidRPr="427EA322" w:rsidR="03A60A91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>Challenges and opportunities for youth workers in Wales?</w:t>
      </w: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[pdf]</w:t>
      </w:r>
      <w:r w:rsidRPr="427EA322" w:rsidR="6B984766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.</w:t>
      </w:r>
      <w:r w:rsidRPr="427EA322" w:rsidR="03A60A9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</w:t>
      </w:r>
      <w:r w:rsidRPr="427EA322" w:rsidR="55738C13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Av</w:t>
      </w:r>
      <w:r w:rsidRPr="427EA322" w:rsidR="24E3BA76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ailable at:</w:t>
      </w:r>
      <w:r w:rsidRPr="427EA322" w:rsidR="03A60A91">
        <w:rPr>
          <w:rFonts w:ascii="Arial" w:hAnsi="Arial" w:eastAsia="Arial" w:cs="Arial"/>
          <w:noProof w:val="0"/>
          <w:color w:val="00B0F0"/>
          <w:sz w:val="24"/>
          <w:szCs w:val="24"/>
          <w:lang w:val="en-GB"/>
        </w:rPr>
        <w:t xml:space="preserve"> </w:t>
      </w:r>
      <w:hyperlink r:id="R7d169da8185540d9">
        <w:r w:rsidRPr="427EA322" w:rsidR="101353F7">
          <w:rPr>
            <w:rStyle w:val="Hyperlink"/>
            <w:rFonts w:ascii="Arial" w:hAnsi="Arial" w:eastAsia="Arial" w:cs="Arial"/>
            <w:noProof w:val="0"/>
            <w:color w:val="00B0F0"/>
            <w:sz w:val="24"/>
            <w:szCs w:val="24"/>
            <w:lang w:val="en-GB"/>
          </w:rPr>
          <w:t>https://www.youthworkwales.org.uk/wp-content/uploads/2018/03/Challenges-and-opportunities-for-Youth-Workers-in-Wales-3.pdf</w:t>
        </w:r>
      </w:hyperlink>
      <w:r w:rsidRPr="427EA322" w:rsidR="273C2552">
        <w:rPr>
          <w:rFonts w:ascii="Arial" w:hAnsi="Arial" w:eastAsia="Arial" w:cs="Arial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273C2552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(Accessed: 5 March 2</w:t>
      </w:r>
      <w:r w:rsidRPr="427EA322" w:rsidR="5D2F560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024).</w:t>
      </w:r>
    </w:p>
    <w:p w:rsidR="56029472" w:rsidP="427EA322" w:rsidRDefault="56029472" w14:paraId="41E3D882" w14:textId="055E853C">
      <w:pPr>
        <w:pStyle w:val="ListParagraph"/>
        <w:numPr>
          <w:ilvl w:val="0"/>
          <w:numId w:val="9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282828"/>
          <w:sz w:val="24"/>
          <w:szCs w:val="24"/>
          <w:u w:val="none"/>
          <w:lang w:val="en-GB"/>
        </w:rPr>
      </w:pPr>
      <w:r w:rsidRPr="427EA322" w:rsidR="560294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McLeod, S. (2024) </w:t>
      </w:r>
      <w:r w:rsidRPr="427EA322" w:rsidR="560294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Kolb’s Learning Styles </w:t>
      </w:r>
      <w:r w:rsidRPr="427EA322" w:rsidR="20084A2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and</w:t>
      </w:r>
      <w:r w:rsidRPr="427EA322" w:rsidR="560294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Experiential Learning Cycle. Available at: </w:t>
      </w:r>
      <w:hyperlink r:id="Rdbc4d68f427c4106">
        <w:r w:rsidRPr="427EA322" w:rsidR="56029472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color w:val="00B0F0"/>
            <w:sz w:val="24"/>
            <w:szCs w:val="24"/>
            <w:lang w:val="en-GB"/>
          </w:rPr>
          <w:t>https://www.simplypsychology.org/learning-kolb.html</w:t>
        </w:r>
      </w:hyperlink>
      <w:r w:rsidRPr="427EA322" w:rsidR="5602947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B0F0"/>
          <w:sz w:val="24"/>
          <w:szCs w:val="24"/>
          <w:u w:val="none"/>
          <w:lang w:val="en-GB"/>
        </w:rPr>
        <w:t xml:space="preserve"> </w:t>
      </w:r>
      <w:r w:rsidRPr="427EA322" w:rsidR="560294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(Accessed: 10 March 2024).</w:t>
      </w:r>
    </w:p>
    <w:p w:rsidR="3B269C7D" w:rsidP="427EA322" w:rsidRDefault="3B269C7D" w14:paraId="47AAED8C" w14:textId="5D63A00D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</w:pP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National Youth Agency (2021) </w:t>
      </w: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Time’s</w:t>
      </w: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running out. [pdf]. Available at:</w:t>
      </w:r>
      <w:r w:rsidRPr="427EA322" w:rsidR="3B269C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c5f09de6ed7d40e3">
        <w:r w:rsidRPr="427EA322" w:rsidR="3B269C7D">
          <w:rPr>
            <w:rStyle w:val="Hyperlink"/>
            <w:rFonts w:ascii="Arial" w:hAnsi="Arial" w:eastAsia="Arial" w:cs="Arial"/>
            <w:noProof w:val="0"/>
            <w:color w:val="00B0F0"/>
            <w:sz w:val="24"/>
            <w:szCs w:val="24"/>
            <w:lang w:val="en-GB"/>
          </w:rPr>
          <w:t>https://www.nya.org.uk/wp-content/uploads/Times-Running-Out-v6.pdf</w:t>
        </w:r>
      </w:hyperlink>
      <w:r w:rsidRPr="427EA322" w:rsidR="3B269C7D">
        <w:rPr>
          <w:rFonts w:ascii="Arial" w:hAnsi="Arial" w:eastAsia="Arial" w:cs="Arial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3B269C7D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(Accessed: 5 March 2024).</w:t>
      </w:r>
    </w:p>
    <w:p w:rsidR="2BC283F9" w:rsidP="427EA322" w:rsidRDefault="2BC283F9" w14:paraId="0501C1C0" w14:textId="5859AE48">
      <w:pPr>
        <w:pStyle w:val="ListParagraph"/>
        <w:numPr>
          <w:ilvl w:val="0"/>
          <w:numId w:val="10"/>
        </w:numPr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</w:pPr>
      <w:r w:rsidRPr="427EA322" w:rsidR="2BC283F9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 xml:space="preserve">Poston, B. (2009) An Exercise in Personal Exploration: Maslow’s Hierarchy of Needs. [pdf]. Available at: </w:t>
      </w:r>
      <w:hyperlink r:id="R1983933bca204b09">
        <w:r w:rsidRPr="427EA322" w:rsidR="2BC283F9">
          <w:rPr>
            <w:rStyle w:val="Hyperlink"/>
            <w:i w:val="1"/>
            <w:iCs w:val="1"/>
            <w:noProof w:val="0"/>
            <w:color w:val="00B0F0"/>
            <w:sz w:val="24"/>
            <w:szCs w:val="24"/>
            <w:lang w:val="en-GB"/>
          </w:rPr>
          <w:t>https://www.ast.org/pdf/308.pdf</w:t>
        </w:r>
      </w:hyperlink>
      <w:r w:rsidRPr="427EA322" w:rsidR="2BC283F9">
        <w:rPr>
          <w:rFonts w:ascii="Arial" w:hAnsi="Arial" w:eastAsia="Arial" w:cs="Arial"/>
          <w:i w:val="1"/>
          <w:iCs w:val="1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2BC283F9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>(Accessed: 5 March 2024).</w:t>
      </w:r>
    </w:p>
    <w:p w:rsidR="4EB3ED46" w:rsidP="427EA322" w:rsidRDefault="4EB3ED46" w14:paraId="0B90A417" w14:textId="708DC47C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4EB3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Richardson, L.D. and Wolfe, M. (2006) </w:t>
      </w:r>
      <w:r w:rsidRPr="427EA322" w:rsidR="4EB3E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Principles and Practice of Informal Education. </w:t>
      </w:r>
      <w:r w:rsidRPr="427EA322" w:rsidR="4EB3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London: Routledge Falmer.</w:t>
      </w:r>
    </w:p>
    <w:p w:rsidR="2C88B516" w:rsidP="427EA322" w:rsidRDefault="2C88B516" w14:paraId="119E869A" w14:textId="22DECC92">
      <w:pPr>
        <w:pStyle w:val="ListParagraph"/>
        <w:numPr>
          <w:ilvl w:val="0"/>
          <w:numId w:val="11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2C88B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Welsh Government</w:t>
      </w:r>
      <w:r w:rsidRPr="427EA322" w:rsidR="19A1C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(20</w:t>
      </w:r>
      <w:r w:rsidRPr="427EA322" w:rsidR="4D364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14</w:t>
      </w:r>
      <w:r w:rsidRPr="427EA322" w:rsidR="19A1C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)</w:t>
      </w:r>
      <w:r w:rsidRPr="427EA322" w:rsidR="2B9C4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The</w:t>
      </w:r>
      <w:r w:rsidRPr="427EA322" w:rsidR="19A1C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427EA322" w:rsidR="19A1CD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National Youth </w:t>
      </w:r>
      <w:r w:rsidRPr="427EA322" w:rsidR="6D5D34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Work</w:t>
      </w:r>
      <w:r w:rsidRPr="427EA322" w:rsidR="19A1CD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Strategy </w:t>
      </w:r>
      <w:r w:rsidRPr="427EA322" w:rsidR="426365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f</w:t>
      </w:r>
      <w:r w:rsidRPr="427EA322" w:rsidR="19A1CD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or Wales</w:t>
      </w:r>
      <w:r w:rsidRPr="427EA322" w:rsidR="264776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2014-2018. </w:t>
      </w:r>
      <w:r w:rsidRPr="427EA322" w:rsidR="77758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[pdf]. Available at:</w:t>
      </w:r>
      <w:r w:rsidRPr="427EA322" w:rsidR="77758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F0"/>
          <w:sz w:val="24"/>
          <w:szCs w:val="24"/>
          <w:u w:val="none"/>
          <w:lang w:val="en-GB"/>
        </w:rPr>
        <w:t xml:space="preserve"> </w:t>
      </w:r>
      <w:hyperlink r:id="Rcbfb3ed40fa44d62">
        <w:r w:rsidRPr="427EA322" w:rsidR="7C05923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B0F0"/>
            <w:sz w:val="24"/>
            <w:szCs w:val="24"/>
            <w:lang w:val="en-GB"/>
          </w:rPr>
          <w:t>https://dera.ioe.ac.uk/id/eprint/19353/1/140221-national-youth-work-strategy-en.pdf</w:t>
        </w:r>
      </w:hyperlink>
      <w:r w:rsidRPr="427EA322" w:rsidR="7C059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B0F0"/>
          <w:sz w:val="24"/>
          <w:szCs w:val="24"/>
          <w:u w:val="none"/>
          <w:lang w:val="en-GB"/>
        </w:rPr>
        <w:t xml:space="preserve"> </w:t>
      </w:r>
      <w:r w:rsidRPr="427EA322" w:rsidR="77758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(Accessed: 10 March 2024)</w:t>
      </w:r>
    </w:p>
    <w:p w:rsidR="5D2F5601" w:rsidP="427EA322" w:rsidRDefault="5D2F5601" w14:paraId="3194BB9F" w14:textId="06A26488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427EA322" w:rsidR="5D2F5601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Welsh Government (2019) </w:t>
      </w:r>
      <w:r w:rsidRPr="427EA322" w:rsidR="5D2F5601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>Youth Work Strategy for Wales</w:t>
      </w:r>
      <w:r w:rsidRPr="427EA322" w:rsidR="5D2F5601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>.</w:t>
      </w:r>
      <w:r w:rsidRPr="427EA322" w:rsidR="5D2F5601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 xml:space="preserve"> 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>[pdf].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 xml:space="preserve"> Available at:</w:t>
      </w:r>
      <w:r w:rsidRPr="427EA322" w:rsidR="605B84A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1e0aaa1f40b7417b">
        <w:r w:rsidRPr="427EA322" w:rsidR="605B84A6">
          <w:rPr>
            <w:rStyle w:val="Hyperlink"/>
            <w:rFonts w:ascii="Arial" w:hAnsi="Arial" w:eastAsia="Arial" w:cs="Arial"/>
            <w:i w:val="1"/>
            <w:iCs w:val="1"/>
            <w:noProof w:val="0"/>
            <w:color w:val="00B0F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427EA322" w:rsidR="605B84A6">
        <w:rPr>
          <w:rFonts w:ascii="Arial" w:hAnsi="Arial" w:eastAsia="Arial" w:cs="Arial"/>
          <w:i w:val="1"/>
          <w:iCs w:val="1"/>
          <w:noProof w:val="0"/>
          <w:color w:val="00B0F0"/>
          <w:sz w:val="24"/>
          <w:szCs w:val="24"/>
          <w:lang w:val="en-GB"/>
        </w:rPr>
        <w:t xml:space="preserve"> 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B0F0"/>
          <w:sz w:val="24"/>
          <w:szCs w:val="24"/>
          <w:lang w:val="en-GB"/>
        </w:rPr>
        <w:t>(</w:t>
      </w:r>
      <w:r w:rsidRPr="427EA322" w:rsidR="605B84A6">
        <w:rPr>
          <w:rFonts w:ascii="Arial" w:hAnsi="Arial" w:eastAsia="Arial" w:cs="Arial"/>
          <w:i w:val="0"/>
          <w:iCs w:val="0"/>
          <w:noProof w:val="0"/>
          <w:color w:val="002060"/>
          <w:sz w:val="24"/>
          <w:szCs w:val="24"/>
          <w:lang w:val="en-GB"/>
        </w:rPr>
        <w:t>Accessed: 5 March 2024).</w:t>
      </w:r>
    </w:p>
    <w:p w:rsidR="26B82175" w:rsidP="427EA322" w:rsidRDefault="26B82175" w14:paraId="07F55F4C" w14:textId="03F5E5D6">
      <w:pPr>
        <w:pStyle w:val="ListParagraph"/>
        <w:numPr>
          <w:ilvl w:val="0"/>
          <w:numId w:val="12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427EA322" w:rsidR="26B82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Youth Work in Wales Review Group. (2022) </w:t>
      </w:r>
      <w:r w:rsidRPr="427EA322" w:rsidR="26B821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in Wales: principles and purposes.</w:t>
      </w:r>
      <w:r w:rsidRPr="427EA322" w:rsidR="26B82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Cardiff: Youth Work in Wales.</w:t>
      </w:r>
    </w:p>
    <w:p w:rsidR="394044AF" w:rsidP="427EA322" w:rsidRDefault="394044AF" w14:paraId="258E7074" w14:textId="52163D10">
      <w:pPr>
        <w:pStyle w:val="Normal"/>
        <w:spacing w:line="480" w:lineRule="auto"/>
        <w:jc w:val="both"/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</w:pPr>
    </w:p>
    <w:sectPr w:rsidR="006A1FFE" w:rsidSect="00BF2EA5">
      <w:headerReference w:type="default" r:id="rId7"/>
      <w:pgSz w:w="11906" w:h="16838" w:orient="portrait"/>
      <w:pgMar w:top="1440" w:right="1440" w:bottom="1440" w:left="1440" w:header="708" w:footer="708" w:gutter="0"/>
      <w:pgBorders w:offsetFrom="page">
        <w:top w:val="dashDotStroked" w:color="0BD0D9" w:themeColor="accent3" w:sz="24" w:space="24"/>
        <w:left w:val="dashDotStroked" w:color="0BD0D9" w:themeColor="accent3" w:sz="24" w:space="24"/>
        <w:bottom w:val="dashDotStroked" w:color="0BD0D9" w:themeColor="accent3" w:sz="24" w:space="24"/>
        <w:right w:val="dashDotStroked" w:color="0BD0D9" w:themeColor="accent3" w:sz="2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BF64E8" w:rsidP="00DC1BEB" w:rsidRDefault="00BF64E8" w14:paraId="0E27B00A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BF64E8" w:rsidP="00DC1BEB" w:rsidRDefault="00BF64E8" w14:paraId="60061E4C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BF64E8" w:rsidP="00DC1BEB" w:rsidRDefault="00BF64E8" w14:paraId="44EAFD9C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BF64E8" w:rsidP="00DC1BEB" w:rsidRDefault="00BF64E8" w14:paraId="4B94D5A5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xmlns:wp14="http://schemas.microsoft.com/office/word/2010/wordml" w:rsidR="001C156F" w:rsidRDefault="001C156F" w14:paraId="3ED70016" wp14:textId="77777777">
    <w:pPr>
      <w:pStyle w:val="Header"/>
    </w:pPr>
    <w:r>
      <w:t>Carina Walters</w:t>
    </w:r>
    <w:r>
      <w:ptab w:alignment="center" w:relativeTo="margin" w:leader="none"/>
    </w:r>
    <w:r>
      <w:t>2206384</w:t>
    </w:r>
    <w:r>
      <w:ptab w:alignment="right" w:relativeTo="margin" w:leader="none"/>
    </w:r>
    <w:r>
      <w:t>ECYW5005</w:t>
    </w:r>
  </w:p>
  <w:p xmlns:wp14="http://schemas.microsoft.com/office/word/2010/wordml" w:rsidR="001C156F" w:rsidRDefault="001C156F" w14:paraId="0D0B940D" wp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aUSfmU1VgFU1ue" int2:id="3n6zGl3z">
      <int2:state int2:type="AugLoop_Text_Critique" int2:value="Rejected"/>
    </int2:textHash>
    <int2:bookmark int2:bookmarkName="_Int_QFdb9CtD" int2:invalidationBookmarkName="" int2:hashCode="tvPTidAiWNRBny" int2:id="Gz9uLj6q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11">
    <w:nsid w:val="6885e0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63c32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f5cbd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ff0d0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F5071B"/>
    <w:multiLevelType w:val="multilevel"/>
    <w:tmpl w:val="9E8E1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D8A2212"/>
    <w:multiLevelType w:val="hybridMultilevel"/>
    <w:tmpl w:val="134A83C4"/>
    <w:lvl w:ilvl="0" w:tplc="2570C75E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C04A36"/>
    <w:multiLevelType w:val="multilevel"/>
    <w:tmpl w:val="7C9A7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28411056"/>
    <w:multiLevelType w:val="multilevel"/>
    <w:tmpl w:val="DC880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38EF579E"/>
    <w:multiLevelType w:val="hybridMultilevel"/>
    <w:tmpl w:val="2BCA31E0"/>
    <w:lvl w:ilvl="0" w:tplc="C680B130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B7B1243"/>
    <w:multiLevelType w:val="hybridMultilevel"/>
    <w:tmpl w:val="537C5732"/>
    <w:lvl w:ilvl="0" w:tplc="177A11DA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3583B15"/>
    <w:multiLevelType w:val="multilevel"/>
    <w:tmpl w:val="C9A8D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7FC034EB"/>
    <w:multiLevelType w:val="hybridMultilevel"/>
    <w:tmpl w:val="FD12534E"/>
    <w:lvl w:ilvl="0" w:tplc="84F8A394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1">
    <w:abstractNumId w:val="2"/>
  </w:num>
  <w:num w:numId="2">
    <w:abstractNumId w:val="6"/>
  </w:num>
  <w:num w:numId="3">
    <w:abstractNumId w:val="0"/>
  </w:num>
  <w:num w:numId="4">
    <w:abstractNumId w:val="3"/>
  </w:num>
  <w:num w:numId="5">
    <w:abstractNumId w:val="7"/>
  </w:num>
  <w:num w:numId="6">
    <w:abstractNumId w:val="4"/>
  </w:num>
  <w:num w:numId="7">
    <w:abstractNumId w:val="1"/>
  </w:num>
  <w:num w:numId="8">
    <w:abstractNumId w:val="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EA5"/>
    <w:rsid w:val="00032E62"/>
    <w:rsid w:val="00057358"/>
    <w:rsid w:val="00094F3D"/>
    <w:rsid w:val="001039EB"/>
    <w:rsid w:val="001060AC"/>
    <w:rsid w:val="001312CA"/>
    <w:rsid w:val="00141C42"/>
    <w:rsid w:val="00152E19"/>
    <w:rsid w:val="00154EA6"/>
    <w:rsid w:val="00172BE5"/>
    <w:rsid w:val="0017789A"/>
    <w:rsid w:val="001C156F"/>
    <w:rsid w:val="001D3C82"/>
    <w:rsid w:val="00221F5D"/>
    <w:rsid w:val="002322C7"/>
    <w:rsid w:val="002570E7"/>
    <w:rsid w:val="00270C67"/>
    <w:rsid w:val="002E5DB4"/>
    <w:rsid w:val="0033644A"/>
    <w:rsid w:val="00353235"/>
    <w:rsid w:val="0035F979"/>
    <w:rsid w:val="00376F6A"/>
    <w:rsid w:val="003A0E3E"/>
    <w:rsid w:val="003D12FD"/>
    <w:rsid w:val="003E5D94"/>
    <w:rsid w:val="00451B8B"/>
    <w:rsid w:val="004D0F3E"/>
    <w:rsid w:val="004D243A"/>
    <w:rsid w:val="004F3D2A"/>
    <w:rsid w:val="00587365"/>
    <w:rsid w:val="005A5CC6"/>
    <w:rsid w:val="005E32B8"/>
    <w:rsid w:val="005E3824"/>
    <w:rsid w:val="005E70F9"/>
    <w:rsid w:val="005F67ED"/>
    <w:rsid w:val="0063EDE0"/>
    <w:rsid w:val="00641B6A"/>
    <w:rsid w:val="00677B54"/>
    <w:rsid w:val="006A1FFE"/>
    <w:rsid w:val="006B0E51"/>
    <w:rsid w:val="007024A1"/>
    <w:rsid w:val="00725BB0"/>
    <w:rsid w:val="00786F05"/>
    <w:rsid w:val="007874C7"/>
    <w:rsid w:val="007F4057"/>
    <w:rsid w:val="00836313"/>
    <w:rsid w:val="0083758A"/>
    <w:rsid w:val="00844D4F"/>
    <w:rsid w:val="008A5D65"/>
    <w:rsid w:val="008B5864"/>
    <w:rsid w:val="008E33DC"/>
    <w:rsid w:val="00900297"/>
    <w:rsid w:val="00925DE4"/>
    <w:rsid w:val="00971174"/>
    <w:rsid w:val="00983AC9"/>
    <w:rsid w:val="009C17E4"/>
    <w:rsid w:val="00A03E7A"/>
    <w:rsid w:val="00A461BF"/>
    <w:rsid w:val="00A822A6"/>
    <w:rsid w:val="00AD3341"/>
    <w:rsid w:val="00ADE1E9"/>
    <w:rsid w:val="00B13DC4"/>
    <w:rsid w:val="00B729CA"/>
    <w:rsid w:val="00BA722D"/>
    <w:rsid w:val="00BC08E4"/>
    <w:rsid w:val="00BE2688"/>
    <w:rsid w:val="00BF2EA5"/>
    <w:rsid w:val="00BF64E8"/>
    <w:rsid w:val="00C110AF"/>
    <w:rsid w:val="00C57037"/>
    <w:rsid w:val="00C7264E"/>
    <w:rsid w:val="00CD26F5"/>
    <w:rsid w:val="00D71296"/>
    <w:rsid w:val="00DC1BEB"/>
    <w:rsid w:val="00DC25A4"/>
    <w:rsid w:val="00E36C55"/>
    <w:rsid w:val="00E37384"/>
    <w:rsid w:val="00EA660A"/>
    <w:rsid w:val="00EE2E42"/>
    <w:rsid w:val="00EF32CB"/>
    <w:rsid w:val="00F731D6"/>
    <w:rsid w:val="00FB1EC2"/>
    <w:rsid w:val="00FB4CCC"/>
    <w:rsid w:val="00FE346C"/>
    <w:rsid w:val="00FF1E49"/>
    <w:rsid w:val="0112F396"/>
    <w:rsid w:val="011F65C9"/>
    <w:rsid w:val="0179C43F"/>
    <w:rsid w:val="017F7E1D"/>
    <w:rsid w:val="01E461AE"/>
    <w:rsid w:val="023C0EDB"/>
    <w:rsid w:val="02577108"/>
    <w:rsid w:val="0266BD61"/>
    <w:rsid w:val="0290F957"/>
    <w:rsid w:val="029AF6CE"/>
    <w:rsid w:val="02AA9357"/>
    <w:rsid w:val="02F845B7"/>
    <w:rsid w:val="02FF39BA"/>
    <w:rsid w:val="030BBCF6"/>
    <w:rsid w:val="0332AD93"/>
    <w:rsid w:val="0374F6FC"/>
    <w:rsid w:val="03782AFB"/>
    <w:rsid w:val="03A60A91"/>
    <w:rsid w:val="03C1550C"/>
    <w:rsid w:val="03E582AB"/>
    <w:rsid w:val="04217D57"/>
    <w:rsid w:val="048F4630"/>
    <w:rsid w:val="04B98F4D"/>
    <w:rsid w:val="04D0C89C"/>
    <w:rsid w:val="04D3DA3A"/>
    <w:rsid w:val="04F78B9D"/>
    <w:rsid w:val="051C0270"/>
    <w:rsid w:val="05316D73"/>
    <w:rsid w:val="05316F4E"/>
    <w:rsid w:val="056DDE18"/>
    <w:rsid w:val="056E140D"/>
    <w:rsid w:val="0581530C"/>
    <w:rsid w:val="05B8CA33"/>
    <w:rsid w:val="05C89A19"/>
    <w:rsid w:val="06435DB8"/>
    <w:rsid w:val="06555FAE"/>
    <w:rsid w:val="066C98FD"/>
    <w:rsid w:val="06B7D2D1"/>
    <w:rsid w:val="06D79B54"/>
    <w:rsid w:val="0709E46E"/>
    <w:rsid w:val="071D236D"/>
    <w:rsid w:val="07B01F04"/>
    <w:rsid w:val="07EDE3D2"/>
    <w:rsid w:val="07EF4101"/>
    <w:rsid w:val="0812E801"/>
    <w:rsid w:val="082C8F49"/>
    <w:rsid w:val="085E7EFE"/>
    <w:rsid w:val="08717AE0"/>
    <w:rsid w:val="08736BB5"/>
    <w:rsid w:val="08858396"/>
    <w:rsid w:val="08B6EFA9"/>
    <w:rsid w:val="08B8F3CE"/>
    <w:rsid w:val="08C88E31"/>
    <w:rsid w:val="08D32784"/>
    <w:rsid w:val="092F30F4"/>
    <w:rsid w:val="094BEF65"/>
    <w:rsid w:val="09518FC2"/>
    <w:rsid w:val="0952C57A"/>
    <w:rsid w:val="0958C61A"/>
    <w:rsid w:val="0967873B"/>
    <w:rsid w:val="09873EDC"/>
    <w:rsid w:val="09C85FAA"/>
    <w:rsid w:val="09CEBF22"/>
    <w:rsid w:val="09DEC15F"/>
    <w:rsid w:val="09EF7393"/>
    <w:rsid w:val="0A25DE0F"/>
    <w:rsid w:val="0A37313D"/>
    <w:rsid w:val="0A3A344B"/>
    <w:rsid w:val="0A4EDD5E"/>
    <w:rsid w:val="0A54C42F"/>
    <w:rsid w:val="0A5E0181"/>
    <w:rsid w:val="0A969040"/>
    <w:rsid w:val="0B1800AF"/>
    <w:rsid w:val="0B768231"/>
    <w:rsid w:val="0B88894E"/>
    <w:rsid w:val="0B912DA9"/>
    <w:rsid w:val="0B9B7DD5"/>
    <w:rsid w:val="0B9E497B"/>
    <w:rsid w:val="0BC43EB6"/>
    <w:rsid w:val="0BC75F58"/>
    <w:rsid w:val="0BD17FE2"/>
    <w:rsid w:val="0BD30F08"/>
    <w:rsid w:val="0BD604AC"/>
    <w:rsid w:val="0C331E4E"/>
    <w:rsid w:val="0C37DB9D"/>
    <w:rsid w:val="0C63F015"/>
    <w:rsid w:val="0C86BDE2"/>
    <w:rsid w:val="0CB2FD22"/>
    <w:rsid w:val="0D13D5AD"/>
    <w:rsid w:val="0D14B672"/>
    <w:rsid w:val="0D3F8E95"/>
    <w:rsid w:val="0D5B0AFE"/>
    <w:rsid w:val="0D8C64F1"/>
    <w:rsid w:val="0DC32F8B"/>
    <w:rsid w:val="0DD3ABFE"/>
    <w:rsid w:val="0E40E340"/>
    <w:rsid w:val="0E7A7453"/>
    <w:rsid w:val="0EAB5B18"/>
    <w:rsid w:val="0EB086D3"/>
    <w:rsid w:val="0F01CBDE"/>
    <w:rsid w:val="0F0920A4"/>
    <w:rsid w:val="0F14F653"/>
    <w:rsid w:val="0F5728E3"/>
    <w:rsid w:val="0F6F7C5F"/>
    <w:rsid w:val="0FBF5C7E"/>
    <w:rsid w:val="0FD6D185"/>
    <w:rsid w:val="101353F7"/>
    <w:rsid w:val="10618E78"/>
    <w:rsid w:val="107C4420"/>
    <w:rsid w:val="109750BF"/>
    <w:rsid w:val="10BD1126"/>
    <w:rsid w:val="10D2B7D5"/>
    <w:rsid w:val="10EBE672"/>
    <w:rsid w:val="10F27F06"/>
    <w:rsid w:val="116190B5"/>
    <w:rsid w:val="11F250D0"/>
    <w:rsid w:val="1200526B"/>
    <w:rsid w:val="12363DCB"/>
    <w:rsid w:val="12442101"/>
    <w:rsid w:val="1245E74E"/>
    <w:rsid w:val="125232A5"/>
    <w:rsid w:val="12E7670D"/>
    <w:rsid w:val="1332F5A6"/>
    <w:rsid w:val="13733DFF"/>
    <w:rsid w:val="13A08660"/>
    <w:rsid w:val="13DA3326"/>
    <w:rsid w:val="13FBA675"/>
    <w:rsid w:val="1417C652"/>
    <w:rsid w:val="14295549"/>
    <w:rsid w:val="143B7687"/>
    <w:rsid w:val="149A8C3A"/>
    <w:rsid w:val="1505D6AC"/>
    <w:rsid w:val="151FC857"/>
    <w:rsid w:val="1589D367"/>
    <w:rsid w:val="162DB37C"/>
    <w:rsid w:val="16962928"/>
    <w:rsid w:val="169C1A91"/>
    <w:rsid w:val="16A1A70D"/>
    <w:rsid w:val="16BB98B8"/>
    <w:rsid w:val="170661CB"/>
    <w:rsid w:val="170F2618"/>
    <w:rsid w:val="1725A3C8"/>
    <w:rsid w:val="173CEC3B"/>
    <w:rsid w:val="1750C1D7"/>
    <w:rsid w:val="17558C64"/>
    <w:rsid w:val="1783BE82"/>
    <w:rsid w:val="17D257C7"/>
    <w:rsid w:val="17F4DD45"/>
    <w:rsid w:val="1837EAF2"/>
    <w:rsid w:val="185F569F"/>
    <w:rsid w:val="18772CC6"/>
    <w:rsid w:val="189B2613"/>
    <w:rsid w:val="193122EA"/>
    <w:rsid w:val="194771A8"/>
    <w:rsid w:val="19522187"/>
    <w:rsid w:val="19A1CD1E"/>
    <w:rsid w:val="19AB8E68"/>
    <w:rsid w:val="19D947CF"/>
    <w:rsid w:val="19EAFD58"/>
    <w:rsid w:val="19FB2700"/>
    <w:rsid w:val="1A6F40C6"/>
    <w:rsid w:val="1A7B8407"/>
    <w:rsid w:val="1A7DBED0"/>
    <w:rsid w:val="1A888D64"/>
    <w:rsid w:val="1AD4F6E0"/>
    <w:rsid w:val="1ADA57F2"/>
    <w:rsid w:val="1ADF4BE3"/>
    <w:rsid w:val="1B751830"/>
    <w:rsid w:val="1B7A53D5"/>
    <w:rsid w:val="1B96F761"/>
    <w:rsid w:val="1BEF496C"/>
    <w:rsid w:val="1C30C880"/>
    <w:rsid w:val="1C7B9152"/>
    <w:rsid w:val="1C7C0254"/>
    <w:rsid w:val="1CF18A5A"/>
    <w:rsid w:val="1D1F9A3D"/>
    <w:rsid w:val="1D32C7C2"/>
    <w:rsid w:val="1D716C8B"/>
    <w:rsid w:val="1E04940D"/>
    <w:rsid w:val="1E2DE5D6"/>
    <w:rsid w:val="1E53B676"/>
    <w:rsid w:val="1E628969"/>
    <w:rsid w:val="1E7B36A6"/>
    <w:rsid w:val="1E81D41B"/>
    <w:rsid w:val="1ECE9823"/>
    <w:rsid w:val="1EF43F2A"/>
    <w:rsid w:val="1F0CD62D"/>
    <w:rsid w:val="1F470C59"/>
    <w:rsid w:val="1FCC066F"/>
    <w:rsid w:val="1FCFAEE9"/>
    <w:rsid w:val="1FD5861A"/>
    <w:rsid w:val="20084A2C"/>
    <w:rsid w:val="2008AF34"/>
    <w:rsid w:val="20170707"/>
    <w:rsid w:val="201C212E"/>
    <w:rsid w:val="2043E3AB"/>
    <w:rsid w:val="2081FADE"/>
    <w:rsid w:val="20900F8B"/>
    <w:rsid w:val="20E21703"/>
    <w:rsid w:val="212A055D"/>
    <w:rsid w:val="216A086A"/>
    <w:rsid w:val="2174C25E"/>
    <w:rsid w:val="21830DEA"/>
    <w:rsid w:val="21B3E7E8"/>
    <w:rsid w:val="2216A827"/>
    <w:rsid w:val="2301FE7F"/>
    <w:rsid w:val="2304FE6F"/>
    <w:rsid w:val="233D6CF2"/>
    <w:rsid w:val="23C7B04D"/>
    <w:rsid w:val="2436CF2F"/>
    <w:rsid w:val="249839C4"/>
    <w:rsid w:val="24CDA957"/>
    <w:rsid w:val="24E3BA76"/>
    <w:rsid w:val="24F44C57"/>
    <w:rsid w:val="2523E7FC"/>
    <w:rsid w:val="252F9D58"/>
    <w:rsid w:val="253CD397"/>
    <w:rsid w:val="256638B8"/>
    <w:rsid w:val="25B94389"/>
    <w:rsid w:val="25D05424"/>
    <w:rsid w:val="25FAC3D5"/>
    <w:rsid w:val="261E386F"/>
    <w:rsid w:val="261FCF5E"/>
    <w:rsid w:val="26312D14"/>
    <w:rsid w:val="263C1C7E"/>
    <w:rsid w:val="26477686"/>
    <w:rsid w:val="2653D393"/>
    <w:rsid w:val="266979B8"/>
    <w:rsid w:val="26752923"/>
    <w:rsid w:val="269425CC"/>
    <w:rsid w:val="26A26A91"/>
    <w:rsid w:val="26B0F9C2"/>
    <w:rsid w:val="26B82175"/>
    <w:rsid w:val="26BFB85D"/>
    <w:rsid w:val="26CA7F4E"/>
    <w:rsid w:val="26D9AA08"/>
    <w:rsid w:val="26EA194A"/>
    <w:rsid w:val="26FF510F"/>
    <w:rsid w:val="271A448C"/>
    <w:rsid w:val="272427E0"/>
    <w:rsid w:val="273C2552"/>
    <w:rsid w:val="2757DE7E"/>
    <w:rsid w:val="27BAF7A1"/>
    <w:rsid w:val="27FD7490"/>
    <w:rsid w:val="28522447"/>
    <w:rsid w:val="28CE19BA"/>
    <w:rsid w:val="28FF1EFB"/>
    <w:rsid w:val="290CB10D"/>
    <w:rsid w:val="294746B4"/>
    <w:rsid w:val="2A21BA0C"/>
    <w:rsid w:val="2A4E0245"/>
    <w:rsid w:val="2AD36B76"/>
    <w:rsid w:val="2AE31715"/>
    <w:rsid w:val="2AF29863"/>
    <w:rsid w:val="2B4403B4"/>
    <w:rsid w:val="2B57A6B3"/>
    <w:rsid w:val="2B8E91C8"/>
    <w:rsid w:val="2B9C4DC1"/>
    <w:rsid w:val="2BB78EC0"/>
    <w:rsid w:val="2BC283F9"/>
    <w:rsid w:val="2C24C9AA"/>
    <w:rsid w:val="2C4BD6E2"/>
    <w:rsid w:val="2C61E564"/>
    <w:rsid w:val="2C74ECBF"/>
    <w:rsid w:val="2C7EE776"/>
    <w:rsid w:val="2C88B516"/>
    <w:rsid w:val="2CBC891E"/>
    <w:rsid w:val="2CEFC8D6"/>
    <w:rsid w:val="2D00A351"/>
    <w:rsid w:val="2D2EF9E1"/>
    <w:rsid w:val="2D5DE80F"/>
    <w:rsid w:val="2D6442E7"/>
    <w:rsid w:val="2D80FB7B"/>
    <w:rsid w:val="2E056BC6"/>
    <w:rsid w:val="2E58E642"/>
    <w:rsid w:val="2E779208"/>
    <w:rsid w:val="2EB2D068"/>
    <w:rsid w:val="2EE23397"/>
    <w:rsid w:val="2EEA7CBF"/>
    <w:rsid w:val="2EEF16FE"/>
    <w:rsid w:val="2F04AFA7"/>
    <w:rsid w:val="2F850B0F"/>
    <w:rsid w:val="3021DFB5"/>
    <w:rsid w:val="30849A57"/>
    <w:rsid w:val="30A08008"/>
    <w:rsid w:val="30DB12CA"/>
    <w:rsid w:val="30DD11E9"/>
    <w:rsid w:val="310CF30F"/>
    <w:rsid w:val="310F1BDF"/>
    <w:rsid w:val="31214DD9"/>
    <w:rsid w:val="31525899"/>
    <w:rsid w:val="315A461F"/>
    <w:rsid w:val="315A5196"/>
    <w:rsid w:val="315C0845"/>
    <w:rsid w:val="320F1E1C"/>
    <w:rsid w:val="32150AA6"/>
    <w:rsid w:val="3229724E"/>
    <w:rsid w:val="322E4A3C"/>
    <w:rsid w:val="32451F6D"/>
    <w:rsid w:val="32F374B5"/>
    <w:rsid w:val="331CEAD8"/>
    <w:rsid w:val="331E1BB8"/>
    <w:rsid w:val="3376D9C7"/>
    <w:rsid w:val="33A6BBD1"/>
    <w:rsid w:val="3460E9A8"/>
    <w:rsid w:val="3491E6E1"/>
    <w:rsid w:val="34B2D6B4"/>
    <w:rsid w:val="34C5A27E"/>
    <w:rsid w:val="34D7E482"/>
    <w:rsid w:val="34E903EE"/>
    <w:rsid w:val="34EF9B73"/>
    <w:rsid w:val="358DE5BA"/>
    <w:rsid w:val="362DB742"/>
    <w:rsid w:val="3687DB88"/>
    <w:rsid w:val="37497951"/>
    <w:rsid w:val="3754C5F7"/>
    <w:rsid w:val="378F26F1"/>
    <w:rsid w:val="37918C77"/>
    <w:rsid w:val="37FC8ECE"/>
    <w:rsid w:val="38A3FAFB"/>
    <w:rsid w:val="38EB571C"/>
    <w:rsid w:val="3924BA2D"/>
    <w:rsid w:val="394044AF"/>
    <w:rsid w:val="39655804"/>
    <w:rsid w:val="39758170"/>
    <w:rsid w:val="3980D625"/>
    <w:rsid w:val="39DEACFF"/>
    <w:rsid w:val="39E070EA"/>
    <w:rsid w:val="39FFAEEE"/>
    <w:rsid w:val="3A72E91C"/>
    <w:rsid w:val="3A7ECF4A"/>
    <w:rsid w:val="3A95BFD5"/>
    <w:rsid w:val="3A99D852"/>
    <w:rsid w:val="3B099C2E"/>
    <w:rsid w:val="3B269C7D"/>
    <w:rsid w:val="3B313F7D"/>
    <w:rsid w:val="3B4B0725"/>
    <w:rsid w:val="3B4D504D"/>
    <w:rsid w:val="3BD8B857"/>
    <w:rsid w:val="3C1E6781"/>
    <w:rsid w:val="3C9CF8C6"/>
    <w:rsid w:val="3CD95240"/>
    <w:rsid w:val="3CF6CC8C"/>
    <w:rsid w:val="3D01D2F9"/>
    <w:rsid w:val="3D12367B"/>
    <w:rsid w:val="3D291EB9"/>
    <w:rsid w:val="3D4A04EF"/>
    <w:rsid w:val="3D7488B8"/>
    <w:rsid w:val="3D7C0320"/>
    <w:rsid w:val="3DBEC83F"/>
    <w:rsid w:val="3DCB0F7A"/>
    <w:rsid w:val="3DF3796A"/>
    <w:rsid w:val="3E24F3E6"/>
    <w:rsid w:val="3E3B3B75"/>
    <w:rsid w:val="3E412910"/>
    <w:rsid w:val="3E5B40B4"/>
    <w:rsid w:val="3E929CED"/>
    <w:rsid w:val="3EA373A3"/>
    <w:rsid w:val="3EAFF873"/>
    <w:rsid w:val="3EB1586B"/>
    <w:rsid w:val="3ED2B838"/>
    <w:rsid w:val="3EFAC7F6"/>
    <w:rsid w:val="3F158550"/>
    <w:rsid w:val="3F70C0FE"/>
    <w:rsid w:val="3F788A61"/>
    <w:rsid w:val="3FA8B068"/>
    <w:rsid w:val="400D1327"/>
    <w:rsid w:val="400D693E"/>
    <w:rsid w:val="403B5848"/>
    <w:rsid w:val="40ACD112"/>
    <w:rsid w:val="40B79BA7"/>
    <w:rsid w:val="40D6AD8D"/>
    <w:rsid w:val="40D97F80"/>
    <w:rsid w:val="40E987DF"/>
    <w:rsid w:val="411F4660"/>
    <w:rsid w:val="412529B5"/>
    <w:rsid w:val="412BC672"/>
    <w:rsid w:val="41714AAE"/>
    <w:rsid w:val="41762035"/>
    <w:rsid w:val="41BC91D1"/>
    <w:rsid w:val="41DC7480"/>
    <w:rsid w:val="41FA1F98"/>
    <w:rsid w:val="420747F7"/>
    <w:rsid w:val="42139554"/>
    <w:rsid w:val="42626BD8"/>
    <w:rsid w:val="42636558"/>
    <w:rsid w:val="427EA322"/>
    <w:rsid w:val="42BD7903"/>
    <w:rsid w:val="42C136A4"/>
    <w:rsid w:val="4302C663"/>
    <w:rsid w:val="430C3A4A"/>
    <w:rsid w:val="4332C216"/>
    <w:rsid w:val="436F6C85"/>
    <w:rsid w:val="4384C98E"/>
    <w:rsid w:val="438AB00C"/>
    <w:rsid w:val="43BA8406"/>
    <w:rsid w:val="43BD88E5"/>
    <w:rsid w:val="43D0076E"/>
    <w:rsid w:val="44084FBB"/>
    <w:rsid w:val="442F4258"/>
    <w:rsid w:val="44337448"/>
    <w:rsid w:val="4475A427"/>
    <w:rsid w:val="44A1D1D9"/>
    <w:rsid w:val="44C1D718"/>
    <w:rsid w:val="45366523"/>
    <w:rsid w:val="454775AE"/>
    <w:rsid w:val="45AA1EB0"/>
    <w:rsid w:val="45B8BF8A"/>
    <w:rsid w:val="4613C61F"/>
    <w:rsid w:val="4644BBD1"/>
    <w:rsid w:val="466CB865"/>
    <w:rsid w:val="469F424D"/>
    <w:rsid w:val="46A0B53D"/>
    <w:rsid w:val="471BDB38"/>
    <w:rsid w:val="47267937"/>
    <w:rsid w:val="4730CE3A"/>
    <w:rsid w:val="4745EF11"/>
    <w:rsid w:val="47548FEB"/>
    <w:rsid w:val="47B2ADCF"/>
    <w:rsid w:val="47FDAB4B"/>
    <w:rsid w:val="483B12AE"/>
    <w:rsid w:val="484D56E2"/>
    <w:rsid w:val="48A4BFD2"/>
    <w:rsid w:val="48A9FE33"/>
    <w:rsid w:val="48BA4603"/>
    <w:rsid w:val="48C57C69"/>
    <w:rsid w:val="48C9FBBC"/>
    <w:rsid w:val="48E1BF72"/>
    <w:rsid w:val="4909686C"/>
    <w:rsid w:val="490F32AE"/>
    <w:rsid w:val="493B7571"/>
    <w:rsid w:val="4949EB2F"/>
    <w:rsid w:val="498E4A20"/>
    <w:rsid w:val="4A09D646"/>
    <w:rsid w:val="4A2F720F"/>
    <w:rsid w:val="4A5DA2D5"/>
    <w:rsid w:val="4A7D8FD3"/>
    <w:rsid w:val="4AA538CD"/>
    <w:rsid w:val="4AB3E0E8"/>
    <w:rsid w:val="4ADA2BA0"/>
    <w:rsid w:val="4AFD9A19"/>
    <w:rsid w:val="4B81A413"/>
    <w:rsid w:val="4BAD1CF6"/>
    <w:rsid w:val="4BF497D2"/>
    <w:rsid w:val="4C0A1FD3"/>
    <w:rsid w:val="4C196034"/>
    <w:rsid w:val="4CB63996"/>
    <w:rsid w:val="4CCC5A1D"/>
    <w:rsid w:val="4CE0E278"/>
    <w:rsid w:val="4CF96449"/>
    <w:rsid w:val="4D36427D"/>
    <w:rsid w:val="4D705EFB"/>
    <w:rsid w:val="4D9D563D"/>
    <w:rsid w:val="4DDE295B"/>
    <w:rsid w:val="4E5EA1ED"/>
    <w:rsid w:val="4E682A7E"/>
    <w:rsid w:val="4E6F9E0E"/>
    <w:rsid w:val="4E7A88B2"/>
    <w:rsid w:val="4EB3ED46"/>
    <w:rsid w:val="4F48AD4A"/>
    <w:rsid w:val="4F78A9F0"/>
    <w:rsid w:val="4F980A26"/>
    <w:rsid w:val="4FFA724E"/>
    <w:rsid w:val="500675E6"/>
    <w:rsid w:val="50165913"/>
    <w:rsid w:val="50687303"/>
    <w:rsid w:val="50BF6E33"/>
    <w:rsid w:val="50C557E8"/>
    <w:rsid w:val="50F85556"/>
    <w:rsid w:val="51147A51"/>
    <w:rsid w:val="511ED27E"/>
    <w:rsid w:val="51552FB4"/>
    <w:rsid w:val="515B8CDF"/>
    <w:rsid w:val="51B22974"/>
    <w:rsid w:val="51BE9251"/>
    <w:rsid w:val="51DECF2E"/>
    <w:rsid w:val="52309601"/>
    <w:rsid w:val="524D5308"/>
    <w:rsid w:val="52584172"/>
    <w:rsid w:val="525B3E94"/>
    <w:rsid w:val="5293CB80"/>
    <w:rsid w:val="52BCFA48"/>
    <w:rsid w:val="52BFD375"/>
    <w:rsid w:val="52C97863"/>
    <w:rsid w:val="52D2499D"/>
    <w:rsid w:val="52E185A1"/>
    <w:rsid w:val="52E961AF"/>
    <w:rsid w:val="5310C211"/>
    <w:rsid w:val="533B9BA1"/>
    <w:rsid w:val="53517FD0"/>
    <w:rsid w:val="536BB130"/>
    <w:rsid w:val="537616A0"/>
    <w:rsid w:val="538299DC"/>
    <w:rsid w:val="5394A1E0"/>
    <w:rsid w:val="5398F29E"/>
    <w:rsid w:val="53ABD521"/>
    <w:rsid w:val="53C7CD28"/>
    <w:rsid w:val="53F6AB2D"/>
    <w:rsid w:val="54215CDD"/>
    <w:rsid w:val="54309800"/>
    <w:rsid w:val="54567340"/>
    <w:rsid w:val="546FA11D"/>
    <w:rsid w:val="5471A5E8"/>
    <w:rsid w:val="54991E5D"/>
    <w:rsid w:val="54A82E92"/>
    <w:rsid w:val="54C1A922"/>
    <w:rsid w:val="54D298AD"/>
    <w:rsid w:val="54F0C714"/>
    <w:rsid w:val="5523CB5E"/>
    <w:rsid w:val="55306C33"/>
    <w:rsid w:val="55394981"/>
    <w:rsid w:val="555EF48C"/>
    <w:rsid w:val="55738C13"/>
    <w:rsid w:val="55A4EA72"/>
    <w:rsid w:val="56029472"/>
    <w:rsid w:val="5622FAA2"/>
    <w:rsid w:val="562D0138"/>
    <w:rsid w:val="562FA719"/>
    <w:rsid w:val="56733C63"/>
    <w:rsid w:val="56ADB762"/>
    <w:rsid w:val="56BA3A9E"/>
    <w:rsid w:val="57103618"/>
    <w:rsid w:val="57865CE4"/>
    <w:rsid w:val="57C8D199"/>
    <w:rsid w:val="582E645C"/>
    <w:rsid w:val="5830AEDD"/>
    <w:rsid w:val="583AB4F7"/>
    <w:rsid w:val="5842E6CE"/>
    <w:rsid w:val="588D76AF"/>
    <w:rsid w:val="590E841F"/>
    <w:rsid w:val="59222D45"/>
    <w:rsid w:val="59B3112B"/>
    <w:rsid w:val="59CC7F3E"/>
    <w:rsid w:val="5A47D6DA"/>
    <w:rsid w:val="5A9AB072"/>
    <w:rsid w:val="5A9C61E4"/>
    <w:rsid w:val="5AB87993"/>
    <w:rsid w:val="5AC9145F"/>
    <w:rsid w:val="5B04F9CA"/>
    <w:rsid w:val="5B12E822"/>
    <w:rsid w:val="5B207683"/>
    <w:rsid w:val="5B812885"/>
    <w:rsid w:val="5B8F423C"/>
    <w:rsid w:val="5BE3A73B"/>
    <w:rsid w:val="5BF8315D"/>
    <w:rsid w:val="5C0657F8"/>
    <w:rsid w:val="5C24EC0D"/>
    <w:rsid w:val="5C52987E"/>
    <w:rsid w:val="5C59CE07"/>
    <w:rsid w:val="5C966507"/>
    <w:rsid w:val="5CAEB883"/>
    <w:rsid w:val="5CD1111E"/>
    <w:rsid w:val="5CE3FC32"/>
    <w:rsid w:val="5D00B064"/>
    <w:rsid w:val="5D0A1E94"/>
    <w:rsid w:val="5D1CF8E6"/>
    <w:rsid w:val="5D2F5601"/>
    <w:rsid w:val="5D388506"/>
    <w:rsid w:val="5D866930"/>
    <w:rsid w:val="5DAE7DF0"/>
    <w:rsid w:val="5E7A6B4B"/>
    <w:rsid w:val="5EA2EE6D"/>
    <w:rsid w:val="5EB8C947"/>
    <w:rsid w:val="5F12ADB3"/>
    <w:rsid w:val="5F717680"/>
    <w:rsid w:val="5FC5521F"/>
    <w:rsid w:val="5FCE05C9"/>
    <w:rsid w:val="5FDBD104"/>
    <w:rsid w:val="60109E87"/>
    <w:rsid w:val="60563DCF"/>
    <w:rsid w:val="605B84A6"/>
    <w:rsid w:val="6084D6A1"/>
    <w:rsid w:val="60C7A671"/>
    <w:rsid w:val="60D89339"/>
    <w:rsid w:val="61146D1E"/>
    <w:rsid w:val="611959FC"/>
    <w:rsid w:val="612D3F2A"/>
    <w:rsid w:val="613855E3"/>
    <w:rsid w:val="619EFE79"/>
    <w:rsid w:val="61BC2A8B"/>
    <w:rsid w:val="61CE4286"/>
    <w:rsid w:val="61D03AC4"/>
    <w:rsid w:val="62000644"/>
    <w:rsid w:val="622E1610"/>
    <w:rsid w:val="626EE233"/>
    <w:rsid w:val="6274639A"/>
    <w:rsid w:val="627F1BF8"/>
    <w:rsid w:val="6285202B"/>
    <w:rsid w:val="630178B4"/>
    <w:rsid w:val="63091D8E"/>
    <w:rsid w:val="630C736C"/>
    <w:rsid w:val="636A12E7"/>
    <w:rsid w:val="63762B1C"/>
    <w:rsid w:val="638ED01E"/>
    <w:rsid w:val="63B4F9D2"/>
    <w:rsid w:val="643F7A09"/>
    <w:rsid w:val="64A176EC"/>
    <w:rsid w:val="64A33871"/>
    <w:rsid w:val="650BC249"/>
    <w:rsid w:val="65B6BCBA"/>
    <w:rsid w:val="65BEA1D1"/>
    <w:rsid w:val="65D47CCA"/>
    <w:rsid w:val="6600B04D"/>
    <w:rsid w:val="663D474D"/>
    <w:rsid w:val="667F97EE"/>
    <w:rsid w:val="66C15386"/>
    <w:rsid w:val="66CBC8B2"/>
    <w:rsid w:val="67018733"/>
    <w:rsid w:val="677A3FBA"/>
    <w:rsid w:val="68143304"/>
    <w:rsid w:val="681E7DB6"/>
    <w:rsid w:val="6831B516"/>
    <w:rsid w:val="683E1B66"/>
    <w:rsid w:val="684EC02D"/>
    <w:rsid w:val="68639C53"/>
    <w:rsid w:val="68771B44"/>
    <w:rsid w:val="688D341E"/>
    <w:rsid w:val="689BFA65"/>
    <w:rsid w:val="68D5F984"/>
    <w:rsid w:val="69211E54"/>
    <w:rsid w:val="694DE204"/>
    <w:rsid w:val="69886A2E"/>
    <w:rsid w:val="69CD8577"/>
    <w:rsid w:val="69D15199"/>
    <w:rsid w:val="69E902D8"/>
    <w:rsid w:val="69EA908E"/>
    <w:rsid w:val="69EBEB77"/>
    <w:rsid w:val="6A0FD9BD"/>
    <w:rsid w:val="6A37CAC6"/>
    <w:rsid w:val="6ACF2281"/>
    <w:rsid w:val="6ADBCFB9"/>
    <w:rsid w:val="6AE4A05B"/>
    <w:rsid w:val="6AFE5537"/>
    <w:rsid w:val="6B02DAC2"/>
    <w:rsid w:val="6B118CE4"/>
    <w:rsid w:val="6B2581A0"/>
    <w:rsid w:val="6B2EB110"/>
    <w:rsid w:val="6B8660EF"/>
    <w:rsid w:val="6B984766"/>
    <w:rsid w:val="6C092818"/>
    <w:rsid w:val="6C17E534"/>
    <w:rsid w:val="6C26FCA4"/>
    <w:rsid w:val="6C6AF2E2"/>
    <w:rsid w:val="6CA22539"/>
    <w:rsid w:val="6D05F029"/>
    <w:rsid w:val="6D1AB46F"/>
    <w:rsid w:val="6D1EB3E1"/>
    <w:rsid w:val="6D3B0A36"/>
    <w:rsid w:val="6D47EB58"/>
    <w:rsid w:val="6D4A417C"/>
    <w:rsid w:val="6D5D34C0"/>
    <w:rsid w:val="6D66F88C"/>
    <w:rsid w:val="6DA6F1B0"/>
    <w:rsid w:val="6DAE2251"/>
    <w:rsid w:val="6DB0DEC9"/>
    <w:rsid w:val="6E0DDE33"/>
    <w:rsid w:val="6E2C4286"/>
    <w:rsid w:val="6E3A7B84"/>
    <w:rsid w:val="6E4A3AF8"/>
    <w:rsid w:val="6E8A1217"/>
    <w:rsid w:val="6EE0C138"/>
    <w:rsid w:val="6EE3BBB9"/>
    <w:rsid w:val="6EE65CC8"/>
    <w:rsid w:val="6FA293A4"/>
    <w:rsid w:val="6FAF8019"/>
    <w:rsid w:val="7059D212"/>
    <w:rsid w:val="705D274D"/>
    <w:rsid w:val="706BC0E4"/>
    <w:rsid w:val="707F8C1A"/>
    <w:rsid w:val="7272E806"/>
    <w:rsid w:val="727D15CB"/>
    <w:rsid w:val="72EEDD79"/>
    <w:rsid w:val="733763A7"/>
    <w:rsid w:val="735B0BAE"/>
    <w:rsid w:val="735D58FD"/>
    <w:rsid w:val="736461D7"/>
    <w:rsid w:val="7374CB7A"/>
    <w:rsid w:val="73778BC1"/>
    <w:rsid w:val="738FD406"/>
    <w:rsid w:val="739172D4"/>
    <w:rsid w:val="73C8CEAE"/>
    <w:rsid w:val="743E8D33"/>
    <w:rsid w:val="748535C7"/>
    <w:rsid w:val="74BF4FE3"/>
    <w:rsid w:val="74D33408"/>
    <w:rsid w:val="74F00593"/>
    <w:rsid w:val="75461C1B"/>
    <w:rsid w:val="755002BC"/>
    <w:rsid w:val="755EB0EE"/>
    <w:rsid w:val="76122E1B"/>
    <w:rsid w:val="76239679"/>
    <w:rsid w:val="76C31DBB"/>
    <w:rsid w:val="76DDB304"/>
    <w:rsid w:val="76F16EAD"/>
    <w:rsid w:val="77758580"/>
    <w:rsid w:val="77762DF5"/>
    <w:rsid w:val="7789336D"/>
    <w:rsid w:val="77B5EF36"/>
    <w:rsid w:val="77BA91FE"/>
    <w:rsid w:val="77C24E9C"/>
    <w:rsid w:val="77DE98D3"/>
    <w:rsid w:val="77EC7F99"/>
    <w:rsid w:val="7887A37E"/>
    <w:rsid w:val="788D3F0E"/>
    <w:rsid w:val="79303AA8"/>
    <w:rsid w:val="7972B7F0"/>
    <w:rsid w:val="79A5016A"/>
    <w:rsid w:val="7A4F7ECD"/>
    <w:rsid w:val="7A6E3605"/>
    <w:rsid w:val="7A7EF1FB"/>
    <w:rsid w:val="7AADCEB7"/>
    <w:rsid w:val="7BC7BA87"/>
    <w:rsid w:val="7BCFF689"/>
    <w:rsid w:val="7BEE3C4D"/>
    <w:rsid w:val="7BFBCA0D"/>
    <w:rsid w:val="7C05923A"/>
    <w:rsid w:val="7C5B8C8D"/>
    <w:rsid w:val="7C97A6EA"/>
    <w:rsid w:val="7CCA9A21"/>
    <w:rsid w:val="7CE020A6"/>
    <w:rsid w:val="7D0025E5"/>
    <w:rsid w:val="7D63AE74"/>
    <w:rsid w:val="7DDE421A"/>
    <w:rsid w:val="7E024AE9"/>
    <w:rsid w:val="7E33774B"/>
    <w:rsid w:val="7EA185D8"/>
    <w:rsid w:val="7EF61BFF"/>
    <w:rsid w:val="7F046E18"/>
    <w:rsid w:val="7F46E2CD"/>
    <w:rsid w:val="7F897EA9"/>
    <w:rsid w:val="7F8B708E"/>
    <w:rsid w:val="7F91B4FA"/>
    <w:rsid w:val="7F9E1B4A"/>
    <w:rsid w:val="7FDF8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BC0CB"/>
  <w15:chartTrackingRefBased/>
  <w15:docId w15:val="{3C80CA51-5DF3-4AD4-ACF6-947C26D7EA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D26F5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BF2EA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BF2EA5"/>
  </w:style>
  <w:style w:type="character" w:styleId="eop" w:customStyle="1">
    <w:name w:val="eop"/>
    <w:basedOn w:val="DefaultParagraphFont"/>
    <w:rsid w:val="00BF2EA5"/>
  </w:style>
  <w:style w:type="character" w:styleId="scxw93277106" w:customStyle="1">
    <w:name w:val="scxw93277106"/>
    <w:basedOn w:val="DefaultParagraphFont"/>
    <w:rsid w:val="00BF2EA5"/>
  </w:style>
  <w:style w:type="paragraph" w:styleId="NoSpacing">
    <w:name w:val="No Spacing"/>
    <w:link w:val="NoSpacingChar"/>
    <w:uiPriority w:val="1"/>
    <w:qFormat/>
    <w:rsid w:val="002322C7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2322C7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C08E4"/>
    <w:rPr>
      <w:color w:val="F49100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B4CCC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CD26F5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C1BEB"/>
  </w:style>
  <w:style w:type="paragraph" w:styleId="Footer">
    <w:name w:val="footer"/>
    <w:basedOn w:val="Normal"/>
    <w:link w:val="Foot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C1BEB"/>
  </w:style>
  <w:style w:type="paragraph" w:styleId="ListParagraph">
    <w:name w:val="List Paragraph"/>
    <w:basedOn w:val="Normal"/>
    <w:uiPriority w:val="34"/>
    <w:qFormat/>
    <w:rsid w:val="008363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706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1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35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17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134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22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186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1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233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12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15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85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8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1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18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51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280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92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76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88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26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23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2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533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54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12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10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85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44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8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24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967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7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0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87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600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02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66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89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467ff209a49f48ee" /><Relationship Type="http://schemas.openxmlformats.org/officeDocument/2006/relationships/hyperlink" Target="https://www.youthworkwales.org.uk/wp-content/uploads/2018/03/Challenges-and-opportunities-for-Youth-Workers-in-Wales-3.pdf" TargetMode="External" Id="R7d169da8185540d9" /><Relationship Type="http://schemas.openxmlformats.org/officeDocument/2006/relationships/hyperlink" Target="https://www.simplypsychology.org/learning-kolb.html" TargetMode="External" Id="Rdbc4d68f427c4106" /><Relationship Type="http://schemas.openxmlformats.org/officeDocument/2006/relationships/hyperlink" Target="https://www.nya.org.uk/wp-content/uploads/Times-Running-Out-v6.pdf" TargetMode="External" Id="Rc5f09de6ed7d40e3" /><Relationship Type="http://schemas.openxmlformats.org/officeDocument/2006/relationships/hyperlink" Target="https://www.ast.org/pdf/308.pdf" TargetMode="External" Id="R1983933bca204b09" /><Relationship Type="http://schemas.openxmlformats.org/officeDocument/2006/relationships/hyperlink" Target="https://dera.ioe.ac.uk/id/eprint/19353/1/140221-national-youth-work-strategy-en.pdf" TargetMode="External" Id="Rcbfb3ed40fa44d62" /><Relationship Type="http://schemas.openxmlformats.org/officeDocument/2006/relationships/hyperlink" Target="https://www.gov.wales/sites/default/files/publications/2019-06/youth-work-strategy-for-wales.pdf" TargetMode="External" Id="R1e0aaa1f40b7417b" 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Carina Walters (2206384)</dc:creator>
  <keywords/>
  <dc:description/>
  <lastModifiedBy>Carina Walters (2206384)</lastModifiedBy>
  <revision>8</revision>
  <lastPrinted>2023-12-13T21:19:00.0000000Z</lastPrinted>
  <dcterms:created xsi:type="dcterms:W3CDTF">2024-03-02T10:27:00.0000000Z</dcterms:created>
  <dcterms:modified xsi:type="dcterms:W3CDTF">2024-03-19T09:07:20.9335821Z</dcterms:modified>
</coreProperties>
</file>