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A94605" w14:textId="2EC3C861" w:rsidR="00D45CCA" w:rsidRPr="00D45CCA" w:rsidRDefault="00D45CCA" w:rsidP="00D45CCA">
      <w:pPr>
        <w:jc w:val="center"/>
        <w:rPr>
          <w:rFonts w:ascii="Arial" w:hAnsi="Arial" w:cs="Arial"/>
          <w:sz w:val="24"/>
          <w:szCs w:val="24"/>
        </w:rPr>
      </w:pPr>
      <w:r w:rsidRPr="00D45CCA">
        <w:rPr>
          <w:rFonts w:ascii="Arial" w:hAnsi="Arial" w:cs="Arial"/>
          <w:noProof/>
          <w:sz w:val="24"/>
          <w:szCs w:val="24"/>
        </w:rPr>
        <w:drawing>
          <wp:inline distT="0" distB="0" distL="0" distR="0" wp14:anchorId="2BFC5DDA" wp14:editId="48C7A9A4">
            <wp:extent cx="1911350" cy="1911350"/>
            <wp:effectExtent l="0" t="0" r="0" b="0"/>
            <wp:docPr id="1300218817" name="Picture 2" title="UWTSD Birmingham Campus | LinkedIn"/>
            <wp:cNvGraphicFramePr/>
            <a:graphic xmlns:a="http://schemas.openxmlformats.org/drawingml/2006/main">
              <a:graphicData uri="http://schemas.openxmlformats.org/drawingml/2006/picture">
                <pic:pic xmlns:pic="http://schemas.openxmlformats.org/drawingml/2006/picture">
                  <pic:nvPicPr>
                    <pic:cNvPr id="1291170378" name="drawing" title="UWTSD Birmingham Campus | LinkedIn"/>
                    <pic:cNvPicPr>
                      <a:picLocks noChangeAspect="1"/>
                    </pic:cNvPicPr>
                  </pic:nvPicPr>
                  <pic:blipFill>
                    <a:blip r:embed="rId7">
                      <a:extLst>
                        <a:ext uri="{28A0092B-C50C-407E-A947-70E740481C1C}">
                          <a14:useLocalDpi xmlns:a14="http://schemas.microsoft.com/office/drawing/2010/main"/>
                        </a:ext>
                      </a:extLst>
                    </a:blip>
                    <a:stretch>
                      <a:fillRect/>
                    </a:stretch>
                  </pic:blipFill>
                  <pic:spPr>
                    <a:xfrm>
                      <a:off x="0" y="0"/>
                      <a:ext cx="1905000" cy="1905000"/>
                    </a:xfrm>
                    <a:prstGeom prst="rect">
                      <a:avLst/>
                    </a:prstGeom>
                  </pic:spPr>
                </pic:pic>
              </a:graphicData>
            </a:graphic>
          </wp:inline>
        </w:drawing>
      </w:r>
    </w:p>
    <w:p w14:paraId="77EFEEC7" w14:textId="77777777" w:rsidR="00D45CCA" w:rsidRPr="00D45CCA" w:rsidRDefault="00D45CCA" w:rsidP="00D45CCA">
      <w:pPr>
        <w:jc w:val="center"/>
        <w:rPr>
          <w:rFonts w:ascii="Arial" w:hAnsi="Arial" w:cs="Arial"/>
          <w:sz w:val="24"/>
          <w:szCs w:val="24"/>
        </w:rPr>
      </w:pPr>
      <w:r w:rsidRPr="00D45CCA">
        <w:rPr>
          <w:rFonts w:ascii="Arial" w:hAnsi="Arial" w:cs="Arial"/>
          <w:b/>
          <w:bCs/>
          <w:sz w:val="24"/>
          <w:szCs w:val="24"/>
        </w:rPr>
        <w:t>University of Wales Trinity Saint David Birmingham</w:t>
      </w:r>
    </w:p>
    <w:p w14:paraId="4AA834A4" w14:textId="61B1D727" w:rsidR="00D45CCA" w:rsidRPr="00D45CCA" w:rsidRDefault="00D45CCA" w:rsidP="00D45CCA">
      <w:pPr>
        <w:jc w:val="center"/>
        <w:rPr>
          <w:rFonts w:ascii="Arial" w:hAnsi="Arial" w:cs="Arial"/>
          <w:sz w:val="24"/>
          <w:szCs w:val="24"/>
        </w:rPr>
      </w:pPr>
    </w:p>
    <w:p w14:paraId="31F8443B" w14:textId="5FC37F05" w:rsidR="00D45CCA" w:rsidRDefault="00D45CCA" w:rsidP="00D45CCA">
      <w:pPr>
        <w:jc w:val="center"/>
        <w:rPr>
          <w:rFonts w:ascii="Arial" w:hAnsi="Arial" w:cs="Arial"/>
          <w:b/>
          <w:bCs/>
          <w:sz w:val="24"/>
          <w:szCs w:val="24"/>
        </w:rPr>
      </w:pPr>
      <w:r w:rsidRPr="00D45CCA">
        <w:rPr>
          <w:rFonts w:ascii="Arial" w:hAnsi="Arial" w:cs="Arial"/>
          <w:b/>
          <w:bCs/>
          <w:sz w:val="24"/>
          <w:szCs w:val="24"/>
        </w:rPr>
        <w:t xml:space="preserve">Module: </w:t>
      </w:r>
      <w:r>
        <w:rPr>
          <w:rFonts w:ascii="Arial" w:hAnsi="Arial" w:cs="Arial"/>
          <w:b/>
          <w:bCs/>
          <w:sz w:val="24"/>
          <w:szCs w:val="24"/>
        </w:rPr>
        <w:t xml:space="preserve">Introduction To Public Health </w:t>
      </w:r>
    </w:p>
    <w:p w14:paraId="62D007BA" w14:textId="77777777" w:rsidR="00D45CCA" w:rsidRPr="00D45CCA" w:rsidRDefault="00D45CCA" w:rsidP="00D45CCA">
      <w:pPr>
        <w:jc w:val="center"/>
        <w:rPr>
          <w:rFonts w:ascii="Arial" w:hAnsi="Arial" w:cs="Arial"/>
          <w:sz w:val="24"/>
          <w:szCs w:val="24"/>
        </w:rPr>
      </w:pPr>
    </w:p>
    <w:p w14:paraId="1C5E5E4F" w14:textId="21C27F9A" w:rsidR="00D45CCA" w:rsidRPr="00D45CCA" w:rsidRDefault="00D45CCA" w:rsidP="00D45CCA">
      <w:pPr>
        <w:jc w:val="center"/>
        <w:rPr>
          <w:rFonts w:ascii="Arial" w:hAnsi="Arial" w:cs="Arial"/>
          <w:sz w:val="24"/>
          <w:szCs w:val="24"/>
        </w:rPr>
      </w:pPr>
      <w:r w:rsidRPr="00D45CCA">
        <w:rPr>
          <w:rFonts w:ascii="Arial" w:hAnsi="Arial" w:cs="Arial"/>
          <w:b/>
          <w:bCs/>
          <w:sz w:val="24"/>
          <w:szCs w:val="24"/>
        </w:rPr>
        <w:t>Module Code: LCHS400</w:t>
      </w:r>
      <w:r>
        <w:rPr>
          <w:rFonts w:ascii="Arial" w:hAnsi="Arial" w:cs="Arial"/>
          <w:b/>
          <w:bCs/>
          <w:sz w:val="24"/>
          <w:szCs w:val="24"/>
        </w:rPr>
        <w:t>8</w:t>
      </w:r>
    </w:p>
    <w:p w14:paraId="6B54AC20" w14:textId="77777777" w:rsidR="00D45CCA" w:rsidRPr="00D45CCA" w:rsidRDefault="00D45CCA" w:rsidP="00D45CCA">
      <w:pPr>
        <w:jc w:val="center"/>
        <w:rPr>
          <w:rFonts w:ascii="Arial" w:hAnsi="Arial" w:cs="Arial"/>
          <w:sz w:val="24"/>
          <w:szCs w:val="24"/>
        </w:rPr>
      </w:pPr>
      <w:r w:rsidRPr="00D45CCA">
        <w:rPr>
          <w:rFonts w:ascii="Arial" w:hAnsi="Arial" w:cs="Arial"/>
          <w:b/>
          <w:bCs/>
          <w:sz w:val="24"/>
          <w:szCs w:val="24"/>
        </w:rPr>
        <w:t>Task 1</w:t>
      </w:r>
    </w:p>
    <w:p w14:paraId="2362C476" w14:textId="0708B345" w:rsidR="00D45CCA" w:rsidRPr="00D45CCA" w:rsidRDefault="00D2790F" w:rsidP="00D45CCA">
      <w:pPr>
        <w:jc w:val="center"/>
        <w:rPr>
          <w:rFonts w:ascii="Arial" w:hAnsi="Arial" w:cs="Arial"/>
          <w:b/>
          <w:bCs/>
          <w:sz w:val="24"/>
          <w:szCs w:val="24"/>
        </w:rPr>
      </w:pPr>
      <w:r>
        <w:rPr>
          <w:rFonts w:ascii="Arial" w:hAnsi="Arial" w:cs="Arial"/>
          <w:b/>
          <w:bCs/>
          <w:sz w:val="24"/>
          <w:szCs w:val="24"/>
        </w:rPr>
        <w:t xml:space="preserve">Written Report </w:t>
      </w:r>
    </w:p>
    <w:p w14:paraId="418CD083" w14:textId="77777777" w:rsidR="00D45CCA" w:rsidRPr="00D45CCA" w:rsidRDefault="00D45CCA" w:rsidP="00D45CCA">
      <w:pPr>
        <w:jc w:val="center"/>
        <w:rPr>
          <w:rFonts w:ascii="Arial" w:hAnsi="Arial" w:cs="Arial"/>
          <w:sz w:val="24"/>
          <w:szCs w:val="24"/>
        </w:rPr>
      </w:pPr>
      <w:r w:rsidRPr="00D45CCA">
        <w:rPr>
          <w:rFonts w:ascii="Arial" w:hAnsi="Arial" w:cs="Arial"/>
          <w:b/>
          <w:bCs/>
          <w:sz w:val="24"/>
          <w:szCs w:val="24"/>
        </w:rPr>
        <w:t>Submitted by</w:t>
      </w:r>
    </w:p>
    <w:p w14:paraId="5227FDB7" w14:textId="51CFE3D9" w:rsidR="00D45CCA" w:rsidRPr="00D45CCA" w:rsidRDefault="00D45CCA" w:rsidP="00D45CCA">
      <w:pPr>
        <w:jc w:val="center"/>
        <w:rPr>
          <w:rFonts w:ascii="Arial" w:hAnsi="Arial" w:cs="Arial"/>
          <w:sz w:val="24"/>
          <w:szCs w:val="24"/>
        </w:rPr>
      </w:pPr>
      <w:r w:rsidRPr="00D45CCA">
        <w:rPr>
          <w:rFonts w:ascii="Arial" w:hAnsi="Arial" w:cs="Arial"/>
          <w:b/>
          <w:bCs/>
          <w:sz w:val="24"/>
          <w:szCs w:val="24"/>
        </w:rPr>
        <w:t>Name of the student:</w:t>
      </w:r>
      <w:r w:rsidRPr="00D45CCA">
        <w:rPr>
          <w:rFonts w:ascii="Arial" w:hAnsi="Arial" w:cs="Arial"/>
          <w:b/>
          <w:bCs/>
          <w:sz w:val="24"/>
          <w:szCs w:val="24"/>
          <w:u w:val="single"/>
        </w:rPr>
        <w:t xml:space="preserve"> Nylah Hussain</w:t>
      </w:r>
    </w:p>
    <w:p w14:paraId="633D444C" w14:textId="77777777" w:rsidR="00D45CCA" w:rsidRPr="00D45CCA" w:rsidRDefault="00D45CCA" w:rsidP="00D45CCA">
      <w:pPr>
        <w:jc w:val="center"/>
        <w:rPr>
          <w:rFonts w:ascii="Arial" w:hAnsi="Arial" w:cs="Arial"/>
          <w:sz w:val="24"/>
          <w:szCs w:val="24"/>
        </w:rPr>
      </w:pPr>
      <w:r w:rsidRPr="00D45CCA">
        <w:rPr>
          <w:rFonts w:ascii="Arial" w:hAnsi="Arial" w:cs="Arial"/>
          <w:b/>
          <w:bCs/>
          <w:sz w:val="24"/>
          <w:szCs w:val="24"/>
        </w:rPr>
        <w:t xml:space="preserve">ID number: </w:t>
      </w:r>
      <w:r w:rsidRPr="00D45CCA">
        <w:rPr>
          <w:rFonts w:ascii="Arial" w:hAnsi="Arial" w:cs="Arial"/>
          <w:b/>
          <w:bCs/>
          <w:sz w:val="24"/>
          <w:szCs w:val="24"/>
          <w:u w:val="single"/>
        </w:rPr>
        <w:t>2505426</w:t>
      </w:r>
    </w:p>
    <w:p w14:paraId="40720A40" w14:textId="2F64E82E" w:rsidR="00D45CCA" w:rsidRPr="00D45CCA" w:rsidRDefault="00D45CCA" w:rsidP="00D45CCA">
      <w:pPr>
        <w:jc w:val="center"/>
        <w:rPr>
          <w:rFonts w:ascii="Arial" w:hAnsi="Arial" w:cs="Arial"/>
          <w:sz w:val="24"/>
          <w:szCs w:val="24"/>
        </w:rPr>
      </w:pPr>
    </w:p>
    <w:p w14:paraId="72000FA4" w14:textId="77777777" w:rsidR="00D45CCA" w:rsidRPr="00D45CCA" w:rsidRDefault="00D45CCA" w:rsidP="00D45CCA">
      <w:pPr>
        <w:jc w:val="center"/>
        <w:rPr>
          <w:rFonts w:ascii="Arial" w:hAnsi="Arial" w:cs="Arial"/>
          <w:sz w:val="24"/>
          <w:szCs w:val="24"/>
        </w:rPr>
      </w:pPr>
      <w:r w:rsidRPr="00D45CCA">
        <w:rPr>
          <w:rFonts w:ascii="Arial" w:hAnsi="Arial" w:cs="Arial"/>
          <w:b/>
          <w:bCs/>
          <w:sz w:val="24"/>
          <w:szCs w:val="24"/>
        </w:rPr>
        <w:t>Submitted to</w:t>
      </w:r>
    </w:p>
    <w:p w14:paraId="0764F0FB" w14:textId="3747E318" w:rsidR="00D45CCA" w:rsidRPr="00D45CCA" w:rsidRDefault="00D45CCA" w:rsidP="00D45CCA">
      <w:pPr>
        <w:jc w:val="center"/>
        <w:rPr>
          <w:rFonts w:ascii="Arial" w:hAnsi="Arial" w:cs="Arial"/>
          <w:sz w:val="24"/>
          <w:szCs w:val="24"/>
        </w:rPr>
      </w:pPr>
      <w:r w:rsidRPr="00D45CCA">
        <w:rPr>
          <w:rFonts w:ascii="Arial" w:hAnsi="Arial" w:cs="Arial"/>
          <w:b/>
          <w:bCs/>
          <w:sz w:val="24"/>
          <w:szCs w:val="24"/>
        </w:rPr>
        <w:t xml:space="preserve">Name of the lecturer: </w:t>
      </w:r>
      <w:r>
        <w:rPr>
          <w:rFonts w:ascii="Arial" w:hAnsi="Arial" w:cs="Arial"/>
          <w:b/>
          <w:bCs/>
          <w:sz w:val="24"/>
          <w:szCs w:val="24"/>
        </w:rPr>
        <w:t xml:space="preserve">Emmanuel Asante </w:t>
      </w:r>
    </w:p>
    <w:p w14:paraId="467D7DF6" w14:textId="4D2BF936" w:rsidR="00D45CCA" w:rsidRPr="00D45CCA" w:rsidRDefault="00D45CCA" w:rsidP="00D45CCA">
      <w:pPr>
        <w:jc w:val="center"/>
        <w:rPr>
          <w:rFonts w:ascii="Arial" w:hAnsi="Arial" w:cs="Arial"/>
          <w:sz w:val="24"/>
          <w:szCs w:val="24"/>
        </w:rPr>
      </w:pPr>
    </w:p>
    <w:p w14:paraId="1F17F7EB" w14:textId="77777777" w:rsidR="00585FEF" w:rsidRDefault="00D45CCA" w:rsidP="00585FEF">
      <w:pPr>
        <w:jc w:val="center"/>
        <w:rPr>
          <w:rFonts w:ascii="Arial" w:hAnsi="Arial" w:cs="Arial"/>
          <w:sz w:val="24"/>
          <w:szCs w:val="24"/>
        </w:rPr>
      </w:pPr>
      <w:r w:rsidRPr="00D45CCA">
        <w:rPr>
          <w:rFonts w:ascii="Arial" w:hAnsi="Arial" w:cs="Arial"/>
          <w:b/>
          <w:bCs/>
          <w:sz w:val="24"/>
          <w:szCs w:val="24"/>
        </w:rPr>
        <w:t>Submitted on</w:t>
      </w:r>
      <w:r w:rsidR="00585FEF">
        <w:rPr>
          <w:rFonts w:ascii="Arial" w:hAnsi="Arial" w:cs="Arial"/>
          <w:sz w:val="24"/>
          <w:szCs w:val="24"/>
        </w:rPr>
        <w:t xml:space="preserve"> </w:t>
      </w:r>
    </w:p>
    <w:p w14:paraId="1F8B7281" w14:textId="761C6D1B" w:rsidR="00D45CCA" w:rsidRPr="00585FEF" w:rsidRDefault="00D45CCA" w:rsidP="00585FEF">
      <w:pPr>
        <w:jc w:val="center"/>
        <w:rPr>
          <w:rFonts w:ascii="Arial" w:hAnsi="Arial" w:cs="Arial"/>
          <w:sz w:val="24"/>
          <w:szCs w:val="24"/>
        </w:rPr>
      </w:pPr>
      <w:r w:rsidRPr="00D45CCA">
        <w:rPr>
          <w:rFonts w:ascii="Arial" w:hAnsi="Arial" w:cs="Arial"/>
          <w:b/>
          <w:bCs/>
          <w:sz w:val="24"/>
          <w:szCs w:val="24"/>
        </w:rPr>
        <w:t>Date:</w:t>
      </w:r>
      <w:r w:rsidR="00764130">
        <w:rPr>
          <w:rFonts w:ascii="Arial" w:hAnsi="Arial" w:cs="Arial"/>
          <w:b/>
          <w:bCs/>
          <w:sz w:val="24"/>
          <w:szCs w:val="24"/>
        </w:rPr>
        <w:t xml:space="preserve"> 24-0</w:t>
      </w:r>
      <w:r w:rsidR="0016512B">
        <w:rPr>
          <w:rFonts w:ascii="Arial" w:hAnsi="Arial" w:cs="Arial"/>
          <w:b/>
          <w:bCs/>
          <w:sz w:val="24"/>
          <w:szCs w:val="24"/>
        </w:rPr>
        <w:t>3-2026</w:t>
      </w:r>
    </w:p>
    <w:p w14:paraId="33C454EF" w14:textId="77777777" w:rsidR="00F86CD1" w:rsidRDefault="00F86CD1" w:rsidP="00D45CCA">
      <w:pPr>
        <w:jc w:val="center"/>
        <w:rPr>
          <w:rFonts w:ascii="Arial" w:hAnsi="Arial" w:cs="Arial"/>
          <w:b/>
          <w:bCs/>
          <w:sz w:val="24"/>
          <w:szCs w:val="24"/>
        </w:rPr>
      </w:pPr>
    </w:p>
    <w:p w14:paraId="77374D11" w14:textId="77777777" w:rsidR="00F86CD1" w:rsidRDefault="00F86CD1" w:rsidP="00D45CCA">
      <w:pPr>
        <w:jc w:val="center"/>
        <w:rPr>
          <w:rFonts w:ascii="Arial" w:hAnsi="Arial" w:cs="Arial"/>
          <w:b/>
          <w:bCs/>
          <w:sz w:val="24"/>
          <w:szCs w:val="24"/>
        </w:rPr>
      </w:pPr>
    </w:p>
    <w:p w14:paraId="1DD3C2C0" w14:textId="77777777" w:rsidR="00F86CD1" w:rsidRDefault="00F86CD1" w:rsidP="00D45CCA">
      <w:pPr>
        <w:jc w:val="center"/>
        <w:rPr>
          <w:rFonts w:ascii="Arial" w:hAnsi="Arial" w:cs="Arial"/>
          <w:b/>
          <w:bCs/>
          <w:sz w:val="24"/>
          <w:szCs w:val="24"/>
        </w:rPr>
      </w:pPr>
    </w:p>
    <w:p w14:paraId="2109E4B3" w14:textId="77777777" w:rsidR="00F86CD1" w:rsidRDefault="00F86CD1" w:rsidP="00D45CCA">
      <w:pPr>
        <w:jc w:val="center"/>
        <w:rPr>
          <w:rFonts w:ascii="Arial" w:hAnsi="Arial" w:cs="Arial"/>
          <w:b/>
          <w:bCs/>
          <w:sz w:val="24"/>
          <w:szCs w:val="24"/>
        </w:rPr>
      </w:pPr>
    </w:p>
    <w:p w14:paraId="306463B0" w14:textId="77777777" w:rsidR="00D91DBF" w:rsidRDefault="00D91DBF" w:rsidP="00D45CCA">
      <w:pPr>
        <w:jc w:val="center"/>
        <w:rPr>
          <w:rFonts w:ascii="Arial" w:hAnsi="Arial" w:cs="Arial"/>
          <w:b/>
          <w:bCs/>
          <w:sz w:val="24"/>
          <w:szCs w:val="24"/>
        </w:rPr>
      </w:pPr>
    </w:p>
    <w:p w14:paraId="40147EA5" w14:textId="77777777" w:rsidR="00D91DBF" w:rsidRDefault="00D91DBF" w:rsidP="00D45CCA">
      <w:pPr>
        <w:jc w:val="center"/>
        <w:rPr>
          <w:rFonts w:ascii="Arial" w:hAnsi="Arial" w:cs="Arial"/>
          <w:b/>
          <w:bCs/>
          <w:sz w:val="24"/>
          <w:szCs w:val="24"/>
        </w:rPr>
      </w:pPr>
    </w:p>
    <w:p w14:paraId="7B844492" w14:textId="77777777" w:rsidR="00D91DBF" w:rsidRDefault="00D91DBF" w:rsidP="00D45CCA">
      <w:pPr>
        <w:jc w:val="center"/>
        <w:rPr>
          <w:rFonts w:ascii="Arial" w:hAnsi="Arial" w:cs="Arial"/>
          <w:b/>
          <w:bCs/>
          <w:sz w:val="24"/>
          <w:szCs w:val="24"/>
        </w:rPr>
      </w:pPr>
    </w:p>
    <w:sdt>
      <w:sdtPr>
        <w:rPr>
          <w:rFonts w:asciiTheme="minorHAnsi" w:eastAsiaTheme="minorHAnsi" w:hAnsiTheme="minorHAnsi" w:cstheme="minorBidi"/>
          <w:color w:val="auto"/>
          <w:kern w:val="2"/>
          <w:sz w:val="22"/>
          <w:szCs w:val="22"/>
          <w:lang w:eastAsia="en-US"/>
          <w14:ligatures w14:val="standardContextual"/>
        </w:rPr>
        <w:id w:val="708375850"/>
        <w:docPartObj>
          <w:docPartGallery w:val="Table of Contents"/>
          <w:docPartUnique/>
        </w:docPartObj>
      </w:sdtPr>
      <w:sdtEndPr>
        <w:rPr>
          <w:b/>
          <w:bCs/>
        </w:rPr>
      </w:sdtEndPr>
      <w:sdtContent>
        <w:p w14:paraId="5E32CBEB" w14:textId="68D6D7A9" w:rsidR="00533383" w:rsidRDefault="00533383">
          <w:pPr>
            <w:pStyle w:val="TOCHeading"/>
          </w:pPr>
          <w:r>
            <w:t>Contents</w:t>
          </w:r>
        </w:p>
        <w:p w14:paraId="665341D6" w14:textId="7387614D" w:rsidR="007151BF" w:rsidRDefault="0053338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199489" w:history="1">
            <w:r w:rsidR="007151BF" w:rsidRPr="004B1ECD">
              <w:rPr>
                <w:rStyle w:val="Hyperlink"/>
                <w:rFonts w:ascii="Arial" w:hAnsi="Arial" w:cs="Arial"/>
                <w:noProof/>
              </w:rPr>
              <w:t>Introduction</w:t>
            </w:r>
            <w:r w:rsidR="007151BF">
              <w:rPr>
                <w:noProof/>
                <w:webHidden/>
              </w:rPr>
              <w:tab/>
            </w:r>
            <w:r w:rsidR="007151BF">
              <w:rPr>
                <w:noProof/>
                <w:webHidden/>
              </w:rPr>
              <w:fldChar w:fldCharType="begin"/>
            </w:r>
            <w:r w:rsidR="007151BF">
              <w:rPr>
                <w:noProof/>
                <w:webHidden/>
              </w:rPr>
              <w:instrText xml:space="preserve"> PAGEREF _Toc225199489 \h </w:instrText>
            </w:r>
            <w:r w:rsidR="007151BF">
              <w:rPr>
                <w:noProof/>
                <w:webHidden/>
              </w:rPr>
            </w:r>
            <w:r w:rsidR="007151BF">
              <w:rPr>
                <w:noProof/>
                <w:webHidden/>
              </w:rPr>
              <w:fldChar w:fldCharType="separate"/>
            </w:r>
            <w:r w:rsidR="007151BF">
              <w:rPr>
                <w:noProof/>
                <w:webHidden/>
              </w:rPr>
              <w:t>3</w:t>
            </w:r>
            <w:r w:rsidR="007151BF">
              <w:rPr>
                <w:noProof/>
                <w:webHidden/>
              </w:rPr>
              <w:fldChar w:fldCharType="end"/>
            </w:r>
          </w:hyperlink>
        </w:p>
        <w:p w14:paraId="23118DE7" w14:textId="1C62321E" w:rsidR="007151BF" w:rsidRDefault="007151BF">
          <w:pPr>
            <w:pStyle w:val="TOC1"/>
            <w:tabs>
              <w:tab w:val="right" w:leader="dot" w:pos="9016"/>
            </w:tabs>
            <w:rPr>
              <w:rFonts w:eastAsiaTheme="minorEastAsia"/>
              <w:noProof/>
              <w:sz w:val="24"/>
              <w:szCs w:val="24"/>
              <w:lang w:eastAsia="en-GB"/>
            </w:rPr>
          </w:pPr>
          <w:hyperlink w:anchor="_Toc225199490" w:history="1">
            <w:r w:rsidRPr="004B1ECD">
              <w:rPr>
                <w:rStyle w:val="Hyperlink"/>
                <w:rFonts w:ascii="Arial" w:hAnsi="Arial" w:cs="Arial"/>
                <w:noProof/>
              </w:rPr>
              <w:t>Symptoms, Diagnoses &amp; Treatment</w:t>
            </w:r>
            <w:r>
              <w:rPr>
                <w:noProof/>
                <w:webHidden/>
              </w:rPr>
              <w:tab/>
            </w:r>
            <w:r>
              <w:rPr>
                <w:noProof/>
                <w:webHidden/>
              </w:rPr>
              <w:fldChar w:fldCharType="begin"/>
            </w:r>
            <w:r>
              <w:rPr>
                <w:noProof/>
                <w:webHidden/>
              </w:rPr>
              <w:instrText xml:space="preserve"> PAGEREF _Toc225199490 \h </w:instrText>
            </w:r>
            <w:r>
              <w:rPr>
                <w:noProof/>
                <w:webHidden/>
              </w:rPr>
            </w:r>
            <w:r>
              <w:rPr>
                <w:noProof/>
                <w:webHidden/>
              </w:rPr>
              <w:fldChar w:fldCharType="separate"/>
            </w:r>
            <w:r>
              <w:rPr>
                <w:noProof/>
                <w:webHidden/>
              </w:rPr>
              <w:t>3</w:t>
            </w:r>
            <w:r>
              <w:rPr>
                <w:noProof/>
                <w:webHidden/>
              </w:rPr>
              <w:fldChar w:fldCharType="end"/>
            </w:r>
          </w:hyperlink>
        </w:p>
        <w:p w14:paraId="737DA49E" w14:textId="1575ED48" w:rsidR="007151BF" w:rsidRDefault="007151BF">
          <w:pPr>
            <w:pStyle w:val="TOC1"/>
            <w:tabs>
              <w:tab w:val="right" w:leader="dot" w:pos="9016"/>
            </w:tabs>
            <w:rPr>
              <w:rFonts w:eastAsiaTheme="minorEastAsia"/>
              <w:noProof/>
              <w:sz w:val="24"/>
              <w:szCs w:val="24"/>
              <w:lang w:eastAsia="en-GB"/>
            </w:rPr>
          </w:pPr>
          <w:hyperlink w:anchor="_Toc225199491" w:history="1">
            <w:r w:rsidRPr="004B1ECD">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_Toc225199491 \h </w:instrText>
            </w:r>
            <w:r>
              <w:rPr>
                <w:noProof/>
                <w:webHidden/>
              </w:rPr>
            </w:r>
            <w:r>
              <w:rPr>
                <w:noProof/>
                <w:webHidden/>
              </w:rPr>
              <w:fldChar w:fldCharType="separate"/>
            </w:r>
            <w:r>
              <w:rPr>
                <w:noProof/>
                <w:webHidden/>
              </w:rPr>
              <w:t>4</w:t>
            </w:r>
            <w:r>
              <w:rPr>
                <w:noProof/>
                <w:webHidden/>
              </w:rPr>
              <w:fldChar w:fldCharType="end"/>
            </w:r>
          </w:hyperlink>
        </w:p>
        <w:p w14:paraId="3621291A" w14:textId="2BB4978F" w:rsidR="007151BF" w:rsidRDefault="007151BF">
          <w:pPr>
            <w:pStyle w:val="TOC1"/>
            <w:tabs>
              <w:tab w:val="right" w:leader="dot" w:pos="9016"/>
            </w:tabs>
            <w:rPr>
              <w:rFonts w:eastAsiaTheme="minorEastAsia"/>
              <w:noProof/>
              <w:sz w:val="24"/>
              <w:szCs w:val="24"/>
              <w:lang w:eastAsia="en-GB"/>
            </w:rPr>
          </w:pPr>
          <w:hyperlink w:anchor="_Toc225199492" w:history="1">
            <w:r w:rsidRPr="004B1EC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_Toc225199492 \h </w:instrText>
            </w:r>
            <w:r>
              <w:rPr>
                <w:noProof/>
                <w:webHidden/>
              </w:rPr>
            </w:r>
            <w:r>
              <w:rPr>
                <w:noProof/>
                <w:webHidden/>
              </w:rPr>
              <w:fldChar w:fldCharType="separate"/>
            </w:r>
            <w:r>
              <w:rPr>
                <w:noProof/>
                <w:webHidden/>
              </w:rPr>
              <w:t>5</w:t>
            </w:r>
            <w:r>
              <w:rPr>
                <w:noProof/>
                <w:webHidden/>
              </w:rPr>
              <w:fldChar w:fldCharType="end"/>
            </w:r>
          </w:hyperlink>
        </w:p>
        <w:p w14:paraId="5DC5EC02" w14:textId="31328CE8" w:rsidR="00533383" w:rsidRDefault="00533383">
          <w:r>
            <w:rPr>
              <w:b/>
              <w:bCs/>
            </w:rPr>
            <w:fldChar w:fldCharType="end"/>
          </w:r>
        </w:p>
      </w:sdtContent>
    </w:sdt>
    <w:p w14:paraId="00CDC1EE" w14:textId="77777777" w:rsidR="00D91DBF" w:rsidRDefault="00D91DBF" w:rsidP="00D45CCA">
      <w:pPr>
        <w:jc w:val="center"/>
        <w:rPr>
          <w:rFonts w:ascii="Arial" w:hAnsi="Arial" w:cs="Arial"/>
          <w:b/>
          <w:bCs/>
          <w:sz w:val="24"/>
          <w:szCs w:val="24"/>
        </w:rPr>
      </w:pPr>
    </w:p>
    <w:p w14:paraId="31D0B868" w14:textId="77777777" w:rsidR="00D91DBF" w:rsidRDefault="00D91DBF" w:rsidP="00D45CCA">
      <w:pPr>
        <w:jc w:val="center"/>
        <w:rPr>
          <w:rFonts w:ascii="Arial" w:hAnsi="Arial" w:cs="Arial"/>
          <w:b/>
          <w:bCs/>
          <w:sz w:val="24"/>
          <w:szCs w:val="24"/>
        </w:rPr>
      </w:pPr>
    </w:p>
    <w:p w14:paraId="255BA219" w14:textId="6606D6B4" w:rsidR="00D91DBF" w:rsidRDefault="004D5AD5" w:rsidP="00D45CCA">
      <w:pPr>
        <w:jc w:val="center"/>
        <w:rPr>
          <w:rFonts w:ascii="Arial" w:hAnsi="Arial" w:cs="Arial"/>
          <w:b/>
          <w:bCs/>
          <w:sz w:val="24"/>
          <w:szCs w:val="24"/>
        </w:rPr>
      </w:pPr>
      <w:r>
        <w:rPr>
          <w:rFonts w:ascii="Arial" w:hAnsi="Arial" w:cs="Arial"/>
          <w:b/>
          <w:bCs/>
          <w:sz w:val="24"/>
          <w:szCs w:val="24"/>
        </w:rPr>
        <w:t xml:space="preserve"> </w:t>
      </w:r>
    </w:p>
    <w:p w14:paraId="3BF28BD8" w14:textId="77777777" w:rsidR="00D91DBF" w:rsidRDefault="00D91DBF" w:rsidP="00D45CCA">
      <w:pPr>
        <w:jc w:val="center"/>
        <w:rPr>
          <w:rFonts w:ascii="Arial" w:hAnsi="Arial" w:cs="Arial"/>
          <w:b/>
          <w:bCs/>
          <w:sz w:val="24"/>
          <w:szCs w:val="24"/>
        </w:rPr>
      </w:pPr>
    </w:p>
    <w:p w14:paraId="0737AB22" w14:textId="77777777" w:rsidR="00D91DBF" w:rsidRDefault="00D91DBF" w:rsidP="00D45CCA">
      <w:pPr>
        <w:jc w:val="center"/>
        <w:rPr>
          <w:rFonts w:ascii="Arial" w:hAnsi="Arial" w:cs="Arial"/>
          <w:b/>
          <w:bCs/>
          <w:sz w:val="24"/>
          <w:szCs w:val="24"/>
        </w:rPr>
      </w:pPr>
    </w:p>
    <w:p w14:paraId="7037BBF9" w14:textId="77777777" w:rsidR="00D91DBF" w:rsidRDefault="00D91DBF" w:rsidP="00D45CCA">
      <w:pPr>
        <w:jc w:val="center"/>
        <w:rPr>
          <w:rFonts w:ascii="Arial" w:hAnsi="Arial" w:cs="Arial"/>
          <w:b/>
          <w:bCs/>
          <w:sz w:val="24"/>
          <w:szCs w:val="24"/>
        </w:rPr>
      </w:pPr>
    </w:p>
    <w:p w14:paraId="3AECFED5" w14:textId="77777777" w:rsidR="00D91DBF" w:rsidRDefault="00D91DBF" w:rsidP="00D45CCA">
      <w:pPr>
        <w:jc w:val="center"/>
        <w:rPr>
          <w:rFonts w:ascii="Arial" w:hAnsi="Arial" w:cs="Arial"/>
          <w:b/>
          <w:bCs/>
          <w:sz w:val="24"/>
          <w:szCs w:val="24"/>
        </w:rPr>
      </w:pPr>
    </w:p>
    <w:p w14:paraId="59F17A64" w14:textId="77777777" w:rsidR="00D91DBF" w:rsidRDefault="00D91DBF" w:rsidP="00D45CCA">
      <w:pPr>
        <w:jc w:val="center"/>
        <w:rPr>
          <w:rFonts w:ascii="Arial" w:hAnsi="Arial" w:cs="Arial"/>
          <w:b/>
          <w:bCs/>
          <w:sz w:val="24"/>
          <w:szCs w:val="24"/>
        </w:rPr>
      </w:pPr>
    </w:p>
    <w:p w14:paraId="01CFA919" w14:textId="77777777" w:rsidR="00D91DBF" w:rsidRDefault="00D91DBF" w:rsidP="00D45CCA">
      <w:pPr>
        <w:jc w:val="center"/>
        <w:rPr>
          <w:rFonts w:ascii="Arial" w:hAnsi="Arial" w:cs="Arial"/>
          <w:b/>
          <w:bCs/>
          <w:sz w:val="24"/>
          <w:szCs w:val="24"/>
        </w:rPr>
      </w:pPr>
    </w:p>
    <w:p w14:paraId="34C6EFE4" w14:textId="77777777" w:rsidR="00D91DBF" w:rsidRDefault="00D91DBF" w:rsidP="00D45CCA">
      <w:pPr>
        <w:jc w:val="center"/>
        <w:rPr>
          <w:rFonts w:ascii="Arial" w:hAnsi="Arial" w:cs="Arial"/>
          <w:b/>
          <w:bCs/>
          <w:sz w:val="24"/>
          <w:szCs w:val="24"/>
        </w:rPr>
      </w:pPr>
    </w:p>
    <w:p w14:paraId="1394A286" w14:textId="77777777" w:rsidR="00D91DBF" w:rsidRDefault="00D91DBF" w:rsidP="00D45CCA">
      <w:pPr>
        <w:jc w:val="center"/>
        <w:rPr>
          <w:rFonts w:ascii="Arial" w:hAnsi="Arial" w:cs="Arial"/>
          <w:b/>
          <w:bCs/>
          <w:sz w:val="24"/>
          <w:szCs w:val="24"/>
        </w:rPr>
      </w:pPr>
    </w:p>
    <w:p w14:paraId="1EBEAB51" w14:textId="77777777" w:rsidR="00533383" w:rsidRDefault="00533383" w:rsidP="00D45CCA">
      <w:pPr>
        <w:jc w:val="center"/>
        <w:rPr>
          <w:rFonts w:ascii="Arial" w:hAnsi="Arial" w:cs="Arial"/>
          <w:b/>
          <w:bCs/>
          <w:sz w:val="24"/>
          <w:szCs w:val="24"/>
        </w:rPr>
      </w:pPr>
    </w:p>
    <w:p w14:paraId="1F73B606" w14:textId="77777777" w:rsidR="00533383" w:rsidRDefault="00533383" w:rsidP="00D45CCA">
      <w:pPr>
        <w:jc w:val="center"/>
        <w:rPr>
          <w:rFonts w:ascii="Arial" w:hAnsi="Arial" w:cs="Arial"/>
          <w:b/>
          <w:bCs/>
          <w:sz w:val="24"/>
          <w:szCs w:val="24"/>
        </w:rPr>
      </w:pPr>
    </w:p>
    <w:p w14:paraId="5FE45898" w14:textId="77777777" w:rsidR="00533383" w:rsidRDefault="00533383" w:rsidP="00D45CCA">
      <w:pPr>
        <w:jc w:val="center"/>
        <w:rPr>
          <w:rFonts w:ascii="Arial" w:hAnsi="Arial" w:cs="Arial"/>
          <w:b/>
          <w:bCs/>
          <w:sz w:val="24"/>
          <w:szCs w:val="24"/>
        </w:rPr>
      </w:pPr>
    </w:p>
    <w:p w14:paraId="4AF645CA" w14:textId="77777777" w:rsidR="00533383" w:rsidRDefault="00533383" w:rsidP="00D45CCA">
      <w:pPr>
        <w:jc w:val="center"/>
        <w:rPr>
          <w:rFonts w:ascii="Arial" w:hAnsi="Arial" w:cs="Arial"/>
          <w:b/>
          <w:bCs/>
          <w:sz w:val="24"/>
          <w:szCs w:val="24"/>
        </w:rPr>
      </w:pPr>
    </w:p>
    <w:p w14:paraId="086A4397" w14:textId="77777777" w:rsidR="00533383" w:rsidRDefault="00533383" w:rsidP="00D45CCA">
      <w:pPr>
        <w:jc w:val="center"/>
        <w:rPr>
          <w:rFonts w:ascii="Arial" w:hAnsi="Arial" w:cs="Arial"/>
          <w:b/>
          <w:bCs/>
          <w:sz w:val="24"/>
          <w:szCs w:val="24"/>
        </w:rPr>
      </w:pPr>
    </w:p>
    <w:p w14:paraId="3F7B0280" w14:textId="77777777" w:rsidR="00533383" w:rsidRDefault="00533383" w:rsidP="00D45CCA">
      <w:pPr>
        <w:jc w:val="center"/>
        <w:rPr>
          <w:rFonts w:ascii="Arial" w:hAnsi="Arial" w:cs="Arial"/>
          <w:b/>
          <w:bCs/>
          <w:sz w:val="24"/>
          <w:szCs w:val="24"/>
        </w:rPr>
      </w:pPr>
    </w:p>
    <w:p w14:paraId="5F3A3B69" w14:textId="77777777" w:rsidR="00533383" w:rsidRDefault="00533383" w:rsidP="00D45CCA">
      <w:pPr>
        <w:jc w:val="center"/>
        <w:rPr>
          <w:rFonts w:ascii="Arial" w:hAnsi="Arial" w:cs="Arial"/>
          <w:b/>
          <w:bCs/>
          <w:sz w:val="24"/>
          <w:szCs w:val="24"/>
        </w:rPr>
      </w:pPr>
    </w:p>
    <w:p w14:paraId="7CE56797" w14:textId="77777777" w:rsidR="00533383" w:rsidRDefault="00533383" w:rsidP="00D45CCA">
      <w:pPr>
        <w:jc w:val="center"/>
        <w:rPr>
          <w:rFonts w:ascii="Arial" w:hAnsi="Arial" w:cs="Arial"/>
          <w:b/>
          <w:bCs/>
          <w:sz w:val="24"/>
          <w:szCs w:val="24"/>
        </w:rPr>
      </w:pPr>
    </w:p>
    <w:p w14:paraId="0765A952" w14:textId="77777777" w:rsidR="00533383" w:rsidRDefault="00533383" w:rsidP="00D45CCA">
      <w:pPr>
        <w:jc w:val="center"/>
        <w:rPr>
          <w:rFonts w:ascii="Arial" w:hAnsi="Arial" w:cs="Arial"/>
          <w:b/>
          <w:bCs/>
          <w:sz w:val="24"/>
          <w:szCs w:val="24"/>
        </w:rPr>
      </w:pPr>
    </w:p>
    <w:p w14:paraId="4D2C67E0" w14:textId="77777777" w:rsidR="00D91DBF" w:rsidRDefault="00D91DBF" w:rsidP="00D45CCA">
      <w:pPr>
        <w:jc w:val="center"/>
        <w:rPr>
          <w:rFonts w:ascii="Arial" w:hAnsi="Arial" w:cs="Arial"/>
          <w:b/>
          <w:bCs/>
          <w:sz w:val="24"/>
          <w:szCs w:val="24"/>
        </w:rPr>
      </w:pPr>
    </w:p>
    <w:p w14:paraId="180C4A09" w14:textId="77777777" w:rsidR="00D91DBF" w:rsidRDefault="00D91DBF" w:rsidP="00D45CCA">
      <w:pPr>
        <w:jc w:val="center"/>
        <w:rPr>
          <w:rFonts w:ascii="Arial" w:hAnsi="Arial" w:cs="Arial"/>
          <w:b/>
          <w:bCs/>
          <w:sz w:val="24"/>
          <w:szCs w:val="24"/>
        </w:rPr>
      </w:pPr>
    </w:p>
    <w:p w14:paraId="2F37285A" w14:textId="77777777" w:rsidR="00D91DBF" w:rsidRDefault="00D91DBF" w:rsidP="00D45CCA">
      <w:pPr>
        <w:jc w:val="center"/>
        <w:rPr>
          <w:rFonts w:ascii="Arial" w:hAnsi="Arial" w:cs="Arial"/>
          <w:b/>
          <w:bCs/>
          <w:sz w:val="24"/>
          <w:szCs w:val="24"/>
        </w:rPr>
      </w:pPr>
    </w:p>
    <w:p w14:paraId="350F83A4" w14:textId="77777777" w:rsidR="00F86CD1" w:rsidRDefault="00F86CD1" w:rsidP="00D45CCA">
      <w:pPr>
        <w:jc w:val="center"/>
        <w:rPr>
          <w:rFonts w:ascii="Arial" w:hAnsi="Arial" w:cs="Arial"/>
          <w:b/>
          <w:bCs/>
          <w:sz w:val="24"/>
          <w:szCs w:val="24"/>
        </w:rPr>
      </w:pPr>
    </w:p>
    <w:p w14:paraId="6015EB0D" w14:textId="77777777" w:rsidR="00F86CD1" w:rsidRDefault="00F86CD1" w:rsidP="00D45CCA">
      <w:pPr>
        <w:jc w:val="center"/>
        <w:rPr>
          <w:rFonts w:ascii="Arial" w:hAnsi="Arial" w:cs="Arial"/>
          <w:b/>
          <w:bCs/>
          <w:sz w:val="24"/>
          <w:szCs w:val="24"/>
        </w:rPr>
      </w:pPr>
    </w:p>
    <w:p w14:paraId="17005F2B" w14:textId="77777777" w:rsidR="00F86CD1" w:rsidRDefault="00F86CD1" w:rsidP="00D45CCA">
      <w:pPr>
        <w:jc w:val="center"/>
        <w:rPr>
          <w:rFonts w:ascii="Arial" w:hAnsi="Arial" w:cs="Arial"/>
          <w:b/>
          <w:bCs/>
          <w:sz w:val="24"/>
          <w:szCs w:val="24"/>
        </w:rPr>
      </w:pPr>
    </w:p>
    <w:p w14:paraId="7FD3AE89" w14:textId="7D5FCAAC" w:rsidR="00F86CD1" w:rsidRDefault="00D91DBF" w:rsidP="00F86CD1">
      <w:pPr>
        <w:pStyle w:val="Heading1"/>
        <w:rPr>
          <w:rFonts w:ascii="Arial" w:hAnsi="Arial" w:cs="Arial"/>
        </w:rPr>
      </w:pPr>
      <w:bookmarkStart w:id="0" w:name="_Toc225199489"/>
      <w:r>
        <w:rPr>
          <w:rFonts w:ascii="Arial" w:hAnsi="Arial" w:cs="Arial"/>
        </w:rPr>
        <w:t>Introduction</w:t>
      </w:r>
      <w:bookmarkEnd w:id="0"/>
      <w:r>
        <w:rPr>
          <w:rFonts w:ascii="Arial" w:hAnsi="Arial" w:cs="Arial"/>
        </w:rPr>
        <w:t xml:space="preserve"> </w:t>
      </w:r>
    </w:p>
    <w:p w14:paraId="14B43F3F" w14:textId="61EB10E0" w:rsidR="00D91DBF" w:rsidRDefault="00D91DBF" w:rsidP="00CB525E">
      <w:pPr>
        <w:spacing w:line="360" w:lineRule="auto"/>
      </w:pPr>
      <w:r>
        <w:t xml:space="preserve"> </w:t>
      </w:r>
    </w:p>
    <w:p w14:paraId="5065525A" w14:textId="25A09625" w:rsidR="00052C51" w:rsidRDefault="00A447BC" w:rsidP="00CB525E">
      <w:pPr>
        <w:spacing w:line="360" w:lineRule="auto"/>
        <w:rPr>
          <w:rFonts w:ascii="Arial" w:hAnsi="Arial" w:cs="Arial"/>
        </w:rPr>
      </w:pPr>
      <w:r w:rsidRPr="00585FEF">
        <w:rPr>
          <w:rFonts w:ascii="Arial" w:hAnsi="Arial" w:cs="Arial"/>
        </w:rPr>
        <w:t xml:space="preserve">The topic I have chosen to write a report about is </w:t>
      </w:r>
      <w:r w:rsidR="00D429EC" w:rsidRPr="00585FEF">
        <w:rPr>
          <w:rFonts w:ascii="Arial" w:hAnsi="Arial" w:cs="Arial"/>
        </w:rPr>
        <w:t>Dementia, the</w:t>
      </w:r>
      <w:r w:rsidR="002D4F12" w:rsidRPr="00585FEF">
        <w:rPr>
          <w:rFonts w:ascii="Arial" w:hAnsi="Arial" w:cs="Arial"/>
        </w:rPr>
        <w:t xml:space="preserve"> term dementia comes from </w:t>
      </w:r>
      <w:r w:rsidR="00F00BB1" w:rsidRPr="00585FEF">
        <w:rPr>
          <w:rFonts w:ascii="Arial" w:hAnsi="Arial" w:cs="Arial"/>
        </w:rPr>
        <w:t xml:space="preserve">a </w:t>
      </w:r>
      <w:r w:rsidR="0068715C" w:rsidRPr="00585FEF">
        <w:rPr>
          <w:rFonts w:ascii="Arial" w:hAnsi="Arial" w:cs="Arial"/>
        </w:rPr>
        <w:t>Latin</w:t>
      </w:r>
      <w:r w:rsidR="00F00BB1" w:rsidRPr="00585FEF">
        <w:rPr>
          <w:rFonts w:ascii="Arial" w:hAnsi="Arial" w:cs="Arial"/>
        </w:rPr>
        <w:t xml:space="preserve"> word </w:t>
      </w:r>
      <w:proofErr w:type="spellStart"/>
      <w:r w:rsidR="00F00BB1" w:rsidRPr="00585FEF">
        <w:rPr>
          <w:rFonts w:ascii="Arial" w:hAnsi="Arial" w:cs="Arial"/>
        </w:rPr>
        <w:t>Demens</w:t>
      </w:r>
      <w:proofErr w:type="spellEnd"/>
      <w:r w:rsidR="00F00BB1" w:rsidRPr="00585FEF">
        <w:rPr>
          <w:rFonts w:ascii="Arial" w:hAnsi="Arial" w:cs="Arial"/>
        </w:rPr>
        <w:t xml:space="preserve"> mea</w:t>
      </w:r>
      <w:r w:rsidR="0068715C" w:rsidRPr="00585FEF">
        <w:rPr>
          <w:rFonts w:ascii="Arial" w:hAnsi="Arial" w:cs="Arial"/>
        </w:rPr>
        <w:t>ning ‘’without mind’</w:t>
      </w:r>
      <w:r w:rsidR="00090E50" w:rsidRPr="00585FEF">
        <w:rPr>
          <w:rFonts w:ascii="Arial" w:hAnsi="Arial" w:cs="Arial"/>
        </w:rPr>
        <w:t>’ by</w:t>
      </w:r>
      <w:r w:rsidR="002B48D6" w:rsidRPr="00585FEF">
        <w:rPr>
          <w:rFonts w:ascii="Arial" w:hAnsi="Arial" w:cs="Arial"/>
        </w:rPr>
        <w:t xml:space="preserve"> the 18</w:t>
      </w:r>
      <w:r w:rsidR="002B48D6" w:rsidRPr="00585FEF">
        <w:rPr>
          <w:rFonts w:ascii="Arial" w:hAnsi="Arial" w:cs="Arial"/>
          <w:vertAlign w:val="superscript"/>
        </w:rPr>
        <w:t>th</w:t>
      </w:r>
      <w:r w:rsidR="002B48D6" w:rsidRPr="00585FEF">
        <w:rPr>
          <w:rFonts w:ascii="Arial" w:hAnsi="Arial" w:cs="Arial"/>
        </w:rPr>
        <w:t xml:space="preserve"> century it had a medical term</w:t>
      </w:r>
      <w:r w:rsidR="00D56393" w:rsidRPr="00585FEF">
        <w:rPr>
          <w:rFonts w:ascii="Arial" w:hAnsi="Arial" w:cs="Arial"/>
        </w:rPr>
        <w:t xml:space="preserve">. </w:t>
      </w:r>
      <w:r w:rsidR="00100BB2" w:rsidRPr="00585FEF">
        <w:rPr>
          <w:rFonts w:ascii="Arial" w:hAnsi="Arial" w:cs="Arial"/>
        </w:rPr>
        <w:t xml:space="preserve"> </w:t>
      </w:r>
      <w:r w:rsidR="00A5117B" w:rsidRPr="00585FEF">
        <w:rPr>
          <w:rFonts w:ascii="Arial" w:hAnsi="Arial" w:cs="Arial"/>
        </w:rPr>
        <w:t xml:space="preserve">There </w:t>
      </w:r>
      <w:proofErr w:type="gramStart"/>
      <w:r w:rsidR="00A5117B" w:rsidRPr="00585FEF">
        <w:rPr>
          <w:rFonts w:ascii="Arial" w:hAnsi="Arial" w:cs="Arial"/>
        </w:rPr>
        <w:t>is</w:t>
      </w:r>
      <w:proofErr w:type="gramEnd"/>
      <w:r w:rsidR="00A5117B" w:rsidRPr="00585FEF">
        <w:rPr>
          <w:rFonts w:ascii="Arial" w:hAnsi="Arial" w:cs="Arial"/>
        </w:rPr>
        <w:t xml:space="preserve"> different types of dementia</w:t>
      </w:r>
      <w:r w:rsidR="00E65A36">
        <w:rPr>
          <w:rFonts w:ascii="Arial" w:hAnsi="Arial" w:cs="Arial"/>
        </w:rPr>
        <w:t xml:space="preserve"> </w:t>
      </w:r>
      <w:r w:rsidR="00903290">
        <w:rPr>
          <w:rFonts w:ascii="Arial" w:hAnsi="Arial" w:cs="Arial"/>
        </w:rPr>
        <w:t xml:space="preserve">such as </w:t>
      </w:r>
      <w:r w:rsidR="00565B90">
        <w:rPr>
          <w:rFonts w:ascii="Arial" w:hAnsi="Arial" w:cs="Arial"/>
        </w:rPr>
        <w:t>Alzheimer’s</w:t>
      </w:r>
      <w:r w:rsidR="00360E0B">
        <w:rPr>
          <w:rFonts w:ascii="Arial" w:hAnsi="Arial" w:cs="Arial"/>
        </w:rPr>
        <w:t>, vascular</w:t>
      </w:r>
      <w:r w:rsidR="00E26E0A">
        <w:rPr>
          <w:rFonts w:ascii="Arial" w:hAnsi="Arial" w:cs="Arial"/>
        </w:rPr>
        <w:t xml:space="preserve">, </w:t>
      </w:r>
      <w:r w:rsidR="00EA7B27">
        <w:rPr>
          <w:rFonts w:ascii="Arial" w:hAnsi="Arial" w:cs="Arial"/>
        </w:rPr>
        <w:t xml:space="preserve">frontotemporal </w:t>
      </w:r>
      <w:r w:rsidR="001C3E52">
        <w:rPr>
          <w:rFonts w:ascii="Arial" w:hAnsi="Arial" w:cs="Arial"/>
        </w:rPr>
        <w:t>and many more</w:t>
      </w:r>
      <w:r w:rsidR="002E0443">
        <w:rPr>
          <w:rFonts w:ascii="Arial" w:hAnsi="Arial" w:cs="Arial"/>
        </w:rPr>
        <w:t>.</w:t>
      </w:r>
      <w:r w:rsidR="0078644B">
        <w:rPr>
          <w:rFonts w:ascii="Arial" w:hAnsi="Arial" w:cs="Arial"/>
        </w:rPr>
        <w:t xml:space="preserve"> </w:t>
      </w:r>
      <w:r w:rsidR="008D1EDF">
        <w:rPr>
          <w:rFonts w:ascii="Arial" w:hAnsi="Arial" w:cs="Arial"/>
        </w:rPr>
        <w:t xml:space="preserve">Essentially dementia </w:t>
      </w:r>
      <w:r w:rsidR="00FB15F4">
        <w:rPr>
          <w:rFonts w:ascii="Arial" w:hAnsi="Arial" w:cs="Arial"/>
        </w:rPr>
        <w:t xml:space="preserve">is </w:t>
      </w:r>
      <w:r w:rsidR="00A97B4D">
        <w:rPr>
          <w:rFonts w:ascii="Arial" w:hAnsi="Arial" w:cs="Arial"/>
        </w:rPr>
        <w:t xml:space="preserve">when a person </w:t>
      </w:r>
      <w:r w:rsidR="00E2293A">
        <w:rPr>
          <w:rFonts w:ascii="Arial" w:hAnsi="Arial" w:cs="Arial"/>
        </w:rPr>
        <w:t>loses</w:t>
      </w:r>
      <w:r w:rsidR="00416F54">
        <w:rPr>
          <w:rFonts w:ascii="Arial" w:hAnsi="Arial" w:cs="Arial"/>
        </w:rPr>
        <w:t xml:space="preserve"> their </w:t>
      </w:r>
      <w:r w:rsidR="006B6B57">
        <w:rPr>
          <w:rFonts w:ascii="Arial" w:hAnsi="Arial" w:cs="Arial"/>
        </w:rPr>
        <w:t>memory or</w:t>
      </w:r>
      <w:r w:rsidR="00416F54">
        <w:rPr>
          <w:rFonts w:ascii="Arial" w:hAnsi="Arial" w:cs="Arial"/>
        </w:rPr>
        <w:t xml:space="preserve"> </w:t>
      </w:r>
      <w:r w:rsidR="00244D0F">
        <w:rPr>
          <w:rFonts w:ascii="Arial" w:hAnsi="Arial" w:cs="Arial"/>
        </w:rPr>
        <w:t xml:space="preserve">go back to a certain point in their life </w:t>
      </w:r>
      <w:r w:rsidR="00DA1D67">
        <w:rPr>
          <w:rFonts w:ascii="Arial" w:hAnsi="Arial" w:cs="Arial"/>
        </w:rPr>
        <w:t>and forget everything else, even the most recent of events.</w:t>
      </w:r>
      <w:r w:rsidR="005646E3">
        <w:rPr>
          <w:rFonts w:ascii="Arial" w:hAnsi="Arial" w:cs="Arial"/>
        </w:rPr>
        <w:t xml:space="preserve"> </w:t>
      </w:r>
      <w:r w:rsidR="00F7557B">
        <w:rPr>
          <w:rFonts w:ascii="Arial" w:hAnsi="Arial" w:cs="Arial"/>
        </w:rPr>
        <w:t xml:space="preserve">Dementia is </w:t>
      </w:r>
      <w:r w:rsidR="00907D04">
        <w:rPr>
          <w:rFonts w:ascii="Arial" w:hAnsi="Arial" w:cs="Arial"/>
        </w:rPr>
        <w:t>a mass of symptoms that is caused by different diseases in the brain</w:t>
      </w:r>
      <w:r w:rsidR="000C44D6">
        <w:rPr>
          <w:rFonts w:ascii="Arial" w:hAnsi="Arial" w:cs="Arial"/>
        </w:rPr>
        <w:t xml:space="preserve"> that damage cells, over time </w:t>
      </w:r>
      <w:r w:rsidR="008642FA">
        <w:rPr>
          <w:rFonts w:ascii="Arial" w:hAnsi="Arial" w:cs="Arial"/>
        </w:rPr>
        <w:t xml:space="preserve">these get worse. </w:t>
      </w:r>
    </w:p>
    <w:p w14:paraId="6137CFD9" w14:textId="036B1032" w:rsidR="003E4689" w:rsidRDefault="00052C51" w:rsidP="00344448">
      <w:pPr>
        <w:pStyle w:val="Heading1"/>
        <w:spacing w:line="360" w:lineRule="auto"/>
        <w:rPr>
          <w:rFonts w:ascii="Arial" w:hAnsi="Arial" w:cs="Arial"/>
        </w:rPr>
      </w:pPr>
      <w:bookmarkStart w:id="1" w:name="_Toc225199490"/>
      <w:r>
        <w:rPr>
          <w:rFonts w:ascii="Arial" w:hAnsi="Arial" w:cs="Arial"/>
        </w:rPr>
        <w:t>Symptoms</w:t>
      </w:r>
      <w:r w:rsidR="00A45C0D">
        <w:rPr>
          <w:rFonts w:ascii="Arial" w:hAnsi="Arial" w:cs="Arial"/>
        </w:rPr>
        <w:t>, Diagnoses &amp; Treatment</w:t>
      </w:r>
      <w:bookmarkEnd w:id="1"/>
    </w:p>
    <w:p w14:paraId="1CE28842" w14:textId="77777777" w:rsidR="00C5058A" w:rsidRDefault="00C5058A" w:rsidP="00344448">
      <w:pPr>
        <w:spacing w:line="360" w:lineRule="auto"/>
      </w:pPr>
    </w:p>
    <w:p w14:paraId="33495C8F" w14:textId="04EA6B37" w:rsidR="00C5058A" w:rsidRDefault="003A60F7" w:rsidP="00CB525E">
      <w:pPr>
        <w:spacing w:line="360" w:lineRule="auto"/>
        <w:rPr>
          <w:rFonts w:ascii="Arial" w:hAnsi="Arial" w:cs="Arial"/>
        </w:rPr>
      </w:pPr>
      <w:r>
        <w:rPr>
          <w:rFonts w:ascii="Arial" w:hAnsi="Arial" w:cs="Arial"/>
        </w:rPr>
        <w:t xml:space="preserve">Dementia is </w:t>
      </w:r>
      <w:r w:rsidR="00556BA3">
        <w:rPr>
          <w:rFonts w:ascii="Arial" w:hAnsi="Arial" w:cs="Arial"/>
        </w:rPr>
        <w:t xml:space="preserve">a disease that does not have a cure, </w:t>
      </w:r>
      <w:r w:rsidR="00E9756B">
        <w:rPr>
          <w:rFonts w:ascii="Arial" w:hAnsi="Arial" w:cs="Arial"/>
        </w:rPr>
        <w:t xml:space="preserve">you can take medication to slow down the process </w:t>
      </w:r>
      <w:r w:rsidR="00D30C18">
        <w:rPr>
          <w:rFonts w:ascii="Arial" w:hAnsi="Arial" w:cs="Arial"/>
        </w:rPr>
        <w:t xml:space="preserve">but eventually dementia </w:t>
      </w:r>
      <w:r w:rsidR="002E2C55">
        <w:rPr>
          <w:rFonts w:ascii="Arial" w:hAnsi="Arial" w:cs="Arial"/>
        </w:rPr>
        <w:t xml:space="preserve">is a </w:t>
      </w:r>
      <w:r w:rsidR="00D820E4">
        <w:rPr>
          <w:rFonts w:ascii="Arial" w:hAnsi="Arial" w:cs="Arial"/>
        </w:rPr>
        <w:t xml:space="preserve">progressive and fatal disease </w:t>
      </w:r>
      <w:r w:rsidR="00DB7FD2">
        <w:rPr>
          <w:rFonts w:ascii="Arial" w:hAnsi="Arial" w:cs="Arial"/>
        </w:rPr>
        <w:t>that will kill you.</w:t>
      </w:r>
      <w:r w:rsidR="007F3FBB">
        <w:rPr>
          <w:rFonts w:ascii="Arial" w:hAnsi="Arial" w:cs="Arial"/>
        </w:rPr>
        <w:t xml:space="preserve"> </w:t>
      </w:r>
      <w:r w:rsidR="00737A6B">
        <w:rPr>
          <w:rFonts w:ascii="Arial" w:hAnsi="Arial" w:cs="Arial"/>
        </w:rPr>
        <w:t>Us</w:t>
      </w:r>
      <w:r w:rsidR="000B06FA">
        <w:rPr>
          <w:rFonts w:ascii="Arial" w:hAnsi="Arial" w:cs="Arial"/>
        </w:rPr>
        <w:t xml:space="preserve">ing </w:t>
      </w:r>
      <w:r w:rsidR="00737A6B">
        <w:rPr>
          <w:rFonts w:ascii="Arial" w:hAnsi="Arial" w:cs="Arial"/>
        </w:rPr>
        <w:t xml:space="preserve">surveys </w:t>
      </w:r>
      <w:r w:rsidR="00B22112">
        <w:rPr>
          <w:rFonts w:ascii="Arial" w:hAnsi="Arial" w:cs="Arial"/>
        </w:rPr>
        <w:t xml:space="preserve">and charts you can see the mortality </w:t>
      </w:r>
      <w:r w:rsidR="007779F7">
        <w:rPr>
          <w:rFonts w:ascii="Arial" w:hAnsi="Arial" w:cs="Arial"/>
        </w:rPr>
        <w:t>rate,</w:t>
      </w:r>
      <w:r w:rsidR="00B22112">
        <w:rPr>
          <w:rFonts w:ascii="Arial" w:hAnsi="Arial" w:cs="Arial"/>
        </w:rPr>
        <w:t xml:space="preserve"> and </w:t>
      </w:r>
      <w:r w:rsidR="00F367F2">
        <w:rPr>
          <w:rFonts w:ascii="Arial" w:hAnsi="Arial" w:cs="Arial"/>
        </w:rPr>
        <w:t>this will help</w:t>
      </w:r>
      <w:r w:rsidR="00973409">
        <w:rPr>
          <w:rFonts w:ascii="Arial" w:hAnsi="Arial" w:cs="Arial"/>
        </w:rPr>
        <w:t xml:space="preserve"> you</w:t>
      </w:r>
      <w:r w:rsidR="00F367F2">
        <w:rPr>
          <w:rFonts w:ascii="Arial" w:hAnsi="Arial" w:cs="Arial"/>
        </w:rPr>
        <w:t xml:space="preserve"> to understand the severity of challenges </w:t>
      </w:r>
      <w:r w:rsidR="009D0459">
        <w:rPr>
          <w:rFonts w:ascii="Arial" w:hAnsi="Arial" w:cs="Arial"/>
        </w:rPr>
        <w:t xml:space="preserve">that dementia can have. </w:t>
      </w:r>
      <w:r w:rsidR="00DA4080">
        <w:rPr>
          <w:rFonts w:ascii="Arial" w:hAnsi="Arial" w:cs="Arial"/>
        </w:rPr>
        <w:t xml:space="preserve">Dementia </w:t>
      </w:r>
      <w:r w:rsidR="00731DD4">
        <w:rPr>
          <w:rFonts w:ascii="Arial" w:hAnsi="Arial" w:cs="Arial"/>
        </w:rPr>
        <w:t>i</w:t>
      </w:r>
      <w:r w:rsidR="004807D7">
        <w:rPr>
          <w:rFonts w:ascii="Arial" w:hAnsi="Arial" w:cs="Arial"/>
        </w:rPr>
        <w:t>s</w:t>
      </w:r>
      <w:r w:rsidR="00731DD4">
        <w:rPr>
          <w:rFonts w:ascii="Arial" w:hAnsi="Arial" w:cs="Arial"/>
        </w:rPr>
        <w:t xml:space="preserve"> a</w:t>
      </w:r>
      <w:r w:rsidR="009D6808">
        <w:rPr>
          <w:rFonts w:ascii="Arial" w:hAnsi="Arial" w:cs="Arial"/>
        </w:rPr>
        <w:t xml:space="preserve"> decline i</w:t>
      </w:r>
      <w:r w:rsidR="00BE05A3">
        <w:rPr>
          <w:rFonts w:ascii="Arial" w:hAnsi="Arial" w:cs="Arial"/>
        </w:rPr>
        <w:t xml:space="preserve">n the </w:t>
      </w:r>
      <w:r w:rsidR="00BB406E">
        <w:rPr>
          <w:rFonts w:ascii="Arial" w:hAnsi="Arial" w:cs="Arial"/>
        </w:rPr>
        <w:t>brain that</w:t>
      </w:r>
      <w:r w:rsidR="00BE05A3">
        <w:rPr>
          <w:rFonts w:ascii="Arial" w:hAnsi="Arial" w:cs="Arial"/>
        </w:rPr>
        <w:t xml:space="preserve"> loses the ability to </w:t>
      </w:r>
      <w:r w:rsidR="00BB406E">
        <w:rPr>
          <w:rFonts w:ascii="Arial" w:hAnsi="Arial" w:cs="Arial"/>
        </w:rPr>
        <w:t>think</w:t>
      </w:r>
      <w:r w:rsidR="00BE05A3">
        <w:rPr>
          <w:rFonts w:ascii="Arial" w:hAnsi="Arial" w:cs="Arial"/>
        </w:rPr>
        <w:t xml:space="preserve">, learn </w:t>
      </w:r>
      <w:r w:rsidR="00BB406E">
        <w:rPr>
          <w:rFonts w:ascii="Arial" w:hAnsi="Arial" w:cs="Arial"/>
        </w:rPr>
        <w:t xml:space="preserve">and you could even lose the </w:t>
      </w:r>
      <w:r w:rsidR="006E63BA">
        <w:rPr>
          <w:rFonts w:ascii="Arial" w:hAnsi="Arial" w:cs="Arial"/>
        </w:rPr>
        <w:t xml:space="preserve">ability to speak a language, </w:t>
      </w:r>
      <w:r w:rsidR="009E4224">
        <w:rPr>
          <w:rFonts w:ascii="Arial" w:hAnsi="Arial" w:cs="Arial"/>
        </w:rPr>
        <w:t>e.g.</w:t>
      </w:r>
      <w:r w:rsidR="006E63BA">
        <w:rPr>
          <w:rFonts w:ascii="Arial" w:hAnsi="Arial" w:cs="Arial"/>
        </w:rPr>
        <w:t xml:space="preserve"> the language you have grown up speak</w:t>
      </w:r>
      <w:r w:rsidR="005B4767">
        <w:rPr>
          <w:rFonts w:ascii="Arial" w:hAnsi="Arial" w:cs="Arial"/>
        </w:rPr>
        <w:t>ing your whole life, with the symp</w:t>
      </w:r>
      <w:r w:rsidR="00287694">
        <w:rPr>
          <w:rFonts w:ascii="Arial" w:hAnsi="Arial" w:cs="Arial"/>
        </w:rPr>
        <w:t xml:space="preserve">toms of dementia you could potentially forget </w:t>
      </w:r>
      <w:r w:rsidR="00DE371D">
        <w:rPr>
          <w:rFonts w:ascii="Arial" w:hAnsi="Arial" w:cs="Arial"/>
        </w:rPr>
        <w:t>how to speak it.</w:t>
      </w:r>
      <w:r w:rsidR="00DB7FD2">
        <w:rPr>
          <w:rFonts w:ascii="Arial" w:hAnsi="Arial" w:cs="Arial"/>
        </w:rPr>
        <w:t xml:space="preserve"> </w:t>
      </w:r>
      <w:r w:rsidR="004E2D4E">
        <w:rPr>
          <w:rFonts w:ascii="Arial" w:hAnsi="Arial" w:cs="Arial"/>
        </w:rPr>
        <w:t xml:space="preserve">With </w:t>
      </w:r>
      <w:r w:rsidR="00B738A7">
        <w:rPr>
          <w:rFonts w:ascii="Arial" w:hAnsi="Arial" w:cs="Arial"/>
        </w:rPr>
        <w:t xml:space="preserve">the </w:t>
      </w:r>
      <w:r w:rsidR="004E2D4E">
        <w:rPr>
          <w:rFonts w:ascii="Arial" w:hAnsi="Arial" w:cs="Arial"/>
        </w:rPr>
        <w:t>e</w:t>
      </w:r>
      <w:r w:rsidR="001E3097">
        <w:rPr>
          <w:rFonts w:ascii="Arial" w:hAnsi="Arial" w:cs="Arial"/>
        </w:rPr>
        <w:t>arly detection o</w:t>
      </w:r>
      <w:r w:rsidR="000875D3">
        <w:rPr>
          <w:rFonts w:ascii="Arial" w:hAnsi="Arial" w:cs="Arial"/>
        </w:rPr>
        <w:t xml:space="preserve">f </w:t>
      </w:r>
      <w:r w:rsidR="00D47B34">
        <w:rPr>
          <w:rFonts w:ascii="Arial" w:hAnsi="Arial" w:cs="Arial"/>
        </w:rPr>
        <w:t>dementia,</w:t>
      </w:r>
      <w:r w:rsidR="000875D3">
        <w:rPr>
          <w:rFonts w:ascii="Arial" w:hAnsi="Arial" w:cs="Arial"/>
        </w:rPr>
        <w:t xml:space="preserve"> </w:t>
      </w:r>
      <w:r w:rsidR="00B738A7">
        <w:rPr>
          <w:rFonts w:ascii="Arial" w:hAnsi="Arial" w:cs="Arial"/>
        </w:rPr>
        <w:t xml:space="preserve">you could </w:t>
      </w:r>
      <w:r w:rsidR="00125AA1">
        <w:rPr>
          <w:rFonts w:ascii="Arial" w:hAnsi="Arial" w:cs="Arial"/>
        </w:rPr>
        <w:t xml:space="preserve">put things in place to </w:t>
      </w:r>
      <w:r w:rsidR="00F32F2E">
        <w:rPr>
          <w:rFonts w:ascii="Arial" w:hAnsi="Arial" w:cs="Arial"/>
        </w:rPr>
        <w:t xml:space="preserve">help </w:t>
      </w:r>
      <w:r w:rsidR="00A63AF2">
        <w:rPr>
          <w:rFonts w:ascii="Arial" w:hAnsi="Arial" w:cs="Arial"/>
        </w:rPr>
        <w:t xml:space="preserve">slow the process of deterioration </w:t>
      </w:r>
      <w:r w:rsidR="003B75E6">
        <w:rPr>
          <w:rFonts w:ascii="Arial" w:hAnsi="Arial" w:cs="Arial"/>
        </w:rPr>
        <w:t xml:space="preserve">such as changing your lifestyle </w:t>
      </w:r>
      <w:r w:rsidR="008D045D">
        <w:rPr>
          <w:rFonts w:ascii="Arial" w:hAnsi="Arial" w:cs="Arial"/>
        </w:rPr>
        <w:t xml:space="preserve">by adding in exercise </w:t>
      </w:r>
      <w:r w:rsidR="00107CBD">
        <w:rPr>
          <w:rFonts w:ascii="Arial" w:hAnsi="Arial" w:cs="Arial"/>
        </w:rPr>
        <w:t xml:space="preserve">and eating more healthy home cooked meals and less take out. </w:t>
      </w:r>
      <w:r w:rsidR="005F39A2">
        <w:rPr>
          <w:rFonts w:ascii="Arial" w:hAnsi="Arial" w:cs="Arial"/>
        </w:rPr>
        <w:t xml:space="preserve">You could also improve your lifestyle by </w:t>
      </w:r>
      <w:r w:rsidR="007F0F16">
        <w:rPr>
          <w:rFonts w:ascii="Arial" w:hAnsi="Arial" w:cs="Arial"/>
        </w:rPr>
        <w:t xml:space="preserve">engaging more into social events, the more you use your brain </w:t>
      </w:r>
      <w:r w:rsidR="0046508A">
        <w:rPr>
          <w:rFonts w:ascii="Arial" w:hAnsi="Arial" w:cs="Arial"/>
        </w:rPr>
        <w:t xml:space="preserve">it is in constant </w:t>
      </w:r>
      <w:r w:rsidR="00C44C71">
        <w:rPr>
          <w:rFonts w:ascii="Arial" w:hAnsi="Arial" w:cs="Arial"/>
        </w:rPr>
        <w:t>use,</w:t>
      </w:r>
      <w:r w:rsidR="00810E80">
        <w:rPr>
          <w:rFonts w:ascii="Arial" w:hAnsi="Arial" w:cs="Arial"/>
        </w:rPr>
        <w:t xml:space="preserve"> so </w:t>
      </w:r>
      <w:r w:rsidR="00010D06">
        <w:rPr>
          <w:rFonts w:ascii="Arial" w:hAnsi="Arial" w:cs="Arial"/>
        </w:rPr>
        <w:t xml:space="preserve">you are less likely to suffer with </w:t>
      </w:r>
      <w:r w:rsidR="0052091D">
        <w:rPr>
          <w:rFonts w:ascii="Arial" w:hAnsi="Arial" w:cs="Arial"/>
        </w:rPr>
        <w:t xml:space="preserve">fast progressive dementia. </w:t>
      </w:r>
      <w:r w:rsidR="009D6AF4">
        <w:rPr>
          <w:rFonts w:ascii="Arial" w:hAnsi="Arial" w:cs="Arial"/>
        </w:rPr>
        <w:t>The consequences of the illness on people in the community is that there</w:t>
      </w:r>
      <w:r w:rsidR="008D5545">
        <w:rPr>
          <w:rFonts w:ascii="Arial" w:hAnsi="Arial" w:cs="Arial"/>
        </w:rPr>
        <w:t xml:space="preserve"> wasn’t</w:t>
      </w:r>
      <w:r w:rsidR="009D6AF4">
        <w:rPr>
          <w:rFonts w:ascii="Arial" w:hAnsi="Arial" w:cs="Arial"/>
        </w:rPr>
        <w:t xml:space="preserve"> much help around</w:t>
      </w:r>
      <w:r w:rsidR="002264B3">
        <w:rPr>
          <w:rFonts w:ascii="Arial" w:hAnsi="Arial" w:cs="Arial"/>
        </w:rPr>
        <w:t xml:space="preserve"> locally </w:t>
      </w:r>
      <w:r w:rsidR="009D6AF4">
        <w:rPr>
          <w:rFonts w:ascii="Arial" w:hAnsi="Arial" w:cs="Arial"/>
        </w:rPr>
        <w:t xml:space="preserve"> for people suffering with early dementia and also for caregivers there </w:t>
      </w:r>
      <w:r w:rsidR="008D5545">
        <w:rPr>
          <w:rFonts w:ascii="Arial" w:hAnsi="Arial" w:cs="Arial"/>
        </w:rPr>
        <w:t>was</w:t>
      </w:r>
      <w:r w:rsidR="009D6AF4">
        <w:rPr>
          <w:rFonts w:ascii="Arial" w:hAnsi="Arial" w:cs="Arial"/>
        </w:rPr>
        <w:t xml:space="preserve"> not much support</w:t>
      </w:r>
      <w:r w:rsidR="002264B3">
        <w:rPr>
          <w:rFonts w:ascii="Arial" w:hAnsi="Arial" w:cs="Arial"/>
        </w:rPr>
        <w:t xml:space="preserve"> however</w:t>
      </w:r>
      <w:r w:rsidR="008D5545">
        <w:rPr>
          <w:rFonts w:ascii="Arial" w:hAnsi="Arial" w:cs="Arial"/>
        </w:rPr>
        <w:t xml:space="preserve"> now in 2026</w:t>
      </w:r>
      <w:r w:rsidR="002264B3">
        <w:rPr>
          <w:rFonts w:ascii="Arial" w:hAnsi="Arial" w:cs="Arial"/>
        </w:rPr>
        <w:t xml:space="preserve"> online at the Alzheimer's support page there is support, that could be online, over the phone</w:t>
      </w:r>
      <w:r w:rsidR="008D5545">
        <w:rPr>
          <w:rFonts w:ascii="Arial" w:hAnsi="Arial" w:cs="Arial"/>
        </w:rPr>
        <w:t xml:space="preserve"> and face to face meetings in groups to share support</w:t>
      </w:r>
      <w:r w:rsidR="00973409">
        <w:rPr>
          <w:rFonts w:ascii="Arial" w:hAnsi="Arial" w:cs="Arial"/>
        </w:rPr>
        <w:t xml:space="preserve">, </w:t>
      </w:r>
      <w:r w:rsidR="008D5545">
        <w:rPr>
          <w:rFonts w:ascii="Arial" w:hAnsi="Arial" w:cs="Arial"/>
        </w:rPr>
        <w:t xml:space="preserve">tips and offer help. </w:t>
      </w:r>
      <w:r w:rsidR="00997D69">
        <w:rPr>
          <w:rFonts w:ascii="Arial" w:hAnsi="Arial" w:cs="Arial"/>
        </w:rPr>
        <w:t xml:space="preserve">When a caregiver of someone who has dementia is faced and challenged with dealing with the patient they can begin to feel very isolated. Family members often do try to take on the strain all alone, but it is very difficult as individuals symptoms vary. Looking after a patient with dementia can be very hard, managing your time as a caregiver, putting the </w:t>
      </w:r>
      <w:r w:rsidR="00C44C71">
        <w:rPr>
          <w:rFonts w:ascii="Arial" w:hAnsi="Arial" w:cs="Arial"/>
        </w:rPr>
        <w:t>patients’</w:t>
      </w:r>
      <w:r w:rsidR="00997D69">
        <w:rPr>
          <w:rFonts w:ascii="Arial" w:hAnsi="Arial" w:cs="Arial"/>
        </w:rPr>
        <w:t xml:space="preserve"> needs first, </w:t>
      </w:r>
      <w:r w:rsidR="00C44C71">
        <w:rPr>
          <w:rFonts w:ascii="Arial" w:hAnsi="Arial" w:cs="Arial"/>
        </w:rPr>
        <w:t>alongside</w:t>
      </w:r>
      <w:r w:rsidR="00997D69">
        <w:rPr>
          <w:rFonts w:ascii="Arial" w:hAnsi="Arial" w:cs="Arial"/>
        </w:rPr>
        <w:t xml:space="preserve"> having a job and managing your family at home is very </w:t>
      </w:r>
      <w:r w:rsidR="00997D69">
        <w:rPr>
          <w:rFonts w:ascii="Arial" w:hAnsi="Arial" w:cs="Arial"/>
        </w:rPr>
        <w:lastRenderedPageBreak/>
        <w:t>hard</w:t>
      </w:r>
      <w:r w:rsidR="00973409">
        <w:rPr>
          <w:rFonts w:ascii="Arial" w:hAnsi="Arial" w:cs="Arial"/>
        </w:rPr>
        <w:t xml:space="preserve"> f</w:t>
      </w:r>
      <w:r w:rsidR="00997D69">
        <w:rPr>
          <w:rFonts w:ascii="Arial" w:hAnsi="Arial" w:cs="Arial"/>
        </w:rPr>
        <w:t>or the caregiver and they often can feel isolated and trapped in a cycle.</w:t>
      </w:r>
      <w:r w:rsidR="00DD731C">
        <w:rPr>
          <w:rFonts w:ascii="Arial" w:hAnsi="Arial" w:cs="Arial"/>
        </w:rPr>
        <w:t xml:space="preserve"> With the difficulty managing time, patient care and family time, it becomes hard and takes a toll on the job you are doing, so you would have to possibly take early retirement or significantly reduce your working hours. It is recommended for caregivers to take time out for themselves, so that they can feel some kind of normality. There is a feeling of embarrassment people feel when it comes to asking for help and support</w:t>
      </w:r>
      <w:r w:rsidR="00DD725E">
        <w:rPr>
          <w:rFonts w:ascii="Arial" w:hAnsi="Arial" w:cs="Arial"/>
        </w:rPr>
        <w:t>, they don’t want to admit mainly to themselves that something is wrong and they need support, this could stem from fear of judgement, loss of control and possible past rejections, asking for help is actually a sign of strength, so if you need help don’t hesitat</w:t>
      </w:r>
      <w:r w:rsidR="007934FA">
        <w:rPr>
          <w:rFonts w:ascii="Arial" w:hAnsi="Arial" w:cs="Arial"/>
        </w:rPr>
        <w:t>e,</w:t>
      </w:r>
      <w:r w:rsidR="00DD725E">
        <w:rPr>
          <w:rFonts w:ascii="Arial" w:hAnsi="Arial" w:cs="Arial"/>
        </w:rPr>
        <w:t xml:space="preserve"> always ask. Health and social care support can be given to care givers or patients within the community </w:t>
      </w:r>
      <w:r w:rsidR="007C1C14">
        <w:rPr>
          <w:rFonts w:ascii="Arial" w:hAnsi="Arial" w:cs="Arial"/>
        </w:rPr>
        <w:t xml:space="preserve">to give both parties a break from one another, mainly the caregiver so they have time to do things that they did in the past before they became a career, there is day care centres for the dementia patients, support groups for the care givers and respite for the dementia patient. In </w:t>
      </w:r>
      <w:r w:rsidR="00C44C71">
        <w:rPr>
          <w:rFonts w:ascii="Arial" w:hAnsi="Arial" w:cs="Arial"/>
        </w:rPr>
        <w:t>today’s</w:t>
      </w:r>
      <w:r w:rsidR="007C1C14">
        <w:rPr>
          <w:rFonts w:ascii="Arial" w:hAnsi="Arial" w:cs="Arial"/>
        </w:rPr>
        <w:t xml:space="preserve"> world we have care companies that will come to your home to help care for the patients three times daily. In the UK there are many elements of support for caregivers and dementia patients, they even give financial support because they know and understand the financial restraint</w:t>
      </w:r>
      <w:r w:rsidR="009924EE">
        <w:rPr>
          <w:rFonts w:ascii="Arial" w:hAnsi="Arial" w:cs="Arial"/>
        </w:rPr>
        <w:t xml:space="preserve"> of</w:t>
      </w:r>
      <w:r w:rsidR="007C1C14">
        <w:rPr>
          <w:rFonts w:ascii="Arial" w:hAnsi="Arial" w:cs="Arial"/>
        </w:rPr>
        <w:t xml:space="preserve"> juggling everything </w:t>
      </w:r>
      <w:r w:rsidR="009924EE">
        <w:rPr>
          <w:rFonts w:ascii="Arial" w:hAnsi="Arial" w:cs="Arial"/>
        </w:rPr>
        <w:t xml:space="preserve">and what it </w:t>
      </w:r>
      <w:r w:rsidR="007C1C14">
        <w:rPr>
          <w:rFonts w:ascii="Arial" w:hAnsi="Arial" w:cs="Arial"/>
        </w:rPr>
        <w:t>can do</w:t>
      </w:r>
      <w:r w:rsidR="00C44C71">
        <w:rPr>
          <w:rFonts w:ascii="Arial" w:hAnsi="Arial" w:cs="Arial"/>
        </w:rPr>
        <w:t xml:space="preserve"> to your mental and physical wellbeing. An action plan should be put into place so that things don’t get too confusing for the caregiver and patient they should regularly attend review meetings to see what more help is available for them. Dementia is not treatable, however what you can do is get medication from your GP to help manage symptoms. There </w:t>
      </w:r>
      <w:proofErr w:type="gramStart"/>
      <w:r w:rsidR="00C44C71">
        <w:rPr>
          <w:rFonts w:ascii="Arial" w:hAnsi="Arial" w:cs="Arial"/>
        </w:rPr>
        <w:t>is</w:t>
      </w:r>
      <w:proofErr w:type="gramEnd"/>
      <w:r w:rsidR="00C44C71">
        <w:rPr>
          <w:rFonts w:ascii="Arial" w:hAnsi="Arial" w:cs="Arial"/>
        </w:rPr>
        <w:t xml:space="preserve"> also exercises to stimulate thinking and memory this will help keep your brain working. </w:t>
      </w:r>
      <w:r w:rsidR="00973409">
        <w:rPr>
          <w:rFonts w:ascii="Arial" w:hAnsi="Arial" w:cs="Arial"/>
        </w:rPr>
        <w:t xml:space="preserve">There </w:t>
      </w:r>
      <w:proofErr w:type="gramStart"/>
      <w:r w:rsidR="00973409">
        <w:rPr>
          <w:rFonts w:ascii="Arial" w:hAnsi="Arial" w:cs="Arial"/>
        </w:rPr>
        <w:t>is</w:t>
      </w:r>
      <w:proofErr w:type="gramEnd"/>
      <w:r w:rsidR="00973409">
        <w:rPr>
          <w:rFonts w:ascii="Arial" w:hAnsi="Arial" w:cs="Arial"/>
        </w:rPr>
        <w:t xml:space="preserve"> different types of therapy that could help with management and you could think about </w:t>
      </w:r>
      <w:proofErr w:type="gramStart"/>
      <w:r w:rsidR="00973409">
        <w:rPr>
          <w:rFonts w:ascii="Arial" w:hAnsi="Arial" w:cs="Arial"/>
        </w:rPr>
        <w:t>past memories</w:t>
      </w:r>
      <w:proofErr w:type="gramEnd"/>
      <w:r w:rsidR="00973409">
        <w:rPr>
          <w:rFonts w:ascii="Arial" w:hAnsi="Arial" w:cs="Arial"/>
        </w:rPr>
        <w:t xml:space="preserve">, listen to music or Quran to memorise and keep your brain going. Exercising and keeping physically fit can also help keep dementia symptoms at bay, a healthy diet would also help with </w:t>
      </w:r>
      <w:r w:rsidR="000A343F">
        <w:rPr>
          <w:rFonts w:ascii="Arial" w:hAnsi="Arial" w:cs="Arial"/>
        </w:rPr>
        <w:t>th</w:t>
      </w:r>
      <w:r w:rsidR="00973409">
        <w:rPr>
          <w:rFonts w:ascii="Arial" w:hAnsi="Arial" w:cs="Arial"/>
        </w:rPr>
        <w:t xml:space="preserve">is hand in hand. </w:t>
      </w:r>
    </w:p>
    <w:p w14:paraId="33A49CE9" w14:textId="77777777" w:rsidR="000A343F" w:rsidRDefault="000A343F" w:rsidP="00344448">
      <w:pPr>
        <w:spacing w:line="360" w:lineRule="auto"/>
        <w:rPr>
          <w:rFonts w:ascii="Arial" w:hAnsi="Arial" w:cs="Arial"/>
        </w:rPr>
      </w:pPr>
    </w:p>
    <w:p w14:paraId="068F5E2B" w14:textId="13FFC382" w:rsidR="000A343F" w:rsidRDefault="000A343F" w:rsidP="00344448">
      <w:pPr>
        <w:pStyle w:val="Heading1"/>
        <w:spacing w:line="360" w:lineRule="auto"/>
        <w:rPr>
          <w:rFonts w:ascii="Arial" w:hAnsi="Arial" w:cs="Arial"/>
          <w:sz w:val="32"/>
          <w:szCs w:val="32"/>
        </w:rPr>
      </w:pPr>
      <w:bookmarkStart w:id="2" w:name="_Toc225199491"/>
      <w:r>
        <w:rPr>
          <w:rFonts w:ascii="Arial" w:hAnsi="Arial" w:cs="Arial"/>
          <w:sz w:val="32"/>
          <w:szCs w:val="32"/>
        </w:rPr>
        <w:t>Conclusion</w:t>
      </w:r>
      <w:bookmarkEnd w:id="2"/>
    </w:p>
    <w:p w14:paraId="6C50BB59" w14:textId="0428F29D" w:rsidR="00AC4B61" w:rsidRPr="00344448" w:rsidRDefault="00AC4B61" w:rsidP="00CB525E">
      <w:pPr>
        <w:spacing w:line="360" w:lineRule="auto"/>
        <w:rPr>
          <w:rFonts w:ascii="Arial" w:hAnsi="Arial" w:cs="Arial"/>
        </w:rPr>
      </w:pPr>
      <w:r w:rsidRPr="00344448">
        <w:rPr>
          <w:rFonts w:ascii="Arial" w:hAnsi="Arial" w:cs="Arial"/>
        </w:rPr>
        <w:t xml:space="preserve">Dementia is a disease that affects millions of individuals daily and this can be very hard on families who become primary caregivers. The earlier a </w:t>
      </w:r>
      <w:r w:rsidR="00344448" w:rsidRPr="00344448">
        <w:rPr>
          <w:rFonts w:ascii="Arial" w:hAnsi="Arial" w:cs="Arial"/>
        </w:rPr>
        <w:t>diagnosis</w:t>
      </w:r>
      <w:r w:rsidRPr="00344448">
        <w:rPr>
          <w:rFonts w:ascii="Arial" w:hAnsi="Arial" w:cs="Arial"/>
        </w:rPr>
        <w:t xml:space="preserve"> has been given to a patient the sooner a person-centred care plan can be made, this could be to improve the quality of life and to maintain some kind of normality. Understanding, raising awareness and providing exceptional care can make all the difference and possibly slow the symptoms of dementia </w:t>
      </w:r>
      <w:proofErr w:type="gramStart"/>
      <w:r w:rsidRPr="00344448">
        <w:rPr>
          <w:rFonts w:ascii="Arial" w:hAnsi="Arial" w:cs="Arial"/>
        </w:rPr>
        <w:t>down</w:t>
      </w:r>
      <w:r w:rsidR="004D5AD5">
        <w:rPr>
          <w:rFonts w:ascii="Arial" w:hAnsi="Arial" w:cs="Arial"/>
        </w:rPr>
        <w:t>,</w:t>
      </w:r>
      <w:proofErr w:type="gramEnd"/>
      <w:r w:rsidR="004D5AD5">
        <w:rPr>
          <w:rFonts w:ascii="Arial" w:hAnsi="Arial" w:cs="Arial"/>
        </w:rPr>
        <w:t xml:space="preserve"> b</w:t>
      </w:r>
      <w:r w:rsidRPr="00344448">
        <w:rPr>
          <w:rFonts w:ascii="Arial" w:hAnsi="Arial" w:cs="Arial"/>
        </w:rPr>
        <w:t xml:space="preserve">y working together and understanding a dementia patient you can create a more supportive environment both for patient and career. </w:t>
      </w:r>
    </w:p>
    <w:p w14:paraId="40511D9D" w14:textId="77777777" w:rsidR="000A343F" w:rsidRDefault="000A343F" w:rsidP="00344448">
      <w:pPr>
        <w:spacing w:line="360" w:lineRule="auto"/>
      </w:pPr>
    </w:p>
    <w:p w14:paraId="0A990B7F" w14:textId="17C4DE81" w:rsidR="00BB5F81" w:rsidRDefault="00344448" w:rsidP="00344448">
      <w:pPr>
        <w:pStyle w:val="Heading1"/>
        <w:spacing w:line="360" w:lineRule="auto"/>
        <w:rPr>
          <w:rFonts w:ascii="Arial" w:hAnsi="Arial" w:cs="Arial"/>
        </w:rPr>
      </w:pPr>
      <w:bookmarkStart w:id="3" w:name="_Toc225199492"/>
      <w:r>
        <w:rPr>
          <w:rFonts w:ascii="Arial" w:hAnsi="Arial" w:cs="Arial"/>
        </w:rPr>
        <w:t>References</w:t>
      </w:r>
      <w:bookmarkEnd w:id="3"/>
    </w:p>
    <w:p w14:paraId="5D47D00A" w14:textId="77777777" w:rsidR="00344448" w:rsidRDefault="00344448" w:rsidP="00344448"/>
    <w:p w14:paraId="4598A607" w14:textId="7E35C6AF" w:rsidR="00BA499F" w:rsidRPr="00CB525E" w:rsidRDefault="00BA499F" w:rsidP="00CB525E">
      <w:pPr>
        <w:spacing w:line="360" w:lineRule="auto"/>
        <w:rPr>
          <w:rFonts w:ascii="Arial" w:hAnsi="Arial" w:cs="Arial"/>
        </w:rPr>
      </w:pPr>
      <w:hyperlink r:id="rId8" w:history="1">
        <w:r w:rsidRPr="00CB525E">
          <w:rPr>
            <w:rStyle w:val="Hyperlink"/>
            <w:rFonts w:ascii="Arial" w:hAnsi="Arial" w:cs="Arial"/>
          </w:rPr>
          <w:t>History of Dementia - PubMed</w:t>
        </w:r>
      </w:hyperlink>
      <w:r w:rsidRPr="00CB525E">
        <w:rPr>
          <w:rFonts w:ascii="Arial" w:hAnsi="Arial" w:cs="Arial"/>
        </w:rPr>
        <w:t xml:space="preserve"> Assal, F. (2019). History of Dementia. </w:t>
      </w:r>
      <w:r w:rsidRPr="00CB525E">
        <w:rPr>
          <w:rFonts w:ascii="Arial" w:hAnsi="Arial" w:cs="Arial"/>
          <w:i/>
          <w:iCs/>
        </w:rPr>
        <w:t>Frontiers of Neurology and Neuroscience</w:t>
      </w:r>
      <w:r w:rsidRPr="00CB525E">
        <w:rPr>
          <w:rFonts w:ascii="Arial" w:hAnsi="Arial" w:cs="Arial"/>
        </w:rPr>
        <w:t>. Accessed 19-03-2026</w:t>
      </w:r>
    </w:p>
    <w:p w14:paraId="52661685" w14:textId="4A1168B0" w:rsidR="00BA499F" w:rsidRPr="00CB525E" w:rsidRDefault="00BA499F" w:rsidP="00CB525E">
      <w:pPr>
        <w:spacing w:line="360" w:lineRule="auto"/>
        <w:rPr>
          <w:rFonts w:ascii="Arial" w:hAnsi="Arial" w:cs="Arial"/>
        </w:rPr>
      </w:pPr>
      <w:hyperlink r:id="rId9" w:history="1">
        <w:r w:rsidRPr="00CB525E">
          <w:rPr>
            <w:rStyle w:val="Hyperlink"/>
            <w:rFonts w:ascii="Arial" w:hAnsi="Arial" w:cs="Arial"/>
          </w:rPr>
          <w:t>What is Dementia? Symptoms, Causes &amp; Treatment | alz.org</w:t>
        </w:r>
      </w:hyperlink>
      <w:r w:rsidRPr="00CB525E">
        <w:rPr>
          <w:rFonts w:ascii="Arial" w:hAnsi="Arial" w:cs="Arial"/>
        </w:rPr>
        <w:t xml:space="preserve">  Alzheimer's Association (2025). </w:t>
      </w:r>
      <w:r w:rsidRPr="00CB525E">
        <w:rPr>
          <w:rFonts w:ascii="Arial" w:hAnsi="Arial" w:cs="Arial"/>
          <w:i/>
          <w:iCs/>
        </w:rPr>
        <w:t>What is dementia?</w:t>
      </w:r>
      <w:r w:rsidRPr="00CB525E">
        <w:rPr>
          <w:rFonts w:ascii="Arial" w:hAnsi="Arial" w:cs="Arial"/>
        </w:rPr>
        <w:t> [online] Alzheimer’s Association. Accessed 19-03-2026</w:t>
      </w:r>
    </w:p>
    <w:p w14:paraId="64AEFCD3" w14:textId="6012276F" w:rsidR="00BA499F" w:rsidRPr="00CB525E" w:rsidRDefault="00BA499F" w:rsidP="00CB525E">
      <w:pPr>
        <w:spacing w:line="360" w:lineRule="auto"/>
        <w:rPr>
          <w:rFonts w:ascii="Arial" w:hAnsi="Arial" w:cs="Arial"/>
        </w:rPr>
      </w:pPr>
      <w:hyperlink r:id="rId10" w:history="1">
        <w:r w:rsidRPr="00CB525E">
          <w:rPr>
            <w:rStyle w:val="Hyperlink"/>
            <w:rFonts w:ascii="Arial" w:hAnsi="Arial" w:cs="Arial"/>
          </w:rPr>
          <w:t>What is dementia? | Later Life Hub | MHA</w:t>
        </w:r>
      </w:hyperlink>
      <w:r w:rsidRPr="00CB525E">
        <w:rPr>
          <w:rFonts w:ascii="Arial" w:hAnsi="Arial" w:cs="Arial"/>
        </w:rPr>
        <w:t xml:space="preserve"> What is dementia (2024). </w:t>
      </w:r>
      <w:r w:rsidRPr="00CB525E">
        <w:rPr>
          <w:rFonts w:ascii="Arial" w:hAnsi="Arial" w:cs="Arial"/>
          <w:i/>
          <w:iCs/>
        </w:rPr>
        <w:t>What is dementia?</w:t>
      </w:r>
      <w:r w:rsidRPr="00CB525E">
        <w:rPr>
          <w:rFonts w:ascii="Arial" w:hAnsi="Arial" w:cs="Arial"/>
        </w:rPr>
        <w:t xml:space="preserve"> [online] MHA | Live Later Life Well.  Accessed 19-03-2026 </w:t>
      </w:r>
    </w:p>
    <w:p w14:paraId="24C427F1" w14:textId="19F94E3D" w:rsidR="004C6F43" w:rsidRPr="00CB525E" w:rsidRDefault="004C6F43" w:rsidP="00CB525E">
      <w:pPr>
        <w:spacing w:line="360" w:lineRule="auto"/>
        <w:rPr>
          <w:rFonts w:ascii="Arial" w:hAnsi="Arial" w:cs="Arial"/>
        </w:rPr>
      </w:pPr>
      <w:hyperlink r:id="rId11" w:history="1">
        <w:r w:rsidRPr="00CB525E">
          <w:rPr>
            <w:rStyle w:val="Hyperlink"/>
            <w:rFonts w:ascii="Arial" w:hAnsi="Arial" w:cs="Arial"/>
          </w:rPr>
          <w:t>Dementia patients often lose second languages</w:t>
        </w:r>
      </w:hyperlink>
      <w:r w:rsidRPr="00CB525E">
        <w:rPr>
          <w:rFonts w:ascii="Arial" w:hAnsi="Arial" w:cs="Arial"/>
        </w:rPr>
        <w:t xml:space="preserve"> www.ottawahospital.on.ca. (n.d.). </w:t>
      </w:r>
      <w:r w:rsidRPr="00CB525E">
        <w:rPr>
          <w:rFonts w:ascii="Arial" w:hAnsi="Arial" w:cs="Arial"/>
          <w:i/>
          <w:iCs/>
        </w:rPr>
        <w:t>Dementia patients often lose second languages</w:t>
      </w:r>
      <w:r w:rsidRPr="00CB525E">
        <w:rPr>
          <w:rFonts w:ascii="Arial" w:hAnsi="Arial" w:cs="Arial"/>
        </w:rPr>
        <w:t>.  Accessed 19-03-2026</w:t>
      </w:r>
    </w:p>
    <w:p w14:paraId="54D6FD72" w14:textId="3B9A7F8D" w:rsidR="004C6F43" w:rsidRPr="00CB525E" w:rsidRDefault="004C6F43" w:rsidP="00CB525E">
      <w:pPr>
        <w:spacing w:line="360" w:lineRule="auto"/>
        <w:rPr>
          <w:rFonts w:ascii="Arial" w:hAnsi="Arial" w:cs="Arial"/>
        </w:rPr>
      </w:pPr>
      <w:hyperlink r:id="rId12" w:history="1">
        <w:r w:rsidRPr="00CB525E">
          <w:rPr>
            <w:rStyle w:val="Hyperlink"/>
            <w:rFonts w:ascii="Arial" w:hAnsi="Arial" w:cs="Arial"/>
          </w:rPr>
          <w:t>How Does Dementia Kill You: Progression and Risks</w:t>
        </w:r>
      </w:hyperlink>
      <w:r w:rsidRPr="00CB525E">
        <w:rPr>
          <w:rFonts w:ascii="Arial" w:hAnsi="Arial" w:cs="Arial"/>
        </w:rPr>
        <w:t xml:space="preserve"> Getlabtest.com. (2026). </w:t>
      </w:r>
      <w:r w:rsidRPr="00CB525E">
        <w:rPr>
          <w:rFonts w:ascii="Arial" w:hAnsi="Arial" w:cs="Arial"/>
          <w:i/>
          <w:iCs/>
        </w:rPr>
        <w:t>How Does Dementia Kill You: Progression and Risks</w:t>
      </w:r>
      <w:r w:rsidRPr="00CB525E">
        <w:rPr>
          <w:rFonts w:ascii="Arial" w:hAnsi="Arial" w:cs="Arial"/>
        </w:rPr>
        <w:t>. Accessed 19-03-2026</w:t>
      </w:r>
    </w:p>
    <w:p w14:paraId="09B5EE11" w14:textId="26E23F29" w:rsidR="0091189B" w:rsidRPr="00CB525E" w:rsidRDefault="0091189B" w:rsidP="00CB525E">
      <w:pPr>
        <w:spacing w:line="360" w:lineRule="auto"/>
        <w:rPr>
          <w:rFonts w:ascii="Arial" w:hAnsi="Arial" w:cs="Arial"/>
        </w:rPr>
      </w:pPr>
      <w:r w:rsidRPr="00CB525E">
        <w:rPr>
          <w:rFonts w:ascii="Arial" w:hAnsi="Arial" w:cs="Arial"/>
        </w:rPr>
        <w:t xml:space="preserve"> </w:t>
      </w:r>
      <w:hyperlink r:id="rId13" w:history="1">
        <w:r w:rsidRPr="00CB525E">
          <w:rPr>
            <w:rStyle w:val="Hyperlink"/>
            <w:rFonts w:ascii="Arial" w:hAnsi="Arial" w:cs="Arial"/>
          </w:rPr>
          <w:t>Deaths due to dementia - Dementia Statistics Hub</w:t>
        </w:r>
      </w:hyperlink>
      <w:r w:rsidRPr="00CB525E">
        <w:rPr>
          <w:rFonts w:ascii="Arial" w:hAnsi="Arial" w:cs="Arial"/>
        </w:rPr>
        <w:t xml:space="preserve"> Alzheimer's Research UK (2022). </w:t>
      </w:r>
      <w:r w:rsidRPr="00CB525E">
        <w:rPr>
          <w:rFonts w:ascii="Arial" w:hAnsi="Arial" w:cs="Arial"/>
          <w:i/>
          <w:iCs/>
        </w:rPr>
        <w:t>Deaths due to dementia</w:t>
      </w:r>
      <w:r w:rsidRPr="00CB525E">
        <w:rPr>
          <w:rFonts w:ascii="Arial" w:hAnsi="Arial" w:cs="Arial"/>
        </w:rPr>
        <w:t>. [online] Dementia Statistics Hub. Accessed 19-03-2026</w:t>
      </w:r>
    </w:p>
    <w:p w14:paraId="4495B869" w14:textId="6301151A" w:rsidR="00BA499F" w:rsidRPr="00CB525E" w:rsidRDefault="0091189B" w:rsidP="00CB525E">
      <w:pPr>
        <w:spacing w:line="360" w:lineRule="auto"/>
        <w:rPr>
          <w:rFonts w:ascii="Arial" w:hAnsi="Arial" w:cs="Arial"/>
        </w:rPr>
      </w:pPr>
      <w:hyperlink r:id="rId14" w:history="1">
        <w:r w:rsidRPr="00CB525E">
          <w:rPr>
            <w:rStyle w:val="Hyperlink"/>
            <w:rFonts w:ascii="Arial" w:hAnsi="Arial" w:cs="Arial"/>
          </w:rPr>
          <w:t>Understanding and supporting a person with dementia | Alzheimer's Society</w:t>
        </w:r>
      </w:hyperlink>
      <w:r w:rsidRPr="00CB525E">
        <w:rPr>
          <w:rFonts w:ascii="Arial" w:hAnsi="Arial" w:cs="Arial"/>
        </w:rPr>
        <w:t xml:space="preserve"> Alzheimer's Society (2022). </w:t>
      </w:r>
      <w:r w:rsidRPr="00CB525E">
        <w:rPr>
          <w:rFonts w:ascii="Arial" w:hAnsi="Arial" w:cs="Arial"/>
          <w:i/>
          <w:iCs/>
        </w:rPr>
        <w:t>Understanding and Supporting a Person with Dementia</w:t>
      </w:r>
      <w:r w:rsidRPr="00CB525E">
        <w:rPr>
          <w:rFonts w:ascii="Arial" w:hAnsi="Arial" w:cs="Arial"/>
        </w:rPr>
        <w:t>. [online] Alzheimer’s Society. Accessed 19-03-2026</w:t>
      </w:r>
    </w:p>
    <w:p w14:paraId="24680E13" w14:textId="59692D2E" w:rsidR="0091189B" w:rsidRPr="00CB525E" w:rsidRDefault="00CB525E" w:rsidP="00CB525E">
      <w:pPr>
        <w:spacing w:line="360" w:lineRule="auto"/>
        <w:rPr>
          <w:rFonts w:ascii="Arial" w:hAnsi="Arial" w:cs="Arial"/>
        </w:rPr>
      </w:pPr>
      <w:hyperlink r:id="rId15" w:anchor=":~:text=Why%20is%20physical%20activity%20beneficial,some%20people%20with%20dementia%20feel." w:history="1">
        <w:r w:rsidRPr="00CB525E">
          <w:rPr>
            <w:rStyle w:val="Hyperlink"/>
            <w:rFonts w:ascii="Arial" w:hAnsi="Arial" w:cs="Arial"/>
          </w:rPr>
          <w:t>Staying active when you have dementia | Alzheimer's Society</w:t>
        </w:r>
      </w:hyperlink>
      <w:r w:rsidRPr="00CB525E">
        <w:rPr>
          <w:rFonts w:ascii="Arial" w:hAnsi="Arial" w:cs="Arial"/>
        </w:rPr>
        <w:t xml:space="preserve">  www.alzheimers.org.uk. (n.d.). </w:t>
      </w:r>
      <w:r w:rsidRPr="00CB525E">
        <w:rPr>
          <w:rFonts w:ascii="Arial" w:hAnsi="Arial" w:cs="Arial"/>
          <w:i/>
          <w:iCs/>
        </w:rPr>
        <w:t>Staying active when you have dementia | Alzheimer’s Society</w:t>
      </w:r>
      <w:r w:rsidRPr="00CB525E">
        <w:rPr>
          <w:rFonts w:ascii="Arial" w:hAnsi="Arial" w:cs="Arial"/>
        </w:rPr>
        <w:t>. Accessed 19-03-2026</w:t>
      </w:r>
    </w:p>
    <w:p w14:paraId="4DA83E60" w14:textId="34E00314" w:rsidR="00CB525E" w:rsidRPr="00CB525E" w:rsidRDefault="00CB525E" w:rsidP="00CB525E">
      <w:pPr>
        <w:spacing w:line="360" w:lineRule="auto"/>
        <w:rPr>
          <w:rFonts w:ascii="Arial" w:hAnsi="Arial" w:cs="Arial"/>
        </w:rPr>
      </w:pPr>
      <w:hyperlink r:id="rId16" w:anchor=":~:text=Cognitive%20health%20benefits,factors%20in%20staying%20mentally%20healthy." w:history="1">
        <w:r w:rsidRPr="00CB525E">
          <w:rPr>
            <w:rStyle w:val="Hyperlink"/>
            <w:rFonts w:ascii="Arial" w:hAnsi="Arial" w:cs="Arial"/>
          </w:rPr>
          <w:t>Audio books for seniors: boosting cognitive health and combating loneliness - When They Get Older</w:t>
        </w:r>
      </w:hyperlink>
      <w:r w:rsidRPr="00CB525E">
        <w:rPr>
          <w:rFonts w:ascii="Arial" w:hAnsi="Arial" w:cs="Arial"/>
        </w:rPr>
        <w:t xml:space="preserve"> Lawrence, K. (2025). </w:t>
      </w:r>
      <w:r w:rsidRPr="00CB525E">
        <w:rPr>
          <w:rFonts w:ascii="Arial" w:hAnsi="Arial" w:cs="Arial"/>
          <w:i/>
          <w:iCs/>
        </w:rPr>
        <w:t>Audio books for seniors: boosting cognitive health and combating loneliness - When They Get Older</w:t>
      </w:r>
      <w:r w:rsidRPr="00CB525E">
        <w:rPr>
          <w:rFonts w:ascii="Arial" w:hAnsi="Arial" w:cs="Arial"/>
        </w:rPr>
        <w:t>. [online] When They Get Older. Accessed 19-03-2026</w:t>
      </w:r>
    </w:p>
    <w:p w14:paraId="6D306CD5" w14:textId="7A531038" w:rsidR="00CB525E" w:rsidRPr="00CB525E" w:rsidRDefault="00CB525E" w:rsidP="00CB525E">
      <w:pPr>
        <w:spacing w:line="360" w:lineRule="auto"/>
        <w:rPr>
          <w:rFonts w:ascii="Arial" w:hAnsi="Arial" w:cs="Arial"/>
        </w:rPr>
      </w:pPr>
      <w:hyperlink r:id="rId17" w:anchor=":~:text=Care%20agencies%20and%20other%20care,away%20or%20go%20on%20holiday." w:history="1">
        <w:r w:rsidRPr="00CB525E">
          <w:rPr>
            <w:rStyle w:val="Hyperlink"/>
            <w:rFonts w:ascii="Arial" w:hAnsi="Arial" w:cs="Arial"/>
          </w:rPr>
          <w:t>Types of respite care | Alzheimer's Society</w:t>
        </w:r>
      </w:hyperlink>
      <w:r w:rsidRPr="00CB525E">
        <w:rPr>
          <w:rFonts w:ascii="Arial" w:hAnsi="Arial" w:cs="Arial"/>
        </w:rPr>
        <w:t xml:space="preserve"> www.alzheimers.org.uk. (n.d.). </w:t>
      </w:r>
      <w:r w:rsidRPr="00CB525E">
        <w:rPr>
          <w:rFonts w:ascii="Arial" w:hAnsi="Arial" w:cs="Arial"/>
          <w:i/>
          <w:iCs/>
        </w:rPr>
        <w:t>Types of replacement care | Alzheimer’s Society</w:t>
      </w:r>
      <w:r w:rsidRPr="00CB525E">
        <w:rPr>
          <w:rFonts w:ascii="Arial" w:hAnsi="Arial" w:cs="Arial"/>
        </w:rPr>
        <w:t>. Accessed 19-03-2026</w:t>
      </w:r>
    </w:p>
    <w:p w14:paraId="2D6B8517" w14:textId="77777777" w:rsidR="00BB5F81" w:rsidRPr="00BB5F81" w:rsidRDefault="00BB5F81" w:rsidP="00344448">
      <w:pPr>
        <w:spacing w:line="360" w:lineRule="auto"/>
      </w:pPr>
    </w:p>
    <w:p w14:paraId="599C86FC" w14:textId="77777777" w:rsidR="00DA1CAF" w:rsidRDefault="00DA1CAF" w:rsidP="00D45CCA">
      <w:pPr>
        <w:jc w:val="center"/>
      </w:pPr>
    </w:p>
    <w:p w14:paraId="352A45FD" w14:textId="77777777" w:rsidR="00D34D31" w:rsidRDefault="00D34D31" w:rsidP="00D45CCA">
      <w:pPr>
        <w:jc w:val="center"/>
      </w:pPr>
    </w:p>
    <w:p w14:paraId="79EEA59B" w14:textId="77777777" w:rsidR="0051112F" w:rsidRDefault="0051112F" w:rsidP="00D45CCA">
      <w:pPr>
        <w:jc w:val="center"/>
      </w:pPr>
    </w:p>
    <w:p w14:paraId="5CDFCBE3" w14:textId="77777777" w:rsidR="0051112F" w:rsidRDefault="0051112F" w:rsidP="00D45CCA">
      <w:pPr>
        <w:jc w:val="center"/>
      </w:pPr>
    </w:p>
    <w:p w14:paraId="0C9C8900" w14:textId="77777777" w:rsidR="0051112F" w:rsidRDefault="0051112F" w:rsidP="00D45CCA">
      <w:pPr>
        <w:jc w:val="center"/>
      </w:pPr>
    </w:p>
    <w:p w14:paraId="7ED6A373" w14:textId="77777777" w:rsidR="0051112F" w:rsidRDefault="0051112F" w:rsidP="00D45CCA">
      <w:pPr>
        <w:jc w:val="center"/>
      </w:pPr>
    </w:p>
    <w:p w14:paraId="18E17A8F" w14:textId="77777777" w:rsidR="0051112F" w:rsidRDefault="0051112F" w:rsidP="00D45CCA">
      <w:pPr>
        <w:jc w:val="center"/>
      </w:pPr>
    </w:p>
    <w:p w14:paraId="0E1687AD" w14:textId="77777777" w:rsidR="0051112F" w:rsidRPr="00D45CCA" w:rsidRDefault="0051112F" w:rsidP="00D45CCA">
      <w:pPr>
        <w:jc w:val="center"/>
      </w:pPr>
    </w:p>
    <w:sectPr w:rsidR="0051112F" w:rsidRPr="00D45CCA">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59C109" w14:textId="77777777" w:rsidR="00B75F58" w:rsidRDefault="00B75F58" w:rsidP="00D2451F">
      <w:pPr>
        <w:spacing w:after="0" w:line="240" w:lineRule="auto"/>
      </w:pPr>
      <w:r>
        <w:separator/>
      </w:r>
    </w:p>
  </w:endnote>
  <w:endnote w:type="continuationSeparator" w:id="0">
    <w:p w14:paraId="53BC5929" w14:textId="77777777" w:rsidR="00B75F58" w:rsidRDefault="00B75F58" w:rsidP="00D245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1445631"/>
      <w:docPartObj>
        <w:docPartGallery w:val="Page Numbers (Bottom of Page)"/>
        <w:docPartUnique/>
      </w:docPartObj>
    </w:sdtPr>
    <w:sdtContent>
      <w:p w14:paraId="7CDC7CA5" w14:textId="652C1546" w:rsidR="0051112F" w:rsidRDefault="0051112F">
        <w:pPr>
          <w:pStyle w:val="Footer"/>
          <w:jc w:val="center"/>
        </w:pPr>
        <w:r>
          <w:fldChar w:fldCharType="begin"/>
        </w:r>
        <w:r>
          <w:instrText>PAGE   \* MERGEFORMAT</w:instrText>
        </w:r>
        <w:r>
          <w:fldChar w:fldCharType="separate"/>
        </w:r>
        <w:r>
          <w:t>2</w:t>
        </w:r>
        <w:r>
          <w:fldChar w:fldCharType="end"/>
        </w:r>
      </w:p>
    </w:sdtContent>
  </w:sdt>
  <w:p w14:paraId="7BC3D75C" w14:textId="77777777" w:rsidR="0051112F" w:rsidRDefault="005111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7AD3E7" w14:textId="77777777" w:rsidR="00B75F58" w:rsidRDefault="00B75F58" w:rsidP="00D2451F">
      <w:pPr>
        <w:spacing w:after="0" w:line="240" w:lineRule="auto"/>
      </w:pPr>
      <w:r>
        <w:separator/>
      </w:r>
    </w:p>
  </w:footnote>
  <w:footnote w:type="continuationSeparator" w:id="0">
    <w:p w14:paraId="2A0BEA69" w14:textId="77777777" w:rsidR="00B75F58" w:rsidRDefault="00B75F58" w:rsidP="00D245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6845C8" w14:textId="3C24A743" w:rsidR="00D2451F" w:rsidRDefault="00D2451F">
    <w:pPr>
      <w:pStyle w:val="Header"/>
    </w:pPr>
    <w:r>
      <w:t>Nylah Hussain   2505426</w:t>
    </w:r>
  </w:p>
  <w:p w14:paraId="41ECDDC3" w14:textId="77777777" w:rsidR="00D2451F" w:rsidRDefault="00D245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CCA"/>
    <w:rsid w:val="00010D06"/>
    <w:rsid w:val="00042119"/>
    <w:rsid w:val="00052C51"/>
    <w:rsid w:val="0006459D"/>
    <w:rsid w:val="00083A4E"/>
    <w:rsid w:val="0008663A"/>
    <w:rsid w:val="000875D3"/>
    <w:rsid w:val="00090E50"/>
    <w:rsid w:val="000A343F"/>
    <w:rsid w:val="000B06FA"/>
    <w:rsid w:val="000C44D6"/>
    <w:rsid w:val="000D1DEB"/>
    <w:rsid w:val="000D1EDE"/>
    <w:rsid w:val="000E7B16"/>
    <w:rsid w:val="000F76C1"/>
    <w:rsid w:val="00100BB2"/>
    <w:rsid w:val="00107CBD"/>
    <w:rsid w:val="00125AA1"/>
    <w:rsid w:val="0016512B"/>
    <w:rsid w:val="001907C4"/>
    <w:rsid w:val="001C3E52"/>
    <w:rsid w:val="001E3097"/>
    <w:rsid w:val="00200906"/>
    <w:rsid w:val="00201C92"/>
    <w:rsid w:val="002174B1"/>
    <w:rsid w:val="002264B3"/>
    <w:rsid w:val="00244D0F"/>
    <w:rsid w:val="00254BE8"/>
    <w:rsid w:val="002664DA"/>
    <w:rsid w:val="00287694"/>
    <w:rsid w:val="002B48D6"/>
    <w:rsid w:val="002D4F12"/>
    <w:rsid w:val="002E0443"/>
    <w:rsid w:val="002E2C55"/>
    <w:rsid w:val="003254FD"/>
    <w:rsid w:val="00327CD4"/>
    <w:rsid w:val="00344448"/>
    <w:rsid w:val="00360E0B"/>
    <w:rsid w:val="00381A66"/>
    <w:rsid w:val="00382657"/>
    <w:rsid w:val="003926B1"/>
    <w:rsid w:val="003A1725"/>
    <w:rsid w:val="003A60F7"/>
    <w:rsid w:val="003B09CD"/>
    <w:rsid w:val="003B75E6"/>
    <w:rsid w:val="003C65EB"/>
    <w:rsid w:val="003D3F9E"/>
    <w:rsid w:val="003E4689"/>
    <w:rsid w:val="003F2347"/>
    <w:rsid w:val="00416F54"/>
    <w:rsid w:val="0046508A"/>
    <w:rsid w:val="004807D7"/>
    <w:rsid w:val="004A47D4"/>
    <w:rsid w:val="004B2A27"/>
    <w:rsid w:val="004C6F43"/>
    <w:rsid w:val="004D5AD5"/>
    <w:rsid w:val="004E2D4E"/>
    <w:rsid w:val="004F1AD4"/>
    <w:rsid w:val="004F3286"/>
    <w:rsid w:val="0051112F"/>
    <w:rsid w:val="0052091D"/>
    <w:rsid w:val="00533383"/>
    <w:rsid w:val="00534D38"/>
    <w:rsid w:val="00556BA3"/>
    <w:rsid w:val="00561308"/>
    <w:rsid w:val="005646E3"/>
    <w:rsid w:val="00565B90"/>
    <w:rsid w:val="00580E47"/>
    <w:rsid w:val="00585FEF"/>
    <w:rsid w:val="005B4767"/>
    <w:rsid w:val="005F39A2"/>
    <w:rsid w:val="006064AA"/>
    <w:rsid w:val="00633DC9"/>
    <w:rsid w:val="0068715C"/>
    <w:rsid w:val="006B34EC"/>
    <w:rsid w:val="006B6B57"/>
    <w:rsid w:val="006E63BA"/>
    <w:rsid w:val="007151BF"/>
    <w:rsid w:val="00731DD4"/>
    <w:rsid w:val="00737A6B"/>
    <w:rsid w:val="00764130"/>
    <w:rsid w:val="007779F7"/>
    <w:rsid w:val="0078644B"/>
    <w:rsid w:val="007934FA"/>
    <w:rsid w:val="00793FB1"/>
    <w:rsid w:val="007C1C14"/>
    <w:rsid w:val="007F0F16"/>
    <w:rsid w:val="007F3FBB"/>
    <w:rsid w:val="00810E80"/>
    <w:rsid w:val="008642FA"/>
    <w:rsid w:val="0088685D"/>
    <w:rsid w:val="008D045D"/>
    <w:rsid w:val="008D1EDF"/>
    <w:rsid w:val="008D5545"/>
    <w:rsid w:val="008F457C"/>
    <w:rsid w:val="00903290"/>
    <w:rsid w:val="00907D04"/>
    <w:rsid w:val="0091189B"/>
    <w:rsid w:val="00973409"/>
    <w:rsid w:val="009924EE"/>
    <w:rsid w:val="00997D69"/>
    <w:rsid w:val="009B220D"/>
    <w:rsid w:val="009D0459"/>
    <w:rsid w:val="009D6808"/>
    <w:rsid w:val="009D6AF4"/>
    <w:rsid w:val="009E3D5E"/>
    <w:rsid w:val="009E4224"/>
    <w:rsid w:val="00A25645"/>
    <w:rsid w:val="00A447BC"/>
    <w:rsid w:val="00A45C0D"/>
    <w:rsid w:val="00A5117B"/>
    <w:rsid w:val="00A63AF2"/>
    <w:rsid w:val="00A97B4D"/>
    <w:rsid w:val="00AC4B61"/>
    <w:rsid w:val="00AF2E3D"/>
    <w:rsid w:val="00B22112"/>
    <w:rsid w:val="00B5079D"/>
    <w:rsid w:val="00B738A7"/>
    <w:rsid w:val="00B75F58"/>
    <w:rsid w:val="00B90110"/>
    <w:rsid w:val="00BA499F"/>
    <w:rsid w:val="00BB11BB"/>
    <w:rsid w:val="00BB406E"/>
    <w:rsid w:val="00BB5F81"/>
    <w:rsid w:val="00BE05A3"/>
    <w:rsid w:val="00C44C71"/>
    <w:rsid w:val="00C5058A"/>
    <w:rsid w:val="00C5138A"/>
    <w:rsid w:val="00C64E31"/>
    <w:rsid w:val="00CB525E"/>
    <w:rsid w:val="00CE77AC"/>
    <w:rsid w:val="00D0632C"/>
    <w:rsid w:val="00D12D5F"/>
    <w:rsid w:val="00D23764"/>
    <w:rsid w:val="00D2451F"/>
    <w:rsid w:val="00D2790F"/>
    <w:rsid w:val="00D30C18"/>
    <w:rsid w:val="00D34D31"/>
    <w:rsid w:val="00D429EC"/>
    <w:rsid w:val="00D45CCA"/>
    <w:rsid w:val="00D47B34"/>
    <w:rsid w:val="00D56393"/>
    <w:rsid w:val="00D820E4"/>
    <w:rsid w:val="00D91DBF"/>
    <w:rsid w:val="00DA1CAF"/>
    <w:rsid w:val="00DA1D67"/>
    <w:rsid w:val="00DA4080"/>
    <w:rsid w:val="00DB7FD2"/>
    <w:rsid w:val="00DD725E"/>
    <w:rsid w:val="00DD731C"/>
    <w:rsid w:val="00DE371D"/>
    <w:rsid w:val="00DF078B"/>
    <w:rsid w:val="00DF2BBE"/>
    <w:rsid w:val="00E2293A"/>
    <w:rsid w:val="00E26E0A"/>
    <w:rsid w:val="00E31BFE"/>
    <w:rsid w:val="00E47D73"/>
    <w:rsid w:val="00E65A36"/>
    <w:rsid w:val="00E735E8"/>
    <w:rsid w:val="00E848A9"/>
    <w:rsid w:val="00E90DB9"/>
    <w:rsid w:val="00E9756B"/>
    <w:rsid w:val="00EA7B27"/>
    <w:rsid w:val="00EB4B6E"/>
    <w:rsid w:val="00EC2A19"/>
    <w:rsid w:val="00F00BB1"/>
    <w:rsid w:val="00F32F2E"/>
    <w:rsid w:val="00F367F2"/>
    <w:rsid w:val="00F7557B"/>
    <w:rsid w:val="00F86CD1"/>
    <w:rsid w:val="00FB15F4"/>
    <w:rsid w:val="00FC5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1DCC6"/>
  <w15:chartTrackingRefBased/>
  <w15:docId w15:val="{B05D1314-D674-444F-8F93-75D05141B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5C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5C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5C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5C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5C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5C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5C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5C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5C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C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5C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5C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5C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5C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5C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5C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5C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5CCA"/>
    <w:rPr>
      <w:rFonts w:eastAsiaTheme="majorEastAsia" w:cstheme="majorBidi"/>
      <w:color w:val="272727" w:themeColor="text1" w:themeTint="D8"/>
    </w:rPr>
  </w:style>
  <w:style w:type="paragraph" w:styleId="Title">
    <w:name w:val="Title"/>
    <w:basedOn w:val="Normal"/>
    <w:next w:val="Normal"/>
    <w:link w:val="TitleChar"/>
    <w:uiPriority w:val="10"/>
    <w:qFormat/>
    <w:rsid w:val="00D45C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5C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5C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5C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5CCA"/>
    <w:pPr>
      <w:spacing w:before="160"/>
      <w:jc w:val="center"/>
    </w:pPr>
    <w:rPr>
      <w:i/>
      <w:iCs/>
      <w:color w:val="404040" w:themeColor="text1" w:themeTint="BF"/>
    </w:rPr>
  </w:style>
  <w:style w:type="character" w:customStyle="1" w:styleId="QuoteChar">
    <w:name w:val="Quote Char"/>
    <w:basedOn w:val="DefaultParagraphFont"/>
    <w:link w:val="Quote"/>
    <w:uiPriority w:val="29"/>
    <w:rsid w:val="00D45CCA"/>
    <w:rPr>
      <w:i/>
      <w:iCs/>
      <w:color w:val="404040" w:themeColor="text1" w:themeTint="BF"/>
    </w:rPr>
  </w:style>
  <w:style w:type="paragraph" w:styleId="ListParagraph">
    <w:name w:val="List Paragraph"/>
    <w:basedOn w:val="Normal"/>
    <w:uiPriority w:val="34"/>
    <w:qFormat/>
    <w:rsid w:val="00D45CCA"/>
    <w:pPr>
      <w:ind w:left="720"/>
      <w:contextualSpacing/>
    </w:pPr>
  </w:style>
  <w:style w:type="character" w:styleId="IntenseEmphasis">
    <w:name w:val="Intense Emphasis"/>
    <w:basedOn w:val="DefaultParagraphFont"/>
    <w:uiPriority w:val="21"/>
    <w:qFormat/>
    <w:rsid w:val="00D45CCA"/>
    <w:rPr>
      <w:i/>
      <w:iCs/>
      <w:color w:val="0F4761" w:themeColor="accent1" w:themeShade="BF"/>
    </w:rPr>
  </w:style>
  <w:style w:type="paragraph" w:styleId="IntenseQuote">
    <w:name w:val="Intense Quote"/>
    <w:basedOn w:val="Normal"/>
    <w:next w:val="Normal"/>
    <w:link w:val="IntenseQuoteChar"/>
    <w:uiPriority w:val="30"/>
    <w:qFormat/>
    <w:rsid w:val="00D45C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5CCA"/>
    <w:rPr>
      <w:i/>
      <w:iCs/>
      <w:color w:val="0F4761" w:themeColor="accent1" w:themeShade="BF"/>
    </w:rPr>
  </w:style>
  <w:style w:type="character" w:styleId="IntenseReference">
    <w:name w:val="Intense Reference"/>
    <w:basedOn w:val="DefaultParagraphFont"/>
    <w:uiPriority w:val="32"/>
    <w:qFormat/>
    <w:rsid w:val="00D45CCA"/>
    <w:rPr>
      <w:b/>
      <w:bCs/>
      <w:smallCaps/>
      <w:color w:val="0F4761" w:themeColor="accent1" w:themeShade="BF"/>
      <w:spacing w:val="5"/>
    </w:rPr>
  </w:style>
  <w:style w:type="paragraph" w:styleId="Header">
    <w:name w:val="header"/>
    <w:basedOn w:val="Normal"/>
    <w:link w:val="HeaderChar"/>
    <w:uiPriority w:val="99"/>
    <w:unhideWhenUsed/>
    <w:rsid w:val="00D245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451F"/>
  </w:style>
  <w:style w:type="paragraph" w:styleId="Footer">
    <w:name w:val="footer"/>
    <w:basedOn w:val="Normal"/>
    <w:link w:val="FooterChar"/>
    <w:uiPriority w:val="99"/>
    <w:unhideWhenUsed/>
    <w:rsid w:val="00D245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51F"/>
  </w:style>
  <w:style w:type="paragraph" w:styleId="TOCHeading">
    <w:name w:val="TOC Heading"/>
    <w:basedOn w:val="Heading1"/>
    <w:next w:val="Normal"/>
    <w:uiPriority w:val="39"/>
    <w:unhideWhenUsed/>
    <w:qFormat/>
    <w:rsid w:val="00533383"/>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533383"/>
    <w:pPr>
      <w:spacing w:after="100"/>
    </w:pPr>
  </w:style>
  <w:style w:type="character" w:styleId="Hyperlink">
    <w:name w:val="Hyperlink"/>
    <w:basedOn w:val="DefaultParagraphFont"/>
    <w:uiPriority w:val="99"/>
    <w:unhideWhenUsed/>
    <w:rsid w:val="00533383"/>
    <w:rPr>
      <w:color w:val="467886" w:themeColor="hyperlink"/>
      <w:u w:val="single"/>
    </w:rPr>
  </w:style>
  <w:style w:type="character" w:styleId="UnresolvedMention">
    <w:name w:val="Unresolved Mention"/>
    <w:basedOn w:val="DefaultParagraphFont"/>
    <w:uiPriority w:val="99"/>
    <w:semiHidden/>
    <w:unhideWhenUsed/>
    <w:rsid w:val="003E4689"/>
    <w:rPr>
      <w:color w:val="605E5C"/>
      <w:shd w:val="clear" w:color="auto" w:fill="E1DFDD"/>
    </w:rPr>
  </w:style>
  <w:style w:type="character" w:styleId="FollowedHyperlink">
    <w:name w:val="FollowedHyperlink"/>
    <w:basedOn w:val="DefaultParagraphFont"/>
    <w:uiPriority w:val="99"/>
    <w:semiHidden/>
    <w:unhideWhenUsed/>
    <w:rsid w:val="003254F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1220848/" TargetMode="External"/><Relationship Id="rId13" Type="http://schemas.openxmlformats.org/officeDocument/2006/relationships/hyperlink" Target="https://dementiastatistics.org/about-dementia/death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s://www.getlabtest.com/news/post/how-does-dementia-kill-you" TargetMode="External"/><Relationship Id="rId17" Type="http://schemas.openxmlformats.org/officeDocument/2006/relationships/hyperlink" Target="https://www.alzheimers.org.uk/get-support/help-dementia-care/types-replacement-care" TargetMode="External"/><Relationship Id="rId2" Type="http://schemas.openxmlformats.org/officeDocument/2006/relationships/styles" Target="styles.xml"/><Relationship Id="rId16" Type="http://schemas.openxmlformats.org/officeDocument/2006/relationships/hyperlink" Target="https://whentheygetolder.co.uk/quality-of-life/pastimes/hobbies/audio-books-for-seniors-boosting-cognitive-health-and-combating-lonelines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ottawahospital.on.ca/en/uncategorized/dementia-patients-often-lose-second-languages/" TargetMode="External"/><Relationship Id="rId5" Type="http://schemas.openxmlformats.org/officeDocument/2006/relationships/footnotes" Target="footnotes.xml"/><Relationship Id="rId15" Type="http://schemas.openxmlformats.org/officeDocument/2006/relationships/hyperlink" Target="https://www.alzheimers.org.uk/active" TargetMode="External"/><Relationship Id="rId10" Type="http://schemas.openxmlformats.org/officeDocument/2006/relationships/hyperlink" Target="https://mha.org.uk/news-and-blogs/what-dementia"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lz.org/alzheimers-dementia/what-is-dementia" TargetMode="External"/><Relationship Id="rId14" Type="http://schemas.openxmlformats.org/officeDocument/2006/relationships/hyperlink" Target="https://www.alzheimers.org.uk/get-support/help-dementia-care/understanding-supporting-person-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5A4359-11F0-476A-9E1E-08C504F87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TotalTime>
  <Pages>6</Pages>
  <Words>1199</Words>
  <Characters>6136</Characters>
  <Application>Microsoft Office Word</Application>
  <DocSecurity>0</DocSecurity>
  <Lines>155</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Nylah Hussain (2505426)</dc:creator>
  <cp:keywords/>
  <dc:description/>
  <cp:lastModifiedBy>Nylah Hussain (2505426)</cp:lastModifiedBy>
  <cp:revision>65</cp:revision>
  <dcterms:created xsi:type="dcterms:W3CDTF">2026-03-10T12:49:00Z</dcterms:created>
  <dcterms:modified xsi:type="dcterms:W3CDTF">2026-03-24T00:22:00Z</dcterms:modified>
</cp:coreProperties>
</file>