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C9E57" w14:textId="77777777" w:rsidR="0009382A" w:rsidRPr="00FE6C24" w:rsidRDefault="00A92DD9" w:rsidP="00FE6C24">
      <w:pPr>
        <w:spacing w:line="360" w:lineRule="auto"/>
        <w:rPr>
          <w:rFonts w:ascii="Arial" w:hAnsi="Arial" w:cs="Arial"/>
          <w:b/>
          <w:sz w:val="24"/>
          <w:szCs w:val="24"/>
          <w:u w:val="single"/>
        </w:rPr>
      </w:pPr>
      <w:r w:rsidRPr="00FE6C24">
        <w:rPr>
          <w:rFonts w:ascii="Arial" w:hAnsi="Arial" w:cs="Arial"/>
          <w:b/>
          <w:sz w:val="24"/>
          <w:szCs w:val="24"/>
          <w:u w:val="single"/>
        </w:rPr>
        <w:t>What helps me learn language and mathematics? An analysis of a child’s learning in mathematics and language with recommendations for ensuring progress.</w:t>
      </w:r>
    </w:p>
    <w:p w14:paraId="214A1A50" w14:textId="77777777" w:rsidR="0066405F" w:rsidRPr="00FE6C24" w:rsidRDefault="00C61478" w:rsidP="00FE6C24">
      <w:pPr>
        <w:spacing w:line="360" w:lineRule="auto"/>
        <w:rPr>
          <w:rFonts w:ascii="Arial" w:hAnsi="Arial" w:cs="Arial"/>
          <w:sz w:val="24"/>
          <w:szCs w:val="24"/>
        </w:rPr>
      </w:pPr>
      <w:r w:rsidRPr="00FE6C24">
        <w:rPr>
          <w:rFonts w:ascii="Arial" w:hAnsi="Arial" w:cs="Arial"/>
          <w:sz w:val="24"/>
          <w:szCs w:val="24"/>
        </w:rPr>
        <w:t xml:space="preserve">This essay </w:t>
      </w:r>
      <w:r w:rsidR="00430679" w:rsidRPr="00FE6C24">
        <w:rPr>
          <w:rFonts w:ascii="Arial" w:hAnsi="Arial" w:cs="Arial"/>
          <w:sz w:val="24"/>
          <w:szCs w:val="24"/>
        </w:rPr>
        <w:t xml:space="preserve">will discuss and analyse a child’s learning and understanding of language and mathematics. Strategies and resources will be discussed and evaluated to identify what the learner found helped them to learn language and mathematics. Examples of </w:t>
      </w:r>
      <w:r w:rsidR="00173576" w:rsidRPr="00FE6C24">
        <w:rPr>
          <w:rFonts w:ascii="Arial" w:hAnsi="Arial" w:cs="Arial"/>
          <w:sz w:val="24"/>
          <w:szCs w:val="24"/>
        </w:rPr>
        <w:t>the child’s work will be discussed and analysed and their attitude towards mathematics and language as a subject will be explored. Observational notes and examples of work will be discussed and links to the national curriculum and learning outcomes will be analysed linking to the child’s work.</w:t>
      </w:r>
    </w:p>
    <w:p w14:paraId="23D1562D" w14:textId="77777777" w:rsidR="00452A20" w:rsidRPr="00FE6C24" w:rsidRDefault="00F73F1F" w:rsidP="00FE6C24">
      <w:pPr>
        <w:spacing w:line="360" w:lineRule="auto"/>
        <w:rPr>
          <w:rFonts w:ascii="Arial" w:hAnsi="Arial" w:cs="Arial"/>
          <w:sz w:val="24"/>
          <w:szCs w:val="24"/>
        </w:rPr>
      </w:pPr>
      <w:r w:rsidRPr="00FE6C24">
        <w:rPr>
          <w:rFonts w:ascii="Arial" w:hAnsi="Arial" w:cs="Arial"/>
          <w:sz w:val="24"/>
          <w:szCs w:val="24"/>
        </w:rPr>
        <w:t>Donaldson states that “Literacy and numeracy are universally acknowledged to be the essential foundations of education” this emphasises the need for young children to have a deep knowledge and understanding of mathematics and language if they are going to</w:t>
      </w:r>
      <w:r w:rsidR="00A60016" w:rsidRPr="00FE6C24">
        <w:rPr>
          <w:rFonts w:ascii="Arial" w:hAnsi="Arial" w:cs="Arial"/>
          <w:sz w:val="24"/>
          <w:szCs w:val="24"/>
        </w:rPr>
        <w:t xml:space="preserve"> do well within education (Donaldson, 2015).</w:t>
      </w:r>
      <w:r w:rsidR="00683309" w:rsidRPr="00FE6C24">
        <w:rPr>
          <w:rFonts w:ascii="Arial" w:hAnsi="Arial" w:cs="Arial"/>
          <w:sz w:val="24"/>
          <w:szCs w:val="24"/>
        </w:rPr>
        <w:t xml:space="preserve"> </w:t>
      </w:r>
      <w:r w:rsidR="00173576" w:rsidRPr="00FE6C24">
        <w:rPr>
          <w:rFonts w:ascii="Arial" w:hAnsi="Arial" w:cs="Arial"/>
          <w:sz w:val="24"/>
          <w:szCs w:val="24"/>
        </w:rPr>
        <w:t xml:space="preserve">The evidence that will be critically analysed and discussed has been gathered from a </w:t>
      </w:r>
      <w:r w:rsidR="00683309" w:rsidRPr="00FE6C24">
        <w:rPr>
          <w:rFonts w:ascii="Arial" w:hAnsi="Arial" w:cs="Arial"/>
          <w:sz w:val="24"/>
          <w:szCs w:val="24"/>
        </w:rPr>
        <w:t>6</w:t>
      </w:r>
      <w:r w:rsidR="00173576" w:rsidRPr="00FE6C24">
        <w:rPr>
          <w:rFonts w:ascii="Arial" w:hAnsi="Arial" w:cs="Arial"/>
          <w:sz w:val="24"/>
          <w:szCs w:val="24"/>
        </w:rPr>
        <w:t>-year-old girl in a year 1/2 class who was identified by the class teacher as an ‘Average’ attainer.</w:t>
      </w:r>
      <w:r w:rsidR="00B03CE7" w:rsidRPr="00FE6C24">
        <w:rPr>
          <w:rFonts w:ascii="Arial" w:hAnsi="Arial" w:cs="Arial"/>
          <w:sz w:val="24"/>
          <w:szCs w:val="24"/>
        </w:rPr>
        <w:t xml:space="preserve"> This class was mixed with pupils from both year 1 and year 2 where introductions for lessons were done </w:t>
      </w:r>
      <w:proofErr w:type="gramStart"/>
      <w:r w:rsidR="00B03CE7" w:rsidRPr="00FE6C24">
        <w:rPr>
          <w:rFonts w:ascii="Arial" w:hAnsi="Arial" w:cs="Arial"/>
          <w:sz w:val="24"/>
          <w:szCs w:val="24"/>
        </w:rPr>
        <w:t>as a whole class</w:t>
      </w:r>
      <w:proofErr w:type="gramEnd"/>
      <w:r w:rsidR="00B03CE7" w:rsidRPr="00FE6C24">
        <w:rPr>
          <w:rFonts w:ascii="Arial" w:hAnsi="Arial" w:cs="Arial"/>
          <w:sz w:val="24"/>
          <w:szCs w:val="24"/>
        </w:rPr>
        <w:t xml:space="preserve"> and then the class would be split into the year groups for the focus tasks.</w:t>
      </w:r>
      <w:r w:rsidR="0030572D" w:rsidRPr="00FE6C24">
        <w:rPr>
          <w:rFonts w:ascii="Arial" w:hAnsi="Arial" w:cs="Arial"/>
          <w:sz w:val="24"/>
          <w:szCs w:val="24"/>
        </w:rPr>
        <w:t xml:space="preserve"> The child will be referred to as ‘Child A’.</w:t>
      </w:r>
      <w:r w:rsidR="00B03CE7" w:rsidRPr="00FE6C24">
        <w:rPr>
          <w:rFonts w:ascii="Arial" w:hAnsi="Arial" w:cs="Arial"/>
          <w:sz w:val="24"/>
          <w:szCs w:val="24"/>
        </w:rPr>
        <w:t xml:space="preserve"> Child A was classed as an ‘Average’ attainer in the class</w:t>
      </w:r>
      <w:r w:rsidR="0066405F" w:rsidRPr="00FE6C24">
        <w:rPr>
          <w:rFonts w:ascii="Arial" w:hAnsi="Arial" w:cs="Arial"/>
          <w:sz w:val="24"/>
          <w:szCs w:val="24"/>
        </w:rPr>
        <w:t>.  H</w:t>
      </w:r>
      <w:r w:rsidR="00B03CE7" w:rsidRPr="00FE6C24">
        <w:rPr>
          <w:rFonts w:ascii="Arial" w:hAnsi="Arial" w:cs="Arial"/>
          <w:sz w:val="24"/>
          <w:szCs w:val="24"/>
        </w:rPr>
        <w:t xml:space="preserve">owever, </w:t>
      </w:r>
      <w:r w:rsidR="004F1324" w:rsidRPr="00FE6C24">
        <w:rPr>
          <w:rFonts w:ascii="Arial" w:hAnsi="Arial" w:cs="Arial"/>
          <w:sz w:val="24"/>
          <w:szCs w:val="24"/>
        </w:rPr>
        <w:t>it was clear that she was very competent in her skills, knowledge and understanding during every introduction with the year 2 class.</w:t>
      </w:r>
      <w:r w:rsidR="000E01E0" w:rsidRPr="00FE6C24">
        <w:rPr>
          <w:rFonts w:ascii="Arial" w:hAnsi="Arial" w:cs="Arial"/>
          <w:sz w:val="24"/>
          <w:szCs w:val="24"/>
        </w:rPr>
        <w:t xml:space="preserve"> </w:t>
      </w:r>
      <w:r w:rsidR="00D73C11" w:rsidRPr="00FE6C24">
        <w:rPr>
          <w:rFonts w:ascii="Arial" w:hAnsi="Arial" w:cs="Arial"/>
          <w:sz w:val="24"/>
          <w:szCs w:val="24"/>
        </w:rPr>
        <w:t>She atten</w:t>
      </w:r>
      <w:r w:rsidR="009D1FC5" w:rsidRPr="00FE6C24">
        <w:rPr>
          <w:rFonts w:ascii="Arial" w:hAnsi="Arial" w:cs="Arial"/>
          <w:sz w:val="24"/>
          <w:szCs w:val="24"/>
        </w:rPr>
        <w:t>ded an average size primary schools situated in South Wales.</w:t>
      </w:r>
      <w:r w:rsidR="00A66DC3" w:rsidRPr="00FE6C24">
        <w:rPr>
          <w:rFonts w:ascii="Arial" w:hAnsi="Arial" w:cs="Arial"/>
          <w:sz w:val="24"/>
          <w:szCs w:val="24"/>
        </w:rPr>
        <w:t xml:space="preserve"> Evidence for this was gathered over a </w:t>
      </w:r>
      <w:r w:rsidR="00D17C13" w:rsidRPr="00FE6C24">
        <w:rPr>
          <w:rFonts w:ascii="Arial" w:hAnsi="Arial" w:cs="Arial"/>
          <w:sz w:val="24"/>
          <w:szCs w:val="24"/>
        </w:rPr>
        <w:t>5-week</w:t>
      </w:r>
      <w:r w:rsidR="00A66DC3" w:rsidRPr="00FE6C24">
        <w:rPr>
          <w:rFonts w:ascii="Arial" w:hAnsi="Arial" w:cs="Arial"/>
          <w:sz w:val="24"/>
          <w:szCs w:val="24"/>
        </w:rPr>
        <w:t xml:space="preserve"> period and</w:t>
      </w:r>
      <w:r w:rsidR="00D17C13" w:rsidRPr="00FE6C24">
        <w:rPr>
          <w:rFonts w:ascii="Arial" w:hAnsi="Arial" w:cs="Arial"/>
          <w:sz w:val="24"/>
          <w:szCs w:val="24"/>
        </w:rPr>
        <w:t xml:space="preserve"> t</w:t>
      </w:r>
      <w:r w:rsidR="00A66DC3" w:rsidRPr="00FE6C24">
        <w:rPr>
          <w:rFonts w:ascii="Arial" w:hAnsi="Arial" w:cs="Arial"/>
          <w:sz w:val="24"/>
          <w:szCs w:val="24"/>
        </w:rPr>
        <w:t>he Mosaic Approach was used to collect dat</w:t>
      </w:r>
      <w:r w:rsidR="00DE20F0" w:rsidRPr="00FE6C24">
        <w:rPr>
          <w:rFonts w:ascii="Arial" w:hAnsi="Arial" w:cs="Arial"/>
          <w:sz w:val="24"/>
          <w:szCs w:val="24"/>
        </w:rPr>
        <w:t>a. T</w:t>
      </w:r>
      <w:r w:rsidR="00D411BA" w:rsidRPr="00FE6C24">
        <w:rPr>
          <w:rFonts w:ascii="Arial" w:hAnsi="Arial" w:cs="Arial"/>
          <w:sz w:val="24"/>
          <w:szCs w:val="24"/>
        </w:rPr>
        <w:t>his</w:t>
      </w:r>
      <w:r w:rsidR="00DE20F0" w:rsidRPr="00FE6C24">
        <w:rPr>
          <w:rFonts w:ascii="Arial" w:hAnsi="Arial" w:cs="Arial"/>
          <w:sz w:val="24"/>
          <w:szCs w:val="24"/>
        </w:rPr>
        <w:t xml:space="preserve"> approach places high emphasis on the “Child’s voice” being heard and allowing them to be involved in evaluation of their own learning</w:t>
      </w:r>
      <w:r w:rsidR="0066405F" w:rsidRPr="00FE6C24">
        <w:rPr>
          <w:rFonts w:ascii="Arial" w:hAnsi="Arial" w:cs="Arial"/>
          <w:sz w:val="24"/>
          <w:szCs w:val="24"/>
        </w:rPr>
        <w:t>,</w:t>
      </w:r>
      <w:r w:rsidR="00DE20F0" w:rsidRPr="00FE6C24">
        <w:rPr>
          <w:rFonts w:ascii="Arial" w:hAnsi="Arial" w:cs="Arial"/>
          <w:sz w:val="24"/>
          <w:szCs w:val="24"/>
        </w:rPr>
        <w:t xml:space="preserve"> while encouraging them to be creative by using their voice and drawings in order to express their opinion</w:t>
      </w:r>
      <w:r w:rsidR="000E01E0" w:rsidRPr="00FE6C24">
        <w:rPr>
          <w:rFonts w:ascii="Arial" w:hAnsi="Arial" w:cs="Arial"/>
          <w:sz w:val="24"/>
          <w:szCs w:val="24"/>
        </w:rPr>
        <w:t xml:space="preserve"> </w:t>
      </w:r>
      <w:r w:rsidR="005A78BF" w:rsidRPr="00FE6C24">
        <w:rPr>
          <w:rFonts w:ascii="Arial" w:hAnsi="Arial" w:cs="Arial"/>
          <w:sz w:val="24"/>
          <w:szCs w:val="24"/>
        </w:rPr>
        <w:t>(Clark and Moss, 2011)</w:t>
      </w:r>
      <w:r w:rsidR="00DE20F0" w:rsidRPr="00FE6C24">
        <w:rPr>
          <w:rFonts w:ascii="Arial" w:hAnsi="Arial" w:cs="Arial"/>
          <w:sz w:val="24"/>
          <w:szCs w:val="24"/>
        </w:rPr>
        <w:t>. Teachers and parents are therefore able to have a greater knowledge and understanding of childr</w:t>
      </w:r>
      <w:r w:rsidR="0066405F" w:rsidRPr="00FE6C24">
        <w:rPr>
          <w:rFonts w:ascii="Arial" w:hAnsi="Arial" w:cs="Arial"/>
          <w:sz w:val="24"/>
          <w:szCs w:val="24"/>
        </w:rPr>
        <w:t>en’s lives and thus help them to become</w:t>
      </w:r>
      <w:r w:rsidR="00DE20F0" w:rsidRPr="00FE6C24">
        <w:rPr>
          <w:rFonts w:ascii="Arial" w:hAnsi="Arial" w:cs="Arial"/>
          <w:sz w:val="24"/>
          <w:szCs w:val="24"/>
        </w:rPr>
        <w:t xml:space="preserve"> “Ambitious capable learners” which is one of Donaldson’s four purposes of the new curriculum</w:t>
      </w:r>
      <w:r w:rsidR="000E01E0" w:rsidRPr="00FE6C24">
        <w:rPr>
          <w:rFonts w:ascii="Arial" w:hAnsi="Arial" w:cs="Arial"/>
          <w:sz w:val="24"/>
          <w:szCs w:val="24"/>
        </w:rPr>
        <w:t xml:space="preserve"> </w:t>
      </w:r>
      <w:r w:rsidR="005A78BF" w:rsidRPr="00FE6C24">
        <w:rPr>
          <w:rFonts w:ascii="Arial" w:hAnsi="Arial" w:cs="Arial"/>
          <w:sz w:val="24"/>
          <w:szCs w:val="24"/>
        </w:rPr>
        <w:t>(Donaldson, 2015)</w:t>
      </w:r>
      <w:r w:rsidR="00DE20F0" w:rsidRPr="00FE6C24">
        <w:rPr>
          <w:rFonts w:ascii="Arial" w:hAnsi="Arial" w:cs="Arial"/>
          <w:sz w:val="24"/>
          <w:szCs w:val="24"/>
        </w:rPr>
        <w:t xml:space="preserve">. </w:t>
      </w:r>
      <w:r w:rsidR="00520642" w:rsidRPr="00FE6C24">
        <w:rPr>
          <w:rFonts w:ascii="Arial" w:hAnsi="Arial" w:cs="Arial"/>
          <w:sz w:val="24"/>
          <w:szCs w:val="24"/>
        </w:rPr>
        <w:t>In order to gain an understanding of how the child felt about their learning and progress th</w:t>
      </w:r>
      <w:r w:rsidR="00777E42" w:rsidRPr="00FE6C24">
        <w:rPr>
          <w:rFonts w:ascii="Arial" w:hAnsi="Arial" w:cs="Arial"/>
          <w:sz w:val="24"/>
          <w:szCs w:val="24"/>
        </w:rPr>
        <w:t xml:space="preserve">e Attitudes, Skills and Knowledge (ASK) model will be used (Nottingham, 2013). The ASK model is crucial for teachers to use in order to understand the role that a child’s attitude, </w:t>
      </w:r>
      <w:r w:rsidR="00777E42" w:rsidRPr="00FE6C24">
        <w:rPr>
          <w:rFonts w:ascii="Arial" w:hAnsi="Arial" w:cs="Arial"/>
          <w:sz w:val="24"/>
          <w:szCs w:val="24"/>
        </w:rPr>
        <w:lastRenderedPageBreak/>
        <w:t>s</w:t>
      </w:r>
      <w:r w:rsidR="0066405F" w:rsidRPr="00FE6C24">
        <w:rPr>
          <w:rFonts w:ascii="Arial" w:hAnsi="Arial" w:cs="Arial"/>
          <w:sz w:val="24"/>
          <w:szCs w:val="24"/>
        </w:rPr>
        <w:t>kills and knowledge can have on</w:t>
      </w:r>
      <w:r w:rsidR="00777E42" w:rsidRPr="00FE6C24">
        <w:rPr>
          <w:rFonts w:ascii="Arial" w:hAnsi="Arial" w:cs="Arial"/>
          <w:sz w:val="24"/>
          <w:szCs w:val="24"/>
        </w:rPr>
        <w:t xml:space="preserve"> their learning</w:t>
      </w:r>
      <w:r w:rsidR="0066405F" w:rsidRPr="00FE6C24">
        <w:rPr>
          <w:rFonts w:ascii="Arial" w:hAnsi="Arial" w:cs="Arial"/>
          <w:sz w:val="24"/>
          <w:szCs w:val="24"/>
        </w:rPr>
        <w:t>,</w:t>
      </w:r>
      <w:r w:rsidR="00777E42" w:rsidRPr="00FE6C24">
        <w:rPr>
          <w:rFonts w:ascii="Arial" w:hAnsi="Arial" w:cs="Arial"/>
          <w:sz w:val="24"/>
          <w:szCs w:val="24"/>
        </w:rPr>
        <w:t xml:space="preserve"> and to allow a child to develop these three areas in their learning (Nottingham, 2013). </w:t>
      </w:r>
      <w:r w:rsidR="00D17C13" w:rsidRPr="00FE6C24">
        <w:rPr>
          <w:rFonts w:ascii="Arial" w:hAnsi="Arial" w:cs="Arial"/>
          <w:sz w:val="24"/>
          <w:szCs w:val="24"/>
        </w:rPr>
        <w:t>Evidence was gathered in accordance with the school</w:t>
      </w:r>
      <w:r w:rsidR="0066405F" w:rsidRPr="00FE6C24">
        <w:rPr>
          <w:rFonts w:ascii="Arial" w:hAnsi="Arial" w:cs="Arial"/>
          <w:sz w:val="24"/>
          <w:szCs w:val="24"/>
        </w:rPr>
        <w:t>’</w:t>
      </w:r>
      <w:r w:rsidR="00D17C13" w:rsidRPr="00FE6C24">
        <w:rPr>
          <w:rFonts w:ascii="Arial" w:hAnsi="Arial" w:cs="Arial"/>
          <w:sz w:val="24"/>
          <w:szCs w:val="24"/>
        </w:rPr>
        <w:t>s safeguarding policy. As a result</w:t>
      </w:r>
      <w:r w:rsidR="00823B65" w:rsidRPr="00FE6C24">
        <w:rPr>
          <w:rFonts w:ascii="Arial" w:hAnsi="Arial" w:cs="Arial"/>
          <w:sz w:val="24"/>
          <w:szCs w:val="24"/>
        </w:rPr>
        <w:t>,</w:t>
      </w:r>
      <w:r w:rsidR="00D17C13" w:rsidRPr="00FE6C24">
        <w:rPr>
          <w:rFonts w:ascii="Arial" w:hAnsi="Arial" w:cs="Arial"/>
          <w:sz w:val="24"/>
          <w:szCs w:val="24"/>
        </w:rPr>
        <w:t xml:space="preserve"> some evidence will be given as resources as the activity carried out involved taking photographs of the child’s face during the activity and therefore cannot be used as evidence in this essay.</w:t>
      </w:r>
      <w:r w:rsidR="00683309" w:rsidRPr="00FE6C24">
        <w:rPr>
          <w:rFonts w:ascii="Arial" w:hAnsi="Arial" w:cs="Arial"/>
          <w:sz w:val="24"/>
          <w:szCs w:val="24"/>
        </w:rPr>
        <w:t xml:space="preserve"> </w:t>
      </w:r>
    </w:p>
    <w:p w14:paraId="781358C6" w14:textId="2B9C3CB3" w:rsidR="009C66D6" w:rsidRPr="00FE6C24" w:rsidRDefault="00151F8D" w:rsidP="00FE6C24">
      <w:pPr>
        <w:spacing w:line="360" w:lineRule="auto"/>
        <w:rPr>
          <w:rFonts w:ascii="Arial" w:hAnsi="Arial" w:cs="Arial"/>
          <w:sz w:val="24"/>
          <w:szCs w:val="24"/>
        </w:rPr>
      </w:pPr>
      <w:r w:rsidRPr="00FE6C24">
        <w:rPr>
          <w:rFonts w:ascii="Arial" w:hAnsi="Arial" w:cs="Arial"/>
          <w:sz w:val="24"/>
          <w:szCs w:val="24"/>
        </w:rPr>
        <w:t xml:space="preserve">“During the Foundation Phase, children develop their skills, knowledge and understanding of mathematics through oral, practical and play activities. They enjoy using and applying mathematics in practical tasks, in real-life problems, and within mathematics itself.” </w:t>
      </w:r>
      <w:r w:rsidR="009C66D6" w:rsidRPr="00FE6C24">
        <w:rPr>
          <w:rFonts w:ascii="Arial" w:hAnsi="Arial" w:cs="Arial"/>
          <w:sz w:val="24"/>
          <w:szCs w:val="24"/>
        </w:rPr>
        <w:t>(Welsh G</w:t>
      </w:r>
      <w:r w:rsidRPr="00FE6C24">
        <w:rPr>
          <w:rFonts w:ascii="Arial" w:hAnsi="Arial" w:cs="Arial"/>
          <w:sz w:val="24"/>
          <w:szCs w:val="24"/>
        </w:rPr>
        <w:t>overnment, 2015, p.27)</w:t>
      </w:r>
      <w:r w:rsidR="00C2044C" w:rsidRPr="00FE6C24">
        <w:rPr>
          <w:rFonts w:ascii="Arial" w:hAnsi="Arial" w:cs="Arial"/>
          <w:sz w:val="24"/>
          <w:szCs w:val="24"/>
        </w:rPr>
        <w:t xml:space="preserve">. This statement from the foundation phase framework tells us that mathematics should not just be learning about numbers but should give children the opportunity to develop skills that they will be able to use later in life and within real life contexts. </w:t>
      </w:r>
      <w:r w:rsidR="006A6024" w:rsidRPr="00FE6C24">
        <w:rPr>
          <w:rFonts w:ascii="Arial" w:hAnsi="Arial" w:cs="Arial"/>
          <w:sz w:val="24"/>
          <w:szCs w:val="24"/>
        </w:rPr>
        <w:t>The successful futures document</w:t>
      </w:r>
      <w:r w:rsidR="00C2044C" w:rsidRPr="00FE6C24">
        <w:rPr>
          <w:rFonts w:ascii="Arial" w:hAnsi="Arial" w:cs="Arial"/>
          <w:sz w:val="24"/>
          <w:szCs w:val="24"/>
        </w:rPr>
        <w:t xml:space="preserve"> supports </w:t>
      </w:r>
      <w:r w:rsidR="000E01E0" w:rsidRPr="00FE6C24">
        <w:rPr>
          <w:rFonts w:ascii="Arial" w:hAnsi="Arial" w:cs="Arial"/>
          <w:sz w:val="24"/>
          <w:szCs w:val="24"/>
        </w:rPr>
        <w:t>this and</w:t>
      </w:r>
      <w:r w:rsidR="00014E19" w:rsidRPr="00FE6C24">
        <w:rPr>
          <w:rFonts w:ascii="Arial" w:hAnsi="Arial" w:cs="Arial"/>
          <w:sz w:val="24"/>
          <w:szCs w:val="24"/>
        </w:rPr>
        <w:t xml:space="preserve"> says that m</w:t>
      </w:r>
      <w:r w:rsidR="00C2044C" w:rsidRPr="00FE6C24">
        <w:rPr>
          <w:rFonts w:ascii="Arial" w:hAnsi="Arial" w:cs="Arial"/>
          <w:sz w:val="24"/>
          <w:szCs w:val="24"/>
        </w:rPr>
        <w:t>athematics helps children understand the world around them and handle themselves appropriately later in life</w:t>
      </w:r>
      <w:r w:rsidR="00A14CD0" w:rsidRPr="00FE6C24">
        <w:rPr>
          <w:rFonts w:ascii="Arial" w:hAnsi="Arial" w:cs="Arial"/>
          <w:sz w:val="24"/>
          <w:szCs w:val="24"/>
        </w:rPr>
        <w:t>.</w:t>
      </w:r>
      <w:r w:rsidR="00482A9B" w:rsidRPr="00FE6C24">
        <w:rPr>
          <w:rFonts w:ascii="Arial" w:hAnsi="Arial" w:cs="Arial"/>
          <w:sz w:val="24"/>
          <w:szCs w:val="24"/>
        </w:rPr>
        <w:t xml:space="preserve"> </w:t>
      </w:r>
      <w:r w:rsidR="00683309" w:rsidRPr="00FE6C24">
        <w:rPr>
          <w:rFonts w:ascii="Arial" w:hAnsi="Arial" w:cs="Arial"/>
          <w:sz w:val="24"/>
          <w:szCs w:val="24"/>
        </w:rPr>
        <w:t xml:space="preserve">In the successful futures document, </w:t>
      </w:r>
      <w:r w:rsidR="006A6024" w:rsidRPr="00FE6C24">
        <w:rPr>
          <w:rFonts w:ascii="Arial" w:hAnsi="Arial" w:cs="Arial"/>
          <w:sz w:val="24"/>
          <w:szCs w:val="24"/>
        </w:rPr>
        <w:t>Donaldson</w:t>
      </w:r>
      <w:r w:rsidR="00683309" w:rsidRPr="00FE6C24">
        <w:rPr>
          <w:rFonts w:ascii="Arial" w:hAnsi="Arial" w:cs="Arial"/>
          <w:sz w:val="24"/>
          <w:szCs w:val="24"/>
        </w:rPr>
        <w:t xml:space="preserve"> also states that “Priority has already been given to literacy and numeracy within the Welsh curriculum through the LNF” and thus the LNF had been incorporated into the lessons (</w:t>
      </w:r>
      <w:r w:rsidR="006A6024" w:rsidRPr="00FE6C24">
        <w:rPr>
          <w:rFonts w:ascii="Arial" w:hAnsi="Arial" w:cs="Arial"/>
          <w:sz w:val="24"/>
          <w:szCs w:val="24"/>
        </w:rPr>
        <w:t>Donaldson, 2015</w:t>
      </w:r>
      <w:r w:rsidR="00BD31F7" w:rsidRPr="00FE6C24">
        <w:rPr>
          <w:rFonts w:ascii="Arial" w:hAnsi="Arial" w:cs="Arial"/>
          <w:sz w:val="24"/>
          <w:szCs w:val="24"/>
        </w:rPr>
        <w:t>, p.39</w:t>
      </w:r>
      <w:r w:rsidR="006A6024" w:rsidRPr="00FE6C24">
        <w:rPr>
          <w:rFonts w:ascii="Arial" w:hAnsi="Arial" w:cs="Arial"/>
          <w:sz w:val="24"/>
          <w:szCs w:val="24"/>
        </w:rPr>
        <w:t xml:space="preserve">). </w:t>
      </w:r>
    </w:p>
    <w:p w14:paraId="19418EB5" w14:textId="5213D747" w:rsidR="00014E19" w:rsidRPr="00FE6C24" w:rsidRDefault="00482A9B" w:rsidP="00FE6C24">
      <w:pPr>
        <w:spacing w:line="360" w:lineRule="auto"/>
        <w:rPr>
          <w:rFonts w:ascii="Arial" w:hAnsi="Arial" w:cs="Arial"/>
          <w:sz w:val="24"/>
          <w:szCs w:val="24"/>
        </w:rPr>
      </w:pPr>
      <w:r w:rsidRPr="00FE6C24">
        <w:rPr>
          <w:rFonts w:ascii="Arial" w:hAnsi="Arial" w:cs="Arial"/>
          <w:sz w:val="24"/>
          <w:szCs w:val="24"/>
        </w:rPr>
        <w:t>Some maths sessions I carri</w:t>
      </w:r>
      <w:r w:rsidR="009C66D6" w:rsidRPr="00FE6C24">
        <w:rPr>
          <w:rFonts w:ascii="Arial" w:hAnsi="Arial" w:cs="Arial"/>
          <w:sz w:val="24"/>
          <w:szCs w:val="24"/>
        </w:rPr>
        <w:t>ed out with the year 1 class related to</w:t>
      </w:r>
      <w:r w:rsidRPr="00FE6C24">
        <w:rPr>
          <w:rFonts w:ascii="Arial" w:hAnsi="Arial" w:cs="Arial"/>
          <w:sz w:val="24"/>
          <w:szCs w:val="24"/>
        </w:rPr>
        <w:t xml:space="preserve"> identifying and adding and subtracting money. </w:t>
      </w:r>
      <w:r w:rsidR="00967C49" w:rsidRPr="00FE6C24">
        <w:rPr>
          <w:rFonts w:ascii="Arial" w:hAnsi="Arial" w:cs="Arial"/>
          <w:sz w:val="24"/>
          <w:szCs w:val="24"/>
        </w:rPr>
        <w:t>Dicks</w:t>
      </w:r>
      <w:r w:rsidR="008A3999" w:rsidRPr="00FE6C24">
        <w:rPr>
          <w:rFonts w:ascii="Arial" w:hAnsi="Arial" w:cs="Arial"/>
          <w:sz w:val="24"/>
          <w:szCs w:val="24"/>
        </w:rPr>
        <w:t xml:space="preserve">on et al (1984) said that Gibson (1981) had identified three key </w:t>
      </w:r>
      <w:r w:rsidR="004C7AA5" w:rsidRPr="00FE6C24">
        <w:rPr>
          <w:rFonts w:ascii="Arial" w:hAnsi="Arial" w:cs="Arial"/>
          <w:sz w:val="24"/>
          <w:szCs w:val="24"/>
        </w:rPr>
        <w:t>concepts</w:t>
      </w:r>
      <w:r w:rsidR="008A3999" w:rsidRPr="00FE6C24">
        <w:rPr>
          <w:rFonts w:ascii="Arial" w:hAnsi="Arial" w:cs="Arial"/>
          <w:sz w:val="24"/>
          <w:szCs w:val="24"/>
        </w:rPr>
        <w:t xml:space="preserve"> that ch</w:t>
      </w:r>
      <w:r w:rsidR="009C66D6" w:rsidRPr="00FE6C24">
        <w:rPr>
          <w:rFonts w:ascii="Arial" w:hAnsi="Arial" w:cs="Arial"/>
          <w:sz w:val="24"/>
          <w:szCs w:val="24"/>
        </w:rPr>
        <w:t>ildren should learn about money.  T</w:t>
      </w:r>
      <w:r w:rsidR="008A3999" w:rsidRPr="00FE6C24">
        <w:rPr>
          <w:rFonts w:ascii="Arial" w:hAnsi="Arial" w:cs="Arial"/>
          <w:sz w:val="24"/>
          <w:szCs w:val="24"/>
        </w:rPr>
        <w:t>hey are: Coin recognition, Equivalence and Practical situations (Hansen, 2005).</w:t>
      </w:r>
      <w:r w:rsidR="000E01E0" w:rsidRPr="00FE6C24">
        <w:rPr>
          <w:rFonts w:ascii="Arial" w:hAnsi="Arial" w:cs="Arial"/>
          <w:sz w:val="24"/>
          <w:szCs w:val="24"/>
        </w:rPr>
        <w:t xml:space="preserve"> </w:t>
      </w:r>
      <w:r w:rsidR="004C7AA5" w:rsidRPr="00FE6C24">
        <w:rPr>
          <w:rFonts w:ascii="Arial" w:hAnsi="Arial" w:cs="Arial"/>
          <w:sz w:val="24"/>
          <w:szCs w:val="24"/>
        </w:rPr>
        <w:t>During the session</w:t>
      </w:r>
      <w:r w:rsidR="00D16006" w:rsidRPr="00FE6C24">
        <w:rPr>
          <w:rFonts w:ascii="Arial" w:hAnsi="Arial" w:cs="Arial"/>
          <w:sz w:val="24"/>
          <w:szCs w:val="24"/>
        </w:rPr>
        <w:t>s</w:t>
      </w:r>
      <w:r w:rsidR="004C7AA5" w:rsidRPr="00FE6C24">
        <w:rPr>
          <w:rFonts w:ascii="Arial" w:hAnsi="Arial" w:cs="Arial"/>
          <w:sz w:val="24"/>
          <w:szCs w:val="24"/>
        </w:rPr>
        <w:t xml:space="preserve"> each of these concepts were covered and </w:t>
      </w:r>
      <w:r w:rsidR="0030572D" w:rsidRPr="00FE6C24">
        <w:rPr>
          <w:rFonts w:ascii="Arial" w:hAnsi="Arial" w:cs="Arial"/>
          <w:sz w:val="24"/>
          <w:szCs w:val="24"/>
        </w:rPr>
        <w:t>C</w:t>
      </w:r>
      <w:r w:rsidR="004C7AA5" w:rsidRPr="00FE6C24">
        <w:rPr>
          <w:rFonts w:ascii="Arial" w:hAnsi="Arial" w:cs="Arial"/>
          <w:sz w:val="24"/>
          <w:szCs w:val="24"/>
        </w:rPr>
        <w:t>hild A</w:t>
      </w:r>
      <w:r w:rsidR="00D16006" w:rsidRPr="00FE6C24">
        <w:rPr>
          <w:rFonts w:ascii="Arial" w:hAnsi="Arial" w:cs="Arial"/>
          <w:sz w:val="24"/>
          <w:szCs w:val="24"/>
        </w:rPr>
        <w:t xml:space="preserve"> showed different levels of understanding for each. To introduce the topic of money I cut out</w:t>
      </w:r>
      <w:r w:rsidR="009C66D6" w:rsidRPr="00FE6C24">
        <w:rPr>
          <w:rFonts w:ascii="Arial" w:hAnsi="Arial" w:cs="Arial"/>
          <w:sz w:val="24"/>
          <w:szCs w:val="24"/>
        </w:rPr>
        <w:t xml:space="preserve"> and laminated coins up to </w:t>
      </w:r>
      <w:r w:rsidR="00F759E2" w:rsidRPr="00FE6C24">
        <w:rPr>
          <w:rFonts w:ascii="Arial" w:hAnsi="Arial" w:cs="Arial"/>
          <w:sz w:val="24"/>
          <w:szCs w:val="24"/>
        </w:rPr>
        <w:t>20p</w:t>
      </w:r>
      <w:r w:rsidR="009C66D6" w:rsidRPr="00FE6C24">
        <w:rPr>
          <w:rFonts w:ascii="Arial" w:hAnsi="Arial" w:cs="Arial"/>
          <w:sz w:val="24"/>
          <w:szCs w:val="24"/>
        </w:rPr>
        <w:t xml:space="preserve"> equivalent to the size they </w:t>
      </w:r>
      <w:r w:rsidR="00F759E2" w:rsidRPr="00FE6C24">
        <w:rPr>
          <w:rFonts w:ascii="Arial" w:hAnsi="Arial" w:cs="Arial"/>
          <w:sz w:val="24"/>
          <w:szCs w:val="24"/>
        </w:rPr>
        <w:t>are</w:t>
      </w:r>
      <w:r w:rsidR="00D16006" w:rsidRPr="00FE6C24">
        <w:rPr>
          <w:rFonts w:ascii="Arial" w:hAnsi="Arial" w:cs="Arial"/>
          <w:sz w:val="24"/>
          <w:szCs w:val="24"/>
        </w:rPr>
        <w:t xml:space="preserve"> (see appendix 1). Before showing the children </w:t>
      </w:r>
      <w:r w:rsidR="00984356" w:rsidRPr="00FE6C24">
        <w:rPr>
          <w:rFonts w:ascii="Arial" w:hAnsi="Arial" w:cs="Arial"/>
          <w:sz w:val="24"/>
          <w:szCs w:val="24"/>
        </w:rPr>
        <w:t>the coins,</w:t>
      </w:r>
      <w:r w:rsidR="00D16006" w:rsidRPr="00FE6C24">
        <w:rPr>
          <w:rFonts w:ascii="Arial" w:hAnsi="Arial" w:cs="Arial"/>
          <w:sz w:val="24"/>
          <w:szCs w:val="24"/>
        </w:rPr>
        <w:t xml:space="preserve"> I asked them open ended questions</w:t>
      </w:r>
      <w:r w:rsidR="00014E19" w:rsidRPr="00FE6C24">
        <w:rPr>
          <w:rFonts w:ascii="Arial" w:hAnsi="Arial" w:cs="Arial"/>
          <w:sz w:val="24"/>
          <w:szCs w:val="24"/>
        </w:rPr>
        <w:t xml:space="preserve"> about what they knew</w:t>
      </w:r>
      <w:r w:rsidR="00D16006" w:rsidRPr="00FE6C24">
        <w:rPr>
          <w:rFonts w:ascii="Arial" w:hAnsi="Arial" w:cs="Arial"/>
          <w:sz w:val="24"/>
          <w:szCs w:val="24"/>
        </w:rPr>
        <w:t xml:space="preserve"> about money. Using open ended questions</w:t>
      </w:r>
      <w:r w:rsidR="00984356" w:rsidRPr="00FE6C24">
        <w:rPr>
          <w:rFonts w:ascii="Arial" w:hAnsi="Arial" w:cs="Arial"/>
          <w:sz w:val="24"/>
          <w:szCs w:val="24"/>
        </w:rPr>
        <w:t xml:space="preserve"> allowed for discussion between</w:t>
      </w:r>
      <w:r w:rsidR="00014E19" w:rsidRPr="00FE6C24">
        <w:rPr>
          <w:rFonts w:ascii="Arial" w:hAnsi="Arial" w:cs="Arial"/>
          <w:sz w:val="24"/>
          <w:szCs w:val="24"/>
        </w:rPr>
        <w:t xml:space="preserve"> myself and</w:t>
      </w:r>
      <w:r w:rsidR="00984356" w:rsidRPr="00FE6C24">
        <w:rPr>
          <w:rFonts w:ascii="Arial" w:hAnsi="Arial" w:cs="Arial"/>
          <w:sz w:val="24"/>
          <w:szCs w:val="24"/>
        </w:rPr>
        <w:t xml:space="preserve"> the </w:t>
      </w:r>
      <w:r w:rsidR="00014E19" w:rsidRPr="00FE6C24">
        <w:rPr>
          <w:rFonts w:ascii="Arial" w:hAnsi="Arial" w:cs="Arial"/>
          <w:sz w:val="24"/>
          <w:szCs w:val="24"/>
        </w:rPr>
        <w:t>children, engaging</w:t>
      </w:r>
      <w:r w:rsidR="00984356" w:rsidRPr="00FE6C24">
        <w:rPr>
          <w:rFonts w:ascii="Arial" w:hAnsi="Arial" w:cs="Arial"/>
          <w:sz w:val="24"/>
          <w:szCs w:val="24"/>
        </w:rPr>
        <w:t xml:space="preserve"> them in the learning</w:t>
      </w:r>
      <w:r w:rsidR="00014E19" w:rsidRPr="00FE6C24">
        <w:rPr>
          <w:rFonts w:ascii="Arial" w:hAnsi="Arial" w:cs="Arial"/>
          <w:sz w:val="24"/>
          <w:szCs w:val="24"/>
        </w:rPr>
        <w:t xml:space="preserve"> and so</w:t>
      </w:r>
      <w:r w:rsidR="00984356" w:rsidRPr="00FE6C24">
        <w:rPr>
          <w:rFonts w:ascii="Arial" w:hAnsi="Arial" w:cs="Arial"/>
          <w:sz w:val="24"/>
          <w:szCs w:val="24"/>
        </w:rPr>
        <w:t xml:space="preserve"> making their learning experience more meaningful. Askew at </w:t>
      </w:r>
      <w:proofErr w:type="spellStart"/>
      <w:r w:rsidR="00984356" w:rsidRPr="00FE6C24">
        <w:rPr>
          <w:rFonts w:ascii="Arial" w:hAnsi="Arial" w:cs="Arial"/>
          <w:sz w:val="24"/>
          <w:szCs w:val="24"/>
        </w:rPr>
        <w:t>al</w:t>
      </w:r>
      <w:proofErr w:type="spellEnd"/>
      <w:r w:rsidR="00984356" w:rsidRPr="00FE6C24">
        <w:rPr>
          <w:rFonts w:ascii="Arial" w:hAnsi="Arial" w:cs="Arial"/>
          <w:sz w:val="24"/>
          <w:szCs w:val="24"/>
        </w:rPr>
        <w:t xml:space="preserve">, supports this and states that “One factor involved in effective teaching was the emphasis placed on child/teacher discussion” (Hansen, </w:t>
      </w:r>
      <w:r w:rsidR="0011006D" w:rsidRPr="00FE6C24">
        <w:rPr>
          <w:rFonts w:ascii="Arial" w:hAnsi="Arial" w:cs="Arial"/>
          <w:sz w:val="24"/>
          <w:szCs w:val="24"/>
        </w:rPr>
        <w:t xml:space="preserve">p. 14, </w:t>
      </w:r>
      <w:r w:rsidR="00984356" w:rsidRPr="00FE6C24">
        <w:rPr>
          <w:rFonts w:ascii="Arial" w:hAnsi="Arial" w:cs="Arial"/>
          <w:sz w:val="24"/>
          <w:szCs w:val="24"/>
        </w:rPr>
        <w:t xml:space="preserve">2005). Child A </w:t>
      </w:r>
      <w:r w:rsidR="00014E19" w:rsidRPr="00FE6C24">
        <w:rPr>
          <w:rFonts w:ascii="Arial" w:hAnsi="Arial" w:cs="Arial"/>
          <w:sz w:val="24"/>
          <w:szCs w:val="24"/>
        </w:rPr>
        <w:t>was excited about the topic of</w:t>
      </w:r>
      <w:r w:rsidR="00984356" w:rsidRPr="00FE6C24">
        <w:rPr>
          <w:rFonts w:ascii="Arial" w:hAnsi="Arial" w:cs="Arial"/>
          <w:sz w:val="24"/>
          <w:szCs w:val="24"/>
        </w:rPr>
        <w:t xml:space="preserve"> money as she</w:t>
      </w:r>
      <w:r w:rsidR="00014E19" w:rsidRPr="00FE6C24">
        <w:rPr>
          <w:rFonts w:ascii="Arial" w:hAnsi="Arial" w:cs="Arial"/>
          <w:sz w:val="24"/>
          <w:szCs w:val="24"/>
        </w:rPr>
        <w:t xml:space="preserve"> was given money by</w:t>
      </w:r>
      <w:r w:rsidR="00984356" w:rsidRPr="00FE6C24">
        <w:rPr>
          <w:rFonts w:ascii="Arial" w:hAnsi="Arial" w:cs="Arial"/>
          <w:sz w:val="24"/>
          <w:szCs w:val="24"/>
        </w:rPr>
        <w:t xml:space="preserve"> her nan once a week and </w:t>
      </w:r>
      <w:r w:rsidR="009B2624" w:rsidRPr="00FE6C24">
        <w:rPr>
          <w:rFonts w:ascii="Arial" w:hAnsi="Arial" w:cs="Arial"/>
          <w:sz w:val="24"/>
          <w:szCs w:val="24"/>
        </w:rPr>
        <w:t>said,</w:t>
      </w:r>
      <w:r w:rsidR="00984356" w:rsidRPr="00FE6C24">
        <w:rPr>
          <w:rFonts w:ascii="Arial" w:hAnsi="Arial" w:cs="Arial"/>
          <w:sz w:val="24"/>
          <w:szCs w:val="24"/>
        </w:rPr>
        <w:t xml:space="preserve"> “</w:t>
      </w:r>
      <w:bookmarkStart w:id="0" w:name="_Hlk5132623"/>
      <w:r w:rsidR="00984356" w:rsidRPr="00FE6C24">
        <w:rPr>
          <w:rFonts w:ascii="Arial" w:hAnsi="Arial" w:cs="Arial"/>
          <w:sz w:val="24"/>
          <w:szCs w:val="24"/>
        </w:rPr>
        <w:t>I know what they look like and t</w:t>
      </w:r>
      <w:r w:rsidR="00E13B6D" w:rsidRPr="00FE6C24">
        <w:rPr>
          <w:rFonts w:ascii="Arial" w:hAnsi="Arial" w:cs="Arial"/>
          <w:sz w:val="24"/>
          <w:szCs w:val="24"/>
        </w:rPr>
        <w:t>hat they are different colours but I don’t know all the shapes</w:t>
      </w:r>
      <w:bookmarkEnd w:id="0"/>
      <w:r w:rsidR="00984356" w:rsidRPr="00FE6C24">
        <w:rPr>
          <w:rFonts w:ascii="Arial" w:hAnsi="Arial" w:cs="Arial"/>
          <w:sz w:val="24"/>
          <w:szCs w:val="24"/>
        </w:rPr>
        <w:t>” (See Appendix 2)</w:t>
      </w:r>
      <w:r w:rsidR="006176E8" w:rsidRPr="00FE6C24">
        <w:rPr>
          <w:rFonts w:ascii="Arial" w:hAnsi="Arial" w:cs="Arial"/>
          <w:sz w:val="24"/>
          <w:szCs w:val="24"/>
        </w:rPr>
        <w:t xml:space="preserve"> </w:t>
      </w:r>
      <w:r w:rsidR="001C385A" w:rsidRPr="00FE6C24">
        <w:rPr>
          <w:rFonts w:ascii="Arial" w:hAnsi="Arial" w:cs="Arial"/>
          <w:sz w:val="24"/>
          <w:szCs w:val="24"/>
        </w:rPr>
        <w:t xml:space="preserve">In relation to the ASK </w:t>
      </w:r>
      <w:r w:rsidR="001C385A" w:rsidRPr="00FE6C24">
        <w:rPr>
          <w:rFonts w:ascii="Arial" w:hAnsi="Arial" w:cs="Arial"/>
          <w:sz w:val="24"/>
          <w:szCs w:val="24"/>
        </w:rPr>
        <w:lastRenderedPageBreak/>
        <w:t xml:space="preserve">model </w:t>
      </w:r>
      <w:r w:rsidR="00E13B6D" w:rsidRPr="00FE6C24">
        <w:rPr>
          <w:rFonts w:ascii="Arial" w:hAnsi="Arial" w:cs="Arial"/>
          <w:sz w:val="24"/>
          <w:szCs w:val="24"/>
        </w:rPr>
        <w:t xml:space="preserve">this shows that </w:t>
      </w:r>
      <w:r w:rsidR="0030572D" w:rsidRPr="00FE6C24">
        <w:rPr>
          <w:rFonts w:ascii="Arial" w:hAnsi="Arial" w:cs="Arial"/>
          <w:sz w:val="24"/>
          <w:szCs w:val="24"/>
        </w:rPr>
        <w:t>C</w:t>
      </w:r>
      <w:r w:rsidR="00E13B6D" w:rsidRPr="00FE6C24">
        <w:rPr>
          <w:rFonts w:ascii="Arial" w:hAnsi="Arial" w:cs="Arial"/>
          <w:sz w:val="24"/>
          <w:szCs w:val="24"/>
        </w:rPr>
        <w:t>hild A’s attitude towards money was positive as she related it to real life</w:t>
      </w:r>
      <w:r w:rsidR="00014E19" w:rsidRPr="00FE6C24">
        <w:rPr>
          <w:rFonts w:ascii="Arial" w:hAnsi="Arial" w:cs="Arial"/>
          <w:sz w:val="24"/>
          <w:szCs w:val="24"/>
        </w:rPr>
        <w:t xml:space="preserve">, and was curious about the different </w:t>
      </w:r>
      <w:r w:rsidR="00E13B6D" w:rsidRPr="00FE6C24">
        <w:rPr>
          <w:rFonts w:ascii="Arial" w:hAnsi="Arial" w:cs="Arial"/>
          <w:sz w:val="24"/>
          <w:szCs w:val="24"/>
        </w:rPr>
        <w:t xml:space="preserve"> shapes</w:t>
      </w:r>
      <w:r w:rsidR="00014E19" w:rsidRPr="00FE6C24">
        <w:rPr>
          <w:rFonts w:ascii="Arial" w:hAnsi="Arial" w:cs="Arial"/>
          <w:sz w:val="24"/>
          <w:szCs w:val="24"/>
        </w:rPr>
        <w:t xml:space="preserve"> of the coins</w:t>
      </w:r>
      <w:r w:rsidR="00E13B6D" w:rsidRPr="00FE6C24">
        <w:rPr>
          <w:rFonts w:ascii="Arial" w:hAnsi="Arial" w:cs="Arial"/>
          <w:sz w:val="24"/>
          <w:szCs w:val="24"/>
        </w:rPr>
        <w:t>.</w:t>
      </w:r>
      <w:r w:rsidR="00014E19" w:rsidRPr="00FE6C24">
        <w:rPr>
          <w:rFonts w:ascii="Arial" w:hAnsi="Arial" w:cs="Arial"/>
          <w:sz w:val="24"/>
          <w:szCs w:val="24"/>
        </w:rPr>
        <w:t xml:space="preserve"> </w:t>
      </w:r>
      <w:r w:rsidR="00861FBC" w:rsidRPr="00FE6C24">
        <w:rPr>
          <w:rFonts w:ascii="Arial" w:hAnsi="Arial" w:cs="Arial"/>
          <w:sz w:val="24"/>
          <w:szCs w:val="24"/>
        </w:rPr>
        <w:t xml:space="preserve">She was eager to learn and always put her hand up to answer questions. </w:t>
      </w:r>
    </w:p>
    <w:p w14:paraId="030C6317" w14:textId="5E36933C" w:rsidR="00014E19" w:rsidRPr="00FE6C24" w:rsidRDefault="008A6793" w:rsidP="00FE6C24">
      <w:pPr>
        <w:spacing w:line="360" w:lineRule="auto"/>
        <w:rPr>
          <w:rFonts w:ascii="Arial" w:hAnsi="Arial" w:cs="Arial"/>
          <w:sz w:val="24"/>
          <w:szCs w:val="24"/>
        </w:rPr>
      </w:pPr>
      <w:r w:rsidRPr="00FE6C24">
        <w:rPr>
          <w:rFonts w:ascii="Arial" w:hAnsi="Arial" w:cs="Arial"/>
          <w:sz w:val="24"/>
          <w:szCs w:val="24"/>
        </w:rPr>
        <w:t xml:space="preserve">Although </w:t>
      </w:r>
      <w:r w:rsidR="0030572D" w:rsidRPr="00FE6C24">
        <w:rPr>
          <w:rFonts w:ascii="Arial" w:hAnsi="Arial" w:cs="Arial"/>
          <w:sz w:val="24"/>
          <w:szCs w:val="24"/>
        </w:rPr>
        <w:t>C</w:t>
      </w:r>
      <w:r w:rsidRPr="00FE6C24">
        <w:rPr>
          <w:rFonts w:ascii="Arial" w:hAnsi="Arial" w:cs="Arial"/>
          <w:sz w:val="24"/>
          <w:szCs w:val="24"/>
        </w:rPr>
        <w:t>hild A was confident in the</w:t>
      </w:r>
      <w:r w:rsidR="00014E19" w:rsidRPr="00FE6C24">
        <w:rPr>
          <w:rFonts w:ascii="Arial" w:hAnsi="Arial" w:cs="Arial"/>
          <w:sz w:val="24"/>
          <w:szCs w:val="24"/>
        </w:rPr>
        <w:t xml:space="preserve"> use of</w:t>
      </w:r>
      <w:r w:rsidRPr="00FE6C24">
        <w:rPr>
          <w:rFonts w:ascii="Arial" w:hAnsi="Arial" w:cs="Arial"/>
          <w:sz w:val="24"/>
          <w:szCs w:val="24"/>
        </w:rPr>
        <w:t xml:space="preserve"> coins</w:t>
      </w:r>
      <w:r w:rsidR="00014E19" w:rsidRPr="00FE6C24">
        <w:rPr>
          <w:rFonts w:ascii="Arial" w:hAnsi="Arial" w:cs="Arial"/>
          <w:sz w:val="24"/>
          <w:szCs w:val="24"/>
        </w:rPr>
        <w:t>,</w:t>
      </w:r>
      <w:r w:rsidRPr="00FE6C24">
        <w:rPr>
          <w:rFonts w:ascii="Arial" w:hAnsi="Arial" w:cs="Arial"/>
          <w:sz w:val="24"/>
          <w:szCs w:val="24"/>
        </w:rPr>
        <w:t xml:space="preserve"> she struggled at first in under</w:t>
      </w:r>
      <w:r w:rsidR="003B2E76" w:rsidRPr="00FE6C24">
        <w:rPr>
          <w:rFonts w:ascii="Arial" w:hAnsi="Arial" w:cs="Arial"/>
          <w:sz w:val="24"/>
          <w:szCs w:val="24"/>
        </w:rPr>
        <w:t xml:space="preserve">standing the value of the coins. I placed a cut out 5p and 2p on the floor and asked her which one was worth more. She at first pointed to the 2p coin and said that it </w:t>
      </w:r>
      <w:r w:rsidR="00014E19" w:rsidRPr="00FE6C24">
        <w:rPr>
          <w:rFonts w:ascii="Arial" w:hAnsi="Arial" w:cs="Arial"/>
          <w:sz w:val="24"/>
          <w:szCs w:val="24"/>
        </w:rPr>
        <w:t>was worth more as it was bigger.  T</w:t>
      </w:r>
      <w:r w:rsidR="003B2E76" w:rsidRPr="00FE6C24">
        <w:rPr>
          <w:rFonts w:ascii="Arial" w:hAnsi="Arial" w:cs="Arial"/>
          <w:sz w:val="24"/>
          <w:szCs w:val="24"/>
        </w:rPr>
        <w:t xml:space="preserve">his is common in children and can be classed as a misconception. </w:t>
      </w:r>
      <w:proofErr w:type="spellStart"/>
      <w:r w:rsidR="003B2E76" w:rsidRPr="00FE6C24">
        <w:rPr>
          <w:rFonts w:ascii="Arial" w:hAnsi="Arial" w:cs="Arial"/>
          <w:sz w:val="24"/>
          <w:szCs w:val="24"/>
        </w:rPr>
        <w:t>Barmby</w:t>
      </w:r>
      <w:proofErr w:type="spellEnd"/>
      <w:r w:rsidR="00014E19" w:rsidRPr="00FE6C24">
        <w:rPr>
          <w:rFonts w:ascii="Arial" w:hAnsi="Arial" w:cs="Arial"/>
          <w:sz w:val="24"/>
          <w:szCs w:val="24"/>
        </w:rPr>
        <w:t xml:space="preserve"> </w:t>
      </w:r>
      <w:r w:rsidR="00DD36CF" w:rsidRPr="00FE6C24">
        <w:rPr>
          <w:rFonts w:ascii="Arial" w:hAnsi="Arial" w:cs="Arial"/>
          <w:sz w:val="24"/>
          <w:szCs w:val="24"/>
        </w:rPr>
        <w:t xml:space="preserve">et al </w:t>
      </w:r>
      <w:r w:rsidR="003B2E76" w:rsidRPr="00FE6C24">
        <w:rPr>
          <w:rFonts w:ascii="Arial" w:hAnsi="Arial" w:cs="Arial"/>
          <w:sz w:val="24"/>
          <w:szCs w:val="24"/>
        </w:rPr>
        <w:t>say tha</w:t>
      </w:r>
      <w:r w:rsidR="00DD36CF" w:rsidRPr="00FE6C24">
        <w:rPr>
          <w:rFonts w:ascii="Arial" w:hAnsi="Arial" w:cs="Arial"/>
          <w:sz w:val="24"/>
          <w:szCs w:val="24"/>
        </w:rPr>
        <w:t>t misconceptions are when a child’s “conception is considered to be in conflict with the accepted meanings and understandings in mathematics” (</w:t>
      </w:r>
      <w:proofErr w:type="spellStart"/>
      <w:r w:rsidR="00DD36CF" w:rsidRPr="00FE6C24">
        <w:rPr>
          <w:rFonts w:ascii="Arial" w:hAnsi="Arial" w:cs="Arial"/>
          <w:sz w:val="24"/>
          <w:szCs w:val="24"/>
        </w:rPr>
        <w:t>Barmby</w:t>
      </w:r>
      <w:proofErr w:type="spellEnd"/>
      <w:r w:rsidR="00DD36CF" w:rsidRPr="00FE6C24">
        <w:rPr>
          <w:rFonts w:ascii="Arial" w:hAnsi="Arial" w:cs="Arial"/>
          <w:sz w:val="24"/>
          <w:szCs w:val="24"/>
        </w:rPr>
        <w:t xml:space="preserve"> et al,</w:t>
      </w:r>
      <w:r w:rsidR="00F817CD" w:rsidRPr="00FE6C24">
        <w:rPr>
          <w:rFonts w:ascii="Arial" w:hAnsi="Arial" w:cs="Arial"/>
          <w:sz w:val="24"/>
          <w:szCs w:val="24"/>
        </w:rPr>
        <w:t xml:space="preserve"> p.4</w:t>
      </w:r>
      <w:r w:rsidR="0011006D" w:rsidRPr="00FE6C24">
        <w:rPr>
          <w:rFonts w:ascii="Arial" w:hAnsi="Arial" w:cs="Arial"/>
          <w:sz w:val="24"/>
          <w:szCs w:val="24"/>
        </w:rPr>
        <w:t>,</w:t>
      </w:r>
      <w:r w:rsidR="00DD36CF" w:rsidRPr="00FE6C24">
        <w:rPr>
          <w:rFonts w:ascii="Arial" w:hAnsi="Arial" w:cs="Arial"/>
          <w:sz w:val="24"/>
          <w:szCs w:val="24"/>
        </w:rPr>
        <w:t xml:space="preserve"> 2009).</w:t>
      </w:r>
      <w:r w:rsidR="00F079A0" w:rsidRPr="00FE6C24">
        <w:rPr>
          <w:rFonts w:ascii="Arial" w:hAnsi="Arial" w:cs="Arial"/>
          <w:sz w:val="24"/>
          <w:szCs w:val="24"/>
        </w:rPr>
        <w:t xml:space="preserve"> Margaret Donaldson believes that children make errors and misconceptions as they are trying to make ‘human sense’ of the situation and that can be seen here</w:t>
      </w:r>
      <w:r w:rsidR="00014E19" w:rsidRPr="00FE6C24">
        <w:rPr>
          <w:rFonts w:ascii="Arial" w:hAnsi="Arial" w:cs="Arial"/>
          <w:sz w:val="24"/>
          <w:szCs w:val="24"/>
        </w:rPr>
        <w:t>,</w:t>
      </w:r>
      <w:r w:rsidR="00F079A0" w:rsidRPr="00FE6C24">
        <w:rPr>
          <w:rFonts w:ascii="Arial" w:hAnsi="Arial" w:cs="Arial"/>
          <w:sz w:val="24"/>
          <w:szCs w:val="24"/>
        </w:rPr>
        <w:t xml:space="preserve"> where </w:t>
      </w:r>
      <w:r w:rsidR="0030572D" w:rsidRPr="00FE6C24">
        <w:rPr>
          <w:rFonts w:ascii="Arial" w:hAnsi="Arial" w:cs="Arial"/>
          <w:sz w:val="24"/>
          <w:szCs w:val="24"/>
        </w:rPr>
        <w:t>C</w:t>
      </w:r>
      <w:r w:rsidR="00F079A0" w:rsidRPr="00FE6C24">
        <w:rPr>
          <w:rFonts w:ascii="Arial" w:hAnsi="Arial" w:cs="Arial"/>
          <w:sz w:val="24"/>
          <w:szCs w:val="24"/>
        </w:rPr>
        <w:t>hild A believed that the bigger the object the more it’s worth.</w:t>
      </w:r>
      <w:r w:rsidR="00DD36CF" w:rsidRPr="00FE6C24">
        <w:rPr>
          <w:rFonts w:ascii="Arial" w:hAnsi="Arial" w:cs="Arial"/>
          <w:sz w:val="24"/>
          <w:szCs w:val="24"/>
        </w:rPr>
        <w:t xml:space="preserve"> In relation to the ASK model </w:t>
      </w:r>
      <w:r w:rsidR="0030572D" w:rsidRPr="00FE6C24">
        <w:rPr>
          <w:rFonts w:ascii="Arial" w:hAnsi="Arial" w:cs="Arial"/>
          <w:sz w:val="24"/>
          <w:szCs w:val="24"/>
        </w:rPr>
        <w:t>C</w:t>
      </w:r>
      <w:r w:rsidR="00DD36CF" w:rsidRPr="00FE6C24">
        <w:rPr>
          <w:rFonts w:ascii="Arial" w:hAnsi="Arial" w:cs="Arial"/>
          <w:sz w:val="24"/>
          <w:szCs w:val="24"/>
        </w:rPr>
        <w:t>hild A’s knowledge of money was poor and her concepts were blurred. Ryan and Williams (2007) state that mathematical misconception and errors can be corrected by the teacher as they are within the surface levels of knowledge (Hansen, 2005).</w:t>
      </w:r>
      <w:r w:rsidR="00FA650A" w:rsidRPr="00FE6C24">
        <w:rPr>
          <w:rFonts w:ascii="Arial" w:hAnsi="Arial" w:cs="Arial"/>
          <w:sz w:val="24"/>
          <w:szCs w:val="24"/>
        </w:rPr>
        <w:t xml:space="preserve"> After realising </w:t>
      </w:r>
      <w:r w:rsidR="0030572D" w:rsidRPr="00FE6C24">
        <w:rPr>
          <w:rFonts w:ascii="Arial" w:hAnsi="Arial" w:cs="Arial"/>
          <w:sz w:val="24"/>
          <w:szCs w:val="24"/>
        </w:rPr>
        <w:t>C</w:t>
      </w:r>
      <w:r w:rsidR="00FA650A" w:rsidRPr="00FE6C24">
        <w:rPr>
          <w:rFonts w:ascii="Arial" w:hAnsi="Arial" w:cs="Arial"/>
          <w:sz w:val="24"/>
          <w:szCs w:val="24"/>
        </w:rPr>
        <w:t xml:space="preserve">hild A’s </w:t>
      </w:r>
      <w:r w:rsidR="00AD00AF" w:rsidRPr="00FE6C24">
        <w:rPr>
          <w:rFonts w:ascii="Arial" w:hAnsi="Arial" w:cs="Arial"/>
          <w:sz w:val="24"/>
          <w:szCs w:val="24"/>
        </w:rPr>
        <w:t>confusion,</w:t>
      </w:r>
      <w:r w:rsidR="00014E19" w:rsidRPr="00FE6C24">
        <w:rPr>
          <w:rFonts w:ascii="Arial" w:hAnsi="Arial" w:cs="Arial"/>
          <w:sz w:val="24"/>
          <w:szCs w:val="24"/>
        </w:rPr>
        <w:t xml:space="preserve"> I showed her a 2p with 2 1p</w:t>
      </w:r>
      <w:r w:rsidR="00FA650A" w:rsidRPr="00FE6C24">
        <w:rPr>
          <w:rFonts w:ascii="Arial" w:hAnsi="Arial" w:cs="Arial"/>
          <w:sz w:val="24"/>
          <w:szCs w:val="24"/>
        </w:rPr>
        <w:t>s underneath</w:t>
      </w:r>
      <w:r w:rsidR="00014E19" w:rsidRPr="00FE6C24">
        <w:rPr>
          <w:rFonts w:ascii="Arial" w:hAnsi="Arial" w:cs="Arial"/>
          <w:sz w:val="24"/>
          <w:szCs w:val="24"/>
        </w:rPr>
        <w:t>,</w:t>
      </w:r>
      <w:r w:rsidR="00FA650A" w:rsidRPr="00FE6C24">
        <w:rPr>
          <w:rFonts w:ascii="Arial" w:hAnsi="Arial" w:cs="Arial"/>
          <w:sz w:val="24"/>
          <w:szCs w:val="24"/>
        </w:rPr>
        <w:t xml:space="preserve"> and did the same with a 5p and expl</w:t>
      </w:r>
      <w:r w:rsidR="00014E19" w:rsidRPr="00FE6C24">
        <w:rPr>
          <w:rFonts w:ascii="Arial" w:hAnsi="Arial" w:cs="Arial"/>
          <w:sz w:val="24"/>
          <w:szCs w:val="24"/>
        </w:rPr>
        <w:t>ained that there were only 2 1ps but 5 1p</w:t>
      </w:r>
      <w:r w:rsidR="00FA650A" w:rsidRPr="00FE6C24">
        <w:rPr>
          <w:rFonts w:ascii="Arial" w:hAnsi="Arial" w:cs="Arial"/>
          <w:sz w:val="24"/>
          <w:szCs w:val="24"/>
        </w:rPr>
        <w:t>s in a 5p coin so it was worth more</w:t>
      </w:r>
      <w:r w:rsidR="00F079A0" w:rsidRPr="00FE6C24">
        <w:rPr>
          <w:rFonts w:ascii="Arial" w:hAnsi="Arial" w:cs="Arial"/>
          <w:sz w:val="24"/>
          <w:szCs w:val="24"/>
        </w:rPr>
        <w:t xml:space="preserve">. </w:t>
      </w:r>
      <w:r w:rsidR="004B199D" w:rsidRPr="00FE6C24">
        <w:rPr>
          <w:rFonts w:ascii="Arial" w:hAnsi="Arial" w:cs="Arial"/>
          <w:sz w:val="24"/>
          <w:szCs w:val="24"/>
        </w:rPr>
        <w:t>After learning about the coins and their value I brought a till into the classroom and made a pop</w:t>
      </w:r>
      <w:r w:rsidR="00783CBE" w:rsidRPr="00FE6C24">
        <w:rPr>
          <w:rFonts w:ascii="Arial" w:hAnsi="Arial" w:cs="Arial"/>
          <w:sz w:val="24"/>
          <w:szCs w:val="24"/>
        </w:rPr>
        <w:t>-</w:t>
      </w:r>
      <w:r w:rsidR="004B199D" w:rsidRPr="00FE6C24">
        <w:rPr>
          <w:rFonts w:ascii="Arial" w:hAnsi="Arial" w:cs="Arial"/>
          <w:sz w:val="24"/>
          <w:szCs w:val="24"/>
        </w:rPr>
        <w:t>up shop where the children could go and buy items. They were able to use this during their ‘free time</w:t>
      </w:r>
      <w:r w:rsidR="00783CBE" w:rsidRPr="00FE6C24">
        <w:rPr>
          <w:rFonts w:ascii="Arial" w:hAnsi="Arial" w:cs="Arial"/>
          <w:sz w:val="24"/>
          <w:szCs w:val="24"/>
        </w:rPr>
        <w:t>’ in class</w:t>
      </w:r>
      <w:r w:rsidR="00014E19" w:rsidRPr="00FE6C24">
        <w:rPr>
          <w:rFonts w:ascii="Arial" w:hAnsi="Arial" w:cs="Arial"/>
          <w:sz w:val="24"/>
          <w:szCs w:val="24"/>
        </w:rPr>
        <w:t xml:space="preserve">. </w:t>
      </w:r>
      <w:r w:rsidR="00783CBE" w:rsidRPr="00FE6C24">
        <w:rPr>
          <w:rFonts w:ascii="Arial" w:hAnsi="Arial" w:cs="Arial"/>
          <w:sz w:val="24"/>
          <w:szCs w:val="24"/>
        </w:rPr>
        <w:t xml:space="preserve"> Child A would be the first one to go to the area.</w:t>
      </w:r>
      <w:r w:rsidR="00CB3BDE" w:rsidRPr="00FE6C24">
        <w:rPr>
          <w:rFonts w:ascii="Arial" w:hAnsi="Arial" w:cs="Arial"/>
          <w:sz w:val="24"/>
          <w:szCs w:val="24"/>
        </w:rPr>
        <w:t xml:space="preserve"> By observing child A</w:t>
      </w:r>
      <w:r w:rsidR="00861FBC" w:rsidRPr="00FE6C24">
        <w:rPr>
          <w:rFonts w:ascii="Arial" w:hAnsi="Arial" w:cs="Arial"/>
          <w:sz w:val="24"/>
          <w:szCs w:val="24"/>
        </w:rPr>
        <w:t xml:space="preserve"> in the shop </w:t>
      </w:r>
      <w:r w:rsidR="00644B02" w:rsidRPr="00FE6C24">
        <w:rPr>
          <w:rFonts w:ascii="Arial" w:hAnsi="Arial" w:cs="Arial"/>
          <w:sz w:val="24"/>
          <w:szCs w:val="24"/>
        </w:rPr>
        <w:t>area,</w:t>
      </w:r>
      <w:r w:rsidR="00CB3BDE" w:rsidRPr="00FE6C24">
        <w:rPr>
          <w:rFonts w:ascii="Arial" w:hAnsi="Arial" w:cs="Arial"/>
          <w:sz w:val="24"/>
          <w:szCs w:val="24"/>
        </w:rPr>
        <w:t xml:space="preserve"> I noted that she would always try and be the one behind the till so that she could give out change and check whether she was being given the correct money</w:t>
      </w:r>
      <w:r w:rsidR="00683309" w:rsidRPr="00FE6C24">
        <w:rPr>
          <w:rFonts w:ascii="Arial" w:hAnsi="Arial" w:cs="Arial"/>
          <w:sz w:val="24"/>
          <w:szCs w:val="24"/>
        </w:rPr>
        <w:t xml:space="preserve"> </w:t>
      </w:r>
      <w:r w:rsidR="00861FBC" w:rsidRPr="00FE6C24">
        <w:rPr>
          <w:rFonts w:ascii="Arial" w:hAnsi="Arial" w:cs="Arial"/>
          <w:sz w:val="24"/>
          <w:szCs w:val="24"/>
        </w:rPr>
        <w:t>(See appendix 3)</w:t>
      </w:r>
      <w:r w:rsidR="00CB3BDE" w:rsidRPr="00FE6C24">
        <w:rPr>
          <w:rFonts w:ascii="Arial" w:hAnsi="Arial" w:cs="Arial"/>
          <w:sz w:val="24"/>
          <w:szCs w:val="24"/>
        </w:rPr>
        <w:t>.</w:t>
      </w:r>
      <w:r w:rsidR="00FF6330" w:rsidRPr="00FE6C24">
        <w:rPr>
          <w:rFonts w:ascii="Arial" w:hAnsi="Arial" w:cs="Arial"/>
          <w:sz w:val="24"/>
          <w:szCs w:val="24"/>
        </w:rPr>
        <w:t>Placing the till in the continuous provision area it allowed Child A t</w:t>
      </w:r>
      <w:r w:rsidR="00014E19" w:rsidRPr="00FE6C24">
        <w:rPr>
          <w:rFonts w:ascii="Arial" w:hAnsi="Arial" w:cs="Arial"/>
          <w:sz w:val="24"/>
          <w:szCs w:val="24"/>
        </w:rPr>
        <w:t>he chance to learn for herself</w:t>
      </w:r>
      <w:r w:rsidR="00FF6330" w:rsidRPr="00FE6C24">
        <w:rPr>
          <w:rFonts w:ascii="Arial" w:hAnsi="Arial" w:cs="Arial"/>
          <w:sz w:val="24"/>
          <w:szCs w:val="24"/>
        </w:rPr>
        <w:t xml:space="preserve"> rather than being told how to learn. Froebel agrees with this and says that children should be encouraged to find an activity to carry out for themselves rather than being told what to do (Pound, 2006).</w:t>
      </w:r>
      <w:r w:rsidR="00644B02" w:rsidRPr="00FE6C24">
        <w:rPr>
          <w:rFonts w:ascii="Arial" w:hAnsi="Arial" w:cs="Arial"/>
          <w:sz w:val="24"/>
          <w:szCs w:val="24"/>
        </w:rPr>
        <w:t xml:space="preserve"> </w:t>
      </w:r>
    </w:p>
    <w:p w14:paraId="0D4218B7" w14:textId="78C503FB" w:rsidR="008A6793" w:rsidRPr="00FE6C24" w:rsidRDefault="00644B02" w:rsidP="00FE6C24">
      <w:pPr>
        <w:spacing w:line="360" w:lineRule="auto"/>
        <w:rPr>
          <w:rFonts w:ascii="Arial" w:hAnsi="Arial" w:cs="Arial"/>
          <w:sz w:val="24"/>
          <w:szCs w:val="24"/>
        </w:rPr>
      </w:pPr>
      <w:r w:rsidRPr="00FE6C24">
        <w:rPr>
          <w:rFonts w:ascii="Arial" w:hAnsi="Arial" w:cs="Arial"/>
          <w:sz w:val="24"/>
          <w:szCs w:val="24"/>
        </w:rPr>
        <w:t xml:space="preserve">At the end of the money topic I carried out an interview with </w:t>
      </w:r>
      <w:r w:rsidR="0030572D" w:rsidRPr="00FE6C24">
        <w:rPr>
          <w:rFonts w:ascii="Arial" w:hAnsi="Arial" w:cs="Arial"/>
          <w:sz w:val="24"/>
          <w:szCs w:val="24"/>
        </w:rPr>
        <w:t>C</w:t>
      </w:r>
      <w:r w:rsidRPr="00FE6C24">
        <w:rPr>
          <w:rFonts w:ascii="Arial" w:hAnsi="Arial" w:cs="Arial"/>
          <w:sz w:val="24"/>
          <w:szCs w:val="24"/>
        </w:rPr>
        <w:t xml:space="preserve">hild A and asked what helped her learn about money. She </w:t>
      </w:r>
      <w:bookmarkStart w:id="1" w:name="_Hlk5134751"/>
      <w:r w:rsidR="000E01E0" w:rsidRPr="00FE6C24">
        <w:rPr>
          <w:rFonts w:ascii="Arial" w:hAnsi="Arial" w:cs="Arial"/>
          <w:sz w:val="24"/>
          <w:szCs w:val="24"/>
        </w:rPr>
        <w:t>said, “I</w:t>
      </w:r>
      <w:r w:rsidRPr="00FE6C24">
        <w:rPr>
          <w:rFonts w:ascii="Arial" w:hAnsi="Arial" w:cs="Arial"/>
          <w:sz w:val="24"/>
          <w:szCs w:val="24"/>
        </w:rPr>
        <w:t xml:space="preserve"> enjoyed playing on the till it helped me use different coins and I was able to add and take away</w:t>
      </w:r>
      <w:r w:rsidR="009B4ECB" w:rsidRPr="00FE6C24">
        <w:rPr>
          <w:rFonts w:ascii="Arial" w:hAnsi="Arial" w:cs="Arial"/>
          <w:sz w:val="24"/>
          <w:szCs w:val="24"/>
        </w:rPr>
        <w:t xml:space="preserve"> like the people in shops</w:t>
      </w:r>
      <w:r w:rsidRPr="00FE6C24">
        <w:rPr>
          <w:rFonts w:ascii="Arial" w:hAnsi="Arial" w:cs="Arial"/>
          <w:sz w:val="24"/>
          <w:szCs w:val="24"/>
        </w:rPr>
        <w:t>”</w:t>
      </w:r>
      <w:bookmarkEnd w:id="1"/>
      <w:r w:rsidR="00A10CD3" w:rsidRPr="00FE6C24">
        <w:rPr>
          <w:rFonts w:ascii="Arial" w:hAnsi="Arial" w:cs="Arial"/>
          <w:sz w:val="24"/>
          <w:szCs w:val="24"/>
        </w:rPr>
        <w:t xml:space="preserve"> </w:t>
      </w:r>
      <w:r w:rsidR="009B4ECB" w:rsidRPr="00FE6C24">
        <w:rPr>
          <w:rFonts w:ascii="Arial" w:hAnsi="Arial" w:cs="Arial"/>
          <w:sz w:val="24"/>
          <w:szCs w:val="24"/>
        </w:rPr>
        <w:t>(See appendix 4).</w:t>
      </w:r>
      <w:r w:rsidR="00884E90" w:rsidRPr="00FE6C24">
        <w:rPr>
          <w:rFonts w:ascii="Arial" w:hAnsi="Arial" w:cs="Arial"/>
          <w:sz w:val="24"/>
          <w:szCs w:val="24"/>
        </w:rPr>
        <w:t xml:space="preserve"> By relating the learning to a real-life context </w:t>
      </w:r>
      <w:proofErr w:type="gramStart"/>
      <w:r w:rsidR="00F759E2" w:rsidRPr="00FE6C24">
        <w:rPr>
          <w:rFonts w:ascii="Arial" w:hAnsi="Arial" w:cs="Arial"/>
          <w:sz w:val="24"/>
          <w:szCs w:val="24"/>
        </w:rPr>
        <w:t>C</w:t>
      </w:r>
      <w:r w:rsidR="00D61D14" w:rsidRPr="00FE6C24">
        <w:rPr>
          <w:rFonts w:ascii="Arial" w:hAnsi="Arial" w:cs="Arial"/>
          <w:sz w:val="24"/>
          <w:szCs w:val="24"/>
        </w:rPr>
        <w:t>hild</w:t>
      </w:r>
      <w:proofErr w:type="gramEnd"/>
      <w:r w:rsidR="00884E90" w:rsidRPr="00FE6C24">
        <w:rPr>
          <w:rFonts w:ascii="Arial" w:hAnsi="Arial" w:cs="Arial"/>
          <w:sz w:val="24"/>
          <w:szCs w:val="24"/>
        </w:rPr>
        <w:t xml:space="preserve"> A found it easier to understand money and its value. Dewey supports this and states that education </w:t>
      </w:r>
      <w:r w:rsidR="00884E90" w:rsidRPr="00FE6C24">
        <w:rPr>
          <w:rFonts w:ascii="Arial" w:hAnsi="Arial" w:cs="Arial"/>
          <w:sz w:val="24"/>
          <w:szCs w:val="24"/>
        </w:rPr>
        <w:lastRenderedPageBreak/>
        <w:t>should be based on real life situations and that “Education comes through the stimulations of the child’s powers by the demands of the social situations in which he finds himself” (Pound, 2006, p.21)</w:t>
      </w:r>
      <w:r w:rsidR="003474C6" w:rsidRPr="00FE6C24">
        <w:rPr>
          <w:rFonts w:ascii="Arial" w:hAnsi="Arial" w:cs="Arial"/>
          <w:sz w:val="24"/>
          <w:szCs w:val="24"/>
        </w:rPr>
        <w:t xml:space="preserve"> </w:t>
      </w:r>
      <w:r w:rsidR="00A62824" w:rsidRPr="00FE6C24">
        <w:rPr>
          <w:rFonts w:ascii="Arial" w:hAnsi="Arial" w:cs="Arial"/>
          <w:sz w:val="24"/>
          <w:szCs w:val="24"/>
        </w:rPr>
        <w:t>In relation to the ASK model</w:t>
      </w:r>
      <w:r w:rsidR="00014E19" w:rsidRPr="00FE6C24">
        <w:rPr>
          <w:rFonts w:ascii="Arial" w:hAnsi="Arial" w:cs="Arial"/>
          <w:sz w:val="24"/>
          <w:szCs w:val="24"/>
        </w:rPr>
        <w:t>,</w:t>
      </w:r>
      <w:r w:rsidR="00A62824" w:rsidRPr="00FE6C24">
        <w:rPr>
          <w:rFonts w:ascii="Arial" w:hAnsi="Arial" w:cs="Arial"/>
          <w:sz w:val="24"/>
          <w:szCs w:val="24"/>
        </w:rPr>
        <w:t xml:space="preserve"> Child A developed her skills in social, communicative and intellectual ways. By using the till in the shop area she developed her social skills as she built a ‘rapport with classmates and respected others viewpoint’, her intellectual skills were developed as she identified the ‘relationship’ between money and real life situations in which it can be used and developed her communicative skills by ‘listening and responding appropriately to others’ (</w:t>
      </w:r>
      <w:r w:rsidR="00B742A5" w:rsidRPr="00FE6C24">
        <w:rPr>
          <w:rFonts w:ascii="Arial" w:hAnsi="Arial" w:cs="Arial"/>
          <w:sz w:val="24"/>
          <w:szCs w:val="24"/>
        </w:rPr>
        <w:t xml:space="preserve">Nottingham, </w:t>
      </w:r>
      <w:r w:rsidR="00563B57" w:rsidRPr="00FE6C24">
        <w:rPr>
          <w:rFonts w:ascii="Arial" w:hAnsi="Arial" w:cs="Arial"/>
          <w:sz w:val="24"/>
          <w:szCs w:val="24"/>
        </w:rPr>
        <w:t xml:space="preserve">p.39, </w:t>
      </w:r>
      <w:r w:rsidR="00B742A5" w:rsidRPr="00FE6C24">
        <w:rPr>
          <w:rFonts w:ascii="Arial" w:hAnsi="Arial" w:cs="Arial"/>
          <w:sz w:val="24"/>
          <w:szCs w:val="24"/>
        </w:rPr>
        <w:t>2013).</w:t>
      </w:r>
    </w:p>
    <w:p w14:paraId="3BBAD02B" w14:textId="5DF76ABC" w:rsidR="00884E90" w:rsidRPr="00FE6C24" w:rsidRDefault="008A6793" w:rsidP="00FE6C24">
      <w:pPr>
        <w:spacing w:line="360" w:lineRule="auto"/>
        <w:rPr>
          <w:rFonts w:ascii="Arial" w:hAnsi="Arial" w:cs="Arial"/>
          <w:sz w:val="24"/>
          <w:szCs w:val="24"/>
        </w:rPr>
      </w:pPr>
      <w:r w:rsidRPr="00FE6C24">
        <w:rPr>
          <w:rFonts w:ascii="Arial" w:hAnsi="Arial" w:cs="Arial"/>
          <w:sz w:val="24"/>
          <w:szCs w:val="24"/>
        </w:rPr>
        <w:t xml:space="preserve">Another topic covered that was taken from the foundation phase framework was to ‘find halves in practical situations’ (Welsh Government, </w:t>
      </w:r>
      <w:r w:rsidR="00563B57" w:rsidRPr="00FE6C24">
        <w:rPr>
          <w:rFonts w:ascii="Arial" w:hAnsi="Arial" w:cs="Arial"/>
          <w:sz w:val="24"/>
          <w:szCs w:val="24"/>
        </w:rPr>
        <w:t xml:space="preserve">p. 31, </w:t>
      </w:r>
      <w:r w:rsidRPr="00FE6C24">
        <w:rPr>
          <w:rFonts w:ascii="Arial" w:hAnsi="Arial" w:cs="Arial"/>
          <w:sz w:val="24"/>
          <w:szCs w:val="24"/>
        </w:rPr>
        <w:t>2015). In order to relate this to real life I merged it with their theme of Welsh wildlife.</w:t>
      </w:r>
      <w:r w:rsidR="001230D1" w:rsidRPr="00FE6C24">
        <w:rPr>
          <w:rFonts w:ascii="Arial" w:hAnsi="Arial" w:cs="Arial"/>
          <w:sz w:val="24"/>
          <w:szCs w:val="24"/>
        </w:rPr>
        <w:t xml:space="preserve"> Explaining that halving meant sharing between two</w:t>
      </w:r>
      <w:r w:rsidR="00014E19" w:rsidRPr="00FE6C24">
        <w:rPr>
          <w:rFonts w:ascii="Arial" w:hAnsi="Arial" w:cs="Arial"/>
          <w:sz w:val="24"/>
          <w:szCs w:val="24"/>
        </w:rPr>
        <w:t>,</w:t>
      </w:r>
      <w:r w:rsidR="001230D1" w:rsidRPr="00FE6C24">
        <w:rPr>
          <w:rFonts w:ascii="Arial" w:hAnsi="Arial" w:cs="Arial"/>
          <w:sz w:val="24"/>
          <w:szCs w:val="24"/>
        </w:rPr>
        <w:t xml:space="preserve"> I took them into the wooded area of the playground and asked them to look for an animal that may be able to help us learn</w:t>
      </w:r>
      <w:r w:rsidR="00F079A0" w:rsidRPr="00FE6C24">
        <w:rPr>
          <w:rFonts w:ascii="Arial" w:hAnsi="Arial" w:cs="Arial"/>
          <w:sz w:val="24"/>
          <w:szCs w:val="24"/>
        </w:rPr>
        <w:t>; I had also set up different plastic animals that may be found in the wooded area. Child A identified a ladybird almost immediately</w:t>
      </w:r>
      <w:r w:rsidR="00014E19" w:rsidRPr="00FE6C24">
        <w:rPr>
          <w:rFonts w:ascii="Arial" w:hAnsi="Arial" w:cs="Arial"/>
          <w:sz w:val="24"/>
          <w:szCs w:val="24"/>
        </w:rPr>
        <w:t>,</w:t>
      </w:r>
      <w:r w:rsidR="00F079A0" w:rsidRPr="00FE6C24">
        <w:rPr>
          <w:rFonts w:ascii="Arial" w:hAnsi="Arial" w:cs="Arial"/>
          <w:sz w:val="24"/>
          <w:szCs w:val="24"/>
        </w:rPr>
        <w:t xml:space="preserve"> and when asked why this would </w:t>
      </w:r>
      <w:r w:rsidR="00FB2F06" w:rsidRPr="00FE6C24">
        <w:rPr>
          <w:rFonts w:ascii="Arial" w:hAnsi="Arial" w:cs="Arial"/>
          <w:sz w:val="24"/>
          <w:szCs w:val="24"/>
        </w:rPr>
        <w:t>help,</w:t>
      </w:r>
      <w:r w:rsidR="00F079A0" w:rsidRPr="00FE6C24">
        <w:rPr>
          <w:rFonts w:ascii="Arial" w:hAnsi="Arial" w:cs="Arial"/>
          <w:sz w:val="24"/>
          <w:szCs w:val="24"/>
        </w:rPr>
        <w:t xml:space="preserve"> she explained that the ladybirds had s</w:t>
      </w:r>
      <w:r w:rsidR="00014E19" w:rsidRPr="00FE6C24">
        <w:rPr>
          <w:rFonts w:ascii="Arial" w:hAnsi="Arial" w:cs="Arial"/>
          <w:sz w:val="24"/>
          <w:szCs w:val="24"/>
        </w:rPr>
        <w:t>pots on their back which had to</w:t>
      </w:r>
      <w:r w:rsidR="00F079A0" w:rsidRPr="00FE6C24">
        <w:rPr>
          <w:rFonts w:ascii="Arial" w:hAnsi="Arial" w:cs="Arial"/>
          <w:sz w:val="24"/>
          <w:szCs w:val="24"/>
        </w:rPr>
        <w:t xml:space="preserve"> be the same on each side of their wing.</w:t>
      </w:r>
      <w:r w:rsidR="00F44F3C" w:rsidRPr="00FE6C24">
        <w:rPr>
          <w:rFonts w:ascii="Arial" w:hAnsi="Arial" w:cs="Arial"/>
          <w:sz w:val="24"/>
          <w:szCs w:val="24"/>
        </w:rPr>
        <w:t xml:space="preserve"> I chose to start the learning outdoors as children are more engaged and will retain information better. Frobel supports this as he believes that space and light outside are essential to positive learning.</w:t>
      </w:r>
      <w:r w:rsidR="0061443F" w:rsidRPr="00FE6C24">
        <w:rPr>
          <w:rFonts w:ascii="Arial" w:hAnsi="Arial" w:cs="Arial"/>
          <w:sz w:val="24"/>
          <w:szCs w:val="24"/>
        </w:rPr>
        <w:t xml:space="preserve"> As an activity the children were give</w:t>
      </w:r>
      <w:r w:rsidR="00282B9D" w:rsidRPr="00FE6C24">
        <w:rPr>
          <w:rFonts w:ascii="Arial" w:hAnsi="Arial" w:cs="Arial"/>
          <w:sz w:val="24"/>
          <w:szCs w:val="24"/>
        </w:rPr>
        <w:t xml:space="preserve">n a worksheet with lady birds and missing </w:t>
      </w:r>
      <w:r w:rsidR="0061443F" w:rsidRPr="00FE6C24">
        <w:rPr>
          <w:rFonts w:ascii="Arial" w:hAnsi="Arial" w:cs="Arial"/>
          <w:sz w:val="24"/>
          <w:szCs w:val="24"/>
        </w:rPr>
        <w:t>dots with multilink in front of them (see appendix 5).</w:t>
      </w:r>
      <w:r w:rsidR="00E36710" w:rsidRPr="00FE6C24">
        <w:rPr>
          <w:rFonts w:ascii="Arial" w:hAnsi="Arial" w:cs="Arial"/>
          <w:sz w:val="24"/>
          <w:szCs w:val="24"/>
        </w:rPr>
        <w:t xml:space="preserve"> Child A understood that the multilink represented the dots on the ladybird and</w:t>
      </w:r>
      <w:r w:rsidR="00282B9D" w:rsidRPr="00FE6C24">
        <w:rPr>
          <w:rFonts w:ascii="Arial" w:hAnsi="Arial" w:cs="Arial"/>
          <w:sz w:val="24"/>
          <w:szCs w:val="24"/>
        </w:rPr>
        <w:t xml:space="preserve"> could</w:t>
      </w:r>
      <w:r w:rsidR="000D6529" w:rsidRPr="00FE6C24">
        <w:rPr>
          <w:rFonts w:ascii="Arial" w:hAnsi="Arial" w:cs="Arial"/>
          <w:sz w:val="24"/>
          <w:szCs w:val="24"/>
        </w:rPr>
        <w:t xml:space="preserve"> be seen splitting the multilink into two halves to go onto the ladybird</w:t>
      </w:r>
      <w:r w:rsidR="00282B9D" w:rsidRPr="00FE6C24">
        <w:rPr>
          <w:rFonts w:ascii="Arial" w:hAnsi="Arial" w:cs="Arial"/>
          <w:sz w:val="24"/>
          <w:szCs w:val="24"/>
        </w:rPr>
        <w:t>’</w:t>
      </w:r>
      <w:r w:rsidR="000D6529" w:rsidRPr="00FE6C24">
        <w:rPr>
          <w:rFonts w:ascii="Arial" w:hAnsi="Arial" w:cs="Arial"/>
          <w:sz w:val="24"/>
          <w:szCs w:val="24"/>
        </w:rPr>
        <w:t>s back (See appendix 6).</w:t>
      </w:r>
      <w:r w:rsidR="000E01E0" w:rsidRPr="00FE6C24">
        <w:rPr>
          <w:rFonts w:ascii="Arial" w:hAnsi="Arial" w:cs="Arial"/>
          <w:sz w:val="24"/>
          <w:szCs w:val="24"/>
        </w:rPr>
        <w:t xml:space="preserve"> </w:t>
      </w:r>
      <w:r w:rsidR="001107B4" w:rsidRPr="00FE6C24">
        <w:rPr>
          <w:rFonts w:ascii="Arial" w:hAnsi="Arial" w:cs="Arial"/>
          <w:sz w:val="24"/>
          <w:szCs w:val="24"/>
        </w:rPr>
        <w:t xml:space="preserve">Using the multilink gave </w:t>
      </w:r>
      <w:r w:rsidR="0030572D" w:rsidRPr="00FE6C24">
        <w:rPr>
          <w:rFonts w:ascii="Arial" w:hAnsi="Arial" w:cs="Arial"/>
          <w:sz w:val="24"/>
          <w:szCs w:val="24"/>
        </w:rPr>
        <w:t>C</w:t>
      </w:r>
      <w:r w:rsidR="001107B4" w:rsidRPr="00FE6C24">
        <w:rPr>
          <w:rFonts w:ascii="Arial" w:hAnsi="Arial" w:cs="Arial"/>
          <w:sz w:val="24"/>
          <w:szCs w:val="24"/>
        </w:rPr>
        <w:t xml:space="preserve">hild A </w:t>
      </w:r>
      <w:proofErr w:type="spellStart"/>
      <w:r w:rsidR="001107B4" w:rsidRPr="00FE6C24">
        <w:rPr>
          <w:rFonts w:ascii="Arial" w:hAnsi="Arial" w:cs="Arial"/>
          <w:sz w:val="24"/>
          <w:szCs w:val="24"/>
        </w:rPr>
        <w:t>a</w:t>
      </w:r>
      <w:proofErr w:type="spellEnd"/>
      <w:r w:rsidR="001107B4" w:rsidRPr="00FE6C24">
        <w:rPr>
          <w:rFonts w:ascii="Arial" w:hAnsi="Arial" w:cs="Arial"/>
          <w:sz w:val="24"/>
          <w:szCs w:val="24"/>
        </w:rPr>
        <w:t xml:space="preserve"> visual representation of the numbers</w:t>
      </w:r>
      <w:r w:rsidR="00EF354D" w:rsidRPr="00FE6C24">
        <w:rPr>
          <w:rFonts w:ascii="Arial" w:hAnsi="Arial" w:cs="Arial"/>
          <w:sz w:val="24"/>
          <w:szCs w:val="24"/>
        </w:rPr>
        <w:t xml:space="preserve"> and how to half them. By using visual </w:t>
      </w:r>
      <w:r w:rsidR="00DF3B24" w:rsidRPr="00FE6C24">
        <w:rPr>
          <w:rFonts w:ascii="Arial" w:hAnsi="Arial" w:cs="Arial"/>
          <w:sz w:val="24"/>
          <w:szCs w:val="24"/>
        </w:rPr>
        <w:t>representation,</w:t>
      </w:r>
      <w:r w:rsidR="00EF354D" w:rsidRPr="00FE6C24">
        <w:rPr>
          <w:rFonts w:ascii="Arial" w:hAnsi="Arial" w:cs="Arial"/>
          <w:sz w:val="24"/>
          <w:szCs w:val="24"/>
        </w:rPr>
        <w:t xml:space="preserve"> the child </w:t>
      </w:r>
      <w:proofErr w:type="gramStart"/>
      <w:r w:rsidR="00EF354D" w:rsidRPr="00FE6C24">
        <w:rPr>
          <w:rFonts w:ascii="Arial" w:hAnsi="Arial" w:cs="Arial"/>
          <w:sz w:val="24"/>
          <w:szCs w:val="24"/>
        </w:rPr>
        <w:t>is able to</w:t>
      </w:r>
      <w:proofErr w:type="gramEnd"/>
      <w:r w:rsidR="00EF354D" w:rsidRPr="00FE6C24">
        <w:rPr>
          <w:rFonts w:ascii="Arial" w:hAnsi="Arial" w:cs="Arial"/>
          <w:sz w:val="24"/>
          <w:szCs w:val="24"/>
        </w:rPr>
        <w:t xml:space="preserve"> explore for themselves the connection between </w:t>
      </w:r>
      <w:r w:rsidR="00440FF3" w:rsidRPr="00FE6C24">
        <w:rPr>
          <w:rFonts w:ascii="Arial" w:hAnsi="Arial" w:cs="Arial"/>
          <w:sz w:val="24"/>
          <w:szCs w:val="24"/>
        </w:rPr>
        <w:t>the number and the real-life situation</w:t>
      </w:r>
      <w:r w:rsidR="00296ABE" w:rsidRPr="00FE6C24">
        <w:rPr>
          <w:rFonts w:ascii="Arial" w:hAnsi="Arial" w:cs="Arial"/>
          <w:sz w:val="24"/>
          <w:szCs w:val="24"/>
        </w:rPr>
        <w:t>.</w:t>
      </w:r>
      <w:r w:rsidR="000E01E0" w:rsidRPr="00FE6C24">
        <w:rPr>
          <w:rFonts w:ascii="Arial" w:hAnsi="Arial" w:cs="Arial"/>
          <w:sz w:val="24"/>
          <w:szCs w:val="24"/>
        </w:rPr>
        <w:t xml:space="preserve"> </w:t>
      </w:r>
      <w:r w:rsidR="00440FF3" w:rsidRPr="00FE6C24">
        <w:rPr>
          <w:rFonts w:ascii="Arial" w:hAnsi="Arial" w:cs="Arial"/>
          <w:sz w:val="24"/>
          <w:szCs w:val="24"/>
        </w:rPr>
        <w:t>Post and Cramer (1989) support this and state that using visual representation enables a child to make connections between mathematical concepts and own personal experiences and highlight that visual representation is important for both the pupils and the teachers in learning and teaching mathematics (</w:t>
      </w:r>
      <w:proofErr w:type="spellStart"/>
      <w:r w:rsidR="00440FF3" w:rsidRPr="00FE6C24">
        <w:rPr>
          <w:rFonts w:ascii="Arial" w:hAnsi="Arial" w:cs="Arial"/>
          <w:sz w:val="24"/>
          <w:szCs w:val="24"/>
        </w:rPr>
        <w:t>Barmby</w:t>
      </w:r>
      <w:proofErr w:type="spellEnd"/>
      <w:r w:rsidR="00440FF3" w:rsidRPr="00FE6C24">
        <w:rPr>
          <w:rFonts w:ascii="Arial" w:hAnsi="Arial" w:cs="Arial"/>
          <w:sz w:val="24"/>
          <w:szCs w:val="24"/>
        </w:rPr>
        <w:t xml:space="preserve"> et al, 2012). </w:t>
      </w:r>
      <w:r w:rsidR="00DF3B24" w:rsidRPr="00FE6C24">
        <w:rPr>
          <w:rFonts w:ascii="Arial" w:hAnsi="Arial" w:cs="Arial"/>
          <w:sz w:val="24"/>
          <w:szCs w:val="24"/>
        </w:rPr>
        <w:t xml:space="preserve">In relation to the ASK model </w:t>
      </w:r>
      <w:r w:rsidR="0030572D" w:rsidRPr="00FE6C24">
        <w:rPr>
          <w:rFonts w:ascii="Arial" w:hAnsi="Arial" w:cs="Arial"/>
          <w:sz w:val="24"/>
          <w:szCs w:val="24"/>
        </w:rPr>
        <w:t>C</w:t>
      </w:r>
      <w:r w:rsidR="00DF3B24" w:rsidRPr="00FE6C24">
        <w:rPr>
          <w:rFonts w:ascii="Arial" w:hAnsi="Arial" w:cs="Arial"/>
          <w:sz w:val="24"/>
          <w:szCs w:val="24"/>
        </w:rPr>
        <w:t>hild A’s at</w:t>
      </w:r>
      <w:r w:rsidR="00282B9D" w:rsidRPr="00FE6C24">
        <w:rPr>
          <w:rFonts w:ascii="Arial" w:hAnsi="Arial" w:cs="Arial"/>
          <w:sz w:val="24"/>
          <w:szCs w:val="24"/>
        </w:rPr>
        <w:t>titude, skills and knowledge were</w:t>
      </w:r>
      <w:r w:rsidR="00DF3B24" w:rsidRPr="00FE6C24">
        <w:rPr>
          <w:rFonts w:ascii="Arial" w:hAnsi="Arial" w:cs="Arial"/>
          <w:sz w:val="24"/>
          <w:szCs w:val="24"/>
        </w:rPr>
        <w:t xml:space="preserve"> all being challenged and developed.</w:t>
      </w:r>
    </w:p>
    <w:p w14:paraId="4B4AEEDB" w14:textId="01B29F00" w:rsidR="00052215" w:rsidRPr="00FE6C24" w:rsidRDefault="00851FC5" w:rsidP="00FE6C24">
      <w:pPr>
        <w:spacing w:line="360" w:lineRule="auto"/>
        <w:rPr>
          <w:rFonts w:ascii="Arial" w:hAnsi="Arial" w:cs="Arial"/>
          <w:sz w:val="24"/>
          <w:szCs w:val="24"/>
        </w:rPr>
      </w:pPr>
      <w:r w:rsidRPr="00FE6C24">
        <w:rPr>
          <w:rFonts w:ascii="Arial" w:hAnsi="Arial" w:cs="Arial"/>
          <w:sz w:val="24"/>
          <w:szCs w:val="24"/>
        </w:rPr>
        <w:lastRenderedPageBreak/>
        <w:t>Graham Donaldson has created new areas of learning and experience in the new curriculum</w:t>
      </w:r>
      <w:r w:rsidR="00012D76" w:rsidRPr="00FE6C24">
        <w:rPr>
          <w:rFonts w:ascii="Arial" w:hAnsi="Arial" w:cs="Arial"/>
          <w:sz w:val="24"/>
          <w:szCs w:val="24"/>
        </w:rPr>
        <w:t>,</w:t>
      </w:r>
      <w:r w:rsidRPr="00FE6C24">
        <w:rPr>
          <w:rFonts w:ascii="Arial" w:hAnsi="Arial" w:cs="Arial"/>
          <w:sz w:val="24"/>
          <w:szCs w:val="24"/>
        </w:rPr>
        <w:t xml:space="preserve"> one of these being “Languages, literacy and communication”. He states that “Language is the essence of thinking and is integral, not just to effective communication, but to learning, reflection and creativity” (Donaldson, </w:t>
      </w:r>
      <w:r w:rsidR="00563B57" w:rsidRPr="00FE6C24">
        <w:rPr>
          <w:rFonts w:ascii="Arial" w:hAnsi="Arial" w:cs="Arial"/>
          <w:sz w:val="24"/>
          <w:szCs w:val="24"/>
        </w:rPr>
        <w:t xml:space="preserve">p.48, </w:t>
      </w:r>
      <w:r w:rsidRPr="00FE6C24">
        <w:rPr>
          <w:rFonts w:ascii="Arial" w:hAnsi="Arial" w:cs="Arial"/>
          <w:sz w:val="24"/>
          <w:szCs w:val="24"/>
        </w:rPr>
        <w:t>2015).</w:t>
      </w:r>
      <w:r w:rsidR="000E5984" w:rsidRPr="00FE6C24">
        <w:rPr>
          <w:rFonts w:ascii="Arial" w:hAnsi="Arial" w:cs="Arial"/>
          <w:sz w:val="24"/>
          <w:szCs w:val="24"/>
        </w:rPr>
        <w:t xml:space="preserve"> Language and literacy are an important factor in a child’s learning </w:t>
      </w:r>
      <w:r w:rsidR="000E01E0" w:rsidRPr="00FE6C24">
        <w:rPr>
          <w:rFonts w:ascii="Arial" w:hAnsi="Arial" w:cs="Arial"/>
          <w:sz w:val="24"/>
          <w:szCs w:val="24"/>
        </w:rPr>
        <w:t>journey,</w:t>
      </w:r>
      <w:r w:rsidR="000E5984" w:rsidRPr="00FE6C24">
        <w:rPr>
          <w:rFonts w:ascii="Arial" w:hAnsi="Arial" w:cs="Arial"/>
          <w:sz w:val="24"/>
          <w:szCs w:val="24"/>
        </w:rPr>
        <w:t xml:space="preserve"> and</w:t>
      </w:r>
      <w:r w:rsidR="00012D76" w:rsidRPr="00FE6C24">
        <w:rPr>
          <w:rFonts w:ascii="Arial" w:hAnsi="Arial" w:cs="Arial"/>
          <w:sz w:val="24"/>
          <w:szCs w:val="24"/>
        </w:rPr>
        <w:t xml:space="preserve"> it</w:t>
      </w:r>
      <w:r w:rsidR="000E5984" w:rsidRPr="00FE6C24">
        <w:rPr>
          <w:rFonts w:ascii="Arial" w:hAnsi="Arial" w:cs="Arial"/>
          <w:sz w:val="24"/>
          <w:szCs w:val="24"/>
        </w:rPr>
        <w:t xml:space="preserve"> is therefore essential that language is of the highest standard within education to ensure a child’s success. An Estyn report supports this and states that “Early gains in literacy have the effect of raising standards overall and preventing underachievement” (Estyn, </w:t>
      </w:r>
      <w:r w:rsidR="003762BE" w:rsidRPr="00FE6C24">
        <w:rPr>
          <w:rFonts w:ascii="Arial" w:hAnsi="Arial" w:cs="Arial"/>
          <w:sz w:val="24"/>
          <w:szCs w:val="24"/>
        </w:rPr>
        <w:t xml:space="preserve">p.7, </w:t>
      </w:r>
      <w:r w:rsidR="000E5984" w:rsidRPr="00FE6C24">
        <w:rPr>
          <w:rFonts w:ascii="Arial" w:hAnsi="Arial" w:cs="Arial"/>
          <w:sz w:val="24"/>
          <w:szCs w:val="24"/>
        </w:rPr>
        <w:t>2011).</w:t>
      </w:r>
    </w:p>
    <w:p w14:paraId="14BA2DD7" w14:textId="33583C85" w:rsidR="0028247A" w:rsidRPr="00FE6C24" w:rsidRDefault="0028247A" w:rsidP="00FE6C24">
      <w:pPr>
        <w:spacing w:line="360" w:lineRule="auto"/>
        <w:rPr>
          <w:rFonts w:ascii="Arial" w:hAnsi="Arial" w:cs="Arial"/>
          <w:sz w:val="24"/>
          <w:szCs w:val="24"/>
        </w:rPr>
      </w:pPr>
      <w:r w:rsidRPr="00FE6C24">
        <w:rPr>
          <w:rFonts w:ascii="Arial" w:hAnsi="Arial" w:cs="Arial"/>
          <w:sz w:val="24"/>
          <w:szCs w:val="24"/>
        </w:rPr>
        <w:t>In the year 1/2 classroom there was a reading corner which has a litt</w:t>
      </w:r>
      <w:r w:rsidR="00012D76" w:rsidRPr="00FE6C24">
        <w:rPr>
          <w:rFonts w:ascii="Arial" w:hAnsi="Arial" w:cs="Arial"/>
          <w:sz w:val="24"/>
          <w:szCs w:val="24"/>
        </w:rPr>
        <w:t>le hut with cushions and toys where the</w:t>
      </w:r>
      <w:r w:rsidRPr="00FE6C24">
        <w:rPr>
          <w:rFonts w:ascii="Arial" w:hAnsi="Arial" w:cs="Arial"/>
          <w:sz w:val="24"/>
          <w:szCs w:val="24"/>
        </w:rPr>
        <w:t xml:space="preserve"> children could go to during their free time.</w:t>
      </w:r>
      <w:r w:rsidR="00627457" w:rsidRPr="00FE6C24">
        <w:rPr>
          <w:rFonts w:ascii="Arial" w:hAnsi="Arial" w:cs="Arial"/>
          <w:sz w:val="24"/>
          <w:szCs w:val="24"/>
        </w:rPr>
        <w:t xml:space="preserve"> This allows children to develop their language, literacy and communication skills as it states in the foundation phase framework that “They should have opportunities to choose and use reading materials” (WAG, </w:t>
      </w:r>
      <w:r w:rsidR="00390B14" w:rsidRPr="00FE6C24">
        <w:rPr>
          <w:rFonts w:ascii="Arial" w:hAnsi="Arial" w:cs="Arial"/>
          <w:sz w:val="24"/>
          <w:szCs w:val="24"/>
        </w:rPr>
        <w:t xml:space="preserve">p.12, </w:t>
      </w:r>
      <w:r w:rsidR="00627457" w:rsidRPr="00FE6C24">
        <w:rPr>
          <w:rFonts w:ascii="Arial" w:hAnsi="Arial" w:cs="Arial"/>
          <w:sz w:val="24"/>
          <w:szCs w:val="24"/>
        </w:rPr>
        <w:t xml:space="preserve">2015). </w:t>
      </w:r>
      <w:r w:rsidRPr="00FE6C24">
        <w:rPr>
          <w:rFonts w:ascii="Arial" w:hAnsi="Arial" w:cs="Arial"/>
          <w:sz w:val="24"/>
          <w:szCs w:val="24"/>
        </w:rPr>
        <w:t xml:space="preserve">Whilst observing </w:t>
      </w:r>
      <w:r w:rsidR="0030572D" w:rsidRPr="00FE6C24">
        <w:rPr>
          <w:rFonts w:ascii="Arial" w:hAnsi="Arial" w:cs="Arial"/>
          <w:sz w:val="24"/>
          <w:szCs w:val="24"/>
        </w:rPr>
        <w:t>C</w:t>
      </w:r>
      <w:r w:rsidRPr="00FE6C24">
        <w:rPr>
          <w:rFonts w:ascii="Arial" w:hAnsi="Arial" w:cs="Arial"/>
          <w:sz w:val="24"/>
          <w:szCs w:val="24"/>
        </w:rPr>
        <w:t>hild A</w:t>
      </w:r>
      <w:r w:rsidR="00012D76" w:rsidRPr="00FE6C24">
        <w:rPr>
          <w:rFonts w:ascii="Arial" w:hAnsi="Arial" w:cs="Arial"/>
          <w:sz w:val="24"/>
          <w:szCs w:val="24"/>
        </w:rPr>
        <w:t>,</w:t>
      </w:r>
      <w:r w:rsidRPr="00FE6C24">
        <w:rPr>
          <w:rFonts w:ascii="Arial" w:hAnsi="Arial" w:cs="Arial"/>
          <w:sz w:val="24"/>
          <w:szCs w:val="24"/>
        </w:rPr>
        <w:t xml:space="preserve"> I noted that she</w:t>
      </w:r>
      <w:r w:rsidR="00073D87" w:rsidRPr="00FE6C24">
        <w:rPr>
          <w:rFonts w:ascii="Arial" w:hAnsi="Arial" w:cs="Arial"/>
          <w:sz w:val="24"/>
          <w:szCs w:val="24"/>
        </w:rPr>
        <w:t xml:space="preserve"> spent a lot of time there either on her own or with friends. When I asked her why she enjoyed being in there she said that it made her ‘smile’ when she was in the</w:t>
      </w:r>
      <w:r w:rsidR="00B10947" w:rsidRPr="00FE6C24">
        <w:rPr>
          <w:rFonts w:ascii="Arial" w:hAnsi="Arial" w:cs="Arial"/>
          <w:sz w:val="24"/>
          <w:szCs w:val="24"/>
        </w:rPr>
        <w:t>re</w:t>
      </w:r>
      <w:r w:rsidR="00073D87" w:rsidRPr="00FE6C24">
        <w:rPr>
          <w:rFonts w:ascii="Arial" w:hAnsi="Arial" w:cs="Arial"/>
          <w:sz w:val="24"/>
          <w:szCs w:val="24"/>
        </w:rPr>
        <w:t xml:space="preserve">. Maslow (1943) stated that people are motivated to achieve and that once they have achieved </w:t>
      </w:r>
      <w:r w:rsidR="008624BC" w:rsidRPr="00FE6C24">
        <w:rPr>
          <w:rFonts w:ascii="Arial" w:hAnsi="Arial" w:cs="Arial"/>
          <w:sz w:val="24"/>
          <w:szCs w:val="24"/>
        </w:rPr>
        <w:t>one</w:t>
      </w:r>
      <w:r w:rsidR="00012D76" w:rsidRPr="00FE6C24">
        <w:rPr>
          <w:rFonts w:ascii="Arial" w:hAnsi="Arial" w:cs="Arial"/>
          <w:sz w:val="24"/>
          <w:szCs w:val="24"/>
        </w:rPr>
        <w:t xml:space="preserve"> level</w:t>
      </w:r>
      <w:r w:rsidR="008624BC" w:rsidRPr="00FE6C24">
        <w:rPr>
          <w:rFonts w:ascii="Arial" w:hAnsi="Arial" w:cs="Arial"/>
          <w:sz w:val="24"/>
          <w:szCs w:val="24"/>
        </w:rPr>
        <w:t>,</w:t>
      </w:r>
      <w:r w:rsidR="00073D87" w:rsidRPr="00FE6C24">
        <w:rPr>
          <w:rFonts w:ascii="Arial" w:hAnsi="Arial" w:cs="Arial"/>
          <w:sz w:val="24"/>
          <w:szCs w:val="24"/>
        </w:rPr>
        <w:t xml:space="preserve"> they will move onto the next. He created a hierarchy of needs which include 5 motivational needs</w:t>
      </w:r>
      <w:r w:rsidR="00D27F22" w:rsidRPr="00FE6C24">
        <w:rPr>
          <w:rFonts w:ascii="Arial" w:hAnsi="Arial" w:cs="Arial"/>
          <w:sz w:val="24"/>
          <w:szCs w:val="24"/>
        </w:rPr>
        <w:t xml:space="preserve"> and states that a child must be content within themselves to move onto the next (McLeod, S. A. 2007).</w:t>
      </w:r>
      <w:r w:rsidR="000E01E0" w:rsidRPr="00FE6C24">
        <w:rPr>
          <w:rFonts w:ascii="Arial" w:hAnsi="Arial" w:cs="Arial"/>
          <w:sz w:val="24"/>
          <w:szCs w:val="24"/>
        </w:rPr>
        <w:t xml:space="preserve"> </w:t>
      </w:r>
      <w:r w:rsidR="00B10947" w:rsidRPr="00FE6C24">
        <w:rPr>
          <w:rFonts w:ascii="Arial" w:hAnsi="Arial" w:cs="Arial"/>
          <w:sz w:val="24"/>
          <w:szCs w:val="24"/>
        </w:rPr>
        <w:t xml:space="preserve">Child A was content within the reading corner and felt confident within herself to read independently. In a conversation with </w:t>
      </w:r>
      <w:r w:rsidR="0030572D" w:rsidRPr="00FE6C24">
        <w:rPr>
          <w:rFonts w:ascii="Arial" w:hAnsi="Arial" w:cs="Arial"/>
          <w:sz w:val="24"/>
          <w:szCs w:val="24"/>
        </w:rPr>
        <w:t>C</w:t>
      </w:r>
      <w:r w:rsidR="00B10947" w:rsidRPr="00FE6C24">
        <w:rPr>
          <w:rFonts w:ascii="Arial" w:hAnsi="Arial" w:cs="Arial"/>
          <w:sz w:val="24"/>
          <w:szCs w:val="24"/>
        </w:rPr>
        <w:t>hild A she explained how she had books at home that sometimes her mum reads to her or she reads on her own</w:t>
      </w:r>
      <w:r w:rsidR="00012D76" w:rsidRPr="00FE6C24">
        <w:rPr>
          <w:rFonts w:ascii="Arial" w:hAnsi="Arial" w:cs="Arial"/>
          <w:sz w:val="24"/>
          <w:szCs w:val="24"/>
        </w:rPr>
        <w:t>,</w:t>
      </w:r>
      <w:r w:rsidR="00B10947" w:rsidRPr="00FE6C24">
        <w:rPr>
          <w:rFonts w:ascii="Arial" w:hAnsi="Arial" w:cs="Arial"/>
          <w:sz w:val="24"/>
          <w:szCs w:val="24"/>
        </w:rPr>
        <w:t xml:space="preserve"> thus explaining why reading made her smile as it was something she enjoyed doing outside of school. A report by the National Literacy Trust found that children who have books in their home enjoy reading more than those who do not have access to books at home</w:t>
      </w:r>
      <w:r w:rsidR="00012D76" w:rsidRPr="00FE6C24">
        <w:rPr>
          <w:rFonts w:ascii="Arial" w:hAnsi="Arial" w:cs="Arial"/>
          <w:sz w:val="24"/>
          <w:szCs w:val="24"/>
        </w:rPr>
        <w:t>,</w:t>
      </w:r>
      <w:r w:rsidR="00B10947" w:rsidRPr="00FE6C24">
        <w:rPr>
          <w:rFonts w:ascii="Arial" w:hAnsi="Arial" w:cs="Arial"/>
          <w:sz w:val="24"/>
          <w:szCs w:val="24"/>
        </w:rPr>
        <w:t xml:space="preserve"> and that these children are more likely to read above the expected level (</w:t>
      </w:r>
      <w:proofErr w:type="spellStart"/>
      <w:r w:rsidR="00B10947" w:rsidRPr="00FE6C24">
        <w:rPr>
          <w:rFonts w:ascii="Arial" w:hAnsi="Arial" w:cs="Arial"/>
          <w:sz w:val="24"/>
          <w:szCs w:val="24"/>
        </w:rPr>
        <w:t>Chaimberlain</w:t>
      </w:r>
      <w:proofErr w:type="spellEnd"/>
      <w:r w:rsidR="00B10947" w:rsidRPr="00FE6C24">
        <w:rPr>
          <w:rFonts w:ascii="Arial" w:hAnsi="Arial" w:cs="Arial"/>
          <w:sz w:val="24"/>
          <w:szCs w:val="24"/>
        </w:rPr>
        <w:t>, 2018).</w:t>
      </w:r>
      <w:r w:rsidR="00952EE1" w:rsidRPr="00FE6C24">
        <w:rPr>
          <w:rFonts w:ascii="Arial" w:hAnsi="Arial" w:cs="Arial"/>
          <w:sz w:val="24"/>
          <w:szCs w:val="24"/>
        </w:rPr>
        <w:t>Every morning each child</w:t>
      </w:r>
      <w:r w:rsidR="00012D76" w:rsidRPr="00FE6C24">
        <w:rPr>
          <w:rFonts w:ascii="Arial" w:hAnsi="Arial" w:cs="Arial"/>
          <w:sz w:val="24"/>
          <w:szCs w:val="24"/>
        </w:rPr>
        <w:t xml:space="preserve"> would carry out read write ink. T</w:t>
      </w:r>
      <w:r w:rsidR="00952EE1" w:rsidRPr="00FE6C24">
        <w:rPr>
          <w:rFonts w:ascii="Arial" w:hAnsi="Arial" w:cs="Arial"/>
          <w:sz w:val="24"/>
          <w:szCs w:val="24"/>
        </w:rPr>
        <w:t xml:space="preserve">hey each had their own booklets </w:t>
      </w:r>
      <w:r w:rsidR="006F48BC" w:rsidRPr="00FE6C24">
        <w:rPr>
          <w:rFonts w:ascii="Arial" w:hAnsi="Arial" w:cs="Arial"/>
          <w:sz w:val="24"/>
          <w:szCs w:val="24"/>
        </w:rPr>
        <w:t>where they would first learn the sound through phonics and would then write out the letter.</w:t>
      </w:r>
      <w:r w:rsidR="000E01E0" w:rsidRPr="00FE6C24">
        <w:rPr>
          <w:rFonts w:ascii="Arial" w:hAnsi="Arial" w:cs="Arial"/>
          <w:sz w:val="24"/>
          <w:szCs w:val="24"/>
        </w:rPr>
        <w:t xml:space="preserve"> </w:t>
      </w:r>
      <w:r w:rsidR="008F61D3" w:rsidRPr="00FE6C24">
        <w:rPr>
          <w:rFonts w:ascii="Arial" w:hAnsi="Arial" w:cs="Arial"/>
          <w:sz w:val="24"/>
          <w:szCs w:val="24"/>
        </w:rPr>
        <w:t>Goswami (2010)</w:t>
      </w:r>
      <w:r w:rsidR="00012D76" w:rsidRPr="00FE6C24">
        <w:rPr>
          <w:rFonts w:ascii="Arial" w:hAnsi="Arial" w:cs="Arial"/>
          <w:sz w:val="24"/>
          <w:szCs w:val="24"/>
        </w:rPr>
        <w:t xml:space="preserve"> states that phonology i</w:t>
      </w:r>
      <w:r w:rsidR="008F61D3" w:rsidRPr="00FE6C24">
        <w:rPr>
          <w:rFonts w:ascii="Arial" w:hAnsi="Arial" w:cs="Arial"/>
          <w:sz w:val="24"/>
          <w:szCs w:val="24"/>
        </w:rPr>
        <w:t>s “</w:t>
      </w:r>
      <w:r w:rsidR="00EE5F8F" w:rsidRPr="00FE6C24">
        <w:rPr>
          <w:rFonts w:ascii="Arial" w:hAnsi="Arial" w:cs="Arial"/>
          <w:sz w:val="24"/>
          <w:szCs w:val="24"/>
        </w:rPr>
        <w:t>The way the brain represents the sound structure of spoken language” (Waugh et al,</w:t>
      </w:r>
      <w:r w:rsidR="00390B14" w:rsidRPr="00FE6C24">
        <w:rPr>
          <w:rFonts w:ascii="Arial" w:hAnsi="Arial" w:cs="Arial"/>
          <w:sz w:val="24"/>
          <w:szCs w:val="24"/>
        </w:rPr>
        <w:t xml:space="preserve"> p.4,</w:t>
      </w:r>
      <w:r w:rsidR="00EE5F8F" w:rsidRPr="00FE6C24">
        <w:rPr>
          <w:rFonts w:ascii="Arial" w:hAnsi="Arial" w:cs="Arial"/>
          <w:sz w:val="24"/>
          <w:szCs w:val="24"/>
        </w:rPr>
        <w:t xml:space="preserve"> 2015).  The children would first sound out the letter then repeat the rhyme of how to write it</w:t>
      </w:r>
      <w:r w:rsidR="00012D76" w:rsidRPr="00FE6C24">
        <w:rPr>
          <w:rFonts w:ascii="Arial" w:hAnsi="Arial" w:cs="Arial"/>
          <w:sz w:val="24"/>
          <w:szCs w:val="24"/>
        </w:rPr>
        <w:t>,</w:t>
      </w:r>
      <w:r w:rsidR="00EA72E9" w:rsidRPr="00FE6C24">
        <w:rPr>
          <w:rFonts w:ascii="Arial" w:hAnsi="Arial" w:cs="Arial"/>
          <w:sz w:val="24"/>
          <w:szCs w:val="24"/>
        </w:rPr>
        <w:t xml:space="preserve"> while signing it with their finger in the air</w:t>
      </w:r>
      <w:r w:rsidR="00012D76" w:rsidRPr="00FE6C24">
        <w:rPr>
          <w:rFonts w:ascii="Arial" w:hAnsi="Arial" w:cs="Arial"/>
          <w:sz w:val="24"/>
          <w:szCs w:val="24"/>
        </w:rPr>
        <w:t>.  D</w:t>
      </w:r>
      <w:r w:rsidR="00EE5F8F" w:rsidRPr="00FE6C24">
        <w:rPr>
          <w:rFonts w:ascii="Arial" w:hAnsi="Arial" w:cs="Arial"/>
          <w:sz w:val="24"/>
          <w:szCs w:val="24"/>
        </w:rPr>
        <w:t xml:space="preserve">oing it this way allowed the children to associate an action for </w:t>
      </w:r>
      <w:r w:rsidR="00EE5F8F" w:rsidRPr="00FE6C24">
        <w:rPr>
          <w:rFonts w:ascii="Arial" w:hAnsi="Arial" w:cs="Arial"/>
          <w:sz w:val="24"/>
          <w:szCs w:val="24"/>
        </w:rPr>
        <w:lastRenderedPageBreak/>
        <w:t>the sounds/letters. Child A enjoyed using phonics and when writing out the letter would say the rhyme out loud to remind herself of where the</w:t>
      </w:r>
      <w:r w:rsidR="00B947DA" w:rsidRPr="00FE6C24">
        <w:rPr>
          <w:rFonts w:ascii="Arial" w:hAnsi="Arial" w:cs="Arial"/>
          <w:sz w:val="24"/>
          <w:szCs w:val="24"/>
        </w:rPr>
        <w:t xml:space="preserve"> formation of the letter </w:t>
      </w:r>
      <w:r w:rsidR="00EE5F8F" w:rsidRPr="00FE6C24">
        <w:rPr>
          <w:rFonts w:ascii="Arial" w:hAnsi="Arial" w:cs="Arial"/>
          <w:sz w:val="24"/>
          <w:szCs w:val="24"/>
        </w:rPr>
        <w:t xml:space="preserve">should be at each point. This developed her </w:t>
      </w:r>
      <w:proofErr w:type="spellStart"/>
      <w:r w:rsidR="00EE5F8F" w:rsidRPr="00FE6C24">
        <w:rPr>
          <w:rFonts w:ascii="Arial" w:hAnsi="Arial" w:cs="Arial"/>
          <w:sz w:val="24"/>
          <w:szCs w:val="24"/>
        </w:rPr>
        <w:t>oracy</w:t>
      </w:r>
      <w:proofErr w:type="spellEnd"/>
      <w:r w:rsidR="00EE5F8F" w:rsidRPr="00FE6C24">
        <w:rPr>
          <w:rFonts w:ascii="Arial" w:hAnsi="Arial" w:cs="Arial"/>
          <w:sz w:val="24"/>
          <w:szCs w:val="24"/>
        </w:rPr>
        <w:t>, reading and writing skills</w:t>
      </w:r>
      <w:r w:rsidR="00012D76" w:rsidRPr="00FE6C24">
        <w:rPr>
          <w:rFonts w:ascii="Arial" w:hAnsi="Arial" w:cs="Arial"/>
          <w:sz w:val="24"/>
          <w:szCs w:val="24"/>
        </w:rPr>
        <w:t>,</w:t>
      </w:r>
      <w:r w:rsidR="00EE5F8F" w:rsidRPr="00FE6C24">
        <w:rPr>
          <w:rFonts w:ascii="Arial" w:hAnsi="Arial" w:cs="Arial"/>
          <w:sz w:val="24"/>
          <w:szCs w:val="24"/>
        </w:rPr>
        <w:t xml:space="preserve"> all which are stands of the foundation phase document for language</w:t>
      </w:r>
      <w:r w:rsidR="00CE04A7" w:rsidRPr="00FE6C24">
        <w:rPr>
          <w:rFonts w:ascii="Arial" w:hAnsi="Arial" w:cs="Arial"/>
          <w:sz w:val="24"/>
          <w:szCs w:val="24"/>
        </w:rPr>
        <w:t>, literacy and communication.</w:t>
      </w:r>
      <w:r w:rsidR="00B947DA" w:rsidRPr="00FE6C24">
        <w:rPr>
          <w:rFonts w:ascii="Arial" w:hAnsi="Arial" w:cs="Arial"/>
          <w:sz w:val="24"/>
          <w:szCs w:val="24"/>
        </w:rPr>
        <w:t xml:space="preserve"> In an interview after a read write ink session, I asked </w:t>
      </w:r>
      <w:r w:rsidR="0030572D" w:rsidRPr="00FE6C24">
        <w:rPr>
          <w:rFonts w:ascii="Arial" w:hAnsi="Arial" w:cs="Arial"/>
          <w:sz w:val="24"/>
          <w:szCs w:val="24"/>
        </w:rPr>
        <w:t>C</w:t>
      </w:r>
      <w:r w:rsidR="00B947DA" w:rsidRPr="00FE6C24">
        <w:rPr>
          <w:rFonts w:ascii="Arial" w:hAnsi="Arial" w:cs="Arial"/>
          <w:sz w:val="24"/>
          <w:szCs w:val="24"/>
        </w:rPr>
        <w:t>hild A whether she enjoyed learning phonics and what helped her learn. She replied that she enjoyed phonic</w:t>
      </w:r>
      <w:r w:rsidR="00012D76" w:rsidRPr="00FE6C24">
        <w:rPr>
          <w:rFonts w:ascii="Arial" w:hAnsi="Arial" w:cs="Arial"/>
          <w:sz w:val="24"/>
          <w:szCs w:val="24"/>
        </w:rPr>
        <w:t xml:space="preserve">s because she was </w:t>
      </w:r>
      <w:r w:rsidR="00B947DA" w:rsidRPr="00FE6C24">
        <w:rPr>
          <w:rFonts w:ascii="Arial" w:hAnsi="Arial" w:cs="Arial"/>
          <w:sz w:val="24"/>
          <w:szCs w:val="24"/>
        </w:rPr>
        <w:t>able to sing a little rhyme to go along with the writing of the letter</w:t>
      </w:r>
      <w:r w:rsidR="00012D76" w:rsidRPr="00FE6C24">
        <w:rPr>
          <w:rFonts w:ascii="Arial" w:hAnsi="Arial" w:cs="Arial"/>
          <w:sz w:val="24"/>
          <w:szCs w:val="24"/>
        </w:rPr>
        <w:t>,</w:t>
      </w:r>
      <w:r w:rsidR="00B947DA" w:rsidRPr="00FE6C24">
        <w:rPr>
          <w:rFonts w:ascii="Arial" w:hAnsi="Arial" w:cs="Arial"/>
          <w:sz w:val="24"/>
          <w:szCs w:val="24"/>
        </w:rPr>
        <w:t xml:space="preserve"> and that signing a rhyme helped her remember the sound and what it should look like</w:t>
      </w:r>
      <w:r w:rsidR="00AB27AF" w:rsidRPr="00FE6C24">
        <w:rPr>
          <w:rFonts w:ascii="Arial" w:hAnsi="Arial" w:cs="Arial"/>
          <w:sz w:val="24"/>
          <w:szCs w:val="24"/>
        </w:rPr>
        <w:t>. Robert Owen supports this and states that children learn best when being exposed to music and should be encouraged to spend more time learning through strategies that make children happy (Pound, 2006).</w:t>
      </w:r>
      <w:r w:rsidR="00EA72E9" w:rsidRPr="00FE6C24">
        <w:rPr>
          <w:rFonts w:ascii="Arial" w:hAnsi="Arial" w:cs="Arial"/>
          <w:sz w:val="24"/>
          <w:szCs w:val="24"/>
        </w:rPr>
        <w:t xml:space="preserve"> In a recent Estyn (2018) inspection it was found that the best</w:t>
      </w:r>
      <w:r w:rsidR="00012D76" w:rsidRPr="00FE6C24">
        <w:rPr>
          <w:rFonts w:ascii="Arial" w:hAnsi="Arial" w:cs="Arial"/>
          <w:sz w:val="24"/>
          <w:szCs w:val="24"/>
        </w:rPr>
        <w:t xml:space="preserve"> </w:t>
      </w:r>
      <w:r w:rsidR="00EA72E9" w:rsidRPr="00FE6C24">
        <w:rPr>
          <w:rFonts w:ascii="Arial" w:hAnsi="Arial" w:cs="Arial"/>
          <w:sz w:val="24"/>
          <w:szCs w:val="24"/>
        </w:rPr>
        <w:t>results in developing pupils</w:t>
      </w:r>
      <w:r w:rsidR="00012D76" w:rsidRPr="00FE6C24">
        <w:rPr>
          <w:rFonts w:ascii="Arial" w:hAnsi="Arial" w:cs="Arial"/>
          <w:sz w:val="24"/>
          <w:szCs w:val="24"/>
        </w:rPr>
        <w:t>’</w:t>
      </w:r>
      <w:r w:rsidR="00EA72E9" w:rsidRPr="00FE6C24">
        <w:rPr>
          <w:rFonts w:ascii="Arial" w:hAnsi="Arial" w:cs="Arial"/>
          <w:sz w:val="24"/>
          <w:szCs w:val="24"/>
        </w:rPr>
        <w:t xml:space="preserve"> </w:t>
      </w:r>
      <w:proofErr w:type="spellStart"/>
      <w:r w:rsidR="00EA72E9" w:rsidRPr="00FE6C24">
        <w:rPr>
          <w:rFonts w:ascii="Arial" w:hAnsi="Arial" w:cs="Arial"/>
          <w:sz w:val="24"/>
          <w:szCs w:val="24"/>
        </w:rPr>
        <w:t>oracy</w:t>
      </w:r>
      <w:proofErr w:type="spellEnd"/>
      <w:r w:rsidR="00EA72E9" w:rsidRPr="00FE6C24">
        <w:rPr>
          <w:rFonts w:ascii="Arial" w:hAnsi="Arial" w:cs="Arial"/>
          <w:sz w:val="24"/>
          <w:szCs w:val="24"/>
        </w:rPr>
        <w:t xml:space="preserve"> skills were those that dedicated time to incorporating singing into the lessons.</w:t>
      </w:r>
    </w:p>
    <w:p w14:paraId="7163BDCF" w14:textId="6D0F4567" w:rsidR="00851FC5" w:rsidRPr="00FE6C24" w:rsidRDefault="00F47041" w:rsidP="00FE6C24">
      <w:pPr>
        <w:spacing w:line="360" w:lineRule="auto"/>
        <w:rPr>
          <w:rFonts w:ascii="Arial" w:hAnsi="Arial" w:cs="Arial"/>
          <w:sz w:val="24"/>
          <w:szCs w:val="24"/>
        </w:rPr>
      </w:pPr>
      <w:r w:rsidRPr="00FE6C24">
        <w:rPr>
          <w:rFonts w:ascii="Arial" w:hAnsi="Arial" w:cs="Arial"/>
          <w:sz w:val="24"/>
          <w:szCs w:val="24"/>
        </w:rPr>
        <w:t xml:space="preserve">During my time on professional </w:t>
      </w:r>
      <w:r w:rsidR="00824A48" w:rsidRPr="00FE6C24">
        <w:rPr>
          <w:rFonts w:ascii="Arial" w:hAnsi="Arial" w:cs="Arial"/>
          <w:sz w:val="24"/>
          <w:szCs w:val="24"/>
        </w:rPr>
        <w:t>teaching practice, I taught</w:t>
      </w:r>
      <w:r w:rsidRPr="00FE6C24">
        <w:rPr>
          <w:rFonts w:ascii="Arial" w:hAnsi="Arial" w:cs="Arial"/>
          <w:sz w:val="24"/>
          <w:szCs w:val="24"/>
        </w:rPr>
        <w:t xml:space="preserve"> the topic of imperative ver</w:t>
      </w:r>
      <w:r w:rsidR="00824A48" w:rsidRPr="00FE6C24">
        <w:rPr>
          <w:rFonts w:ascii="Arial" w:hAnsi="Arial" w:cs="Arial"/>
          <w:sz w:val="24"/>
          <w:szCs w:val="24"/>
        </w:rPr>
        <w:t>bs over a week. To introduce this to the</w:t>
      </w:r>
      <w:r w:rsidRPr="00FE6C24">
        <w:rPr>
          <w:rFonts w:ascii="Arial" w:hAnsi="Arial" w:cs="Arial"/>
          <w:sz w:val="24"/>
          <w:szCs w:val="24"/>
        </w:rPr>
        <w:t xml:space="preserve"> childr</w:t>
      </w:r>
      <w:r w:rsidR="00824A48" w:rsidRPr="00FE6C24">
        <w:rPr>
          <w:rFonts w:ascii="Arial" w:hAnsi="Arial" w:cs="Arial"/>
          <w:sz w:val="24"/>
          <w:szCs w:val="24"/>
        </w:rPr>
        <w:t xml:space="preserve">en, I created a </w:t>
      </w:r>
      <w:proofErr w:type="spellStart"/>
      <w:r w:rsidR="00824A48" w:rsidRPr="00FE6C24">
        <w:rPr>
          <w:rFonts w:ascii="Arial" w:hAnsi="Arial" w:cs="Arial"/>
          <w:sz w:val="24"/>
          <w:szCs w:val="24"/>
        </w:rPr>
        <w:t>powerpoint</w:t>
      </w:r>
      <w:proofErr w:type="spellEnd"/>
      <w:r w:rsidR="00824A48" w:rsidRPr="00FE6C24">
        <w:rPr>
          <w:rFonts w:ascii="Arial" w:hAnsi="Arial" w:cs="Arial"/>
          <w:sz w:val="24"/>
          <w:szCs w:val="24"/>
        </w:rPr>
        <w:t xml:space="preserve"> showing</w:t>
      </w:r>
      <w:r w:rsidRPr="00FE6C24">
        <w:rPr>
          <w:rFonts w:ascii="Arial" w:hAnsi="Arial" w:cs="Arial"/>
          <w:sz w:val="24"/>
          <w:szCs w:val="24"/>
        </w:rPr>
        <w:t xml:space="preserve"> what imperative (bossy verbs) are. As an activity on the carpet I held up A4 sheets which had imperative verbs on them in both En</w:t>
      </w:r>
      <w:r w:rsidR="000F40E1" w:rsidRPr="00FE6C24">
        <w:rPr>
          <w:rFonts w:ascii="Arial" w:hAnsi="Arial" w:cs="Arial"/>
          <w:sz w:val="24"/>
          <w:szCs w:val="24"/>
        </w:rPr>
        <w:t>glis</w:t>
      </w:r>
      <w:r w:rsidR="00824A48" w:rsidRPr="00FE6C24">
        <w:rPr>
          <w:rFonts w:ascii="Arial" w:hAnsi="Arial" w:cs="Arial"/>
          <w:sz w:val="24"/>
          <w:szCs w:val="24"/>
        </w:rPr>
        <w:t>h and Welsh</w:t>
      </w:r>
      <w:r w:rsidR="0030572D" w:rsidRPr="00FE6C24">
        <w:rPr>
          <w:rFonts w:ascii="Arial" w:hAnsi="Arial" w:cs="Arial"/>
          <w:sz w:val="24"/>
          <w:szCs w:val="24"/>
        </w:rPr>
        <w:t xml:space="preserve"> (See appendix 7)</w:t>
      </w:r>
      <w:r w:rsidR="00824A48" w:rsidRPr="00FE6C24">
        <w:rPr>
          <w:rFonts w:ascii="Arial" w:hAnsi="Arial" w:cs="Arial"/>
          <w:sz w:val="24"/>
          <w:szCs w:val="24"/>
        </w:rPr>
        <w:t xml:space="preserve">. </w:t>
      </w:r>
      <w:r w:rsidRPr="00FE6C24">
        <w:rPr>
          <w:rFonts w:ascii="Arial" w:hAnsi="Arial" w:cs="Arial"/>
          <w:sz w:val="24"/>
          <w:szCs w:val="24"/>
        </w:rPr>
        <w:t xml:space="preserve"> I then asked the children to stand up </w:t>
      </w:r>
      <w:r w:rsidR="0011035C" w:rsidRPr="00FE6C24">
        <w:rPr>
          <w:rFonts w:ascii="Arial" w:hAnsi="Arial" w:cs="Arial"/>
          <w:sz w:val="24"/>
          <w:szCs w:val="24"/>
        </w:rPr>
        <w:t>and with a partner</w:t>
      </w:r>
      <w:r w:rsidRPr="00FE6C24">
        <w:rPr>
          <w:rFonts w:ascii="Arial" w:hAnsi="Arial" w:cs="Arial"/>
          <w:sz w:val="24"/>
          <w:szCs w:val="24"/>
        </w:rPr>
        <w:t xml:space="preserve"> carry out the action for the </w:t>
      </w:r>
      <w:r w:rsidR="000F40E1" w:rsidRPr="00FE6C24">
        <w:rPr>
          <w:rFonts w:ascii="Arial" w:hAnsi="Arial" w:cs="Arial"/>
          <w:sz w:val="24"/>
          <w:szCs w:val="24"/>
        </w:rPr>
        <w:t xml:space="preserve">imperative </w:t>
      </w:r>
      <w:r w:rsidRPr="00FE6C24">
        <w:rPr>
          <w:rFonts w:ascii="Arial" w:hAnsi="Arial" w:cs="Arial"/>
          <w:sz w:val="24"/>
          <w:szCs w:val="24"/>
        </w:rPr>
        <w:t>verb.</w:t>
      </w:r>
      <w:r w:rsidR="00824A48" w:rsidRPr="00FE6C24">
        <w:rPr>
          <w:rFonts w:ascii="Arial" w:hAnsi="Arial" w:cs="Arial"/>
          <w:sz w:val="24"/>
          <w:szCs w:val="24"/>
        </w:rPr>
        <w:t xml:space="preserve">  </w:t>
      </w:r>
      <w:r w:rsidR="000F40E1" w:rsidRPr="00FE6C24">
        <w:rPr>
          <w:rFonts w:ascii="Arial" w:hAnsi="Arial" w:cs="Arial"/>
          <w:sz w:val="24"/>
          <w:szCs w:val="24"/>
        </w:rPr>
        <w:t>I</w:t>
      </w:r>
      <w:r w:rsidR="00824A48" w:rsidRPr="00FE6C24">
        <w:rPr>
          <w:rFonts w:ascii="Arial" w:hAnsi="Arial" w:cs="Arial"/>
          <w:sz w:val="24"/>
          <w:szCs w:val="24"/>
        </w:rPr>
        <w:t xml:space="preserve"> then</w:t>
      </w:r>
      <w:r w:rsidR="000F40E1" w:rsidRPr="00FE6C24">
        <w:rPr>
          <w:rFonts w:ascii="Arial" w:hAnsi="Arial" w:cs="Arial"/>
          <w:sz w:val="24"/>
          <w:szCs w:val="24"/>
        </w:rPr>
        <w:t xml:space="preserve"> asked one child in the pair to close their eyes while I gave them an imperative verb to act out for their partner to guess. </w:t>
      </w:r>
      <w:r w:rsidR="00824A48" w:rsidRPr="00FE6C24">
        <w:rPr>
          <w:rFonts w:ascii="Arial" w:hAnsi="Arial" w:cs="Arial"/>
          <w:sz w:val="24"/>
          <w:szCs w:val="24"/>
        </w:rPr>
        <w:t xml:space="preserve"> </w:t>
      </w:r>
      <w:r w:rsidR="000F40E1" w:rsidRPr="00FE6C24">
        <w:rPr>
          <w:rFonts w:ascii="Arial" w:hAnsi="Arial" w:cs="Arial"/>
          <w:sz w:val="24"/>
          <w:szCs w:val="24"/>
        </w:rPr>
        <w:t xml:space="preserve">Vygotsky supports this type of learning as it links to his theory of the ‘zone of proximal development’. This is described as a gap in the child’s learning of what they </w:t>
      </w:r>
      <w:r w:rsidR="001A0E35" w:rsidRPr="00FE6C24">
        <w:rPr>
          <w:rFonts w:ascii="Arial" w:hAnsi="Arial" w:cs="Arial"/>
          <w:sz w:val="24"/>
          <w:szCs w:val="24"/>
        </w:rPr>
        <w:t>can</w:t>
      </w:r>
      <w:r w:rsidR="000F40E1" w:rsidRPr="00FE6C24">
        <w:rPr>
          <w:rFonts w:ascii="Arial" w:hAnsi="Arial" w:cs="Arial"/>
          <w:sz w:val="24"/>
          <w:szCs w:val="24"/>
        </w:rPr>
        <w:t xml:space="preserve"> do alone and what they are able to do with the help of someone else</w:t>
      </w:r>
      <w:r w:rsidR="000E01E0" w:rsidRPr="00FE6C24">
        <w:rPr>
          <w:rFonts w:ascii="Arial" w:hAnsi="Arial" w:cs="Arial"/>
          <w:sz w:val="24"/>
          <w:szCs w:val="24"/>
        </w:rPr>
        <w:t xml:space="preserve"> </w:t>
      </w:r>
      <w:r w:rsidR="001A0E35" w:rsidRPr="00FE6C24">
        <w:rPr>
          <w:rFonts w:ascii="Arial" w:hAnsi="Arial" w:cs="Arial"/>
          <w:sz w:val="24"/>
          <w:szCs w:val="24"/>
        </w:rPr>
        <w:t>(Pound, 2006). Child A thrived when working with a partner for this activity</w:t>
      </w:r>
      <w:r w:rsidR="00824A48" w:rsidRPr="00FE6C24">
        <w:rPr>
          <w:rFonts w:ascii="Arial" w:hAnsi="Arial" w:cs="Arial"/>
          <w:sz w:val="24"/>
          <w:szCs w:val="24"/>
        </w:rPr>
        <w:t>. However</w:t>
      </w:r>
      <w:r w:rsidR="000E01E0" w:rsidRPr="00FE6C24">
        <w:rPr>
          <w:rFonts w:ascii="Arial" w:hAnsi="Arial" w:cs="Arial"/>
          <w:sz w:val="24"/>
          <w:szCs w:val="24"/>
        </w:rPr>
        <w:t>,</w:t>
      </w:r>
      <w:r w:rsidR="00824A48" w:rsidRPr="00FE6C24">
        <w:rPr>
          <w:rFonts w:ascii="Arial" w:hAnsi="Arial" w:cs="Arial"/>
          <w:sz w:val="24"/>
          <w:szCs w:val="24"/>
        </w:rPr>
        <w:t xml:space="preserve"> she became</w:t>
      </w:r>
      <w:r w:rsidR="001A0E35" w:rsidRPr="00FE6C24">
        <w:rPr>
          <w:rFonts w:ascii="Arial" w:hAnsi="Arial" w:cs="Arial"/>
          <w:sz w:val="24"/>
          <w:szCs w:val="24"/>
        </w:rPr>
        <w:t xml:space="preserve"> frustrated when she was unable to remember the Welsh word for the action unlike some other children. In relation to the ASK model Child A’s attitude towards this activity was less motivated than the others. However, instead of giving up she carried on and after being given a little more time to answer</w:t>
      </w:r>
      <w:r w:rsidR="00824A48" w:rsidRPr="00FE6C24">
        <w:rPr>
          <w:rFonts w:ascii="Arial" w:hAnsi="Arial" w:cs="Arial"/>
          <w:sz w:val="24"/>
          <w:szCs w:val="24"/>
        </w:rPr>
        <w:t>,</w:t>
      </w:r>
      <w:r w:rsidR="001A0E35" w:rsidRPr="00FE6C24">
        <w:rPr>
          <w:rFonts w:ascii="Arial" w:hAnsi="Arial" w:cs="Arial"/>
          <w:sz w:val="24"/>
          <w:szCs w:val="24"/>
        </w:rPr>
        <w:t xml:space="preserve"> was able to correctly identify the Welsh word for the action as well. </w:t>
      </w:r>
      <w:r w:rsidR="00DA45B8" w:rsidRPr="00FE6C24">
        <w:rPr>
          <w:rFonts w:ascii="Arial" w:hAnsi="Arial" w:cs="Arial"/>
          <w:sz w:val="24"/>
          <w:szCs w:val="24"/>
        </w:rPr>
        <w:t xml:space="preserve">Child A realised that </w:t>
      </w:r>
      <w:r w:rsidR="00F61C61" w:rsidRPr="00FE6C24">
        <w:rPr>
          <w:rFonts w:ascii="Arial" w:hAnsi="Arial" w:cs="Arial"/>
          <w:sz w:val="24"/>
          <w:szCs w:val="24"/>
        </w:rPr>
        <w:t xml:space="preserve">the only way she was going to remember the Welsh words was to do it </w:t>
      </w:r>
      <w:r w:rsidR="00824A48" w:rsidRPr="00FE6C24">
        <w:rPr>
          <w:rFonts w:ascii="Arial" w:hAnsi="Arial" w:cs="Arial"/>
          <w:sz w:val="24"/>
          <w:szCs w:val="24"/>
        </w:rPr>
        <w:t>herself. This demonstrated that Child A had</w:t>
      </w:r>
      <w:r w:rsidR="00F61C61" w:rsidRPr="00FE6C24">
        <w:rPr>
          <w:rFonts w:ascii="Arial" w:hAnsi="Arial" w:cs="Arial"/>
          <w:sz w:val="24"/>
          <w:szCs w:val="24"/>
        </w:rPr>
        <w:t xml:space="preserve"> a growth mindset. This is where children take responsibility for their learning and success and understand that it is their own effort, behaviour and resilience that will impact on their learning (Willis, 2019)</w:t>
      </w:r>
      <w:r w:rsidR="00824A48" w:rsidRPr="00FE6C24">
        <w:rPr>
          <w:rFonts w:ascii="Arial" w:hAnsi="Arial" w:cs="Arial"/>
          <w:sz w:val="24"/>
          <w:szCs w:val="24"/>
        </w:rPr>
        <w:t>. The class was split into groups of 4 and</w:t>
      </w:r>
      <w:r w:rsidR="00F61C61" w:rsidRPr="00FE6C24">
        <w:rPr>
          <w:rFonts w:ascii="Arial" w:hAnsi="Arial" w:cs="Arial"/>
          <w:sz w:val="24"/>
          <w:szCs w:val="24"/>
        </w:rPr>
        <w:t xml:space="preserve"> were given a focus </w:t>
      </w:r>
      <w:r w:rsidR="00F61C61" w:rsidRPr="00FE6C24">
        <w:rPr>
          <w:rFonts w:ascii="Arial" w:hAnsi="Arial" w:cs="Arial"/>
          <w:sz w:val="24"/>
          <w:szCs w:val="24"/>
        </w:rPr>
        <w:lastRenderedPageBreak/>
        <w:t>task</w:t>
      </w:r>
      <w:r w:rsidR="00824A48" w:rsidRPr="00FE6C24">
        <w:rPr>
          <w:rFonts w:ascii="Arial" w:hAnsi="Arial" w:cs="Arial"/>
          <w:sz w:val="24"/>
          <w:szCs w:val="24"/>
        </w:rPr>
        <w:t>,</w:t>
      </w:r>
      <w:r w:rsidR="00F61C61" w:rsidRPr="00FE6C24">
        <w:rPr>
          <w:rFonts w:ascii="Arial" w:hAnsi="Arial" w:cs="Arial"/>
          <w:sz w:val="24"/>
          <w:szCs w:val="24"/>
        </w:rPr>
        <w:t xml:space="preserve"> one of these to be carried out in the role play are</w:t>
      </w:r>
      <w:r w:rsidR="00EE52F2" w:rsidRPr="00FE6C24">
        <w:rPr>
          <w:rFonts w:ascii="Arial" w:hAnsi="Arial" w:cs="Arial"/>
          <w:sz w:val="24"/>
          <w:szCs w:val="24"/>
        </w:rPr>
        <w:t>a. I asked the children to act</w:t>
      </w:r>
      <w:r w:rsidR="00F61C61" w:rsidRPr="00FE6C24">
        <w:rPr>
          <w:rFonts w:ascii="Arial" w:hAnsi="Arial" w:cs="Arial"/>
          <w:sz w:val="24"/>
          <w:szCs w:val="24"/>
        </w:rPr>
        <w:t xml:space="preserve"> out a scenario using as many imperative verbs as possible. Whilst observing Child A in the role play </w:t>
      </w:r>
      <w:r w:rsidR="000E01E0" w:rsidRPr="00FE6C24">
        <w:rPr>
          <w:rFonts w:ascii="Arial" w:hAnsi="Arial" w:cs="Arial"/>
          <w:sz w:val="24"/>
          <w:szCs w:val="24"/>
        </w:rPr>
        <w:t>area,</w:t>
      </w:r>
      <w:r w:rsidR="00F61C61" w:rsidRPr="00FE6C24">
        <w:rPr>
          <w:rFonts w:ascii="Arial" w:hAnsi="Arial" w:cs="Arial"/>
          <w:sz w:val="24"/>
          <w:szCs w:val="24"/>
        </w:rPr>
        <w:t xml:space="preserve"> I noted that her </w:t>
      </w:r>
      <w:proofErr w:type="spellStart"/>
      <w:r w:rsidR="00F61C61" w:rsidRPr="00FE6C24">
        <w:rPr>
          <w:rFonts w:ascii="Arial" w:hAnsi="Arial" w:cs="Arial"/>
          <w:sz w:val="24"/>
          <w:szCs w:val="24"/>
        </w:rPr>
        <w:t>oracy</w:t>
      </w:r>
      <w:proofErr w:type="spellEnd"/>
      <w:r w:rsidR="00F61C61" w:rsidRPr="00FE6C24">
        <w:rPr>
          <w:rFonts w:ascii="Arial" w:hAnsi="Arial" w:cs="Arial"/>
          <w:sz w:val="24"/>
          <w:szCs w:val="24"/>
        </w:rPr>
        <w:t xml:space="preserve"> skills were very clear</w:t>
      </w:r>
      <w:r w:rsidR="00EE52F2" w:rsidRPr="00FE6C24">
        <w:rPr>
          <w:rFonts w:ascii="Arial" w:hAnsi="Arial" w:cs="Arial"/>
          <w:sz w:val="24"/>
          <w:szCs w:val="24"/>
        </w:rPr>
        <w:t xml:space="preserve">, and that she was </w:t>
      </w:r>
      <w:r w:rsidR="000E01E0" w:rsidRPr="00FE6C24">
        <w:rPr>
          <w:rFonts w:ascii="Arial" w:hAnsi="Arial" w:cs="Arial"/>
          <w:sz w:val="24"/>
          <w:szCs w:val="24"/>
        </w:rPr>
        <w:t>pronouncing</w:t>
      </w:r>
      <w:r w:rsidR="00F61C61" w:rsidRPr="00FE6C24">
        <w:rPr>
          <w:rFonts w:ascii="Arial" w:hAnsi="Arial" w:cs="Arial"/>
          <w:sz w:val="24"/>
          <w:szCs w:val="24"/>
        </w:rPr>
        <w:t xml:space="preserve"> the imperative verbs well</w:t>
      </w:r>
      <w:r w:rsidR="00EE52F2" w:rsidRPr="00FE6C24">
        <w:rPr>
          <w:rFonts w:ascii="Arial" w:hAnsi="Arial" w:cs="Arial"/>
          <w:sz w:val="24"/>
          <w:szCs w:val="24"/>
        </w:rPr>
        <w:t>, highlighting that</w:t>
      </w:r>
      <w:r w:rsidR="00F61C61" w:rsidRPr="00FE6C24">
        <w:rPr>
          <w:rFonts w:ascii="Arial" w:hAnsi="Arial" w:cs="Arial"/>
          <w:sz w:val="24"/>
          <w:szCs w:val="24"/>
        </w:rPr>
        <w:t xml:space="preserve"> they were imperative verbs. By using role play as a teaching and learning strategy Child A was able to communicate freely</w:t>
      </w:r>
      <w:r w:rsidR="00EE52F2" w:rsidRPr="00FE6C24">
        <w:rPr>
          <w:rFonts w:ascii="Arial" w:hAnsi="Arial" w:cs="Arial"/>
          <w:sz w:val="24"/>
          <w:szCs w:val="24"/>
        </w:rPr>
        <w:t>,</w:t>
      </w:r>
      <w:r w:rsidR="00F61C61" w:rsidRPr="00FE6C24">
        <w:rPr>
          <w:rFonts w:ascii="Arial" w:hAnsi="Arial" w:cs="Arial"/>
          <w:sz w:val="24"/>
          <w:szCs w:val="24"/>
        </w:rPr>
        <w:t xml:space="preserve"> and in relation to the ASK model develop</w:t>
      </w:r>
      <w:r w:rsidR="00324ADF" w:rsidRPr="00FE6C24">
        <w:rPr>
          <w:rFonts w:ascii="Arial" w:hAnsi="Arial" w:cs="Arial"/>
          <w:sz w:val="24"/>
          <w:szCs w:val="24"/>
        </w:rPr>
        <w:t>ed</w:t>
      </w:r>
      <w:r w:rsidR="00F61C61" w:rsidRPr="00FE6C24">
        <w:rPr>
          <w:rFonts w:ascii="Arial" w:hAnsi="Arial" w:cs="Arial"/>
          <w:sz w:val="24"/>
          <w:szCs w:val="24"/>
        </w:rPr>
        <w:t xml:space="preserve"> all the ski</w:t>
      </w:r>
      <w:r w:rsidR="00324ADF" w:rsidRPr="00FE6C24">
        <w:rPr>
          <w:rFonts w:ascii="Arial" w:hAnsi="Arial" w:cs="Arial"/>
          <w:sz w:val="24"/>
          <w:szCs w:val="24"/>
        </w:rPr>
        <w:t>lls associated with it</w:t>
      </w:r>
      <w:r w:rsidR="00EE52F2" w:rsidRPr="00FE6C24">
        <w:rPr>
          <w:rFonts w:ascii="Arial" w:hAnsi="Arial" w:cs="Arial"/>
          <w:sz w:val="24"/>
          <w:szCs w:val="24"/>
        </w:rPr>
        <w:t>,</w:t>
      </w:r>
      <w:r w:rsidR="00324ADF" w:rsidRPr="00FE6C24">
        <w:rPr>
          <w:rFonts w:ascii="Arial" w:hAnsi="Arial" w:cs="Arial"/>
          <w:sz w:val="24"/>
          <w:szCs w:val="24"/>
        </w:rPr>
        <w:t xml:space="preserve"> including her social interaction and physical skills. Estyn support this type of learning and state that “</w:t>
      </w:r>
      <w:r w:rsidR="00851FC5" w:rsidRPr="00FE6C24">
        <w:rPr>
          <w:rFonts w:ascii="Arial" w:hAnsi="Arial" w:cs="Arial"/>
          <w:sz w:val="24"/>
          <w:szCs w:val="24"/>
        </w:rPr>
        <w:t xml:space="preserve">Role-play in particular can make a valuable contribution to children’s language and literacy skills, particularly </w:t>
      </w:r>
      <w:proofErr w:type="spellStart"/>
      <w:r w:rsidR="00851FC5" w:rsidRPr="00FE6C24">
        <w:rPr>
          <w:rFonts w:ascii="Arial" w:hAnsi="Arial" w:cs="Arial"/>
          <w:sz w:val="24"/>
          <w:szCs w:val="24"/>
        </w:rPr>
        <w:t>oracy</w:t>
      </w:r>
      <w:proofErr w:type="spellEnd"/>
      <w:r w:rsidR="00851FC5" w:rsidRPr="00FE6C24">
        <w:rPr>
          <w:rFonts w:ascii="Arial" w:hAnsi="Arial" w:cs="Arial"/>
          <w:sz w:val="24"/>
          <w:szCs w:val="24"/>
        </w:rPr>
        <w:t xml:space="preserve"> </w:t>
      </w:r>
      <w:r w:rsidR="000E01E0" w:rsidRPr="00FE6C24">
        <w:rPr>
          <w:rFonts w:ascii="Arial" w:hAnsi="Arial" w:cs="Arial"/>
          <w:sz w:val="24"/>
          <w:szCs w:val="24"/>
        </w:rPr>
        <w:t>skills” (</w:t>
      </w:r>
      <w:r w:rsidR="00324ADF" w:rsidRPr="00FE6C24">
        <w:rPr>
          <w:rFonts w:ascii="Arial" w:hAnsi="Arial" w:cs="Arial"/>
          <w:sz w:val="24"/>
          <w:szCs w:val="24"/>
        </w:rPr>
        <w:t xml:space="preserve">Estyn, </w:t>
      </w:r>
      <w:r w:rsidR="00881487" w:rsidRPr="00FE6C24">
        <w:rPr>
          <w:rFonts w:ascii="Arial" w:hAnsi="Arial" w:cs="Arial"/>
          <w:sz w:val="24"/>
          <w:szCs w:val="24"/>
        </w:rPr>
        <w:t xml:space="preserve">p.15, </w:t>
      </w:r>
      <w:r w:rsidR="00324ADF" w:rsidRPr="00FE6C24">
        <w:rPr>
          <w:rFonts w:ascii="Arial" w:hAnsi="Arial" w:cs="Arial"/>
          <w:sz w:val="24"/>
          <w:szCs w:val="24"/>
        </w:rPr>
        <w:t>2011).</w:t>
      </w:r>
    </w:p>
    <w:p w14:paraId="1A759441" w14:textId="77777777" w:rsidR="00272DCC" w:rsidRPr="00FE6C24" w:rsidRDefault="00272DCC" w:rsidP="00FE6C24">
      <w:pPr>
        <w:spacing w:line="360" w:lineRule="auto"/>
        <w:rPr>
          <w:rFonts w:ascii="Arial" w:hAnsi="Arial" w:cs="Arial"/>
          <w:sz w:val="24"/>
          <w:szCs w:val="24"/>
        </w:rPr>
      </w:pPr>
    </w:p>
    <w:p w14:paraId="798E0B1B" w14:textId="2A1D1329" w:rsidR="000702DD" w:rsidRPr="00FE6C24" w:rsidRDefault="000702DD" w:rsidP="00FE6C24">
      <w:pPr>
        <w:spacing w:line="360" w:lineRule="auto"/>
        <w:rPr>
          <w:rFonts w:ascii="Arial" w:hAnsi="Arial" w:cs="Arial"/>
          <w:sz w:val="24"/>
          <w:szCs w:val="24"/>
        </w:rPr>
      </w:pPr>
      <w:r w:rsidRPr="00FE6C24">
        <w:rPr>
          <w:rFonts w:ascii="Arial" w:hAnsi="Arial" w:cs="Arial"/>
          <w:sz w:val="24"/>
          <w:szCs w:val="24"/>
        </w:rPr>
        <w:t>After observation and evaluation Child A is working at an outcome 4 level in the foundation phase framework</w:t>
      </w:r>
      <w:r w:rsidR="00134A07" w:rsidRPr="00FE6C24">
        <w:rPr>
          <w:rFonts w:ascii="Arial" w:hAnsi="Arial" w:cs="Arial"/>
          <w:sz w:val="24"/>
          <w:szCs w:val="24"/>
        </w:rPr>
        <w:t xml:space="preserve"> in mathematics</w:t>
      </w:r>
      <w:r w:rsidRPr="00FE6C24">
        <w:rPr>
          <w:rFonts w:ascii="Arial" w:hAnsi="Arial" w:cs="Arial"/>
          <w:sz w:val="24"/>
          <w:szCs w:val="24"/>
        </w:rPr>
        <w:t xml:space="preserve"> (see appendix</w:t>
      </w:r>
      <w:r w:rsidR="00887F25" w:rsidRPr="00FE6C24">
        <w:rPr>
          <w:rFonts w:ascii="Arial" w:hAnsi="Arial" w:cs="Arial"/>
          <w:sz w:val="24"/>
          <w:szCs w:val="24"/>
        </w:rPr>
        <w:t xml:space="preserve"> 8</w:t>
      </w:r>
      <w:r w:rsidRPr="00FE6C24">
        <w:rPr>
          <w:rFonts w:ascii="Arial" w:hAnsi="Arial" w:cs="Arial"/>
          <w:sz w:val="24"/>
          <w:szCs w:val="24"/>
        </w:rPr>
        <w:t xml:space="preserve">). In my time on professional teaching experience she only covered a few of the strands however was making steady progress in furthering her knowledge. </w:t>
      </w:r>
    </w:p>
    <w:p w14:paraId="49DCEAA5" w14:textId="217AA80F" w:rsidR="00DA5098" w:rsidRPr="00FE6C24" w:rsidRDefault="00CE47CE" w:rsidP="00FE6C24">
      <w:pPr>
        <w:spacing w:line="360" w:lineRule="auto"/>
        <w:rPr>
          <w:rFonts w:ascii="Arial" w:hAnsi="Arial" w:cs="Arial"/>
          <w:sz w:val="24"/>
          <w:szCs w:val="24"/>
        </w:rPr>
      </w:pPr>
      <w:r w:rsidRPr="00FE6C24">
        <w:rPr>
          <w:rFonts w:ascii="Arial" w:hAnsi="Arial" w:cs="Arial"/>
          <w:sz w:val="24"/>
          <w:szCs w:val="24"/>
        </w:rPr>
        <w:t>Child A had</w:t>
      </w:r>
      <w:r w:rsidR="00E2204B" w:rsidRPr="00FE6C24">
        <w:rPr>
          <w:rFonts w:ascii="Arial" w:hAnsi="Arial" w:cs="Arial"/>
          <w:sz w:val="24"/>
          <w:szCs w:val="24"/>
        </w:rPr>
        <w:t xml:space="preserve"> many strengths within maths</w:t>
      </w:r>
      <w:r w:rsidRPr="00FE6C24">
        <w:rPr>
          <w:rFonts w:ascii="Arial" w:hAnsi="Arial" w:cs="Arial"/>
          <w:sz w:val="24"/>
          <w:szCs w:val="24"/>
        </w:rPr>
        <w:t xml:space="preserve"> sessions and showed confidence </w:t>
      </w:r>
      <w:r w:rsidR="00E2204B" w:rsidRPr="00FE6C24">
        <w:rPr>
          <w:rFonts w:ascii="Arial" w:hAnsi="Arial" w:cs="Arial"/>
          <w:sz w:val="24"/>
          <w:szCs w:val="24"/>
        </w:rPr>
        <w:t xml:space="preserve">in the subject throughout my time on professional teaching experience. However, a lot of the activities that child A carried out in mathematics were worksheet based. This is not beneficial for </w:t>
      </w:r>
      <w:r w:rsidR="0030572D" w:rsidRPr="00FE6C24">
        <w:rPr>
          <w:rFonts w:ascii="Arial" w:hAnsi="Arial" w:cs="Arial"/>
          <w:sz w:val="24"/>
          <w:szCs w:val="24"/>
        </w:rPr>
        <w:t>C</w:t>
      </w:r>
      <w:r w:rsidR="00E2204B" w:rsidRPr="00FE6C24">
        <w:rPr>
          <w:rFonts w:ascii="Arial" w:hAnsi="Arial" w:cs="Arial"/>
          <w:sz w:val="24"/>
          <w:szCs w:val="24"/>
        </w:rPr>
        <w:t>hild A</w:t>
      </w:r>
      <w:r w:rsidRPr="00FE6C24">
        <w:rPr>
          <w:rFonts w:ascii="Arial" w:hAnsi="Arial" w:cs="Arial"/>
          <w:sz w:val="24"/>
          <w:szCs w:val="24"/>
        </w:rPr>
        <w:t>,</w:t>
      </w:r>
      <w:r w:rsidR="00E2204B" w:rsidRPr="00FE6C24">
        <w:rPr>
          <w:rFonts w:ascii="Arial" w:hAnsi="Arial" w:cs="Arial"/>
          <w:sz w:val="24"/>
          <w:szCs w:val="24"/>
        </w:rPr>
        <w:t xml:space="preserve"> as in order to progress her learning further she needs to be presented with practical situations</w:t>
      </w:r>
      <w:r w:rsidR="00E00798" w:rsidRPr="00FE6C24">
        <w:rPr>
          <w:rFonts w:ascii="Arial" w:hAnsi="Arial" w:cs="Arial"/>
          <w:sz w:val="24"/>
          <w:szCs w:val="24"/>
        </w:rPr>
        <w:t>. Schoenfeld supports this and states that “Mathematics is a living subject which seeks to understand patterns that permeate both the world around us and the mind within us” if a child is unable to relate their learning to real life situations then it is no use to them in their understanding of the subject. He also states that it is the teacher’s responsibility to give children “opportunities to study mathematics as an exploratory, dynamic, evolving discipline rather than as a rigid, closed body of laws”</w:t>
      </w:r>
      <w:r w:rsidR="000E01E0" w:rsidRPr="00FE6C24">
        <w:rPr>
          <w:rFonts w:ascii="Arial" w:hAnsi="Arial" w:cs="Arial"/>
          <w:sz w:val="24"/>
          <w:szCs w:val="24"/>
        </w:rPr>
        <w:t xml:space="preserve"> </w:t>
      </w:r>
      <w:r w:rsidR="005C6A19" w:rsidRPr="00FE6C24">
        <w:rPr>
          <w:rFonts w:ascii="Arial" w:hAnsi="Arial" w:cs="Arial"/>
          <w:sz w:val="24"/>
          <w:szCs w:val="24"/>
        </w:rPr>
        <w:t>(</w:t>
      </w:r>
      <w:r w:rsidR="00DE2C92" w:rsidRPr="00FE6C24">
        <w:rPr>
          <w:rFonts w:ascii="Arial" w:hAnsi="Arial" w:cs="Arial"/>
          <w:sz w:val="24"/>
          <w:szCs w:val="24"/>
        </w:rPr>
        <w:t>Mooney et al, 2014, p.71).</w:t>
      </w:r>
      <w:r w:rsidR="00532855" w:rsidRPr="00FE6C24">
        <w:rPr>
          <w:rFonts w:ascii="Arial" w:hAnsi="Arial" w:cs="Arial"/>
          <w:sz w:val="24"/>
          <w:szCs w:val="24"/>
        </w:rPr>
        <w:t xml:space="preserve"> I could have implemented this by giving </w:t>
      </w:r>
      <w:r w:rsidR="0030572D" w:rsidRPr="00FE6C24">
        <w:rPr>
          <w:rFonts w:ascii="Arial" w:hAnsi="Arial" w:cs="Arial"/>
          <w:sz w:val="24"/>
          <w:szCs w:val="24"/>
        </w:rPr>
        <w:t>C</w:t>
      </w:r>
      <w:r w:rsidR="00532855" w:rsidRPr="00FE6C24">
        <w:rPr>
          <w:rFonts w:ascii="Arial" w:hAnsi="Arial" w:cs="Arial"/>
          <w:sz w:val="24"/>
          <w:szCs w:val="24"/>
        </w:rPr>
        <w:t>hild A an activity whereby she would share a packet of sweets between two people.</w:t>
      </w:r>
    </w:p>
    <w:p w14:paraId="3B2298A1" w14:textId="7DE669C4" w:rsidR="006C3C1A" w:rsidRPr="00FE6C24" w:rsidRDefault="00F15115" w:rsidP="00FE6C24">
      <w:pPr>
        <w:spacing w:line="360" w:lineRule="auto"/>
        <w:rPr>
          <w:rFonts w:ascii="Arial" w:hAnsi="Arial" w:cs="Arial"/>
          <w:sz w:val="24"/>
          <w:szCs w:val="24"/>
        </w:rPr>
      </w:pPr>
      <w:r w:rsidRPr="00FE6C24">
        <w:rPr>
          <w:rFonts w:ascii="Arial" w:hAnsi="Arial" w:cs="Arial"/>
          <w:sz w:val="24"/>
          <w:szCs w:val="24"/>
        </w:rPr>
        <w:t>Child A showed a high level of understanding in mathematics</w:t>
      </w:r>
      <w:r w:rsidR="00902413" w:rsidRPr="00FE6C24">
        <w:rPr>
          <w:rFonts w:ascii="Arial" w:hAnsi="Arial" w:cs="Arial"/>
          <w:sz w:val="24"/>
          <w:szCs w:val="24"/>
        </w:rPr>
        <w:t xml:space="preserve"> for her age and was confident in her ability. </w:t>
      </w:r>
      <w:r w:rsidR="00CE47CE" w:rsidRPr="00FE6C24">
        <w:rPr>
          <w:rFonts w:ascii="Arial" w:hAnsi="Arial" w:cs="Arial"/>
          <w:sz w:val="24"/>
          <w:szCs w:val="24"/>
        </w:rPr>
        <w:t>H</w:t>
      </w:r>
      <w:r w:rsidRPr="00FE6C24">
        <w:rPr>
          <w:rFonts w:ascii="Arial" w:hAnsi="Arial" w:cs="Arial"/>
          <w:sz w:val="24"/>
          <w:szCs w:val="24"/>
        </w:rPr>
        <w:t xml:space="preserve">owever, upon reflection </w:t>
      </w:r>
      <w:r w:rsidR="00CE47CE" w:rsidRPr="00FE6C24">
        <w:rPr>
          <w:rFonts w:ascii="Arial" w:hAnsi="Arial" w:cs="Arial"/>
          <w:sz w:val="24"/>
          <w:szCs w:val="24"/>
        </w:rPr>
        <w:t>of</w:t>
      </w:r>
      <w:r w:rsidR="00E52248" w:rsidRPr="00FE6C24">
        <w:rPr>
          <w:rFonts w:ascii="Arial" w:hAnsi="Arial" w:cs="Arial"/>
          <w:sz w:val="24"/>
          <w:szCs w:val="24"/>
        </w:rPr>
        <w:t xml:space="preserve"> each of the sessions </w:t>
      </w:r>
      <w:r w:rsidR="00912E98" w:rsidRPr="00FE6C24">
        <w:rPr>
          <w:rFonts w:ascii="Arial" w:hAnsi="Arial" w:cs="Arial"/>
          <w:sz w:val="24"/>
          <w:szCs w:val="24"/>
        </w:rPr>
        <w:t xml:space="preserve">I </w:t>
      </w:r>
      <w:r w:rsidR="00E52248" w:rsidRPr="00FE6C24">
        <w:rPr>
          <w:rFonts w:ascii="Arial" w:hAnsi="Arial" w:cs="Arial"/>
          <w:sz w:val="24"/>
          <w:szCs w:val="24"/>
        </w:rPr>
        <w:t>carried out</w:t>
      </w:r>
      <w:r w:rsidR="00CE47CE" w:rsidRPr="00FE6C24">
        <w:rPr>
          <w:rFonts w:ascii="Arial" w:hAnsi="Arial" w:cs="Arial"/>
          <w:sz w:val="24"/>
          <w:szCs w:val="24"/>
        </w:rPr>
        <w:t>,</w:t>
      </w:r>
      <w:r w:rsidR="00E52248" w:rsidRPr="00FE6C24">
        <w:rPr>
          <w:rFonts w:ascii="Arial" w:hAnsi="Arial" w:cs="Arial"/>
          <w:sz w:val="24"/>
          <w:szCs w:val="24"/>
        </w:rPr>
        <w:t xml:space="preserve"> the questioning was very much te</w:t>
      </w:r>
      <w:r w:rsidR="00CE47CE" w:rsidRPr="00FE6C24">
        <w:rPr>
          <w:rFonts w:ascii="Arial" w:hAnsi="Arial" w:cs="Arial"/>
          <w:sz w:val="24"/>
          <w:szCs w:val="24"/>
        </w:rPr>
        <w:t>acher led. This can be detrimental to</w:t>
      </w:r>
      <w:r w:rsidR="00E52248" w:rsidRPr="00FE6C24">
        <w:rPr>
          <w:rFonts w:ascii="Arial" w:hAnsi="Arial" w:cs="Arial"/>
          <w:sz w:val="24"/>
          <w:szCs w:val="24"/>
        </w:rPr>
        <w:t xml:space="preserve"> the child’s future attitude and development towards maths.</w:t>
      </w:r>
      <w:r w:rsidR="000E01E0" w:rsidRPr="00FE6C24">
        <w:rPr>
          <w:rFonts w:ascii="Arial" w:hAnsi="Arial" w:cs="Arial"/>
          <w:sz w:val="24"/>
          <w:szCs w:val="24"/>
        </w:rPr>
        <w:t xml:space="preserve"> </w:t>
      </w:r>
      <w:r w:rsidR="008D6B1B" w:rsidRPr="00FE6C24">
        <w:rPr>
          <w:rFonts w:ascii="Arial" w:hAnsi="Arial" w:cs="Arial"/>
          <w:sz w:val="24"/>
          <w:szCs w:val="24"/>
        </w:rPr>
        <w:t xml:space="preserve">Watson and Mason support </w:t>
      </w:r>
      <w:r w:rsidR="008D6B1B" w:rsidRPr="00FE6C24">
        <w:rPr>
          <w:rFonts w:ascii="Arial" w:hAnsi="Arial" w:cs="Arial"/>
          <w:sz w:val="24"/>
          <w:szCs w:val="24"/>
        </w:rPr>
        <w:lastRenderedPageBreak/>
        <w:t>this and state that the learning of mathematics should take place in a “social situation of talk, compromising of discussion, questions, prompt and answers”</w:t>
      </w:r>
      <w:r w:rsidR="00CE47CE" w:rsidRPr="00FE6C24">
        <w:rPr>
          <w:rFonts w:ascii="Arial" w:hAnsi="Arial" w:cs="Arial"/>
          <w:sz w:val="24"/>
          <w:szCs w:val="24"/>
        </w:rPr>
        <w:t>.  T</w:t>
      </w:r>
      <w:r w:rsidR="00B22D82" w:rsidRPr="00FE6C24">
        <w:rPr>
          <w:rFonts w:ascii="Arial" w:hAnsi="Arial" w:cs="Arial"/>
          <w:sz w:val="24"/>
          <w:szCs w:val="24"/>
        </w:rPr>
        <w:t>hey also say that relying on questions alone will not alert teachers to any misconceptions that a child may have</w:t>
      </w:r>
      <w:r w:rsidR="00881487" w:rsidRPr="00FE6C24">
        <w:rPr>
          <w:rFonts w:ascii="Arial" w:hAnsi="Arial" w:cs="Arial"/>
          <w:sz w:val="24"/>
          <w:szCs w:val="24"/>
        </w:rPr>
        <w:t xml:space="preserve"> </w:t>
      </w:r>
      <w:r w:rsidR="008D6B1B" w:rsidRPr="00FE6C24">
        <w:rPr>
          <w:rFonts w:ascii="Arial" w:hAnsi="Arial" w:cs="Arial"/>
          <w:sz w:val="24"/>
          <w:szCs w:val="24"/>
        </w:rPr>
        <w:t>(Watson and Mason, 1998, p.37).</w:t>
      </w:r>
      <w:r w:rsidR="003D2488" w:rsidRPr="00FE6C24">
        <w:rPr>
          <w:rFonts w:ascii="Arial" w:hAnsi="Arial" w:cs="Arial"/>
          <w:sz w:val="24"/>
          <w:szCs w:val="24"/>
        </w:rPr>
        <w:t>Briggs and Davis (2008)</w:t>
      </w:r>
      <w:r w:rsidR="00CE47CE" w:rsidRPr="00FE6C24">
        <w:rPr>
          <w:rFonts w:ascii="Arial" w:hAnsi="Arial" w:cs="Arial"/>
          <w:sz w:val="24"/>
          <w:szCs w:val="24"/>
        </w:rPr>
        <w:t xml:space="preserve"> further support the need for</w:t>
      </w:r>
      <w:r w:rsidR="003D2488" w:rsidRPr="00FE6C24">
        <w:rPr>
          <w:rFonts w:ascii="Arial" w:hAnsi="Arial" w:cs="Arial"/>
          <w:sz w:val="24"/>
          <w:szCs w:val="24"/>
        </w:rPr>
        <w:t xml:space="preserve"> </w:t>
      </w:r>
      <w:r w:rsidR="005E1EE8" w:rsidRPr="00FE6C24">
        <w:rPr>
          <w:rFonts w:ascii="Arial" w:hAnsi="Arial" w:cs="Arial"/>
          <w:sz w:val="24"/>
          <w:szCs w:val="24"/>
        </w:rPr>
        <w:t>strategic questioning</w:t>
      </w:r>
      <w:r w:rsidR="00CE47CE" w:rsidRPr="00FE6C24">
        <w:rPr>
          <w:rFonts w:ascii="Arial" w:hAnsi="Arial" w:cs="Arial"/>
          <w:sz w:val="24"/>
          <w:szCs w:val="24"/>
        </w:rPr>
        <w:t>,</w:t>
      </w:r>
      <w:r w:rsidR="005E1EE8" w:rsidRPr="00FE6C24">
        <w:rPr>
          <w:rFonts w:ascii="Arial" w:hAnsi="Arial" w:cs="Arial"/>
          <w:sz w:val="24"/>
          <w:szCs w:val="24"/>
        </w:rPr>
        <w:t xml:space="preserve"> as they state that it can provide children with opportunities to be creative in their thinking and answers in mathematics.</w:t>
      </w:r>
      <w:r w:rsidR="009B3C41" w:rsidRPr="00FE6C24">
        <w:rPr>
          <w:rFonts w:ascii="Arial" w:hAnsi="Arial" w:cs="Arial"/>
          <w:sz w:val="24"/>
          <w:szCs w:val="24"/>
        </w:rPr>
        <w:t xml:space="preserve"> By providing </w:t>
      </w:r>
      <w:r w:rsidR="0030572D" w:rsidRPr="00FE6C24">
        <w:rPr>
          <w:rFonts w:ascii="Arial" w:hAnsi="Arial" w:cs="Arial"/>
          <w:sz w:val="24"/>
          <w:szCs w:val="24"/>
        </w:rPr>
        <w:t>C</w:t>
      </w:r>
      <w:r w:rsidR="009B3C41" w:rsidRPr="00FE6C24">
        <w:rPr>
          <w:rFonts w:ascii="Arial" w:hAnsi="Arial" w:cs="Arial"/>
          <w:sz w:val="24"/>
          <w:szCs w:val="24"/>
        </w:rPr>
        <w:t>hild A with skilful questioning th</w:t>
      </w:r>
      <w:r w:rsidR="00CE47CE" w:rsidRPr="00FE6C24">
        <w:rPr>
          <w:rFonts w:ascii="Arial" w:hAnsi="Arial" w:cs="Arial"/>
          <w:sz w:val="24"/>
          <w:szCs w:val="24"/>
        </w:rPr>
        <w:t>is would move</w:t>
      </w:r>
      <w:r w:rsidR="009B3C41" w:rsidRPr="00FE6C24">
        <w:rPr>
          <w:rFonts w:ascii="Arial" w:hAnsi="Arial" w:cs="Arial"/>
          <w:sz w:val="24"/>
          <w:szCs w:val="24"/>
        </w:rPr>
        <w:t xml:space="preserve"> her learning</w:t>
      </w:r>
      <w:r w:rsidR="00203DE2" w:rsidRPr="00FE6C24">
        <w:rPr>
          <w:rFonts w:ascii="Arial" w:hAnsi="Arial" w:cs="Arial"/>
          <w:sz w:val="24"/>
          <w:szCs w:val="24"/>
        </w:rPr>
        <w:t xml:space="preserve"> towards the next outcome in the foundation phase framework</w:t>
      </w:r>
      <w:r w:rsidR="00CE47CE" w:rsidRPr="00FE6C24">
        <w:rPr>
          <w:rFonts w:ascii="Arial" w:hAnsi="Arial" w:cs="Arial"/>
          <w:sz w:val="24"/>
          <w:szCs w:val="24"/>
        </w:rPr>
        <w:t>,</w:t>
      </w:r>
      <w:r w:rsidR="00203DE2" w:rsidRPr="00FE6C24">
        <w:rPr>
          <w:rFonts w:ascii="Arial" w:hAnsi="Arial" w:cs="Arial"/>
          <w:sz w:val="24"/>
          <w:szCs w:val="24"/>
        </w:rPr>
        <w:t xml:space="preserve"> as she could</w:t>
      </w:r>
      <w:r w:rsidR="00CE47CE" w:rsidRPr="00FE6C24">
        <w:rPr>
          <w:rFonts w:ascii="Arial" w:hAnsi="Arial" w:cs="Arial"/>
          <w:sz w:val="24"/>
          <w:szCs w:val="24"/>
        </w:rPr>
        <w:t xml:space="preserve"> then</w:t>
      </w:r>
      <w:r w:rsidR="00203DE2" w:rsidRPr="00FE6C24">
        <w:rPr>
          <w:rFonts w:ascii="Arial" w:hAnsi="Arial" w:cs="Arial"/>
          <w:sz w:val="24"/>
          <w:szCs w:val="24"/>
        </w:rPr>
        <w:t xml:space="preserve"> explain her thought process and method of completing the question.</w:t>
      </w:r>
      <w:r w:rsidR="00AA463F" w:rsidRPr="00FE6C24">
        <w:rPr>
          <w:rFonts w:ascii="Arial" w:hAnsi="Arial" w:cs="Arial"/>
          <w:sz w:val="24"/>
          <w:szCs w:val="24"/>
        </w:rPr>
        <w:t xml:space="preserve"> Child A would develop her higher order thinking skills </w:t>
      </w:r>
      <w:r w:rsidR="008A0412" w:rsidRPr="00FE6C24">
        <w:rPr>
          <w:rFonts w:ascii="Arial" w:hAnsi="Arial" w:cs="Arial"/>
          <w:sz w:val="24"/>
          <w:szCs w:val="24"/>
        </w:rPr>
        <w:t>which involve taking a concept and splitting it into different parts and discussing different ways to understand it (</w:t>
      </w:r>
      <w:proofErr w:type="spellStart"/>
      <w:r w:rsidR="008A0412" w:rsidRPr="00FE6C24">
        <w:rPr>
          <w:rFonts w:ascii="Arial" w:hAnsi="Arial" w:cs="Arial"/>
          <w:sz w:val="24"/>
          <w:szCs w:val="24"/>
        </w:rPr>
        <w:t>Bookhart</w:t>
      </w:r>
      <w:proofErr w:type="spellEnd"/>
      <w:r w:rsidR="008A0412" w:rsidRPr="00FE6C24">
        <w:rPr>
          <w:rFonts w:ascii="Arial" w:hAnsi="Arial" w:cs="Arial"/>
          <w:sz w:val="24"/>
          <w:szCs w:val="24"/>
        </w:rPr>
        <w:t xml:space="preserve">, 2010). </w:t>
      </w:r>
    </w:p>
    <w:p w14:paraId="3946266A" w14:textId="44CF5CD0" w:rsidR="00BF07E6" w:rsidRPr="00FE6C24" w:rsidRDefault="00BF07E6" w:rsidP="00FE6C24">
      <w:pPr>
        <w:spacing w:line="360" w:lineRule="auto"/>
        <w:rPr>
          <w:rFonts w:ascii="Arial" w:hAnsi="Arial" w:cs="Arial"/>
          <w:sz w:val="24"/>
          <w:szCs w:val="24"/>
        </w:rPr>
      </w:pPr>
      <w:r w:rsidRPr="00FE6C24">
        <w:rPr>
          <w:rFonts w:ascii="Arial" w:hAnsi="Arial" w:cs="Arial"/>
          <w:sz w:val="24"/>
          <w:szCs w:val="24"/>
        </w:rPr>
        <w:t>Child A was confident within the mathematics sessions I taught and understood the process and method needed to carry out the tasks. However, on reflection</w:t>
      </w:r>
      <w:r w:rsidR="00CE47CE" w:rsidRPr="00FE6C24">
        <w:rPr>
          <w:rFonts w:ascii="Arial" w:hAnsi="Arial" w:cs="Arial"/>
          <w:sz w:val="24"/>
          <w:szCs w:val="24"/>
        </w:rPr>
        <w:t>,</w:t>
      </w:r>
      <w:r w:rsidRPr="00FE6C24">
        <w:rPr>
          <w:rFonts w:ascii="Arial" w:hAnsi="Arial" w:cs="Arial"/>
          <w:sz w:val="24"/>
          <w:szCs w:val="24"/>
        </w:rPr>
        <w:t xml:space="preserve"> I can see that I did not include and promote mathematical language within the session</w:t>
      </w:r>
      <w:r w:rsidR="00CE7C48" w:rsidRPr="00FE6C24">
        <w:rPr>
          <w:rFonts w:ascii="Arial" w:hAnsi="Arial" w:cs="Arial"/>
          <w:sz w:val="24"/>
          <w:szCs w:val="24"/>
        </w:rPr>
        <w:t xml:space="preserve"> or the learning objective</w:t>
      </w:r>
      <w:r w:rsidR="00CE47CE" w:rsidRPr="00FE6C24">
        <w:rPr>
          <w:rFonts w:ascii="Arial" w:hAnsi="Arial" w:cs="Arial"/>
          <w:sz w:val="24"/>
          <w:szCs w:val="24"/>
        </w:rPr>
        <w:t xml:space="preserve">, </w:t>
      </w:r>
      <w:r w:rsidRPr="00FE6C24">
        <w:rPr>
          <w:rFonts w:ascii="Arial" w:hAnsi="Arial" w:cs="Arial"/>
          <w:sz w:val="24"/>
          <w:szCs w:val="24"/>
        </w:rPr>
        <w:t>and as a result did not use it within her work.</w:t>
      </w:r>
      <w:r w:rsidR="0062228F" w:rsidRPr="00FE6C24">
        <w:rPr>
          <w:rFonts w:ascii="Arial" w:hAnsi="Arial" w:cs="Arial"/>
          <w:sz w:val="24"/>
          <w:szCs w:val="24"/>
        </w:rPr>
        <w:t xml:space="preserve"> In future sessions key vocabulary could be typed on laminated flash cards and placed around the classroom. The key vocabulary should have a big part in the introduction and the strategy “me then you”</w:t>
      </w:r>
      <w:r w:rsidR="00CE47CE" w:rsidRPr="00FE6C24">
        <w:rPr>
          <w:rFonts w:ascii="Arial" w:hAnsi="Arial" w:cs="Arial"/>
          <w:sz w:val="24"/>
          <w:szCs w:val="24"/>
        </w:rPr>
        <w:t xml:space="preserve"> should be adopted, </w:t>
      </w:r>
      <w:r w:rsidR="0062228F" w:rsidRPr="00FE6C24">
        <w:rPr>
          <w:rFonts w:ascii="Arial" w:hAnsi="Arial" w:cs="Arial"/>
          <w:sz w:val="24"/>
          <w:szCs w:val="24"/>
        </w:rPr>
        <w:t>where the teacher says it first and then the children</w:t>
      </w:r>
      <w:r w:rsidR="00CE47CE" w:rsidRPr="00FE6C24">
        <w:rPr>
          <w:rFonts w:ascii="Arial" w:hAnsi="Arial" w:cs="Arial"/>
          <w:sz w:val="24"/>
          <w:szCs w:val="24"/>
        </w:rPr>
        <w:t xml:space="preserve">. This is then </w:t>
      </w:r>
      <w:r w:rsidR="0062228F" w:rsidRPr="00FE6C24">
        <w:rPr>
          <w:rFonts w:ascii="Arial" w:hAnsi="Arial" w:cs="Arial"/>
          <w:sz w:val="24"/>
          <w:szCs w:val="24"/>
        </w:rPr>
        <w:t xml:space="preserve">repeated 3 times. </w:t>
      </w:r>
      <w:proofErr w:type="spellStart"/>
      <w:r w:rsidR="0062228F" w:rsidRPr="00FE6C24">
        <w:rPr>
          <w:rFonts w:ascii="Arial" w:hAnsi="Arial" w:cs="Arial"/>
          <w:sz w:val="24"/>
          <w:szCs w:val="24"/>
        </w:rPr>
        <w:t>Mayow</w:t>
      </w:r>
      <w:proofErr w:type="spellEnd"/>
      <w:r w:rsidR="0062228F" w:rsidRPr="00FE6C24">
        <w:rPr>
          <w:rFonts w:ascii="Arial" w:hAnsi="Arial" w:cs="Arial"/>
          <w:sz w:val="24"/>
          <w:szCs w:val="24"/>
        </w:rPr>
        <w:t xml:space="preserve"> supports the importance of mathematical vocabulary and says that “mathematical meaning is crucial in bridging the gap in mathematical understanding and therefore language and number are intrinsically linked” </w:t>
      </w:r>
      <w:r w:rsidR="00AC5054" w:rsidRPr="00FE6C24">
        <w:rPr>
          <w:rFonts w:ascii="Arial" w:hAnsi="Arial" w:cs="Arial"/>
          <w:sz w:val="24"/>
          <w:szCs w:val="24"/>
        </w:rPr>
        <w:t xml:space="preserve">(Mooney et al, </w:t>
      </w:r>
      <w:r w:rsidR="00DD43EF" w:rsidRPr="00FE6C24">
        <w:rPr>
          <w:rFonts w:ascii="Arial" w:hAnsi="Arial" w:cs="Arial"/>
          <w:sz w:val="24"/>
          <w:szCs w:val="24"/>
        </w:rPr>
        <w:t>2014, p. 74).</w:t>
      </w:r>
    </w:p>
    <w:p w14:paraId="7F3364A9" w14:textId="2C5A179D" w:rsidR="000702DD" w:rsidRPr="00FE6C24" w:rsidRDefault="000702DD" w:rsidP="00FE6C24">
      <w:pPr>
        <w:spacing w:line="360" w:lineRule="auto"/>
        <w:rPr>
          <w:rFonts w:ascii="Arial" w:hAnsi="Arial" w:cs="Arial"/>
          <w:sz w:val="24"/>
          <w:szCs w:val="24"/>
        </w:rPr>
      </w:pPr>
      <w:r w:rsidRPr="00FE6C24">
        <w:rPr>
          <w:rFonts w:ascii="Arial" w:hAnsi="Arial" w:cs="Arial"/>
          <w:sz w:val="24"/>
          <w:szCs w:val="24"/>
        </w:rPr>
        <w:t>After observation and evaluation Child A is working at an outcome 4 level in literacy, language and communication. Howeve</w:t>
      </w:r>
      <w:r w:rsidR="00EF01AB" w:rsidRPr="00FE6C24">
        <w:rPr>
          <w:rFonts w:ascii="Arial" w:hAnsi="Arial" w:cs="Arial"/>
          <w:sz w:val="24"/>
          <w:szCs w:val="24"/>
        </w:rPr>
        <w:t>r,</w:t>
      </w:r>
      <w:r w:rsidRPr="00FE6C24">
        <w:rPr>
          <w:rFonts w:ascii="Arial" w:hAnsi="Arial" w:cs="Arial"/>
          <w:sz w:val="24"/>
          <w:szCs w:val="24"/>
        </w:rPr>
        <w:t xml:space="preserve"> she also is </w:t>
      </w:r>
      <w:r w:rsidR="00452E37" w:rsidRPr="00FE6C24">
        <w:rPr>
          <w:rFonts w:ascii="Arial" w:hAnsi="Arial" w:cs="Arial"/>
          <w:sz w:val="24"/>
          <w:szCs w:val="24"/>
        </w:rPr>
        <w:t>working at outcome level 3 in the writing strand of the curriculum</w:t>
      </w:r>
      <w:r w:rsidRPr="00FE6C24">
        <w:rPr>
          <w:rFonts w:ascii="Arial" w:hAnsi="Arial" w:cs="Arial"/>
          <w:sz w:val="24"/>
          <w:szCs w:val="24"/>
        </w:rPr>
        <w:t xml:space="preserve"> (see appendix</w:t>
      </w:r>
      <w:r w:rsidR="00887F25" w:rsidRPr="00FE6C24">
        <w:rPr>
          <w:rFonts w:ascii="Arial" w:hAnsi="Arial" w:cs="Arial"/>
          <w:sz w:val="24"/>
          <w:szCs w:val="24"/>
        </w:rPr>
        <w:t xml:space="preserve"> 9</w:t>
      </w:r>
      <w:r w:rsidRPr="00FE6C24">
        <w:rPr>
          <w:rFonts w:ascii="Arial" w:hAnsi="Arial" w:cs="Arial"/>
          <w:sz w:val="24"/>
          <w:szCs w:val="24"/>
        </w:rPr>
        <w:t>).</w:t>
      </w:r>
    </w:p>
    <w:p w14:paraId="540A5036" w14:textId="0081036A" w:rsidR="006F228E" w:rsidRPr="00FE6C24" w:rsidRDefault="006F228E" w:rsidP="00FE6C24">
      <w:pPr>
        <w:spacing w:line="360" w:lineRule="auto"/>
        <w:rPr>
          <w:rFonts w:ascii="Arial" w:hAnsi="Arial" w:cs="Arial"/>
          <w:sz w:val="24"/>
          <w:szCs w:val="24"/>
        </w:rPr>
      </w:pPr>
      <w:r w:rsidRPr="00FE6C24">
        <w:rPr>
          <w:rFonts w:ascii="Arial" w:hAnsi="Arial" w:cs="Arial"/>
          <w:sz w:val="24"/>
          <w:szCs w:val="24"/>
        </w:rPr>
        <w:t xml:space="preserve">Child A’s reading skills were average for her age and within the class. However, when it came to </w:t>
      </w:r>
      <w:proofErr w:type="gramStart"/>
      <w:r w:rsidRPr="00FE6C24">
        <w:rPr>
          <w:rFonts w:ascii="Arial" w:hAnsi="Arial" w:cs="Arial"/>
          <w:sz w:val="24"/>
          <w:szCs w:val="24"/>
        </w:rPr>
        <w:t>writing</w:t>
      </w:r>
      <w:proofErr w:type="gramEnd"/>
      <w:r w:rsidRPr="00FE6C24">
        <w:rPr>
          <w:rFonts w:ascii="Arial" w:hAnsi="Arial" w:cs="Arial"/>
          <w:sz w:val="24"/>
          <w:szCs w:val="24"/>
        </w:rPr>
        <w:t xml:space="preserve"> she struggled with some of the spelling and capital letters</w:t>
      </w:r>
      <w:r w:rsidR="00FF7CE2" w:rsidRPr="00FE6C24">
        <w:rPr>
          <w:rFonts w:ascii="Arial" w:hAnsi="Arial" w:cs="Arial"/>
          <w:sz w:val="24"/>
          <w:szCs w:val="24"/>
        </w:rPr>
        <w:t>. As she is not as competent in these areas, she is unable to move onto the next outcome</w:t>
      </w:r>
      <w:r w:rsidR="00FB7473" w:rsidRPr="00FE6C24">
        <w:rPr>
          <w:rFonts w:ascii="Arial" w:hAnsi="Arial" w:cs="Arial"/>
          <w:sz w:val="24"/>
          <w:szCs w:val="24"/>
        </w:rPr>
        <w:t>. T</w:t>
      </w:r>
      <w:r w:rsidR="00FF7CE2" w:rsidRPr="00FE6C24">
        <w:rPr>
          <w:rFonts w:ascii="Arial" w:hAnsi="Arial" w:cs="Arial"/>
          <w:sz w:val="24"/>
          <w:szCs w:val="24"/>
        </w:rPr>
        <w:t>herefore</w:t>
      </w:r>
      <w:r w:rsidR="000E01E0" w:rsidRPr="00FE6C24">
        <w:rPr>
          <w:rFonts w:ascii="Arial" w:hAnsi="Arial" w:cs="Arial"/>
          <w:sz w:val="24"/>
          <w:szCs w:val="24"/>
        </w:rPr>
        <w:t>,</w:t>
      </w:r>
      <w:r w:rsidR="00FF7CE2" w:rsidRPr="00FE6C24">
        <w:rPr>
          <w:rFonts w:ascii="Arial" w:hAnsi="Arial" w:cs="Arial"/>
          <w:sz w:val="24"/>
          <w:szCs w:val="24"/>
        </w:rPr>
        <w:t xml:space="preserve"> to help her move her learning along</w:t>
      </w:r>
      <w:r w:rsidR="00FB7473" w:rsidRPr="00FE6C24">
        <w:rPr>
          <w:rFonts w:ascii="Arial" w:hAnsi="Arial" w:cs="Arial"/>
          <w:sz w:val="24"/>
          <w:szCs w:val="24"/>
        </w:rPr>
        <w:t>,</w:t>
      </w:r>
      <w:r w:rsidR="00FF7CE2" w:rsidRPr="00FE6C24">
        <w:rPr>
          <w:rFonts w:ascii="Arial" w:hAnsi="Arial" w:cs="Arial"/>
          <w:sz w:val="24"/>
          <w:szCs w:val="24"/>
        </w:rPr>
        <w:t xml:space="preserve"> sessions where the teacher scaffolds some writing would be beneficial. This would allow her to identify what a sentence should look like and what should be in it</w:t>
      </w:r>
      <w:r w:rsidR="00FB7473" w:rsidRPr="00FE6C24">
        <w:rPr>
          <w:rFonts w:ascii="Arial" w:hAnsi="Arial" w:cs="Arial"/>
          <w:sz w:val="24"/>
          <w:szCs w:val="24"/>
        </w:rPr>
        <w:t>,</w:t>
      </w:r>
      <w:r w:rsidR="00FF7CE2" w:rsidRPr="00FE6C24">
        <w:rPr>
          <w:rFonts w:ascii="Arial" w:hAnsi="Arial" w:cs="Arial"/>
          <w:sz w:val="24"/>
          <w:szCs w:val="24"/>
        </w:rPr>
        <w:t xml:space="preserve"> for example</w:t>
      </w:r>
      <w:r w:rsidR="00FB7473" w:rsidRPr="00FE6C24">
        <w:rPr>
          <w:rFonts w:ascii="Arial" w:hAnsi="Arial" w:cs="Arial"/>
          <w:sz w:val="24"/>
          <w:szCs w:val="24"/>
        </w:rPr>
        <w:t>,</w:t>
      </w:r>
      <w:r w:rsidR="00FF7CE2" w:rsidRPr="00FE6C24">
        <w:rPr>
          <w:rFonts w:ascii="Arial" w:hAnsi="Arial" w:cs="Arial"/>
          <w:sz w:val="24"/>
          <w:szCs w:val="24"/>
        </w:rPr>
        <w:t xml:space="preserve"> capital letters and full stops. Vygotsky and Piaget both support this as they believe giving a child a </w:t>
      </w:r>
      <w:r w:rsidR="00FF7CE2" w:rsidRPr="00FE6C24">
        <w:rPr>
          <w:rFonts w:ascii="Arial" w:hAnsi="Arial" w:cs="Arial"/>
          <w:sz w:val="24"/>
          <w:szCs w:val="24"/>
        </w:rPr>
        <w:lastRenderedPageBreak/>
        <w:t>small amount of scaffolding in their learning allows them to then independently move their learning forward (Pound, 2006). To develop her spelling</w:t>
      </w:r>
      <w:r w:rsidR="00FB7473" w:rsidRPr="00FE6C24">
        <w:rPr>
          <w:rFonts w:ascii="Arial" w:hAnsi="Arial" w:cs="Arial"/>
          <w:sz w:val="24"/>
          <w:szCs w:val="24"/>
        </w:rPr>
        <w:t>,</w:t>
      </w:r>
      <w:r w:rsidR="00FF7CE2" w:rsidRPr="00FE6C24">
        <w:rPr>
          <w:rFonts w:ascii="Arial" w:hAnsi="Arial" w:cs="Arial"/>
          <w:sz w:val="24"/>
          <w:szCs w:val="24"/>
        </w:rPr>
        <w:t xml:space="preserve"> </w:t>
      </w:r>
      <w:r w:rsidR="009A7CFB" w:rsidRPr="00FE6C24">
        <w:rPr>
          <w:rFonts w:ascii="Arial" w:hAnsi="Arial" w:cs="Arial"/>
          <w:sz w:val="24"/>
          <w:szCs w:val="24"/>
        </w:rPr>
        <w:t>C</w:t>
      </w:r>
      <w:r w:rsidR="005A0749" w:rsidRPr="00FE6C24">
        <w:rPr>
          <w:rFonts w:ascii="Arial" w:hAnsi="Arial" w:cs="Arial"/>
          <w:sz w:val="24"/>
          <w:szCs w:val="24"/>
        </w:rPr>
        <w:t>hild A could be exposed to more</w:t>
      </w:r>
      <w:r w:rsidR="0030572D" w:rsidRPr="00FE6C24">
        <w:rPr>
          <w:rFonts w:ascii="Arial" w:hAnsi="Arial" w:cs="Arial"/>
          <w:sz w:val="24"/>
          <w:szCs w:val="24"/>
        </w:rPr>
        <w:t xml:space="preserve"> consonant, vowel </w:t>
      </w:r>
      <w:r w:rsidR="00BE710C" w:rsidRPr="00FE6C24">
        <w:rPr>
          <w:rFonts w:ascii="Arial" w:hAnsi="Arial" w:cs="Arial"/>
          <w:sz w:val="24"/>
          <w:szCs w:val="24"/>
        </w:rPr>
        <w:t>and consonant sound</w:t>
      </w:r>
      <w:r w:rsidR="0030572D" w:rsidRPr="00FE6C24">
        <w:rPr>
          <w:rFonts w:ascii="Arial" w:hAnsi="Arial" w:cs="Arial"/>
          <w:sz w:val="24"/>
          <w:szCs w:val="24"/>
        </w:rPr>
        <w:t xml:space="preserve"> </w:t>
      </w:r>
      <w:r w:rsidR="00BE710C" w:rsidRPr="00FE6C24">
        <w:rPr>
          <w:rFonts w:ascii="Arial" w:hAnsi="Arial" w:cs="Arial"/>
          <w:sz w:val="24"/>
          <w:szCs w:val="24"/>
        </w:rPr>
        <w:t>(</w:t>
      </w:r>
      <w:r w:rsidR="005A0749" w:rsidRPr="00FE6C24">
        <w:rPr>
          <w:rFonts w:ascii="Arial" w:hAnsi="Arial" w:cs="Arial"/>
          <w:sz w:val="24"/>
          <w:szCs w:val="24"/>
        </w:rPr>
        <w:t>CVC</w:t>
      </w:r>
      <w:r w:rsidR="00BE710C" w:rsidRPr="00FE6C24">
        <w:rPr>
          <w:rFonts w:ascii="Arial" w:hAnsi="Arial" w:cs="Arial"/>
          <w:sz w:val="24"/>
          <w:szCs w:val="24"/>
        </w:rPr>
        <w:t>)</w:t>
      </w:r>
      <w:r w:rsidR="005A0749" w:rsidRPr="00FE6C24">
        <w:rPr>
          <w:rFonts w:ascii="Arial" w:hAnsi="Arial" w:cs="Arial"/>
          <w:sz w:val="24"/>
          <w:szCs w:val="24"/>
        </w:rPr>
        <w:t xml:space="preserve"> and </w:t>
      </w:r>
      <w:r w:rsidR="00BE710C" w:rsidRPr="00FE6C24">
        <w:rPr>
          <w:rFonts w:ascii="Arial" w:hAnsi="Arial" w:cs="Arial"/>
          <w:sz w:val="24"/>
          <w:szCs w:val="24"/>
        </w:rPr>
        <w:t>consonant, consonant, vowel, consonant (</w:t>
      </w:r>
      <w:r w:rsidR="005A0749" w:rsidRPr="00FE6C24">
        <w:rPr>
          <w:rFonts w:ascii="Arial" w:hAnsi="Arial" w:cs="Arial"/>
          <w:sz w:val="24"/>
          <w:szCs w:val="24"/>
        </w:rPr>
        <w:t>CCVC</w:t>
      </w:r>
      <w:r w:rsidR="00BE710C" w:rsidRPr="00FE6C24">
        <w:rPr>
          <w:rFonts w:ascii="Arial" w:hAnsi="Arial" w:cs="Arial"/>
          <w:sz w:val="24"/>
          <w:szCs w:val="24"/>
        </w:rPr>
        <w:t>)</w:t>
      </w:r>
      <w:r w:rsidR="005A0749" w:rsidRPr="00FE6C24">
        <w:rPr>
          <w:rFonts w:ascii="Arial" w:hAnsi="Arial" w:cs="Arial"/>
          <w:sz w:val="24"/>
          <w:szCs w:val="24"/>
        </w:rPr>
        <w:t xml:space="preserve"> activities</w:t>
      </w:r>
      <w:r w:rsidR="00232633" w:rsidRPr="00FE6C24">
        <w:rPr>
          <w:rFonts w:ascii="Arial" w:hAnsi="Arial" w:cs="Arial"/>
          <w:sz w:val="24"/>
          <w:szCs w:val="24"/>
        </w:rPr>
        <w:t xml:space="preserve"> which could show pictures representing the meaning of the word</w:t>
      </w:r>
      <w:r w:rsidR="005A0749" w:rsidRPr="00FE6C24">
        <w:rPr>
          <w:rFonts w:ascii="Arial" w:hAnsi="Arial" w:cs="Arial"/>
          <w:sz w:val="24"/>
          <w:szCs w:val="24"/>
        </w:rPr>
        <w:t xml:space="preserve">. This would allow </w:t>
      </w:r>
      <w:r w:rsidR="00BE710C" w:rsidRPr="00FE6C24">
        <w:rPr>
          <w:rFonts w:ascii="Arial" w:hAnsi="Arial" w:cs="Arial"/>
          <w:sz w:val="24"/>
          <w:szCs w:val="24"/>
        </w:rPr>
        <w:t>C</w:t>
      </w:r>
      <w:r w:rsidR="005A0749" w:rsidRPr="00FE6C24">
        <w:rPr>
          <w:rFonts w:ascii="Arial" w:hAnsi="Arial" w:cs="Arial"/>
          <w:sz w:val="24"/>
          <w:szCs w:val="24"/>
        </w:rPr>
        <w:t>hild A to identify the relationship between phonemes and spellings of multiple words</w:t>
      </w:r>
      <w:r w:rsidR="00232633" w:rsidRPr="00FE6C24">
        <w:rPr>
          <w:rFonts w:ascii="Arial" w:hAnsi="Arial" w:cs="Arial"/>
          <w:sz w:val="24"/>
          <w:szCs w:val="24"/>
        </w:rPr>
        <w:t xml:space="preserve"> including their meaning</w:t>
      </w:r>
      <w:r w:rsidR="005A0749" w:rsidRPr="00FE6C24">
        <w:rPr>
          <w:rFonts w:ascii="Arial" w:hAnsi="Arial" w:cs="Arial"/>
          <w:sz w:val="24"/>
          <w:szCs w:val="24"/>
        </w:rPr>
        <w:t xml:space="preserve">. Crystal and Adams </w:t>
      </w:r>
      <w:r w:rsidR="00232633" w:rsidRPr="00FE6C24">
        <w:rPr>
          <w:rFonts w:ascii="Arial" w:hAnsi="Arial" w:cs="Arial"/>
          <w:sz w:val="24"/>
          <w:szCs w:val="24"/>
        </w:rPr>
        <w:t>suggest that “80-90% of spellings conform to a general pattern and that many more words could be spelled correctly if other information was taken into account” (Waugh et al, 2019, p.70).</w:t>
      </w:r>
      <w:r w:rsidR="00165975" w:rsidRPr="00FE6C24">
        <w:rPr>
          <w:rFonts w:ascii="Arial" w:hAnsi="Arial" w:cs="Arial"/>
          <w:sz w:val="24"/>
          <w:szCs w:val="24"/>
        </w:rPr>
        <w:t xml:space="preserve"> To ensure improvement Child A could be sent home with homework of ‘tricky words’ to go through with their guardians. Sending homework involves the child’s guardians in their education and can boost self-confidence within the child. Hornby (2011) supports this and says that extensive research has found that </w:t>
      </w:r>
      <w:r w:rsidR="002F66DE" w:rsidRPr="00FE6C24">
        <w:rPr>
          <w:rFonts w:ascii="Arial" w:hAnsi="Arial" w:cs="Arial"/>
          <w:sz w:val="24"/>
          <w:szCs w:val="24"/>
        </w:rPr>
        <w:t xml:space="preserve">parental involvement has improved social and academic achievements for children. </w:t>
      </w:r>
      <w:r w:rsidR="00165975" w:rsidRPr="00FE6C24">
        <w:rPr>
          <w:rFonts w:ascii="Arial" w:hAnsi="Arial" w:cs="Arial"/>
          <w:sz w:val="24"/>
          <w:szCs w:val="24"/>
        </w:rPr>
        <w:t xml:space="preserve"> </w:t>
      </w:r>
    </w:p>
    <w:p w14:paraId="2AB40701" w14:textId="1648D94C" w:rsidR="00713AD4" w:rsidRPr="00FE6C24" w:rsidRDefault="00024946" w:rsidP="00FE6C24">
      <w:pPr>
        <w:spacing w:line="360" w:lineRule="auto"/>
        <w:rPr>
          <w:rFonts w:ascii="Arial" w:hAnsi="Arial" w:cs="Arial"/>
          <w:sz w:val="24"/>
          <w:szCs w:val="24"/>
        </w:rPr>
      </w:pPr>
      <w:r w:rsidRPr="00FE6C24">
        <w:rPr>
          <w:rFonts w:ascii="Arial" w:hAnsi="Arial" w:cs="Arial"/>
          <w:sz w:val="24"/>
          <w:szCs w:val="24"/>
        </w:rPr>
        <w:t xml:space="preserve">The area that </w:t>
      </w:r>
      <w:r w:rsidR="00BE710C" w:rsidRPr="00FE6C24">
        <w:rPr>
          <w:rFonts w:ascii="Arial" w:hAnsi="Arial" w:cs="Arial"/>
          <w:sz w:val="24"/>
          <w:szCs w:val="24"/>
        </w:rPr>
        <w:t>C</w:t>
      </w:r>
      <w:r w:rsidRPr="00FE6C24">
        <w:rPr>
          <w:rFonts w:ascii="Arial" w:hAnsi="Arial" w:cs="Arial"/>
          <w:sz w:val="24"/>
          <w:szCs w:val="24"/>
        </w:rPr>
        <w:t xml:space="preserve">hild A struggled with in reading was understanding what the punctuation meant in the text. </w:t>
      </w:r>
      <w:r w:rsidR="007A76FD" w:rsidRPr="00FE6C24">
        <w:rPr>
          <w:rFonts w:ascii="Arial" w:hAnsi="Arial" w:cs="Arial"/>
          <w:sz w:val="24"/>
          <w:szCs w:val="24"/>
        </w:rPr>
        <w:t>She did not associate a full stop with taking a breath in a sentence</w:t>
      </w:r>
      <w:r w:rsidR="00FB7473" w:rsidRPr="00FE6C24">
        <w:rPr>
          <w:rFonts w:ascii="Arial" w:hAnsi="Arial" w:cs="Arial"/>
          <w:sz w:val="24"/>
          <w:szCs w:val="24"/>
        </w:rPr>
        <w:t>,</w:t>
      </w:r>
      <w:r w:rsidR="007A76FD" w:rsidRPr="00FE6C24">
        <w:rPr>
          <w:rFonts w:ascii="Arial" w:hAnsi="Arial" w:cs="Arial"/>
          <w:sz w:val="24"/>
          <w:szCs w:val="24"/>
        </w:rPr>
        <w:t xml:space="preserve"> or that and exclamation mark needed a change in her voice. In future sessions</w:t>
      </w:r>
      <w:r w:rsidR="00FB7473" w:rsidRPr="00FE6C24">
        <w:rPr>
          <w:rFonts w:ascii="Arial" w:hAnsi="Arial" w:cs="Arial"/>
          <w:sz w:val="24"/>
          <w:szCs w:val="24"/>
        </w:rPr>
        <w:t>,</w:t>
      </w:r>
      <w:r w:rsidR="007A76FD" w:rsidRPr="00FE6C24">
        <w:rPr>
          <w:rFonts w:ascii="Arial" w:hAnsi="Arial" w:cs="Arial"/>
          <w:sz w:val="24"/>
          <w:szCs w:val="24"/>
        </w:rPr>
        <w:t xml:space="preserve"> small group work could be undertaken using whiteboards. The teacher could write a short sentence down and ask each ch</w:t>
      </w:r>
      <w:r w:rsidR="00FB7473" w:rsidRPr="00FE6C24">
        <w:rPr>
          <w:rFonts w:ascii="Arial" w:hAnsi="Arial" w:cs="Arial"/>
          <w:sz w:val="24"/>
          <w:szCs w:val="24"/>
        </w:rPr>
        <w:t>ild to read the sentence asking</w:t>
      </w:r>
      <w:r w:rsidR="007A76FD" w:rsidRPr="00FE6C24">
        <w:rPr>
          <w:rFonts w:ascii="Arial" w:hAnsi="Arial" w:cs="Arial"/>
          <w:sz w:val="24"/>
          <w:szCs w:val="24"/>
        </w:rPr>
        <w:t xml:space="preserve"> what the punctuation may mean. Once confident</w:t>
      </w:r>
      <w:r w:rsidR="00FB7473" w:rsidRPr="00FE6C24">
        <w:rPr>
          <w:rFonts w:ascii="Arial" w:hAnsi="Arial" w:cs="Arial"/>
          <w:sz w:val="24"/>
          <w:szCs w:val="24"/>
        </w:rPr>
        <w:t>,</w:t>
      </w:r>
      <w:r w:rsidR="007A76FD" w:rsidRPr="00FE6C24">
        <w:rPr>
          <w:rFonts w:ascii="Arial" w:hAnsi="Arial" w:cs="Arial"/>
          <w:sz w:val="24"/>
          <w:szCs w:val="24"/>
        </w:rPr>
        <w:t xml:space="preserve"> the children could split into pairs and create their own sentences for each other. Child A would feel comfortable doing this as she felt safe surrounded by her friends</w:t>
      </w:r>
      <w:r w:rsidR="00FB7473" w:rsidRPr="00FE6C24">
        <w:rPr>
          <w:rFonts w:ascii="Arial" w:hAnsi="Arial" w:cs="Arial"/>
          <w:sz w:val="24"/>
          <w:szCs w:val="24"/>
        </w:rPr>
        <w:t>. This</w:t>
      </w:r>
      <w:r w:rsidR="007A76FD" w:rsidRPr="00FE6C24">
        <w:rPr>
          <w:rFonts w:ascii="Arial" w:hAnsi="Arial" w:cs="Arial"/>
          <w:sz w:val="24"/>
          <w:szCs w:val="24"/>
        </w:rPr>
        <w:t xml:space="preserve"> would challenge her learning at the same time</w:t>
      </w:r>
      <w:r w:rsidR="00FB7473" w:rsidRPr="00FE6C24">
        <w:rPr>
          <w:rFonts w:ascii="Arial" w:hAnsi="Arial" w:cs="Arial"/>
          <w:sz w:val="24"/>
          <w:szCs w:val="24"/>
        </w:rPr>
        <w:t xml:space="preserve"> as</w:t>
      </w:r>
      <w:r w:rsidR="002E4EA2" w:rsidRPr="00FE6C24">
        <w:rPr>
          <w:rFonts w:ascii="Arial" w:hAnsi="Arial" w:cs="Arial"/>
          <w:sz w:val="24"/>
          <w:szCs w:val="24"/>
        </w:rPr>
        <w:t xml:space="preserve"> she would not look for rewards from the teacher but instead from her peers</w:t>
      </w:r>
      <w:r w:rsidR="007A76FD" w:rsidRPr="00FE6C24">
        <w:rPr>
          <w:rFonts w:ascii="Arial" w:hAnsi="Arial" w:cs="Arial"/>
          <w:sz w:val="24"/>
          <w:szCs w:val="24"/>
        </w:rPr>
        <w:t xml:space="preserve">. </w:t>
      </w:r>
      <w:r w:rsidR="002E4EA2" w:rsidRPr="00FE6C24">
        <w:rPr>
          <w:rFonts w:ascii="Arial" w:hAnsi="Arial" w:cs="Arial"/>
          <w:sz w:val="24"/>
          <w:szCs w:val="24"/>
        </w:rPr>
        <w:t xml:space="preserve">Child A would then be experiencing flow which means that she is happy in the challenge she has been set. Csikszentmihalyi (2014) supports this and states that when experiencing </w:t>
      </w:r>
      <w:r w:rsidR="00AA1248" w:rsidRPr="00FE6C24">
        <w:rPr>
          <w:rFonts w:ascii="Arial" w:hAnsi="Arial" w:cs="Arial"/>
          <w:sz w:val="24"/>
          <w:szCs w:val="24"/>
        </w:rPr>
        <w:t>flow,</w:t>
      </w:r>
      <w:r w:rsidR="002E4EA2" w:rsidRPr="00FE6C24">
        <w:rPr>
          <w:rFonts w:ascii="Arial" w:hAnsi="Arial" w:cs="Arial"/>
          <w:sz w:val="24"/>
          <w:szCs w:val="24"/>
        </w:rPr>
        <w:t xml:space="preserve"> you are doing things that are so enjoyable that a child would want to pursue it for their own satisfaction. </w:t>
      </w:r>
    </w:p>
    <w:p w14:paraId="577D6D9B" w14:textId="77777777" w:rsidR="00DF3B24" w:rsidRPr="00FE6C24" w:rsidRDefault="00DF3B24" w:rsidP="00FE6C24">
      <w:pPr>
        <w:spacing w:line="360" w:lineRule="auto"/>
        <w:rPr>
          <w:rFonts w:ascii="Arial" w:hAnsi="Arial" w:cs="Arial"/>
          <w:sz w:val="24"/>
          <w:szCs w:val="24"/>
        </w:rPr>
      </w:pPr>
    </w:p>
    <w:p w14:paraId="01E2AEA6" w14:textId="77777777" w:rsidR="00DF3B24" w:rsidRDefault="00DF3B24" w:rsidP="00FE6C24">
      <w:pPr>
        <w:spacing w:line="360" w:lineRule="auto"/>
      </w:pPr>
    </w:p>
    <w:p w14:paraId="7052D9E3" w14:textId="77777777" w:rsidR="00151F8D" w:rsidRDefault="00151F8D" w:rsidP="00FE6C24">
      <w:pPr>
        <w:spacing w:line="360" w:lineRule="auto"/>
      </w:pPr>
    </w:p>
    <w:p w14:paraId="2CE7B0AC" w14:textId="77777777" w:rsidR="00CA64A6" w:rsidRDefault="00CA64A6" w:rsidP="00FE6C24">
      <w:pPr>
        <w:spacing w:line="360" w:lineRule="auto"/>
      </w:pPr>
    </w:p>
    <w:p w14:paraId="72D0F2BB" w14:textId="1375E53A" w:rsidR="00D411BA" w:rsidRPr="00FE6C24" w:rsidRDefault="00D411BA" w:rsidP="00FE6C24">
      <w:pPr>
        <w:spacing w:line="360" w:lineRule="auto"/>
        <w:rPr>
          <w:rFonts w:ascii="Arial" w:hAnsi="Arial" w:cs="Arial"/>
          <w:sz w:val="24"/>
          <w:szCs w:val="24"/>
          <w:u w:val="single"/>
        </w:rPr>
      </w:pPr>
      <w:r w:rsidRPr="00FE6C24">
        <w:rPr>
          <w:rFonts w:ascii="Arial" w:hAnsi="Arial" w:cs="Arial"/>
          <w:sz w:val="24"/>
          <w:szCs w:val="24"/>
          <w:u w:val="single"/>
        </w:rPr>
        <w:lastRenderedPageBreak/>
        <w:t>Reference list</w:t>
      </w:r>
    </w:p>
    <w:p w14:paraId="32FFDA8D" w14:textId="77777777" w:rsidR="00FE6C24" w:rsidRPr="00196412" w:rsidRDefault="00FE6C24" w:rsidP="00FE6C24">
      <w:pPr>
        <w:spacing w:after="0" w:line="360" w:lineRule="auto"/>
        <w:outlineLvl w:val="0"/>
        <w:rPr>
          <w:rFonts w:ascii="Times New Roman" w:eastAsia="Times New Roman" w:hAnsi="Times New Roman" w:cs="Times New Roman"/>
          <w:b/>
          <w:bCs/>
          <w:color w:val="333333"/>
          <w:kern w:val="36"/>
          <w:sz w:val="24"/>
          <w:szCs w:val="24"/>
          <w:lang w:eastAsia="en-GB"/>
        </w:rPr>
      </w:pPr>
      <w:r w:rsidRPr="00196412">
        <w:rPr>
          <w:rFonts w:ascii="Times New Roman" w:eastAsia="Times New Roman" w:hAnsi="Times New Roman" w:cs="Times New Roman"/>
          <w:b/>
          <w:bCs/>
          <w:color w:val="333333"/>
          <w:kern w:val="36"/>
          <w:sz w:val="24"/>
          <w:szCs w:val="24"/>
          <w:lang w:eastAsia="en-GB"/>
        </w:rPr>
        <w:t xml:space="preserve">                      </w:t>
      </w:r>
    </w:p>
    <w:p w14:paraId="1C70123D" w14:textId="77777777" w:rsidR="00FE6C24" w:rsidRPr="00196412" w:rsidRDefault="00FE6C24" w:rsidP="00FE6C24">
      <w:pPr>
        <w:spacing w:after="0" w:line="360" w:lineRule="auto"/>
        <w:outlineLvl w:val="0"/>
        <w:rPr>
          <w:rFonts w:ascii="Times New Roman" w:eastAsia="Times New Roman" w:hAnsi="Times New Roman" w:cs="Times New Roman"/>
          <w:b/>
          <w:bCs/>
          <w:color w:val="333333"/>
          <w:kern w:val="36"/>
          <w:sz w:val="24"/>
          <w:szCs w:val="24"/>
          <w:lang w:eastAsia="en-GB"/>
        </w:rPr>
      </w:pPr>
    </w:p>
    <w:p w14:paraId="12787EC9"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196412">
        <w:rPr>
          <w:rFonts w:ascii="Times New Roman" w:hAnsi="Times New Roman" w:cs="Times New Roman"/>
          <w:b/>
          <w:bCs/>
          <w:color w:val="333333"/>
          <w:sz w:val="24"/>
          <w:szCs w:val="24"/>
        </w:rPr>
        <w:t xml:space="preserve"> </w:t>
      </w:r>
      <w:proofErr w:type="spellStart"/>
      <w:r w:rsidRPr="00FE6C24">
        <w:rPr>
          <w:rFonts w:ascii="Arial" w:hAnsi="Arial" w:cs="Arial"/>
          <w:bCs/>
          <w:color w:val="333333"/>
          <w:sz w:val="24"/>
          <w:szCs w:val="24"/>
        </w:rPr>
        <w:t>Barmby</w:t>
      </w:r>
      <w:proofErr w:type="spellEnd"/>
      <w:r w:rsidRPr="00FE6C24">
        <w:rPr>
          <w:rFonts w:ascii="Arial" w:hAnsi="Arial" w:cs="Arial"/>
          <w:bCs/>
          <w:color w:val="333333"/>
          <w:sz w:val="24"/>
          <w:szCs w:val="24"/>
        </w:rPr>
        <w:t xml:space="preserve">, P. et al. (2009) </w:t>
      </w:r>
      <w:r w:rsidRPr="00FE6C24">
        <w:rPr>
          <w:rFonts w:ascii="Arial" w:hAnsi="Arial" w:cs="Arial"/>
          <w:bCs/>
          <w:i/>
          <w:color w:val="333333"/>
          <w:sz w:val="24"/>
          <w:szCs w:val="24"/>
        </w:rPr>
        <w:t xml:space="preserve">Primary Mathematics: Teaching </w:t>
      </w:r>
      <w:proofErr w:type="gramStart"/>
      <w:r w:rsidRPr="00FE6C24">
        <w:rPr>
          <w:rFonts w:ascii="Arial" w:hAnsi="Arial" w:cs="Arial"/>
          <w:bCs/>
          <w:i/>
          <w:color w:val="333333"/>
          <w:sz w:val="24"/>
          <w:szCs w:val="24"/>
        </w:rPr>
        <w:t>For</w:t>
      </w:r>
      <w:proofErr w:type="gramEnd"/>
      <w:r w:rsidRPr="00FE6C24">
        <w:rPr>
          <w:rFonts w:ascii="Arial" w:hAnsi="Arial" w:cs="Arial"/>
          <w:bCs/>
          <w:i/>
          <w:color w:val="333333"/>
          <w:sz w:val="24"/>
          <w:szCs w:val="24"/>
        </w:rPr>
        <w:t xml:space="preserve"> Understanding: Teaching for Understanding. </w:t>
      </w:r>
      <w:r w:rsidRPr="00FE6C24">
        <w:rPr>
          <w:rFonts w:ascii="Arial" w:hAnsi="Arial" w:cs="Arial"/>
          <w:bCs/>
          <w:color w:val="333333"/>
          <w:sz w:val="24"/>
          <w:szCs w:val="24"/>
        </w:rPr>
        <w:t xml:space="preserve">New York: Open University Press. </w:t>
      </w:r>
      <w:r w:rsidRPr="00FE6C24">
        <w:rPr>
          <w:rFonts w:ascii="Arial" w:hAnsi="Arial" w:cs="Arial"/>
          <w:b/>
          <w:bCs/>
          <w:color w:val="333333"/>
          <w:sz w:val="24"/>
          <w:szCs w:val="24"/>
        </w:rPr>
        <w:t xml:space="preserve"> </w:t>
      </w:r>
    </w:p>
    <w:p w14:paraId="33A4A994"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proofErr w:type="spellStart"/>
      <w:r w:rsidRPr="00FE6C24">
        <w:rPr>
          <w:rFonts w:ascii="Arial" w:hAnsi="Arial" w:cs="Arial"/>
          <w:sz w:val="24"/>
          <w:szCs w:val="24"/>
        </w:rPr>
        <w:t>Barmby</w:t>
      </w:r>
      <w:proofErr w:type="spellEnd"/>
      <w:r w:rsidRPr="00FE6C24">
        <w:rPr>
          <w:rFonts w:ascii="Arial" w:hAnsi="Arial" w:cs="Arial"/>
          <w:sz w:val="24"/>
          <w:szCs w:val="24"/>
        </w:rPr>
        <w:t xml:space="preserve">, P. et al. (2012) </w:t>
      </w:r>
      <w:r w:rsidRPr="00FE6C24">
        <w:rPr>
          <w:rFonts w:ascii="Arial" w:hAnsi="Arial" w:cs="Arial"/>
          <w:i/>
          <w:sz w:val="24"/>
          <w:szCs w:val="24"/>
        </w:rPr>
        <w:t>Developing the use of visual representations in the primary classroom.</w:t>
      </w:r>
      <w:r w:rsidRPr="00FE6C24">
        <w:rPr>
          <w:rFonts w:ascii="Arial" w:hAnsi="Arial" w:cs="Arial"/>
          <w:sz w:val="24"/>
          <w:szCs w:val="24"/>
        </w:rPr>
        <w:t xml:space="preserve"> Available at: </w:t>
      </w:r>
      <w:hyperlink r:id="rId8" w:history="1">
        <w:r w:rsidRPr="00FE6C24">
          <w:rPr>
            <w:rStyle w:val="Hyperlink"/>
            <w:rFonts w:ascii="Arial" w:hAnsi="Arial" w:cs="Arial"/>
            <w:sz w:val="24"/>
            <w:szCs w:val="24"/>
          </w:rPr>
          <w:t>https://www.nuffieldfoundation.org/sites/default/files/files/Developing%20the%20use%20of%20visual%20representations%20in%20the%20primary%20classroom%2013Jun13.pdf</w:t>
        </w:r>
      </w:hyperlink>
      <w:r w:rsidRPr="00FE6C24">
        <w:rPr>
          <w:rFonts w:ascii="Arial" w:hAnsi="Arial" w:cs="Arial"/>
          <w:sz w:val="24"/>
          <w:szCs w:val="24"/>
        </w:rPr>
        <w:t xml:space="preserve"> (Accessed: 26</w:t>
      </w:r>
      <w:r w:rsidRPr="00FE6C24">
        <w:rPr>
          <w:rFonts w:ascii="Arial" w:hAnsi="Arial" w:cs="Arial"/>
          <w:sz w:val="24"/>
          <w:szCs w:val="24"/>
          <w:vertAlign w:val="superscript"/>
        </w:rPr>
        <w:t>th</w:t>
      </w:r>
      <w:r w:rsidRPr="00FE6C24">
        <w:rPr>
          <w:rFonts w:ascii="Arial" w:hAnsi="Arial" w:cs="Arial"/>
          <w:sz w:val="24"/>
          <w:szCs w:val="24"/>
        </w:rPr>
        <w:t xml:space="preserve"> March 2019)</w:t>
      </w:r>
    </w:p>
    <w:p w14:paraId="4F0A7452" w14:textId="77777777" w:rsidR="00FE6C24" w:rsidRPr="00FE6C24" w:rsidRDefault="00FE6C24" w:rsidP="00FE6C24">
      <w:pPr>
        <w:pStyle w:val="ListParagraph"/>
        <w:numPr>
          <w:ilvl w:val="0"/>
          <w:numId w:val="1"/>
        </w:numPr>
        <w:spacing w:line="360" w:lineRule="auto"/>
        <w:ind w:left="720"/>
        <w:rPr>
          <w:rFonts w:ascii="Arial" w:hAnsi="Arial" w:cs="Arial"/>
          <w:i/>
          <w:sz w:val="24"/>
          <w:szCs w:val="24"/>
        </w:rPr>
      </w:pPr>
      <w:r w:rsidRPr="00FE6C24">
        <w:rPr>
          <w:rFonts w:ascii="Arial" w:hAnsi="Arial" w:cs="Arial"/>
          <w:bCs/>
          <w:color w:val="333333"/>
          <w:sz w:val="24"/>
          <w:szCs w:val="24"/>
        </w:rPr>
        <w:t xml:space="preserve">Briggs, M.J. and Davis, S. (2008) </w:t>
      </w:r>
      <w:r w:rsidRPr="00FE6C24">
        <w:rPr>
          <w:rFonts w:ascii="Arial" w:hAnsi="Arial" w:cs="Arial"/>
          <w:bCs/>
          <w:i/>
          <w:color w:val="333333"/>
          <w:sz w:val="24"/>
          <w:szCs w:val="24"/>
        </w:rPr>
        <w:t xml:space="preserve">Creative Teaching: Mathematics in the Early Years and Primary Classroom. </w:t>
      </w:r>
      <w:r w:rsidRPr="00FE6C24">
        <w:rPr>
          <w:rFonts w:ascii="Arial" w:hAnsi="Arial" w:cs="Arial"/>
          <w:bCs/>
          <w:color w:val="333333"/>
          <w:sz w:val="24"/>
          <w:szCs w:val="24"/>
        </w:rPr>
        <w:t xml:space="preserve">Oxon: Routledge. </w:t>
      </w:r>
    </w:p>
    <w:p w14:paraId="5F1D5AA9"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eastAsia="Times New Roman" w:hAnsi="Arial" w:cs="Arial"/>
          <w:color w:val="333333"/>
          <w:sz w:val="24"/>
          <w:szCs w:val="24"/>
          <w:lang w:eastAsia="en-GB"/>
        </w:rPr>
        <w:t xml:space="preserve">Brookhart, S.M. (2010) </w:t>
      </w:r>
      <w:r w:rsidRPr="00FE6C24">
        <w:rPr>
          <w:rFonts w:ascii="Arial" w:eastAsia="Times New Roman" w:hAnsi="Arial" w:cs="Arial"/>
          <w:i/>
          <w:color w:val="333333"/>
          <w:sz w:val="24"/>
          <w:szCs w:val="24"/>
          <w:lang w:eastAsia="en-GB"/>
        </w:rPr>
        <w:t>How to Assess Higher-Order Thinking Skills in Your Classroom</w:t>
      </w:r>
      <w:r w:rsidRPr="00FE6C24">
        <w:rPr>
          <w:rFonts w:ascii="Arial" w:eastAsia="Times New Roman" w:hAnsi="Arial" w:cs="Arial"/>
          <w:color w:val="333333"/>
          <w:sz w:val="24"/>
          <w:szCs w:val="24"/>
          <w:lang w:eastAsia="en-GB"/>
        </w:rPr>
        <w:t xml:space="preserve">. Alexandria: ASCD.   </w:t>
      </w:r>
    </w:p>
    <w:p w14:paraId="042BDC51"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 xml:space="preserve">Chamberlain, L. (2018) </w:t>
      </w:r>
      <w:r w:rsidRPr="00FE6C24">
        <w:rPr>
          <w:rFonts w:ascii="Arial" w:hAnsi="Arial" w:cs="Arial"/>
          <w:i/>
          <w:sz w:val="24"/>
          <w:szCs w:val="24"/>
        </w:rPr>
        <w:t>Inspiring Writing in Primary Schools</w:t>
      </w:r>
      <w:r w:rsidRPr="00FE6C24">
        <w:rPr>
          <w:rFonts w:ascii="Arial" w:hAnsi="Arial" w:cs="Arial"/>
          <w:sz w:val="24"/>
          <w:szCs w:val="24"/>
        </w:rPr>
        <w:t xml:space="preserve"> 2</w:t>
      </w:r>
      <w:r w:rsidRPr="00FE6C24">
        <w:rPr>
          <w:rFonts w:ascii="Arial" w:hAnsi="Arial" w:cs="Arial"/>
          <w:sz w:val="24"/>
          <w:szCs w:val="24"/>
          <w:vertAlign w:val="superscript"/>
        </w:rPr>
        <w:t>nd</w:t>
      </w:r>
      <w:r w:rsidRPr="00FE6C24">
        <w:rPr>
          <w:rFonts w:ascii="Arial" w:hAnsi="Arial" w:cs="Arial"/>
          <w:sz w:val="24"/>
          <w:szCs w:val="24"/>
        </w:rPr>
        <w:t xml:space="preserve"> Ed. United Kingdom: Sage. </w:t>
      </w:r>
    </w:p>
    <w:p w14:paraId="21AFB784"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Clark, A and Moss, P. (2011</w:t>
      </w:r>
      <w:r w:rsidRPr="00FE6C24">
        <w:rPr>
          <w:rFonts w:ascii="Arial" w:hAnsi="Arial" w:cs="Arial"/>
          <w:i/>
          <w:sz w:val="24"/>
          <w:szCs w:val="24"/>
        </w:rPr>
        <w:t>) Listening to Young Children the Mosaic approach</w:t>
      </w:r>
      <w:r w:rsidRPr="00FE6C24">
        <w:rPr>
          <w:rFonts w:ascii="Arial" w:hAnsi="Arial" w:cs="Arial"/>
          <w:sz w:val="24"/>
          <w:szCs w:val="24"/>
        </w:rPr>
        <w:t xml:space="preserve"> 2</w:t>
      </w:r>
      <w:r w:rsidRPr="00FE6C24">
        <w:rPr>
          <w:rFonts w:ascii="Arial" w:hAnsi="Arial" w:cs="Arial"/>
          <w:sz w:val="24"/>
          <w:szCs w:val="24"/>
          <w:vertAlign w:val="superscript"/>
        </w:rPr>
        <w:t>nd</w:t>
      </w:r>
      <w:r w:rsidRPr="00FE6C24">
        <w:rPr>
          <w:rFonts w:ascii="Arial" w:hAnsi="Arial" w:cs="Arial"/>
          <w:sz w:val="24"/>
          <w:szCs w:val="24"/>
        </w:rPr>
        <w:t xml:space="preserve"> Ed. London: NCB. </w:t>
      </w:r>
    </w:p>
    <w:p w14:paraId="6D1FFD3F"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bCs/>
          <w:color w:val="333333"/>
          <w:sz w:val="24"/>
          <w:szCs w:val="24"/>
        </w:rPr>
        <w:t>Csikszentmihalyi, M. (2014)</w:t>
      </w:r>
      <w:r w:rsidRPr="00FE6C24">
        <w:rPr>
          <w:rFonts w:ascii="Arial" w:hAnsi="Arial" w:cs="Arial"/>
          <w:b/>
          <w:bCs/>
          <w:color w:val="333333"/>
          <w:sz w:val="24"/>
          <w:szCs w:val="24"/>
        </w:rPr>
        <w:t xml:space="preserve"> </w:t>
      </w:r>
      <w:r w:rsidRPr="00FE6C24">
        <w:rPr>
          <w:rFonts w:ascii="Arial" w:hAnsi="Arial" w:cs="Arial"/>
          <w:bCs/>
          <w:i/>
          <w:color w:val="333333"/>
          <w:sz w:val="24"/>
          <w:szCs w:val="24"/>
        </w:rPr>
        <w:t>Applications of Flow in Human Development and Education</w:t>
      </w:r>
      <w:r w:rsidRPr="00FE6C24">
        <w:rPr>
          <w:rFonts w:ascii="Arial" w:hAnsi="Arial" w:cs="Arial"/>
          <w:bCs/>
          <w:color w:val="333333"/>
          <w:sz w:val="24"/>
          <w:szCs w:val="24"/>
        </w:rPr>
        <w:t xml:space="preserve">. USA: Springer. </w:t>
      </w:r>
    </w:p>
    <w:p w14:paraId="7F433FDC"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 xml:space="preserve">Donaldson, G. (2015) </w:t>
      </w:r>
      <w:r w:rsidRPr="00FE6C24">
        <w:rPr>
          <w:rFonts w:ascii="Arial" w:hAnsi="Arial" w:cs="Arial"/>
          <w:i/>
          <w:sz w:val="24"/>
          <w:szCs w:val="24"/>
        </w:rPr>
        <w:t xml:space="preserve">Successful Futures. </w:t>
      </w:r>
      <w:r w:rsidRPr="00FE6C24">
        <w:rPr>
          <w:rFonts w:ascii="Arial" w:hAnsi="Arial" w:cs="Arial"/>
          <w:sz w:val="24"/>
          <w:szCs w:val="24"/>
        </w:rPr>
        <w:t xml:space="preserve">Available at: </w:t>
      </w:r>
      <w:hyperlink r:id="rId9" w:history="1">
        <w:r w:rsidRPr="00FE6C24">
          <w:rPr>
            <w:rStyle w:val="Hyperlink"/>
            <w:rFonts w:ascii="Arial" w:hAnsi="Arial" w:cs="Arial"/>
            <w:sz w:val="24"/>
            <w:szCs w:val="24"/>
          </w:rPr>
          <w:t>https://gweddill.gov.wales/docs/dcells/publications/150225-successful-futures-en.pdf</w:t>
        </w:r>
      </w:hyperlink>
      <w:r w:rsidRPr="00FE6C24">
        <w:rPr>
          <w:rFonts w:ascii="Arial" w:hAnsi="Arial" w:cs="Arial"/>
          <w:sz w:val="24"/>
          <w:szCs w:val="24"/>
        </w:rPr>
        <w:t xml:space="preserve"> (Accessed: 22</w:t>
      </w:r>
      <w:r w:rsidRPr="00FE6C24">
        <w:rPr>
          <w:rFonts w:ascii="Arial" w:hAnsi="Arial" w:cs="Arial"/>
          <w:sz w:val="24"/>
          <w:szCs w:val="24"/>
          <w:vertAlign w:val="superscript"/>
        </w:rPr>
        <w:t>nd</w:t>
      </w:r>
      <w:r w:rsidRPr="00FE6C24">
        <w:rPr>
          <w:rFonts w:ascii="Arial" w:hAnsi="Arial" w:cs="Arial"/>
          <w:sz w:val="24"/>
          <w:szCs w:val="24"/>
        </w:rPr>
        <w:t xml:space="preserve"> March 2019)</w:t>
      </w:r>
    </w:p>
    <w:p w14:paraId="51F5E35E" w14:textId="77777777" w:rsidR="00FE6C24" w:rsidRPr="00FE6C24" w:rsidRDefault="00FE6C24" w:rsidP="00FE6C24">
      <w:pPr>
        <w:pStyle w:val="ListParagraph"/>
        <w:numPr>
          <w:ilvl w:val="0"/>
          <w:numId w:val="1"/>
        </w:numPr>
        <w:spacing w:line="360" w:lineRule="auto"/>
        <w:ind w:left="720"/>
        <w:rPr>
          <w:rFonts w:ascii="Arial" w:hAnsi="Arial" w:cs="Arial"/>
          <w:bCs/>
          <w:color w:val="333333"/>
          <w:sz w:val="24"/>
          <w:szCs w:val="24"/>
        </w:rPr>
      </w:pPr>
      <w:r w:rsidRPr="00FE6C24">
        <w:rPr>
          <w:rFonts w:ascii="Arial" w:hAnsi="Arial" w:cs="Arial"/>
          <w:bCs/>
          <w:color w:val="333333"/>
          <w:sz w:val="24"/>
          <w:szCs w:val="24"/>
        </w:rPr>
        <w:t xml:space="preserve">Estyn. (2011) </w:t>
      </w:r>
      <w:r w:rsidRPr="00FE6C24">
        <w:rPr>
          <w:rFonts w:ascii="Arial" w:hAnsi="Arial" w:cs="Arial"/>
          <w:bCs/>
          <w:i/>
          <w:color w:val="333333"/>
          <w:sz w:val="24"/>
          <w:szCs w:val="24"/>
        </w:rPr>
        <w:t>Literacy and the Foundation Phase An evaluation of the implementation of the Foundation Phase for five to six-year-olds in primary schools, with special reference to literacy</w:t>
      </w:r>
      <w:r w:rsidRPr="00FE6C24">
        <w:rPr>
          <w:rFonts w:ascii="Arial" w:hAnsi="Arial" w:cs="Arial"/>
          <w:bCs/>
          <w:color w:val="333333"/>
          <w:sz w:val="24"/>
          <w:szCs w:val="24"/>
        </w:rPr>
        <w:t xml:space="preserve">. Available at: </w:t>
      </w:r>
      <w:hyperlink r:id="rId10" w:history="1">
        <w:r w:rsidRPr="00FE6C24">
          <w:rPr>
            <w:rStyle w:val="Hyperlink"/>
            <w:rFonts w:ascii="Arial" w:hAnsi="Arial" w:cs="Arial"/>
            <w:bCs/>
            <w:sz w:val="24"/>
            <w:szCs w:val="24"/>
          </w:rPr>
          <w:t>https://www.estyn.gov.wales/sites/default/files/documents/Literacy%20and%20the%20Foundation%20Phase%20%20-%20September%202011.pdf</w:t>
        </w:r>
      </w:hyperlink>
      <w:r w:rsidRPr="00FE6C24">
        <w:rPr>
          <w:rFonts w:ascii="Arial" w:hAnsi="Arial" w:cs="Arial"/>
          <w:bCs/>
          <w:color w:val="333333"/>
          <w:sz w:val="24"/>
          <w:szCs w:val="24"/>
        </w:rPr>
        <w:t xml:space="preserve"> (Accessed: 31</w:t>
      </w:r>
      <w:r w:rsidRPr="00FE6C24">
        <w:rPr>
          <w:rFonts w:ascii="Arial" w:hAnsi="Arial" w:cs="Arial"/>
          <w:bCs/>
          <w:color w:val="333333"/>
          <w:sz w:val="24"/>
          <w:szCs w:val="24"/>
          <w:vertAlign w:val="superscript"/>
        </w:rPr>
        <w:t>st</w:t>
      </w:r>
      <w:r w:rsidRPr="00FE6C24">
        <w:rPr>
          <w:rFonts w:ascii="Arial" w:hAnsi="Arial" w:cs="Arial"/>
          <w:bCs/>
          <w:color w:val="333333"/>
          <w:sz w:val="24"/>
          <w:szCs w:val="24"/>
        </w:rPr>
        <w:t xml:space="preserve"> March 2019) </w:t>
      </w:r>
    </w:p>
    <w:p w14:paraId="61205E25"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color w:val="111111"/>
          <w:sz w:val="24"/>
          <w:szCs w:val="24"/>
        </w:rPr>
        <w:t xml:space="preserve">Estyn. (2018) </w:t>
      </w:r>
      <w:r w:rsidRPr="00FE6C24">
        <w:rPr>
          <w:rFonts w:ascii="Arial" w:hAnsi="Arial" w:cs="Arial"/>
          <w:i/>
          <w:color w:val="111111"/>
          <w:sz w:val="24"/>
          <w:szCs w:val="24"/>
        </w:rPr>
        <w:t xml:space="preserve">Rapid development of pupils’ </w:t>
      </w:r>
      <w:proofErr w:type="spellStart"/>
      <w:r w:rsidRPr="00FE6C24">
        <w:rPr>
          <w:rFonts w:ascii="Arial" w:hAnsi="Arial" w:cs="Arial"/>
          <w:i/>
          <w:color w:val="111111"/>
          <w:sz w:val="24"/>
          <w:szCs w:val="24"/>
        </w:rPr>
        <w:t>oracy</w:t>
      </w:r>
      <w:proofErr w:type="spellEnd"/>
      <w:r w:rsidRPr="00FE6C24">
        <w:rPr>
          <w:rFonts w:ascii="Arial" w:hAnsi="Arial" w:cs="Arial"/>
          <w:i/>
          <w:color w:val="111111"/>
          <w:sz w:val="24"/>
          <w:szCs w:val="24"/>
        </w:rPr>
        <w:t xml:space="preserve"> skills</w:t>
      </w:r>
      <w:r w:rsidRPr="00FE6C24">
        <w:rPr>
          <w:rFonts w:ascii="Arial" w:hAnsi="Arial" w:cs="Arial"/>
          <w:color w:val="111111"/>
          <w:sz w:val="24"/>
          <w:szCs w:val="24"/>
        </w:rPr>
        <w:t xml:space="preserve">. Available at: </w:t>
      </w:r>
      <w:hyperlink r:id="rId11" w:history="1">
        <w:r w:rsidRPr="00FE6C24">
          <w:rPr>
            <w:rStyle w:val="Hyperlink"/>
            <w:rFonts w:ascii="Arial" w:hAnsi="Arial" w:cs="Arial"/>
            <w:sz w:val="24"/>
            <w:szCs w:val="24"/>
          </w:rPr>
          <w:t>https://www.estyn.gov.wales/effective-practice/rapid-development-pupils’-oracy-skills</w:t>
        </w:r>
      </w:hyperlink>
      <w:r w:rsidRPr="00FE6C24">
        <w:rPr>
          <w:rFonts w:ascii="Arial" w:hAnsi="Arial" w:cs="Arial"/>
          <w:color w:val="111111"/>
          <w:sz w:val="24"/>
          <w:szCs w:val="24"/>
        </w:rPr>
        <w:t xml:space="preserve"> (Accessed 28th March 2019) </w:t>
      </w:r>
    </w:p>
    <w:p w14:paraId="31C898D8"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proofErr w:type="spellStart"/>
      <w:r w:rsidRPr="00FE6C24">
        <w:rPr>
          <w:rFonts w:ascii="Arial" w:hAnsi="Arial" w:cs="Arial"/>
          <w:bCs/>
          <w:color w:val="333333"/>
          <w:sz w:val="24"/>
          <w:szCs w:val="24"/>
        </w:rPr>
        <w:lastRenderedPageBreak/>
        <w:t>Gilderdale</w:t>
      </w:r>
      <w:proofErr w:type="spellEnd"/>
      <w:r w:rsidRPr="00FE6C24">
        <w:rPr>
          <w:rFonts w:ascii="Arial" w:hAnsi="Arial" w:cs="Arial"/>
          <w:bCs/>
          <w:color w:val="333333"/>
          <w:sz w:val="24"/>
          <w:szCs w:val="24"/>
        </w:rPr>
        <w:t>, C. et al. (2017)</w:t>
      </w:r>
      <w:r w:rsidRPr="00FE6C24">
        <w:rPr>
          <w:rFonts w:ascii="Arial" w:hAnsi="Arial" w:cs="Arial"/>
          <w:b/>
          <w:bCs/>
          <w:color w:val="333333"/>
          <w:sz w:val="24"/>
          <w:szCs w:val="24"/>
        </w:rPr>
        <w:t xml:space="preserve"> </w:t>
      </w:r>
      <w:r w:rsidRPr="00FE6C24">
        <w:rPr>
          <w:rFonts w:ascii="Arial" w:hAnsi="Arial" w:cs="Arial"/>
          <w:bCs/>
          <w:i/>
          <w:color w:val="333333"/>
          <w:sz w:val="24"/>
          <w:szCs w:val="24"/>
        </w:rPr>
        <w:t xml:space="preserve">Approaches to Learning and Teaching Mathematics. </w:t>
      </w:r>
      <w:r w:rsidRPr="00FE6C24">
        <w:rPr>
          <w:rFonts w:ascii="Arial" w:hAnsi="Arial" w:cs="Arial"/>
          <w:bCs/>
          <w:color w:val="333333"/>
          <w:sz w:val="24"/>
          <w:szCs w:val="24"/>
        </w:rPr>
        <w:t xml:space="preserve">Cambridge: Cambridge University Press. </w:t>
      </w:r>
      <w:r w:rsidRPr="00FE6C24">
        <w:rPr>
          <w:rFonts w:ascii="Arial" w:hAnsi="Arial" w:cs="Arial"/>
          <w:b/>
          <w:bCs/>
          <w:color w:val="333333"/>
          <w:sz w:val="24"/>
          <w:szCs w:val="24"/>
        </w:rPr>
        <w:t xml:space="preserve"> </w:t>
      </w:r>
    </w:p>
    <w:p w14:paraId="779C636B"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 xml:space="preserve"> Hansen, A. (2011) </w:t>
      </w:r>
      <w:r w:rsidRPr="00FE6C24">
        <w:rPr>
          <w:rFonts w:ascii="Arial" w:hAnsi="Arial" w:cs="Arial"/>
          <w:i/>
          <w:sz w:val="24"/>
          <w:szCs w:val="24"/>
        </w:rPr>
        <w:t xml:space="preserve">Children’s Errors in Mathematics </w:t>
      </w:r>
      <w:r w:rsidRPr="00FE6C24">
        <w:rPr>
          <w:rFonts w:ascii="Arial" w:hAnsi="Arial" w:cs="Arial"/>
          <w:sz w:val="24"/>
          <w:szCs w:val="24"/>
        </w:rPr>
        <w:t>2</w:t>
      </w:r>
      <w:r w:rsidRPr="00FE6C24">
        <w:rPr>
          <w:rFonts w:ascii="Arial" w:hAnsi="Arial" w:cs="Arial"/>
          <w:sz w:val="24"/>
          <w:szCs w:val="24"/>
          <w:vertAlign w:val="superscript"/>
        </w:rPr>
        <w:t>nd</w:t>
      </w:r>
      <w:r w:rsidRPr="00FE6C24">
        <w:rPr>
          <w:rFonts w:ascii="Arial" w:hAnsi="Arial" w:cs="Arial"/>
          <w:sz w:val="24"/>
          <w:szCs w:val="24"/>
        </w:rPr>
        <w:t xml:space="preserve"> Ed. Exeter: Learning Matters Ltd. </w:t>
      </w:r>
    </w:p>
    <w:p w14:paraId="459EEE9D" w14:textId="77777777" w:rsidR="00FE6C24" w:rsidRPr="00FE6C24" w:rsidRDefault="00FE6C24" w:rsidP="00FE6C24">
      <w:pPr>
        <w:pStyle w:val="ListParagraph"/>
        <w:numPr>
          <w:ilvl w:val="0"/>
          <w:numId w:val="1"/>
        </w:numPr>
        <w:spacing w:line="360" w:lineRule="auto"/>
        <w:ind w:left="720"/>
        <w:rPr>
          <w:rFonts w:ascii="Arial" w:hAnsi="Arial" w:cs="Arial"/>
          <w:bCs/>
          <w:color w:val="333333"/>
          <w:sz w:val="24"/>
          <w:szCs w:val="24"/>
        </w:rPr>
      </w:pPr>
      <w:r w:rsidRPr="00FE6C24">
        <w:rPr>
          <w:rFonts w:ascii="Arial" w:hAnsi="Arial" w:cs="Arial"/>
          <w:bCs/>
          <w:color w:val="333333"/>
          <w:sz w:val="24"/>
          <w:szCs w:val="24"/>
        </w:rPr>
        <w:t xml:space="preserve">Hornby, G. (2011) </w:t>
      </w:r>
      <w:r w:rsidRPr="00FE6C24">
        <w:rPr>
          <w:rFonts w:ascii="Arial" w:hAnsi="Arial" w:cs="Arial"/>
          <w:bCs/>
          <w:i/>
          <w:color w:val="333333"/>
          <w:sz w:val="24"/>
          <w:szCs w:val="24"/>
        </w:rPr>
        <w:t xml:space="preserve">Parental Involvement in Childhood Education. </w:t>
      </w:r>
      <w:r w:rsidRPr="00FE6C24">
        <w:rPr>
          <w:rFonts w:ascii="Arial" w:hAnsi="Arial" w:cs="Arial"/>
          <w:bCs/>
          <w:color w:val="333333"/>
          <w:sz w:val="24"/>
          <w:szCs w:val="24"/>
        </w:rPr>
        <w:t>London: Springer.</w:t>
      </w:r>
      <w:r w:rsidRPr="00FE6C24">
        <w:rPr>
          <w:rFonts w:ascii="Arial" w:hAnsi="Arial" w:cs="Arial"/>
          <w:bCs/>
          <w:i/>
          <w:color w:val="333333"/>
          <w:sz w:val="24"/>
          <w:szCs w:val="24"/>
        </w:rPr>
        <w:t xml:space="preserve"> </w:t>
      </w:r>
    </w:p>
    <w:p w14:paraId="7D34E8DB" w14:textId="77777777" w:rsidR="00FE6C24" w:rsidRPr="00FE6C24" w:rsidRDefault="00FE6C24" w:rsidP="00FE6C24">
      <w:pPr>
        <w:pStyle w:val="ListParagraph"/>
        <w:numPr>
          <w:ilvl w:val="0"/>
          <w:numId w:val="1"/>
        </w:numPr>
        <w:spacing w:line="360" w:lineRule="auto"/>
        <w:ind w:left="720"/>
        <w:rPr>
          <w:rFonts w:ascii="Arial" w:hAnsi="Arial" w:cs="Arial"/>
          <w:i/>
          <w:sz w:val="24"/>
          <w:szCs w:val="24"/>
        </w:rPr>
      </w:pPr>
      <w:r w:rsidRPr="00FE6C24">
        <w:rPr>
          <w:rFonts w:ascii="Arial" w:hAnsi="Arial" w:cs="Arial"/>
          <w:b/>
          <w:bCs/>
          <w:color w:val="333333"/>
          <w:sz w:val="24"/>
          <w:szCs w:val="24"/>
        </w:rPr>
        <w:t xml:space="preserve"> </w:t>
      </w:r>
      <w:r w:rsidRPr="00FE6C24">
        <w:rPr>
          <w:rFonts w:ascii="Arial" w:hAnsi="Arial" w:cs="Arial"/>
          <w:bCs/>
          <w:color w:val="333333"/>
          <w:sz w:val="24"/>
          <w:szCs w:val="24"/>
        </w:rPr>
        <w:t>Mason, J. and Watson, A. (1998)</w:t>
      </w:r>
      <w:r w:rsidRPr="00FE6C24">
        <w:rPr>
          <w:rFonts w:ascii="Arial" w:hAnsi="Arial" w:cs="Arial"/>
          <w:b/>
          <w:bCs/>
          <w:color w:val="333333"/>
          <w:sz w:val="24"/>
          <w:szCs w:val="24"/>
        </w:rPr>
        <w:t xml:space="preserve"> </w:t>
      </w:r>
      <w:r w:rsidRPr="00FE6C24">
        <w:rPr>
          <w:rFonts w:ascii="Arial" w:hAnsi="Arial" w:cs="Arial"/>
          <w:bCs/>
          <w:i/>
          <w:color w:val="333333"/>
          <w:sz w:val="24"/>
          <w:szCs w:val="24"/>
        </w:rPr>
        <w:t xml:space="preserve">Questions and Prompts for Mathematical Thinking. </w:t>
      </w:r>
      <w:r w:rsidRPr="00FE6C24">
        <w:rPr>
          <w:rFonts w:ascii="Arial" w:hAnsi="Arial" w:cs="Arial"/>
          <w:bCs/>
          <w:color w:val="333333"/>
          <w:sz w:val="24"/>
          <w:szCs w:val="24"/>
        </w:rPr>
        <w:t xml:space="preserve">London: </w:t>
      </w:r>
      <w:r w:rsidRPr="00FE6C24">
        <w:rPr>
          <w:rFonts w:ascii="Arial" w:hAnsi="Arial" w:cs="Arial"/>
          <w:color w:val="000000"/>
          <w:sz w:val="24"/>
          <w:szCs w:val="24"/>
        </w:rPr>
        <w:t xml:space="preserve">Association of Teachers of Mathematics. </w:t>
      </w:r>
      <w:r w:rsidRPr="00FE6C24">
        <w:rPr>
          <w:rFonts w:ascii="Arial" w:hAnsi="Arial" w:cs="Arial"/>
          <w:bCs/>
          <w:i/>
          <w:color w:val="333333"/>
          <w:sz w:val="24"/>
          <w:szCs w:val="24"/>
        </w:rPr>
        <w:t xml:space="preserve"> </w:t>
      </w:r>
    </w:p>
    <w:p w14:paraId="71D60202"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 xml:space="preserve"> McLeod, S. A. (2007) </w:t>
      </w:r>
      <w:r w:rsidRPr="00FE6C24">
        <w:rPr>
          <w:rFonts w:ascii="Arial" w:hAnsi="Arial" w:cs="Arial"/>
          <w:i/>
          <w:sz w:val="24"/>
          <w:szCs w:val="24"/>
        </w:rPr>
        <w:t xml:space="preserve">Maslow's Hierarchy of Needs. </w:t>
      </w:r>
      <w:r w:rsidRPr="00FE6C24">
        <w:rPr>
          <w:rFonts w:ascii="Arial" w:hAnsi="Arial" w:cs="Arial"/>
          <w:sz w:val="24"/>
          <w:szCs w:val="24"/>
        </w:rPr>
        <w:t xml:space="preserve">Available at:  </w:t>
      </w:r>
      <w:hyperlink r:id="rId12" w:history="1">
        <w:r w:rsidRPr="00FE6C24">
          <w:rPr>
            <w:rStyle w:val="Hyperlink"/>
            <w:rFonts w:ascii="Arial" w:hAnsi="Arial" w:cs="Arial"/>
            <w:sz w:val="24"/>
            <w:szCs w:val="24"/>
          </w:rPr>
          <w:t>http://highgatecounselling.org.uk/members/certificate/CT2%20Paper%201.pdf</w:t>
        </w:r>
      </w:hyperlink>
      <w:r w:rsidRPr="00FE6C24">
        <w:rPr>
          <w:rFonts w:ascii="Arial" w:hAnsi="Arial" w:cs="Arial"/>
          <w:sz w:val="24"/>
          <w:szCs w:val="24"/>
        </w:rPr>
        <w:t xml:space="preserve"> (Accessed: 30</w:t>
      </w:r>
      <w:r w:rsidRPr="00FE6C24">
        <w:rPr>
          <w:rFonts w:ascii="Arial" w:hAnsi="Arial" w:cs="Arial"/>
          <w:sz w:val="24"/>
          <w:szCs w:val="24"/>
          <w:vertAlign w:val="superscript"/>
        </w:rPr>
        <w:t>th</w:t>
      </w:r>
      <w:r w:rsidRPr="00FE6C24">
        <w:rPr>
          <w:rFonts w:ascii="Arial" w:hAnsi="Arial" w:cs="Arial"/>
          <w:sz w:val="24"/>
          <w:szCs w:val="24"/>
        </w:rPr>
        <w:t xml:space="preserve"> March 2019)</w:t>
      </w:r>
    </w:p>
    <w:p w14:paraId="3A17E8A9" w14:textId="77777777" w:rsidR="00FE6C24" w:rsidRPr="00FE6C24" w:rsidRDefault="00FE6C24" w:rsidP="00FE6C24">
      <w:pPr>
        <w:pStyle w:val="ListParagraph"/>
        <w:numPr>
          <w:ilvl w:val="0"/>
          <w:numId w:val="1"/>
        </w:numPr>
        <w:spacing w:line="360" w:lineRule="auto"/>
        <w:ind w:left="720"/>
        <w:rPr>
          <w:rFonts w:ascii="Arial" w:hAnsi="Arial" w:cs="Arial"/>
          <w:bCs/>
          <w:color w:val="333333"/>
          <w:sz w:val="24"/>
          <w:szCs w:val="24"/>
        </w:rPr>
      </w:pPr>
      <w:r w:rsidRPr="00FE6C24">
        <w:rPr>
          <w:rFonts w:ascii="Arial" w:hAnsi="Arial" w:cs="Arial"/>
          <w:bCs/>
          <w:color w:val="333333"/>
          <w:sz w:val="24"/>
          <w:szCs w:val="24"/>
        </w:rPr>
        <w:t xml:space="preserve">Mooney, C. et al. (2014) </w:t>
      </w:r>
      <w:r w:rsidRPr="00FE6C24">
        <w:rPr>
          <w:rFonts w:ascii="Arial" w:hAnsi="Arial" w:cs="Arial"/>
          <w:bCs/>
          <w:i/>
          <w:color w:val="333333"/>
          <w:sz w:val="24"/>
          <w:szCs w:val="24"/>
        </w:rPr>
        <w:t xml:space="preserve">Primary Mathematics Teaching Theory &amp; Practice </w:t>
      </w:r>
      <w:r w:rsidRPr="00FE6C24">
        <w:rPr>
          <w:rFonts w:ascii="Arial" w:hAnsi="Arial" w:cs="Arial"/>
          <w:bCs/>
          <w:color w:val="333333"/>
          <w:sz w:val="24"/>
          <w:szCs w:val="24"/>
        </w:rPr>
        <w:t>7</w:t>
      </w:r>
      <w:r w:rsidRPr="00FE6C24">
        <w:rPr>
          <w:rFonts w:ascii="Arial" w:hAnsi="Arial" w:cs="Arial"/>
          <w:bCs/>
          <w:color w:val="333333"/>
          <w:sz w:val="24"/>
          <w:szCs w:val="24"/>
          <w:vertAlign w:val="superscript"/>
        </w:rPr>
        <w:t>th</w:t>
      </w:r>
      <w:r w:rsidRPr="00FE6C24">
        <w:rPr>
          <w:rFonts w:ascii="Arial" w:hAnsi="Arial" w:cs="Arial"/>
          <w:bCs/>
          <w:color w:val="333333"/>
          <w:sz w:val="24"/>
          <w:szCs w:val="24"/>
        </w:rPr>
        <w:t xml:space="preserve"> Ed. London: Sage Publications Inc. </w:t>
      </w:r>
    </w:p>
    <w:p w14:paraId="42455E75" w14:textId="065C5EC4"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 xml:space="preserve">Nottingham, J. (2013) </w:t>
      </w:r>
      <w:r w:rsidRPr="00FE6C24">
        <w:rPr>
          <w:rFonts w:ascii="Arial" w:hAnsi="Arial" w:cs="Arial"/>
          <w:i/>
          <w:sz w:val="24"/>
          <w:szCs w:val="24"/>
        </w:rPr>
        <w:t xml:space="preserve">Encouraging learning. </w:t>
      </w:r>
      <w:r w:rsidRPr="00FE6C24">
        <w:rPr>
          <w:rFonts w:ascii="Arial" w:hAnsi="Arial" w:cs="Arial"/>
          <w:sz w:val="24"/>
          <w:szCs w:val="24"/>
        </w:rPr>
        <w:t xml:space="preserve">Oxon: Routledge.  </w:t>
      </w:r>
    </w:p>
    <w:p w14:paraId="7A4577C8"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 xml:space="preserve">Nottingham, J. (2016) </w:t>
      </w:r>
      <w:r w:rsidRPr="00FE6C24">
        <w:rPr>
          <w:rFonts w:ascii="Arial" w:hAnsi="Arial" w:cs="Arial"/>
          <w:i/>
          <w:sz w:val="24"/>
          <w:szCs w:val="24"/>
        </w:rPr>
        <w:t>Challenging Learning</w:t>
      </w:r>
      <w:r w:rsidRPr="00FE6C24">
        <w:rPr>
          <w:rFonts w:ascii="Arial" w:hAnsi="Arial" w:cs="Arial"/>
          <w:sz w:val="24"/>
          <w:szCs w:val="24"/>
        </w:rPr>
        <w:t xml:space="preserve"> 2</w:t>
      </w:r>
      <w:r w:rsidRPr="00FE6C24">
        <w:rPr>
          <w:rFonts w:ascii="Arial" w:hAnsi="Arial" w:cs="Arial"/>
          <w:sz w:val="24"/>
          <w:szCs w:val="24"/>
          <w:vertAlign w:val="superscript"/>
        </w:rPr>
        <w:t>nd</w:t>
      </w:r>
      <w:r w:rsidRPr="00FE6C24">
        <w:rPr>
          <w:rFonts w:ascii="Arial" w:hAnsi="Arial" w:cs="Arial"/>
          <w:sz w:val="24"/>
          <w:szCs w:val="24"/>
        </w:rPr>
        <w:t xml:space="preserve"> Ed. Oxon: Routledge. </w:t>
      </w:r>
    </w:p>
    <w:p w14:paraId="56112638"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 xml:space="preserve">Pound, L. (2006) </w:t>
      </w:r>
      <w:r w:rsidRPr="00FE6C24">
        <w:rPr>
          <w:rFonts w:ascii="Arial" w:hAnsi="Arial" w:cs="Arial"/>
          <w:i/>
          <w:sz w:val="24"/>
          <w:szCs w:val="24"/>
        </w:rPr>
        <w:t>How children learn.</w:t>
      </w:r>
      <w:r w:rsidRPr="00FE6C24">
        <w:rPr>
          <w:rFonts w:ascii="Arial" w:hAnsi="Arial" w:cs="Arial"/>
          <w:sz w:val="24"/>
          <w:szCs w:val="24"/>
        </w:rPr>
        <w:t xml:space="preserve"> London: Practical Pre-School Books. </w:t>
      </w:r>
    </w:p>
    <w:p w14:paraId="6AF42834" w14:textId="77777777" w:rsidR="00FE6C24" w:rsidRPr="00FE6C24" w:rsidRDefault="00FE6C24" w:rsidP="00FE6C24">
      <w:pPr>
        <w:pStyle w:val="ListParagraph"/>
        <w:numPr>
          <w:ilvl w:val="0"/>
          <w:numId w:val="1"/>
        </w:numPr>
        <w:spacing w:line="360" w:lineRule="auto"/>
        <w:ind w:left="720"/>
        <w:rPr>
          <w:rFonts w:ascii="Arial" w:hAnsi="Arial" w:cs="Arial"/>
          <w:i/>
          <w:sz w:val="24"/>
          <w:szCs w:val="24"/>
        </w:rPr>
      </w:pPr>
      <w:r w:rsidRPr="00FE6C24">
        <w:rPr>
          <w:rFonts w:ascii="Arial" w:hAnsi="Arial" w:cs="Arial"/>
          <w:sz w:val="24"/>
          <w:szCs w:val="24"/>
        </w:rPr>
        <w:t xml:space="preserve"> Waugh, D and Desmond, C and Carter, J. (2015) </w:t>
      </w:r>
      <w:r w:rsidRPr="00FE6C24">
        <w:rPr>
          <w:rFonts w:ascii="Arial" w:hAnsi="Arial" w:cs="Arial"/>
          <w:i/>
          <w:sz w:val="24"/>
          <w:szCs w:val="24"/>
        </w:rPr>
        <w:t xml:space="preserve">Lessons in Teaching Phonics in Primary Schools. </w:t>
      </w:r>
      <w:r w:rsidRPr="00FE6C24">
        <w:rPr>
          <w:rFonts w:ascii="Arial" w:hAnsi="Arial" w:cs="Arial"/>
          <w:sz w:val="24"/>
          <w:szCs w:val="24"/>
        </w:rPr>
        <w:t xml:space="preserve">London: Sage Publications. </w:t>
      </w:r>
    </w:p>
    <w:p w14:paraId="33B74861"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eastAsia="Times New Roman" w:hAnsi="Arial" w:cs="Arial"/>
          <w:color w:val="333333"/>
          <w:sz w:val="24"/>
          <w:szCs w:val="24"/>
          <w:lang w:eastAsia="en-GB"/>
        </w:rPr>
        <w:t xml:space="preserve">Waugh, D. and Warner, C. and Waugh, R. (2019) </w:t>
      </w:r>
      <w:r w:rsidRPr="00FE6C24">
        <w:rPr>
          <w:rFonts w:ascii="Arial" w:eastAsia="Times New Roman" w:hAnsi="Arial" w:cs="Arial"/>
          <w:i/>
          <w:color w:val="333333"/>
          <w:sz w:val="24"/>
          <w:szCs w:val="24"/>
          <w:lang w:eastAsia="en-GB"/>
        </w:rPr>
        <w:t xml:space="preserve">Teaching Grammar, Punctuation and Spelling in Primary Schools </w:t>
      </w:r>
      <w:r w:rsidRPr="00FE6C24">
        <w:rPr>
          <w:rFonts w:ascii="Arial" w:eastAsia="Times New Roman" w:hAnsi="Arial" w:cs="Arial"/>
          <w:color w:val="333333"/>
          <w:sz w:val="24"/>
          <w:szCs w:val="24"/>
          <w:lang w:eastAsia="en-GB"/>
        </w:rPr>
        <w:t>3</w:t>
      </w:r>
      <w:r w:rsidRPr="00FE6C24">
        <w:rPr>
          <w:rFonts w:ascii="Arial" w:eastAsia="Times New Roman" w:hAnsi="Arial" w:cs="Arial"/>
          <w:color w:val="333333"/>
          <w:sz w:val="24"/>
          <w:szCs w:val="24"/>
          <w:vertAlign w:val="superscript"/>
          <w:lang w:eastAsia="en-GB"/>
        </w:rPr>
        <w:t>rd</w:t>
      </w:r>
      <w:r w:rsidRPr="00FE6C24">
        <w:rPr>
          <w:rFonts w:ascii="Arial" w:eastAsia="Times New Roman" w:hAnsi="Arial" w:cs="Arial"/>
          <w:color w:val="333333"/>
          <w:sz w:val="24"/>
          <w:szCs w:val="24"/>
          <w:lang w:eastAsia="en-GB"/>
        </w:rPr>
        <w:t xml:space="preserve"> Ed. London: Sage. </w:t>
      </w:r>
    </w:p>
    <w:p w14:paraId="196083E3"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hAnsi="Arial" w:cs="Arial"/>
          <w:sz w:val="24"/>
          <w:szCs w:val="24"/>
        </w:rPr>
        <w:t xml:space="preserve">Welsh Government (2015) </w:t>
      </w:r>
      <w:r w:rsidRPr="00FE6C24">
        <w:rPr>
          <w:rFonts w:ascii="Arial" w:hAnsi="Arial" w:cs="Arial"/>
          <w:i/>
          <w:sz w:val="24"/>
          <w:szCs w:val="24"/>
        </w:rPr>
        <w:t xml:space="preserve">Foundation Phase Framework. </w:t>
      </w:r>
      <w:r w:rsidRPr="00FE6C24">
        <w:rPr>
          <w:rFonts w:ascii="Arial" w:hAnsi="Arial" w:cs="Arial"/>
          <w:sz w:val="24"/>
          <w:szCs w:val="24"/>
        </w:rPr>
        <w:t xml:space="preserve">Available at: </w:t>
      </w:r>
      <w:hyperlink r:id="rId13" w:history="1">
        <w:r w:rsidRPr="00FE6C24">
          <w:rPr>
            <w:rStyle w:val="Hyperlink"/>
            <w:rFonts w:ascii="Arial" w:hAnsi="Arial" w:cs="Arial"/>
            <w:sz w:val="24"/>
            <w:szCs w:val="24"/>
          </w:rPr>
          <w:t>https://gov.wales/sites/default/files/publications/2018-02/foundation-phase-framework-revised-2015.pdf</w:t>
        </w:r>
      </w:hyperlink>
      <w:r w:rsidRPr="00FE6C24">
        <w:rPr>
          <w:rFonts w:ascii="Arial" w:hAnsi="Arial" w:cs="Arial"/>
          <w:sz w:val="24"/>
          <w:szCs w:val="24"/>
        </w:rPr>
        <w:t xml:space="preserve"> (Accessed: 19</w:t>
      </w:r>
      <w:r w:rsidRPr="00FE6C24">
        <w:rPr>
          <w:rFonts w:ascii="Arial" w:hAnsi="Arial" w:cs="Arial"/>
          <w:sz w:val="24"/>
          <w:szCs w:val="24"/>
          <w:vertAlign w:val="superscript"/>
        </w:rPr>
        <w:t>th</w:t>
      </w:r>
      <w:r w:rsidRPr="00FE6C24">
        <w:rPr>
          <w:rFonts w:ascii="Arial" w:hAnsi="Arial" w:cs="Arial"/>
          <w:sz w:val="24"/>
          <w:szCs w:val="24"/>
        </w:rPr>
        <w:t xml:space="preserve"> March 2019)</w:t>
      </w:r>
    </w:p>
    <w:p w14:paraId="26B05C5B" w14:textId="77777777" w:rsidR="00FE6C24" w:rsidRPr="00FE6C24" w:rsidRDefault="00FE6C24" w:rsidP="00FE6C24">
      <w:pPr>
        <w:pStyle w:val="ListParagraph"/>
        <w:numPr>
          <w:ilvl w:val="0"/>
          <w:numId w:val="1"/>
        </w:numPr>
        <w:spacing w:line="360" w:lineRule="auto"/>
        <w:ind w:left="720"/>
        <w:rPr>
          <w:rFonts w:ascii="Arial" w:hAnsi="Arial" w:cs="Arial"/>
          <w:sz w:val="24"/>
          <w:szCs w:val="24"/>
        </w:rPr>
      </w:pPr>
      <w:r w:rsidRPr="00FE6C24">
        <w:rPr>
          <w:rFonts w:ascii="Arial" w:eastAsia="Times New Roman" w:hAnsi="Arial" w:cs="Arial"/>
          <w:color w:val="333333"/>
          <w:sz w:val="24"/>
          <w:szCs w:val="24"/>
          <w:lang w:eastAsia="en-GB"/>
        </w:rPr>
        <w:t xml:space="preserve">Willis, N. (2019) </w:t>
      </w:r>
      <w:r w:rsidRPr="00FE6C24">
        <w:rPr>
          <w:rFonts w:ascii="Arial" w:eastAsia="Times New Roman" w:hAnsi="Arial" w:cs="Arial"/>
          <w:i/>
          <w:color w:val="333333"/>
          <w:sz w:val="24"/>
          <w:szCs w:val="24"/>
          <w:lang w:eastAsia="en-GB"/>
        </w:rPr>
        <w:t>Growth Mindset: A practical Guide</w:t>
      </w:r>
      <w:r w:rsidRPr="00FE6C24">
        <w:rPr>
          <w:rFonts w:ascii="Arial" w:eastAsia="Times New Roman" w:hAnsi="Arial" w:cs="Arial"/>
          <w:color w:val="333333"/>
          <w:sz w:val="24"/>
          <w:szCs w:val="24"/>
          <w:lang w:eastAsia="en-GB"/>
        </w:rPr>
        <w:t xml:space="preserve">. London: Bloomsbury Publishing Plc. </w:t>
      </w:r>
    </w:p>
    <w:p w14:paraId="11DFD568" w14:textId="77777777" w:rsidR="00364431" w:rsidRPr="00196412" w:rsidRDefault="00364431" w:rsidP="00364431">
      <w:pPr>
        <w:rPr>
          <w:sz w:val="24"/>
        </w:rPr>
      </w:pPr>
    </w:p>
    <w:p w14:paraId="530AA6A9" w14:textId="77777777" w:rsidR="00364431" w:rsidRDefault="00364431" w:rsidP="00364431">
      <w:pPr>
        <w:rPr>
          <w:sz w:val="36"/>
        </w:rPr>
      </w:pPr>
    </w:p>
    <w:p w14:paraId="5AA87DDB" w14:textId="77777777" w:rsidR="00C00A92" w:rsidRDefault="00C00A92" w:rsidP="00364431">
      <w:pPr>
        <w:rPr>
          <w:sz w:val="24"/>
        </w:rPr>
      </w:pPr>
    </w:p>
    <w:p w14:paraId="0CF119F2" w14:textId="77777777" w:rsidR="00C00A92" w:rsidRDefault="00C00A92" w:rsidP="00364431">
      <w:pPr>
        <w:rPr>
          <w:sz w:val="24"/>
        </w:rPr>
      </w:pPr>
    </w:p>
    <w:p w14:paraId="187D1529" w14:textId="77777777" w:rsidR="00C00A92" w:rsidRDefault="00C00A92" w:rsidP="00364431">
      <w:pPr>
        <w:rPr>
          <w:sz w:val="24"/>
        </w:rPr>
      </w:pPr>
    </w:p>
    <w:p w14:paraId="11A17ADF" w14:textId="77777777" w:rsidR="00C00A92" w:rsidRDefault="00C00A92" w:rsidP="00364431">
      <w:pPr>
        <w:rPr>
          <w:sz w:val="24"/>
        </w:rPr>
      </w:pPr>
    </w:p>
    <w:p w14:paraId="7AF38098" w14:textId="77777777" w:rsidR="00C00A92" w:rsidRDefault="00C00A92" w:rsidP="00364431">
      <w:pPr>
        <w:rPr>
          <w:sz w:val="24"/>
        </w:rPr>
      </w:pPr>
    </w:p>
    <w:p w14:paraId="6A994146" w14:textId="77777777" w:rsidR="00C00A92" w:rsidRDefault="00C00A92" w:rsidP="00364431">
      <w:pPr>
        <w:rPr>
          <w:sz w:val="24"/>
        </w:rPr>
      </w:pPr>
    </w:p>
    <w:p w14:paraId="146A1697" w14:textId="77777777" w:rsidR="00C00A92" w:rsidRDefault="00C00A92" w:rsidP="00364431">
      <w:pPr>
        <w:rPr>
          <w:sz w:val="24"/>
        </w:rPr>
      </w:pPr>
    </w:p>
    <w:p w14:paraId="44F15182" w14:textId="77777777" w:rsidR="00C00A92" w:rsidRDefault="00C00A92" w:rsidP="00364431">
      <w:pPr>
        <w:rPr>
          <w:sz w:val="24"/>
        </w:rPr>
      </w:pPr>
    </w:p>
    <w:p w14:paraId="78D0B9F8" w14:textId="77777777" w:rsidR="00C00A92" w:rsidRDefault="00C00A92" w:rsidP="00364431">
      <w:pPr>
        <w:rPr>
          <w:sz w:val="24"/>
        </w:rPr>
      </w:pPr>
    </w:p>
    <w:p w14:paraId="7A7B65D0" w14:textId="77777777" w:rsidR="00C00A92" w:rsidRDefault="00C00A92" w:rsidP="00364431">
      <w:pPr>
        <w:rPr>
          <w:sz w:val="24"/>
        </w:rPr>
      </w:pPr>
    </w:p>
    <w:p w14:paraId="6AFDCD2D" w14:textId="77777777" w:rsidR="00C00A92" w:rsidRDefault="00C00A92" w:rsidP="00364431">
      <w:pPr>
        <w:rPr>
          <w:sz w:val="24"/>
        </w:rPr>
      </w:pPr>
    </w:p>
    <w:p w14:paraId="25B537DA" w14:textId="39C17839" w:rsidR="00C00A92" w:rsidRDefault="00C00A92" w:rsidP="00364431">
      <w:pPr>
        <w:rPr>
          <w:sz w:val="24"/>
        </w:rPr>
      </w:pPr>
    </w:p>
    <w:p w14:paraId="342C6D74" w14:textId="77777777" w:rsidR="00C00A92" w:rsidRDefault="00C00A92" w:rsidP="00364431">
      <w:pPr>
        <w:rPr>
          <w:sz w:val="24"/>
        </w:rPr>
      </w:pPr>
    </w:p>
    <w:p w14:paraId="39049E85" w14:textId="77777777" w:rsidR="006404E7" w:rsidRDefault="006404E7" w:rsidP="00364431">
      <w:pPr>
        <w:rPr>
          <w:sz w:val="24"/>
        </w:rPr>
      </w:pPr>
    </w:p>
    <w:p w14:paraId="60CF5EC6" w14:textId="72DAE824" w:rsidR="006404E7" w:rsidRDefault="006404E7" w:rsidP="00364431">
      <w:pPr>
        <w:rPr>
          <w:sz w:val="24"/>
        </w:rPr>
      </w:pPr>
    </w:p>
    <w:p w14:paraId="08DBE753" w14:textId="12FAD3D6" w:rsidR="006404E7" w:rsidRDefault="006404E7" w:rsidP="00364431">
      <w:pPr>
        <w:rPr>
          <w:sz w:val="24"/>
        </w:rPr>
      </w:pPr>
    </w:p>
    <w:p w14:paraId="54E5B115" w14:textId="66C417E4" w:rsidR="006404E7" w:rsidRDefault="006404E7" w:rsidP="00364431">
      <w:pPr>
        <w:rPr>
          <w:sz w:val="24"/>
        </w:rPr>
      </w:pPr>
    </w:p>
    <w:p w14:paraId="1D1D8EA0" w14:textId="13C922EF" w:rsidR="006404E7" w:rsidRDefault="006404E7" w:rsidP="00364431">
      <w:pPr>
        <w:rPr>
          <w:sz w:val="24"/>
        </w:rPr>
      </w:pPr>
    </w:p>
    <w:p w14:paraId="06CC240F" w14:textId="3C477D27" w:rsidR="00364431" w:rsidRDefault="00364431" w:rsidP="00364431">
      <w:pPr>
        <w:rPr>
          <w:sz w:val="24"/>
        </w:rPr>
      </w:pPr>
    </w:p>
    <w:p w14:paraId="6090117D" w14:textId="6CB4FC49" w:rsidR="00364431" w:rsidRDefault="00364431" w:rsidP="00364431">
      <w:pPr>
        <w:rPr>
          <w:sz w:val="24"/>
        </w:rPr>
      </w:pPr>
    </w:p>
    <w:p w14:paraId="11FBD18A" w14:textId="712E7230" w:rsidR="00364431" w:rsidRDefault="00364431" w:rsidP="00364431">
      <w:pPr>
        <w:rPr>
          <w:sz w:val="24"/>
        </w:rPr>
      </w:pPr>
    </w:p>
    <w:p w14:paraId="04A2488B" w14:textId="2EF1B55D" w:rsidR="00364431" w:rsidRDefault="00364431" w:rsidP="00364431">
      <w:pPr>
        <w:rPr>
          <w:sz w:val="24"/>
        </w:rPr>
      </w:pPr>
    </w:p>
    <w:p w14:paraId="60C5B2D1" w14:textId="7740FDBD" w:rsidR="00364431" w:rsidRDefault="00364431" w:rsidP="00364431">
      <w:pPr>
        <w:rPr>
          <w:sz w:val="24"/>
        </w:rPr>
      </w:pPr>
    </w:p>
    <w:p w14:paraId="1B69F038" w14:textId="47FBC6EA" w:rsidR="00364431" w:rsidRDefault="00364431" w:rsidP="00364431">
      <w:pPr>
        <w:rPr>
          <w:sz w:val="24"/>
        </w:rPr>
      </w:pPr>
    </w:p>
    <w:p w14:paraId="4A314439" w14:textId="5A70D164" w:rsidR="00364431" w:rsidRPr="0021076B" w:rsidRDefault="002E66AF" w:rsidP="00364431">
      <w:pPr>
        <w:rPr>
          <w:rFonts w:ascii="Arial" w:hAnsi="Arial" w:cs="Arial"/>
          <w:sz w:val="24"/>
          <w:u w:val="single"/>
        </w:rPr>
      </w:pPr>
      <w:r w:rsidRPr="0021076B">
        <w:rPr>
          <w:rFonts w:ascii="Arial" w:hAnsi="Arial" w:cs="Arial"/>
          <w:noProof/>
          <w:u w:val="single"/>
        </w:rPr>
        <w:lastRenderedPageBreak/>
        <w:drawing>
          <wp:anchor distT="0" distB="0" distL="114300" distR="114300" simplePos="0" relativeHeight="251664384" behindDoc="1" locked="0" layoutInCell="1" allowOverlap="1" wp14:anchorId="0238E7E3" wp14:editId="32F6B9FD">
            <wp:simplePos x="0" y="0"/>
            <wp:positionH relativeFrom="margin">
              <wp:posOffset>142875</wp:posOffset>
            </wp:positionH>
            <wp:positionV relativeFrom="paragraph">
              <wp:posOffset>248920</wp:posOffset>
            </wp:positionV>
            <wp:extent cx="4838700" cy="4686300"/>
            <wp:effectExtent l="0" t="0" r="0" b="0"/>
            <wp:wrapTight wrapText="bothSides">
              <wp:wrapPolygon edited="0">
                <wp:start x="0" y="0"/>
                <wp:lineTo x="0" y="21512"/>
                <wp:lineTo x="21515" y="21512"/>
                <wp:lineTo x="215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636" t="23171" r="4941" b="15538"/>
                    <a:stretch/>
                  </pic:blipFill>
                  <pic:spPr bwMode="auto">
                    <a:xfrm>
                      <a:off x="0" y="0"/>
                      <a:ext cx="4838700" cy="4686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076B">
        <w:rPr>
          <w:rFonts w:ascii="Arial" w:hAnsi="Arial" w:cs="Arial"/>
          <w:sz w:val="24"/>
          <w:u w:val="single"/>
        </w:rPr>
        <w:t>Appendix 1</w:t>
      </w:r>
    </w:p>
    <w:p w14:paraId="5F131B2B" w14:textId="5AF0CA0A" w:rsidR="00364431" w:rsidRDefault="00364431" w:rsidP="00364431">
      <w:pPr>
        <w:rPr>
          <w:sz w:val="24"/>
        </w:rPr>
      </w:pPr>
    </w:p>
    <w:p w14:paraId="7B062000" w14:textId="75E75EAC" w:rsidR="00364431" w:rsidRDefault="00364431" w:rsidP="00364431">
      <w:pPr>
        <w:rPr>
          <w:sz w:val="24"/>
        </w:rPr>
      </w:pPr>
    </w:p>
    <w:p w14:paraId="3506A8F8" w14:textId="77777777" w:rsidR="00873837" w:rsidRDefault="00873837" w:rsidP="00364431">
      <w:pPr>
        <w:rPr>
          <w:sz w:val="24"/>
        </w:rPr>
      </w:pPr>
    </w:p>
    <w:p w14:paraId="5B8D0D6E" w14:textId="77777777" w:rsidR="00C00A92" w:rsidRDefault="00C00A92" w:rsidP="00364431">
      <w:pPr>
        <w:rPr>
          <w:sz w:val="24"/>
        </w:rPr>
      </w:pPr>
    </w:p>
    <w:p w14:paraId="4D491EE9" w14:textId="77777777" w:rsidR="00C00A92" w:rsidRDefault="00C00A92" w:rsidP="00364431">
      <w:pPr>
        <w:rPr>
          <w:sz w:val="24"/>
        </w:rPr>
      </w:pPr>
    </w:p>
    <w:p w14:paraId="0933A458" w14:textId="511596C6" w:rsidR="00C00A92" w:rsidRDefault="00C00A92" w:rsidP="00364431">
      <w:pPr>
        <w:rPr>
          <w:sz w:val="24"/>
        </w:rPr>
      </w:pPr>
    </w:p>
    <w:p w14:paraId="1D347353" w14:textId="24B6CD03" w:rsidR="00C00A92" w:rsidRDefault="00C00A92" w:rsidP="00364431">
      <w:pPr>
        <w:rPr>
          <w:sz w:val="24"/>
        </w:rPr>
      </w:pPr>
    </w:p>
    <w:p w14:paraId="00390934" w14:textId="3FF53F45" w:rsidR="00C00A92" w:rsidRDefault="00C00A92" w:rsidP="00364431">
      <w:pPr>
        <w:rPr>
          <w:sz w:val="24"/>
        </w:rPr>
      </w:pPr>
    </w:p>
    <w:p w14:paraId="2722BF66" w14:textId="2404E06B" w:rsidR="00C00A92" w:rsidRDefault="00C00A92" w:rsidP="00364431">
      <w:pPr>
        <w:rPr>
          <w:sz w:val="24"/>
        </w:rPr>
      </w:pPr>
    </w:p>
    <w:p w14:paraId="7B1565AC" w14:textId="77777777" w:rsidR="00C00A92" w:rsidRDefault="00C00A92" w:rsidP="00364431">
      <w:pPr>
        <w:rPr>
          <w:sz w:val="24"/>
        </w:rPr>
      </w:pPr>
    </w:p>
    <w:p w14:paraId="7EEA79DB" w14:textId="77777777" w:rsidR="00C00A92" w:rsidRDefault="00C00A92" w:rsidP="00364431">
      <w:pPr>
        <w:rPr>
          <w:sz w:val="24"/>
        </w:rPr>
      </w:pPr>
    </w:p>
    <w:p w14:paraId="0451C8DD" w14:textId="77777777" w:rsidR="00C00A92" w:rsidRDefault="00C00A92" w:rsidP="00364431">
      <w:pPr>
        <w:rPr>
          <w:sz w:val="24"/>
        </w:rPr>
      </w:pPr>
    </w:p>
    <w:p w14:paraId="509374F7" w14:textId="77777777" w:rsidR="00C00A92" w:rsidRDefault="00C00A92" w:rsidP="00364431">
      <w:pPr>
        <w:rPr>
          <w:sz w:val="24"/>
        </w:rPr>
      </w:pPr>
    </w:p>
    <w:p w14:paraId="43FB07CA" w14:textId="77777777" w:rsidR="00C00A92" w:rsidRDefault="00C00A92" w:rsidP="00364431">
      <w:pPr>
        <w:rPr>
          <w:sz w:val="24"/>
        </w:rPr>
      </w:pPr>
    </w:p>
    <w:p w14:paraId="4CD3E76E" w14:textId="77777777" w:rsidR="00C00A92" w:rsidRDefault="00C00A92" w:rsidP="00364431">
      <w:pPr>
        <w:rPr>
          <w:sz w:val="24"/>
        </w:rPr>
      </w:pPr>
    </w:p>
    <w:p w14:paraId="78625447" w14:textId="77777777" w:rsidR="00C00A92" w:rsidRDefault="00C00A92" w:rsidP="00364431">
      <w:pPr>
        <w:rPr>
          <w:sz w:val="24"/>
        </w:rPr>
      </w:pPr>
    </w:p>
    <w:p w14:paraId="6F482884" w14:textId="3B46111A" w:rsidR="00C00A92" w:rsidRDefault="00C00A92" w:rsidP="00364431">
      <w:pPr>
        <w:rPr>
          <w:sz w:val="24"/>
        </w:rPr>
      </w:pPr>
    </w:p>
    <w:p w14:paraId="3E47528E" w14:textId="1070E043" w:rsidR="00C00A92" w:rsidRDefault="00C00A92" w:rsidP="00364431">
      <w:pPr>
        <w:rPr>
          <w:sz w:val="24"/>
        </w:rPr>
      </w:pPr>
    </w:p>
    <w:p w14:paraId="5136DC24" w14:textId="7406613D" w:rsidR="00C00A92" w:rsidRPr="0021076B" w:rsidRDefault="00601828" w:rsidP="00364431">
      <w:pPr>
        <w:rPr>
          <w:rFonts w:ascii="Arial" w:hAnsi="Arial" w:cs="Arial"/>
          <w:sz w:val="24"/>
          <w:u w:val="single"/>
        </w:rPr>
      </w:pPr>
      <w:r w:rsidRPr="0021076B">
        <w:rPr>
          <w:rFonts w:ascii="Arial" w:hAnsi="Arial" w:cs="Arial"/>
          <w:noProof/>
          <w:u w:val="single"/>
          <w:lang w:eastAsia="en-GB"/>
        </w:rPr>
        <w:lastRenderedPageBreak/>
        <w:drawing>
          <wp:anchor distT="0" distB="0" distL="114300" distR="114300" simplePos="0" relativeHeight="251671552" behindDoc="1" locked="0" layoutInCell="1" allowOverlap="1" wp14:anchorId="1EA72AC3" wp14:editId="17C3728A">
            <wp:simplePos x="0" y="0"/>
            <wp:positionH relativeFrom="column">
              <wp:posOffset>-402167</wp:posOffset>
            </wp:positionH>
            <wp:positionV relativeFrom="paragraph">
              <wp:posOffset>242146</wp:posOffset>
            </wp:positionV>
            <wp:extent cx="5191125" cy="3931920"/>
            <wp:effectExtent l="0" t="0" r="9525" b="0"/>
            <wp:wrapTight wrapText="bothSides">
              <wp:wrapPolygon edited="0">
                <wp:start x="0" y="0"/>
                <wp:lineTo x="0" y="21453"/>
                <wp:lineTo x="21560" y="21453"/>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4096" t="23941" r="28072" b="11626"/>
                    <a:stretch/>
                  </pic:blipFill>
                  <pic:spPr bwMode="auto">
                    <a:xfrm>
                      <a:off x="0" y="0"/>
                      <a:ext cx="5191125" cy="3931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076B">
        <w:rPr>
          <w:rFonts w:ascii="Arial" w:hAnsi="Arial" w:cs="Arial"/>
          <w:sz w:val="24"/>
          <w:u w:val="single"/>
        </w:rPr>
        <w:t xml:space="preserve">Appendix 2 </w:t>
      </w:r>
    </w:p>
    <w:p w14:paraId="40A820A7" w14:textId="2C14A12E" w:rsidR="00C00A92" w:rsidRDefault="00C00A92" w:rsidP="00364431">
      <w:pPr>
        <w:rPr>
          <w:sz w:val="24"/>
        </w:rPr>
      </w:pPr>
    </w:p>
    <w:p w14:paraId="5A34135D" w14:textId="7670E5E4" w:rsidR="00873837" w:rsidRDefault="00873837" w:rsidP="00364431">
      <w:pPr>
        <w:rPr>
          <w:noProof/>
        </w:rPr>
      </w:pPr>
    </w:p>
    <w:p w14:paraId="1AD7BE6A" w14:textId="77777777" w:rsidR="00D91D0B" w:rsidRPr="00D91D0B" w:rsidRDefault="00D91D0B" w:rsidP="00D91D0B">
      <w:pPr>
        <w:rPr>
          <w:sz w:val="24"/>
        </w:rPr>
      </w:pPr>
    </w:p>
    <w:p w14:paraId="61B0A400" w14:textId="77777777" w:rsidR="00D91D0B" w:rsidRDefault="00D91D0B" w:rsidP="00D91D0B">
      <w:pPr>
        <w:rPr>
          <w:noProof/>
        </w:rPr>
      </w:pPr>
    </w:p>
    <w:p w14:paraId="50907661" w14:textId="77777777" w:rsidR="00D91D0B" w:rsidRDefault="00D91D0B" w:rsidP="00D91D0B">
      <w:pPr>
        <w:tabs>
          <w:tab w:val="left" w:pos="930"/>
        </w:tabs>
        <w:rPr>
          <w:sz w:val="24"/>
        </w:rPr>
      </w:pPr>
      <w:r>
        <w:rPr>
          <w:sz w:val="24"/>
        </w:rPr>
        <w:tab/>
      </w:r>
    </w:p>
    <w:p w14:paraId="511A5409" w14:textId="77777777" w:rsidR="00D91D0B" w:rsidRDefault="00D91D0B" w:rsidP="00D91D0B">
      <w:pPr>
        <w:tabs>
          <w:tab w:val="left" w:pos="930"/>
        </w:tabs>
        <w:rPr>
          <w:sz w:val="24"/>
        </w:rPr>
      </w:pPr>
    </w:p>
    <w:p w14:paraId="7A16AD37" w14:textId="77777777" w:rsidR="00C00A92" w:rsidRDefault="00C00A92" w:rsidP="00D91D0B">
      <w:pPr>
        <w:tabs>
          <w:tab w:val="left" w:pos="930"/>
        </w:tabs>
        <w:rPr>
          <w:sz w:val="24"/>
        </w:rPr>
      </w:pPr>
    </w:p>
    <w:p w14:paraId="53000FEA" w14:textId="77777777" w:rsidR="00C00A92" w:rsidRDefault="00C00A92" w:rsidP="00D91D0B">
      <w:pPr>
        <w:tabs>
          <w:tab w:val="left" w:pos="930"/>
        </w:tabs>
        <w:rPr>
          <w:sz w:val="24"/>
        </w:rPr>
      </w:pPr>
    </w:p>
    <w:p w14:paraId="446F6471" w14:textId="77777777" w:rsidR="00C00A92" w:rsidRDefault="00C00A92" w:rsidP="00D91D0B">
      <w:pPr>
        <w:tabs>
          <w:tab w:val="left" w:pos="930"/>
        </w:tabs>
        <w:rPr>
          <w:sz w:val="24"/>
        </w:rPr>
      </w:pPr>
    </w:p>
    <w:p w14:paraId="55C22AAF" w14:textId="30BB2439" w:rsidR="00C00A92" w:rsidRDefault="00C00A92" w:rsidP="00D91D0B">
      <w:pPr>
        <w:tabs>
          <w:tab w:val="left" w:pos="930"/>
        </w:tabs>
        <w:rPr>
          <w:sz w:val="24"/>
        </w:rPr>
      </w:pPr>
    </w:p>
    <w:p w14:paraId="14EC4FDF" w14:textId="4D2FFE9E" w:rsidR="00C00A92" w:rsidRDefault="00C00A92" w:rsidP="00D91D0B">
      <w:pPr>
        <w:tabs>
          <w:tab w:val="left" w:pos="930"/>
        </w:tabs>
        <w:rPr>
          <w:sz w:val="24"/>
        </w:rPr>
      </w:pPr>
    </w:p>
    <w:p w14:paraId="48C0DEC0" w14:textId="77777777" w:rsidR="00C00A92" w:rsidRDefault="00C00A92" w:rsidP="00D91D0B">
      <w:pPr>
        <w:tabs>
          <w:tab w:val="left" w:pos="930"/>
        </w:tabs>
        <w:rPr>
          <w:sz w:val="24"/>
        </w:rPr>
      </w:pPr>
    </w:p>
    <w:p w14:paraId="2A2E4331" w14:textId="4047D2D9" w:rsidR="00C00A92" w:rsidRDefault="00C00A92" w:rsidP="00D91D0B">
      <w:pPr>
        <w:tabs>
          <w:tab w:val="left" w:pos="930"/>
        </w:tabs>
        <w:rPr>
          <w:sz w:val="24"/>
        </w:rPr>
      </w:pPr>
    </w:p>
    <w:p w14:paraId="4BD487AA" w14:textId="5DB8C6DD" w:rsidR="00C00A92" w:rsidRDefault="00C00A92" w:rsidP="00D91D0B">
      <w:pPr>
        <w:tabs>
          <w:tab w:val="left" w:pos="930"/>
        </w:tabs>
        <w:rPr>
          <w:sz w:val="24"/>
        </w:rPr>
      </w:pPr>
    </w:p>
    <w:p w14:paraId="33656EEF" w14:textId="43BCEB38" w:rsidR="00C00A92" w:rsidRDefault="00C00A92" w:rsidP="00D91D0B">
      <w:pPr>
        <w:tabs>
          <w:tab w:val="left" w:pos="930"/>
        </w:tabs>
        <w:rPr>
          <w:sz w:val="24"/>
        </w:rPr>
      </w:pPr>
    </w:p>
    <w:p w14:paraId="555D890F" w14:textId="2797C03E" w:rsidR="00D91D0B" w:rsidRDefault="00D91D0B" w:rsidP="00D91D0B">
      <w:pPr>
        <w:tabs>
          <w:tab w:val="left" w:pos="930"/>
        </w:tabs>
        <w:rPr>
          <w:sz w:val="24"/>
        </w:rPr>
      </w:pPr>
    </w:p>
    <w:p w14:paraId="005FF42C" w14:textId="256A3710" w:rsidR="00D91D0B" w:rsidRDefault="00D91D0B" w:rsidP="00D91D0B">
      <w:pPr>
        <w:tabs>
          <w:tab w:val="left" w:pos="930"/>
        </w:tabs>
        <w:rPr>
          <w:noProof/>
        </w:rPr>
      </w:pPr>
    </w:p>
    <w:p w14:paraId="7C26E8CA" w14:textId="36B310A9" w:rsidR="005A371E" w:rsidRPr="005A371E" w:rsidRDefault="005A371E" w:rsidP="005A371E">
      <w:pPr>
        <w:rPr>
          <w:sz w:val="24"/>
        </w:rPr>
      </w:pPr>
    </w:p>
    <w:p w14:paraId="7BBD7F0C" w14:textId="77777777" w:rsidR="005A371E" w:rsidRDefault="005A371E" w:rsidP="005A371E">
      <w:pPr>
        <w:rPr>
          <w:noProof/>
        </w:rPr>
      </w:pPr>
    </w:p>
    <w:p w14:paraId="78034E8D" w14:textId="1FBEABDD" w:rsidR="00004F6D" w:rsidRDefault="00004F6D" w:rsidP="005A371E">
      <w:pPr>
        <w:rPr>
          <w:sz w:val="24"/>
        </w:rPr>
      </w:pPr>
    </w:p>
    <w:p w14:paraId="63BFCBF8" w14:textId="77777777" w:rsidR="00004F6D" w:rsidRDefault="00004F6D" w:rsidP="005A371E">
      <w:pPr>
        <w:rPr>
          <w:sz w:val="24"/>
        </w:rPr>
      </w:pPr>
    </w:p>
    <w:p w14:paraId="48853985" w14:textId="77777777" w:rsidR="00004F6D" w:rsidRDefault="00004F6D" w:rsidP="005A371E">
      <w:pPr>
        <w:rPr>
          <w:sz w:val="24"/>
        </w:rPr>
      </w:pPr>
    </w:p>
    <w:p w14:paraId="2953F6EF" w14:textId="77777777" w:rsidR="00004F6D" w:rsidRDefault="00004F6D" w:rsidP="005A371E">
      <w:pPr>
        <w:rPr>
          <w:sz w:val="24"/>
        </w:rPr>
      </w:pPr>
    </w:p>
    <w:p w14:paraId="2BD9F31E" w14:textId="77777777" w:rsidR="00004F6D" w:rsidRDefault="00004F6D" w:rsidP="005A371E">
      <w:pPr>
        <w:rPr>
          <w:sz w:val="24"/>
        </w:rPr>
      </w:pPr>
    </w:p>
    <w:p w14:paraId="2310753F" w14:textId="77777777" w:rsidR="00004F6D" w:rsidRDefault="00004F6D" w:rsidP="005A371E">
      <w:pPr>
        <w:rPr>
          <w:sz w:val="24"/>
        </w:rPr>
      </w:pPr>
    </w:p>
    <w:p w14:paraId="2DF5DB31" w14:textId="364B497D" w:rsidR="00004F6D" w:rsidRDefault="00004F6D" w:rsidP="005A371E">
      <w:pPr>
        <w:rPr>
          <w:sz w:val="24"/>
        </w:rPr>
      </w:pPr>
    </w:p>
    <w:p w14:paraId="6D9BE635" w14:textId="3173B6BF" w:rsidR="00004F6D" w:rsidRDefault="00004F6D" w:rsidP="005A371E">
      <w:pPr>
        <w:rPr>
          <w:sz w:val="24"/>
        </w:rPr>
      </w:pPr>
    </w:p>
    <w:p w14:paraId="70E8FDF9" w14:textId="7935D034" w:rsidR="005A371E" w:rsidRDefault="005A371E" w:rsidP="005A371E">
      <w:pPr>
        <w:rPr>
          <w:noProof/>
        </w:rPr>
      </w:pPr>
    </w:p>
    <w:p w14:paraId="5CB7EB99" w14:textId="734DFFC6" w:rsidR="00EB410E" w:rsidRDefault="005432D3" w:rsidP="00EB410E">
      <w:pPr>
        <w:rPr>
          <w:noProof/>
        </w:rPr>
      </w:pPr>
      <w:r>
        <w:rPr>
          <w:noProof/>
        </w:rPr>
        <w:t xml:space="preserve"> </w:t>
      </w:r>
    </w:p>
    <w:p w14:paraId="16D62B72" w14:textId="2F701733" w:rsidR="00EB410E" w:rsidRPr="0021076B" w:rsidRDefault="0021076B" w:rsidP="00EB410E">
      <w:pPr>
        <w:rPr>
          <w:rFonts w:ascii="Arial" w:hAnsi="Arial" w:cs="Arial"/>
          <w:sz w:val="24"/>
          <w:u w:val="single"/>
        </w:rPr>
      </w:pPr>
      <w:r w:rsidRPr="0021076B">
        <w:rPr>
          <w:rFonts w:ascii="Arial" w:hAnsi="Arial" w:cs="Arial"/>
          <w:sz w:val="24"/>
          <w:u w:val="single"/>
        </w:rPr>
        <w:lastRenderedPageBreak/>
        <w:t>Appendix 3</w:t>
      </w:r>
    </w:p>
    <w:p w14:paraId="45534D36" w14:textId="125A3356" w:rsidR="00004F6D" w:rsidRDefault="0021076B" w:rsidP="00EB410E">
      <w:pPr>
        <w:rPr>
          <w:sz w:val="24"/>
        </w:rPr>
      </w:pPr>
      <w:r>
        <w:rPr>
          <w:noProof/>
          <w:lang w:eastAsia="en-GB"/>
        </w:rPr>
        <w:drawing>
          <wp:anchor distT="0" distB="0" distL="114300" distR="114300" simplePos="0" relativeHeight="251669504" behindDoc="1" locked="0" layoutInCell="1" allowOverlap="1" wp14:anchorId="08B77C66" wp14:editId="31D57ADA">
            <wp:simplePos x="0" y="0"/>
            <wp:positionH relativeFrom="margin">
              <wp:posOffset>-274955</wp:posOffset>
            </wp:positionH>
            <wp:positionV relativeFrom="paragraph">
              <wp:posOffset>95885</wp:posOffset>
            </wp:positionV>
            <wp:extent cx="5286375" cy="3844636"/>
            <wp:effectExtent l="0" t="0" r="0" b="3810"/>
            <wp:wrapTight wrapText="bothSides">
              <wp:wrapPolygon edited="0">
                <wp:start x="0" y="0"/>
                <wp:lineTo x="0" y="21514"/>
                <wp:lineTo x="21483" y="21514"/>
                <wp:lineTo x="214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3432" t="25123" r="27211" b="11034"/>
                    <a:stretch/>
                  </pic:blipFill>
                  <pic:spPr bwMode="auto">
                    <a:xfrm>
                      <a:off x="0" y="0"/>
                      <a:ext cx="5286375" cy="3844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1CDA91" w14:textId="65F61E53" w:rsidR="00004F6D" w:rsidRDefault="00004F6D" w:rsidP="00EB410E">
      <w:pPr>
        <w:rPr>
          <w:sz w:val="24"/>
        </w:rPr>
      </w:pPr>
    </w:p>
    <w:p w14:paraId="6F979862" w14:textId="3F8C0150" w:rsidR="00004F6D" w:rsidRDefault="00004F6D" w:rsidP="00EB410E">
      <w:pPr>
        <w:rPr>
          <w:sz w:val="24"/>
        </w:rPr>
      </w:pPr>
    </w:p>
    <w:p w14:paraId="0B587741" w14:textId="0DAB5EA9" w:rsidR="00083D8B" w:rsidRDefault="00083D8B" w:rsidP="00EB410E">
      <w:pPr>
        <w:rPr>
          <w:sz w:val="24"/>
        </w:rPr>
      </w:pPr>
    </w:p>
    <w:p w14:paraId="748E2D68" w14:textId="1A6D4E1A" w:rsidR="00004F6D" w:rsidRPr="00004F6D" w:rsidRDefault="00004F6D" w:rsidP="00004F6D">
      <w:pPr>
        <w:rPr>
          <w:sz w:val="24"/>
        </w:rPr>
      </w:pPr>
    </w:p>
    <w:p w14:paraId="11A0ACF1" w14:textId="492EA36E" w:rsidR="00004F6D" w:rsidRPr="00004F6D" w:rsidRDefault="00004F6D" w:rsidP="00004F6D">
      <w:pPr>
        <w:rPr>
          <w:sz w:val="24"/>
        </w:rPr>
      </w:pPr>
    </w:p>
    <w:p w14:paraId="04465EFA" w14:textId="26506192" w:rsidR="00004F6D" w:rsidRDefault="00004F6D" w:rsidP="00004F6D">
      <w:pPr>
        <w:rPr>
          <w:sz w:val="24"/>
        </w:rPr>
      </w:pPr>
    </w:p>
    <w:p w14:paraId="61B16892" w14:textId="7C8108DC" w:rsidR="00004F6D" w:rsidRDefault="00004F6D" w:rsidP="00004F6D">
      <w:pPr>
        <w:rPr>
          <w:sz w:val="24"/>
        </w:rPr>
      </w:pPr>
    </w:p>
    <w:p w14:paraId="6549BA19" w14:textId="18111A07" w:rsidR="00004F6D" w:rsidRDefault="00004F6D" w:rsidP="00004F6D">
      <w:pPr>
        <w:rPr>
          <w:sz w:val="24"/>
        </w:rPr>
      </w:pPr>
    </w:p>
    <w:p w14:paraId="2377E056" w14:textId="73AD681D" w:rsidR="00004F6D" w:rsidRDefault="00004F6D" w:rsidP="00004F6D">
      <w:pPr>
        <w:rPr>
          <w:sz w:val="24"/>
        </w:rPr>
      </w:pPr>
    </w:p>
    <w:p w14:paraId="3DDCCCFA" w14:textId="17121F4E" w:rsidR="00004F6D" w:rsidRDefault="00004F6D" w:rsidP="00004F6D">
      <w:pPr>
        <w:rPr>
          <w:sz w:val="24"/>
        </w:rPr>
      </w:pPr>
    </w:p>
    <w:p w14:paraId="3A7C8124" w14:textId="2194636D" w:rsidR="00004F6D" w:rsidRDefault="00004F6D" w:rsidP="00004F6D">
      <w:pPr>
        <w:rPr>
          <w:sz w:val="24"/>
        </w:rPr>
      </w:pPr>
    </w:p>
    <w:p w14:paraId="39E0B09E" w14:textId="542A7958" w:rsidR="00004F6D" w:rsidRDefault="00004F6D" w:rsidP="00004F6D">
      <w:pPr>
        <w:rPr>
          <w:sz w:val="24"/>
        </w:rPr>
      </w:pPr>
    </w:p>
    <w:p w14:paraId="0349D8AB" w14:textId="7E62E54A" w:rsidR="00004F6D" w:rsidRDefault="00004F6D" w:rsidP="00004F6D">
      <w:pPr>
        <w:rPr>
          <w:sz w:val="24"/>
        </w:rPr>
      </w:pPr>
    </w:p>
    <w:p w14:paraId="1F6AD3B6" w14:textId="1B75290B" w:rsidR="00DF6216" w:rsidRPr="00DF6216" w:rsidRDefault="00DF6216" w:rsidP="00DF6216">
      <w:pPr>
        <w:rPr>
          <w:sz w:val="24"/>
        </w:rPr>
      </w:pPr>
    </w:p>
    <w:p w14:paraId="6092D2DE" w14:textId="52C661B4" w:rsidR="00DF6216" w:rsidRPr="00DF6216" w:rsidRDefault="00DF6216" w:rsidP="00DF6216">
      <w:pPr>
        <w:rPr>
          <w:sz w:val="24"/>
        </w:rPr>
      </w:pPr>
    </w:p>
    <w:p w14:paraId="3BFB3A2F" w14:textId="5D2A9376" w:rsidR="00DF6216" w:rsidRPr="00DF6216" w:rsidRDefault="00DF6216" w:rsidP="00DF6216">
      <w:pPr>
        <w:rPr>
          <w:sz w:val="24"/>
        </w:rPr>
      </w:pPr>
    </w:p>
    <w:p w14:paraId="3B4ED7F5" w14:textId="5C3C751B" w:rsidR="00DF6216" w:rsidRPr="00DF6216" w:rsidRDefault="00DF6216" w:rsidP="00DF6216">
      <w:pPr>
        <w:rPr>
          <w:sz w:val="24"/>
        </w:rPr>
      </w:pPr>
    </w:p>
    <w:p w14:paraId="080D79AD" w14:textId="183B9F6F" w:rsidR="00DF6216" w:rsidRPr="00DF6216" w:rsidRDefault="00DF6216" w:rsidP="00DF6216">
      <w:pPr>
        <w:rPr>
          <w:sz w:val="24"/>
        </w:rPr>
      </w:pPr>
    </w:p>
    <w:p w14:paraId="40B0587A" w14:textId="00D510C7" w:rsidR="00DF6216" w:rsidRPr="00DF6216" w:rsidRDefault="00DF6216" w:rsidP="00DF6216">
      <w:pPr>
        <w:rPr>
          <w:sz w:val="24"/>
        </w:rPr>
      </w:pPr>
    </w:p>
    <w:p w14:paraId="3A200E71" w14:textId="2C06F513" w:rsidR="00DF6216" w:rsidRPr="00DF6216" w:rsidRDefault="00DF6216" w:rsidP="00DF6216">
      <w:pPr>
        <w:rPr>
          <w:sz w:val="24"/>
        </w:rPr>
      </w:pPr>
    </w:p>
    <w:p w14:paraId="21DB0F5D" w14:textId="00D8E3D3" w:rsidR="00DF6216" w:rsidRPr="00DF6216" w:rsidRDefault="00DF6216" w:rsidP="00DF6216">
      <w:pPr>
        <w:rPr>
          <w:sz w:val="24"/>
        </w:rPr>
      </w:pPr>
    </w:p>
    <w:p w14:paraId="6891D3CD" w14:textId="0E62AC92" w:rsidR="00DF6216" w:rsidRPr="00DF6216" w:rsidRDefault="00DF6216" w:rsidP="00DF6216">
      <w:pPr>
        <w:rPr>
          <w:sz w:val="24"/>
        </w:rPr>
      </w:pPr>
    </w:p>
    <w:p w14:paraId="26ACCC62" w14:textId="2DF7BCDE" w:rsidR="00DF6216" w:rsidRDefault="00DF6216" w:rsidP="00DF6216">
      <w:pPr>
        <w:rPr>
          <w:sz w:val="24"/>
        </w:rPr>
      </w:pPr>
    </w:p>
    <w:p w14:paraId="2ECDF0F3" w14:textId="7AF2F833" w:rsidR="00DF6216" w:rsidRDefault="00DF6216" w:rsidP="00DF6216">
      <w:pPr>
        <w:jc w:val="center"/>
        <w:rPr>
          <w:sz w:val="24"/>
        </w:rPr>
      </w:pPr>
    </w:p>
    <w:p w14:paraId="222AA007" w14:textId="518B79CF" w:rsidR="00DF6216" w:rsidRDefault="00DF6216" w:rsidP="00DF6216">
      <w:pPr>
        <w:jc w:val="center"/>
        <w:rPr>
          <w:sz w:val="24"/>
        </w:rPr>
      </w:pPr>
    </w:p>
    <w:p w14:paraId="3DF619A1" w14:textId="278CB6FD" w:rsidR="00AB4F75" w:rsidRDefault="00AB4F75" w:rsidP="00AB4F75">
      <w:pPr>
        <w:rPr>
          <w:sz w:val="24"/>
        </w:rPr>
      </w:pPr>
    </w:p>
    <w:p w14:paraId="54FD669F" w14:textId="65D10711" w:rsidR="00601828" w:rsidRPr="0021076B" w:rsidRDefault="00601828" w:rsidP="00AB4F75">
      <w:pPr>
        <w:rPr>
          <w:rFonts w:ascii="Arial" w:hAnsi="Arial" w:cs="Arial"/>
          <w:sz w:val="24"/>
          <w:u w:val="single"/>
        </w:rPr>
      </w:pPr>
      <w:r w:rsidRPr="0021076B">
        <w:rPr>
          <w:rFonts w:ascii="Arial" w:hAnsi="Arial" w:cs="Arial"/>
          <w:noProof/>
          <w:u w:val="single"/>
          <w:lang w:eastAsia="en-GB"/>
        </w:rPr>
        <w:lastRenderedPageBreak/>
        <w:drawing>
          <wp:anchor distT="0" distB="0" distL="114300" distR="114300" simplePos="0" relativeHeight="251670528" behindDoc="1" locked="0" layoutInCell="1" allowOverlap="1" wp14:anchorId="7E351373" wp14:editId="508B68F4">
            <wp:simplePos x="0" y="0"/>
            <wp:positionH relativeFrom="column">
              <wp:posOffset>-294005</wp:posOffset>
            </wp:positionH>
            <wp:positionV relativeFrom="paragraph">
              <wp:posOffset>307340</wp:posOffset>
            </wp:positionV>
            <wp:extent cx="5105400" cy="2561594"/>
            <wp:effectExtent l="0" t="0" r="0" b="0"/>
            <wp:wrapTight wrapText="bothSides">
              <wp:wrapPolygon edited="0">
                <wp:start x="0" y="0"/>
                <wp:lineTo x="0" y="21364"/>
                <wp:lineTo x="21519" y="21364"/>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4595" t="41969" r="27709" b="15469"/>
                    <a:stretch/>
                  </pic:blipFill>
                  <pic:spPr bwMode="auto">
                    <a:xfrm>
                      <a:off x="0" y="0"/>
                      <a:ext cx="5105400" cy="25615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076B">
        <w:rPr>
          <w:rFonts w:ascii="Arial" w:hAnsi="Arial" w:cs="Arial"/>
          <w:sz w:val="24"/>
          <w:u w:val="single"/>
        </w:rPr>
        <w:t>Appendix 4</w:t>
      </w:r>
    </w:p>
    <w:p w14:paraId="70841002" w14:textId="38F37FDC" w:rsidR="00AB4F75" w:rsidRPr="00AB4F75" w:rsidRDefault="00AB4F75" w:rsidP="00AB4F75">
      <w:pPr>
        <w:rPr>
          <w:sz w:val="24"/>
        </w:rPr>
      </w:pPr>
    </w:p>
    <w:p w14:paraId="2BAEB799" w14:textId="43DB6919" w:rsidR="00AB4F75" w:rsidRPr="00AB4F75" w:rsidRDefault="00AB4F75" w:rsidP="00AB4F75">
      <w:pPr>
        <w:rPr>
          <w:sz w:val="24"/>
        </w:rPr>
      </w:pPr>
    </w:p>
    <w:p w14:paraId="158DC1D6" w14:textId="17DD2874" w:rsidR="00AB4F75" w:rsidRPr="00AB4F75" w:rsidRDefault="00AB4F75" w:rsidP="00AB4F75">
      <w:pPr>
        <w:rPr>
          <w:sz w:val="24"/>
        </w:rPr>
      </w:pPr>
    </w:p>
    <w:p w14:paraId="343A9AAE" w14:textId="40CFDD87" w:rsidR="00AB4F75" w:rsidRPr="00AB4F75" w:rsidRDefault="00AB4F75" w:rsidP="00AB4F75">
      <w:pPr>
        <w:rPr>
          <w:sz w:val="24"/>
        </w:rPr>
      </w:pPr>
    </w:p>
    <w:p w14:paraId="66DCF805" w14:textId="08F33C84" w:rsidR="00AB4F75" w:rsidRPr="00AB4F75" w:rsidRDefault="00AB4F75" w:rsidP="00AB4F75">
      <w:pPr>
        <w:rPr>
          <w:sz w:val="24"/>
        </w:rPr>
      </w:pPr>
    </w:p>
    <w:p w14:paraId="6490F29D" w14:textId="75B6C0EE" w:rsidR="00AB4F75" w:rsidRPr="00AB4F75" w:rsidRDefault="00AB4F75" w:rsidP="00AB4F75">
      <w:pPr>
        <w:rPr>
          <w:sz w:val="24"/>
        </w:rPr>
      </w:pPr>
    </w:p>
    <w:p w14:paraId="64F7BB37" w14:textId="1B496456" w:rsidR="00AB4F75" w:rsidRPr="00AB4F75" w:rsidRDefault="00AB4F75" w:rsidP="00AB4F75">
      <w:pPr>
        <w:rPr>
          <w:sz w:val="24"/>
        </w:rPr>
      </w:pPr>
    </w:p>
    <w:p w14:paraId="488D8163" w14:textId="065E57B7" w:rsidR="00AB4F75" w:rsidRPr="00AB4F75" w:rsidRDefault="00AB4F75" w:rsidP="00AB4F75">
      <w:pPr>
        <w:rPr>
          <w:sz w:val="24"/>
        </w:rPr>
      </w:pPr>
    </w:p>
    <w:p w14:paraId="3C91A345" w14:textId="66FCF8F4" w:rsidR="00AB4F75" w:rsidRPr="00AB4F75" w:rsidRDefault="00AB4F75" w:rsidP="00AB4F75">
      <w:pPr>
        <w:rPr>
          <w:sz w:val="24"/>
        </w:rPr>
      </w:pPr>
    </w:p>
    <w:p w14:paraId="13D687AE" w14:textId="06AF4B55" w:rsidR="00AB4F75" w:rsidRPr="00AB4F75" w:rsidRDefault="00AB4F75" w:rsidP="00AB4F75">
      <w:pPr>
        <w:rPr>
          <w:sz w:val="24"/>
        </w:rPr>
      </w:pPr>
    </w:p>
    <w:p w14:paraId="6B093896" w14:textId="0F740777" w:rsidR="00AB4F75" w:rsidRPr="00AB4F75" w:rsidRDefault="00AB4F75" w:rsidP="00AB4F75">
      <w:pPr>
        <w:rPr>
          <w:sz w:val="24"/>
        </w:rPr>
      </w:pPr>
    </w:p>
    <w:p w14:paraId="5851EFBA" w14:textId="3CCF832D" w:rsidR="00AB4F75" w:rsidRPr="00AB4F75" w:rsidRDefault="00AB4F75" w:rsidP="00AB4F75">
      <w:pPr>
        <w:rPr>
          <w:sz w:val="24"/>
        </w:rPr>
      </w:pPr>
    </w:p>
    <w:p w14:paraId="2A259554" w14:textId="0B6E30AC" w:rsidR="00AB4F75" w:rsidRPr="00AB4F75" w:rsidRDefault="00AB4F75" w:rsidP="00AB4F75">
      <w:pPr>
        <w:rPr>
          <w:sz w:val="24"/>
        </w:rPr>
      </w:pPr>
    </w:p>
    <w:p w14:paraId="38E31F9B" w14:textId="203B9A33" w:rsidR="00AB4F75" w:rsidRPr="00AB4F75" w:rsidRDefault="00AB4F75" w:rsidP="00AB4F75">
      <w:pPr>
        <w:rPr>
          <w:sz w:val="24"/>
        </w:rPr>
      </w:pPr>
    </w:p>
    <w:p w14:paraId="5A0D0ACE" w14:textId="64AE79F2" w:rsidR="00AB4F75" w:rsidRPr="00AB4F75" w:rsidRDefault="00AB4F75" w:rsidP="00AB4F75">
      <w:pPr>
        <w:rPr>
          <w:sz w:val="24"/>
        </w:rPr>
      </w:pPr>
    </w:p>
    <w:p w14:paraId="456708F2" w14:textId="50DDE669" w:rsidR="00AB4F75" w:rsidRPr="00AB4F75" w:rsidRDefault="00AB4F75" w:rsidP="00AB4F75">
      <w:pPr>
        <w:rPr>
          <w:sz w:val="24"/>
        </w:rPr>
      </w:pPr>
    </w:p>
    <w:p w14:paraId="4DC90706" w14:textId="36EEE913" w:rsidR="00AB4F75" w:rsidRPr="00AB4F75" w:rsidRDefault="00AB4F75" w:rsidP="00AB4F75">
      <w:pPr>
        <w:rPr>
          <w:sz w:val="24"/>
        </w:rPr>
      </w:pPr>
    </w:p>
    <w:p w14:paraId="32ACEC89" w14:textId="6BA4E776" w:rsidR="00AB4F75" w:rsidRPr="00AB4F75" w:rsidRDefault="00AB4F75" w:rsidP="00AB4F75">
      <w:pPr>
        <w:rPr>
          <w:sz w:val="24"/>
        </w:rPr>
      </w:pPr>
    </w:p>
    <w:p w14:paraId="7363B310" w14:textId="43EFFA04" w:rsidR="00AB4F75" w:rsidRPr="00AB4F75" w:rsidRDefault="00AB4F75" w:rsidP="00AB4F75">
      <w:pPr>
        <w:rPr>
          <w:sz w:val="24"/>
        </w:rPr>
      </w:pPr>
    </w:p>
    <w:p w14:paraId="7ADEBCB2" w14:textId="679D0687" w:rsidR="00AB4F75" w:rsidRPr="00AB4F75" w:rsidRDefault="00AB4F75" w:rsidP="00AB4F75">
      <w:pPr>
        <w:rPr>
          <w:sz w:val="24"/>
        </w:rPr>
      </w:pPr>
    </w:p>
    <w:p w14:paraId="09741255" w14:textId="0A1DFDFF" w:rsidR="00AB4F75" w:rsidRPr="00AB4F75" w:rsidRDefault="00AB4F75" w:rsidP="00AB4F75">
      <w:pPr>
        <w:rPr>
          <w:sz w:val="24"/>
        </w:rPr>
      </w:pPr>
    </w:p>
    <w:p w14:paraId="4738D1A6" w14:textId="0ABACF75" w:rsidR="00AB4F75" w:rsidRPr="00AB4F75" w:rsidRDefault="00AB4F75" w:rsidP="00AB4F75">
      <w:pPr>
        <w:rPr>
          <w:sz w:val="24"/>
        </w:rPr>
      </w:pPr>
    </w:p>
    <w:p w14:paraId="610C486D" w14:textId="02DA1BB9" w:rsidR="00AB4F75" w:rsidRPr="00AB4F75" w:rsidRDefault="00AB4F75" w:rsidP="00AB4F75">
      <w:pPr>
        <w:rPr>
          <w:sz w:val="24"/>
        </w:rPr>
      </w:pPr>
    </w:p>
    <w:p w14:paraId="49582900" w14:textId="05D46590" w:rsidR="00AB4F75" w:rsidRDefault="00AB4F75" w:rsidP="00AB4F75">
      <w:pPr>
        <w:rPr>
          <w:sz w:val="24"/>
        </w:rPr>
      </w:pPr>
    </w:p>
    <w:p w14:paraId="1B5CE657" w14:textId="0C77425A" w:rsidR="00AB4F75" w:rsidRDefault="00AB4F75" w:rsidP="00AB4F75">
      <w:pPr>
        <w:tabs>
          <w:tab w:val="left" w:pos="3780"/>
        </w:tabs>
        <w:rPr>
          <w:sz w:val="24"/>
        </w:rPr>
      </w:pPr>
      <w:r>
        <w:rPr>
          <w:sz w:val="24"/>
        </w:rPr>
        <w:tab/>
      </w:r>
    </w:p>
    <w:p w14:paraId="166F072A" w14:textId="102CEADF" w:rsidR="00AB4F75" w:rsidRDefault="00AB4F75" w:rsidP="00AB4F75">
      <w:pPr>
        <w:tabs>
          <w:tab w:val="left" w:pos="3780"/>
        </w:tabs>
        <w:rPr>
          <w:sz w:val="24"/>
        </w:rPr>
      </w:pPr>
    </w:p>
    <w:p w14:paraId="56B74526" w14:textId="46233AA9" w:rsidR="00AB4F75" w:rsidRDefault="00AB4F75" w:rsidP="00AB4F75">
      <w:pPr>
        <w:tabs>
          <w:tab w:val="left" w:pos="3780"/>
        </w:tabs>
        <w:rPr>
          <w:sz w:val="24"/>
        </w:rPr>
      </w:pPr>
    </w:p>
    <w:p w14:paraId="570D8996" w14:textId="1818A7A1" w:rsidR="00AB4F75" w:rsidRPr="00B93E1E" w:rsidRDefault="00ED43EA" w:rsidP="00AB4F75">
      <w:pPr>
        <w:tabs>
          <w:tab w:val="left" w:pos="3780"/>
        </w:tabs>
        <w:rPr>
          <w:sz w:val="24"/>
          <w:u w:val="single"/>
        </w:rPr>
      </w:pPr>
      <w:r w:rsidRPr="00B93E1E">
        <w:rPr>
          <w:sz w:val="24"/>
          <w:u w:val="single"/>
        </w:rPr>
        <w:t xml:space="preserve"> </w:t>
      </w:r>
    </w:p>
    <w:p w14:paraId="303E963A" w14:textId="7E6035E5" w:rsidR="00AB4F75" w:rsidRPr="0021076B" w:rsidRDefault="0021076B" w:rsidP="00AB4F75">
      <w:pPr>
        <w:rPr>
          <w:rFonts w:ascii="Arial" w:hAnsi="Arial" w:cs="Arial"/>
          <w:sz w:val="24"/>
          <w:u w:val="single"/>
        </w:rPr>
      </w:pPr>
      <w:r>
        <w:rPr>
          <w:rFonts w:ascii="Arial" w:hAnsi="Arial" w:cs="Arial"/>
          <w:sz w:val="24"/>
          <w:u w:val="single"/>
        </w:rPr>
        <w:lastRenderedPageBreak/>
        <w:t>Appendix 5</w:t>
      </w:r>
    </w:p>
    <w:p w14:paraId="40E13F30" w14:textId="1006BC71" w:rsidR="00AB4F75" w:rsidRPr="00AB4F75" w:rsidRDefault="00AB4F75" w:rsidP="00AB4F75">
      <w:pPr>
        <w:rPr>
          <w:sz w:val="24"/>
        </w:rPr>
      </w:pPr>
    </w:p>
    <w:p w14:paraId="2A5BB493" w14:textId="0F0DB83F" w:rsidR="00AB4F75" w:rsidRPr="00AB4F75" w:rsidRDefault="00AB4F75" w:rsidP="00AB4F75">
      <w:pPr>
        <w:rPr>
          <w:sz w:val="24"/>
        </w:rPr>
      </w:pPr>
    </w:p>
    <w:p w14:paraId="65E6CEE0" w14:textId="65075E23" w:rsidR="00AB4F75" w:rsidRPr="00AB4F75" w:rsidRDefault="0021076B" w:rsidP="00AB4F75">
      <w:pPr>
        <w:rPr>
          <w:sz w:val="24"/>
        </w:rPr>
      </w:pPr>
      <w:r w:rsidRPr="002D1CAA">
        <w:rPr>
          <w:noProof/>
          <w:lang w:eastAsia="en-GB"/>
        </w:rPr>
        <w:drawing>
          <wp:anchor distT="0" distB="0" distL="114300" distR="114300" simplePos="0" relativeHeight="251659264" behindDoc="1" locked="0" layoutInCell="1" allowOverlap="1" wp14:anchorId="62B76A8E" wp14:editId="08A11AAA">
            <wp:simplePos x="0" y="0"/>
            <wp:positionH relativeFrom="column">
              <wp:posOffset>-227965</wp:posOffset>
            </wp:positionH>
            <wp:positionV relativeFrom="paragraph">
              <wp:posOffset>372110</wp:posOffset>
            </wp:positionV>
            <wp:extent cx="3056890" cy="4022090"/>
            <wp:effectExtent l="0" t="0" r="0" b="0"/>
            <wp:wrapTight wrapText="bothSides">
              <wp:wrapPolygon edited="0">
                <wp:start x="0" y="0"/>
                <wp:lineTo x="0" y="21484"/>
                <wp:lineTo x="21403" y="21484"/>
                <wp:lineTo x="214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5932" t="10641" r="35520" b="22562"/>
                    <a:stretch/>
                  </pic:blipFill>
                  <pic:spPr bwMode="auto">
                    <a:xfrm>
                      <a:off x="0" y="0"/>
                      <a:ext cx="3056890" cy="4022090"/>
                    </a:xfrm>
                    <a:prstGeom prst="rect">
                      <a:avLst/>
                    </a:prstGeom>
                    <a:ln>
                      <a:noFill/>
                    </a:ln>
                    <a:extLst>
                      <a:ext uri="{53640926-AAD7-44D8-BBD7-CCE9431645EC}">
                        <a14:shadowObscured xmlns:a14="http://schemas.microsoft.com/office/drawing/2010/main"/>
                      </a:ext>
                    </a:extLst>
                  </pic:spPr>
                </pic:pic>
              </a:graphicData>
            </a:graphic>
          </wp:anchor>
        </w:drawing>
      </w:r>
    </w:p>
    <w:p w14:paraId="7B57F32C" w14:textId="6D780155" w:rsidR="00AB4F75" w:rsidRPr="00AB4F75" w:rsidRDefault="0021076B" w:rsidP="00AB4F75">
      <w:pPr>
        <w:rPr>
          <w:sz w:val="24"/>
        </w:rPr>
      </w:pPr>
      <w:r w:rsidRPr="00FC70CF">
        <w:rPr>
          <w:noProof/>
          <w:lang w:eastAsia="en-GB"/>
        </w:rPr>
        <w:drawing>
          <wp:anchor distT="0" distB="0" distL="114300" distR="114300" simplePos="0" relativeHeight="251661312" behindDoc="1" locked="0" layoutInCell="1" allowOverlap="1" wp14:anchorId="093FF7AD" wp14:editId="3AF231E7">
            <wp:simplePos x="0" y="0"/>
            <wp:positionH relativeFrom="margin">
              <wp:posOffset>3251200</wp:posOffset>
            </wp:positionH>
            <wp:positionV relativeFrom="paragraph">
              <wp:posOffset>240665</wp:posOffset>
            </wp:positionV>
            <wp:extent cx="3086100" cy="4037049"/>
            <wp:effectExtent l="0" t="0" r="0" b="1905"/>
            <wp:wrapTight wrapText="bothSides">
              <wp:wrapPolygon edited="0">
                <wp:start x="0" y="0"/>
                <wp:lineTo x="0" y="21508"/>
                <wp:lineTo x="21467" y="21508"/>
                <wp:lineTo x="2146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5564" t="10344" r="35852" b="23153"/>
                    <a:stretch/>
                  </pic:blipFill>
                  <pic:spPr bwMode="auto">
                    <a:xfrm>
                      <a:off x="0" y="0"/>
                      <a:ext cx="3086100" cy="4037049"/>
                    </a:xfrm>
                    <a:prstGeom prst="rect">
                      <a:avLst/>
                    </a:prstGeom>
                    <a:ln>
                      <a:noFill/>
                    </a:ln>
                    <a:extLst>
                      <a:ext uri="{53640926-AAD7-44D8-BBD7-CCE9431645EC}">
                        <a14:shadowObscured xmlns:a14="http://schemas.microsoft.com/office/drawing/2010/main"/>
                      </a:ext>
                    </a:extLst>
                  </pic:spPr>
                </pic:pic>
              </a:graphicData>
            </a:graphic>
          </wp:anchor>
        </w:drawing>
      </w:r>
    </w:p>
    <w:p w14:paraId="6C3731C4" w14:textId="2E5B22CD" w:rsidR="00AB4F75" w:rsidRPr="00AB4F75" w:rsidRDefault="00AB4F75" w:rsidP="00AB4F75">
      <w:pPr>
        <w:rPr>
          <w:sz w:val="24"/>
        </w:rPr>
      </w:pPr>
    </w:p>
    <w:p w14:paraId="089EE939" w14:textId="39A4D798" w:rsidR="00AB4F75" w:rsidRPr="00AB4F75" w:rsidRDefault="00AB4F75" w:rsidP="00AB4F75">
      <w:pPr>
        <w:rPr>
          <w:sz w:val="24"/>
        </w:rPr>
      </w:pPr>
    </w:p>
    <w:p w14:paraId="0630FA9B" w14:textId="333E3614" w:rsidR="00AB4F75" w:rsidRPr="00AB4F75" w:rsidRDefault="00AB4F75" w:rsidP="00AB4F75">
      <w:pPr>
        <w:rPr>
          <w:sz w:val="24"/>
        </w:rPr>
      </w:pPr>
    </w:p>
    <w:p w14:paraId="5597C8C5" w14:textId="095D1AC4" w:rsidR="00AB4F75" w:rsidRPr="00AB4F75" w:rsidRDefault="00AB4F75" w:rsidP="00AB4F75">
      <w:pPr>
        <w:rPr>
          <w:sz w:val="24"/>
        </w:rPr>
      </w:pPr>
    </w:p>
    <w:p w14:paraId="414BF17A" w14:textId="197B9FA7" w:rsidR="00AB4F75" w:rsidRPr="00AB4F75" w:rsidRDefault="00AB4F75" w:rsidP="00AB4F75">
      <w:pPr>
        <w:rPr>
          <w:sz w:val="24"/>
        </w:rPr>
      </w:pPr>
    </w:p>
    <w:p w14:paraId="36A88456" w14:textId="46141668" w:rsidR="00AB4F75" w:rsidRPr="00AB4F75" w:rsidRDefault="00AB4F75" w:rsidP="00AB4F75">
      <w:pPr>
        <w:rPr>
          <w:sz w:val="24"/>
        </w:rPr>
      </w:pPr>
    </w:p>
    <w:p w14:paraId="1685D56E" w14:textId="2B89E158" w:rsidR="00AB4F75" w:rsidRPr="00AB4F75" w:rsidRDefault="00AB4F75" w:rsidP="00AB4F75">
      <w:pPr>
        <w:rPr>
          <w:sz w:val="24"/>
        </w:rPr>
      </w:pPr>
    </w:p>
    <w:p w14:paraId="35B00033" w14:textId="1304EB3F" w:rsidR="00AB4F75" w:rsidRPr="00AB4F75" w:rsidRDefault="00AB4F75" w:rsidP="00AB4F75">
      <w:pPr>
        <w:rPr>
          <w:sz w:val="24"/>
        </w:rPr>
      </w:pPr>
    </w:p>
    <w:p w14:paraId="1342AFE4" w14:textId="39E73F98" w:rsidR="00AB4F75" w:rsidRPr="00AB4F75" w:rsidRDefault="00AB4F75" w:rsidP="00AB4F75">
      <w:pPr>
        <w:rPr>
          <w:sz w:val="24"/>
        </w:rPr>
      </w:pPr>
    </w:p>
    <w:p w14:paraId="75D1D9E9" w14:textId="129F3055" w:rsidR="00AB4F75" w:rsidRPr="00AB4F75" w:rsidRDefault="00AB4F75" w:rsidP="00AB4F75">
      <w:pPr>
        <w:rPr>
          <w:sz w:val="24"/>
        </w:rPr>
      </w:pPr>
    </w:p>
    <w:p w14:paraId="6A22296D" w14:textId="30506689" w:rsidR="00AB4F75" w:rsidRPr="00AB4F75" w:rsidRDefault="00AB4F75" w:rsidP="00AB4F75">
      <w:pPr>
        <w:rPr>
          <w:sz w:val="24"/>
        </w:rPr>
      </w:pPr>
    </w:p>
    <w:p w14:paraId="730D01B4" w14:textId="6FC72280" w:rsidR="00AB4F75" w:rsidRPr="0021076B" w:rsidRDefault="00ED43EA" w:rsidP="00AB4F75">
      <w:pPr>
        <w:rPr>
          <w:rFonts w:ascii="Arial" w:hAnsi="Arial" w:cs="Arial"/>
          <w:sz w:val="24"/>
          <w:u w:val="single"/>
        </w:rPr>
      </w:pPr>
      <w:r w:rsidRPr="0021076B">
        <w:rPr>
          <w:rFonts w:ascii="Arial" w:hAnsi="Arial" w:cs="Arial"/>
          <w:noProof/>
          <w:u w:val="single"/>
          <w:lang w:eastAsia="en-GB"/>
        </w:rPr>
        <w:lastRenderedPageBreak/>
        <w:drawing>
          <wp:anchor distT="0" distB="0" distL="114300" distR="114300" simplePos="0" relativeHeight="251662336" behindDoc="1" locked="0" layoutInCell="1" allowOverlap="1" wp14:anchorId="7C638F11" wp14:editId="06BBC32A">
            <wp:simplePos x="0" y="0"/>
            <wp:positionH relativeFrom="margin">
              <wp:posOffset>3177540</wp:posOffset>
            </wp:positionH>
            <wp:positionV relativeFrom="paragraph">
              <wp:posOffset>421640</wp:posOffset>
            </wp:positionV>
            <wp:extent cx="3143250" cy="4760595"/>
            <wp:effectExtent l="0" t="0" r="0" b="1905"/>
            <wp:wrapTight wrapText="bothSides">
              <wp:wrapPolygon edited="0">
                <wp:start x="0" y="0"/>
                <wp:lineTo x="0" y="21522"/>
                <wp:lineTo x="21469" y="21522"/>
                <wp:lineTo x="2146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0" cy="4760595"/>
                    </a:xfrm>
                    <a:prstGeom prst="rect">
                      <a:avLst/>
                    </a:prstGeom>
                    <a:noFill/>
                    <a:ln>
                      <a:noFill/>
                    </a:ln>
                  </pic:spPr>
                </pic:pic>
              </a:graphicData>
            </a:graphic>
          </wp:anchor>
        </w:drawing>
      </w:r>
      <w:r w:rsidRPr="0021076B">
        <w:rPr>
          <w:rFonts w:ascii="Arial" w:hAnsi="Arial" w:cs="Arial"/>
          <w:noProof/>
          <w:u w:val="single"/>
          <w:lang w:eastAsia="en-GB"/>
        </w:rPr>
        <w:drawing>
          <wp:anchor distT="0" distB="0" distL="114300" distR="114300" simplePos="0" relativeHeight="251663360" behindDoc="1" locked="0" layoutInCell="1" allowOverlap="1" wp14:anchorId="1A028117" wp14:editId="436692E9">
            <wp:simplePos x="0" y="0"/>
            <wp:positionH relativeFrom="page">
              <wp:posOffset>133350</wp:posOffset>
            </wp:positionH>
            <wp:positionV relativeFrom="paragraph">
              <wp:posOffset>354965</wp:posOffset>
            </wp:positionV>
            <wp:extent cx="3791585" cy="4324350"/>
            <wp:effectExtent l="0" t="0" r="0" b="0"/>
            <wp:wrapTight wrapText="bothSides">
              <wp:wrapPolygon edited="0">
                <wp:start x="0" y="0"/>
                <wp:lineTo x="0" y="21505"/>
                <wp:lineTo x="21488" y="21505"/>
                <wp:lineTo x="2148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91585" cy="4324350"/>
                    </a:xfrm>
                    <a:prstGeom prst="rect">
                      <a:avLst/>
                    </a:prstGeom>
                    <a:noFill/>
                    <a:ln>
                      <a:noFill/>
                    </a:ln>
                  </pic:spPr>
                </pic:pic>
              </a:graphicData>
            </a:graphic>
          </wp:anchor>
        </w:drawing>
      </w:r>
      <w:r w:rsidRPr="0021076B">
        <w:rPr>
          <w:rFonts w:ascii="Arial" w:hAnsi="Arial" w:cs="Arial"/>
          <w:sz w:val="24"/>
          <w:u w:val="single"/>
        </w:rPr>
        <w:t xml:space="preserve">Appendix 6 </w:t>
      </w:r>
    </w:p>
    <w:p w14:paraId="1350110A" w14:textId="69F5D088" w:rsidR="00AB4F75" w:rsidRPr="00AB4F75" w:rsidRDefault="00AB4F75" w:rsidP="00AB4F75">
      <w:pPr>
        <w:rPr>
          <w:sz w:val="24"/>
        </w:rPr>
      </w:pPr>
    </w:p>
    <w:p w14:paraId="7FE28797" w14:textId="3078B008" w:rsidR="00AB4F75" w:rsidRPr="00AB4F75" w:rsidRDefault="00AB4F75" w:rsidP="00AB4F75">
      <w:pPr>
        <w:rPr>
          <w:sz w:val="24"/>
        </w:rPr>
      </w:pPr>
    </w:p>
    <w:p w14:paraId="2105F1CF" w14:textId="7C1A4FF0" w:rsidR="00AB4F75" w:rsidRPr="00AB4F75" w:rsidRDefault="00AB4F75" w:rsidP="00AB4F75">
      <w:pPr>
        <w:rPr>
          <w:sz w:val="24"/>
        </w:rPr>
      </w:pPr>
    </w:p>
    <w:p w14:paraId="18799DCE" w14:textId="0CA7A5CE" w:rsidR="00AB4F75" w:rsidRDefault="00AB4F75" w:rsidP="00AB4F75">
      <w:pPr>
        <w:rPr>
          <w:sz w:val="24"/>
        </w:rPr>
      </w:pPr>
    </w:p>
    <w:p w14:paraId="16908BA2" w14:textId="1775A08E" w:rsidR="00AB4F75" w:rsidRDefault="00AB4F75" w:rsidP="00AB4F75">
      <w:pPr>
        <w:tabs>
          <w:tab w:val="left" w:pos="1140"/>
        </w:tabs>
        <w:rPr>
          <w:sz w:val="24"/>
        </w:rPr>
      </w:pPr>
      <w:r>
        <w:rPr>
          <w:sz w:val="24"/>
        </w:rPr>
        <w:tab/>
      </w:r>
    </w:p>
    <w:p w14:paraId="169D12AC" w14:textId="22E214F9" w:rsidR="00AB4F75" w:rsidRDefault="00AB4F75" w:rsidP="00AB4F75">
      <w:pPr>
        <w:tabs>
          <w:tab w:val="left" w:pos="1140"/>
        </w:tabs>
        <w:rPr>
          <w:sz w:val="24"/>
        </w:rPr>
      </w:pPr>
    </w:p>
    <w:p w14:paraId="564B48AE" w14:textId="21302C34" w:rsidR="00AB4F75" w:rsidRDefault="00AB4F75" w:rsidP="00AB4F75">
      <w:pPr>
        <w:tabs>
          <w:tab w:val="left" w:pos="1140"/>
        </w:tabs>
        <w:rPr>
          <w:sz w:val="24"/>
        </w:rPr>
      </w:pPr>
    </w:p>
    <w:p w14:paraId="484CDE3A" w14:textId="58E83C21" w:rsidR="00AB4F75" w:rsidRDefault="00AB4F75" w:rsidP="00AB4F75">
      <w:pPr>
        <w:tabs>
          <w:tab w:val="left" w:pos="1140"/>
        </w:tabs>
        <w:rPr>
          <w:sz w:val="24"/>
        </w:rPr>
      </w:pPr>
    </w:p>
    <w:p w14:paraId="30A19E29" w14:textId="7DE81782" w:rsidR="00601828" w:rsidRDefault="00601828" w:rsidP="00AB4F75">
      <w:pPr>
        <w:tabs>
          <w:tab w:val="left" w:pos="1140"/>
        </w:tabs>
        <w:rPr>
          <w:sz w:val="24"/>
        </w:rPr>
      </w:pPr>
    </w:p>
    <w:p w14:paraId="22999123" w14:textId="7D0F1680" w:rsidR="00601828" w:rsidRDefault="007426D5" w:rsidP="00AB4F75">
      <w:pPr>
        <w:tabs>
          <w:tab w:val="left" w:pos="1140"/>
        </w:tabs>
        <w:rPr>
          <w:sz w:val="24"/>
        </w:rPr>
      </w:pPr>
      <w:r>
        <w:rPr>
          <w:sz w:val="24"/>
        </w:rPr>
        <w:t xml:space="preserve"> </w:t>
      </w:r>
    </w:p>
    <w:p w14:paraId="592F9267" w14:textId="3FBD67DC" w:rsidR="00601828" w:rsidRDefault="00601828" w:rsidP="00AB4F75">
      <w:pPr>
        <w:tabs>
          <w:tab w:val="left" w:pos="1140"/>
        </w:tabs>
        <w:rPr>
          <w:sz w:val="24"/>
        </w:rPr>
      </w:pPr>
    </w:p>
    <w:p w14:paraId="3EB22A78" w14:textId="172697EF" w:rsidR="00601828" w:rsidRDefault="00601828" w:rsidP="00AB4F75">
      <w:pPr>
        <w:tabs>
          <w:tab w:val="left" w:pos="1140"/>
        </w:tabs>
        <w:rPr>
          <w:sz w:val="24"/>
        </w:rPr>
      </w:pPr>
    </w:p>
    <w:p w14:paraId="2399FA91" w14:textId="282294C8" w:rsidR="00601828" w:rsidRDefault="00601828" w:rsidP="00AB4F75">
      <w:pPr>
        <w:tabs>
          <w:tab w:val="left" w:pos="1140"/>
        </w:tabs>
        <w:rPr>
          <w:sz w:val="24"/>
        </w:rPr>
      </w:pPr>
    </w:p>
    <w:p w14:paraId="3A76E8CE" w14:textId="715D674C" w:rsidR="00601828" w:rsidRPr="0021076B" w:rsidRDefault="00601828" w:rsidP="00AB4F75">
      <w:pPr>
        <w:tabs>
          <w:tab w:val="left" w:pos="1140"/>
        </w:tabs>
        <w:rPr>
          <w:rFonts w:ascii="Arial" w:hAnsi="Arial" w:cs="Arial"/>
          <w:sz w:val="24"/>
          <w:u w:val="single"/>
        </w:rPr>
      </w:pPr>
    </w:p>
    <w:p w14:paraId="40BA75FC" w14:textId="61A7CD1E" w:rsidR="00601828" w:rsidRPr="0021076B" w:rsidRDefault="0021076B" w:rsidP="00AB4F75">
      <w:pPr>
        <w:tabs>
          <w:tab w:val="left" w:pos="1140"/>
        </w:tabs>
        <w:rPr>
          <w:rFonts w:ascii="Arial" w:hAnsi="Arial" w:cs="Arial"/>
          <w:sz w:val="24"/>
          <w:u w:val="single"/>
        </w:rPr>
      </w:pPr>
      <w:r w:rsidRPr="0021076B">
        <w:rPr>
          <w:rFonts w:ascii="Arial" w:hAnsi="Arial" w:cs="Arial"/>
          <w:sz w:val="24"/>
          <w:u w:val="single"/>
        </w:rPr>
        <w:lastRenderedPageBreak/>
        <w:t>Appendix 7</w:t>
      </w:r>
    </w:p>
    <w:p w14:paraId="44FE145D" w14:textId="335FBF4C" w:rsidR="00601828" w:rsidRDefault="00601828" w:rsidP="00AB4F75">
      <w:pPr>
        <w:tabs>
          <w:tab w:val="left" w:pos="1140"/>
        </w:tabs>
        <w:rPr>
          <w:sz w:val="24"/>
        </w:rPr>
      </w:pPr>
    </w:p>
    <w:p w14:paraId="1784E0FE" w14:textId="0F7B97DA" w:rsidR="00601828" w:rsidRDefault="0021076B" w:rsidP="00AB4F75">
      <w:pPr>
        <w:tabs>
          <w:tab w:val="left" w:pos="1140"/>
        </w:tabs>
        <w:rPr>
          <w:sz w:val="24"/>
        </w:rPr>
      </w:pPr>
      <w:r>
        <w:rPr>
          <w:noProof/>
        </w:rPr>
        <w:drawing>
          <wp:anchor distT="0" distB="0" distL="114300" distR="114300" simplePos="0" relativeHeight="251665408" behindDoc="1" locked="0" layoutInCell="1" allowOverlap="1" wp14:anchorId="47D167A9" wp14:editId="0618196C">
            <wp:simplePos x="0" y="0"/>
            <wp:positionH relativeFrom="margin">
              <wp:posOffset>162560</wp:posOffset>
            </wp:positionH>
            <wp:positionV relativeFrom="paragraph">
              <wp:posOffset>205105</wp:posOffset>
            </wp:positionV>
            <wp:extent cx="4037965" cy="5146040"/>
            <wp:effectExtent l="0" t="1587" r="0" b="0"/>
            <wp:wrapTight wrapText="bothSides">
              <wp:wrapPolygon edited="0">
                <wp:start x="-8" y="21593"/>
                <wp:lineTo x="21493" y="21593"/>
                <wp:lineTo x="21493" y="84"/>
                <wp:lineTo x="-8" y="84"/>
                <wp:lineTo x="-8" y="21593"/>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4924" r="26219"/>
                    <a:stretch/>
                  </pic:blipFill>
                  <pic:spPr bwMode="auto">
                    <a:xfrm rot="5400000">
                      <a:off x="0" y="0"/>
                      <a:ext cx="4037965" cy="5146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963386" w14:textId="13BD4AB9" w:rsidR="00601828" w:rsidRDefault="00601828" w:rsidP="00AB4F75">
      <w:pPr>
        <w:tabs>
          <w:tab w:val="left" w:pos="1140"/>
        </w:tabs>
        <w:rPr>
          <w:sz w:val="24"/>
        </w:rPr>
      </w:pPr>
    </w:p>
    <w:p w14:paraId="35F51887" w14:textId="5F6E6C77" w:rsidR="00601828" w:rsidRDefault="00601828" w:rsidP="00AB4F75">
      <w:pPr>
        <w:tabs>
          <w:tab w:val="left" w:pos="1140"/>
        </w:tabs>
        <w:rPr>
          <w:sz w:val="24"/>
        </w:rPr>
      </w:pPr>
    </w:p>
    <w:p w14:paraId="14AC6A4C" w14:textId="4F06B3FF" w:rsidR="00601828" w:rsidRDefault="00601828" w:rsidP="00AB4F75">
      <w:pPr>
        <w:tabs>
          <w:tab w:val="left" w:pos="1140"/>
        </w:tabs>
        <w:rPr>
          <w:sz w:val="24"/>
        </w:rPr>
      </w:pPr>
    </w:p>
    <w:p w14:paraId="23CFDC2A" w14:textId="66464E09" w:rsidR="00601828" w:rsidRDefault="00601828" w:rsidP="00AB4F75">
      <w:pPr>
        <w:tabs>
          <w:tab w:val="left" w:pos="1140"/>
        </w:tabs>
        <w:rPr>
          <w:sz w:val="24"/>
        </w:rPr>
      </w:pPr>
    </w:p>
    <w:p w14:paraId="7C17EC4F" w14:textId="794390A9" w:rsidR="00601828" w:rsidRDefault="00601828" w:rsidP="00AB4F75">
      <w:pPr>
        <w:tabs>
          <w:tab w:val="left" w:pos="1140"/>
        </w:tabs>
        <w:rPr>
          <w:sz w:val="24"/>
        </w:rPr>
      </w:pPr>
    </w:p>
    <w:p w14:paraId="4D0F0FE9" w14:textId="3C5D185D" w:rsidR="00601828" w:rsidRDefault="00601828" w:rsidP="00AB4F75">
      <w:pPr>
        <w:tabs>
          <w:tab w:val="left" w:pos="1140"/>
        </w:tabs>
        <w:rPr>
          <w:sz w:val="24"/>
        </w:rPr>
      </w:pPr>
    </w:p>
    <w:p w14:paraId="6C119139" w14:textId="77777777" w:rsidR="007426D5" w:rsidRDefault="007426D5" w:rsidP="00AB4F75">
      <w:pPr>
        <w:tabs>
          <w:tab w:val="left" w:pos="1140"/>
        </w:tabs>
        <w:rPr>
          <w:sz w:val="24"/>
          <w:u w:val="single"/>
        </w:rPr>
      </w:pPr>
    </w:p>
    <w:p w14:paraId="219C6254" w14:textId="1A1348BC" w:rsidR="007426D5" w:rsidRDefault="007426D5" w:rsidP="00AB4F75">
      <w:pPr>
        <w:tabs>
          <w:tab w:val="left" w:pos="1140"/>
        </w:tabs>
        <w:rPr>
          <w:sz w:val="24"/>
          <w:u w:val="single"/>
        </w:rPr>
      </w:pPr>
    </w:p>
    <w:p w14:paraId="2F29A198" w14:textId="6E7940CF" w:rsidR="007426D5" w:rsidRDefault="007426D5" w:rsidP="00AB4F75">
      <w:pPr>
        <w:tabs>
          <w:tab w:val="left" w:pos="1140"/>
        </w:tabs>
        <w:rPr>
          <w:sz w:val="24"/>
          <w:u w:val="single"/>
        </w:rPr>
      </w:pPr>
    </w:p>
    <w:p w14:paraId="6E8C41E2" w14:textId="59609D1A" w:rsidR="00AB4F75" w:rsidRDefault="00AB4F75" w:rsidP="00AB4F75">
      <w:pPr>
        <w:tabs>
          <w:tab w:val="left" w:pos="1140"/>
        </w:tabs>
        <w:rPr>
          <w:sz w:val="24"/>
          <w:u w:val="single"/>
        </w:rPr>
      </w:pPr>
    </w:p>
    <w:p w14:paraId="23843659" w14:textId="2225B4FF" w:rsidR="007426D5" w:rsidRPr="007426D5" w:rsidRDefault="007426D5" w:rsidP="007426D5">
      <w:pPr>
        <w:rPr>
          <w:sz w:val="24"/>
        </w:rPr>
      </w:pPr>
    </w:p>
    <w:p w14:paraId="1B9D6B1D" w14:textId="0122EE29" w:rsidR="007426D5" w:rsidRPr="007426D5" w:rsidRDefault="007426D5" w:rsidP="007426D5">
      <w:pPr>
        <w:rPr>
          <w:sz w:val="24"/>
        </w:rPr>
      </w:pPr>
    </w:p>
    <w:p w14:paraId="34175E55" w14:textId="7F8AA8A3" w:rsidR="007426D5" w:rsidRPr="007426D5" w:rsidRDefault="007426D5" w:rsidP="007426D5">
      <w:pPr>
        <w:rPr>
          <w:sz w:val="24"/>
        </w:rPr>
      </w:pPr>
    </w:p>
    <w:p w14:paraId="05745EAE" w14:textId="5CB2424A" w:rsidR="007426D5" w:rsidRPr="007426D5" w:rsidRDefault="007426D5" w:rsidP="007426D5">
      <w:pPr>
        <w:rPr>
          <w:sz w:val="24"/>
        </w:rPr>
      </w:pPr>
    </w:p>
    <w:p w14:paraId="0E50A302" w14:textId="468A3E18" w:rsidR="007426D5" w:rsidRPr="007426D5" w:rsidRDefault="007426D5" w:rsidP="007426D5">
      <w:pPr>
        <w:rPr>
          <w:sz w:val="24"/>
        </w:rPr>
      </w:pPr>
    </w:p>
    <w:p w14:paraId="407D0BAA" w14:textId="443BCF82" w:rsidR="007426D5" w:rsidRPr="007426D5" w:rsidRDefault="007426D5" w:rsidP="007426D5">
      <w:pPr>
        <w:rPr>
          <w:sz w:val="24"/>
        </w:rPr>
      </w:pPr>
    </w:p>
    <w:p w14:paraId="5149C245" w14:textId="7EB6FD42" w:rsidR="007426D5" w:rsidRPr="007426D5" w:rsidRDefault="007426D5" w:rsidP="007426D5">
      <w:pPr>
        <w:rPr>
          <w:sz w:val="24"/>
        </w:rPr>
      </w:pPr>
    </w:p>
    <w:p w14:paraId="69F34B89" w14:textId="0F2D9428" w:rsidR="007426D5" w:rsidRPr="007426D5" w:rsidRDefault="007426D5" w:rsidP="007426D5">
      <w:pPr>
        <w:rPr>
          <w:sz w:val="24"/>
        </w:rPr>
      </w:pPr>
    </w:p>
    <w:p w14:paraId="31F1E599" w14:textId="2801F188" w:rsidR="007426D5" w:rsidRDefault="007426D5" w:rsidP="007426D5">
      <w:pPr>
        <w:rPr>
          <w:sz w:val="24"/>
          <w:u w:val="single"/>
        </w:rPr>
      </w:pPr>
    </w:p>
    <w:p w14:paraId="6D9BA4CD" w14:textId="070E47BC" w:rsidR="007426D5" w:rsidRDefault="007426D5" w:rsidP="007426D5">
      <w:pPr>
        <w:jc w:val="center"/>
        <w:rPr>
          <w:sz w:val="24"/>
        </w:rPr>
      </w:pPr>
    </w:p>
    <w:p w14:paraId="49E2A321" w14:textId="6E22638D" w:rsidR="007426D5" w:rsidRDefault="007426D5" w:rsidP="007426D5">
      <w:pPr>
        <w:jc w:val="center"/>
        <w:rPr>
          <w:sz w:val="24"/>
        </w:rPr>
      </w:pPr>
    </w:p>
    <w:p w14:paraId="4CC194B5" w14:textId="3317CAC9" w:rsidR="007426D5" w:rsidRPr="0021076B" w:rsidRDefault="00DD7007" w:rsidP="00DD7007">
      <w:pPr>
        <w:rPr>
          <w:rFonts w:ascii="Arial" w:hAnsi="Arial" w:cs="Arial"/>
          <w:sz w:val="24"/>
          <w:u w:val="single"/>
        </w:rPr>
      </w:pPr>
      <w:r w:rsidRPr="0021076B">
        <w:rPr>
          <w:rFonts w:ascii="Arial" w:hAnsi="Arial" w:cs="Arial"/>
          <w:noProof/>
          <w:u w:val="single"/>
        </w:rPr>
        <w:lastRenderedPageBreak/>
        <w:drawing>
          <wp:anchor distT="0" distB="0" distL="114300" distR="114300" simplePos="0" relativeHeight="251666432" behindDoc="1" locked="0" layoutInCell="1" allowOverlap="1" wp14:anchorId="37FEC7A3" wp14:editId="54E4AE29">
            <wp:simplePos x="0" y="0"/>
            <wp:positionH relativeFrom="margin">
              <wp:posOffset>-422910</wp:posOffset>
            </wp:positionH>
            <wp:positionV relativeFrom="paragraph">
              <wp:posOffset>393065</wp:posOffset>
            </wp:positionV>
            <wp:extent cx="5029200" cy="6088380"/>
            <wp:effectExtent l="0" t="0" r="0" b="7620"/>
            <wp:wrapTight wrapText="bothSides">
              <wp:wrapPolygon edited="0">
                <wp:start x="0" y="0"/>
                <wp:lineTo x="0" y="21559"/>
                <wp:lineTo x="21518" y="21559"/>
                <wp:lineTo x="2151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8526" b="16913"/>
                    <a:stretch/>
                  </pic:blipFill>
                  <pic:spPr bwMode="auto">
                    <a:xfrm>
                      <a:off x="0" y="0"/>
                      <a:ext cx="5029200" cy="6088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076B">
        <w:rPr>
          <w:rFonts w:ascii="Arial" w:hAnsi="Arial" w:cs="Arial"/>
          <w:sz w:val="24"/>
          <w:u w:val="single"/>
        </w:rPr>
        <w:t>Appendix 8</w:t>
      </w:r>
    </w:p>
    <w:p w14:paraId="045005D5" w14:textId="4AB5564E" w:rsidR="007426D5" w:rsidRDefault="007426D5" w:rsidP="007426D5">
      <w:pPr>
        <w:jc w:val="center"/>
        <w:rPr>
          <w:sz w:val="24"/>
        </w:rPr>
      </w:pPr>
    </w:p>
    <w:p w14:paraId="4981AB92" w14:textId="06AF3CEA" w:rsidR="007426D5" w:rsidRDefault="007426D5" w:rsidP="007426D5">
      <w:pPr>
        <w:jc w:val="center"/>
        <w:rPr>
          <w:sz w:val="24"/>
        </w:rPr>
      </w:pPr>
    </w:p>
    <w:p w14:paraId="23CFD16C" w14:textId="4FBF496D" w:rsidR="007426D5" w:rsidRDefault="007426D5" w:rsidP="007426D5">
      <w:pPr>
        <w:jc w:val="center"/>
        <w:rPr>
          <w:sz w:val="24"/>
        </w:rPr>
      </w:pPr>
    </w:p>
    <w:p w14:paraId="3D253730" w14:textId="7E0ED34A" w:rsidR="007426D5" w:rsidRDefault="007426D5" w:rsidP="007426D5">
      <w:pPr>
        <w:jc w:val="center"/>
        <w:rPr>
          <w:sz w:val="24"/>
        </w:rPr>
      </w:pPr>
    </w:p>
    <w:p w14:paraId="70925AED" w14:textId="39B73268" w:rsidR="007426D5" w:rsidRDefault="007426D5" w:rsidP="007426D5">
      <w:pPr>
        <w:jc w:val="center"/>
        <w:rPr>
          <w:sz w:val="24"/>
        </w:rPr>
      </w:pPr>
    </w:p>
    <w:p w14:paraId="44158072" w14:textId="09626CF6" w:rsidR="007426D5" w:rsidRDefault="007426D5" w:rsidP="007426D5">
      <w:pPr>
        <w:jc w:val="center"/>
        <w:rPr>
          <w:sz w:val="24"/>
        </w:rPr>
      </w:pPr>
    </w:p>
    <w:p w14:paraId="396A9274" w14:textId="148F8C8D" w:rsidR="007426D5" w:rsidRDefault="007426D5" w:rsidP="007426D5">
      <w:pPr>
        <w:jc w:val="center"/>
        <w:rPr>
          <w:sz w:val="24"/>
        </w:rPr>
      </w:pPr>
    </w:p>
    <w:p w14:paraId="1F0B0687" w14:textId="5F915643" w:rsidR="007426D5" w:rsidRDefault="007426D5" w:rsidP="007426D5">
      <w:pPr>
        <w:jc w:val="center"/>
        <w:rPr>
          <w:sz w:val="24"/>
        </w:rPr>
      </w:pPr>
    </w:p>
    <w:p w14:paraId="571F04E0" w14:textId="08FF8FDD" w:rsidR="007426D5" w:rsidRDefault="007426D5" w:rsidP="007426D5">
      <w:pPr>
        <w:jc w:val="center"/>
        <w:rPr>
          <w:sz w:val="24"/>
        </w:rPr>
      </w:pPr>
    </w:p>
    <w:p w14:paraId="2897ED5A" w14:textId="78085711" w:rsidR="007426D5" w:rsidRDefault="007426D5" w:rsidP="007426D5">
      <w:pPr>
        <w:jc w:val="center"/>
        <w:rPr>
          <w:sz w:val="24"/>
        </w:rPr>
      </w:pPr>
    </w:p>
    <w:p w14:paraId="365467FD" w14:textId="5A9E355A" w:rsidR="007426D5" w:rsidRDefault="007426D5" w:rsidP="007426D5">
      <w:pPr>
        <w:jc w:val="center"/>
        <w:rPr>
          <w:sz w:val="24"/>
        </w:rPr>
      </w:pPr>
    </w:p>
    <w:p w14:paraId="561BB616" w14:textId="2C5229CF" w:rsidR="007426D5" w:rsidRDefault="007426D5" w:rsidP="007426D5">
      <w:pPr>
        <w:jc w:val="center"/>
        <w:rPr>
          <w:sz w:val="24"/>
        </w:rPr>
      </w:pPr>
    </w:p>
    <w:p w14:paraId="31B927C4" w14:textId="5D821129" w:rsidR="007426D5" w:rsidRDefault="007426D5" w:rsidP="007426D5">
      <w:pPr>
        <w:jc w:val="center"/>
        <w:rPr>
          <w:sz w:val="24"/>
        </w:rPr>
      </w:pPr>
    </w:p>
    <w:p w14:paraId="11C6C86A" w14:textId="4D89D8F8" w:rsidR="007426D5" w:rsidRDefault="007426D5" w:rsidP="007426D5">
      <w:pPr>
        <w:jc w:val="center"/>
        <w:rPr>
          <w:sz w:val="24"/>
        </w:rPr>
      </w:pPr>
    </w:p>
    <w:p w14:paraId="20346C51" w14:textId="162C2DA7" w:rsidR="007426D5" w:rsidRDefault="007426D5" w:rsidP="007426D5">
      <w:pPr>
        <w:jc w:val="center"/>
        <w:rPr>
          <w:sz w:val="24"/>
        </w:rPr>
      </w:pPr>
    </w:p>
    <w:p w14:paraId="37E02B6C" w14:textId="7C26A9E0" w:rsidR="007426D5" w:rsidRDefault="007426D5" w:rsidP="007426D5">
      <w:pPr>
        <w:jc w:val="center"/>
        <w:rPr>
          <w:sz w:val="24"/>
        </w:rPr>
      </w:pPr>
    </w:p>
    <w:p w14:paraId="359EEA80" w14:textId="0DC2E764" w:rsidR="007426D5" w:rsidRPr="0021076B" w:rsidRDefault="007426D5" w:rsidP="007426D5">
      <w:pPr>
        <w:rPr>
          <w:rFonts w:ascii="Arial" w:hAnsi="Arial" w:cs="Arial"/>
          <w:sz w:val="24"/>
          <w:u w:val="single"/>
        </w:rPr>
      </w:pPr>
      <w:r w:rsidRPr="0021076B">
        <w:rPr>
          <w:rFonts w:ascii="Arial" w:hAnsi="Arial" w:cs="Arial"/>
          <w:noProof/>
          <w:u w:val="single"/>
        </w:rPr>
        <w:lastRenderedPageBreak/>
        <w:drawing>
          <wp:anchor distT="0" distB="0" distL="114300" distR="114300" simplePos="0" relativeHeight="251667456" behindDoc="1" locked="0" layoutInCell="1" allowOverlap="1" wp14:anchorId="652E477C" wp14:editId="11F347C3">
            <wp:simplePos x="0" y="0"/>
            <wp:positionH relativeFrom="column">
              <wp:posOffset>-123825</wp:posOffset>
            </wp:positionH>
            <wp:positionV relativeFrom="paragraph">
              <wp:posOffset>304165</wp:posOffset>
            </wp:positionV>
            <wp:extent cx="4362450" cy="4102735"/>
            <wp:effectExtent l="0" t="0" r="0" b="0"/>
            <wp:wrapTight wrapText="bothSides">
              <wp:wrapPolygon edited="0">
                <wp:start x="0" y="0"/>
                <wp:lineTo x="0" y="21463"/>
                <wp:lineTo x="21506" y="21463"/>
                <wp:lineTo x="215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3180" t="6647" b="34638"/>
                    <a:stretch/>
                  </pic:blipFill>
                  <pic:spPr bwMode="auto">
                    <a:xfrm>
                      <a:off x="0" y="0"/>
                      <a:ext cx="4362450" cy="4102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076B">
        <w:rPr>
          <w:rFonts w:ascii="Arial" w:hAnsi="Arial" w:cs="Arial"/>
          <w:noProof/>
          <w:u w:val="single"/>
        </w:rPr>
        <w:drawing>
          <wp:anchor distT="0" distB="0" distL="114300" distR="114300" simplePos="0" relativeHeight="251668480" behindDoc="1" locked="0" layoutInCell="1" allowOverlap="1" wp14:anchorId="074AC4B0" wp14:editId="0B3DF918">
            <wp:simplePos x="0" y="0"/>
            <wp:positionH relativeFrom="column">
              <wp:posOffset>-433705</wp:posOffset>
            </wp:positionH>
            <wp:positionV relativeFrom="paragraph">
              <wp:posOffset>4622165</wp:posOffset>
            </wp:positionV>
            <wp:extent cx="5257800" cy="3702238"/>
            <wp:effectExtent l="0" t="0" r="0" b="0"/>
            <wp:wrapTight wrapText="bothSides">
              <wp:wrapPolygon edited="0">
                <wp:start x="0" y="0"/>
                <wp:lineTo x="0" y="21452"/>
                <wp:lineTo x="21522" y="21452"/>
                <wp:lineTo x="2152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992" t="9084" r="40837" b="38183"/>
                    <a:stretch/>
                  </pic:blipFill>
                  <pic:spPr bwMode="auto">
                    <a:xfrm>
                      <a:off x="0" y="0"/>
                      <a:ext cx="5257800" cy="370223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076B">
        <w:rPr>
          <w:rFonts w:ascii="Arial" w:hAnsi="Arial" w:cs="Arial"/>
          <w:sz w:val="24"/>
          <w:u w:val="single"/>
        </w:rPr>
        <w:t xml:space="preserve">Appendix 9 </w:t>
      </w:r>
      <w:bookmarkStart w:id="2" w:name="_GoBack"/>
      <w:bookmarkEnd w:id="2"/>
    </w:p>
    <w:sectPr w:rsidR="007426D5" w:rsidRPr="0021076B" w:rsidSect="00FA26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47001" w14:textId="77777777" w:rsidR="00220D6A" w:rsidRDefault="00220D6A" w:rsidP="00D91D0B">
      <w:pPr>
        <w:spacing w:after="0" w:line="240" w:lineRule="auto"/>
      </w:pPr>
      <w:r>
        <w:separator/>
      </w:r>
    </w:p>
  </w:endnote>
  <w:endnote w:type="continuationSeparator" w:id="0">
    <w:p w14:paraId="217059F2" w14:textId="77777777" w:rsidR="00220D6A" w:rsidRDefault="00220D6A" w:rsidP="00D91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62CB0" w14:textId="77777777" w:rsidR="00220D6A" w:rsidRDefault="00220D6A" w:rsidP="00D91D0B">
      <w:pPr>
        <w:spacing w:after="0" w:line="240" w:lineRule="auto"/>
      </w:pPr>
      <w:r>
        <w:separator/>
      </w:r>
    </w:p>
  </w:footnote>
  <w:footnote w:type="continuationSeparator" w:id="0">
    <w:p w14:paraId="535EEF4F" w14:textId="77777777" w:rsidR="00220D6A" w:rsidRDefault="00220D6A" w:rsidP="00D91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1458D6"/>
    <w:multiLevelType w:val="hybridMultilevel"/>
    <w:tmpl w:val="85A465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DD9"/>
    <w:rsid w:val="00004F6D"/>
    <w:rsid w:val="00012D76"/>
    <w:rsid w:val="00014E19"/>
    <w:rsid w:val="00024946"/>
    <w:rsid w:val="000258B7"/>
    <w:rsid w:val="0004695E"/>
    <w:rsid w:val="00052215"/>
    <w:rsid w:val="00066D76"/>
    <w:rsid w:val="000702DD"/>
    <w:rsid w:val="00073D87"/>
    <w:rsid w:val="00083D8B"/>
    <w:rsid w:val="0009382A"/>
    <w:rsid w:val="000B417F"/>
    <w:rsid w:val="000D6529"/>
    <w:rsid w:val="000E01E0"/>
    <w:rsid w:val="000E5984"/>
    <w:rsid w:val="000F2F40"/>
    <w:rsid w:val="000F40E1"/>
    <w:rsid w:val="001012CB"/>
    <w:rsid w:val="0011006D"/>
    <w:rsid w:val="0011035C"/>
    <w:rsid w:val="001107B4"/>
    <w:rsid w:val="001230D1"/>
    <w:rsid w:val="0012592F"/>
    <w:rsid w:val="00134A07"/>
    <w:rsid w:val="00151F8D"/>
    <w:rsid w:val="001529D0"/>
    <w:rsid w:val="00164E48"/>
    <w:rsid w:val="00165975"/>
    <w:rsid w:val="00173576"/>
    <w:rsid w:val="00176F0B"/>
    <w:rsid w:val="0018169A"/>
    <w:rsid w:val="00196412"/>
    <w:rsid w:val="001A0E35"/>
    <w:rsid w:val="001C385A"/>
    <w:rsid w:val="00203DE2"/>
    <w:rsid w:val="00204FCD"/>
    <w:rsid w:val="0021076B"/>
    <w:rsid w:val="00220D6A"/>
    <w:rsid w:val="00232633"/>
    <w:rsid w:val="00272DCC"/>
    <w:rsid w:val="0028247A"/>
    <w:rsid w:val="00282B9D"/>
    <w:rsid w:val="00296ABE"/>
    <w:rsid w:val="002A1ACD"/>
    <w:rsid w:val="002D00EE"/>
    <w:rsid w:val="002E4EA2"/>
    <w:rsid w:val="002E66AF"/>
    <w:rsid w:val="002F1DF1"/>
    <w:rsid w:val="002F66DE"/>
    <w:rsid w:val="002F79EC"/>
    <w:rsid w:val="0030572D"/>
    <w:rsid w:val="0031565B"/>
    <w:rsid w:val="00324ADF"/>
    <w:rsid w:val="003474C6"/>
    <w:rsid w:val="00364431"/>
    <w:rsid w:val="00372AC8"/>
    <w:rsid w:val="003762BE"/>
    <w:rsid w:val="00384030"/>
    <w:rsid w:val="00390B14"/>
    <w:rsid w:val="00395759"/>
    <w:rsid w:val="003A592B"/>
    <w:rsid w:val="003B2E76"/>
    <w:rsid w:val="003D2488"/>
    <w:rsid w:val="003E3D64"/>
    <w:rsid w:val="003F78E1"/>
    <w:rsid w:val="00430679"/>
    <w:rsid w:val="00434D03"/>
    <w:rsid w:val="00440FF3"/>
    <w:rsid w:val="00452A20"/>
    <w:rsid w:val="00452E37"/>
    <w:rsid w:val="00462500"/>
    <w:rsid w:val="00482A9B"/>
    <w:rsid w:val="004836FD"/>
    <w:rsid w:val="004A5160"/>
    <w:rsid w:val="004B02C0"/>
    <w:rsid w:val="004B199D"/>
    <w:rsid w:val="004C5264"/>
    <w:rsid w:val="004C7AA5"/>
    <w:rsid w:val="004F1324"/>
    <w:rsid w:val="00502CF2"/>
    <w:rsid w:val="00520642"/>
    <w:rsid w:val="005206AA"/>
    <w:rsid w:val="00532855"/>
    <w:rsid w:val="005432D3"/>
    <w:rsid w:val="00563B57"/>
    <w:rsid w:val="005722EC"/>
    <w:rsid w:val="005A0749"/>
    <w:rsid w:val="005A371E"/>
    <w:rsid w:val="005A78BF"/>
    <w:rsid w:val="005A7F3D"/>
    <w:rsid w:val="005C6A19"/>
    <w:rsid w:val="005E1EE8"/>
    <w:rsid w:val="005E49AA"/>
    <w:rsid w:val="00601828"/>
    <w:rsid w:val="0061443F"/>
    <w:rsid w:val="006176E8"/>
    <w:rsid w:val="0062228F"/>
    <w:rsid w:val="00627457"/>
    <w:rsid w:val="006404E7"/>
    <w:rsid w:val="00644B02"/>
    <w:rsid w:val="00660F5E"/>
    <w:rsid w:val="0066405F"/>
    <w:rsid w:val="006646AD"/>
    <w:rsid w:val="00677BA0"/>
    <w:rsid w:val="00683309"/>
    <w:rsid w:val="006A4282"/>
    <w:rsid w:val="006A6024"/>
    <w:rsid w:val="006C3C1A"/>
    <w:rsid w:val="006E6E33"/>
    <w:rsid w:val="006F228E"/>
    <w:rsid w:val="006F48BC"/>
    <w:rsid w:val="0070368B"/>
    <w:rsid w:val="00713AD4"/>
    <w:rsid w:val="007426D5"/>
    <w:rsid w:val="007617FF"/>
    <w:rsid w:val="00763220"/>
    <w:rsid w:val="00777E42"/>
    <w:rsid w:val="00783CBE"/>
    <w:rsid w:val="007951B2"/>
    <w:rsid w:val="007A76FD"/>
    <w:rsid w:val="007F45B4"/>
    <w:rsid w:val="00823B65"/>
    <w:rsid w:val="00824A48"/>
    <w:rsid w:val="008308E3"/>
    <w:rsid w:val="00843B03"/>
    <w:rsid w:val="00851FC5"/>
    <w:rsid w:val="00861FBC"/>
    <w:rsid w:val="008624BC"/>
    <w:rsid w:val="00873837"/>
    <w:rsid w:val="00881487"/>
    <w:rsid w:val="00884E90"/>
    <w:rsid w:val="00887F25"/>
    <w:rsid w:val="008A0412"/>
    <w:rsid w:val="008A3999"/>
    <w:rsid w:val="008A6793"/>
    <w:rsid w:val="008C70C8"/>
    <w:rsid w:val="008D6B1B"/>
    <w:rsid w:val="008F61D3"/>
    <w:rsid w:val="00902413"/>
    <w:rsid w:val="00912E98"/>
    <w:rsid w:val="00952EE1"/>
    <w:rsid w:val="00967C49"/>
    <w:rsid w:val="00970A04"/>
    <w:rsid w:val="009801B8"/>
    <w:rsid w:val="00982284"/>
    <w:rsid w:val="00984356"/>
    <w:rsid w:val="009A29F6"/>
    <w:rsid w:val="009A2AEF"/>
    <w:rsid w:val="009A7CFB"/>
    <w:rsid w:val="009B2624"/>
    <w:rsid w:val="009B3C41"/>
    <w:rsid w:val="009B4ECB"/>
    <w:rsid w:val="009B7771"/>
    <w:rsid w:val="009C66D6"/>
    <w:rsid w:val="009D1FC5"/>
    <w:rsid w:val="009F1C86"/>
    <w:rsid w:val="00A10CD3"/>
    <w:rsid w:val="00A14CD0"/>
    <w:rsid w:val="00A417CA"/>
    <w:rsid w:val="00A60016"/>
    <w:rsid w:val="00A62824"/>
    <w:rsid w:val="00A66DC3"/>
    <w:rsid w:val="00A675FF"/>
    <w:rsid w:val="00A71ED1"/>
    <w:rsid w:val="00A7231F"/>
    <w:rsid w:val="00A92DD9"/>
    <w:rsid w:val="00AA1248"/>
    <w:rsid w:val="00AA463F"/>
    <w:rsid w:val="00AB27AF"/>
    <w:rsid w:val="00AB4F75"/>
    <w:rsid w:val="00AC5054"/>
    <w:rsid w:val="00AD00AF"/>
    <w:rsid w:val="00AD384E"/>
    <w:rsid w:val="00B01D6E"/>
    <w:rsid w:val="00B03CE7"/>
    <w:rsid w:val="00B10947"/>
    <w:rsid w:val="00B22D82"/>
    <w:rsid w:val="00B4119F"/>
    <w:rsid w:val="00B46D67"/>
    <w:rsid w:val="00B52D46"/>
    <w:rsid w:val="00B742A5"/>
    <w:rsid w:val="00B93E1E"/>
    <w:rsid w:val="00B947DA"/>
    <w:rsid w:val="00BB7515"/>
    <w:rsid w:val="00BD31F7"/>
    <w:rsid w:val="00BE710C"/>
    <w:rsid w:val="00BF07E6"/>
    <w:rsid w:val="00BF21C9"/>
    <w:rsid w:val="00C00A92"/>
    <w:rsid w:val="00C2044C"/>
    <w:rsid w:val="00C3132C"/>
    <w:rsid w:val="00C41486"/>
    <w:rsid w:val="00C50E32"/>
    <w:rsid w:val="00C61478"/>
    <w:rsid w:val="00C703C6"/>
    <w:rsid w:val="00C72215"/>
    <w:rsid w:val="00CA64A6"/>
    <w:rsid w:val="00CB352E"/>
    <w:rsid w:val="00CB3BDE"/>
    <w:rsid w:val="00CC59D0"/>
    <w:rsid w:val="00CE04A7"/>
    <w:rsid w:val="00CE47CE"/>
    <w:rsid w:val="00CE7C48"/>
    <w:rsid w:val="00CF7CE6"/>
    <w:rsid w:val="00D16006"/>
    <w:rsid w:val="00D17C13"/>
    <w:rsid w:val="00D27F22"/>
    <w:rsid w:val="00D411BA"/>
    <w:rsid w:val="00D5332D"/>
    <w:rsid w:val="00D555FB"/>
    <w:rsid w:val="00D61D14"/>
    <w:rsid w:val="00D67DD3"/>
    <w:rsid w:val="00D73C11"/>
    <w:rsid w:val="00D836AA"/>
    <w:rsid w:val="00D91D0B"/>
    <w:rsid w:val="00DA45B8"/>
    <w:rsid w:val="00DA5098"/>
    <w:rsid w:val="00DC3D5C"/>
    <w:rsid w:val="00DD36CF"/>
    <w:rsid w:val="00DD43EF"/>
    <w:rsid w:val="00DD7007"/>
    <w:rsid w:val="00DE20F0"/>
    <w:rsid w:val="00DE2C92"/>
    <w:rsid w:val="00DF3B24"/>
    <w:rsid w:val="00DF6216"/>
    <w:rsid w:val="00DF78DE"/>
    <w:rsid w:val="00E00798"/>
    <w:rsid w:val="00E13B6D"/>
    <w:rsid w:val="00E2204B"/>
    <w:rsid w:val="00E27448"/>
    <w:rsid w:val="00E31150"/>
    <w:rsid w:val="00E36710"/>
    <w:rsid w:val="00E50CEF"/>
    <w:rsid w:val="00E52248"/>
    <w:rsid w:val="00E63230"/>
    <w:rsid w:val="00E95473"/>
    <w:rsid w:val="00EA1DF8"/>
    <w:rsid w:val="00EA2FF2"/>
    <w:rsid w:val="00EA72E9"/>
    <w:rsid w:val="00EB410E"/>
    <w:rsid w:val="00EB7608"/>
    <w:rsid w:val="00EC7F79"/>
    <w:rsid w:val="00ED43EA"/>
    <w:rsid w:val="00EE2840"/>
    <w:rsid w:val="00EE52F2"/>
    <w:rsid w:val="00EE5F8F"/>
    <w:rsid w:val="00EF01AB"/>
    <w:rsid w:val="00EF082A"/>
    <w:rsid w:val="00EF354D"/>
    <w:rsid w:val="00F079A0"/>
    <w:rsid w:val="00F15115"/>
    <w:rsid w:val="00F2196F"/>
    <w:rsid w:val="00F44F3C"/>
    <w:rsid w:val="00F47041"/>
    <w:rsid w:val="00F61C61"/>
    <w:rsid w:val="00F640BA"/>
    <w:rsid w:val="00F73F1F"/>
    <w:rsid w:val="00F755BE"/>
    <w:rsid w:val="00F759E2"/>
    <w:rsid w:val="00F817CD"/>
    <w:rsid w:val="00FA26C4"/>
    <w:rsid w:val="00FA5166"/>
    <w:rsid w:val="00FA5882"/>
    <w:rsid w:val="00FA6494"/>
    <w:rsid w:val="00FA650A"/>
    <w:rsid w:val="00FB2F06"/>
    <w:rsid w:val="00FB7473"/>
    <w:rsid w:val="00FB7FFA"/>
    <w:rsid w:val="00FE6C24"/>
    <w:rsid w:val="00FF6330"/>
    <w:rsid w:val="00FF7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A3EE4"/>
  <w15:docId w15:val="{6FD4A497-D568-489A-8638-B611841A2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6C4"/>
  </w:style>
  <w:style w:type="paragraph" w:styleId="Heading1">
    <w:name w:val="heading 1"/>
    <w:basedOn w:val="Normal"/>
    <w:next w:val="Normal"/>
    <w:link w:val="Heading1Char"/>
    <w:uiPriority w:val="9"/>
    <w:qFormat/>
    <w:rsid w:val="00E632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1BA"/>
    <w:pPr>
      <w:ind w:left="720"/>
      <w:contextualSpacing/>
    </w:pPr>
  </w:style>
  <w:style w:type="character" w:styleId="Hyperlink">
    <w:name w:val="Hyperlink"/>
    <w:basedOn w:val="DefaultParagraphFont"/>
    <w:uiPriority w:val="99"/>
    <w:unhideWhenUsed/>
    <w:rsid w:val="00D411BA"/>
    <w:rPr>
      <w:color w:val="0563C1" w:themeColor="hyperlink"/>
      <w:u w:val="single"/>
    </w:rPr>
  </w:style>
  <w:style w:type="character" w:customStyle="1" w:styleId="UnresolvedMention1">
    <w:name w:val="Unresolved Mention1"/>
    <w:basedOn w:val="DefaultParagraphFont"/>
    <w:uiPriority w:val="99"/>
    <w:semiHidden/>
    <w:unhideWhenUsed/>
    <w:rsid w:val="00D411BA"/>
    <w:rPr>
      <w:color w:val="605E5C"/>
      <w:shd w:val="clear" w:color="auto" w:fill="E1DFDD"/>
    </w:rPr>
  </w:style>
  <w:style w:type="paragraph" w:styleId="BalloonText">
    <w:name w:val="Balloon Text"/>
    <w:basedOn w:val="Normal"/>
    <w:link w:val="BalloonTextChar"/>
    <w:uiPriority w:val="99"/>
    <w:semiHidden/>
    <w:unhideWhenUsed/>
    <w:rsid w:val="008738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837"/>
    <w:rPr>
      <w:rFonts w:ascii="Segoe UI" w:hAnsi="Segoe UI" w:cs="Segoe UI"/>
      <w:sz w:val="18"/>
      <w:szCs w:val="18"/>
    </w:rPr>
  </w:style>
  <w:style w:type="paragraph" w:styleId="Header">
    <w:name w:val="header"/>
    <w:basedOn w:val="Normal"/>
    <w:link w:val="HeaderChar"/>
    <w:uiPriority w:val="99"/>
    <w:unhideWhenUsed/>
    <w:rsid w:val="00D91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D0B"/>
  </w:style>
  <w:style w:type="paragraph" w:styleId="Footer">
    <w:name w:val="footer"/>
    <w:basedOn w:val="Normal"/>
    <w:link w:val="FooterChar"/>
    <w:uiPriority w:val="99"/>
    <w:unhideWhenUsed/>
    <w:rsid w:val="00D91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D0B"/>
  </w:style>
  <w:style w:type="character" w:customStyle="1" w:styleId="Heading1Char">
    <w:name w:val="Heading 1 Char"/>
    <w:basedOn w:val="DefaultParagraphFont"/>
    <w:link w:val="Heading1"/>
    <w:uiPriority w:val="9"/>
    <w:rsid w:val="00E63230"/>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8A0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792240">
      <w:bodyDiv w:val="1"/>
      <w:marLeft w:val="0"/>
      <w:marRight w:val="0"/>
      <w:marTop w:val="0"/>
      <w:marBottom w:val="0"/>
      <w:divBdr>
        <w:top w:val="none" w:sz="0" w:space="0" w:color="auto"/>
        <w:left w:val="none" w:sz="0" w:space="0" w:color="auto"/>
        <w:bottom w:val="none" w:sz="0" w:space="0" w:color="auto"/>
        <w:right w:val="none" w:sz="0" w:space="0" w:color="auto"/>
      </w:divBdr>
    </w:div>
    <w:div w:id="582033689">
      <w:bodyDiv w:val="1"/>
      <w:marLeft w:val="0"/>
      <w:marRight w:val="0"/>
      <w:marTop w:val="0"/>
      <w:marBottom w:val="0"/>
      <w:divBdr>
        <w:top w:val="none" w:sz="0" w:space="0" w:color="auto"/>
        <w:left w:val="none" w:sz="0" w:space="0" w:color="auto"/>
        <w:bottom w:val="none" w:sz="0" w:space="0" w:color="auto"/>
        <w:right w:val="none" w:sz="0" w:space="0" w:color="auto"/>
      </w:divBdr>
    </w:div>
    <w:div w:id="176588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ffieldfoundation.org/sites/default/files/files/Developing%20the%20use%20of%20visual%20representations%20in%20the%20primary%20classroom%2013Jun13.pdf" TargetMode="External"/><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highgatecounselling.org.uk/members/certificate/CT2%20Paper%201.pdf" TargetMode="External"/><Relationship Id="rId17" Type="http://schemas.openxmlformats.org/officeDocument/2006/relationships/image" Target="media/image4.png"/><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effective-practice/rapid-development-pupils'-oracy-skills" TargetMode="Externa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jpeg"/><Relationship Id="rId10" Type="http://schemas.openxmlformats.org/officeDocument/2006/relationships/hyperlink" Target="https://www.estyn.gov.wales/sites/default/files/documents/Literacy%20and%20the%20Foundation%20Phase%20%20-%20September%202011.pdf"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gweddill.gov.wales/docs/dcells/publications/150225-successful-futures-en.pdf" TargetMode="Externa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3CC7D-40FE-4E34-AFFD-EFD86FEFA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21</Pages>
  <Words>4062</Words>
  <Characters>23160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54</cp:revision>
  <dcterms:created xsi:type="dcterms:W3CDTF">2019-04-03T20:00:00Z</dcterms:created>
  <dcterms:modified xsi:type="dcterms:W3CDTF">2019-04-04T10:19:00Z</dcterms:modified>
</cp:coreProperties>
</file>