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F65F63" w14:textId="77777777" w:rsidR="00C53252" w:rsidRDefault="00C53252">
      <w:pPr>
        <w:jc w:val="center"/>
        <w:rPr>
          <w:b/>
          <w:bCs/>
          <w:sz w:val="32"/>
          <w:szCs w:val="32"/>
        </w:rPr>
      </w:pPr>
    </w:p>
    <w:p w14:paraId="1D5AF672" w14:textId="77777777" w:rsidR="00C53252" w:rsidRDefault="00C53252">
      <w:pPr>
        <w:jc w:val="center"/>
        <w:rPr>
          <w:b/>
          <w:bCs/>
          <w:sz w:val="32"/>
          <w:szCs w:val="32"/>
        </w:rPr>
      </w:pPr>
    </w:p>
    <w:p w14:paraId="159DF5DF" w14:textId="23B6229F" w:rsidR="006407D7" w:rsidRDefault="00C53252">
      <w:pPr>
        <w:jc w:val="center"/>
        <w:rPr>
          <w:b/>
          <w:bCs/>
          <w:sz w:val="32"/>
          <w:szCs w:val="32"/>
        </w:rPr>
      </w:pPr>
      <w:r>
        <w:rPr>
          <w:b/>
          <w:bCs/>
          <w:sz w:val="32"/>
          <w:szCs w:val="32"/>
        </w:rPr>
        <w:t>BA(HONS) INTERNATIONAL HOTEL MANAGEMENT</w:t>
      </w:r>
    </w:p>
    <w:p w14:paraId="5E0FC3CE" w14:textId="726C1AFD" w:rsidR="00C53252" w:rsidRDefault="00C53252">
      <w:pPr>
        <w:jc w:val="center"/>
        <w:rPr>
          <w:b/>
          <w:bCs/>
          <w:sz w:val="32"/>
          <w:szCs w:val="32"/>
        </w:rPr>
      </w:pPr>
      <w:r>
        <w:rPr>
          <w:b/>
          <w:bCs/>
          <w:sz w:val="32"/>
          <w:szCs w:val="32"/>
        </w:rPr>
        <w:t>BMIH6008: Hotel Placement Research Project</w:t>
      </w:r>
    </w:p>
    <w:p w14:paraId="13ACE0C2" w14:textId="77777777" w:rsidR="00C53252" w:rsidRDefault="00C53252">
      <w:pPr>
        <w:jc w:val="center"/>
        <w:rPr>
          <w:b/>
          <w:bCs/>
          <w:sz w:val="32"/>
          <w:szCs w:val="32"/>
        </w:rPr>
      </w:pPr>
    </w:p>
    <w:p w14:paraId="629D9D74" w14:textId="7465B5DC" w:rsidR="00C53252" w:rsidRDefault="00C53252">
      <w:pPr>
        <w:jc w:val="center"/>
        <w:rPr>
          <w:b/>
          <w:bCs/>
          <w:sz w:val="32"/>
          <w:szCs w:val="32"/>
        </w:rPr>
      </w:pPr>
      <w:r>
        <w:rPr>
          <w:b/>
          <w:bCs/>
          <w:sz w:val="32"/>
          <w:szCs w:val="32"/>
        </w:rPr>
        <w:t xml:space="preserve">Student: Elena </w:t>
      </w:r>
      <w:proofErr w:type="spellStart"/>
      <w:r>
        <w:rPr>
          <w:b/>
          <w:bCs/>
          <w:sz w:val="32"/>
          <w:szCs w:val="32"/>
        </w:rPr>
        <w:t>Caragicu</w:t>
      </w:r>
      <w:proofErr w:type="spellEnd"/>
    </w:p>
    <w:p w14:paraId="537B2D83" w14:textId="66AC0790" w:rsidR="00C53252" w:rsidRDefault="00C53252">
      <w:pPr>
        <w:jc w:val="center"/>
        <w:rPr>
          <w:b/>
          <w:bCs/>
          <w:sz w:val="32"/>
          <w:szCs w:val="32"/>
        </w:rPr>
      </w:pPr>
      <w:r>
        <w:rPr>
          <w:b/>
          <w:bCs/>
          <w:sz w:val="32"/>
          <w:szCs w:val="32"/>
        </w:rPr>
        <w:t>Student ID: 2244881</w:t>
      </w:r>
    </w:p>
    <w:p w14:paraId="4B27A6DE" w14:textId="77777777" w:rsidR="00C53252" w:rsidRDefault="00C53252">
      <w:pPr>
        <w:jc w:val="center"/>
        <w:rPr>
          <w:b/>
          <w:bCs/>
          <w:sz w:val="32"/>
          <w:szCs w:val="32"/>
        </w:rPr>
      </w:pPr>
    </w:p>
    <w:p w14:paraId="74E14AA2" w14:textId="77777777" w:rsidR="00C53252" w:rsidRDefault="00C53252">
      <w:pPr>
        <w:jc w:val="center"/>
        <w:rPr>
          <w:b/>
          <w:bCs/>
          <w:sz w:val="32"/>
          <w:szCs w:val="32"/>
        </w:rPr>
      </w:pPr>
    </w:p>
    <w:p w14:paraId="4A813FAF" w14:textId="77777777" w:rsidR="00C53252" w:rsidRDefault="00C53252">
      <w:pPr>
        <w:jc w:val="center"/>
        <w:rPr>
          <w:b/>
          <w:bCs/>
          <w:sz w:val="32"/>
          <w:szCs w:val="32"/>
        </w:rPr>
      </w:pPr>
    </w:p>
    <w:p w14:paraId="1FD37DD4" w14:textId="77777777" w:rsidR="00C53252" w:rsidRDefault="00C53252">
      <w:pPr>
        <w:jc w:val="center"/>
        <w:rPr>
          <w:b/>
          <w:bCs/>
          <w:sz w:val="32"/>
          <w:szCs w:val="32"/>
        </w:rPr>
      </w:pPr>
    </w:p>
    <w:p w14:paraId="30A28EBF" w14:textId="77777777" w:rsidR="00C53252" w:rsidRDefault="00C53252">
      <w:pPr>
        <w:jc w:val="center"/>
        <w:rPr>
          <w:b/>
          <w:bCs/>
          <w:sz w:val="32"/>
          <w:szCs w:val="32"/>
        </w:rPr>
      </w:pPr>
    </w:p>
    <w:p w14:paraId="7C7F47CE" w14:textId="77777777" w:rsidR="00C53252" w:rsidRDefault="00C53252">
      <w:pPr>
        <w:jc w:val="center"/>
        <w:rPr>
          <w:b/>
          <w:bCs/>
          <w:sz w:val="32"/>
          <w:szCs w:val="32"/>
        </w:rPr>
      </w:pPr>
    </w:p>
    <w:p w14:paraId="563B4C7A" w14:textId="77777777" w:rsidR="00C53252" w:rsidRPr="00C53252" w:rsidRDefault="00C53252" w:rsidP="00C53252">
      <w:pPr>
        <w:jc w:val="center"/>
        <w:rPr>
          <w:sz w:val="32"/>
          <w:szCs w:val="32"/>
        </w:rPr>
      </w:pPr>
      <w:r w:rsidRPr="00C53252">
        <w:rPr>
          <w:sz w:val="32"/>
          <w:szCs w:val="32"/>
        </w:rPr>
        <w:t xml:space="preserve">I confirm that I have not used any </w:t>
      </w:r>
      <w:r w:rsidRPr="00C53252">
        <w:rPr>
          <w:sz w:val="32"/>
          <w:szCs w:val="32"/>
        </w:rPr>
        <w:br/>
        <w:t>AI tools in the research and the</w:t>
      </w:r>
      <w:r w:rsidRPr="00C53252">
        <w:rPr>
          <w:sz w:val="32"/>
          <w:szCs w:val="32"/>
        </w:rPr>
        <w:br/>
        <w:t xml:space="preserve">creation of this assignment. I </w:t>
      </w:r>
      <w:r w:rsidRPr="00C53252">
        <w:rPr>
          <w:sz w:val="32"/>
          <w:szCs w:val="32"/>
        </w:rPr>
        <w:br/>
        <w:t>confirm that I have not presented</w:t>
      </w:r>
      <w:r w:rsidRPr="00C53252">
        <w:rPr>
          <w:sz w:val="32"/>
          <w:szCs w:val="32"/>
        </w:rPr>
        <w:br/>
        <w:t>any generated materials as my</w:t>
      </w:r>
      <w:r w:rsidRPr="00C53252">
        <w:rPr>
          <w:sz w:val="32"/>
          <w:szCs w:val="32"/>
        </w:rPr>
        <w:br/>
        <w:t xml:space="preserve">own work. I confirm that I have </w:t>
      </w:r>
      <w:r w:rsidRPr="00C53252">
        <w:rPr>
          <w:sz w:val="32"/>
          <w:szCs w:val="32"/>
        </w:rPr>
        <w:br/>
        <w:t xml:space="preserve">copies of my drafts, notes, and </w:t>
      </w:r>
      <w:r w:rsidRPr="00C53252">
        <w:rPr>
          <w:sz w:val="32"/>
          <w:szCs w:val="32"/>
        </w:rPr>
        <w:br/>
        <w:t>other resources I used, which I</w:t>
      </w:r>
      <w:r w:rsidRPr="00C53252">
        <w:rPr>
          <w:sz w:val="32"/>
          <w:szCs w:val="32"/>
        </w:rPr>
        <w:br/>
        <w:t>may be asked to provide in evidence.</w:t>
      </w:r>
    </w:p>
    <w:p w14:paraId="2A2AB925" w14:textId="77777777" w:rsidR="00C53252" w:rsidRDefault="00C53252">
      <w:pPr>
        <w:jc w:val="center"/>
        <w:rPr>
          <w:b/>
          <w:bCs/>
          <w:sz w:val="32"/>
          <w:szCs w:val="32"/>
        </w:rPr>
      </w:pPr>
    </w:p>
    <w:p w14:paraId="67EE197E" w14:textId="77777777" w:rsidR="006407D7" w:rsidRDefault="006407D7">
      <w:pPr>
        <w:jc w:val="center"/>
        <w:rPr>
          <w:b/>
          <w:bCs/>
          <w:sz w:val="32"/>
          <w:szCs w:val="32"/>
        </w:rPr>
      </w:pPr>
    </w:p>
    <w:p w14:paraId="3454DA6E" w14:textId="77777777" w:rsidR="006407D7" w:rsidRDefault="006407D7">
      <w:pPr>
        <w:jc w:val="center"/>
        <w:rPr>
          <w:b/>
          <w:bCs/>
          <w:sz w:val="32"/>
          <w:szCs w:val="32"/>
        </w:rPr>
      </w:pPr>
    </w:p>
    <w:p w14:paraId="58D468B6" w14:textId="77777777" w:rsidR="00C53252" w:rsidRDefault="00C53252">
      <w:pPr>
        <w:jc w:val="center"/>
        <w:rPr>
          <w:b/>
          <w:bCs/>
          <w:sz w:val="32"/>
          <w:szCs w:val="32"/>
        </w:rPr>
      </w:pPr>
    </w:p>
    <w:p w14:paraId="190B6437" w14:textId="77777777" w:rsidR="00C53252" w:rsidRDefault="00C53252">
      <w:pPr>
        <w:jc w:val="center"/>
        <w:rPr>
          <w:b/>
          <w:bCs/>
          <w:sz w:val="32"/>
          <w:szCs w:val="32"/>
        </w:rPr>
      </w:pPr>
    </w:p>
    <w:p w14:paraId="3F8425CD" w14:textId="77777777" w:rsidR="00C53252" w:rsidRDefault="00C53252">
      <w:pPr>
        <w:jc w:val="center"/>
        <w:rPr>
          <w:b/>
          <w:bCs/>
          <w:sz w:val="32"/>
          <w:szCs w:val="32"/>
        </w:rPr>
      </w:pPr>
    </w:p>
    <w:p w14:paraId="2E9B70D2" w14:textId="77777777" w:rsidR="006407D7" w:rsidRDefault="006407D7">
      <w:pPr>
        <w:jc w:val="center"/>
        <w:rPr>
          <w:b/>
          <w:bCs/>
          <w:sz w:val="32"/>
          <w:szCs w:val="32"/>
        </w:rPr>
      </w:pPr>
    </w:p>
    <w:p w14:paraId="1C44013B" w14:textId="77777777" w:rsidR="006407D7" w:rsidRDefault="006407D7">
      <w:pPr>
        <w:jc w:val="center"/>
        <w:rPr>
          <w:b/>
          <w:bCs/>
          <w:sz w:val="32"/>
          <w:szCs w:val="32"/>
        </w:rPr>
      </w:pPr>
    </w:p>
    <w:p w14:paraId="77EFFF35" w14:textId="77777777" w:rsidR="006407D7" w:rsidRDefault="00000000">
      <w:pPr>
        <w:jc w:val="center"/>
        <w:rPr>
          <w:b/>
          <w:bCs/>
          <w:sz w:val="40"/>
          <w:szCs w:val="40"/>
        </w:rPr>
      </w:pPr>
      <w:r>
        <w:rPr>
          <w:b/>
          <w:bCs/>
          <w:sz w:val="40"/>
          <w:szCs w:val="40"/>
        </w:rPr>
        <w:t>Impact of Ineffective Management of workforce on wellbeing and operational performance of employees at the Ibis London Elstree Borehamwood Hotel</w:t>
      </w:r>
      <w:r>
        <w:br w:type="page"/>
      </w:r>
    </w:p>
    <w:p w14:paraId="4D1E9F18" w14:textId="77777777" w:rsidR="006407D7" w:rsidRDefault="00000000">
      <w:pPr>
        <w:jc w:val="center"/>
        <w:rPr>
          <w:b/>
          <w:bCs/>
          <w:sz w:val="40"/>
          <w:szCs w:val="40"/>
        </w:rPr>
      </w:pPr>
      <w:r>
        <w:rPr>
          <w:b/>
          <w:bCs/>
          <w:sz w:val="40"/>
          <w:szCs w:val="40"/>
        </w:rPr>
        <w:lastRenderedPageBreak/>
        <w:t>Acknowledgement</w:t>
      </w:r>
    </w:p>
    <w:p w14:paraId="2ACA4BE3" w14:textId="0089F013" w:rsidR="006407D7" w:rsidRDefault="00000000">
      <w:pPr>
        <w:spacing w:before="240" w:after="240"/>
      </w:pPr>
      <w:r>
        <w:t>I would like to express my sincere gratitude to my supervisor, for the guidance and support throughout this dissertation on “Impact of Ineffective Management of Workforce on Wellbeing and Operational Performance of Employees at the Ibis London Elstree Borehamwood Hotel”</w:t>
      </w:r>
      <w:r w:rsidR="00327BBE">
        <w:t xml:space="preserve">. </w:t>
      </w:r>
      <w:proofErr w:type="gramStart"/>
      <w:r>
        <w:t>I</w:t>
      </w:r>
      <w:proofErr w:type="gramEnd"/>
      <w:r>
        <w:t xml:space="preserve"> would also like to thank everyone who contributed, directly or indirectly, to the successful completion of this study.</w:t>
      </w:r>
    </w:p>
    <w:p w14:paraId="2DCE1A15" w14:textId="77777777" w:rsidR="006407D7" w:rsidRDefault="006407D7">
      <w:pPr>
        <w:spacing w:before="240" w:after="240"/>
        <w:jc w:val="left"/>
        <w:rPr>
          <w:i/>
          <w:iCs/>
        </w:rPr>
      </w:pPr>
    </w:p>
    <w:p w14:paraId="56CB7091" w14:textId="77777777" w:rsidR="006407D7" w:rsidRDefault="006407D7">
      <w:pPr>
        <w:jc w:val="center"/>
        <w:rPr>
          <w:b/>
          <w:bCs/>
          <w:sz w:val="40"/>
          <w:szCs w:val="40"/>
        </w:rPr>
      </w:pPr>
    </w:p>
    <w:p w14:paraId="55AA5BD1" w14:textId="77777777" w:rsidR="006407D7" w:rsidRDefault="00000000">
      <w:r>
        <w:br w:type="page"/>
      </w:r>
    </w:p>
    <w:p w14:paraId="03914569" w14:textId="77777777" w:rsidR="006407D7" w:rsidRDefault="00000000">
      <w:pPr>
        <w:jc w:val="center"/>
        <w:rPr>
          <w:b/>
          <w:bCs/>
          <w:sz w:val="28"/>
          <w:szCs w:val="28"/>
        </w:rPr>
      </w:pPr>
      <w:r>
        <w:rPr>
          <w:b/>
          <w:bCs/>
          <w:sz w:val="28"/>
          <w:szCs w:val="28"/>
        </w:rPr>
        <w:lastRenderedPageBreak/>
        <w:t xml:space="preserve">Abstract </w:t>
      </w:r>
    </w:p>
    <w:p w14:paraId="77207082" w14:textId="0ED71B75" w:rsidR="006407D7" w:rsidRDefault="00000000">
      <w:r>
        <w:t xml:space="preserve">This study examines how poor well-being of employees and workforce operational performance in the hospitality industry relate to the workforce management practises based on the case of Ibis London Elstree Borehamwood Hotel. The research is driven by current issues in hotel sector in UK such as intense workload, employee shortages and mounting customer service expectations that put a lot of strain on the employees and systems of operation. The main objective of the study is to consider the effects of workforce management practises on the well-being of workers and to determine the ensuing implications to operational performance. The study adopts a deductive research approach and positivist research philosophy, thus using secondary research design which is </w:t>
      </w:r>
      <w:r w:rsidR="00EC1718">
        <w:t>qualitative research</w:t>
      </w:r>
      <w:r>
        <w:t xml:space="preserve">. Peer-reviewed academic journals, hospitality industry reports, company and hotel websites, reputable news sources were used as the sources to gather data. The thematic analysis was chosen to do the analysis, which allowed identifying the recurrence and trends connected with the workforce management, staff welfare, and the results of work. The paper rests on the formulated motivational theories, specifically, </w:t>
      </w:r>
      <w:proofErr w:type="spellStart"/>
      <w:r>
        <w:t>Maslows</w:t>
      </w:r>
      <w:proofErr w:type="spellEnd"/>
      <w:r>
        <w:t xml:space="preserve"> Hierarchy of Needs and </w:t>
      </w:r>
      <w:proofErr w:type="spellStart"/>
      <w:r>
        <w:t>Herzbergs</w:t>
      </w:r>
      <w:proofErr w:type="spellEnd"/>
      <w:r>
        <w:t xml:space="preserve"> Two-Factor Theory, which offer the theoretical framework that is used to explain the behaviour and performance of employees in the hospitality industry. The results indicate that ineffective workforce management practises, in particular, poor scheduling, weak supervision, insufficient training prospect, and poor communication greatly affect the employee well-being negatively. It happens that when employees are not properly addressed in terms of elementary needs like rest, stability, and management support, the employees experience increased stress, burnout, reduced motivation, and physical and mental exhaustion. These health issues are depicted to have a direct impact on operational performance, resulting in service delays, problems with more operational errors, high absenteeism and low service quality. The study identifies a strong causal connection whereby workforce management undermines the welfare of the employees hence postponing the efficiency and consistency of the services provided. The paper establishes the fact that Maslow's and Herzberg theories are still applicable in describing instances of dissatisfaction and low output among employees in modern hospitality settings. Practically, the research provides beneficial resources to the human resource management in the hotel industry because they show the strategic value of efficient planning of the workforce, organised training, open dialogue, and employee welfare. Inasmuch as the reliance on secondary data restricts the incorporation of employee perspectives as such, the study offers a firm basis of evidence to subsequent studies. Additional </w:t>
      </w:r>
      <w:r>
        <w:lastRenderedPageBreak/>
        <w:t xml:space="preserve">research with primary data and comparative multi-hotel research would be suggested </w:t>
      </w:r>
      <w:proofErr w:type="gramStart"/>
      <w:r>
        <w:t>in order to</w:t>
      </w:r>
      <w:proofErr w:type="gramEnd"/>
      <w:r>
        <w:t xml:space="preserve"> improve generalisability. All in all, this study will prove that good management of a work force is key to the maintenance of employee health and the stability in operational performance within the hospitality industry.</w:t>
      </w:r>
    </w:p>
    <w:p w14:paraId="3289213D" w14:textId="77777777" w:rsidR="006407D7" w:rsidRDefault="006407D7"/>
    <w:p w14:paraId="51CCFE4C" w14:textId="77777777" w:rsidR="006407D7" w:rsidRDefault="006407D7"/>
    <w:p w14:paraId="40447AFB" w14:textId="77777777" w:rsidR="006407D7" w:rsidRDefault="00000000">
      <w:r>
        <w:br w:type="page"/>
      </w:r>
    </w:p>
    <w:p w14:paraId="1E2ED311" w14:textId="77777777" w:rsidR="006407D7" w:rsidRDefault="00000000">
      <w:pPr>
        <w:jc w:val="center"/>
      </w:pPr>
      <w:r>
        <w:rPr>
          <w:b/>
          <w:bCs/>
          <w:sz w:val="28"/>
          <w:szCs w:val="28"/>
        </w:rPr>
        <w:lastRenderedPageBreak/>
        <w:t xml:space="preserve">Table of Content </w:t>
      </w:r>
    </w:p>
    <w:sdt>
      <w:sdtPr>
        <w:id w:val="-632811445"/>
        <w:docPartObj>
          <w:docPartGallery w:val="Table of Contents"/>
          <w:docPartUnique/>
        </w:docPartObj>
      </w:sdtPr>
      <w:sdtContent>
        <w:p w14:paraId="6A0DA93C" w14:textId="51112CB8" w:rsidR="00C27101" w:rsidRDefault="00000000">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3,3,Heading 4,4,Heading 5,5,Heading 6,6,"</w:instrText>
          </w:r>
          <w:r>
            <w:fldChar w:fldCharType="separate"/>
          </w:r>
          <w:hyperlink w:anchor="_Toc223020962" w:history="1">
            <w:r w:rsidR="00C27101" w:rsidRPr="005D771A">
              <w:rPr>
                <w:rStyle w:val="Hyperlink"/>
                <w:noProof/>
              </w:rPr>
              <w:t>Chapter 1: Introduction</w:t>
            </w:r>
            <w:r w:rsidR="00C27101">
              <w:rPr>
                <w:noProof/>
                <w:webHidden/>
              </w:rPr>
              <w:tab/>
            </w:r>
            <w:r w:rsidR="00C27101">
              <w:rPr>
                <w:noProof/>
                <w:webHidden/>
              </w:rPr>
              <w:fldChar w:fldCharType="begin"/>
            </w:r>
            <w:r w:rsidR="00C27101">
              <w:rPr>
                <w:noProof/>
                <w:webHidden/>
              </w:rPr>
              <w:instrText xml:space="preserve"> PAGEREF _Toc223020962 \h </w:instrText>
            </w:r>
            <w:r w:rsidR="00C27101">
              <w:rPr>
                <w:noProof/>
                <w:webHidden/>
              </w:rPr>
            </w:r>
            <w:r w:rsidR="00C27101">
              <w:rPr>
                <w:noProof/>
                <w:webHidden/>
              </w:rPr>
              <w:fldChar w:fldCharType="separate"/>
            </w:r>
            <w:r w:rsidR="00C27101">
              <w:rPr>
                <w:noProof/>
                <w:webHidden/>
              </w:rPr>
              <w:t>9</w:t>
            </w:r>
            <w:r w:rsidR="00C27101">
              <w:rPr>
                <w:noProof/>
                <w:webHidden/>
              </w:rPr>
              <w:fldChar w:fldCharType="end"/>
            </w:r>
          </w:hyperlink>
        </w:p>
        <w:p w14:paraId="292257D6" w14:textId="205FF88D"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63" w:history="1">
            <w:r w:rsidRPr="005D771A">
              <w:rPr>
                <w:rStyle w:val="Hyperlink"/>
                <w:noProof/>
              </w:rPr>
              <w:t>1.1 Background</w:t>
            </w:r>
            <w:r>
              <w:rPr>
                <w:noProof/>
                <w:webHidden/>
              </w:rPr>
              <w:tab/>
            </w:r>
            <w:r>
              <w:rPr>
                <w:noProof/>
                <w:webHidden/>
              </w:rPr>
              <w:fldChar w:fldCharType="begin"/>
            </w:r>
            <w:r>
              <w:rPr>
                <w:noProof/>
                <w:webHidden/>
              </w:rPr>
              <w:instrText xml:space="preserve"> PAGEREF _Toc223020963 \h </w:instrText>
            </w:r>
            <w:r>
              <w:rPr>
                <w:noProof/>
                <w:webHidden/>
              </w:rPr>
            </w:r>
            <w:r>
              <w:rPr>
                <w:noProof/>
                <w:webHidden/>
              </w:rPr>
              <w:fldChar w:fldCharType="separate"/>
            </w:r>
            <w:r>
              <w:rPr>
                <w:noProof/>
                <w:webHidden/>
              </w:rPr>
              <w:t>9</w:t>
            </w:r>
            <w:r>
              <w:rPr>
                <w:noProof/>
                <w:webHidden/>
              </w:rPr>
              <w:fldChar w:fldCharType="end"/>
            </w:r>
          </w:hyperlink>
        </w:p>
        <w:p w14:paraId="25907BF1" w14:textId="4B9D26B4"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64" w:history="1">
            <w:r w:rsidRPr="005D771A">
              <w:rPr>
                <w:rStyle w:val="Hyperlink"/>
                <w:noProof/>
              </w:rPr>
              <w:t>1.2 Rationale</w:t>
            </w:r>
            <w:r>
              <w:rPr>
                <w:noProof/>
                <w:webHidden/>
              </w:rPr>
              <w:tab/>
            </w:r>
            <w:r>
              <w:rPr>
                <w:noProof/>
                <w:webHidden/>
              </w:rPr>
              <w:fldChar w:fldCharType="begin"/>
            </w:r>
            <w:r>
              <w:rPr>
                <w:noProof/>
                <w:webHidden/>
              </w:rPr>
              <w:instrText xml:space="preserve"> PAGEREF _Toc223020964 \h </w:instrText>
            </w:r>
            <w:r>
              <w:rPr>
                <w:noProof/>
                <w:webHidden/>
              </w:rPr>
            </w:r>
            <w:r>
              <w:rPr>
                <w:noProof/>
                <w:webHidden/>
              </w:rPr>
              <w:fldChar w:fldCharType="separate"/>
            </w:r>
            <w:r>
              <w:rPr>
                <w:noProof/>
                <w:webHidden/>
              </w:rPr>
              <w:t>9</w:t>
            </w:r>
            <w:r>
              <w:rPr>
                <w:noProof/>
                <w:webHidden/>
              </w:rPr>
              <w:fldChar w:fldCharType="end"/>
            </w:r>
          </w:hyperlink>
        </w:p>
        <w:p w14:paraId="32EFA62B" w14:textId="2197ABDB"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65" w:history="1">
            <w:r w:rsidRPr="005D771A">
              <w:rPr>
                <w:rStyle w:val="Hyperlink"/>
                <w:noProof/>
              </w:rPr>
              <w:t>1.3 Research Aims and Objectives</w:t>
            </w:r>
            <w:r>
              <w:rPr>
                <w:noProof/>
                <w:webHidden/>
              </w:rPr>
              <w:tab/>
            </w:r>
            <w:r>
              <w:rPr>
                <w:noProof/>
                <w:webHidden/>
              </w:rPr>
              <w:fldChar w:fldCharType="begin"/>
            </w:r>
            <w:r>
              <w:rPr>
                <w:noProof/>
                <w:webHidden/>
              </w:rPr>
              <w:instrText xml:space="preserve"> PAGEREF _Toc223020965 \h </w:instrText>
            </w:r>
            <w:r>
              <w:rPr>
                <w:noProof/>
                <w:webHidden/>
              </w:rPr>
            </w:r>
            <w:r>
              <w:rPr>
                <w:noProof/>
                <w:webHidden/>
              </w:rPr>
              <w:fldChar w:fldCharType="separate"/>
            </w:r>
            <w:r>
              <w:rPr>
                <w:noProof/>
                <w:webHidden/>
              </w:rPr>
              <w:t>10</w:t>
            </w:r>
            <w:r>
              <w:rPr>
                <w:noProof/>
                <w:webHidden/>
              </w:rPr>
              <w:fldChar w:fldCharType="end"/>
            </w:r>
          </w:hyperlink>
        </w:p>
        <w:p w14:paraId="2EC67C64" w14:textId="2BB512EA"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66" w:history="1">
            <w:r w:rsidRPr="005D771A">
              <w:rPr>
                <w:rStyle w:val="Hyperlink"/>
                <w:noProof/>
              </w:rPr>
              <w:t>1.4 Research Questions</w:t>
            </w:r>
            <w:r>
              <w:rPr>
                <w:noProof/>
                <w:webHidden/>
              </w:rPr>
              <w:tab/>
            </w:r>
            <w:r>
              <w:rPr>
                <w:noProof/>
                <w:webHidden/>
              </w:rPr>
              <w:fldChar w:fldCharType="begin"/>
            </w:r>
            <w:r>
              <w:rPr>
                <w:noProof/>
                <w:webHidden/>
              </w:rPr>
              <w:instrText xml:space="preserve"> PAGEREF _Toc223020966 \h </w:instrText>
            </w:r>
            <w:r>
              <w:rPr>
                <w:noProof/>
                <w:webHidden/>
              </w:rPr>
            </w:r>
            <w:r>
              <w:rPr>
                <w:noProof/>
                <w:webHidden/>
              </w:rPr>
              <w:fldChar w:fldCharType="separate"/>
            </w:r>
            <w:r>
              <w:rPr>
                <w:noProof/>
                <w:webHidden/>
              </w:rPr>
              <w:t>10</w:t>
            </w:r>
            <w:r>
              <w:rPr>
                <w:noProof/>
                <w:webHidden/>
              </w:rPr>
              <w:fldChar w:fldCharType="end"/>
            </w:r>
          </w:hyperlink>
        </w:p>
        <w:p w14:paraId="0F9EC7B9" w14:textId="05C39AA3"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67" w:history="1">
            <w:r w:rsidRPr="005D771A">
              <w:rPr>
                <w:rStyle w:val="Hyperlink"/>
                <w:noProof/>
              </w:rPr>
              <w:t>1.5 Problem Statement</w:t>
            </w:r>
            <w:r>
              <w:rPr>
                <w:noProof/>
                <w:webHidden/>
              </w:rPr>
              <w:tab/>
            </w:r>
            <w:r>
              <w:rPr>
                <w:noProof/>
                <w:webHidden/>
              </w:rPr>
              <w:fldChar w:fldCharType="begin"/>
            </w:r>
            <w:r>
              <w:rPr>
                <w:noProof/>
                <w:webHidden/>
              </w:rPr>
              <w:instrText xml:space="preserve"> PAGEREF _Toc223020967 \h </w:instrText>
            </w:r>
            <w:r>
              <w:rPr>
                <w:noProof/>
                <w:webHidden/>
              </w:rPr>
            </w:r>
            <w:r>
              <w:rPr>
                <w:noProof/>
                <w:webHidden/>
              </w:rPr>
              <w:fldChar w:fldCharType="separate"/>
            </w:r>
            <w:r>
              <w:rPr>
                <w:noProof/>
                <w:webHidden/>
              </w:rPr>
              <w:t>10</w:t>
            </w:r>
            <w:r>
              <w:rPr>
                <w:noProof/>
                <w:webHidden/>
              </w:rPr>
              <w:fldChar w:fldCharType="end"/>
            </w:r>
          </w:hyperlink>
        </w:p>
        <w:p w14:paraId="5960AAF2" w14:textId="5036BBA3"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68" w:history="1">
            <w:r w:rsidRPr="005D771A">
              <w:rPr>
                <w:rStyle w:val="Hyperlink"/>
                <w:noProof/>
              </w:rPr>
              <w:t>1.6 Dissertation Structure</w:t>
            </w:r>
            <w:r>
              <w:rPr>
                <w:noProof/>
                <w:webHidden/>
              </w:rPr>
              <w:tab/>
            </w:r>
            <w:r>
              <w:rPr>
                <w:noProof/>
                <w:webHidden/>
              </w:rPr>
              <w:fldChar w:fldCharType="begin"/>
            </w:r>
            <w:r>
              <w:rPr>
                <w:noProof/>
                <w:webHidden/>
              </w:rPr>
              <w:instrText xml:space="preserve"> PAGEREF _Toc223020968 \h </w:instrText>
            </w:r>
            <w:r>
              <w:rPr>
                <w:noProof/>
                <w:webHidden/>
              </w:rPr>
            </w:r>
            <w:r>
              <w:rPr>
                <w:noProof/>
                <w:webHidden/>
              </w:rPr>
              <w:fldChar w:fldCharType="separate"/>
            </w:r>
            <w:r>
              <w:rPr>
                <w:noProof/>
                <w:webHidden/>
              </w:rPr>
              <w:t>11</w:t>
            </w:r>
            <w:r>
              <w:rPr>
                <w:noProof/>
                <w:webHidden/>
              </w:rPr>
              <w:fldChar w:fldCharType="end"/>
            </w:r>
          </w:hyperlink>
        </w:p>
        <w:p w14:paraId="6C8ADC3B" w14:textId="66963AFE" w:rsidR="00C27101" w:rsidRDefault="00C27101">
          <w:pPr>
            <w:pStyle w:val="TOC3"/>
            <w:tabs>
              <w:tab w:val="right" w:pos="9350"/>
            </w:tabs>
            <w:rPr>
              <w:rFonts w:asciiTheme="minorHAnsi" w:eastAsiaTheme="minorEastAsia" w:hAnsiTheme="minorHAnsi" w:cstheme="minorBidi"/>
              <w:noProof/>
              <w:kern w:val="2"/>
              <w14:ligatures w14:val="standardContextual"/>
            </w:rPr>
          </w:pPr>
          <w:hyperlink w:anchor="_Toc223020969" w:history="1">
            <w:r w:rsidRPr="005D771A">
              <w:rPr>
                <w:rStyle w:val="Hyperlink"/>
                <w:noProof/>
              </w:rPr>
              <w:t>Figure 1: Dissertation structure</w:t>
            </w:r>
            <w:r>
              <w:rPr>
                <w:noProof/>
                <w:webHidden/>
              </w:rPr>
              <w:tab/>
            </w:r>
            <w:r>
              <w:rPr>
                <w:noProof/>
                <w:webHidden/>
              </w:rPr>
              <w:fldChar w:fldCharType="begin"/>
            </w:r>
            <w:r>
              <w:rPr>
                <w:noProof/>
                <w:webHidden/>
              </w:rPr>
              <w:instrText xml:space="preserve"> PAGEREF _Toc223020969 \h </w:instrText>
            </w:r>
            <w:r>
              <w:rPr>
                <w:noProof/>
                <w:webHidden/>
              </w:rPr>
            </w:r>
            <w:r>
              <w:rPr>
                <w:noProof/>
                <w:webHidden/>
              </w:rPr>
              <w:fldChar w:fldCharType="separate"/>
            </w:r>
            <w:r>
              <w:rPr>
                <w:noProof/>
                <w:webHidden/>
              </w:rPr>
              <w:t>11</w:t>
            </w:r>
            <w:r>
              <w:rPr>
                <w:noProof/>
                <w:webHidden/>
              </w:rPr>
              <w:fldChar w:fldCharType="end"/>
            </w:r>
          </w:hyperlink>
        </w:p>
        <w:p w14:paraId="262FA6DE" w14:textId="46D80D49" w:rsidR="00C27101" w:rsidRDefault="00C27101">
          <w:pPr>
            <w:pStyle w:val="TOC1"/>
            <w:tabs>
              <w:tab w:val="right" w:pos="9350"/>
            </w:tabs>
            <w:rPr>
              <w:rFonts w:asciiTheme="minorHAnsi" w:eastAsiaTheme="minorEastAsia" w:hAnsiTheme="minorHAnsi" w:cstheme="minorBidi"/>
              <w:noProof/>
              <w:kern w:val="2"/>
              <w14:ligatures w14:val="standardContextual"/>
            </w:rPr>
          </w:pPr>
          <w:hyperlink w:anchor="_Toc223020970" w:history="1">
            <w:r w:rsidRPr="005D771A">
              <w:rPr>
                <w:rStyle w:val="Hyperlink"/>
                <w:noProof/>
              </w:rPr>
              <w:t>Chapter 2: Literature Review</w:t>
            </w:r>
            <w:r>
              <w:rPr>
                <w:noProof/>
                <w:webHidden/>
              </w:rPr>
              <w:tab/>
            </w:r>
            <w:r>
              <w:rPr>
                <w:noProof/>
                <w:webHidden/>
              </w:rPr>
              <w:fldChar w:fldCharType="begin"/>
            </w:r>
            <w:r>
              <w:rPr>
                <w:noProof/>
                <w:webHidden/>
              </w:rPr>
              <w:instrText xml:space="preserve"> PAGEREF _Toc223020970 \h </w:instrText>
            </w:r>
            <w:r>
              <w:rPr>
                <w:noProof/>
                <w:webHidden/>
              </w:rPr>
            </w:r>
            <w:r>
              <w:rPr>
                <w:noProof/>
                <w:webHidden/>
              </w:rPr>
              <w:fldChar w:fldCharType="separate"/>
            </w:r>
            <w:r>
              <w:rPr>
                <w:noProof/>
                <w:webHidden/>
              </w:rPr>
              <w:t>12</w:t>
            </w:r>
            <w:r>
              <w:rPr>
                <w:noProof/>
                <w:webHidden/>
              </w:rPr>
              <w:fldChar w:fldCharType="end"/>
            </w:r>
          </w:hyperlink>
        </w:p>
        <w:p w14:paraId="0D2147A0" w14:textId="4C866E28"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1" w:history="1">
            <w:r w:rsidRPr="005D771A">
              <w:rPr>
                <w:rStyle w:val="Hyperlink"/>
                <w:noProof/>
              </w:rPr>
              <w:t>2.1 Introduction</w:t>
            </w:r>
            <w:r>
              <w:rPr>
                <w:noProof/>
                <w:webHidden/>
              </w:rPr>
              <w:tab/>
            </w:r>
            <w:r>
              <w:rPr>
                <w:noProof/>
                <w:webHidden/>
              </w:rPr>
              <w:fldChar w:fldCharType="begin"/>
            </w:r>
            <w:r>
              <w:rPr>
                <w:noProof/>
                <w:webHidden/>
              </w:rPr>
              <w:instrText xml:space="preserve"> PAGEREF _Toc223020971 \h </w:instrText>
            </w:r>
            <w:r>
              <w:rPr>
                <w:noProof/>
                <w:webHidden/>
              </w:rPr>
            </w:r>
            <w:r>
              <w:rPr>
                <w:noProof/>
                <w:webHidden/>
              </w:rPr>
              <w:fldChar w:fldCharType="separate"/>
            </w:r>
            <w:r>
              <w:rPr>
                <w:noProof/>
                <w:webHidden/>
              </w:rPr>
              <w:t>12</w:t>
            </w:r>
            <w:r>
              <w:rPr>
                <w:noProof/>
                <w:webHidden/>
              </w:rPr>
              <w:fldChar w:fldCharType="end"/>
            </w:r>
          </w:hyperlink>
        </w:p>
        <w:p w14:paraId="50C588B6" w14:textId="257DB066"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2" w:history="1">
            <w:r w:rsidRPr="005D771A">
              <w:rPr>
                <w:rStyle w:val="Hyperlink"/>
                <w:noProof/>
              </w:rPr>
              <w:t>2.2 Concept</w:t>
            </w:r>
            <w:r>
              <w:rPr>
                <w:noProof/>
                <w:webHidden/>
              </w:rPr>
              <w:tab/>
            </w:r>
            <w:r>
              <w:rPr>
                <w:noProof/>
                <w:webHidden/>
              </w:rPr>
              <w:fldChar w:fldCharType="begin"/>
            </w:r>
            <w:r>
              <w:rPr>
                <w:noProof/>
                <w:webHidden/>
              </w:rPr>
              <w:instrText xml:space="preserve"> PAGEREF _Toc223020972 \h </w:instrText>
            </w:r>
            <w:r>
              <w:rPr>
                <w:noProof/>
                <w:webHidden/>
              </w:rPr>
            </w:r>
            <w:r>
              <w:rPr>
                <w:noProof/>
                <w:webHidden/>
              </w:rPr>
              <w:fldChar w:fldCharType="separate"/>
            </w:r>
            <w:r>
              <w:rPr>
                <w:noProof/>
                <w:webHidden/>
              </w:rPr>
              <w:t>12</w:t>
            </w:r>
            <w:r>
              <w:rPr>
                <w:noProof/>
                <w:webHidden/>
              </w:rPr>
              <w:fldChar w:fldCharType="end"/>
            </w:r>
          </w:hyperlink>
        </w:p>
        <w:p w14:paraId="451A81D0" w14:textId="29806A7B"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3" w:history="1">
            <w:r w:rsidRPr="005D771A">
              <w:rPr>
                <w:rStyle w:val="Hyperlink"/>
                <w:noProof/>
              </w:rPr>
              <w:t>2.3 Theories used</w:t>
            </w:r>
            <w:r>
              <w:rPr>
                <w:noProof/>
                <w:webHidden/>
              </w:rPr>
              <w:tab/>
            </w:r>
            <w:r>
              <w:rPr>
                <w:noProof/>
                <w:webHidden/>
              </w:rPr>
              <w:fldChar w:fldCharType="begin"/>
            </w:r>
            <w:r>
              <w:rPr>
                <w:noProof/>
                <w:webHidden/>
              </w:rPr>
              <w:instrText xml:space="preserve"> PAGEREF _Toc223020973 \h </w:instrText>
            </w:r>
            <w:r>
              <w:rPr>
                <w:noProof/>
                <w:webHidden/>
              </w:rPr>
            </w:r>
            <w:r>
              <w:rPr>
                <w:noProof/>
                <w:webHidden/>
              </w:rPr>
              <w:fldChar w:fldCharType="separate"/>
            </w:r>
            <w:r>
              <w:rPr>
                <w:noProof/>
                <w:webHidden/>
              </w:rPr>
              <w:t>12</w:t>
            </w:r>
            <w:r>
              <w:rPr>
                <w:noProof/>
                <w:webHidden/>
              </w:rPr>
              <w:fldChar w:fldCharType="end"/>
            </w:r>
          </w:hyperlink>
        </w:p>
        <w:p w14:paraId="24F2DE48" w14:textId="11E4C3A4"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4" w:history="1">
            <w:r w:rsidRPr="005D771A">
              <w:rPr>
                <w:rStyle w:val="Hyperlink"/>
                <w:noProof/>
              </w:rPr>
              <w:t>2.4 Ineffectiveness in workforce management at Ibis London Elstree Borehamwood Hotel</w:t>
            </w:r>
            <w:r>
              <w:rPr>
                <w:noProof/>
                <w:webHidden/>
              </w:rPr>
              <w:tab/>
            </w:r>
            <w:r>
              <w:rPr>
                <w:noProof/>
                <w:webHidden/>
              </w:rPr>
              <w:fldChar w:fldCharType="begin"/>
            </w:r>
            <w:r>
              <w:rPr>
                <w:noProof/>
                <w:webHidden/>
              </w:rPr>
              <w:instrText xml:space="preserve"> PAGEREF _Toc223020974 \h </w:instrText>
            </w:r>
            <w:r>
              <w:rPr>
                <w:noProof/>
                <w:webHidden/>
              </w:rPr>
            </w:r>
            <w:r>
              <w:rPr>
                <w:noProof/>
                <w:webHidden/>
              </w:rPr>
              <w:fldChar w:fldCharType="separate"/>
            </w:r>
            <w:r>
              <w:rPr>
                <w:noProof/>
                <w:webHidden/>
              </w:rPr>
              <w:t>12</w:t>
            </w:r>
            <w:r>
              <w:rPr>
                <w:noProof/>
                <w:webHidden/>
              </w:rPr>
              <w:fldChar w:fldCharType="end"/>
            </w:r>
          </w:hyperlink>
        </w:p>
        <w:p w14:paraId="14464235" w14:textId="717AC56E"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5" w:history="1">
            <w:r w:rsidRPr="005D771A">
              <w:rPr>
                <w:rStyle w:val="Hyperlink"/>
                <w:noProof/>
              </w:rPr>
              <w:t>2.5 The reasons for ineffective workplace management and its impact on employee well-being</w:t>
            </w:r>
            <w:r>
              <w:rPr>
                <w:noProof/>
                <w:webHidden/>
              </w:rPr>
              <w:tab/>
            </w:r>
            <w:r>
              <w:rPr>
                <w:noProof/>
                <w:webHidden/>
              </w:rPr>
              <w:fldChar w:fldCharType="begin"/>
            </w:r>
            <w:r>
              <w:rPr>
                <w:noProof/>
                <w:webHidden/>
              </w:rPr>
              <w:instrText xml:space="preserve"> PAGEREF _Toc223020975 \h </w:instrText>
            </w:r>
            <w:r>
              <w:rPr>
                <w:noProof/>
                <w:webHidden/>
              </w:rPr>
            </w:r>
            <w:r>
              <w:rPr>
                <w:noProof/>
                <w:webHidden/>
              </w:rPr>
              <w:fldChar w:fldCharType="separate"/>
            </w:r>
            <w:r>
              <w:rPr>
                <w:noProof/>
                <w:webHidden/>
              </w:rPr>
              <w:t>13</w:t>
            </w:r>
            <w:r>
              <w:rPr>
                <w:noProof/>
                <w:webHidden/>
              </w:rPr>
              <w:fldChar w:fldCharType="end"/>
            </w:r>
          </w:hyperlink>
        </w:p>
        <w:p w14:paraId="66669AC2" w14:textId="0D09B5CE"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6" w:history="1">
            <w:r w:rsidRPr="005D771A">
              <w:rPr>
                <w:rStyle w:val="Hyperlink"/>
                <w:noProof/>
              </w:rPr>
              <w:t>2.6 Impact of ineffective workforce management on operational performance</w:t>
            </w:r>
            <w:r>
              <w:rPr>
                <w:noProof/>
                <w:webHidden/>
              </w:rPr>
              <w:tab/>
            </w:r>
            <w:r>
              <w:rPr>
                <w:noProof/>
                <w:webHidden/>
              </w:rPr>
              <w:fldChar w:fldCharType="begin"/>
            </w:r>
            <w:r>
              <w:rPr>
                <w:noProof/>
                <w:webHidden/>
              </w:rPr>
              <w:instrText xml:space="preserve"> PAGEREF _Toc223020976 \h </w:instrText>
            </w:r>
            <w:r>
              <w:rPr>
                <w:noProof/>
                <w:webHidden/>
              </w:rPr>
            </w:r>
            <w:r>
              <w:rPr>
                <w:noProof/>
                <w:webHidden/>
              </w:rPr>
              <w:fldChar w:fldCharType="separate"/>
            </w:r>
            <w:r>
              <w:rPr>
                <w:noProof/>
                <w:webHidden/>
              </w:rPr>
              <w:t>13</w:t>
            </w:r>
            <w:r>
              <w:rPr>
                <w:noProof/>
                <w:webHidden/>
              </w:rPr>
              <w:fldChar w:fldCharType="end"/>
            </w:r>
          </w:hyperlink>
        </w:p>
        <w:p w14:paraId="094BE477" w14:textId="63299D9F"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7" w:history="1">
            <w:r w:rsidRPr="005D771A">
              <w:rPr>
                <w:rStyle w:val="Hyperlink"/>
                <w:noProof/>
              </w:rPr>
              <w:t>2.7 Recommendation to improve workforce management and operational performance</w:t>
            </w:r>
            <w:r>
              <w:rPr>
                <w:noProof/>
                <w:webHidden/>
              </w:rPr>
              <w:tab/>
            </w:r>
            <w:r>
              <w:rPr>
                <w:noProof/>
                <w:webHidden/>
              </w:rPr>
              <w:fldChar w:fldCharType="begin"/>
            </w:r>
            <w:r>
              <w:rPr>
                <w:noProof/>
                <w:webHidden/>
              </w:rPr>
              <w:instrText xml:space="preserve"> PAGEREF _Toc223020977 \h </w:instrText>
            </w:r>
            <w:r>
              <w:rPr>
                <w:noProof/>
                <w:webHidden/>
              </w:rPr>
            </w:r>
            <w:r>
              <w:rPr>
                <w:noProof/>
                <w:webHidden/>
              </w:rPr>
              <w:fldChar w:fldCharType="separate"/>
            </w:r>
            <w:r>
              <w:rPr>
                <w:noProof/>
                <w:webHidden/>
              </w:rPr>
              <w:t>14</w:t>
            </w:r>
            <w:r>
              <w:rPr>
                <w:noProof/>
                <w:webHidden/>
              </w:rPr>
              <w:fldChar w:fldCharType="end"/>
            </w:r>
          </w:hyperlink>
        </w:p>
        <w:p w14:paraId="3F88507E" w14:textId="23D63FCC"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78" w:history="1">
            <w:r w:rsidRPr="005D771A">
              <w:rPr>
                <w:rStyle w:val="Hyperlink"/>
                <w:noProof/>
              </w:rPr>
              <w:t>2.8 Conceptual Framework</w:t>
            </w:r>
            <w:r>
              <w:rPr>
                <w:noProof/>
                <w:webHidden/>
              </w:rPr>
              <w:tab/>
            </w:r>
            <w:r>
              <w:rPr>
                <w:noProof/>
                <w:webHidden/>
              </w:rPr>
              <w:fldChar w:fldCharType="begin"/>
            </w:r>
            <w:r>
              <w:rPr>
                <w:noProof/>
                <w:webHidden/>
              </w:rPr>
              <w:instrText xml:space="preserve"> PAGEREF _Toc223020978 \h </w:instrText>
            </w:r>
            <w:r>
              <w:rPr>
                <w:noProof/>
                <w:webHidden/>
              </w:rPr>
            </w:r>
            <w:r>
              <w:rPr>
                <w:noProof/>
                <w:webHidden/>
              </w:rPr>
              <w:fldChar w:fldCharType="separate"/>
            </w:r>
            <w:r>
              <w:rPr>
                <w:noProof/>
                <w:webHidden/>
              </w:rPr>
              <w:t>14</w:t>
            </w:r>
            <w:r>
              <w:rPr>
                <w:noProof/>
                <w:webHidden/>
              </w:rPr>
              <w:fldChar w:fldCharType="end"/>
            </w:r>
          </w:hyperlink>
        </w:p>
        <w:p w14:paraId="6B84D281" w14:textId="3829E4C6" w:rsidR="00C27101" w:rsidRDefault="00C27101">
          <w:pPr>
            <w:pStyle w:val="TOC3"/>
            <w:tabs>
              <w:tab w:val="right" w:pos="9350"/>
            </w:tabs>
            <w:rPr>
              <w:rFonts w:asciiTheme="minorHAnsi" w:eastAsiaTheme="minorEastAsia" w:hAnsiTheme="minorHAnsi" w:cstheme="minorBidi"/>
              <w:noProof/>
              <w:kern w:val="2"/>
              <w14:ligatures w14:val="standardContextual"/>
            </w:rPr>
          </w:pPr>
          <w:hyperlink w:anchor="_Toc223020979" w:history="1">
            <w:r w:rsidRPr="005D771A">
              <w:rPr>
                <w:rStyle w:val="Hyperlink"/>
                <w:noProof/>
              </w:rPr>
              <w:t>Figure 2: Conceptual Framework</w:t>
            </w:r>
            <w:r>
              <w:rPr>
                <w:noProof/>
                <w:webHidden/>
              </w:rPr>
              <w:tab/>
            </w:r>
            <w:r>
              <w:rPr>
                <w:noProof/>
                <w:webHidden/>
              </w:rPr>
              <w:fldChar w:fldCharType="begin"/>
            </w:r>
            <w:r>
              <w:rPr>
                <w:noProof/>
                <w:webHidden/>
              </w:rPr>
              <w:instrText xml:space="preserve"> PAGEREF _Toc223020979 \h </w:instrText>
            </w:r>
            <w:r>
              <w:rPr>
                <w:noProof/>
                <w:webHidden/>
              </w:rPr>
            </w:r>
            <w:r>
              <w:rPr>
                <w:noProof/>
                <w:webHidden/>
              </w:rPr>
              <w:fldChar w:fldCharType="separate"/>
            </w:r>
            <w:r>
              <w:rPr>
                <w:noProof/>
                <w:webHidden/>
              </w:rPr>
              <w:t>15</w:t>
            </w:r>
            <w:r>
              <w:rPr>
                <w:noProof/>
                <w:webHidden/>
              </w:rPr>
              <w:fldChar w:fldCharType="end"/>
            </w:r>
          </w:hyperlink>
        </w:p>
        <w:p w14:paraId="618C8BCF" w14:textId="6CC35E87"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0" w:history="1">
            <w:r w:rsidRPr="005D771A">
              <w:rPr>
                <w:rStyle w:val="Hyperlink"/>
                <w:noProof/>
              </w:rPr>
              <w:t>2.9 Research gap</w:t>
            </w:r>
            <w:r>
              <w:rPr>
                <w:noProof/>
                <w:webHidden/>
              </w:rPr>
              <w:tab/>
            </w:r>
            <w:r>
              <w:rPr>
                <w:noProof/>
                <w:webHidden/>
              </w:rPr>
              <w:fldChar w:fldCharType="begin"/>
            </w:r>
            <w:r>
              <w:rPr>
                <w:noProof/>
                <w:webHidden/>
              </w:rPr>
              <w:instrText xml:space="preserve"> PAGEREF _Toc223020980 \h </w:instrText>
            </w:r>
            <w:r>
              <w:rPr>
                <w:noProof/>
                <w:webHidden/>
              </w:rPr>
            </w:r>
            <w:r>
              <w:rPr>
                <w:noProof/>
                <w:webHidden/>
              </w:rPr>
              <w:fldChar w:fldCharType="separate"/>
            </w:r>
            <w:r>
              <w:rPr>
                <w:noProof/>
                <w:webHidden/>
              </w:rPr>
              <w:t>15</w:t>
            </w:r>
            <w:r>
              <w:rPr>
                <w:noProof/>
                <w:webHidden/>
              </w:rPr>
              <w:fldChar w:fldCharType="end"/>
            </w:r>
          </w:hyperlink>
        </w:p>
        <w:p w14:paraId="67DC6215" w14:textId="266B1A05"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1" w:history="1">
            <w:r w:rsidRPr="005D771A">
              <w:rPr>
                <w:rStyle w:val="Hyperlink"/>
                <w:noProof/>
              </w:rPr>
              <w:t>2.10 Summary</w:t>
            </w:r>
            <w:r>
              <w:rPr>
                <w:noProof/>
                <w:webHidden/>
              </w:rPr>
              <w:tab/>
            </w:r>
            <w:r>
              <w:rPr>
                <w:noProof/>
                <w:webHidden/>
              </w:rPr>
              <w:fldChar w:fldCharType="begin"/>
            </w:r>
            <w:r>
              <w:rPr>
                <w:noProof/>
                <w:webHidden/>
              </w:rPr>
              <w:instrText xml:space="preserve"> PAGEREF _Toc223020981 \h </w:instrText>
            </w:r>
            <w:r>
              <w:rPr>
                <w:noProof/>
                <w:webHidden/>
              </w:rPr>
            </w:r>
            <w:r>
              <w:rPr>
                <w:noProof/>
                <w:webHidden/>
              </w:rPr>
              <w:fldChar w:fldCharType="separate"/>
            </w:r>
            <w:r>
              <w:rPr>
                <w:noProof/>
                <w:webHidden/>
              </w:rPr>
              <w:t>15</w:t>
            </w:r>
            <w:r>
              <w:rPr>
                <w:noProof/>
                <w:webHidden/>
              </w:rPr>
              <w:fldChar w:fldCharType="end"/>
            </w:r>
          </w:hyperlink>
        </w:p>
        <w:p w14:paraId="0CABB053" w14:textId="10D1DA5C" w:rsidR="00C27101" w:rsidRDefault="00C27101">
          <w:pPr>
            <w:pStyle w:val="TOC1"/>
            <w:tabs>
              <w:tab w:val="right" w:pos="9350"/>
            </w:tabs>
            <w:rPr>
              <w:rFonts w:asciiTheme="minorHAnsi" w:eastAsiaTheme="minorEastAsia" w:hAnsiTheme="minorHAnsi" w:cstheme="minorBidi"/>
              <w:noProof/>
              <w:kern w:val="2"/>
              <w14:ligatures w14:val="standardContextual"/>
            </w:rPr>
          </w:pPr>
          <w:hyperlink w:anchor="_Toc223020982" w:history="1">
            <w:r w:rsidRPr="005D771A">
              <w:rPr>
                <w:rStyle w:val="Hyperlink"/>
                <w:noProof/>
              </w:rPr>
              <w:t>Chapter 3: Research Methodology</w:t>
            </w:r>
            <w:r>
              <w:rPr>
                <w:noProof/>
                <w:webHidden/>
              </w:rPr>
              <w:tab/>
            </w:r>
            <w:r>
              <w:rPr>
                <w:noProof/>
                <w:webHidden/>
              </w:rPr>
              <w:fldChar w:fldCharType="begin"/>
            </w:r>
            <w:r>
              <w:rPr>
                <w:noProof/>
                <w:webHidden/>
              </w:rPr>
              <w:instrText xml:space="preserve"> PAGEREF _Toc223020982 \h </w:instrText>
            </w:r>
            <w:r>
              <w:rPr>
                <w:noProof/>
                <w:webHidden/>
              </w:rPr>
            </w:r>
            <w:r>
              <w:rPr>
                <w:noProof/>
                <w:webHidden/>
              </w:rPr>
              <w:fldChar w:fldCharType="separate"/>
            </w:r>
            <w:r>
              <w:rPr>
                <w:noProof/>
                <w:webHidden/>
              </w:rPr>
              <w:t>16</w:t>
            </w:r>
            <w:r>
              <w:rPr>
                <w:noProof/>
                <w:webHidden/>
              </w:rPr>
              <w:fldChar w:fldCharType="end"/>
            </w:r>
          </w:hyperlink>
        </w:p>
        <w:p w14:paraId="31981AD3" w14:textId="2D0EA6A8"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3" w:history="1">
            <w:r w:rsidRPr="005D771A">
              <w:rPr>
                <w:rStyle w:val="Hyperlink"/>
                <w:noProof/>
              </w:rPr>
              <w:t>3.1 Introduction to Methodology</w:t>
            </w:r>
            <w:r>
              <w:rPr>
                <w:noProof/>
                <w:webHidden/>
              </w:rPr>
              <w:tab/>
            </w:r>
            <w:r>
              <w:rPr>
                <w:noProof/>
                <w:webHidden/>
              </w:rPr>
              <w:fldChar w:fldCharType="begin"/>
            </w:r>
            <w:r>
              <w:rPr>
                <w:noProof/>
                <w:webHidden/>
              </w:rPr>
              <w:instrText xml:space="preserve"> PAGEREF _Toc223020983 \h </w:instrText>
            </w:r>
            <w:r>
              <w:rPr>
                <w:noProof/>
                <w:webHidden/>
              </w:rPr>
            </w:r>
            <w:r>
              <w:rPr>
                <w:noProof/>
                <w:webHidden/>
              </w:rPr>
              <w:fldChar w:fldCharType="separate"/>
            </w:r>
            <w:r>
              <w:rPr>
                <w:noProof/>
                <w:webHidden/>
              </w:rPr>
              <w:t>16</w:t>
            </w:r>
            <w:r>
              <w:rPr>
                <w:noProof/>
                <w:webHidden/>
              </w:rPr>
              <w:fldChar w:fldCharType="end"/>
            </w:r>
          </w:hyperlink>
        </w:p>
        <w:p w14:paraId="3349CCBF" w14:textId="2583DC9F"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4" w:history="1">
            <w:r w:rsidRPr="005D771A">
              <w:rPr>
                <w:rStyle w:val="Hyperlink"/>
                <w:noProof/>
              </w:rPr>
              <w:t>3.2 Research Philosophy: Positivism</w:t>
            </w:r>
            <w:r>
              <w:rPr>
                <w:noProof/>
                <w:webHidden/>
              </w:rPr>
              <w:tab/>
            </w:r>
            <w:r>
              <w:rPr>
                <w:noProof/>
                <w:webHidden/>
              </w:rPr>
              <w:fldChar w:fldCharType="begin"/>
            </w:r>
            <w:r>
              <w:rPr>
                <w:noProof/>
                <w:webHidden/>
              </w:rPr>
              <w:instrText xml:space="preserve"> PAGEREF _Toc223020984 \h </w:instrText>
            </w:r>
            <w:r>
              <w:rPr>
                <w:noProof/>
                <w:webHidden/>
              </w:rPr>
            </w:r>
            <w:r>
              <w:rPr>
                <w:noProof/>
                <w:webHidden/>
              </w:rPr>
              <w:fldChar w:fldCharType="separate"/>
            </w:r>
            <w:r>
              <w:rPr>
                <w:noProof/>
                <w:webHidden/>
              </w:rPr>
              <w:t>16</w:t>
            </w:r>
            <w:r>
              <w:rPr>
                <w:noProof/>
                <w:webHidden/>
              </w:rPr>
              <w:fldChar w:fldCharType="end"/>
            </w:r>
          </w:hyperlink>
        </w:p>
        <w:p w14:paraId="314088CA" w14:textId="56727028"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5" w:history="1">
            <w:r w:rsidRPr="005D771A">
              <w:rPr>
                <w:rStyle w:val="Hyperlink"/>
                <w:noProof/>
              </w:rPr>
              <w:t>3.3 Research Approach: Deductive</w:t>
            </w:r>
            <w:r>
              <w:rPr>
                <w:noProof/>
                <w:webHidden/>
              </w:rPr>
              <w:tab/>
            </w:r>
            <w:r>
              <w:rPr>
                <w:noProof/>
                <w:webHidden/>
              </w:rPr>
              <w:fldChar w:fldCharType="begin"/>
            </w:r>
            <w:r>
              <w:rPr>
                <w:noProof/>
                <w:webHidden/>
              </w:rPr>
              <w:instrText xml:space="preserve"> PAGEREF _Toc223020985 \h </w:instrText>
            </w:r>
            <w:r>
              <w:rPr>
                <w:noProof/>
                <w:webHidden/>
              </w:rPr>
            </w:r>
            <w:r>
              <w:rPr>
                <w:noProof/>
                <w:webHidden/>
              </w:rPr>
              <w:fldChar w:fldCharType="separate"/>
            </w:r>
            <w:r>
              <w:rPr>
                <w:noProof/>
                <w:webHidden/>
              </w:rPr>
              <w:t>16</w:t>
            </w:r>
            <w:r>
              <w:rPr>
                <w:noProof/>
                <w:webHidden/>
              </w:rPr>
              <w:fldChar w:fldCharType="end"/>
            </w:r>
          </w:hyperlink>
        </w:p>
        <w:p w14:paraId="13CC7937" w14:textId="2C33D7AA"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6" w:history="1">
            <w:r w:rsidRPr="005D771A">
              <w:rPr>
                <w:rStyle w:val="Hyperlink"/>
                <w:noProof/>
              </w:rPr>
              <w:t>3.4 Research Design: Secondary Qualitative Case Study</w:t>
            </w:r>
            <w:r>
              <w:rPr>
                <w:noProof/>
                <w:webHidden/>
              </w:rPr>
              <w:tab/>
            </w:r>
            <w:r>
              <w:rPr>
                <w:noProof/>
                <w:webHidden/>
              </w:rPr>
              <w:fldChar w:fldCharType="begin"/>
            </w:r>
            <w:r>
              <w:rPr>
                <w:noProof/>
                <w:webHidden/>
              </w:rPr>
              <w:instrText xml:space="preserve"> PAGEREF _Toc223020986 \h </w:instrText>
            </w:r>
            <w:r>
              <w:rPr>
                <w:noProof/>
                <w:webHidden/>
              </w:rPr>
            </w:r>
            <w:r>
              <w:rPr>
                <w:noProof/>
                <w:webHidden/>
              </w:rPr>
              <w:fldChar w:fldCharType="separate"/>
            </w:r>
            <w:r>
              <w:rPr>
                <w:noProof/>
                <w:webHidden/>
              </w:rPr>
              <w:t>16</w:t>
            </w:r>
            <w:r>
              <w:rPr>
                <w:noProof/>
                <w:webHidden/>
              </w:rPr>
              <w:fldChar w:fldCharType="end"/>
            </w:r>
          </w:hyperlink>
        </w:p>
        <w:p w14:paraId="2652DF91" w14:textId="09BA0D50" w:rsidR="00C27101" w:rsidRDefault="00C27101">
          <w:pPr>
            <w:pStyle w:val="TOC3"/>
            <w:tabs>
              <w:tab w:val="right" w:pos="9350"/>
            </w:tabs>
            <w:rPr>
              <w:rFonts w:asciiTheme="minorHAnsi" w:eastAsiaTheme="minorEastAsia" w:hAnsiTheme="minorHAnsi" w:cstheme="minorBidi"/>
              <w:noProof/>
              <w:kern w:val="2"/>
              <w14:ligatures w14:val="standardContextual"/>
            </w:rPr>
          </w:pPr>
          <w:hyperlink w:anchor="_Toc223020987" w:history="1">
            <w:r w:rsidRPr="005D771A">
              <w:rPr>
                <w:rStyle w:val="Hyperlink"/>
                <w:noProof/>
              </w:rPr>
              <w:t>Figure 3: Research onion</w:t>
            </w:r>
            <w:r>
              <w:rPr>
                <w:noProof/>
                <w:webHidden/>
              </w:rPr>
              <w:tab/>
            </w:r>
            <w:r>
              <w:rPr>
                <w:noProof/>
                <w:webHidden/>
              </w:rPr>
              <w:fldChar w:fldCharType="begin"/>
            </w:r>
            <w:r>
              <w:rPr>
                <w:noProof/>
                <w:webHidden/>
              </w:rPr>
              <w:instrText xml:space="preserve"> PAGEREF _Toc223020987 \h </w:instrText>
            </w:r>
            <w:r>
              <w:rPr>
                <w:noProof/>
                <w:webHidden/>
              </w:rPr>
            </w:r>
            <w:r>
              <w:rPr>
                <w:noProof/>
                <w:webHidden/>
              </w:rPr>
              <w:fldChar w:fldCharType="separate"/>
            </w:r>
            <w:r>
              <w:rPr>
                <w:noProof/>
                <w:webHidden/>
              </w:rPr>
              <w:t>17</w:t>
            </w:r>
            <w:r>
              <w:rPr>
                <w:noProof/>
                <w:webHidden/>
              </w:rPr>
              <w:fldChar w:fldCharType="end"/>
            </w:r>
          </w:hyperlink>
        </w:p>
        <w:p w14:paraId="54577413" w14:textId="4EB8A6E0"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8" w:history="1">
            <w:r w:rsidRPr="005D771A">
              <w:rPr>
                <w:rStyle w:val="Hyperlink"/>
                <w:noProof/>
              </w:rPr>
              <w:t>3.5 Data Collection Methods</w:t>
            </w:r>
            <w:r>
              <w:rPr>
                <w:noProof/>
                <w:webHidden/>
              </w:rPr>
              <w:tab/>
            </w:r>
            <w:r>
              <w:rPr>
                <w:noProof/>
                <w:webHidden/>
              </w:rPr>
              <w:fldChar w:fldCharType="begin"/>
            </w:r>
            <w:r>
              <w:rPr>
                <w:noProof/>
                <w:webHidden/>
              </w:rPr>
              <w:instrText xml:space="preserve"> PAGEREF _Toc223020988 \h </w:instrText>
            </w:r>
            <w:r>
              <w:rPr>
                <w:noProof/>
                <w:webHidden/>
              </w:rPr>
            </w:r>
            <w:r>
              <w:rPr>
                <w:noProof/>
                <w:webHidden/>
              </w:rPr>
              <w:fldChar w:fldCharType="separate"/>
            </w:r>
            <w:r>
              <w:rPr>
                <w:noProof/>
                <w:webHidden/>
              </w:rPr>
              <w:t>17</w:t>
            </w:r>
            <w:r>
              <w:rPr>
                <w:noProof/>
                <w:webHidden/>
              </w:rPr>
              <w:fldChar w:fldCharType="end"/>
            </w:r>
          </w:hyperlink>
        </w:p>
        <w:p w14:paraId="3A0CD1CC" w14:textId="58AD180D"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89" w:history="1">
            <w:r w:rsidRPr="005D771A">
              <w:rPr>
                <w:rStyle w:val="Hyperlink"/>
                <w:noProof/>
              </w:rPr>
              <w:t>3.6 Data Analysis Method: Thematic Analysis</w:t>
            </w:r>
            <w:r>
              <w:rPr>
                <w:noProof/>
                <w:webHidden/>
              </w:rPr>
              <w:tab/>
            </w:r>
            <w:r>
              <w:rPr>
                <w:noProof/>
                <w:webHidden/>
              </w:rPr>
              <w:fldChar w:fldCharType="begin"/>
            </w:r>
            <w:r>
              <w:rPr>
                <w:noProof/>
                <w:webHidden/>
              </w:rPr>
              <w:instrText xml:space="preserve"> PAGEREF _Toc223020989 \h </w:instrText>
            </w:r>
            <w:r>
              <w:rPr>
                <w:noProof/>
                <w:webHidden/>
              </w:rPr>
            </w:r>
            <w:r>
              <w:rPr>
                <w:noProof/>
                <w:webHidden/>
              </w:rPr>
              <w:fldChar w:fldCharType="separate"/>
            </w:r>
            <w:r>
              <w:rPr>
                <w:noProof/>
                <w:webHidden/>
              </w:rPr>
              <w:t>18</w:t>
            </w:r>
            <w:r>
              <w:rPr>
                <w:noProof/>
                <w:webHidden/>
              </w:rPr>
              <w:fldChar w:fldCharType="end"/>
            </w:r>
          </w:hyperlink>
        </w:p>
        <w:p w14:paraId="18D9513C" w14:textId="74FFD342"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90" w:history="1">
            <w:r w:rsidRPr="005D771A">
              <w:rPr>
                <w:rStyle w:val="Hyperlink"/>
                <w:noProof/>
              </w:rPr>
              <w:t>3.7 Ethical Considerations and Research Limitations</w:t>
            </w:r>
            <w:r>
              <w:rPr>
                <w:noProof/>
                <w:webHidden/>
              </w:rPr>
              <w:tab/>
            </w:r>
            <w:r>
              <w:rPr>
                <w:noProof/>
                <w:webHidden/>
              </w:rPr>
              <w:fldChar w:fldCharType="begin"/>
            </w:r>
            <w:r>
              <w:rPr>
                <w:noProof/>
                <w:webHidden/>
              </w:rPr>
              <w:instrText xml:space="preserve"> PAGEREF _Toc223020990 \h </w:instrText>
            </w:r>
            <w:r>
              <w:rPr>
                <w:noProof/>
                <w:webHidden/>
              </w:rPr>
            </w:r>
            <w:r>
              <w:rPr>
                <w:noProof/>
                <w:webHidden/>
              </w:rPr>
              <w:fldChar w:fldCharType="separate"/>
            </w:r>
            <w:r>
              <w:rPr>
                <w:noProof/>
                <w:webHidden/>
              </w:rPr>
              <w:t>18</w:t>
            </w:r>
            <w:r>
              <w:rPr>
                <w:noProof/>
                <w:webHidden/>
              </w:rPr>
              <w:fldChar w:fldCharType="end"/>
            </w:r>
          </w:hyperlink>
        </w:p>
        <w:p w14:paraId="640E2145" w14:textId="7D709D07" w:rsidR="00C27101" w:rsidRDefault="00C27101">
          <w:pPr>
            <w:pStyle w:val="TOC1"/>
            <w:tabs>
              <w:tab w:val="right" w:pos="9350"/>
            </w:tabs>
            <w:rPr>
              <w:rFonts w:asciiTheme="minorHAnsi" w:eastAsiaTheme="minorEastAsia" w:hAnsiTheme="minorHAnsi" w:cstheme="minorBidi"/>
              <w:noProof/>
              <w:kern w:val="2"/>
              <w14:ligatures w14:val="standardContextual"/>
            </w:rPr>
          </w:pPr>
          <w:hyperlink w:anchor="_Toc223020991" w:history="1">
            <w:r w:rsidRPr="005D771A">
              <w:rPr>
                <w:rStyle w:val="Hyperlink"/>
                <w:noProof/>
              </w:rPr>
              <w:t>Chapter 4: Findings and Discussion</w:t>
            </w:r>
            <w:r>
              <w:rPr>
                <w:noProof/>
                <w:webHidden/>
              </w:rPr>
              <w:tab/>
            </w:r>
            <w:r>
              <w:rPr>
                <w:noProof/>
                <w:webHidden/>
              </w:rPr>
              <w:fldChar w:fldCharType="begin"/>
            </w:r>
            <w:r>
              <w:rPr>
                <w:noProof/>
                <w:webHidden/>
              </w:rPr>
              <w:instrText xml:space="preserve"> PAGEREF _Toc223020991 \h </w:instrText>
            </w:r>
            <w:r>
              <w:rPr>
                <w:noProof/>
                <w:webHidden/>
              </w:rPr>
            </w:r>
            <w:r>
              <w:rPr>
                <w:noProof/>
                <w:webHidden/>
              </w:rPr>
              <w:fldChar w:fldCharType="separate"/>
            </w:r>
            <w:r>
              <w:rPr>
                <w:noProof/>
                <w:webHidden/>
              </w:rPr>
              <w:t>19</w:t>
            </w:r>
            <w:r>
              <w:rPr>
                <w:noProof/>
                <w:webHidden/>
              </w:rPr>
              <w:fldChar w:fldCharType="end"/>
            </w:r>
          </w:hyperlink>
        </w:p>
        <w:p w14:paraId="0D1F2FEF" w14:textId="499C6F58"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92" w:history="1">
            <w:r w:rsidRPr="005D771A">
              <w:rPr>
                <w:rStyle w:val="Hyperlink"/>
                <w:noProof/>
              </w:rPr>
              <w:t>4.1 Introduction to Findings and Discussion</w:t>
            </w:r>
            <w:r>
              <w:rPr>
                <w:noProof/>
                <w:webHidden/>
              </w:rPr>
              <w:tab/>
            </w:r>
            <w:r>
              <w:rPr>
                <w:noProof/>
                <w:webHidden/>
              </w:rPr>
              <w:fldChar w:fldCharType="begin"/>
            </w:r>
            <w:r>
              <w:rPr>
                <w:noProof/>
                <w:webHidden/>
              </w:rPr>
              <w:instrText xml:space="preserve"> PAGEREF _Toc223020992 \h </w:instrText>
            </w:r>
            <w:r>
              <w:rPr>
                <w:noProof/>
                <w:webHidden/>
              </w:rPr>
            </w:r>
            <w:r>
              <w:rPr>
                <w:noProof/>
                <w:webHidden/>
              </w:rPr>
              <w:fldChar w:fldCharType="separate"/>
            </w:r>
            <w:r>
              <w:rPr>
                <w:noProof/>
                <w:webHidden/>
              </w:rPr>
              <w:t>19</w:t>
            </w:r>
            <w:r>
              <w:rPr>
                <w:noProof/>
                <w:webHidden/>
              </w:rPr>
              <w:fldChar w:fldCharType="end"/>
            </w:r>
          </w:hyperlink>
        </w:p>
        <w:p w14:paraId="007E8B77" w14:textId="6A337496"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93" w:history="1">
            <w:r w:rsidRPr="005D771A">
              <w:rPr>
                <w:rStyle w:val="Hyperlink"/>
                <w:noProof/>
              </w:rPr>
              <w:t>4.2 Theme 1: Ineffective Workforce Management Practices</w:t>
            </w:r>
            <w:r>
              <w:rPr>
                <w:noProof/>
                <w:webHidden/>
              </w:rPr>
              <w:tab/>
            </w:r>
            <w:r>
              <w:rPr>
                <w:noProof/>
                <w:webHidden/>
              </w:rPr>
              <w:fldChar w:fldCharType="begin"/>
            </w:r>
            <w:r>
              <w:rPr>
                <w:noProof/>
                <w:webHidden/>
              </w:rPr>
              <w:instrText xml:space="preserve"> PAGEREF _Toc223020993 \h </w:instrText>
            </w:r>
            <w:r>
              <w:rPr>
                <w:noProof/>
                <w:webHidden/>
              </w:rPr>
            </w:r>
            <w:r>
              <w:rPr>
                <w:noProof/>
                <w:webHidden/>
              </w:rPr>
              <w:fldChar w:fldCharType="separate"/>
            </w:r>
            <w:r>
              <w:rPr>
                <w:noProof/>
                <w:webHidden/>
              </w:rPr>
              <w:t>19</w:t>
            </w:r>
            <w:r>
              <w:rPr>
                <w:noProof/>
                <w:webHidden/>
              </w:rPr>
              <w:fldChar w:fldCharType="end"/>
            </w:r>
          </w:hyperlink>
        </w:p>
        <w:p w14:paraId="11B90B15" w14:textId="247ED7DE" w:rsidR="00C27101" w:rsidRDefault="00C27101">
          <w:pPr>
            <w:pStyle w:val="TOC3"/>
            <w:tabs>
              <w:tab w:val="right" w:pos="9350"/>
            </w:tabs>
            <w:rPr>
              <w:rFonts w:asciiTheme="minorHAnsi" w:eastAsiaTheme="minorEastAsia" w:hAnsiTheme="minorHAnsi" w:cstheme="minorBidi"/>
              <w:noProof/>
              <w:kern w:val="2"/>
              <w14:ligatures w14:val="standardContextual"/>
            </w:rPr>
          </w:pPr>
          <w:hyperlink w:anchor="_Toc223020994" w:history="1">
            <w:r w:rsidRPr="005D771A">
              <w:rPr>
                <w:rStyle w:val="Hyperlink"/>
                <w:noProof/>
              </w:rPr>
              <w:t>Figure 4: Key Ineffective Workforce Management Practices Identified</w:t>
            </w:r>
            <w:r>
              <w:rPr>
                <w:noProof/>
                <w:webHidden/>
              </w:rPr>
              <w:tab/>
            </w:r>
            <w:r>
              <w:rPr>
                <w:noProof/>
                <w:webHidden/>
              </w:rPr>
              <w:fldChar w:fldCharType="begin"/>
            </w:r>
            <w:r>
              <w:rPr>
                <w:noProof/>
                <w:webHidden/>
              </w:rPr>
              <w:instrText xml:space="preserve"> PAGEREF _Toc223020994 \h </w:instrText>
            </w:r>
            <w:r>
              <w:rPr>
                <w:noProof/>
                <w:webHidden/>
              </w:rPr>
            </w:r>
            <w:r>
              <w:rPr>
                <w:noProof/>
                <w:webHidden/>
              </w:rPr>
              <w:fldChar w:fldCharType="separate"/>
            </w:r>
            <w:r>
              <w:rPr>
                <w:noProof/>
                <w:webHidden/>
              </w:rPr>
              <w:t>20</w:t>
            </w:r>
            <w:r>
              <w:rPr>
                <w:noProof/>
                <w:webHidden/>
              </w:rPr>
              <w:fldChar w:fldCharType="end"/>
            </w:r>
          </w:hyperlink>
        </w:p>
        <w:p w14:paraId="02EAD69C" w14:textId="041A1677"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95" w:history="1">
            <w:r w:rsidRPr="005D771A">
              <w:rPr>
                <w:rStyle w:val="Hyperlink"/>
                <w:noProof/>
              </w:rPr>
              <w:t>4.3 Theme 2: Impact on Employee Well-Being</w:t>
            </w:r>
            <w:r>
              <w:rPr>
                <w:noProof/>
                <w:webHidden/>
              </w:rPr>
              <w:tab/>
            </w:r>
            <w:r>
              <w:rPr>
                <w:noProof/>
                <w:webHidden/>
              </w:rPr>
              <w:fldChar w:fldCharType="begin"/>
            </w:r>
            <w:r>
              <w:rPr>
                <w:noProof/>
                <w:webHidden/>
              </w:rPr>
              <w:instrText xml:space="preserve"> PAGEREF _Toc223020995 \h </w:instrText>
            </w:r>
            <w:r>
              <w:rPr>
                <w:noProof/>
                <w:webHidden/>
              </w:rPr>
            </w:r>
            <w:r>
              <w:rPr>
                <w:noProof/>
                <w:webHidden/>
              </w:rPr>
              <w:fldChar w:fldCharType="separate"/>
            </w:r>
            <w:r>
              <w:rPr>
                <w:noProof/>
                <w:webHidden/>
              </w:rPr>
              <w:t>22</w:t>
            </w:r>
            <w:r>
              <w:rPr>
                <w:noProof/>
                <w:webHidden/>
              </w:rPr>
              <w:fldChar w:fldCharType="end"/>
            </w:r>
          </w:hyperlink>
        </w:p>
        <w:p w14:paraId="0637E393" w14:textId="5F4020EB" w:rsidR="00C27101" w:rsidRDefault="00C27101">
          <w:pPr>
            <w:pStyle w:val="TOC3"/>
            <w:tabs>
              <w:tab w:val="right" w:pos="9350"/>
            </w:tabs>
            <w:rPr>
              <w:rFonts w:asciiTheme="minorHAnsi" w:eastAsiaTheme="minorEastAsia" w:hAnsiTheme="minorHAnsi" w:cstheme="minorBidi"/>
              <w:noProof/>
              <w:kern w:val="2"/>
              <w14:ligatures w14:val="standardContextual"/>
            </w:rPr>
          </w:pPr>
          <w:hyperlink w:anchor="_Toc223020996" w:history="1">
            <w:r w:rsidRPr="005D771A">
              <w:rPr>
                <w:rStyle w:val="Hyperlink"/>
                <w:noProof/>
              </w:rPr>
              <w:t>Figure 5: Impact of Workforce Management on Employee Well-Being</w:t>
            </w:r>
            <w:r>
              <w:rPr>
                <w:noProof/>
                <w:webHidden/>
              </w:rPr>
              <w:tab/>
            </w:r>
            <w:r>
              <w:rPr>
                <w:noProof/>
                <w:webHidden/>
              </w:rPr>
              <w:fldChar w:fldCharType="begin"/>
            </w:r>
            <w:r>
              <w:rPr>
                <w:noProof/>
                <w:webHidden/>
              </w:rPr>
              <w:instrText xml:space="preserve"> PAGEREF _Toc223020996 \h </w:instrText>
            </w:r>
            <w:r>
              <w:rPr>
                <w:noProof/>
                <w:webHidden/>
              </w:rPr>
            </w:r>
            <w:r>
              <w:rPr>
                <w:noProof/>
                <w:webHidden/>
              </w:rPr>
              <w:fldChar w:fldCharType="separate"/>
            </w:r>
            <w:r>
              <w:rPr>
                <w:noProof/>
                <w:webHidden/>
              </w:rPr>
              <w:t>23</w:t>
            </w:r>
            <w:r>
              <w:rPr>
                <w:noProof/>
                <w:webHidden/>
              </w:rPr>
              <w:fldChar w:fldCharType="end"/>
            </w:r>
          </w:hyperlink>
        </w:p>
        <w:p w14:paraId="29221F6A" w14:textId="23B6007E"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97" w:history="1">
            <w:r w:rsidRPr="005D771A">
              <w:rPr>
                <w:rStyle w:val="Hyperlink"/>
                <w:noProof/>
              </w:rPr>
              <w:t>4.4 Theme 3: Impact on Operational Performance</w:t>
            </w:r>
            <w:r>
              <w:rPr>
                <w:noProof/>
                <w:webHidden/>
              </w:rPr>
              <w:tab/>
            </w:r>
            <w:r>
              <w:rPr>
                <w:noProof/>
                <w:webHidden/>
              </w:rPr>
              <w:fldChar w:fldCharType="begin"/>
            </w:r>
            <w:r>
              <w:rPr>
                <w:noProof/>
                <w:webHidden/>
              </w:rPr>
              <w:instrText xml:space="preserve"> PAGEREF _Toc223020997 \h </w:instrText>
            </w:r>
            <w:r>
              <w:rPr>
                <w:noProof/>
                <w:webHidden/>
              </w:rPr>
            </w:r>
            <w:r>
              <w:rPr>
                <w:noProof/>
                <w:webHidden/>
              </w:rPr>
              <w:fldChar w:fldCharType="separate"/>
            </w:r>
            <w:r>
              <w:rPr>
                <w:noProof/>
                <w:webHidden/>
              </w:rPr>
              <w:t>25</w:t>
            </w:r>
            <w:r>
              <w:rPr>
                <w:noProof/>
                <w:webHidden/>
              </w:rPr>
              <w:fldChar w:fldCharType="end"/>
            </w:r>
          </w:hyperlink>
        </w:p>
        <w:p w14:paraId="1D1BDD4A" w14:textId="0F4E3602"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0998" w:history="1">
            <w:r w:rsidRPr="005D771A">
              <w:rPr>
                <w:rStyle w:val="Hyperlink"/>
                <w:noProof/>
              </w:rPr>
              <w:t>4.5 Synthesis of Findings</w:t>
            </w:r>
            <w:r>
              <w:rPr>
                <w:noProof/>
                <w:webHidden/>
              </w:rPr>
              <w:tab/>
            </w:r>
            <w:r>
              <w:rPr>
                <w:noProof/>
                <w:webHidden/>
              </w:rPr>
              <w:fldChar w:fldCharType="begin"/>
            </w:r>
            <w:r>
              <w:rPr>
                <w:noProof/>
                <w:webHidden/>
              </w:rPr>
              <w:instrText xml:space="preserve"> PAGEREF _Toc223020998 \h </w:instrText>
            </w:r>
            <w:r>
              <w:rPr>
                <w:noProof/>
                <w:webHidden/>
              </w:rPr>
            </w:r>
            <w:r>
              <w:rPr>
                <w:noProof/>
                <w:webHidden/>
              </w:rPr>
              <w:fldChar w:fldCharType="separate"/>
            </w:r>
            <w:r>
              <w:rPr>
                <w:noProof/>
                <w:webHidden/>
              </w:rPr>
              <w:t>27</w:t>
            </w:r>
            <w:r>
              <w:rPr>
                <w:noProof/>
                <w:webHidden/>
              </w:rPr>
              <w:fldChar w:fldCharType="end"/>
            </w:r>
          </w:hyperlink>
        </w:p>
        <w:p w14:paraId="510527C7" w14:textId="6BA36513" w:rsidR="00C27101" w:rsidRDefault="00C27101">
          <w:pPr>
            <w:pStyle w:val="TOC3"/>
            <w:tabs>
              <w:tab w:val="right" w:pos="9350"/>
            </w:tabs>
            <w:rPr>
              <w:rFonts w:asciiTheme="minorHAnsi" w:eastAsiaTheme="minorEastAsia" w:hAnsiTheme="minorHAnsi" w:cstheme="minorBidi"/>
              <w:noProof/>
              <w:kern w:val="2"/>
              <w14:ligatures w14:val="standardContextual"/>
            </w:rPr>
          </w:pPr>
          <w:hyperlink w:anchor="_Toc223020999" w:history="1">
            <w:r w:rsidRPr="005D771A">
              <w:rPr>
                <w:rStyle w:val="Hyperlink"/>
                <w:noProof/>
              </w:rPr>
              <w:t>Figure 6: Workforce Management–Well-Being–Performance Relationship Model</w:t>
            </w:r>
            <w:r>
              <w:rPr>
                <w:noProof/>
                <w:webHidden/>
              </w:rPr>
              <w:tab/>
            </w:r>
            <w:r>
              <w:rPr>
                <w:noProof/>
                <w:webHidden/>
              </w:rPr>
              <w:fldChar w:fldCharType="begin"/>
            </w:r>
            <w:r>
              <w:rPr>
                <w:noProof/>
                <w:webHidden/>
              </w:rPr>
              <w:instrText xml:space="preserve"> PAGEREF _Toc223020999 \h </w:instrText>
            </w:r>
            <w:r>
              <w:rPr>
                <w:noProof/>
                <w:webHidden/>
              </w:rPr>
            </w:r>
            <w:r>
              <w:rPr>
                <w:noProof/>
                <w:webHidden/>
              </w:rPr>
              <w:fldChar w:fldCharType="separate"/>
            </w:r>
            <w:r>
              <w:rPr>
                <w:noProof/>
                <w:webHidden/>
              </w:rPr>
              <w:t>28</w:t>
            </w:r>
            <w:r>
              <w:rPr>
                <w:noProof/>
                <w:webHidden/>
              </w:rPr>
              <w:fldChar w:fldCharType="end"/>
            </w:r>
          </w:hyperlink>
        </w:p>
        <w:p w14:paraId="4DD3CEDA" w14:textId="46FE60EC" w:rsidR="00C27101" w:rsidRDefault="00C27101">
          <w:pPr>
            <w:pStyle w:val="TOC1"/>
            <w:tabs>
              <w:tab w:val="right" w:pos="9350"/>
            </w:tabs>
            <w:rPr>
              <w:rFonts w:asciiTheme="minorHAnsi" w:eastAsiaTheme="minorEastAsia" w:hAnsiTheme="minorHAnsi" w:cstheme="minorBidi"/>
              <w:noProof/>
              <w:kern w:val="2"/>
              <w14:ligatures w14:val="standardContextual"/>
            </w:rPr>
          </w:pPr>
          <w:hyperlink w:anchor="_Toc223021000" w:history="1">
            <w:r w:rsidRPr="005D771A">
              <w:rPr>
                <w:rStyle w:val="Hyperlink"/>
                <w:noProof/>
              </w:rPr>
              <w:t>Chapter 5: Conclusion and Recommendations</w:t>
            </w:r>
            <w:r>
              <w:rPr>
                <w:noProof/>
                <w:webHidden/>
              </w:rPr>
              <w:tab/>
            </w:r>
            <w:r>
              <w:rPr>
                <w:noProof/>
                <w:webHidden/>
              </w:rPr>
              <w:fldChar w:fldCharType="begin"/>
            </w:r>
            <w:r>
              <w:rPr>
                <w:noProof/>
                <w:webHidden/>
              </w:rPr>
              <w:instrText xml:space="preserve"> PAGEREF _Toc223021000 \h </w:instrText>
            </w:r>
            <w:r>
              <w:rPr>
                <w:noProof/>
                <w:webHidden/>
              </w:rPr>
            </w:r>
            <w:r>
              <w:rPr>
                <w:noProof/>
                <w:webHidden/>
              </w:rPr>
              <w:fldChar w:fldCharType="separate"/>
            </w:r>
            <w:r>
              <w:rPr>
                <w:noProof/>
                <w:webHidden/>
              </w:rPr>
              <w:t>29</w:t>
            </w:r>
            <w:r>
              <w:rPr>
                <w:noProof/>
                <w:webHidden/>
              </w:rPr>
              <w:fldChar w:fldCharType="end"/>
            </w:r>
          </w:hyperlink>
        </w:p>
        <w:p w14:paraId="51B3635A" w14:textId="4DC37B93"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1001" w:history="1">
            <w:r w:rsidRPr="005D771A">
              <w:rPr>
                <w:rStyle w:val="Hyperlink"/>
                <w:noProof/>
              </w:rPr>
              <w:t>5.1 Conclusion</w:t>
            </w:r>
            <w:r>
              <w:rPr>
                <w:noProof/>
                <w:webHidden/>
              </w:rPr>
              <w:tab/>
            </w:r>
            <w:r>
              <w:rPr>
                <w:noProof/>
                <w:webHidden/>
              </w:rPr>
              <w:fldChar w:fldCharType="begin"/>
            </w:r>
            <w:r>
              <w:rPr>
                <w:noProof/>
                <w:webHidden/>
              </w:rPr>
              <w:instrText xml:space="preserve"> PAGEREF _Toc223021001 \h </w:instrText>
            </w:r>
            <w:r>
              <w:rPr>
                <w:noProof/>
                <w:webHidden/>
              </w:rPr>
            </w:r>
            <w:r>
              <w:rPr>
                <w:noProof/>
                <w:webHidden/>
              </w:rPr>
              <w:fldChar w:fldCharType="separate"/>
            </w:r>
            <w:r>
              <w:rPr>
                <w:noProof/>
                <w:webHidden/>
              </w:rPr>
              <w:t>29</w:t>
            </w:r>
            <w:r>
              <w:rPr>
                <w:noProof/>
                <w:webHidden/>
              </w:rPr>
              <w:fldChar w:fldCharType="end"/>
            </w:r>
          </w:hyperlink>
        </w:p>
        <w:p w14:paraId="69F74B95" w14:textId="4AB45DB6" w:rsidR="00C27101" w:rsidRDefault="00C27101">
          <w:pPr>
            <w:pStyle w:val="TOC2"/>
            <w:tabs>
              <w:tab w:val="right" w:pos="9350"/>
            </w:tabs>
            <w:rPr>
              <w:rFonts w:asciiTheme="minorHAnsi" w:eastAsiaTheme="minorEastAsia" w:hAnsiTheme="minorHAnsi" w:cstheme="minorBidi"/>
              <w:noProof/>
              <w:kern w:val="2"/>
              <w14:ligatures w14:val="standardContextual"/>
            </w:rPr>
          </w:pPr>
          <w:hyperlink w:anchor="_Toc223021002" w:history="1">
            <w:r w:rsidRPr="005D771A">
              <w:rPr>
                <w:rStyle w:val="Hyperlink"/>
                <w:noProof/>
              </w:rPr>
              <w:t>5.2 Recommendations</w:t>
            </w:r>
            <w:r>
              <w:rPr>
                <w:noProof/>
                <w:webHidden/>
              </w:rPr>
              <w:tab/>
            </w:r>
            <w:r>
              <w:rPr>
                <w:noProof/>
                <w:webHidden/>
              </w:rPr>
              <w:fldChar w:fldCharType="begin"/>
            </w:r>
            <w:r>
              <w:rPr>
                <w:noProof/>
                <w:webHidden/>
              </w:rPr>
              <w:instrText xml:space="preserve"> PAGEREF _Toc223021002 \h </w:instrText>
            </w:r>
            <w:r>
              <w:rPr>
                <w:noProof/>
                <w:webHidden/>
              </w:rPr>
            </w:r>
            <w:r>
              <w:rPr>
                <w:noProof/>
                <w:webHidden/>
              </w:rPr>
              <w:fldChar w:fldCharType="separate"/>
            </w:r>
            <w:r>
              <w:rPr>
                <w:noProof/>
                <w:webHidden/>
              </w:rPr>
              <w:t>31</w:t>
            </w:r>
            <w:r>
              <w:rPr>
                <w:noProof/>
                <w:webHidden/>
              </w:rPr>
              <w:fldChar w:fldCharType="end"/>
            </w:r>
          </w:hyperlink>
        </w:p>
        <w:p w14:paraId="4F1B95CE" w14:textId="20659386" w:rsidR="00C27101" w:rsidRDefault="00C27101">
          <w:pPr>
            <w:pStyle w:val="TOC1"/>
            <w:tabs>
              <w:tab w:val="right" w:pos="9350"/>
            </w:tabs>
            <w:rPr>
              <w:rFonts w:asciiTheme="minorHAnsi" w:eastAsiaTheme="minorEastAsia" w:hAnsiTheme="minorHAnsi" w:cstheme="minorBidi"/>
              <w:noProof/>
              <w:kern w:val="2"/>
              <w14:ligatures w14:val="standardContextual"/>
            </w:rPr>
          </w:pPr>
          <w:hyperlink w:anchor="_Toc223021003" w:history="1">
            <w:r w:rsidRPr="005D771A">
              <w:rPr>
                <w:rStyle w:val="Hyperlink"/>
                <w:noProof/>
              </w:rPr>
              <w:t>References</w:t>
            </w:r>
            <w:r>
              <w:rPr>
                <w:noProof/>
                <w:webHidden/>
              </w:rPr>
              <w:tab/>
            </w:r>
            <w:r>
              <w:rPr>
                <w:noProof/>
                <w:webHidden/>
              </w:rPr>
              <w:fldChar w:fldCharType="begin"/>
            </w:r>
            <w:r>
              <w:rPr>
                <w:noProof/>
                <w:webHidden/>
              </w:rPr>
              <w:instrText xml:space="preserve"> PAGEREF _Toc223021003 \h </w:instrText>
            </w:r>
            <w:r>
              <w:rPr>
                <w:noProof/>
                <w:webHidden/>
              </w:rPr>
            </w:r>
            <w:r>
              <w:rPr>
                <w:noProof/>
                <w:webHidden/>
              </w:rPr>
              <w:fldChar w:fldCharType="separate"/>
            </w:r>
            <w:r>
              <w:rPr>
                <w:noProof/>
                <w:webHidden/>
              </w:rPr>
              <w:t>34</w:t>
            </w:r>
            <w:r>
              <w:rPr>
                <w:noProof/>
                <w:webHidden/>
              </w:rPr>
              <w:fldChar w:fldCharType="end"/>
            </w:r>
          </w:hyperlink>
        </w:p>
        <w:p w14:paraId="128D6DD8" w14:textId="704ED148" w:rsidR="006407D7" w:rsidRDefault="00000000">
          <w:pPr>
            <w:widowControl w:val="0"/>
            <w:tabs>
              <w:tab w:val="right" w:pos="12000"/>
            </w:tabs>
            <w:spacing w:before="60" w:line="240" w:lineRule="auto"/>
            <w:jc w:val="left"/>
            <w:rPr>
              <w:b/>
              <w:bCs/>
              <w:color w:val="000000"/>
            </w:rPr>
          </w:pPr>
          <w:r>
            <w:fldChar w:fldCharType="end"/>
          </w:r>
        </w:p>
      </w:sdtContent>
    </w:sdt>
    <w:p w14:paraId="56BBBDD3" w14:textId="77777777" w:rsidR="006407D7" w:rsidRDefault="006407D7"/>
    <w:p w14:paraId="7B6E36FE" w14:textId="77777777" w:rsidR="006407D7" w:rsidRDefault="00000000">
      <w:r>
        <w:br w:type="page"/>
      </w:r>
    </w:p>
    <w:p w14:paraId="4E40AB54" w14:textId="77777777" w:rsidR="006407D7" w:rsidRDefault="00000000">
      <w:pPr>
        <w:widowControl w:val="0"/>
        <w:pBdr>
          <w:top w:val="nil"/>
          <w:left w:val="nil"/>
          <w:bottom w:val="nil"/>
          <w:right w:val="nil"/>
          <w:between w:val="nil"/>
        </w:pBdr>
        <w:spacing w:line="276" w:lineRule="auto"/>
        <w:jc w:val="left"/>
        <w:rPr>
          <w:b/>
          <w:bCs/>
          <w:sz w:val="28"/>
          <w:szCs w:val="28"/>
        </w:rPr>
      </w:pPr>
      <w:r>
        <w:rPr>
          <w:b/>
          <w:bCs/>
          <w:sz w:val="28"/>
          <w:szCs w:val="28"/>
        </w:rPr>
        <w:lastRenderedPageBreak/>
        <w:t>List of Figures</w:t>
      </w:r>
    </w:p>
    <w:sdt>
      <w:sdtPr>
        <w:id w:val="1071912471"/>
        <w:docPartObj>
          <w:docPartGallery w:val="Table of Contents"/>
          <w:docPartUnique/>
        </w:docPartObj>
      </w:sdtPr>
      <w:sdtContent>
        <w:p w14:paraId="21F99580" w14:textId="77777777" w:rsidR="006407D7" w:rsidRDefault="00000000">
          <w:pPr>
            <w:jc w:val="center"/>
          </w:pPr>
          <w:r>
            <w:fldChar w:fldCharType="begin"/>
          </w:r>
          <w:r>
            <w:instrText xml:space="preserve"> TOC \h \u \z \t "Heading 1,1,Heading 2,2,Heading 3,3,Heading 4,4,Heading 5,5,Heading 6,6,"</w:instrText>
          </w:r>
          <w:r>
            <w:fldChar w:fldCharType="separate"/>
          </w:r>
        </w:p>
        <w:p w14:paraId="7EE91D1F" w14:textId="77777777" w:rsidR="006407D7" w:rsidRDefault="00000000">
          <w:pPr>
            <w:pBdr>
              <w:top w:val="nil"/>
              <w:left w:val="nil"/>
              <w:bottom w:val="nil"/>
              <w:right w:val="nil"/>
              <w:between w:val="nil"/>
            </w:pBdr>
            <w:tabs>
              <w:tab w:val="right" w:pos="9350"/>
            </w:tabs>
            <w:rPr>
              <w:color w:val="000000"/>
            </w:rPr>
          </w:pPr>
          <w:hyperlink w:anchor="_heading=h.zdarkeyldxxu">
            <w:r>
              <w:rPr>
                <w:color w:val="000000"/>
              </w:rPr>
              <w:t>Figure 1: Dissertation structure</w:t>
            </w:r>
            <w:r>
              <w:rPr>
                <w:color w:val="000000"/>
              </w:rPr>
              <w:tab/>
              <w:t>9</w:t>
            </w:r>
          </w:hyperlink>
        </w:p>
        <w:p w14:paraId="500F355B" w14:textId="77777777" w:rsidR="006407D7" w:rsidRDefault="00000000">
          <w:pPr>
            <w:pBdr>
              <w:top w:val="nil"/>
              <w:left w:val="nil"/>
              <w:bottom w:val="nil"/>
              <w:right w:val="nil"/>
              <w:between w:val="nil"/>
            </w:pBdr>
            <w:tabs>
              <w:tab w:val="right" w:pos="9350"/>
            </w:tabs>
            <w:rPr>
              <w:color w:val="000000"/>
            </w:rPr>
          </w:pPr>
          <w:hyperlink w:anchor="_heading=h.1l0auhdg70fn">
            <w:r>
              <w:rPr>
                <w:color w:val="000000"/>
              </w:rPr>
              <w:t>Figure 2: Conceptual Framework</w:t>
            </w:r>
            <w:r>
              <w:rPr>
                <w:color w:val="000000"/>
              </w:rPr>
              <w:tab/>
              <w:t>13</w:t>
            </w:r>
          </w:hyperlink>
        </w:p>
        <w:p w14:paraId="727ED114" w14:textId="77777777" w:rsidR="006407D7" w:rsidRDefault="00000000">
          <w:pPr>
            <w:pBdr>
              <w:top w:val="nil"/>
              <w:left w:val="nil"/>
              <w:bottom w:val="nil"/>
              <w:right w:val="nil"/>
              <w:between w:val="nil"/>
            </w:pBdr>
            <w:tabs>
              <w:tab w:val="right" w:pos="9350"/>
            </w:tabs>
            <w:rPr>
              <w:color w:val="000000"/>
            </w:rPr>
          </w:pPr>
          <w:hyperlink w:anchor="_heading=h.xhgc26del27k">
            <w:r>
              <w:rPr>
                <w:color w:val="000000"/>
              </w:rPr>
              <w:t>Figure 3: Research onion</w:t>
            </w:r>
            <w:r>
              <w:rPr>
                <w:color w:val="000000"/>
              </w:rPr>
              <w:tab/>
              <w:t>15</w:t>
            </w:r>
          </w:hyperlink>
        </w:p>
        <w:p w14:paraId="0627D11F" w14:textId="77777777" w:rsidR="006407D7" w:rsidRDefault="00000000">
          <w:pPr>
            <w:pBdr>
              <w:top w:val="nil"/>
              <w:left w:val="nil"/>
              <w:bottom w:val="nil"/>
              <w:right w:val="nil"/>
              <w:between w:val="nil"/>
            </w:pBdr>
            <w:tabs>
              <w:tab w:val="right" w:pos="9350"/>
            </w:tabs>
            <w:rPr>
              <w:color w:val="000000"/>
            </w:rPr>
          </w:pPr>
          <w:hyperlink w:anchor="_heading=h.fwyxvh0xjma">
            <w:r>
              <w:rPr>
                <w:color w:val="000000"/>
              </w:rPr>
              <w:t>Figure 4: Key Ineffective Workforce Management Practices Identified</w:t>
            </w:r>
            <w:r>
              <w:rPr>
                <w:color w:val="000000"/>
              </w:rPr>
              <w:tab/>
              <w:t>18</w:t>
            </w:r>
          </w:hyperlink>
        </w:p>
        <w:p w14:paraId="408E5878" w14:textId="77777777" w:rsidR="006407D7" w:rsidRDefault="00000000">
          <w:pPr>
            <w:pBdr>
              <w:top w:val="nil"/>
              <w:left w:val="nil"/>
              <w:bottom w:val="nil"/>
              <w:right w:val="nil"/>
              <w:between w:val="nil"/>
            </w:pBdr>
            <w:tabs>
              <w:tab w:val="right" w:pos="9350"/>
            </w:tabs>
            <w:rPr>
              <w:color w:val="000000"/>
            </w:rPr>
          </w:pPr>
          <w:hyperlink w:anchor="_heading=h.7c7427xels1h">
            <w:r>
              <w:rPr>
                <w:color w:val="000000"/>
              </w:rPr>
              <w:t>Figure 5: Impact of Workforce Management on Employee Well-Being</w:t>
            </w:r>
            <w:r>
              <w:rPr>
                <w:color w:val="000000"/>
              </w:rPr>
              <w:tab/>
              <w:t>21</w:t>
            </w:r>
          </w:hyperlink>
        </w:p>
        <w:p w14:paraId="2FE4D500" w14:textId="77777777" w:rsidR="006407D7" w:rsidRDefault="00000000">
          <w:pPr>
            <w:pBdr>
              <w:top w:val="nil"/>
              <w:left w:val="nil"/>
              <w:bottom w:val="nil"/>
              <w:right w:val="nil"/>
              <w:between w:val="nil"/>
            </w:pBdr>
            <w:tabs>
              <w:tab w:val="right" w:pos="9350"/>
            </w:tabs>
            <w:rPr>
              <w:color w:val="000000"/>
            </w:rPr>
          </w:pPr>
          <w:hyperlink w:anchor="_heading=h.s61hm78wwzr9">
            <w:r>
              <w:rPr>
                <w:color w:val="000000"/>
              </w:rPr>
              <w:t>Figure 6: Workforce Management–Well-Being–Performance Relationship Model</w:t>
            </w:r>
            <w:r>
              <w:rPr>
                <w:color w:val="000000"/>
              </w:rPr>
              <w:tab/>
              <w:t>26</w:t>
            </w:r>
          </w:hyperlink>
        </w:p>
        <w:p w14:paraId="78CC3FEE" w14:textId="77777777" w:rsidR="006407D7" w:rsidRDefault="00000000">
          <w:pPr>
            <w:jc w:val="center"/>
            <w:rPr>
              <w:b/>
              <w:bCs/>
              <w:sz w:val="28"/>
              <w:szCs w:val="28"/>
            </w:rPr>
          </w:pPr>
          <w:r>
            <w:fldChar w:fldCharType="end"/>
          </w:r>
        </w:p>
      </w:sdtContent>
    </w:sdt>
    <w:p w14:paraId="4EBD92FC" w14:textId="77777777" w:rsidR="006407D7" w:rsidRDefault="00000000">
      <w:r>
        <w:br w:type="page"/>
      </w:r>
    </w:p>
    <w:p w14:paraId="59BC9B3F" w14:textId="77777777" w:rsidR="006407D7" w:rsidRDefault="00000000">
      <w:pPr>
        <w:pStyle w:val="Heading1"/>
        <w:rPr>
          <w:sz w:val="24"/>
          <w:szCs w:val="24"/>
        </w:rPr>
      </w:pPr>
      <w:bookmarkStart w:id="0" w:name="_Toc223020962"/>
      <w:r>
        <w:lastRenderedPageBreak/>
        <w:t>Chapter 1: Introduction</w:t>
      </w:r>
      <w:bookmarkEnd w:id="0"/>
      <w:r>
        <w:rPr>
          <w:sz w:val="24"/>
          <w:szCs w:val="24"/>
        </w:rPr>
        <w:t xml:space="preserve"> </w:t>
      </w:r>
    </w:p>
    <w:p w14:paraId="339CA797" w14:textId="77777777" w:rsidR="006407D7" w:rsidRDefault="00000000">
      <w:pPr>
        <w:pStyle w:val="Heading2"/>
      </w:pPr>
      <w:bookmarkStart w:id="1" w:name="_Toc223020963"/>
      <w:r>
        <w:t>1.1 Background</w:t>
      </w:r>
      <w:bookmarkEnd w:id="1"/>
      <w:r>
        <w:t xml:space="preserve"> </w:t>
      </w:r>
    </w:p>
    <w:p w14:paraId="1BD60E52" w14:textId="0E54E67B" w:rsidR="006407D7" w:rsidRDefault="00000000">
      <w:r>
        <w:t xml:space="preserve">The hotel industry in the United Kingdom depends strongly on employees to deliver daily services such as housekeeping reception, guest support, and food services. At Ibis London </w:t>
      </w:r>
      <w:r w:rsidR="00EC1718">
        <w:t>Elstree</w:t>
      </w:r>
      <w:r>
        <w:t xml:space="preserve"> Borehamwood hotel staff members are required to manage high guest flows, work in shifts and meet service standards (Ibis-</w:t>
      </w:r>
      <w:r w:rsidR="00EC1718">
        <w:t>London</w:t>
      </w:r>
      <w:r>
        <w:t>-</w:t>
      </w:r>
      <w:r w:rsidR="00EC1718">
        <w:t>Borehamwood</w:t>
      </w:r>
      <w:r>
        <w:t xml:space="preserve">, 2026). When workforce management is not planned appropriately, then it sometimes leads to work pressure, staff shortage, unclear duties, and poor communication between managers and employees. A recent hospitality report by NCBI, (2023) in the United Kingdom shows that almost 38% of hotel employees experience high work stress because of poor scheduling and poor supervision and it also shows that management practices directly affect how employers are feeling at work. In this chosen hotel, issues like long working hours, staff training and low involvement of employees in decision-making can reduce well-being (XIA, Sm2022). When employees feel tired, not supported and stressed their work quality also reduces. Operational performance in the hotels include speed of service, teamwork, customer satisfaction and task accuracy. Ineffective work management can also cause service mistakes, delay and even high employee absence and this is not only responsible for affecting the daily operation, but it is also damaging hotel reputation (Hashmi, 2024). </w:t>
      </w:r>
      <w:r w:rsidR="00EC1718">
        <w:t>So,</w:t>
      </w:r>
      <w:r>
        <w:t xml:space="preserve"> understanding how poor workforce management is impacting both employee well-being and performance is important for improving efficiency.</w:t>
      </w:r>
    </w:p>
    <w:p w14:paraId="7DF017AF" w14:textId="77777777" w:rsidR="006407D7" w:rsidRDefault="00000000">
      <w:pPr>
        <w:pStyle w:val="Heading2"/>
      </w:pPr>
      <w:bookmarkStart w:id="2" w:name="_Toc223020964"/>
      <w:r>
        <w:t>1.2 Rationale</w:t>
      </w:r>
      <w:bookmarkEnd w:id="2"/>
      <w:r>
        <w:t xml:space="preserve"> </w:t>
      </w:r>
    </w:p>
    <w:p w14:paraId="7EC981BE" w14:textId="3B360A43" w:rsidR="006407D7" w:rsidRDefault="00000000">
      <w:r>
        <w:t xml:space="preserve">The reason for selecting this </w:t>
      </w:r>
      <w:r w:rsidR="00EC1718">
        <w:t>research</w:t>
      </w:r>
      <w:r>
        <w:t xml:space="preserve"> topic is that workforce management problems are common in the hotel sector, but sometimes not managed seriously. At Ibis London </w:t>
      </w:r>
      <w:r w:rsidR="00EC1718">
        <w:t>Elstree</w:t>
      </w:r>
      <w:r>
        <w:t xml:space="preserve"> Borehamwood Hotel employees are facing workload, pressure, unlimited support from management that can affect their mental and physical health. When wellbeing reduces naturally employees become less motivated and more prone to make mistakes at work (López-Andreu </w:t>
      </w:r>
      <w:r>
        <w:rPr>
          <w:i/>
          <w:iCs/>
        </w:rPr>
        <w:t xml:space="preserve">et al., </w:t>
      </w:r>
      <w:r>
        <w:t>2019).</w:t>
      </w:r>
    </w:p>
    <w:p w14:paraId="138348E4" w14:textId="77777777" w:rsidR="006407D7" w:rsidRDefault="00000000">
      <w:r>
        <w:t>In the United Kingdom, the hospitality sector shows that hotels with poor workforce planning experience up to 25% lower service productivity in comparison to well managed hotels and this is showing how management style candidates influence operational results (</w:t>
      </w:r>
      <w:proofErr w:type="spellStart"/>
      <w:r>
        <w:t>Moorkes</w:t>
      </w:r>
      <w:proofErr w:type="spellEnd"/>
      <w:r>
        <w:t xml:space="preserve">, 2025). Despite this many hotels focus more on customer service and target less unemployment management systems. This research is important because it will help to identify specific workforce management weaknesses and how they are harming employee performance as well as hotel performance </w:t>
      </w:r>
      <w:r>
        <w:lastRenderedPageBreak/>
        <w:t>(Walker and Nickson, 2025). It will also support the HR department in improving communications, scheduling, staff, support and training and by overcoming all these issues, the hotel can improve employee satisfaction and achieve better service outcomes.</w:t>
      </w:r>
    </w:p>
    <w:p w14:paraId="2E9017D7" w14:textId="77777777" w:rsidR="006407D7" w:rsidRDefault="00000000">
      <w:pPr>
        <w:pStyle w:val="Heading2"/>
      </w:pPr>
      <w:bookmarkStart w:id="3" w:name="_Toc223020965"/>
      <w:r>
        <w:t>1.3 Research Aims and Objectives</w:t>
      </w:r>
      <w:bookmarkEnd w:id="3"/>
      <w:r>
        <w:t xml:space="preserve"> </w:t>
      </w:r>
    </w:p>
    <w:p w14:paraId="68EF51BE" w14:textId="77777777" w:rsidR="006407D7" w:rsidRDefault="00000000">
      <w:pPr>
        <w:rPr>
          <w:b/>
          <w:bCs/>
        </w:rPr>
      </w:pPr>
      <w:r>
        <w:rPr>
          <w:b/>
          <w:bCs/>
        </w:rPr>
        <w:t>Aims</w:t>
      </w:r>
    </w:p>
    <w:p w14:paraId="401FE088" w14:textId="325415A4" w:rsidR="006407D7" w:rsidRDefault="00000000">
      <w:r>
        <w:t xml:space="preserve">The research is intended to identify the impact of ineffective management of workforce at Ibis London </w:t>
      </w:r>
      <w:r w:rsidR="00EC1718">
        <w:t>Elstree</w:t>
      </w:r>
      <w:r>
        <w:t xml:space="preserve"> Borehamwood hotel on the well-being and operational performance of the workforce.</w:t>
      </w:r>
    </w:p>
    <w:p w14:paraId="21F59A93" w14:textId="77777777" w:rsidR="006407D7" w:rsidRDefault="00000000">
      <w:pPr>
        <w:rPr>
          <w:b/>
          <w:bCs/>
        </w:rPr>
      </w:pPr>
      <w:r>
        <w:rPr>
          <w:b/>
          <w:bCs/>
        </w:rPr>
        <w:t xml:space="preserve">Objectives </w:t>
      </w:r>
    </w:p>
    <w:p w14:paraId="6637B2B8" w14:textId="46ED819D" w:rsidR="006407D7" w:rsidRDefault="00000000">
      <w:pPr>
        <w:numPr>
          <w:ilvl w:val="0"/>
          <w:numId w:val="3"/>
        </w:numPr>
      </w:pPr>
      <w:r>
        <w:t xml:space="preserve">To understand how ineffectiveness in managing workforce happens within Ibis London </w:t>
      </w:r>
      <w:r w:rsidR="00EC1718">
        <w:t>Elstree</w:t>
      </w:r>
      <w:r>
        <w:t xml:space="preserve"> Borehamwood Hotel</w:t>
      </w:r>
    </w:p>
    <w:p w14:paraId="01D03B54" w14:textId="77777777" w:rsidR="006407D7" w:rsidRDefault="00000000">
      <w:pPr>
        <w:numPr>
          <w:ilvl w:val="0"/>
          <w:numId w:val="3"/>
        </w:numPr>
      </w:pPr>
      <w:r>
        <w:t>To analyse the reason behind ineffectiveness in managing workforce at the hotel and impact on the employee well-being</w:t>
      </w:r>
    </w:p>
    <w:p w14:paraId="2C80AA02" w14:textId="77777777" w:rsidR="006407D7" w:rsidRDefault="00000000">
      <w:pPr>
        <w:numPr>
          <w:ilvl w:val="0"/>
          <w:numId w:val="3"/>
        </w:numPr>
      </w:pPr>
      <w:r>
        <w:t>To identify the impact of ineffectiveness in managing workforce on operational performance of workforce</w:t>
      </w:r>
    </w:p>
    <w:p w14:paraId="5F06D3D0" w14:textId="77777777" w:rsidR="006407D7" w:rsidRDefault="00000000">
      <w:pPr>
        <w:numPr>
          <w:ilvl w:val="0"/>
          <w:numId w:val="3"/>
        </w:numPr>
      </w:pPr>
      <w:r>
        <w:t>To recommend different ways in which workforce management approach can be improved by HR department of Hotel and result in better operational performance</w:t>
      </w:r>
    </w:p>
    <w:p w14:paraId="23F8AF2D" w14:textId="77777777" w:rsidR="006407D7" w:rsidRDefault="00000000">
      <w:pPr>
        <w:pStyle w:val="Heading2"/>
      </w:pPr>
      <w:bookmarkStart w:id="4" w:name="_Toc223020966"/>
      <w:r>
        <w:t>1.4 Research Questions</w:t>
      </w:r>
      <w:bookmarkEnd w:id="4"/>
      <w:r>
        <w:t xml:space="preserve"> </w:t>
      </w:r>
    </w:p>
    <w:p w14:paraId="1665184F" w14:textId="2653C0ED" w:rsidR="006407D7" w:rsidRDefault="00000000">
      <w:pPr>
        <w:numPr>
          <w:ilvl w:val="0"/>
          <w:numId w:val="2"/>
        </w:numPr>
      </w:pPr>
      <w:r>
        <w:t xml:space="preserve">How ineffectiveness in managing workforce happens within Ibis London </w:t>
      </w:r>
      <w:r w:rsidR="00EC1718">
        <w:t>Elstree</w:t>
      </w:r>
      <w:r>
        <w:t xml:space="preserve"> Borehamwood Hotel</w:t>
      </w:r>
    </w:p>
    <w:p w14:paraId="3F6242B3" w14:textId="77777777" w:rsidR="006407D7" w:rsidRDefault="00000000">
      <w:pPr>
        <w:numPr>
          <w:ilvl w:val="0"/>
          <w:numId w:val="2"/>
        </w:numPr>
      </w:pPr>
      <w:r>
        <w:t>What are the reasons behind ineffectiveness in managing workforce at the hotel and impact on the employee well-being</w:t>
      </w:r>
    </w:p>
    <w:p w14:paraId="37A5A91D" w14:textId="77777777" w:rsidR="006407D7" w:rsidRDefault="00000000">
      <w:pPr>
        <w:numPr>
          <w:ilvl w:val="0"/>
          <w:numId w:val="2"/>
        </w:numPr>
      </w:pPr>
      <w:r>
        <w:t>What is the impact of ineffectiveness in managing workforce on operational performance of workforce</w:t>
      </w:r>
    </w:p>
    <w:p w14:paraId="6955A070" w14:textId="77777777" w:rsidR="006407D7" w:rsidRDefault="00000000">
      <w:pPr>
        <w:numPr>
          <w:ilvl w:val="0"/>
          <w:numId w:val="2"/>
        </w:numPr>
      </w:pPr>
      <w:r>
        <w:t>What are different ways in which workforce management approach can be improved by HR department of Hotel and result in better operational performance</w:t>
      </w:r>
    </w:p>
    <w:p w14:paraId="14F8DFE7" w14:textId="77777777" w:rsidR="006407D7" w:rsidRDefault="00000000">
      <w:pPr>
        <w:pStyle w:val="Heading2"/>
      </w:pPr>
      <w:bookmarkStart w:id="5" w:name="_Toc223020967"/>
      <w:r>
        <w:t>1.5 Problem Statement</w:t>
      </w:r>
      <w:bookmarkEnd w:id="5"/>
      <w:r>
        <w:t xml:space="preserve"> </w:t>
      </w:r>
    </w:p>
    <w:p w14:paraId="2AB25405" w14:textId="54A2626A" w:rsidR="006407D7" w:rsidRDefault="00000000">
      <w:r>
        <w:t xml:space="preserve">At Ibis London </w:t>
      </w:r>
      <w:r w:rsidR="00EC1718">
        <w:t>Elstree</w:t>
      </w:r>
      <w:r>
        <w:t xml:space="preserve"> Borehamwood Hotel poor workforce management has created issues like poor communication, heavy workload, and low staff support. Many employees feel stressed and tired that affect their well-being. Hotel employees in similar UK hotels showed low job satisfaction </w:t>
      </w:r>
      <w:r>
        <w:lastRenderedPageBreak/>
        <w:t xml:space="preserve">because of management problems that are leading to work quality and slow service performance (Jeffery </w:t>
      </w:r>
      <w:r>
        <w:rPr>
          <w:i/>
          <w:iCs/>
        </w:rPr>
        <w:t xml:space="preserve">et al., </w:t>
      </w:r>
      <w:r>
        <w:t>2025).</w:t>
      </w:r>
    </w:p>
    <w:p w14:paraId="164E1903" w14:textId="77777777" w:rsidR="006407D7" w:rsidRDefault="00000000">
      <w:pPr>
        <w:pStyle w:val="Heading2"/>
      </w:pPr>
      <w:bookmarkStart w:id="6" w:name="_Toc223020968"/>
      <w:r>
        <w:t>1.6 Dissertation Structure</w:t>
      </w:r>
      <w:bookmarkEnd w:id="6"/>
      <w:r>
        <w:t xml:space="preserve"> </w:t>
      </w:r>
    </w:p>
    <w:p w14:paraId="4D224FB9" w14:textId="77777777" w:rsidR="006407D7" w:rsidRDefault="00000000">
      <w:r>
        <w:rPr>
          <w:noProof/>
        </w:rPr>
        <w:drawing>
          <wp:inline distT="114300" distB="114300" distL="114300" distR="114300" wp14:anchorId="7C499252" wp14:editId="2D7F52DE">
            <wp:extent cx="5943600" cy="3962400"/>
            <wp:effectExtent l="25400" t="25400" r="25400" b="254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3859388F" w14:textId="77777777" w:rsidR="006407D7" w:rsidRDefault="00000000">
      <w:pPr>
        <w:pStyle w:val="Heading3"/>
      </w:pPr>
      <w:bookmarkStart w:id="7" w:name="_heading=h.zdarkeyldxxu" w:colFirst="0" w:colLast="0"/>
      <w:bookmarkStart w:id="8" w:name="_Toc223020969"/>
      <w:bookmarkEnd w:id="7"/>
      <w:r>
        <w:t>Figure 1: Dissertation structure</w:t>
      </w:r>
      <w:bookmarkEnd w:id="8"/>
    </w:p>
    <w:p w14:paraId="51DBA34F" w14:textId="77777777" w:rsidR="006407D7" w:rsidRDefault="00000000">
      <w:pPr>
        <w:jc w:val="center"/>
        <w:rPr>
          <w:b/>
          <w:bCs/>
        </w:rPr>
      </w:pPr>
      <w:r>
        <w:rPr>
          <w:b/>
          <w:bCs/>
        </w:rPr>
        <w:t>(Source: Self designed)</w:t>
      </w:r>
    </w:p>
    <w:p w14:paraId="7214F3F9" w14:textId="77777777" w:rsidR="006407D7" w:rsidRDefault="00000000">
      <w:r>
        <w:br w:type="page"/>
      </w:r>
    </w:p>
    <w:p w14:paraId="28E09557" w14:textId="77777777" w:rsidR="006407D7" w:rsidRDefault="00000000">
      <w:pPr>
        <w:pStyle w:val="Heading1"/>
      </w:pPr>
      <w:bookmarkStart w:id="9" w:name="_Toc223020970"/>
      <w:r>
        <w:lastRenderedPageBreak/>
        <w:t>Chapter 2: Literature Review</w:t>
      </w:r>
      <w:bookmarkEnd w:id="9"/>
      <w:r>
        <w:t xml:space="preserve"> </w:t>
      </w:r>
    </w:p>
    <w:p w14:paraId="4ACDE413" w14:textId="77777777" w:rsidR="006407D7" w:rsidRDefault="00000000">
      <w:pPr>
        <w:pStyle w:val="Heading2"/>
      </w:pPr>
      <w:bookmarkStart w:id="10" w:name="_Toc223020971"/>
      <w:r>
        <w:t>2.1 Introduction</w:t>
      </w:r>
      <w:bookmarkEnd w:id="10"/>
      <w:r>
        <w:t xml:space="preserve"> </w:t>
      </w:r>
    </w:p>
    <w:p w14:paraId="57B392F4" w14:textId="77777777" w:rsidR="006407D7" w:rsidRDefault="00000000">
      <w:r>
        <w:t xml:space="preserve">The introduction chapter of this research is focused on workforce management, operational performance and employee well-being in hotels. The focus is placed on how poor management practices affect the staff, health and daily work outcome within the hotel. Different ideas, theories and past findings are discussed to understand the problem clearly. </w:t>
      </w:r>
    </w:p>
    <w:p w14:paraId="1F19839E" w14:textId="77777777" w:rsidR="006407D7" w:rsidRDefault="00000000">
      <w:pPr>
        <w:pStyle w:val="Heading2"/>
      </w:pPr>
      <w:bookmarkStart w:id="11" w:name="_Toc223020972"/>
      <w:r>
        <w:t>2.2 Concept</w:t>
      </w:r>
      <w:bookmarkEnd w:id="11"/>
      <w:r>
        <w:t xml:space="preserve"> </w:t>
      </w:r>
    </w:p>
    <w:p w14:paraId="30DB0A3C" w14:textId="2ACA3756" w:rsidR="006407D7" w:rsidRDefault="00000000">
      <w:r>
        <w:t xml:space="preserve">The main concept of this research is based on employee well-being, workforce management and operational performance in hotels. According to Doll, (2022) workforce management includes shifting schedule, staff, planning, communication, training, and support from managers. When these areas are not managed properly at Ibis London </w:t>
      </w:r>
      <w:r w:rsidR="00EC1718">
        <w:t>Elstree</w:t>
      </w:r>
      <w:r>
        <w:t xml:space="preserve"> Borehamwood Hotel then employees can feel stressed, not valued and tired. In the opinion of Chang (2024) employee well-being refers to both mental health and physical health of employees during their job because poor well-being can lead to mistakes, low energy and low motivation. Operational performance refers to how well employees complete daily tasks and serve guests. This concept explains how poor management reduces well-being and reduces work performance together.</w:t>
      </w:r>
    </w:p>
    <w:p w14:paraId="5E245E5C" w14:textId="77777777" w:rsidR="006407D7" w:rsidRDefault="00000000">
      <w:pPr>
        <w:pStyle w:val="Heading2"/>
      </w:pPr>
      <w:bookmarkStart w:id="12" w:name="_Toc223020973"/>
      <w:r>
        <w:t>2.3 Theories used</w:t>
      </w:r>
      <w:bookmarkEnd w:id="12"/>
    </w:p>
    <w:p w14:paraId="3444E2F6" w14:textId="66BA3BEF" w:rsidR="006407D7" w:rsidRDefault="00000000">
      <w:r>
        <w:t xml:space="preserve">This </w:t>
      </w:r>
      <w:r w:rsidR="00EC1718">
        <w:t>research</w:t>
      </w:r>
      <w:r>
        <w:t xml:space="preserve"> uses simple workforce and well-being related theories to explain the issues at Ibis London </w:t>
      </w:r>
      <w:r w:rsidR="00EC1718">
        <w:t>Elstree</w:t>
      </w:r>
      <w:r>
        <w:t xml:space="preserve"> Borehamwood Hotel. According to Yin, (2025) one important theory is Abraham Maslow’s hierarchy of need theory that explains employees need basic support like rest, fair, pay, respect and safety before they can perform well and when management fails to meet these needs, then we reduce and work quality falls. Another useful theory is Hertzberg two factor theory that shows poor working conditions, lack of recognition and poor management can make employees unhappy that is directly impacting their performance (Thant and Chang, 2021).</w:t>
      </w:r>
    </w:p>
    <w:p w14:paraId="51C3D4A7" w14:textId="63863602" w:rsidR="006407D7" w:rsidRDefault="00000000">
      <w:pPr>
        <w:pStyle w:val="Heading2"/>
      </w:pPr>
      <w:bookmarkStart w:id="13" w:name="_Toc223020974"/>
      <w:r>
        <w:t xml:space="preserve">2.4 Ineffectiveness in workforce management at Ibis London </w:t>
      </w:r>
      <w:r w:rsidR="00EC1718">
        <w:t>Elstree</w:t>
      </w:r>
      <w:r>
        <w:t xml:space="preserve"> Borehamwood Hotel</w:t>
      </w:r>
      <w:bookmarkEnd w:id="13"/>
    </w:p>
    <w:p w14:paraId="60C1E9FA" w14:textId="304F801F" w:rsidR="006407D7" w:rsidRDefault="00000000">
      <w:r>
        <w:t xml:space="preserve">Ineffective workforce management at the Ibis London </w:t>
      </w:r>
      <w:r w:rsidR="00EC1718">
        <w:t>Elstree</w:t>
      </w:r>
      <w:r>
        <w:t xml:space="preserve"> Borehamwood Hotel mainly happens because of poor planning and poor supervision. Staff schedules are sometimes not balanced, which is ultimately causing some employees to work long hours while others remain underused and this is creating frustration and tiredness among employees as discussed by </w:t>
      </w:r>
      <w:proofErr w:type="spellStart"/>
      <w:r>
        <w:t>Emeafor</w:t>
      </w:r>
      <w:proofErr w:type="spellEnd"/>
      <w:r>
        <w:t xml:space="preserve"> </w:t>
      </w:r>
      <w:r>
        <w:rPr>
          <w:i/>
          <w:iCs/>
        </w:rPr>
        <w:t xml:space="preserve">et al., </w:t>
      </w:r>
      <w:r>
        <w:t xml:space="preserve">(2025). Communication between employees and managers is also limited as instructions are sometimes unclear and feedback is not given regularly. Because of </w:t>
      </w:r>
      <w:proofErr w:type="gramStart"/>
      <w:r>
        <w:t>this employees</w:t>
      </w:r>
      <w:proofErr w:type="gramEnd"/>
      <w:r>
        <w:t xml:space="preserve"> can feel </w:t>
      </w:r>
      <w:r>
        <w:lastRenderedPageBreak/>
        <w:t xml:space="preserve">confused about their roles and expectations and training programs are not always updated. </w:t>
      </w:r>
      <w:r w:rsidR="00EC1718">
        <w:t>So,</w:t>
      </w:r>
      <w:r>
        <w:t xml:space="preserve"> some employees are not completely prepared to manage a busy work situation as stated by </w:t>
      </w:r>
      <w:proofErr w:type="spellStart"/>
      <w:r>
        <w:t>Bogale</w:t>
      </w:r>
      <w:proofErr w:type="spellEnd"/>
      <w:r>
        <w:t xml:space="preserve"> </w:t>
      </w:r>
      <w:proofErr w:type="spellStart"/>
      <w:r>
        <w:t>Datiko</w:t>
      </w:r>
      <w:proofErr w:type="spellEnd"/>
      <w:r>
        <w:t xml:space="preserve">, (2025). Another issue is low involvement of employees in decision-making. When employees are not listened to, they lose interest and their job, and these problems together are responsible for reducing </w:t>
      </w:r>
      <w:r w:rsidR="00EC1718">
        <w:t>teamwork</w:t>
      </w:r>
      <w:r>
        <w:t xml:space="preserve"> and trust. Along with time, poor management practices, slowly damage, both employee well-being and daily hotel operation as suggested by </w:t>
      </w:r>
      <w:proofErr w:type="spellStart"/>
      <w:r>
        <w:t>Brahmbhatt</w:t>
      </w:r>
      <w:proofErr w:type="spellEnd"/>
      <w:r>
        <w:t>, (2025).</w:t>
      </w:r>
    </w:p>
    <w:p w14:paraId="0A39F776" w14:textId="77777777" w:rsidR="006407D7" w:rsidRDefault="00000000">
      <w:pPr>
        <w:pStyle w:val="Heading2"/>
      </w:pPr>
      <w:bookmarkStart w:id="14" w:name="_Toc223020975"/>
      <w:r>
        <w:t>2.5 The reasons for ineffective workplace management and its impact on employee well-being</w:t>
      </w:r>
      <w:bookmarkEnd w:id="14"/>
      <w:r>
        <w:t xml:space="preserve"> </w:t>
      </w:r>
    </w:p>
    <w:p w14:paraId="6CD722F6" w14:textId="77777777" w:rsidR="006407D7" w:rsidRDefault="00000000">
      <w:r>
        <w:t xml:space="preserve">At this hotel, several reasons cause poor workforce management, and one main reason is poor planning by the supervisor. He </w:t>
      </w:r>
      <w:r>
        <w:rPr>
          <w:i/>
          <w:iCs/>
        </w:rPr>
        <w:t xml:space="preserve">et al., </w:t>
      </w:r>
      <w:r>
        <w:t>(2019) stated that staff members are not matched properly with daily work and during busy times. Very few employees are asked to manage many tasks while during quiet times staff remain idle. This is creating stress and physical tiredness for employees.</w:t>
      </w:r>
    </w:p>
    <w:p w14:paraId="146520F2" w14:textId="30113258" w:rsidR="006407D7" w:rsidRDefault="00000000">
      <w:r>
        <w:t xml:space="preserve">According to Magdy and Salem, (2024) another reason is lack of proper training because some employees are placed in roles without complete guidance. </w:t>
      </w:r>
      <w:proofErr w:type="gramStart"/>
      <w:r>
        <w:t>So</w:t>
      </w:r>
      <w:proofErr w:type="gramEnd"/>
      <w:r>
        <w:t xml:space="preserve"> they are struggling to manage guests and work pressure. In this situation. It is important that managers must provide support and clear instruction, but lack of this support causes employees to feel blamed instead of help as suggested by </w:t>
      </w:r>
      <w:proofErr w:type="spellStart"/>
      <w:r>
        <w:t>Koniari</w:t>
      </w:r>
      <w:proofErr w:type="spellEnd"/>
      <w:r>
        <w:t xml:space="preserve"> (2025). Low communication also plays an important role and employees are rarely asked about their problems and </w:t>
      </w:r>
      <w:r w:rsidR="00EC1718">
        <w:t>ideas,</w:t>
      </w:r>
      <w:r>
        <w:t xml:space="preserve"> so they feel ignored and less valued in the workplace.</w:t>
      </w:r>
    </w:p>
    <w:p w14:paraId="06AD94D9" w14:textId="77777777" w:rsidR="006407D7" w:rsidRDefault="00000000">
      <w:pPr>
        <w:pStyle w:val="Heading2"/>
      </w:pPr>
      <w:bookmarkStart w:id="15" w:name="_Toc223020976"/>
      <w:r>
        <w:t>2.6 Impact of ineffective workforce management on operational performance</w:t>
      </w:r>
      <w:bookmarkEnd w:id="15"/>
      <w:r>
        <w:t xml:space="preserve"> </w:t>
      </w:r>
    </w:p>
    <w:p w14:paraId="4C33ED66" w14:textId="77777777" w:rsidR="006407D7" w:rsidRDefault="00000000">
      <w:r>
        <w:t xml:space="preserve">At the hotel, poor workforce management directly affects daily operation as it has been observed that when employees are not scheduled </w:t>
      </w:r>
      <w:proofErr w:type="gramStart"/>
      <w:r>
        <w:t>properly</w:t>
      </w:r>
      <w:proofErr w:type="gramEnd"/>
      <w:r>
        <w:t xml:space="preserve"> they become slow. Guests can wait longer at reception or for room cleaning and this reduces customer satisfaction and creates complaints as explained by </w:t>
      </w:r>
      <w:proofErr w:type="spellStart"/>
      <w:r>
        <w:t>Jawabreh</w:t>
      </w:r>
      <w:proofErr w:type="spellEnd"/>
      <w:r>
        <w:t xml:space="preserve"> </w:t>
      </w:r>
      <w:r>
        <w:rPr>
          <w:i/>
          <w:iCs/>
        </w:rPr>
        <w:t xml:space="preserve">et al., </w:t>
      </w:r>
      <w:r>
        <w:t>(2023).</w:t>
      </w:r>
    </w:p>
    <w:p w14:paraId="7F272E1A" w14:textId="77777777" w:rsidR="006407D7" w:rsidRDefault="00000000">
      <w:r>
        <w:t xml:space="preserve">Lack of training also reduces work quality. Employees who are not completely prepared make more mistakes in booking housekeeping tasks and food services and these small errors can disturb hotel flow and increase workload for other staff members. According to Ghani </w:t>
      </w:r>
      <w:r>
        <w:rPr>
          <w:i/>
          <w:iCs/>
        </w:rPr>
        <w:t xml:space="preserve">et al., </w:t>
      </w:r>
      <w:r>
        <w:t xml:space="preserve">(2022) poor communication between managers and employees can affect performance. When instructional unclear tasks are done, wrongly or late, that may cause confusion and poor teamwork. Employees can focus only on finishing tasks quickly instead of doing them properly. Low well-being caused by heavy workload and stress also reduces energy level. Tired employees work very slowly and with very less attention. In the opinion of </w:t>
      </w:r>
      <w:proofErr w:type="spellStart"/>
      <w:r>
        <w:t>Edeh</w:t>
      </w:r>
      <w:proofErr w:type="spellEnd"/>
      <w:r>
        <w:t xml:space="preserve"> </w:t>
      </w:r>
      <w:r>
        <w:rPr>
          <w:i/>
          <w:iCs/>
        </w:rPr>
        <w:t>et al.</w:t>
      </w:r>
      <w:proofErr w:type="gramStart"/>
      <w:r>
        <w:rPr>
          <w:i/>
          <w:iCs/>
        </w:rPr>
        <w:t xml:space="preserve">,  </w:t>
      </w:r>
      <w:r>
        <w:t>(</w:t>
      </w:r>
      <w:proofErr w:type="gramEnd"/>
      <w:r>
        <w:t xml:space="preserve">2022) sometimes absenteeism increases because employees feel unwell or overwork. All these problems reduce the entire operational </w:t>
      </w:r>
      <w:proofErr w:type="gramStart"/>
      <w:r>
        <w:lastRenderedPageBreak/>
        <w:t>performance</w:t>
      </w:r>
      <w:proofErr w:type="gramEnd"/>
      <w:r>
        <w:t xml:space="preserve"> and the hotel struggles to maintain service standard daily targets and staff efficiency drops that are difficult to achieve. Effective management is important for smooth hotel operation (</w:t>
      </w:r>
      <w:proofErr w:type="spellStart"/>
      <w:r>
        <w:t>Suknunan</w:t>
      </w:r>
      <w:proofErr w:type="spellEnd"/>
      <w:r>
        <w:t xml:space="preserve"> and </w:t>
      </w:r>
      <w:proofErr w:type="spellStart"/>
      <w:r>
        <w:t>Bhana</w:t>
      </w:r>
      <w:proofErr w:type="spellEnd"/>
      <w:r>
        <w:t>, 2022).</w:t>
      </w:r>
    </w:p>
    <w:p w14:paraId="1D20A9A9" w14:textId="77777777" w:rsidR="006407D7" w:rsidRDefault="00000000">
      <w:pPr>
        <w:pStyle w:val="Heading2"/>
      </w:pPr>
      <w:bookmarkStart w:id="16" w:name="_Toc223020977"/>
      <w:r>
        <w:t>2.7 Recommendation to improve workforce management and operational performance</w:t>
      </w:r>
      <w:bookmarkEnd w:id="16"/>
    </w:p>
    <w:p w14:paraId="091988CC" w14:textId="77777777" w:rsidR="006407D7" w:rsidRDefault="00000000">
      <w:r>
        <w:t xml:space="preserve">At Ibis hotel, the HR department can take several steps to improve workforce management. It is recommended by </w:t>
      </w:r>
      <w:proofErr w:type="spellStart"/>
      <w:r>
        <w:t>Hassanein</w:t>
      </w:r>
      <w:proofErr w:type="spellEnd"/>
      <w:r>
        <w:t xml:space="preserve"> and </w:t>
      </w:r>
      <w:proofErr w:type="spellStart"/>
      <w:r>
        <w:t>Özgit</w:t>
      </w:r>
      <w:proofErr w:type="spellEnd"/>
      <w:r>
        <w:t>, (2022) to introduce better staff planning. Work schedules must be prepared depending on busy and quiet periods so that employees are not feeling overworked. This helps in reducing stress and improving work balance. Regular training programs need to be provided by employees who need clear guidance on their roles, problem solving and customer handling that can make them feel confident and help in improving service quality. Wilson, (2025) suggested that communication between managers and staff needs to be improved where HR must end short meetings. The same employees can share problems and ideas because employees can help management understand real issues and find quick solutions. Another improvement is providing support for employee well-being by respecting their break time and fairly sharing workload as recommended by Benitez and Medina, (2022).</w:t>
      </w:r>
    </w:p>
    <w:p w14:paraId="33A1A9C4" w14:textId="77777777" w:rsidR="006407D7" w:rsidRDefault="00000000">
      <w:pPr>
        <w:pStyle w:val="Heading2"/>
      </w:pPr>
      <w:bookmarkStart w:id="17" w:name="_Toc223020978"/>
      <w:r>
        <w:t>2.8 Conceptual Framework</w:t>
      </w:r>
      <w:bookmarkEnd w:id="17"/>
      <w:r>
        <w:t xml:space="preserve"> </w:t>
      </w:r>
    </w:p>
    <w:p w14:paraId="5BFA8BC2" w14:textId="77777777" w:rsidR="006407D7" w:rsidRDefault="00000000">
      <w:pPr>
        <w:rPr>
          <w:b/>
          <w:bCs/>
        </w:rPr>
      </w:pPr>
      <w:r>
        <w:rPr>
          <w:b/>
          <w:bCs/>
          <w:noProof/>
        </w:rPr>
        <w:drawing>
          <wp:inline distT="114300" distB="114300" distL="114300" distR="114300" wp14:anchorId="089AEAE4" wp14:editId="3A31D0F2">
            <wp:extent cx="5943600" cy="3962400"/>
            <wp:effectExtent l="25400" t="25400" r="25400" b="254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35D07D39" w14:textId="77777777" w:rsidR="006407D7" w:rsidRDefault="00000000">
      <w:pPr>
        <w:pStyle w:val="Heading3"/>
      </w:pPr>
      <w:bookmarkStart w:id="18" w:name="_heading=h.1l0auhdg70fn" w:colFirst="0" w:colLast="0"/>
      <w:bookmarkStart w:id="19" w:name="_Toc223020979"/>
      <w:bookmarkEnd w:id="18"/>
      <w:r>
        <w:lastRenderedPageBreak/>
        <w:t>Figure 2: Conceptual Framework</w:t>
      </w:r>
      <w:bookmarkEnd w:id="19"/>
    </w:p>
    <w:p w14:paraId="1A60D531" w14:textId="77777777" w:rsidR="006407D7" w:rsidRDefault="00000000">
      <w:pPr>
        <w:jc w:val="center"/>
        <w:rPr>
          <w:b/>
          <w:bCs/>
        </w:rPr>
      </w:pPr>
      <w:r>
        <w:rPr>
          <w:b/>
          <w:bCs/>
        </w:rPr>
        <w:t>(Source: Self designed)</w:t>
      </w:r>
    </w:p>
    <w:p w14:paraId="0FDF7858" w14:textId="77777777" w:rsidR="006407D7" w:rsidRDefault="00000000">
      <w:pPr>
        <w:pStyle w:val="Heading2"/>
      </w:pPr>
      <w:bookmarkStart w:id="20" w:name="_Toc223020980"/>
      <w:r>
        <w:t>2.9 Research gap</w:t>
      </w:r>
      <w:bookmarkEnd w:id="20"/>
    </w:p>
    <w:p w14:paraId="0B187CA6" w14:textId="0D16CCBF" w:rsidR="006407D7" w:rsidRDefault="00000000">
      <w:r>
        <w:t xml:space="preserve">Most existing studies on workforce management focuses on large hotel chains or the general hospitality industry, but very few </w:t>
      </w:r>
      <w:proofErr w:type="gramStart"/>
      <w:r>
        <w:t>researches</w:t>
      </w:r>
      <w:proofErr w:type="gramEnd"/>
      <w:r>
        <w:t xml:space="preserve"> look closely to the hotels like Ibis London </w:t>
      </w:r>
      <w:r w:rsidR="00EC1718">
        <w:t>Elstree</w:t>
      </w:r>
      <w:r>
        <w:t xml:space="preserve"> Borehamwood Hotel and how daily management problems impact employees. Previous literature sometimes discusses performance or wellbeing separately, but not both together in one setting (López-Andreu </w:t>
      </w:r>
      <w:r>
        <w:rPr>
          <w:i/>
          <w:iCs/>
        </w:rPr>
        <w:t xml:space="preserve">et al., </w:t>
      </w:r>
      <w:r>
        <w:t xml:space="preserve">2019). There is limited research that connects ineffective workforce management directly with employee well-being and operational performance in a single hotel environment. This research wants to cover this gap by focusing on one hotel and connecting management practises with both employee health and outcome (López-Andreu </w:t>
      </w:r>
      <w:r>
        <w:rPr>
          <w:i/>
          <w:iCs/>
        </w:rPr>
        <w:t xml:space="preserve">et al., </w:t>
      </w:r>
      <w:r>
        <w:t>2019).</w:t>
      </w:r>
    </w:p>
    <w:p w14:paraId="45729404" w14:textId="77777777" w:rsidR="006407D7" w:rsidRDefault="00000000">
      <w:pPr>
        <w:pStyle w:val="Heading2"/>
      </w:pPr>
      <w:bookmarkStart w:id="21" w:name="_Toc223020981"/>
      <w:r>
        <w:t>2.10 Summary</w:t>
      </w:r>
      <w:bookmarkEnd w:id="21"/>
      <w:r>
        <w:t xml:space="preserve"> </w:t>
      </w:r>
    </w:p>
    <w:p w14:paraId="57A541A2" w14:textId="77777777" w:rsidR="006407D7" w:rsidRDefault="00000000">
      <w:r>
        <w:t>This chapter helps in discussing important ideas theories along with existing literature that are related to operational performance, workforce management and employee well-being. It helps in understanding how poor management practices are affecting staff, health and daily work at hotels. This chapter also highlights research gaps that influence future research on this.</w:t>
      </w:r>
      <w:r>
        <w:br w:type="page"/>
      </w:r>
    </w:p>
    <w:p w14:paraId="79D3B811" w14:textId="77777777" w:rsidR="006407D7" w:rsidRDefault="00000000">
      <w:pPr>
        <w:pStyle w:val="Heading1"/>
      </w:pPr>
      <w:bookmarkStart w:id="22" w:name="_Toc223020982"/>
      <w:r>
        <w:lastRenderedPageBreak/>
        <w:t>Chapter 3: Research Methodology</w:t>
      </w:r>
      <w:bookmarkEnd w:id="22"/>
    </w:p>
    <w:p w14:paraId="4A496AAC" w14:textId="77777777" w:rsidR="006407D7" w:rsidRDefault="00000000">
      <w:pPr>
        <w:pStyle w:val="Heading2"/>
      </w:pPr>
      <w:bookmarkStart w:id="23" w:name="_Toc223020983"/>
      <w:r>
        <w:t>3.1 Introduction to Methodology</w:t>
      </w:r>
      <w:bookmarkEnd w:id="23"/>
    </w:p>
    <w:p w14:paraId="7D8E241E" w14:textId="77777777" w:rsidR="006407D7" w:rsidRDefault="00000000">
      <w:r>
        <w:t xml:space="preserve">This chapter proposes the methodological framework that will be used to analyse the effects of poor workforce management to the well-being and operational performance of employees in Ibis London Elstree Borehamwood Hotel. To answer the research questions a systematic analysis of the existing academic and industry-based </w:t>
      </w:r>
      <w:proofErr w:type="gramStart"/>
      <w:r>
        <w:t>evidences</w:t>
      </w:r>
      <w:proofErr w:type="gramEnd"/>
      <w:r>
        <w:t xml:space="preserve"> is used as a secondary research design.</w:t>
      </w:r>
    </w:p>
    <w:p w14:paraId="510C98B8" w14:textId="77777777" w:rsidR="006407D7" w:rsidRDefault="00000000">
      <w:pPr>
        <w:pStyle w:val="Heading2"/>
      </w:pPr>
      <w:bookmarkStart w:id="24" w:name="_Toc223020984"/>
      <w:r>
        <w:t>3.2 Research Philosophy: Positivism</w:t>
      </w:r>
      <w:bookmarkEnd w:id="24"/>
    </w:p>
    <w:p w14:paraId="6B4BB46A" w14:textId="77777777" w:rsidR="006407D7" w:rsidRDefault="00000000">
      <w:r>
        <w:t xml:space="preserve">According to </w:t>
      </w:r>
      <w:proofErr w:type="spellStart"/>
      <w:r>
        <w:t>Mbanaso</w:t>
      </w:r>
      <w:proofErr w:type="spellEnd"/>
      <w:r>
        <w:t xml:space="preserve"> </w:t>
      </w:r>
      <w:r>
        <w:rPr>
          <w:i/>
          <w:iCs/>
          <w:sz w:val="22"/>
          <w:szCs w:val="22"/>
        </w:rPr>
        <w:t>et al</w:t>
      </w:r>
      <w:r>
        <w:t xml:space="preserve">., (2023), the kind of research philosophy followed in the study is a positivist research philosophy in which it focuses on objective study, fact and observable relationships. Positivism is the most appropriate research design in the current study because it allows exploring the management practises of workforce and their impact on employee well-being and functioning operational performance through preexisting theories and available empirical data. Instead of the use of individual perceptions, the study will conduct an analysis of the verified secondary data, which will be based on academic journals, reports in the hospitality industry, and organisational records. Such a philosophy will facilitate a systematic and </w:t>
      </w:r>
      <w:proofErr w:type="gramStart"/>
      <w:r>
        <w:t>evidence based</w:t>
      </w:r>
      <w:proofErr w:type="gramEnd"/>
      <w:r>
        <w:t xml:space="preserve"> exploration whereby the research will be in a position to determine consistent, quantifiable, and applicable patterns and correlations in the UK hospitality industry.</w:t>
      </w:r>
    </w:p>
    <w:p w14:paraId="52554416" w14:textId="77777777" w:rsidR="006407D7" w:rsidRDefault="00000000">
      <w:pPr>
        <w:pStyle w:val="Heading2"/>
      </w:pPr>
      <w:bookmarkStart w:id="25" w:name="_Toc223020985"/>
      <w:r>
        <w:t>3.3 Research Approach: Deductive</w:t>
      </w:r>
      <w:bookmarkEnd w:id="25"/>
    </w:p>
    <w:p w14:paraId="2C21EA51" w14:textId="77777777" w:rsidR="006407D7" w:rsidRDefault="00000000">
      <w:r>
        <w:t xml:space="preserve">The type of research is deductive because the research draws on the existing theories and concepts in doing the analysis. According to </w:t>
      </w:r>
      <w:proofErr w:type="spellStart"/>
      <w:r>
        <w:t>Ihensekien</w:t>
      </w:r>
      <w:proofErr w:type="spellEnd"/>
      <w:r>
        <w:t xml:space="preserve"> and Joel, (2023), the study obtains the same previous theories as Maslow Hierarchy of Needs and Herzberg Two-Factor Theory to study the impact of ineffective workforce management on the well-being and performance of employees. Hypotheses premised on these theories are compared to the results of the analysis of secondary qualitative sources and, thus, the hypotheses allow conducting the analysis based on the theory and in the environment of the chosen hotel case.</w:t>
      </w:r>
    </w:p>
    <w:p w14:paraId="2C26F59A" w14:textId="77777777" w:rsidR="006407D7" w:rsidRDefault="00000000">
      <w:pPr>
        <w:pStyle w:val="Heading2"/>
      </w:pPr>
      <w:bookmarkStart w:id="26" w:name="_Toc223020986"/>
      <w:r>
        <w:t>3.4 Research Design: Secondary Qualitative Case Study</w:t>
      </w:r>
      <w:bookmarkEnd w:id="26"/>
    </w:p>
    <w:p w14:paraId="6DA8D60E" w14:textId="77777777" w:rsidR="006407D7" w:rsidRDefault="00000000">
      <w:r>
        <w:t xml:space="preserve">It is a secondary qualitative case study, the target of which is Ibis London Elstree Borehamwood Hotel. A case study method is suitable because it provides the possibility to discuss the problems of workforce management in a natural organisational environment. As per Lim, (2025), the secondary qualitative research allows the researcher to interpret the prolific contextual information of currently available literature and industry sources without the necessity of data collection. The </w:t>
      </w:r>
      <w:r>
        <w:lastRenderedPageBreak/>
        <w:t xml:space="preserve">design is easy to use especially where time is </w:t>
      </w:r>
      <w:proofErr w:type="gramStart"/>
      <w:r>
        <w:t>taken into account</w:t>
      </w:r>
      <w:proofErr w:type="gramEnd"/>
      <w:r>
        <w:t>, as well as ethically relevant and restricted accessibility yet it provides an analytical level and relatable to the hospitality industry.</w:t>
      </w:r>
    </w:p>
    <w:p w14:paraId="0128D160" w14:textId="77777777" w:rsidR="006407D7" w:rsidRDefault="00000000">
      <w:pPr>
        <w:jc w:val="center"/>
      </w:pPr>
      <w:r>
        <w:rPr>
          <w:noProof/>
        </w:rPr>
        <w:drawing>
          <wp:inline distT="114300" distB="114300" distL="114300" distR="114300" wp14:anchorId="24299C86" wp14:editId="6B667487">
            <wp:extent cx="5943600" cy="42545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4254500"/>
                    </a:xfrm>
                    <a:prstGeom prst="rect">
                      <a:avLst/>
                    </a:prstGeom>
                    <a:ln/>
                  </pic:spPr>
                </pic:pic>
              </a:graphicData>
            </a:graphic>
          </wp:inline>
        </w:drawing>
      </w:r>
    </w:p>
    <w:p w14:paraId="15F4EDC6" w14:textId="77777777" w:rsidR="006407D7" w:rsidRDefault="00000000">
      <w:pPr>
        <w:pStyle w:val="Heading3"/>
      </w:pPr>
      <w:bookmarkStart w:id="27" w:name="_heading=h.xhgc26del27k" w:colFirst="0" w:colLast="0"/>
      <w:bookmarkStart w:id="28" w:name="_Toc223020987"/>
      <w:bookmarkEnd w:id="27"/>
      <w:r>
        <w:t>Figure 3: Research onion</w:t>
      </w:r>
      <w:bookmarkEnd w:id="28"/>
    </w:p>
    <w:p w14:paraId="70528A9D" w14:textId="77777777" w:rsidR="006407D7" w:rsidRDefault="00000000">
      <w:pPr>
        <w:jc w:val="center"/>
        <w:rPr>
          <w:b/>
          <w:bCs/>
        </w:rPr>
      </w:pPr>
      <w:r>
        <w:rPr>
          <w:b/>
          <w:bCs/>
        </w:rPr>
        <w:t xml:space="preserve">(Source: Saunders and </w:t>
      </w:r>
      <w:proofErr w:type="spellStart"/>
      <w:r>
        <w:rPr>
          <w:b/>
          <w:bCs/>
        </w:rPr>
        <w:t>Tosey</w:t>
      </w:r>
      <w:proofErr w:type="spellEnd"/>
      <w:r>
        <w:rPr>
          <w:b/>
          <w:bCs/>
        </w:rPr>
        <w:t>, 2012)</w:t>
      </w:r>
    </w:p>
    <w:p w14:paraId="299C8B88" w14:textId="77777777" w:rsidR="006407D7" w:rsidRDefault="00000000">
      <w:pPr>
        <w:pStyle w:val="Heading2"/>
      </w:pPr>
      <w:bookmarkStart w:id="29" w:name="_Toc223020988"/>
      <w:r>
        <w:t>3.5 Data Collection Methods</w:t>
      </w:r>
      <w:bookmarkEnd w:id="29"/>
    </w:p>
    <w:p w14:paraId="75A19E12" w14:textId="77777777" w:rsidR="006407D7" w:rsidRDefault="00000000">
      <w:r>
        <w:t xml:space="preserve">All the data used in this study is based on secondary information sources such as the peer reviewed academic journals, reports in the hospitality industry, company websites, hotel websites, newspaper articles and organisational reports. According to </w:t>
      </w:r>
      <w:proofErr w:type="spellStart"/>
      <w:r>
        <w:t>Panno</w:t>
      </w:r>
      <w:proofErr w:type="spellEnd"/>
      <w:r>
        <w:t>, (2020), the given sources give an idea of the practise of workforce management, employee welfare, and operational performance within the UK hotel sector. Inclusion criterion was based on recent and credible publications related to the field of hospitality, and non-academic blogs, old materials and opinionated writing were forbidden. This guaranteed reliability, validity and relevance of employed data to be analysed.</w:t>
      </w:r>
    </w:p>
    <w:p w14:paraId="543A052F" w14:textId="77777777" w:rsidR="006407D7" w:rsidRDefault="00000000">
      <w:pPr>
        <w:pStyle w:val="Heading2"/>
      </w:pPr>
      <w:bookmarkStart w:id="30" w:name="_Toc223020989"/>
      <w:r>
        <w:lastRenderedPageBreak/>
        <w:t>3.6 Data Analysis Method: Thematic Analysis</w:t>
      </w:r>
      <w:bookmarkEnd w:id="30"/>
    </w:p>
    <w:p w14:paraId="50E5C473" w14:textId="77777777" w:rsidR="006407D7" w:rsidRDefault="00000000">
      <w:r>
        <w:t>The thematic analysis approach is used to analyse the secondary qualitative data in the study. It was reviewed and coded relevant data, which were further grouped into meaningful themes according to the research objectives. Some of the core themes involved poor workforce management practises, workforce welfare and effects on operational performance. This approach enables a systematic analysis of qualitative evidence and helps to find common themes between various sources so that the result of data analysis is consistent with the objectives of the study.</w:t>
      </w:r>
    </w:p>
    <w:p w14:paraId="19AE4A98" w14:textId="77777777" w:rsidR="006407D7" w:rsidRDefault="00000000">
      <w:pPr>
        <w:pStyle w:val="Heading2"/>
      </w:pPr>
      <w:bookmarkStart w:id="31" w:name="_Toc223020990"/>
      <w:r>
        <w:t>3.7 Ethical Considerations and Research Limitations</w:t>
      </w:r>
      <w:bookmarkEnd w:id="31"/>
    </w:p>
    <w:p w14:paraId="4E706263" w14:textId="77777777" w:rsidR="006407D7" w:rsidRDefault="00000000">
      <w:bookmarkStart w:id="32" w:name="_heading=h.htqqsec33oft" w:colFirst="0" w:colLast="0"/>
      <w:bookmarkEnd w:id="32"/>
      <w:r>
        <w:t>No personal or sensitive information or personal data is engaged in the research, which does not utilise confidential data that was not published openly. Prominent weaknesses are the use of secondary literature and the lack of views of the employees.</w:t>
      </w:r>
      <w:r>
        <w:br w:type="page"/>
      </w:r>
    </w:p>
    <w:p w14:paraId="487B6082" w14:textId="77777777" w:rsidR="006407D7" w:rsidRDefault="00000000">
      <w:pPr>
        <w:pStyle w:val="Heading1"/>
      </w:pPr>
      <w:bookmarkStart w:id="33" w:name="_Toc223020991"/>
      <w:r>
        <w:lastRenderedPageBreak/>
        <w:t>Chapter 4: Findings and Discussion</w:t>
      </w:r>
      <w:bookmarkEnd w:id="33"/>
    </w:p>
    <w:p w14:paraId="40322E53" w14:textId="77777777" w:rsidR="006407D7" w:rsidRDefault="00000000">
      <w:pPr>
        <w:pStyle w:val="Heading2"/>
      </w:pPr>
      <w:bookmarkStart w:id="34" w:name="_Toc223020992"/>
      <w:r>
        <w:t>4.1 Introduction to Findings and Discussion</w:t>
      </w:r>
      <w:bookmarkEnd w:id="34"/>
    </w:p>
    <w:p w14:paraId="6027EA7C" w14:textId="77777777" w:rsidR="006407D7" w:rsidRDefault="00000000">
      <w:r>
        <w:t xml:space="preserve">It focuses on the findings of the secondary qualitative data analysis that was performed to address this study and discusses them critically. This chapter aims at assessing the impact of poor workforce management practises at Ibis London Elstree Borehamwood Hotel on the employee well-being and operational performance. According to Law </w:t>
      </w:r>
      <w:r>
        <w:rPr>
          <w:i/>
          <w:iCs/>
          <w:sz w:val="22"/>
          <w:szCs w:val="22"/>
        </w:rPr>
        <w:t>et al</w:t>
      </w:r>
      <w:r>
        <w:t>., (2024), the findings are arranged in a thematic system, which makes it possible to identify and interpret major trends in academic literature, industry reports, and sources about the hospitality-related issues. Themes were created according to the research goal and mirror the recurring problems regarding the workforce planning, managerial support, employee well-being and service performance results. These findings are discussed as they are combined with the theoretical background laid in Chapter 2 the Hierarchy of Needs according to Maslow and the Two-Factor Theory developed by Herzberg. This chapter provides a theory-driven but organised use of empirical evidence to understand the role of workforce management inefficiencies in diminished employee well-being and reduced operational effectiveness of the hotel setting.</w:t>
      </w:r>
    </w:p>
    <w:p w14:paraId="765B8A0F" w14:textId="77777777" w:rsidR="006407D7" w:rsidRDefault="00000000">
      <w:pPr>
        <w:pStyle w:val="Heading2"/>
      </w:pPr>
      <w:bookmarkStart w:id="35" w:name="_Toc223020993"/>
      <w:r>
        <w:t>4.2 Theme 1: Ineffective Workforce Management Practices</w:t>
      </w:r>
      <w:bookmarkEnd w:id="35"/>
    </w:p>
    <w:p w14:paraId="30CC5AAF" w14:textId="77777777" w:rsidR="006407D7" w:rsidRDefault="00000000">
      <w:pPr>
        <w:rPr>
          <w:b/>
          <w:bCs/>
        </w:rPr>
      </w:pPr>
      <w:r>
        <w:rPr>
          <w:b/>
          <w:bCs/>
        </w:rPr>
        <w:t>Findings</w:t>
      </w:r>
    </w:p>
    <w:p w14:paraId="2ABFC15E" w14:textId="6CD5EF53" w:rsidR="006407D7" w:rsidRDefault="00000000">
      <w:r>
        <w:t xml:space="preserve">The secondary qualitative data analysis shows that one of the key issues impacting employees at the Ibis London Elstree Borehamwood Hotel is inefficient practises of workforce management. As per Piso, (2022), poor staff scheduling has been listed among the issues experienced most often in the literature and industry reports on hospitality industry issues. The signs have been present that employees are usually expected to work longer or non-uniform shifts during the periods of peak demand, but staffing during the quiet periods is not optimally balanced. This unequal proportion contributes to employee exhaustion, dissatisfactions, and the feelings of unequal apportionment of workloads. The ineffective scheduling habits make employees less physically and mentally able to recuperate, more stressed, and less invested in their jobs. The other important finding is associated with poor managerial oversight. According to </w:t>
      </w:r>
      <w:proofErr w:type="spellStart"/>
      <w:r>
        <w:t>Solnet</w:t>
      </w:r>
      <w:proofErr w:type="spellEnd"/>
      <w:r>
        <w:t xml:space="preserve"> and </w:t>
      </w:r>
      <w:proofErr w:type="spellStart"/>
      <w:r>
        <w:t>Golubovskaya</w:t>
      </w:r>
      <w:proofErr w:type="spellEnd"/>
      <w:r>
        <w:t xml:space="preserve">, (2023), available secondary sources note that the employees working on the frontlines in the hotel are often given scanty frameworks, unclear guidelines, and less frequent </w:t>
      </w:r>
      <w:r w:rsidR="00EC1718">
        <w:t>feedback</w:t>
      </w:r>
      <w:r>
        <w:t xml:space="preserve"> by the supervisors. Such supervision deficiency brings in confusion of roles expectations and performance standards. According to </w:t>
      </w:r>
      <w:proofErr w:type="spellStart"/>
      <w:r>
        <w:t>Muchiri</w:t>
      </w:r>
      <w:proofErr w:type="spellEnd"/>
      <w:r>
        <w:t xml:space="preserve">, (2022), employees will not be able to rank their tasks, especially when the </w:t>
      </w:r>
      <w:r>
        <w:lastRenderedPageBreak/>
        <w:t xml:space="preserve">demand is high, and this leads to poor service delivery and coordination amongst teams. The results also indicate the low access to formal training and development opportunities. Most sources reveal that in many cases the employees are supposed to perform various </w:t>
      </w:r>
      <w:proofErr w:type="gramStart"/>
      <w:r>
        <w:t>roles</w:t>
      </w:r>
      <w:proofErr w:type="gramEnd"/>
      <w:r>
        <w:t xml:space="preserve"> yet these roles are not properly trained or retrained. As per </w:t>
      </w:r>
      <w:proofErr w:type="spellStart"/>
      <w:r>
        <w:t>Waqanimaravu</w:t>
      </w:r>
      <w:proofErr w:type="spellEnd"/>
      <w:r>
        <w:t xml:space="preserve"> and </w:t>
      </w:r>
      <w:proofErr w:type="spellStart"/>
      <w:r>
        <w:t>Arasanmi</w:t>
      </w:r>
      <w:proofErr w:type="spellEnd"/>
      <w:r>
        <w:t xml:space="preserve">, (2020), training insufficiency in the hospitality industry where services quality, customer interaction, employee motivation and service competence are essential, cuts down on employee confidence and competencies. Consequently, employees can use trial and error </w:t>
      </w:r>
      <w:proofErr w:type="gramStart"/>
      <w:r>
        <w:t>methods</w:t>
      </w:r>
      <w:proofErr w:type="gramEnd"/>
      <w:r>
        <w:t xml:space="preserve"> and this raises the chances of errors and inconsistency in the services. Lastly, confusion in communication between the management and the employees becomes a common problem. The statistics indicate that communication can be top-down, irregular as well as not clear-cut. The decision on scheduling, workload issues, and changes in the operations are seldom discussed with the employees. This lack of candid conversation helps to cause a sense of marginalisation and depreciation of employees. Inefficient communication also adds to overlooks, time wastes, and coordination issues in the day-to-day activities. The results show that lack of workforce planning, supervision, lack of training, and communication are all reflections of ineffective workforce management practises that compromise the staff experience and efficiency in business.</w:t>
      </w:r>
    </w:p>
    <w:p w14:paraId="196A0C2A" w14:textId="77777777" w:rsidR="006407D7" w:rsidRDefault="00000000">
      <w:pPr>
        <w:jc w:val="center"/>
      </w:pPr>
      <w:r>
        <w:rPr>
          <w:noProof/>
        </w:rPr>
        <w:drawing>
          <wp:inline distT="114300" distB="114300" distL="114300" distR="114300" wp14:anchorId="5491538E" wp14:editId="663F59CE">
            <wp:extent cx="5943600" cy="334010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14617902" w14:textId="77777777" w:rsidR="006407D7" w:rsidRDefault="00000000">
      <w:pPr>
        <w:pStyle w:val="Heading3"/>
      </w:pPr>
      <w:bookmarkStart w:id="36" w:name="_heading=h.fwyxvh0xjma" w:colFirst="0" w:colLast="0"/>
      <w:bookmarkStart w:id="37" w:name="_Toc223020994"/>
      <w:bookmarkEnd w:id="36"/>
      <w:r>
        <w:t>Figure 4: Key Ineffective Workforce Management Practices Identified</w:t>
      </w:r>
      <w:bookmarkEnd w:id="37"/>
    </w:p>
    <w:p w14:paraId="7A6BFBB8" w14:textId="77777777" w:rsidR="006407D7" w:rsidRDefault="00000000">
      <w:pPr>
        <w:jc w:val="center"/>
        <w:rPr>
          <w:b/>
          <w:bCs/>
        </w:rPr>
      </w:pPr>
      <w:r>
        <w:rPr>
          <w:b/>
          <w:bCs/>
        </w:rPr>
        <w:t xml:space="preserve">(Source: </w:t>
      </w:r>
      <w:proofErr w:type="spellStart"/>
      <w:r>
        <w:rPr>
          <w:b/>
          <w:bCs/>
        </w:rPr>
        <w:t>Waqanimaravu</w:t>
      </w:r>
      <w:proofErr w:type="spellEnd"/>
      <w:r>
        <w:rPr>
          <w:b/>
          <w:bCs/>
        </w:rPr>
        <w:t xml:space="preserve"> and </w:t>
      </w:r>
      <w:proofErr w:type="spellStart"/>
      <w:r>
        <w:rPr>
          <w:b/>
          <w:bCs/>
        </w:rPr>
        <w:t>Arasanmi</w:t>
      </w:r>
      <w:proofErr w:type="spellEnd"/>
      <w:r>
        <w:rPr>
          <w:b/>
          <w:bCs/>
        </w:rPr>
        <w:t>, 2020)</w:t>
      </w:r>
    </w:p>
    <w:p w14:paraId="1BA4B250" w14:textId="77777777" w:rsidR="006407D7" w:rsidRDefault="00000000">
      <w:pPr>
        <w:rPr>
          <w:b/>
          <w:bCs/>
        </w:rPr>
      </w:pPr>
      <w:r>
        <w:rPr>
          <w:b/>
          <w:bCs/>
        </w:rPr>
        <w:lastRenderedPageBreak/>
        <w:t>Discussion</w:t>
      </w:r>
    </w:p>
    <w:p w14:paraId="18597344" w14:textId="77777777" w:rsidR="006407D7" w:rsidRDefault="00000000">
      <w:pPr>
        <w:rPr>
          <w:b/>
          <w:bCs/>
        </w:rPr>
      </w:pPr>
      <w:r>
        <w:t xml:space="preserve">This study results go hand in hand with literature on the field of hospitality management. According to Doll, (2022), good workforce planning and scheduling are the pillars of employee health and productivity. The scheduling problems as revealed in this paper can substantiate Dolls claims on the fact that effective work rosters are fatigue and de-anchoring factors especially in </w:t>
      </w:r>
      <w:proofErr w:type="gramStart"/>
      <w:r>
        <w:t>service oriented</w:t>
      </w:r>
      <w:proofErr w:type="gramEnd"/>
      <w:r>
        <w:t xml:space="preserve"> businesses like hotels. In the same line, </w:t>
      </w:r>
      <w:proofErr w:type="spellStart"/>
      <w:r>
        <w:t>Emeafor</w:t>
      </w:r>
      <w:proofErr w:type="spellEnd"/>
      <w:r>
        <w:t xml:space="preserve"> et al. (2025) claim that poor managerial supervision and ineffective communication systems are significant causes of service breakdown and staff displeasure in the hospitality sector. These issues are evident in the results of the Ibis London Elstree Borehamwood Hotel worldwide in terms of the challenges in this sector. Theoretically, the outcomes are in close relation to the Two-Factor Theory of Herzberg, especially, hygiene factors. Herzberg states that the conditions of work, the quality of supervision, organisational policies and even the interpersonal relations do not guarantee the motivation of the employees but may bring a lot of dissatisfaction in case they do not exist or are not managed properly. Hygiene factors in this study are bad schedules, absence of supervisors, inadequate training, and poor communication. Their insufficiency leads to frustration, stress as well as dissatisfaction among employees despite the commitment to fulfil their functions. Moreover, the theory of Herzberg can be used to explain why these management deficiencies have a compounding undesirable influence. According to </w:t>
      </w:r>
      <w:proofErr w:type="spellStart"/>
      <w:r>
        <w:t>Cvetkova</w:t>
      </w:r>
      <w:proofErr w:type="spellEnd"/>
      <w:r>
        <w:t xml:space="preserve"> and Smith, (2024), failure to fully satisfy the hygiene factors would mean that employees would concentrate more on dissatisfaction coping as opposed to quality service delivery. This confirms the noted relationship between poor workers management and deteriorating morale in hospitality research. The absence of systematic training and supervisory care also play-down the perceived security and ability of employees, further supporting the idea that Herzberg puts forward of bad organisational practise undermining of job satisfaction. As per </w:t>
      </w:r>
      <w:proofErr w:type="spellStart"/>
      <w:r>
        <w:t>Ihensekien</w:t>
      </w:r>
      <w:proofErr w:type="spellEnd"/>
      <w:r>
        <w:t xml:space="preserve"> and Joel, (2023), the results also are an addition to Maslow's Hierarchy of Needs, which was addressed in Chapter 2, showing the failures of lower levels of the hierarchy. Miscommunication and improper planning jeopardise the physiological and safety of the employees including rest, stability and predictability of working conditions. As per Mira </w:t>
      </w:r>
      <w:r>
        <w:rPr>
          <w:i/>
          <w:iCs/>
          <w:sz w:val="22"/>
          <w:szCs w:val="22"/>
        </w:rPr>
        <w:t>et al</w:t>
      </w:r>
      <w:r>
        <w:t xml:space="preserve">., (2020), lack of these fundamental </w:t>
      </w:r>
      <w:proofErr w:type="gramStart"/>
      <w:r>
        <w:t>needs</w:t>
      </w:r>
      <w:proofErr w:type="gramEnd"/>
      <w:r>
        <w:t xml:space="preserve"> leads to less chances of the employees attaining higher level needs that are to do with belonging, esteem and </w:t>
      </w:r>
      <w:proofErr w:type="spellStart"/>
      <w:r>
        <w:t>self actualisation</w:t>
      </w:r>
      <w:proofErr w:type="spellEnd"/>
      <w:r>
        <w:t xml:space="preserve">, which are necessary in long term performance in customer facing jobs. The results indicate that poor workforce management practises at the hotel are not a single </w:t>
      </w:r>
      <w:proofErr w:type="gramStart"/>
      <w:r>
        <w:t>one time</w:t>
      </w:r>
      <w:proofErr w:type="gramEnd"/>
      <w:r>
        <w:t xml:space="preserve"> operational problem, but they are </w:t>
      </w:r>
      <w:r>
        <w:lastRenderedPageBreak/>
        <w:t>indicative of overall weak management practises as posited by available literature in the field of hospitality and motivational theory. Such deficiencies bring discontent instead of inspiration, which supports the hygiene factor model created by Herzberg and can serve as a well-informed theoretical base on the impact of workforce management failure on the well-being of employees and the performance rate.</w:t>
      </w:r>
    </w:p>
    <w:p w14:paraId="3AA7C721" w14:textId="77777777" w:rsidR="006407D7" w:rsidRDefault="00000000">
      <w:pPr>
        <w:pStyle w:val="Heading2"/>
      </w:pPr>
      <w:bookmarkStart w:id="38" w:name="_Toc223020995"/>
      <w:r>
        <w:t>4.3 Theme 2: Impact on Employee Well-Being</w:t>
      </w:r>
      <w:bookmarkEnd w:id="38"/>
    </w:p>
    <w:p w14:paraId="518F0525" w14:textId="77777777" w:rsidR="006407D7" w:rsidRDefault="00000000">
      <w:pPr>
        <w:rPr>
          <w:b/>
          <w:bCs/>
        </w:rPr>
      </w:pPr>
      <w:r>
        <w:rPr>
          <w:b/>
          <w:bCs/>
        </w:rPr>
        <w:t>Findings</w:t>
      </w:r>
    </w:p>
    <w:p w14:paraId="76C53335" w14:textId="77777777" w:rsidR="006407D7" w:rsidRDefault="00000000">
      <w:r>
        <w:t xml:space="preserve">The secondary qualitative analysis reveals that employee welfare in Ibis London Elstree Borehamwood Hotel is greatly influenced by poor workforce management concepts, which leads to an increased level of stress, burnout, low morale, and physical and psychological exhaustion. Among the most evident results, the presence of work-related stress and burnout among the hotel employees should be mentioned. According to Piso, (2022), studies on the hospitality sector have indicated that unpredictable hours, labour shortage, and heavy demand on the services exert chronic stress on the employees, especially at peak occupancy season. This continues to cause emotional fatigue and burnout over time, decreasing the capacity of workers to handle the daily workload. The other important revelation is associated with poor staff morale. According to </w:t>
      </w:r>
      <w:proofErr w:type="spellStart"/>
      <w:r>
        <w:t>Alastalo</w:t>
      </w:r>
      <w:proofErr w:type="spellEnd"/>
      <w:r>
        <w:t xml:space="preserve"> and </w:t>
      </w:r>
      <w:proofErr w:type="spellStart"/>
      <w:r>
        <w:t>Lehto</w:t>
      </w:r>
      <w:proofErr w:type="spellEnd"/>
      <w:r>
        <w:t xml:space="preserve">, (2025), the statistics point to staff members who receive less managerial services, expectations, and recognition as the ones who, </w:t>
      </w:r>
      <w:proofErr w:type="gramStart"/>
      <w:r>
        <w:t>in</w:t>
      </w:r>
      <w:proofErr w:type="gramEnd"/>
      <w:r>
        <w:t xml:space="preserve"> most occasions, feel undervalued in the organisation. This feeling of a lack of attention influences motivation and job satisfaction adversely. The employees will lose commitment towards the organisation, when they feel that the management focuses on operational output yet does not care about their well-being. The lack of morale is further increased by instances where the employees feel left out in the decision-making process in matters to do with scheduling and division of work. Physical and mental exhaustion are also recurrent results of ineffective workforce management, which is illustrated in the findings as well. As per Abubakar </w:t>
      </w:r>
      <w:r>
        <w:rPr>
          <w:i/>
          <w:iCs/>
          <w:sz w:val="22"/>
          <w:szCs w:val="22"/>
        </w:rPr>
        <w:t>et al</w:t>
      </w:r>
      <w:r>
        <w:t xml:space="preserve">., (2022), Hours of work, lack of breaks, and repetition are factors that cause physical exhaustion, whereas the continuous service demands and the presence with guests are the causes of mental exhaustion. Fatigued employees complain of lack of concentration, decreased speed of tasks performance and lowered quality of services. Mental exhaustion is also of significant concern especially in the hospitality setting where emotional labour is high with the impacts on the employee health as well as interaction with the guests. All the findings taken together show that poor workforce management does not only influence the performance of </w:t>
      </w:r>
      <w:r>
        <w:lastRenderedPageBreak/>
        <w:t>operations but also largely compromises the overall welfare of the workers. Low morale, burnout, stress, and fatigue are the results which are interrelated and lead to the development of weaknesses in the ability of employees to perform effectively and in a sustainable manner under the hotel environment.</w:t>
      </w:r>
    </w:p>
    <w:p w14:paraId="064A5F22" w14:textId="77777777" w:rsidR="006407D7" w:rsidRDefault="00000000">
      <w:pPr>
        <w:jc w:val="center"/>
      </w:pPr>
      <w:r>
        <w:rPr>
          <w:noProof/>
        </w:rPr>
        <w:drawing>
          <wp:inline distT="114300" distB="114300" distL="114300" distR="114300" wp14:anchorId="27653145" wp14:editId="701FDA16">
            <wp:extent cx="5943600" cy="48133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4813300"/>
                    </a:xfrm>
                    <a:prstGeom prst="rect">
                      <a:avLst/>
                    </a:prstGeom>
                    <a:ln/>
                  </pic:spPr>
                </pic:pic>
              </a:graphicData>
            </a:graphic>
          </wp:inline>
        </w:drawing>
      </w:r>
    </w:p>
    <w:p w14:paraId="6E305DF6" w14:textId="77777777" w:rsidR="006407D7" w:rsidRDefault="00000000">
      <w:pPr>
        <w:pStyle w:val="Heading3"/>
      </w:pPr>
      <w:bookmarkStart w:id="39" w:name="_heading=h.7c7427xels1h" w:colFirst="0" w:colLast="0"/>
      <w:bookmarkStart w:id="40" w:name="_Toc223020996"/>
      <w:bookmarkEnd w:id="39"/>
      <w:r>
        <w:t>Figure 5: Impact of Workforce Management on Employee Well-Being</w:t>
      </w:r>
      <w:bookmarkEnd w:id="40"/>
    </w:p>
    <w:p w14:paraId="50919290" w14:textId="77777777" w:rsidR="006407D7" w:rsidRDefault="00000000">
      <w:pPr>
        <w:jc w:val="center"/>
      </w:pPr>
      <w:r>
        <w:rPr>
          <w:b/>
          <w:bCs/>
        </w:rPr>
        <w:t xml:space="preserve">(Source: </w:t>
      </w:r>
      <w:proofErr w:type="spellStart"/>
      <w:r>
        <w:rPr>
          <w:b/>
          <w:bCs/>
        </w:rPr>
        <w:t>Ihensekien</w:t>
      </w:r>
      <w:proofErr w:type="spellEnd"/>
      <w:r>
        <w:rPr>
          <w:b/>
          <w:bCs/>
        </w:rPr>
        <w:t xml:space="preserve"> and Joel, 2023)</w:t>
      </w:r>
    </w:p>
    <w:p w14:paraId="7BB0833D" w14:textId="77777777" w:rsidR="006407D7" w:rsidRDefault="00000000">
      <w:pPr>
        <w:rPr>
          <w:b/>
          <w:bCs/>
        </w:rPr>
      </w:pPr>
      <w:r>
        <w:rPr>
          <w:b/>
          <w:bCs/>
        </w:rPr>
        <w:t>Discussion</w:t>
      </w:r>
    </w:p>
    <w:p w14:paraId="3DA7AEB3" w14:textId="77777777" w:rsidR="006407D7" w:rsidRDefault="00000000">
      <w:r>
        <w:t xml:space="preserve">The findings closely correspond to Maslow hierarchy of needs, which gives a firm theoretical consideration, as to why the well-being of the employees suffers in this case. According to Maslow, whenever people are progressing, they </w:t>
      </w:r>
      <w:proofErr w:type="gramStart"/>
      <w:r>
        <w:t>have to</w:t>
      </w:r>
      <w:proofErr w:type="gramEnd"/>
      <w:r>
        <w:t xml:space="preserve"> meet lower needs first, including physiological and safety needs, and then proceed to the upper psychological and self-fulfilment needs. According to Nobles, (2022), regarding the framework of the present study, inadequate scheduling, workloads, </w:t>
      </w:r>
      <w:r>
        <w:lastRenderedPageBreak/>
        <w:t xml:space="preserve">and inadequate managerial assistance pose a direct threat to the fundamental needs of the employees in terms of rest, security, and stability. Without such basic needs being satisfied, employees cannot realise the upper levels of needs which include belonging, esteem and self-actualisation as having a crucial role in motivating and getting engaged in service work. As per </w:t>
      </w:r>
      <w:proofErr w:type="spellStart"/>
      <w:r>
        <w:t>Ayachit</w:t>
      </w:r>
      <w:proofErr w:type="spellEnd"/>
      <w:r>
        <w:t xml:space="preserve"> and Chitta, (2022), the results also reflect the tendencies in the studies of UK hospitality sector where the reports are consistent in indicating a high level of stress and burnout by hospitality workers. The studies conducted in the UK hospitality industry indicate that labour-intensive nature of work, labour shortage and irregular timetables are some of the key factors that raise the likelihood of developing mental health issues. These </w:t>
      </w:r>
      <w:proofErr w:type="gramStart"/>
      <w:r>
        <w:t>researches</w:t>
      </w:r>
      <w:proofErr w:type="gramEnd"/>
      <w:r>
        <w:t xml:space="preserve"> verify that those hotels that have less developed workforce management systems are accompanied by high absenteeism, poor job satisfaction, and high turnover rates of workers. These broader industry trends are replicated in the evidence of Ibis London Elstree Borehamwood Hotel, and in this case, the issues reported in the evidence may be viewed as being systemic, and the same implicates the entire industry. Also, workload and employee well-being are directly related as evidenced by the findings. Work overloads, especially at the busiest times of the day, increase stress and fatigue as well as decrease the recovery time. In UK literature on hospitality, it has been proven that people who undergo chronic heavy workloads have a higher propensity to develop emotional exhaustion and disinterest. This is congruent with the results of this research where inadequate workforce planning leaves the employees with no choice, other than to take on several jobs at the same time, a situation that causes both physical and mental stress. The cumulative nature of the deterioration of well-being is also pointed out in the discussion. As per </w:t>
      </w:r>
      <w:proofErr w:type="spellStart"/>
      <w:r>
        <w:t>Steffey</w:t>
      </w:r>
      <w:proofErr w:type="spellEnd"/>
      <w:r>
        <w:t xml:space="preserve"> </w:t>
      </w:r>
      <w:r>
        <w:rPr>
          <w:i/>
          <w:iCs/>
          <w:sz w:val="22"/>
          <w:szCs w:val="22"/>
        </w:rPr>
        <w:t>et al</w:t>
      </w:r>
      <w:r>
        <w:t xml:space="preserve">., (2023), stress and fatigue do not exist </w:t>
      </w:r>
      <w:proofErr w:type="gramStart"/>
      <w:r>
        <w:t>alone</w:t>
      </w:r>
      <w:proofErr w:type="gramEnd"/>
      <w:r>
        <w:t xml:space="preserve"> but they combine with low morale to give a cycle of well-being deterioration. The low morale also makes the employees less resilient to stress exposing them to burnout. The adverse consequences related to this cycle are that poor well-being of individuals and poor organisational performance, as poor productivity, more mistakes, and low-quality services result in reduced productivity. The results verify that the lack of effective workforce management affects the well-being of the employees negatively, which is aligned to the theoretical framework by Maslow and studies in UK hospitality. The close interconnection between workload, stress, and well-being highlights the necessity of creating better workforce planning and employee-centred management practises that are discussed later in this chapter.</w:t>
      </w:r>
    </w:p>
    <w:p w14:paraId="64E5E650" w14:textId="77777777" w:rsidR="006407D7" w:rsidRDefault="00000000">
      <w:pPr>
        <w:pStyle w:val="Heading2"/>
      </w:pPr>
      <w:bookmarkStart w:id="41" w:name="_Toc223020997"/>
      <w:r>
        <w:lastRenderedPageBreak/>
        <w:t>4.4 Theme 3: Impact on Operational Performance</w:t>
      </w:r>
      <w:bookmarkEnd w:id="41"/>
    </w:p>
    <w:p w14:paraId="62C16A5F" w14:textId="77777777" w:rsidR="006407D7" w:rsidRDefault="00000000">
      <w:pPr>
        <w:rPr>
          <w:b/>
          <w:bCs/>
        </w:rPr>
      </w:pPr>
      <w:r>
        <w:rPr>
          <w:b/>
          <w:bCs/>
        </w:rPr>
        <w:t>Findings</w:t>
      </w:r>
    </w:p>
    <w:p w14:paraId="311A9A26" w14:textId="77777777" w:rsidR="006407D7" w:rsidRDefault="00000000">
      <w:r>
        <w:t xml:space="preserve">According to XIA, (2022), the secondary qualitative analysis explains that the workforce management practises are ineffective; their direct and measurable effect is observed on organisational output of the Ibis London Elstree Borehamwood Hotel. Service delays have been reported as one of the most common results to date. As per </w:t>
      </w:r>
      <w:proofErr w:type="spellStart"/>
      <w:r>
        <w:t>Burugu</w:t>
      </w:r>
      <w:proofErr w:type="spellEnd"/>
      <w:r>
        <w:t xml:space="preserve">, (2020), the findings of the studies conducted on hospitality industry indicate that, low staffing, ineffective scheduling and ineffective supervision limits the capacity of the hotel to respond effectively during peak season. When the workloads placed on employees are too high, they may find it difficult to deliver services on schedule and this will result in a longer waiting list in the bracket, a delay in the delivery of the housekeeping services and delays in responding to the guest requests. The other important finding is associated with more operational errors. As per Antosz </w:t>
      </w:r>
      <w:r>
        <w:rPr>
          <w:i/>
          <w:iCs/>
          <w:sz w:val="22"/>
          <w:szCs w:val="22"/>
        </w:rPr>
        <w:t>et al</w:t>
      </w:r>
      <w:r>
        <w:t xml:space="preserve">., (2020), The information shows that worn out and overworked employees tend to commit errors, such as booking mistakes, billing mistakes, and inability to provide services at the required levels. Restricting training and a lack of supervision only enhance the chances of mistakes especially where employees are expected to perform more than one task at a time. Such mistakes not only interfere with the inner processes, but also have a detrimental impact on the satisfaction levels of guests and the brand image. Absenteeism is also another issue that comes up as an operational challenge associated with poor workforce management. According to </w:t>
      </w:r>
      <w:proofErr w:type="spellStart"/>
      <w:r>
        <w:t>Wolvetang</w:t>
      </w:r>
      <w:proofErr w:type="spellEnd"/>
      <w:r>
        <w:t xml:space="preserve"> </w:t>
      </w:r>
      <w:r>
        <w:rPr>
          <w:i/>
          <w:iCs/>
          <w:sz w:val="22"/>
          <w:szCs w:val="22"/>
        </w:rPr>
        <w:t>et al</w:t>
      </w:r>
      <w:r>
        <w:t xml:space="preserve">., (2022), employees with high stress and burnouts are more likely to make unscheduled leaves or sick leave report. Nonstop absenteeism puts an even greater strain on the rest of the employees, creating workload unbalances, and continuing a pattern of work inefficiently. Temporary staffing or </w:t>
      </w:r>
      <w:proofErr w:type="gramStart"/>
      <w:r>
        <w:t>last minute</w:t>
      </w:r>
      <w:proofErr w:type="gramEnd"/>
      <w:r>
        <w:t xml:space="preserve"> change of shifts can be used by the management, when absenteeism increases, which further distorts service delivery. Lastly, lessons learned show that the total level of quality of service fell. The lack of employee </w:t>
      </w:r>
      <w:proofErr w:type="spellStart"/>
      <w:r>
        <w:t>well being</w:t>
      </w:r>
      <w:proofErr w:type="spellEnd"/>
      <w:r>
        <w:t xml:space="preserve">, high workloads and lack of support decreases the ability of the employee to provide consistent and quality services. Low attentiveness, less emotion involvement and slower service response will result in a direct impact on the guest experience in a customer facing setting like a hotel. The information implies that service-related relations between employees are transactional, not personalised as employees are working under continuous pressure, which damages the service excellence goals. On balance, the results prove that service delays, a high number of errors, </w:t>
      </w:r>
      <w:r>
        <w:lastRenderedPageBreak/>
        <w:t>absenteeism, and poor service quality are related operational outcomes that could be caused by a lack of efficiency in terms of workforce management and poor employee well-being.</w:t>
      </w:r>
    </w:p>
    <w:p w14:paraId="64988343" w14:textId="77777777" w:rsidR="006407D7" w:rsidRDefault="00000000">
      <w:pPr>
        <w:rPr>
          <w:b/>
          <w:bCs/>
        </w:rPr>
      </w:pPr>
      <w:r>
        <w:rPr>
          <w:b/>
          <w:bCs/>
        </w:rPr>
        <w:t>Discussion</w:t>
      </w:r>
    </w:p>
    <w:p w14:paraId="49F08AEA" w14:textId="77777777" w:rsidR="006407D7" w:rsidRDefault="00000000">
      <w:r>
        <w:t xml:space="preserve">The results of this paper support the close interconnection between the health of employees and their performance at the workplace as many studies in the field of hospitality management confirm. With high levels of stress and fatigue coupled with low morale, employees will be unable to maintain high level of performance as needed in a service-oriented work set up. This substantiates the thesis that the management practises of the workforce are not administrative features but rather the determinants of the efficiency of operations and the quality of service. The findings are consistent with those of Ghani et al. (2022), who also found that employee health is one of the determinants of most productivity and service output in hospitality organisations. Ghani et al. posit that too much work and lack of an appropriate managerial support will raise the chances of making mistakes, causing delays in serving the clients, and ensuring the performance is inconsistent. In the findings of the Ibis London Elstree Borehamwood Hotel, the relationship between the poor workforce planning and the disruption in the operational operations, as well as the lack of good service reliability, was seen. On the same note, </w:t>
      </w:r>
      <w:proofErr w:type="spellStart"/>
      <w:r>
        <w:t>Jawabreh</w:t>
      </w:r>
      <w:proofErr w:type="spellEnd"/>
      <w:r>
        <w:t xml:space="preserve"> et al. (2023) state that employee fatigue and burnout can negatively impact service delivery and organisational performance in the hotel industry to a great extent. Their study shows that employees who have emotional fatigue pay less attention to the needs of the guests and make more errors. This is directly aligned with the rise in the rate of error and worsening of the quality of service that was found in this research. </w:t>
      </w:r>
      <w:proofErr w:type="spellStart"/>
      <w:r>
        <w:t>Jawabreh</w:t>
      </w:r>
      <w:proofErr w:type="spellEnd"/>
      <w:r>
        <w:t xml:space="preserve"> et al. also claim that absenteeism is a cause and an effect of poor performance, which strengthens a cycle of operational instability, which finds a very strong confirmation in the presented findings. This discussion is also based on the information provided in Themes 1 and 2, that demonstrates a clear causal relationship between poor workforce management, low employee </w:t>
      </w:r>
      <w:proofErr w:type="spellStart"/>
      <w:r>
        <w:t>well being</w:t>
      </w:r>
      <w:proofErr w:type="spellEnd"/>
      <w:r>
        <w:t xml:space="preserve">, and performance in operations. As per </w:t>
      </w:r>
      <w:proofErr w:type="spellStart"/>
      <w:r>
        <w:t>Muchiri</w:t>
      </w:r>
      <w:proofErr w:type="spellEnd"/>
      <w:r>
        <w:t xml:space="preserve">, (2022), Stress and fatigue caused by poor scheduling and lack of adequate supervision reduce the cognitive focus, motivation, and interest in service among the employees. This leads to poor performance in various aspects of operations like efficiency, accuracy and service consistency. The results focused on the price of inattention to the well-being of the employees in terms of management. Slow services and mistakes enhance customer complaints and rework as well as absenteeism generates higher staffing costs and lower operational flexibility. Brand image and customer loyalty may also suffer due to low quality of </w:t>
      </w:r>
      <w:r>
        <w:lastRenderedPageBreak/>
        <w:t xml:space="preserve">services offered thus making the hotel uncompetitive in the long term. Overall, it can be concluded that the physical and psychological health of employees has a strong connection to the operational performance on the hospitality sector. With the assistance of Ghani et al. (2022) and </w:t>
      </w:r>
      <w:proofErr w:type="spellStart"/>
      <w:r>
        <w:t>Jawabreh</w:t>
      </w:r>
      <w:proofErr w:type="spellEnd"/>
      <w:r>
        <w:t xml:space="preserve"> et al. (2023), the given study proves that workforce management practises have a detrimental but substantial influence on service efficiency and quality due to their adverse effect on employee well-being. All these insights give solid grounds to the proposals made on the final chapter.</w:t>
      </w:r>
    </w:p>
    <w:p w14:paraId="2C0E0A3A" w14:textId="77777777" w:rsidR="006407D7" w:rsidRDefault="00000000">
      <w:pPr>
        <w:pStyle w:val="Heading2"/>
      </w:pPr>
      <w:bookmarkStart w:id="42" w:name="_Toc223020998"/>
      <w:r>
        <w:t>4.5 Synthesis of Findings</w:t>
      </w:r>
      <w:bookmarkEnd w:id="42"/>
    </w:p>
    <w:p w14:paraId="31AB1708" w14:textId="77777777" w:rsidR="006407D7" w:rsidRDefault="00000000">
      <w:r>
        <w:t xml:space="preserve">This part is a synthesis of the results of Themes 1, 2, and 3 in offering a combined insight into the impacts of workforce management practises on employee </w:t>
      </w:r>
      <w:proofErr w:type="spellStart"/>
      <w:r>
        <w:t>well being</w:t>
      </w:r>
      <w:proofErr w:type="spellEnd"/>
      <w:r>
        <w:t xml:space="preserve"> and subsequently, operational performance at Ibis London Elstree Borehamwood Hotel. The analysis shows an apparent and dependable predetermined connection among the management practises, employee results and the service performance in contrast to addressing these topics separately. Theme 1 resulted in the determination that poor scheduling, lack of proper supervision, training and communication are issues of poor workforce management in the organisation that lead to structural and managerial inefficiencies in the organisation. These inadequacies push workloads, decrease role definition and restrict support of employees as the root causes that adversely determine working situations of employees. In the first research question findings, the findings affirm that there is weakness in the workforce management practises at the hotel and these practises are not well coordinated with the needs of the employees and operations of the hotel. Expanding on this, Theme 2 demonstrated how the outcomes of these failures in management have a direct negative effect on the </w:t>
      </w:r>
      <w:proofErr w:type="spellStart"/>
      <w:r>
        <w:t>well being</w:t>
      </w:r>
      <w:proofErr w:type="spellEnd"/>
      <w:r>
        <w:t xml:space="preserve"> of employees. High stress rates, burnouts, demotivation, and exhaustion of the body and mind become the foreseeable consequences in case employees are subjected to overwhelming workload and lack of managerial care. This responds to the second research question showing that poor workforce management leads to the inability to fulfil employees to fulfil the basic physiological and psychological needs as outlined in the Hierarchy of Needs by Maslow. The inability to meet these needs results in less engaged employees who are susceptible to burnout due to the lack of resilience. Theme 3 furthered the discussion of this research point by demonstrating that the diminished employee well-being directly and negatively affects operational performance. The effects of the chronic stress and fatigue among staff members are manifested in delayed service, the rise in error rate and turnover, as well as the deterioration of service quality. The findings answer the third research question that a close connection exists between employee well-being and </w:t>
      </w:r>
      <w:r>
        <w:lastRenderedPageBreak/>
        <w:t>major operational results. As per Moody, (2023), physically and mentally weary employees can provide less uniform and quality services, which result in inefficiencies, which ultimately influence performance and customer satisfaction. Collectively, the results indicate the existence of a causal chain: poor workforce management behaviours have a negative influence on the well-being of employees, which subsequently undermines performance in operations. This association brings out the fact that human resource management and service delivery is interdependent in the hospitality industry. The synthesis proves that nightmares in terms of operational issues cannot be solved unless the pre-existing underlying workforce management and well-being issues are fixed. This chapter is successful in answering the research questions in a comprehensive, evidence -based manner by means of integration of all three themes, which creates a solid base of the final chapter discoveries and recommendations.</w:t>
      </w:r>
    </w:p>
    <w:p w14:paraId="0B9F5E15" w14:textId="77777777" w:rsidR="006407D7" w:rsidRDefault="00000000">
      <w:pPr>
        <w:jc w:val="center"/>
      </w:pPr>
      <w:r>
        <w:rPr>
          <w:noProof/>
        </w:rPr>
        <w:drawing>
          <wp:inline distT="114300" distB="114300" distL="114300" distR="114300" wp14:anchorId="10FE7CC6" wp14:editId="0E05784C">
            <wp:extent cx="5943600" cy="32766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276600"/>
                    </a:xfrm>
                    <a:prstGeom prst="rect">
                      <a:avLst/>
                    </a:prstGeom>
                    <a:ln/>
                  </pic:spPr>
                </pic:pic>
              </a:graphicData>
            </a:graphic>
          </wp:inline>
        </w:drawing>
      </w:r>
    </w:p>
    <w:p w14:paraId="7BE90CBD" w14:textId="77777777" w:rsidR="006407D7" w:rsidRDefault="00000000">
      <w:pPr>
        <w:pStyle w:val="Heading3"/>
      </w:pPr>
      <w:bookmarkStart w:id="43" w:name="_heading=h.s61hm78wwzr9" w:colFirst="0" w:colLast="0"/>
      <w:bookmarkStart w:id="44" w:name="_Toc223020999"/>
      <w:bookmarkEnd w:id="43"/>
      <w:r>
        <w:t>Figure 6: Workforce Management–Well-Being–Performance Relationship Model</w:t>
      </w:r>
      <w:bookmarkEnd w:id="44"/>
    </w:p>
    <w:p w14:paraId="369AA8F2" w14:textId="77777777" w:rsidR="006407D7" w:rsidRDefault="00000000">
      <w:pPr>
        <w:jc w:val="center"/>
      </w:pPr>
      <w:r>
        <w:rPr>
          <w:b/>
          <w:bCs/>
        </w:rPr>
        <w:t>(Source: Moody, 2023)</w:t>
      </w:r>
      <w:r>
        <w:br w:type="page"/>
      </w:r>
    </w:p>
    <w:p w14:paraId="6650102C" w14:textId="77777777" w:rsidR="006407D7" w:rsidRDefault="00000000">
      <w:pPr>
        <w:pStyle w:val="Heading1"/>
      </w:pPr>
      <w:bookmarkStart w:id="45" w:name="_Toc223021000"/>
      <w:r>
        <w:lastRenderedPageBreak/>
        <w:t>Chapter 5: Conclusion and Recommendations</w:t>
      </w:r>
      <w:bookmarkEnd w:id="45"/>
    </w:p>
    <w:p w14:paraId="28895408" w14:textId="77777777" w:rsidR="006407D7" w:rsidRDefault="00000000">
      <w:pPr>
        <w:pStyle w:val="Heading2"/>
      </w:pPr>
      <w:bookmarkStart w:id="46" w:name="_Toc223021001"/>
      <w:r>
        <w:t>5.1 Conclusion</w:t>
      </w:r>
      <w:bookmarkEnd w:id="46"/>
    </w:p>
    <w:p w14:paraId="37698DE6" w14:textId="77777777" w:rsidR="006407D7" w:rsidRDefault="00000000">
      <w:r>
        <w:t xml:space="preserve">The study aimed to critically analyse the effect of poor workforce management practises on the well-being of employees and operating performance at Ibis London Elstree Borehamwood Hotel through </w:t>
      </w:r>
      <w:proofErr w:type="gramStart"/>
      <w:r>
        <w:t>a secondary research</w:t>
      </w:r>
      <w:proofErr w:type="gramEnd"/>
      <w:r>
        <w:t xml:space="preserve"> that applies qualitative research methodology. Three main generic research objectives guided the study: to evaluate the workforce management practises in the hotel environment, to determine how they contribute to employee welfare, and to examine the implications it creates in the performance of operations. Based on the prevailing motivational theories and literature in the field of hospitality, the research offers a structured and theory-based insight into the influence of human resource practises on employee outcome and service delivery in the hotel industry. The results indicate that the hotel workforce management practises are typified by various structural inefficiencies such as poor scheduling, supervision, lack of provision of training, and poor communication. All these problems contribute to the lack of clarity of roles, balance of work, and support of managers. To handle the first research objective, the research paper affirms that management workforce practises do not adequately match the needs of both operational requirements and the employees especially during peak operation periods. These inadequacies are indicative of external issues present in the UK hospitality industry, where labour intensive processes and pressure of costs tend to sabotage workforce planning. The results are consistent with the second research objective, showing the negative effect on the well-being of employees. The high stress levels, burnouts, low morale, and general fatigue at work and in body and mind were identified to be the most common results of the inefficiency in workforce administration. This allows emphasising the fact that the physiological and psychological needs of workers, including rest, security, and emotional support, are often not satisfied. This makes employees find it hard to get and sustain motivation, engagement, and resilience in high demand service settings. The research hence validates the fact that employee welfare is extremely responsive to management styles and the amount of workload in the hotel setting. The third study question was concerned with the consequences of employee welfare to the working performance. The results show that a lower well-being is directly linked with service delays, operational error growth, augmented absenteeism, and deteriorating service quality. Not only do these performance problems interfere with internal processes, but they also risk the satisfaction of the guests and the angle of the brand. The research provides a definite causal path to which poor management of the </w:t>
      </w:r>
      <w:r>
        <w:lastRenderedPageBreak/>
        <w:t xml:space="preserve">workforce will lead to reduced workforce well-being which on the other hand compromises the efficiency and consistency of the services it delivers. This extends the reasoning that employee well-being is to be considered as a strategic performance driver in operations instead of a human resource side issue. The theoretical applicability of the research is vehemently verified by its correspondence to </w:t>
      </w:r>
      <w:proofErr w:type="spellStart"/>
      <w:r>
        <w:t>Maslows</w:t>
      </w:r>
      <w:proofErr w:type="spellEnd"/>
      <w:r>
        <w:t xml:space="preserve"> concept, Hierarchy of Needs and </w:t>
      </w:r>
      <w:proofErr w:type="spellStart"/>
      <w:r>
        <w:t>Herzbergs</w:t>
      </w:r>
      <w:proofErr w:type="spellEnd"/>
      <w:r>
        <w:t xml:space="preserve"> concept, Two-Factor Theories. The Maslow model offers a practical perspective through which the unfulfilled needs on the lower levels (rest, stability and safety) can be seen to keep the employees at lower levels of motivation and fulfilment. The theory by Herzberg also elaborates how inadequate working conditions, poor supervision and structural policies in an organisation play unusual roles of deficient hygiene factors which create dissatisfaction instead of motivation. Using the theories on a practical hotel scenario, the study illustrates how they are still relevant in the explanation of employee behaviour and performance in the </w:t>
      </w:r>
      <w:proofErr w:type="gramStart"/>
      <w:r>
        <w:t>modern day</w:t>
      </w:r>
      <w:proofErr w:type="gramEnd"/>
      <w:r>
        <w:t xml:space="preserve"> hospitality environments. Practically, the study would be of importance to the practise in the human resource field of hospitality management. It emphasises the significance of efficient job planning, favourable supervision, systematic education and effective communication in maintaining the well-being and efficiency of employees. The results indicate that hotels that do not invest in the following areas may experience increased absenteeism, low service quality, and decreased performance in the long-term perspective. On the other hand, by focusing on well-being of employees by ensuring better management practises, service delivery, disruption in operations and organisational sustainability can be promoted. Although the study has such contributions, it is limited in </w:t>
      </w:r>
      <w:proofErr w:type="gramStart"/>
      <w:r>
        <w:t>a number of</w:t>
      </w:r>
      <w:proofErr w:type="gramEnd"/>
      <w:r>
        <w:t xml:space="preserve"> ways. The assumption of secondary qualitative data limits the opportunity to obtain first-hand employee views and limits the insight about an organisation. The study is also situation specific and uses a single case of a hotel, which might limit its external validity in other hotel brands or regions. Also, sources of secondary data are likely to represent different research designs and assumptions, which might affect interpretation. The restrictions give obvious prospects of further studies. To bring the experiences of the employees to the workforce management practises, further research can integrate the primary data collection techniques, including interviews or surveys. It would be better to compare studies across more than one hotel or hotel chain </w:t>
      </w:r>
      <w:proofErr w:type="gramStart"/>
      <w:r>
        <w:t>in order to</w:t>
      </w:r>
      <w:proofErr w:type="gramEnd"/>
      <w:r>
        <w:t xml:space="preserve"> increase the generalisability and allow the benchmarking of best practises. Mixed-method research can also be used in future studies to quantify the correlation between the workforce management, employee well-being, and the performance outcomes. In summary, this paper has been able to establish that </w:t>
      </w:r>
      <w:r>
        <w:lastRenderedPageBreak/>
        <w:t>workforce management practises become pivotal when it comes to developing the well-being of employees and the performance of operations in the hospitality industry. The combination of theory and evidence that the research enables supports the strategic value of the human resource management in ensuring sustainable service excellence provision and offers a good basis to the pragmatic advice as will be presented in the subsequent section.</w:t>
      </w:r>
    </w:p>
    <w:p w14:paraId="677585F9" w14:textId="77777777" w:rsidR="006407D7" w:rsidRDefault="00000000">
      <w:pPr>
        <w:pStyle w:val="Heading2"/>
      </w:pPr>
      <w:bookmarkStart w:id="47" w:name="_Toc223021002"/>
      <w:r>
        <w:t>5.2 Recommendations</w:t>
      </w:r>
      <w:bookmarkEnd w:id="47"/>
    </w:p>
    <w:p w14:paraId="22A17DFF" w14:textId="77777777" w:rsidR="006407D7" w:rsidRDefault="00000000">
      <w:pPr>
        <w:rPr>
          <w:b/>
          <w:bCs/>
        </w:rPr>
      </w:pPr>
      <w:r>
        <w:rPr>
          <w:b/>
          <w:bCs/>
        </w:rPr>
        <w:t>Improved Workforce Planning and Scheduling</w:t>
      </w:r>
    </w:p>
    <w:p w14:paraId="286B5FA1" w14:textId="77777777" w:rsidR="006407D7" w:rsidRDefault="00000000">
      <w:r>
        <w:t xml:space="preserve">As per </w:t>
      </w:r>
      <w:proofErr w:type="spellStart"/>
      <w:r>
        <w:t>Qtait</w:t>
      </w:r>
      <w:proofErr w:type="spellEnd"/>
      <w:r>
        <w:t xml:space="preserve"> </w:t>
      </w:r>
      <w:r>
        <w:rPr>
          <w:i/>
          <w:iCs/>
          <w:sz w:val="22"/>
          <w:szCs w:val="22"/>
        </w:rPr>
        <w:t>et al</w:t>
      </w:r>
      <w:r>
        <w:t xml:space="preserve">., (2025), to counteract the existing problems of inadequate scheduling, workload ratio and delay in service delivery, the hotel can use a demand-based workforce planning model to work according to the occupancy trends and seasonal demand trends. Through the analysis of historical booking records, peak cheque-in/cheque-out periods and demand based on events, the management will be better in terms of matching the level of staffing with the operational requirements. This would minimise under-staffing on busy days that would lead to stress and slow service provisions, whereas it would not over-staff already low demand days. Moreover, equitable and open allocation of worktime must also be emphasised on using organised rota systems that involve availability of employees, contractual time durations, level of skills among employees and adequate rest days after exercises. As per </w:t>
      </w:r>
      <w:proofErr w:type="spellStart"/>
      <w:r>
        <w:t>Qtait</w:t>
      </w:r>
      <w:proofErr w:type="spellEnd"/>
      <w:r>
        <w:t xml:space="preserve"> </w:t>
      </w:r>
      <w:r>
        <w:rPr>
          <w:i/>
          <w:iCs/>
          <w:sz w:val="22"/>
          <w:szCs w:val="22"/>
        </w:rPr>
        <w:t>et al</w:t>
      </w:r>
      <w:r>
        <w:t xml:space="preserve">., (2025), rotation schedule practise may be useful to make certain that the physically and emotionally challenging shifts are evenly distributed among employees to diminish the possibility of burnout. Aggressively availing schedules beforehand would also help in work-life balance to enable the employees to organise their personal lives and minimise the anxiety which arises due to the lack of predictability of the working schedules. These would all help in responding to the workforce management weaknesses observed in the findings. The improved scheduling styles are likely to decrease cases of absenteeism, decrease service delays and decrease levels of operational errors and at the same time increase employee </w:t>
      </w:r>
      <w:proofErr w:type="spellStart"/>
      <w:r>
        <w:t>well being</w:t>
      </w:r>
      <w:proofErr w:type="spellEnd"/>
      <w:r>
        <w:t xml:space="preserve"> and morale.</w:t>
      </w:r>
    </w:p>
    <w:p w14:paraId="3A405B9C" w14:textId="77777777" w:rsidR="006407D7" w:rsidRDefault="00000000">
      <w:pPr>
        <w:rPr>
          <w:b/>
          <w:bCs/>
        </w:rPr>
      </w:pPr>
      <w:r>
        <w:rPr>
          <w:b/>
          <w:bCs/>
        </w:rPr>
        <w:t>Enhanced Training and Development Programs</w:t>
      </w:r>
    </w:p>
    <w:p w14:paraId="52074B62" w14:textId="77777777" w:rsidR="006407D7" w:rsidRDefault="00000000">
      <w:r>
        <w:t xml:space="preserve">The results found training provision and role ambiguity to be the major causes of employee stress, lack of confidence, and performance discrepancies. According to Njuguna </w:t>
      </w:r>
      <w:r>
        <w:rPr>
          <w:i/>
          <w:iCs/>
          <w:sz w:val="22"/>
          <w:szCs w:val="22"/>
        </w:rPr>
        <w:t>et al</w:t>
      </w:r>
      <w:r>
        <w:t xml:space="preserve">., (2021), The hotel must adopt systematic training and developing programmes to overcome such kinds of challenges, which are role clarity, customer service capacity and employee resilience. Having clear job descriptions and the implementation of standard working procedures would help to minimise </w:t>
      </w:r>
      <w:r>
        <w:lastRenderedPageBreak/>
        <w:t xml:space="preserve">uncertainty and enhance prioritisation of tasks especially when the level of operations is high. Customer service training should be updated on a regular basis where employees are given training to ensure that they are </w:t>
      </w:r>
      <w:proofErr w:type="gramStart"/>
      <w:r>
        <w:t>in a position</w:t>
      </w:r>
      <w:proofErr w:type="gramEnd"/>
      <w:r>
        <w:t xml:space="preserve"> to balance expectations of the guests, complaints which are dealt with professionally and the quality of services which they deliver within the time limits. This kind of training would enhance uniformity on service delivery and minimise errors that happened due to uncertainty or experience. Moreover, stress management and training of coping skills would help the employees to deal with emotional labour in the hospitality work. As per Yener </w:t>
      </w:r>
      <w:r>
        <w:rPr>
          <w:i/>
          <w:iCs/>
          <w:sz w:val="22"/>
          <w:szCs w:val="22"/>
        </w:rPr>
        <w:t>et al</w:t>
      </w:r>
      <w:r>
        <w:t>., (2021), workshops on time management, emotional regulation and teamwork can enhance the capacity of employees to deal with workload stress. Continuous training investment is an indication of organisational belief and concern towards development and welfare of the employees. Not only does it improve the performance of the operations but also improves morale, increasing engagement, and decreasing employee turnover that in turn meets the problems that were presented in the study.</w:t>
      </w:r>
    </w:p>
    <w:p w14:paraId="7CE3D506" w14:textId="77777777" w:rsidR="006407D7" w:rsidRDefault="00000000">
      <w:pPr>
        <w:rPr>
          <w:b/>
          <w:bCs/>
        </w:rPr>
      </w:pPr>
      <w:r>
        <w:rPr>
          <w:b/>
          <w:bCs/>
        </w:rPr>
        <w:t>Strengthening Communication and Employee Voice</w:t>
      </w:r>
    </w:p>
    <w:p w14:paraId="4B7052FF" w14:textId="6BBAE166" w:rsidR="006407D7" w:rsidRDefault="00000000">
      <w:r>
        <w:t xml:space="preserve">Poor and ineffective communication was also cited as a major factor leading to lack of morale, disinterest and confusion during operations. To deal with this challenge, the hotel ought to introduce frequent team building sessions and briefing programmes to update on the happenings in the hotel, performance standards expected and future changes within the organisation. As per Okunola, (2024), regular exchange of information makes employees have a clear picture of their responsibilities and priorities especially in the periods when work is </w:t>
      </w:r>
      <w:proofErr w:type="gramStart"/>
      <w:r>
        <w:t>high</w:t>
      </w:r>
      <w:proofErr w:type="gramEnd"/>
      <w:r>
        <w:t xml:space="preserve"> and this eliminates confusion and lack of coordination among departments. Moreover, formal employee feedback practises (anonymous staff surveys, suggestion boxes, online feedback forms, etc.), would enable the employees to share their issues and present improvement ideas. According to Jolly and Lee, (2021), empowering employee voice would boost a sense of belonging, dignity, and psychological security, which is the key to remaining motivated and engaged in service professions. The management also ought to ensure that the employees are actively engaged in talks which involve the scheduling arrangements, the distribution of the workload and improvements of the processes which are possible. This participative style aspect creates a sense of shared responsibility and builds trust between the administration and the employees. Among other benefits, enhancing the </w:t>
      </w:r>
      <w:r w:rsidR="00EC1718">
        <w:t>two-way</w:t>
      </w:r>
      <w:r>
        <w:t xml:space="preserve"> communications and improving the voice of the employees will enable the hotel to minimise the possibility of misunderstandings; boost employee morale and make the working </w:t>
      </w:r>
      <w:r>
        <w:lastRenderedPageBreak/>
        <w:t>environment more collaborative. The implementation of better communication practise would also facilitate the speedier functioning and enhance the commitment of the employees toward the provision of high-quality service.</w:t>
      </w:r>
    </w:p>
    <w:p w14:paraId="2F2CD83B" w14:textId="77777777" w:rsidR="006407D7" w:rsidRDefault="00000000">
      <w:pPr>
        <w:rPr>
          <w:b/>
          <w:bCs/>
        </w:rPr>
      </w:pPr>
      <w:r>
        <w:rPr>
          <w:b/>
          <w:bCs/>
        </w:rPr>
        <w:t>Employee Well-Being Support Initiatives</w:t>
      </w:r>
    </w:p>
    <w:p w14:paraId="66700FDF" w14:textId="77777777" w:rsidR="006407D7" w:rsidRDefault="00000000">
      <w:r>
        <w:t>Due to the association between the well-being and operational performance between employees found in the results, the hotel ought to introduce specific employee well-being support programmes. As per Da Silva</w:t>
      </w:r>
      <w:r>
        <w:rPr>
          <w:i/>
          <w:iCs/>
          <w:sz w:val="22"/>
          <w:szCs w:val="22"/>
        </w:rPr>
        <w:t xml:space="preserve"> et al</w:t>
      </w:r>
      <w:r>
        <w:t xml:space="preserve">., (2020), mental health resources of workers, e.g., counselling or employee assistance programme, would allow the workers to cope with stress causes at work and minimise the threat of burnout. According to Da Silva </w:t>
      </w:r>
      <w:r>
        <w:rPr>
          <w:i/>
          <w:iCs/>
          <w:sz w:val="22"/>
          <w:szCs w:val="22"/>
        </w:rPr>
        <w:t>et al</w:t>
      </w:r>
      <w:r>
        <w:t xml:space="preserve">., (2020), the management should ensure that they create awareness of these services so that it is taken up and the stigma surrounding mental health assistance is brought down. Break policies should also be clearly stated and strictly adhered to </w:t>
      </w:r>
      <w:proofErr w:type="gramStart"/>
      <w:r>
        <w:t>in order to</w:t>
      </w:r>
      <w:proofErr w:type="gramEnd"/>
      <w:r>
        <w:t xml:space="preserve"> give the employees the necessary rest during and in between the shifts. The importance of regular breaks is especially relevant to physically and emotionally charged jobs in the hospitality industry since this practise allows preventing burnout, loss of focus, and a decrease in the error rates. Furthermore, flexible work schedules and an ability to predict shift schedule would help to promote work-life balance among the employees and their satisfaction with work. Taken as a whole, these wellness programmes would make employees healthier (physically and psychologically), increase their morale, and decrease absenteeism. The increased well-being, in its turn, would contribute to increasing the quality of services and level of their consistency, as well as long-term sustainability of hotel operations.</w:t>
      </w:r>
    </w:p>
    <w:p w14:paraId="741DBFF1" w14:textId="77777777" w:rsidR="006407D7" w:rsidRDefault="00000000">
      <w:r>
        <w:br w:type="page"/>
      </w:r>
    </w:p>
    <w:p w14:paraId="345969E7" w14:textId="77777777" w:rsidR="006407D7" w:rsidRDefault="00000000">
      <w:pPr>
        <w:pStyle w:val="Heading1"/>
        <w:rPr>
          <w:highlight w:val="white"/>
        </w:rPr>
      </w:pPr>
      <w:bookmarkStart w:id="48" w:name="_Toc223021003"/>
      <w:r>
        <w:lastRenderedPageBreak/>
        <w:t>References</w:t>
      </w:r>
      <w:bookmarkEnd w:id="48"/>
      <w:r>
        <w:t xml:space="preserve"> </w:t>
      </w:r>
      <w:r>
        <w:rPr>
          <w:highlight w:val="white"/>
        </w:rPr>
        <w:t xml:space="preserve"> </w:t>
      </w:r>
    </w:p>
    <w:p w14:paraId="6540853A" w14:textId="77777777" w:rsidR="006407D7" w:rsidRDefault="00000000">
      <w:pPr>
        <w:widowControl w:val="0"/>
        <w:tabs>
          <w:tab w:val="left" w:pos="830"/>
          <w:tab w:val="left" w:pos="831"/>
        </w:tabs>
        <w:spacing w:before="240" w:after="240"/>
        <w:rPr>
          <w:highlight w:val="white"/>
        </w:rPr>
      </w:pPr>
      <w:r>
        <w:rPr>
          <w:highlight w:val="white"/>
        </w:rPr>
        <w:t xml:space="preserve">Abubakar, A.M., </w:t>
      </w:r>
      <w:proofErr w:type="spellStart"/>
      <w:r>
        <w:rPr>
          <w:highlight w:val="white"/>
        </w:rPr>
        <w:t>Rezapouraghdam</w:t>
      </w:r>
      <w:proofErr w:type="spellEnd"/>
      <w:r>
        <w:rPr>
          <w:highlight w:val="white"/>
        </w:rPr>
        <w:t xml:space="preserve">, H., </w:t>
      </w:r>
      <w:proofErr w:type="spellStart"/>
      <w:r>
        <w:rPr>
          <w:highlight w:val="white"/>
        </w:rPr>
        <w:t>Behravesh</w:t>
      </w:r>
      <w:proofErr w:type="spellEnd"/>
      <w:r>
        <w:rPr>
          <w:highlight w:val="white"/>
        </w:rPr>
        <w:t xml:space="preserve">, E. and </w:t>
      </w:r>
      <w:proofErr w:type="spellStart"/>
      <w:r>
        <w:rPr>
          <w:highlight w:val="white"/>
        </w:rPr>
        <w:t>Megeirhi</w:t>
      </w:r>
      <w:proofErr w:type="spellEnd"/>
      <w:r>
        <w:rPr>
          <w:highlight w:val="white"/>
        </w:rPr>
        <w:t xml:space="preserve">, H.A., (2022). Burnout or </w:t>
      </w:r>
      <w:proofErr w:type="spellStart"/>
      <w:r>
        <w:rPr>
          <w:highlight w:val="white"/>
        </w:rPr>
        <w:t>boreout</w:t>
      </w:r>
      <w:proofErr w:type="spellEnd"/>
      <w:r>
        <w:rPr>
          <w:highlight w:val="white"/>
        </w:rPr>
        <w:t xml:space="preserve">: A meta-analytic review and synthesis of burnout and </w:t>
      </w:r>
      <w:proofErr w:type="spellStart"/>
      <w:r>
        <w:rPr>
          <w:highlight w:val="white"/>
        </w:rPr>
        <w:t>boreout</w:t>
      </w:r>
      <w:proofErr w:type="spellEnd"/>
      <w:r>
        <w:rPr>
          <w:highlight w:val="white"/>
        </w:rPr>
        <w:t xml:space="preserve"> literature in hospitality and tourism. </w:t>
      </w:r>
      <w:r>
        <w:rPr>
          <w:i/>
          <w:iCs/>
          <w:highlight w:val="white"/>
        </w:rPr>
        <w:t>Journal of Hospitality Marketing &amp; Management</w:t>
      </w:r>
      <w:r>
        <w:rPr>
          <w:highlight w:val="white"/>
        </w:rPr>
        <w:t xml:space="preserve">, </w:t>
      </w:r>
      <w:r>
        <w:rPr>
          <w:i/>
          <w:iCs/>
          <w:highlight w:val="white"/>
        </w:rPr>
        <w:t>31</w:t>
      </w:r>
      <w:r>
        <w:rPr>
          <w:highlight w:val="white"/>
        </w:rPr>
        <w:t>(4), pp.458-503.</w:t>
      </w:r>
    </w:p>
    <w:p w14:paraId="7743F8C1" w14:textId="77777777" w:rsidR="006407D7" w:rsidRDefault="00000000">
      <w:pPr>
        <w:widowControl w:val="0"/>
        <w:tabs>
          <w:tab w:val="left" w:pos="830"/>
          <w:tab w:val="left" w:pos="831"/>
        </w:tabs>
        <w:spacing w:before="240" w:after="240"/>
        <w:rPr>
          <w:highlight w:val="white"/>
        </w:rPr>
      </w:pPr>
      <w:proofErr w:type="spellStart"/>
      <w:r>
        <w:rPr>
          <w:highlight w:val="white"/>
        </w:rPr>
        <w:t>Alastalo</w:t>
      </w:r>
      <w:proofErr w:type="spellEnd"/>
      <w:r>
        <w:rPr>
          <w:highlight w:val="white"/>
        </w:rPr>
        <w:t xml:space="preserve">, M. and </w:t>
      </w:r>
      <w:proofErr w:type="spellStart"/>
      <w:r>
        <w:rPr>
          <w:highlight w:val="white"/>
        </w:rPr>
        <w:t>Lehto</w:t>
      </w:r>
      <w:proofErr w:type="spellEnd"/>
      <w:r>
        <w:rPr>
          <w:highlight w:val="white"/>
        </w:rPr>
        <w:t xml:space="preserve">, I., (2025). Gendered data work practices and the struggle for recognition in a public healthcare and social service organisation. </w:t>
      </w:r>
      <w:r>
        <w:rPr>
          <w:i/>
          <w:iCs/>
          <w:highlight w:val="white"/>
        </w:rPr>
        <w:t>Scandinavian Journal of Information Systems</w:t>
      </w:r>
      <w:r>
        <w:rPr>
          <w:highlight w:val="white"/>
        </w:rPr>
        <w:t xml:space="preserve">, </w:t>
      </w:r>
      <w:r>
        <w:rPr>
          <w:i/>
          <w:iCs/>
          <w:highlight w:val="white"/>
        </w:rPr>
        <w:t>37</w:t>
      </w:r>
      <w:r>
        <w:rPr>
          <w:highlight w:val="white"/>
        </w:rPr>
        <w:t>(2), p.18.</w:t>
      </w:r>
    </w:p>
    <w:p w14:paraId="05AAF988" w14:textId="77777777" w:rsidR="006407D7" w:rsidRDefault="00000000">
      <w:pPr>
        <w:widowControl w:val="0"/>
        <w:tabs>
          <w:tab w:val="left" w:pos="830"/>
          <w:tab w:val="left" w:pos="831"/>
        </w:tabs>
        <w:spacing w:before="240" w:after="240"/>
        <w:rPr>
          <w:highlight w:val="white"/>
        </w:rPr>
      </w:pPr>
      <w:r>
        <w:rPr>
          <w:highlight w:val="white"/>
        </w:rPr>
        <w:t xml:space="preserve">Antosz, P., </w:t>
      </w:r>
      <w:proofErr w:type="spellStart"/>
      <w:r>
        <w:rPr>
          <w:highlight w:val="white"/>
        </w:rPr>
        <w:t>Rembiasz</w:t>
      </w:r>
      <w:proofErr w:type="spellEnd"/>
      <w:r>
        <w:rPr>
          <w:highlight w:val="white"/>
        </w:rPr>
        <w:t xml:space="preserve">, T. and </w:t>
      </w:r>
      <w:proofErr w:type="spellStart"/>
      <w:r>
        <w:rPr>
          <w:highlight w:val="white"/>
        </w:rPr>
        <w:t>Verhagen</w:t>
      </w:r>
      <w:proofErr w:type="spellEnd"/>
      <w:r>
        <w:rPr>
          <w:highlight w:val="white"/>
        </w:rPr>
        <w:t>, H., (2020). Employee shirking and overworking: modelling the unintended consequences of work organisation. Ergonomics, 63(8), pp.997-1009.</w:t>
      </w:r>
    </w:p>
    <w:p w14:paraId="0B337BCD" w14:textId="77777777" w:rsidR="006407D7" w:rsidRDefault="00000000">
      <w:pPr>
        <w:widowControl w:val="0"/>
        <w:tabs>
          <w:tab w:val="left" w:pos="830"/>
          <w:tab w:val="left" w:pos="831"/>
        </w:tabs>
        <w:spacing w:before="240" w:after="240"/>
        <w:rPr>
          <w:highlight w:val="white"/>
        </w:rPr>
      </w:pPr>
      <w:proofErr w:type="spellStart"/>
      <w:r>
        <w:rPr>
          <w:highlight w:val="white"/>
        </w:rPr>
        <w:t>Ayachit</w:t>
      </w:r>
      <w:proofErr w:type="spellEnd"/>
      <w:r>
        <w:rPr>
          <w:highlight w:val="white"/>
        </w:rPr>
        <w:t xml:space="preserve">, M. and Chitta, S., (2022). A systematic review of burnout studies from the hospitality literature. </w:t>
      </w:r>
      <w:r>
        <w:rPr>
          <w:i/>
          <w:iCs/>
          <w:highlight w:val="white"/>
        </w:rPr>
        <w:t>Journal of Hospitality Marketing &amp; Management</w:t>
      </w:r>
      <w:r>
        <w:rPr>
          <w:highlight w:val="white"/>
        </w:rPr>
        <w:t xml:space="preserve">, </w:t>
      </w:r>
      <w:r>
        <w:rPr>
          <w:i/>
          <w:iCs/>
          <w:highlight w:val="white"/>
        </w:rPr>
        <w:t>31</w:t>
      </w:r>
      <w:r>
        <w:rPr>
          <w:highlight w:val="white"/>
        </w:rPr>
        <w:t>(2), pp.125-144.</w:t>
      </w:r>
    </w:p>
    <w:p w14:paraId="51210D16" w14:textId="77777777" w:rsidR="006407D7" w:rsidRDefault="00000000">
      <w:pPr>
        <w:widowControl w:val="0"/>
        <w:tabs>
          <w:tab w:val="left" w:pos="830"/>
          <w:tab w:val="left" w:pos="831"/>
        </w:tabs>
        <w:spacing w:before="240" w:after="240"/>
        <w:rPr>
          <w:highlight w:val="white"/>
        </w:rPr>
      </w:pPr>
      <w:r>
        <w:rPr>
          <w:highlight w:val="white"/>
        </w:rPr>
        <w:t xml:space="preserve">Benitez, M., and Medina, F. J. (2022). A work-unit level analysis of employees’ well-being and service performance in hospitality industry. </w:t>
      </w:r>
      <w:r>
        <w:rPr>
          <w:i/>
          <w:iCs/>
          <w:highlight w:val="white"/>
        </w:rPr>
        <w:t>Current Psychology</w:t>
      </w:r>
      <w:r>
        <w:rPr>
          <w:highlight w:val="white"/>
        </w:rPr>
        <w:t xml:space="preserve">, </w:t>
      </w:r>
      <w:r>
        <w:rPr>
          <w:i/>
          <w:iCs/>
          <w:highlight w:val="white"/>
        </w:rPr>
        <w:t>41</w:t>
      </w:r>
      <w:r>
        <w:rPr>
          <w:highlight w:val="white"/>
        </w:rPr>
        <w:t>(2), 1043-1056.</w:t>
      </w:r>
    </w:p>
    <w:p w14:paraId="7BFFE5DF" w14:textId="77777777" w:rsidR="006407D7" w:rsidRDefault="00000000">
      <w:pPr>
        <w:widowControl w:val="0"/>
        <w:tabs>
          <w:tab w:val="left" w:pos="830"/>
          <w:tab w:val="left" w:pos="831"/>
        </w:tabs>
        <w:spacing w:before="240" w:after="240"/>
        <w:rPr>
          <w:highlight w:val="white"/>
        </w:rPr>
      </w:pPr>
      <w:proofErr w:type="spellStart"/>
      <w:r>
        <w:rPr>
          <w:highlight w:val="white"/>
        </w:rPr>
        <w:t>Bogale</w:t>
      </w:r>
      <w:proofErr w:type="spellEnd"/>
      <w:r>
        <w:rPr>
          <w:highlight w:val="white"/>
        </w:rPr>
        <w:t xml:space="preserve"> </w:t>
      </w:r>
      <w:proofErr w:type="spellStart"/>
      <w:r>
        <w:rPr>
          <w:highlight w:val="white"/>
        </w:rPr>
        <w:t>Datiko</w:t>
      </w:r>
      <w:proofErr w:type="spellEnd"/>
      <w:r>
        <w:rPr>
          <w:highlight w:val="white"/>
        </w:rPr>
        <w:t xml:space="preserve">, D. (2025). Prevention is Better Than a Cure: Fine-Tuning the Hospitality-Sector Human Resource in the Face of Crisis. </w:t>
      </w:r>
      <w:r>
        <w:rPr>
          <w:i/>
          <w:iCs/>
          <w:highlight w:val="white"/>
        </w:rPr>
        <w:t>Journal of Quality Assurance in Hospitality and Tourism</w:t>
      </w:r>
      <w:r>
        <w:rPr>
          <w:highlight w:val="white"/>
        </w:rPr>
        <w:t>, 1-28.</w:t>
      </w:r>
    </w:p>
    <w:p w14:paraId="232296E5" w14:textId="77777777" w:rsidR="006407D7" w:rsidRDefault="00000000">
      <w:pPr>
        <w:widowControl w:val="0"/>
        <w:tabs>
          <w:tab w:val="left" w:pos="830"/>
          <w:tab w:val="left" w:pos="831"/>
        </w:tabs>
        <w:spacing w:before="240" w:after="240"/>
        <w:rPr>
          <w:highlight w:val="white"/>
        </w:rPr>
      </w:pPr>
      <w:proofErr w:type="spellStart"/>
      <w:r>
        <w:rPr>
          <w:highlight w:val="white"/>
        </w:rPr>
        <w:t>Brahmbhatt</w:t>
      </w:r>
      <w:proofErr w:type="spellEnd"/>
      <w:r>
        <w:rPr>
          <w:highlight w:val="white"/>
        </w:rPr>
        <w:t>, U. (2025). Developing an Action Plan to Increase Employee Efficiency and Improve Operational Streamlining: Adjustments after changing to a new digital performance monitoring system in Company X.</w:t>
      </w:r>
    </w:p>
    <w:p w14:paraId="0103A4D7" w14:textId="77777777" w:rsidR="006407D7" w:rsidRDefault="00000000">
      <w:pPr>
        <w:widowControl w:val="0"/>
        <w:tabs>
          <w:tab w:val="left" w:pos="830"/>
          <w:tab w:val="left" w:pos="831"/>
        </w:tabs>
        <w:spacing w:before="240" w:after="240"/>
        <w:rPr>
          <w:highlight w:val="white"/>
        </w:rPr>
      </w:pPr>
      <w:proofErr w:type="spellStart"/>
      <w:r>
        <w:rPr>
          <w:highlight w:val="white"/>
        </w:rPr>
        <w:t>Burugu</w:t>
      </w:r>
      <w:proofErr w:type="spellEnd"/>
      <w:r>
        <w:rPr>
          <w:highlight w:val="white"/>
        </w:rPr>
        <w:t xml:space="preserve">, R.W., (2020). Hotel Managers’ Perceptions and Responses as Counter Measures for Seasonality in Kenya’s Tourism Industry. </w:t>
      </w:r>
      <w:r>
        <w:rPr>
          <w:i/>
          <w:iCs/>
          <w:highlight w:val="white"/>
        </w:rPr>
        <w:t>African Journal of Education, Science and Technology (AJEST)</w:t>
      </w:r>
      <w:r>
        <w:rPr>
          <w:highlight w:val="white"/>
        </w:rPr>
        <w:t xml:space="preserve">, </w:t>
      </w:r>
      <w:r>
        <w:rPr>
          <w:i/>
          <w:iCs/>
          <w:highlight w:val="white"/>
        </w:rPr>
        <w:t>6</w:t>
      </w:r>
      <w:r>
        <w:rPr>
          <w:highlight w:val="white"/>
        </w:rPr>
        <w:t xml:space="preserve">(1), </w:t>
      </w:r>
      <w:proofErr w:type="gramStart"/>
      <w:r>
        <w:rPr>
          <w:highlight w:val="white"/>
        </w:rPr>
        <w:t>pp.Pg</w:t>
      </w:r>
      <w:proofErr w:type="gramEnd"/>
      <w:r>
        <w:rPr>
          <w:highlight w:val="white"/>
        </w:rPr>
        <w:t>-244.</w:t>
      </w:r>
    </w:p>
    <w:p w14:paraId="03D770D3" w14:textId="77777777" w:rsidR="006407D7" w:rsidRDefault="00000000">
      <w:pPr>
        <w:widowControl w:val="0"/>
        <w:tabs>
          <w:tab w:val="left" w:pos="830"/>
          <w:tab w:val="left" w:pos="831"/>
        </w:tabs>
        <w:spacing w:before="240" w:after="240"/>
        <w:rPr>
          <w:highlight w:val="white"/>
        </w:rPr>
      </w:pPr>
      <w:r>
        <w:rPr>
          <w:highlight w:val="white"/>
        </w:rPr>
        <w:t xml:space="preserve">Chang, R. (2024). The impact of employees’ health and well-being on job performance. </w:t>
      </w:r>
      <w:r>
        <w:rPr>
          <w:i/>
          <w:iCs/>
          <w:highlight w:val="white"/>
        </w:rPr>
        <w:t>Journal of Education, Humanities and Social Sciences</w:t>
      </w:r>
      <w:r>
        <w:rPr>
          <w:highlight w:val="white"/>
        </w:rPr>
        <w:t xml:space="preserve">, </w:t>
      </w:r>
      <w:r>
        <w:rPr>
          <w:i/>
          <w:iCs/>
          <w:highlight w:val="white"/>
        </w:rPr>
        <w:t>29</w:t>
      </w:r>
      <w:r>
        <w:rPr>
          <w:highlight w:val="white"/>
        </w:rPr>
        <w:t>(1), 372-378.</w:t>
      </w:r>
    </w:p>
    <w:p w14:paraId="7B100247" w14:textId="77777777" w:rsidR="006407D7" w:rsidRDefault="00000000">
      <w:pPr>
        <w:widowControl w:val="0"/>
        <w:tabs>
          <w:tab w:val="left" w:pos="830"/>
          <w:tab w:val="left" w:pos="831"/>
        </w:tabs>
        <w:spacing w:before="240" w:after="240"/>
        <w:rPr>
          <w:highlight w:val="white"/>
        </w:rPr>
      </w:pPr>
      <w:proofErr w:type="spellStart"/>
      <w:r>
        <w:rPr>
          <w:highlight w:val="white"/>
        </w:rPr>
        <w:t>Cvetkova</w:t>
      </w:r>
      <w:proofErr w:type="spellEnd"/>
      <w:r>
        <w:rPr>
          <w:highlight w:val="white"/>
        </w:rPr>
        <w:t xml:space="preserve">, A. and Smith, M.K., (2024). Managing difficult spa customers and situations: </w:t>
      </w:r>
      <w:r>
        <w:rPr>
          <w:highlight w:val="white"/>
        </w:rPr>
        <w:lastRenderedPageBreak/>
        <w:t xml:space="preserve">implications for employee wellbeing. </w:t>
      </w:r>
      <w:r>
        <w:rPr>
          <w:i/>
          <w:iCs/>
          <w:highlight w:val="white"/>
        </w:rPr>
        <w:t>International Journal of Spa and Wellness</w:t>
      </w:r>
      <w:r>
        <w:rPr>
          <w:highlight w:val="white"/>
        </w:rPr>
        <w:t xml:space="preserve">, </w:t>
      </w:r>
      <w:r>
        <w:rPr>
          <w:i/>
          <w:iCs/>
          <w:highlight w:val="white"/>
        </w:rPr>
        <w:t>7</w:t>
      </w:r>
      <w:r>
        <w:rPr>
          <w:highlight w:val="white"/>
        </w:rPr>
        <w:t>(3), pp.227-249.</w:t>
      </w:r>
    </w:p>
    <w:p w14:paraId="303448E7" w14:textId="77777777" w:rsidR="006407D7" w:rsidRDefault="00000000">
      <w:pPr>
        <w:widowControl w:val="0"/>
        <w:tabs>
          <w:tab w:val="left" w:pos="830"/>
          <w:tab w:val="left" w:pos="831"/>
        </w:tabs>
        <w:spacing w:before="240" w:after="240"/>
        <w:rPr>
          <w:highlight w:val="white"/>
        </w:rPr>
      </w:pPr>
      <w:r>
        <w:rPr>
          <w:highlight w:val="white"/>
        </w:rPr>
        <w:t xml:space="preserve">Da Silva, A.G., </w:t>
      </w:r>
      <w:proofErr w:type="spellStart"/>
      <w:r>
        <w:rPr>
          <w:highlight w:val="white"/>
        </w:rPr>
        <w:t>Baldaçara</w:t>
      </w:r>
      <w:proofErr w:type="spellEnd"/>
      <w:r>
        <w:rPr>
          <w:highlight w:val="white"/>
        </w:rPr>
        <w:t xml:space="preserve">, L., Cavalcante, D.A., </w:t>
      </w:r>
      <w:proofErr w:type="spellStart"/>
      <w:r>
        <w:rPr>
          <w:highlight w:val="white"/>
        </w:rPr>
        <w:t>Fasanella</w:t>
      </w:r>
      <w:proofErr w:type="spellEnd"/>
      <w:r>
        <w:rPr>
          <w:highlight w:val="white"/>
        </w:rPr>
        <w:t xml:space="preserve">, N.A. and </w:t>
      </w:r>
      <w:proofErr w:type="spellStart"/>
      <w:r>
        <w:rPr>
          <w:highlight w:val="white"/>
        </w:rPr>
        <w:t>Palha</w:t>
      </w:r>
      <w:proofErr w:type="spellEnd"/>
      <w:r>
        <w:rPr>
          <w:highlight w:val="white"/>
        </w:rPr>
        <w:t xml:space="preserve">, A.P., (2020). The impact of mental illness stigma on psychiatric emergencies. </w:t>
      </w:r>
      <w:r>
        <w:rPr>
          <w:i/>
          <w:iCs/>
          <w:highlight w:val="white"/>
        </w:rPr>
        <w:t>Frontiers in psychiatry</w:t>
      </w:r>
      <w:r>
        <w:rPr>
          <w:highlight w:val="white"/>
        </w:rPr>
        <w:t xml:space="preserve">, </w:t>
      </w:r>
      <w:r>
        <w:rPr>
          <w:i/>
          <w:iCs/>
          <w:highlight w:val="white"/>
        </w:rPr>
        <w:t>11</w:t>
      </w:r>
      <w:r>
        <w:rPr>
          <w:highlight w:val="white"/>
        </w:rPr>
        <w:t>, p.573.</w:t>
      </w:r>
    </w:p>
    <w:p w14:paraId="60DDA5C0" w14:textId="77777777" w:rsidR="006407D7" w:rsidRDefault="00000000">
      <w:pPr>
        <w:widowControl w:val="0"/>
        <w:tabs>
          <w:tab w:val="left" w:pos="830"/>
          <w:tab w:val="left" w:pos="831"/>
        </w:tabs>
        <w:spacing w:before="240" w:after="240"/>
        <w:rPr>
          <w:highlight w:val="white"/>
        </w:rPr>
      </w:pPr>
      <w:r>
        <w:rPr>
          <w:highlight w:val="white"/>
        </w:rPr>
        <w:t xml:space="preserve">Doll, J. L. (2022). Developing workforce planning skills in human resource management courses: A data-driven exercise. </w:t>
      </w:r>
      <w:r>
        <w:rPr>
          <w:i/>
          <w:iCs/>
          <w:highlight w:val="white"/>
        </w:rPr>
        <w:t>Management Teaching Review</w:t>
      </w:r>
      <w:r>
        <w:rPr>
          <w:highlight w:val="white"/>
        </w:rPr>
        <w:t xml:space="preserve">, </w:t>
      </w:r>
      <w:r>
        <w:rPr>
          <w:i/>
          <w:iCs/>
          <w:highlight w:val="white"/>
        </w:rPr>
        <w:t>7</w:t>
      </w:r>
      <w:r>
        <w:rPr>
          <w:highlight w:val="white"/>
        </w:rPr>
        <w:t>(1), 89-108.</w:t>
      </w:r>
    </w:p>
    <w:p w14:paraId="322C9CCE" w14:textId="77777777" w:rsidR="006407D7" w:rsidRDefault="00000000">
      <w:pPr>
        <w:widowControl w:val="0"/>
        <w:tabs>
          <w:tab w:val="left" w:pos="830"/>
          <w:tab w:val="left" w:pos="831"/>
        </w:tabs>
        <w:spacing w:before="240" w:after="240"/>
        <w:rPr>
          <w:highlight w:val="white"/>
        </w:rPr>
      </w:pPr>
      <w:proofErr w:type="spellStart"/>
      <w:r>
        <w:rPr>
          <w:highlight w:val="white"/>
        </w:rPr>
        <w:t>Edeh</w:t>
      </w:r>
      <w:proofErr w:type="spellEnd"/>
      <w:r>
        <w:rPr>
          <w:highlight w:val="white"/>
        </w:rPr>
        <w:t xml:space="preserve">, F. O., Zayed, N. M., </w:t>
      </w:r>
      <w:proofErr w:type="spellStart"/>
      <w:r>
        <w:rPr>
          <w:highlight w:val="white"/>
        </w:rPr>
        <w:t>Perevozova</w:t>
      </w:r>
      <w:proofErr w:type="spellEnd"/>
      <w:r>
        <w:rPr>
          <w:highlight w:val="white"/>
        </w:rPr>
        <w:t xml:space="preserve">, I., </w:t>
      </w:r>
      <w:proofErr w:type="spellStart"/>
      <w:r>
        <w:rPr>
          <w:highlight w:val="white"/>
        </w:rPr>
        <w:t>Kryshtal</w:t>
      </w:r>
      <w:proofErr w:type="spellEnd"/>
      <w:r>
        <w:rPr>
          <w:highlight w:val="white"/>
        </w:rPr>
        <w:t xml:space="preserve">, H., and </w:t>
      </w:r>
      <w:proofErr w:type="spellStart"/>
      <w:r>
        <w:rPr>
          <w:highlight w:val="white"/>
        </w:rPr>
        <w:t>Nitsenko</w:t>
      </w:r>
      <w:proofErr w:type="spellEnd"/>
      <w:r>
        <w:rPr>
          <w:highlight w:val="white"/>
        </w:rPr>
        <w:t xml:space="preserve">, V. (2022). Talent management in the hospitality sector: predicting discretionary work behaviour. </w:t>
      </w:r>
      <w:r>
        <w:rPr>
          <w:i/>
          <w:iCs/>
          <w:highlight w:val="white"/>
        </w:rPr>
        <w:t>Administrative Sciences</w:t>
      </w:r>
      <w:r>
        <w:rPr>
          <w:highlight w:val="white"/>
        </w:rPr>
        <w:t xml:space="preserve">, </w:t>
      </w:r>
      <w:r>
        <w:rPr>
          <w:i/>
          <w:iCs/>
          <w:highlight w:val="white"/>
        </w:rPr>
        <w:t>12</w:t>
      </w:r>
      <w:r>
        <w:rPr>
          <w:highlight w:val="white"/>
        </w:rPr>
        <w:t>(4), 122.</w:t>
      </w:r>
    </w:p>
    <w:p w14:paraId="74884D72" w14:textId="77777777" w:rsidR="006407D7" w:rsidRDefault="00000000">
      <w:pPr>
        <w:widowControl w:val="0"/>
        <w:tabs>
          <w:tab w:val="left" w:pos="830"/>
          <w:tab w:val="left" w:pos="831"/>
        </w:tabs>
        <w:spacing w:before="240" w:after="240"/>
        <w:rPr>
          <w:highlight w:val="white"/>
        </w:rPr>
      </w:pPr>
      <w:proofErr w:type="spellStart"/>
      <w:r>
        <w:rPr>
          <w:highlight w:val="white"/>
        </w:rPr>
        <w:t>Emeafor</w:t>
      </w:r>
      <w:proofErr w:type="spellEnd"/>
      <w:r>
        <w:rPr>
          <w:highlight w:val="white"/>
        </w:rPr>
        <w:t xml:space="preserve">, O. F., </w:t>
      </w:r>
      <w:proofErr w:type="spellStart"/>
      <w:r>
        <w:rPr>
          <w:highlight w:val="white"/>
        </w:rPr>
        <w:t>Anunobi</w:t>
      </w:r>
      <w:proofErr w:type="spellEnd"/>
      <w:r>
        <w:rPr>
          <w:highlight w:val="white"/>
        </w:rPr>
        <w:t xml:space="preserve">, N. H., and </w:t>
      </w:r>
      <w:proofErr w:type="spellStart"/>
      <w:r>
        <w:rPr>
          <w:highlight w:val="white"/>
        </w:rPr>
        <w:t>Eyisi</w:t>
      </w:r>
      <w:proofErr w:type="spellEnd"/>
      <w:r>
        <w:rPr>
          <w:highlight w:val="white"/>
        </w:rPr>
        <w:t xml:space="preserve">, A. P. (2025). Service Failure Dynamics in the Hospitality Industry. </w:t>
      </w:r>
      <w:r>
        <w:rPr>
          <w:i/>
          <w:iCs/>
          <w:highlight w:val="white"/>
        </w:rPr>
        <w:t>Nsukka Journal of the Humanities</w:t>
      </w:r>
      <w:r>
        <w:rPr>
          <w:highlight w:val="white"/>
        </w:rPr>
        <w:t xml:space="preserve">, </w:t>
      </w:r>
      <w:r>
        <w:rPr>
          <w:i/>
          <w:iCs/>
          <w:highlight w:val="white"/>
        </w:rPr>
        <w:t>33</w:t>
      </w:r>
      <w:r>
        <w:rPr>
          <w:highlight w:val="white"/>
        </w:rPr>
        <w:t>(1).</w:t>
      </w:r>
    </w:p>
    <w:p w14:paraId="2C0FFA9D" w14:textId="77777777" w:rsidR="006407D7" w:rsidRDefault="00000000">
      <w:pPr>
        <w:widowControl w:val="0"/>
        <w:tabs>
          <w:tab w:val="left" w:pos="830"/>
          <w:tab w:val="left" w:pos="831"/>
        </w:tabs>
        <w:spacing w:before="240" w:after="240"/>
        <w:rPr>
          <w:highlight w:val="white"/>
        </w:rPr>
      </w:pPr>
      <w:r>
        <w:rPr>
          <w:highlight w:val="white"/>
        </w:rPr>
        <w:t xml:space="preserve">Ghani, B., Zada, M., Memon, K. R., Ullah, R., Khattak, A., Han, H., ... and Araya-Castillo, L. (2022). Challenges and strategies for employee retention in the hospitality industry: A review. </w:t>
      </w:r>
      <w:r>
        <w:rPr>
          <w:i/>
          <w:iCs/>
          <w:highlight w:val="white"/>
        </w:rPr>
        <w:t>Sustainability</w:t>
      </w:r>
      <w:r>
        <w:rPr>
          <w:highlight w:val="white"/>
        </w:rPr>
        <w:t xml:space="preserve">, </w:t>
      </w:r>
      <w:r>
        <w:rPr>
          <w:i/>
          <w:iCs/>
          <w:highlight w:val="white"/>
        </w:rPr>
        <w:t>14</w:t>
      </w:r>
      <w:r>
        <w:rPr>
          <w:highlight w:val="white"/>
        </w:rPr>
        <w:t>(5), 2885.</w:t>
      </w:r>
    </w:p>
    <w:p w14:paraId="7C0E1799" w14:textId="77777777" w:rsidR="006407D7" w:rsidRDefault="00000000">
      <w:pPr>
        <w:widowControl w:val="0"/>
        <w:tabs>
          <w:tab w:val="left" w:pos="830"/>
          <w:tab w:val="left" w:pos="831"/>
        </w:tabs>
        <w:spacing w:before="240" w:after="240"/>
        <w:rPr>
          <w:highlight w:val="white"/>
        </w:rPr>
      </w:pPr>
      <w:r>
        <w:rPr>
          <w:highlight w:val="white"/>
        </w:rPr>
        <w:t xml:space="preserve">Hashmi, G. (2024). </w:t>
      </w:r>
      <w:proofErr w:type="spellStart"/>
      <w:r>
        <w:rPr>
          <w:highlight w:val="white"/>
        </w:rPr>
        <w:t>Beechenhill</w:t>
      </w:r>
      <w:proofErr w:type="spellEnd"/>
      <w:r>
        <w:rPr>
          <w:highlight w:val="white"/>
        </w:rPr>
        <w:t xml:space="preserve"> Farm Hotel's meaningful legacy: Evolving from the sustainability of business towards the business of sustainability in hospitality. In </w:t>
      </w:r>
      <w:r>
        <w:rPr>
          <w:i/>
          <w:iCs/>
          <w:highlight w:val="white"/>
        </w:rPr>
        <w:t>Award-Winning Case Studies 2015</w:t>
      </w:r>
      <w:r>
        <w:rPr>
          <w:highlight w:val="white"/>
        </w:rPr>
        <w:t xml:space="preserve"> (pp. 134-189). Routledge.</w:t>
      </w:r>
    </w:p>
    <w:p w14:paraId="43AC3C1F" w14:textId="77777777" w:rsidR="006407D7" w:rsidRDefault="00000000">
      <w:pPr>
        <w:widowControl w:val="0"/>
        <w:tabs>
          <w:tab w:val="left" w:pos="830"/>
          <w:tab w:val="left" w:pos="831"/>
        </w:tabs>
        <w:spacing w:before="240" w:after="240"/>
        <w:rPr>
          <w:highlight w:val="white"/>
        </w:rPr>
      </w:pPr>
      <w:proofErr w:type="spellStart"/>
      <w:r>
        <w:rPr>
          <w:highlight w:val="white"/>
        </w:rPr>
        <w:t>Hassanein</w:t>
      </w:r>
      <w:proofErr w:type="spellEnd"/>
      <w:r>
        <w:rPr>
          <w:highlight w:val="white"/>
        </w:rPr>
        <w:t xml:space="preserve">, F., and </w:t>
      </w:r>
      <w:proofErr w:type="spellStart"/>
      <w:r>
        <w:rPr>
          <w:highlight w:val="white"/>
        </w:rPr>
        <w:t>Özgit</w:t>
      </w:r>
      <w:proofErr w:type="spellEnd"/>
      <w:r>
        <w:rPr>
          <w:highlight w:val="white"/>
        </w:rPr>
        <w:t xml:space="preserve">, H. (2022). Sustaining human resources through talent management strategies and employee engagement in the Middle East hotel industry. </w:t>
      </w:r>
      <w:r>
        <w:rPr>
          <w:i/>
          <w:iCs/>
          <w:highlight w:val="white"/>
        </w:rPr>
        <w:t>Sustainability</w:t>
      </w:r>
      <w:r>
        <w:rPr>
          <w:highlight w:val="white"/>
        </w:rPr>
        <w:t xml:space="preserve">, </w:t>
      </w:r>
      <w:r>
        <w:rPr>
          <w:i/>
          <w:iCs/>
          <w:highlight w:val="white"/>
        </w:rPr>
        <w:t>14</w:t>
      </w:r>
      <w:r>
        <w:rPr>
          <w:highlight w:val="white"/>
        </w:rPr>
        <w:t>(22), 15365.</w:t>
      </w:r>
    </w:p>
    <w:p w14:paraId="418B4E8C" w14:textId="77777777" w:rsidR="006407D7" w:rsidRDefault="00000000">
      <w:pPr>
        <w:widowControl w:val="0"/>
        <w:tabs>
          <w:tab w:val="left" w:pos="830"/>
          <w:tab w:val="left" w:pos="831"/>
        </w:tabs>
        <w:spacing w:before="240" w:after="240"/>
        <w:rPr>
          <w:highlight w:val="white"/>
        </w:rPr>
      </w:pPr>
      <w:r>
        <w:rPr>
          <w:highlight w:val="white"/>
        </w:rPr>
        <w:t xml:space="preserve">He, J., Morrison, A. M., and Zhang, H. (2019). Improving millennial employee well-being and task performance in the hospitality industry: The interactive effects of HRM and responsible leadership. </w:t>
      </w:r>
      <w:r>
        <w:rPr>
          <w:i/>
          <w:iCs/>
          <w:highlight w:val="white"/>
        </w:rPr>
        <w:t>Sustainability</w:t>
      </w:r>
      <w:r>
        <w:rPr>
          <w:highlight w:val="white"/>
        </w:rPr>
        <w:t xml:space="preserve">, </w:t>
      </w:r>
      <w:r>
        <w:rPr>
          <w:i/>
          <w:iCs/>
          <w:highlight w:val="white"/>
        </w:rPr>
        <w:t>11</w:t>
      </w:r>
      <w:r>
        <w:rPr>
          <w:highlight w:val="white"/>
        </w:rPr>
        <w:t>(16), 4410.</w:t>
      </w:r>
    </w:p>
    <w:p w14:paraId="1851302C" w14:textId="77777777" w:rsidR="006407D7" w:rsidRDefault="00000000">
      <w:pPr>
        <w:widowControl w:val="0"/>
        <w:tabs>
          <w:tab w:val="left" w:pos="830"/>
          <w:tab w:val="left" w:pos="831"/>
        </w:tabs>
        <w:spacing w:before="240" w:after="240"/>
        <w:rPr>
          <w:highlight w:val="white"/>
        </w:rPr>
      </w:pPr>
      <w:r>
        <w:rPr>
          <w:highlight w:val="white"/>
        </w:rPr>
        <w:t>Ibis-</w:t>
      </w:r>
      <w:proofErr w:type="spellStart"/>
      <w:r>
        <w:rPr>
          <w:highlight w:val="white"/>
        </w:rPr>
        <w:t>london</w:t>
      </w:r>
      <w:proofErr w:type="spellEnd"/>
      <w:r>
        <w:rPr>
          <w:highlight w:val="white"/>
        </w:rPr>
        <w:t>-</w:t>
      </w:r>
      <w:proofErr w:type="spellStart"/>
      <w:r>
        <w:rPr>
          <w:highlight w:val="white"/>
        </w:rPr>
        <w:t>borehamwood</w:t>
      </w:r>
      <w:proofErr w:type="spellEnd"/>
      <w:r>
        <w:rPr>
          <w:highlight w:val="white"/>
        </w:rPr>
        <w:t xml:space="preserve">. (2026). </w:t>
      </w:r>
      <w:r>
        <w:rPr>
          <w:i/>
          <w:iCs/>
          <w:highlight w:val="white"/>
        </w:rPr>
        <w:t xml:space="preserve">ibis London Elstree Borehamwood. </w:t>
      </w:r>
      <w:r>
        <w:rPr>
          <w:highlight w:val="white"/>
        </w:rPr>
        <w:t>Available at.</w:t>
      </w:r>
      <w:hyperlink r:id="rId14">
        <w:r>
          <w:rPr>
            <w:highlight w:val="white"/>
          </w:rPr>
          <w:t xml:space="preserve"> </w:t>
        </w:r>
      </w:hyperlink>
      <w:hyperlink r:id="rId15">
        <w:r>
          <w:rPr>
            <w:color w:val="1155CC"/>
            <w:highlight w:val="white"/>
            <w:u w:val="single"/>
          </w:rPr>
          <w:t>https://ibis-london-borehamwood.h-rez.com/?lbl=ggl-uk-rspandgad_source=1andgad_campaignid=13077227725andgbraid=0AAAAADu5n2QAsDMM8</w:t>
        </w:r>
        <w:r>
          <w:rPr>
            <w:color w:val="1155CC"/>
            <w:highlight w:val="white"/>
            <w:u w:val="single"/>
          </w:rPr>
          <w:lastRenderedPageBreak/>
          <w:t>EQhSpNJTSIXx0LwMandgclid=Cj0KCQiA7fbLBhDJARIsAOAqhscxn_HBdeTG2MpsijkSrB9lGgE9QU_MZew1aXt-VivHUcMnA6ntYBIaAksYEALw_wcB</w:t>
        </w:r>
      </w:hyperlink>
      <w:r>
        <w:rPr>
          <w:highlight w:val="white"/>
        </w:rPr>
        <w:t xml:space="preserve"> [Accessed 28 January 2026]</w:t>
      </w:r>
    </w:p>
    <w:p w14:paraId="7DB1BD41" w14:textId="77777777" w:rsidR="006407D7" w:rsidRDefault="00000000">
      <w:pPr>
        <w:widowControl w:val="0"/>
        <w:tabs>
          <w:tab w:val="left" w:pos="830"/>
          <w:tab w:val="left" w:pos="831"/>
        </w:tabs>
        <w:spacing w:before="240" w:after="240"/>
        <w:rPr>
          <w:highlight w:val="white"/>
        </w:rPr>
      </w:pPr>
      <w:proofErr w:type="spellStart"/>
      <w:r>
        <w:rPr>
          <w:highlight w:val="white"/>
        </w:rPr>
        <w:t>Ihensekien</w:t>
      </w:r>
      <w:proofErr w:type="spellEnd"/>
      <w:r>
        <w:rPr>
          <w:highlight w:val="white"/>
        </w:rPr>
        <w:t xml:space="preserve">, O.A. and Joel, A.C., (2023). Abraham Maslow’s hierarchy of needs and Frederick Herzberg’s two-factor motivation theories: Implications for organizational performance. </w:t>
      </w:r>
      <w:r>
        <w:rPr>
          <w:i/>
          <w:iCs/>
          <w:highlight w:val="white"/>
        </w:rPr>
        <w:t>The Romanian Economic Journal</w:t>
      </w:r>
      <w:r>
        <w:rPr>
          <w:highlight w:val="white"/>
        </w:rPr>
        <w:t xml:space="preserve">, </w:t>
      </w:r>
      <w:r>
        <w:rPr>
          <w:i/>
          <w:iCs/>
          <w:highlight w:val="white"/>
        </w:rPr>
        <w:t>85</w:t>
      </w:r>
      <w:r>
        <w:rPr>
          <w:highlight w:val="white"/>
        </w:rPr>
        <w:t>(1), pp.133-146.</w:t>
      </w:r>
    </w:p>
    <w:p w14:paraId="26B66C70" w14:textId="77777777" w:rsidR="006407D7" w:rsidRDefault="00000000">
      <w:pPr>
        <w:widowControl w:val="0"/>
        <w:tabs>
          <w:tab w:val="left" w:pos="830"/>
          <w:tab w:val="left" w:pos="831"/>
        </w:tabs>
        <w:spacing w:before="240" w:after="240"/>
        <w:rPr>
          <w:highlight w:val="white"/>
        </w:rPr>
      </w:pPr>
      <w:proofErr w:type="spellStart"/>
      <w:r>
        <w:rPr>
          <w:highlight w:val="white"/>
        </w:rPr>
        <w:t>Ihensekien</w:t>
      </w:r>
      <w:proofErr w:type="spellEnd"/>
      <w:r>
        <w:rPr>
          <w:highlight w:val="white"/>
        </w:rPr>
        <w:t xml:space="preserve">, O.A. and Joel, A.C., (2023). Abraham Maslow’s hierarchy of needs and Frederick Herzberg’s two-factor motivation theories: Implications for organizational performance. </w:t>
      </w:r>
      <w:r>
        <w:rPr>
          <w:i/>
          <w:iCs/>
          <w:highlight w:val="white"/>
        </w:rPr>
        <w:t>The Romanian Economic Journal</w:t>
      </w:r>
      <w:r>
        <w:rPr>
          <w:highlight w:val="white"/>
        </w:rPr>
        <w:t xml:space="preserve">, </w:t>
      </w:r>
      <w:r>
        <w:rPr>
          <w:i/>
          <w:iCs/>
          <w:highlight w:val="white"/>
        </w:rPr>
        <w:t>85</w:t>
      </w:r>
      <w:r>
        <w:rPr>
          <w:highlight w:val="white"/>
        </w:rPr>
        <w:t>(1), pp.133-146.</w:t>
      </w:r>
    </w:p>
    <w:p w14:paraId="3F6AC7E6" w14:textId="77777777" w:rsidR="006407D7" w:rsidRDefault="00000000">
      <w:pPr>
        <w:widowControl w:val="0"/>
        <w:tabs>
          <w:tab w:val="left" w:pos="830"/>
          <w:tab w:val="left" w:pos="831"/>
        </w:tabs>
        <w:spacing w:before="240" w:after="240"/>
        <w:rPr>
          <w:highlight w:val="white"/>
        </w:rPr>
      </w:pPr>
      <w:proofErr w:type="spellStart"/>
      <w:r>
        <w:rPr>
          <w:highlight w:val="white"/>
        </w:rPr>
        <w:t>Jawabreh</w:t>
      </w:r>
      <w:proofErr w:type="spellEnd"/>
      <w:r>
        <w:rPr>
          <w:highlight w:val="white"/>
        </w:rPr>
        <w:t xml:space="preserve">, O., </w:t>
      </w:r>
      <w:proofErr w:type="spellStart"/>
      <w:r>
        <w:rPr>
          <w:highlight w:val="white"/>
        </w:rPr>
        <w:t>Baadhem</w:t>
      </w:r>
      <w:proofErr w:type="spellEnd"/>
      <w:r>
        <w:rPr>
          <w:highlight w:val="white"/>
        </w:rPr>
        <w:t>, A. M., Ali, B. J., Atta, A. A. B., Ali, A., Al-</w:t>
      </w:r>
      <w:proofErr w:type="spellStart"/>
      <w:r>
        <w:rPr>
          <w:highlight w:val="white"/>
        </w:rPr>
        <w:t>Hosaini</w:t>
      </w:r>
      <w:proofErr w:type="spellEnd"/>
      <w:r>
        <w:rPr>
          <w:highlight w:val="white"/>
        </w:rPr>
        <w:t xml:space="preserve">, F. F., and </w:t>
      </w:r>
      <w:proofErr w:type="spellStart"/>
      <w:r>
        <w:rPr>
          <w:highlight w:val="white"/>
        </w:rPr>
        <w:t>Allahham</w:t>
      </w:r>
      <w:proofErr w:type="spellEnd"/>
      <w:r>
        <w:rPr>
          <w:highlight w:val="white"/>
        </w:rPr>
        <w:t xml:space="preserve">, M. (2023). The influence of supply chain management strategies on organizational performance in hospitality industry. </w:t>
      </w:r>
      <w:r>
        <w:rPr>
          <w:i/>
          <w:iCs/>
          <w:highlight w:val="white"/>
        </w:rPr>
        <w:t>Appl. Math. Inf. Sci</w:t>
      </w:r>
      <w:r>
        <w:rPr>
          <w:highlight w:val="white"/>
        </w:rPr>
        <w:t xml:space="preserve">, </w:t>
      </w:r>
      <w:r>
        <w:rPr>
          <w:i/>
          <w:iCs/>
          <w:highlight w:val="white"/>
        </w:rPr>
        <w:t>17</w:t>
      </w:r>
      <w:r>
        <w:rPr>
          <w:highlight w:val="white"/>
        </w:rPr>
        <w:t>(5), 851-858.</w:t>
      </w:r>
    </w:p>
    <w:p w14:paraId="7E8399C5" w14:textId="77777777" w:rsidR="006407D7" w:rsidRDefault="00000000">
      <w:pPr>
        <w:widowControl w:val="0"/>
        <w:tabs>
          <w:tab w:val="left" w:pos="830"/>
          <w:tab w:val="left" w:pos="831"/>
        </w:tabs>
        <w:spacing w:before="240" w:after="240"/>
        <w:rPr>
          <w:highlight w:val="white"/>
        </w:rPr>
      </w:pPr>
      <w:r>
        <w:rPr>
          <w:highlight w:val="white"/>
        </w:rPr>
        <w:t>Jeffery, B., Etherington, D., Stevenson, O., Gay, D., and Bishop, S. (2025). Improving Employment Conditions in Islington: Tackling Work-Based Harms and Promoting Unionism, London, UCL/CAPE.</w:t>
      </w:r>
    </w:p>
    <w:p w14:paraId="19AF04E4" w14:textId="77777777" w:rsidR="006407D7" w:rsidRDefault="00000000">
      <w:pPr>
        <w:widowControl w:val="0"/>
        <w:tabs>
          <w:tab w:val="left" w:pos="830"/>
          <w:tab w:val="left" w:pos="831"/>
        </w:tabs>
        <w:spacing w:before="240" w:after="240"/>
        <w:rPr>
          <w:highlight w:val="white"/>
        </w:rPr>
      </w:pPr>
      <w:r>
        <w:rPr>
          <w:highlight w:val="white"/>
        </w:rPr>
        <w:t xml:space="preserve">Jolly, P.M. and Lee, L., (2021). Silence is not golden: Motivating employee voice through inclusive leadership. </w:t>
      </w:r>
      <w:r>
        <w:rPr>
          <w:i/>
          <w:iCs/>
          <w:highlight w:val="white"/>
        </w:rPr>
        <w:t>Journal of Hospitality &amp; Tourism Research</w:t>
      </w:r>
      <w:r>
        <w:rPr>
          <w:highlight w:val="white"/>
        </w:rPr>
        <w:t xml:space="preserve">, </w:t>
      </w:r>
      <w:r>
        <w:rPr>
          <w:i/>
          <w:iCs/>
          <w:highlight w:val="white"/>
        </w:rPr>
        <w:t>45</w:t>
      </w:r>
      <w:r>
        <w:rPr>
          <w:highlight w:val="white"/>
        </w:rPr>
        <w:t>(6), pp.1092-1113.</w:t>
      </w:r>
    </w:p>
    <w:p w14:paraId="6A5B6F13" w14:textId="77777777" w:rsidR="006407D7" w:rsidRDefault="00000000">
      <w:pPr>
        <w:widowControl w:val="0"/>
        <w:tabs>
          <w:tab w:val="left" w:pos="830"/>
          <w:tab w:val="left" w:pos="831"/>
        </w:tabs>
        <w:spacing w:before="240" w:after="240"/>
        <w:rPr>
          <w:highlight w:val="white"/>
        </w:rPr>
      </w:pPr>
      <w:proofErr w:type="spellStart"/>
      <w:r>
        <w:rPr>
          <w:highlight w:val="white"/>
        </w:rPr>
        <w:t>Koniari</w:t>
      </w:r>
      <w:proofErr w:type="spellEnd"/>
      <w:r>
        <w:rPr>
          <w:highlight w:val="white"/>
        </w:rPr>
        <w:t>, A. (2025). The effect of burnout on employee wellbeing and job satisfaction in the hospitality industry.</w:t>
      </w:r>
    </w:p>
    <w:p w14:paraId="50C11A59" w14:textId="77777777" w:rsidR="006407D7" w:rsidRDefault="00000000">
      <w:pPr>
        <w:widowControl w:val="0"/>
        <w:tabs>
          <w:tab w:val="left" w:pos="830"/>
          <w:tab w:val="left" w:pos="831"/>
        </w:tabs>
        <w:spacing w:before="240" w:after="240"/>
        <w:rPr>
          <w:highlight w:val="white"/>
        </w:rPr>
      </w:pPr>
      <w:r>
        <w:rPr>
          <w:highlight w:val="white"/>
        </w:rPr>
        <w:t xml:space="preserve">Law, R., Chen, S., Li, X. and Fong, D.K.C., (2024). </w:t>
      </w:r>
      <w:proofErr w:type="spellStart"/>
      <w:r>
        <w:rPr>
          <w:highlight w:val="white"/>
        </w:rPr>
        <w:t>Analyzing</w:t>
      </w:r>
      <w:proofErr w:type="spellEnd"/>
      <w:r>
        <w:rPr>
          <w:highlight w:val="white"/>
        </w:rPr>
        <w:t xml:space="preserve"> review studies of the recent development in hospitality. </w:t>
      </w:r>
      <w:r>
        <w:rPr>
          <w:i/>
          <w:iCs/>
          <w:highlight w:val="white"/>
        </w:rPr>
        <w:t>International Journal of Contemporary Hospitality Management</w:t>
      </w:r>
      <w:r>
        <w:rPr>
          <w:highlight w:val="white"/>
        </w:rPr>
        <w:t xml:space="preserve">, </w:t>
      </w:r>
      <w:r>
        <w:rPr>
          <w:i/>
          <w:iCs/>
          <w:highlight w:val="white"/>
        </w:rPr>
        <w:t>36</w:t>
      </w:r>
      <w:r>
        <w:rPr>
          <w:highlight w:val="white"/>
        </w:rPr>
        <w:t>(6), pp.2086-2106.</w:t>
      </w:r>
    </w:p>
    <w:p w14:paraId="1B1C9822" w14:textId="77777777" w:rsidR="006407D7" w:rsidRDefault="00000000">
      <w:pPr>
        <w:widowControl w:val="0"/>
        <w:tabs>
          <w:tab w:val="left" w:pos="830"/>
          <w:tab w:val="left" w:pos="831"/>
        </w:tabs>
        <w:spacing w:before="240" w:after="240"/>
        <w:rPr>
          <w:highlight w:val="white"/>
        </w:rPr>
      </w:pPr>
      <w:r>
        <w:rPr>
          <w:highlight w:val="white"/>
        </w:rPr>
        <w:t xml:space="preserve">Lim, W.M., (2025). What is qualitative research? An overview and guidelines. </w:t>
      </w:r>
      <w:r>
        <w:rPr>
          <w:i/>
          <w:iCs/>
          <w:highlight w:val="white"/>
        </w:rPr>
        <w:t>Australasian Marketing Journal</w:t>
      </w:r>
      <w:r>
        <w:rPr>
          <w:highlight w:val="white"/>
        </w:rPr>
        <w:t xml:space="preserve">, </w:t>
      </w:r>
      <w:r>
        <w:rPr>
          <w:i/>
          <w:iCs/>
          <w:highlight w:val="white"/>
        </w:rPr>
        <w:t>33</w:t>
      </w:r>
      <w:r>
        <w:rPr>
          <w:highlight w:val="white"/>
        </w:rPr>
        <w:t>(2), pp.199-229.</w:t>
      </w:r>
    </w:p>
    <w:p w14:paraId="330514FD" w14:textId="77777777" w:rsidR="006407D7" w:rsidRDefault="00000000">
      <w:pPr>
        <w:widowControl w:val="0"/>
        <w:tabs>
          <w:tab w:val="left" w:pos="830"/>
          <w:tab w:val="left" w:pos="831"/>
        </w:tabs>
        <w:spacing w:before="240" w:after="240"/>
        <w:rPr>
          <w:highlight w:val="white"/>
        </w:rPr>
      </w:pPr>
      <w:r>
        <w:rPr>
          <w:highlight w:val="white"/>
        </w:rPr>
        <w:t xml:space="preserve">López-Andreu, M., </w:t>
      </w:r>
      <w:proofErr w:type="spellStart"/>
      <w:r>
        <w:rPr>
          <w:highlight w:val="white"/>
        </w:rPr>
        <w:t>Papadopolous</w:t>
      </w:r>
      <w:proofErr w:type="spellEnd"/>
      <w:r>
        <w:rPr>
          <w:highlight w:val="white"/>
        </w:rPr>
        <w:t xml:space="preserve">, O., and </w:t>
      </w:r>
      <w:proofErr w:type="spellStart"/>
      <w:r>
        <w:rPr>
          <w:highlight w:val="white"/>
        </w:rPr>
        <w:t>Jamalian</w:t>
      </w:r>
      <w:proofErr w:type="spellEnd"/>
      <w:r>
        <w:rPr>
          <w:highlight w:val="white"/>
        </w:rPr>
        <w:t xml:space="preserve">, M. (2019). How has the UK hotels sector been affected by the fissuring of the worker–employer relationship in the last 10 </w:t>
      </w:r>
      <w:proofErr w:type="gramStart"/>
      <w:r>
        <w:rPr>
          <w:highlight w:val="white"/>
        </w:rPr>
        <w:t>years?.</w:t>
      </w:r>
      <w:proofErr w:type="gramEnd"/>
    </w:p>
    <w:p w14:paraId="6502F012" w14:textId="77777777" w:rsidR="006407D7" w:rsidRDefault="00000000">
      <w:pPr>
        <w:widowControl w:val="0"/>
        <w:tabs>
          <w:tab w:val="left" w:pos="830"/>
          <w:tab w:val="left" w:pos="831"/>
        </w:tabs>
        <w:spacing w:before="240" w:after="240"/>
        <w:rPr>
          <w:highlight w:val="white"/>
        </w:rPr>
      </w:pPr>
      <w:r>
        <w:rPr>
          <w:highlight w:val="white"/>
        </w:rPr>
        <w:lastRenderedPageBreak/>
        <w:t xml:space="preserve">Magdy, A., and Salem, I. E. (2024). Understanding the impact of work environment on employee well-being and cynicism: insights from the hotel industry. </w:t>
      </w:r>
      <w:r>
        <w:rPr>
          <w:i/>
          <w:iCs/>
          <w:highlight w:val="white"/>
        </w:rPr>
        <w:t>Tourism and hospitality management</w:t>
      </w:r>
      <w:r>
        <w:rPr>
          <w:highlight w:val="white"/>
        </w:rPr>
        <w:t xml:space="preserve">, </w:t>
      </w:r>
      <w:r>
        <w:rPr>
          <w:i/>
          <w:iCs/>
          <w:highlight w:val="white"/>
        </w:rPr>
        <w:t>30</w:t>
      </w:r>
      <w:r>
        <w:rPr>
          <w:highlight w:val="white"/>
        </w:rPr>
        <w:t>(4), 531-542.</w:t>
      </w:r>
    </w:p>
    <w:p w14:paraId="3CC0CB4A" w14:textId="77777777" w:rsidR="006407D7" w:rsidRDefault="00000000">
      <w:pPr>
        <w:widowControl w:val="0"/>
        <w:tabs>
          <w:tab w:val="left" w:pos="830"/>
          <w:tab w:val="left" w:pos="831"/>
        </w:tabs>
        <w:spacing w:before="240" w:after="240"/>
        <w:rPr>
          <w:highlight w:val="white"/>
        </w:rPr>
      </w:pPr>
      <w:proofErr w:type="spellStart"/>
      <w:r>
        <w:rPr>
          <w:highlight w:val="white"/>
        </w:rPr>
        <w:t>Mbanaso</w:t>
      </w:r>
      <w:proofErr w:type="spellEnd"/>
      <w:r>
        <w:rPr>
          <w:highlight w:val="white"/>
        </w:rPr>
        <w:t xml:space="preserve">, U.M., Abrahams, L. and Okafor, K.C., (2023). Research philosophy, design and methodology. In </w:t>
      </w:r>
      <w:r>
        <w:rPr>
          <w:i/>
          <w:iCs/>
          <w:highlight w:val="white"/>
        </w:rPr>
        <w:t>Research Techniques for Computer Science, Information Systems and Cybersecurity</w:t>
      </w:r>
      <w:r>
        <w:rPr>
          <w:highlight w:val="white"/>
        </w:rPr>
        <w:t xml:space="preserve"> (pp. 81-113). Cham: Springer Nature Switzerland.</w:t>
      </w:r>
    </w:p>
    <w:p w14:paraId="4B43AD2D" w14:textId="77777777" w:rsidR="006407D7" w:rsidRDefault="00000000">
      <w:pPr>
        <w:widowControl w:val="0"/>
        <w:tabs>
          <w:tab w:val="left" w:pos="830"/>
          <w:tab w:val="left" w:pos="831"/>
        </w:tabs>
        <w:spacing w:before="240" w:after="240"/>
        <w:rPr>
          <w:highlight w:val="white"/>
        </w:rPr>
      </w:pPr>
      <w:r>
        <w:rPr>
          <w:highlight w:val="white"/>
        </w:rPr>
        <w:t xml:space="preserve">Mira, M.S., Choon, D., Voon, Y., </w:t>
      </w:r>
      <w:proofErr w:type="spellStart"/>
      <w:r>
        <w:rPr>
          <w:highlight w:val="white"/>
        </w:rPr>
        <w:t>Thim</w:t>
      </w:r>
      <w:proofErr w:type="spellEnd"/>
      <w:r>
        <w:rPr>
          <w:highlight w:val="white"/>
        </w:rPr>
        <w:t xml:space="preserve">, D. and Kok, C., (2020). The impact of human resource practices on employees’ performance through job satisfaction at </w:t>
      </w:r>
      <w:proofErr w:type="spellStart"/>
      <w:r>
        <w:rPr>
          <w:highlight w:val="white"/>
        </w:rPr>
        <w:t>saudi</w:t>
      </w:r>
      <w:proofErr w:type="spellEnd"/>
      <w:r>
        <w:rPr>
          <w:highlight w:val="white"/>
        </w:rPr>
        <w:t xml:space="preserve"> ports authority based on the assumption of Maslow theory. </w:t>
      </w:r>
      <w:r>
        <w:rPr>
          <w:i/>
          <w:iCs/>
          <w:highlight w:val="white"/>
        </w:rPr>
        <w:t>International Journal of Psychosocial Rehabilitation</w:t>
      </w:r>
      <w:r>
        <w:rPr>
          <w:highlight w:val="white"/>
        </w:rPr>
        <w:t xml:space="preserve">, </w:t>
      </w:r>
      <w:r>
        <w:rPr>
          <w:i/>
          <w:iCs/>
          <w:highlight w:val="white"/>
        </w:rPr>
        <w:t>24</w:t>
      </w:r>
      <w:r>
        <w:rPr>
          <w:highlight w:val="white"/>
        </w:rPr>
        <w:t>(2), pp.1-12.</w:t>
      </w:r>
    </w:p>
    <w:p w14:paraId="7E576246" w14:textId="77777777" w:rsidR="006407D7" w:rsidRDefault="00000000">
      <w:pPr>
        <w:widowControl w:val="0"/>
        <w:tabs>
          <w:tab w:val="left" w:pos="830"/>
          <w:tab w:val="left" w:pos="831"/>
        </w:tabs>
        <w:spacing w:before="240" w:after="240"/>
        <w:rPr>
          <w:highlight w:val="white"/>
        </w:rPr>
      </w:pPr>
      <w:r>
        <w:rPr>
          <w:highlight w:val="white"/>
        </w:rPr>
        <w:t xml:space="preserve">Moody, L., (2023). Exploring the relationship between uniform and perceived employee happiness and productivity. </w:t>
      </w:r>
      <w:r>
        <w:rPr>
          <w:i/>
          <w:iCs/>
          <w:highlight w:val="white"/>
        </w:rPr>
        <w:t>Journal of Fashion Marketing and Management: An International Journal</w:t>
      </w:r>
      <w:r>
        <w:rPr>
          <w:highlight w:val="white"/>
        </w:rPr>
        <w:t xml:space="preserve">, </w:t>
      </w:r>
      <w:r>
        <w:rPr>
          <w:i/>
          <w:iCs/>
          <w:highlight w:val="white"/>
        </w:rPr>
        <w:t>27</w:t>
      </w:r>
      <w:r>
        <w:rPr>
          <w:highlight w:val="white"/>
        </w:rPr>
        <w:t>(2), pp.311-334.</w:t>
      </w:r>
    </w:p>
    <w:p w14:paraId="796209D8" w14:textId="77777777" w:rsidR="006407D7" w:rsidRDefault="00000000">
      <w:pPr>
        <w:widowControl w:val="0"/>
        <w:tabs>
          <w:tab w:val="left" w:pos="830"/>
          <w:tab w:val="left" w:pos="831"/>
        </w:tabs>
        <w:spacing w:before="240" w:after="240"/>
        <w:rPr>
          <w:highlight w:val="white"/>
        </w:rPr>
      </w:pPr>
      <w:proofErr w:type="spellStart"/>
      <w:r>
        <w:rPr>
          <w:highlight w:val="white"/>
        </w:rPr>
        <w:t>Moorkes</w:t>
      </w:r>
      <w:proofErr w:type="spellEnd"/>
      <w:r>
        <w:rPr>
          <w:highlight w:val="white"/>
        </w:rPr>
        <w:t xml:space="preserve">. (2025). </w:t>
      </w:r>
      <w:r>
        <w:rPr>
          <w:i/>
          <w:iCs/>
          <w:highlight w:val="white"/>
        </w:rPr>
        <w:t xml:space="preserve">Hospitality in 2025 – a sector under the </w:t>
      </w:r>
      <w:proofErr w:type="gramStart"/>
      <w:r>
        <w:rPr>
          <w:i/>
          <w:iCs/>
          <w:highlight w:val="white"/>
        </w:rPr>
        <w:t>cloche?.</w:t>
      </w:r>
      <w:proofErr w:type="gramEnd"/>
      <w:r>
        <w:rPr>
          <w:i/>
          <w:iCs/>
          <w:highlight w:val="white"/>
        </w:rPr>
        <w:t xml:space="preserve"> </w:t>
      </w:r>
      <w:r>
        <w:rPr>
          <w:highlight w:val="white"/>
        </w:rPr>
        <w:t>Available at.</w:t>
      </w:r>
      <w:hyperlink r:id="rId16">
        <w:r>
          <w:rPr>
            <w:highlight w:val="white"/>
          </w:rPr>
          <w:t xml:space="preserve"> </w:t>
        </w:r>
      </w:hyperlink>
      <w:hyperlink r:id="rId17">
        <w:r>
          <w:rPr>
            <w:color w:val="1155CC"/>
            <w:highlight w:val="white"/>
            <w:u w:val="single"/>
          </w:rPr>
          <w:t>https://mooreks.co.uk/insights/hospitality-in-2025-a-sector-under-the-cloche/</w:t>
        </w:r>
      </w:hyperlink>
      <w:r>
        <w:rPr>
          <w:highlight w:val="white"/>
        </w:rPr>
        <w:t xml:space="preserve"> [Accessed 28 January 2026]</w:t>
      </w:r>
    </w:p>
    <w:p w14:paraId="41208B65" w14:textId="77777777" w:rsidR="006407D7" w:rsidRDefault="00000000">
      <w:pPr>
        <w:widowControl w:val="0"/>
        <w:tabs>
          <w:tab w:val="left" w:pos="830"/>
          <w:tab w:val="left" w:pos="831"/>
        </w:tabs>
        <w:spacing w:before="240" w:after="240"/>
        <w:rPr>
          <w:highlight w:val="white"/>
        </w:rPr>
      </w:pPr>
      <w:proofErr w:type="spellStart"/>
      <w:r>
        <w:rPr>
          <w:highlight w:val="white"/>
        </w:rPr>
        <w:t>Muchiri</w:t>
      </w:r>
      <w:proofErr w:type="spellEnd"/>
      <w:r>
        <w:rPr>
          <w:highlight w:val="white"/>
        </w:rPr>
        <w:t xml:space="preserve">, C.T., (2022). Effects of work stress on service delivery, productivity, service quality and corporate image in Kenya Disciplined Services. </w:t>
      </w:r>
      <w:r>
        <w:rPr>
          <w:i/>
          <w:iCs/>
          <w:highlight w:val="white"/>
        </w:rPr>
        <w:t>Reviewed Journal International of Business Management</w:t>
      </w:r>
      <w:r>
        <w:rPr>
          <w:highlight w:val="white"/>
        </w:rPr>
        <w:t xml:space="preserve">, </w:t>
      </w:r>
      <w:r>
        <w:rPr>
          <w:i/>
          <w:iCs/>
          <w:highlight w:val="white"/>
        </w:rPr>
        <w:t>3</w:t>
      </w:r>
      <w:r>
        <w:rPr>
          <w:highlight w:val="white"/>
        </w:rPr>
        <w:t>(1), pp.38-52.</w:t>
      </w:r>
    </w:p>
    <w:p w14:paraId="18907923" w14:textId="77777777" w:rsidR="006407D7" w:rsidRDefault="00000000">
      <w:pPr>
        <w:widowControl w:val="0"/>
        <w:tabs>
          <w:tab w:val="left" w:pos="830"/>
          <w:tab w:val="left" w:pos="831"/>
        </w:tabs>
        <w:spacing w:before="240" w:after="240"/>
        <w:rPr>
          <w:highlight w:val="white"/>
        </w:rPr>
      </w:pPr>
      <w:proofErr w:type="spellStart"/>
      <w:r>
        <w:rPr>
          <w:highlight w:val="white"/>
        </w:rPr>
        <w:t>Muchiri</w:t>
      </w:r>
      <w:proofErr w:type="spellEnd"/>
      <w:r>
        <w:rPr>
          <w:highlight w:val="white"/>
        </w:rPr>
        <w:t xml:space="preserve">, C.T., (2022). Effects of work stress on service delivery, productivity, service quality and corporate image in Kenya Disciplined Services. </w:t>
      </w:r>
      <w:r>
        <w:rPr>
          <w:i/>
          <w:iCs/>
          <w:highlight w:val="white"/>
        </w:rPr>
        <w:t>Reviewed Journal International of Business Management</w:t>
      </w:r>
      <w:r>
        <w:rPr>
          <w:highlight w:val="white"/>
        </w:rPr>
        <w:t xml:space="preserve">, </w:t>
      </w:r>
      <w:r>
        <w:rPr>
          <w:i/>
          <w:iCs/>
          <w:highlight w:val="white"/>
        </w:rPr>
        <w:t>3</w:t>
      </w:r>
      <w:r>
        <w:rPr>
          <w:highlight w:val="white"/>
        </w:rPr>
        <w:t>(1), pp.38-52.</w:t>
      </w:r>
    </w:p>
    <w:p w14:paraId="7983E637" w14:textId="77777777" w:rsidR="006407D7" w:rsidRDefault="00000000">
      <w:pPr>
        <w:widowControl w:val="0"/>
        <w:tabs>
          <w:tab w:val="left" w:pos="830"/>
          <w:tab w:val="left" w:pos="831"/>
        </w:tabs>
        <w:spacing w:before="240" w:after="240"/>
        <w:rPr>
          <w:highlight w:val="white"/>
        </w:rPr>
      </w:pPr>
      <w:r>
        <w:rPr>
          <w:highlight w:val="white"/>
        </w:rPr>
        <w:t xml:space="preserve">NCBI. (2023). </w:t>
      </w:r>
      <w:r>
        <w:rPr>
          <w:i/>
          <w:iCs/>
          <w:highlight w:val="white"/>
        </w:rPr>
        <w:t xml:space="preserve">Front-line hotel </w:t>
      </w:r>
      <w:proofErr w:type="gramStart"/>
      <w:r>
        <w:rPr>
          <w:i/>
          <w:iCs/>
          <w:highlight w:val="white"/>
        </w:rPr>
        <w:t>employees</w:t>
      </w:r>
      <w:proofErr w:type="gramEnd"/>
      <w:r>
        <w:rPr>
          <w:i/>
          <w:iCs/>
          <w:highlight w:val="white"/>
        </w:rPr>
        <w:t xml:space="preserve"> mental health and quality of life post COVID-19 pandemic: The role of coping strategies. </w:t>
      </w:r>
      <w:r>
        <w:rPr>
          <w:highlight w:val="white"/>
        </w:rPr>
        <w:t>Available at.</w:t>
      </w:r>
      <w:hyperlink r:id="rId18">
        <w:r>
          <w:rPr>
            <w:highlight w:val="white"/>
          </w:rPr>
          <w:t xml:space="preserve"> </w:t>
        </w:r>
      </w:hyperlink>
      <w:hyperlink r:id="rId19">
        <w:r>
          <w:rPr>
            <w:color w:val="1155CC"/>
            <w:highlight w:val="white"/>
            <w:u w:val="single"/>
          </w:rPr>
          <w:t>https://pmc.ncbi.nlm.nih.gov/articles/PMC10234689/</w:t>
        </w:r>
      </w:hyperlink>
      <w:r>
        <w:rPr>
          <w:highlight w:val="white"/>
        </w:rPr>
        <w:t xml:space="preserve"> [Accessed 28 January 2026]</w:t>
      </w:r>
    </w:p>
    <w:p w14:paraId="5423B627" w14:textId="77777777" w:rsidR="006407D7" w:rsidRDefault="00000000">
      <w:pPr>
        <w:widowControl w:val="0"/>
        <w:tabs>
          <w:tab w:val="left" w:pos="830"/>
          <w:tab w:val="left" w:pos="831"/>
        </w:tabs>
        <w:spacing w:before="240" w:after="240"/>
        <w:rPr>
          <w:highlight w:val="white"/>
        </w:rPr>
      </w:pPr>
      <w:r>
        <w:rPr>
          <w:highlight w:val="white"/>
        </w:rPr>
        <w:t xml:space="preserve">Njuguna, P.K., </w:t>
      </w:r>
      <w:proofErr w:type="spellStart"/>
      <w:r>
        <w:rPr>
          <w:highlight w:val="white"/>
        </w:rPr>
        <w:t>Maingi</w:t>
      </w:r>
      <w:proofErr w:type="spellEnd"/>
      <w:r>
        <w:rPr>
          <w:highlight w:val="white"/>
        </w:rPr>
        <w:t xml:space="preserve">, S. and </w:t>
      </w:r>
      <w:proofErr w:type="spellStart"/>
      <w:r>
        <w:rPr>
          <w:highlight w:val="white"/>
        </w:rPr>
        <w:t>Kiria</w:t>
      </w:r>
      <w:proofErr w:type="spellEnd"/>
      <w:r>
        <w:rPr>
          <w:highlight w:val="white"/>
        </w:rPr>
        <w:t xml:space="preserve">, S., (2021). Recruitment and employee training and organisational resilience in Kenyan hotels. </w:t>
      </w:r>
      <w:r>
        <w:rPr>
          <w:i/>
          <w:iCs/>
          <w:highlight w:val="white"/>
        </w:rPr>
        <w:t>African Journal of Hospitality, Tourism and Leisure</w:t>
      </w:r>
      <w:r>
        <w:rPr>
          <w:highlight w:val="white"/>
        </w:rPr>
        <w:t xml:space="preserve">, </w:t>
      </w:r>
      <w:r>
        <w:rPr>
          <w:i/>
          <w:iCs/>
          <w:highlight w:val="white"/>
        </w:rPr>
        <w:lastRenderedPageBreak/>
        <w:t>10</w:t>
      </w:r>
      <w:r>
        <w:rPr>
          <w:highlight w:val="white"/>
        </w:rPr>
        <w:t>(3), pp.999-1012.</w:t>
      </w:r>
    </w:p>
    <w:p w14:paraId="790FDED7" w14:textId="77777777" w:rsidR="006407D7" w:rsidRDefault="00000000">
      <w:pPr>
        <w:widowControl w:val="0"/>
        <w:tabs>
          <w:tab w:val="left" w:pos="830"/>
          <w:tab w:val="left" w:pos="831"/>
        </w:tabs>
        <w:spacing w:before="240" w:after="240"/>
        <w:rPr>
          <w:highlight w:val="white"/>
        </w:rPr>
      </w:pPr>
      <w:r>
        <w:rPr>
          <w:highlight w:val="white"/>
        </w:rPr>
        <w:t xml:space="preserve">Nobles, C., (2022). Stress, burnout, and security fatigue in cybersecurity: A human factors problem. </w:t>
      </w:r>
      <w:proofErr w:type="spellStart"/>
      <w:r>
        <w:rPr>
          <w:i/>
          <w:iCs/>
          <w:highlight w:val="white"/>
        </w:rPr>
        <w:t>Holistica</w:t>
      </w:r>
      <w:proofErr w:type="spellEnd"/>
      <w:r>
        <w:rPr>
          <w:i/>
          <w:iCs/>
          <w:highlight w:val="white"/>
        </w:rPr>
        <w:t xml:space="preserve"> Journal of Business and Public Administration</w:t>
      </w:r>
      <w:r>
        <w:rPr>
          <w:highlight w:val="white"/>
        </w:rPr>
        <w:t xml:space="preserve">, </w:t>
      </w:r>
      <w:r>
        <w:rPr>
          <w:i/>
          <w:iCs/>
          <w:highlight w:val="white"/>
        </w:rPr>
        <w:t>13</w:t>
      </w:r>
      <w:r>
        <w:rPr>
          <w:highlight w:val="white"/>
        </w:rPr>
        <w:t>(1), pp.49-72.</w:t>
      </w:r>
    </w:p>
    <w:p w14:paraId="70E4D4CA" w14:textId="77777777" w:rsidR="006407D7" w:rsidRDefault="00000000">
      <w:pPr>
        <w:widowControl w:val="0"/>
        <w:tabs>
          <w:tab w:val="left" w:pos="830"/>
          <w:tab w:val="left" w:pos="831"/>
        </w:tabs>
        <w:spacing w:before="240" w:after="240"/>
        <w:rPr>
          <w:highlight w:val="white"/>
        </w:rPr>
      </w:pPr>
      <w:r>
        <w:rPr>
          <w:highlight w:val="white"/>
        </w:rPr>
        <w:t xml:space="preserve">Okunola, O.H., (2024). Stakeholder engagement in disaster recovery: Insights into roles and power dynamics from the </w:t>
      </w:r>
      <w:proofErr w:type="spellStart"/>
      <w:r>
        <w:rPr>
          <w:highlight w:val="white"/>
        </w:rPr>
        <w:t>Ahr</w:t>
      </w:r>
      <w:proofErr w:type="spellEnd"/>
      <w:r>
        <w:rPr>
          <w:highlight w:val="white"/>
        </w:rPr>
        <w:t xml:space="preserve"> Valley, Germany. </w:t>
      </w:r>
      <w:r>
        <w:rPr>
          <w:i/>
          <w:iCs/>
          <w:highlight w:val="white"/>
        </w:rPr>
        <w:t>International Journal of Disaster Risk Reduction</w:t>
      </w:r>
      <w:r>
        <w:rPr>
          <w:highlight w:val="white"/>
        </w:rPr>
        <w:t xml:space="preserve">, </w:t>
      </w:r>
      <w:r>
        <w:rPr>
          <w:i/>
          <w:iCs/>
          <w:highlight w:val="white"/>
        </w:rPr>
        <w:t>114</w:t>
      </w:r>
      <w:r>
        <w:rPr>
          <w:highlight w:val="white"/>
        </w:rPr>
        <w:t>, p.104960.</w:t>
      </w:r>
    </w:p>
    <w:p w14:paraId="15C43ECC" w14:textId="77777777" w:rsidR="006407D7" w:rsidRDefault="00000000">
      <w:pPr>
        <w:widowControl w:val="0"/>
        <w:tabs>
          <w:tab w:val="left" w:pos="830"/>
          <w:tab w:val="left" w:pos="831"/>
        </w:tabs>
        <w:spacing w:before="240" w:after="240"/>
        <w:rPr>
          <w:highlight w:val="white"/>
        </w:rPr>
      </w:pPr>
      <w:proofErr w:type="spellStart"/>
      <w:r>
        <w:rPr>
          <w:highlight w:val="white"/>
        </w:rPr>
        <w:t>Panno</w:t>
      </w:r>
      <w:proofErr w:type="spellEnd"/>
      <w:r>
        <w:rPr>
          <w:highlight w:val="white"/>
        </w:rPr>
        <w:t xml:space="preserve">, A., (2020). Performance measurement and management in small companies of the service sector; evidence from a sample of Italian hotels. </w:t>
      </w:r>
      <w:r>
        <w:rPr>
          <w:i/>
          <w:iCs/>
          <w:highlight w:val="white"/>
        </w:rPr>
        <w:t>Measuring business excellence</w:t>
      </w:r>
      <w:r>
        <w:rPr>
          <w:highlight w:val="white"/>
        </w:rPr>
        <w:t xml:space="preserve">, </w:t>
      </w:r>
      <w:r>
        <w:rPr>
          <w:i/>
          <w:iCs/>
          <w:highlight w:val="white"/>
        </w:rPr>
        <w:t>24</w:t>
      </w:r>
      <w:r>
        <w:rPr>
          <w:highlight w:val="white"/>
        </w:rPr>
        <w:t>(2), pp.133-160.</w:t>
      </w:r>
    </w:p>
    <w:p w14:paraId="24A9E3DD" w14:textId="77777777" w:rsidR="006407D7" w:rsidRDefault="00000000">
      <w:pPr>
        <w:widowControl w:val="0"/>
        <w:tabs>
          <w:tab w:val="left" w:pos="830"/>
          <w:tab w:val="left" w:pos="831"/>
        </w:tabs>
        <w:spacing w:before="240" w:after="240"/>
        <w:rPr>
          <w:highlight w:val="white"/>
        </w:rPr>
      </w:pPr>
      <w:r>
        <w:rPr>
          <w:highlight w:val="white"/>
        </w:rPr>
        <w:t xml:space="preserve">Piso, A., (2022). Controlling the clock: Working hours in the UK hotel sector. </w:t>
      </w:r>
      <w:r>
        <w:rPr>
          <w:i/>
          <w:iCs/>
          <w:highlight w:val="white"/>
        </w:rPr>
        <w:t>Research in Hospitality Management</w:t>
      </w:r>
      <w:r>
        <w:rPr>
          <w:highlight w:val="white"/>
        </w:rPr>
        <w:t xml:space="preserve">, </w:t>
      </w:r>
      <w:r>
        <w:rPr>
          <w:i/>
          <w:iCs/>
          <w:highlight w:val="white"/>
        </w:rPr>
        <w:t>12</w:t>
      </w:r>
      <w:r>
        <w:rPr>
          <w:highlight w:val="white"/>
        </w:rPr>
        <w:t>(1), pp.1-11.</w:t>
      </w:r>
    </w:p>
    <w:p w14:paraId="24976144" w14:textId="77777777" w:rsidR="006407D7" w:rsidRDefault="00000000">
      <w:pPr>
        <w:widowControl w:val="0"/>
        <w:tabs>
          <w:tab w:val="left" w:pos="830"/>
          <w:tab w:val="left" w:pos="831"/>
        </w:tabs>
        <w:spacing w:before="240" w:after="240"/>
        <w:rPr>
          <w:highlight w:val="white"/>
        </w:rPr>
      </w:pPr>
      <w:r>
        <w:rPr>
          <w:highlight w:val="white"/>
        </w:rPr>
        <w:t xml:space="preserve">Piso, A., (2022). Controlling the clock: Working hours in the UK hotel sector. </w:t>
      </w:r>
      <w:r>
        <w:rPr>
          <w:i/>
          <w:iCs/>
          <w:highlight w:val="white"/>
        </w:rPr>
        <w:t>Research in Hospitality Management</w:t>
      </w:r>
      <w:r>
        <w:rPr>
          <w:highlight w:val="white"/>
        </w:rPr>
        <w:t xml:space="preserve">, </w:t>
      </w:r>
      <w:r>
        <w:rPr>
          <w:i/>
          <w:iCs/>
          <w:highlight w:val="white"/>
        </w:rPr>
        <w:t>12</w:t>
      </w:r>
      <w:r>
        <w:rPr>
          <w:highlight w:val="white"/>
        </w:rPr>
        <w:t>(1), pp.1-11.</w:t>
      </w:r>
    </w:p>
    <w:p w14:paraId="5E7B2838" w14:textId="77777777" w:rsidR="006407D7" w:rsidRDefault="00000000">
      <w:pPr>
        <w:widowControl w:val="0"/>
        <w:tabs>
          <w:tab w:val="left" w:pos="830"/>
          <w:tab w:val="left" w:pos="831"/>
        </w:tabs>
        <w:spacing w:before="240" w:after="240"/>
        <w:rPr>
          <w:highlight w:val="white"/>
        </w:rPr>
      </w:pPr>
      <w:proofErr w:type="spellStart"/>
      <w:r>
        <w:rPr>
          <w:highlight w:val="white"/>
        </w:rPr>
        <w:t>Qtait</w:t>
      </w:r>
      <w:proofErr w:type="spellEnd"/>
      <w:r>
        <w:rPr>
          <w:highlight w:val="white"/>
        </w:rPr>
        <w:t xml:space="preserve">, M., Al Ali, M.F. and </w:t>
      </w:r>
      <w:proofErr w:type="spellStart"/>
      <w:r>
        <w:rPr>
          <w:highlight w:val="white"/>
        </w:rPr>
        <w:t>Jaradat</w:t>
      </w:r>
      <w:proofErr w:type="spellEnd"/>
      <w:r>
        <w:rPr>
          <w:highlight w:val="white"/>
        </w:rPr>
        <w:t xml:space="preserve">, Y., (2025). The impact of rotating shift work on nurse burnout: A systematic review of contributing factors and organizational strategies. </w:t>
      </w:r>
      <w:r>
        <w:rPr>
          <w:i/>
          <w:iCs/>
          <w:highlight w:val="white"/>
        </w:rPr>
        <w:t>SAGE Open Nursing</w:t>
      </w:r>
      <w:r>
        <w:rPr>
          <w:highlight w:val="white"/>
        </w:rPr>
        <w:t xml:space="preserve">, </w:t>
      </w:r>
      <w:r>
        <w:rPr>
          <w:i/>
          <w:iCs/>
          <w:highlight w:val="white"/>
        </w:rPr>
        <w:t>11</w:t>
      </w:r>
      <w:r>
        <w:rPr>
          <w:highlight w:val="white"/>
        </w:rPr>
        <w:t>, p.23779608251374232.</w:t>
      </w:r>
    </w:p>
    <w:p w14:paraId="35C2E73A" w14:textId="77777777" w:rsidR="006407D7" w:rsidRDefault="00000000">
      <w:pPr>
        <w:widowControl w:val="0"/>
        <w:tabs>
          <w:tab w:val="left" w:pos="830"/>
          <w:tab w:val="left" w:pos="831"/>
        </w:tabs>
        <w:spacing w:before="240" w:after="240"/>
        <w:rPr>
          <w:highlight w:val="white"/>
        </w:rPr>
      </w:pPr>
      <w:proofErr w:type="spellStart"/>
      <w:r>
        <w:rPr>
          <w:highlight w:val="white"/>
        </w:rPr>
        <w:t>Solnet</w:t>
      </w:r>
      <w:proofErr w:type="spellEnd"/>
      <w:r>
        <w:rPr>
          <w:highlight w:val="white"/>
        </w:rPr>
        <w:t xml:space="preserve">, D. and </w:t>
      </w:r>
      <w:proofErr w:type="spellStart"/>
      <w:r>
        <w:rPr>
          <w:highlight w:val="white"/>
        </w:rPr>
        <w:t>Golubovskaya</w:t>
      </w:r>
      <w:proofErr w:type="spellEnd"/>
      <w:r>
        <w:rPr>
          <w:highlight w:val="white"/>
        </w:rPr>
        <w:t xml:space="preserve">, M., (2023). Research on service frontline employees: a science–practice perspective. </w:t>
      </w:r>
      <w:r>
        <w:rPr>
          <w:i/>
          <w:iCs/>
          <w:highlight w:val="white"/>
        </w:rPr>
        <w:t>Journal of Service Management</w:t>
      </w:r>
      <w:r>
        <w:rPr>
          <w:highlight w:val="white"/>
        </w:rPr>
        <w:t xml:space="preserve">, </w:t>
      </w:r>
      <w:r>
        <w:rPr>
          <w:i/>
          <w:iCs/>
          <w:highlight w:val="white"/>
        </w:rPr>
        <w:t>34</w:t>
      </w:r>
      <w:r>
        <w:rPr>
          <w:highlight w:val="white"/>
        </w:rPr>
        <w:t>(5), pp.1021-1037.</w:t>
      </w:r>
    </w:p>
    <w:p w14:paraId="112D71B7" w14:textId="77777777" w:rsidR="006407D7" w:rsidRDefault="00000000">
      <w:pPr>
        <w:widowControl w:val="0"/>
        <w:tabs>
          <w:tab w:val="left" w:pos="830"/>
          <w:tab w:val="left" w:pos="831"/>
        </w:tabs>
        <w:spacing w:before="240" w:after="240"/>
        <w:rPr>
          <w:highlight w:val="white"/>
        </w:rPr>
      </w:pPr>
      <w:proofErr w:type="spellStart"/>
      <w:r>
        <w:rPr>
          <w:highlight w:val="white"/>
        </w:rPr>
        <w:t>Steffey</w:t>
      </w:r>
      <w:proofErr w:type="spellEnd"/>
      <w:r>
        <w:rPr>
          <w:highlight w:val="white"/>
        </w:rPr>
        <w:t xml:space="preserve">, M.A., Griffon, D.J., </w:t>
      </w:r>
      <w:proofErr w:type="spellStart"/>
      <w:r>
        <w:rPr>
          <w:highlight w:val="white"/>
        </w:rPr>
        <w:t>Risselada</w:t>
      </w:r>
      <w:proofErr w:type="spellEnd"/>
      <w:r>
        <w:rPr>
          <w:highlight w:val="white"/>
        </w:rPr>
        <w:t xml:space="preserve">, M., </w:t>
      </w:r>
      <w:proofErr w:type="spellStart"/>
      <w:r>
        <w:rPr>
          <w:highlight w:val="white"/>
        </w:rPr>
        <w:t>Buote</w:t>
      </w:r>
      <w:proofErr w:type="spellEnd"/>
      <w:r>
        <w:rPr>
          <w:highlight w:val="white"/>
        </w:rPr>
        <w:t xml:space="preserve">, N.J., Scharf, V.F., </w:t>
      </w:r>
      <w:proofErr w:type="spellStart"/>
      <w:r>
        <w:rPr>
          <w:highlight w:val="white"/>
        </w:rPr>
        <w:t>Zamprogno</w:t>
      </w:r>
      <w:proofErr w:type="spellEnd"/>
      <w:r>
        <w:rPr>
          <w:highlight w:val="white"/>
        </w:rPr>
        <w:t xml:space="preserve">, H. and Winter, A.L., (2023). A narrative review of the physiology and health effects of burnout associated with veterinarian-pertinent occupational stressors. </w:t>
      </w:r>
      <w:r>
        <w:rPr>
          <w:i/>
          <w:iCs/>
          <w:highlight w:val="white"/>
        </w:rPr>
        <w:t>Frontiers in veterinary science</w:t>
      </w:r>
      <w:r>
        <w:rPr>
          <w:highlight w:val="white"/>
        </w:rPr>
        <w:t xml:space="preserve">, </w:t>
      </w:r>
      <w:r>
        <w:rPr>
          <w:i/>
          <w:iCs/>
          <w:highlight w:val="white"/>
        </w:rPr>
        <w:t>10</w:t>
      </w:r>
      <w:r>
        <w:rPr>
          <w:highlight w:val="white"/>
        </w:rPr>
        <w:t>, p.1184525.</w:t>
      </w:r>
    </w:p>
    <w:p w14:paraId="17704490" w14:textId="77777777" w:rsidR="006407D7" w:rsidRDefault="00000000">
      <w:pPr>
        <w:widowControl w:val="0"/>
        <w:tabs>
          <w:tab w:val="left" w:pos="830"/>
          <w:tab w:val="left" w:pos="831"/>
        </w:tabs>
        <w:spacing w:before="240" w:after="240"/>
        <w:rPr>
          <w:sz w:val="28"/>
          <w:szCs w:val="28"/>
          <w:highlight w:val="white"/>
        </w:rPr>
      </w:pPr>
      <w:r>
        <w:rPr>
          <w:color w:val="222222"/>
          <w:highlight w:val="white"/>
        </w:rPr>
        <w:t xml:space="preserve">Saunders, M. and </w:t>
      </w:r>
      <w:proofErr w:type="spellStart"/>
      <w:r>
        <w:rPr>
          <w:color w:val="222222"/>
          <w:highlight w:val="white"/>
        </w:rPr>
        <w:t>Tosey</w:t>
      </w:r>
      <w:proofErr w:type="spellEnd"/>
      <w:r>
        <w:rPr>
          <w:color w:val="222222"/>
          <w:highlight w:val="white"/>
        </w:rPr>
        <w:t xml:space="preserve">, P., 2012. Research Design. </w:t>
      </w:r>
      <w:r>
        <w:rPr>
          <w:i/>
          <w:iCs/>
          <w:color w:val="222222"/>
          <w:highlight w:val="white"/>
        </w:rPr>
        <w:t>Academia</w:t>
      </w:r>
      <w:r>
        <w:rPr>
          <w:color w:val="222222"/>
          <w:highlight w:val="white"/>
        </w:rPr>
        <w:t>.</w:t>
      </w:r>
    </w:p>
    <w:p w14:paraId="4902FBF0" w14:textId="77777777" w:rsidR="006407D7" w:rsidRDefault="00000000">
      <w:pPr>
        <w:widowControl w:val="0"/>
        <w:tabs>
          <w:tab w:val="left" w:pos="830"/>
          <w:tab w:val="left" w:pos="831"/>
        </w:tabs>
        <w:spacing w:before="240" w:after="240"/>
        <w:rPr>
          <w:highlight w:val="white"/>
        </w:rPr>
      </w:pPr>
      <w:proofErr w:type="spellStart"/>
      <w:r>
        <w:rPr>
          <w:highlight w:val="white"/>
        </w:rPr>
        <w:t>Suknunan</w:t>
      </w:r>
      <w:proofErr w:type="spellEnd"/>
      <w:r>
        <w:rPr>
          <w:highlight w:val="white"/>
        </w:rPr>
        <w:t xml:space="preserve">, S., and </w:t>
      </w:r>
      <w:proofErr w:type="spellStart"/>
      <w:r>
        <w:rPr>
          <w:highlight w:val="white"/>
        </w:rPr>
        <w:t>Bhana</w:t>
      </w:r>
      <w:proofErr w:type="spellEnd"/>
      <w:r>
        <w:rPr>
          <w:highlight w:val="white"/>
        </w:rPr>
        <w:t xml:space="preserve">, A. (2022). Influence of employee-manager relationship on employee performance and productivity. </w:t>
      </w:r>
      <w:r>
        <w:rPr>
          <w:i/>
          <w:iCs/>
          <w:highlight w:val="white"/>
        </w:rPr>
        <w:t>Problems and Perspectives in Management</w:t>
      </w:r>
      <w:r>
        <w:rPr>
          <w:highlight w:val="white"/>
        </w:rPr>
        <w:t xml:space="preserve">, </w:t>
      </w:r>
      <w:r>
        <w:rPr>
          <w:i/>
          <w:iCs/>
          <w:highlight w:val="white"/>
        </w:rPr>
        <w:t>20</w:t>
      </w:r>
      <w:r>
        <w:rPr>
          <w:highlight w:val="white"/>
        </w:rPr>
        <w:t>(3).</w:t>
      </w:r>
    </w:p>
    <w:p w14:paraId="128805CD" w14:textId="77777777" w:rsidR="006407D7" w:rsidRDefault="00000000">
      <w:pPr>
        <w:widowControl w:val="0"/>
        <w:tabs>
          <w:tab w:val="left" w:pos="830"/>
          <w:tab w:val="left" w:pos="831"/>
        </w:tabs>
        <w:spacing w:before="240" w:after="240"/>
        <w:rPr>
          <w:highlight w:val="white"/>
        </w:rPr>
      </w:pPr>
      <w:r>
        <w:rPr>
          <w:highlight w:val="white"/>
        </w:rPr>
        <w:t xml:space="preserve">Thant, Z. M., and Chang, Y. (2021). Determinants of Public Employee Job Satisfaction in </w:t>
      </w:r>
      <w:r>
        <w:rPr>
          <w:highlight w:val="white"/>
        </w:rPr>
        <w:lastRenderedPageBreak/>
        <w:t xml:space="preserve">Myanmar: Focus on Herzberg's Two Factor Theory. </w:t>
      </w:r>
      <w:r>
        <w:rPr>
          <w:i/>
          <w:iCs/>
          <w:highlight w:val="white"/>
        </w:rPr>
        <w:t>Public Organization Review</w:t>
      </w:r>
      <w:r>
        <w:rPr>
          <w:highlight w:val="white"/>
        </w:rPr>
        <w:t xml:space="preserve">, </w:t>
      </w:r>
      <w:r>
        <w:rPr>
          <w:i/>
          <w:iCs/>
          <w:highlight w:val="white"/>
        </w:rPr>
        <w:t>21</w:t>
      </w:r>
      <w:r>
        <w:rPr>
          <w:highlight w:val="white"/>
        </w:rPr>
        <w:t>(1).</w:t>
      </w:r>
    </w:p>
    <w:p w14:paraId="07533443" w14:textId="77777777" w:rsidR="006407D7" w:rsidRDefault="00000000">
      <w:pPr>
        <w:widowControl w:val="0"/>
        <w:tabs>
          <w:tab w:val="left" w:pos="830"/>
          <w:tab w:val="left" w:pos="831"/>
        </w:tabs>
        <w:spacing w:before="240" w:after="240"/>
        <w:rPr>
          <w:highlight w:val="white"/>
        </w:rPr>
      </w:pPr>
      <w:r>
        <w:rPr>
          <w:highlight w:val="white"/>
        </w:rPr>
        <w:t xml:space="preserve">Walker, V., and Nickson, D. (2025). Socially Irresponsible HRM: Findings from the UK Hotel Sector: Socially Irresponsible HRM: Findings from the UK Hotel Sector. </w:t>
      </w:r>
      <w:r>
        <w:rPr>
          <w:i/>
          <w:iCs/>
          <w:highlight w:val="white"/>
        </w:rPr>
        <w:t>Journal of Business Ethics</w:t>
      </w:r>
      <w:r>
        <w:rPr>
          <w:highlight w:val="white"/>
        </w:rPr>
        <w:t xml:space="preserve">, </w:t>
      </w:r>
      <w:r>
        <w:rPr>
          <w:i/>
          <w:iCs/>
          <w:highlight w:val="white"/>
        </w:rPr>
        <w:t>197</w:t>
      </w:r>
      <w:r>
        <w:rPr>
          <w:highlight w:val="white"/>
        </w:rPr>
        <w:t>(3), 581-595.</w:t>
      </w:r>
    </w:p>
    <w:p w14:paraId="1E0896F4" w14:textId="77777777" w:rsidR="006407D7" w:rsidRDefault="00000000">
      <w:pPr>
        <w:widowControl w:val="0"/>
        <w:tabs>
          <w:tab w:val="left" w:pos="830"/>
          <w:tab w:val="left" w:pos="831"/>
        </w:tabs>
        <w:spacing w:before="240" w:after="240"/>
        <w:rPr>
          <w:highlight w:val="white"/>
        </w:rPr>
      </w:pPr>
      <w:proofErr w:type="spellStart"/>
      <w:r>
        <w:rPr>
          <w:highlight w:val="white"/>
        </w:rPr>
        <w:t>Waqanimaravu</w:t>
      </w:r>
      <w:proofErr w:type="spellEnd"/>
      <w:r>
        <w:rPr>
          <w:highlight w:val="white"/>
        </w:rPr>
        <w:t xml:space="preserve">, M. and </w:t>
      </w:r>
      <w:proofErr w:type="spellStart"/>
      <w:r>
        <w:rPr>
          <w:highlight w:val="white"/>
        </w:rPr>
        <w:t>Arasanmi</w:t>
      </w:r>
      <w:proofErr w:type="spellEnd"/>
      <w:r>
        <w:rPr>
          <w:highlight w:val="white"/>
        </w:rPr>
        <w:t xml:space="preserve">, C.N., (2020). Employee training and service quality in the hospitality industry. </w:t>
      </w:r>
      <w:r>
        <w:rPr>
          <w:i/>
          <w:iCs/>
          <w:highlight w:val="white"/>
        </w:rPr>
        <w:t>Journal of Foodservice Business Research</w:t>
      </w:r>
      <w:r>
        <w:rPr>
          <w:highlight w:val="white"/>
        </w:rPr>
        <w:t xml:space="preserve">, </w:t>
      </w:r>
      <w:r>
        <w:rPr>
          <w:i/>
          <w:iCs/>
          <w:highlight w:val="white"/>
        </w:rPr>
        <w:t>23</w:t>
      </w:r>
      <w:r>
        <w:rPr>
          <w:highlight w:val="white"/>
        </w:rPr>
        <w:t>(3), pp.216-227.</w:t>
      </w:r>
    </w:p>
    <w:p w14:paraId="4A93D359" w14:textId="77777777" w:rsidR="006407D7" w:rsidRDefault="00000000">
      <w:pPr>
        <w:widowControl w:val="0"/>
        <w:tabs>
          <w:tab w:val="left" w:pos="830"/>
          <w:tab w:val="left" w:pos="831"/>
        </w:tabs>
        <w:spacing w:before="240" w:after="240"/>
        <w:rPr>
          <w:highlight w:val="white"/>
        </w:rPr>
      </w:pPr>
      <w:r>
        <w:rPr>
          <w:highlight w:val="white"/>
        </w:rPr>
        <w:t xml:space="preserve">Wilson, O. (2025). Enhancing Operational Efficiency and Guest Satisfaction in Hotel Management: A Strategic Approach. </w:t>
      </w:r>
      <w:r>
        <w:rPr>
          <w:i/>
          <w:iCs/>
          <w:highlight w:val="white"/>
        </w:rPr>
        <w:t>OTS Canadian Journal</w:t>
      </w:r>
      <w:r>
        <w:rPr>
          <w:highlight w:val="white"/>
        </w:rPr>
        <w:t xml:space="preserve">, </w:t>
      </w:r>
      <w:r>
        <w:rPr>
          <w:i/>
          <w:iCs/>
          <w:highlight w:val="white"/>
        </w:rPr>
        <w:t>4</w:t>
      </w:r>
      <w:r>
        <w:rPr>
          <w:highlight w:val="white"/>
        </w:rPr>
        <w:t>(5), 72-81.</w:t>
      </w:r>
    </w:p>
    <w:p w14:paraId="241FECD4" w14:textId="77777777" w:rsidR="006407D7" w:rsidRDefault="00000000">
      <w:pPr>
        <w:widowControl w:val="0"/>
        <w:tabs>
          <w:tab w:val="left" w:pos="830"/>
          <w:tab w:val="left" w:pos="831"/>
        </w:tabs>
        <w:spacing w:before="240" w:after="240"/>
        <w:rPr>
          <w:highlight w:val="white"/>
        </w:rPr>
      </w:pPr>
      <w:proofErr w:type="spellStart"/>
      <w:r>
        <w:rPr>
          <w:highlight w:val="white"/>
        </w:rPr>
        <w:t>Wolvetang</w:t>
      </w:r>
      <w:proofErr w:type="spellEnd"/>
      <w:r>
        <w:rPr>
          <w:highlight w:val="white"/>
        </w:rPr>
        <w:t xml:space="preserve">, S., van Dongen, J.M., </w:t>
      </w:r>
      <w:proofErr w:type="spellStart"/>
      <w:r>
        <w:rPr>
          <w:highlight w:val="white"/>
        </w:rPr>
        <w:t>Speklé</w:t>
      </w:r>
      <w:proofErr w:type="spellEnd"/>
      <w:r>
        <w:rPr>
          <w:highlight w:val="white"/>
        </w:rPr>
        <w:t xml:space="preserve">, E., </w:t>
      </w:r>
      <w:proofErr w:type="spellStart"/>
      <w:r>
        <w:rPr>
          <w:highlight w:val="white"/>
        </w:rPr>
        <w:t>Coenen</w:t>
      </w:r>
      <w:proofErr w:type="spellEnd"/>
      <w:r>
        <w:rPr>
          <w:highlight w:val="white"/>
        </w:rPr>
        <w:t xml:space="preserve">, P. and </w:t>
      </w:r>
      <w:proofErr w:type="spellStart"/>
      <w:r>
        <w:rPr>
          <w:highlight w:val="white"/>
        </w:rPr>
        <w:t>Schaafsma</w:t>
      </w:r>
      <w:proofErr w:type="spellEnd"/>
      <w:r>
        <w:rPr>
          <w:highlight w:val="white"/>
        </w:rPr>
        <w:t xml:space="preserve">, F., (2022). Sick leave due to stress, what are the costs for Dutch </w:t>
      </w:r>
      <w:proofErr w:type="gramStart"/>
      <w:r>
        <w:rPr>
          <w:highlight w:val="white"/>
        </w:rPr>
        <w:t>employers?.</w:t>
      </w:r>
      <w:proofErr w:type="gramEnd"/>
      <w:r>
        <w:rPr>
          <w:highlight w:val="white"/>
        </w:rPr>
        <w:t xml:space="preserve"> </w:t>
      </w:r>
      <w:r>
        <w:rPr>
          <w:i/>
          <w:iCs/>
          <w:highlight w:val="white"/>
        </w:rPr>
        <w:t>Journal of Occupational Rehabilitation</w:t>
      </w:r>
      <w:r>
        <w:rPr>
          <w:highlight w:val="white"/>
        </w:rPr>
        <w:t xml:space="preserve">, </w:t>
      </w:r>
      <w:r>
        <w:rPr>
          <w:i/>
          <w:iCs/>
          <w:highlight w:val="white"/>
        </w:rPr>
        <w:t>32</w:t>
      </w:r>
      <w:r>
        <w:rPr>
          <w:highlight w:val="white"/>
        </w:rPr>
        <w:t>(4), pp.764-772.</w:t>
      </w:r>
    </w:p>
    <w:p w14:paraId="77CD3F47" w14:textId="77777777" w:rsidR="006407D7" w:rsidRDefault="00000000">
      <w:pPr>
        <w:widowControl w:val="0"/>
        <w:tabs>
          <w:tab w:val="left" w:pos="830"/>
          <w:tab w:val="left" w:pos="831"/>
        </w:tabs>
        <w:spacing w:before="240" w:after="240"/>
        <w:rPr>
          <w:highlight w:val="white"/>
        </w:rPr>
      </w:pPr>
      <w:r>
        <w:rPr>
          <w:highlight w:val="white"/>
        </w:rPr>
        <w:t xml:space="preserve">XIA, S. (2022). </w:t>
      </w:r>
      <w:r>
        <w:rPr>
          <w:i/>
          <w:iCs/>
          <w:highlight w:val="white"/>
        </w:rPr>
        <w:t>LEADERSHIP STYLES AND THEIR IMPACT ON EMPLOYEE ENGAGEMENT IN THE UK HOSPITALITY INDUSTRY ORGANIZATIONS</w:t>
      </w:r>
      <w:r>
        <w:rPr>
          <w:highlight w:val="white"/>
        </w:rPr>
        <w:t xml:space="preserve"> (Doctoral dissertation, SIAM UNIVERSITY).</w:t>
      </w:r>
    </w:p>
    <w:p w14:paraId="180184D3" w14:textId="77777777" w:rsidR="006407D7" w:rsidRDefault="00000000">
      <w:pPr>
        <w:widowControl w:val="0"/>
        <w:tabs>
          <w:tab w:val="left" w:pos="830"/>
          <w:tab w:val="left" w:pos="831"/>
        </w:tabs>
        <w:spacing w:before="240" w:after="240"/>
        <w:rPr>
          <w:highlight w:val="white"/>
        </w:rPr>
      </w:pPr>
      <w:r>
        <w:rPr>
          <w:highlight w:val="white"/>
        </w:rPr>
        <w:t xml:space="preserve">XIA, S., (2022). </w:t>
      </w:r>
      <w:r>
        <w:rPr>
          <w:i/>
          <w:iCs/>
          <w:highlight w:val="white"/>
        </w:rPr>
        <w:t>LEADERSHIP STYLES AND THEIR IMPACT ON EMPLOYEE ENGAGEMENT IN THE UK HOSPITALITY INDUSTRY ORGANIZATIONS</w:t>
      </w:r>
      <w:r>
        <w:rPr>
          <w:highlight w:val="white"/>
        </w:rPr>
        <w:t xml:space="preserve"> (Doctoral dissertation, SIAM UNIVERSITY).</w:t>
      </w:r>
    </w:p>
    <w:p w14:paraId="0D515A10" w14:textId="77777777" w:rsidR="006407D7" w:rsidRDefault="00000000">
      <w:pPr>
        <w:widowControl w:val="0"/>
        <w:tabs>
          <w:tab w:val="left" w:pos="830"/>
          <w:tab w:val="left" w:pos="831"/>
        </w:tabs>
        <w:spacing w:before="240" w:after="240"/>
        <w:rPr>
          <w:highlight w:val="white"/>
        </w:rPr>
      </w:pPr>
      <w:r>
        <w:rPr>
          <w:highlight w:val="white"/>
        </w:rPr>
        <w:t xml:space="preserve">Yener, S., Arslan, A. and </w:t>
      </w:r>
      <w:proofErr w:type="spellStart"/>
      <w:r>
        <w:rPr>
          <w:highlight w:val="white"/>
        </w:rPr>
        <w:t>Kilinç</w:t>
      </w:r>
      <w:proofErr w:type="spellEnd"/>
      <w:r>
        <w:rPr>
          <w:highlight w:val="white"/>
        </w:rPr>
        <w:t xml:space="preserve">, S., (2021). The moderating roles of technological self-efficacy and time management in the technostress and employee performance relationship through burnout. </w:t>
      </w:r>
      <w:r>
        <w:rPr>
          <w:i/>
          <w:iCs/>
          <w:highlight w:val="white"/>
        </w:rPr>
        <w:t>Information Technology &amp; People</w:t>
      </w:r>
      <w:r>
        <w:rPr>
          <w:highlight w:val="white"/>
        </w:rPr>
        <w:t xml:space="preserve">, </w:t>
      </w:r>
      <w:r>
        <w:rPr>
          <w:i/>
          <w:iCs/>
          <w:highlight w:val="white"/>
        </w:rPr>
        <w:t>34</w:t>
      </w:r>
      <w:r>
        <w:rPr>
          <w:highlight w:val="white"/>
        </w:rPr>
        <w:t>(7), pp.1890-1919.</w:t>
      </w:r>
    </w:p>
    <w:p w14:paraId="04F8CF43" w14:textId="77777777" w:rsidR="006407D7" w:rsidRDefault="00000000">
      <w:pPr>
        <w:widowControl w:val="0"/>
        <w:tabs>
          <w:tab w:val="left" w:pos="830"/>
          <w:tab w:val="left" w:pos="831"/>
        </w:tabs>
        <w:spacing w:before="240" w:after="240"/>
        <w:rPr>
          <w:highlight w:val="white"/>
        </w:rPr>
      </w:pPr>
      <w:r>
        <w:rPr>
          <w:highlight w:val="white"/>
        </w:rPr>
        <w:t>Yin, Y. (2025). Maslow’s Hierarchy of Needs and Its Application to Employee Motivation in Modern Organizations.</w:t>
      </w:r>
    </w:p>
    <w:p w14:paraId="583400B3" w14:textId="77777777" w:rsidR="006407D7" w:rsidRDefault="006407D7">
      <w:pPr>
        <w:widowControl w:val="0"/>
        <w:tabs>
          <w:tab w:val="left" w:pos="830"/>
          <w:tab w:val="left" w:pos="831"/>
        </w:tabs>
        <w:spacing w:before="5" w:after="240"/>
        <w:ind w:right="210"/>
        <w:rPr>
          <w:highlight w:val="white"/>
        </w:rPr>
      </w:pPr>
    </w:p>
    <w:p w14:paraId="5E0BB82E" w14:textId="45DFA644" w:rsidR="006407D7" w:rsidRDefault="006407D7"/>
    <w:sectPr w:rsidR="006407D7" w:rsidSect="00C27101">
      <w:footerReference w:type="even" r:id="rId20"/>
      <w:footerReference w:type="default" r:id="rId2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03040A" w14:textId="77777777" w:rsidR="009801F0" w:rsidRDefault="009801F0" w:rsidP="00C27101">
      <w:pPr>
        <w:spacing w:line="240" w:lineRule="auto"/>
      </w:pPr>
      <w:r>
        <w:separator/>
      </w:r>
    </w:p>
  </w:endnote>
  <w:endnote w:type="continuationSeparator" w:id="0">
    <w:p w14:paraId="3DA13ADB" w14:textId="77777777" w:rsidR="009801F0" w:rsidRDefault="009801F0" w:rsidP="00C271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C1EB6078-AD59-DB4B-A99E-3127BBF2B3A2}"/>
    <w:embedBold r:id="rId2" w:fontKey="{5E4507D7-3366-E649-A604-00EDF446E1DB}"/>
    <w:embedItalic r:id="rId3" w:fontKey="{71581C70-6857-C148-89CE-B6D32E4DC07C}"/>
  </w:font>
  <w:font w:name="Arial">
    <w:panose1 w:val="020B0604020202020204"/>
    <w:charset w:val="00"/>
    <w:family w:val="swiss"/>
    <w:pitch w:val="variable"/>
    <w:sig w:usb0="E0002AFF" w:usb1="C0007843" w:usb2="00000009" w:usb3="00000000" w:csb0="000001FF" w:csb1="00000000"/>
    <w:embedRegular r:id="rId4" w:fontKey="{AF2C7DFF-1897-EF4C-B86E-61429DF56397}"/>
  </w:font>
  <w:font w:name="Cambria">
    <w:panose1 w:val="02040503050406030204"/>
    <w:charset w:val="00"/>
    <w:family w:val="roman"/>
    <w:pitch w:val="variable"/>
    <w:sig w:usb0="E00002FF" w:usb1="400004FF" w:usb2="00000000" w:usb3="00000000" w:csb0="0000019F" w:csb1="00000000"/>
    <w:embedRegular r:id="rId5" w:fontKey="{E7A4B130-11F9-EF44-908E-865AC74D7B85}"/>
  </w:font>
  <w:font w:name="Calibri">
    <w:panose1 w:val="020F0502020204030204"/>
    <w:charset w:val="00"/>
    <w:family w:val="swiss"/>
    <w:pitch w:val="variable"/>
    <w:sig w:usb0="E0002AFF" w:usb1="C000247B" w:usb2="00000009" w:usb3="00000000" w:csb0="000001FF" w:csb1="00000000"/>
    <w:embedRegular r:id="rId6" w:fontKey="{7E0688F0-64B8-A34D-8836-9DBB25B4AD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52398860"/>
      <w:docPartObj>
        <w:docPartGallery w:val="Page Numbers (Bottom of Page)"/>
        <w:docPartUnique/>
      </w:docPartObj>
    </w:sdtPr>
    <w:sdtContent>
      <w:p w14:paraId="3CC96625" w14:textId="314FF607" w:rsidR="00C27101" w:rsidRDefault="00C27101" w:rsidP="00735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335ED2" w14:textId="77777777" w:rsidR="00C27101" w:rsidRDefault="00C27101" w:rsidP="00C271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3436547"/>
      <w:docPartObj>
        <w:docPartGallery w:val="Page Numbers (Bottom of Page)"/>
        <w:docPartUnique/>
      </w:docPartObj>
    </w:sdtPr>
    <w:sdtContent>
      <w:p w14:paraId="7D571991" w14:textId="72E31F5D" w:rsidR="00C27101" w:rsidRDefault="00C27101" w:rsidP="00735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CB6E67" w14:textId="77777777" w:rsidR="00C27101" w:rsidRDefault="00C27101" w:rsidP="00C271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304A76" w14:textId="77777777" w:rsidR="009801F0" w:rsidRDefault="009801F0" w:rsidP="00C27101">
      <w:pPr>
        <w:spacing w:line="240" w:lineRule="auto"/>
      </w:pPr>
      <w:r>
        <w:separator/>
      </w:r>
    </w:p>
  </w:footnote>
  <w:footnote w:type="continuationSeparator" w:id="0">
    <w:p w14:paraId="6594E8A2" w14:textId="77777777" w:rsidR="009801F0" w:rsidRDefault="009801F0" w:rsidP="00C271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4B5F10"/>
    <w:multiLevelType w:val="multilevel"/>
    <w:tmpl w:val="828E00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08E6A95"/>
    <w:multiLevelType w:val="multilevel"/>
    <w:tmpl w:val="5B682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DEC3A3C"/>
    <w:multiLevelType w:val="multilevel"/>
    <w:tmpl w:val="890C1FC6"/>
    <w:lvl w:ilvl="0">
      <w:start w:val="1"/>
      <w:numFmt w:val="bullet"/>
      <w:lvlText w:val="●"/>
      <w:lvlJc w:val="left"/>
      <w:pPr>
        <w:ind w:left="784" w:hanging="358"/>
      </w:pPr>
      <w:rPr>
        <w:u w:val="none"/>
      </w:rPr>
    </w:lvl>
    <w:lvl w:ilvl="1">
      <w:start w:val="1"/>
      <w:numFmt w:val="bullet"/>
      <w:lvlText w:val="o"/>
      <w:lvlJc w:val="left"/>
      <w:pPr>
        <w:ind w:left="1504" w:hanging="360"/>
      </w:pPr>
      <w:rPr>
        <w:u w:val="none"/>
      </w:rPr>
    </w:lvl>
    <w:lvl w:ilvl="2">
      <w:start w:val="1"/>
      <w:numFmt w:val="bullet"/>
      <w:lvlText w:val="▪"/>
      <w:lvlJc w:val="left"/>
      <w:pPr>
        <w:ind w:left="2224" w:hanging="360"/>
      </w:pPr>
      <w:rPr>
        <w:u w:val="none"/>
      </w:rPr>
    </w:lvl>
    <w:lvl w:ilvl="3">
      <w:start w:val="1"/>
      <w:numFmt w:val="bullet"/>
      <w:lvlText w:val="●"/>
      <w:lvlJc w:val="left"/>
      <w:pPr>
        <w:ind w:left="2944" w:hanging="360"/>
      </w:pPr>
      <w:rPr>
        <w:u w:val="none"/>
      </w:rPr>
    </w:lvl>
    <w:lvl w:ilvl="4">
      <w:start w:val="1"/>
      <w:numFmt w:val="bullet"/>
      <w:lvlText w:val="o"/>
      <w:lvlJc w:val="left"/>
      <w:pPr>
        <w:ind w:left="3664" w:hanging="360"/>
      </w:pPr>
      <w:rPr>
        <w:u w:val="none"/>
      </w:rPr>
    </w:lvl>
    <w:lvl w:ilvl="5">
      <w:start w:val="1"/>
      <w:numFmt w:val="bullet"/>
      <w:lvlText w:val="▪"/>
      <w:lvlJc w:val="left"/>
      <w:pPr>
        <w:ind w:left="4384" w:hanging="360"/>
      </w:pPr>
      <w:rPr>
        <w:u w:val="none"/>
      </w:rPr>
    </w:lvl>
    <w:lvl w:ilvl="6">
      <w:start w:val="1"/>
      <w:numFmt w:val="bullet"/>
      <w:lvlText w:val="●"/>
      <w:lvlJc w:val="left"/>
      <w:pPr>
        <w:ind w:left="5104" w:hanging="360"/>
      </w:pPr>
      <w:rPr>
        <w:u w:val="none"/>
      </w:rPr>
    </w:lvl>
    <w:lvl w:ilvl="7">
      <w:start w:val="1"/>
      <w:numFmt w:val="bullet"/>
      <w:lvlText w:val="o"/>
      <w:lvlJc w:val="left"/>
      <w:pPr>
        <w:ind w:left="5824" w:hanging="360"/>
      </w:pPr>
      <w:rPr>
        <w:u w:val="none"/>
      </w:rPr>
    </w:lvl>
    <w:lvl w:ilvl="8">
      <w:start w:val="1"/>
      <w:numFmt w:val="bullet"/>
      <w:lvlText w:val="▪"/>
      <w:lvlJc w:val="left"/>
      <w:pPr>
        <w:ind w:left="6544" w:hanging="360"/>
      </w:pPr>
      <w:rPr>
        <w:u w:val="none"/>
      </w:rPr>
    </w:lvl>
  </w:abstractNum>
  <w:abstractNum w:abstractNumId="3" w15:restartNumberingAfterBreak="0">
    <w:nsid w:val="78354D4C"/>
    <w:multiLevelType w:val="multilevel"/>
    <w:tmpl w:val="2FAC1E9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776489110">
    <w:abstractNumId w:val="3"/>
  </w:num>
  <w:num w:numId="2" w16cid:durableId="1787582089">
    <w:abstractNumId w:val="0"/>
  </w:num>
  <w:num w:numId="3" w16cid:durableId="251552901">
    <w:abstractNumId w:val="1"/>
  </w:num>
  <w:num w:numId="4" w16cid:durableId="1269717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7D7"/>
    <w:rsid w:val="00001E01"/>
    <w:rsid w:val="00327BBE"/>
    <w:rsid w:val="006407D7"/>
    <w:rsid w:val="009801F0"/>
    <w:rsid w:val="00BD2803"/>
    <w:rsid w:val="00C27101"/>
    <w:rsid w:val="00C53252"/>
    <w:rsid w:val="00EC1718"/>
    <w:rsid w:val="00F0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2F7782"/>
  <w15:docId w15:val="{87CA70DE-84E2-6A4E-BC8C-E8814BFD6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jc w:val="center"/>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0">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1">
    <w:basedOn w:val="TableNormal2"/>
    <w:tblPr>
      <w:tblStyleRowBandSize w:val="1"/>
      <w:tblStyleColBandSize w:val="1"/>
      <w:tblCellMar>
        <w:top w:w="0" w:type="dxa"/>
        <w:left w:w="115" w:type="dxa"/>
        <w:bottom w:w="0" w:type="dxa"/>
        <w:right w:w="115" w:type="dxa"/>
      </w:tblCellMar>
    </w:tblPr>
  </w:style>
  <w:style w:type="table" w:customStyle="1" w:styleId="a2">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3">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5">
    <w:basedOn w:val="TableNormal2"/>
    <w:tblPr>
      <w:tblStyleRowBandSize w:val="1"/>
      <w:tblStyleColBandSize w:val="1"/>
      <w:tblCellMar>
        <w:top w:w="28" w:type="dxa"/>
        <w:left w:w="57" w:type="dxa"/>
        <w:bottom w:w="28" w:type="dxa"/>
        <w:right w:w="28" w:type="dxa"/>
      </w:tblCellMar>
    </w:tblPr>
  </w:style>
  <w:style w:type="table" w:customStyle="1" w:styleId="a6">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7">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8">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9">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b">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c">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d">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e">
    <w:basedOn w:val="TableNormal2"/>
    <w:tblPr>
      <w:tblStyleRowBandSize w:val="1"/>
      <w:tblStyleColBandSize w:val="1"/>
      <w:tblCellMar>
        <w:top w:w="0" w:type="dxa"/>
        <w:left w:w="115" w:type="dxa"/>
        <w:bottom w:w="0" w:type="dxa"/>
        <w:right w:w="115" w:type="dxa"/>
      </w:tblCellMar>
    </w:tblPr>
  </w:style>
  <w:style w:type="table" w:customStyle="1" w:styleId="af">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0">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1">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2">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3">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5">
    <w:basedOn w:val="TableNormal2"/>
    <w:tblPr>
      <w:tblStyleRowBandSize w:val="1"/>
      <w:tblStyleColBandSize w:val="1"/>
      <w:tblCellMar>
        <w:top w:w="0" w:type="dxa"/>
        <w:left w:w="115" w:type="dxa"/>
        <w:bottom w:w="0" w:type="dxa"/>
        <w:right w:w="115" w:type="dxa"/>
      </w:tblCellMar>
    </w:tblPr>
  </w:style>
  <w:style w:type="table" w:customStyle="1" w:styleId="af6">
    <w:basedOn w:val="TableNormal2"/>
    <w:tblPr>
      <w:tblStyleRowBandSize w:val="1"/>
      <w:tblStyleColBandSize w:val="1"/>
      <w:tblCellMar>
        <w:top w:w="0" w:type="dxa"/>
        <w:left w:w="115" w:type="dxa"/>
        <w:bottom w:w="0" w:type="dxa"/>
        <w:right w:w="115" w:type="dxa"/>
      </w:tblCellMar>
    </w:tblPr>
  </w:style>
  <w:style w:type="table" w:customStyle="1" w:styleId="af7">
    <w:basedOn w:val="TableNormal2"/>
    <w:tblPr>
      <w:tblStyleRowBandSize w:val="1"/>
      <w:tblStyleColBandSize w:val="1"/>
      <w:tblCellMar>
        <w:top w:w="0" w:type="dxa"/>
        <w:left w:w="115" w:type="dxa"/>
        <w:bottom w:w="0" w:type="dxa"/>
        <w:right w:w="115" w:type="dxa"/>
      </w:tblCellMar>
    </w:tblPr>
  </w:style>
  <w:style w:type="table" w:customStyle="1" w:styleId="af8">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9">
    <w:basedOn w:val="TableNormal2"/>
    <w:tblPr>
      <w:tblStyleRowBandSize w:val="1"/>
      <w:tblStyleColBandSize w:val="1"/>
      <w:tblCellMar>
        <w:top w:w="0" w:type="dxa"/>
        <w:left w:w="115" w:type="dxa"/>
        <w:bottom w:w="0" w:type="dxa"/>
        <w:right w:w="115" w:type="dxa"/>
      </w:tblCellMar>
    </w:tblPr>
  </w:style>
  <w:style w:type="table" w:customStyle="1" w:styleId="af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b">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c">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d">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e">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0">
    <w:basedOn w:val="TableNormal2"/>
    <w:tblPr>
      <w:tblStyleRowBandSize w:val="1"/>
      <w:tblStyleColBandSize w:val="1"/>
      <w:tblCellMar>
        <w:top w:w="28" w:type="dxa"/>
        <w:left w:w="57" w:type="dxa"/>
        <w:bottom w:w="28" w:type="dxa"/>
        <w:right w:w="28" w:type="dxa"/>
      </w:tblCellMar>
    </w:tblPr>
  </w:style>
  <w:style w:type="table" w:customStyle="1" w:styleId="aff1">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2">
    <w:basedOn w:val="TableNormal2"/>
    <w:tblPr>
      <w:tblStyleRowBandSize w:val="1"/>
      <w:tblStyleColBandSize w:val="1"/>
      <w:tblCellMar>
        <w:top w:w="0" w:type="dxa"/>
        <w:left w:w="115" w:type="dxa"/>
        <w:bottom w:w="0" w:type="dxa"/>
        <w:right w:w="115" w:type="dxa"/>
      </w:tblCellMar>
    </w:tblPr>
  </w:style>
  <w:style w:type="table" w:customStyle="1" w:styleId="aff3">
    <w:basedOn w:val="TableNormal2"/>
    <w:tblPr>
      <w:tblStyleRowBandSize w:val="1"/>
      <w:tblStyleColBandSize w:val="1"/>
      <w:tblCellMar>
        <w:top w:w="0" w:type="dxa"/>
        <w:left w:w="115" w:type="dxa"/>
        <w:bottom w:w="0" w:type="dxa"/>
        <w:right w:w="115" w:type="dxa"/>
      </w:tblCellMar>
    </w:tblPr>
  </w:style>
  <w:style w:type="table" w:customStyle="1" w:styleId="aff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5">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6">
    <w:basedOn w:val="TableNormal2"/>
    <w:tblPr>
      <w:tblStyleRowBandSize w:val="1"/>
      <w:tblStyleColBandSize w:val="1"/>
      <w:tblCellMar>
        <w:top w:w="0" w:type="dxa"/>
        <w:left w:w="115" w:type="dxa"/>
        <w:bottom w:w="0" w:type="dxa"/>
        <w:right w:w="115" w:type="dxa"/>
      </w:tblCellMar>
    </w:tblPr>
  </w:style>
  <w:style w:type="table" w:customStyle="1" w:styleId="aff7">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8">
    <w:basedOn w:val="TableNormal2"/>
    <w:tblPr>
      <w:tblStyleRowBandSize w:val="1"/>
      <w:tblStyleColBandSize w:val="1"/>
      <w:tblCellMar>
        <w:top w:w="0" w:type="dxa"/>
        <w:left w:w="115" w:type="dxa"/>
        <w:bottom w:w="0" w:type="dxa"/>
        <w:right w:w="115" w:type="dxa"/>
      </w:tblCellMar>
    </w:tblPr>
  </w:style>
  <w:style w:type="table" w:customStyle="1" w:styleId="aff9">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b">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c">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d">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e">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0">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1">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2">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3">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5">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6">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7">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8">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9">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b">
    <w:basedOn w:val="TableNormal2"/>
    <w:tblPr>
      <w:tblStyleRowBandSize w:val="1"/>
      <w:tblStyleColBandSize w:val="1"/>
      <w:tblCellMar>
        <w:top w:w="0" w:type="dxa"/>
        <w:left w:w="115" w:type="dxa"/>
        <w:bottom w:w="0" w:type="dxa"/>
        <w:right w:w="115" w:type="dxa"/>
      </w:tblCellMar>
    </w:tblPr>
  </w:style>
  <w:style w:type="table" w:customStyle="1" w:styleId="afffc">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d">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e">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
    <w:basedOn w:val="TableNormal2"/>
    <w:tblPr>
      <w:tblStyleRowBandSize w:val="1"/>
      <w:tblStyleColBandSize w:val="1"/>
      <w:tblCellMar>
        <w:top w:w="28" w:type="dxa"/>
        <w:left w:w="57" w:type="dxa"/>
        <w:bottom w:w="28" w:type="dxa"/>
        <w:right w:w="28" w:type="dxa"/>
      </w:tblCellMar>
    </w:tblPr>
  </w:style>
  <w:style w:type="table" w:customStyle="1" w:styleId="affff0">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1">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2">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3">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5">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6">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7">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8">
    <w:basedOn w:val="TableNormal2"/>
    <w:tblPr>
      <w:tblStyleRowBandSize w:val="1"/>
      <w:tblStyleColBandSize w:val="1"/>
      <w:tblCellMar>
        <w:top w:w="0" w:type="dxa"/>
        <w:left w:w="115" w:type="dxa"/>
        <w:bottom w:w="0" w:type="dxa"/>
        <w:right w:w="115" w:type="dxa"/>
      </w:tblCellMar>
    </w:tblPr>
  </w:style>
  <w:style w:type="table" w:customStyle="1" w:styleId="affff9">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b">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c">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d">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e">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
    <w:basedOn w:val="TableNormal2"/>
    <w:tblPr>
      <w:tblStyleRowBandSize w:val="1"/>
      <w:tblStyleColBandSize w:val="1"/>
      <w:tblCellMar>
        <w:top w:w="0" w:type="dxa"/>
        <w:left w:w="115" w:type="dxa"/>
        <w:bottom w:w="0" w:type="dxa"/>
        <w:right w:w="115" w:type="dxa"/>
      </w:tblCellMar>
    </w:tblPr>
  </w:style>
  <w:style w:type="table" w:customStyle="1" w:styleId="afffff0">
    <w:basedOn w:val="TableNormal2"/>
    <w:tblPr>
      <w:tblStyleRowBandSize w:val="1"/>
      <w:tblStyleColBandSize w:val="1"/>
      <w:tblCellMar>
        <w:top w:w="0" w:type="dxa"/>
        <w:left w:w="115" w:type="dxa"/>
        <w:bottom w:w="0" w:type="dxa"/>
        <w:right w:w="115" w:type="dxa"/>
      </w:tblCellMar>
    </w:tblPr>
  </w:style>
  <w:style w:type="table" w:customStyle="1" w:styleId="afffff1">
    <w:basedOn w:val="TableNormal2"/>
    <w:tblPr>
      <w:tblStyleRowBandSize w:val="1"/>
      <w:tblStyleColBandSize w:val="1"/>
      <w:tblCellMar>
        <w:top w:w="0" w:type="dxa"/>
        <w:left w:w="115" w:type="dxa"/>
        <w:bottom w:w="0" w:type="dxa"/>
        <w:right w:w="115" w:type="dxa"/>
      </w:tblCellMar>
    </w:tblPr>
  </w:style>
  <w:style w:type="table" w:customStyle="1" w:styleId="afffff2">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3">
    <w:basedOn w:val="TableNormal2"/>
    <w:tblPr>
      <w:tblStyleRowBandSize w:val="1"/>
      <w:tblStyleColBandSize w:val="1"/>
      <w:tblCellMar>
        <w:top w:w="0" w:type="dxa"/>
        <w:left w:w="115" w:type="dxa"/>
        <w:bottom w:w="0" w:type="dxa"/>
        <w:right w:w="115" w:type="dxa"/>
      </w:tblCellMar>
    </w:tblPr>
  </w:style>
  <w:style w:type="table" w:customStyle="1" w:styleId="afffff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5">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6">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7">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8">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9">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a">
    <w:basedOn w:val="TableNormal2"/>
    <w:tblPr>
      <w:tblStyleRowBandSize w:val="1"/>
      <w:tblStyleColBandSize w:val="1"/>
      <w:tblCellMar>
        <w:top w:w="28" w:type="dxa"/>
        <w:left w:w="57" w:type="dxa"/>
        <w:bottom w:w="28" w:type="dxa"/>
        <w:right w:w="28" w:type="dxa"/>
      </w:tblCellMar>
    </w:tblPr>
  </w:style>
  <w:style w:type="table" w:customStyle="1" w:styleId="afffffb">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c">
    <w:basedOn w:val="TableNormal2"/>
    <w:tblPr>
      <w:tblStyleRowBandSize w:val="1"/>
      <w:tblStyleColBandSize w:val="1"/>
      <w:tblCellMar>
        <w:top w:w="0" w:type="dxa"/>
        <w:left w:w="115" w:type="dxa"/>
        <w:bottom w:w="0" w:type="dxa"/>
        <w:right w:w="115" w:type="dxa"/>
      </w:tblCellMar>
    </w:tblPr>
  </w:style>
  <w:style w:type="table" w:customStyle="1" w:styleId="afffffd">
    <w:basedOn w:val="TableNormal2"/>
    <w:tblPr>
      <w:tblStyleRowBandSize w:val="1"/>
      <w:tblStyleColBandSize w:val="1"/>
      <w:tblCellMar>
        <w:top w:w="0" w:type="dxa"/>
        <w:left w:w="115" w:type="dxa"/>
        <w:bottom w:w="0" w:type="dxa"/>
        <w:right w:w="115" w:type="dxa"/>
      </w:tblCellMar>
    </w:tblPr>
  </w:style>
  <w:style w:type="table" w:customStyle="1" w:styleId="afffffe">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0">
    <w:basedOn w:val="TableNormal2"/>
    <w:tblPr>
      <w:tblStyleRowBandSize w:val="1"/>
      <w:tblStyleColBandSize w:val="1"/>
      <w:tblCellMar>
        <w:top w:w="0" w:type="dxa"/>
        <w:left w:w="115" w:type="dxa"/>
        <w:bottom w:w="0" w:type="dxa"/>
        <w:right w:w="115" w:type="dxa"/>
      </w:tblCellMar>
    </w:tblPr>
  </w:style>
  <w:style w:type="table" w:customStyle="1" w:styleId="affffff1">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2">
    <w:basedOn w:val="TableNormal2"/>
    <w:tblPr>
      <w:tblStyleRowBandSize w:val="1"/>
      <w:tblStyleColBandSize w:val="1"/>
      <w:tblCellMar>
        <w:top w:w="0" w:type="dxa"/>
        <w:left w:w="115" w:type="dxa"/>
        <w:bottom w:w="0" w:type="dxa"/>
        <w:right w:w="115" w:type="dxa"/>
      </w:tblCellMar>
    </w:tblPr>
  </w:style>
  <w:style w:type="table" w:customStyle="1" w:styleId="affffff3">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4">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5">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6">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7">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8">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9">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a">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b">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c">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d">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e">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f">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f0">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f1">
    <w:basedOn w:val="TableNormal2"/>
    <w:rPr>
      <w:sz w:val="20"/>
      <w:szCs w:val="20"/>
    </w:rPr>
    <w:tblPr>
      <w:tblStyleRowBandSize w:val="1"/>
      <w:tblStyleColBandSize w:val="1"/>
      <w:tblCellMar>
        <w:top w:w="0" w:type="dxa"/>
        <w:left w:w="108" w:type="dxa"/>
        <w:bottom w:w="0" w:type="dxa"/>
        <w:right w:w="108" w:type="dxa"/>
      </w:tblCellMar>
    </w:tblPr>
  </w:style>
  <w:style w:type="table" w:customStyle="1" w:styleId="afffffff2">
    <w:basedOn w:val="TableNormal2"/>
    <w:rPr>
      <w:sz w:val="20"/>
      <w:szCs w:val="20"/>
    </w:rPr>
    <w:tblPr>
      <w:tblStyleRowBandSize w:val="1"/>
      <w:tblStyleColBandSize w:val="1"/>
      <w:tblCellMar>
        <w:top w:w="0" w:type="dxa"/>
        <w:left w:w="108" w:type="dxa"/>
        <w:bottom w:w="0" w:type="dxa"/>
        <w:right w:w="108" w:type="dxa"/>
      </w:tblCellMar>
    </w:tblPr>
  </w:style>
  <w:style w:type="paragraph" w:styleId="TableofFigures">
    <w:name w:val="table of figures"/>
    <w:basedOn w:val="Normal"/>
    <w:next w:val="Normal"/>
    <w:uiPriority w:val="99"/>
    <w:unhideWhenUsed/>
    <w:rsid w:val="00DD2EFB"/>
    <w:rPr>
      <w:szCs w:val="30"/>
    </w:rPr>
  </w:style>
  <w:style w:type="character" w:styleId="Hyperlink">
    <w:name w:val="Hyperlink"/>
    <w:basedOn w:val="DefaultParagraphFont"/>
    <w:uiPriority w:val="99"/>
    <w:unhideWhenUsed/>
    <w:rsid w:val="00DD2EFB"/>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fffffff3">
    <w:basedOn w:val="TableNormal"/>
    <w:rPr>
      <w:sz w:val="20"/>
      <w:szCs w:val="20"/>
    </w:rPr>
    <w:tblPr>
      <w:tblStyleRowBandSize w:val="1"/>
      <w:tblStyleColBandSize w:val="1"/>
    </w:tblPr>
  </w:style>
  <w:style w:type="table" w:customStyle="1" w:styleId="afffffff4">
    <w:basedOn w:val="TableNormal"/>
    <w:rPr>
      <w:sz w:val="20"/>
      <w:szCs w:val="20"/>
    </w:rPr>
    <w:tblPr>
      <w:tblStyleRowBandSize w:val="1"/>
      <w:tblStyleColBandSize w:val="1"/>
    </w:tblPr>
  </w:style>
  <w:style w:type="table" w:customStyle="1" w:styleId="afffffff5">
    <w:basedOn w:val="TableNormal"/>
    <w:tblPr>
      <w:tblStyleRowBandSize w:val="1"/>
      <w:tblStyleColBandSize w:val="1"/>
      <w:tblCellMar>
        <w:left w:w="115" w:type="dxa"/>
        <w:right w:w="115" w:type="dxa"/>
      </w:tblCellMar>
    </w:tblPr>
  </w:style>
  <w:style w:type="table" w:customStyle="1" w:styleId="afffffff6">
    <w:basedOn w:val="TableNormal"/>
    <w:rPr>
      <w:sz w:val="20"/>
      <w:szCs w:val="20"/>
    </w:rPr>
    <w:tblPr>
      <w:tblStyleRowBandSize w:val="1"/>
      <w:tblStyleColBandSize w:val="1"/>
    </w:tblPr>
  </w:style>
  <w:style w:type="table" w:customStyle="1" w:styleId="afffffff7">
    <w:basedOn w:val="TableNormal"/>
    <w:rPr>
      <w:sz w:val="20"/>
      <w:szCs w:val="20"/>
    </w:rPr>
    <w:tblPr>
      <w:tblStyleRowBandSize w:val="1"/>
      <w:tblStyleColBandSize w:val="1"/>
    </w:tblPr>
  </w:style>
  <w:style w:type="table" w:customStyle="1" w:styleId="afffffff8">
    <w:basedOn w:val="TableNormal"/>
    <w:rPr>
      <w:sz w:val="20"/>
      <w:szCs w:val="20"/>
    </w:rPr>
    <w:tblPr>
      <w:tblStyleRowBandSize w:val="1"/>
      <w:tblStyleColBandSize w:val="1"/>
    </w:tblPr>
  </w:style>
  <w:style w:type="table" w:customStyle="1" w:styleId="afffffff9">
    <w:basedOn w:val="TableNormal"/>
    <w:tblPr>
      <w:tblStyleRowBandSize w:val="1"/>
      <w:tblStyleColBandSize w:val="1"/>
      <w:tblCellMar>
        <w:top w:w="28" w:type="dxa"/>
        <w:left w:w="57" w:type="dxa"/>
        <w:bottom w:w="28" w:type="dxa"/>
        <w:right w:w="28" w:type="dxa"/>
      </w:tblCellMar>
    </w:tblPr>
  </w:style>
  <w:style w:type="table" w:customStyle="1" w:styleId="afffffffa">
    <w:basedOn w:val="TableNormal"/>
    <w:rPr>
      <w:sz w:val="20"/>
      <w:szCs w:val="20"/>
    </w:rPr>
    <w:tblPr>
      <w:tblStyleRowBandSize w:val="1"/>
      <w:tblStyleColBandSize w:val="1"/>
    </w:tblPr>
  </w:style>
  <w:style w:type="table" w:customStyle="1" w:styleId="afffffffb">
    <w:basedOn w:val="TableNormal"/>
    <w:rPr>
      <w:sz w:val="20"/>
      <w:szCs w:val="20"/>
    </w:rPr>
    <w:tblPr>
      <w:tblStyleRowBandSize w:val="1"/>
      <w:tblStyleColBandSize w:val="1"/>
    </w:tblPr>
  </w:style>
  <w:style w:type="table" w:customStyle="1" w:styleId="afffffffc">
    <w:basedOn w:val="TableNormal"/>
    <w:rPr>
      <w:sz w:val="20"/>
      <w:szCs w:val="20"/>
    </w:rPr>
    <w:tblPr>
      <w:tblStyleRowBandSize w:val="1"/>
      <w:tblStyleColBandSize w:val="1"/>
    </w:tblPr>
  </w:style>
  <w:style w:type="table" w:customStyle="1" w:styleId="afffffffd">
    <w:basedOn w:val="TableNormal"/>
    <w:rPr>
      <w:sz w:val="20"/>
      <w:szCs w:val="20"/>
    </w:rPr>
    <w:tblPr>
      <w:tblStyleRowBandSize w:val="1"/>
      <w:tblStyleColBandSize w:val="1"/>
    </w:tblPr>
  </w:style>
  <w:style w:type="table" w:customStyle="1" w:styleId="afffffffe">
    <w:basedOn w:val="TableNormal"/>
    <w:rPr>
      <w:sz w:val="20"/>
      <w:szCs w:val="20"/>
    </w:rPr>
    <w:tblPr>
      <w:tblStyleRowBandSize w:val="1"/>
      <w:tblStyleColBandSize w:val="1"/>
    </w:tblPr>
  </w:style>
  <w:style w:type="table" w:customStyle="1" w:styleId="affffffff">
    <w:basedOn w:val="TableNormal"/>
    <w:rPr>
      <w:sz w:val="20"/>
      <w:szCs w:val="20"/>
    </w:rPr>
    <w:tblPr>
      <w:tblStyleRowBandSize w:val="1"/>
      <w:tblStyleColBandSize w:val="1"/>
    </w:tblPr>
  </w:style>
  <w:style w:type="table" w:customStyle="1" w:styleId="affffffff0">
    <w:basedOn w:val="TableNormal"/>
    <w:rPr>
      <w:sz w:val="20"/>
      <w:szCs w:val="20"/>
    </w:rPr>
    <w:tblPr>
      <w:tblStyleRowBandSize w:val="1"/>
      <w:tblStyleColBandSize w:val="1"/>
    </w:tblPr>
  </w:style>
  <w:style w:type="table" w:customStyle="1" w:styleId="affffffff1">
    <w:basedOn w:val="TableNormal"/>
    <w:rPr>
      <w:sz w:val="20"/>
      <w:szCs w:val="20"/>
    </w:rPr>
    <w:tblPr>
      <w:tblStyleRowBandSize w:val="1"/>
      <w:tblStyleColBandSize w:val="1"/>
    </w:tblPr>
  </w:style>
  <w:style w:type="table" w:customStyle="1" w:styleId="affffffff2">
    <w:basedOn w:val="TableNormal"/>
    <w:tblPr>
      <w:tblStyleRowBandSize w:val="1"/>
      <w:tblStyleColBandSize w:val="1"/>
      <w:tblCellMar>
        <w:left w:w="115" w:type="dxa"/>
        <w:right w:w="115" w:type="dxa"/>
      </w:tblCellMar>
    </w:tblPr>
  </w:style>
  <w:style w:type="table" w:customStyle="1" w:styleId="affffffff3">
    <w:basedOn w:val="TableNormal"/>
    <w:rPr>
      <w:sz w:val="20"/>
      <w:szCs w:val="20"/>
    </w:rPr>
    <w:tblPr>
      <w:tblStyleRowBandSize w:val="1"/>
      <w:tblStyleColBandSize w:val="1"/>
    </w:tblPr>
  </w:style>
  <w:style w:type="table" w:customStyle="1" w:styleId="affffffff4">
    <w:basedOn w:val="TableNormal"/>
    <w:rPr>
      <w:sz w:val="20"/>
      <w:szCs w:val="20"/>
    </w:rPr>
    <w:tblPr>
      <w:tblStyleRowBandSize w:val="1"/>
      <w:tblStyleColBandSize w:val="1"/>
    </w:tblPr>
  </w:style>
  <w:style w:type="table" w:customStyle="1" w:styleId="affffffff5">
    <w:basedOn w:val="TableNormal"/>
    <w:rPr>
      <w:sz w:val="20"/>
      <w:szCs w:val="20"/>
    </w:rPr>
    <w:tblPr>
      <w:tblStyleRowBandSize w:val="1"/>
      <w:tblStyleColBandSize w:val="1"/>
    </w:tblPr>
  </w:style>
  <w:style w:type="table" w:customStyle="1" w:styleId="affffffff6">
    <w:basedOn w:val="TableNormal"/>
    <w:rPr>
      <w:sz w:val="20"/>
      <w:szCs w:val="20"/>
    </w:rPr>
    <w:tblPr>
      <w:tblStyleRowBandSize w:val="1"/>
      <w:tblStyleColBandSize w:val="1"/>
    </w:tblPr>
  </w:style>
  <w:style w:type="table" w:customStyle="1" w:styleId="affffffff7">
    <w:basedOn w:val="TableNormal"/>
    <w:rPr>
      <w:sz w:val="20"/>
      <w:szCs w:val="20"/>
    </w:rPr>
    <w:tblPr>
      <w:tblStyleRowBandSize w:val="1"/>
      <w:tblStyleColBandSize w:val="1"/>
    </w:tblPr>
  </w:style>
  <w:style w:type="table" w:customStyle="1" w:styleId="affffffff8">
    <w:basedOn w:val="TableNormal"/>
    <w:rPr>
      <w:sz w:val="20"/>
      <w:szCs w:val="20"/>
    </w:rPr>
    <w:tblPr>
      <w:tblStyleRowBandSize w:val="1"/>
      <w:tblStyleColBandSize w:val="1"/>
    </w:tblPr>
  </w:style>
  <w:style w:type="table" w:customStyle="1" w:styleId="affffffff9">
    <w:basedOn w:val="TableNormal"/>
    <w:tblPr>
      <w:tblStyleRowBandSize w:val="1"/>
      <w:tblStyleColBandSize w:val="1"/>
      <w:tblCellMar>
        <w:left w:w="115" w:type="dxa"/>
        <w:right w:w="115" w:type="dxa"/>
      </w:tblCellMar>
    </w:tblPr>
  </w:style>
  <w:style w:type="table" w:customStyle="1" w:styleId="affffffffa">
    <w:basedOn w:val="TableNormal"/>
    <w:tblPr>
      <w:tblStyleRowBandSize w:val="1"/>
      <w:tblStyleColBandSize w:val="1"/>
      <w:tblCellMar>
        <w:left w:w="115" w:type="dxa"/>
        <w:right w:w="115" w:type="dxa"/>
      </w:tblCellMar>
    </w:tblPr>
  </w:style>
  <w:style w:type="table" w:customStyle="1" w:styleId="affffffffb">
    <w:basedOn w:val="TableNormal"/>
    <w:tblPr>
      <w:tblStyleRowBandSize w:val="1"/>
      <w:tblStyleColBandSize w:val="1"/>
      <w:tblCellMar>
        <w:left w:w="115" w:type="dxa"/>
        <w:right w:w="115" w:type="dxa"/>
      </w:tblCellMar>
    </w:tblPr>
  </w:style>
  <w:style w:type="table" w:customStyle="1" w:styleId="affffffffc">
    <w:basedOn w:val="TableNormal"/>
    <w:rPr>
      <w:sz w:val="20"/>
      <w:szCs w:val="20"/>
    </w:rPr>
    <w:tblPr>
      <w:tblStyleRowBandSize w:val="1"/>
      <w:tblStyleColBandSize w:val="1"/>
    </w:tblPr>
  </w:style>
  <w:style w:type="table" w:customStyle="1" w:styleId="affffffffd">
    <w:basedOn w:val="TableNormal"/>
    <w:tblPr>
      <w:tblStyleRowBandSize w:val="1"/>
      <w:tblStyleColBandSize w:val="1"/>
      <w:tblCellMar>
        <w:left w:w="115" w:type="dxa"/>
        <w:right w:w="115" w:type="dxa"/>
      </w:tblCellMar>
    </w:tblPr>
  </w:style>
  <w:style w:type="table" w:customStyle="1" w:styleId="affffffffe">
    <w:basedOn w:val="TableNormal"/>
    <w:rPr>
      <w:sz w:val="20"/>
      <w:szCs w:val="20"/>
    </w:rPr>
    <w:tblPr>
      <w:tblStyleRowBandSize w:val="1"/>
      <w:tblStyleColBandSize w:val="1"/>
    </w:tblPr>
  </w:style>
  <w:style w:type="table" w:customStyle="1" w:styleId="afffffffff">
    <w:basedOn w:val="TableNormal"/>
    <w:rPr>
      <w:sz w:val="20"/>
      <w:szCs w:val="20"/>
    </w:rPr>
    <w:tblPr>
      <w:tblStyleRowBandSize w:val="1"/>
      <w:tblStyleColBandSize w:val="1"/>
    </w:tblPr>
  </w:style>
  <w:style w:type="table" w:customStyle="1" w:styleId="afffffffff0">
    <w:basedOn w:val="TableNormal"/>
    <w:rPr>
      <w:sz w:val="20"/>
      <w:szCs w:val="20"/>
    </w:rPr>
    <w:tblPr>
      <w:tblStyleRowBandSize w:val="1"/>
      <w:tblStyleColBandSize w:val="1"/>
    </w:tblPr>
  </w:style>
  <w:style w:type="table" w:customStyle="1" w:styleId="afffffffff1">
    <w:basedOn w:val="TableNormal"/>
    <w:rPr>
      <w:sz w:val="20"/>
      <w:szCs w:val="20"/>
    </w:rPr>
    <w:tblPr>
      <w:tblStyleRowBandSize w:val="1"/>
      <w:tblStyleColBandSize w:val="1"/>
    </w:tblPr>
  </w:style>
  <w:style w:type="table" w:customStyle="1" w:styleId="afffffffff2">
    <w:basedOn w:val="TableNormal"/>
    <w:rPr>
      <w:sz w:val="20"/>
      <w:szCs w:val="20"/>
    </w:rPr>
    <w:tblPr>
      <w:tblStyleRowBandSize w:val="1"/>
      <w:tblStyleColBandSize w:val="1"/>
    </w:tblPr>
  </w:style>
  <w:style w:type="table" w:customStyle="1" w:styleId="afffffffff3">
    <w:basedOn w:val="TableNormal"/>
    <w:rPr>
      <w:sz w:val="20"/>
      <w:szCs w:val="20"/>
    </w:rPr>
    <w:tblPr>
      <w:tblStyleRowBandSize w:val="1"/>
      <w:tblStyleColBandSize w:val="1"/>
    </w:tblPr>
  </w:style>
  <w:style w:type="table" w:customStyle="1" w:styleId="afffffffff4">
    <w:basedOn w:val="TableNormal"/>
    <w:tblPr>
      <w:tblStyleRowBandSize w:val="1"/>
      <w:tblStyleColBandSize w:val="1"/>
      <w:tblCellMar>
        <w:top w:w="28" w:type="dxa"/>
        <w:left w:w="57" w:type="dxa"/>
        <w:bottom w:w="28" w:type="dxa"/>
        <w:right w:w="28" w:type="dxa"/>
      </w:tblCellMar>
    </w:tblPr>
  </w:style>
  <w:style w:type="table" w:customStyle="1" w:styleId="afffffffff5">
    <w:basedOn w:val="TableNormal"/>
    <w:rPr>
      <w:sz w:val="20"/>
      <w:szCs w:val="20"/>
    </w:rPr>
    <w:tblPr>
      <w:tblStyleRowBandSize w:val="1"/>
      <w:tblStyleColBandSize w:val="1"/>
    </w:tblPr>
  </w:style>
  <w:style w:type="table" w:customStyle="1" w:styleId="afffffffff6">
    <w:basedOn w:val="TableNormal"/>
    <w:tblPr>
      <w:tblStyleRowBandSize w:val="1"/>
      <w:tblStyleColBandSize w:val="1"/>
      <w:tblCellMar>
        <w:left w:w="115" w:type="dxa"/>
        <w:right w:w="115" w:type="dxa"/>
      </w:tblCellMar>
    </w:tblPr>
  </w:style>
  <w:style w:type="table" w:customStyle="1" w:styleId="afffffffff7">
    <w:basedOn w:val="TableNormal"/>
    <w:tblPr>
      <w:tblStyleRowBandSize w:val="1"/>
      <w:tblStyleColBandSize w:val="1"/>
      <w:tblCellMar>
        <w:left w:w="115" w:type="dxa"/>
        <w:right w:w="115" w:type="dxa"/>
      </w:tblCellMar>
    </w:tblPr>
  </w:style>
  <w:style w:type="table" w:customStyle="1" w:styleId="afffffffff8">
    <w:basedOn w:val="TableNormal"/>
    <w:rPr>
      <w:sz w:val="20"/>
      <w:szCs w:val="20"/>
    </w:rPr>
    <w:tblPr>
      <w:tblStyleRowBandSize w:val="1"/>
      <w:tblStyleColBandSize w:val="1"/>
    </w:tblPr>
  </w:style>
  <w:style w:type="table" w:customStyle="1" w:styleId="afffffffff9">
    <w:basedOn w:val="TableNormal"/>
    <w:rPr>
      <w:sz w:val="20"/>
      <w:szCs w:val="20"/>
    </w:rPr>
    <w:tblPr>
      <w:tblStyleRowBandSize w:val="1"/>
      <w:tblStyleColBandSize w:val="1"/>
    </w:tblPr>
  </w:style>
  <w:style w:type="table" w:customStyle="1" w:styleId="afffffffffa">
    <w:basedOn w:val="TableNormal"/>
    <w:tblPr>
      <w:tblStyleRowBandSize w:val="1"/>
      <w:tblStyleColBandSize w:val="1"/>
      <w:tblCellMar>
        <w:left w:w="115" w:type="dxa"/>
        <w:right w:w="115" w:type="dxa"/>
      </w:tblCellMar>
    </w:tblPr>
  </w:style>
  <w:style w:type="table" w:customStyle="1" w:styleId="afffffffffb">
    <w:basedOn w:val="TableNormal"/>
    <w:rPr>
      <w:sz w:val="20"/>
      <w:szCs w:val="20"/>
    </w:rPr>
    <w:tblPr>
      <w:tblStyleRowBandSize w:val="1"/>
      <w:tblStyleColBandSize w:val="1"/>
    </w:tblPr>
  </w:style>
  <w:style w:type="table" w:customStyle="1" w:styleId="afffffffffc">
    <w:basedOn w:val="TableNormal"/>
    <w:tblPr>
      <w:tblStyleRowBandSize w:val="1"/>
      <w:tblStyleColBandSize w:val="1"/>
      <w:tblCellMar>
        <w:left w:w="115" w:type="dxa"/>
        <w:right w:w="115" w:type="dxa"/>
      </w:tblCellMar>
    </w:tblPr>
  </w:style>
  <w:style w:type="table" w:customStyle="1" w:styleId="afffffffffd">
    <w:basedOn w:val="TableNormal"/>
    <w:rPr>
      <w:sz w:val="20"/>
      <w:szCs w:val="20"/>
    </w:rPr>
    <w:tblPr>
      <w:tblStyleRowBandSize w:val="1"/>
      <w:tblStyleColBandSize w:val="1"/>
    </w:tblPr>
  </w:style>
  <w:style w:type="table" w:customStyle="1" w:styleId="afffffffffe">
    <w:basedOn w:val="TableNormal"/>
    <w:rPr>
      <w:sz w:val="20"/>
      <w:szCs w:val="20"/>
    </w:rPr>
    <w:tblPr>
      <w:tblStyleRowBandSize w:val="1"/>
      <w:tblStyleColBandSize w:val="1"/>
    </w:tblPr>
  </w:style>
  <w:style w:type="table" w:customStyle="1" w:styleId="affffffffff">
    <w:basedOn w:val="TableNormal"/>
    <w:rPr>
      <w:sz w:val="20"/>
      <w:szCs w:val="20"/>
    </w:rPr>
    <w:tblPr>
      <w:tblStyleRowBandSize w:val="1"/>
      <w:tblStyleColBandSize w:val="1"/>
    </w:tblPr>
  </w:style>
  <w:style w:type="table" w:customStyle="1" w:styleId="affffffffff0">
    <w:basedOn w:val="TableNormal"/>
    <w:rPr>
      <w:sz w:val="20"/>
      <w:szCs w:val="20"/>
    </w:rPr>
    <w:tblPr>
      <w:tblStyleRowBandSize w:val="1"/>
      <w:tblStyleColBandSize w:val="1"/>
    </w:tblPr>
  </w:style>
  <w:style w:type="table" w:customStyle="1" w:styleId="affffffffff1">
    <w:basedOn w:val="TableNormal"/>
    <w:rPr>
      <w:sz w:val="20"/>
      <w:szCs w:val="20"/>
    </w:rPr>
    <w:tblPr>
      <w:tblStyleRowBandSize w:val="1"/>
      <w:tblStyleColBandSize w:val="1"/>
    </w:tblPr>
  </w:style>
  <w:style w:type="table" w:customStyle="1" w:styleId="affffffffff2">
    <w:basedOn w:val="TableNormal"/>
    <w:rPr>
      <w:sz w:val="20"/>
      <w:szCs w:val="20"/>
    </w:rPr>
    <w:tblPr>
      <w:tblStyleRowBandSize w:val="1"/>
      <w:tblStyleColBandSize w:val="1"/>
    </w:tblPr>
  </w:style>
  <w:style w:type="table" w:customStyle="1" w:styleId="affffffffff3">
    <w:basedOn w:val="TableNormal"/>
    <w:rPr>
      <w:sz w:val="20"/>
      <w:szCs w:val="20"/>
    </w:rPr>
    <w:tblPr>
      <w:tblStyleRowBandSize w:val="1"/>
      <w:tblStyleColBandSize w:val="1"/>
    </w:tblPr>
  </w:style>
  <w:style w:type="table" w:customStyle="1" w:styleId="affffffffff4">
    <w:basedOn w:val="TableNormal"/>
    <w:rPr>
      <w:sz w:val="20"/>
      <w:szCs w:val="20"/>
    </w:rPr>
    <w:tblPr>
      <w:tblStyleRowBandSize w:val="1"/>
      <w:tblStyleColBandSize w:val="1"/>
    </w:tblPr>
  </w:style>
  <w:style w:type="table" w:customStyle="1" w:styleId="affffffffff5">
    <w:basedOn w:val="TableNormal"/>
    <w:rPr>
      <w:sz w:val="20"/>
      <w:szCs w:val="20"/>
    </w:rPr>
    <w:tblPr>
      <w:tblStyleRowBandSize w:val="1"/>
      <w:tblStyleColBandSize w:val="1"/>
    </w:tblPr>
  </w:style>
  <w:style w:type="table" w:customStyle="1" w:styleId="affffffffff6">
    <w:basedOn w:val="TableNormal"/>
    <w:rPr>
      <w:sz w:val="20"/>
      <w:szCs w:val="20"/>
    </w:rPr>
    <w:tblPr>
      <w:tblStyleRowBandSize w:val="1"/>
      <w:tblStyleColBandSize w:val="1"/>
    </w:tblPr>
  </w:style>
  <w:style w:type="table" w:customStyle="1" w:styleId="affffffffff7">
    <w:basedOn w:val="TableNormal"/>
    <w:rPr>
      <w:sz w:val="20"/>
      <w:szCs w:val="20"/>
    </w:rPr>
    <w:tblPr>
      <w:tblStyleRowBandSize w:val="1"/>
      <w:tblStyleColBandSize w:val="1"/>
    </w:tblPr>
  </w:style>
  <w:style w:type="table" w:customStyle="1" w:styleId="affffffffff8">
    <w:basedOn w:val="TableNormal"/>
    <w:rPr>
      <w:sz w:val="20"/>
      <w:szCs w:val="20"/>
    </w:rPr>
    <w:tblPr>
      <w:tblStyleRowBandSize w:val="1"/>
      <w:tblStyleColBandSize w:val="1"/>
    </w:tblPr>
  </w:style>
  <w:style w:type="table" w:customStyle="1" w:styleId="affffffffff9">
    <w:basedOn w:val="TableNormal"/>
    <w:rPr>
      <w:sz w:val="20"/>
      <w:szCs w:val="20"/>
    </w:rPr>
    <w:tblPr>
      <w:tblStyleRowBandSize w:val="1"/>
      <w:tblStyleColBandSize w:val="1"/>
    </w:tblPr>
  </w:style>
  <w:style w:type="table" w:customStyle="1" w:styleId="affffffffffa">
    <w:basedOn w:val="TableNormal"/>
    <w:rPr>
      <w:sz w:val="20"/>
      <w:szCs w:val="20"/>
    </w:rPr>
    <w:tblPr>
      <w:tblStyleRowBandSize w:val="1"/>
      <w:tblStyleColBandSize w:val="1"/>
    </w:tblPr>
  </w:style>
  <w:style w:type="table" w:customStyle="1" w:styleId="affffffffffb">
    <w:basedOn w:val="TableNormal"/>
    <w:rPr>
      <w:sz w:val="20"/>
      <w:szCs w:val="20"/>
    </w:rPr>
    <w:tblPr>
      <w:tblStyleRowBandSize w:val="1"/>
      <w:tblStyleColBandSize w:val="1"/>
    </w:tblPr>
  </w:style>
  <w:style w:type="table" w:customStyle="1" w:styleId="affffffffffc">
    <w:basedOn w:val="TableNormal"/>
    <w:rPr>
      <w:sz w:val="20"/>
      <w:szCs w:val="20"/>
    </w:rPr>
    <w:tblPr>
      <w:tblStyleRowBandSize w:val="1"/>
      <w:tblStyleColBandSize w:val="1"/>
    </w:tblPr>
  </w:style>
  <w:style w:type="paragraph" w:styleId="TOC1">
    <w:name w:val="toc 1"/>
    <w:basedOn w:val="Normal"/>
    <w:next w:val="Normal"/>
    <w:autoRedefine/>
    <w:uiPriority w:val="39"/>
    <w:unhideWhenUsed/>
    <w:rsid w:val="00C27101"/>
    <w:pPr>
      <w:spacing w:after="100"/>
    </w:pPr>
  </w:style>
  <w:style w:type="paragraph" w:styleId="TOC2">
    <w:name w:val="toc 2"/>
    <w:basedOn w:val="Normal"/>
    <w:next w:val="Normal"/>
    <w:autoRedefine/>
    <w:uiPriority w:val="39"/>
    <w:unhideWhenUsed/>
    <w:rsid w:val="00C27101"/>
    <w:pPr>
      <w:spacing w:after="100"/>
      <w:ind w:left="240"/>
    </w:pPr>
  </w:style>
  <w:style w:type="paragraph" w:styleId="TOC3">
    <w:name w:val="toc 3"/>
    <w:basedOn w:val="Normal"/>
    <w:next w:val="Normal"/>
    <w:autoRedefine/>
    <w:uiPriority w:val="39"/>
    <w:unhideWhenUsed/>
    <w:rsid w:val="00C27101"/>
    <w:pPr>
      <w:spacing w:after="100"/>
      <w:ind w:left="480"/>
    </w:pPr>
  </w:style>
  <w:style w:type="paragraph" w:styleId="Footer">
    <w:name w:val="footer"/>
    <w:basedOn w:val="Normal"/>
    <w:link w:val="FooterChar"/>
    <w:uiPriority w:val="99"/>
    <w:unhideWhenUsed/>
    <w:rsid w:val="00C27101"/>
    <w:pPr>
      <w:tabs>
        <w:tab w:val="center" w:pos="4513"/>
        <w:tab w:val="right" w:pos="9026"/>
      </w:tabs>
      <w:spacing w:line="240" w:lineRule="auto"/>
    </w:pPr>
  </w:style>
  <w:style w:type="character" w:customStyle="1" w:styleId="FooterChar">
    <w:name w:val="Footer Char"/>
    <w:basedOn w:val="DefaultParagraphFont"/>
    <w:link w:val="Footer"/>
    <w:uiPriority w:val="99"/>
    <w:rsid w:val="00C27101"/>
  </w:style>
  <w:style w:type="character" w:styleId="PageNumber">
    <w:name w:val="page number"/>
    <w:basedOn w:val="DefaultParagraphFont"/>
    <w:uiPriority w:val="99"/>
    <w:semiHidden/>
    <w:unhideWhenUsed/>
    <w:rsid w:val="00C27101"/>
  </w:style>
  <w:style w:type="paragraph" w:styleId="Header">
    <w:name w:val="header"/>
    <w:basedOn w:val="Normal"/>
    <w:link w:val="HeaderChar"/>
    <w:uiPriority w:val="99"/>
    <w:unhideWhenUsed/>
    <w:rsid w:val="00C27101"/>
    <w:pPr>
      <w:tabs>
        <w:tab w:val="center" w:pos="4513"/>
        <w:tab w:val="right" w:pos="9026"/>
      </w:tabs>
      <w:spacing w:line="240" w:lineRule="auto"/>
    </w:pPr>
  </w:style>
  <w:style w:type="character" w:customStyle="1" w:styleId="HeaderChar">
    <w:name w:val="Header Char"/>
    <w:basedOn w:val="DefaultParagraphFont"/>
    <w:link w:val="Header"/>
    <w:uiPriority w:val="99"/>
    <w:rsid w:val="00C271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mc.ncbi.nlm.nih.gov/articles/PMC10234689/"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reks.co.uk/insights/hospitality-in-2025-a-sector-under-the-cloche/" TargetMode="External"/><Relationship Id="rId2" Type="http://schemas.openxmlformats.org/officeDocument/2006/relationships/numbering" Target="numbering.xml"/><Relationship Id="rId16" Type="http://schemas.openxmlformats.org/officeDocument/2006/relationships/hyperlink" Target="https://mooreks.co.uk/insights/hospitality-in-2025-a-sector-under-the-cloch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bis-london-borehamwood.h-rez.com/?lbl=ggl-uk-rsp&amp;gad_source=1&amp;gad_campaignid=13077227725&amp;gbraid=0AAAAADu5n2QAsDMM8EQhSpNJTSIXx0LwM&amp;gclid=Cj0KCQiA7fbLBhDJARIsAOAqhscxn_HBdeTG2MpsijkSrB9lGgE9QU_MZew1aXt-VivHUcMnA6ntYBIaAksYEALw_wcB"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pmc.ncbi.nlm.nih.gov/articles/PMC1023468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bis-london-borehamwood.h-rez.com/?lbl=ggl-uk-rsp&amp;gad_source=1&amp;gad_campaignid=13077227725&amp;gbraid=0AAAAADu5n2QAsDMM8EQhSpNJTSIXx0LwM&amp;gclid=Cj0KCQiA7fbLBhDJARIsAOAqhscxn_HBdeTG2MpsijkSrB9lGgE9QU_MZew1aXt-VivHUcMnA6ntYBIaAksYEALw_wcB"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LFItwutgaenI9ZR/d3BBWU6ew==">CgMxLjAyDmguMnM3eWRzNWlnODEwMg5oLjc5OWVrdm5qYW5pNTIOaC55bTlsNzczdjM4ZjQyDmgubGZob3Z5YzNiYjEzMg5oLjJ2NmI3a3l5aHZhbTIOaC41MHhvZTNqcGI0MmUyDmguM2NiNDVxaWd1NHZ0Mg5oLnpkYXJrZXlsZHh4dTIOaC51OXJzYjJ1aDcwbHAyDmguaWZwOGNpOTF2OW40Mg5oLmgyZjJjOHQ2eTZ1ODIOaC5wbWNkdHlpdWhjdW0yDmgub2Y2ZTlxYXZqanBrMg5oLm9uYnBqeDV6azNrYzIOaC5oNWc2a2FxdXlvOHkyDmgueDU4bzBjeGVvODZtMg5oLjRxbWpkanpicnZkYTIOaC4xbDBhdWhkZzcwZm4yDmgua2F0YXIxMW5xa3k1Mg5oLjkza2ljOHRsNHM0azIOaC5yZ3J1NmxpOThrNzkyDmguOWdvd3YxZDIyemdqMg5oLm05ZGlkNzhsaHpvdzIOaC5yYnNtbXJ6ZXNmbXMyDmgudG1oZm42MzFzdGI0Mg5oLnhoZ2MyNmRlbDI3azIOaC5ubDA0cXVydDc0ZHYyDmgucmI4OGF6NGg4dGtmMg5oLm9hcTRmemk5bHZtNTIOaC5odHFxc2VjMzNvZnQyDmguajl2cnU2Nzh2dWkwMg5oLjR3emk0NWFjOWthYjIOaC5tOGg5dDF2cGpidnMyDWguZnd5eHZoMHhqbWEyDmgucmx6d2s2dHFxZTAwMg5oLjdjNzQyN3hlbHMxaDIOaC5ia3ZzbWI5dzVld3MyDWguempzMTIyajRpa2oyDmguczYxaG03OHd3enI5Mg5oLjltMHJheDhlc2lzeTIOaC51aDl4ZDNoZ3FmNWgyDmgub2UyZjhjcjh2eDJzMg5oLmI5N2dvc2JsbmZiZzIOaC5lYml1N3d5ZDU1eWUyD2lkLnNwczQ2aTJ3OGd3OTIPaWQuN2pjM2sybmowMDMyMg9pZC5wZGh2a25rZHNpbWkyD2lkLjQyeDJidzlqbDc0ajIOaC45aWZzbHhkdjk4dXYyD2lkLm5zM2NrdmR1MjJ5ZjIPaWQueWRzY3Jid3ZyMXR4Mg9pZC50MGhiajE0eG9va2UyD2lkLnVnYWVvM216dWdueDIOaC5xZ2phaDBjYWF3YzMyDmguNGRkZWRxM3RoZjNtMg5oLmwyeWMybWMzZDR6OTIPaWQucmkya2kwYjhxZTRtMg9pZC53eXEwYThtenpxb3IyD2lkLnM5NGFvNjM0ZmhqZDIOaC5yY3lpOGtyeDlncnQyD2lkLmg4dTRiaTJlMTNrczIOaC55eWxmampxd3dxaTUyD2lkLm5pbHB4YXg3ZzZ1YTIOaC56MnV6aWlxYzhtN2UyD2lkLjEwMmo2a2x5YmJ5YTIPaWQuMnUyNzY0Y3pybmJvMg5oLjl3bzk3NzE1aTVwdTIOaC41dGVhd3R2cXhudzIyDmguZ2RjNTZuc2U3bjQ3Mg5oLjlwejJtejhveDk4bzIPaWQub2NzYzd5ZXp3dHU2Mg5oLjQycWU1b3kzYTF4aTIPaWQuamhib21lMjA0MWRoMg9pZC5yZjgycTh0emR0bjY4AHIhMXVNOTBEOWpwVTZ0cU1qZVpKbGRPNmFpaWNjbW11RGd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39</Pages>
  <Words>11099</Words>
  <Characters>63270</Characters>
  <Application>Microsoft Office Word</Application>
  <DocSecurity>0</DocSecurity>
  <Lines>527</Lines>
  <Paragraphs>148</Paragraphs>
  <ScaleCrop>false</ScaleCrop>
  <Company/>
  <LinksUpToDate>false</LinksUpToDate>
  <CharactersWithSpaces>74221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7</cp:revision>
  <dcterms:created xsi:type="dcterms:W3CDTF">2026-02-26T16:40:00Z</dcterms:created>
  <dcterms:modified xsi:type="dcterms:W3CDTF">2026-02-26T18:17:00Z</dcterms:modified>
</cp:coreProperties>
</file>