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503896986"/>
        <w:docPartObj>
          <w:docPartGallery w:val="Cover Pages"/>
          <w:docPartUnique/>
        </w:docPartObj>
      </w:sdtPr>
      <w:sdtEndPr>
        <w:rPr>
          <w:color w:val="auto"/>
        </w:rPr>
      </w:sdtEndPr>
      <w:sdtContent>
        <w:p w14:paraId="5E91A47A" w14:textId="25B02159" w:rsidR="009D2F5A" w:rsidRDefault="009D2F5A">
          <w:pPr>
            <w:pStyle w:val="NoSpacing"/>
            <w:spacing w:before="1540" w:after="240"/>
            <w:jc w:val="center"/>
            <w:rPr>
              <w:color w:val="156082" w:themeColor="accent1"/>
            </w:rPr>
          </w:pPr>
          <w:r>
            <w:rPr>
              <w:noProof/>
              <w:color w:val="156082" w:themeColor="accent1"/>
            </w:rPr>
            <w:drawing>
              <wp:inline distT="0" distB="0" distL="0" distR="0" wp14:anchorId="58A9D679" wp14:editId="0695CEB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Segoe UI" w:eastAsia="Times New Roman" w:hAnsi="Segoe UI" w:cs="Segoe UI"/>
              <w:b/>
              <w:bCs/>
              <w:color w:val="215E99" w:themeColor="text2" w:themeTint="BF"/>
              <w:kern w:val="36"/>
              <w:sz w:val="48"/>
              <w:szCs w:val="48"/>
              <w:lang w:eastAsia="en-GB"/>
            </w:rPr>
            <w:alias w:val="Title"/>
            <w:tag w:val=""/>
            <w:id w:val="1735040861"/>
            <w:placeholder>
              <w:docPart w:val="8D39D913CD934CFAACAF6BC706BEF0C1"/>
            </w:placeholder>
            <w:dataBinding w:prefixMappings="xmlns:ns0='http://purl.org/dc/elements/1.1/' xmlns:ns1='http://schemas.openxmlformats.org/package/2006/metadata/core-properties' " w:xpath="/ns1:coreProperties[1]/ns0:title[1]" w:storeItemID="{6C3C8BC8-F283-45AE-878A-BAB7291924A1}"/>
            <w:text/>
          </w:sdtPr>
          <w:sdtContent>
            <w:p w14:paraId="145FBD95" w14:textId="750EF28D" w:rsidR="009D2F5A" w:rsidRPr="009D2F5A" w:rsidRDefault="009D2F5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215E99" w:themeColor="text2" w:themeTint="BF"/>
                  <w:sz w:val="72"/>
                  <w:szCs w:val="72"/>
                </w:rPr>
              </w:pPr>
              <w:r w:rsidRPr="009D2F5A">
                <w:rPr>
                  <w:rFonts w:ascii="Segoe UI" w:eastAsia="Times New Roman" w:hAnsi="Segoe UI" w:cs="Segoe UI"/>
                  <w:b/>
                  <w:bCs/>
                  <w:color w:val="215E99" w:themeColor="text2" w:themeTint="BF"/>
                  <w:kern w:val="36"/>
                  <w:sz w:val="48"/>
                  <w:szCs w:val="48"/>
                  <w:lang w:eastAsia="en-GB"/>
                </w:rPr>
                <w:t xml:space="preserve">Economics of Sustainability </w:t>
              </w:r>
              <w:r>
                <w:rPr>
                  <w:rFonts w:ascii="Segoe UI" w:eastAsia="Times New Roman" w:hAnsi="Segoe UI" w:cs="Segoe UI"/>
                  <w:b/>
                  <w:bCs/>
                  <w:color w:val="215E99" w:themeColor="text2" w:themeTint="BF"/>
                  <w:kern w:val="36"/>
                  <w:sz w:val="48"/>
                  <w:szCs w:val="48"/>
                  <w:lang w:eastAsia="en-GB"/>
                </w:rPr>
                <w:t xml:space="preserve">          </w:t>
              </w:r>
              <w:r w:rsidRPr="009D2F5A">
                <w:rPr>
                  <w:rFonts w:ascii="Segoe UI" w:eastAsia="Times New Roman" w:hAnsi="Segoe UI" w:cs="Segoe UI"/>
                  <w:b/>
                  <w:bCs/>
                  <w:color w:val="215E99" w:themeColor="text2" w:themeTint="BF"/>
                  <w:kern w:val="36"/>
                  <w:sz w:val="48"/>
                  <w:szCs w:val="48"/>
                  <w:lang w:eastAsia="en-GB"/>
                </w:rPr>
                <w:t>Global Risks</w:t>
              </w:r>
            </w:p>
          </w:sdtContent>
        </w:sdt>
        <w:sdt>
          <w:sdtPr>
            <w:rPr>
              <w:color w:val="156082" w:themeColor="accent1"/>
              <w:sz w:val="28"/>
              <w:szCs w:val="28"/>
            </w:rPr>
            <w:alias w:val="Subtitle"/>
            <w:tag w:val=""/>
            <w:id w:val="328029620"/>
            <w:placeholder>
              <w:docPart w:val="CA19CD6649D44CA4853BD0A3F4026ECD"/>
            </w:placeholder>
            <w:dataBinding w:prefixMappings="xmlns:ns0='http://purl.org/dc/elements/1.1/' xmlns:ns1='http://schemas.openxmlformats.org/package/2006/metadata/core-properties' " w:xpath="/ns1:coreProperties[1]/ns0:subject[1]" w:storeItemID="{6C3C8BC8-F283-45AE-878A-BAB7291924A1}"/>
            <w:text/>
          </w:sdtPr>
          <w:sdtContent>
            <w:p w14:paraId="37F8A7C4" w14:textId="2914FB6F" w:rsidR="009D2F5A" w:rsidRDefault="009D2F5A">
              <w:pPr>
                <w:pStyle w:val="NoSpacing"/>
                <w:jc w:val="center"/>
                <w:rPr>
                  <w:color w:val="156082" w:themeColor="accent1"/>
                  <w:sz w:val="28"/>
                  <w:szCs w:val="28"/>
                </w:rPr>
              </w:pPr>
              <w:r>
                <w:rPr>
                  <w:color w:val="156082" w:themeColor="accent1"/>
                  <w:sz w:val="28"/>
                  <w:szCs w:val="28"/>
                </w:rPr>
                <w:t>BMSP6007</w:t>
              </w:r>
            </w:p>
          </w:sdtContent>
        </w:sdt>
        <w:p w14:paraId="5948CB3D" w14:textId="77777777" w:rsidR="009D2F5A" w:rsidRDefault="009D2F5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4144" behindDoc="0" locked="0" layoutInCell="1" allowOverlap="1" wp14:anchorId="3C2794B3" wp14:editId="5580718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5AAABBF1" w14:textId="74B341B8" w:rsidR="009D2F5A" w:rsidRDefault="009D2F5A">
                                    <w:pPr>
                                      <w:pStyle w:val="NoSpacing"/>
                                      <w:spacing w:after="40"/>
                                      <w:jc w:val="center"/>
                                      <w:rPr>
                                        <w:caps/>
                                        <w:color w:val="156082" w:themeColor="accent1"/>
                                        <w:sz w:val="28"/>
                                        <w:szCs w:val="28"/>
                                      </w:rPr>
                                    </w:pPr>
                                    <w:r>
                                      <w:rPr>
                                        <w:caps/>
                                        <w:color w:val="156082" w:themeColor="accent1"/>
                                        <w:sz w:val="28"/>
                                        <w:szCs w:val="28"/>
                                      </w:rPr>
                                      <w:t>May 3, 2024</w:t>
                                    </w:r>
                                  </w:p>
                                </w:sdtContent>
                              </w:sdt>
                              <w:p w14:paraId="62F8E9AF" w14:textId="6E881D59" w:rsidR="009D2F5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D2F5A">
                                      <w:rPr>
                                        <w:caps/>
                                        <w:color w:val="156082" w:themeColor="accent1"/>
                                      </w:rPr>
                                      <w:t>Victoria Beecham</w:t>
                                    </w:r>
                                  </w:sdtContent>
                                </w:sdt>
                              </w:p>
                              <w:p w14:paraId="0229D650" w14:textId="60EEFB6E" w:rsidR="009D2F5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D2F5A">
                                      <w:rPr>
                                        <w:color w:val="156082" w:themeColor="accent1"/>
                                      </w:rPr>
                                      <w:t>2108844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2794B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41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5AAABBF1" w14:textId="74B341B8" w:rsidR="009D2F5A" w:rsidRDefault="009D2F5A">
                              <w:pPr>
                                <w:pStyle w:val="NoSpacing"/>
                                <w:spacing w:after="40"/>
                                <w:jc w:val="center"/>
                                <w:rPr>
                                  <w:caps/>
                                  <w:color w:val="156082" w:themeColor="accent1"/>
                                  <w:sz w:val="28"/>
                                  <w:szCs w:val="28"/>
                                </w:rPr>
                              </w:pPr>
                              <w:r>
                                <w:rPr>
                                  <w:caps/>
                                  <w:color w:val="156082" w:themeColor="accent1"/>
                                  <w:sz w:val="28"/>
                                  <w:szCs w:val="28"/>
                                </w:rPr>
                                <w:t>May 3, 2024</w:t>
                              </w:r>
                            </w:p>
                          </w:sdtContent>
                        </w:sdt>
                        <w:p w14:paraId="62F8E9AF" w14:textId="6E881D59" w:rsidR="009D2F5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D2F5A">
                                <w:rPr>
                                  <w:caps/>
                                  <w:color w:val="156082" w:themeColor="accent1"/>
                                </w:rPr>
                                <w:t>Victoria Beecham</w:t>
                              </w:r>
                            </w:sdtContent>
                          </w:sdt>
                        </w:p>
                        <w:p w14:paraId="0229D650" w14:textId="60EEFB6E" w:rsidR="009D2F5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D2F5A">
                                <w:rPr>
                                  <w:color w:val="156082" w:themeColor="accent1"/>
                                </w:rPr>
                                <w:t>2108844</w:t>
                              </w:r>
                            </w:sdtContent>
                          </w:sdt>
                        </w:p>
                      </w:txbxContent>
                    </v:textbox>
                    <w10:wrap anchorx="margin" anchory="page"/>
                  </v:shape>
                </w:pict>
              </mc:Fallback>
            </mc:AlternateContent>
          </w:r>
          <w:r>
            <w:rPr>
              <w:noProof/>
              <w:color w:val="156082" w:themeColor="accent1"/>
            </w:rPr>
            <w:drawing>
              <wp:inline distT="0" distB="0" distL="0" distR="0" wp14:anchorId="3B90A528" wp14:editId="371CCA3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135B32" w14:textId="77777777" w:rsidR="00286118" w:rsidRDefault="009D2F5A">
          <w:r>
            <w:br w:type="page"/>
          </w:r>
        </w:p>
        <w:p w14:paraId="30BCE1F2" w14:textId="2C90D3A0" w:rsidR="009D2F5A" w:rsidRDefault="00000000"/>
      </w:sdtContent>
    </w:sdt>
    <w:sdt>
      <w:sdtPr>
        <w:rPr>
          <w:rFonts w:asciiTheme="minorHAnsi" w:eastAsiaTheme="minorHAnsi" w:hAnsiTheme="minorHAnsi" w:cstheme="minorBidi"/>
          <w:color w:val="auto"/>
          <w:kern w:val="2"/>
          <w:sz w:val="24"/>
          <w:szCs w:val="24"/>
          <w:lang w:val="en-GB"/>
          <w14:ligatures w14:val="standardContextual"/>
        </w:rPr>
        <w:id w:val="2127880340"/>
        <w:docPartObj>
          <w:docPartGallery w:val="Table of Contents"/>
          <w:docPartUnique/>
        </w:docPartObj>
      </w:sdtPr>
      <w:sdtEndPr>
        <w:rPr>
          <w:b/>
          <w:bCs/>
          <w:noProof/>
        </w:rPr>
      </w:sdtEndPr>
      <w:sdtContent>
        <w:p w14:paraId="2BB8BE8E" w14:textId="0A357231" w:rsidR="008529E1" w:rsidRPr="00113B4D" w:rsidRDefault="008529E1">
          <w:pPr>
            <w:pStyle w:val="TOCHeading"/>
            <w:rPr>
              <w:rFonts w:ascii="Calibri" w:hAnsi="Calibri" w:cs="Calibri"/>
            </w:rPr>
          </w:pPr>
          <w:r w:rsidRPr="00113B4D">
            <w:rPr>
              <w:rFonts w:ascii="Calibri" w:hAnsi="Calibri" w:cs="Calibri"/>
            </w:rPr>
            <w:t>Contents</w:t>
          </w:r>
        </w:p>
        <w:p w14:paraId="148F62AB" w14:textId="5C844A2F" w:rsidR="00113B4D" w:rsidRPr="00113B4D" w:rsidRDefault="008529E1">
          <w:pPr>
            <w:pStyle w:val="TOC1"/>
            <w:tabs>
              <w:tab w:val="right" w:leader="dot" w:pos="9016"/>
            </w:tabs>
            <w:rPr>
              <w:rFonts w:ascii="Calibri" w:eastAsiaTheme="minorEastAsia" w:hAnsi="Calibri" w:cs="Calibri"/>
              <w:noProof/>
              <w:sz w:val="32"/>
              <w:szCs w:val="32"/>
              <w:lang w:eastAsia="en-GB"/>
            </w:rPr>
          </w:pPr>
          <w:r w:rsidRPr="00113B4D">
            <w:rPr>
              <w:rFonts w:ascii="Calibri" w:hAnsi="Calibri" w:cs="Calibri"/>
              <w:sz w:val="32"/>
              <w:szCs w:val="32"/>
            </w:rPr>
            <w:fldChar w:fldCharType="begin"/>
          </w:r>
          <w:r w:rsidRPr="00113B4D">
            <w:rPr>
              <w:rFonts w:ascii="Calibri" w:hAnsi="Calibri" w:cs="Calibri"/>
              <w:sz w:val="32"/>
              <w:szCs w:val="32"/>
            </w:rPr>
            <w:instrText xml:space="preserve"> TOC \o "1-3" \h \z \u </w:instrText>
          </w:r>
          <w:r w:rsidRPr="00113B4D">
            <w:rPr>
              <w:rFonts w:ascii="Calibri" w:hAnsi="Calibri" w:cs="Calibri"/>
              <w:sz w:val="32"/>
              <w:szCs w:val="32"/>
            </w:rPr>
            <w:fldChar w:fldCharType="separate"/>
          </w:r>
          <w:hyperlink w:anchor="_Toc165643426" w:history="1">
            <w:r w:rsidR="00113B4D" w:rsidRPr="00113B4D">
              <w:rPr>
                <w:rStyle w:val="Hyperlink"/>
                <w:rFonts w:ascii="Calibri" w:hAnsi="Calibri" w:cs="Calibri"/>
                <w:noProof/>
                <w:sz w:val="32"/>
                <w:szCs w:val="32"/>
              </w:rPr>
              <w:t>Introduction</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_Toc165643426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2</w:t>
            </w:r>
            <w:r w:rsidR="00113B4D" w:rsidRPr="00113B4D">
              <w:rPr>
                <w:rFonts w:ascii="Calibri" w:hAnsi="Calibri" w:cs="Calibri"/>
                <w:noProof/>
                <w:webHidden/>
                <w:sz w:val="32"/>
                <w:szCs w:val="32"/>
              </w:rPr>
              <w:fldChar w:fldCharType="end"/>
            </w:r>
          </w:hyperlink>
        </w:p>
        <w:p w14:paraId="5BC9020D" w14:textId="7EB55ADC" w:rsidR="00113B4D" w:rsidRPr="00113B4D" w:rsidRDefault="00000000">
          <w:pPr>
            <w:pStyle w:val="TOC1"/>
            <w:tabs>
              <w:tab w:val="right" w:leader="dot" w:pos="9016"/>
            </w:tabs>
            <w:rPr>
              <w:rFonts w:ascii="Calibri" w:eastAsiaTheme="minorEastAsia" w:hAnsi="Calibri" w:cs="Calibri"/>
              <w:noProof/>
              <w:sz w:val="32"/>
              <w:szCs w:val="32"/>
              <w:lang w:eastAsia="en-GB"/>
            </w:rPr>
          </w:pPr>
          <w:hyperlink w:anchor="_Toc165643427" w:history="1">
            <w:r w:rsidR="00113B4D" w:rsidRPr="00113B4D">
              <w:rPr>
                <w:rStyle w:val="Hyperlink"/>
                <w:rFonts w:ascii="Calibri" w:hAnsi="Calibri" w:cs="Calibri"/>
                <w:noProof/>
                <w:sz w:val="32"/>
                <w:szCs w:val="32"/>
              </w:rPr>
              <w:t>Main body</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_Toc165643427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2</w:t>
            </w:r>
            <w:r w:rsidR="00113B4D" w:rsidRPr="00113B4D">
              <w:rPr>
                <w:rFonts w:ascii="Calibri" w:hAnsi="Calibri" w:cs="Calibri"/>
                <w:noProof/>
                <w:webHidden/>
                <w:sz w:val="32"/>
                <w:szCs w:val="32"/>
              </w:rPr>
              <w:fldChar w:fldCharType="end"/>
            </w:r>
          </w:hyperlink>
        </w:p>
        <w:p w14:paraId="496094F3" w14:textId="7B68A227" w:rsidR="00113B4D" w:rsidRPr="00113B4D" w:rsidRDefault="00000000">
          <w:pPr>
            <w:pStyle w:val="TOC2"/>
            <w:tabs>
              <w:tab w:val="right" w:leader="dot" w:pos="9016"/>
            </w:tabs>
            <w:rPr>
              <w:rFonts w:ascii="Calibri" w:eastAsiaTheme="minorEastAsia" w:hAnsi="Calibri" w:cs="Calibri"/>
              <w:noProof/>
              <w:sz w:val="32"/>
              <w:szCs w:val="32"/>
              <w:lang w:eastAsia="en-GB"/>
            </w:rPr>
          </w:pPr>
          <w:hyperlink w:anchor="_Toc165643428" w:history="1">
            <w:r w:rsidR="00113B4D" w:rsidRPr="00113B4D">
              <w:rPr>
                <w:rStyle w:val="Hyperlink"/>
                <w:rFonts w:ascii="Calibri" w:hAnsi="Calibri" w:cs="Calibri"/>
                <w:noProof/>
                <w:sz w:val="32"/>
                <w:szCs w:val="32"/>
              </w:rPr>
              <w:t>Overview of Pollution</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_Toc165643428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2</w:t>
            </w:r>
            <w:r w:rsidR="00113B4D" w:rsidRPr="00113B4D">
              <w:rPr>
                <w:rFonts w:ascii="Calibri" w:hAnsi="Calibri" w:cs="Calibri"/>
                <w:noProof/>
                <w:webHidden/>
                <w:sz w:val="32"/>
                <w:szCs w:val="32"/>
              </w:rPr>
              <w:fldChar w:fldCharType="end"/>
            </w:r>
          </w:hyperlink>
        </w:p>
        <w:p w14:paraId="193EFB28" w14:textId="611202C9" w:rsidR="00113B4D" w:rsidRPr="00113B4D" w:rsidRDefault="00000000">
          <w:pPr>
            <w:pStyle w:val="TOC2"/>
            <w:tabs>
              <w:tab w:val="right" w:leader="dot" w:pos="9016"/>
            </w:tabs>
            <w:rPr>
              <w:rFonts w:ascii="Calibri" w:eastAsiaTheme="minorEastAsia" w:hAnsi="Calibri" w:cs="Calibri"/>
              <w:noProof/>
              <w:sz w:val="32"/>
              <w:szCs w:val="32"/>
              <w:lang w:eastAsia="en-GB"/>
            </w:rPr>
          </w:pPr>
          <w:hyperlink w:anchor="_Toc165643429" w:history="1">
            <w:r w:rsidR="00113B4D" w:rsidRPr="00113B4D">
              <w:rPr>
                <w:rStyle w:val="Hyperlink"/>
                <w:rFonts w:ascii="Calibri" w:eastAsia="Times New Roman" w:hAnsi="Calibri" w:cs="Calibri"/>
                <w:noProof/>
                <w:sz w:val="32"/>
                <w:szCs w:val="32"/>
                <w:lang w:eastAsia="en-GB"/>
              </w:rPr>
              <w:t>Overview of Ecosystem collapse and Biodiversity loss</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_Toc165643429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5</w:t>
            </w:r>
            <w:r w:rsidR="00113B4D" w:rsidRPr="00113B4D">
              <w:rPr>
                <w:rFonts w:ascii="Calibri" w:hAnsi="Calibri" w:cs="Calibri"/>
                <w:noProof/>
                <w:webHidden/>
                <w:sz w:val="32"/>
                <w:szCs w:val="32"/>
              </w:rPr>
              <w:fldChar w:fldCharType="end"/>
            </w:r>
          </w:hyperlink>
        </w:p>
        <w:p w14:paraId="2035EEF2" w14:textId="1C32024B" w:rsidR="00113B4D" w:rsidRPr="00113B4D" w:rsidRDefault="00000000">
          <w:pPr>
            <w:pStyle w:val="TOC2"/>
            <w:tabs>
              <w:tab w:val="right" w:leader="dot" w:pos="9016"/>
            </w:tabs>
            <w:rPr>
              <w:rFonts w:ascii="Calibri" w:eastAsiaTheme="minorEastAsia" w:hAnsi="Calibri" w:cs="Calibri"/>
              <w:noProof/>
              <w:sz w:val="32"/>
              <w:szCs w:val="32"/>
              <w:lang w:eastAsia="en-GB"/>
            </w:rPr>
          </w:pPr>
          <w:hyperlink w:anchor="_Toc165643430" w:history="1">
            <w:r w:rsidR="00113B4D" w:rsidRPr="00113B4D">
              <w:rPr>
                <w:rStyle w:val="Hyperlink"/>
                <w:rFonts w:ascii="Calibri" w:hAnsi="Calibri" w:cs="Calibri"/>
                <w:noProof/>
                <w:sz w:val="32"/>
                <w:szCs w:val="32"/>
              </w:rPr>
              <w:t>Impact of Pollution</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_Toc165643430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6</w:t>
            </w:r>
            <w:r w:rsidR="00113B4D" w:rsidRPr="00113B4D">
              <w:rPr>
                <w:rFonts w:ascii="Calibri" w:hAnsi="Calibri" w:cs="Calibri"/>
                <w:noProof/>
                <w:webHidden/>
                <w:sz w:val="32"/>
                <w:szCs w:val="32"/>
              </w:rPr>
              <w:fldChar w:fldCharType="end"/>
            </w:r>
          </w:hyperlink>
        </w:p>
        <w:p w14:paraId="501C8358" w14:textId="13D68576" w:rsidR="00113B4D" w:rsidRPr="00113B4D" w:rsidRDefault="00000000">
          <w:pPr>
            <w:pStyle w:val="TOC2"/>
            <w:tabs>
              <w:tab w:val="right" w:leader="dot" w:pos="9016"/>
            </w:tabs>
            <w:rPr>
              <w:rFonts w:ascii="Calibri" w:eastAsiaTheme="minorEastAsia" w:hAnsi="Calibri" w:cs="Calibri"/>
              <w:noProof/>
              <w:sz w:val="32"/>
              <w:szCs w:val="32"/>
              <w:lang w:eastAsia="en-GB"/>
            </w:rPr>
          </w:pPr>
          <w:hyperlink w:anchor="_Toc165643431" w:history="1">
            <w:r w:rsidR="00113B4D" w:rsidRPr="00113B4D">
              <w:rPr>
                <w:rStyle w:val="Hyperlink"/>
                <w:rFonts w:ascii="Calibri" w:hAnsi="Calibri" w:cs="Calibri"/>
                <w:noProof/>
                <w:sz w:val="32"/>
                <w:szCs w:val="32"/>
              </w:rPr>
              <w:t xml:space="preserve">Impact of </w:t>
            </w:r>
            <w:r w:rsidR="00113B4D" w:rsidRPr="00113B4D">
              <w:rPr>
                <w:rStyle w:val="Hyperlink"/>
                <w:rFonts w:ascii="Calibri" w:eastAsia="Times New Roman" w:hAnsi="Calibri" w:cs="Calibri"/>
                <w:noProof/>
                <w:kern w:val="0"/>
                <w:sz w:val="32"/>
                <w:szCs w:val="32"/>
                <w:lang w:eastAsia="en-GB"/>
                <w14:ligatures w14:val="none"/>
              </w:rPr>
              <w:t>Ecosystem collapse and Biodiversity loss</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_Toc165643431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8</w:t>
            </w:r>
            <w:r w:rsidR="00113B4D" w:rsidRPr="00113B4D">
              <w:rPr>
                <w:rFonts w:ascii="Calibri" w:hAnsi="Calibri" w:cs="Calibri"/>
                <w:noProof/>
                <w:webHidden/>
                <w:sz w:val="32"/>
                <w:szCs w:val="32"/>
              </w:rPr>
              <w:fldChar w:fldCharType="end"/>
            </w:r>
          </w:hyperlink>
        </w:p>
        <w:p w14:paraId="70E7A11B" w14:textId="58B7D17B" w:rsidR="00113B4D" w:rsidRPr="00113B4D" w:rsidRDefault="00000000">
          <w:pPr>
            <w:pStyle w:val="TOC1"/>
            <w:tabs>
              <w:tab w:val="right" w:leader="dot" w:pos="9016"/>
            </w:tabs>
            <w:rPr>
              <w:rFonts w:ascii="Calibri" w:eastAsiaTheme="minorEastAsia" w:hAnsi="Calibri" w:cs="Calibri"/>
              <w:noProof/>
              <w:sz w:val="32"/>
              <w:szCs w:val="32"/>
              <w:lang w:eastAsia="en-GB"/>
            </w:rPr>
          </w:pPr>
          <w:hyperlink w:anchor="_Toc165643432" w:history="1">
            <w:r w:rsidR="00113B4D" w:rsidRPr="00113B4D">
              <w:rPr>
                <w:rStyle w:val="Hyperlink"/>
                <w:rFonts w:ascii="Calibri" w:hAnsi="Calibri" w:cs="Calibri"/>
                <w:noProof/>
                <w:sz w:val="32"/>
                <w:szCs w:val="32"/>
              </w:rPr>
              <w:t>Sustainable Development Goals</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_Toc165643432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9</w:t>
            </w:r>
            <w:r w:rsidR="00113B4D" w:rsidRPr="00113B4D">
              <w:rPr>
                <w:rFonts w:ascii="Calibri" w:hAnsi="Calibri" w:cs="Calibri"/>
                <w:noProof/>
                <w:webHidden/>
                <w:sz w:val="32"/>
                <w:szCs w:val="32"/>
              </w:rPr>
              <w:fldChar w:fldCharType="end"/>
            </w:r>
          </w:hyperlink>
        </w:p>
        <w:p w14:paraId="011C765C" w14:textId="4C589AA0" w:rsidR="00113B4D" w:rsidRPr="00113B4D" w:rsidRDefault="00000000">
          <w:pPr>
            <w:pStyle w:val="TOC1"/>
            <w:tabs>
              <w:tab w:val="right" w:leader="dot" w:pos="9016"/>
            </w:tabs>
            <w:rPr>
              <w:rFonts w:ascii="Calibri" w:eastAsiaTheme="minorEastAsia" w:hAnsi="Calibri" w:cs="Calibri"/>
              <w:noProof/>
              <w:sz w:val="32"/>
              <w:szCs w:val="32"/>
              <w:lang w:eastAsia="en-GB"/>
            </w:rPr>
          </w:pPr>
          <w:hyperlink w:anchor="_Toc165643433" w:history="1">
            <w:r w:rsidR="00113B4D" w:rsidRPr="00113B4D">
              <w:rPr>
                <w:rStyle w:val="Hyperlink"/>
                <w:rFonts w:ascii="Calibri" w:hAnsi="Calibri" w:cs="Calibri"/>
                <w:noProof/>
                <w:sz w:val="32"/>
                <w:szCs w:val="32"/>
              </w:rPr>
              <w:t>Conclusion</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_Toc165643433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11</w:t>
            </w:r>
            <w:r w:rsidR="00113B4D" w:rsidRPr="00113B4D">
              <w:rPr>
                <w:rFonts w:ascii="Calibri" w:hAnsi="Calibri" w:cs="Calibri"/>
                <w:noProof/>
                <w:webHidden/>
                <w:sz w:val="32"/>
                <w:szCs w:val="32"/>
              </w:rPr>
              <w:fldChar w:fldCharType="end"/>
            </w:r>
          </w:hyperlink>
        </w:p>
        <w:p w14:paraId="3BF54A1D" w14:textId="4D17297E" w:rsidR="00113B4D" w:rsidRPr="00113B4D" w:rsidRDefault="00000000">
          <w:pPr>
            <w:pStyle w:val="TOC1"/>
            <w:tabs>
              <w:tab w:val="right" w:leader="dot" w:pos="9016"/>
            </w:tabs>
            <w:rPr>
              <w:rFonts w:ascii="Calibri" w:eastAsiaTheme="minorEastAsia" w:hAnsi="Calibri" w:cs="Calibri"/>
              <w:noProof/>
              <w:sz w:val="32"/>
              <w:szCs w:val="32"/>
              <w:lang w:eastAsia="en-GB"/>
            </w:rPr>
          </w:pPr>
          <w:hyperlink w:anchor="_Toc165643434" w:history="1">
            <w:r w:rsidR="00113B4D" w:rsidRPr="00113B4D">
              <w:rPr>
                <w:rStyle w:val="Hyperlink"/>
                <w:rFonts w:ascii="Calibri" w:hAnsi="Calibri" w:cs="Calibri"/>
                <w:noProof/>
                <w:sz w:val="32"/>
                <w:szCs w:val="32"/>
              </w:rPr>
              <w:t>Recommendations</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_Toc165643434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12</w:t>
            </w:r>
            <w:r w:rsidR="00113B4D" w:rsidRPr="00113B4D">
              <w:rPr>
                <w:rFonts w:ascii="Calibri" w:hAnsi="Calibri" w:cs="Calibri"/>
                <w:noProof/>
                <w:webHidden/>
                <w:sz w:val="32"/>
                <w:szCs w:val="32"/>
              </w:rPr>
              <w:fldChar w:fldCharType="end"/>
            </w:r>
          </w:hyperlink>
        </w:p>
        <w:p w14:paraId="4C291832" w14:textId="0E7508FA" w:rsidR="00113B4D" w:rsidRPr="00113B4D" w:rsidRDefault="00000000">
          <w:pPr>
            <w:pStyle w:val="TOC1"/>
            <w:tabs>
              <w:tab w:val="right" w:leader="dot" w:pos="9016"/>
            </w:tabs>
            <w:rPr>
              <w:rFonts w:ascii="Calibri" w:eastAsiaTheme="minorEastAsia" w:hAnsi="Calibri" w:cs="Calibri"/>
              <w:noProof/>
              <w:sz w:val="32"/>
              <w:szCs w:val="32"/>
              <w:lang w:eastAsia="en-GB"/>
            </w:rPr>
          </w:pPr>
          <w:hyperlink w:anchor="_Toc165643435" w:history="1">
            <w:r w:rsidR="00113B4D" w:rsidRPr="00113B4D">
              <w:rPr>
                <w:rStyle w:val="Hyperlink"/>
                <w:rFonts w:ascii="Calibri" w:hAnsi="Calibri" w:cs="Calibri"/>
                <w:noProof/>
                <w:sz w:val="32"/>
                <w:szCs w:val="32"/>
              </w:rPr>
              <w:t>References</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_Toc165643435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13</w:t>
            </w:r>
            <w:r w:rsidR="00113B4D" w:rsidRPr="00113B4D">
              <w:rPr>
                <w:rFonts w:ascii="Calibri" w:hAnsi="Calibri" w:cs="Calibri"/>
                <w:noProof/>
                <w:webHidden/>
                <w:sz w:val="32"/>
                <w:szCs w:val="32"/>
              </w:rPr>
              <w:fldChar w:fldCharType="end"/>
            </w:r>
          </w:hyperlink>
        </w:p>
        <w:p w14:paraId="69731238" w14:textId="5F921D6A" w:rsidR="008529E1" w:rsidRDefault="008529E1">
          <w:r w:rsidRPr="00113B4D">
            <w:rPr>
              <w:rFonts w:ascii="Calibri" w:hAnsi="Calibri" w:cs="Calibri"/>
              <w:b/>
              <w:bCs/>
              <w:noProof/>
              <w:sz w:val="32"/>
              <w:szCs w:val="32"/>
            </w:rPr>
            <w:fldChar w:fldCharType="end"/>
          </w:r>
        </w:p>
      </w:sdtContent>
    </w:sdt>
    <w:p w14:paraId="0B1318D8" w14:textId="77777777" w:rsidR="008529E1" w:rsidRDefault="008529E1" w:rsidP="007F716C">
      <w:pPr>
        <w:pStyle w:val="Heading1"/>
        <w:rPr>
          <w:rFonts w:ascii="Calibri" w:hAnsi="Calibri" w:cs="Calibri"/>
          <w:sz w:val="28"/>
          <w:szCs w:val="28"/>
        </w:rPr>
      </w:pPr>
    </w:p>
    <w:p w14:paraId="5E3F1569" w14:textId="77777777" w:rsidR="008529E1" w:rsidRDefault="008529E1" w:rsidP="007F716C">
      <w:pPr>
        <w:pStyle w:val="Heading1"/>
        <w:rPr>
          <w:rFonts w:ascii="Calibri" w:hAnsi="Calibri" w:cs="Calibri"/>
          <w:sz w:val="28"/>
          <w:szCs w:val="28"/>
        </w:rPr>
      </w:pPr>
    </w:p>
    <w:p w14:paraId="73BA852D" w14:textId="77777777" w:rsidR="008529E1" w:rsidRDefault="008529E1" w:rsidP="007F716C">
      <w:pPr>
        <w:pStyle w:val="Heading1"/>
        <w:rPr>
          <w:rFonts w:ascii="Calibri" w:hAnsi="Calibri" w:cs="Calibri"/>
          <w:sz w:val="28"/>
          <w:szCs w:val="28"/>
        </w:rPr>
      </w:pPr>
    </w:p>
    <w:p w14:paraId="2AAFB6C9" w14:textId="77777777" w:rsidR="008529E1" w:rsidRDefault="008529E1" w:rsidP="007F716C">
      <w:pPr>
        <w:pStyle w:val="Heading1"/>
        <w:rPr>
          <w:rFonts w:ascii="Calibri" w:hAnsi="Calibri" w:cs="Calibri"/>
          <w:sz w:val="28"/>
          <w:szCs w:val="28"/>
        </w:rPr>
      </w:pPr>
    </w:p>
    <w:p w14:paraId="5CF460E2" w14:textId="77777777" w:rsidR="008529E1" w:rsidRDefault="008529E1" w:rsidP="007F716C">
      <w:pPr>
        <w:pStyle w:val="Heading1"/>
        <w:rPr>
          <w:rFonts w:ascii="Calibri" w:hAnsi="Calibri" w:cs="Calibri"/>
          <w:sz w:val="28"/>
          <w:szCs w:val="28"/>
        </w:rPr>
      </w:pPr>
    </w:p>
    <w:p w14:paraId="7462C412" w14:textId="77777777" w:rsidR="008529E1" w:rsidRDefault="008529E1" w:rsidP="007F716C">
      <w:pPr>
        <w:pStyle w:val="Heading1"/>
        <w:rPr>
          <w:rFonts w:ascii="Calibri" w:hAnsi="Calibri" w:cs="Calibri"/>
          <w:sz w:val="28"/>
          <w:szCs w:val="28"/>
        </w:rPr>
      </w:pPr>
    </w:p>
    <w:p w14:paraId="4880E720" w14:textId="77777777" w:rsidR="008529E1" w:rsidRDefault="008529E1" w:rsidP="007F716C">
      <w:pPr>
        <w:pStyle w:val="Heading1"/>
        <w:rPr>
          <w:rFonts w:ascii="Calibri" w:hAnsi="Calibri" w:cs="Calibri"/>
          <w:sz w:val="28"/>
          <w:szCs w:val="28"/>
        </w:rPr>
      </w:pPr>
    </w:p>
    <w:p w14:paraId="3AEA0A98" w14:textId="77777777" w:rsidR="0015427B" w:rsidRPr="0015427B" w:rsidRDefault="0015427B" w:rsidP="0015427B"/>
    <w:p w14:paraId="7D33B484" w14:textId="77777777" w:rsidR="008529E1" w:rsidRDefault="008529E1" w:rsidP="007F716C">
      <w:pPr>
        <w:pStyle w:val="Heading1"/>
        <w:rPr>
          <w:rFonts w:ascii="Calibri" w:hAnsi="Calibri" w:cs="Calibri"/>
          <w:sz w:val="28"/>
          <w:szCs w:val="28"/>
        </w:rPr>
      </w:pPr>
    </w:p>
    <w:p w14:paraId="277C2A9A" w14:textId="77777777" w:rsidR="0015427B" w:rsidRPr="0015427B" w:rsidRDefault="0015427B" w:rsidP="0015427B"/>
    <w:p w14:paraId="583D5840" w14:textId="6AA2C423" w:rsidR="009D2F5A" w:rsidRPr="008A4712" w:rsidRDefault="009D2F5A" w:rsidP="007F716C">
      <w:pPr>
        <w:pStyle w:val="Heading1"/>
        <w:rPr>
          <w:rFonts w:ascii="Calibri" w:hAnsi="Calibri" w:cs="Calibri"/>
          <w:sz w:val="28"/>
          <w:szCs w:val="28"/>
        </w:rPr>
      </w:pPr>
      <w:bookmarkStart w:id="0" w:name="_Toc165643426"/>
      <w:r w:rsidRPr="008A4712">
        <w:rPr>
          <w:rFonts w:ascii="Calibri" w:hAnsi="Calibri" w:cs="Calibri"/>
          <w:sz w:val="28"/>
          <w:szCs w:val="28"/>
        </w:rPr>
        <w:lastRenderedPageBreak/>
        <w:t>Introduction</w:t>
      </w:r>
      <w:bookmarkEnd w:id="0"/>
    </w:p>
    <w:p w14:paraId="7B08EBA1" w14:textId="77777777" w:rsidR="00354F47" w:rsidRPr="00354F47" w:rsidRDefault="00354F47" w:rsidP="00354F47">
      <w:pPr>
        <w:spacing w:after="0" w:line="240" w:lineRule="auto"/>
        <w:rPr>
          <w:rFonts w:ascii="Calibri" w:eastAsia="Times New Roman" w:hAnsi="Calibri" w:cs="Calibri"/>
          <w:kern w:val="0"/>
          <w:sz w:val="28"/>
          <w:szCs w:val="28"/>
          <w:lang w:eastAsia="en-GB"/>
          <w14:ligatures w14:val="none"/>
        </w:rPr>
      </w:pPr>
      <w:r w:rsidRPr="00354F47">
        <w:rPr>
          <w:rFonts w:ascii="Calibri" w:eastAsia="Times New Roman" w:hAnsi="Calibri" w:cs="Calibri"/>
          <w:kern w:val="0"/>
          <w:sz w:val="28"/>
          <w:szCs w:val="28"/>
          <w:lang w:eastAsia="en-GB"/>
          <w14:ligatures w14:val="none"/>
        </w:rPr>
        <w:t>In the report, global risks will be highlighted and their potential effects on international efforts to promote sustainable development will be discussed. Pollution, ecosystem collapse, and loss of biodiversity are among the dangers that will be covered.</w:t>
      </w:r>
    </w:p>
    <w:p w14:paraId="6C639A7B" w14:textId="77777777" w:rsidR="00354F47" w:rsidRPr="008A4712" w:rsidRDefault="00354F47">
      <w:pPr>
        <w:rPr>
          <w:rFonts w:ascii="Calibri" w:hAnsi="Calibri" w:cs="Calibri"/>
          <w:sz w:val="28"/>
          <w:szCs w:val="28"/>
        </w:rPr>
      </w:pPr>
    </w:p>
    <w:p w14:paraId="0E396008" w14:textId="282C98C6" w:rsidR="00904BDC" w:rsidRPr="008A4712" w:rsidRDefault="004A37D6" w:rsidP="00904BDC">
      <w:pPr>
        <w:rPr>
          <w:rFonts w:ascii="Calibri" w:eastAsia="Times New Roman" w:hAnsi="Calibri" w:cs="Calibri"/>
          <w:kern w:val="0"/>
          <w:sz w:val="28"/>
          <w:szCs w:val="28"/>
          <w:lang w:eastAsia="en-GB"/>
          <w14:ligatures w14:val="none"/>
        </w:rPr>
      </w:pPr>
      <w:r w:rsidRPr="008A4712">
        <w:rPr>
          <w:rFonts w:ascii="Calibri" w:hAnsi="Calibri" w:cs="Calibri"/>
          <w:sz w:val="28"/>
          <w:szCs w:val="28"/>
        </w:rPr>
        <w:t>Each year the World Eco</w:t>
      </w:r>
      <w:r w:rsidR="00C8530B" w:rsidRPr="008A4712">
        <w:rPr>
          <w:rFonts w:ascii="Calibri" w:hAnsi="Calibri" w:cs="Calibri"/>
          <w:sz w:val="28"/>
          <w:szCs w:val="28"/>
        </w:rPr>
        <w:t>nomic Forum (WEF) re</w:t>
      </w:r>
      <w:r w:rsidR="009B4038" w:rsidRPr="008A4712">
        <w:rPr>
          <w:rFonts w:ascii="Calibri" w:hAnsi="Calibri" w:cs="Calibri"/>
          <w:sz w:val="28"/>
          <w:szCs w:val="28"/>
        </w:rPr>
        <w:t>leases an annual report titled ‘Global Ris</w:t>
      </w:r>
      <w:r w:rsidR="00034A48" w:rsidRPr="008A4712">
        <w:rPr>
          <w:rFonts w:ascii="Calibri" w:hAnsi="Calibri" w:cs="Calibri"/>
          <w:sz w:val="28"/>
          <w:szCs w:val="28"/>
        </w:rPr>
        <w:t xml:space="preserve">ks’. </w:t>
      </w:r>
      <w:r w:rsidR="00B54D0A" w:rsidRPr="008A4712">
        <w:rPr>
          <w:rFonts w:ascii="Calibri" w:hAnsi="Calibri" w:cs="Calibri"/>
          <w:sz w:val="28"/>
          <w:szCs w:val="28"/>
        </w:rPr>
        <w:t xml:space="preserve"> </w:t>
      </w:r>
      <w:r w:rsidR="00645CA1" w:rsidRPr="008A4712">
        <w:rPr>
          <w:rFonts w:ascii="Calibri" w:eastAsia="Times New Roman" w:hAnsi="Calibri" w:cs="Calibri"/>
          <w:kern w:val="0"/>
          <w:sz w:val="28"/>
          <w:szCs w:val="28"/>
          <w:lang w:eastAsia="en-GB"/>
          <w14:ligatures w14:val="none"/>
        </w:rPr>
        <w:t>The World Economic Forum's research (2024a) considers global warming, economic instability, rapid technological advancement, and conflicts as the primary issues that humanity may confront in the next decade.</w:t>
      </w:r>
      <w:r w:rsidR="00904BDC" w:rsidRPr="008A4712">
        <w:rPr>
          <w:rFonts w:ascii="Calibri" w:hAnsi="Calibri" w:cs="Calibri"/>
          <w:sz w:val="28"/>
          <w:szCs w:val="28"/>
        </w:rPr>
        <w:t xml:space="preserve"> </w:t>
      </w:r>
      <w:r w:rsidR="00904BDC" w:rsidRPr="008A4712">
        <w:rPr>
          <w:rFonts w:ascii="Calibri" w:eastAsia="Times New Roman" w:hAnsi="Calibri" w:cs="Calibri"/>
          <w:kern w:val="0"/>
          <w:sz w:val="28"/>
          <w:szCs w:val="28"/>
          <w:lang w:eastAsia="en-GB"/>
          <w14:ligatures w14:val="none"/>
        </w:rPr>
        <w:t xml:space="preserve">The phrase "global risk" refers to the likelihood of an event or circumstance that, if it occurs, will have a negative impact on a significant portion of the world's GDP, population, and natural resources (World Economic Forum, 2024b, p. 5). </w:t>
      </w:r>
    </w:p>
    <w:p w14:paraId="310FF6AB" w14:textId="77777777" w:rsidR="00EF65DA" w:rsidRPr="008A4712" w:rsidRDefault="00B42F80" w:rsidP="00EF65DA">
      <w:pPr>
        <w:rPr>
          <w:rFonts w:ascii="Calibri" w:eastAsia="Times New Roman" w:hAnsi="Calibri" w:cs="Calibri"/>
          <w:kern w:val="0"/>
          <w:sz w:val="28"/>
          <w:szCs w:val="28"/>
          <w:lang w:eastAsia="en-GB"/>
          <w14:ligatures w14:val="none"/>
        </w:rPr>
      </w:pPr>
      <w:r w:rsidRPr="00B42F80">
        <w:rPr>
          <w:rFonts w:ascii="Calibri" w:eastAsia="Times New Roman" w:hAnsi="Calibri" w:cs="Calibri"/>
          <w:kern w:val="0"/>
          <w:sz w:val="28"/>
          <w:szCs w:val="28"/>
          <w:lang w:eastAsia="en-GB"/>
          <w14:ligatures w14:val="none"/>
        </w:rPr>
        <w:t xml:space="preserve">The graphic, depicted in Figure 1 from The World Economic Forum (2024b, p. 38), presents the most prominent dangers anticipated for the next decade as highlighted in the Global dangers Report. </w:t>
      </w:r>
      <w:r w:rsidR="00EF65DA" w:rsidRPr="008A4712">
        <w:rPr>
          <w:rFonts w:ascii="Calibri" w:eastAsia="Times New Roman" w:hAnsi="Calibri" w:cs="Calibri"/>
          <w:kern w:val="0"/>
          <w:sz w:val="28"/>
          <w:szCs w:val="28"/>
          <w:lang w:eastAsia="en-GB"/>
          <w14:ligatures w14:val="none"/>
        </w:rPr>
        <w:t>In order to address the issues raised by this danger, the report will examine the threat of pollution, ecosystem collapse, and biodiversity loss in greater detail and offer workable solutions.</w:t>
      </w:r>
    </w:p>
    <w:p w14:paraId="402168D8" w14:textId="687073F7" w:rsidR="00B42F80" w:rsidRPr="00B42F80" w:rsidRDefault="00F06ED3" w:rsidP="00B42F8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3D1DC457" wp14:editId="112B730D">
            <wp:extent cx="4658375" cy="2124371"/>
            <wp:effectExtent l="0" t="0" r="8890" b="9525"/>
            <wp:docPr id="1723698791" name="Picture 1"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98791" name="Picture 1" descr="A screenshot of a computer screen"/>
                    <pic:cNvPicPr/>
                  </pic:nvPicPr>
                  <pic:blipFill>
                    <a:blip r:embed="rId12">
                      <a:extLst>
                        <a:ext uri="{28A0092B-C50C-407E-A947-70E740481C1C}">
                          <a14:useLocalDpi xmlns:a14="http://schemas.microsoft.com/office/drawing/2010/main" val="0"/>
                        </a:ext>
                      </a:extLst>
                    </a:blip>
                    <a:stretch>
                      <a:fillRect/>
                    </a:stretch>
                  </pic:blipFill>
                  <pic:spPr>
                    <a:xfrm>
                      <a:off x="0" y="0"/>
                      <a:ext cx="4658375" cy="2124371"/>
                    </a:xfrm>
                    <a:prstGeom prst="rect">
                      <a:avLst/>
                    </a:prstGeom>
                  </pic:spPr>
                </pic:pic>
              </a:graphicData>
            </a:graphic>
          </wp:inline>
        </w:drawing>
      </w:r>
    </w:p>
    <w:p w14:paraId="165FFC5C" w14:textId="775FABEC" w:rsidR="00645CA1" w:rsidRPr="008A4712" w:rsidRDefault="00F27C27" w:rsidP="00645CA1">
      <w:pPr>
        <w:rPr>
          <w:rFonts w:ascii="Calibri" w:eastAsia="Times New Roman" w:hAnsi="Calibri" w:cs="Calibri"/>
          <w:b/>
          <w:bCs/>
          <w:kern w:val="0"/>
          <w:sz w:val="20"/>
          <w:szCs w:val="20"/>
          <w:lang w:eastAsia="en-GB"/>
          <w14:ligatures w14:val="none"/>
        </w:rPr>
      </w:pPr>
      <w:r w:rsidRPr="008A4712">
        <w:rPr>
          <w:rFonts w:ascii="Calibri" w:eastAsia="Times New Roman" w:hAnsi="Calibri" w:cs="Calibri"/>
          <w:b/>
          <w:bCs/>
          <w:kern w:val="0"/>
          <w:sz w:val="20"/>
          <w:szCs w:val="20"/>
          <w:lang w:eastAsia="en-GB"/>
          <w14:ligatures w14:val="none"/>
        </w:rPr>
        <w:t xml:space="preserve">Figure 1: </w:t>
      </w:r>
      <w:r w:rsidR="006801EE" w:rsidRPr="008A4712">
        <w:rPr>
          <w:rFonts w:ascii="Calibri" w:hAnsi="Calibri" w:cs="Calibri"/>
          <w:sz w:val="20"/>
          <w:szCs w:val="20"/>
        </w:rPr>
        <w:t>Global risks ranked by severity over the long term</w:t>
      </w:r>
      <w:r w:rsidR="00AC4F55" w:rsidRPr="008A4712">
        <w:rPr>
          <w:rFonts w:ascii="Calibri" w:hAnsi="Calibri" w:cs="Calibri"/>
          <w:sz w:val="20"/>
          <w:szCs w:val="20"/>
        </w:rPr>
        <w:t>(10 years) (WEF,2024b, p.</w:t>
      </w:r>
      <w:r w:rsidR="008A4712" w:rsidRPr="008A4712">
        <w:rPr>
          <w:rFonts w:ascii="Calibri" w:hAnsi="Calibri" w:cs="Calibri"/>
          <w:sz w:val="20"/>
          <w:szCs w:val="20"/>
        </w:rPr>
        <w:t>38)</w:t>
      </w:r>
    </w:p>
    <w:p w14:paraId="675A37AF" w14:textId="77777777" w:rsidR="00286118" w:rsidRDefault="00286118"/>
    <w:p w14:paraId="1BD0EF70" w14:textId="77777777" w:rsidR="009806D8" w:rsidRPr="006E6A9B" w:rsidRDefault="009D2F5A">
      <w:pPr>
        <w:rPr>
          <w:rFonts w:ascii="Calibri" w:hAnsi="Calibri" w:cs="Calibri"/>
          <w:sz w:val="28"/>
          <w:szCs w:val="28"/>
        </w:rPr>
      </w:pPr>
      <w:bookmarkStart w:id="1" w:name="_Toc165643427"/>
      <w:r w:rsidRPr="006E6A9B">
        <w:rPr>
          <w:rStyle w:val="Heading1Char"/>
          <w:rFonts w:ascii="Calibri" w:hAnsi="Calibri" w:cs="Calibri"/>
          <w:sz w:val="28"/>
          <w:szCs w:val="28"/>
        </w:rPr>
        <w:t>Main body</w:t>
      </w:r>
      <w:bookmarkEnd w:id="1"/>
      <w:r w:rsidR="00B45018" w:rsidRPr="006E6A9B">
        <w:rPr>
          <w:rFonts w:ascii="Calibri" w:hAnsi="Calibri" w:cs="Calibri"/>
          <w:sz w:val="28"/>
          <w:szCs w:val="28"/>
        </w:rPr>
        <w:t xml:space="preserve"> </w:t>
      </w:r>
    </w:p>
    <w:p w14:paraId="752D06C5" w14:textId="1CFD555D" w:rsidR="009D2F5A" w:rsidRDefault="002604C1" w:rsidP="00247BB9">
      <w:pPr>
        <w:pStyle w:val="Heading2"/>
        <w:rPr>
          <w:rFonts w:ascii="Calibri" w:hAnsi="Calibri" w:cs="Calibri"/>
          <w:sz w:val="28"/>
          <w:szCs w:val="28"/>
        </w:rPr>
      </w:pPr>
      <w:bookmarkStart w:id="2" w:name="_Toc165643428"/>
      <w:r w:rsidRPr="006E6A9B">
        <w:rPr>
          <w:rFonts w:ascii="Calibri" w:hAnsi="Calibri" w:cs="Calibri"/>
          <w:sz w:val="28"/>
          <w:szCs w:val="28"/>
        </w:rPr>
        <w:t>Ove</w:t>
      </w:r>
      <w:r w:rsidR="007F7B26">
        <w:rPr>
          <w:rFonts w:ascii="Calibri" w:hAnsi="Calibri" w:cs="Calibri"/>
          <w:sz w:val="28"/>
          <w:szCs w:val="28"/>
        </w:rPr>
        <w:t>r</w:t>
      </w:r>
      <w:r w:rsidRPr="006E6A9B">
        <w:rPr>
          <w:rFonts w:ascii="Calibri" w:hAnsi="Calibri" w:cs="Calibri"/>
          <w:sz w:val="28"/>
          <w:szCs w:val="28"/>
        </w:rPr>
        <w:t xml:space="preserve">view of </w:t>
      </w:r>
      <w:r w:rsidR="000F2FF0" w:rsidRPr="006E6A9B">
        <w:rPr>
          <w:rFonts w:ascii="Calibri" w:hAnsi="Calibri" w:cs="Calibri"/>
          <w:sz w:val="28"/>
          <w:szCs w:val="28"/>
        </w:rPr>
        <w:t>Pollution</w:t>
      </w:r>
      <w:bookmarkEnd w:id="2"/>
      <w:r w:rsidR="000F2FF0" w:rsidRPr="006E6A9B">
        <w:rPr>
          <w:rFonts w:ascii="Calibri" w:hAnsi="Calibri" w:cs="Calibri"/>
          <w:sz w:val="28"/>
          <w:szCs w:val="28"/>
        </w:rPr>
        <w:t xml:space="preserve"> </w:t>
      </w:r>
    </w:p>
    <w:p w14:paraId="1F5438E6" w14:textId="29896C41" w:rsidR="002665F7" w:rsidRPr="00C6493D" w:rsidRDefault="00F3245F" w:rsidP="002665F7">
      <w:pPr>
        <w:rPr>
          <w:rFonts w:ascii="Calibri" w:eastAsia="Times New Roman" w:hAnsi="Calibri" w:cs="Calibri"/>
          <w:kern w:val="0"/>
          <w:sz w:val="28"/>
          <w:szCs w:val="28"/>
          <w:lang w:eastAsia="en-GB"/>
          <w14:ligatures w14:val="none"/>
        </w:rPr>
      </w:pPr>
      <w:r w:rsidRPr="00C6493D">
        <w:rPr>
          <w:rFonts w:ascii="Calibri" w:hAnsi="Calibri" w:cs="Calibri"/>
          <w:sz w:val="28"/>
          <w:szCs w:val="28"/>
        </w:rPr>
        <w:t xml:space="preserve">According to </w:t>
      </w:r>
      <w:r w:rsidR="000D6117" w:rsidRPr="00C6493D">
        <w:rPr>
          <w:rFonts w:ascii="Calibri" w:hAnsi="Calibri" w:cs="Calibri"/>
          <w:sz w:val="28"/>
          <w:szCs w:val="28"/>
        </w:rPr>
        <w:t>(</w:t>
      </w:r>
      <w:r w:rsidRPr="00C6493D">
        <w:rPr>
          <w:rFonts w:ascii="Calibri" w:hAnsi="Calibri" w:cs="Calibri"/>
          <w:sz w:val="28"/>
          <w:szCs w:val="28"/>
        </w:rPr>
        <w:t>Na</w:t>
      </w:r>
      <w:r w:rsidR="000D6117" w:rsidRPr="00C6493D">
        <w:rPr>
          <w:rFonts w:ascii="Calibri" w:hAnsi="Calibri" w:cs="Calibri"/>
          <w:sz w:val="28"/>
          <w:szCs w:val="28"/>
        </w:rPr>
        <w:t xml:space="preserve">tional Geographic 2024) </w:t>
      </w:r>
      <w:r w:rsidR="002665F7" w:rsidRPr="00C6493D">
        <w:rPr>
          <w:rFonts w:ascii="Calibri" w:eastAsia="Times New Roman" w:hAnsi="Calibri" w:cs="Calibri"/>
          <w:kern w:val="0"/>
          <w:sz w:val="28"/>
          <w:szCs w:val="28"/>
          <w:lang w:eastAsia="en-GB"/>
          <w14:ligatures w14:val="none"/>
        </w:rPr>
        <w:t xml:space="preserve">The release of hazardous substances into the environment is known as pollution. We refer to these dangerous substances as contaminants. Some pollutants are naturally occurring, like </w:t>
      </w:r>
      <w:r w:rsidR="002665F7" w:rsidRPr="00C6493D">
        <w:rPr>
          <w:rFonts w:ascii="Calibri" w:eastAsia="Times New Roman" w:hAnsi="Calibri" w:cs="Calibri"/>
          <w:kern w:val="0"/>
          <w:sz w:val="28"/>
          <w:szCs w:val="28"/>
          <w:lang w:eastAsia="en-GB"/>
          <w14:ligatures w14:val="none"/>
        </w:rPr>
        <w:lastRenderedPageBreak/>
        <w:t>volcanic ash. Additionally, human activity can produce them through things like factory effluent and waste. Air, water, and land quality are all harmed by pollutants.</w:t>
      </w:r>
      <w:r w:rsidR="00526C5E" w:rsidRPr="00C6493D">
        <w:rPr>
          <w:rFonts w:ascii="Calibri" w:eastAsia="Times New Roman" w:hAnsi="Calibri" w:cs="Calibri"/>
          <w:kern w:val="0"/>
          <w:sz w:val="28"/>
          <w:szCs w:val="28"/>
          <w:lang w:eastAsia="en-GB"/>
          <w14:ligatures w14:val="none"/>
        </w:rPr>
        <w:t xml:space="preserve"> </w:t>
      </w:r>
    </w:p>
    <w:p w14:paraId="5366002D" w14:textId="77777777" w:rsidR="00843C44" w:rsidRPr="00C6493D" w:rsidRDefault="00000000" w:rsidP="008C4E0C">
      <w:pPr>
        <w:rPr>
          <w:rFonts w:ascii="Calibri" w:eastAsia="Times New Roman" w:hAnsi="Calibri" w:cs="Calibri"/>
          <w:kern w:val="0"/>
          <w:sz w:val="28"/>
          <w:szCs w:val="28"/>
          <w:lang w:eastAsia="en-GB"/>
          <w14:ligatures w14:val="none"/>
        </w:rPr>
      </w:pPr>
      <w:sdt>
        <w:sdtPr>
          <w:rPr>
            <w:rFonts w:ascii="Calibri" w:eastAsia="Times New Roman" w:hAnsi="Calibri" w:cs="Calibri"/>
            <w:kern w:val="0"/>
            <w:sz w:val="28"/>
            <w:szCs w:val="28"/>
            <w:lang w:eastAsia="en-GB"/>
            <w14:ligatures w14:val="none"/>
          </w:rPr>
          <w:id w:val="160902079"/>
          <w:citation/>
        </w:sdtPr>
        <w:sdtContent>
          <w:r w:rsidR="00526C5E" w:rsidRPr="00C6493D">
            <w:rPr>
              <w:rFonts w:ascii="Calibri" w:eastAsia="Times New Roman" w:hAnsi="Calibri" w:cs="Calibri"/>
              <w:kern w:val="0"/>
              <w:sz w:val="28"/>
              <w:szCs w:val="28"/>
              <w:lang w:eastAsia="en-GB"/>
              <w14:ligatures w14:val="none"/>
            </w:rPr>
            <w:fldChar w:fldCharType="begin"/>
          </w:r>
          <w:r w:rsidR="00526C5E" w:rsidRPr="00C6493D">
            <w:rPr>
              <w:rFonts w:ascii="Calibri" w:eastAsia="Times New Roman" w:hAnsi="Calibri" w:cs="Calibri"/>
              <w:kern w:val="0"/>
              <w:sz w:val="28"/>
              <w:szCs w:val="28"/>
              <w:lang w:eastAsia="en-GB"/>
              <w14:ligatures w14:val="none"/>
            </w:rPr>
            <w:instrText xml:space="preserve"> CITATION Mel23 \l 2057 </w:instrText>
          </w:r>
          <w:r w:rsidR="00526C5E" w:rsidRPr="00C6493D">
            <w:rPr>
              <w:rFonts w:ascii="Calibri" w:eastAsia="Times New Roman" w:hAnsi="Calibri" w:cs="Calibri"/>
              <w:kern w:val="0"/>
              <w:sz w:val="28"/>
              <w:szCs w:val="28"/>
              <w:lang w:eastAsia="en-GB"/>
              <w14:ligatures w14:val="none"/>
            </w:rPr>
            <w:fldChar w:fldCharType="separate"/>
          </w:r>
          <w:r w:rsidR="00526C5E" w:rsidRPr="00C6493D">
            <w:rPr>
              <w:rFonts w:ascii="Calibri" w:eastAsia="Times New Roman" w:hAnsi="Calibri" w:cs="Calibri"/>
              <w:noProof/>
              <w:kern w:val="0"/>
              <w:sz w:val="28"/>
              <w:szCs w:val="28"/>
              <w:lang w:eastAsia="en-GB"/>
              <w14:ligatures w14:val="none"/>
            </w:rPr>
            <w:t>(Denchak, 2023)</w:t>
          </w:r>
          <w:r w:rsidR="00526C5E" w:rsidRPr="00C6493D">
            <w:rPr>
              <w:rFonts w:ascii="Calibri" w:eastAsia="Times New Roman" w:hAnsi="Calibri" w:cs="Calibri"/>
              <w:kern w:val="0"/>
              <w:sz w:val="28"/>
              <w:szCs w:val="28"/>
              <w:lang w:eastAsia="en-GB"/>
              <w14:ligatures w14:val="none"/>
            </w:rPr>
            <w:fldChar w:fldCharType="end"/>
          </w:r>
        </w:sdtContent>
      </w:sdt>
      <w:r w:rsidR="00526C5E" w:rsidRPr="00C6493D">
        <w:rPr>
          <w:rFonts w:ascii="Calibri" w:eastAsia="Times New Roman" w:hAnsi="Calibri" w:cs="Calibri"/>
          <w:kern w:val="0"/>
          <w:sz w:val="28"/>
          <w:szCs w:val="28"/>
          <w:lang w:eastAsia="en-GB"/>
          <w14:ligatures w14:val="none"/>
        </w:rPr>
        <w:t xml:space="preserve"> stated, </w:t>
      </w:r>
      <w:r w:rsidR="00E7529E" w:rsidRPr="00C6493D">
        <w:rPr>
          <w:rFonts w:ascii="Calibri" w:eastAsia="Times New Roman" w:hAnsi="Calibri" w:cs="Calibri"/>
          <w:kern w:val="0"/>
          <w:sz w:val="28"/>
          <w:szCs w:val="28"/>
          <w:lang w:eastAsia="en-GB"/>
          <w14:ligatures w14:val="none"/>
        </w:rPr>
        <w:t>Water pollution occurs when dangerous substances, usually chemicals or microbes, pollute a stream, river, lake, ocean, aquifer, or other body of water, lowering its quality and making it poisonous to humans or the environment.</w:t>
      </w:r>
      <w:r w:rsidR="00134940" w:rsidRPr="00C6493D">
        <w:rPr>
          <w:rFonts w:ascii="Calibri" w:eastAsia="Times New Roman" w:hAnsi="Calibri" w:cs="Calibri"/>
          <w:kern w:val="0"/>
          <w:sz w:val="28"/>
          <w:szCs w:val="28"/>
          <w:lang w:eastAsia="en-GB"/>
          <w14:ligatures w14:val="none"/>
        </w:rPr>
        <w:t xml:space="preserve"> </w:t>
      </w:r>
      <w:r w:rsidR="009A2268" w:rsidRPr="00C6493D">
        <w:rPr>
          <w:rFonts w:ascii="Calibri" w:eastAsia="Times New Roman" w:hAnsi="Calibri" w:cs="Calibri"/>
          <w:kern w:val="0"/>
          <w:sz w:val="28"/>
          <w:szCs w:val="28"/>
          <w:lang w:eastAsia="en-GB"/>
          <w14:ligatures w14:val="none"/>
        </w:rPr>
        <w:t xml:space="preserve">Human activity is the most frequent cause of low-quality water, according to </w:t>
      </w:r>
      <w:sdt>
        <w:sdtPr>
          <w:rPr>
            <w:rFonts w:ascii="Calibri" w:eastAsia="Times New Roman" w:hAnsi="Calibri" w:cs="Calibri"/>
            <w:kern w:val="0"/>
            <w:sz w:val="28"/>
            <w:szCs w:val="28"/>
            <w:lang w:eastAsia="en-GB"/>
            <w14:ligatures w14:val="none"/>
          </w:rPr>
          <w:id w:val="-1639334471"/>
          <w:citation/>
        </w:sdtPr>
        <w:sdtContent>
          <w:r w:rsidR="009A2268" w:rsidRPr="00C6493D">
            <w:rPr>
              <w:rFonts w:ascii="Calibri" w:eastAsia="Times New Roman" w:hAnsi="Calibri" w:cs="Calibri"/>
              <w:kern w:val="0"/>
              <w:sz w:val="28"/>
              <w:szCs w:val="28"/>
              <w:lang w:eastAsia="en-GB"/>
              <w14:ligatures w14:val="none"/>
            </w:rPr>
            <w:fldChar w:fldCharType="begin"/>
          </w:r>
          <w:r w:rsidR="009A2268" w:rsidRPr="00C6493D">
            <w:rPr>
              <w:rFonts w:ascii="Calibri" w:eastAsia="Times New Roman" w:hAnsi="Calibri" w:cs="Calibri"/>
              <w:kern w:val="0"/>
              <w:sz w:val="28"/>
              <w:szCs w:val="28"/>
              <w:lang w:eastAsia="en-GB"/>
              <w14:ligatures w14:val="none"/>
            </w:rPr>
            <w:instrText xml:space="preserve"> CITATION Ibe24 \l 2057 </w:instrText>
          </w:r>
          <w:r w:rsidR="009A2268" w:rsidRPr="00C6493D">
            <w:rPr>
              <w:rFonts w:ascii="Calibri" w:eastAsia="Times New Roman" w:hAnsi="Calibri" w:cs="Calibri"/>
              <w:kern w:val="0"/>
              <w:sz w:val="28"/>
              <w:szCs w:val="28"/>
              <w:lang w:eastAsia="en-GB"/>
              <w14:ligatures w14:val="none"/>
            </w:rPr>
            <w:fldChar w:fldCharType="separate"/>
          </w:r>
          <w:r w:rsidR="009A2268" w:rsidRPr="00C6493D">
            <w:rPr>
              <w:rFonts w:ascii="Calibri" w:eastAsia="Times New Roman" w:hAnsi="Calibri" w:cs="Calibri"/>
              <w:noProof/>
              <w:kern w:val="0"/>
              <w:sz w:val="28"/>
              <w:szCs w:val="28"/>
              <w:lang w:eastAsia="en-GB"/>
              <w14:ligatures w14:val="none"/>
            </w:rPr>
            <w:t>(Iberdrola, 2024)</w:t>
          </w:r>
          <w:r w:rsidR="009A2268" w:rsidRPr="00C6493D">
            <w:rPr>
              <w:rFonts w:ascii="Calibri" w:eastAsia="Times New Roman" w:hAnsi="Calibri" w:cs="Calibri"/>
              <w:kern w:val="0"/>
              <w:sz w:val="28"/>
              <w:szCs w:val="28"/>
              <w:lang w:eastAsia="en-GB"/>
              <w14:ligatures w14:val="none"/>
            </w:rPr>
            <w:fldChar w:fldCharType="end"/>
          </w:r>
        </w:sdtContent>
      </w:sdt>
      <w:r w:rsidR="009A2268" w:rsidRPr="00C6493D">
        <w:rPr>
          <w:rFonts w:ascii="Calibri" w:eastAsia="Times New Roman" w:hAnsi="Calibri" w:cs="Calibri"/>
          <w:kern w:val="0"/>
          <w:sz w:val="28"/>
          <w:szCs w:val="28"/>
          <w:lang w:eastAsia="en-GB"/>
          <w14:ligatures w14:val="none"/>
        </w:rPr>
        <w:t xml:space="preserve">. Radiation-emitting materials, plastics, phosphates, nitrates, phosphates, pharmaceutical products, bacteria, viruses, parasites, and even fertilisers can contaminate water. Often invisible pollutants, these substances don't really change the colour of the water. </w:t>
      </w:r>
      <w:sdt>
        <w:sdtPr>
          <w:rPr>
            <w:rFonts w:ascii="Calibri" w:eastAsia="Times New Roman" w:hAnsi="Calibri" w:cs="Calibri"/>
            <w:kern w:val="0"/>
            <w:sz w:val="28"/>
            <w:szCs w:val="28"/>
            <w:lang w:eastAsia="en-GB"/>
            <w14:ligatures w14:val="none"/>
          </w:rPr>
          <w:id w:val="1415739133"/>
          <w:citation/>
        </w:sdtPr>
        <w:sdtContent>
          <w:r w:rsidR="009D24CE" w:rsidRPr="00C6493D">
            <w:rPr>
              <w:rFonts w:ascii="Calibri" w:eastAsia="Times New Roman" w:hAnsi="Calibri" w:cs="Calibri"/>
              <w:kern w:val="0"/>
              <w:sz w:val="28"/>
              <w:szCs w:val="28"/>
              <w:lang w:eastAsia="en-GB"/>
              <w14:ligatures w14:val="none"/>
            </w:rPr>
            <w:fldChar w:fldCharType="begin"/>
          </w:r>
          <w:r w:rsidR="009D24CE" w:rsidRPr="00C6493D">
            <w:rPr>
              <w:rFonts w:ascii="Calibri" w:eastAsia="Times New Roman" w:hAnsi="Calibri" w:cs="Calibri"/>
              <w:kern w:val="0"/>
              <w:sz w:val="28"/>
              <w:szCs w:val="28"/>
              <w:lang w:eastAsia="en-GB"/>
              <w14:ligatures w14:val="none"/>
            </w:rPr>
            <w:instrText xml:space="preserve"> CITATION Mel23 \l 2057 </w:instrText>
          </w:r>
          <w:r w:rsidR="009D24CE" w:rsidRPr="00C6493D">
            <w:rPr>
              <w:rFonts w:ascii="Calibri" w:eastAsia="Times New Roman" w:hAnsi="Calibri" w:cs="Calibri"/>
              <w:kern w:val="0"/>
              <w:sz w:val="28"/>
              <w:szCs w:val="28"/>
              <w:lang w:eastAsia="en-GB"/>
              <w14:ligatures w14:val="none"/>
            </w:rPr>
            <w:fldChar w:fldCharType="separate"/>
          </w:r>
          <w:r w:rsidR="009D24CE" w:rsidRPr="00C6493D">
            <w:rPr>
              <w:rFonts w:ascii="Calibri" w:eastAsia="Times New Roman" w:hAnsi="Calibri" w:cs="Calibri"/>
              <w:noProof/>
              <w:kern w:val="0"/>
              <w:sz w:val="28"/>
              <w:szCs w:val="28"/>
              <w:lang w:eastAsia="en-GB"/>
              <w14:ligatures w14:val="none"/>
            </w:rPr>
            <w:t>(Denchak, 2023)</w:t>
          </w:r>
          <w:r w:rsidR="009D24CE" w:rsidRPr="00C6493D">
            <w:rPr>
              <w:rFonts w:ascii="Calibri" w:eastAsia="Times New Roman" w:hAnsi="Calibri" w:cs="Calibri"/>
              <w:kern w:val="0"/>
              <w:sz w:val="28"/>
              <w:szCs w:val="28"/>
              <w:lang w:eastAsia="en-GB"/>
              <w14:ligatures w14:val="none"/>
            </w:rPr>
            <w:fldChar w:fldCharType="end"/>
          </w:r>
        </w:sdtContent>
      </w:sdt>
      <w:r w:rsidR="009D24CE" w:rsidRPr="00C6493D">
        <w:rPr>
          <w:rFonts w:ascii="Calibri" w:eastAsia="Times New Roman" w:hAnsi="Calibri" w:cs="Calibri"/>
          <w:kern w:val="0"/>
          <w:sz w:val="28"/>
          <w:szCs w:val="28"/>
          <w:lang w:eastAsia="en-GB"/>
          <w14:ligatures w14:val="none"/>
        </w:rPr>
        <w:t xml:space="preserve"> stated </w:t>
      </w:r>
      <w:r w:rsidR="00DD0BA5" w:rsidRPr="00C6493D">
        <w:rPr>
          <w:rFonts w:ascii="Calibri" w:eastAsia="Times New Roman" w:hAnsi="Calibri" w:cs="Calibri"/>
          <w:kern w:val="0"/>
          <w:sz w:val="28"/>
          <w:szCs w:val="28"/>
          <w:lang w:eastAsia="en-GB"/>
          <w14:ligatures w14:val="none"/>
        </w:rPr>
        <w:t>Agriculture</w:t>
      </w:r>
      <w:r w:rsidR="004E37BC" w:rsidRPr="00C6493D">
        <w:rPr>
          <w:rFonts w:ascii="Calibri" w:eastAsia="Times New Roman" w:hAnsi="Calibri" w:cs="Calibri"/>
          <w:kern w:val="0"/>
          <w:sz w:val="28"/>
          <w:szCs w:val="28"/>
          <w:lang w:eastAsia="en-GB"/>
          <w14:ligatures w14:val="none"/>
        </w:rPr>
        <w:t xml:space="preserve">, sewage and </w:t>
      </w:r>
      <w:r w:rsidR="00DD0BA5" w:rsidRPr="00C6493D">
        <w:rPr>
          <w:rFonts w:ascii="Calibri" w:eastAsia="Times New Roman" w:hAnsi="Calibri" w:cs="Calibri"/>
          <w:kern w:val="0"/>
          <w:sz w:val="28"/>
          <w:szCs w:val="28"/>
          <w:lang w:eastAsia="en-GB"/>
          <w14:ligatures w14:val="none"/>
        </w:rPr>
        <w:t>wastewater</w:t>
      </w:r>
      <w:r w:rsidR="00587995" w:rsidRPr="00C6493D">
        <w:rPr>
          <w:rFonts w:ascii="Calibri" w:eastAsia="Times New Roman" w:hAnsi="Calibri" w:cs="Calibri"/>
          <w:kern w:val="0"/>
          <w:sz w:val="28"/>
          <w:szCs w:val="28"/>
          <w:lang w:eastAsia="en-GB"/>
          <w14:ligatures w14:val="none"/>
        </w:rPr>
        <w:t xml:space="preserve">, Oil spills and radioactive substances </w:t>
      </w:r>
      <w:r w:rsidR="00DD0BA5" w:rsidRPr="00C6493D">
        <w:rPr>
          <w:rFonts w:ascii="Calibri" w:eastAsia="Times New Roman" w:hAnsi="Calibri" w:cs="Calibri"/>
          <w:kern w:val="0"/>
          <w:sz w:val="28"/>
          <w:szCs w:val="28"/>
          <w:lang w:eastAsia="en-GB"/>
          <w14:ligatures w14:val="none"/>
        </w:rPr>
        <w:t>are the main causes of water pollution.</w:t>
      </w:r>
    </w:p>
    <w:p w14:paraId="09E998AC" w14:textId="6192AF90" w:rsidR="00843C44" w:rsidRPr="00C6493D" w:rsidRDefault="00DD0BA5" w:rsidP="008C4E0C">
      <w:pPr>
        <w:rPr>
          <w:rFonts w:ascii="Calibri" w:eastAsia="Times New Roman" w:hAnsi="Calibri" w:cs="Calibri"/>
          <w:kern w:val="0"/>
          <w:sz w:val="28"/>
          <w:szCs w:val="28"/>
          <w:lang w:eastAsia="en-GB"/>
          <w14:ligatures w14:val="none"/>
        </w:rPr>
      </w:pPr>
      <w:r w:rsidRPr="00C6493D">
        <w:rPr>
          <w:rFonts w:ascii="Calibri" w:eastAsia="Times New Roman" w:hAnsi="Calibri" w:cs="Calibri"/>
          <w:kern w:val="0"/>
          <w:sz w:val="28"/>
          <w:szCs w:val="28"/>
          <w:lang w:eastAsia="en-GB"/>
          <w14:ligatures w14:val="none"/>
        </w:rPr>
        <w:t xml:space="preserve"> </w:t>
      </w:r>
      <w:r w:rsidR="00390110" w:rsidRPr="00C6493D">
        <w:rPr>
          <w:rFonts w:ascii="Calibri" w:eastAsia="Times New Roman" w:hAnsi="Calibri" w:cs="Calibri"/>
          <w:noProof/>
          <w:kern w:val="0"/>
          <w:sz w:val="28"/>
          <w:szCs w:val="28"/>
          <w:lang w:eastAsia="en-GB"/>
          <w14:ligatures w14:val="none"/>
        </w:rPr>
        <w:t xml:space="preserve">(UN Enviroment Programme, 2024) mentions, </w:t>
      </w:r>
      <w:r w:rsidR="006F16EA" w:rsidRPr="00C6493D">
        <w:rPr>
          <w:rFonts w:ascii="Calibri" w:eastAsia="Times New Roman" w:hAnsi="Calibri" w:cs="Calibri"/>
          <w:kern w:val="0"/>
          <w:sz w:val="28"/>
          <w:szCs w:val="28"/>
          <w:lang w:eastAsia="en-GB"/>
          <w14:ligatures w14:val="none"/>
        </w:rPr>
        <w:t xml:space="preserve">Water that has been negatively impacted by human activity is referred to as wastewater. It is made up of liquid waste that is released from homes, businesses, industries, and/or farms. The toxins and amounts in wastewater can vary greatly. Although the term "sewage" is frequently used to refer to any wastewater, it actually refers to the portion of wastewater that contains faeces or urine contamination. </w:t>
      </w:r>
    </w:p>
    <w:p w14:paraId="335618D2" w14:textId="31F11CC6" w:rsidR="008C4E0C" w:rsidRPr="00C6493D" w:rsidRDefault="00F80D70" w:rsidP="008C4E0C">
      <w:pPr>
        <w:rPr>
          <w:rFonts w:ascii="Calibri" w:eastAsia="Times New Roman" w:hAnsi="Calibri" w:cs="Calibri"/>
          <w:kern w:val="0"/>
          <w:sz w:val="28"/>
          <w:szCs w:val="28"/>
          <w:lang w:eastAsia="en-GB"/>
          <w14:ligatures w14:val="none"/>
        </w:rPr>
      </w:pPr>
      <w:r w:rsidRPr="00C6493D">
        <w:rPr>
          <w:rFonts w:ascii="Calibri" w:eastAsia="Times New Roman" w:hAnsi="Calibri" w:cs="Calibri"/>
          <w:kern w:val="0"/>
          <w:sz w:val="28"/>
          <w:szCs w:val="28"/>
          <w:lang w:eastAsia="en-GB"/>
          <w14:ligatures w14:val="none"/>
        </w:rPr>
        <w:t xml:space="preserve">According to </w:t>
      </w:r>
      <w:r w:rsidRPr="00C6493D">
        <w:rPr>
          <w:rFonts w:ascii="Calibri" w:eastAsia="Times New Roman" w:hAnsi="Calibri" w:cs="Calibri"/>
          <w:noProof/>
          <w:kern w:val="0"/>
          <w:sz w:val="28"/>
          <w:szCs w:val="28"/>
          <w:lang w:eastAsia="en-GB"/>
          <w14:ligatures w14:val="none"/>
        </w:rPr>
        <w:t xml:space="preserve">(Water Action Decade, 2017) </w:t>
      </w:r>
      <w:r w:rsidR="008C4E0C" w:rsidRPr="00C6493D">
        <w:rPr>
          <w:rFonts w:ascii="Calibri" w:eastAsia="Times New Roman" w:hAnsi="Calibri" w:cs="Calibri"/>
          <w:kern w:val="0"/>
          <w:sz w:val="28"/>
          <w:szCs w:val="28"/>
          <w:lang w:eastAsia="en-GB"/>
          <w14:ligatures w14:val="none"/>
        </w:rPr>
        <w:t xml:space="preserve">Groundwater and surface water are most heavily contaminated by non-point sources due to agriculture, which uses 70% of the water consumed globally. The use of excessive amounts of agricultural inputs, such as fertilisers, to boost productivity is frequently linked to intensified agriculture, as is a rise in soil erosion, salinity, and sediment burdens in water. In addition to organic livestock wastes, antibiotics, silage effluents, and processing wastes from plantation crops, pesticides and fertilisers used in agriculture have the potential to contaminate surface and groundwater. </w:t>
      </w:r>
    </w:p>
    <w:p w14:paraId="24E3B99C" w14:textId="2F4AB93C" w:rsidR="009E4978" w:rsidRPr="00C6493D" w:rsidRDefault="00000000" w:rsidP="009E4978">
      <w:pPr>
        <w:rPr>
          <w:rFonts w:ascii="Calibri" w:eastAsia="Times New Roman" w:hAnsi="Calibri" w:cs="Calibri"/>
          <w:kern w:val="0"/>
          <w:sz w:val="28"/>
          <w:szCs w:val="28"/>
          <w:lang w:eastAsia="en-GB"/>
          <w14:ligatures w14:val="none"/>
        </w:rPr>
      </w:pPr>
      <w:sdt>
        <w:sdtPr>
          <w:rPr>
            <w:rFonts w:ascii="Calibri" w:eastAsia="Times New Roman" w:hAnsi="Calibri" w:cs="Calibri"/>
            <w:kern w:val="0"/>
            <w:sz w:val="28"/>
            <w:szCs w:val="28"/>
            <w:lang w:eastAsia="en-GB"/>
            <w14:ligatures w14:val="none"/>
          </w:rPr>
          <w:id w:val="-870459612"/>
          <w:citation/>
        </w:sdtPr>
        <w:sdtContent>
          <w:r w:rsidR="005F771D" w:rsidRPr="00C6493D">
            <w:rPr>
              <w:rFonts w:ascii="Calibri" w:eastAsia="Times New Roman" w:hAnsi="Calibri" w:cs="Calibri"/>
              <w:kern w:val="0"/>
              <w:sz w:val="28"/>
              <w:szCs w:val="28"/>
              <w:lang w:eastAsia="en-GB"/>
              <w14:ligatures w14:val="none"/>
            </w:rPr>
            <w:fldChar w:fldCharType="begin"/>
          </w:r>
          <w:r w:rsidR="005F771D" w:rsidRPr="00C6493D">
            <w:rPr>
              <w:rFonts w:ascii="Calibri" w:eastAsia="Times New Roman" w:hAnsi="Calibri" w:cs="Calibri"/>
              <w:kern w:val="0"/>
              <w:sz w:val="28"/>
              <w:szCs w:val="28"/>
              <w:lang w:eastAsia="en-GB"/>
              <w14:ligatures w14:val="none"/>
            </w:rPr>
            <w:instrText xml:space="preserve"> CITATION NOA20 \l 2057 </w:instrText>
          </w:r>
          <w:r w:rsidR="005F771D" w:rsidRPr="00C6493D">
            <w:rPr>
              <w:rFonts w:ascii="Calibri" w:eastAsia="Times New Roman" w:hAnsi="Calibri" w:cs="Calibri"/>
              <w:kern w:val="0"/>
              <w:sz w:val="28"/>
              <w:szCs w:val="28"/>
              <w:lang w:eastAsia="en-GB"/>
              <w14:ligatures w14:val="none"/>
            </w:rPr>
            <w:fldChar w:fldCharType="separate"/>
          </w:r>
          <w:r w:rsidR="005F771D" w:rsidRPr="00C6493D">
            <w:rPr>
              <w:rFonts w:ascii="Calibri" w:eastAsia="Times New Roman" w:hAnsi="Calibri" w:cs="Calibri"/>
              <w:noProof/>
              <w:kern w:val="0"/>
              <w:sz w:val="28"/>
              <w:szCs w:val="28"/>
              <w:lang w:eastAsia="en-GB"/>
              <w14:ligatures w14:val="none"/>
            </w:rPr>
            <w:t>(NOAA, 2020)</w:t>
          </w:r>
          <w:r w:rsidR="005F771D" w:rsidRPr="00C6493D">
            <w:rPr>
              <w:rFonts w:ascii="Calibri" w:eastAsia="Times New Roman" w:hAnsi="Calibri" w:cs="Calibri"/>
              <w:kern w:val="0"/>
              <w:sz w:val="28"/>
              <w:szCs w:val="28"/>
              <w:lang w:eastAsia="en-GB"/>
              <w14:ligatures w14:val="none"/>
            </w:rPr>
            <w:fldChar w:fldCharType="end"/>
          </w:r>
        </w:sdtContent>
      </w:sdt>
      <w:r w:rsidR="005F771D" w:rsidRPr="00C6493D">
        <w:rPr>
          <w:rFonts w:ascii="Calibri" w:eastAsia="Times New Roman" w:hAnsi="Calibri" w:cs="Calibri"/>
          <w:kern w:val="0"/>
          <w:sz w:val="28"/>
          <w:szCs w:val="28"/>
          <w:lang w:eastAsia="en-GB"/>
          <w14:ligatures w14:val="none"/>
        </w:rPr>
        <w:t xml:space="preserve"> </w:t>
      </w:r>
      <w:r w:rsidR="00A2769C" w:rsidRPr="00C6493D">
        <w:rPr>
          <w:rFonts w:ascii="Calibri" w:eastAsia="Times New Roman" w:hAnsi="Calibri" w:cs="Calibri"/>
          <w:kern w:val="0"/>
          <w:sz w:val="28"/>
          <w:szCs w:val="28"/>
          <w:lang w:eastAsia="en-GB"/>
          <w14:ligatures w14:val="none"/>
        </w:rPr>
        <w:t xml:space="preserve">stated, </w:t>
      </w:r>
      <w:r w:rsidR="005E29E7" w:rsidRPr="00C6493D">
        <w:rPr>
          <w:rFonts w:ascii="Calibri" w:eastAsia="Times New Roman" w:hAnsi="Calibri" w:cs="Calibri"/>
          <w:kern w:val="0"/>
          <w:sz w:val="28"/>
          <w:szCs w:val="28"/>
          <w:lang w:eastAsia="en-GB"/>
          <w14:ligatures w14:val="none"/>
        </w:rPr>
        <w:t>oil spills can disrupt marine life and have an impact on beaches. Birds that get oil on their wings may be unable to fly due to its heavy substance. It can coat other sea creatures, causing them harm. Oil poisoning can result in a variety of health issues, including death, immune system consequences, growth retardation, and cardiac damage.</w:t>
      </w:r>
      <w:r w:rsidR="00145EBF" w:rsidRPr="00C6493D">
        <w:rPr>
          <w:rFonts w:ascii="Calibri" w:eastAsia="Times New Roman" w:hAnsi="Calibri" w:cs="Calibri"/>
          <w:kern w:val="0"/>
          <w:sz w:val="28"/>
          <w:szCs w:val="28"/>
          <w:lang w:eastAsia="en-GB"/>
          <w14:ligatures w14:val="none"/>
        </w:rPr>
        <w:t xml:space="preserve"> </w:t>
      </w:r>
      <w:r w:rsidR="00A40A56" w:rsidRPr="00C6493D">
        <w:rPr>
          <w:rFonts w:ascii="Calibri" w:eastAsia="Times New Roman" w:hAnsi="Calibri" w:cs="Calibri"/>
          <w:kern w:val="0"/>
          <w:sz w:val="28"/>
          <w:szCs w:val="28"/>
          <w:lang w:eastAsia="en-GB"/>
          <w14:ligatures w14:val="none"/>
        </w:rPr>
        <w:t xml:space="preserve">According to </w:t>
      </w:r>
      <w:r w:rsidR="00A40A56" w:rsidRPr="00C6493D">
        <w:rPr>
          <w:rFonts w:ascii="Calibri" w:eastAsia="Times New Roman" w:hAnsi="Calibri" w:cs="Calibri"/>
          <w:kern w:val="0"/>
          <w:sz w:val="28"/>
          <w:szCs w:val="28"/>
          <w:lang w:eastAsia="en-GB"/>
          <w14:ligatures w14:val="none"/>
        </w:rPr>
        <w:lastRenderedPageBreak/>
        <w:t>(Rafferty, 2024), between 1978 and 2010, there were nine of the largest oil spills in recorded history. 1979 had two disasters occur in the same year, and 1983 saw two more.  Tens of millions of gallons of oil have leaked from the biggest spills, contaminating fisheries, killing and injuring wildlife, and decreasing tourism income.</w:t>
      </w:r>
    </w:p>
    <w:p w14:paraId="6F8FCCEA" w14:textId="77777777" w:rsidR="00467BC1" w:rsidRPr="002665F7" w:rsidRDefault="00C6565E" w:rsidP="00467BC1">
      <w:pPr>
        <w:rPr>
          <w:rFonts w:ascii="Times New Roman" w:eastAsia="Times New Roman" w:hAnsi="Times New Roman" w:cs="Times New Roman"/>
          <w:kern w:val="0"/>
          <w:lang w:eastAsia="en-GB"/>
          <w14:ligatures w14:val="none"/>
        </w:rPr>
      </w:pPr>
      <w:r w:rsidRPr="00BC424C">
        <w:rPr>
          <w:rFonts w:ascii="Calibri" w:eastAsia="Times New Roman" w:hAnsi="Calibri" w:cs="Calibri"/>
          <w:noProof/>
          <w:kern w:val="0"/>
          <w:sz w:val="28"/>
          <w:szCs w:val="28"/>
          <w:lang w:eastAsia="en-GB"/>
          <w14:ligatures w14:val="none"/>
        </w:rPr>
        <w:t xml:space="preserve">(Texas </w:t>
      </w:r>
      <w:r w:rsidR="005B6D2B" w:rsidRPr="00BC424C">
        <w:rPr>
          <w:rFonts w:ascii="Calibri" w:eastAsia="Times New Roman" w:hAnsi="Calibri" w:cs="Calibri"/>
          <w:noProof/>
          <w:kern w:val="0"/>
          <w:sz w:val="28"/>
          <w:szCs w:val="28"/>
          <w:lang w:eastAsia="en-GB"/>
          <w14:ligatures w14:val="none"/>
        </w:rPr>
        <w:t>Disposal Syst</w:t>
      </w:r>
      <w:r w:rsidRPr="00BC424C">
        <w:rPr>
          <w:rFonts w:ascii="Calibri" w:eastAsia="Times New Roman" w:hAnsi="Calibri" w:cs="Calibri"/>
          <w:noProof/>
          <w:kern w:val="0"/>
          <w:sz w:val="28"/>
          <w:szCs w:val="28"/>
          <w:lang w:eastAsia="en-GB"/>
          <w14:ligatures w14:val="none"/>
        </w:rPr>
        <w:t>ems, 2024)</w:t>
      </w:r>
      <w:r w:rsidR="00DB577A" w:rsidRPr="00BC424C">
        <w:rPr>
          <w:rFonts w:ascii="Calibri" w:eastAsia="Times New Roman" w:hAnsi="Calibri" w:cs="Calibri"/>
          <w:noProof/>
          <w:kern w:val="0"/>
          <w:sz w:val="28"/>
          <w:szCs w:val="28"/>
          <w:lang w:eastAsia="en-GB"/>
          <w14:ligatures w14:val="none"/>
        </w:rPr>
        <w:t xml:space="preserve"> </w:t>
      </w:r>
      <w:r w:rsidR="0084056A" w:rsidRPr="00BC424C">
        <w:rPr>
          <w:rFonts w:ascii="Calibri" w:eastAsia="Times New Roman" w:hAnsi="Calibri" w:cs="Calibri"/>
          <w:noProof/>
          <w:kern w:val="0"/>
          <w:sz w:val="28"/>
          <w:szCs w:val="28"/>
          <w:lang w:eastAsia="en-GB"/>
          <w14:ligatures w14:val="none"/>
        </w:rPr>
        <w:t xml:space="preserve">claims </w:t>
      </w:r>
      <w:r w:rsidR="00BC424C" w:rsidRPr="00BC424C">
        <w:rPr>
          <w:rFonts w:ascii="Calibri" w:eastAsia="Times New Roman" w:hAnsi="Calibri" w:cs="Calibri"/>
          <w:kern w:val="0"/>
          <w:sz w:val="28"/>
          <w:szCs w:val="28"/>
          <w:lang w:eastAsia="en-GB"/>
          <w14:ligatures w14:val="none"/>
        </w:rPr>
        <w:t>the</w:t>
      </w:r>
      <w:r w:rsidR="00D704CE" w:rsidRPr="00BC424C">
        <w:rPr>
          <w:rFonts w:ascii="Calibri" w:eastAsia="Times New Roman" w:hAnsi="Calibri" w:cs="Calibri"/>
          <w:kern w:val="0"/>
          <w:sz w:val="28"/>
          <w:szCs w:val="28"/>
          <w:lang w:eastAsia="en-GB"/>
          <w14:ligatures w14:val="none"/>
        </w:rPr>
        <w:t xml:space="preserve"> degradation of the land surfaces on Earth, both above and below ground, is referred to as land pollution. The buildup of liquid and solid waste products contaminates soil and groundwater, which is the source of it. Both hazardous and non-hazardous rubbish are included in what is commonly referred to as municipal solid waste (MSW).</w:t>
      </w:r>
      <w:r w:rsidR="00FA4780" w:rsidRPr="00BC424C">
        <w:rPr>
          <w:rFonts w:ascii="Calibri" w:eastAsia="Times New Roman" w:hAnsi="Calibri" w:cs="Calibri"/>
          <w:kern w:val="0"/>
          <w:sz w:val="28"/>
          <w:szCs w:val="28"/>
          <w:lang w:eastAsia="en-GB"/>
          <w14:ligatures w14:val="none"/>
        </w:rPr>
        <w:t xml:space="preserve"> </w:t>
      </w:r>
      <w:r w:rsidR="004D5730" w:rsidRPr="00BC424C">
        <w:rPr>
          <w:rFonts w:ascii="Calibri" w:eastAsia="Times New Roman" w:hAnsi="Calibri" w:cs="Calibri"/>
          <w:kern w:val="0"/>
          <w:sz w:val="28"/>
          <w:szCs w:val="28"/>
          <w:lang w:eastAsia="en-GB"/>
          <w14:ligatures w14:val="none"/>
        </w:rPr>
        <w:t xml:space="preserve">The primary causes of land pollution include agriculture, mining, extraction, urbanisation, waste, and </w:t>
      </w:r>
      <w:r w:rsidR="00BC424C" w:rsidRPr="00BC424C">
        <w:rPr>
          <w:rFonts w:ascii="Calibri" w:eastAsia="Times New Roman" w:hAnsi="Calibri" w:cs="Calibri"/>
          <w:kern w:val="0"/>
          <w:sz w:val="28"/>
          <w:szCs w:val="28"/>
          <w:lang w:eastAsia="en-GB"/>
          <w14:ligatures w14:val="none"/>
        </w:rPr>
        <w:t>litter.</w:t>
      </w:r>
      <w:r w:rsidR="00CA0018">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99024239"/>
          <w:citation/>
        </w:sdtPr>
        <w:sdtContent>
          <w:r w:rsidR="00CA0018">
            <w:rPr>
              <w:rFonts w:ascii="Calibri" w:eastAsia="Times New Roman" w:hAnsi="Calibri" w:cs="Calibri"/>
              <w:kern w:val="0"/>
              <w:sz w:val="28"/>
              <w:szCs w:val="28"/>
              <w:lang w:eastAsia="en-GB"/>
              <w14:ligatures w14:val="none"/>
            </w:rPr>
            <w:fldChar w:fldCharType="begin"/>
          </w:r>
          <w:r w:rsidR="00CA0018">
            <w:rPr>
              <w:rFonts w:ascii="Calibri" w:eastAsia="Times New Roman" w:hAnsi="Calibri" w:cs="Calibri"/>
              <w:kern w:val="0"/>
              <w:sz w:val="28"/>
              <w:szCs w:val="28"/>
              <w:lang w:eastAsia="en-GB"/>
              <w14:ligatures w14:val="none"/>
            </w:rPr>
            <w:instrText xml:space="preserve"> CITATION Cla23 \l 2057 </w:instrText>
          </w:r>
          <w:r w:rsidR="00CA0018">
            <w:rPr>
              <w:rFonts w:ascii="Calibri" w:eastAsia="Times New Roman" w:hAnsi="Calibri" w:cs="Calibri"/>
              <w:kern w:val="0"/>
              <w:sz w:val="28"/>
              <w:szCs w:val="28"/>
              <w:lang w:eastAsia="en-GB"/>
              <w14:ligatures w14:val="none"/>
            </w:rPr>
            <w:fldChar w:fldCharType="separate"/>
          </w:r>
          <w:r w:rsidR="00CA0018" w:rsidRPr="00CA0018">
            <w:rPr>
              <w:rFonts w:ascii="Calibri" w:eastAsia="Times New Roman" w:hAnsi="Calibri" w:cs="Calibri"/>
              <w:noProof/>
              <w:kern w:val="0"/>
              <w:sz w:val="28"/>
              <w:szCs w:val="28"/>
              <w:lang w:eastAsia="en-GB"/>
              <w14:ligatures w14:val="none"/>
            </w:rPr>
            <w:t>(Cladco, 2023)</w:t>
          </w:r>
          <w:r w:rsidR="00CA0018">
            <w:rPr>
              <w:rFonts w:ascii="Calibri" w:eastAsia="Times New Roman" w:hAnsi="Calibri" w:cs="Calibri"/>
              <w:kern w:val="0"/>
              <w:sz w:val="28"/>
              <w:szCs w:val="28"/>
              <w:lang w:eastAsia="en-GB"/>
              <w14:ligatures w14:val="none"/>
            </w:rPr>
            <w:fldChar w:fldCharType="end"/>
          </w:r>
        </w:sdtContent>
      </w:sdt>
      <w:r w:rsidR="00CA0018">
        <w:rPr>
          <w:rFonts w:ascii="Calibri" w:eastAsia="Times New Roman" w:hAnsi="Calibri" w:cs="Calibri"/>
          <w:kern w:val="0"/>
          <w:sz w:val="28"/>
          <w:szCs w:val="28"/>
          <w:lang w:eastAsia="en-GB"/>
          <w14:ligatures w14:val="none"/>
        </w:rPr>
        <w:t xml:space="preserve"> </w:t>
      </w:r>
      <w:r w:rsidR="00021FB2" w:rsidRPr="00021FB2">
        <w:rPr>
          <w:rFonts w:ascii="Calibri" w:eastAsia="Times New Roman" w:hAnsi="Calibri" w:cs="Calibri"/>
          <w:kern w:val="0"/>
          <w:sz w:val="28"/>
          <w:szCs w:val="28"/>
          <w:lang w:eastAsia="en-GB"/>
          <w14:ligatures w14:val="none"/>
        </w:rPr>
        <w:t>In UK landfills in 2021, 14 million tonnes of ordinary rubbish were dumped. Among them, 6.8 million tonnes were greenhouse gas-producing biodegradable</w:t>
      </w:r>
      <w:r w:rsidR="0090527D">
        <w:rPr>
          <w:rFonts w:ascii="Calibri" w:eastAsia="Times New Roman" w:hAnsi="Calibri" w:cs="Calibri"/>
          <w:kern w:val="0"/>
          <w:sz w:val="28"/>
          <w:szCs w:val="28"/>
          <w:lang w:eastAsia="en-GB"/>
          <w14:ligatures w14:val="none"/>
        </w:rPr>
        <w:t xml:space="preserve"> rubbish</w:t>
      </w:r>
      <w:r w:rsidR="00021FB2" w:rsidRPr="00021FB2">
        <w:rPr>
          <w:rFonts w:ascii="Calibri" w:eastAsia="Times New Roman" w:hAnsi="Calibri" w:cs="Calibri"/>
          <w:kern w:val="0"/>
          <w:sz w:val="28"/>
          <w:szCs w:val="28"/>
          <w:lang w:eastAsia="en-GB"/>
          <w14:ligatures w14:val="none"/>
        </w:rPr>
        <w:t>.</w:t>
      </w:r>
      <w:r w:rsidR="00755B02">
        <w:rPr>
          <w:rFonts w:ascii="Calibri" w:eastAsia="Times New Roman" w:hAnsi="Calibri" w:cs="Calibri"/>
          <w:kern w:val="0"/>
          <w:sz w:val="28"/>
          <w:szCs w:val="28"/>
          <w:lang w:eastAsia="en-GB"/>
          <w14:ligatures w14:val="none"/>
        </w:rPr>
        <w:t xml:space="preserve"> </w:t>
      </w:r>
      <w:r w:rsidR="0083669D" w:rsidRPr="00BB3586">
        <w:rPr>
          <w:rFonts w:ascii="Calibri" w:eastAsia="Times New Roman" w:hAnsi="Calibri" w:cs="Calibri"/>
          <w:kern w:val="0"/>
          <w:sz w:val="28"/>
          <w:szCs w:val="28"/>
          <w:lang w:eastAsia="en-GB"/>
          <w14:ligatures w14:val="none"/>
        </w:rPr>
        <w:t xml:space="preserve">Plastic pollution is one of the biggest environmental issues, according to Robinson (2024). Every year, almost 14 million tonnes of plastic enter the ocean, endangering marine life and animals. </w:t>
      </w:r>
      <w:sdt>
        <w:sdtPr>
          <w:rPr>
            <w:rFonts w:ascii="Calibri" w:eastAsia="Times New Roman" w:hAnsi="Calibri" w:cs="Calibri"/>
            <w:kern w:val="0"/>
            <w:sz w:val="28"/>
            <w:szCs w:val="28"/>
            <w:lang w:eastAsia="en-GB"/>
            <w14:ligatures w14:val="none"/>
          </w:rPr>
          <w:id w:val="-1636251064"/>
          <w:citation/>
        </w:sdtPr>
        <w:sdtContent>
          <w:r w:rsidR="009F5F91" w:rsidRPr="00BB3586">
            <w:rPr>
              <w:rFonts w:ascii="Calibri" w:eastAsia="Times New Roman" w:hAnsi="Calibri" w:cs="Calibri"/>
              <w:kern w:val="0"/>
              <w:sz w:val="28"/>
              <w:szCs w:val="28"/>
              <w:lang w:eastAsia="en-GB"/>
              <w14:ligatures w14:val="none"/>
            </w:rPr>
            <w:fldChar w:fldCharType="begin"/>
          </w:r>
          <w:r w:rsidR="009F5F91" w:rsidRPr="00BB3586">
            <w:rPr>
              <w:rFonts w:ascii="Calibri" w:eastAsia="Times New Roman" w:hAnsi="Calibri" w:cs="Calibri"/>
              <w:kern w:val="0"/>
              <w:sz w:val="28"/>
              <w:szCs w:val="28"/>
              <w:lang w:eastAsia="en-GB"/>
              <w14:ligatures w14:val="none"/>
            </w:rPr>
            <w:instrText xml:space="preserve"> CITATION Bru24 \l 2057 </w:instrText>
          </w:r>
          <w:r w:rsidR="009F5F91" w:rsidRPr="00BB3586">
            <w:rPr>
              <w:rFonts w:ascii="Calibri" w:eastAsia="Times New Roman" w:hAnsi="Calibri" w:cs="Calibri"/>
              <w:kern w:val="0"/>
              <w:sz w:val="28"/>
              <w:szCs w:val="28"/>
              <w:lang w:eastAsia="en-GB"/>
              <w14:ligatures w14:val="none"/>
            </w:rPr>
            <w:fldChar w:fldCharType="separate"/>
          </w:r>
          <w:r w:rsidR="009F5F91" w:rsidRPr="00BB3586">
            <w:rPr>
              <w:rFonts w:ascii="Calibri" w:eastAsia="Times New Roman" w:hAnsi="Calibri" w:cs="Calibri"/>
              <w:noProof/>
              <w:kern w:val="0"/>
              <w:sz w:val="28"/>
              <w:szCs w:val="28"/>
              <w:lang w:eastAsia="en-GB"/>
              <w14:ligatures w14:val="none"/>
            </w:rPr>
            <w:t>(Alves, 2024)</w:t>
          </w:r>
          <w:r w:rsidR="009F5F91" w:rsidRPr="00BB3586">
            <w:rPr>
              <w:rFonts w:ascii="Calibri" w:eastAsia="Times New Roman" w:hAnsi="Calibri" w:cs="Calibri"/>
              <w:kern w:val="0"/>
              <w:sz w:val="28"/>
              <w:szCs w:val="28"/>
              <w:lang w:eastAsia="en-GB"/>
              <w14:ligatures w14:val="none"/>
            </w:rPr>
            <w:fldChar w:fldCharType="end"/>
          </w:r>
        </w:sdtContent>
      </w:sdt>
      <w:r w:rsidR="00334460" w:rsidRPr="00BB3586">
        <w:rPr>
          <w:rFonts w:ascii="Calibri" w:eastAsia="Times New Roman" w:hAnsi="Calibri" w:cs="Calibri"/>
          <w:kern w:val="0"/>
          <w:sz w:val="28"/>
          <w:szCs w:val="28"/>
          <w:lang w:eastAsia="en-GB"/>
          <w14:ligatures w14:val="none"/>
        </w:rPr>
        <w:t xml:space="preserve"> </w:t>
      </w:r>
      <w:r w:rsidR="00663B27">
        <w:rPr>
          <w:rFonts w:ascii="Calibri" w:eastAsia="Times New Roman" w:hAnsi="Calibri" w:cs="Calibri"/>
          <w:kern w:val="0"/>
          <w:sz w:val="28"/>
          <w:szCs w:val="28"/>
          <w:lang w:eastAsia="en-GB"/>
          <w14:ligatures w14:val="none"/>
        </w:rPr>
        <w:t xml:space="preserve">stated, </w:t>
      </w:r>
      <w:r w:rsidR="00BB3586" w:rsidRPr="00BB3586">
        <w:rPr>
          <w:rFonts w:ascii="Calibri" w:eastAsia="Times New Roman" w:hAnsi="Calibri" w:cs="Calibri"/>
          <w:kern w:val="0"/>
          <w:sz w:val="28"/>
          <w:szCs w:val="28"/>
          <w:lang w:eastAsia="en-GB"/>
          <w14:ligatures w14:val="none"/>
        </w:rPr>
        <w:t>the global production of plastics has doubled from the year 2000, with an estimated 400 million metric tonnes produced annually in 2021. The average lifespan of a plastic object is ten years, however depending on its composition and disposal technique, polymers can take up to 500 years to decompose. Plastic consumption is set to rise, further aggravating environmental pollution and having a negative overall impact.</w:t>
      </w:r>
      <w:r w:rsidR="00BB3586">
        <w:rPr>
          <w:rFonts w:ascii="Calibri" w:eastAsia="Times New Roman" w:hAnsi="Calibri" w:cs="Calibri"/>
          <w:kern w:val="0"/>
          <w:sz w:val="28"/>
          <w:szCs w:val="28"/>
          <w:lang w:eastAsia="en-GB"/>
          <w14:ligatures w14:val="none"/>
        </w:rPr>
        <w:t xml:space="preserve"> </w:t>
      </w:r>
      <w:r w:rsidR="008F4E27">
        <w:rPr>
          <w:rFonts w:ascii="Calibri" w:eastAsia="Times New Roman" w:hAnsi="Calibri" w:cs="Calibri"/>
          <w:kern w:val="0"/>
          <w:sz w:val="28"/>
          <w:szCs w:val="28"/>
          <w:lang w:eastAsia="en-GB"/>
          <w14:ligatures w14:val="none"/>
        </w:rPr>
        <w:t xml:space="preserve"> </w:t>
      </w:r>
    </w:p>
    <w:p w14:paraId="6A9579AF" w14:textId="03A0B6C5" w:rsidR="00BB3586" w:rsidRDefault="00467BC1" w:rsidP="00BB3586">
      <w:pPr>
        <w:rPr>
          <w:rFonts w:ascii="Calibri" w:eastAsia="Times New Roman" w:hAnsi="Calibri" w:cs="Calibri"/>
          <w:kern w:val="0"/>
          <w:sz w:val="28"/>
          <w:szCs w:val="28"/>
          <w:lang w:eastAsia="en-GB"/>
          <w14:ligatures w14:val="none"/>
        </w:rPr>
      </w:pPr>
      <w:r w:rsidRPr="006473EB">
        <w:rPr>
          <w:rFonts w:ascii="Calibri" w:hAnsi="Calibri" w:cs="Calibri"/>
          <w:sz w:val="28"/>
          <w:szCs w:val="28"/>
        </w:rPr>
        <w:t>According to</w:t>
      </w:r>
      <w:sdt>
        <w:sdtPr>
          <w:rPr>
            <w:rFonts w:ascii="Calibri" w:eastAsia="Times New Roman" w:hAnsi="Calibri" w:cs="Calibri"/>
            <w:kern w:val="0"/>
            <w:sz w:val="28"/>
            <w:szCs w:val="28"/>
            <w:lang w:eastAsia="en-GB"/>
            <w14:ligatures w14:val="none"/>
          </w:rPr>
          <w:id w:val="532929624"/>
          <w:citation/>
        </w:sdtPr>
        <w:sdtContent>
          <w:r w:rsidRPr="006473EB">
            <w:rPr>
              <w:rFonts w:ascii="Calibri" w:eastAsia="Times New Roman" w:hAnsi="Calibri" w:cs="Calibri"/>
              <w:kern w:val="0"/>
              <w:sz w:val="28"/>
              <w:szCs w:val="28"/>
              <w:lang w:eastAsia="en-GB"/>
              <w14:ligatures w14:val="none"/>
            </w:rPr>
            <w:fldChar w:fldCharType="begin"/>
          </w:r>
          <w:r w:rsidRPr="006473EB">
            <w:rPr>
              <w:rFonts w:ascii="Calibri" w:eastAsia="Times New Roman" w:hAnsi="Calibri" w:cs="Calibri"/>
              <w:kern w:val="0"/>
              <w:sz w:val="28"/>
              <w:szCs w:val="28"/>
              <w:lang w:eastAsia="en-GB"/>
              <w14:ligatures w14:val="none"/>
            </w:rPr>
            <w:instrText xml:space="preserve"> CITATION Lou23 \l 2057 </w:instrText>
          </w:r>
          <w:r w:rsidRPr="006473EB">
            <w:rPr>
              <w:rFonts w:ascii="Calibri" w:eastAsia="Times New Roman" w:hAnsi="Calibri" w:cs="Calibri"/>
              <w:kern w:val="0"/>
              <w:sz w:val="28"/>
              <w:szCs w:val="28"/>
              <w:lang w:eastAsia="en-GB"/>
              <w14:ligatures w14:val="none"/>
            </w:rPr>
            <w:fldChar w:fldCharType="separate"/>
          </w:r>
          <w:r w:rsidRPr="006473EB">
            <w:rPr>
              <w:rFonts w:ascii="Calibri" w:eastAsia="Times New Roman" w:hAnsi="Calibri" w:cs="Calibri"/>
              <w:noProof/>
              <w:kern w:val="0"/>
              <w:sz w:val="28"/>
              <w:szCs w:val="28"/>
              <w:lang w:eastAsia="en-GB"/>
              <w14:ligatures w14:val="none"/>
            </w:rPr>
            <w:t xml:space="preserve"> (Wicaksono, 2023)</w:t>
          </w:r>
          <w:r w:rsidRPr="006473EB">
            <w:rPr>
              <w:rFonts w:ascii="Calibri" w:eastAsia="Times New Roman" w:hAnsi="Calibri" w:cs="Calibri"/>
              <w:kern w:val="0"/>
              <w:sz w:val="28"/>
              <w:szCs w:val="28"/>
              <w:lang w:eastAsia="en-GB"/>
              <w14:ligatures w14:val="none"/>
            </w:rPr>
            <w:fldChar w:fldCharType="end"/>
          </w:r>
        </w:sdtContent>
      </w:sdt>
      <w:r w:rsidRPr="006473EB">
        <w:rPr>
          <w:rFonts w:ascii="Calibri" w:eastAsia="Times New Roman" w:hAnsi="Calibri" w:cs="Calibri"/>
          <w:kern w:val="0"/>
          <w:sz w:val="28"/>
          <w:szCs w:val="28"/>
          <w:lang w:eastAsia="en-GB"/>
          <w14:ligatures w14:val="none"/>
        </w:rPr>
        <w:t xml:space="preserve"> </w:t>
      </w:r>
      <w:r>
        <w:rPr>
          <w:rFonts w:ascii="Calibri" w:eastAsia="Times New Roman" w:hAnsi="Calibri" w:cs="Calibri"/>
          <w:kern w:val="0"/>
          <w:sz w:val="28"/>
          <w:szCs w:val="28"/>
          <w:lang w:eastAsia="en-GB"/>
          <w14:ligatures w14:val="none"/>
        </w:rPr>
        <w:t xml:space="preserve">as seen in the diagram below (fig 2) </w:t>
      </w:r>
      <w:r w:rsidRPr="006473EB">
        <w:rPr>
          <w:rFonts w:ascii="Calibri" w:eastAsia="Times New Roman" w:hAnsi="Calibri" w:cs="Calibri"/>
          <w:kern w:val="0"/>
          <w:sz w:val="28"/>
          <w:szCs w:val="28"/>
          <w:lang w:eastAsia="en-GB"/>
          <w14:ligatures w14:val="none"/>
        </w:rPr>
        <w:t>It is believed that the Philippines, an archipelago of more than 7,000 islands with a 36,289-kilometer coastline and 4,820 rivers that release trash into the ocean, is responsible for 35% of the plastic pollution in the ocean. Over 75% of the rubbish made of plastic that has accumulated in the ocean, aside from the Philippines, is believed to originate from improperly managed waste in Asian nations such as Bangladesh, Thailand, Malaysia, China, Indonesia, Myanmar, Vietnam, and India.</w:t>
      </w:r>
    </w:p>
    <w:p w14:paraId="3CA1A877" w14:textId="77777777" w:rsidR="00953E99" w:rsidRPr="00BB3586" w:rsidRDefault="00953E99" w:rsidP="00BB3586">
      <w:pPr>
        <w:rPr>
          <w:rFonts w:ascii="Times New Roman" w:eastAsia="Times New Roman" w:hAnsi="Times New Roman" w:cs="Times New Roman"/>
          <w:kern w:val="0"/>
          <w:lang w:eastAsia="en-GB"/>
          <w14:ligatures w14:val="none"/>
        </w:rPr>
      </w:pPr>
    </w:p>
    <w:p w14:paraId="0A5F7AFB" w14:textId="7CD00F98" w:rsidR="0083669D" w:rsidRPr="0083669D" w:rsidRDefault="00953E99" w:rsidP="0083669D">
      <w:pPr>
        <w:rPr>
          <w:rFonts w:ascii="Times New Roman" w:eastAsia="Times New Roman" w:hAnsi="Times New Roman" w:cs="Times New Roman"/>
          <w:kern w:val="0"/>
          <w:lang w:eastAsia="en-GB"/>
          <w14:ligatures w14:val="none"/>
        </w:rPr>
      </w:pPr>
      <w:r>
        <w:rPr>
          <w:noProof/>
        </w:rPr>
        <w:lastRenderedPageBreak/>
        <w:drawing>
          <wp:inline distT="0" distB="0" distL="0" distR="0" wp14:anchorId="291CDF2B" wp14:editId="79716FA2">
            <wp:extent cx="5731510" cy="2999740"/>
            <wp:effectExtent l="0" t="0" r="2540" b="0"/>
            <wp:docPr id="555440846" name="Picture 2" descr="Visualized: Ocean Plastic Waste Pollution By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ized: Ocean Plastic Waste Pollution By Count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99740"/>
                    </a:xfrm>
                    <a:prstGeom prst="rect">
                      <a:avLst/>
                    </a:prstGeom>
                    <a:noFill/>
                    <a:ln>
                      <a:noFill/>
                    </a:ln>
                  </pic:spPr>
                </pic:pic>
              </a:graphicData>
            </a:graphic>
          </wp:inline>
        </w:drawing>
      </w:r>
    </w:p>
    <w:p w14:paraId="3145C270" w14:textId="7D74D1FC" w:rsidR="0098706E" w:rsidRPr="00AB2A5A" w:rsidRDefault="00953E99" w:rsidP="009A2268">
      <w:pPr>
        <w:rPr>
          <w:rFonts w:ascii="Calibri" w:eastAsia="Times New Roman" w:hAnsi="Calibri" w:cs="Calibri"/>
          <w:kern w:val="0"/>
          <w:sz w:val="20"/>
          <w:szCs w:val="20"/>
          <w:lang w:eastAsia="en-GB"/>
          <w14:ligatures w14:val="none"/>
        </w:rPr>
      </w:pPr>
      <w:r w:rsidRPr="00AB2A5A">
        <w:rPr>
          <w:rFonts w:ascii="Calibri" w:eastAsia="Times New Roman" w:hAnsi="Calibri" w:cs="Calibri"/>
          <w:kern w:val="0"/>
          <w:sz w:val="20"/>
          <w:szCs w:val="20"/>
          <w:lang w:eastAsia="en-GB"/>
          <w14:ligatures w14:val="none"/>
        </w:rPr>
        <w:t xml:space="preserve">Figure 2: </w:t>
      </w:r>
      <w:r w:rsidR="00E51FAF" w:rsidRPr="00AB2A5A">
        <w:rPr>
          <w:rFonts w:ascii="Calibri" w:eastAsia="Times New Roman" w:hAnsi="Calibri" w:cs="Calibri"/>
          <w:kern w:val="0"/>
          <w:sz w:val="20"/>
          <w:szCs w:val="20"/>
          <w:lang w:eastAsia="en-GB"/>
          <w14:ligatures w14:val="none"/>
        </w:rPr>
        <w:t>Highest Ocean plastic waste polluters (</w:t>
      </w:r>
      <w:r w:rsidR="00AB2A5A" w:rsidRPr="00AB2A5A">
        <w:rPr>
          <w:rFonts w:ascii="Calibri" w:eastAsia="Times New Roman" w:hAnsi="Calibri" w:cs="Calibri"/>
          <w:kern w:val="0"/>
          <w:sz w:val="20"/>
          <w:szCs w:val="20"/>
          <w:lang w:eastAsia="en-GB"/>
          <w14:ligatures w14:val="none"/>
        </w:rPr>
        <w:t>2023)</w:t>
      </w:r>
    </w:p>
    <w:p w14:paraId="0BC6A9C9" w14:textId="2EA763CC" w:rsidR="00263096" w:rsidRPr="00010E40" w:rsidRDefault="00263096" w:rsidP="00010E40">
      <w:pPr>
        <w:pStyle w:val="Heading2"/>
        <w:rPr>
          <w:rFonts w:ascii="Calibri" w:eastAsia="Times New Roman" w:hAnsi="Calibri" w:cs="Calibri"/>
          <w:sz w:val="28"/>
          <w:szCs w:val="28"/>
          <w:lang w:eastAsia="en-GB"/>
        </w:rPr>
      </w:pPr>
      <w:bookmarkStart w:id="3" w:name="_Toc165643429"/>
      <w:r w:rsidRPr="00010E40">
        <w:rPr>
          <w:rFonts w:ascii="Calibri" w:eastAsia="Times New Roman" w:hAnsi="Calibri" w:cs="Calibri"/>
          <w:sz w:val="28"/>
          <w:szCs w:val="28"/>
          <w:lang w:eastAsia="en-GB"/>
        </w:rPr>
        <w:t>Overview of Ecosystem collapse and Biodiversity loss</w:t>
      </w:r>
      <w:bookmarkEnd w:id="3"/>
    </w:p>
    <w:p w14:paraId="3D716942" w14:textId="006F7F9F" w:rsidR="00106061" w:rsidRPr="00FA59CF" w:rsidRDefault="00781AB3" w:rsidP="00106061">
      <w:pPr>
        <w:rPr>
          <w:rFonts w:ascii="Calibri" w:eastAsia="Times New Roman" w:hAnsi="Calibri" w:cs="Calibri"/>
          <w:noProof/>
          <w:kern w:val="0"/>
          <w:sz w:val="28"/>
          <w:szCs w:val="28"/>
          <w:lang w:eastAsia="en-GB"/>
          <w14:ligatures w14:val="none"/>
        </w:rPr>
      </w:pPr>
      <w:r w:rsidRPr="00FA59CF">
        <w:rPr>
          <w:rFonts w:ascii="Calibri" w:hAnsi="Calibri" w:cs="Calibri"/>
          <w:noProof/>
          <w:sz w:val="28"/>
          <w:szCs w:val="28"/>
        </w:rPr>
        <w:t>(</w:t>
      </w:r>
      <w:r w:rsidR="00551793" w:rsidRPr="00FA59CF">
        <w:rPr>
          <w:rFonts w:ascii="Calibri" w:hAnsi="Calibri" w:cs="Calibri"/>
          <w:noProof/>
          <w:sz w:val="28"/>
          <w:szCs w:val="28"/>
        </w:rPr>
        <w:t xml:space="preserve">World widlife </w:t>
      </w:r>
      <w:r w:rsidRPr="00FA59CF">
        <w:rPr>
          <w:rFonts w:ascii="Calibri" w:hAnsi="Calibri" w:cs="Calibri"/>
          <w:noProof/>
          <w:sz w:val="28"/>
          <w:szCs w:val="28"/>
        </w:rPr>
        <w:t>Fund, 2024)</w:t>
      </w:r>
      <w:r w:rsidR="00551793" w:rsidRPr="00FA59CF">
        <w:rPr>
          <w:rFonts w:ascii="Calibri" w:hAnsi="Calibri" w:cs="Calibri"/>
          <w:noProof/>
          <w:sz w:val="28"/>
          <w:szCs w:val="28"/>
        </w:rPr>
        <w:t xml:space="preserve"> </w:t>
      </w:r>
      <w:r w:rsidR="001330A1" w:rsidRPr="00FA59CF">
        <w:rPr>
          <w:rFonts w:ascii="Calibri" w:eastAsia="Times New Roman" w:hAnsi="Calibri" w:cs="Calibri"/>
          <w:kern w:val="0"/>
          <w:sz w:val="28"/>
          <w:szCs w:val="28"/>
          <w:lang w:eastAsia="en-GB"/>
          <w14:ligatures w14:val="none"/>
        </w:rPr>
        <w:t xml:space="preserve">Biodiversity refers to the wide range of living organisms, including animals, plants, fungi, and microbes such as bacteria, that exist in a certain location. </w:t>
      </w:r>
      <w:r w:rsidR="00106061" w:rsidRPr="00FA59CF">
        <w:rPr>
          <w:rFonts w:ascii="Calibri" w:eastAsia="Times New Roman" w:hAnsi="Calibri" w:cs="Calibri"/>
          <w:kern w:val="0"/>
          <w:sz w:val="28"/>
          <w:szCs w:val="28"/>
          <w:lang w:eastAsia="en-GB"/>
          <w14:ligatures w14:val="none"/>
        </w:rPr>
        <w:t>Each of these species and organisms collaborate in ecosystems, like a complex network, to uphold equilibrium and sustain life.</w:t>
      </w:r>
      <w:r w:rsidR="00964DA0" w:rsidRPr="00FA59CF">
        <w:rPr>
          <w:rFonts w:ascii="Calibri" w:eastAsia="Times New Roman" w:hAnsi="Calibri" w:cs="Calibri"/>
          <w:kern w:val="0"/>
          <w:sz w:val="28"/>
          <w:szCs w:val="28"/>
          <w:lang w:eastAsia="en-GB"/>
          <w14:ligatures w14:val="none"/>
        </w:rPr>
        <w:t xml:space="preserve"> </w:t>
      </w:r>
      <w:r w:rsidR="0043293D" w:rsidRPr="00FA59CF">
        <w:rPr>
          <w:rFonts w:ascii="Calibri" w:eastAsia="Times New Roman" w:hAnsi="Calibri" w:cs="Calibri"/>
          <w:kern w:val="0"/>
          <w:sz w:val="28"/>
          <w:szCs w:val="28"/>
          <w:lang w:eastAsia="en-GB"/>
          <w14:ligatures w14:val="none"/>
        </w:rPr>
        <w:t>Scientists estimate that there are currently 8.7 million plant and animal species worldwide, with insects making up the majority of these species, a</w:t>
      </w:r>
      <w:r w:rsidR="00964DA0" w:rsidRPr="00FA59CF">
        <w:rPr>
          <w:rFonts w:ascii="Calibri" w:eastAsia="Times New Roman" w:hAnsi="Calibri" w:cs="Calibri"/>
          <w:kern w:val="0"/>
          <w:sz w:val="28"/>
          <w:szCs w:val="28"/>
          <w:lang w:eastAsia="en-GB"/>
          <w14:ligatures w14:val="none"/>
        </w:rPr>
        <w:t>ccording to</w:t>
      </w:r>
      <w:r w:rsidR="00106061" w:rsidRPr="00FA59CF">
        <w:rPr>
          <w:rFonts w:ascii="Calibri" w:eastAsia="Times New Roman" w:hAnsi="Calibri" w:cs="Calibri"/>
          <w:kern w:val="0"/>
          <w:sz w:val="28"/>
          <w:szCs w:val="28"/>
          <w:lang w:eastAsia="en-GB"/>
          <w14:ligatures w14:val="none"/>
        </w:rPr>
        <w:t xml:space="preserve"> </w:t>
      </w:r>
      <w:r w:rsidR="00121F4C" w:rsidRPr="00FA59CF">
        <w:rPr>
          <w:rFonts w:ascii="Calibri" w:eastAsia="Times New Roman" w:hAnsi="Calibri" w:cs="Calibri"/>
          <w:noProof/>
          <w:kern w:val="0"/>
          <w:sz w:val="28"/>
          <w:szCs w:val="28"/>
          <w:lang w:eastAsia="en-GB"/>
          <w14:ligatures w14:val="none"/>
        </w:rPr>
        <w:t>(Na</w:t>
      </w:r>
      <w:r w:rsidR="00BB313D" w:rsidRPr="00FA59CF">
        <w:rPr>
          <w:rFonts w:ascii="Calibri" w:eastAsia="Times New Roman" w:hAnsi="Calibri" w:cs="Calibri"/>
          <w:noProof/>
          <w:kern w:val="0"/>
          <w:sz w:val="28"/>
          <w:szCs w:val="28"/>
          <w:lang w:eastAsia="en-GB"/>
          <w14:ligatures w14:val="none"/>
        </w:rPr>
        <w:t xml:space="preserve">tional </w:t>
      </w:r>
      <w:r w:rsidR="00121F4C" w:rsidRPr="00FA59CF">
        <w:rPr>
          <w:rFonts w:ascii="Calibri" w:eastAsia="Times New Roman" w:hAnsi="Calibri" w:cs="Calibri"/>
          <w:noProof/>
          <w:kern w:val="0"/>
          <w:sz w:val="28"/>
          <w:szCs w:val="28"/>
          <w:lang w:eastAsia="en-GB"/>
          <w14:ligatures w14:val="none"/>
        </w:rPr>
        <w:t>Geographic, 2024)</w:t>
      </w:r>
      <w:r w:rsidR="003F23DA" w:rsidRPr="00FA59CF">
        <w:rPr>
          <w:rFonts w:ascii="Calibri" w:eastAsia="Times New Roman" w:hAnsi="Calibri" w:cs="Calibri"/>
          <w:noProof/>
          <w:kern w:val="0"/>
          <w:sz w:val="28"/>
          <w:szCs w:val="28"/>
          <w:lang w:eastAsia="en-GB"/>
          <w14:ligatures w14:val="none"/>
        </w:rPr>
        <w:t xml:space="preserve">. </w:t>
      </w:r>
    </w:p>
    <w:p w14:paraId="18B4B7C6" w14:textId="77777777" w:rsidR="00FF48C6" w:rsidRPr="00FA59CF" w:rsidRDefault="00000000" w:rsidP="00FF48C6">
      <w:pPr>
        <w:rPr>
          <w:rFonts w:ascii="Calibri" w:eastAsia="Times New Roman" w:hAnsi="Calibri" w:cs="Calibri"/>
          <w:kern w:val="0"/>
          <w:sz w:val="28"/>
          <w:szCs w:val="28"/>
          <w:lang w:eastAsia="en-GB"/>
          <w14:ligatures w14:val="none"/>
        </w:rPr>
      </w:pPr>
      <w:sdt>
        <w:sdtPr>
          <w:rPr>
            <w:rFonts w:ascii="Calibri" w:eastAsia="Times New Roman" w:hAnsi="Calibri" w:cs="Calibri"/>
            <w:kern w:val="0"/>
            <w:sz w:val="28"/>
            <w:szCs w:val="28"/>
            <w:lang w:eastAsia="en-GB"/>
            <w14:ligatures w14:val="none"/>
          </w:rPr>
          <w:id w:val="-73436108"/>
          <w:citation/>
        </w:sdtPr>
        <w:sdtContent>
          <w:r w:rsidR="00D6432C" w:rsidRPr="00FA59CF">
            <w:rPr>
              <w:rFonts w:ascii="Calibri" w:eastAsia="Times New Roman" w:hAnsi="Calibri" w:cs="Calibri"/>
              <w:kern w:val="0"/>
              <w:sz w:val="28"/>
              <w:szCs w:val="28"/>
              <w:lang w:eastAsia="en-GB"/>
              <w14:ligatures w14:val="none"/>
            </w:rPr>
            <w:fldChar w:fldCharType="begin"/>
          </w:r>
          <w:r w:rsidR="00802BA4" w:rsidRPr="00FA59CF">
            <w:rPr>
              <w:rFonts w:ascii="Calibri" w:eastAsia="Times New Roman" w:hAnsi="Calibri" w:cs="Calibri"/>
              <w:kern w:val="0"/>
              <w:sz w:val="28"/>
              <w:szCs w:val="28"/>
              <w:lang w:eastAsia="en-GB"/>
              <w14:ligatures w14:val="none"/>
            </w:rPr>
            <w:instrText xml:space="preserve">CITATION Ibe241 \t  \l 2057 </w:instrText>
          </w:r>
          <w:r w:rsidR="00D6432C" w:rsidRPr="00FA59CF">
            <w:rPr>
              <w:rFonts w:ascii="Calibri" w:eastAsia="Times New Roman" w:hAnsi="Calibri" w:cs="Calibri"/>
              <w:kern w:val="0"/>
              <w:sz w:val="28"/>
              <w:szCs w:val="28"/>
              <w:lang w:eastAsia="en-GB"/>
              <w14:ligatures w14:val="none"/>
            </w:rPr>
            <w:fldChar w:fldCharType="separate"/>
          </w:r>
          <w:r w:rsidR="00802BA4" w:rsidRPr="00FA59CF">
            <w:rPr>
              <w:rFonts w:ascii="Calibri" w:eastAsia="Times New Roman" w:hAnsi="Calibri" w:cs="Calibri"/>
              <w:noProof/>
              <w:kern w:val="0"/>
              <w:sz w:val="28"/>
              <w:szCs w:val="28"/>
              <w:lang w:eastAsia="en-GB"/>
              <w14:ligatures w14:val="none"/>
            </w:rPr>
            <w:t>(Iberdrola, 2024)</w:t>
          </w:r>
          <w:r w:rsidR="00D6432C" w:rsidRPr="00FA59CF">
            <w:rPr>
              <w:rFonts w:ascii="Calibri" w:eastAsia="Times New Roman" w:hAnsi="Calibri" w:cs="Calibri"/>
              <w:kern w:val="0"/>
              <w:sz w:val="28"/>
              <w:szCs w:val="28"/>
              <w:lang w:eastAsia="en-GB"/>
              <w14:ligatures w14:val="none"/>
            </w:rPr>
            <w:fldChar w:fldCharType="end"/>
          </w:r>
        </w:sdtContent>
      </w:sdt>
      <w:r w:rsidR="00802BA4" w:rsidRPr="00FA59CF">
        <w:rPr>
          <w:rFonts w:ascii="Calibri" w:eastAsia="Times New Roman" w:hAnsi="Calibri" w:cs="Calibri"/>
          <w:kern w:val="0"/>
          <w:sz w:val="28"/>
          <w:szCs w:val="28"/>
          <w:lang w:eastAsia="en-GB"/>
          <w14:ligatures w14:val="none"/>
        </w:rPr>
        <w:t xml:space="preserve"> mentions </w:t>
      </w:r>
      <w:r w:rsidR="0066023C" w:rsidRPr="00FA59CF">
        <w:rPr>
          <w:rFonts w:ascii="Calibri" w:eastAsia="Times New Roman" w:hAnsi="Calibri" w:cs="Calibri"/>
          <w:kern w:val="0"/>
          <w:sz w:val="28"/>
          <w:szCs w:val="28"/>
          <w:lang w:eastAsia="en-GB"/>
          <w14:ligatures w14:val="none"/>
        </w:rPr>
        <w:t>The term "biodiversity loss" refers to the decrease or elimination of biological diversity, which includes the range of living things that exist on Earth, their varying levels of biological organisation, their genetic variability, and the innate patterns found in ecosystems</w:t>
      </w:r>
      <w:r w:rsidR="006A3AE0" w:rsidRPr="00FA59CF">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440273367"/>
          <w:citation/>
        </w:sdtPr>
        <w:sdtContent>
          <w:r w:rsidR="001B63CC" w:rsidRPr="00FA59CF">
            <w:rPr>
              <w:rFonts w:ascii="Calibri" w:eastAsia="Times New Roman" w:hAnsi="Calibri" w:cs="Calibri"/>
              <w:kern w:val="0"/>
              <w:sz w:val="28"/>
              <w:szCs w:val="28"/>
              <w:lang w:eastAsia="en-GB"/>
              <w14:ligatures w14:val="none"/>
            </w:rPr>
            <w:fldChar w:fldCharType="begin"/>
          </w:r>
          <w:r w:rsidR="001B63CC" w:rsidRPr="00FA59CF">
            <w:rPr>
              <w:rFonts w:ascii="Calibri" w:eastAsia="Times New Roman" w:hAnsi="Calibri" w:cs="Calibri"/>
              <w:kern w:val="0"/>
              <w:sz w:val="28"/>
              <w:szCs w:val="28"/>
              <w:lang w:eastAsia="en-GB"/>
              <w14:ligatures w14:val="none"/>
            </w:rPr>
            <w:instrText xml:space="preserve"> CITATION Joh20 \l 2057 </w:instrText>
          </w:r>
          <w:r w:rsidR="001B63CC" w:rsidRPr="00FA59CF">
            <w:rPr>
              <w:rFonts w:ascii="Calibri" w:eastAsia="Times New Roman" w:hAnsi="Calibri" w:cs="Calibri"/>
              <w:kern w:val="0"/>
              <w:sz w:val="28"/>
              <w:szCs w:val="28"/>
              <w:lang w:eastAsia="en-GB"/>
              <w14:ligatures w14:val="none"/>
            </w:rPr>
            <w:fldChar w:fldCharType="separate"/>
          </w:r>
          <w:r w:rsidR="001B63CC" w:rsidRPr="00FA59CF">
            <w:rPr>
              <w:rFonts w:ascii="Calibri" w:eastAsia="Times New Roman" w:hAnsi="Calibri" w:cs="Calibri"/>
              <w:noProof/>
              <w:kern w:val="0"/>
              <w:sz w:val="28"/>
              <w:szCs w:val="28"/>
              <w:lang w:eastAsia="en-GB"/>
              <w14:ligatures w14:val="none"/>
            </w:rPr>
            <w:t>(Dearing, 2020)</w:t>
          </w:r>
          <w:r w:rsidR="001B63CC" w:rsidRPr="00FA59CF">
            <w:rPr>
              <w:rFonts w:ascii="Calibri" w:eastAsia="Times New Roman" w:hAnsi="Calibri" w:cs="Calibri"/>
              <w:kern w:val="0"/>
              <w:sz w:val="28"/>
              <w:szCs w:val="28"/>
              <w:lang w:eastAsia="en-GB"/>
              <w14:ligatures w14:val="none"/>
            </w:rPr>
            <w:fldChar w:fldCharType="end"/>
          </w:r>
        </w:sdtContent>
      </w:sdt>
      <w:r w:rsidR="001B63CC" w:rsidRPr="00FA59CF">
        <w:rPr>
          <w:rFonts w:ascii="Calibri" w:eastAsia="Times New Roman" w:hAnsi="Calibri" w:cs="Calibri"/>
          <w:kern w:val="0"/>
          <w:sz w:val="28"/>
          <w:szCs w:val="28"/>
          <w:lang w:eastAsia="en-GB"/>
          <w14:ligatures w14:val="none"/>
        </w:rPr>
        <w:t xml:space="preserve"> </w:t>
      </w:r>
      <w:r w:rsidR="00DF2330" w:rsidRPr="00FA59CF">
        <w:rPr>
          <w:rFonts w:ascii="Calibri" w:eastAsia="Times New Roman" w:hAnsi="Calibri" w:cs="Calibri"/>
          <w:kern w:val="0"/>
          <w:sz w:val="28"/>
          <w:szCs w:val="28"/>
          <w:lang w:eastAsia="en-GB"/>
          <w14:ligatures w14:val="none"/>
        </w:rPr>
        <w:t xml:space="preserve">stated, </w:t>
      </w:r>
      <w:r w:rsidR="00DF2330" w:rsidRPr="00FA59CF">
        <w:rPr>
          <w:rFonts w:ascii="Calibri" w:eastAsia="Times New Roman" w:hAnsi="Calibri" w:cs="Calibri"/>
          <w:noProof/>
          <w:kern w:val="0"/>
          <w:sz w:val="28"/>
          <w:szCs w:val="28"/>
          <w:lang w:eastAsia="en-GB"/>
          <w14:ligatures w14:val="none"/>
        </w:rPr>
        <w:t>Ecosystems</w:t>
      </w:r>
      <w:r w:rsidR="00DF2330" w:rsidRPr="00FA59CF">
        <w:rPr>
          <w:rFonts w:ascii="Calibri" w:eastAsia="Times New Roman" w:hAnsi="Calibri" w:cs="Calibri"/>
          <w:kern w:val="0"/>
          <w:sz w:val="28"/>
          <w:szCs w:val="28"/>
          <w:lang w:eastAsia="en-GB"/>
          <w14:ligatures w14:val="none"/>
        </w:rPr>
        <w:t xml:space="preserve"> that collapse undergo abrupt changes in size, range, and species composition, as well as a quick loss of structure and function. Less species, fewer habitats, and fewer links between the two tend to homogenise and simplify the ecosystem as a result of these losses.</w:t>
      </w:r>
      <w:r w:rsidR="00B551F4" w:rsidRPr="00FA59CF">
        <w:rPr>
          <w:rFonts w:ascii="Calibri" w:eastAsia="Times New Roman" w:hAnsi="Calibri" w:cs="Calibri"/>
          <w:kern w:val="0"/>
          <w:sz w:val="28"/>
          <w:szCs w:val="28"/>
          <w:lang w:eastAsia="en-GB"/>
          <w14:ligatures w14:val="none"/>
        </w:rPr>
        <w:t xml:space="preserve"> </w:t>
      </w:r>
      <w:r w:rsidR="00A824D9" w:rsidRPr="00FA59CF">
        <w:rPr>
          <w:rFonts w:ascii="Calibri" w:eastAsia="Times New Roman" w:hAnsi="Calibri" w:cs="Calibri"/>
          <w:kern w:val="0"/>
          <w:sz w:val="28"/>
          <w:szCs w:val="28"/>
          <w:lang w:eastAsia="en-GB"/>
          <w14:ligatures w14:val="none"/>
        </w:rPr>
        <w:t xml:space="preserve">According to </w:t>
      </w:r>
      <w:r w:rsidR="00A824D9" w:rsidRPr="00FA59CF">
        <w:rPr>
          <w:rFonts w:ascii="Calibri" w:eastAsia="Times New Roman" w:hAnsi="Calibri" w:cs="Calibri"/>
          <w:noProof/>
          <w:kern w:val="0"/>
          <w:sz w:val="28"/>
          <w:szCs w:val="28"/>
          <w:lang w:eastAsia="en-GB"/>
          <w14:ligatures w14:val="none"/>
        </w:rPr>
        <w:t xml:space="preserve">(European Parliament, 2020) </w:t>
      </w:r>
      <w:r w:rsidR="00D433D0" w:rsidRPr="00FA59CF">
        <w:rPr>
          <w:rFonts w:ascii="Calibri" w:eastAsia="Times New Roman" w:hAnsi="Calibri" w:cs="Calibri"/>
          <w:kern w:val="0"/>
          <w:sz w:val="28"/>
          <w:szCs w:val="28"/>
          <w:lang w:eastAsia="en-GB"/>
          <w14:ligatures w14:val="none"/>
        </w:rPr>
        <w:t>The biodiversity of our planet, which refers to the wide range of living organisms, has been decreasing rapidly in recent years. This decline can be mostly attributed to human activities, including alterations in land use, pollution, and climate change.</w:t>
      </w:r>
      <w:r w:rsidR="00770834" w:rsidRPr="00FA59CF">
        <w:rPr>
          <w:rFonts w:ascii="Calibri" w:eastAsia="Times New Roman" w:hAnsi="Calibri" w:cs="Calibri"/>
          <w:kern w:val="0"/>
          <w:sz w:val="28"/>
          <w:szCs w:val="28"/>
          <w:lang w:eastAsia="en-GB"/>
          <w14:ligatures w14:val="none"/>
        </w:rPr>
        <w:t xml:space="preserve"> </w:t>
      </w:r>
      <w:r w:rsidR="00E942E0" w:rsidRPr="00FA59CF">
        <w:rPr>
          <w:rFonts w:ascii="Calibri" w:eastAsia="Times New Roman" w:hAnsi="Calibri" w:cs="Calibri"/>
          <w:noProof/>
          <w:kern w:val="0"/>
          <w:sz w:val="28"/>
          <w:szCs w:val="28"/>
          <w:lang w:eastAsia="en-GB"/>
          <w14:ligatures w14:val="none"/>
        </w:rPr>
        <w:t xml:space="preserve">(The royal Society, 2024) </w:t>
      </w:r>
      <w:r w:rsidR="00FF48C6" w:rsidRPr="00FA59CF">
        <w:rPr>
          <w:rFonts w:ascii="Calibri" w:eastAsia="Times New Roman" w:hAnsi="Calibri" w:cs="Calibri"/>
          <w:kern w:val="0"/>
          <w:sz w:val="28"/>
          <w:szCs w:val="28"/>
          <w:lang w:eastAsia="en-GB"/>
          <w14:ligatures w14:val="none"/>
        </w:rPr>
        <w:t xml:space="preserve">A 30% drop in biodiversity worldwide is thought to be caused by changes in land use, which </w:t>
      </w:r>
      <w:r w:rsidR="00FF48C6" w:rsidRPr="00FA59CF">
        <w:rPr>
          <w:rFonts w:ascii="Calibri" w:eastAsia="Times New Roman" w:hAnsi="Calibri" w:cs="Calibri"/>
          <w:kern w:val="0"/>
          <w:sz w:val="28"/>
          <w:szCs w:val="28"/>
          <w:lang w:eastAsia="en-GB"/>
          <w14:ligatures w14:val="none"/>
        </w:rPr>
        <w:lastRenderedPageBreak/>
        <w:t>is the primary direct source of biodiversity loss. Around 20% of the problem is overexploitation, which includes overfishing, overhunting, and overharvesting for goods like food, medicine, and timber. Together with pollution, climate change is the third most important direct cause of biodiversity loss, accounting for 14% of the loss. Eleven percent are foreign species that are invasive.</w:t>
      </w:r>
    </w:p>
    <w:p w14:paraId="13CBE8A2" w14:textId="18E900C8" w:rsidR="00B00273" w:rsidRDefault="00321514" w:rsidP="00B00273">
      <w:pPr>
        <w:rPr>
          <w:rFonts w:ascii="Calibri" w:eastAsia="Times New Roman" w:hAnsi="Calibri" w:cs="Calibri"/>
          <w:kern w:val="0"/>
          <w:sz w:val="28"/>
          <w:szCs w:val="28"/>
          <w:lang w:eastAsia="en-GB"/>
          <w14:ligatures w14:val="none"/>
        </w:rPr>
      </w:pPr>
      <w:r w:rsidRPr="00FA59CF">
        <w:rPr>
          <w:rFonts w:ascii="Calibri" w:eastAsia="Times New Roman" w:hAnsi="Calibri" w:cs="Calibri"/>
          <w:noProof/>
          <w:kern w:val="0"/>
          <w:sz w:val="28"/>
          <w:szCs w:val="28"/>
          <w:lang w:eastAsia="en-GB"/>
          <w14:ligatures w14:val="none"/>
        </w:rPr>
        <w:t xml:space="preserve">(Living animal Report, 2024) cliams, </w:t>
      </w:r>
      <w:r w:rsidR="001618B0" w:rsidRPr="00FA59CF">
        <w:rPr>
          <w:rFonts w:ascii="Calibri" w:eastAsia="Times New Roman" w:hAnsi="Calibri" w:cs="Calibri"/>
          <w:kern w:val="0"/>
          <w:sz w:val="28"/>
          <w:szCs w:val="28"/>
          <w:lang w:eastAsia="en-GB"/>
          <w14:ligatures w14:val="none"/>
        </w:rPr>
        <w:t>from</w:t>
      </w:r>
      <w:r w:rsidR="00393046" w:rsidRPr="00FA59CF">
        <w:rPr>
          <w:rFonts w:ascii="Calibri" w:eastAsia="Times New Roman" w:hAnsi="Calibri" w:cs="Calibri"/>
          <w:kern w:val="0"/>
          <w:sz w:val="28"/>
          <w:szCs w:val="28"/>
          <w:lang w:eastAsia="en-GB"/>
          <w14:ligatures w14:val="none"/>
        </w:rPr>
        <w:t xml:space="preserve"> 1970 to 2018, there was a consistent and significant decrease of approximately 69% in documented animal numbers.</w:t>
      </w:r>
      <w:r w:rsidR="00B00273" w:rsidRPr="00FA59CF">
        <w:rPr>
          <w:rFonts w:ascii="Calibri" w:hAnsi="Calibri" w:cs="Calibri"/>
          <w:sz w:val="28"/>
          <w:szCs w:val="28"/>
        </w:rPr>
        <w:t xml:space="preserve"> </w:t>
      </w:r>
      <w:r w:rsidR="00B00273" w:rsidRPr="00FA59CF">
        <w:rPr>
          <w:rFonts w:ascii="Calibri" w:eastAsia="Times New Roman" w:hAnsi="Calibri" w:cs="Calibri"/>
          <w:kern w:val="0"/>
          <w:sz w:val="28"/>
          <w:szCs w:val="28"/>
          <w:lang w:eastAsia="en-GB"/>
          <w14:ligatures w14:val="none"/>
        </w:rPr>
        <w:t xml:space="preserve">There is a notable decrease of 83% in the number of freshwater species, particularly in the Latin American and Caribbean region where the drop is as high as 94%. </w:t>
      </w:r>
      <w:r w:rsidR="00103071" w:rsidRPr="00FA59CF">
        <w:rPr>
          <w:rFonts w:ascii="Calibri" w:eastAsia="Times New Roman" w:hAnsi="Calibri" w:cs="Calibri"/>
          <w:kern w:val="0"/>
          <w:sz w:val="28"/>
          <w:szCs w:val="28"/>
          <w:lang w:eastAsia="en-GB"/>
          <w14:ligatures w14:val="none"/>
        </w:rPr>
        <w:t xml:space="preserve">As shown </w:t>
      </w:r>
      <w:r w:rsidR="00FA59CF" w:rsidRPr="00FA59CF">
        <w:rPr>
          <w:rFonts w:ascii="Calibri" w:eastAsia="Times New Roman" w:hAnsi="Calibri" w:cs="Calibri"/>
          <w:kern w:val="0"/>
          <w:sz w:val="28"/>
          <w:szCs w:val="28"/>
          <w:lang w:eastAsia="en-GB"/>
          <w14:ligatures w14:val="none"/>
        </w:rPr>
        <w:t xml:space="preserve">in diagram below see fig 3. </w:t>
      </w:r>
      <w:r w:rsidR="0067412A" w:rsidRPr="00FA59CF">
        <w:rPr>
          <w:rFonts w:ascii="Calibri" w:eastAsia="Times New Roman" w:hAnsi="Calibri" w:cs="Calibri"/>
          <w:kern w:val="0"/>
          <w:sz w:val="28"/>
          <w:szCs w:val="28"/>
          <w:lang w:eastAsia="en-GB"/>
          <w14:ligatures w14:val="none"/>
        </w:rPr>
        <w:t>A alarming warning that the rich biodiversity that sustains all life on Earth is in risk of collapsing and putting all species, including humans, in jeopardy is served by the shocking pace of loss</w:t>
      </w:r>
      <w:r w:rsidR="001618B0" w:rsidRPr="00FA59CF">
        <w:rPr>
          <w:rFonts w:ascii="Calibri" w:eastAsia="Times New Roman" w:hAnsi="Calibri" w:cs="Calibri"/>
          <w:kern w:val="0"/>
          <w:sz w:val="28"/>
          <w:szCs w:val="28"/>
          <w:lang w:eastAsia="en-GB"/>
          <w14:ligatures w14:val="none"/>
        </w:rPr>
        <w:t xml:space="preserve"> according to </w:t>
      </w:r>
      <w:sdt>
        <w:sdtPr>
          <w:rPr>
            <w:rFonts w:ascii="Calibri" w:eastAsia="Times New Roman" w:hAnsi="Calibri" w:cs="Calibri"/>
            <w:kern w:val="0"/>
            <w:sz w:val="28"/>
            <w:szCs w:val="28"/>
            <w:lang w:eastAsia="en-GB"/>
            <w14:ligatures w14:val="none"/>
          </w:rPr>
          <w:id w:val="-1374458983"/>
          <w:citation/>
        </w:sdtPr>
        <w:sdtContent>
          <w:r w:rsidR="005E180A" w:rsidRPr="00FA59CF">
            <w:rPr>
              <w:rFonts w:ascii="Calibri" w:eastAsia="Times New Roman" w:hAnsi="Calibri" w:cs="Calibri"/>
              <w:kern w:val="0"/>
              <w:sz w:val="28"/>
              <w:szCs w:val="28"/>
              <w:lang w:eastAsia="en-GB"/>
              <w14:ligatures w14:val="none"/>
            </w:rPr>
            <w:fldChar w:fldCharType="begin"/>
          </w:r>
          <w:r w:rsidR="005E180A" w:rsidRPr="00FA59CF">
            <w:rPr>
              <w:rFonts w:ascii="Calibri" w:eastAsia="Times New Roman" w:hAnsi="Calibri" w:cs="Calibri"/>
              <w:kern w:val="0"/>
              <w:sz w:val="28"/>
              <w:szCs w:val="28"/>
              <w:lang w:eastAsia="en-GB"/>
              <w14:ligatures w14:val="none"/>
            </w:rPr>
            <w:instrText xml:space="preserve"> CITATION WWF22 \l 2057 </w:instrText>
          </w:r>
          <w:r w:rsidR="005E180A" w:rsidRPr="00FA59CF">
            <w:rPr>
              <w:rFonts w:ascii="Calibri" w:eastAsia="Times New Roman" w:hAnsi="Calibri" w:cs="Calibri"/>
              <w:kern w:val="0"/>
              <w:sz w:val="28"/>
              <w:szCs w:val="28"/>
              <w:lang w:eastAsia="en-GB"/>
              <w14:ligatures w14:val="none"/>
            </w:rPr>
            <w:fldChar w:fldCharType="separate"/>
          </w:r>
          <w:r w:rsidR="005E180A" w:rsidRPr="00FA59CF">
            <w:rPr>
              <w:rFonts w:ascii="Calibri" w:eastAsia="Times New Roman" w:hAnsi="Calibri" w:cs="Calibri"/>
              <w:noProof/>
              <w:kern w:val="0"/>
              <w:sz w:val="28"/>
              <w:szCs w:val="28"/>
              <w:lang w:eastAsia="en-GB"/>
              <w14:ligatures w14:val="none"/>
            </w:rPr>
            <w:t>(WWF, 2022)</w:t>
          </w:r>
          <w:r w:rsidR="005E180A" w:rsidRPr="00FA59CF">
            <w:rPr>
              <w:rFonts w:ascii="Calibri" w:eastAsia="Times New Roman" w:hAnsi="Calibri" w:cs="Calibri"/>
              <w:kern w:val="0"/>
              <w:sz w:val="28"/>
              <w:szCs w:val="28"/>
              <w:lang w:eastAsia="en-GB"/>
              <w14:ligatures w14:val="none"/>
            </w:rPr>
            <w:fldChar w:fldCharType="end"/>
          </w:r>
        </w:sdtContent>
      </w:sdt>
      <w:r w:rsidR="005E180A" w:rsidRPr="00FA59CF">
        <w:rPr>
          <w:rFonts w:ascii="Calibri" w:eastAsia="Times New Roman" w:hAnsi="Calibri" w:cs="Calibri"/>
          <w:kern w:val="0"/>
          <w:sz w:val="28"/>
          <w:szCs w:val="28"/>
          <w:lang w:eastAsia="en-GB"/>
          <w14:ligatures w14:val="none"/>
        </w:rPr>
        <w:t xml:space="preserve"> </w:t>
      </w:r>
    </w:p>
    <w:p w14:paraId="21234825" w14:textId="5924EC40" w:rsidR="009342B0" w:rsidRDefault="004A2EFD" w:rsidP="00B00273">
      <w:pPr>
        <w:rPr>
          <w:rFonts w:ascii="Calibri" w:eastAsia="Times New Roman" w:hAnsi="Calibri" w:cs="Calibri"/>
          <w:kern w:val="0"/>
          <w:sz w:val="28"/>
          <w:szCs w:val="28"/>
          <w:lang w:eastAsia="en-GB"/>
          <w14:ligatures w14:val="none"/>
        </w:rPr>
      </w:pPr>
      <w:r w:rsidRPr="00034274">
        <w:rPr>
          <w:rFonts w:ascii="Arial" w:hAnsi="Arial" w:cs="Arial"/>
          <w:noProof/>
          <w:color w:val="000000" w:themeColor="text1"/>
          <w:sz w:val="22"/>
          <w:szCs w:val="22"/>
          <w:shd w:val="clear" w:color="auto" w:fill="FFFFFF"/>
        </w:rPr>
        <w:drawing>
          <wp:anchor distT="0" distB="0" distL="114300" distR="114300" simplePos="0" relativeHeight="251660288" behindDoc="1" locked="0" layoutInCell="1" allowOverlap="1" wp14:anchorId="6985FCBB" wp14:editId="3DABE5E1">
            <wp:simplePos x="0" y="0"/>
            <wp:positionH relativeFrom="column">
              <wp:posOffset>543</wp:posOffset>
            </wp:positionH>
            <wp:positionV relativeFrom="page">
              <wp:posOffset>4394397</wp:posOffset>
            </wp:positionV>
            <wp:extent cx="5080487" cy="2733594"/>
            <wp:effectExtent l="0" t="0" r="0" b="0"/>
            <wp:wrapNone/>
            <wp:docPr id="5" name="Picture 5" descr="A picture containing text, screenshot, 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map&#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80487" cy="2733594"/>
                    </a:xfrm>
                    <a:prstGeom prst="rect">
                      <a:avLst/>
                    </a:prstGeom>
                  </pic:spPr>
                </pic:pic>
              </a:graphicData>
            </a:graphic>
            <wp14:sizeRelH relativeFrom="page">
              <wp14:pctWidth>0</wp14:pctWidth>
            </wp14:sizeRelH>
            <wp14:sizeRelV relativeFrom="page">
              <wp14:pctHeight>0</wp14:pctHeight>
            </wp14:sizeRelV>
          </wp:anchor>
        </w:drawing>
      </w:r>
    </w:p>
    <w:p w14:paraId="14AFB6B1" w14:textId="5E936F62" w:rsidR="009342B0" w:rsidRPr="00FA59CF" w:rsidRDefault="009342B0" w:rsidP="00B00273">
      <w:pPr>
        <w:rPr>
          <w:rFonts w:ascii="Calibri" w:eastAsia="Times New Roman" w:hAnsi="Calibri" w:cs="Calibri"/>
          <w:kern w:val="0"/>
          <w:sz w:val="28"/>
          <w:szCs w:val="28"/>
          <w:lang w:eastAsia="en-GB"/>
          <w14:ligatures w14:val="none"/>
        </w:rPr>
      </w:pPr>
    </w:p>
    <w:p w14:paraId="52AABF5D" w14:textId="14D66F28" w:rsidR="00A72C06" w:rsidRPr="00B00273" w:rsidRDefault="00A72C06" w:rsidP="00B00273">
      <w:pPr>
        <w:rPr>
          <w:rFonts w:ascii="Times New Roman" w:eastAsia="Times New Roman" w:hAnsi="Times New Roman" w:cs="Times New Roman"/>
          <w:kern w:val="0"/>
          <w:lang w:eastAsia="en-GB"/>
          <w14:ligatures w14:val="none"/>
        </w:rPr>
      </w:pPr>
    </w:p>
    <w:p w14:paraId="2EC99BC1" w14:textId="4097D762" w:rsidR="00393046" w:rsidRPr="00393046" w:rsidRDefault="00393046" w:rsidP="00393046">
      <w:pPr>
        <w:rPr>
          <w:rFonts w:ascii="Times New Roman" w:eastAsia="Times New Roman" w:hAnsi="Times New Roman" w:cs="Times New Roman"/>
          <w:kern w:val="0"/>
          <w:lang w:eastAsia="en-GB"/>
          <w14:ligatures w14:val="none"/>
        </w:rPr>
      </w:pPr>
    </w:p>
    <w:p w14:paraId="7F0A9856" w14:textId="076913E8" w:rsidR="00D433D0" w:rsidRPr="00D433D0" w:rsidRDefault="00D433D0" w:rsidP="00D433D0">
      <w:pPr>
        <w:rPr>
          <w:rFonts w:ascii="Times New Roman" w:eastAsia="Times New Roman" w:hAnsi="Times New Roman" w:cs="Times New Roman"/>
          <w:kern w:val="0"/>
          <w:lang w:eastAsia="en-GB"/>
          <w14:ligatures w14:val="none"/>
        </w:rPr>
      </w:pPr>
    </w:p>
    <w:p w14:paraId="1A41B6F4" w14:textId="54830C62" w:rsidR="00DF2330" w:rsidRPr="00DF2330" w:rsidRDefault="00DF2330" w:rsidP="00DF2330">
      <w:pPr>
        <w:rPr>
          <w:rFonts w:ascii="Times New Roman" w:eastAsia="Times New Roman" w:hAnsi="Times New Roman" w:cs="Times New Roman"/>
          <w:kern w:val="0"/>
          <w:lang w:eastAsia="en-GB"/>
          <w14:ligatures w14:val="none"/>
        </w:rPr>
      </w:pPr>
    </w:p>
    <w:p w14:paraId="5FEB1254" w14:textId="66146436" w:rsidR="00AB7DF2" w:rsidRPr="00106061" w:rsidRDefault="00AB7DF2" w:rsidP="00106061">
      <w:pPr>
        <w:rPr>
          <w:rFonts w:ascii="Times New Roman" w:eastAsia="Times New Roman" w:hAnsi="Times New Roman" w:cs="Times New Roman"/>
          <w:kern w:val="0"/>
          <w:lang w:eastAsia="en-GB"/>
          <w14:ligatures w14:val="none"/>
        </w:rPr>
      </w:pPr>
    </w:p>
    <w:p w14:paraId="120513DA" w14:textId="42DFD3FB" w:rsidR="001330A1" w:rsidRPr="001330A1" w:rsidRDefault="001330A1" w:rsidP="001330A1">
      <w:pPr>
        <w:rPr>
          <w:rFonts w:ascii="Times New Roman" w:eastAsia="Times New Roman" w:hAnsi="Times New Roman" w:cs="Times New Roman"/>
          <w:kern w:val="0"/>
          <w:lang w:eastAsia="en-GB"/>
          <w14:ligatures w14:val="none"/>
        </w:rPr>
      </w:pPr>
    </w:p>
    <w:p w14:paraId="09EAB24B" w14:textId="67D75C73" w:rsidR="00263096" w:rsidRDefault="00263096" w:rsidP="00EE6D34"/>
    <w:p w14:paraId="248CEDA8" w14:textId="77777777" w:rsidR="00467BC1" w:rsidRPr="00467BC1" w:rsidRDefault="00467BC1" w:rsidP="00467BC1"/>
    <w:p w14:paraId="3E234E74" w14:textId="1745DFFE" w:rsidR="00FA59CF" w:rsidRPr="00117A2A" w:rsidRDefault="00FA59CF" w:rsidP="00117A2A">
      <w:pPr>
        <w:rPr>
          <w:rFonts w:ascii="Calibri" w:hAnsi="Calibri" w:cs="Calibri"/>
          <w:sz w:val="20"/>
          <w:szCs w:val="20"/>
        </w:rPr>
      </w:pPr>
      <w:r w:rsidRPr="00FA59CF">
        <w:rPr>
          <w:rFonts w:ascii="Calibri" w:hAnsi="Calibri" w:cs="Calibri"/>
          <w:sz w:val="20"/>
          <w:szCs w:val="20"/>
        </w:rPr>
        <w:t>Figure 3: Biodiversity Decline by Regio (WWF, 2022)</w:t>
      </w:r>
    </w:p>
    <w:p w14:paraId="728AC936" w14:textId="6EE1B571" w:rsidR="005F3060" w:rsidRDefault="005F3060" w:rsidP="005F3060"/>
    <w:p w14:paraId="6786FC26" w14:textId="77777777" w:rsidR="005F3060" w:rsidRPr="005F3060" w:rsidRDefault="005F3060" w:rsidP="005F3060"/>
    <w:p w14:paraId="5A24CA0E" w14:textId="07085B13" w:rsidR="00F25164" w:rsidRDefault="002604C1" w:rsidP="00E26884">
      <w:pPr>
        <w:pStyle w:val="Heading2"/>
        <w:rPr>
          <w:rFonts w:ascii="Calibri" w:hAnsi="Calibri" w:cs="Calibri"/>
          <w:sz w:val="28"/>
          <w:szCs w:val="28"/>
        </w:rPr>
      </w:pPr>
      <w:bookmarkStart w:id="4" w:name="_Toc165643430"/>
      <w:r w:rsidRPr="006E6A9B">
        <w:rPr>
          <w:rFonts w:ascii="Calibri" w:hAnsi="Calibri" w:cs="Calibri"/>
          <w:sz w:val="28"/>
          <w:szCs w:val="28"/>
        </w:rPr>
        <w:t>Impact of Pollution</w:t>
      </w:r>
      <w:bookmarkEnd w:id="4"/>
    </w:p>
    <w:p w14:paraId="51A1486E" w14:textId="77777777" w:rsidR="00E26884" w:rsidRPr="00E26884" w:rsidRDefault="00E26884" w:rsidP="00E26884"/>
    <w:p w14:paraId="7FC39B79" w14:textId="77777777" w:rsidR="00A83096" w:rsidRDefault="0033337E" w:rsidP="00F25164">
      <w:pPr>
        <w:rPr>
          <w:rFonts w:ascii="Calibri" w:eastAsia="Times New Roman" w:hAnsi="Calibri" w:cs="Calibri"/>
          <w:kern w:val="0"/>
          <w:sz w:val="28"/>
          <w:szCs w:val="28"/>
          <w:lang w:eastAsia="en-GB"/>
          <w14:ligatures w14:val="none"/>
        </w:rPr>
      </w:pPr>
      <w:r w:rsidRPr="008C1DF8">
        <w:rPr>
          <w:rFonts w:ascii="Calibri" w:hAnsi="Calibri" w:cs="Calibri"/>
          <w:noProof/>
          <w:sz w:val="28"/>
          <w:szCs w:val="28"/>
        </w:rPr>
        <w:t xml:space="preserve">(The World Bank, 2019) mentions, </w:t>
      </w:r>
      <w:r w:rsidR="00F25164" w:rsidRPr="008C1DF8">
        <w:rPr>
          <w:rFonts w:ascii="Calibri" w:eastAsia="Times New Roman" w:hAnsi="Calibri" w:cs="Calibri"/>
          <w:kern w:val="0"/>
          <w:sz w:val="28"/>
          <w:szCs w:val="28"/>
          <w:lang w:eastAsia="en-GB"/>
          <w14:ligatures w14:val="none"/>
        </w:rPr>
        <w:t xml:space="preserve">As the population grows, waste and pollution levels rise, exacerbating air and water pollution as well as other </w:t>
      </w:r>
      <w:r w:rsidR="00F25164" w:rsidRPr="008C1DF8">
        <w:rPr>
          <w:rFonts w:ascii="Calibri" w:eastAsia="Times New Roman" w:hAnsi="Calibri" w:cs="Calibri"/>
          <w:kern w:val="0"/>
          <w:sz w:val="28"/>
          <w:szCs w:val="28"/>
          <w:lang w:eastAsia="en-GB"/>
          <w14:ligatures w14:val="none"/>
        </w:rPr>
        <w:lastRenderedPageBreak/>
        <w:t>environmental issues. This has detrimental effects on the planet's ecosystems as well as human health. An estimated 7 million premature deaths occur each year as a result of pollution.</w:t>
      </w:r>
    </w:p>
    <w:p w14:paraId="0C4EE79C" w14:textId="2B73424F" w:rsidR="00F25164" w:rsidRDefault="00E26884" w:rsidP="00F25164">
      <w:pPr>
        <w:rPr>
          <w:rFonts w:ascii="Calibri" w:eastAsia="Times New Roman" w:hAnsi="Calibri" w:cs="Calibri"/>
          <w:noProof/>
          <w:kern w:val="0"/>
          <w:sz w:val="28"/>
          <w:szCs w:val="28"/>
          <w:lang w:eastAsia="en-GB"/>
          <w14:ligatures w14:val="none"/>
        </w:rPr>
      </w:pPr>
      <w:r w:rsidRPr="008C1DF8">
        <w:rPr>
          <w:rFonts w:ascii="Calibri" w:eastAsia="Times New Roman" w:hAnsi="Calibri" w:cs="Calibri"/>
          <w:kern w:val="0"/>
          <w:sz w:val="28"/>
          <w:szCs w:val="28"/>
          <w:lang w:eastAsia="en-GB"/>
          <w14:ligatures w14:val="none"/>
        </w:rPr>
        <w:t xml:space="preserve"> </w:t>
      </w:r>
      <w:r w:rsidR="00146722" w:rsidRPr="00936E21">
        <w:rPr>
          <w:rFonts w:ascii="Calibri" w:eastAsia="Times New Roman" w:hAnsi="Calibri" w:cs="Calibri"/>
          <w:noProof/>
          <w:kern w:val="0"/>
          <w:sz w:val="28"/>
          <w:szCs w:val="28"/>
          <w:lang w:eastAsia="en-GB"/>
          <w14:ligatures w14:val="none"/>
        </w:rPr>
        <w:t>(</w:t>
      </w:r>
      <w:r w:rsidR="00146722">
        <w:rPr>
          <w:rFonts w:ascii="Calibri" w:eastAsia="Times New Roman" w:hAnsi="Calibri" w:cs="Calibri"/>
          <w:noProof/>
          <w:kern w:val="0"/>
          <w:sz w:val="28"/>
          <w:szCs w:val="28"/>
          <w:lang w:eastAsia="en-GB"/>
          <w14:ligatures w14:val="none"/>
        </w:rPr>
        <w:t xml:space="preserve">National </w:t>
      </w:r>
      <w:r w:rsidR="00146722" w:rsidRPr="00936E21">
        <w:rPr>
          <w:rFonts w:ascii="Calibri" w:eastAsia="Times New Roman" w:hAnsi="Calibri" w:cs="Calibri"/>
          <w:noProof/>
          <w:kern w:val="0"/>
          <w:sz w:val="28"/>
          <w:szCs w:val="28"/>
          <w:lang w:eastAsia="en-GB"/>
          <w14:ligatures w14:val="none"/>
        </w:rPr>
        <w:t>Geographic, 2024)</w:t>
      </w:r>
      <w:r w:rsidR="00146722">
        <w:rPr>
          <w:rFonts w:ascii="Calibri" w:eastAsia="Times New Roman" w:hAnsi="Calibri" w:cs="Calibri"/>
          <w:noProof/>
          <w:kern w:val="0"/>
          <w:sz w:val="28"/>
          <w:szCs w:val="28"/>
          <w:lang w:eastAsia="en-GB"/>
          <w14:ligatures w14:val="none"/>
        </w:rPr>
        <w:t xml:space="preserve"> stated </w:t>
      </w:r>
      <w:r w:rsidR="00A50A29" w:rsidRPr="00A50A29">
        <w:rPr>
          <w:rFonts w:ascii="Calibri" w:eastAsia="Times New Roman" w:hAnsi="Calibri" w:cs="Calibri"/>
          <w:kern w:val="0"/>
          <w:sz w:val="28"/>
          <w:szCs w:val="28"/>
          <w:lang w:eastAsia="en-GB"/>
          <w14:ligatures w14:val="none"/>
        </w:rPr>
        <w:t xml:space="preserve">Particles of air pollution eventually return to Earth. Soil and water surfaces can be directly contaminated. Crop mortality or yield reduction may result from this. It can also destroy other plants and young trees. Vehicles and coal-fired power stations are the main sources of these air pollutants. Acid rain can result from airborne sulphur dioxide and nitrogen oxide particles combining with atmospheric water vapour and oxygen. Vehicles and coal-fired power stations are the main sources of these air pollutants. In addition to harming crops and degrading the quality of the water in rivers, lakes, and streams, acid rain can also cause buildings and monuments to deteriorate and harm plants by altering the composition of the soil. </w:t>
      </w:r>
      <w:r w:rsidR="00962FB2" w:rsidRPr="00CE613D">
        <w:rPr>
          <w:rFonts w:ascii="Calibri" w:eastAsia="Times New Roman" w:hAnsi="Calibri" w:cs="Calibri"/>
          <w:noProof/>
          <w:kern w:val="0"/>
          <w:sz w:val="28"/>
          <w:szCs w:val="28"/>
          <w:lang w:eastAsia="en-GB"/>
          <w14:ligatures w14:val="none"/>
        </w:rPr>
        <w:t>(Manisalidis,</w:t>
      </w:r>
      <w:r w:rsidR="00962FB2">
        <w:rPr>
          <w:rFonts w:ascii="Calibri" w:eastAsia="Times New Roman" w:hAnsi="Calibri" w:cs="Calibri"/>
          <w:noProof/>
          <w:kern w:val="0"/>
          <w:sz w:val="28"/>
          <w:szCs w:val="28"/>
          <w:lang w:eastAsia="en-GB"/>
          <w14:ligatures w14:val="none"/>
        </w:rPr>
        <w:t xml:space="preserve"> et al,.</w:t>
      </w:r>
      <w:r w:rsidR="00962FB2" w:rsidRPr="00CE613D">
        <w:rPr>
          <w:rFonts w:ascii="Calibri" w:eastAsia="Times New Roman" w:hAnsi="Calibri" w:cs="Calibri"/>
          <w:noProof/>
          <w:kern w:val="0"/>
          <w:sz w:val="28"/>
          <w:szCs w:val="28"/>
          <w:lang w:eastAsia="en-GB"/>
          <w14:ligatures w14:val="none"/>
        </w:rPr>
        <w:t xml:space="preserve"> 2020)</w:t>
      </w:r>
      <w:r w:rsidR="00962FB2">
        <w:rPr>
          <w:rFonts w:ascii="Calibri" w:eastAsia="Times New Roman" w:hAnsi="Calibri" w:cs="Calibri"/>
          <w:noProof/>
          <w:kern w:val="0"/>
          <w:sz w:val="28"/>
          <w:szCs w:val="28"/>
          <w:lang w:eastAsia="en-GB"/>
          <w14:ligatures w14:val="none"/>
        </w:rPr>
        <w:t xml:space="preserve"> mentions </w:t>
      </w:r>
      <w:r w:rsidR="001D2D78" w:rsidRPr="001D2D78">
        <w:rPr>
          <w:rFonts w:ascii="Calibri" w:eastAsia="Times New Roman" w:hAnsi="Calibri" w:cs="Calibri"/>
          <w:noProof/>
          <w:kern w:val="0"/>
          <w:sz w:val="28"/>
          <w:szCs w:val="28"/>
          <w:lang w:eastAsia="en-GB"/>
          <w14:ligatures w14:val="none"/>
        </w:rPr>
        <w:t>Air pollution affects people's health in many ways. Even days with moderate levels of air pollution can have an influence on the health of vulnerable and sensitive people.Chronic asthma, pulmonary insufficiency, cardiovascular illnesses, and cardiovascular mortality are the long-term impacts linked to air pollution. It appears that prolonged exposure to air pollution causes diabetes. Additionally, there appears to be a number of harmful health impacts of air pollution in the early stages of human development, including respiratory, cardiovascular, mental, and perinatal abnormalities that can result in chronic disease in adulthood or infant mortality.</w:t>
      </w:r>
      <w:r w:rsidR="00345489">
        <w:rPr>
          <w:rFonts w:ascii="Calibri" w:eastAsia="Times New Roman" w:hAnsi="Calibri" w:cs="Calibri"/>
          <w:noProof/>
          <w:kern w:val="0"/>
          <w:sz w:val="28"/>
          <w:szCs w:val="28"/>
          <w:lang w:eastAsia="en-GB"/>
          <w14:ligatures w14:val="none"/>
        </w:rPr>
        <w:t xml:space="preserve"> </w:t>
      </w:r>
    </w:p>
    <w:p w14:paraId="59641FE1" w14:textId="77777777" w:rsidR="00C30151" w:rsidRDefault="00C30151" w:rsidP="00C30151">
      <w:pPr>
        <w:spacing w:after="0" w:line="240" w:lineRule="auto"/>
        <w:rPr>
          <w:rFonts w:ascii="Calibri" w:eastAsia="Times New Roman" w:hAnsi="Calibri" w:cs="Calibri"/>
          <w:kern w:val="0"/>
          <w:sz w:val="28"/>
          <w:szCs w:val="28"/>
          <w:lang w:eastAsia="en-GB"/>
          <w14:ligatures w14:val="none"/>
        </w:rPr>
      </w:pPr>
      <w:r w:rsidRPr="00C30151">
        <w:rPr>
          <w:rFonts w:ascii="Calibri" w:eastAsia="Times New Roman" w:hAnsi="Calibri" w:cs="Calibri"/>
          <w:kern w:val="0"/>
          <w:sz w:val="28"/>
          <w:szCs w:val="28"/>
          <w:lang w:eastAsia="en-GB"/>
          <w14:ligatures w14:val="none"/>
        </w:rPr>
        <w:t xml:space="preserve">Water contamination is estimated to have killed 1.8 million people in 2015 (Denchak, 2023). A major source of illness is unclean water that has been contaminated by waterborne pathogens, which are bacteria and viruses that cause disease and are found in human and animal waste. Swimming itself can be dangerous. Skin rashes, pinkeye, respiratory infections, and hepatitis are among the 3.5 million Americans who become sick each year from sewage-contaminated coastal waterways. Within the environment, streams are contaminated by chemicals and heavy metals originating from municipal and industrial wastes. As a predator eats prey, these pollutants go up the food chain and are hazardous to aquatic life, usually shortening its life span and limiting its capacity for reproduction. </w:t>
      </w:r>
    </w:p>
    <w:p w14:paraId="10C1E003" w14:textId="5006193D" w:rsidR="003E3E4F" w:rsidRPr="00C30151" w:rsidRDefault="003E3E4F" w:rsidP="00C30151">
      <w:pPr>
        <w:spacing w:after="0" w:line="240" w:lineRule="auto"/>
        <w:rPr>
          <w:rFonts w:ascii="Calibri" w:eastAsia="Times New Roman" w:hAnsi="Calibri" w:cs="Calibri"/>
          <w:kern w:val="0"/>
          <w:sz w:val="28"/>
          <w:szCs w:val="28"/>
          <w:lang w:eastAsia="en-GB"/>
          <w14:ligatures w14:val="none"/>
        </w:rPr>
      </w:pPr>
      <w:r w:rsidRPr="003E3E4F">
        <w:rPr>
          <w:rFonts w:ascii="Calibri" w:eastAsia="Times New Roman" w:hAnsi="Calibri" w:cs="Calibri"/>
          <w:kern w:val="0"/>
          <w:sz w:val="28"/>
          <w:szCs w:val="28"/>
          <w:lang w:eastAsia="en-GB"/>
          <w14:ligatures w14:val="none"/>
        </w:rPr>
        <w:lastRenderedPageBreak/>
        <w:t>Pollution generally has a negative impact on ecosystems, human health, biodiversity, and the provision of food and clean water. Global efforts to achieve sustainable development are greatly impacted by each of these issues.</w:t>
      </w:r>
    </w:p>
    <w:p w14:paraId="38F43984" w14:textId="77777777" w:rsidR="00117A2A" w:rsidRPr="00117A2A" w:rsidRDefault="00117A2A" w:rsidP="00117A2A"/>
    <w:p w14:paraId="00719B12" w14:textId="12B25407" w:rsidR="008A4712" w:rsidRDefault="00297CA5" w:rsidP="006E6A9B">
      <w:pPr>
        <w:pStyle w:val="Heading2"/>
        <w:rPr>
          <w:rFonts w:ascii="Calibri" w:eastAsia="Times New Roman" w:hAnsi="Calibri" w:cs="Calibri"/>
          <w:kern w:val="0"/>
          <w:sz w:val="28"/>
          <w:szCs w:val="28"/>
          <w:lang w:eastAsia="en-GB"/>
          <w14:ligatures w14:val="none"/>
        </w:rPr>
      </w:pPr>
      <w:bookmarkStart w:id="5" w:name="_Toc165643431"/>
      <w:r w:rsidRPr="006E6A9B">
        <w:rPr>
          <w:rFonts w:ascii="Calibri" w:hAnsi="Calibri" w:cs="Calibri"/>
          <w:sz w:val="28"/>
          <w:szCs w:val="28"/>
        </w:rPr>
        <w:t xml:space="preserve">Impact of </w:t>
      </w:r>
      <w:r w:rsidRPr="006E6A9B">
        <w:rPr>
          <w:rFonts w:ascii="Calibri" w:eastAsia="Times New Roman" w:hAnsi="Calibri" w:cs="Calibri"/>
          <w:kern w:val="0"/>
          <w:sz w:val="28"/>
          <w:szCs w:val="28"/>
          <w:lang w:eastAsia="en-GB"/>
          <w14:ligatures w14:val="none"/>
        </w:rPr>
        <w:t>Ecosystem collapse and Biodiversity loss</w:t>
      </w:r>
      <w:bookmarkEnd w:id="5"/>
    </w:p>
    <w:p w14:paraId="2B5C00EA" w14:textId="41B36C6F" w:rsidR="00D70CA3" w:rsidRPr="00D73D1A" w:rsidRDefault="00000000" w:rsidP="00D70CA3">
      <w:pPr>
        <w:rPr>
          <w:rFonts w:ascii="Calibri" w:eastAsia="Times New Roman" w:hAnsi="Calibri" w:cs="Calibri"/>
          <w:kern w:val="0"/>
          <w:sz w:val="28"/>
          <w:szCs w:val="28"/>
          <w:lang w:eastAsia="en-GB"/>
          <w14:ligatures w14:val="none"/>
        </w:rPr>
      </w:pPr>
      <w:sdt>
        <w:sdtPr>
          <w:rPr>
            <w:rFonts w:ascii="Calibri" w:hAnsi="Calibri" w:cs="Calibri"/>
            <w:sz w:val="28"/>
            <w:szCs w:val="28"/>
            <w:lang w:eastAsia="en-GB"/>
          </w:rPr>
          <w:id w:val="-452795977"/>
          <w:citation/>
        </w:sdtPr>
        <w:sdtContent>
          <w:r w:rsidR="00F83738" w:rsidRPr="00D73D1A">
            <w:rPr>
              <w:rFonts w:ascii="Calibri" w:hAnsi="Calibri" w:cs="Calibri"/>
              <w:sz w:val="28"/>
              <w:szCs w:val="28"/>
              <w:lang w:eastAsia="en-GB"/>
            </w:rPr>
            <w:fldChar w:fldCharType="begin"/>
          </w:r>
          <w:r w:rsidR="00F83738" w:rsidRPr="00D73D1A">
            <w:rPr>
              <w:rFonts w:ascii="Calibri" w:hAnsi="Calibri" w:cs="Calibri"/>
              <w:sz w:val="28"/>
              <w:szCs w:val="28"/>
              <w:lang w:eastAsia="en-GB"/>
            </w:rPr>
            <w:instrText xml:space="preserve"> CITATION MjA23 \l 2057 </w:instrText>
          </w:r>
          <w:r w:rsidR="00F83738" w:rsidRPr="00D73D1A">
            <w:rPr>
              <w:rFonts w:ascii="Calibri" w:hAnsi="Calibri" w:cs="Calibri"/>
              <w:sz w:val="28"/>
              <w:szCs w:val="28"/>
              <w:lang w:eastAsia="en-GB"/>
            </w:rPr>
            <w:fldChar w:fldCharType="separate"/>
          </w:r>
          <w:r w:rsidR="00F83738" w:rsidRPr="00D73D1A">
            <w:rPr>
              <w:rFonts w:ascii="Calibri" w:hAnsi="Calibri" w:cs="Calibri"/>
              <w:noProof/>
              <w:sz w:val="28"/>
              <w:szCs w:val="28"/>
              <w:lang w:eastAsia="en-GB"/>
            </w:rPr>
            <w:t>(Altman, 2023)</w:t>
          </w:r>
          <w:r w:rsidR="00F83738" w:rsidRPr="00D73D1A">
            <w:rPr>
              <w:rFonts w:ascii="Calibri" w:hAnsi="Calibri" w:cs="Calibri"/>
              <w:sz w:val="28"/>
              <w:szCs w:val="28"/>
              <w:lang w:eastAsia="en-GB"/>
            </w:rPr>
            <w:fldChar w:fldCharType="end"/>
          </w:r>
        </w:sdtContent>
      </w:sdt>
      <w:r w:rsidR="00F83738" w:rsidRPr="00D73D1A">
        <w:rPr>
          <w:rFonts w:ascii="Calibri" w:hAnsi="Calibri" w:cs="Calibri"/>
          <w:sz w:val="28"/>
          <w:szCs w:val="28"/>
          <w:lang w:eastAsia="en-GB"/>
        </w:rPr>
        <w:t xml:space="preserve"> stated, </w:t>
      </w:r>
      <w:r w:rsidR="004B2618" w:rsidRPr="00D73D1A">
        <w:rPr>
          <w:rFonts w:ascii="Calibri" w:eastAsia="Times New Roman" w:hAnsi="Calibri" w:cs="Calibri"/>
          <w:kern w:val="0"/>
          <w:sz w:val="28"/>
          <w:szCs w:val="28"/>
          <w:lang w:eastAsia="en-GB"/>
          <w14:ligatures w14:val="none"/>
        </w:rPr>
        <w:t>the</w:t>
      </w:r>
      <w:r w:rsidR="0037442B" w:rsidRPr="00D73D1A">
        <w:rPr>
          <w:rFonts w:ascii="Calibri" w:eastAsia="Times New Roman" w:hAnsi="Calibri" w:cs="Calibri"/>
          <w:kern w:val="0"/>
          <w:sz w:val="28"/>
          <w:szCs w:val="28"/>
          <w:lang w:eastAsia="en-GB"/>
          <w14:ligatures w14:val="none"/>
        </w:rPr>
        <w:t xml:space="preserve"> disastrous effects of climate change on human health are already well documented. Historically rare droughts and floods that result in famines; some of the fiercest hurricanes and heat waves that bring death and suffering.It is less widely acknowledged, though, how biodiversity loss is threatening the basic biological cycles that support human life and harming our health.</w:t>
      </w:r>
      <w:r w:rsidR="003D5A16" w:rsidRPr="00D73D1A">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415177881"/>
          <w:citation/>
        </w:sdtPr>
        <w:sdtContent>
          <w:r w:rsidR="0035515C" w:rsidRPr="00D73D1A">
            <w:rPr>
              <w:rFonts w:ascii="Calibri" w:eastAsia="Times New Roman" w:hAnsi="Calibri" w:cs="Calibri"/>
              <w:kern w:val="0"/>
              <w:sz w:val="28"/>
              <w:szCs w:val="28"/>
              <w:lang w:eastAsia="en-GB"/>
              <w14:ligatures w14:val="none"/>
            </w:rPr>
            <w:fldChar w:fldCharType="begin"/>
          </w:r>
          <w:r w:rsidR="0035515C" w:rsidRPr="00D73D1A">
            <w:rPr>
              <w:rFonts w:ascii="Calibri" w:eastAsia="Times New Roman" w:hAnsi="Calibri" w:cs="Calibri"/>
              <w:kern w:val="0"/>
              <w:sz w:val="28"/>
              <w:szCs w:val="28"/>
              <w:lang w:eastAsia="en-GB"/>
              <w14:ligatures w14:val="none"/>
            </w:rPr>
            <w:instrText xml:space="preserve"> CITATION Uni24 \l 2057 </w:instrText>
          </w:r>
          <w:r w:rsidR="0035515C" w:rsidRPr="00D73D1A">
            <w:rPr>
              <w:rFonts w:ascii="Calibri" w:eastAsia="Times New Roman" w:hAnsi="Calibri" w:cs="Calibri"/>
              <w:kern w:val="0"/>
              <w:sz w:val="28"/>
              <w:szCs w:val="28"/>
              <w:lang w:eastAsia="en-GB"/>
              <w14:ligatures w14:val="none"/>
            </w:rPr>
            <w:fldChar w:fldCharType="separate"/>
          </w:r>
          <w:r w:rsidR="0035515C" w:rsidRPr="00D73D1A">
            <w:rPr>
              <w:rFonts w:ascii="Calibri" w:eastAsia="Times New Roman" w:hAnsi="Calibri" w:cs="Calibri"/>
              <w:noProof/>
              <w:kern w:val="0"/>
              <w:sz w:val="28"/>
              <w:szCs w:val="28"/>
              <w:lang w:eastAsia="en-GB"/>
              <w14:ligatures w14:val="none"/>
            </w:rPr>
            <w:t>(Nation, 2024)</w:t>
          </w:r>
          <w:r w:rsidR="0035515C" w:rsidRPr="00D73D1A">
            <w:rPr>
              <w:rFonts w:ascii="Calibri" w:eastAsia="Times New Roman" w:hAnsi="Calibri" w:cs="Calibri"/>
              <w:kern w:val="0"/>
              <w:sz w:val="28"/>
              <w:szCs w:val="28"/>
              <w:lang w:eastAsia="en-GB"/>
              <w14:ligatures w14:val="none"/>
            </w:rPr>
            <w:fldChar w:fldCharType="end"/>
          </w:r>
        </w:sdtContent>
      </w:sdt>
      <w:r w:rsidR="00A72298" w:rsidRPr="00D73D1A">
        <w:rPr>
          <w:rFonts w:ascii="Calibri" w:eastAsia="Times New Roman" w:hAnsi="Calibri" w:cs="Calibri"/>
          <w:kern w:val="0"/>
          <w:sz w:val="28"/>
          <w:szCs w:val="28"/>
          <w:lang w:eastAsia="en-GB"/>
          <w14:ligatures w14:val="none"/>
        </w:rPr>
        <w:t xml:space="preserve"> Ecosystem health is impacted by climate change, which also influences changes in the distribution of animals, plants, diseases, and even human settlements. As a result, there may be more chances for viruses to infect people and for animals to transmit illness. Decreased ecosystem services, such as the loss of food, medication, and environmentally supported livelihoods, can also have an impact on human health.</w:t>
      </w:r>
      <w:r w:rsidR="005F72C2" w:rsidRPr="00D73D1A">
        <w:rPr>
          <w:rFonts w:ascii="Calibri" w:eastAsia="Times New Roman" w:hAnsi="Calibri" w:cs="Calibri"/>
          <w:kern w:val="0"/>
          <w:sz w:val="28"/>
          <w:szCs w:val="28"/>
          <w:lang w:eastAsia="en-GB"/>
          <w14:ligatures w14:val="none"/>
        </w:rPr>
        <w:t xml:space="preserve"> </w:t>
      </w:r>
      <w:r w:rsidR="00D70CA3" w:rsidRPr="00D73D1A">
        <w:rPr>
          <w:rFonts w:ascii="Calibri" w:eastAsia="Times New Roman" w:hAnsi="Calibri" w:cs="Calibri"/>
          <w:kern w:val="0"/>
          <w:sz w:val="28"/>
          <w:szCs w:val="28"/>
          <w:lang w:eastAsia="en-GB"/>
          <w14:ligatures w14:val="none"/>
        </w:rPr>
        <w:t xml:space="preserve"> Industries like agriculture, which rely on natural resources like soil, water, and land, may be impacted by the loss of biodiversity, according to</w:t>
      </w:r>
      <w:r w:rsidR="00770111" w:rsidRPr="00D73D1A">
        <w:rPr>
          <w:rFonts w:ascii="Calibri" w:eastAsia="Times New Roman" w:hAnsi="Calibri" w:cs="Calibri"/>
          <w:kern w:val="0"/>
          <w:sz w:val="28"/>
          <w:szCs w:val="28"/>
          <w:lang w:eastAsia="en-GB"/>
          <w14:ligatures w14:val="none"/>
        </w:rPr>
        <w:t xml:space="preserve"> (World Economic forum ,2020),</w:t>
      </w:r>
      <w:r w:rsidR="00D70CA3" w:rsidRPr="00D73D1A">
        <w:rPr>
          <w:rFonts w:ascii="Calibri" w:eastAsia="Times New Roman" w:hAnsi="Calibri" w:cs="Calibri"/>
          <w:kern w:val="0"/>
          <w:sz w:val="28"/>
          <w:szCs w:val="28"/>
          <w:lang w:eastAsia="en-GB"/>
          <w14:ligatures w14:val="none"/>
        </w:rPr>
        <w:t xml:space="preserve">. Additionally, according to the </w:t>
      </w:r>
      <w:r w:rsidR="00770111" w:rsidRPr="00D73D1A">
        <w:rPr>
          <w:rFonts w:ascii="Calibri" w:eastAsia="Times New Roman" w:hAnsi="Calibri" w:cs="Calibri"/>
          <w:kern w:val="0"/>
          <w:sz w:val="28"/>
          <w:szCs w:val="28"/>
          <w:lang w:eastAsia="en-GB"/>
          <w14:ligatures w14:val="none"/>
        </w:rPr>
        <w:t>(</w:t>
      </w:r>
      <w:r w:rsidR="00D70CA3" w:rsidRPr="00D73D1A">
        <w:rPr>
          <w:rFonts w:ascii="Calibri" w:eastAsia="Times New Roman" w:hAnsi="Calibri" w:cs="Calibri"/>
          <w:kern w:val="0"/>
          <w:sz w:val="28"/>
          <w:szCs w:val="28"/>
          <w:lang w:eastAsia="en-GB"/>
          <w14:ligatures w14:val="none"/>
        </w:rPr>
        <w:t>World E</w:t>
      </w:r>
      <w:r w:rsidR="00770111" w:rsidRPr="00D73D1A">
        <w:rPr>
          <w:rFonts w:ascii="Calibri" w:eastAsia="Times New Roman" w:hAnsi="Calibri" w:cs="Calibri"/>
          <w:kern w:val="0"/>
          <w:sz w:val="28"/>
          <w:szCs w:val="28"/>
          <w:lang w:eastAsia="en-GB"/>
          <w14:ligatures w14:val="none"/>
        </w:rPr>
        <w:t>conomic forum ,</w:t>
      </w:r>
      <w:r w:rsidR="00D70CA3" w:rsidRPr="00D73D1A">
        <w:rPr>
          <w:rFonts w:ascii="Calibri" w:eastAsia="Times New Roman" w:hAnsi="Calibri" w:cs="Calibri"/>
          <w:kern w:val="0"/>
          <w:sz w:val="28"/>
          <w:szCs w:val="28"/>
          <w:lang w:eastAsia="en-GB"/>
          <w14:ligatures w14:val="none"/>
        </w:rPr>
        <w:t>2020), natural ecosystems account for half of the world's GDP, and an ecological collapse would have a significant negative impact on the economy.</w:t>
      </w:r>
      <w:r w:rsidR="00156882" w:rsidRPr="00D73D1A">
        <w:rPr>
          <w:rFonts w:ascii="Calibri" w:eastAsia="Times New Roman" w:hAnsi="Calibri" w:cs="Calibri"/>
          <w:kern w:val="0"/>
          <w:sz w:val="28"/>
          <w:szCs w:val="28"/>
          <w:lang w:eastAsia="en-GB"/>
          <w14:ligatures w14:val="none"/>
        </w:rPr>
        <w:t xml:space="preserve"> </w:t>
      </w:r>
    </w:p>
    <w:p w14:paraId="28955765" w14:textId="4AC93056" w:rsidR="00051A30" w:rsidRPr="00916C40" w:rsidRDefault="00000000" w:rsidP="00051A30">
      <w:pPr>
        <w:rPr>
          <w:rFonts w:ascii="Times New Roman" w:eastAsia="Times New Roman" w:hAnsi="Times New Roman" w:cs="Times New Roman"/>
          <w:kern w:val="0"/>
          <w:lang w:eastAsia="en-GB"/>
          <w14:ligatures w14:val="none"/>
        </w:rPr>
      </w:pPr>
      <w:sdt>
        <w:sdtPr>
          <w:rPr>
            <w:rFonts w:ascii="Calibri" w:eastAsia="Times New Roman" w:hAnsi="Calibri" w:cs="Calibri"/>
            <w:kern w:val="0"/>
            <w:sz w:val="28"/>
            <w:szCs w:val="28"/>
            <w:lang w:eastAsia="en-GB"/>
            <w14:ligatures w14:val="none"/>
          </w:rPr>
          <w:id w:val="1861008654"/>
          <w:citation/>
        </w:sdtPr>
        <w:sdtContent>
          <w:r w:rsidR="00156882" w:rsidRPr="00D73D1A">
            <w:rPr>
              <w:rFonts w:ascii="Calibri" w:eastAsia="Times New Roman" w:hAnsi="Calibri" w:cs="Calibri"/>
              <w:kern w:val="0"/>
              <w:sz w:val="28"/>
              <w:szCs w:val="28"/>
              <w:lang w:eastAsia="en-GB"/>
              <w14:ligatures w14:val="none"/>
            </w:rPr>
            <w:fldChar w:fldCharType="begin"/>
          </w:r>
          <w:r w:rsidR="00156882" w:rsidRPr="00D73D1A">
            <w:rPr>
              <w:rFonts w:ascii="Calibri" w:eastAsia="Times New Roman" w:hAnsi="Calibri" w:cs="Calibri"/>
              <w:kern w:val="0"/>
              <w:sz w:val="28"/>
              <w:szCs w:val="28"/>
              <w:lang w:eastAsia="en-GB"/>
              <w14:ligatures w14:val="none"/>
            </w:rPr>
            <w:instrText xml:space="preserve"> CITATION Act23 \l 2057 </w:instrText>
          </w:r>
          <w:r w:rsidR="00156882" w:rsidRPr="00D73D1A">
            <w:rPr>
              <w:rFonts w:ascii="Calibri" w:eastAsia="Times New Roman" w:hAnsi="Calibri" w:cs="Calibri"/>
              <w:kern w:val="0"/>
              <w:sz w:val="28"/>
              <w:szCs w:val="28"/>
              <w:lang w:eastAsia="en-GB"/>
              <w14:ligatures w14:val="none"/>
            </w:rPr>
            <w:fldChar w:fldCharType="separate"/>
          </w:r>
          <w:r w:rsidR="00156882" w:rsidRPr="00D73D1A">
            <w:rPr>
              <w:rFonts w:ascii="Calibri" w:eastAsia="Times New Roman" w:hAnsi="Calibri" w:cs="Calibri"/>
              <w:noProof/>
              <w:kern w:val="0"/>
              <w:sz w:val="28"/>
              <w:szCs w:val="28"/>
              <w:lang w:eastAsia="en-GB"/>
              <w14:ligatures w14:val="none"/>
            </w:rPr>
            <w:t>(Actionaid, 2023)</w:t>
          </w:r>
          <w:r w:rsidR="00156882" w:rsidRPr="00D73D1A">
            <w:rPr>
              <w:rFonts w:ascii="Calibri" w:eastAsia="Times New Roman" w:hAnsi="Calibri" w:cs="Calibri"/>
              <w:kern w:val="0"/>
              <w:sz w:val="28"/>
              <w:szCs w:val="28"/>
              <w:lang w:eastAsia="en-GB"/>
              <w14:ligatures w14:val="none"/>
            </w:rPr>
            <w:fldChar w:fldCharType="end"/>
          </w:r>
        </w:sdtContent>
      </w:sdt>
      <w:r w:rsidR="009F368D" w:rsidRPr="00D73D1A">
        <w:rPr>
          <w:rFonts w:ascii="Calibri" w:eastAsia="Times New Roman" w:hAnsi="Calibri" w:cs="Calibri"/>
          <w:kern w:val="0"/>
          <w:sz w:val="28"/>
          <w:szCs w:val="28"/>
          <w:lang w:eastAsia="en-GB"/>
          <w14:ligatures w14:val="none"/>
        </w:rPr>
        <w:t xml:space="preserve"> mentions, </w:t>
      </w:r>
      <w:r w:rsidR="00F77300" w:rsidRPr="00D73D1A">
        <w:rPr>
          <w:rFonts w:ascii="Calibri" w:eastAsia="Times New Roman" w:hAnsi="Calibri" w:cs="Calibri"/>
          <w:kern w:val="0"/>
          <w:sz w:val="28"/>
          <w:szCs w:val="28"/>
          <w:lang w:eastAsia="en-GB"/>
          <w14:ligatures w14:val="none"/>
        </w:rPr>
        <w:t>There is uncertainty regarding their ability to obtain food for those who are experiencing moderate food insecurity. Because they lacked the funds or resources, they occasionally had to compromise on the quality or quantity of their food.</w:t>
      </w:r>
      <w:sdt>
        <w:sdtPr>
          <w:rPr>
            <w:rFonts w:ascii="Calibri" w:eastAsia="Times New Roman" w:hAnsi="Calibri" w:cs="Calibri"/>
            <w:kern w:val="0"/>
            <w:sz w:val="28"/>
            <w:szCs w:val="28"/>
            <w:lang w:eastAsia="en-GB"/>
            <w14:ligatures w14:val="none"/>
          </w:rPr>
          <w:id w:val="-1685119578"/>
          <w:citation/>
        </w:sdtPr>
        <w:sdtContent>
          <w:r w:rsidR="000449A9" w:rsidRPr="00D73D1A">
            <w:rPr>
              <w:rFonts w:ascii="Calibri" w:eastAsia="Times New Roman" w:hAnsi="Calibri" w:cs="Calibri"/>
              <w:kern w:val="0"/>
              <w:sz w:val="28"/>
              <w:szCs w:val="28"/>
              <w:lang w:eastAsia="en-GB"/>
              <w14:ligatures w14:val="none"/>
            </w:rPr>
            <w:fldChar w:fldCharType="begin"/>
          </w:r>
          <w:r w:rsidR="000449A9" w:rsidRPr="00D73D1A">
            <w:rPr>
              <w:rFonts w:ascii="Calibri" w:eastAsia="Times New Roman" w:hAnsi="Calibri" w:cs="Calibri"/>
              <w:kern w:val="0"/>
              <w:sz w:val="28"/>
              <w:szCs w:val="28"/>
              <w:lang w:eastAsia="en-GB"/>
              <w14:ligatures w14:val="none"/>
            </w:rPr>
            <w:instrText xml:space="preserve"> CITATION Uni21 \l 2057 </w:instrText>
          </w:r>
          <w:r w:rsidR="000449A9" w:rsidRPr="00D73D1A">
            <w:rPr>
              <w:rFonts w:ascii="Calibri" w:eastAsia="Times New Roman" w:hAnsi="Calibri" w:cs="Calibri"/>
              <w:kern w:val="0"/>
              <w:sz w:val="28"/>
              <w:szCs w:val="28"/>
              <w:lang w:eastAsia="en-GB"/>
              <w14:ligatures w14:val="none"/>
            </w:rPr>
            <w:fldChar w:fldCharType="separate"/>
          </w:r>
          <w:r w:rsidR="000449A9" w:rsidRPr="00D73D1A">
            <w:rPr>
              <w:rFonts w:ascii="Calibri" w:eastAsia="Times New Roman" w:hAnsi="Calibri" w:cs="Calibri"/>
              <w:noProof/>
              <w:kern w:val="0"/>
              <w:sz w:val="28"/>
              <w:szCs w:val="28"/>
              <w:lang w:eastAsia="en-GB"/>
              <w14:ligatures w14:val="none"/>
            </w:rPr>
            <w:t xml:space="preserve"> (Unicef, 2021)</w:t>
          </w:r>
          <w:r w:rsidR="000449A9" w:rsidRPr="00D73D1A">
            <w:rPr>
              <w:rFonts w:ascii="Calibri" w:eastAsia="Times New Roman" w:hAnsi="Calibri" w:cs="Calibri"/>
              <w:kern w:val="0"/>
              <w:sz w:val="28"/>
              <w:szCs w:val="28"/>
              <w:lang w:eastAsia="en-GB"/>
              <w14:ligatures w14:val="none"/>
            </w:rPr>
            <w:fldChar w:fldCharType="end"/>
          </w:r>
        </w:sdtContent>
      </w:sdt>
      <w:r w:rsidR="000449A9" w:rsidRPr="00D73D1A">
        <w:rPr>
          <w:rFonts w:ascii="Calibri" w:eastAsia="Times New Roman" w:hAnsi="Calibri" w:cs="Calibri"/>
          <w:kern w:val="0"/>
          <w:sz w:val="28"/>
          <w:szCs w:val="28"/>
          <w:lang w:eastAsia="en-GB"/>
          <w14:ligatures w14:val="none"/>
        </w:rPr>
        <w:t xml:space="preserve"> claims, </w:t>
      </w:r>
      <w:r w:rsidR="00956043" w:rsidRPr="00D73D1A">
        <w:rPr>
          <w:rFonts w:ascii="Calibri" w:eastAsia="Times New Roman" w:hAnsi="Calibri" w:cs="Calibri"/>
          <w:kern w:val="0"/>
          <w:sz w:val="28"/>
          <w:szCs w:val="28"/>
          <w:lang w:eastAsia="en-GB"/>
          <w14:ligatures w14:val="none"/>
        </w:rPr>
        <w:t xml:space="preserve">The global undernutrition rate was projected to be 811 </w:t>
      </w:r>
      <w:r w:rsidR="008E195A" w:rsidRPr="00D73D1A">
        <w:rPr>
          <w:rFonts w:ascii="Calibri" w:eastAsia="Times New Roman" w:hAnsi="Calibri" w:cs="Calibri"/>
          <w:kern w:val="0"/>
          <w:sz w:val="28"/>
          <w:szCs w:val="28"/>
          <w:lang w:eastAsia="en-GB"/>
          <w14:ligatures w14:val="none"/>
        </w:rPr>
        <w:t>million. The</w:t>
      </w:r>
      <w:r w:rsidR="00956043" w:rsidRPr="00D73D1A">
        <w:rPr>
          <w:rFonts w:ascii="Calibri" w:eastAsia="Times New Roman" w:hAnsi="Calibri" w:cs="Calibri"/>
          <w:kern w:val="0"/>
          <w:sz w:val="28"/>
          <w:szCs w:val="28"/>
          <w:lang w:eastAsia="en-GB"/>
          <w14:ligatures w14:val="none"/>
        </w:rPr>
        <w:t xml:space="preserve"> data indicates that in order for the world to fulfil its commitment to eradicate hunger by 2030, it will require enormous effort. </w:t>
      </w:r>
      <w:r w:rsidR="002703F0" w:rsidRPr="00D73D1A">
        <w:rPr>
          <w:rFonts w:ascii="Calibri" w:eastAsia="Times New Roman" w:hAnsi="Calibri" w:cs="Calibri"/>
          <w:kern w:val="0"/>
          <w:sz w:val="28"/>
          <w:szCs w:val="28"/>
          <w:lang w:eastAsia="en-GB"/>
          <w14:ligatures w14:val="none"/>
        </w:rPr>
        <w:t xml:space="preserve">Furthermore, </w:t>
      </w:r>
      <w:r w:rsidR="004034E8" w:rsidRPr="00D73D1A">
        <w:rPr>
          <w:rFonts w:ascii="Calibri" w:eastAsia="Times New Roman" w:hAnsi="Calibri" w:cs="Calibri"/>
          <w:noProof/>
          <w:kern w:val="0"/>
          <w:sz w:val="28"/>
          <w:szCs w:val="28"/>
          <w:lang w:eastAsia="en-GB"/>
          <w14:ligatures w14:val="none"/>
        </w:rPr>
        <w:t>(Unicef, 2021)</w:t>
      </w:r>
      <w:r w:rsidR="002703F0" w:rsidRPr="00D73D1A">
        <w:rPr>
          <w:rFonts w:ascii="Calibri" w:eastAsia="Times New Roman" w:hAnsi="Calibri" w:cs="Calibri"/>
          <w:noProof/>
          <w:kern w:val="0"/>
          <w:sz w:val="28"/>
          <w:szCs w:val="28"/>
          <w:lang w:eastAsia="en-GB"/>
          <w14:ligatures w14:val="none"/>
        </w:rPr>
        <w:t xml:space="preserve"> mentions</w:t>
      </w:r>
      <w:r w:rsidR="005B3E63" w:rsidRPr="00D73D1A">
        <w:rPr>
          <w:rFonts w:ascii="Calibri" w:eastAsia="Times New Roman" w:hAnsi="Calibri" w:cs="Calibri"/>
          <w:noProof/>
          <w:kern w:val="0"/>
          <w:sz w:val="28"/>
          <w:szCs w:val="28"/>
          <w:lang w:eastAsia="en-GB"/>
          <w14:ligatures w14:val="none"/>
        </w:rPr>
        <w:t xml:space="preserve">, </w:t>
      </w:r>
      <w:r w:rsidR="005B3E63" w:rsidRPr="00D73D1A">
        <w:rPr>
          <w:rFonts w:ascii="Calibri" w:eastAsia="Times New Roman" w:hAnsi="Calibri" w:cs="Calibri"/>
          <w:kern w:val="0"/>
          <w:sz w:val="28"/>
          <w:szCs w:val="28"/>
          <w:lang w:eastAsia="en-GB"/>
          <w14:ligatures w14:val="none"/>
        </w:rPr>
        <w:t xml:space="preserve">The long-term repercussions of COVID-19 on global food security are predicted to mean that 660 million people may still be hungry in 2030—30 million more than in a scenario in which the pandemic had not happened. Regional variations in breastfeeding practices notwithstanding, 44% of children under 6 months of age worldwide were exclusively breastfed in 2019 compared to 37% in 2012. An alarming number of children continue to suffer from malnutrition; in 2020, </w:t>
      </w:r>
      <w:r w:rsidR="005B3E63" w:rsidRPr="00D73D1A">
        <w:rPr>
          <w:rFonts w:ascii="Calibri" w:eastAsia="Times New Roman" w:hAnsi="Calibri" w:cs="Calibri"/>
          <w:kern w:val="0"/>
          <w:sz w:val="28"/>
          <w:szCs w:val="28"/>
          <w:lang w:eastAsia="en-GB"/>
          <w14:ligatures w14:val="none"/>
        </w:rPr>
        <w:lastRenderedPageBreak/>
        <w:t>there were a projected 149 million stunted children, 45 million wasting children, and 39 million overweight children.</w:t>
      </w:r>
      <w:r w:rsidR="00E84215" w:rsidRPr="00D73D1A">
        <w:rPr>
          <w:rFonts w:ascii="Calibri" w:eastAsia="Times New Roman" w:hAnsi="Calibri" w:cs="Calibri"/>
          <w:kern w:val="0"/>
          <w:sz w:val="28"/>
          <w:szCs w:val="28"/>
          <w:lang w:eastAsia="en-GB"/>
          <w14:ligatures w14:val="none"/>
        </w:rPr>
        <w:t xml:space="preserve"> </w:t>
      </w:r>
      <w:r w:rsidR="00C04F8F" w:rsidRPr="00D73D1A">
        <w:rPr>
          <w:rFonts w:ascii="Calibri" w:eastAsia="Times New Roman" w:hAnsi="Calibri" w:cs="Calibri"/>
          <w:kern w:val="0"/>
          <w:sz w:val="28"/>
          <w:szCs w:val="28"/>
          <w:lang w:eastAsia="en-GB"/>
          <w14:ligatures w14:val="none"/>
        </w:rPr>
        <w:t>(Kagan, 2024) Thomas Malthus, an economist, established a theory known as "Malthusian Theory." According to Malthus, population expansion will eventually outpace existing food supplies, at which point it will be reversed by illness, starvation, conflict, or natural disaster.</w:t>
      </w:r>
      <w:r w:rsidR="00A53BDA" w:rsidRPr="00D73D1A">
        <w:rPr>
          <w:rFonts w:ascii="Calibri" w:eastAsia="Times New Roman" w:hAnsi="Calibri" w:cs="Calibri"/>
          <w:kern w:val="0"/>
          <w:sz w:val="28"/>
          <w:szCs w:val="28"/>
          <w:lang w:eastAsia="en-GB"/>
          <w14:ligatures w14:val="none"/>
        </w:rPr>
        <w:t xml:space="preserve"> </w:t>
      </w:r>
      <w:r w:rsidR="004B1E09" w:rsidRPr="00D73D1A">
        <w:rPr>
          <w:rFonts w:ascii="Calibri" w:eastAsia="Times New Roman" w:hAnsi="Calibri" w:cs="Calibri"/>
          <w:kern w:val="0"/>
          <w:sz w:val="28"/>
          <w:szCs w:val="28"/>
          <w:lang w:eastAsia="en-GB"/>
          <w14:ligatures w14:val="none"/>
        </w:rPr>
        <w:t>(</w:t>
      </w:r>
      <w:r w:rsidR="004B1E09" w:rsidRPr="00D73D1A">
        <w:rPr>
          <w:rFonts w:ascii="Calibri" w:eastAsia="Times New Roman" w:hAnsi="Calibri" w:cs="Calibri"/>
          <w:noProof/>
          <w:kern w:val="0"/>
          <w:sz w:val="28"/>
          <w:szCs w:val="28"/>
          <w:lang w:eastAsia="en-GB"/>
          <w14:ligatures w14:val="none"/>
        </w:rPr>
        <w:t xml:space="preserve">Prashanthj., 2022) stated, </w:t>
      </w:r>
      <w:r w:rsidR="00D74293" w:rsidRPr="00D73D1A">
        <w:rPr>
          <w:rFonts w:ascii="Calibri" w:eastAsia="Times New Roman" w:hAnsi="Calibri" w:cs="Calibri"/>
          <w:kern w:val="0"/>
          <w:sz w:val="28"/>
          <w:szCs w:val="28"/>
          <w:lang w:eastAsia="en-GB"/>
          <w14:ligatures w14:val="none"/>
        </w:rPr>
        <w:t>the</w:t>
      </w:r>
      <w:r w:rsidR="00D73D1A" w:rsidRPr="00D73D1A">
        <w:rPr>
          <w:rFonts w:ascii="Calibri" w:eastAsia="Times New Roman" w:hAnsi="Calibri" w:cs="Calibri"/>
          <w:kern w:val="0"/>
          <w:sz w:val="28"/>
          <w:szCs w:val="28"/>
          <w:lang w:eastAsia="en-GB"/>
          <w14:ligatures w14:val="none"/>
        </w:rPr>
        <w:t xml:space="preserve"> idea that as the world's population increases, more strain is placed on its resources, acting as a brake on further population growth, is known as the "Malthusian trap."</w:t>
      </w:r>
      <w:r w:rsidR="00916C40" w:rsidRPr="00916C40">
        <w:t xml:space="preserve"> </w:t>
      </w:r>
      <w:r w:rsidR="00916C40" w:rsidRPr="00916C40">
        <w:rPr>
          <w:rFonts w:ascii="Times New Roman" w:eastAsia="Times New Roman" w:hAnsi="Times New Roman" w:cs="Times New Roman"/>
          <w:kern w:val="0"/>
          <w:lang w:eastAsia="en-GB"/>
          <w14:ligatures w14:val="none"/>
        </w:rPr>
        <w:t>Food shortages are a result of expanding population levels because they force people to live on land that was once used for farming.</w:t>
      </w:r>
    </w:p>
    <w:p w14:paraId="134E7B3B" w14:textId="56AD46FD" w:rsidR="008A0D1B" w:rsidRDefault="006E6A9B" w:rsidP="006E6A9B">
      <w:pPr>
        <w:pStyle w:val="Heading1"/>
        <w:rPr>
          <w:rFonts w:ascii="Calibri" w:hAnsi="Calibri" w:cs="Calibri"/>
          <w:sz w:val="28"/>
          <w:szCs w:val="28"/>
        </w:rPr>
      </w:pPr>
      <w:bookmarkStart w:id="6" w:name="_Toc165643432"/>
      <w:r w:rsidRPr="006E6A9B">
        <w:rPr>
          <w:rFonts w:ascii="Calibri" w:hAnsi="Calibri" w:cs="Calibri"/>
          <w:sz w:val="28"/>
          <w:szCs w:val="28"/>
        </w:rPr>
        <w:t xml:space="preserve">Sustainable </w:t>
      </w:r>
      <w:r w:rsidR="00D74293">
        <w:rPr>
          <w:rFonts w:ascii="Calibri" w:hAnsi="Calibri" w:cs="Calibri"/>
          <w:sz w:val="28"/>
          <w:szCs w:val="28"/>
        </w:rPr>
        <w:t>D</w:t>
      </w:r>
      <w:r w:rsidRPr="006E6A9B">
        <w:rPr>
          <w:rFonts w:ascii="Calibri" w:hAnsi="Calibri" w:cs="Calibri"/>
          <w:sz w:val="28"/>
          <w:szCs w:val="28"/>
        </w:rPr>
        <w:t>evelopment Goals</w:t>
      </w:r>
      <w:bookmarkEnd w:id="6"/>
      <w:r w:rsidRPr="006E6A9B">
        <w:rPr>
          <w:rFonts w:ascii="Calibri" w:hAnsi="Calibri" w:cs="Calibri"/>
          <w:sz w:val="28"/>
          <w:szCs w:val="28"/>
        </w:rPr>
        <w:t xml:space="preserve"> </w:t>
      </w:r>
    </w:p>
    <w:p w14:paraId="1AB2C2A9" w14:textId="02588030" w:rsidR="00916C40" w:rsidRPr="00844C8D" w:rsidRDefault="00360AB4" w:rsidP="00916C40">
      <w:pPr>
        <w:rPr>
          <w:rFonts w:ascii="Times New Roman" w:eastAsia="Times New Roman" w:hAnsi="Times New Roman" w:cs="Times New Roman"/>
          <w:kern w:val="0"/>
          <w:lang w:eastAsia="en-GB"/>
          <w14:ligatures w14:val="none"/>
        </w:rPr>
      </w:pPr>
      <w:r w:rsidRPr="008E762B">
        <w:rPr>
          <w:rFonts w:ascii="Calibri" w:hAnsi="Calibri" w:cs="Calibri"/>
          <w:noProof/>
          <w:sz w:val="28"/>
          <w:szCs w:val="28"/>
        </w:rPr>
        <w:t xml:space="preserve">(United Nations, 2024) </w:t>
      </w:r>
      <w:r w:rsidR="00A55137" w:rsidRPr="008E762B">
        <w:rPr>
          <w:rFonts w:ascii="Calibri" w:eastAsia="Times New Roman" w:hAnsi="Calibri" w:cs="Calibri"/>
          <w:kern w:val="0"/>
          <w:sz w:val="28"/>
          <w:szCs w:val="28"/>
          <w:lang w:eastAsia="en-GB"/>
          <w14:ligatures w14:val="none"/>
        </w:rPr>
        <w:t>The harm that economic growth and human activity were causing to the environment prompted the United Nations to establish the Sustainable Development Goals. Unveiled in 2015, the Sustainable Development Goals comprise 17 objectives aimed at addressing various global concerns such as poverty, inequality, climate change, and environmental degradation.</w:t>
      </w:r>
      <w:r w:rsidR="004A2EFD">
        <w:rPr>
          <w:noProof/>
        </w:rPr>
        <w:drawing>
          <wp:inline distT="0" distB="0" distL="0" distR="0" wp14:anchorId="4063C915" wp14:editId="3AC2344F">
            <wp:extent cx="5911850" cy="3011214"/>
            <wp:effectExtent l="0" t="0" r="0" b="0"/>
            <wp:docPr id="8236710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62354" cy="3036938"/>
                    </a:xfrm>
                    <a:prstGeom prst="rect">
                      <a:avLst/>
                    </a:prstGeom>
                    <a:noFill/>
                  </pic:spPr>
                </pic:pic>
              </a:graphicData>
            </a:graphic>
          </wp:inline>
        </w:drawing>
      </w:r>
      <w:r w:rsidR="004A2EFD" w:rsidRPr="00844C8D">
        <w:rPr>
          <w:rFonts w:ascii="Calibri" w:hAnsi="Calibri" w:cs="Calibri"/>
          <w:sz w:val="20"/>
          <w:szCs w:val="20"/>
        </w:rPr>
        <w:t>Figure 4: Sustainable Development Goals (</w:t>
      </w:r>
      <w:sdt>
        <w:sdtPr>
          <w:rPr>
            <w:rFonts w:ascii="Calibri" w:hAnsi="Calibri" w:cs="Calibri"/>
            <w:sz w:val="20"/>
            <w:szCs w:val="20"/>
          </w:rPr>
          <w:id w:val="507412716"/>
          <w:citation/>
        </w:sdtPr>
        <w:sdtContent>
          <w:r w:rsidR="00DF08B2" w:rsidRPr="00844C8D">
            <w:rPr>
              <w:rFonts w:ascii="Calibri" w:hAnsi="Calibri" w:cs="Calibri"/>
              <w:sz w:val="20"/>
              <w:szCs w:val="20"/>
            </w:rPr>
            <w:fldChar w:fldCharType="begin"/>
          </w:r>
          <w:r w:rsidR="00DF08B2" w:rsidRPr="00844C8D">
            <w:rPr>
              <w:rFonts w:ascii="Calibri" w:hAnsi="Calibri" w:cs="Calibri"/>
              <w:sz w:val="20"/>
              <w:szCs w:val="20"/>
            </w:rPr>
            <w:instrText xml:space="preserve"> CITATION Agr24 \l 2057 </w:instrText>
          </w:r>
          <w:r w:rsidR="00DF08B2" w:rsidRPr="00844C8D">
            <w:rPr>
              <w:rFonts w:ascii="Calibri" w:hAnsi="Calibri" w:cs="Calibri"/>
              <w:sz w:val="20"/>
              <w:szCs w:val="20"/>
            </w:rPr>
            <w:fldChar w:fldCharType="separate"/>
          </w:r>
          <w:r w:rsidR="00DF08B2" w:rsidRPr="00844C8D">
            <w:rPr>
              <w:rFonts w:ascii="Calibri" w:hAnsi="Calibri" w:cs="Calibri"/>
              <w:noProof/>
              <w:sz w:val="20"/>
              <w:szCs w:val="20"/>
            </w:rPr>
            <w:t xml:space="preserve"> (Agriculture, 2024)</w:t>
          </w:r>
          <w:r w:rsidR="00DF08B2" w:rsidRPr="00844C8D">
            <w:rPr>
              <w:rFonts w:ascii="Calibri" w:hAnsi="Calibri" w:cs="Calibri"/>
              <w:sz w:val="20"/>
              <w:szCs w:val="20"/>
            </w:rPr>
            <w:fldChar w:fldCharType="end"/>
          </w:r>
        </w:sdtContent>
      </w:sdt>
    </w:p>
    <w:p w14:paraId="2D2BF7D1" w14:textId="77777777" w:rsidR="00362AEF" w:rsidRDefault="00362AEF" w:rsidP="00916C40"/>
    <w:p w14:paraId="02F18A4F" w14:textId="77777777" w:rsidR="006115D5" w:rsidRDefault="006115D5" w:rsidP="00916C40"/>
    <w:p w14:paraId="3CF97013" w14:textId="67D2BE2D" w:rsidR="00362AEF" w:rsidRPr="004608ED" w:rsidRDefault="00D76008" w:rsidP="00916C40">
      <w:pPr>
        <w:rPr>
          <w:rFonts w:ascii="Calibri" w:eastAsia="Times New Roman" w:hAnsi="Calibri" w:cs="Calibri"/>
          <w:kern w:val="0"/>
          <w:sz w:val="28"/>
          <w:szCs w:val="28"/>
          <w:lang w:eastAsia="en-GB"/>
          <w14:ligatures w14:val="none"/>
        </w:rPr>
      </w:pPr>
      <w:r w:rsidRPr="004608ED">
        <w:rPr>
          <w:rFonts w:ascii="Calibri" w:hAnsi="Calibri" w:cs="Calibri"/>
          <w:sz w:val="28"/>
          <w:szCs w:val="28"/>
        </w:rPr>
        <w:lastRenderedPageBreak/>
        <w:t>According to Global Goals (n.d.), Goal 6 "Clean water and sanitation" aims to end open defecation and provide everyone with access to fair and adequate sanitation and hygiene by 2030, as well as safe and clean drinking water for all.</w:t>
      </w:r>
      <w:r w:rsidR="00AE65DF" w:rsidRPr="004608ED">
        <w:rPr>
          <w:rFonts w:ascii="Calibri" w:hAnsi="Calibri" w:cs="Calibri"/>
          <w:sz w:val="28"/>
          <w:szCs w:val="28"/>
        </w:rPr>
        <w:t xml:space="preserve"> </w:t>
      </w:r>
      <w:r w:rsidR="00AE65DF" w:rsidRPr="004608ED">
        <w:rPr>
          <w:rFonts w:ascii="Calibri" w:eastAsia="Times New Roman" w:hAnsi="Calibri" w:cs="Calibri"/>
          <w:kern w:val="0"/>
          <w:sz w:val="28"/>
          <w:szCs w:val="28"/>
          <w:lang w:eastAsia="en-GB"/>
          <w14:ligatures w14:val="none"/>
        </w:rPr>
        <w:t xml:space="preserve">Goals 7, "Affordable Clean Energy," and Goal 11, "Sustainable Cities and Communities," will contribute to better air quality, which will assist attain Goal 3, "Good Health and Well-Being," by reducing the number of illnesses brought on by air pollution. </w:t>
      </w:r>
      <w:r w:rsidR="000E0FDC" w:rsidRPr="004608ED">
        <w:rPr>
          <w:rFonts w:ascii="Calibri" w:hAnsi="Calibri" w:cs="Calibri"/>
          <w:sz w:val="28"/>
          <w:szCs w:val="28"/>
        </w:rPr>
        <w:t xml:space="preserve">(United Nations n.d) stated </w:t>
      </w:r>
      <w:r w:rsidR="001E58AF" w:rsidRPr="004608ED">
        <w:rPr>
          <w:rFonts w:ascii="Calibri" w:hAnsi="Calibri" w:cs="Calibri"/>
          <w:sz w:val="28"/>
          <w:szCs w:val="28"/>
        </w:rPr>
        <w:t xml:space="preserve">The Goal 14 </w:t>
      </w:r>
      <w:r w:rsidR="002166B2" w:rsidRPr="004608ED">
        <w:rPr>
          <w:rFonts w:ascii="Calibri" w:hAnsi="Calibri" w:cs="Calibri"/>
          <w:sz w:val="28"/>
          <w:szCs w:val="28"/>
        </w:rPr>
        <w:t xml:space="preserve">“Life below </w:t>
      </w:r>
      <w:r w:rsidR="008E762B" w:rsidRPr="004608ED">
        <w:rPr>
          <w:rFonts w:ascii="Calibri" w:hAnsi="Calibri" w:cs="Calibri"/>
          <w:sz w:val="28"/>
          <w:szCs w:val="28"/>
        </w:rPr>
        <w:t xml:space="preserve">water” </w:t>
      </w:r>
      <w:r w:rsidR="008E762B" w:rsidRPr="004608ED">
        <w:rPr>
          <w:rFonts w:ascii="Calibri" w:eastAsia="Times New Roman" w:hAnsi="Calibri" w:cs="Calibri"/>
          <w:kern w:val="0"/>
          <w:sz w:val="28"/>
          <w:szCs w:val="28"/>
          <w:lang w:eastAsia="en-GB"/>
          <w14:ligatures w14:val="none"/>
        </w:rPr>
        <w:t>focuses</w:t>
      </w:r>
      <w:r w:rsidR="008B3E7D" w:rsidRPr="004608ED">
        <w:rPr>
          <w:rFonts w:ascii="Calibri" w:eastAsia="Times New Roman" w:hAnsi="Calibri" w:cs="Calibri"/>
          <w:kern w:val="0"/>
          <w:sz w:val="28"/>
          <w:szCs w:val="28"/>
          <w:lang w:eastAsia="en-GB"/>
          <w14:ligatures w14:val="none"/>
        </w:rPr>
        <w:t xml:space="preserve"> on eliminating pollution, overfishing and to sustainably manage and safeguard marine and coastal ecosystems.</w:t>
      </w:r>
      <w:r w:rsidR="008E762B" w:rsidRPr="004608ED">
        <w:rPr>
          <w:rFonts w:ascii="Calibri" w:eastAsia="Times New Roman" w:hAnsi="Calibri" w:cs="Calibri"/>
          <w:kern w:val="0"/>
          <w:sz w:val="28"/>
          <w:szCs w:val="28"/>
          <w:lang w:eastAsia="en-GB"/>
          <w14:ligatures w14:val="none"/>
        </w:rPr>
        <w:t xml:space="preserve"> </w:t>
      </w:r>
      <w:r w:rsidR="006115D5" w:rsidRPr="004608ED">
        <w:rPr>
          <w:rFonts w:ascii="Calibri" w:eastAsia="Times New Roman" w:hAnsi="Calibri" w:cs="Calibri"/>
          <w:kern w:val="0"/>
          <w:sz w:val="28"/>
          <w:szCs w:val="28"/>
          <w:lang w:eastAsia="en-GB"/>
          <w14:ligatures w14:val="none"/>
        </w:rPr>
        <w:t xml:space="preserve">Also, </w:t>
      </w:r>
      <w:r w:rsidR="00407277" w:rsidRPr="004608ED">
        <w:rPr>
          <w:rFonts w:ascii="Calibri" w:hAnsi="Calibri" w:cs="Calibri"/>
          <w:sz w:val="28"/>
          <w:szCs w:val="28"/>
        </w:rPr>
        <w:t>(The Global Goals n.d.) state that Goal 15 "Life on Land" aims to avoid biodiversity loss, stop and reverse land degradation, oppose desertification, protect, repair, and support the sustainable use of terrestrial ecosystems.</w:t>
      </w:r>
      <w:r w:rsidR="008E762B" w:rsidRPr="004608ED">
        <w:rPr>
          <w:rFonts w:ascii="Calibri" w:hAnsi="Calibri" w:cs="Calibri"/>
          <w:sz w:val="28"/>
          <w:szCs w:val="28"/>
        </w:rPr>
        <w:t xml:space="preserve"> </w:t>
      </w:r>
    </w:p>
    <w:p w14:paraId="396E116E" w14:textId="4926EFC3" w:rsidR="00916C40" w:rsidRDefault="00916C40" w:rsidP="00916C40"/>
    <w:p w14:paraId="27ECFCF2" w14:textId="77777777" w:rsidR="00D83BBE" w:rsidRDefault="00D83BBE" w:rsidP="00916C40"/>
    <w:p w14:paraId="2D1EF1B8" w14:textId="77777777" w:rsidR="00D83BBE" w:rsidRDefault="00D83BBE" w:rsidP="00916C40"/>
    <w:p w14:paraId="6005A7C0" w14:textId="77777777" w:rsidR="00D83BBE" w:rsidRDefault="00D83BBE" w:rsidP="00916C40"/>
    <w:p w14:paraId="6AD26AE0" w14:textId="77777777" w:rsidR="00D83BBE" w:rsidRDefault="00D83BBE" w:rsidP="00916C40"/>
    <w:p w14:paraId="001BD06C" w14:textId="77777777" w:rsidR="00D83BBE" w:rsidRDefault="00D83BBE" w:rsidP="00916C40"/>
    <w:p w14:paraId="17DB597B" w14:textId="77777777" w:rsidR="00D83BBE" w:rsidRDefault="00D83BBE" w:rsidP="00916C40"/>
    <w:p w14:paraId="6466A180" w14:textId="77777777" w:rsidR="00D83BBE" w:rsidRDefault="00D83BBE" w:rsidP="00916C40"/>
    <w:p w14:paraId="658C3C73" w14:textId="77777777" w:rsidR="00D83BBE" w:rsidRDefault="00D83BBE" w:rsidP="00916C40"/>
    <w:p w14:paraId="7650E397" w14:textId="77777777" w:rsidR="00D83BBE" w:rsidRDefault="00D83BBE" w:rsidP="00916C40"/>
    <w:p w14:paraId="6E665B1D" w14:textId="77777777" w:rsidR="00D83BBE" w:rsidRDefault="00D83BBE" w:rsidP="00916C40"/>
    <w:p w14:paraId="64BB3610" w14:textId="77777777" w:rsidR="00D83BBE" w:rsidRDefault="00D83BBE" w:rsidP="00916C40"/>
    <w:p w14:paraId="013341D5" w14:textId="77777777" w:rsidR="00D83BBE" w:rsidRDefault="00D83BBE" w:rsidP="00916C40"/>
    <w:p w14:paraId="00344F1F" w14:textId="77777777" w:rsidR="00D83BBE" w:rsidRDefault="00D83BBE" w:rsidP="00916C40"/>
    <w:p w14:paraId="124A343F" w14:textId="77777777" w:rsidR="00D83BBE" w:rsidRDefault="00D83BBE" w:rsidP="00916C40"/>
    <w:p w14:paraId="7ACD5C6C" w14:textId="77777777" w:rsidR="00D83BBE" w:rsidRDefault="00D83BBE" w:rsidP="00916C40"/>
    <w:p w14:paraId="7CB0B8BB" w14:textId="77777777" w:rsidR="00D83BBE" w:rsidRPr="00916C40" w:rsidRDefault="00D83BBE" w:rsidP="00916C40"/>
    <w:p w14:paraId="48B5064B" w14:textId="77ADC8E5" w:rsidR="009D2F5A" w:rsidRDefault="008D3D7E" w:rsidP="00247BB9">
      <w:pPr>
        <w:pStyle w:val="Heading1"/>
        <w:rPr>
          <w:rFonts w:ascii="Calibri" w:hAnsi="Calibri" w:cs="Calibri"/>
          <w:sz w:val="28"/>
          <w:szCs w:val="28"/>
        </w:rPr>
      </w:pPr>
      <w:bookmarkStart w:id="7" w:name="_Toc165643433"/>
      <w:r w:rsidRPr="006E6A9B">
        <w:rPr>
          <w:rFonts w:ascii="Calibri" w:hAnsi="Calibri" w:cs="Calibri"/>
          <w:sz w:val="28"/>
          <w:szCs w:val="28"/>
        </w:rPr>
        <w:lastRenderedPageBreak/>
        <w:t>Conclusion</w:t>
      </w:r>
      <w:bookmarkEnd w:id="7"/>
    </w:p>
    <w:p w14:paraId="3D2A34FB" w14:textId="77777777" w:rsidR="00D83BBE" w:rsidRPr="002113EB" w:rsidRDefault="00D83BBE" w:rsidP="00D83BBE">
      <w:pPr>
        <w:rPr>
          <w:rFonts w:ascii="Calibri" w:hAnsi="Calibri" w:cs="Calibri"/>
          <w:sz w:val="28"/>
          <w:szCs w:val="28"/>
        </w:rPr>
      </w:pPr>
    </w:p>
    <w:p w14:paraId="1041B035" w14:textId="77777777" w:rsidR="002113EB" w:rsidRPr="002113EB" w:rsidRDefault="002113EB" w:rsidP="002113EB">
      <w:pPr>
        <w:spacing w:after="0" w:line="240" w:lineRule="auto"/>
        <w:rPr>
          <w:rFonts w:ascii="Calibri" w:eastAsia="Times New Roman" w:hAnsi="Calibri" w:cs="Calibri"/>
          <w:kern w:val="0"/>
          <w:sz w:val="28"/>
          <w:szCs w:val="28"/>
          <w:lang w:eastAsia="en-GB"/>
          <w14:ligatures w14:val="none"/>
        </w:rPr>
      </w:pPr>
      <w:r w:rsidRPr="002113EB">
        <w:rPr>
          <w:rFonts w:ascii="Calibri" w:eastAsia="Times New Roman" w:hAnsi="Calibri" w:cs="Calibri"/>
          <w:kern w:val="0"/>
          <w:sz w:val="28"/>
          <w:szCs w:val="28"/>
          <w:lang w:eastAsia="en-GB"/>
          <w14:ligatures w14:val="none"/>
        </w:rPr>
        <w:t>In conclusion, the report has covered the worldwide risk of pollution, ecosystem collapse, and biodiversity loss. The report's data emphasises the extent to which pollution, ecosystem collapse, and global biodiversity have all been catastrophically harmed by human activities. The Malthusian idea, which postulates that resource shortages and land degradation are caused by exponential increases in human population, was also covered in the study. While plastic pollution endangers marine ecosystems and can contaminate water supplies, anthropogenic air pollutants also have a negative impact on human health. In order to promote the 17 goals and lessen their negative effects on the environment, including pollution, ecosystem degradation, and biodiversity loss, the report also discussed how governments and corporations must implement sustainable practices.</w:t>
      </w:r>
    </w:p>
    <w:p w14:paraId="63F5D304" w14:textId="08EBAAE4" w:rsidR="005342DB" w:rsidRDefault="005342DB" w:rsidP="005342DB">
      <w:pPr>
        <w:pStyle w:val="NoSpacing"/>
        <w:rPr>
          <w:rFonts w:ascii="Arial" w:hAnsi="Arial" w:cs="Arial"/>
        </w:rPr>
      </w:pPr>
    </w:p>
    <w:p w14:paraId="715DABD6" w14:textId="68AD2A40" w:rsidR="00D83BBE" w:rsidRDefault="00D83BBE" w:rsidP="00D83BBE"/>
    <w:p w14:paraId="39E6E297" w14:textId="77777777" w:rsidR="00113B4D" w:rsidRDefault="00113B4D" w:rsidP="00D83BBE"/>
    <w:p w14:paraId="4453C1D2" w14:textId="77777777" w:rsidR="00113B4D" w:rsidRDefault="00113B4D" w:rsidP="00D83BBE"/>
    <w:p w14:paraId="060D73E4" w14:textId="77777777" w:rsidR="00113B4D" w:rsidRDefault="00113B4D" w:rsidP="00D83BBE"/>
    <w:p w14:paraId="6D10616B" w14:textId="77777777" w:rsidR="00113B4D" w:rsidRDefault="00113B4D" w:rsidP="00D83BBE"/>
    <w:p w14:paraId="58D901C6" w14:textId="77777777" w:rsidR="00113B4D" w:rsidRDefault="00113B4D" w:rsidP="00D83BBE"/>
    <w:p w14:paraId="025F3B63" w14:textId="77777777" w:rsidR="00113B4D" w:rsidRDefault="00113B4D" w:rsidP="00D83BBE"/>
    <w:p w14:paraId="39D483B8" w14:textId="77777777" w:rsidR="00113B4D" w:rsidRDefault="00113B4D" w:rsidP="00D83BBE"/>
    <w:p w14:paraId="00D234E0" w14:textId="77777777" w:rsidR="00113B4D" w:rsidRDefault="00113B4D" w:rsidP="00D83BBE"/>
    <w:p w14:paraId="7763E8D1" w14:textId="77777777" w:rsidR="00113B4D" w:rsidRDefault="00113B4D" w:rsidP="00D83BBE"/>
    <w:p w14:paraId="26EF7BC0" w14:textId="77777777" w:rsidR="00113B4D" w:rsidRDefault="00113B4D" w:rsidP="00D83BBE"/>
    <w:p w14:paraId="4B53ECCB" w14:textId="77777777" w:rsidR="00113B4D" w:rsidRDefault="00113B4D" w:rsidP="00D83BBE"/>
    <w:p w14:paraId="174A65DC" w14:textId="77777777" w:rsidR="00113B4D" w:rsidRDefault="00113B4D" w:rsidP="00D83BBE"/>
    <w:p w14:paraId="56E0DAC1" w14:textId="77777777" w:rsidR="00113B4D" w:rsidRDefault="00113B4D" w:rsidP="00D83BBE"/>
    <w:p w14:paraId="2AE33097" w14:textId="77777777" w:rsidR="00113B4D" w:rsidRDefault="00113B4D" w:rsidP="00D83BBE"/>
    <w:p w14:paraId="7F336FDB" w14:textId="77777777" w:rsidR="00D83BBE" w:rsidRPr="00D83BBE" w:rsidRDefault="00D83BBE" w:rsidP="00D83BBE"/>
    <w:p w14:paraId="795BD840" w14:textId="5675C0EB" w:rsidR="008D3D7E" w:rsidRDefault="008D3D7E" w:rsidP="00247BB9">
      <w:pPr>
        <w:pStyle w:val="Heading1"/>
        <w:rPr>
          <w:rFonts w:ascii="Calibri" w:hAnsi="Calibri" w:cs="Calibri"/>
          <w:sz w:val="28"/>
          <w:szCs w:val="28"/>
        </w:rPr>
      </w:pPr>
      <w:bookmarkStart w:id="8" w:name="_Toc165643434"/>
      <w:r w:rsidRPr="006E6A9B">
        <w:rPr>
          <w:rFonts w:ascii="Calibri" w:hAnsi="Calibri" w:cs="Calibri"/>
          <w:sz w:val="28"/>
          <w:szCs w:val="28"/>
        </w:rPr>
        <w:lastRenderedPageBreak/>
        <w:t>Recommendations</w:t>
      </w:r>
      <w:bookmarkEnd w:id="8"/>
    </w:p>
    <w:p w14:paraId="157483AC" w14:textId="77777777" w:rsidR="00A82CD9" w:rsidRPr="0027224F" w:rsidRDefault="00240892" w:rsidP="00113B4D">
      <w:pPr>
        <w:spacing w:line="276" w:lineRule="auto"/>
        <w:rPr>
          <w:rStyle w:val="css-x5hiaf"/>
          <w:rFonts w:ascii="Calibri" w:hAnsi="Calibri" w:cs="Calibri"/>
          <w:shd w:val="clear" w:color="auto" w:fill="EDFAFF"/>
        </w:rPr>
      </w:pPr>
      <w:r w:rsidRPr="0027224F">
        <w:rPr>
          <w:rStyle w:val="css-0"/>
          <w:rFonts w:ascii="Calibri" w:hAnsi="Calibri" w:cs="Calibri"/>
        </w:rPr>
        <w:t>The following </w:t>
      </w:r>
      <w:r w:rsidRPr="0027224F">
        <w:rPr>
          <w:rStyle w:val="css-rh820s"/>
          <w:rFonts w:ascii="Calibri" w:hAnsi="Calibri" w:cs="Calibri"/>
        </w:rPr>
        <w:t>suggestions </w:t>
      </w:r>
      <w:r w:rsidRPr="0027224F">
        <w:rPr>
          <w:rStyle w:val="css-0"/>
          <w:rFonts w:ascii="Calibri" w:hAnsi="Calibri" w:cs="Calibri"/>
        </w:rPr>
        <w:t>have been </w:t>
      </w:r>
      <w:r w:rsidRPr="0027224F">
        <w:rPr>
          <w:rStyle w:val="css-rh820s"/>
          <w:rFonts w:ascii="Calibri" w:hAnsi="Calibri" w:cs="Calibri"/>
        </w:rPr>
        <w:t>put out </w:t>
      </w:r>
      <w:r w:rsidRPr="0027224F">
        <w:rPr>
          <w:rStyle w:val="css-0"/>
          <w:rFonts w:ascii="Calibri" w:hAnsi="Calibri" w:cs="Calibri"/>
        </w:rPr>
        <w:t>to </w:t>
      </w:r>
      <w:r w:rsidRPr="0027224F">
        <w:rPr>
          <w:rStyle w:val="css-rh820s"/>
          <w:rFonts w:ascii="Calibri" w:hAnsi="Calibri" w:cs="Calibri"/>
        </w:rPr>
        <w:t>lessen </w:t>
      </w:r>
      <w:r w:rsidRPr="0027224F">
        <w:rPr>
          <w:rStyle w:val="css-0"/>
          <w:rFonts w:ascii="Calibri" w:hAnsi="Calibri" w:cs="Calibri"/>
        </w:rPr>
        <w:t>the </w:t>
      </w:r>
      <w:r w:rsidRPr="0027224F">
        <w:rPr>
          <w:rStyle w:val="css-rh820s"/>
          <w:rFonts w:ascii="Calibri" w:hAnsi="Calibri" w:cs="Calibri"/>
        </w:rPr>
        <w:t>likelihood </w:t>
      </w:r>
      <w:r w:rsidRPr="0027224F">
        <w:rPr>
          <w:rStyle w:val="css-0"/>
          <w:rFonts w:ascii="Calibri" w:hAnsi="Calibri" w:cs="Calibri"/>
        </w:rPr>
        <w:t>of polluti</w:t>
      </w:r>
      <w:r w:rsidR="00A82CD9" w:rsidRPr="0027224F">
        <w:rPr>
          <w:rStyle w:val="css-0"/>
          <w:rFonts w:ascii="Calibri" w:hAnsi="Calibri" w:cs="Calibri"/>
        </w:rPr>
        <w:t>on</w:t>
      </w:r>
      <w:r w:rsidRPr="0027224F">
        <w:rPr>
          <w:rStyle w:val="css-0"/>
          <w:rFonts w:ascii="Calibri" w:hAnsi="Calibri" w:cs="Calibri"/>
        </w:rPr>
        <w:t>, ecosystem collapse, </w:t>
      </w:r>
      <w:r w:rsidRPr="0027224F">
        <w:rPr>
          <w:rStyle w:val="css-15iwe0d"/>
          <w:rFonts w:ascii="Calibri" w:hAnsi="Calibri" w:cs="Calibri"/>
        </w:rPr>
        <w:t>and biodiversity loss.</w:t>
      </w:r>
      <w:r w:rsidRPr="0027224F">
        <w:rPr>
          <w:rStyle w:val="css-x5hiaf"/>
          <w:rFonts w:ascii="Calibri" w:hAnsi="Calibri" w:cs="Calibri"/>
          <w:shd w:val="clear" w:color="auto" w:fill="EDFAFF"/>
        </w:rPr>
        <w:t xml:space="preserve"> </w:t>
      </w:r>
    </w:p>
    <w:p w14:paraId="1D1A8EEE" w14:textId="4931C58D" w:rsidR="00240892" w:rsidRPr="0027224F" w:rsidRDefault="00240892" w:rsidP="00113B4D">
      <w:pPr>
        <w:spacing w:line="276" w:lineRule="auto"/>
        <w:rPr>
          <w:rStyle w:val="css-rh820s"/>
          <w:rFonts w:ascii="Calibri" w:hAnsi="Calibri" w:cs="Calibri"/>
          <w:shd w:val="clear" w:color="auto" w:fill="FFFFFF"/>
        </w:rPr>
      </w:pPr>
      <w:r w:rsidRPr="0027224F">
        <w:rPr>
          <w:rStyle w:val="css-0"/>
          <w:rFonts w:ascii="Calibri" w:hAnsi="Calibri" w:cs="Calibri"/>
          <w:shd w:val="clear" w:color="auto" w:fill="FFFFFF"/>
        </w:rPr>
        <w:t>1. The government </w:t>
      </w:r>
      <w:r w:rsidRPr="0027224F">
        <w:rPr>
          <w:rStyle w:val="css-rh820s"/>
          <w:rFonts w:ascii="Calibri" w:hAnsi="Calibri" w:cs="Calibri"/>
          <w:shd w:val="clear" w:color="auto" w:fill="FFFFFF"/>
        </w:rPr>
        <w:t>is under </w:t>
      </w:r>
      <w:r w:rsidRPr="0027224F">
        <w:rPr>
          <w:rStyle w:val="css-0"/>
          <w:rFonts w:ascii="Calibri" w:hAnsi="Calibri" w:cs="Calibri"/>
          <w:shd w:val="clear" w:color="auto" w:fill="FFFFFF"/>
        </w:rPr>
        <w:t>pressure </w:t>
      </w:r>
      <w:r w:rsidRPr="0027224F">
        <w:rPr>
          <w:rStyle w:val="css-rh820s"/>
          <w:rFonts w:ascii="Calibri" w:hAnsi="Calibri" w:cs="Calibri"/>
          <w:shd w:val="clear" w:color="auto" w:fill="FFFFFF"/>
        </w:rPr>
        <w:t>due to </w:t>
      </w:r>
      <w:r w:rsidRPr="0027224F">
        <w:rPr>
          <w:rStyle w:val="css-0"/>
          <w:rFonts w:ascii="Calibri" w:hAnsi="Calibri" w:cs="Calibri"/>
          <w:shd w:val="clear" w:color="auto" w:fill="FFFFFF"/>
        </w:rPr>
        <w:t>water pollution.</w:t>
      </w:r>
      <w:r w:rsidRPr="0027224F">
        <w:rPr>
          <w:rStyle w:val="css-x5hiaf"/>
          <w:rFonts w:ascii="Calibri" w:hAnsi="Calibri" w:cs="Calibri"/>
          <w:shd w:val="clear" w:color="auto" w:fill="FFFFFF"/>
        </w:rPr>
        <w:t xml:space="preserve"> </w:t>
      </w:r>
      <w:r w:rsidRPr="0027224F">
        <w:rPr>
          <w:rStyle w:val="css-0"/>
          <w:rFonts w:ascii="Calibri" w:hAnsi="Calibri" w:cs="Calibri"/>
          <w:shd w:val="clear" w:color="auto" w:fill="FFFFFF"/>
        </w:rPr>
        <w:t>The government </w:t>
      </w:r>
      <w:r w:rsidRPr="0027224F">
        <w:rPr>
          <w:rStyle w:val="css-rh820s"/>
          <w:rFonts w:ascii="Calibri" w:hAnsi="Calibri" w:cs="Calibri"/>
          <w:shd w:val="clear" w:color="auto" w:fill="FFFFFF"/>
        </w:rPr>
        <w:t>must take much greater action </w:t>
      </w:r>
      <w:r w:rsidRPr="0027224F">
        <w:rPr>
          <w:rStyle w:val="css-0"/>
          <w:rFonts w:ascii="Calibri" w:hAnsi="Calibri" w:cs="Calibri"/>
          <w:shd w:val="clear" w:color="auto" w:fill="FFFFFF"/>
        </w:rPr>
        <w:t>to </w:t>
      </w:r>
      <w:r w:rsidRPr="0027224F">
        <w:rPr>
          <w:rStyle w:val="css-rh820s"/>
          <w:rFonts w:ascii="Calibri" w:hAnsi="Calibri" w:cs="Calibri"/>
          <w:shd w:val="clear" w:color="auto" w:fill="FFFFFF"/>
        </w:rPr>
        <w:t>address </w:t>
      </w:r>
      <w:r w:rsidRPr="0027224F">
        <w:rPr>
          <w:rStyle w:val="css-0"/>
          <w:rFonts w:ascii="Calibri" w:hAnsi="Calibri" w:cs="Calibri"/>
          <w:shd w:val="clear" w:color="auto" w:fill="FFFFFF"/>
        </w:rPr>
        <w:t>the </w:t>
      </w:r>
      <w:r w:rsidRPr="0027224F">
        <w:rPr>
          <w:rStyle w:val="css-rh820s"/>
          <w:rFonts w:ascii="Calibri" w:hAnsi="Calibri" w:cs="Calibri"/>
          <w:shd w:val="clear" w:color="auto" w:fill="FFFFFF"/>
        </w:rPr>
        <w:t>worldwide situation.</w:t>
      </w:r>
      <w:r w:rsidRPr="0027224F">
        <w:rPr>
          <w:rStyle w:val="css-x5hiaf"/>
          <w:rFonts w:ascii="Calibri" w:hAnsi="Calibri" w:cs="Calibri"/>
          <w:shd w:val="clear" w:color="auto" w:fill="FFFFFF"/>
        </w:rPr>
        <w:t xml:space="preserve"> </w:t>
      </w:r>
      <w:r w:rsidRPr="0027224F">
        <w:rPr>
          <w:rStyle w:val="css-0"/>
          <w:rFonts w:ascii="Calibri" w:hAnsi="Calibri" w:cs="Calibri"/>
          <w:shd w:val="clear" w:color="auto" w:fill="FFFFFF"/>
        </w:rPr>
        <w:t>The government </w:t>
      </w:r>
      <w:r w:rsidRPr="0027224F">
        <w:rPr>
          <w:rStyle w:val="css-rh820s"/>
          <w:rFonts w:ascii="Calibri" w:hAnsi="Calibri" w:cs="Calibri"/>
          <w:shd w:val="clear" w:color="auto" w:fill="FFFFFF"/>
        </w:rPr>
        <w:t>might impose laws </w:t>
      </w:r>
      <w:r w:rsidRPr="0027224F">
        <w:rPr>
          <w:rStyle w:val="css-0"/>
          <w:rFonts w:ascii="Calibri" w:hAnsi="Calibri" w:cs="Calibri"/>
          <w:shd w:val="clear" w:color="auto" w:fill="FFFFFF"/>
        </w:rPr>
        <w:t>to </w:t>
      </w:r>
      <w:r w:rsidRPr="0027224F">
        <w:rPr>
          <w:rStyle w:val="css-rh820s"/>
          <w:rFonts w:ascii="Calibri" w:hAnsi="Calibri" w:cs="Calibri"/>
          <w:shd w:val="clear" w:color="auto" w:fill="FFFFFF"/>
        </w:rPr>
        <w:t>save </w:t>
      </w:r>
      <w:r w:rsidRPr="0027224F">
        <w:rPr>
          <w:rStyle w:val="css-0"/>
          <w:rFonts w:ascii="Calibri" w:hAnsi="Calibri" w:cs="Calibri"/>
          <w:shd w:val="clear" w:color="auto" w:fill="FFFFFF"/>
        </w:rPr>
        <w:t>biodiversity.</w:t>
      </w:r>
      <w:r w:rsidRPr="0027224F">
        <w:rPr>
          <w:rStyle w:val="css-x5hiaf"/>
          <w:rFonts w:ascii="Calibri" w:hAnsi="Calibri" w:cs="Calibri"/>
          <w:shd w:val="clear" w:color="auto" w:fill="FFFFFF"/>
        </w:rPr>
        <w:t xml:space="preserve"> </w:t>
      </w:r>
      <w:r w:rsidRPr="0027224F">
        <w:rPr>
          <w:rStyle w:val="css-rh820s"/>
          <w:rFonts w:ascii="Calibri" w:hAnsi="Calibri" w:cs="Calibri"/>
          <w:shd w:val="clear" w:color="auto" w:fill="FFFFFF"/>
        </w:rPr>
        <w:t>Businesses </w:t>
      </w:r>
      <w:r w:rsidRPr="0027224F">
        <w:rPr>
          <w:rStyle w:val="css-0"/>
          <w:rFonts w:ascii="Calibri" w:hAnsi="Calibri" w:cs="Calibri"/>
          <w:shd w:val="clear" w:color="auto" w:fill="FFFFFF"/>
        </w:rPr>
        <w:t>can </w:t>
      </w:r>
      <w:r w:rsidRPr="0027224F">
        <w:rPr>
          <w:rStyle w:val="css-rh820s"/>
          <w:rFonts w:ascii="Calibri" w:hAnsi="Calibri" w:cs="Calibri"/>
          <w:shd w:val="clear" w:color="auto" w:fill="FFFFFF"/>
        </w:rPr>
        <w:t>implement </w:t>
      </w:r>
      <w:r w:rsidRPr="0027224F">
        <w:rPr>
          <w:rStyle w:val="css-0"/>
          <w:rFonts w:ascii="Calibri" w:hAnsi="Calibri" w:cs="Calibri"/>
          <w:shd w:val="clear" w:color="auto" w:fill="FFFFFF"/>
        </w:rPr>
        <w:t>policies to </w:t>
      </w:r>
      <w:r w:rsidRPr="0027224F">
        <w:rPr>
          <w:rStyle w:val="css-rh820s"/>
          <w:rFonts w:ascii="Calibri" w:hAnsi="Calibri" w:cs="Calibri"/>
          <w:shd w:val="clear" w:color="auto" w:fill="FFFFFF"/>
        </w:rPr>
        <w:t>guarantee that </w:t>
      </w:r>
      <w:r w:rsidRPr="0027224F">
        <w:rPr>
          <w:rStyle w:val="css-15iwe0d"/>
          <w:rFonts w:ascii="Calibri" w:hAnsi="Calibri" w:cs="Calibri"/>
          <w:shd w:val="clear" w:color="auto" w:fill="FFFFFF"/>
        </w:rPr>
        <w:t>food </w:t>
      </w:r>
      <w:r w:rsidRPr="0027224F">
        <w:rPr>
          <w:rStyle w:val="css-2yp7ui"/>
          <w:rFonts w:ascii="Calibri" w:hAnsi="Calibri" w:cs="Calibri"/>
          <w:shd w:val="clear" w:color="auto" w:fill="FFFFFF"/>
        </w:rPr>
        <w:t>goods are packaged </w:t>
      </w:r>
      <w:r w:rsidRPr="0027224F">
        <w:rPr>
          <w:rStyle w:val="css-15iwe0d"/>
          <w:rFonts w:ascii="Calibri" w:hAnsi="Calibri" w:cs="Calibri"/>
          <w:shd w:val="clear" w:color="auto" w:fill="FFFFFF"/>
        </w:rPr>
        <w:t>in a more </w:t>
      </w:r>
      <w:r w:rsidRPr="0027224F">
        <w:rPr>
          <w:rStyle w:val="css-rh820s"/>
          <w:rFonts w:ascii="Calibri" w:hAnsi="Calibri" w:cs="Calibri"/>
          <w:shd w:val="clear" w:color="auto" w:fill="FFFFFF"/>
        </w:rPr>
        <w:t>environmentally friendly manner.</w:t>
      </w:r>
    </w:p>
    <w:p w14:paraId="031EF13C" w14:textId="77777777" w:rsidR="00113B4D" w:rsidRDefault="00A95842" w:rsidP="00113B4D">
      <w:pPr>
        <w:spacing w:after="0" w:line="276" w:lineRule="auto"/>
        <w:rPr>
          <w:rFonts w:ascii="Calibri" w:eastAsia="Times New Roman" w:hAnsi="Calibri" w:cs="Calibri"/>
          <w:kern w:val="0"/>
          <w:lang w:eastAsia="en-GB"/>
          <w14:ligatures w14:val="none"/>
        </w:rPr>
      </w:pPr>
      <w:r w:rsidRPr="00A95842">
        <w:rPr>
          <w:rFonts w:ascii="Calibri" w:eastAsia="Times New Roman" w:hAnsi="Calibri" w:cs="Calibri"/>
          <w:kern w:val="0"/>
          <w:lang w:eastAsia="en-GB"/>
          <w14:ligatures w14:val="none"/>
        </w:rPr>
        <w:t>2. Transportation Modes - Air Pollution</w:t>
      </w:r>
      <w:r w:rsidRPr="00A95842">
        <w:rPr>
          <w:rFonts w:ascii="Calibri" w:eastAsia="Times New Roman" w:hAnsi="Calibri" w:cs="Calibri"/>
          <w:kern w:val="0"/>
          <w:lang w:eastAsia="en-GB"/>
          <w14:ligatures w14:val="none"/>
        </w:rPr>
        <w:br/>
        <w:t>The government can provide incentives to encourage drivers to alter their behaviour. Carpool, walk, or ride a bike Governments have the authority to reward citizens who travel in less polluting ways with cash or gift cards.</w:t>
      </w:r>
    </w:p>
    <w:p w14:paraId="445A1666" w14:textId="77777777" w:rsidR="00113B4D" w:rsidRDefault="00A95842" w:rsidP="00113B4D">
      <w:pPr>
        <w:spacing w:after="0" w:line="276" w:lineRule="auto"/>
        <w:rPr>
          <w:rFonts w:ascii="Calibri" w:eastAsia="Times New Roman" w:hAnsi="Calibri" w:cs="Calibri"/>
          <w:kern w:val="0"/>
          <w:lang w:eastAsia="en-GB"/>
          <w14:ligatures w14:val="none"/>
        </w:rPr>
      </w:pPr>
      <w:r w:rsidRPr="00A95842">
        <w:rPr>
          <w:rFonts w:ascii="Calibri" w:eastAsia="Times New Roman" w:hAnsi="Calibri" w:cs="Calibri"/>
          <w:kern w:val="0"/>
          <w:lang w:eastAsia="en-GB"/>
          <w14:ligatures w14:val="none"/>
        </w:rPr>
        <w:br/>
        <w:t>3. Protect land regions</w:t>
      </w:r>
    </w:p>
    <w:p w14:paraId="53FA3D0A" w14:textId="4F1A13EE" w:rsidR="00A95842" w:rsidRPr="00A95842" w:rsidRDefault="00A95842" w:rsidP="00113B4D">
      <w:pPr>
        <w:spacing w:after="0" w:line="276" w:lineRule="auto"/>
        <w:rPr>
          <w:rFonts w:ascii="Calibri" w:eastAsia="Times New Roman" w:hAnsi="Calibri" w:cs="Calibri"/>
          <w:kern w:val="0"/>
          <w:lang w:eastAsia="en-GB"/>
          <w14:ligatures w14:val="none"/>
        </w:rPr>
      </w:pPr>
      <w:r w:rsidRPr="00A95842">
        <w:rPr>
          <w:rFonts w:ascii="Calibri" w:eastAsia="Times New Roman" w:hAnsi="Calibri" w:cs="Calibri"/>
          <w:kern w:val="0"/>
          <w:lang w:eastAsia="en-GB"/>
          <w14:ligatures w14:val="none"/>
        </w:rPr>
        <w:t>To encourage biodiversity and lessen the impact on the environment, the government must implement laws and regulations protecting land. Furthermore, this policy will lessen the harm that excessive resource exploitation by humans causes to the environment.</w:t>
      </w:r>
    </w:p>
    <w:p w14:paraId="4FBBD4DD" w14:textId="77777777" w:rsidR="00A95842" w:rsidRDefault="00A95842" w:rsidP="00BB6EC7"/>
    <w:p w14:paraId="61AB923D" w14:textId="77777777" w:rsidR="00BB6EC7" w:rsidRDefault="00BB6EC7" w:rsidP="00BB6EC7"/>
    <w:p w14:paraId="1D9FB664" w14:textId="77777777" w:rsidR="00E63F50" w:rsidRDefault="00E63F50" w:rsidP="00E63F50"/>
    <w:p w14:paraId="10AAEDBE" w14:textId="77777777" w:rsidR="00113B4D" w:rsidRDefault="00113B4D" w:rsidP="00E63F50"/>
    <w:p w14:paraId="318D5CDE" w14:textId="77777777" w:rsidR="00113B4D" w:rsidRDefault="00113B4D" w:rsidP="00E63F50"/>
    <w:p w14:paraId="7E62A9FE" w14:textId="77777777" w:rsidR="00113B4D" w:rsidRDefault="00113B4D" w:rsidP="00E63F50"/>
    <w:p w14:paraId="4F8ECDF0" w14:textId="77777777" w:rsidR="00113B4D" w:rsidRDefault="00113B4D" w:rsidP="00E63F50"/>
    <w:p w14:paraId="6EA5D175" w14:textId="77777777" w:rsidR="00113B4D" w:rsidRDefault="00113B4D" w:rsidP="00E63F50"/>
    <w:p w14:paraId="00E20355" w14:textId="77777777" w:rsidR="00113B4D" w:rsidRDefault="00113B4D" w:rsidP="00E63F50"/>
    <w:p w14:paraId="04CFDFD7" w14:textId="77777777" w:rsidR="00113B4D" w:rsidRDefault="00113B4D" w:rsidP="00E63F50"/>
    <w:p w14:paraId="29D87E43" w14:textId="77777777" w:rsidR="00113B4D" w:rsidRDefault="00113B4D" w:rsidP="00E63F50"/>
    <w:p w14:paraId="311F20F4" w14:textId="2A0BE3F6" w:rsidR="008D3D7E" w:rsidRDefault="008D3D7E" w:rsidP="00247BB9">
      <w:pPr>
        <w:pStyle w:val="Heading1"/>
        <w:rPr>
          <w:rFonts w:ascii="Calibri" w:hAnsi="Calibri" w:cs="Calibri"/>
          <w:sz w:val="28"/>
          <w:szCs w:val="28"/>
        </w:rPr>
      </w:pPr>
    </w:p>
    <w:p w14:paraId="005225EF" w14:textId="77777777" w:rsidR="00AB2BF5" w:rsidRPr="00AB2BF5" w:rsidRDefault="00AB2BF5" w:rsidP="00AB2BF5"/>
    <w:sdt>
      <w:sdtPr>
        <w:rPr>
          <w:rFonts w:asciiTheme="minorHAnsi" w:eastAsiaTheme="minorHAnsi" w:hAnsiTheme="minorHAnsi" w:cstheme="minorBidi"/>
          <w:color w:val="auto"/>
          <w:sz w:val="24"/>
          <w:szCs w:val="24"/>
        </w:rPr>
        <w:id w:val="-1239636797"/>
        <w:docPartObj>
          <w:docPartGallery w:val="Bibliographies"/>
          <w:docPartUnique/>
        </w:docPartObj>
      </w:sdtPr>
      <w:sdtContent>
        <w:p w14:paraId="6E8ABF97" w14:textId="2A36C981" w:rsidR="00AB2BF5" w:rsidRDefault="00AB2BF5">
          <w:pPr>
            <w:pStyle w:val="Heading1"/>
          </w:pPr>
          <w:r>
            <w:t>References</w:t>
          </w:r>
        </w:p>
        <w:sdt>
          <w:sdtPr>
            <w:id w:val="-573587230"/>
            <w:bibliography/>
          </w:sdtPr>
          <w:sdtContent>
            <w:p w14:paraId="152811C2" w14:textId="77777777" w:rsidR="00AB2BF5" w:rsidRDefault="00AB2BF5" w:rsidP="00AB2BF5">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Actionaid. (2023, Febuary 2). </w:t>
              </w:r>
              <w:r>
                <w:rPr>
                  <w:i/>
                  <w:iCs/>
                  <w:noProof/>
                </w:rPr>
                <w:t>Food security and sustainable livelihoods.</w:t>
              </w:r>
              <w:r>
                <w:rPr>
                  <w:noProof/>
                </w:rPr>
                <w:t xml:space="preserve"> Retrieved from Actionaid: https://www.actionaid.org.uk/our-work/womens-economic-rights/food-security-sustainable-livelihoods?tracker_id=14&amp;gad_source=1&amp;gclid=Cj0KCQjwltKxBhDMARIsAG8KnqUX_F4cs3IxHArxZJii_urTXRBCxr1et4RPXWJ776TfArb4-12CruYaAqQ8EALw_wcB</w:t>
              </w:r>
            </w:p>
            <w:p w14:paraId="3D3E0516" w14:textId="77777777" w:rsidR="00AB2BF5" w:rsidRDefault="00AB2BF5" w:rsidP="00AB2BF5">
              <w:pPr>
                <w:pStyle w:val="Bibliography"/>
                <w:ind w:left="720" w:hanging="720"/>
                <w:rPr>
                  <w:noProof/>
                </w:rPr>
              </w:pPr>
              <w:r>
                <w:rPr>
                  <w:noProof/>
                </w:rPr>
                <w:t xml:space="preserve">Agriculture, E. a. (2024). </w:t>
              </w:r>
              <w:r>
                <w:rPr>
                  <w:i/>
                  <w:iCs/>
                  <w:noProof/>
                </w:rPr>
                <w:t>United Nations Sustainable Development Goals.</w:t>
              </w:r>
              <w:r>
                <w:rPr>
                  <w:noProof/>
                </w:rPr>
                <w:t xml:space="preserve"> Retrieved from Agriculture, Enviroment and Rural Affairs: https://www.daera-ni.gov.uk/articles/united-nations-sustainable-development-goals</w:t>
              </w:r>
            </w:p>
            <w:p w14:paraId="0F55ED05" w14:textId="77777777" w:rsidR="00AB2BF5" w:rsidRDefault="00AB2BF5" w:rsidP="00AB2BF5">
              <w:pPr>
                <w:pStyle w:val="Bibliography"/>
                <w:ind w:left="720" w:hanging="720"/>
                <w:rPr>
                  <w:noProof/>
                </w:rPr>
              </w:pPr>
              <w:r>
                <w:rPr>
                  <w:noProof/>
                </w:rPr>
                <w:t xml:space="preserve">Altman, M. (2023, May 18). </w:t>
              </w:r>
              <w:r>
                <w:rPr>
                  <w:i/>
                  <w:iCs/>
                  <w:noProof/>
                </w:rPr>
                <w:t>HOW BIODIVERSITY LOSS HARMS HUMAN HEALTH.</w:t>
              </w:r>
              <w:r>
                <w:rPr>
                  <w:noProof/>
                </w:rPr>
                <w:t xml:space="preserve"> Retrieved from United Nations Foundation: https://unfoundation.org/blog/post/how-biodiversity-loss-harms-human-health/?gad_source=1&amp;gclid=Cj0KCQjwltKxBhDMARIsAG8KnqVjc0IFoKNgSpNUdCyZ1l9Uyy4vArKDu1H4HGWh9UDk2y524DzrqewaAvo_EALw_wcB</w:t>
              </w:r>
            </w:p>
            <w:p w14:paraId="6E728BFD" w14:textId="77777777" w:rsidR="00AB2BF5" w:rsidRDefault="00AB2BF5" w:rsidP="00AB2BF5">
              <w:pPr>
                <w:pStyle w:val="Bibliography"/>
                <w:ind w:left="720" w:hanging="720"/>
                <w:rPr>
                  <w:noProof/>
                </w:rPr>
              </w:pPr>
              <w:r>
                <w:rPr>
                  <w:noProof/>
                </w:rPr>
                <w:t xml:space="preserve">Alves, B. (2024, January 10). </w:t>
              </w:r>
              <w:r>
                <w:rPr>
                  <w:i/>
                  <w:iCs/>
                  <w:noProof/>
                </w:rPr>
                <w:t>Plastic waste worldwide - statistics &amp; facts.</w:t>
              </w:r>
              <w:r>
                <w:rPr>
                  <w:noProof/>
                </w:rPr>
                <w:t xml:space="preserve"> Retrieved from Statista: https://www.statista.com/topics/5401/global-plastic-waste/#topicOverview</w:t>
              </w:r>
            </w:p>
            <w:p w14:paraId="3B716B70" w14:textId="77777777" w:rsidR="00AB2BF5" w:rsidRDefault="00AB2BF5" w:rsidP="00AB2BF5">
              <w:pPr>
                <w:pStyle w:val="Bibliography"/>
                <w:ind w:left="720" w:hanging="720"/>
                <w:rPr>
                  <w:noProof/>
                </w:rPr>
              </w:pPr>
              <w:r>
                <w:rPr>
                  <w:noProof/>
                </w:rPr>
                <w:t xml:space="preserve">Bank, T. W. (2019, September 19). </w:t>
              </w:r>
              <w:r>
                <w:rPr>
                  <w:i/>
                  <w:iCs/>
                  <w:noProof/>
                </w:rPr>
                <w:t>Pollution.</w:t>
              </w:r>
              <w:r>
                <w:rPr>
                  <w:noProof/>
                </w:rPr>
                <w:t xml:space="preserve"> Retrieved from The World Bank : https://www.worldbank.org/en/topic/pollution</w:t>
              </w:r>
            </w:p>
            <w:p w14:paraId="09336B5A" w14:textId="77777777" w:rsidR="00AB2BF5" w:rsidRDefault="00AB2BF5" w:rsidP="00AB2BF5">
              <w:pPr>
                <w:pStyle w:val="Bibliography"/>
                <w:ind w:left="720" w:hanging="720"/>
                <w:rPr>
                  <w:noProof/>
                </w:rPr>
              </w:pPr>
              <w:r>
                <w:rPr>
                  <w:noProof/>
                </w:rPr>
                <w:t xml:space="preserve">Cladco. (2023, August 9). </w:t>
              </w:r>
              <w:r>
                <w:rPr>
                  <w:i/>
                  <w:iCs/>
                  <w:noProof/>
                </w:rPr>
                <w:t>UK Recycling Facts.</w:t>
              </w:r>
              <w:r>
                <w:rPr>
                  <w:noProof/>
                </w:rPr>
                <w:t xml:space="preserve"> Retrieved from Cladco: https://www.cladcodecking.co.uk/blog/post/uk-recycling-facts-and-statistics#:~:text=HOW%20MUCH%20WASTE%20GOES%20TO,waste%20to%20landfill%20by%202028.</w:t>
              </w:r>
            </w:p>
            <w:p w14:paraId="14AA1000" w14:textId="77777777" w:rsidR="00AB2BF5" w:rsidRDefault="00AB2BF5" w:rsidP="00AB2BF5">
              <w:pPr>
                <w:pStyle w:val="Bibliography"/>
                <w:ind w:left="720" w:hanging="720"/>
                <w:rPr>
                  <w:noProof/>
                </w:rPr>
              </w:pPr>
              <w:r>
                <w:rPr>
                  <w:noProof/>
                </w:rPr>
                <w:t xml:space="preserve">Dearing, J. (2020, November 24). </w:t>
              </w:r>
              <w:r>
                <w:rPr>
                  <w:i/>
                  <w:iCs/>
                  <w:noProof/>
                </w:rPr>
                <w:t>One-fifth of ecosystems in danger of collapse – here’s what that might look like.</w:t>
              </w:r>
              <w:r>
                <w:rPr>
                  <w:noProof/>
                </w:rPr>
                <w:t xml:space="preserve"> Retrieved from The conversation: https://theconversation.com/one-fifth-of-ecosystems-in-danger-of-collapse-heres-what-that-might-look-like-148137</w:t>
              </w:r>
            </w:p>
            <w:p w14:paraId="5B347B3B" w14:textId="77777777" w:rsidR="00AB2BF5" w:rsidRDefault="00AB2BF5" w:rsidP="00AB2BF5">
              <w:pPr>
                <w:pStyle w:val="Bibliography"/>
                <w:ind w:left="720" w:hanging="720"/>
                <w:rPr>
                  <w:noProof/>
                </w:rPr>
              </w:pPr>
              <w:r>
                <w:rPr>
                  <w:noProof/>
                </w:rPr>
                <w:t xml:space="preserve">Decade, W. A. (2017, December 9). </w:t>
              </w:r>
              <w:r>
                <w:rPr>
                  <w:i/>
                  <w:iCs/>
                  <w:noProof/>
                </w:rPr>
                <w:t>Water pollution from and to agriculture.</w:t>
              </w:r>
              <w:r>
                <w:rPr>
                  <w:noProof/>
                </w:rPr>
                <w:t xml:space="preserve"> Retrieved from Water Action Decade: https://wateractiondecade.org/2017/12/09/water-pollution-from-and-to-agriculture/</w:t>
              </w:r>
            </w:p>
            <w:p w14:paraId="07687F39" w14:textId="77777777" w:rsidR="00AB2BF5" w:rsidRDefault="00AB2BF5" w:rsidP="00AB2BF5">
              <w:pPr>
                <w:pStyle w:val="Bibliography"/>
                <w:ind w:left="720" w:hanging="720"/>
                <w:rPr>
                  <w:noProof/>
                </w:rPr>
              </w:pPr>
              <w:r>
                <w:rPr>
                  <w:noProof/>
                </w:rPr>
                <w:t xml:space="preserve">Denchak, M. (2023, January 11). </w:t>
              </w:r>
              <w:r>
                <w:rPr>
                  <w:i/>
                  <w:iCs/>
                  <w:noProof/>
                </w:rPr>
                <w:t>Water Pollution: Everything You Need to Know.</w:t>
              </w:r>
              <w:r>
                <w:rPr>
                  <w:noProof/>
                </w:rPr>
                <w:t xml:space="preserve"> Retrieved from NRDC: https://www.nrdc.org/stories/water-pollution-everything-you-need-know#whatis</w:t>
              </w:r>
            </w:p>
            <w:p w14:paraId="4EE559B0" w14:textId="77777777" w:rsidR="00AB2BF5" w:rsidRDefault="00AB2BF5" w:rsidP="00AB2BF5">
              <w:pPr>
                <w:pStyle w:val="Bibliography"/>
                <w:ind w:left="720" w:hanging="720"/>
                <w:rPr>
                  <w:noProof/>
                </w:rPr>
              </w:pPr>
              <w:r>
                <w:rPr>
                  <w:noProof/>
                </w:rPr>
                <w:t xml:space="preserve">Forum, W. E. (2020, January 19). </w:t>
              </w:r>
              <w:r>
                <w:rPr>
                  <w:i/>
                  <w:iCs/>
                  <w:noProof/>
                </w:rPr>
                <w:t>Half of World’s GDP Moderately or Highly Dependent on Nature, Says New Report.</w:t>
              </w:r>
              <w:r>
                <w:rPr>
                  <w:noProof/>
                </w:rPr>
                <w:t xml:space="preserve"> Retrieved from World Economic Forum: </w:t>
              </w:r>
              <w:r>
                <w:rPr>
                  <w:noProof/>
                </w:rPr>
                <w:lastRenderedPageBreak/>
                <w:t>//www.weforum.org/press/2020/01/half-of-world-s-gdp-moderately-or-highly-dependent-on-nature-says-new-report/</w:t>
              </w:r>
            </w:p>
            <w:p w14:paraId="4FAEA6AE" w14:textId="77777777" w:rsidR="00AB2BF5" w:rsidRDefault="00AB2BF5" w:rsidP="00AB2BF5">
              <w:pPr>
                <w:pStyle w:val="Bibliography"/>
                <w:ind w:left="720" w:hanging="720"/>
                <w:rPr>
                  <w:noProof/>
                </w:rPr>
              </w:pPr>
              <w:r>
                <w:rPr>
                  <w:noProof/>
                </w:rPr>
                <w:t xml:space="preserve">Forum, W. E. (2024a, January 10). </w:t>
              </w:r>
              <w:r>
                <w:rPr>
                  <w:i/>
                  <w:iCs/>
                  <w:noProof/>
                </w:rPr>
                <w:t>Global Risk Report 2024.</w:t>
              </w:r>
              <w:r>
                <w:rPr>
                  <w:noProof/>
                </w:rPr>
                <w:t xml:space="preserve"> Retrieved from World Economic Forum: https://www.weforum.org/publications/global-risks-report-2024/</w:t>
              </w:r>
            </w:p>
            <w:p w14:paraId="7A3D30B5" w14:textId="77777777" w:rsidR="00AB2BF5" w:rsidRDefault="00AB2BF5" w:rsidP="00AB2BF5">
              <w:pPr>
                <w:pStyle w:val="Bibliography"/>
                <w:ind w:left="720" w:hanging="720"/>
                <w:rPr>
                  <w:noProof/>
                </w:rPr>
              </w:pPr>
              <w:r>
                <w:rPr>
                  <w:noProof/>
                </w:rPr>
                <w:t xml:space="preserve">Forum, W. E. (2024b, p.38, January 10). </w:t>
              </w:r>
              <w:r>
                <w:rPr>
                  <w:i/>
                  <w:iCs/>
                  <w:noProof/>
                </w:rPr>
                <w:t>World Economic Forum.</w:t>
              </w:r>
              <w:r>
                <w:rPr>
                  <w:noProof/>
                </w:rPr>
                <w:t xml:space="preserve"> Retrieved from Global risk 2024: Global Risks Report 2024 | World Economic Forum | World Economic Forum (weforum.org)</w:t>
              </w:r>
            </w:p>
            <w:p w14:paraId="1882853F" w14:textId="77777777" w:rsidR="00AB2BF5" w:rsidRDefault="00AB2BF5" w:rsidP="00AB2BF5">
              <w:pPr>
                <w:pStyle w:val="Bibliography"/>
                <w:ind w:left="720" w:hanging="720"/>
                <w:rPr>
                  <w:noProof/>
                </w:rPr>
              </w:pPr>
              <w:r>
                <w:rPr>
                  <w:noProof/>
                </w:rPr>
                <w:t xml:space="preserve">Forum, W. E. (2024b, p.5, January 10). </w:t>
              </w:r>
              <w:r>
                <w:rPr>
                  <w:i/>
                  <w:iCs/>
                  <w:noProof/>
                </w:rPr>
                <w:t>Global risk 2024.</w:t>
              </w:r>
              <w:r>
                <w:rPr>
                  <w:noProof/>
                </w:rPr>
                <w:t xml:space="preserve"> Retrieved from World Economic Forum: https://www.weforum.org/publications/global-risks-report-2024/</w:t>
              </w:r>
            </w:p>
            <w:p w14:paraId="623E6E2B" w14:textId="77777777" w:rsidR="00AB2BF5" w:rsidRDefault="00AB2BF5" w:rsidP="00AB2BF5">
              <w:pPr>
                <w:pStyle w:val="Bibliography"/>
                <w:ind w:left="720" w:hanging="720"/>
                <w:rPr>
                  <w:noProof/>
                </w:rPr>
              </w:pPr>
              <w:r>
                <w:rPr>
                  <w:noProof/>
                </w:rPr>
                <w:t xml:space="preserve">Foundation, G. C. (2023). </w:t>
              </w:r>
              <w:r>
                <w:rPr>
                  <w:i/>
                  <w:iCs/>
                  <w:noProof/>
                </w:rPr>
                <w:t>Ecological collapse.</w:t>
              </w:r>
              <w:r>
                <w:rPr>
                  <w:noProof/>
                </w:rPr>
                <w:t xml:space="preserve"> Retrieved from Global Challenges Foundation: https://globalchallenges.org/global-risks/ecological-collapse/</w:t>
              </w:r>
            </w:p>
            <w:p w14:paraId="10154EE0" w14:textId="77777777" w:rsidR="00AB2BF5" w:rsidRDefault="00AB2BF5" w:rsidP="00AB2BF5">
              <w:pPr>
                <w:pStyle w:val="Bibliography"/>
                <w:ind w:left="720" w:hanging="720"/>
                <w:rPr>
                  <w:noProof/>
                </w:rPr>
              </w:pPr>
              <w:r>
                <w:rPr>
                  <w:noProof/>
                </w:rPr>
                <w:t xml:space="preserve">Fund, W. W. (2024). </w:t>
              </w:r>
              <w:r>
                <w:rPr>
                  <w:i/>
                  <w:iCs/>
                  <w:noProof/>
                </w:rPr>
                <w:t>What is biodiversity?</w:t>
              </w:r>
              <w:r>
                <w:rPr>
                  <w:noProof/>
                </w:rPr>
                <w:t xml:space="preserve"> Retrieved from World Wildlife Fund: https://www.worldwildlife.org/pages/what-is-biodiversity#:~:text=Biodiversity%20is%20all%20the%20different,maintain%20balance%20and%20support%20life.</w:t>
              </w:r>
            </w:p>
            <w:p w14:paraId="1C7FA664" w14:textId="77777777" w:rsidR="00AB2BF5" w:rsidRDefault="00AB2BF5" w:rsidP="00AB2BF5">
              <w:pPr>
                <w:pStyle w:val="Bibliography"/>
                <w:ind w:left="720" w:hanging="720"/>
                <w:rPr>
                  <w:noProof/>
                </w:rPr>
              </w:pPr>
              <w:r>
                <w:rPr>
                  <w:noProof/>
                </w:rPr>
                <w:t xml:space="preserve">Geographic, N. (2024). </w:t>
              </w:r>
              <w:r>
                <w:rPr>
                  <w:i/>
                  <w:iCs/>
                  <w:noProof/>
                </w:rPr>
                <w:t>Air Pollution.</w:t>
              </w:r>
              <w:r>
                <w:rPr>
                  <w:noProof/>
                </w:rPr>
                <w:t xml:space="preserve"> Retrieved from National Geographic: https://education.nationalgeographic.org/resource/air-pollution/</w:t>
              </w:r>
            </w:p>
            <w:p w14:paraId="681F1AF3" w14:textId="77777777" w:rsidR="00AB2BF5" w:rsidRDefault="00AB2BF5" w:rsidP="00AB2BF5">
              <w:pPr>
                <w:pStyle w:val="Bibliography"/>
                <w:ind w:left="720" w:hanging="720"/>
                <w:rPr>
                  <w:noProof/>
                </w:rPr>
              </w:pPr>
              <w:r>
                <w:rPr>
                  <w:noProof/>
                </w:rPr>
                <w:t xml:space="preserve">Geographic, N. (2024). </w:t>
              </w:r>
              <w:r>
                <w:rPr>
                  <w:i/>
                  <w:iCs/>
                  <w:noProof/>
                </w:rPr>
                <w:t>Biodiversity.</w:t>
              </w:r>
              <w:r>
                <w:rPr>
                  <w:noProof/>
                </w:rPr>
                <w:t xml:space="preserve"> Retrieved from National Geographic: https://education.nationalgeographic.org/resource/biodiversity/</w:t>
              </w:r>
            </w:p>
            <w:p w14:paraId="0C59C734" w14:textId="77777777" w:rsidR="00AB2BF5" w:rsidRDefault="00AB2BF5" w:rsidP="00AB2BF5">
              <w:pPr>
                <w:pStyle w:val="Bibliography"/>
                <w:ind w:left="720" w:hanging="720"/>
                <w:rPr>
                  <w:noProof/>
                </w:rPr>
              </w:pPr>
              <w:r>
                <w:rPr>
                  <w:noProof/>
                </w:rPr>
                <w:t xml:space="preserve">Geographic, N. (2024). </w:t>
              </w:r>
              <w:r>
                <w:rPr>
                  <w:i/>
                  <w:iCs/>
                  <w:noProof/>
                </w:rPr>
                <w:t>Pollution.</w:t>
              </w:r>
              <w:r>
                <w:rPr>
                  <w:noProof/>
                </w:rPr>
                <w:t xml:space="preserve"> Retrieved from Natiinal Geographic: https://education.nationalgeographic.org/resource/pollution/</w:t>
              </w:r>
            </w:p>
            <w:p w14:paraId="6B3BD115" w14:textId="77777777" w:rsidR="00AB2BF5" w:rsidRDefault="00AB2BF5" w:rsidP="00AB2BF5">
              <w:pPr>
                <w:pStyle w:val="Bibliography"/>
                <w:ind w:left="720" w:hanging="720"/>
                <w:rPr>
                  <w:noProof/>
                </w:rPr>
              </w:pPr>
              <w:r>
                <w:rPr>
                  <w:noProof/>
                </w:rPr>
                <w:t>Goals, T. G. (n.d). Retrieved from https://sdgs.un.org/goals/goal6</w:t>
              </w:r>
            </w:p>
            <w:p w14:paraId="70D0FF7F" w14:textId="77777777" w:rsidR="00AB2BF5" w:rsidRDefault="00AB2BF5" w:rsidP="00AB2BF5">
              <w:pPr>
                <w:pStyle w:val="Bibliography"/>
                <w:ind w:left="720" w:hanging="720"/>
                <w:rPr>
                  <w:noProof/>
                </w:rPr>
              </w:pPr>
              <w:r>
                <w:rPr>
                  <w:noProof/>
                </w:rPr>
                <w:t xml:space="preserve">Goals, T. G. (n.d). </w:t>
              </w:r>
              <w:r>
                <w:rPr>
                  <w:i/>
                  <w:iCs/>
                  <w:noProof/>
                </w:rPr>
                <w:t>Life on Land.</w:t>
              </w:r>
              <w:r>
                <w:rPr>
                  <w:noProof/>
                </w:rPr>
                <w:t xml:space="preserve"> Retrieved from The Global goals: https://www.globalgoals.org/goals/15-life-on-land/?gad_source=1&amp;gclid=Cj0KCQjwltKxBhDMARIsAG8KnqVCIYAAHf1-5GCQHfBHQ7pdKG8ji_36sTXa33YlwE2sWpkO7UwGHZ8aArlVEALw_wcB</w:t>
              </w:r>
            </w:p>
            <w:p w14:paraId="1CE6A87F" w14:textId="77777777" w:rsidR="00AB2BF5" w:rsidRDefault="00AB2BF5" w:rsidP="00AB2BF5">
              <w:pPr>
                <w:pStyle w:val="Bibliography"/>
                <w:ind w:left="720" w:hanging="720"/>
                <w:rPr>
                  <w:noProof/>
                </w:rPr>
              </w:pPr>
              <w:r>
                <w:rPr>
                  <w:noProof/>
                </w:rPr>
                <w:t xml:space="preserve">Iberdrola. (2024). </w:t>
              </w:r>
              <w:r>
                <w:rPr>
                  <w:i/>
                  <w:iCs/>
                  <w:noProof/>
                </w:rPr>
                <w:t>Biodiversity loss, a risk for the environment and for humanity.</w:t>
              </w:r>
              <w:r>
                <w:rPr>
                  <w:noProof/>
                </w:rPr>
                <w:t xml:space="preserve"> Retrieved from Iberdrola: https://www.iberdrola.com/sustainability/biodiversity-loss</w:t>
              </w:r>
            </w:p>
            <w:p w14:paraId="57DABF44" w14:textId="77777777" w:rsidR="00AB2BF5" w:rsidRDefault="00AB2BF5" w:rsidP="00AB2BF5">
              <w:pPr>
                <w:pStyle w:val="Bibliography"/>
                <w:ind w:left="720" w:hanging="720"/>
                <w:rPr>
                  <w:noProof/>
                </w:rPr>
              </w:pPr>
              <w:r>
                <w:rPr>
                  <w:noProof/>
                </w:rPr>
                <w:t xml:space="preserve">Iberdrola. (2024). </w:t>
              </w:r>
              <w:r>
                <w:rPr>
                  <w:i/>
                  <w:iCs/>
                  <w:noProof/>
                </w:rPr>
                <w:t>Water pollution: how to protect our source of life.</w:t>
              </w:r>
              <w:r>
                <w:rPr>
                  <w:noProof/>
                </w:rPr>
                <w:t xml:space="preserve"> Retrieved from Iberdrola: https://www.iberdrola.com/sustainability/water-pollution</w:t>
              </w:r>
            </w:p>
            <w:p w14:paraId="7DE87734" w14:textId="77777777" w:rsidR="00AB2BF5" w:rsidRDefault="00AB2BF5" w:rsidP="00AB2BF5">
              <w:pPr>
                <w:pStyle w:val="Bibliography"/>
                <w:ind w:left="720" w:hanging="720"/>
                <w:rPr>
                  <w:noProof/>
                </w:rPr>
              </w:pPr>
              <w:r>
                <w:rPr>
                  <w:noProof/>
                </w:rPr>
                <w:t xml:space="preserve">Ioannis Manisalidis, E. S. (2020, Feburary 20). </w:t>
              </w:r>
              <w:r>
                <w:rPr>
                  <w:i/>
                  <w:iCs/>
                  <w:noProof/>
                </w:rPr>
                <w:t>Environmental and Health Impacts of Air Pollution: A Review.</w:t>
              </w:r>
              <w:r>
                <w:rPr>
                  <w:noProof/>
                </w:rPr>
                <w:t xml:space="preserve"> Retrieved from National Library of Medicine: https://www.ncbi.nlm.nih.gov/pmc/articles/PMC7044178/</w:t>
              </w:r>
            </w:p>
            <w:p w14:paraId="5A320E7C" w14:textId="77777777" w:rsidR="00AB2BF5" w:rsidRDefault="00AB2BF5" w:rsidP="00AB2BF5">
              <w:pPr>
                <w:pStyle w:val="Bibliography"/>
                <w:ind w:left="720" w:hanging="720"/>
                <w:rPr>
                  <w:noProof/>
                </w:rPr>
              </w:pPr>
              <w:r>
                <w:rPr>
                  <w:noProof/>
                </w:rPr>
                <w:lastRenderedPageBreak/>
                <w:t xml:space="preserve">j., P. P. (2022, September 28). </w:t>
              </w:r>
              <w:r>
                <w:rPr>
                  <w:i/>
                  <w:iCs/>
                  <w:noProof/>
                </w:rPr>
                <w:t>The Malthusian trap.</w:t>
              </w:r>
              <w:r>
                <w:rPr>
                  <w:noProof/>
                </w:rPr>
                <w:t xml:space="preserve"> Retrieved from The Hindu: https://www.thehindu.com/specials/text-and-context/the-malthusian-trap/article65943594.ece</w:t>
              </w:r>
            </w:p>
            <w:p w14:paraId="4D6289FB" w14:textId="77777777" w:rsidR="00AB2BF5" w:rsidRDefault="00AB2BF5" w:rsidP="00AB2BF5">
              <w:pPr>
                <w:pStyle w:val="Bibliography"/>
                <w:ind w:left="720" w:hanging="720"/>
                <w:rPr>
                  <w:noProof/>
                </w:rPr>
              </w:pPr>
              <w:r>
                <w:rPr>
                  <w:noProof/>
                </w:rPr>
                <w:t xml:space="preserve">Kagan, J. (2024, April 16). </w:t>
              </w:r>
              <w:r>
                <w:rPr>
                  <w:i/>
                  <w:iCs/>
                  <w:noProof/>
                </w:rPr>
                <w:t>Who Is Thomas Malthus?</w:t>
              </w:r>
              <w:r>
                <w:rPr>
                  <w:noProof/>
                </w:rPr>
                <w:t xml:space="preserve"> Retrieved from Investopedia: https://www.investopedia.com/terms/t/thomas-malthus.asp</w:t>
              </w:r>
            </w:p>
            <w:p w14:paraId="58544157" w14:textId="77777777" w:rsidR="00AB2BF5" w:rsidRDefault="00AB2BF5" w:rsidP="00AB2BF5">
              <w:pPr>
                <w:pStyle w:val="Bibliography"/>
                <w:ind w:left="720" w:hanging="720"/>
                <w:rPr>
                  <w:noProof/>
                </w:rPr>
              </w:pPr>
              <w:r>
                <w:rPr>
                  <w:noProof/>
                </w:rPr>
                <w:t xml:space="preserve">Nation, U. (2024). </w:t>
              </w:r>
              <w:r>
                <w:rPr>
                  <w:i/>
                  <w:iCs/>
                  <w:noProof/>
                </w:rPr>
                <w:t>Biodiversity - our strongest natural defense against climate change.</w:t>
              </w:r>
              <w:r>
                <w:rPr>
                  <w:noProof/>
                </w:rPr>
                <w:t xml:space="preserve"> Retrieved from United Nation: https://www.un.org/en/climatechange/science/climate-issues/biodiversity#:~:text=This%20can%20create%20increased%20opportunities,and%20livelihoods%20provided%20by%20nature.</w:t>
              </w:r>
            </w:p>
            <w:p w14:paraId="335B9AAC" w14:textId="77777777" w:rsidR="00AB2BF5" w:rsidRDefault="00AB2BF5" w:rsidP="00AB2BF5">
              <w:pPr>
                <w:pStyle w:val="Bibliography"/>
                <w:ind w:left="720" w:hanging="720"/>
                <w:rPr>
                  <w:noProof/>
                </w:rPr>
              </w:pPr>
              <w:r>
                <w:rPr>
                  <w:noProof/>
                </w:rPr>
                <w:t xml:space="preserve">Nations, U. (2024). </w:t>
              </w:r>
              <w:r>
                <w:rPr>
                  <w:i/>
                  <w:iCs/>
                  <w:noProof/>
                </w:rPr>
                <w:t>Department of Economic and Social Affairs.</w:t>
              </w:r>
              <w:r>
                <w:rPr>
                  <w:noProof/>
                </w:rPr>
                <w:t xml:space="preserve"> Retrieved from United Nations: https://sdgs.un.org/goals</w:t>
              </w:r>
            </w:p>
            <w:p w14:paraId="5C4979D2" w14:textId="77777777" w:rsidR="00AB2BF5" w:rsidRDefault="00AB2BF5" w:rsidP="00AB2BF5">
              <w:pPr>
                <w:pStyle w:val="Bibliography"/>
                <w:ind w:left="720" w:hanging="720"/>
                <w:rPr>
                  <w:noProof/>
                </w:rPr>
              </w:pPr>
              <w:r>
                <w:rPr>
                  <w:noProof/>
                </w:rPr>
                <w:t xml:space="preserve">Nations, U. (n.d). </w:t>
              </w:r>
              <w:r>
                <w:rPr>
                  <w:i/>
                  <w:iCs/>
                  <w:noProof/>
                </w:rPr>
                <w:t>Department of Economic and Social Affairs.</w:t>
              </w:r>
              <w:r>
                <w:rPr>
                  <w:noProof/>
                </w:rPr>
                <w:t xml:space="preserve"> Retrieved from United Nations: https://sdgs.un.org/goals/goal14</w:t>
              </w:r>
            </w:p>
            <w:p w14:paraId="09D3561E" w14:textId="77777777" w:rsidR="00AB2BF5" w:rsidRDefault="00AB2BF5" w:rsidP="00AB2BF5">
              <w:pPr>
                <w:pStyle w:val="Bibliography"/>
                <w:ind w:left="720" w:hanging="720"/>
                <w:rPr>
                  <w:noProof/>
                </w:rPr>
              </w:pPr>
              <w:r>
                <w:rPr>
                  <w:noProof/>
                </w:rPr>
                <w:t xml:space="preserve">NOAA. (2020, August 1). </w:t>
              </w:r>
              <w:r>
                <w:rPr>
                  <w:i/>
                  <w:iCs/>
                  <w:noProof/>
                </w:rPr>
                <w:t>Oil spills.</w:t>
              </w:r>
              <w:r>
                <w:rPr>
                  <w:noProof/>
                </w:rPr>
                <w:t xml:space="preserve"> Retrieved from NOAA: https://www.noaa.gov/education/resource-collections/ocean-coasts/oil-spills</w:t>
              </w:r>
            </w:p>
            <w:p w14:paraId="0B9B74CC" w14:textId="77777777" w:rsidR="00AB2BF5" w:rsidRDefault="00AB2BF5" w:rsidP="00AB2BF5">
              <w:pPr>
                <w:pStyle w:val="Bibliography"/>
                <w:ind w:left="720" w:hanging="720"/>
                <w:rPr>
                  <w:noProof/>
                </w:rPr>
              </w:pPr>
              <w:r>
                <w:rPr>
                  <w:i/>
                  <w:iCs/>
                  <w:noProof/>
                </w:rPr>
                <w:t>One fifth of ecosystems is in danger of collapse – here’s what that might look like.</w:t>
              </w:r>
              <w:r>
                <w:rPr>
                  <w:noProof/>
                </w:rPr>
                <w:t xml:space="preserve"> (2020, November 27). Retrieved from World Economic Forum: https://www.weforum.org/agenda/2020/11/ecosystems-nature-environment-collapse-climate-change/#:~:text=When%20ecosystems%20collapse%2C%20they%20rapidly%20lose%20their%20structure,fewer%20habitats%20and%20fewer%20connections%20between%20the%20two.</w:t>
              </w:r>
            </w:p>
            <w:p w14:paraId="65DC7CEA" w14:textId="77777777" w:rsidR="00AB2BF5" w:rsidRDefault="00AB2BF5" w:rsidP="00AB2BF5">
              <w:pPr>
                <w:pStyle w:val="Bibliography"/>
                <w:ind w:left="720" w:hanging="720"/>
                <w:rPr>
                  <w:noProof/>
                </w:rPr>
              </w:pPr>
              <w:r>
                <w:rPr>
                  <w:noProof/>
                </w:rPr>
                <w:t xml:space="preserve">organization, W. H. (2024). </w:t>
              </w:r>
              <w:r>
                <w:rPr>
                  <w:i/>
                  <w:iCs/>
                  <w:noProof/>
                </w:rPr>
                <w:t>Sustainable Development Goals.</w:t>
              </w:r>
              <w:r>
                <w:rPr>
                  <w:noProof/>
                </w:rPr>
                <w:t xml:space="preserve"> Retrieved from World Health organization: https://www.who.int/europe/about-us/our-work/sustainable-development-goals#:~:text=The%20Sustainable%20Development%20Goals%20(SDGs,enjoy%20health%2C%20justice%20and%20prosperity.</w:t>
              </w:r>
            </w:p>
            <w:p w14:paraId="56B10FCC" w14:textId="77777777" w:rsidR="00AB2BF5" w:rsidRDefault="00AB2BF5" w:rsidP="00AB2BF5">
              <w:pPr>
                <w:pStyle w:val="Bibliography"/>
                <w:ind w:left="720" w:hanging="720"/>
                <w:rPr>
                  <w:noProof/>
                </w:rPr>
              </w:pPr>
              <w:r>
                <w:rPr>
                  <w:noProof/>
                </w:rPr>
                <w:t xml:space="preserve">Parliament, E. (2020, January 16). </w:t>
              </w:r>
              <w:r>
                <w:rPr>
                  <w:i/>
                  <w:iCs/>
                  <w:noProof/>
                </w:rPr>
                <w:t>Biodiversity loss: what is causing it and why is it a concern.</w:t>
              </w:r>
              <w:r>
                <w:rPr>
                  <w:noProof/>
                </w:rPr>
                <w:t xml:space="preserve"> Retrieved from European Parliament: https://www.europarl.europa.eu/topics/en/article/20200109STO69929/biodiversity-loss-what-is-causing-it-and-why-is-it-a-concern#:~:text=Biodiversity%2C%20or%20the%20variety%20of,changes%2C%20pollution%20and%20climate%20change.</w:t>
              </w:r>
            </w:p>
            <w:p w14:paraId="61B7E970" w14:textId="77777777" w:rsidR="00AB2BF5" w:rsidRDefault="00AB2BF5" w:rsidP="00AB2BF5">
              <w:pPr>
                <w:pStyle w:val="Bibliography"/>
                <w:ind w:left="720" w:hanging="720"/>
                <w:rPr>
                  <w:noProof/>
                </w:rPr>
              </w:pPr>
              <w:r>
                <w:rPr>
                  <w:noProof/>
                </w:rPr>
                <w:t xml:space="preserve">Programme, U. E. (2024). </w:t>
              </w:r>
              <w:r>
                <w:rPr>
                  <w:i/>
                  <w:iCs/>
                  <w:noProof/>
                </w:rPr>
                <w:t>Wastewater, Sewage and Sanitation.</w:t>
              </w:r>
              <w:r>
                <w:rPr>
                  <w:noProof/>
                </w:rPr>
                <w:t xml:space="preserve"> Retrieved from UN Environment Programme: https://www.unep.org/cep/wastewater-sewage-and-</w:t>
              </w:r>
              <w:r>
                <w:rPr>
                  <w:noProof/>
                </w:rPr>
                <w:lastRenderedPageBreak/>
                <w:t>sanitation#:~:text=Sewage%20is%20the%20part%20of,used%20to%20mean%20any%20wastewater.</w:t>
              </w:r>
            </w:p>
            <w:p w14:paraId="67834FD7" w14:textId="77777777" w:rsidR="00AB2BF5" w:rsidRDefault="00AB2BF5" w:rsidP="00AB2BF5">
              <w:pPr>
                <w:pStyle w:val="Bibliography"/>
                <w:ind w:left="720" w:hanging="720"/>
                <w:rPr>
                  <w:noProof/>
                </w:rPr>
              </w:pPr>
              <w:r>
                <w:rPr>
                  <w:noProof/>
                </w:rPr>
                <w:t xml:space="preserve">Rafferty, J. P. (2024). </w:t>
              </w:r>
              <w:r>
                <w:rPr>
                  <w:i/>
                  <w:iCs/>
                  <w:noProof/>
                </w:rPr>
                <w:t>9 of the Biggest Oil Spills in History.</w:t>
              </w:r>
              <w:r>
                <w:rPr>
                  <w:noProof/>
                </w:rPr>
                <w:t xml:space="preserve"> Retrieved from Britannica: https://www.britannica.com/story/9-of-the-biggest-oil-spills-in-history</w:t>
              </w:r>
            </w:p>
            <w:p w14:paraId="339AE95C" w14:textId="77777777" w:rsidR="00AB2BF5" w:rsidRDefault="00AB2BF5" w:rsidP="00AB2BF5">
              <w:pPr>
                <w:pStyle w:val="Bibliography"/>
                <w:ind w:left="720" w:hanging="720"/>
                <w:rPr>
                  <w:noProof/>
                </w:rPr>
              </w:pPr>
              <w:r>
                <w:rPr>
                  <w:noProof/>
                </w:rPr>
                <w:t xml:space="preserve">Report, L. P. (2024). </w:t>
              </w:r>
              <w:r>
                <w:rPr>
                  <w:i/>
                  <w:iCs/>
                  <w:noProof/>
                </w:rPr>
                <w:t>The state of the natural world.</w:t>
              </w:r>
              <w:r>
                <w:rPr>
                  <w:noProof/>
                </w:rPr>
                <w:t xml:space="preserve"> Retrieved from ZSL: https://www.zsl.org/what-we-do/projects/living-planet-report</w:t>
              </w:r>
            </w:p>
            <w:p w14:paraId="58F74ABB" w14:textId="77777777" w:rsidR="00AB2BF5" w:rsidRDefault="00AB2BF5" w:rsidP="00AB2BF5">
              <w:pPr>
                <w:pStyle w:val="Bibliography"/>
                <w:ind w:left="720" w:hanging="720"/>
                <w:rPr>
                  <w:noProof/>
                </w:rPr>
              </w:pPr>
              <w:r>
                <w:rPr>
                  <w:noProof/>
                </w:rPr>
                <w:t xml:space="preserve">Robinson, D. (2024, January 3). </w:t>
              </w:r>
              <w:r>
                <w:rPr>
                  <w:i/>
                  <w:iCs/>
                  <w:noProof/>
                </w:rPr>
                <w:t>15 Biggest Environmental Problems of 2024.</w:t>
              </w:r>
              <w:r>
                <w:rPr>
                  <w:noProof/>
                </w:rPr>
                <w:t xml:space="preserve"> Retrieved from Earth. Org: https://earth.org/the-biggest-environmental-problems-of-our-lifetime/</w:t>
              </w:r>
            </w:p>
            <w:p w14:paraId="21FADFBF" w14:textId="77777777" w:rsidR="00AB2BF5" w:rsidRDefault="00AB2BF5" w:rsidP="00AB2BF5">
              <w:pPr>
                <w:pStyle w:val="Bibliography"/>
                <w:ind w:left="720" w:hanging="720"/>
                <w:rPr>
                  <w:noProof/>
                </w:rPr>
              </w:pPr>
              <w:r>
                <w:rPr>
                  <w:noProof/>
                </w:rPr>
                <w:t xml:space="preserve">Scoot, E. (2022, September 1). </w:t>
              </w:r>
              <w:r>
                <w:rPr>
                  <w:i/>
                  <w:iCs/>
                  <w:noProof/>
                </w:rPr>
                <w:t>Impact of climate change and biodiversity loss on food security.</w:t>
              </w:r>
              <w:r>
                <w:rPr>
                  <w:noProof/>
                </w:rPr>
                <w:t xml:space="preserve"> Retrieved from UK Parliament : https://lordslibrary.parliament.uk/impact-of-climate-change-and-biodiversity-loss-on-food-security/</w:t>
              </w:r>
            </w:p>
            <w:p w14:paraId="306666DF" w14:textId="77777777" w:rsidR="00AB2BF5" w:rsidRDefault="00AB2BF5" w:rsidP="00AB2BF5">
              <w:pPr>
                <w:pStyle w:val="Bibliography"/>
                <w:ind w:left="720" w:hanging="720"/>
                <w:rPr>
                  <w:noProof/>
                </w:rPr>
              </w:pPr>
              <w:r>
                <w:rPr>
                  <w:noProof/>
                </w:rPr>
                <w:t xml:space="preserve">Society, T. R. (2024). </w:t>
              </w:r>
              <w:r>
                <w:rPr>
                  <w:i/>
                  <w:iCs/>
                  <w:noProof/>
                </w:rPr>
                <w:t>How do humans affect biodiversity?</w:t>
              </w:r>
              <w:r>
                <w:rPr>
                  <w:noProof/>
                </w:rPr>
                <w:t xml:space="preserve"> Retrieved from The Royal Society: https://royalsociety.org/news-resources/projects/biodiversity/human-impact-on-biodiversity/</w:t>
              </w:r>
            </w:p>
            <w:p w14:paraId="63855399" w14:textId="77777777" w:rsidR="00AB2BF5" w:rsidRDefault="00AB2BF5" w:rsidP="00AB2BF5">
              <w:pPr>
                <w:pStyle w:val="Bibliography"/>
                <w:ind w:left="720" w:hanging="720"/>
                <w:rPr>
                  <w:noProof/>
                </w:rPr>
              </w:pPr>
              <w:r>
                <w:rPr>
                  <w:noProof/>
                </w:rPr>
                <w:t xml:space="preserve">systems, T. D. (2024, February 05). </w:t>
              </w:r>
              <w:r>
                <w:rPr>
                  <w:i/>
                  <w:iCs/>
                  <w:noProof/>
                </w:rPr>
                <w:t>Land Pollution: Causes, Effects and Prevention.</w:t>
              </w:r>
              <w:r>
                <w:rPr>
                  <w:noProof/>
                </w:rPr>
                <w:t xml:space="preserve"> Retrieved from Texas Disposal Systems: https://www.texasdisposal.com/blog/land-pollution/#:~:text=Land%20pollution%20refers%20to%20the,that%20contaminate%20groundwater%20and%20soil.</w:t>
              </w:r>
            </w:p>
            <w:p w14:paraId="0CE50594" w14:textId="77777777" w:rsidR="00AB2BF5" w:rsidRDefault="00AB2BF5" w:rsidP="00AB2BF5">
              <w:pPr>
                <w:pStyle w:val="Bibliography"/>
                <w:ind w:left="720" w:hanging="720"/>
                <w:rPr>
                  <w:noProof/>
                </w:rPr>
              </w:pPr>
              <w:r>
                <w:rPr>
                  <w:noProof/>
                </w:rPr>
                <w:t xml:space="preserve">Unicef. (2021, July 12). </w:t>
              </w:r>
              <w:r>
                <w:rPr>
                  <w:i/>
                  <w:iCs/>
                  <w:noProof/>
                </w:rPr>
                <w:t>The State of Food Security and Nutrition in the World 2021.</w:t>
              </w:r>
              <w:r>
                <w:rPr>
                  <w:noProof/>
                </w:rPr>
                <w:t xml:space="preserve"> Retrieved from Unicef: https://data.unicef.org/resources/sofi-2021/?_gl=1*1tsgfag*_ga*MTgyNTA1MDcwOC4xNzE0NzM3NzY0*_ga_ZEPV2PX419*MTcxNDczNzc2NC4xLjAuMTcxNDczNzc2NC42MC4wLjA.</w:t>
              </w:r>
            </w:p>
            <w:p w14:paraId="4913AEF2" w14:textId="77777777" w:rsidR="00AB2BF5" w:rsidRDefault="00AB2BF5" w:rsidP="00AB2BF5">
              <w:pPr>
                <w:pStyle w:val="Bibliography"/>
                <w:ind w:left="720" w:hanging="720"/>
                <w:rPr>
                  <w:noProof/>
                </w:rPr>
              </w:pPr>
              <w:r>
                <w:rPr>
                  <w:noProof/>
                </w:rPr>
                <w:t xml:space="preserve">Unicef. (2021, July 12). </w:t>
              </w:r>
              <w:r>
                <w:rPr>
                  <w:i/>
                  <w:iCs/>
                  <w:noProof/>
                </w:rPr>
                <w:t>UN report: Pandemic year marked by spike in world hunger.</w:t>
              </w:r>
              <w:r>
                <w:rPr>
                  <w:noProof/>
                </w:rPr>
                <w:t xml:space="preserve"> Retrieved from Unicef: https://www.unicef.org/eap/press-releases/un-report-pandemic-year-marked-spike-world-hunger#:~:text=While%20the%20pandemic%27s%20impact%20has,to%20end%20hunger%20by%202030.</w:t>
              </w:r>
            </w:p>
            <w:p w14:paraId="132B4BE4" w14:textId="77777777" w:rsidR="00AB2BF5" w:rsidRDefault="00AB2BF5" w:rsidP="00AB2BF5">
              <w:pPr>
                <w:pStyle w:val="Bibliography"/>
                <w:ind w:left="720" w:hanging="720"/>
                <w:rPr>
                  <w:noProof/>
                </w:rPr>
              </w:pPr>
              <w:r>
                <w:rPr>
                  <w:noProof/>
                </w:rPr>
                <w:t xml:space="preserve">Wicaksono, L. L. (2023, February 17). </w:t>
              </w:r>
              <w:r>
                <w:rPr>
                  <w:i/>
                  <w:iCs/>
                  <w:noProof/>
                </w:rPr>
                <w:t>Which Countries Pollute the Most Ocean Plastic Waste?</w:t>
              </w:r>
              <w:r>
                <w:rPr>
                  <w:noProof/>
                </w:rPr>
                <w:t xml:space="preserve"> Retrieved from Green: https://www.visualcapitalist.com/cp/visualized-ocean-plastic-waste-pollution-by-country/</w:t>
              </w:r>
            </w:p>
            <w:p w14:paraId="7F0B125C" w14:textId="77777777" w:rsidR="00AB2BF5" w:rsidRDefault="00AB2BF5" w:rsidP="00AB2BF5">
              <w:pPr>
                <w:pStyle w:val="Bibliography"/>
                <w:ind w:left="720" w:hanging="720"/>
                <w:rPr>
                  <w:noProof/>
                </w:rPr>
              </w:pPr>
              <w:r>
                <w:rPr>
                  <w:noProof/>
                </w:rPr>
                <w:t xml:space="preserve">WWF. (2022). </w:t>
              </w:r>
              <w:r>
                <w:rPr>
                  <w:i/>
                  <w:iCs/>
                  <w:noProof/>
                </w:rPr>
                <w:t>LIVING PLANET REPORT 2022.</w:t>
              </w:r>
              <w:r>
                <w:rPr>
                  <w:noProof/>
                </w:rPr>
                <w:t xml:space="preserve"> Retrieved from WWF: https://livingplanet.panda.org/en-GB/</w:t>
              </w:r>
            </w:p>
            <w:p w14:paraId="5BE50495" w14:textId="6E0E0084" w:rsidR="00AB2BF5" w:rsidRDefault="00AB2BF5" w:rsidP="00AB2BF5">
              <w:r>
                <w:rPr>
                  <w:b/>
                  <w:bCs/>
                  <w:noProof/>
                </w:rPr>
                <w:fldChar w:fldCharType="end"/>
              </w:r>
            </w:p>
          </w:sdtContent>
        </w:sdt>
      </w:sdtContent>
    </w:sdt>
    <w:p w14:paraId="3E175EB3" w14:textId="77777777" w:rsidR="00FB57D9" w:rsidRDefault="00FB57D9"/>
    <w:p w14:paraId="7EDB8072" w14:textId="77777777" w:rsidR="00FB57D9" w:rsidRDefault="00FB57D9"/>
    <w:sectPr w:rsidR="00FB57D9" w:rsidSect="001674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E76813"/>
    <w:multiLevelType w:val="hybridMultilevel"/>
    <w:tmpl w:val="154E9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439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F5A"/>
    <w:rsid w:val="00005A42"/>
    <w:rsid w:val="00010E40"/>
    <w:rsid w:val="00021FB2"/>
    <w:rsid w:val="00034A48"/>
    <w:rsid w:val="00040E12"/>
    <w:rsid w:val="000449A9"/>
    <w:rsid w:val="00051A30"/>
    <w:rsid w:val="00090B9B"/>
    <w:rsid w:val="000D2123"/>
    <w:rsid w:val="000D6117"/>
    <w:rsid w:val="000E0FDC"/>
    <w:rsid w:val="000F2FF0"/>
    <w:rsid w:val="00103071"/>
    <w:rsid w:val="00106061"/>
    <w:rsid w:val="00106A7D"/>
    <w:rsid w:val="00113B4D"/>
    <w:rsid w:val="001145CB"/>
    <w:rsid w:val="00117A2A"/>
    <w:rsid w:val="00121F4C"/>
    <w:rsid w:val="001330A1"/>
    <w:rsid w:val="00134940"/>
    <w:rsid w:val="00145EBF"/>
    <w:rsid w:val="00146722"/>
    <w:rsid w:val="0015427B"/>
    <w:rsid w:val="00156882"/>
    <w:rsid w:val="001618B0"/>
    <w:rsid w:val="00165D69"/>
    <w:rsid w:val="00167497"/>
    <w:rsid w:val="0017064F"/>
    <w:rsid w:val="0018659C"/>
    <w:rsid w:val="001A3B0D"/>
    <w:rsid w:val="001B5AF7"/>
    <w:rsid w:val="001B63CC"/>
    <w:rsid w:val="001C5C75"/>
    <w:rsid w:val="001C7E16"/>
    <w:rsid w:val="001D060E"/>
    <w:rsid w:val="001D2D78"/>
    <w:rsid w:val="001D4DDB"/>
    <w:rsid w:val="001D6223"/>
    <w:rsid w:val="001E58AF"/>
    <w:rsid w:val="001F2876"/>
    <w:rsid w:val="002113EB"/>
    <w:rsid w:val="002166B2"/>
    <w:rsid w:val="00225149"/>
    <w:rsid w:val="0023016B"/>
    <w:rsid w:val="00240892"/>
    <w:rsid w:val="00243EF3"/>
    <w:rsid w:val="00244671"/>
    <w:rsid w:val="0024467B"/>
    <w:rsid w:val="00247BB9"/>
    <w:rsid w:val="002604C1"/>
    <w:rsid w:val="00263096"/>
    <w:rsid w:val="002665F7"/>
    <w:rsid w:val="00266F86"/>
    <w:rsid w:val="002703F0"/>
    <w:rsid w:val="0027224F"/>
    <w:rsid w:val="00286118"/>
    <w:rsid w:val="002945F0"/>
    <w:rsid w:val="00297CA5"/>
    <w:rsid w:val="002A4EF8"/>
    <w:rsid w:val="002B1307"/>
    <w:rsid w:val="002E3579"/>
    <w:rsid w:val="00313626"/>
    <w:rsid w:val="00321514"/>
    <w:rsid w:val="0032181C"/>
    <w:rsid w:val="003240FF"/>
    <w:rsid w:val="00332EA9"/>
    <w:rsid w:val="0033337E"/>
    <w:rsid w:val="00334460"/>
    <w:rsid w:val="00345489"/>
    <w:rsid w:val="00354F47"/>
    <w:rsid w:val="0035515C"/>
    <w:rsid w:val="00360AB4"/>
    <w:rsid w:val="00362AEF"/>
    <w:rsid w:val="0037442B"/>
    <w:rsid w:val="00390110"/>
    <w:rsid w:val="00392DD4"/>
    <w:rsid w:val="00393046"/>
    <w:rsid w:val="0039613A"/>
    <w:rsid w:val="003A7262"/>
    <w:rsid w:val="003B246E"/>
    <w:rsid w:val="003B3BE6"/>
    <w:rsid w:val="003D5A16"/>
    <w:rsid w:val="003D78C0"/>
    <w:rsid w:val="003E3E4F"/>
    <w:rsid w:val="003F23DA"/>
    <w:rsid w:val="003F6A1E"/>
    <w:rsid w:val="004034E8"/>
    <w:rsid w:val="00407277"/>
    <w:rsid w:val="00432834"/>
    <w:rsid w:val="0043293D"/>
    <w:rsid w:val="00433C48"/>
    <w:rsid w:val="004608ED"/>
    <w:rsid w:val="00467BC1"/>
    <w:rsid w:val="00477CE6"/>
    <w:rsid w:val="004A29E0"/>
    <w:rsid w:val="004A2EFD"/>
    <w:rsid w:val="004A37D6"/>
    <w:rsid w:val="004B1E09"/>
    <w:rsid w:val="004B2618"/>
    <w:rsid w:val="004D5730"/>
    <w:rsid w:val="004E37BC"/>
    <w:rsid w:val="004E7F93"/>
    <w:rsid w:val="004F08E4"/>
    <w:rsid w:val="005240CE"/>
    <w:rsid w:val="005252B6"/>
    <w:rsid w:val="00526C5E"/>
    <w:rsid w:val="005342DB"/>
    <w:rsid w:val="00551793"/>
    <w:rsid w:val="00581249"/>
    <w:rsid w:val="00587995"/>
    <w:rsid w:val="005A0886"/>
    <w:rsid w:val="005A71A7"/>
    <w:rsid w:val="005B3E63"/>
    <w:rsid w:val="005B6D2B"/>
    <w:rsid w:val="005C7DC6"/>
    <w:rsid w:val="005E180A"/>
    <w:rsid w:val="005E29E7"/>
    <w:rsid w:val="005E3054"/>
    <w:rsid w:val="005E5559"/>
    <w:rsid w:val="005E5F87"/>
    <w:rsid w:val="005F3060"/>
    <w:rsid w:val="005F72C2"/>
    <w:rsid w:val="005F771D"/>
    <w:rsid w:val="006115D5"/>
    <w:rsid w:val="00626A52"/>
    <w:rsid w:val="00637E3E"/>
    <w:rsid w:val="00645CA1"/>
    <w:rsid w:val="006473EB"/>
    <w:rsid w:val="0065117A"/>
    <w:rsid w:val="0066023C"/>
    <w:rsid w:val="00663B27"/>
    <w:rsid w:val="0067378C"/>
    <w:rsid w:val="0067412A"/>
    <w:rsid w:val="006801EE"/>
    <w:rsid w:val="00684307"/>
    <w:rsid w:val="006A3AE0"/>
    <w:rsid w:val="006C12CD"/>
    <w:rsid w:val="006E6A9B"/>
    <w:rsid w:val="006F16EA"/>
    <w:rsid w:val="006F475D"/>
    <w:rsid w:val="006F6FA1"/>
    <w:rsid w:val="007244DB"/>
    <w:rsid w:val="007261EC"/>
    <w:rsid w:val="00732637"/>
    <w:rsid w:val="00745309"/>
    <w:rsid w:val="00755B02"/>
    <w:rsid w:val="00770111"/>
    <w:rsid w:val="00770834"/>
    <w:rsid w:val="007734C1"/>
    <w:rsid w:val="00781AB3"/>
    <w:rsid w:val="0079262B"/>
    <w:rsid w:val="007C34C8"/>
    <w:rsid w:val="007C4161"/>
    <w:rsid w:val="007F716C"/>
    <w:rsid w:val="007F7B26"/>
    <w:rsid w:val="00802BA4"/>
    <w:rsid w:val="00804133"/>
    <w:rsid w:val="00804D18"/>
    <w:rsid w:val="00823EFC"/>
    <w:rsid w:val="0083669D"/>
    <w:rsid w:val="0084056A"/>
    <w:rsid w:val="00843C44"/>
    <w:rsid w:val="00844C8D"/>
    <w:rsid w:val="00850264"/>
    <w:rsid w:val="008529E1"/>
    <w:rsid w:val="00861F4A"/>
    <w:rsid w:val="008731C1"/>
    <w:rsid w:val="0088460B"/>
    <w:rsid w:val="00893C49"/>
    <w:rsid w:val="008A0D1B"/>
    <w:rsid w:val="008A4712"/>
    <w:rsid w:val="008A5235"/>
    <w:rsid w:val="008B1A86"/>
    <w:rsid w:val="008B3E7D"/>
    <w:rsid w:val="008C0154"/>
    <w:rsid w:val="008C1DF8"/>
    <w:rsid w:val="008C4E0C"/>
    <w:rsid w:val="008D3D7E"/>
    <w:rsid w:val="008E195A"/>
    <w:rsid w:val="008E1AA9"/>
    <w:rsid w:val="008E4503"/>
    <w:rsid w:val="008E762B"/>
    <w:rsid w:val="008F3E9C"/>
    <w:rsid w:val="008F4E27"/>
    <w:rsid w:val="00903BEF"/>
    <w:rsid w:val="00904BDC"/>
    <w:rsid w:val="0090527D"/>
    <w:rsid w:val="00906E5D"/>
    <w:rsid w:val="00916C40"/>
    <w:rsid w:val="00921544"/>
    <w:rsid w:val="009268D4"/>
    <w:rsid w:val="009342B0"/>
    <w:rsid w:val="00936E21"/>
    <w:rsid w:val="00953E99"/>
    <w:rsid w:val="00956043"/>
    <w:rsid w:val="00962FB2"/>
    <w:rsid w:val="00964DA0"/>
    <w:rsid w:val="00965B2D"/>
    <w:rsid w:val="009806D8"/>
    <w:rsid w:val="0098706E"/>
    <w:rsid w:val="009A2268"/>
    <w:rsid w:val="009A348E"/>
    <w:rsid w:val="009B4038"/>
    <w:rsid w:val="009D24CE"/>
    <w:rsid w:val="009D2F5A"/>
    <w:rsid w:val="009E4978"/>
    <w:rsid w:val="009E4F2D"/>
    <w:rsid w:val="009F368D"/>
    <w:rsid w:val="009F5F91"/>
    <w:rsid w:val="00A052F1"/>
    <w:rsid w:val="00A11A1D"/>
    <w:rsid w:val="00A272EA"/>
    <w:rsid w:val="00A2769C"/>
    <w:rsid w:val="00A40A56"/>
    <w:rsid w:val="00A50A29"/>
    <w:rsid w:val="00A53BDA"/>
    <w:rsid w:val="00A55137"/>
    <w:rsid w:val="00A72298"/>
    <w:rsid w:val="00A72C06"/>
    <w:rsid w:val="00A74E25"/>
    <w:rsid w:val="00A824D9"/>
    <w:rsid w:val="00A82CD9"/>
    <w:rsid w:val="00A83096"/>
    <w:rsid w:val="00A869C1"/>
    <w:rsid w:val="00A95842"/>
    <w:rsid w:val="00AA2F49"/>
    <w:rsid w:val="00AB2A5A"/>
    <w:rsid w:val="00AB2BF5"/>
    <w:rsid w:val="00AB7DF2"/>
    <w:rsid w:val="00AC0CDE"/>
    <w:rsid w:val="00AC4F55"/>
    <w:rsid w:val="00AC5EF8"/>
    <w:rsid w:val="00AC6398"/>
    <w:rsid w:val="00AC6906"/>
    <w:rsid w:val="00AE4AE5"/>
    <w:rsid w:val="00AE52DA"/>
    <w:rsid w:val="00AE65DF"/>
    <w:rsid w:val="00AF47C7"/>
    <w:rsid w:val="00B00273"/>
    <w:rsid w:val="00B259C4"/>
    <w:rsid w:val="00B347CB"/>
    <w:rsid w:val="00B42F80"/>
    <w:rsid w:val="00B45018"/>
    <w:rsid w:val="00B54D0A"/>
    <w:rsid w:val="00B551F4"/>
    <w:rsid w:val="00B62CC4"/>
    <w:rsid w:val="00B826AD"/>
    <w:rsid w:val="00BA52D1"/>
    <w:rsid w:val="00BB313D"/>
    <w:rsid w:val="00BB3586"/>
    <w:rsid w:val="00BB6239"/>
    <w:rsid w:val="00BB6EC7"/>
    <w:rsid w:val="00BC424C"/>
    <w:rsid w:val="00BF3EA8"/>
    <w:rsid w:val="00C00F0E"/>
    <w:rsid w:val="00C026C7"/>
    <w:rsid w:val="00C02FB7"/>
    <w:rsid w:val="00C04F8F"/>
    <w:rsid w:val="00C26AC0"/>
    <w:rsid w:val="00C30151"/>
    <w:rsid w:val="00C6493D"/>
    <w:rsid w:val="00C6565E"/>
    <w:rsid w:val="00C8530B"/>
    <w:rsid w:val="00C91FD0"/>
    <w:rsid w:val="00CA0018"/>
    <w:rsid w:val="00CC1F01"/>
    <w:rsid w:val="00CC364F"/>
    <w:rsid w:val="00CD103D"/>
    <w:rsid w:val="00CE613D"/>
    <w:rsid w:val="00D00299"/>
    <w:rsid w:val="00D16B8C"/>
    <w:rsid w:val="00D307A2"/>
    <w:rsid w:val="00D433D0"/>
    <w:rsid w:val="00D51591"/>
    <w:rsid w:val="00D6432C"/>
    <w:rsid w:val="00D704CE"/>
    <w:rsid w:val="00D70CA3"/>
    <w:rsid w:val="00D73D1A"/>
    <w:rsid w:val="00D74293"/>
    <w:rsid w:val="00D76008"/>
    <w:rsid w:val="00D8164E"/>
    <w:rsid w:val="00D83BBE"/>
    <w:rsid w:val="00D851FC"/>
    <w:rsid w:val="00D900F6"/>
    <w:rsid w:val="00D91D0B"/>
    <w:rsid w:val="00DB577A"/>
    <w:rsid w:val="00DC253E"/>
    <w:rsid w:val="00DD0BA5"/>
    <w:rsid w:val="00DF08B2"/>
    <w:rsid w:val="00DF1298"/>
    <w:rsid w:val="00DF166E"/>
    <w:rsid w:val="00DF2330"/>
    <w:rsid w:val="00DF5882"/>
    <w:rsid w:val="00E26884"/>
    <w:rsid w:val="00E42B49"/>
    <w:rsid w:val="00E51FAF"/>
    <w:rsid w:val="00E63F50"/>
    <w:rsid w:val="00E7529E"/>
    <w:rsid w:val="00E80488"/>
    <w:rsid w:val="00E84215"/>
    <w:rsid w:val="00E90080"/>
    <w:rsid w:val="00E935AF"/>
    <w:rsid w:val="00E942E0"/>
    <w:rsid w:val="00EA3C2A"/>
    <w:rsid w:val="00EE6D34"/>
    <w:rsid w:val="00EF0263"/>
    <w:rsid w:val="00EF65DA"/>
    <w:rsid w:val="00EF6BE0"/>
    <w:rsid w:val="00EF73D4"/>
    <w:rsid w:val="00F06ED3"/>
    <w:rsid w:val="00F25164"/>
    <w:rsid w:val="00F27C27"/>
    <w:rsid w:val="00F3245F"/>
    <w:rsid w:val="00F563FF"/>
    <w:rsid w:val="00F77300"/>
    <w:rsid w:val="00F80D70"/>
    <w:rsid w:val="00F83738"/>
    <w:rsid w:val="00FA4780"/>
    <w:rsid w:val="00FA59CF"/>
    <w:rsid w:val="00FB57D9"/>
    <w:rsid w:val="00FD1DCF"/>
    <w:rsid w:val="00FF4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582A8"/>
  <w15:chartTrackingRefBased/>
  <w15:docId w15:val="{61962B03-6B51-4F16-9824-4055D6DFF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2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2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F5A"/>
    <w:rPr>
      <w:rFonts w:eastAsiaTheme="majorEastAsia" w:cstheme="majorBidi"/>
      <w:color w:val="272727" w:themeColor="text1" w:themeTint="D8"/>
    </w:rPr>
  </w:style>
  <w:style w:type="paragraph" w:styleId="Title">
    <w:name w:val="Title"/>
    <w:basedOn w:val="Normal"/>
    <w:next w:val="Normal"/>
    <w:link w:val="TitleChar"/>
    <w:uiPriority w:val="10"/>
    <w:qFormat/>
    <w:rsid w:val="009D2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F5A"/>
    <w:pPr>
      <w:spacing w:before="160"/>
      <w:jc w:val="center"/>
    </w:pPr>
    <w:rPr>
      <w:i/>
      <w:iCs/>
      <w:color w:val="404040" w:themeColor="text1" w:themeTint="BF"/>
    </w:rPr>
  </w:style>
  <w:style w:type="character" w:customStyle="1" w:styleId="QuoteChar">
    <w:name w:val="Quote Char"/>
    <w:basedOn w:val="DefaultParagraphFont"/>
    <w:link w:val="Quote"/>
    <w:uiPriority w:val="29"/>
    <w:rsid w:val="009D2F5A"/>
    <w:rPr>
      <w:i/>
      <w:iCs/>
      <w:color w:val="404040" w:themeColor="text1" w:themeTint="BF"/>
    </w:rPr>
  </w:style>
  <w:style w:type="paragraph" w:styleId="ListParagraph">
    <w:name w:val="List Paragraph"/>
    <w:basedOn w:val="Normal"/>
    <w:uiPriority w:val="34"/>
    <w:qFormat/>
    <w:rsid w:val="009D2F5A"/>
    <w:pPr>
      <w:ind w:left="720"/>
      <w:contextualSpacing/>
    </w:pPr>
  </w:style>
  <w:style w:type="character" w:styleId="IntenseEmphasis">
    <w:name w:val="Intense Emphasis"/>
    <w:basedOn w:val="DefaultParagraphFont"/>
    <w:uiPriority w:val="21"/>
    <w:qFormat/>
    <w:rsid w:val="009D2F5A"/>
    <w:rPr>
      <w:i/>
      <w:iCs/>
      <w:color w:val="0F4761" w:themeColor="accent1" w:themeShade="BF"/>
    </w:rPr>
  </w:style>
  <w:style w:type="paragraph" w:styleId="IntenseQuote">
    <w:name w:val="Intense Quote"/>
    <w:basedOn w:val="Normal"/>
    <w:next w:val="Normal"/>
    <w:link w:val="IntenseQuoteChar"/>
    <w:uiPriority w:val="30"/>
    <w:qFormat/>
    <w:rsid w:val="009D2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F5A"/>
    <w:rPr>
      <w:i/>
      <w:iCs/>
      <w:color w:val="0F4761" w:themeColor="accent1" w:themeShade="BF"/>
    </w:rPr>
  </w:style>
  <w:style w:type="character" w:styleId="IntenseReference">
    <w:name w:val="Intense Reference"/>
    <w:basedOn w:val="DefaultParagraphFont"/>
    <w:uiPriority w:val="32"/>
    <w:qFormat/>
    <w:rsid w:val="009D2F5A"/>
    <w:rPr>
      <w:b/>
      <w:bCs/>
      <w:smallCaps/>
      <w:color w:val="0F4761" w:themeColor="accent1" w:themeShade="BF"/>
      <w:spacing w:val="5"/>
    </w:rPr>
  </w:style>
  <w:style w:type="paragraph" w:styleId="NoSpacing">
    <w:name w:val="No Spacing"/>
    <w:link w:val="NoSpacingChar"/>
    <w:uiPriority w:val="1"/>
    <w:qFormat/>
    <w:rsid w:val="009D2F5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D2F5A"/>
    <w:rPr>
      <w:rFonts w:eastAsiaTheme="minorEastAsia"/>
      <w:kern w:val="0"/>
      <w:sz w:val="22"/>
      <w:szCs w:val="22"/>
      <w:lang w:val="en-US"/>
      <w14:ligatures w14:val="none"/>
    </w:rPr>
  </w:style>
  <w:style w:type="character" w:styleId="Hyperlink">
    <w:name w:val="Hyperlink"/>
    <w:basedOn w:val="DefaultParagraphFont"/>
    <w:uiPriority w:val="99"/>
    <w:unhideWhenUsed/>
    <w:rsid w:val="002945F0"/>
    <w:rPr>
      <w:color w:val="0000FF"/>
      <w:u w:val="single"/>
    </w:rPr>
  </w:style>
  <w:style w:type="paragraph" w:styleId="TOCHeading">
    <w:name w:val="TOC Heading"/>
    <w:basedOn w:val="Heading1"/>
    <w:next w:val="Normal"/>
    <w:uiPriority w:val="39"/>
    <w:unhideWhenUsed/>
    <w:qFormat/>
    <w:rsid w:val="008529E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29E1"/>
    <w:pPr>
      <w:spacing w:after="100"/>
    </w:pPr>
  </w:style>
  <w:style w:type="paragraph" w:styleId="TOC2">
    <w:name w:val="toc 2"/>
    <w:basedOn w:val="Normal"/>
    <w:next w:val="Normal"/>
    <w:autoRedefine/>
    <w:uiPriority w:val="39"/>
    <w:unhideWhenUsed/>
    <w:rsid w:val="008529E1"/>
    <w:pPr>
      <w:spacing w:after="100"/>
      <w:ind w:left="240"/>
    </w:pPr>
  </w:style>
  <w:style w:type="character" w:customStyle="1" w:styleId="css-x5hiaf">
    <w:name w:val="css-x5hiaf"/>
    <w:basedOn w:val="DefaultParagraphFont"/>
    <w:rsid w:val="00240892"/>
  </w:style>
  <w:style w:type="character" w:customStyle="1" w:styleId="css-0">
    <w:name w:val="css-0"/>
    <w:basedOn w:val="DefaultParagraphFont"/>
    <w:rsid w:val="00240892"/>
  </w:style>
  <w:style w:type="character" w:customStyle="1" w:styleId="css-rh820s">
    <w:name w:val="css-rh820s"/>
    <w:basedOn w:val="DefaultParagraphFont"/>
    <w:rsid w:val="00240892"/>
  </w:style>
  <w:style w:type="character" w:customStyle="1" w:styleId="css-15iwe0d">
    <w:name w:val="css-15iwe0d"/>
    <w:basedOn w:val="DefaultParagraphFont"/>
    <w:rsid w:val="00240892"/>
  </w:style>
  <w:style w:type="character" w:customStyle="1" w:styleId="css-2yp7ui">
    <w:name w:val="css-2yp7ui"/>
    <w:basedOn w:val="DefaultParagraphFont"/>
    <w:rsid w:val="00240892"/>
  </w:style>
  <w:style w:type="paragraph" w:styleId="Bibliography">
    <w:name w:val="Bibliography"/>
    <w:basedOn w:val="Normal"/>
    <w:next w:val="Normal"/>
    <w:uiPriority w:val="37"/>
    <w:unhideWhenUsed/>
    <w:rsid w:val="00AB2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30546">
      <w:bodyDiv w:val="1"/>
      <w:marLeft w:val="0"/>
      <w:marRight w:val="0"/>
      <w:marTop w:val="0"/>
      <w:marBottom w:val="0"/>
      <w:divBdr>
        <w:top w:val="none" w:sz="0" w:space="0" w:color="auto"/>
        <w:left w:val="none" w:sz="0" w:space="0" w:color="auto"/>
        <w:bottom w:val="none" w:sz="0" w:space="0" w:color="auto"/>
        <w:right w:val="none" w:sz="0" w:space="0" w:color="auto"/>
      </w:divBdr>
    </w:div>
    <w:div w:id="91636199">
      <w:bodyDiv w:val="1"/>
      <w:marLeft w:val="0"/>
      <w:marRight w:val="0"/>
      <w:marTop w:val="0"/>
      <w:marBottom w:val="0"/>
      <w:divBdr>
        <w:top w:val="none" w:sz="0" w:space="0" w:color="auto"/>
        <w:left w:val="none" w:sz="0" w:space="0" w:color="auto"/>
        <w:bottom w:val="none" w:sz="0" w:space="0" w:color="auto"/>
        <w:right w:val="none" w:sz="0" w:space="0" w:color="auto"/>
      </w:divBdr>
    </w:div>
    <w:div w:id="116225010">
      <w:bodyDiv w:val="1"/>
      <w:marLeft w:val="0"/>
      <w:marRight w:val="0"/>
      <w:marTop w:val="0"/>
      <w:marBottom w:val="0"/>
      <w:divBdr>
        <w:top w:val="none" w:sz="0" w:space="0" w:color="auto"/>
        <w:left w:val="none" w:sz="0" w:space="0" w:color="auto"/>
        <w:bottom w:val="none" w:sz="0" w:space="0" w:color="auto"/>
        <w:right w:val="none" w:sz="0" w:space="0" w:color="auto"/>
      </w:divBdr>
    </w:div>
    <w:div w:id="137961722">
      <w:bodyDiv w:val="1"/>
      <w:marLeft w:val="0"/>
      <w:marRight w:val="0"/>
      <w:marTop w:val="0"/>
      <w:marBottom w:val="0"/>
      <w:divBdr>
        <w:top w:val="none" w:sz="0" w:space="0" w:color="auto"/>
        <w:left w:val="none" w:sz="0" w:space="0" w:color="auto"/>
        <w:bottom w:val="none" w:sz="0" w:space="0" w:color="auto"/>
        <w:right w:val="none" w:sz="0" w:space="0" w:color="auto"/>
      </w:divBdr>
    </w:div>
    <w:div w:id="215052627">
      <w:bodyDiv w:val="1"/>
      <w:marLeft w:val="0"/>
      <w:marRight w:val="0"/>
      <w:marTop w:val="0"/>
      <w:marBottom w:val="0"/>
      <w:divBdr>
        <w:top w:val="none" w:sz="0" w:space="0" w:color="auto"/>
        <w:left w:val="none" w:sz="0" w:space="0" w:color="auto"/>
        <w:bottom w:val="none" w:sz="0" w:space="0" w:color="auto"/>
        <w:right w:val="none" w:sz="0" w:space="0" w:color="auto"/>
      </w:divBdr>
    </w:div>
    <w:div w:id="252472502">
      <w:bodyDiv w:val="1"/>
      <w:marLeft w:val="0"/>
      <w:marRight w:val="0"/>
      <w:marTop w:val="0"/>
      <w:marBottom w:val="0"/>
      <w:divBdr>
        <w:top w:val="none" w:sz="0" w:space="0" w:color="auto"/>
        <w:left w:val="none" w:sz="0" w:space="0" w:color="auto"/>
        <w:bottom w:val="none" w:sz="0" w:space="0" w:color="auto"/>
        <w:right w:val="none" w:sz="0" w:space="0" w:color="auto"/>
      </w:divBdr>
    </w:div>
    <w:div w:id="269358116">
      <w:bodyDiv w:val="1"/>
      <w:marLeft w:val="0"/>
      <w:marRight w:val="0"/>
      <w:marTop w:val="0"/>
      <w:marBottom w:val="0"/>
      <w:divBdr>
        <w:top w:val="none" w:sz="0" w:space="0" w:color="auto"/>
        <w:left w:val="none" w:sz="0" w:space="0" w:color="auto"/>
        <w:bottom w:val="none" w:sz="0" w:space="0" w:color="auto"/>
        <w:right w:val="none" w:sz="0" w:space="0" w:color="auto"/>
      </w:divBdr>
    </w:div>
    <w:div w:id="278881375">
      <w:bodyDiv w:val="1"/>
      <w:marLeft w:val="0"/>
      <w:marRight w:val="0"/>
      <w:marTop w:val="0"/>
      <w:marBottom w:val="0"/>
      <w:divBdr>
        <w:top w:val="none" w:sz="0" w:space="0" w:color="auto"/>
        <w:left w:val="none" w:sz="0" w:space="0" w:color="auto"/>
        <w:bottom w:val="none" w:sz="0" w:space="0" w:color="auto"/>
        <w:right w:val="none" w:sz="0" w:space="0" w:color="auto"/>
      </w:divBdr>
    </w:div>
    <w:div w:id="315912515">
      <w:bodyDiv w:val="1"/>
      <w:marLeft w:val="0"/>
      <w:marRight w:val="0"/>
      <w:marTop w:val="0"/>
      <w:marBottom w:val="0"/>
      <w:divBdr>
        <w:top w:val="none" w:sz="0" w:space="0" w:color="auto"/>
        <w:left w:val="none" w:sz="0" w:space="0" w:color="auto"/>
        <w:bottom w:val="none" w:sz="0" w:space="0" w:color="auto"/>
        <w:right w:val="none" w:sz="0" w:space="0" w:color="auto"/>
      </w:divBdr>
    </w:div>
    <w:div w:id="320276798">
      <w:bodyDiv w:val="1"/>
      <w:marLeft w:val="0"/>
      <w:marRight w:val="0"/>
      <w:marTop w:val="0"/>
      <w:marBottom w:val="0"/>
      <w:divBdr>
        <w:top w:val="none" w:sz="0" w:space="0" w:color="auto"/>
        <w:left w:val="none" w:sz="0" w:space="0" w:color="auto"/>
        <w:bottom w:val="none" w:sz="0" w:space="0" w:color="auto"/>
        <w:right w:val="none" w:sz="0" w:space="0" w:color="auto"/>
      </w:divBdr>
    </w:div>
    <w:div w:id="346295082">
      <w:bodyDiv w:val="1"/>
      <w:marLeft w:val="0"/>
      <w:marRight w:val="0"/>
      <w:marTop w:val="0"/>
      <w:marBottom w:val="0"/>
      <w:divBdr>
        <w:top w:val="none" w:sz="0" w:space="0" w:color="auto"/>
        <w:left w:val="none" w:sz="0" w:space="0" w:color="auto"/>
        <w:bottom w:val="none" w:sz="0" w:space="0" w:color="auto"/>
        <w:right w:val="none" w:sz="0" w:space="0" w:color="auto"/>
      </w:divBdr>
    </w:div>
    <w:div w:id="354238707">
      <w:bodyDiv w:val="1"/>
      <w:marLeft w:val="0"/>
      <w:marRight w:val="0"/>
      <w:marTop w:val="0"/>
      <w:marBottom w:val="0"/>
      <w:divBdr>
        <w:top w:val="none" w:sz="0" w:space="0" w:color="auto"/>
        <w:left w:val="none" w:sz="0" w:space="0" w:color="auto"/>
        <w:bottom w:val="none" w:sz="0" w:space="0" w:color="auto"/>
        <w:right w:val="none" w:sz="0" w:space="0" w:color="auto"/>
      </w:divBdr>
    </w:div>
    <w:div w:id="358360098">
      <w:bodyDiv w:val="1"/>
      <w:marLeft w:val="0"/>
      <w:marRight w:val="0"/>
      <w:marTop w:val="0"/>
      <w:marBottom w:val="0"/>
      <w:divBdr>
        <w:top w:val="none" w:sz="0" w:space="0" w:color="auto"/>
        <w:left w:val="none" w:sz="0" w:space="0" w:color="auto"/>
        <w:bottom w:val="none" w:sz="0" w:space="0" w:color="auto"/>
        <w:right w:val="none" w:sz="0" w:space="0" w:color="auto"/>
      </w:divBdr>
    </w:div>
    <w:div w:id="359089183">
      <w:bodyDiv w:val="1"/>
      <w:marLeft w:val="0"/>
      <w:marRight w:val="0"/>
      <w:marTop w:val="0"/>
      <w:marBottom w:val="0"/>
      <w:divBdr>
        <w:top w:val="none" w:sz="0" w:space="0" w:color="auto"/>
        <w:left w:val="none" w:sz="0" w:space="0" w:color="auto"/>
        <w:bottom w:val="none" w:sz="0" w:space="0" w:color="auto"/>
        <w:right w:val="none" w:sz="0" w:space="0" w:color="auto"/>
      </w:divBdr>
    </w:div>
    <w:div w:id="360672522">
      <w:bodyDiv w:val="1"/>
      <w:marLeft w:val="0"/>
      <w:marRight w:val="0"/>
      <w:marTop w:val="0"/>
      <w:marBottom w:val="0"/>
      <w:divBdr>
        <w:top w:val="none" w:sz="0" w:space="0" w:color="auto"/>
        <w:left w:val="none" w:sz="0" w:space="0" w:color="auto"/>
        <w:bottom w:val="none" w:sz="0" w:space="0" w:color="auto"/>
        <w:right w:val="none" w:sz="0" w:space="0" w:color="auto"/>
      </w:divBdr>
    </w:div>
    <w:div w:id="397479415">
      <w:bodyDiv w:val="1"/>
      <w:marLeft w:val="0"/>
      <w:marRight w:val="0"/>
      <w:marTop w:val="0"/>
      <w:marBottom w:val="0"/>
      <w:divBdr>
        <w:top w:val="none" w:sz="0" w:space="0" w:color="auto"/>
        <w:left w:val="none" w:sz="0" w:space="0" w:color="auto"/>
        <w:bottom w:val="none" w:sz="0" w:space="0" w:color="auto"/>
        <w:right w:val="none" w:sz="0" w:space="0" w:color="auto"/>
      </w:divBdr>
    </w:div>
    <w:div w:id="399212136">
      <w:bodyDiv w:val="1"/>
      <w:marLeft w:val="0"/>
      <w:marRight w:val="0"/>
      <w:marTop w:val="0"/>
      <w:marBottom w:val="0"/>
      <w:divBdr>
        <w:top w:val="none" w:sz="0" w:space="0" w:color="auto"/>
        <w:left w:val="none" w:sz="0" w:space="0" w:color="auto"/>
        <w:bottom w:val="none" w:sz="0" w:space="0" w:color="auto"/>
        <w:right w:val="none" w:sz="0" w:space="0" w:color="auto"/>
      </w:divBdr>
    </w:div>
    <w:div w:id="504445494">
      <w:bodyDiv w:val="1"/>
      <w:marLeft w:val="0"/>
      <w:marRight w:val="0"/>
      <w:marTop w:val="0"/>
      <w:marBottom w:val="0"/>
      <w:divBdr>
        <w:top w:val="none" w:sz="0" w:space="0" w:color="auto"/>
        <w:left w:val="none" w:sz="0" w:space="0" w:color="auto"/>
        <w:bottom w:val="none" w:sz="0" w:space="0" w:color="auto"/>
        <w:right w:val="none" w:sz="0" w:space="0" w:color="auto"/>
      </w:divBdr>
    </w:div>
    <w:div w:id="600375407">
      <w:bodyDiv w:val="1"/>
      <w:marLeft w:val="0"/>
      <w:marRight w:val="0"/>
      <w:marTop w:val="0"/>
      <w:marBottom w:val="0"/>
      <w:divBdr>
        <w:top w:val="none" w:sz="0" w:space="0" w:color="auto"/>
        <w:left w:val="none" w:sz="0" w:space="0" w:color="auto"/>
        <w:bottom w:val="none" w:sz="0" w:space="0" w:color="auto"/>
        <w:right w:val="none" w:sz="0" w:space="0" w:color="auto"/>
      </w:divBdr>
    </w:div>
    <w:div w:id="618880838">
      <w:bodyDiv w:val="1"/>
      <w:marLeft w:val="0"/>
      <w:marRight w:val="0"/>
      <w:marTop w:val="0"/>
      <w:marBottom w:val="0"/>
      <w:divBdr>
        <w:top w:val="none" w:sz="0" w:space="0" w:color="auto"/>
        <w:left w:val="none" w:sz="0" w:space="0" w:color="auto"/>
        <w:bottom w:val="none" w:sz="0" w:space="0" w:color="auto"/>
        <w:right w:val="none" w:sz="0" w:space="0" w:color="auto"/>
      </w:divBdr>
    </w:div>
    <w:div w:id="659114250">
      <w:bodyDiv w:val="1"/>
      <w:marLeft w:val="0"/>
      <w:marRight w:val="0"/>
      <w:marTop w:val="0"/>
      <w:marBottom w:val="0"/>
      <w:divBdr>
        <w:top w:val="none" w:sz="0" w:space="0" w:color="auto"/>
        <w:left w:val="none" w:sz="0" w:space="0" w:color="auto"/>
        <w:bottom w:val="none" w:sz="0" w:space="0" w:color="auto"/>
        <w:right w:val="none" w:sz="0" w:space="0" w:color="auto"/>
      </w:divBdr>
    </w:div>
    <w:div w:id="698049345">
      <w:bodyDiv w:val="1"/>
      <w:marLeft w:val="0"/>
      <w:marRight w:val="0"/>
      <w:marTop w:val="0"/>
      <w:marBottom w:val="0"/>
      <w:divBdr>
        <w:top w:val="none" w:sz="0" w:space="0" w:color="auto"/>
        <w:left w:val="none" w:sz="0" w:space="0" w:color="auto"/>
        <w:bottom w:val="none" w:sz="0" w:space="0" w:color="auto"/>
        <w:right w:val="none" w:sz="0" w:space="0" w:color="auto"/>
      </w:divBdr>
    </w:div>
    <w:div w:id="700593403">
      <w:bodyDiv w:val="1"/>
      <w:marLeft w:val="0"/>
      <w:marRight w:val="0"/>
      <w:marTop w:val="0"/>
      <w:marBottom w:val="0"/>
      <w:divBdr>
        <w:top w:val="none" w:sz="0" w:space="0" w:color="auto"/>
        <w:left w:val="none" w:sz="0" w:space="0" w:color="auto"/>
        <w:bottom w:val="none" w:sz="0" w:space="0" w:color="auto"/>
        <w:right w:val="none" w:sz="0" w:space="0" w:color="auto"/>
      </w:divBdr>
    </w:div>
    <w:div w:id="725877797">
      <w:bodyDiv w:val="1"/>
      <w:marLeft w:val="0"/>
      <w:marRight w:val="0"/>
      <w:marTop w:val="0"/>
      <w:marBottom w:val="0"/>
      <w:divBdr>
        <w:top w:val="none" w:sz="0" w:space="0" w:color="auto"/>
        <w:left w:val="none" w:sz="0" w:space="0" w:color="auto"/>
        <w:bottom w:val="none" w:sz="0" w:space="0" w:color="auto"/>
        <w:right w:val="none" w:sz="0" w:space="0" w:color="auto"/>
      </w:divBdr>
    </w:div>
    <w:div w:id="733545528">
      <w:bodyDiv w:val="1"/>
      <w:marLeft w:val="0"/>
      <w:marRight w:val="0"/>
      <w:marTop w:val="0"/>
      <w:marBottom w:val="0"/>
      <w:divBdr>
        <w:top w:val="none" w:sz="0" w:space="0" w:color="auto"/>
        <w:left w:val="none" w:sz="0" w:space="0" w:color="auto"/>
        <w:bottom w:val="none" w:sz="0" w:space="0" w:color="auto"/>
        <w:right w:val="none" w:sz="0" w:space="0" w:color="auto"/>
      </w:divBdr>
    </w:div>
    <w:div w:id="736173477">
      <w:bodyDiv w:val="1"/>
      <w:marLeft w:val="0"/>
      <w:marRight w:val="0"/>
      <w:marTop w:val="0"/>
      <w:marBottom w:val="0"/>
      <w:divBdr>
        <w:top w:val="none" w:sz="0" w:space="0" w:color="auto"/>
        <w:left w:val="none" w:sz="0" w:space="0" w:color="auto"/>
        <w:bottom w:val="none" w:sz="0" w:space="0" w:color="auto"/>
        <w:right w:val="none" w:sz="0" w:space="0" w:color="auto"/>
      </w:divBdr>
    </w:div>
    <w:div w:id="772088911">
      <w:bodyDiv w:val="1"/>
      <w:marLeft w:val="0"/>
      <w:marRight w:val="0"/>
      <w:marTop w:val="0"/>
      <w:marBottom w:val="0"/>
      <w:divBdr>
        <w:top w:val="none" w:sz="0" w:space="0" w:color="auto"/>
        <w:left w:val="none" w:sz="0" w:space="0" w:color="auto"/>
        <w:bottom w:val="none" w:sz="0" w:space="0" w:color="auto"/>
        <w:right w:val="none" w:sz="0" w:space="0" w:color="auto"/>
      </w:divBdr>
    </w:div>
    <w:div w:id="784692005">
      <w:bodyDiv w:val="1"/>
      <w:marLeft w:val="0"/>
      <w:marRight w:val="0"/>
      <w:marTop w:val="0"/>
      <w:marBottom w:val="0"/>
      <w:divBdr>
        <w:top w:val="none" w:sz="0" w:space="0" w:color="auto"/>
        <w:left w:val="none" w:sz="0" w:space="0" w:color="auto"/>
        <w:bottom w:val="none" w:sz="0" w:space="0" w:color="auto"/>
        <w:right w:val="none" w:sz="0" w:space="0" w:color="auto"/>
      </w:divBdr>
    </w:div>
    <w:div w:id="791436601">
      <w:bodyDiv w:val="1"/>
      <w:marLeft w:val="0"/>
      <w:marRight w:val="0"/>
      <w:marTop w:val="0"/>
      <w:marBottom w:val="0"/>
      <w:divBdr>
        <w:top w:val="none" w:sz="0" w:space="0" w:color="auto"/>
        <w:left w:val="none" w:sz="0" w:space="0" w:color="auto"/>
        <w:bottom w:val="none" w:sz="0" w:space="0" w:color="auto"/>
        <w:right w:val="none" w:sz="0" w:space="0" w:color="auto"/>
      </w:divBdr>
    </w:div>
    <w:div w:id="797454497">
      <w:bodyDiv w:val="1"/>
      <w:marLeft w:val="0"/>
      <w:marRight w:val="0"/>
      <w:marTop w:val="0"/>
      <w:marBottom w:val="0"/>
      <w:divBdr>
        <w:top w:val="none" w:sz="0" w:space="0" w:color="auto"/>
        <w:left w:val="none" w:sz="0" w:space="0" w:color="auto"/>
        <w:bottom w:val="none" w:sz="0" w:space="0" w:color="auto"/>
        <w:right w:val="none" w:sz="0" w:space="0" w:color="auto"/>
      </w:divBdr>
    </w:div>
    <w:div w:id="848911713">
      <w:bodyDiv w:val="1"/>
      <w:marLeft w:val="0"/>
      <w:marRight w:val="0"/>
      <w:marTop w:val="0"/>
      <w:marBottom w:val="0"/>
      <w:divBdr>
        <w:top w:val="none" w:sz="0" w:space="0" w:color="auto"/>
        <w:left w:val="none" w:sz="0" w:space="0" w:color="auto"/>
        <w:bottom w:val="none" w:sz="0" w:space="0" w:color="auto"/>
        <w:right w:val="none" w:sz="0" w:space="0" w:color="auto"/>
      </w:divBdr>
    </w:div>
    <w:div w:id="850293905">
      <w:bodyDiv w:val="1"/>
      <w:marLeft w:val="0"/>
      <w:marRight w:val="0"/>
      <w:marTop w:val="0"/>
      <w:marBottom w:val="0"/>
      <w:divBdr>
        <w:top w:val="none" w:sz="0" w:space="0" w:color="auto"/>
        <w:left w:val="none" w:sz="0" w:space="0" w:color="auto"/>
        <w:bottom w:val="none" w:sz="0" w:space="0" w:color="auto"/>
        <w:right w:val="none" w:sz="0" w:space="0" w:color="auto"/>
      </w:divBdr>
    </w:div>
    <w:div w:id="857082192">
      <w:bodyDiv w:val="1"/>
      <w:marLeft w:val="0"/>
      <w:marRight w:val="0"/>
      <w:marTop w:val="0"/>
      <w:marBottom w:val="0"/>
      <w:divBdr>
        <w:top w:val="none" w:sz="0" w:space="0" w:color="auto"/>
        <w:left w:val="none" w:sz="0" w:space="0" w:color="auto"/>
        <w:bottom w:val="none" w:sz="0" w:space="0" w:color="auto"/>
        <w:right w:val="none" w:sz="0" w:space="0" w:color="auto"/>
      </w:divBdr>
    </w:div>
    <w:div w:id="864365572">
      <w:bodyDiv w:val="1"/>
      <w:marLeft w:val="0"/>
      <w:marRight w:val="0"/>
      <w:marTop w:val="0"/>
      <w:marBottom w:val="0"/>
      <w:divBdr>
        <w:top w:val="none" w:sz="0" w:space="0" w:color="auto"/>
        <w:left w:val="none" w:sz="0" w:space="0" w:color="auto"/>
        <w:bottom w:val="none" w:sz="0" w:space="0" w:color="auto"/>
        <w:right w:val="none" w:sz="0" w:space="0" w:color="auto"/>
      </w:divBdr>
    </w:div>
    <w:div w:id="892497959">
      <w:bodyDiv w:val="1"/>
      <w:marLeft w:val="0"/>
      <w:marRight w:val="0"/>
      <w:marTop w:val="0"/>
      <w:marBottom w:val="0"/>
      <w:divBdr>
        <w:top w:val="none" w:sz="0" w:space="0" w:color="auto"/>
        <w:left w:val="none" w:sz="0" w:space="0" w:color="auto"/>
        <w:bottom w:val="none" w:sz="0" w:space="0" w:color="auto"/>
        <w:right w:val="none" w:sz="0" w:space="0" w:color="auto"/>
      </w:divBdr>
    </w:div>
    <w:div w:id="921917882">
      <w:bodyDiv w:val="1"/>
      <w:marLeft w:val="0"/>
      <w:marRight w:val="0"/>
      <w:marTop w:val="0"/>
      <w:marBottom w:val="0"/>
      <w:divBdr>
        <w:top w:val="none" w:sz="0" w:space="0" w:color="auto"/>
        <w:left w:val="none" w:sz="0" w:space="0" w:color="auto"/>
        <w:bottom w:val="none" w:sz="0" w:space="0" w:color="auto"/>
        <w:right w:val="none" w:sz="0" w:space="0" w:color="auto"/>
      </w:divBdr>
    </w:div>
    <w:div w:id="967009884">
      <w:bodyDiv w:val="1"/>
      <w:marLeft w:val="0"/>
      <w:marRight w:val="0"/>
      <w:marTop w:val="0"/>
      <w:marBottom w:val="0"/>
      <w:divBdr>
        <w:top w:val="none" w:sz="0" w:space="0" w:color="auto"/>
        <w:left w:val="none" w:sz="0" w:space="0" w:color="auto"/>
        <w:bottom w:val="none" w:sz="0" w:space="0" w:color="auto"/>
        <w:right w:val="none" w:sz="0" w:space="0" w:color="auto"/>
      </w:divBdr>
    </w:div>
    <w:div w:id="989868735">
      <w:bodyDiv w:val="1"/>
      <w:marLeft w:val="0"/>
      <w:marRight w:val="0"/>
      <w:marTop w:val="0"/>
      <w:marBottom w:val="0"/>
      <w:divBdr>
        <w:top w:val="none" w:sz="0" w:space="0" w:color="auto"/>
        <w:left w:val="none" w:sz="0" w:space="0" w:color="auto"/>
        <w:bottom w:val="none" w:sz="0" w:space="0" w:color="auto"/>
        <w:right w:val="none" w:sz="0" w:space="0" w:color="auto"/>
      </w:divBdr>
    </w:div>
    <w:div w:id="1024399888">
      <w:bodyDiv w:val="1"/>
      <w:marLeft w:val="0"/>
      <w:marRight w:val="0"/>
      <w:marTop w:val="0"/>
      <w:marBottom w:val="0"/>
      <w:divBdr>
        <w:top w:val="none" w:sz="0" w:space="0" w:color="auto"/>
        <w:left w:val="none" w:sz="0" w:space="0" w:color="auto"/>
        <w:bottom w:val="none" w:sz="0" w:space="0" w:color="auto"/>
        <w:right w:val="none" w:sz="0" w:space="0" w:color="auto"/>
      </w:divBdr>
    </w:div>
    <w:div w:id="1042945036">
      <w:bodyDiv w:val="1"/>
      <w:marLeft w:val="0"/>
      <w:marRight w:val="0"/>
      <w:marTop w:val="0"/>
      <w:marBottom w:val="0"/>
      <w:divBdr>
        <w:top w:val="none" w:sz="0" w:space="0" w:color="auto"/>
        <w:left w:val="none" w:sz="0" w:space="0" w:color="auto"/>
        <w:bottom w:val="none" w:sz="0" w:space="0" w:color="auto"/>
        <w:right w:val="none" w:sz="0" w:space="0" w:color="auto"/>
      </w:divBdr>
    </w:div>
    <w:div w:id="1045368463">
      <w:bodyDiv w:val="1"/>
      <w:marLeft w:val="0"/>
      <w:marRight w:val="0"/>
      <w:marTop w:val="0"/>
      <w:marBottom w:val="0"/>
      <w:divBdr>
        <w:top w:val="none" w:sz="0" w:space="0" w:color="auto"/>
        <w:left w:val="none" w:sz="0" w:space="0" w:color="auto"/>
        <w:bottom w:val="none" w:sz="0" w:space="0" w:color="auto"/>
        <w:right w:val="none" w:sz="0" w:space="0" w:color="auto"/>
      </w:divBdr>
    </w:div>
    <w:div w:id="1051803440">
      <w:bodyDiv w:val="1"/>
      <w:marLeft w:val="0"/>
      <w:marRight w:val="0"/>
      <w:marTop w:val="0"/>
      <w:marBottom w:val="0"/>
      <w:divBdr>
        <w:top w:val="none" w:sz="0" w:space="0" w:color="auto"/>
        <w:left w:val="none" w:sz="0" w:space="0" w:color="auto"/>
        <w:bottom w:val="none" w:sz="0" w:space="0" w:color="auto"/>
        <w:right w:val="none" w:sz="0" w:space="0" w:color="auto"/>
      </w:divBdr>
    </w:div>
    <w:div w:id="1057893926">
      <w:bodyDiv w:val="1"/>
      <w:marLeft w:val="0"/>
      <w:marRight w:val="0"/>
      <w:marTop w:val="0"/>
      <w:marBottom w:val="0"/>
      <w:divBdr>
        <w:top w:val="none" w:sz="0" w:space="0" w:color="auto"/>
        <w:left w:val="none" w:sz="0" w:space="0" w:color="auto"/>
        <w:bottom w:val="none" w:sz="0" w:space="0" w:color="auto"/>
        <w:right w:val="none" w:sz="0" w:space="0" w:color="auto"/>
      </w:divBdr>
    </w:div>
    <w:div w:id="1060713825">
      <w:bodyDiv w:val="1"/>
      <w:marLeft w:val="0"/>
      <w:marRight w:val="0"/>
      <w:marTop w:val="0"/>
      <w:marBottom w:val="0"/>
      <w:divBdr>
        <w:top w:val="none" w:sz="0" w:space="0" w:color="auto"/>
        <w:left w:val="none" w:sz="0" w:space="0" w:color="auto"/>
        <w:bottom w:val="none" w:sz="0" w:space="0" w:color="auto"/>
        <w:right w:val="none" w:sz="0" w:space="0" w:color="auto"/>
      </w:divBdr>
    </w:div>
    <w:div w:id="1096099903">
      <w:bodyDiv w:val="1"/>
      <w:marLeft w:val="0"/>
      <w:marRight w:val="0"/>
      <w:marTop w:val="0"/>
      <w:marBottom w:val="0"/>
      <w:divBdr>
        <w:top w:val="none" w:sz="0" w:space="0" w:color="auto"/>
        <w:left w:val="none" w:sz="0" w:space="0" w:color="auto"/>
        <w:bottom w:val="none" w:sz="0" w:space="0" w:color="auto"/>
        <w:right w:val="none" w:sz="0" w:space="0" w:color="auto"/>
      </w:divBdr>
    </w:div>
    <w:div w:id="1098284716">
      <w:bodyDiv w:val="1"/>
      <w:marLeft w:val="0"/>
      <w:marRight w:val="0"/>
      <w:marTop w:val="0"/>
      <w:marBottom w:val="0"/>
      <w:divBdr>
        <w:top w:val="none" w:sz="0" w:space="0" w:color="auto"/>
        <w:left w:val="none" w:sz="0" w:space="0" w:color="auto"/>
        <w:bottom w:val="none" w:sz="0" w:space="0" w:color="auto"/>
        <w:right w:val="none" w:sz="0" w:space="0" w:color="auto"/>
      </w:divBdr>
    </w:div>
    <w:div w:id="1100024885">
      <w:bodyDiv w:val="1"/>
      <w:marLeft w:val="0"/>
      <w:marRight w:val="0"/>
      <w:marTop w:val="0"/>
      <w:marBottom w:val="0"/>
      <w:divBdr>
        <w:top w:val="none" w:sz="0" w:space="0" w:color="auto"/>
        <w:left w:val="none" w:sz="0" w:space="0" w:color="auto"/>
        <w:bottom w:val="none" w:sz="0" w:space="0" w:color="auto"/>
        <w:right w:val="none" w:sz="0" w:space="0" w:color="auto"/>
      </w:divBdr>
    </w:div>
    <w:div w:id="1125193303">
      <w:bodyDiv w:val="1"/>
      <w:marLeft w:val="0"/>
      <w:marRight w:val="0"/>
      <w:marTop w:val="0"/>
      <w:marBottom w:val="0"/>
      <w:divBdr>
        <w:top w:val="none" w:sz="0" w:space="0" w:color="auto"/>
        <w:left w:val="none" w:sz="0" w:space="0" w:color="auto"/>
        <w:bottom w:val="none" w:sz="0" w:space="0" w:color="auto"/>
        <w:right w:val="none" w:sz="0" w:space="0" w:color="auto"/>
      </w:divBdr>
    </w:div>
    <w:div w:id="1131240471">
      <w:bodyDiv w:val="1"/>
      <w:marLeft w:val="0"/>
      <w:marRight w:val="0"/>
      <w:marTop w:val="0"/>
      <w:marBottom w:val="0"/>
      <w:divBdr>
        <w:top w:val="none" w:sz="0" w:space="0" w:color="auto"/>
        <w:left w:val="none" w:sz="0" w:space="0" w:color="auto"/>
        <w:bottom w:val="none" w:sz="0" w:space="0" w:color="auto"/>
        <w:right w:val="none" w:sz="0" w:space="0" w:color="auto"/>
      </w:divBdr>
    </w:div>
    <w:div w:id="1158689725">
      <w:bodyDiv w:val="1"/>
      <w:marLeft w:val="0"/>
      <w:marRight w:val="0"/>
      <w:marTop w:val="0"/>
      <w:marBottom w:val="0"/>
      <w:divBdr>
        <w:top w:val="none" w:sz="0" w:space="0" w:color="auto"/>
        <w:left w:val="none" w:sz="0" w:space="0" w:color="auto"/>
        <w:bottom w:val="none" w:sz="0" w:space="0" w:color="auto"/>
        <w:right w:val="none" w:sz="0" w:space="0" w:color="auto"/>
      </w:divBdr>
    </w:div>
    <w:div w:id="1166091714">
      <w:bodyDiv w:val="1"/>
      <w:marLeft w:val="0"/>
      <w:marRight w:val="0"/>
      <w:marTop w:val="0"/>
      <w:marBottom w:val="0"/>
      <w:divBdr>
        <w:top w:val="none" w:sz="0" w:space="0" w:color="auto"/>
        <w:left w:val="none" w:sz="0" w:space="0" w:color="auto"/>
        <w:bottom w:val="none" w:sz="0" w:space="0" w:color="auto"/>
        <w:right w:val="none" w:sz="0" w:space="0" w:color="auto"/>
      </w:divBdr>
    </w:div>
    <w:div w:id="1193760279">
      <w:bodyDiv w:val="1"/>
      <w:marLeft w:val="0"/>
      <w:marRight w:val="0"/>
      <w:marTop w:val="0"/>
      <w:marBottom w:val="0"/>
      <w:divBdr>
        <w:top w:val="none" w:sz="0" w:space="0" w:color="auto"/>
        <w:left w:val="none" w:sz="0" w:space="0" w:color="auto"/>
        <w:bottom w:val="none" w:sz="0" w:space="0" w:color="auto"/>
        <w:right w:val="none" w:sz="0" w:space="0" w:color="auto"/>
      </w:divBdr>
    </w:div>
    <w:div w:id="1194421313">
      <w:bodyDiv w:val="1"/>
      <w:marLeft w:val="0"/>
      <w:marRight w:val="0"/>
      <w:marTop w:val="0"/>
      <w:marBottom w:val="0"/>
      <w:divBdr>
        <w:top w:val="none" w:sz="0" w:space="0" w:color="auto"/>
        <w:left w:val="none" w:sz="0" w:space="0" w:color="auto"/>
        <w:bottom w:val="none" w:sz="0" w:space="0" w:color="auto"/>
        <w:right w:val="none" w:sz="0" w:space="0" w:color="auto"/>
      </w:divBdr>
    </w:div>
    <w:div w:id="1228304571">
      <w:bodyDiv w:val="1"/>
      <w:marLeft w:val="0"/>
      <w:marRight w:val="0"/>
      <w:marTop w:val="0"/>
      <w:marBottom w:val="0"/>
      <w:divBdr>
        <w:top w:val="none" w:sz="0" w:space="0" w:color="auto"/>
        <w:left w:val="none" w:sz="0" w:space="0" w:color="auto"/>
        <w:bottom w:val="none" w:sz="0" w:space="0" w:color="auto"/>
        <w:right w:val="none" w:sz="0" w:space="0" w:color="auto"/>
      </w:divBdr>
    </w:div>
    <w:div w:id="1250312194">
      <w:bodyDiv w:val="1"/>
      <w:marLeft w:val="0"/>
      <w:marRight w:val="0"/>
      <w:marTop w:val="0"/>
      <w:marBottom w:val="0"/>
      <w:divBdr>
        <w:top w:val="none" w:sz="0" w:space="0" w:color="auto"/>
        <w:left w:val="none" w:sz="0" w:space="0" w:color="auto"/>
        <w:bottom w:val="none" w:sz="0" w:space="0" w:color="auto"/>
        <w:right w:val="none" w:sz="0" w:space="0" w:color="auto"/>
      </w:divBdr>
    </w:div>
    <w:div w:id="1278565771">
      <w:bodyDiv w:val="1"/>
      <w:marLeft w:val="0"/>
      <w:marRight w:val="0"/>
      <w:marTop w:val="0"/>
      <w:marBottom w:val="0"/>
      <w:divBdr>
        <w:top w:val="none" w:sz="0" w:space="0" w:color="auto"/>
        <w:left w:val="none" w:sz="0" w:space="0" w:color="auto"/>
        <w:bottom w:val="none" w:sz="0" w:space="0" w:color="auto"/>
        <w:right w:val="none" w:sz="0" w:space="0" w:color="auto"/>
      </w:divBdr>
    </w:div>
    <w:div w:id="1293712966">
      <w:bodyDiv w:val="1"/>
      <w:marLeft w:val="0"/>
      <w:marRight w:val="0"/>
      <w:marTop w:val="0"/>
      <w:marBottom w:val="0"/>
      <w:divBdr>
        <w:top w:val="none" w:sz="0" w:space="0" w:color="auto"/>
        <w:left w:val="none" w:sz="0" w:space="0" w:color="auto"/>
        <w:bottom w:val="none" w:sz="0" w:space="0" w:color="auto"/>
        <w:right w:val="none" w:sz="0" w:space="0" w:color="auto"/>
      </w:divBdr>
    </w:div>
    <w:div w:id="1305506504">
      <w:bodyDiv w:val="1"/>
      <w:marLeft w:val="0"/>
      <w:marRight w:val="0"/>
      <w:marTop w:val="0"/>
      <w:marBottom w:val="0"/>
      <w:divBdr>
        <w:top w:val="none" w:sz="0" w:space="0" w:color="auto"/>
        <w:left w:val="none" w:sz="0" w:space="0" w:color="auto"/>
        <w:bottom w:val="none" w:sz="0" w:space="0" w:color="auto"/>
        <w:right w:val="none" w:sz="0" w:space="0" w:color="auto"/>
      </w:divBdr>
    </w:div>
    <w:div w:id="1341740995">
      <w:bodyDiv w:val="1"/>
      <w:marLeft w:val="0"/>
      <w:marRight w:val="0"/>
      <w:marTop w:val="0"/>
      <w:marBottom w:val="0"/>
      <w:divBdr>
        <w:top w:val="none" w:sz="0" w:space="0" w:color="auto"/>
        <w:left w:val="none" w:sz="0" w:space="0" w:color="auto"/>
        <w:bottom w:val="none" w:sz="0" w:space="0" w:color="auto"/>
        <w:right w:val="none" w:sz="0" w:space="0" w:color="auto"/>
      </w:divBdr>
    </w:div>
    <w:div w:id="1369602802">
      <w:bodyDiv w:val="1"/>
      <w:marLeft w:val="0"/>
      <w:marRight w:val="0"/>
      <w:marTop w:val="0"/>
      <w:marBottom w:val="0"/>
      <w:divBdr>
        <w:top w:val="none" w:sz="0" w:space="0" w:color="auto"/>
        <w:left w:val="none" w:sz="0" w:space="0" w:color="auto"/>
        <w:bottom w:val="none" w:sz="0" w:space="0" w:color="auto"/>
        <w:right w:val="none" w:sz="0" w:space="0" w:color="auto"/>
      </w:divBdr>
    </w:div>
    <w:div w:id="1372607345">
      <w:bodyDiv w:val="1"/>
      <w:marLeft w:val="0"/>
      <w:marRight w:val="0"/>
      <w:marTop w:val="0"/>
      <w:marBottom w:val="0"/>
      <w:divBdr>
        <w:top w:val="none" w:sz="0" w:space="0" w:color="auto"/>
        <w:left w:val="none" w:sz="0" w:space="0" w:color="auto"/>
        <w:bottom w:val="none" w:sz="0" w:space="0" w:color="auto"/>
        <w:right w:val="none" w:sz="0" w:space="0" w:color="auto"/>
      </w:divBdr>
    </w:div>
    <w:div w:id="1412582160">
      <w:bodyDiv w:val="1"/>
      <w:marLeft w:val="0"/>
      <w:marRight w:val="0"/>
      <w:marTop w:val="0"/>
      <w:marBottom w:val="0"/>
      <w:divBdr>
        <w:top w:val="none" w:sz="0" w:space="0" w:color="auto"/>
        <w:left w:val="none" w:sz="0" w:space="0" w:color="auto"/>
        <w:bottom w:val="none" w:sz="0" w:space="0" w:color="auto"/>
        <w:right w:val="none" w:sz="0" w:space="0" w:color="auto"/>
      </w:divBdr>
    </w:div>
    <w:div w:id="1441604182">
      <w:bodyDiv w:val="1"/>
      <w:marLeft w:val="0"/>
      <w:marRight w:val="0"/>
      <w:marTop w:val="0"/>
      <w:marBottom w:val="0"/>
      <w:divBdr>
        <w:top w:val="none" w:sz="0" w:space="0" w:color="auto"/>
        <w:left w:val="none" w:sz="0" w:space="0" w:color="auto"/>
        <w:bottom w:val="none" w:sz="0" w:space="0" w:color="auto"/>
        <w:right w:val="none" w:sz="0" w:space="0" w:color="auto"/>
      </w:divBdr>
    </w:div>
    <w:div w:id="1519079638">
      <w:bodyDiv w:val="1"/>
      <w:marLeft w:val="0"/>
      <w:marRight w:val="0"/>
      <w:marTop w:val="0"/>
      <w:marBottom w:val="0"/>
      <w:divBdr>
        <w:top w:val="none" w:sz="0" w:space="0" w:color="auto"/>
        <w:left w:val="none" w:sz="0" w:space="0" w:color="auto"/>
        <w:bottom w:val="none" w:sz="0" w:space="0" w:color="auto"/>
        <w:right w:val="none" w:sz="0" w:space="0" w:color="auto"/>
      </w:divBdr>
    </w:div>
    <w:div w:id="1533691452">
      <w:bodyDiv w:val="1"/>
      <w:marLeft w:val="0"/>
      <w:marRight w:val="0"/>
      <w:marTop w:val="0"/>
      <w:marBottom w:val="0"/>
      <w:divBdr>
        <w:top w:val="none" w:sz="0" w:space="0" w:color="auto"/>
        <w:left w:val="none" w:sz="0" w:space="0" w:color="auto"/>
        <w:bottom w:val="none" w:sz="0" w:space="0" w:color="auto"/>
        <w:right w:val="none" w:sz="0" w:space="0" w:color="auto"/>
      </w:divBdr>
    </w:div>
    <w:div w:id="1563296226">
      <w:bodyDiv w:val="1"/>
      <w:marLeft w:val="0"/>
      <w:marRight w:val="0"/>
      <w:marTop w:val="0"/>
      <w:marBottom w:val="0"/>
      <w:divBdr>
        <w:top w:val="none" w:sz="0" w:space="0" w:color="auto"/>
        <w:left w:val="none" w:sz="0" w:space="0" w:color="auto"/>
        <w:bottom w:val="none" w:sz="0" w:space="0" w:color="auto"/>
        <w:right w:val="none" w:sz="0" w:space="0" w:color="auto"/>
      </w:divBdr>
    </w:div>
    <w:div w:id="1613240436">
      <w:bodyDiv w:val="1"/>
      <w:marLeft w:val="0"/>
      <w:marRight w:val="0"/>
      <w:marTop w:val="0"/>
      <w:marBottom w:val="0"/>
      <w:divBdr>
        <w:top w:val="none" w:sz="0" w:space="0" w:color="auto"/>
        <w:left w:val="none" w:sz="0" w:space="0" w:color="auto"/>
        <w:bottom w:val="none" w:sz="0" w:space="0" w:color="auto"/>
        <w:right w:val="none" w:sz="0" w:space="0" w:color="auto"/>
      </w:divBdr>
    </w:div>
    <w:div w:id="1616255494">
      <w:bodyDiv w:val="1"/>
      <w:marLeft w:val="0"/>
      <w:marRight w:val="0"/>
      <w:marTop w:val="0"/>
      <w:marBottom w:val="0"/>
      <w:divBdr>
        <w:top w:val="none" w:sz="0" w:space="0" w:color="auto"/>
        <w:left w:val="none" w:sz="0" w:space="0" w:color="auto"/>
        <w:bottom w:val="none" w:sz="0" w:space="0" w:color="auto"/>
        <w:right w:val="none" w:sz="0" w:space="0" w:color="auto"/>
      </w:divBdr>
    </w:div>
    <w:div w:id="1698117451">
      <w:bodyDiv w:val="1"/>
      <w:marLeft w:val="0"/>
      <w:marRight w:val="0"/>
      <w:marTop w:val="0"/>
      <w:marBottom w:val="0"/>
      <w:divBdr>
        <w:top w:val="none" w:sz="0" w:space="0" w:color="auto"/>
        <w:left w:val="none" w:sz="0" w:space="0" w:color="auto"/>
        <w:bottom w:val="none" w:sz="0" w:space="0" w:color="auto"/>
        <w:right w:val="none" w:sz="0" w:space="0" w:color="auto"/>
      </w:divBdr>
    </w:div>
    <w:div w:id="1709646009">
      <w:bodyDiv w:val="1"/>
      <w:marLeft w:val="0"/>
      <w:marRight w:val="0"/>
      <w:marTop w:val="0"/>
      <w:marBottom w:val="0"/>
      <w:divBdr>
        <w:top w:val="none" w:sz="0" w:space="0" w:color="auto"/>
        <w:left w:val="none" w:sz="0" w:space="0" w:color="auto"/>
        <w:bottom w:val="none" w:sz="0" w:space="0" w:color="auto"/>
        <w:right w:val="none" w:sz="0" w:space="0" w:color="auto"/>
      </w:divBdr>
    </w:div>
    <w:div w:id="1739551208">
      <w:bodyDiv w:val="1"/>
      <w:marLeft w:val="0"/>
      <w:marRight w:val="0"/>
      <w:marTop w:val="0"/>
      <w:marBottom w:val="0"/>
      <w:divBdr>
        <w:top w:val="none" w:sz="0" w:space="0" w:color="auto"/>
        <w:left w:val="none" w:sz="0" w:space="0" w:color="auto"/>
        <w:bottom w:val="none" w:sz="0" w:space="0" w:color="auto"/>
        <w:right w:val="none" w:sz="0" w:space="0" w:color="auto"/>
      </w:divBdr>
    </w:div>
    <w:div w:id="1751661785">
      <w:bodyDiv w:val="1"/>
      <w:marLeft w:val="0"/>
      <w:marRight w:val="0"/>
      <w:marTop w:val="0"/>
      <w:marBottom w:val="0"/>
      <w:divBdr>
        <w:top w:val="none" w:sz="0" w:space="0" w:color="auto"/>
        <w:left w:val="none" w:sz="0" w:space="0" w:color="auto"/>
        <w:bottom w:val="none" w:sz="0" w:space="0" w:color="auto"/>
        <w:right w:val="none" w:sz="0" w:space="0" w:color="auto"/>
      </w:divBdr>
    </w:div>
    <w:div w:id="1788114613">
      <w:bodyDiv w:val="1"/>
      <w:marLeft w:val="0"/>
      <w:marRight w:val="0"/>
      <w:marTop w:val="0"/>
      <w:marBottom w:val="0"/>
      <w:divBdr>
        <w:top w:val="none" w:sz="0" w:space="0" w:color="auto"/>
        <w:left w:val="none" w:sz="0" w:space="0" w:color="auto"/>
        <w:bottom w:val="none" w:sz="0" w:space="0" w:color="auto"/>
        <w:right w:val="none" w:sz="0" w:space="0" w:color="auto"/>
      </w:divBdr>
    </w:div>
    <w:div w:id="1794054538">
      <w:bodyDiv w:val="1"/>
      <w:marLeft w:val="0"/>
      <w:marRight w:val="0"/>
      <w:marTop w:val="0"/>
      <w:marBottom w:val="0"/>
      <w:divBdr>
        <w:top w:val="none" w:sz="0" w:space="0" w:color="auto"/>
        <w:left w:val="none" w:sz="0" w:space="0" w:color="auto"/>
        <w:bottom w:val="none" w:sz="0" w:space="0" w:color="auto"/>
        <w:right w:val="none" w:sz="0" w:space="0" w:color="auto"/>
      </w:divBdr>
    </w:div>
    <w:div w:id="1816333937">
      <w:bodyDiv w:val="1"/>
      <w:marLeft w:val="0"/>
      <w:marRight w:val="0"/>
      <w:marTop w:val="0"/>
      <w:marBottom w:val="0"/>
      <w:divBdr>
        <w:top w:val="none" w:sz="0" w:space="0" w:color="auto"/>
        <w:left w:val="none" w:sz="0" w:space="0" w:color="auto"/>
        <w:bottom w:val="none" w:sz="0" w:space="0" w:color="auto"/>
        <w:right w:val="none" w:sz="0" w:space="0" w:color="auto"/>
      </w:divBdr>
    </w:div>
    <w:div w:id="1860779153">
      <w:bodyDiv w:val="1"/>
      <w:marLeft w:val="0"/>
      <w:marRight w:val="0"/>
      <w:marTop w:val="0"/>
      <w:marBottom w:val="0"/>
      <w:divBdr>
        <w:top w:val="none" w:sz="0" w:space="0" w:color="auto"/>
        <w:left w:val="none" w:sz="0" w:space="0" w:color="auto"/>
        <w:bottom w:val="none" w:sz="0" w:space="0" w:color="auto"/>
        <w:right w:val="none" w:sz="0" w:space="0" w:color="auto"/>
      </w:divBdr>
    </w:div>
    <w:div w:id="1886792614">
      <w:bodyDiv w:val="1"/>
      <w:marLeft w:val="0"/>
      <w:marRight w:val="0"/>
      <w:marTop w:val="0"/>
      <w:marBottom w:val="0"/>
      <w:divBdr>
        <w:top w:val="none" w:sz="0" w:space="0" w:color="auto"/>
        <w:left w:val="none" w:sz="0" w:space="0" w:color="auto"/>
        <w:bottom w:val="none" w:sz="0" w:space="0" w:color="auto"/>
        <w:right w:val="none" w:sz="0" w:space="0" w:color="auto"/>
      </w:divBdr>
    </w:div>
    <w:div w:id="1894189962">
      <w:bodyDiv w:val="1"/>
      <w:marLeft w:val="0"/>
      <w:marRight w:val="0"/>
      <w:marTop w:val="0"/>
      <w:marBottom w:val="0"/>
      <w:divBdr>
        <w:top w:val="none" w:sz="0" w:space="0" w:color="auto"/>
        <w:left w:val="none" w:sz="0" w:space="0" w:color="auto"/>
        <w:bottom w:val="none" w:sz="0" w:space="0" w:color="auto"/>
        <w:right w:val="none" w:sz="0" w:space="0" w:color="auto"/>
      </w:divBdr>
    </w:div>
    <w:div w:id="1898003618">
      <w:bodyDiv w:val="1"/>
      <w:marLeft w:val="0"/>
      <w:marRight w:val="0"/>
      <w:marTop w:val="0"/>
      <w:marBottom w:val="0"/>
      <w:divBdr>
        <w:top w:val="none" w:sz="0" w:space="0" w:color="auto"/>
        <w:left w:val="none" w:sz="0" w:space="0" w:color="auto"/>
        <w:bottom w:val="none" w:sz="0" w:space="0" w:color="auto"/>
        <w:right w:val="none" w:sz="0" w:space="0" w:color="auto"/>
      </w:divBdr>
    </w:div>
    <w:div w:id="1903710324">
      <w:bodyDiv w:val="1"/>
      <w:marLeft w:val="0"/>
      <w:marRight w:val="0"/>
      <w:marTop w:val="0"/>
      <w:marBottom w:val="0"/>
      <w:divBdr>
        <w:top w:val="none" w:sz="0" w:space="0" w:color="auto"/>
        <w:left w:val="none" w:sz="0" w:space="0" w:color="auto"/>
        <w:bottom w:val="none" w:sz="0" w:space="0" w:color="auto"/>
        <w:right w:val="none" w:sz="0" w:space="0" w:color="auto"/>
      </w:divBdr>
    </w:div>
    <w:div w:id="1906645349">
      <w:bodyDiv w:val="1"/>
      <w:marLeft w:val="0"/>
      <w:marRight w:val="0"/>
      <w:marTop w:val="0"/>
      <w:marBottom w:val="0"/>
      <w:divBdr>
        <w:top w:val="none" w:sz="0" w:space="0" w:color="auto"/>
        <w:left w:val="none" w:sz="0" w:space="0" w:color="auto"/>
        <w:bottom w:val="none" w:sz="0" w:space="0" w:color="auto"/>
        <w:right w:val="none" w:sz="0" w:space="0" w:color="auto"/>
      </w:divBdr>
    </w:div>
    <w:div w:id="1937209744">
      <w:bodyDiv w:val="1"/>
      <w:marLeft w:val="0"/>
      <w:marRight w:val="0"/>
      <w:marTop w:val="0"/>
      <w:marBottom w:val="0"/>
      <w:divBdr>
        <w:top w:val="none" w:sz="0" w:space="0" w:color="auto"/>
        <w:left w:val="none" w:sz="0" w:space="0" w:color="auto"/>
        <w:bottom w:val="none" w:sz="0" w:space="0" w:color="auto"/>
        <w:right w:val="none" w:sz="0" w:space="0" w:color="auto"/>
      </w:divBdr>
    </w:div>
    <w:div w:id="1948849836">
      <w:bodyDiv w:val="1"/>
      <w:marLeft w:val="0"/>
      <w:marRight w:val="0"/>
      <w:marTop w:val="0"/>
      <w:marBottom w:val="0"/>
      <w:divBdr>
        <w:top w:val="none" w:sz="0" w:space="0" w:color="auto"/>
        <w:left w:val="none" w:sz="0" w:space="0" w:color="auto"/>
        <w:bottom w:val="none" w:sz="0" w:space="0" w:color="auto"/>
        <w:right w:val="none" w:sz="0" w:space="0" w:color="auto"/>
      </w:divBdr>
    </w:div>
    <w:div w:id="2000690411">
      <w:bodyDiv w:val="1"/>
      <w:marLeft w:val="0"/>
      <w:marRight w:val="0"/>
      <w:marTop w:val="0"/>
      <w:marBottom w:val="0"/>
      <w:divBdr>
        <w:top w:val="none" w:sz="0" w:space="0" w:color="auto"/>
        <w:left w:val="none" w:sz="0" w:space="0" w:color="auto"/>
        <w:bottom w:val="none" w:sz="0" w:space="0" w:color="auto"/>
        <w:right w:val="none" w:sz="0" w:space="0" w:color="auto"/>
      </w:divBdr>
    </w:div>
    <w:div w:id="2026521148">
      <w:bodyDiv w:val="1"/>
      <w:marLeft w:val="0"/>
      <w:marRight w:val="0"/>
      <w:marTop w:val="0"/>
      <w:marBottom w:val="0"/>
      <w:divBdr>
        <w:top w:val="none" w:sz="0" w:space="0" w:color="auto"/>
        <w:left w:val="none" w:sz="0" w:space="0" w:color="auto"/>
        <w:bottom w:val="none" w:sz="0" w:space="0" w:color="auto"/>
        <w:right w:val="none" w:sz="0" w:space="0" w:color="auto"/>
      </w:divBdr>
    </w:div>
    <w:div w:id="2036496003">
      <w:bodyDiv w:val="1"/>
      <w:marLeft w:val="0"/>
      <w:marRight w:val="0"/>
      <w:marTop w:val="0"/>
      <w:marBottom w:val="0"/>
      <w:divBdr>
        <w:top w:val="none" w:sz="0" w:space="0" w:color="auto"/>
        <w:left w:val="none" w:sz="0" w:space="0" w:color="auto"/>
        <w:bottom w:val="none" w:sz="0" w:space="0" w:color="auto"/>
        <w:right w:val="none" w:sz="0" w:space="0" w:color="auto"/>
      </w:divBdr>
    </w:div>
    <w:div w:id="2059160865">
      <w:bodyDiv w:val="1"/>
      <w:marLeft w:val="0"/>
      <w:marRight w:val="0"/>
      <w:marTop w:val="0"/>
      <w:marBottom w:val="0"/>
      <w:divBdr>
        <w:top w:val="none" w:sz="0" w:space="0" w:color="auto"/>
        <w:left w:val="none" w:sz="0" w:space="0" w:color="auto"/>
        <w:bottom w:val="none" w:sz="0" w:space="0" w:color="auto"/>
        <w:right w:val="none" w:sz="0" w:space="0" w:color="auto"/>
      </w:divBdr>
    </w:div>
    <w:div w:id="2079665504">
      <w:bodyDiv w:val="1"/>
      <w:marLeft w:val="0"/>
      <w:marRight w:val="0"/>
      <w:marTop w:val="0"/>
      <w:marBottom w:val="0"/>
      <w:divBdr>
        <w:top w:val="none" w:sz="0" w:space="0" w:color="auto"/>
        <w:left w:val="none" w:sz="0" w:space="0" w:color="auto"/>
        <w:bottom w:val="none" w:sz="0" w:space="0" w:color="auto"/>
        <w:right w:val="none" w:sz="0" w:space="0" w:color="auto"/>
      </w:divBdr>
    </w:div>
    <w:div w:id="2085519313">
      <w:bodyDiv w:val="1"/>
      <w:marLeft w:val="0"/>
      <w:marRight w:val="0"/>
      <w:marTop w:val="0"/>
      <w:marBottom w:val="0"/>
      <w:divBdr>
        <w:top w:val="none" w:sz="0" w:space="0" w:color="auto"/>
        <w:left w:val="none" w:sz="0" w:space="0" w:color="auto"/>
        <w:bottom w:val="none" w:sz="0" w:space="0" w:color="auto"/>
        <w:right w:val="none" w:sz="0" w:space="0" w:color="auto"/>
      </w:divBdr>
    </w:div>
    <w:div w:id="2104836441">
      <w:bodyDiv w:val="1"/>
      <w:marLeft w:val="0"/>
      <w:marRight w:val="0"/>
      <w:marTop w:val="0"/>
      <w:marBottom w:val="0"/>
      <w:divBdr>
        <w:top w:val="none" w:sz="0" w:space="0" w:color="auto"/>
        <w:left w:val="none" w:sz="0" w:space="0" w:color="auto"/>
        <w:bottom w:val="none" w:sz="0" w:space="0" w:color="auto"/>
        <w:right w:val="none" w:sz="0" w:space="0" w:color="auto"/>
      </w:divBdr>
    </w:div>
    <w:div w:id="2115467660">
      <w:bodyDiv w:val="1"/>
      <w:marLeft w:val="0"/>
      <w:marRight w:val="0"/>
      <w:marTop w:val="0"/>
      <w:marBottom w:val="0"/>
      <w:divBdr>
        <w:top w:val="none" w:sz="0" w:space="0" w:color="auto"/>
        <w:left w:val="none" w:sz="0" w:space="0" w:color="auto"/>
        <w:bottom w:val="none" w:sz="0" w:space="0" w:color="auto"/>
        <w:right w:val="none" w:sz="0" w:space="0" w:color="auto"/>
      </w:divBdr>
    </w:div>
    <w:div w:id="2125347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tmp"/><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D39D913CD934CFAACAF6BC706BEF0C1"/>
        <w:category>
          <w:name w:val="General"/>
          <w:gallery w:val="placeholder"/>
        </w:category>
        <w:types>
          <w:type w:val="bbPlcHdr"/>
        </w:types>
        <w:behaviors>
          <w:behavior w:val="content"/>
        </w:behaviors>
        <w:guid w:val="{4F408816-6DCB-471E-AD1C-33264CEFD965}"/>
      </w:docPartPr>
      <w:docPartBody>
        <w:p w:rsidR="002976AA" w:rsidRDefault="002976AA" w:rsidP="002976AA">
          <w:pPr>
            <w:pStyle w:val="8D39D913CD934CFAACAF6BC706BEF0C1"/>
          </w:pPr>
          <w:r>
            <w:rPr>
              <w:rFonts w:asciiTheme="majorHAnsi" w:eastAsiaTheme="majorEastAsia" w:hAnsiTheme="majorHAnsi" w:cstheme="majorBidi"/>
              <w:caps/>
              <w:color w:val="156082" w:themeColor="accent1"/>
              <w:sz w:val="80"/>
              <w:szCs w:val="80"/>
            </w:rPr>
            <w:t>[Document title]</w:t>
          </w:r>
        </w:p>
      </w:docPartBody>
    </w:docPart>
    <w:docPart>
      <w:docPartPr>
        <w:name w:val="CA19CD6649D44CA4853BD0A3F4026ECD"/>
        <w:category>
          <w:name w:val="General"/>
          <w:gallery w:val="placeholder"/>
        </w:category>
        <w:types>
          <w:type w:val="bbPlcHdr"/>
        </w:types>
        <w:behaviors>
          <w:behavior w:val="content"/>
        </w:behaviors>
        <w:guid w:val="{4B0AAB86-839E-4AEC-B6CE-D401509E39BC}"/>
      </w:docPartPr>
      <w:docPartBody>
        <w:p w:rsidR="002976AA" w:rsidRDefault="002976AA" w:rsidP="002976AA">
          <w:pPr>
            <w:pStyle w:val="CA19CD6649D44CA4853BD0A3F4026EC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AA"/>
    <w:rsid w:val="002976AA"/>
    <w:rsid w:val="003240FF"/>
    <w:rsid w:val="00913A26"/>
    <w:rsid w:val="00AD258C"/>
    <w:rsid w:val="00AE1EB5"/>
    <w:rsid w:val="00B70BF9"/>
    <w:rsid w:val="00BF3EA8"/>
    <w:rsid w:val="00D3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39D913CD934CFAACAF6BC706BEF0C1">
    <w:name w:val="8D39D913CD934CFAACAF6BC706BEF0C1"/>
    <w:rsid w:val="002976AA"/>
  </w:style>
  <w:style w:type="paragraph" w:customStyle="1" w:styleId="CA19CD6649D44CA4853BD0A3F4026ECD">
    <w:name w:val="CA19CD6649D44CA4853BD0A3F4026ECD"/>
    <w:rsid w:val="002976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2024-05-03T00:00:00</PublishDate>
  <Abstract/>
  <CompanyAddress>2108844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Wor4a</b:Tag>
    <b:SourceType>DocumentFromInternetSite</b:SourceType>
    <b:Guid>{1084D5D2-9556-430F-AFA3-75DFD790D856}</b:Guid>
    <b:Author>
      <b:Author>
        <b:NameList>
          <b:Person>
            <b:Last>Forum</b:Last>
            <b:First>World</b:First>
            <b:Middle>Economic</b:Middle>
          </b:Person>
        </b:NameList>
      </b:Author>
    </b:Author>
    <b:Title>Global Risk Report 2024</b:Title>
    <b:InternetSiteTitle>World Economic Forum</b:InternetSiteTitle>
    <b:Year>2024a</b:Year>
    <b:Month>January</b:Month>
    <b:Day>10</b:Day>
    <b:URL>https://www.weforum.org/publications/global-risks-report-2024/</b:URL>
    <b:RefOrder>15</b:RefOrder>
  </b:Source>
  <b:Source>
    <b:Tag>Worp5</b:Tag>
    <b:SourceType>DocumentFromInternetSite</b:SourceType>
    <b:Guid>{E245718A-7002-40EE-BE05-BCA8474FBAD6}</b:Guid>
    <b:Author>
      <b:Author>
        <b:NameList>
          <b:Person>
            <b:Last>Forum</b:Last>
            <b:First>World</b:First>
            <b:Middle>Economic</b:Middle>
          </b:Person>
        </b:NameList>
      </b:Author>
    </b:Author>
    <b:Title>Global risk 2024</b:Title>
    <b:InternetSiteTitle>World Economic Forum</b:InternetSiteTitle>
    <b:Year>2024b, p.5</b:Year>
    <b:Month>January</b:Month>
    <b:Day>10</b:Day>
    <b:URL>https://www.weforum.org/publications/global-risks-report-2024/</b:URL>
    <b:RefOrder>16</b:RefOrder>
  </b:Source>
  <b:Source>
    <b:Tag>Wor38</b:Tag>
    <b:SourceType>DocumentFromInternetSite</b:SourceType>
    <b:Guid>{FDB587DC-7B2C-4DA5-AD39-CA9797B37B07}</b:Guid>
    <b:Author>
      <b:Author>
        <b:NameList>
          <b:Person>
            <b:Last>Forum</b:Last>
            <b:First>World</b:First>
            <b:Middle>Economic</b:Middle>
          </b:Person>
        </b:NameList>
      </b:Author>
    </b:Author>
    <b:Title>World Economic Forum</b:Title>
    <b:InternetSiteTitle>Global risk 2024</b:InternetSiteTitle>
    <b:Year>2024b, p.38</b:Year>
    <b:Month>January</b:Month>
    <b:Day>10</b:Day>
    <b:URL>Global Risks Report 2024 | World Economic Forum | World Economic Forum (weforum.org)</b:URL>
    <b:RefOrder>17</b:RefOrder>
  </b:Source>
  <b:Source>
    <b:Tag>Nat24</b:Tag>
    <b:SourceType>DocumentFromInternetSite</b:SourceType>
    <b:Guid>{AFF71EA3-7917-4798-84C6-108EB0EA772D}</b:Guid>
    <b:Author>
      <b:Author>
        <b:NameList>
          <b:Person>
            <b:Last>Geographic</b:Last>
            <b:First>National</b:First>
          </b:Person>
        </b:NameList>
      </b:Author>
    </b:Author>
    <b:Title>Pollution</b:Title>
    <b:InternetSiteTitle>Natiinal Geographic</b:InternetSiteTitle>
    <b:Year>2024</b:Year>
    <b:URL>https://education.nationalgeographic.org/resource/pollution/</b:URL>
    <b:RefOrder>18</b:RefOrder>
  </b:Source>
  <b:Source>
    <b:Tag>Mel23</b:Tag>
    <b:SourceType>DocumentFromInternetSite</b:SourceType>
    <b:Guid>{6277B8DE-54FD-4140-915E-E0287243FE8A}</b:Guid>
    <b:Author>
      <b:Author>
        <b:NameList>
          <b:Person>
            <b:Last>Denchak</b:Last>
            <b:First>Melissa</b:First>
          </b:Person>
        </b:NameList>
      </b:Author>
    </b:Author>
    <b:Title>Water Pollution: Everything You Need to Know</b:Title>
    <b:InternetSiteTitle>NRDC</b:InternetSiteTitle>
    <b:Year>2023</b:Year>
    <b:Month>January</b:Month>
    <b:Day>11</b:Day>
    <b:URL>https://www.nrdc.org/stories/water-pollution-everything-you-need-know#whatis</b:URL>
    <b:RefOrder>1</b:RefOrder>
  </b:Source>
  <b:Source>
    <b:Tag>Ibe24</b:Tag>
    <b:SourceType>DocumentFromInternetSite</b:SourceType>
    <b:Guid>{7078DBBF-E364-4153-8B4C-4E46CB35259D}</b:Guid>
    <b:Author>
      <b:Author>
        <b:NameList>
          <b:Person>
            <b:Last>Iberdrola</b:Last>
          </b:Person>
        </b:NameList>
      </b:Author>
    </b:Author>
    <b:Title>Water pollution: how to protect our source of life</b:Title>
    <b:InternetSiteTitle>Iberdrola</b:InternetSiteTitle>
    <b:Year>2024</b:Year>
    <b:URL>https://www.iberdrola.com/sustainability/water-pollution</b:URL>
    <b:RefOrder>2</b:RefOrder>
  </b:Source>
  <b:Source>
    <b:Tag>Wat17</b:Tag>
    <b:SourceType>DocumentFromInternetSite</b:SourceType>
    <b:Guid>{325F8129-A7FF-4DE1-8D06-3BE8C5A7CE66}</b:Guid>
    <b:Author>
      <b:Author>
        <b:NameList>
          <b:Person>
            <b:Last>Decade</b:Last>
            <b:First>Water</b:First>
            <b:Middle>Action</b:Middle>
          </b:Person>
        </b:NameList>
      </b:Author>
    </b:Author>
    <b:Title>Water pollution from and to agriculture</b:Title>
    <b:InternetSiteTitle>Water Action Decade</b:InternetSiteTitle>
    <b:Year>2017</b:Year>
    <b:Month>December </b:Month>
    <b:Day>9</b:Day>
    <b:URL>https://wateractiondecade.org/2017/12/09/water-pollution-from-and-to-agriculture/</b:URL>
    <b:RefOrder>19</b:RefOrder>
  </b:Source>
  <b:Source>
    <b:Tag>UNE24</b:Tag>
    <b:SourceType>DocumentFromInternetSite</b:SourceType>
    <b:Guid>{3CB01F53-37CF-4A40-A540-BD5F929300D2}</b:Guid>
    <b:Author>
      <b:Author>
        <b:NameList>
          <b:Person>
            <b:Last>Programme</b:Last>
            <b:First>UN</b:First>
            <b:Middle>Environment</b:Middle>
          </b:Person>
        </b:NameList>
      </b:Author>
    </b:Author>
    <b:Title>Wastewater, Sewage and Sanitation</b:Title>
    <b:InternetSiteTitle>UN Environment Programme</b:InternetSiteTitle>
    <b:Year>2024</b:Year>
    <b:URL>https://www.unep.org/cep/wastewater-sewage-and-sanitation#:~:text=Sewage%20is%20the%20part%20of,used%20to%20mean%20any%20wastewater.</b:URL>
    <b:RefOrder>20</b:RefOrder>
  </b:Source>
  <b:Source>
    <b:Tag>NOA20</b:Tag>
    <b:SourceType>DocumentFromInternetSite</b:SourceType>
    <b:Guid>{89590142-C45A-42CB-845A-32F7E481EA39}</b:Guid>
    <b:Author>
      <b:Author>
        <b:NameList>
          <b:Person>
            <b:Last>NOAA</b:Last>
          </b:Person>
        </b:NameList>
      </b:Author>
    </b:Author>
    <b:Title>Oil spills</b:Title>
    <b:InternetSiteTitle>NOAA</b:InternetSiteTitle>
    <b:Year>2020</b:Year>
    <b:Month>August</b:Month>
    <b:Day>1</b:Day>
    <b:URL>https://www.noaa.gov/education/resource-collections/ocean-coasts/oil-spills</b:URL>
    <b:RefOrder>3</b:RefOrder>
  </b:Source>
  <b:Source>
    <b:Tag>Joh241</b:Tag>
    <b:SourceType>DocumentFromInternetSite</b:SourceType>
    <b:Guid>{81538346-CAAA-4256-ADF7-E84A80EA7306}</b:Guid>
    <b:Author>
      <b:Author>
        <b:NameList>
          <b:Person>
            <b:Last>Rafferty</b:Last>
            <b:First>John</b:First>
            <b:Middle>P.</b:Middle>
          </b:Person>
        </b:NameList>
      </b:Author>
    </b:Author>
    <b:Title>9 of the Biggest Oil Spills in History</b:Title>
    <b:InternetSiteTitle>Britannica</b:InternetSiteTitle>
    <b:Year>2024</b:Year>
    <b:URL>https://www.britannica.com/story/9-of-the-biggest-oil-spills-in-history</b:URL>
    <b:RefOrder>21</b:RefOrder>
  </b:Source>
  <b:Source>
    <b:Tag>Tex24</b:Tag>
    <b:SourceType>DocumentFromInternetSite</b:SourceType>
    <b:Guid>{BDB7B8EC-1FD6-40C2-AA32-6060F775FBD5}</b:Guid>
    <b:Author>
      <b:Author>
        <b:NameList>
          <b:Person>
            <b:Last>systems</b:Last>
            <b:First>Texas</b:First>
            <b:Middle>Disposal</b:Middle>
          </b:Person>
        </b:NameList>
      </b:Author>
    </b:Author>
    <b:Title>Land Pollution: Causes, Effects and Prevention</b:Title>
    <b:InternetSiteTitle>Texas Disposal Systems</b:InternetSiteTitle>
    <b:Year>2024</b:Year>
    <b:Month>February</b:Month>
    <b:Day>05</b:Day>
    <b:URL>https://www.texasdisposal.com/blog/land-pollution/#:~:text=Land%20pollution%20refers%20to%20the,that%20contaminate%20groundwater%20and%20soil.</b:URL>
    <b:RefOrder>22</b:RefOrder>
  </b:Source>
  <b:Source>
    <b:Tag>Cla23</b:Tag>
    <b:SourceType>DocumentFromInternetSite</b:SourceType>
    <b:Guid>{C3559515-33DE-4E58-BB6A-1F36107E5050}</b:Guid>
    <b:Author>
      <b:Author>
        <b:NameList>
          <b:Person>
            <b:Last>Cladco</b:Last>
          </b:Person>
        </b:NameList>
      </b:Author>
    </b:Author>
    <b:Title>UK Recycling Facts</b:Title>
    <b:InternetSiteTitle>Cladco</b:InternetSiteTitle>
    <b:Year>2023</b:Year>
    <b:Month>August</b:Month>
    <b:Day>9</b:Day>
    <b:URL>https://www.cladcodecking.co.uk/blog/post/uk-recycling-facts-and-statistics#:~:text=HOW%20MUCH%20WASTE%20GOES%20TO,waste%20to%20landfill%20by%202028.</b:URL>
    <b:RefOrder>4</b:RefOrder>
  </b:Source>
  <b:Source>
    <b:Tag>Dee24</b:Tag>
    <b:SourceType>DocumentFromInternetSite</b:SourceType>
    <b:Guid>{4BF87FF7-5F5E-40D4-91E6-DED93EC77CA6}</b:Guid>
    <b:Author>
      <b:Author>
        <b:NameList>
          <b:Person>
            <b:Last>Robinson</b:Last>
            <b:First>Deena</b:First>
          </b:Person>
        </b:NameList>
      </b:Author>
    </b:Author>
    <b:Title>15 Biggest Environmental Problems of 2024</b:Title>
    <b:InternetSiteTitle>Earth. Org</b:InternetSiteTitle>
    <b:Year>2024</b:Year>
    <b:Month>January</b:Month>
    <b:Day>3</b:Day>
    <b:URL>https://earth.org/the-biggest-environmental-problems-of-our-lifetime/</b:URL>
    <b:RefOrder>23</b:RefOrder>
  </b:Source>
  <b:Source>
    <b:Tag>Bru24</b:Tag>
    <b:SourceType>DocumentFromInternetSite</b:SourceType>
    <b:Guid>{A85356F7-B6F2-4003-B15B-6FEEEB1C1DDC}</b:Guid>
    <b:Author>
      <b:Author>
        <b:NameList>
          <b:Person>
            <b:Last>Alves</b:Last>
            <b:First>Bruna</b:First>
          </b:Person>
        </b:NameList>
      </b:Author>
    </b:Author>
    <b:Title>Plastic waste worldwide - statistics &amp; facts</b:Title>
    <b:InternetSiteTitle>Statista</b:InternetSiteTitle>
    <b:Year>2024</b:Year>
    <b:Month>January</b:Month>
    <b:Day>10</b:Day>
    <b:URL>https://www.statista.com/topics/5401/global-plastic-waste/#topicOverview</b:URL>
    <b:RefOrder>5</b:RefOrder>
  </b:Source>
  <b:Source>
    <b:Tag>Lou23</b:Tag>
    <b:SourceType>DocumentFromInternetSite</b:SourceType>
    <b:Guid>{F7223FC9-F24A-4592-B661-1CD32E1262A4}</b:Guid>
    <b:Author>
      <b:Author>
        <b:NameList>
          <b:Person>
            <b:Last>Wicaksono</b:Last>
            <b:First>Louis</b:First>
            <b:Middle>Lugas</b:Middle>
          </b:Person>
        </b:NameList>
      </b:Author>
    </b:Author>
    <b:Title>Which Countries Pollute the Most Ocean Plastic Waste?</b:Title>
    <b:InternetSiteTitle>Green</b:InternetSiteTitle>
    <b:Year>2023</b:Year>
    <b:Month>February</b:Month>
    <b:Day>17</b:Day>
    <b:URL>https://www.visualcapitalist.com/cp/visualized-ocean-plastic-waste-pollution-by-country/</b:URL>
    <b:RefOrder>6</b:RefOrder>
  </b:Source>
  <b:Source>
    <b:Tag>Wor24</b:Tag>
    <b:SourceType>DocumentFromInternetSite</b:SourceType>
    <b:Guid>{BD60ED30-2ADA-4D5C-9FF1-7D224E67DC94}</b:Guid>
    <b:Author>
      <b:Author>
        <b:NameList>
          <b:Person>
            <b:Last>Fund</b:Last>
            <b:First>World</b:First>
            <b:Middle>Wildlife</b:Middle>
          </b:Person>
        </b:NameList>
      </b:Author>
    </b:Author>
    <b:Title>What is biodiversity?</b:Title>
    <b:InternetSiteTitle>World Wildlife Fund</b:InternetSiteTitle>
    <b:Year>2024</b:Year>
    <b:URL>https://www.worldwildlife.org/pages/what-is-biodiversity#:~:text=Biodiversity%20is%20all%20the%20different,maintain%20balance%20and%20support%20life.</b:URL>
    <b:RefOrder>24</b:RefOrder>
  </b:Source>
  <b:Source>
    <b:Tag>Nat241</b:Tag>
    <b:SourceType>DocumentFromInternetSite</b:SourceType>
    <b:Guid>{F52CF1D4-9F0D-49AB-BDC9-BCF1D9C23E23}</b:Guid>
    <b:Author>
      <b:Author>
        <b:NameList>
          <b:Person>
            <b:Last>Geographic</b:Last>
            <b:First>National</b:First>
          </b:Person>
        </b:NameList>
      </b:Author>
    </b:Author>
    <b:Title>Biodiversity</b:Title>
    <b:InternetSiteTitle>National Geographic</b:InternetSiteTitle>
    <b:Year>2024</b:Year>
    <b:URL>https://education.nationalgeographic.org/resource/biodiversity/</b:URL>
    <b:RefOrder>25</b:RefOrder>
  </b:Source>
  <b:Source>
    <b:Tag>Ibe241</b:Tag>
    <b:SourceType>DocumentFromInternetSite</b:SourceType>
    <b:Guid>{87E2316E-C71C-4E0B-A7F8-AAE33800E4C0}</b:Guid>
    <b:Author>
      <b:Author>
        <b:NameList>
          <b:Person>
            <b:Last>Iberdrola</b:Last>
          </b:Person>
        </b:NameList>
      </b:Author>
    </b:Author>
    <b:Title>Biodiversity loss, a risk for the environment and for humanity</b:Title>
    <b:InternetSiteTitle>Iberdrola</b:InternetSiteTitle>
    <b:Year>2024</b:Year>
    <b:URL>https://www.iberdrola.com/sustainability/biodiversity-loss</b:URL>
    <b:RefOrder>7</b:RefOrder>
  </b:Source>
  <b:Source>
    <b:Tag>Glo23</b:Tag>
    <b:SourceType>DocumentFromInternetSite</b:SourceType>
    <b:Guid>{928E564C-74D9-40F1-839A-713B1482AB55}</b:Guid>
    <b:Author>
      <b:Author>
        <b:NameList>
          <b:Person>
            <b:Last>Foundation</b:Last>
            <b:First>Global</b:First>
            <b:Middle>Challenges</b:Middle>
          </b:Person>
        </b:NameList>
      </b:Author>
    </b:Author>
    <b:Title>Ecological collapse</b:Title>
    <b:InternetSiteTitle>Global Challenges Foundation</b:InternetSiteTitle>
    <b:Year>2023</b:Year>
    <b:URL>https://globalchallenges.org/global-risks/ecological-collapse/</b:URL>
    <b:RefOrder>26</b:RefOrder>
  </b:Source>
  <b:Source>
    <b:Tag>Joh20</b:Tag>
    <b:SourceType>DocumentFromInternetSite</b:SourceType>
    <b:Guid>{9E96A40E-CB34-43F2-A7FA-25A2577710BB}</b:Guid>
    <b:Author>
      <b:Author>
        <b:NameList>
          <b:Person>
            <b:Last>Dearing</b:Last>
            <b:First>John</b:First>
          </b:Person>
        </b:NameList>
      </b:Author>
    </b:Author>
    <b:Title>One-fifth of ecosystems in danger of collapse – here’s what that might look like</b:Title>
    <b:InternetSiteTitle>The conversation</b:InternetSiteTitle>
    <b:Year>2020</b:Year>
    <b:Month>November</b:Month>
    <b:Day>24</b:Day>
    <b:URL>https://theconversation.com/one-fifth-of-ecosystems-in-danger-of-collapse-heres-what-that-might-look-like-148137</b:URL>
    <b:RefOrder>8</b:RefOrder>
  </b:Source>
  <b:Source>
    <b:Tag>Eur20</b:Tag>
    <b:SourceType>DocumentFromInternetSite</b:SourceType>
    <b:Guid>{68A25933-FAB2-40E8-A18A-3DDA12D38460}</b:Guid>
    <b:Author>
      <b:Author>
        <b:NameList>
          <b:Person>
            <b:Last>Parliament</b:Last>
            <b:First>European</b:First>
          </b:Person>
        </b:NameList>
      </b:Author>
    </b:Author>
    <b:Title>Biodiversity loss: what is causing it and why is it a concern</b:Title>
    <b:InternetSiteTitle>European Parliament</b:InternetSiteTitle>
    <b:Year>2020</b:Year>
    <b:Month>January</b:Month>
    <b:Day>16</b:Day>
    <b:URL>https://www.europarl.europa.eu/topics/en/article/20200109STO69929/biodiversity-loss-what-is-causing-it-and-why-is-it-a-concern#:~:text=Biodiversity%2C%20or%20the%20variety%20of,changes%2C%20pollution%20and%20climate%20change.</b:URL>
    <b:RefOrder>27</b:RefOrder>
  </b:Source>
  <b:Source>
    <b:Tag>The241</b:Tag>
    <b:SourceType>DocumentFromInternetSite</b:SourceType>
    <b:Guid>{A14D9120-5CDE-4E58-ADA0-8146A80F0735}</b:Guid>
    <b:Author>
      <b:Author>
        <b:NameList>
          <b:Person>
            <b:Last>Society</b:Last>
            <b:First>The</b:First>
            <b:Middle>Royal</b:Middle>
          </b:Person>
        </b:NameList>
      </b:Author>
    </b:Author>
    <b:Title>How do humans affect biodiversity?</b:Title>
    <b:InternetSiteTitle>The Royal Society</b:InternetSiteTitle>
    <b:Year>2024</b:Year>
    <b:URL>https://royalsociety.org/news-resources/projects/biodiversity/human-impact-on-biodiversity/</b:URL>
    <b:RefOrder>28</b:RefOrder>
  </b:Source>
  <b:Source>
    <b:Tag>Liv24</b:Tag>
    <b:SourceType>DocumentFromInternetSite</b:SourceType>
    <b:Guid>{8C3C4977-6A4F-4F9B-A03B-A1FE57D4092F}</b:Guid>
    <b:Author>
      <b:Author>
        <b:NameList>
          <b:Person>
            <b:Last>Report</b:Last>
            <b:First>Living</b:First>
            <b:Middle>Planet</b:Middle>
          </b:Person>
        </b:NameList>
      </b:Author>
    </b:Author>
    <b:Title>The state of the natural world</b:Title>
    <b:InternetSiteTitle>ZSL</b:InternetSiteTitle>
    <b:Year>2024</b:Year>
    <b:URL>https://www.zsl.org/what-we-do/projects/living-planet-report</b:URL>
    <b:RefOrder>29</b:RefOrder>
  </b:Source>
  <b:Source>
    <b:Tag>WWF22</b:Tag>
    <b:SourceType>DocumentFromInternetSite</b:SourceType>
    <b:Guid>{D0FEBEAD-46DF-410F-B8EE-82B08F5C0EE9}</b:Guid>
    <b:Author>
      <b:Author>
        <b:NameList>
          <b:Person>
            <b:Last>WWF</b:Last>
          </b:Person>
        </b:NameList>
      </b:Author>
    </b:Author>
    <b:Title>LIVING PLANET REPORT 2022</b:Title>
    <b:InternetSiteTitle>WWF</b:InternetSiteTitle>
    <b:Year>2022</b:Year>
    <b:URL>https://livingplanet.panda.org/en-GB/</b:URL>
    <b:RefOrder>9</b:RefOrder>
  </b:Source>
  <b:Source>
    <b:Tag>The191</b:Tag>
    <b:SourceType>DocumentFromInternetSite</b:SourceType>
    <b:Guid>{1D593AD5-AA25-4ABC-877F-0804A86E2C34}</b:Guid>
    <b:Author>
      <b:Author>
        <b:NameList>
          <b:Person>
            <b:Last>Bank</b:Last>
            <b:First>The</b:First>
            <b:Middle>World</b:Middle>
          </b:Person>
        </b:NameList>
      </b:Author>
    </b:Author>
    <b:Title>Pollution</b:Title>
    <b:InternetSiteTitle>The World Bank </b:InternetSiteTitle>
    <b:Year>2019</b:Year>
    <b:Month>September</b:Month>
    <b:Day>19</b:Day>
    <b:URL>https://www.worldbank.org/en/topic/pollution</b:URL>
    <b:RefOrder>30</b:RefOrder>
  </b:Source>
  <b:Source>
    <b:Tag>Ioa20</b:Tag>
    <b:SourceType>DocumentFromInternetSite</b:SourceType>
    <b:Guid>{F9D353C1-B981-4565-A8B9-CA4AA18D6052}</b:Guid>
    <b:Author>
      <b:Author>
        <b:NameList>
          <b:Person>
            <b:Last>Ioannis Manisalidis</b:Last>
            <b:First>Elisavet</b:First>
            <b:Middle>Stavropoulou, Agathangelos Stavropoulos, and Eugenia Bezirtzoglou</b:Middle>
          </b:Person>
        </b:NameList>
      </b:Author>
    </b:Author>
    <b:Title>Environmental and Health Impacts of Air Pollution: A Review</b:Title>
    <b:InternetSiteTitle>National Library of Medicine</b:InternetSiteTitle>
    <b:Year>2020</b:Year>
    <b:Month>Feburary</b:Month>
    <b:Day>20</b:Day>
    <b:URL>https://www.ncbi.nlm.nih.gov/pmc/articles/PMC7044178/</b:URL>
    <b:RefOrder>31</b:RefOrder>
  </b:Source>
  <b:Source>
    <b:Tag>Nat242</b:Tag>
    <b:SourceType>DocumentFromInternetSite</b:SourceType>
    <b:Guid>{FA6E0741-F95F-4626-A9DD-51B989432413}</b:Guid>
    <b:Author>
      <b:Author>
        <b:NameList>
          <b:Person>
            <b:Last>Geographic</b:Last>
            <b:First>National</b:First>
          </b:Person>
        </b:NameList>
      </b:Author>
    </b:Author>
    <b:Title>Air Pollution</b:Title>
    <b:InternetSiteTitle>National Geographic</b:InternetSiteTitle>
    <b:Year>2024</b:Year>
    <b:URL>https://education.nationalgeographic.org/resource/air-pollution/</b:URL>
    <b:RefOrder>32</b:RefOrder>
  </b:Source>
  <b:Source>
    <b:Tag>MjA23</b:Tag>
    <b:SourceType>DocumentFromInternetSite</b:SourceType>
    <b:Guid>{D66DAB73-2A49-4CC3-A073-8A90D122E1AE}</b:Guid>
    <b:Author>
      <b:Author>
        <b:NameList>
          <b:Person>
            <b:Last>Altman</b:Last>
            <b:First>Mj</b:First>
          </b:Person>
        </b:NameList>
      </b:Author>
    </b:Author>
    <b:Title>HOW BIODIVERSITY LOSS HARMS HUMAN HEALTH</b:Title>
    <b:InternetSiteTitle>United Nations Foundation</b:InternetSiteTitle>
    <b:Year>2023</b:Year>
    <b:Month>May</b:Month>
    <b:Day>18</b:Day>
    <b:URL>https://unfoundation.org/blog/post/how-biodiversity-loss-harms-human-health/?gad_source=1&amp;gclid=Cj0KCQjwltKxBhDMARIsAG8KnqVjc0IFoKNgSpNUdCyZ1l9Uyy4vArKDu1H4HGWh9UDk2y524DzrqewaAvo_EALw_wcB</b:URL>
    <b:RefOrder>10</b:RefOrder>
  </b:Source>
  <b:Source>
    <b:Tag>Uni24</b:Tag>
    <b:SourceType>DocumentFromInternetSite</b:SourceType>
    <b:Guid>{D26286DE-6541-40F7-989B-B28AB28663B0}</b:Guid>
    <b:Author>
      <b:Author>
        <b:NameList>
          <b:Person>
            <b:Last>Nation</b:Last>
            <b:First>United</b:First>
          </b:Person>
        </b:NameList>
      </b:Author>
    </b:Author>
    <b:Title>Biodiversity - our strongest natural defense against climate change</b:Title>
    <b:InternetSiteTitle>United Nation</b:InternetSiteTitle>
    <b:Year>2024</b:Year>
    <b:URL>https://www.un.org/en/climatechange/science/climate-issues/biodiversity#:~:text=This%20can%20create%20increased%20opportunities,and%20livelihoods%20provided%20by%20nature.</b:URL>
    <b:RefOrder>11</b:RefOrder>
  </b:Source>
  <b:Source>
    <b:Tag>Edw22</b:Tag>
    <b:SourceType>DocumentFromInternetSite</b:SourceType>
    <b:Guid>{CE7C670C-3E8A-40E2-912E-6748A3E6BFB1}</b:Guid>
    <b:Author>
      <b:Author>
        <b:NameList>
          <b:Person>
            <b:Last>Scoot</b:Last>
            <b:First>Edward</b:First>
          </b:Person>
        </b:NameList>
      </b:Author>
    </b:Author>
    <b:Title>Impact of climate change and biodiversity loss on food security</b:Title>
    <b:InternetSiteTitle>UK Parliament </b:InternetSiteTitle>
    <b:Year>2022</b:Year>
    <b:Month>September</b:Month>
    <b:Day>1</b:Day>
    <b:URL>https://lordslibrary.parliament.uk/impact-of-climate-change-and-biodiversity-loss-on-food-security/</b:URL>
    <b:RefOrder>33</b:RefOrder>
  </b:Source>
  <b:Source>
    <b:Tag>Uni21</b:Tag>
    <b:SourceType>DocumentFromInternetSite</b:SourceType>
    <b:Guid>{8A8A32A4-9BFD-4204-8515-FBDDF62B8532}</b:Guid>
    <b:Author>
      <b:Author>
        <b:NameList>
          <b:Person>
            <b:Last>Unicef</b:Last>
          </b:Person>
        </b:NameList>
      </b:Author>
    </b:Author>
    <b:Title>UN report: Pandemic year marked by spike in world hunger</b:Title>
    <b:InternetSiteTitle>Unicef</b:InternetSiteTitle>
    <b:Year>2021</b:Year>
    <b:Month>July</b:Month>
    <b:Day>12</b:Day>
    <b:URL>https://www.unicef.org/eap/press-releases/un-report-pandemic-year-marked-spike-world-hunger#:~:text=While%20the%20pandemic%27s%20impact%20has,to%20end%20hunger%20by%202030.</b:URL>
    <b:RefOrder>13</b:RefOrder>
  </b:Source>
  <b:Source>
    <b:Tag>Wor20</b:Tag>
    <b:SourceType>DocumentFromInternetSite</b:SourceType>
    <b:Guid>{5605C716-87F9-46F6-AC99-031EBC870992}</b:Guid>
    <b:Author>
      <b:Author>
        <b:NameList>
          <b:Person>
            <b:Last>Forum</b:Last>
            <b:First>World</b:First>
            <b:Middle>Economic</b:Middle>
          </b:Person>
        </b:NameList>
      </b:Author>
    </b:Author>
    <b:Title>Half of World’s GDP Moderately or Highly Dependent on Nature, Says New Report</b:Title>
    <b:InternetSiteTitle>World Economic Forum</b:InternetSiteTitle>
    <b:Year>2020</b:Year>
    <b:Month>January</b:Month>
    <b:Day>19</b:Day>
    <b:URL>//www.weforum.org/press/2020/01/half-of-world-s-gdp-moderately-or-highly-dependent-on-nature-says-new-report/</b:URL>
    <b:RefOrder>34</b:RefOrder>
  </b:Source>
  <b:Source>
    <b:Tag>One20</b:Tag>
    <b:SourceType>DocumentFromInternetSite</b:SourceType>
    <b:Guid>{9B55A667-0AA2-4DD4-B1EA-1BAD3CEEE1C9}</b:Guid>
    <b:Title>One fifth of ecosystems is in danger of collapse – here’s what that might look like</b:Title>
    <b:InternetSiteTitle>World Economic Forum</b:InternetSiteTitle>
    <b:Year>2020</b:Year>
    <b:Month>November</b:Month>
    <b:Day>27</b:Day>
    <b:URL>https://www.weforum.org/agenda/2020/11/ecosystems-nature-environment-collapse-climate-change/#:~:text=When%20ecosystems%20collapse%2C%20they%20rapidly%20lose%20their%20structure,fewer%20habitats%20and%20fewer%20connections%20between%20the%20two.</b:URL>
    <b:RefOrder>35</b:RefOrder>
  </b:Source>
  <b:Source>
    <b:Tag>Act23</b:Tag>
    <b:SourceType>DocumentFromInternetSite</b:SourceType>
    <b:Guid>{64B6CF90-2C17-4486-8FE9-447A86A7821C}</b:Guid>
    <b:Author>
      <b:Author>
        <b:NameList>
          <b:Person>
            <b:Last>Actionaid</b:Last>
          </b:Person>
        </b:NameList>
      </b:Author>
    </b:Author>
    <b:Title>Food security and sustainable livelihoods</b:Title>
    <b:InternetSiteTitle>Actionaid</b:InternetSiteTitle>
    <b:Year>2023</b:Year>
    <b:Month>Febuary</b:Month>
    <b:Day>2</b:Day>
    <b:URL>https://www.actionaid.org.uk/our-work/womens-economic-rights/food-security-sustainable-livelihoods?tracker_id=14&amp;gad_source=1&amp;gclid=Cj0KCQjwltKxBhDMARIsAG8KnqUX_F4cs3IxHArxZJii_urTXRBCxr1et4RPXWJ776TfArb4-12CruYaAqQ8EALw_wcB</b:URL>
    <b:RefOrder>12</b:RefOrder>
  </b:Source>
  <b:Source>
    <b:Tag>Uni211</b:Tag>
    <b:SourceType>DocumentFromInternetSite</b:SourceType>
    <b:Guid>{77916396-3C20-47E9-AA4D-FE6490202F6B}</b:Guid>
    <b:Author>
      <b:Author>
        <b:NameList>
          <b:Person>
            <b:Last>Unicef</b:Last>
          </b:Person>
        </b:NameList>
      </b:Author>
    </b:Author>
    <b:Title>The State of Food Security and Nutrition in the World 2021</b:Title>
    <b:InternetSiteTitle>Unicef</b:InternetSiteTitle>
    <b:Year>2021</b:Year>
    <b:Month>July</b:Month>
    <b:Day>12</b:Day>
    <b:URL>https://data.unicef.org/resources/sofi-2021/?_gl=1*1tsgfag*_ga*MTgyNTA1MDcwOC4xNzE0NzM3NzY0*_ga_ZEPV2PX419*MTcxNDczNzc2NC4xLjAuMTcxNDczNzc2NC42MC4wLjA.</b:URL>
    <b:RefOrder>36</b:RefOrder>
  </b:Source>
  <b:Source>
    <b:Tag>Jul241</b:Tag>
    <b:SourceType>DocumentFromInternetSite</b:SourceType>
    <b:Guid>{0EF3FF81-E465-4717-8E3A-8EEC9559CA67}</b:Guid>
    <b:Author>
      <b:Author>
        <b:NameList>
          <b:Person>
            <b:Last>Kagan</b:Last>
            <b:First>Julia</b:First>
          </b:Person>
        </b:NameList>
      </b:Author>
    </b:Author>
    <b:Title>Who Is Thomas Malthus?</b:Title>
    <b:InternetSiteTitle>Investopedia</b:InternetSiteTitle>
    <b:Year>2024</b:Year>
    <b:Month>April</b:Month>
    <b:Day>16</b:Day>
    <b:URL>https://www.investopedia.com/terms/t/thomas-malthus.asp</b:URL>
    <b:RefOrder>37</b:RefOrder>
  </b:Source>
  <b:Source>
    <b:Tag>Pra22</b:Tag>
    <b:SourceType>DocumentFromInternetSite</b:SourceType>
    <b:Guid>{F0A2C0EB-DCF1-4920-AC37-34351F255FEF}</b:Guid>
    <b:Author>
      <b:Author>
        <b:NameList>
          <b:Person>
            <b:Last>j.</b:Last>
            <b:First>Prashanth</b:First>
            <b:Middle>Perumal</b:Middle>
          </b:Person>
        </b:NameList>
      </b:Author>
    </b:Author>
    <b:Title>The Malthusian trap</b:Title>
    <b:InternetSiteTitle>The Hindu</b:InternetSiteTitle>
    <b:Year>2022</b:Year>
    <b:Month>September</b:Month>
    <b:Day>28</b:Day>
    <b:URL>https://www.thehindu.com/specials/text-and-context/the-malthusian-trap/article65943594.ece</b:URL>
    <b:RefOrder>38</b:RefOrder>
  </b:Source>
  <b:Source>
    <b:Tag>Uni241</b:Tag>
    <b:SourceType>DocumentFromInternetSite</b:SourceType>
    <b:Guid>{289EE610-3A47-4920-BA0D-55571B08BC55}</b:Guid>
    <b:Author>
      <b:Author>
        <b:NameList>
          <b:Person>
            <b:Last>Nations</b:Last>
            <b:First>United</b:First>
          </b:Person>
        </b:NameList>
      </b:Author>
    </b:Author>
    <b:Title>Department of Economic and Social Affairs</b:Title>
    <b:InternetSiteTitle>United Nations</b:InternetSiteTitle>
    <b:Year>2024</b:Year>
    <b:URL>https://sdgs.un.org/goals</b:URL>
    <b:RefOrder>39</b:RefOrder>
  </b:Source>
  <b:Source>
    <b:Tag>Agr24</b:Tag>
    <b:SourceType>DocumentFromInternetSite</b:SourceType>
    <b:Guid>{FB90D3EB-80D0-4F99-80B0-53374892C011}</b:Guid>
    <b:Author>
      <b:Author>
        <b:NameList>
          <b:Person>
            <b:Last>Agriculture</b:Last>
            <b:First>Enviroment</b:First>
            <b:Middle>and Rural Affairs</b:Middle>
          </b:Person>
        </b:NameList>
      </b:Author>
    </b:Author>
    <b:Title>United Nations Sustainable Development Goals</b:Title>
    <b:InternetSiteTitle>Agriculture, Enviroment and Rural Affairs</b:InternetSiteTitle>
    <b:Year>2024</b:Year>
    <b:URL>https://www.daera-ni.gov.uk/articles/united-nations-sustainable-development-goals</b:URL>
    <b:RefOrder>14</b:RefOrder>
  </b:Source>
  <b:Source>
    <b:Tag>Thend1</b:Tag>
    <b:SourceType>DocumentFromInternetSite</b:SourceType>
    <b:Guid>{2D341B71-FCD9-459E-B5CA-82DE8CD11362}</b:Guid>
    <b:Author>
      <b:Author>
        <b:NameList>
          <b:Person>
            <b:Last>Goals</b:Last>
            <b:First>The</b:First>
            <b:Middle>Global</b:Middle>
          </b:Person>
        </b:NameList>
      </b:Author>
    </b:Author>
    <b:Title>Life on Land</b:Title>
    <b:InternetSiteTitle>The Global goals</b:InternetSiteTitle>
    <b:Year>n.d</b:Year>
    <b:URL>https://www.globalgoals.org/goals/15-life-on-land/?gad_source=1&amp;gclid=Cj0KCQjwltKxBhDMARIsAG8KnqVCIYAAHf1-5GCQHfBHQ7pdKG8ji_36sTXa33YlwE2sWpkO7UwGHZ8aArlVEALw_wcB</b:URL>
    <b:RefOrder>40</b:RefOrder>
  </b:Source>
  <b:Source>
    <b:Tag>Unind</b:Tag>
    <b:SourceType>DocumentFromInternetSite</b:SourceType>
    <b:Guid>{500CB11B-E3B0-4480-A4EB-C567D941F066}</b:Guid>
    <b:Author>
      <b:Author>
        <b:NameList>
          <b:Person>
            <b:Last>Nations</b:Last>
            <b:First>United</b:First>
          </b:Person>
        </b:NameList>
      </b:Author>
    </b:Author>
    <b:Title>Department of Economic and Social Affairs</b:Title>
    <b:InternetSiteTitle>United Nations</b:InternetSiteTitle>
    <b:Year>n.d</b:Year>
    <b:URL>https://sdgs.un.org/goals/goal14</b:URL>
    <b:RefOrder>41</b:RefOrder>
  </b:Source>
  <b:Source>
    <b:Tag>Wor241</b:Tag>
    <b:SourceType>DocumentFromInternetSite</b:SourceType>
    <b:Guid>{AB80FB15-5AA9-49B0-8C9B-DF84D24B5D3C}</b:Guid>
    <b:Author>
      <b:Author>
        <b:NameList>
          <b:Person>
            <b:Last>organization</b:Last>
            <b:First>World</b:First>
            <b:Middle>Health</b:Middle>
          </b:Person>
        </b:NameList>
      </b:Author>
    </b:Author>
    <b:Title>Sustainable Development Goals</b:Title>
    <b:InternetSiteTitle>World Health organization</b:InternetSiteTitle>
    <b:Year>2024</b:Year>
    <b:URL>https://www.who.int/europe/about-us/our-work/sustainable-development-goals#:~:text=The%20Sustainable%20Development%20Goals%20(SDGs,enjoy%20health%2C%20justice%20and%20prosperity.</b:URL>
    <b:RefOrder>42</b:RefOrder>
  </b:Source>
  <b:Source>
    <b:Tag>Thend2</b:Tag>
    <b:SourceType>DocumentFromInternetSite</b:SourceType>
    <b:Guid>{95A60450-1725-4E0F-B883-B9EE04DD4B85}</b:Guid>
    <b:Author>
      <b:Author>
        <b:NameList>
          <b:Person>
            <b:Last>Goals</b:Last>
            <b:First>The</b:First>
            <b:Middle>Global</b:Middle>
          </b:Person>
        </b:NameList>
      </b:Author>
    </b:Author>
    <b:Year>n.d</b:Year>
    <b:URL>https://sdgs.un.org/goals/goal6</b:URL>
    <b:RefOrder>43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5211983c0c11d96cb47d14d6d3b0c3a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85e0903149bb2f062a8a16af003f766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LengthInSecond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DateTaken" ma:index="24"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DDBF8C-A72E-4E4B-8839-B774FE1933B5}">
  <ds:schemaRefs>
    <ds:schemaRef ds:uri="http://schemas.openxmlformats.org/officeDocument/2006/bibliography"/>
  </ds:schemaRefs>
</ds:datastoreItem>
</file>

<file path=customXml/itemProps3.xml><?xml version="1.0" encoding="utf-8"?>
<ds:datastoreItem xmlns:ds="http://schemas.openxmlformats.org/officeDocument/2006/customXml" ds:itemID="{B275BE8C-B970-4703-85FE-78FC32183FF8}">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0D472471-CB4A-4B14-B76D-FE28B0672482}">
  <ds:schemaRefs>
    <ds:schemaRef ds:uri="http://schemas.microsoft.com/sharepoint/v3/contenttype/forms"/>
  </ds:schemaRefs>
</ds:datastoreItem>
</file>

<file path=customXml/itemProps5.xml><?xml version="1.0" encoding="utf-8"?>
<ds:datastoreItem xmlns:ds="http://schemas.openxmlformats.org/officeDocument/2006/customXml" ds:itemID="{8B3925B9-8070-406E-918A-16EBF6255E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4167</Words>
  <Characters>23753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Victoria Beecham</Company>
  <LinksUpToDate>false</LinksUpToDate>
  <CharactersWithSpaces>27865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Global Risks</dc:title>
  <dc:subject>BMSP6007</dc:subject>
  <dc:creator>Victoria Beecham (2108844)</dc:creator>
  <cp:keywords/>
  <dc:description/>
  <cp:lastModifiedBy>Victoria Beecham (2108844)</cp:lastModifiedBy>
  <cp:revision>4</cp:revision>
  <dcterms:created xsi:type="dcterms:W3CDTF">2024-05-03T14:51:00Z</dcterms:created>
  <dcterms:modified xsi:type="dcterms:W3CDTF">2024-05-03T14:54:00Z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