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966D5" w14:textId="77777777" w:rsidR="005905E6" w:rsidRDefault="005905E6" w:rsidP="005905E6">
      <w:pPr>
        <w:spacing w:line="480" w:lineRule="auto"/>
        <w:jc w:val="center"/>
        <w:rPr>
          <w:rFonts w:ascii="Times New Roman" w:hAnsi="Times New Roman" w:cs="Times New Roman"/>
          <w:sz w:val="24"/>
          <w:szCs w:val="24"/>
        </w:rPr>
      </w:pPr>
    </w:p>
    <w:p w14:paraId="111AD3F8" w14:textId="77777777" w:rsidR="005905E6" w:rsidRDefault="005905E6" w:rsidP="005905E6">
      <w:pPr>
        <w:spacing w:line="480" w:lineRule="auto"/>
        <w:jc w:val="center"/>
        <w:rPr>
          <w:rFonts w:ascii="Times New Roman" w:hAnsi="Times New Roman" w:cs="Times New Roman"/>
          <w:sz w:val="24"/>
          <w:szCs w:val="24"/>
        </w:rPr>
      </w:pPr>
    </w:p>
    <w:p w14:paraId="4D429BB9" w14:textId="77777777" w:rsidR="005905E6" w:rsidRDefault="005905E6" w:rsidP="005905E6">
      <w:pPr>
        <w:spacing w:line="480" w:lineRule="auto"/>
        <w:jc w:val="center"/>
        <w:rPr>
          <w:rFonts w:ascii="Times New Roman" w:hAnsi="Times New Roman" w:cs="Times New Roman"/>
          <w:sz w:val="24"/>
          <w:szCs w:val="24"/>
        </w:rPr>
      </w:pPr>
    </w:p>
    <w:p w14:paraId="0F5CDEC1" w14:textId="77777777" w:rsidR="005905E6" w:rsidRDefault="005905E6" w:rsidP="005905E6">
      <w:pPr>
        <w:spacing w:line="480" w:lineRule="auto"/>
        <w:jc w:val="center"/>
        <w:rPr>
          <w:rFonts w:ascii="Times New Roman" w:hAnsi="Times New Roman" w:cs="Times New Roman"/>
          <w:sz w:val="24"/>
          <w:szCs w:val="24"/>
        </w:rPr>
      </w:pPr>
    </w:p>
    <w:p w14:paraId="78DA3DB8" w14:textId="77777777" w:rsidR="005905E6" w:rsidRDefault="005905E6" w:rsidP="005905E6">
      <w:pPr>
        <w:spacing w:line="480" w:lineRule="auto"/>
        <w:jc w:val="center"/>
        <w:rPr>
          <w:rFonts w:ascii="Times New Roman" w:hAnsi="Times New Roman" w:cs="Times New Roman"/>
          <w:sz w:val="24"/>
          <w:szCs w:val="24"/>
        </w:rPr>
      </w:pPr>
    </w:p>
    <w:p w14:paraId="677EB11B" w14:textId="77777777" w:rsidR="005905E6" w:rsidRPr="005905E6" w:rsidRDefault="005905E6" w:rsidP="005905E6">
      <w:pPr>
        <w:spacing w:line="480" w:lineRule="auto"/>
        <w:jc w:val="center"/>
        <w:rPr>
          <w:rFonts w:ascii="Times New Roman" w:hAnsi="Times New Roman" w:cs="Times New Roman"/>
          <w:b/>
          <w:sz w:val="32"/>
          <w:szCs w:val="24"/>
        </w:rPr>
      </w:pPr>
      <w:r w:rsidRPr="005905E6">
        <w:rPr>
          <w:rFonts w:ascii="Times New Roman" w:hAnsi="Times New Roman" w:cs="Times New Roman"/>
          <w:b/>
          <w:sz w:val="32"/>
          <w:szCs w:val="24"/>
        </w:rPr>
        <w:t>PROFESSIONAL CAREER DEVELOPMENT REPORT AND ROLE PLAY (INTERVIEWEE AND INTERVIEWER)</w:t>
      </w:r>
    </w:p>
    <w:p w14:paraId="025D3CFE" w14:textId="42979F8C" w:rsidR="005905E6" w:rsidRPr="0014319C" w:rsidRDefault="005905E6" w:rsidP="005905E6">
      <w:pPr>
        <w:spacing w:line="480" w:lineRule="auto"/>
        <w:jc w:val="center"/>
        <w:rPr>
          <w:rFonts w:ascii="Arial" w:hAnsi="Arial" w:cs="Arial"/>
          <w:bCs/>
          <w:sz w:val="28"/>
          <w:szCs w:val="28"/>
          <w:lang w:val="en-US"/>
        </w:rPr>
      </w:pPr>
      <w:r w:rsidRPr="0014319C">
        <w:rPr>
          <w:rFonts w:ascii="Arial" w:hAnsi="Arial" w:cs="Arial"/>
          <w:bCs/>
          <w:sz w:val="28"/>
          <w:szCs w:val="28"/>
          <w:lang w:val="en-US"/>
        </w:rPr>
        <w:t xml:space="preserve">Name of the </w:t>
      </w:r>
      <w:proofErr w:type="spellStart"/>
      <w:proofErr w:type="gramStart"/>
      <w:r w:rsidRPr="0014319C">
        <w:rPr>
          <w:rFonts w:ascii="Arial" w:hAnsi="Arial" w:cs="Arial"/>
          <w:bCs/>
          <w:sz w:val="28"/>
          <w:szCs w:val="28"/>
          <w:lang w:val="en-US"/>
        </w:rPr>
        <w:t>student:</w:t>
      </w:r>
      <w:r w:rsidR="0014319C" w:rsidRPr="0014319C">
        <w:rPr>
          <w:rFonts w:ascii="Arial" w:hAnsi="Arial" w:cs="Arial"/>
          <w:bCs/>
          <w:sz w:val="28"/>
          <w:szCs w:val="28"/>
          <w:lang w:val="en-US"/>
        </w:rPr>
        <w:t>Chiciuc</w:t>
      </w:r>
      <w:proofErr w:type="spellEnd"/>
      <w:proofErr w:type="gramEnd"/>
      <w:r w:rsidR="0014319C" w:rsidRPr="0014319C">
        <w:rPr>
          <w:rFonts w:ascii="Arial" w:hAnsi="Arial" w:cs="Arial"/>
          <w:bCs/>
          <w:sz w:val="28"/>
          <w:szCs w:val="28"/>
          <w:lang w:val="en-US"/>
        </w:rPr>
        <w:t xml:space="preserve"> Cristina </w:t>
      </w:r>
    </w:p>
    <w:p w14:paraId="4DF98A21" w14:textId="70739AA4" w:rsidR="005905E6" w:rsidRPr="005905E6" w:rsidRDefault="005905E6" w:rsidP="0014319C">
      <w:pPr>
        <w:spacing w:line="480" w:lineRule="auto"/>
        <w:rPr>
          <w:rFonts w:ascii="Times New Roman" w:hAnsi="Times New Roman" w:cs="Times New Roman"/>
          <w:bCs/>
          <w:sz w:val="24"/>
          <w:szCs w:val="24"/>
          <w:lang w:val="en-US"/>
        </w:rPr>
      </w:pPr>
    </w:p>
    <w:p w14:paraId="7934F41F" w14:textId="33F3690A" w:rsidR="005905E6" w:rsidRPr="0014319C" w:rsidRDefault="005905E6" w:rsidP="005905E6">
      <w:pPr>
        <w:spacing w:line="480" w:lineRule="auto"/>
        <w:jc w:val="center"/>
        <w:rPr>
          <w:rFonts w:ascii="Arial" w:hAnsi="Arial" w:cs="Arial"/>
          <w:bCs/>
          <w:sz w:val="28"/>
          <w:szCs w:val="28"/>
          <w:lang w:val="en-US"/>
        </w:rPr>
      </w:pPr>
      <w:r w:rsidRPr="0014319C">
        <w:rPr>
          <w:rFonts w:ascii="Arial" w:hAnsi="Arial" w:cs="Arial"/>
          <w:bCs/>
          <w:sz w:val="28"/>
          <w:szCs w:val="28"/>
          <w:lang w:val="en-US"/>
        </w:rPr>
        <w:t>Student’s ID:</w:t>
      </w:r>
      <w:r w:rsidR="0014319C" w:rsidRPr="0014319C">
        <w:rPr>
          <w:rFonts w:ascii="Arial" w:hAnsi="Arial" w:cs="Arial"/>
          <w:sz w:val="28"/>
          <w:szCs w:val="28"/>
        </w:rPr>
        <w:t xml:space="preserve"> </w:t>
      </w:r>
      <w:r w:rsidR="0014319C" w:rsidRPr="0014319C">
        <w:rPr>
          <w:rStyle w:val="normaltextrun"/>
          <w:rFonts w:ascii="Arial" w:hAnsi="Arial" w:cs="Arial"/>
          <w:sz w:val="28"/>
          <w:szCs w:val="28"/>
        </w:rPr>
        <w:t>2023334</w:t>
      </w:r>
    </w:p>
    <w:p w14:paraId="7F863BD3" w14:textId="77777777" w:rsidR="009201F0" w:rsidRPr="009201F0" w:rsidRDefault="009201F0" w:rsidP="005905E6">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1417316982"/>
        <w:docPartObj>
          <w:docPartGallery w:val="Table of Contents"/>
          <w:docPartUnique/>
        </w:docPartObj>
      </w:sdtPr>
      <w:sdtEndPr>
        <w:rPr>
          <w:b/>
          <w:bCs/>
          <w:noProof/>
        </w:rPr>
      </w:sdtEndPr>
      <w:sdtContent>
        <w:p w14:paraId="5BB20383" w14:textId="77777777" w:rsidR="005905E6" w:rsidRPr="005905E6" w:rsidRDefault="005905E6" w:rsidP="005905E6">
          <w:pPr>
            <w:pStyle w:val="a3"/>
            <w:spacing w:line="480" w:lineRule="auto"/>
            <w:jc w:val="center"/>
            <w:rPr>
              <w:rFonts w:ascii="Times New Roman" w:hAnsi="Times New Roman" w:cs="Times New Roman"/>
              <w:color w:val="auto"/>
              <w:sz w:val="24"/>
              <w:szCs w:val="24"/>
            </w:rPr>
          </w:pPr>
          <w:r w:rsidRPr="005905E6">
            <w:rPr>
              <w:rFonts w:ascii="Times New Roman" w:hAnsi="Times New Roman" w:cs="Times New Roman"/>
              <w:b/>
              <w:color w:val="auto"/>
              <w:sz w:val="24"/>
              <w:szCs w:val="24"/>
            </w:rPr>
            <w:t>Contents</w:t>
          </w:r>
        </w:p>
        <w:p w14:paraId="573DAE27" w14:textId="77777777" w:rsidR="005905E6" w:rsidRPr="005905E6" w:rsidRDefault="005905E6" w:rsidP="005905E6">
          <w:pPr>
            <w:pStyle w:val="11"/>
            <w:tabs>
              <w:tab w:val="right" w:leader="dot" w:pos="9016"/>
            </w:tabs>
            <w:spacing w:line="480" w:lineRule="auto"/>
            <w:jc w:val="both"/>
            <w:rPr>
              <w:rFonts w:ascii="Times New Roman" w:hAnsi="Times New Roman" w:cs="Times New Roman"/>
              <w:noProof/>
              <w:sz w:val="24"/>
              <w:szCs w:val="24"/>
            </w:rPr>
          </w:pPr>
          <w:r w:rsidRPr="005905E6">
            <w:rPr>
              <w:rFonts w:ascii="Times New Roman" w:hAnsi="Times New Roman" w:cs="Times New Roman"/>
              <w:sz w:val="24"/>
              <w:szCs w:val="24"/>
            </w:rPr>
            <w:fldChar w:fldCharType="begin"/>
          </w:r>
          <w:r w:rsidRPr="005905E6">
            <w:rPr>
              <w:rFonts w:ascii="Times New Roman" w:hAnsi="Times New Roman" w:cs="Times New Roman"/>
              <w:sz w:val="24"/>
              <w:szCs w:val="24"/>
            </w:rPr>
            <w:instrText xml:space="preserve"> TOC \o "1-3" \h \z \u </w:instrText>
          </w:r>
          <w:r w:rsidRPr="005905E6">
            <w:rPr>
              <w:rFonts w:ascii="Times New Roman" w:hAnsi="Times New Roman" w:cs="Times New Roman"/>
              <w:sz w:val="24"/>
              <w:szCs w:val="24"/>
            </w:rPr>
            <w:fldChar w:fldCharType="separate"/>
          </w:r>
          <w:hyperlink w:anchor="_Toc90557630" w:history="1">
            <w:r w:rsidRPr="005905E6">
              <w:rPr>
                <w:rStyle w:val="a4"/>
                <w:rFonts w:ascii="Times New Roman" w:hAnsi="Times New Roman" w:cs="Times New Roman"/>
                <w:noProof/>
                <w:color w:val="auto"/>
                <w:sz w:val="24"/>
                <w:szCs w:val="24"/>
              </w:rPr>
              <w:t>Introduction</w:t>
            </w:r>
            <w:r w:rsidRPr="005905E6">
              <w:rPr>
                <w:rFonts w:ascii="Times New Roman" w:hAnsi="Times New Roman" w:cs="Times New Roman"/>
                <w:noProof/>
                <w:webHidden/>
                <w:sz w:val="24"/>
                <w:szCs w:val="24"/>
              </w:rPr>
              <w:tab/>
            </w:r>
            <w:r w:rsidRPr="005905E6">
              <w:rPr>
                <w:rFonts w:ascii="Times New Roman" w:hAnsi="Times New Roman" w:cs="Times New Roman"/>
                <w:noProof/>
                <w:webHidden/>
                <w:sz w:val="24"/>
                <w:szCs w:val="24"/>
              </w:rPr>
              <w:fldChar w:fldCharType="begin"/>
            </w:r>
            <w:r w:rsidRPr="005905E6">
              <w:rPr>
                <w:rFonts w:ascii="Times New Roman" w:hAnsi="Times New Roman" w:cs="Times New Roman"/>
                <w:noProof/>
                <w:webHidden/>
                <w:sz w:val="24"/>
                <w:szCs w:val="24"/>
              </w:rPr>
              <w:instrText xml:space="preserve"> PAGEREF _Toc90557630 \h </w:instrText>
            </w:r>
            <w:r w:rsidRPr="005905E6">
              <w:rPr>
                <w:rFonts w:ascii="Times New Roman" w:hAnsi="Times New Roman" w:cs="Times New Roman"/>
                <w:noProof/>
                <w:webHidden/>
                <w:sz w:val="24"/>
                <w:szCs w:val="24"/>
              </w:rPr>
            </w:r>
            <w:r w:rsidRPr="005905E6">
              <w:rPr>
                <w:rFonts w:ascii="Times New Roman" w:hAnsi="Times New Roman" w:cs="Times New Roman"/>
                <w:noProof/>
                <w:webHidden/>
                <w:sz w:val="24"/>
                <w:szCs w:val="24"/>
              </w:rPr>
              <w:fldChar w:fldCharType="separate"/>
            </w:r>
            <w:r w:rsidRPr="005905E6">
              <w:rPr>
                <w:rFonts w:ascii="Times New Roman" w:hAnsi="Times New Roman" w:cs="Times New Roman"/>
                <w:noProof/>
                <w:webHidden/>
                <w:sz w:val="24"/>
                <w:szCs w:val="24"/>
              </w:rPr>
              <w:t>3</w:t>
            </w:r>
            <w:r w:rsidRPr="005905E6">
              <w:rPr>
                <w:rFonts w:ascii="Times New Roman" w:hAnsi="Times New Roman" w:cs="Times New Roman"/>
                <w:noProof/>
                <w:webHidden/>
                <w:sz w:val="24"/>
                <w:szCs w:val="24"/>
              </w:rPr>
              <w:fldChar w:fldCharType="end"/>
            </w:r>
          </w:hyperlink>
        </w:p>
        <w:p w14:paraId="744EE7C8" w14:textId="77777777" w:rsidR="005905E6" w:rsidRPr="005905E6" w:rsidRDefault="008674E4" w:rsidP="005905E6">
          <w:pPr>
            <w:pStyle w:val="11"/>
            <w:tabs>
              <w:tab w:val="right" w:leader="dot" w:pos="9016"/>
            </w:tabs>
            <w:spacing w:line="480" w:lineRule="auto"/>
            <w:jc w:val="both"/>
            <w:rPr>
              <w:rFonts w:ascii="Times New Roman" w:hAnsi="Times New Roman" w:cs="Times New Roman"/>
              <w:noProof/>
              <w:sz w:val="24"/>
              <w:szCs w:val="24"/>
            </w:rPr>
          </w:pPr>
          <w:hyperlink w:anchor="_Toc90557631" w:history="1">
            <w:r w:rsidR="005905E6" w:rsidRPr="005905E6">
              <w:rPr>
                <w:rStyle w:val="a4"/>
                <w:rFonts w:ascii="Times New Roman" w:hAnsi="Times New Roman" w:cs="Times New Roman"/>
                <w:noProof/>
                <w:color w:val="auto"/>
                <w:sz w:val="24"/>
                <w:szCs w:val="24"/>
              </w:rPr>
              <w:t>Task 1: Role Play</w:t>
            </w:r>
            <w:r w:rsidR="005905E6" w:rsidRPr="005905E6">
              <w:rPr>
                <w:rFonts w:ascii="Times New Roman" w:hAnsi="Times New Roman" w:cs="Times New Roman"/>
                <w:noProof/>
                <w:webHidden/>
                <w:sz w:val="24"/>
                <w:szCs w:val="24"/>
              </w:rPr>
              <w:tab/>
            </w:r>
            <w:r w:rsidR="005905E6" w:rsidRPr="005905E6">
              <w:rPr>
                <w:rFonts w:ascii="Times New Roman" w:hAnsi="Times New Roman" w:cs="Times New Roman"/>
                <w:noProof/>
                <w:webHidden/>
                <w:sz w:val="24"/>
                <w:szCs w:val="24"/>
              </w:rPr>
              <w:fldChar w:fldCharType="begin"/>
            </w:r>
            <w:r w:rsidR="005905E6" w:rsidRPr="005905E6">
              <w:rPr>
                <w:rFonts w:ascii="Times New Roman" w:hAnsi="Times New Roman" w:cs="Times New Roman"/>
                <w:noProof/>
                <w:webHidden/>
                <w:sz w:val="24"/>
                <w:szCs w:val="24"/>
              </w:rPr>
              <w:instrText xml:space="preserve"> PAGEREF _Toc90557631 \h </w:instrText>
            </w:r>
            <w:r w:rsidR="005905E6" w:rsidRPr="005905E6">
              <w:rPr>
                <w:rFonts w:ascii="Times New Roman" w:hAnsi="Times New Roman" w:cs="Times New Roman"/>
                <w:noProof/>
                <w:webHidden/>
                <w:sz w:val="24"/>
                <w:szCs w:val="24"/>
              </w:rPr>
            </w:r>
            <w:r w:rsidR="005905E6" w:rsidRPr="005905E6">
              <w:rPr>
                <w:rFonts w:ascii="Times New Roman" w:hAnsi="Times New Roman" w:cs="Times New Roman"/>
                <w:noProof/>
                <w:webHidden/>
                <w:sz w:val="24"/>
                <w:szCs w:val="24"/>
              </w:rPr>
              <w:fldChar w:fldCharType="separate"/>
            </w:r>
            <w:r w:rsidR="005905E6" w:rsidRPr="005905E6">
              <w:rPr>
                <w:rFonts w:ascii="Times New Roman" w:hAnsi="Times New Roman" w:cs="Times New Roman"/>
                <w:noProof/>
                <w:webHidden/>
                <w:sz w:val="24"/>
                <w:szCs w:val="24"/>
              </w:rPr>
              <w:t>3</w:t>
            </w:r>
            <w:r w:rsidR="005905E6" w:rsidRPr="005905E6">
              <w:rPr>
                <w:rFonts w:ascii="Times New Roman" w:hAnsi="Times New Roman" w:cs="Times New Roman"/>
                <w:noProof/>
                <w:webHidden/>
                <w:sz w:val="24"/>
                <w:szCs w:val="24"/>
              </w:rPr>
              <w:fldChar w:fldCharType="end"/>
            </w:r>
          </w:hyperlink>
        </w:p>
        <w:p w14:paraId="121EC6CA" w14:textId="77777777" w:rsidR="005905E6" w:rsidRPr="005905E6" w:rsidRDefault="008674E4" w:rsidP="005905E6">
          <w:pPr>
            <w:pStyle w:val="11"/>
            <w:tabs>
              <w:tab w:val="right" w:leader="dot" w:pos="9016"/>
            </w:tabs>
            <w:spacing w:line="480" w:lineRule="auto"/>
            <w:jc w:val="both"/>
            <w:rPr>
              <w:rFonts w:ascii="Times New Roman" w:hAnsi="Times New Roman" w:cs="Times New Roman"/>
              <w:noProof/>
              <w:sz w:val="24"/>
              <w:szCs w:val="24"/>
            </w:rPr>
          </w:pPr>
          <w:hyperlink w:anchor="_Toc90557632" w:history="1">
            <w:r w:rsidR="005905E6" w:rsidRPr="005905E6">
              <w:rPr>
                <w:rStyle w:val="a4"/>
                <w:rFonts w:ascii="Times New Roman" w:hAnsi="Times New Roman" w:cs="Times New Roman"/>
                <w:noProof/>
                <w:color w:val="auto"/>
                <w:sz w:val="24"/>
                <w:szCs w:val="24"/>
              </w:rPr>
              <w:t>Task 2: Report: Personal reflection</w:t>
            </w:r>
            <w:r w:rsidR="005905E6" w:rsidRPr="005905E6">
              <w:rPr>
                <w:rFonts w:ascii="Times New Roman" w:hAnsi="Times New Roman" w:cs="Times New Roman"/>
                <w:noProof/>
                <w:webHidden/>
                <w:sz w:val="24"/>
                <w:szCs w:val="24"/>
              </w:rPr>
              <w:tab/>
            </w:r>
            <w:r w:rsidR="005905E6" w:rsidRPr="005905E6">
              <w:rPr>
                <w:rFonts w:ascii="Times New Roman" w:hAnsi="Times New Roman" w:cs="Times New Roman"/>
                <w:noProof/>
                <w:webHidden/>
                <w:sz w:val="24"/>
                <w:szCs w:val="24"/>
              </w:rPr>
              <w:fldChar w:fldCharType="begin"/>
            </w:r>
            <w:r w:rsidR="005905E6" w:rsidRPr="005905E6">
              <w:rPr>
                <w:rFonts w:ascii="Times New Roman" w:hAnsi="Times New Roman" w:cs="Times New Roman"/>
                <w:noProof/>
                <w:webHidden/>
                <w:sz w:val="24"/>
                <w:szCs w:val="24"/>
              </w:rPr>
              <w:instrText xml:space="preserve"> PAGEREF _Toc90557632 \h </w:instrText>
            </w:r>
            <w:r w:rsidR="005905E6" w:rsidRPr="005905E6">
              <w:rPr>
                <w:rFonts w:ascii="Times New Roman" w:hAnsi="Times New Roman" w:cs="Times New Roman"/>
                <w:noProof/>
                <w:webHidden/>
                <w:sz w:val="24"/>
                <w:szCs w:val="24"/>
              </w:rPr>
            </w:r>
            <w:r w:rsidR="005905E6" w:rsidRPr="005905E6">
              <w:rPr>
                <w:rFonts w:ascii="Times New Roman" w:hAnsi="Times New Roman" w:cs="Times New Roman"/>
                <w:noProof/>
                <w:webHidden/>
                <w:sz w:val="24"/>
                <w:szCs w:val="24"/>
              </w:rPr>
              <w:fldChar w:fldCharType="separate"/>
            </w:r>
            <w:r w:rsidR="005905E6" w:rsidRPr="005905E6">
              <w:rPr>
                <w:rFonts w:ascii="Times New Roman" w:hAnsi="Times New Roman" w:cs="Times New Roman"/>
                <w:noProof/>
                <w:webHidden/>
                <w:sz w:val="24"/>
                <w:szCs w:val="24"/>
              </w:rPr>
              <w:t>3</w:t>
            </w:r>
            <w:r w:rsidR="005905E6" w:rsidRPr="005905E6">
              <w:rPr>
                <w:rFonts w:ascii="Times New Roman" w:hAnsi="Times New Roman" w:cs="Times New Roman"/>
                <w:noProof/>
                <w:webHidden/>
                <w:sz w:val="24"/>
                <w:szCs w:val="24"/>
              </w:rPr>
              <w:fldChar w:fldCharType="end"/>
            </w:r>
          </w:hyperlink>
        </w:p>
        <w:p w14:paraId="41BCF2D9" w14:textId="77777777" w:rsidR="005905E6" w:rsidRPr="005905E6" w:rsidRDefault="008674E4" w:rsidP="005905E6">
          <w:pPr>
            <w:pStyle w:val="11"/>
            <w:tabs>
              <w:tab w:val="right" w:leader="dot" w:pos="9016"/>
            </w:tabs>
            <w:spacing w:line="480" w:lineRule="auto"/>
            <w:jc w:val="both"/>
            <w:rPr>
              <w:rFonts w:ascii="Times New Roman" w:hAnsi="Times New Roman" w:cs="Times New Roman"/>
              <w:noProof/>
              <w:sz w:val="24"/>
              <w:szCs w:val="24"/>
            </w:rPr>
          </w:pPr>
          <w:hyperlink w:anchor="_Toc90557633" w:history="1">
            <w:r w:rsidR="005905E6" w:rsidRPr="005905E6">
              <w:rPr>
                <w:rStyle w:val="a4"/>
                <w:rFonts w:ascii="Times New Roman" w:hAnsi="Times New Roman" w:cs="Times New Roman"/>
                <w:noProof/>
                <w:color w:val="auto"/>
                <w:sz w:val="24"/>
                <w:szCs w:val="24"/>
              </w:rPr>
              <w:t>Conclusion</w:t>
            </w:r>
            <w:r w:rsidR="005905E6" w:rsidRPr="005905E6">
              <w:rPr>
                <w:rFonts w:ascii="Times New Roman" w:hAnsi="Times New Roman" w:cs="Times New Roman"/>
                <w:noProof/>
                <w:webHidden/>
                <w:sz w:val="24"/>
                <w:szCs w:val="24"/>
              </w:rPr>
              <w:tab/>
            </w:r>
            <w:r w:rsidR="005905E6" w:rsidRPr="005905E6">
              <w:rPr>
                <w:rFonts w:ascii="Times New Roman" w:hAnsi="Times New Roman" w:cs="Times New Roman"/>
                <w:noProof/>
                <w:webHidden/>
                <w:sz w:val="24"/>
                <w:szCs w:val="24"/>
              </w:rPr>
              <w:fldChar w:fldCharType="begin"/>
            </w:r>
            <w:r w:rsidR="005905E6" w:rsidRPr="005905E6">
              <w:rPr>
                <w:rFonts w:ascii="Times New Roman" w:hAnsi="Times New Roman" w:cs="Times New Roman"/>
                <w:noProof/>
                <w:webHidden/>
                <w:sz w:val="24"/>
                <w:szCs w:val="24"/>
              </w:rPr>
              <w:instrText xml:space="preserve"> PAGEREF _Toc90557633 \h </w:instrText>
            </w:r>
            <w:r w:rsidR="005905E6" w:rsidRPr="005905E6">
              <w:rPr>
                <w:rFonts w:ascii="Times New Roman" w:hAnsi="Times New Roman" w:cs="Times New Roman"/>
                <w:noProof/>
                <w:webHidden/>
                <w:sz w:val="24"/>
                <w:szCs w:val="24"/>
              </w:rPr>
            </w:r>
            <w:r w:rsidR="005905E6" w:rsidRPr="005905E6">
              <w:rPr>
                <w:rFonts w:ascii="Times New Roman" w:hAnsi="Times New Roman" w:cs="Times New Roman"/>
                <w:noProof/>
                <w:webHidden/>
                <w:sz w:val="24"/>
                <w:szCs w:val="24"/>
              </w:rPr>
              <w:fldChar w:fldCharType="separate"/>
            </w:r>
            <w:r w:rsidR="005905E6" w:rsidRPr="005905E6">
              <w:rPr>
                <w:rFonts w:ascii="Times New Roman" w:hAnsi="Times New Roman" w:cs="Times New Roman"/>
                <w:noProof/>
                <w:webHidden/>
                <w:sz w:val="24"/>
                <w:szCs w:val="24"/>
              </w:rPr>
              <w:t>9</w:t>
            </w:r>
            <w:r w:rsidR="005905E6" w:rsidRPr="005905E6">
              <w:rPr>
                <w:rFonts w:ascii="Times New Roman" w:hAnsi="Times New Roman" w:cs="Times New Roman"/>
                <w:noProof/>
                <w:webHidden/>
                <w:sz w:val="24"/>
                <w:szCs w:val="24"/>
              </w:rPr>
              <w:fldChar w:fldCharType="end"/>
            </w:r>
          </w:hyperlink>
        </w:p>
        <w:p w14:paraId="08BD42E8" w14:textId="77777777" w:rsidR="005905E6" w:rsidRPr="005905E6" w:rsidRDefault="008674E4" w:rsidP="005905E6">
          <w:pPr>
            <w:pStyle w:val="11"/>
            <w:tabs>
              <w:tab w:val="right" w:leader="dot" w:pos="9016"/>
            </w:tabs>
            <w:spacing w:line="480" w:lineRule="auto"/>
            <w:jc w:val="both"/>
            <w:rPr>
              <w:rFonts w:ascii="Times New Roman" w:hAnsi="Times New Roman" w:cs="Times New Roman"/>
              <w:noProof/>
              <w:sz w:val="24"/>
              <w:szCs w:val="24"/>
            </w:rPr>
          </w:pPr>
          <w:hyperlink w:anchor="_Toc90557634" w:history="1">
            <w:r w:rsidR="005905E6" w:rsidRPr="005905E6">
              <w:rPr>
                <w:rStyle w:val="a4"/>
                <w:rFonts w:ascii="Times New Roman" w:hAnsi="Times New Roman" w:cs="Times New Roman"/>
                <w:noProof/>
                <w:color w:val="auto"/>
                <w:sz w:val="24"/>
                <w:szCs w:val="24"/>
              </w:rPr>
              <w:t>References</w:t>
            </w:r>
            <w:r w:rsidR="005905E6" w:rsidRPr="005905E6">
              <w:rPr>
                <w:rFonts w:ascii="Times New Roman" w:hAnsi="Times New Roman" w:cs="Times New Roman"/>
                <w:noProof/>
                <w:webHidden/>
                <w:sz w:val="24"/>
                <w:szCs w:val="24"/>
              </w:rPr>
              <w:tab/>
            </w:r>
            <w:r w:rsidR="005905E6" w:rsidRPr="005905E6">
              <w:rPr>
                <w:rFonts w:ascii="Times New Roman" w:hAnsi="Times New Roman" w:cs="Times New Roman"/>
                <w:noProof/>
                <w:webHidden/>
                <w:sz w:val="24"/>
                <w:szCs w:val="24"/>
              </w:rPr>
              <w:fldChar w:fldCharType="begin"/>
            </w:r>
            <w:r w:rsidR="005905E6" w:rsidRPr="005905E6">
              <w:rPr>
                <w:rFonts w:ascii="Times New Roman" w:hAnsi="Times New Roman" w:cs="Times New Roman"/>
                <w:noProof/>
                <w:webHidden/>
                <w:sz w:val="24"/>
                <w:szCs w:val="24"/>
              </w:rPr>
              <w:instrText xml:space="preserve"> PAGEREF _Toc90557634 \h </w:instrText>
            </w:r>
            <w:r w:rsidR="005905E6" w:rsidRPr="005905E6">
              <w:rPr>
                <w:rFonts w:ascii="Times New Roman" w:hAnsi="Times New Roman" w:cs="Times New Roman"/>
                <w:noProof/>
                <w:webHidden/>
                <w:sz w:val="24"/>
                <w:szCs w:val="24"/>
              </w:rPr>
            </w:r>
            <w:r w:rsidR="005905E6" w:rsidRPr="005905E6">
              <w:rPr>
                <w:rFonts w:ascii="Times New Roman" w:hAnsi="Times New Roman" w:cs="Times New Roman"/>
                <w:noProof/>
                <w:webHidden/>
                <w:sz w:val="24"/>
                <w:szCs w:val="24"/>
              </w:rPr>
              <w:fldChar w:fldCharType="separate"/>
            </w:r>
            <w:r w:rsidR="005905E6" w:rsidRPr="005905E6">
              <w:rPr>
                <w:rFonts w:ascii="Times New Roman" w:hAnsi="Times New Roman" w:cs="Times New Roman"/>
                <w:noProof/>
                <w:webHidden/>
                <w:sz w:val="24"/>
                <w:szCs w:val="24"/>
              </w:rPr>
              <w:t>11</w:t>
            </w:r>
            <w:r w:rsidR="005905E6" w:rsidRPr="005905E6">
              <w:rPr>
                <w:rFonts w:ascii="Times New Roman" w:hAnsi="Times New Roman" w:cs="Times New Roman"/>
                <w:noProof/>
                <w:webHidden/>
                <w:sz w:val="24"/>
                <w:szCs w:val="24"/>
              </w:rPr>
              <w:fldChar w:fldCharType="end"/>
            </w:r>
          </w:hyperlink>
        </w:p>
        <w:p w14:paraId="5FBC6A1D" w14:textId="77777777" w:rsidR="005905E6" w:rsidRPr="005905E6" w:rsidRDefault="005905E6" w:rsidP="005905E6">
          <w:pPr>
            <w:spacing w:line="480" w:lineRule="auto"/>
            <w:jc w:val="both"/>
            <w:rPr>
              <w:rFonts w:ascii="Times New Roman" w:hAnsi="Times New Roman" w:cs="Times New Roman"/>
              <w:sz w:val="24"/>
              <w:szCs w:val="24"/>
            </w:rPr>
          </w:pPr>
          <w:r w:rsidRPr="005905E6">
            <w:rPr>
              <w:rFonts w:ascii="Times New Roman" w:hAnsi="Times New Roman" w:cs="Times New Roman"/>
              <w:b/>
              <w:bCs/>
              <w:noProof/>
              <w:sz w:val="24"/>
              <w:szCs w:val="24"/>
            </w:rPr>
            <w:fldChar w:fldCharType="end"/>
          </w:r>
        </w:p>
      </w:sdtContent>
    </w:sdt>
    <w:p w14:paraId="5A3FBE57" w14:textId="77777777" w:rsidR="005905E6" w:rsidRPr="005905E6" w:rsidRDefault="005905E6" w:rsidP="005905E6">
      <w:pPr>
        <w:spacing w:line="480" w:lineRule="auto"/>
        <w:jc w:val="both"/>
        <w:rPr>
          <w:rFonts w:ascii="Times New Roman" w:eastAsiaTheme="majorEastAsia" w:hAnsi="Times New Roman" w:cs="Times New Roman"/>
          <w:b/>
          <w:sz w:val="24"/>
          <w:szCs w:val="24"/>
        </w:rPr>
      </w:pPr>
      <w:r w:rsidRPr="005905E6">
        <w:rPr>
          <w:rFonts w:ascii="Times New Roman" w:hAnsi="Times New Roman" w:cs="Times New Roman"/>
          <w:sz w:val="24"/>
          <w:szCs w:val="24"/>
        </w:rPr>
        <w:br w:type="page"/>
      </w:r>
    </w:p>
    <w:p w14:paraId="5A75E758" w14:textId="77777777" w:rsidR="009201F0" w:rsidRPr="009201F0" w:rsidRDefault="009201F0" w:rsidP="009201F0">
      <w:pPr>
        <w:pStyle w:val="1"/>
      </w:pPr>
      <w:bookmarkStart w:id="0" w:name="_Toc90557630"/>
      <w:r w:rsidRPr="009201F0">
        <w:t>Introduction</w:t>
      </w:r>
      <w:bookmarkEnd w:id="0"/>
    </w:p>
    <w:p w14:paraId="78390FB4" w14:textId="77777777" w:rsidR="009201F0" w:rsidRPr="009201F0" w:rsidRDefault="009201F0" w:rsidP="009201F0">
      <w:pPr>
        <w:spacing w:line="480" w:lineRule="auto"/>
        <w:jc w:val="both"/>
        <w:rPr>
          <w:rFonts w:ascii="Times New Roman" w:hAnsi="Times New Roman" w:cs="Times New Roman"/>
          <w:b/>
          <w:sz w:val="24"/>
          <w:szCs w:val="24"/>
        </w:rPr>
      </w:pPr>
      <w:r w:rsidRPr="009201F0">
        <w:rPr>
          <w:rFonts w:ascii="Times New Roman" w:hAnsi="Times New Roman" w:cs="Times New Roman"/>
          <w:sz w:val="24"/>
          <w:szCs w:val="24"/>
        </w:rPr>
        <w:t>This practical professional development exercise focuses on role-playing linking with the personal goals and this would be supported with a reflective essay. During the Role Play, a specific job description would be chosen. Here the role of Project Manager has been selected. It would discuss the job description, person specification for the chosen job role and would conduct 5 questions which would be asked as an interviewer. And, another 5 questions would also be asked as an interviewee. Apart from that role-play, a Report would be conducted which would focus on personal reflection on the role play, career development planning and applying a reflective cycle 'Gibbs Model'. It also focuses on demonstrating the skills and knowledge, which contributes to effectively working for future employment, and focuses on understanding strengths and the areas of development. It would also conduct a personal action plan to develop the skills that are required for achieving the goals.</w:t>
      </w:r>
    </w:p>
    <w:p w14:paraId="401C6C72" w14:textId="77777777" w:rsidR="009201F0" w:rsidRPr="009201F0" w:rsidRDefault="009201F0" w:rsidP="009201F0">
      <w:pPr>
        <w:pStyle w:val="1"/>
        <w:rPr>
          <w:b w:val="0"/>
        </w:rPr>
      </w:pPr>
      <w:bookmarkStart w:id="1" w:name="_Toc90557631"/>
      <w:r w:rsidRPr="009201F0">
        <w:t>Task 1: Role Play</w:t>
      </w:r>
      <w:bookmarkEnd w:id="1"/>
    </w:p>
    <w:p w14:paraId="1D79153A" w14:textId="77777777" w:rsidR="009201F0" w:rsidRPr="009201F0" w:rsidRDefault="009201F0" w:rsidP="009201F0">
      <w:pPr>
        <w:spacing w:line="480" w:lineRule="auto"/>
        <w:jc w:val="both"/>
        <w:rPr>
          <w:rFonts w:ascii="Times New Roman" w:hAnsi="Times New Roman" w:cs="Times New Roman"/>
          <w:i/>
          <w:sz w:val="24"/>
          <w:szCs w:val="24"/>
        </w:rPr>
      </w:pPr>
      <w:r w:rsidRPr="009201F0">
        <w:rPr>
          <w:rFonts w:ascii="Times New Roman" w:hAnsi="Times New Roman" w:cs="Times New Roman"/>
          <w:i/>
          <w:sz w:val="24"/>
          <w:szCs w:val="24"/>
        </w:rPr>
        <w:t>(Refer to the PPT)</w:t>
      </w:r>
    </w:p>
    <w:p w14:paraId="4930144F" w14:textId="77777777" w:rsidR="009201F0" w:rsidRPr="009201F0" w:rsidRDefault="009201F0" w:rsidP="009201F0">
      <w:pPr>
        <w:pStyle w:val="1"/>
        <w:rPr>
          <w:b w:val="0"/>
        </w:rPr>
      </w:pPr>
      <w:bookmarkStart w:id="2" w:name="_Toc90557632"/>
      <w:r w:rsidRPr="009201F0">
        <w:t>Task 2: Report: Personal reflection</w:t>
      </w:r>
      <w:bookmarkEnd w:id="2"/>
    </w:p>
    <w:p w14:paraId="5487E40E"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A project manager in business is involved in managing tasks and is responsible for planning, organising, controlling and completing projects to ensure the accomplishment of business goals</w:t>
      </w:r>
      <w:r w:rsidR="00AD56C3">
        <w:rPr>
          <w:rFonts w:ascii="Times New Roman" w:hAnsi="Times New Roman" w:cs="Times New Roman"/>
          <w:sz w:val="24"/>
          <w:szCs w:val="24"/>
        </w:rPr>
        <w:t xml:space="preserve"> (</w:t>
      </w:r>
      <w:r w:rsidR="005905E6" w:rsidRPr="005905E6">
        <w:rPr>
          <w:rFonts w:ascii="Times New Roman" w:hAnsi="Times New Roman" w:cs="Times New Roman"/>
          <w:color w:val="222222"/>
          <w:sz w:val="24"/>
          <w:szCs w:val="20"/>
          <w:shd w:val="clear" w:color="auto" w:fill="FFFFFF"/>
        </w:rPr>
        <w:t>Al-</w:t>
      </w:r>
      <w:proofErr w:type="spellStart"/>
      <w:r w:rsidR="005905E6" w:rsidRPr="005905E6">
        <w:rPr>
          <w:rFonts w:ascii="Times New Roman" w:hAnsi="Times New Roman" w:cs="Times New Roman"/>
          <w:color w:val="222222"/>
          <w:sz w:val="24"/>
          <w:szCs w:val="20"/>
          <w:shd w:val="clear" w:color="auto" w:fill="FFFFFF"/>
        </w:rPr>
        <w:t>Rubaiei</w:t>
      </w:r>
      <w:proofErr w:type="spellEnd"/>
      <w:r w:rsidR="005905E6" w:rsidRPr="005905E6">
        <w:rPr>
          <w:rFonts w:ascii="Times New Roman" w:hAnsi="Times New Roman" w:cs="Times New Roman"/>
          <w:color w:val="222222"/>
          <w:sz w:val="24"/>
          <w:szCs w:val="20"/>
          <w:shd w:val="clear" w:color="auto" w:fill="FFFFFF"/>
        </w:rPr>
        <w:t>, 2021</w:t>
      </w:r>
      <w:r w:rsidR="00AD56C3">
        <w:rPr>
          <w:rFonts w:ascii="Times New Roman" w:hAnsi="Times New Roman" w:cs="Times New Roman"/>
          <w:sz w:val="24"/>
          <w:szCs w:val="24"/>
        </w:rPr>
        <w:t>)</w:t>
      </w:r>
      <w:r w:rsidRPr="009201F0">
        <w:rPr>
          <w:rFonts w:ascii="Times New Roman" w:hAnsi="Times New Roman" w:cs="Times New Roman"/>
          <w:sz w:val="24"/>
          <w:szCs w:val="24"/>
        </w:rPr>
        <w:t>. In order to become a project manager, it is important for me to focus on my skills and knowledge that will help me in becoming professionally competent to enrich my career. With the help of Gibbs reflective cycle, I will be able to evaluate my overall experience regarding the role-play of an interview session that has been conducted with my best friend in becoming a project manager. From the interview session, I have gained experience with different kinds of questions that could be asked to the interviewer by me. On the other hand, I can ask questions as an interviewee where I can clear out my doubts regarding my professional growth and prosperity. The role-play is therefore conducted to enrich my skills in evaluating my strengths and weaknesses that will help me in becoming a project manager in future</w:t>
      </w:r>
      <w:r w:rsidR="00AD56C3">
        <w:rPr>
          <w:rFonts w:ascii="Times New Roman" w:hAnsi="Times New Roman" w:cs="Times New Roman"/>
          <w:sz w:val="24"/>
          <w:szCs w:val="24"/>
        </w:rPr>
        <w:t xml:space="preserve"> (</w:t>
      </w:r>
      <w:r w:rsidR="005905E6" w:rsidRPr="005905E6">
        <w:rPr>
          <w:rFonts w:ascii="Times New Roman" w:hAnsi="Times New Roman" w:cs="Times New Roman"/>
          <w:color w:val="222222"/>
          <w:sz w:val="24"/>
          <w:szCs w:val="20"/>
          <w:shd w:val="clear" w:color="auto" w:fill="FFFFFF"/>
        </w:rPr>
        <w:t>El-</w:t>
      </w:r>
      <w:proofErr w:type="spellStart"/>
      <w:r w:rsidR="005905E6" w:rsidRPr="005905E6">
        <w:rPr>
          <w:rFonts w:ascii="Times New Roman" w:hAnsi="Times New Roman" w:cs="Times New Roman"/>
          <w:color w:val="222222"/>
          <w:sz w:val="24"/>
          <w:szCs w:val="20"/>
          <w:shd w:val="clear" w:color="auto" w:fill="FFFFFF"/>
        </w:rPr>
        <w:t>Sabaa</w:t>
      </w:r>
      <w:proofErr w:type="spellEnd"/>
      <w:r w:rsidR="005905E6" w:rsidRPr="005905E6">
        <w:rPr>
          <w:rFonts w:ascii="Times New Roman" w:hAnsi="Times New Roman" w:cs="Times New Roman"/>
          <w:color w:val="222222"/>
          <w:sz w:val="24"/>
          <w:szCs w:val="20"/>
          <w:shd w:val="clear" w:color="auto" w:fill="FFFFFF"/>
        </w:rPr>
        <w:t>, 2021</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With the help of Gibbs reflective cycle, the overall experience during the role-play will be evaluated. </w:t>
      </w:r>
    </w:p>
    <w:p w14:paraId="7C44C041"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Gibbs reflective cycle offers a framework for examining experiences that will help in learning and planning from different things. Emphasising the six stages of Gibbs reflective cycle I am able to engage myself with a critical learning experience in order to enrich my skills and knowledge to become a project manager in future</w:t>
      </w:r>
      <w:r w:rsidR="00AD56C3">
        <w:rPr>
          <w:rFonts w:ascii="Times New Roman" w:hAnsi="Times New Roman" w:cs="Times New Roman"/>
          <w:sz w:val="24"/>
          <w:szCs w:val="24"/>
        </w:rPr>
        <w:t xml:space="preserve"> (</w:t>
      </w:r>
      <w:proofErr w:type="spellStart"/>
      <w:r w:rsidR="005905E6" w:rsidRPr="005905E6">
        <w:rPr>
          <w:rFonts w:ascii="Times New Roman" w:hAnsi="Times New Roman" w:cs="Times New Roman"/>
          <w:color w:val="222222"/>
          <w:sz w:val="24"/>
          <w:szCs w:val="20"/>
          <w:shd w:val="clear" w:color="auto" w:fill="FFFFFF"/>
        </w:rPr>
        <w:t>Sunindijo</w:t>
      </w:r>
      <w:proofErr w:type="spellEnd"/>
      <w:r w:rsidR="005905E6" w:rsidRPr="005905E6">
        <w:rPr>
          <w:rFonts w:ascii="Times New Roman" w:hAnsi="Times New Roman" w:cs="Times New Roman"/>
          <w:color w:val="222222"/>
          <w:sz w:val="24"/>
          <w:szCs w:val="20"/>
          <w:shd w:val="clear" w:color="auto" w:fill="FFFFFF"/>
        </w:rPr>
        <w:t>, 2017</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Gaining in-depth ideas of my skills, the overall evaluation of the experience will help me to focus on my thoughts that will make a sense of the situation in planning future action plans to improve my skills. The 6 stages of the Gibbs reflective cycle </w:t>
      </w:r>
      <w:proofErr w:type="gramStart"/>
      <w:r w:rsidRPr="009201F0">
        <w:rPr>
          <w:rFonts w:ascii="Times New Roman" w:hAnsi="Times New Roman" w:cs="Times New Roman"/>
          <w:sz w:val="24"/>
          <w:szCs w:val="24"/>
        </w:rPr>
        <w:t>includes</w:t>
      </w:r>
      <w:proofErr w:type="gramEnd"/>
      <w:r w:rsidRPr="009201F0">
        <w:rPr>
          <w:rFonts w:ascii="Times New Roman" w:hAnsi="Times New Roman" w:cs="Times New Roman"/>
          <w:sz w:val="24"/>
          <w:szCs w:val="24"/>
        </w:rPr>
        <w:t>-</w:t>
      </w:r>
    </w:p>
    <w:p w14:paraId="74906F47"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Description</w:t>
      </w:r>
    </w:p>
    <w:p w14:paraId="6409E5C3"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The role-play reflects upon the question and answer session where I and my friend are playing the role of interviewee and interviewer respectively in conducting an interview session. First, as an interviewer, my friend is asking me a set of questions that are probably asked aspiring managers by interviewers in different organisations. The question includes how can I manage to work in a team from remote locations, what are my qualities of becoming a project manager. With the help of these questions as an interviewee, I am able to focus on my strengths in becoming a project manager. Justifying my answers with reasons as an interviewee, I have been able to reflect upon my analytical and critical thinking skills that are required for a project manager. This has also helped me to judge my presentation and interpersonal skills that are required for project managers. The interview session also included questions like the importance of communication in project management and the strategies that I should consider as a project manager in overcoming challenging projects</w:t>
      </w:r>
      <w:r w:rsidR="00AD56C3">
        <w:rPr>
          <w:rFonts w:ascii="Times New Roman" w:hAnsi="Times New Roman" w:cs="Times New Roman"/>
          <w:sz w:val="24"/>
          <w:szCs w:val="24"/>
        </w:rPr>
        <w:t xml:space="preserve"> (</w:t>
      </w:r>
      <w:proofErr w:type="spellStart"/>
      <w:r w:rsidR="005905E6">
        <w:rPr>
          <w:rFonts w:ascii="Times New Roman" w:hAnsi="Times New Roman" w:cs="Times New Roman"/>
          <w:color w:val="222222"/>
          <w:sz w:val="24"/>
          <w:szCs w:val="20"/>
          <w:shd w:val="clear" w:color="auto" w:fill="FFFFFF"/>
        </w:rPr>
        <w:t>Umaji</w:t>
      </w:r>
      <w:proofErr w:type="spellEnd"/>
      <w:r w:rsidR="005905E6" w:rsidRPr="005905E6">
        <w:rPr>
          <w:rFonts w:ascii="Times New Roman" w:hAnsi="Times New Roman" w:cs="Times New Roman"/>
          <w:color w:val="222222"/>
          <w:sz w:val="24"/>
          <w:szCs w:val="20"/>
          <w:shd w:val="clear" w:color="auto" w:fill="FFFFFF"/>
        </w:rPr>
        <w:t xml:space="preserve"> and </w:t>
      </w:r>
      <w:proofErr w:type="spellStart"/>
      <w:r w:rsidR="005905E6" w:rsidRPr="005905E6">
        <w:rPr>
          <w:rFonts w:ascii="Times New Roman" w:hAnsi="Times New Roman" w:cs="Times New Roman"/>
          <w:color w:val="222222"/>
          <w:sz w:val="24"/>
          <w:szCs w:val="20"/>
          <w:shd w:val="clear" w:color="auto" w:fill="FFFFFF"/>
        </w:rPr>
        <w:t>Paireekreng</w:t>
      </w:r>
      <w:proofErr w:type="spellEnd"/>
      <w:r w:rsidR="005905E6" w:rsidRPr="005905E6">
        <w:rPr>
          <w:rFonts w:ascii="Times New Roman" w:hAnsi="Times New Roman" w:cs="Times New Roman"/>
          <w:color w:val="222222"/>
          <w:sz w:val="24"/>
          <w:szCs w:val="20"/>
          <w:shd w:val="clear" w:color="auto" w:fill="FFFFFF"/>
        </w:rPr>
        <w:t>, 2021</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Secondly, as an interviewee, I have asked questions to the interviewer regarding the possible job opportunities that I will be able to access while becoming a project manager and what will be my salary. </w:t>
      </w:r>
    </w:p>
    <w:p w14:paraId="6AC04420"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Feelings</w:t>
      </w:r>
    </w:p>
    <w:p w14:paraId="6D027B1B"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Although it was a role play and the interviewer </w:t>
      </w:r>
      <w:proofErr w:type="gramStart"/>
      <w:r w:rsidRPr="009201F0">
        <w:rPr>
          <w:rFonts w:ascii="Times New Roman" w:hAnsi="Times New Roman" w:cs="Times New Roman"/>
          <w:sz w:val="24"/>
          <w:szCs w:val="24"/>
        </w:rPr>
        <w:t>was</w:t>
      </w:r>
      <w:proofErr w:type="gramEnd"/>
      <w:r w:rsidRPr="009201F0">
        <w:rPr>
          <w:rFonts w:ascii="Times New Roman" w:hAnsi="Times New Roman" w:cs="Times New Roman"/>
          <w:sz w:val="24"/>
          <w:szCs w:val="24"/>
        </w:rPr>
        <w:t xml:space="preserve"> my friend, I was a little nervous in the beginning. My friend and I share a very special bond where we share everything with each other. She is the first to know that I am aspiring to become a project manager and I am trying to improve my interpersonal and presentation skills that will help me in becoming a successful project manager in an eminent multinational company. She made me comfortable and before the role-play, we discussed a few clues that we are going to address during the interview session. Initially, I was very nervous and was unable to cope up with the interview session. However, with time, I gained confidence and I was able to discuss my skills as well as my weaknesses. </w:t>
      </w:r>
    </w:p>
    <w:p w14:paraId="1339A1D7"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Evaluation</w:t>
      </w:r>
    </w:p>
    <w:p w14:paraId="25025F4B"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From the overall experience, I was able to gain knowledge regarding the skills that are required for a project manager. The interview session has helped me to focus on my communication and interpersonal skills that will support me in managing teams while working towards a common goal with an organisation. Matching with the job requirement through the interview, my friend has told me that she has been able to check my personality as well as my body language during the whole interview session</w:t>
      </w:r>
      <w:r w:rsidR="00AD56C3">
        <w:rPr>
          <w:rFonts w:ascii="Times New Roman" w:hAnsi="Times New Roman" w:cs="Times New Roman"/>
          <w:sz w:val="24"/>
          <w:szCs w:val="24"/>
        </w:rPr>
        <w:t xml:space="preserve"> (</w:t>
      </w:r>
      <w:r w:rsidR="005905E6" w:rsidRPr="005905E6">
        <w:rPr>
          <w:rFonts w:ascii="Times New Roman" w:hAnsi="Times New Roman" w:cs="Times New Roman"/>
          <w:color w:val="222222"/>
          <w:sz w:val="24"/>
          <w:szCs w:val="20"/>
          <w:shd w:val="clear" w:color="auto" w:fill="FFFFFF"/>
        </w:rPr>
        <w:t>Wasson, 2020</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I am extremely happy with the overall role-play that has helped me to evaluate my skills and knowledge regarding an aspiring project manager. From the role-play, I have been able to gain ideas on my weaknesses and I should work upon my communication skills and problem-solving skills to learn more about workplace ethics, which will help me in becoming a successful project manager. </w:t>
      </w:r>
    </w:p>
    <w:p w14:paraId="670E7DD6"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Analysis</w:t>
      </w:r>
    </w:p>
    <w:p w14:paraId="31FE606C"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Initially, I was facing struggles regarding the questions that I am going to ask as an interviewee to the interviewer. I was not very comfortable asking about the salary. In addition to that, when my friend asked me about my management style I was very nervous, as I have not focused on a single management style that I am going to consider as a project manager. This made me think of this style that I am going to consider as a project manager while I have to work in multinational companies. </w:t>
      </w:r>
    </w:p>
    <w:p w14:paraId="06C5D55F"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Conclusion</w:t>
      </w:r>
    </w:p>
    <w:p w14:paraId="6E975196"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From the overall experience, I can say that it is important for me to focus on my skills and knowledge that will help me to become an aspiring project manager. As a project manager, it is important for me to learn about workplace ethics. Knowing about workplace ethics I will be able to reflect upon </w:t>
      </w:r>
      <w:proofErr w:type="gramStart"/>
      <w:r w:rsidRPr="009201F0">
        <w:rPr>
          <w:rFonts w:ascii="Times New Roman" w:hAnsi="Times New Roman" w:cs="Times New Roman"/>
          <w:sz w:val="24"/>
          <w:szCs w:val="24"/>
        </w:rPr>
        <w:t>The</w:t>
      </w:r>
      <w:proofErr w:type="gramEnd"/>
      <w:r w:rsidRPr="009201F0">
        <w:rPr>
          <w:rFonts w:ascii="Times New Roman" w:hAnsi="Times New Roman" w:cs="Times New Roman"/>
          <w:sz w:val="24"/>
          <w:szCs w:val="24"/>
        </w:rPr>
        <w:t xml:space="preserve"> selection of a management style that will help me to accomplish the company's goals in managing team members. Therefore, in future, I should work upon my skills and talents that will help me to </w:t>
      </w:r>
      <w:proofErr w:type="spellStart"/>
      <w:r w:rsidRPr="009201F0">
        <w:rPr>
          <w:rFonts w:ascii="Times New Roman" w:hAnsi="Times New Roman" w:cs="Times New Roman"/>
          <w:sz w:val="24"/>
          <w:szCs w:val="24"/>
        </w:rPr>
        <w:t>cope</w:t>
      </w:r>
      <w:proofErr w:type="spellEnd"/>
      <w:r w:rsidRPr="009201F0">
        <w:rPr>
          <w:rFonts w:ascii="Times New Roman" w:hAnsi="Times New Roman" w:cs="Times New Roman"/>
          <w:sz w:val="24"/>
          <w:szCs w:val="24"/>
        </w:rPr>
        <w:t xml:space="preserve"> up with my weaknesses. </w:t>
      </w:r>
    </w:p>
    <w:p w14:paraId="3E21CA8C" w14:textId="77777777" w:rsidR="009201F0" w:rsidRPr="009201F0" w:rsidRDefault="009201F0" w:rsidP="009201F0">
      <w:pPr>
        <w:numPr>
          <w:ilvl w:val="0"/>
          <w:numId w:val="1"/>
        </w:numPr>
        <w:spacing w:after="0"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Action Plan</w:t>
      </w:r>
    </w:p>
    <w:p w14:paraId="31643BCB"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Working upon the development of the skill area of communication, workplace ethics and problem-solving skills as a manager I will be able to become successful in serving efficiently. The role-play has been extensively beneficial as it has helped me to evaluate my strength and weakness and has helped me to focus on the improvement areas that I should work upon within a specific time period. </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201F0" w:rsidRPr="009201F0" w14:paraId="79683C3F" w14:textId="77777777" w:rsidTr="00F13C06">
        <w:tc>
          <w:tcPr>
            <w:tcW w:w="2257" w:type="dxa"/>
            <w:shd w:val="clear" w:color="auto" w:fill="auto"/>
            <w:tcMar>
              <w:top w:w="100" w:type="dxa"/>
              <w:left w:w="100" w:type="dxa"/>
              <w:bottom w:w="100" w:type="dxa"/>
              <w:right w:w="100" w:type="dxa"/>
            </w:tcMar>
          </w:tcPr>
          <w:p w14:paraId="6D56B9E7" w14:textId="77777777" w:rsidR="009201F0" w:rsidRPr="009201F0" w:rsidRDefault="009201F0" w:rsidP="009201F0">
            <w:pPr>
              <w:widowControl w:val="0"/>
              <w:spacing w:line="480" w:lineRule="auto"/>
              <w:jc w:val="both"/>
              <w:rPr>
                <w:rFonts w:ascii="Times New Roman" w:hAnsi="Times New Roman" w:cs="Times New Roman"/>
                <w:b/>
                <w:sz w:val="24"/>
                <w:szCs w:val="24"/>
              </w:rPr>
            </w:pPr>
            <w:r w:rsidRPr="009201F0">
              <w:rPr>
                <w:rFonts w:ascii="Times New Roman" w:hAnsi="Times New Roman" w:cs="Times New Roman"/>
                <w:b/>
                <w:sz w:val="24"/>
                <w:szCs w:val="24"/>
              </w:rPr>
              <w:t>Skill areas</w:t>
            </w:r>
          </w:p>
        </w:tc>
        <w:tc>
          <w:tcPr>
            <w:tcW w:w="2257" w:type="dxa"/>
            <w:shd w:val="clear" w:color="auto" w:fill="auto"/>
            <w:tcMar>
              <w:top w:w="100" w:type="dxa"/>
              <w:left w:w="100" w:type="dxa"/>
              <w:bottom w:w="100" w:type="dxa"/>
              <w:right w:w="100" w:type="dxa"/>
            </w:tcMar>
          </w:tcPr>
          <w:p w14:paraId="3326C6FC" w14:textId="77777777" w:rsidR="009201F0" w:rsidRPr="009201F0" w:rsidRDefault="009201F0" w:rsidP="009201F0">
            <w:pPr>
              <w:widowControl w:val="0"/>
              <w:spacing w:line="480" w:lineRule="auto"/>
              <w:jc w:val="both"/>
              <w:rPr>
                <w:rFonts w:ascii="Times New Roman" w:hAnsi="Times New Roman" w:cs="Times New Roman"/>
                <w:b/>
                <w:sz w:val="24"/>
                <w:szCs w:val="24"/>
              </w:rPr>
            </w:pPr>
            <w:r w:rsidRPr="009201F0">
              <w:rPr>
                <w:rFonts w:ascii="Times New Roman" w:hAnsi="Times New Roman" w:cs="Times New Roman"/>
                <w:b/>
                <w:sz w:val="24"/>
                <w:szCs w:val="24"/>
              </w:rPr>
              <w:t>Action</w:t>
            </w:r>
          </w:p>
        </w:tc>
        <w:tc>
          <w:tcPr>
            <w:tcW w:w="2257" w:type="dxa"/>
            <w:shd w:val="clear" w:color="auto" w:fill="auto"/>
            <w:tcMar>
              <w:top w:w="100" w:type="dxa"/>
              <w:left w:w="100" w:type="dxa"/>
              <w:bottom w:w="100" w:type="dxa"/>
              <w:right w:w="100" w:type="dxa"/>
            </w:tcMar>
          </w:tcPr>
          <w:p w14:paraId="71AC72F5" w14:textId="77777777" w:rsidR="009201F0" w:rsidRPr="009201F0" w:rsidRDefault="009201F0" w:rsidP="009201F0">
            <w:pPr>
              <w:widowControl w:val="0"/>
              <w:spacing w:line="480" w:lineRule="auto"/>
              <w:jc w:val="both"/>
              <w:rPr>
                <w:rFonts w:ascii="Times New Roman" w:hAnsi="Times New Roman" w:cs="Times New Roman"/>
                <w:b/>
                <w:sz w:val="24"/>
                <w:szCs w:val="24"/>
              </w:rPr>
            </w:pPr>
            <w:r w:rsidRPr="009201F0">
              <w:rPr>
                <w:rFonts w:ascii="Times New Roman" w:hAnsi="Times New Roman" w:cs="Times New Roman"/>
                <w:b/>
                <w:sz w:val="24"/>
                <w:szCs w:val="24"/>
              </w:rPr>
              <w:t>Key outcomes</w:t>
            </w:r>
          </w:p>
        </w:tc>
        <w:tc>
          <w:tcPr>
            <w:tcW w:w="2257" w:type="dxa"/>
            <w:shd w:val="clear" w:color="auto" w:fill="auto"/>
            <w:tcMar>
              <w:top w:w="100" w:type="dxa"/>
              <w:left w:w="100" w:type="dxa"/>
              <w:bottom w:w="100" w:type="dxa"/>
              <w:right w:w="100" w:type="dxa"/>
            </w:tcMar>
          </w:tcPr>
          <w:p w14:paraId="7FC310CB" w14:textId="77777777" w:rsidR="009201F0" w:rsidRPr="009201F0" w:rsidRDefault="009201F0" w:rsidP="009201F0">
            <w:pPr>
              <w:widowControl w:val="0"/>
              <w:spacing w:line="480" w:lineRule="auto"/>
              <w:jc w:val="both"/>
              <w:rPr>
                <w:rFonts w:ascii="Times New Roman" w:hAnsi="Times New Roman" w:cs="Times New Roman"/>
                <w:b/>
                <w:sz w:val="24"/>
                <w:szCs w:val="24"/>
              </w:rPr>
            </w:pPr>
            <w:r w:rsidRPr="009201F0">
              <w:rPr>
                <w:rFonts w:ascii="Times New Roman" w:hAnsi="Times New Roman" w:cs="Times New Roman"/>
                <w:b/>
                <w:sz w:val="24"/>
                <w:szCs w:val="24"/>
              </w:rPr>
              <w:t>Target date</w:t>
            </w:r>
          </w:p>
        </w:tc>
      </w:tr>
      <w:tr w:rsidR="009201F0" w:rsidRPr="009201F0" w14:paraId="3C8015EE" w14:textId="77777777" w:rsidTr="00F13C06">
        <w:trPr>
          <w:trHeight w:val="497"/>
        </w:trPr>
        <w:tc>
          <w:tcPr>
            <w:tcW w:w="2257" w:type="dxa"/>
            <w:vMerge w:val="restart"/>
            <w:shd w:val="clear" w:color="auto" w:fill="auto"/>
            <w:tcMar>
              <w:top w:w="100" w:type="dxa"/>
              <w:left w:w="100" w:type="dxa"/>
              <w:bottom w:w="100" w:type="dxa"/>
              <w:right w:w="100" w:type="dxa"/>
            </w:tcMar>
          </w:tcPr>
          <w:p w14:paraId="2EDC2A82" w14:textId="77777777" w:rsidR="009201F0" w:rsidRPr="009201F0" w:rsidRDefault="009201F0" w:rsidP="009201F0">
            <w:pPr>
              <w:widowControl w:val="0"/>
              <w:spacing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 xml:space="preserve">Skill area 1: To develop clear communication and interpersonal skill </w:t>
            </w:r>
          </w:p>
        </w:tc>
        <w:tc>
          <w:tcPr>
            <w:tcW w:w="2257" w:type="dxa"/>
            <w:shd w:val="clear" w:color="auto" w:fill="auto"/>
            <w:tcMar>
              <w:top w:w="100" w:type="dxa"/>
              <w:left w:w="100" w:type="dxa"/>
              <w:bottom w:w="100" w:type="dxa"/>
              <w:right w:w="100" w:type="dxa"/>
            </w:tcMar>
          </w:tcPr>
          <w:p w14:paraId="4F578D2D"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Practising active listening</w:t>
            </w:r>
          </w:p>
          <w:p w14:paraId="6CCFC9EB" w14:textId="77777777" w:rsidR="009201F0" w:rsidRPr="009201F0" w:rsidRDefault="009201F0" w:rsidP="009201F0">
            <w:pPr>
              <w:widowControl w:val="0"/>
              <w:spacing w:line="480" w:lineRule="auto"/>
              <w:jc w:val="both"/>
              <w:rPr>
                <w:rFonts w:ascii="Times New Roman" w:hAnsi="Times New Roman" w:cs="Times New Roman"/>
                <w:sz w:val="24"/>
                <w:szCs w:val="24"/>
              </w:rPr>
            </w:pPr>
          </w:p>
          <w:p w14:paraId="7A821CA7"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vMerge w:val="restart"/>
            <w:shd w:val="clear" w:color="auto" w:fill="auto"/>
            <w:tcMar>
              <w:top w:w="100" w:type="dxa"/>
              <w:left w:w="100" w:type="dxa"/>
              <w:bottom w:w="100" w:type="dxa"/>
              <w:right w:w="100" w:type="dxa"/>
            </w:tcMar>
          </w:tcPr>
          <w:p w14:paraId="6C921C3D" w14:textId="77777777" w:rsidR="009201F0" w:rsidRPr="009201F0" w:rsidRDefault="009201F0" w:rsidP="005905E6">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With clear communication skills and interpersonal skills, I will be able to build good relationships with team members that will help me in improving my professional life as a project manager</w:t>
            </w:r>
            <w:r w:rsidR="00AD56C3">
              <w:rPr>
                <w:rFonts w:ascii="Times New Roman" w:hAnsi="Times New Roman" w:cs="Times New Roman"/>
                <w:sz w:val="24"/>
                <w:szCs w:val="24"/>
              </w:rPr>
              <w:t xml:space="preserve"> (</w:t>
            </w:r>
            <w:proofErr w:type="spellStart"/>
            <w:r w:rsidR="005905E6">
              <w:rPr>
                <w:rFonts w:ascii="Times New Roman" w:hAnsi="Times New Roman" w:cs="Times New Roman"/>
                <w:color w:val="222222"/>
                <w:sz w:val="24"/>
                <w:szCs w:val="20"/>
                <w:shd w:val="clear" w:color="auto" w:fill="FFFFFF"/>
              </w:rPr>
              <w:t>Coppi</w:t>
            </w:r>
            <w:proofErr w:type="spellEnd"/>
            <w:r w:rsidR="005905E6" w:rsidRPr="005905E6">
              <w:rPr>
                <w:rFonts w:ascii="Times New Roman" w:hAnsi="Times New Roman" w:cs="Times New Roman"/>
                <w:color w:val="222222"/>
                <w:sz w:val="24"/>
                <w:szCs w:val="20"/>
                <w:shd w:val="clear" w:color="auto" w:fill="FFFFFF"/>
              </w:rPr>
              <w:t xml:space="preserve"> and </w:t>
            </w:r>
            <w:proofErr w:type="spellStart"/>
            <w:r w:rsidR="005905E6" w:rsidRPr="005905E6">
              <w:rPr>
                <w:rFonts w:ascii="Times New Roman" w:hAnsi="Times New Roman" w:cs="Times New Roman"/>
                <w:color w:val="222222"/>
                <w:sz w:val="24"/>
                <w:szCs w:val="20"/>
                <w:shd w:val="clear" w:color="auto" w:fill="FFFFFF"/>
              </w:rPr>
              <w:t>Akkari</w:t>
            </w:r>
            <w:proofErr w:type="spellEnd"/>
            <w:r w:rsidR="005905E6" w:rsidRPr="005905E6">
              <w:rPr>
                <w:rFonts w:ascii="Times New Roman" w:hAnsi="Times New Roman" w:cs="Times New Roman"/>
                <w:color w:val="222222"/>
                <w:sz w:val="24"/>
                <w:szCs w:val="20"/>
                <w:shd w:val="clear" w:color="auto" w:fill="FFFFFF"/>
              </w:rPr>
              <w:t>, 2020</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w:t>
            </w:r>
          </w:p>
        </w:tc>
        <w:tc>
          <w:tcPr>
            <w:tcW w:w="2257" w:type="dxa"/>
            <w:vMerge w:val="restart"/>
            <w:shd w:val="clear" w:color="auto" w:fill="auto"/>
            <w:tcMar>
              <w:top w:w="100" w:type="dxa"/>
              <w:left w:w="100" w:type="dxa"/>
              <w:bottom w:w="100" w:type="dxa"/>
              <w:right w:w="100" w:type="dxa"/>
            </w:tcMar>
          </w:tcPr>
          <w:p w14:paraId="3C524DD1"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8 months</w:t>
            </w:r>
          </w:p>
        </w:tc>
      </w:tr>
      <w:tr w:rsidR="009201F0" w:rsidRPr="009201F0" w14:paraId="3D1E2EFC" w14:textId="77777777" w:rsidTr="00F13C06">
        <w:trPr>
          <w:trHeight w:val="420"/>
        </w:trPr>
        <w:tc>
          <w:tcPr>
            <w:tcW w:w="2257" w:type="dxa"/>
            <w:vMerge/>
            <w:shd w:val="clear" w:color="auto" w:fill="auto"/>
            <w:tcMar>
              <w:top w:w="100" w:type="dxa"/>
              <w:left w:w="100" w:type="dxa"/>
              <w:bottom w:w="100" w:type="dxa"/>
              <w:right w:w="100" w:type="dxa"/>
            </w:tcMar>
          </w:tcPr>
          <w:p w14:paraId="18D61E7C"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shd w:val="clear" w:color="auto" w:fill="auto"/>
            <w:tcMar>
              <w:top w:w="100" w:type="dxa"/>
              <w:left w:w="100" w:type="dxa"/>
              <w:bottom w:w="100" w:type="dxa"/>
              <w:right w:w="100" w:type="dxa"/>
            </w:tcMar>
          </w:tcPr>
          <w:p w14:paraId="695C3869"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Asking for feedback</w:t>
            </w:r>
          </w:p>
        </w:tc>
        <w:tc>
          <w:tcPr>
            <w:tcW w:w="2257" w:type="dxa"/>
            <w:vMerge/>
            <w:shd w:val="clear" w:color="auto" w:fill="auto"/>
            <w:tcMar>
              <w:top w:w="100" w:type="dxa"/>
              <w:left w:w="100" w:type="dxa"/>
              <w:bottom w:w="100" w:type="dxa"/>
              <w:right w:w="100" w:type="dxa"/>
            </w:tcMar>
          </w:tcPr>
          <w:p w14:paraId="11ED0B49"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vMerge/>
            <w:shd w:val="clear" w:color="auto" w:fill="auto"/>
            <w:tcMar>
              <w:top w:w="100" w:type="dxa"/>
              <w:left w:w="100" w:type="dxa"/>
              <w:bottom w:w="100" w:type="dxa"/>
              <w:right w:w="100" w:type="dxa"/>
            </w:tcMar>
          </w:tcPr>
          <w:p w14:paraId="4DD69BA7" w14:textId="77777777" w:rsidR="009201F0" w:rsidRPr="009201F0" w:rsidRDefault="009201F0" w:rsidP="009201F0">
            <w:pPr>
              <w:widowControl w:val="0"/>
              <w:spacing w:line="480" w:lineRule="auto"/>
              <w:jc w:val="both"/>
              <w:rPr>
                <w:rFonts w:ascii="Times New Roman" w:hAnsi="Times New Roman" w:cs="Times New Roman"/>
                <w:sz w:val="24"/>
                <w:szCs w:val="24"/>
              </w:rPr>
            </w:pPr>
          </w:p>
        </w:tc>
      </w:tr>
      <w:tr w:rsidR="009201F0" w:rsidRPr="009201F0" w14:paraId="33A576C2" w14:textId="77777777" w:rsidTr="00F13C06">
        <w:trPr>
          <w:trHeight w:val="420"/>
        </w:trPr>
        <w:tc>
          <w:tcPr>
            <w:tcW w:w="2257" w:type="dxa"/>
            <w:vMerge w:val="restart"/>
            <w:shd w:val="clear" w:color="auto" w:fill="auto"/>
            <w:tcMar>
              <w:top w:w="100" w:type="dxa"/>
              <w:left w:w="100" w:type="dxa"/>
              <w:bottom w:w="100" w:type="dxa"/>
              <w:right w:w="100" w:type="dxa"/>
            </w:tcMar>
          </w:tcPr>
          <w:p w14:paraId="49FD40CE" w14:textId="77777777" w:rsidR="009201F0" w:rsidRPr="009201F0" w:rsidRDefault="009201F0" w:rsidP="009201F0">
            <w:pPr>
              <w:widowControl w:val="0"/>
              <w:spacing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 xml:space="preserve">Skill area 2: To learn workplace ethics </w:t>
            </w:r>
          </w:p>
        </w:tc>
        <w:tc>
          <w:tcPr>
            <w:tcW w:w="2257" w:type="dxa"/>
            <w:shd w:val="clear" w:color="auto" w:fill="auto"/>
            <w:tcMar>
              <w:top w:w="100" w:type="dxa"/>
              <w:left w:w="100" w:type="dxa"/>
              <w:bottom w:w="100" w:type="dxa"/>
              <w:right w:w="100" w:type="dxa"/>
            </w:tcMar>
          </w:tcPr>
          <w:p w14:paraId="13ABEEB6"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Making fair decisions </w:t>
            </w:r>
          </w:p>
          <w:p w14:paraId="45F187B8" w14:textId="77777777" w:rsidR="009201F0" w:rsidRPr="009201F0" w:rsidRDefault="009201F0" w:rsidP="009201F0">
            <w:pPr>
              <w:widowControl w:val="0"/>
              <w:spacing w:line="480" w:lineRule="auto"/>
              <w:jc w:val="both"/>
              <w:rPr>
                <w:rFonts w:ascii="Times New Roman" w:hAnsi="Times New Roman" w:cs="Times New Roman"/>
                <w:sz w:val="24"/>
                <w:szCs w:val="24"/>
              </w:rPr>
            </w:pPr>
          </w:p>
          <w:p w14:paraId="5DF0823F"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vMerge w:val="restart"/>
            <w:shd w:val="clear" w:color="auto" w:fill="auto"/>
            <w:tcMar>
              <w:top w:w="100" w:type="dxa"/>
              <w:left w:w="100" w:type="dxa"/>
              <w:bottom w:w="100" w:type="dxa"/>
              <w:right w:w="100" w:type="dxa"/>
            </w:tcMar>
          </w:tcPr>
          <w:p w14:paraId="6EC19402"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As a manager, learning workplace ethics will help me to focus on the concepts of </w:t>
            </w:r>
            <w:r w:rsidRPr="009201F0">
              <w:rPr>
                <w:rFonts w:ascii="Times New Roman" w:hAnsi="Times New Roman" w:cs="Times New Roman"/>
                <w:i/>
                <w:sz w:val="24"/>
                <w:szCs w:val="24"/>
              </w:rPr>
              <w:t>honesty, integrity, discipline and responsib</w:t>
            </w:r>
            <w:r w:rsidRPr="009201F0">
              <w:rPr>
                <w:rFonts w:ascii="Times New Roman" w:hAnsi="Times New Roman" w:cs="Times New Roman"/>
                <w:sz w:val="24"/>
                <w:szCs w:val="24"/>
              </w:rPr>
              <w:t xml:space="preserve">ility that will make him more accountable in making fair business decisions. </w:t>
            </w:r>
          </w:p>
        </w:tc>
        <w:tc>
          <w:tcPr>
            <w:tcW w:w="2257" w:type="dxa"/>
            <w:vMerge w:val="restart"/>
            <w:shd w:val="clear" w:color="auto" w:fill="auto"/>
            <w:tcMar>
              <w:top w:w="100" w:type="dxa"/>
              <w:left w:w="100" w:type="dxa"/>
              <w:bottom w:w="100" w:type="dxa"/>
              <w:right w:w="100" w:type="dxa"/>
            </w:tcMar>
          </w:tcPr>
          <w:p w14:paraId="13580ADD"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11 months</w:t>
            </w:r>
          </w:p>
        </w:tc>
      </w:tr>
      <w:tr w:rsidR="009201F0" w:rsidRPr="009201F0" w14:paraId="1E59128E" w14:textId="77777777" w:rsidTr="00F13C06">
        <w:trPr>
          <w:trHeight w:val="420"/>
        </w:trPr>
        <w:tc>
          <w:tcPr>
            <w:tcW w:w="2257" w:type="dxa"/>
            <w:vMerge/>
            <w:shd w:val="clear" w:color="auto" w:fill="auto"/>
            <w:tcMar>
              <w:top w:w="100" w:type="dxa"/>
              <w:left w:w="100" w:type="dxa"/>
              <w:bottom w:w="100" w:type="dxa"/>
              <w:right w:w="100" w:type="dxa"/>
            </w:tcMar>
          </w:tcPr>
          <w:p w14:paraId="6DC9CC56"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shd w:val="clear" w:color="auto" w:fill="auto"/>
            <w:tcMar>
              <w:top w:w="100" w:type="dxa"/>
              <w:left w:w="100" w:type="dxa"/>
              <w:bottom w:w="100" w:type="dxa"/>
              <w:right w:w="100" w:type="dxa"/>
            </w:tcMar>
          </w:tcPr>
          <w:p w14:paraId="71B0F39A"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Minimising unethical practices within workplace</w:t>
            </w:r>
            <w:r w:rsidR="00AD56C3">
              <w:rPr>
                <w:rFonts w:ascii="Times New Roman" w:hAnsi="Times New Roman" w:cs="Times New Roman"/>
                <w:sz w:val="24"/>
                <w:szCs w:val="24"/>
              </w:rPr>
              <w:t xml:space="preserve"> (</w:t>
            </w:r>
            <w:proofErr w:type="spellStart"/>
            <w:r w:rsidR="005905E6" w:rsidRPr="005905E6">
              <w:rPr>
                <w:rFonts w:ascii="Times New Roman" w:hAnsi="Times New Roman" w:cs="Times New Roman"/>
                <w:color w:val="222222"/>
                <w:sz w:val="24"/>
                <w:szCs w:val="20"/>
                <w:shd w:val="clear" w:color="auto" w:fill="FFFFFF"/>
              </w:rPr>
              <w:t>Luţaş</w:t>
            </w:r>
            <w:proofErr w:type="spellEnd"/>
            <w:r w:rsidR="005905E6">
              <w:rPr>
                <w:rFonts w:ascii="Times New Roman" w:hAnsi="Times New Roman" w:cs="Times New Roman"/>
                <w:color w:val="222222"/>
                <w:sz w:val="24"/>
                <w:szCs w:val="20"/>
                <w:shd w:val="clear" w:color="auto" w:fill="FFFFFF"/>
              </w:rPr>
              <w:t xml:space="preserve"> et al., 2020</w:t>
            </w:r>
            <w:r w:rsidR="00AD56C3">
              <w:rPr>
                <w:rFonts w:ascii="Times New Roman" w:hAnsi="Times New Roman" w:cs="Times New Roman"/>
                <w:sz w:val="24"/>
                <w:szCs w:val="24"/>
              </w:rPr>
              <w:t>)</w:t>
            </w:r>
          </w:p>
        </w:tc>
        <w:tc>
          <w:tcPr>
            <w:tcW w:w="2257" w:type="dxa"/>
            <w:vMerge/>
            <w:shd w:val="clear" w:color="auto" w:fill="auto"/>
            <w:tcMar>
              <w:top w:w="100" w:type="dxa"/>
              <w:left w:w="100" w:type="dxa"/>
              <w:bottom w:w="100" w:type="dxa"/>
              <w:right w:w="100" w:type="dxa"/>
            </w:tcMar>
          </w:tcPr>
          <w:p w14:paraId="2C7E5E99"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vMerge/>
            <w:shd w:val="clear" w:color="auto" w:fill="auto"/>
            <w:tcMar>
              <w:top w:w="100" w:type="dxa"/>
              <w:left w:w="100" w:type="dxa"/>
              <w:bottom w:w="100" w:type="dxa"/>
              <w:right w:w="100" w:type="dxa"/>
            </w:tcMar>
          </w:tcPr>
          <w:p w14:paraId="06FFCC9B" w14:textId="77777777" w:rsidR="009201F0" w:rsidRPr="009201F0" w:rsidRDefault="009201F0" w:rsidP="009201F0">
            <w:pPr>
              <w:widowControl w:val="0"/>
              <w:spacing w:line="480" w:lineRule="auto"/>
              <w:jc w:val="both"/>
              <w:rPr>
                <w:rFonts w:ascii="Times New Roman" w:hAnsi="Times New Roman" w:cs="Times New Roman"/>
                <w:sz w:val="24"/>
                <w:szCs w:val="24"/>
              </w:rPr>
            </w:pPr>
          </w:p>
        </w:tc>
      </w:tr>
      <w:tr w:rsidR="009201F0" w:rsidRPr="009201F0" w14:paraId="1F543424" w14:textId="77777777" w:rsidTr="00F13C06">
        <w:trPr>
          <w:trHeight w:val="420"/>
        </w:trPr>
        <w:tc>
          <w:tcPr>
            <w:tcW w:w="2257" w:type="dxa"/>
            <w:vMerge w:val="restart"/>
            <w:shd w:val="clear" w:color="auto" w:fill="auto"/>
            <w:tcMar>
              <w:top w:w="100" w:type="dxa"/>
              <w:left w:w="100" w:type="dxa"/>
              <w:bottom w:w="100" w:type="dxa"/>
              <w:right w:w="100" w:type="dxa"/>
            </w:tcMar>
          </w:tcPr>
          <w:p w14:paraId="5A29868F" w14:textId="77777777" w:rsidR="009201F0" w:rsidRPr="009201F0" w:rsidRDefault="009201F0" w:rsidP="009201F0">
            <w:pPr>
              <w:widowControl w:val="0"/>
              <w:spacing w:line="480" w:lineRule="auto"/>
              <w:jc w:val="both"/>
              <w:rPr>
                <w:rFonts w:ascii="Times New Roman" w:hAnsi="Times New Roman" w:cs="Times New Roman"/>
                <w:b/>
                <w:i/>
                <w:sz w:val="24"/>
                <w:szCs w:val="24"/>
              </w:rPr>
            </w:pPr>
            <w:r w:rsidRPr="009201F0">
              <w:rPr>
                <w:rFonts w:ascii="Times New Roman" w:hAnsi="Times New Roman" w:cs="Times New Roman"/>
                <w:b/>
                <w:i/>
                <w:sz w:val="24"/>
                <w:szCs w:val="24"/>
              </w:rPr>
              <w:t>Skill area 3: To work upon problem-solving skills</w:t>
            </w:r>
          </w:p>
        </w:tc>
        <w:tc>
          <w:tcPr>
            <w:tcW w:w="2257" w:type="dxa"/>
            <w:shd w:val="clear" w:color="auto" w:fill="auto"/>
            <w:tcMar>
              <w:top w:w="100" w:type="dxa"/>
              <w:left w:w="100" w:type="dxa"/>
              <w:bottom w:w="100" w:type="dxa"/>
              <w:right w:w="100" w:type="dxa"/>
            </w:tcMar>
          </w:tcPr>
          <w:p w14:paraId="061C05E7"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Using critical thinking and analytical skills</w:t>
            </w:r>
          </w:p>
        </w:tc>
        <w:tc>
          <w:tcPr>
            <w:tcW w:w="2257" w:type="dxa"/>
            <w:vMerge w:val="restart"/>
            <w:shd w:val="clear" w:color="auto" w:fill="auto"/>
            <w:tcMar>
              <w:top w:w="100" w:type="dxa"/>
              <w:left w:w="100" w:type="dxa"/>
              <w:bottom w:w="100" w:type="dxa"/>
              <w:right w:w="100" w:type="dxa"/>
            </w:tcMar>
          </w:tcPr>
          <w:p w14:paraId="7C1B1C3F"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Reflecting upon the utility of problem-solving skills as a manager I will be able to become more resilient in considering lateral thinking patterns to overcome challenges</w:t>
            </w:r>
          </w:p>
        </w:tc>
        <w:tc>
          <w:tcPr>
            <w:tcW w:w="2257" w:type="dxa"/>
            <w:vMerge w:val="restart"/>
            <w:shd w:val="clear" w:color="auto" w:fill="auto"/>
            <w:tcMar>
              <w:top w:w="100" w:type="dxa"/>
              <w:left w:w="100" w:type="dxa"/>
              <w:bottom w:w="100" w:type="dxa"/>
              <w:right w:w="100" w:type="dxa"/>
            </w:tcMar>
          </w:tcPr>
          <w:p w14:paraId="371798F8" w14:textId="77777777" w:rsidR="009201F0" w:rsidRPr="009201F0" w:rsidRDefault="009201F0" w:rsidP="009201F0">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9 months</w:t>
            </w:r>
          </w:p>
        </w:tc>
      </w:tr>
      <w:tr w:rsidR="009201F0" w:rsidRPr="009201F0" w14:paraId="2A8830E4" w14:textId="77777777" w:rsidTr="00F13C06">
        <w:trPr>
          <w:trHeight w:val="420"/>
        </w:trPr>
        <w:tc>
          <w:tcPr>
            <w:tcW w:w="2257" w:type="dxa"/>
            <w:vMerge/>
            <w:shd w:val="clear" w:color="auto" w:fill="auto"/>
            <w:tcMar>
              <w:top w:w="100" w:type="dxa"/>
              <w:left w:w="100" w:type="dxa"/>
              <w:bottom w:w="100" w:type="dxa"/>
              <w:right w:w="100" w:type="dxa"/>
            </w:tcMar>
          </w:tcPr>
          <w:p w14:paraId="7C611EF1"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shd w:val="clear" w:color="auto" w:fill="auto"/>
            <w:tcMar>
              <w:top w:w="100" w:type="dxa"/>
              <w:left w:w="100" w:type="dxa"/>
              <w:bottom w:w="100" w:type="dxa"/>
              <w:right w:w="100" w:type="dxa"/>
            </w:tcMar>
          </w:tcPr>
          <w:p w14:paraId="34ED09E6" w14:textId="77777777" w:rsidR="009201F0" w:rsidRPr="009201F0" w:rsidRDefault="009201F0" w:rsidP="005905E6">
            <w:pPr>
              <w:widowControl w:val="0"/>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Becoming more creative in making decisions</w:t>
            </w:r>
            <w:r w:rsidR="00AD56C3">
              <w:rPr>
                <w:rFonts w:ascii="Times New Roman" w:hAnsi="Times New Roman" w:cs="Times New Roman"/>
                <w:sz w:val="24"/>
                <w:szCs w:val="24"/>
              </w:rPr>
              <w:t xml:space="preserve"> (</w:t>
            </w:r>
            <w:proofErr w:type="spellStart"/>
            <w:r w:rsidR="005905E6">
              <w:rPr>
                <w:rFonts w:ascii="Times New Roman" w:hAnsi="Times New Roman" w:cs="Times New Roman"/>
                <w:color w:val="222222"/>
                <w:sz w:val="24"/>
                <w:szCs w:val="20"/>
                <w:shd w:val="clear" w:color="auto" w:fill="FFFFFF"/>
              </w:rPr>
              <w:t>Sundarbabu</w:t>
            </w:r>
            <w:proofErr w:type="spellEnd"/>
            <w:r w:rsidR="005905E6" w:rsidRPr="005905E6">
              <w:rPr>
                <w:rFonts w:ascii="Times New Roman" w:hAnsi="Times New Roman" w:cs="Times New Roman"/>
                <w:color w:val="222222"/>
                <w:sz w:val="24"/>
                <w:szCs w:val="20"/>
                <w:shd w:val="clear" w:color="auto" w:fill="FFFFFF"/>
              </w:rPr>
              <w:t xml:space="preserve"> and Venkatachalam, 2021</w:t>
            </w:r>
            <w:r w:rsidR="00AD56C3">
              <w:rPr>
                <w:rFonts w:ascii="Times New Roman" w:hAnsi="Times New Roman" w:cs="Times New Roman"/>
                <w:sz w:val="24"/>
                <w:szCs w:val="24"/>
              </w:rPr>
              <w:t>)</w:t>
            </w:r>
          </w:p>
        </w:tc>
        <w:tc>
          <w:tcPr>
            <w:tcW w:w="2257" w:type="dxa"/>
            <w:vMerge/>
            <w:shd w:val="clear" w:color="auto" w:fill="auto"/>
            <w:tcMar>
              <w:top w:w="100" w:type="dxa"/>
              <w:left w:w="100" w:type="dxa"/>
              <w:bottom w:w="100" w:type="dxa"/>
              <w:right w:w="100" w:type="dxa"/>
            </w:tcMar>
          </w:tcPr>
          <w:p w14:paraId="04A18A42" w14:textId="77777777" w:rsidR="009201F0" w:rsidRPr="009201F0" w:rsidRDefault="009201F0" w:rsidP="009201F0">
            <w:pPr>
              <w:widowControl w:val="0"/>
              <w:spacing w:line="480" w:lineRule="auto"/>
              <w:jc w:val="both"/>
              <w:rPr>
                <w:rFonts w:ascii="Times New Roman" w:hAnsi="Times New Roman" w:cs="Times New Roman"/>
                <w:sz w:val="24"/>
                <w:szCs w:val="24"/>
              </w:rPr>
            </w:pPr>
          </w:p>
        </w:tc>
        <w:tc>
          <w:tcPr>
            <w:tcW w:w="2257" w:type="dxa"/>
            <w:vMerge/>
            <w:shd w:val="clear" w:color="auto" w:fill="auto"/>
            <w:tcMar>
              <w:top w:w="100" w:type="dxa"/>
              <w:left w:w="100" w:type="dxa"/>
              <w:bottom w:w="100" w:type="dxa"/>
              <w:right w:w="100" w:type="dxa"/>
            </w:tcMar>
          </w:tcPr>
          <w:p w14:paraId="4441C750" w14:textId="77777777" w:rsidR="009201F0" w:rsidRPr="009201F0" w:rsidRDefault="009201F0" w:rsidP="009201F0">
            <w:pPr>
              <w:widowControl w:val="0"/>
              <w:spacing w:line="480" w:lineRule="auto"/>
              <w:jc w:val="both"/>
              <w:rPr>
                <w:rFonts w:ascii="Times New Roman" w:hAnsi="Times New Roman" w:cs="Times New Roman"/>
                <w:sz w:val="24"/>
                <w:szCs w:val="24"/>
              </w:rPr>
            </w:pPr>
          </w:p>
        </w:tc>
      </w:tr>
    </w:tbl>
    <w:p w14:paraId="45C852B9" w14:textId="77777777" w:rsidR="009201F0" w:rsidRPr="009201F0" w:rsidRDefault="009201F0" w:rsidP="009201F0">
      <w:pPr>
        <w:spacing w:line="480" w:lineRule="auto"/>
        <w:jc w:val="center"/>
        <w:rPr>
          <w:rFonts w:ascii="Times New Roman" w:hAnsi="Times New Roman" w:cs="Times New Roman"/>
          <w:sz w:val="24"/>
          <w:szCs w:val="24"/>
        </w:rPr>
      </w:pPr>
      <w:r w:rsidRPr="009201F0">
        <w:rPr>
          <w:rFonts w:ascii="Times New Roman" w:hAnsi="Times New Roman" w:cs="Times New Roman"/>
          <w:sz w:val="24"/>
          <w:szCs w:val="24"/>
        </w:rPr>
        <w:t>Table 1: Personal Action Plan</w:t>
      </w:r>
    </w:p>
    <w:p w14:paraId="311A7061" w14:textId="77777777" w:rsidR="009201F0" w:rsidRPr="009201F0" w:rsidRDefault="009201F0" w:rsidP="009201F0">
      <w:pPr>
        <w:spacing w:line="480" w:lineRule="auto"/>
        <w:jc w:val="center"/>
        <w:rPr>
          <w:rFonts w:ascii="Times New Roman" w:hAnsi="Times New Roman" w:cs="Times New Roman"/>
          <w:sz w:val="24"/>
          <w:szCs w:val="24"/>
        </w:rPr>
      </w:pPr>
      <w:r w:rsidRPr="009201F0">
        <w:rPr>
          <w:rFonts w:ascii="Times New Roman" w:hAnsi="Times New Roman" w:cs="Times New Roman"/>
          <w:sz w:val="24"/>
          <w:szCs w:val="24"/>
        </w:rPr>
        <w:t>(Source: As created by the author)</w:t>
      </w:r>
    </w:p>
    <w:p w14:paraId="5E5605AA" w14:textId="77777777" w:rsidR="009201F0" w:rsidRPr="009201F0" w:rsidRDefault="009201F0" w:rsidP="009201F0">
      <w:pPr>
        <w:spacing w:line="480" w:lineRule="auto"/>
        <w:jc w:val="both"/>
        <w:rPr>
          <w:rFonts w:ascii="Times New Roman" w:hAnsi="Times New Roman" w:cs="Times New Roman"/>
          <w:b/>
          <w:sz w:val="24"/>
          <w:szCs w:val="24"/>
        </w:rPr>
      </w:pPr>
      <w:r w:rsidRPr="009201F0">
        <w:rPr>
          <w:rFonts w:ascii="Times New Roman" w:hAnsi="Times New Roman" w:cs="Times New Roman"/>
          <w:b/>
          <w:sz w:val="24"/>
          <w:szCs w:val="24"/>
        </w:rPr>
        <w:t xml:space="preserve">Recruitment and selection </w:t>
      </w:r>
    </w:p>
    <w:p w14:paraId="25242F17"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From the above role-play, it can be stated that as an aspiring project manager I must focus on my interpersonal and communication skills that will help me in managing the workforce within the organisation. The role-play included me and my friend where one time I answered as an interviewee and the next time I asked a question to the interviewer regarding the job scopes and opportunities that I can fetch working as a project manager in an organisation. </w:t>
      </w:r>
    </w:p>
    <w:p w14:paraId="782F4125"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During the ongoing role play, I was extremely nervous as I was shying to answer properly. However, my friend made me very comfortable and she said that I should be confident while speaking to another person. My friend has helped me to successfully role play my character as an interviewee. She asked me different questions regarding my perception of becoming a project manager and </w:t>
      </w:r>
      <w:r>
        <w:rPr>
          <w:rFonts w:ascii="Times New Roman" w:hAnsi="Times New Roman" w:cs="Times New Roman"/>
          <w:sz w:val="24"/>
          <w:szCs w:val="24"/>
        </w:rPr>
        <w:t>the ways</w:t>
      </w:r>
      <w:r w:rsidRPr="009201F0">
        <w:rPr>
          <w:rFonts w:ascii="Times New Roman" w:hAnsi="Times New Roman" w:cs="Times New Roman"/>
          <w:sz w:val="24"/>
          <w:szCs w:val="24"/>
        </w:rPr>
        <w:t xml:space="preserve"> I will manage to work in teams from remote locations. This is perhaps a relevant question that has been asked to me by my friend owing to the pandemic situation of covid-19</w:t>
      </w:r>
      <w:r w:rsidR="00AD56C3">
        <w:rPr>
          <w:rFonts w:ascii="Times New Roman" w:hAnsi="Times New Roman" w:cs="Times New Roman"/>
          <w:sz w:val="24"/>
          <w:szCs w:val="24"/>
        </w:rPr>
        <w:t xml:space="preserve"> (</w:t>
      </w:r>
      <w:r w:rsidR="005905E6">
        <w:rPr>
          <w:rFonts w:ascii="Times New Roman" w:hAnsi="Times New Roman" w:cs="Times New Roman"/>
          <w:color w:val="222222"/>
          <w:sz w:val="24"/>
          <w:szCs w:val="20"/>
          <w:shd w:val="clear" w:color="auto" w:fill="FFFFFF"/>
        </w:rPr>
        <w:t>Ko</w:t>
      </w:r>
      <w:r w:rsidR="005905E6" w:rsidRPr="005905E6">
        <w:rPr>
          <w:rFonts w:ascii="Times New Roman" w:hAnsi="Times New Roman" w:cs="Times New Roman"/>
          <w:color w:val="222222"/>
          <w:sz w:val="24"/>
          <w:szCs w:val="20"/>
          <w:shd w:val="clear" w:color="auto" w:fill="FFFFFF"/>
        </w:rPr>
        <w:t xml:space="preserve"> and Kirsch, 2017</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Answering this question with justification, I have stated that I will improve the technical skills that will help me in staying connected with my team members while working as a team in an organisation. </w:t>
      </w:r>
    </w:p>
    <w:p w14:paraId="47E326B2"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 xml:space="preserve">As a project manager technical skills, critical thinking skills and analytical skills will help me to become successful in controlling organising planning and managing a team to enhance business productivity. Other questions were asked regarding the importance of communication and prioritising tasks on challenging projects. Answering this question, I was a bit confused and nervous as I think I should work upon the interpersonal skills that will help me in becoming more presentable in front of my colleagues. Prioritising my task and becoming independent to control and coordinate the workforce will also help me in becoming a project manager. </w:t>
      </w:r>
    </w:p>
    <w:p w14:paraId="7050570C" w14:textId="77777777" w:rsidR="009201F0" w:rsidRPr="009201F0" w:rsidRDefault="009201F0" w:rsidP="009201F0">
      <w:pPr>
        <w:spacing w:line="480" w:lineRule="auto"/>
        <w:jc w:val="both"/>
        <w:rPr>
          <w:rFonts w:ascii="Times New Roman" w:hAnsi="Times New Roman" w:cs="Times New Roman"/>
          <w:sz w:val="24"/>
          <w:szCs w:val="24"/>
        </w:rPr>
      </w:pPr>
      <w:r w:rsidRPr="009201F0">
        <w:rPr>
          <w:rFonts w:ascii="Times New Roman" w:hAnsi="Times New Roman" w:cs="Times New Roman"/>
          <w:sz w:val="24"/>
          <w:szCs w:val="24"/>
        </w:rPr>
        <w:t>The overall role-play of question-answer sessions has helped me to improve my communication skills and problem-solving skills as a manager that will help the organisation in accomplishing business goals to gain success. In addition to that as a manager, I should learn about workplace ethics and become more professional in handling conflict situations</w:t>
      </w:r>
      <w:r w:rsidR="00AD56C3">
        <w:rPr>
          <w:rFonts w:ascii="Times New Roman" w:hAnsi="Times New Roman" w:cs="Times New Roman"/>
          <w:sz w:val="24"/>
          <w:szCs w:val="24"/>
        </w:rPr>
        <w:t xml:space="preserve"> (</w:t>
      </w:r>
      <w:proofErr w:type="spellStart"/>
      <w:r w:rsidR="005905E6" w:rsidRPr="005905E6">
        <w:rPr>
          <w:rFonts w:ascii="Times New Roman" w:hAnsi="Times New Roman" w:cs="Times New Roman"/>
          <w:color w:val="222222"/>
          <w:sz w:val="24"/>
          <w:szCs w:val="20"/>
          <w:shd w:val="clear" w:color="auto" w:fill="FFFFFF"/>
        </w:rPr>
        <w:t>Żuchowski</w:t>
      </w:r>
      <w:proofErr w:type="spellEnd"/>
      <w:r w:rsidR="005905E6" w:rsidRPr="005905E6">
        <w:rPr>
          <w:rFonts w:ascii="Times New Roman" w:hAnsi="Times New Roman" w:cs="Times New Roman"/>
          <w:color w:val="222222"/>
          <w:sz w:val="24"/>
          <w:szCs w:val="20"/>
          <w:shd w:val="clear" w:color="auto" w:fill="FFFFFF"/>
        </w:rPr>
        <w:t>, 2019</w:t>
      </w:r>
      <w:r w:rsidR="00AD56C3">
        <w:rPr>
          <w:rFonts w:ascii="Times New Roman" w:hAnsi="Times New Roman" w:cs="Times New Roman"/>
          <w:sz w:val="24"/>
          <w:szCs w:val="24"/>
        </w:rPr>
        <w:t>)</w:t>
      </w:r>
      <w:r w:rsidRPr="009201F0">
        <w:rPr>
          <w:rFonts w:ascii="Times New Roman" w:hAnsi="Times New Roman" w:cs="Times New Roman"/>
          <w:sz w:val="24"/>
          <w:szCs w:val="24"/>
        </w:rPr>
        <w:t xml:space="preserve">. Since managers are responsible for making effective business decisions, learning about workplace ethics and making fair business decisions with the elements like </w:t>
      </w:r>
      <w:r w:rsidRPr="009201F0">
        <w:rPr>
          <w:rFonts w:ascii="Times New Roman" w:hAnsi="Times New Roman" w:cs="Times New Roman"/>
          <w:i/>
          <w:sz w:val="24"/>
          <w:szCs w:val="24"/>
        </w:rPr>
        <w:t>integrity, honesty and discipline</w:t>
      </w:r>
      <w:r w:rsidRPr="009201F0">
        <w:rPr>
          <w:rFonts w:ascii="Times New Roman" w:hAnsi="Times New Roman" w:cs="Times New Roman"/>
          <w:sz w:val="24"/>
          <w:szCs w:val="24"/>
        </w:rPr>
        <w:t xml:space="preserve"> I will be able to become a successful project manager who will focus on ethical practices in ensuring business prosperity. </w:t>
      </w:r>
    </w:p>
    <w:p w14:paraId="55286623" w14:textId="77777777" w:rsidR="009201F0" w:rsidRPr="009201F0" w:rsidRDefault="009201F0" w:rsidP="009201F0">
      <w:pPr>
        <w:pStyle w:val="1"/>
        <w:rPr>
          <w:b w:val="0"/>
        </w:rPr>
      </w:pPr>
      <w:bookmarkStart w:id="3" w:name="_Toc90557633"/>
      <w:r w:rsidRPr="009201F0">
        <w:t>Conclusion</w:t>
      </w:r>
      <w:bookmarkEnd w:id="3"/>
    </w:p>
    <w:p w14:paraId="09E33372" w14:textId="77777777" w:rsidR="009201F0" w:rsidRPr="009201F0" w:rsidRDefault="009201F0" w:rsidP="009201F0">
      <w:pPr>
        <w:spacing w:line="480" w:lineRule="auto"/>
        <w:jc w:val="both"/>
        <w:rPr>
          <w:rFonts w:ascii="Times New Roman" w:hAnsi="Times New Roman" w:cs="Times New Roman"/>
          <w:b/>
          <w:sz w:val="24"/>
          <w:szCs w:val="24"/>
        </w:rPr>
      </w:pPr>
      <w:r w:rsidRPr="009201F0">
        <w:rPr>
          <w:rFonts w:ascii="Times New Roman" w:hAnsi="Times New Roman" w:cs="Times New Roman"/>
          <w:sz w:val="24"/>
          <w:szCs w:val="24"/>
        </w:rPr>
        <w:t>Moreover, it can be concluded that the roles and responsibilities of a project manager are very much crucial and significant behind strengthening the success of the organization. Therefore, the project manager should always focus on improvising and developing the project management skills to manage any project efficiently and become able to meet the goals and objectives of the project. This assignment has conducted five questions each for the interviewer and interviewee while hiring a project manager. This has discussed the overall skills, ideas, requirements, abilities and opportunities for both the candidate as well as the organization. Apart from that, using the Gibbs cycle model, a career development plan has been prepared here. This has identified some required skills that are needed to become an effective project manager. Therefore, an action plan has been provided which reflects upon personal development to improve the project management skills effectively.</w:t>
      </w:r>
    </w:p>
    <w:p w14:paraId="6C395103" w14:textId="77777777" w:rsidR="009201F0" w:rsidRDefault="009201F0">
      <w:pPr>
        <w:rPr>
          <w:rFonts w:ascii="Times New Roman" w:hAnsi="Times New Roman" w:cs="Times New Roman"/>
          <w:sz w:val="24"/>
          <w:szCs w:val="24"/>
        </w:rPr>
      </w:pPr>
      <w:r>
        <w:rPr>
          <w:rFonts w:ascii="Times New Roman" w:hAnsi="Times New Roman" w:cs="Times New Roman"/>
          <w:sz w:val="24"/>
          <w:szCs w:val="24"/>
        </w:rPr>
        <w:br w:type="page"/>
      </w:r>
    </w:p>
    <w:p w14:paraId="6DE5CD8F" w14:textId="77777777" w:rsidR="003436BD" w:rsidRDefault="009201F0" w:rsidP="009201F0">
      <w:pPr>
        <w:pStyle w:val="1"/>
      </w:pPr>
      <w:bookmarkStart w:id="4" w:name="_Toc90557634"/>
      <w:r>
        <w:t>References</w:t>
      </w:r>
      <w:bookmarkEnd w:id="4"/>
      <w:r>
        <w:t xml:space="preserve"> </w:t>
      </w:r>
    </w:p>
    <w:p w14:paraId="240BCF54"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r w:rsidRPr="005905E6">
        <w:rPr>
          <w:rFonts w:ascii="Times New Roman" w:hAnsi="Times New Roman" w:cs="Times New Roman"/>
          <w:color w:val="222222"/>
          <w:sz w:val="24"/>
          <w:szCs w:val="20"/>
          <w:shd w:val="clear" w:color="auto" w:fill="FFFFFF"/>
        </w:rPr>
        <w:t>Al-</w:t>
      </w:r>
      <w:proofErr w:type="spellStart"/>
      <w:r w:rsidRPr="005905E6">
        <w:rPr>
          <w:rFonts w:ascii="Times New Roman" w:hAnsi="Times New Roman" w:cs="Times New Roman"/>
          <w:color w:val="222222"/>
          <w:sz w:val="24"/>
          <w:szCs w:val="20"/>
          <w:shd w:val="clear" w:color="auto" w:fill="FFFFFF"/>
        </w:rPr>
        <w:t>Rubaiei</w:t>
      </w:r>
      <w:proofErr w:type="spellEnd"/>
      <w:r w:rsidRPr="005905E6">
        <w:rPr>
          <w:rFonts w:ascii="Times New Roman" w:hAnsi="Times New Roman" w:cs="Times New Roman"/>
          <w:color w:val="222222"/>
          <w:sz w:val="24"/>
          <w:szCs w:val="20"/>
          <w:shd w:val="clear" w:color="auto" w:fill="FFFFFF"/>
        </w:rPr>
        <w:t>, Q.H.S., 2021. The Empirical Relationship between the Stakeholder Involvements, Project Manager Skills, Top Management Strategy and Project Scope Management: A Study on Government Projects in the Sultanate of Oman. </w:t>
      </w:r>
      <w:r w:rsidRPr="005905E6">
        <w:rPr>
          <w:rFonts w:ascii="Times New Roman" w:hAnsi="Times New Roman" w:cs="Times New Roman"/>
          <w:i/>
          <w:iCs/>
          <w:color w:val="222222"/>
          <w:sz w:val="24"/>
          <w:szCs w:val="20"/>
          <w:shd w:val="clear" w:color="auto" w:fill="FFFFFF"/>
        </w:rPr>
        <w:t>Turkish Journal of Computer and Mathematics Education (TURCOMAT)</w:t>
      </w:r>
      <w:r w:rsidRPr="005905E6">
        <w:rPr>
          <w:rFonts w:ascii="Times New Roman" w:hAnsi="Times New Roman" w:cs="Times New Roman"/>
          <w:color w:val="222222"/>
          <w:sz w:val="24"/>
          <w:szCs w:val="20"/>
          <w:shd w:val="clear" w:color="auto" w:fill="FFFFFF"/>
        </w:rPr>
        <w:t>, </w:t>
      </w:r>
      <w:r w:rsidRPr="005905E6">
        <w:rPr>
          <w:rFonts w:ascii="Times New Roman" w:hAnsi="Times New Roman" w:cs="Times New Roman"/>
          <w:i/>
          <w:iCs/>
          <w:color w:val="222222"/>
          <w:sz w:val="24"/>
          <w:szCs w:val="20"/>
          <w:shd w:val="clear" w:color="auto" w:fill="FFFFFF"/>
        </w:rPr>
        <w:t>12</w:t>
      </w:r>
      <w:r w:rsidRPr="005905E6">
        <w:rPr>
          <w:rFonts w:ascii="Times New Roman" w:hAnsi="Times New Roman" w:cs="Times New Roman"/>
          <w:color w:val="222222"/>
          <w:sz w:val="24"/>
          <w:szCs w:val="20"/>
          <w:shd w:val="clear" w:color="auto" w:fill="FFFFFF"/>
        </w:rPr>
        <w:t>(3), pp.2675-2682.</w:t>
      </w:r>
    </w:p>
    <w:p w14:paraId="741D7E0A" w14:textId="77777777" w:rsidR="005905E6" w:rsidRPr="005905E6" w:rsidRDefault="005905E6" w:rsidP="005905E6">
      <w:pPr>
        <w:spacing w:line="480" w:lineRule="auto"/>
        <w:jc w:val="both"/>
        <w:rPr>
          <w:rFonts w:ascii="Times New Roman" w:hAnsi="Times New Roman" w:cs="Times New Roman"/>
          <w:sz w:val="28"/>
        </w:rPr>
      </w:pPr>
      <w:proofErr w:type="spellStart"/>
      <w:r w:rsidRPr="005905E6">
        <w:rPr>
          <w:rFonts w:ascii="Times New Roman" w:hAnsi="Times New Roman" w:cs="Times New Roman"/>
          <w:color w:val="222222"/>
          <w:sz w:val="24"/>
          <w:szCs w:val="20"/>
          <w:shd w:val="clear" w:color="auto" w:fill="FFFFFF"/>
        </w:rPr>
        <w:t>Coppi</w:t>
      </w:r>
      <w:proofErr w:type="spellEnd"/>
      <w:r w:rsidRPr="005905E6">
        <w:rPr>
          <w:rFonts w:ascii="Times New Roman" w:hAnsi="Times New Roman" w:cs="Times New Roman"/>
          <w:color w:val="222222"/>
          <w:sz w:val="24"/>
          <w:szCs w:val="20"/>
          <w:shd w:val="clear" w:color="auto" w:fill="FFFFFF"/>
        </w:rPr>
        <w:t xml:space="preserve">, I. and </w:t>
      </w:r>
      <w:proofErr w:type="spellStart"/>
      <w:r w:rsidRPr="005905E6">
        <w:rPr>
          <w:rFonts w:ascii="Times New Roman" w:hAnsi="Times New Roman" w:cs="Times New Roman"/>
          <w:color w:val="222222"/>
          <w:sz w:val="24"/>
          <w:szCs w:val="20"/>
          <w:shd w:val="clear" w:color="auto" w:fill="FFFFFF"/>
        </w:rPr>
        <w:t>Akkari</w:t>
      </w:r>
      <w:proofErr w:type="spellEnd"/>
      <w:r w:rsidRPr="005905E6">
        <w:rPr>
          <w:rFonts w:ascii="Times New Roman" w:hAnsi="Times New Roman" w:cs="Times New Roman"/>
          <w:color w:val="222222"/>
          <w:sz w:val="24"/>
          <w:szCs w:val="20"/>
          <w:shd w:val="clear" w:color="auto" w:fill="FFFFFF"/>
        </w:rPr>
        <w:t>, A.C.S., 2020, October. A Conceptual Design of the Competences Circle for the Project Manager 4.0. In </w:t>
      </w:r>
      <w:r w:rsidRPr="005905E6">
        <w:rPr>
          <w:rFonts w:ascii="Times New Roman" w:hAnsi="Times New Roman" w:cs="Times New Roman"/>
          <w:i/>
          <w:iCs/>
          <w:color w:val="222222"/>
          <w:sz w:val="24"/>
          <w:szCs w:val="20"/>
          <w:shd w:val="clear" w:color="auto" w:fill="FFFFFF"/>
        </w:rPr>
        <w:t>Brazilian Technology Symposium</w:t>
      </w:r>
      <w:r w:rsidRPr="005905E6">
        <w:rPr>
          <w:rFonts w:ascii="Times New Roman" w:hAnsi="Times New Roman" w:cs="Times New Roman"/>
          <w:color w:val="222222"/>
          <w:sz w:val="24"/>
          <w:szCs w:val="20"/>
          <w:shd w:val="clear" w:color="auto" w:fill="FFFFFF"/>
        </w:rPr>
        <w:t> (pp. 48-54). Springer, Cham.</w:t>
      </w:r>
    </w:p>
    <w:p w14:paraId="2A792C23"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r w:rsidRPr="005905E6">
        <w:rPr>
          <w:rFonts w:ascii="Times New Roman" w:hAnsi="Times New Roman" w:cs="Times New Roman"/>
          <w:color w:val="222222"/>
          <w:sz w:val="24"/>
          <w:szCs w:val="20"/>
          <w:shd w:val="clear" w:color="auto" w:fill="FFFFFF"/>
        </w:rPr>
        <w:t>El-</w:t>
      </w:r>
      <w:proofErr w:type="spellStart"/>
      <w:r w:rsidRPr="005905E6">
        <w:rPr>
          <w:rFonts w:ascii="Times New Roman" w:hAnsi="Times New Roman" w:cs="Times New Roman"/>
          <w:color w:val="222222"/>
          <w:sz w:val="24"/>
          <w:szCs w:val="20"/>
          <w:shd w:val="clear" w:color="auto" w:fill="FFFFFF"/>
        </w:rPr>
        <w:t>Sabaa</w:t>
      </w:r>
      <w:proofErr w:type="spellEnd"/>
      <w:r w:rsidRPr="005905E6">
        <w:rPr>
          <w:rFonts w:ascii="Times New Roman" w:hAnsi="Times New Roman" w:cs="Times New Roman"/>
          <w:color w:val="222222"/>
          <w:sz w:val="24"/>
          <w:szCs w:val="20"/>
          <w:shd w:val="clear" w:color="auto" w:fill="FFFFFF"/>
        </w:rPr>
        <w:t>, S., 2021. The skills and career path of an effective project manager. </w:t>
      </w:r>
      <w:r w:rsidRPr="005905E6">
        <w:rPr>
          <w:rFonts w:ascii="Times New Roman" w:hAnsi="Times New Roman" w:cs="Times New Roman"/>
          <w:i/>
          <w:iCs/>
          <w:color w:val="222222"/>
          <w:sz w:val="24"/>
          <w:szCs w:val="20"/>
          <w:shd w:val="clear" w:color="auto" w:fill="FFFFFF"/>
        </w:rPr>
        <w:t>International journal of project management</w:t>
      </w:r>
      <w:r w:rsidRPr="005905E6">
        <w:rPr>
          <w:rFonts w:ascii="Times New Roman" w:hAnsi="Times New Roman" w:cs="Times New Roman"/>
          <w:color w:val="222222"/>
          <w:sz w:val="24"/>
          <w:szCs w:val="20"/>
          <w:shd w:val="clear" w:color="auto" w:fill="FFFFFF"/>
        </w:rPr>
        <w:t>, </w:t>
      </w:r>
      <w:r w:rsidRPr="005905E6">
        <w:rPr>
          <w:rFonts w:ascii="Times New Roman" w:hAnsi="Times New Roman" w:cs="Times New Roman"/>
          <w:i/>
          <w:iCs/>
          <w:color w:val="222222"/>
          <w:sz w:val="24"/>
          <w:szCs w:val="20"/>
          <w:shd w:val="clear" w:color="auto" w:fill="FFFFFF"/>
        </w:rPr>
        <w:t>19</w:t>
      </w:r>
      <w:r w:rsidRPr="005905E6">
        <w:rPr>
          <w:rFonts w:ascii="Times New Roman" w:hAnsi="Times New Roman" w:cs="Times New Roman"/>
          <w:color w:val="222222"/>
          <w:sz w:val="24"/>
          <w:szCs w:val="20"/>
          <w:shd w:val="clear" w:color="auto" w:fill="FFFFFF"/>
        </w:rPr>
        <w:t>(1), pp.1-7.</w:t>
      </w:r>
    </w:p>
    <w:p w14:paraId="059F00C7"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r w:rsidRPr="005905E6">
        <w:rPr>
          <w:rFonts w:ascii="Times New Roman" w:hAnsi="Times New Roman" w:cs="Times New Roman"/>
          <w:color w:val="222222"/>
          <w:sz w:val="24"/>
          <w:szCs w:val="20"/>
          <w:shd w:val="clear" w:color="auto" w:fill="FFFFFF"/>
        </w:rPr>
        <w:t>Ko, D.G. and Kirsch, L.J., 2017. The hybrid IT project manager: One foot each in the IT and business domains. </w:t>
      </w:r>
      <w:r w:rsidRPr="005905E6">
        <w:rPr>
          <w:rFonts w:ascii="Times New Roman" w:hAnsi="Times New Roman" w:cs="Times New Roman"/>
          <w:i/>
          <w:iCs/>
          <w:color w:val="222222"/>
          <w:sz w:val="24"/>
          <w:szCs w:val="20"/>
          <w:shd w:val="clear" w:color="auto" w:fill="FFFFFF"/>
        </w:rPr>
        <w:t>International Journal of Project Management</w:t>
      </w:r>
      <w:r w:rsidRPr="005905E6">
        <w:rPr>
          <w:rFonts w:ascii="Times New Roman" w:hAnsi="Times New Roman" w:cs="Times New Roman"/>
          <w:color w:val="222222"/>
          <w:sz w:val="24"/>
          <w:szCs w:val="20"/>
          <w:shd w:val="clear" w:color="auto" w:fill="FFFFFF"/>
        </w:rPr>
        <w:t>, </w:t>
      </w:r>
      <w:r w:rsidRPr="005905E6">
        <w:rPr>
          <w:rFonts w:ascii="Times New Roman" w:hAnsi="Times New Roman" w:cs="Times New Roman"/>
          <w:i/>
          <w:iCs/>
          <w:color w:val="222222"/>
          <w:sz w:val="24"/>
          <w:szCs w:val="20"/>
          <w:shd w:val="clear" w:color="auto" w:fill="FFFFFF"/>
        </w:rPr>
        <w:t>35</w:t>
      </w:r>
      <w:r w:rsidRPr="005905E6">
        <w:rPr>
          <w:rFonts w:ascii="Times New Roman" w:hAnsi="Times New Roman" w:cs="Times New Roman"/>
          <w:color w:val="222222"/>
          <w:sz w:val="24"/>
          <w:szCs w:val="20"/>
          <w:shd w:val="clear" w:color="auto" w:fill="FFFFFF"/>
        </w:rPr>
        <w:t>(3), pp.307-319.</w:t>
      </w:r>
    </w:p>
    <w:p w14:paraId="3FED7F66"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proofErr w:type="spellStart"/>
      <w:r w:rsidRPr="005905E6">
        <w:rPr>
          <w:rFonts w:ascii="Times New Roman" w:hAnsi="Times New Roman" w:cs="Times New Roman"/>
          <w:color w:val="222222"/>
          <w:sz w:val="24"/>
          <w:szCs w:val="20"/>
          <w:shd w:val="clear" w:color="auto" w:fill="FFFFFF"/>
        </w:rPr>
        <w:t>Luţaş</w:t>
      </w:r>
      <w:proofErr w:type="spellEnd"/>
      <w:r w:rsidRPr="005905E6">
        <w:rPr>
          <w:rFonts w:ascii="Times New Roman" w:hAnsi="Times New Roman" w:cs="Times New Roman"/>
          <w:color w:val="222222"/>
          <w:sz w:val="24"/>
          <w:szCs w:val="20"/>
          <w:shd w:val="clear" w:color="auto" w:fill="FFFFFF"/>
        </w:rPr>
        <w:t xml:space="preserve">, M., </w:t>
      </w:r>
      <w:proofErr w:type="spellStart"/>
      <w:r w:rsidRPr="005905E6">
        <w:rPr>
          <w:rFonts w:ascii="Times New Roman" w:hAnsi="Times New Roman" w:cs="Times New Roman"/>
          <w:color w:val="222222"/>
          <w:sz w:val="24"/>
          <w:szCs w:val="20"/>
          <w:shd w:val="clear" w:color="auto" w:fill="FFFFFF"/>
        </w:rPr>
        <w:t>Nistor</w:t>
      </w:r>
      <w:proofErr w:type="spellEnd"/>
      <w:r w:rsidRPr="005905E6">
        <w:rPr>
          <w:rFonts w:ascii="Times New Roman" w:hAnsi="Times New Roman" w:cs="Times New Roman"/>
          <w:color w:val="222222"/>
          <w:sz w:val="24"/>
          <w:szCs w:val="20"/>
          <w:shd w:val="clear" w:color="auto" w:fill="FFFFFF"/>
        </w:rPr>
        <w:t xml:space="preserve">, R., Radu, M. and </w:t>
      </w:r>
      <w:proofErr w:type="spellStart"/>
      <w:r w:rsidRPr="005905E6">
        <w:rPr>
          <w:rFonts w:ascii="Times New Roman" w:hAnsi="Times New Roman" w:cs="Times New Roman"/>
          <w:color w:val="222222"/>
          <w:sz w:val="24"/>
          <w:szCs w:val="20"/>
          <w:shd w:val="clear" w:color="auto" w:fill="FFFFFF"/>
        </w:rPr>
        <w:t>Beleiu</w:t>
      </w:r>
      <w:proofErr w:type="spellEnd"/>
      <w:r w:rsidRPr="005905E6">
        <w:rPr>
          <w:rFonts w:ascii="Times New Roman" w:hAnsi="Times New Roman" w:cs="Times New Roman"/>
          <w:color w:val="222222"/>
          <w:sz w:val="24"/>
          <w:szCs w:val="20"/>
          <w:shd w:val="clear" w:color="auto" w:fill="FFFFFF"/>
        </w:rPr>
        <w:t>, I., 2020. Perceptions regarding the profile of an ideal project manager. </w:t>
      </w:r>
      <w:proofErr w:type="spellStart"/>
      <w:r w:rsidRPr="005905E6">
        <w:rPr>
          <w:rFonts w:ascii="Times New Roman" w:hAnsi="Times New Roman" w:cs="Times New Roman"/>
          <w:i/>
          <w:iCs/>
          <w:color w:val="222222"/>
          <w:sz w:val="24"/>
          <w:szCs w:val="20"/>
          <w:shd w:val="clear" w:color="auto" w:fill="FFFFFF"/>
        </w:rPr>
        <w:t>Amfiteatru</w:t>
      </w:r>
      <w:proofErr w:type="spellEnd"/>
      <w:r w:rsidRPr="005905E6">
        <w:rPr>
          <w:rFonts w:ascii="Times New Roman" w:hAnsi="Times New Roman" w:cs="Times New Roman"/>
          <w:i/>
          <w:iCs/>
          <w:color w:val="222222"/>
          <w:sz w:val="24"/>
          <w:szCs w:val="20"/>
          <w:shd w:val="clear" w:color="auto" w:fill="FFFFFF"/>
        </w:rPr>
        <w:t xml:space="preserve"> Economic</w:t>
      </w:r>
      <w:r w:rsidRPr="005905E6">
        <w:rPr>
          <w:rFonts w:ascii="Times New Roman" w:hAnsi="Times New Roman" w:cs="Times New Roman"/>
          <w:color w:val="222222"/>
          <w:sz w:val="24"/>
          <w:szCs w:val="20"/>
          <w:shd w:val="clear" w:color="auto" w:fill="FFFFFF"/>
        </w:rPr>
        <w:t>, </w:t>
      </w:r>
      <w:r w:rsidRPr="005905E6">
        <w:rPr>
          <w:rFonts w:ascii="Times New Roman" w:hAnsi="Times New Roman" w:cs="Times New Roman"/>
          <w:i/>
          <w:iCs/>
          <w:color w:val="222222"/>
          <w:sz w:val="24"/>
          <w:szCs w:val="20"/>
          <w:shd w:val="clear" w:color="auto" w:fill="FFFFFF"/>
        </w:rPr>
        <w:t>22</w:t>
      </w:r>
      <w:r w:rsidRPr="005905E6">
        <w:rPr>
          <w:rFonts w:ascii="Times New Roman" w:hAnsi="Times New Roman" w:cs="Times New Roman"/>
          <w:color w:val="222222"/>
          <w:sz w:val="24"/>
          <w:szCs w:val="20"/>
          <w:shd w:val="clear" w:color="auto" w:fill="FFFFFF"/>
        </w:rPr>
        <w:t>(54), pp.608-622.</w:t>
      </w:r>
    </w:p>
    <w:p w14:paraId="153D533C"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proofErr w:type="spellStart"/>
      <w:r w:rsidRPr="005905E6">
        <w:rPr>
          <w:rFonts w:ascii="Times New Roman" w:hAnsi="Times New Roman" w:cs="Times New Roman"/>
          <w:color w:val="222222"/>
          <w:sz w:val="24"/>
          <w:szCs w:val="20"/>
          <w:shd w:val="clear" w:color="auto" w:fill="FFFFFF"/>
        </w:rPr>
        <w:t>Sundarbabu</w:t>
      </w:r>
      <w:proofErr w:type="spellEnd"/>
      <w:r w:rsidRPr="005905E6">
        <w:rPr>
          <w:rFonts w:ascii="Times New Roman" w:hAnsi="Times New Roman" w:cs="Times New Roman"/>
          <w:color w:val="222222"/>
          <w:sz w:val="24"/>
          <w:szCs w:val="20"/>
          <w:shd w:val="clear" w:color="auto" w:fill="FFFFFF"/>
        </w:rPr>
        <w:t>, S. and Venkatachalam, S., 2021, July. Intrapreneurship skills are required to be a project manager. In </w:t>
      </w:r>
      <w:r w:rsidRPr="005905E6">
        <w:rPr>
          <w:rFonts w:ascii="Times New Roman" w:hAnsi="Times New Roman" w:cs="Times New Roman"/>
          <w:i/>
          <w:iCs/>
          <w:color w:val="222222"/>
          <w:sz w:val="24"/>
          <w:szCs w:val="20"/>
          <w:shd w:val="clear" w:color="auto" w:fill="FFFFFF"/>
        </w:rPr>
        <w:t>AIP Conference Proceedings</w:t>
      </w:r>
      <w:r w:rsidRPr="005905E6">
        <w:rPr>
          <w:rFonts w:ascii="Times New Roman" w:hAnsi="Times New Roman" w:cs="Times New Roman"/>
          <w:color w:val="222222"/>
          <w:sz w:val="24"/>
          <w:szCs w:val="20"/>
          <w:shd w:val="clear" w:color="auto" w:fill="FFFFFF"/>
        </w:rPr>
        <w:t> (Vol. 2378, No. 1, p. 020005). AIP Publishing LLC.</w:t>
      </w:r>
    </w:p>
    <w:p w14:paraId="6CAEDCD7"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proofErr w:type="spellStart"/>
      <w:r w:rsidRPr="005905E6">
        <w:rPr>
          <w:rFonts w:ascii="Times New Roman" w:hAnsi="Times New Roman" w:cs="Times New Roman"/>
          <w:color w:val="222222"/>
          <w:sz w:val="24"/>
          <w:szCs w:val="20"/>
          <w:shd w:val="clear" w:color="auto" w:fill="FFFFFF"/>
        </w:rPr>
        <w:t>Sunindijo</w:t>
      </w:r>
      <w:proofErr w:type="spellEnd"/>
      <w:r w:rsidRPr="005905E6">
        <w:rPr>
          <w:rFonts w:ascii="Times New Roman" w:hAnsi="Times New Roman" w:cs="Times New Roman"/>
          <w:color w:val="222222"/>
          <w:sz w:val="24"/>
          <w:szCs w:val="20"/>
          <w:shd w:val="clear" w:color="auto" w:fill="FFFFFF"/>
        </w:rPr>
        <w:t>, R.Y., 2017. Project manager skills for improving project performance. </w:t>
      </w:r>
      <w:r w:rsidRPr="005905E6">
        <w:rPr>
          <w:rFonts w:ascii="Times New Roman" w:hAnsi="Times New Roman" w:cs="Times New Roman"/>
          <w:i/>
          <w:iCs/>
          <w:color w:val="222222"/>
          <w:sz w:val="24"/>
          <w:szCs w:val="20"/>
          <w:shd w:val="clear" w:color="auto" w:fill="FFFFFF"/>
        </w:rPr>
        <w:t>International Journal of Business Performance Management</w:t>
      </w:r>
      <w:r w:rsidRPr="005905E6">
        <w:rPr>
          <w:rFonts w:ascii="Times New Roman" w:hAnsi="Times New Roman" w:cs="Times New Roman"/>
          <w:color w:val="222222"/>
          <w:sz w:val="24"/>
          <w:szCs w:val="20"/>
          <w:shd w:val="clear" w:color="auto" w:fill="FFFFFF"/>
        </w:rPr>
        <w:t>, </w:t>
      </w:r>
      <w:r w:rsidRPr="005905E6">
        <w:rPr>
          <w:rFonts w:ascii="Times New Roman" w:hAnsi="Times New Roman" w:cs="Times New Roman"/>
          <w:i/>
          <w:iCs/>
          <w:color w:val="222222"/>
          <w:sz w:val="24"/>
          <w:szCs w:val="20"/>
          <w:shd w:val="clear" w:color="auto" w:fill="FFFFFF"/>
        </w:rPr>
        <w:t>16</w:t>
      </w:r>
      <w:r w:rsidRPr="005905E6">
        <w:rPr>
          <w:rFonts w:ascii="Times New Roman" w:hAnsi="Times New Roman" w:cs="Times New Roman"/>
          <w:color w:val="222222"/>
          <w:sz w:val="24"/>
          <w:szCs w:val="20"/>
          <w:shd w:val="clear" w:color="auto" w:fill="FFFFFF"/>
        </w:rPr>
        <w:t>(1), pp.67-83.</w:t>
      </w:r>
    </w:p>
    <w:p w14:paraId="0B5B1F37"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proofErr w:type="spellStart"/>
      <w:r w:rsidRPr="005905E6">
        <w:rPr>
          <w:rFonts w:ascii="Times New Roman" w:hAnsi="Times New Roman" w:cs="Times New Roman"/>
          <w:color w:val="222222"/>
          <w:sz w:val="24"/>
          <w:szCs w:val="20"/>
          <w:shd w:val="clear" w:color="auto" w:fill="FFFFFF"/>
        </w:rPr>
        <w:t>Umaji</w:t>
      </w:r>
      <w:proofErr w:type="spellEnd"/>
      <w:r w:rsidRPr="005905E6">
        <w:rPr>
          <w:rFonts w:ascii="Times New Roman" w:hAnsi="Times New Roman" w:cs="Times New Roman"/>
          <w:color w:val="222222"/>
          <w:sz w:val="24"/>
          <w:szCs w:val="20"/>
          <w:shd w:val="clear" w:color="auto" w:fill="FFFFFF"/>
        </w:rPr>
        <w:t xml:space="preserve">, K. and </w:t>
      </w:r>
      <w:proofErr w:type="spellStart"/>
      <w:r w:rsidRPr="005905E6">
        <w:rPr>
          <w:rFonts w:ascii="Times New Roman" w:hAnsi="Times New Roman" w:cs="Times New Roman"/>
          <w:color w:val="222222"/>
          <w:sz w:val="24"/>
          <w:szCs w:val="20"/>
          <w:shd w:val="clear" w:color="auto" w:fill="FFFFFF"/>
        </w:rPr>
        <w:t>Paireekreng</w:t>
      </w:r>
      <w:proofErr w:type="spellEnd"/>
      <w:r w:rsidRPr="005905E6">
        <w:rPr>
          <w:rFonts w:ascii="Times New Roman" w:hAnsi="Times New Roman" w:cs="Times New Roman"/>
          <w:color w:val="222222"/>
          <w:sz w:val="24"/>
          <w:szCs w:val="20"/>
          <w:shd w:val="clear" w:color="auto" w:fill="FFFFFF"/>
        </w:rPr>
        <w:t>, W., 2021, August. A Study of Project Manager Skills for Enterprise Data Platform Project. In </w:t>
      </w:r>
      <w:r w:rsidRPr="005905E6">
        <w:rPr>
          <w:rFonts w:ascii="Times New Roman" w:hAnsi="Times New Roman" w:cs="Times New Roman"/>
          <w:i/>
          <w:iCs/>
          <w:color w:val="222222"/>
          <w:sz w:val="24"/>
          <w:szCs w:val="20"/>
          <w:shd w:val="clear" w:color="auto" w:fill="FFFFFF"/>
        </w:rPr>
        <w:t>2021 2nd International Conference on Big Data Analytics and Practices (IBDAP)</w:t>
      </w:r>
      <w:r w:rsidRPr="005905E6">
        <w:rPr>
          <w:rFonts w:ascii="Times New Roman" w:hAnsi="Times New Roman" w:cs="Times New Roman"/>
          <w:color w:val="222222"/>
          <w:sz w:val="24"/>
          <w:szCs w:val="20"/>
          <w:shd w:val="clear" w:color="auto" w:fill="FFFFFF"/>
        </w:rPr>
        <w:t> (pp. 84-89). IEEE.</w:t>
      </w:r>
    </w:p>
    <w:p w14:paraId="41C9453E"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r w:rsidRPr="005905E6">
        <w:rPr>
          <w:rFonts w:ascii="Times New Roman" w:hAnsi="Times New Roman" w:cs="Times New Roman"/>
          <w:color w:val="222222"/>
          <w:sz w:val="24"/>
          <w:szCs w:val="20"/>
          <w:shd w:val="clear" w:color="auto" w:fill="FFFFFF"/>
        </w:rPr>
        <w:t>Wasson, K., 2020. </w:t>
      </w:r>
      <w:r w:rsidRPr="005905E6">
        <w:rPr>
          <w:rFonts w:ascii="Times New Roman" w:hAnsi="Times New Roman" w:cs="Times New Roman"/>
          <w:i/>
          <w:iCs/>
          <w:color w:val="222222"/>
          <w:sz w:val="24"/>
          <w:szCs w:val="20"/>
          <w:shd w:val="clear" w:color="auto" w:fill="FFFFFF"/>
        </w:rPr>
        <w:t>The socially intelligent project manager: soft skills that prevent hard days</w:t>
      </w:r>
      <w:r w:rsidRPr="005905E6">
        <w:rPr>
          <w:rFonts w:ascii="Times New Roman" w:hAnsi="Times New Roman" w:cs="Times New Roman"/>
          <w:color w:val="222222"/>
          <w:sz w:val="24"/>
          <w:szCs w:val="20"/>
          <w:shd w:val="clear" w:color="auto" w:fill="FFFFFF"/>
        </w:rPr>
        <w:t>. Berrett-Koehler Publishers.</w:t>
      </w:r>
    </w:p>
    <w:p w14:paraId="61722134" w14:textId="77777777" w:rsidR="005905E6" w:rsidRPr="005905E6" w:rsidRDefault="005905E6" w:rsidP="005905E6">
      <w:pPr>
        <w:spacing w:line="480" w:lineRule="auto"/>
        <w:jc w:val="both"/>
        <w:rPr>
          <w:rFonts w:ascii="Times New Roman" w:hAnsi="Times New Roman" w:cs="Times New Roman"/>
          <w:color w:val="222222"/>
          <w:sz w:val="24"/>
          <w:szCs w:val="20"/>
          <w:shd w:val="clear" w:color="auto" w:fill="FFFFFF"/>
        </w:rPr>
      </w:pPr>
      <w:proofErr w:type="spellStart"/>
      <w:r w:rsidRPr="005905E6">
        <w:rPr>
          <w:rFonts w:ascii="Times New Roman" w:hAnsi="Times New Roman" w:cs="Times New Roman"/>
          <w:color w:val="222222"/>
          <w:sz w:val="24"/>
          <w:szCs w:val="20"/>
          <w:shd w:val="clear" w:color="auto" w:fill="FFFFFF"/>
        </w:rPr>
        <w:t>Żuchowski</w:t>
      </w:r>
      <w:proofErr w:type="spellEnd"/>
      <w:r w:rsidRPr="005905E6">
        <w:rPr>
          <w:rFonts w:ascii="Times New Roman" w:hAnsi="Times New Roman" w:cs="Times New Roman"/>
          <w:color w:val="222222"/>
          <w:sz w:val="24"/>
          <w:szCs w:val="20"/>
          <w:shd w:val="clear" w:color="auto" w:fill="FFFFFF"/>
        </w:rPr>
        <w:t>, I., 2019. Career of the European project manager. </w:t>
      </w:r>
      <w:r w:rsidRPr="005905E6">
        <w:rPr>
          <w:rFonts w:ascii="Times New Roman" w:hAnsi="Times New Roman" w:cs="Times New Roman"/>
          <w:i/>
          <w:iCs/>
          <w:color w:val="222222"/>
          <w:sz w:val="24"/>
          <w:szCs w:val="20"/>
          <w:shd w:val="clear" w:color="auto" w:fill="FFFFFF"/>
        </w:rPr>
        <w:t>Problems of Economics and Law</w:t>
      </w:r>
      <w:r w:rsidRPr="005905E6">
        <w:rPr>
          <w:rFonts w:ascii="Times New Roman" w:hAnsi="Times New Roman" w:cs="Times New Roman"/>
          <w:color w:val="222222"/>
          <w:sz w:val="24"/>
          <w:szCs w:val="20"/>
          <w:shd w:val="clear" w:color="auto" w:fill="FFFFFF"/>
        </w:rPr>
        <w:t>, (2), pp.1-12.</w:t>
      </w:r>
    </w:p>
    <w:sectPr w:rsidR="005905E6" w:rsidRPr="005905E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733E2"/>
    <w:multiLevelType w:val="hybridMultilevel"/>
    <w:tmpl w:val="00000000"/>
    <w:lvl w:ilvl="0" w:tplc="D0387E2E">
      <w:start w:val="1"/>
      <w:numFmt w:val="bullet"/>
      <w:lvlText w:val="●"/>
      <w:lvlJc w:val="left"/>
      <w:pPr>
        <w:ind w:left="720" w:hanging="360"/>
      </w:pPr>
      <w:rPr>
        <w:u w:val="none"/>
      </w:rPr>
    </w:lvl>
    <w:lvl w:ilvl="1" w:tplc="480093B4">
      <w:start w:val="1"/>
      <w:numFmt w:val="bullet"/>
      <w:lvlText w:val="○"/>
      <w:lvlJc w:val="left"/>
      <w:pPr>
        <w:ind w:left="1440" w:hanging="360"/>
      </w:pPr>
      <w:rPr>
        <w:u w:val="none"/>
      </w:rPr>
    </w:lvl>
    <w:lvl w:ilvl="2" w:tplc="F3606D7A">
      <w:start w:val="1"/>
      <w:numFmt w:val="bullet"/>
      <w:lvlText w:val="■"/>
      <w:lvlJc w:val="left"/>
      <w:pPr>
        <w:ind w:left="2160" w:hanging="360"/>
      </w:pPr>
      <w:rPr>
        <w:u w:val="none"/>
      </w:rPr>
    </w:lvl>
    <w:lvl w:ilvl="3" w:tplc="4342995C">
      <w:start w:val="1"/>
      <w:numFmt w:val="bullet"/>
      <w:lvlText w:val="●"/>
      <w:lvlJc w:val="left"/>
      <w:pPr>
        <w:ind w:left="2880" w:hanging="360"/>
      </w:pPr>
      <w:rPr>
        <w:u w:val="none"/>
      </w:rPr>
    </w:lvl>
    <w:lvl w:ilvl="4" w:tplc="EC82BC16">
      <w:start w:val="1"/>
      <w:numFmt w:val="bullet"/>
      <w:lvlText w:val="○"/>
      <w:lvlJc w:val="left"/>
      <w:pPr>
        <w:ind w:left="3600" w:hanging="360"/>
      </w:pPr>
      <w:rPr>
        <w:u w:val="none"/>
      </w:rPr>
    </w:lvl>
    <w:lvl w:ilvl="5" w:tplc="3BF0D670">
      <w:start w:val="1"/>
      <w:numFmt w:val="bullet"/>
      <w:lvlText w:val="■"/>
      <w:lvlJc w:val="left"/>
      <w:pPr>
        <w:ind w:left="4320" w:hanging="360"/>
      </w:pPr>
      <w:rPr>
        <w:u w:val="none"/>
      </w:rPr>
    </w:lvl>
    <w:lvl w:ilvl="6" w:tplc="21540E20">
      <w:start w:val="1"/>
      <w:numFmt w:val="bullet"/>
      <w:lvlText w:val="●"/>
      <w:lvlJc w:val="left"/>
      <w:pPr>
        <w:ind w:left="5040" w:hanging="360"/>
      </w:pPr>
      <w:rPr>
        <w:u w:val="none"/>
      </w:rPr>
    </w:lvl>
    <w:lvl w:ilvl="7" w:tplc="3D30A508">
      <w:start w:val="1"/>
      <w:numFmt w:val="bullet"/>
      <w:lvlText w:val="○"/>
      <w:lvlJc w:val="left"/>
      <w:pPr>
        <w:ind w:left="5760" w:hanging="360"/>
      </w:pPr>
      <w:rPr>
        <w:u w:val="none"/>
      </w:rPr>
    </w:lvl>
    <w:lvl w:ilvl="8" w:tplc="C3D0A7AA">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F0"/>
    <w:rsid w:val="0014319C"/>
    <w:rsid w:val="003436BD"/>
    <w:rsid w:val="005905E6"/>
    <w:rsid w:val="008674E4"/>
    <w:rsid w:val="009201F0"/>
    <w:rsid w:val="00AD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BD74D"/>
  <w15:chartTrackingRefBased/>
  <w15:docId w15:val="{18A71B67-0C3B-434B-B2D0-F6E0E671C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201F0"/>
    <w:pPr>
      <w:keepNext/>
      <w:keepLines/>
      <w:spacing w:before="240" w:after="0" w:line="480" w:lineRule="auto"/>
      <w:jc w:val="both"/>
      <w:outlineLvl w:val="0"/>
    </w:pPr>
    <w:rPr>
      <w:rFonts w:ascii="Times New Roman" w:eastAsiaTheme="majorEastAsia" w:hAnsi="Times New Roman" w:cstheme="majorBidi"/>
      <w:b/>
      <w:sz w:val="24"/>
      <w:szCs w:val="32"/>
    </w:rPr>
  </w:style>
  <w:style w:type="paragraph" w:styleId="2">
    <w:name w:val="heading 2"/>
    <w:basedOn w:val="a"/>
    <w:next w:val="a"/>
    <w:link w:val="20"/>
    <w:uiPriority w:val="9"/>
    <w:unhideWhenUsed/>
    <w:qFormat/>
    <w:rsid w:val="009201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1">
    <w:name w:val="Table1"/>
    <w:basedOn w:val="a1"/>
    <w:rsid w:val="009201F0"/>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customStyle="1" w:styleId="20">
    <w:name w:val="Заголовок 2 Знак"/>
    <w:basedOn w:val="a0"/>
    <w:link w:val="2"/>
    <w:uiPriority w:val="9"/>
    <w:rsid w:val="009201F0"/>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9201F0"/>
    <w:rPr>
      <w:rFonts w:ascii="Times New Roman" w:eastAsiaTheme="majorEastAsia" w:hAnsi="Times New Roman" w:cstheme="majorBidi"/>
      <w:b/>
      <w:sz w:val="24"/>
      <w:szCs w:val="32"/>
    </w:rPr>
  </w:style>
  <w:style w:type="paragraph" w:styleId="a3">
    <w:name w:val="TOC Heading"/>
    <w:basedOn w:val="1"/>
    <w:next w:val="a"/>
    <w:uiPriority w:val="39"/>
    <w:unhideWhenUsed/>
    <w:qFormat/>
    <w:rsid w:val="005905E6"/>
    <w:pPr>
      <w:spacing w:line="259" w:lineRule="auto"/>
      <w:jc w:val="left"/>
      <w:outlineLvl w:val="9"/>
    </w:pPr>
    <w:rPr>
      <w:rFonts w:asciiTheme="majorHAnsi" w:hAnsiTheme="majorHAnsi"/>
      <w:b w:val="0"/>
      <w:color w:val="2E74B5" w:themeColor="accent1" w:themeShade="BF"/>
      <w:sz w:val="32"/>
      <w:lang w:val="en-US"/>
    </w:rPr>
  </w:style>
  <w:style w:type="paragraph" w:styleId="11">
    <w:name w:val="toc 1"/>
    <w:basedOn w:val="a"/>
    <w:next w:val="a"/>
    <w:autoRedefine/>
    <w:uiPriority w:val="39"/>
    <w:unhideWhenUsed/>
    <w:rsid w:val="005905E6"/>
    <w:pPr>
      <w:spacing w:after="100"/>
    </w:pPr>
  </w:style>
  <w:style w:type="character" w:styleId="a4">
    <w:name w:val="Hyperlink"/>
    <w:basedOn w:val="a0"/>
    <w:uiPriority w:val="99"/>
    <w:unhideWhenUsed/>
    <w:rsid w:val="005905E6"/>
    <w:rPr>
      <w:color w:val="0563C1" w:themeColor="hyperlink"/>
      <w:u w:val="single"/>
    </w:rPr>
  </w:style>
  <w:style w:type="character" w:customStyle="1" w:styleId="normaltextrun">
    <w:name w:val="normaltextrun"/>
    <w:basedOn w:val="a0"/>
    <w:rsid w:val="00143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2151</Words>
  <Characters>12261</Characters>
  <Application>Microsoft Office Word</Application>
  <DocSecurity>0</DocSecurity>
  <Lines>102</Lines>
  <Paragraphs>28</Paragraphs>
  <ScaleCrop>false</ScaleCrop>
  <HeadingPairs>
    <vt:vector size="6" baseType="variant">
      <vt:variant>
        <vt:lpstr>Название</vt:lpstr>
      </vt:variant>
      <vt:variant>
        <vt:i4>1</vt:i4>
      </vt:variant>
      <vt:variant>
        <vt:lpstr>Title</vt:lpstr>
      </vt:variant>
      <vt:variant>
        <vt:i4>1</vt:i4>
      </vt:variant>
      <vt:variant>
        <vt:lpstr>Headings</vt:lpstr>
      </vt:variant>
      <vt:variant>
        <vt:i4>5</vt:i4>
      </vt:variant>
    </vt:vector>
  </HeadingPairs>
  <TitlesOfParts>
    <vt:vector size="7" baseType="lpstr">
      <vt:lpstr/>
      <vt:lpstr/>
      <vt:lpstr>Introduction</vt:lpstr>
      <vt:lpstr>Task 1: Role Play</vt:lpstr>
      <vt:lpstr>Task 2: Report: Personal reflection</vt:lpstr>
      <vt:lpstr>Conclusion</vt:lpstr>
      <vt:lpstr>References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dcterms:created xsi:type="dcterms:W3CDTF">2021-12-16T08:55:00Z</dcterms:created>
  <dcterms:modified xsi:type="dcterms:W3CDTF">2021-12-18T13:47:00Z</dcterms:modified>
</cp:coreProperties>
</file>