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081258" w14:textId="350594FE" w:rsidR="00B76F4D" w:rsidRDefault="00B76F4D">
      <w:pPr>
        <w:jc w:val="center"/>
        <w:rPr>
          <w:b/>
          <w:sz w:val="36"/>
          <w:szCs w:val="36"/>
        </w:rPr>
      </w:pPr>
      <w:r w:rsidRPr="00060D64">
        <w:rPr>
          <w:noProof/>
        </w:rPr>
        <w:drawing>
          <wp:inline distT="0" distB="0" distL="0" distR="0" wp14:anchorId="3231A13A" wp14:editId="6E18BD4D">
            <wp:extent cx="3759200" cy="1264252"/>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843445" cy="1292584"/>
                    </a:xfrm>
                    <a:prstGeom prst="rect">
                      <a:avLst/>
                    </a:prstGeom>
                  </pic:spPr>
                </pic:pic>
              </a:graphicData>
            </a:graphic>
          </wp:inline>
        </w:drawing>
      </w:r>
    </w:p>
    <w:p w14:paraId="3FB426C3" w14:textId="77777777" w:rsidR="00B76F4D" w:rsidRDefault="00B76F4D" w:rsidP="00D66093">
      <w:pPr>
        <w:jc w:val="center"/>
        <w:rPr>
          <w:b/>
          <w:sz w:val="36"/>
          <w:szCs w:val="36"/>
        </w:rPr>
      </w:pPr>
    </w:p>
    <w:p w14:paraId="4B4CE587" w14:textId="77777777" w:rsidR="00D66093" w:rsidRDefault="00D66093" w:rsidP="00D66093">
      <w:pPr>
        <w:jc w:val="center"/>
        <w:rPr>
          <w:b/>
          <w:sz w:val="44"/>
          <w:szCs w:val="44"/>
        </w:rPr>
      </w:pPr>
    </w:p>
    <w:p w14:paraId="53713AEB" w14:textId="5AFD87BB" w:rsidR="00D66093" w:rsidRDefault="00D42607" w:rsidP="00D66093">
      <w:pPr>
        <w:jc w:val="center"/>
        <w:rPr>
          <w:b/>
          <w:sz w:val="44"/>
          <w:szCs w:val="44"/>
        </w:rPr>
      </w:pPr>
      <w:r w:rsidRPr="00D66093">
        <w:rPr>
          <w:b/>
          <w:sz w:val="44"/>
          <w:szCs w:val="44"/>
        </w:rPr>
        <w:t>LCBB5001</w:t>
      </w:r>
    </w:p>
    <w:p w14:paraId="3EA894D9" w14:textId="769529CB" w:rsidR="006247F0" w:rsidRPr="00D66093" w:rsidRDefault="00D42607" w:rsidP="00D66093">
      <w:pPr>
        <w:jc w:val="center"/>
        <w:rPr>
          <w:b/>
          <w:sz w:val="44"/>
          <w:szCs w:val="44"/>
        </w:rPr>
      </w:pPr>
      <w:r w:rsidRPr="00D66093">
        <w:rPr>
          <w:b/>
          <w:sz w:val="44"/>
          <w:szCs w:val="44"/>
        </w:rPr>
        <w:t>Entrepreneurship</w:t>
      </w:r>
    </w:p>
    <w:p w14:paraId="3EA894DA" w14:textId="1DDE23CF" w:rsidR="006247F0" w:rsidRPr="00D66093" w:rsidRDefault="00D42607" w:rsidP="00D66093">
      <w:pPr>
        <w:jc w:val="center"/>
        <w:rPr>
          <w:b/>
          <w:sz w:val="44"/>
          <w:szCs w:val="44"/>
        </w:rPr>
      </w:pPr>
      <w:r w:rsidRPr="00D66093">
        <w:rPr>
          <w:b/>
          <w:sz w:val="44"/>
          <w:szCs w:val="44"/>
        </w:rPr>
        <w:t>Business Plan</w:t>
      </w:r>
    </w:p>
    <w:p w14:paraId="168FC567" w14:textId="77777777" w:rsidR="00B76F4D" w:rsidRPr="00D66093" w:rsidRDefault="00B76F4D" w:rsidP="00D66093">
      <w:pPr>
        <w:jc w:val="center"/>
        <w:rPr>
          <w:b/>
          <w:sz w:val="44"/>
          <w:szCs w:val="44"/>
        </w:rPr>
      </w:pPr>
    </w:p>
    <w:p w14:paraId="1D2F4A47" w14:textId="6E1071D8" w:rsidR="008C64C9" w:rsidRPr="00D66093" w:rsidRDefault="008C64C9" w:rsidP="00D66093">
      <w:pPr>
        <w:jc w:val="center"/>
        <w:rPr>
          <w:b/>
          <w:sz w:val="44"/>
          <w:szCs w:val="44"/>
        </w:rPr>
      </w:pPr>
      <w:r w:rsidRPr="00D66093">
        <w:rPr>
          <w:b/>
          <w:sz w:val="44"/>
          <w:szCs w:val="44"/>
        </w:rPr>
        <w:t>Lecturer name:</w:t>
      </w:r>
      <w:r w:rsidR="005B5463" w:rsidRPr="00D66093">
        <w:rPr>
          <w:b/>
          <w:sz w:val="44"/>
          <w:szCs w:val="44"/>
        </w:rPr>
        <w:t xml:space="preserve"> Masud Ibrahim</w:t>
      </w:r>
    </w:p>
    <w:p w14:paraId="502CCE8F" w14:textId="77777777" w:rsidR="00D66093" w:rsidRDefault="00D66093" w:rsidP="00D66093">
      <w:pPr>
        <w:jc w:val="center"/>
        <w:rPr>
          <w:b/>
          <w:sz w:val="44"/>
          <w:szCs w:val="44"/>
        </w:rPr>
      </w:pPr>
    </w:p>
    <w:p w14:paraId="3EA894E3" w14:textId="4623381F" w:rsidR="006247F0" w:rsidRPr="00D66093" w:rsidRDefault="00D42607" w:rsidP="00D66093">
      <w:pPr>
        <w:jc w:val="center"/>
        <w:rPr>
          <w:b/>
          <w:sz w:val="44"/>
          <w:szCs w:val="44"/>
        </w:rPr>
      </w:pPr>
      <w:r w:rsidRPr="00D66093">
        <w:rPr>
          <w:b/>
          <w:sz w:val="44"/>
          <w:szCs w:val="44"/>
        </w:rPr>
        <w:t>Student Name:</w:t>
      </w:r>
      <w:r w:rsidR="005B5463" w:rsidRPr="00D66093">
        <w:rPr>
          <w:b/>
          <w:sz w:val="44"/>
          <w:szCs w:val="44"/>
        </w:rPr>
        <w:t xml:space="preserve">  Viorica </w:t>
      </w:r>
      <w:proofErr w:type="spellStart"/>
      <w:r w:rsidR="005B5463" w:rsidRPr="00D66093">
        <w:rPr>
          <w:b/>
          <w:sz w:val="44"/>
          <w:szCs w:val="44"/>
        </w:rPr>
        <w:t>Birloiu</w:t>
      </w:r>
      <w:proofErr w:type="spellEnd"/>
    </w:p>
    <w:p w14:paraId="46E27AC1" w14:textId="77777777" w:rsidR="00D66093" w:rsidRDefault="00D66093" w:rsidP="00D66093">
      <w:pPr>
        <w:jc w:val="center"/>
        <w:rPr>
          <w:b/>
          <w:sz w:val="44"/>
          <w:szCs w:val="44"/>
        </w:rPr>
      </w:pPr>
    </w:p>
    <w:p w14:paraId="3EA894E4" w14:textId="058615E1" w:rsidR="006247F0" w:rsidRPr="00D66093" w:rsidRDefault="00D42607" w:rsidP="00D66093">
      <w:pPr>
        <w:jc w:val="center"/>
        <w:rPr>
          <w:b/>
          <w:sz w:val="44"/>
          <w:szCs w:val="44"/>
        </w:rPr>
      </w:pPr>
      <w:r w:rsidRPr="00D66093">
        <w:rPr>
          <w:b/>
          <w:sz w:val="44"/>
          <w:szCs w:val="44"/>
        </w:rPr>
        <w:t>Student ID:</w:t>
      </w:r>
      <w:r w:rsidR="005B5463" w:rsidRPr="00D66093">
        <w:rPr>
          <w:b/>
          <w:sz w:val="44"/>
          <w:szCs w:val="44"/>
        </w:rPr>
        <w:t xml:space="preserve"> 22278</w:t>
      </w:r>
      <w:r w:rsidR="00786E8A" w:rsidRPr="00D66093">
        <w:rPr>
          <w:b/>
          <w:sz w:val="44"/>
          <w:szCs w:val="44"/>
        </w:rPr>
        <w:t>95</w:t>
      </w:r>
    </w:p>
    <w:p w14:paraId="3EA894E5" w14:textId="77777777" w:rsidR="006247F0" w:rsidRDefault="00D42607">
      <w:r>
        <w:br w:type="page"/>
      </w:r>
    </w:p>
    <w:p w14:paraId="3EA894E6" w14:textId="77777777" w:rsidR="006247F0" w:rsidRDefault="00D42607">
      <w:pPr>
        <w:keepNext/>
        <w:keepLines/>
        <w:pBdr>
          <w:top w:val="nil"/>
          <w:left w:val="nil"/>
          <w:bottom w:val="nil"/>
          <w:right w:val="nil"/>
          <w:between w:val="nil"/>
        </w:pBdr>
        <w:spacing w:before="240" w:line="259" w:lineRule="auto"/>
        <w:jc w:val="center"/>
        <w:rPr>
          <w:rFonts w:ascii="Calibri" w:eastAsia="Calibri" w:hAnsi="Calibri" w:cs="Calibri"/>
          <w:color w:val="366091"/>
          <w:sz w:val="32"/>
          <w:szCs w:val="32"/>
        </w:rPr>
      </w:pPr>
      <w:r>
        <w:rPr>
          <w:rFonts w:ascii="Calibri" w:eastAsia="Calibri" w:hAnsi="Calibri" w:cs="Calibri"/>
          <w:color w:val="366091"/>
          <w:sz w:val="32"/>
          <w:szCs w:val="32"/>
        </w:rPr>
        <w:lastRenderedPageBreak/>
        <w:t>Table of Contents</w:t>
      </w:r>
    </w:p>
    <w:sdt>
      <w:sdtPr>
        <w:id w:val="-985852245"/>
        <w:docPartObj>
          <w:docPartGallery w:val="Table of Contents"/>
          <w:docPartUnique/>
        </w:docPartObj>
      </w:sdtPr>
      <w:sdtEndPr/>
      <w:sdtContent>
        <w:p w14:paraId="3EA894E7" w14:textId="77777777" w:rsidR="006247F0" w:rsidRDefault="00D42607">
          <w:pPr>
            <w:pBdr>
              <w:top w:val="nil"/>
              <w:left w:val="nil"/>
              <w:bottom w:val="nil"/>
              <w:right w:val="nil"/>
              <w:between w:val="nil"/>
            </w:pBdr>
            <w:tabs>
              <w:tab w:val="right" w:leader="dot" w:pos="9019"/>
            </w:tabs>
            <w:spacing w:after="100"/>
            <w:rPr>
              <w:rFonts w:ascii="Cambria" w:eastAsia="Cambria" w:hAnsi="Cambria" w:cs="Cambria"/>
              <w:color w:val="000000"/>
            </w:rPr>
          </w:pPr>
          <w:r>
            <w:fldChar w:fldCharType="begin"/>
          </w:r>
          <w:r>
            <w:instrText xml:space="preserve"> TOC \h \u \z \t "Heading 1,1,Heading 2,2,Heading 3,3,"</w:instrText>
          </w:r>
          <w:r>
            <w:fldChar w:fldCharType="separate"/>
          </w:r>
          <w:hyperlink w:anchor="_gjdgxs">
            <w:r>
              <w:rPr>
                <w:color w:val="000000"/>
              </w:rPr>
              <w:t>Introduction</w:t>
            </w:r>
            <w:r>
              <w:rPr>
                <w:color w:val="000000"/>
              </w:rPr>
              <w:tab/>
              <w:t>1</w:t>
            </w:r>
          </w:hyperlink>
        </w:p>
        <w:p w14:paraId="3EA894E8" w14:textId="77777777" w:rsidR="006247F0" w:rsidRDefault="00D42607">
          <w:pPr>
            <w:pBdr>
              <w:top w:val="nil"/>
              <w:left w:val="nil"/>
              <w:bottom w:val="nil"/>
              <w:right w:val="nil"/>
              <w:between w:val="nil"/>
            </w:pBdr>
            <w:tabs>
              <w:tab w:val="right" w:leader="dot" w:pos="9019"/>
            </w:tabs>
            <w:spacing w:after="100"/>
            <w:rPr>
              <w:rFonts w:ascii="Cambria" w:eastAsia="Cambria" w:hAnsi="Cambria" w:cs="Cambria"/>
              <w:color w:val="000000"/>
            </w:rPr>
          </w:pPr>
          <w:hyperlink w:anchor="_30j0zll">
            <w:r>
              <w:rPr>
                <w:color w:val="000000"/>
              </w:rPr>
              <w:t>Overview of the Business Idea, Products, and Services</w:t>
            </w:r>
            <w:r>
              <w:rPr>
                <w:color w:val="000000"/>
              </w:rPr>
              <w:tab/>
              <w:t>2</w:t>
            </w:r>
          </w:hyperlink>
        </w:p>
        <w:p w14:paraId="3EA894E9" w14:textId="77777777" w:rsidR="006247F0" w:rsidRDefault="00D42607">
          <w:pPr>
            <w:pBdr>
              <w:top w:val="nil"/>
              <w:left w:val="nil"/>
              <w:bottom w:val="nil"/>
              <w:right w:val="nil"/>
              <w:between w:val="nil"/>
            </w:pBdr>
            <w:tabs>
              <w:tab w:val="right" w:leader="dot" w:pos="9019"/>
            </w:tabs>
            <w:spacing w:after="100"/>
            <w:rPr>
              <w:rFonts w:ascii="Cambria" w:eastAsia="Cambria" w:hAnsi="Cambria" w:cs="Cambria"/>
              <w:color w:val="000000"/>
            </w:rPr>
          </w:pPr>
          <w:hyperlink w:anchor="_1fob9te">
            <w:r>
              <w:rPr>
                <w:color w:val="000000"/>
              </w:rPr>
              <w:t>Legal Format of the Startup Company</w:t>
            </w:r>
            <w:r>
              <w:rPr>
                <w:color w:val="000000"/>
              </w:rPr>
              <w:tab/>
              <w:t>3</w:t>
            </w:r>
          </w:hyperlink>
        </w:p>
        <w:p w14:paraId="3EA894EA" w14:textId="77777777" w:rsidR="006247F0" w:rsidRDefault="00D42607">
          <w:pPr>
            <w:pBdr>
              <w:top w:val="nil"/>
              <w:left w:val="nil"/>
              <w:bottom w:val="nil"/>
              <w:right w:val="nil"/>
              <w:between w:val="nil"/>
            </w:pBdr>
            <w:tabs>
              <w:tab w:val="right" w:leader="dot" w:pos="9019"/>
            </w:tabs>
            <w:spacing w:after="100"/>
            <w:rPr>
              <w:rFonts w:ascii="Cambria" w:eastAsia="Cambria" w:hAnsi="Cambria" w:cs="Cambria"/>
              <w:color w:val="000000"/>
            </w:rPr>
          </w:pPr>
          <w:hyperlink w:anchor="_3znysh7">
            <w:r>
              <w:rPr>
                <w:color w:val="000000"/>
              </w:rPr>
              <w:t>Management of the company</w:t>
            </w:r>
            <w:r>
              <w:rPr>
                <w:color w:val="000000"/>
              </w:rPr>
              <w:tab/>
              <w:t>3</w:t>
            </w:r>
          </w:hyperlink>
        </w:p>
        <w:p w14:paraId="3EA894EB" w14:textId="77777777" w:rsidR="006247F0" w:rsidRDefault="00D42607">
          <w:pPr>
            <w:pBdr>
              <w:top w:val="nil"/>
              <w:left w:val="nil"/>
              <w:bottom w:val="nil"/>
              <w:right w:val="nil"/>
              <w:between w:val="nil"/>
            </w:pBdr>
            <w:tabs>
              <w:tab w:val="right" w:leader="dot" w:pos="9019"/>
            </w:tabs>
            <w:spacing w:after="100"/>
            <w:rPr>
              <w:rFonts w:ascii="Cambria" w:eastAsia="Cambria" w:hAnsi="Cambria" w:cs="Cambria"/>
              <w:color w:val="000000"/>
            </w:rPr>
          </w:pPr>
          <w:hyperlink w:anchor="_2et92p0">
            <w:r>
              <w:rPr>
                <w:color w:val="000000"/>
              </w:rPr>
              <w:t>Evaluation of the Business Idea using the PESTEL Analysis Model</w:t>
            </w:r>
            <w:r>
              <w:rPr>
                <w:color w:val="000000"/>
              </w:rPr>
              <w:tab/>
              <w:t>4</w:t>
            </w:r>
          </w:hyperlink>
        </w:p>
        <w:p w14:paraId="3EA894EC" w14:textId="77777777" w:rsidR="006247F0" w:rsidRDefault="00D42607">
          <w:pPr>
            <w:pBdr>
              <w:top w:val="nil"/>
              <w:left w:val="nil"/>
              <w:bottom w:val="nil"/>
              <w:right w:val="nil"/>
              <w:between w:val="nil"/>
            </w:pBdr>
            <w:tabs>
              <w:tab w:val="right" w:leader="dot" w:pos="9019"/>
            </w:tabs>
            <w:spacing w:after="100"/>
            <w:rPr>
              <w:rFonts w:ascii="Cambria" w:eastAsia="Cambria" w:hAnsi="Cambria" w:cs="Cambria"/>
              <w:color w:val="000000"/>
            </w:rPr>
          </w:pPr>
          <w:hyperlink w:anchor="_tyjcwt">
            <w:r>
              <w:rPr>
                <w:color w:val="000000"/>
              </w:rPr>
              <w:t>Application of the 4Ps of Marketing</w:t>
            </w:r>
            <w:r>
              <w:rPr>
                <w:color w:val="000000"/>
              </w:rPr>
              <w:tab/>
              <w:t>6</w:t>
            </w:r>
          </w:hyperlink>
        </w:p>
        <w:p w14:paraId="3EA894ED" w14:textId="77777777" w:rsidR="006247F0" w:rsidRDefault="00D42607">
          <w:pPr>
            <w:pBdr>
              <w:top w:val="nil"/>
              <w:left w:val="nil"/>
              <w:bottom w:val="nil"/>
              <w:right w:val="nil"/>
              <w:between w:val="nil"/>
            </w:pBdr>
            <w:tabs>
              <w:tab w:val="right" w:leader="dot" w:pos="9019"/>
            </w:tabs>
            <w:spacing w:after="100"/>
            <w:rPr>
              <w:rFonts w:ascii="Cambria" w:eastAsia="Cambria" w:hAnsi="Cambria" w:cs="Cambria"/>
              <w:color w:val="000000"/>
            </w:rPr>
          </w:pPr>
          <w:hyperlink w:anchor="_3dy6vkm">
            <w:r>
              <w:rPr>
                <w:color w:val="000000"/>
              </w:rPr>
              <w:t>A cash flow forecast for the first 12 months</w:t>
            </w:r>
            <w:r>
              <w:rPr>
                <w:color w:val="000000"/>
              </w:rPr>
              <w:tab/>
              <w:t>1</w:t>
            </w:r>
          </w:hyperlink>
        </w:p>
        <w:p w14:paraId="3EA894EE" w14:textId="77777777" w:rsidR="006247F0" w:rsidRDefault="00D42607">
          <w:pPr>
            <w:pBdr>
              <w:top w:val="nil"/>
              <w:left w:val="nil"/>
              <w:bottom w:val="nil"/>
              <w:right w:val="nil"/>
              <w:between w:val="nil"/>
            </w:pBdr>
            <w:tabs>
              <w:tab w:val="right" w:leader="dot" w:pos="9019"/>
            </w:tabs>
            <w:spacing w:after="100"/>
            <w:rPr>
              <w:rFonts w:ascii="Cambria" w:eastAsia="Cambria" w:hAnsi="Cambria" w:cs="Cambria"/>
              <w:color w:val="000000"/>
            </w:rPr>
          </w:pPr>
          <w:hyperlink w:anchor="_1t3h5sf">
            <w:r>
              <w:rPr>
                <w:color w:val="000000"/>
              </w:rPr>
              <w:t>Conclusion</w:t>
            </w:r>
            <w:r>
              <w:rPr>
                <w:color w:val="000000"/>
              </w:rPr>
              <w:tab/>
              <w:t>1</w:t>
            </w:r>
          </w:hyperlink>
        </w:p>
        <w:p w14:paraId="3EA894EF" w14:textId="77777777" w:rsidR="006247F0" w:rsidRDefault="00D42607">
          <w:pPr>
            <w:pBdr>
              <w:top w:val="nil"/>
              <w:left w:val="nil"/>
              <w:bottom w:val="nil"/>
              <w:right w:val="nil"/>
              <w:between w:val="nil"/>
            </w:pBdr>
            <w:tabs>
              <w:tab w:val="right" w:leader="dot" w:pos="9019"/>
            </w:tabs>
            <w:spacing w:after="100"/>
            <w:rPr>
              <w:rFonts w:ascii="Cambria" w:eastAsia="Cambria" w:hAnsi="Cambria" w:cs="Cambria"/>
              <w:color w:val="000000"/>
            </w:rPr>
          </w:pPr>
          <w:hyperlink w:anchor="_4d34og8">
            <w:r>
              <w:rPr>
                <w:color w:val="000000"/>
              </w:rPr>
              <w:t>References</w:t>
            </w:r>
            <w:r>
              <w:rPr>
                <w:color w:val="000000"/>
              </w:rPr>
              <w:tab/>
              <w:t>2</w:t>
            </w:r>
          </w:hyperlink>
        </w:p>
        <w:p w14:paraId="3EA894F0" w14:textId="77777777" w:rsidR="006247F0" w:rsidRDefault="00D42607">
          <w:r>
            <w:fldChar w:fldCharType="end"/>
          </w:r>
        </w:p>
      </w:sdtContent>
    </w:sdt>
    <w:p w14:paraId="3EA894F1" w14:textId="77777777" w:rsidR="006247F0" w:rsidRDefault="00D42607">
      <w:pPr>
        <w:sectPr w:rsidR="006247F0">
          <w:footerReference w:type="default" r:id="rId7"/>
          <w:pgSz w:w="11909" w:h="16834"/>
          <w:pgMar w:top="1440" w:right="1440" w:bottom="1440" w:left="1440" w:header="720" w:footer="720" w:gutter="0"/>
          <w:pgNumType w:start="1"/>
          <w:cols w:space="720"/>
        </w:sectPr>
      </w:pPr>
      <w:r>
        <w:br w:type="page"/>
      </w:r>
    </w:p>
    <w:p w14:paraId="3EA894F2" w14:textId="6E637C84" w:rsidR="006247F0" w:rsidRDefault="00D42607">
      <w:pPr>
        <w:pStyle w:val="Heading1"/>
      </w:pPr>
      <w:bookmarkStart w:id="0" w:name="_gjdgxs" w:colFirst="0" w:colLast="0"/>
      <w:bookmarkEnd w:id="0"/>
      <w:r>
        <w:lastRenderedPageBreak/>
        <w:t>In</w:t>
      </w:r>
      <w:r>
        <w:t>troduction</w:t>
      </w:r>
    </w:p>
    <w:p w14:paraId="3EA894F3" w14:textId="794A12ED" w:rsidR="006247F0" w:rsidRDefault="00D42607">
      <w:r>
        <w:t xml:space="preserve">Eco-Friendly Cargo Delivery Services is a relatively young transportation and logistics firm that will focus on delivering and moving goods in Birmingham, a region in the United Kingdom. </w:t>
      </w:r>
      <w:r>
        <w:rPr>
          <w:highlight w:val="white"/>
        </w:rPr>
        <w:t>Due to the rising phenomenon of environmental conservation, worries about environmental degradation, and the need to offer environmentally friendly transportation services, the company has formulated a strate</w:t>
      </w:r>
      <w:ins w:id="1" w:author="vioricabirloiu@gmail.com" w:date="2024-07-08T04:31:00Z" w16du:dateUtc="2024-07-08T03:31:00Z">
        <w:r w:rsidR="00EA57D5">
          <w:rPr>
            <w:highlight w:val="white"/>
          </w:rPr>
          <w:t>5</w:t>
        </w:r>
      </w:ins>
      <w:r>
        <w:rPr>
          <w:highlight w:val="white"/>
        </w:rPr>
        <w:t xml:space="preserve">gic business plan to create a niche market for the service provision </w:t>
      </w:r>
      <w:r>
        <w:rPr>
          <w:color w:val="000000"/>
        </w:rPr>
        <w:t>(Longenecker et al., 2018)</w:t>
      </w:r>
      <w:r>
        <w:rPr>
          <w:highlight w:val="white"/>
        </w:rPr>
        <w:t xml:space="preserve">. This plan aims to highlight the company's long-term plan and its strategic, operational, and financial strategies to prove its ability to meet the growing market demand for environmentally friendly delivery services. With due assistance of £25,000 as initial capital, the concept of Eco-Friendly Cargo Delivery Services is expected to provide differentiated added value to potential customers and also help shift towards a more environmentally sustainable future </w:t>
      </w:r>
      <w:r>
        <w:rPr>
          <w:color w:val="000000"/>
        </w:rPr>
        <w:t>(Perera, 2023)</w:t>
      </w:r>
      <w:r>
        <w:rPr>
          <w:highlight w:val="white"/>
        </w:rPr>
        <w:t>. Therefore, the findings of this</w:t>
      </w:r>
      <w:r>
        <w:rPr>
          <w:highlight w:val="white"/>
        </w:rPr>
        <w:t xml:space="preserve"> work pass a litmus test of proving the worth of this novel business enterprise in the context of its future sustainability and expansion.</w:t>
      </w:r>
      <w:r>
        <w:br w:type="page"/>
      </w:r>
    </w:p>
    <w:p w14:paraId="3EA894F4" w14:textId="77777777" w:rsidR="006247F0" w:rsidRDefault="00D42607">
      <w:pPr>
        <w:pStyle w:val="Heading1"/>
      </w:pPr>
      <w:bookmarkStart w:id="2" w:name="_30j0zll" w:colFirst="0" w:colLast="0"/>
      <w:bookmarkEnd w:id="2"/>
      <w:r>
        <w:lastRenderedPageBreak/>
        <w:t>Overview of the Business Idea, Products, and Services</w:t>
      </w:r>
    </w:p>
    <w:p w14:paraId="3EA894F5" w14:textId="77777777" w:rsidR="006247F0" w:rsidRDefault="00D42607">
      <w:r>
        <w:t>Eco-Friendly Cargo Delivery Services is presented as a new setting up cargo transportation and logistics company focused on an environmentally friendly approach to delivering goods. Some of the services the company will provide include same-day delivery, temperature-controlled delivery and hazardous material delivery, all accomplished by a fleet of electric/hybrid vehicles. Some facets of Eco-Friendly Cargo Delivery Services are the following: commitment to sustainability is essential to commercial strategi</w:t>
      </w:r>
      <w:r>
        <w:t xml:space="preserve">es and operational activities. The company will acquire our delivery vehicles that are friendly to the ecosystem by using the current advanced technologies in Eco-Friendly Delivery Vehicles </w:t>
      </w:r>
      <w:r>
        <w:rPr>
          <w:color w:val="000000"/>
        </w:rPr>
        <w:t>(May 2019)</w:t>
      </w:r>
      <w:r>
        <w:t>. Also, the business will incorporate sustainable resources, energy practices, and waste reduction and provide impulses for employees and customers to recycle.</w:t>
      </w:r>
    </w:p>
    <w:p w14:paraId="3EA894F6" w14:textId="77777777" w:rsidR="006247F0" w:rsidRDefault="006247F0"/>
    <w:p w14:paraId="3EA894F7" w14:textId="77777777" w:rsidR="006247F0" w:rsidRDefault="00D42607">
      <w:r>
        <w:t xml:space="preserve">Advanced software in the logistics department coupled with tracking systems to enhance the delivery services’ comprehensiveness and transparency </w:t>
      </w:r>
      <w:r>
        <w:rPr>
          <w:color w:val="000000"/>
        </w:rPr>
        <w:t>(GURL, 2021)</w:t>
      </w:r>
      <w:r>
        <w:t>. Eco-Friendly Cargo Delivery Services will also involve the customers in the education process of our company's environmentally friendly services to encourage them to embrace eco-friendly practices. The USA marketing concept of the business seeks to offer timely, affordable, environmentally friendly delivery services to meet the increasing market demand for environmentally friendly and sustainable delivery services.</w:t>
      </w:r>
    </w:p>
    <w:p w14:paraId="3EA894F8" w14:textId="77777777" w:rsidR="006247F0" w:rsidRDefault="00D42607">
      <w:r>
        <w:br w:type="page"/>
      </w:r>
    </w:p>
    <w:p w14:paraId="3EA894F9" w14:textId="77777777" w:rsidR="006247F0" w:rsidRDefault="00D42607">
      <w:pPr>
        <w:pStyle w:val="Heading1"/>
      </w:pPr>
      <w:bookmarkStart w:id="3" w:name="_1fob9te" w:colFirst="0" w:colLast="0"/>
      <w:bookmarkEnd w:id="3"/>
      <w:r>
        <w:lastRenderedPageBreak/>
        <w:t>Legal Format of the Startup Company</w:t>
      </w:r>
    </w:p>
    <w:p w14:paraId="3EA894FA" w14:textId="284C0C9E" w:rsidR="006247F0" w:rsidRDefault="00D42607">
      <w:r>
        <w:t>In forming my company for Eco-Friendly Cargo Delivery Services, I have chosen to register the business as a limi</w:t>
      </w:r>
      <w:r w:rsidR="00CE4F87">
        <w:t>6</w:t>
      </w:r>
      <w:r>
        <w:t xml:space="preserve">ted liability company. This legal structure affords me the much-needed legal shield against legal liabilities and offers comparatively more straightforward business operations and tax regimens than the other structures. To form an LLC, it will be necessary to register the company with the relevant authorities and receive the necessary permits for its activity </w:t>
      </w:r>
      <w:r>
        <w:rPr>
          <w:color w:val="000000"/>
        </w:rPr>
        <w:t>(Perera, 2023)</w:t>
      </w:r>
      <w:r>
        <w:t>. This will involve registering the business name and obtaining a general business license and other licenses and permits relevant to th</w:t>
      </w:r>
      <w:r>
        <w:t xml:space="preserve">e transportation sub-sector </w:t>
      </w:r>
      <w:r>
        <w:rPr>
          <w:color w:val="000000"/>
        </w:rPr>
        <w:t>(Hay and Gray, 2016)</w:t>
      </w:r>
      <w:r>
        <w:t>. Based on the description of the business, it is clear that I will have to adhere to environmental laws; for instance, they require individuals conducting business with AFVs to acquire permits and regulatory standards on emissions. Moreover, I must secure all the commercial driver licenses for the drivers I will be hiring and all the endorsements needed for driving transport vehicles carrying hazardous materials. The legal formation will help determine the bu</w:t>
      </w:r>
      <w:r>
        <w:t>siness's legal framework and obtain relevant licenses and permits, thus avoiding hassle when starting Eco-Friendly Cargo Delivery Services.</w:t>
      </w:r>
    </w:p>
    <w:p w14:paraId="3EA894FB" w14:textId="77777777" w:rsidR="006247F0" w:rsidRDefault="006247F0"/>
    <w:p w14:paraId="3EA894FC" w14:textId="77777777" w:rsidR="006247F0" w:rsidRDefault="00D42607">
      <w:pPr>
        <w:pStyle w:val="Heading1"/>
      </w:pPr>
      <w:bookmarkStart w:id="4" w:name="_3znysh7" w:colFirst="0" w:colLast="0"/>
      <w:bookmarkEnd w:id="4"/>
      <w:r>
        <w:t>Management of the company</w:t>
      </w:r>
    </w:p>
    <w:p w14:paraId="3EA894FD" w14:textId="77777777" w:rsidR="006247F0" w:rsidRDefault="00D42607">
      <w:r>
        <w:t xml:space="preserve">I shall have a significant role in managing and leading the cargo delivery service since I am the founder and owner of Eco-Friendly Cargo Delivery Services. My work experience has been in the transportation and logistics </w:t>
      </w:r>
      <w:r>
        <w:rPr>
          <w:color w:val="000000"/>
        </w:rPr>
        <w:t>(Leigh, 2020)</w:t>
      </w:r>
      <w:r>
        <w:t xml:space="preserve">. I worked with a local company that deals with delivery services. This has enabled me to be at a vantage point in managing Eco-Friendly Cargo Delivery Services by having adequate knowledge and experience in running this business. For efficient business management, I will assemble a competent team of experienced managers with diverse skills </w:t>
      </w:r>
      <w:r>
        <w:rPr>
          <w:color w:val="000000"/>
        </w:rPr>
        <w:t>(GURL, 2021)</w:t>
      </w:r>
      <w:r>
        <w:t>. Firstly, there will be an Operations Manager with an overall role of managing the delivery plans, managing the fleet and ensuring the timely a</w:t>
      </w:r>
      <w:r>
        <w:t>nd efficient delivery of all goods. This individual must be experienced in managing fleets of vehicles and must be well-versed in managing fleets with an emphasis on AFVs.</w:t>
      </w:r>
    </w:p>
    <w:p w14:paraId="3EA894FE" w14:textId="77777777" w:rsidR="006247F0" w:rsidRDefault="006247F0"/>
    <w:p w14:paraId="3EA894FF" w14:textId="77777777" w:rsidR="006247F0" w:rsidRDefault="00D42607">
      <w:r>
        <w:t xml:space="preserve">To ensure the rapid growth and operation of the electric and hybrid delivery vehicles fleet, I will appoint a Fleet Manager. This responsibility will involve the management of the charging infrastructure, as well as the maintenance and repair of environmentally friendly vehicles </w:t>
      </w:r>
      <w:r>
        <w:rPr>
          <w:color w:val="000000"/>
        </w:rPr>
        <w:t>(Gibb, 2017)</w:t>
      </w:r>
      <w:r>
        <w:t xml:space="preserve">. The Fleet Manager will have a strong liaison with other external suppliers to ensure that the fleet assets are performing to a peak and have a long life span. Since the company will heavily rely on marketing its services and engaging its customers, I will maintain a Marketing Coordinator position </w:t>
      </w:r>
      <w:r>
        <w:rPr>
          <w:color w:val="000000"/>
        </w:rPr>
        <w:t>(Chow and Button, 2016)</w:t>
      </w:r>
      <w:r>
        <w:t xml:space="preserve">. This individual will initiate the </w:t>
      </w:r>
      <w:r>
        <w:lastRenderedPageBreak/>
        <w:t>Company's Promotional Strategies, communicate closely with the clients about the company's services, and educate them on why Eco-Friendly Car</w:t>
      </w:r>
      <w:r>
        <w:t>go Delivery Services are essential for the environment. The specific role of the Marketing Coordinator shall include having background knowledge and experience in marketing, mainly digital marketing, customer relationship management, and communication, with a focus on sustainable practices.</w:t>
      </w:r>
    </w:p>
    <w:p w14:paraId="3EA89500" w14:textId="77777777" w:rsidR="006247F0" w:rsidRDefault="006247F0"/>
    <w:p w14:paraId="3EA89501" w14:textId="77777777" w:rsidR="006247F0" w:rsidRDefault="00D42607">
      <w:r>
        <w:t>In the same management line, I will also employ a competent Accountant to help manage the business's financial status. The Accountant will have duties of maintaining books of account and processing financial transactions, including invoices and cash flow, while also assisting the company's decision-making processes. Moreover, I will seek technical support from other professionals outside Eco-Friendly Cargo Delivery Services, such as a legal advisor, to advise the company on legal guidelines and the industry</w:t>
      </w:r>
      <w:r>
        <w:t xml:space="preserve"> regulations to be followed </w:t>
      </w:r>
      <w:r>
        <w:rPr>
          <w:color w:val="000000"/>
        </w:rPr>
        <w:t>(Chow and Button, 2016)</w:t>
      </w:r>
      <w:r>
        <w:t>. The Legal Advisor will help formulate the company's legal organisation, undertake contract negotiation, and support any other legal issues. With a competent management team and a network of professional consultants to turn to, the company is expected to be well-positioned to offer reliable cargo delivery services to its clients while simultaneously being able to offer these services sustainably and financially.</w:t>
      </w:r>
    </w:p>
    <w:p w14:paraId="3EA89502" w14:textId="77777777" w:rsidR="006247F0" w:rsidRDefault="006247F0"/>
    <w:p w14:paraId="3EA89503" w14:textId="77777777" w:rsidR="006247F0" w:rsidRDefault="00D42607">
      <w:pPr>
        <w:pStyle w:val="Heading1"/>
      </w:pPr>
      <w:bookmarkStart w:id="5" w:name="_2et92p0" w:colFirst="0" w:colLast="0"/>
      <w:bookmarkEnd w:id="5"/>
      <w:r>
        <w:t>Evaluation of the Business Idea using the PESTEL Analysis Model</w:t>
      </w:r>
    </w:p>
    <w:p w14:paraId="3EA89504" w14:textId="77777777" w:rsidR="006247F0" w:rsidRDefault="00D42607">
      <w:r>
        <w:t>Eco-Friendly Cargo Delivery Services depict that political, economic, social, technological, environmental, and legal factors will strongly impact the organisation’s environment. The PESTEL analysis is an excellent tool to help the company understand the operative environment and determine possible threats.</w:t>
      </w:r>
    </w:p>
    <w:p w14:paraId="3EA89505" w14:textId="77777777" w:rsidR="006247F0" w:rsidRDefault="006247F0"/>
    <w:p w14:paraId="3EA89506" w14:textId="77777777" w:rsidR="006247F0" w:rsidRDefault="00D42607">
      <w:pPr>
        <w:rPr>
          <w:b/>
        </w:rPr>
      </w:pPr>
      <w:r>
        <w:rPr>
          <w:b/>
        </w:rPr>
        <w:t>Political Factors</w:t>
      </w:r>
    </w:p>
    <w:p w14:paraId="3EA89507" w14:textId="77777777" w:rsidR="006247F0" w:rsidRDefault="00D42607">
      <w:r>
        <w:t xml:space="preserve">Politics is an essential factor that can significantly influence the transportation and logistics sector. Eco-Friendly Cargo Delivery Services will run a relevant and timely review of environmental protection laws and policies, emissions standards, and environmental-friendly solutions for cargo deliveries </w:t>
      </w:r>
      <w:r>
        <w:rPr>
          <w:color w:val="000000"/>
        </w:rPr>
        <w:t>(Longenecker et al., 2018)</w:t>
      </w:r>
      <w:r>
        <w:t>. The legal requirements for these standards will be met, and further research on options and measures that may be taken regarding government support for sustainable supply vehicles will be conducted.</w:t>
      </w:r>
    </w:p>
    <w:p w14:paraId="3EA89508" w14:textId="77777777" w:rsidR="006247F0" w:rsidRDefault="006247F0"/>
    <w:p w14:paraId="3EA89509" w14:textId="77777777" w:rsidR="006247F0" w:rsidRDefault="00D42607">
      <w:pPr>
        <w:rPr>
          <w:b/>
        </w:rPr>
      </w:pPr>
      <w:r>
        <w:rPr>
          <w:b/>
        </w:rPr>
        <w:t>Economic Factors</w:t>
      </w:r>
    </w:p>
    <w:p w14:paraId="3EA8950A" w14:textId="77777777" w:rsidR="006247F0" w:rsidRDefault="00D42607">
      <w:r>
        <w:lastRenderedPageBreak/>
        <w:t xml:space="preserve">The economic environment is favourable for business in some aspects but challenging in others. On the one hand, opening a new stage of advanced e-commerce encourages online shopping and demands adequate delivery services </w:t>
      </w:r>
      <w:r>
        <w:rPr>
          <w:color w:val="000000"/>
        </w:rPr>
        <w:t>(Perera, 2023)</w:t>
      </w:r>
      <w:r>
        <w:t>. This shifts market positions Eco-Friendly Cargo Delivery Services in good stead they can tap into. However, it will be essential for the company to work toward controlling its operating expenses as this considers facets like the price of the other environment-friendly fuel options, the costs associated with maintaining the green fleet, and varying risks related to fluctuations in economic cycles that may affect spending power of consumers.</w:t>
      </w:r>
    </w:p>
    <w:p w14:paraId="3EA8950B" w14:textId="77777777" w:rsidR="006247F0" w:rsidRDefault="006247F0"/>
    <w:p w14:paraId="3EA8950C" w14:textId="77777777" w:rsidR="006247F0" w:rsidRDefault="00D42607">
      <w:pPr>
        <w:rPr>
          <w:b/>
        </w:rPr>
      </w:pPr>
      <w:r>
        <w:rPr>
          <w:b/>
        </w:rPr>
        <w:t>Social Factors</w:t>
      </w:r>
    </w:p>
    <w:p w14:paraId="3EA8950D" w14:textId="77777777" w:rsidR="006247F0" w:rsidRDefault="00D42607">
      <w:r>
        <w:t xml:space="preserve">Eco-Friendly Cargo Delivery Services will tap into two broad categories of services, from increasing global consciousness to addressing the environmental issues consumers face. The shift is driven by peoples’ and organisations’ concern for their ‘carbon’ impact, which will see a growing need for environmentally sustainable means of transport </w:t>
      </w:r>
      <w:r>
        <w:rPr>
          <w:color w:val="000000"/>
        </w:rPr>
        <w:t>(May 2019)</w:t>
      </w:r>
      <w:r>
        <w:t>. The concern of sustainability and practical measures that could be taken by the client in terms of ecological effectiveness in using products and services offered by the company will be beneficial for the market because target customers will see Eco-Friendly Cargo Delivery Services as a trustworthy partner.</w:t>
      </w:r>
    </w:p>
    <w:p w14:paraId="3EA8950E" w14:textId="77777777" w:rsidR="006247F0" w:rsidRDefault="006247F0"/>
    <w:p w14:paraId="3EA8950F" w14:textId="77777777" w:rsidR="006247F0" w:rsidRDefault="00D42607">
      <w:pPr>
        <w:rPr>
          <w:b/>
        </w:rPr>
      </w:pPr>
      <w:r>
        <w:rPr>
          <w:b/>
        </w:rPr>
        <w:t>Technological Factors</w:t>
      </w:r>
    </w:p>
    <w:p w14:paraId="3EA89510" w14:textId="77777777" w:rsidR="006247F0" w:rsidRDefault="00D42607">
      <w:r>
        <w:t xml:space="preserve">It is essential to understand that the transportation and logistics industry is reinvented through technology, and Eco-Friendly Cargo Delivery Services operates with this in mind. The company will use modern software to optimise routes and schedules and special programs for real-time cargo tracking </w:t>
      </w:r>
      <w:r>
        <w:rPr>
          <w:color w:val="000000"/>
        </w:rPr>
        <w:t>(GURL, 2021)</w:t>
      </w:r>
      <w:r>
        <w:t>. Moreover, the constant improvement of technologies in utilising possible sources of electrical energy like hybrids and electricity-run cars will also play a significant role in their efficient efforts to offer green fleets and provide a competitive advantage.</w:t>
      </w:r>
    </w:p>
    <w:p w14:paraId="3EA89511" w14:textId="77777777" w:rsidR="006247F0" w:rsidRDefault="006247F0"/>
    <w:p w14:paraId="3EA89512" w14:textId="77777777" w:rsidR="006247F0" w:rsidRDefault="006247F0"/>
    <w:p w14:paraId="3EA89513" w14:textId="77777777" w:rsidR="006247F0" w:rsidRDefault="006247F0"/>
    <w:p w14:paraId="3EA89514" w14:textId="77777777" w:rsidR="006247F0" w:rsidRDefault="00D42607">
      <w:pPr>
        <w:rPr>
          <w:b/>
        </w:rPr>
      </w:pPr>
      <w:r>
        <w:rPr>
          <w:b/>
        </w:rPr>
        <w:t>Environmental Factors</w:t>
      </w:r>
    </w:p>
    <w:p w14:paraId="3EA89515" w14:textId="77777777" w:rsidR="006247F0" w:rsidRDefault="00D42607">
      <w:r>
        <w:t xml:space="preserve">Since the company is established as an eco-friendly cargo delivery service, its operations will significantly depend on environmental aspects </w:t>
      </w:r>
      <w:r>
        <w:rPr>
          <w:color w:val="000000"/>
        </w:rPr>
        <w:t>(Leigh, 2020)</w:t>
      </w:r>
      <w:r>
        <w:t xml:space="preserve">. Local legislation and international norms concerning emissions management, waste disposal, and sustainable use in transportation will also be examined and complied with. Eco-Friendly Cargo Delivery Services will take the necessary measures to establish closer relationships with environmental </w:t>
      </w:r>
      <w:r>
        <w:lastRenderedPageBreak/>
        <w:t>associations rather than make public declarations of its environmental commitments or concerns.</w:t>
      </w:r>
    </w:p>
    <w:p w14:paraId="3EA89516" w14:textId="77777777" w:rsidR="006247F0" w:rsidRDefault="006247F0"/>
    <w:p w14:paraId="3EA89517" w14:textId="77777777" w:rsidR="006247F0" w:rsidRDefault="00D42607">
      <w:pPr>
        <w:rPr>
          <w:b/>
        </w:rPr>
      </w:pPr>
      <w:r>
        <w:rPr>
          <w:b/>
        </w:rPr>
        <w:t>Legal Factors</w:t>
      </w:r>
    </w:p>
    <w:p w14:paraId="3EA89518" w14:textId="77777777" w:rsidR="006247F0" w:rsidRDefault="00D42607">
      <w:r>
        <w:t xml:space="preserve">The legal structure of the transportation and logistics industry is rather vast; therefore, the following shall apply to ensure that Eco-Friendly Cargo Delivery Services does not violate any law or regulation </w:t>
      </w:r>
      <w:r>
        <w:rPr>
          <w:color w:val="000000"/>
        </w:rPr>
        <w:t>(Hay and Gray, 2016)</w:t>
      </w:r>
      <w:r>
        <w:t>. This involves procurement of licenses and permits on AFVs, safety measures, and ensuring compliance with labour laws and employment relations. It will also continuously monitor legal issues related to the business line and industry, including changes in environmental protection laws or statutes applicable to transportation operations, to support the company’s operational and legal compliance responsibilities and avoid legal exposures.</w:t>
      </w:r>
    </w:p>
    <w:p w14:paraId="3EA89519" w14:textId="77777777" w:rsidR="006247F0" w:rsidRDefault="006247F0"/>
    <w:p w14:paraId="3EA8951A" w14:textId="77777777" w:rsidR="006247F0" w:rsidRDefault="00D42607">
      <w:pPr>
        <w:pStyle w:val="Heading1"/>
      </w:pPr>
      <w:bookmarkStart w:id="6" w:name="_tyjcwt" w:colFirst="0" w:colLast="0"/>
      <w:bookmarkEnd w:id="6"/>
      <w:r>
        <w:t>Application of the 4Ps of Marketing</w:t>
      </w:r>
    </w:p>
    <w:p w14:paraId="3EA8951B" w14:textId="77777777" w:rsidR="006247F0" w:rsidRDefault="00D42607">
      <w:r>
        <w:t>To effectively position Eco-Friendly Cargo Delivery Services in the market and attract its target customers, the company will apply the principles of the 4Ps of marketing: The four elements critical for any organisation are product, price, place, and promotion.</w:t>
      </w:r>
    </w:p>
    <w:p w14:paraId="3EA8951C" w14:textId="77777777" w:rsidR="006247F0" w:rsidRDefault="006247F0"/>
    <w:p w14:paraId="3EA8951D" w14:textId="77777777" w:rsidR="006247F0" w:rsidRDefault="00D42607">
      <w:pPr>
        <w:rPr>
          <w:b/>
        </w:rPr>
      </w:pPr>
      <w:r>
        <w:rPr>
          <w:b/>
        </w:rPr>
        <w:t>Product</w:t>
      </w:r>
    </w:p>
    <w:p w14:paraId="3EA8951E" w14:textId="77777777" w:rsidR="006247F0" w:rsidRDefault="00D42607">
      <w:r>
        <w:t xml:space="preserve">The strategic value offering at the heart of Eco-Friendly Cargo Delivery Services is eco-friendly delivery services </w:t>
      </w:r>
      <w:r>
        <w:rPr>
          <w:color w:val="000000"/>
        </w:rPr>
        <w:t>(Gibb, 2017)</w:t>
      </w:r>
      <w:r>
        <w:t>. The company will deliver extra services such as same-day, temperature control, and hazardous articles delivery services, to name a few, all delivered in electric and hybrid delivery fleet vehicles. In this case, the strategy is geared towards creating sustainable and efficient means of transport to tackle the competition they face from traditional logistics service providers in the market that are highly sensitive to green concerns regarding the delivery of services.</w:t>
      </w:r>
    </w:p>
    <w:p w14:paraId="3EA8951F" w14:textId="77777777" w:rsidR="006247F0" w:rsidRDefault="006247F0"/>
    <w:p w14:paraId="3EA89520" w14:textId="77777777" w:rsidR="006247F0" w:rsidRDefault="00D42607">
      <w:pPr>
        <w:rPr>
          <w:b/>
        </w:rPr>
      </w:pPr>
      <w:r>
        <w:rPr>
          <w:b/>
        </w:rPr>
        <w:t>Price</w:t>
      </w:r>
    </w:p>
    <w:p w14:paraId="3EA89521" w14:textId="77777777" w:rsidR="006247F0" w:rsidRDefault="00D42607">
      <w:r>
        <w:t xml:space="preserve">Eco-Friendly Cargo Delivery Services will have a transparent pricing model that considers the cost of offering the services and the benefits to the users. Even though sometimes the costs of purchasing eco-friendly vehicles will be slightly high at the outset of the investment, the company will seek to find ways to cover these costs through rebates offered by the government or related green programs </w:t>
      </w:r>
      <w:r>
        <w:rPr>
          <w:color w:val="000000"/>
        </w:rPr>
        <w:t>(Chow and Button, 2016)</w:t>
      </w:r>
      <w:r>
        <w:t>. Furthermore, they may also provide plans such as volume pricing or charge a per-user annual rate to gain significant business clientele and establish a loyal customer base.</w:t>
      </w:r>
    </w:p>
    <w:p w14:paraId="3EA89522" w14:textId="77777777" w:rsidR="006247F0" w:rsidRDefault="006247F0"/>
    <w:p w14:paraId="3EA89523" w14:textId="77777777" w:rsidR="006247F0" w:rsidRDefault="00D42607">
      <w:pPr>
        <w:rPr>
          <w:b/>
        </w:rPr>
      </w:pPr>
      <w:r>
        <w:rPr>
          <w:b/>
        </w:rPr>
        <w:lastRenderedPageBreak/>
        <w:t>Place</w:t>
      </w:r>
    </w:p>
    <w:p w14:paraId="3EA89524" w14:textId="77777777" w:rsidR="006247F0" w:rsidRDefault="00D42607">
      <w:r>
        <w:t xml:space="preserve">The targeted geography of service provision will be Birmingham, UK since local people urgently need climate-friendly transportation services. Centralised System: Eco-Friendly Cargo Delivery Services will utilise hubs at specific locations and a NOC control system to ensure that the target market’s products are delivered efficiently and on time through an Arabic fleet of vehicles powered by alternative fuel sources </w:t>
      </w:r>
      <w:r>
        <w:rPr>
          <w:color w:val="000000"/>
        </w:rPr>
        <w:t>(Chow and Button, 2016)</w:t>
      </w:r>
      <w:r>
        <w:t>. Using efficient route planning and route optimisation of the company's logistics operations, the company can give back to the customer's value to the extent of what they expect in the form of reliable and transparent delivery services.</w:t>
      </w:r>
    </w:p>
    <w:p w14:paraId="3EA89525" w14:textId="77777777" w:rsidR="006247F0" w:rsidRDefault="006247F0"/>
    <w:p w14:paraId="3EA89526" w14:textId="77777777" w:rsidR="006247F0" w:rsidRDefault="00D42607">
      <w:pPr>
        <w:rPr>
          <w:b/>
        </w:rPr>
      </w:pPr>
      <w:r>
        <w:rPr>
          <w:b/>
        </w:rPr>
        <w:t>Promotion</w:t>
      </w:r>
    </w:p>
    <w:p w14:paraId="3EA89527" w14:textId="77777777" w:rsidR="006247F0" w:rsidRDefault="00D42607">
      <w:r>
        <w:t xml:space="preserve">Eco-Friendly Cargo Delivery Services Point B: Ecological cargo delivery services will develop businesses and create an extensive promotional plan to inform the target audience about and interact with ecologically friendly services. This will involve excellent online popularity with the company selling services for small business sustainability and several customers experiencing the company's services </w:t>
      </w:r>
      <w:r>
        <w:rPr>
          <w:color w:val="000000"/>
        </w:rPr>
        <w:t>(Longenecker et al., 2018)</w:t>
      </w:r>
      <w:r>
        <w:t>. In addition, advertising and communication will also address traditional methods through internet marketing, including Search Engine Optimization, Social Media Influence Gaining, and Pay-per-click Advert to those individuals and businesses who are environmentally aware. Moreover, such efforts will be continued and strengthened by organising local community events and cooperating with organisations that share the company’s concern for the environment.</w:t>
      </w:r>
    </w:p>
    <w:p w14:paraId="3EA89528" w14:textId="77777777" w:rsidR="006247F0" w:rsidRDefault="006247F0">
      <w:pPr>
        <w:sectPr w:rsidR="006247F0">
          <w:footerReference w:type="default" r:id="rId8"/>
          <w:pgSz w:w="11909" w:h="16834"/>
          <w:pgMar w:top="1440" w:right="1440" w:bottom="1440" w:left="1440" w:header="720" w:footer="720" w:gutter="0"/>
          <w:pgNumType w:start="1"/>
          <w:cols w:space="720"/>
        </w:sectPr>
      </w:pPr>
    </w:p>
    <w:p w14:paraId="3EA89529" w14:textId="77777777" w:rsidR="006247F0" w:rsidRDefault="00D42607">
      <w:pPr>
        <w:pStyle w:val="Heading1"/>
      </w:pPr>
      <w:bookmarkStart w:id="7" w:name="_3dy6vkm" w:colFirst="0" w:colLast="0"/>
      <w:bookmarkEnd w:id="7"/>
      <w:r>
        <w:lastRenderedPageBreak/>
        <w:t>A cash flow forecast for the first 12 months</w:t>
      </w:r>
    </w:p>
    <w:tbl>
      <w:tblPr>
        <w:tblStyle w:val="a"/>
        <w:tblW w:w="1394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097"/>
        <w:gridCol w:w="698"/>
        <w:gridCol w:w="698"/>
        <w:gridCol w:w="698"/>
        <w:gridCol w:w="698"/>
        <w:gridCol w:w="698"/>
        <w:gridCol w:w="908"/>
        <w:gridCol w:w="908"/>
        <w:gridCol w:w="908"/>
        <w:gridCol w:w="908"/>
        <w:gridCol w:w="908"/>
        <w:gridCol w:w="908"/>
        <w:gridCol w:w="908"/>
      </w:tblGrid>
      <w:tr w:rsidR="006247F0" w14:paraId="3EA8952C" w14:textId="77777777">
        <w:trPr>
          <w:trHeight w:val="315"/>
        </w:trPr>
        <w:tc>
          <w:tcPr>
            <w:tcW w:w="7588" w:type="dxa"/>
            <w:gridSpan w:val="6"/>
          </w:tcPr>
          <w:p w14:paraId="3EA8952A" w14:textId="77777777" w:rsidR="006247F0" w:rsidRDefault="00D42607">
            <w:r>
              <w:t>Description of cost</w:t>
            </w:r>
          </w:p>
        </w:tc>
        <w:tc>
          <w:tcPr>
            <w:tcW w:w="6356" w:type="dxa"/>
            <w:gridSpan w:val="7"/>
          </w:tcPr>
          <w:p w14:paraId="3EA8952B" w14:textId="77777777" w:rsidR="006247F0" w:rsidRDefault="00D42607">
            <w:r>
              <w:t>Sale figures Months</w:t>
            </w:r>
          </w:p>
        </w:tc>
      </w:tr>
      <w:tr w:rsidR="006247F0" w14:paraId="3EA8953A" w14:textId="77777777">
        <w:trPr>
          <w:trHeight w:val="315"/>
        </w:trPr>
        <w:tc>
          <w:tcPr>
            <w:tcW w:w="4098" w:type="dxa"/>
          </w:tcPr>
          <w:p w14:paraId="3EA8952D" w14:textId="77777777" w:rsidR="006247F0" w:rsidRDefault="00D42607">
            <w:r>
              <w:t>Cash in/out</w:t>
            </w:r>
          </w:p>
        </w:tc>
        <w:tc>
          <w:tcPr>
            <w:tcW w:w="698" w:type="dxa"/>
          </w:tcPr>
          <w:p w14:paraId="3EA8952E" w14:textId="77777777" w:rsidR="006247F0" w:rsidRDefault="00D42607">
            <w:r>
              <w:t>1</w:t>
            </w:r>
          </w:p>
        </w:tc>
        <w:tc>
          <w:tcPr>
            <w:tcW w:w="698" w:type="dxa"/>
          </w:tcPr>
          <w:p w14:paraId="3EA8952F" w14:textId="77777777" w:rsidR="006247F0" w:rsidRDefault="00D42607">
            <w:r>
              <w:t>2</w:t>
            </w:r>
          </w:p>
        </w:tc>
        <w:tc>
          <w:tcPr>
            <w:tcW w:w="698" w:type="dxa"/>
          </w:tcPr>
          <w:p w14:paraId="3EA89530" w14:textId="77777777" w:rsidR="006247F0" w:rsidRDefault="00D42607">
            <w:r>
              <w:t>3</w:t>
            </w:r>
          </w:p>
        </w:tc>
        <w:tc>
          <w:tcPr>
            <w:tcW w:w="698" w:type="dxa"/>
          </w:tcPr>
          <w:p w14:paraId="3EA89531" w14:textId="77777777" w:rsidR="006247F0" w:rsidRDefault="00D42607">
            <w:r>
              <w:t>4</w:t>
            </w:r>
          </w:p>
        </w:tc>
        <w:tc>
          <w:tcPr>
            <w:tcW w:w="698" w:type="dxa"/>
          </w:tcPr>
          <w:p w14:paraId="3EA89532" w14:textId="77777777" w:rsidR="006247F0" w:rsidRDefault="00D42607">
            <w:r>
              <w:t>5</w:t>
            </w:r>
          </w:p>
        </w:tc>
        <w:tc>
          <w:tcPr>
            <w:tcW w:w="908" w:type="dxa"/>
          </w:tcPr>
          <w:p w14:paraId="3EA89533" w14:textId="77777777" w:rsidR="006247F0" w:rsidRDefault="00D42607">
            <w:r>
              <w:t>6</w:t>
            </w:r>
          </w:p>
        </w:tc>
        <w:tc>
          <w:tcPr>
            <w:tcW w:w="908" w:type="dxa"/>
          </w:tcPr>
          <w:p w14:paraId="3EA89534" w14:textId="77777777" w:rsidR="006247F0" w:rsidRDefault="00D42607">
            <w:r>
              <w:t>7</w:t>
            </w:r>
          </w:p>
        </w:tc>
        <w:tc>
          <w:tcPr>
            <w:tcW w:w="908" w:type="dxa"/>
          </w:tcPr>
          <w:p w14:paraId="3EA89535" w14:textId="77777777" w:rsidR="006247F0" w:rsidRDefault="00D42607">
            <w:r>
              <w:t>8</w:t>
            </w:r>
          </w:p>
        </w:tc>
        <w:tc>
          <w:tcPr>
            <w:tcW w:w="908" w:type="dxa"/>
          </w:tcPr>
          <w:p w14:paraId="3EA89536" w14:textId="77777777" w:rsidR="006247F0" w:rsidRDefault="00D42607">
            <w:r>
              <w:t>9</w:t>
            </w:r>
          </w:p>
        </w:tc>
        <w:tc>
          <w:tcPr>
            <w:tcW w:w="908" w:type="dxa"/>
          </w:tcPr>
          <w:p w14:paraId="3EA89537" w14:textId="77777777" w:rsidR="006247F0" w:rsidRDefault="00D42607">
            <w:r>
              <w:t>10</w:t>
            </w:r>
          </w:p>
        </w:tc>
        <w:tc>
          <w:tcPr>
            <w:tcW w:w="908" w:type="dxa"/>
          </w:tcPr>
          <w:p w14:paraId="3EA89538" w14:textId="77777777" w:rsidR="006247F0" w:rsidRDefault="00D42607">
            <w:r>
              <w:t>11</w:t>
            </w:r>
          </w:p>
        </w:tc>
        <w:tc>
          <w:tcPr>
            <w:tcW w:w="908" w:type="dxa"/>
          </w:tcPr>
          <w:p w14:paraId="3EA89539" w14:textId="77777777" w:rsidR="006247F0" w:rsidRDefault="00D42607">
            <w:r>
              <w:t>12</w:t>
            </w:r>
          </w:p>
        </w:tc>
      </w:tr>
      <w:tr w:rsidR="006247F0" w14:paraId="3EA89548" w14:textId="77777777">
        <w:trPr>
          <w:trHeight w:val="315"/>
        </w:trPr>
        <w:tc>
          <w:tcPr>
            <w:tcW w:w="4098" w:type="dxa"/>
          </w:tcPr>
          <w:p w14:paraId="3EA8953B" w14:textId="77777777" w:rsidR="006247F0" w:rsidRDefault="00D42607">
            <w:r>
              <w:t>Expected sales volume</w:t>
            </w:r>
          </w:p>
        </w:tc>
        <w:tc>
          <w:tcPr>
            <w:tcW w:w="698" w:type="dxa"/>
          </w:tcPr>
          <w:p w14:paraId="3EA8953C" w14:textId="77777777" w:rsidR="006247F0" w:rsidRDefault="00D42607">
            <w:r>
              <w:t>£7,500</w:t>
            </w:r>
          </w:p>
        </w:tc>
        <w:tc>
          <w:tcPr>
            <w:tcW w:w="698" w:type="dxa"/>
          </w:tcPr>
          <w:p w14:paraId="3EA8953D" w14:textId="77777777" w:rsidR="006247F0" w:rsidRDefault="00D42607">
            <w:r>
              <w:t>£7,500</w:t>
            </w:r>
          </w:p>
        </w:tc>
        <w:tc>
          <w:tcPr>
            <w:tcW w:w="698" w:type="dxa"/>
          </w:tcPr>
          <w:p w14:paraId="3EA8953E" w14:textId="77777777" w:rsidR="006247F0" w:rsidRDefault="00D42607">
            <w:r>
              <w:t>£7,500</w:t>
            </w:r>
          </w:p>
        </w:tc>
        <w:tc>
          <w:tcPr>
            <w:tcW w:w="698" w:type="dxa"/>
          </w:tcPr>
          <w:p w14:paraId="3EA8953F" w14:textId="77777777" w:rsidR="006247F0" w:rsidRDefault="00D42607">
            <w:r>
              <w:t>£7,500</w:t>
            </w:r>
          </w:p>
        </w:tc>
        <w:tc>
          <w:tcPr>
            <w:tcW w:w="698" w:type="dxa"/>
          </w:tcPr>
          <w:p w14:paraId="3EA89540" w14:textId="77777777" w:rsidR="006247F0" w:rsidRDefault="00D42607">
            <w:r>
              <w:t>£7,500</w:t>
            </w:r>
          </w:p>
        </w:tc>
        <w:tc>
          <w:tcPr>
            <w:tcW w:w="908" w:type="dxa"/>
          </w:tcPr>
          <w:p w14:paraId="3EA89541" w14:textId="77777777" w:rsidR="006247F0" w:rsidRDefault="00D42607">
            <w:r>
              <w:t>£7,500</w:t>
            </w:r>
          </w:p>
        </w:tc>
        <w:tc>
          <w:tcPr>
            <w:tcW w:w="908" w:type="dxa"/>
          </w:tcPr>
          <w:p w14:paraId="3EA89542" w14:textId="77777777" w:rsidR="006247F0" w:rsidRDefault="00D42607">
            <w:r>
              <w:t>£7,500</w:t>
            </w:r>
          </w:p>
        </w:tc>
        <w:tc>
          <w:tcPr>
            <w:tcW w:w="908" w:type="dxa"/>
          </w:tcPr>
          <w:p w14:paraId="3EA89543" w14:textId="77777777" w:rsidR="006247F0" w:rsidRDefault="00D42607">
            <w:r>
              <w:t>£7,500</w:t>
            </w:r>
          </w:p>
        </w:tc>
        <w:tc>
          <w:tcPr>
            <w:tcW w:w="908" w:type="dxa"/>
          </w:tcPr>
          <w:p w14:paraId="3EA89544" w14:textId="77777777" w:rsidR="006247F0" w:rsidRDefault="00D42607">
            <w:r>
              <w:t>£7,500</w:t>
            </w:r>
          </w:p>
        </w:tc>
        <w:tc>
          <w:tcPr>
            <w:tcW w:w="908" w:type="dxa"/>
          </w:tcPr>
          <w:p w14:paraId="3EA89545" w14:textId="77777777" w:rsidR="006247F0" w:rsidRDefault="00D42607">
            <w:r>
              <w:t>£7,500</w:t>
            </w:r>
          </w:p>
        </w:tc>
        <w:tc>
          <w:tcPr>
            <w:tcW w:w="908" w:type="dxa"/>
          </w:tcPr>
          <w:p w14:paraId="3EA89546" w14:textId="77777777" w:rsidR="006247F0" w:rsidRDefault="00D42607">
            <w:r>
              <w:t>£7,500</w:t>
            </w:r>
          </w:p>
        </w:tc>
        <w:tc>
          <w:tcPr>
            <w:tcW w:w="908" w:type="dxa"/>
          </w:tcPr>
          <w:p w14:paraId="3EA89547" w14:textId="77777777" w:rsidR="006247F0" w:rsidRDefault="00D42607">
            <w:r>
              <w:t>£7,500</w:t>
            </w:r>
          </w:p>
        </w:tc>
      </w:tr>
      <w:tr w:rsidR="006247F0" w14:paraId="3EA89556" w14:textId="77777777">
        <w:trPr>
          <w:trHeight w:val="315"/>
        </w:trPr>
        <w:tc>
          <w:tcPr>
            <w:tcW w:w="4098" w:type="dxa"/>
          </w:tcPr>
          <w:p w14:paraId="3EA89549" w14:textId="77777777" w:rsidR="006247F0" w:rsidRDefault="00D42607">
            <w:r>
              <w:t>Available resources for commercial use (Startup Funding)</w:t>
            </w:r>
          </w:p>
        </w:tc>
        <w:tc>
          <w:tcPr>
            <w:tcW w:w="698" w:type="dxa"/>
          </w:tcPr>
          <w:p w14:paraId="3EA8954A" w14:textId="77777777" w:rsidR="006247F0" w:rsidRDefault="00D42607">
            <w:r>
              <w:t>£2,084</w:t>
            </w:r>
          </w:p>
        </w:tc>
        <w:tc>
          <w:tcPr>
            <w:tcW w:w="698" w:type="dxa"/>
          </w:tcPr>
          <w:p w14:paraId="3EA8954B" w14:textId="77777777" w:rsidR="006247F0" w:rsidRDefault="00D42607">
            <w:r>
              <w:t>£2,084</w:t>
            </w:r>
          </w:p>
        </w:tc>
        <w:tc>
          <w:tcPr>
            <w:tcW w:w="698" w:type="dxa"/>
          </w:tcPr>
          <w:p w14:paraId="3EA8954C" w14:textId="77777777" w:rsidR="006247F0" w:rsidRDefault="00D42607">
            <w:r>
              <w:t>£2,084</w:t>
            </w:r>
          </w:p>
        </w:tc>
        <w:tc>
          <w:tcPr>
            <w:tcW w:w="698" w:type="dxa"/>
          </w:tcPr>
          <w:p w14:paraId="3EA8954D" w14:textId="77777777" w:rsidR="006247F0" w:rsidRDefault="00D42607">
            <w:r>
              <w:t>£2,084</w:t>
            </w:r>
          </w:p>
        </w:tc>
        <w:tc>
          <w:tcPr>
            <w:tcW w:w="698" w:type="dxa"/>
          </w:tcPr>
          <w:p w14:paraId="3EA8954E" w14:textId="77777777" w:rsidR="006247F0" w:rsidRDefault="00D42607">
            <w:r>
              <w:t>£2,084</w:t>
            </w:r>
          </w:p>
        </w:tc>
        <w:tc>
          <w:tcPr>
            <w:tcW w:w="908" w:type="dxa"/>
          </w:tcPr>
          <w:p w14:paraId="3EA8954F" w14:textId="77777777" w:rsidR="006247F0" w:rsidRDefault="00D42607">
            <w:r>
              <w:t>£2,084</w:t>
            </w:r>
          </w:p>
        </w:tc>
        <w:tc>
          <w:tcPr>
            <w:tcW w:w="908" w:type="dxa"/>
          </w:tcPr>
          <w:p w14:paraId="3EA89550" w14:textId="77777777" w:rsidR="006247F0" w:rsidRDefault="00D42607">
            <w:r>
              <w:t>£2,084</w:t>
            </w:r>
          </w:p>
        </w:tc>
        <w:tc>
          <w:tcPr>
            <w:tcW w:w="908" w:type="dxa"/>
          </w:tcPr>
          <w:p w14:paraId="3EA89551" w14:textId="77777777" w:rsidR="006247F0" w:rsidRDefault="00D42607">
            <w:r>
              <w:t>£2,084</w:t>
            </w:r>
          </w:p>
        </w:tc>
        <w:tc>
          <w:tcPr>
            <w:tcW w:w="908" w:type="dxa"/>
          </w:tcPr>
          <w:p w14:paraId="3EA89552" w14:textId="77777777" w:rsidR="006247F0" w:rsidRDefault="00D42607">
            <w:r>
              <w:t>£2,084</w:t>
            </w:r>
          </w:p>
        </w:tc>
        <w:tc>
          <w:tcPr>
            <w:tcW w:w="908" w:type="dxa"/>
          </w:tcPr>
          <w:p w14:paraId="3EA89553" w14:textId="77777777" w:rsidR="006247F0" w:rsidRDefault="00D42607">
            <w:r>
              <w:t>£2,084</w:t>
            </w:r>
          </w:p>
        </w:tc>
        <w:tc>
          <w:tcPr>
            <w:tcW w:w="908" w:type="dxa"/>
          </w:tcPr>
          <w:p w14:paraId="3EA89554" w14:textId="77777777" w:rsidR="006247F0" w:rsidRDefault="00D42607">
            <w:r>
              <w:t>£2,084</w:t>
            </w:r>
          </w:p>
        </w:tc>
        <w:tc>
          <w:tcPr>
            <w:tcW w:w="908" w:type="dxa"/>
          </w:tcPr>
          <w:p w14:paraId="3EA89555" w14:textId="77777777" w:rsidR="006247F0" w:rsidRDefault="00D42607">
            <w:r>
              <w:t>£2,084</w:t>
            </w:r>
          </w:p>
        </w:tc>
      </w:tr>
      <w:tr w:rsidR="006247F0" w14:paraId="3EA89564" w14:textId="77777777">
        <w:trPr>
          <w:trHeight w:val="315"/>
        </w:trPr>
        <w:tc>
          <w:tcPr>
            <w:tcW w:w="4098" w:type="dxa"/>
          </w:tcPr>
          <w:p w14:paraId="3EA89557" w14:textId="77777777" w:rsidR="006247F0" w:rsidRDefault="00D42607">
            <w:r>
              <w:t>Vehicle leasing/purchase</w:t>
            </w:r>
          </w:p>
        </w:tc>
        <w:tc>
          <w:tcPr>
            <w:tcW w:w="698" w:type="dxa"/>
          </w:tcPr>
          <w:p w14:paraId="3EA89558" w14:textId="77777777" w:rsidR="006247F0" w:rsidRDefault="00D42607">
            <w:r>
              <w:t>£10,000</w:t>
            </w:r>
          </w:p>
        </w:tc>
        <w:tc>
          <w:tcPr>
            <w:tcW w:w="698" w:type="dxa"/>
          </w:tcPr>
          <w:p w14:paraId="3EA89559" w14:textId="77777777" w:rsidR="006247F0" w:rsidRDefault="00D42607">
            <w:r>
              <w:t>£10,000</w:t>
            </w:r>
          </w:p>
        </w:tc>
        <w:tc>
          <w:tcPr>
            <w:tcW w:w="698" w:type="dxa"/>
          </w:tcPr>
          <w:p w14:paraId="3EA8955A" w14:textId="77777777" w:rsidR="006247F0" w:rsidRDefault="00D42607">
            <w:r>
              <w:t>£10,000</w:t>
            </w:r>
          </w:p>
        </w:tc>
        <w:tc>
          <w:tcPr>
            <w:tcW w:w="698" w:type="dxa"/>
          </w:tcPr>
          <w:p w14:paraId="3EA8955B" w14:textId="77777777" w:rsidR="006247F0" w:rsidRDefault="00D42607">
            <w:r>
              <w:t>£10,000</w:t>
            </w:r>
          </w:p>
        </w:tc>
        <w:tc>
          <w:tcPr>
            <w:tcW w:w="698" w:type="dxa"/>
          </w:tcPr>
          <w:p w14:paraId="3EA8955C" w14:textId="77777777" w:rsidR="006247F0" w:rsidRDefault="00D42607">
            <w:r>
              <w:t>£10,000</w:t>
            </w:r>
          </w:p>
        </w:tc>
        <w:tc>
          <w:tcPr>
            <w:tcW w:w="908" w:type="dxa"/>
          </w:tcPr>
          <w:p w14:paraId="3EA8955D" w14:textId="77777777" w:rsidR="006247F0" w:rsidRDefault="00D42607">
            <w:r>
              <w:t>£10,000</w:t>
            </w:r>
          </w:p>
        </w:tc>
        <w:tc>
          <w:tcPr>
            <w:tcW w:w="908" w:type="dxa"/>
          </w:tcPr>
          <w:p w14:paraId="3EA8955E" w14:textId="77777777" w:rsidR="006247F0" w:rsidRDefault="00D42607">
            <w:r>
              <w:t>£10,000</w:t>
            </w:r>
          </w:p>
        </w:tc>
        <w:tc>
          <w:tcPr>
            <w:tcW w:w="908" w:type="dxa"/>
          </w:tcPr>
          <w:p w14:paraId="3EA8955F" w14:textId="77777777" w:rsidR="006247F0" w:rsidRDefault="00D42607">
            <w:r>
              <w:t>£10,000</w:t>
            </w:r>
          </w:p>
        </w:tc>
        <w:tc>
          <w:tcPr>
            <w:tcW w:w="908" w:type="dxa"/>
          </w:tcPr>
          <w:p w14:paraId="3EA89560" w14:textId="77777777" w:rsidR="006247F0" w:rsidRDefault="00D42607">
            <w:r>
              <w:t>£10,000</w:t>
            </w:r>
          </w:p>
        </w:tc>
        <w:tc>
          <w:tcPr>
            <w:tcW w:w="908" w:type="dxa"/>
          </w:tcPr>
          <w:p w14:paraId="3EA89561" w14:textId="77777777" w:rsidR="006247F0" w:rsidRDefault="00D42607">
            <w:r>
              <w:t>£10,000</w:t>
            </w:r>
          </w:p>
        </w:tc>
        <w:tc>
          <w:tcPr>
            <w:tcW w:w="908" w:type="dxa"/>
          </w:tcPr>
          <w:p w14:paraId="3EA89562" w14:textId="77777777" w:rsidR="006247F0" w:rsidRDefault="00D42607">
            <w:r>
              <w:t>£10,000</w:t>
            </w:r>
          </w:p>
        </w:tc>
        <w:tc>
          <w:tcPr>
            <w:tcW w:w="908" w:type="dxa"/>
          </w:tcPr>
          <w:p w14:paraId="3EA89563" w14:textId="77777777" w:rsidR="006247F0" w:rsidRDefault="00D42607">
            <w:r>
              <w:t>£10,000</w:t>
            </w:r>
          </w:p>
        </w:tc>
      </w:tr>
      <w:tr w:rsidR="006247F0" w14:paraId="3EA89572" w14:textId="77777777">
        <w:trPr>
          <w:trHeight w:val="315"/>
        </w:trPr>
        <w:tc>
          <w:tcPr>
            <w:tcW w:w="4098" w:type="dxa"/>
          </w:tcPr>
          <w:p w14:paraId="3EA89565" w14:textId="77777777" w:rsidR="006247F0" w:rsidRDefault="00D42607">
            <w:r>
              <w:t>Fuel</w:t>
            </w:r>
          </w:p>
        </w:tc>
        <w:tc>
          <w:tcPr>
            <w:tcW w:w="698" w:type="dxa"/>
          </w:tcPr>
          <w:p w14:paraId="3EA89566" w14:textId="77777777" w:rsidR="006247F0" w:rsidRDefault="00D42607">
            <w:r>
              <w:t>£1,500</w:t>
            </w:r>
          </w:p>
        </w:tc>
        <w:tc>
          <w:tcPr>
            <w:tcW w:w="698" w:type="dxa"/>
          </w:tcPr>
          <w:p w14:paraId="3EA89567" w14:textId="77777777" w:rsidR="006247F0" w:rsidRDefault="00D42607">
            <w:r>
              <w:t>£1,500</w:t>
            </w:r>
          </w:p>
        </w:tc>
        <w:tc>
          <w:tcPr>
            <w:tcW w:w="698" w:type="dxa"/>
          </w:tcPr>
          <w:p w14:paraId="3EA89568" w14:textId="77777777" w:rsidR="006247F0" w:rsidRDefault="00D42607">
            <w:r>
              <w:t>£1,500</w:t>
            </w:r>
          </w:p>
        </w:tc>
        <w:tc>
          <w:tcPr>
            <w:tcW w:w="698" w:type="dxa"/>
          </w:tcPr>
          <w:p w14:paraId="3EA89569" w14:textId="77777777" w:rsidR="006247F0" w:rsidRDefault="00D42607">
            <w:r>
              <w:t>£1,500</w:t>
            </w:r>
          </w:p>
        </w:tc>
        <w:tc>
          <w:tcPr>
            <w:tcW w:w="698" w:type="dxa"/>
          </w:tcPr>
          <w:p w14:paraId="3EA8956A" w14:textId="77777777" w:rsidR="006247F0" w:rsidRDefault="00D42607">
            <w:r>
              <w:t>£1,500</w:t>
            </w:r>
          </w:p>
        </w:tc>
        <w:tc>
          <w:tcPr>
            <w:tcW w:w="908" w:type="dxa"/>
          </w:tcPr>
          <w:p w14:paraId="3EA8956B" w14:textId="77777777" w:rsidR="006247F0" w:rsidRDefault="00D42607">
            <w:r>
              <w:t>£1,500</w:t>
            </w:r>
          </w:p>
        </w:tc>
        <w:tc>
          <w:tcPr>
            <w:tcW w:w="908" w:type="dxa"/>
          </w:tcPr>
          <w:p w14:paraId="3EA8956C" w14:textId="77777777" w:rsidR="006247F0" w:rsidRDefault="00D42607">
            <w:r>
              <w:t>£1,500</w:t>
            </w:r>
          </w:p>
        </w:tc>
        <w:tc>
          <w:tcPr>
            <w:tcW w:w="908" w:type="dxa"/>
          </w:tcPr>
          <w:p w14:paraId="3EA8956D" w14:textId="77777777" w:rsidR="006247F0" w:rsidRDefault="00D42607">
            <w:r>
              <w:t>£1,500</w:t>
            </w:r>
          </w:p>
        </w:tc>
        <w:tc>
          <w:tcPr>
            <w:tcW w:w="908" w:type="dxa"/>
          </w:tcPr>
          <w:p w14:paraId="3EA8956E" w14:textId="77777777" w:rsidR="006247F0" w:rsidRDefault="00D42607">
            <w:r>
              <w:t>£1,500</w:t>
            </w:r>
          </w:p>
        </w:tc>
        <w:tc>
          <w:tcPr>
            <w:tcW w:w="908" w:type="dxa"/>
          </w:tcPr>
          <w:p w14:paraId="3EA8956F" w14:textId="77777777" w:rsidR="006247F0" w:rsidRDefault="00D42607">
            <w:r>
              <w:t>£1,500</w:t>
            </w:r>
          </w:p>
        </w:tc>
        <w:tc>
          <w:tcPr>
            <w:tcW w:w="908" w:type="dxa"/>
          </w:tcPr>
          <w:p w14:paraId="3EA89570" w14:textId="77777777" w:rsidR="006247F0" w:rsidRDefault="00D42607">
            <w:r>
              <w:t>£1,500</w:t>
            </w:r>
          </w:p>
        </w:tc>
        <w:tc>
          <w:tcPr>
            <w:tcW w:w="908" w:type="dxa"/>
          </w:tcPr>
          <w:p w14:paraId="3EA89571" w14:textId="77777777" w:rsidR="006247F0" w:rsidRDefault="00D42607">
            <w:r>
              <w:t>£1,500</w:t>
            </w:r>
          </w:p>
        </w:tc>
      </w:tr>
      <w:tr w:rsidR="006247F0" w14:paraId="3EA89580" w14:textId="77777777">
        <w:trPr>
          <w:trHeight w:val="315"/>
        </w:trPr>
        <w:tc>
          <w:tcPr>
            <w:tcW w:w="4098" w:type="dxa"/>
          </w:tcPr>
          <w:p w14:paraId="3EA89573" w14:textId="77777777" w:rsidR="006247F0" w:rsidRDefault="00D42607">
            <w:r>
              <w:t>Insurance</w:t>
            </w:r>
          </w:p>
        </w:tc>
        <w:tc>
          <w:tcPr>
            <w:tcW w:w="698" w:type="dxa"/>
          </w:tcPr>
          <w:p w14:paraId="3EA89574" w14:textId="77777777" w:rsidR="006247F0" w:rsidRDefault="00D42607">
            <w:r>
              <w:t>£1,000</w:t>
            </w:r>
          </w:p>
        </w:tc>
        <w:tc>
          <w:tcPr>
            <w:tcW w:w="698" w:type="dxa"/>
          </w:tcPr>
          <w:p w14:paraId="3EA89575" w14:textId="77777777" w:rsidR="006247F0" w:rsidRDefault="00D42607">
            <w:r>
              <w:t>£1,000</w:t>
            </w:r>
          </w:p>
        </w:tc>
        <w:tc>
          <w:tcPr>
            <w:tcW w:w="698" w:type="dxa"/>
          </w:tcPr>
          <w:p w14:paraId="3EA89576" w14:textId="77777777" w:rsidR="006247F0" w:rsidRDefault="00D42607">
            <w:r>
              <w:t>£1,000</w:t>
            </w:r>
          </w:p>
        </w:tc>
        <w:tc>
          <w:tcPr>
            <w:tcW w:w="698" w:type="dxa"/>
          </w:tcPr>
          <w:p w14:paraId="3EA89577" w14:textId="77777777" w:rsidR="006247F0" w:rsidRDefault="00D42607">
            <w:r>
              <w:t>£1,000</w:t>
            </w:r>
          </w:p>
        </w:tc>
        <w:tc>
          <w:tcPr>
            <w:tcW w:w="698" w:type="dxa"/>
          </w:tcPr>
          <w:p w14:paraId="3EA89578" w14:textId="77777777" w:rsidR="006247F0" w:rsidRDefault="00D42607">
            <w:r>
              <w:t>£1,000</w:t>
            </w:r>
          </w:p>
        </w:tc>
        <w:tc>
          <w:tcPr>
            <w:tcW w:w="908" w:type="dxa"/>
          </w:tcPr>
          <w:p w14:paraId="3EA89579" w14:textId="77777777" w:rsidR="006247F0" w:rsidRDefault="00D42607">
            <w:r>
              <w:t>£1,000</w:t>
            </w:r>
          </w:p>
        </w:tc>
        <w:tc>
          <w:tcPr>
            <w:tcW w:w="908" w:type="dxa"/>
          </w:tcPr>
          <w:p w14:paraId="3EA8957A" w14:textId="77777777" w:rsidR="006247F0" w:rsidRDefault="00D42607">
            <w:r>
              <w:t>£1,000</w:t>
            </w:r>
          </w:p>
        </w:tc>
        <w:tc>
          <w:tcPr>
            <w:tcW w:w="908" w:type="dxa"/>
          </w:tcPr>
          <w:p w14:paraId="3EA8957B" w14:textId="77777777" w:rsidR="006247F0" w:rsidRDefault="00D42607">
            <w:r>
              <w:t>£1,000</w:t>
            </w:r>
          </w:p>
        </w:tc>
        <w:tc>
          <w:tcPr>
            <w:tcW w:w="908" w:type="dxa"/>
          </w:tcPr>
          <w:p w14:paraId="3EA8957C" w14:textId="77777777" w:rsidR="006247F0" w:rsidRDefault="00D42607">
            <w:r>
              <w:t>£1,000</w:t>
            </w:r>
          </w:p>
        </w:tc>
        <w:tc>
          <w:tcPr>
            <w:tcW w:w="908" w:type="dxa"/>
          </w:tcPr>
          <w:p w14:paraId="3EA8957D" w14:textId="77777777" w:rsidR="006247F0" w:rsidRDefault="00D42607">
            <w:r>
              <w:t>£1,000</w:t>
            </w:r>
          </w:p>
        </w:tc>
        <w:tc>
          <w:tcPr>
            <w:tcW w:w="908" w:type="dxa"/>
          </w:tcPr>
          <w:p w14:paraId="3EA8957E" w14:textId="77777777" w:rsidR="006247F0" w:rsidRDefault="00D42607">
            <w:r>
              <w:t>£1,000</w:t>
            </w:r>
          </w:p>
        </w:tc>
        <w:tc>
          <w:tcPr>
            <w:tcW w:w="908" w:type="dxa"/>
          </w:tcPr>
          <w:p w14:paraId="3EA8957F" w14:textId="77777777" w:rsidR="006247F0" w:rsidRDefault="00D42607">
            <w:r>
              <w:t>£1,000</w:t>
            </w:r>
          </w:p>
        </w:tc>
      </w:tr>
      <w:tr w:rsidR="006247F0" w14:paraId="3EA8958E" w14:textId="77777777">
        <w:trPr>
          <w:trHeight w:val="315"/>
        </w:trPr>
        <w:tc>
          <w:tcPr>
            <w:tcW w:w="4098" w:type="dxa"/>
          </w:tcPr>
          <w:p w14:paraId="3EA89581" w14:textId="77777777" w:rsidR="006247F0" w:rsidRDefault="00D42607">
            <w:r>
              <w:t>Utilities (electricity, office rent)</w:t>
            </w:r>
          </w:p>
        </w:tc>
        <w:tc>
          <w:tcPr>
            <w:tcW w:w="698" w:type="dxa"/>
          </w:tcPr>
          <w:p w14:paraId="3EA89582" w14:textId="77777777" w:rsidR="006247F0" w:rsidRDefault="00D42607">
            <w:r>
              <w:t>£1,000</w:t>
            </w:r>
          </w:p>
        </w:tc>
        <w:tc>
          <w:tcPr>
            <w:tcW w:w="698" w:type="dxa"/>
          </w:tcPr>
          <w:p w14:paraId="3EA89583" w14:textId="77777777" w:rsidR="006247F0" w:rsidRDefault="00D42607">
            <w:r>
              <w:t>£1,000</w:t>
            </w:r>
          </w:p>
        </w:tc>
        <w:tc>
          <w:tcPr>
            <w:tcW w:w="698" w:type="dxa"/>
          </w:tcPr>
          <w:p w14:paraId="3EA89584" w14:textId="77777777" w:rsidR="006247F0" w:rsidRDefault="00D42607">
            <w:r>
              <w:t>£1,000</w:t>
            </w:r>
          </w:p>
        </w:tc>
        <w:tc>
          <w:tcPr>
            <w:tcW w:w="698" w:type="dxa"/>
          </w:tcPr>
          <w:p w14:paraId="3EA89585" w14:textId="77777777" w:rsidR="006247F0" w:rsidRDefault="00D42607">
            <w:r>
              <w:t>£1,000</w:t>
            </w:r>
          </w:p>
        </w:tc>
        <w:tc>
          <w:tcPr>
            <w:tcW w:w="698" w:type="dxa"/>
          </w:tcPr>
          <w:p w14:paraId="3EA89586" w14:textId="77777777" w:rsidR="006247F0" w:rsidRDefault="00D42607">
            <w:r>
              <w:t>£1,000</w:t>
            </w:r>
          </w:p>
        </w:tc>
        <w:tc>
          <w:tcPr>
            <w:tcW w:w="908" w:type="dxa"/>
          </w:tcPr>
          <w:p w14:paraId="3EA89587" w14:textId="77777777" w:rsidR="006247F0" w:rsidRDefault="00D42607">
            <w:r>
              <w:t>£1,000</w:t>
            </w:r>
          </w:p>
        </w:tc>
        <w:tc>
          <w:tcPr>
            <w:tcW w:w="908" w:type="dxa"/>
          </w:tcPr>
          <w:p w14:paraId="3EA89588" w14:textId="77777777" w:rsidR="006247F0" w:rsidRDefault="00D42607">
            <w:r>
              <w:t>£1,000</w:t>
            </w:r>
          </w:p>
        </w:tc>
        <w:tc>
          <w:tcPr>
            <w:tcW w:w="908" w:type="dxa"/>
          </w:tcPr>
          <w:p w14:paraId="3EA89589" w14:textId="77777777" w:rsidR="006247F0" w:rsidRDefault="00D42607">
            <w:r>
              <w:t>£1,000</w:t>
            </w:r>
          </w:p>
        </w:tc>
        <w:tc>
          <w:tcPr>
            <w:tcW w:w="908" w:type="dxa"/>
          </w:tcPr>
          <w:p w14:paraId="3EA8958A" w14:textId="77777777" w:rsidR="006247F0" w:rsidRDefault="00D42607">
            <w:r>
              <w:t>£1,000</w:t>
            </w:r>
          </w:p>
        </w:tc>
        <w:tc>
          <w:tcPr>
            <w:tcW w:w="908" w:type="dxa"/>
          </w:tcPr>
          <w:p w14:paraId="3EA8958B" w14:textId="77777777" w:rsidR="006247F0" w:rsidRDefault="00D42607">
            <w:r>
              <w:t>£1,000</w:t>
            </w:r>
          </w:p>
        </w:tc>
        <w:tc>
          <w:tcPr>
            <w:tcW w:w="908" w:type="dxa"/>
          </w:tcPr>
          <w:p w14:paraId="3EA8958C" w14:textId="77777777" w:rsidR="006247F0" w:rsidRDefault="00D42607">
            <w:r>
              <w:t>£1,000</w:t>
            </w:r>
          </w:p>
        </w:tc>
        <w:tc>
          <w:tcPr>
            <w:tcW w:w="908" w:type="dxa"/>
          </w:tcPr>
          <w:p w14:paraId="3EA8958D" w14:textId="77777777" w:rsidR="006247F0" w:rsidRDefault="00D42607">
            <w:r>
              <w:t>£1,000</w:t>
            </w:r>
          </w:p>
        </w:tc>
      </w:tr>
      <w:tr w:rsidR="006247F0" w14:paraId="3EA8959C" w14:textId="77777777">
        <w:trPr>
          <w:trHeight w:val="315"/>
        </w:trPr>
        <w:tc>
          <w:tcPr>
            <w:tcW w:w="4098" w:type="dxa"/>
          </w:tcPr>
          <w:p w14:paraId="3EA8958F" w14:textId="77777777" w:rsidR="006247F0" w:rsidRDefault="00D42607">
            <w:r>
              <w:t xml:space="preserve">Salaries (management team and drivers) </w:t>
            </w:r>
          </w:p>
        </w:tc>
        <w:tc>
          <w:tcPr>
            <w:tcW w:w="698" w:type="dxa"/>
          </w:tcPr>
          <w:p w14:paraId="3EA89590" w14:textId="77777777" w:rsidR="006247F0" w:rsidRDefault="00D42607">
            <w:r>
              <w:t>£5,000</w:t>
            </w:r>
          </w:p>
        </w:tc>
        <w:tc>
          <w:tcPr>
            <w:tcW w:w="698" w:type="dxa"/>
          </w:tcPr>
          <w:p w14:paraId="3EA89591" w14:textId="77777777" w:rsidR="006247F0" w:rsidRDefault="00D42607">
            <w:r>
              <w:t>£5,000</w:t>
            </w:r>
          </w:p>
        </w:tc>
        <w:tc>
          <w:tcPr>
            <w:tcW w:w="698" w:type="dxa"/>
          </w:tcPr>
          <w:p w14:paraId="3EA89592" w14:textId="77777777" w:rsidR="006247F0" w:rsidRDefault="00D42607">
            <w:r>
              <w:t>£5,000</w:t>
            </w:r>
          </w:p>
        </w:tc>
        <w:tc>
          <w:tcPr>
            <w:tcW w:w="698" w:type="dxa"/>
          </w:tcPr>
          <w:p w14:paraId="3EA89593" w14:textId="77777777" w:rsidR="006247F0" w:rsidRDefault="00D42607">
            <w:r>
              <w:t>£5,000</w:t>
            </w:r>
          </w:p>
        </w:tc>
        <w:tc>
          <w:tcPr>
            <w:tcW w:w="698" w:type="dxa"/>
          </w:tcPr>
          <w:p w14:paraId="3EA89594" w14:textId="77777777" w:rsidR="006247F0" w:rsidRDefault="00D42607">
            <w:r>
              <w:t>£5,000</w:t>
            </w:r>
          </w:p>
        </w:tc>
        <w:tc>
          <w:tcPr>
            <w:tcW w:w="908" w:type="dxa"/>
          </w:tcPr>
          <w:p w14:paraId="3EA89595" w14:textId="77777777" w:rsidR="006247F0" w:rsidRDefault="00D42607">
            <w:r>
              <w:t>£5,000</w:t>
            </w:r>
          </w:p>
        </w:tc>
        <w:tc>
          <w:tcPr>
            <w:tcW w:w="908" w:type="dxa"/>
          </w:tcPr>
          <w:p w14:paraId="3EA89596" w14:textId="77777777" w:rsidR="006247F0" w:rsidRDefault="00D42607">
            <w:r>
              <w:t>£5,000</w:t>
            </w:r>
          </w:p>
        </w:tc>
        <w:tc>
          <w:tcPr>
            <w:tcW w:w="908" w:type="dxa"/>
          </w:tcPr>
          <w:p w14:paraId="3EA89597" w14:textId="77777777" w:rsidR="006247F0" w:rsidRDefault="00D42607">
            <w:r>
              <w:t>£5,000</w:t>
            </w:r>
          </w:p>
        </w:tc>
        <w:tc>
          <w:tcPr>
            <w:tcW w:w="908" w:type="dxa"/>
          </w:tcPr>
          <w:p w14:paraId="3EA89598" w14:textId="77777777" w:rsidR="006247F0" w:rsidRDefault="00D42607">
            <w:r>
              <w:t>£5,000</w:t>
            </w:r>
          </w:p>
        </w:tc>
        <w:tc>
          <w:tcPr>
            <w:tcW w:w="908" w:type="dxa"/>
          </w:tcPr>
          <w:p w14:paraId="3EA89599" w14:textId="77777777" w:rsidR="006247F0" w:rsidRDefault="00D42607">
            <w:r>
              <w:t>£5,000</w:t>
            </w:r>
          </w:p>
        </w:tc>
        <w:tc>
          <w:tcPr>
            <w:tcW w:w="908" w:type="dxa"/>
          </w:tcPr>
          <w:p w14:paraId="3EA8959A" w14:textId="77777777" w:rsidR="006247F0" w:rsidRDefault="00D42607">
            <w:r>
              <w:t>£5,000</w:t>
            </w:r>
          </w:p>
        </w:tc>
        <w:tc>
          <w:tcPr>
            <w:tcW w:w="908" w:type="dxa"/>
          </w:tcPr>
          <w:p w14:paraId="3EA8959B" w14:textId="77777777" w:rsidR="006247F0" w:rsidRDefault="00D42607">
            <w:r>
              <w:t>£5,000</w:t>
            </w:r>
          </w:p>
        </w:tc>
      </w:tr>
      <w:tr w:rsidR="006247F0" w14:paraId="3EA895AA" w14:textId="77777777">
        <w:trPr>
          <w:trHeight w:val="315"/>
        </w:trPr>
        <w:tc>
          <w:tcPr>
            <w:tcW w:w="4098" w:type="dxa"/>
          </w:tcPr>
          <w:p w14:paraId="3EA8959D" w14:textId="77777777" w:rsidR="006247F0" w:rsidRDefault="00D42607">
            <w:r>
              <w:t>Marketing and promotion</w:t>
            </w:r>
          </w:p>
        </w:tc>
        <w:tc>
          <w:tcPr>
            <w:tcW w:w="698" w:type="dxa"/>
          </w:tcPr>
          <w:p w14:paraId="3EA8959E" w14:textId="77777777" w:rsidR="006247F0" w:rsidRDefault="00D42607">
            <w:r>
              <w:t>£1,000</w:t>
            </w:r>
          </w:p>
        </w:tc>
        <w:tc>
          <w:tcPr>
            <w:tcW w:w="698" w:type="dxa"/>
          </w:tcPr>
          <w:p w14:paraId="3EA8959F" w14:textId="77777777" w:rsidR="006247F0" w:rsidRDefault="00D42607">
            <w:r>
              <w:t>£1,000</w:t>
            </w:r>
          </w:p>
        </w:tc>
        <w:tc>
          <w:tcPr>
            <w:tcW w:w="698" w:type="dxa"/>
          </w:tcPr>
          <w:p w14:paraId="3EA895A0" w14:textId="77777777" w:rsidR="006247F0" w:rsidRDefault="00D42607">
            <w:r>
              <w:t>£1,000</w:t>
            </w:r>
          </w:p>
        </w:tc>
        <w:tc>
          <w:tcPr>
            <w:tcW w:w="698" w:type="dxa"/>
          </w:tcPr>
          <w:p w14:paraId="3EA895A1" w14:textId="77777777" w:rsidR="006247F0" w:rsidRDefault="00D42607">
            <w:r>
              <w:t>£1,000</w:t>
            </w:r>
          </w:p>
        </w:tc>
        <w:tc>
          <w:tcPr>
            <w:tcW w:w="698" w:type="dxa"/>
          </w:tcPr>
          <w:p w14:paraId="3EA895A2" w14:textId="77777777" w:rsidR="006247F0" w:rsidRDefault="00D42607">
            <w:r>
              <w:t>£1,000</w:t>
            </w:r>
          </w:p>
        </w:tc>
        <w:tc>
          <w:tcPr>
            <w:tcW w:w="908" w:type="dxa"/>
          </w:tcPr>
          <w:p w14:paraId="3EA895A3" w14:textId="77777777" w:rsidR="006247F0" w:rsidRDefault="00D42607">
            <w:r>
              <w:t>£1,000</w:t>
            </w:r>
          </w:p>
        </w:tc>
        <w:tc>
          <w:tcPr>
            <w:tcW w:w="908" w:type="dxa"/>
          </w:tcPr>
          <w:p w14:paraId="3EA895A4" w14:textId="77777777" w:rsidR="006247F0" w:rsidRDefault="00D42607">
            <w:r>
              <w:t>£1,000</w:t>
            </w:r>
          </w:p>
        </w:tc>
        <w:tc>
          <w:tcPr>
            <w:tcW w:w="908" w:type="dxa"/>
          </w:tcPr>
          <w:p w14:paraId="3EA895A5" w14:textId="77777777" w:rsidR="006247F0" w:rsidRDefault="00D42607">
            <w:r>
              <w:t>£1,000</w:t>
            </w:r>
          </w:p>
        </w:tc>
        <w:tc>
          <w:tcPr>
            <w:tcW w:w="908" w:type="dxa"/>
          </w:tcPr>
          <w:p w14:paraId="3EA895A6" w14:textId="77777777" w:rsidR="006247F0" w:rsidRDefault="00D42607">
            <w:r>
              <w:t>£1,000</w:t>
            </w:r>
          </w:p>
        </w:tc>
        <w:tc>
          <w:tcPr>
            <w:tcW w:w="908" w:type="dxa"/>
          </w:tcPr>
          <w:p w14:paraId="3EA895A7" w14:textId="77777777" w:rsidR="006247F0" w:rsidRDefault="00D42607">
            <w:r>
              <w:t>£1,000</w:t>
            </w:r>
          </w:p>
        </w:tc>
        <w:tc>
          <w:tcPr>
            <w:tcW w:w="908" w:type="dxa"/>
          </w:tcPr>
          <w:p w14:paraId="3EA895A8" w14:textId="77777777" w:rsidR="006247F0" w:rsidRDefault="00D42607">
            <w:r>
              <w:t>£1,000</w:t>
            </w:r>
          </w:p>
        </w:tc>
        <w:tc>
          <w:tcPr>
            <w:tcW w:w="908" w:type="dxa"/>
          </w:tcPr>
          <w:p w14:paraId="3EA895A9" w14:textId="77777777" w:rsidR="006247F0" w:rsidRDefault="00D42607">
            <w:r>
              <w:t>£1,000</w:t>
            </w:r>
          </w:p>
        </w:tc>
      </w:tr>
      <w:tr w:rsidR="006247F0" w14:paraId="3EA895B8" w14:textId="77777777">
        <w:trPr>
          <w:trHeight w:val="315"/>
        </w:trPr>
        <w:tc>
          <w:tcPr>
            <w:tcW w:w="4098" w:type="dxa"/>
          </w:tcPr>
          <w:p w14:paraId="3EA895AB" w14:textId="77777777" w:rsidR="006247F0" w:rsidRDefault="00D42607">
            <w:r>
              <w:t xml:space="preserve">Legal and professional fees </w:t>
            </w:r>
          </w:p>
        </w:tc>
        <w:tc>
          <w:tcPr>
            <w:tcW w:w="698" w:type="dxa"/>
          </w:tcPr>
          <w:p w14:paraId="3EA895AC" w14:textId="77777777" w:rsidR="006247F0" w:rsidRDefault="00D42607">
            <w:r>
              <w:t>£500</w:t>
            </w:r>
          </w:p>
        </w:tc>
        <w:tc>
          <w:tcPr>
            <w:tcW w:w="698" w:type="dxa"/>
          </w:tcPr>
          <w:p w14:paraId="3EA895AD" w14:textId="77777777" w:rsidR="006247F0" w:rsidRDefault="00D42607">
            <w:r>
              <w:t>£500</w:t>
            </w:r>
          </w:p>
        </w:tc>
        <w:tc>
          <w:tcPr>
            <w:tcW w:w="698" w:type="dxa"/>
          </w:tcPr>
          <w:p w14:paraId="3EA895AE" w14:textId="77777777" w:rsidR="006247F0" w:rsidRDefault="00D42607">
            <w:r>
              <w:t>£500</w:t>
            </w:r>
          </w:p>
        </w:tc>
        <w:tc>
          <w:tcPr>
            <w:tcW w:w="698" w:type="dxa"/>
          </w:tcPr>
          <w:p w14:paraId="3EA895AF" w14:textId="77777777" w:rsidR="006247F0" w:rsidRDefault="00D42607">
            <w:r>
              <w:t>£500</w:t>
            </w:r>
          </w:p>
        </w:tc>
        <w:tc>
          <w:tcPr>
            <w:tcW w:w="698" w:type="dxa"/>
          </w:tcPr>
          <w:p w14:paraId="3EA895B0" w14:textId="77777777" w:rsidR="006247F0" w:rsidRDefault="00D42607">
            <w:r>
              <w:t>£500</w:t>
            </w:r>
          </w:p>
        </w:tc>
        <w:tc>
          <w:tcPr>
            <w:tcW w:w="908" w:type="dxa"/>
          </w:tcPr>
          <w:p w14:paraId="3EA895B1" w14:textId="77777777" w:rsidR="006247F0" w:rsidRDefault="00D42607">
            <w:r>
              <w:t>£500</w:t>
            </w:r>
          </w:p>
        </w:tc>
        <w:tc>
          <w:tcPr>
            <w:tcW w:w="908" w:type="dxa"/>
          </w:tcPr>
          <w:p w14:paraId="3EA895B2" w14:textId="77777777" w:rsidR="006247F0" w:rsidRDefault="00D42607">
            <w:r>
              <w:t>£500</w:t>
            </w:r>
          </w:p>
        </w:tc>
        <w:tc>
          <w:tcPr>
            <w:tcW w:w="908" w:type="dxa"/>
          </w:tcPr>
          <w:p w14:paraId="3EA895B3" w14:textId="77777777" w:rsidR="006247F0" w:rsidRDefault="00D42607">
            <w:r>
              <w:t>£500</w:t>
            </w:r>
          </w:p>
        </w:tc>
        <w:tc>
          <w:tcPr>
            <w:tcW w:w="908" w:type="dxa"/>
          </w:tcPr>
          <w:p w14:paraId="3EA895B4" w14:textId="77777777" w:rsidR="006247F0" w:rsidRDefault="00D42607">
            <w:r>
              <w:t>£500</w:t>
            </w:r>
          </w:p>
        </w:tc>
        <w:tc>
          <w:tcPr>
            <w:tcW w:w="908" w:type="dxa"/>
          </w:tcPr>
          <w:p w14:paraId="3EA895B5" w14:textId="77777777" w:rsidR="006247F0" w:rsidRDefault="00D42607">
            <w:r>
              <w:t>£500</w:t>
            </w:r>
          </w:p>
        </w:tc>
        <w:tc>
          <w:tcPr>
            <w:tcW w:w="908" w:type="dxa"/>
          </w:tcPr>
          <w:p w14:paraId="3EA895B6" w14:textId="77777777" w:rsidR="006247F0" w:rsidRDefault="00D42607">
            <w:r>
              <w:t>£500</w:t>
            </w:r>
          </w:p>
        </w:tc>
        <w:tc>
          <w:tcPr>
            <w:tcW w:w="908" w:type="dxa"/>
          </w:tcPr>
          <w:p w14:paraId="3EA895B7" w14:textId="77777777" w:rsidR="006247F0" w:rsidRDefault="00D42607">
            <w:r>
              <w:t>£500</w:t>
            </w:r>
          </w:p>
        </w:tc>
      </w:tr>
      <w:tr w:rsidR="006247F0" w14:paraId="3EA895C6" w14:textId="77777777">
        <w:trPr>
          <w:trHeight w:val="315"/>
        </w:trPr>
        <w:tc>
          <w:tcPr>
            <w:tcW w:w="4098" w:type="dxa"/>
          </w:tcPr>
          <w:p w14:paraId="3EA895B9" w14:textId="77777777" w:rsidR="006247F0" w:rsidRDefault="00D42607">
            <w:r>
              <w:t>Total cash outflow</w:t>
            </w:r>
          </w:p>
        </w:tc>
        <w:tc>
          <w:tcPr>
            <w:tcW w:w="698" w:type="dxa"/>
          </w:tcPr>
          <w:p w14:paraId="3EA895BA" w14:textId="77777777" w:rsidR="006247F0" w:rsidRDefault="00D42607">
            <w:r>
              <w:t>£29,584</w:t>
            </w:r>
          </w:p>
        </w:tc>
        <w:tc>
          <w:tcPr>
            <w:tcW w:w="698" w:type="dxa"/>
          </w:tcPr>
          <w:p w14:paraId="3EA895BB" w14:textId="77777777" w:rsidR="006247F0" w:rsidRDefault="00D42607">
            <w:r>
              <w:t>£29,584</w:t>
            </w:r>
          </w:p>
        </w:tc>
        <w:tc>
          <w:tcPr>
            <w:tcW w:w="698" w:type="dxa"/>
          </w:tcPr>
          <w:p w14:paraId="3EA895BC" w14:textId="77777777" w:rsidR="006247F0" w:rsidRDefault="00D42607">
            <w:r>
              <w:t>£29,584</w:t>
            </w:r>
          </w:p>
        </w:tc>
        <w:tc>
          <w:tcPr>
            <w:tcW w:w="698" w:type="dxa"/>
          </w:tcPr>
          <w:p w14:paraId="3EA895BD" w14:textId="77777777" w:rsidR="006247F0" w:rsidRDefault="00D42607">
            <w:r>
              <w:t>£29,584</w:t>
            </w:r>
          </w:p>
        </w:tc>
        <w:tc>
          <w:tcPr>
            <w:tcW w:w="698" w:type="dxa"/>
          </w:tcPr>
          <w:p w14:paraId="3EA895BE" w14:textId="77777777" w:rsidR="006247F0" w:rsidRDefault="00D42607">
            <w:r>
              <w:t>£29,584</w:t>
            </w:r>
          </w:p>
        </w:tc>
        <w:tc>
          <w:tcPr>
            <w:tcW w:w="908" w:type="dxa"/>
          </w:tcPr>
          <w:p w14:paraId="3EA895BF" w14:textId="77777777" w:rsidR="006247F0" w:rsidRDefault="00D42607">
            <w:r>
              <w:t>£29,584</w:t>
            </w:r>
          </w:p>
        </w:tc>
        <w:tc>
          <w:tcPr>
            <w:tcW w:w="908" w:type="dxa"/>
          </w:tcPr>
          <w:p w14:paraId="3EA895C0" w14:textId="77777777" w:rsidR="006247F0" w:rsidRDefault="00D42607">
            <w:r>
              <w:t>£29,584</w:t>
            </w:r>
          </w:p>
        </w:tc>
        <w:tc>
          <w:tcPr>
            <w:tcW w:w="908" w:type="dxa"/>
          </w:tcPr>
          <w:p w14:paraId="3EA895C1" w14:textId="77777777" w:rsidR="006247F0" w:rsidRDefault="00D42607">
            <w:r>
              <w:t>£29,584</w:t>
            </w:r>
          </w:p>
        </w:tc>
        <w:tc>
          <w:tcPr>
            <w:tcW w:w="908" w:type="dxa"/>
          </w:tcPr>
          <w:p w14:paraId="3EA895C2" w14:textId="77777777" w:rsidR="006247F0" w:rsidRDefault="00D42607">
            <w:r>
              <w:t>£29,584</w:t>
            </w:r>
          </w:p>
        </w:tc>
        <w:tc>
          <w:tcPr>
            <w:tcW w:w="908" w:type="dxa"/>
          </w:tcPr>
          <w:p w14:paraId="3EA895C3" w14:textId="77777777" w:rsidR="006247F0" w:rsidRDefault="00D42607">
            <w:r>
              <w:t>£29,584</w:t>
            </w:r>
          </w:p>
        </w:tc>
        <w:tc>
          <w:tcPr>
            <w:tcW w:w="908" w:type="dxa"/>
          </w:tcPr>
          <w:p w14:paraId="3EA895C4" w14:textId="77777777" w:rsidR="006247F0" w:rsidRDefault="00D42607">
            <w:r>
              <w:t>£29,584</w:t>
            </w:r>
          </w:p>
        </w:tc>
        <w:tc>
          <w:tcPr>
            <w:tcW w:w="908" w:type="dxa"/>
          </w:tcPr>
          <w:p w14:paraId="3EA895C5" w14:textId="77777777" w:rsidR="006247F0" w:rsidRDefault="00D42607">
            <w:r>
              <w:t>£29,584</w:t>
            </w:r>
          </w:p>
        </w:tc>
      </w:tr>
    </w:tbl>
    <w:p w14:paraId="3EA895C7" w14:textId="77777777" w:rsidR="006247F0" w:rsidRDefault="006247F0">
      <w:pPr>
        <w:sectPr w:rsidR="006247F0">
          <w:pgSz w:w="16834" w:h="11909" w:orient="landscape"/>
          <w:pgMar w:top="1440" w:right="1440" w:bottom="1440" w:left="1440" w:header="720" w:footer="720" w:gutter="0"/>
          <w:pgNumType w:start="1"/>
          <w:cols w:space="720"/>
        </w:sectPr>
      </w:pPr>
    </w:p>
    <w:p w14:paraId="3EA895C8" w14:textId="77777777" w:rsidR="006247F0" w:rsidRDefault="00D42607">
      <w:pPr>
        <w:pStyle w:val="Heading1"/>
      </w:pPr>
      <w:bookmarkStart w:id="8" w:name="_1t3h5sf" w:colFirst="0" w:colLast="0"/>
      <w:bookmarkEnd w:id="8"/>
      <w:r>
        <w:lastRenderedPageBreak/>
        <w:t>Conclusion</w:t>
      </w:r>
    </w:p>
    <w:p w14:paraId="3EA895C9" w14:textId="77777777" w:rsidR="006247F0" w:rsidRDefault="00D42607">
      <w:r>
        <w:t>The overall business plan for Eco-Friendly Cargo Delivery Services has captured strategic steps towards forming a stable and prosperous transport company in Birmingham, UK. It is also a good business venture plan as it highlights the viability of the business and its growth prospects, including but not limited to business ideas, legal status, management team, marketing mix, and even financial projections. Based on the £25 000 startup funding, the primary target of the proposed company – Eco-Friendly Cargo D</w:t>
      </w:r>
      <w:r>
        <w:t>elivery Services – will be to meet the increasing customer demand for and seize a significant share in the local transportation and logistics market. Specifically, the company's key strengths include its commitment to sustainability, symbiosis of technological solutions, and customer-oriented services, all of which will help achieve the goals and foster environmentally friendly trends. The future of Eco-Friendly Cargo Delivery Services can be assured once the business plan laid down in this proposal has bee</w:t>
      </w:r>
      <w:r>
        <w:t>n successfully implemented.</w:t>
      </w:r>
    </w:p>
    <w:p w14:paraId="3EA895CA" w14:textId="77777777" w:rsidR="006247F0" w:rsidRDefault="00D42607">
      <w:r>
        <w:br w:type="page"/>
      </w:r>
    </w:p>
    <w:p w14:paraId="3EA895CB" w14:textId="77777777" w:rsidR="006247F0" w:rsidRDefault="00D42607">
      <w:pPr>
        <w:pStyle w:val="Heading1"/>
      </w:pPr>
      <w:bookmarkStart w:id="9" w:name="_4d34og8" w:colFirst="0" w:colLast="0"/>
      <w:bookmarkEnd w:id="9"/>
      <w:r>
        <w:lastRenderedPageBreak/>
        <w:t xml:space="preserve">References </w:t>
      </w:r>
    </w:p>
    <w:p w14:paraId="3EA895CC" w14:textId="77777777" w:rsidR="006247F0" w:rsidRDefault="006247F0">
      <w:pPr>
        <w:spacing w:line="240" w:lineRule="auto"/>
        <w:jc w:val="left"/>
      </w:pPr>
    </w:p>
    <w:p w14:paraId="3EA895CD" w14:textId="77777777" w:rsidR="006247F0" w:rsidRDefault="006247F0"/>
    <w:p w14:paraId="3EA895CE" w14:textId="77777777" w:rsidR="006247F0" w:rsidRDefault="00D42607">
      <w:r>
        <w:t>Chow, G., &amp; Button, K. (2016). The economic regulation of road haulage (trucking) in Canada and the United Kingdom. Transportation Research Part A: Policy and Practice, 50, 129-140.</w:t>
      </w:r>
    </w:p>
    <w:p w14:paraId="3EA895CF" w14:textId="77777777" w:rsidR="006247F0" w:rsidRDefault="00D42607">
      <w:r>
        <w:t>Gibb, A. A. (2017). Can we neglect entrepreneurship and small business management in the twenty-first-century business school? British Journal of Management, 28(4), 714-730.</w:t>
      </w:r>
    </w:p>
    <w:p w14:paraId="3EA895D0" w14:textId="77777777" w:rsidR="006247F0" w:rsidRDefault="00D42607">
      <w:r>
        <w:t>Goi, C. L. (2019). A review of marketing mix: 4Ps or more. International Journal of Marketing Studies, 11(2), 15-25.</w:t>
      </w:r>
    </w:p>
    <w:p w14:paraId="3EA895D1" w14:textId="77777777" w:rsidR="006247F0" w:rsidRDefault="00D42607">
      <w:r>
        <w:t>GURL, E. (2021). SWOT analysis: a theoretical review. Strategic Management Quarterly, 9(2), 23-34.</w:t>
      </w:r>
    </w:p>
    <w:p w14:paraId="3EA895D2" w14:textId="77777777" w:rsidR="006247F0" w:rsidRDefault="00D42607">
      <w:r>
        <w:t xml:space="preserve">Håkansson, H., &amp; </w:t>
      </w:r>
      <w:proofErr w:type="spellStart"/>
      <w:r>
        <w:t>Waluszewski</w:t>
      </w:r>
      <w:proofErr w:type="spellEnd"/>
      <w:r>
        <w:t>, A. (2018). Developing a new understanding of markets: reinterpreting the 4Ps. Journal of Business &amp; Industrial Marketing, 33(4), 507-519.</w:t>
      </w:r>
    </w:p>
    <w:p w14:paraId="3EA895D3" w14:textId="77777777" w:rsidR="006247F0" w:rsidRDefault="00D42607">
      <w:r>
        <w:t>Hay, R., &amp; Gray, E. (2016). Social responsibilities of business managers. Academy of Management Journal, 59(1), 135-143.</w:t>
      </w:r>
    </w:p>
    <w:p w14:paraId="3EA895D4" w14:textId="77777777" w:rsidR="006247F0" w:rsidRDefault="00D42607">
      <w:r>
        <w:t>Leigh, D. (2020). SWOT analysis. Handbook of Improving Performance in the Workplace, 3, 115-140.</w:t>
      </w:r>
    </w:p>
    <w:p w14:paraId="3EA895D5" w14:textId="77777777" w:rsidR="006247F0" w:rsidRDefault="00D42607">
      <w:r>
        <w:t>Longenecker, J. G., Petty, J. W., Palich, L. E., &amp; Hoy, F. (2018). Small business management. Cengage Learning.</w:t>
      </w:r>
    </w:p>
    <w:p w14:paraId="3EA895D6" w14:textId="77777777" w:rsidR="006247F0" w:rsidRDefault="00D42607">
      <w:r>
        <w:t>May, A. D. (2019). Supplementary licensing: an evaluation. Traffic Engineering and Control, 60(4), 162-167.</w:t>
      </w:r>
    </w:p>
    <w:p w14:paraId="3EA895D7" w14:textId="77777777" w:rsidR="006247F0" w:rsidRDefault="00D42607">
      <w:r>
        <w:t xml:space="preserve">Perera, R. (2023). The PESTLE analysis. </w:t>
      </w:r>
      <w:proofErr w:type="spellStart"/>
      <w:r>
        <w:t>Nerdynaut</w:t>
      </w:r>
      <w:proofErr w:type="spellEnd"/>
      <w:r>
        <w:t>, 5(2), 32-45.</w:t>
      </w:r>
    </w:p>
    <w:sectPr w:rsidR="006247F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A895E0" w14:textId="77777777" w:rsidR="00D42607" w:rsidRDefault="00D42607">
      <w:pPr>
        <w:spacing w:line="240" w:lineRule="auto"/>
      </w:pPr>
      <w:r>
        <w:separator/>
      </w:r>
    </w:p>
  </w:endnote>
  <w:endnote w:type="continuationSeparator" w:id="0">
    <w:p w14:paraId="3EA895E2" w14:textId="77777777" w:rsidR="00D42607" w:rsidRDefault="00D426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A895D8" w14:textId="77777777" w:rsidR="006247F0" w:rsidRDefault="006247F0">
    <w:pPr>
      <w:pBdr>
        <w:top w:val="nil"/>
        <w:left w:val="nil"/>
        <w:bottom w:val="nil"/>
        <w:right w:val="nil"/>
        <w:between w:val="nil"/>
      </w:pBdr>
      <w:tabs>
        <w:tab w:val="center" w:pos="4513"/>
        <w:tab w:val="right" w:pos="9026"/>
      </w:tabs>
      <w:spacing w:line="240" w:lineRule="auto"/>
      <w:jc w:val="center"/>
      <w:rPr>
        <w:color w:val="000000"/>
      </w:rPr>
    </w:pPr>
  </w:p>
  <w:p w14:paraId="3EA895D9" w14:textId="77777777" w:rsidR="006247F0" w:rsidRDefault="006247F0">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A895DA" w14:textId="05C74098" w:rsidR="006247F0" w:rsidRDefault="00D42607">
    <w:pPr>
      <w:pBdr>
        <w:top w:val="nil"/>
        <w:left w:val="nil"/>
        <w:bottom w:val="nil"/>
        <w:right w:val="nil"/>
        <w:between w:val="nil"/>
      </w:pBdr>
      <w:tabs>
        <w:tab w:val="center" w:pos="4513"/>
        <w:tab w:val="right" w:pos="9026"/>
      </w:tabs>
      <w:spacing w:line="240" w:lineRule="auto"/>
      <w:jc w:val="center"/>
      <w:rPr>
        <w:color w:val="000000"/>
      </w:rPr>
    </w:pPr>
    <w:r>
      <w:rPr>
        <w:color w:val="000000"/>
      </w:rPr>
      <w:fldChar w:fldCharType="begin"/>
    </w:r>
    <w:r>
      <w:rPr>
        <w:color w:val="000000"/>
      </w:rPr>
      <w:instrText>PAGE</w:instrText>
    </w:r>
    <w:r>
      <w:rPr>
        <w:color w:val="000000"/>
      </w:rPr>
      <w:fldChar w:fldCharType="separate"/>
    </w:r>
    <w:r w:rsidR="00CE4F87">
      <w:rPr>
        <w:noProof/>
        <w:color w:val="000000"/>
      </w:rPr>
      <w:t>1</w:t>
    </w:r>
    <w:r>
      <w:rPr>
        <w:color w:val="000000"/>
      </w:rPr>
      <w:fldChar w:fldCharType="end"/>
    </w:r>
  </w:p>
  <w:p w14:paraId="3EA895DB" w14:textId="77777777" w:rsidR="006247F0" w:rsidRDefault="006247F0">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A895DC" w14:textId="77777777" w:rsidR="00D42607" w:rsidRDefault="00D42607">
      <w:pPr>
        <w:spacing w:line="240" w:lineRule="auto"/>
      </w:pPr>
      <w:r>
        <w:separator/>
      </w:r>
    </w:p>
  </w:footnote>
  <w:footnote w:type="continuationSeparator" w:id="0">
    <w:p w14:paraId="3EA895DE" w14:textId="77777777" w:rsidR="00D42607" w:rsidRDefault="00D42607">
      <w:pPr>
        <w:spacing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vioricabirloiu@gmail.com">
    <w15:presenceInfo w15:providerId="Windows Live" w15:userId="265463af66bd590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47F0"/>
    <w:rsid w:val="00241C31"/>
    <w:rsid w:val="004947B3"/>
    <w:rsid w:val="005B5463"/>
    <w:rsid w:val="006247F0"/>
    <w:rsid w:val="00786E8A"/>
    <w:rsid w:val="008C64C9"/>
    <w:rsid w:val="00B76F4D"/>
    <w:rsid w:val="00CE4F87"/>
    <w:rsid w:val="00D42607"/>
    <w:rsid w:val="00D66093"/>
    <w:rsid w:val="00EA57D5"/>
    <w:rsid w:val="00F844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894D9"/>
  <w15:docId w15:val="{F2226692-8F0A-40C1-ABE2-BAC20C450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36"/>
      <w:szCs w:val="36"/>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pPr>
      <w:spacing w:line="240" w:lineRule="auto"/>
    </w:pPr>
    <w:tblPr>
      <w:tblStyleRowBandSize w:val="1"/>
      <w:tblStyleColBandSize w:val="1"/>
    </w:tblPr>
  </w:style>
  <w:style w:type="paragraph" w:styleId="Revision">
    <w:name w:val="Revision"/>
    <w:hidden/>
    <w:uiPriority w:val="99"/>
    <w:semiHidden/>
    <w:rsid w:val="00EA57D5"/>
    <w:pPr>
      <w:spacing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microsoft.com/office/2011/relationships/people" Target="people.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2775</Words>
  <Characters>15819</Characters>
  <Application>Microsoft Office Word</Application>
  <DocSecurity>0</DocSecurity>
  <Lines>131</Lines>
  <Paragraphs>37</Paragraphs>
  <ScaleCrop>false</ScaleCrop>
  <Company/>
  <LinksUpToDate>false</LinksUpToDate>
  <CharactersWithSpaces>18557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vioricabirloiu@gmail.com</cp:lastModifiedBy>
  <cp:revision>11</cp:revision>
  <dcterms:created xsi:type="dcterms:W3CDTF">2024-07-08T03:17:00Z</dcterms:created>
  <dcterms:modified xsi:type="dcterms:W3CDTF">2024-07-08T03:32:00Z</dcterms:modified>
</cp:coreProperties>
</file>