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76AD3" w:rsidP="00E51AAC">
            <w:pPr>
              <w:spacing w:before="120" w:after="120"/>
              <w:jc w:val="both"/>
              <w:rPr>
                <w:rFonts w:ascii="Arial" w:hAnsi="Arial" w:cs="Arial"/>
                <w:b/>
                <w:sz w:val="22"/>
                <w:szCs w:val="22"/>
              </w:rPr>
            </w:pPr>
            <w:r>
              <w:rPr>
                <w:rFonts w:ascii="Arial" w:hAnsi="Arial" w:cs="Arial"/>
                <w:b/>
                <w:sz w:val="22"/>
                <w:szCs w:val="22"/>
              </w:rPr>
              <w:t>BEng Automotive, Motorcycle &amp; Motorsport Engineering Foundation Year</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76AD3" w:rsidP="00E51AAC">
            <w:pPr>
              <w:spacing w:before="120" w:after="120"/>
              <w:jc w:val="both"/>
              <w:rPr>
                <w:rFonts w:ascii="Arial" w:hAnsi="Arial" w:cs="Arial"/>
                <w:b/>
                <w:sz w:val="22"/>
                <w:szCs w:val="22"/>
              </w:rPr>
            </w:pPr>
            <w:r>
              <w:rPr>
                <w:rFonts w:ascii="Arial" w:hAnsi="Arial" w:cs="Arial"/>
                <w:b/>
                <w:sz w:val="22"/>
                <w:szCs w:val="22"/>
              </w:rPr>
              <w:t>Introduction to Automotive Engineering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76AD3" w:rsidP="00152E9D">
            <w:pPr>
              <w:spacing w:before="120" w:after="120"/>
              <w:jc w:val="both"/>
              <w:rPr>
                <w:rFonts w:ascii="Arial" w:hAnsi="Arial" w:cs="Arial"/>
                <w:b/>
                <w:sz w:val="22"/>
                <w:szCs w:val="22"/>
              </w:rPr>
            </w:pPr>
            <w:r>
              <w:rPr>
                <w:rFonts w:ascii="Arial" w:hAnsi="Arial" w:cs="Arial"/>
                <w:b/>
                <w:sz w:val="22"/>
                <w:szCs w:val="22"/>
              </w:rPr>
              <w:t>M4X01507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76AD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76AD3" w:rsidP="00E51AAC">
            <w:pPr>
              <w:spacing w:before="120" w:after="120"/>
              <w:jc w:val="both"/>
              <w:rPr>
                <w:rFonts w:ascii="Arial" w:hAnsi="Arial" w:cs="Arial"/>
                <w:b/>
                <w:sz w:val="22"/>
                <w:szCs w:val="22"/>
              </w:rPr>
            </w:pPr>
            <w:r>
              <w:rPr>
                <w:rFonts w:ascii="Arial" w:hAnsi="Arial" w:cs="Arial"/>
                <w:b/>
                <w:sz w:val="22"/>
                <w:szCs w:val="22"/>
              </w:rPr>
              <w:t>Dr Kerry Tudor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76AD3" w:rsidP="00E51AAC">
            <w:pPr>
              <w:spacing w:before="120" w:after="120"/>
              <w:jc w:val="both"/>
              <w:rPr>
                <w:rFonts w:ascii="Arial" w:hAnsi="Arial" w:cs="Arial"/>
                <w:b/>
                <w:sz w:val="22"/>
                <w:szCs w:val="22"/>
              </w:rPr>
            </w:pPr>
            <w:r>
              <w:rPr>
                <w:rFonts w:ascii="Arial" w:hAnsi="Arial" w:cs="Arial"/>
                <w:b/>
                <w:sz w:val="22"/>
                <w:szCs w:val="22"/>
              </w:rPr>
              <w:t>Tim Tudor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76AD3" w:rsidP="005F0579">
            <w:pPr>
              <w:spacing w:before="120" w:after="120"/>
              <w:jc w:val="both"/>
              <w:rPr>
                <w:rFonts w:ascii="Arial" w:hAnsi="Arial" w:cs="Arial"/>
                <w:b/>
                <w:sz w:val="22"/>
                <w:szCs w:val="22"/>
              </w:rPr>
            </w:pPr>
            <w:r>
              <w:rPr>
                <w:rFonts w:ascii="Arial" w:hAnsi="Arial" w:cs="Arial"/>
                <w:b/>
                <w:sz w:val="22"/>
                <w:szCs w:val="22"/>
              </w:rPr>
              <w:t>Technical Poster: History and Future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76AD3" w:rsidP="00ED2AA8">
            <w:pPr>
              <w:spacing w:before="120" w:after="120"/>
              <w:jc w:val="both"/>
              <w:rPr>
                <w:rFonts w:ascii="Arial" w:hAnsi="Arial" w:cs="Arial"/>
                <w:b/>
                <w:sz w:val="22"/>
                <w:szCs w:val="22"/>
              </w:rPr>
            </w:pPr>
            <w:r>
              <w:rPr>
                <w:rFonts w:ascii="Arial" w:hAnsi="Arial" w:cs="Arial"/>
                <w:b/>
                <w:sz w:val="22"/>
                <w:szCs w:val="22"/>
              </w:rPr>
              <w:t xml:space="preserve">Approx. </w:t>
            </w:r>
            <w:r w:rsidR="00ED2AA8">
              <w:rPr>
                <w:rFonts w:ascii="Arial" w:hAnsi="Arial" w:cs="Arial"/>
                <w:b/>
                <w:sz w:val="22"/>
                <w:szCs w:val="22"/>
              </w:rPr>
              <w:t>1200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76AD3" w:rsidP="005F0579">
            <w:pPr>
              <w:spacing w:before="120" w:after="120"/>
              <w:jc w:val="both"/>
              <w:rPr>
                <w:rFonts w:ascii="Arial" w:hAnsi="Arial" w:cs="Arial"/>
                <w:b/>
                <w:sz w:val="22"/>
                <w:szCs w:val="22"/>
              </w:rPr>
            </w:pPr>
            <w:r>
              <w:rPr>
                <w:rFonts w:ascii="Arial" w:hAnsi="Arial" w:cs="Arial"/>
                <w:b/>
                <w:sz w:val="22"/>
                <w:szCs w:val="22"/>
              </w:rPr>
              <w:t>03/05/2019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76AD3" w:rsidP="005F0579">
            <w:pPr>
              <w:spacing w:before="120" w:after="120"/>
              <w:jc w:val="both"/>
              <w:rPr>
                <w:rFonts w:ascii="Arial" w:hAnsi="Arial" w:cs="Arial"/>
                <w:b/>
                <w:sz w:val="22"/>
                <w:szCs w:val="22"/>
              </w:rPr>
            </w:pPr>
            <w:r>
              <w:rPr>
                <w:rFonts w:ascii="Arial" w:hAnsi="Arial" w:cs="Arial"/>
                <w:b/>
                <w:sz w:val="22"/>
                <w:szCs w:val="22"/>
              </w:rPr>
              <w:t>31/05/2019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776AD3" w:rsidRDefault="00776AD3" w:rsidP="00776AD3">
            <w:pPr>
              <w:pStyle w:val="Default"/>
              <w:numPr>
                <w:ilvl w:val="0"/>
                <w:numId w:val="17"/>
              </w:numPr>
              <w:rPr>
                <w:sz w:val="22"/>
                <w:szCs w:val="22"/>
              </w:rPr>
            </w:pPr>
            <w:r>
              <w:rPr>
                <w:sz w:val="22"/>
                <w:szCs w:val="22"/>
              </w:rPr>
              <w:t xml:space="preserve">Appreciate the Science and Engineering required in the Automotive Industry and how these science concepts help to promote developments in both the Automotive, Motorsport and Motorcycle sectors. </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76AD3" w:rsidRPr="005B2A9B" w:rsidRDefault="00776AD3" w:rsidP="00776AD3">
      <w:pPr>
        <w:jc w:val="both"/>
        <w:rPr>
          <w:rFonts w:ascii="Arial" w:hAnsi="Arial" w:cs="Arial"/>
          <w:sz w:val="24"/>
        </w:rPr>
      </w:pPr>
      <w:r w:rsidRPr="005B2A9B">
        <w:rPr>
          <w:rFonts w:ascii="Arial" w:hAnsi="Arial" w:cs="Arial"/>
          <w:sz w:val="24"/>
        </w:rPr>
        <w:t xml:space="preserve">As society and industry have become more hectic, companies have found that staff do not have time to read reports on work being conducted. Therefore some companies are introducing Technical Posters to get information across to staff and costumers. </w:t>
      </w:r>
    </w:p>
    <w:p w:rsidR="00776AD3" w:rsidRPr="005B2A9B" w:rsidRDefault="00776AD3" w:rsidP="00776AD3">
      <w:pPr>
        <w:jc w:val="both"/>
        <w:rPr>
          <w:rFonts w:ascii="Arial" w:hAnsi="Arial" w:cs="Arial"/>
          <w:sz w:val="24"/>
        </w:rPr>
      </w:pPr>
    </w:p>
    <w:p w:rsidR="00776AD3" w:rsidRPr="005B2A9B" w:rsidRDefault="00776AD3" w:rsidP="00776AD3">
      <w:pPr>
        <w:jc w:val="both"/>
        <w:rPr>
          <w:rFonts w:ascii="Arial" w:hAnsi="Arial" w:cs="Arial"/>
          <w:sz w:val="24"/>
        </w:rPr>
      </w:pPr>
      <w:r w:rsidRPr="005B2A9B">
        <w:rPr>
          <w:rFonts w:ascii="Arial" w:hAnsi="Arial" w:cs="Arial"/>
          <w:sz w:val="24"/>
        </w:rPr>
        <w:t xml:space="preserve">For this task you are to produce </w:t>
      </w:r>
      <w:r w:rsidRPr="005B2A9B">
        <w:rPr>
          <w:rFonts w:ascii="Arial" w:hAnsi="Arial" w:cs="Arial"/>
          <w:b/>
          <w:sz w:val="24"/>
        </w:rPr>
        <w:t>two</w:t>
      </w:r>
      <w:r w:rsidRPr="005B2A9B">
        <w:rPr>
          <w:rFonts w:ascii="Arial" w:hAnsi="Arial" w:cs="Arial"/>
          <w:sz w:val="24"/>
        </w:rPr>
        <w:t xml:space="preserve"> </w:t>
      </w:r>
      <w:r w:rsidRPr="005B2A9B">
        <w:rPr>
          <w:rFonts w:ascii="Arial" w:hAnsi="Arial" w:cs="Arial"/>
          <w:b/>
          <w:sz w:val="24"/>
        </w:rPr>
        <w:t>technical posters</w:t>
      </w:r>
      <w:r w:rsidRPr="005B2A9B">
        <w:rPr>
          <w:rFonts w:ascii="Arial" w:hAnsi="Arial" w:cs="Arial"/>
          <w:sz w:val="24"/>
        </w:rPr>
        <w:t xml:space="preserve"> based on information gained during the Introduction to Automotive Engineering lectures in Semester 2.</w:t>
      </w:r>
    </w:p>
    <w:p w:rsidR="00776AD3" w:rsidRPr="005B2A9B" w:rsidRDefault="00776AD3" w:rsidP="00776AD3">
      <w:pPr>
        <w:jc w:val="both"/>
        <w:rPr>
          <w:rFonts w:ascii="Arial" w:hAnsi="Arial" w:cs="Arial"/>
          <w:sz w:val="24"/>
        </w:rPr>
      </w:pPr>
    </w:p>
    <w:p w:rsidR="00776AD3" w:rsidRPr="005B2A9B" w:rsidRDefault="00776AD3" w:rsidP="00776AD3">
      <w:pPr>
        <w:jc w:val="both"/>
        <w:rPr>
          <w:rFonts w:ascii="Arial" w:hAnsi="Arial" w:cs="Arial"/>
          <w:sz w:val="24"/>
        </w:rPr>
      </w:pPr>
      <w:r w:rsidRPr="005B2A9B">
        <w:rPr>
          <w:rFonts w:ascii="Arial" w:hAnsi="Arial" w:cs="Arial"/>
          <w:sz w:val="24"/>
        </w:rPr>
        <w:t xml:space="preserve">On Moodle, you will find a Poster Template, which includes all of the formatting and layout information that you require.  </w:t>
      </w:r>
    </w:p>
    <w:p w:rsidR="00776AD3" w:rsidRPr="005B2A9B" w:rsidRDefault="00776AD3" w:rsidP="00776AD3">
      <w:pPr>
        <w:jc w:val="both"/>
        <w:rPr>
          <w:rFonts w:ascii="Arial" w:hAnsi="Arial" w:cs="Arial"/>
          <w:sz w:val="24"/>
        </w:rPr>
      </w:pPr>
    </w:p>
    <w:p w:rsidR="00776AD3" w:rsidRPr="005B2A9B" w:rsidRDefault="00776AD3" w:rsidP="00776AD3">
      <w:pPr>
        <w:jc w:val="both"/>
        <w:rPr>
          <w:rFonts w:ascii="Arial" w:hAnsi="Arial" w:cs="Arial"/>
          <w:sz w:val="24"/>
        </w:rPr>
      </w:pPr>
      <w:r w:rsidRPr="005B2A9B">
        <w:rPr>
          <w:rFonts w:ascii="Arial" w:hAnsi="Arial" w:cs="Arial"/>
          <w:sz w:val="24"/>
        </w:rPr>
        <w:t>In Semester 2, the lectures will cover a range of different engineering topics that you will encounter as you progress through your degree. Using the information presented and explained during these sessions you are tasked to produce two posters.</w:t>
      </w:r>
    </w:p>
    <w:p w:rsidR="00776AD3" w:rsidRPr="005B2A9B" w:rsidRDefault="00776AD3" w:rsidP="00776AD3">
      <w:pPr>
        <w:jc w:val="both"/>
        <w:rPr>
          <w:rFonts w:ascii="Arial" w:hAnsi="Arial" w:cs="Arial"/>
          <w:sz w:val="24"/>
        </w:rPr>
      </w:pPr>
    </w:p>
    <w:p w:rsidR="00776AD3" w:rsidRPr="005B2A9B" w:rsidRDefault="00776AD3" w:rsidP="00776AD3">
      <w:pPr>
        <w:jc w:val="both"/>
        <w:rPr>
          <w:rFonts w:ascii="Arial" w:hAnsi="Arial" w:cs="Arial"/>
          <w:b/>
          <w:sz w:val="24"/>
          <w:u w:val="single"/>
        </w:rPr>
      </w:pPr>
      <w:r w:rsidRPr="005B2A9B">
        <w:rPr>
          <w:rFonts w:ascii="Arial" w:hAnsi="Arial" w:cs="Arial"/>
          <w:b/>
          <w:sz w:val="24"/>
          <w:u w:val="single"/>
        </w:rPr>
        <w:t>Poster 1 – Historic</w:t>
      </w:r>
      <w:r w:rsidR="005B2A9B">
        <w:rPr>
          <w:rFonts w:ascii="Arial" w:hAnsi="Arial" w:cs="Arial"/>
          <w:b/>
          <w:sz w:val="24"/>
          <w:u w:val="single"/>
        </w:rPr>
        <w:t xml:space="preserve"> (worth </w:t>
      </w:r>
      <w:r w:rsidR="00CC00BB">
        <w:rPr>
          <w:rFonts w:ascii="Arial" w:hAnsi="Arial" w:cs="Arial"/>
          <w:b/>
          <w:sz w:val="24"/>
          <w:u w:val="single"/>
        </w:rPr>
        <w:t>50%</w:t>
      </w:r>
      <w:r w:rsidR="005B2A9B">
        <w:rPr>
          <w:rFonts w:ascii="Arial" w:hAnsi="Arial" w:cs="Arial"/>
          <w:b/>
          <w:sz w:val="24"/>
          <w:u w:val="single"/>
        </w:rPr>
        <w:t>)</w:t>
      </w:r>
    </w:p>
    <w:p w:rsidR="00776AD3" w:rsidRPr="005B2A9B" w:rsidRDefault="00776AD3" w:rsidP="00776AD3">
      <w:pPr>
        <w:jc w:val="both"/>
        <w:rPr>
          <w:rFonts w:ascii="Arial" w:hAnsi="Arial" w:cs="Arial"/>
          <w:sz w:val="24"/>
        </w:rPr>
      </w:pPr>
      <w:r w:rsidRPr="005B2A9B">
        <w:rPr>
          <w:rFonts w:ascii="Arial" w:hAnsi="Arial" w:cs="Arial"/>
          <w:sz w:val="24"/>
        </w:rPr>
        <w:t xml:space="preserve">For this poster you are to highlight an engineering </w:t>
      </w:r>
      <w:r w:rsidR="00CC00BB">
        <w:rPr>
          <w:rFonts w:ascii="Arial" w:hAnsi="Arial" w:cs="Arial"/>
          <w:sz w:val="24"/>
        </w:rPr>
        <w:t xml:space="preserve">area </w:t>
      </w:r>
      <w:r w:rsidRPr="005B2A9B">
        <w:rPr>
          <w:rFonts w:ascii="Arial" w:hAnsi="Arial" w:cs="Arial"/>
          <w:sz w:val="24"/>
        </w:rPr>
        <w:t xml:space="preserve">which you feel has had the greatest impact on your specific area of interest in the last 100 years. You will need to include research conducted by yourself as well as information gained from the lectures. </w:t>
      </w:r>
    </w:p>
    <w:p w:rsidR="00776AD3" w:rsidRPr="005B2A9B" w:rsidRDefault="00776AD3" w:rsidP="00776AD3">
      <w:pPr>
        <w:jc w:val="both"/>
        <w:rPr>
          <w:rFonts w:ascii="Arial" w:hAnsi="Arial" w:cs="Arial"/>
          <w:sz w:val="24"/>
        </w:rPr>
      </w:pPr>
    </w:p>
    <w:p w:rsidR="00776AD3" w:rsidRPr="005B2A9B" w:rsidRDefault="00776AD3" w:rsidP="00776AD3">
      <w:pPr>
        <w:jc w:val="both"/>
        <w:rPr>
          <w:rFonts w:ascii="Arial" w:hAnsi="Arial" w:cs="Arial"/>
          <w:sz w:val="24"/>
        </w:rPr>
      </w:pPr>
      <w:r w:rsidRPr="005B2A9B">
        <w:rPr>
          <w:rFonts w:ascii="Arial" w:hAnsi="Arial" w:cs="Arial"/>
          <w:sz w:val="24"/>
        </w:rPr>
        <w:t xml:space="preserve">Think about the impact in terms of design, economics and technology of your chosen engineering area. </w:t>
      </w:r>
    </w:p>
    <w:p w:rsidR="00776AD3" w:rsidRPr="005B2A9B" w:rsidRDefault="00776AD3" w:rsidP="00776AD3">
      <w:pPr>
        <w:jc w:val="both"/>
        <w:rPr>
          <w:rFonts w:ascii="Arial" w:hAnsi="Arial" w:cs="Arial"/>
          <w:sz w:val="24"/>
        </w:rPr>
      </w:pPr>
    </w:p>
    <w:p w:rsidR="00776AD3" w:rsidRPr="005B2A9B" w:rsidRDefault="00776AD3" w:rsidP="00776AD3">
      <w:pPr>
        <w:jc w:val="both"/>
        <w:rPr>
          <w:rFonts w:ascii="Arial" w:hAnsi="Arial" w:cs="Arial"/>
          <w:b/>
          <w:sz w:val="24"/>
          <w:u w:val="single"/>
        </w:rPr>
      </w:pPr>
      <w:r w:rsidRPr="005B2A9B">
        <w:rPr>
          <w:rFonts w:ascii="Arial" w:hAnsi="Arial" w:cs="Arial"/>
          <w:b/>
          <w:sz w:val="24"/>
          <w:u w:val="single"/>
        </w:rPr>
        <w:t>Poster 2 – Future</w:t>
      </w:r>
      <w:r w:rsidR="005B2A9B">
        <w:rPr>
          <w:rFonts w:ascii="Arial" w:hAnsi="Arial" w:cs="Arial"/>
          <w:b/>
          <w:sz w:val="24"/>
          <w:u w:val="single"/>
        </w:rPr>
        <w:t xml:space="preserve"> (worth </w:t>
      </w:r>
      <w:r w:rsidR="00CC00BB">
        <w:rPr>
          <w:rFonts w:ascii="Arial" w:hAnsi="Arial" w:cs="Arial"/>
          <w:b/>
          <w:sz w:val="24"/>
          <w:u w:val="single"/>
        </w:rPr>
        <w:t>50%</w:t>
      </w:r>
      <w:r w:rsidR="005B2A9B">
        <w:rPr>
          <w:rFonts w:ascii="Arial" w:hAnsi="Arial" w:cs="Arial"/>
          <w:b/>
          <w:sz w:val="24"/>
          <w:u w:val="single"/>
        </w:rPr>
        <w:t>)</w:t>
      </w:r>
    </w:p>
    <w:p w:rsidR="00776AD3" w:rsidRPr="005B2A9B" w:rsidRDefault="005B2A9B" w:rsidP="00776AD3">
      <w:pPr>
        <w:jc w:val="both"/>
        <w:rPr>
          <w:rFonts w:ascii="Arial" w:hAnsi="Arial" w:cs="Arial"/>
          <w:sz w:val="24"/>
        </w:rPr>
      </w:pPr>
      <w:r w:rsidRPr="005B2A9B">
        <w:rPr>
          <w:rFonts w:ascii="Arial" w:hAnsi="Arial" w:cs="Arial"/>
          <w:sz w:val="24"/>
        </w:rPr>
        <w:t xml:space="preserve">As you will be an engineer of the future, for this poster the topic is to think about which engineering area is likely to have the biggest impact in the future. Again as well as using information gained during the lectures, you need to carry out further research as well. </w:t>
      </w:r>
    </w:p>
    <w:p w:rsidR="005B2A9B" w:rsidRPr="005B2A9B" w:rsidRDefault="005B2A9B" w:rsidP="00776AD3">
      <w:pPr>
        <w:jc w:val="both"/>
        <w:rPr>
          <w:rFonts w:ascii="Arial" w:hAnsi="Arial" w:cs="Arial"/>
          <w:sz w:val="24"/>
        </w:rPr>
      </w:pPr>
    </w:p>
    <w:p w:rsidR="005B2A9B" w:rsidRPr="005B2A9B" w:rsidRDefault="005B2A9B" w:rsidP="00776AD3">
      <w:pPr>
        <w:jc w:val="both"/>
        <w:rPr>
          <w:rFonts w:ascii="Arial" w:hAnsi="Arial" w:cs="Arial"/>
          <w:sz w:val="24"/>
        </w:rPr>
      </w:pPr>
      <w:r w:rsidRPr="005B2A9B">
        <w:rPr>
          <w:rFonts w:ascii="Arial" w:hAnsi="Arial" w:cs="Arial"/>
          <w:sz w:val="24"/>
        </w:rPr>
        <w:t xml:space="preserve">Think about practicalities, infrastructure and current technology barriers that could be an issue in the future as well. </w:t>
      </w:r>
    </w:p>
    <w:p w:rsidR="005B2A9B" w:rsidRPr="005B2A9B" w:rsidRDefault="005B2A9B" w:rsidP="00776AD3">
      <w:pPr>
        <w:jc w:val="both"/>
        <w:rPr>
          <w:rFonts w:ascii="Arial" w:hAnsi="Arial" w:cs="Arial"/>
          <w:sz w:val="24"/>
        </w:rPr>
      </w:pPr>
    </w:p>
    <w:p w:rsidR="005B2A9B" w:rsidRPr="005B2A9B" w:rsidRDefault="005B2A9B" w:rsidP="00776AD3">
      <w:pPr>
        <w:jc w:val="both"/>
        <w:rPr>
          <w:rFonts w:ascii="Arial" w:hAnsi="Arial" w:cs="Arial"/>
          <w:i/>
          <w:sz w:val="24"/>
        </w:rPr>
      </w:pPr>
      <w:r w:rsidRPr="005B2A9B">
        <w:rPr>
          <w:rFonts w:ascii="Arial" w:hAnsi="Arial" w:cs="Arial"/>
          <w:i/>
          <w:sz w:val="24"/>
        </w:rPr>
        <w:t>Engineering Areas that you might want to consider could include;</w:t>
      </w:r>
    </w:p>
    <w:p w:rsidR="005B2A9B" w:rsidRPr="005B2A9B" w:rsidRDefault="005B2A9B" w:rsidP="005B2A9B">
      <w:pPr>
        <w:pStyle w:val="ListParagraph"/>
        <w:numPr>
          <w:ilvl w:val="0"/>
          <w:numId w:val="17"/>
        </w:numPr>
        <w:jc w:val="both"/>
        <w:rPr>
          <w:rFonts w:ascii="Arial" w:hAnsi="Arial" w:cs="Arial"/>
          <w:i/>
          <w:sz w:val="24"/>
        </w:rPr>
      </w:pPr>
      <w:r w:rsidRPr="005B2A9B">
        <w:rPr>
          <w:rFonts w:ascii="Arial" w:hAnsi="Arial" w:cs="Arial"/>
          <w:i/>
          <w:sz w:val="24"/>
        </w:rPr>
        <w:t>Data Acquisition</w:t>
      </w:r>
    </w:p>
    <w:p w:rsidR="005B2A9B" w:rsidRPr="005B2A9B" w:rsidRDefault="005B2A9B" w:rsidP="005B2A9B">
      <w:pPr>
        <w:pStyle w:val="ListParagraph"/>
        <w:numPr>
          <w:ilvl w:val="0"/>
          <w:numId w:val="17"/>
        </w:numPr>
        <w:jc w:val="both"/>
        <w:rPr>
          <w:rFonts w:ascii="Arial" w:hAnsi="Arial" w:cs="Arial"/>
          <w:i/>
          <w:sz w:val="24"/>
        </w:rPr>
      </w:pPr>
      <w:r w:rsidRPr="005B2A9B">
        <w:rPr>
          <w:rFonts w:ascii="Arial" w:hAnsi="Arial" w:cs="Arial"/>
          <w:i/>
          <w:sz w:val="24"/>
        </w:rPr>
        <w:t>Powertrains</w:t>
      </w:r>
    </w:p>
    <w:p w:rsidR="005B2A9B" w:rsidRPr="005B2A9B" w:rsidRDefault="005B2A9B" w:rsidP="005B2A9B">
      <w:pPr>
        <w:pStyle w:val="ListParagraph"/>
        <w:numPr>
          <w:ilvl w:val="0"/>
          <w:numId w:val="17"/>
        </w:numPr>
        <w:jc w:val="both"/>
        <w:rPr>
          <w:rFonts w:ascii="Arial" w:hAnsi="Arial" w:cs="Arial"/>
          <w:i/>
          <w:sz w:val="24"/>
        </w:rPr>
      </w:pPr>
      <w:r w:rsidRPr="005B2A9B">
        <w:rPr>
          <w:rFonts w:ascii="Arial" w:hAnsi="Arial" w:cs="Arial"/>
          <w:i/>
          <w:sz w:val="24"/>
        </w:rPr>
        <w:t>Materials</w:t>
      </w:r>
    </w:p>
    <w:p w:rsidR="005B2A9B" w:rsidRPr="005B2A9B" w:rsidRDefault="005B2A9B" w:rsidP="005B2A9B">
      <w:pPr>
        <w:pStyle w:val="ListParagraph"/>
        <w:numPr>
          <w:ilvl w:val="0"/>
          <w:numId w:val="17"/>
        </w:numPr>
        <w:jc w:val="both"/>
        <w:rPr>
          <w:rFonts w:ascii="Arial" w:hAnsi="Arial" w:cs="Arial"/>
          <w:i/>
          <w:sz w:val="24"/>
        </w:rPr>
      </w:pPr>
      <w:r w:rsidRPr="005B2A9B">
        <w:rPr>
          <w:rFonts w:ascii="Arial" w:hAnsi="Arial" w:cs="Arial"/>
          <w:i/>
          <w:sz w:val="24"/>
        </w:rPr>
        <w:t>Vehicle Dynamics</w:t>
      </w:r>
    </w:p>
    <w:p w:rsidR="005B2A9B" w:rsidRPr="005B2A9B" w:rsidRDefault="005B2A9B" w:rsidP="005B2A9B">
      <w:pPr>
        <w:pStyle w:val="ListParagraph"/>
        <w:numPr>
          <w:ilvl w:val="0"/>
          <w:numId w:val="17"/>
        </w:numPr>
        <w:jc w:val="both"/>
        <w:rPr>
          <w:rFonts w:ascii="Arial" w:hAnsi="Arial" w:cs="Arial"/>
          <w:i/>
          <w:sz w:val="24"/>
        </w:rPr>
      </w:pPr>
      <w:r w:rsidRPr="005B2A9B">
        <w:rPr>
          <w:rFonts w:ascii="Arial" w:hAnsi="Arial" w:cs="Arial"/>
          <w:i/>
          <w:sz w:val="24"/>
        </w:rPr>
        <w:t>Bike Dynamics</w:t>
      </w:r>
    </w:p>
    <w:p w:rsidR="005B2A9B" w:rsidRPr="005B2A9B" w:rsidRDefault="005B2A9B" w:rsidP="005B2A9B">
      <w:pPr>
        <w:pStyle w:val="ListParagraph"/>
        <w:numPr>
          <w:ilvl w:val="0"/>
          <w:numId w:val="17"/>
        </w:numPr>
        <w:jc w:val="both"/>
        <w:rPr>
          <w:rFonts w:ascii="Arial" w:hAnsi="Arial" w:cs="Arial"/>
          <w:i/>
          <w:sz w:val="24"/>
        </w:rPr>
      </w:pPr>
      <w:r w:rsidRPr="005B2A9B">
        <w:rPr>
          <w:rFonts w:ascii="Arial" w:hAnsi="Arial" w:cs="Arial"/>
          <w:i/>
          <w:sz w:val="24"/>
        </w:rPr>
        <w:t>Hybrids</w:t>
      </w:r>
    </w:p>
    <w:p w:rsidR="005B2A9B" w:rsidRPr="005B2A9B" w:rsidRDefault="005B2A9B" w:rsidP="005B2A9B">
      <w:pPr>
        <w:pStyle w:val="ListParagraph"/>
        <w:numPr>
          <w:ilvl w:val="0"/>
          <w:numId w:val="17"/>
        </w:numPr>
        <w:jc w:val="both"/>
        <w:rPr>
          <w:rFonts w:ascii="Arial" w:hAnsi="Arial" w:cs="Arial"/>
          <w:i/>
          <w:sz w:val="24"/>
        </w:rPr>
      </w:pPr>
      <w:r w:rsidRPr="005B2A9B">
        <w:rPr>
          <w:rFonts w:ascii="Arial" w:hAnsi="Arial" w:cs="Arial"/>
          <w:i/>
          <w:sz w:val="24"/>
        </w:rPr>
        <w:t>Vehicle Aerodynamics</w:t>
      </w:r>
    </w:p>
    <w:p w:rsidR="005B2A9B" w:rsidRPr="005B2A9B" w:rsidRDefault="005B2A9B" w:rsidP="005B2A9B">
      <w:pPr>
        <w:pStyle w:val="ListParagraph"/>
        <w:numPr>
          <w:ilvl w:val="0"/>
          <w:numId w:val="17"/>
        </w:numPr>
        <w:jc w:val="both"/>
        <w:rPr>
          <w:rFonts w:ascii="Arial" w:hAnsi="Arial" w:cs="Arial"/>
          <w:i/>
          <w:sz w:val="24"/>
        </w:rPr>
      </w:pPr>
      <w:r w:rsidRPr="005B2A9B">
        <w:rPr>
          <w:rFonts w:ascii="Arial" w:hAnsi="Arial" w:cs="Arial"/>
          <w:i/>
          <w:sz w:val="24"/>
        </w:rPr>
        <w:t>Control Systems</w:t>
      </w:r>
    </w:p>
    <w:p w:rsidR="005B2A9B" w:rsidRPr="005B2A9B" w:rsidRDefault="005B2A9B" w:rsidP="005B2A9B">
      <w:pPr>
        <w:pStyle w:val="ListParagraph"/>
        <w:numPr>
          <w:ilvl w:val="0"/>
          <w:numId w:val="17"/>
        </w:numPr>
        <w:jc w:val="both"/>
        <w:rPr>
          <w:rFonts w:ascii="Arial" w:hAnsi="Arial" w:cs="Arial"/>
          <w:i/>
          <w:sz w:val="24"/>
        </w:rPr>
      </w:pPr>
      <w:r w:rsidRPr="005B2A9B">
        <w:rPr>
          <w:rFonts w:ascii="Arial" w:hAnsi="Arial" w:cs="Arial"/>
          <w:i/>
          <w:sz w:val="24"/>
        </w:rPr>
        <w:t>Engine Technology</w:t>
      </w:r>
    </w:p>
    <w:p w:rsidR="005B2A9B" w:rsidRDefault="005B2A9B" w:rsidP="005B2A9B">
      <w:pPr>
        <w:pStyle w:val="ListParagraph"/>
        <w:numPr>
          <w:ilvl w:val="0"/>
          <w:numId w:val="17"/>
        </w:numPr>
        <w:jc w:val="both"/>
        <w:rPr>
          <w:rFonts w:ascii="Arial" w:hAnsi="Arial" w:cs="Arial"/>
          <w:i/>
          <w:sz w:val="24"/>
        </w:rPr>
      </w:pPr>
      <w:r w:rsidRPr="005B2A9B">
        <w:rPr>
          <w:rFonts w:ascii="Arial" w:hAnsi="Arial" w:cs="Arial"/>
          <w:i/>
          <w:sz w:val="24"/>
        </w:rPr>
        <w:t>Sustainability</w:t>
      </w:r>
    </w:p>
    <w:p w:rsidR="00CC00BB" w:rsidRDefault="00CC00BB" w:rsidP="00CC00BB">
      <w:pPr>
        <w:jc w:val="both"/>
        <w:rPr>
          <w:rFonts w:ascii="Arial" w:hAnsi="Arial" w:cs="Arial"/>
          <w:i/>
          <w:sz w:val="24"/>
        </w:rPr>
      </w:pPr>
    </w:p>
    <w:p w:rsidR="00CC00BB" w:rsidRPr="00CC00BB" w:rsidRDefault="00CC00BB" w:rsidP="00CC00BB">
      <w:pPr>
        <w:jc w:val="both"/>
        <w:rPr>
          <w:rFonts w:ascii="Arial" w:hAnsi="Arial" w:cs="Arial"/>
          <w:b/>
          <w:i/>
          <w:sz w:val="24"/>
        </w:rPr>
      </w:pPr>
      <w:r>
        <w:rPr>
          <w:rFonts w:ascii="Arial" w:hAnsi="Arial" w:cs="Arial"/>
          <w:b/>
          <w:i/>
          <w:sz w:val="24"/>
        </w:rPr>
        <w:t xml:space="preserve">You must chose a different engineering area for each poster. </w:t>
      </w:r>
    </w:p>
    <w:p w:rsidR="00776AD3" w:rsidRPr="00A406E5" w:rsidRDefault="00776AD3" w:rsidP="00776AD3">
      <w:pPr>
        <w:rPr>
          <w:rFonts w:ascii="Arial" w:hAnsi="Arial" w:cs="Arial"/>
          <w:sz w:val="24"/>
          <w:szCs w:val="24"/>
        </w:rPr>
      </w:pPr>
    </w:p>
    <w:p w:rsidR="00152E9D" w:rsidRDefault="005B2A9B" w:rsidP="005B2A9B">
      <w:pPr>
        <w:rPr>
          <w:rFonts w:ascii="Arial" w:hAnsi="Arial" w:cs="Arial"/>
          <w:sz w:val="24"/>
          <w:szCs w:val="24"/>
        </w:rPr>
      </w:pPr>
      <w:r>
        <w:rPr>
          <w:rFonts w:ascii="Arial" w:hAnsi="Arial" w:cs="Arial"/>
          <w:sz w:val="24"/>
          <w:szCs w:val="24"/>
        </w:rPr>
        <w:t>Suggested sections for the posters might be;</w:t>
      </w:r>
    </w:p>
    <w:p w:rsidR="005B2A9B" w:rsidRDefault="005B2A9B" w:rsidP="005B2A9B">
      <w:pPr>
        <w:rPr>
          <w:rFonts w:ascii="Arial" w:hAnsi="Arial" w:cs="Arial"/>
          <w:sz w:val="24"/>
          <w:szCs w:val="24"/>
        </w:rPr>
      </w:pPr>
    </w:p>
    <w:p w:rsidR="005B2A9B" w:rsidRPr="005B2A9B" w:rsidRDefault="005B2A9B" w:rsidP="005B2A9B">
      <w:pPr>
        <w:pStyle w:val="ListParagraph"/>
        <w:numPr>
          <w:ilvl w:val="0"/>
          <w:numId w:val="17"/>
        </w:numPr>
        <w:rPr>
          <w:rFonts w:ascii="Arial" w:hAnsi="Arial" w:cs="Arial"/>
          <w:sz w:val="24"/>
          <w:szCs w:val="24"/>
        </w:rPr>
      </w:pPr>
      <w:r>
        <w:rPr>
          <w:rFonts w:ascii="Arial" w:hAnsi="Arial" w:cs="Arial"/>
          <w:sz w:val="24"/>
          <w:szCs w:val="24"/>
        </w:rPr>
        <w:t xml:space="preserve">Introduction – </w:t>
      </w:r>
      <w:r>
        <w:rPr>
          <w:rFonts w:ascii="Arial" w:hAnsi="Arial" w:cs="Arial"/>
          <w:i/>
          <w:sz w:val="24"/>
          <w:szCs w:val="24"/>
        </w:rPr>
        <w:t>Detail which sessions you have chosen</w:t>
      </w:r>
    </w:p>
    <w:p w:rsidR="005B2A9B" w:rsidRPr="005B2A9B" w:rsidRDefault="005B2A9B" w:rsidP="005B2A9B">
      <w:pPr>
        <w:pStyle w:val="ListParagraph"/>
        <w:numPr>
          <w:ilvl w:val="0"/>
          <w:numId w:val="17"/>
        </w:numPr>
        <w:rPr>
          <w:rFonts w:ascii="Arial" w:hAnsi="Arial" w:cs="Arial"/>
          <w:sz w:val="24"/>
          <w:szCs w:val="24"/>
        </w:rPr>
      </w:pPr>
      <w:r>
        <w:rPr>
          <w:rFonts w:ascii="Arial" w:hAnsi="Arial" w:cs="Arial"/>
          <w:sz w:val="24"/>
          <w:szCs w:val="24"/>
        </w:rPr>
        <w:t xml:space="preserve">Background – </w:t>
      </w:r>
      <w:r>
        <w:rPr>
          <w:rFonts w:ascii="Arial" w:hAnsi="Arial" w:cs="Arial"/>
          <w:i/>
          <w:sz w:val="24"/>
          <w:szCs w:val="24"/>
        </w:rPr>
        <w:t>Include research into topics</w:t>
      </w:r>
    </w:p>
    <w:p w:rsidR="005B2A9B" w:rsidRPr="005B2A9B" w:rsidRDefault="005B2A9B" w:rsidP="005B2A9B">
      <w:pPr>
        <w:pStyle w:val="ListParagraph"/>
        <w:numPr>
          <w:ilvl w:val="0"/>
          <w:numId w:val="17"/>
        </w:numPr>
        <w:rPr>
          <w:rFonts w:ascii="Arial" w:hAnsi="Arial" w:cs="Arial"/>
          <w:sz w:val="24"/>
          <w:szCs w:val="24"/>
        </w:rPr>
      </w:pPr>
      <w:r>
        <w:rPr>
          <w:rFonts w:ascii="Arial" w:hAnsi="Arial" w:cs="Arial"/>
          <w:sz w:val="24"/>
          <w:szCs w:val="24"/>
        </w:rPr>
        <w:t xml:space="preserve">Discussion – </w:t>
      </w:r>
      <w:r>
        <w:rPr>
          <w:rFonts w:ascii="Arial" w:hAnsi="Arial" w:cs="Arial"/>
          <w:i/>
          <w:sz w:val="24"/>
          <w:szCs w:val="24"/>
        </w:rPr>
        <w:t>Importance / impact of the area to industry</w:t>
      </w:r>
    </w:p>
    <w:p w:rsidR="005B2A9B" w:rsidRDefault="005B2A9B" w:rsidP="005B2A9B">
      <w:pPr>
        <w:pStyle w:val="ListParagraph"/>
        <w:numPr>
          <w:ilvl w:val="0"/>
          <w:numId w:val="17"/>
        </w:numPr>
        <w:rPr>
          <w:rFonts w:ascii="Arial" w:hAnsi="Arial" w:cs="Arial"/>
          <w:sz w:val="24"/>
          <w:szCs w:val="24"/>
        </w:rPr>
      </w:pPr>
      <w:r>
        <w:rPr>
          <w:rFonts w:ascii="Arial" w:hAnsi="Arial" w:cs="Arial"/>
          <w:sz w:val="24"/>
          <w:szCs w:val="24"/>
        </w:rPr>
        <w:t>Conclusion</w:t>
      </w:r>
    </w:p>
    <w:p w:rsidR="005B2A9B" w:rsidRPr="005B2A9B" w:rsidRDefault="005B2A9B" w:rsidP="005B2A9B">
      <w:pPr>
        <w:pStyle w:val="ListParagraph"/>
        <w:numPr>
          <w:ilvl w:val="0"/>
          <w:numId w:val="17"/>
        </w:numPr>
        <w:rPr>
          <w:rFonts w:ascii="Arial" w:hAnsi="Arial" w:cs="Arial"/>
          <w:sz w:val="24"/>
          <w:szCs w:val="24"/>
        </w:rPr>
      </w:pPr>
      <w:r>
        <w:rPr>
          <w:rFonts w:ascii="Arial" w:hAnsi="Arial" w:cs="Arial"/>
          <w:sz w:val="24"/>
          <w:szCs w:val="24"/>
        </w:rPr>
        <w:t>References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5B2A9B" w:rsidRDefault="005B2A9B" w:rsidP="005B2A9B">
      <w:pPr>
        <w:jc w:val="both"/>
        <w:rPr>
          <w:rFonts w:ascii="Arial" w:hAnsi="Arial" w:cs="Arial"/>
          <w:sz w:val="24"/>
          <w:szCs w:val="28"/>
        </w:rPr>
      </w:pPr>
      <w:r w:rsidRPr="005B2A9B">
        <w:rPr>
          <w:rFonts w:ascii="Arial" w:hAnsi="Arial" w:cs="Arial"/>
          <w:sz w:val="24"/>
          <w:szCs w:val="28"/>
        </w:rPr>
        <w:t>Remember that a technical poster is a visual report as well as</w:t>
      </w:r>
      <w:r>
        <w:rPr>
          <w:rFonts w:ascii="Arial" w:hAnsi="Arial" w:cs="Arial"/>
          <w:sz w:val="24"/>
          <w:szCs w:val="28"/>
        </w:rPr>
        <w:t xml:space="preserve"> a</w:t>
      </w:r>
      <w:r w:rsidRPr="005B2A9B">
        <w:rPr>
          <w:rFonts w:ascii="Arial" w:hAnsi="Arial" w:cs="Arial"/>
          <w:sz w:val="24"/>
          <w:szCs w:val="28"/>
        </w:rPr>
        <w:t xml:space="preserve"> written</w:t>
      </w:r>
      <w:r>
        <w:rPr>
          <w:rFonts w:ascii="Arial" w:hAnsi="Arial" w:cs="Arial"/>
          <w:sz w:val="24"/>
          <w:szCs w:val="28"/>
        </w:rPr>
        <w:t xml:space="preserve"> one</w:t>
      </w:r>
      <w:r w:rsidRPr="005B2A9B">
        <w:rPr>
          <w:rFonts w:ascii="Arial" w:hAnsi="Arial" w:cs="Arial"/>
          <w:sz w:val="24"/>
          <w:szCs w:val="28"/>
        </w:rPr>
        <w:t xml:space="preserve"> and so including pictures or tables on your poster is important. A key aspect of a technical poster is to be concise, you only have a small amount of space and what you include needs to be readable by the viewer. This coursework will help you learn how to be decisive about what information is crucial to the reader and what information can be excluded. </w:t>
      </w:r>
    </w:p>
    <w:p w:rsidR="00ED2AA8" w:rsidRDefault="00ED2AA8" w:rsidP="005B2A9B">
      <w:pPr>
        <w:jc w:val="both"/>
        <w:rPr>
          <w:rFonts w:ascii="Arial" w:hAnsi="Arial" w:cs="Arial"/>
          <w:sz w:val="24"/>
          <w:szCs w:val="28"/>
        </w:rPr>
      </w:pPr>
    </w:p>
    <w:p w:rsidR="00ED2AA8" w:rsidRPr="005B2A9B" w:rsidRDefault="00ED2AA8" w:rsidP="005B2A9B">
      <w:pPr>
        <w:jc w:val="both"/>
        <w:rPr>
          <w:rFonts w:ascii="Arial" w:hAnsi="Arial" w:cs="Arial"/>
          <w:sz w:val="24"/>
          <w:szCs w:val="28"/>
        </w:rPr>
      </w:pPr>
      <w:r>
        <w:rPr>
          <w:rFonts w:ascii="Arial" w:hAnsi="Arial" w:cs="Arial"/>
          <w:sz w:val="24"/>
          <w:szCs w:val="28"/>
        </w:rPr>
        <w:t xml:space="preserve">It is estimated that each poster will be approximately 600 words. </w:t>
      </w:r>
    </w:p>
    <w:p w:rsidR="005B2A9B" w:rsidRPr="005B2A9B" w:rsidRDefault="005B2A9B" w:rsidP="005B2A9B">
      <w:pPr>
        <w:jc w:val="both"/>
        <w:rPr>
          <w:rFonts w:ascii="Arial" w:hAnsi="Arial" w:cs="Arial"/>
          <w:sz w:val="24"/>
          <w:szCs w:val="28"/>
        </w:rPr>
      </w:pPr>
    </w:p>
    <w:p w:rsidR="005B2A9B" w:rsidRDefault="005B2A9B" w:rsidP="005B2A9B">
      <w:pPr>
        <w:jc w:val="both"/>
        <w:rPr>
          <w:rFonts w:ascii="Arial" w:hAnsi="Arial" w:cs="Arial"/>
          <w:sz w:val="24"/>
          <w:szCs w:val="28"/>
        </w:rPr>
      </w:pPr>
      <w:r w:rsidRPr="005B2A9B">
        <w:rPr>
          <w:rFonts w:ascii="Arial" w:hAnsi="Arial" w:cs="Arial"/>
          <w:sz w:val="24"/>
          <w:szCs w:val="28"/>
        </w:rPr>
        <w:t xml:space="preserve">There is a poster template included on Moodle, this includes all of the information that you require to produce a poster. Please use this template to produce your poster and save your poster as either a Powerpoint file or a PDF file. </w:t>
      </w:r>
      <w:bookmarkStart w:id="0" w:name="_GoBack"/>
      <w:bookmarkEnd w:id="0"/>
    </w:p>
    <w:p w:rsidR="005B2A9B" w:rsidRPr="005B2A9B" w:rsidRDefault="005B2A9B" w:rsidP="005B2A9B">
      <w:pPr>
        <w:jc w:val="both"/>
        <w:rPr>
          <w:rFonts w:ascii="Arial" w:hAnsi="Arial" w:cs="Arial"/>
          <w:sz w:val="24"/>
          <w:szCs w:val="28"/>
        </w:rPr>
      </w:pPr>
    </w:p>
    <w:p w:rsidR="005B2A9B" w:rsidRPr="00CC00BB" w:rsidRDefault="005B2A9B" w:rsidP="005B2A9B">
      <w:pPr>
        <w:jc w:val="both"/>
        <w:rPr>
          <w:rFonts w:ascii="Arial" w:hAnsi="Arial" w:cs="Arial"/>
          <w:sz w:val="24"/>
          <w:szCs w:val="28"/>
        </w:rPr>
      </w:pPr>
      <w:r>
        <w:rPr>
          <w:rFonts w:ascii="Arial" w:hAnsi="Arial" w:cs="Arial"/>
          <w:sz w:val="24"/>
          <w:szCs w:val="28"/>
        </w:rPr>
        <w:t xml:space="preserve">All work related to this coursework should be completed by </w:t>
      </w:r>
      <w:r>
        <w:rPr>
          <w:rFonts w:ascii="Arial" w:hAnsi="Arial" w:cs="Arial"/>
          <w:b/>
          <w:sz w:val="24"/>
          <w:szCs w:val="28"/>
        </w:rPr>
        <w:t>5pm on Friday 3</w:t>
      </w:r>
      <w:r w:rsidRPr="005B2A9B">
        <w:rPr>
          <w:rFonts w:ascii="Arial" w:hAnsi="Arial" w:cs="Arial"/>
          <w:b/>
          <w:sz w:val="24"/>
          <w:szCs w:val="28"/>
          <w:vertAlign w:val="superscript"/>
        </w:rPr>
        <w:t>rd</w:t>
      </w:r>
      <w:r>
        <w:rPr>
          <w:rFonts w:ascii="Arial" w:hAnsi="Arial" w:cs="Arial"/>
          <w:b/>
          <w:sz w:val="24"/>
          <w:szCs w:val="28"/>
        </w:rPr>
        <w:t xml:space="preserve"> May 2019</w:t>
      </w:r>
      <w:r w:rsidR="00CC00BB">
        <w:rPr>
          <w:rFonts w:ascii="Arial" w:hAnsi="Arial" w:cs="Arial"/>
          <w:b/>
          <w:sz w:val="24"/>
          <w:szCs w:val="28"/>
        </w:rPr>
        <w:t xml:space="preserve"> </w:t>
      </w:r>
      <w:r w:rsidR="00CC00BB">
        <w:rPr>
          <w:rFonts w:ascii="Arial" w:hAnsi="Arial" w:cs="Arial"/>
          <w:sz w:val="24"/>
          <w:szCs w:val="28"/>
        </w:rPr>
        <w:t xml:space="preserve">and submitted to Turnitin. Within the Turnitin section on Moodle, there will be two tabs one for the historic poster and one for the future poster. </w:t>
      </w:r>
    </w:p>
    <w:p w:rsidR="005B2A9B" w:rsidRPr="005B2A9B" w:rsidRDefault="005B2A9B" w:rsidP="005B2A9B">
      <w:pPr>
        <w:jc w:val="both"/>
        <w:rPr>
          <w:rFonts w:ascii="Arial" w:hAnsi="Arial" w:cs="Arial"/>
          <w:sz w:val="24"/>
          <w:szCs w:val="28"/>
        </w:rPr>
      </w:pPr>
    </w:p>
    <w:p w:rsidR="005B2A9B" w:rsidRPr="005B2A9B" w:rsidRDefault="005B2A9B" w:rsidP="005B2A9B">
      <w:pPr>
        <w:jc w:val="both"/>
        <w:rPr>
          <w:rFonts w:ascii="Arial" w:hAnsi="Arial" w:cs="Arial"/>
          <w:sz w:val="24"/>
          <w:szCs w:val="28"/>
        </w:rPr>
      </w:pPr>
      <w:r w:rsidRPr="005B2A9B">
        <w:rPr>
          <w:rFonts w:ascii="Arial" w:hAnsi="Arial" w:cs="Arial"/>
          <w:sz w:val="24"/>
          <w:szCs w:val="28"/>
        </w:rPr>
        <w:t xml:space="preserve">Remember to look at the </w:t>
      </w:r>
      <w:r>
        <w:rPr>
          <w:rFonts w:ascii="Arial" w:hAnsi="Arial" w:cs="Arial"/>
          <w:sz w:val="24"/>
          <w:szCs w:val="28"/>
        </w:rPr>
        <w:t xml:space="preserve">guidance section to see what is being expected in each section and at the </w:t>
      </w:r>
      <w:r w:rsidRPr="005B2A9B">
        <w:rPr>
          <w:rFonts w:ascii="Arial" w:hAnsi="Arial" w:cs="Arial"/>
          <w:sz w:val="24"/>
          <w:szCs w:val="28"/>
        </w:rPr>
        <w:t>marking scheme is for this piece of coursework</w:t>
      </w:r>
      <w:r>
        <w:rPr>
          <w:rFonts w:ascii="Arial" w:hAnsi="Arial" w:cs="Arial"/>
          <w:sz w:val="24"/>
          <w:szCs w:val="28"/>
        </w:rPr>
        <w:t xml:space="preserve"> to see how marks are allocated. </w:t>
      </w:r>
      <w:r w:rsidR="00CC00BB">
        <w:rPr>
          <w:rFonts w:ascii="Arial" w:hAnsi="Arial" w:cs="Arial"/>
          <w:sz w:val="24"/>
          <w:szCs w:val="28"/>
        </w:rPr>
        <w:t xml:space="preserve">The same marking scheme will be applied to both posters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2A9B">
        <w:rPr>
          <w:rFonts w:ascii="Arial" w:hAnsi="Arial" w:cs="Arial"/>
          <w:i/>
          <w:sz w:val="22"/>
          <w:szCs w:val="22"/>
        </w:rPr>
        <w:t xml:space="preserve">Research </w:t>
      </w:r>
      <w:r w:rsidR="00CC00BB">
        <w:rPr>
          <w:rFonts w:ascii="Arial" w:hAnsi="Arial" w:cs="Arial"/>
          <w:i/>
          <w:sz w:val="22"/>
          <w:szCs w:val="22"/>
        </w:rPr>
        <w:t xml:space="preserve">relating to your chosen topics will be assess in this section. You should have a range of good quality sources used and applied the Harvard Referencing Conventions.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00BB">
        <w:rPr>
          <w:rFonts w:ascii="Arial" w:hAnsi="Arial" w:cs="Arial"/>
          <w:i/>
          <w:sz w:val="22"/>
          <w:szCs w:val="22"/>
        </w:rPr>
        <w:t xml:space="preserve">You should demonstrate a good overview of the topics and show your understanding.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00BB">
        <w:rPr>
          <w:rFonts w:ascii="Arial" w:hAnsi="Arial" w:cs="Arial"/>
          <w:i/>
          <w:sz w:val="22"/>
          <w:szCs w:val="22"/>
        </w:rPr>
        <w:t xml:space="preserve">Your posters should clearly explain the importance and impact of your chosen topics on the Automotive / Motorcycle / Motorsport Industries.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C01A3F" w:rsidRDefault="00C01A3F" w:rsidP="00D22D9C">
      <w:pPr>
        <w:jc w:val="both"/>
        <w:rPr>
          <w:rFonts w:ascii="Arial" w:hAnsi="Arial" w:cs="Arial"/>
          <w:sz w:val="22"/>
          <w:szCs w:val="22"/>
        </w:rPr>
      </w:pPr>
    </w:p>
    <w:p w:rsidR="00CC00BB" w:rsidRDefault="00CC00BB" w:rsidP="00D22D9C">
      <w:pPr>
        <w:jc w:val="both"/>
        <w:rPr>
          <w:rFonts w:ascii="Arial" w:hAnsi="Arial" w:cs="Arial"/>
          <w:sz w:val="22"/>
          <w:szCs w:val="22"/>
        </w:rPr>
      </w:pPr>
      <w:r>
        <w:rPr>
          <w:rFonts w:ascii="Arial" w:hAnsi="Arial" w:cs="Arial"/>
          <w:sz w:val="22"/>
          <w:szCs w:val="22"/>
        </w:rPr>
        <w:t xml:space="preserve">Not applicable to this coursework. </w:t>
      </w:r>
    </w:p>
    <w:p w:rsidR="00CC00BB" w:rsidRDefault="00CC00BB" w:rsidP="00D22D9C">
      <w:pPr>
        <w:jc w:val="both"/>
        <w:rPr>
          <w:rFonts w:ascii="Arial" w:hAnsi="Arial" w:cs="Arial"/>
          <w:sz w:val="22"/>
          <w:szCs w:val="22"/>
        </w:rPr>
      </w:pPr>
    </w:p>
    <w:p w:rsidR="00CC00BB" w:rsidRPr="00A406E5" w:rsidRDefault="00CC00BB"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00BB">
        <w:rPr>
          <w:rFonts w:ascii="Arial" w:hAnsi="Arial" w:cs="Arial"/>
          <w:i/>
          <w:sz w:val="22"/>
          <w:szCs w:val="22"/>
        </w:rPr>
        <w:t xml:space="preserve">The quality of the poster in terms of language, presentation and visual appeal will be assed in this section.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C00B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C00BB"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C00B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C00BB"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C00B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44D4" w:rsidRDefault="002A44D4">
      <w:r>
        <w:separator/>
      </w:r>
    </w:p>
  </w:endnote>
  <w:endnote w:type="continuationSeparator" w:id="0">
    <w:p w:rsidR="002A44D4" w:rsidRDefault="002A44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2AA8">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2AA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44D4" w:rsidRDefault="002A44D4">
      <w:r>
        <w:separator/>
      </w:r>
    </w:p>
  </w:footnote>
  <w:footnote w:type="continuationSeparator" w:id="0">
    <w:p w:rsidR="002A44D4" w:rsidRDefault="002A44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730D3E"/>
    <w:multiLevelType w:val="hybridMultilevel"/>
    <w:tmpl w:val="714CCB5A"/>
    <w:lvl w:ilvl="0" w:tplc="49104FE4">
      <w:numFmt w:val="bullet"/>
      <w:lvlText w:val="-"/>
      <w:lvlJc w:val="left"/>
      <w:pPr>
        <w:ind w:left="720" w:hanging="360"/>
      </w:pPr>
      <w:rPr>
        <w:rFonts w:ascii="Calibri" w:eastAsia="Times New Roman" w:hAnsi="Calibri" w:cs="Times New Roman" w:hint="default"/>
        <w:sz w:val="18"/>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44D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2A9B"/>
    <w:rsid w:val="005B61CD"/>
    <w:rsid w:val="005C24E8"/>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6AD3"/>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0B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2AA8"/>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D32D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776AD3"/>
    <w:pPr>
      <w:autoSpaceDE w:val="0"/>
      <w:autoSpaceDN w:val="0"/>
      <w:adjustRightInd w:val="0"/>
    </w:pPr>
    <w:rPr>
      <w:rFonts w:ascii="Calibri" w:hAnsi="Calibri" w:cs="Calibri"/>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29</TotalTime>
  <Pages>10</Pages>
  <Words>3134</Words>
  <Characters>17865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Kerry Tudor</cp:lastModifiedBy>
  <cp:revision>5</cp:revision>
  <cp:lastPrinted>2014-10-10T07:42:00Z</cp:lastPrinted>
  <dcterms:created xsi:type="dcterms:W3CDTF">2018-09-06T11:56:00Z</dcterms:created>
  <dcterms:modified xsi:type="dcterms:W3CDTF">2018-09-06T12:25:00Z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