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4A035ABA" w:rsidP="2D1CA12D" w:rsidRDefault="4A035ABA" w14:paraId="78266E0D" w14:textId="0290BC28">
      <w:pPr>
        <w:ind w:left="2160"/>
        <w:rPr>
          <w:rFonts w:ascii="Bahnschrift" w:hAnsi="Bahnschrift" w:eastAsia="Bahnschrift" w:cs="Bahnschrift"/>
          <w:b/>
          <w:bCs/>
          <w:sz w:val="24"/>
          <w:szCs w:val="24"/>
        </w:rPr>
      </w:pPr>
      <w:r w:rsidRPr="2D1CA12D">
        <w:rPr>
          <w:sz w:val="24"/>
          <w:szCs w:val="24"/>
        </w:rPr>
        <w:t xml:space="preserve">    </w:t>
      </w:r>
      <w:r w:rsidRPr="2D1CA12D">
        <w:rPr>
          <w:rFonts w:ascii="Bahnschrift" w:hAnsi="Bahnschrift" w:eastAsia="Bahnschrift" w:cs="Bahnschrift"/>
          <w:sz w:val="24"/>
          <w:szCs w:val="24"/>
        </w:rPr>
        <w:t xml:space="preserve"> </w:t>
      </w:r>
      <w:r w:rsidRPr="2D1CA12D">
        <w:rPr>
          <w:rFonts w:ascii="Bahnschrift" w:hAnsi="Bahnschrift" w:eastAsia="Bahnschrift" w:cs="Bahnschrift"/>
          <w:b/>
          <w:bCs/>
          <w:sz w:val="24"/>
          <w:szCs w:val="24"/>
        </w:rPr>
        <w:t xml:space="preserve">NICHE MARKETING AND SOCIAL MEDIA </w:t>
      </w:r>
    </w:p>
    <w:p w:rsidR="40100128" w:rsidP="2D1CA12D" w:rsidRDefault="40100128" w14:paraId="0CA7921B" w14:textId="0CBA764F">
      <w:pPr>
        <w:ind w:left="3600"/>
        <w:rPr>
          <w:rFonts w:ascii="Bahnschrift" w:hAnsi="Bahnschrift" w:eastAsia="Bahnschrift" w:cs="Bahnschrift"/>
          <w:b/>
          <w:bCs/>
          <w:sz w:val="24"/>
          <w:szCs w:val="24"/>
        </w:rPr>
      </w:pPr>
      <w:r w:rsidRPr="2D1CA12D">
        <w:rPr>
          <w:rFonts w:ascii="Bahnschrift" w:hAnsi="Bahnschrift" w:eastAsia="Bahnschrift" w:cs="Bahnschrift"/>
          <w:b/>
          <w:bCs/>
          <w:sz w:val="24"/>
          <w:szCs w:val="24"/>
        </w:rPr>
        <w:t>MARKETING PLAN</w:t>
      </w:r>
    </w:p>
    <w:p w:rsidR="0158FEE3" w:rsidP="2D1CA12D" w:rsidRDefault="0158FEE3" w14:paraId="4D32A062" w14:textId="1102C928">
      <w:pPr>
        <w:ind w:left="3600"/>
        <w:rPr>
          <w:rFonts w:ascii="Bahnschrift" w:hAnsi="Bahnschrift" w:eastAsia="Bahnschrift" w:cs="Bahnschrift"/>
          <w:b/>
          <w:bCs/>
          <w:sz w:val="24"/>
          <w:szCs w:val="24"/>
        </w:rPr>
      </w:pPr>
      <w:r w:rsidRPr="2D1CA12D">
        <w:rPr>
          <w:rFonts w:ascii="Bahnschrift" w:hAnsi="Bahnschrift" w:eastAsia="Bahnschrift" w:cs="Bahnschrift"/>
          <w:b/>
          <w:bCs/>
          <w:sz w:val="24"/>
          <w:szCs w:val="24"/>
        </w:rPr>
        <w:t>Wiktoria Kuciarska</w:t>
      </w:r>
    </w:p>
    <w:p w:rsidR="0158FEE3" w:rsidP="2D1CA12D" w:rsidRDefault="0158FEE3" w14:paraId="258676AD" w14:textId="012A1C67">
      <w:pPr>
        <w:ind w:left="3600"/>
        <w:rPr>
          <w:rFonts w:ascii="Bahnschrift" w:hAnsi="Bahnschrift" w:eastAsia="Bahnschrift" w:cs="Bahnschrift"/>
          <w:b/>
          <w:bCs/>
          <w:sz w:val="24"/>
          <w:szCs w:val="24"/>
        </w:rPr>
      </w:pPr>
      <w:r w:rsidRPr="2D1CA12D">
        <w:rPr>
          <w:rFonts w:ascii="Bahnschrift" w:hAnsi="Bahnschrift" w:eastAsia="Bahnschrift" w:cs="Bahnschrift"/>
          <w:b/>
          <w:bCs/>
          <w:sz w:val="24"/>
          <w:szCs w:val="24"/>
        </w:rPr>
        <w:t xml:space="preserve">        2307681</w:t>
      </w:r>
    </w:p>
    <w:p w:rsidR="03CBB7A4" w:rsidP="03CBB7A4" w:rsidRDefault="049C5144" w14:paraId="26AF77F9" w14:textId="3EC0A7FC">
      <w:pPr>
        <w:rPr>
          <w:sz w:val="24"/>
          <w:szCs w:val="24"/>
        </w:rPr>
      </w:pPr>
      <w:r w:rsidRPr="79627BC7">
        <w:rPr>
          <w:sz w:val="24"/>
          <w:szCs w:val="24"/>
        </w:rPr>
        <w:t>The purpose of this marketing plan is to</w:t>
      </w:r>
      <w:r w:rsidRPr="79627BC7" w:rsidR="2F000AA9">
        <w:rPr>
          <w:sz w:val="24"/>
          <w:szCs w:val="24"/>
        </w:rPr>
        <w:t xml:space="preserve"> </w:t>
      </w:r>
      <w:r w:rsidRPr="79627BC7" w:rsidR="3CBA8F05">
        <w:rPr>
          <w:sz w:val="24"/>
          <w:szCs w:val="24"/>
        </w:rPr>
        <w:t xml:space="preserve">help an event to reach the target audience and attract a lot of attention </w:t>
      </w:r>
      <w:r w:rsidRPr="79627BC7" w:rsidR="2855FC44">
        <w:rPr>
          <w:sz w:val="24"/>
          <w:szCs w:val="24"/>
        </w:rPr>
        <w:t>for it to bring customers.</w:t>
      </w:r>
      <w:r w:rsidRPr="79627BC7" w:rsidR="360621FB">
        <w:rPr>
          <w:sz w:val="24"/>
          <w:szCs w:val="24"/>
        </w:rPr>
        <w:t xml:space="preserve"> </w:t>
      </w:r>
      <w:r w:rsidRPr="79627BC7" w:rsidR="48B5B305">
        <w:rPr>
          <w:sz w:val="24"/>
          <w:szCs w:val="24"/>
        </w:rPr>
        <w:t>It is about bringing interest from potential customers</w:t>
      </w:r>
      <w:r w:rsidRPr="79627BC7" w:rsidR="6046746B">
        <w:rPr>
          <w:sz w:val="24"/>
          <w:szCs w:val="24"/>
        </w:rPr>
        <w:t xml:space="preserve"> to come to an event.</w:t>
      </w:r>
      <w:r w:rsidRPr="79627BC7" w:rsidR="11445F33">
        <w:rPr>
          <w:sz w:val="24"/>
          <w:szCs w:val="24"/>
        </w:rPr>
        <w:t xml:space="preserve"> This is being prepared for the Swansea Arena and how this marketing plan can help advertise the </w:t>
      </w:r>
      <w:r w:rsidRPr="79627BC7" w:rsidR="644DD725">
        <w:rPr>
          <w:sz w:val="24"/>
          <w:szCs w:val="24"/>
        </w:rPr>
        <w:t>event.</w:t>
      </w:r>
      <w:r w:rsidRPr="79627BC7" w:rsidR="012B48D1">
        <w:rPr>
          <w:sz w:val="24"/>
          <w:szCs w:val="24"/>
        </w:rPr>
        <w:t xml:space="preserve"> </w:t>
      </w:r>
      <w:r w:rsidRPr="3AA16BDD" w:rsidR="086F7A73">
        <w:rPr>
          <w:sz w:val="24"/>
          <w:szCs w:val="24"/>
        </w:rPr>
        <w:t>The frameworks used in this marketing plan are SOSTAC</w:t>
      </w:r>
      <w:r w:rsidRPr="3AA16BDD" w:rsidR="2E3BDFC0">
        <w:rPr>
          <w:sz w:val="24"/>
          <w:szCs w:val="24"/>
        </w:rPr>
        <w:t xml:space="preserve"> ‘’ SOSTAC is a simple aide-memoire that helps managers to recall the key componen</w:t>
      </w:r>
      <w:r w:rsidRPr="3AA16BDD" w:rsidR="05D1F91F">
        <w:rPr>
          <w:sz w:val="24"/>
          <w:szCs w:val="24"/>
        </w:rPr>
        <w:t>ts of a marketing communications plan.’’ (P R Smith 1998)</w:t>
      </w:r>
      <w:r w:rsidRPr="3AA16BDD" w:rsidR="49837B5A">
        <w:rPr>
          <w:sz w:val="24"/>
          <w:szCs w:val="24"/>
        </w:rPr>
        <w:t xml:space="preserve"> which applies to this marketing plan,</w:t>
      </w:r>
      <w:r w:rsidRPr="3AA16BDD" w:rsidR="086F7A73">
        <w:rPr>
          <w:sz w:val="24"/>
          <w:szCs w:val="24"/>
        </w:rPr>
        <w:t xml:space="preserve"> marketing mix, RACE and communication mix</w:t>
      </w:r>
      <w:r w:rsidRPr="3AA16BDD" w:rsidR="14AF50CA">
        <w:rPr>
          <w:sz w:val="24"/>
          <w:szCs w:val="24"/>
        </w:rPr>
        <w:t xml:space="preserve"> </w:t>
      </w:r>
      <w:r w:rsidRPr="3AA16BDD" w:rsidR="37A3F235">
        <w:rPr>
          <w:sz w:val="24"/>
          <w:szCs w:val="24"/>
        </w:rPr>
        <w:t>are also</w:t>
      </w:r>
      <w:r w:rsidRPr="3AA16BDD" w:rsidR="14AF50CA">
        <w:rPr>
          <w:sz w:val="24"/>
          <w:szCs w:val="24"/>
        </w:rPr>
        <w:t xml:space="preserve"> </w:t>
      </w:r>
      <w:r w:rsidRPr="3AA16BDD" w:rsidR="2C9B1283">
        <w:rPr>
          <w:sz w:val="24"/>
          <w:szCs w:val="24"/>
        </w:rPr>
        <w:t xml:space="preserve">being </w:t>
      </w:r>
      <w:r w:rsidRPr="3AA16BDD" w:rsidR="14AF50CA">
        <w:rPr>
          <w:sz w:val="24"/>
          <w:szCs w:val="24"/>
        </w:rPr>
        <w:t>used</w:t>
      </w:r>
      <w:r w:rsidRPr="3AA16BDD" w:rsidR="086F7A73">
        <w:rPr>
          <w:sz w:val="24"/>
          <w:szCs w:val="24"/>
        </w:rPr>
        <w:t>.</w:t>
      </w:r>
    </w:p>
    <w:p w:rsidR="413C10C9" w:rsidP="2210A7AA" w:rsidRDefault="6046746B" w14:paraId="76F57E3B" w14:textId="4B79B53E">
      <w:pPr>
        <w:rPr>
          <w:b/>
          <w:bCs/>
          <w:sz w:val="24"/>
          <w:szCs w:val="24"/>
        </w:rPr>
      </w:pPr>
      <w:r w:rsidRPr="2210A7AA">
        <w:rPr>
          <w:b/>
          <w:bCs/>
          <w:sz w:val="24"/>
          <w:szCs w:val="24"/>
        </w:rPr>
        <w:t>Analysis</w:t>
      </w:r>
      <w:r w:rsidRPr="3AA16BDD" w:rsidR="4D195D8E">
        <w:rPr>
          <w:b/>
          <w:bCs/>
          <w:sz w:val="24"/>
          <w:szCs w:val="24"/>
        </w:rPr>
        <w:t xml:space="preserve"> </w:t>
      </w:r>
    </w:p>
    <w:p w:rsidR="535D8B8E" w:rsidP="3AA16BDD" w:rsidRDefault="0715F49C" w14:paraId="42FB6ACA" w14:textId="534D737F">
      <w:pPr>
        <w:rPr>
          <w:rFonts w:eastAsiaTheme="minorEastAsia"/>
          <w:color w:val="000000" w:themeColor="text1"/>
          <w:sz w:val="24"/>
          <w:szCs w:val="24"/>
        </w:rPr>
      </w:pPr>
      <w:r w:rsidRPr="3AA16BDD">
        <w:rPr>
          <w:sz w:val="24"/>
          <w:szCs w:val="24"/>
        </w:rPr>
        <w:t xml:space="preserve">The 5 c’s </w:t>
      </w:r>
      <w:r w:rsidRPr="3AA16BDD" w:rsidR="6A72AA59">
        <w:rPr>
          <w:sz w:val="24"/>
          <w:szCs w:val="24"/>
        </w:rPr>
        <w:t>include</w:t>
      </w:r>
      <w:r w:rsidRPr="3AA16BDD">
        <w:rPr>
          <w:sz w:val="24"/>
          <w:szCs w:val="24"/>
        </w:rPr>
        <w:t xml:space="preserve"> company, customers, competitors, </w:t>
      </w:r>
      <w:r w:rsidRPr="3AA16BDD" w:rsidR="682970E3">
        <w:rPr>
          <w:sz w:val="24"/>
          <w:szCs w:val="24"/>
        </w:rPr>
        <w:t>collaborators,</w:t>
      </w:r>
      <w:r w:rsidRPr="3AA16BDD">
        <w:rPr>
          <w:sz w:val="24"/>
          <w:szCs w:val="24"/>
        </w:rPr>
        <w:t xml:space="preserve"> and climate.</w:t>
      </w:r>
      <w:r w:rsidRPr="3AA16BDD" w:rsidR="75D8C171">
        <w:rPr>
          <w:sz w:val="24"/>
          <w:szCs w:val="24"/>
        </w:rPr>
        <w:t xml:space="preserve"> </w:t>
      </w:r>
      <w:r w:rsidRPr="3AA16BDD" w:rsidR="40E5E39E">
        <w:rPr>
          <w:sz w:val="24"/>
          <w:szCs w:val="24"/>
        </w:rPr>
        <w:t>''</w:t>
      </w:r>
      <w:r w:rsidRPr="3AA16BDD" w:rsidR="40E5E39E">
        <w:rPr>
          <w:rFonts w:ascii="Open Sans" w:hAnsi="Open Sans" w:eastAsia="Open Sans" w:cs="Open Sans"/>
          <w:color w:val="555555"/>
          <w:sz w:val="21"/>
          <w:szCs w:val="21"/>
        </w:rPr>
        <w:t xml:space="preserve"> </w:t>
      </w:r>
      <w:r w:rsidRPr="3AA16BDD" w:rsidR="40E5E39E">
        <w:rPr>
          <w:rFonts w:eastAsiaTheme="minorEastAsia"/>
          <w:sz w:val="24"/>
          <w:szCs w:val="24"/>
        </w:rPr>
        <w:t xml:space="preserve">The 5 </w:t>
      </w:r>
      <w:bookmarkStart w:name="_Int_2jLyXq1o" w:id="0"/>
      <w:r w:rsidRPr="3AA16BDD" w:rsidR="40E5E39E">
        <w:rPr>
          <w:rFonts w:eastAsiaTheme="minorEastAsia"/>
          <w:sz w:val="24"/>
          <w:szCs w:val="24"/>
        </w:rPr>
        <w:t>C's</w:t>
      </w:r>
      <w:bookmarkEnd w:id="0"/>
      <w:r w:rsidRPr="3AA16BDD" w:rsidR="40E5E39E">
        <w:rPr>
          <w:rFonts w:eastAsiaTheme="minorEastAsia"/>
          <w:sz w:val="24"/>
          <w:szCs w:val="24"/>
        </w:rPr>
        <w:t xml:space="preserve"> of marketing </w:t>
      </w:r>
      <w:bookmarkStart w:name="_Int_S37DOUTf" w:id="1"/>
      <w:r w:rsidRPr="3AA16BDD" w:rsidR="40E5E39E">
        <w:rPr>
          <w:rFonts w:eastAsiaTheme="minorEastAsia"/>
          <w:sz w:val="24"/>
          <w:szCs w:val="24"/>
        </w:rPr>
        <w:t>provide</w:t>
      </w:r>
      <w:bookmarkEnd w:id="1"/>
      <w:r w:rsidRPr="3AA16BDD" w:rsidR="40E5E39E">
        <w:rPr>
          <w:rFonts w:eastAsiaTheme="minorEastAsia"/>
          <w:sz w:val="24"/>
          <w:szCs w:val="24"/>
        </w:rPr>
        <w:t xml:space="preserve"> a guideline for </w:t>
      </w:r>
      <w:hyperlink r:id="rId4">
        <w:r w:rsidRPr="3AA16BDD" w:rsidR="40E5E39E">
          <w:rPr>
            <w:rStyle w:val="Hyperlink"/>
            <w:rFonts w:eastAsiaTheme="minorEastAsia"/>
            <w:color w:val="auto"/>
            <w:sz w:val="24"/>
            <w:szCs w:val="24"/>
            <w:u w:val="none"/>
          </w:rPr>
          <w:t>business analysis</w:t>
        </w:r>
      </w:hyperlink>
      <w:r w:rsidRPr="3AA16BDD" w:rsidR="40E5E39E">
        <w:rPr>
          <w:rFonts w:eastAsiaTheme="minorEastAsia"/>
          <w:sz w:val="24"/>
          <w:szCs w:val="24"/>
        </w:rPr>
        <w:t xml:space="preserve"> of its marketing efforts. By analyzing specific areas of marketing, a company can work towards implementing strategies.’’ (Kristen Rogers 2022)</w:t>
      </w:r>
    </w:p>
    <w:p w:rsidR="535D8B8E" w:rsidP="3AA16BDD" w:rsidRDefault="231DF54E" w14:paraId="264840CD" w14:textId="09299CB5">
      <w:pPr>
        <w:rPr>
          <w:sz w:val="24"/>
          <w:szCs w:val="24"/>
        </w:rPr>
      </w:pPr>
      <w:r w:rsidRPr="3AA16BDD">
        <w:rPr>
          <w:sz w:val="24"/>
          <w:szCs w:val="24"/>
        </w:rPr>
        <w:t>Company SWOT</w:t>
      </w:r>
      <w:r w:rsidRPr="3AA16BDD" w:rsidR="6DCA488B">
        <w:rPr>
          <w:sz w:val="24"/>
          <w:szCs w:val="24"/>
        </w:rPr>
        <w:t>,</w:t>
      </w:r>
      <w:r w:rsidRPr="3AA16BDD">
        <w:rPr>
          <w:sz w:val="24"/>
          <w:szCs w:val="24"/>
        </w:rPr>
        <w:t xml:space="preserve"> </w:t>
      </w:r>
      <w:r w:rsidRPr="3AA16BDD" w:rsidR="3F1E3558">
        <w:rPr>
          <w:sz w:val="24"/>
          <w:szCs w:val="24"/>
        </w:rPr>
        <w:t>‘’</w:t>
      </w:r>
      <w:r w:rsidRPr="3AA16BDD" w:rsidR="179DC4AD">
        <w:rPr>
          <w:sz w:val="24"/>
          <w:szCs w:val="24"/>
        </w:rPr>
        <w:t xml:space="preserve">The goal of SWOT analysis is to match the company’s </w:t>
      </w:r>
      <w:r w:rsidRPr="3AA16BDD" w:rsidR="5B4F46E8">
        <w:rPr>
          <w:sz w:val="24"/>
          <w:szCs w:val="24"/>
        </w:rPr>
        <w:t>strengths</w:t>
      </w:r>
      <w:r w:rsidRPr="3AA16BDD" w:rsidR="179DC4AD">
        <w:rPr>
          <w:sz w:val="24"/>
          <w:szCs w:val="24"/>
        </w:rPr>
        <w:t xml:space="preserve"> to attractive </w:t>
      </w:r>
      <w:r w:rsidRPr="3AA16BDD" w:rsidR="04D6882B">
        <w:rPr>
          <w:sz w:val="24"/>
          <w:szCs w:val="24"/>
        </w:rPr>
        <w:t>opportunities</w:t>
      </w:r>
      <w:r w:rsidRPr="3AA16BDD" w:rsidR="179DC4AD">
        <w:rPr>
          <w:sz w:val="24"/>
          <w:szCs w:val="24"/>
        </w:rPr>
        <w:t xml:space="preserve"> in the environment, while eliminating or overcoming the weaknesses and </w:t>
      </w:r>
      <w:r w:rsidRPr="3AA16BDD" w:rsidR="7B884721">
        <w:rPr>
          <w:sz w:val="24"/>
          <w:szCs w:val="24"/>
        </w:rPr>
        <w:t>minimizing</w:t>
      </w:r>
      <w:r w:rsidRPr="3AA16BDD" w:rsidR="2EFDC491">
        <w:rPr>
          <w:sz w:val="24"/>
          <w:szCs w:val="24"/>
        </w:rPr>
        <w:t xml:space="preserve"> the threats’’</w:t>
      </w:r>
      <w:r w:rsidRPr="3AA16BDD" w:rsidR="2BC623CF">
        <w:rPr>
          <w:sz w:val="24"/>
          <w:szCs w:val="24"/>
        </w:rPr>
        <w:t>(</w:t>
      </w:r>
      <w:r w:rsidRPr="3AA16BDD" w:rsidR="1A520356">
        <w:rPr>
          <w:sz w:val="24"/>
          <w:szCs w:val="24"/>
        </w:rPr>
        <w:t>Dave Chuffey,2019)</w:t>
      </w:r>
      <w:r w:rsidRPr="3AA16BDD" w:rsidR="4C91DE19">
        <w:rPr>
          <w:sz w:val="24"/>
          <w:szCs w:val="24"/>
        </w:rPr>
        <w:t xml:space="preserve"> This </w:t>
      </w:r>
      <w:r w:rsidRPr="3AA16BDD" w:rsidR="151FF8F1">
        <w:rPr>
          <w:sz w:val="24"/>
          <w:szCs w:val="24"/>
        </w:rPr>
        <w:t>is a common metho</w:t>
      </w:r>
      <w:r w:rsidRPr="3AA16BDD" w:rsidR="3A109C0D">
        <w:rPr>
          <w:sz w:val="24"/>
          <w:szCs w:val="24"/>
        </w:rPr>
        <w:t xml:space="preserve">d </w:t>
      </w:r>
      <w:r w:rsidRPr="3AA16BDD" w:rsidR="151FF8F1">
        <w:rPr>
          <w:sz w:val="24"/>
          <w:szCs w:val="24"/>
        </w:rPr>
        <w:t xml:space="preserve">of how the company </w:t>
      </w:r>
      <w:r w:rsidRPr="3AA16BDD" w:rsidR="5F0CA4E2">
        <w:rPr>
          <w:sz w:val="24"/>
          <w:szCs w:val="24"/>
        </w:rPr>
        <w:t>analyses</w:t>
      </w:r>
      <w:r w:rsidRPr="3AA16BDD" w:rsidR="151FF8F1">
        <w:rPr>
          <w:sz w:val="24"/>
          <w:szCs w:val="24"/>
        </w:rPr>
        <w:t xml:space="preserve"> the internal strengths and weaknesses </w:t>
      </w:r>
      <w:r w:rsidRPr="3AA16BDD" w:rsidR="7B8A2CDA">
        <w:rPr>
          <w:sz w:val="24"/>
          <w:szCs w:val="24"/>
        </w:rPr>
        <w:t xml:space="preserve">which they have control over because in that way they can improve on their </w:t>
      </w:r>
      <w:r w:rsidRPr="3AA16BDD" w:rsidR="192042EF">
        <w:rPr>
          <w:sz w:val="24"/>
          <w:szCs w:val="24"/>
        </w:rPr>
        <w:t>strengths</w:t>
      </w:r>
      <w:r w:rsidRPr="3AA16BDD" w:rsidR="7B8A2CDA">
        <w:rPr>
          <w:sz w:val="24"/>
          <w:szCs w:val="24"/>
        </w:rPr>
        <w:t xml:space="preserve"> and weaknesses. </w:t>
      </w:r>
      <w:r w:rsidRPr="3AA16BDD" w:rsidR="533B4CAC">
        <w:rPr>
          <w:sz w:val="24"/>
          <w:szCs w:val="24"/>
        </w:rPr>
        <w:t xml:space="preserve">The threats </w:t>
      </w:r>
      <w:r w:rsidRPr="3AA16BDD" w:rsidR="0E7C4239">
        <w:rPr>
          <w:sz w:val="24"/>
          <w:szCs w:val="24"/>
        </w:rPr>
        <w:t xml:space="preserve">are out of the company’s control, for instance it could be the weather which can lead to customers not being able to come to an event. There can also be </w:t>
      </w:r>
      <w:r w:rsidRPr="3AA16BDD" w:rsidR="33725955">
        <w:rPr>
          <w:sz w:val="24"/>
          <w:szCs w:val="24"/>
        </w:rPr>
        <w:t xml:space="preserve">strengths of the Arena such as their way of advertising to bring customers </w:t>
      </w:r>
      <w:r w:rsidRPr="3AA16BDD" w:rsidR="0F99ACB6">
        <w:rPr>
          <w:sz w:val="24"/>
          <w:szCs w:val="24"/>
        </w:rPr>
        <w:t>or could be their affordable pricing range of the ticket events.</w:t>
      </w:r>
      <w:r w:rsidRPr="3AA16BDD" w:rsidR="4EF48733">
        <w:rPr>
          <w:sz w:val="24"/>
          <w:szCs w:val="24"/>
        </w:rPr>
        <w:t xml:space="preserve"> (See Appendices</w:t>
      </w:r>
      <w:r w:rsidRPr="3AA16BDD" w:rsidR="3B890C48">
        <w:rPr>
          <w:sz w:val="24"/>
          <w:szCs w:val="24"/>
        </w:rPr>
        <w:t xml:space="preserve"> 2</w:t>
      </w:r>
      <w:r w:rsidRPr="3AA16BDD" w:rsidR="4EF48733">
        <w:rPr>
          <w:sz w:val="24"/>
          <w:szCs w:val="24"/>
        </w:rPr>
        <w:t>)</w:t>
      </w:r>
    </w:p>
    <w:p w:rsidR="535D8B8E" w:rsidP="3AA16BDD" w:rsidRDefault="395B0D5F" w14:paraId="363777BF" w14:textId="39D26B9D">
      <w:pPr>
        <w:rPr>
          <w:rFonts w:eastAsiaTheme="minorEastAsia"/>
          <w:color w:val="000000" w:themeColor="text1"/>
          <w:sz w:val="24"/>
          <w:szCs w:val="24"/>
        </w:rPr>
      </w:pPr>
      <w:r w:rsidRPr="3AA16BDD">
        <w:rPr>
          <w:sz w:val="24"/>
          <w:szCs w:val="24"/>
        </w:rPr>
        <w:t>‘’</w:t>
      </w:r>
      <w:r w:rsidRPr="3AA16BDD">
        <w:rPr>
          <w:rFonts w:eastAsiaTheme="minorEastAsia"/>
          <w:color w:val="000000" w:themeColor="text1"/>
          <w:sz w:val="24"/>
          <w:szCs w:val="24"/>
        </w:rPr>
        <w:t>customer analysis is one of the best ways to learn about your products and business. By figuring out what customers like and dislike about your products and business’’ (</w:t>
      </w:r>
      <w:r w:rsidRPr="3AA16BDD" w:rsidR="0AAAC82E">
        <w:rPr>
          <w:rFonts w:eastAsiaTheme="minorEastAsia"/>
          <w:color w:val="000000" w:themeColor="text1"/>
          <w:sz w:val="24"/>
          <w:szCs w:val="24"/>
        </w:rPr>
        <w:t>Volusion, January 13</w:t>
      </w:r>
      <w:r w:rsidRPr="3AA16BDD" w:rsidR="0AAAC82E">
        <w:rPr>
          <w:rFonts w:eastAsiaTheme="minorEastAsia"/>
          <w:color w:val="000000" w:themeColor="text1"/>
          <w:sz w:val="24"/>
          <w:szCs w:val="24"/>
          <w:vertAlign w:val="superscript"/>
        </w:rPr>
        <w:t>th</w:t>
      </w:r>
      <w:r w:rsidRPr="3AA16BDD" w:rsidR="0AAAC82E">
        <w:rPr>
          <w:rFonts w:eastAsiaTheme="minorEastAsia"/>
          <w:color w:val="000000" w:themeColor="text1"/>
          <w:sz w:val="24"/>
          <w:szCs w:val="24"/>
        </w:rPr>
        <w:t xml:space="preserve">,2021) </w:t>
      </w:r>
      <w:r w:rsidRPr="3AA16BDD" w:rsidR="6E67ED2C">
        <w:rPr>
          <w:rFonts w:eastAsiaTheme="minorEastAsia"/>
          <w:color w:val="000000" w:themeColor="text1"/>
          <w:sz w:val="24"/>
          <w:szCs w:val="24"/>
        </w:rPr>
        <w:t>To know the segment of the Arena Similar Web can be used to show what type of target audie</w:t>
      </w:r>
      <w:r w:rsidRPr="3AA16BDD" w:rsidR="0C6D7E11">
        <w:rPr>
          <w:rFonts w:eastAsiaTheme="minorEastAsia"/>
          <w:color w:val="000000" w:themeColor="text1"/>
          <w:sz w:val="24"/>
          <w:szCs w:val="24"/>
        </w:rPr>
        <w:t>nce they are looking for and specifically for the House Party</w:t>
      </w:r>
      <w:r w:rsidRPr="3AA16BDD" w:rsidR="60BA3C66">
        <w:rPr>
          <w:rFonts w:eastAsiaTheme="minorEastAsia"/>
          <w:color w:val="000000" w:themeColor="text1"/>
          <w:sz w:val="24"/>
          <w:szCs w:val="24"/>
        </w:rPr>
        <w:t xml:space="preserve">, the website does not have enough data but it has been shows that the audience engagement it is by female in their age 18 to 24 and the interests </w:t>
      </w:r>
      <w:r w:rsidRPr="3AA16BDD" w:rsidR="751ECF27">
        <w:rPr>
          <w:rFonts w:eastAsiaTheme="minorEastAsia"/>
          <w:color w:val="000000" w:themeColor="text1"/>
          <w:sz w:val="24"/>
          <w:szCs w:val="24"/>
        </w:rPr>
        <w:t>are mainly about the theatre, social network and tickets and more. (</w:t>
      </w:r>
      <w:r w:rsidRPr="3AA16BDD" w:rsidR="44FC1875">
        <w:rPr>
          <w:rFonts w:eastAsiaTheme="minorEastAsia"/>
          <w:color w:val="000000" w:themeColor="text1"/>
          <w:sz w:val="24"/>
          <w:szCs w:val="24"/>
        </w:rPr>
        <w:t>SimilarWeb,2023)</w:t>
      </w:r>
    </w:p>
    <w:p w:rsidR="535D8B8E" w:rsidP="3AA16BDD" w:rsidRDefault="4D372723" w14:paraId="591C3F30" w14:textId="20C9C5BE">
      <w:pPr>
        <w:rPr>
          <w:rFonts w:eastAsiaTheme="minorEastAsia"/>
          <w:sz w:val="24"/>
          <w:szCs w:val="24"/>
        </w:rPr>
      </w:pPr>
      <w:r w:rsidRPr="3AA16BDD">
        <w:rPr>
          <w:sz w:val="24"/>
          <w:szCs w:val="24"/>
        </w:rPr>
        <w:t xml:space="preserve">The competitors can </w:t>
      </w:r>
      <w:r w:rsidRPr="3AA16BDD" w:rsidR="63810705">
        <w:rPr>
          <w:sz w:val="24"/>
          <w:szCs w:val="24"/>
        </w:rPr>
        <w:t>show</w:t>
      </w:r>
      <w:r w:rsidRPr="3AA16BDD">
        <w:rPr>
          <w:sz w:val="24"/>
          <w:szCs w:val="24"/>
        </w:rPr>
        <w:t xml:space="preserve"> the </w:t>
      </w:r>
      <w:r w:rsidRPr="3AA16BDD" w:rsidR="2A873F18">
        <w:rPr>
          <w:sz w:val="24"/>
          <w:szCs w:val="24"/>
        </w:rPr>
        <w:t>business's</w:t>
      </w:r>
      <w:r w:rsidRPr="3AA16BDD">
        <w:rPr>
          <w:sz w:val="24"/>
          <w:szCs w:val="24"/>
        </w:rPr>
        <w:t xml:space="preserve"> strengths and </w:t>
      </w:r>
      <w:r w:rsidRPr="3AA16BDD" w:rsidR="66286F70">
        <w:rPr>
          <w:sz w:val="24"/>
          <w:szCs w:val="24"/>
        </w:rPr>
        <w:t>weaknesses,</w:t>
      </w:r>
      <w:r w:rsidRPr="3AA16BDD">
        <w:rPr>
          <w:sz w:val="24"/>
          <w:szCs w:val="24"/>
        </w:rPr>
        <w:t xml:space="preserve"> </w:t>
      </w:r>
      <w:r w:rsidRPr="3AA16BDD" w:rsidR="0BDC0C55">
        <w:rPr>
          <w:sz w:val="24"/>
          <w:szCs w:val="24"/>
        </w:rPr>
        <w:t>which can also help to improve how customers perceive the company</w:t>
      </w:r>
      <w:r w:rsidRPr="3AA16BDD" w:rsidR="4B59DF46">
        <w:rPr>
          <w:sz w:val="24"/>
          <w:szCs w:val="24"/>
        </w:rPr>
        <w:t xml:space="preserve"> and how they perceive the competition</w:t>
      </w:r>
      <w:r w:rsidRPr="3AA16BDD" w:rsidR="79DF6C6D">
        <w:rPr>
          <w:sz w:val="24"/>
          <w:szCs w:val="24"/>
        </w:rPr>
        <w:t>.</w:t>
      </w:r>
      <w:r w:rsidRPr="3AA16BDD" w:rsidR="0D908980">
        <w:rPr>
          <w:sz w:val="24"/>
          <w:szCs w:val="24"/>
        </w:rPr>
        <w:t xml:space="preserve"> </w:t>
      </w:r>
      <w:r w:rsidRPr="3AA16BDD" w:rsidR="6316AF92">
        <w:rPr>
          <w:sz w:val="24"/>
          <w:szCs w:val="24"/>
        </w:rPr>
        <w:t>‘’</w:t>
      </w:r>
      <w:r w:rsidRPr="3AA16BDD" w:rsidR="6316AF92">
        <w:rPr>
          <w:rFonts w:ascii="Open Sans" w:hAnsi="Open Sans" w:eastAsia="Open Sans" w:cs="Open Sans"/>
          <w:color w:val="57595D"/>
          <w:sz w:val="27"/>
          <w:szCs w:val="27"/>
        </w:rPr>
        <w:t xml:space="preserve"> </w:t>
      </w:r>
      <w:r w:rsidRPr="3AA16BDD" w:rsidR="6316AF92">
        <w:rPr>
          <w:rFonts w:eastAsiaTheme="minorEastAsia"/>
          <w:sz w:val="24"/>
          <w:szCs w:val="24"/>
        </w:rPr>
        <w:t xml:space="preserve">Competition can be found in the form of other companies </w:t>
      </w:r>
      <w:bookmarkStart w:name="_Int_jts5o1Yn" w:id="2"/>
      <w:r w:rsidRPr="3AA16BDD" w:rsidR="6316AF92">
        <w:rPr>
          <w:rFonts w:eastAsiaTheme="minorEastAsia"/>
          <w:sz w:val="24"/>
          <w:szCs w:val="24"/>
        </w:rPr>
        <w:t>operating</w:t>
      </w:r>
      <w:bookmarkEnd w:id="2"/>
      <w:r w:rsidRPr="3AA16BDD" w:rsidR="6316AF92">
        <w:rPr>
          <w:rFonts w:eastAsiaTheme="minorEastAsia"/>
          <w:sz w:val="24"/>
          <w:szCs w:val="24"/>
        </w:rPr>
        <w:t xml:space="preserve"> in the same industry as the focal company.’’ (CFI Team, 20</w:t>
      </w:r>
      <w:r w:rsidRPr="3AA16BDD" w:rsidR="50671E88">
        <w:rPr>
          <w:rFonts w:eastAsiaTheme="minorEastAsia"/>
          <w:sz w:val="24"/>
          <w:szCs w:val="24"/>
        </w:rPr>
        <w:t>23)</w:t>
      </w:r>
      <w:r w:rsidRPr="3AA16BDD" w:rsidR="4DB6E90D">
        <w:rPr>
          <w:rFonts w:eastAsiaTheme="minorEastAsia"/>
          <w:sz w:val="24"/>
          <w:szCs w:val="24"/>
        </w:rPr>
        <w:t xml:space="preserve"> The competitors for the Arena are all different music venues around </w:t>
      </w:r>
      <w:r w:rsidRPr="3AA16BDD" w:rsidR="61C42E4E">
        <w:rPr>
          <w:rFonts w:eastAsiaTheme="minorEastAsia"/>
          <w:sz w:val="24"/>
          <w:szCs w:val="24"/>
        </w:rPr>
        <w:t>Wales,</w:t>
      </w:r>
      <w:r w:rsidRPr="3AA16BDD" w:rsidR="4DB6E90D">
        <w:rPr>
          <w:rFonts w:eastAsiaTheme="minorEastAsia"/>
          <w:sz w:val="24"/>
          <w:szCs w:val="24"/>
        </w:rPr>
        <w:t xml:space="preserve"> </w:t>
      </w:r>
      <w:r w:rsidRPr="3AA16BDD" w:rsidR="654FC29C">
        <w:rPr>
          <w:rFonts w:eastAsiaTheme="minorEastAsia"/>
          <w:sz w:val="24"/>
          <w:szCs w:val="24"/>
        </w:rPr>
        <w:t>for instance the Utilita Cardiff Arena</w:t>
      </w:r>
      <w:r w:rsidRPr="3AA16BDD" w:rsidR="5CE91EE3">
        <w:rPr>
          <w:rFonts w:eastAsiaTheme="minorEastAsia"/>
          <w:sz w:val="24"/>
          <w:szCs w:val="24"/>
        </w:rPr>
        <w:t xml:space="preserve"> </w:t>
      </w:r>
      <w:r w:rsidRPr="3AA16BDD" w:rsidR="59A89633">
        <w:rPr>
          <w:rFonts w:eastAsiaTheme="minorEastAsia"/>
          <w:sz w:val="24"/>
          <w:szCs w:val="24"/>
        </w:rPr>
        <w:t xml:space="preserve">which is a big one because it is in </w:t>
      </w:r>
      <w:r w:rsidRPr="3AA16BDD" w:rsidR="090F4523">
        <w:rPr>
          <w:rFonts w:eastAsiaTheme="minorEastAsia"/>
          <w:sz w:val="24"/>
          <w:szCs w:val="24"/>
        </w:rPr>
        <w:t>the Capital</w:t>
      </w:r>
      <w:r w:rsidRPr="3AA16BDD" w:rsidR="59A89633">
        <w:rPr>
          <w:rFonts w:eastAsiaTheme="minorEastAsia"/>
          <w:sz w:val="24"/>
          <w:szCs w:val="24"/>
        </w:rPr>
        <w:t>, and it has more capacity inside.</w:t>
      </w:r>
    </w:p>
    <w:p w:rsidR="535D8B8E" w:rsidP="53E49987" w:rsidRDefault="56380EF3" w14:paraId="75BF7B07" w14:textId="1DE69E72">
      <w:pPr>
        <w:pStyle w:val="Normal"/>
        <w:rPr>
          <w:rFonts w:eastAsia="ＭＳ 明朝" w:eastAsiaTheme="minorEastAsia"/>
          <w:sz w:val="24"/>
          <w:szCs w:val="24"/>
        </w:rPr>
      </w:pPr>
      <w:r w:rsidRPr="53E49987" w:rsidR="56380EF3">
        <w:rPr>
          <w:sz w:val="24"/>
          <w:szCs w:val="24"/>
        </w:rPr>
        <w:t>Collaborators</w:t>
      </w:r>
      <w:r w:rsidRPr="53E49987" w:rsidR="6BF57A29">
        <w:rPr>
          <w:sz w:val="24"/>
          <w:szCs w:val="24"/>
        </w:rPr>
        <w:t xml:space="preserve"> could be stakeholders, </w:t>
      </w:r>
      <w:r w:rsidRPr="53E49987" w:rsidR="59BBE227">
        <w:rPr>
          <w:sz w:val="24"/>
          <w:szCs w:val="24"/>
        </w:rPr>
        <w:t>partnerships,</w:t>
      </w:r>
      <w:r w:rsidRPr="53E49987" w:rsidR="6BF57A29">
        <w:rPr>
          <w:sz w:val="24"/>
          <w:szCs w:val="24"/>
        </w:rPr>
        <w:t xml:space="preserve"> or franchises that the company </w:t>
      </w:r>
      <w:r w:rsidRPr="53E49987" w:rsidR="1DD6A039">
        <w:rPr>
          <w:sz w:val="24"/>
          <w:szCs w:val="24"/>
        </w:rPr>
        <w:t>works</w:t>
      </w:r>
      <w:r w:rsidRPr="53E49987" w:rsidR="6BF57A29">
        <w:rPr>
          <w:sz w:val="24"/>
          <w:szCs w:val="24"/>
        </w:rPr>
        <w:t xml:space="preserve"> </w:t>
      </w:r>
      <w:r w:rsidRPr="53E49987" w:rsidR="4B47ECC2">
        <w:rPr>
          <w:sz w:val="24"/>
          <w:szCs w:val="24"/>
        </w:rPr>
        <w:t>with,</w:t>
      </w:r>
      <w:r w:rsidRPr="53E49987" w:rsidR="6BF57A29">
        <w:rPr>
          <w:sz w:val="24"/>
          <w:szCs w:val="24"/>
        </w:rPr>
        <w:t xml:space="preserve"> and this can be beneficial because </w:t>
      </w:r>
      <w:r w:rsidRPr="53E49987" w:rsidR="2A9A5F5B">
        <w:rPr>
          <w:sz w:val="24"/>
          <w:szCs w:val="24"/>
        </w:rPr>
        <w:t xml:space="preserve">they can </w:t>
      </w:r>
      <w:r w:rsidRPr="53E49987" w:rsidR="3DA1169F">
        <w:rPr>
          <w:sz w:val="24"/>
          <w:szCs w:val="24"/>
        </w:rPr>
        <w:t>aid</w:t>
      </w:r>
      <w:r w:rsidRPr="53E49987" w:rsidR="2A9A5F5B">
        <w:rPr>
          <w:sz w:val="24"/>
          <w:szCs w:val="24"/>
        </w:rPr>
        <w:t xml:space="preserve"> with potential opportunities.</w:t>
      </w:r>
      <w:r w:rsidRPr="53E49987" w:rsidR="6347C4C0">
        <w:rPr>
          <w:sz w:val="24"/>
          <w:szCs w:val="24"/>
        </w:rPr>
        <w:t xml:space="preserve"> </w:t>
      </w:r>
      <w:r w:rsidRPr="53E49987" w:rsidR="1F98396B">
        <w:rPr>
          <w:sz w:val="24"/>
          <w:szCs w:val="24"/>
        </w:rPr>
        <w:t>‘’</w:t>
      </w:r>
      <w:r w:rsidRPr="53E49987" w:rsidR="1F98396B">
        <w:rPr>
          <w:rFonts w:ascii="Georgia" w:hAnsi="Georgia" w:eastAsia="Georgia" w:cs="Georgia"/>
          <w:noProof w:val="0"/>
          <w:color w:val="333333"/>
          <w:sz w:val="27"/>
          <w:szCs w:val="27"/>
          <w:lang w:val="en-US"/>
        </w:rPr>
        <w:t xml:space="preserve"> </w:t>
      </w:r>
      <w:r w:rsidRPr="53E49987" w:rsidR="1F98396B">
        <w:rPr>
          <w:rFonts w:ascii="Calibri" w:hAnsi="Calibri" w:eastAsia="Calibri" w:cs="Calibri" w:asciiTheme="minorAscii" w:hAnsiTheme="minorAscii" w:eastAsiaTheme="minorAscii" w:cstheme="minorAscii"/>
          <w:noProof w:val="0"/>
          <w:color w:val="auto"/>
          <w:sz w:val="24"/>
          <w:szCs w:val="24"/>
          <w:lang w:val="en-US"/>
        </w:rPr>
        <w:t>Collaborators may include suppliers, business allies, partners, government/community leaders and others.</w:t>
      </w:r>
      <w:r w:rsidRPr="53E49987" w:rsidR="05A15120">
        <w:rPr>
          <w:rFonts w:ascii="Calibri" w:hAnsi="Calibri" w:eastAsia="Calibri" w:cs="Calibri" w:asciiTheme="minorAscii" w:hAnsiTheme="minorAscii" w:eastAsiaTheme="minorAscii" w:cstheme="minorAscii"/>
          <w:noProof w:val="0"/>
          <w:color w:val="auto"/>
          <w:sz w:val="24"/>
          <w:szCs w:val="24"/>
          <w:lang w:val="en-US"/>
        </w:rPr>
        <w:t xml:space="preserve">’’ (George Bradt, 2017) </w:t>
      </w:r>
      <w:r w:rsidRPr="53E49987" w:rsidR="6D4E3C55">
        <w:rPr>
          <w:rFonts w:eastAsia="ＭＳ 明朝" w:eastAsiaTheme="minorEastAsia"/>
          <w:sz w:val="24"/>
          <w:szCs w:val="24"/>
        </w:rPr>
        <w:t>The Arena has a lot of partnerships working with them</w:t>
      </w:r>
      <w:r w:rsidRPr="53E49987" w:rsidR="540F4657">
        <w:rPr>
          <w:rFonts w:eastAsia="ＭＳ 明朝" w:eastAsiaTheme="minorEastAsia"/>
          <w:sz w:val="24"/>
          <w:szCs w:val="24"/>
        </w:rPr>
        <w:t>, corporate partners such as the TGI tickets,</w:t>
      </w:r>
      <w:r w:rsidRPr="53E49987" w:rsidR="326EBE24">
        <w:rPr>
          <w:rFonts w:eastAsia="ＭＳ 明朝" w:eastAsiaTheme="minorEastAsia"/>
          <w:sz w:val="24"/>
          <w:szCs w:val="24"/>
        </w:rPr>
        <w:t xml:space="preserve"> music venue trust also have partnership, a few restaurants, bars</w:t>
      </w:r>
      <w:r w:rsidRPr="53E49987" w:rsidR="73C9D8F2">
        <w:rPr>
          <w:rFonts w:eastAsia="ＭＳ 明朝" w:eastAsiaTheme="minorEastAsia"/>
          <w:sz w:val="24"/>
          <w:szCs w:val="24"/>
        </w:rPr>
        <w:t xml:space="preserve">, </w:t>
      </w:r>
      <w:r w:rsidRPr="53E49987" w:rsidR="73C9D8F2">
        <w:rPr>
          <w:rFonts w:eastAsia="ＭＳ 明朝" w:eastAsiaTheme="minorEastAsia"/>
          <w:sz w:val="24"/>
          <w:szCs w:val="24"/>
        </w:rPr>
        <w:t>hotels</w:t>
      </w:r>
      <w:r w:rsidRPr="53E49987" w:rsidR="73C9D8F2">
        <w:rPr>
          <w:rFonts w:eastAsia="ＭＳ 明朝" w:eastAsiaTheme="minorEastAsia"/>
          <w:sz w:val="24"/>
          <w:szCs w:val="24"/>
        </w:rPr>
        <w:t xml:space="preserve"> and charity. (Swansea Arena,2023)</w:t>
      </w:r>
    </w:p>
    <w:p w:rsidR="535D8B8E" w:rsidP="1E27EAB2" w:rsidRDefault="535D8B8E" w14:paraId="1A6925E0" w14:textId="6D26DD72">
      <w:pPr>
        <w:rPr>
          <w:sz w:val="24"/>
          <w:szCs w:val="24"/>
        </w:rPr>
      </w:pPr>
      <w:r w:rsidRPr="51451276">
        <w:rPr>
          <w:sz w:val="24"/>
          <w:szCs w:val="24"/>
        </w:rPr>
        <w:t xml:space="preserve">Lastly in the 5 c’s in marketing is climate which leads to PESTLE </w:t>
      </w:r>
      <w:r w:rsidRPr="51451276" w:rsidR="0C50EE0D">
        <w:rPr>
          <w:sz w:val="24"/>
          <w:szCs w:val="24"/>
        </w:rPr>
        <w:t>analysis</w:t>
      </w:r>
      <w:r w:rsidRPr="51451276" w:rsidR="1D21DEE2">
        <w:rPr>
          <w:sz w:val="24"/>
          <w:szCs w:val="24"/>
        </w:rPr>
        <w:t>. ‘</w:t>
      </w:r>
      <w:r w:rsidRPr="51451276" w:rsidR="6B08C029">
        <w:rPr>
          <w:sz w:val="24"/>
          <w:szCs w:val="24"/>
        </w:rPr>
        <w:t>’ (</w:t>
      </w:r>
      <w:r w:rsidRPr="51451276" w:rsidR="1D21DEE2">
        <w:rPr>
          <w:sz w:val="24"/>
          <w:szCs w:val="24"/>
        </w:rPr>
        <w:t xml:space="preserve">Political, Economic, Socio-cultural, Technological, Legal and Environmental). Firstly, the model allows managers to </w:t>
      </w:r>
      <w:r w:rsidRPr="3AA16BDD" w:rsidR="7C40B953">
        <w:rPr>
          <w:sz w:val="24"/>
          <w:szCs w:val="24"/>
        </w:rPr>
        <w:t>find</w:t>
      </w:r>
      <w:r w:rsidRPr="51451276" w:rsidR="1D21DEE2">
        <w:rPr>
          <w:sz w:val="24"/>
          <w:szCs w:val="24"/>
        </w:rPr>
        <w:t xml:space="preserve"> the macroeconomic variables to take into consideration for the development of the business (opportunities vs. potential risks)’’ </w:t>
      </w:r>
      <w:r w:rsidRPr="51451276" w:rsidR="22FC0359">
        <w:rPr>
          <w:sz w:val="24"/>
          <w:szCs w:val="24"/>
        </w:rPr>
        <w:t>(Thomas del Marmo</w:t>
      </w:r>
      <w:r w:rsidRPr="51451276" w:rsidR="35276241">
        <w:rPr>
          <w:sz w:val="24"/>
          <w:szCs w:val="24"/>
        </w:rPr>
        <w:t>l,2015</w:t>
      </w:r>
      <w:r w:rsidRPr="51451276" w:rsidR="23FD373F">
        <w:rPr>
          <w:sz w:val="24"/>
          <w:szCs w:val="24"/>
        </w:rPr>
        <w:t>)</w:t>
      </w:r>
      <w:r w:rsidRPr="51451276" w:rsidR="35276241">
        <w:rPr>
          <w:sz w:val="24"/>
          <w:szCs w:val="24"/>
        </w:rPr>
        <w:t xml:space="preserve"> </w:t>
      </w:r>
      <w:bookmarkStart w:name="_Int_8ufACSdA" w:id="4"/>
      <w:r w:rsidRPr="51451276" w:rsidR="3083C586">
        <w:rPr>
          <w:sz w:val="24"/>
          <w:szCs w:val="24"/>
        </w:rPr>
        <w:t>This</w:t>
      </w:r>
      <w:bookmarkEnd w:id="4"/>
      <w:r w:rsidRPr="51451276" w:rsidR="3083C586">
        <w:rPr>
          <w:sz w:val="24"/>
          <w:szCs w:val="24"/>
        </w:rPr>
        <w:t xml:space="preserve"> is focused on external factors important for the company to keep up with current trends</w:t>
      </w:r>
      <w:r w:rsidRPr="51451276" w:rsidR="3AC27BD4">
        <w:rPr>
          <w:sz w:val="24"/>
          <w:szCs w:val="24"/>
        </w:rPr>
        <w:t>, this allows the company to be aware of these several factors that can potentially affect the company</w:t>
      </w:r>
      <w:r w:rsidRPr="51451276" w:rsidR="4D720CDE">
        <w:rPr>
          <w:sz w:val="24"/>
          <w:szCs w:val="24"/>
        </w:rPr>
        <w:t>.</w:t>
      </w:r>
    </w:p>
    <w:p w:rsidR="2303DFD3" w:rsidP="51451276" w:rsidRDefault="2303DFD3" w14:paraId="1474027E" w14:textId="5FD81026">
      <w:pPr>
        <w:rPr>
          <w:sz w:val="24"/>
          <w:szCs w:val="24"/>
        </w:rPr>
      </w:pPr>
      <w:r w:rsidRPr="51451276">
        <w:rPr>
          <w:b/>
          <w:bCs/>
          <w:sz w:val="24"/>
          <w:szCs w:val="24"/>
        </w:rPr>
        <w:t xml:space="preserve">Objective </w:t>
      </w:r>
    </w:p>
    <w:p w:rsidR="6964233A" w:rsidP="2210A7AA" w:rsidRDefault="6964233A" w14:paraId="1F9D848B" w14:textId="63FEBE12">
      <w:pPr>
        <w:rPr>
          <w:sz w:val="24"/>
          <w:szCs w:val="24"/>
        </w:rPr>
      </w:pPr>
      <w:r w:rsidRPr="79627BC7">
        <w:rPr>
          <w:sz w:val="24"/>
          <w:szCs w:val="24"/>
        </w:rPr>
        <w:t xml:space="preserve">For the </w:t>
      </w:r>
      <w:r w:rsidRPr="79627BC7" w:rsidR="7A6586CD">
        <w:rPr>
          <w:sz w:val="24"/>
          <w:szCs w:val="24"/>
        </w:rPr>
        <w:t>Arena,</w:t>
      </w:r>
      <w:r w:rsidRPr="79627BC7">
        <w:rPr>
          <w:sz w:val="24"/>
          <w:szCs w:val="24"/>
        </w:rPr>
        <w:t xml:space="preserve"> my goal is to have 3000 </w:t>
      </w:r>
      <w:r w:rsidRPr="3AA16BDD" w:rsidR="6B427C30">
        <w:rPr>
          <w:sz w:val="24"/>
          <w:szCs w:val="24"/>
        </w:rPr>
        <w:t>customers</w:t>
      </w:r>
      <w:r w:rsidRPr="79627BC7">
        <w:rPr>
          <w:sz w:val="24"/>
          <w:szCs w:val="24"/>
        </w:rPr>
        <w:t xml:space="preserve"> to fill the room </w:t>
      </w:r>
      <w:r w:rsidRPr="3AA16BDD" w:rsidR="2CC477CC">
        <w:rPr>
          <w:sz w:val="24"/>
          <w:szCs w:val="24"/>
        </w:rPr>
        <w:t xml:space="preserve">since the </w:t>
      </w:r>
      <w:r w:rsidRPr="3AA16BDD" w:rsidR="0B776977">
        <w:rPr>
          <w:sz w:val="24"/>
          <w:szCs w:val="24"/>
        </w:rPr>
        <w:t xml:space="preserve">full </w:t>
      </w:r>
      <w:r w:rsidRPr="3AA16BDD" w:rsidR="2CC477CC">
        <w:rPr>
          <w:sz w:val="24"/>
          <w:szCs w:val="24"/>
        </w:rPr>
        <w:t>capacity is 3,500</w:t>
      </w:r>
      <w:r w:rsidRPr="3AA16BDD">
        <w:rPr>
          <w:sz w:val="24"/>
          <w:szCs w:val="24"/>
        </w:rPr>
        <w:t xml:space="preserve"> </w:t>
      </w:r>
      <w:r w:rsidRPr="3AA16BDD" w:rsidR="5C6C7A09">
        <w:rPr>
          <w:sz w:val="24"/>
          <w:szCs w:val="24"/>
        </w:rPr>
        <w:t xml:space="preserve">in </w:t>
      </w:r>
      <w:r w:rsidRPr="3AA16BDD" w:rsidR="5C6C7A09">
        <w:rPr>
          <w:rFonts w:eastAsiaTheme="minorEastAsia"/>
          <w:sz w:val="24"/>
          <w:szCs w:val="24"/>
        </w:rPr>
        <w:t>Auditorium’s modular.</w:t>
      </w:r>
      <w:r w:rsidRPr="3AA16BDD" w:rsidR="5C6C7A09">
        <w:rPr>
          <w:rFonts w:ascii="Calibri" w:hAnsi="Calibri" w:eastAsia="Calibri" w:cs="Calibri"/>
          <w:sz w:val="24"/>
          <w:szCs w:val="24"/>
        </w:rPr>
        <w:t xml:space="preserve"> B</w:t>
      </w:r>
      <w:r w:rsidRPr="3AA16BDD">
        <w:rPr>
          <w:sz w:val="24"/>
          <w:szCs w:val="24"/>
        </w:rPr>
        <w:t>y</w:t>
      </w:r>
      <w:r w:rsidRPr="79627BC7">
        <w:rPr>
          <w:sz w:val="24"/>
          <w:szCs w:val="24"/>
        </w:rPr>
        <w:t xml:space="preserve"> bringing their attention </w:t>
      </w:r>
      <w:r w:rsidRPr="3AA16BDD" w:rsidR="0B9C35F0">
        <w:rPr>
          <w:sz w:val="24"/>
          <w:szCs w:val="24"/>
        </w:rPr>
        <w:t>to</w:t>
      </w:r>
      <w:r w:rsidRPr="79627BC7">
        <w:rPr>
          <w:sz w:val="24"/>
          <w:szCs w:val="24"/>
        </w:rPr>
        <w:t xml:space="preserve"> this event</w:t>
      </w:r>
      <w:r w:rsidRPr="3AA16BDD" w:rsidR="42ED1D28">
        <w:rPr>
          <w:sz w:val="24"/>
          <w:szCs w:val="24"/>
        </w:rPr>
        <w:t xml:space="preserve"> using</w:t>
      </w:r>
      <w:r w:rsidRPr="79627BC7" w:rsidR="4BF0FD92">
        <w:rPr>
          <w:sz w:val="24"/>
          <w:szCs w:val="24"/>
        </w:rPr>
        <w:t xml:space="preserve"> social media for instance, Instagram, Facebook and the official Arena website </w:t>
      </w:r>
      <w:r w:rsidRPr="79627BC7" w:rsidR="7280EF3B">
        <w:rPr>
          <w:sz w:val="24"/>
          <w:szCs w:val="24"/>
        </w:rPr>
        <w:t>is going to help me to promote the event, which is happening on February 24</w:t>
      </w:r>
      <w:r w:rsidRPr="79627BC7" w:rsidR="7280EF3B">
        <w:rPr>
          <w:sz w:val="24"/>
          <w:szCs w:val="24"/>
          <w:vertAlign w:val="superscript"/>
        </w:rPr>
        <w:t>th</w:t>
      </w:r>
      <w:r w:rsidRPr="79627BC7" w:rsidR="7280EF3B">
        <w:rPr>
          <w:sz w:val="24"/>
          <w:szCs w:val="24"/>
        </w:rPr>
        <w:t xml:space="preserve">,2023. </w:t>
      </w:r>
      <w:r w:rsidRPr="79627BC7" w:rsidR="694B5AA1">
        <w:rPr>
          <w:sz w:val="24"/>
          <w:szCs w:val="24"/>
        </w:rPr>
        <w:t xml:space="preserve">The target audience is young </w:t>
      </w:r>
      <w:r w:rsidRPr="79627BC7" w:rsidR="488052F0">
        <w:rPr>
          <w:sz w:val="24"/>
          <w:szCs w:val="24"/>
        </w:rPr>
        <w:t>adults,</w:t>
      </w:r>
      <w:r w:rsidRPr="79627BC7" w:rsidR="694B5AA1">
        <w:rPr>
          <w:sz w:val="24"/>
          <w:szCs w:val="24"/>
        </w:rPr>
        <w:t xml:space="preserve"> specifically </w:t>
      </w:r>
      <w:r w:rsidRPr="79627BC7" w:rsidR="1E1DA5CE">
        <w:rPr>
          <w:sz w:val="24"/>
          <w:szCs w:val="24"/>
        </w:rPr>
        <w:t>students,</w:t>
      </w:r>
      <w:r w:rsidRPr="79627BC7" w:rsidR="694B5AA1">
        <w:rPr>
          <w:sz w:val="24"/>
          <w:szCs w:val="24"/>
        </w:rPr>
        <w:t xml:space="preserve"> that this event </w:t>
      </w:r>
      <w:r w:rsidRPr="79627BC7" w:rsidR="6C82FB63">
        <w:rPr>
          <w:sz w:val="24"/>
          <w:szCs w:val="24"/>
        </w:rPr>
        <w:t>is aimed for because the bands that are playing are also young adults which can help them bring attention to their music.</w:t>
      </w:r>
    </w:p>
    <w:p w:rsidR="05D6C8E3" w:rsidP="2D1CA12D" w:rsidRDefault="05D6C8E3" w14:paraId="0D059752" w14:textId="25429228">
      <w:pPr>
        <w:rPr>
          <w:b/>
          <w:bCs/>
          <w:sz w:val="24"/>
          <w:szCs w:val="24"/>
        </w:rPr>
      </w:pPr>
      <w:r w:rsidRPr="2D1CA12D">
        <w:rPr>
          <w:b/>
          <w:bCs/>
          <w:sz w:val="24"/>
          <w:szCs w:val="24"/>
        </w:rPr>
        <w:t>Strategy</w:t>
      </w:r>
    </w:p>
    <w:p w:rsidR="05D6C8E3" w:rsidP="79627BC7" w:rsidRDefault="400BDC30" w14:paraId="724F4234" w14:textId="5CA601B2">
      <w:pPr>
        <w:rPr>
          <w:rFonts w:ascii="Calibri" w:hAnsi="Calibri" w:eastAsia="Calibri" w:cs="Calibri"/>
          <w:color w:val="000000" w:themeColor="text1"/>
          <w:sz w:val="24"/>
          <w:szCs w:val="24"/>
        </w:rPr>
      </w:pPr>
      <w:r w:rsidRPr="2210A7AA">
        <w:rPr>
          <w:rFonts w:ascii="Calibri" w:hAnsi="Calibri" w:eastAsia="Calibri" w:cs="Calibri"/>
          <w:color w:val="000000" w:themeColor="text1"/>
          <w:sz w:val="24"/>
          <w:szCs w:val="24"/>
        </w:rPr>
        <w:t>The value proposition for this event is why should people attend this event</w:t>
      </w:r>
      <w:r w:rsidRPr="2210A7AA" w:rsidR="260648C4">
        <w:rPr>
          <w:rFonts w:ascii="Calibri" w:hAnsi="Calibri" w:eastAsia="Calibri" w:cs="Calibri"/>
          <w:color w:val="000000" w:themeColor="text1"/>
          <w:sz w:val="24"/>
          <w:szCs w:val="24"/>
        </w:rPr>
        <w:t xml:space="preserve">, and how to show to consumers </w:t>
      </w:r>
      <w:r w:rsidRPr="2210A7AA" w:rsidR="2AD9B9E7">
        <w:rPr>
          <w:rFonts w:ascii="Calibri" w:hAnsi="Calibri" w:eastAsia="Calibri" w:cs="Calibri"/>
          <w:color w:val="000000" w:themeColor="text1"/>
          <w:sz w:val="24"/>
          <w:szCs w:val="24"/>
        </w:rPr>
        <w:t>that it</w:t>
      </w:r>
      <w:r w:rsidRPr="2210A7AA" w:rsidR="260648C4">
        <w:rPr>
          <w:rFonts w:ascii="Calibri" w:hAnsi="Calibri" w:eastAsia="Calibri" w:cs="Calibri"/>
          <w:color w:val="000000" w:themeColor="text1"/>
          <w:sz w:val="24"/>
          <w:szCs w:val="24"/>
        </w:rPr>
        <w:t xml:space="preserve"> is </w:t>
      </w:r>
      <w:r w:rsidRPr="2210A7AA" w:rsidR="6254C688">
        <w:rPr>
          <w:rFonts w:ascii="Calibri" w:hAnsi="Calibri" w:eastAsia="Calibri" w:cs="Calibri"/>
          <w:color w:val="000000" w:themeColor="text1"/>
          <w:sz w:val="24"/>
          <w:szCs w:val="24"/>
        </w:rPr>
        <w:t xml:space="preserve">valuable. </w:t>
      </w:r>
      <w:r w:rsidRPr="3AA16BDD" w:rsidR="5CCFADAF">
        <w:rPr>
          <w:rFonts w:ascii="Calibri" w:hAnsi="Calibri" w:eastAsia="Calibri" w:cs="Calibri"/>
          <w:sz w:val="24"/>
          <w:szCs w:val="24"/>
        </w:rPr>
        <w:t xml:space="preserve">A value proposition is </w:t>
      </w:r>
      <w:r w:rsidRPr="3AA16BDD" w:rsidR="5663D624">
        <w:rPr>
          <w:rFonts w:ascii="Calibri" w:hAnsi="Calibri" w:eastAsia="Calibri" w:cs="Calibri"/>
          <w:sz w:val="24"/>
          <w:szCs w:val="24"/>
        </w:rPr>
        <w:t>the “the full mix</w:t>
      </w:r>
      <w:r w:rsidRPr="3AA16BDD" w:rsidR="5CCFADAF">
        <w:rPr>
          <w:rFonts w:ascii="Calibri" w:hAnsi="Calibri" w:eastAsia="Calibri" w:cs="Calibri"/>
          <w:sz w:val="24"/>
          <w:szCs w:val="24"/>
        </w:rPr>
        <w:t xml:space="preserve"> of benefits </w:t>
      </w:r>
      <w:r w:rsidRPr="3AA16BDD" w:rsidR="5663D624">
        <w:rPr>
          <w:rFonts w:ascii="Calibri" w:hAnsi="Calibri" w:eastAsia="Calibri" w:cs="Calibri"/>
          <w:sz w:val="24"/>
          <w:szCs w:val="24"/>
        </w:rPr>
        <w:t>on which a product</w:t>
      </w:r>
      <w:r w:rsidRPr="3AA16BDD" w:rsidR="5CCFADAF">
        <w:rPr>
          <w:rFonts w:ascii="Calibri" w:hAnsi="Calibri" w:eastAsia="Calibri" w:cs="Calibri"/>
          <w:sz w:val="24"/>
          <w:szCs w:val="24"/>
        </w:rPr>
        <w:t xml:space="preserve"> is </w:t>
      </w:r>
      <w:r w:rsidRPr="3AA16BDD" w:rsidR="5663D624">
        <w:rPr>
          <w:rFonts w:ascii="Calibri" w:hAnsi="Calibri" w:eastAsia="Calibri" w:cs="Calibri"/>
          <w:sz w:val="24"/>
          <w:szCs w:val="24"/>
        </w:rPr>
        <w:t>differentiated and positioned. It is the answer</w:t>
      </w:r>
      <w:r w:rsidRPr="3AA16BDD" w:rsidR="5CCFADAF">
        <w:rPr>
          <w:rFonts w:ascii="Calibri" w:hAnsi="Calibri" w:eastAsia="Calibri" w:cs="Calibri"/>
          <w:sz w:val="24"/>
          <w:szCs w:val="24"/>
        </w:rPr>
        <w:t xml:space="preserve"> to </w:t>
      </w:r>
      <w:r w:rsidRPr="3AA16BDD" w:rsidR="5663D624">
        <w:rPr>
          <w:rFonts w:ascii="Calibri" w:hAnsi="Calibri" w:eastAsia="Calibri" w:cs="Calibri"/>
          <w:sz w:val="24"/>
          <w:szCs w:val="24"/>
        </w:rPr>
        <w:t>the customer’s question ‘why should I</w:t>
      </w:r>
      <w:r w:rsidRPr="3AA16BDD" w:rsidR="5CCFADAF">
        <w:rPr>
          <w:rFonts w:ascii="Calibri" w:hAnsi="Calibri" w:eastAsia="Calibri" w:cs="Calibri"/>
          <w:sz w:val="24"/>
          <w:szCs w:val="24"/>
        </w:rPr>
        <w:t xml:space="preserve"> buy </w:t>
      </w:r>
      <w:r w:rsidRPr="3AA16BDD" w:rsidR="5663D624">
        <w:rPr>
          <w:rFonts w:ascii="Calibri" w:hAnsi="Calibri" w:eastAsia="Calibri" w:cs="Calibri"/>
          <w:sz w:val="24"/>
          <w:szCs w:val="24"/>
        </w:rPr>
        <w:t>your product?’” (Kotler et al. 2018, p.232).</w:t>
      </w:r>
      <w:r w:rsidRPr="3AA16BDD" w:rsidR="01C8ABBF">
        <w:rPr>
          <w:rFonts w:ascii="Calibri" w:hAnsi="Calibri" w:eastAsia="Calibri" w:cs="Calibri"/>
          <w:sz w:val="24"/>
          <w:szCs w:val="24"/>
        </w:rPr>
        <w:t xml:space="preserve"> </w:t>
      </w:r>
      <w:r w:rsidRPr="79627BC7" w:rsidR="08EC1C0A">
        <w:rPr>
          <w:rFonts w:ascii="Calibri" w:hAnsi="Calibri" w:eastAsia="Calibri" w:cs="Calibri"/>
          <w:color w:val="000000" w:themeColor="text1"/>
          <w:sz w:val="24"/>
          <w:szCs w:val="24"/>
        </w:rPr>
        <w:t xml:space="preserve">It is a value that the company has to offer </w:t>
      </w:r>
      <w:r w:rsidRPr="79627BC7" w:rsidR="44DD8220">
        <w:rPr>
          <w:rFonts w:ascii="Calibri" w:hAnsi="Calibri" w:eastAsia="Calibri" w:cs="Calibri"/>
          <w:color w:val="000000" w:themeColor="text1"/>
          <w:sz w:val="24"/>
          <w:szCs w:val="24"/>
        </w:rPr>
        <w:t xml:space="preserve">and benefits </w:t>
      </w:r>
      <w:r w:rsidRPr="79627BC7" w:rsidR="08EC1C0A">
        <w:rPr>
          <w:rFonts w:ascii="Calibri" w:hAnsi="Calibri" w:eastAsia="Calibri" w:cs="Calibri"/>
          <w:color w:val="000000" w:themeColor="text1"/>
          <w:sz w:val="24"/>
          <w:szCs w:val="24"/>
        </w:rPr>
        <w:t>to consumers</w:t>
      </w:r>
      <w:r w:rsidRPr="79627BC7" w:rsidR="161C6DFC">
        <w:rPr>
          <w:rFonts w:ascii="Calibri" w:hAnsi="Calibri" w:eastAsia="Calibri" w:cs="Calibri"/>
          <w:color w:val="000000" w:themeColor="text1"/>
          <w:sz w:val="24"/>
          <w:szCs w:val="24"/>
        </w:rPr>
        <w:t xml:space="preserve">. </w:t>
      </w:r>
      <w:r w:rsidRPr="79627BC7" w:rsidR="01C8ABBF">
        <w:rPr>
          <w:rFonts w:ascii="Calibri" w:hAnsi="Calibri" w:eastAsia="Calibri" w:cs="Calibri"/>
          <w:color w:val="000000" w:themeColor="text1"/>
          <w:sz w:val="24"/>
          <w:szCs w:val="24"/>
        </w:rPr>
        <w:t xml:space="preserve">The strategy that the business will use </w:t>
      </w:r>
      <w:r w:rsidRPr="79627BC7" w:rsidR="5CA148FB">
        <w:rPr>
          <w:rFonts w:ascii="Calibri" w:hAnsi="Calibri" w:eastAsia="Calibri" w:cs="Calibri"/>
          <w:color w:val="000000" w:themeColor="text1"/>
          <w:sz w:val="24"/>
          <w:szCs w:val="24"/>
        </w:rPr>
        <w:t xml:space="preserve">is </w:t>
      </w:r>
      <w:r w:rsidRPr="79627BC7" w:rsidR="01C8ABBF">
        <w:rPr>
          <w:rFonts w:ascii="Calibri" w:hAnsi="Calibri" w:eastAsia="Calibri" w:cs="Calibri"/>
          <w:color w:val="000000" w:themeColor="text1"/>
          <w:sz w:val="24"/>
          <w:szCs w:val="24"/>
        </w:rPr>
        <w:t xml:space="preserve">market penetration </w:t>
      </w:r>
      <w:r w:rsidRPr="79627BC7" w:rsidR="3E04499A">
        <w:rPr>
          <w:rFonts w:ascii="Calibri" w:hAnsi="Calibri" w:eastAsia="Calibri" w:cs="Calibri"/>
          <w:color w:val="000000" w:themeColor="text1"/>
          <w:sz w:val="24"/>
          <w:szCs w:val="24"/>
        </w:rPr>
        <w:t>of Ansoff’s M</w:t>
      </w:r>
      <w:r w:rsidRPr="79627BC7" w:rsidR="08C96DF5">
        <w:rPr>
          <w:rFonts w:ascii="Calibri" w:hAnsi="Calibri" w:eastAsia="Calibri" w:cs="Calibri"/>
          <w:color w:val="000000" w:themeColor="text1"/>
          <w:sz w:val="24"/>
          <w:szCs w:val="24"/>
        </w:rPr>
        <w:t>atrix</w:t>
      </w:r>
      <w:r w:rsidRPr="79627BC7" w:rsidR="2C51854A">
        <w:rPr>
          <w:rFonts w:ascii="Calibri" w:hAnsi="Calibri" w:eastAsia="Calibri" w:cs="Calibri"/>
          <w:color w:val="000000" w:themeColor="text1"/>
          <w:sz w:val="24"/>
          <w:szCs w:val="24"/>
        </w:rPr>
        <w:t xml:space="preserve">. </w:t>
      </w:r>
      <w:r w:rsidRPr="3AA16BDD" w:rsidR="25FA4D01">
        <w:rPr>
          <w:rFonts w:ascii="Calibri" w:hAnsi="Calibri" w:eastAsia="Calibri" w:cs="Calibri"/>
          <w:color w:val="000000" w:themeColor="text1"/>
          <w:sz w:val="24"/>
          <w:szCs w:val="24"/>
        </w:rPr>
        <w:t>’’Ansoff</w:t>
      </w:r>
      <w:r w:rsidRPr="3AA16BDD" w:rsidR="33364273">
        <w:rPr>
          <w:rFonts w:eastAsiaTheme="minorEastAsia"/>
          <w:sz w:val="24"/>
          <w:szCs w:val="24"/>
        </w:rPr>
        <w:t xml:space="preserve"> Model helps marketers </w:t>
      </w:r>
      <w:bookmarkStart w:name="_Int_C46tixd6" w:id="5"/>
      <w:r w:rsidRPr="3AA16BDD" w:rsidR="33364273">
        <w:rPr>
          <w:rFonts w:eastAsiaTheme="minorEastAsia"/>
          <w:sz w:val="24"/>
          <w:szCs w:val="24"/>
        </w:rPr>
        <w:t>identify</w:t>
      </w:r>
      <w:bookmarkEnd w:id="5"/>
      <w:r w:rsidRPr="3AA16BDD" w:rsidR="33364273">
        <w:rPr>
          <w:rFonts w:eastAsiaTheme="minorEastAsia"/>
          <w:sz w:val="24"/>
          <w:szCs w:val="24"/>
        </w:rPr>
        <w:t xml:space="preserve"> opportunities to grow revenue for a business through developing new products and services.’’ (Annmarie Han</w:t>
      </w:r>
      <w:r w:rsidRPr="3AA16BDD" w:rsidR="5D3A3332">
        <w:rPr>
          <w:rFonts w:eastAsiaTheme="minorEastAsia"/>
          <w:sz w:val="24"/>
          <w:szCs w:val="24"/>
        </w:rPr>
        <w:t>lom,2021)</w:t>
      </w:r>
      <w:r w:rsidRPr="3AA16BDD" w:rsidR="2C51854A">
        <w:rPr>
          <w:rFonts w:eastAsiaTheme="minorEastAsia"/>
          <w:color w:val="000000" w:themeColor="text1"/>
          <w:sz w:val="24"/>
          <w:szCs w:val="24"/>
        </w:rPr>
        <w:t xml:space="preserve"> </w:t>
      </w:r>
      <w:r w:rsidRPr="3AA16BDD" w:rsidR="61137481">
        <w:rPr>
          <w:rFonts w:ascii="Calibri" w:hAnsi="Calibri" w:eastAsia="Calibri" w:cs="Calibri"/>
          <w:color w:val="000000" w:themeColor="text1"/>
          <w:sz w:val="24"/>
          <w:szCs w:val="24"/>
        </w:rPr>
        <w:t xml:space="preserve">This means </w:t>
      </w:r>
      <w:r w:rsidRPr="3AA16BDD" w:rsidR="051201D1">
        <w:rPr>
          <w:rFonts w:ascii="Calibri" w:hAnsi="Calibri" w:eastAsia="Calibri" w:cs="Calibri"/>
          <w:color w:val="000000" w:themeColor="text1"/>
          <w:sz w:val="24"/>
          <w:szCs w:val="24"/>
        </w:rPr>
        <w:t>increasing</w:t>
      </w:r>
      <w:r w:rsidRPr="3AA16BDD" w:rsidR="61137481">
        <w:rPr>
          <w:rFonts w:ascii="Calibri" w:hAnsi="Calibri" w:eastAsia="Calibri" w:cs="Calibri"/>
          <w:color w:val="000000" w:themeColor="text1"/>
          <w:sz w:val="24"/>
          <w:szCs w:val="24"/>
        </w:rPr>
        <w:t xml:space="preserve"> market share but </w:t>
      </w:r>
      <w:r w:rsidRPr="3AA16BDD" w:rsidR="1B1FBE5D">
        <w:rPr>
          <w:rFonts w:ascii="Calibri" w:hAnsi="Calibri" w:eastAsia="Calibri" w:cs="Calibri"/>
          <w:color w:val="000000" w:themeColor="text1"/>
          <w:sz w:val="24"/>
          <w:szCs w:val="24"/>
        </w:rPr>
        <w:t>keeping</w:t>
      </w:r>
      <w:r w:rsidRPr="3AA16BDD" w:rsidR="61137481">
        <w:rPr>
          <w:rFonts w:ascii="Calibri" w:hAnsi="Calibri" w:eastAsia="Calibri" w:cs="Calibri"/>
          <w:color w:val="000000" w:themeColor="text1"/>
          <w:sz w:val="24"/>
          <w:szCs w:val="24"/>
        </w:rPr>
        <w:t xml:space="preserve"> existing customers. </w:t>
      </w:r>
      <w:r w:rsidRPr="79627BC7" w:rsidR="177D1C9F">
        <w:rPr>
          <w:rFonts w:ascii="Calibri" w:hAnsi="Calibri" w:eastAsia="Calibri" w:cs="Calibri"/>
          <w:color w:val="000000" w:themeColor="text1"/>
          <w:sz w:val="24"/>
          <w:szCs w:val="24"/>
        </w:rPr>
        <w:t xml:space="preserve">By this the Arena aims to increase the customers and the </w:t>
      </w:r>
      <w:r w:rsidRPr="79627BC7" w:rsidR="1A10092F">
        <w:rPr>
          <w:rFonts w:ascii="Calibri" w:hAnsi="Calibri" w:eastAsia="Calibri" w:cs="Calibri"/>
          <w:color w:val="000000" w:themeColor="text1"/>
          <w:sz w:val="24"/>
          <w:szCs w:val="24"/>
        </w:rPr>
        <w:t>ticket purchases</w:t>
      </w:r>
      <w:r w:rsidRPr="79627BC7" w:rsidR="177D1C9F">
        <w:rPr>
          <w:rFonts w:ascii="Calibri" w:hAnsi="Calibri" w:eastAsia="Calibri" w:cs="Calibri"/>
          <w:color w:val="000000" w:themeColor="text1"/>
          <w:sz w:val="24"/>
          <w:szCs w:val="24"/>
        </w:rPr>
        <w:t>.</w:t>
      </w:r>
      <w:r w:rsidRPr="3AA16BDD" w:rsidR="6BF2079E">
        <w:rPr>
          <w:rFonts w:ascii="Calibri" w:hAnsi="Calibri" w:eastAsia="Calibri" w:cs="Calibri"/>
          <w:color w:val="000000" w:themeColor="text1"/>
          <w:sz w:val="24"/>
          <w:szCs w:val="24"/>
        </w:rPr>
        <w:t xml:space="preserve"> It can also be </w:t>
      </w:r>
      <w:r w:rsidRPr="3AA16BDD" w:rsidR="33B3B8D1">
        <w:rPr>
          <w:rFonts w:ascii="Calibri" w:hAnsi="Calibri" w:eastAsia="Calibri" w:cs="Calibri"/>
          <w:color w:val="000000" w:themeColor="text1"/>
          <w:sz w:val="24"/>
          <w:szCs w:val="24"/>
        </w:rPr>
        <w:t>a market</w:t>
      </w:r>
      <w:r w:rsidRPr="3AA16BDD" w:rsidR="6BF2079E">
        <w:rPr>
          <w:rFonts w:ascii="Calibri" w:hAnsi="Calibri" w:eastAsia="Calibri" w:cs="Calibri"/>
          <w:color w:val="000000" w:themeColor="text1"/>
          <w:sz w:val="24"/>
          <w:szCs w:val="24"/>
        </w:rPr>
        <w:t xml:space="preserve"> development strategy, so to attract new customers </w:t>
      </w:r>
      <w:r w:rsidRPr="3AA16BDD" w:rsidR="54614638">
        <w:rPr>
          <w:rFonts w:ascii="Calibri" w:hAnsi="Calibri" w:eastAsia="Calibri" w:cs="Calibri"/>
          <w:color w:val="000000" w:themeColor="text1"/>
          <w:sz w:val="24"/>
          <w:szCs w:val="24"/>
        </w:rPr>
        <w:t xml:space="preserve">with the same product </w:t>
      </w:r>
      <w:r w:rsidRPr="3AA16BDD" w:rsidR="6BF2079E">
        <w:rPr>
          <w:rFonts w:ascii="Calibri" w:hAnsi="Calibri" w:eastAsia="Calibri" w:cs="Calibri"/>
          <w:color w:val="000000" w:themeColor="text1"/>
          <w:sz w:val="24"/>
          <w:szCs w:val="24"/>
        </w:rPr>
        <w:t>to the event instead of keeping the same ones all the time.</w:t>
      </w:r>
      <w:r w:rsidRPr="3AA16BDD" w:rsidR="363BFD08">
        <w:rPr>
          <w:rFonts w:ascii="Calibri" w:hAnsi="Calibri" w:eastAsia="Calibri" w:cs="Calibri"/>
          <w:color w:val="000000" w:themeColor="text1"/>
          <w:sz w:val="24"/>
          <w:szCs w:val="24"/>
        </w:rPr>
        <w:t xml:space="preserve"> </w:t>
      </w:r>
      <w:r w:rsidR="2210A7AA">
        <w:rPr>
          <w:noProof/>
        </w:rPr>
        <w:drawing>
          <wp:anchor distT="0" distB="0" distL="114300" distR="114300" simplePos="0" relativeHeight="251658240" behindDoc="0" locked="0" layoutInCell="1" allowOverlap="1" wp14:anchorId="42AD004B" wp14:editId="2B3FADA3">
            <wp:simplePos x="0" y="0"/>
            <wp:positionH relativeFrom="column">
              <wp:align>right</wp:align>
            </wp:positionH>
            <wp:positionV relativeFrom="paragraph">
              <wp:posOffset>0</wp:posOffset>
            </wp:positionV>
            <wp:extent cx="2009790" cy="2040013"/>
            <wp:effectExtent l="0" t="0" r="0" b="0"/>
            <wp:wrapSquare wrapText="bothSides"/>
            <wp:docPr id="556462236" name="Picture 556462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rcRect l="20833" t="3914" r="23750"/>
                    <a:stretch>
                      <a:fillRect/>
                    </a:stretch>
                  </pic:blipFill>
                  <pic:spPr>
                    <a:xfrm>
                      <a:off x="0" y="0"/>
                      <a:ext cx="2009790" cy="2040013"/>
                    </a:xfrm>
                    <a:prstGeom prst="rect">
                      <a:avLst/>
                    </a:prstGeom>
                  </pic:spPr>
                </pic:pic>
              </a:graphicData>
            </a:graphic>
            <wp14:sizeRelH relativeFrom="page">
              <wp14:pctWidth>0</wp14:pctWidth>
            </wp14:sizeRelH>
            <wp14:sizeRelV relativeFrom="page">
              <wp14:pctHeight>0</wp14:pctHeight>
            </wp14:sizeRelV>
          </wp:anchor>
        </w:drawing>
      </w:r>
    </w:p>
    <w:p w:rsidR="05D6C8E3" w:rsidP="2D1CA12D" w:rsidRDefault="5AE2A73D" w14:paraId="7FE65BFD" w14:textId="123F1DDE">
      <w:pPr>
        <w:rPr>
          <w:rFonts w:ascii="Calibri" w:hAnsi="Calibri" w:eastAsia="Calibri" w:cs="Calibri"/>
          <w:color w:val="000000" w:themeColor="text1"/>
          <w:sz w:val="24"/>
          <w:szCs w:val="24"/>
        </w:rPr>
      </w:pPr>
      <w:r w:rsidRPr="2210A7AA">
        <w:rPr>
          <w:rFonts w:ascii="Calibri" w:hAnsi="Calibri" w:eastAsia="Calibri" w:cs="Calibri"/>
          <w:color w:val="000000" w:themeColor="text1"/>
          <w:sz w:val="24"/>
          <w:szCs w:val="24"/>
        </w:rPr>
        <w:t>Marketing mix:</w:t>
      </w:r>
    </w:p>
    <w:p w:rsidR="47144D06" w:rsidP="2210A7AA" w:rsidRDefault="47144D06" w14:paraId="02FB584A" w14:textId="3B4D625A">
      <w:pPr>
        <w:rPr>
          <w:rFonts w:ascii="Calibri" w:hAnsi="Calibri" w:eastAsia="Calibri" w:cs="Calibri"/>
          <w:color w:val="000000" w:themeColor="text1"/>
          <w:sz w:val="24"/>
          <w:szCs w:val="24"/>
        </w:rPr>
      </w:pPr>
      <w:r w:rsidRPr="2210A7AA">
        <w:rPr>
          <w:rFonts w:ascii="Calibri" w:hAnsi="Calibri" w:eastAsia="Calibri" w:cs="Calibri"/>
          <w:color w:val="000000" w:themeColor="text1"/>
          <w:sz w:val="24"/>
          <w:szCs w:val="24"/>
        </w:rPr>
        <w:t>This is known as the 4 p’s, this includes product, price, placement, and promotion. (McCarthty,1960)</w:t>
      </w:r>
      <w:r w:rsidRPr="2210A7AA" w:rsidR="29341A4F">
        <w:rPr>
          <w:rFonts w:ascii="Calibri" w:hAnsi="Calibri" w:eastAsia="Calibri" w:cs="Calibri"/>
          <w:color w:val="000000" w:themeColor="text1"/>
          <w:sz w:val="24"/>
          <w:szCs w:val="24"/>
        </w:rPr>
        <w:t xml:space="preserve"> </w:t>
      </w:r>
      <w:r w:rsidRPr="2210A7AA">
        <w:rPr>
          <w:rFonts w:ascii="Calibri" w:hAnsi="Calibri" w:eastAsia="Calibri" w:cs="Calibri"/>
          <w:color w:val="000000" w:themeColor="text1"/>
          <w:sz w:val="24"/>
          <w:szCs w:val="24"/>
        </w:rPr>
        <w:t>The marketing mix also extends to people, process and physical evidence. (Booms &amp; Bitner,1981) This is used to meet the needs and satisfaction of the company's target audience.</w:t>
      </w:r>
    </w:p>
    <w:p w:rsidR="7720E23A" w:rsidP="79627BC7" w:rsidRDefault="45FEE22A" w14:paraId="77AF3491" w14:textId="06488044">
      <w:pPr>
        <w:rPr>
          <w:rFonts w:ascii="Calibri" w:hAnsi="Calibri" w:eastAsia="Calibri" w:cs="Calibri"/>
          <w:color w:val="000000" w:themeColor="text1"/>
          <w:sz w:val="24"/>
          <w:szCs w:val="24"/>
        </w:rPr>
      </w:pPr>
      <w:r w:rsidRPr="79627BC7">
        <w:rPr>
          <w:rFonts w:ascii="Calibri" w:hAnsi="Calibri" w:eastAsia="Calibri" w:cs="Calibri"/>
          <w:color w:val="000000" w:themeColor="text1"/>
          <w:sz w:val="24"/>
          <w:szCs w:val="24"/>
        </w:rPr>
        <w:t xml:space="preserve">The Arena </w:t>
      </w:r>
      <w:r w:rsidRPr="3AA16BDD" w:rsidR="026BDBAC">
        <w:rPr>
          <w:rFonts w:ascii="Calibri" w:hAnsi="Calibri" w:eastAsia="Calibri" w:cs="Calibri"/>
          <w:color w:val="000000" w:themeColor="text1"/>
          <w:sz w:val="24"/>
          <w:szCs w:val="24"/>
        </w:rPr>
        <w:t>offers</w:t>
      </w:r>
      <w:r w:rsidRPr="79627BC7" w:rsidR="015B603D">
        <w:rPr>
          <w:rFonts w:ascii="Calibri" w:hAnsi="Calibri" w:eastAsia="Calibri" w:cs="Calibri"/>
          <w:color w:val="000000" w:themeColor="text1"/>
          <w:sz w:val="24"/>
          <w:szCs w:val="24"/>
        </w:rPr>
        <w:t xml:space="preserve"> live music, comedy,</w:t>
      </w:r>
      <w:r w:rsidRPr="79627BC7" w:rsidR="17BB393B">
        <w:rPr>
          <w:rFonts w:ascii="Calibri" w:hAnsi="Calibri" w:eastAsia="Calibri" w:cs="Calibri"/>
          <w:color w:val="000000" w:themeColor="text1"/>
          <w:sz w:val="24"/>
          <w:szCs w:val="24"/>
        </w:rPr>
        <w:t xml:space="preserve"> conferences and more events </w:t>
      </w:r>
      <w:r w:rsidRPr="79627BC7" w:rsidR="743B45C7">
        <w:rPr>
          <w:rFonts w:ascii="Calibri" w:hAnsi="Calibri" w:eastAsia="Calibri" w:cs="Calibri"/>
          <w:color w:val="000000" w:themeColor="text1"/>
          <w:sz w:val="24"/>
          <w:szCs w:val="24"/>
        </w:rPr>
        <w:t xml:space="preserve">coming up </w:t>
      </w:r>
      <w:r w:rsidRPr="79627BC7" w:rsidR="17BB393B">
        <w:rPr>
          <w:rFonts w:ascii="Calibri" w:hAnsi="Calibri" w:eastAsia="Calibri" w:cs="Calibri"/>
          <w:color w:val="000000" w:themeColor="text1"/>
          <w:sz w:val="24"/>
          <w:szCs w:val="24"/>
        </w:rPr>
        <w:t>such as House Party</w:t>
      </w:r>
      <w:r w:rsidRPr="79627BC7" w:rsidR="2A692716">
        <w:rPr>
          <w:rFonts w:ascii="Calibri" w:hAnsi="Calibri" w:eastAsia="Calibri" w:cs="Calibri"/>
          <w:color w:val="000000" w:themeColor="text1"/>
          <w:sz w:val="24"/>
          <w:szCs w:val="24"/>
        </w:rPr>
        <w:t>.</w:t>
      </w:r>
      <w:r w:rsidRPr="79627BC7" w:rsidR="6EEFCD27">
        <w:rPr>
          <w:rFonts w:ascii="Calibri" w:hAnsi="Calibri" w:eastAsia="Calibri" w:cs="Calibri"/>
          <w:color w:val="000000" w:themeColor="text1"/>
          <w:sz w:val="24"/>
          <w:szCs w:val="24"/>
        </w:rPr>
        <w:t xml:space="preserve"> </w:t>
      </w:r>
      <w:r w:rsidRPr="3AA16BDD" w:rsidR="039DBC37">
        <w:rPr>
          <w:rFonts w:ascii="Calibri" w:hAnsi="Calibri" w:eastAsia="Calibri" w:cs="Calibri"/>
          <w:color w:val="000000" w:themeColor="text1"/>
          <w:sz w:val="24"/>
          <w:szCs w:val="24"/>
        </w:rPr>
        <w:t xml:space="preserve">For the House </w:t>
      </w:r>
      <w:r w:rsidRPr="3AA16BDD" w:rsidR="201DE713">
        <w:rPr>
          <w:rFonts w:ascii="Calibri" w:hAnsi="Calibri" w:eastAsia="Calibri" w:cs="Calibri"/>
          <w:color w:val="000000" w:themeColor="text1"/>
          <w:sz w:val="24"/>
          <w:szCs w:val="24"/>
        </w:rPr>
        <w:t>Party a range of activities are being offered</w:t>
      </w:r>
      <w:r w:rsidRPr="3AA16BDD" w:rsidR="039DBC37">
        <w:rPr>
          <w:rFonts w:ascii="Calibri" w:hAnsi="Calibri" w:eastAsia="Calibri" w:cs="Calibri"/>
          <w:color w:val="000000" w:themeColor="text1"/>
          <w:sz w:val="24"/>
          <w:szCs w:val="24"/>
        </w:rPr>
        <w:t xml:space="preserve"> that are </w:t>
      </w:r>
      <w:r w:rsidRPr="3AA16BDD" w:rsidR="11E10A1E">
        <w:rPr>
          <w:rFonts w:ascii="Calibri" w:hAnsi="Calibri" w:eastAsia="Calibri" w:cs="Calibri"/>
          <w:color w:val="000000" w:themeColor="text1"/>
          <w:sz w:val="24"/>
          <w:szCs w:val="24"/>
        </w:rPr>
        <w:t>organized</w:t>
      </w:r>
      <w:r w:rsidRPr="3AA16BDD" w:rsidR="039DBC37">
        <w:rPr>
          <w:rFonts w:ascii="Calibri" w:hAnsi="Calibri" w:eastAsia="Calibri" w:cs="Calibri"/>
          <w:color w:val="000000" w:themeColor="text1"/>
          <w:sz w:val="24"/>
          <w:szCs w:val="24"/>
        </w:rPr>
        <w:t xml:space="preserve"> before the show starts so the customers can come and use the facilities</w:t>
      </w:r>
      <w:r w:rsidRPr="3AA16BDD" w:rsidR="73506932">
        <w:rPr>
          <w:rFonts w:ascii="Calibri" w:hAnsi="Calibri" w:eastAsia="Calibri" w:cs="Calibri"/>
          <w:color w:val="000000" w:themeColor="text1"/>
          <w:sz w:val="24"/>
          <w:szCs w:val="24"/>
        </w:rPr>
        <w:t xml:space="preserve"> such as photo booth or </w:t>
      </w:r>
      <w:r w:rsidRPr="3AA16BDD" w:rsidR="645F7209">
        <w:rPr>
          <w:rFonts w:ascii="Calibri" w:hAnsi="Calibri" w:eastAsia="Calibri" w:cs="Calibri"/>
          <w:color w:val="000000" w:themeColor="text1"/>
          <w:sz w:val="24"/>
          <w:szCs w:val="24"/>
        </w:rPr>
        <w:t>thrifting</w:t>
      </w:r>
      <w:r w:rsidRPr="3AA16BDD" w:rsidR="069F053C">
        <w:rPr>
          <w:rFonts w:ascii="Calibri" w:hAnsi="Calibri" w:eastAsia="Calibri" w:cs="Calibri"/>
          <w:color w:val="000000" w:themeColor="text1"/>
          <w:sz w:val="24"/>
          <w:szCs w:val="24"/>
        </w:rPr>
        <w:t xml:space="preserve">. </w:t>
      </w:r>
      <w:r w:rsidRPr="79627BC7" w:rsidR="3FF7B16F">
        <w:rPr>
          <w:rFonts w:ascii="Calibri" w:hAnsi="Calibri" w:eastAsia="Calibri" w:cs="Calibri"/>
          <w:color w:val="000000" w:themeColor="text1"/>
          <w:sz w:val="24"/>
          <w:szCs w:val="24"/>
        </w:rPr>
        <w:t xml:space="preserve">Customers can </w:t>
      </w:r>
      <w:r w:rsidRPr="79627BC7" w:rsidR="72AD57F8">
        <w:rPr>
          <w:rFonts w:ascii="Calibri" w:hAnsi="Calibri" w:eastAsia="Calibri" w:cs="Calibri"/>
          <w:color w:val="000000" w:themeColor="text1"/>
          <w:sz w:val="24"/>
          <w:szCs w:val="24"/>
        </w:rPr>
        <w:t>find</w:t>
      </w:r>
      <w:r w:rsidRPr="79627BC7" w:rsidR="3FF7B16F">
        <w:rPr>
          <w:rFonts w:ascii="Calibri" w:hAnsi="Calibri" w:eastAsia="Calibri" w:cs="Calibri"/>
          <w:color w:val="000000" w:themeColor="text1"/>
          <w:sz w:val="24"/>
          <w:szCs w:val="24"/>
        </w:rPr>
        <w:t xml:space="preserve"> the Arena </w:t>
      </w:r>
      <w:r w:rsidRPr="3AA16BDD" w:rsidR="5599BE61">
        <w:rPr>
          <w:rFonts w:ascii="Calibri" w:hAnsi="Calibri" w:eastAsia="Calibri" w:cs="Calibri"/>
          <w:color w:val="000000" w:themeColor="text1"/>
          <w:sz w:val="24"/>
          <w:szCs w:val="24"/>
        </w:rPr>
        <w:t>for the event</w:t>
      </w:r>
      <w:r w:rsidRPr="3AA16BDD" w:rsidR="3FF7B16F">
        <w:rPr>
          <w:rFonts w:ascii="Calibri" w:hAnsi="Calibri" w:eastAsia="Calibri" w:cs="Calibri"/>
          <w:color w:val="000000" w:themeColor="text1"/>
          <w:sz w:val="24"/>
          <w:szCs w:val="24"/>
        </w:rPr>
        <w:t xml:space="preserve"> </w:t>
      </w:r>
      <w:r w:rsidRPr="79627BC7" w:rsidR="3FF7B16F">
        <w:rPr>
          <w:rFonts w:ascii="Calibri" w:hAnsi="Calibri" w:eastAsia="Calibri" w:cs="Calibri"/>
          <w:color w:val="000000" w:themeColor="text1"/>
          <w:sz w:val="24"/>
          <w:szCs w:val="24"/>
        </w:rPr>
        <w:t>easily by searching their website and it will give a range of accessible transportation options</w:t>
      </w:r>
      <w:r w:rsidRPr="79627BC7" w:rsidR="2AF4B794">
        <w:rPr>
          <w:rFonts w:ascii="Calibri" w:hAnsi="Calibri" w:eastAsia="Calibri" w:cs="Calibri"/>
          <w:color w:val="000000" w:themeColor="text1"/>
          <w:sz w:val="24"/>
          <w:szCs w:val="24"/>
        </w:rPr>
        <w:t xml:space="preserve">. </w:t>
      </w:r>
      <w:r w:rsidRPr="79627BC7" w:rsidR="74C57732">
        <w:rPr>
          <w:rFonts w:ascii="Calibri" w:hAnsi="Calibri" w:eastAsia="Calibri" w:cs="Calibri"/>
          <w:color w:val="000000" w:themeColor="text1"/>
          <w:sz w:val="24"/>
          <w:szCs w:val="24"/>
        </w:rPr>
        <w:t xml:space="preserve">The channels used are social media, consumers can also contact the </w:t>
      </w:r>
      <w:r w:rsidRPr="79627BC7" w:rsidR="153A5D3B">
        <w:rPr>
          <w:rFonts w:ascii="Calibri" w:hAnsi="Calibri" w:eastAsia="Calibri" w:cs="Calibri"/>
          <w:color w:val="000000" w:themeColor="text1"/>
          <w:sz w:val="24"/>
          <w:szCs w:val="24"/>
        </w:rPr>
        <w:t xml:space="preserve">Arena, and some could have the knowledge base of where the Arena is </w:t>
      </w:r>
      <w:r w:rsidRPr="79627BC7" w:rsidR="37494F08">
        <w:rPr>
          <w:rFonts w:ascii="Calibri" w:hAnsi="Calibri" w:eastAsia="Calibri" w:cs="Calibri"/>
          <w:color w:val="000000" w:themeColor="text1"/>
          <w:sz w:val="24"/>
          <w:szCs w:val="24"/>
        </w:rPr>
        <w:t>found</w:t>
      </w:r>
      <w:r w:rsidRPr="79627BC7" w:rsidR="7DBD760F">
        <w:rPr>
          <w:rFonts w:ascii="Calibri" w:hAnsi="Calibri" w:eastAsia="Calibri" w:cs="Calibri"/>
          <w:color w:val="000000" w:themeColor="text1"/>
          <w:sz w:val="24"/>
          <w:szCs w:val="24"/>
        </w:rPr>
        <w:t xml:space="preserve">. </w:t>
      </w:r>
      <w:r w:rsidRPr="79627BC7" w:rsidR="2D652A27">
        <w:rPr>
          <w:rFonts w:ascii="Calibri" w:hAnsi="Calibri" w:eastAsia="Calibri" w:cs="Calibri"/>
          <w:color w:val="000000" w:themeColor="text1"/>
          <w:sz w:val="24"/>
          <w:szCs w:val="24"/>
        </w:rPr>
        <w:t xml:space="preserve">The </w:t>
      </w:r>
      <w:r w:rsidRPr="79627BC7" w:rsidR="5B33EBE1">
        <w:rPr>
          <w:rFonts w:ascii="Calibri" w:hAnsi="Calibri" w:eastAsia="Calibri" w:cs="Calibri"/>
          <w:color w:val="000000" w:themeColor="text1"/>
          <w:sz w:val="24"/>
          <w:szCs w:val="24"/>
        </w:rPr>
        <w:t xml:space="preserve">Arena has a different pricing range for </w:t>
      </w:r>
      <w:r w:rsidRPr="79627BC7" w:rsidR="4E1E23D0">
        <w:rPr>
          <w:rFonts w:ascii="Calibri" w:hAnsi="Calibri" w:eastAsia="Calibri" w:cs="Calibri"/>
          <w:color w:val="000000" w:themeColor="text1"/>
          <w:sz w:val="24"/>
          <w:szCs w:val="24"/>
        </w:rPr>
        <w:t>several types</w:t>
      </w:r>
      <w:r w:rsidRPr="79627BC7" w:rsidR="5B33EBE1">
        <w:rPr>
          <w:rFonts w:ascii="Calibri" w:hAnsi="Calibri" w:eastAsia="Calibri" w:cs="Calibri"/>
          <w:color w:val="000000" w:themeColor="text1"/>
          <w:sz w:val="24"/>
          <w:szCs w:val="24"/>
        </w:rPr>
        <w:t xml:space="preserve"> of events, </w:t>
      </w:r>
      <w:r w:rsidRPr="79627BC7" w:rsidR="307E39EB">
        <w:rPr>
          <w:rFonts w:ascii="Calibri" w:hAnsi="Calibri" w:eastAsia="Calibri" w:cs="Calibri"/>
          <w:color w:val="000000" w:themeColor="text1"/>
          <w:sz w:val="24"/>
          <w:szCs w:val="24"/>
        </w:rPr>
        <w:t xml:space="preserve">for instance </w:t>
      </w:r>
      <w:r w:rsidRPr="79627BC7" w:rsidR="3431B4E2">
        <w:rPr>
          <w:rFonts w:ascii="Calibri" w:hAnsi="Calibri" w:eastAsia="Calibri" w:cs="Calibri"/>
          <w:color w:val="000000" w:themeColor="text1"/>
          <w:sz w:val="24"/>
          <w:szCs w:val="24"/>
        </w:rPr>
        <w:t>‘’</w:t>
      </w:r>
      <w:r w:rsidRPr="79627BC7" w:rsidR="307E39EB">
        <w:rPr>
          <w:rFonts w:ascii="Calibri" w:hAnsi="Calibri" w:eastAsia="Calibri" w:cs="Calibri"/>
          <w:color w:val="000000" w:themeColor="text1"/>
          <w:sz w:val="24"/>
          <w:szCs w:val="24"/>
        </w:rPr>
        <w:t>Katherine Jenkins</w:t>
      </w:r>
      <w:r w:rsidRPr="79627BC7" w:rsidR="294E75F0">
        <w:rPr>
          <w:rFonts w:ascii="Calibri" w:hAnsi="Calibri" w:eastAsia="Calibri" w:cs="Calibri"/>
          <w:color w:val="000000" w:themeColor="text1"/>
          <w:sz w:val="24"/>
          <w:szCs w:val="24"/>
        </w:rPr>
        <w:t>-</w:t>
      </w:r>
      <w:r w:rsidRPr="79627BC7" w:rsidR="307E39EB">
        <w:rPr>
          <w:rFonts w:ascii="Calibri" w:hAnsi="Calibri" w:eastAsia="Calibri" w:cs="Calibri"/>
          <w:color w:val="000000" w:themeColor="text1"/>
          <w:sz w:val="24"/>
          <w:szCs w:val="24"/>
        </w:rPr>
        <w:t xml:space="preserve">Home for </w:t>
      </w:r>
      <w:r w:rsidRPr="79627BC7" w:rsidR="2EAE48CB">
        <w:rPr>
          <w:rFonts w:ascii="Calibri" w:hAnsi="Calibri" w:eastAsia="Calibri" w:cs="Calibri"/>
          <w:color w:val="000000" w:themeColor="text1"/>
          <w:sz w:val="24"/>
          <w:szCs w:val="24"/>
        </w:rPr>
        <w:t>Christmas’</w:t>
      </w:r>
      <w:r w:rsidRPr="79627BC7" w:rsidR="18F3256F">
        <w:rPr>
          <w:rFonts w:ascii="Calibri" w:hAnsi="Calibri" w:eastAsia="Calibri" w:cs="Calibri"/>
          <w:color w:val="000000" w:themeColor="text1"/>
          <w:sz w:val="24"/>
          <w:szCs w:val="24"/>
        </w:rPr>
        <w:t xml:space="preserve"> concert tickets are from £55. </w:t>
      </w:r>
      <w:r w:rsidRPr="79627BC7" w:rsidR="0667B4B0">
        <w:rPr>
          <w:rFonts w:ascii="Calibri" w:hAnsi="Calibri" w:eastAsia="Calibri" w:cs="Calibri"/>
          <w:color w:val="000000" w:themeColor="text1"/>
          <w:sz w:val="24"/>
          <w:szCs w:val="24"/>
        </w:rPr>
        <w:t>(ATG</w:t>
      </w:r>
      <w:r w:rsidRPr="79627BC7" w:rsidR="5FE682BC">
        <w:rPr>
          <w:rFonts w:ascii="Calibri" w:hAnsi="Calibri" w:eastAsia="Calibri" w:cs="Calibri"/>
          <w:color w:val="000000" w:themeColor="text1"/>
          <w:sz w:val="24"/>
          <w:szCs w:val="24"/>
        </w:rPr>
        <w:t xml:space="preserve"> Tickets, 2023</w:t>
      </w:r>
      <w:r w:rsidRPr="79627BC7" w:rsidR="3A1866AF">
        <w:rPr>
          <w:rFonts w:ascii="Calibri" w:hAnsi="Calibri" w:eastAsia="Calibri" w:cs="Calibri"/>
          <w:color w:val="000000" w:themeColor="text1"/>
          <w:sz w:val="24"/>
          <w:szCs w:val="24"/>
        </w:rPr>
        <w:t>)</w:t>
      </w:r>
    </w:p>
    <w:p w:rsidR="5FE4BB70" w:rsidP="2210A7AA" w:rsidRDefault="2F9697B2" w14:paraId="6249E6BB" w14:textId="6574CAA3">
      <w:r w:rsidRPr="79627BC7">
        <w:rPr>
          <w:rFonts w:ascii="Calibri" w:hAnsi="Calibri" w:eastAsia="Calibri" w:cs="Calibri"/>
          <w:color w:val="000000" w:themeColor="text1"/>
          <w:sz w:val="24"/>
          <w:szCs w:val="24"/>
        </w:rPr>
        <w:t xml:space="preserve">Promotion, this event is being advertised online on </w:t>
      </w:r>
      <w:r w:rsidRPr="79627BC7" w:rsidR="6A331E44">
        <w:rPr>
          <w:rFonts w:ascii="Calibri" w:hAnsi="Calibri" w:eastAsia="Calibri" w:cs="Calibri"/>
          <w:color w:val="000000" w:themeColor="text1"/>
          <w:sz w:val="24"/>
          <w:szCs w:val="24"/>
        </w:rPr>
        <w:t>various</w:t>
      </w:r>
      <w:r w:rsidRPr="79627BC7">
        <w:rPr>
          <w:rFonts w:ascii="Calibri" w:hAnsi="Calibri" w:eastAsia="Calibri" w:cs="Calibri"/>
          <w:color w:val="000000" w:themeColor="text1"/>
          <w:sz w:val="24"/>
          <w:szCs w:val="24"/>
        </w:rPr>
        <w:t xml:space="preserve"> social media</w:t>
      </w:r>
      <w:r w:rsidRPr="3AA16BDD" w:rsidR="1BFC27E2">
        <w:rPr>
          <w:rFonts w:ascii="Calibri" w:hAnsi="Calibri" w:eastAsia="Calibri" w:cs="Calibri"/>
          <w:color w:val="000000" w:themeColor="text1"/>
          <w:sz w:val="24"/>
          <w:szCs w:val="24"/>
        </w:rPr>
        <w:t xml:space="preserve"> such as Facebook, Instagram or ATG tickets website</w:t>
      </w:r>
      <w:r w:rsidRPr="3AA16BDD">
        <w:rPr>
          <w:rFonts w:ascii="Calibri" w:hAnsi="Calibri" w:eastAsia="Calibri" w:cs="Calibri"/>
          <w:color w:val="000000" w:themeColor="text1"/>
          <w:sz w:val="24"/>
          <w:szCs w:val="24"/>
        </w:rPr>
        <w:t xml:space="preserve">. </w:t>
      </w:r>
      <w:r w:rsidRPr="79627BC7">
        <w:rPr>
          <w:rFonts w:ascii="Calibri" w:hAnsi="Calibri" w:eastAsia="Calibri" w:cs="Calibri"/>
          <w:color w:val="000000" w:themeColor="text1"/>
          <w:sz w:val="24"/>
          <w:szCs w:val="24"/>
        </w:rPr>
        <w:t xml:space="preserve">They </w:t>
      </w:r>
      <w:r w:rsidRPr="79627BC7" w:rsidR="5127270A">
        <w:rPr>
          <w:rFonts w:ascii="Calibri" w:hAnsi="Calibri" w:eastAsia="Calibri" w:cs="Calibri"/>
          <w:color w:val="000000" w:themeColor="text1"/>
          <w:sz w:val="24"/>
          <w:szCs w:val="24"/>
        </w:rPr>
        <w:t>released</w:t>
      </w:r>
      <w:r w:rsidRPr="79627BC7">
        <w:rPr>
          <w:rFonts w:ascii="Calibri" w:hAnsi="Calibri" w:eastAsia="Calibri" w:cs="Calibri"/>
          <w:color w:val="000000" w:themeColor="text1"/>
          <w:sz w:val="24"/>
          <w:szCs w:val="24"/>
        </w:rPr>
        <w:t xml:space="preserve"> their advertisement on</w:t>
      </w:r>
      <w:r w:rsidRPr="79627BC7" w:rsidR="1E9A001B">
        <w:rPr>
          <w:rFonts w:ascii="Calibri" w:hAnsi="Calibri" w:eastAsia="Calibri" w:cs="Calibri"/>
          <w:color w:val="000000" w:themeColor="text1"/>
          <w:sz w:val="24"/>
          <w:szCs w:val="24"/>
        </w:rPr>
        <w:t xml:space="preserve"> Instagram, their official website</w:t>
      </w:r>
      <w:r w:rsidRPr="3AA16BDD" w:rsidR="19E92606">
        <w:rPr>
          <w:rFonts w:ascii="Calibri" w:hAnsi="Calibri" w:eastAsia="Calibri" w:cs="Calibri"/>
          <w:color w:val="000000" w:themeColor="text1"/>
          <w:sz w:val="24"/>
          <w:szCs w:val="24"/>
        </w:rPr>
        <w:t>, and on these various social media, and there is a link to buy tickets.</w:t>
      </w:r>
      <w:r w:rsidRPr="79627BC7" w:rsidR="2EA5286E">
        <w:rPr>
          <w:rFonts w:ascii="Calibri" w:hAnsi="Calibri" w:eastAsia="Calibri" w:cs="Calibri"/>
          <w:color w:val="000000" w:themeColor="text1"/>
          <w:sz w:val="24"/>
          <w:szCs w:val="24"/>
        </w:rPr>
        <w:t xml:space="preserve"> </w:t>
      </w:r>
      <w:r w:rsidRPr="79627BC7" w:rsidR="003F0710">
        <w:rPr>
          <w:rFonts w:ascii="Calibri" w:hAnsi="Calibri" w:eastAsia="Calibri" w:cs="Calibri"/>
          <w:color w:val="000000" w:themeColor="text1"/>
          <w:sz w:val="24"/>
          <w:szCs w:val="24"/>
        </w:rPr>
        <w:t xml:space="preserve">It can </w:t>
      </w:r>
      <w:r w:rsidRPr="79627BC7" w:rsidR="3B6F369D">
        <w:rPr>
          <w:rFonts w:ascii="Calibri" w:hAnsi="Calibri" w:eastAsia="Calibri" w:cs="Calibri"/>
          <w:color w:val="000000" w:themeColor="text1"/>
          <w:sz w:val="24"/>
          <w:szCs w:val="24"/>
        </w:rPr>
        <w:t>also be</w:t>
      </w:r>
      <w:r w:rsidRPr="79627BC7" w:rsidR="003F0710">
        <w:rPr>
          <w:rFonts w:ascii="Calibri" w:hAnsi="Calibri" w:eastAsia="Calibri" w:cs="Calibri"/>
          <w:color w:val="000000" w:themeColor="text1"/>
          <w:sz w:val="24"/>
          <w:szCs w:val="24"/>
        </w:rPr>
        <w:t xml:space="preserve"> advertised on their </w:t>
      </w:r>
      <w:r w:rsidRPr="79627BC7" w:rsidR="795B18D0">
        <w:rPr>
          <w:rFonts w:ascii="Calibri" w:hAnsi="Calibri" w:eastAsia="Calibri" w:cs="Calibri"/>
          <w:color w:val="000000" w:themeColor="text1"/>
          <w:sz w:val="24"/>
          <w:szCs w:val="24"/>
        </w:rPr>
        <w:t xml:space="preserve">copper screen that </w:t>
      </w:r>
      <w:r w:rsidRPr="79627BC7" w:rsidR="2975BF9C">
        <w:rPr>
          <w:rFonts w:ascii="Calibri" w:hAnsi="Calibri" w:eastAsia="Calibri" w:cs="Calibri"/>
          <w:color w:val="000000" w:themeColor="text1"/>
          <w:sz w:val="24"/>
          <w:szCs w:val="24"/>
        </w:rPr>
        <w:t>covers</w:t>
      </w:r>
      <w:r w:rsidRPr="79627BC7" w:rsidR="795B18D0">
        <w:rPr>
          <w:rFonts w:ascii="Calibri" w:hAnsi="Calibri" w:eastAsia="Calibri" w:cs="Calibri"/>
          <w:color w:val="000000" w:themeColor="text1"/>
          <w:sz w:val="24"/>
          <w:szCs w:val="24"/>
        </w:rPr>
        <w:t xml:space="preserve"> the Arena because they can put a technological banner that shows that is happening </w:t>
      </w:r>
      <w:r w:rsidRPr="79627BC7" w:rsidR="0881A164">
        <w:rPr>
          <w:rFonts w:ascii="Calibri" w:hAnsi="Calibri" w:eastAsia="Calibri" w:cs="Calibri"/>
          <w:color w:val="000000" w:themeColor="text1"/>
          <w:sz w:val="24"/>
          <w:szCs w:val="24"/>
        </w:rPr>
        <w:t>in</w:t>
      </w:r>
      <w:r w:rsidRPr="79627BC7" w:rsidR="795B18D0">
        <w:rPr>
          <w:rFonts w:ascii="Calibri" w:hAnsi="Calibri" w:eastAsia="Calibri" w:cs="Calibri"/>
          <w:color w:val="000000" w:themeColor="text1"/>
          <w:sz w:val="24"/>
          <w:szCs w:val="24"/>
        </w:rPr>
        <w:t xml:space="preserve"> the current day</w:t>
      </w:r>
      <w:r w:rsidRPr="79627BC7" w:rsidR="7C6A6269">
        <w:rPr>
          <w:rFonts w:ascii="Calibri" w:hAnsi="Calibri" w:eastAsia="Calibri" w:cs="Calibri"/>
          <w:color w:val="000000" w:themeColor="text1"/>
          <w:sz w:val="24"/>
          <w:szCs w:val="24"/>
        </w:rPr>
        <w:t>.</w:t>
      </w:r>
      <w:r w:rsidRPr="79627BC7" w:rsidR="31408DF0">
        <w:rPr>
          <w:rFonts w:ascii="Calibri" w:hAnsi="Calibri" w:eastAsia="Calibri" w:cs="Calibri"/>
          <w:color w:val="000000" w:themeColor="text1"/>
          <w:sz w:val="24"/>
          <w:szCs w:val="24"/>
        </w:rPr>
        <w:t xml:space="preserve"> </w:t>
      </w:r>
      <w:r w:rsidR="5149419C">
        <w:rPr>
          <w:noProof/>
        </w:rPr>
        <w:drawing>
          <wp:anchor distT="0" distB="0" distL="114300" distR="114300" simplePos="0" relativeHeight="251658241" behindDoc="0" locked="0" layoutInCell="1" allowOverlap="1" wp14:anchorId="268C8E44" wp14:editId="004D298D">
            <wp:simplePos x="0" y="0"/>
            <wp:positionH relativeFrom="column">
              <wp:align>left</wp:align>
            </wp:positionH>
            <wp:positionV relativeFrom="paragraph">
              <wp:posOffset>0</wp:posOffset>
            </wp:positionV>
            <wp:extent cx="1757363" cy="1171575"/>
            <wp:effectExtent l="0" t="0" r="0" b="0"/>
            <wp:wrapSquare wrapText="bothSides"/>
            <wp:docPr id="593227492" name="Picture 593227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57363" cy="1171575"/>
                    </a:xfrm>
                    <a:prstGeom prst="rect">
                      <a:avLst/>
                    </a:prstGeom>
                  </pic:spPr>
                </pic:pic>
              </a:graphicData>
            </a:graphic>
            <wp14:sizeRelH relativeFrom="page">
              <wp14:pctWidth>0</wp14:pctWidth>
            </wp14:sizeRelH>
            <wp14:sizeRelV relativeFrom="page">
              <wp14:pctHeight>0</wp14:pctHeight>
            </wp14:sizeRelV>
          </wp:anchor>
        </w:drawing>
      </w:r>
    </w:p>
    <w:p w:rsidR="4513F92A" w:rsidP="53E49987" w:rsidRDefault="4513F92A" w14:paraId="6A5C9248" w14:textId="39F37615">
      <w:pPr>
        <w:pStyle w:val="Normal"/>
        <w:rPr>
          <w:rFonts w:ascii="Calibri" w:hAnsi="Calibri" w:eastAsia="Calibri" w:cs="Calibri"/>
          <w:sz w:val="24"/>
          <w:szCs w:val="24"/>
        </w:rPr>
      </w:pPr>
      <w:r w:rsidRPr="53E49987" w:rsidR="1193A063">
        <w:rPr>
          <w:color w:val="000000" w:themeColor="text1" w:themeTint="FF" w:themeShade="FF"/>
          <w:sz w:val="24"/>
          <w:szCs w:val="24"/>
        </w:rPr>
        <w:t>‘’</w:t>
      </w:r>
      <w:r w:rsidRPr="53E49987" w:rsidR="1193A063">
        <w:rPr>
          <w:rFonts w:ascii="Calibri" w:hAnsi="Calibri" w:eastAsia="Calibri" w:cs="Calibri"/>
          <w:noProof w:val="0"/>
          <w:color w:val="000000" w:themeColor="text1" w:themeTint="FF" w:themeShade="FF"/>
          <w:sz w:val="24"/>
          <w:szCs w:val="24"/>
          <w:lang w:val="en-US"/>
        </w:rPr>
        <w:t xml:space="preserve"> The 7Ps model, on the other hand, is a combination of the 4Ps with 3 additional segments, which refer to People, Process and Physical evidence.’’ (</w:t>
      </w:r>
      <w:r w:rsidRPr="53E49987" w:rsidR="1193A063">
        <w:rPr>
          <w:rFonts w:ascii="Calibri" w:hAnsi="Calibri" w:eastAsia="Calibri" w:cs="Calibri" w:asciiTheme="minorAscii" w:hAnsiTheme="minorAscii" w:eastAsiaTheme="minorAscii" w:cstheme="minorAscii"/>
          <w:noProof w:val="0"/>
          <w:color w:val="222222"/>
          <w:sz w:val="24"/>
          <w:szCs w:val="24"/>
          <w:lang w:val="en-US"/>
        </w:rPr>
        <w:t>Lukasz Sramkowski,</w:t>
      </w:r>
      <w:r w:rsidRPr="53E49987" w:rsidR="6418E633">
        <w:rPr>
          <w:rFonts w:ascii="Calibri" w:hAnsi="Calibri" w:eastAsia="Calibri" w:cs="Calibri" w:asciiTheme="minorAscii" w:hAnsiTheme="minorAscii" w:eastAsiaTheme="minorAscii" w:cstheme="minorAscii"/>
          <w:noProof w:val="0"/>
          <w:color w:val="222222"/>
          <w:sz w:val="24"/>
          <w:szCs w:val="24"/>
          <w:lang w:val="en-US"/>
        </w:rPr>
        <w:t xml:space="preserve">2021) </w:t>
      </w:r>
      <w:r w:rsidRPr="53E49987" w:rsidR="29CE787A">
        <w:rPr>
          <w:color w:val="000000" w:themeColor="text1" w:themeTint="FF" w:themeShade="FF"/>
          <w:sz w:val="24"/>
          <w:szCs w:val="24"/>
        </w:rPr>
        <w:t xml:space="preserve">People in 7 p’s are the ones who </w:t>
      </w:r>
      <w:r w:rsidRPr="53E49987" w:rsidR="29CE787A">
        <w:rPr>
          <w:color w:val="000000" w:themeColor="text1" w:themeTint="FF" w:themeShade="FF"/>
          <w:sz w:val="24"/>
          <w:szCs w:val="24"/>
        </w:rPr>
        <w:t xml:space="preserve">get in contact with the customers, so they are the ones that will supply great customer service to consumers at the event, for instance </w:t>
      </w:r>
      <w:r w:rsidRPr="53E49987" w:rsidR="6B299348">
        <w:rPr>
          <w:color w:val="000000" w:themeColor="text1" w:themeTint="FF" w:themeShade="FF"/>
          <w:sz w:val="24"/>
          <w:szCs w:val="24"/>
        </w:rPr>
        <w:t xml:space="preserve">people at the bar or at the entrance. Then </w:t>
      </w:r>
      <w:r w:rsidRPr="53E49987" w:rsidR="0F2FDDE0">
        <w:rPr>
          <w:color w:val="000000" w:themeColor="text1" w:themeTint="FF" w:themeShade="FF"/>
          <w:sz w:val="24"/>
          <w:szCs w:val="24"/>
        </w:rPr>
        <w:t>there</w:t>
      </w:r>
      <w:r w:rsidRPr="53E49987" w:rsidR="51EBDB2C">
        <w:rPr>
          <w:color w:val="000000" w:themeColor="text1" w:themeTint="FF" w:themeShade="FF"/>
          <w:sz w:val="24"/>
          <w:szCs w:val="24"/>
        </w:rPr>
        <w:t xml:space="preserve"> </w:t>
      </w:r>
      <w:r w:rsidRPr="53E49987" w:rsidR="0F2FDDE0">
        <w:rPr>
          <w:color w:val="000000" w:themeColor="text1" w:themeTint="FF" w:themeShade="FF"/>
          <w:sz w:val="24"/>
          <w:szCs w:val="24"/>
        </w:rPr>
        <w:t>is</w:t>
      </w:r>
      <w:r w:rsidRPr="53E49987" w:rsidR="6B299348">
        <w:rPr>
          <w:color w:val="000000" w:themeColor="text1" w:themeTint="FF" w:themeShade="FF"/>
          <w:sz w:val="24"/>
          <w:szCs w:val="24"/>
        </w:rPr>
        <w:t xml:space="preserve"> process</w:t>
      </w:r>
      <w:r w:rsidRPr="53E49987" w:rsidR="476E2CAD">
        <w:rPr>
          <w:color w:val="000000" w:themeColor="text1" w:themeTint="FF" w:themeShade="FF"/>
          <w:sz w:val="24"/>
          <w:szCs w:val="24"/>
        </w:rPr>
        <w:t xml:space="preserve">, this is </w:t>
      </w:r>
      <w:r w:rsidRPr="53E49987" w:rsidR="6A30778B">
        <w:rPr>
          <w:color w:val="000000" w:themeColor="text1" w:themeTint="FF" w:themeShade="FF"/>
          <w:sz w:val="24"/>
          <w:szCs w:val="24"/>
        </w:rPr>
        <w:t xml:space="preserve">how the service is being delivered. </w:t>
      </w:r>
      <w:r w:rsidRPr="53E49987" w:rsidR="6D6ADF4A">
        <w:rPr>
          <w:color w:val="000000" w:themeColor="text1" w:themeTint="FF" w:themeShade="FF"/>
          <w:sz w:val="24"/>
          <w:szCs w:val="24"/>
        </w:rPr>
        <w:t>For instance. ‘’</w:t>
      </w:r>
      <w:r w:rsidRPr="53E49987" w:rsidR="6D6ADF4A">
        <w:rPr>
          <w:rFonts w:ascii="Calibri" w:hAnsi="Calibri" w:eastAsia="Calibri" w:cs="Calibri"/>
          <w:color w:val="000000" w:themeColor="text1" w:themeTint="FF" w:themeShade="FF"/>
          <w:sz w:val="30"/>
          <w:szCs w:val="30"/>
        </w:rPr>
        <w:t xml:space="preserve"> </w:t>
      </w:r>
      <w:r w:rsidRPr="53E49987" w:rsidR="6D6ADF4A">
        <w:rPr>
          <w:rFonts w:ascii="Calibri" w:hAnsi="Calibri" w:eastAsia="Calibri" w:cs="Calibri"/>
          <w:sz w:val="24"/>
          <w:szCs w:val="24"/>
        </w:rPr>
        <w:t>Your processes for collecting customer feedback and applying these insights to product/service improvements.’’ (A</w:t>
      </w:r>
      <w:r w:rsidRPr="53E49987" w:rsidR="1F86DD4B">
        <w:rPr>
          <w:rFonts w:ascii="Calibri" w:hAnsi="Calibri" w:eastAsia="Calibri" w:cs="Calibri"/>
          <w:sz w:val="24"/>
          <w:szCs w:val="24"/>
        </w:rPr>
        <w:t>a</w:t>
      </w:r>
      <w:r w:rsidRPr="53E49987" w:rsidR="6D6ADF4A">
        <w:rPr>
          <w:rFonts w:ascii="Calibri" w:hAnsi="Calibri" w:eastAsia="Calibri" w:cs="Calibri"/>
          <w:sz w:val="24"/>
          <w:szCs w:val="24"/>
        </w:rPr>
        <w:t>ron Brooks,2023)</w:t>
      </w:r>
      <w:r w:rsidRPr="53E49987" w:rsidR="3D482898">
        <w:rPr>
          <w:rFonts w:ascii="Calibri" w:hAnsi="Calibri" w:eastAsia="Calibri" w:cs="Calibri"/>
          <w:sz w:val="24"/>
          <w:szCs w:val="24"/>
        </w:rPr>
        <w:t xml:space="preserve"> Lastly, the physical evidence, this </w:t>
      </w:r>
      <w:r w:rsidRPr="53E49987" w:rsidR="1400CA43">
        <w:rPr>
          <w:rFonts w:ascii="Calibri" w:hAnsi="Calibri" w:eastAsia="Calibri" w:cs="Calibri"/>
          <w:sz w:val="24"/>
          <w:szCs w:val="24"/>
        </w:rPr>
        <w:t>can show marketing success of what the customers see while interacting with the business. The physical evidence can be receipts and with this event it can be conf</w:t>
      </w:r>
      <w:r w:rsidRPr="53E49987" w:rsidR="36E78B83">
        <w:rPr>
          <w:rFonts w:ascii="Calibri" w:hAnsi="Calibri" w:eastAsia="Calibri" w:cs="Calibri"/>
          <w:sz w:val="24"/>
          <w:szCs w:val="24"/>
        </w:rPr>
        <w:t xml:space="preserve">irmation of the tickets </w:t>
      </w:r>
      <w:r w:rsidRPr="53E49987" w:rsidR="29CD19C9">
        <w:rPr>
          <w:rFonts w:ascii="Calibri" w:hAnsi="Calibri" w:eastAsia="Calibri" w:cs="Calibri"/>
          <w:sz w:val="24"/>
          <w:szCs w:val="24"/>
        </w:rPr>
        <w:t>in</w:t>
      </w:r>
      <w:r w:rsidRPr="53E49987" w:rsidR="36E78B83">
        <w:rPr>
          <w:rFonts w:ascii="Calibri" w:hAnsi="Calibri" w:eastAsia="Calibri" w:cs="Calibri"/>
          <w:sz w:val="24"/>
          <w:szCs w:val="24"/>
        </w:rPr>
        <w:t xml:space="preserve"> </w:t>
      </w:r>
      <w:r w:rsidRPr="53E49987" w:rsidR="7FB6C889">
        <w:rPr>
          <w:rFonts w:ascii="Calibri" w:hAnsi="Calibri" w:eastAsia="Calibri" w:cs="Calibri"/>
          <w:sz w:val="24"/>
          <w:szCs w:val="24"/>
        </w:rPr>
        <w:t>customers'</w:t>
      </w:r>
      <w:r w:rsidRPr="53E49987" w:rsidR="36E78B83">
        <w:rPr>
          <w:rFonts w:ascii="Calibri" w:hAnsi="Calibri" w:eastAsia="Calibri" w:cs="Calibri"/>
          <w:sz w:val="24"/>
          <w:szCs w:val="24"/>
        </w:rPr>
        <w:t xml:space="preserve"> emails.</w:t>
      </w:r>
    </w:p>
    <w:p w:rsidR="05D6C8E3" w:rsidP="2D1CA12D" w:rsidRDefault="05D6C8E3" w14:paraId="41B1F207" w14:textId="2894E157">
      <w:pPr>
        <w:rPr>
          <w:b/>
          <w:bCs/>
          <w:sz w:val="24"/>
          <w:szCs w:val="24"/>
        </w:rPr>
      </w:pPr>
      <w:r w:rsidRPr="2210A7AA">
        <w:rPr>
          <w:b/>
          <w:bCs/>
          <w:color w:val="000000" w:themeColor="text1"/>
          <w:sz w:val="24"/>
          <w:szCs w:val="24"/>
        </w:rPr>
        <w:t xml:space="preserve">Tactics </w:t>
      </w:r>
    </w:p>
    <w:p w:rsidR="05D6C8E3" w:rsidP="3AA16BDD" w:rsidRDefault="29814465" w14:paraId="676D5E2C" w14:textId="5457A98D">
      <w:pPr>
        <w:rPr>
          <w:color w:val="000000" w:themeColor="text1"/>
          <w:sz w:val="24"/>
          <w:szCs w:val="24"/>
        </w:rPr>
      </w:pPr>
      <w:r w:rsidRPr="3AA16BDD">
        <w:rPr>
          <w:rFonts w:ascii="Calibri" w:hAnsi="Calibri" w:eastAsia="Calibri" w:cs="Calibri"/>
          <w:sz w:val="24"/>
          <w:szCs w:val="24"/>
        </w:rPr>
        <w:t>“The specific blend of advertising, public relations, personal selling, and direct-marketing tools that the company uses to persuasively communicate customer value and build customer relationships.” (Kotler &amp; Armstrong, 2018)</w:t>
      </w:r>
      <w:r w:rsidRPr="3AA16BDD" w:rsidR="799559B8">
        <w:rPr>
          <w:rFonts w:ascii="Calibri" w:hAnsi="Calibri" w:eastAsia="Calibri" w:cs="Calibri"/>
          <w:sz w:val="24"/>
          <w:szCs w:val="24"/>
        </w:rPr>
        <w:t xml:space="preserve"> </w:t>
      </w:r>
      <w:r w:rsidRPr="3AA16BDD" w:rsidR="7F335337">
        <w:rPr>
          <w:color w:val="000000" w:themeColor="text1"/>
          <w:sz w:val="24"/>
          <w:szCs w:val="24"/>
        </w:rPr>
        <w:t>The</w:t>
      </w:r>
      <w:r w:rsidRPr="3AA16BDD" w:rsidR="180FBB9B">
        <w:rPr>
          <w:color w:val="000000" w:themeColor="text1"/>
          <w:sz w:val="24"/>
          <w:szCs w:val="24"/>
        </w:rPr>
        <w:t xml:space="preserve"> </w:t>
      </w:r>
      <w:r w:rsidRPr="3AA16BDD" w:rsidR="0B074716">
        <w:rPr>
          <w:color w:val="000000" w:themeColor="text1"/>
          <w:sz w:val="24"/>
          <w:szCs w:val="24"/>
        </w:rPr>
        <w:t xml:space="preserve">communication mix </w:t>
      </w:r>
      <w:r w:rsidRPr="3AA16BDD" w:rsidR="59BA8A6D">
        <w:rPr>
          <w:color w:val="000000" w:themeColor="text1"/>
          <w:sz w:val="24"/>
          <w:szCs w:val="24"/>
        </w:rPr>
        <w:t xml:space="preserve">strategy </w:t>
      </w:r>
      <w:r w:rsidRPr="3AA16BDD" w:rsidR="1D4DAEB5">
        <w:rPr>
          <w:color w:val="000000" w:themeColor="text1"/>
          <w:sz w:val="24"/>
          <w:szCs w:val="24"/>
        </w:rPr>
        <w:t xml:space="preserve">can help with the issues </w:t>
      </w:r>
      <w:r w:rsidRPr="3AA16BDD" w:rsidR="7053E8E0">
        <w:rPr>
          <w:color w:val="000000" w:themeColor="text1"/>
          <w:sz w:val="24"/>
          <w:szCs w:val="24"/>
        </w:rPr>
        <w:t>found</w:t>
      </w:r>
      <w:r w:rsidRPr="3AA16BDD" w:rsidR="1D4DAEB5">
        <w:rPr>
          <w:color w:val="000000" w:themeColor="text1"/>
          <w:sz w:val="24"/>
          <w:szCs w:val="24"/>
        </w:rPr>
        <w:t xml:space="preserve"> in the situational analysis, </w:t>
      </w:r>
      <w:r w:rsidRPr="3AA16BDD" w:rsidR="2AB74E8B">
        <w:rPr>
          <w:color w:val="000000" w:themeColor="text1"/>
          <w:sz w:val="24"/>
          <w:szCs w:val="24"/>
        </w:rPr>
        <w:t xml:space="preserve">for instance </w:t>
      </w:r>
      <w:r w:rsidRPr="3AA16BDD" w:rsidR="66F030C2">
        <w:rPr>
          <w:color w:val="000000" w:themeColor="text1"/>
          <w:sz w:val="24"/>
          <w:szCs w:val="24"/>
        </w:rPr>
        <w:t xml:space="preserve">the company has </w:t>
      </w:r>
      <w:r w:rsidRPr="3AA16BDD" w:rsidR="4E5D3878">
        <w:rPr>
          <w:color w:val="000000" w:themeColor="text1"/>
          <w:sz w:val="24"/>
          <w:szCs w:val="24"/>
        </w:rPr>
        <w:t>poor customer satisfaction which can lead to losing customers for the future events, this can be dealt with by the communication through social media</w:t>
      </w:r>
      <w:r w:rsidRPr="3AA16BDD" w:rsidR="49A41EA2">
        <w:rPr>
          <w:color w:val="000000" w:themeColor="text1"/>
          <w:sz w:val="24"/>
          <w:szCs w:val="24"/>
        </w:rPr>
        <w:t xml:space="preserve"> by replying to the reviews publicly</w:t>
      </w:r>
      <w:r w:rsidRPr="3AA16BDD" w:rsidR="0D9B611B">
        <w:rPr>
          <w:color w:val="000000" w:themeColor="text1"/>
          <w:sz w:val="24"/>
          <w:szCs w:val="24"/>
        </w:rPr>
        <w:t>.</w:t>
      </w:r>
      <w:r w:rsidRPr="3AA16BDD" w:rsidR="64AF7926">
        <w:rPr>
          <w:color w:val="000000" w:themeColor="text1"/>
          <w:sz w:val="24"/>
          <w:szCs w:val="24"/>
        </w:rPr>
        <w:t xml:space="preserve"> This can be dealt with bad reviews as well or complaints which can be directly addressed by responding and apologizing to make sure</w:t>
      </w:r>
      <w:r w:rsidRPr="3AA16BDD" w:rsidR="2FDD2836">
        <w:rPr>
          <w:color w:val="000000" w:themeColor="text1"/>
          <w:sz w:val="24"/>
          <w:szCs w:val="24"/>
        </w:rPr>
        <w:t xml:space="preserve"> that the customer is reassured. </w:t>
      </w:r>
      <w:r w:rsidRPr="3AA16BDD" w:rsidR="67B32BFA">
        <w:rPr>
          <w:color w:val="000000" w:themeColor="text1"/>
          <w:sz w:val="24"/>
          <w:szCs w:val="24"/>
        </w:rPr>
        <w:t>RACE</w:t>
      </w:r>
      <w:r w:rsidRPr="3AA16BDD" w:rsidR="180FBB9B">
        <w:rPr>
          <w:color w:val="000000" w:themeColor="text1"/>
          <w:sz w:val="24"/>
          <w:szCs w:val="24"/>
        </w:rPr>
        <w:t xml:space="preserve"> </w:t>
      </w:r>
      <w:r w:rsidRPr="3AA16BDD" w:rsidR="7598B71F">
        <w:rPr>
          <w:color w:val="000000" w:themeColor="text1"/>
          <w:sz w:val="24"/>
          <w:szCs w:val="24"/>
        </w:rPr>
        <w:t>stands for</w:t>
      </w:r>
      <w:r w:rsidRPr="3AA16BDD" w:rsidR="180FBB9B">
        <w:rPr>
          <w:color w:val="000000" w:themeColor="text1"/>
          <w:sz w:val="24"/>
          <w:szCs w:val="24"/>
        </w:rPr>
        <w:t xml:space="preserve"> reach, act, convert and engage</w:t>
      </w:r>
      <w:r w:rsidRPr="3AA16BDD" w:rsidR="0EB53029">
        <w:rPr>
          <w:color w:val="000000" w:themeColor="text1"/>
          <w:sz w:val="24"/>
          <w:szCs w:val="24"/>
        </w:rPr>
        <w:t xml:space="preserve">, this framework </w:t>
      </w:r>
      <w:r w:rsidRPr="3AA16BDD" w:rsidR="5E539305">
        <w:rPr>
          <w:color w:val="000000" w:themeColor="text1"/>
          <w:sz w:val="24"/>
          <w:szCs w:val="24"/>
        </w:rPr>
        <w:t xml:space="preserve">helps with the communication to build </w:t>
      </w:r>
      <w:r w:rsidRPr="3AA16BDD" w:rsidR="1B268D7B">
        <w:rPr>
          <w:color w:val="000000" w:themeColor="text1"/>
          <w:sz w:val="24"/>
          <w:szCs w:val="24"/>
        </w:rPr>
        <w:t>consumer relationships</w:t>
      </w:r>
      <w:r w:rsidRPr="3AA16BDD" w:rsidR="5E539305">
        <w:rPr>
          <w:color w:val="000000" w:themeColor="text1"/>
          <w:sz w:val="24"/>
          <w:szCs w:val="24"/>
        </w:rPr>
        <w:t xml:space="preserve">. </w:t>
      </w:r>
      <w:r w:rsidRPr="3AA16BDD" w:rsidR="09ABA5E8">
        <w:rPr>
          <w:color w:val="000000" w:themeColor="text1"/>
          <w:sz w:val="24"/>
          <w:szCs w:val="24"/>
        </w:rPr>
        <w:t xml:space="preserve">(See appendices 1) </w:t>
      </w:r>
      <w:r w:rsidRPr="3AA16BDD" w:rsidR="42583300">
        <w:rPr>
          <w:color w:val="000000" w:themeColor="text1"/>
          <w:sz w:val="24"/>
          <w:szCs w:val="24"/>
        </w:rPr>
        <w:t>T</w:t>
      </w:r>
      <w:r w:rsidRPr="3AA16BDD" w:rsidR="7C8AB07F">
        <w:rPr>
          <w:color w:val="000000" w:themeColor="text1"/>
          <w:sz w:val="24"/>
          <w:szCs w:val="24"/>
        </w:rPr>
        <w:t xml:space="preserve">his tool helps for the event to reach out to customers by </w:t>
      </w:r>
      <w:r w:rsidRPr="3AA16BDD" w:rsidR="3A8D5CAF">
        <w:rPr>
          <w:color w:val="000000" w:themeColor="text1"/>
          <w:sz w:val="24"/>
          <w:szCs w:val="24"/>
        </w:rPr>
        <w:t>reaching out on social media by posting about the show, which can lead to act in which they can ‘’</w:t>
      </w:r>
      <w:bookmarkStart w:name="_Int_knsoEKIs" w:id="6"/>
      <w:r w:rsidRPr="3AA16BDD" w:rsidR="3A8D5CAF">
        <w:rPr>
          <w:color w:val="000000" w:themeColor="text1"/>
          <w:sz w:val="24"/>
          <w:szCs w:val="24"/>
        </w:rPr>
        <w:t>interact’’</w:t>
      </w:r>
      <w:bookmarkEnd w:id="6"/>
      <w:r w:rsidRPr="3AA16BDD" w:rsidR="3A8D5CAF">
        <w:rPr>
          <w:color w:val="000000" w:themeColor="text1"/>
          <w:sz w:val="24"/>
          <w:szCs w:val="24"/>
        </w:rPr>
        <w:t xml:space="preserve"> with th</w:t>
      </w:r>
      <w:r w:rsidRPr="3AA16BDD" w:rsidR="72F7EB76">
        <w:rPr>
          <w:color w:val="000000" w:themeColor="text1"/>
          <w:sz w:val="24"/>
          <w:szCs w:val="24"/>
        </w:rPr>
        <w:t xml:space="preserve">e posts by following, liking and sharing. Then it can lead to convert, to </w:t>
      </w:r>
      <w:r w:rsidRPr="3AA16BDD" w:rsidR="09757963">
        <w:rPr>
          <w:color w:val="000000" w:themeColor="text1"/>
          <w:sz w:val="24"/>
          <w:szCs w:val="24"/>
        </w:rPr>
        <w:t>buying</w:t>
      </w:r>
      <w:r w:rsidRPr="3AA16BDD" w:rsidR="13A578DE">
        <w:rPr>
          <w:color w:val="000000" w:themeColor="text1"/>
          <w:sz w:val="24"/>
          <w:szCs w:val="24"/>
        </w:rPr>
        <w:t xml:space="preserve"> the </w:t>
      </w:r>
      <w:r w:rsidRPr="3AA16BDD" w:rsidR="0195FDC5">
        <w:rPr>
          <w:color w:val="000000" w:themeColor="text1"/>
          <w:sz w:val="24"/>
          <w:szCs w:val="24"/>
        </w:rPr>
        <w:t>tickets</w:t>
      </w:r>
      <w:r w:rsidRPr="3AA16BDD" w:rsidR="38186D45">
        <w:rPr>
          <w:color w:val="000000" w:themeColor="text1"/>
          <w:sz w:val="24"/>
          <w:szCs w:val="24"/>
        </w:rPr>
        <w:t xml:space="preserve"> by the customers and lastly engage which is to keep engaging with the customer by sending </w:t>
      </w:r>
      <w:r w:rsidRPr="3AA16BDD" w:rsidR="75CA57AA">
        <w:rPr>
          <w:color w:val="000000" w:themeColor="text1"/>
          <w:sz w:val="24"/>
          <w:szCs w:val="24"/>
        </w:rPr>
        <w:t>thank you emails.</w:t>
      </w:r>
    </w:p>
    <w:p w:rsidR="05D6C8E3" w:rsidP="2D1CA12D" w:rsidRDefault="05D6C8E3" w14:paraId="675A7E8C" w14:textId="51C2D28D">
      <w:pPr>
        <w:rPr>
          <w:b/>
          <w:bCs/>
          <w:sz w:val="24"/>
          <w:szCs w:val="24"/>
        </w:rPr>
      </w:pPr>
      <w:r w:rsidRPr="51451276">
        <w:rPr>
          <w:b/>
          <w:bCs/>
          <w:sz w:val="24"/>
          <w:szCs w:val="24"/>
        </w:rPr>
        <w:t>Ac</w:t>
      </w:r>
      <w:r w:rsidRPr="51451276" w:rsidR="591101EE">
        <w:rPr>
          <w:b/>
          <w:bCs/>
          <w:sz w:val="24"/>
          <w:szCs w:val="24"/>
        </w:rPr>
        <w:t>tion</w:t>
      </w:r>
    </w:p>
    <w:p w:rsidR="726A8AE4" w:rsidP="79627BC7" w:rsidRDefault="0C617E9B" w14:paraId="3CF4B092" w14:textId="5EC03D48">
      <w:pPr>
        <w:rPr>
          <w:sz w:val="24"/>
          <w:szCs w:val="24"/>
        </w:rPr>
      </w:pPr>
      <w:r w:rsidRPr="474AECAB">
        <w:rPr>
          <w:sz w:val="24"/>
          <w:szCs w:val="24"/>
        </w:rPr>
        <w:t xml:space="preserve">Gannt chart will be used </w:t>
      </w:r>
      <w:r w:rsidRPr="474AECAB" w:rsidR="5F7CDBA7">
        <w:rPr>
          <w:sz w:val="24"/>
          <w:szCs w:val="24"/>
        </w:rPr>
        <w:t>and a variety of marketing channels</w:t>
      </w:r>
      <w:r w:rsidRPr="474AECAB" w:rsidR="7320D279">
        <w:rPr>
          <w:sz w:val="24"/>
          <w:szCs w:val="24"/>
        </w:rPr>
        <w:t xml:space="preserve">, which is the timeline of the communications used for the event. </w:t>
      </w:r>
      <w:r w:rsidRPr="474AECAB" w:rsidR="7EE772DB">
        <w:rPr>
          <w:sz w:val="24"/>
          <w:szCs w:val="24"/>
        </w:rPr>
        <w:t xml:space="preserve">There is a wide range of communications that can promote the event, personal selling is all about face to face in which can </w:t>
      </w:r>
      <w:r w:rsidRPr="474AECAB" w:rsidR="2485EBB0">
        <w:rPr>
          <w:sz w:val="24"/>
          <w:szCs w:val="24"/>
        </w:rPr>
        <w:t xml:space="preserve">be put on the timeline, sales promotion can also help because the competition </w:t>
      </w:r>
      <w:r w:rsidRPr="474AECAB" w:rsidR="3B2F3305">
        <w:rPr>
          <w:sz w:val="24"/>
          <w:szCs w:val="24"/>
        </w:rPr>
        <w:t xml:space="preserve">can mention about the event happening such as </w:t>
      </w:r>
      <w:r w:rsidRPr="474AECAB" w:rsidR="6B8B032E">
        <w:rPr>
          <w:sz w:val="24"/>
          <w:szCs w:val="24"/>
        </w:rPr>
        <w:t>Bunk House</w:t>
      </w:r>
      <w:r w:rsidRPr="474AECAB" w:rsidR="3A660FB4">
        <w:rPr>
          <w:sz w:val="24"/>
          <w:szCs w:val="24"/>
        </w:rPr>
        <w:t xml:space="preserve"> which is also in partnership with the arena</w:t>
      </w:r>
      <w:r w:rsidRPr="474AECAB" w:rsidR="3B2F3305">
        <w:rPr>
          <w:sz w:val="24"/>
          <w:szCs w:val="24"/>
        </w:rPr>
        <w:t xml:space="preserve">. </w:t>
      </w:r>
      <w:r w:rsidRPr="474AECAB" w:rsidR="116C47E3">
        <w:rPr>
          <w:sz w:val="24"/>
          <w:szCs w:val="24"/>
        </w:rPr>
        <w:t>Which also comes to public relations, which can be the bands that will play at the event because they are in the relation with the Arena now.</w:t>
      </w:r>
      <w:r w:rsidRPr="474AECAB" w:rsidR="6852664D">
        <w:rPr>
          <w:sz w:val="24"/>
          <w:szCs w:val="24"/>
        </w:rPr>
        <w:t xml:space="preserve"> And lastly there is direct marketing which is all the social media that are being use</w:t>
      </w:r>
      <w:r w:rsidRPr="474AECAB" w:rsidR="11FB2CF4">
        <w:rPr>
          <w:sz w:val="24"/>
          <w:szCs w:val="24"/>
        </w:rPr>
        <w:t>d for the event, which is Instagram, Facebook, Twitter and a few more. (</w:t>
      </w:r>
      <w:r w:rsidRPr="474AECAB" w:rsidR="75604915">
        <w:rPr>
          <w:sz w:val="24"/>
          <w:szCs w:val="24"/>
        </w:rPr>
        <w:t>See</w:t>
      </w:r>
      <w:r w:rsidRPr="474AECAB" w:rsidR="11FB2CF4">
        <w:rPr>
          <w:sz w:val="24"/>
          <w:szCs w:val="24"/>
        </w:rPr>
        <w:t xml:space="preserve"> </w:t>
      </w:r>
      <w:r w:rsidRPr="474AECAB" w:rsidR="2E7B48F0">
        <w:rPr>
          <w:sz w:val="24"/>
          <w:szCs w:val="24"/>
        </w:rPr>
        <w:t>appendices</w:t>
      </w:r>
      <w:r w:rsidRPr="474AECAB" w:rsidR="4DA7E8EC">
        <w:rPr>
          <w:sz w:val="24"/>
          <w:szCs w:val="24"/>
        </w:rPr>
        <w:t xml:space="preserve"> 3)</w:t>
      </w:r>
    </w:p>
    <w:p w:rsidR="726A8AE4" w:rsidP="79627BC7" w:rsidRDefault="726A8AE4" w14:paraId="68B21DCF" w14:textId="4F8E699E"/>
    <w:p w:rsidR="05D6C8E3" w:rsidP="79627BC7" w:rsidRDefault="05D6C8E3" w14:paraId="3A092DF9" w14:textId="31609235">
      <w:r w:rsidRPr="79627BC7">
        <w:rPr>
          <w:b/>
          <w:bCs/>
          <w:sz w:val="24"/>
          <w:szCs w:val="24"/>
        </w:rPr>
        <w:t>Control</w:t>
      </w:r>
    </w:p>
    <w:p w:rsidR="6CD85CC0" w:rsidP="564E5E64" w:rsidRDefault="6CD85CC0" w14:paraId="0B60814E" w14:textId="1662F3C9">
      <w:pPr>
        <w:rPr>
          <w:sz w:val="24"/>
          <w:szCs w:val="24"/>
        </w:rPr>
      </w:pPr>
      <w:r w:rsidRPr="53E49987" w:rsidR="6CD85CC0">
        <w:rPr>
          <w:sz w:val="24"/>
          <w:szCs w:val="24"/>
        </w:rPr>
        <w:t xml:space="preserve">To measure the success the metrics will be </w:t>
      </w:r>
      <w:r w:rsidRPr="53E49987" w:rsidR="63C75BBB">
        <w:rPr>
          <w:sz w:val="24"/>
          <w:szCs w:val="24"/>
        </w:rPr>
        <w:t>used</w:t>
      </w:r>
      <w:r w:rsidRPr="53E49987" w:rsidR="7A853B0D">
        <w:rPr>
          <w:sz w:val="24"/>
          <w:szCs w:val="24"/>
        </w:rPr>
        <w:t xml:space="preserve"> this means ‘</w:t>
      </w:r>
      <w:r w:rsidRPr="53E49987" w:rsidR="5D98C4C9">
        <w:rPr>
          <w:sz w:val="24"/>
          <w:szCs w:val="24"/>
        </w:rPr>
        <w:t>’</w:t>
      </w:r>
      <w:r w:rsidRPr="53E49987" w:rsidR="5D98C4C9">
        <w:rPr>
          <w:rFonts w:eastAsia="ＭＳ 明朝" w:eastAsiaTheme="minorEastAsia"/>
          <w:sz w:val="24"/>
          <w:szCs w:val="24"/>
        </w:rPr>
        <w:t>KPI is a metric that your company tracks</w:t>
      </w:r>
      <w:r w:rsidRPr="53E49987" w:rsidR="7A853B0D">
        <w:rPr>
          <w:rFonts w:eastAsia="ＭＳ 明朝" w:eastAsiaTheme="minorEastAsia"/>
          <w:sz w:val="24"/>
          <w:szCs w:val="24"/>
        </w:rPr>
        <w:t xml:space="preserve"> to </w:t>
      </w:r>
      <w:r w:rsidRPr="53E49987" w:rsidR="5D98C4C9">
        <w:rPr>
          <w:rFonts w:eastAsia="ＭＳ 明朝" w:eastAsiaTheme="minorEastAsia"/>
          <w:sz w:val="24"/>
          <w:szCs w:val="24"/>
        </w:rPr>
        <w:t xml:space="preserve">help </w:t>
      </w:r>
      <w:r w:rsidRPr="53E49987" w:rsidR="5D98C4C9">
        <w:rPr>
          <w:rFonts w:eastAsia="ＭＳ 明朝" w:eastAsiaTheme="minorEastAsia"/>
          <w:sz w:val="24"/>
          <w:szCs w:val="24"/>
        </w:rPr>
        <w:t>determine</w:t>
      </w:r>
      <w:r w:rsidRPr="53E49987" w:rsidR="5D98C4C9">
        <w:rPr>
          <w:rFonts w:eastAsia="ＭＳ 明朝" w:eastAsiaTheme="minorEastAsia"/>
          <w:sz w:val="24"/>
          <w:szCs w:val="24"/>
        </w:rPr>
        <w:t xml:space="preserve"> the effectiveness of your company's sales</w:t>
      </w:r>
      <w:r w:rsidRPr="53E49987" w:rsidR="7A853B0D">
        <w:rPr>
          <w:rFonts w:eastAsia="ＭＳ 明朝" w:eastAsiaTheme="minorEastAsia"/>
          <w:sz w:val="24"/>
          <w:szCs w:val="24"/>
        </w:rPr>
        <w:t xml:space="preserve"> and </w:t>
      </w:r>
      <w:r w:rsidRPr="53E49987" w:rsidR="5D98C4C9">
        <w:rPr>
          <w:rFonts w:eastAsia="ＭＳ 明朝" w:eastAsiaTheme="minorEastAsia"/>
          <w:sz w:val="24"/>
          <w:szCs w:val="24"/>
        </w:rPr>
        <w:t>marketing.’’ (Charlotte Holland,202</w:t>
      </w:r>
      <w:r w:rsidRPr="53E49987" w:rsidR="0BD47677">
        <w:rPr>
          <w:rFonts w:eastAsia="ＭＳ 明朝" w:eastAsiaTheme="minorEastAsia"/>
          <w:sz w:val="24"/>
          <w:szCs w:val="24"/>
        </w:rPr>
        <w:t>3</w:t>
      </w:r>
      <w:r w:rsidRPr="53E49987" w:rsidR="36DB82EE">
        <w:rPr>
          <w:rFonts w:eastAsia="ＭＳ 明朝" w:eastAsiaTheme="minorEastAsia"/>
          <w:sz w:val="24"/>
          <w:szCs w:val="24"/>
        </w:rPr>
        <w:t xml:space="preserve">) </w:t>
      </w:r>
      <w:r w:rsidRPr="53E49987" w:rsidR="7A853B0D">
        <w:rPr>
          <w:rFonts w:eastAsia="ＭＳ 明朝" w:eastAsiaTheme="minorEastAsia"/>
          <w:sz w:val="24"/>
          <w:szCs w:val="24"/>
        </w:rPr>
        <w:t>This can help</w:t>
      </w:r>
      <w:r w:rsidRPr="53E49987" w:rsidR="321D54F1">
        <w:rPr>
          <w:sz w:val="24"/>
          <w:szCs w:val="24"/>
        </w:rPr>
        <w:t xml:space="preserve"> </w:t>
      </w:r>
      <w:r w:rsidRPr="53E49987" w:rsidR="0E07AE2C">
        <w:rPr>
          <w:sz w:val="24"/>
          <w:szCs w:val="24"/>
        </w:rPr>
        <w:t>to see how well t</w:t>
      </w:r>
      <w:r w:rsidRPr="53E49987" w:rsidR="6F0F227B">
        <w:rPr>
          <w:sz w:val="24"/>
          <w:szCs w:val="24"/>
        </w:rPr>
        <w:t xml:space="preserve">he event is doing </w:t>
      </w:r>
      <w:r w:rsidRPr="53E49987" w:rsidR="54188E28">
        <w:rPr>
          <w:sz w:val="24"/>
          <w:szCs w:val="24"/>
        </w:rPr>
        <w:t>by measuring</w:t>
      </w:r>
      <w:r w:rsidRPr="53E49987" w:rsidR="6F0F227B">
        <w:rPr>
          <w:sz w:val="24"/>
          <w:szCs w:val="24"/>
        </w:rPr>
        <w:t xml:space="preserve"> the ticket count by how many </w:t>
      </w:r>
      <w:r w:rsidRPr="53E49987" w:rsidR="6933199F">
        <w:rPr>
          <w:sz w:val="24"/>
          <w:szCs w:val="24"/>
        </w:rPr>
        <w:t>people</w:t>
      </w:r>
      <w:r w:rsidRPr="53E49987" w:rsidR="6F0F227B">
        <w:rPr>
          <w:sz w:val="24"/>
          <w:szCs w:val="24"/>
        </w:rPr>
        <w:t xml:space="preserve"> have been at the event.</w:t>
      </w:r>
      <w:r w:rsidRPr="53E49987" w:rsidR="569E4828">
        <w:rPr>
          <w:sz w:val="24"/>
          <w:szCs w:val="24"/>
        </w:rPr>
        <w:t xml:space="preserve"> This is important to see if it needs to be improved for the next events to gain customers</w:t>
      </w:r>
      <w:r w:rsidRPr="53E49987" w:rsidR="2522768A">
        <w:rPr>
          <w:sz w:val="24"/>
          <w:szCs w:val="24"/>
        </w:rPr>
        <w:t xml:space="preserve">, without this the company </w:t>
      </w:r>
      <w:r w:rsidRPr="53E49987" w:rsidR="2522768A">
        <w:rPr>
          <w:sz w:val="24"/>
          <w:szCs w:val="24"/>
        </w:rPr>
        <w:t>wouldn’t</w:t>
      </w:r>
      <w:r w:rsidRPr="53E49987" w:rsidR="2522768A">
        <w:rPr>
          <w:sz w:val="24"/>
          <w:szCs w:val="24"/>
        </w:rPr>
        <w:t xml:space="preserve"> be able to see success.</w:t>
      </w:r>
      <w:r w:rsidRPr="53E49987" w:rsidR="07FB0F81">
        <w:rPr>
          <w:sz w:val="24"/>
          <w:szCs w:val="24"/>
        </w:rPr>
        <w:t xml:space="preserve"> </w:t>
      </w:r>
      <w:r w:rsidRPr="53E49987" w:rsidR="35EFB880">
        <w:rPr>
          <w:sz w:val="24"/>
          <w:szCs w:val="24"/>
        </w:rPr>
        <w:t xml:space="preserve">It can </w:t>
      </w:r>
      <w:r w:rsidRPr="53E49987" w:rsidR="0EBA28D1">
        <w:rPr>
          <w:sz w:val="24"/>
          <w:szCs w:val="24"/>
        </w:rPr>
        <w:t>also be</w:t>
      </w:r>
      <w:r w:rsidRPr="53E49987" w:rsidR="35EFB880">
        <w:rPr>
          <w:sz w:val="24"/>
          <w:szCs w:val="24"/>
        </w:rPr>
        <w:t xml:space="preserve"> measured by the number of followers gained through the socials and the likes</w:t>
      </w:r>
      <w:r w:rsidRPr="53E49987" w:rsidR="322C705A">
        <w:rPr>
          <w:sz w:val="24"/>
          <w:szCs w:val="24"/>
        </w:rPr>
        <w:t>, new customers coming to the events, positive attitudes toward the brand which can be reviews and it can be measured by profit if it has incr</w:t>
      </w:r>
      <w:r w:rsidRPr="53E49987" w:rsidR="5E21C481">
        <w:rPr>
          <w:sz w:val="24"/>
          <w:szCs w:val="24"/>
        </w:rPr>
        <w:t xml:space="preserve">eased. </w:t>
      </w:r>
    </w:p>
    <w:p w:rsidR="05D6C8E3" w:rsidP="2D1CA12D" w:rsidRDefault="05D6C8E3" w14:paraId="29F05A20" w14:textId="41211C96">
      <w:pPr>
        <w:rPr>
          <w:b/>
          <w:bCs/>
          <w:sz w:val="24"/>
          <w:szCs w:val="24"/>
        </w:rPr>
      </w:pPr>
      <w:r w:rsidRPr="2D1CA12D">
        <w:rPr>
          <w:b/>
          <w:bCs/>
          <w:sz w:val="24"/>
          <w:szCs w:val="24"/>
        </w:rPr>
        <w:t xml:space="preserve">Conclusion </w:t>
      </w:r>
    </w:p>
    <w:p w:rsidR="474AECAB" w:rsidP="29D1166F" w:rsidRDefault="59C63577" w14:paraId="1C27E69A" w14:textId="1CE60908">
      <w:pPr>
        <w:rPr>
          <w:sz w:val="24"/>
          <w:szCs w:val="24"/>
        </w:rPr>
      </w:pPr>
      <w:r w:rsidRPr="29D1166F">
        <w:rPr>
          <w:sz w:val="24"/>
          <w:szCs w:val="24"/>
        </w:rPr>
        <w:t xml:space="preserve">In the end of this marketing plan, the frameworks throughout this report help the event reach out to customers and understand the importance of the different marketing strategies to gain potential customers' interest. The </w:t>
      </w:r>
      <w:r w:rsidRPr="29D1166F" w:rsidR="3438C5A4">
        <w:rPr>
          <w:sz w:val="24"/>
          <w:szCs w:val="24"/>
        </w:rPr>
        <w:t>effect</w:t>
      </w:r>
      <w:r w:rsidRPr="29D1166F">
        <w:rPr>
          <w:sz w:val="24"/>
          <w:szCs w:val="24"/>
        </w:rPr>
        <w:t xml:space="preserve"> this marketing </w:t>
      </w:r>
      <w:r w:rsidRPr="29D1166F" w:rsidR="47E83FE9">
        <w:rPr>
          <w:sz w:val="24"/>
          <w:szCs w:val="24"/>
        </w:rPr>
        <w:t>plan</w:t>
      </w:r>
      <w:r w:rsidRPr="29D1166F">
        <w:rPr>
          <w:sz w:val="24"/>
          <w:szCs w:val="24"/>
        </w:rPr>
        <w:t xml:space="preserve"> will have on the event is that it can </w:t>
      </w:r>
      <w:r w:rsidRPr="29D1166F" w:rsidR="50016577">
        <w:rPr>
          <w:sz w:val="24"/>
          <w:szCs w:val="24"/>
        </w:rPr>
        <w:t xml:space="preserve">help the Arena to </w:t>
      </w:r>
      <w:r w:rsidRPr="29D1166F" w:rsidR="10A8A91A">
        <w:rPr>
          <w:sz w:val="24"/>
          <w:szCs w:val="24"/>
        </w:rPr>
        <w:t xml:space="preserve">bring </w:t>
      </w:r>
      <w:r w:rsidRPr="29D1166F" w:rsidR="1C8AE52C">
        <w:rPr>
          <w:sz w:val="24"/>
          <w:szCs w:val="24"/>
        </w:rPr>
        <w:t xml:space="preserve">attention </w:t>
      </w:r>
      <w:r w:rsidRPr="29D1166F" w:rsidR="10A8A91A">
        <w:rPr>
          <w:sz w:val="24"/>
          <w:szCs w:val="24"/>
        </w:rPr>
        <w:t>to</w:t>
      </w:r>
      <w:r w:rsidRPr="29D1166F" w:rsidR="50016577">
        <w:rPr>
          <w:sz w:val="24"/>
          <w:szCs w:val="24"/>
        </w:rPr>
        <w:t xml:space="preserve"> their target </w:t>
      </w:r>
      <w:r w:rsidRPr="29D1166F" w:rsidR="4A8F0261">
        <w:rPr>
          <w:sz w:val="24"/>
          <w:szCs w:val="24"/>
        </w:rPr>
        <w:t>audience</w:t>
      </w:r>
      <w:r w:rsidRPr="29D1166F" w:rsidR="5468A3A5">
        <w:rPr>
          <w:sz w:val="24"/>
          <w:szCs w:val="24"/>
        </w:rPr>
        <w:t xml:space="preserve"> </w:t>
      </w:r>
      <w:r w:rsidRPr="29D1166F" w:rsidR="3E9D83B6">
        <w:rPr>
          <w:sz w:val="24"/>
          <w:szCs w:val="24"/>
        </w:rPr>
        <w:t xml:space="preserve">with </w:t>
      </w:r>
      <w:r w:rsidRPr="29D1166F" w:rsidR="50016577">
        <w:rPr>
          <w:sz w:val="24"/>
          <w:szCs w:val="24"/>
        </w:rPr>
        <w:t xml:space="preserve">the </w:t>
      </w:r>
      <w:r w:rsidRPr="29D1166F" w:rsidR="3D4D0338">
        <w:rPr>
          <w:sz w:val="24"/>
          <w:szCs w:val="24"/>
        </w:rPr>
        <w:t>several</w:t>
      </w:r>
      <w:r w:rsidRPr="29D1166F" w:rsidR="6D6D5D8F">
        <w:rPr>
          <w:sz w:val="24"/>
          <w:szCs w:val="24"/>
        </w:rPr>
        <w:t xml:space="preserve"> marketing </w:t>
      </w:r>
      <w:r w:rsidRPr="29D1166F" w:rsidR="603C6767">
        <w:rPr>
          <w:sz w:val="24"/>
          <w:szCs w:val="24"/>
        </w:rPr>
        <w:t>channels</w:t>
      </w:r>
      <w:r w:rsidRPr="29D1166F" w:rsidR="3284318D">
        <w:rPr>
          <w:sz w:val="24"/>
          <w:szCs w:val="24"/>
        </w:rPr>
        <w:t xml:space="preserve"> used in the report.</w:t>
      </w:r>
      <w:r w:rsidRPr="29D1166F" w:rsidR="7E6E8D78">
        <w:rPr>
          <w:sz w:val="24"/>
          <w:szCs w:val="24"/>
        </w:rPr>
        <w:t xml:space="preserve"> </w:t>
      </w:r>
    </w:p>
    <w:p w:rsidR="060C19E3" w:rsidP="2210A7AA" w:rsidRDefault="05D6C8E3" w14:paraId="7C799C3C" w14:textId="2579BCEC">
      <w:pPr>
        <w:rPr>
          <w:b/>
          <w:bCs/>
          <w:sz w:val="24"/>
          <w:szCs w:val="24"/>
        </w:rPr>
      </w:pPr>
      <w:r w:rsidRPr="53E49987" w:rsidR="05D6C8E3">
        <w:rPr>
          <w:b w:val="1"/>
          <w:bCs w:val="1"/>
          <w:sz w:val="24"/>
          <w:szCs w:val="24"/>
        </w:rPr>
        <w:t>References</w:t>
      </w:r>
      <w:r w:rsidRPr="53E49987" w:rsidR="0D92B7D6">
        <w:rPr>
          <w:b w:val="1"/>
          <w:bCs w:val="1"/>
          <w:sz w:val="24"/>
          <w:szCs w:val="24"/>
        </w:rPr>
        <w:t>:</w:t>
      </w:r>
    </w:p>
    <w:p w:rsidR="2E90CD03" w:rsidP="53E49987" w:rsidRDefault="2E90CD03" w14:paraId="1ED7EFCE" w14:textId="67055637">
      <w:pPr>
        <w:rPr>
          <w:rFonts w:eastAsia="ＭＳ 明朝" w:eastAsiaTheme="minorEastAsia"/>
          <w:sz w:val="24"/>
          <w:szCs w:val="24"/>
        </w:rPr>
      </w:pPr>
      <w:r w:rsidRPr="53E49987" w:rsidR="2E90CD03">
        <w:rPr>
          <w:rFonts w:eastAsia="ＭＳ 明朝" w:eastAsiaTheme="minorEastAsia"/>
          <w:sz w:val="24"/>
          <w:szCs w:val="24"/>
        </w:rPr>
        <w:t xml:space="preserve">Aaron Brooks (2023) Available at: </w:t>
      </w:r>
      <w:hyperlink r:id="R91e2ac777ea54332">
        <w:r w:rsidRPr="53E49987" w:rsidR="2E90CD03">
          <w:rPr>
            <w:rStyle w:val="Hyperlink"/>
            <w:rFonts w:eastAsia="ＭＳ 明朝" w:eastAsiaTheme="minorEastAsia"/>
            <w:sz w:val="24"/>
            <w:szCs w:val="24"/>
          </w:rPr>
          <w:t>https://www.ventureharbour.com/marketing-mix/</w:t>
        </w:r>
      </w:hyperlink>
      <w:r w:rsidRPr="53E49987" w:rsidR="2E90CD03">
        <w:rPr>
          <w:rFonts w:eastAsia="ＭＳ 明朝" w:eastAsiaTheme="minorEastAsia"/>
          <w:sz w:val="24"/>
          <w:szCs w:val="24"/>
        </w:rPr>
        <w:t xml:space="preserve"> (Accessed: July 17,2023)</w:t>
      </w:r>
    </w:p>
    <w:p w:rsidR="060C19E3" w:rsidP="53E49987" w:rsidRDefault="0D581E3D" w14:paraId="14CD0FD7" w14:textId="6C8C06BE">
      <w:pPr>
        <w:rPr>
          <w:sz w:val="24"/>
          <w:szCs w:val="24"/>
        </w:rPr>
      </w:pPr>
      <w:r w:rsidRPr="53E49987" w:rsidR="0D581E3D">
        <w:rPr>
          <w:sz w:val="24"/>
          <w:szCs w:val="24"/>
        </w:rPr>
        <w:t xml:space="preserve">ATG Tickets (2023) </w:t>
      </w:r>
      <w:r w:rsidRPr="53E49987" w:rsidR="13BEB4A1">
        <w:rPr>
          <w:sz w:val="24"/>
          <w:szCs w:val="24"/>
        </w:rPr>
        <w:t xml:space="preserve">Available at: </w:t>
      </w:r>
      <w:hyperlink r:id="R58a33939621e4ed3">
        <w:r w:rsidRPr="53E49987" w:rsidR="16048785">
          <w:rPr>
            <w:rStyle w:val="Hyperlink"/>
            <w:sz w:val="24"/>
            <w:szCs w:val="24"/>
          </w:rPr>
          <w:t>https://www.atgtickets.com/venues/swansea-arena/</w:t>
        </w:r>
      </w:hyperlink>
      <w:r w:rsidRPr="53E49987" w:rsidR="16048785">
        <w:rPr>
          <w:sz w:val="24"/>
          <w:szCs w:val="24"/>
        </w:rPr>
        <w:t xml:space="preserve"> </w:t>
      </w:r>
    </w:p>
    <w:p w:rsidR="34F76367" w:rsidP="53E49987" w:rsidRDefault="34F76367" w14:paraId="3CF1FAE2" w14:textId="4649FD5D">
      <w:pPr>
        <w:rPr>
          <w:rFonts w:eastAsia="ＭＳ 明朝" w:eastAsiaTheme="minorEastAsia"/>
          <w:sz w:val="24"/>
          <w:szCs w:val="24"/>
        </w:rPr>
      </w:pPr>
      <w:r w:rsidRPr="53E49987" w:rsidR="34F76367">
        <w:rPr>
          <w:rFonts w:eastAsia="ＭＳ 明朝" w:eastAsiaTheme="minorEastAsia"/>
          <w:sz w:val="24"/>
          <w:szCs w:val="24"/>
        </w:rPr>
        <w:t xml:space="preserve">Annmarie Hanlon (2021) Available at: </w:t>
      </w:r>
      <w:hyperlink r:id="Rcc932822ce814719">
        <w:r w:rsidRPr="53E49987" w:rsidR="34F76367">
          <w:rPr>
            <w:rStyle w:val="Hyperlink"/>
            <w:rFonts w:eastAsia="ＭＳ 明朝" w:eastAsiaTheme="minorEastAsia"/>
            <w:sz w:val="24"/>
            <w:szCs w:val="24"/>
          </w:rPr>
          <w:t>https://www.smartinsights.com/marketing-planning/create-a-marketing-plan/ansoff-model/</w:t>
        </w:r>
      </w:hyperlink>
      <w:r w:rsidRPr="53E49987" w:rsidR="34F76367">
        <w:rPr>
          <w:rFonts w:eastAsia="ＭＳ 明朝" w:eastAsiaTheme="minorEastAsia"/>
          <w:sz w:val="24"/>
          <w:szCs w:val="24"/>
        </w:rPr>
        <w:t xml:space="preserve"> (Accessed: August 12,2021)</w:t>
      </w:r>
    </w:p>
    <w:p w:rsidR="4F3E5A6A" w:rsidP="53E49987" w:rsidRDefault="4F3E5A6A" w14:paraId="32DE0CF7" w14:textId="76DD9EB7">
      <w:pPr>
        <w:rPr>
          <w:rFonts w:eastAsia="ＭＳ 明朝" w:eastAsiaTheme="minorEastAsia"/>
          <w:sz w:val="24"/>
          <w:szCs w:val="24"/>
        </w:rPr>
      </w:pPr>
      <w:r w:rsidRPr="53E49987" w:rsidR="4F3E5A6A">
        <w:rPr>
          <w:rFonts w:eastAsia="ＭＳ 明朝" w:eastAsiaTheme="minorEastAsia"/>
          <w:sz w:val="24"/>
          <w:szCs w:val="24"/>
        </w:rPr>
        <w:t xml:space="preserve">Charlotte Holland (2023) Available at: </w:t>
      </w:r>
      <w:hyperlink r:id="Re52661daa38c42a4">
        <w:r w:rsidRPr="53E49987" w:rsidR="4F3E5A6A">
          <w:rPr>
            <w:rStyle w:val="Hyperlink"/>
            <w:rFonts w:eastAsia="ＭＳ 明朝" w:eastAsiaTheme="minorEastAsia"/>
            <w:sz w:val="24"/>
            <w:szCs w:val="24"/>
          </w:rPr>
          <w:t>https://www.iocea.com/insights/article/a-complete-guide-to-marketing-metrics</w:t>
        </w:r>
      </w:hyperlink>
    </w:p>
    <w:p w:rsidR="2AEA1177" w:rsidP="53E49987" w:rsidRDefault="70C922A7" w14:paraId="4A368C57" w14:textId="7FD90191">
      <w:pPr>
        <w:rPr>
          <w:rFonts w:eastAsia="ＭＳ 明朝" w:eastAsiaTheme="minorEastAsia"/>
          <w:sz w:val="24"/>
          <w:szCs w:val="24"/>
        </w:rPr>
      </w:pPr>
      <w:r w:rsidRPr="53E49987" w:rsidR="70C922A7">
        <w:rPr>
          <w:rFonts w:eastAsia="ＭＳ 明朝" w:eastAsiaTheme="minorEastAsia"/>
          <w:sz w:val="24"/>
          <w:szCs w:val="24"/>
        </w:rPr>
        <w:t>Chaffey, D and Ellis-Chadwick, F</w:t>
      </w:r>
      <w:r w:rsidRPr="53E49987" w:rsidR="400F3332">
        <w:rPr>
          <w:rFonts w:eastAsia="ＭＳ 明朝" w:eastAsiaTheme="minorEastAsia"/>
          <w:sz w:val="24"/>
          <w:szCs w:val="24"/>
        </w:rPr>
        <w:t xml:space="preserve"> (2019) Digital Marketing 7</w:t>
      </w:r>
      <w:r w:rsidRPr="53E49987" w:rsidR="400F3332">
        <w:rPr>
          <w:rFonts w:eastAsia="ＭＳ 明朝" w:eastAsiaTheme="minorEastAsia"/>
          <w:sz w:val="24"/>
          <w:szCs w:val="24"/>
          <w:vertAlign w:val="superscript"/>
        </w:rPr>
        <w:t>th</w:t>
      </w:r>
      <w:r w:rsidRPr="53E49987" w:rsidR="400F3332">
        <w:rPr>
          <w:rFonts w:eastAsia="ＭＳ 明朝" w:eastAsiaTheme="minorEastAsia"/>
          <w:sz w:val="24"/>
          <w:szCs w:val="24"/>
        </w:rPr>
        <w:t xml:space="preserve"> ed, Pearsons, London. </w:t>
      </w:r>
    </w:p>
    <w:p w:rsidR="2D5A1E20" w:rsidP="53E49987" w:rsidRDefault="2D5A1E20" w14:paraId="5B29F8A9" w14:textId="38921303">
      <w:pPr>
        <w:rPr>
          <w:sz w:val="24"/>
          <w:szCs w:val="24"/>
        </w:rPr>
      </w:pPr>
      <w:r w:rsidRPr="53E49987" w:rsidR="2D5A1E20">
        <w:rPr>
          <w:sz w:val="24"/>
          <w:szCs w:val="24"/>
        </w:rPr>
        <w:t xml:space="preserve">CFI Team (2023) Available at: </w:t>
      </w:r>
      <w:hyperlink r:id="Rd532dd6608344d62">
        <w:r w:rsidRPr="53E49987" w:rsidR="2D5A1E20">
          <w:rPr>
            <w:rStyle w:val="Hyperlink"/>
            <w:sz w:val="24"/>
            <w:szCs w:val="24"/>
          </w:rPr>
          <w:t>https://corporatefinanceinstitute.com/resources/management/5c-analysis-marketing/</w:t>
        </w:r>
      </w:hyperlink>
    </w:p>
    <w:p w:rsidR="0A32DED5" w:rsidP="53E49987" w:rsidRDefault="0A32DED5" w14:paraId="384FC688" w14:textId="3077F388">
      <w:pPr>
        <w:pStyle w:val="Normal"/>
        <w:rPr>
          <w:rFonts w:ascii="Calibri" w:hAnsi="Calibri" w:eastAsia="Calibri" w:cs="Calibri"/>
          <w:noProof w:val="0"/>
          <w:sz w:val="24"/>
          <w:szCs w:val="24"/>
          <w:lang w:val="en-US"/>
        </w:rPr>
      </w:pPr>
      <w:hyperlink r:id="R3b25943f66094c83">
        <w:r w:rsidRPr="53E49987" w:rsidR="0A32DED5">
          <w:rPr>
            <w:rStyle w:val="Hyperlink"/>
            <w:rFonts w:ascii="Calibri" w:hAnsi="Calibri" w:eastAsia="Calibri" w:cs="Calibri" w:asciiTheme="minorAscii" w:hAnsiTheme="minorAscii" w:eastAsiaTheme="minorAscii" w:cstheme="minorAscii"/>
            <w:strike w:val="0"/>
            <w:dstrike w:val="0"/>
            <w:noProof w:val="0"/>
            <w:color w:val="auto"/>
            <w:sz w:val="24"/>
            <w:szCs w:val="24"/>
            <w:u w:val="none"/>
            <w:lang w:val="en-US"/>
          </w:rPr>
          <w:t>Edmund Jerome McCarthy</w:t>
        </w:r>
      </w:hyperlink>
      <w:r w:rsidRPr="53E49987" w:rsidR="0A32DED5">
        <w:rPr>
          <w:rFonts w:ascii="Calibri" w:hAnsi="Calibri" w:eastAsia="Calibri" w:cs="Calibri" w:asciiTheme="minorAscii" w:hAnsiTheme="minorAscii" w:eastAsiaTheme="minorAscii" w:cstheme="minorAscii"/>
          <w:noProof w:val="0"/>
          <w:color w:val="auto"/>
          <w:sz w:val="24"/>
          <w:szCs w:val="24"/>
          <w:lang w:val="en-US"/>
        </w:rPr>
        <w:t xml:space="preserve">,(1960) ‘’Basic Marketing’’ publisher: </w:t>
      </w:r>
      <w:r w:rsidRPr="53E49987" w:rsidR="0A32DED5">
        <w:rPr>
          <w:rFonts w:ascii="Calibri" w:hAnsi="Calibri" w:eastAsia="Calibri" w:cs="Calibri"/>
          <w:noProof w:val="0"/>
          <w:sz w:val="24"/>
          <w:szCs w:val="24"/>
          <w:lang w:val="en-US"/>
        </w:rPr>
        <w:t>R.D. Irwin,</w:t>
      </w:r>
    </w:p>
    <w:p w:rsidR="0A32DED5" w:rsidP="53E49987" w:rsidRDefault="0A32DED5" w14:paraId="3E5AA510" w14:textId="2D0057B2">
      <w:pPr>
        <w:pStyle w:val="Normal"/>
        <w:rPr>
          <w:rFonts w:ascii="Calibri" w:hAnsi="Calibri" w:eastAsia="Calibri" w:cs="Calibri"/>
          <w:noProof w:val="0"/>
          <w:sz w:val="24"/>
          <w:szCs w:val="24"/>
          <w:lang w:val="en-US"/>
        </w:rPr>
      </w:pPr>
      <w:r w:rsidRPr="53E49987" w:rsidR="0A32DED5">
        <w:rPr>
          <w:rFonts w:ascii="Calibri" w:hAnsi="Calibri" w:eastAsia="Calibri" w:cs="Calibri"/>
          <w:noProof w:val="0"/>
          <w:sz w:val="24"/>
          <w:szCs w:val="24"/>
          <w:lang w:val="en-US"/>
        </w:rPr>
        <w:t xml:space="preserve">George Bradt (2017) Available at: </w:t>
      </w:r>
      <w:hyperlink r:id="Rf67265041d9f4648">
        <w:r w:rsidRPr="53E49987" w:rsidR="0A32DED5">
          <w:rPr>
            <w:rStyle w:val="Hyperlink"/>
            <w:rFonts w:ascii="Calibri" w:hAnsi="Calibri" w:eastAsia="Calibri" w:cs="Calibri"/>
            <w:noProof w:val="0"/>
            <w:sz w:val="24"/>
            <w:szCs w:val="24"/>
            <w:lang w:val="en-US"/>
          </w:rPr>
          <w:t>https://www.forbes.com/sites/georgebradt/2017/11/22/consider-5cs-customers-collaborators-capabilities-competitors-conditions-in-onboarding-prep/</w:t>
        </w:r>
      </w:hyperlink>
      <w:r w:rsidRPr="53E49987" w:rsidR="0A32DED5">
        <w:rPr>
          <w:rFonts w:ascii="Calibri" w:hAnsi="Calibri" w:eastAsia="Calibri" w:cs="Calibri"/>
          <w:noProof w:val="0"/>
          <w:sz w:val="24"/>
          <w:szCs w:val="24"/>
          <w:lang w:val="en-US"/>
        </w:rPr>
        <w:t xml:space="preserve"> (Accessed: November 22,2017)</w:t>
      </w:r>
    </w:p>
    <w:p w:rsidR="0A32DED5" w:rsidP="53E49987" w:rsidRDefault="0A32DED5" w14:paraId="423A1C42" w14:textId="6CF6602A">
      <w:pPr>
        <w:rPr>
          <w:rFonts w:ascii="Calibri" w:hAnsi="Calibri" w:eastAsia="Calibri" w:cs="Calibri"/>
          <w:sz w:val="24"/>
          <w:szCs w:val="24"/>
        </w:rPr>
      </w:pPr>
      <w:r w:rsidRPr="53E49987" w:rsidR="0A32DED5">
        <w:rPr>
          <w:rFonts w:ascii="Calibri" w:hAnsi="Calibri" w:eastAsia="Calibri" w:cs="Calibri"/>
          <w:sz w:val="24"/>
          <w:szCs w:val="24"/>
        </w:rPr>
        <w:t>Kotler, P., Armstrong, G., and Opresnik, M. O. (2018). Principles of Marketing (17th edition). London; Pearson.</w:t>
      </w:r>
    </w:p>
    <w:p w:rsidR="0A32DED5" w:rsidP="53E49987" w:rsidRDefault="0A32DED5" w14:paraId="2A10B97B" w14:textId="28FD63CD">
      <w:pPr>
        <w:rPr>
          <w:rFonts w:eastAsia="ＭＳ 明朝" w:eastAsiaTheme="minorEastAsia"/>
          <w:color w:val="000000" w:themeColor="text1" w:themeTint="FF" w:themeShade="FF"/>
          <w:sz w:val="24"/>
          <w:szCs w:val="24"/>
        </w:rPr>
      </w:pPr>
      <w:r w:rsidRPr="53E49987" w:rsidR="0A32DED5">
        <w:rPr>
          <w:rFonts w:eastAsia="ＭＳ 明朝" w:eastAsiaTheme="minorEastAsia"/>
          <w:sz w:val="24"/>
          <w:szCs w:val="24"/>
        </w:rPr>
        <w:t>Kristen Rogers (2022) ‘’The 5c’s of Marketing’’ Available at:</w:t>
      </w:r>
      <w:hyperlink w:anchor=":~:text=improve%20its%20brand.-,Competitors,determine%20its%20advantages%20and%20disadvantages" r:id="R90ab8b67b2ff4bfa">
        <w:r w:rsidRPr="53E49987" w:rsidR="0A32DED5">
          <w:rPr>
            <w:rStyle w:val="Hyperlink"/>
            <w:rFonts w:eastAsia="ＭＳ 明朝" w:eastAsiaTheme="minorEastAsia"/>
            <w:sz w:val="24"/>
            <w:szCs w:val="24"/>
          </w:rPr>
          <w:t>https://study.com/learn/lesson/5-cs-marketing-situational-analysis-importance-examples.html#:~:text=improve%20its%20brand.-,Competitors,determine%20its%20advantages%20and%20disadvantages</w:t>
        </w:r>
      </w:hyperlink>
      <w:r w:rsidRPr="53E49987" w:rsidR="0A32DED5">
        <w:rPr>
          <w:rFonts w:eastAsia="ＭＳ 明朝" w:eastAsiaTheme="minorEastAsia"/>
          <w:color w:val="000000" w:themeColor="text1" w:themeTint="FF" w:themeShade="FF"/>
          <w:sz w:val="24"/>
          <w:szCs w:val="24"/>
        </w:rPr>
        <w:t>. (Accessed: June 23,2022)</w:t>
      </w:r>
    </w:p>
    <w:p w:rsidR="0A32DED5" w:rsidP="53E49987" w:rsidRDefault="0A32DED5" w14:paraId="2F669E42" w14:textId="39AFD6B3">
      <w:pPr>
        <w:pStyle w:val="Normal"/>
        <w:rPr>
          <w:rFonts w:ascii="Calibri" w:hAnsi="Calibri" w:eastAsia="Calibri" w:cs="Calibri"/>
          <w:noProof w:val="0"/>
          <w:sz w:val="24"/>
          <w:szCs w:val="24"/>
          <w:lang w:val="en-US"/>
        </w:rPr>
      </w:pPr>
      <w:r w:rsidRPr="53E49987" w:rsidR="0A32DED5">
        <w:rPr>
          <w:rFonts w:ascii="Calibri" w:hAnsi="Calibri" w:eastAsia="Calibri" w:cs="Calibri" w:asciiTheme="minorAscii" w:hAnsiTheme="minorAscii" w:eastAsiaTheme="minorAscii" w:cstheme="minorAscii"/>
          <w:noProof w:val="0"/>
          <w:color w:val="222222"/>
          <w:sz w:val="24"/>
          <w:szCs w:val="24"/>
          <w:lang w:val="en-US"/>
        </w:rPr>
        <w:t>Lukasz Sramkowski (2021) Available at:</w:t>
      </w:r>
      <w:r w:rsidRPr="53E49987" w:rsidR="0A32DED5">
        <w:rPr>
          <w:rFonts w:ascii="Source Sans Pro" w:hAnsi="Source Sans Pro" w:eastAsia="Source Sans Pro" w:cs="Source Sans Pro"/>
          <w:noProof w:val="0"/>
          <w:color w:val="222222"/>
          <w:sz w:val="24"/>
          <w:szCs w:val="24"/>
          <w:lang w:val="en-US"/>
        </w:rPr>
        <w:t xml:space="preserve"> </w:t>
      </w:r>
      <w:hyperlink r:id="R70a11585f9e14be3">
        <w:r w:rsidRPr="53E49987" w:rsidR="0A32DED5">
          <w:rPr>
            <w:rStyle w:val="Hyperlink"/>
            <w:rFonts w:ascii="Calibri" w:hAnsi="Calibri" w:eastAsia="Calibri" w:cs="Calibri"/>
            <w:noProof w:val="0"/>
            <w:sz w:val="24"/>
            <w:szCs w:val="24"/>
            <w:lang w:val="en-US"/>
          </w:rPr>
          <w:t>https://www.exportplanning.com/en/magazine/article/2021/03/03/from-4ps-to-7ps-towards-an-integrated-marketing-mix/</w:t>
        </w:r>
      </w:hyperlink>
      <w:r w:rsidRPr="53E49987" w:rsidR="0A32DED5">
        <w:rPr>
          <w:rFonts w:ascii="Calibri" w:hAnsi="Calibri" w:eastAsia="Calibri" w:cs="Calibri"/>
          <w:noProof w:val="0"/>
          <w:sz w:val="24"/>
          <w:szCs w:val="24"/>
          <w:lang w:val="en-US"/>
        </w:rPr>
        <w:t xml:space="preserve"> (Accessed: March 3,2021)</w:t>
      </w:r>
    </w:p>
    <w:p w:rsidR="7D0CA18E" w:rsidP="53E49987" w:rsidRDefault="2DD05D49" w14:paraId="40D7E32A" w14:textId="5D2AC8C0">
      <w:pPr>
        <w:rPr>
          <w:rFonts w:eastAsia="ＭＳ 明朝" w:eastAsiaTheme="minorEastAsia"/>
          <w:color w:val="000000" w:themeColor="text1" w:themeTint="FF" w:themeShade="FF"/>
          <w:sz w:val="24"/>
          <w:szCs w:val="24"/>
        </w:rPr>
      </w:pPr>
      <w:r w:rsidRPr="53E49987" w:rsidR="7F1AC7AA">
        <w:rPr>
          <w:rFonts w:eastAsia="ＭＳ 明朝" w:eastAsiaTheme="minorEastAsia"/>
          <w:color w:val="000000" w:themeColor="text1" w:themeTint="FF" w:themeShade="FF"/>
          <w:sz w:val="24"/>
          <w:szCs w:val="24"/>
        </w:rPr>
        <w:t xml:space="preserve">Marmol, T. del, &amp; Feys, B. (2015). </w:t>
      </w:r>
      <w:r w:rsidRPr="53E49987" w:rsidR="7F1AC7AA">
        <w:rPr>
          <w:rFonts w:eastAsia="ＭＳ 明朝" w:eastAsiaTheme="minorEastAsia"/>
          <w:i w:val="1"/>
          <w:iCs w:val="1"/>
          <w:color w:val="000000" w:themeColor="text1" w:themeTint="FF" w:themeShade="FF"/>
          <w:sz w:val="24"/>
          <w:szCs w:val="24"/>
        </w:rPr>
        <w:t>PESTLE analysis</w:t>
      </w:r>
      <w:r w:rsidRPr="53E49987" w:rsidR="7F1AC7AA">
        <w:rPr>
          <w:rFonts w:eastAsia="ＭＳ 明朝" w:eastAsiaTheme="minorEastAsia"/>
          <w:color w:val="000000" w:themeColor="text1" w:themeTint="FF" w:themeShade="FF"/>
          <w:sz w:val="24"/>
          <w:szCs w:val="24"/>
        </w:rPr>
        <w:t xml:space="preserve"> (C. Probert, Trans.). Lemaitre Publishing.</w:t>
      </w:r>
    </w:p>
    <w:p w:rsidR="7D0CA18E" w:rsidP="53E49987" w:rsidRDefault="2DD05D49" w14:paraId="63A240B1" w14:textId="177583DC">
      <w:pPr>
        <w:rPr>
          <w:sz w:val="24"/>
          <w:szCs w:val="24"/>
        </w:rPr>
      </w:pPr>
      <w:r w:rsidRPr="53E49987" w:rsidR="71DF6738">
        <w:rPr>
          <w:sz w:val="24"/>
          <w:szCs w:val="24"/>
        </w:rPr>
        <w:t xml:space="preserve"> </w:t>
      </w:r>
      <w:r w:rsidRPr="53E49987" w:rsidR="71DF6738">
        <w:rPr>
          <w:sz w:val="24"/>
          <w:szCs w:val="24"/>
        </w:rPr>
        <w:t>Similarweb</w:t>
      </w:r>
      <w:r w:rsidRPr="53E49987" w:rsidR="71DF6738">
        <w:rPr>
          <w:sz w:val="24"/>
          <w:szCs w:val="24"/>
        </w:rPr>
        <w:t xml:space="preserve"> (2023) Available at: </w:t>
      </w:r>
      <w:hyperlink w:anchor="/digitalsuite/websiteanalysis/audience-interests/*/999/3m?webSource=Total&amp;key=swansea-arena.co.uk" r:id="R6e5d588465cd4341">
        <w:r w:rsidRPr="53E49987" w:rsidR="654CA2FD">
          <w:rPr>
            <w:rStyle w:val="Hyperlink"/>
            <w:sz w:val="24"/>
            <w:szCs w:val="24"/>
          </w:rPr>
          <w:t>https://pro.similarweb.com/#/digitalsuite/websiteanalysis/audience-interests/*/999/3m?webSource=Total&amp;key=swansea-arena.co.uk</w:t>
        </w:r>
      </w:hyperlink>
      <w:r w:rsidRPr="53E49987" w:rsidR="654CA2FD">
        <w:rPr>
          <w:sz w:val="24"/>
          <w:szCs w:val="24"/>
        </w:rPr>
        <w:t xml:space="preserve"> </w:t>
      </w:r>
    </w:p>
    <w:p w:rsidR="7D0CA18E" w:rsidP="53E49987" w:rsidRDefault="2DD05D49" w14:paraId="55F06F6F" w14:textId="1E7D971A">
      <w:pPr>
        <w:rPr>
          <w:sz w:val="24"/>
          <w:szCs w:val="24"/>
        </w:rPr>
      </w:pPr>
      <w:r w:rsidRPr="53E49987" w:rsidR="2DD05D49">
        <w:rPr>
          <w:sz w:val="24"/>
          <w:szCs w:val="24"/>
        </w:rPr>
        <w:t xml:space="preserve"> Swansea Arena (2023) Available at: </w:t>
      </w:r>
      <w:hyperlink r:id="R1df00e6ef5db4af5">
        <w:r w:rsidRPr="53E49987" w:rsidR="7D0CA18E">
          <w:rPr>
            <w:rStyle w:val="Hyperlink"/>
            <w:sz w:val="24"/>
            <w:szCs w:val="24"/>
          </w:rPr>
          <w:t>https://www.swansea-arena.co.uk/about-us/partners</w:t>
        </w:r>
      </w:hyperlink>
      <w:r w:rsidRPr="53E49987" w:rsidR="7D0CA18E">
        <w:rPr>
          <w:sz w:val="24"/>
          <w:szCs w:val="24"/>
        </w:rPr>
        <w:t xml:space="preserve"> </w:t>
      </w:r>
    </w:p>
    <w:p w:rsidR="2913E38B" w:rsidP="53E49987" w:rsidRDefault="2913E38B" w14:paraId="4A68E985" w14:textId="4F9F99A5">
      <w:pPr>
        <w:rPr>
          <w:rFonts w:eastAsia="ＭＳ 明朝" w:eastAsiaTheme="minorEastAsia"/>
          <w:sz w:val="24"/>
          <w:szCs w:val="24"/>
        </w:rPr>
      </w:pPr>
      <w:r w:rsidRPr="53E49987" w:rsidR="2913E38B">
        <w:rPr>
          <w:sz w:val="24"/>
          <w:szCs w:val="24"/>
        </w:rPr>
        <w:t>Smith PR &amp; Zook ZE (2020)</w:t>
      </w:r>
      <w:r w:rsidRPr="53E49987" w:rsidR="4A0E382B">
        <w:rPr>
          <w:sz w:val="24"/>
          <w:szCs w:val="24"/>
        </w:rPr>
        <w:t xml:space="preserve"> </w:t>
      </w:r>
      <w:r w:rsidRPr="53E49987" w:rsidR="4A0E382B">
        <w:rPr>
          <w:rFonts w:eastAsia="ＭＳ 明朝" w:eastAsiaTheme="minorEastAsia"/>
          <w:sz w:val="24"/>
          <w:szCs w:val="24"/>
        </w:rPr>
        <w:t>Marketing Communications. 7</w:t>
      </w:r>
      <w:r w:rsidRPr="53E49987" w:rsidR="4A0E382B">
        <w:rPr>
          <w:rFonts w:eastAsia="ＭＳ 明朝" w:eastAsiaTheme="minorEastAsia"/>
          <w:sz w:val="24"/>
          <w:szCs w:val="24"/>
          <w:vertAlign w:val="superscript"/>
        </w:rPr>
        <w:t>th</w:t>
      </w:r>
      <w:r w:rsidRPr="53E49987" w:rsidR="4A0E382B">
        <w:rPr>
          <w:rFonts w:eastAsia="ＭＳ 明朝" w:eastAsiaTheme="minorEastAsia"/>
          <w:sz w:val="24"/>
          <w:szCs w:val="24"/>
        </w:rPr>
        <w:t xml:space="preserve"> ed, Kogan Page, London.</w:t>
      </w:r>
    </w:p>
    <w:p w:rsidR="143EC45A" w:rsidP="53E49987" w:rsidRDefault="143EC45A" w14:paraId="4E6453BB" w14:textId="29A21CAF">
      <w:pPr>
        <w:pStyle w:val="Normal"/>
        <w:rPr>
          <w:rFonts w:ascii="Calibri" w:hAnsi="Calibri" w:eastAsia="Calibri" w:cs="Calibri" w:asciiTheme="minorAscii" w:hAnsiTheme="minorAscii" w:eastAsiaTheme="minorAscii" w:cstheme="minorAscii"/>
          <w:noProof w:val="0"/>
          <w:sz w:val="24"/>
          <w:szCs w:val="24"/>
          <w:lang w:val="en-US"/>
        </w:rPr>
      </w:pPr>
      <w:r w:rsidRPr="53E49987" w:rsidR="143EC45A">
        <w:rPr>
          <w:rFonts w:ascii="Calibri" w:hAnsi="Calibri" w:eastAsia="Calibri" w:cs="Calibri"/>
          <w:noProof w:val="0"/>
          <w:sz w:val="24"/>
          <w:szCs w:val="24"/>
          <w:lang w:val="en-US"/>
        </w:rPr>
        <w:t xml:space="preserve"> </w:t>
      </w:r>
    </w:p>
    <w:p w:rsidR="79627BC7" w:rsidP="79627BC7" w:rsidRDefault="79627BC7" w14:paraId="320BEEC0" w14:textId="0FEDB59A">
      <w:pPr>
        <w:rPr>
          <w:rFonts w:eastAsiaTheme="minorEastAsia"/>
          <w:color w:val="000000" w:themeColor="text1"/>
          <w:sz w:val="24"/>
          <w:szCs w:val="24"/>
        </w:rPr>
      </w:pPr>
    </w:p>
    <w:tbl>
      <w:tblPr>
        <w:tblStyle w:val="TableGrid"/>
        <w:tblW w:w="0" w:type="auto"/>
        <w:tblLook w:val="06A0" w:firstRow="1" w:lastRow="0" w:firstColumn="1" w:lastColumn="0" w:noHBand="1" w:noVBand="1"/>
      </w:tblPr>
      <w:tblGrid>
        <w:gridCol w:w="2340"/>
        <w:gridCol w:w="2340"/>
        <w:gridCol w:w="2340"/>
        <w:gridCol w:w="1995"/>
      </w:tblGrid>
      <w:tr w:rsidR="5149419C" w:rsidTr="5149419C" w14:paraId="42A520A9" w14:textId="77777777">
        <w:trPr>
          <w:trHeight w:val="300"/>
        </w:trPr>
        <w:tc>
          <w:tcPr>
            <w:tcW w:w="2340" w:type="dxa"/>
          </w:tcPr>
          <w:p w:rsidR="5149419C" w:rsidP="5149419C" w:rsidRDefault="5149419C" w14:paraId="4D75256C" w14:textId="5DFC8E8A">
            <w:pPr>
              <w:rPr>
                <w:b/>
                <w:bCs/>
                <w:color w:val="000000" w:themeColor="text1"/>
                <w:sz w:val="24"/>
                <w:szCs w:val="24"/>
              </w:rPr>
            </w:pPr>
            <w:r w:rsidRPr="5149419C">
              <w:rPr>
                <w:b/>
                <w:bCs/>
                <w:color w:val="000000" w:themeColor="text1"/>
                <w:sz w:val="24"/>
                <w:szCs w:val="24"/>
              </w:rPr>
              <w:t>REACH</w:t>
            </w:r>
          </w:p>
        </w:tc>
        <w:tc>
          <w:tcPr>
            <w:tcW w:w="2340" w:type="dxa"/>
          </w:tcPr>
          <w:p w:rsidR="5149419C" w:rsidP="5149419C" w:rsidRDefault="5149419C" w14:paraId="79F1BABF" w14:textId="4B0F417E">
            <w:pPr>
              <w:rPr>
                <w:b/>
                <w:bCs/>
                <w:color w:val="000000" w:themeColor="text1"/>
                <w:sz w:val="24"/>
                <w:szCs w:val="24"/>
              </w:rPr>
            </w:pPr>
            <w:r w:rsidRPr="5149419C">
              <w:rPr>
                <w:b/>
                <w:bCs/>
                <w:color w:val="000000" w:themeColor="text1"/>
                <w:sz w:val="24"/>
                <w:szCs w:val="24"/>
              </w:rPr>
              <w:t>ACT</w:t>
            </w:r>
          </w:p>
        </w:tc>
        <w:tc>
          <w:tcPr>
            <w:tcW w:w="2340" w:type="dxa"/>
          </w:tcPr>
          <w:p w:rsidR="5149419C" w:rsidP="5149419C" w:rsidRDefault="5149419C" w14:paraId="7BAEF922" w14:textId="420C9F3E">
            <w:pPr>
              <w:rPr>
                <w:b/>
                <w:bCs/>
                <w:color w:val="000000" w:themeColor="text1"/>
                <w:sz w:val="24"/>
                <w:szCs w:val="24"/>
              </w:rPr>
            </w:pPr>
            <w:r w:rsidRPr="5149419C">
              <w:rPr>
                <w:b/>
                <w:bCs/>
                <w:color w:val="000000" w:themeColor="text1"/>
                <w:sz w:val="24"/>
                <w:szCs w:val="24"/>
              </w:rPr>
              <w:t>CONVERT</w:t>
            </w:r>
          </w:p>
        </w:tc>
        <w:tc>
          <w:tcPr>
            <w:tcW w:w="1995" w:type="dxa"/>
          </w:tcPr>
          <w:p w:rsidR="5149419C" w:rsidP="5149419C" w:rsidRDefault="5149419C" w14:paraId="72B0F3E7" w14:textId="1EF9B0DC">
            <w:pPr>
              <w:rPr>
                <w:b/>
                <w:bCs/>
                <w:color w:val="000000" w:themeColor="text1"/>
                <w:sz w:val="24"/>
                <w:szCs w:val="24"/>
              </w:rPr>
            </w:pPr>
            <w:r w:rsidRPr="5149419C">
              <w:rPr>
                <w:b/>
                <w:bCs/>
                <w:color w:val="000000" w:themeColor="text1"/>
                <w:sz w:val="24"/>
                <w:szCs w:val="24"/>
              </w:rPr>
              <w:t>ENGAGE</w:t>
            </w:r>
          </w:p>
        </w:tc>
      </w:tr>
      <w:tr w:rsidR="5149419C" w:rsidTr="5149419C" w14:paraId="1C33E4AE" w14:textId="77777777">
        <w:trPr>
          <w:trHeight w:val="1170"/>
        </w:trPr>
        <w:tc>
          <w:tcPr>
            <w:tcW w:w="2340" w:type="dxa"/>
          </w:tcPr>
          <w:p w:rsidR="5149419C" w:rsidP="5149419C" w:rsidRDefault="5149419C" w14:paraId="0A464A96" w14:textId="0F308F8C">
            <w:pPr>
              <w:rPr>
                <w:color w:val="000000" w:themeColor="text1"/>
                <w:sz w:val="24"/>
                <w:szCs w:val="24"/>
              </w:rPr>
            </w:pPr>
            <w:r w:rsidRPr="5149419C">
              <w:rPr>
                <w:color w:val="000000" w:themeColor="text1"/>
                <w:sz w:val="24"/>
                <w:szCs w:val="24"/>
              </w:rPr>
              <w:t>This involves the increase of website visits and builds an awareness of brand. It is better to make a brand stand out.</w:t>
            </w:r>
          </w:p>
        </w:tc>
        <w:tc>
          <w:tcPr>
            <w:tcW w:w="2340" w:type="dxa"/>
          </w:tcPr>
          <w:p w:rsidR="5149419C" w:rsidP="5149419C" w:rsidRDefault="5149419C" w14:paraId="3EE1B624" w14:textId="6CC86075">
            <w:pPr>
              <w:rPr>
                <w:b/>
                <w:bCs/>
                <w:color w:val="000000" w:themeColor="text1"/>
                <w:sz w:val="24"/>
                <w:szCs w:val="24"/>
              </w:rPr>
            </w:pPr>
            <w:r w:rsidRPr="5149419C">
              <w:rPr>
                <w:color w:val="000000" w:themeColor="text1"/>
                <w:sz w:val="24"/>
                <w:szCs w:val="24"/>
              </w:rPr>
              <w:t>This is to interact, meaning the aim is to generate online leads.</w:t>
            </w:r>
          </w:p>
        </w:tc>
        <w:tc>
          <w:tcPr>
            <w:tcW w:w="2340" w:type="dxa"/>
          </w:tcPr>
          <w:p w:rsidR="5149419C" w:rsidP="5149419C" w:rsidRDefault="5149419C" w14:paraId="67B3E6D0" w14:textId="5566608A">
            <w:pPr>
              <w:rPr>
                <w:color w:val="000000" w:themeColor="text1"/>
                <w:sz w:val="24"/>
                <w:szCs w:val="24"/>
              </w:rPr>
            </w:pPr>
            <w:r w:rsidRPr="5149419C">
              <w:rPr>
                <w:color w:val="000000" w:themeColor="text1"/>
                <w:sz w:val="24"/>
                <w:szCs w:val="24"/>
              </w:rPr>
              <w:t xml:space="preserve">This is simply ‘’conversion to sale’’ (Dave Chaffey,2022), this is where you get customers into paying, it can be online or offline. </w:t>
            </w:r>
          </w:p>
        </w:tc>
        <w:tc>
          <w:tcPr>
            <w:tcW w:w="1995" w:type="dxa"/>
          </w:tcPr>
          <w:p w:rsidR="5149419C" w:rsidP="5149419C" w:rsidRDefault="5149419C" w14:paraId="5EE6B146" w14:textId="778E043E">
            <w:pPr>
              <w:rPr>
                <w:color w:val="000000" w:themeColor="text1"/>
                <w:sz w:val="24"/>
                <w:szCs w:val="24"/>
              </w:rPr>
            </w:pPr>
            <w:r w:rsidRPr="5149419C">
              <w:rPr>
                <w:color w:val="000000" w:themeColor="text1"/>
                <w:sz w:val="24"/>
                <w:szCs w:val="24"/>
              </w:rPr>
              <w:t>This is where you keep engaging with the customer after the purchase to develop long term relationship, can help with customers loyalty.</w:t>
            </w:r>
          </w:p>
        </w:tc>
      </w:tr>
    </w:tbl>
    <w:p w:rsidR="3AFA22A9" w:rsidP="564E5E64" w:rsidRDefault="3AFA22A9" w14:paraId="16635820" w14:textId="6895E885">
      <w:pPr>
        <w:rPr>
          <w:sz w:val="24"/>
          <w:szCs w:val="24"/>
        </w:rPr>
      </w:pPr>
      <w:r w:rsidRPr="564E5E64">
        <w:rPr>
          <w:sz w:val="24"/>
          <w:szCs w:val="24"/>
        </w:rPr>
        <w:t>(</w:t>
      </w:r>
      <w:r w:rsidRPr="564E5E64" w:rsidR="53B556C9">
        <w:rPr>
          <w:sz w:val="24"/>
          <w:szCs w:val="24"/>
        </w:rPr>
        <w:t>Appendices</w:t>
      </w:r>
      <w:r w:rsidRPr="564E5E64">
        <w:rPr>
          <w:sz w:val="24"/>
          <w:szCs w:val="24"/>
        </w:rPr>
        <w:t xml:space="preserve"> 1)</w:t>
      </w:r>
    </w:p>
    <w:p w:rsidR="3AA16BDD" w:rsidP="3AA16BDD" w:rsidRDefault="3AA16BDD" w14:paraId="2B00C377" w14:textId="50EC83C2">
      <w:pPr>
        <w:rPr>
          <w:sz w:val="24"/>
          <w:szCs w:val="24"/>
        </w:rPr>
      </w:pPr>
    </w:p>
    <w:p w:rsidR="3AA16BDD" w:rsidP="3AA16BDD" w:rsidRDefault="3AA16BDD" w14:paraId="6278C1D9" w14:textId="271DE972">
      <w:pPr>
        <w:rPr>
          <w:sz w:val="24"/>
          <w:szCs w:val="24"/>
        </w:rPr>
      </w:pPr>
    </w:p>
    <w:p w:rsidR="3AA16BDD" w:rsidP="3AA16BDD" w:rsidRDefault="3AA16BDD" w14:paraId="2006C15D" w14:textId="218F7D59">
      <w:pPr>
        <w:rPr>
          <w:sz w:val="24"/>
          <w:szCs w:val="24"/>
        </w:rPr>
      </w:pPr>
    </w:p>
    <w:tbl>
      <w:tblPr>
        <w:tblStyle w:val="TableGrid"/>
        <w:tblW w:w="0" w:type="auto"/>
        <w:tblLayout w:type="fixed"/>
        <w:tblLook w:val="06A0" w:firstRow="1" w:lastRow="0" w:firstColumn="1" w:lastColumn="0" w:noHBand="1" w:noVBand="1"/>
      </w:tblPr>
      <w:tblGrid>
        <w:gridCol w:w="2340"/>
        <w:gridCol w:w="2340"/>
        <w:gridCol w:w="2340"/>
        <w:gridCol w:w="2340"/>
      </w:tblGrid>
      <w:tr w:rsidR="3AA16BDD" w:rsidTr="3AA16BDD" w14:paraId="5E37870F" w14:textId="77777777">
        <w:trPr>
          <w:trHeight w:val="450"/>
        </w:trPr>
        <w:tc>
          <w:tcPr>
            <w:tcW w:w="2340" w:type="dxa"/>
          </w:tcPr>
          <w:p w:rsidR="3D57FAB0" w:rsidP="3AA16BDD" w:rsidRDefault="3D57FAB0" w14:paraId="17F0EF56" w14:textId="484EB594">
            <w:pPr>
              <w:rPr>
                <w:b/>
                <w:bCs/>
                <w:sz w:val="24"/>
                <w:szCs w:val="24"/>
              </w:rPr>
            </w:pPr>
            <w:r w:rsidRPr="3AA16BDD">
              <w:rPr>
                <w:b/>
                <w:bCs/>
                <w:sz w:val="24"/>
                <w:szCs w:val="24"/>
              </w:rPr>
              <w:t>Strengths</w:t>
            </w:r>
          </w:p>
        </w:tc>
        <w:tc>
          <w:tcPr>
            <w:tcW w:w="2340" w:type="dxa"/>
          </w:tcPr>
          <w:p w:rsidR="3D57FAB0" w:rsidP="3AA16BDD" w:rsidRDefault="3D57FAB0" w14:paraId="351258CE" w14:textId="1D6B1974">
            <w:pPr>
              <w:rPr>
                <w:b/>
                <w:bCs/>
                <w:sz w:val="24"/>
                <w:szCs w:val="24"/>
              </w:rPr>
            </w:pPr>
            <w:r w:rsidRPr="3AA16BDD">
              <w:rPr>
                <w:b/>
                <w:bCs/>
                <w:sz w:val="24"/>
                <w:szCs w:val="24"/>
              </w:rPr>
              <w:t xml:space="preserve">Weaknesses </w:t>
            </w:r>
          </w:p>
        </w:tc>
        <w:tc>
          <w:tcPr>
            <w:tcW w:w="2340" w:type="dxa"/>
          </w:tcPr>
          <w:p w:rsidR="3D57FAB0" w:rsidP="3AA16BDD" w:rsidRDefault="3D57FAB0" w14:paraId="11421534" w14:textId="398798F9">
            <w:pPr>
              <w:rPr>
                <w:b/>
                <w:bCs/>
                <w:sz w:val="24"/>
                <w:szCs w:val="24"/>
              </w:rPr>
            </w:pPr>
            <w:r w:rsidRPr="3AA16BDD">
              <w:rPr>
                <w:b/>
                <w:bCs/>
                <w:sz w:val="24"/>
                <w:szCs w:val="24"/>
              </w:rPr>
              <w:t xml:space="preserve">Opportunities </w:t>
            </w:r>
          </w:p>
        </w:tc>
        <w:tc>
          <w:tcPr>
            <w:tcW w:w="2340" w:type="dxa"/>
          </w:tcPr>
          <w:p w:rsidR="3D57FAB0" w:rsidP="3AA16BDD" w:rsidRDefault="3D57FAB0" w14:paraId="19BD3F36" w14:textId="5D175765">
            <w:pPr>
              <w:rPr>
                <w:b/>
                <w:bCs/>
                <w:sz w:val="24"/>
                <w:szCs w:val="24"/>
              </w:rPr>
            </w:pPr>
            <w:r w:rsidRPr="3AA16BDD">
              <w:rPr>
                <w:b/>
                <w:bCs/>
                <w:sz w:val="24"/>
                <w:szCs w:val="24"/>
              </w:rPr>
              <w:t xml:space="preserve">Threats </w:t>
            </w:r>
          </w:p>
        </w:tc>
      </w:tr>
      <w:tr w:rsidR="3AA16BDD" w:rsidTr="3AA16BDD" w14:paraId="6317D2D5" w14:textId="77777777">
        <w:trPr>
          <w:trHeight w:val="2055"/>
        </w:trPr>
        <w:tc>
          <w:tcPr>
            <w:tcW w:w="2340" w:type="dxa"/>
          </w:tcPr>
          <w:p w:rsidR="464F40E2" w:rsidP="3AA16BDD" w:rsidRDefault="464F40E2" w14:paraId="608678D1" w14:textId="4ED589DD">
            <w:pPr>
              <w:rPr>
                <w:sz w:val="24"/>
                <w:szCs w:val="24"/>
              </w:rPr>
            </w:pPr>
            <w:r w:rsidRPr="3AA16BDD">
              <w:rPr>
                <w:sz w:val="24"/>
                <w:szCs w:val="24"/>
              </w:rPr>
              <w:t>These are the internal strengths within the company,</w:t>
            </w:r>
            <w:r w:rsidRPr="3AA16BDD" w:rsidR="609637E5">
              <w:rPr>
                <w:sz w:val="24"/>
                <w:szCs w:val="24"/>
              </w:rPr>
              <w:t xml:space="preserve"> how does the company is doing well</w:t>
            </w:r>
            <w:r w:rsidRPr="3AA16BDD" w:rsidR="5D6A0940">
              <w:rPr>
                <w:sz w:val="24"/>
                <w:szCs w:val="24"/>
              </w:rPr>
              <w:t>. The Arena’s strengths can be</w:t>
            </w:r>
            <w:r w:rsidRPr="3AA16BDD" w:rsidR="3174B519">
              <w:rPr>
                <w:sz w:val="24"/>
                <w:szCs w:val="24"/>
              </w:rPr>
              <w:t xml:space="preserve"> </w:t>
            </w:r>
            <w:r w:rsidRPr="3AA16BDD" w:rsidR="6522F2F1">
              <w:rPr>
                <w:sz w:val="24"/>
                <w:szCs w:val="24"/>
              </w:rPr>
              <w:t xml:space="preserve">good knowledge of the services they </w:t>
            </w:r>
            <w:r w:rsidRPr="3AA16BDD" w:rsidR="7D461F93">
              <w:rPr>
                <w:sz w:val="24"/>
                <w:szCs w:val="24"/>
              </w:rPr>
              <w:t>provide to</w:t>
            </w:r>
            <w:r w:rsidRPr="3AA16BDD" w:rsidR="6522F2F1">
              <w:rPr>
                <w:sz w:val="24"/>
                <w:szCs w:val="24"/>
              </w:rPr>
              <w:t xml:space="preserve"> customers.</w:t>
            </w:r>
          </w:p>
        </w:tc>
        <w:tc>
          <w:tcPr>
            <w:tcW w:w="2340" w:type="dxa"/>
          </w:tcPr>
          <w:p w:rsidR="609637E5" w:rsidP="3AA16BDD" w:rsidRDefault="609637E5" w14:paraId="6D8FF929" w14:textId="5AA3D84D">
            <w:pPr>
              <w:rPr>
                <w:sz w:val="24"/>
                <w:szCs w:val="24"/>
              </w:rPr>
            </w:pPr>
            <w:r w:rsidRPr="3AA16BDD">
              <w:rPr>
                <w:sz w:val="24"/>
                <w:szCs w:val="24"/>
              </w:rPr>
              <w:t>These are also internal, but the disadvantages which means what is going wrong within the company</w:t>
            </w:r>
            <w:r w:rsidRPr="3AA16BDD" w:rsidR="45AC91AD">
              <w:rPr>
                <w:sz w:val="24"/>
                <w:szCs w:val="24"/>
              </w:rPr>
              <w:t xml:space="preserve"> in which they can improve on. The weaknesses for the event </w:t>
            </w:r>
            <w:r w:rsidRPr="3AA16BDD" w:rsidR="2E1BD047">
              <w:rPr>
                <w:sz w:val="24"/>
                <w:szCs w:val="24"/>
              </w:rPr>
              <w:t>could</w:t>
            </w:r>
            <w:r w:rsidRPr="3AA16BDD" w:rsidR="45AC91AD">
              <w:rPr>
                <w:sz w:val="24"/>
                <w:szCs w:val="24"/>
              </w:rPr>
              <w:t xml:space="preserve"> be </w:t>
            </w:r>
            <w:r w:rsidRPr="3AA16BDD" w:rsidR="7212D219">
              <w:rPr>
                <w:sz w:val="24"/>
                <w:szCs w:val="24"/>
              </w:rPr>
              <w:t>the lack</w:t>
            </w:r>
            <w:r w:rsidRPr="3AA16BDD" w:rsidR="45AC91AD">
              <w:rPr>
                <w:sz w:val="24"/>
                <w:szCs w:val="24"/>
              </w:rPr>
              <w:t xml:space="preserve"> of good customer satisf</w:t>
            </w:r>
            <w:r w:rsidRPr="3AA16BDD" w:rsidR="0125483A">
              <w:rPr>
                <w:sz w:val="24"/>
                <w:szCs w:val="24"/>
              </w:rPr>
              <w:t>action.</w:t>
            </w:r>
          </w:p>
        </w:tc>
        <w:tc>
          <w:tcPr>
            <w:tcW w:w="2340" w:type="dxa"/>
          </w:tcPr>
          <w:p w:rsidR="615DAE2D" w:rsidP="3AA16BDD" w:rsidRDefault="615DAE2D" w14:paraId="18CA752C" w14:textId="473AFD03">
            <w:pPr>
              <w:rPr>
                <w:sz w:val="24"/>
                <w:szCs w:val="24"/>
              </w:rPr>
            </w:pPr>
            <w:r w:rsidRPr="3AA16BDD">
              <w:rPr>
                <w:sz w:val="24"/>
                <w:szCs w:val="24"/>
              </w:rPr>
              <w:t xml:space="preserve">The opportunities are external </w:t>
            </w:r>
            <w:r w:rsidRPr="3AA16BDD" w:rsidR="2D979E25">
              <w:rPr>
                <w:sz w:val="24"/>
                <w:szCs w:val="24"/>
              </w:rPr>
              <w:t>factors</w:t>
            </w:r>
            <w:r w:rsidRPr="3AA16BDD">
              <w:rPr>
                <w:sz w:val="24"/>
                <w:szCs w:val="24"/>
              </w:rPr>
              <w:t xml:space="preserve"> which the company has no control over, these can be </w:t>
            </w:r>
            <w:r w:rsidRPr="3AA16BDD" w:rsidR="71B0AFD1">
              <w:rPr>
                <w:sz w:val="24"/>
                <w:szCs w:val="24"/>
              </w:rPr>
              <w:t>latest trends</w:t>
            </w:r>
            <w:r w:rsidRPr="3AA16BDD">
              <w:rPr>
                <w:sz w:val="24"/>
                <w:szCs w:val="24"/>
              </w:rPr>
              <w:t xml:space="preserve"> on which they would wan</w:t>
            </w:r>
            <w:r w:rsidRPr="3AA16BDD" w:rsidR="62F5E5B4">
              <w:rPr>
                <w:sz w:val="24"/>
                <w:szCs w:val="24"/>
              </w:rPr>
              <w:t>t to make new events on and bring attention to their loyal and potential customers.</w:t>
            </w:r>
          </w:p>
        </w:tc>
        <w:tc>
          <w:tcPr>
            <w:tcW w:w="2340" w:type="dxa"/>
          </w:tcPr>
          <w:p w:rsidR="4B9D2F09" w:rsidP="3AA16BDD" w:rsidRDefault="4B9D2F09" w14:paraId="361AC187" w14:textId="39728C27">
            <w:pPr>
              <w:rPr>
                <w:sz w:val="24"/>
                <w:szCs w:val="24"/>
              </w:rPr>
            </w:pPr>
            <w:r w:rsidRPr="3AA16BDD">
              <w:rPr>
                <w:sz w:val="24"/>
                <w:szCs w:val="24"/>
              </w:rPr>
              <w:t>Like</w:t>
            </w:r>
            <w:r w:rsidRPr="3AA16BDD" w:rsidR="2613CC46">
              <w:rPr>
                <w:sz w:val="24"/>
                <w:szCs w:val="24"/>
              </w:rPr>
              <w:t xml:space="preserve"> the opportunities, threats are external factors in which the Arena has no control. The threats can be </w:t>
            </w:r>
            <w:r w:rsidRPr="3AA16BDD" w:rsidR="7AEAB283">
              <w:rPr>
                <w:sz w:val="24"/>
                <w:szCs w:val="24"/>
              </w:rPr>
              <w:t>an</w:t>
            </w:r>
            <w:r w:rsidRPr="3AA16BDD" w:rsidR="2613CC46">
              <w:rPr>
                <w:sz w:val="24"/>
                <w:szCs w:val="24"/>
              </w:rPr>
              <w:t xml:space="preserve"> epidemic or extreme weather condition</w:t>
            </w:r>
            <w:r w:rsidRPr="3AA16BDD" w:rsidR="453698A5">
              <w:rPr>
                <w:sz w:val="24"/>
                <w:szCs w:val="24"/>
              </w:rPr>
              <w:t>s</w:t>
            </w:r>
            <w:r w:rsidRPr="3AA16BDD" w:rsidR="2613CC46">
              <w:rPr>
                <w:sz w:val="24"/>
                <w:szCs w:val="24"/>
              </w:rPr>
              <w:t xml:space="preserve"> in which </w:t>
            </w:r>
            <w:r w:rsidRPr="3AA16BDD" w:rsidR="4FEED587">
              <w:rPr>
                <w:sz w:val="24"/>
                <w:szCs w:val="24"/>
              </w:rPr>
              <w:t>can be a danger for customers to come to the event.</w:t>
            </w:r>
          </w:p>
        </w:tc>
      </w:tr>
    </w:tbl>
    <w:p w:rsidR="5149419C" w:rsidP="3AA16BDD" w:rsidRDefault="49C51CF2" w14:paraId="46C38325" w14:textId="6BB70E26">
      <w:pPr>
        <w:rPr>
          <w:rFonts w:eastAsiaTheme="minorEastAsia"/>
          <w:color w:val="000000" w:themeColor="text1"/>
          <w:sz w:val="24"/>
          <w:szCs w:val="24"/>
        </w:rPr>
      </w:pPr>
      <w:r w:rsidRPr="29D1166F">
        <w:rPr>
          <w:rFonts w:eastAsiaTheme="minorEastAsia"/>
          <w:color w:val="000000" w:themeColor="text1"/>
          <w:sz w:val="24"/>
          <w:szCs w:val="24"/>
        </w:rPr>
        <w:t>(Appendices 2)</w:t>
      </w:r>
    </w:p>
    <w:p w:rsidR="29D1166F" w:rsidP="29D1166F" w:rsidRDefault="29D1166F" w14:paraId="40B7185A" w14:textId="2A2568CF">
      <w:pPr>
        <w:rPr>
          <w:rFonts w:eastAsiaTheme="minorEastAsia"/>
          <w:color w:val="000000" w:themeColor="text1"/>
          <w:sz w:val="24"/>
          <w:szCs w:val="24"/>
        </w:rPr>
      </w:pPr>
    </w:p>
    <w:p w:rsidR="5149419C" w:rsidP="29D1166F" w:rsidRDefault="7317F8DF" w14:paraId="0C250DF1" w14:textId="225FB1DD">
      <w:pPr>
        <w:rPr>
          <w:rFonts w:eastAsiaTheme="minorEastAsia"/>
          <w:color w:val="000000" w:themeColor="text1"/>
          <w:sz w:val="24"/>
          <w:szCs w:val="24"/>
        </w:rPr>
      </w:pPr>
      <w:r>
        <w:rPr>
          <w:noProof/>
        </w:rPr>
        <w:drawing>
          <wp:inline distT="0" distB="0" distL="0" distR="0" wp14:anchorId="5A7E7A29" wp14:editId="50E53A3A">
            <wp:extent cx="6107349" cy="3633486"/>
            <wp:effectExtent l="0" t="0" r="0" b="0"/>
            <wp:docPr id="797874221" name="Picture 797874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l="10833" t="31000" r="39792" b="22000"/>
                    <a:stretch>
                      <a:fillRect/>
                    </a:stretch>
                  </pic:blipFill>
                  <pic:spPr>
                    <a:xfrm>
                      <a:off x="0" y="0"/>
                      <a:ext cx="6107349" cy="3633486"/>
                    </a:xfrm>
                    <a:prstGeom prst="rect">
                      <a:avLst/>
                    </a:prstGeom>
                  </pic:spPr>
                </pic:pic>
              </a:graphicData>
            </a:graphic>
          </wp:inline>
        </w:drawing>
      </w:r>
      <w:r w:rsidRPr="29D1166F" w:rsidR="66EADEB9">
        <w:rPr>
          <w:rFonts w:eastAsiaTheme="minorEastAsia"/>
          <w:color w:val="000000" w:themeColor="text1"/>
          <w:sz w:val="24"/>
          <w:szCs w:val="24"/>
        </w:rPr>
        <w:t>(Appendices 3)</w:t>
      </w:r>
    </w:p>
    <w:sectPr w:rsidR="5149419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Open Sans">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mUC/kj7uamGt/n" int2:id="V6t02TYS">
      <int2:state int2:type="AugLoop_Text_Critique" int2:value="Rejected"/>
    </int2:textHash>
    <int2:textHash int2:hashCode="x1seaiCduAnMPT" int2:id="142L9Map">
      <int2:state int2:type="AugLoop_Text_Critique" int2:value="Rejected"/>
    </int2:textHash>
    <int2:textHash int2:hashCode="qc2ZkIDiR55uKR" int2:id="9hWS1rPt">
      <int2:state int2:type="AugLoop_Text_Critique" int2:value="Rejected"/>
    </int2:textHash>
    <int2:textHash int2:hashCode="pcYHfXixrI3WWF" int2:id="akv7gaOY">
      <int2:state int2:type="AugLoop_Text_Critique" int2:value="Rejected"/>
    </int2:textHash>
    <int2:textHash int2:hashCode="85d3v+sum5Bu1+" int2:id="u8XF5GAq">
      <int2:state int2:type="AugLoop_Text_Critique" int2:value="Rejected"/>
    </int2:textHash>
    <int2:textHash int2:hashCode="/U4HlYW2eyE8sc" int2:id="w4IMTunT">
      <int2:state int2:type="AugLoop_Text_Critique" int2:value="Rejected"/>
    </int2:textHash>
    <int2:bookmark int2:bookmarkName="_Int_kAeULh4J" int2:invalidationBookmarkName="" int2:hashCode="SradH0SdDJdch8" int2:id="IjiWMs5u">
      <int2:state int2:type="AugLoop_Text_Critique" int2:value="Rejected"/>
    </int2:bookmark>
    <int2:bookmark int2:bookmarkName="_Int_jts5o1Yn" int2:invalidationBookmarkName="" int2:hashCode="wbBHxv7+jIfiUc" int2:id="LZwPurqN">
      <int2:state int2:type="AugLoop_Text_Critique" int2:value="Rejected"/>
    </int2:bookmark>
    <int2:bookmark int2:bookmarkName="_Int_8ufACSdA" int2:invalidationBookmarkName="" int2:hashCode="eXHmoFEQQHT9rg" int2:id="NAG1TpDv">
      <int2:state int2:type="AugLoop_Text_Critique" int2:value="Rejected"/>
    </int2:bookmark>
    <int2:bookmark int2:bookmarkName="_Int_C46tixd6" int2:invalidationBookmarkName="" int2:hashCode="m/D4/19di8v/ud" int2:id="TzAo9sDa">
      <int2:state int2:type="AugLoop_Text_Critique" int2:value="Rejected"/>
    </int2:bookmark>
    <int2:bookmark int2:bookmarkName="_Int_2jLyXq1o" int2:invalidationBookmarkName="" int2:hashCode="sAp+xPyb1UgD++" int2:id="iVZCUxOV">
      <int2:state int2:type="AugLoop_Text_Critique" int2:value="Rejected"/>
    </int2:bookmark>
    <int2:bookmark int2:bookmarkName="_Int_knsoEKIs" int2:invalidationBookmarkName="" int2:hashCode="v8CDuUBf8rEvaq" int2:id="mXauHgL5">
      <int2:state int2:type="AugLoop_Text_Critique" int2:value="Rejected"/>
    </int2:bookmark>
    <int2:bookmark int2:bookmarkName="_Int_S37DOUTf" int2:invalidationBookmarkName="" int2:hashCode="SradH0SdDJdch8" int2:id="nIkn1c5S">
      <int2:state int2:type="AugLoop_Text_Critique" int2:value="Rejected"/>
    </int2:bookmark>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48D2A3"/>
    <w:rsid w:val="003F0710"/>
    <w:rsid w:val="0043138A"/>
    <w:rsid w:val="004522DC"/>
    <w:rsid w:val="00483D3D"/>
    <w:rsid w:val="004867FC"/>
    <w:rsid w:val="006E1BDF"/>
    <w:rsid w:val="00747D04"/>
    <w:rsid w:val="00817E83"/>
    <w:rsid w:val="00868913"/>
    <w:rsid w:val="009416E2"/>
    <w:rsid w:val="00B94989"/>
    <w:rsid w:val="00C7D4FC"/>
    <w:rsid w:val="00CBF6B7"/>
    <w:rsid w:val="00D188FE"/>
    <w:rsid w:val="00D88CF4"/>
    <w:rsid w:val="00E17EC8"/>
    <w:rsid w:val="00F516D2"/>
    <w:rsid w:val="0125483A"/>
    <w:rsid w:val="012B48D1"/>
    <w:rsid w:val="0142F08F"/>
    <w:rsid w:val="0158FEE3"/>
    <w:rsid w:val="015B603D"/>
    <w:rsid w:val="01768F7B"/>
    <w:rsid w:val="01785ED0"/>
    <w:rsid w:val="01851C9F"/>
    <w:rsid w:val="0187D169"/>
    <w:rsid w:val="0195FDC5"/>
    <w:rsid w:val="01B51530"/>
    <w:rsid w:val="01BE3A23"/>
    <w:rsid w:val="01C8ABBF"/>
    <w:rsid w:val="01CDF748"/>
    <w:rsid w:val="01D91583"/>
    <w:rsid w:val="0239D018"/>
    <w:rsid w:val="024ACCA1"/>
    <w:rsid w:val="024C5C77"/>
    <w:rsid w:val="024EDEC5"/>
    <w:rsid w:val="0268A8FB"/>
    <w:rsid w:val="026BDBAC"/>
    <w:rsid w:val="026D595F"/>
    <w:rsid w:val="027067E7"/>
    <w:rsid w:val="02B19089"/>
    <w:rsid w:val="03269BD9"/>
    <w:rsid w:val="032FDC39"/>
    <w:rsid w:val="033820BB"/>
    <w:rsid w:val="035144A4"/>
    <w:rsid w:val="036A9311"/>
    <w:rsid w:val="03746CAA"/>
    <w:rsid w:val="039DBC37"/>
    <w:rsid w:val="03C8C3B7"/>
    <w:rsid w:val="03CBB7A4"/>
    <w:rsid w:val="03F8C8C3"/>
    <w:rsid w:val="040929C0"/>
    <w:rsid w:val="046E24C9"/>
    <w:rsid w:val="049C5144"/>
    <w:rsid w:val="04A67BF8"/>
    <w:rsid w:val="04D6882B"/>
    <w:rsid w:val="04D71064"/>
    <w:rsid w:val="051201D1"/>
    <w:rsid w:val="054443AB"/>
    <w:rsid w:val="054ACDB7"/>
    <w:rsid w:val="05744DBA"/>
    <w:rsid w:val="0583FD39"/>
    <w:rsid w:val="0595904A"/>
    <w:rsid w:val="05A15120"/>
    <w:rsid w:val="05D006EC"/>
    <w:rsid w:val="05D1F91F"/>
    <w:rsid w:val="05D6C8E3"/>
    <w:rsid w:val="060C19E3"/>
    <w:rsid w:val="0667B4B0"/>
    <w:rsid w:val="069F053C"/>
    <w:rsid w:val="06AEFE60"/>
    <w:rsid w:val="06CA0C22"/>
    <w:rsid w:val="06D3AA12"/>
    <w:rsid w:val="07101E1B"/>
    <w:rsid w:val="0715F49C"/>
    <w:rsid w:val="076294FD"/>
    <w:rsid w:val="0778776F"/>
    <w:rsid w:val="07943720"/>
    <w:rsid w:val="07C0081F"/>
    <w:rsid w:val="07C01FFA"/>
    <w:rsid w:val="07E5CC83"/>
    <w:rsid w:val="07E5D0FF"/>
    <w:rsid w:val="07F02E31"/>
    <w:rsid w:val="07FB0F81"/>
    <w:rsid w:val="081B4A7D"/>
    <w:rsid w:val="08248985"/>
    <w:rsid w:val="082D0F1A"/>
    <w:rsid w:val="083BEC11"/>
    <w:rsid w:val="085F873C"/>
    <w:rsid w:val="086F7A73"/>
    <w:rsid w:val="0881A164"/>
    <w:rsid w:val="08ADE0F3"/>
    <w:rsid w:val="08C01F18"/>
    <w:rsid w:val="08C24F80"/>
    <w:rsid w:val="08C5999E"/>
    <w:rsid w:val="08C96DF5"/>
    <w:rsid w:val="08EC1C0A"/>
    <w:rsid w:val="090F4523"/>
    <w:rsid w:val="093BF1B0"/>
    <w:rsid w:val="09435537"/>
    <w:rsid w:val="094A1509"/>
    <w:rsid w:val="09757963"/>
    <w:rsid w:val="0993CF49"/>
    <w:rsid w:val="099D3C17"/>
    <w:rsid w:val="09ABA5E8"/>
    <w:rsid w:val="09B1ED90"/>
    <w:rsid w:val="09FA6459"/>
    <w:rsid w:val="0A04464B"/>
    <w:rsid w:val="0A11087A"/>
    <w:rsid w:val="0A2ECEAC"/>
    <w:rsid w:val="0A32DED5"/>
    <w:rsid w:val="0A7D6547"/>
    <w:rsid w:val="0A8446A5"/>
    <w:rsid w:val="0A90C849"/>
    <w:rsid w:val="0AAAC82E"/>
    <w:rsid w:val="0AE25A5E"/>
    <w:rsid w:val="0AEBB342"/>
    <w:rsid w:val="0AEFD58B"/>
    <w:rsid w:val="0AFA75CE"/>
    <w:rsid w:val="0B074716"/>
    <w:rsid w:val="0B2C7668"/>
    <w:rsid w:val="0B3D1E8F"/>
    <w:rsid w:val="0B4146DB"/>
    <w:rsid w:val="0B43B6DD"/>
    <w:rsid w:val="0B4F8B2E"/>
    <w:rsid w:val="0B50EC3A"/>
    <w:rsid w:val="0B776977"/>
    <w:rsid w:val="0B9C35F0"/>
    <w:rsid w:val="0BAFFBA2"/>
    <w:rsid w:val="0BB8A18D"/>
    <w:rsid w:val="0BCC24B6"/>
    <w:rsid w:val="0BD47677"/>
    <w:rsid w:val="0BDC0C55"/>
    <w:rsid w:val="0BEBA971"/>
    <w:rsid w:val="0C1935A8"/>
    <w:rsid w:val="0C2A0279"/>
    <w:rsid w:val="0C324A07"/>
    <w:rsid w:val="0C50EE0D"/>
    <w:rsid w:val="0C617E9B"/>
    <w:rsid w:val="0C69C508"/>
    <w:rsid w:val="0C6D7E11"/>
    <w:rsid w:val="0C7AF5F9"/>
    <w:rsid w:val="0C7F9280"/>
    <w:rsid w:val="0C907C56"/>
    <w:rsid w:val="0CDB437E"/>
    <w:rsid w:val="0D10364F"/>
    <w:rsid w:val="0D2FA73C"/>
    <w:rsid w:val="0D581E3D"/>
    <w:rsid w:val="0D67F517"/>
    <w:rsid w:val="0D7A0C0E"/>
    <w:rsid w:val="0D908980"/>
    <w:rsid w:val="0D928A7A"/>
    <w:rsid w:val="0D92B7D6"/>
    <w:rsid w:val="0D9B611B"/>
    <w:rsid w:val="0DAFB373"/>
    <w:rsid w:val="0E07AE2C"/>
    <w:rsid w:val="0E16C65A"/>
    <w:rsid w:val="0E21F243"/>
    <w:rsid w:val="0E4E119B"/>
    <w:rsid w:val="0E7B791F"/>
    <w:rsid w:val="0E7C4239"/>
    <w:rsid w:val="0E817651"/>
    <w:rsid w:val="0E842666"/>
    <w:rsid w:val="0E916EBB"/>
    <w:rsid w:val="0EB53029"/>
    <w:rsid w:val="0EBA28D1"/>
    <w:rsid w:val="0EEC15C0"/>
    <w:rsid w:val="0EF59FB0"/>
    <w:rsid w:val="0F234A33"/>
    <w:rsid w:val="0F2E5ADB"/>
    <w:rsid w:val="0F2FDDE0"/>
    <w:rsid w:val="0F742075"/>
    <w:rsid w:val="0F91791B"/>
    <w:rsid w:val="0F99ACB6"/>
    <w:rsid w:val="0FA02E30"/>
    <w:rsid w:val="0FB296BB"/>
    <w:rsid w:val="0FE9E1FC"/>
    <w:rsid w:val="100EC3EB"/>
    <w:rsid w:val="10174980"/>
    <w:rsid w:val="10A8A91A"/>
    <w:rsid w:val="10C60C6D"/>
    <w:rsid w:val="10CA2B3C"/>
    <w:rsid w:val="10E52E81"/>
    <w:rsid w:val="110D543C"/>
    <w:rsid w:val="1119E96A"/>
    <w:rsid w:val="112C1D0D"/>
    <w:rsid w:val="113BFE91"/>
    <w:rsid w:val="11445F33"/>
    <w:rsid w:val="116C47E3"/>
    <w:rsid w:val="117E780C"/>
    <w:rsid w:val="11847BA3"/>
    <w:rsid w:val="1193A063"/>
    <w:rsid w:val="1195BA40"/>
    <w:rsid w:val="11A24B5D"/>
    <w:rsid w:val="11C0193E"/>
    <w:rsid w:val="11C130BD"/>
    <w:rsid w:val="11E10A1E"/>
    <w:rsid w:val="11FB2CF4"/>
    <w:rsid w:val="121B8D0B"/>
    <w:rsid w:val="122C6928"/>
    <w:rsid w:val="124D168A"/>
    <w:rsid w:val="12A539A3"/>
    <w:rsid w:val="12A9249D"/>
    <w:rsid w:val="12D1E856"/>
    <w:rsid w:val="12D7CEF2"/>
    <w:rsid w:val="12F960EA"/>
    <w:rsid w:val="13712E1A"/>
    <w:rsid w:val="13A578DE"/>
    <w:rsid w:val="13AE9130"/>
    <w:rsid w:val="13B5A2C1"/>
    <w:rsid w:val="13B5DEF1"/>
    <w:rsid w:val="13BEB4A1"/>
    <w:rsid w:val="13E51DAD"/>
    <w:rsid w:val="13F5B05E"/>
    <w:rsid w:val="1400CA43"/>
    <w:rsid w:val="140C0D56"/>
    <w:rsid w:val="140C5D07"/>
    <w:rsid w:val="143EC45A"/>
    <w:rsid w:val="14AF50CA"/>
    <w:rsid w:val="14BBDEFC"/>
    <w:rsid w:val="14C26C56"/>
    <w:rsid w:val="14CE7A02"/>
    <w:rsid w:val="150CFE7B"/>
    <w:rsid w:val="151FF8F1"/>
    <w:rsid w:val="153A5D3B"/>
    <w:rsid w:val="1544BA76"/>
    <w:rsid w:val="15517322"/>
    <w:rsid w:val="156D6980"/>
    <w:rsid w:val="15A490D7"/>
    <w:rsid w:val="15D8859C"/>
    <w:rsid w:val="15E0C55F"/>
    <w:rsid w:val="16048785"/>
    <w:rsid w:val="161C6DFC"/>
    <w:rsid w:val="1621661C"/>
    <w:rsid w:val="162A9DFA"/>
    <w:rsid w:val="16878425"/>
    <w:rsid w:val="16AD5581"/>
    <w:rsid w:val="171D88BF"/>
    <w:rsid w:val="177D1C9F"/>
    <w:rsid w:val="179308A5"/>
    <w:rsid w:val="179DC4AD"/>
    <w:rsid w:val="17B10DED"/>
    <w:rsid w:val="17B86E1B"/>
    <w:rsid w:val="17BAF3B1"/>
    <w:rsid w:val="17BB393B"/>
    <w:rsid w:val="17C0DB08"/>
    <w:rsid w:val="17C637DD"/>
    <w:rsid w:val="17DDD4B0"/>
    <w:rsid w:val="17EC9A1C"/>
    <w:rsid w:val="17F566E9"/>
    <w:rsid w:val="180FBB9B"/>
    <w:rsid w:val="1823C62C"/>
    <w:rsid w:val="1835B3AA"/>
    <w:rsid w:val="188CF5B2"/>
    <w:rsid w:val="1892FF8C"/>
    <w:rsid w:val="18B88ED0"/>
    <w:rsid w:val="18C0FA01"/>
    <w:rsid w:val="18C9FFCC"/>
    <w:rsid w:val="18D81F75"/>
    <w:rsid w:val="18E36497"/>
    <w:rsid w:val="18F3256F"/>
    <w:rsid w:val="18FE2212"/>
    <w:rsid w:val="191E3A07"/>
    <w:rsid w:val="192042EF"/>
    <w:rsid w:val="192ED67B"/>
    <w:rsid w:val="19575F8B"/>
    <w:rsid w:val="1983E15A"/>
    <w:rsid w:val="19892B91"/>
    <w:rsid w:val="19B202C6"/>
    <w:rsid w:val="19BF968D"/>
    <w:rsid w:val="19C93D11"/>
    <w:rsid w:val="19E92606"/>
    <w:rsid w:val="1A01838B"/>
    <w:rsid w:val="1A0B88DD"/>
    <w:rsid w:val="1A10092F"/>
    <w:rsid w:val="1A520356"/>
    <w:rsid w:val="1A5C7019"/>
    <w:rsid w:val="1AD16586"/>
    <w:rsid w:val="1AE2E0D7"/>
    <w:rsid w:val="1AEACACD"/>
    <w:rsid w:val="1AF1A762"/>
    <w:rsid w:val="1AF87BCA"/>
    <w:rsid w:val="1B07E425"/>
    <w:rsid w:val="1B1FBE5D"/>
    <w:rsid w:val="1B268D7B"/>
    <w:rsid w:val="1B99FF08"/>
    <w:rsid w:val="1BD0BC2D"/>
    <w:rsid w:val="1BD9C7E7"/>
    <w:rsid w:val="1BF4B786"/>
    <w:rsid w:val="1BF98A5D"/>
    <w:rsid w:val="1BFC27E2"/>
    <w:rsid w:val="1C13D25B"/>
    <w:rsid w:val="1C497065"/>
    <w:rsid w:val="1C56104C"/>
    <w:rsid w:val="1C6D35E7"/>
    <w:rsid w:val="1C85CDEE"/>
    <w:rsid w:val="1C8AE52C"/>
    <w:rsid w:val="1C97D995"/>
    <w:rsid w:val="1CC0D973"/>
    <w:rsid w:val="1D1B7F8F"/>
    <w:rsid w:val="1D21DEE2"/>
    <w:rsid w:val="1D31F903"/>
    <w:rsid w:val="1D4DAEB5"/>
    <w:rsid w:val="1D6F15C5"/>
    <w:rsid w:val="1DD6A039"/>
    <w:rsid w:val="1E090648"/>
    <w:rsid w:val="1E1DA5CE"/>
    <w:rsid w:val="1E27EAB2"/>
    <w:rsid w:val="1E3FBFC6"/>
    <w:rsid w:val="1E598EAF"/>
    <w:rsid w:val="1E731F57"/>
    <w:rsid w:val="1E878C3A"/>
    <w:rsid w:val="1E9A001B"/>
    <w:rsid w:val="1F085CEF"/>
    <w:rsid w:val="1F0D5F61"/>
    <w:rsid w:val="1F3EDFEE"/>
    <w:rsid w:val="1F45D0E3"/>
    <w:rsid w:val="1F7C7469"/>
    <w:rsid w:val="1F86DD4B"/>
    <w:rsid w:val="1F96FF5A"/>
    <w:rsid w:val="1F98396B"/>
    <w:rsid w:val="1FAF79E4"/>
    <w:rsid w:val="1FE3D83C"/>
    <w:rsid w:val="200EEFB8"/>
    <w:rsid w:val="2016C809"/>
    <w:rsid w:val="201DE713"/>
    <w:rsid w:val="202408D6"/>
    <w:rsid w:val="204FBC6A"/>
    <w:rsid w:val="20645996"/>
    <w:rsid w:val="208E8362"/>
    <w:rsid w:val="20C828A9"/>
    <w:rsid w:val="20EE7D96"/>
    <w:rsid w:val="210DED7E"/>
    <w:rsid w:val="2165AAC8"/>
    <w:rsid w:val="218BB984"/>
    <w:rsid w:val="21D5286B"/>
    <w:rsid w:val="21FAE4E2"/>
    <w:rsid w:val="2210A7AA"/>
    <w:rsid w:val="2225EC37"/>
    <w:rsid w:val="223F7DCC"/>
    <w:rsid w:val="2263F90A"/>
    <w:rsid w:val="2266EE61"/>
    <w:rsid w:val="228C764C"/>
    <w:rsid w:val="229175EB"/>
    <w:rsid w:val="22A78F6F"/>
    <w:rsid w:val="22B31948"/>
    <w:rsid w:val="22C4FF4B"/>
    <w:rsid w:val="22FC0359"/>
    <w:rsid w:val="2303DFD3"/>
    <w:rsid w:val="2314457F"/>
    <w:rsid w:val="231A153B"/>
    <w:rsid w:val="231CF27A"/>
    <w:rsid w:val="231DF54E"/>
    <w:rsid w:val="232CD530"/>
    <w:rsid w:val="232D681D"/>
    <w:rsid w:val="235F0E9B"/>
    <w:rsid w:val="23CB9E1A"/>
    <w:rsid w:val="23DAC64C"/>
    <w:rsid w:val="23DBAE17"/>
    <w:rsid w:val="23DD678D"/>
    <w:rsid w:val="23FCAD77"/>
    <w:rsid w:val="23FD373F"/>
    <w:rsid w:val="23FFC96B"/>
    <w:rsid w:val="24247A15"/>
    <w:rsid w:val="24358373"/>
    <w:rsid w:val="244EE9A9"/>
    <w:rsid w:val="2451DC67"/>
    <w:rsid w:val="2485EBB0"/>
    <w:rsid w:val="24AA1E35"/>
    <w:rsid w:val="24AB6350"/>
    <w:rsid w:val="24AF4517"/>
    <w:rsid w:val="24B5E59C"/>
    <w:rsid w:val="24F0AE6D"/>
    <w:rsid w:val="2522768A"/>
    <w:rsid w:val="253B1AB7"/>
    <w:rsid w:val="253EE727"/>
    <w:rsid w:val="2568EF5C"/>
    <w:rsid w:val="257EA672"/>
    <w:rsid w:val="258AADE0"/>
    <w:rsid w:val="25BCFFED"/>
    <w:rsid w:val="25CB4907"/>
    <w:rsid w:val="25D153D4"/>
    <w:rsid w:val="25F1D112"/>
    <w:rsid w:val="25FA4D01"/>
    <w:rsid w:val="260648C4"/>
    <w:rsid w:val="2613737C"/>
    <w:rsid w:val="2613CC46"/>
    <w:rsid w:val="2614C9AA"/>
    <w:rsid w:val="2622D40A"/>
    <w:rsid w:val="2647063B"/>
    <w:rsid w:val="2650250B"/>
    <w:rsid w:val="268F0AED"/>
    <w:rsid w:val="26B9A74A"/>
    <w:rsid w:val="26C27274"/>
    <w:rsid w:val="26CE5615"/>
    <w:rsid w:val="26E86F3E"/>
    <w:rsid w:val="27085EE8"/>
    <w:rsid w:val="270ADCE5"/>
    <w:rsid w:val="270D3339"/>
    <w:rsid w:val="27223A81"/>
    <w:rsid w:val="27394A81"/>
    <w:rsid w:val="2746878D"/>
    <w:rsid w:val="27605C92"/>
    <w:rsid w:val="27637D45"/>
    <w:rsid w:val="2769DDAA"/>
    <w:rsid w:val="276D2435"/>
    <w:rsid w:val="27E2D69C"/>
    <w:rsid w:val="27FAFB08"/>
    <w:rsid w:val="282ADB4E"/>
    <w:rsid w:val="2839D7E8"/>
    <w:rsid w:val="28452E65"/>
    <w:rsid w:val="2855FC44"/>
    <w:rsid w:val="2867A460"/>
    <w:rsid w:val="286DDCEF"/>
    <w:rsid w:val="28A05E91"/>
    <w:rsid w:val="28C2A51B"/>
    <w:rsid w:val="28C8D7E4"/>
    <w:rsid w:val="28EAC1EC"/>
    <w:rsid w:val="28EEAA47"/>
    <w:rsid w:val="28F4A0AF"/>
    <w:rsid w:val="2913E38B"/>
    <w:rsid w:val="2929BB72"/>
    <w:rsid w:val="29341A4F"/>
    <w:rsid w:val="29367771"/>
    <w:rsid w:val="294E75F0"/>
    <w:rsid w:val="294FCC6F"/>
    <w:rsid w:val="2975BF9C"/>
    <w:rsid w:val="29795A56"/>
    <w:rsid w:val="297CBB7F"/>
    <w:rsid w:val="29814465"/>
    <w:rsid w:val="2993347E"/>
    <w:rsid w:val="29941B4C"/>
    <w:rsid w:val="2996CB69"/>
    <w:rsid w:val="299EA4DB"/>
    <w:rsid w:val="29C9E611"/>
    <w:rsid w:val="29CD19C9"/>
    <w:rsid w:val="29CE787A"/>
    <w:rsid w:val="29D1166F"/>
    <w:rsid w:val="2A1162E3"/>
    <w:rsid w:val="2A49DD28"/>
    <w:rsid w:val="2A5F7AF7"/>
    <w:rsid w:val="2A5FBDBE"/>
    <w:rsid w:val="2A692716"/>
    <w:rsid w:val="2A873F18"/>
    <w:rsid w:val="2A8B0E84"/>
    <w:rsid w:val="2A9A5F5B"/>
    <w:rsid w:val="2AA4C4F7"/>
    <w:rsid w:val="2AB74E8B"/>
    <w:rsid w:val="2AD9B9E7"/>
    <w:rsid w:val="2AEA1177"/>
    <w:rsid w:val="2AEF0871"/>
    <w:rsid w:val="2AF3C8E8"/>
    <w:rsid w:val="2AF4B794"/>
    <w:rsid w:val="2B2E487C"/>
    <w:rsid w:val="2B3AE5C8"/>
    <w:rsid w:val="2B5DDBD6"/>
    <w:rsid w:val="2B6DF2E0"/>
    <w:rsid w:val="2B7ACD82"/>
    <w:rsid w:val="2B8E34E9"/>
    <w:rsid w:val="2BAEE398"/>
    <w:rsid w:val="2BC623CF"/>
    <w:rsid w:val="2BDA9766"/>
    <w:rsid w:val="2BDEC5F6"/>
    <w:rsid w:val="2BFB8E1F"/>
    <w:rsid w:val="2C2262AE"/>
    <w:rsid w:val="2C2C4171"/>
    <w:rsid w:val="2C43F9EF"/>
    <w:rsid w:val="2C51854A"/>
    <w:rsid w:val="2C6C845D"/>
    <w:rsid w:val="2C95834D"/>
    <w:rsid w:val="2C9B1283"/>
    <w:rsid w:val="2CC477CC"/>
    <w:rsid w:val="2D1CA12D"/>
    <w:rsid w:val="2D5A1E20"/>
    <w:rsid w:val="2D652A27"/>
    <w:rsid w:val="2D9223DF"/>
    <w:rsid w:val="2D979E25"/>
    <w:rsid w:val="2DAF908F"/>
    <w:rsid w:val="2DBE330F"/>
    <w:rsid w:val="2DBEBCD5"/>
    <w:rsid w:val="2DC6516F"/>
    <w:rsid w:val="2DD05D49"/>
    <w:rsid w:val="2DDFCA50"/>
    <w:rsid w:val="2E093DFF"/>
    <w:rsid w:val="2E16384C"/>
    <w:rsid w:val="2E1BD047"/>
    <w:rsid w:val="2E3BDFC0"/>
    <w:rsid w:val="2E4D7F97"/>
    <w:rsid w:val="2E51FE81"/>
    <w:rsid w:val="2E6908E3"/>
    <w:rsid w:val="2E7B48F0"/>
    <w:rsid w:val="2E90CD03"/>
    <w:rsid w:val="2E971CCB"/>
    <w:rsid w:val="2EA5286E"/>
    <w:rsid w:val="2EAE48CB"/>
    <w:rsid w:val="2EE646F1"/>
    <w:rsid w:val="2EEBDAB4"/>
    <w:rsid w:val="2EFDC491"/>
    <w:rsid w:val="2F000AA9"/>
    <w:rsid w:val="2F44F641"/>
    <w:rsid w:val="2F4698CB"/>
    <w:rsid w:val="2F70B76B"/>
    <w:rsid w:val="2F78361A"/>
    <w:rsid w:val="2F833513"/>
    <w:rsid w:val="2F9697B2"/>
    <w:rsid w:val="2FA50E60"/>
    <w:rsid w:val="2FA9D6E5"/>
    <w:rsid w:val="2FB9FD45"/>
    <w:rsid w:val="2FBE47FE"/>
    <w:rsid w:val="2FC25E2A"/>
    <w:rsid w:val="2FDD2836"/>
    <w:rsid w:val="2FDF3E75"/>
    <w:rsid w:val="2FE94FF8"/>
    <w:rsid w:val="300AF6A6"/>
    <w:rsid w:val="301B6D07"/>
    <w:rsid w:val="3029FFB0"/>
    <w:rsid w:val="30736C31"/>
    <w:rsid w:val="307E39EB"/>
    <w:rsid w:val="3083C586"/>
    <w:rsid w:val="30C01098"/>
    <w:rsid w:val="30CACB23"/>
    <w:rsid w:val="31176B12"/>
    <w:rsid w:val="3123A525"/>
    <w:rsid w:val="31408DF0"/>
    <w:rsid w:val="3174B519"/>
    <w:rsid w:val="317FEEB5"/>
    <w:rsid w:val="318850BF"/>
    <w:rsid w:val="318F3DC3"/>
    <w:rsid w:val="31B587C9"/>
    <w:rsid w:val="321D54F1"/>
    <w:rsid w:val="322C705A"/>
    <w:rsid w:val="324530F2"/>
    <w:rsid w:val="325D25A4"/>
    <w:rsid w:val="326EBE24"/>
    <w:rsid w:val="3284318D"/>
    <w:rsid w:val="32913CEA"/>
    <w:rsid w:val="329B82F5"/>
    <w:rsid w:val="32B33B73"/>
    <w:rsid w:val="32D09DB8"/>
    <w:rsid w:val="32FEEF07"/>
    <w:rsid w:val="33242120"/>
    <w:rsid w:val="33364273"/>
    <w:rsid w:val="33725955"/>
    <w:rsid w:val="339389A9"/>
    <w:rsid w:val="33B3B8D1"/>
    <w:rsid w:val="342D0D4B"/>
    <w:rsid w:val="3431B4E2"/>
    <w:rsid w:val="3438C5A4"/>
    <w:rsid w:val="345C7B0F"/>
    <w:rsid w:val="34BA7480"/>
    <w:rsid w:val="34BFF181"/>
    <w:rsid w:val="34F76367"/>
    <w:rsid w:val="35276241"/>
    <w:rsid w:val="358A8D23"/>
    <w:rsid w:val="35E2285E"/>
    <w:rsid w:val="35EED8B4"/>
    <w:rsid w:val="35EFB880"/>
    <w:rsid w:val="35F84B70"/>
    <w:rsid w:val="360621FB"/>
    <w:rsid w:val="3625974B"/>
    <w:rsid w:val="36387737"/>
    <w:rsid w:val="363BFD08"/>
    <w:rsid w:val="364C2F49"/>
    <w:rsid w:val="365644E1"/>
    <w:rsid w:val="3674A345"/>
    <w:rsid w:val="3681D6AC"/>
    <w:rsid w:val="36DB82EE"/>
    <w:rsid w:val="36E78B83"/>
    <w:rsid w:val="37265D84"/>
    <w:rsid w:val="372D72D3"/>
    <w:rsid w:val="37494313"/>
    <w:rsid w:val="37494F08"/>
    <w:rsid w:val="376EF418"/>
    <w:rsid w:val="3775AF98"/>
    <w:rsid w:val="377D918B"/>
    <w:rsid w:val="37A3982B"/>
    <w:rsid w:val="37A3F235"/>
    <w:rsid w:val="37E2A5D6"/>
    <w:rsid w:val="37F0709A"/>
    <w:rsid w:val="37F21542"/>
    <w:rsid w:val="38186D45"/>
    <w:rsid w:val="38483C70"/>
    <w:rsid w:val="3865FB82"/>
    <w:rsid w:val="38BC7FF5"/>
    <w:rsid w:val="38D82E19"/>
    <w:rsid w:val="38E0100C"/>
    <w:rsid w:val="38EC8CA3"/>
    <w:rsid w:val="392D2E3F"/>
    <w:rsid w:val="392FBBF9"/>
    <w:rsid w:val="395B0D5F"/>
    <w:rsid w:val="3969979E"/>
    <w:rsid w:val="397D4ED0"/>
    <w:rsid w:val="398DE5A3"/>
    <w:rsid w:val="39B6AD9D"/>
    <w:rsid w:val="39C23788"/>
    <w:rsid w:val="39E40CD1"/>
    <w:rsid w:val="39E5496A"/>
    <w:rsid w:val="3A109C0D"/>
    <w:rsid w:val="3A1866AF"/>
    <w:rsid w:val="3A31EE6F"/>
    <w:rsid w:val="3A660FB4"/>
    <w:rsid w:val="3A6BC4AB"/>
    <w:rsid w:val="3A73FE7A"/>
    <w:rsid w:val="3A7BE06D"/>
    <w:rsid w:val="3A8D5CAF"/>
    <w:rsid w:val="3AA16BDD"/>
    <w:rsid w:val="3AAD505A"/>
    <w:rsid w:val="3AC27BD4"/>
    <w:rsid w:val="3AE2C134"/>
    <w:rsid w:val="3AE5B624"/>
    <w:rsid w:val="3AFA22A9"/>
    <w:rsid w:val="3B0E0CF4"/>
    <w:rsid w:val="3B1FA06C"/>
    <w:rsid w:val="3B270535"/>
    <w:rsid w:val="3B2F3305"/>
    <w:rsid w:val="3B5B0A14"/>
    <w:rsid w:val="3B66C88E"/>
    <w:rsid w:val="3B6F369D"/>
    <w:rsid w:val="3B890C48"/>
    <w:rsid w:val="3B958357"/>
    <w:rsid w:val="3BB9D33A"/>
    <w:rsid w:val="3BCA7061"/>
    <w:rsid w:val="3BCF7290"/>
    <w:rsid w:val="3BF1B087"/>
    <w:rsid w:val="3CA7B8BB"/>
    <w:rsid w:val="3CAF58E8"/>
    <w:rsid w:val="3CBA8F05"/>
    <w:rsid w:val="3CE4CAC5"/>
    <w:rsid w:val="3CF11830"/>
    <w:rsid w:val="3D1DA641"/>
    <w:rsid w:val="3D4279CF"/>
    <w:rsid w:val="3D482898"/>
    <w:rsid w:val="3D4D0338"/>
    <w:rsid w:val="3D57FAB0"/>
    <w:rsid w:val="3D5ED693"/>
    <w:rsid w:val="3D6640C2"/>
    <w:rsid w:val="3D73CC33"/>
    <w:rsid w:val="3DA1169F"/>
    <w:rsid w:val="3DA9D33E"/>
    <w:rsid w:val="3DB3812F"/>
    <w:rsid w:val="3DC56A7C"/>
    <w:rsid w:val="3E04499A"/>
    <w:rsid w:val="3E7362D1"/>
    <w:rsid w:val="3E8CE891"/>
    <w:rsid w:val="3E994A65"/>
    <w:rsid w:val="3E9D83B6"/>
    <w:rsid w:val="3EC2D552"/>
    <w:rsid w:val="3F021123"/>
    <w:rsid w:val="3F1E3558"/>
    <w:rsid w:val="3F20D22C"/>
    <w:rsid w:val="3F4303F6"/>
    <w:rsid w:val="3F5E17E7"/>
    <w:rsid w:val="3F80C17D"/>
    <w:rsid w:val="3F970825"/>
    <w:rsid w:val="3F99AC01"/>
    <w:rsid w:val="3FF23CAC"/>
    <w:rsid w:val="3FF7B16F"/>
    <w:rsid w:val="400BDC30"/>
    <w:rsid w:val="400F3332"/>
    <w:rsid w:val="40100128"/>
    <w:rsid w:val="40483DAD"/>
    <w:rsid w:val="404F295D"/>
    <w:rsid w:val="405BD0AB"/>
    <w:rsid w:val="409DE184"/>
    <w:rsid w:val="40E5E39E"/>
    <w:rsid w:val="40EFE1B8"/>
    <w:rsid w:val="40F41B30"/>
    <w:rsid w:val="40FF0381"/>
    <w:rsid w:val="41009E4D"/>
    <w:rsid w:val="413C10C9"/>
    <w:rsid w:val="414DC3F2"/>
    <w:rsid w:val="415E3B48"/>
    <w:rsid w:val="41A27D8B"/>
    <w:rsid w:val="41AAB6A9"/>
    <w:rsid w:val="41EAF9BE"/>
    <w:rsid w:val="421E2B11"/>
    <w:rsid w:val="4246E483"/>
    <w:rsid w:val="42583300"/>
    <w:rsid w:val="425CC6AB"/>
    <w:rsid w:val="4266BFE3"/>
    <w:rsid w:val="42AF36A2"/>
    <w:rsid w:val="42DA34BD"/>
    <w:rsid w:val="42ED1D28"/>
    <w:rsid w:val="432F46DB"/>
    <w:rsid w:val="434B6129"/>
    <w:rsid w:val="43596A11"/>
    <w:rsid w:val="43B2EA17"/>
    <w:rsid w:val="43B9FB72"/>
    <w:rsid w:val="43BE924A"/>
    <w:rsid w:val="43DB297D"/>
    <w:rsid w:val="43E6AB61"/>
    <w:rsid w:val="43FCC26C"/>
    <w:rsid w:val="44666374"/>
    <w:rsid w:val="44DD8220"/>
    <w:rsid w:val="44E7589F"/>
    <w:rsid w:val="44F6D20A"/>
    <w:rsid w:val="44FC1875"/>
    <w:rsid w:val="4513F92A"/>
    <w:rsid w:val="453698A5"/>
    <w:rsid w:val="455D2C79"/>
    <w:rsid w:val="45AB5FFF"/>
    <w:rsid w:val="45AC91AD"/>
    <w:rsid w:val="45FEB3B5"/>
    <w:rsid w:val="45FEE22A"/>
    <w:rsid w:val="4603851D"/>
    <w:rsid w:val="46049BBA"/>
    <w:rsid w:val="46127FBD"/>
    <w:rsid w:val="464F40E2"/>
    <w:rsid w:val="464FB0FE"/>
    <w:rsid w:val="46639BD4"/>
    <w:rsid w:val="46A3F470"/>
    <w:rsid w:val="46B873F1"/>
    <w:rsid w:val="46E334F7"/>
    <w:rsid w:val="47063BA2"/>
    <w:rsid w:val="470F75DE"/>
    <w:rsid w:val="47144D06"/>
    <w:rsid w:val="4720CDF7"/>
    <w:rsid w:val="474AECAB"/>
    <w:rsid w:val="47588BA1"/>
    <w:rsid w:val="476E2CAD"/>
    <w:rsid w:val="47E83FE9"/>
    <w:rsid w:val="47ED403A"/>
    <w:rsid w:val="482508C8"/>
    <w:rsid w:val="485F3C06"/>
    <w:rsid w:val="48746E49"/>
    <w:rsid w:val="48783B61"/>
    <w:rsid w:val="488052F0"/>
    <w:rsid w:val="48877848"/>
    <w:rsid w:val="4888929F"/>
    <w:rsid w:val="4891B725"/>
    <w:rsid w:val="4896E373"/>
    <w:rsid w:val="4897308B"/>
    <w:rsid w:val="48B5B305"/>
    <w:rsid w:val="49062AD5"/>
    <w:rsid w:val="493B25DF"/>
    <w:rsid w:val="4976654B"/>
    <w:rsid w:val="49837B5A"/>
    <w:rsid w:val="4995DD3F"/>
    <w:rsid w:val="49A41EA2"/>
    <w:rsid w:val="49BB7765"/>
    <w:rsid w:val="49C51CF2"/>
    <w:rsid w:val="49EF0044"/>
    <w:rsid w:val="4A035ABA"/>
    <w:rsid w:val="4A0E382B"/>
    <w:rsid w:val="4A1AD5B9"/>
    <w:rsid w:val="4A1BCF82"/>
    <w:rsid w:val="4A309D9C"/>
    <w:rsid w:val="4A59DBD8"/>
    <w:rsid w:val="4A6C03F0"/>
    <w:rsid w:val="4A8F0261"/>
    <w:rsid w:val="4AA0AFFA"/>
    <w:rsid w:val="4B1151EA"/>
    <w:rsid w:val="4B47ECC2"/>
    <w:rsid w:val="4B59DF46"/>
    <w:rsid w:val="4B62EB00"/>
    <w:rsid w:val="4B7DDA9F"/>
    <w:rsid w:val="4B7E2ADD"/>
    <w:rsid w:val="4B906245"/>
    <w:rsid w:val="4B9D2F09"/>
    <w:rsid w:val="4BBD1419"/>
    <w:rsid w:val="4BE881B1"/>
    <w:rsid w:val="4BF0FD92"/>
    <w:rsid w:val="4BF479CC"/>
    <w:rsid w:val="4C11E171"/>
    <w:rsid w:val="4C238D6D"/>
    <w:rsid w:val="4C2ACF59"/>
    <w:rsid w:val="4C6490C3"/>
    <w:rsid w:val="4C66A10E"/>
    <w:rsid w:val="4C91DE19"/>
    <w:rsid w:val="4C967E06"/>
    <w:rsid w:val="4C98395D"/>
    <w:rsid w:val="4CA47761"/>
    <w:rsid w:val="4CBEEB0C"/>
    <w:rsid w:val="4CDCD198"/>
    <w:rsid w:val="4D049B58"/>
    <w:rsid w:val="4D195D8E"/>
    <w:rsid w:val="4D372723"/>
    <w:rsid w:val="4D4F6508"/>
    <w:rsid w:val="4D587ED8"/>
    <w:rsid w:val="4D720CDE"/>
    <w:rsid w:val="4D98771B"/>
    <w:rsid w:val="4D9B8136"/>
    <w:rsid w:val="4DA7E8EC"/>
    <w:rsid w:val="4DB6E90D"/>
    <w:rsid w:val="4DC2C225"/>
    <w:rsid w:val="4DD850BC"/>
    <w:rsid w:val="4E03026C"/>
    <w:rsid w:val="4E1905A6"/>
    <w:rsid w:val="4E1E23D0"/>
    <w:rsid w:val="4E5D3878"/>
    <w:rsid w:val="4E721776"/>
    <w:rsid w:val="4E75527E"/>
    <w:rsid w:val="4E7F03DF"/>
    <w:rsid w:val="4E9A8BC2"/>
    <w:rsid w:val="4EC0D3A0"/>
    <w:rsid w:val="4EEB3569"/>
    <w:rsid w:val="4EEBA44E"/>
    <w:rsid w:val="4EF48733"/>
    <w:rsid w:val="4F0F854C"/>
    <w:rsid w:val="4F202273"/>
    <w:rsid w:val="4F3E5A6A"/>
    <w:rsid w:val="4F44AA32"/>
    <w:rsid w:val="4F6E66EA"/>
    <w:rsid w:val="4FA978ED"/>
    <w:rsid w:val="4FCB5FA5"/>
    <w:rsid w:val="4FEED587"/>
    <w:rsid w:val="50016577"/>
    <w:rsid w:val="501E039B"/>
    <w:rsid w:val="502767E0"/>
    <w:rsid w:val="503FF806"/>
    <w:rsid w:val="50671E88"/>
    <w:rsid w:val="5078DD56"/>
    <w:rsid w:val="5093F00B"/>
    <w:rsid w:val="51090933"/>
    <w:rsid w:val="510AF3C8"/>
    <w:rsid w:val="5114DC9D"/>
    <w:rsid w:val="5127270A"/>
    <w:rsid w:val="512CCA77"/>
    <w:rsid w:val="5134DE9C"/>
    <w:rsid w:val="51451276"/>
    <w:rsid w:val="5145494E"/>
    <w:rsid w:val="5149419C"/>
    <w:rsid w:val="51747AD1"/>
    <w:rsid w:val="51ACF340"/>
    <w:rsid w:val="51EBDB2C"/>
    <w:rsid w:val="5273829A"/>
    <w:rsid w:val="527715D5"/>
    <w:rsid w:val="52A66468"/>
    <w:rsid w:val="52B0ACFE"/>
    <w:rsid w:val="52C4AC31"/>
    <w:rsid w:val="52C8F848"/>
    <w:rsid w:val="53030067"/>
    <w:rsid w:val="530C13D2"/>
    <w:rsid w:val="533B4CAC"/>
    <w:rsid w:val="534450CC"/>
    <w:rsid w:val="5350682E"/>
    <w:rsid w:val="535D8B8E"/>
    <w:rsid w:val="539DBD87"/>
    <w:rsid w:val="53A63D24"/>
    <w:rsid w:val="53B556C9"/>
    <w:rsid w:val="53DBB65A"/>
    <w:rsid w:val="53E49987"/>
    <w:rsid w:val="5401F8B6"/>
    <w:rsid w:val="5407B89F"/>
    <w:rsid w:val="540F4657"/>
    <w:rsid w:val="5412E636"/>
    <w:rsid w:val="54188E28"/>
    <w:rsid w:val="54258649"/>
    <w:rsid w:val="54614638"/>
    <w:rsid w:val="5468A3A5"/>
    <w:rsid w:val="54870A9C"/>
    <w:rsid w:val="54F91BB3"/>
    <w:rsid w:val="55250D23"/>
    <w:rsid w:val="552CAE2C"/>
    <w:rsid w:val="553C4443"/>
    <w:rsid w:val="558FC877"/>
    <w:rsid w:val="5599BE61"/>
    <w:rsid w:val="55C12961"/>
    <w:rsid w:val="55FADA1F"/>
    <w:rsid w:val="562F1151"/>
    <w:rsid w:val="56380EF3"/>
    <w:rsid w:val="564E5E64"/>
    <w:rsid w:val="56600E31"/>
    <w:rsid w:val="5663D624"/>
    <w:rsid w:val="56811623"/>
    <w:rsid w:val="56999990"/>
    <w:rsid w:val="569E4828"/>
    <w:rsid w:val="56F6474E"/>
    <w:rsid w:val="56FC43D5"/>
    <w:rsid w:val="5714445C"/>
    <w:rsid w:val="57B7A768"/>
    <w:rsid w:val="57DA3A18"/>
    <w:rsid w:val="58252931"/>
    <w:rsid w:val="58592F1F"/>
    <w:rsid w:val="5862234E"/>
    <w:rsid w:val="5873E505"/>
    <w:rsid w:val="589351FA"/>
    <w:rsid w:val="5894A15A"/>
    <w:rsid w:val="58D2FEF4"/>
    <w:rsid w:val="58D43757"/>
    <w:rsid w:val="591101EE"/>
    <w:rsid w:val="59248937"/>
    <w:rsid w:val="592912A6"/>
    <w:rsid w:val="59346EA9"/>
    <w:rsid w:val="594FA50B"/>
    <w:rsid w:val="59535410"/>
    <w:rsid w:val="59858B9B"/>
    <w:rsid w:val="59A89633"/>
    <w:rsid w:val="59BA8A6D"/>
    <w:rsid w:val="59BBE227"/>
    <w:rsid w:val="59BD66E3"/>
    <w:rsid w:val="59C63577"/>
    <w:rsid w:val="5A0CD388"/>
    <w:rsid w:val="5A2DE810"/>
    <w:rsid w:val="5A2F2883"/>
    <w:rsid w:val="5A7007B8"/>
    <w:rsid w:val="5A98B0D8"/>
    <w:rsid w:val="5AA917C9"/>
    <w:rsid w:val="5AE2A73D"/>
    <w:rsid w:val="5B19572B"/>
    <w:rsid w:val="5B33EBE1"/>
    <w:rsid w:val="5B38D21A"/>
    <w:rsid w:val="5B4F46E8"/>
    <w:rsid w:val="5B593744"/>
    <w:rsid w:val="5BC9B871"/>
    <w:rsid w:val="5C07FAB2"/>
    <w:rsid w:val="5C0BD819"/>
    <w:rsid w:val="5C1455F5"/>
    <w:rsid w:val="5C30A87D"/>
    <w:rsid w:val="5C37F322"/>
    <w:rsid w:val="5C3A1E31"/>
    <w:rsid w:val="5C42FB33"/>
    <w:rsid w:val="5C6C7A09"/>
    <w:rsid w:val="5CA148FB"/>
    <w:rsid w:val="5CA6C2A5"/>
    <w:rsid w:val="5CCFADAF"/>
    <w:rsid w:val="5CE91EE3"/>
    <w:rsid w:val="5CF1D2DF"/>
    <w:rsid w:val="5D055E1D"/>
    <w:rsid w:val="5D0E2DA4"/>
    <w:rsid w:val="5D1A70A1"/>
    <w:rsid w:val="5D301F08"/>
    <w:rsid w:val="5D3A3332"/>
    <w:rsid w:val="5D475628"/>
    <w:rsid w:val="5D68ED69"/>
    <w:rsid w:val="5D6A0940"/>
    <w:rsid w:val="5D98C4C9"/>
    <w:rsid w:val="5DA3CB13"/>
    <w:rsid w:val="5DA7A87A"/>
    <w:rsid w:val="5DA92A04"/>
    <w:rsid w:val="5DF10AB7"/>
    <w:rsid w:val="5DF94D7D"/>
    <w:rsid w:val="5E0EF223"/>
    <w:rsid w:val="5E21C481"/>
    <w:rsid w:val="5E469681"/>
    <w:rsid w:val="5E4DADC3"/>
    <w:rsid w:val="5E539305"/>
    <w:rsid w:val="5E6D3A43"/>
    <w:rsid w:val="5E946312"/>
    <w:rsid w:val="5EB1832F"/>
    <w:rsid w:val="5EBEDFDB"/>
    <w:rsid w:val="5F0CA4E2"/>
    <w:rsid w:val="5F15E573"/>
    <w:rsid w:val="5F2E3179"/>
    <w:rsid w:val="5F336893"/>
    <w:rsid w:val="5F339E78"/>
    <w:rsid w:val="5F4DBA98"/>
    <w:rsid w:val="5F671F35"/>
    <w:rsid w:val="5F6F93E4"/>
    <w:rsid w:val="5F721440"/>
    <w:rsid w:val="5F7CDBA7"/>
    <w:rsid w:val="5F9A2719"/>
    <w:rsid w:val="5FCD004E"/>
    <w:rsid w:val="5FE4BB70"/>
    <w:rsid w:val="5FE682BC"/>
    <w:rsid w:val="6027F1F1"/>
    <w:rsid w:val="6030A47F"/>
    <w:rsid w:val="603C6767"/>
    <w:rsid w:val="6046746B"/>
    <w:rsid w:val="605C0585"/>
    <w:rsid w:val="606A75BD"/>
    <w:rsid w:val="609637E5"/>
    <w:rsid w:val="60B8F627"/>
    <w:rsid w:val="60BA235D"/>
    <w:rsid w:val="60BA3C66"/>
    <w:rsid w:val="60DEF0BF"/>
    <w:rsid w:val="610B6445"/>
    <w:rsid w:val="61137481"/>
    <w:rsid w:val="6154EBFA"/>
    <w:rsid w:val="615DAE2D"/>
    <w:rsid w:val="616124F7"/>
    <w:rsid w:val="618AEE43"/>
    <w:rsid w:val="61AC90E8"/>
    <w:rsid w:val="61C42E4E"/>
    <w:rsid w:val="621FB9AE"/>
    <w:rsid w:val="625181B1"/>
    <w:rsid w:val="6254C688"/>
    <w:rsid w:val="627478FC"/>
    <w:rsid w:val="627AC120"/>
    <w:rsid w:val="62E0F3D6"/>
    <w:rsid w:val="62F5E5B4"/>
    <w:rsid w:val="6316AF92"/>
    <w:rsid w:val="63286E60"/>
    <w:rsid w:val="6347C4C0"/>
    <w:rsid w:val="634B3B5B"/>
    <w:rsid w:val="6355FC34"/>
    <w:rsid w:val="63611463"/>
    <w:rsid w:val="63638304"/>
    <w:rsid w:val="63810705"/>
    <w:rsid w:val="63AEDA56"/>
    <w:rsid w:val="63BB3161"/>
    <w:rsid w:val="63C5C728"/>
    <w:rsid w:val="63C731EF"/>
    <w:rsid w:val="63C75BBB"/>
    <w:rsid w:val="63E8967A"/>
    <w:rsid w:val="64047745"/>
    <w:rsid w:val="6418E633"/>
    <w:rsid w:val="64377BD5"/>
    <w:rsid w:val="644DD725"/>
    <w:rsid w:val="645F7209"/>
    <w:rsid w:val="6464FE0E"/>
    <w:rsid w:val="6496B643"/>
    <w:rsid w:val="649F3232"/>
    <w:rsid w:val="64AF7926"/>
    <w:rsid w:val="64E6BCF9"/>
    <w:rsid w:val="64FCE4C4"/>
    <w:rsid w:val="6522F2F1"/>
    <w:rsid w:val="652F4A84"/>
    <w:rsid w:val="65312AD8"/>
    <w:rsid w:val="65319263"/>
    <w:rsid w:val="653850A0"/>
    <w:rsid w:val="654CA2FD"/>
    <w:rsid w:val="654FC29C"/>
    <w:rsid w:val="65575A70"/>
    <w:rsid w:val="655E8C7B"/>
    <w:rsid w:val="65733B46"/>
    <w:rsid w:val="658FCA33"/>
    <w:rsid w:val="658FFD71"/>
    <w:rsid w:val="65FAA5AB"/>
    <w:rsid w:val="6600CE6F"/>
    <w:rsid w:val="660D1C98"/>
    <w:rsid w:val="66286F70"/>
    <w:rsid w:val="663CE2F7"/>
    <w:rsid w:val="66890EEF"/>
    <w:rsid w:val="6691E916"/>
    <w:rsid w:val="66943806"/>
    <w:rsid w:val="66BE4769"/>
    <w:rsid w:val="66CB1AE5"/>
    <w:rsid w:val="66DC942E"/>
    <w:rsid w:val="66EADEB9"/>
    <w:rsid w:val="66F030C2"/>
    <w:rsid w:val="672B9A94"/>
    <w:rsid w:val="674CEBE0"/>
    <w:rsid w:val="674F6222"/>
    <w:rsid w:val="67939B55"/>
    <w:rsid w:val="6793BFB2"/>
    <w:rsid w:val="67B1BC5E"/>
    <w:rsid w:val="67B32BFA"/>
    <w:rsid w:val="67E4BB7E"/>
    <w:rsid w:val="67E77A75"/>
    <w:rsid w:val="681251E7"/>
    <w:rsid w:val="682970E3"/>
    <w:rsid w:val="683B4558"/>
    <w:rsid w:val="6852664D"/>
    <w:rsid w:val="68C76AF5"/>
    <w:rsid w:val="692F6BB6"/>
    <w:rsid w:val="6933199F"/>
    <w:rsid w:val="694982CA"/>
    <w:rsid w:val="694AC3E9"/>
    <w:rsid w:val="694B5AA1"/>
    <w:rsid w:val="694D7080"/>
    <w:rsid w:val="6964233A"/>
    <w:rsid w:val="69C83D7C"/>
    <w:rsid w:val="69CA1968"/>
    <w:rsid w:val="69E2F0AA"/>
    <w:rsid w:val="69EF32CD"/>
    <w:rsid w:val="6A050386"/>
    <w:rsid w:val="6A17BCA4"/>
    <w:rsid w:val="6A30778B"/>
    <w:rsid w:val="6A331E44"/>
    <w:rsid w:val="6A4FF003"/>
    <w:rsid w:val="6A51F5E7"/>
    <w:rsid w:val="6A63004B"/>
    <w:rsid w:val="6A6780CE"/>
    <w:rsid w:val="6A6CAAA8"/>
    <w:rsid w:val="6A72AA59"/>
    <w:rsid w:val="6A74D822"/>
    <w:rsid w:val="6A845527"/>
    <w:rsid w:val="6AE5532B"/>
    <w:rsid w:val="6AEEDEE0"/>
    <w:rsid w:val="6B08C029"/>
    <w:rsid w:val="6B299348"/>
    <w:rsid w:val="6B41864D"/>
    <w:rsid w:val="6B427C30"/>
    <w:rsid w:val="6B545149"/>
    <w:rsid w:val="6B7EC10B"/>
    <w:rsid w:val="6B8B032E"/>
    <w:rsid w:val="6B9549E1"/>
    <w:rsid w:val="6B9B17C4"/>
    <w:rsid w:val="6BF2079E"/>
    <w:rsid w:val="6BF57A29"/>
    <w:rsid w:val="6BFF0BB7"/>
    <w:rsid w:val="6C202588"/>
    <w:rsid w:val="6C6B36A0"/>
    <w:rsid w:val="6C759C96"/>
    <w:rsid w:val="6C82FB63"/>
    <w:rsid w:val="6C922E09"/>
    <w:rsid w:val="6CBF6ED8"/>
    <w:rsid w:val="6CD3DD07"/>
    <w:rsid w:val="6CD85CC0"/>
    <w:rsid w:val="6D148453"/>
    <w:rsid w:val="6D156E9A"/>
    <w:rsid w:val="6D3E64CF"/>
    <w:rsid w:val="6D4E2BDC"/>
    <w:rsid w:val="6D4E3C55"/>
    <w:rsid w:val="6D5D34FF"/>
    <w:rsid w:val="6D6ADF4A"/>
    <w:rsid w:val="6D6D5D8F"/>
    <w:rsid w:val="6D76D01A"/>
    <w:rsid w:val="6D9ADC18"/>
    <w:rsid w:val="6DBF0E49"/>
    <w:rsid w:val="6DCA488B"/>
    <w:rsid w:val="6DCBA525"/>
    <w:rsid w:val="6DD4EAEC"/>
    <w:rsid w:val="6DF9B716"/>
    <w:rsid w:val="6E18C367"/>
    <w:rsid w:val="6E1D7136"/>
    <w:rsid w:val="6E1F5F20"/>
    <w:rsid w:val="6E5B3BB5"/>
    <w:rsid w:val="6E67ED2C"/>
    <w:rsid w:val="6E688810"/>
    <w:rsid w:val="6E6F2EDE"/>
    <w:rsid w:val="6E720BDF"/>
    <w:rsid w:val="6EEFCD27"/>
    <w:rsid w:val="6F09E496"/>
    <w:rsid w:val="6F0F227B"/>
    <w:rsid w:val="6F1EAB42"/>
    <w:rsid w:val="6FB293BB"/>
    <w:rsid w:val="6FD6BF7A"/>
    <w:rsid w:val="6FEB10E4"/>
    <w:rsid w:val="703422F4"/>
    <w:rsid w:val="7053E8E0"/>
    <w:rsid w:val="70ABA8A1"/>
    <w:rsid w:val="70B2178A"/>
    <w:rsid w:val="70C922A7"/>
    <w:rsid w:val="70D27CDA"/>
    <w:rsid w:val="7134840F"/>
    <w:rsid w:val="71405982"/>
    <w:rsid w:val="718ADDDC"/>
    <w:rsid w:val="719A3485"/>
    <w:rsid w:val="71B0AFD1"/>
    <w:rsid w:val="71C1D426"/>
    <w:rsid w:val="71DF6738"/>
    <w:rsid w:val="7212D219"/>
    <w:rsid w:val="72389B7C"/>
    <w:rsid w:val="724B9F0D"/>
    <w:rsid w:val="726A8AE4"/>
    <w:rsid w:val="726E4D3B"/>
    <w:rsid w:val="7280EF3B"/>
    <w:rsid w:val="72AD57F8"/>
    <w:rsid w:val="72C3AB8B"/>
    <w:rsid w:val="72C545F6"/>
    <w:rsid w:val="72C72B07"/>
    <w:rsid w:val="72C7F62F"/>
    <w:rsid w:val="72F0E259"/>
    <w:rsid w:val="72F7EB76"/>
    <w:rsid w:val="73112739"/>
    <w:rsid w:val="7317F8DF"/>
    <w:rsid w:val="7320D279"/>
    <w:rsid w:val="7323015A"/>
    <w:rsid w:val="733E4495"/>
    <w:rsid w:val="7342F18F"/>
    <w:rsid w:val="7347B563"/>
    <w:rsid w:val="73506932"/>
    <w:rsid w:val="73632951"/>
    <w:rsid w:val="7379C24D"/>
    <w:rsid w:val="73A23C74"/>
    <w:rsid w:val="73B7701A"/>
    <w:rsid w:val="73C545B1"/>
    <w:rsid w:val="73C9D8F2"/>
    <w:rsid w:val="73CDDA2D"/>
    <w:rsid w:val="73E42579"/>
    <w:rsid w:val="73F55F5F"/>
    <w:rsid w:val="743B45C7"/>
    <w:rsid w:val="7440589A"/>
    <w:rsid w:val="744065BD"/>
    <w:rsid w:val="74AF387F"/>
    <w:rsid w:val="74C57732"/>
    <w:rsid w:val="74D75D07"/>
    <w:rsid w:val="74DA14F6"/>
    <w:rsid w:val="74DD1235"/>
    <w:rsid w:val="74E152EA"/>
    <w:rsid w:val="7515F87C"/>
    <w:rsid w:val="751ECF27"/>
    <w:rsid w:val="7521B5E6"/>
    <w:rsid w:val="75604915"/>
    <w:rsid w:val="75756BC0"/>
    <w:rsid w:val="757F8727"/>
    <w:rsid w:val="7598B71F"/>
    <w:rsid w:val="759B6784"/>
    <w:rsid w:val="75CA57AA"/>
    <w:rsid w:val="75D8C171"/>
    <w:rsid w:val="7633DCD3"/>
    <w:rsid w:val="7668868D"/>
    <w:rsid w:val="76821FF3"/>
    <w:rsid w:val="7690B71F"/>
    <w:rsid w:val="76E369E8"/>
    <w:rsid w:val="77048C68"/>
    <w:rsid w:val="7720E23A"/>
    <w:rsid w:val="7733E3E9"/>
    <w:rsid w:val="7748D2A3"/>
    <w:rsid w:val="776593B5"/>
    <w:rsid w:val="7777F95C"/>
    <w:rsid w:val="77810CCA"/>
    <w:rsid w:val="77C6A527"/>
    <w:rsid w:val="77D9B81B"/>
    <w:rsid w:val="7808CC59"/>
    <w:rsid w:val="7889E217"/>
    <w:rsid w:val="78AD0C82"/>
    <w:rsid w:val="791CDD2B"/>
    <w:rsid w:val="791E021A"/>
    <w:rsid w:val="793ACA43"/>
    <w:rsid w:val="793BF193"/>
    <w:rsid w:val="79515F71"/>
    <w:rsid w:val="79561DAF"/>
    <w:rsid w:val="795B18D0"/>
    <w:rsid w:val="79627BC7"/>
    <w:rsid w:val="799559B8"/>
    <w:rsid w:val="79AEB95A"/>
    <w:rsid w:val="79DF6C6D"/>
    <w:rsid w:val="79E321E9"/>
    <w:rsid w:val="79F52709"/>
    <w:rsid w:val="7A6586CD"/>
    <w:rsid w:val="7A779B82"/>
    <w:rsid w:val="7A853B0D"/>
    <w:rsid w:val="7AA294CC"/>
    <w:rsid w:val="7AB7BE55"/>
    <w:rsid w:val="7AE2CBE1"/>
    <w:rsid w:val="7AEAB283"/>
    <w:rsid w:val="7B09FC54"/>
    <w:rsid w:val="7B2671BA"/>
    <w:rsid w:val="7B35B18C"/>
    <w:rsid w:val="7B3D2C87"/>
    <w:rsid w:val="7B49567A"/>
    <w:rsid w:val="7B559116"/>
    <w:rsid w:val="7B65E557"/>
    <w:rsid w:val="7B6AF338"/>
    <w:rsid w:val="7B8782A9"/>
    <w:rsid w:val="7B884721"/>
    <w:rsid w:val="7B8A2CDA"/>
    <w:rsid w:val="7B90F76A"/>
    <w:rsid w:val="7B9BE2FD"/>
    <w:rsid w:val="7BE27C6D"/>
    <w:rsid w:val="7BFE17DA"/>
    <w:rsid w:val="7C004465"/>
    <w:rsid w:val="7C1D5045"/>
    <w:rsid w:val="7C2D9A7A"/>
    <w:rsid w:val="7C40B953"/>
    <w:rsid w:val="7C6A6269"/>
    <w:rsid w:val="7C7E9C42"/>
    <w:rsid w:val="7C8AB07F"/>
    <w:rsid w:val="7C8E2143"/>
    <w:rsid w:val="7C9B37BE"/>
    <w:rsid w:val="7C9F34DC"/>
    <w:rsid w:val="7CC78203"/>
    <w:rsid w:val="7CD8391A"/>
    <w:rsid w:val="7D03FCAC"/>
    <w:rsid w:val="7D0CA18E"/>
    <w:rsid w:val="7D461F93"/>
    <w:rsid w:val="7D49BC31"/>
    <w:rsid w:val="7D57F59A"/>
    <w:rsid w:val="7D6F6563"/>
    <w:rsid w:val="7D7E4CCE"/>
    <w:rsid w:val="7D807DA5"/>
    <w:rsid w:val="7D8F7C6E"/>
    <w:rsid w:val="7D99E83B"/>
    <w:rsid w:val="7DB02D45"/>
    <w:rsid w:val="7DBD760F"/>
    <w:rsid w:val="7DDD9B65"/>
    <w:rsid w:val="7E3F4AC9"/>
    <w:rsid w:val="7E419D16"/>
    <w:rsid w:val="7E5C7DBD"/>
    <w:rsid w:val="7E6E8D78"/>
    <w:rsid w:val="7E80C57A"/>
    <w:rsid w:val="7E8A2BC6"/>
    <w:rsid w:val="7EA38BA6"/>
    <w:rsid w:val="7EBD6A95"/>
    <w:rsid w:val="7EC8982C"/>
    <w:rsid w:val="7EE772DB"/>
    <w:rsid w:val="7EF6C2BE"/>
    <w:rsid w:val="7F0F8A24"/>
    <w:rsid w:val="7F1AC7AA"/>
    <w:rsid w:val="7F335337"/>
    <w:rsid w:val="7F35B89C"/>
    <w:rsid w:val="7F3CBC92"/>
    <w:rsid w:val="7F437A65"/>
    <w:rsid w:val="7F7FECA9"/>
    <w:rsid w:val="7F9F6D46"/>
    <w:rsid w:val="7FB2AF0D"/>
    <w:rsid w:val="7FB6C889"/>
    <w:rsid w:val="7FDABF1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75030"/>
  <w15:chartTrackingRefBased/>
  <w15:docId w15:val="{B5AAD8C5-DA54-42E0-BD59-41A124F51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8" /><Relationship Type="http://schemas.openxmlformats.org/officeDocument/2006/relationships/webSettings" Target="webSettings.xml" Id="rId3" /><Relationship Type="http://schemas.openxmlformats.org/officeDocument/2006/relationships/theme" Target="theme/theme1.xml" Id="rId17" /><Relationship Type="http://schemas.openxmlformats.org/officeDocument/2006/relationships/settings" Target="settings.xml" Id="rId2" /><Relationship Type="http://schemas.openxmlformats.org/officeDocument/2006/relationships/fontTable" Target="fontTable.xml" Id="rId16" /><Relationship Type="http://schemas.openxmlformats.org/officeDocument/2006/relationships/styles" Target="styles.xml" Id="rId1" /><Relationship Type="http://schemas.openxmlformats.org/officeDocument/2006/relationships/image" Target="media/image2.jpeg" Id="rId6" /><Relationship Type="http://schemas.openxmlformats.org/officeDocument/2006/relationships/image" Target="media/image1.png" Id="rId5" /><Relationship Type="http://schemas.openxmlformats.org/officeDocument/2006/relationships/image" Target="media/image3.png" Id="rId15" /><Relationship Type="http://schemas.openxmlformats.org/officeDocument/2006/relationships/hyperlink" Target="https://study.com/learn/lesson/business-analysis-techniques-examples.html" TargetMode="External" Id="rId4" /><Relationship Type="http://schemas.openxmlformats.org/officeDocument/2006/relationships/hyperlink" Target="https://www.ventureharbour.com/marketing-mix/" TargetMode="External" Id="R91e2ac777ea54332" /><Relationship Type="http://schemas.openxmlformats.org/officeDocument/2006/relationships/hyperlink" Target="https://www.atgtickets.com/venues/swansea-arena/" TargetMode="External" Id="R58a33939621e4ed3" /><Relationship Type="http://schemas.openxmlformats.org/officeDocument/2006/relationships/hyperlink" Target="https://www.smartinsights.com/marketing-planning/create-a-marketing-plan/ansoff-model/" TargetMode="External" Id="Rcc932822ce814719" /><Relationship Type="http://schemas.openxmlformats.org/officeDocument/2006/relationships/hyperlink" Target="https://www.iocea.com/insights/article/a-complete-guide-to-marketing-metrics" TargetMode="External" Id="Re52661daa38c42a4" /><Relationship Type="http://schemas.openxmlformats.org/officeDocument/2006/relationships/hyperlink" Target="https://corporatefinanceinstitute.com/resources/management/5c-analysis-marketing/" TargetMode="External" Id="Rd532dd6608344d62" /><Relationship Type="http://schemas.openxmlformats.org/officeDocument/2006/relationships/hyperlink" Target="https://www.google.co.uk/search?tbo=p&amp;tbm=bks&amp;q=inauthor:%22Edmund+Jerome+McCarthy%22" TargetMode="External" Id="R3b25943f66094c83" /><Relationship Type="http://schemas.openxmlformats.org/officeDocument/2006/relationships/hyperlink" Target="https://www.forbes.com/sites/georgebradt/2017/11/22/consider-5cs-customers-collaborators-capabilities-competitors-conditions-in-onboarding-prep/" TargetMode="External" Id="Rf67265041d9f4648" /><Relationship Type="http://schemas.openxmlformats.org/officeDocument/2006/relationships/hyperlink" Target="https://study.com/learn/lesson/5-cs-marketing-situational-analysis-importance-examples.html" TargetMode="External" Id="R90ab8b67b2ff4bfa" /><Relationship Type="http://schemas.openxmlformats.org/officeDocument/2006/relationships/hyperlink" Target="https://www.exportplanning.com/en/magazine/article/2021/03/03/from-4ps-to-7ps-towards-an-integrated-marketing-mix/" TargetMode="External" Id="R70a11585f9e14be3" /><Relationship Type="http://schemas.openxmlformats.org/officeDocument/2006/relationships/hyperlink" Target="https://pro.similarweb.com/" TargetMode="External" Id="R6e5d588465cd4341" /><Relationship Type="http://schemas.openxmlformats.org/officeDocument/2006/relationships/hyperlink" Target="https://www.swansea-arena.co.uk/about-us/partners" TargetMode="External" Id="R1df00e6ef5db4a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Wiktoria Kuciarska (2307681)</dc:creator>
  <keywords/>
  <dc:description/>
  <lastModifiedBy>Wiktoria Kuciarska (2307681)</lastModifiedBy>
  <revision>5</revision>
  <dcterms:created xsi:type="dcterms:W3CDTF">2023-10-26T02:09:00.0000000Z</dcterms:created>
  <dcterms:modified xsi:type="dcterms:W3CDTF">2023-11-21T18:50:07.6517920Z</dcterms:modified>
</coreProperties>
</file>