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85BD411" w14:textId="7859EABC" w:rsidR="0069038B" w:rsidRPr="0000182C" w:rsidRDefault="00D00FB2">
      <w:pPr>
        <w:rPr>
          <w:rFonts w:ascii="Calibri" w:eastAsiaTheme="minorHAnsi" w:hAnsi="Calibri" w:cs="Calibri"/>
          <w:sz w:val="24"/>
          <w:szCs w:val="24"/>
        </w:rPr>
      </w:pPr>
      <w:r w:rsidRPr="00F81963">
        <w:rPr>
          <w:rFonts w:ascii="Calibri" w:eastAsiaTheme="minorHAnsi" w:hAnsi="Calibri" w:cs="Calibri"/>
          <w:sz w:val="24"/>
          <w:szCs w:val="24"/>
        </w:rPr>
        <w:t xml:space="preserve">Within this text, </w:t>
      </w:r>
      <w:r w:rsidR="00423D70" w:rsidRPr="00F81963">
        <w:rPr>
          <w:rFonts w:ascii="Calibri" w:eastAsiaTheme="minorHAnsi" w:hAnsi="Calibri" w:cs="Calibri"/>
          <w:sz w:val="24"/>
          <w:szCs w:val="24"/>
        </w:rPr>
        <w:t xml:space="preserve">the </w:t>
      </w:r>
      <w:proofErr w:type="spellStart"/>
      <w:r w:rsidR="00E87EB2" w:rsidRPr="00F81963">
        <w:rPr>
          <w:rFonts w:ascii="Calibri" w:eastAsiaTheme="minorHAnsi" w:hAnsi="Calibri" w:cs="Calibri"/>
          <w:sz w:val="24"/>
          <w:szCs w:val="24"/>
        </w:rPr>
        <w:t>Atwill</w:t>
      </w:r>
      <w:r w:rsidR="00423D70" w:rsidRPr="00F81963">
        <w:rPr>
          <w:rFonts w:ascii="Calibri" w:eastAsiaTheme="minorHAnsi" w:hAnsi="Calibri" w:cs="Calibri"/>
          <w:sz w:val="24"/>
          <w:szCs w:val="24"/>
        </w:rPr>
        <w:t>s</w:t>
      </w:r>
      <w:proofErr w:type="spellEnd"/>
      <w:r w:rsidRPr="00F81963">
        <w:rPr>
          <w:rFonts w:ascii="Calibri" w:eastAsiaTheme="minorHAnsi" w:hAnsi="Calibri" w:cs="Calibri"/>
          <w:sz w:val="24"/>
          <w:szCs w:val="24"/>
        </w:rPr>
        <w:t xml:space="preserve"> argue</w:t>
      </w:r>
      <w:r w:rsidR="00F81963">
        <w:rPr>
          <w:rFonts w:ascii="Calibri" w:eastAsiaTheme="minorHAnsi" w:hAnsi="Calibri" w:cs="Calibri"/>
          <w:sz w:val="24"/>
          <w:szCs w:val="24"/>
        </w:rPr>
        <w:t>d</w:t>
      </w:r>
      <w:r w:rsidR="00A045EE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160DC8" w:rsidRPr="00F81963">
        <w:rPr>
          <w:rFonts w:ascii="Calibri" w:eastAsiaTheme="minorHAnsi" w:hAnsi="Calibri" w:cs="Calibri"/>
          <w:sz w:val="24"/>
          <w:szCs w:val="24"/>
        </w:rPr>
        <w:t>th</w:t>
      </w:r>
      <w:r w:rsidR="00F81963">
        <w:rPr>
          <w:rFonts w:ascii="Calibri" w:eastAsiaTheme="minorHAnsi" w:hAnsi="Calibri" w:cs="Calibri"/>
          <w:sz w:val="24"/>
          <w:szCs w:val="24"/>
        </w:rPr>
        <w:t>at</w:t>
      </w:r>
      <w:r w:rsidR="00E53DF8">
        <w:rPr>
          <w:rFonts w:ascii="Calibri" w:eastAsiaTheme="minorHAnsi" w:hAnsi="Calibri" w:cs="Calibri"/>
          <w:sz w:val="24"/>
          <w:szCs w:val="24"/>
        </w:rPr>
        <w:t xml:space="preserve"> the</w:t>
      </w:r>
      <w:r w:rsidR="00160DC8" w:rsidRPr="00F81963">
        <w:rPr>
          <w:rFonts w:ascii="Calibri" w:eastAsiaTheme="minorHAnsi" w:hAnsi="Calibri" w:cs="Calibri"/>
          <w:sz w:val="24"/>
          <w:szCs w:val="24"/>
        </w:rPr>
        <w:t xml:space="preserve"> Taiping rebellion</w:t>
      </w:r>
      <w:r w:rsidR="00E53DF8">
        <w:rPr>
          <w:rFonts w:ascii="Calibri" w:eastAsiaTheme="minorHAnsi" w:hAnsi="Calibri" w:cs="Calibri"/>
          <w:sz w:val="24"/>
          <w:szCs w:val="24"/>
        </w:rPr>
        <w:t xml:space="preserve"> </w:t>
      </w:r>
      <w:r w:rsidR="00851C6F">
        <w:rPr>
          <w:rFonts w:ascii="Calibri" w:eastAsiaTheme="minorHAnsi" w:hAnsi="Calibri" w:cs="Calibri"/>
          <w:sz w:val="24"/>
          <w:szCs w:val="24"/>
        </w:rPr>
        <w:t>attempted to overthrow the Qing government and ins</w:t>
      </w:r>
      <w:r w:rsidR="00E43BD9">
        <w:rPr>
          <w:rFonts w:ascii="Calibri" w:eastAsiaTheme="minorHAnsi" w:hAnsi="Calibri" w:cs="Calibri"/>
          <w:sz w:val="24"/>
          <w:szCs w:val="24"/>
        </w:rPr>
        <w:t>tate a collectivist society</w:t>
      </w:r>
      <w:r w:rsidR="00160DC8" w:rsidRPr="00F81963">
        <w:rPr>
          <w:rFonts w:ascii="Calibri" w:eastAsiaTheme="minorHAnsi" w:hAnsi="Calibri" w:cs="Calibri"/>
          <w:sz w:val="24"/>
          <w:szCs w:val="24"/>
        </w:rPr>
        <w:t xml:space="preserve">. </w:t>
      </w:r>
      <w:r w:rsidR="00851C6F">
        <w:rPr>
          <w:rFonts w:ascii="Calibri" w:eastAsiaTheme="minorHAnsi" w:hAnsi="Calibri" w:cs="Calibri"/>
          <w:sz w:val="24"/>
          <w:szCs w:val="24"/>
        </w:rPr>
        <w:t>Primarily</w:t>
      </w:r>
      <w:r w:rsidR="00160DC8" w:rsidRPr="00F81963">
        <w:rPr>
          <w:rFonts w:ascii="Calibri" w:eastAsiaTheme="minorHAnsi" w:hAnsi="Calibri" w:cs="Calibri"/>
          <w:sz w:val="24"/>
          <w:szCs w:val="24"/>
        </w:rPr>
        <w:t xml:space="preserve">, </w:t>
      </w:r>
      <w:r w:rsidR="00C22C0E" w:rsidRPr="00F81963">
        <w:rPr>
          <w:rFonts w:ascii="Calibri" w:eastAsiaTheme="minorHAnsi" w:hAnsi="Calibri" w:cs="Calibri"/>
          <w:sz w:val="24"/>
          <w:szCs w:val="24"/>
        </w:rPr>
        <w:t xml:space="preserve">both authors </w:t>
      </w:r>
      <w:r w:rsidR="00423D70" w:rsidRPr="00F81963">
        <w:rPr>
          <w:rFonts w:ascii="Calibri" w:eastAsiaTheme="minorHAnsi" w:hAnsi="Calibri" w:cs="Calibri"/>
          <w:sz w:val="24"/>
          <w:szCs w:val="24"/>
        </w:rPr>
        <w:t>offer</w:t>
      </w:r>
      <w:r w:rsidR="00601462" w:rsidRPr="00F81963">
        <w:rPr>
          <w:rFonts w:ascii="Calibri" w:eastAsiaTheme="minorHAnsi" w:hAnsi="Calibri" w:cs="Calibri"/>
          <w:sz w:val="24"/>
          <w:szCs w:val="24"/>
        </w:rPr>
        <w:t xml:space="preserve"> a </w:t>
      </w:r>
      <w:r w:rsidR="00160DC8" w:rsidRPr="00F81963">
        <w:rPr>
          <w:rFonts w:ascii="Calibri" w:eastAsiaTheme="minorHAnsi" w:hAnsi="Calibri" w:cs="Calibri"/>
          <w:sz w:val="24"/>
          <w:szCs w:val="24"/>
        </w:rPr>
        <w:t xml:space="preserve">religious debate by suggesting </w:t>
      </w:r>
      <w:r w:rsidR="001D73FC">
        <w:rPr>
          <w:rFonts w:ascii="Calibri" w:eastAsiaTheme="minorHAnsi" w:hAnsi="Calibri" w:cs="Calibri"/>
          <w:sz w:val="24"/>
          <w:szCs w:val="24"/>
        </w:rPr>
        <w:t xml:space="preserve">religion </w:t>
      </w:r>
      <w:r w:rsidR="006D1363">
        <w:rPr>
          <w:rFonts w:ascii="Calibri" w:eastAsiaTheme="minorHAnsi" w:hAnsi="Calibri" w:cs="Calibri"/>
          <w:sz w:val="24"/>
          <w:szCs w:val="24"/>
        </w:rPr>
        <w:t>strongly</w:t>
      </w:r>
      <w:r w:rsidR="00160DC8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E53DF8">
        <w:rPr>
          <w:rFonts w:ascii="Calibri" w:eastAsiaTheme="minorHAnsi" w:hAnsi="Calibri" w:cs="Calibri"/>
          <w:sz w:val="24"/>
          <w:szCs w:val="24"/>
        </w:rPr>
        <w:t>influenced</w:t>
      </w:r>
      <w:r w:rsidR="00160DC8" w:rsidRPr="00F81963">
        <w:rPr>
          <w:rFonts w:ascii="Calibri" w:eastAsiaTheme="minorHAnsi" w:hAnsi="Calibri" w:cs="Calibri"/>
          <w:sz w:val="24"/>
          <w:szCs w:val="24"/>
        </w:rPr>
        <w:t xml:space="preserve"> Chinese rebellions</w:t>
      </w:r>
      <w:r w:rsidR="00000B1B" w:rsidRPr="00F81963">
        <w:rPr>
          <w:rFonts w:ascii="Calibri" w:eastAsiaTheme="minorHAnsi" w:hAnsi="Calibri" w:cs="Calibri"/>
          <w:sz w:val="24"/>
          <w:szCs w:val="24"/>
        </w:rPr>
        <w:t xml:space="preserve">, </w:t>
      </w:r>
      <w:r w:rsidR="00000B1B" w:rsidRPr="00FF093D">
        <w:rPr>
          <w:rFonts w:ascii="Calibri" w:eastAsiaTheme="minorHAnsi" w:hAnsi="Calibri" w:cs="Calibri"/>
          <w:sz w:val="24"/>
          <w:szCs w:val="24"/>
        </w:rPr>
        <w:t>which in turn</w:t>
      </w:r>
      <w:r w:rsidR="00C22C0E" w:rsidRPr="00FF093D">
        <w:rPr>
          <w:rFonts w:ascii="Calibri" w:eastAsiaTheme="minorHAnsi" w:hAnsi="Calibri" w:cs="Calibri"/>
          <w:sz w:val="24"/>
          <w:szCs w:val="24"/>
        </w:rPr>
        <w:t xml:space="preserve"> weakened</w:t>
      </w:r>
      <w:r w:rsidR="00000B1B" w:rsidRPr="00FF093D">
        <w:rPr>
          <w:rFonts w:ascii="Calibri" w:eastAsiaTheme="minorHAnsi" w:hAnsi="Calibri" w:cs="Calibri"/>
          <w:sz w:val="24"/>
          <w:szCs w:val="24"/>
        </w:rPr>
        <w:t xml:space="preserve"> an</w:t>
      </w:r>
      <w:r w:rsidR="00160DC8" w:rsidRPr="00FF093D">
        <w:rPr>
          <w:rFonts w:ascii="Calibri" w:eastAsiaTheme="minorHAnsi" w:hAnsi="Calibri" w:cs="Calibri"/>
          <w:sz w:val="24"/>
          <w:szCs w:val="24"/>
        </w:rPr>
        <w:t xml:space="preserve"> Empire that </w:t>
      </w:r>
      <w:r w:rsidR="00E53DF8" w:rsidRPr="00FF093D">
        <w:rPr>
          <w:rFonts w:ascii="Calibri" w:eastAsiaTheme="minorHAnsi" w:hAnsi="Calibri" w:cs="Calibri"/>
          <w:sz w:val="24"/>
          <w:szCs w:val="24"/>
        </w:rPr>
        <w:t xml:space="preserve">had </w:t>
      </w:r>
      <w:r w:rsidR="00160DC8" w:rsidRPr="00FF093D">
        <w:rPr>
          <w:rFonts w:ascii="Calibri" w:eastAsiaTheme="minorHAnsi" w:hAnsi="Calibri" w:cs="Calibri"/>
          <w:sz w:val="24"/>
          <w:szCs w:val="24"/>
        </w:rPr>
        <w:t>lasted 268 years</w:t>
      </w:r>
      <w:r w:rsidR="00C22C0E" w:rsidRPr="00FF093D">
        <w:rPr>
          <w:rFonts w:ascii="Calibri" w:eastAsiaTheme="minorHAnsi" w:hAnsi="Calibri" w:cs="Calibri"/>
          <w:sz w:val="24"/>
          <w:szCs w:val="24"/>
        </w:rPr>
        <w:t xml:space="preserve"> and </w:t>
      </w:r>
      <w:r w:rsidR="007C7410">
        <w:rPr>
          <w:rFonts w:ascii="Calibri" w:eastAsiaTheme="minorHAnsi" w:hAnsi="Calibri" w:cs="Calibri"/>
          <w:sz w:val="24"/>
          <w:szCs w:val="24"/>
        </w:rPr>
        <w:t>“led ultimately to its downfall” (p.49)</w:t>
      </w:r>
      <w:r w:rsidR="00423D70" w:rsidRPr="00F81963">
        <w:rPr>
          <w:rFonts w:ascii="Calibri" w:eastAsiaTheme="minorHAnsi" w:hAnsi="Calibri" w:cs="Calibri"/>
          <w:sz w:val="24"/>
          <w:szCs w:val="24"/>
        </w:rPr>
        <w:t>.</w:t>
      </w:r>
    </w:p>
    <w:p w14:paraId="5283B918" w14:textId="77777777" w:rsidR="0029176D" w:rsidRPr="00F81963" w:rsidRDefault="0029176D">
      <w:pPr>
        <w:rPr>
          <w:rFonts w:ascii="Calibri" w:eastAsiaTheme="minorHAnsi" w:hAnsi="Calibri" w:cs="Calibri"/>
          <w:sz w:val="24"/>
          <w:szCs w:val="24"/>
        </w:rPr>
      </w:pPr>
    </w:p>
    <w:p w14:paraId="3E193BD6" w14:textId="48D04A64" w:rsidR="008E5C27" w:rsidRPr="00F92019" w:rsidRDefault="0069038B">
      <w:pPr>
        <w:rPr>
          <w:rFonts w:ascii="Calibri" w:eastAsiaTheme="minorHAnsi" w:hAnsi="Calibri" w:cs="Calibri"/>
          <w:sz w:val="24"/>
          <w:szCs w:val="24"/>
        </w:rPr>
      </w:pPr>
      <w:r w:rsidRPr="00F81963">
        <w:rPr>
          <w:rFonts w:ascii="Calibri" w:eastAsiaTheme="minorHAnsi" w:hAnsi="Calibri" w:cs="Calibri"/>
          <w:sz w:val="24"/>
          <w:szCs w:val="24"/>
        </w:rPr>
        <w:t>Firstly,</w:t>
      </w:r>
      <w:r w:rsidR="00230F11" w:rsidRPr="00F81963">
        <w:rPr>
          <w:rFonts w:ascii="Calibri" w:eastAsiaTheme="minorHAnsi" w:hAnsi="Calibri" w:cs="Calibri"/>
          <w:sz w:val="24"/>
          <w:szCs w:val="24"/>
        </w:rPr>
        <w:t xml:space="preserve"> although they </w:t>
      </w:r>
      <w:r w:rsidR="002B12F8" w:rsidRPr="00F81963">
        <w:rPr>
          <w:rFonts w:ascii="Calibri" w:eastAsiaTheme="minorHAnsi" w:hAnsi="Calibri" w:cs="Calibri"/>
          <w:sz w:val="24"/>
          <w:szCs w:val="24"/>
        </w:rPr>
        <w:t>call</w:t>
      </w:r>
      <w:r w:rsidR="00230F11" w:rsidRPr="00F81963">
        <w:rPr>
          <w:rFonts w:ascii="Calibri" w:eastAsiaTheme="minorHAnsi" w:hAnsi="Calibri" w:cs="Calibri"/>
          <w:sz w:val="24"/>
          <w:szCs w:val="24"/>
        </w:rPr>
        <w:t xml:space="preserve"> China </w:t>
      </w:r>
      <w:r w:rsidR="002B12F8" w:rsidRPr="00F81963">
        <w:rPr>
          <w:rFonts w:ascii="Calibri" w:eastAsiaTheme="minorHAnsi" w:hAnsi="Calibri" w:cs="Calibri"/>
          <w:sz w:val="24"/>
          <w:szCs w:val="24"/>
        </w:rPr>
        <w:t>“</w:t>
      </w:r>
      <w:r w:rsidR="00230F11" w:rsidRPr="00F81963">
        <w:rPr>
          <w:rFonts w:ascii="Calibri" w:eastAsiaTheme="minorHAnsi" w:hAnsi="Calibri" w:cs="Calibri"/>
          <w:sz w:val="24"/>
          <w:szCs w:val="24"/>
        </w:rPr>
        <w:t>a foreign country”</w:t>
      </w:r>
      <w:r w:rsidR="00BD682A">
        <w:rPr>
          <w:rFonts w:ascii="Calibri" w:eastAsiaTheme="minorHAnsi" w:hAnsi="Calibri" w:cs="Calibri"/>
          <w:sz w:val="24"/>
          <w:szCs w:val="24"/>
        </w:rPr>
        <w:t xml:space="preserve"> (p.49)</w:t>
      </w:r>
      <w:r w:rsidR="00230F11" w:rsidRPr="00F81963">
        <w:rPr>
          <w:rFonts w:ascii="Calibri" w:eastAsiaTheme="minorHAnsi" w:hAnsi="Calibri" w:cs="Calibri"/>
          <w:sz w:val="24"/>
          <w:szCs w:val="24"/>
        </w:rPr>
        <w:t>,</w:t>
      </w:r>
      <w:r w:rsidR="001E5A2F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2B12F8" w:rsidRPr="00F81963">
        <w:rPr>
          <w:rFonts w:ascii="Calibri" w:eastAsiaTheme="minorHAnsi" w:hAnsi="Calibri" w:cs="Calibri"/>
          <w:sz w:val="24"/>
          <w:szCs w:val="24"/>
        </w:rPr>
        <w:t xml:space="preserve">one author is </w:t>
      </w:r>
      <w:r w:rsidR="00B1142E" w:rsidRPr="00F81963">
        <w:rPr>
          <w:rFonts w:ascii="Calibri" w:eastAsiaTheme="minorHAnsi" w:hAnsi="Calibri" w:cs="Calibri"/>
          <w:sz w:val="24"/>
          <w:szCs w:val="24"/>
        </w:rPr>
        <w:t>Chinese,</w:t>
      </w:r>
      <w:r w:rsidR="00C160F7">
        <w:rPr>
          <w:rFonts w:ascii="Calibri" w:eastAsiaTheme="minorHAnsi" w:hAnsi="Calibri" w:cs="Calibri"/>
          <w:sz w:val="24"/>
          <w:szCs w:val="24"/>
        </w:rPr>
        <w:t xml:space="preserve"> </w:t>
      </w:r>
      <w:r w:rsidR="005B1C59">
        <w:rPr>
          <w:rFonts w:ascii="Calibri" w:eastAsiaTheme="minorHAnsi" w:hAnsi="Calibri" w:cs="Calibri" w:hint="eastAsia"/>
          <w:sz w:val="24"/>
          <w:szCs w:val="24"/>
        </w:rPr>
        <w:t>and</w:t>
      </w:r>
      <w:r w:rsidR="005B1C59">
        <w:rPr>
          <w:rFonts w:ascii="Calibri" w:eastAsiaTheme="minorHAnsi" w:hAnsi="Calibri" w:cs="Calibri"/>
          <w:sz w:val="24"/>
          <w:szCs w:val="24"/>
        </w:rPr>
        <w:t xml:space="preserve"> </w:t>
      </w:r>
      <w:r w:rsidR="002B12F8" w:rsidRPr="00F81963">
        <w:rPr>
          <w:rFonts w:ascii="Calibri" w:eastAsiaTheme="minorHAnsi" w:hAnsi="Calibri" w:cs="Calibri"/>
          <w:sz w:val="24"/>
          <w:szCs w:val="24"/>
        </w:rPr>
        <w:t>the other is American</w:t>
      </w:r>
      <w:r w:rsidR="00230F11" w:rsidRPr="00F81963">
        <w:rPr>
          <w:rFonts w:ascii="Calibri" w:eastAsiaTheme="minorHAnsi" w:hAnsi="Calibri" w:cs="Calibri"/>
          <w:sz w:val="24"/>
          <w:szCs w:val="24"/>
        </w:rPr>
        <w:t xml:space="preserve">. </w:t>
      </w:r>
      <w:r w:rsidR="00954DBD">
        <w:rPr>
          <w:rFonts w:ascii="Calibri" w:eastAsiaTheme="minorHAnsi" w:hAnsi="Calibri" w:cs="Calibri"/>
          <w:sz w:val="24"/>
          <w:szCs w:val="24"/>
        </w:rPr>
        <w:t xml:space="preserve">This </w:t>
      </w:r>
      <w:r w:rsidR="00F92019">
        <w:rPr>
          <w:rFonts w:ascii="Calibri" w:eastAsiaTheme="minorHAnsi" w:hAnsi="Calibri" w:cs="Calibri"/>
          <w:sz w:val="24"/>
          <w:szCs w:val="24"/>
        </w:rPr>
        <w:t xml:space="preserve">duo-nationality writing </w:t>
      </w:r>
      <w:r w:rsidR="00954DBD">
        <w:rPr>
          <w:rFonts w:ascii="Calibri" w:eastAsiaTheme="minorHAnsi" w:hAnsi="Calibri" w:cs="Calibri"/>
          <w:sz w:val="24"/>
          <w:szCs w:val="24"/>
        </w:rPr>
        <w:t>could be</w:t>
      </w:r>
      <w:r w:rsidR="00C160F7" w:rsidRPr="00BD682A">
        <w:rPr>
          <w:rFonts w:ascii="Calibri" w:eastAsiaTheme="minorHAnsi" w:hAnsi="Calibri" w:cs="Calibri"/>
          <w:sz w:val="24"/>
          <w:szCs w:val="24"/>
        </w:rPr>
        <w:t xml:space="preserve"> </w:t>
      </w:r>
      <w:r w:rsidR="00D02F0F" w:rsidRPr="00BD682A">
        <w:rPr>
          <w:rFonts w:ascii="Calibri" w:eastAsiaTheme="minorHAnsi" w:hAnsi="Calibri" w:cs="Calibri"/>
          <w:sz w:val="24"/>
          <w:szCs w:val="24"/>
        </w:rPr>
        <w:t>beneficial</w:t>
      </w:r>
      <w:r w:rsidR="002B12F8" w:rsidRPr="00BD682A">
        <w:rPr>
          <w:rFonts w:ascii="Calibri" w:eastAsiaTheme="minorHAnsi" w:hAnsi="Calibri" w:cs="Calibri"/>
          <w:sz w:val="24"/>
          <w:szCs w:val="24"/>
        </w:rPr>
        <w:t xml:space="preserve"> </w:t>
      </w:r>
      <w:r w:rsidR="002A01A6">
        <w:rPr>
          <w:rFonts w:ascii="Calibri" w:eastAsiaTheme="minorHAnsi" w:hAnsi="Calibri" w:cs="Calibri"/>
          <w:sz w:val="24"/>
          <w:szCs w:val="24"/>
        </w:rPr>
        <w:t>as</w:t>
      </w:r>
      <w:r w:rsidR="00230F11" w:rsidRPr="00BD682A">
        <w:rPr>
          <w:rFonts w:ascii="Calibri" w:eastAsiaTheme="minorHAnsi" w:hAnsi="Calibri" w:cs="Calibri"/>
          <w:sz w:val="24"/>
          <w:szCs w:val="24"/>
        </w:rPr>
        <w:t xml:space="preserve"> </w:t>
      </w:r>
      <w:r w:rsidR="005B76D9" w:rsidRPr="00BD682A">
        <w:rPr>
          <w:rFonts w:ascii="Calibri" w:eastAsiaTheme="minorHAnsi" w:hAnsi="Calibri" w:cs="Calibri"/>
          <w:sz w:val="24"/>
          <w:szCs w:val="24"/>
        </w:rPr>
        <w:t xml:space="preserve">David </w:t>
      </w:r>
      <w:proofErr w:type="spellStart"/>
      <w:r w:rsidR="005B76D9" w:rsidRPr="00BD682A">
        <w:rPr>
          <w:rFonts w:ascii="Calibri" w:eastAsiaTheme="minorHAnsi" w:hAnsi="Calibri" w:cs="Calibri"/>
          <w:sz w:val="24"/>
          <w:szCs w:val="24"/>
        </w:rPr>
        <w:t>Atwill</w:t>
      </w:r>
      <w:proofErr w:type="spellEnd"/>
      <w:r w:rsidR="005B76D9" w:rsidRPr="00BD682A">
        <w:rPr>
          <w:rFonts w:ascii="Calibri" w:eastAsiaTheme="minorHAnsi" w:hAnsi="Calibri" w:cs="Calibri"/>
          <w:sz w:val="24"/>
          <w:szCs w:val="24"/>
        </w:rPr>
        <w:t xml:space="preserve">, an American, would not be </w:t>
      </w:r>
      <w:r w:rsidR="00954DBD" w:rsidRPr="00BD682A">
        <w:rPr>
          <w:rFonts w:ascii="Calibri" w:eastAsiaTheme="minorHAnsi" w:hAnsi="Calibri" w:cs="Calibri"/>
          <w:sz w:val="24"/>
          <w:szCs w:val="24"/>
        </w:rPr>
        <w:t>target</w:t>
      </w:r>
      <w:r w:rsidR="00954DBD">
        <w:rPr>
          <w:rFonts w:ascii="Calibri" w:eastAsiaTheme="minorHAnsi" w:hAnsi="Calibri" w:cs="Calibri"/>
          <w:sz w:val="24"/>
          <w:szCs w:val="24"/>
        </w:rPr>
        <w:t>e</w:t>
      </w:r>
      <w:r w:rsidR="00954DBD" w:rsidRPr="00BD682A">
        <w:rPr>
          <w:rFonts w:ascii="Calibri" w:eastAsiaTheme="minorHAnsi" w:hAnsi="Calibri" w:cs="Calibri"/>
          <w:sz w:val="24"/>
          <w:szCs w:val="24"/>
        </w:rPr>
        <w:t>d</w:t>
      </w:r>
      <w:r w:rsidR="005B76D9" w:rsidRPr="00BD682A">
        <w:rPr>
          <w:rFonts w:ascii="Calibri" w:eastAsiaTheme="minorHAnsi" w:hAnsi="Calibri" w:cs="Calibri"/>
          <w:sz w:val="24"/>
          <w:szCs w:val="24"/>
        </w:rPr>
        <w:t xml:space="preserve"> by Chinese censorship laws </w:t>
      </w:r>
      <w:r w:rsidR="00954DBD">
        <w:rPr>
          <w:rFonts w:ascii="Calibri" w:eastAsiaTheme="minorHAnsi" w:hAnsi="Calibri" w:cs="Calibri"/>
          <w:sz w:val="24"/>
          <w:szCs w:val="24"/>
        </w:rPr>
        <w:t xml:space="preserve">while </w:t>
      </w:r>
      <w:r w:rsidR="005B76D9" w:rsidRPr="00BD682A">
        <w:rPr>
          <w:rFonts w:ascii="Calibri" w:eastAsiaTheme="minorHAnsi" w:hAnsi="Calibri" w:cs="Calibri"/>
          <w:sz w:val="24"/>
          <w:szCs w:val="24"/>
        </w:rPr>
        <w:t>research</w:t>
      </w:r>
      <w:r w:rsidR="002A01A6">
        <w:rPr>
          <w:rFonts w:ascii="Calibri" w:eastAsiaTheme="minorHAnsi" w:hAnsi="Calibri" w:cs="Calibri"/>
          <w:sz w:val="24"/>
          <w:szCs w:val="24"/>
        </w:rPr>
        <w:t>ing</w:t>
      </w:r>
      <w:r w:rsidR="00F92019">
        <w:rPr>
          <w:rFonts w:ascii="Calibri" w:eastAsiaTheme="minorHAnsi" w:hAnsi="Calibri" w:cs="Calibri"/>
          <w:sz w:val="24"/>
          <w:szCs w:val="24"/>
        </w:rPr>
        <w:t xml:space="preserve">, </w:t>
      </w:r>
      <w:r w:rsidR="002A01A6">
        <w:rPr>
          <w:rFonts w:ascii="Calibri" w:eastAsiaTheme="minorHAnsi" w:hAnsi="Calibri" w:cs="Calibri"/>
          <w:sz w:val="24"/>
          <w:szCs w:val="24"/>
        </w:rPr>
        <w:t>and</w:t>
      </w:r>
      <w:r w:rsidR="00800CF1" w:rsidRPr="00BD682A">
        <w:rPr>
          <w:rFonts w:ascii="Calibri" w:eastAsiaTheme="minorHAnsi" w:hAnsi="Calibri" w:cs="Calibri"/>
          <w:sz w:val="24"/>
          <w:szCs w:val="24"/>
        </w:rPr>
        <w:t xml:space="preserve"> additionally </w:t>
      </w:r>
      <w:r w:rsidR="002A01A6">
        <w:rPr>
          <w:rFonts w:ascii="Calibri" w:eastAsiaTheme="minorHAnsi" w:hAnsi="Calibri" w:cs="Calibri"/>
          <w:sz w:val="24"/>
          <w:szCs w:val="24"/>
        </w:rPr>
        <w:t>his wife may know the long-term influence Christian religio</w:t>
      </w:r>
      <w:r w:rsidR="008F19A5">
        <w:rPr>
          <w:rFonts w:ascii="Calibri" w:eastAsiaTheme="minorHAnsi" w:hAnsi="Calibri" w:cs="Calibri"/>
          <w:sz w:val="24"/>
          <w:szCs w:val="24"/>
        </w:rPr>
        <w:t>n</w:t>
      </w:r>
      <w:r w:rsidR="002A01A6">
        <w:rPr>
          <w:rFonts w:ascii="Calibri" w:eastAsiaTheme="minorHAnsi" w:hAnsi="Calibri" w:cs="Calibri"/>
          <w:sz w:val="24"/>
          <w:szCs w:val="24"/>
        </w:rPr>
        <w:t xml:space="preserve"> had on Chinese society</w:t>
      </w:r>
      <w:r w:rsidR="00FA6907">
        <w:rPr>
          <w:rFonts w:ascii="Calibri" w:eastAsiaTheme="minorHAnsi" w:hAnsi="Calibri" w:cs="Calibri" w:hint="eastAsia"/>
          <w:sz w:val="24"/>
          <w:szCs w:val="24"/>
        </w:rPr>
        <w:t>.</w:t>
      </w:r>
      <w:r w:rsidR="00FA6907">
        <w:rPr>
          <w:rFonts w:ascii="Calibri" w:eastAsiaTheme="minorHAnsi" w:hAnsi="Calibri" w:cs="Calibri"/>
          <w:sz w:val="24"/>
          <w:szCs w:val="24"/>
        </w:rPr>
        <w:t xml:space="preserve"> </w:t>
      </w:r>
      <w:r w:rsidR="00C604EC" w:rsidRPr="00BD682A">
        <w:rPr>
          <w:rFonts w:ascii="Calibri" w:eastAsiaTheme="minorHAnsi" w:hAnsi="Calibri" w:cs="Calibri"/>
          <w:sz w:val="24"/>
          <w:szCs w:val="24"/>
        </w:rPr>
        <w:t xml:space="preserve">David </w:t>
      </w:r>
      <w:proofErr w:type="spellStart"/>
      <w:r w:rsidR="00C604EC" w:rsidRPr="00BD682A">
        <w:rPr>
          <w:rFonts w:ascii="Calibri" w:eastAsiaTheme="minorHAnsi" w:hAnsi="Calibri" w:cs="Calibri"/>
          <w:sz w:val="24"/>
          <w:szCs w:val="24"/>
        </w:rPr>
        <w:t>Atwill</w:t>
      </w:r>
      <w:proofErr w:type="spellEnd"/>
      <w:r w:rsidR="00C604EC" w:rsidRPr="00BD682A">
        <w:rPr>
          <w:rFonts w:ascii="Calibri" w:eastAsiaTheme="minorHAnsi" w:hAnsi="Calibri" w:cs="Calibri"/>
          <w:sz w:val="24"/>
          <w:szCs w:val="24"/>
        </w:rPr>
        <w:t xml:space="preserve"> is </w:t>
      </w:r>
      <w:r w:rsidR="00ED4589" w:rsidRPr="00BD682A">
        <w:rPr>
          <w:rFonts w:ascii="Calibri" w:eastAsiaTheme="minorHAnsi" w:hAnsi="Calibri" w:cs="Calibri"/>
          <w:sz w:val="24"/>
          <w:szCs w:val="24"/>
        </w:rPr>
        <w:t xml:space="preserve">known as an expert </w:t>
      </w:r>
      <w:r w:rsidR="00FA6907">
        <w:rPr>
          <w:rFonts w:ascii="Calibri" w:eastAsiaTheme="minorHAnsi" w:hAnsi="Calibri" w:cs="Calibri"/>
          <w:sz w:val="24"/>
          <w:szCs w:val="24"/>
        </w:rPr>
        <w:t xml:space="preserve">religious </w:t>
      </w:r>
      <w:r w:rsidR="00ED4589" w:rsidRPr="00BD682A">
        <w:rPr>
          <w:rFonts w:ascii="Calibri" w:eastAsiaTheme="minorHAnsi" w:hAnsi="Calibri" w:cs="Calibri"/>
          <w:sz w:val="24"/>
          <w:szCs w:val="24"/>
        </w:rPr>
        <w:t xml:space="preserve">historian </w:t>
      </w:r>
      <w:r w:rsidR="002A2A1F" w:rsidRPr="00BD682A">
        <w:rPr>
          <w:rFonts w:ascii="Calibri" w:eastAsiaTheme="minorHAnsi" w:hAnsi="Calibri" w:cs="Calibri"/>
          <w:sz w:val="24"/>
          <w:szCs w:val="24"/>
        </w:rPr>
        <w:t>who has writt</w:t>
      </w:r>
      <w:r w:rsidR="00500D91" w:rsidRPr="00BD682A">
        <w:rPr>
          <w:rFonts w:ascii="Calibri" w:eastAsiaTheme="minorHAnsi" w:hAnsi="Calibri" w:cs="Calibri"/>
          <w:sz w:val="24"/>
          <w:szCs w:val="24"/>
        </w:rPr>
        <w:t>en</w:t>
      </w:r>
      <w:r w:rsidR="002A2A1F" w:rsidRPr="00BD682A">
        <w:rPr>
          <w:rFonts w:ascii="Calibri" w:eastAsiaTheme="minorHAnsi" w:hAnsi="Calibri" w:cs="Calibri"/>
          <w:sz w:val="24"/>
          <w:szCs w:val="24"/>
        </w:rPr>
        <w:t xml:space="preserve"> books </w:t>
      </w:r>
      <w:r w:rsidR="00C604EC" w:rsidRPr="00BD682A">
        <w:rPr>
          <w:rFonts w:ascii="Calibri" w:eastAsiaTheme="minorHAnsi" w:hAnsi="Calibri" w:cs="Calibri"/>
          <w:sz w:val="24"/>
          <w:szCs w:val="24"/>
        </w:rPr>
        <w:t xml:space="preserve">specializing in </w:t>
      </w:r>
      <w:r w:rsidR="007F01AA" w:rsidRPr="00BD682A">
        <w:rPr>
          <w:rFonts w:ascii="Calibri" w:eastAsiaTheme="minorHAnsi" w:hAnsi="Calibri" w:cs="Calibri"/>
          <w:sz w:val="24"/>
          <w:szCs w:val="24"/>
        </w:rPr>
        <w:t xml:space="preserve">Chinese </w:t>
      </w:r>
      <w:r w:rsidR="00D00059">
        <w:rPr>
          <w:rFonts w:ascii="Calibri" w:eastAsiaTheme="minorHAnsi" w:hAnsi="Calibri" w:cs="Calibri"/>
          <w:sz w:val="24"/>
          <w:szCs w:val="24"/>
        </w:rPr>
        <w:t>religions, such</w:t>
      </w:r>
      <w:r w:rsidR="008F19A5">
        <w:rPr>
          <w:rFonts w:ascii="Calibri" w:eastAsiaTheme="minorHAnsi" w:hAnsi="Calibri" w:cs="Calibri"/>
          <w:sz w:val="24"/>
          <w:szCs w:val="24"/>
        </w:rPr>
        <w:t xml:space="preserve"> as</w:t>
      </w:r>
      <w:r w:rsidR="00D00059">
        <w:rPr>
          <w:rFonts w:ascii="Calibri" w:eastAsiaTheme="minorHAnsi" w:hAnsi="Calibri" w:cs="Calibri"/>
          <w:sz w:val="24"/>
          <w:szCs w:val="24"/>
        </w:rPr>
        <w:t xml:space="preserve"> </w:t>
      </w:r>
      <w:r w:rsidR="007803A2">
        <w:rPr>
          <w:rFonts w:ascii="Calibri" w:eastAsiaTheme="minorHAnsi" w:hAnsi="Calibri" w:cs="Calibri"/>
          <w:sz w:val="24"/>
          <w:szCs w:val="24"/>
        </w:rPr>
        <w:t>one</w:t>
      </w:r>
      <w:r w:rsidR="00D00059">
        <w:rPr>
          <w:rFonts w:ascii="Calibri" w:eastAsiaTheme="minorHAnsi" w:hAnsi="Calibri" w:cs="Calibri"/>
          <w:sz w:val="24"/>
          <w:szCs w:val="24"/>
        </w:rPr>
        <w:t xml:space="preserve"> on Islam and the </w:t>
      </w:r>
      <w:proofErr w:type="spellStart"/>
      <w:r w:rsidR="00D00059">
        <w:rPr>
          <w:rFonts w:ascii="Calibri" w:eastAsiaTheme="minorHAnsi" w:hAnsi="Calibri" w:cs="Calibri"/>
          <w:sz w:val="24"/>
          <w:szCs w:val="24"/>
        </w:rPr>
        <w:t>Panthay</w:t>
      </w:r>
      <w:proofErr w:type="spellEnd"/>
      <w:r w:rsidR="00D00059">
        <w:rPr>
          <w:rFonts w:ascii="Calibri" w:eastAsiaTheme="minorHAnsi" w:hAnsi="Calibri" w:cs="Calibri"/>
          <w:sz w:val="24"/>
          <w:szCs w:val="24"/>
        </w:rPr>
        <w:t xml:space="preserve"> Rebellion in Southern China</w:t>
      </w:r>
      <w:r w:rsidR="00ED4589" w:rsidRPr="00BD682A">
        <w:rPr>
          <w:rFonts w:ascii="Calibri" w:eastAsiaTheme="minorHAnsi" w:hAnsi="Calibri" w:cs="Calibri"/>
          <w:i/>
          <w:sz w:val="24"/>
          <w:szCs w:val="24"/>
        </w:rPr>
        <w:t>,</w:t>
      </w:r>
      <w:r w:rsidR="00C604EC" w:rsidRPr="00BD682A">
        <w:rPr>
          <w:rFonts w:ascii="Calibri" w:eastAsiaTheme="minorHAnsi" w:hAnsi="Calibri" w:cs="Calibri"/>
          <w:sz w:val="24"/>
          <w:szCs w:val="24"/>
        </w:rPr>
        <w:t xml:space="preserve"> </w:t>
      </w:r>
      <w:r w:rsidR="007F01AA" w:rsidRPr="00BD682A">
        <w:rPr>
          <w:rFonts w:ascii="Calibri" w:eastAsiaTheme="minorHAnsi" w:hAnsi="Calibri" w:cs="Calibri"/>
          <w:sz w:val="24"/>
          <w:szCs w:val="24"/>
        </w:rPr>
        <w:t>t</w:t>
      </w:r>
      <w:r w:rsidR="00C604EC" w:rsidRPr="00BD682A">
        <w:rPr>
          <w:rFonts w:ascii="Calibri" w:eastAsiaTheme="minorHAnsi" w:hAnsi="Calibri" w:cs="Calibri"/>
          <w:sz w:val="24"/>
          <w:szCs w:val="24"/>
        </w:rPr>
        <w:t>herefore suggesting h</w:t>
      </w:r>
      <w:r w:rsidR="009103A2" w:rsidRPr="00BD682A">
        <w:rPr>
          <w:rFonts w:ascii="Calibri" w:eastAsiaTheme="minorHAnsi" w:hAnsi="Calibri" w:cs="Calibri"/>
          <w:sz w:val="24"/>
          <w:szCs w:val="24"/>
        </w:rPr>
        <w:t xml:space="preserve">is work is </w:t>
      </w:r>
      <w:r w:rsidR="00C604EC" w:rsidRPr="00BD682A">
        <w:rPr>
          <w:rFonts w:ascii="Calibri" w:eastAsiaTheme="minorHAnsi" w:hAnsi="Calibri" w:cs="Calibri"/>
          <w:sz w:val="24"/>
          <w:szCs w:val="24"/>
        </w:rPr>
        <w:t>possibly more reliable</w:t>
      </w:r>
      <w:r w:rsidR="005E1323" w:rsidRPr="00BD682A">
        <w:rPr>
          <w:rFonts w:ascii="Calibri" w:eastAsiaTheme="minorHAnsi" w:hAnsi="Calibri" w:cs="Calibri"/>
          <w:sz w:val="24"/>
          <w:szCs w:val="24"/>
        </w:rPr>
        <w:t xml:space="preserve"> </w:t>
      </w:r>
      <w:r w:rsidR="00DB6197" w:rsidRPr="00BD682A">
        <w:rPr>
          <w:rFonts w:ascii="Calibri" w:eastAsiaTheme="minorHAnsi" w:hAnsi="Calibri" w:cs="Calibri"/>
          <w:sz w:val="24"/>
          <w:szCs w:val="24"/>
        </w:rPr>
        <w:t>because of his</w:t>
      </w:r>
      <w:r w:rsidR="005E1323" w:rsidRPr="00BD682A">
        <w:rPr>
          <w:rFonts w:ascii="Calibri" w:eastAsiaTheme="minorHAnsi" w:hAnsi="Calibri" w:cs="Calibri"/>
          <w:sz w:val="24"/>
          <w:szCs w:val="24"/>
        </w:rPr>
        <w:t xml:space="preserve"> background knowledge.</w:t>
      </w:r>
      <w:r w:rsidR="00D00059">
        <w:rPr>
          <w:rFonts w:ascii="Calibri" w:eastAsiaTheme="minorHAnsi" w:hAnsi="Calibri" w:cs="Calibri"/>
          <w:sz w:val="24"/>
          <w:szCs w:val="24"/>
        </w:rPr>
        <w:t xml:space="preserve"> Additionally, it</w:t>
      </w:r>
      <w:r w:rsidR="00D05AA3" w:rsidRPr="00BD682A">
        <w:rPr>
          <w:rFonts w:ascii="Calibri" w:eastAsiaTheme="minorHAnsi" w:hAnsi="Calibri" w:cs="Calibri"/>
          <w:sz w:val="24"/>
          <w:szCs w:val="24"/>
        </w:rPr>
        <w:t xml:space="preserve"> is effective that </w:t>
      </w:r>
      <w:proofErr w:type="spellStart"/>
      <w:r w:rsidR="00DE6E53">
        <w:rPr>
          <w:rFonts w:ascii="Calibri" w:eastAsiaTheme="minorHAnsi" w:hAnsi="Calibri" w:cs="Calibri"/>
          <w:sz w:val="24"/>
          <w:szCs w:val="24"/>
        </w:rPr>
        <w:t>Atwill</w:t>
      </w:r>
      <w:proofErr w:type="spellEnd"/>
      <w:r w:rsidR="00D05AA3" w:rsidRPr="00BD682A">
        <w:rPr>
          <w:rFonts w:ascii="Calibri" w:eastAsiaTheme="minorHAnsi" w:hAnsi="Calibri" w:cs="Calibri"/>
          <w:sz w:val="24"/>
          <w:szCs w:val="24"/>
        </w:rPr>
        <w:t xml:space="preserve"> has </w:t>
      </w:r>
      <w:r w:rsidR="00D02F0F" w:rsidRPr="00BD682A">
        <w:rPr>
          <w:rFonts w:ascii="Calibri" w:eastAsiaTheme="minorHAnsi" w:hAnsi="Calibri" w:cs="Calibri"/>
          <w:sz w:val="24"/>
          <w:szCs w:val="24"/>
        </w:rPr>
        <w:t>acknowledged</w:t>
      </w:r>
      <w:r w:rsidR="00D05AA3" w:rsidRPr="00BD682A">
        <w:rPr>
          <w:rFonts w:ascii="Calibri" w:eastAsiaTheme="minorHAnsi" w:hAnsi="Calibri" w:cs="Calibri"/>
          <w:sz w:val="24"/>
          <w:szCs w:val="24"/>
        </w:rPr>
        <w:t xml:space="preserve"> that </w:t>
      </w:r>
      <w:r w:rsidR="00C2286D" w:rsidRPr="00BD682A">
        <w:rPr>
          <w:rFonts w:ascii="Calibri" w:eastAsiaTheme="minorHAnsi" w:hAnsi="Calibri" w:cs="Calibri"/>
          <w:sz w:val="24"/>
          <w:szCs w:val="24"/>
        </w:rPr>
        <w:t>“</w:t>
      </w:r>
      <w:r w:rsidR="00D05AA3" w:rsidRPr="00BD682A">
        <w:rPr>
          <w:rFonts w:ascii="Calibri" w:eastAsiaTheme="minorHAnsi" w:hAnsi="Calibri" w:cs="Calibri"/>
          <w:sz w:val="24"/>
          <w:szCs w:val="24"/>
        </w:rPr>
        <w:t>trying to make sense of a foreign culture and religion</w:t>
      </w:r>
      <w:r w:rsidR="00C2286D" w:rsidRPr="00BD682A">
        <w:rPr>
          <w:rFonts w:ascii="Calibri" w:eastAsiaTheme="minorHAnsi" w:hAnsi="Calibri" w:cs="Calibri"/>
          <w:sz w:val="24"/>
          <w:szCs w:val="24"/>
        </w:rPr>
        <w:t xml:space="preserve"> over a century and a half ago,</w:t>
      </w:r>
      <w:r w:rsidR="00D05AA3" w:rsidRPr="00BD682A">
        <w:rPr>
          <w:rFonts w:ascii="Calibri" w:eastAsiaTheme="minorHAnsi" w:hAnsi="Calibri" w:cs="Calibri"/>
          <w:sz w:val="24"/>
          <w:szCs w:val="24"/>
        </w:rPr>
        <w:t xml:space="preserve"> is difficult</w:t>
      </w:r>
      <w:r w:rsidR="00C2286D" w:rsidRPr="00BD682A">
        <w:rPr>
          <w:rFonts w:ascii="Calibri" w:eastAsiaTheme="minorHAnsi" w:hAnsi="Calibri" w:cs="Calibri"/>
          <w:sz w:val="24"/>
          <w:szCs w:val="24"/>
        </w:rPr>
        <w:t>”</w:t>
      </w:r>
      <w:r w:rsidR="004556AB">
        <w:rPr>
          <w:rFonts w:ascii="Calibri" w:eastAsiaTheme="minorHAnsi" w:hAnsi="Calibri" w:cs="Calibri"/>
          <w:sz w:val="24"/>
          <w:szCs w:val="24"/>
        </w:rPr>
        <w:t xml:space="preserve"> (p.49)</w:t>
      </w:r>
      <w:r w:rsidR="00C2286D" w:rsidRPr="00BD682A">
        <w:rPr>
          <w:rFonts w:ascii="Calibri" w:eastAsiaTheme="minorHAnsi" w:hAnsi="Calibri" w:cs="Calibri"/>
          <w:sz w:val="24"/>
          <w:szCs w:val="24"/>
        </w:rPr>
        <w:t xml:space="preserve">, </w:t>
      </w:r>
      <w:r w:rsidR="00D05AA3" w:rsidRPr="00BD682A">
        <w:rPr>
          <w:rFonts w:ascii="Calibri" w:eastAsiaTheme="minorHAnsi" w:hAnsi="Calibri" w:cs="Calibri"/>
          <w:sz w:val="24"/>
          <w:szCs w:val="24"/>
        </w:rPr>
        <w:t>suggest</w:t>
      </w:r>
      <w:r w:rsidR="00C2286D" w:rsidRPr="00BD682A">
        <w:rPr>
          <w:rFonts w:ascii="Calibri" w:eastAsiaTheme="minorHAnsi" w:hAnsi="Calibri" w:cs="Calibri"/>
          <w:sz w:val="24"/>
          <w:szCs w:val="24"/>
        </w:rPr>
        <w:t>ing</w:t>
      </w:r>
      <w:r w:rsidR="00D05AA3" w:rsidRPr="00BD682A">
        <w:rPr>
          <w:rFonts w:ascii="Calibri" w:eastAsiaTheme="minorHAnsi" w:hAnsi="Calibri" w:cs="Calibri"/>
          <w:sz w:val="24"/>
          <w:szCs w:val="24"/>
        </w:rPr>
        <w:t xml:space="preserve"> they ma</w:t>
      </w:r>
      <w:r w:rsidR="00D05AA3" w:rsidRPr="00F81963">
        <w:rPr>
          <w:rFonts w:ascii="Calibri" w:eastAsiaTheme="minorHAnsi" w:hAnsi="Calibri" w:cs="Calibri"/>
          <w:sz w:val="24"/>
          <w:szCs w:val="24"/>
        </w:rPr>
        <w:t>y have struggled as modern historian</w:t>
      </w:r>
      <w:r w:rsidR="00C2286D" w:rsidRPr="00F81963">
        <w:rPr>
          <w:rFonts w:ascii="Calibri" w:eastAsiaTheme="minorHAnsi" w:hAnsi="Calibri" w:cs="Calibri"/>
          <w:sz w:val="24"/>
          <w:szCs w:val="24"/>
        </w:rPr>
        <w:t>s</w:t>
      </w:r>
      <w:r w:rsidR="00D05AA3" w:rsidRPr="00F81963">
        <w:rPr>
          <w:rFonts w:ascii="Calibri" w:eastAsiaTheme="minorHAnsi" w:hAnsi="Calibri" w:cs="Calibri"/>
          <w:sz w:val="24"/>
          <w:szCs w:val="24"/>
        </w:rPr>
        <w:t xml:space="preserve"> to find completely reliable, relevant sources.</w:t>
      </w:r>
      <w:r w:rsidR="00C2286D" w:rsidRPr="0029176D">
        <w:rPr>
          <w:rFonts w:ascii="Calibri" w:eastAsiaTheme="minorHAnsi" w:hAnsi="Calibri" w:cs="Calibri"/>
          <w:b/>
          <w:sz w:val="24"/>
          <w:szCs w:val="24"/>
        </w:rPr>
        <w:t xml:space="preserve"> </w:t>
      </w:r>
    </w:p>
    <w:p w14:paraId="2A81351E" w14:textId="77777777" w:rsidR="005B76D9" w:rsidRPr="00F81963" w:rsidRDefault="005B76D9">
      <w:pPr>
        <w:rPr>
          <w:rFonts w:ascii="Calibri" w:eastAsiaTheme="minorHAnsi" w:hAnsi="Calibri" w:cs="Calibri"/>
          <w:sz w:val="24"/>
          <w:szCs w:val="24"/>
        </w:rPr>
      </w:pPr>
    </w:p>
    <w:p w14:paraId="53D06220" w14:textId="64FD3601" w:rsidR="0029176D" w:rsidRPr="009C6DB7" w:rsidRDefault="007F01AA">
      <w:pPr>
        <w:rPr>
          <w:rFonts w:ascii="Calibri" w:eastAsiaTheme="minorHAnsi" w:hAnsi="Calibri" w:cs="Calibri"/>
          <w:b/>
          <w:sz w:val="24"/>
          <w:szCs w:val="24"/>
        </w:rPr>
      </w:pPr>
      <w:r w:rsidRPr="00F81963">
        <w:rPr>
          <w:rFonts w:ascii="Calibri" w:eastAsiaTheme="minorHAnsi" w:hAnsi="Calibri" w:cs="Calibri"/>
          <w:sz w:val="24"/>
          <w:szCs w:val="24"/>
        </w:rPr>
        <w:t xml:space="preserve">The </w:t>
      </w:r>
      <w:r w:rsidR="006704D4">
        <w:rPr>
          <w:rFonts w:ascii="Calibri" w:eastAsiaTheme="minorHAnsi" w:hAnsi="Calibri" w:cs="Calibri"/>
          <w:sz w:val="24"/>
          <w:szCs w:val="24"/>
        </w:rPr>
        <w:t xml:space="preserve">main issue with this article </w:t>
      </w:r>
      <w:r w:rsidRPr="00F81963">
        <w:rPr>
          <w:rFonts w:ascii="Calibri" w:eastAsiaTheme="minorHAnsi" w:hAnsi="Calibri" w:cs="Calibri"/>
          <w:sz w:val="24"/>
          <w:szCs w:val="24"/>
        </w:rPr>
        <w:t>is</w:t>
      </w:r>
      <w:r w:rsidR="00D05AA3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AF53B1">
        <w:rPr>
          <w:rFonts w:ascii="Calibri" w:eastAsiaTheme="minorHAnsi" w:hAnsi="Calibri" w:cs="Calibri"/>
          <w:sz w:val="24"/>
          <w:szCs w:val="24"/>
        </w:rPr>
        <w:t xml:space="preserve">that it </w:t>
      </w:r>
      <w:r w:rsidR="00B43AF6">
        <w:rPr>
          <w:rFonts w:ascii="Calibri" w:eastAsiaTheme="minorHAnsi" w:hAnsi="Calibri" w:cs="Calibri"/>
          <w:sz w:val="24"/>
          <w:szCs w:val="24"/>
        </w:rPr>
        <w:t>does</w:t>
      </w:r>
      <w:r w:rsidR="00365B76">
        <w:rPr>
          <w:rFonts w:ascii="Calibri" w:eastAsiaTheme="minorHAnsi" w:hAnsi="Calibri" w:cs="Calibri"/>
          <w:sz w:val="24"/>
          <w:szCs w:val="24"/>
        </w:rPr>
        <w:t xml:space="preserve"> </w:t>
      </w:r>
      <w:r w:rsidR="00B43AF6">
        <w:rPr>
          <w:rFonts w:ascii="Calibri" w:eastAsiaTheme="minorHAnsi" w:hAnsi="Calibri" w:cs="Calibri"/>
          <w:sz w:val="24"/>
          <w:szCs w:val="24"/>
        </w:rPr>
        <w:t>n</w:t>
      </w:r>
      <w:r w:rsidR="00365B76">
        <w:rPr>
          <w:rFonts w:ascii="Calibri" w:eastAsiaTheme="minorHAnsi" w:hAnsi="Calibri" w:cs="Calibri"/>
          <w:sz w:val="24"/>
          <w:szCs w:val="24"/>
        </w:rPr>
        <w:t>o</w:t>
      </w:r>
      <w:r w:rsidR="00B43AF6">
        <w:rPr>
          <w:rFonts w:ascii="Calibri" w:eastAsiaTheme="minorHAnsi" w:hAnsi="Calibri" w:cs="Calibri"/>
          <w:sz w:val="24"/>
          <w:szCs w:val="24"/>
        </w:rPr>
        <w:t>t debate the primary sources enough</w:t>
      </w:r>
      <w:r w:rsidR="00B43AF6" w:rsidRPr="00FD0563">
        <w:rPr>
          <w:rFonts w:ascii="Calibri" w:eastAsiaTheme="minorHAnsi" w:hAnsi="Calibri" w:cs="Calibri"/>
          <w:sz w:val="24"/>
          <w:szCs w:val="24"/>
        </w:rPr>
        <w:t xml:space="preserve">. Although primary texts do not need to be academic, I feel the response should be. After </w:t>
      </w:r>
      <w:r w:rsidR="00B368B6">
        <w:rPr>
          <w:rFonts w:ascii="Calibri" w:eastAsiaTheme="minorHAnsi" w:hAnsi="Calibri" w:cs="Calibri"/>
          <w:sz w:val="24"/>
          <w:szCs w:val="24"/>
        </w:rPr>
        <w:t xml:space="preserve">quoting </w:t>
      </w:r>
      <w:r w:rsidR="00B43AF6" w:rsidRPr="00FD0563">
        <w:rPr>
          <w:rFonts w:ascii="Calibri" w:eastAsiaTheme="minorHAnsi" w:hAnsi="Calibri" w:cs="Calibri"/>
          <w:sz w:val="24"/>
          <w:szCs w:val="24"/>
        </w:rPr>
        <w:t xml:space="preserve">sources, </w:t>
      </w:r>
      <w:proofErr w:type="spellStart"/>
      <w:r w:rsidR="00B43AF6" w:rsidRPr="00FD0563">
        <w:rPr>
          <w:rFonts w:ascii="Calibri" w:eastAsiaTheme="minorHAnsi" w:hAnsi="Calibri" w:cs="Calibri"/>
          <w:sz w:val="24"/>
          <w:szCs w:val="24"/>
        </w:rPr>
        <w:t>Atwill</w:t>
      </w:r>
      <w:proofErr w:type="spellEnd"/>
      <w:r w:rsidR="00B43AF6" w:rsidRPr="00FD0563">
        <w:rPr>
          <w:rFonts w:ascii="Calibri" w:eastAsiaTheme="minorHAnsi" w:hAnsi="Calibri" w:cs="Calibri"/>
          <w:sz w:val="24"/>
          <w:szCs w:val="24"/>
        </w:rPr>
        <w:t xml:space="preserve"> includes questions such as “Why were the Manchus considered demons?”</w:t>
      </w:r>
      <w:r w:rsidR="00B43AF6">
        <w:rPr>
          <w:rFonts w:ascii="Calibri" w:eastAsiaTheme="minorHAnsi" w:hAnsi="Calibri" w:cs="Calibri"/>
          <w:sz w:val="24"/>
          <w:szCs w:val="24"/>
        </w:rPr>
        <w:t xml:space="preserve"> (p.50)</w:t>
      </w:r>
      <w:r w:rsidR="00B43AF6" w:rsidRPr="00FD0563">
        <w:rPr>
          <w:rFonts w:ascii="Calibri" w:eastAsiaTheme="minorHAnsi" w:hAnsi="Calibri" w:cs="Calibri" w:hint="eastAsia"/>
          <w:sz w:val="24"/>
          <w:szCs w:val="24"/>
        </w:rPr>
        <w:t>.</w:t>
      </w:r>
      <w:r w:rsidR="00B43AF6" w:rsidRPr="00FD0563">
        <w:rPr>
          <w:rFonts w:ascii="Calibri" w:eastAsiaTheme="minorHAnsi" w:hAnsi="Calibri" w:cs="Calibri"/>
          <w:sz w:val="24"/>
          <w:szCs w:val="24"/>
        </w:rPr>
        <w:t xml:space="preserve"> Th</w:t>
      </w:r>
      <w:r w:rsidR="00A176E3">
        <w:rPr>
          <w:rFonts w:ascii="Calibri" w:eastAsiaTheme="minorHAnsi" w:hAnsi="Calibri" w:cs="Calibri"/>
          <w:sz w:val="24"/>
          <w:szCs w:val="24"/>
        </w:rPr>
        <w:t>ese questions</w:t>
      </w:r>
      <w:r w:rsidR="00FF0A03">
        <w:rPr>
          <w:rFonts w:ascii="Calibri" w:eastAsiaTheme="minorHAnsi" w:hAnsi="Calibri" w:cs="Calibri"/>
          <w:sz w:val="24"/>
          <w:szCs w:val="24"/>
        </w:rPr>
        <w:t xml:space="preserve"> </w:t>
      </w:r>
      <w:r w:rsidR="00B43AF6" w:rsidRPr="00FD0563">
        <w:rPr>
          <w:rFonts w:ascii="Calibri" w:eastAsiaTheme="minorHAnsi" w:hAnsi="Calibri" w:cs="Calibri"/>
          <w:sz w:val="24"/>
          <w:szCs w:val="24"/>
        </w:rPr>
        <w:t>include the reader</w:t>
      </w:r>
      <w:r w:rsidR="008A464A">
        <w:rPr>
          <w:rFonts w:ascii="Calibri" w:eastAsiaTheme="minorHAnsi" w:hAnsi="Calibri" w:cs="Calibri"/>
          <w:sz w:val="24"/>
          <w:szCs w:val="24"/>
        </w:rPr>
        <w:t>s</w:t>
      </w:r>
      <w:r w:rsidR="00B43AF6" w:rsidRPr="00FD0563">
        <w:rPr>
          <w:rFonts w:ascii="Calibri" w:eastAsiaTheme="minorHAnsi" w:hAnsi="Calibri" w:cs="Calibri"/>
          <w:sz w:val="24"/>
          <w:szCs w:val="24"/>
        </w:rPr>
        <w:t xml:space="preserve"> into discussions</w:t>
      </w:r>
      <w:r w:rsidR="00FF0A03">
        <w:rPr>
          <w:rFonts w:ascii="Calibri" w:eastAsiaTheme="minorHAnsi" w:hAnsi="Calibri" w:cs="Calibri"/>
          <w:sz w:val="24"/>
          <w:szCs w:val="24"/>
        </w:rPr>
        <w:t xml:space="preserve"> and gets them thinking deeper</w:t>
      </w:r>
      <w:r w:rsidR="00B43AF6" w:rsidRPr="00FD0563">
        <w:rPr>
          <w:rFonts w:ascii="Calibri" w:eastAsiaTheme="minorHAnsi" w:hAnsi="Calibri" w:cs="Calibri"/>
          <w:sz w:val="24"/>
          <w:szCs w:val="24"/>
        </w:rPr>
        <w:t xml:space="preserve">, however </w:t>
      </w:r>
      <w:r w:rsidR="00FF0A03">
        <w:rPr>
          <w:rFonts w:ascii="Calibri" w:eastAsiaTheme="minorHAnsi" w:hAnsi="Calibri" w:cs="Calibri"/>
          <w:sz w:val="24"/>
          <w:szCs w:val="24"/>
        </w:rPr>
        <w:t xml:space="preserve">minimal ideas are presented in </w:t>
      </w:r>
      <w:r w:rsidR="003B3467">
        <w:rPr>
          <w:rFonts w:ascii="Calibri" w:eastAsiaTheme="minorHAnsi" w:hAnsi="Calibri" w:cs="Calibri"/>
          <w:sz w:val="24"/>
          <w:szCs w:val="24"/>
        </w:rPr>
        <w:t>response</w:t>
      </w:r>
      <w:r w:rsidR="00CE47A3">
        <w:rPr>
          <w:rFonts w:ascii="Calibri" w:eastAsiaTheme="minorHAnsi" w:hAnsi="Calibri" w:cs="Calibri"/>
          <w:sz w:val="24"/>
          <w:szCs w:val="24"/>
        </w:rPr>
        <w:t>.</w:t>
      </w:r>
      <w:r w:rsidR="00CE47A3">
        <w:rPr>
          <w:rFonts w:ascii="Calibri" w:eastAsiaTheme="minorHAnsi" w:hAnsi="Calibri" w:cs="Calibri" w:hint="eastAsia"/>
          <w:b/>
          <w:sz w:val="24"/>
          <w:szCs w:val="24"/>
        </w:rPr>
        <w:t xml:space="preserve"> </w:t>
      </w:r>
      <w:r w:rsidR="004024CE">
        <w:rPr>
          <w:rFonts w:ascii="Calibri" w:eastAsiaTheme="minorHAnsi" w:hAnsi="Calibri" w:cs="Calibri"/>
          <w:sz w:val="24"/>
          <w:szCs w:val="24"/>
        </w:rPr>
        <w:t>Additionally, t</w:t>
      </w:r>
      <w:r w:rsidR="00763709" w:rsidRPr="00F81963">
        <w:rPr>
          <w:rFonts w:ascii="Calibri" w:eastAsiaTheme="minorHAnsi" w:hAnsi="Calibri" w:cs="Calibri"/>
          <w:sz w:val="24"/>
          <w:szCs w:val="24"/>
        </w:rPr>
        <w:t>he</w:t>
      </w:r>
      <w:r w:rsidR="00102B01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D05AA3" w:rsidRPr="00F81963">
        <w:rPr>
          <w:rFonts w:ascii="Calibri" w:eastAsiaTheme="minorHAnsi" w:hAnsi="Calibri" w:cs="Calibri"/>
          <w:sz w:val="24"/>
          <w:szCs w:val="24"/>
        </w:rPr>
        <w:t xml:space="preserve">writing </w:t>
      </w:r>
      <w:r w:rsidR="00163047">
        <w:rPr>
          <w:rFonts w:ascii="Calibri" w:eastAsiaTheme="minorHAnsi" w:hAnsi="Calibri" w:cs="Calibri"/>
          <w:sz w:val="24"/>
          <w:szCs w:val="24"/>
        </w:rPr>
        <w:t>is incredibly descriptive</w:t>
      </w:r>
      <w:r w:rsidR="004024CE">
        <w:rPr>
          <w:rFonts w:ascii="Calibri" w:eastAsiaTheme="minorHAnsi" w:hAnsi="Calibri" w:cs="Calibri"/>
          <w:sz w:val="24"/>
          <w:szCs w:val="24"/>
        </w:rPr>
        <w:t>.</w:t>
      </w:r>
      <w:r w:rsidR="008868E9">
        <w:rPr>
          <w:rFonts w:ascii="Calibri" w:eastAsiaTheme="minorHAnsi" w:hAnsi="Calibri" w:cs="Calibri"/>
          <w:sz w:val="24"/>
          <w:szCs w:val="24"/>
        </w:rPr>
        <w:t xml:space="preserve"> </w:t>
      </w:r>
      <w:r w:rsidR="004024CE">
        <w:rPr>
          <w:rFonts w:ascii="Calibri" w:eastAsiaTheme="minorHAnsi" w:hAnsi="Calibri" w:cs="Calibri"/>
          <w:sz w:val="24"/>
          <w:szCs w:val="24"/>
        </w:rPr>
        <w:t>R</w:t>
      </w:r>
      <w:r w:rsidR="008868E9">
        <w:rPr>
          <w:rFonts w:ascii="Calibri" w:eastAsiaTheme="minorHAnsi" w:hAnsi="Calibri" w:cs="Calibri"/>
          <w:sz w:val="24"/>
          <w:szCs w:val="24"/>
        </w:rPr>
        <w:t>elevant sources explain</w:t>
      </w:r>
      <w:r w:rsidR="00D05AA3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102B01" w:rsidRPr="00F81963">
        <w:rPr>
          <w:rFonts w:ascii="Calibri" w:eastAsiaTheme="minorHAnsi" w:hAnsi="Calibri" w:cs="Calibri"/>
          <w:sz w:val="24"/>
          <w:szCs w:val="24"/>
        </w:rPr>
        <w:t xml:space="preserve">the </w:t>
      </w:r>
      <w:r w:rsidR="00A41D9A" w:rsidRPr="00F81963">
        <w:rPr>
          <w:rFonts w:ascii="Calibri" w:eastAsiaTheme="minorHAnsi" w:hAnsi="Calibri" w:cs="Calibri"/>
          <w:sz w:val="24"/>
          <w:szCs w:val="24"/>
        </w:rPr>
        <w:t>violence</w:t>
      </w:r>
      <w:r w:rsidR="00163047">
        <w:rPr>
          <w:rFonts w:ascii="Calibri" w:eastAsiaTheme="minorHAnsi" w:hAnsi="Calibri" w:cs="Calibri"/>
          <w:sz w:val="24"/>
          <w:szCs w:val="24"/>
        </w:rPr>
        <w:t xml:space="preserve"> and the</w:t>
      </w:r>
      <w:r w:rsidR="00F965DD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102B01" w:rsidRPr="00F81963">
        <w:rPr>
          <w:rFonts w:ascii="Calibri" w:eastAsiaTheme="minorHAnsi" w:hAnsi="Calibri" w:cs="Calibri"/>
          <w:sz w:val="24"/>
          <w:szCs w:val="24"/>
        </w:rPr>
        <w:t xml:space="preserve">social </w:t>
      </w:r>
      <w:r w:rsidR="00F965DD" w:rsidRPr="00F81963">
        <w:rPr>
          <w:rFonts w:ascii="Calibri" w:eastAsiaTheme="minorHAnsi" w:hAnsi="Calibri" w:cs="Calibri"/>
          <w:sz w:val="24"/>
          <w:szCs w:val="24"/>
        </w:rPr>
        <w:t>reform ideas</w:t>
      </w:r>
      <w:r w:rsidR="008A464A">
        <w:rPr>
          <w:rFonts w:ascii="Calibri" w:eastAsiaTheme="minorHAnsi" w:hAnsi="Calibri" w:cs="Calibri"/>
          <w:sz w:val="24"/>
          <w:szCs w:val="24"/>
        </w:rPr>
        <w:t xml:space="preserve">, including </w:t>
      </w:r>
      <w:r w:rsidR="00102B01" w:rsidRPr="00F81963">
        <w:rPr>
          <w:rFonts w:ascii="Calibri" w:eastAsiaTheme="minorHAnsi" w:hAnsi="Calibri" w:cs="Calibri"/>
          <w:sz w:val="24"/>
          <w:szCs w:val="24"/>
        </w:rPr>
        <w:t>two</w:t>
      </w:r>
      <w:r w:rsidR="00F965DD" w:rsidRPr="00F81963">
        <w:rPr>
          <w:rFonts w:ascii="Calibri" w:eastAsiaTheme="minorHAnsi" w:hAnsi="Calibri" w:cs="Calibri"/>
          <w:sz w:val="24"/>
          <w:szCs w:val="24"/>
        </w:rPr>
        <w:t xml:space="preserve"> pages</w:t>
      </w:r>
      <w:r w:rsidR="004024CE">
        <w:rPr>
          <w:rFonts w:ascii="Calibri" w:eastAsiaTheme="minorHAnsi" w:hAnsi="Calibri" w:cs="Calibri"/>
          <w:sz w:val="24"/>
          <w:szCs w:val="24"/>
        </w:rPr>
        <w:t xml:space="preserve"> </w:t>
      </w:r>
      <w:r w:rsidR="00F965DD" w:rsidRPr="00F81963">
        <w:rPr>
          <w:rFonts w:ascii="Calibri" w:eastAsiaTheme="minorHAnsi" w:hAnsi="Calibri" w:cs="Calibri"/>
          <w:sz w:val="24"/>
          <w:szCs w:val="24"/>
        </w:rPr>
        <w:t>dedicated</w:t>
      </w:r>
      <w:r w:rsidR="008E5C27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F965DD" w:rsidRPr="00F81963">
        <w:rPr>
          <w:rFonts w:ascii="Calibri" w:eastAsiaTheme="minorHAnsi" w:hAnsi="Calibri" w:cs="Calibri"/>
          <w:sz w:val="24"/>
          <w:szCs w:val="24"/>
        </w:rPr>
        <w:t xml:space="preserve">to </w:t>
      </w:r>
      <w:r w:rsidR="00102B01" w:rsidRPr="00F81963">
        <w:rPr>
          <w:rFonts w:ascii="Calibri" w:eastAsiaTheme="minorHAnsi" w:hAnsi="Calibri" w:cs="Calibri"/>
          <w:sz w:val="24"/>
          <w:szCs w:val="24"/>
        </w:rPr>
        <w:t>describing the</w:t>
      </w:r>
      <w:r w:rsidR="00F965DD" w:rsidRPr="00F81963">
        <w:rPr>
          <w:rFonts w:ascii="Calibri" w:eastAsiaTheme="minorHAnsi" w:hAnsi="Calibri" w:cs="Calibri"/>
          <w:sz w:val="24"/>
          <w:szCs w:val="24"/>
        </w:rPr>
        <w:t xml:space="preserve"> 10 commandments</w:t>
      </w:r>
      <w:r w:rsidR="00DF2460" w:rsidRPr="00F81963">
        <w:rPr>
          <w:rFonts w:ascii="Calibri" w:eastAsiaTheme="minorHAnsi" w:hAnsi="Calibri" w:cs="Calibri"/>
          <w:sz w:val="24"/>
          <w:szCs w:val="24"/>
        </w:rPr>
        <w:t>,</w:t>
      </w:r>
      <w:r w:rsidR="00F965DD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4024CE">
        <w:rPr>
          <w:rFonts w:ascii="Calibri" w:eastAsiaTheme="minorHAnsi" w:hAnsi="Calibri" w:cs="Calibri"/>
          <w:sz w:val="24"/>
          <w:szCs w:val="24"/>
        </w:rPr>
        <w:t xml:space="preserve">but there </w:t>
      </w:r>
      <w:r w:rsidR="001F0AB8">
        <w:rPr>
          <w:rFonts w:ascii="Calibri" w:eastAsiaTheme="minorHAnsi" w:hAnsi="Calibri" w:cs="Calibri"/>
          <w:sz w:val="24"/>
          <w:szCs w:val="24"/>
        </w:rPr>
        <w:t>are</w:t>
      </w:r>
      <w:r w:rsidR="00F965DD" w:rsidRPr="00F81963">
        <w:rPr>
          <w:rFonts w:ascii="Calibri" w:eastAsiaTheme="minorHAnsi" w:hAnsi="Calibri" w:cs="Calibri"/>
          <w:sz w:val="24"/>
          <w:szCs w:val="24"/>
        </w:rPr>
        <w:t xml:space="preserve"> limited </w:t>
      </w:r>
      <w:r w:rsidR="00AF1C55" w:rsidRPr="00F81963">
        <w:rPr>
          <w:rFonts w:ascii="Calibri" w:eastAsiaTheme="minorHAnsi" w:hAnsi="Calibri" w:cs="Calibri"/>
          <w:sz w:val="24"/>
          <w:szCs w:val="24"/>
        </w:rPr>
        <w:t>explanations</w:t>
      </w:r>
      <w:r w:rsidR="00F965DD" w:rsidRPr="00F81963">
        <w:rPr>
          <w:rFonts w:ascii="Calibri" w:eastAsiaTheme="minorHAnsi" w:hAnsi="Calibri" w:cs="Calibri"/>
          <w:sz w:val="24"/>
          <w:szCs w:val="24"/>
        </w:rPr>
        <w:t xml:space="preserve"> of </w:t>
      </w:r>
      <w:r w:rsidR="00DF2460" w:rsidRPr="00F81963">
        <w:rPr>
          <w:rFonts w:ascii="Calibri" w:eastAsiaTheme="minorHAnsi" w:hAnsi="Calibri" w:cs="Calibri"/>
          <w:sz w:val="24"/>
          <w:szCs w:val="24"/>
        </w:rPr>
        <w:t>its</w:t>
      </w:r>
      <w:r w:rsidR="00F965DD" w:rsidRPr="00F81963">
        <w:rPr>
          <w:rFonts w:ascii="Calibri" w:eastAsiaTheme="minorHAnsi" w:hAnsi="Calibri" w:cs="Calibri"/>
          <w:sz w:val="24"/>
          <w:szCs w:val="24"/>
        </w:rPr>
        <w:t xml:space="preserve"> importance</w:t>
      </w:r>
      <w:r w:rsidR="007803A2">
        <w:rPr>
          <w:rFonts w:ascii="Calibri" w:eastAsiaTheme="minorHAnsi" w:hAnsi="Calibri" w:cs="Calibri"/>
          <w:sz w:val="24"/>
          <w:szCs w:val="24"/>
        </w:rPr>
        <w:t>.</w:t>
      </w:r>
      <w:r w:rsidR="008C027D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102B01" w:rsidRPr="00F81963">
        <w:rPr>
          <w:rFonts w:ascii="Calibri" w:eastAsiaTheme="minorHAnsi" w:hAnsi="Calibri" w:cs="Calibri"/>
          <w:sz w:val="24"/>
          <w:szCs w:val="24"/>
        </w:rPr>
        <w:t xml:space="preserve">By writing </w:t>
      </w:r>
      <w:r w:rsidR="00DF2460" w:rsidRPr="00F81963">
        <w:rPr>
          <w:rFonts w:ascii="Calibri" w:eastAsiaTheme="minorHAnsi" w:hAnsi="Calibri" w:cs="Calibri"/>
          <w:sz w:val="24"/>
          <w:szCs w:val="24"/>
        </w:rPr>
        <w:t>with definitions at the bottom</w:t>
      </w:r>
      <w:r w:rsidR="00102B01" w:rsidRPr="00F81963">
        <w:rPr>
          <w:rFonts w:ascii="Calibri" w:eastAsiaTheme="minorHAnsi" w:hAnsi="Calibri" w:cs="Calibri"/>
          <w:sz w:val="24"/>
          <w:szCs w:val="24"/>
        </w:rPr>
        <w:t xml:space="preserve">, </w:t>
      </w:r>
      <w:r w:rsidR="008C027D" w:rsidRPr="00F81963">
        <w:rPr>
          <w:rFonts w:ascii="Calibri" w:eastAsiaTheme="minorHAnsi" w:hAnsi="Calibri" w:cs="Calibri"/>
          <w:sz w:val="24"/>
          <w:szCs w:val="24"/>
        </w:rPr>
        <w:t xml:space="preserve">the article </w:t>
      </w:r>
      <w:r w:rsidR="007803A2">
        <w:rPr>
          <w:rFonts w:ascii="Calibri" w:eastAsiaTheme="minorHAnsi" w:hAnsi="Calibri" w:cs="Calibri"/>
          <w:sz w:val="24"/>
          <w:szCs w:val="24"/>
        </w:rPr>
        <w:t xml:space="preserve">is </w:t>
      </w:r>
      <w:r w:rsidR="008C027D" w:rsidRPr="00F81963">
        <w:rPr>
          <w:rFonts w:ascii="Calibri" w:eastAsiaTheme="minorHAnsi" w:hAnsi="Calibri" w:cs="Calibri"/>
          <w:sz w:val="24"/>
          <w:szCs w:val="24"/>
        </w:rPr>
        <w:t>very easy to read</w:t>
      </w:r>
      <w:r w:rsidR="00102B01" w:rsidRPr="00F81963">
        <w:rPr>
          <w:rFonts w:ascii="Calibri" w:eastAsiaTheme="minorHAnsi" w:hAnsi="Calibri" w:cs="Calibri"/>
          <w:sz w:val="24"/>
          <w:szCs w:val="24"/>
        </w:rPr>
        <w:t xml:space="preserve"> to those without background knowledge, </w:t>
      </w:r>
      <w:r w:rsidR="008A09E5">
        <w:rPr>
          <w:rFonts w:ascii="Calibri" w:eastAsiaTheme="minorHAnsi" w:hAnsi="Calibri" w:cs="Calibri" w:hint="eastAsia"/>
          <w:sz w:val="24"/>
          <w:szCs w:val="24"/>
        </w:rPr>
        <w:t>so</w:t>
      </w:r>
      <w:r w:rsidR="008A09E5">
        <w:rPr>
          <w:rFonts w:ascii="Calibri" w:eastAsiaTheme="minorHAnsi" w:hAnsi="Calibri" w:cs="Calibri"/>
          <w:sz w:val="24"/>
          <w:szCs w:val="24"/>
        </w:rPr>
        <w:t xml:space="preserve"> </w:t>
      </w:r>
      <w:r w:rsidR="00102B01" w:rsidRPr="00F81963">
        <w:rPr>
          <w:rFonts w:ascii="Calibri" w:eastAsiaTheme="minorHAnsi" w:hAnsi="Calibri" w:cs="Calibri"/>
          <w:sz w:val="24"/>
          <w:szCs w:val="24"/>
        </w:rPr>
        <w:t xml:space="preserve">is </w:t>
      </w:r>
      <w:r w:rsidR="00DF2460" w:rsidRPr="00F81963">
        <w:rPr>
          <w:rFonts w:ascii="Calibri" w:eastAsiaTheme="minorHAnsi" w:hAnsi="Calibri" w:cs="Calibri"/>
          <w:sz w:val="24"/>
          <w:szCs w:val="24"/>
        </w:rPr>
        <w:t xml:space="preserve">therefore </w:t>
      </w:r>
      <w:r w:rsidR="00102B01" w:rsidRPr="00F81963">
        <w:rPr>
          <w:rFonts w:ascii="Calibri" w:eastAsiaTheme="minorHAnsi" w:hAnsi="Calibri" w:cs="Calibri"/>
          <w:sz w:val="24"/>
          <w:szCs w:val="24"/>
        </w:rPr>
        <w:t>good as an overview text. Primarily</w:t>
      </w:r>
      <w:r w:rsidR="00DF2460" w:rsidRPr="00F81963">
        <w:rPr>
          <w:rFonts w:ascii="Calibri" w:eastAsiaTheme="minorHAnsi" w:hAnsi="Calibri" w:cs="Calibri"/>
          <w:sz w:val="24"/>
          <w:szCs w:val="24"/>
        </w:rPr>
        <w:t>,</w:t>
      </w:r>
      <w:r w:rsidR="00102B01" w:rsidRPr="00F81963">
        <w:rPr>
          <w:rFonts w:ascii="Calibri" w:eastAsiaTheme="minorHAnsi" w:hAnsi="Calibri" w:cs="Calibri"/>
          <w:sz w:val="24"/>
          <w:szCs w:val="24"/>
        </w:rPr>
        <w:t xml:space="preserve"> the text is </w:t>
      </w:r>
      <w:r w:rsidR="00CE47A3">
        <w:rPr>
          <w:rFonts w:ascii="Calibri" w:eastAsiaTheme="minorHAnsi" w:hAnsi="Calibri" w:cs="Calibri"/>
          <w:sz w:val="24"/>
          <w:szCs w:val="24"/>
        </w:rPr>
        <w:t xml:space="preserve">written more </w:t>
      </w:r>
      <w:r w:rsidR="00D160F6">
        <w:rPr>
          <w:rFonts w:ascii="Calibri" w:eastAsiaTheme="minorHAnsi" w:hAnsi="Calibri" w:cs="Calibri"/>
          <w:sz w:val="24"/>
          <w:szCs w:val="24"/>
        </w:rPr>
        <w:t>like</w:t>
      </w:r>
      <w:r w:rsidR="00CE47A3">
        <w:rPr>
          <w:rFonts w:ascii="Calibri" w:eastAsiaTheme="minorHAnsi" w:hAnsi="Calibri" w:cs="Calibri"/>
          <w:sz w:val="24"/>
          <w:szCs w:val="24"/>
        </w:rPr>
        <w:t xml:space="preserve"> a textbook than an academic debate</w:t>
      </w:r>
      <w:r w:rsidR="009C6DB7">
        <w:rPr>
          <w:rFonts w:ascii="Calibri" w:eastAsiaTheme="minorHAnsi" w:hAnsi="Calibri" w:cs="Calibri"/>
          <w:sz w:val="24"/>
          <w:szCs w:val="24"/>
        </w:rPr>
        <w:t>;</w:t>
      </w:r>
      <w:r w:rsidR="00102B01" w:rsidRPr="00F81963">
        <w:rPr>
          <w:rFonts w:ascii="Calibri" w:eastAsiaTheme="minorHAnsi" w:hAnsi="Calibri" w:cs="Calibri"/>
          <w:sz w:val="24"/>
          <w:szCs w:val="24"/>
        </w:rPr>
        <w:t xml:space="preserve"> with the lack of tech</w:t>
      </w:r>
      <w:r w:rsidR="00102B01" w:rsidRPr="0029176D">
        <w:rPr>
          <w:rFonts w:ascii="Calibri" w:eastAsiaTheme="minorHAnsi" w:hAnsi="Calibri" w:cs="Calibri"/>
          <w:sz w:val="24"/>
          <w:szCs w:val="24"/>
        </w:rPr>
        <w:t xml:space="preserve">nical vocabulary and </w:t>
      </w:r>
      <w:r w:rsidR="008A09E5" w:rsidRPr="0029176D">
        <w:rPr>
          <w:rFonts w:ascii="Calibri" w:eastAsiaTheme="minorHAnsi" w:hAnsi="Calibri" w:cs="Calibri"/>
          <w:sz w:val="24"/>
          <w:szCs w:val="24"/>
        </w:rPr>
        <w:t>in-depth</w:t>
      </w:r>
      <w:r w:rsidR="009C6DB7">
        <w:rPr>
          <w:rFonts w:ascii="Calibri" w:eastAsiaTheme="minorHAnsi" w:hAnsi="Calibri" w:cs="Calibri"/>
          <w:sz w:val="24"/>
          <w:szCs w:val="24"/>
        </w:rPr>
        <w:t xml:space="preserve"> source</w:t>
      </w:r>
      <w:r w:rsidR="00102B01" w:rsidRPr="0029176D">
        <w:rPr>
          <w:rFonts w:ascii="Calibri" w:eastAsiaTheme="minorHAnsi" w:hAnsi="Calibri" w:cs="Calibri"/>
          <w:sz w:val="24"/>
          <w:szCs w:val="24"/>
        </w:rPr>
        <w:t xml:space="preserve"> analysis</w:t>
      </w:r>
      <w:r w:rsidR="00C9751D">
        <w:rPr>
          <w:rFonts w:ascii="Calibri" w:eastAsiaTheme="minorHAnsi" w:hAnsi="Calibri" w:cs="Calibri"/>
          <w:sz w:val="24"/>
          <w:szCs w:val="24"/>
        </w:rPr>
        <w:t>. T</w:t>
      </w:r>
      <w:r w:rsidR="009C6DB7">
        <w:rPr>
          <w:rFonts w:ascii="Calibri" w:eastAsiaTheme="minorHAnsi" w:hAnsi="Calibri" w:cs="Calibri"/>
          <w:sz w:val="24"/>
          <w:szCs w:val="24"/>
        </w:rPr>
        <w:t xml:space="preserve">his textbook-like style is </w:t>
      </w:r>
      <w:r w:rsidR="00C9751D">
        <w:rPr>
          <w:rFonts w:ascii="Calibri" w:eastAsiaTheme="minorHAnsi" w:hAnsi="Calibri" w:cs="Calibri"/>
          <w:sz w:val="24"/>
          <w:szCs w:val="24"/>
        </w:rPr>
        <w:t>beneficial</w:t>
      </w:r>
      <w:r w:rsidR="009C6DB7">
        <w:rPr>
          <w:rFonts w:ascii="Calibri" w:eastAsiaTheme="minorHAnsi" w:hAnsi="Calibri" w:cs="Calibri"/>
          <w:sz w:val="24"/>
          <w:szCs w:val="24"/>
        </w:rPr>
        <w:t xml:space="preserve"> for educating and informing readers, </w:t>
      </w:r>
      <w:r w:rsidR="008F19A5">
        <w:rPr>
          <w:rFonts w:ascii="Calibri" w:eastAsiaTheme="minorHAnsi" w:hAnsi="Calibri" w:cs="Calibri"/>
          <w:sz w:val="24"/>
          <w:szCs w:val="24"/>
        </w:rPr>
        <w:t>however,</w:t>
      </w:r>
      <w:r w:rsidR="009C6DB7">
        <w:rPr>
          <w:rFonts w:ascii="Calibri" w:eastAsiaTheme="minorHAnsi" w:hAnsi="Calibri" w:cs="Calibri"/>
          <w:sz w:val="24"/>
          <w:szCs w:val="24"/>
        </w:rPr>
        <w:t xml:space="preserve"> cannot</w:t>
      </w:r>
      <w:r w:rsidR="00102B01" w:rsidRPr="0029176D">
        <w:rPr>
          <w:rFonts w:ascii="Calibri" w:eastAsiaTheme="minorHAnsi" w:hAnsi="Calibri" w:cs="Calibri"/>
          <w:sz w:val="24"/>
          <w:szCs w:val="24"/>
        </w:rPr>
        <w:t xml:space="preserve"> be used as more than background knowledge</w:t>
      </w:r>
      <w:r w:rsidR="00DB05C3" w:rsidRPr="0029176D">
        <w:rPr>
          <w:rFonts w:ascii="Calibri" w:eastAsiaTheme="minorHAnsi" w:hAnsi="Calibri" w:cs="Calibri"/>
          <w:sz w:val="24"/>
          <w:szCs w:val="24"/>
        </w:rPr>
        <w:t>.</w:t>
      </w:r>
      <w:r w:rsidR="008A09E5">
        <w:rPr>
          <w:rFonts w:ascii="Calibri" w:eastAsiaTheme="minorHAnsi" w:hAnsi="Calibri" w:cs="Calibri"/>
          <w:sz w:val="24"/>
          <w:szCs w:val="24"/>
        </w:rPr>
        <w:t xml:space="preserve"> </w:t>
      </w:r>
    </w:p>
    <w:p w14:paraId="7EA9B5A6" w14:textId="4FAA8D93" w:rsidR="00F27F61" w:rsidRPr="00F81963" w:rsidRDefault="00F27F61">
      <w:pPr>
        <w:rPr>
          <w:rFonts w:ascii="Calibri" w:eastAsiaTheme="minorHAnsi" w:hAnsi="Calibri" w:cs="Calibri"/>
          <w:sz w:val="24"/>
          <w:szCs w:val="24"/>
          <w:lang w:val="en-GB"/>
        </w:rPr>
      </w:pPr>
    </w:p>
    <w:p w14:paraId="28ED6D18" w14:textId="551A66E6" w:rsidR="00000C55" w:rsidRDefault="00C27840">
      <w:pPr>
        <w:rPr>
          <w:rFonts w:ascii="Calibri" w:eastAsiaTheme="minorHAnsi" w:hAnsi="Calibri" w:cs="Calibri"/>
          <w:sz w:val="24"/>
          <w:szCs w:val="24"/>
          <w:lang w:val="en-GB"/>
        </w:rPr>
      </w:pPr>
      <w:r w:rsidRPr="00F81963">
        <w:rPr>
          <w:rFonts w:ascii="Calibri" w:eastAsiaTheme="minorHAnsi" w:hAnsi="Calibri" w:cs="Calibri"/>
          <w:sz w:val="24"/>
          <w:szCs w:val="24"/>
          <w:lang w:val="en-GB"/>
        </w:rPr>
        <w:t xml:space="preserve">In addition, </w:t>
      </w:r>
      <w:proofErr w:type="spellStart"/>
      <w:r w:rsidR="00DB05C3" w:rsidRPr="00F81963">
        <w:rPr>
          <w:rFonts w:ascii="Calibri" w:eastAsiaTheme="minorHAnsi" w:hAnsi="Calibri" w:cs="Calibri"/>
          <w:sz w:val="24"/>
          <w:szCs w:val="24"/>
          <w:lang w:val="en-GB"/>
        </w:rPr>
        <w:t>Atwill</w:t>
      </w:r>
      <w:proofErr w:type="spellEnd"/>
      <w:r w:rsidR="008D7EC4" w:rsidRPr="00F81963">
        <w:rPr>
          <w:rFonts w:ascii="Calibri" w:eastAsiaTheme="minorHAnsi" w:hAnsi="Calibri" w:cs="Calibri"/>
          <w:sz w:val="24"/>
          <w:szCs w:val="24"/>
          <w:lang w:val="en-GB"/>
        </w:rPr>
        <w:t xml:space="preserve"> explores </w:t>
      </w:r>
      <w:r w:rsidR="00F27F61" w:rsidRPr="00F81963">
        <w:rPr>
          <w:rFonts w:ascii="Calibri" w:eastAsiaTheme="minorHAnsi" w:hAnsi="Calibri" w:cs="Calibri"/>
          <w:sz w:val="24"/>
          <w:szCs w:val="24"/>
          <w:lang w:val="en-GB"/>
        </w:rPr>
        <w:t>the</w:t>
      </w:r>
      <w:r w:rsidR="00000C55">
        <w:rPr>
          <w:rFonts w:ascii="Calibri" w:eastAsiaTheme="minorHAnsi" w:hAnsi="Calibri" w:cs="Calibri"/>
          <w:sz w:val="24"/>
          <w:szCs w:val="24"/>
          <w:lang w:val="en-GB"/>
        </w:rPr>
        <w:t xml:space="preserve"> future impact of the</w:t>
      </w:r>
      <w:r w:rsidR="00F27F61" w:rsidRPr="00F81963">
        <w:rPr>
          <w:rFonts w:ascii="Calibri" w:eastAsiaTheme="minorHAnsi" w:hAnsi="Calibri" w:cs="Calibri"/>
          <w:sz w:val="24"/>
          <w:szCs w:val="24"/>
          <w:lang w:val="en-GB"/>
        </w:rPr>
        <w:t xml:space="preserve"> </w:t>
      </w:r>
      <w:r w:rsidR="00124263" w:rsidRPr="00F81963">
        <w:rPr>
          <w:rFonts w:ascii="Calibri" w:eastAsiaTheme="minorHAnsi" w:hAnsi="Calibri" w:cs="Calibri"/>
          <w:sz w:val="24"/>
          <w:szCs w:val="24"/>
          <w:lang w:val="en-GB"/>
        </w:rPr>
        <w:t>Taiping Rebellion.</w:t>
      </w:r>
      <w:r w:rsidR="00000C55">
        <w:rPr>
          <w:rFonts w:ascii="Calibri" w:eastAsiaTheme="minorHAnsi" w:hAnsi="Calibri" w:cs="Calibri"/>
          <w:sz w:val="24"/>
          <w:szCs w:val="24"/>
          <w:lang w:val="en-GB"/>
        </w:rPr>
        <w:t xml:space="preserve"> They argue this rebellion</w:t>
      </w:r>
    </w:p>
    <w:p w14:paraId="3E3EB0AC" w14:textId="6917F87B" w:rsidR="00947E47" w:rsidRDefault="00124263">
      <w:pPr>
        <w:rPr>
          <w:rFonts w:ascii="Calibri" w:eastAsiaTheme="minorHAnsi" w:hAnsi="Calibri" w:cs="Calibri"/>
          <w:sz w:val="24"/>
          <w:szCs w:val="24"/>
        </w:rPr>
      </w:pPr>
      <w:r w:rsidRPr="00F81963">
        <w:rPr>
          <w:rFonts w:ascii="Calibri" w:eastAsiaTheme="minorHAnsi" w:hAnsi="Calibri" w:cs="Calibri"/>
          <w:sz w:val="24"/>
          <w:szCs w:val="24"/>
        </w:rPr>
        <w:t>“divert</w:t>
      </w:r>
      <w:r w:rsidR="00000C55">
        <w:rPr>
          <w:rFonts w:ascii="Calibri" w:eastAsiaTheme="minorHAnsi" w:hAnsi="Calibri" w:cs="Calibri"/>
          <w:sz w:val="24"/>
          <w:szCs w:val="24"/>
        </w:rPr>
        <w:t>ed Qing attention</w:t>
      </w:r>
      <w:r w:rsidR="00726A64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Pr="00F81963">
        <w:rPr>
          <w:rFonts w:ascii="Calibri" w:eastAsiaTheme="minorHAnsi" w:hAnsi="Calibri" w:cs="Calibri"/>
          <w:sz w:val="24"/>
          <w:szCs w:val="24"/>
        </w:rPr>
        <w:t xml:space="preserve">from </w:t>
      </w:r>
      <w:r w:rsidR="00726A64" w:rsidRPr="00F81963">
        <w:rPr>
          <w:rFonts w:ascii="Calibri" w:eastAsiaTheme="minorHAnsi" w:hAnsi="Calibri" w:cs="Calibri"/>
          <w:sz w:val="24"/>
          <w:szCs w:val="24"/>
        </w:rPr>
        <w:t>its</w:t>
      </w:r>
      <w:r w:rsidRPr="00F81963">
        <w:rPr>
          <w:rFonts w:ascii="Calibri" w:eastAsiaTheme="minorHAnsi" w:hAnsi="Calibri" w:cs="Calibri"/>
          <w:sz w:val="24"/>
          <w:szCs w:val="24"/>
        </w:rPr>
        <w:t xml:space="preserve"> border regions to fend off </w:t>
      </w:r>
      <w:r w:rsidR="00000C55">
        <w:rPr>
          <w:rFonts w:ascii="Calibri" w:eastAsiaTheme="minorHAnsi" w:hAnsi="Calibri" w:cs="Calibri"/>
          <w:sz w:val="24"/>
          <w:szCs w:val="24"/>
        </w:rPr>
        <w:t xml:space="preserve">the </w:t>
      </w:r>
      <w:r w:rsidR="00726A64" w:rsidRPr="00F81963">
        <w:rPr>
          <w:rFonts w:ascii="Calibri" w:eastAsiaTheme="minorHAnsi" w:hAnsi="Calibri" w:cs="Calibri"/>
          <w:sz w:val="24"/>
          <w:szCs w:val="24"/>
        </w:rPr>
        <w:t>fierce</w:t>
      </w:r>
      <w:r w:rsidRPr="00F81963">
        <w:rPr>
          <w:rFonts w:ascii="Calibri" w:eastAsiaTheme="minorHAnsi" w:hAnsi="Calibri" w:cs="Calibri"/>
          <w:sz w:val="24"/>
          <w:szCs w:val="24"/>
        </w:rPr>
        <w:t xml:space="preserve"> Taiping </w:t>
      </w:r>
      <w:r w:rsidR="00AF1C55" w:rsidRPr="00F81963">
        <w:rPr>
          <w:rFonts w:ascii="Calibri" w:eastAsiaTheme="minorHAnsi" w:hAnsi="Calibri" w:cs="Calibri"/>
          <w:sz w:val="24"/>
          <w:szCs w:val="24"/>
        </w:rPr>
        <w:t>assaults</w:t>
      </w:r>
      <w:r w:rsidRPr="00F81963">
        <w:rPr>
          <w:rFonts w:ascii="Calibri" w:eastAsiaTheme="minorHAnsi" w:hAnsi="Calibri" w:cs="Calibri"/>
          <w:sz w:val="24"/>
          <w:szCs w:val="24"/>
        </w:rPr>
        <w:t>”</w:t>
      </w:r>
      <w:r w:rsidR="00C41D6D">
        <w:rPr>
          <w:rFonts w:ascii="Calibri" w:eastAsiaTheme="minorHAnsi" w:hAnsi="Calibri" w:cs="Calibri"/>
          <w:sz w:val="24"/>
          <w:szCs w:val="24"/>
        </w:rPr>
        <w:t xml:space="preserve"> (p.58)</w:t>
      </w:r>
      <w:r w:rsidRPr="00F81963">
        <w:rPr>
          <w:rFonts w:ascii="Calibri" w:eastAsiaTheme="minorHAnsi" w:hAnsi="Calibri" w:cs="Calibri"/>
          <w:sz w:val="24"/>
          <w:szCs w:val="24"/>
        </w:rPr>
        <w:t>.</w:t>
      </w:r>
      <w:r w:rsidR="00726A64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C43571" w:rsidRPr="00F81963">
        <w:rPr>
          <w:rFonts w:ascii="Calibri" w:eastAsiaTheme="minorHAnsi" w:hAnsi="Calibri" w:cs="Calibri"/>
          <w:sz w:val="24"/>
          <w:szCs w:val="24"/>
        </w:rPr>
        <w:t xml:space="preserve">Both authors suggest </w:t>
      </w:r>
      <w:r w:rsidR="006704D4">
        <w:rPr>
          <w:rFonts w:ascii="Calibri" w:eastAsiaTheme="minorHAnsi" w:hAnsi="Calibri" w:cs="Calibri"/>
          <w:sz w:val="24"/>
          <w:szCs w:val="24"/>
        </w:rPr>
        <w:t xml:space="preserve">that </w:t>
      </w:r>
      <w:r w:rsidR="002F2466" w:rsidRPr="00F81963">
        <w:rPr>
          <w:rFonts w:ascii="Calibri" w:eastAsiaTheme="minorHAnsi" w:hAnsi="Calibri" w:cs="Calibri"/>
          <w:sz w:val="24"/>
          <w:szCs w:val="24"/>
        </w:rPr>
        <w:t>the Taiping</w:t>
      </w:r>
      <w:r w:rsidR="00C43571" w:rsidRPr="00F81963">
        <w:rPr>
          <w:rFonts w:ascii="Calibri" w:eastAsiaTheme="minorHAnsi" w:hAnsi="Calibri" w:cs="Calibri"/>
          <w:sz w:val="24"/>
          <w:szCs w:val="24"/>
        </w:rPr>
        <w:t xml:space="preserve"> religious conflict acted a</w:t>
      </w:r>
      <w:r w:rsidR="006704D4">
        <w:rPr>
          <w:rFonts w:ascii="Calibri" w:eastAsiaTheme="minorHAnsi" w:hAnsi="Calibri" w:cs="Calibri"/>
          <w:sz w:val="24"/>
          <w:szCs w:val="24"/>
        </w:rPr>
        <w:t>s a</w:t>
      </w:r>
      <w:r w:rsidR="00C43571" w:rsidRPr="00F81963">
        <w:rPr>
          <w:rFonts w:ascii="Calibri" w:eastAsiaTheme="minorHAnsi" w:hAnsi="Calibri" w:cs="Calibri"/>
          <w:sz w:val="24"/>
          <w:szCs w:val="24"/>
        </w:rPr>
        <w:t xml:space="preserve"> catalyst</w:t>
      </w:r>
      <w:r w:rsidR="00000C55">
        <w:rPr>
          <w:rFonts w:ascii="Calibri" w:eastAsiaTheme="minorHAnsi" w:hAnsi="Calibri" w:cs="Calibri"/>
          <w:sz w:val="24"/>
          <w:szCs w:val="24"/>
        </w:rPr>
        <w:t xml:space="preserve"> sparking more</w:t>
      </w:r>
      <w:r w:rsidR="00150D50">
        <w:rPr>
          <w:rFonts w:ascii="Calibri" w:eastAsiaTheme="minorHAnsi" w:hAnsi="Calibri" w:cs="Calibri"/>
          <w:sz w:val="24"/>
          <w:szCs w:val="24"/>
        </w:rPr>
        <w:t xml:space="preserve"> rebellions</w:t>
      </w:r>
      <w:r w:rsidR="00DD0AD3" w:rsidRPr="00F81963">
        <w:rPr>
          <w:rFonts w:ascii="Calibri" w:eastAsiaTheme="minorHAnsi" w:hAnsi="Calibri" w:cs="Calibri"/>
          <w:sz w:val="24"/>
          <w:szCs w:val="24"/>
        </w:rPr>
        <w:t xml:space="preserve">, </w:t>
      </w:r>
      <w:bookmarkStart w:id="0" w:name="_GoBack"/>
      <w:bookmarkEnd w:id="0"/>
      <w:r w:rsidR="00DD0AD3" w:rsidRPr="00F81963">
        <w:rPr>
          <w:rFonts w:ascii="Calibri" w:eastAsiaTheme="minorHAnsi" w:hAnsi="Calibri" w:cs="Calibri"/>
          <w:sz w:val="24"/>
          <w:szCs w:val="24"/>
        </w:rPr>
        <w:t xml:space="preserve">shown through the </w:t>
      </w:r>
      <w:r w:rsidR="00DD0AD3" w:rsidRPr="00F81963">
        <w:rPr>
          <w:rStyle w:val="ilfuvd"/>
          <w:rFonts w:ascii="Calibri" w:eastAsiaTheme="minorHAnsi" w:hAnsi="Calibri" w:cs="Calibri"/>
          <w:sz w:val="24"/>
          <w:szCs w:val="24"/>
        </w:rPr>
        <w:t>1856</w:t>
      </w:r>
      <w:r w:rsidR="00DD0AD3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proofErr w:type="spellStart"/>
      <w:r w:rsidR="00DD0AD3" w:rsidRPr="00F81963">
        <w:rPr>
          <w:rFonts w:ascii="Calibri" w:eastAsiaTheme="minorHAnsi" w:hAnsi="Calibri" w:cs="Calibri"/>
          <w:sz w:val="24"/>
          <w:szCs w:val="24"/>
        </w:rPr>
        <w:t>Panthay</w:t>
      </w:r>
      <w:proofErr w:type="spellEnd"/>
      <w:r w:rsidR="00DD0AD3" w:rsidRPr="00F81963">
        <w:rPr>
          <w:rFonts w:ascii="Calibri" w:eastAsiaTheme="minorHAnsi" w:hAnsi="Calibri" w:cs="Calibri"/>
          <w:sz w:val="24"/>
          <w:szCs w:val="24"/>
        </w:rPr>
        <w:t xml:space="preserve"> Rebellion </w:t>
      </w:r>
      <w:r w:rsidR="00000C55">
        <w:rPr>
          <w:rFonts w:ascii="Calibri" w:eastAsiaTheme="minorHAnsi" w:hAnsi="Calibri" w:cs="Calibri"/>
          <w:sz w:val="24"/>
          <w:szCs w:val="24"/>
        </w:rPr>
        <w:t>that</w:t>
      </w:r>
      <w:r w:rsidR="00DD0AD3" w:rsidRPr="00F81963">
        <w:rPr>
          <w:rFonts w:ascii="Calibri" w:eastAsiaTheme="minorHAnsi" w:hAnsi="Calibri" w:cs="Calibri"/>
          <w:sz w:val="24"/>
          <w:szCs w:val="24"/>
        </w:rPr>
        <w:t xml:space="preserve"> killed 10,000 Muslim men women and children</w:t>
      </w:r>
      <w:r w:rsidR="006A3EED">
        <w:rPr>
          <w:rFonts w:ascii="Calibri" w:eastAsiaTheme="minorHAnsi" w:hAnsi="Calibri" w:cs="Calibri"/>
          <w:sz w:val="24"/>
          <w:szCs w:val="24"/>
        </w:rPr>
        <w:t xml:space="preserve"> (p.58)</w:t>
      </w:r>
      <w:r w:rsidR="00DD0AD3" w:rsidRPr="00F81963">
        <w:rPr>
          <w:rFonts w:ascii="Calibri" w:eastAsiaTheme="minorHAnsi" w:hAnsi="Calibri" w:cs="Calibri"/>
          <w:sz w:val="24"/>
          <w:szCs w:val="24"/>
        </w:rPr>
        <w:t>, thus</w:t>
      </w:r>
      <w:r w:rsidR="003647A0">
        <w:rPr>
          <w:rFonts w:ascii="Calibri" w:eastAsiaTheme="minorHAnsi" w:hAnsi="Calibri" w:cs="Calibri"/>
          <w:sz w:val="24"/>
          <w:szCs w:val="24"/>
        </w:rPr>
        <w:t xml:space="preserve"> showing that</w:t>
      </w:r>
      <w:r w:rsidR="00C43571" w:rsidRPr="00F81963">
        <w:rPr>
          <w:rFonts w:ascii="Calibri" w:eastAsiaTheme="minorHAnsi" w:hAnsi="Calibri" w:cs="Calibri"/>
          <w:sz w:val="24"/>
          <w:szCs w:val="24"/>
        </w:rPr>
        <w:t xml:space="preserve"> future conflicts reflected “lingering and complex </w:t>
      </w:r>
      <w:r w:rsidR="00E73A1E" w:rsidRPr="00F81963">
        <w:rPr>
          <w:rFonts w:ascii="Calibri" w:eastAsiaTheme="minorHAnsi" w:hAnsi="Calibri" w:cs="Calibri"/>
          <w:sz w:val="24"/>
          <w:szCs w:val="24"/>
        </w:rPr>
        <w:t xml:space="preserve">Asian </w:t>
      </w:r>
      <w:r w:rsidR="00C43571" w:rsidRPr="00F81963">
        <w:rPr>
          <w:rFonts w:ascii="Calibri" w:eastAsiaTheme="minorHAnsi" w:hAnsi="Calibri" w:cs="Calibri"/>
          <w:sz w:val="24"/>
          <w:szCs w:val="24"/>
        </w:rPr>
        <w:t>relations”</w:t>
      </w:r>
      <w:r w:rsidR="00850C6C">
        <w:rPr>
          <w:rFonts w:ascii="Calibri" w:eastAsiaTheme="minorHAnsi" w:hAnsi="Calibri" w:cs="Calibri"/>
          <w:sz w:val="24"/>
          <w:szCs w:val="24"/>
        </w:rPr>
        <w:t xml:space="preserve"> (p.58)</w:t>
      </w:r>
      <w:r w:rsidR="00C43571" w:rsidRPr="00F81963">
        <w:rPr>
          <w:rFonts w:ascii="Calibri" w:eastAsiaTheme="minorHAnsi" w:hAnsi="Calibri" w:cs="Calibri"/>
          <w:sz w:val="24"/>
          <w:szCs w:val="24"/>
        </w:rPr>
        <w:t xml:space="preserve">. </w:t>
      </w:r>
      <w:r w:rsidR="00844AB7">
        <w:rPr>
          <w:rFonts w:ascii="Calibri" w:eastAsiaTheme="minorHAnsi" w:hAnsi="Calibri" w:cs="Calibri"/>
          <w:sz w:val="24"/>
          <w:szCs w:val="24"/>
        </w:rPr>
        <w:t>To conclude</w:t>
      </w:r>
      <w:r w:rsidR="00C43571" w:rsidRPr="00F81963">
        <w:rPr>
          <w:rFonts w:ascii="Calibri" w:eastAsiaTheme="minorHAnsi" w:hAnsi="Calibri" w:cs="Calibri"/>
          <w:sz w:val="24"/>
          <w:szCs w:val="24"/>
        </w:rPr>
        <w:t>,</w:t>
      </w:r>
      <w:r w:rsidR="003647A0">
        <w:rPr>
          <w:rFonts w:ascii="Calibri" w:eastAsiaTheme="minorHAnsi" w:hAnsi="Calibri" w:cs="Calibri"/>
          <w:sz w:val="24"/>
          <w:szCs w:val="24"/>
        </w:rPr>
        <w:t xml:space="preserve"> this evidence</w:t>
      </w:r>
      <w:r w:rsidR="003647A0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3647A0">
        <w:rPr>
          <w:rFonts w:ascii="Calibri" w:eastAsiaTheme="minorHAnsi" w:hAnsi="Calibri" w:cs="Calibri"/>
          <w:sz w:val="24"/>
          <w:szCs w:val="24"/>
        </w:rPr>
        <w:t xml:space="preserve">proves </w:t>
      </w:r>
      <w:proofErr w:type="spellStart"/>
      <w:r w:rsidR="003647A0">
        <w:rPr>
          <w:rFonts w:ascii="Calibri" w:eastAsiaTheme="minorHAnsi" w:hAnsi="Calibri" w:cs="Calibri"/>
          <w:sz w:val="24"/>
          <w:szCs w:val="24"/>
        </w:rPr>
        <w:t>Atwill’s</w:t>
      </w:r>
      <w:proofErr w:type="spellEnd"/>
      <w:r w:rsidR="003647A0">
        <w:rPr>
          <w:rFonts w:ascii="Calibri" w:eastAsiaTheme="minorHAnsi" w:hAnsi="Calibri" w:cs="Calibri"/>
          <w:sz w:val="24"/>
          <w:szCs w:val="24"/>
        </w:rPr>
        <w:t xml:space="preserve"> theory that</w:t>
      </w:r>
      <w:r w:rsidR="00C43571" w:rsidRPr="00F81963">
        <w:rPr>
          <w:rFonts w:ascii="Calibri" w:eastAsiaTheme="minorHAnsi" w:hAnsi="Calibri" w:cs="Calibri"/>
          <w:sz w:val="24"/>
          <w:szCs w:val="24"/>
        </w:rPr>
        <w:t xml:space="preserve"> the Taiping</w:t>
      </w:r>
      <w:r w:rsidR="00E73A1E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844AB7">
        <w:rPr>
          <w:rFonts w:ascii="Calibri" w:eastAsiaTheme="minorHAnsi" w:hAnsi="Calibri" w:cs="Calibri"/>
          <w:sz w:val="24"/>
          <w:szCs w:val="24"/>
        </w:rPr>
        <w:t>are</w:t>
      </w:r>
      <w:r w:rsidR="00C43571" w:rsidRPr="00F81963">
        <w:rPr>
          <w:rFonts w:ascii="Calibri" w:eastAsiaTheme="minorHAnsi" w:hAnsi="Calibri" w:cs="Calibri"/>
          <w:sz w:val="24"/>
          <w:szCs w:val="24"/>
        </w:rPr>
        <w:t xml:space="preserve"> seen to have </w:t>
      </w:r>
      <w:r w:rsidR="0082626E">
        <w:rPr>
          <w:rFonts w:ascii="Calibri" w:eastAsiaTheme="minorHAnsi" w:hAnsi="Calibri" w:cs="Calibri"/>
          <w:sz w:val="24"/>
          <w:szCs w:val="24"/>
        </w:rPr>
        <w:t>“led to Qing downfall” (p.49)</w:t>
      </w:r>
      <w:r w:rsidR="00C43571" w:rsidRPr="00F81963">
        <w:rPr>
          <w:rFonts w:ascii="Calibri" w:eastAsiaTheme="minorHAnsi" w:hAnsi="Calibri" w:cs="Calibri"/>
          <w:sz w:val="24"/>
          <w:szCs w:val="24"/>
        </w:rPr>
        <w:t xml:space="preserve"> due to</w:t>
      </w:r>
      <w:r w:rsidR="003647A0">
        <w:rPr>
          <w:rFonts w:ascii="Calibri" w:eastAsiaTheme="minorHAnsi" w:hAnsi="Calibri" w:cs="Calibri"/>
          <w:sz w:val="24"/>
          <w:szCs w:val="24"/>
        </w:rPr>
        <w:t xml:space="preserve"> sparking future rebel groups</w:t>
      </w:r>
      <w:r w:rsidR="00E73A1E" w:rsidRPr="00F81963">
        <w:rPr>
          <w:rFonts w:ascii="Calibri" w:eastAsiaTheme="minorHAnsi" w:hAnsi="Calibri" w:cs="Calibri"/>
          <w:sz w:val="24"/>
          <w:szCs w:val="24"/>
        </w:rPr>
        <w:t xml:space="preserve"> a</w:t>
      </w:r>
      <w:r w:rsidR="003647A0">
        <w:rPr>
          <w:rFonts w:ascii="Calibri" w:eastAsiaTheme="minorHAnsi" w:hAnsi="Calibri" w:cs="Calibri"/>
          <w:sz w:val="24"/>
          <w:szCs w:val="24"/>
        </w:rPr>
        <w:t>nd</w:t>
      </w:r>
      <w:r w:rsidR="00EE231B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7A4CE4">
        <w:rPr>
          <w:rFonts w:ascii="Calibri" w:eastAsiaTheme="minorHAnsi" w:hAnsi="Calibri" w:cs="Calibri"/>
          <w:sz w:val="24"/>
          <w:szCs w:val="24"/>
        </w:rPr>
        <w:t xml:space="preserve">creating </w:t>
      </w:r>
      <w:r w:rsidR="00802E0F" w:rsidRPr="00F81963">
        <w:rPr>
          <w:rFonts w:ascii="Calibri" w:eastAsiaTheme="minorHAnsi" w:hAnsi="Calibri" w:cs="Calibri"/>
          <w:sz w:val="24"/>
          <w:szCs w:val="24"/>
        </w:rPr>
        <w:t>“</w:t>
      </w:r>
      <w:r w:rsidRPr="00F81963">
        <w:rPr>
          <w:rFonts w:ascii="Calibri" w:eastAsiaTheme="minorHAnsi" w:hAnsi="Calibri" w:cs="Calibri"/>
          <w:sz w:val="24"/>
          <w:szCs w:val="24"/>
        </w:rPr>
        <w:t xml:space="preserve">effective and </w:t>
      </w:r>
      <w:r w:rsidR="00EE231B" w:rsidRPr="00F81963">
        <w:rPr>
          <w:rFonts w:ascii="Calibri" w:eastAsiaTheme="minorHAnsi" w:hAnsi="Calibri" w:cs="Calibri"/>
          <w:sz w:val="24"/>
          <w:szCs w:val="24"/>
        </w:rPr>
        <w:t>independent</w:t>
      </w:r>
      <w:r w:rsidRPr="00F81963">
        <w:rPr>
          <w:rFonts w:ascii="Calibri" w:eastAsiaTheme="minorHAnsi" w:hAnsi="Calibri" w:cs="Calibri"/>
          <w:sz w:val="24"/>
          <w:szCs w:val="24"/>
        </w:rPr>
        <w:t xml:space="preserve"> gov</w:t>
      </w:r>
      <w:r w:rsidR="00EE231B" w:rsidRPr="00F81963">
        <w:rPr>
          <w:rFonts w:ascii="Calibri" w:eastAsiaTheme="minorHAnsi" w:hAnsi="Calibri" w:cs="Calibri"/>
          <w:sz w:val="24"/>
          <w:szCs w:val="24"/>
        </w:rPr>
        <w:t>ernment</w:t>
      </w:r>
      <w:r w:rsidR="003647A0">
        <w:rPr>
          <w:rFonts w:ascii="Calibri" w:eastAsiaTheme="minorHAnsi" w:hAnsi="Calibri" w:cs="Calibri"/>
          <w:sz w:val="24"/>
          <w:szCs w:val="24"/>
        </w:rPr>
        <w:t>s</w:t>
      </w:r>
      <w:r w:rsidR="00802E0F" w:rsidRPr="00F81963">
        <w:rPr>
          <w:rFonts w:ascii="Calibri" w:eastAsiaTheme="minorHAnsi" w:hAnsi="Calibri" w:cs="Calibri"/>
          <w:sz w:val="24"/>
          <w:szCs w:val="24"/>
        </w:rPr>
        <w:t>”</w:t>
      </w:r>
      <w:r w:rsidR="00850C6C">
        <w:rPr>
          <w:rFonts w:ascii="Calibri" w:eastAsiaTheme="minorHAnsi" w:hAnsi="Calibri" w:cs="Calibri"/>
          <w:sz w:val="24"/>
          <w:szCs w:val="24"/>
        </w:rPr>
        <w:t xml:space="preserve"> (p.58)</w:t>
      </w:r>
      <w:r w:rsidRPr="00F81963">
        <w:rPr>
          <w:rFonts w:ascii="Calibri" w:eastAsiaTheme="minorHAnsi" w:hAnsi="Calibri" w:cs="Calibri"/>
          <w:sz w:val="24"/>
          <w:szCs w:val="24"/>
        </w:rPr>
        <w:t xml:space="preserve"> that ruled </w:t>
      </w:r>
      <w:r w:rsidR="00844AB7">
        <w:rPr>
          <w:rFonts w:ascii="Calibri" w:eastAsiaTheme="minorHAnsi" w:hAnsi="Calibri" w:cs="Calibri"/>
          <w:sz w:val="24"/>
          <w:szCs w:val="24"/>
        </w:rPr>
        <w:t>for</w:t>
      </w:r>
      <w:r w:rsidRPr="00F81963">
        <w:rPr>
          <w:rFonts w:ascii="Calibri" w:eastAsiaTheme="minorHAnsi" w:hAnsi="Calibri" w:cs="Calibri"/>
          <w:sz w:val="24"/>
          <w:szCs w:val="24"/>
        </w:rPr>
        <w:t xml:space="preserve"> over a decade</w:t>
      </w:r>
      <w:r w:rsidR="00C43571" w:rsidRPr="00F81963">
        <w:rPr>
          <w:rFonts w:ascii="Calibri" w:eastAsiaTheme="minorHAnsi" w:hAnsi="Calibri" w:cs="Calibri"/>
          <w:sz w:val="24"/>
          <w:szCs w:val="24"/>
        </w:rPr>
        <w:t>.</w:t>
      </w:r>
    </w:p>
    <w:p w14:paraId="057C07CF" w14:textId="77777777" w:rsidR="00000C55" w:rsidRPr="00F81963" w:rsidRDefault="00000C55">
      <w:pPr>
        <w:rPr>
          <w:rFonts w:ascii="Calibri" w:eastAsiaTheme="minorHAnsi" w:hAnsi="Calibri" w:cs="Calibri"/>
          <w:sz w:val="24"/>
          <w:szCs w:val="24"/>
        </w:rPr>
      </w:pPr>
    </w:p>
    <w:p w14:paraId="3D273505" w14:textId="48459C39" w:rsidR="00260DC7" w:rsidRPr="00B43AF6" w:rsidRDefault="007154F9">
      <w:pPr>
        <w:rPr>
          <w:rFonts w:ascii="Calibri" w:eastAsiaTheme="minorHAnsi" w:hAnsi="Calibri" w:cs="Calibri"/>
          <w:sz w:val="24"/>
          <w:szCs w:val="24"/>
        </w:rPr>
      </w:pPr>
      <w:r w:rsidRPr="00F81963">
        <w:rPr>
          <w:rFonts w:ascii="Calibri" w:eastAsiaTheme="minorHAnsi" w:hAnsi="Calibri" w:cs="Calibri"/>
          <w:sz w:val="24"/>
          <w:szCs w:val="24"/>
        </w:rPr>
        <w:t xml:space="preserve">In terms of sources, it is difficult to know how reliable </w:t>
      </w:r>
      <w:proofErr w:type="spellStart"/>
      <w:r w:rsidR="00422A3C" w:rsidRPr="00F81963">
        <w:rPr>
          <w:rFonts w:ascii="Calibri" w:eastAsiaTheme="minorHAnsi" w:hAnsi="Calibri" w:cs="Calibri"/>
          <w:sz w:val="24"/>
          <w:szCs w:val="24"/>
        </w:rPr>
        <w:t>Atwill’s</w:t>
      </w:r>
      <w:proofErr w:type="spellEnd"/>
      <w:r w:rsidRPr="00F81963">
        <w:rPr>
          <w:rFonts w:ascii="Calibri" w:eastAsiaTheme="minorHAnsi" w:hAnsi="Calibri" w:cs="Calibri"/>
          <w:sz w:val="24"/>
          <w:szCs w:val="24"/>
        </w:rPr>
        <w:t xml:space="preserve"> article</w:t>
      </w:r>
      <w:r w:rsidR="00E847D7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141D80" w:rsidRPr="00F81963">
        <w:rPr>
          <w:rFonts w:ascii="Calibri" w:eastAsiaTheme="minorHAnsi" w:hAnsi="Calibri" w:cs="Calibri"/>
          <w:sz w:val="24"/>
          <w:szCs w:val="24"/>
        </w:rPr>
        <w:t>is</w:t>
      </w:r>
      <w:r w:rsidRPr="00F81963">
        <w:rPr>
          <w:rFonts w:ascii="Calibri" w:eastAsiaTheme="minorHAnsi" w:hAnsi="Calibri" w:cs="Calibri"/>
          <w:sz w:val="24"/>
          <w:szCs w:val="24"/>
        </w:rPr>
        <w:t xml:space="preserve">. </w:t>
      </w:r>
      <w:r w:rsidR="001C2D2E">
        <w:rPr>
          <w:rFonts w:ascii="Calibri" w:eastAsiaTheme="minorHAnsi" w:hAnsi="Calibri" w:cs="Calibri"/>
          <w:sz w:val="24"/>
          <w:szCs w:val="24"/>
        </w:rPr>
        <w:t xml:space="preserve">Quotes from </w:t>
      </w:r>
      <w:r w:rsidR="00E65454" w:rsidRPr="00F81963">
        <w:rPr>
          <w:rFonts w:ascii="Calibri" w:eastAsiaTheme="minorHAnsi" w:hAnsi="Calibri" w:cs="Calibri"/>
          <w:sz w:val="24"/>
          <w:szCs w:val="24"/>
        </w:rPr>
        <w:t xml:space="preserve">Zhang </w:t>
      </w:r>
      <w:proofErr w:type="spellStart"/>
      <w:r w:rsidR="00E65454" w:rsidRPr="00F81963">
        <w:rPr>
          <w:rFonts w:ascii="Calibri" w:eastAsiaTheme="minorHAnsi" w:hAnsi="Calibri" w:cs="Calibri"/>
          <w:sz w:val="24"/>
          <w:szCs w:val="24"/>
        </w:rPr>
        <w:t>Runan</w:t>
      </w:r>
      <w:r w:rsidR="001C2D2E">
        <w:rPr>
          <w:rFonts w:ascii="Calibri" w:eastAsiaTheme="minorHAnsi" w:hAnsi="Calibri" w:cs="Calibri"/>
          <w:sz w:val="24"/>
          <w:szCs w:val="24"/>
        </w:rPr>
        <w:t>’s</w:t>
      </w:r>
      <w:proofErr w:type="spellEnd"/>
      <w:r w:rsidR="00E65454" w:rsidRPr="00F81963">
        <w:rPr>
          <w:rFonts w:ascii="Calibri" w:eastAsiaTheme="minorHAnsi" w:hAnsi="Calibri" w:cs="Calibri"/>
          <w:sz w:val="24"/>
          <w:szCs w:val="24"/>
        </w:rPr>
        <w:t xml:space="preserve"> eye witness account</w:t>
      </w:r>
      <w:r w:rsidR="00844AB7">
        <w:rPr>
          <w:rFonts w:ascii="Calibri" w:eastAsiaTheme="minorHAnsi" w:hAnsi="Calibri" w:cs="Calibri"/>
          <w:sz w:val="24"/>
          <w:szCs w:val="24"/>
        </w:rPr>
        <w:t xml:space="preserve"> where he</w:t>
      </w:r>
      <w:r w:rsidR="001C2D2E">
        <w:rPr>
          <w:rFonts w:ascii="Calibri" w:eastAsiaTheme="minorHAnsi" w:hAnsi="Calibri" w:cs="Calibri"/>
          <w:sz w:val="24"/>
          <w:szCs w:val="24"/>
        </w:rPr>
        <w:t xml:space="preserve"> negatively</w:t>
      </w:r>
      <w:r w:rsidR="00844AB7">
        <w:rPr>
          <w:rFonts w:ascii="Calibri" w:eastAsiaTheme="minorHAnsi" w:hAnsi="Calibri" w:cs="Calibri"/>
          <w:sz w:val="24"/>
          <w:szCs w:val="24"/>
        </w:rPr>
        <w:t xml:space="preserve"> </w:t>
      </w:r>
      <w:r w:rsidR="006D2372">
        <w:rPr>
          <w:rFonts w:ascii="Calibri" w:eastAsiaTheme="minorHAnsi" w:hAnsi="Calibri" w:cs="Calibri"/>
          <w:sz w:val="24"/>
          <w:szCs w:val="24"/>
        </w:rPr>
        <w:t>explained</w:t>
      </w:r>
      <w:r w:rsidR="00844AB7">
        <w:rPr>
          <w:rFonts w:ascii="Calibri" w:eastAsiaTheme="minorHAnsi" w:hAnsi="Calibri" w:cs="Calibri"/>
          <w:sz w:val="24"/>
          <w:szCs w:val="24"/>
        </w:rPr>
        <w:t xml:space="preserve"> </w:t>
      </w:r>
      <w:r w:rsidR="00E65454" w:rsidRPr="00F81963">
        <w:rPr>
          <w:rFonts w:ascii="Calibri" w:eastAsiaTheme="minorHAnsi" w:hAnsi="Calibri" w:cs="Calibri"/>
          <w:sz w:val="24"/>
          <w:szCs w:val="24"/>
        </w:rPr>
        <w:t>the social reforms</w:t>
      </w:r>
      <w:r w:rsidR="00002613" w:rsidRPr="00F81963">
        <w:rPr>
          <w:rFonts w:ascii="Calibri" w:eastAsiaTheme="minorHAnsi" w:hAnsi="Calibri" w:cs="Calibri"/>
          <w:sz w:val="24"/>
          <w:szCs w:val="24"/>
        </w:rPr>
        <w:t xml:space="preserve"> is the only mentioned source</w:t>
      </w:r>
      <w:r w:rsidR="003347DE">
        <w:rPr>
          <w:rFonts w:ascii="Calibri" w:eastAsiaTheme="minorHAnsi" w:hAnsi="Calibri" w:cs="Calibri"/>
          <w:sz w:val="24"/>
          <w:szCs w:val="24"/>
        </w:rPr>
        <w:t xml:space="preserve"> (p.51)</w:t>
      </w:r>
      <w:r w:rsidR="00E65454" w:rsidRPr="00F81963">
        <w:rPr>
          <w:rFonts w:ascii="Calibri" w:eastAsiaTheme="minorHAnsi" w:hAnsi="Calibri" w:cs="Calibri"/>
          <w:sz w:val="24"/>
          <w:szCs w:val="24"/>
        </w:rPr>
        <w:t xml:space="preserve">. </w:t>
      </w:r>
      <w:r w:rsidR="00B74CAE">
        <w:rPr>
          <w:rFonts w:ascii="Calibri" w:eastAsiaTheme="minorHAnsi" w:hAnsi="Calibri" w:cs="Calibri"/>
          <w:sz w:val="24"/>
          <w:szCs w:val="24"/>
        </w:rPr>
        <w:t>T</w:t>
      </w:r>
      <w:r w:rsidR="00002613" w:rsidRPr="00F81963">
        <w:rPr>
          <w:rFonts w:ascii="Calibri" w:eastAsiaTheme="minorHAnsi" w:hAnsi="Calibri" w:cs="Calibri"/>
          <w:sz w:val="24"/>
          <w:szCs w:val="24"/>
        </w:rPr>
        <w:t>his makes their arguments unreliable</w:t>
      </w:r>
      <w:r w:rsidR="001C2D2E">
        <w:rPr>
          <w:rFonts w:ascii="Calibri" w:eastAsiaTheme="minorHAnsi" w:hAnsi="Calibri" w:cs="Calibri"/>
          <w:sz w:val="24"/>
          <w:szCs w:val="24"/>
        </w:rPr>
        <w:t xml:space="preserve"> and unbalanced</w:t>
      </w:r>
      <w:r w:rsidR="00002613" w:rsidRPr="00F81963">
        <w:rPr>
          <w:rFonts w:ascii="Calibri" w:eastAsiaTheme="minorHAnsi" w:hAnsi="Calibri" w:cs="Calibri"/>
          <w:sz w:val="24"/>
          <w:szCs w:val="24"/>
        </w:rPr>
        <w:t>,</w:t>
      </w:r>
      <w:r w:rsidR="00E65454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D27EBA">
        <w:rPr>
          <w:rFonts w:ascii="Calibri" w:eastAsiaTheme="minorHAnsi" w:hAnsi="Calibri" w:cs="Calibri"/>
          <w:sz w:val="24"/>
          <w:szCs w:val="24"/>
        </w:rPr>
        <w:t xml:space="preserve">however </w:t>
      </w:r>
      <w:r w:rsidR="006D2372">
        <w:rPr>
          <w:rFonts w:ascii="Calibri" w:eastAsiaTheme="minorHAnsi" w:hAnsi="Calibri" w:cs="Calibri"/>
          <w:sz w:val="24"/>
          <w:szCs w:val="24"/>
        </w:rPr>
        <w:t>this could be due to</w:t>
      </w:r>
      <w:r w:rsidR="00D27EBA">
        <w:rPr>
          <w:rFonts w:ascii="Calibri" w:eastAsiaTheme="minorHAnsi" w:hAnsi="Calibri" w:cs="Calibri"/>
          <w:sz w:val="24"/>
          <w:szCs w:val="24"/>
        </w:rPr>
        <w:t xml:space="preserve"> an issue with finding </w:t>
      </w:r>
      <w:r w:rsidR="006D2372">
        <w:rPr>
          <w:rFonts w:ascii="Calibri" w:eastAsiaTheme="minorHAnsi" w:hAnsi="Calibri" w:cs="Calibri"/>
          <w:sz w:val="24"/>
          <w:szCs w:val="24"/>
        </w:rPr>
        <w:t xml:space="preserve">primary </w:t>
      </w:r>
      <w:r w:rsidR="00D27EBA">
        <w:rPr>
          <w:rFonts w:ascii="Calibri" w:eastAsiaTheme="minorHAnsi" w:hAnsi="Calibri" w:cs="Calibri"/>
          <w:sz w:val="24"/>
          <w:szCs w:val="24"/>
        </w:rPr>
        <w:t xml:space="preserve">sources because of destructions and </w:t>
      </w:r>
      <w:r w:rsidR="00463EB5">
        <w:rPr>
          <w:rFonts w:ascii="Calibri" w:eastAsiaTheme="minorHAnsi" w:hAnsi="Calibri" w:cs="Calibri"/>
          <w:sz w:val="24"/>
          <w:szCs w:val="24"/>
        </w:rPr>
        <w:t>limited</w:t>
      </w:r>
      <w:r w:rsidR="00D27EBA">
        <w:rPr>
          <w:rFonts w:ascii="Calibri" w:eastAsiaTheme="minorHAnsi" w:hAnsi="Calibri" w:cs="Calibri"/>
          <w:sz w:val="24"/>
          <w:szCs w:val="24"/>
        </w:rPr>
        <w:t xml:space="preserve"> </w:t>
      </w:r>
      <w:r w:rsidR="00D27EBA">
        <w:rPr>
          <w:rFonts w:ascii="Calibri" w:eastAsiaTheme="minorHAnsi" w:hAnsi="Calibri" w:cs="Calibri"/>
          <w:sz w:val="24"/>
          <w:szCs w:val="24"/>
        </w:rPr>
        <w:lastRenderedPageBreak/>
        <w:t>access to records</w:t>
      </w:r>
      <w:r w:rsidR="00E65454" w:rsidRPr="00F81963">
        <w:rPr>
          <w:rFonts w:ascii="Calibri" w:eastAsiaTheme="minorHAnsi" w:hAnsi="Calibri" w:cs="Calibri"/>
          <w:sz w:val="24"/>
          <w:szCs w:val="24"/>
        </w:rPr>
        <w:t xml:space="preserve">. </w:t>
      </w:r>
      <w:r w:rsidR="00D27EBA" w:rsidRPr="00F81963">
        <w:rPr>
          <w:rFonts w:ascii="Calibri" w:eastAsiaTheme="minorHAnsi" w:hAnsi="Calibri" w:cs="Calibri"/>
          <w:sz w:val="24"/>
          <w:szCs w:val="24"/>
        </w:rPr>
        <w:t xml:space="preserve">Additionally, </w:t>
      </w:r>
      <w:proofErr w:type="spellStart"/>
      <w:r w:rsidR="00463EB5">
        <w:rPr>
          <w:rFonts w:ascii="Calibri" w:eastAsiaTheme="minorHAnsi" w:hAnsi="Calibri" w:cs="Calibri"/>
          <w:sz w:val="24"/>
          <w:szCs w:val="24"/>
        </w:rPr>
        <w:t>Atwill</w:t>
      </w:r>
      <w:proofErr w:type="spellEnd"/>
      <w:r w:rsidR="00463EB5">
        <w:rPr>
          <w:rFonts w:ascii="Calibri" w:eastAsiaTheme="minorHAnsi" w:hAnsi="Calibri" w:cs="Calibri"/>
          <w:sz w:val="24"/>
          <w:szCs w:val="24"/>
        </w:rPr>
        <w:t xml:space="preserve"> states </w:t>
      </w:r>
      <w:r w:rsidR="00D27EBA" w:rsidRPr="00F81963">
        <w:rPr>
          <w:rFonts w:ascii="Calibri" w:eastAsiaTheme="minorHAnsi" w:hAnsi="Calibri" w:cs="Calibri"/>
          <w:sz w:val="24"/>
          <w:szCs w:val="24"/>
        </w:rPr>
        <w:t xml:space="preserve">texts at the time were purposely </w:t>
      </w:r>
      <w:r w:rsidR="00463EB5">
        <w:rPr>
          <w:rFonts w:ascii="Calibri" w:eastAsiaTheme="minorHAnsi" w:hAnsi="Calibri" w:cs="Calibri"/>
          <w:sz w:val="24"/>
          <w:szCs w:val="24"/>
        </w:rPr>
        <w:t>written</w:t>
      </w:r>
      <w:r w:rsidR="00D27EBA" w:rsidRPr="00F81963">
        <w:rPr>
          <w:rFonts w:ascii="Calibri" w:eastAsiaTheme="minorHAnsi" w:hAnsi="Calibri" w:cs="Calibri"/>
          <w:sz w:val="24"/>
          <w:szCs w:val="24"/>
        </w:rPr>
        <w:t xml:space="preserve"> to “avoid biblical translation</w:t>
      </w:r>
      <w:r w:rsidR="00680225">
        <w:rPr>
          <w:rFonts w:ascii="Calibri" w:eastAsiaTheme="minorHAnsi" w:hAnsi="Calibri" w:cs="Calibri"/>
          <w:sz w:val="24"/>
          <w:szCs w:val="24"/>
        </w:rPr>
        <w:t>s</w:t>
      </w:r>
      <w:r w:rsidR="00D27EBA" w:rsidRPr="00F81963">
        <w:rPr>
          <w:rFonts w:ascii="Calibri" w:eastAsiaTheme="minorHAnsi" w:hAnsi="Calibri" w:cs="Calibri"/>
          <w:sz w:val="24"/>
          <w:szCs w:val="24"/>
        </w:rPr>
        <w:t>”</w:t>
      </w:r>
      <w:r w:rsidR="007F27CE">
        <w:rPr>
          <w:rFonts w:ascii="Calibri" w:eastAsiaTheme="minorHAnsi" w:hAnsi="Calibri" w:cs="Calibri"/>
          <w:sz w:val="24"/>
          <w:szCs w:val="24"/>
        </w:rPr>
        <w:t xml:space="preserve"> (p.53)</w:t>
      </w:r>
      <w:r w:rsidR="005053B9">
        <w:rPr>
          <w:rFonts w:ascii="Calibri" w:eastAsiaTheme="minorHAnsi" w:hAnsi="Calibri" w:cs="Calibri"/>
          <w:sz w:val="24"/>
          <w:szCs w:val="24"/>
        </w:rPr>
        <w:t>, making the sources themselves inaccurate</w:t>
      </w:r>
      <w:r w:rsidR="00D27EBA" w:rsidRPr="00FD0563">
        <w:rPr>
          <w:rFonts w:ascii="Calibri" w:eastAsiaTheme="minorHAnsi" w:hAnsi="Calibri" w:cs="Calibri"/>
          <w:sz w:val="24"/>
          <w:szCs w:val="24"/>
        </w:rPr>
        <w:t>.</w:t>
      </w:r>
      <w:r w:rsidR="00D27EBA" w:rsidRPr="00FD0563">
        <w:rPr>
          <w:rFonts w:ascii="Calibri" w:eastAsiaTheme="minorHAnsi" w:hAnsi="Calibri" w:cs="Calibri" w:hint="eastAsia"/>
          <w:sz w:val="24"/>
          <w:szCs w:val="24"/>
        </w:rPr>
        <w:t xml:space="preserve"> </w:t>
      </w:r>
      <w:r w:rsidR="00E65454" w:rsidRPr="00FD0563">
        <w:rPr>
          <w:rFonts w:ascii="Calibri" w:eastAsiaTheme="minorHAnsi" w:hAnsi="Calibri" w:cs="Calibri"/>
          <w:sz w:val="24"/>
          <w:szCs w:val="24"/>
        </w:rPr>
        <w:t xml:space="preserve">Overall, the article </w:t>
      </w:r>
      <w:r w:rsidR="005053B9">
        <w:rPr>
          <w:rFonts w:ascii="Calibri" w:eastAsiaTheme="minorHAnsi" w:hAnsi="Calibri" w:cs="Calibri"/>
          <w:sz w:val="24"/>
          <w:szCs w:val="24"/>
        </w:rPr>
        <w:t>narrates</w:t>
      </w:r>
      <w:r w:rsidR="00E65454" w:rsidRPr="00FD0563">
        <w:rPr>
          <w:rFonts w:ascii="Calibri" w:eastAsiaTheme="minorHAnsi" w:hAnsi="Calibri" w:cs="Calibri"/>
          <w:sz w:val="24"/>
          <w:szCs w:val="24"/>
        </w:rPr>
        <w:t xml:space="preserve"> life during the </w:t>
      </w:r>
      <w:r w:rsidR="00294E29">
        <w:rPr>
          <w:rFonts w:ascii="Calibri" w:eastAsiaTheme="minorHAnsi" w:hAnsi="Calibri" w:cs="Calibri"/>
          <w:sz w:val="24"/>
          <w:szCs w:val="24"/>
        </w:rPr>
        <w:t>re</w:t>
      </w:r>
      <w:r w:rsidR="00E65454" w:rsidRPr="00FD0563">
        <w:rPr>
          <w:rFonts w:ascii="Calibri" w:eastAsiaTheme="minorHAnsi" w:hAnsi="Calibri" w:cs="Calibri"/>
          <w:sz w:val="24"/>
          <w:szCs w:val="24"/>
        </w:rPr>
        <w:t>bellion,</w:t>
      </w:r>
      <w:r w:rsidR="00294E29">
        <w:rPr>
          <w:rFonts w:ascii="Calibri" w:eastAsiaTheme="minorHAnsi" w:hAnsi="Calibri" w:cs="Calibri"/>
          <w:sz w:val="24"/>
          <w:szCs w:val="24"/>
        </w:rPr>
        <w:t xml:space="preserve"> however I think</w:t>
      </w:r>
      <w:r w:rsidR="00E65454" w:rsidRPr="00FD0563">
        <w:rPr>
          <w:rFonts w:ascii="Calibri" w:eastAsiaTheme="minorHAnsi" w:hAnsi="Calibri" w:cs="Calibri"/>
          <w:sz w:val="24"/>
          <w:szCs w:val="24"/>
        </w:rPr>
        <w:t xml:space="preserve"> to fully understand </w:t>
      </w:r>
      <w:r w:rsidR="00294E29">
        <w:rPr>
          <w:rFonts w:ascii="Calibri" w:eastAsiaTheme="minorHAnsi" w:hAnsi="Calibri" w:cs="Calibri"/>
          <w:sz w:val="24"/>
          <w:szCs w:val="24"/>
        </w:rPr>
        <w:t xml:space="preserve">the </w:t>
      </w:r>
      <w:r w:rsidR="008F19A5">
        <w:rPr>
          <w:rFonts w:ascii="Calibri" w:eastAsiaTheme="minorHAnsi" w:hAnsi="Calibri" w:cs="Calibri"/>
          <w:sz w:val="24"/>
          <w:szCs w:val="24"/>
        </w:rPr>
        <w:t xml:space="preserve">rebellion’s </w:t>
      </w:r>
      <w:r w:rsidR="00294E29">
        <w:rPr>
          <w:rFonts w:ascii="Calibri" w:eastAsiaTheme="minorHAnsi" w:hAnsi="Calibri" w:cs="Calibri"/>
          <w:sz w:val="24"/>
          <w:szCs w:val="24"/>
        </w:rPr>
        <w:t>impact,</w:t>
      </w:r>
      <w:r w:rsidR="00E65454" w:rsidRPr="00FD0563">
        <w:rPr>
          <w:rFonts w:ascii="Calibri" w:eastAsiaTheme="minorHAnsi" w:hAnsi="Calibri" w:cs="Calibri"/>
          <w:sz w:val="24"/>
          <w:szCs w:val="24"/>
        </w:rPr>
        <w:t xml:space="preserve"> </w:t>
      </w:r>
      <w:r w:rsidR="005F0AB0" w:rsidRPr="00FD0563">
        <w:rPr>
          <w:rFonts w:ascii="Calibri" w:eastAsiaTheme="minorHAnsi" w:hAnsi="Calibri" w:cs="Calibri"/>
          <w:sz w:val="24"/>
          <w:szCs w:val="24"/>
        </w:rPr>
        <w:t>it is necessary to state</w:t>
      </w:r>
      <w:r w:rsidR="00294E29">
        <w:rPr>
          <w:rFonts w:ascii="Calibri" w:eastAsiaTheme="minorHAnsi" w:hAnsi="Calibri" w:cs="Calibri"/>
          <w:sz w:val="24"/>
          <w:szCs w:val="24"/>
        </w:rPr>
        <w:t xml:space="preserve"> other sources and their</w:t>
      </w:r>
      <w:r w:rsidR="0050183B" w:rsidRPr="00FD0563">
        <w:rPr>
          <w:rFonts w:ascii="Calibri" w:eastAsiaTheme="minorHAnsi" w:hAnsi="Calibri" w:cs="Calibri"/>
          <w:sz w:val="24"/>
          <w:szCs w:val="24"/>
        </w:rPr>
        <w:t xml:space="preserve"> origin</w:t>
      </w:r>
      <w:r w:rsidR="00D27EBA" w:rsidRPr="00FD0563">
        <w:rPr>
          <w:rFonts w:ascii="Calibri" w:eastAsiaTheme="minorHAnsi" w:hAnsi="Calibri" w:cs="Calibri"/>
          <w:sz w:val="24"/>
          <w:szCs w:val="24"/>
        </w:rPr>
        <w:t>s, as so</w:t>
      </w:r>
      <w:r w:rsidR="00D27EBA" w:rsidRPr="00F81963">
        <w:rPr>
          <w:rFonts w:ascii="Calibri" w:eastAsiaTheme="minorHAnsi" w:hAnsi="Calibri" w:cs="Calibri"/>
          <w:sz w:val="24"/>
          <w:szCs w:val="24"/>
        </w:rPr>
        <w:t xml:space="preserve">me may be written with hindsight from other rebellions or </w:t>
      </w:r>
      <w:r w:rsidR="00294E29">
        <w:rPr>
          <w:rFonts w:ascii="Calibri" w:eastAsiaTheme="minorHAnsi" w:hAnsi="Calibri" w:cs="Calibri"/>
          <w:sz w:val="24"/>
          <w:szCs w:val="24"/>
        </w:rPr>
        <w:t xml:space="preserve">from </w:t>
      </w:r>
      <w:r w:rsidR="00D27EBA" w:rsidRPr="00F81963">
        <w:rPr>
          <w:rFonts w:ascii="Calibri" w:eastAsiaTheme="minorHAnsi" w:hAnsi="Calibri" w:cs="Calibri"/>
          <w:sz w:val="24"/>
          <w:szCs w:val="24"/>
        </w:rPr>
        <w:t>a Western viewpoint</w:t>
      </w:r>
      <w:r w:rsidR="0050183B" w:rsidRPr="00F81963">
        <w:rPr>
          <w:rFonts w:ascii="Calibri" w:eastAsiaTheme="minorHAnsi" w:hAnsi="Calibri" w:cs="Calibri"/>
          <w:sz w:val="24"/>
          <w:szCs w:val="24"/>
        </w:rPr>
        <w:t>.</w:t>
      </w:r>
      <w:r w:rsidR="009F775A">
        <w:rPr>
          <w:rFonts w:ascii="Calibri" w:eastAsiaTheme="minorHAnsi" w:hAnsi="Calibri" w:cs="Calibri"/>
          <w:sz w:val="24"/>
          <w:szCs w:val="24"/>
        </w:rPr>
        <w:t xml:space="preserve"> </w:t>
      </w:r>
    </w:p>
    <w:p w14:paraId="7CB6E72D" w14:textId="77777777" w:rsidR="00FE19EE" w:rsidRPr="00F81963" w:rsidRDefault="00FE19EE">
      <w:pPr>
        <w:rPr>
          <w:rFonts w:ascii="Calibri" w:eastAsiaTheme="minorHAnsi" w:hAnsi="Calibri" w:cs="Calibri"/>
          <w:sz w:val="24"/>
          <w:szCs w:val="24"/>
        </w:rPr>
      </w:pPr>
    </w:p>
    <w:p w14:paraId="523545C3" w14:textId="610DB80D" w:rsidR="00D819AF" w:rsidRPr="00F81963" w:rsidRDefault="00120513" w:rsidP="00D819AF">
      <w:pPr>
        <w:rPr>
          <w:rFonts w:ascii="Calibri" w:eastAsiaTheme="minorHAnsi" w:hAnsi="Calibri" w:cs="Calibri"/>
          <w:sz w:val="24"/>
          <w:szCs w:val="24"/>
        </w:rPr>
      </w:pPr>
      <w:r>
        <w:rPr>
          <w:rFonts w:ascii="Calibri" w:eastAsiaTheme="minorHAnsi" w:hAnsi="Calibri" w:cs="Calibri"/>
          <w:sz w:val="24"/>
          <w:szCs w:val="24"/>
        </w:rPr>
        <w:t>M</w:t>
      </w:r>
      <w:r w:rsidR="00420F36" w:rsidRPr="00F81963">
        <w:rPr>
          <w:rFonts w:ascii="Calibri" w:eastAsiaTheme="minorHAnsi" w:hAnsi="Calibri" w:cs="Calibri"/>
          <w:sz w:val="24"/>
          <w:szCs w:val="24"/>
        </w:rPr>
        <w:t>any things</w:t>
      </w:r>
      <w:r>
        <w:rPr>
          <w:rFonts w:ascii="Calibri" w:eastAsiaTheme="minorHAnsi" w:hAnsi="Calibri" w:cs="Calibri"/>
          <w:sz w:val="24"/>
          <w:szCs w:val="24"/>
        </w:rPr>
        <w:t xml:space="preserve"> in the article</w:t>
      </w:r>
      <w:r w:rsidR="00E03CB2">
        <w:rPr>
          <w:rFonts w:ascii="Calibri" w:eastAsiaTheme="minorHAnsi" w:hAnsi="Calibri" w:cs="Calibri"/>
          <w:sz w:val="24"/>
          <w:szCs w:val="24"/>
        </w:rPr>
        <w:t xml:space="preserve"> also</w:t>
      </w:r>
      <w:r w:rsidR="002F4B17" w:rsidRPr="00F81963">
        <w:rPr>
          <w:rFonts w:ascii="Calibri" w:eastAsiaTheme="minorHAnsi" w:hAnsi="Calibri" w:cs="Calibri"/>
          <w:sz w:val="24"/>
          <w:szCs w:val="24"/>
        </w:rPr>
        <w:t xml:space="preserve"> seem to be</w:t>
      </w:r>
      <w:r w:rsidR="00E805F5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420F36" w:rsidRPr="00F81963">
        <w:rPr>
          <w:rFonts w:ascii="Calibri" w:eastAsiaTheme="minorHAnsi" w:hAnsi="Calibri" w:cs="Calibri"/>
          <w:sz w:val="24"/>
          <w:szCs w:val="24"/>
        </w:rPr>
        <w:t>left unsaid.</w:t>
      </w:r>
      <w:r w:rsidR="003F5842">
        <w:rPr>
          <w:rFonts w:ascii="Calibri" w:eastAsiaTheme="minorHAnsi" w:hAnsi="Calibri" w:cs="Calibri"/>
          <w:sz w:val="24"/>
          <w:szCs w:val="24"/>
        </w:rPr>
        <w:t xml:space="preserve"> For example,</w:t>
      </w:r>
      <w:r w:rsidR="00420F36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433499" w:rsidRPr="00F81963">
        <w:rPr>
          <w:rFonts w:ascii="Calibri" w:eastAsiaTheme="minorHAnsi" w:hAnsi="Calibri" w:cs="Calibri"/>
          <w:sz w:val="24"/>
          <w:szCs w:val="24"/>
        </w:rPr>
        <w:t>the Manchu</w:t>
      </w:r>
      <w:r w:rsidR="008F19A5">
        <w:rPr>
          <w:rFonts w:ascii="Calibri" w:eastAsiaTheme="minorHAnsi" w:hAnsi="Calibri" w:cs="Calibri"/>
          <w:sz w:val="24"/>
          <w:szCs w:val="24"/>
        </w:rPr>
        <w:t>s</w:t>
      </w:r>
      <w:r w:rsidR="00420F36" w:rsidRPr="00F81963">
        <w:rPr>
          <w:rFonts w:ascii="Calibri" w:eastAsiaTheme="minorHAnsi" w:hAnsi="Calibri" w:cs="Calibri"/>
          <w:sz w:val="24"/>
          <w:szCs w:val="24"/>
        </w:rPr>
        <w:t xml:space="preserve"> “ordered people to shave</w:t>
      </w:r>
      <w:r w:rsidR="0084199C" w:rsidRPr="00F81963">
        <w:rPr>
          <w:rFonts w:ascii="Calibri" w:eastAsiaTheme="minorHAnsi" w:hAnsi="Calibri" w:cs="Calibri"/>
          <w:sz w:val="24"/>
          <w:szCs w:val="24"/>
        </w:rPr>
        <w:t xml:space="preserve"> their head</w:t>
      </w:r>
      <w:r w:rsidR="00420F36" w:rsidRPr="00F81963">
        <w:rPr>
          <w:rFonts w:ascii="Calibri" w:eastAsiaTheme="minorHAnsi" w:hAnsi="Calibri" w:cs="Calibri"/>
          <w:sz w:val="24"/>
          <w:szCs w:val="24"/>
        </w:rPr>
        <w:t>”</w:t>
      </w:r>
      <w:r w:rsidR="00672602">
        <w:rPr>
          <w:rFonts w:ascii="Calibri" w:eastAsiaTheme="minorHAnsi" w:hAnsi="Calibri" w:cs="Calibri"/>
          <w:sz w:val="24"/>
          <w:szCs w:val="24"/>
        </w:rPr>
        <w:t xml:space="preserve"> (p.50)</w:t>
      </w:r>
      <w:r w:rsidR="0084199C" w:rsidRPr="00F81963">
        <w:rPr>
          <w:rFonts w:ascii="Calibri" w:eastAsiaTheme="minorHAnsi" w:hAnsi="Calibri" w:cs="Calibri"/>
          <w:sz w:val="24"/>
          <w:szCs w:val="24"/>
        </w:rPr>
        <w:t>,</w:t>
      </w:r>
      <w:r w:rsidR="00F17F78">
        <w:rPr>
          <w:rFonts w:ascii="Calibri" w:eastAsiaTheme="minorHAnsi" w:hAnsi="Calibri" w:cs="Calibri"/>
          <w:sz w:val="24"/>
          <w:szCs w:val="24"/>
        </w:rPr>
        <w:t xml:space="preserve"> however</w:t>
      </w:r>
      <w:r w:rsidR="0084199C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proofErr w:type="spellStart"/>
      <w:r w:rsidR="00B34D3F" w:rsidRPr="00F81963">
        <w:rPr>
          <w:rFonts w:ascii="Calibri" w:eastAsiaTheme="minorHAnsi" w:hAnsi="Calibri" w:cs="Calibri"/>
          <w:sz w:val="24"/>
          <w:szCs w:val="24"/>
        </w:rPr>
        <w:t>Atwill</w:t>
      </w:r>
      <w:proofErr w:type="spellEnd"/>
      <w:r w:rsidR="00B34D3F" w:rsidRPr="00F81963">
        <w:rPr>
          <w:rFonts w:ascii="Calibri" w:eastAsiaTheme="minorHAnsi" w:hAnsi="Calibri" w:cs="Calibri"/>
          <w:sz w:val="24"/>
          <w:szCs w:val="24"/>
        </w:rPr>
        <w:t xml:space="preserve"> does</w:t>
      </w:r>
      <w:r w:rsidR="00E03CB2">
        <w:rPr>
          <w:rFonts w:ascii="Calibri" w:eastAsiaTheme="minorHAnsi" w:hAnsi="Calibri" w:cs="Calibri"/>
          <w:sz w:val="24"/>
          <w:szCs w:val="24"/>
        </w:rPr>
        <w:t xml:space="preserve"> no</w:t>
      </w:r>
      <w:r w:rsidR="00B34D3F" w:rsidRPr="00F81963">
        <w:rPr>
          <w:rFonts w:ascii="Calibri" w:eastAsiaTheme="minorHAnsi" w:hAnsi="Calibri" w:cs="Calibri"/>
          <w:sz w:val="24"/>
          <w:szCs w:val="24"/>
        </w:rPr>
        <w:t xml:space="preserve">t </w:t>
      </w:r>
      <w:r>
        <w:rPr>
          <w:rFonts w:ascii="Calibri" w:eastAsiaTheme="minorHAnsi" w:hAnsi="Calibri" w:cs="Calibri"/>
          <w:sz w:val="24"/>
          <w:szCs w:val="24"/>
        </w:rPr>
        <w:t xml:space="preserve">expand on </w:t>
      </w:r>
      <w:r w:rsidR="00766637">
        <w:rPr>
          <w:rFonts w:ascii="Calibri" w:eastAsiaTheme="minorHAnsi" w:hAnsi="Calibri" w:cs="Calibri"/>
          <w:sz w:val="24"/>
          <w:szCs w:val="24"/>
        </w:rPr>
        <w:t xml:space="preserve">the </w:t>
      </w:r>
      <w:r w:rsidR="00C60A25">
        <w:rPr>
          <w:rFonts w:ascii="Calibri" w:eastAsiaTheme="minorHAnsi" w:hAnsi="Calibri" w:cs="Calibri"/>
          <w:sz w:val="24"/>
          <w:szCs w:val="24"/>
        </w:rPr>
        <w:t>reasonings, l</w:t>
      </w:r>
      <w:r>
        <w:rPr>
          <w:rFonts w:ascii="Calibri" w:eastAsiaTheme="minorHAnsi" w:hAnsi="Calibri" w:cs="Calibri"/>
          <w:sz w:val="24"/>
          <w:szCs w:val="24"/>
        </w:rPr>
        <w:t>eaving the readers to wonder if this was</w:t>
      </w:r>
      <w:r w:rsidR="00B34D3F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491DAF" w:rsidRPr="00F81963">
        <w:rPr>
          <w:rFonts w:ascii="Calibri" w:eastAsiaTheme="minorHAnsi" w:hAnsi="Calibri" w:cs="Calibri"/>
          <w:sz w:val="24"/>
          <w:szCs w:val="24"/>
        </w:rPr>
        <w:t xml:space="preserve">against the dynasty, </w:t>
      </w:r>
      <w:r>
        <w:rPr>
          <w:rFonts w:ascii="Calibri" w:eastAsiaTheme="minorHAnsi" w:hAnsi="Calibri" w:cs="Calibri"/>
          <w:sz w:val="24"/>
          <w:szCs w:val="24"/>
        </w:rPr>
        <w:t>or</w:t>
      </w:r>
      <w:r w:rsidR="00B34D3F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491DAF" w:rsidRPr="00F81963">
        <w:rPr>
          <w:rFonts w:ascii="Calibri" w:eastAsiaTheme="minorHAnsi" w:hAnsi="Calibri" w:cs="Calibri"/>
          <w:sz w:val="24"/>
          <w:szCs w:val="24"/>
        </w:rPr>
        <w:t xml:space="preserve">to </w:t>
      </w:r>
      <w:proofErr w:type="spellStart"/>
      <w:r w:rsidR="00491DAF" w:rsidRPr="00F81963">
        <w:rPr>
          <w:rFonts w:ascii="Calibri" w:eastAsiaTheme="minorHAnsi" w:hAnsi="Calibri" w:cs="Calibri"/>
          <w:sz w:val="24"/>
          <w:szCs w:val="24"/>
        </w:rPr>
        <w:t>favour</w:t>
      </w:r>
      <w:proofErr w:type="spellEnd"/>
      <w:r w:rsidR="00491DAF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B60DE3">
        <w:rPr>
          <w:rFonts w:ascii="Calibri" w:eastAsiaTheme="minorHAnsi" w:hAnsi="Calibri" w:cs="Calibri"/>
          <w:sz w:val="24"/>
          <w:szCs w:val="24"/>
        </w:rPr>
        <w:t xml:space="preserve">the </w:t>
      </w:r>
      <w:r w:rsidR="00491DAF" w:rsidRPr="00F81963">
        <w:rPr>
          <w:rFonts w:ascii="Calibri" w:eastAsiaTheme="minorHAnsi" w:hAnsi="Calibri" w:cs="Calibri"/>
          <w:sz w:val="24"/>
          <w:szCs w:val="24"/>
        </w:rPr>
        <w:t>Western ideals</w:t>
      </w:r>
      <w:r w:rsidR="00B34D3F" w:rsidRPr="00F81963">
        <w:rPr>
          <w:rFonts w:ascii="Calibri" w:eastAsiaTheme="minorHAnsi" w:hAnsi="Calibri" w:cs="Calibri"/>
          <w:sz w:val="24"/>
          <w:szCs w:val="24"/>
        </w:rPr>
        <w:t>.</w:t>
      </w:r>
      <w:r w:rsidR="000D23C6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D819AF" w:rsidRPr="00F81963">
        <w:rPr>
          <w:rFonts w:ascii="Calibri" w:eastAsiaTheme="minorHAnsi" w:hAnsi="Calibri" w:cs="Calibri"/>
          <w:sz w:val="24"/>
          <w:szCs w:val="24"/>
        </w:rPr>
        <w:t xml:space="preserve">Furthermore, the definition of Manchurian is unclear, as it is tough to work out if </w:t>
      </w:r>
      <w:r w:rsidR="00C9691D" w:rsidRPr="00F81963">
        <w:rPr>
          <w:rFonts w:ascii="Calibri" w:eastAsiaTheme="minorHAnsi" w:hAnsi="Calibri" w:cs="Calibri"/>
          <w:sz w:val="24"/>
          <w:szCs w:val="24"/>
        </w:rPr>
        <w:t xml:space="preserve">the </w:t>
      </w:r>
      <w:r w:rsidR="00B34D3F" w:rsidRPr="00F81963">
        <w:rPr>
          <w:rFonts w:ascii="Calibri" w:eastAsiaTheme="minorHAnsi" w:hAnsi="Calibri" w:cs="Calibri"/>
          <w:sz w:val="24"/>
          <w:szCs w:val="24"/>
        </w:rPr>
        <w:t>rebel</w:t>
      </w:r>
      <w:r w:rsidR="00C9691D" w:rsidRPr="00F81963">
        <w:rPr>
          <w:rFonts w:ascii="Calibri" w:eastAsiaTheme="minorHAnsi" w:hAnsi="Calibri" w:cs="Calibri"/>
          <w:sz w:val="24"/>
          <w:szCs w:val="24"/>
        </w:rPr>
        <w:t>’</w:t>
      </w:r>
      <w:r w:rsidR="00B34D3F" w:rsidRPr="00F81963">
        <w:rPr>
          <w:rFonts w:ascii="Calibri" w:eastAsiaTheme="minorHAnsi" w:hAnsi="Calibri" w:cs="Calibri"/>
          <w:sz w:val="24"/>
          <w:szCs w:val="24"/>
        </w:rPr>
        <w:t>s</w:t>
      </w:r>
      <w:r w:rsidR="00D819AF" w:rsidRPr="00F81963">
        <w:rPr>
          <w:rFonts w:ascii="Calibri" w:eastAsiaTheme="minorHAnsi" w:hAnsi="Calibri" w:cs="Calibri"/>
          <w:sz w:val="24"/>
          <w:szCs w:val="24"/>
        </w:rPr>
        <w:t xml:space="preserve"> actions were against the “barbaric”</w:t>
      </w:r>
      <w:r w:rsidR="00CF5E71">
        <w:rPr>
          <w:rFonts w:ascii="Calibri" w:eastAsiaTheme="minorHAnsi" w:hAnsi="Calibri" w:cs="Calibri"/>
          <w:sz w:val="24"/>
          <w:szCs w:val="24"/>
        </w:rPr>
        <w:t xml:space="preserve"> (p.50)</w:t>
      </w:r>
      <w:r w:rsidR="00D819AF" w:rsidRPr="00F81963">
        <w:rPr>
          <w:rFonts w:ascii="Calibri" w:eastAsiaTheme="minorHAnsi" w:hAnsi="Calibri" w:cs="Calibri"/>
          <w:sz w:val="24"/>
          <w:szCs w:val="24"/>
        </w:rPr>
        <w:t xml:space="preserve"> people or the new reforms</w:t>
      </w:r>
      <w:r w:rsidR="00AE0771">
        <w:rPr>
          <w:rFonts w:ascii="Calibri" w:eastAsiaTheme="minorHAnsi" w:hAnsi="Calibri" w:cs="Calibri"/>
          <w:sz w:val="24"/>
          <w:szCs w:val="24"/>
        </w:rPr>
        <w:t xml:space="preserve"> that</w:t>
      </w:r>
      <w:r w:rsidR="00D819AF" w:rsidRPr="00F81963">
        <w:rPr>
          <w:rFonts w:ascii="Calibri" w:eastAsiaTheme="minorHAnsi" w:hAnsi="Calibri" w:cs="Calibri"/>
          <w:sz w:val="24"/>
          <w:szCs w:val="24"/>
        </w:rPr>
        <w:t xml:space="preserve"> the</w:t>
      </w:r>
      <w:r w:rsidR="00F742CE" w:rsidRPr="00F81963">
        <w:rPr>
          <w:rFonts w:ascii="Calibri" w:eastAsiaTheme="minorHAnsi" w:hAnsi="Calibri" w:cs="Calibri"/>
          <w:sz w:val="24"/>
          <w:szCs w:val="24"/>
        </w:rPr>
        <w:t xml:space="preserve"> Qing</w:t>
      </w:r>
      <w:r w:rsidR="0032707A">
        <w:rPr>
          <w:rFonts w:ascii="Calibri" w:eastAsiaTheme="minorHAnsi" w:hAnsi="Calibri" w:cs="Calibri"/>
          <w:sz w:val="24"/>
          <w:szCs w:val="24"/>
        </w:rPr>
        <w:t xml:space="preserve"> government</w:t>
      </w:r>
      <w:r w:rsidR="00D819AF" w:rsidRPr="00F81963">
        <w:rPr>
          <w:rFonts w:ascii="Calibri" w:eastAsiaTheme="minorHAnsi" w:hAnsi="Calibri" w:cs="Calibri"/>
          <w:sz w:val="24"/>
          <w:szCs w:val="24"/>
        </w:rPr>
        <w:t xml:space="preserve"> tried to implement. </w:t>
      </w:r>
      <w:r w:rsidR="00FD2A6A" w:rsidRPr="00F81963">
        <w:rPr>
          <w:rFonts w:ascii="Calibri" w:eastAsiaTheme="minorHAnsi" w:hAnsi="Calibri" w:cs="Calibri"/>
          <w:sz w:val="24"/>
          <w:szCs w:val="24"/>
        </w:rPr>
        <w:t>In summary, t</w:t>
      </w:r>
      <w:r w:rsidR="00D819AF" w:rsidRPr="00F81963">
        <w:rPr>
          <w:rFonts w:ascii="Calibri" w:eastAsiaTheme="minorHAnsi" w:hAnsi="Calibri" w:cs="Calibri"/>
          <w:sz w:val="24"/>
          <w:szCs w:val="24"/>
        </w:rPr>
        <w:t xml:space="preserve">his article needs to explore more </w:t>
      </w:r>
      <w:r w:rsidR="00FD2A6A" w:rsidRPr="00F81963">
        <w:rPr>
          <w:rFonts w:ascii="Calibri" w:eastAsiaTheme="minorHAnsi" w:hAnsi="Calibri" w:cs="Calibri"/>
          <w:sz w:val="24"/>
          <w:szCs w:val="24"/>
        </w:rPr>
        <w:t xml:space="preserve">of the causes of their behavior rather than a simple description. </w:t>
      </w:r>
    </w:p>
    <w:p w14:paraId="6369130F" w14:textId="66161D95" w:rsidR="005D1D87" w:rsidRPr="00F81963" w:rsidRDefault="005D1D87">
      <w:pPr>
        <w:rPr>
          <w:rFonts w:ascii="Calibri" w:eastAsiaTheme="minorHAnsi" w:hAnsi="Calibri" w:cs="Calibri"/>
          <w:sz w:val="24"/>
          <w:szCs w:val="24"/>
        </w:rPr>
      </w:pPr>
    </w:p>
    <w:p w14:paraId="68231597" w14:textId="096D6AD2" w:rsidR="00124263" w:rsidRPr="00F81963" w:rsidRDefault="00F742CE">
      <w:pPr>
        <w:rPr>
          <w:rFonts w:ascii="Calibri" w:eastAsiaTheme="minorHAnsi" w:hAnsi="Calibri" w:cs="Calibri"/>
          <w:sz w:val="24"/>
          <w:szCs w:val="24"/>
        </w:rPr>
      </w:pPr>
      <w:r w:rsidRPr="00F81963">
        <w:rPr>
          <w:rFonts w:ascii="Calibri" w:eastAsiaTheme="minorHAnsi" w:hAnsi="Calibri" w:cs="Calibri"/>
          <w:sz w:val="24"/>
          <w:szCs w:val="24"/>
        </w:rPr>
        <w:t xml:space="preserve">To add to this, </w:t>
      </w:r>
      <w:proofErr w:type="spellStart"/>
      <w:r w:rsidR="00F35C89" w:rsidRPr="00F81963">
        <w:rPr>
          <w:rFonts w:ascii="Calibri" w:eastAsiaTheme="minorHAnsi" w:hAnsi="Calibri" w:cs="Calibri"/>
          <w:sz w:val="24"/>
          <w:szCs w:val="24"/>
        </w:rPr>
        <w:t>At</w:t>
      </w:r>
      <w:r w:rsidR="006D5DAB">
        <w:rPr>
          <w:rFonts w:ascii="Calibri" w:eastAsiaTheme="minorHAnsi" w:hAnsi="Calibri" w:cs="Calibri"/>
          <w:sz w:val="24"/>
          <w:szCs w:val="24"/>
        </w:rPr>
        <w:t>w</w:t>
      </w:r>
      <w:r w:rsidR="00F35C89" w:rsidRPr="00F81963">
        <w:rPr>
          <w:rFonts w:ascii="Calibri" w:eastAsiaTheme="minorHAnsi" w:hAnsi="Calibri" w:cs="Calibri"/>
          <w:sz w:val="24"/>
          <w:szCs w:val="24"/>
        </w:rPr>
        <w:t>ill</w:t>
      </w:r>
      <w:r w:rsidR="00B803B4">
        <w:rPr>
          <w:rFonts w:ascii="Calibri" w:eastAsiaTheme="minorHAnsi" w:hAnsi="Calibri" w:cs="Calibri"/>
          <w:sz w:val="24"/>
          <w:szCs w:val="24"/>
        </w:rPr>
        <w:t>’</w:t>
      </w:r>
      <w:r w:rsidR="00F35C89" w:rsidRPr="00F81963">
        <w:rPr>
          <w:rFonts w:ascii="Calibri" w:eastAsiaTheme="minorHAnsi" w:hAnsi="Calibri" w:cs="Calibri"/>
          <w:sz w:val="24"/>
          <w:szCs w:val="24"/>
        </w:rPr>
        <w:t>s</w:t>
      </w:r>
      <w:proofErr w:type="spellEnd"/>
      <w:r w:rsidR="00F35C89" w:rsidRPr="00F81963">
        <w:rPr>
          <w:rFonts w:ascii="Calibri" w:eastAsiaTheme="minorHAnsi" w:hAnsi="Calibri" w:cs="Calibri"/>
          <w:sz w:val="24"/>
          <w:szCs w:val="24"/>
        </w:rPr>
        <w:t xml:space="preserve"> statement</w:t>
      </w:r>
      <w:r w:rsidRPr="00F81963">
        <w:rPr>
          <w:rFonts w:ascii="Calibri" w:eastAsiaTheme="minorHAnsi" w:hAnsi="Calibri" w:cs="Calibri"/>
          <w:sz w:val="24"/>
          <w:szCs w:val="24"/>
        </w:rPr>
        <w:t>s</w:t>
      </w:r>
      <w:r w:rsidR="00F35C89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Pr="00F81963">
        <w:rPr>
          <w:rFonts w:ascii="Calibri" w:eastAsiaTheme="minorHAnsi" w:hAnsi="Calibri" w:cs="Calibri"/>
          <w:sz w:val="24"/>
          <w:szCs w:val="24"/>
        </w:rPr>
        <w:t xml:space="preserve">are </w:t>
      </w:r>
      <w:r w:rsidR="00FD2A6A" w:rsidRPr="00F81963">
        <w:rPr>
          <w:rFonts w:ascii="Calibri" w:eastAsiaTheme="minorHAnsi" w:hAnsi="Calibri" w:cs="Calibri"/>
          <w:sz w:val="24"/>
          <w:szCs w:val="24"/>
        </w:rPr>
        <w:t>sometime</w:t>
      </w:r>
      <w:r w:rsidRPr="00F81963">
        <w:rPr>
          <w:rFonts w:ascii="Calibri" w:eastAsiaTheme="minorHAnsi" w:hAnsi="Calibri" w:cs="Calibri"/>
          <w:sz w:val="24"/>
          <w:szCs w:val="24"/>
        </w:rPr>
        <w:t>s</w:t>
      </w:r>
      <w:r w:rsidR="00FD2A6A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47676B" w:rsidRPr="00F81963">
        <w:rPr>
          <w:rFonts w:ascii="Calibri" w:eastAsiaTheme="minorHAnsi" w:hAnsi="Calibri" w:cs="Calibri"/>
          <w:sz w:val="24"/>
          <w:szCs w:val="24"/>
        </w:rPr>
        <w:t>contradictory</w:t>
      </w:r>
      <w:r w:rsidR="00215213" w:rsidRPr="00F81963">
        <w:rPr>
          <w:rFonts w:ascii="Calibri" w:eastAsiaTheme="minorHAnsi" w:hAnsi="Calibri" w:cs="Calibri"/>
          <w:sz w:val="24"/>
          <w:szCs w:val="24"/>
        </w:rPr>
        <w:t xml:space="preserve"> or inaccurate</w:t>
      </w:r>
      <w:r w:rsidR="0047676B" w:rsidRPr="00F81963">
        <w:rPr>
          <w:rFonts w:ascii="Calibri" w:eastAsiaTheme="minorHAnsi" w:hAnsi="Calibri" w:cs="Calibri"/>
          <w:sz w:val="24"/>
          <w:szCs w:val="24"/>
        </w:rPr>
        <w:t xml:space="preserve">. </w:t>
      </w:r>
      <w:r w:rsidR="00AE0771">
        <w:rPr>
          <w:rFonts w:ascii="Calibri" w:eastAsiaTheme="minorHAnsi" w:hAnsi="Calibri" w:cs="Calibri"/>
          <w:sz w:val="24"/>
          <w:szCs w:val="24"/>
        </w:rPr>
        <w:t>T</w:t>
      </w:r>
      <w:r w:rsidR="00FD2A6A" w:rsidRPr="00F81963">
        <w:rPr>
          <w:rFonts w:ascii="Calibri" w:eastAsiaTheme="minorHAnsi" w:hAnsi="Calibri" w:cs="Calibri"/>
          <w:sz w:val="24"/>
          <w:szCs w:val="24"/>
        </w:rPr>
        <w:t xml:space="preserve">hey comment that </w:t>
      </w:r>
      <w:r w:rsidR="00F35C89" w:rsidRPr="00F81963">
        <w:rPr>
          <w:rFonts w:ascii="Calibri" w:eastAsiaTheme="minorHAnsi" w:hAnsi="Calibri" w:cs="Calibri"/>
          <w:sz w:val="24"/>
          <w:szCs w:val="24"/>
        </w:rPr>
        <w:t>“th</w:t>
      </w:r>
      <w:r w:rsidRPr="00F81963">
        <w:rPr>
          <w:rFonts w:ascii="Calibri" w:eastAsiaTheme="minorHAnsi" w:hAnsi="Calibri" w:cs="Calibri"/>
          <w:sz w:val="24"/>
          <w:szCs w:val="24"/>
        </w:rPr>
        <w:t>is</w:t>
      </w:r>
      <w:r w:rsidR="00F35C89" w:rsidRPr="00F81963">
        <w:rPr>
          <w:rFonts w:ascii="Calibri" w:eastAsiaTheme="minorHAnsi" w:hAnsi="Calibri" w:cs="Calibri"/>
          <w:sz w:val="24"/>
          <w:szCs w:val="24"/>
        </w:rPr>
        <w:t xml:space="preserve"> trajectory of the movement </w:t>
      </w:r>
      <w:r w:rsidR="00FD2A6A" w:rsidRPr="00F81963">
        <w:rPr>
          <w:rFonts w:ascii="Calibri" w:eastAsiaTheme="minorHAnsi" w:hAnsi="Calibri" w:cs="Calibri"/>
          <w:sz w:val="24"/>
          <w:szCs w:val="24"/>
        </w:rPr>
        <w:t xml:space="preserve">isn’t followed by </w:t>
      </w:r>
      <w:r w:rsidR="00F35C89" w:rsidRPr="00F81963">
        <w:rPr>
          <w:rFonts w:ascii="Calibri" w:eastAsiaTheme="minorHAnsi" w:hAnsi="Calibri" w:cs="Calibri"/>
          <w:sz w:val="24"/>
          <w:szCs w:val="24"/>
        </w:rPr>
        <w:t>other utopian political movements”</w:t>
      </w:r>
      <w:r w:rsidR="00E8370E">
        <w:rPr>
          <w:rFonts w:ascii="Calibri" w:eastAsiaTheme="minorHAnsi" w:hAnsi="Calibri" w:cs="Calibri"/>
          <w:sz w:val="24"/>
          <w:szCs w:val="24"/>
        </w:rPr>
        <w:t xml:space="preserve"> (p.49)</w:t>
      </w:r>
      <w:r w:rsidR="00F35C89" w:rsidRPr="00F81963">
        <w:rPr>
          <w:rFonts w:ascii="Calibri" w:eastAsiaTheme="minorHAnsi" w:hAnsi="Calibri" w:cs="Calibri"/>
          <w:sz w:val="24"/>
          <w:szCs w:val="24"/>
        </w:rPr>
        <w:t>, whereas other historians</w:t>
      </w:r>
      <w:r w:rsidR="00B4231E">
        <w:rPr>
          <w:rFonts w:ascii="Calibri" w:eastAsiaTheme="minorHAnsi" w:hAnsi="Calibri" w:cs="Calibri"/>
          <w:sz w:val="24"/>
          <w:szCs w:val="24"/>
        </w:rPr>
        <w:t>,</w:t>
      </w:r>
      <w:r w:rsidR="00F35C89" w:rsidRPr="00F81963">
        <w:rPr>
          <w:rFonts w:ascii="Calibri" w:eastAsiaTheme="minorHAnsi" w:hAnsi="Calibri" w:cs="Calibri"/>
          <w:sz w:val="24"/>
          <w:szCs w:val="24"/>
        </w:rPr>
        <w:t xml:space="preserve"> see </w:t>
      </w:r>
      <w:r w:rsidR="005E54C6" w:rsidRPr="00F81963">
        <w:rPr>
          <w:rFonts w:ascii="Calibri" w:eastAsiaTheme="minorHAnsi" w:hAnsi="Calibri" w:cs="Calibri"/>
          <w:sz w:val="24"/>
          <w:szCs w:val="24"/>
        </w:rPr>
        <w:t>Mao’s communist China</w:t>
      </w:r>
      <w:r w:rsidRPr="00F81963">
        <w:rPr>
          <w:rFonts w:ascii="Calibri" w:eastAsiaTheme="minorHAnsi" w:hAnsi="Calibri" w:cs="Calibri"/>
          <w:sz w:val="24"/>
          <w:szCs w:val="24"/>
        </w:rPr>
        <w:t xml:space="preserve"> being connected to the Taiping rebels</w:t>
      </w:r>
      <w:r w:rsidR="00B4231E">
        <w:rPr>
          <w:rFonts w:ascii="Calibri" w:eastAsiaTheme="minorHAnsi" w:hAnsi="Calibri" w:cs="Calibri"/>
          <w:sz w:val="24"/>
          <w:szCs w:val="24"/>
        </w:rPr>
        <w:t xml:space="preserve"> (Little, 2009)</w:t>
      </w:r>
      <w:r w:rsidR="005E54C6" w:rsidRPr="00F81963">
        <w:rPr>
          <w:rFonts w:ascii="Calibri" w:eastAsiaTheme="minorHAnsi" w:hAnsi="Calibri" w:cs="Calibri"/>
          <w:sz w:val="24"/>
          <w:szCs w:val="24"/>
        </w:rPr>
        <w:t xml:space="preserve">. </w:t>
      </w:r>
      <w:r w:rsidR="0047676B" w:rsidRPr="00F81963">
        <w:rPr>
          <w:rFonts w:ascii="Calibri" w:eastAsiaTheme="minorHAnsi" w:hAnsi="Calibri" w:cs="Calibri"/>
          <w:sz w:val="24"/>
          <w:szCs w:val="24"/>
        </w:rPr>
        <w:t>Additionally,</w:t>
      </w:r>
      <w:r w:rsidR="00693A32">
        <w:rPr>
          <w:rFonts w:ascii="Calibri" w:eastAsiaTheme="minorHAnsi" w:hAnsi="Calibri" w:cs="Calibri"/>
          <w:sz w:val="24"/>
          <w:szCs w:val="24"/>
        </w:rPr>
        <w:t xml:space="preserve"> </w:t>
      </w:r>
      <w:proofErr w:type="spellStart"/>
      <w:r w:rsidR="00693A32">
        <w:rPr>
          <w:rFonts w:ascii="Calibri" w:eastAsiaTheme="minorHAnsi" w:hAnsi="Calibri" w:cs="Calibri"/>
          <w:sz w:val="24"/>
          <w:szCs w:val="24"/>
        </w:rPr>
        <w:t>Atwill</w:t>
      </w:r>
      <w:proofErr w:type="spellEnd"/>
      <w:r w:rsidR="00693A32">
        <w:rPr>
          <w:rFonts w:ascii="Calibri" w:eastAsiaTheme="minorHAnsi" w:hAnsi="Calibri" w:cs="Calibri"/>
          <w:sz w:val="24"/>
          <w:szCs w:val="24"/>
        </w:rPr>
        <w:t xml:space="preserve"> contradicts themselves</w:t>
      </w:r>
      <w:r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693A32">
        <w:rPr>
          <w:rFonts w:ascii="Calibri" w:eastAsiaTheme="minorHAnsi" w:hAnsi="Calibri" w:cs="Calibri"/>
          <w:sz w:val="24"/>
          <w:szCs w:val="24"/>
        </w:rPr>
        <w:t>as their</w:t>
      </w:r>
      <w:r w:rsidR="0047676B" w:rsidRPr="00F81963">
        <w:rPr>
          <w:rFonts w:ascii="Calibri" w:eastAsiaTheme="minorHAnsi" w:hAnsi="Calibri" w:cs="Calibri"/>
          <w:sz w:val="24"/>
          <w:szCs w:val="24"/>
        </w:rPr>
        <w:t xml:space="preserve"> last page link</w:t>
      </w:r>
      <w:r w:rsidR="00693A32">
        <w:rPr>
          <w:rFonts w:ascii="Calibri" w:eastAsiaTheme="minorHAnsi" w:hAnsi="Calibri" w:cs="Calibri"/>
          <w:sz w:val="24"/>
          <w:szCs w:val="24"/>
        </w:rPr>
        <w:t>s</w:t>
      </w:r>
      <w:r w:rsidR="0047676B" w:rsidRPr="00F81963">
        <w:rPr>
          <w:rFonts w:ascii="Calibri" w:eastAsiaTheme="minorHAnsi" w:hAnsi="Calibri" w:cs="Calibri"/>
          <w:sz w:val="24"/>
          <w:szCs w:val="24"/>
        </w:rPr>
        <w:t xml:space="preserve"> the Taiping </w:t>
      </w:r>
      <w:r w:rsidR="00290E8E">
        <w:rPr>
          <w:rFonts w:ascii="Calibri" w:eastAsiaTheme="minorHAnsi" w:hAnsi="Calibri" w:cs="Calibri"/>
          <w:sz w:val="24"/>
          <w:szCs w:val="24"/>
        </w:rPr>
        <w:t xml:space="preserve">rebels </w:t>
      </w:r>
      <w:r w:rsidR="0047676B" w:rsidRPr="00F81963">
        <w:rPr>
          <w:rFonts w:ascii="Calibri" w:eastAsiaTheme="minorHAnsi" w:hAnsi="Calibri" w:cs="Calibri"/>
          <w:sz w:val="24"/>
          <w:szCs w:val="24"/>
        </w:rPr>
        <w:t>to future Muslim rebellions</w:t>
      </w:r>
      <w:r w:rsidR="00215213" w:rsidRPr="00F81963">
        <w:rPr>
          <w:rFonts w:ascii="Calibri" w:eastAsiaTheme="minorHAnsi" w:hAnsi="Calibri" w:cs="Calibri"/>
          <w:sz w:val="24"/>
          <w:szCs w:val="24"/>
        </w:rPr>
        <w:t>.</w:t>
      </w:r>
      <w:r w:rsidR="004C0895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215213" w:rsidRPr="00F81963">
        <w:rPr>
          <w:rFonts w:ascii="Calibri" w:eastAsiaTheme="minorHAnsi" w:hAnsi="Calibri" w:cs="Calibri"/>
          <w:sz w:val="24"/>
          <w:szCs w:val="24"/>
        </w:rPr>
        <w:t xml:space="preserve">Furthermore, </w:t>
      </w:r>
      <w:proofErr w:type="spellStart"/>
      <w:r w:rsidRPr="00F81963">
        <w:rPr>
          <w:rFonts w:ascii="Calibri" w:eastAsiaTheme="minorHAnsi" w:hAnsi="Calibri" w:cs="Calibri"/>
          <w:sz w:val="24"/>
          <w:szCs w:val="24"/>
        </w:rPr>
        <w:t>At</w:t>
      </w:r>
      <w:r w:rsidR="00B803B4">
        <w:rPr>
          <w:rFonts w:ascii="Calibri" w:eastAsiaTheme="minorHAnsi" w:hAnsi="Calibri" w:cs="Calibri"/>
          <w:sz w:val="24"/>
          <w:szCs w:val="24"/>
        </w:rPr>
        <w:t>w</w:t>
      </w:r>
      <w:r w:rsidRPr="00F81963">
        <w:rPr>
          <w:rFonts w:ascii="Calibri" w:eastAsiaTheme="minorHAnsi" w:hAnsi="Calibri" w:cs="Calibri"/>
          <w:sz w:val="24"/>
          <w:szCs w:val="24"/>
        </w:rPr>
        <w:t>ill</w:t>
      </w:r>
      <w:proofErr w:type="spellEnd"/>
      <w:r w:rsidR="005E54C6" w:rsidRPr="00F81963">
        <w:rPr>
          <w:rFonts w:ascii="Calibri" w:eastAsiaTheme="minorHAnsi" w:hAnsi="Calibri" w:cs="Calibri"/>
          <w:sz w:val="24"/>
          <w:szCs w:val="24"/>
        </w:rPr>
        <w:t xml:space="preserve"> explain</w:t>
      </w:r>
      <w:r w:rsidRPr="00F81963">
        <w:rPr>
          <w:rFonts w:ascii="Calibri" w:eastAsiaTheme="minorHAnsi" w:hAnsi="Calibri" w:cs="Calibri"/>
          <w:sz w:val="24"/>
          <w:szCs w:val="24"/>
        </w:rPr>
        <w:t>s</w:t>
      </w:r>
      <w:r w:rsidR="005E54C6" w:rsidRPr="00F81963">
        <w:rPr>
          <w:rFonts w:ascii="Calibri" w:eastAsiaTheme="minorHAnsi" w:hAnsi="Calibri" w:cs="Calibri"/>
          <w:sz w:val="24"/>
          <w:szCs w:val="24"/>
        </w:rPr>
        <w:t xml:space="preserve"> the “regime of landed wealth”</w:t>
      </w:r>
      <w:r w:rsidR="00963508">
        <w:rPr>
          <w:rFonts w:ascii="Calibri" w:eastAsiaTheme="minorHAnsi" w:hAnsi="Calibri" w:cs="Calibri"/>
          <w:sz w:val="24"/>
          <w:szCs w:val="24"/>
        </w:rPr>
        <w:t xml:space="preserve"> (p.56)</w:t>
      </w:r>
      <w:r w:rsidR="001C3A37" w:rsidRPr="00F81963">
        <w:rPr>
          <w:rFonts w:ascii="Calibri" w:eastAsiaTheme="minorHAnsi" w:hAnsi="Calibri" w:cs="Calibri"/>
          <w:sz w:val="24"/>
          <w:szCs w:val="24"/>
        </w:rPr>
        <w:t xml:space="preserve"> and</w:t>
      </w:r>
      <w:r w:rsidR="005E54C6" w:rsidRPr="00F81963">
        <w:rPr>
          <w:rFonts w:ascii="Calibri" w:eastAsiaTheme="minorHAnsi" w:hAnsi="Calibri" w:cs="Calibri"/>
          <w:sz w:val="24"/>
          <w:szCs w:val="24"/>
        </w:rPr>
        <w:t xml:space="preserve"> communal living, </w:t>
      </w:r>
      <w:r w:rsidR="007C07E6" w:rsidRPr="00F81963">
        <w:rPr>
          <w:rFonts w:ascii="Calibri" w:eastAsiaTheme="minorHAnsi" w:hAnsi="Calibri" w:cs="Calibri"/>
          <w:sz w:val="24"/>
          <w:szCs w:val="24"/>
        </w:rPr>
        <w:t>however,</w:t>
      </w:r>
      <w:r w:rsidR="001C3A37" w:rsidRPr="00F81963">
        <w:rPr>
          <w:rFonts w:ascii="Calibri" w:eastAsiaTheme="minorHAnsi" w:hAnsi="Calibri" w:cs="Calibri"/>
          <w:sz w:val="24"/>
          <w:szCs w:val="24"/>
        </w:rPr>
        <w:t xml:space="preserve"> then</w:t>
      </w:r>
      <w:r w:rsidR="005E54C6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1C3A37" w:rsidRPr="00F81963">
        <w:rPr>
          <w:rFonts w:ascii="Calibri" w:eastAsiaTheme="minorHAnsi" w:hAnsi="Calibri" w:cs="Calibri"/>
          <w:sz w:val="24"/>
          <w:szCs w:val="24"/>
        </w:rPr>
        <w:t>state</w:t>
      </w:r>
      <w:r w:rsidRPr="00F81963">
        <w:rPr>
          <w:rFonts w:ascii="Calibri" w:eastAsiaTheme="minorHAnsi" w:hAnsi="Calibri" w:cs="Calibri"/>
          <w:sz w:val="24"/>
          <w:szCs w:val="24"/>
        </w:rPr>
        <w:t>s</w:t>
      </w:r>
      <w:r w:rsidR="00621AC1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Pr="00F81963">
        <w:rPr>
          <w:rFonts w:ascii="Calibri" w:eastAsiaTheme="minorHAnsi" w:hAnsi="Calibri" w:cs="Calibri"/>
          <w:sz w:val="24"/>
          <w:szCs w:val="24"/>
        </w:rPr>
        <w:t>it</w:t>
      </w:r>
      <w:r w:rsidR="00621AC1" w:rsidRPr="00F81963">
        <w:rPr>
          <w:rFonts w:ascii="Calibri" w:eastAsiaTheme="minorHAnsi" w:hAnsi="Calibri" w:cs="Calibri"/>
          <w:sz w:val="24"/>
          <w:szCs w:val="24"/>
        </w:rPr>
        <w:t xml:space="preserve"> “shouldn’t be mistaken for a Taiping society</w:t>
      </w:r>
      <w:r w:rsidR="00CD677D" w:rsidRPr="00F81963">
        <w:rPr>
          <w:rFonts w:ascii="Calibri" w:eastAsiaTheme="minorHAnsi" w:hAnsi="Calibri" w:cs="Calibri"/>
          <w:sz w:val="24"/>
          <w:szCs w:val="24"/>
        </w:rPr>
        <w:t xml:space="preserve"> as</w:t>
      </w:r>
      <w:r w:rsidR="002D101B" w:rsidRPr="00F81963">
        <w:rPr>
          <w:rFonts w:ascii="Calibri" w:eastAsiaTheme="minorHAnsi" w:hAnsi="Calibri" w:cs="Calibri"/>
          <w:sz w:val="24"/>
          <w:szCs w:val="24"/>
        </w:rPr>
        <w:t xml:space="preserve"> there was</w:t>
      </w:r>
      <w:r w:rsidR="0047676B" w:rsidRPr="00F81963">
        <w:rPr>
          <w:rFonts w:ascii="Calibri" w:eastAsiaTheme="minorHAnsi" w:hAnsi="Calibri" w:cs="Calibri"/>
          <w:sz w:val="24"/>
          <w:szCs w:val="24"/>
        </w:rPr>
        <w:t xml:space="preserve"> little time to be fully </w:t>
      </w:r>
      <w:r w:rsidR="003623E9" w:rsidRPr="00F81963">
        <w:rPr>
          <w:rFonts w:ascii="Calibri" w:eastAsiaTheme="minorHAnsi" w:hAnsi="Calibri" w:cs="Calibri"/>
          <w:sz w:val="24"/>
          <w:szCs w:val="24"/>
        </w:rPr>
        <w:t>implemented</w:t>
      </w:r>
      <w:r w:rsidR="00621AC1" w:rsidRPr="00F81963">
        <w:rPr>
          <w:rFonts w:ascii="Calibri" w:eastAsiaTheme="minorHAnsi" w:hAnsi="Calibri" w:cs="Calibri"/>
          <w:sz w:val="24"/>
          <w:szCs w:val="24"/>
        </w:rPr>
        <w:t>”</w:t>
      </w:r>
      <w:r w:rsidR="00B52DB2">
        <w:rPr>
          <w:rFonts w:ascii="Calibri" w:eastAsiaTheme="minorHAnsi" w:hAnsi="Calibri" w:cs="Calibri"/>
          <w:sz w:val="24"/>
          <w:szCs w:val="24"/>
        </w:rPr>
        <w:t xml:space="preserve"> (p.56)</w:t>
      </w:r>
      <w:r w:rsidR="0047676B" w:rsidRPr="00F81963">
        <w:rPr>
          <w:rFonts w:ascii="Calibri" w:eastAsiaTheme="minorHAnsi" w:hAnsi="Calibri" w:cs="Calibri"/>
          <w:sz w:val="24"/>
          <w:szCs w:val="24"/>
        </w:rPr>
        <w:t xml:space="preserve">. </w:t>
      </w:r>
      <w:r w:rsidR="007C2F62" w:rsidRPr="00F81963">
        <w:rPr>
          <w:rFonts w:ascii="Calibri" w:eastAsiaTheme="minorHAnsi" w:hAnsi="Calibri" w:cs="Calibri"/>
          <w:sz w:val="24"/>
          <w:szCs w:val="24"/>
        </w:rPr>
        <w:t>Again</w:t>
      </w:r>
      <w:r w:rsidR="003623E9" w:rsidRPr="00F81963">
        <w:rPr>
          <w:rFonts w:ascii="Calibri" w:eastAsiaTheme="minorHAnsi" w:hAnsi="Calibri" w:cs="Calibri"/>
          <w:sz w:val="24"/>
          <w:szCs w:val="24"/>
        </w:rPr>
        <w:t>,</w:t>
      </w:r>
      <w:r w:rsidR="007C2F62" w:rsidRPr="00F81963">
        <w:rPr>
          <w:rFonts w:ascii="Calibri" w:eastAsiaTheme="minorHAnsi" w:hAnsi="Calibri" w:cs="Calibri"/>
          <w:sz w:val="24"/>
          <w:szCs w:val="24"/>
        </w:rPr>
        <w:t xml:space="preserve"> this is contradicted by</w:t>
      </w:r>
      <w:r w:rsidR="00B52DB2">
        <w:rPr>
          <w:rFonts w:ascii="Calibri" w:eastAsiaTheme="minorHAnsi" w:hAnsi="Calibri" w:cs="Calibri"/>
          <w:sz w:val="24"/>
          <w:szCs w:val="24"/>
        </w:rPr>
        <w:t xml:space="preserve"> </w:t>
      </w:r>
      <w:proofErr w:type="spellStart"/>
      <w:r w:rsidR="00B52DB2">
        <w:rPr>
          <w:rFonts w:ascii="Calibri" w:eastAsiaTheme="minorHAnsi" w:hAnsi="Calibri" w:cs="Calibri"/>
          <w:sz w:val="24"/>
          <w:szCs w:val="24"/>
        </w:rPr>
        <w:t>Atwill’s</w:t>
      </w:r>
      <w:proofErr w:type="spellEnd"/>
      <w:r w:rsidR="001C3A37" w:rsidRPr="00F81963">
        <w:rPr>
          <w:rFonts w:ascii="Calibri" w:eastAsiaTheme="minorHAnsi" w:hAnsi="Calibri" w:cs="Calibri"/>
          <w:sz w:val="24"/>
          <w:szCs w:val="24"/>
        </w:rPr>
        <w:t xml:space="preserve"> evidence</w:t>
      </w:r>
      <w:r w:rsidR="0047676B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B52DB2">
        <w:rPr>
          <w:rFonts w:ascii="Calibri" w:eastAsiaTheme="minorHAnsi" w:hAnsi="Calibri" w:cs="Calibri"/>
          <w:sz w:val="24"/>
          <w:szCs w:val="24"/>
        </w:rPr>
        <w:t>suggesting</w:t>
      </w:r>
      <w:r w:rsidR="0047676B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3623E9" w:rsidRPr="00F81963">
        <w:rPr>
          <w:rFonts w:ascii="Calibri" w:eastAsiaTheme="minorHAnsi" w:hAnsi="Calibri" w:cs="Calibri"/>
          <w:sz w:val="24"/>
          <w:szCs w:val="24"/>
        </w:rPr>
        <w:t>rigorous segregation of</w:t>
      </w:r>
      <w:r w:rsidR="00962983" w:rsidRPr="00F81963">
        <w:rPr>
          <w:rFonts w:ascii="Calibri" w:eastAsiaTheme="minorHAnsi" w:hAnsi="Calibri" w:cs="Calibri"/>
          <w:sz w:val="24"/>
          <w:szCs w:val="24"/>
        </w:rPr>
        <w:t xml:space="preserve"> genders</w:t>
      </w:r>
      <w:r w:rsidR="0047676B" w:rsidRPr="00F81963">
        <w:rPr>
          <w:rFonts w:ascii="Calibri" w:eastAsiaTheme="minorHAnsi" w:hAnsi="Calibri" w:cs="Calibri"/>
          <w:sz w:val="24"/>
          <w:szCs w:val="24"/>
        </w:rPr>
        <w:t xml:space="preserve">, </w:t>
      </w:r>
      <w:r w:rsidR="003623E9" w:rsidRPr="00F81963">
        <w:rPr>
          <w:rFonts w:ascii="Calibri" w:eastAsiaTheme="minorHAnsi" w:hAnsi="Calibri" w:cs="Calibri"/>
          <w:sz w:val="24"/>
          <w:szCs w:val="24"/>
        </w:rPr>
        <w:t>implementation of</w:t>
      </w:r>
      <w:r w:rsidR="0047676B" w:rsidRPr="00F81963">
        <w:rPr>
          <w:rFonts w:ascii="Calibri" w:eastAsiaTheme="minorHAnsi" w:hAnsi="Calibri" w:cs="Calibri"/>
          <w:sz w:val="24"/>
          <w:szCs w:val="24"/>
        </w:rPr>
        <w:t xml:space="preserve"> group collectivity, and </w:t>
      </w:r>
      <w:r w:rsidR="009E071A" w:rsidRPr="00F81963">
        <w:rPr>
          <w:rFonts w:ascii="Calibri" w:eastAsiaTheme="minorHAnsi" w:hAnsi="Calibri" w:cs="Calibri"/>
          <w:sz w:val="24"/>
          <w:szCs w:val="24"/>
        </w:rPr>
        <w:t xml:space="preserve">occupations </w:t>
      </w:r>
      <w:r w:rsidR="0047676B" w:rsidRPr="00F81963">
        <w:rPr>
          <w:rFonts w:ascii="Calibri" w:eastAsiaTheme="minorHAnsi" w:hAnsi="Calibri" w:cs="Calibri"/>
          <w:sz w:val="24"/>
          <w:szCs w:val="24"/>
        </w:rPr>
        <w:t>statistics</w:t>
      </w:r>
      <w:r w:rsidR="00B52DB2">
        <w:rPr>
          <w:rFonts w:ascii="Calibri" w:eastAsiaTheme="minorHAnsi" w:hAnsi="Calibri" w:cs="Calibri"/>
          <w:sz w:val="24"/>
          <w:szCs w:val="24"/>
        </w:rPr>
        <w:t xml:space="preserve"> </w:t>
      </w:r>
      <w:r w:rsidR="00BA1C34">
        <w:rPr>
          <w:rFonts w:ascii="Calibri" w:eastAsiaTheme="minorHAnsi" w:hAnsi="Calibri" w:cs="Calibri"/>
          <w:sz w:val="24"/>
          <w:szCs w:val="24"/>
        </w:rPr>
        <w:t xml:space="preserve">lasting over a decade </w:t>
      </w:r>
      <w:r w:rsidR="00B52DB2">
        <w:rPr>
          <w:rFonts w:ascii="Calibri" w:eastAsiaTheme="minorHAnsi" w:hAnsi="Calibri" w:cs="Calibri"/>
          <w:sz w:val="24"/>
          <w:szCs w:val="24"/>
        </w:rPr>
        <w:t>(p.57)</w:t>
      </w:r>
      <w:r w:rsidR="0047676B" w:rsidRPr="00F81963">
        <w:rPr>
          <w:rFonts w:ascii="Calibri" w:eastAsiaTheme="minorHAnsi" w:hAnsi="Calibri" w:cs="Calibri"/>
          <w:sz w:val="24"/>
          <w:szCs w:val="24"/>
        </w:rPr>
        <w:t xml:space="preserve">. By pointing this out, </w:t>
      </w:r>
      <w:r w:rsidR="004C0895" w:rsidRPr="00F81963">
        <w:rPr>
          <w:rFonts w:ascii="Calibri" w:eastAsiaTheme="minorHAnsi" w:hAnsi="Calibri" w:cs="Calibri"/>
          <w:sz w:val="24"/>
          <w:szCs w:val="24"/>
        </w:rPr>
        <w:t xml:space="preserve">then </w:t>
      </w:r>
      <w:r w:rsidR="0047676B" w:rsidRPr="00F81963">
        <w:rPr>
          <w:rFonts w:ascii="Calibri" w:eastAsiaTheme="minorHAnsi" w:hAnsi="Calibri" w:cs="Calibri"/>
          <w:sz w:val="24"/>
          <w:szCs w:val="24"/>
        </w:rPr>
        <w:t xml:space="preserve">suggesting </w:t>
      </w:r>
      <w:r w:rsidR="00B74CAE">
        <w:rPr>
          <w:rFonts w:ascii="Calibri" w:eastAsiaTheme="minorHAnsi" w:hAnsi="Calibri" w:cs="Calibri"/>
          <w:sz w:val="24"/>
          <w:szCs w:val="24"/>
        </w:rPr>
        <w:t xml:space="preserve">that </w:t>
      </w:r>
      <w:r w:rsidR="0047676B" w:rsidRPr="00F81963">
        <w:rPr>
          <w:rFonts w:ascii="Calibri" w:eastAsiaTheme="minorHAnsi" w:hAnsi="Calibri" w:cs="Calibri"/>
          <w:sz w:val="24"/>
          <w:szCs w:val="24"/>
        </w:rPr>
        <w:t xml:space="preserve">they had a lack of society </w:t>
      </w:r>
      <w:r w:rsidR="003623E9" w:rsidRPr="00F81963">
        <w:rPr>
          <w:rFonts w:ascii="Calibri" w:eastAsiaTheme="minorHAnsi" w:hAnsi="Calibri" w:cs="Calibri"/>
          <w:sz w:val="24"/>
          <w:szCs w:val="24"/>
        </w:rPr>
        <w:t>and were not</w:t>
      </w:r>
      <w:r w:rsidR="004C0895" w:rsidRPr="00F81963">
        <w:rPr>
          <w:rFonts w:ascii="Calibri" w:eastAsiaTheme="minorHAnsi" w:hAnsi="Calibri" w:cs="Calibri"/>
          <w:sz w:val="24"/>
          <w:szCs w:val="24"/>
        </w:rPr>
        <w:t xml:space="preserve"> influential </w:t>
      </w:r>
      <w:r w:rsidR="0047676B" w:rsidRPr="00F81963">
        <w:rPr>
          <w:rFonts w:ascii="Calibri" w:eastAsiaTheme="minorHAnsi" w:hAnsi="Calibri" w:cs="Calibri"/>
          <w:sz w:val="24"/>
          <w:szCs w:val="24"/>
        </w:rPr>
        <w:t>makes their arguments invalid and confusing.</w:t>
      </w:r>
    </w:p>
    <w:p w14:paraId="562BFBE6" w14:textId="706B875C" w:rsidR="005D1D87" w:rsidRPr="00F81963" w:rsidRDefault="005D1D87">
      <w:pPr>
        <w:rPr>
          <w:rFonts w:ascii="Calibri" w:eastAsiaTheme="minorHAnsi" w:hAnsi="Calibri" w:cs="Calibri"/>
          <w:sz w:val="24"/>
          <w:szCs w:val="24"/>
        </w:rPr>
      </w:pPr>
    </w:p>
    <w:p w14:paraId="7FAFC427" w14:textId="3A7F6617" w:rsidR="00F27F61" w:rsidRDefault="00F27F61">
      <w:pPr>
        <w:rPr>
          <w:rFonts w:ascii="Calibri" w:eastAsiaTheme="minorHAnsi" w:hAnsi="Calibri" w:cs="Calibri"/>
          <w:b/>
          <w:sz w:val="24"/>
          <w:szCs w:val="24"/>
        </w:rPr>
      </w:pPr>
      <w:r w:rsidRPr="00F81963">
        <w:rPr>
          <w:rFonts w:ascii="Calibri" w:eastAsiaTheme="minorHAnsi" w:hAnsi="Calibri" w:cs="Calibri"/>
          <w:sz w:val="24"/>
          <w:szCs w:val="24"/>
        </w:rPr>
        <w:t>This critical review conclude</w:t>
      </w:r>
      <w:r w:rsidR="007F01AA" w:rsidRPr="00F81963">
        <w:rPr>
          <w:rFonts w:ascii="Calibri" w:eastAsiaTheme="minorHAnsi" w:hAnsi="Calibri" w:cs="Calibri"/>
          <w:sz w:val="24"/>
          <w:szCs w:val="24"/>
        </w:rPr>
        <w:t>s</w:t>
      </w:r>
      <w:r w:rsidR="00562F75" w:rsidRPr="00F81963">
        <w:rPr>
          <w:rFonts w:ascii="Calibri" w:eastAsiaTheme="minorHAnsi" w:hAnsi="Calibri" w:cs="Calibri"/>
          <w:sz w:val="24"/>
          <w:szCs w:val="24"/>
        </w:rPr>
        <w:t xml:space="preserve"> </w:t>
      </w:r>
      <w:r w:rsidR="00B74CAE">
        <w:rPr>
          <w:rFonts w:ascii="Calibri" w:eastAsiaTheme="minorHAnsi" w:hAnsi="Calibri" w:cs="Calibri"/>
          <w:sz w:val="24"/>
          <w:szCs w:val="24"/>
        </w:rPr>
        <w:t xml:space="preserve">that </w:t>
      </w:r>
      <w:r w:rsidR="00562F75" w:rsidRPr="00F81963">
        <w:rPr>
          <w:rFonts w:ascii="Calibri" w:eastAsiaTheme="minorHAnsi" w:hAnsi="Calibri" w:cs="Calibri"/>
          <w:sz w:val="24"/>
          <w:szCs w:val="24"/>
        </w:rPr>
        <w:t>their</w:t>
      </w:r>
      <w:r w:rsidRPr="00F81963">
        <w:rPr>
          <w:rFonts w:ascii="Calibri" w:eastAsiaTheme="minorHAnsi" w:hAnsi="Calibri" w:cs="Calibri"/>
          <w:sz w:val="24"/>
          <w:szCs w:val="24"/>
        </w:rPr>
        <w:t xml:space="preserve"> argument is</w:t>
      </w:r>
      <w:r w:rsidR="00562F75" w:rsidRPr="00F81963">
        <w:rPr>
          <w:rFonts w:ascii="Calibri" w:eastAsiaTheme="minorHAnsi" w:hAnsi="Calibri" w:cs="Calibri"/>
          <w:sz w:val="24"/>
          <w:szCs w:val="24"/>
        </w:rPr>
        <w:t xml:space="preserve"> more </w:t>
      </w:r>
      <w:r w:rsidR="009D267A">
        <w:rPr>
          <w:rFonts w:ascii="Calibri" w:eastAsiaTheme="minorHAnsi" w:hAnsi="Calibri" w:cs="Calibri"/>
          <w:sz w:val="24"/>
          <w:szCs w:val="24"/>
        </w:rPr>
        <w:t>narrative</w:t>
      </w:r>
      <w:r w:rsidR="00562F75" w:rsidRPr="00F81963">
        <w:rPr>
          <w:rFonts w:ascii="Calibri" w:eastAsiaTheme="minorHAnsi" w:hAnsi="Calibri" w:cs="Calibri"/>
          <w:sz w:val="24"/>
          <w:szCs w:val="24"/>
        </w:rPr>
        <w:t xml:space="preserve"> than analytical</w:t>
      </w:r>
      <w:r w:rsidR="00D47D9A" w:rsidRPr="00F81963">
        <w:rPr>
          <w:rFonts w:ascii="Calibri" w:eastAsiaTheme="minorHAnsi" w:hAnsi="Calibri" w:cs="Calibri"/>
          <w:sz w:val="24"/>
          <w:szCs w:val="24"/>
        </w:rPr>
        <w:t>,</w:t>
      </w:r>
      <w:r w:rsidR="00BA31B6" w:rsidRPr="00F81963">
        <w:rPr>
          <w:rFonts w:ascii="Calibri" w:eastAsiaTheme="minorHAnsi" w:hAnsi="Calibri" w:cs="Calibri"/>
          <w:sz w:val="24"/>
          <w:szCs w:val="24"/>
        </w:rPr>
        <w:t xml:space="preserve"> asking more questions than answering them.</w:t>
      </w:r>
      <w:r w:rsidR="00AF1C55" w:rsidRPr="00F81963">
        <w:rPr>
          <w:rFonts w:ascii="Calibri" w:eastAsiaTheme="minorHAnsi" w:hAnsi="Calibri" w:cs="Calibri"/>
          <w:sz w:val="24"/>
          <w:szCs w:val="24"/>
        </w:rPr>
        <w:t xml:space="preserve"> Although they are easy to read, they sometimes contradict themselves and do not state their sources. </w:t>
      </w:r>
      <w:r w:rsidRPr="00F81963">
        <w:rPr>
          <w:rFonts w:ascii="Calibri" w:eastAsiaTheme="minorHAnsi" w:hAnsi="Calibri" w:cs="Calibri"/>
          <w:sz w:val="24"/>
          <w:szCs w:val="24"/>
        </w:rPr>
        <w:t>Overall</w:t>
      </w:r>
      <w:r w:rsidR="00876900">
        <w:rPr>
          <w:rFonts w:ascii="Calibri" w:eastAsiaTheme="minorHAnsi" w:hAnsi="Calibri" w:cs="Calibri"/>
          <w:sz w:val="24"/>
          <w:szCs w:val="24"/>
        </w:rPr>
        <w:t>,</w:t>
      </w:r>
      <w:r w:rsidR="00AF1C55" w:rsidRPr="00F81963">
        <w:rPr>
          <w:rFonts w:ascii="Calibri" w:eastAsiaTheme="minorHAnsi" w:hAnsi="Calibri" w:cs="Calibri"/>
          <w:sz w:val="24"/>
          <w:szCs w:val="24"/>
        </w:rPr>
        <w:t xml:space="preserve"> they are good</w:t>
      </w:r>
      <w:r w:rsidR="00B74CAE">
        <w:rPr>
          <w:rFonts w:ascii="Calibri" w:eastAsiaTheme="minorHAnsi" w:hAnsi="Calibri" w:cs="Calibri"/>
          <w:sz w:val="24"/>
          <w:szCs w:val="24"/>
        </w:rPr>
        <w:t xml:space="preserve"> as</w:t>
      </w:r>
      <w:r w:rsidR="00AF1C55" w:rsidRPr="00F81963">
        <w:rPr>
          <w:rFonts w:ascii="Calibri" w:eastAsiaTheme="minorHAnsi" w:hAnsi="Calibri" w:cs="Calibri"/>
          <w:sz w:val="24"/>
          <w:szCs w:val="24"/>
        </w:rPr>
        <w:t xml:space="preserve"> background knowledge</w:t>
      </w:r>
      <w:r w:rsidR="00EB775D">
        <w:rPr>
          <w:rFonts w:ascii="Calibri" w:eastAsiaTheme="minorHAnsi" w:hAnsi="Calibri" w:cs="Calibri"/>
          <w:sz w:val="24"/>
          <w:szCs w:val="24"/>
        </w:rPr>
        <w:t>, b</w:t>
      </w:r>
      <w:r w:rsidR="00EB775D" w:rsidRPr="00EB775D">
        <w:rPr>
          <w:rFonts w:ascii="Calibri" w:eastAsiaTheme="minorHAnsi" w:hAnsi="Calibri" w:cs="Calibri"/>
          <w:sz w:val="24"/>
          <w:szCs w:val="24"/>
        </w:rPr>
        <w:t>ut for further debate readers should look elsewhere</w:t>
      </w:r>
      <w:r w:rsidR="00705371">
        <w:rPr>
          <w:rFonts w:ascii="Calibri" w:eastAsiaTheme="minorHAnsi" w:hAnsi="Calibri" w:cs="Calibri"/>
          <w:sz w:val="24"/>
          <w:szCs w:val="24"/>
        </w:rPr>
        <w:t>.</w:t>
      </w:r>
    </w:p>
    <w:p w14:paraId="2B6D08DC" w14:textId="77777777" w:rsidR="00C234BD" w:rsidRDefault="00C234BD">
      <w:pPr>
        <w:rPr>
          <w:rFonts w:ascii="Calibri" w:eastAsiaTheme="minorHAnsi" w:hAnsi="Calibri" w:cs="Calibri"/>
          <w:b/>
          <w:sz w:val="24"/>
          <w:szCs w:val="24"/>
        </w:rPr>
      </w:pPr>
    </w:p>
    <w:p w14:paraId="3E7D1500" w14:textId="78719789" w:rsidR="009F775A" w:rsidRDefault="009F775A">
      <w:pPr>
        <w:rPr>
          <w:rFonts w:ascii="Calibri" w:eastAsiaTheme="minorHAnsi" w:hAnsi="Calibri" w:cs="Calibri"/>
          <w:b/>
          <w:sz w:val="24"/>
          <w:szCs w:val="24"/>
        </w:rPr>
      </w:pPr>
    </w:p>
    <w:p w14:paraId="38CF6359" w14:textId="07231B7C" w:rsidR="0065262C" w:rsidRDefault="0065262C">
      <w:pPr>
        <w:rPr>
          <w:rFonts w:ascii="Calibri" w:eastAsiaTheme="minorHAnsi" w:hAnsi="Calibri" w:cs="Calibri"/>
          <w:b/>
          <w:sz w:val="24"/>
          <w:szCs w:val="24"/>
        </w:rPr>
      </w:pPr>
    </w:p>
    <w:p w14:paraId="68E228D4" w14:textId="4745437A" w:rsidR="0065262C" w:rsidRDefault="0065262C">
      <w:pPr>
        <w:rPr>
          <w:rFonts w:ascii="Calibri" w:eastAsiaTheme="minorHAnsi" w:hAnsi="Calibri" w:cs="Calibri"/>
          <w:b/>
          <w:sz w:val="24"/>
          <w:szCs w:val="24"/>
        </w:rPr>
      </w:pPr>
    </w:p>
    <w:p w14:paraId="473A7FD4" w14:textId="2A46C00F" w:rsidR="0065262C" w:rsidRDefault="0065262C">
      <w:pPr>
        <w:rPr>
          <w:rFonts w:ascii="Calibri" w:eastAsiaTheme="minorHAnsi" w:hAnsi="Calibri" w:cs="Calibri"/>
          <w:b/>
          <w:sz w:val="24"/>
          <w:szCs w:val="24"/>
        </w:rPr>
      </w:pPr>
    </w:p>
    <w:p w14:paraId="7742C355" w14:textId="574C8372" w:rsidR="0065262C" w:rsidRDefault="0065262C">
      <w:pPr>
        <w:rPr>
          <w:rFonts w:ascii="Calibri" w:eastAsiaTheme="minorHAnsi" w:hAnsi="Calibri" w:cs="Calibri"/>
          <w:b/>
          <w:sz w:val="24"/>
          <w:szCs w:val="24"/>
        </w:rPr>
      </w:pPr>
    </w:p>
    <w:p w14:paraId="2D5B9816" w14:textId="4A8D32A9" w:rsidR="0065262C" w:rsidRDefault="0065262C">
      <w:pPr>
        <w:rPr>
          <w:rFonts w:ascii="Calibri" w:eastAsiaTheme="minorHAnsi" w:hAnsi="Calibri" w:cs="Calibri"/>
          <w:b/>
          <w:sz w:val="24"/>
          <w:szCs w:val="24"/>
        </w:rPr>
      </w:pPr>
    </w:p>
    <w:p w14:paraId="25DD6BC4" w14:textId="3A7C0709" w:rsidR="005904D3" w:rsidRDefault="005904D3">
      <w:pPr>
        <w:rPr>
          <w:rFonts w:ascii="Calibri" w:eastAsiaTheme="minorHAnsi" w:hAnsi="Calibri" w:cs="Calibri"/>
          <w:b/>
          <w:sz w:val="24"/>
          <w:szCs w:val="24"/>
        </w:rPr>
      </w:pPr>
    </w:p>
    <w:p w14:paraId="4326AD06" w14:textId="3DC8A755" w:rsidR="005904D3" w:rsidRDefault="005904D3">
      <w:pPr>
        <w:rPr>
          <w:rFonts w:ascii="Calibri" w:eastAsiaTheme="minorHAnsi" w:hAnsi="Calibri" w:cs="Calibri"/>
          <w:b/>
          <w:sz w:val="24"/>
          <w:szCs w:val="24"/>
        </w:rPr>
      </w:pPr>
    </w:p>
    <w:p w14:paraId="55C82DC9" w14:textId="77777777" w:rsidR="005904D3" w:rsidRDefault="005904D3">
      <w:pPr>
        <w:rPr>
          <w:rFonts w:ascii="Calibri" w:eastAsiaTheme="minorHAnsi" w:hAnsi="Calibri" w:cs="Calibri"/>
          <w:b/>
          <w:sz w:val="24"/>
          <w:szCs w:val="24"/>
        </w:rPr>
      </w:pPr>
    </w:p>
    <w:p w14:paraId="19C9458C" w14:textId="597DBDE9" w:rsidR="00F45C29" w:rsidRDefault="00F45C29">
      <w:pPr>
        <w:rPr>
          <w:rFonts w:ascii="Calibri" w:eastAsiaTheme="minorHAnsi" w:hAnsi="Calibri" w:cs="Calibri"/>
          <w:b/>
          <w:sz w:val="24"/>
          <w:szCs w:val="24"/>
        </w:rPr>
      </w:pPr>
    </w:p>
    <w:p w14:paraId="47EB7A5F" w14:textId="2FC2697A" w:rsidR="00F45C29" w:rsidRDefault="00F45C29">
      <w:pPr>
        <w:rPr>
          <w:rFonts w:ascii="Calibri" w:eastAsiaTheme="minorHAnsi" w:hAnsi="Calibri" w:cs="Calibri"/>
          <w:b/>
          <w:sz w:val="24"/>
          <w:szCs w:val="24"/>
        </w:rPr>
      </w:pPr>
    </w:p>
    <w:p w14:paraId="5055346D" w14:textId="77777777" w:rsidR="00F45C29" w:rsidRDefault="00F45C29">
      <w:pPr>
        <w:rPr>
          <w:rFonts w:ascii="Calibri" w:eastAsiaTheme="minorHAnsi" w:hAnsi="Calibri" w:cs="Calibri"/>
          <w:b/>
          <w:sz w:val="24"/>
          <w:szCs w:val="24"/>
        </w:rPr>
      </w:pPr>
    </w:p>
    <w:p w14:paraId="79C464E2" w14:textId="7E5F3320" w:rsidR="0065262C" w:rsidRDefault="0065262C">
      <w:pPr>
        <w:rPr>
          <w:rFonts w:ascii="Calibri" w:eastAsiaTheme="minorHAnsi" w:hAnsi="Calibri" w:cs="Calibri"/>
          <w:b/>
          <w:sz w:val="24"/>
          <w:szCs w:val="24"/>
        </w:rPr>
      </w:pPr>
    </w:p>
    <w:p w14:paraId="21F4EEBB" w14:textId="77777777" w:rsidR="0065262C" w:rsidRPr="001F5CFD" w:rsidRDefault="0065262C" w:rsidP="0065262C">
      <w:pPr>
        <w:rPr>
          <w:b/>
          <w:lang w:val="en-GB"/>
        </w:rPr>
      </w:pPr>
      <w:r w:rsidRPr="001F5CFD">
        <w:rPr>
          <w:rFonts w:hint="eastAsia"/>
          <w:b/>
          <w:lang w:val="en-GB"/>
        </w:rPr>
        <w:lastRenderedPageBreak/>
        <w:t>B</w:t>
      </w:r>
      <w:r w:rsidRPr="001F5CFD">
        <w:rPr>
          <w:b/>
          <w:lang w:val="en-GB"/>
        </w:rPr>
        <w:t>IBLIOGRAPHY</w:t>
      </w:r>
    </w:p>
    <w:p w14:paraId="4C774D01" w14:textId="77777777" w:rsidR="0065262C" w:rsidRDefault="0065262C" w:rsidP="0065262C">
      <w:pPr>
        <w:rPr>
          <w:lang w:val="en-GB"/>
        </w:rPr>
      </w:pPr>
    </w:p>
    <w:p w14:paraId="12264867" w14:textId="21213FFA" w:rsidR="00F45C29" w:rsidRDefault="00F45C29">
      <w:pPr>
        <w:rPr>
          <w:rStyle w:val="selectable"/>
          <w:color w:val="000000"/>
        </w:rPr>
      </w:pPr>
      <w:proofErr w:type="spellStart"/>
      <w:r>
        <w:rPr>
          <w:rStyle w:val="selectable"/>
          <w:color w:val="000000"/>
        </w:rPr>
        <w:t>Atwill</w:t>
      </w:r>
      <w:proofErr w:type="spellEnd"/>
      <w:r>
        <w:rPr>
          <w:rStyle w:val="selectable"/>
          <w:color w:val="000000"/>
        </w:rPr>
        <w:t xml:space="preserve">, David G, </w:t>
      </w:r>
      <w:r>
        <w:rPr>
          <w:rStyle w:val="selectable"/>
          <w:i/>
          <w:iCs/>
          <w:color w:val="000000"/>
        </w:rPr>
        <w:t xml:space="preserve">The Chinese Sultanate: Islam, Ethnicity, And </w:t>
      </w:r>
      <w:proofErr w:type="gramStart"/>
      <w:r>
        <w:rPr>
          <w:rStyle w:val="selectable"/>
          <w:i/>
          <w:iCs/>
          <w:color w:val="000000"/>
        </w:rPr>
        <w:t>The</w:t>
      </w:r>
      <w:proofErr w:type="gramEnd"/>
      <w:r>
        <w:rPr>
          <w:rStyle w:val="selectable"/>
          <w:i/>
          <w:iCs/>
          <w:color w:val="000000"/>
        </w:rPr>
        <w:t xml:space="preserve"> </w:t>
      </w:r>
      <w:proofErr w:type="spellStart"/>
      <w:r>
        <w:rPr>
          <w:rStyle w:val="selectable"/>
          <w:i/>
          <w:iCs/>
          <w:color w:val="000000"/>
        </w:rPr>
        <w:t>Panthay</w:t>
      </w:r>
      <w:proofErr w:type="spellEnd"/>
      <w:r>
        <w:rPr>
          <w:rStyle w:val="selectable"/>
          <w:i/>
          <w:iCs/>
          <w:color w:val="000000"/>
        </w:rPr>
        <w:t xml:space="preserve"> Rebellion In Southwest China, 1856-1873</w:t>
      </w:r>
      <w:r>
        <w:rPr>
          <w:rStyle w:val="selectable"/>
          <w:color w:val="000000"/>
        </w:rPr>
        <w:t xml:space="preserve"> (Stanford Calif: The Stanford Univ. Press, 2006)</w:t>
      </w:r>
    </w:p>
    <w:p w14:paraId="13A0274D" w14:textId="77777777" w:rsidR="005904D3" w:rsidRDefault="005904D3">
      <w:pPr>
        <w:rPr>
          <w:rStyle w:val="selectable"/>
          <w:color w:val="000000"/>
        </w:rPr>
      </w:pPr>
    </w:p>
    <w:p w14:paraId="5A484238" w14:textId="77777777" w:rsidR="005904D3" w:rsidRPr="00D14279" w:rsidRDefault="005904D3" w:rsidP="005904D3">
      <w:pPr>
        <w:rPr>
          <w:lang w:val="en-GB"/>
        </w:rPr>
      </w:pPr>
      <w:proofErr w:type="spellStart"/>
      <w:r>
        <w:rPr>
          <w:rStyle w:val="selectable"/>
          <w:color w:val="000000"/>
        </w:rPr>
        <w:t>Atwill</w:t>
      </w:r>
      <w:proofErr w:type="spellEnd"/>
      <w:r>
        <w:rPr>
          <w:rStyle w:val="selectable"/>
          <w:color w:val="000000"/>
        </w:rPr>
        <w:t xml:space="preserve">, David G, and </w:t>
      </w:r>
      <w:proofErr w:type="spellStart"/>
      <w:r>
        <w:rPr>
          <w:rStyle w:val="selectable"/>
          <w:color w:val="000000"/>
        </w:rPr>
        <w:t>Yurong</w:t>
      </w:r>
      <w:proofErr w:type="spellEnd"/>
      <w:r>
        <w:rPr>
          <w:rStyle w:val="selectable"/>
          <w:color w:val="000000"/>
        </w:rPr>
        <w:t xml:space="preserve"> Y </w:t>
      </w:r>
      <w:proofErr w:type="spellStart"/>
      <w:r>
        <w:rPr>
          <w:rStyle w:val="selectable"/>
          <w:color w:val="000000"/>
        </w:rPr>
        <w:t>Atwill</w:t>
      </w:r>
      <w:proofErr w:type="spellEnd"/>
      <w:r>
        <w:rPr>
          <w:rStyle w:val="selectable"/>
          <w:color w:val="000000"/>
        </w:rPr>
        <w:t xml:space="preserve">, </w:t>
      </w:r>
      <w:r>
        <w:rPr>
          <w:rStyle w:val="selectable"/>
          <w:i/>
          <w:iCs/>
          <w:color w:val="000000"/>
        </w:rPr>
        <w:t xml:space="preserve">Sources </w:t>
      </w:r>
      <w:proofErr w:type="gramStart"/>
      <w:r>
        <w:rPr>
          <w:rStyle w:val="selectable"/>
          <w:i/>
          <w:iCs/>
          <w:color w:val="000000"/>
        </w:rPr>
        <w:t>In</w:t>
      </w:r>
      <w:proofErr w:type="gramEnd"/>
      <w:r>
        <w:rPr>
          <w:rStyle w:val="selectable"/>
          <w:i/>
          <w:iCs/>
          <w:color w:val="000000"/>
        </w:rPr>
        <w:t xml:space="preserve"> Chinese History: Diverse Perspectives From 1644 To The Present.</w:t>
      </w:r>
      <w:r>
        <w:rPr>
          <w:rStyle w:val="selectable"/>
          <w:color w:val="000000"/>
        </w:rPr>
        <w:t xml:space="preserve"> (Upper Saddle River (NJ): Prentice Hall, 2010)</w:t>
      </w:r>
    </w:p>
    <w:p w14:paraId="448A0210" w14:textId="1916F049" w:rsidR="00B803B4" w:rsidRDefault="00B803B4">
      <w:pPr>
        <w:rPr>
          <w:rFonts w:ascii="Calibri" w:eastAsiaTheme="minorHAnsi" w:hAnsi="Calibri" w:cs="Calibri"/>
          <w:b/>
          <w:sz w:val="24"/>
          <w:szCs w:val="24"/>
        </w:rPr>
      </w:pPr>
    </w:p>
    <w:p w14:paraId="200CD9C4" w14:textId="5AA04567" w:rsidR="00B803B4" w:rsidRPr="009F775A" w:rsidRDefault="00B803B4">
      <w:pPr>
        <w:rPr>
          <w:rFonts w:ascii="Calibri" w:eastAsiaTheme="minorHAnsi" w:hAnsi="Calibri" w:cs="Calibri"/>
          <w:b/>
          <w:sz w:val="24"/>
          <w:szCs w:val="24"/>
        </w:rPr>
      </w:pPr>
      <w:r>
        <w:rPr>
          <w:rStyle w:val="selectable"/>
          <w:color w:val="000000"/>
        </w:rPr>
        <w:t xml:space="preserve">Little, Daniel, "Marx And </w:t>
      </w:r>
      <w:proofErr w:type="gramStart"/>
      <w:r>
        <w:rPr>
          <w:rStyle w:val="selectable"/>
          <w:color w:val="000000"/>
        </w:rPr>
        <w:t>The</w:t>
      </w:r>
      <w:proofErr w:type="gramEnd"/>
      <w:r>
        <w:rPr>
          <w:rStyle w:val="selectable"/>
          <w:color w:val="000000"/>
        </w:rPr>
        <w:t xml:space="preserve"> </w:t>
      </w:r>
      <w:proofErr w:type="spellStart"/>
      <w:r>
        <w:rPr>
          <w:rStyle w:val="selectable"/>
          <w:color w:val="000000"/>
        </w:rPr>
        <w:t>Taipings</w:t>
      </w:r>
      <w:proofErr w:type="spellEnd"/>
      <w:r>
        <w:rPr>
          <w:rStyle w:val="selectable"/>
          <w:color w:val="000000"/>
        </w:rPr>
        <w:t>" (Lincoln, 2009), University of Nebraska, The China Beat Archive</w:t>
      </w:r>
    </w:p>
    <w:sectPr w:rsidR="00B803B4" w:rsidRPr="009F775A">
      <w:headerReference w:type="default" r:id="rId6"/>
      <w:pgSz w:w="11906" w:h="16838"/>
      <w:pgMar w:top="1440" w:right="1440" w:bottom="1440" w:left="144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39118DE" w14:textId="77777777" w:rsidR="004146CA" w:rsidRDefault="004146CA" w:rsidP="00AA5166">
      <w:r>
        <w:separator/>
      </w:r>
    </w:p>
  </w:endnote>
  <w:endnote w:type="continuationSeparator" w:id="0">
    <w:p w14:paraId="1DE8BB3C" w14:textId="77777777" w:rsidR="004146CA" w:rsidRDefault="004146CA" w:rsidP="00AA51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2CE739A" w14:textId="77777777" w:rsidR="004146CA" w:rsidRDefault="004146CA" w:rsidP="00AA5166">
      <w:r>
        <w:separator/>
      </w:r>
    </w:p>
  </w:footnote>
  <w:footnote w:type="continuationSeparator" w:id="0">
    <w:p w14:paraId="2D927913" w14:textId="77777777" w:rsidR="004146CA" w:rsidRDefault="004146CA" w:rsidP="00AA516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C8E2F7" w14:textId="23AD0351" w:rsidR="00AA5166" w:rsidRPr="00F81963" w:rsidRDefault="00AA5166">
    <w:pPr>
      <w:pStyle w:val="Header"/>
      <w:rPr>
        <w:sz w:val="20"/>
        <w:szCs w:val="21"/>
      </w:rPr>
    </w:pPr>
    <w:r w:rsidRPr="00F81963">
      <w:rPr>
        <w:rFonts w:hint="eastAsia"/>
        <w:sz w:val="20"/>
        <w:szCs w:val="21"/>
      </w:rPr>
      <w:t>C</w:t>
    </w:r>
    <w:r w:rsidRPr="00F81963">
      <w:rPr>
        <w:sz w:val="20"/>
        <w:szCs w:val="21"/>
      </w:rPr>
      <w:t xml:space="preserve">ritical Review of </w:t>
    </w:r>
    <w:r w:rsidRPr="00F81963">
      <w:rPr>
        <w:rFonts w:eastAsiaTheme="minorHAnsi" w:cs="Segoe UI"/>
        <w:color w:val="373A3C"/>
        <w:sz w:val="20"/>
        <w:szCs w:val="21"/>
      </w:rPr>
      <w:t xml:space="preserve">David </w:t>
    </w:r>
    <w:proofErr w:type="spellStart"/>
    <w:r w:rsidRPr="00F81963">
      <w:rPr>
        <w:rFonts w:eastAsiaTheme="minorHAnsi" w:cs="Segoe UI"/>
        <w:color w:val="373A3C"/>
        <w:sz w:val="20"/>
        <w:szCs w:val="21"/>
      </w:rPr>
      <w:t>Atwill</w:t>
    </w:r>
    <w:proofErr w:type="spellEnd"/>
    <w:r w:rsidRPr="00F81963">
      <w:rPr>
        <w:rFonts w:eastAsiaTheme="minorHAnsi" w:cs="Segoe UI"/>
        <w:color w:val="373A3C"/>
        <w:sz w:val="20"/>
        <w:szCs w:val="21"/>
      </w:rPr>
      <w:t xml:space="preserve"> and </w:t>
    </w:r>
    <w:proofErr w:type="spellStart"/>
    <w:r w:rsidRPr="00F81963">
      <w:rPr>
        <w:rFonts w:eastAsiaTheme="minorHAnsi" w:cs="Segoe UI"/>
        <w:color w:val="373A3C"/>
        <w:sz w:val="20"/>
        <w:szCs w:val="21"/>
      </w:rPr>
      <w:t>Yurong</w:t>
    </w:r>
    <w:proofErr w:type="spellEnd"/>
    <w:r w:rsidRPr="00F81963">
      <w:rPr>
        <w:rFonts w:eastAsiaTheme="minorHAnsi" w:cs="Segoe UI"/>
        <w:color w:val="373A3C"/>
        <w:sz w:val="20"/>
        <w:szCs w:val="21"/>
      </w:rPr>
      <w:t xml:space="preserve"> </w:t>
    </w:r>
    <w:proofErr w:type="spellStart"/>
    <w:r w:rsidRPr="00F81963">
      <w:rPr>
        <w:rFonts w:eastAsiaTheme="minorHAnsi" w:cs="Segoe UI"/>
        <w:color w:val="373A3C"/>
        <w:sz w:val="20"/>
        <w:szCs w:val="21"/>
      </w:rPr>
      <w:t>Atwill’s</w:t>
    </w:r>
    <w:proofErr w:type="spellEnd"/>
    <w:r w:rsidRPr="00F81963">
      <w:rPr>
        <w:rFonts w:eastAsiaTheme="minorHAnsi" w:cs="Segoe UI"/>
        <w:iCs/>
        <w:color w:val="373A3C"/>
        <w:sz w:val="20"/>
        <w:szCs w:val="21"/>
      </w:rPr>
      <w:t> “Sources in Chinese History: Diverse Perspectives from 1644 to the Present</w:t>
    </w:r>
    <w:r w:rsidRPr="00F81963">
      <w:rPr>
        <w:rFonts w:eastAsiaTheme="minorHAnsi" w:cs="Segoe UI"/>
        <w:color w:val="373A3C"/>
        <w:sz w:val="20"/>
        <w:szCs w:val="21"/>
      </w:rPr>
      <w:t>”, chapter 3.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0FB2"/>
    <w:rsid w:val="00000B1B"/>
    <w:rsid w:val="00000C55"/>
    <w:rsid w:val="0000182C"/>
    <w:rsid w:val="00002613"/>
    <w:rsid w:val="00002CFF"/>
    <w:rsid w:val="00006A01"/>
    <w:rsid w:val="000135C4"/>
    <w:rsid w:val="00032D4F"/>
    <w:rsid w:val="000D23C6"/>
    <w:rsid w:val="000F02E2"/>
    <w:rsid w:val="00102B01"/>
    <w:rsid w:val="0011775D"/>
    <w:rsid w:val="00120513"/>
    <w:rsid w:val="00122FB7"/>
    <w:rsid w:val="00124263"/>
    <w:rsid w:val="00127A7F"/>
    <w:rsid w:val="00141D80"/>
    <w:rsid w:val="00147A7D"/>
    <w:rsid w:val="00150D50"/>
    <w:rsid w:val="00151467"/>
    <w:rsid w:val="00160DC8"/>
    <w:rsid w:val="00163047"/>
    <w:rsid w:val="001633BB"/>
    <w:rsid w:val="0016590B"/>
    <w:rsid w:val="00186F5F"/>
    <w:rsid w:val="001A685A"/>
    <w:rsid w:val="001B0208"/>
    <w:rsid w:val="001C2D2E"/>
    <w:rsid w:val="001C3A37"/>
    <w:rsid w:val="001D73FC"/>
    <w:rsid w:val="001E1EF6"/>
    <w:rsid w:val="001E5A2F"/>
    <w:rsid w:val="001F0AB8"/>
    <w:rsid w:val="002147F5"/>
    <w:rsid w:val="00215213"/>
    <w:rsid w:val="00227320"/>
    <w:rsid w:val="00230F11"/>
    <w:rsid w:val="002426E6"/>
    <w:rsid w:val="00260DC7"/>
    <w:rsid w:val="00273E0D"/>
    <w:rsid w:val="00290E8E"/>
    <w:rsid w:val="0029176D"/>
    <w:rsid w:val="002933C0"/>
    <w:rsid w:val="00294E29"/>
    <w:rsid w:val="002A01A6"/>
    <w:rsid w:val="002A2A1F"/>
    <w:rsid w:val="002B12F8"/>
    <w:rsid w:val="002D101B"/>
    <w:rsid w:val="002D1A5A"/>
    <w:rsid w:val="002E708D"/>
    <w:rsid w:val="002F2466"/>
    <w:rsid w:val="002F4B17"/>
    <w:rsid w:val="0032707A"/>
    <w:rsid w:val="003347DE"/>
    <w:rsid w:val="00356228"/>
    <w:rsid w:val="003623E9"/>
    <w:rsid w:val="003647A0"/>
    <w:rsid w:val="00365B76"/>
    <w:rsid w:val="003708CD"/>
    <w:rsid w:val="00382D1B"/>
    <w:rsid w:val="003911AA"/>
    <w:rsid w:val="00397DE8"/>
    <w:rsid w:val="003A019D"/>
    <w:rsid w:val="003A7E84"/>
    <w:rsid w:val="003B09C0"/>
    <w:rsid w:val="003B3467"/>
    <w:rsid w:val="003B7EE0"/>
    <w:rsid w:val="003D7691"/>
    <w:rsid w:val="003F28B5"/>
    <w:rsid w:val="003F5842"/>
    <w:rsid w:val="004024CE"/>
    <w:rsid w:val="004146CA"/>
    <w:rsid w:val="00420F36"/>
    <w:rsid w:val="00422A3C"/>
    <w:rsid w:val="00423D70"/>
    <w:rsid w:val="00433499"/>
    <w:rsid w:val="00441277"/>
    <w:rsid w:val="00450631"/>
    <w:rsid w:val="004556AB"/>
    <w:rsid w:val="00463EB5"/>
    <w:rsid w:val="00467ECD"/>
    <w:rsid w:val="0047676B"/>
    <w:rsid w:val="0048790D"/>
    <w:rsid w:val="00491DAF"/>
    <w:rsid w:val="004C0895"/>
    <w:rsid w:val="004D4933"/>
    <w:rsid w:val="004E0C8E"/>
    <w:rsid w:val="00500D91"/>
    <w:rsid w:val="0050183B"/>
    <w:rsid w:val="005053B9"/>
    <w:rsid w:val="0051317D"/>
    <w:rsid w:val="005326F2"/>
    <w:rsid w:val="00551CA9"/>
    <w:rsid w:val="00562F75"/>
    <w:rsid w:val="00575706"/>
    <w:rsid w:val="005904D3"/>
    <w:rsid w:val="005B1C59"/>
    <w:rsid w:val="005B76D9"/>
    <w:rsid w:val="005D1314"/>
    <w:rsid w:val="005D1D87"/>
    <w:rsid w:val="005E1323"/>
    <w:rsid w:val="005E54C6"/>
    <w:rsid w:val="005F0AB0"/>
    <w:rsid w:val="00601462"/>
    <w:rsid w:val="0060767B"/>
    <w:rsid w:val="0061542E"/>
    <w:rsid w:val="00621AC1"/>
    <w:rsid w:val="00643905"/>
    <w:rsid w:val="0065262C"/>
    <w:rsid w:val="006704D4"/>
    <w:rsid w:val="00672602"/>
    <w:rsid w:val="00680225"/>
    <w:rsid w:val="0069038B"/>
    <w:rsid w:val="00693A32"/>
    <w:rsid w:val="006A0D3C"/>
    <w:rsid w:val="006A3EED"/>
    <w:rsid w:val="006A5963"/>
    <w:rsid w:val="006B0961"/>
    <w:rsid w:val="006D1363"/>
    <w:rsid w:val="006D2372"/>
    <w:rsid w:val="006D5DAB"/>
    <w:rsid w:val="006E55BF"/>
    <w:rsid w:val="00705371"/>
    <w:rsid w:val="007154F9"/>
    <w:rsid w:val="00726A64"/>
    <w:rsid w:val="00752EBD"/>
    <w:rsid w:val="00763709"/>
    <w:rsid w:val="00766637"/>
    <w:rsid w:val="007747B5"/>
    <w:rsid w:val="007803A2"/>
    <w:rsid w:val="007A4CE4"/>
    <w:rsid w:val="007C07E6"/>
    <w:rsid w:val="007C2F62"/>
    <w:rsid w:val="007C7410"/>
    <w:rsid w:val="007F01AA"/>
    <w:rsid w:val="007F27CE"/>
    <w:rsid w:val="007F5DB0"/>
    <w:rsid w:val="007F60A7"/>
    <w:rsid w:val="00800CF1"/>
    <w:rsid w:val="00802E0F"/>
    <w:rsid w:val="00817E6D"/>
    <w:rsid w:val="0082626E"/>
    <w:rsid w:val="00827896"/>
    <w:rsid w:val="00835579"/>
    <w:rsid w:val="0084199C"/>
    <w:rsid w:val="00844AB7"/>
    <w:rsid w:val="008461C2"/>
    <w:rsid w:val="00850C6C"/>
    <w:rsid w:val="00851C6F"/>
    <w:rsid w:val="008708BD"/>
    <w:rsid w:val="00876900"/>
    <w:rsid w:val="008868E9"/>
    <w:rsid w:val="00887746"/>
    <w:rsid w:val="008A09E5"/>
    <w:rsid w:val="008A464A"/>
    <w:rsid w:val="008A69BE"/>
    <w:rsid w:val="008B0EF9"/>
    <w:rsid w:val="008C027D"/>
    <w:rsid w:val="008D242F"/>
    <w:rsid w:val="008D7EC4"/>
    <w:rsid w:val="008E5C27"/>
    <w:rsid w:val="008F19A5"/>
    <w:rsid w:val="008F5451"/>
    <w:rsid w:val="00902F0E"/>
    <w:rsid w:val="009103A2"/>
    <w:rsid w:val="00924129"/>
    <w:rsid w:val="00924B2F"/>
    <w:rsid w:val="00947E47"/>
    <w:rsid w:val="00954426"/>
    <w:rsid w:val="00954DBD"/>
    <w:rsid w:val="00962983"/>
    <w:rsid w:val="00963508"/>
    <w:rsid w:val="0097478C"/>
    <w:rsid w:val="00975DE4"/>
    <w:rsid w:val="009B5979"/>
    <w:rsid w:val="009C6DB7"/>
    <w:rsid w:val="009D267A"/>
    <w:rsid w:val="009D5958"/>
    <w:rsid w:val="009E0010"/>
    <w:rsid w:val="009E071A"/>
    <w:rsid w:val="009F775A"/>
    <w:rsid w:val="00A045EE"/>
    <w:rsid w:val="00A176E3"/>
    <w:rsid w:val="00A37A99"/>
    <w:rsid w:val="00A41D9A"/>
    <w:rsid w:val="00A41DD9"/>
    <w:rsid w:val="00A6196C"/>
    <w:rsid w:val="00A74E31"/>
    <w:rsid w:val="00A918A2"/>
    <w:rsid w:val="00AA3C57"/>
    <w:rsid w:val="00AA5166"/>
    <w:rsid w:val="00AB0C0D"/>
    <w:rsid w:val="00AB1B73"/>
    <w:rsid w:val="00AE0771"/>
    <w:rsid w:val="00AF1C55"/>
    <w:rsid w:val="00AF53B1"/>
    <w:rsid w:val="00AF7C5C"/>
    <w:rsid w:val="00B04705"/>
    <w:rsid w:val="00B1142E"/>
    <w:rsid w:val="00B34D3F"/>
    <w:rsid w:val="00B368B6"/>
    <w:rsid w:val="00B4231E"/>
    <w:rsid w:val="00B43AF6"/>
    <w:rsid w:val="00B44198"/>
    <w:rsid w:val="00B52DB2"/>
    <w:rsid w:val="00B60DE3"/>
    <w:rsid w:val="00B74CAE"/>
    <w:rsid w:val="00B803B4"/>
    <w:rsid w:val="00B833D8"/>
    <w:rsid w:val="00BA1C34"/>
    <w:rsid w:val="00BA31B6"/>
    <w:rsid w:val="00BB1B9C"/>
    <w:rsid w:val="00BC1A85"/>
    <w:rsid w:val="00BC530D"/>
    <w:rsid w:val="00BD682A"/>
    <w:rsid w:val="00BE664D"/>
    <w:rsid w:val="00C160F7"/>
    <w:rsid w:val="00C2286D"/>
    <w:rsid w:val="00C22C0E"/>
    <w:rsid w:val="00C234BD"/>
    <w:rsid w:val="00C244C7"/>
    <w:rsid w:val="00C27840"/>
    <w:rsid w:val="00C41D6D"/>
    <w:rsid w:val="00C43571"/>
    <w:rsid w:val="00C45469"/>
    <w:rsid w:val="00C51758"/>
    <w:rsid w:val="00C604EC"/>
    <w:rsid w:val="00C60A25"/>
    <w:rsid w:val="00C90915"/>
    <w:rsid w:val="00C91E2F"/>
    <w:rsid w:val="00C9691D"/>
    <w:rsid w:val="00C9751D"/>
    <w:rsid w:val="00CA31EA"/>
    <w:rsid w:val="00CB0B4E"/>
    <w:rsid w:val="00CB73DD"/>
    <w:rsid w:val="00CD677D"/>
    <w:rsid w:val="00CE47A3"/>
    <w:rsid w:val="00CF5E71"/>
    <w:rsid w:val="00D00059"/>
    <w:rsid w:val="00D00FB2"/>
    <w:rsid w:val="00D02F0F"/>
    <w:rsid w:val="00D05AA3"/>
    <w:rsid w:val="00D160F6"/>
    <w:rsid w:val="00D176C7"/>
    <w:rsid w:val="00D211C8"/>
    <w:rsid w:val="00D27EBA"/>
    <w:rsid w:val="00D3341C"/>
    <w:rsid w:val="00D4544E"/>
    <w:rsid w:val="00D47AEC"/>
    <w:rsid w:val="00D47D9A"/>
    <w:rsid w:val="00D819AF"/>
    <w:rsid w:val="00D95AB6"/>
    <w:rsid w:val="00DA4518"/>
    <w:rsid w:val="00DB05C3"/>
    <w:rsid w:val="00DB6197"/>
    <w:rsid w:val="00DC3844"/>
    <w:rsid w:val="00DC5165"/>
    <w:rsid w:val="00DD0AD3"/>
    <w:rsid w:val="00DE527C"/>
    <w:rsid w:val="00DE6E53"/>
    <w:rsid w:val="00DF2460"/>
    <w:rsid w:val="00DF3A86"/>
    <w:rsid w:val="00E03CB2"/>
    <w:rsid w:val="00E270B0"/>
    <w:rsid w:val="00E43BD9"/>
    <w:rsid w:val="00E53DF8"/>
    <w:rsid w:val="00E65454"/>
    <w:rsid w:val="00E73A1E"/>
    <w:rsid w:val="00E805F5"/>
    <w:rsid w:val="00E8370E"/>
    <w:rsid w:val="00E847D7"/>
    <w:rsid w:val="00E86E4A"/>
    <w:rsid w:val="00E87EB2"/>
    <w:rsid w:val="00EB775D"/>
    <w:rsid w:val="00ED4589"/>
    <w:rsid w:val="00EE231B"/>
    <w:rsid w:val="00EE45D8"/>
    <w:rsid w:val="00F107E6"/>
    <w:rsid w:val="00F17F78"/>
    <w:rsid w:val="00F26987"/>
    <w:rsid w:val="00F26B11"/>
    <w:rsid w:val="00F27F61"/>
    <w:rsid w:val="00F35C89"/>
    <w:rsid w:val="00F410DE"/>
    <w:rsid w:val="00F45C29"/>
    <w:rsid w:val="00F54652"/>
    <w:rsid w:val="00F742CE"/>
    <w:rsid w:val="00F81963"/>
    <w:rsid w:val="00F92019"/>
    <w:rsid w:val="00F965DD"/>
    <w:rsid w:val="00FA6907"/>
    <w:rsid w:val="00FB5B32"/>
    <w:rsid w:val="00FC0BEB"/>
    <w:rsid w:val="00FD0563"/>
    <w:rsid w:val="00FD2A6A"/>
    <w:rsid w:val="00FE19EE"/>
    <w:rsid w:val="00FF093D"/>
    <w:rsid w:val="00FF0A03"/>
    <w:rsid w:val="00FF6C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3CC416"/>
  <w15:chartTrackingRefBased/>
  <w15:docId w15:val="{578D8304-4A64-453D-9637-5A9A4EED5F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ilfuvd">
    <w:name w:val="ilfuvd"/>
    <w:basedOn w:val="DefaultParagraphFont"/>
    <w:rsid w:val="00186F5F"/>
  </w:style>
  <w:style w:type="paragraph" w:styleId="Header">
    <w:name w:val="header"/>
    <w:basedOn w:val="Normal"/>
    <w:link w:val="HeaderChar"/>
    <w:uiPriority w:val="99"/>
    <w:unhideWhenUsed/>
    <w:rsid w:val="00AA5166"/>
    <w:pPr>
      <w:pBdr>
        <w:bottom w:val="single" w:sz="6" w:space="1" w:color="auto"/>
      </w:pBdr>
      <w:tabs>
        <w:tab w:val="center" w:pos="4513"/>
        <w:tab w:val="right" w:pos="902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AA5166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AA5166"/>
    <w:pPr>
      <w:tabs>
        <w:tab w:val="center" w:pos="4513"/>
        <w:tab w:val="right" w:pos="902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AA5166"/>
    <w:rPr>
      <w:sz w:val="18"/>
      <w:szCs w:val="18"/>
    </w:rPr>
  </w:style>
  <w:style w:type="character" w:styleId="Emphasis">
    <w:name w:val="Emphasis"/>
    <w:basedOn w:val="DefaultParagraphFont"/>
    <w:uiPriority w:val="20"/>
    <w:qFormat/>
    <w:rsid w:val="00500D91"/>
    <w:rPr>
      <w:i/>
      <w:iCs/>
    </w:rPr>
  </w:style>
  <w:style w:type="character" w:customStyle="1" w:styleId="st">
    <w:name w:val="st"/>
    <w:basedOn w:val="DefaultParagraphFont"/>
    <w:rsid w:val="00D00059"/>
  </w:style>
  <w:style w:type="character" w:customStyle="1" w:styleId="selectable">
    <w:name w:val="selectable"/>
    <w:basedOn w:val="DefaultParagraphFont"/>
    <w:rsid w:val="00F45C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4036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06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1634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501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141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334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989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988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885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338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531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904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021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389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26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1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363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213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556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565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77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831</TotalTime>
  <Pages>3</Pages>
  <Words>931</Words>
  <Characters>5307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Wright (1700885)</dc:creator>
  <cp:keywords/>
  <dc:description/>
  <cp:lastModifiedBy>Elizabeth Wright (1700885)</cp:lastModifiedBy>
  <cp:revision>257</cp:revision>
  <dcterms:created xsi:type="dcterms:W3CDTF">2018-12-04T18:25:00Z</dcterms:created>
  <dcterms:modified xsi:type="dcterms:W3CDTF">2018-12-09T22:56:00Z</dcterms:modified>
</cp:coreProperties>
</file>