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97498B" id="Group 1" o:spid="_x0000_s1026" style="position:absolute;margin-left:213.15pt;margin-top:4.6pt;width:244pt;height:229pt;z-index:251658243;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F48112" id="Rectangle 8" o:spid="_x0000_s1026"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fillcolor="#00838e" strokecolor="#28062e [1604]" strokeweight="1pt">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3323E05A" w:rsidR="00982565" w:rsidRPr="00980D08" w:rsidRDefault="00982565" w:rsidP="00DD7126">
            <w:pPr>
              <w:rPr>
                <w:rFonts w:eastAsia="Arial" w:cs="Arial"/>
                <w:szCs w:val="22"/>
              </w:rPr>
            </w:pPr>
            <w:r w:rsidRPr="00980D08">
              <w:rPr>
                <w:rFonts w:eastAsia="Arial" w:cs="Arial"/>
                <w:szCs w:val="22"/>
              </w:rPr>
              <w:t xml:space="preserve"> </w:t>
            </w:r>
            <w:r w:rsidR="00F32090">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0262B9AF" w:rsidR="00982565" w:rsidRPr="00980D08" w:rsidRDefault="00F32090"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207A3203" w:rsidR="00982565" w:rsidRPr="00980D08" w:rsidRDefault="00F32090" w:rsidP="00DD712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19F164E4" w:rsidR="00982565" w:rsidRPr="00980D08" w:rsidRDefault="00832380" w:rsidP="00DD7126">
            <w:pPr>
              <w:rPr>
                <w:rFonts w:eastAsia="Arial" w:cs="Arial"/>
                <w:szCs w:val="22"/>
              </w:rPr>
            </w:pPr>
            <w:r>
              <w:rPr>
                <w:szCs w:val="22"/>
              </w:rPr>
              <w:t>UNIVERSITY OF WALES TRINITY ST DAVID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36E695BB" w:rsidR="00982565" w:rsidRPr="00980D08" w:rsidRDefault="00832380" w:rsidP="00DD7126">
            <w:pPr>
              <w:rPr>
                <w:rFonts w:eastAsia="Arial" w:cs="Arial"/>
                <w:szCs w:val="22"/>
              </w:rPr>
            </w:pPr>
            <w:r>
              <w:rPr>
                <w:rFonts w:eastAsia="Arial" w:cs="Arial"/>
                <w:szCs w:val="22"/>
              </w:rPr>
              <w:t>8</w:t>
            </w:r>
            <w:r w:rsidR="00982565" w:rsidRPr="00980D08">
              <w:rPr>
                <w:rFonts w:eastAsia="Arial"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0BEA4073" w:rsidR="00982565" w:rsidRPr="00980D08" w:rsidRDefault="00832380" w:rsidP="00DD712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34B73CBE" w:rsidR="00982565" w:rsidRPr="00980D08" w:rsidRDefault="00832380" w:rsidP="00DD712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74A20B01" w:rsidR="00982565" w:rsidRPr="00980D08" w:rsidRDefault="00832380" w:rsidP="00DD712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078D183B" w:rsidR="00982565" w:rsidRPr="00980D08" w:rsidRDefault="00832380" w:rsidP="00DD7126">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4AE75471" w:rsidR="00982565" w:rsidRPr="00980D08" w:rsidRDefault="00832380" w:rsidP="00DD7126">
            <w:pPr>
              <w:rPr>
                <w:rFonts w:eastAsia="Arial" w:cs="Arial"/>
                <w:szCs w:val="22"/>
              </w:rPr>
            </w:pPr>
            <w:r>
              <w:rPr>
                <w:rFonts w:eastAsia="Arial"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279F580E" w:rsidR="00982565" w:rsidRPr="00980D08" w:rsidRDefault="00832380" w:rsidP="00DD7126">
            <w:pPr>
              <w:rPr>
                <w:rFonts w:eastAsia="Arial" w:cs="Arial"/>
                <w:szCs w:val="22"/>
              </w:rPr>
            </w:pPr>
            <w:r>
              <w:rPr>
                <w:rFonts w:eastAsia="Arial" w:cs="Arial"/>
                <w:szCs w:val="22"/>
              </w:rPr>
              <w:t>2</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52CA8524" w:rsidR="00982565" w:rsidRPr="00980D08" w:rsidRDefault="00982565" w:rsidP="00DD7126">
            <w:pPr>
              <w:rPr>
                <w:rFonts w:eastAsia="Arial" w:cs="Arial"/>
                <w:szCs w:val="22"/>
              </w:rPr>
            </w:pPr>
            <w:r w:rsidRPr="00980D08">
              <w:rPr>
                <w:rFonts w:eastAsia="Arial" w:cs="Arial"/>
                <w:szCs w:val="22"/>
              </w:rPr>
              <w:t xml:space="preserve"> </w:t>
            </w:r>
            <w:r w:rsidR="00832380">
              <w:rPr>
                <w:rFonts w:eastAsia="Arial" w:cs="Arial"/>
                <w:szCs w:val="22"/>
              </w:rPr>
              <w:t>STEEL</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5D856A7E" w:rsidR="00982565" w:rsidRPr="00980D08" w:rsidRDefault="00832380" w:rsidP="00DD7126">
            <w:pPr>
              <w:rPr>
                <w:rFonts w:eastAsia="Arial" w:cs="Arial"/>
                <w:szCs w:val="22"/>
              </w:rPr>
            </w:pPr>
            <w:r>
              <w:rPr>
                <w:rFonts w:eastAsia="Arial" w:cs="Arial"/>
                <w:szCs w:val="22"/>
              </w:rPr>
              <w:t>CLAIRE</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57F32808" w:rsidR="00982565" w:rsidRPr="00980D08" w:rsidRDefault="005805A1" w:rsidP="00DD7126">
            <w:pPr>
              <w:rPr>
                <w:rFonts w:eastAsia="Arial" w:cs="Arial"/>
                <w:szCs w:val="22"/>
              </w:rPr>
            </w:pPr>
            <w:r>
              <w:rPr>
                <w:rFonts w:eastAsia="Arial" w:cs="Arial"/>
                <w:szCs w:val="22"/>
              </w:rPr>
              <w:t>8</w:t>
            </w:r>
            <w:r w:rsidRPr="005805A1">
              <w:rPr>
                <w:rFonts w:eastAsia="Arial" w:cs="Arial"/>
                <w:szCs w:val="22"/>
                <w:vertAlign w:val="superscript"/>
              </w:rPr>
              <w:t>th</w:t>
            </w:r>
            <w:r>
              <w:rPr>
                <w:rFonts w:eastAsia="Arial" w:cs="Arial"/>
                <w:szCs w:val="22"/>
              </w:rPr>
              <w:t xml:space="preserve"> December 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4169113B" w:rsidR="00982565" w:rsidRPr="00980D08" w:rsidRDefault="00D56BF1" w:rsidP="00DD7126">
            <w:pPr>
              <w:rPr>
                <w:rFonts w:eastAsia="Arial" w:cs="Arial"/>
                <w:szCs w:val="22"/>
              </w:rPr>
            </w:pPr>
            <w:r>
              <w:rPr>
                <w:rFonts w:eastAsia="Arial" w:cs="Arial"/>
                <w:szCs w:val="22"/>
              </w:rPr>
              <w:t>5</w:t>
            </w:r>
            <w:r w:rsidRPr="00D56BF1">
              <w:rPr>
                <w:rFonts w:eastAsia="Arial" w:cs="Arial"/>
                <w:szCs w:val="22"/>
                <w:vertAlign w:val="superscript"/>
              </w:rPr>
              <w:t>th</w:t>
            </w:r>
            <w:r>
              <w:rPr>
                <w:rFonts w:eastAsia="Arial" w:cs="Arial"/>
                <w:szCs w:val="22"/>
              </w:rPr>
              <w:t xml:space="preserve"> February 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4C034E14" w:rsidR="00982565" w:rsidRPr="00980D08" w:rsidRDefault="009B7049" w:rsidP="00DD7126">
            <w:pPr>
              <w:rPr>
                <w:rFonts w:eastAsia="Arial" w:cs="Arial"/>
                <w:szCs w:val="22"/>
              </w:rPr>
            </w:pPr>
            <w:r>
              <w:rPr>
                <w:rFonts w:eastAsia="Arial" w:cs="Arial"/>
                <w:szCs w:val="22"/>
              </w:rPr>
              <w:t xml:space="preserve">4,978 excl. criteria and references </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0F18FA" id="Rectangle 4" o:spid="_x0000_s1026"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fillcolor="#00838e [3205]" stroked="f" strokeweight="1pt">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1193A7" id="Rectangle 2" o:spid="_x0000_s1026"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fillcolor="#00838e [3205]" stroked="f" strokeweight="1pt">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w:t>
      </w:r>
      <w:proofErr w:type="gramStart"/>
      <w:r w:rsidRPr="00595709">
        <w:rPr>
          <w:rFonts w:eastAsia="Arial" w:cs="Arial"/>
          <w:color w:val="004147"/>
          <w:szCs w:val="22"/>
        </w:rPr>
        <w:t>actually pin</w:t>
      </w:r>
      <w:proofErr w:type="gramEnd"/>
      <w:r w:rsidRPr="00595709">
        <w:rPr>
          <w:rFonts w:eastAsia="Arial" w:cs="Arial"/>
          <w:color w:val="004147"/>
          <w:szCs w:val="22"/>
        </w:rPr>
        <w:t xml:space="preserve"> down what we’re looking to change. Rather than culture, focusing on organisational climate – the meaning and behaviour attached to policies, </w:t>
      </w:r>
      <w:proofErr w:type="gramStart"/>
      <w:r w:rsidRPr="00595709">
        <w:rPr>
          <w:rFonts w:eastAsia="Arial" w:cs="Arial"/>
          <w:color w:val="004147"/>
          <w:szCs w:val="22"/>
        </w:rPr>
        <w:t>practices</w:t>
      </w:r>
      <w:proofErr w:type="gramEnd"/>
      <w:r w:rsidRPr="00595709">
        <w:rPr>
          <w:rFonts w:eastAsia="Arial" w:cs="Arial"/>
          <w:color w:val="004147"/>
          <w:szCs w:val="22"/>
        </w:rPr>
        <w:t xml:space="preserve">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7D14BF"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w:t>
      </w:r>
      <w:proofErr w:type="gramStart"/>
      <w:r w:rsidRPr="00595709">
        <w:rPr>
          <w:rFonts w:eastAsia="Arial" w:cs="Arial"/>
          <w:color w:val="004147"/>
          <w:szCs w:val="22"/>
        </w:rPr>
        <w:t>ever evolving</w:t>
      </w:r>
      <w:proofErr w:type="gramEnd"/>
      <w:r w:rsidRPr="00595709">
        <w:rPr>
          <w:rFonts w:eastAsia="Arial" w:cs="Arial"/>
          <w:color w:val="004147"/>
          <w:szCs w:val="22"/>
        </w:rPr>
        <w:t xml:space="preserve">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7D14BF"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w:t>
      </w:r>
      <w:proofErr w:type="gramStart"/>
      <w:r w:rsidRPr="00A6022C">
        <w:rPr>
          <w:rFonts w:cstheme="minorBidi"/>
          <w:color w:val="004147" w:themeColor="accent2" w:themeShade="80"/>
          <w:sz w:val="20"/>
          <w:szCs w:val="20"/>
        </w:rPr>
        <w:t>material</w:t>
      </w:r>
      <w:proofErr w:type="gramEnd"/>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3A51CD" id="Rectangle 6" o:spid="_x0000_s102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fillcolor="#00838e [3205]" stroked="f" strokeweight="1pt">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w:t>
      </w:r>
      <w:proofErr w:type="gramStart"/>
      <w:r w:rsidR="002265AD" w:rsidRPr="002265AD">
        <w:rPr>
          <w:rFonts w:eastAsia="Arial" w:cs="Times New Roman"/>
        </w:rPr>
        <w:t>neutral</w:t>
      </w:r>
      <w:proofErr w:type="gramEnd"/>
      <w:r w:rsidR="002265AD" w:rsidRPr="002265AD">
        <w:rPr>
          <w:rFonts w:eastAsia="Arial" w:cs="Times New Roman"/>
        </w:rPr>
        <w:t xml:space="preserve">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When setting out its view on automation, </w:t>
      </w:r>
      <w:proofErr w:type="gramStart"/>
      <w:r w:rsidRPr="00074A91">
        <w:rPr>
          <w:rFonts w:eastAsia="Arial" w:cs="Times New Roman"/>
        </w:rPr>
        <w:t>AI</w:t>
      </w:r>
      <w:proofErr w:type="gramEnd"/>
      <w:r w:rsidRPr="00074A91">
        <w:rPr>
          <w:rFonts w:eastAsia="Arial" w:cs="Times New Roman"/>
        </w:rPr>
        <w:t xml:space="preserve">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 xml:space="preserve">CEO of CIPD asserts, ‘People professionals are a vital function in supporting businesses to adapt to rapidly changing </w:t>
      </w:r>
      <w:proofErr w:type="gramStart"/>
      <w:r w:rsidRPr="646CAE9B">
        <w:rPr>
          <w:rFonts w:eastAsia="Arial" w:cs="Times New Roman"/>
        </w:rPr>
        <w:t>circumstances’</w:t>
      </w:r>
      <w:proofErr w:type="gramEnd"/>
      <w:r w:rsidRPr="646CAE9B">
        <w:rPr>
          <w:rFonts w:eastAsia="Arial" w:cs="Times New Roman"/>
        </w:rPr>
        <w:t>.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There is less management focus on health and wellbeing compared with the first year of the pandemic</w:t>
      </w:r>
      <w:proofErr w:type="gramStart"/>
      <w:r w:rsidR="00134EA7" w:rsidRPr="00074A91">
        <w:rPr>
          <w:rFonts w:eastAsia="Arial" w:cs="Times New Roman"/>
          <w:i/>
          <w:iCs/>
        </w:rPr>
        <w:t xml:space="preserve">’, </w:t>
      </w:r>
      <w:r w:rsidR="00134EA7" w:rsidRPr="00074A91">
        <w:rPr>
          <w:rFonts w:eastAsia="Arial" w:cs="Times New Roman"/>
        </w:rPr>
        <w:t>and</w:t>
      </w:r>
      <w:proofErr w:type="gramEnd"/>
      <w:r w:rsidR="00134EA7" w:rsidRPr="00074A91">
        <w:rPr>
          <w:rFonts w:eastAsia="Arial" w:cs="Times New Roman"/>
        </w:rPr>
        <w:t xml:space="preserve">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proofErr w:type="gramStart"/>
      <w:r w:rsidR="7D4E18C2" w:rsidRPr="0EF7449A">
        <w:rPr>
          <w:rFonts w:eastAsia="Arial" w:cs="Times New Roman"/>
        </w:rPr>
        <w:t xml:space="preserve">in order </w:t>
      </w:r>
      <w:r w:rsidRPr="00074A91">
        <w:rPr>
          <w:rFonts w:eastAsia="Arial" w:cs="Times New Roman"/>
        </w:rPr>
        <w:t>to</w:t>
      </w:r>
      <w:proofErr w:type="gramEnd"/>
      <w:r w:rsidRPr="00074A91">
        <w:rPr>
          <w:rFonts w:eastAsia="Arial" w:cs="Times New Roman"/>
        </w:rPr>
        <w:t xml:space="preserve">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9B7C2D" id="Rectangle 9" o:spid="_x0000_s1026"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fillcolor="#00838e" stroked="f" strokeweight="1pt">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 xml:space="preserve">Analyse connections between organisational strategy, products, </w:t>
            </w:r>
            <w:proofErr w:type="gramStart"/>
            <w:r w:rsidRPr="00B13CD7">
              <w:rPr>
                <w:rFonts w:eastAsia="Times New Roman"/>
                <w:lang w:eastAsia="en-GB"/>
              </w:rPr>
              <w:t>services</w:t>
            </w:r>
            <w:proofErr w:type="gramEnd"/>
            <w:r w:rsidRPr="00B13CD7">
              <w:rPr>
                <w:rFonts w:eastAsia="Times New Roman"/>
                <w:lang w:eastAsia="en-GB"/>
              </w:rPr>
              <w:t xml:space="preserve">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7C9341E0" w:rsidR="001E2ED0" w:rsidRPr="00553528" w:rsidRDefault="001E2ED0" w:rsidP="00DD7126">
            <w:pPr>
              <w:spacing w:before="120" w:after="120" w:line="360" w:lineRule="auto"/>
              <w:rPr>
                <w:rFonts w:cs="Arial"/>
              </w:rPr>
            </w:pPr>
            <w:r w:rsidRPr="00553528">
              <w:rPr>
                <w:rFonts w:eastAsia="Arial" w:cs="Arial"/>
                <w:b/>
              </w:rPr>
              <w:t>Learner name:</w:t>
            </w:r>
            <w:r w:rsidR="00522EC4">
              <w:rPr>
                <w:rFonts w:eastAsia="Arial" w:cs="Arial"/>
                <w:b/>
              </w:rPr>
              <w:t xml:space="preserve"> </w:t>
            </w:r>
            <w:r w:rsidR="00522EC4" w:rsidRPr="007D14BF">
              <w:rPr>
                <w:rFonts w:eastAsia="Arial" w:cs="Arial"/>
                <w:bCs/>
              </w:rPr>
              <w:t>Claire Steel</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3F69B308" w14:textId="4359981D" w:rsidR="001E2ED0" w:rsidRPr="00553528" w:rsidRDefault="001E2ED0" w:rsidP="00DD7126">
            <w:pPr>
              <w:spacing w:before="120" w:after="120" w:line="360" w:lineRule="auto"/>
              <w:rPr>
                <w:rFonts w:cs="Arial"/>
              </w:rPr>
            </w:pPr>
            <w:r w:rsidRPr="00553528">
              <w:rPr>
                <w:rFonts w:eastAsia="Arial" w:cs="Arial"/>
                <w:b/>
              </w:rPr>
              <w:t>Learner signature:</w:t>
            </w:r>
            <w:r w:rsidR="00522EC4" w:rsidRPr="002F430F">
              <w:rPr>
                <w:noProof/>
                <w:color w:val="000000"/>
                <w:sz w:val="28"/>
                <w:szCs w:val="28"/>
              </w:rPr>
              <w:t xml:space="preserve"> </w:t>
            </w:r>
            <w:r w:rsidR="00522EC4" w:rsidRPr="002F430F">
              <w:rPr>
                <w:noProof/>
                <w:color w:val="000000"/>
                <w:sz w:val="28"/>
                <w:szCs w:val="28"/>
              </w:rPr>
              <w:drawing>
                <wp:inline distT="0" distB="0" distL="0" distR="0" wp14:anchorId="55C58A7B" wp14:editId="165E8679">
                  <wp:extent cx="958850" cy="374109"/>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biLevel thresh="50000"/>
                          </a:blip>
                          <a:stretch>
                            <a:fillRect/>
                          </a:stretch>
                        </pic:blipFill>
                        <pic:spPr>
                          <a:xfrm>
                            <a:off x="0" y="0"/>
                            <a:ext cx="979598" cy="382204"/>
                          </a:xfrm>
                          <a:prstGeom prst="rect">
                            <a:avLst/>
                          </a:prstGeom>
                        </pic:spPr>
                      </pic:pic>
                    </a:graphicData>
                  </a:graphic>
                </wp:inline>
              </w:drawing>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17BE5E62"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522EC4">
              <w:rPr>
                <w:rFonts w:eastAsia="Arial" w:cs="Arial"/>
                <w:b/>
              </w:rPr>
              <w:t xml:space="preserve"> </w:t>
            </w:r>
            <w:r w:rsidR="00FB1BDE" w:rsidRPr="00FB1BDE">
              <w:rPr>
                <w:rFonts w:eastAsia="Arial" w:cs="Arial"/>
                <w:bCs/>
              </w:rPr>
              <w:t>4</w:t>
            </w:r>
            <w:r w:rsidR="00FB1BDE" w:rsidRPr="00FB1BDE">
              <w:rPr>
                <w:rFonts w:eastAsia="Arial" w:cs="Arial"/>
                <w:bCs/>
                <w:vertAlign w:val="superscript"/>
              </w:rPr>
              <w:t>th</w:t>
            </w:r>
            <w:r w:rsidR="00FB1BDE" w:rsidRPr="00FB1BDE">
              <w:rPr>
                <w:rFonts w:eastAsia="Arial" w:cs="Arial"/>
                <w:bCs/>
              </w:rPr>
              <w:t xml:space="preserve"> December 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FA6BC7" id="Rectangle 10" o:spid="_x0000_s1026" style="position:absolute;margin-left:430.8pt;margin-top:.3pt;width:482pt;height:97.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fillcolor="#00838e [3205]" stroked="f" strokeweight="1pt">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Answers are clear, </w:t>
            </w:r>
            <w:proofErr w:type="gramStart"/>
            <w:r w:rsidRPr="006E2B96">
              <w:rPr>
                <w:rFonts w:eastAsia="Arial" w:cs="Arial"/>
                <w:color w:val="000000"/>
              </w:rPr>
              <w:t>concise</w:t>
            </w:r>
            <w:proofErr w:type="gramEnd"/>
            <w:r w:rsidRPr="006E2B96">
              <w:rPr>
                <w:rFonts w:eastAsia="Arial" w:cs="Arial"/>
                <w:color w:val="000000"/>
              </w:rPr>
              <w:t xml:space="preserv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 xml:space="preserve">Analyse connections between organisational strategy, products, </w:t>
            </w:r>
            <w:proofErr w:type="gramStart"/>
            <w:r w:rsidRPr="00EA56FF">
              <w:rPr>
                <w:rFonts w:eastAsia="Arial" w:cs="Arial"/>
                <w:color w:val="004147"/>
              </w:rPr>
              <w:t>services</w:t>
            </w:r>
            <w:proofErr w:type="gramEnd"/>
            <w:r w:rsidRPr="00EA56FF">
              <w:rPr>
                <w:rFonts w:eastAsia="Arial" w:cs="Arial"/>
                <w:color w:val="004147"/>
              </w:rPr>
              <w:t xml:space="preserve">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63C46" w14:textId="77777777" w:rsidR="00937FA0" w:rsidRDefault="00937FA0" w:rsidP="00CB3ADD">
      <w:pPr>
        <w:spacing w:line="240" w:lineRule="auto"/>
      </w:pPr>
      <w:r>
        <w:separator/>
      </w:r>
    </w:p>
  </w:endnote>
  <w:endnote w:type="continuationSeparator" w:id="0">
    <w:p w14:paraId="21F5960F" w14:textId="77777777" w:rsidR="00937FA0" w:rsidRDefault="00937FA0" w:rsidP="00CB3ADD">
      <w:pPr>
        <w:spacing w:line="240" w:lineRule="auto"/>
      </w:pPr>
      <w:r>
        <w:continuationSeparator/>
      </w:r>
    </w:p>
  </w:endnote>
  <w:endnote w:type="continuationNotice" w:id="1">
    <w:p w14:paraId="0BB63ECA" w14:textId="77777777" w:rsidR="00937FA0" w:rsidRDefault="00937FA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D1F96" w14:textId="77777777" w:rsidR="00937FA0" w:rsidRDefault="00937FA0" w:rsidP="00CB3ADD">
      <w:pPr>
        <w:spacing w:line="240" w:lineRule="auto"/>
      </w:pPr>
      <w:r>
        <w:separator/>
      </w:r>
    </w:p>
  </w:footnote>
  <w:footnote w:type="continuationSeparator" w:id="0">
    <w:p w14:paraId="48FBF65F" w14:textId="77777777" w:rsidR="00937FA0" w:rsidRDefault="00937FA0" w:rsidP="00CB3ADD">
      <w:pPr>
        <w:spacing w:line="240" w:lineRule="auto"/>
      </w:pPr>
      <w:r>
        <w:continuationSeparator/>
      </w:r>
    </w:p>
  </w:footnote>
  <w:footnote w:type="continuationNotice" w:id="1">
    <w:p w14:paraId="547C7FD1" w14:textId="77777777" w:rsidR="00937FA0" w:rsidRDefault="00937FA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2EC4"/>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05A1"/>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A74CA"/>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14BF"/>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2380"/>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B7049"/>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18A0"/>
    <w:rsid w:val="00D323B0"/>
    <w:rsid w:val="00D324E9"/>
    <w:rsid w:val="00D338E5"/>
    <w:rsid w:val="00D35A80"/>
    <w:rsid w:val="00D40E56"/>
    <w:rsid w:val="00D41562"/>
    <w:rsid w:val="00D416DB"/>
    <w:rsid w:val="00D42378"/>
    <w:rsid w:val="00D439DF"/>
    <w:rsid w:val="00D442E0"/>
    <w:rsid w:val="00D46105"/>
    <w:rsid w:val="00D51A3B"/>
    <w:rsid w:val="00D53D10"/>
    <w:rsid w:val="00D56BF1"/>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2090"/>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1BDE"/>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703AF5"/>
    <w:rsid w:val="007B6D91"/>
    <w:rsid w:val="008324B9"/>
    <w:rsid w:val="00971644"/>
    <w:rsid w:val="009C3406"/>
    <w:rsid w:val="00A13E8F"/>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purl.org/dc/terms/"/>
    <ds:schemaRef ds:uri="http://www.w3.org/XML/1998/namespace"/>
    <ds:schemaRef ds:uri="http://schemas.microsoft.com/office/2006/documentManagement/types"/>
    <ds:schemaRef ds:uri="http://schemas.microsoft.com/office/infopath/2007/PartnerControls"/>
    <ds:schemaRef ds:uri="http://purl.org/dc/dcmitype/"/>
    <ds:schemaRef ds:uri="08719aca-9944-47ed-99d0-5d6a4bfa3e55"/>
    <ds:schemaRef ds:uri="http://schemas.microsoft.com/office/2006/metadata/properties"/>
    <ds:schemaRef ds:uri="http://schemas.openxmlformats.org/package/2006/metadata/core-properties"/>
    <ds:schemaRef ds:uri="5b2f617d-22f6-4a73-93de-44faf49dffb2"/>
    <ds:schemaRef ds:uri="http://purl.org/dc/elements/1.1/"/>
  </ds:schemaRefs>
</ds:datastoreItem>
</file>

<file path=customXml/itemProps4.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2696</Words>
  <Characters>15370</Characters>
  <Application>Microsoft Office Word</Application>
  <DocSecurity>0</DocSecurity>
  <Lines>128</Lines>
  <Paragraphs>36</Paragraphs>
  <ScaleCrop>false</ScaleCrop>
  <Company/>
  <LinksUpToDate>false</LinksUpToDate>
  <CharactersWithSpaces>18030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2023-12-19T09:27:00Z</dcterms:created>
  <dcterms:modified xsi:type="dcterms:W3CDTF">2024-02-04T17:42:00Z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