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4AC0" w:rsidRDefault="00A44AC0" w:rsidP="001608C1">
      <w:pPr>
        <w:jc w:val="center"/>
        <w:rPr>
          <w:rFonts w:eastAsia="Calibri" w:cs="Arial"/>
          <w:b/>
        </w:rPr>
      </w:pPr>
    </w:p>
    <w:p w:rsidR="00A44AC0" w:rsidRDefault="00A44AC0" w:rsidP="001608C1">
      <w:pPr>
        <w:jc w:val="center"/>
        <w:rPr>
          <w:rFonts w:eastAsia="Calibri" w:cs="Arial"/>
          <w:b/>
        </w:rPr>
      </w:pPr>
    </w:p>
    <w:p w:rsidR="00A44AC0" w:rsidRDefault="00A44AC0" w:rsidP="001608C1">
      <w:pPr>
        <w:jc w:val="center"/>
        <w:rPr>
          <w:rFonts w:eastAsia="Calibri" w:cs="Arial"/>
          <w:b/>
        </w:rPr>
      </w:pPr>
    </w:p>
    <w:p w:rsidR="00A44AC0" w:rsidRDefault="00A44AC0" w:rsidP="001608C1">
      <w:pPr>
        <w:jc w:val="center"/>
        <w:rPr>
          <w:rFonts w:eastAsia="Calibri" w:cs="Arial"/>
          <w:b/>
        </w:rPr>
      </w:pPr>
    </w:p>
    <w:p w:rsidR="00A44AC0" w:rsidRDefault="00A44AC0" w:rsidP="001608C1">
      <w:pPr>
        <w:jc w:val="center"/>
        <w:rPr>
          <w:rFonts w:eastAsia="Calibri" w:cs="Arial"/>
          <w:b/>
        </w:rPr>
      </w:pPr>
    </w:p>
    <w:p w:rsidR="00A44AC0" w:rsidRDefault="00A44AC0" w:rsidP="001608C1">
      <w:pPr>
        <w:jc w:val="center"/>
        <w:rPr>
          <w:rFonts w:eastAsia="Calibri" w:cs="Arial"/>
          <w:b/>
        </w:rPr>
      </w:pPr>
    </w:p>
    <w:p w:rsidR="00A44AC0" w:rsidRPr="00A44AC0" w:rsidRDefault="00A44AC0" w:rsidP="001608C1">
      <w:pPr>
        <w:jc w:val="center"/>
        <w:rPr>
          <w:rFonts w:eastAsia="Calibri" w:cs="Arial"/>
          <w:b/>
          <w:sz w:val="36"/>
          <w:szCs w:val="36"/>
        </w:rPr>
      </w:pPr>
    </w:p>
    <w:p w:rsidR="00DB3E21" w:rsidRPr="00A44AC0" w:rsidRDefault="00DB3E21" w:rsidP="001608C1">
      <w:pPr>
        <w:jc w:val="center"/>
        <w:rPr>
          <w:b/>
          <w:sz w:val="36"/>
          <w:szCs w:val="36"/>
        </w:rPr>
      </w:pPr>
      <w:r w:rsidRPr="00A44AC0">
        <w:rPr>
          <w:rFonts w:eastAsia="Calibri" w:cs="Arial"/>
          <w:b/>
          <w:sz w:val="36"/>
          <w:szCs w:val="36"/>
        </w:rPr>
        <w:t>The Professional Learning Journey</w:t>
      </w:r>
    </w:p>
    <w:p w:rsidR="00DB3E21" w:rsidRPr="00A44AC0" w:rsidRDefault="00DB3E21" w:rsidP="001608C1">
      <w:pPr>
        <w:jc w:val="center"/>
        <w:rPr>
          <w:b/>
          <w:sz w:val="36"/>
          <w:szCs w:val="36"/>
        </w:rPr>
      </w:pPr>
      <w:r w:rsidRPr="00A44AC0">
        <w:rPr>
          <w:rFonts w:eastAsia="Calibri" w:cs="Arial"/>
          <w:b/>
          <w:sz w:val="36"/>
          <w:szCs w:val="36"/>
        </w:rPr>
        <w:t>M6X01439</w:t>
      </w:r>
    </w:p>
    <w:p w:rsidR="00DB3E21" w:rsidRPr="00A44AC0" w:rsidRDefault="00DB3E21" w:rsidP="001608C1">
      <w:pPr>
        <w:ind w:left="578"/>
        <w:jc w:val="center"/>
        <w:rPr>
          <w:rFonts w:eastAsia="Calibri" w:cs="Arial"/>
          <w:b/>
          <w:sz w:val="24"/>
          <w:szCs w:val="24"/>
        </w:rPr>
      </w:pPr>
      <w:r w:rsidRPr="00A44AC0">
        <w:rPr>
          <w:rFonts w:eastAsia="Calibri" w:cs="Arial"/>
          <w:b/>
          <w:sz w:val="24"/>
          <w:szCs w:val="24"/>
        </w:rPr>
        <w:t>A written report for a professional audience on a professional learning activity and the impact on pupil outcomes/transformation of practice (3500 words)</w:t>
      </w: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A44AC0" w:rsidRDefault="00A44AC0" w:rsidP="001608C1">
      <w:pPr>
        <w:ind w:left="578"/>
        <w:jc w:val="center"/>
        <w:rPr>
          <w:rFonts w:eastAsia="Calibri" w:cs="Arial"/>
          <w:b/>
        </w:rPr>
      </w:pPr>
    </w:p>
    <w:p w:rsidR="001C7F9A" w:rsidRPr="00DB3E21" w:rsidRDefault="001C7F9A" w:rsidP="001608C1">
      <w:pPr>
        <w:ind w:left="578"/>
        <w:jc w:val="center"/>
        <w:rPr>
          <w:rFonts w:eastAsia="Calibri" w:cs="Arial"/>
          <w:b/>
        </w:rPr>
      </w:pPr>
    </w:p>
    <w:sdt>
      <w:sdtPr>
        <w:rPr>
          <w:rFonts w:asciiTheme="minorHAnsi" w:eastAsiaTheme="minorHAnsi" w:hAnsiTheme="minorHAnsi" w:cstheme="minorBidi"/>
          <w:b w:val="0"/>
          <w:bCs w:val="0"/>
          <w:color w:val="auto"/>
          <w:sz w:val="22"/>
          <w:szCs w:val="22"/>
          <w:lang w:val="en-GB"/>
        </w:rPr>
        <w:id w:val="2632362"/>
        <w:docPartObj>
          <w:docPartGallery w:val="Table of Contents"/>
          <w:docPartUnique/>
        </w:docPartObj>
      </w:sdtPr>
      <w:sdtContent>
        <w:p w:rsidR="00DF625F" w:rsidRDefault="00DF625F">
          <w:pPr>
            <w:pStyle w:val="TOCHeading"/>
          </w:pPr>
          <w:r>
            <w:t>Contents</w:t>
          </w:r>
        </w:p>
        <w:p w:rsidR="00D937F2" w:rsidRDefault="00680CFE">
          <w:pPr>
            <w:pStyle w:val="TOC1"/>
            <w:tabs>
              <w:tab w:val="right" w:leader="dot" w:pos="9016"/>
            </w:tabs>
            <w:rPr>
              <w:rFonts w:eastAsiaTheme="minorEastAsia"/>
              <w:noProof/>
              <w:lang w:eastAsia="en-GB"/>
            </w:rPr>
          </w:pPr>
          <w:r>
            <w:fldChar w:fldCharType="begin"/>
          </w:r>
          <w:r w:rsidR="00DF625F">
            <w:instrText xml:space="preserve"> TOC \o "1-3" \h \z \u </w:instrText>
          </w:r>
          <w:r>
            <w:fldChar w:fldCharType="separate"/>
          </w:r>
          <w:hyperlink w:anchor="_Toc503007245" w:history="1">
            <w:r w:rsidR="00D937F2" w:rsidRPr="005A1790">
              <w:rPr>
                <w:rStyle w:val="Hyperlink"/>
                <w:noProof/>
              </w:rPr>
              <w:t>Introduction</w:t>
            </w:r>
            <w:r w:rsidR="00D937F2">
              <w:rPr>
                <w:noProof/>
                <w:webHidden/>
              </w:rPr>
              <w:tab/>
            </w:r>
            <w:r>
              <w:rPr>
                <w:noProof/>
                <w:webHidden/>
              </w:rPr>
              <w:fldChar w:fldCharType="begin"/>
            </w:r>
            <w:r w:rsidR="00D937F2">
              <w:rPr>
                <w:noProof/>
                <w:webHidden/>
              </w:rPr>
              <w:instrText xml:space="preserve"> PAGEREF _Toc503007245 \h </w:instrText>
            </w:r>
            <w:r>
              <w:rPr>
                <w:noProof/>
                <w:webHidden/>
              </w:rPr>
            </w:r>
            <w:r>
              <w:rPr>
                <w:noProof/>
                <w:webHidden/>
              </w:rPr>
              <w:fldChar w:fldCharType="separate"/>
            </w:r>
            <w:r w:rsidR="00D937F2">
              <w:rPr>
                <w:noProof/>
                <w:webHidden/>
              </w:rPr>
              <w:t>1</w:t>
            </w:r>
            <w:r>
              <w:rPr>
                <w:noProof/>
                <w:webHidden/>
              </w:rPr>
              <w:fldChar w:fldCharType="end"/>
            </w:r>
          </w:hyperlink>
        </w:p>
        <w:p w:rsidR="00D937F2" w:rsidRDefault="00680CFE">
          <w:pPr>
            <w:pStyle w:val="TOC1"/>
            <w:tabs>
              <w:tab w:val="right" w:leader="dot" w:pos="9016"/>
            </w:tabs>
            <w:rPr>
              <w:rFonts w:eastAsiaTheme="minorEastAsia"/>
              <w:noProof/>
              <w:lang w:eastAsia="en-GB"/>
            </w:rPr>
          </w:pPr>
          <w:hyperlink w:anchor="_Toc503007246" w:history="1">
            <w:r w:rsidR="00D937F2" w:rsidRPr="005A1790">
              <w:rPr>
                <w:rStyle w:val="Hyperlink"/>
                <w:noProof/>
              </w:rPr>
              <w:t>Context and Background</w:t>
            </w:r>
            <w:r w:rsidR="00D937F2">
              <w:rPr>
                <w:noProof/>
                <w:webHidden/>
              </w:rPr>
              <w:tab/>
            </w:r>
            <w:r>
              <w:rPr>
                <w:noProof/>
                <w:webHidden/>
              </w:rPr>
              <w:fldChar w:fldCharType="begin"/>
            </w:r>
            <w:r w:rsidR="00D937F2">
              <w:rPr>
                <w:noProof/>
                <w:webHidden/>
              </w:rPr>
              <w:instrText xml:space="preserve"> PAGEREF _Toc503007246 \h </w:instrText>
            </w:r>
            <w:r>
              <w:rPr>
                <w:noProof/>
                <w:webHidden/>
              </w:rPr>
            </w:r>
            <w:r>
              <w:rPr>
                <w:noProof/>
                <w:webHidden/>
              </w:rPr>
              <w:fldChar w:fldCharType="separate"/>
            </w:r>
            <w:r w:rsidR="00D937F2">
              <w:rPr>
                <w:noProof/>
                <w:webHidden/>
              </w:rPr>
              <w:t>1</w:t>
            </w:r>
            <w:r>
              <w:rPr>
                <w:noProof/>
                <w:webHidden/>
              </w:rPr>
              <w:fldChar w:fldCharType="end"/>
            </w:r>
          </w:hyperlink>
        </w:p>
        <w:p w:rsidR="00D937F2" w:rsidRDefault="00680CFE">
          <w:pPr>
            <w:pStyle w:val="TOC1"/>
            <w:tabs>
              <w:tab w:val="right" w:leader="dot" w:pos="9016"/>
            </w:tabs>
            <w:rPr>
              <w:rFonts w:eastAsiaTheme="minorEastAsia"/>
              <w:noProof/>
              <w:lang w:eastAsia="en-GB"/>
            </w:rPr>
          </w:pPr>
          <w:hyperlink w:anchor="_Toc503007247" w:history="1">
            <w:r w:rsidR="00D937F2" w:rsidRPr="005A1790">
              <w:rPr>
                <w:rStyle w:val="Hyperlink"/>
                <w:noProof/>
              </w:rPr>
              <w:t>Project Action</w:t>
            </w:r>
            <w:r w:rsidR="00D937F2">
              <w:rPr>
                <w:noProof/>
                <w:webHidden/>
              </w:rPr>
              <w:tab/>
            </w:r>
            <w:r>
              <w:rPr>
                <w:noProof/>
                <w:webHidden/>
              </w:rPr>
              <w:fldChar w:fldCharType="begin"/>
            </w:r>
            <w:r w:rsidR="00D937F2">
              <w:rPr>
                <w:noProof/>
                <w:webHidden/>
              </w:rPr>
              <w:instrText xml:space="preserve"> PAGEREF _Toc503007247 \h </w:instrText>
            </w:r>
            <w:r>
              <w:rPr>
                <w:noProof/>
                <w:webHidden/>
              </w:rPr>
            </w:r>
            <w:r>
              <w:rPr>
                <w:noProof/>
                <w:webHidden/>
              </w:rPr>
              <w:fldChar w:fldCharType="separate"/>
            </w:r>
            <w:r w:rsidR="00D937F2">
              <w:rPr>
                <w:noProof/>
                <w:webHidden/>
              </w:rPr>
              <w:t>2</w:t>
            </w:r>
            <w:r>
              <w:rPr>
                <w:noProof/>
                <w:webHidden/>
              </w:rPr>
              <w:fldChar w:fldCharType="end"/>
            </w:r>
          </w:hyperlink>
        </w:p>
        <w:p w:rsidR="00D937F2" w:rsidRDefault="00680CFE">
          <w:pPr>
            <w:pStyle w:val="TOC1"/>
            <w:tabs>
              <w:tab w:val="right" w:leader="dot" w:pos="9016"/>
            </w:tabs>
            <w:rPr>
              <w:rFonts w:eastAsiaTheme="minorEastAsia"/>
              <w:noProof/>
              <w:lang w:eastAsia="en-GB"/>
            </w:rPr>
          </w:pPr>
          <w:hyperlink w:anchor="_Toc503007248" w:history="1">
            <w:r w:rsidR="00D937F2" w:rsidRPr="005A1790">
              <w:rPr>
                <w:rStyle w:val="Hyperlink"/>
                <w:noProof/>
              </w:rPr>
              <w:t>Impact and findings</w:t>
            </w:r>
            <w:r w:rsidR="00D937F2">
              <w:rPr>
                <w:noProof/>
                <w:webHidden/>
              </w:rPr>
              <w:tab/>
            </w:r>
            <w:r>
              <w:rPr>
                <w:noProof/>
                <w:webHidden/>
              </w:rPr>
              <w:fldChar w:fldCharType="begin"/>
            </w:r>
            <w:r w:rsidR="00D937F2">
              <w:rPr>
                <w:noProof/>
                <w:webHidden/>
              </w:rPr>
              <w:instrText xml:space="preserve"> PAGEREF _Toc503007248 \h </w:instrText>
            </w:r>
            <w:r>
              <w:rPr>
                <w:noProof/>
                <w:webHidden/>
              </w:rPr>
            </w:r>
            <w:r>
              <w:rPr>
                <w:noProof/>
                <w:webHidden/>
              </w:rPr>
              <w:fldChar w:fldCharType="separate"/>
            </w:r>
            <w:r w:rsidR="00D937F2">
              <w:rPr>
                <w:noProof/>
                <w:webHidden/>
              </w:rPr>
              <w:t>3</w:t>
            </w:r>
            <w:r>
              <w:rPr>
                <w:noProof/>
                <w:webHidden/>
              </w:rPr>
              <w:fldChar w:fldCharType="end"/>
            </w:r>
          </w:hyperlink>
        </w:p>
        <w:p w:rsidR="00D937F2" w:rsidRDefault="00680CFE">
          <w:pPr>
            <w:pStyle w:val="TOC1"/>
            <w:tabs>
              <w:tab w:val="right" w:leader="dot" w:pos="9016"/>
            </w:tabs>
            <w:rPr>
              <w:rFonts w:eastAsiaTheme="minorEastAsia"/>
              <w:noProof/>
              <w:lang w:eastAsia="en-GB"/>
            </w:rPr>
          </w:pPr>
          <w:hyperlink w:anchor="_Toc503007249" w:history="1">
            <w:r w:rsidR="00D937F2" w:rsidRPr="005A1790">
              <w:rPr>
                <w:rStyle w:val="Hyperlink"/>
                <w:noProof/>
              </w:rPr>
              <w:t>Evaluation and Reflection</w:t>
            </w:r>
            <w:r w:rsidR="00D937F2">
              <w:rPr>
                <w:noProof/>
                <w:webHidden/>
              </w:rPr>
              <w:tab/>
            </w:r>
            <w:r>
              <w:rPr>
                <w:noProof/>
                <w:webHidden/>
              </w:rPr>
              <w:fldChar w:fldCharType="begin"/>
            </w:r>
            <w:r w:rsidR="00D937F2">
              <w:rPr>
                <w:noProof/>
                <w:webHidden/>
              </w:rPr>
              <w:instrText xml:space="preserve"> PAGEREF _Toc503007249 \h </w:instrText>
            </w:r>
            <w:r>
              <w:rPr>
                <w:noProof/>
                <w:webHidden/>
              </w:rPr>
            </w:r>
            <w:r>
              <w:rPr>
                <w:noProof/>
                <w:webHidden/>
              </w:rPr>
              <w:fldChar w:fldCharType="separate"/>
            </w:r>
            <w:r w:rsidR="00D937F2">
              <w:rPr>
                <w:noProof/>
                <w:webHidden/>
              </w:rPr>
              <w:t>4</w:t>
            </w:r>
            <w:r>
              <w:rPr>
                <w:noProof/>
                <w:webHidden/>
              </w:rPr>
              <w:fldChar w:fldCharType="end"/>
            </w:r>
          </w:hyperlink>
        </w:p>
        <w:p w:rsidR="00D937F2" w:rsidRDefault="00680CFE">
          <w:pPr>
            <w:pStyle w:val="TOC1"/>
            <w:tabs>
              <w:tab w:val="right" w:leader="dot" w:pos="9016"/>
            </w:tabs>
            <w:rPr>
              <w:rFonts w:eastAsiaTheme="minorEastAsia"/>
              <w:noProof/>
              <w:lang w:eastAsia="en-GB"/>
            </w:rPr>
          </w:pPr>
          <w:hyperlink w:anchor="_Toc503007250" w:history="1">
            <w:r w:rsidR="00D937F2" w:rsidRPr="005A1790">
              <w:rPr>
                <w:rStyle w:val="Hyperlink"/>
                <w:noProof/>
              </w:rPr>
              <w:t>Leading Change</w:t>
            </w:r>
            <w:r w:rsidR="00D937F2">
              <w:rPr>
                <w:noProof/>
                <w:webHidden/>
              </w:rPr>
              <w:tab/>
            </w:r>
            <w:r>
              <w:rPr>
                <w:noProof/>
                <w:webHidden/>
              </w:rPr>
              <w:fldChar w:fldCharType="begin"/>
            </w:r>
            <w:r w:rsidR="00D937F2">
              <w:rPr>
                <w:noProof/>
                <w:webHidden/>
              </w:rPr>
              <w:instrText xml:space="preserve"> PAGEREF _Toc503007250 \h </w:instrText>
            </w:r>
            <w:r>
              <w:rPr>
                <w:noProof/>
                <w:webHidden/>
              </w:rPr>
            </w:r>
            <w:r>
              <w:rPr>
                <w:noProof/>
                <w:webHidden/>
              </w:rPr>
              <w:fldChar w:fldCharType="separate"/>
            </w:r>
            <w:r w:rsidR="00D937F2">
              <w:rPr>
                <w:noProof/>
                <w:webHidden/>
              </w:rPr>
              <w:t>5</w:t>
            </w:r>
            <w:r>
              <w:rPr>
                <w:noProof/>
                <w:webHidden/>
              </w:rPr>
              <w:fldChar w:fldCharType="end"/>
            </w:r>
          </w:hyperlink>
        </w:p>
        <w:p w:rsidR="00D937F2" w:rsidRDefault="00680CFE">
          <w:pPr>
            <w:pStyle w:val="TOC1"/>
            <w:tabs>
              <w:tab w:val="right" w:leader="dot" w:pos="9016"/>
            </w:tabs>
            <w:rPr>
              <w:rFonts w:eastAsiaTheme="minorEastAsia"/>
              <w:noProof/>
              <w:lang w:eastAsia="en-GB"/>
            </w:rPr>
          </w:pPr>
          <w:hyperlink w:anchor="_Toc503007251" w:history="1">
            <w:r w:rsidR="00D937F2" w:rsidRPr="005A1790">
              <w:rPr>
                <w:rStyle w:val="Hyperlink"/>
                <w:rFonts w:eastAsia="Calibri" w:cs="Calibri"/>
                <w:noProof/>
              </w:rPr>
              <w:t>Conclusion and Recommendations</w:t>
            </w:r>
            <w:r w:rsidR="00D937F2">
              <w:rPr>
                <w:noProof/>
                <w:webHidden/>
              </w:rPr>
              <w:tab/>
            </w:r>
            <w:r>
              <w:rPr>
                <w:noProof/>
                <w:webHidden/>
              </w:rPr>
              <w:fldChar w:fldCharType="begin"/>
            </w:r>
            <w:r w:rsidR="00D937F2">
              <w:rPr>
                <w:noProof/>
                <w:webHidden/>
              </w:rPr>
              <w:instrText xml:space="preserve"> PAGEREF _Toc503007251 \h </w:instrText>
            </w:r>
            <w:r>
              <w:rPr>
                <w:noProof/>
                <w:webHidden/>
              </w:rPr>
            </w:r>
            <w:r>
              <w:rPr>
                <w:noProof/>
                <w:webHidden/>
              </w:rPr>
              <w:fldChar w:fldCharType="separate"/>
            </w:r>
            <w:r w:rsidR="00D937F2">
              <w:rPr>
                <w:noProof/>
                <w:webHidden/>
              </w:rPr>
              <w:t>6</w:t>
            </w:r>
            <w:r>
              <w:rPr>
                <w:noProof/>
                <w:webHidden/>
              </w:rPr>
              <w:fldChar w:fldCharType="end"/>
            </w:r>
          </w:hyperlink>
        </w:p>
        <w:p w:rsidR="00D937F2" w:rsidRDefault="00680CFE">
          <w:pPr>
            <w:pStyle w:val="TOC1"/>
            <w:tabs>
              <w:tab w:val="right" w:leader="dot" w:pos="9016"/>
            </w:tabs>
            <w:rPr>
              <w:rFonts w:eastAsiaTheme="minorEastAsia"/>
              <w:noProof/>
              <w:lang w:eastAsia="en-GB"/>
            </w:rPr>
          </w:pPr>
          <w:hyperlink w:anchor="_Toc503007252" w:history="1">
            <w:r w:rsidR="00D937F2" w:rsidRPr="005A1790">
              <w:rPr>
                <w:rStyle w:val="Hyperlink"/>
                <w:rFonts w:cs="Museo Sans 100"/>
                <w:noProof/>
              </w:rPr>
              <w:t>References</w:t>
            </w:r>
            <w:r w:rsidR="00D937F2">
              <w:rPr>
                <w:noProof/>
                <w:webHidden/>
              </w:rPr>
              <w:tab/>
            </w:r>
            <w:r>
              <w:rPr>
                <w:noProof/>
                <w:webHidden/>
              </w:rPr>
              <w:fldChar w:fldCharType="begin"/>
            </w:r>
            <w:r w:rsidR="00D937F2">
              <w:rPr>
                <w:noProof/>
                <w:webHidden/>
              </w:rPr>
              <w:instrText xml:space="preserve"> PAGEREF _Toc503007252 \h </w:instrText>
            </w:r>
            <w:r>
              <w:rPr>
                <w:noProof/>
                <w:webHidden/>
              </w:rPr>
            </w:r>
            <w:r>
              <w:rPr>
                <w:noProof/>
                <w:webHidden/>
              </w:rPr>
              <w:fldChar w:fldCharType="separate"/>
            </w:r>
            <w:r w:rsidR="00D937F2">
              <w:rPr>
                <w:noProof/>
                <w:webHidden/>
              </w:rPr>
              <w:t>8</w:t>
            </w:r>
            <w:r>
              <w:rPr>
                <w:noProof/>
                <w:webHidden/>
              </w:rPr>
              <w:fldChar w:fldCharType="end"/>
            </w:r>
          </w:hyperlink>
        </w:p>
        <w:p w:rsidR="00DF625F" w:rsidRDefault="00680CFE">
          <w:r>
            <w:fldChar w:fldCharType="end"/>
          </w:r>
        </w:p>
      </w:sdtContent>
    </w:sdt>
    <w:p w:rsidR="00A44AC0" w:rsidRDefault="00A44AC0" w:rsidP="00044F6C">
      <w:pPr>
        <w:pStyle w:val="Heading1"/>
        <w:rPr>
          <w:color w:val="000000" w:themeColor="text1"/>
        </w:rPr>
      </w:pPr>
      <w:bookmarkStart w:id="0" w:name="_Toc503007245"/>
    </w:p>
    <w:p w:rsidR="00A44AC0" w:rsidRDefault="00A44AC0" w:rsidP="00A44AC0"/>
    <w:p w:rsidR="00A44AC0" w:rsidRDefault="00A44AC0" w:rsidP="00A44AC0"/>
    <w:p w:rsidR="00A44AC0" w:rsidRPr="00A44AC0" w:rsidRDefault="00A44AC0" w:rsidP="00A44AC0"/>
    <w:p w:rsidR="00A44AC0" w:rsidRDefault="00A44AC0" w:rsidP="00044F6C">
      <w:pPr>
        <w:pStyle w:val="Heading1"/>
        <w:rPr>
          <w:color w:val="000000" w:themeColor="text1"/>
        </w:rPr>
      </w:pPr>
    </w:p>
    <w:p w:rsidR="00A44AC0" w:rsidRDefault="00A44AC0" w:rsidP="00044F6C">
      <w:pPr>
        <w:pStyle w:val="Heading1"/>
        <w:rPr>
          <w:color w:val="000000" w:themeColor="text1"/>
        </w:rPr>
      </w:pPr>
    </w:p>
    <w:p w:rsidR="00A44AC0" w:rsidRDefault="00A44AC0" w:rsidP="00A44AC0"/>
    <w:p w:rsidR="00A44AC0" w:rsidRDefault="00A44AC0" w:rsidP="00A44AC0"/>
    <w:p w:rsidR="00A44AC0" w:rsidRDefault="00A44AC0" w:rsidP="00A44AC0"/>
    <w:p w:rsidR="00A44AC0" w:rsidRDefault="00A44AC0" w:rsidP="00A44AC0"/>
    <w:p w:rsidR="00A44AC0" w:rsidRDefault="00A44AC0" w:rsidP="00A44AC0"/>
    <w:p w:rsidR="00A44AC0" w:rsidRDefault="00A44AC0" w:rsidP="00A44AC0"/>
    <w:p w:rsidR="00A44AC0" w:rsidRDefault="00A44AC0" w:rsidP="00A44AC0"/>
    <w:p w:rsidR="00A44AC0" w:rsidRDefault="00A44AC0" w:rsidP="00A44AC0"/>
    <w:p w:rsidR="00A44AC0" w:rsidRPr="00A44AC0" w:rsidRDefault="00A44AC0" w:rsidP="00A44AC0"/>
    <w:p w:rsidR="00044F6C" w:rsidRDefault="00E25A88" w:rsidP="00044F6C">
      <w:pPr>
        <w:pStyle w:val="Heading1"/>
        <w:rPr>
          <w:color w:val="000000" w:themeColor="text1"/>
        </w:rPr>
      </w:pPr>
      <w:r>
        <w:rPr>
          <w:color w:val="000000" w:themeColor="text1"/>
        </w:rPr>
        <w:lastRenderedPageBreak/>
        <w:t>Introduction</w:t>
      </w:r>
      <w:bookmarkEnd w:id="0"/>
    </w:p>
    <w:p w:rsidR="00E11E00" w:rsidRPr="00044F6C" w:rsidRDefault="0010692F" w:rsidP="00044F6C">
      <w:pPr>
        <w:spacing w:line="240" w:lineRule="auto"/>
        <w:jc w:val="both"/>
        <w:rPr>
          <w:rFonts w:eastAsia="Calibri" w:cs="Times New Roman"/>
          <w:color w:val="000000" w:themeColor="text1"/>
        </w:rPr>
      </w:pPr>
      <w:r w:rsidRPr="00044F6C">
        <w:rPr>
          <w:color w:val="000000" w:themeColor="text1"/>
        </w:rPr>
        <w:t xml:space="preserve">Groups of learners have become an intrinsic part of the evaluation process led by the local authority in recent years, drilling down in greater depth on how these specific groups are catered for and how progress is achieved and therefore measured. </w:t>
      </w:r>
      <w:r w:rsidR="00E11E00" w:rsidRPr="00044F6C">
        <w:rPr>
          <w:color w:val="000000" w:themeColor="text1"/>
        </w:rPr>
        <w:t>It is important that every</w:t>
      </w:r>
      <w:r w:rsidR="00EC1349" w:rsidRPr="00044F6C">
        <w:rPr>
          <w:color w:val="000000" w:themeColor="text1"/>
        </w:rPr>
        <w:t xml:space="preserve"> </w:t>
      </w:r>
      <w:r w:rsidR="009B6631" w:rsidRPr="00044F6C">
        <w:rPr>
          <w:rFonts w:eastAsia="Calibri" w:cs="Calibri"/>
          <w:bCs/>
          <w:color w:val="000000" w:themeColor="text1"/>
        </w:rPr>
        <w:t xml:space="preserve">school </w:t>
      </w:r>
      <w:r w:rsidR="009B6631" w:rsidRPr="00044F6C">
        <w:rPr>
          <w:rFonts w:eastAsia="Calibri" w:cs="Calibri"/>
          <w:color w:val="000000" w:themeColor="text1"/>
        </w:rPr>
        <w:t xml:space="preserve">recognises the importance of early identification, assessment and </w:t>
      </w:r>
      <w:r w:rsidR="00EC1349" w:rsidRPr="00044F6C">
        <w:rPr>
          <w:rFonts w:eastAsia="Calibri" w:cs="Calibri"/>
          <w:color w:val="000000" w:themeColor="text1"/>
        </w:rPr>
        <w:t xml:space="preserve">effective </w:t>
      </w:r>
      <w:r w:rsidR="009B6631" w:rsidRPr="00044F6C">
        <w:rPr>
          <w:rFonts w:eastAsia="Calibri" w:cs="Calibri"/>
          <w:color w:val="000000" w:themeColor="text1"/>
        </w:rPr>
        <w:t>provision for any child</w:t>
      </w:r>
      <w:r w:rsidR="00E11E00" w:rsidRPr="00044F6C">
        <w:rPr>
          <w:rFonts w:eastAsia="Calibri" w:cs="Calibri"/>
          <w:color w:val="000000" w:themeColor="text1"/>
        </w:rPr>
        <w:t xml:space="preserve">.  </w:t>
      </w:r>
      <w:r w:rsidR="00D5330E">
        <w:rPr>
          <w:rFonts w:eastAsia="Calibri" w:cs="Times New Roman"/>
          <w:color w:val="000000" w:themeColor="text1"/>
        </w:rPr>
        <w:t>The primary expectation put upon every</w:t>
      </w:r>
      <w:r w:rsidR="00E11E00" w:rsidRPr="00044F6C">
        <w:rPr>
          <w:rFonts w:eastAsia="Calibri" w:cs="Times New Roman"/>
          <w:color w:val="000000" w:themeColor="text1"/>
        </w:rPr>
        <w:t xml:space="preserve"> teacher</w:t>
      </w:r>
      <w:r w:rsidR="00D5330E">
        <w:rPr>
          <w:rFonts w:eastAsia="Calibri" w:cs="Times New Roman"/>
          <w:color w:val="000000" w:themeColor="text1"/>
        </w:rPr>
        <w:t xml:space="preserve"> should be to</w:t>
      </w:r>
      <w:r w:rsidR="00E11E00" w:rsidRPr="00044F6C">
        <w:rPr>
          <w:rFonts w:eastAsia="Calibri" w:cs="Times New Roman"/>
          <w:color w:val="000000" w:themeColor="text1"/>
        </w:rPr>
        <w:t xml:space="preserve"> support pupils </w:t>
      </w:r>
      <w:r w:rsidR="009B6631" w:rsidRPr="00044F6C">
        <w:rPr>
          <w:rFonts w:eastAsia="Calibri" w:cs="Times New Roman"/>
          <w:color w:val="000000" w:themeColor="text1"/>
        </w:rPr>
        <w:t xml:space="preserve">so that they are motivated and confident, </w:t>
      </w:r>
      <w:r w:rsidR="00E11E00" w:rsidRPr="00044F6C">
        <w:rPr>
          <w:rFonts w:eastAsia="Calibri" w:cs="Times New Roman"/>
          <w:color w:val="000000" w:themeColor="text1"/>
        </w:rPr>
        <w:t xml:space="preserve">and </w:t>
      </w:r>
      <w:r w:rsidR="009B6631" w:rsidRPr="00044F6C">
        <w:rPr>
          <w:rFonts w:eastAsia="Calibri" w:cs="Times New Roman"/>
          <w:color w:val="000000" w:themeColor="text1"/>
        </w:rPr>
        <w:t>are able to</w:t>
      </w:r>
      <w:r w:rsidR="00E11E00" w:rsidRPr="00044F6C">
        <w:rPr>
          <w:rFonts w:eastAsia="Calibri" w:cs="Times New Roman"/>
          <w:color w:val="000000" w:themeColor="text1"/>
        </w:rPr>
        <w:t xml:space="preserve"> </w:t>
      </w:r>
      <w:r w:rsidR="009B6631" w:rsidRPr="00044F6C">
        <w:rPr>
          <w:rFonts w:eastAsia="Calibri" w:cs="Times New Roman"/>
          <w:color w:val="000000" w:themeColor="text1"/>
        </w:rPr>
        <w:t>access the curriculum appropriately for their needs th</w:t>
      </w:r>
      <w:r w:rsidR="00E11E00" w:rsidRPr="00044F6C">
        <w:rPr>
          <w:rFonts w:eastAsia="Calibri" w:cs="Times New Roman"/>
          <w:color w:val="000000" w:themeColor="text1"/>
        </w:rPr>
        <w:t xml:space="preserve">rough varied learning </w:t>
      </w:r>
      <w:r w:rsidR="009B6631" w:rsidRPr="00044F6C">
        <w:rPr>
          <w:rFonts w:eastAsia="Calibri" w:cs="Times New Roman"/>
          <w:color w:val="000000" w:themeColor="text1"/>
        </w:rPr>
        <w:t xml:space="preserve">approaches, </w:t>
      </w:r>
      <w:r w:rsidR="00E11E00" w:rsidRPr="00044F6C">
        <w:rPr>
          <w:rFonts w:eastAsia="Calibri" w:cs="Times New Roman"/>
          <w:color w:val="000000" w:themeColor="text1"/>
        </w:rPr>
        <w:t xml:space="preserve">whilst </w:t>
      </w:r>
      <w:r w:rsidR="009B6631" w:rsidRPr="00044F6C">
        <w:rPr>
          <w:rFonts w:eastAsia="Calibri" w:cs="Times New Roman"/>
          <w:color w:val="000000" w:themeColor="text1"/>
        </w:rPr>
        <w:t>understand</w:t>
      </w:r>
      <w:r w:rsidR="00E11E00" w:rsidRPr="00044F6C">
        <w:rPr>
          <w:rFonts w:eastAsia="Calibri" w:cs="Times New Roman"/>
          <w:color w:val="000000" w:themeColor="text1"/>
        </w:rPr>
        <w:t>ing</w:t>
      </w:r>
      <w:r w:rsidR="009B6631" w:rsidRPr="00044F6C">
        <w:rPr>
          <w:rFonts w:eastAsia="Calibri" w:cs="Times New Roman"/>
          <w:color w:val="000000" w:themeColor="text1"/>
        </w:rPr>
        <w:t xml:space="preserve"> their targets and how</w:t>
      </w:r>
      <w:r w:rsidR="00E11E00" w:rsidRPr="00044F6C">
        <w:rPr>
          <w:rFonts w:eastAsia="Calibri" w:cs="Times New Roman"/>
          <w:color w:val="000000" w:themeColor="text1"/>
        </w:rPr>
        <w:t xml:space="preserve"> best they can </w:t>
      </w:r>
      <w:r w:rsidR="009B6631" w:rsidRPr="00044F6C">
        <w:rPr>
          <w:rFonts w:eastAsia="Calibri" w:cs="Times New Roman"/>
          <w:color w:val="000000" w:themeColor="text1"/>
        </w:rPr>
        <w:t>achieve these in order to make progress</w:t>
      </w:r>
      <w:r w:rsidR="00E11E00" w:rsidRPr="00044F6C">
        <w:rPr>
          <w:rFonts w:eastAsia="Calibri" w:cs="Times New Roman"/>
          <w:color w:val="000000" w:themeColor="text1"/>
        </w:rPr>
        <w:t>.</w:t>
      </w:r>
      <w:r w:rsidR="009B6631" w:rsidRPr="00044F6C">
        <w:rPr>
          <w:rFonts w:eastAsia="Calibri" w:cs="Times New Roman"/>
          <w:color w:val="000000" w:themeColor="text1"/>
        </w:rPr>
        <w:t xml:space="preserve"> </w:t>
      </w:r>
      <w:r w:rsidR="00E11E00" w:rsidRPr="00044F6C">
        <w:rPr>
          <w:rFonts w:eastAsia="Calibri" w:cs="Times New Roman"/>
          <w:color w:val="000000" w:themeColor="text1"/>
        </w:rPr>
        <w:t xml:space="preserve">It is important that all learners </w:t>
      </w:r>
      <w:r w:rsidR="009B6631" w:rsidRPr="00044F6C">
        <w:rPr>
          <w:rFonts w:eastAsia="Calibri" w:cs="Times New Roman"/>
          <w:color w:val="000000" w:themeColor="text1"/>
        </w:rPr>
        <w:t xml:space="preserve">feel </w:t>
      </w:r>
      <w:r w:rsidR="00E11E00" w:rsidRPr="00044F6C">
        <w:rPr>
          <w:rFonts w:eastAsia="Calibri" w:cs="Times New Roman"/>
          <w:color w:val="000000" w:themeColor="text1"/>
        </w:rPr>
        <w:t>fully supported, happy and secure in order for them to achieve their potential.</w:t>
      </w:r>
    </w:p>
    <w:p w:rsidR="002E54A6" w:rsidRPr="00044F6C" w:rsidRDefault="002E54A6" w:rsidP="00044F6C">
      <w:pPr>
        <w:spacing w:line="240" w:lineRule="auto"/>
        <w:jc w:val="both"/>
        <w:rPr>
          <w:rFonts w:cs="Arial"/>
          <w:color w:val="000000" w:themeColor="text1"/>
        </w:rPr>
      </w:pPr>
      <w:r w:rsidRPr="00044F6C">
        <w:rPr>
          <w:rFonts w:cs="Arial"/>
          <w:color w:val="000000" w:themeColor="text1"/>
        </w:rPr>
        <w:t xml:space="preserve">ERW </w:t>
      </w:r>
      <w:r w:rsidR="0085480F" w:rsidRPr="00044F6C">
        <w:rPr>
          <w:rFonts w:cs="Arial"/>
          <w:color w:val="000000" w:themeColor="text1"/>
        </w:rPr>
        <w:t xml:space="preserve">(2017) </w:t>
      </w:r>
      <w:r w:rsidRPr="00044F6C">
        <w:rPr>
          <w:rFonts w:cs="Arial"/>
          <w:color w:val="000000" w:themeColor="text1"/>
        </w:rPr>
        <w:t>discuss the need for a commit</w:t>
      </w:r>
      <w:r w:rsidR="00A91C38" w:rsidRPr="00044F6C">
        <w:rPr>
          <w:rFonts w:cs="Arial"/>
          <w:color w:val="000000" w:themeColor="text1"/>
        </w:rPr>
        <w:t>ment t</w:t>
      </w:r>
      <w:r w:rsidRPr="00044F6C">
        <w:rPr>
          <w:rFonts w:cs="Arial"/>
          <w:color w:val="000000" w:themeColor="text1"/>
        </w:rPr>
        <w:t>o deliver a fully inclusive education system ensuring that all schools are equipped to support all learners in a manner which minimises obstacles and maximises the opportunities for reaching their full potential.  They recognise the need to combine ‘equity with quality’ so that an inclusive education system should benefit all learners.</w:t>
      </w:r>
    </w:p>
    <w:p w:rsidR="00044F6C" w:rsidRDefault="00E25A88" w:rsidP="00044F6C">
      <w:pPr>
        <w:pStyle w:val="Heading1"/>
        <w:rPr>
          <w:color w:val="000000" w:themeColor="text1"/>
        </w:rPr>
      </w:pPr>
      <w:bookmarkStart w:id="1" w:name="_Toc503007246"/>
      <w:r>
        <w:rPr>
          <w:color w:val="000000" w:themeColor="text1"/>
        </w:rPr>
        <w:t xml:space="preserve">Context and </w:t>
      </w:r>
      <w:r w:rsidR="00044F6C">
        <w:rPr>
          <w:color w:val="000000" w:themeColor="text1"/>
        </w:rPr>
        <w:t>Background</w:t>
      </w:r>
      <w:bookmarkEnd w:id="1"/>
    </w:p>
    <w:p w:rsidR="009B6631" w:rsidRPr="00044F6C" w:rsidRDefault="00E11E00" w:rsidP="00044F6C">
      <w:pPr>
        <w:spacing w:line="240" w:lineRule="auto"/>
        <w:jc w:val="both"/>
        <w:rPr>
          <w:rFonts w:eastAsia="Calibri" w:cs="Times New Roman"/>
          <w:color w:val="000000" w:themeColor="text1"/>
        </w:rPr>
      </w:pPr>
      <w:r w:rsidRPr="00044F6C">
        <w:rPr>
          <w:color w:val="000000" w:themeColor="text1"/>
        </w:rPr>
        <w:t>As a professional</w:t>
      </w:r>
      <w:r w:rsidR="00D5330E">
        <w:rPr>
          <w:color w:val="000000" w:themeColor="text1"/>
        </w:rPr>
        <w:t>,</w:t>
      </w:r>
      <w:r w:rsidRPr="00044F6C">
        <w:rPr>
          <w:color w:val="000000" w:themeColor="text1"/>
        </w:rPr>
        <w:t xml:space="preserve"> it is important to gain greater awareness of what impact you have on your school, your pupils</w:t>
      </w:r>
      <w:r w:rsidR="00D5330E">
        <w:rPr>
          <w:color w:val="000000" w:themeColor="text1"/>
        </w:rPr>
        <w:t>,</w:t>
      </w:r>
      <w:r w:rsidRPr="00044F6C">
        <w:rPr>
          <w:color w:val="000000" w:themeColor="text1"/>
        </w:rPr>
        <w:t xml:space="preserve"> an</w:t>
      </w:r>
      <w:r w:rsidR="00A91C38" w:rsidRPr="00044F6C">
        <w:rPr>
          <w:color w:val="000000" w:themeColor="text1"/>
        </w:rPr>
        <w:t xml:space="preserve">d question what you do and can </w:t>
      </w:r>
      <w:r w:rsidR="00BC6EE6">
        <w:rPr>
          <w:color w:val="000000" w:themeColor="text1"/>
        </w:rPr>
        <w:t xml:space="preserve">you </w:t>
      </w:r>
      <w:r w:rsidRPr="00044F6C">
        <w:rPr>
          <w:color w:val="000000" w:themeColor="text1"/>
        </w:rPr>
        <w:t>do to move learning forward.</w:t>
      </w:r>
      <w:r w:rsidR="00A91C38" w:rsidRPr="00044F6C">
        <w:rPr>
          <w:color w:val="000000" w:themeColor="text1"/>
        </w:rPr>
        <w:t xml:space="preserve">  </w:t>
      </w:r>
      <w:r w:rsidR="00A91C38" w:rsidRPr="00044F6C">
        <w:rPr>
          <w:rFonts w:eastAsia="Calibri" w:cs="Times New Roman"/>
          <w:color w:val="000000" w:themeColor="text1"/>
        </w:rPr>
        <w:t xml:space="preserve">A </w:t>
      </w:r>
      <w:r w:rsidR="00F9385D" w:rsidRPr="00044F6C">
        <w:rPr>
          <w:rFonts w:eastAsia="Calibri" w:cs="Times New Roman"/>
          <w:color w:val="000000" w:themeColor="text1"/>
        </w:rPr>
        <w:t xml:space="preserve">SENCO </w:t>
      </w:r>
      <w:r w:rsidR="009B6631" w:rsidRPr="00044F6C">
        <w:rPr>
          <w:rFonts w:eastAsia="Calibri" w:cs="Times New Roman"/>
          <w:color w:val="000000" w:themeColor="text1"/>
        </w:rPr>
        <w:t>must ensure that there is effectiv</w:t>
      </w:r>
      <w:r w:rsidRPr="00044F6C">
        <w:rPr>
          <w:rFonts w:eastAsia="Calibri" w:cs="Times New Roman"/>
          <w:color w:val="000000" w:themeColor="text1"/>
        </w:rPr>
        <w:t xml:space="preserve">e coordination and delivery of </w:t>
      </w:r>
      <w:r w:rsidR="009B6631" w:rsidRPr="00044F6C">
        <w:rPr>
          <w:rFonts w:eastAsia="Calibri" w:cs="Times New Roman"/>
          <w:color w:val="000000" w:themeColor="text1"/>
        </w:rPr>
        <w:t xml:space="preserve">provision, implementing a whole school approach and taking responsibility for the daily operation of this with access to resources through a clearly defined budget.  </w:t>
      </w:r>
      <w:r w:rsidRPr="00044F6C">
        <w:rPr>
          <w:rFonts w:eastAsia="Calibri" w:cs="Times New Roman"/>
          <w:color w:val="000000" w:themeColor="text1"/>
        </w:rPr>
        <w:t>They</w:t>
      </w:r>
      <w:r w:rsidR="009B6631" w:rsidRPr="00044F6C">
        <w:rPr>
          <w:rFonts w:eastAsia="Calibri" w:cs="Times New Roman"/>
          <w:color w:val="000000" w:themeColor="text1"/>
        </w:rPr>
        <w:t xml:space="preserve"> </w:t>
      </w:r>
      <w:r w:rsidR="00E80BF9" w:rsidRPr="00044F6C">
        <w:rPr>
          <w:rFonts w:eastAsia="Calibri" w:cs="Times New Roman"/>
          <w:color w:val="000000" w:themeColor="text1"/>
        </w:rPr>
        <w:t>usually work</w:t>
      </w:r>
      <w:r w:rsidRPr="00044F6C">
        <w:rPr>
          <w:rFonts w:eastAsia="Calibri" w:cs="Times New Roman"/>
          <w:color w:val="000000" w:themeColor="text1"/>
        </w:rPr>
        <w:t xml:space="preserve"> </w:t>
      </w:r>
      <w:r w:rsidR="009B6631" w:rsidRPr="00044F6C">
        <w:rPr>
          <w:rFonts w:eastAsia="Calibri" w:cs="Times New Roman"/>
          <w:color w:val="000000" w:themeColor="text1"/>
        </w:rPr>
        <w:t>closely with</w:t>
      </w:r>
      <w:r w:rsidR="00F9385D" w:rsidRPr="00044F6C">
        <w:rPr>
          <w:rFonts w:eastAsia="Calibri" w:cs="Times New Roman"/>
          <w:color w:val="000000" w:themeColor="text1"/>
        </w:rPr>
        <w:t xml:space="preserve"> or as part of</w:t>
      </w:r>
      <w:r w:rsidR="00D5330E">
        <w:rPr>
          <w:rFonts w:eastAsia="Calibri" w:cs="Times New Roman"/>
          <w:color w:val="000000" w:themeColor="text1"/>
        </w:rPr>
        <w:t xml:space="preserve"> the Senior Management T</w:t>
      </w:r>
      <w:r w:rsidR="009B6631" w:rsidRPr="00044F6C">
        <w:rPr>
          <w:rFonts w:eastAsia="Calibri" w:cs="Times New Roman"/>
          <w:color w:val="000000" w:themeColor="text1"/>
        </w:rPr>
        <w:t xml:space="preserve">eam in order to monitor the effectiveness of </w:t>
      </w:r>
      <w:r w:rsidRPr="00044F6C">
        <w:rPr>
          <w:rFonts w:eastAsia="Calibri" w:cs="Times New Roman"/>
          <w:color w:val="000000" w:themeColor="text1"/>
        </w:rPr>
        <w:t xml:space="preserve">provision </w:t>
      </w:r>
      <w:r w:rsidR="009B6631" w:rsidRPr="00044F6C">
        <w:rPr>
          <w:rFonts w:eastAsia="Calibri" w:cs="Times New Roman"/>
          <w:color w:val="000000" w:themeColor="text1"/>
        </w:rPr>
        <w:t xml:space="preserve">to </w:t>
      </w:r>
      <w:r w:rsidRPr="00044F6C">
        <w:rPr>
          <w:rFonts w:eastAsia="Calibri" w:cs="Times New Roman"/>
          <w:color w:val="000000" w:themeColor="text1"/>
        </w:rPr>
        <w:t>ensure all parties are informed.</w:t>
      </w:r>
      <w:r w:rsidR="00E80BF9" w:rsidRPr="00044F6C">
        <w:rPr>
          <w:rFonts w:eastAsia="Calibri" w:cs="Times New Roman"/>
          <w:color w:val="000000" w:themeColor="text1"/>
        </w:rPr>
        <w:t xml:space="preserve">  </w:t>
      </w:r>
      <w:r w:rsidR="00D5330E">
        <w:rPr>
          <w:color w:val="000000" w:themeColor="text1"/>
          <w:lang w:val="en-US"/>
        </w:rPr>
        <w:t>A SENCO has many responsibilities which</w:t>
      </w:r>
      <w:r w:rsidR="00E80BF9" w:rsidRPr="00044F6C">
        <w:rPr>
          <w:color w:val="000000" w:themeColor="text1"/>
          <w:lang w:val="en-US"/>
        </w:rPr>
        <w:t xml:space="preserve"> vary between Local Authorities and from school to school due to the expectations of the school and the nature of the needs of the children.</w:t>
      </w:r>
      <w:r w:rsidRPr="00044F6C">
        <w:rPr>
          <w:rFonts w:eastAsia="Calibri" w:cs="Times New Roman"/>
          <w:color w:val="000000" w:themeColor="text1"/>
        </w:rPr>
        <w:t xml:space="preserve"> </w:t>
      </w:r>
      <w:r w:rsidR="00E80BF9" w:rsidRPr="00044F6C">
        <w:rPr>
          <w:rFonts w:eastAsia="Calibri" w:cs="Times New Roman"/>
          <w:color w:val="000000" w:themeColor="text1"/>
        </w:rPr>
        <w:t>(Bennett</w:t>
      </w:r>
      <w:r w:rsidR="009B6631" w:rsidRPr="00044F6C">
        <w:rPr>
          <w:rFonts w:eastAsia="Calibri" w:cs="Times New Roman"/>
          <w:color w:val="000000" w:themeColor="text1"/>
        </w:rPr>
        <w:t xml:space="preserve">, 2012) </w:t>
      </w:r>
    </w:p>
    <w:p w:rsidR="00E80BF9" w:rsidRPr="00044F6C" w:rsidRDefault="001C2640" w:rsidP="00044F6C">
      <w:pPr>
        <w:spacing w:line="240" w:lineRule="auto"/>
        <w:jc w:val="both"/>
        <w:rPr>
          <w:rFonts w:eastAsia="Calibri" w:cs="Times New Roman"/>
          <w:color w:val="000000" w:themeColor="text1"/>
        </w:rPr>
      </w:pPr>
      <w:r>
        <w:rPr>
          <w:rFonts w:eastAsia="Calibri" w:cs="Times New Roman"/>
          <w:color w:val="000000" w:themeColor="text1"/>
        </w:rPr>
        <w:t>Rees (2004),</w:t>
      </w:r>
      <w:r w:rsidR="00E11E00" w:rsidRPr="00044F6C">
        <w:rPr>
          <w:rFonts w:eastAsia="Calibri" w:cs="Times New Roman"/>
          <w:color w:val="000000" w:themeColor="text1"/>
        </w:rPr>
        <w:t xml:space="preserve"> suggests that </w:t>
      </w:r>
      <w:r>
        <w:rPr>
          <w:rFonts w:eastAsia="Calibri" w:cs="Times New Roman"/>
          <w:color w:val="000000" w:themeColor="text1"/>
        </w:rPr>
        <w:t>a SENCO</w:t>
      </w:r>
      <w:r w:rsidR="0068592B" w:rsidRPr="00044F6C">
        <w:rPr>
          <w:rFonts w:eastAsia="Calibri" w:cs="Times New Roman"/>
          <w:color w:val="000000" w:themeColor="text1"/>
        </w:rPr>
        <w:t xml:space="preserve"> </w:t>
      </w:r>
      <w:r w:rsidR="009B6631" w:rsidRPr="00044F6C">
        <w:rPr>
          <w:rFonts w:eastAsia="Calibri" w:cs="Times New Roman"/>
          <w:color w:val="000000" w:themeColor="text1"/>
        </w:rPr>
        <w:t>should seek to develop effective ways of overcoming barriers to learning and sustaining effective teaching through the analysis</w:t>
      </w:r>
      <w:r w:rsidR="0068592B" w:rsidRPr="00044F6C">
        <w:rPr>
          <w:rFonts w:eastAsia="Calibri" w:cs="Times New Roman"/>
          <w:color w:val="000000" w:themeColor="text1"/>
        </w:rPr>
        <w:t xml:space="preserve"> and assessment of pupils needs.</w:t>
      </w:r>
      <w:r w:rsidR="009B6631" w:rsidRPr="00044F6C">
        <w:rPr>
          <w:rFonts w:eastAsia="Calibri" w:cs="Times New Roman"/>
          <w:color w:val="000000" w:themeColor="text1"/>
        </w:rPr>
        <w:t xml:space="preserve"> </w:t>
      </w:r>
      <w:r w:rsidR="00E80BF9" w:rsidRPr="00044F6C">
        <w:rPr>
          <w:color w:val="000000" w:themeColor="text1"/>
          <w:lang w:val="en-US"/>
        </w:rPr>
        <w:t>As explained in The Code of Practice for Wales (2004), the SENCO has an essential role and responsibility for liaison with parents and other profess</w:t>
      </w:r>
      <w:r>
        <w:rPr>
          <w:color w:val="000000" w:themeColor="text1"/>
          <w:lang w:val="en-US"/>
        </w:rPr>
        <w:t>ionals in respect of children; a</w:t>
      </w:r>
      <w:r w:rsidR="00E80BF9" w:rsidRPr="00044F6C">
        <w:rPr>
          <w:color w:val="000000" w:themeColor="text1"/>
          <w:lang w:val="en-US"/>
        </w:rPr>
        <w:t>dvising and supporting other</w:t>
      </w:r>
      <w:r>
        <w:rPr>
          <w:color w:val="000000" w:themeColor="text1"/>
          <w:lang w:val="en-US"/>
        </w:rPr>
        <w:t xml:space="preserve"> practitioners in the setting; e</w:t>
      </w:r>
      <w:r w:rsidR="00E80BF9" w:rsidRPr="00044F6C">
        <w:rPr>
          <w:color w:val="000000" w:themeColor="text1"/>
          <w:lang w:val="en-US"/>
        </w:rPr>
        <w:t>nsuring that appropriate Individual</w:t>
      </w:r>
      <w:r>
        <w:rPr>
          <w:color w:val="000000" w:themeColor="text1"/>
          <w:lang w:val="en-US"/>
        </w:rPr>
        <w:t xml:space="preserve"> Education Plans are in place; e</w:t>
      </w:r>
      <w:r w:rsidR="00E80BF9" w:rsidRPr="00044F6C">
        <w:rPr>
          <w:color w:val="000000" w:themeColor="text1"/>
          <w:lang w:val="en-US"/>
        </w:rPr>
        <w:t>nsuring that relevant background information about individual children with special educational needs is co</w:t>
      </w:r>
      <w:r>
        <w:rPr>
          <w:color w:val="000000" w:themeColor="text1"/>
          <w:lang w:val="en-US"/>
        </w:rPr>
        <w:t>llected, recorded and updated; and to ensure</w:t>
      </w:r>
      <w:r w:rsidR="00E80BF9" w:rsidRPr="00044F6C">
        <w:rPr>
          <w:color w:val="000000" w:themeColor="text1"/>
          <w:lang w:val="en-US"/>
        </w:rPr>
        <w:t xml:space="preserve"> that parents are aware of the local parent partnership services.</w:t>
      </w:r>
    </w:p>
    <w:p w:rsidR="002E54A6" w:rsidRPr="00044F6C" w:rsidRDefault="00F9385D" w:rsidP="00044F6C">
      <w:pPr>
        <w:spacing w:line="240" w:lineRule="auto"/>
        <w:jc w:val="both"/>
        <w:rPr>
          <w:color w:val="000000" w:themeColor="text1"/>
        </w:rPr>
      </w:pPr>
      <w:r w:rsidRPr="00044F6C">
        <w:rPr>
          <w:color w:val="000000" w:themeColor="text1"/>
        </w:rPr>
        <w:t>In most recent times the term and name given to a SENCO h</w:t>
      </w:r>
      <w:r w:rsidR="001C2640">
        <w:rPr>
          <w:color w:val="000000" w:themeColor="text1"/>
        </w:rPr>
        <w:t xml:space="preserve">as been adapted to that of </w:t>
      </w:r>
      <w:proofErr w:type="spellStart"/>
      <w:r w:rsidR="001C2640">
        <w:rPr>
          <w:color w:val="000000" w:themeColor="text1"/>
        </w:rPr>
        <w:t>ALNCo</w:t>
      </w:r>
      <w:proofErr w:type="spellEnd"/>
      <w:r w:rsidRPr="00044F6C">
        <w:rPr>
          <w:color w:val="000000" w:themeColor="text1"/>
        </w:rPr>
        <w:t xml:space="preserve">. This is </w:t>
      </w:r>
      <w:r w:rsidR="001C2640">
        <w:rPr>
          <w:color w:val="000000" w:themeColor="text1"/>
        </w:rPr>
        <w:t xml:space="preserve">the acronym that will be used </w:t>
      </w:r>
      <w:r w:rsidRPr="00044F6C">
        <w:rPr>
          <w:color w:val="000000" w:themeColor="text1"/>
        </w:rPr>
        <w:t xml:space="preserve">throughout this report.  The role of </w:t>
      </w:r>
      <w:r w:rsidR="001C2640">
        <w:rPr>
          <w:color w:val="000000" w:themeColor="text1"/>
        </w:rPr>
        <w:t xml:space="preserve">an </w:t>
      </w:r>
      <w:proofErr w:type="spellStart"/>
      <w:r w:rsidR="001C2640">
        <w:rPr>
          <w:color w:val="000000" w:themeColor="text1"/>
        </w:rPr>
        <w:t>ALNCo</w:t>
      </w:r>
      <w:proofErr w:type="spellEnd"/>
      <w:r w:rsidR="00E80BF9" w:rsidRPr="00044F6C">
        <w:rPr>
          <w:color w:val="000000" w:themeColor="text1"/>
        </w:rPr>
        <w:t xml:space="preserve"> is increasingly changing</w:t>
      </w:r>
      <w:r w:rsidR="001C2640">
        <w:rPr>
          <w:color w:val="000000" w:themeColor="text1"/>
        </w:rPr>
        <w:t xml:space="preserve"> and evolving, with a dramatic increase upon the</w:t>
      </w:r>
      <w:r w:rsidR="00E80BF9" w:rsidRPr="00044F6C">
        <w:rPr>
          <w:color w:val="000000" w:themeColor="text1"/>
        </w:rPr>
        <w:t xml:space="preserve"> responsibility and accountability over a large variety of groups of learners in recent ye</w:t>
      </w:r>
      <w:r w:rsidR="002E54A6" w:rsidRPr="00044F6C">
        <w:rPr>
          <w:color w:val="000000" w:themeColor="text1"/>
        </w:rPr>
        <w:t xml:space="preserve">ars. My </w:t>
      </w:r>
      <w:r w:rsidR="001C2640">
        <w:rPr>
          <w:color w:val="000000" w:themeColor="text1"/>
        </w:rPr>
        <w:t xml:space="preserve">own </w:t>
      </w:r>
      <w:r w:rsidR="002E54A6" w:rsidRPr="00044F6C">
        <w:rPr>
          <w:color w:val="000000" w:themeColor="text1"/>
        </w:rPr>
        <w:t>research has led me to understand that the</w:t>
      </w:r>
      <w:r w:rsidR="001C2640">
        <w:rPr>
          <w:color w:val="000000" w:themeColor="text1"/>
        </w:rPr>
        <w:t xml:space="preserve"> Welsh Government ha</w:t>
      </w:r>
      <w:r w:rsidR="008C68D4">
        <w:rPr>
          <w:color w:val="000000" w:themeColor="text1"/>
        </w:rPr>
        <w:t>s</w:t>
      </w:r>
      <w:r w:rsidR="00045EDC" w:rsidRPr="00044F6C">
        <w:rPr>
          <w:color w:val="000000" w:themeColor="text1"/>
        </w:rPr>
        <w:t xml:space="preserve"> re</w:t>
      </w:r>
      <w:r w:rsidR="00BC6EE6">
        <w:rPr>
          <w:color w:val="000000" w:themeColor="text1"/>
        </w:rPr>
        <w:t xml:space="preserve">cognised that the current </w:t>
      </w:r>
      <w:r w:rsidR="00045EDC" w:rsidRPr="00044F6C">
        <w:rPr>
          <w:color w:val="000000" w:themeColor="text1"/>
        </w:rPr>
        <w:t xml:space="preserve">Special Educational Needs system is ‘no longer fit for purpose’ and should be replaced with a ‘more modern approach to multi-agency working to benefit the child. The </w:t>
      </w:r>
      <w:r w:rsidR="002E54A6" w:rsidRPr="00044F6C">
        <w:rPr>
          <w:rFonts w:cs="Arial"/>
          <w:color w:val="000000" w:themeColor="text1"/>
        </w:rPr>
        <w:t>Additional Learning Needs Educational Tribunal (ALN</w:t>
      </w:r>
      <w:r w:rsidR="00045EDC" w:rsidRPr="00044F6C">
        <w:rPr>
          <w:rFonts w:cs="Arial"/>
          <w:color w:val="000000" w:themeColor="text1"/>
        </w:rPr>
        <w:t>ET) Bill was introduced to the </w:t>
      </w:r>
      <w:r w:rsidR="002E54A6" w:rsidRPr="00044F6C">
        <w:rPr>
          <w:rFonts w:cs="Arial"/>
          <w:color w:val="000000" w:themeColor="text1"/>
        </w:rPr>
        <w:t>National Assembly for Wales in December 2016. If passed and implemented</w:t>
      </w:r>
      <w:r w:rsidR="008C68D4">
        <w:rPr>
          <w:rFonts w:cs="Arial"/>
          <w:color w:val="000000" w:themeColor="text1"/>
        </w:rPr>
        <w:t>,</w:t>
      </w:r>
      <w:r w:rsidR="002E54A6" w:rsidRPr="00044F6C">
        <w:rPr>
          <w:rFonts w:cs="Arial"/>
          <w:color w:val="000000" w:themeColor="text1"/>
        </w:rPr>
        <w:t xml:space="preserve"> there is the expectation of an overhaul to the way in which we support </w:t>
      </w:r>
      <w:r w:rsidR="00045EDC" w:rsidRPr="00044F6C">
        <w:rPr>
          <w:rFonts w:cs="Arial"/>
          <w:color w:val="000000" w:themeColor="text1"/>
        </w:rPr>
        <w:t xml:space="preserve">all </w:t>
      </w:r>
      <w:r w:rsidR="002E54A6" w:rsidRPr="00044F6C">
        <w:rPr>
          <w:rFonts w:cs="Arial"/>
          <w:color w:val="000000" w:themeColor="text1"/>
        </w:rPr>
        <w:t xml:space="preserve">pupils with ALN. It will aim to place the learner at the heart of the planning process and </w:t>
      </w:r>
      <w:r w:rsidR="008C68D4">
        <w:rPr>
          <w:rFonts w:cs="Arial"/>
          <w:color w:val="000000" w:themeColor="text1"/>
        </w:rPr>
        <w:t xml:space="preserve">will make the system more simplistic </w:t>
      </w:r>
      <w:r w:rsidR="002E54A6" w:rsidRPr="00044F6C">
        <w:rPr>
          <w:rFonts w:cs="Arial"/>
          <w:color w:val="000000" w:themeColor="text1"/>
        </w:rPr>
        <w:t xml:space="preserve"> and less adversarial for all involved.</w:t>
      </w:r>
      <w:r w:rsidR="00D937F2">
        <w:rPr>
          <w:rFonts w:cs="Arial"/>
          <w:color w:val="000000" w:themeColor="text1"/>
        </w:rPr>
        <w:t xml:space="preserve">  This will unquestionably</w:t>
      </w:r>
      <w:r w:rsidR="00045EDC" w:rsidRPr="00044F6C">
        <w:rPr>
          <w:rFonts w:cs="Arial"/>
          <w:color w:val="000000" w:themeColor="text1"/>
        </w:rPr>
        <w:t xml:space="preserve"> have an effect on our identified groups of learners.</w:t>
      </w:r>
    </w:p>
    <w:p w:rsidR="00044F6C" w:rsidRDefault="00E25A88" w:rsidP="00044F6C">
      <w:pPr>
        <w:pStyle w:val="Heading1"/>
        <w:rPr>
          <w:color w:val="000000" w:themeColor="text1"/>
        </w:rPr>
      </w:pPr>
      <w:bookmarkStart w:id="2" w:name="_Toc503007247"/>
      <w:r>
        <w:rPr>
          <w:color w:val="000000" w:themeColor="text1"/>
        </w:rPr>
        <w:lastRenderedPageBreak/>
        <w:t xml:space="preserve">Project </w:t>
      </w:r>
      <w:r w:rsidR="00044F6C">
        <w:rPr>
          <w:color w:val="000000" w:themeColor="text1"/>
        </w:rPr>
        <w:t>Action</w:t>
      </w:r>
      <w:bookmarkEnd w:id="2"/>
    </w:p>
    <w:p w:rsidR="004C21FA" w:rsidRPr="00044F6C" w:rsidRDefault="004C21FA" w:rsidP="00044F6C">
      <w:pPr>
        <w:spacing w:line="240" w:lineRule="auto"/>
        <w:jc w:val="both"/>
        <w:rPr>
          <w:color w:val="000000" w:themeColor="text1"/>
        </w:rPr>
      </w:pPr>
      <w:r w:rsidRPr="00044F6C">
        <w:rPr>
          <w:color w:val="000000" w:themeColor="text1"/>
        </w:rPr>
        <w:t xml:space="preserve">As the </w:t>
      </w:r>
      <w:r w:rsidR="00BC6EE6">
        <w:rPr>
          <w:color w:val="000000" w:themeColor="text1"/>
        </w:rPr>
        <w:t xml:space="preserve">ALNCo within my school, </w:t>
      </w:r>
      <w:r w:rsidR="00053A0A" w:rsidRPr="00044F6C">
        <w:rPr>
          <w:color w:val="000000" w:themeColor="text1"/>
        </w:rPr>
        <w:t>responsibility is held for</w:t>
      </w:r>
      <w:r w:rsidR="005447C9" w:rsidRPr="00044F6C">
        <w:rPr>
          <w:color w:val="000000" w:themeColor="text1"/>
        </w:rPr>
        <w:t xml:space="preserve"> groups of learners</w:t>
      </w:r>
      <w:r w:rsidRPr="00044F6C">
        <w:rPr>
          <w:color w:val="000000" w:themeColor="text1"/>
        </w:rPr>
        <w:t xml:space="preserve"> and</w:t>
      </w:r>
      <w:r w:rsidR="005447C9" w:rsidRPr="00044F6C">
        <w:rPr>
          <w:color w:val="000000" w:themeColor="text1"/>
        </w:rPr>
        <w:t xml:space="preserve"> under this title </w:t>
      </w:r>
      <w:r w:rsidRPr="00044F6C">
        <w:rPr>
          <w:color w:val="000000" w:themeColor="text1"/>
        </w:rPr>
        <w:t xml:space="preserve">the need to monitor and </w:t>
      </w:r>
      <w:r w:rsidR="005447C9" w:rsidRPr="00044F6C">
        <w:rPr>
          <w:color w:val="000000" w:themeColor="text1"/>
        </w:rPr>
        <w:t xml:space="preserve">address the needs of </w:t>
      </w:r>
      <w:r w:rsidRPr="00044F6C">
        <w:rPr>
          <w:color w:val="000000" w:themeColor="text1"/>
        </w:rPr>
        <w:t xml:space="preserve">pupils that fall under the categories of </w:t>
      </w:r>
      <w:r w:rsidR="00DD636D" w:rsidRPr="00044F6C">
        <w:rPr>
          <w:color w:val="000000" w:themeColor="text1"/>
        </w:rPr>
        <w:t>Additional Learning Needs (</w:t>
      </w:r>
      <w:r w:rsidR="00F9385D" w:rsidRPr="00044F6C">
        <w:rPr>
          <w:color w:val="000000" w:themeColor="text1"/>
        </w:rPr>
        <w:t>ALN</w:t>
      </w:r>
      <w:r w:rsidR="00DD636D" w:rsidRPr="00044F6C">
        <w:rPr>
          <w:color w:val="000000" w:themeColor="text1"/>
        </w:rPr>
        <w:t>)</w:t>
      </w:r>
      <w:r w:rsidR="00F9385D" w:rsidRPr="00044F6C">
        <w:rPr>
          <w:color w:val="000000" w:themeColor="text1"/>
        </w:rPr>
        <w:t>, F</w:t>
      </w:r>
      <w:r w:rsidR="00DD636D" w:rsidRPr="00044F6C">
        <w:rPr>
          <w:color w:val="000000" w:themeColor="text1"/>
        </w:rPr>
        <w:t>ree School Meals (F</w:t>
      </w:r>
      <w:r w:rsidR="00F9385D" w:rsidRPr="00044F6C">
        <w:rPr>
          <w:color w:val="000000" w:themeColor="text1"/>
        </w:rPr>
        <w:t>SM</w:t>
      </w:r>
      <w:r w:rsidR="00DD636D" w:rsidRPr="00044F6C">
        <w:rPr>
          <w:color w:val="000000" w:themeColor="text1"/>
        </w:rPr>
        <w:t>)</w:t>
      </w:r>
      <w:r w:rsidR="00F9385D" w:rsidRPr="00044F6C">
        <w:rPr>
          <w:color w:val="000000" w:themeColor="text1"/>
        </w:rPr>
        <w:t>, L</w:t>
      </w:r>
      <w:r w:rsidR="006837DA" w:rsidRPr="00044F6C">
        <w:rPr>
          <w:color w:val="000000" w:themeColor="text1"/>
        </w:rPr>
        <w:t>ooked</w:t>
      </w:r>
      <w:r w:rsidR="00DD636D" w:rsidRPr="00044F6C">
        <w:rPr>
          <w:color w:val="000000" w:themeColor="text1"/>
        </w:rPr>
        <w:t xml:space="preserve"> After Children (LAC)</w:t>
      </w:r>
      <w:r w:rsidR="00F9385D" w:rsidRPr="00044F6C">
        <w:rPr>
          <w:color w:val="000000" w:themeColor="text1"/>
        </w:rPr>
        <w:t>, M</w:t>
      </w:r>
      <w:r w:rsidR="00DD636D" w:rsidRPr="00044F6C">
        <w:rPr>
          <w:color w:val="000000" w:themeColor="text1"/>
        </w:rPr>
        <w:t>ore Able and Talented (M</w:t>
      </w:r>
      <w:r w:rsidR="00F9385D" w:rsidRPr="00044F6C">
        <w:rPr>
          <w:color w:val="000000" w:themeColor="text1"/>
        </w:rPr>
        <w:t>AT</w:t>
      </w:r>
      <w:r w:rsidR="00DD636D" w:rsidRPr="00044F6C">
        <w:rPr>
          <w:color w:val="000000" w:themeColor="text1"/>
        </w:rPr>
        <w:t>)</w:t>
      </w:r>
      <w:r w:rsidR="00F9385D" w:rsidRPr="00044F6C">
        <w:rPr>
          <w:color w:val="000000" w:themeColor="text1"/>
        </w:rPr>
        <w:t>, E</w:t>
      </w:r>
      <w:r w:rsidR="00DD636D" w:rsidRPr="00044F6C">
        <w:rPr>
          <w:color w:val="000000" w:themeColor="text1"/>
        </w:rPr>
        <w:t>nglish as an Additional La</w:t>
      </w:r>
      <w:r w:rsidR="006837DA" w:rsidRPr="00044F6C">
        <w:rPr>
          <w:color w:val="000000" w:themeColor="text1"/>
        </w:rPr>
        <w:t>n</w:t>
      </w:r>
      <w:r w:rsidR="00DD636D" w:rsidRPr="00044F6C">
        <w:rPr>
          <w:color w:val="000000" w:themeColor="text1"/>
        </w:rPr>
        <w:t>guage (EMAU)</w:t>
      </w:r>
      <w:r w:rsidR="00F9385D" w:rsidRPr="00044F6C">
        <w:rPr>
          <w:color w:val="000000" w:themeColor="text1"/>
        </w:rPr>
        <w:t>, C</w:t>
      </w:r>
      <w:r w:rsidR="00DD636D" w:rsidRPr="00044F6C">
        <w:rPr>
          <w:color w:val="000000" w:themeColor="text1"/>
        </w:rPr>
        <w:t>hildren in Need (CIN),</w:t>
      </w:r>
      <w:r w:rsidR="006837DA" w:rsidRPr="00044F6C">
        <w:rPr>
          <w:color w:val="000000" w:themeColor="text1"/>
        </w:rPr>
        <w:t xml:space="preserve"> </w:t>
      </w:r>
      <w:r w:rsidR="00DD636D" w:rsidRPr="00044F6C">
        <w:rPr>
          <w:color w:val="000000" w:themeColor="text1"/>
        </w:rPr>
        <w:t>Soci</w:t>
      </w:r>
      <w:r w:rsidR="006837DA" w:rsidRPr="00044F6C">
        <w:rPr>
          <w:color w:val="000000" w:themeColor="text1"/>
        </w:rPr>
        <w:t xml:space="preserve">al and Emotional Learning </w:t>
      </w:r>
      <w:r w:rsidR="00DD636D" w:rsidRPr="00044F6C">
        <w:rPr>
          <w:color w:val="000000" w:themeColor="text1"/>
        </w:rPr>
        <w:t xml:space="preserve">(SEAL), </w:t>
      </w:r>
      <w:r w:rsidR="008C68D4">
        <w:rPr>
          <w:color w:val="000000" w:themeColor="text1"/>
        </w:rPr>
        <w:t>Basic S</w:t>
      </w:r>
      <w:r w:rsidRPr="00044F6C">
        <w:rPr>
          <w:color w:val="000000" w:themeColor="text1"/>
        </w:rPr>
        <w:t>kills</w:t>
      </w:r>
      <w:r w:rsidR="00DD636D" w:rsidRPr="00044F6C">
        <w:rPr>
          <w:color w:val="000000" w:themeColor="text1"/>
        </w:rPr>
        <w:t xml:space="preserve"> pupils</w:t>
      </w:r>
      <w:r w:rsidRPr="00044F6C">
        <w:rPr>
          <w:color w:val="000000" w:themeColor="text1"/>
        </w:rPr>
        <w:t xml:space="preserve"> and </w:t>
      </w:r>
      <w:r w:rsidR="001A7B98" w:rsidRPr="00044F6C">
        <w:rPr>
          <w:color w:val="000000" w:themeColor="text1"/>
        </w:rPr>
        <w:t xml:space="preserve">Nurture. </w:t>
      </w:r>
      <w:r w:rsidRPr="00044F6C">
        <w:rPr>
          <w:color w:val="000000" w:themeColor="text1"/>
        </w:rPr>
        <w:t>Over the past few years and</w:t>
      </w:r>
      <w:r w:rsidR="008C68D4">
        <w:rPr>
          <w:color w:val="000000" w:themeColor="text1"/>
        </w:rPr>
        <w:t xml:space="preserve"> since the establishment of</w:t>
      </w:r>
      <w:r w:rsidRPr="00044F6C">
        <w:rPr>
          <w:color w:val="000000" w:themeColor="text1"/>
        </w:rPr>
        <w:t xml:space="preserve"> ERW</w:t>
      </w:r>
      <w:r w:rsidR="008C68D4">
        <w:rPr>
          <w:color w:val="000000" w:themeColor="text1"/>
        </w:rPr>
        <w:t>, there  has been an</w:t>
      </w:r>
      <w:r w:rsidRPr="00044F6C">
        <w:rPr>
          <w:color w:val="000000" w:themeColor="text1"/>
        </w:rPr>
        <w:t xml:space="preserve"> </w:t>
      </w:r>
      <w:r w:rsidR="001A7B98" w:rsidRPr="00044F6C">
        <w:rPr>
          <w:color w:val="000000" w:themeColor="text1"/>
        </w:rPr>
        <w:t xml:space="preserve">increased </w:t>
      </w:r>
      <w:r w:rsidR="00F9385D" w:rsidRPr="00044F6C">
        <w:rPr>
          <w:color w:val="000000" w:themeColor="text1"/>
        </w:rPr>
        <w:t>sc</w:t>
      </w:r>
      <w:r w:rsidR="001A7B98" w:rsidRPr="00044F6C">
        <w:rPr>
          <w:color w:val="000000" w:themeColor="text1"/>
        </w:rPr>
        <w:t xml:space="preserve">rutiny over </w:t>
      </w:r>
      <w:r w:rsidR="00F9385D" w:rsidRPr="00044F6C">
        <w:rPr>
          <w:color w:val="000000" w:themeColor="text1"/>
        </w:rPr>
        <w:t xml:space="preserve">individual pupils and the impact of what </w:t>
      </w:r>
      <w:r w:rsidR="00BD6D34" w:rsidRPr="00044F6C">
        <w:rPr>
          <w:color w:val="000000" w:themeColor="text1"/>
        </w:rPr>
        <w:t xml:space="preserve">is </w:t>
      </w:r>
      <w:r w:rsidR="00BC6EE6">
        <w:rPr>
          <w:color w:val="000000" w:themeColor="text1"/>
        </w:rPr>
        <w:t>im</w:t>
      </w:r>
      <w:r w:rsidR="00BD6D34" w:rsidRPr="00044F6C">
        <w:rPr>
          <w:color w:val="000000" w:themeColor="text1"/>
        </w:rPr>
        <w:t>plemented</w:t>
      </w:r>
      <w:r w:rsidR="00BC6EE6">
        <w:rPr>
          <w:color w:val="000000" w:themeColor="text1"/>
        </w:rPr>
        <w:t xml:space="preserve"> and why</w:t>
      </w:r>
      <w:r w:rsidR="008C68D4">
        <w:rPr>
          <w:color w:val="000000" w:themeColor="text1"/>
        </w:rPr>
        <w:t xml:space="preserve"> during ERW</w:t>
      </w:r>
      <w:r w:rsidRPr="00044F6C">
        <w:rPr>
          <w:color w:val="000000" w:themeColor="text1"/>
        </w:rPr>
        <w:t xml:space="preserve"> Core Visits</w:t>
      </w:r>
      <w:r w:rsidR="00BC6EE6">
        <w:rPr>
          <w:color w:val="000000" w:themeColor="text1"/>
        </w:rPr>
        <w:t>.</w:t>
      </w:r>
    </w:p>
    <w:p w:rsidR="0068592B" w:rsidRPr="00044F6C" w:rsidRDefault="004C21FA" w:rsidP="00044F6C">
      <w:pPr>
        <w:spacing w:line="240" w:lineRule="auto"/>
        <w:jc w:val="both"/>
        <w:rPr>
          <w:color w:val="000000" w:themeColor="text1"/>
        </w:rPr>
      </w:pPr>
      <w:r w:rsidRPr="00044F6C">
        <w:rPr>
          <w:rFonts w:eastAsia="Calibri" w:cs="Arial"/>
          <w:color w:val="000000" w:themeColor="text1"/>
        </w:rPr>
        <w:t>In my</w:t>
      </w:r>
      <w:r w:rsidR="008B3852">
        <w:rPr>
          <w:rFonts w:eastAsia="Calibri" w:cs="Arial"/>
          <w:color w:val="000000" w:themeColor="text1"/>
        </w:rPr>
        <w:t xml:space="preserve"> current</w:t>
      </w:r>
      <w:r w:rsidRPr="00044F6C">
        <w:rPr>
          <w:rFonts w:eastAsia="Calibri" w:cs="Arial"/>
          <w:color w:val="000000" w:themeColor="text1"/>
        </w:rPr>
        <w:t xml:space="preserve"> setting</w:t>
      </w:r>
      <w:r w:rsidR="008B3852">
        <w:rPr>
          <w:rFonts w:eastAsia="Calibri" w:cs="Arial"/>
          <w:color w:val="000000" w:themeColor="text1"/>
        </w:rPr>
        <w:t>,</w:t>
      </w:r>
      <w:r w:rsidRPr="00044F6C">
        <w:rPr>
          <w:rFonts w:eastAsia="Calibri" w:cs="Arial"/>
          <w:color w:val="000000" w:themeColor="text1"/>
        </w:rPr>
        <w:t xml:space="preserve"> this</w:t>
      </w:r>
      <w:r w:rsidR="008B3852">
        <w:rPr>
          <w:rFonts w:eastAsia="Calibri" w:cs="Arial"/>
          <w:color w:val="000000" w:themeColor="text1"/>
        </w:rPr>
        <w:t xml:space="preserve"> increased scrutiny has</w:t>
      </w:r>
      <w:r w:rsidRPr="00044F6C">
        <w:rPr>
          <w:rFonts w:eastAsia="Calibri" w:cs="Arial"/>
          <w:color w:val="000000" w:themeColor="text1"/>
        </w:rPr>
        <w:t xml:space="preserve"> </w:t>
      </w:r>
      <w:r w:rsidR="001A7B98" w:rsidRPr="00044F6C">
        <w:rPr>
          <w:color w:val="000000" w:themeColor="text1"/>
        </w:rPr>
        <w:t xml:space="preserve">led </w:t>
      </w:r>
      <w:r w:rsidR="00F9385D" w:rsidRPr="00044F6C">
        <w:rPr>
          <w:color w:val="000000" w:themeColor="text1"/>
        </w:rPr>
        <w:t xml:space="preserve">me to identify </w:t>
      </w:r>
      <w:r w:rsidR="001A7B98" w:rsidRPr="00044F6C">
        <w:rPr>
          <w:color w:val="000000" w:themeColor="text1"/>
        </w:rPr>
        <w:t xml:space="preserve">the </w:t>
      </w:r>
      <w:r w:rsidR="00F9385D" w:rsidRPr="00044F6C">
        <w:rPr>
          <w:color w:val="000000" w:themeColor="text1"/>
        </w:rPr>
        <w:t xml:space="preserve">need </w:t>
      </w:r>
      <w:r w:rsidR="001A7B98" w:rsidRPr="00044F6C">
        <w:rPr>
          <w:color w:val="000000" w:themeColor="text1"/>
        </w:rPr>
        <w:t xml:space="preserve">of </w:t>
      </w:r>
      <w:r w:rsidR="00881D60" w:rsidRPr="00044F6C">
        <w:rPr>
          <w:color w:val="000000" w:themeColor="text1"/>
        </w:rPr>
        <w:t xml:space="preserve">increased tracking, </w:t>
      </w:r>
      <w:r w:rsidR="00F9385D" w:rsidRPr="00044F6C">
        <w:rPr>
          <w:color w:val="000000" w:themeColor="text1"/>
        </w:rPr>
        <w:t xml:space="preserve">monitoring </w:t>
      </w:r>
      <w:r w:rsidR="00881D60" w:rsidRPr="00044F6C">
        <w:rPr>
          <w:color w:val="000000" w:themeColor="text1"/>
        </w:rPr>
        <w:t>and evaluating</w:t>
      </w:r>
      <w:r w:rsidR="00F9385D" w:rsidRPr="00044F6C">
        <w:rPr>
          <w:color w:val="000000" w:themeColor="text1"/>
        </w:rPr>
        <w:t xml:space="preserve"> processes for these</w:t>
      </w:r>
      <w:r w:rsidRPr="00044F6C">
        <w:rPr>
          <w:color w:val="000000" w:themeColor="text1"/>
        </w:rPr>
        <w:t xml:space="preserve"> identified groups of learners</w:t>
      </w:r>
      <w:r w:rsidR="008B3852">
        <w:rPr>
          <w:color w:val="000000" w:themeColor="text1"/>
        </w:rPr>
        <w:t>;  with the greater aim to</w:t>
      </w:r>
      <w:r w:rsidR="00F9385D" w:rsidRPr="00044F6C">
        <w:rPr>
          <w:color w:val="000000" w:themeColor="text1"/>
        </w:rPr>
        <w:t xml:space="preserve"> </w:t>
      </w:r>
      <w:r w:rsidR="008B3852">
        <w:rPr>
          <w:color w:val="000000" w:themeColor="text1"/>
        </w:rPr>
        <w:t>assess the</w:t>
      </w:r>
      <w:r w:rsidR="00881D60" w:rsidRPr="00044F6C">
        <w:rPr>
          <w:color w:val="000000" w:themeColor="text1"/>
        </w:rPr>
        <w:t xml:space="preserve"> impact on pupil progress and achievement, whilst creating strategic planning </w:t>
      </w:r>
      <w:r w:rsidR="00F9385D" w:rsidRPr="00044F6C">
        <w:rPr>
          <w:color w:val="000000" w:themeColor="text1"/>
        </w:rPr>
        <w:t xml:space="preserve">in order to </w:t>
      </w:r>
      <w:r w:rsidRPr="00044F6C">
        <w:rPr>
          <w:color w:val="000000" w:themeColor="text1"/>
        </w:rPr>
        <w:t xml:space="preserve">effectively </w:t>
      </w:r>
      <w:r w:rsidR="00F9385D" w:rsidRPr="00044F6C">
        <w:rPr>
          <w:color w:val="000000" w:themeColor="text1"/>
        </w:rPr>
        <w:t xml:space="preserve">be able to </w:t>
      </w:r>
      <w:r w:rsidRPr="00044F6C">
        <w:rPr>
          <w:color w:val="000000" w:themeColor="text1"/>
        </w:rPr>
        <w:t>justify t</w:t>
      </w:r>
      <w:r w:rsidR="001A7B98" w:rsidRPr="00044F6C">
        <w:rPr>
          <w:color w:val="000000" w:themeColor="text1"/>
        </w:rPr>
        <w:t>o all stakeholders</w:t>
      </w:r>
      <w:r w:rsidR="008B3852">
        <w:rPr>
          <w:color w:val="000000" w:themeColor="text1"/>
        </w:rPr>
        <w:t xml:space="preserve"> and external </w:t>
      </w:r>
      <w:r w:rsidRPr="00044F6C">
        <w:rPr>
          <w:color w:val="000000" w:themeColor="text1"/>
        </w:rPr>
        <w:t>scrutiny</w:t>
      </w:r>
      <w:r w:rsidR="00F9385D" w:rsidRPr="00044F6C">
        <w:rPr>
          <w:color w:val="000000" w:themeColor="text1"/>
        </w:rPr>
        <w:t xml:space="preserve">, </w:t>
      </w:r>
      <w:r w:rsidR="00881D60" w:rsidRPr="00044F6C">
        <w:rPr>
          <w:color w:val="000000" w:themeColor="text1"/>
        </w:rPr>
        <w:t xml:space="preserve">what </w:t>
      </w:r>
      <w:r w:rsidR="00F9385D" w:rsidRPr="00044F6C">
        <w:rPr>
          <w:color w:val="000000" w:themeColor="text1"/>
        </w:rPr>
        <w:t xml:space="preserve">and how we </w:t>
      </w:r>
      <w:r w:rsidR="00881D60" w:rsidRPr="00044F6C">
        <w:rPr>
          <w:color w:val="000000" w:themeColor="text1"/>
        </w:rPr>
        <w:t>meet specific needs</w:t>
      </w:r>
      <w:r w:rsidRPr="00044F6C">
        <w:rPr>
          <w:color w:val="000000" w:themeColor="text1"/>
        </w:rPr>
        <w:t xml:space="preserve">.  </w:t>
      </w:r>
      <w:r w:rsidR="0068592B" w:rsidRPr="00044F6C">
        <w:rPr>
          <w:color w:val="000000" w:themeColor="text1"/>
        </w:rPr>
        <w:t>Donaldson (201</w:t>
      </w:r>
      <w:r w:rsidR="000C3759" w:rsidRPr="00044F6C">
        <w:rPr>
          <w:color w:val="000000" w:themeColor="text1"/>
        </w:rPr>
        <w:t>5</w:t>
      </w:r>
      <w:r w:rsidR="0068592B" w:rsidRPr="00044F6C">
        <w:rPr>
          <w:color w:val="000000" w:themeColor="text1"/>
        </w:rPr>
        <w:t xml:space="preserve">) states that </w:t>
      </w:r>
      <w:r w:rsidR="0068592B" w:rsidRPr="00044F6C">
        <w:rPr>
          <w:rFonts w:cs="Museo Sans 100"/>
          <w:color w:val="000000" w:themeColor="text1"/>
        </w:rPr>
        <w:t>the validity of any assessment rests on its relationship to the purposes and intended outcomes of the teaching and learning process.</w:t>
      </w:r>
      <w:r w:rsidR="001E6999" w:rsidRPr="00044F6C">
        <w:rPr>
          <w:color w:val="000000" w:themeColor="text1"/>
        </w:rPr>
        <w:t xml:space="preserve"> </w:t>
      </w:r>
      <w:r w:rsidR="00E02A49" w:rsidRPr="00044F6C">
        <w:rPr>
          <w:color w:val="000000" w:themeColor="text1"/>
        </w:rPr>
        <w:t xml:space="preserve">  </w:t>
      </w:r>
      <w:r w:rsidR="007D011E" w:rsidRPr="00044F6C">
        <w:rPr>
          <w:color w:val="000000" w:themeColor="text1"/>
        </w:rPr>
        <w:t>Dauncey (2016) supports this by explaining a</w:t>
      </w:r>
      <w:r w:rsidR="001E6999" w:rsidRPr="00044F6C">
        <w:rPr>
          <w:color w:val="000000" w:themeColor="text1"/>
        </w:rPr>
        <w:t xml:space="preserve"> school’s assessment and monitoring process should provide information about areas where a child is not making significant progress despite the appropriate differentiation mea</w:t>
      </w:r>
      <w:r w:rsidR="007D011E" w:rsidRPr="00044F6C">
        <w:rPr>
          <w:color w:val="000000" w:themeColor="text1"/>
        </w:rPr>
        <w:t xml:space="preserve">sures being taken.  This process should be supported, </w:t>
      </w:r>
      <w:r w:rsidR="001E6999" w:rsidRPr="00044F6C">
        <w:rPr>
          <w:color w:val="000000" w:themeColor="text1"/>
        </w:rPr>
        <w:t>by knowledge</w:t>
      </w:r>
      <w:r w:rsidR="007D011E" w:rsidRPr="00044F6C">
        <w:rPr>
          <w:color w:val="000000" w:themeColor="text1"/>
        </w:rPr>
        <w:t xml:space="preserve"> and observations, </w:t>
      </w:r>
      <w:r w:rsidR="001E6999" w:rsidRPr="00044F6C">
        <w:rPr>
          <w:color w:val="000000" w:themeColor="text1"/>
        </w:rPr>
        <w:t>built up over time of a child’s strengths and weaknesses</w:t>
      </w:r>
      <w:r w:rsidR="007D011E" w:rsidRPr="00044F6C">
        <w:rPr>
          <w:color w:val="000000" w:themeColor="text1"/>
        </w:rPr>
        <w:t xml:space="preserve"> to inform intended outcomes for assessment to be productive</w:t>
      </w:r>
      <w:r w:rsidR="001E6999" w:rsidRPr="00044F6C">
        <w:rPr>
          <w:color w:val="000000" w:themeColor="text1"/>
        </w:rPr>
        <w:t xml:space="preserve">. </w:t>
      </w:r>
    </w:p>
    <w:p w:rsidR="003131FF" w:rsidRPr="001C7F9A" w:rsidRDefault="00BD6D34" w:rsidP="00044F6C">
      <w:pPr>
        <w:spacing w:line="240" w:lineRule="auto"/>
        <w:jc w:val="both"/>
        <w:rPr>
          <w:rFonts w:cs="Museo Sans 100"/>
          <w:color w:val="000000" w:themeColor="text1"/>
        </w:rPr>
      </w:pPr>
      <w:r w:rsidRPr="00044F6C">
        <w:rPr>
          <w:color w:val="000000" w:themeColor="text1"/>
        </w:rPr>
        <w:t>In order to meet the growing needs</w:t>
      </w:r>
      <w:r w:rsidR="0068592B" w:rsidRPr="00044F6C">
        <w:rPr>
          <w:color w:val="000000" w:themeColor="text1"/>
        </w:rPr>
        <w:t xml:space="preserve"> of the teaching and learning process</w:t>
      </w:r>
      <w:r w:rsidRPr="00044F6C">
        <w:rPr>
          <w:color w:val="000000" w:themeColor="text1"/>
        </w:rPr>
        <w:t xml:space="preserve">, </w:t>
      </w:r>
      <w:r w:rsidR="0068592B" w:rsidRPr="00044F6C">
        <w:rPr>
          <w:color w:val="000000" w:themeColor="text1"/>
        </w:rPr>
        <w:t xml:space="preserve">there has been a requirement </w:t>
      </w:r>
      <w:r w:rsidRPr="00044F6C">
        <w:rPr>
          <w:color w:val="000000" w:themeColor="text1"/>
        </w:rPr>
        <w:t xml:space="preserve">to look </w:t>
      </w:r>
      <w:r w:rsidR="00F9385D" w:rsidRPr="00044F6C">
        <w:rPr>
          <w:color w:val="000000" w:themeColor="text1"/>
        </w:rPr>
        <w:t xml:space="preserve">at the different </w:t>
      </w:r>
      <w:r w:rsidRPr="00044F6C">
        <w:rPr>
          <w:color w:val="000000" w:themeColor="text1"/>
        </w:rPr>
        <w:t xml:space="preserve">needs of specific groups </w:t>
      </w:r>
      <w:r w:rsidR="00F9385D" w:rsidRPr="00044F6C">
        <w:rPr>
          <w:color w:val="000000" w:themeColor="text1"/>
        </w:rPr>
        <w:t>o</w:t>
      </w:r>
      <w:r w:rsidRPr="00044F6C">
        <w:rPr>
          <w:color w:val="000000" w:themeColor="text1"/>
        </w:rPr>
        <w:t>f learners and what support is available or in place</w:t>
      </w:r>
      <w:r w:rsidR="00F9385D" w:rsidRPr="00044F6C">
        <w:rPr>
          <w:color w:val="000000" w:themeColor="text1"/>
        </w:rPr>
        <w:t>.</w:t>
      </w:r>
      <w:r w:rsidRPr="00044F6C">
        <w:rPr>
          <w:color w:val="000000" w:themeColor="text1"/>
        </w:rPr>
        <w:t xml:space="preserve">  </w:t>
      </w:r>
      <w:r w:rsidR="0068592B" w:rsidRPr="00044F6C">
        <w:rPr>
          <w:color w:val="000000" w:themeColor="text1"/>
        </w:rPr>
        <w:t>S</w:t>
      </w:r>
      <w:r w:rsidRPr="00044F6C">
        <w:rPr>
          <w:color w:val="000000" w:themeColor="text1"/>
        </w:rPr>
        <w:t xml:space="preserve">chool </w:t>
      </w:r>
      <w:r w:rsidR="00053A0A" w:rsidRPr="00044F6C">
        <w:rPr>
          <w:color w:val="000000" w:themeColor="text1"/>
        </w:rPr>
        <w:t xml:space="preserve">leadership need </w:t>
      </w:r>
      <w:r w:rsidRPr="00044F6C">
        <w:rPr>
          <w:color w:val="000000" w:themeColor="text1"/>
        </w:rPr>
        <w:t>to carefully choose appropriate interventions and support that best fits the needs of the identified pupils.</w:t>
      </w:r>
      <w:r w:rsidR="001C7F9A">
        <w:rPr>
          <w:rFonts w:cs="Museo Sans 100"/>
          <w:color w:val="000000" w:themeColor="text1"/>
        </w:rPr>
        <w:t xml:space="preserve">  </w:t>
      </w:r>
      <w:r w:rsidR="00886F65" w:rsidRPr="00044F6C">
        <w:rPr>
          <w:rFonts w:cs="Museo Sans 100"/>
          <w:color w:val="000000" w:themeColor="text1"/>
        </w:rPr>
        <w:t>Th</w:t>
      </w:r>
      <w:r w:rsidR="001C7F9A">
        <w:rPr>
          <w:rFonts w:cs="Museo Sans 100"/>
          <w:color w:val="000000" w:themeColor="text1"/>
        </w:rPr>
        <w:t>is c</w:t>
      </w:r>
      <w:r w:rsidR="00886F65" w:rsidRPr="00044F6C">
        <w:rPr>
          <w:rFonts w:cs="Museo Sans 100"/>
          <w:color w:val="000000" w:themeColor="text1"/>
        </w:rPr>
        <w:t xml:space="preserve">urrently </w:t>
      </w:r>
      <w:r w:rsidR="005A5CDB" w:rsidRPr="00044F6C">
        <w:rPr>
          <w:rFonts w:cs="Museo Sans 100"/>
          <w:color w:val="000000" w:themeColor="text1"/>
        </w:rPr>
        <w:t>focus</w:t>
      </w:r>
      <w:r w:rsidR="00BC6EE6">
        <w:rPr>
          <w:rFonts w:cs="Museo Sans 100"/>
          <w:color w:val="000000" w:themeColor="text1"/>
        </w:rPr>
        <w:t>es</w:t>
      </w:r>
      <w:r w:rsidR="005A5CDB" w:rsidRPr="00044F6C">
        <w:rPr>
          <w:rFonts w:cs="Museo Sans 100"/>
          <w:color w:val="000000" w:themeColor="text1"/>
        </w:rPr>
        <w:t xml:space="preserve"> on an increasing amount of targeted groups of learners</w:t>
      </w:r>
      <w:r w:rsidR="001C7F9A">
        <w:rPr>
          <w:rFonts w:cs="Museo Sans 100"/>
          <w:color w:val="000000" w:themeColor="text1"/>
        </w:rPr>
        <w:t xml:space="preserve">, which we </w:t>
      </w:r>
      <w:r w:rsidR="005A5CDB" w:rsidRPr="00044F6C">
        <w:rPr>
          <w:rFonts w:cs="Museo Sans 100"/>
          <w:color w:val="000000" w:themeColor="text1"/>
        </w:rPr>
        <w:t xml:space="preserve">feel </w:t>
      </w:r>
      <w:r w:rsidR="00BC6EE6">
        <w:rPr>
          <w:rFonts w:cs="Museo Sans 100"/>
          <w:color w:val="000000" w:themeColor="text1"/>
        </w:rPr>
        <w:t>allow</w:t>
      </w:r>
      <w:r w:rsidR="005A5CDB" w:rsidRPr="00044F6C">
        <w:rPr>
          <w:rFonts w:cs="Museo Sans 100"/>
          <w:color w:val="000000" w:themeColor="text1"/>
        </w:rPr>
        <w:t xml:space="preserve"> us to ensure progress is made </w:t>
      </w:r>
      <w:r w:rsidR="00BC6EE6">
        <w:rPr>
          <w:rFonts w:cs="Museo Sans 100"/>
          <w:color w:val="000000" w:themeColor="text1"/>
        </w:rPr>
        <w:t xml:space="preserve">in </w:t>
      </w:r>
      <w:r w:rsidR="005A5CDB" w:rsidRPr="00044F6C">
        <w:rPr>
          <w:rFonts w:cs="Museo Sans 100"/>
          <w:color w:val="000000" w:themeColor="text1"/>
        </w:rPr>
        <w:t xml:space="preserve">the </w:t>
      </w:r>
      <w:r w:rsidR="00BC6EE6">
        <w:rPr>
          <w:rFonts w:cs="Museo Sans 100"/>
          <w:color w:val="000000" w:themeColor="text1"/>
        </w:rPr>
        <w:t xml:space="preserve">most manageable way </w:t>
      </w:r>
      <w:r w:rsidR="005A5CDB" w:rsidRPr="00044F6C">
        <w:rPr>
          <w:rFonts w:cs="Museo Sans 100"/>
          <w:color w:val="000000" w:themeColor="text1"/>
        </w:rPr>
        <w:t xml:space="preserve">during the current financial difficulties that face </w:t>
      </w:r>
      <w:r w:rsidR="00BC6EE6">
        <w:rPr>
          <w:rFonts w:cs="Museo Sans 100"/>
          <w:color w:val="000000" w:themeColor="text1"/>
        </w:rPr>
        <w:t xml:space="preserve">our school. </w:t>
      </w:r>
      <w:r w:rsidR="00147C15" w:rsidRPr="00044F6C">
        <w:rPr>
          <w:rFonts w:eastAsia="Calibri" w:cs="Times New Roman"/>
          <w:color w:val="000000" w:themeColor="text1"/>
        </w:rPr>
        <w:t>With reference to our recent Estyn inspection report (2014) it was stated that the comprehensive resources to support teaching and learning matched the pupils` needs effectively.</w:t>
      </w:r>
      <w:r w:rsidR="003131FF" w:rsidRPr="00044F6C">
        <w:rPr>
          <w:rFonts w:eastAsia="Calibri" w:cs="Times New Roman"/>
          <w:color w:val="000000" w:themeColor="text1"/>
        </w:rPr>
        <w:t xml:space="preserve">  T</w:t>
      </w:r>
      <w:r w:rsidR="003131FF" w:rsidRPr="00044F6C">
        <w:rPr>
          <w:color w:val="000000" w:themeColor="text1"/>
          <w:lang w:val="en-US"/>
        </w:rPr>
        <w:t>he Code of Practice for Wales (2004</w:t>
      </w:r>
      <w:r w:rsidR="00521ACC" w:rsidRPr="00044F6C">
        <w:rPr>
          <w:color w:val="000000" w:themeColor="text1"/>
          <w:lang w:val="en-US"/>
        </w:rPr>
        <w:t>)</w:t>
      </w:r>
      <w:r w:rsidR="003131FF" w:rsidRPr="00044F6C">
        <w:rPr>
          <w:color w:val="000000" w:themeColor="text1"/>
          <w:lang w:val="en-US"/>
        </w:rPr>
        <w:t xml:space="preserve"> </w:t>
      </w:r>
      <w:r w:rsidR="003131FF" w:rsidRPr="00044F6C">
        <w:rPr>
          <w:color w:val="000000" w:themeColor="text1"/>
        </w:rPr>
        <w:t xml:space="preserve">advocates a graduated approach to support children, encompassing a range of strategies and interventions. </w:t>
      </w:r>
    </w:p>
    <w:p w:rsidR="00044F6C" w:rsidRDefault="00D937F2" w:rsidP="00044F6C">
      <w:pPr>
        <w:spacing w:line="240" w:lineRule="auto"/>
        <w:jc w:val="both"/>
        <w:rPr>
          <w:color w:val="000000" w:themeColor="text1"/>
        </w:rPr>
      </w:pPr>
      <w:r>
        <w:rPr>
          <w:color w:val="000000" w:themeColor="text1"/>
        </w:rPr>
        <w:t>Through professional debate</w:t>
      </w:r>
      <w:r w:rsidR="00BD6D34" w:rsidRPr="00044F6C">
        <w:rPr>
          <w:color w:val="000000" w:themeColor="text1"/>
        </w:rPr>
        <w:t xml:space="preserve"> within a trust group regarding </w:t>
      </w:r>
      <w:r w:rsidR="00BC6EE6">
        <w:rPr>
          <w:color w:val="000000" w:themeColor="text1"/>
        </w:rPr>
        <w:t>such</w:t>
      </w:r>
      <w:r w:rsidR="00F9385D" w:rsidRPr="00044F6C">
        <w:rPr>
          <w:color w:val="000000" w:themeColor="text1"/>
        </w:rPr>
        <w:t xml:space="preserve"> interventions, i</w:t>
      </w:r>
      <w:r w:rsidR="00BD6D34" w:rsidRPr="00044F6C">
        <w:rPr>
          <w:color w:val="000000" w:themeColor="text1"/>
        </w:rPr>
        <w:t>t wa</w:t>
      </w:r>
      <w:r w:rsidR="00F9385D" w:rsidRPr="00044F6C">
        <w:rPr>
          <w:color w:val="000000" w:themeColor="text1"/>
        </w:rPr>
        <w:t xml:space="preserve">s </w:t>
      </w:r>
      <w:r w:rsidR="005A5CDB" w:rsidRPr="00044F6C">
        <w:rPr>
          <w:color w:val="000000" w:themeColor="text1"/>
        </w:rPr>
        <w:t xml:space="preserve">felt </w:t>
      </w:r>
      <w:r w:rsidR="008B3852">
        <w:rPr>
          <w:color w:val="000000" w:themeColor="text1"/>
        </w:rPr>
        <w:t xml:space="preserve">that there are currently </w:t>
      </w:r>
      <w:r w:rsidR="00F9385D" w:rsidRPr="00044F6C">
        <w:rPr>
          <w:color w:val="000000" w:themeColor="text1"/>
        </w:rPr>
        <w:t xml:space="preserve">a vast amount </w:t>
      </w:r>
      <w:r w:rsidR="00BD6D34" w:rsidRPr="00044F6C">
        <w:rPr>
          <w:color w:val="000000" w:themeColor="text1"/>
        </w:rPr>
        <w:t xml:space="preserve">of provision and </w:t>
      </w:r>
      <w:r w:rsidR="00BC6EE6">
        <w:rPr>
          <w:color w:val="000000" w:themeColor="text1"/>
        </w:rPr>
        <w:t xml:space="preserve">suggested </w:t>
      </w:r>
      <w:r w:rsidR="005A5CDB" w:rsidRPr="00044F6C">
        <w:rPr>
          <w:color w:val="000000" w:themeColor="text1"/>
        </w:rPr>
        <w:t xml:space="preserve">excessive </w:t>
      </w:r>
      <w:r w:rsidR="00921863">
        <w:rPr>
          <w:color w:val="000000" w:themeColor="text1"/>
        </w:rPr>
        <w:t>interventions</w:t>
      </w:r>
      <w:r w:rsidR="00BD6D34" w:rsidRPr="00044F6C">
        <w:rPr>
          <w:color w:val="000000" w:themeColor="text1"/>
        </w:rPr>
        <w:t xml:space="preserve"> available</w:t>
      </w:r>
      <w:r w:rsidR="00F9385D" w:rsidRPr="00044F6C">
        <w:rPr>
          <w:color w:val="000000" w:themeColor="text1"/>
        </w:rPr>
        <w:t>.  Q</w:t>
      </w:r>
      <w:r w:rsidR="00BD6D34" w:rsidRPr="00044F6C">
        <w:rPr>
          <w:color w:val="000000" w:themeColor="text1"/>
        </w:rPr>
        <w:t>uestions were raised over the need for the amount o</w:t>
      </w:r>
      <w:r w:rsidR="005A5CDB" w:rsidRPr="00044F6C">
        <w:rPr>
          <w:color w:val="000000" w:themeColor="text1"/>
        </w:rPr>
        <w:t>ffered</w:t>
      </w:r>
      <w:r w:rsidR="00BD6D34" w:rsidRPr="00044F6C">
        <w:rPr>
          <w:color w:val="000000" w:themeColor="text1"/>
        </w:rPr>
        <w:t xml:space="preserve">. </w:t>
      </w:r>
      <w:r w:rsidR="00886F65" w:rsidRPr="00044F6C">
        <w:rPr>
          <w:color w:val="000000" w:themeColor="text1"/>
        </w:rPr>
        <w:t xml:space="preserve">  </w:t>
      </w:r>
      <w:r w:rsidR="0068592B" w:rsidRPr="00044F6C">
        <w:rPr>
          <w:rFonts w:eastAsia="Calibri" w:cs="Calibri"/>
          <w:color w:val="000000" w:themeColor="text1"/>
        </w:rPr>
        <w:t>It was discussed that c</w:t>
      </w:r>
      <w:r w:rsidR="009B6631" w:rsidRPr="00044F6C">
        <w:rPr>
          <w:rFonts w:eastAsia="Calibri" w:cs="Calibri"/>
          <w:color w:val="000000" w:themeColor="text1"/>
        </w:rPr>
        <w:t xml:space="preserve">hildren may be placed on </w:t>
      </w:r>
      <w:r w:rsidR="0068592B" w:rsidRPr="00044F6C">
        <w:rPr>
          <w:rFonts w:eastAsia="Calibri" w:cs="Calibri"/>
          <w:color w:val="000000" w:themeColor="text1"/>
        </w:rPr>
        <w:t xml:space="preserve">interventions </w:t>
      </w:r>
      <w:r w:rsidR="005A5CDB" w:rsidRPr="00044F6C">
        <w:rPr>
          <w:rFonts w:eastAsia="Calibri" w:cs="Calibri"/>
          <w:color w:val="000000" w:themeColor="text1"/>
        </w:rPr>
        <w:t xml:space="preserve">as an initial starting point </w:t>
      </w:r>
      <w:r w:rsidR="009B6631" w:rsidRPr="00044F6C">
        <w:rPr>
          <w:rFonts w:eastAsia="Calibri" w:cs="Calibri"/>
          <w:color w:val="000000" w:themeColor="text1"/>
        </w:rPr>
        <w:t>to address an</w:t>
      </w:r>
      <w:r w:rsidR="0068592B" w:rsidRPr="00044F6C">
        <w:rPr>
          <w:rFonts w:eastAsia="Calibri" w:cs="Calibri"/>
          <w:color w:val="000000" w:themeColor="text1"/>
        </w:rPr>
        <w:t xml:space="preserve">y basic skill needs </w:t>
      </w:r>
      <w:r w:rsidR="005A5CDB" w:rsidRPr="00044F6C">
        <w:rPr>
          <w:rFonts w:eastAsia="Calibri" w:cs="Calibri"/>
          <w:color w:val="000000" w:themeColor="text1"/>
        </w:rPr>
        <w:t>before starting th</w:t>
      </w:r>
      <w:r w:rsidR="009B6631" w:rsidRPr="00044F6C">
        <w:rPr>
          <w:rFonts w:eastAsia="Calibri" w:cs="Calibri"/>
          <w:color w:val="000000" w:themeColor="text1"/>
        </w:rPr>
        <w:t>e graduated response approach</w:t>
      </w:r>
      <w:r w:rsidR="00BC6EE6">
        <w:rPr>
          <w:rFonts w:eastAsia="Calibri" w:cs="Calibri"/>
          <w:color w:val="000000" w:themeColor="text1"/>
        </w:rPr>
        <w:t xml:space="preserve">.  It was explained </w:t>
      </w:r>
      <w:r w:rsidR="005A5CDB" w:rsidRPr="00044F6C">
        <w:rPr>
          <w:rFonts w:eastAsia="Calibri" w:cs="Calibri"/>
          <w:color w:val="000000" w:themeColor="text1"/>
        </w:rPr>
        <w:t>that School Action</w:t>
      </w:r>
      <w:r w:rsidR="00BC6EE6">
        <w:rPr>
          <w:rFonts w:eastAsia="Calibri" w:cs="Calibri"/>
          <w:color w:val="000000" w:themeColor="text1"/>
        </w:rPr>
        <w:t xml:space="preserve"> and School Action Plus</w:t>
      </w:r>
      <w:r w:rsidR="005A5CDB" w:rsidRPr="00044F6C">
        <w:rPr>
          <w:rFonts w:eastAsia="Calibri" w:cs="Calibri"/>
          <w:color w:val="000000" w:themeColor="text1"/>
        </w:rPr>
        <w:t xml:space="preserve"> figures were </w:t>
      </w:r>
      <w:r w:rsidR="000C19DB" w:rsidRPr="00044F6C">
        <w:rPr>
          <w:rFonts w:eastAsia="Calibri" w:cs="Calibri"/>
          <w:color w:val="000000" w:themeColor="text1"/>
        </w:rPr>
        <w:t>o</w:t>
      </w:r>
      <w:r w:rsidR="005A5CDB" w:rsidRPr="00044F6C">
        <w:rPr>
          <w:rFonts w:eastAsia="Calibri" w:cs="Calibri"/>
          <w:color w:val="000000" w:themeColor="text1"/>
        </w:rPr>
        <w:t xml:space="preserve">n the increase and at times higher than the County expected. It was </w:t>
      </w:r>
      <w:r w:rsidR="009B6631" w:rsidRPr="00044F6C">
        <w:rPr>
          <w:rFonts w:eastAsia="Calibri" w:cs="Calibri"/>
          <w:color w:val="000000" w:themeColor="text1"/>
        </w:rPr>
        <w:t xml:space="preserve">felt that class teachers </w:t>
      </w:r>
      <w:r w:rsidR="005A5CDB" w:rsidRPr="00044F6C">
        <w:rPr>
          <w:rFonts w:eastAsia="Calibri" w:cs="Calibri"/>
          <w:color w:val="000000" w:themeColor="text1"/>
        </w:rPr>
        <w:t xml:space="preserve">can often </w:t>
      </w:r>
      <w:r w:rsidR="00921863">
        <w:rPr>
          <w:rFonts w:eastAsia="Calibri" w:cs="Calibri"/>
          <w:color w:val="000000" w:themeColor="text1"/>
        </w:rPr>
        <w:t>focus too heavily, too soon on S</w:t>
      </w:r>
      <w:r w:rsidR="009B6631" w:rsidRPr="00044F6C">
        <w:rPr>
          <w:rFonts w:eastAsia="Calibri" w:cs="Calibri"/>
          <w:color w:val="000000" w:themeColor="text1"/>
        </w:rPr>
        <w:t>chool</w:t>
      </w:r>
      <w:r w:rsidR="00921863">
        <w:rPr>
          <w:rFonts w:eastAsia="Calibri" w:cs="Calibri"/>
          <w:color w:val="000000" w:themeColor="text1"/>
        </w:rPr>
        <w:t xml:space="preserve"> A</w:t>
      </w:r>
      <w:r w:rsidR="009B6631" w:rsidRPr="00044F6C">
        <w:rPr>
          <w:rFonts w:eastAsia="Calibri" w:cs="Calibri"/>
          <w:color w:val="000000" w:themeColor="text1"/>
        </w:rPr>
        <w:t>ction intervention</w:t>
      </w:r>
      <w:r w:rsidR="005A5CDB" w:rsidRPr="00044F6C">
        <w:rPr>
          <w:rFonts w:eastAsia="Calibri" w:cs="Calibri"/>
          <w:color w:val="000000" w:themeColor="text1"/>
        </w:rPr>
        <w:t>s</w:t>
      </w:r>
      <w:r w:rsidR="009B6631" w:rsidRPr="00044F6C">
        <w:rPr>
          <w:rFonts w:eastAsia="Calibri" w:cs="Calibri"/>
          <w:color w:val="000000" w:themeColor="text1"/>
        </w:rPr>
        <w:t xml:space="preserve"> without attempting all possib</w:t>
      </w:r>
      <w:r w:rsidR="005A5CDB" w:rsidRPr="00044F6C">
        <w:rPr>
          <w:rFonts w:eastAsia="Calibri" w:cs="Calibri"/>
          <w:color w:val="000000" w:themeColor="text1"/>
        </w:rPr>
        <w:t>le in class differentiation strategies or targeted groups of learners</w:t>
      </w:r>
      <w:r w:rsidR="00BC6EE6">
        <w:rPr>
          <w:rFonts w:eastAsia="Calibri" w:cs="Calibri"/>
          <w:color w:val="000000" w:themeColor="text1"/>
        </w:rPr>
        <w:t xml:space="preserve"> interventions</w:t>
      </w:r>
      <w:r w:rsidR="009B6631" w:rsidRPr="00044F6C">
        <w:rPr>
          <w:rFonts w:eastAsia="Calibri" w:cs="Calibri"/>
          <w:color w:val="000000" w:themeColor="text1"/>
        </w:rPr>
        <w:t xml:space="preserve">.  </w:t>
      </w:r>
      <w:r w:rsidR="00521ACC" w:rsidRPr="00044F6C">
        <w:rPr>
          <w:rFonts w:eastAsia="Calibri" w:cs="Calibri"/>
          <w:color w:val="000000" w:themeColor="text1"/>
        </w:rPr>
        <w:t>It was discussed that through use of these interventions, good progress was being made by a wide varie</w:t>
      </w:r>
      <w:r w:rsidR="00521ACC">
        <w:rPr>
          <w:rFonts w:eastAsia="Calibri" w:cs="Calibri"/>
          <w:color w:val="000000" w:themeColor="text1"/>
        </w:rPr>
        <w:t xml:space="preserve">ty of pupils who </w:t>
      </w:r>
      <w:r w:rsidR="00521ACC" w:rsidRPr="00044F6C">
        <w:rPr>
          <w:rFonts w:eastAsia="Calibri" w:cs="Calibri"/>
          <w:color w:val="000000" w:themeColor="text1"/>
        </w:rPr>
        <w:t>may not have been receiving</w:t>
      </w:r>
      <w:r w:rsidR="00921863">
        <w:rPr>
          <w:rFonts w:eastAsia="Calibri" w:cs="Calibri"/>
          <w:color w:val="000000" w:themeColor="text1"/>
        </w:rPr>
        <w:t>,</w:t>
      </w:r>
      <w:r w:rsidR="00521ACC" w:rsidRPr="00044F6C">
        <w:rPr>
          <w:rFonts w:eastAsia="Calibri" w:cs="Calibri"/>
          <w:color w:val="000000" w:themeColor="text1"/>
        </w:rPr>
        <w:t xml:space="preserve"> or eligible f</w:t>
      </w:r>
      <w:r w:rsidR="00521ACC">
        <w:rPr>
          <w:rFonts w:eastAsia="Calibri" w:cs="Calibri"/>
          <w:color w:val="000000" w:themeColor="text1"/>
        </w:rPr>
        <w:t>or</w:t>
      </w:r>
      <w:r w:rsidR="00921863">
        <w:rPr>
          <w:rFonts w:eastAsia="Calibri" w:cs="Calibri"/>
          <w:color w:val="000000" w:themeColor="text1"/>
        </w:rPr>
        <w:t>,</w:t>
      </w:r>
      <w:r w:rsidR="00521ACC">
        <w:rPr>
          <w:rFonts w:eastAsia="Calibri" w:cs="Calibri"/>
          <w:color w:val="000000" w:themeColor="text1"/>
        </w:rPr>
        <w:t xml:space="preserve"> such support </w:t>
      </w:r>
      <w:r w:rsidR="00521ACC" w:rsidRPr="00044F6C">
        <w:rPr>
          <w:rFonts w:eastAsia="Calibri" w:cs="Calibri"/>
          <w:color w:val="000000" w:themeColor="text1"/>
        </w:rPr>
        <w:t xml:space="preserve">to take place.  </w:t>
      </w:r>
      <w:r w:rsidR="00F9385D" w:rsidRPr="00044F6C">
        <w:rPr>
          <w:rFonts w:eastAsia="Calibri" w:cs="Calibri"/>
          <w:color w:val="000000" w:themeColor="text1"/>
        </w:rPr>
        <w:t>I</w:t>
      </w:r>
      <w:r w:rsidR="00BC6EE6">
        <w:rPr>
          <w:rFonts w:eastAsia="Calibri" w:cs="Calibri"/>
          <w:color w:val="000000" w:themeColor="text1"/>
        </w:rPr>
        <w:t>t</w:t>
      </w:r>
      <w:r w:rsidR="00F9385D" w:rsidRPr="00044F6C">
        <w:rPr>
          <w:rFonts w:eastAsia="Calibri" w:cs="Calibri"/>
          <w:color w:val="000000" w:themeColor="text1"/>
        </w:rPr>
        <w:t xml:space="preserve"> allowed the budget to be freed up for those most in need whilst still catering for all groups. </w:t>
      </w:r>
      <w:r w:rsidR="003131FF" w:rsidRPr="00044F6C">
        <w:rPr>
          <w:color w:val="000000" w:themeColor="text1"/>
          <w:lang w:val="en-US"/>
        </w:rPr>
        <w:t>The Code of Practice for Wales (2004</w:t>
      </w:r>
      <w:r w:rsidR="00521ACC" w:rsidRPr="00044F6C">
        <w:rPr>
          <w:color w:val="000000" w:themeColor="text1"/>
          <w:lang w:val="en-US"/>
        </w:rPr>
        <w:t>)</w:t>
      </w:r>
      <w:r w:rsidR="003131FF" w:rsidRPr="00044F6C">
        <w:rPr>
          <w:color w:val="000000" w:themeColor="text1"/>
          <w:lang w:val="en-US"/>
        </w:rPr>
        <w:t xml:space="preserve"> </w:t>
      </w:r>
      <w:r w:rsidR="003131FF" w:rsidRPr="00044F6C">
        <w:rPr>
          <w:color w:val="000000" w:themeColor="text1"/>
        </w:rPr>
        <w:t>emphasises the importance of early identification, assessment and provision for any child and expresses that the earlier action is taken, the more responsive the child is likely to be.</w:t>
      </w:r>
    </w:p>
    <w:p w:rsidR="00044F6C" w:rsidRDefault="00044F6C" w:rsidP="00044F6C">
      <w:pPr>
        <w:pStyle w:val="Heading1"/>
        <w:rPr>
          <w:color w:val="000000" w:themeColor="text1"/>
        </w:rPr>
      </w:pPr>
      <w:bookmarkStart w:id="3" w:name="_Toc503007248"/>
      <w:r>
        <w:rPr>
          <w:color w:val="000000" w:themeColor="text1"/>
        </w:rPr>
        <w:t>Impact</w:t>
      </w:r>
      <w:r w:rsidR="00E25A88">
        <w:rPr>
          <w:color w:val="000000" w:themeColor="text1"/>
        </w:rPr>
        <w:t xml:space="preserve"> and findings</w:t>
      </w:r>
      <w:bookmarkEnd w:id="3"/>
    </w:p>
    <w:p w:rsidR="00886F65" w:rsidRPr="00044F6C" w:rsidRDefault="00053A0A" w:rsidP="00044F6C">
      <w:pPr>
        <w:spacing w:line="240" w:lineRule="auto"/>
        <w:jc w:val="both"/>
        <w:rPr>
          <w:color w:val="000000" w:themeColor="text1"/>
        </w:rPr>
      </w:pPr>
      <w:r w:rsidRPr="00044F6C">
        <w:rPr>
          <w:color w:val="000000" w:themeColor="text1"/>
        </w:rPr>
        <w:t>Through reflection</w:t>
      </w:r>
      <w:r w:rsidR="00D937F2">
        <w:rPr>
          <w:color w:val="000000" w:themeColor="text1"/>
        </w:rPr>
        <w:t xml:space="preserve"> and consideration</w:t>
      </w:r>
      <w:r w:rsidRPr="00044F6C">
        <w:rPr>
          <w:color w:val="000000" w:themeColor="text1"/>
        </w:rPr>
        <w:t xml:space="preserve"> of </w:t>
      </w:r>
      <w:r w:rsidR="00BC6EE6">
        <w:rPr>
          <w:color w:val="000000" w:themeColor="text1"/>
        </w:rPr>
        <w:t xml:space="preserve">our </w:t>
      </w:r>
      <w:r w:rsidRPr="00044F6C">
        <w:rPr>
          <w:color w:val="000000" w:themeColor="text1"/>
        </w:rPr>
        <w:t>practice it was felt that t</w:t>
      </w:r>
      <w:r w:rsidR="00F9385D" w:rsidRPr="00044F6C">
        <w:rPr>
          <w:color w:val="000000" w:themeColor="text1"/>
        </w:rPr>
        <w:t>racking and monitoring</w:t>
      </w:r>
      <w:r w:rsidR="00BC6EE6">
        <w:rPr>
          <w:color w:val="000000" w:themeColor="text1"/>
        </w:rPr>
        <w:t xml:space="preserve"> in our </w:t>
      </w:r>
      <w:r w:rsidR="00147C15" w:rsidRPr="00044F6C">
        <w:rPr>
          <w:color w:val="000000" w:themeColor="text1"/>
        </w:rPr>
        <w:t xml:space="preserve">school </w:t>
      </w:r>
      <w:r w:rsidR="00F9385D" w:rsidRPr="00044F6C">
        <w:rPr>
          <w:color w:val="000000" w:themeColor="text1"/>
        </w:rPr>
        <w:t xml:space="preserve">was good but </w:t>
      </w:r>
      <w:r w:rsidR="00147C15" w:rsidRPr="00044F6C">
        <w:rPr>
          <w:color w:val="000000" w:themeColor="text1"/>
        </w:rPr>
        <w:t xml:space="preserve">needed to become more robust, </w:t>
      </w:r>
      <w:r w:rsidRPr="00044F6C">
        <w:rPr>
          <w:color w:val="000000" w:themeColor="text1"/>
        </w:rPr>
        <w:t xml:space="preserve">through a </w:t>
      </w:r>
      <w:r w:rsidR="00B347DE" w:rsidRPr="00044F6C">
        <w:rPr>
          <w:color w:val="000000" w:themeColor="text1"/>
        </w:rPr>
        <w:t xml:space="preserve">more </w:t>
      </w:r>
      <w:r w:rsidRPr="00044F6C">
        <w:rPr>
          <w:color w:val="000000" w:themeColor="text1"/>
        </w:rPr>
        <w:t>c</w:t>
      </w:r>
      <w:r w:rsidR="00F9385D" w:rsidRPr="00044F6C">
        <w:rPr>
          <w:color w:val="000000" w:themeColor="text1"/>
        </w:rPr>
        <w:t>ollaborative approach</w:t>
      </w:r>
      <w:r w:rsidRPr="00044F6C">
        <w:rPr>
          <w:color w:val="000000" w:themeColor="text1"/>
        </w:rPr>
        <w:t xml:space="preserve">. </w:t>
      </w:r>
      <w:r w:rsidR="00B347DE" w:rsidRPr="00044F6C">
        <w:rPr>
          <w:color w:val="000000" w:themeColor="text1"/>
        </w:rPr>
        <w:t>Therefore a</w:t>
      </w:r>
      <w:r w:rsidRPr="00044F6C">
        <w:rPr>
          <w:color w:val="000000" w:themeColor="text1"/>
        </w:rPr>
        <w:t>n assessment audit was carried out to identify w</w:t>
      </w:r>
      <w:r w:rsidR="00F9385D" w:rsidRPr="00044F6C">
        <w:rPr>
          <w:color w:val="000000" w:themeColor="text1"/>
        </w:rPr>
        <w:t>hat asses</w:t>
      </w:r>
      <w:r w:rsidRPr="00044F6C">
        <w:rPr>
          <w:color w:val="000000" w:themeColor="text1"/>
        </w:rPr>
        <w:t xml:space="preserve">sments were </w:t>
      </w:r>
      <w:r w:rsidR="00F9385D" w:rsidRPr="00044F6C">
        <w:rPr>
          <w:color w:val="000000" w:themeColor="text1"/>
        </w:rPr>
        <w:t xml:space="preserve">used and </w:t>
      </w:r>
      <w:r w:rsidRPr="00044F6C">
        <w:rPr>
          <w:color w:val="000000" w:themeColor="text1"/>
        </w:rPr>
        <w:t xml:space="preserve">to question </w:t>
      </w:r>
      <w:r w:rsidR="00F9385D" w:rsidRPr="00044F6C">
        <w:rPr>
          <w:color w:val="000000" w:themeColor="text1"/>
        </w:rPr>
        <w:t xml:space="preserve">which ones best fit </w:t>
      </w:r>
      <w:r w:rsidRPr="00044F6C">
        <w:rPr>
          <w:color w:val="000000" w:themeColor="text1"/>
        </w:rPr>
        <w:t xml:space="preserve">specific </w:t>
      </w:r>
      <w:r w:rsidR="00F9385D" w:rsidRPr="00044F6C">
        <w:rPr>
          <w:color w:val="000000" w:themeColor="text1"/>
        </w:rPr>
        <w:t>interventions to show progress</w:t>
      </w:r>
      <w:r w:rsidRPr="00044F6C">
        <w:rPr>
          <w:color w:val="000000" w:themeColor="text1"/>
        </w:rPr>
        <w:t xml:space="preserve"> and value added</w:t>
      </w:r>
      <w:r w:rsidR="00F9385D" w:rsidRPr="00044F6C">
        <w:rPr>
          <w:color w:val="000000" w:themeColor="text1"/>
        </w:rPr>
        <w:t>.</w:t>
      </w:r>
      <w:r w:rsidR="00757F7D" w:rsidRPr="00044F6C">
        <w:rPr>
          <w:color w:val="000000" w:themeColor="text1"/>
        </w:rPr>
        <w:t xml:space="preserve">  </w:t>
      </w:r>
      <w:r w:rsidR="00B347DE" w:rsidRPr="00044F6C">
        <w:rPr>
          <w:color w:val="000000" w:themeColor="text1"/>
        </w:rPr>
        <w:t xml:space="preserve">A timetable of </w:t>
      </w:r>
      <w:r w:rsidR="00B347DE" w:rsidRPr="00044F6C">
        <w:rPr>
          <w:color w:val="000000" w:themeColor="text1"/>
        </w:rPr>
        <w:lastRenderedPageBreak/>
        <w:t xml:space="preserve">when these assessments would best fit in to our school calendar was devised which furthermore created a clearer whole school vision.  </w:t>
      </w:r>
      <w:r w:rsidR="00886F65" w:rsidRPr="00044F6C">
        <w:rPr>
          <w:color w:val="000000" w:themeColor="text1"/>
        </w:rPr>
        <w:t>Baseline data at the beginning of an intervention or support group was compounded with end of intervention data in order to measure value added and assess progress.</w:t>
      </w:r>
    </w:p>
    <w:p w:rsidR="00147C15" w:rsidRPr="00044F6C" w:rsidRDefault="00757F7D" w:rsidP="00044F6C">
      <w:pPr>
        <w:spacing w:line="240" w:lineRule="auto"/>
        <w:jc w:val="both"/>
        <w:rPr>
          <w:color w:val="000000" w:themeColor="text1"/>
        </w:rPr>
      </w:pPr>
      <w:r w:rsidRPr="00044F6C">
        <w:rPr>
          <w:color w:val="000000" w:themeColor="text1"/>
        </w:rPr>
        <w:t>In order for th</w:t>
      </w:r>
      <w:r w:rsidR="00147C15" w:rsidRPr="00044F6C">
        <w:rPr>
          <w:color w:val="000000" w:themeColor="text1"/>
        </w:rPr>
        <w:t xml:space="preserve">ese assessment strategies and </w:t>
      </w:r>
      <w:r w:rsidRPr="00044F6C">
        <w:rPr>
          <w:color w:val="000000" w:themeColor="text1"/>
        </w:rPr>
        <w:t>increased monitoring and tracking</w:t>
      </w:r>
      <w:r w:rsidR="00921863">
        <w:rPr>
          <w:color w:val="000000" w:themeColor="text1"/>
        </w:rPr>
        <w:t xml:space="preserve"> systems</w:t>
      </w:r>
      <w:r w:rsidRPr="00044F6C">
        <w:rPr>
          <w:color w:val="000000" w:themeColor="text1"/>
        </w:rPr>
        <w:t xml:space="preserve"> to be successful, </w:t>
      </w:r>
      <w:r w:rsidR="00921863">
        <w:rPr>
          <w:color w:val="000000" w:themeColor="text1"/>
        </w:rPr>
        <w:t xml:space="preserve">this </w:t>
      </w:r>
      <w:r w:rsidRPr="00044F6C">
        <w:rPr>
          <w:color w:val="000000" w:themeColor="text1"/>
        </w:rPr>
        <w:t xml:space="preserve">relied </w:t>
      </w:r>
      <w:r w:rsidR="00BC6EE6">
        <w:rPr>
          <w:color w:val="000000" w:themeColor="text1"/>
        </w:rPr>
        <w:t xml:space="preserve">heavily on staff buy-in and </w:t>
      </w:r>
      <w:r w:rsidRPr="00044F6C">
        <w:rPr>
          <w:color w:val="000000" w:themeColor="text1"/>
        </w:rPr>
        <w:t xml:space="preserve">raising </w:t>
      </w:r>
      <w:r w:rsidR="00147C15" w:rsidRPr="00044F6C">
        <w:rPr>
          <w:color w:val="000000" w:themeColor="text1"/>
        </w:rPr>
        <w:t xml:space="preserve">the </w:t>
      </w:r>
      <w:r w:rsidRPr="00044F6C">
        <w:rPr>
          <w:color w:val="000000" w:themeColor="text1"/>
        </w:rPr>
        <w:t>awareness of these groups of le</w:t>
      </w:r>
      <w:r w:rsidR="00B347DE" w:rsidRPr="00044F6C">
        <w:rPr>
          <w:color w:val="000000" w:themeColor="text1"/>
        </w:rPr>
        <w:t>arners and planned support</w:t>
      </w:r>
      <w:r w:rsidRPr="00044F6C">
        <w:rPr>
          <w:color w:val="000000" w:themeColor="text1"/>
        </w:rPr>
        <w:t xml:space="preserve">.  This was therefore carried out by a series of </w:t>
      </w:r>
      <w:r w:rsidR="00F9385D" w:rsidRPr="00044F6C">
        <w:rPr>
          <w:color w:val="000000" w:themeColor="text1"/>
        </w:rPr>
        <w:t xml:space="preserve">ADDs </w:t>
      </w:r>
      <w:r w:rsidRPr="00044F6C">
        <w:rPr>
          <w:color w:val="000000" w:themeColor="text1"/>
        </w:rPr>
        <w:t xml:space="preserve">training sessions </w:t>
      </w:r>
      <w:r w:rsidR="00F9385D" w:rsidRPr="00044F6C">
        <w:rPr>
          <w:color w:val="000000" w:themeColor="text1"/>
        </w:rPr>
        <w:t xml:space="preserve">on </w:t>
      </w:r>
      <w:r w:rsidRPr="00044F6C">
        <w:rPr>
          <w:color w:val="000000" w:themeColor="text1"/>
        </w:rPr>
        <w:t xml:space="preserve">specific </w:t>
      </w:r>
      <w:r w:rsidR="00F9385D" w:rsidRPr="00044F6C">
        <w:rPr>
          <w:color w:val="000000" w:themeColor="text1"/>
        </w:rPr>
        <w:t xml:space="preserve">interventions and </w:t>
      </w:r>
      <w:r w:rsidRPr="00044F6C">
        <w:rPr>
          <w:color w:val="000000" w:themeColor="text1"/>
        </w:rPr>
        <w:t>assessments, engaging in professional dialogue between all staff with shared responsibility between support staff, teaching staff and senior leaders</w:t>
      </w:r>
      <w:r w:rsidR="00147C15" w:rsidRPr="00044F6C">
        <w:rPr>
          <w:color w:val="000000" w:themeColor="text1"/>
        </w:rPr>
        <w:t xml:space="preserve"> being at the forefront.  We found that not all progress was easily identifiable and celebrated and therefore </w:t>
      </w:r>
      <w:r w:rsidR="00B347DE" w:rsidRPr="00044F6C">
        <w:rPr>
          <w:color w:val="000000" w:themeColor="text1"/>
        </w:rPr>
        <w:t xml:space="preserve">we </w:t>
      </w:r>
      <w:r w:rsidR="00147C15" w:rsidRPr="00044F6C">
        <w:rPr>
          <w:color w:val="000000" w:themeColor="text1"/>
        </w:rPr>
        <w:t>needed to engage in further pupil voice activities</w:t>
      </w:r>
      <w:r w:rsidR="00B347DE" w:rsidRPr="00044F6C">
        <w:rPr>
          <w:color w:val="000000" w:themeColor="text1"/>
        </w:rPr>
        <w:t xml:space="preserve">, child led observation, monitoring and </w:t>
      </w:r>
      <w:r w:rsidR="00147C15" w:rsidRPr="00044F6C">
        <w:rPr>
          <w:color w:val="000000" w:themeColor="text1"/>
        </w:rPr>
        <w:t>talk to learners themselves.  Donaldson</w:t>
      </w:r>
      <w:r w:rsidR="000C3759" w:rsidRPr="00044F6C">
        <w:rPr>
          <w:color w:val="000000" w:themeColor="text1"/>
        </w:rPr>
        <w:t xml:space="preserve"> (2015</w:t>
      </w:r>
      <w:r w:rsidR="00147C15" w:rsidRPr="00044F6C">
        <w:rPr>
          <w:color w:val="000000" w:themeColor="text1"/>
        </w:rPr>
        <w:t>) supports this by suggesting m</w:t>
      </w:r>
      <w:r w:rsidR="00147C15" w:rsidRPr="00044F6C">
        <w:rPr>
          <w:rFonts w:cs="Museo Sans 100"/>
          <w:color w:val="000000" w:themeColor="text1"/>
        </w:rPr>
        <w:t>any of the most worthwhile intentions for children`s learning will be difficult to assess.</w:t>
      </w:r>
    </w:p>
    <w:p w:rsidR="00344891" w:rsidRDefault="00921863" w:rsidP="00044F6C">
      <w:pPr>
        <w:spacing w:line="240" w:lineRule="auto"/>
        <w:jc w:val="both"/>
        <w:rPr>
          <w:color w:val="000000" w:themeColor="text1"/>
        </w:rPr>
      </w:pPr>
      <w:r>
        <w:rPr>
          <w:color w:val="000000" w:themeColor="text1"/>
        </w:rPr>
        <w:t>Within my current setting,</w:t>
      </w:r>
      <w:r w:rsidR="00147C15" w:rsidRPr="00044F6C">
        <w:rPr>
          <w:color w:val="000000" w:themeColor="text1"/>
        </w:rPr>
        <w:t xml:space="preserve"> </w:t>
      </w:r>
      <w:r w:rsidR="00B347DE" w:rsidRPr="00044F6C">
        <w:rPr>
          <w:color w:val="000000" w:themeColor="text1"/>
        </w:rPr>
        <w:t xml:space="preserve">it was found </w:t>
      </w:r>
      <w:r w:rsidR="00147C15" w:rsidRPr="00044F6C">
        <w:rPr>
          <w:color w:val="000000" w:themeColor="text1"/>
        </w:rPr>
        <w:t>d</w:t>
      </w:r>
      <w:r w:rsidR="00757F7D" w:rsidRPr="00044F6C">
        <w:rPr>
          <w:color w:val="000000" w:themeColor="text1"/>
        </w:rPr>
        <w:t>ata collecti</w:t>
      </w:r>
      <w:r w:rsidR="00147C15" w:rsidRPr="00044F6C">
        <w:rPr>
          <w:color w:val="000000" w:themeColor="text1"/>
        </w:rPr>
        <w:t>on was efficient</w:t>
      </w:r>
      <w:r>
        <w:rPr>
          <w:color w:val="000000" w:themeColor="text1"/>
        </w:rPr>
        <w:t xml:space="preserve">; however, </w:t>
      </w:r>
      <w:r w:rsidR="00147C15" w:rsidRPr="00044F6C">
        <w:rPr>
          <w:color w:val="000000" w:themeColor="text1"/>
        </w:rPr>
        <w:t xml:space="preserve">through evaluating the process </w:t>
      </w:r>
      <w:r w:rsidR="00B347DE" w:rsidRPr="00044F6C">
        <w:rPr>
          <w:color w:val="000000" w:themeColor="text1"/>
        </w:rPr>
        <w:t xml:space="preserve">further </w:t>
      </w:r>
      <w:r w:rsidR="00BC6EE6">
        <w:rPr>
          <w:color w:val="000000" w:themeColor="text1"/>
        </w:rPr>
        <w:t xml:space="preserve">we found </w:t>
      </w:r>
      <w:r w:rsidR="00757F7D" w:rsidRPr="00044F6C">
        <w:rPr>
          <w:color w:val="000000" w:themeColor="text1"/>
        </w:rPr>
        <w:t xml:space="preserve">a need for designing uniform tracking and recording </w:t>
      </w:r>
      <w:r w:rsidR="00521ACC" w:rsidRPr="00044F6C">
        <w:rPr>
          <w:color w:val="000000" w:themeColor="text1"/>
        </w:rPr>
        <w:t>methods, which</w:t>
      </w:r>
      <w:r w:rsidR="00757F7D" w:rsidRPr="00044F6C">
        <w:rPr>
          <w:color w:val="000000" w:themeColor="text1"/>
        </w:rPr>
        <w:t xml:space="preserve"> were </w:t>
      </w:r>
      <w:r w:rsidR="00B347DE" w:rsidRPr="00044F6C">
        <w:rPr>
          <w:color w:val="000000" w:themeColor="text1"/>
        </w:rPr>
        <w:t xml:space="preserve">to become </w:t>
      </w:r>
      <w:r w:rsidR="00757F7D" w:rsidRPr="00044F6C">
        <w:rPr>
          <w:color w:val="000000" w:themeColor="text1"/>
        </w:rPr>
        <w:t xml:space="preserve">accessible by all </w:t>
      </w:r>
      <w:r w:rsidR="00147C15" w:rsidRPr="00044F6C">
        <w:rPr>
          <w:color w:val="000000" w:themeColor="text1"/>
        </w:rPr>
        <w:t>staff.  This resulted in the need for it to be electronic so that it could become an</w:t>
      </w:r>
      <w:r w:rsidR="00757F7D" w:rsidRPr="00044F6C">
        <w:rPr>
          <w:color w:val="000000" w:themeColor="text1"/>
        </w:rPr>
        <w:t xml:space="preserve"> integral part </w:t>
      </w:r>
      <w:r w:rsidR="00521ACC" w:rsidRPr="00044F6C">
        <w:rPr>
          <w:color w:val="000000" w:themeColor="text1"/>
        </w:rPr>
        <w:t>of teachers</w:t>
      </w:r>
      <w:r w:rsidR="00757F7D" w:rsidRPr="00044F6C">
        <w:rPr>
          <w:color w:val="000000" w:themeColor="text1"/>
        </w:rPr>
        <w:t xml:space="preserve"> assessment proc</w:t>
      </w:r>
      <w:r w:rsidR="00147C15" w:rsidRPr="00044F6C">
        <w:rPr>
          <w:color w:val="000000" w:themeColor="text1"/>
        </w:rPr>
        <w:t xml:space="preserve">ess, not simply that of the </w:t>
      </w:r>
      <w:r w:rsidR="00757F7D" w:rsidRPr="00044F6C">
        <w:rPr>
          <w:color w:val="000000" w:themeColor="text1"/>
        </w:rPr>
        <w:t>ALNCo or support teacher.  Where as previously it was</w:t>
      </w:r>
      <w:r w:rsidR="00147C15" w:rsidRPr="00044F6C">
        <w:rPr>
          <w:color w:val="000000" w:themeColor="text1"/>
        </w:rPr>
        <w:t xml:space="preserve"> seen as the sole responsibility of the </w:t>
      </w:r>
      <w:r w:rsidR="00B347DE" w:rsidRPr="00044F6C">
        <w:rPr>
          <w:color w:val="000000" w:themeColor="text1"/>
        </w:rPr>
        <w:t xml:space="preserve">ALNCo </w:t>
      </w:r>
      <w:r w:rsidR="00757F7D" w:rsidRPr="00044F6C">
        <w:rPr>
          <w:color w:val="000000" w:themeColor="text1"/>
        </w:rPr>
        <w:t xml:space="preserve">to </w:t>
      </w:r>
      <w:r w:rsidR="00BC6EE6">
        <w:rPr>
          <w:color w:val="000000" w:themeColor="text1"/>
        </w:rPr>
        <w:t xml:space="preserve">identify and </w:t>
      </w:r>
      <w:r w:rsidR="00B347DE" w:rsidRPr="00044F6C">
        <w:rPr>
          <w:color w:val="000000" w:themeColor="text1"/>
        </w:rPr>
        <w:t xml:space="preserve">analyse </w:t>
      </w:r>
      <w:r w:rsidR="00B14E80" w:rsidRPr="00044F6C">
        <w:rPr>
          <w:color w:val="000000" w:themeColor="text1"/>
        </w:rPr>
        <w:t>data and progress</w:t>
      </w:r>
      <w:r w:rsidR="00B347DE" w:rsidRPr="00044F6C">
        <w:rPr>
          <w:color w:val="000000" w:themeColor="text1"/>
        </w:rPr>
        <w:t xml:space="preserve"> of these </w:t>
      </w:r>
      <w:r w:rsidR="00521ACC" w:rsidRPr="00044F6C">
        <w:rPr>
          <w:color w:val="000000" w:themeColor="text1"/>
        </w:rPr>
        <w:t>groups,</w:t>
      </w:r>
      <w:r w:rsidR="00147C15" w:rsidRPr="00044F6C">
        <w:rPr>
          <w:color w:val="000000" w:themeColor="text1"/>
        </w:rPr>
        <w:t xml:space="preserve"> </w:t>
      </w:r>
      <w:r w:rsidR="00B347DE" w:rsidRPr="00044F6C">
        <w:rPr>
          <w:color w:val="000000" w:themeColor="text1"/>
        </w:rPr>
        <w:t>i</w:t>
      </w:r>
      <w:r w:rsidR="00B14E80" w:rsidRPr="00044F6C">
        <w:rPr>
          <w:color w:val="000000" w:themeColor="text1"/>
        </w:rPr>
        <w:t>t needed to become an ongoing collaborative approach, carried out on a more regular basis that was an evaluative process</w:t>
      </w:r>
      <w:r w:rsidR="00147C15" w:rsidRPr="00044F6C">
        <w:rPr>
          <w:color w:val="000000" w:themeColor="text1"/>
        </w:rPr>
        <w:t xml:space="preserve"> by all staff</w:t>
      </w:r>
      <w:r w:rsidR="00B14E80" w:rsidRPr="00044F6C">
        <w:rPr>
          <w:color w:val="000000" w:themeColor="text1"/>
        </w:rPr>
        <w:t xml:space="preserve">.  </w:t>
      </w:r>
    </w:p>
    <w:p w:rsidR="003C40E7" w:rsidRPr="00044F6C" w:rsidRDefault="00B14E80" w:rsidP="00044F6C">
      <w:pPr>
        <w:spacing w:line="240" w:lineRule="auto"/>
        <w:jc w:val="both"/>
        <w:rPr>
          <w:color w:val="000000" w:themeColor="text1"/>
        </w:rPr>
      </w:pPr>
      <w:r w:rsidRPr="00044F6C">
        <w:rPr>
          <w:color w:val="000000" w:themeColor="text1"/>
        </w:rPr>
        <w:t xml:space="preserve">Class teachers needed to gain greater ownership and shared responsibility in order for them to be able to dig down into the </w:t>
      </w:r>
      <w:r w:rsidR="00521ACC">
        <w:rPr>
          <w:color w:val="000000" w:themeColor="text1"/>
        </w:rPr>
        <w:t xml:space="preserve">data </w:t>
      </w:r>
      <w:r w:rsidR="00521ACC" w:rsidRPr="00044F6C">
        <w:rPr>
          <w:color w:val="000000" w:themeColor="text1"/>
        </w:rPr>
        <w:t>themselves</w:t>
      </w:r>
      <w:r w:rsidR="00B347DE" w:rsidRPr="00044F6C">
        <w:rPr>
          <w:color w:val="000000" w:themeColor="text1"/>
        </w:rPr>
        <w:t xml:space="preserve"> </w:t>
      </w:r>
      <w:r w:rsidRPr="00044F6C">
        <w:rPr>
          <w:color w:val="000000" w:themeColor="text1"/>
        </w:rPr>
        <w:t xml:space="preserve">and understand that </w:t>
      </w:r>
      <w:r w:rsidR="00B347DE" w:rsidRPr="00044F6C">
        <w:rPr>
          <w:color w:val="000000" w:themeColor="text1"/>
        </w:rPr>
        <w:t xml:space="preserve">the </w:t>
      </w:r>
      <w:r w:rsidRPr="00044F6C">
        <w:rPr>
          <w:color w:val="000000" w:themeColor="text1"/>
        </w:rPr>
        <w:t xml:space="preserve">data alone would not paint the whole picture </w:t>
      </w:r>
      <w:r w:rsidR="00B347DE" w:rsidRPr="00044F6C">
        <w:rPr>
          <w:color w:val="000000" w:themeColor="text1"/>
        </w:rPr>
        <w:t>when trying to justify.  V</w:t>
      </w:r>
      <w:r w:rsidRPr="00044F6C">
        <w:rPr>
          <w:color w:val="000000" w:themeColor="text1"/>
        </w:rPr>
        <w:t>aluable context</w:t>
      </w:r>
      <w:r w:rsidR="00262267">
        <w:rPr>
          <w:color w:val="000000" w:themeColor="text1"/>
        </w:rPr>
        <w:t>ual</w:t>
      </w:r>
      <w:r w:rsidRPr="00044F6C">
        <w:rPr>
          <w:color w:val="000000" w:themeColor="text1"/>
        </w:rPr>
        <w:t xml:space="preserve"> contributions were needed </w:t>
      </w:r>
      <w:r w:rsidR="00B347DE" w:rsidRPr="00044F6C">
        <w:rPr>
          <w:color w:val="000000" w:themeColor="text1"/>
        </w:rPr>
        <w:t>by</w:t>
      </w:r>
      <w:r w:rsidR="00262267">
        <w:rPr>
          <w:color w:val="000000" w:themeColor="text1"/>
        </w:rPr>
        <w:t xml:space="preserve"> all staff working with a child</w:t>
      </w:r>
      <w:r w:rsidR="00B347DE" w:rsidRPr="00044F6C">
        <w:rPr>
          <w:color w:val="000000" w:themeColor="text1"/>
        </w:rPr>
        <w:t xml:space="preserve"> </w:t>
      </w:r>
      <w:r w:rsidR="00262267">
        <w:rPr>
          <w:color w:val="000000" w:themeColor="text1"/>
        </w:rPr>
        <w:t xml:space="preserve">in order for </w:t>
      </w:r>
      <w:r w:rsidRPr="00044F6C">
        <w:rPr>
          <w:color w:val="000000" w:themeColor="text1"/>
        </w:rPr>
        <w:t>suc</w:t>
      </w:r>
      <w:r w:rsidR="00BC6EE6">
        <w:rPr>
          <w:color w:val="000000" w:themeColor="text1"/>
        </w:rPr>
        <w:t>h</w:t>
      </w:r>
      <w:r w:rsidR="00262267">
        <w:rPr>
          <w:color w:val="000000" w:themeColor="text1"/>
        </w:rPr>
        <w:t xml:space="preserve"> shared</w:t>
      </w:r>
      <w:r w:rsidR="00BC6EE6">
        <w:rPr>
          <w:color w:val="000000" w:themeColor="text1"/>
        </w:rPr>
        <w:t xml:space="preserve"> scrutiny to be </w:t>
      </w:r>
      <w:r w:rsidRPr="00044F6C">
        <w:rPr>
          <w:color w:val="000000" w:themeColor="text1"/>
        </w:rPr>
        <w:t>productive.  With this in mind</w:t>
      </w:r>
      <w:r w:rsidR="00262267">
        <w:rPr>
          <w:color w:val="000000" w:themeColor="text1"/>
        </w:rPr>
        <w:t>,</w:t>
      </w:r>
      <w:r w:rsidRPr="00044F6C">
        <w:rPr>
          <w:color w:val="000000" w:themeColor="text1"/>
        </w:rPr>
        <w:t xml:space="preserve"> it was requested that this</w:t>
      </w:r>
      <w:r w:rsidR="00147C15" w:rsidRPr="00044F6C">
        <w:rPr>
          <w:color w:val="000000" w:themeColor="text1"/>
        </w:rPr>
        <w:t xml:space="preserve"> was to become part of our term based</w:t>
      </w:r>
      <w:r w:rsidRPr="00044F6C">
        <w:rPr>
          <w:color w:val="000000" w:themeColor="text1"/>
        </w:rPr>
        <w:t xml:space="preserve"> pupil progress</w:t>
      </w:r>
      <w:r w:rsidR="003C40E7" w:rsidRPr="00044F6C">
        <w:rPr>
          <w:color w:val="000000" w:themeColor="text1"/>
        </w:rPr>
        <w:t xml:space="preserve"> meetings (APP) wh</w:t>
      </w:r>
      <w:r w:rsidR="00BC6EE6">
        <w:rPr>
          <w:color w:val="000000" w:themeColor="text1"/>
        </w:rPr>
        <w:t xml:space="preserve">ich </w:t>
      </w:r>
      <w:r w:rsidR="003C40E7" w:rsidRPr="00044F6C">
        <w:rPr>
          <w:color w:val="000000" w:themeColor="text1"/>
        </w:rPr>
        <w:t xml:space="preserve">the </w:t>
      </w:r>
      <w:r w:rsidRPr="00044F6C">
        <w:rPr>
          <w:color w:val="000000" w:themeColor="text1"/>
        </w:rPr>
        <w:t xml:space="preserve">ALNCo would </w:t>
      </w:r>
      <w:r w:rsidR="00BC6EE6">
        <w:rPr>
          <w:color w:val="000000" w:themeColor="text1"/>
        </w:rPr>
        <w:t xml:space="preserve">carry out </w:t>
      </w:r>
      <w:r w:rsidRPr="00044F6C">
        <w:rPr>
          <w:color w:val="000000" w:themeColor="text1"/>
        </w:rPr>
        <w:t>alongside the Headteacher</w:t>
      </w:r>
      <w:r w:rsidR="003C40E7" w:rsidRPr="00044F6C">
        <w:rPr>
          <w:color w:val="000000" w:themeColor="text1"/>
        </w:rPr>
        <w:t xml:space="preserve"> to look at class based assessments and </w:t>
      </w:r>
      <w:r w:rsidR="00BC6EE6">
        <w:rPr>
          <w:color w:val="000000" w:themeColor="text1"/>
        </w:rPr>
        <w:t xml:space="preserve">how </w:t>
      </w:r>
      <w:r w:rsidR="003C40E7" w:rsidRPr="00044F6C">
        <w:rPr>
          <w:color w:val="000000" w:themeColor="text1"/>
        </w:rPr>
        <w:t>these would link in with the assessment and tracking of groups of learners and the story behind each child.  The need for shared accountability w</w:t>
      </w:r>
      <w:r w:rsidR="00262267">
        <w:rPr>
          <w:color w:val="000000" w:themeColor="text1"/>
        </w:rPr>
        <w:t xml:space="preserve">as something the </w:t>
      </w:r>
      <w:proofErr w:type="spellStart"/>
      <w:r w:rsidR="00262267">
        <w:rPr>
          <w:color w:val="000000" w:themeColor="text1"/>
        </w:rPr>
        <w:t>H</w:t>
      </w:r>
      <w:r w:rsidR="003C40E7" w:rsidRPr="00044F6C">
        <w:rPr>
          <w:color w:val="000000" w:themeColor="text1"/>
        </w:rPr>
        <w:t>eadteacher</w:t>
      </w:r>
      <w:proofErr w:type="spellEnd"/>
      <w:r w:rsidR="003C40E7" w:rsidRPr="00044F6C">
        <w:rPr>
          <w:color w:val="000000" w:themeColor="text1"/>
        </w:rPr>
        <w:t xml:space="preserve"> adopted and encouraged</w:t>
      </w:r>
      <w:r w:rsidR="00344891">
        <w:rPr>
          <w:color w:val="000000" w:themeColor="text1"/>
        </w:rPr>
        <w:t>.</w:t>
      </w:r>
      <w:r w:rsidR="003C40E7" w:rsidRPr="00044F6C">
        <w:rPr>
          <w:color w:val="000000" w:themeColor="text1"/>
        </w:rPr>
        <w:t xml:space="preserve"> </w:t>
      </w:r>
      <w:r w:rsidR="00344891">
        <w:rPr>
          <w:color w:val="000000" w:themeColor="text1"/>
        </w:rPr>
        <w:t xml:space="preserve">It was felt the data and </w:t>
      </w:r>
      <w:r w:rsidR="003C40E7" w:rsidRPr="00044F6C">
        <w:rPr>
          <w:color w:val="000000" w:themeColor="text1"/>
        </w:rPr>
        <w:t xml:space="preserve">information gained from professional dialogue best created an overview picture to celebrate achievement and identify next steps.  </w:t>
      </w:r>
    </w:p>
    <w:p w:rsidR="00044F6C" w:rsidRDefault="003C40E7" w:rsidP="00044F6C">
      <w:pPr>
        <w:spacing w:line="240" w:lineRule="auto"/>
        <w:jc w:val="both"/>
        <w:rPr>
          <w:color w:val="000000" w:themeColor="text1"/>
        </w:rPr>
      </w:pPr>
      <w:r w:rsidRPr="00044F6C">
        <w:rPr>
          <w:color w:val="000000" w:themeColor="text1"/>
        </w:rPr>
        <w:t>Donaldson (</w:t>
      </w:r>
      <w:r w:rsidR="000C3759" w:rsidRPr="00044F6C">
        <w:rPr>
          <w:color w:val="000000" w:themeColor="text1"/>
        </w:rPr>
        <w:t>2015</w:t>
      </w:r>
      <w:r w:rsidR="00521ACC" w:rsidRPr="00044F6C">
        <w:rPr>
          <w:color w:val="000000" w:themeColor="text1"/>
        </w:rPr>
        <w:t>) supports</w:t>
      </w:r>
      <w:r w:rsidR="00576260" w:rsidRPr="00044F6C">
        <w:rPr>
          <w:color w:val="000000" w:themeColor="text1"/>
        </w:rPr>
        <w:t xml:space="preserve"> this by recognising the need and implications </w:t>
      </w:r>
      <w:r w:rsidRPr="00044F6C">
        <w:rPr>
          <w:color w:val="000000" w:themeColor="text1"/>
        </w:rPr>
        <w:t xml:space="preserve">of appropriate </w:t>
      </w:r>
      <w:r w:rsidR="00576260" w:rsidRPr="00044F6C">
        <w:rPr>
          <w:color w:val="000000" w:themeColor="text1"/>
        </w:rPr>
        <w:t xml:space="preserve">assessment and accountability arrangements. </w:t>
      </w:r>
      <w:r w:rsidRPr="00044F6C">
        <w:rPr>
          <w:color w:val="000000" w:themeColor="text1"/>
        </w:rPr>
        <w:t>He recognises that e</w:t>
      </w:r>
      <w:r w:rsidRPr="00044F6C">
        <w:rPr>
          <w:rFonts w:cs="Museo Sans 100"/>
          <w:color w:val="000000" w:themeColor="text1"/>
        </w:rPr>
        <w:t xml:space="preserve">ffective </w:t>
      </w:r>
      <w:r w:rsidR="00240068" w:rsidRPr="00044F6C">
        <w:rPr>
          <w:rFonts w:cs="Museo Sans 100"/>
          <w:color w:val="000000" w:themeColor="text1"/>
        </w:rPr>
        <w:t xml:space="preserve">use </w:t>
      </w:r>
      <w:r w:rsidRPr="00044F6C">
        <w:rPr>
          <w:rFonts w:cs="Museo Sans 100"/>
          <w:color w:val="000000" w:themeColor="text1"/>
        </w:rPr>
        <w:t xml:space="preserve">of </w:t>
      </w:r>
      <w:r w:rsidR="00240068" w:rsidRPr="00044F6C">
        <w:rPr>
          <w:rFonts w:cs="Museo Sans 100"/>
          <w:color w:val="000000" w:themeColor="text1"/>
        </w:rPr>
        <w:t>qualitative information</w:t>
      </w:r>
      <w:r w:rsidRPr="00044F6C">
        <w:rPr>
          <w:rFonts w:cs="Museo Sans 100"/>
          <w:color w:val="000000" w:themeColor="text1"/>
        </w:rPr>
        <w:t xml:space="preserve"> </w:t>
      </w:r>
      <w:r w:rsidR="00240068" w:rsidRPr="00044F6C">
        <w:rPr>
          <w:rFonts w:cs="Museo Sans 100"/>
          <w:color w:val="000000" w:themeColor="text1"/>
        </w:rPr>
        <w:t xml:space="preserve">and quantitative information helps to provide a shared language for discussing progress and improvement. </w:t>
      </w:r>
      <w:r w:rsidR="00576260" w:rsidRPr="00044F6C">
        <w:rPr>
          <w:color w:val="000000" w:themeColor="text1"/>
        </w:rPr>
        <w:t xml:space="preserve"> </w:t>
      </w:r>
    </w:p>
    <w:p w:rsidR="00044F6C" w:rsidRDefault="00044F6C" w:rsidP="00044F6C">
      <w:pPr>
        <w:pStyle w:val="Heading1"/>
        <w:rPr>
          <w:color w:val="000000" w:themeColor="text1"/>
        </w:rPr>
      </w:pPr>
      <w:bookmarkStart w:id="4" w:name="_Toc503007249"/>
      <w:r>
        <w:rPr>
          <w:color w:val="000000" w:themeColor="text1"/>
        </w:rPr>
        <w:t>Evaluation and Reflection</w:t>
      </w:r>
      <w:bookmarkEnd w:id="4"/>
    </w:p>
    <w:p w:rsidR="00881D60" w:rsidRPr="00044F6C" w:rsidRDefault="00881D60" w:rsidP="00044F6C">
      <w:pPr>
        <w:spacing w:line="240" w:lineRule="auto"/>
        <w:jc w:val="both"/>
        <w:rPr>
          <w:color w:val="000000" w:themeColor="text1"/>
        </w:rPr>
      </w:pPr>
      <w:r w:rsidRPr="00044F6C">
        <w:rPr>
          <w:color w:val="000000" w:themeColor="text1"/>
        </w:rPr>
        <w:t xml:space="preserve">To be able to critically reflect upon the impact of a </w:t>
      </w:r>
      <w:r w:rsidR="00262267">
        <w:rPr>
          <w:color w:val="000000" w:themeColor="text1"/>
        </w:rPr>
        <w:t>process within my current</w:t>
      </w:r>
      <w:r w:rsidRPr="00044F6C">
        <w:rPr>
          <w:color w:val="000000" w:themeColor="text1"/>
        </w:rPr>
        <w:t xml:space="preserve"> context, it is appropriate to consider how the impact of any school</w:t>
      </w:r>
      <w:r w:rsidR="00B347DE" w:rsidRPr="00044F6C">
        <w:rPr>
          <w:color w:val="000000" w:themeColor="text1"/>
        </w:rPr>
        <w:t>s support initiative could</w:t>
      </w:r>
      <w:r w:rsidRPr="00044F6C">
        <w:rPr>
          <w:color w:val="000000" w:themeColor="text1"/>
        </w:rPr>
        <w:t xml:space="preserve"> be measured.</w:t>
      </w:r>
      <w:r w:rsidR="00344891">
        <w:rPr>
          <w:color w:val="000000" w:themeColor="text1"/>
        </w:rPr>
        <w:t xml:space="preserve">  Within my role</w:t>
      </w:r>
      <w:r w:rsidR="00262267">
        <w:rPr>
          <w:color w:val="000000" w:themeColor="text1"/>
        </w:rPr>
        <w:t>,</w:t>
      </w:r>
      <w:r w:rsidR="00344891">
        <w:rPr>
          <w:color w:val="000000" w:themeColor="text1"/>
        </w:rPr>
        <w:t xml:space="preserve"> </w:t>
      </w:r>
      <w:r w:rsidRPr="00044F6C">
        <w:rPr>
          <w:color w:val="000000" w:themeColor="text1"/>
        </w:rPr>
        <w:t>each tracked initiative, intervention or identified group of learners is calculated by looking at value added</w:t>
      </w:r>
      <w:r w:rsidR="00262267">
        <w:rPr>
          <w:color w:val="000000" w:themeColor="text1"/>
        </w:rPr>
        <w:t xml:space="preserve"> each term</w:t>
      </w:r>
      <w:r w:rsidRPr="00044F6C">
        <w:rPr>
          <w:color w:val="000000" w:themeColor="text1"/>
        </w:rPr>
        <w:t xml:space="preserve">.  </w:t>
      </w:r>
      <w:r w:rsidR="00344891">
        <w:rPr>
          <w:color w:val="000000" w:themeColor="text1"/>
        </w:rPr>
        <w:t>This is a</w:t>
      </w:r>
      <w:r w:rsidR="00344891" w:rsidRPr="00044F6C">
        <w:rPr>
          <w:color w:val="000000" w:themeColor="text1"/>
        </w:rPr>
        <w:t>n effective way of measuring such interventions made from two sets of comparable data. This meets the requirements and allows measurable quantifiable improvements to be identified.</w:t>
      </w:r>
      <w:r w:rsidR="00344891">
        <w:rPr>
          <w:color w:val="000000" w:themeColor="text1"/>
        </w:rPr>
        <w:t xml:space="preserve">  </w:t>
      </w:r>
      <w:r w:rsidRPr="00044F6C">
        <w:rPr>
          <w:color w:val="000000" w:themeColor="text1"/>
        </w:rPr>
        <w:t xml:space="preserve">This usually incorporates statistical data that relates to an initial base line and conclusive end result.  </w:t>
      </w:r>
      <w:r w:rsidR="00344891">
        <w:rPr>
          <w:color w:val="000000" w:themeColor="text1"/>
        </w:rPr>
        <w:t>By using this method w</w:t>
      </w:r>
      <w:r w:rsidRPr="00044F6C">
        <w:rPr>
          <w:color w:val="000000" w:themeColor="text1"/>
        </w:rPr>
        <w:t xml:space="preserve">e </w:t>
      </w:r>
      <w:r w:rsidR="00B347DE" w:rsidRPr="00044F6C">
        <w:rPr>
          <w:color w:val="000000" w:themeColor="text1"/>
        </w:rPr>
        <w:t xml:space="preserve">are </w:t>
      </w:r>
      <w:r w:rsidRPr="00044F6C">
        <w:rPr>
          <w:color w:val="000000" w:themeColor="text1"/>
        </w:rPr>
        <w:t xml:space="preserve">able to state </w:t>
      </w:r>
      <w:r w:rsidR="00344891">
        <w:rPr>
          <w:color w:val="000000" w:themeColor="text1"/>
        </w:rPr>
        <w:t xml:space="preserve">if </w:t>
      </w:r>
      <w:r w:rsidRPr="00044F6C">
        <w:rPr>
          <w:color w:val="000000" w:themeColor="text1"/>
        </w:rPr>
        <w:t>progress has been made and look further at the impact the interventio</w:t>
      </w:r>
      <w:r w:rsidR="00344891">
        <w:rPr>
          <w:color w:val="000000" w:themeColor="text1"/>
        </w:rPr>
        <w:t>n or support has had on learners</w:t>
      </w:r>
      <w:r w:rsidRPr="00044F6C">
        <w:rPr>
          <w:color w:val="000000" w:themeColor="text1"/>
        </w:rPr>
        <w:t xml:space="preserve">.  Where progress may not have been made it is vital we address the reasons behind this.  </w:t>
      </w:r>
    </w:p>
    <w:p w:rsidR="00B30F4C" w:rsidRPr="00044F6C" w:rsidRDefault="00B14E80" w:rsidP="00044F6C">
      <w:pPr>
        <w:spacing w:line="240" w:lineRule="auto"/>
        <w:jc w:val="both"/>
        <w:rPr>
          <w:color w:val="000000" w:themeColor="text1"/>
        </w:rPr>
      </w:pPr>
      <w:r w:rsidRPr="00044F6C">
        <w:rPr>
          <w:color w:val="000000" w:themeColor="text1"/>
        </w:rPr>
        <w:t>Through evaluation and reflection</w:t>
      </w:r>
      <w:r w:rsidR="00595BDD">
        <w:rPr>
          <w:color w:val="000000" w:themeColor="text1"/>
        </w:rPr>
        <w:t>,</w:t>
      </w:r>
      <w:r w:rsidRPr="00044F6C">
        <w:rPr>
          <w:color w:val="000000" w:themeColor="text1"/>
        </w:rPr>
        <w:t xml:space="preserve"> it was found that </w:t>
      </w:r>
      <w:r w:rsidR="00CE7601">
        <w:rPr>
          <w:color w:val="000000" w:themeColor="text1"/>
        </w:rPr>
        <w:t xml:space="preserve">we had </w:t>
      </w:r>
      <w:r w:rsidRPr="00044F6C">
        <w:rPr>
          <w:color w:val="000000" w:themeColor="text1"/>
        </w:rPr>
        <w:t>far greater insight into</w:t>
      </w:r>
      <w:r w:rsidR="00F9385D" w:rsidRPr="00044F6C">
        <w:rPr>
          <w:color w:val="000000" w:themeColor="text1"/>
        </w:rPr>
        <w:t xml:space="preserve"> interventions, gro</w:t>
      </w:r>
      <w:r w:rsidR="00CE7601">
        <w:rPr>
          <w:color w:val="000000" w:themeColor="text1"/>
        </w:rPr>
        <w:t xml:space="preserve">ups of learners and </w:t>
      </w:r>
      <w:r w:rsidRPr="00044F6C">
        <w:rPr>
          <w:color w:val="000000" w:themeColor="text1"/>
        </w:rPr>
        <w:t xml:space="preserve">identified </w:t>
      </w:r>
      <w:r w:rsidR="00F9385D" w:rsidRPr="00044F6C">
        <w:rPr>
          <w:color w:val="000000" w:themeColor="text1"/>
        </w:rPr>
        <w:t>pupils.</w:t>
      </w:r>
      <w:r w:rsidRPr="00044F6C">
        <w:rPr>
          <w:color w:val="000000" w:themeColor="text1"/>
        </w:rPr>
        <w:t xml:space="preserve">  It allowed </w:t>
      </w:r>
      <w:r w:rsidR="00F9385D" w:rsidRPr="00044F6C">
        <w:rPr>
          <w:color w:val="000000" w:themeColor="text1"/>
        </w:rPr>
        <w:t xml:space="preserve">value added </w:t>
      </w:r>
      <w:r w:rsidRPr="00044F6C">
        <w:rPr>
          <w:color w:val="000000" w:themeColor="text1"/>
        </w:rPr>
        <w:t xml:space="preserve">to be identified and impact on </w:t>
      </w:r>
      <w:r w:rsidRPr="00044F6C">
        <w:rPr>
          <w:color w:val="000000" w:themeColor="text1"/>
        </w:rPr>
        <w:lastRenderedPageBreak/>
        <w:t xml:space="preserve">achievement and </w:t>
      </w:r>
      <w:r w:rsidR="00F9385D" w:rsidRPr="00044F6C">
        <w:rPr>
          <w:color w:val="000000" w:themeColor="text1"/>
        </w:rPr>
        <w:t>progress</w:t>
      </w:r>
      <w:r w:rsidRPr="00044F6C">
        <w:rPr>
          <w:color w:val="000000" w:themeColor="text1"/>
        </w:rPr>
        <w:t xml:space="preserve"> to be shown</w:t>
      </w:r>
      <w:r w:rsidR="00F9385D" w:rsidRPr="00044F6C">
        <w:rPr>
          <w:color w:val="000000" w:themeColor="text1"/>
        </w:rPr>
        <w:t>.</w:t>
      </w:r>
      <w:r w:rsidRPr="00044F6C">
        <w:rPr>
          <w:color w:val="000000" w:themeColor="text1"/>
        </w:rPr>
        <w:t xml:space="preserve">  </w:t>
      </w:r>
      <w:r w:rsidR="00F9385D" w:rsidRPr="00044F6C">
        <w:rPr>
          <w:color w:val="000000" w:themeColor="text1"/>
        </w:rPr>
        <w:t xml:space="preserve">It allowed small steps towards progress to be identified, where this </w:t>
      </w:r>
      <w:r w:rsidRPr="00044F6C">
        <w:rPr>
          <w:color w:val="000000" w:themeColor="text1"/>
        </w:rPr>
        <w:t xml:space="preserve">previously </w:t>
      </w:r>
      <w:r w:rsidR="00CE7601">
        <w:rPr>
          <w:color w:val="000000" w:themeColor="text1"/>
        </w:rPr>
        <w:t xml:space="preserve">may not have been the case through </w:t>
      </w:r>
      <w:r w:rsidRPr="00044F6C">
        <w:rPr>
          <w:color w:val="000000" w:themeColor="text1"/>
        </w:rPr>
        <w:t xml:space="preserve">previous </w:t>
      </w:r>
      <w:r w:rsidR="00F9385D" w:rsidRPr="00044F6C">
        <w:rPr>
          <w:color w:val="000000" w:themeColor="text1"/>
        </w:rPr>
        <w:t>testing</w:t>
      </w:r>
      <w:r w:rsidRPr="00044F6C">
        <w:rPr>
          <w:color w:val="000000" w:themeColor="text1"/>
        </w:rPr>
        <w:t xml:space="preserve"> methods</w:t>
      </w:r>
      <w:r w:rsidR="00F9385D" w:rsidRPr="00044F6C">
        <w:rPr>
          <w:color w:val="000000" w:themeColor="text1"/>
        </w:rPr>
        <w:t>.</w:t>
      </w:r>
      <w:r w:rsidRPr="00044F6C">
        <w:rPr>
          <w:color w:val="000000" w:themeColor="text1"/>
        </w:rPr>
        <w:t xml:space="preserve">  </w:t>
      </w:r>
      <w:r w:rsidR="00F9385D" w:rsidRPr="00044F6C">
        <w:rPr>
          <w:color w:val="000000" w:themeColor="text1"/>
        </w:rPr>
        <w:t xml:space="preserve">It allowed </w:t>
      </w:r>
      <w:r w:rsidRPr="00044F6C">
        <w:rPr>
          <w:color w:val="000000" w:themeColor="text1"/>
        </w:rPr>
        <w:t xml:space="preserve">the school </w:t>
      </w:r>
      <w:r w:rsidR="00F9385D" w:rsidRPr="00044F6C">
        <w:rPr>
          <w:color w:val="000000" w:themeColor="text1"/>
        </w:rPr>
        <w:t xml:space="preserve">to celebrate the success more regularly </w:t>
      </w:r>
      <w:r w:rsidRPr="00044F6C">
        <w:rPr>
          <w:color w:val="000000" w:themeColor="text1"/>
        </w:rPr>
        <w:t xml:space="preserve">and ongoing steps towards progress rather than </w:t>
      </w:r>
      <w:r w:rsidR="00F9385D" w:rsidRPr="00044F6C">
        <w:rPr>
          <w:color w:val="000000" w:themeColor="text1"/>
        </w:rPr>
        <w:t xml:space="preserve">just </w:t>
      </w:r>
      <w:r w:rsidR="00CE7601">
        <w:rPr>
          <w:color w:val="000000" w:themeColor="text1"/>
        </w:rPr>
        <w:t xml:space="preserve">end results, </w:t>
      </w:r>
      <w:r w:rsidR="00F9385D" w:rsidRPr="00044F6C">
        <w:rPr>
          <w:color w:val="000000" w:themeColor="text1"/>
        </w:rPr>
        <w:t xml:space="preserve">at the end of </w:t>
      </w:r>
      <w:r w:rsidRPr="00044F6C">
        <w:rPr>
          <w:color w:val="000000" w:themeColor="text1"/>
        </w:rPr>
        <w:t xml:space="preserve">an academic </w:t>
      </w:r>
      <w:r w:rsidR="00F9385D" w:rsidRPr="00044F6C">
        <w:rPr>
          <w:color w:val="000000" w:themeColor="text1"/>
        </w:rPr>
        <w:t>year</w:t>
      </w:r>
      <w:r w:rsidR="00CE7601">
        <w:rPr>
          <w:color w:val="000000" w:themeColor="text1"/>
        </w:rPr>
        <w:t xml:space="preserve">.  This </w:t>
      </w:r>
      <w:r w:rsidRPr="00044F6C">
        <w:rPr>
          <w:color w:val="000000" w:themeColor="text1"/>
        </w:rPr>
        <w:t xml:space="preserve">often is </w:t>
      </w:r>
      <w:r w:rsidR="004C21FA" w:rsidRPr="00044F6C">
        <w:rPr>
          <w:color w:val="000000" w:themeColor="text1"/>
        </w:rPr>
        <w:t xml:space="preserve">not </w:t>
      </w:r>
      <w:r w:rsidRPr="00044F6C">
        <w:rPr>
          <w:color w:val="000000" w:themeColor="text1"/>
        </w:rPr>
        <w:t xml:space="preserve">always appropriate </w:t>
      </w:r>
      <w:r w:rsidR="00B347DE" w:rsidRPr="00044F6C">
        <w:rPr>
          <w:color w:val="000000" w:themeColor="text1"/>
        </w:rPr>
        <w:t xml:space="preserve">for the types of learners we </w:t>
      </w:r>
      <w:r w:rsidR="00CE7601">
        <w:rPr>
          <w:color w:val="000000" w:themeColor="text1"/>
        </w:rPr>
        <w:t xml:space="preserve">are </w:t>
      </w:r>
      <w:r w:rsidRPr="00044F6C">
        <w:rPr>
          <w:color w:val="000000" w:themeColor="text1"/>
        </w:rPr>
        <w:t>catering for.  Teachers had g</w:t>
      </w:r>
      <w:r w:rsidR="00F9385D" w:rsidRPr="00044F6C">
        <w:rPr>
          <w:color w:val="000000" w:themeColor="text1"/>
        </w:rPr>
        <w:t>reater shared ownership</w:t>
      </w:r>
      <w:r w:rsidRPr="00044F6C">
        <w:rPr>
          <w:color w:val="000000" w:themeColor="text1"/>
        </w:rPr>
        <w:t xml:space="preserve"> and were becoming more evaluat</w:t>
      </w:r>
      <w:r w:rsidR="00B30F4C" w:rsidRPr="00044F6C">
        <w:rPr>
          <w:color w:val="000000" w:themeColor="text1"/>
        </w:rPr>
        <w:t>i</w:t>
      </w:r>
      <w:r w:rsidRPr="00044F6C">
        <w:rPr>
          <w:color w:val="000000" w:themeColor="text1"/>
        </w:rPr>
        <w:t>ve of thei</w:t>
      </w:r>
      <w:r w:rsidR="00CE7601">
        <w:rPr>
          <w:color w:val="000000" w:themeColor="text1"/>
        </w:rPr>
        <w:t>r own practice</w:t>
      </w:r>
      <w:r w:rsidR="00F9385D" w:rsidRPr="00044F6C">
        <w:rPr>
          <w:color w:val="000000" w:themeColor="text1"/>
        </w:rPr>
        <w:t>.</w:t>
      </w:r>
      <w:r w:rsidRPr="00044F6C">
        <w:rPr>
          <w:color w:val="000000" w:themeColor="text1"/>
        </w:rPr>
        <w:t xml:space="preserve"> </w:t>
      </w:r>
      <w:r w:rsidR="00595BDD">
        <w:rPr>
          <w:color w:val="000000" w:themeColor="text1"/>
        </w:rPr>
        <w:t xml:space="preserve">But it is </w:t>
      </w:r>
      <w:r w:rsidRPr="00044F6C">
        <w:rPr>
          <w:color w:val="000000" w:themeColor="text1"/>
        </w:rPr>
        <w:t xml:space="preserve">having the ability and evidence to look </w:t>
      </w:r>
      <w:r w:rsidR="00F9385D" w:rsidRPr="00044F6C">
        <w:rPr>
          <w:color w:val="000000" w:themeColor="text1"/>
        </w:rPr>
        <w:t xml:space="preserve">at what </w:t>
      </w:r>
      <w:r w:rsidR="00CE7601">
        <w:rPr>
          <w:color w:val="000000" w:themeColor="text1"/>
        </w:rPr>
        <w:t xml:space="preserve">was not </w:t>
      </w:r>
      <w:r w:rsidR="00595BDD">
        <w:rPr>
          <w:color w:val="000000" w:themeColor="text1"/>
        </w:rPr>
        <w:t>working and analysing</w:t>
      </w:r>
      <w:r w:rsidR="00CE7601">
        <w:rPr>
          <w:color w:val="000000" w:themeColor="text1"/>
        </w:rPr>
        <w:t xml:space="preserve"> why</w:t>
      </w:r>
      <w:r w:rsidR="00595BDD">
        <w:rPr>
          <w:color w:val="000000" w:themeColor="text1"/>
        </w:rPr>
        <w:t xml:space="preserve"> which is of most benefit to us as a school.</w:t>
      </w:r>
      <w:r w:rsidR="00F9385D" w:rsidRPr="00044F6C">
        <w:rPr>
          <w:color w:val="000000" w:themeColor="text1"/>
        </w:rPr>
        <w:t xml:space="preserve"> Thinking about what else </w:t>
      </w:r>
      <w:r w:rsidR="00B30F4C" w:rsidRPr="00044F6C">
        <w:rPr>
          <w:color w:val="000000" w:themeColor="text1"/>
        </w:rPr>
        <w:t xml:space="preserve">could be implemented to </w:t>
      </w:r>
      <w:r w:rsidR="004C21FA" w:rsidRPr="00044F6C">
        <w:rPr>
          <w:color w:val="000000" w:themeColor="text1"/>
        </w:rPr>
        <w:t xml:space="preserve">meet </w:t>
      </w:r>
      <w:r w:rsidR="00B347DE" w:rsidRPr="00044F6C">
        <w:rPr>
          <w:color w:val="000000" w:themeColor="text1"/>
        </w:rPr>
        <w:t xml:space="preserve">these </w:t>
      </w:r>
      <w:r w:rsidR="00CE7601">
        <w:rPr>
          <w:color w:val="000000" w:themeColor="text1"/>
        </w:rPr>
        <w:t>specific</w:t>
      </w:r>
      <w:r w:rsidR="00595BDD">
        <w:rPr>
          <w:color w:val="000000" w:themeColor="text1"/>
        </w:rPr>
        <w:t xml:space="preserve"> and 'nipping in the bud' any problems that arise mid-term.</w:t>
      </w:r>
    </w:p>
    <w:p w:rsidR="00E80BF9" w:rsidRPr="00044F6C" w:rsidRDefault="00595BDD" w:rsidP="00044F6C">
      <w:pPr>
        <w:spacing w:line="240" w:lineRule="auto"/>
        <w:jc w:val="both"/>
        <w:rPr>
          <w:color w:val="000000" w:themeColor="text1"/>
        </w:rPr>
      </w:pPr>
      <w:r>
        <w:rPr>
          <w:color w:val="000000" w:themeColor="text1"/>
        </w:rPr>
        <w:t>Within my current context,</w:t>
      </w:r>
      <w:r w:rsidR="004C21FA" w:rsidRPr="00044F6C">
        <w:rPr>
          <w:color w:val="000000" w:themeColor="text1"/>
        </w:rPr>
        <w:t xml:space="preserve"> </w:t>
      </w:r>
      <w:r w:rsidR="00CE7601">
        <w:rPr>
          <w:color w:val="000000" w:themeColor="text1"/>
        </w:rPr>
        <w:t xml:space="preserve">it was identified that targeted groups were making good, </w:t>
      </w:r>
      <w:r>
        <w:rPr>
          <w:color w:val="000000" w:themeColor="text1"/>
        </w:rPr>
        <w:t>if not excellent progress</w:t>
      </w:r>
      <w:r w:rsidR="00CE7601">
        <w:rPr>
          <w:color w:val="000000" w:themeColor="text1"/>
        </w:rPr>
        <w:t xml:space="preserve"> through</w:t>
      </w:r>
      <w:r w:rsidR="00C92AA0" w:rsidRPr="00044F6C">
        <w:rPr>
          <w:color w:val="000000" w:themeColor="text1"/>
        </w:rPr>
        <w:t xml:space="preserve"> </w:t>
      </w:r>
      <w:r w:rsidR="00B30F4C" w:rsidRPr="00044F6C">
        <w:rPr>
          <w:color w:val="000000" w:themeColor="text1"/>
        </w:rPr>
        <w:t xml:space="preserve">Phonological Awareness Training </w:t>
      </w:r>
      <w:r w:rsidR="00C92AA0" w:rsidRPr="00044F6C">
        <w:rPr>
          <w:color w:val="000000" w:themeColor="text1"/>
        </w:rPr>
        <w:t>(PAT</w:t>
      </w:r>
      <w:r w:rsidR="00B30F4C" w:rsidRPr="00044F6C">
        <w:rPr>
          <w:color w:val="000000" w:themeColor="text1"/>
        </w:rPr>
        <w:t>)</w:t>
      </w:r>
      <w:r>
        <w:rPr>
          <w:color w:val="000000" w:themeColor="text1"/>
        </w:rPr>
        <w:t>;</w:t>
      </w:r>
      <w:r w:rsidR="00B30F4C" w:rsidRPr="00044F6C">
        <w:rPr>
          <w:color w:val="000000" w:themeColor="text1"/>
        </w:rPr>
        <w:t xml:space="preserve"> </w:t>
      </w:r>
      <w:r w:rsidR="00F9385D" w:rsidRPr="00044F6C">
        <w:rPr>
          <w:color w:val="000000" w:themeColor="text1"/>
        </w:rPr>
        <w:t>increasing their phonological awareness and reading ages</w:t>
      </w:r>
      <w:r>
        <w:rPr>
          <w:color w:val="000000" w:themeColor="text1"/>
        </w:rPr>
        <w:t xml:space="preserve"> in a small timeframe</w:t>
      </w:r>
      <w:r w:rsidR="00F9385D" w:rsidRPr="00044F6C">
        <w:rPr>
          <w:color w:val="000000" w:themeColor="text1"/>
        </w:rPr>
        <w:t>. However</w:t>
      </w:r>
      <w:r>
        <w:rPr>
          <w:color w:val="000000" w:themeColor="text1"/>
        </w:rPr>
        <w:t>,</w:t>
      </w:r>
      <w:r w:rsidR="00F9385D" w:rsidRPr="00044F6C">
        <w:rPr>
          <w:color w:val="000000" w:themeColor="text1"/>
        </w:rPr>
        <w:t xml:space="preserve"> by looking at the results in more depth over time</w:t>
      </w:r>
      <w:r>
        <w:rPr>
          <w:color w:val="000000" w:themeColor="text1"/>
        </w:rPr>
        <w:t xml:space="preserve"> -</w:t>
      </w:r>
      <w:r w:rsidR="00F9385D" w:rsidRPr="00044F6C">
        <w:rPr>
          <w:color w:val="000000" w:themeColor="text1"/>
        </w:rPr>
        <w:t xml:space="preserve"> </w:t>
      </w:r>
      <w:r w:rsidR="00B30F4C" w:rsidRPr="00044F6C">
        <w:rPr>
          <w:color w:val="000000" w:themeColor="text1"/>
        </w:rPr>
        <w:t xml:space="preserve">it showed that </w:t>
      </w:r>
      <w:r w:rsidR="00F9385D" w:rsidRPr="00044F6C">
        <w:rPr>
          <w:color w:val="000000" w:themeColor="text1"/>
        </w:rPr>
        <w:t>where children had been on</w:t>
      </w:r>
      <w:r w:rsidR="00B30F4C" w:rsidRPr="00044F6C">
        <w:rPr>
          <w:color w:val="000000" w:themeColor="text1"/>
        </w:rPr>
        <w:t xml:space="preserve"> PAT for some time, progress dramatically </w:t>
      </w:r>
      <w:r w:rsidR="00F9385D" w:rsidRPr="00044F6C">
        <w:rPr>
          <w:color w:val="000000" w:themeColor="text1"/>
        </w:rPr>
        <w:t>slow</w:t>
      </w:r>
      <w:r w:rsidR="00B30F4C" w:rsidRPr="00044F6C">
        <w:rPr>
          <w:color w:val="000000" w:themeColor="text1"/>
        </w:rPr>
        <w:t>ed</w:t>
      </w:r>
      <w:r w:rsidR="00F9385D" w:rsidRPr="00044F6C">
        <w:rPr>
          <w:color w:val="000000" w:themeColor="text1"/>
        </w:rPr>
        <w:t xml:space="preserve"> down.</w:t>
      </w:r>
      <w:r w:rsidR="00B30F4C" w:rsidRPr="00044F6C">
        <w:rPr>
          <w:color w:val="000000" w:themeColor="text1"/>
        </w:rPr>
        <w:t xml:space="preserve">  </w:t>
      </w:r>
      <w:r w:rsidR="00F9385D" w:rsidRPr="00044F6C">
        <w:rPr>
          <w:color w:val="000000" w:themeColor="text1"/>
        </w:rPr>
        <w:t xml:space="preserve">This </w:t>
      </w:r>
      <w:r w:rsidR="00B30F4C" w:rsidRPr="00044F6C">
        <w:rPr>
          <w:color w:val="000000" w:themeColor="text1"/>
        </w:rPr>
        <w:t xml:space="preserve">questioned </w:t>
      </w:r>
      <w:r w:rsidR="00F9385D" w:rsidRPr="00044F6C">
        <w:rPr>
          <w:color w:val="000000" w:themeColor="text1"/>
        </w:rPr>
        <w:t>whether</w:t>
      </w:r>
      <w:r w:rsidR="00B30F4C" w:rsidRPr="00044F6C">
        <w:rPr>
          <w:color w:val="000000" w:themeColor="text1"/>
        </w:rPr>
        <w:t xml:space="preserve"> </w:t>
      </w:r>
      <w:r w:rsidR="00F9385D" w:rsidRPr="00044F6C">
        <w:rPr>
          <w:color w:val="000000" w:themeColor="text1"/>
        </w:rPr>
        <w:t>it was still working and</w:t>
      </w:r>
      <w:r w:rsidR="00CE7601">
        <w:rPr>
          <w:color w:val="000000" w:themeColor="text1"/>
        </w:rPr>
        <w:t xml:space="preserve"> if </w:t>
      </w:r>
      <w:r w:rsidR="00C92AA0" w:rsidRPr="00044F6C">
        <w:rPr>
          <w:color w:val="000000" w:themeColor="text1"/>
        </w:rPr>
        <w:t>remain</w:t>
      </w:r>
      <w:r w:rsidR="00CE7601">
        <w:rPr>
          <w:color w:val="000000" w:themeColor="text1"/>
        </w:rPr>
        <w:t>ed</w:t>
      </w:r>
      <w:r w:rsidR="00C92AA0" w:rsidRPr="00044F6C">
        <w:rPr>
          <w:color w:val="000000" w:themeColor="text1"/>
        </w:rPr>
        <w:t xml:space="preserve"> </w:t>
      </w:r>
      <w:r w:rsidR="00B30F4C" w:rsidRPr="00044F6C">
        <w:rPr>
          <w:color w:val="000000" w:themeColor="text1"/>
        </w:rPr>
        <w:t xml:space="preserve">appropriate.  By investigating further it was found that </w:t>
      </w:r>
      <w:r w:rsidR="00F9385D" w:rsidRPr="00044F6C">
        <w:rPr>
          <w:color w:val="000000" w:themeColor="text1"/>
        </w:rPr>
        <w:t>in some class</w:t>
      </w:r>
      <w:r w:rsidR="00B30F4C" w:rsidRPr="00044F6C">
        <w:rPr>
          <w:color w:val="000000" w:themeColor="text1"/>
        </w:rPr>
        <w:t xml:space="preserve">es </w:t>
      </w:r>
      <w:r w:rsidR="00F9385D" w:rsidRPr="00044F6C">
        <w:rPr>
          <w:color w:val="000000" w:themeColor="text1"/>
        </w:rPr>
        <w:t xml:space="preserve">teachers were keeping pupils on interventions </w:t>
      </w:r>
      <w:r w:rsidR="00B30F4C" w:rsidRPr="00044F6C">
        <w:rPr>
          <w:color w:val="000000" w:themeColor="text1"/>
        </w:rPr>
        <w:t>long</w:t>
      </w:r>
      <w:r w:rsidR="00C92AA0" w:rsidRPr="00044F6C">
        <w:rPr>
          <w:color w:val="000000" w:themeColor="text1"/>
        </w:rPr>
        <w:t>er</w:t>
      </w:r>
      <w:r w:rsidR="00B30F4C" w:rsidRPr="00044F6C">
        <w:rPr>
          <w:color w:val="000000" w:themeColor="text1"/>
        </w:rPr>
        <w:t xml:space="preserve"> than necessary and lacked confidence and knowledge to know what best to do or where to go next with such pupils. </w:t>
      </w:r>
    </w:p>
    <w:p w:rsidR="00E80BF9" w:rsidRPr="00044F6C" w:rsidRDefault="00E80BF9" w:rsidP="00044F6C">
      <w:pPr>
        <w:spacing w:line="240" w:lineRule="auto"/>
        <w:jc w:val="both"/>
        <w:rPr>
          <w:color w:val="000000" w:themeColor="text1"/>
          <w:lang w:val="en-US"/>
        </w:rPr>
      </w:pPr>
      <w:r w:rsidRPr="00044F6C">
        <w:rPr>
          <w:color w:val="000000" w:themeColor="text1"/>
        </w:rPr>
        <w:t xml:space="preserve">Cowne (1998) believes SENCOs have a major role in advising and supporting staff.  It is </w:t>
      </w:r>
      <w:r w:rsidRPr="00044F6C">
        <w:rPr>
          <w:color w:val="000000" w:themeColor="text1"/>
          <w:lang w:val="en-US"/>
        </w:rPr>
        <w:t xml:space="preserve">essential that they are well trained and aware of up to date provision, required skills, strategies and procedures to not only be able to deliver these themselves but to support staff in implementing these in their school setting. </w:t>
      </w:r>
    </w:p>
    <w:p w:rsidR="00C92AA0" w:rsidRPr="00044F6C" w:rsidRDefault="00B30F4C" w:rsidP="00044F6C">
      <w:pPr>
        <w:spacing w:line="240" w:lineRule="auto"/>
        <w:jc w:val="both"/>
        <w:rPr>
          <w:color w:val="000000" w:themeColor="text1"/>
        </w:rPr>
      </w:pPr>
      <w:r w:rsidRPr="00044F6C">
        <w:rPr>
          <w:color w:val="000000" w:themeColor="text1"/>
        </w:rPr>
        <w:t xml:space="preserve">This was addressed </w:t>
      </w:r>
      <w:r w:rsidR="00E80BF9" w:rsidRPr="00044F6C">
        <w:rPr>
          <w:color w:val="000000" w:themeColor="text1"/>
        </w:rPr>
        <w:t xml:space="preserve">in my setting </w:t>
      </w:r>
      <w:r w:rsidRPr="00044F6C">
        <w:rPr>
          <w:color w:val="000000" w:themeColor="text1"/>
        </w:rPr>
        <w:t xml:space="preserve">by assessing whether pupils had caught up with their peers, </w:t>
      </w:r>
      <w:r w:rsidR="00F9385D" w:rsidRPr="00044F6C">
        <w:rPr>
          <w:color w:val="000000" w:themeColor="text1"/>
        </w:rPr>
        <w:t>identifyi</w:t>
      </w:r>
      <w:r w:rsidR="00CE7601">
        <w:rPr>
          <w:color w:val="000000" w:themeColor="text1"/>
        </w:rPr>
        <w:t xml:space="preserve">ng if support could be implemented in a </w:t>
      </w:r>
      <w:r w:rsidR="00F9385D" w:rsidRPr="00044F6C">
        <w:rPr>
          <w:color w:val="000000" w:themeColor="text1"/>
        </w:rPr>
        <w:t>more appropriate way</w:t>
      </w:r>
      <w:r w:rsidRPr="00044F6C">
        <w:rPr>
          <w:color w:val="000000" w:themeColor="text1"/>
        </w:rPr>
        <w:t xml:space="preserve"> and questioning was intervention even still needed?</w:t>
      </w:r>
      <w:r w:rsidR="00312729" w:rsidRPr="00044F6C">
        <w:rPr>
          <w:color w:val="000000" w:themeColor="text1"/>
        </w:rPr>
        <w:t xml:space="preserve"> Measuring value added and pupil progress allowed us to intervene wh</w:t>
      </w:r>
      <w:r w:rsidR="00CE7601">
        <w:rPr>
          <w:color w:val="000000" w:themeColor="text1"/>
        </w:rPr>
        <w:t xml:space="preserve">en necessary </w:t>
      </w:r>
      <w:r w:rsidR="00312729" w:rsidRPr="00044F6C">
        <w:rPr>
          <w:color w:val="000000" w:themeColor="text1"/>
        </w:rPr>
        <w:t xml:space="preserve">to diagnose gaps in learning and support and therefore </w:t>
      </w:r>
      <w:r w:rsidR="00D937F2">
        <w:rPr>
          <w:color w:val="000000" w:themeColor="text1"/>
        </w:rPr>
        <w:t xml:space="preserve">in due course </w:t>
      </w:r>
      <w:r w:rsidR="00312729" w:rsidRPr="00044F6C">
        <w:rPr>
          <w:color w:val="000000" w:themeColor="text1"/>
        </w:rPr>
        <w:t>improve our teaching and learning.</w:t>
      </w:r>
    </w:p>
    <w:p w:rsidR="00240068" w:rsidRPr="00044F6C" w:rsidRDefault="00C92AA0" w:rsidP="00044F6C">
      <w:pPr>
        <w:spacing w:line="240" w:lineRule="auto"/>
        <w:jc w:val="both"/>
        <w:rPr>
          <w:color w:val="000000" w:themeColor="text1"/>
        </w:rPr>
      </w:pPr>
      <w:r w:rsidRPr="00044F6C">
        <w:rPr>
          <w:rFonts w:cs="Museo Sans 100"/>
          <w:color w:val="000000" w:themeColor="text1"/>
        </w:rPr>
        <w:t xml:space="preserve">Donaldson </w:t>
      </w:r>
      <w:r w:rsidR="000C3759" w:rsidRPr="00044F6C">
        <w:rPr>
          <w:rFonts w:cs="Museo Sans 100"/>
          <w:color w:val="000000" w:themeColor="text1"/>
        </w:rPr>
        <w:t>(2015</w:t>
      </w:r>
      <w:r w:rsidRPr="00044F6C">
        <w:rPr>
          <w:rFonts w:cs="Museo Sans 100"/>
          <w:color w:val="000000" w:themeColor="text1"/>
        </w:rPr>
        <w:t xml:space="preserve">) argues that in </w:t>
      </w:r>
      <w:r w:rsidR="00240068" w:rsidRPr="00044F6C">
        <w:rPr>
          <w:rFonts w:cs="Museo Sans 100"/>
          <w:color w:val="000000" w:themeColor="text1"/>
        </w:rPr>
        <w:t>some aspects of assessment – notably when the results from different classes or schools are brought together or compared</w:t>
      </w:r>
      <w:r w:rsidRPr="00044F6C">
        <w:rPr>
          <w:rFonts w:cs="Museo Sans 100"/>
          <w:color w:val="000000" w:themeColor="text1"/>
        </w:rPr>
        <w:t xml:space="preserve"> </w:t>
      </w:r>
      <w:r w:rsidR="00240068" w:rsidRPr="00044F6C">
        <w:rPr>
          <w:rFonts w:cs="Museo Sans 100"/>
          <w:color w:val="000000" w:themeColor="text1"/>
        </w:rPr>
        <w:t xml:space="preserve">reliability </w:t>
      </w:r>
      <w:r w:rsidRPr="00044F6C">
        <w:rPr>
          <w:rFonts w:cs="Museo Sans 100"/>
          <w:color w:val="000000" w:themeColor="text1"/>
        </w:rPr>
        <w:t xml:space="preserve">is of importance.  </w:t>
      </w:r>
      <w:r w:rsidR="00240068" w:rsidRPr="00044F6C">
        <w:rPr>
          <w:rFonts w:cs="Museo Sans 100"/>
          <w:color w:val="000000" w:themeColor="text1"/>
        </w:rPr>
        <w:t>T</w:t>
      </w:r>
      <w:r w:rsidRPr="00044F6C">
        <w:rPr>
          <w:rFonts w:cs="Museo Sans 100"/>
          <w:color w:val="000000" w:themeColor="text1"/>
        </w:rPr>
        <w:t xml:space="preserve">here may be variation </w:t>
      </w:r>
      <w:r w:rsidR="00240068" w:rsidRPr="00044F6C">
        <w:rPr>
          <w:rFonts w:cs="Museo Sans 100"/>
          <w:color w:val="000000" w:themeColor="text1"/>
        </w:rPr>
        <w:t>in performance conditions and unconscious bias</w:t>
      </w:r>
      <w:r w:rsidR="00595BDD">
        <w:rPr>
          <w:rFonts w:cs="Museo Sans 100"/>
          <w:color w:val="000000" w:themeColor="text1"/>
        </w:rPr>
        <w:t>;</w:t>
      </w:r>
      <w:r w:rsidRPr="00044F6C">
        <w:rPr>
          <w:rFonts w:cs="Museo Sans 100"/>
          <w:color w:val="000000" w:themeColor="text1"/>
        </w:rPr>
        <w:t xml:space="preserve"> however</w:t>
      </w:r>
      <w:r w:rsidR="00595BDD">
        <w:rPr>
          <w:rFonts w:cs="Museo Sans 100"/>
          <w:color w:val="000000" w:themeColor="text1"/>
        </w:rPr>
        <w:t>,</w:t>
      </w:r>
      <w:r w:rsidRPr="00044F6C">
        <w:rPr>
          <w:rFonts w:cs="Museo Sans 100"/>
          <w:color w:val="000000" w:themeColor="text1"/>
        </w:rPr>
        <w:t xml:space="preserve"> in my setting</w:t>
      </w:r>
      <w:r w:rsidR="00595BDD">
        <w:rPr>
          <w:rFonts w:cs="Museo Sans 100"/>
          <w:color w:val="000000" w:themeColor="text1"/>
        </w:rPr>
        <w:t>,</w:t>
      </w:r>
      <w:r w:rsidRPr="00044F6C">
        <w:rPr>
          <w:rFonts w:cs="Museo Sans 100"/>
          <w:color w:val="000000" w:themeColor="text1"/>
        </w:rPr>
        <w:t xml:space="preserve"> by creating a safe supporting environment for staff to speak freely and honestly addressed any issues of reliability in order for the best outcomes to occur.</w:t>
      </w:r>
      <w:r w:rsidR="00240068" w:rsidRPr="00044F6C">
        <w:rPr>
          <w:rFonts w:cs="Museo Sans 100"/>
          <w:color w:val="000000" w:themeColor="text1"/>
        </w:rPr>
        <w:t xml:space="preserve"> </w:t>
      </w:r>
      <w:r w:rsidRPr="00044F6C">
        <w:rPr>
          <w:rFonts w:cs="Museo Sans 100"/>
          <w:color w:val="000000" w:themeColor="text1"/>
        </w:rPr>
        <w:t xml:space="preserve">Donaldson </w:t>
      </w:r>
      <w:r w:rsidR="000C3759" w:rsidRPr="00044F6C">
        <w:rPr>
          <w:rFonts w:cs="Museo Sans 100"/>
          <w:color w:val="000000" w:themeColor="text1"/>
        </w:rPr>
        <w:t>(2015</w:t>
      </w:r>
      <w:r w:rsidRPr="00044F6C">
        <w:rPr>
          <w:rFonts w:cs="Museo Sans 100"/>
          <w:color w:val="000000" w:themeColor="text1"/>
        </w:rPr>
        <w:t xml:space="preserve">) </w:t>
      </w:r>
      <w:r w:rsidR="00CD0E5F" w:rsidRPr="00044F6C">
        <w:rPr>
          <w:rFonts w:cs="Museo Sans 100"/>
          <w:color w:val="000000" w:themeColor="text1"/>
        </w:rPr>
        <w:t xml:space="preserve">further </w:t>
      </w:r>
      <w:r w:rsidRPr="00044F6C">
        <w:rPr>
          <w:rFonts w:cs="Museo Sans 100"/>
          <w:color w:val="000000" w:themeColor="text1"/>
        </w:rPr>
        <w:t xml:space="preserve">supports this outcome by stating where </w:t>
      </w:r>
      <w:r w:rsidR="00240068" w:rsidRPr="00044F6C">
        <w:rPr>
          <w:rFonts w:cs="Museo Sans 100"/>
          <w:color w:val="000000" w:themeColor="text1"/>
        </w:rPr>
        <w:t>assessment is for learning rather than reporting, issues of reliability are of less importance.</w:t>
      </w:r>
    </w:p>
    <w:p w:rsidR="00737CE5" w:rsidRPr="00044F6C" w:rsidRDefault="00B30F4C" w:rsidP="00044F6C">
      <w:pPr>
        <w:spacing w:line="240" w:lineRule="auto"/>
        <w:jc w:val="both"/>
        <w:rPr>
          <w:color w:val="000000" w:themeColor="text1"/>
        </w:rPr>
      </w:pPr>
      <w:r w:rsidRPr="00044F6C">
        <w:rPr>
          <w:color w:val="000000" w:themeColor="text1"/>
        </w:rPr>
        <w:t xml:space="preserve">As part of our </w:t>
      </w:r>
      <w:r w:rsidR="00CE7601">
        <w:rPr>
          <w:color w:val="000000" w:themeColor="text1"/>
        </w:rPr>
        <w:t xml:space="preserve">assessment and tracking, </w:t>
      </w:r>
      <w:r w:rsidRPr="00044F6C">
        <w:rPr>
          <w:color w:val="000000" w:themeColor="text1"/>
        </w:rPr>
        <w:t>p</w:t>
      </w:r>
      <w:r w:rsidR="00F9385D" w:rsidRPr="00044F6C">
        <w:rPr>
          <w:color w:val="000000" w:themeColor="text1"/>
        </w:rPr>
        <w:t xml:space="preserve">ercentages of targets achieved </w:t>
      </w:r>
      <w:r w:rsidRPr="00044F6C">
        <w:rPr>
          <w:color w:val="000000" w:themeColor="text1"/>
        </w:rPr>
        <w:t>o</w:t>
      </w:r>
      <w:r w:rsidR="00737CE5" w:rsidRPr="00044F6C">
        <w:rPr>
          <w:color w:val="000000" w:themeColor="text1"/>
        </w:rPr>
        <w:t>n Individual Education Plan</w:t>
      </w:r>
      <w:r w:rsidRPr="00044F6C">
        <w:rPr>
          <w:color w:val="000000" w:themeColor="text1"/>
        </w:rPr>
        <w:t xml:space="preserve">s (IEPs) </w:t>
      </w:r>
      <w:r w:rsidR="00F9385D" w:rsidRPr="00044F6C">
        <w:rPr>
          <w:color w:val="000000" w:themeColor="text1"/>
        </w:rPr>
        <w:t xml:space="preserve">were being used as an overview </w:t>
      </w:r>
      <w:r w:rsidRPr="00044F6C">
        <w:rPr>
          <w:color w:val="000000" w:themeColor="text1"/>
        </w:rPr>
        <w:t>of progress</w:t>
      </w:r>
      <w:r w:rsidR="00595BDD">
        <w:rPr>
          <w:color w:val="000000" w:themeColor="text1"/>
        </w:rPr>
        <w:t>;</w:t>
      </w:r>
      <w:r w:rsidRPr="00044F6C">
        <w:rPr>
          <w:color w:val="000000" w:themeColor="text1"/>
        </w:rPr>
        <w:t xml:space="preserve"> </w:t>
      </w:r>
      <w:r w:rsidR="00737CE5" w:rsidRPr="00044F6C">
        <w:rPr>
          <w:color w:val="000000" w:themeColor="text1"/>
        </w:rPr>
        <w:t>however</w:t>
      </w:r>
      <w:r w:rsidR="00595BDD">
        <w:rPr>
          <w:color w:val="000000" w:themeColor="text1"/>
        </w:rPr>
        <w:t>,</w:t>
      </w:r>
      <w:r w:rsidR="00737CE5" w:rsidRPr="00044F6C">
        <w:rPr>
          <w:color w:val="000000" w:themeColor="text1"/>
        </w:rPr>
        <w:t xml:space="preserve"> with greater scrutiny during APP meetings it allowed the effectiveness of support to be looked at</w:t>
      </w:r>
      <w:r w:rsidR="00C92AA0" w:rsidRPr="00044F6C">
        <w:rPr>
          <w:color w:val="000000" w:themeColor="text1"/>
        </w:rPr>
        <w:t xml:space="preserve"> further</w:t>
      </w:r>
      <w:r w:rsidR="00737CE5" w:rsidRPr="00044F6C">
        <w:rPr>
          <w:color w:val="000000" w:themeColor="text1"/>
        </w:rPr>
        <w:t xml:space="preserve">.  It enabled a platform to look </w:t>
      </w:r>
      <w:r w:rsidR="00F9385D" w:rsidRPr="00044F6C">
        <w:rPr>
          <w:color w:val="000000" w:themeColor="text1"/>
        </w:rPr>
        <w:t xml:space="preserve">at why certain pupils were not making sufficient progress with their </w:t>
      </w:r>
      <w:r w:rsidR="00737CE5" w:rsidRPr="00044F6C">
        <w:rPr>
          <w:color w:val="000000" w:themeColor="text1"/>
        </w:rPr>
        <w:t xml:space="preserve">IEP </w:t>
      </w:r>
      <w:r w:rsidR="00F9385D" w:rsidRPr="00044F6C">
        <w:rPr>
          <w:color w:val="000000" w:themeColor="text1"/>
        </w:rPr>
        <w:t>targets,</w:t>
      </w:r>
      <w:r w:rsidR="00EB5C00">
        <w:rPr>
          <w:color w:val="000000" w:themeColor="text1"/>
        </w:rPr>
        <w:t xml:space="preserve"> to</w:t>
      </w:r>
      <w:r w:rsidR="00F9385D" w:rsidRPr="00044F6C">
        <w:rPr>
          <w:color w:val="000000" w:themeColor="text1"/>
        </w:rPr>
        <w:t xml:space="preserve"> </w:t>
      </w:r>
      <w:r w:rsidR="00EB5C00">
        <w:rPr>
          <w:color w:val="000000" w:themeColor="text1"/>
        </w:rPr>
        <w:t>question whether</w:t>
      </w:r>
      <w:r w:rsidR="00737CE5" w:rsidRPr="00044F6C">
        <w:rPr>
          <w:color w:val="000000" w:themeColor="text1"/>
        </w:rPr>
        <w:t xml:space="preserve"> </w:t>
      </w:r>
      <w:r w:rsidR="00F9385D" w:rsidRPr="00044F6C">
        <w:rPr>
          <w:color w:val="000000" w:themeColor="text1"/>
        </w:rPr>
        <w:t>target</w:t>
      </w:r>
      <w:r w:rsidR="00737CE5" w:rsidRPr="00044F6C">
        <w:rPr>
          <w:color w:val="000000" w:themeColor="text1"/>
        </w:rPr>
        <w:t>s</w:t>
      </w:r>
      <w:r w:rsidR="00EB5C00">
        <w:rPr>
          <w:color w:val="000000" w:themeColor="text1"/>
        </w:rPr>
        <w:t xml:space="preserve"> were</w:t>
      </w:r>
      <w:r w:rsidR="00737CE5" w:rsidRPr="00044F6C">
        <w:rPr>
          <w:color w:val="000000" w:themeColor="text1"/>
        </w:rPr>
        <w:t xml:space="preserve"> too big, not </w:t>
      </w:r>
      <w:r w:rsidR="00CE7601">
        <w:rPr>
          <w:color w:val="000000" w:themeColor="text1"/>
        </w:rPr>
        <w:t xml:space="preserve">specific, </w:t>
      </w:r>
      <w:r w:rsidR="00737CE5" w:rsidRPr="00044F6C">
        <w:rPr>
          <w:color w:val="000000" w:themeColor="text1"/>
        </w:rPr>
        <w:t>concise or SMART, were specific</w:t>
      </w:r>
      <w:r w:rsidR="00F9385D" w:rsidRPr="00044F6C">
        <w:rPr>
          <w:color w:val="000000" w:themeColor="text1"/>
        </w:rPr>
        <w:t xml:space="preserve"> classes having less success on progress than others?</w:t>
      </w:r>
      <w:r w:rsidR="00737CE5" w:rsidRPr="00044F6C">
        <w:rPr>
          <w:color w:val="000000" w:themeColor="text1"/>
        </w:rPr>
        <w:t xml:space="preserve">  Following thi</w:t>
      </w:r>
      <w:r w:rsidR="00C92AA0" w:rsidRPr="00044F6C">
        <w:rPr>
          <w:color w:val="000000" w:themeColor="text1"/>
        </w:rPr>
        <w:t xml:space="preserve">s, </w:t>
      </w:r>
      <w:r w:rsidR="00F9385D" w:rsidRPr="00044F6C">
        <w:rPr>
          <w:color w:val="000000" w:themeColor="text1"/>
        </w:rPr>
        <w:t>IEP wr</w:t>
      </w:r>
      <w:r w:rsidR="00C92AA0" w:rsidRPr="00044F6C">
        <w:rPr>
          <w:color w:val="000000" w:themeColor="text1"/>
        </w:rPr>
        <w:t xml:space="preserve">iting </w:t>
      </w:r>
      <w:r w:rsidR="00F9385D" w:rsidRPr="00044F6C">
        <w:rPr>
          <w:color w:val="000000" w:themeColor="text1"/>
        </w:rPr>
        <w:t>and SMART targets</w:t>
      </w:r>
      <w:r w:rsidR="00C92AA0" w:rsidRPr="00044F6C">
        <w:rPr>
          <w:color w:val="000000" w:themeColor="text1"/>
        </w:rPr>
        <w:t xml:space="preserve"> were </w:t>
      </w:r>
      <w:r w:rsidR="00CE7601">
        <w:rPr>
          <w:color w:val="000000" w:themeColor="text1"/>
        </w:rPr>
        <w:t xml:space="preserve">explored </w:t>
      </w:r>
      <w:r w:rsidR="00C92AA0" w:rsidRPr="00044F6C">
        <w:rPr>
          <w:color w:val="000000" w:themeColor="text1"/>
        </w:rPr>
        <w:t>during</w:t>
      </w:r>
      <w:r w:rsidR="00737CE5" w:rsidRPr="00044F6C">
        <w:rPr>
          <w:color w:val="000000" w:themeColor="text1"/>
        </w:rPr>
        <w:t xml:space="preserve"> </w:t>
      </w:r>
      <w:r w:rsidR="00EB5C00">
        <w:rPr>
          <w:color w:val="000000" w:themeColor="text1"/>
        </w:rPr>
        <w:t>ADDs</w:t>
      </w:r>
      <w:r w:rsidR="00F9385D" w:rsidRPr="00044F6C">
        <w:rPr>
          <w:color w:val="000000" w:themeColor="text1"/>
        </w:rPr>
        <w:t xml:space="preserve"> session</w:t>
      </w:r>
      <w:r w:rsidR="00737CE5" w:rsidRPr="00044F6C">
        <w:rPr>
          <w:color w:val="000000" w:themeColor="text1"/>
        </w:rPr>
        <w:t xml:space="preserve">s </w:t>
      </w:r>
      <w:r w:rsidR="00C92AA0" w:rsidRPr="00044F6C">
        <w:rPr>
          <w:color w:val="000000" w:themeColor="text1"/>
        </w:rPr>
        <w:t xml:space="preserve">and training </w:t>
      </w:r>
      <w:r w:rsidR="00737CE5" w:rsidRPr="00044F6C">
        <w:rPr>
          <w:color w:val="000000" w:themeColor="text1"/>
        </w:rPr>
        <w:t xml:space="preserve">slots </w:t>
      </w:r>
      <w:r w:rsidR="00C92AA0" w:rsidRPr="00044F6C">
        <w:rPr>
          <w:color w:val="000000" w:themeColor="text1"/>
        </w:rPr>
        <w:t xml:space="preserve">held </w:t>
      </w:r>
      <w:r w:rsidR="00737CE5" w:rsidRPr="00044F6C">
        <w:rPr>
          <w:color w:val="000000" w:themeColor="text1"/>
        </w:rPr>
        <w:t xml:space="preserve">during </w:t>
      </w:r>
      <w:r w:rsidR="00C92AA0" w:rsidRPr="00044F6C">
        <w:rPr>
          <w:color w:val="000000" w:themeColor="text1"/>
        </w:rPr>
        <w:t xml:space="preserve">timetabled leadership time </w:t>
      </w:r>
      <w:r w:rsidR="00737CE5" w:rsidRPr="00044F6C">
        <w:rPr>
          <w:color w:val="000000" w:themeColor="text1"/>
        </w:rPr>
        <w:t>to support teachers in re</w:t>
      </w:r>
      <w:r w:rsidR="00F9385D" w:rsidRPr="00044F6C">
        <w:rPr>
          <w:color w:val="000000" w:themeColor="text1"/>
        </w:rPr>
        <w:t>vi</w:t>
      </w:r>
      <w:r w:rsidR="00737CE5" w:rsidRPr="00044F6C">
        <w:rPr>
          <w:color w:val="000000" w:themeColor="text1"/>
        </w:rPr>
        <w:t>ewing and creating new targets that were more ap</w:t>
      </w:r>
      <w:r w:rsidR="00CE7601">
        <w:rPr>
          <w:color w:val="000000" w:themeColor="text1"/>
        </w:rPr>
        <w:t>propriate,</w:t>
      </w:r>
      <w:r w:rsidR="00CD0E5F" w:rsidRPr="00044F6C">
        <w:rPr>
          <w:color w:val="000000" w:themeColor="text1"/>
        </w:rPr>
        <w:t xml:space="preserve"> developing</w:t>
      </w:r>
      <w:r w:rsidR="00737CE5" w:rsidRPr="00044F6C">
        <w:rPr>
          <w:color w:val="000000" w:themeColor="text1"/>
        </w:rPr>
        <w:t xml:space="preserve"> a consis</w:t>
      </w:r>
      <w:r w:rsidR="001E6999" w:rsidRPr="00044F6C">
        <w:rPr>
          <w:color w:val="000000" w:themeColor="text1"/>
        </w:rPr>
        <w:t xml:space="preserve">tent approach to the </w:t>
      </w:r>
      <w:r w:rsidR="00737CE5" w:rsidRPr="00044F6C">
        <w:rPr>
          <w:color w:val="000000" w:themeColor="text1"/>
        </w:rPr>
        <w:t>issue.</w:t>
      </w:r>
      <w:r w:rsidR="001E6999" w:rsidRPr="00044F6C">
        <w:rPr>
          <w:color w:val="000000" w:themeColor="text1"/>
        </w:rPr>
        <w:t xml:space="preserve">  </w:t>
      </w:r>
    </w:p>
    <w:p w:rsidR="00C92AA0" w:rsidRPr="00044F6C" w:rsidRDefault="00521ACC" w:rsidP="00044F6C">
      <w:pPr>
        <w:spacing w:line="240" w:lineRule="auto"/>
        <w:jc w:val="both"/>
        <w:rPr>
          <w:color w:val="000000" w:themeColor="text1"/>
        </w:rPr>
      </w:pPr>
      <w:r w:rsidRPr="00044F6C">
        <w:rPr>
          <w:color w:val="000000" w:themeColor="text1"/>
        </w:rPr>
        <w:t>Donaldson</w:t>
      </w:r>
      <w:r w:rsidR="000C3759" w:rsidRPr="00044F6C">
        <w:rPr>
          <w:color w:val="000000" w:themeColor="text1"/>
        </w:rPr>
        <w:t xml:space="preserve"> (2015</w:t>
      </w:r>
      <w:r w:rsidR="00C92AA0" w:rsidRPr="00044F6C">
        <w:rPr>
          <w:color w:val="000000" w:themeColor="text1"/>
        </w:rPr>
        <w:t>) suggests that to move forward with an effective assessment structure there needs to be consideration for inclusion where all children and young people are making progress along the same continuum, regardless of any additional learning needs they may have, with an understanding that they may move between Progression Steps more slowly or quickly than others, however the significance of all such achievements should be recognised.</w:t>
      </w:r>
    </w:p>
    <w:p w:rsidR="0097072B" w:rsidRPr="00044F6C" w:rsidRDefault="00F9385D" w:rsidP="00044F6C">
      <w:pPr>
        <w:spacing w:line="240" w:lineRule="auto"/>
        <w:jc w:val="both"/>
        <w:rPr>
          <w:color w:val="000000" w:themeColor="text1"/>
        </w:rPr>
      </w:pPr>
      <w:r w:rsidRPr="00044F6C">
        <w:rPr>
          <w:color w:val="000000" w:themeColor="text1"/>
        </w:rPr>
        <w:lastRenderedPageBreak/>
        <w:t xml:space="preserve">Looking forward </w:t>
      </w:r>
      <w:r w:rsidR="00C92AA0" w:rsidRPr="00044F6C">
        <w:rPr>
          <w:color w:val="000000" w:themeColor="text1"/>
        </w:rPr>
        <w:t xml:space="preserve">in my own setting </w:t>
      </w:r>
      <w:r w:rsidRPr="00044F6C">
        <w:rPr>
          <w:color w:val="000000" w:themeColor="text1"/>
        </w:rPr>
        <w:t xml:space="preserve">despite </w:t>
      </w:r>
      <w:r w:rsidR="00737CE5" w:rsidRPr="00044F6C">
        <w:rPr>
          <w:color w:val="000000" w:themeColor="text1"/>
        </w:rPr>
        <w:t xml:space="preserve">the progress made </w:t>
      </w:r>
      <w:r w:rsidR="002D0115">
        <w:rPr>
          <w:color w:val="000000" w:themeColor="text1"/>
        </w:rPr>
        <w:t xml:space="preserve">using the data collected and </w:t>
      </w:r>
      <w:r w:rsidRPr="00044F6C">
        <w:rPr>
          <w:color w:val="000000" w:themeColor="text1"/>
        </w:rPr>
        <w:t>these improved</w:t>
      </w:r>
      <w:r w:rsidR="00737CE5" w:rsidRPr="00044F6C">
        <w:rPr>
          <w:color w:val="000000" w:themeColor="text1"/>
        </w:rPr>
        <w:t xml:space="preserve"> methods of looking at the IEP percentages of targets achieved</w:t>
      </w:r>
      <w:r w:rsidR="00C92AA0" w:rsidRPr="00044F6C">
        <w:rPr>
          <w:color w:val="000000" w:themeColor="text1"/>
        </w:rPr>
        <w:t xml:space="preserve">, </w:t>
      </w:r>
      <w:r w:rsidR="00737CE5" w:rsidRPr="00044F6C">
        <w:rPr>
          <w:color w:val="000000" w:themeColor="text1"/>
        </w:rPr>
        <w:t>through professional dialogue with a guest speaker duri</w:t>
      </w:r>
      <w:r w:rsidR="00C92AA0" w:rsidRPr="00044F6C">
        <w:rPr>
          <w:color w:val="000000" w:themeColor="text1"/>
        </w:rPr>
        <w:t xml:space="preserve">ng leadership training it was </w:t>
      </w:r>
      <w:r w:rsidR="00737CE5" w:rsidRPr="00044F6C">
        <w:rPr>
          <w:color w:val="000000" w:themeColor="text1"/>
        </w:rPr>
        <w:t>felt that there is fu</w:t>
      </w:r>
      <w:r w:rsidR="00C92AA0" w:rsidRPr="00044F6C">
        <w:rPr>
          <w:color w:val="000000" w:themeColor="text1"/>
        </w:rPr>
        <w:t>rther scope for use of such data</w:t>
      </w:r>
      <w:r w:rsidR="00737CE5" w:rsidRPr="00044F6C">
        <w:rPr>
          <w:color w:val="000000" w:themeColor="text1"/>
        </w:rPr>
        <w:t xml:space="preserve"> and information, </w:t>
      </w:r>
      <w:r w:rsidR="00C92AA0" w:rsidRPr="00044F6C">
        <w:rPr>
          <w:color w:val="000000" w:themeColor="text1"/>
        </w:rPr>
        <w:t xml:space="preserve">by </w:t>
      </w:r>
      <w:r w:rsidR="00737CE5" w:rsidRPr="00044F6C">
        <w:rPr>
          <w:color w:val="000000" w:themeColor="text1"/>
        </w:rPr>
        <w:t>looking at 3 to 4 year cohort comparisons of data and targets and the use of presenting such data in graphs to be able to further justify small achievements that alternat</w:t>
      </w:r>
      <w:r w:rsidR="008356CE" w:rsidRPr="00044F6C">
        <w:rPr>
          <w:color w:val="000000" w:themeColor="text1"/>
        </w:rPr>
        <w:t>ive test or assessment data</w:t>
      </w:r>
      <w:r w:rsidR="00737CE5" w:rsidRPr="00044F6C">
        <w:rPr>
          <w:color w:val="000000" w:themeColor="text1"/>
        </w:rPr>
        <w:t xml:space="preserve"> may not be able to show.</w:t>
      </w:r>
      <w:r w:rsidR="008356CE" w:rsidRPr="00044F6C">
        <w:rPr>
          <w:color w:val="000000" w:themeColor="text1"/>
        </w:rPr>
        <w:t xml:space="preserve">  Tracking of such progress on a continuum may be of benefit if then quantified. </w:t>
      </w:r>
      <w:r w:rsidR="00737CE5" w:rsidRPr="00044F6C">
        <w:rPr>
          <w:color w:val="000000" w:themeColor="text1"/>
        </w:rPr>
        <w:t xml:space="preserve"> Somet</w:t>
      </w:r>
      <w:r w:rsidR="004B49D5" w:rsidRPr="00044F6C">
        <w:rPr>
          <w:color w:val="000000" w:themeColor="text1"/>
        </w:rPr>
        <w:t>hing that is felt will be greatl</w:t>
      </w:r>
      <w:r w:rsidR="00737CE5" w:rsidRPr="00044F6C">
        <w:rPr>
          <w:color w:val="000000" w:themeColor="text1"/>
        </w:rPr>
        <w:t>y import</w:t>
      </w:r>
      <w:r w:rsidR="004B49D5" w:rsidRPr="00044F6C">
        <w:rPr>
          <w:color w:val="000000" w:themeColor="text1"/>
        </w:rPr>
        <w:t>ant</w:t>
      </w:r>
      <w:r w:rsidR="00737CE5" w:rsidRPr="00044F6C">
        <w:rPr>
          <w:color w:val="000000" w:themeColor="text1"/>
        </w:rPr>
        <w:t xml:space="preserve"> in light of the recent developments with </w:t>
      </w:r>
      <w:r w:rsidR="00EB5C00">
        <w:rPr>
          <w:color w:val="000000" w:themeColor="text1"/>
        </w:rPr>
        <w:t>'Person Centred P</w:t>
      </w:r>
      <w:r w:rsidR="00737CE5" w:rsidRPr="00044F6C">
        <w:rPr>
          <w:color w:val="000000" w:themeColor="text1"/>
        </w:rPr>
        <w:t>lanning</w:t>
      </w:r>
      <w:r w:rsidR="00EB5C00">
        <w:rPr>
          <w:color w:val="000000" w:themeColor="text1"/>
        </w:rPr>
        <w:t>'</w:t>
      </w:r>
      <w:r w:rsidR="00737CE5" w:rsidRPr="00044F6C">
        <w:rPr>
          <w:color w:val="000000" w:themeColor="text1"/>
        </w:rPr>
        <w:t xml:space="preserve"> (PCP)</w:t>
      </w:r>
      <w:r w:rsidR="00471C7B" w:rsidRPr="00044F6C">
        <w:rPr>
          <w:color w:val="000000" w:themeColor="text1"/>
        </w:rPr>
        <w:t xml:space="preserve"> and the introduction of the </w:t>
      </w:r>
      <w:r w:rsidR="00EB5C00">
        <w:rPr>
          <w:color w:val="000000" w:themeColor="text1"/>
        </w:rPr>
        <w:t>'</w:t>
      </w:r>
      <w:r w:rsidR="00471C7B" w:rsidRPr="00044F6C">
        <w:rPr>
          <w:color w:val="000000" w:themeColor="text1"/>
        </w:rPr>
        <w:t>Individual Development Plan</w:t>
      </w:r>
      <w:r w:rsidR="00EB5C00">
        <w:rPr>
          <w:color w:val="000000" w:themeColor="text1"/>
        </w:rPr>
        <w:t>'</w:t>
      </w:r>
      <w:r w:rsidR="00471C7B" w:rsidRPr="00044F6C">
        <w:rPr>
          <w:color w:val="000000" w:themeColor="text1"/>
        </w:rPr>
        <w:t xml:space="preserve"> (IDP) which aims to set out a young person`s </w:t>
      </w:r>
      <w:r w:rsidR="002D0115">
        <w:rPr>
          <w:color w:val="000000" w:themeColor="text1"/>
        </w:rPr>
        <w:t xml:space="preserve">needs and actions of </w:t>
      </w:r>
      <w:r w:rsidR="00471C7B" w:rsidRPr="00044F6C">
        <w:rPr>
          <w:color w:val="000000" w:themeColor="text1"/>
        </w:rPr>
        <w:t xml:space="preserve"> support aging from 0-25.  </w:t>
      </w:r>
      <w:r w:rsidR="00576260" w:rsidRPr="00044F6C">
        <w:rPr>
          <w:rFonts w:cs="Museo Sans 100"/>
          <w:color w:val="000000" w:themeColor="text1"/>
        </w:rPr>
        <w:t xml:space="preserve">The Welsh Government’s education improvement plan, </w:t>
      </w:r>
      <w:r w:rsidR="00576260" w:rsidRPr="00044F6C">
        <w:rPr>
          <w:rFonts w:cs="Museo Sans 100"/>
          <w:i/>
          <w:iCs/>
          <w:color w:val="000000" w:themeColor="text1"/>
        </w:rPr>
        <w:t>Qualified for lif</w:t>
      </w:r>
      <w:r w:rsidR="008356CE" w:rsidRPr="00044F6C">
        <w:rPr>
          <w:rFonts w:cs="Museo Sans 100"/>
          <w:color w:val="000000" w:themeColor="text1"/>
        </w:rPr>
        <w:t xml:space="preserve">e, </w:t>
      </w:r>
      <w:r w:rsidR="00576260" w:rsidRPr="00044F6C">
        <w:rPr>
          <w:rFonts w:cs="Museo Sans 100"/>
          <w:color w:val="000000" w:themeColor="text1"/>
        </w:rPr>
        <w:t xml:space="preserve">suggests every child and young person benefits from personalised learning and that the </w:t>
      </w:r>
      <w:r w:rsidR="008356CE" w:rsidRPr="00044F6C">
        <w:rPr>
          <w:rFonts w:cs="Museo Sans 100"/>
          <w:color w:val="000000" w:themeColor="text1"/>
        </w:rPr>
        <w:t>s</w:t>
      </w:r>
      <w:r w:rsidR="00576260" w:rsidRPr="00044F6C">
        <w:rPr>
          <w:rFonts w:cs="Museo Sans 100"/>
          <w:color w:val="000000" w:themeColor="text1"/>
        </w:rPr>
        <w:t xml:space="preserve">uccess of education </w:t>
      </w:r>
      <w:r w:rsidR="002D0115">
        <w:rPr>
          <w:rFonts w:cs="Museo Sans 100"/>
          <w:color w:val="000000" w:themeColor="text1"/>
        </w:rPr>
        <w:t>depends upon the success of all</w:t>
      </w:r>
      <w:r w:rsidR="00576260" w:rsidRPr="00044F6C">
        <w:rPr>
          <w:rFonts w:cs="Museo Sans 100"/>
          <w:color w:val="000000" w:themeColor="text1"/>
        </w:rPr>
        <w:t>.  Success and progress can be measured in many ways and not one way suits all.</w:t>
      </w:r>
      <w:r w:rsidR="00B81F4A" w:rsidRPr="00044F6C">
        <w:rPr>
          <w:color w:val="000000" w:themeColor="text1"/>
        </w:rPr>
        <w:t xml:space="preserve"> </w:t>
      </w:r>
      <w:r w:rsidR="008356CE" w:rsidRPr="00044F6C">
        <w:rPr>
          <w:color w:val="000000" w:themeColor="text1"/>
        </w:rPr>
        <w:t xml:space="preserve">With this in mind the importance of getting these targets appropriate and correctly assessed and monitored lies at the forefront of showing </w:t>
      </w:r>
      <w:r w:rsidR="002D0115">
        <w:rPr>
          <w:color w:val="000000" w:themeColor="text1"/>
        </w:rPr>
        <w:t xml:space="preserve">appropriate </w:t>
      </w:r>
      <w:r w:rsidR="008356CE" w:rsidRPr="00044F6C">
        <w:rPr>
          <w:color w:val="000000" w:themeColor="text1"/>
        </w:rPr>
        <w:t>achievement</w:t>
      </w:r>
      <w:r w:rsidR="002D0115">
        <w:rPr>
          <w:color w:val="000000" w:themeColor="text1"/>
        </w:rPr>
        <w:t>, and to be able to make comparisons.</w:t>
      </w:r>
    </w:p>
    <w:p w:rsidR="0097072B" w:rsidRPr="00044F6C" w:rsidRDefault="0097072B" w:rsidP="00044F6C">
      <w:pPr>
        <w:spacing w:line="240" w:lineRule="auto"/>
        <w:jc w:val="both"/>
        <w:rPr>
          <w:color w:val="000000" w:themeColor="text1"/>
        </w:rPr>
      </w:pPr>
      <w:r w:rsidRPr="00044F6C">
        <w:rPr>
          <w:color w:val="000000" w:themeColor="text1"/>
        </w:rPr>
        <w:t>Regretfully</w:t>
      </w:r>
      <w:r w:rsidR="00EB5C00">
        <w:rPr>
          <w:color w:val="000000" w:themeColor="text1"/>
        </w:rPr>
        <w:t>,</w:t>
      </w:r>
      <w:r w:rsidRPr="00044F6C">
        <w:rPr>
          <w:color w:val="000000" w:themeColor="text1"/>
        </w:rPr>
        <w:t xml:space="preserve"> in some cases</w:t>
      </w:r>
      <w:r w:rsidR="00EB5C00">
        <w:rPr>
          <w:color w:val="000000" w:themeColor="text1"/>
        </w:rPr>
        <w:t>,</w:t>
      </w:r>
      <w:r w:rsidRPr="00044F6C">
        <w:rPr>
          <w:color w:val="000000" w:themeColor="text1"/>
        </w:rPr>
        <w:t xml:space="preserve"> IEPs are still not seen as vital working documents</w:t>
      </w:r>
      <w:r w:rsidR="002D0115">
        <w:rPr>
          <w:color w:val="000000" w:themeColor="text1"/>
        </w:rPr>
        <w:t xml:space="preserve">. </w:t>
      </w:r>
      <w:r w:rsidRPr="00044F6C">
        <w:rPr>
          <w:color w:val="000000" w:themeColor="text1"/>
        </w:rPr>
        <w:t xml:space="preserve">Bateman and Herr (2004) state IEPs are often seen as burdensome legal documents, laboriously completed and quickly filed - with the hope that they are never mentioned and with no intention of ever using them.  Thankfully we have made significant steps forward from this viewpoint in seeing </w:t>
      </w:r>
      <w:r w:rsidR="00CE4E35">
        <w:rPr>
          <w:color w:val="000000" w:themeColor="text1"/>
        </w:rPr>
        <w:t xml:space="preserve">the purpose and success of such personalised target setting </w:t>
      </w:r>
      <w:r w:rsidRPr="00044F6C">
        <w:rPr>
          <w:color w:val="000000" w:themeColor="text1"/>
        </w:rPr>
        <w:t>however in some cases and individuals it is felt we are still not using them to their full potential, hopes of the increased focus o</w:t>
      </w:r>
      <w:r w:rsidR="00E67B53" w:rsidRPr="00044F6C">
        <w:rPr>
          <w:color w:val="000000" w:themeColor="text1"/>
        </w:rPr>
        <w:t xml:space="preserve">n person centred planning </w:t>
      </w:r>
      <w:r w:rsidRPr="00044F6C">
        <w:rPr>
          <w:color w:val="000000" w:themeColor="text1"/>
        </w:rPr>
        <w:t>will address this further</w:t>
      </w:r>
      <w:r w:rsidR="00CE4E35">
        <w:rPr>
          <w:color w:val="000000" w:themeColor="text1"/>
        </w:rPr>
        <w:t xml:space="preserve"> in future years</w:t>
      </w:r>
      <w:r w:rsidRPr="00044F6C">
        <w:rPr>
          <w:color w:val="000000" w:themeColor="text1"/>
        </w:rPr>
        <w:t xml:space="preserve">. </w:t>
      </w:r>
    </w:p>
    <w:p w:rsidR="00044F6C" w:rsidRDefault="00044F6C" w:rsidP="00044F6C">
      <w:pPr>
        <w:pStyle w:val="Heading1"/>
        <w:rPr>
          <w:color w:val="000000" w:themeColor="text1"/>
        </w:rPr>
      </w:pPr>
      <w:bookmarkStart w:id="5" w:name="_Toc503007250"/>
      <w:r>
        <w:rPr>
          <w:color w:val="000000" w:themeColor="text1"/>
        </w:rPr>
        <w:t>Leading Change</w:t>
      </w:r>
      <w:bookmarkEnd w:id="5"/>
    </w:p>
    <w:p w:rsidR="00CE4E35" w:rsidRDefault="00737CE5" w:rsidP="00044F6C">
      <w:pPr>
        <w:spacing w:line="240" w:lineRule="auto"/>
        <w:jc w:val="both"/>
        <w:rPr>
          <w:color w:val="000000" w:themeColor="text1"/>
        </w:rPr>
      </w:pPr>
      <w:r w:rsidRPr="00044F6C">
        <w:rPr>
          <w:color w:val="000000" w:themeColor="text1"/>
        </w:rPr>
        <w:t>In</w:t>
      </w:r>
      <w:r w:rsidR="008356CE" w:rsidRPr="00044F6C">
        <w:rPr>
          <w:color w:val="000000" w:themeColor="text1"/>
        </w:rPr>
        <w:t xml:space="preserve"> regards </w:t>
      </w:r>
      <w:r w:rsidR="00CD0E5F" w:rsidRPr="00044F6C">
        <w:rPr>
          <w:color w:val="000000" w:themeColor="text1"/>
        </w:rPr>
        <w:t>to e</w:t>
      </w:r>
      <w:r w:rsidR="008356CE" w:rsidRPr="00044F6C">
        <w:rPr>
          <w:color w:val="000000" w:themeColor="text1"/>
        </w:rPr>
        <w:t xml:space="preserve">valuating progress of the </w:t>
      </w:r>
      <w:r w:rsidR="00CD0E5F" w:rsidRPr="00044F6C">
        <w:rPr>
          <w:color w:val="000000" w:themeColor="text1"/>
        </w:rPr>
        <w:t xml:space="preserve">leadership </w:t>
      </w:r>
      <w:r w:rsidR="008356CE" w:rsidRPr="00044F6C">
        <w:rPr>
          <w:color w:val="000000" w:themeColor="text1"/>
        </w:rPr>
        <w:t xml:space="preserve">role </w:t>
      </w:r>
      <w:r w:rsidR="00CE4E35">
        <w:rPr>
          <w:color w:val="000000" w:themeColor="text1"/>
        </w:rPr>
        <w:t xml:space="preserve">that was undertaken as </w:t>
      </w:r>
      <w:r w:rsidR="008356CE" w:rsidRPr="00044F6C">
        <w:rPr>
          <w:color w:val="000000" w:themeColor="text1"/>
        </w:rPr>
        <w:t xml:space="preserve">the </w:t>
      </w:r>
      <w:r w:rsidRPr="00044F6C">
        <w:rPr>
          <w:color w:val="000000" w:themeColor="text1"/>
        </w:rPr>
        <w:t>ALNCo</w:t>
      </w:r>
      <w:r w:rsidR="008356CE" w:rsidRPr="00044F6C">
        <w:rPr>
          <w:color w:val="000000" w:themeColor="text1"/>
        </w:rPr>
        <w:t xml:space="preserve"> during </w:t>
      </w:r>
      <w:r w:rsidR="00CE4E35">
        <w:rPr>
          <w:color w:val="000000" w:themeColor="text1"/>
        </w:rPr>
        <w:t>the process and increased s</w:t>
      </w:r>
      <w:r w:rsidR="008356CE" w:rsidRPr="00044F6C">
        <w:rPr>
          <w:color w:val="000000" w:themeColor="text1"/>
        </w:rPr>
        <w:t>crutiny</w:t>
      </w:r>
      <w:r w:rsidR="00EB5C00">
        <w:rPr>
          <w:color w:val="000000" w:themeColor="text1"/>
        </w:rPr>
        <w:t xml:space="preserve">, </w:t>
      </w:r>
      <w:r w:rsidR="004B49D5" w:rsidRPr="00044F6C">
        <w:rPr>
          <w:color w:val="000000" w:themeColor="text1"/>
        </w:rPr>
        <w:t>it provided opportunity for questions to be a</w:t>
      </w:r>
      <w:r w:rsidR="00CD0E5F" w:rsidRPr="00044F6C">
        <w:rPr>
          <w:color w:val="000000" w:themeColor="text1"/>
        </w:rPr>
        <w:t xml:space="preserve">sked </w:t>
      </w:r>
      <w:r w:rsidR="00CE4E35">
        <w:rPr>
          <w:color w:val="000000" w:themeColor="text1"/>
        </w:rPr>
        <w:t xml:space="preserve">to make </w:t>
      </w:r>
      <w:r w:rsidR="00521ACC">
        <w:rPr>
          <w:color w:val="000000" w:themeColor="text1"/>
        </w:rPr>
        <w:t xml:space="preserve">the </w:t>
      </w:r>
      <w:r w:rsidR="00521ACC" w:rsidRPr="00044F6C">
        <w:rPr>
          <w:color w:val="000000" w:themeColor="text1"/>
        </w:rPr>
        <w:t>justifying</w:t>
      </w:r>
      <w:r w:rsidR="00CD0E5F" w:rsidRPr="00044F6C">
        <w:rPr>
          <w:color w:val="000000" w:themeColor="text1"/>
        </w:rPr>
        <w:t xml:space="preserve"> proc</w:t>
      </w:r>
      <w:r w:rsidR="004B49D5" w:rsidRPr="00044F6C">
        <w:rPr>
          <w:color w:val="000000" w:themeColor="text1"/>
        </w:rPr>
        <w:t xml:space="preserve">ess </w:t>
      </w:r>
      <w:r w:rsidR="00CE4E35">
        <w:rPr>
          <w:color w:val="000000" w:themeColor="text1"/>
        </w:rPr>
        <w:t xml:space="preserve">far more accurate and clearer by gaining </w:t>
      </w:r>
      <w:r w:rsidR="004B49D5" w:rsidRPr="00044F6C">
        <w:rPr>
          <w:color w:val="000000" w:themeColor="text1"/>
        </w:rPr>
        <w:t xml:space="preserve">a greater picture of the whole child when discussing progress. </w:t>
      </w:r>
    </w:p>
    <w:p w:rsidR="00E67B53" w:rsidRPr="00044F6C" w:rsidRDefault="00E67B53" w:rsidP="00044F6C">
      <w:pPr>
        <w:spacing w:line="240" w:lineRule="auto"/>
        <w:jc w:val="both"/>
        <w:rPr>
          <w:color w:val="000000" w:themeColor="text1"/>
        </w:rPr>
      </w:pPr>
      <w:r w:rsidRPr="00044F6C">
        <w:rPr>
          <w:color w:val="000000" w:themeColor="text1"/>
        </w:rPr>
        <w:t>It is a famil</w:t>
      </w:r>
      <w:r w:rsidR="00EB5C00">
        <w:rPr>
          <w:color w:val="000000" w:themeColor="text1"/>
        </w:rPr>
        <w:t>iar format to use  “value added"</w:t>
      </w:r>
      <w:r w:rsidRPr="00044F6C">
        <w:rPr>
          <w:color w:val="000000" w:themeColor="text1"/>
        </w:rPr>
        <w:t xml:space="preserve"> as a measure of progress to measure impact within a school, however this may need reflection where schools use the same interventions and assessments to show progress in order for it to be comparable.  This is an </w:t>
      </w:r>
      <w:r w:rsidR="006B77D7" w:rsidRPr="00044F6C">
        <w:rPr>
          <w:color w:val="000000" w:themeColor="text1"/>
        </w:rPr>
        <w:t>a</w:t>
      </w:r>
      <w:r w:rsidRPr="00044F6C">
        <w:rPr>
          <w:color w:val="000000" w:themeColor="text1"/>
        </w:rPr>
        <w:t>rea for consideration within my role moving forward.</w:t>
      </w:r>
      <w:r w:rsidR="006B77D7" w:rsidRPr="00044F6C">
        <w:rPr>
          <w:color w:val="000000" w:themeColor="text1"/>
        </w:rPr>
        <w:t xml:space="preserve">  Sammons, Hillman and Mortimore (1995)</w:t>
      </w:r>
      <w:r w:rsidR="00EB5C00">
        <w:rPr>
          <w:color w:val="000000" w:themeColor="text1"/>
        </w:rPr>
        <w:t xml:space="preserve"> define an effective school as </w:t>
      </w:r>
      <w:r w:rsidR="006B77D7" w:rsidRPr="00044F6C">
        <w:rPr>
          <w:color w:val="000000" w:themeColor="text1"/>
        </w:rPr>
        <w:t>one which adds extra value to its students’ outcomes in comparison to with other schools serving similar intakes. Therefore,</w:t>
      </w:r>
      <w:r w:rsidR="00EB5C00">
        <w:rPr>
          <w:color w:val="000000" w:themeColor="text1"/>
        </w:rPr>
        <w:t xml:space="preserve"> it is felt that to</w:t>
      </w:r>
      <w:r w:rsidR="00BD5A95" w:rsidRPr="00044F6C">
        <w:rPr>
          <w:color w:val="000000" w:themeColor="text1"/>
        </w:rPr>
        <w:t xml:space="preserve"> c</w:t>
      </w:r>
      <w:r w:rsidR="00EB5C00">
        <w:rPr>
          <w:color w:val="000000" w:themeColor="text1"/>
        </w:rPr>
        <w:t>ontinue the</w:t>
      </w:r>
      <w:r w:rsidR="00CD0E5F" w:rsidRPr="00044F6C">
        <w:rPr>
          <w:color w:val="000000" w:themeColor="text1"/>
        </w:rPr>
        <w:t xml:space="preserve"> drive forward, </w:t>
      </w:r>
      <w:r w:rsidR="00BD5A95" w:rsidRPr="00044F6C">
        <w:rPr>
          <w:color w:val="000000" w:themeColor="text1"/>
        </w:rPr>
        <w:t xml:space="preserve">an element that needs to be looked at </w:t>
      </w:r>
      <w:r w:rsidR="00CD0E5F" w:rsidRPr="00044F6C">
        <w:rPr>
          <w:color w:val="000000" w:themeColor="text1"/>
        </w:rPr>
        <w:t xml:space="preserve">next, is how </w:t>
      </w:r>
      <w:r w:rsidR="00CE4E35">
        <w:rPr>
          <w:color w:val="000000" w:themeColor="text1"/>
        </w:rPr>
        <w:t>our interventions and progress compare</w:t>
      </w:r>
      <w:r w:rsidR="00CD0E5F" w:rsidRPr="00044F6C">
        <w:rPr>
          <w:color w:val="000000" w:themeColor="text1"/>
        </w:rPr>
        <w:t xml:space="preserve"> to other settings</w:t>
      </w:r>
      <w:r w:rsidR="00BD5A95" w:rsidRPr="00044F6C">
        <w:rPr>
          <w:color w:val="000000" w:themeColor="text1"/>
        </w:rPr>
        <w:t>.</w:t>
      </w:r>
    </w:p>
    <w:p w:rsidR="00737CE5" w:rsidRPr="00044F6C" w:rsidRDefault="00E67B53" w:rsidP="00044F6C">
      <w:pPr>
        <w:spacing w:line="240" w:lineRule="auto"/>
        <w:jc w:val="both"/>
        <w:rPr>
          <w:color w:val="000000" w:themeColor="text1"/>
        </w:rPr>
      </w:pPr>
      <w:r w:rsidRPr="00044F6C">
        <w:rPr>
          <w:color w:val="000000" w:themeColor="text1"/>
        </w:rPr>
        <w:t xml:space="preserve">Within my own setting and staffing the increased </w:t>
      </w:r>
      <w:r w:rsidR="004B49D5" w:rsidRPr="00044F6C">
        <w:rPr>
          <w:color w:val="000000" w:themeColor="text1"/>
        </w:rPr>
        <w:t xml:space="preserve">shared responsibility and accountability over </w:t>
      </w:r>
      <w:r w:rsidR="00CE4E35">
        <w:rPr>
          <w:color w:val="000000" w:themeColor="text1"/>
        </w:rPr>
        <w:t>value added</w:t>
      </w:r>
      <w:r w:rsidRPr="00044F6C">
        <w:rPr>
          <w:color w:val="000000" w:themeColor="text1"/>
        </w:rPr>
        <w:t xml:space="preserve">, intervention </w:t>
      </w:r>
      <w:r w:rsidR="004B49D5" w:rsidRPr="00044F6C">
        <w:rPr>
          <w:color w:val="000000" w:themeColor="text1"/>
        </w:rPr>
        <w:t>purpo</w:t>
      </w:r>
      <w:r w:rsidRPr="00044F6C">
        <w:rPr>
          <w:color w:val="000000" w:themeColor="text1"/>
        </w:rPr>
        <w:t>se and progress led to a sense of i</w:t>
      </w:r>
      <w:r w:rsidR="004B49D5" w:rsidRPr="00044F6C">
        <w:rPr>
          <w:color w:val="000000" w:themeColor="text1"/>
        </w:rPr>
        <w:t>ncreased leadership confidence</w:t>
      </w:r>
      <w:r w:rsidR="00CE4E35">
        <w:rPr>
          <w:color w:val="000000" w:themeColor="text1"/>
        </w:rPr>
        <w:t xml:space="preserve">.  It also informed my contributions </w:t>
      </w:r>
      <w:r w:rsidR="008356CE" w:rsidRPr="00044F6C">
        <w:rPr>
          <w:color w:val="000000" w:themeColor="text1"/>
        </w:rPr>
        <w:t xml:space="preserve">to the </w:t>
      </w:r>
      <w:r w:rsidR="004B49D5" w:rsidRPr="00044F6C">
        <w:rPr>
          <w:color w:val="000000" w:themeColor="text1"/>
        </w:rPr>
        <w:t>S</w:t>
      </w:r>
      <w:r w:rsidR="00CD0E5F" w:rsidRPr="00044F6C">
        <w:rPr>
          <w:color w:val="000000" w:themeColor="text1"/>
        </w:rPr>
        <w:t>elf Evaluation</w:t>
      </w:r>
      <w:r w:rsidRPr="00044F6C">
        <w:rPr>
          <w:color w:val="000000" w:themeColor="text1"/>
        </w:rPr>
        <w:t xml:space="preserve"> and School Development process. </w:t>
      </w:r>
      <w:r w:rsidR="008356CE" w:rsidRPr="00044F6C">
        <w:rPr>
          <w:color w:val="000000" w:themeColor="text1"/>
        </w:rPr>
        <w:t xml:space="preserve">Staff had gained greater </w:t>
      </w:r>
      <w:r w:rsidR="004B49D5" w:rsidRPr="00044F6C">
        <w:rPr>
          <w:color w:val="000000" w:themeColor="text1"/>
        </w:rPr>
        <w:t>e</w:t>
      </w:r>
      <w:r w:rsidR="00910FAD" w:rsidRPr="00044F6C">
        <w:rPr>
          <w:color w:val="000000" w:themeColor="text1"/>
        </w:rPr>
        <w:t>nthusi</w:t>
      </w:r>
      <w:r w:rsidR="004B49D5" w:rsidRPr="00044F6C">
        <w:rPr>
          <w:color w:val="000000" w:themeColor="text1"/>
        </w:rPr>
        <w:t xml:space="preserve">asm, understanding and awareness of </w:t>
      </w:r>
      <w:r w:rsidRPr="00044F6C">
        <w:rPr>
          <w:color w:val="000000" w:themeColor="text1"/>
        </w:rPr>
        <w:t xml:space="preserve">these </w:t>
      </w:r>
      <w:r w:rsidR="004B49D5" w:rsidRPr="00044F6C">
        <w:rPr>
          <w:color w:val="000000" w:themeColor="text1"/>
        </w:rPr>
        <w:t>groups of learners</w:t>
      </w:r>
      <w:r w:rsidR="00CE4E35">
        <w:rPr>
          <w:color w:val="000000" w:themeColor="text1"/>
        </w:rPr>
        <w:t>.  There was a greater sense of professional dialogu</w:t>
      </w:r>
      <w:r w:rsidR="00EB5C00">
        <w:rPr>
          <w:color w:val="000000" w:themeColor="text1"/>
        </w:rPr>
        <w:t>e that was not intrusive.  It was felt amongst colleagues</w:t>
      </w:r>
      <w:r w:rsidR="00CE4E35">
        <w:rPr>
          <w:color w:val="000000" w:themeColor="text1"/>
        </w:rPr>
        <w:t xml:space="preserve"> to be a more effective and informed workforce under </w:t>
      </w:r>
      <w:r w:rsidR="00521ACC">
        <w:rPr>
          <w:color w:val="000000" w:themeColor="text1"/>
        </w:rPr>
        <w:t xml:space="preserve">the </w:t>
      </w:r>
      <w:proofErr w:type="spellStart"/>
      <w:r w:rsidR="00022B26">
        <w:rPr>
          <w:color w:val="000000" w:themeColor="text1"/>
        </w:rPr>
        <w:t>ALNCo'</w:t>
      </w:r>
      <w:r w:rsidR="008356CE" w:rsidRPr="00044F6C">
        <w:rPr>
          <w:color w:val="000000" w:themeColor="text1"/>
        </w:rPr>
        <w:t>s</w:t>
      </w:r>
      <w:proofErr w:type="spellEnd"/>
      <w:r w:rsidR="008356CE" w:rsidRPr="00044F6C">
        <w:rPr>
          <w:color w:val="000000" w:themeColor="text1"/>
        </w:rPr>
        <w:t xml:space="preserve"> leadership</w:t>
      </w:r>
      <w:r w:rsidR="004B49D5" w:rsidRPr="00044F6C">
        <w:rPr>
          <w:color w:val="000000" w:themeColor="text1"/>
        </w:rPr>
        <w:t>.</w:t>
      </w:r>
      <w:r w:rsidR="00CE4E35">
        <w:rPr>
          <w:color w:val="000000" w:themeColor="text1"/>
        </w:rPr>
        <w:t xml:space="preserve">  Ultimately groups of learners had carefully selected and </w:t>
      </w:r>
      <w:r w:rsidR="00521ACC">
        <w:rPr>
          <w:color w:val="000000" w:themeColor="text1"/>
        </w:rPr>
        <w:t>considered</w:t>
      </w:r>
      <w:r w:rsidR="00CE4E35">
        <w:rPr>
          <w:color w:val="000000" w:themeColor="text1"/>
        </w:rPr>
        <w:t xml:space="preserve"> effective interventions that were showing good progress and value added.  </w:t>
      </w:r>
    </w:p>
    <w:p w:rsidR="00044F6C" w:rsidRDefault="0075361A" w:rsidP="00044F6C">
      <w:pPr>
        <w:pStyle w:val="Heading1"/>
        <w:rPr>
          <w:rFonts w:eastAsia="Calibri" w:cs="Calibri"/>
          <w:color w:val="000000" w:themeColor="text1"/>
        </w:rPr>
      </w:pPr>
      <w:bookmarkStart w:id="6" w:name="_Toc503007251"/>
      <w:r>
        <w:rPr>
          <w:rFonts w:eastAsia="Calibri" w:cs="Calibri"/>
          <w:color w:val="000000" w:themeColor="text1"/>
        </w:rPr>
        <w:t xml:space="preserve">Conclusion and </w:t>
      </w:r>
      <w:r w:rsidR="00044F6C">
        <w:rPr>
          <w:rFonts w:eastAsia="Calibri" w:cs="Calibri"/>
          <w:color w:val="000000" w:themeColor="text1"/>
        </w:rPr>
        <w:t>Recommendations</w:t>
      </w:r>
      <w:bookmarkEnd w:id="6"/>
    </w:p>
    <w:p w:rsidR="00721AE1" w:rsidRDefault="009B6631" w:rsidP="00044F6C">
      <w:pPr>
        <w:spacing w:line="240" w:lineRule="auto"/>
        <w:jc w:val="both"/>
        <w:rPr>
          <w:color w:val="000000" w:themeColor="text1"/>
        </w:rPr>
      </w:pPr>
      <w:r w:rsidRPr="00044F6C">
        <w:rPr>
          <w:rFonts w:eastAsia="Calibri" w:cs="Calibri"/>
          <w:color w:val="000000" w:themeColor="text1"/>
        </w:rPr>
        <w:t>It is impor</w:t>
      </w:r>
      <w:r w:rsidR="008356CE" w:rsidRPr="00044F6C">
        <w:rPr>
          <w:rFonts w:eastAsia="Calibri" w:cs="Calibri"/>
          <w:color w:val="000000" w:themeColor="text1"/>
        </w:rPr>
        <w:t xml:space="preserve">tant to outline any further </w:t>
      </w:r>
      <w:r w:rsidRPr="00044F6C">
        <w:rPr>
          <w:rFonts w:eastAsia="Calibri" w:cs="Calibri"/>
          <w:color w:val="000000" w:themeColor="text1"/>
        </w:rPr>
        <w:t>development plans for the future and continue to look at our current objectives</w:t>
      </w:r>
      <w:r w:rsidR="008356CE" w:rsidRPr="00044F6C">
        <w:rPr>
          <w:rFonts w:eastAsia="Calibri" w:cs="Calibri"/>
          <w:color w:val="000000" w:themeColor="text1"/>
        </w:rPr>
        <w:t xml:space="preserve">.  </w:t>
      </w:r>
      <w:r w:rsidRPr="00044F6C">
        <w:rPr>
          <w:rFonts w:eastAsia="Calibri" w:cs="Calibri"/>
          <w:color w:val="000000" w:themeColor="text1"/>
        </w:rPr>
        <w:t xml:space="preserve"> </w:t>
      </w:r>
      <w:r w:rsidR="00CE4E35">
        <w:rPr>
          <w:rFonts w:eastAsia="Calibri" w:cs="Calibri"/>
          <w:color w:val="000000" w:themeColor="text1"/>
        </w:rPr>
        <w:t>Despite the positive progress i</w:t>
      </w:r>
      <w:r w:rsidR="00B81F4A" w:rsidRPr="00044F6C">
        <w:rPr>
          <w:color w:val="000000" w:themeColor="text1"/>
        </w:rPr>
        <w:t xml:space="preserve">t is </w:t>
      </w:r>
      <w:r w:rsidR="00CE4E35">
        <w:rPr>
          <w:color w:val="000000" w:themeColor="text1"/>
        </w:rPr>
        <w:t xml:space="preserve">still </w:t>
      </w:r>
      <w:r w:rsidR="00B81F4A" w:rsidRPr="00044F6C">
        <w:rPr>
          <w:color w:val="000000" w:themeColor="text1"/>
        </w:rPr>
        <w:t xml:space="preserve">an ongoing evaluative process with room </w:t>
      </w:r>
      <w:r w:rsidR="00B81F4A" w:rsidRPr="00044F6C">
        <w:rPr>
          <w:color w:val="000000" w:themeColor="text1"/>
        </w:rPr>
        <w:lastRenderedPageBreak/>
        <w:t xml:space="preserve">for further improvement and adaptations.  </w:t>
      </w:r>
      <w:r w:rsidR="00BD5A95" w:rsidRPr="00044F6C">
        <w:rPr>
          <w:color w:val="000000" w:themeColor="text1"/>
        </w:rPr>
        <w:t>It is the focus within a strategic approach to ensure that this is now managed appropriately and embedded</w:t>
      </w:r>
      <w:r w:rsidR="00CE4E35">
        <w:rPr>
          <w:color w:val="000000" w:themeColor="text1"/>
        </w:rPr>
        <w:t>, considering how Donaldson`s (</w:t>
      </w:r>
      <w:r w:rsidR="00721AE1">
        <w:rPr>
          <w:color w:val="000000" w:themeColor="text1"/>
        </w:rPr>
        <w:t xml:space="preserve">2015) </w:t>
      </w:r>
      <w:r w:rsidR="00022B26">
        <w:rPr>
          <w:color w:val="000000" w:themeColor="text1"/>
        </w:rPr>
        <w:t>'Successful F</w:t>
      </w:r>
      <w:r w:rsidR="00CE4E35">
        <w:rPr>
          <w:color w:val="000000" w:themeColor="text1"/>
        </w:rPr>
        <w:t>utures</w:t>
      </w:r>
      <w:r w:rsidR="00022B26">
        <w:rPr>
          <w:color w:val="000000" w:themeColor="text1"/>
        </w:rPr>
        <w:t>'</w:t>
      </w:r>
      <w:r w:rsidR="00CE4E35">
        <w:rPr>
          <w:color w:val="000000" w:themeColor="text1"/>
        </w:rPr>
        <w:t xml:space="preserve"> and the ALN Reform will impact </w:t>
      </w:r>
      <w:r w:rsidR="00721AE1">
        <w:rPr>
          <w:color w:val="000000" w:themeColor="text1"/>
        </w:rPr>
        <w:t xml:space="preserve">on practice.  </w:t>
      </w:r>
    </w:p>
    <w:p w:rsidR="00CD0E5F" w:rsidRPr="00044F6C" w:rsidRDefault="00721AE1" w:rsidP="00044F6C">
      <w:pPr>
        <w:spacing w:line="240" w:lineRule="auto"/>
        <w:jc w:val="both"/>
        <w:rPr>
          <w:color w:val="000000" w:themeColor="text1"/>
        </w:rPr>
      </w:pPr>
      <w:r w:rsidRPr="00044F6C">
        <w:rPr>
          <w:color w:val="000000" w:themeColor="text1"/>
        </w:rPr>
        <w:t xml:space="preserve">New staffing is a </w:t>
      </w:r>
      <w:r w:rsidR="00521ACC" w:rsidRPr="00044F6C">
        <w:rPr>
          <w:color w:val="000000" w:themeColor="text1"/>
        </w:rPr>
        <w:t>current issue</w:t>
      </w:r>
      <w:r w:rsidRPr="00044F6C">
        <w:rPr>
          <w:color w:val="000000" w:themeColor="text1"/>
        </w:rPr>
        <w:t xml:space="preserve"> in light of the recent financial concerns that face education.  </w:t>
      </w:r>
      <w:r>
        <w:rPr>
          <w:color w:val="000000" w:themeColor="text1"/>
        </w:rPr>
        <w:t>Last year</w:t>
      </w:r>
      <w:r w:rsidR="00022B26">
        <w:rPr>
          <w:color w:val="000000" w:themeColor="text1"/>
        </w:rPr>
        <w:t>,</w:t>
      </w:r>
      <w:r>
        <w:rPr>
          <w:color w:val="000000" w:themeColor="text1"/>
        </w:rPr>
        <w:t xml:space="preserve"> we </w:t>
      </w:r>
      <w:r w:rsidR="00CD0E5F" w:rsidRPr="00044F6C">
        <w:rPr>
          <w:color w:val="000000" w:themeColor="text1"/>
        </w:rPr>
        <w:t xml:space="preserve">saw </w:t>
      </w:r>
      <w:r>
        <w:rPr>
          <w:color w:val="000000" w:themeColor="text1"/>
        </w:rPr>
        <w:t>the retirement of one of our</w:t>
      </w:r>
      <w:r w:rsidR="00541801" w:rsidRPr="00044F6C">
        <w:rPr>
          <w:color w:val="000000" w:themeColor="text1"/>
        </w:rPr>
        <w:t xml:space="preserve"> support teacher</w:t>
      </w:r>
      <w:r>
        <w:rPr>
          <w:color w:val="000000" w:themeColor="text1"/>
        </w:rPr>
        <w:t>s who was not able to be r</w:t>
      </w:r>
      <w:r w:rsidR="00CD0E5F" w:rsidRPr="00044F6C">
        <w:rPr>
          <w:color w:val="000000" w:themeColor="text1"/>
        </w:rPr>
        <w:t xml:space="preserve">eplaced by a teaching member of staff but </w:t>
      </w:r>
      <w:r w:rsidR="00541801" w:rsidRPr="00044F6C">
        <w:rPr>
          <w:color w:val="000000" w:themeColor="text1"/>
        </w:rPr>
        <w:t>fulfilled by a level 3 Teaching Assistant</w:t>
      </w:r>
      <w:r w:rsidR="00CD0E5F" w:rsidRPr="00044F6C">
        <w:rPr>
          <w:color w:val="000000" w:themeColor="text1"/>
        </w:rPr>
        <w:t xml:space="preserve">.  This is currently having </w:t>
      </w:r>
      <w:r>
        <w:rPr>
          <w:color w:val="000000" w:themeColor="text1"/>
        </w:rPr>
        <w:t xml:space="preserve">training, knowledge and work </w:t>
      </w:r>
      <w:r w:rsidR="00CD0E5F" w:rsidRPr="00044F6C">
        <w:rPr>
          <w:color w:val="000000" w:themeColor="text1"/>
        </w:rPr>
        <w:t>expectation implications.</w:t>
      </w:r>
    </w:p>
    <w:p w:rsidR="00CD0E5F" w:rsidRPr="00044F6C" w:rsidRDefault="008356CE" w:rsidP="00044F6C">
      <w:pPr>
        <w:spacing w:line="240" w:lineRule="auto"/>
        <w:jc w:val="both"/>
        <w:rPr>
          <w:color w:val="000000" w:themeColor="text1"/>
        </w:rPr>
      </w:pPr>
      <w:r w:rsidRPr="00044F6C">
        <w:rPr>
          <w:color w:val="000000" w:themeColor="text1"/>
        </w:rPr>
        <w:t xml:space="preserve">There is a </w:t>
      </w:r>
      <w:r w:rsidR="00CD0E5F" w:rsidRPr="00044F6C">
        <w:rPr>
          <w:color w:val="000000" w:themeColor="text1"/>
        </w:rPr>
        <w:t xml:space="preserve">further </w:t>
      </w:r>
      <w:r w:rsidRPr="00044F6C">
        <w:rPr>
          <w:color w:val="000000" w:themeColor="text1"/>
        </w:rPr>
        <w:t>need to develop c</w:t>
      </w:r>
      <w:r w:rsidR="00B81F4A" w:rsidRPr="00044F6C">
        <w:rPr>
          <w:color w:val="000000" w:themeColor="text1"/>
        </w:rPr>
        <w:t xml:space="preserve">ontinuity </w:t>
      </w:r>
      <w:r w:rsidR="00CD0E5F" w:rsidRPr="00044F6C">
        <w:rPr>
          <w:color w:val="000000" w:themeColor="text1"/>
        </w:rPr>
        <w:t xml:space="preserve">within the </w:t>
      </w:r>
      <w:r w:rsidR="00B81F4A" w:rsidRPr="00044F6C">
        <w:rPr>
          <w:color w:val="000000" w:themeColor="text1"/>
        </w:rPr>
        <w:t>identification</w:t>
      </w:r>
      <w:r w:rsidRPr="00044F6C">
        <w:rPr>
          <w:color w:val="000000" w:themeColor="text1"/>
        </w:rPr>
        <w:t xml:space="preserve"> process </w:t>
      </w:r>
      <w:r w:rsidR="00CD0E5F" w:rsidRPr="00044F6C">
        <w:rPr>
          <w:color w:val="000000" w:themeColor="text1"/>
        </w:rPr>
        <w:t>between classes and cohorts to ensure</w:t>
      </w:r>
      <w:r w:rsidR="00721AE1">
        <w:rPr>
          <w:color w:val="000000" w:themeColor="text1"/>
        </w:rPr>
        <w:t xml:space="preserve"> this is consistent. </w:t>
      </w:r>
    </w:p>
    <w:p w:rsidR="00B81F4A" w:rsidRPr="00044F6C" w:rsidRDefault="008356CE" w:rsidP="00044F6C">
      <w:pPr>
        <w:spacing w:line="240" w:lineRule="auto"/>
        <w:jc w:val="both"/>
        <w:rPr>
          <w:color w:val="000000" w:themeColor="text1"/>
        </w:rPr>
      </w:pPr>
      <w:r w:rsidRPr="00044F6C">
        <w:rPr>
          <w:color w:val="000000" w:themeColor="text1"/>
        </w:rPr>
        <w:t>We have recently identified i</w:t>
      </w:r>
      <w:r w:rsidR="00B81F4A" w:rsidRPr="00044F6C">
        <w:rPr>
          <w:color w:val="000000" w:themeColor="text1"/>
        </w:rPr>
        <w:t>ncreased amounts of E</w:t>
      </w:r>
      <w:r w:rsidRPr="00044F6C">
        <w:rPr>
          <w:color w:val="000000" w:themeColor="text1"/>
        </w:rPr>
        <w:t>M</w:t>
      </w:r>
      <w:r w:rsidR="00B81F4A" w:rsidRPr="00044F6C">
        <w:rPr>
          <w:color w:val="000000" w:themeColor="text1"/>
        </w:rPr>
        <w:t xml:space="preserve">AU pupils and </w:t>
      </w:r>
      <w:r w:rsidRPr="00044F6C">
        <w:rPr>
          <w:color w:val="000000" w:themeColor="text1"/>
        </w:rPr>
        <w:t>now need to look how we wi</w:t>
      </w:r>
      <w:r w:rsidR="00B81F4A" w:rsidRPr="00044F6C">
        <w:rPr>
          <w:color w:val="000000" w:themeColor="text1"/>
        </w:rPr>
        <w:t xml:space="preserve">ll cater </w:t>
      </w:r>
      <w:r w:rsidRPr="00044F6C">
        <w:rPr>
          <w:color w:val="000000" w:themeColor="text1"/>
        </w:rPr>
        <w:t xml:space="preserve">as a school </w:t>
      </w:r>
      <w:r w:rsidR="00B81F4A" w:rsidRPr="00044F6C">
        <w:rPr>
          <w:color w:val="000000" w:themeColor="text1"/>
        </w:rPr>
        <w:t>for th</w:t>
      </w:r>
      <w:r w:rsidRPr="00044F6C">
        <w:rPr>
          <w:color w:val="000000" w:themeColor="text1"/>
        </w:rPr>
        <w:t>ese pupils.  U</w:t>
      </w:r>
      <w:r w:rsidR="00B81F4A" w:rsidRPr="00044F6C">
        <w:rPr>
          <w:color w:val="000000" w:themeColor="text1"/>
        </w:rPr>
        <w:t>nderdeveloped language sk</w:t>
      </w:r>
      <w:r w:rsidRPr="00044F6C">
        <w:rPr>
          <w:color w:val="000000" w:themeColor="text1"/>
        </w:rPr>
        <w:t>ills in our Early Years department ha</w:t>
      </w:r>
      <w:r w:rsidR="00CD0E5F" w:rsidRPr="00044F6C">
        <w:rPr>
          <w:color w:val="000000" w:themeColor="text1"/>
        </w:rPr>
        <w:t xml:space="preserve">ve been identified </w:t>
      </w:r>
      <w:r w:rsidR="00DD636D" w:rsidRPr="00044F6C">
        <w:rPr>
          <w:color w:val="000000" w:themeColor="text1"/>
        </w:rPr>
        <w:t>and the introduction of Wellcomm to address this will need to follow the same consistent approach with implementation, assessing, tracking and monitoring</w:t>
      </w:r>
      <w:r w:rsidR="00721AE1">
        <w:rPr>
          <w:color w:val="000000" w:themeColor="text1"/>
        </w:rPr>
        <w:t xml:space="preserve"> process. </w:t>
      </w:r>
      <w:r w:rsidR="00DD636D" w:rsidRPr="00044F6C">
        <w:rPr>
          <w:color w:val="000000" w:themeColor="text1"/>
        </w:rPr>
        <w:t xml:space="preserve">A </w:t>
      </w:r>
      <w:r w:rsidR="00B81F4A" w:rsidRPr="00044F6C">
        <w:rPr>
          <w:color w:val="000000" w:themeColor="text1"/>
        </w:rPr>
        <w:t xml:space="preserve">group of learners identified as scoring below </w:t>
      </w:r>
      <w:r w:rsidR="00F9385D" w:rsidRPr="00044F6C">
        <w:rPr>
          <w:color w:val="000000" w:themeColor="text1"/>
        </w:rPr>
        <w:t xml:space="preserve">85% </w:t>
      </w:r>
      <w:r w:rsidRPr="00044F6C">
        <w:rPr>
          <w:color w:val="000000" w:themeColor="text1"/>
        </w:rPr>
        <w:t>in National Numerac</w:t>
      </w:r>
      <w:r w:rsidR="00B81F4A" w:rsidRPr="00044F6C">
        <w:rPr>
          <w:color w:val="000000" w:themeColor="text1"/>
        </w:rPr>
        <w:t>y testing</w:t>
      </w:r>
      <w:r w:rsidRPr="00044F6C">
        <w:rPr>
          <w:color w:val="000000" w:themeColor="text1"/>
        </w:rPr>
        <w:t xml:space="preserve"> </w:t>
      </w:r>
      <w:r w:rsidR="00DD636D" w:rsidRPr="00044F6C">
        <w:rPr>
          <w:color w:val="000000" w:themeColor="text1"/>
        </w:rPr>
        <w:t xml:space="preserve">have also been </w:t>
      </w:r>
      <w:r w:rsidRPr="00044F6C">
        <w:rPr>
          <w:color w:val="000000" w:themeColor="text1"/>
        </w:rPr>
        <w:t>identified</w:t>
      </w:r>
      <w:r w:rsidR="00DD636D" w:rsidRPr="00044F6C">
        <w:rPr>
          <w:color w:val="000000" w:themeColor="text1"/>
        </w:rPr>
        <w:t xml:space="preserve"> and ways in which to address this are currently being discussed with the senior leadership team</w:t>
      </w:r>
      <w:r w:rsidR="00B81F4A" w:rsidRPr="00044F6C">
        <w:rPr>
          <w:color w:val="000000" w:themeColor="text1"/>
        </w:rPr>
        <w:t>.</w:t>
      </w:r>
      <w:r w:rsidRPr="00044F6C">
        <w:rPr>
          <w:color w:val="000000" w:themeColor="text1"/>
        </w:rPr>
        <w:t xml:space="preserve">  </w:t>
      </w:r>
      <w:r w:rsidR="00541801" w:rsidRPr="00044F6C">
        <w:rPr>
          <w:color w:val="000000" w:themeColor="text1"/>
        </w:rPr>
        <w:t>Following these observations and assessments we aim to follow the same pathways i</w:t>
      </w:r>
      <w:r w:rsidRPr="00044F6C">
        <w:rPr>
          <w:color w:val="000000" w:themeColor="text1"/>
        </w:rPr>
        <w:t>n ord</w:t>
      </w:r>
      <w:r w:rsidR="00541801" w:rsidRPr="00044F6C">
        <w:rPr>
          <w:color w:val="000000" w:themeColor="text1"/>
        </w:rPr>
        <w:t xml:space="preserve">er to best support these pupils, </w:t>
      </w:r>
      <w:r w:rsidRPr="00044F6C">
        <w:rPr>
          <w:color w:val="000000" w:themeColor="text1"/>
        </w:rPr>
        <w:t>move learning forward</w:t>
      </w:r>
      <w:r w:rsidR="00541801" w:rsidRPr="00044F6C">
        <w:rPr>
          <w:color w:val="000000" w:themeColor="text1"/>
        </w:rPr>
        <w:t xml:space="preserve"> and create the most appropriate next steps.  It is not the assessment or identification process that is vital but what comes from such assessments and process that is of key interest</w:t>
      </w:r>
      <w:r w:rsidRPr="00044F6C">
        <w:rPr>
          <w:color w:val="000000" w:themeColor="text1"/>
        </w:rPr>
        <w:t>.</w:t>
      </w:r>
    </w:p>
    <w:p w:rsidR="00B81F4A" w:rsidRPr="00044F6C" w:rsidRDefault="006F5114" w:rsidP="00044F6C">
      <w:pPr>
        <w:spacing w:line="240" w:lineRule="auto"/>
        <w:jc w:val="both"/>
        <w:rPr>
          <w:rFonts w:cs="Museo Sans 100"/>
          <w:color w:val="000000" w:themeColor="text1"/>
        </w:rPr>
      </w:pPr>
      <w:r>
        <w:rPr>
          <w:rFonts w:cs="Museo Sans 100"/>
          <w:color w:val="000000" w:themeColor="text1"/>
        </w:rPr>
        <w:t xml:space="preserve">The work of </w:t>
      </w:r>
      <w:r w:rsidR="00240068" w:rsidRPr="00044F6C">
        <w:rPr>
          <w:rFonts w:cs="Museo Sans 100"/>
          <w:color w:val="000000" w:themeColor="text1"/>
        </w:rPr>
        <w:t>Wiliam</w:t>
      </w:r>
      <w:r w:rsidR="00A450BC">
        <w:rPr>
          <w:rFonts w:cs="Museo Sans 100"/>
          <w:color w:val="000000" w:themeColor="text1"/>
        </w:rPr>
        <w:t xml:space="preserve"> (2015)</w:t>
      </w:r>
      <w:r w:rsidR="00022B26">
        <w:rPr>
          <w:rFonts w:cs="Museo Sans 100"/>
          <w:color w:val="000000" w:themeColor="text1"/>
        </w:rPr>
        <w:t>,</w:t>
      </w:r>
      <w:r w:rsidR="00240068" w:rsidRPr="00044F6C">
        <w:rPr>
          <w:rFonts w:cs="Museo Sans 100"/>
          <w:color w:val="000000" w:themeColor="text1"/>
        </w:rPr>
        <w:t xml:space="preserve"> describes assessment as the bridge between teaching and learning</w:t>
      </w:r>
      <w:r w:rsidR="008356CE" w:rsidRPr="00044F6C">
        <w:rPr>
          <w:rFonts w:cs="Museo Sans 100"/>
          <w:color w:val="000000" w:themeColor="text1"/>
        </w:rPr>
        <w:t xml:space="preserve"> and feels there is no </w:t>
      </w:r>
      <w:r w:rsidR="00DD636D" w:rsidRPr="00044F6C">
        <w:rPr>
          <w:rFonts w:cs="Museo Sans 100"/>
          <w:color w:val="000000" w:themeColor="text1"/>
        </w:rPr>
        <w:t>automatic relationship, t</w:t>
      </w:r>
      <w:r w:rsidR="00541801" w:rsidRPr="00044F6C">
        <w:rPr>
          <w:rFonts w:cs="Museo Sans 100"/>
          <w:color w:val="000000" w:themeColor="text1"/>
        </w:rPr>
        <w:t xml:space="preserve">hat only through sound assessment can we find out </w:t>
      </w:r>
      <w:r w:rsidR="00240068" w:rsidRPr="00044F6C">
        <w:rPr>
          <w:rFonts w:cs="Museo Sans 100"/>
          <w:color w:val="000000" w:themeColor="text1"/>
        </w:rPr>
        <w:t xml:space="preserve">what </w:t>
      </w:r>
      <w:r w:rsidR="00541801" w:rsidRPr="00044F6C">
        <w:rPr>
          <w:rFonts w:cs="Museo Sans 100"/>
          <w:color w:val="000000" w:themeColor="text1"/>
        </w:rPr>
        <w:t xml:space="preserve">actual learning has taken place or needs to take place.  Evidence of </w:t>
      </w:r>
      <w:r w:rsidR="00240068" w:rsidRPr="00044F6C">
        <w:rPr>
          <w:rFonts w:cs="Museo Sans 100"/>
          <w:color w:val="000000" w:themeColor="text1"/>
        </w:rPr>
        <w:t>assessments</w:t>
      </w:r>
      <w:r w:rsidR="00541801" w:rsidRPr="00044F6C">
        <w:rPr>
          <w:rFonts w:cs="Museo Sans 100"/>
          <w:color w:val="000000" w:themeColor="text1"/>
        </w:rPr>
        <w:t xml:space="preserve"> can </w:t>
      </w:r>
      <w:r w:rsidR="00240068" w:rsidRPr="00044F6C">
        <w:rPr>
          <w:rFonts w:cs="Museo Sans 100"/>
          <w:color w:val="000000" w:themeColor="text1"/>
        </w:rPr>
        <w:t>deter</w:t>
      </w:r>
      <w:r w:rsidR="00541801" w:rsidRPr="00044F6C">
        <w:rPr>
          <w:rFonts w:cs="Museo Sans 100"/>
          <w:color w:val="000000" w:themeColor="text1"/>
        </w:rPr>
        <w:t>mine what the next steps should be.  He continues to explain that i</w:t>
      </w:r>
      <w:r w:rsidR="00240068" w:rsidRPr="00044F6C">
        <w:rPr>
          <w:rFonts w:cs="Museo Sans 100"/>
          <w:color w:val="000000" w:themeColor="text1"/>
        </w:rPr>
        <w:t>t is not the means of assessment but the use made of assessment data</w:t>
      </w:r>
      <w:r w:rsidR="00541801" w:rsidRPr="00044F6C">
        <w:rPr>
          <w:rFonts w:cs="Museo Sans 100"/>
          <w:color w:val="000000" w:themeColor="text1"/>
        </w:rPr>
        <w:t xml:space="preserve">.  </w:t>
      </w:r>
      <w:r w:rsidR="00240068" w:rsidRPr="00044F6C">
        <w:rPr>
          <w:rFonts w:cs="Museo Sans 100"/>
          <w:color w:val="000000" w:themeColor="text1"/>
        </w:rPr>
        <w:t>It is important to be clear about those uses from the outset and to build assessment into the teaching and learning process.</w:t>
      </w:r>
      <w:r w:rsidR="00DD636D" w:rsidRPr="00044F6C">
        <w:rPr>
          <w:rFonts w:cs="Museo Sans 100"/>
          <w:color w:val="000000" w:themeColor="text1"/>
        </w:rPr>
        <w:t xml:space="preserve">  This directly links to the new challenges we face within our setting.</w:t>
      </w:r>
    </w:p>
    <w:p w:rsidR="00BD5A95" w:rsidRDefault="00BD5A95" w:rsidP="00044F6C">
      <w:pPr>
        <w:spacing w:line="240" w:lineRule="auto"/>
        <w:jc w:val="both"/>
        <w:rPr>
          <w:rFonts w:cs="Museo Sans 100"/>
          <w:color w:val="000000" w:themeColor="text1"/>
        </w:rPr>
      </w:pPr>
      <w:r w:rsidRPr="00044F6C">
        <w:rPr>
          <w:rFonts w:cs="Museo Sans 100"/>
          <w:color w:val="000000" w:themeColor="text1"/>
        </w:rPr>
        <w:t>In my experience of leading change and impacting on learner progress, It is believed that any positive changes requires a collaborative approach by all stakeholders to the complete process from planning, through to implementation and addressing through assessment and monitoring.  This is reflected in the findings of the study 'Developing Effective Schools: Creating school contexts that facilitate teacher engagement and coll</w:t>
      </w:r>
      <w:r w:rsidR="00022B26">
        <w:rPr>
          <w:rFonts w:cs="Museo Sans 100"/>
          <w:color w:val="000000" w:themeColor="text1"/>
        </w:rPr>
        <w:t>aboration action'</w:t>
      </w:r>
      <w:r w:rsidRPr="00044F6C">
        <w:rPr>
          <w:rFonts w:cs="Museo Sans 100"/>
          <w:color w:val="000000" w:themeColor="text1"/>
        </w:rPr>
        <w:t xml:space="preserve"> which suggests collaboration was far more effective to bring about any change than </w:t>
      </w:r>
      <w:r w:rsidR="00521ACC" w:rsidRPr="00044F6C">
        <w:rPr>
          <w:rFonts w:cs="Museo Sans 100"/>
          <w:color w:val="000000" w:themeColor="text1"/>
        </w:rPr>
        <w:t>individual teachers</w:t>
      </w:r>
      <w:r w:rsidRPr="00044F6C">
        <w:rPr>
          <w:rFonts w:cs="Museo Sans 100"/>
          <w:color w:val="000000" w:themeColor="text1"/>
        </w:rPr>
        <w:t xml:space="preserve"> reflecting by themselves on practice.</w:t>
      </w:r>
      <w:r w:rsidR="00D2483E" w:rsidRPr="00044F6C">
        <w:rPr>
          <w:rFonts w:cs="Museo Sans 100"/>
          <w:color w:val="000000" w:themeColor="text1"/>
        </w:rPr>
        <w:t xml:space="preserve"> (Davies and Howes, 2009)</w:t>
      </w:r>
    </w:p>
    <w:p w:rsidR="00721AE1" w:rsidRDefault="00721AE1" w:rsidP="00044F6C">
      <w:pPr>
        <w:spacing w:line="240" w:lineRule="auto"/>
        <w:jc w:val="both"/>
        <w:rPr>
          <w:rFonts w:cs="Museo Sans 100"/>
          <w:color w:val="000000" w:themeColor="text1"/>
        </w:rPr>
      </w:pPr>
      <w:r>
        <w:rPr>
          <w:rFonts w:cs="Museo Sans 100"/>
          <w:color w:val="000000" w:themeColor="text1"/>
        </w:rPr>
        <w:t xml:space="preserve">To conclude in order to create successful futures for all pupils, we </w:t>
      </w:r>
      <w:r w:rsidR="00A450BC">
        <w:rPr>
          <w:rFonts w:cs="Museo Sans 100"/>
          <w:color w:val="000000" w:themeColor="text1"/>
        </w:rPr>
        <w:t xml:space="preserve">should </w:t>
      </w:r>
      <w:r w:rsidR="00DC00CB">
        <w:rPr>
          <w:rFonts w:cs="Museo Sans 100"/>
          <w:color w:val="000000" w:themeColor="text1"/>
        </w:rPr>
        <w:t xml:space="preserve">work collaboratively with the </w:t>
      </w:r>
      <w:r w:rsidR="00A450BC">
        <w:rPr>
          <w:rFonts w:cs="Museo Sans 100"/>
          <w:color w:val="000000" w:themeColor="text1"/>
        </w:rPr>
        <w:t xml:space="preserve">aim </w:t>
      </w:r>
      <w:r w:rsidR="006F6EAB">
        <w:rPr>
          <w:rFonts w:cs="Museo Sans 100"/>
          <w:color w:val="000000" w:themeColor="text1"/>
        </w:rPr>
        <w:t xml:space="preserve">of a </w:t>
      </w:r>
      <w:r w:rsidR="00DC00CB">
        <w:rPr>
          <w:rFonts w:cs="Museo Sans 100"/>
          <w:color w:val="000000" w:themeColor="text1"/>
        </w:rPr>
        <w:t>clear vision to</w:t>
      </w:r>
      <w:r w:rsidR="00A450BC">
        <w:rPr>
          <w:rFonts w:cs="Museo Sans 100"/>
          <w:color w:val="000000" w:themeColor="text1"/>
        </w:rPr>
        <w:t xml:space="preserve"> benefit from curricul</w:t>
      </w:r>
      <w:r w:rsidR="00DC00CB">
        <w:rPr>
          <w:rFonts w:cs="Museo Sans 100"/>
          <w:color w:val="000000" w:themeColor="text1"/>
        </w:rPr>
        <w:t>u</w:t>
      </w:r>
      <w:r w:rsidR="00A450BC">
        <w:rPr>
          <w:rFonts w:cs="Museo Sans 100"/>
          <w:color w:val="000000" w:themeColor="text1"/>
        </w:rPr>
        <w:t>m and assessment arrangem</w:t>
      </w:r>
      <w:r w:rsidR="00DC00CB">
        <w:rPr>
          <w:rFonts w:cs="Museo Sans 100"/>
          <w:color w:val="000000" w:themeColor="text1"/>
        </w:rPr>
        <w:t xml:space="preserve">ents that will best meet </w:t>
      </w:r>
      <w:r w:rsidR="006F6EAB">
        <w:rPr>
          <w:rFonts w:cs="Museo Sans 100"/>
          <w:color w:val="000000" w:themeColor="text1"/>
        </w:rPr>
        <w:t>learners</w:t>
      </w:r>
      <w:r w:rsidR="00DC00CB">
        <w:rPr>
          <w:rFonts w:cs="Museo Sans 100"/>
          <w:color w:val="000000" w:themeColor="text1"/>
        </w:rPr>
        <w:t xml:space="preserve"> needs</w:t>
      </w:r>
      <w:r w:rsidR="006F6EAB">
        <w:rPr>
          <w:rFonts w:cs="Museo Sans 100"/>
          <w:color w:val="000000" w:themeColor="text1"/>
        </w:rPr>
        <w:t xml:space="preserve">, </w:t>
      </w:r>
      <w:r w:rsidR="00DC00CB">
        <w:rPr>
          <w:rFonts w:cs="Museo Sans 100"/>
          <w:color w:val="000000" w:themeColor="text1"/>
        </w:rPr>
        <w:t>and equip them for their future lives.</w:t>
      </w:r>
      <w:r w:rsidR="006F6EAB">
        <w:rPr>
          <w:rFonts w:cs="Museo Sans 100"/>
          <w:color w:val="000000" w:themeColor="text1"/>
        </w:rPr>
        <w:t xml:space="preserve"> (Donaldson, 2015)</w:t>
      </w:r>
    </w:p>
    <w:p w:rsidR="00A450BC" w:rsidRDefault="00A450BC" w:rsidP="00A450BC">
      <w:pPr>
        <w:pStyle w:val="Default"/>
      </w:pPr>
    </w:p>
    <w:p w:rsidR="008F075D" w:rsidRDefault="008F075D" w:rsidP="00A450BC">
      <w:pPr>
        <w:pStyle w:val="Default"/>
      </w:pPr>
    </w:p>
    <w:p w:rsidR="008F075D" w:rsidRDefault="008F075D" w:rsidP="00A450BC">
      <w:pPr>
        <w:pStyle w:val="Default"/>
      </w:pPr>
    </w:p>
    <w:p w:rsidR="008F075D" w:rsidRDefault="008F075D" w:rsidP="00A450BC">
      <w:pPr>
        <w:pStyle w:val="Default"/>
      </w:pPr>
    </w:p>
    <w:p w:rsidR="008F075D" w:rsidRDefault="008F075D" w:rsidP="00A450BC">
      <w:pPr>
        <w:pStyle w:val="Default"/>
      </w:pPr>
    </w:p>
    <w:p w:rsidR="008F075D" w:rsidRDefault="008F075D" w:rsidP="00A450BC">
      <w:pPr>
        <w:pStyle w:val="Default"/>
      </w:pPr>
    </w:p>
    <w:p w:rsidR="008F075D" w:rsidRDefault="008F075D" w:rsidP="00A450BC">
      <w:pPr>
        <w:pStyle w:val="Default"/>
      </w:pPr>
    </w:p>
    <w:p w:rsidR="008F075D" w:rsidRDefault="008F075D" w:rsidP="00A450BC">
      <w:pPr>
        <w:pStyle w:val="Default"/>
      </w:pPr>
    </w:p>
    <w:p w:rsidR="008F075D" w:rsidRDefault="008F075D" w:rsidP="00A450BC">
      <w:pPr>
        <w:pStyle w:val="Default"/>
      </w:pPr>
    </w:p>
    <w:p w:rsidR="008F075D" w:rsidRDefault="008F075D" w:rsidP="00A450BC">
      <w:pPr>
        <w:pStyle w:val="Default"/>
      </w:pPr>
    </w:p>
    <w:p w:rsidR="00A611BF" w:rsidRDefault="00A611BF" w:rsidP="00A611BF">
      <w:pPr>
        <w:pStyle w:val="Heading1"/>
        <w:rPr>
          <w:rFonts w:cs="Museo Sans 100"/>
          <w:color w:val="000000" w:themeColor="text1"/>
        </w:rPr>
      </w:pPr>
      <w:bookmarkStart w:id="7" w:name="_Toc503007252"/>
      <w:r>
        <w:rPr>
          <w:rFonts w:cs="Museo Sans 100"/>
          <w:color w:val="000000" w:themeColor="text1"/>
        </w:rPr>
        <w:lastRenderedPageBreak/>
        <w:t>References</w:t>
      </w:r>
      <w:bookmarkEnd w:id="7"/>
    </w:p>
    <w:p w:rsidR="00A611BF" w:rsidRPr="00A611BF" w:rsidRDefault="00A611BF" w:rsidP="00A611BF"/>
    <w:p w:rsidR="00A611BF" w:rsidRPr="00BC19C5" w:rsidRDefault="00A611BF" w:rsidP="00A611BF">
      <w:pPr>
        <w:spacing w:line="240" w:lineRule="auto"/>
        <w:rPr>
          <w:lang w:val="en-US"/>
        </w:rPr>
      </w:pPr>
      <w:r w:rsidRPr="00BC19C5">
        <w:rPr>
          <w:lang w:val="en-US"/>
        </w:rPr>
        <w:t>Bennett, K. (2012)</w:t>
      </w:r>
      <w:r w:rsidRPr="00BC19C5">
        <w:t xml:space="preserve"> </w:t>
      </w:r>
      <w:r w:rsidRPr="00BC19C5">
        <w:rPr>
          <w:i/>
        </w:rPr>
        <w:t>Graduate Diploma of Professional Development, Module: Implementing and Managing the SEN Code of Practice for Wales</w:t>
      </w:r>
      <w:r w:rsidRPr="00BC19C5">
        <w:rPr>
          <w:lang w:val="en-US"/>
        </w:rPr>
        <w:t xml:space="preserve"> </w:t>
      </w:r>
    </w:p>
    <w:p w:rsidR="00A611BF" w:rsidRPr="00BC19C5" w:rsidRDefault="00A611BF" w:rsidP="00A611BF">
      <w:pPr>
        <w:spacing w:line="240" w:lineRule="auto"/>
        <w:rPr>
          <w:lang w:val="en-US"/>
        </w:rPr>
      </w:pPr>
      <w:r w:rsidRPr="00BC19C5">
        <w:t xml:space="preserve">British Educational Research Association (2011) </w:t>
      </w:r>
      <w:r w:rsidRPr="00BC19C5">
        <w:rPr>
          <w:rFonts w:cs="Adobe Garamond Pro Bold"/>
          <w:bCs/>
          <w:i/>
          <w:color w:val="000000"/>
        </w:rPr>
        <w:t xml:space="preserve">Ethical Guidelines </w:t>
      </w:r>
      <w:r w:rsidR="00521ACC" w:rsidRPr="00BC19C5">
        <w:rPr>
          <w:rFonts w:cs="Adobe Garamond Pro Bold"/>
          <w:bCs/>
          <w:i/>
          <w:color w:val="000000"/>
        </w:rPr>
        <w:t>for</w:t>
      </w:r>
      <w:r w:rsidRPr="00BC19C5">
        <w:rPr>
          <w:rFonts w:cs="Adobe Garamond Pro Bold"/>
          <w:bCs/>
          <w:i/>
          <w:color w:val="000000"/>
        </w:rPr>
        <w:t xml:space="preserve"> Educational Research. </w:t>
      </w:r>
      <w:r w:rsidRPr="00BC19C5">
        <w:rPr>
          <w:rFonts w:cs="Adobe Garamond Pro Bold"/>
          <w:bCs/>
          <w:color w:val="000000"/>
        </w:rPr>
        <w:t>London.</w:t>
      </w:r>
    </w:p>
    <w:p w:rsidR="00A611BF" w:rsidRPr="00BC19C5" w:rsidRDefault="00A611BF" w:rsidP="00A611BF">
      <w:pPr>
        <w:spacing w:line="240" w:lineRule="auto"/>
        <w:rPr>
          <w:lang w:val="en-US"/>
        </w:rPr>
      </w:pPr>
      <w:r w:rsidRPr="00BC19C5">
        <w:rPr>
          <w:lang w:val="en-US"/>
        </w:rPr>
        <w:t xml:space="preserve">Cowne, E. (1998) </w:t>
      </w:r>
      <w:r w:rsidRPr="00BC19C5">
        <w:rPr>
          <w:i/>
          <w:iCs/>
          <w:lang w:val="en-US"/>
        </w:rPr>
        <w:t xml:space="preserve">The SENCO Handbook: Working within a Whole-School Approach. </w:t>
      </w:r>
      <w:r w:rsidRPr="00BC19C5">
        <w:rPr>
          <w:lang w:val="en-US"/>
        </w:rPr>
        <w:t xml:space="preserve">London: David Fulton Publishers. </w:t>
      </w:r>
    </w:p>
    <w:p w:rsidR="00A611BF" w:rsidRPr="00BC19C5" w:rsidRDefault="00A611BF" w:rsidP="00A611BF">
      <w:pPr>
        <w:spacing w:line="240" w:lineRule="auto"/>
        <w:rPr>
          <w:lang w:val="en-US"/>
        </w:rPr>
      </w:pPr>
      <w:r w:rsidRPr="00BC19C5">
        <w:t xml:space="preserve">Davies, A and Howes, S (2009).  </w:t>
      </w:r>
      <w:r w:rsidRPr="00BC19C5">
        <w:rPr>
          <w:i/>
        </w:rPr>
        <w:t>Developing Effective Schools: Creating School Contexts that Facilitate Teacher Engagement with Collaborative Action Research</w:t>
      </w:r>
      <w:r w:rsidRPr="00BC19C5">
        <w:t>. The Welsh Journal of Education 14 (2)</w:t>
      </w:r>
    </w:p>
    <w:p w:rsidR="00A611BF" w:rsidRPr="00BC19C5" w:rsidRDefault="00A611BF" w:rsidP="00A611BF">
      <w:pPr>
        <w:pStyle w:val="Default"/>
        <w:rPr>
          <w:rFonts w:asciiTheme="minorHAnsi" w:hAnsiTheme="minorHAnsi" w:cs="Museo 900"/>
          <w:sz w:val="22"/>
          <w:szCs w:val="22"/>
        </w:rPr>
      </w:pPr>
      <w:r w:rsidRPr="00BC19C5">
        <w:rPr>
          <w:rFonts w:asciiTheme="minorHAnsi" w:hAnsiTheme="minorHAnsi"/>
          <w:sz w:val="22"/>
          <w:szCs w:val="22"/>
          <w:lang w:val="en-US"/>
        </w:rPr>
        <w:t xml:space="preserve">Donaldson, G. (2015) </w:t>
      </w:r>
      <w:r w:rsidRPr="00BC19C5">
        <w:rPr>
          <w:rFonts w:asciiTheme="minorHAnsi" w:hAnsiTheme="minorHAnsi"/>
          <w:i/>
          <w:sz w:val="22"/>
          <w:szCs w:val="22"/>
          <w:lang w:val="en-US"/>
        </w:rPr>
        <w:t>Successful Futures: Independent Review of Curriculum and Assessment Arrangements in Wales</w:t>
      </w:r>
      <w:r w:rsidRPr="00BC19C5">
        <w:rPr>
          <w:rFonts w:asciiTheme="minorHAnsi" w:hAnsiTheme="minorHAnsi"/>
          <w:sz w:val="22"/>
          <w:szCs w:val="22"/>
          <w:lang w:val="en-US"/>
        </w:rPr>
        <w:t>. OGL</w:t>
      </w:r>
    </w:p>
    <w:p w:rsidR="00A611BF" w:rsidRDefault="00A611BF" w:rsidP="00A611BF">
      <w:pPr>
        <w:spacing w:line="240" w:lineRule="auto"/>
      </w:pPr>
      <w:r w:rsidRPr="00BC19C5">
        <w:t xml:space="preserve"> </w:t>
      </w:r>
    </w:p>
    <w:p w:rsidR="00A611BF" w:rsidRPr="00BC19C5" w:rsidRDefault="00A611BF" w:rsidP="00A611BF">
      <w:pPr>
        <w:spacing w:line="240" w:lineRule="auto"/>
      </w:pPr>
      <w:r w:rsidRPr="00BC19C5">
        <w:rPr>
          <w:rFonts w:eastAsia="Times New Roman"/>
        </w:rPr>
        <w:t>Esty</w:t>
      </w:r>
      <w:r w:rsidRPr="00BC19C5">
        <w:t>n (2014</w:t>
      </w:r>
      <w:r w:rsidRPr="00BC19C5">
        <w:rPr>
          <w:rFonts w:eastAsia="Times New Roman"/>
        </w:rPr>
        <w:t xml:space="preserve">). “A Report on </w:t>
      </w:r>
      <w:r w:rsidRPr="00BC19C5">
        <w:rPr>
          <w:rFonts w:eastAsia="Times New Roman"/>
          <w:highlight w:val="black"/>
        </w:rPr>
        <w:t>Clydach</w:t>
      </w:r>
      <w:r w:rsidRPr="00BC19C5">
        <w:rPr>
          <w:rFonts w:eastAsia="Times New Roman"/>
        </w:rPr>
        <w:t xml:space="preserve"> Primary School”. Her Majesty’s Inspectorate for Education and Training in Wales</w:t>
      </w:r>
      <w:r w:rsidRPr="00BC19C5">
        <w:t>.</w:t>
      </w:r>
    </w:p>
    <w:p w:rsidR="00A611BF" w:rsidRPr="00BC19C5" w:rsidRDefault="00A611BF" w:rsidP="00A611BF">
      <w:pPr>
        <w:spacing w:line="240" w:lineRule="auto"/>
        <w:jc w:val="both"/>
        <w:rPr>
          <w:rFonts w:eastAsia="Times New Roman"/>
        </w:rPr>
      </w:pPr>
      <w:r w:rsidRPr="00BC19C5">
        <w:t xml:space="preserve">Hopkins, D (2001). </w:t>
      </w:r>
      <w:r w:rsidRPr="00BC19C5">
        <w:rPr>
          <w:i/>
        </w:rPr>
        <w:t xml:space="preserve">School Improvement for Real: Educational Change and Development. </w:t>
      </w:r>
      <w:r w:rsidRPr="00BC19C5">
        <w:t>Routledge.</w:t>
      </w:r>
    </w:p>
    <w:p w:rsidR="00A611BF" w:rsidRDefault="00A611BF" w:rsidP="00A611BF">
      <w:pPr>
        <w:spacing w:line="240" w:lineRule="auto"/>
      </w:pPr>
      <w:r w:rsidRPr="00BC19C5">
        <w:t xml:space="preserve">MacLean, A (2004) </w:t>
      </w:r>
      <w:r w:rsidRPr="00BC19C5">
        <w:rPr>
          <w:i/>
        </w:rPr>
        <w:t>The Motivated School. London</w:t>
      </w:r>
      <w:r w:rsidRPr="00BC19C5">
        <w:t>. Paul Chapman Publishers</w:t>
      </w:r>
    </w:p>
    <w:p w:rsidR="006F5114" w:rsidRDefault="006F5114" w:rsidP="006F5114">
      <w:pPr>
        <w:spacing w:line="240" w:lineRule="auto"/>
        <w:rPr>
          <w:lang w:val="en-US"/>
        </w:rPr>
      </w:pPr>
      <w:r w:rsidRPr="00BC19C5">
        <w:rPr>
          <w:lang w:val="en-US"/>
        </w:rPr>
        <w:t xml:space="preserve">NAW. (2004) </w:t>
      </w:r>
      <w:r w:rsidRPr="00BC19C5">
        <w:rPr>
          <w:i/>
          <w:iCs/>
          <w:lang w:val="en-US"/>
        </w:rPr>
        <w:t xml:space="preserve">Special Educational Needs Code of Practice for Wales. </w:t>
      </w:r>
      <w:r w:rsidRPr="00BC19C5">
        <w:rPr>
          <w:lang w:val="en-US"/>
        </w:rPr>
        <w:t>Cardiff: WAG</w:t>
      </w:r>
    </w:p>
    <w:p w:rsidR="00A611BF" w:rsidRPr="00BC19C5" w:rsidRDefault="00A611BF" w:rsidP="00A611BF">
      <w:pPr>
        <w:spacing w:line="240" w:lineRule="auto"/>
      </w:pPr>
      <w:r w:rsidRPr="00BC19C5">
        <w:rPr>
          <w:rFonts w:eastAsia="Times New Roman"/>
        </w:rPr>
        <w:t xml:space="preserve">Rees, T (2004). Neath Port Talbot Resource document for school governors and schools. </w:t>
      </w:r>
      <w:r w:rsidRPr="00BC19C5">
        <w:rPr>
          <w:rFonts w:eastAsia="Times New Roman"/>
          <w:i/>
        </w:rPr>
        <w:t>“Monitoring and Evaluation of Special Educational Needs Provision in School</w:t>
      </w:r>
      <w:r w:rsidRPr="00BC19C5">
        <w:rPr>
          <w:rFonts w:eastAsia="Times New Roman"/>
        </w:rPr>
        <w:t>s”.  Neath Port Talbot</w:t>
      </w:r>
      <w:r w:rsidRPr="00BC19C5">
        <w:t>.</w:t>
      </w:r>
    </w:p>
    <w:p w:rsidR="00A611BF" w:rsidRPr="00BC19C5" w:rsidRDefault="00A611BF" w:rsidP="00A611BF">
      <w:pPr>
        <w:spacing w:line="240" w:lineRule="auto"/>
      </w:pPr>
      <w:r w:rsidRPr="00BC19C5">
        <w:t xml:space="preserve">Sammons, P. Hillman, J and Mortimore, P (1995). </w:t>
      </w:r>
      <w:r w:rsidRPr="00BC19C5">
        <w:rPr>
          <w:i/>
        </w:rPr>
        <w:t xml:space="preserve">Key Characteristics of Effective Schools: a review of school effectiveness research. </w:t>
      </w:r>
      <w:r w:rsidRPr="00BC19C5">
        <w:t>Office for Standards in Education, 1995.</w:t>
      </w:r>
    </w:p>
    <w:p w:rsidR="006F5114" w:rsidRPr="00BC19C5" w:rsidRDefault="006F5114" w:rsidP="006F5114">
      <w:pPr>
        <w:pStyle w:val="Default"/>
        <w:rPr>
          <w:rFonts w:asciiTheme="minorHAnsi" w:hAnsiTheme="minorHAnsi" w:cs="Museo 900"/>
          <w:sz w:val="22"/>
          <w:szCs w:val="22"/>
        </w:rPr>
      </w:pPr>
      <w:r w:rsidRPr="006F5114">
        <w:rPr>
          <w:rFonts w:asciiTheme="minorHAnsi" w:hAnsiTheme="minorHAnsi"/>
          <w:sz w:val="22"/>
          <w:szCs w:val="22"/>
          <w:lang w:val="en-US"/>
        </w:rPr>
        <w:t>Wiliam, D (2015) in Donaldson, G</w:t>
      </w:r>
      <w:r w:rsidRPr="00BC19C5">
        <w:rPr>
          <w:rFonts w:asciiTheme="minorHAnsi" w:hAnsiTheme="minorHAnsi"/>
          <w:sz w:val="22"/>
          <w:szCs w:val="22"/>
          <w:lang w:val="en-US"/>
        </w:rPr>
        <w:t xml:space="preserve">. (2015) </w:t>
      </w:r>
      <w:r w:rsidRPr="00BC19C5">
        <w:rPr>
          <w:rFonts w:asciiTheme="minorHAnsi" w:hAnsiTheme="minorHAnsi"/>
          <w:i/>
          <w:sz w:val="22"/>
          <w:szCs w:val="22"/>
          <w:lang w:val="en-US"/>
        </w:rPr>
        <w:t>Successful Futures: Independent Review of Curriculum and Assessment Arrangements in Wales</w:t>
      </w:r>
      <w:r w:rsidRPr="00BC19C5">
        <w:rPr>
          <w:rFonts w:asciiTheme="minorHAnsi" w:hAnsiTheme="minorHAnsi"/>
          <w:sz w:val="22"/>
          <w:szCs w:val="22"/>
          <w:lang w:val="en-US"/>
        </w:rPr>
        <w:t>. OGL</w:t>
      </w:r>
    </w:p>
    <w:p w:rsidR="006F5114" w:rsidRPr="00BC19C5" w:rsidRDefault="006F5114" w:rsidP="00A611BF">
      <w:pPr>
        <w:spacing w:line="240" w:lineRule="auto"/>
        <w:rPr>
          <w:lang w:val="en-US"/>
        </w:rPr>
      </w:pPr>
    </w:p>
    <w:p w:rsidR="00A611BF" w:rsidRPr="00BC19C5" w:rsidRDefault="00A611BF" w:rsidP="00A611BF">
      <w:pPr>
        <w:spacing w:line="240" w:lineRule="auto"/>
        <w:rPr>
          <w:rFonts w:cs="Adobe Garamond Pro Bold"/>
          <w:b/>
          <w:color w:val="000000"/>
          <w:u w:val="single"/>
        </w:rPr>
      </w:pPr>
      <w:r w:rsidRPr="00BC19C5">
        <w:rPr>
          <w:rFonts w:cs="Adobe Garamond Pro Bold"/>
          <w:b/>
          <w:color w:val="000000"/>
          <w:u w:val="single"/>
        </w:rPr>
        <w:t>Internet Sources</w:t>
      </w:r>
    </w:p>
    <w:p w:rsidR="00A611BF" w:rsidRPr="00BC19C5" w:rsidRDefault="00A611BF" w:rsidP="00A611BF">
      <w:pPr>
        <w:spacing w:line="240" w:lineRule="auto"/>
      </w:pPr>
      <w:r w:rsidRPr="00BC19C5">
        <w:t xml:space="preserve">Bateman, B., Herr, C. (2004) </w:t>
      </w:r>
      <w:r w:rsidRPr="00BC19C5">
        <w:rPr>
          <w:i/>
        </w:rPr>
        <w:t xml:space="preserve">Writing Measurable IEP Goals and Objectives, IEP Resources </w:t>
      </w:r>
      <w:r w:rsidRPr="00BC19C5">
        <w:t>[Online]. Available from:</w:t>
      </w:r>
    </w:p>
    <w:p w:rsidR="00A611BF" w:rsidRPr="00BC19C5" w:rsidRDefault="00680CFE" w:rsidP="00A611BF">
      <w:pPr>
        <w:spacing w:line="240" w:lineRule="auto"/>
      </w:pPr>
      <w:hyperlink r:id="rId8" w:anchor="v=onepage&amp;qq&amp;f=false" w:history="1">
        <w:r w:rsidR="00A611BF" w:rsidRPr="00BC19C5">
          <w:rPr>
            <w:rStyle w:val="Hyperlink"/>
          </w:rPr>
          <w:t>http://books.google.co.uk/books?id=pfwzKxXUtUsC&amp;printsec=frontcover&amp;dq=inauthor.%22Barbara+D.+Bateman%22&amp;hl=en&amp;sa=X&amp;ei=LbFmUYrJI6X60gWUoYDYCw&amp;ved=OCDMQ6wEwAA#v=onepage&amp;qq&amp;f=false</w:t>
        </w:r>
      </w:hyperlink>
    </w:p>
    <w:p w:rsidR="00A611BF" w:rsidRPr="00BC19C5" w:rsidRDefault="00A611BF" w:rsidP="00A611BF">
      <w:pPr>
        <w:spacing w:line="240" w:lineRule="auto"/>
        <w:rPr>
          <w:rFonts w:cs="Adobe Garamond Pro Bold"/>
          <w:color w:val="000000"/>
        </w:rPr>
      </w:pPr>
      <w:r w:rsidRPr="00BC19C5">
        <w:rPr>
          <w:rFonts w:cs="Adobe Garamond Pro Bold"/>
          <w:color w:val="000000"/>
        </w:rPr>
        <w:t>[Accessed 27th December 2017]</w:t>
      </w:r>
    </w:p>
    <w:p w:rsidR="00A611BF" w:rsidRPr="00BC19C5" w:rsidRDefault="00A611BF" w:rsidP="00A611BF">
      <w:pPr>
        <w:spacing w:line="240" w:lineRule="auto"/>
        <w:jc w:val="both"/>
      </w:pPr>
      <w:r w:rsidRPr="00BC19C5">
        <w:t xml:space="preserve">Dauncey, M. (2016) Research </w:t>
      </w:r>
      <w:r w:rsidRPr="00BC19C5">
        <w:rPr>
          <w:i/>
        </w:rPr>
        <w:t>Briefing: Additional Learning  Needs (ALN) in Wales</w:t>
      </w:r>
      <w:r w:rsidRPr="00BC19C5">
        <w:t xml:space="preserve">.  Cardiff. National Assembly for Wales. [Online]. Available from: </w:t>
      </w:r>
    </w:p>
    <w:p w:rsidR="00A611BF" w:rsidRPr="00BC19C5" w:rsidRDefault="00A611BF" w:rsidP="00A611BF">
      <w:pPr>
        <w:spacing w:line="240" w:lineRule="auto"/>
        <w:jc w:val="both"/>
        <w:rPr>
          <w:color w:val="1F497D" w:themeColor="text2"/>
          <w:u w:val="single"/>
        </w:rPr>
      </w:pPr>
      <w:r w:rsidRPr="00BC19C5">
        <w:rPr>
          <w:color w:val="1F497D" w:themeColor="text2"/>
          <w:u w:val="single"/>
        </w:rPr>
        <w:t xml:space="preserve">http://www.assembly.wales/research%20documents/16-059%20sen/16-059-web-%20english.pdf </w:t>
      </w:r>
    </w:p>
    <w:p w:rsidR="00A611BF" w:rsidRPr="00BC19C5" w:rsidRDefault="00A611BF" w:rsidP="00A611BF">
      <w:pPr>
        <w:spacing w:line="240" w:lineRule="auto"/>
        <w:jc w:val="both"/>
      </w:pPr>
      <w:r w:rsidRPr="00BC19C5">
        <w:t>[Accessed 4th January 2018]</w:t>
      </w:r>
    </w:p>
    <w:p w:rsidR="00A611BF" w:rsidRPr="00BC19C5" w:rsidRDefault="00A611BF" w:rsidP="00A611BF">
      <w:pPr>
        <w:spacing w:line="240" w:lineRule="auto"/>
        <w:jc w:val="both"/>
      </w:pPr>
      <w:r w:rsidRPr="00BC19C5">
        <w:t xml:space="preserve">ERW (2017) ERW: </w:t>
      </w:r>
      <w:r w:rsidRPr="00BC19C5">
        <w:rPr>
          <w:i/>
        </w:rPr>
        <w:t>Support for Learning</w:t>
      </w:r>
      <w:r w:rsidRPr="00BC19C5">
        <w:t>,ALN, [Online]. Available from:</w:t>
      </w:r>
    </w:p>
    <w:p w:rsidR="00A611BF" w:rsidRPr="00BC19C5" w:rsidRDefault="00A611BF" w:rsidP="00A611BF">
      <w:pPr>
        <w:spacing w:line="240" w:lineRule="auto"/>
        <w:jc w:val="both"/>
        <w:rPr>
          <w:color w:val="1F497D" w:themeColor="text2"/>
          <w:u w:val="single"/>
        </w:rPr>
      </w:pPr>
      <w:r w:rsidRPr="00BC19C5">
        <w:rPr>
          <w:color w:val="1F497D" w:themeColor="text2"/>
          <w:u w:val="single"/>
        </w:rPr>
        <w:lastRenderedPageBreak/>
        <w:t>http://www.erw.wales/schools/support-for-learning/aln/</w:t>
      </w:r>
    </w:p>
    <w:p w:rsidR="00A611BF" w:rsidRPr="00BC19C5" w:rsidRDefault="00A611BF" w:rsidP="00A611BF">
      <w:pPr>
        <w:spacing w:line="240" w:lineRule="auto"/>
        <w:jc w:val="both"/>
      </w:pPr>
      <w:r w:rsidRPr="00BC19C5">
        <w:t>[Accessed 2nd January 2018]</w:t>
      </w:r>
    </w:p>
    <w:p w:rsidR="00A611BF" w:rsidRPr="00326EAA" w:rsidRDefault="00A611BF" w:rsidP="00A611BF">
      <w:pPr>
        <w:rPr>
          <w:sz w:val="24"/>
          <w:szCs w:val="24"/>
          <w:lang w:val="en-US"/>
        </w:rPr>
      </w:pPr>
    </w:p>
    <w:p w:rsidR="00A611BF" w:rsidRDefault="00A611BF" w:rsidP="00A611BF"/>
    <w:p w:rsidR="00A611BF" w:rsidRPr="00044F6C" w:rsidRDefault="00A611BF" w:rsidP="00044F6C">
      <w:pPr>
        <w:spacing w:line="240" w:lineRule="auto"/>
        <w:jc w:val="both"/>
        <w:rPr>
          <w:rFonts w:cs="Museo Sans 100"/>
          <w:color w:val="000000" w:themeColor="text1"/>
        </w:rPr>
      </w:pPr>
      <w:r>
        <w:rPr>
          <w:rFonts w:cs="Museo Sans 100"/>
          <w:color w:val="000000" w:themeColor="text1"/>
        </w:rPr>
        <w:t xml:space="preserve"> </w:t>
      </w:r>
    </w:p>
    <w:p w:rsidR="00DD636D" w:rsidRDefault="00DD636D" w:rsidP="00DF625F">
      <w:pPr>
        <w:spacing w:line="240" w:lineRule="auto"/>
        <w:jc w:val="both"/>
        <w:rPr>
          <w:sz w:val="24"/>
          <w:szCs w:val="24"/>
        </w:rPr>
      </w:pPr>
    </w:p>
    <w:p w:rsidR="00B14E80" w:rsidRDefault="00B14E80" w:rsidP="001608C1">
      <w:pPr>
        <w:jc w:val="both"/>
      </w:pPr>
    </w:p>
    <w:p w:rsidR="00757F7D" w:rsidRDefault="00757F7D" w:rsidP="001608C1">
      <w:pPr>
        <w:jc w:val="both"/>
      </w:pPr>
    </w:p>
    <w:p w:rsidR="00757F7D" w:rsidRPr="00BD6D34" w:rsidRDefault="00757F7D" w:rsidP="001608C1">
      <w:pPr>
        <w:jc w:val="both"/>
      </w:pPr>
    </w:p>
    <w:p w:rsidR="00BD6D34" w:rsidRDefault="00BD6D34" w:rsidP="001608C1">
      <w:pPr>
        <w:jc w:val="both"/>
      </w:pPr>
    </w:p>
    <w:sectPr w:rsidR="00BD6D34" w:rsidSect="00052F6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1135F" w:rsidRDefault="0071135F" w:rsidP="00044F6C">
      <w:pPr>
        <w:spacing w:after="0" w:line="240" w:lineRule="auto"/>
      </w:pPr>
      <w:r>
        <w:separator/>
      </w:r>
    </w:p>
  </w:endnote>
  <w:endnote w:type="continuationSeparator" w:id="0">
    <w:p w:rsidR="0071135F" w:rsidRDefault="0071135F" w:rsidP="00044F6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Museo 900">
    <w:altName w:val="Museo 900"/>
    <w:panose1 w:val="00000000000000000000"/>
    <w:charset w:val="00"/>
    <w:family w:val="roman"/>
    <w:notTrueType/>
    <w:pitch w:val="default"/>
    <w:sig w:usb0="00000003" w:usb1="00000000" w:usb2="00000000" w:usb3="00000000" w:csb0="00000001" w:csb1="00000000"/>
  </w:font>
  <w:font w:name="Adobe Garamond Pro Bold">
    <w:altName w:val="Adobe Garamond Pro Bold"/>
    <w:panose1 w:val="00000000000000000000"/>
    <w:charset w:val="00"/>
    <w:family w:val="roman"/>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48782"/>
      <w:docPartObj>
        <w:docPartGallery w:val="Page Numbers (Bottom of Page)"/>
        <w:docPartUnique/>
      </w:docPartObj>
    </w:sdtPr>
    <w:sdtContent>
      <w:p w:rsidR="00EB5C00" w:rsidRDefault="00EB5C00">
        <w:pPr>
          <w:pStyle w:val="Footer"/>
          <w:jc w:val="center"/>
        </w:pPr>
        <w:fldSimple w:instr=" PAGE   \* MERGEFORMAT ">
          <w:r w:rsidR="007776A4">
            <w:rPr>
              <w:noProof/>
            </w:rPr>
            <w:t>10</w:t>
          </w:r>
        </w:fldSimple>
      </w:p>
    </w:sdtContent>
  </w:sdt>
  <w:p w:rsidR="00EB5C00" w:rsidRDefault="00EB5C0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1135F" w:rsidRDefault="0071135F" w:rsidP="00044F6C">
      <w:pPr>
        <w:spacing w:after="0" w:line="240" w:lineRule="auto"/>
      </w:pPr>
      <w:r>
        <w:separator/>
      </w:r>
    </w:p>
  </w:footnote>
  <w:footnote w:type="continuationSeparator" w:id="0">
    <w:p w:rsidR="0071135F" w:rsidRDefault="0071135F" w:rsidP="00044F6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776A4" w:rsidRDefault="007776A4">
    <w:pPr>
      <w:pStyle w:val="Header"/>
    </w:pPr>
  </w:p>
  <w:p w:rsidR="00EB5C00" w:rsidRDefault="00EB5C0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9A327F"/>
    <w:multiLevelType w:val="hybridMultilevel"/>
    <w:tmpl w:val="C6C652C4"/>
    <w:lvl w:ilvl="0" w:tplc="ACD05A6C">
      <w:start w:val="1"/>
      <w:numFmt w:val="bullet"/>
      <w:lvlText w:val=""/>
      <w:lvlJc w:val="left"/>
      <w:pPr>
        <w:tabs>
          <w:tab w:val="num" w:pos="720"/>
        </w:tabs>
        <w:ind w:left="720" w:hanging="360"/>
      </w:pPr>
      <w:rPr>
        <w:rFonts w:ascii="Wingdings 2" w:hAnsi="Wingdings 2" w:hint="default"/>
      </w:rPr>
    </w:lvl>
    <w:lvl w:ilvl="1" w:tplc="43F8EC18" w:tentative="1">
      <w:start w:val="1"/>
      <w:numFmt w:val="bullet"/>
      <w:lvlText w:val=""/>
      <w:lvlJc w:val="left"/>
      <w:pPr>
        <w:tabs>
          <w:tab w:val="num" w:pos="1440"/>
        </w:tabs>
        <w:ind w:left="1440" w:hanging="360"/>
      </w:pPr>
      <w:rPr>
        <w:rFonts w:ascii="Wingdings 2" w:hAnsi="Wingdings 2" w:hint="default"/>
      </w:rPr>
    </w:lvl>
    <w:lvl w:ilvl="2" w:tplc="D2AA6F6A" w:tentative="1">
      <w:start w:val="1"/>
      <w:numFmt w:val="bullet"/>
      <w:lvlText w:val=""/>
      <w:lvlJc w:val="left"/>
      <w:pPr>
        <w:tabs>
          <w:tab w:val="num" w:pos="2160"/>
        </w:tabs>
        <w:ind w:left="2160" w:hanging="360"/>
      </w:pPr>
      <w:rPr>
        <w:rFonts w:ascii="Wingdings 2" w:hAnsi="Wingdings 2" w:hint="default"/>
      </w:rPr>
    </w:lvl>
    <w:lvl w:ilvl="3" w:tplc="98E65BFC" w:tentative="1">
      <w:start w:val="1"/>
      <w:numFmt w:val="bullet"/>
      <w:lvlText w:val=""/>
      <w:lvlJc w:val="left"/>
      <w:pPr>
        <w:tabs>
          <w:tab w:val="num" w:pos="2880"/>
        </w:tabs>
        <w:ind w:left="2880" w:hanging="360"/>
      </w:pPr>
      <w:rPr>
        <w:rFonts w:ascii="Wingdings 2" w:hAnsi="Wingdings 2" w:hint="default"/>
      </w:rPr>
    </w:lvl>
    <w:lvl w:ilvl="4" w:tplc="53EAA73A" w:tentative="1">
      <w:start w:val="1"/>
      <w:numFmt w:val="bullet"/>
      <w:lvlText w:val=""/>
      <w:lvlJc w:val="left"/>
      <w:pPr>
        <w:tabs>
          <w:tab w:val="num" w:pos="3600"/>
        </w:tabs>
        <w:ind w:left="3600" w:hanging="360"/>
      </w:pPr>
      <w:rPr>
        <w:rFonts w:ascii="Wingdings 2" w:hAnsi="Wingdings 2" w:hint="default"/>
      </w:rPr>
    </w:lvl>
    <w:lvl w:ilvl="5" w:tplc="027CC52A" w:tentative="1">
      <w:start w:val="1"/>
      <w:numFmt w:val="bullet"/>
      <w:lvlText w:val=""/>
      <w:lvlJc w:val="left"/>
      <w:pPr>
        <w:tabs>
          <w:tab w:val="num" w:pos="4320"/>
        </w:tabs>
        <w:ind w:left="4320" w:hanging="360"/>
      </w:pPr>
      <w:rPr>
        <w:rFonts w:ascii="Wingdings 2" w:hAnsi="Wingdings 2" w:hint="default"/>
      </w:rPr>
    </w:lvl>
    <w:lvl w:ilvl="6" w:tplc="7CECD276" w:tentative="1">
      <w:start w:val="1"/>
      <w:numFmt w:val="bullet"/>
      <w:lvlText w:val=""/>
      <w:lvlJc w:val="left"/>
      <w:pPr>
        <w:tabs>
          <w:tab w:val="num" w:pos="5040"/>
        </w:tabs>
        <w:ind w:left="5040" w:hanging="360"/>
      </w:pPr>
      <w:rPr>
        <w:rFonts w:ascii="Wingdings 2" w:hAnsi="Wingdings 2" w:hint="default"/>
      </w:rPr>
    </w:lvl>
    <w:lvl w:ilvl="7" w:tplc="BA68A308" w:tentative="1">
      <w:start w:val="1"/>
      <w:numFmt w:val="bullet"/>
      <w:lvlText w:val=""/>
      <w:lvlJc w:val="left"/>
      <w:pPr>
        <w:tabs>
          <w:tab w:val="num" w:pos="5760"/>
        </w:tabs>
        <w:ind w:left="5760" w:hanging="360"/>
      </w:pPr>
      <w:rPr>
        <w:rFonts w:ascii="Wingdings 2" w:hAnsi="Wingdings 2" w:hint="default"/>
      </w:rPr>
    </w:lvl>
    <w:lvl w:ilvl="8" w:tplc="128864CA" w:tentative="1">
      <w:start w:val="1"/>
      <w:numFmt w:val="bullet"/>
      <w:lvlText w:val=""/>
      <w:lvlJc w:val="left"/>
      <w:pPr>
        <w:tabs>
          <w:tab w:val="num" w:pos="6480"/>
        </w:tabs>
        <w:ind w:left="6480" w:hanging="360"/>
      </w:pPr>
      <w:rPr>
        <w:rFonts w:ascii="Wingdings 2" w:hAnsi="Wingdings 2" w:hint="default"/>
      </w:rPr>
    </w:lvl>
  </w:abstractNum>
  <w:abstractNum w:abstractNumId="1">
    <w:nsid w:val="03A575A7"/>
    <w:multiLevelType w:val="hybridMultilevel"/>
    <w:tmpl w:val="BCFECEBE"/>
    <w:lvl w:ilvl="0" w:tplc="E2FA4C14">
      <w:start w:val="1"/>
      <w:numFmt w:val="bullet"/>
      <w:lvlText w:val=""/>
      <w:lvlJc w:val="left"/>
      <w:pPr>
        <w:tabs>
          <w:tab w:val="num" w:pos="720"/>
        </w:tabs>
        <w:ind w:left="720" w:hanging="360"/>
      </w:pPr>
      <w:rPr>
        <w:rFonts w:ascii="Wingdings 2" w:hAnsi="Wingdings 2" w:hint="default"/>
      </w:rPr>
    </w:lvl>
    <w:lvl w:ilvl="1" w:tplc="13646732" w:tentative="1">
      <w:start w:val="1"/>
      <w:numFmt w:val="bullet"/>
      <w:lvlText w:val=""/>
      <w:lvlJc w:val="left"/>
      <w:pPr>
        <w:tabs>
          <w:tab w:val="num" w:pos="1440"/>
        </w:tabs>
        <w:ind w:left="1440" w:hanging="360"/>
      </w:pPr>
      <w:rPr>
        <w:rFonts w:ascii="Wingdings 2" w:hAnsi="Wingdings 2" w:hint="default"/>
      </w:rPr>
    </w:lvl>
    <w:lvl w:ilvl="2" w:tplc="570A8494" w:tentative="1">
      <w:start w:val="1"/>
      <w:numFmt w:val="bullet"/>
      <w:lvlText w:val=""/>
      <w:lvlJc w:val="left"/>
      <w:pPr>
        <w:tabs>
          <w:tab w:val="num" w:pos="2160"/>
        </w:tabs>
        <w:ind w:left="2160" w:hanging="360"/>
      </w:pPr>
      <w:rPr>
        <w:rFonts w:ascii="Wingdings 2" w:hAnsi="Wingdings 2" w:hint="default"/>
      </w:rPr>
    </w:lvl>
    <w:lvl w:ilvl="3" w:tplc="834A0EA6" w:tentative="1">
      <w:start w:val="1"/>
      <w:numFmt w:val="bullet"/>
      <w:lvlText w:val=""/>
      <w:lvlJc w:val="left"/>
      <w:pPr>
        <w:tabs>
          <w:tab w:val="num" w:pos="2880"/>
        </w:tabs>
        <w:ind w:left="2880" w:hanging="360"/>
      </w:pPr>
      <w:rPr>
        <w:rFonts w:ascii="Wingdings 2" w:hAnsi="Wingdings 2" w:hint="default"/>
      </w:rPr>
    </w:lvl>
    <w:lvl w:ilvl="4" w:tplc="450A020E" w:tentative="1">
      <w:start w:val="1"/>
      <w:numFmt w:val="bullet"/>
      <w:lvlText w:val=""/>
      <w:lvlJc w:val="left"/>
      <w:pPr>
        <w:tabs>
          <w:tab w:val="num" w:pos="3600"/>
        </w:tabs>
        <w:ind w:left="3600" w:hanging="360"/>
      </w:pPr>
      <w:rPr>
        <w:rFonts w:ascii="Wingdings 2" w:hAnsi="Wingdings 2" w:hint="default"/>
      </w:rPr>
    </w:lvl>
    <w:lvl w:ilvl="5" w:tplc="400C90CE" w:tentative="1">
      <w:start w:val="1"/>
      <w:numFmt w:val="bullet"/>
      <w:lvlText w:val=""/>
      <w:lvlJc w:val="left"/>
      <w:pPr>
        <w:tabs>
          <w:tab w:val="num" w:pos="4320"/>
        </w:tabs>
        <w:ind w:left="4320" w:hanging="360"/>
      </w:pPr>
      <w:rPr>
        <w:rFonts w:ascii="Wingdings 2" w:hAnsi="Wingdings 2" w:hint="default"/>
      </w:rPr>
    </w:lvl>
    <w:lvl w:ilvl="6" w:tplc="BE0681FE" w:tentative="1">
      <w:start w:val="1"/>
      <w:numFmt w:val="bullet"/>
      <w:lvlText w:val=""/>
      <w:lvlJc w:val="left"/>
      <w:pPr>
        <w:tabs>
          <w:tab w:val="num" w:pos="5040"/>
        </w:tabs>
        <w:ind w:left="5040" w:hanging="360"/>
      </w:pPr>
      <w:rPr>
        <w:rFonts w:ascii="Wingdings 2" w:hAnsi="Wingdings 2" w:hint="default"/>
      </w:rPr>
    </w:lvl>
    <w:lvl w:ilvl="7" w:tplc="8318D270" w:tentative="1">
      <w:start w:val="1"/>
      <w:numFmt w:val="bullet"/>
      <w:lvlText w:val=""/>
      <w:lvlJc w:val="left"/>
      <w:pPr>
        <w:tabs>
          <w:tab w:val="num" w:pos="5760"/>
        </w:tabs>
        <w:ind w:left="5760" w:hanging="360"/>
      </w:pPr>
      <w:rPr>
        <w:rFonts w:ascii="Wingdings 2" w:hAnsi="Wingdings 2" w:hint="default"/>
      </w:rPr>
    </w:lvl>
    <w:lvl w:ilvl="8" w:tplc="BDC258A8" w:tentative="1">
      <w:start w:val="1"/>
      <w:numFmt w:val="bullet"/>
      <w:lvlText w:val=""/>
      <w:lvlJc w:val="left"/>
      <w:pPr>
        <w:tabs>
          <w:tab w:val="num" w:pos="6480"/>
        </w:tabs>
        <w:ind w:left="6480" w:hanging="360"/>
      </w:pPr>
      <w:rPr>
        <w:rFonts w:ascii="Wingdings 2" w:hAnsi="Wingdings 2" w:hint="default"/>
      </w:rPr>
    </w:lvl>
  </w:abstractNum>
  <w:abstractNum w:abstractNumId="2">
    <w:nsid w:val="0D4C5C43"/>
    <w:multiLevelType w:val="hybridMultilevel"/>
    <w:tmpl w:val="94FABB2A"/>
    <w:lvl w:ilvl="0" w:tplc="CBF6527A">
      <w:start w:val="1"/>
      <w:numFmt w:val="bullet"/>
      <w:lvlText w:val="•"/>
      <w:lvlJc w:val="left"/>
      <w:pPr>
        <w:tabs>
          <w:tab w:val="num" w:pos="720"/>
        </w:tabs>
        <w:ind w:left="720" w:hanging="360"/>
      </w:pPr>
      <w:rPr>
        <w:rFonts w:ascii="Arial" w:hAnsi="Arial" w:hint="default"/>
      </w:rPr>
    </w:lvl>
    <w:lvl w:ilvl="1" w:tplc="AD2853B6" w:tentative="1">
      <w:start w:val="1"/>
      <w:numFmt w:val="bullet"/>
      <w:lvlText w:val="•"/>
      <w:lvlJc w:val="left"/>
      <w:pPr>
        <w:tabs>
          <w:tab w:val="num" w:pos="1440"/>
        </w:tabs>
        <w:ind w:left="1440" w:hanging="360"/>
      </w:pPr>
      <w:rPr>
        <w:rFonts w:ascii="Arial" w:hAnsi="Arial" w:hint="default"/>
      </w:rPr>
    </w:lvl>
    <w:lvl w:ilvl="2" w:tplc="D736B69A" w:tentative="1">
      <w:start w:val="1"/>
      <w:numFmt w:val="bullet"/>
      <w:lvlText w:val="•"/>
      <w:lvlJc w:val="left"/>
      <w:pPr>
        <w:tabs>
          <w:tab w:val="num" w:pos="2160"/>
        </w:tabs>
        <w:ind w:left="2160" w:hanging="360"/>
      </w:pPr>
      <w:rPr>
        <w:rFonts w:ascii="Arial" w:hAnsi="Arial" w:hint="default"/>
      </w:rPr>
    </w:lvl>
    <w:lvl w:ilvl="3" w:tplc="A094EECE" w:tentative="1">
      <w:start w:val="1"/>
      <w:numFmt w:val="bullet"/>
      <w:lvlText w:val="•"/>
      <w:lvlJc w:val="left"/>
      <w:pPr>
        <w:tabs>
          <w:tab w:val="num" w:pos="2880"/>
        </w:tabs>
        <w:ind w:left="2880" w:hanging="360"/>
      </w:pPr>
      <w:rPr>
        <w:rFonts w:ascii="Arial" w:hAnsi="Arial" w:hint="default"/>
      </w:rPr>
    </w:lvl>
    <w:lvl w:ilvl="4" w:tplc="1D163378" w:tentative="1">
      <w:start w:val="1"/>
      <w:numFmt w:val="bullet"/>
      <w:lvlText w:val="•"/>
      <w:lvlJc w:val="left"/>
      <w:pPr>
        <w:tabs>
          <w:tab w:val="num" w:pos="3600"/>
        </w:tabs>
        <w:ind w:left="3600" w:hanging="360"/>
      </w:pPr>
      <w:rPr>
        <w:rFonts w:ascii="Arial" w:hAnsi="Arial" w:hint="default"/>
      </w:rPr>
    </w:lvl>
    <w:lvl w:ilvl="5" w:tplc="CCAC8954" w:tentative="1">
      <w:start w:val="1"/>
      <w:numFmt w:val="bullet"/>
      <w:lvlText w:val="•"/>
      <w:lvlJc w:val="left"/>
      <w:pPr>
        <w:tabs>
          <w:tab w:val="num" w:pos="4320"/>
        </w:tabs>
        <w:ind w:left="4320" w:hanging="360"/>
      </w:pPr>
      <w:rPr>
        <w:rFonts w:ascii="Arial" w:hAnsi="Arial" w:hint="default"/>
      </w:rPr>
    </w:lvl>
    <w:lvl w:ilvl="6" w:tplc="BE3C7506" w:tentative="1">
      <w:start w:val="1"/>
      <w:numFmt w:val="bullet"/>
      <w:lvlText w:val="•"/>
      <w:lvlJc w:val="left"/>
      <w:pPr>
        <w:tabs>
          <w:tab w:val="num" w:pos="5040"/>
        </w:tabs>
        <w:ind w:left="5040" w:hanging="360"/>
      </w:pPr>
      <w:rPr>
        <w:rFonts w:ascii="Arial" w:hAnsi="Arial" w:hint="default"/>
      </w:rPr>
    </w:lvl>
    <w:lvl w:ilvl="7" w:tplc="D6B22626" w:tentative="1">
      <w:start w:val="1"/>
      <w:numFmt w:val="bullet"/>
      <w:lvlText w:val="•"/>
      <w:lvlJc w:val="left"/>
      <w:pPr>
        <w:tabs>
          <w:tab w:val="num" w:pos="5760"/>
        </w:tabs>
        <w:ind w:left="5760" w:hanging="360"/>
      </w:pPr>
      <w:rPr>
        <w:rFonts w:ascii="Arial" w:hAnsi="Arial" w:hint="default"/>
      </w:rPr>
    </w:lvl>
    <w:lvl w:ilvl="8" w:tplc="E7983AF8" w:tentative="1">
      <w:start w:val="1"/>
      <w:numFmt w:val="bullet"/>
      <w:lvlText w:val="•"/>
      <w:lvlJc w:val="left"/>
      <w:pPr>
        <w:tabs>
          <w:tab w:val="num" w:pos="6480"/>
        </w:tabs>
        <w:ind w:left="6480" w:hanging="360"/>
      </w:pPr>
      <w:rPr>
        <w:rFonts w:ascii="Arial" w:hAnsi="Arial" w:hint="default"/>
      </w:rPr>
    </w:lvl>
  </w:abstractNum>
  <w:abstractNum w:abstractNumId="3">
    <w:nsid w:val="0EBC6AA0"/>
    <w:multiLevelType w:val="hybridMultilevel"/>
    <w:tmpl w:val="AFE69A10"/>
    <w:lvl w:ilvl="0" w:tplc="F918CCDA">
      <w:start w:val="1"/>
      <w:numFmt w:val="bullet"/>
      <w:lvlText w:val="•"/>
      <w:lvlJc w:val="left"/>
      <w:pPr>
        <w:tabs>
          <w:tab w:val="num" w:pos="720"/>
        </w:tabs>
        <w:ind w:left="720" w:hanging="360"/>
      </w:pPr>
      <w:rPr>
        <w:rFonts w:ascii="Arial" w:hAnsi="Arial" w:hint="default"/>
      </w:rPr>
    </w:lvl>
    <w:lvl w:ilvl="1" w:tplc="7814F524">
      <w:start w:val="1"/>
      <w:numFmt w:val="bullet"/>
      <w:lvlText w:val="•"/>
      <w:lvlJc w:val="left"/>
      <w:pPr>
        <w:tabs>
          <w:tab w:val="num" w:pos="1440"/>
        </w:tabs>
        <w:ind w:left="1440" w:hanging="360"/>
      </w:pPr>
      <w:rPr>
        <w:rFonts w:ascii="Arial" w:hAnsi="Arial" w:hint="default"/>
      </w:rPr>
    </w:lvl>
    <w:lvl w:ilvl="2" w:tplc="0D64F6DA">
      <w:start w:val="1"/>
      <w:numFmt w:val="bullet"/>
      <w:lvlText w:val="•"/>
      <w:lvlJc w:val="left"/>
      <w:pPr>
        <w:tabs>
          <w:tab w:val="num" w:pos="2160"/>
        </w:tabs>
        <w:ind w:left="2160" w:hanging="360"/>
      </w:pPr>
      <w:rPr>
        <w:rFonts w:ascii="Arial" w:hAnsi="Arial" w:hint="default"/>
      </w:rPr>
    </w:lvl>
    <w:lvl w:ilvl="3" w:tplc="9BF8F228" w:tentative="1">
      <w:start w:val="1"/>
      <w:numFmt w:val="bullet"/>
      <w:lvlText w:val="•"/>
      <w:lvlJc w:val="left"/>
      <w:pPr>
        <w:tabs>
          <w:tab w:val="num" w:pos="2880"/>
        </w:tabs>
        <w:ind w:left="2880" w:hanging="360"/>
      </w:pPr>
      <w:rPr>
        <w:rFonts w:ascii="Arial" w:hAnsi="Arial" w:hint="default"/>
      </w:rPr>
    </w:lvl>
    <w:lvl w:ilvl="4" w:tplc="A2F66A86" w:tentative="1">
      <w:start w:val="1"/>
      <w:numFmt w:val="bullet"/>
      <w:lvlText w:val="•"/>
      <w:lvlJc w:val="left"/>
      <w:pPr>
        <w:tabs>
          <w:tab w:val="num" w:pos="3600"/>
        </w:tabs>
        <w:ind w:left="3600" w:hanging="360"/>
      </w:pPr>
      <w:rPr>
        <w:rFonts w:ascii="Arial" w:hAnsi="Arial" w:hint="default"/>
      </w:rPr>
    </w:lvl>
    <w:lvl w:ilvl="5" w:tplc="1AC448A0" w:tentative="1">
      <w:start w:val="1"/>
      <w:numFmt w:val="bullet"/>
      <w:lvlText w:val="•"/>
      <w:lvlJc w:val="left"/>
      <w:pPr>
        <w:tabs>
          <w:tab w:val="num" w:pos="4320"/>
        </w:tabs>
        <w:ind w:left="4320" w:hanging="360"/>
      </w:pPr>
      <w:rPr>
        <w:rFonts w:ascii="Arial" w:hAnsi="Arial" w:hint="default"/>
      </w:rPr>
    </w:lvl>
    <w:lvl w:ilvl="6" w:tplc="9BFA38AC" w:tentative="1">
      <w:start w:val="1"/>
      <w:numFmt w:val="bullet"/>
      <w:lvlText w:val="•"/>
      <w:lvlJc w:val="left"/>
      <w:pPr>
        <w:tabs>
          <w:tab w:val="num" w:pos="5040"/>
        </w:tabs>
        <w:ind w:left="5040" w:hanging="360"/>
      </w:pPr>
      <w:rPr>
        <w:rFonts w:ascii="Arial" w:hAnsi="Arial" w:hint="default"/>
      </w:rPr>
    </w:lvl>
    <w:lvl w:ilvl="7" w:tplc="912CE746" w:tentative="1">
      <w:start w:val="1"/>
      <w:numFmt w:val="bullet"/>
      <w:lvlText w:val="•"/>
      <w:lvlJc w:val="left"/>
      <w:pPr>
        <w:tabs>
          <w:tab w:val="num" w:pos="5760"/>
        </w:tabs>
        <w:ind w:left="5760" w:hanging="360"/>
      </w:pPr>
      <w:rPr>
        <w:rFonts w:ascii="Arial" w:hAnsi="Arial" w:hint="default"/>
      </w:rPr>
    </w:lvl>
    <w:lvl w:ilvl="8" w:tplc="FB627010" w:tentative="1">
      <w:start w:val="1"/>
      <w:numFmt w:val="bullet"/>
      <w:lvlText w:val="•"/>
      <w:lvlJc w:val="left"/>
      <w:pPr>
        <w:tabs>
          <w:tab w:val="num" w:pos="6480"/>
        </w:tabs>
        <w:ind w:left="6480" w:hanging="360"/>
      </w:pPr>
      <w:rPr>
        <w:rFonts w:ascii="Arial" w:hAnsi="Arial" w:hint="default"/>
      </w:rPr>
    </w:lvl>
  </w:abstractNum>
  <w:abstractNum w:abstractNumId="4">
    <w:nsid w:val="129B6E70"/>
    <w:multiLevelType w:val="hybridMultilevel"/>
    <w:tmpl w:val="2C74D192"/>
    <w:lvl w:ilvl="0" w:tplc="56487418">
      <w:start w:val="1"/>
      <w:numFmt w:val="bullet"/>
      <w:lvlText w:val=""/>
      <w:lvlJc w:val="left"/>
      <w:pPr>
        <w:tabs>
          <w:tab w:val="num" w:pos="720"/>
        </w:tabs>
        <w:ind w:left="720" w:hanging="360"/>
      </w:pPr>
      <w:rPr>
        <w:rFonts w:ascii="Wingdings 2" w:hAnsi="Wingdings 2" w:hint="default"/>
      </w:rPr>
    </w:lvl>
    <w:lvl w:ilvl="1" w:tplc="38C8D00A" w:tentative="1">
      <w:start w:val="1"/>
      <w:numFmt w:val="bullet"/>
      <w:lvlText w:val=""/>
      <w:lvlJc w:val="left"/>
      <w:pPr>
        <w:tabs>
          <w:tab w:val="num" w:pos="1440"/>
        </w:tabs>
        <w:ind w:left="1440" w:hanging="360"/>
      </w:pPr>
      <w:rPr>
        <w:rFonts w:ascii="Wingdings 2" w:hAnsi="Wingdings 2" w:hint="default"/>
      </w:rPr>
    </w:lvl>
    <w:lvl w:ilvl="2" w:tplc="9660872E" w:tentative="1">
      <w:start w:val="1"/>
      <w:numFmt w:val="bullet"/>
      <w:lvlText w:val=""/>
      <w:lvlJc w:val="left"/>
      <w:pPr>
        <w:tabs>
          <w:tab w:val="num" w:pos="2160"/>
        </w:tabs>
        <w:ind w:left="2160" w:hanging="360"/>
      </w:pPr>
      <w:rPr>
        <w:rFonts w:ascii="Wingdings 2" w:hAnsi="Wingdings 2" w:hint="default"/>
      </w:rPr>
    </w:lvl>
    <w:lvl w:ilvl="3" w:tplc="981E63A8" w:tentative="1">
      <w:start w:val="1"/>
      <w:numFmt w:val="bullet"/>
      <w:lvlText w:val=""/>
      <w:lvlJc w:val="left"/>
      <w:pPr>
        <w:tabs>
          <w:tab w:val="num" w:pos="2880"/>
        </w:tabs>
        <w:ind w:left="2880" w:hanging="360"/>
      </w:pPr>
      <w:rPr>
        <w:rFonts w:ascii="Wingdings 2" w:hAnsi="Wingdings 2" w:hint="default"/>
      </w:rPr>
    </w:lvl>
    <w:lvl w:ilvl="4" w:tplc="960E0E3E" w:tentative="1">
      <w:start w:val="1"/>
      <w:numFmt w:val="bullet"/>
      <w:lvlText w:val=""/>
      <w:lvlJc w:val="left"/>
      <w:pPr>
        <w:tabs>
          <w:tab w:val="num" w:pos="3600"/>
        </w:tabs>
        <w:ind w:left="3600" w:hanging="360"/>
      </w:pPr>
      <w:rPr>
        <w:rFonts w:ascii="Wingdings 2" w:hAnsi="Wingdings 2" w:hint="default"/>
      </w:rPr>
    </w:lvl>
    <w:lvl w:ilvl="5" w:tplc="B490942A" w:tentative="1">
      <w:start w:val="1"/>
      <w:numFmt w:val="bullet"/>
      <w:lvlText w:val=""/>
      <w:lvlJc w:val="left"/>
      <w:pPr>
        <w:tabs>
          <w:tab w:val="num" w:pos="4320"/>
        </w:tabs>
        <w:ind w:left="4320" w:hanging="360"/>
      </w:pPr>
      <w:rPr>
        <w:rFonts w:ascii="Wingdings 2" w:hAnsi="Wingdings 2" w:hint="default"/>
      </w:rPr>
    </w:lvl>
    <w:lvl w:ilvl="6" w:tplc="79E6CE38" w:tentative="1">
      <w:start w:val="1"/>
      <w:numFmt w:val="bullet"/>
      <w:lvlText w:val=""/>
      <w:lvlJc w:val="left"/>
      <w:pPr>
        <w:tabs>
          <w:tab w:val="num" w:pos="5040"/>
        </w:tabs>
        <w:ind w:left="5040" w:hanging="360"/>
      </w:pPr>
      <w:rPr>
        <w:rFonts w:ascii="Wingdings 2" w:hAnsi="Wingdings 2" w:hint="default"/>
      </w:rPr>
    </w:lvl>
    <w:lvl w:ilvl="7" w:tplc="DEDC3250" w:tentative="1">
      <w:start w:val="1"/>
      <w:numFmt w:val="bullet"/>
      <w:lvlText w:val=""/>
      <w:lvlJc w:val="left"/>
      <w:pPr>
        <w:tabs>
          <w:tab w:val="num" w:pos="5760"/>
        </w:tabs>
        <w:ind w:left="5760" w:hanging="360"/>
      </w:pPr>
      <w:rPr>
        <w:rFonts w:ascii="Wingdings 2" w:hAnsi="Wingdings 2" w:hint="default"/>
      </w:rPr>
    </w:lvl>
    <w:lvl w:ilvl="8" w:tplc="A0487204" w:tentative="1">
      <w:start w:val="1"/>
      <w:numFmt w:val="bullet"/>
      <w:lvlText w:val=""/>
      <w:lvlJc w:val="left"/>
      <w:pPr>
        <w:tabs>
          <w:tab w:val="num" w:pos="6480"/>
        </w:tabs>
        <w:ind w:left="6480" w:hanging="360"/>
      </w:pPr>
      <w:rPr>
        <w:rFonts w:ascii="Wingdings 2" w:hAnsi="Wingdings 2" w:hint="default"/>
      </w:rPr>
    </w:lvl>
  </w:abstractNum>
  <w:abstractNum w:abstractNumId="5">
    <w:nsid w:val="13531AE8"/>
    <w:multiLevelType w:val="hybridMultilevel"/>
    <w:tmpl w:val="E1225534"/>
    <w:lvl w:ilvl="0" w:tplc="137E2396">
      <w:start w:val="1"/>
      <w:numFmt w:val="bullet"/>
      <w:lvlText w:val="•"/>
      <w:lvlJc w:val="left"/>
      <w:pPr>
        <w:tabs>
          <w:tab w:val="num" w:pos="720"/>
        </w:tabs>
        <w:ind w:left="720" w:hanging="360"/>
      </w:pPr>
      <w:rPr>
        <w:rFonts w:ascii="Arial" w:hAnsi="Arial" w:hint="default"/>
      </w:rPr>
    </w:lvl>
    <w:lvl w:ilvl="1" w:tplc="84CCEC74" w:tentative="1">
      <w:start w:val="1"/>
      <w:numFmt w:val="bullet"/>
      <w:lvlText w:val="•"/>
      <w:lvlJc w:val="left"/>
      <w:pPr>
        <w:tabs>
          <w:tab w:val="num" w:pos="1440"/>
        </w:tabs>
        <w:ind w:left="1440" w:hanging="360"/>
      </w:pPr>
      <w:rPr>
        <w:rFonts w:ascii="Arial" w:hAnsi="Arial" w:hint="default"/>
      </w:rPr>
    </w:lvl>
    <w:lvl w:ilvl="2" w:tplc="A1801982" w:tentative="1">
      <w:start w:val="1"/>
      <w:numFmt w:val="bullet"/>
      <w:lvlText w:val="•"/>
      <w:lvlJc w:val="left"/>
      <w:pPr>
        <w:tabs>
          <w:tab w:val="num" w:pos="2160"/>
        </w:tabs>
        <w:ind w:left="2160" w:hanging="360"/>
      </w:pPr>
      <w:rPr>
        <w:rFonts w:ascii="Arial" w:hAnsi="Arial" w:hint="default"/>
      </w:rPr>
    </w:lvl>
    <w:lvl w:ilvl="3" w:tplc="121C0084" w:tentative="1">
      <w:start w:val="1"/>
      <w:numFmt w:val="bullet"/>
      <w:lvlText w:val="•"/>
      <w:lvlJc w:val="left"/>
      <w:pPr>
        <w:tabs>
          <w:tab w:val="num" w:pos="2880"/>
        </w:tabs>
        <w:ind w:left="2880" w:hanging="360"/>
      </w:pPr>
      <w:rPr>
        <w:rFonts w:ascii="Arial" w:hAnsi="Arial" w:hint="default"/>
      </w:rPr>
    </w:lvl>
    <w:lvl w:ilvl="4" w:tplc="12386B00" w:tentative="1">
      <w:start w:val="1"/>
      <w:numFmt w:val="bullet"/>
      <w:lvlText w:val="•"/>
      <w:lvlJc w:val="left"/>
      <w:pPr>
        <w:tabs>
          <w:tab w:val="num" w:pos="3600"/>
        </w:tabs>
        <w:ind w:left="3600" w:hanging="360"/>
      </w:pPr>
      <w:rPr>
        <w:rFonts w:ascii="Arial" w:hAnsi="Arial" w:hint="default"/>
      </w:rPr>
    </w:lvl>
    <w:lvl w:ilvl="5" w:tplc="6A001B7C" w:tentative="1">
      <w:start w:val="1"/>
      <w:numFmt w:val="bullet"/>
      <w:lvlText w:val="•"/>
      <w:lvlJc w:val="left"/>
      <w:pPr>
        <w:tabs>
          <w:tab w:val="num" w:pos="4320"/>
        </w:tabs>
        <w:ind w:left="4320" w:hanging="360"/>
      </w:pPr>
      <w:rPr>
        <w:rFonts w:ascii="Arial" w:hAnsi="Arial" w:hint="default"/>
      </w:rPr>
    </w:lvl>
    <w:lvl w:ilvl="6" w:tplc="AD72747A" w:tentative="1">
      <w:start w:val="1"/>
      <w:numFmt w:val="bullet"/>
      <w:lvlText w:val="•"/>
      <w:lvlJc w:val="left"/>
      <w:pPr>
        <w:tabs>
          <w:tab w:val="num" w:pos="5040"/>
        </w:tabs>
        <w:ind w:left="5040" w:hanging="360"/>
      </w:pPr>
      <w:rPr>
        <w:rFonts w:ascii="Arial" w:hAnsi="Arial" w:hint="default"/>
      </w:rPr>
    </w:lvl>
    <w:lvl w:ilvl="7" w:tplc="C74AF5AE" w:tentative="1">
      <w:start w:val="1"/>
      <w:numFmt w:val="bullet"/>
      <w:lvlText w:val="•"/>
      <w:lvlJc w:val="left"/>
      <w:pPr>
        <w:tabs>
          <w:tab w:val="num" w:pos="5760"/>
        </w:tabs>
        <w:ind w:left="5760" w:hanging="360"/>
      </w:pPr>
      <w:rPr>
        <w:rFonts w:ascii="Arial" w:hAnsi="Arial" w:hint="default"/>
      </w:rPr>
    </w:lvl>
    <w:lvl w:ilvl="8" w:tplc="A328DEE2" w:tentative="1">
      <w:start w:val="1"/>
      <w:numFmt w:val="bullet"/>
      <w:lvlText w:val="•"/>
      <w:lvlJc w:val="left"/>
      <w:pPr>
        <w:tabs>
          <w:tab w:val="num" w:pos="6480"/>
        </w:tabs>
        <w:ind w:left="6480" w:hanging="360"/>
      </w:pPr>
      <w:rPr>
        <w:rFonts w:ascii="Arial" w:hAnsi="Arial" w:hint="default"/>
      </w:rPr>
    </w:lvl>
  </w:abstractNum>
  <w:abstractNum w:abstractNumId="6">
    <w:nsid w:val="1FFB1DB3"/>
    <w:multiLevelType w:val="hybridMultilevel"/>
    <w:tmpl w:val="347CC802"/>
    <w:lvl w:ilvl="0" w:tplc="78FAA3DE">
      <w:start w:val="1"/>
      <w:numFmt w:val="bullet"/>
      <w:lvlText w:val=""/>
      <w:lvlJc w:val="left"/>
      <w:pPr>
        <w:tabs>
          <w:tab w:val="num" w:pos="720"/>
        </w:tabs>
        <w:ind w:left="720" w:hanging="360"/>
      </w:pPr>
      <w:rPr>
        <w:rFonts w:ascii="Wingdings 2" w:hAnsi="Wingdings 2" w:hint="default"/>
      </w:rPr>
    </w:lvl>
    <w:lvl w:ilvl="1" w:tplc="229621E0" w:tentative="1">
      <w:start w:val="1"/>
      <w:numFmt w:val="bullet"/>
      <w:lvlText w:val=""/>
      <w:lvlJc w:val="left"/>
      <w:pPr>
        <w:tabs>
          <w:tab w:val="num" w:pos="1440"/>
        </w:tabs>
        <w:ind w:left="1440" w:hanging="360"/>
      </w:pPr>
      <w:rPr>
        <w:rFonts w:ascii="Wingdings 2" w:hAnsi="Wingdings 2" w:hint="default"/>
      </w:rPr>
    </w:lvl>
    <w:lvl w:ilvl="2" w:tplc="E4368FA4" w:tentative="1">
      <w:start w:val="1"/>
      <w:numFmt w:val="bullet"/>
      <w:lvlText w:val=""/>
      <w:lvlJc w:val="left"/>
      <w:pPr>
        <w:tabs>
          <w:tab w:val="num" w:pos="2160"/>
        </w:tabs>
        <w:ind w:left="2160" w:hanging="360"/>
      </w:pPr>
      <w:rPr>
        <w:rFonts w:ascii="Wingdings 2" w:hAnsi="Wingdings 2" w:hint="default"/>
      </w:rPr>
    </w:lvl>
    <w:lvl w:ilvl="3" w:tplc="F7E81752" w:tentative="1">
      <w:start w:val="1"/>
      <w:numFmt w:val="bullet"/>
      <w:lvlText w:val=""/>
      <w:lvlJc w:val="left"/>
      <w:pPr>
        <w:tabs>
          <w:tab w:val="num" w:pos="2880"/>
        </w:tabs>
        <w:ind w:left="2880" w:hanging="360"/>
      </w:pPr>
      <w:rPr>
        <w:rFonts w:ascii="Wingdings 2" w:hAnsi="Wingdings 2" w:hint="default"/>
      </w:rPr>
    </w:lvl>
    <w:lvl w:ilvl="4" w:tplc="1F1AA1C0" w:tentative="1">
      <w:start w:val="1"/>
      <w:numFmt w:val="bullet"/>
      <w:lvlText w:val=""/>
      <w:lvlJc w:val="left"/>
      <w:pPr>
        <w:tabs>
          <w:tab w:val="num" w:pos="3600"/>
        </w:tabs>
        <w:ind w:left="3600" w:hanging="360"/>
      </w:pPr>
      <w:rPr>
        <w:rFonts w:ascii="Wingdings 2" w:hAnsi="Wingdings 2" w:hint="default"/>
      </w:rPr>
    </w:lvl>
    <w:lvl w:ilvl="5" w:tplc="E700A736" w:tentative="1">
      <w:start w:val="1"/>
      <w:numFmt w:val="bullet"/>
      <w:lvlText w:val=""/>
      <w:lvlJc w:val="left"/>
      <w:pPr>
        <w:tabs>
          <w:tab w:val="num" w:pos="4320"/>
        </w:tabs>
        <w:ind w:left="4320" w:hanging="360"/>
      </w:pPr>
      <w:rPr>
        <w:rFonts w:ascii="Wingdings 2" w:hAnsi="Wingdings 2" w:hint="default"/>
      </w:rPr>
    </w:lvl>
    <w:lvl w:ilvl="6" w:tplc="6EB46A64" w:tentative="1">
      <w:start w:val="1"/>
      <w:numFmt w:val="bullet"/>
      <w:lvlText w:val=""/>
      <w:lvlJc w:val="left"/>
      <w:pPr>
        <w:tabs>
          <w:tab w:val="num" w:pos="5040"/>
        </w:tabs>
        <w:ind w:left="5040" w:hanging="360"/>
      </w:pPr>
      <w:rPr>
        <w:rFonts w:ascii="Wingdings 2" w:hAnsi="Wingdings 2" w:hint="default"/>
      </w:rPr>
    </w:lvl>
    <w:lvl w:ilvl="7" w:tplc="E10C1A18" w:tentative="1">
      <w:start w:val="1"/>
      <w:numFmt w:val="bullet"/>
      <w:lvlText w:val=""/>
      <w:lvlJc w:val="left"/>
      <w:pPr>
        <w:tabs>
          <w:tab w:val="num" w:pos="5760"/>
        </w:tabs>
        <w:ind w:left="5760" w:hanging="360"/>
      </w:pPr>
      <w:rPr>
        <w:rFonts w:ascii="Wingdings 2" w:hAnsi="Wingdings 2" w:hint="default"/>
      </w:rPr>
    </w:lvl>
    <w:lvl w:ilvl="8" w:tplc="73D07AAC" w:tentative="1">
      <w:start w:val="1"/>
      <w:numFmt w:val="bullet"/>
      <w:lvlText w:val=""/>
      <w:lvlJc w:val="left"/>
      <w:pPr>
        <w:tabs>
          <w:tab w:val="num" w:pos="6480"/>
        </w:tabs>
        <w:ind w:left="6480" w:hanging="360"/>
      </w:pPr>
      <w:rPr>
        <w:rFonts w:ascii="Wingdings 2" w:hAnsi="Wingdings 2" w:hint="default"/>
      </w:rPr>
    </w:lvl>
  </w:abstractNum>
  <w:abstractNum w:abstractNumId="7">
    <w:nsid w:val="2BE8221F"/>
    <w:multiLevelType w:val="hybridMultilevel"/>
    <w:tmpl w:val="6944BA90"/>
    <w:lvl w:ilvl="0" w:tplc="B6E61804">
      <w:start w:val="1"/>
      <w:numFmt w:val="bullet"/>
      <w:lvlText w:val=""/>
      <w:lvlJc w:val="left"/>
      <w:pPr>
        <w:tabs>
          <w:tab w:val="num" w:pos="720"/>
        </w:tabs>
        <w:ind w:left="720" w:hanging="360"/>
      </w:pPr>
      <w:rPr>
        <w:rFonts w:ascii="Wingdings 2" w:hAnsi="Wingdings 2" w:hint="default"/>
      </w:rPr>
    </w:lvl>
    <w:lvl w:ilvl="1" w:tplc="B128D214" w:tentative="1">
      <w:start w:val="1"/>
      <w:numFmt w:val="bullet"/>
      <w:lvlText w:val=""/>
      <w:lvlJc w:val="left"/>
      <w:pPr>
        <w:tabs>
          <w:tab w:val="num" w:pos="1440"/>
        </w:tabs>
        <w:ind w:left="1440" w:hanging="360"/>
      </w:pPr>
      <w:rPr>
        <w:rFonts w:ascii="Wingdings 2" w:hAnsi="Wingdings 2" w:hint="default"/>
      </w:rPr>
    </w:lvl>
    <w:lvl w:ilvl="2" w:tplc="05DA0012" w:tentative="1">
      <w:start w:val="1"/>
      <w:numFmt w:val="bullet"/>
      <w:lvlText w:val=""/>
      <w:lvlJc w:val="left"/>
      <w:pPr>
        <w:tabs>
          <w:tab w:val="num" w:pos="2160"/>
        </w:tabs>
        <w:ind w:left="2160" w:hanging="360"/>
      </w:pPr>
      <w:rPr>
        <w:rFonts w:ascii="Wingdings 2" w:hAnsi="Wingdings 2" w:hint="default"/>
      </w:rPr>
    </w:lvl>
    <w:lvl w:ilvl="3" w:tplc="F85A4F34" w:tentative="1">
      <w:start w:val="1"/>
      <w:numFmt w:val="bullet"/>
      <w:lvlText w:val=""/>
      <w:lvlJc w:val="left"/>
      <w:pPr>
        <w:tabs>
          <w:tab w:val="num" w:pos="2880"/>
        </w:tabs>
        <w:ind w:left="2880" w:hanging="360"/>
      </w:pPr>
      <w:rPr>
        <w:rFonts w:ascii="Wingdings 2" w:hAnsi="Wingdings 2" w:hint="default"/>
      </w:rPr>
    </w:lvl>
    <w:lvl w:ilvl="4" w:tplc="0A1C2A2E" w:tentative="1">
      <w:start w:val="1"/>
      <w:numFmt w:val="bullet"/>
      <w:lvlText w:val=""/>
      <w:lvlJc w:val="left"/>
      <w:pPr>
        <w:tabs>
          <w:tab w:val="num" w:pos="3600"/>
        </w:tabs>
        <w:ind w:left="3600" w:hanging="360"/>
      </w:pPr>
      <w:rPr>
        <w:rFonts w:ascii="Wingdings 2" w:hAnsi="Wingdings 2" w:hint="default"/>
      </w:rPr>
    </w:lvl>
    <w:lvl w:ilvl="5" w:tplc="963E703E" w:tentative="1">
      <w:start w:val="1"/>
      <w:numFmt w:val="bullet"/>
      <w:lvlText w:val=""/>
      <w:lvlJc w:val="left"/>
      <w:pPr>
        <w:tabs>
          <w:tab w:val="num" w:pos="4320"/>
        </w:tabs>
        <w:ind w:left="4320" w:hanging="360"/>
      </w:pPr>
      <w:rPr>
        <w:rFonts w:ascii="Wingdings 2" w:hAnsi="Wingdings 2" w:hint="default"/>
      </w:rPr>
    </w:lvl>
    <w:lvl w:ilvl="6" w:tplc="582A9BC2" w:tentative="1">
      <w:start w:val="1"/>
      <w:numFmt w:val="bullet"/>
      <w:lvlText w:val=""/>
      <w:lvlJc w:val="left"/>
      <w:pPr>
        <w:tabs>
          <w:tab w:val="num" w:pos="5040"/>
        </w:tabs>
        <w:ind w:left="5040" w:hanging="360"/>
      </w:pPr>
      <w:rPr>
        <w:rFonts w:ascii="Wingdings 2" w:hAnsi="Wingdings 2" w:hint="default"/>
      </w:rPr>
    </w:lvl>
    <w:lvl w:ilvl="7" w:tplc="1088B11E" w:tentative="1">
      <w:start w:val="1"/>
      <w:numFmt w:val="bullet"/>
      <w:lvlText w:val=""/>
      <w:lvlJc w:val="left"/>
      <w:pPr>
        <w:tabs>
          <w:tab w:val="num" w:pos="5760"/>
        </w:tabs>
        <w:ind w:left="5760" w:hanging="360"/>
      </w:pPr>
      <w:rPr>
        <w:rFonts w:ascii="Wingdings 2" w:hAnsi="Wingdings 2" w:hint="default"/>
      </w:rPr>
    </w:lvl>
    <w:lvl w:ilvl="8" w:tplc="430235B2" w:tentative="1">
      <w:start w:val="1"/>
      <w:numFmt w:val="bullet"/>
      <w:lvlText w:val=""/>
      <w:lvlJc w:val="left"/>
      <w:pPr>
        <w:tabs>
          <w:tab w:val="num" w:pos="6480"/>
        </w:tabs>
        <w:ind w:left="6480" w:hanging="360"/>
      </w:pPr>
      <w:rPr>
        <w:rFonts w:ascii="Wingdings 2" w:hAnsi="Wingdings 2" w:hint="default"/>
      </w:rPr>
    </w:lvl>
  </w:abstractNum>
  <w:abstractNum w:abstractNumId="8">
    <w:nsid w:val="2CB431A7"/>
    <w:multiLevelType w:val="hybridMultilevel"/>
    <w:tmpl w:val="39B8B774"/>
    <w:lvl w:ilvl="0" w:tplc="8EF01BCC">
      <w:start w:val="1"/>
      <w:numFmt w:val="bullet"/>
      <w:lvlText w:val=""/>
      <w:lvlJc w:val="left"/>
      <w:pPr>
        <w:tabs>
          <w:tab w:val="num" w:pos="720"/>
        </w:tabs>
        <w:ind w:left="720" w:hanging="360"/>
      </w:pPr>
      <w:rPr>
        <w:rFonts w:ascii="Wingdings 2" w:hAnsi="Wingdings 2" w:hint="default"/>
      </w:rPr>
    </w:lvl>
    <w:lvl w:ilvl="1" w:tplc="B8CE478C" w:tentative="1">
      <w:start w:val="1"/>
      <w:numFmt w:val="bullet"/>
      <w:lvlText w:val=""/>
      <w:lvlJc w:val="left"/>
      <w:pPr>
        <w:tabs>
          <w:tab w:val="num" w:pos="1440"/>
        </w:tabs>
        <w:ind w:left="1440" w:hanging="360"/>
      </w:pPr>
      <w:rPr>
        <w:rFonts w:ascii="Wingdings 2" w:hAnsi="Wingdings 2" w:hint="default"/>
      </w:rPr>
    </w:lvl>
    <w:lvl w:ilvl="2" w:tplc="4C1AE4E8" w:tentative="1">
      <w:start w:val="1"/>
      <w:numFmt w:val="bullet"/>
      <w:lvlText w:val=""/>
      <w:lvlJc w:val="left"/>
      <w:pPr>
        <w:tabs>
          <w:tab w:val="num" w:pos="2160"/>
        </w:tabs>
        <w:ind w:left="2160" w:hanging="360"/>
      </w:pPr>
      <w:rPr>
        <w:rFonts w:ascii="Wingdings 2" w:hAnsi="Wingdings 2" w:hint="default"/>
      </w:rPr>
    </w:lvl>
    <w:lvl w:ilvl="3" w:tplc="349A6C26" w:tentative="1">
      <w:start w:val="1"/>
      <w:numFmt w:val="bullet"/>
      <w:lvlText w:val=""/>
      <w:lvlJc w:val="left"/>
      <w:pPr>
        <w:tabs>
          <w:tab w:val="num" w:pos="2880"/>
        </w:tabs>
        <w:ind w:left="2880" w:hanging="360"/>
      </w:pPr>
      <w:rPr>
        <w:rFonts w:ascii="Wingdings 2" w:hAnsi="Wingdings 2" w:hint="default"/>
      </w:rPr>
    </w:lvl>
    <w:lvl w:ilvl="4" w:tplc="73F2975C" w:tentative="1">
      <w:start w:val="1"/>
      <w:numFmt w:val="bullet"/>
      <w:lvlText w:val=""/>
      <w:lvlJc w:val="left"/>
      <w:pPr>
        <w:tabs>
          <w:tab w:val="num" w:pos="3600"/>
        </w:tabs>
        <w:ind w:left="3600" w:hanging="360"/>
      </w:pPr>
      <w:rPr>
        <w:rFonts w:ascii="Wingdings 2" w:hAnsi="Wingdings 2" w:hint="default"/>
      </w:rPr>
    </w:lvl>
    <w:lvl w:ilvl="5" w:tplc="1206D938" w:tentative="1">
      <w:start w:val="1"/>
      <w:numFmt w:val="bullet"/>
      <w:lvlText w:val=""/>
      <w:lvlJc w:val="left"/>
      <w:pPr>
        <w:tabs>
          <w:tab w:val="num" w:pos="4320"/>
        </w:tabs>
        <w:ind w:left="4320" w:hanging="360"/>
      </w:pPr>
      <w:rPr>
        <w:rFonts w:ascii="Wingdings 2" w:hAnsi="Wingdings 2" w:hint="default"/>
      </w:rPr>
    </w:lvl>
    <w:lvl w:ilvl="6" w:tplc="EBD0132E" w:tentative="1">
      <w:start w:val="1"/>
      <w:numFmt w:val="bullet"/>
      <w:lvlText w:val=""/>
      <w:lvlJc w:val="left"/>
      <w:pPr>
        <w:tabs>
          <w:tab w:val="num" w:pos="5040"/>
        </w:tabs>
        <w:ind w:left="5040" w:hanging="360"/>
      </w:pPr>
      <w:rPr>
        <w:rFonts w:ascii="Wingdings 2" w:hAnsi="Wingdings 2" w:hint="default"/>
      </w:rPr>
    </w:lvl>
    <w:lvl w:ilvl="7" w:tplc="4F76B6F2" w:tentative="1">
      <w:start w:val="1"/>
      <w:numFmt w:val="bullet"/>
      <w:lvlText w:val=""/>
      <w:lvlJc w:val="left"/>
      <w:pPr>
        <w:tabs>
          <w:tab w:val="num" w:pos="5760"/>
        </w:tabs>
        <w:ind w:left="5760" w:hanging="360"/>
      </w:pPr>
      <w:rPr>
        <w:rFonts w:ascii="Wingdings 2" w:hAnsi="Wingdings 2" w:hint="default"/>
      </w:rPr>
    </w:lvl>
    <w:lvl w:ilvl="8" w:tplc="F7CAAA78" w:tentative="1">
      <w:start w:val="1"/>
      <w:numFmt w:val="bullet"/>
      <w:lvlText w:val=""/>
      <w:lvlJc w:val="left"/>
      <w:pPr>
        <w:tabs>
          <w:tab w:val="num" w:pos="6480"/>
        </w:tabs>
        <w:ind w:left="6480" w:hanging="360"/>
      </w:pPr>
      <w:rPr>
        <w:rFonts w:ascii="Wingdings 2" w:hAnsi="Wingdings 2" w:hint="default"/>
      </w:rPr>
    </w:lvl>
  </w:abstractNum>
  <w:abstractNum w:abstractNumId="9">
    <w:nsid w:val="2E022FC0"/>
    <w:multiLevelType w:val="hybridMultilevel"/>
    <w:tmpl w:val="1C6EE742"/>
    <w:lvl w:ilvl="0" w:tplc="930C9D10">
      <w:start w:val="1"/>
      <w:numFmt w:val="bullet"/>
      <w:lvlText w:val=""/>
      <w:lvlJc w:val="left"/>
      <w:pPr>
        <w:tabs>
          <w:tab w:val="num" w:pos="720"/>
        </w:tabs>
        <w:ind w:left="720" w:hanging="360"/>
      </w:pPr>
      <w:rPr>
        <w:rFonts w:ascii="Wingdings 2" w:hAnsi="Wingdings 2" w:hint="default"/>
      </w:rPr>
    </w:lvl>
    <w:lvl w:ilvl="1" w:tplc="F4B42954" w:tentative="1">
      <w:start w:val="1"/>
      <w:numFmt w:val="bullet"/>
      <w:lvlText w:val=""/>
      <w:lvlJc w:val="left"/>
      <w:pPr>
        <w:tabs>
          <w:tab w:val="num" w:pos="1440"/>
        </w:tabs>
        <w:ind w:left="1440" w:hanging="360"/>
      </w:pPr>
      <w:rPr>
        <w:rFonts w:ascii="Wingdings 2" w:hAnsi="Wingdings 2" w:hint="default"/>
      </w:rPr>
    </w:lvl>
    <w:lvl w:ilvl="2" w:tplc="C23E45B2" w:tentative="1">
      <w:start w:val="1"/>
      <w:numFmt w:val="bullet"/>
      <w:lvlText w:val=""/>
      <w:lvlJc w:val="left"/>
      <w:pPr>
        <w:tabs>
          <w:tab w:val="num" w:pos="2160"/>
        </w:tabs>
        <w:ind w:left="2160" w:hanging="360"/>
      </w:pPr>
      <w:rPr>
        <w:rFonts w:ascii="Wingdings 2" w:hAnsi="Wingdings 2" w:hint="default"/>
      </w:rPr>
    </w:lvl>
    <w:lvl w:ilvl="3" w:tplc="2DC41BE2" w:tentative="1">
      <w:start w:val="1"/>
      <w:numFmt w:val="bullet"/>
      <w:lvlText w:val=""/>
      <w:lvlJc w:val="left"/>
      <w:pPr>
        <w:tabs>
          <w:tab w:val="num" w:pos="2880"/>
        </w:tabs>
        <w:ind w:left="2880" w:hanging="360"/>
      </w:pPr>
      <w:rPr>
        <w:rFonts w:ascii="Wingdings 2" w:hAnsi="Wingdings 2" w:hint="default"/>
      </w:rPr>
    </w:lvl>
    <w:lvl w:ilvl="4" w:tplc="FA148EE2" w:tentative="1">
      <w:start w:val="1"/>
      <w:numFmt w:val="bullet"/>
      <w:lvlText w:val=""/>
      <w:lvlJc w:val="left"/>
      <w:pPr>
        <w:tabs>
          <w:tab w:val="num" w:pos="3600"/>
        </w:tabs>
        <w:ind w:left="3600" w:hanging="360"/>
      </w:pPr>
      <w:rPr>
        <w:rFonts w:ascii="Wingdings 2" w:hAnsi="Wingdings 2" w:hint="default"/>
      </w:rPr>
    </w:lvl>
    <w:lvl w:ilvl="5" w:tplc="FE9667BC" w:tentative="1">
      <w:start w:val="1"/>
      <w:numFmt w:val="bullet"/>
      <w:lvlText w:val=""/>
      <w:lvlJc w:val="left"/>
      <w:pPr>
        <w:tabs>
          <w:tab w:val="num" w:pos="4320"/>
        </w:tabs>
        <w:ind w:left="4320" w:hanging="360"/>
      </w:pPr>
      <w:rPr>
        <w:rFonts w:ascii="Wingdings 2" w:hAnsi="Wingdings 2" w:hint="default"/>
      </w:rPr>
    </w:lvl>
    <w:lvl w:ilvl="6" w:tplc="FAD434DA" w:tentative="1">
      <w:start w:val="1"/>
      <w:numFmt w:val="bullet"/>
      <w:lvlText w:val=""/>
      <w:lvlJc w:val="left"/>
      <w:pPr>
        <w:tabs>
          <w:tab w:val="num" w:pos="5040"/>
        </w:tabs>
        <w:ind w:left="5040" w:hanging="360"/>
      </w:pPr>
      <w:rPr>
        <w:rFonts w:ascii="Wingdings 2" w:hAnsi="Wingdings 2" w:hint="default"/>
      </w:rPr>
    </w:lvl>
    <w:lvl w:ilvl="7" w:tplc="1AF23C40" w:tentative="1">
      <w:start w:val="1"/>
      <w:numFmt w:val="bullet"/>
      <w:lvlText w:val=""/>
      <w:lvlJc w:val="left"/>
      <w:pPr>
        <w:tabs>
          <w:tab w:val="num" w:pos="5760"/>
        </w:tabs>
        <w:ind w:left="5760" w:hanging="360"/>
      </w:pPr>
      <w:rPr>
        <w:rFonts w:ascii="Wingdings 2" w:hAnsi="Wingdings 2" w:hint="default"/>
      </w:rPr>
    </w:lvl>
    <w:lvl w:ilvl="8" w:tplc="D0AE27A8" w:tentative="1">
      <w:start w:val="1"/>
      <w:numFmt w:val="bullet"/>
      <w:lvlText w:val=""/>
      <w:lvlJc w:val="left"/>
      <w:pPr>
        <w:tabs>
          <w:tab w:val="num" w:pos="6480"/>
        </w:tabs>
        <w:ind w:left="6480" w:hanging="360"/>
      </w:pPr>
      <w:rPr>
        <w:rFonts w:ascii="Wingdings 2" w:hAnsi="Wingdings 2" w:hint="default"/>
      </w:rPr>
    </w:lvl>
  </w:abstractNum>
  <w:abstractNum w:abstractNumId="10">
    <w:nsid w:val="2EC62D3C"/>
    <w:multiLevelType w:val="hybridMultilevel"/>
    <w:tmpl w:val="30F47C26"/>
    <w:lvl w:ilvl="0" w:tplc="1EC60D8C">
      <w:start w:val="1"/>
      <w:numFmt w:val="bullet"/>
      <w:lvlText w:val=""/>
      <w:lvlJc w:val="left"/>
      <w:pPr>
        <w:tabs>
          <w:tab w:val="num" w:pos="720"/>
        </w:tabs>
        <w:ind w:left="720" w:hanging="360"/>
      </w:pPr>
      <w:rPr>
        <w:rFonts w:ascii="Wingdings 2" w:hAnsi="Wingdings 2" w:hint="default"/>
      </w:rPr>
    </w:lvl>
    <w:lvl w:ilvl="1" w:tplc="F4864C4A" w:tentative="1">
      <w:start w:val="1"/>
      <w:numFmt w:val="bullet"/>
      <w:lvlText w:val=""/>
      <w:lvlJc w:val="left"/>
      <w:pPr>
        <w:tabs>
          <w:tab w:val="num" w:pos="1440"/>
        </w:tabs>
        <w:ind w:left="1440" w:hanging="360"/>
      </w:pPr>
      <w:rPr>
        <w:rFonts w:ascii="Wingdings 2" w:hAnsi="Wingdings 2" w:hint="default"/>
      </w:rPr>
    </w:lvl>
    <w:lvl w:ilvl="2" w:tplc="02F82126" w:tentative="1">
      <w:start w:val="1"/>
      <w:numFmt w:val="bullet"/>
      <w:lvlText w:val=""/>
      <w:lvlJc w:val="left"/>
      <w:pPr>
        <w:tabs>
          <w:tab w:val="num" w:pos="2160"/>
        </w:tabs>
        <w:ind w:left="2160" w:hanging="360"/>
      </w:pPr>
      <w:rPr>
        <w:rFonts w:ascii="Wingdings 2" w:hAnsi="Wingdings 2" w:hint="default"/>
      </w:rPr>
    </w:lvl>
    <w:lvl w:ilvl="3" w:tplc="21F89512" w:tentative="1">
      <w:start w:val="1"/>
      <w:numFmt w:val="bullet"/>
      <w:lvlText w:val=""/>
      <w:lvlJc w:val="left"/>
      <w:pPr>
        <w:tabs>
          <w:tab w:val="num" w:pos="2880"/>
        </w:tabs>
        <w:ind w:left="2880" w:hanging="360"/>
      </w:pPr>
      <w:rPr>
        <w:rFonts w:ascii="Wingdings 2" w:hAnsi="Wingdings 2" w:hint="default"/>
      </w:rPr>
    </w:lvl>
    <w:lvl w:ilvl="4" w:tplc="44D2944C" w:tentative="1">
      <w:start w:val="1"/>
      <w:numFmt w:val="bullet"/>
      <w:lvlText w:val=""/>
      <w:lvlJc w:val="left"/>
      <w:pPr>
        <w:tabs>
          <w:tab w:val="num" w:pos="3600"/>
        </w:tabs>
        <w:ind w:left="3600" w:hanging="360"/>
      </w:pPr>
      <w:rPr>
        <w:rFonts w:ascii="Wingdings 2" w:hAnsi="Wingdings 2" w:hint="default"/>
      </w:rPr>
    </w:lvl>
    <w:lvl w:ilvl="5" w:tplc="8EACF0D0" w:tentative="1">
      <w:start w:val="1"/>
      <w:numFmt w:val="bullet"/>
      <w:lvlText w:val=""/>
      <w:lvlJc w:val="left"/>
      <w:pPr>
        <w:tabs>
          <w:tab w:val="num" w:pos="4320"/>
        </w:tabs>
        <w:ind w:left="4320" w:hanging="360"/>
      </w:pPr>
      <w:rPr>
        <w:rFonts w:ascii="Wingdings 2" w:hAnsi="Wingdings 2" w:hint="default"/>
      </w:rPr>
    </w:lvl>
    <w:lvl w:ilvl="6" w:tplc="EC38C74E" w:tentative="1">
      <w:start w:val="1"/>
      <w:numFmt w:val="bullet"/>
      <w:lvlText w:val=""/>
      <w:lvlJc w:val="left"/>
      <w:pPr>
        <w:tabs>
          <w:tab w:val="num" w:pos="5040"/>
        </w:tabs>
        <w:ind w:left="5040" w:hanging="360"/>
      </w:pPr>
      <w:rPr>
        <w:rFonts w:ascii="Wingdings 2" w:hAnsi="Wingdings 2" w:hint="default"/>
      </w:rPr>
    </w:lvl>
    <w:lvl w:ilvl="7" w:tplc="9620E8CC" w:tentative="1">
      <w:start w:val="1"/>
      <w:numFmt w:val="bullet"/>
      <w:lvlText w:val=""/>
      <w:lvlJc w:val="left"/>
      <w:pPr>
        <w:tabs>
          <w:tab w:val="num" w:pos="5760"/>
        </w:tabs>
        <w:ind w:left="5760" w:hanging="360"/>
      </w:pPr>
      <w:rPr>
        <w:rFonts w:ascii="Wingdings 2" w:hAnsi="Wingdings 2" w:hint="default"/>
      </w:rPr>
    </w:lvl>
    <w:lvl w:ilvl="8" w:tplc="9FC8591A" w:tentative="1">
      <w:start w:val="1"/>
      <w:numFmt w:val="bullet"/>
      <w:lvlText w:val=""/>
      <w:lvlJc w:val="left"/>
      <w:pPr>
        <w:tabs>
          <w:tab w:val="num" w:pos="6480"/>
        </w:tabs>
        <w:ind w:left="6480" w:hanging="360"/>
      </w:pPr>
      <w:rPr>
        <w:rFonts w:ascii="Wingdings 2" w:hAnsi="Wingdings 2" w:hint="default"/>
      </w:rPr>
    </w:lvl>
  </w:abstractNum>
  <w:abstractNum w:abstractNumId="11">
    <w:nsid w:val="304C0F53"/>
    <w:multiLevelType w:val="hybridMultilevel"/>
    <w:tmpl w:val="3AE49440"/>
    <w:lvl w:ilvl="0" w:tplc="DC5A02F6">
      <w:start w:val="1"/>
      <w:numFmt w:val="bullet"/>
      <w:lvlText w:val=""/>
      <w:lvlJc w:val="left"/>
      <w:pPr>
        <w:tabs>
          <w:tab w:val="num" w:pos="720"/>
        </w:tabs>
        <w:ind w:left="720" w:hanging="360"/>
      </w:pPr>
      <w:rPr>
        <w:rFonts w:ascii="Wingdings 2" w:hAnsi="Wingdings 2" w:hint="default"/>
      </w:rPr>
    </w:lvl>
    <w:lvl w:ilvl="1" w:tplc="DB3C4E52" w:tentative="1">
      <w:start w:val="1"/>
      <w:numFmt w:val="bullet"/>
      <w:lvlText w:val=""/>
      <w:lvlJc w:val="left"/>
      <w:pPr>
        <w:tabs>
          <w:tab w:val="num" w:pos="1440"/>
        </w:tabs>
        <w:ind w:left="1440" w:hanging="360"/>
      </w:pPr>
      <w:rPr>
        <w:rFonts w:ascii="Wingdings 2" w:hAnsi="Wingdings 2" w:hint="default"/>
      </w:rPr>
    </w:lvl>
    <w:lvl w:ilvl="2" w:tplc="37869084" w:tentative="1">
      <w:start w:val="1"/>
      <w:numFmt w:val="bullet"/>
      <w:lvlText w:val=""/>
      <w:lvlJc w:val="left"/>
      <w:pPr>
        <w:tabs>
          <w:tab w:val="num" w:pos="2160"/>
        </w:tabs>
        <w:ind w:left="2160" w:hanging="360"/>
      </w:pPr>
      <w:rPr>
        <w:rFonts w:ascii="Wingdings 2" w:hAnsi="Wingdings 2" w:hint="default"/>
      </w:rPr>
    </w:lvl>
    <w:lvl w:ilvl="3" w:tplc="815046E8" w:tentative="1">
      <w:start w:val="1"/>
      <w:numFmt w:val="bullet"/>
      <w:lvlText w:val=""/>
      <w:lvlJc w:val="left"/>
      <w:pPr>
        <w:tabs>
          <w:tab w:val="num" w:pos="2880"/>
        </w:tabs>
        <w:ind w:left="2880" w:hanging="360"/>
      </w:pPr>
      <w:rPr>
        <w:rFonts w:ascii="Wingdings 2" w:hAnsi="Wingdings 2" w:hint="default"/>
      </w:rPr>
    </w:lvl>
    <w:lvl w:ilvl="4" w:tplc="853CC178" w:tentative="1">
      <w:start w:val="1"/>
      <w:numFmt w:val="bullet"/>
      <w:lvlText w:val=""/>
      <w:lvlJc w:val="left"/>
      <w:pPr>
        <w:tabs>
          <w:tab w:val="num" w:pos="3600"/>
        </w:tabs>
        <w:ind w:left="3600" w:hanging="360"/>
      </w:pPr>
      <w:rPr>
        <w:rFonts w:ascii="Wingdings 2" w:hAnsi="Wingdings 2" w:hint="default"/>
      </w:rPr>
    </w:lvl>
    <w:lvl w:ilvl="5" w:tplc="A6E0912C" w:tentative="1">
      <w:start w:val="1"/>
      <w:numFmt w:val="bullet"/>
      <w:lvlText w:val=""/>
      <w:lvlJc w:val="left"/>
      <w:pPr>
        <w:tabs>
          <w:tab w:val="num" w:pos="4320"/>
        </w:tabs>
        <w:ind w:left="4320" w:hanging="360"/>
      </w:pPr>
      <w:rPr>
        <w:rFonts w:ascii="Wingdings 2" w:hAnsi="Wingdings 2" w:hint="default"/>
      </w:rPr>
    </w:lvl>
    <w:lvl w:ilvl="6" w:tplc="DC983E82" w:tentative="1">
      <w:start w:val="1"/>
      <w:numFmt w:val="bullet"/>
      <w:lvlText w:val=""/>
      <w:lvlJc w:val="left"/>
      <w:pPr>
        <w:tabs>
          <w:tab w:val="num" w:pos="5040"/>
        </w:tabs>
        <w:ind w:left="5040" w:hanging="360"/>
      </w:pPr>
      <w:rPr>
        <w:rFonts w:ascii="Wingdings 2" w:hAnsi="Wingdings 2" w:hint="default"/>
      </w:rPr>
    </w:lvl>
    <w:lvl w:ilvl="7" w:tplc="87CC0704" w:tentative="1">
      <w:start w:val="1"/>
      <w:numFmt w:val="bullet"/>
      <w:lvlText w:val=""/>
      <w:lvlJc w:val="left"/>
      <w:pPr>
        <w:tabs>
          <w:tab w:val="num" w:pos="5760"/>
        </w:tabs>
        <w:ind w:left="5760" w:hanging="360"/>
      </w:pPr>
      <w:rPr>
        <w:rFonts w:ascii="Wingdings 2" w:hAnsi="Wingdings 2" w:hint="default"/>
      </w:rPr>
    </w:lvl>
    <w:lvl w:ilvl="8" w:tplc="8FECD0A8" w:tentative="1">
      <w:start w:val="1"/>
      <w:numFmt w:val="bullet"/>
      <w:lvlText w:val=""/>
      <w:lvlJc w:val="left"/>
      <w:pPr>
        <w:tabs>
          <w:tab w:val="num" w:pos="6480"/>
        </w:tabs>
        <w:ind w:left="6480" w:hanging="360"/>
      </w:pPr>
      <w:rPr>
        <w:rFonts w:ascii="Wingdings 2" w:hAnsi="Wingdings 2" w:hint="default"/>
      </w:rPr>
    </w:lvl>
  </w:abstractNum>
  <w:abstractNum w:abstractNumId="12">
    <w:nsid w:val="33C705DB"/>
    <w:multiLevelType w:val="hybridMultilevel"/>
    <w:tmpl w:val="C4F2ECB6"/>
    <w:lvl w:ilvl="0" w:tplc="8D58DF28">
      <w:start w:val="1"/>
      <w:numFmt w:val="bullet"/>
      <w:lvlText w:val=""/>
      <w:lvlJc w:val="left"/>
      <w:pPr>
        <w:tabs>
          <w:tab w:val="num" w:pos="720"/>
        </w:tabs>
        <w:ind w:left="720" w:hanging="360"/>
      </w:pPr>
      <w:rPr>
        <w:rFonts w:ascii="Wingdings 2" w:hAnsi="Wingdings 2" w:hint="default"/>
      </w:rPr>
    </w:lvl>
    <w:lvl w:ilvl="1" w:tplc="B27602D2" w:tentative="1">
      <w:start w:val="1"/>
      <w:numFmt w:val="bullet"/>
      <w:lvlText w:val=""/>
      <w:lvlJc w:val="left"/>
      <w:pPr>
        <w:tabs>
          <w:tab w:val="num" w:pos="1440"/>
        </w:tabs>
        <w:ind w:left="1440" w:hanging="360"/>
      </w:pPr>
      <w:rPr>
        <w:rFonts w:ascii="Wingdings 2" w:hAnsi="Wingdings 2" w:hint="default"/>
      </w:rPr>
    </w:lvl>
    <w:lvl w:ilvl="2" w:tplc="91587F02" w:tentative="1">
      <w:start w:val="1"/>
      <w:numFmt w:val="bullet"/>
      <w:lvlText w:val=""/>
      <w:lvlJc w:val="left"/>
      <w:pPr>
        <w:tabs>
          <w:tab w:val="num" w:pos="2160"/>
        </w:tabs>
        <w:ind w:left="2160" w:hanging="360"/>
      </w:pPr>
      <w:rPr>
        <w:rFonts w:ascii="Wingdings 2" w:hAnsi="Wingdings 2" w:hint="default"/>
      </w:rPr>
    </w:lvl>
    <w:lvl w:ilvl="3" w:tplc="D71858E8" w:tentative="1">
      <w:start w:val="1"/>
      <w:numFmt w:val="bullet"/>
      <w:lvlText w:val=""/>
      <w:lvlJc w:val="left"/>
      <w:pPr>
        <w:tabs>
          <w:tab w:val="num" w:pos="2880"/>
        </w:tabs>
        <w:ind w:left="2880" w:hanging="360"/>
      </w:pPr>
      <w:rPr>
        <w:rFonts w:ascii="Wingdings 2" w:hAnsi="Wingdings 2" w:hint="default"/>
      </w:rPr>
    </w:lvl>
    <w:lvl w:ilvl="4" w:tplc="2AF4452E" w:tentative="1">
      <w:start w:val="1"/>
      <w:numFmt w:val="bullet"/>
      <w:lvlText w:val=""/>
      <w:lvlJc w:val="left"/>
      <w:pPr>
        <w:tabs>
          <w:tab w:val="num" w:pos="3600"/>
        </w:tabs>
        <w:ind w:left="3600" w:hanging="360"/>
      </w:pPr>
      <w:rPr>
        <w:rFonts w:ascii="Wingdings 2" w:hAnsi="Wingdings 2" w:hint="default"/>
      </w:rPr>
    </w:lvl>
    <w:lvl w:ilvl="5" w:tplc="6ACEE542" w:tentative="1">
      <w:start w:val="1"/>
      <w:numFmt w:val="bullet"/>
      <w:lvlText w:val=""/>
      <w:lvlJc w:val="left"/>
      <w:pPr>
        <w:tabs>
          <w:tab w:val="num" w:pos="4320"/>
        </w:tabs>
        <w:ind w:left="4320" w:hanging="360"/>
      </w:pPr>
      <w:rPr>
        <w:rFonts w:ascii="Wingdings 2" w:hAnsi="Wingdings 2" w:hint="default"/>
      </w:rPr>
    </w:lvl>
    <w:lvl w:ilvl="6" w:tplc="B688FFBA" w:tentative="1">
      <w:start w:val="1"/>
      <w:numFmt w:val="bullet"/>
      <w:lvlText w:val=""/>
      <w:lvlJc w:val="left"/>
      <w:pPr>
        <w:tabs>
          <w:tab w:val="num" w:pos="5040"/>
        </w:tabs>
        <w:ind w:left="5040" w:hanging="360"/>
      </w:pPr>
      <w:rPr>
        <w:rFonts w:ascii="Wingdings 2" w:hAnsi="Wingdings 2" w:hint="default"/>
      </w:rPr>
    </w:lvl>
    <w:lvl w:ilvl="7" w:tplc="33B86DD0" w:tentative="1">
      <w:start w:val="1"/>
      <w:numFmt w:val="bullet"/>
      <w:lvlText w:val=""/>
      <w:lvlJc w:val="left"/>
      <w:pPr>
        <w:tabs>
          <w:tab w:val="num" w:pos="5760"/>
        </w:tabs>
        <w:ind w:left="5760" w:hanging="360"/>
      </w:pPr>
      <w:rPr>
        <w:rFonts w:ascii="Wingdings 2" w:hAnsi="Wingdings 2" w:hint="default"/>
      </w:rPr>
    </w:lvl>
    <w:lvl w:ilvl="8" w:tplc="2BC81C9C" w:tentative="1">
      <w:start w:val="1"/>
      <w:numFmt w:val="bullet"/>
      <w:lvlText w:val=""/>
      <w:lvlJc w:val="left"/>
      <w:pPr>
        <w:tabs>
          <w:tab w:val="num" w:pos="6480"/>
        </w:tabs>
        <w:ind w:left="6480" w:hanging="360"/>
      </w:pPr>
      <w:rPr>
        <w:rFonts w:ascii="Wingdings 2" w:hAnsi="Wingdings 2" w:hint="default"/>
      </w:rPr>
    </w:lvl>
  </w:abstractNum>
  <w:abstractNum w:abstractNumId="13">
    <w:nsid w:val="37EC1258"/>
    <w:multiLevelType w:val="hybridMultilevel"/>
    <w:tmpl w:val="E94A802E"/>
    <w:lvl w:ilvl="0" w:tplc="E7FC2A8A">
      <w:start w:val="1"/>
      <w:numFmt w:val="bullet"/>
      <w:lvlText w:val=""/>
      <w:lvlJc w:val="left"/>
      <w:pPr>
        <w:tabs>
          <w:tab w:val="num" w:pos="720"/>
        </w:tabs>
        <w:ind w:left="720" w:hanging="360"/>
      </w:pPr>
      <w:rPr>
        <w:rFonts w:ascii="Wingdings 2" w:hAnsi="Wingdings 2" w:hint="default"/>
      </w:rPr>
    </w:lvl>
    <w:lvl w:ilvl="1" w:tplc="58C84166" w:tentative="1">
      <w:start w:val="1"/>
      <w:numFmt w:val="bullet"/>
      <w:lvlText w:val=""/>
      <w:lvlJc w:val="left"/>
      <w:pPr>
        <w:tabs>
          <w:tab w:val="num" w:pos="1440"/>
        </w:tabs>
        <w:ind w:left="1440" w:hanging="360"/>
      </w:pPr>
      <w:rPr>
        <w:rFonts w:ascii="Wingdings 2" w:hAnsi="Wingdings 2" w:hint="default"/>
      </w:rPr>
    </w:lvl>
    <w:lvl w:ilvl="2" w:tplc="3500A022" w:tentative="1">
      <w:start w:val="1"/>
      <w:numFmt w:val="bullet"/>
      <w:lvlText w:val=""/>
      <w:lvlJc w:val="left"/>
      <w:pPr>
        <w:tabs>
          <w:tab w:val="num" w:pos="2160"/>
        </w:tabs>
        <w:ind w:left="2160" w:hanging="360"/>
      </w:pPr>
      <w:rPr>
        <w:rFonts w:ascii="Wingdings 2" w:hAnsi="Wingdings 2" w:hint="default"/>
      </w:rPr>
    </w:lvl>
    <w:lvl w:ilvl="3" w:tplc="D03C2C4A" w:tentative="1">
      <w:start w:val="1"/>
      <w:numFmt w:val="bullet"/>
      <w:lvlText w:val=""/>
      <w:lvlJc w:val="left"/>
      <w:pPr>
        <w:tabs>
          <w:tab w:val="num" w:pos="2880"/>
        </w:tabs>
        <w:ind w:left="2880" w:hanging="360"/>
      </w:pPr>
      <w:rPr>
        <w:rFonts w:ascii="Wingdings 2" w:hAnsi="Wingdings 2" w:hint="default"/>
      </w:rPr>
    </w:lvl>
    <w:lvl w:ilvl="4" w:tplc="7F3A6B76" w:tentative="1">
      <w:start w:val="1"/>
      <w:numFmt w:val="bullet"/>
      <w:lvlText w:val=""/>
      <w:lvlJc w:val="left"/>
      <w:pPr>
        <w:tabs>
          <w:tab w:val="num" w:pos="3600"/>
        </w:tabs>
        <w:ind w:left="3600" w:hanging="360"/>
      </w:pPr>
      <w:rPr>
        <w:rFonts w:ascii="Wingdings 2" w:hAnsi="Wingdings 2" w:hint="default"/>
      </w:rPr>
    </w:lvl>
    <w:lvl w:ilvl="5" w:tplc="F12233D6" w:tentative="1">
      <w:start w:val="1"/>
      <w:numFmt w:val="bullet"/>
      <w:lvlText w:val=""/>
      <w:lvlJc w:val="left"/>
      <w:pPr>
        <w:tabs>
          <w:tab w:val="num" w:pos="4320"/>
        </w:tabs>
        <w:ind w:left="4320" w:hanging="360"/>
      </w:pPr>
      <w:rPr>
        <w:rFonts w:ascii="Wingdings 2" w:hAnsi="Wingdings 2" w:hint="default"/>
      </w:rPr>
    </w:lvl>
    <w:lvl w:ilvl="6" w:tplc="26BC5C9A" w:tentative="1">
      <w:start w:val="1"/>
      <w:numFmt w:val="bullet"/>
      <w:lvlText w:val=""/>
      <w:lvlJc w:val="left"/>
      <w:pPr>
        <w:tabs>
          <w:tab w:val="num" w:pos="5040"/>
        </w:tabs>
        <w:ind w:left="5040" w:hanging="360"/>
      </w:pPr>
      <w:rPr>
        <w:rFonts w:ascii="Wingdings 2" w:hAnsi="Wingdings 2" w:hint="default"/>
      </w:rPr>
    </w:lvl>
    <w:lvl w:ilvl="7" w:tplc="0FE4FCFC" w:tentative="1">
      <w:start w:val="1"/>
      <w:numFmt w:val="bullet"/>
      <w:lvlText w:val=""/>
      <w:lvlJc w:val="left"/>
      <w:pPr>
        <w:tabs>
          <w:tab w:val="num" w:pos="5760"/>
        </w:tabs>
        <w:ind w:left="5760" w:hanging="360"/>
      </w:pPr>
      <w:rPr>
        <w:rFonts w:ascii="Wingdings 2" w:hAnsi="Wingdings 2" w:hint="default"/>
      </w:rPr>
    </w:lvl>
    <w:lvl w:ilvl="8" w:tplc="F830E3B6" w:tentative="1">
      <w:start w:val="1"/>
      <w:numFmt w:val="bullet"/>
      <w:lvlText w:val=""/>
      <w:lvlJc w:val="left"/>
      <w:pPr>
        <w:tabs>
          <w:tab w:val="num" w:pos="6480"/>
        </w:tabs>
        <w:ind w:left="6480" w:hanging="360"/>
      </w:pPr>
      <w:rPr>
        <w:rFonts w:ascii="Wingdings 2" w:hAnsi="Wingdings 2" w:hint="default"/>
      </w:rPr>
    </w:lvl>
  </w:abstractNum>
  <w:abstractNum w:abstractNumId="14">
    <w:nsid w:val="3A157A60"/>
    <w:multiLevelType w:val="hybridMultilevel"/>
    <w:tmpl w:val="835E2F46"/>
    <w:lvl w:ilvl="0" w:tplc="F8FEF35E">
      <w:start w:val="1"/>
      <w:numFmt w:val="bullet"/>
      <w:lvlText w:val="•"/>
      <w:lvlJc w:val="left"/>
      <w:pPr>
        <w:tabs>
          <w:tab w:val="num" w:pos="720"/>
        </w:tabs>
        <w:ind w:left="720" w:hanging="360"/>
      </w:pPr>
      <w:rPr>
        <w:rFonts w:ascii="Arial" w:hAnsi="Arial" w:hint="default"/>
      </w:rPr>
    </w:lvl>
    <w:lvl w:ilvl="1" w:tplc="F78A2768" w:tentative="1">
      <w:start w:val="1"/>
      <w:numFmt w:val="bullet"/>
      <w:lvlText w:val="•"/>
      <w:lvlJc w:val="left"/>
      <w:pPr>
        <w:tabs>
          <w:tab w:val="num" w:pos="1440"/>
        </w:tabs>
        <w:ind w:left="1440" w:hanging="360"/>
      </w:pPr>
      <w:rPr>
        <w:rFonts w:ascii="Arial" w:hAnsi="Arial" w:hint="default"/>
      </w:rPr>
    </w:lvl>
    <w:lvl w:ilvl="2" w:tplc="3F9C96D4" w:tentative="1">
      <w:start w:val="1"/>
      <w:numFmt w:val="bullet"/>
      <w:lvlText w:val="•"/>
      <w:lvlJc w:val="left"/>
      <w:pPr>
        <w:tabs>
          <w:tab w:val="num" w:pos="2160"/>
        </w:tabs>
        <w:ind w:left="2160" w:hanging="360"/>
      </w:pPr>
      <w:rPr>
        <w:rFonts w:ascii="Arial" w:hAnsi="Arial" w:hint="default"/>
      </w:rPr>
    </w:lvl>
    <w:lvl w:ilvl="3" w:tplc="AC6C3644" w:tentative="1">
      <w:start w:val="1"/>
      <w:numFmt w:val="bullet"/>
      <w:lvlText w:val="•"/>
      <w:lvlJc w:val="left"/>
      <w:pPr>
        <w:tabs>
          <w:tab w:val="num" w:pos="2880"/>
        </w:tabs>
        <w:ind w:left="2880" w:hanging="360"/>
      </w:pPr>
      <w:rPr>
        <w:rFonts w:ascii="Arial" w:hAnsi="Arial" w:hint="default"/>
      </w:rPr>
    </w:lvl>
    <w:lvl w:ilvl="4" w:tplc="4552F01E" w:tentative="1">
      <w:start w:val="1"/>
      <w:numFmt w:val="bullet"/>
      <w:lvlText w:val="•"/>
      <w:lvlJc w:val="left"/>
      <w:pPr>
        <w:tabs>
          <w:tab w:val="num" w:pos="3600"/>
        </w:tabs>
        <w:ind w:left="3600" w:hanging="360"/>
      </w:pPr>
      <w:rPr>
        <w:rFonts w:ascii="Arial" w:hAnsi="Arial" w:hint="default"/>
      </w:rPr>
    </w:lvl>
    <w:lvl w:ilvl="5" w:tplc="67849A86" w:tentative="1">
      <w:start w:val="1"/>
      <w:numFmt w:val="bullet"/>
      <w:lvlText w:val="•"/>
      <w:lvlJc w:val="left"/>
      <w:pPr>
        <w:tabs>
          <w:tab w:val="num" w:pos="4320"/>
        </w:tabs>
        <w:ind w:left="4320" w:hanging="360"/>
      </w:pPr>
      <w:rPr>
        <w:rFonts w:ascii="Arial" w:hAnsi="Arial" w:hint="default"/>
      </w:rPr>
    </w:lvl>
    <w:lvl w:ilvl="6" w:tplc="9E663E7E" w:tentative="1">
      <w:start w:val="1"/>
      <w:numFmt w:val="bullet"/>
      <w:lvlText w:val="•"/>
      <w:lvlJc w:val="left"/>
      <w:pPr>
        <w:tabs>
          <w:tab w:val="num" w:pos="5040"/>
        </w:tabs>
        <w:ind w:left="5040" w:hanging="360"/>
      </w:pPr>
      <w:rPr>
        <w:rFonts w:ascii="Arial" w:hAnsi="Arial" w:hint="default"/>
      </w:rPr>
    </w:lvl>
    <w:lvl w:ilvl="7" w:tplc="D1041912" w:tentative="1">
      <w:start w:val="1"/>
      <w:numFmt w:val="bullet"/>
      <w:lvlText w:val="•"/>
      <w:lvlJc w:val="left"/>
      <w:pPr>
        <w:tabs>
          <w:tab w:val="num" w:pos="5760"/>
        </w:tabs>
        <w:ind w:left="5760" w:hanging="360"/>
      </w:pPr>
      <w:rPr>
        <w:rFonts w:ascii="Arial" w:hAnsi="Arial" w:hint="default"/>
      </w:rPr>
    </w:lvl>
    <w:lvl w:ilvl="8" w:tplc="13FE36D8" w:tentative="1">
      <w:start w:val="1"/>
      <w:numFmt w:val="bullet"/>
      <w:lvlText w:val="•"/>
      <w:lvlJc w:val="left"/>
      <w:pPr>
        <w:tabs>
          <w:tab w:val="num" w:pos="6480"/>
        </w:tabs>
        <w:ind w:left="6480" w:hanging="360"/>
      </w:pPr>
      <w:rPr>
        <w:rFonts w:ascii="Arial" w:hAnsi="Arial" w:hint="default"/>
      </w:rPr>
    </w:lvl>
  </w:abstractNum>
  <w:abstractNum w:abstractNumId="15">
    <w:nsid w:val="3D7A2A71"/>
    <w:multiLevelType w:val="hybridMultilevel"/>
    <w:tmpl w:val="B5A4D684"/>
    <w:lvl w:ilvl="0" w:tplc="40E29858">
      <w:start w:val="1"/>
      <w:numFmt w:val="bullet"/>
      <w:lvlText w:val=""/>
      <w:lvlJc w:val="left"/>
      <w:pPr>
        <w:tabs>
          <w:tab w:val="num" w:pos="720"/>
        </w:tabs>
        <w:ind w:left="720" w:hanging="360"/>
      </w:pPr>
      <w:rPr>
        <w:rFonts w:ascii="Wingdings 2" w:hAnsi="Wingdings 2" w:hint="default"/>
      </w:rPr>
    </w:lvl>
    <w:lvl w:ilvl="1" w:tplc="DDFC92BA" w:tentative="1">
      <w:start w:val="1"/>
      <w:numFmt w:val="bullet"/>
      <w:lvlText w:val=""/>
      <w:lvlJc w:val="left"/>
      <w:pPr>
        <w:tabs>
          <w:tab w:val="num" w:pos="1440"/>
        </w:tabs>
        <w:ind w:left="1440" w:hanging="360"/>
      </w:pPr>
      <w:rPr>
        <w:rFonts w:ascii="Wingdings 2" w:hAnsi="Wingdings 2" w:hint="default"/>
      </w:rPr>
    </w:lvl>
    <w:lvl w:ilvl="2" w:tplc="71A8C1F8" w:tentative="1">
      <w:start w:val="1"/>
      <w:numFmt w:val="bullet"/>
      <w:lvlText w:val=""/>
      <w:lvlJc w:val="left"/>
      <w:pPr>
        <w:tabs>
          <w:tab w:val="num" w:pos="2160"/>
        </w:tabs>
        <w:ind w:left="2160" w:hanging="360"/>
      </w:pPr>
      <w:rPr>
        <w:rFonts w:ascii="Wingdings 2" w:hAnsi="Wingdings 2" w:hint="default"/>
      </w:rPr>
    </w:lvl>
    <w:lvl w:ilvl="3" w:tplc="EAAA0FC8" w:tentative="1">
      <w:start w:val="1"/>
      <w:numFmt w:val="bullet"/>
      <w:lvlText w:val=""/>
      <w:lvlJc w:val="left"/>
      <w:pPr>
        <w:tabs>
          <w:tab w:val="num" w:pos="2880"/>
        </w:tabs>
        <w:ind w:left="2880" w:hanging="360"/>
      </w:pPr>
      <w:rPr>
        <w:rFonts w:ascii="Wingdings 2" w:hAnsi="Wingdings 2" w:hint="default"/>
      </w:rPr>
    </w:lvl>
    <w:lvl w:ilvl="4" w:tplc="E33C38CE" w:tentative="1">
      <w:start w:val="1"/>
      <w:numFmt w:val="bullet"/>
      <w:lvlText w:val=""/>
      <w:lvlJc w:val="left"/>
      <w:pPr>
        <w:tabs>
          <w:tab w:val="num" w:pos="3600"/>
        </w:tabs>
        <w:ind w:left="3600" w:hanging="360"/>
      </w:pPr>
      <w:rPr>
        <w:rFonts w:ascii="Wingdings 2" w:hAnsi="Wingdings 2" w:hint="default"/>
      </w:rPr>
    </w:lvl>
    <w:lvl w:ilvl="5" w:tplc="8814F580" w:tentative="1">
      <w:start w:val="1"/>
      <w:numFmt w:val="bullet"/>
      <w:lvlText w:val=""/>
      <w:lvlJc w:val="left"/>
      <w:pPr>
        <w:tabs>
          <w:tab w:val="num" w:pos="4320"/>
        </w:tabs>
        <w:ind w:left="4320" w:hanging="360"/>
      </w:pPr>
      <w:rPr>
        <w:rFonts w:ascii="Wingdings 2" w:hAnsi="Wingdings 2" w:hint="default"/>
      </w:rPr>
    </w:lvl>
    <w:lvl w:ilvl="6" w:tplc="DA64E392" w:tentative="1">
      <w:start w:val="1"/>
      <w:numFmt w:val="bullet"/>
      <w:lvlText w:val=""/>
      <w:lvlJc w:val="left"/>
      <w:pPr>
        <w:tabs>
          <w:tab w:val="num" w:pos="5040"/>
        </w:tabs>
        <w:ind w:left="5040" w:hanging="360"/>
      </w:pPr>
      <w:rPr>
        <w:rFonts w:ascii="Wingdings 2" w:hAnsi="Wingdings 2" w:hint="default"/>
      </w:rPr>
    </w:lvl>
    <w:lvl w:ilvl="7" w:tplc="08D05D48" w:tentative="1">
      <w:start w:val="1"/>
      <w:numFmt w:val="bullet"/>
      <w:lvlText w:val=""/>
      <w:lvlJc w:val="left"/>
      <w:pPr>
        <w:tabs>
          <w:tab w:val="num" w:pos="5760"/>
        </w:tabs>
        <w:ind w:left="5760" w:hanging="360"/>
      </w:pPr>
      <w:rPr>
        <w:rFonts w:ascii="Wingdings 2" w:hAnsi="Wingdings 2" w:hint="default"/>
      </w:rPr>
    </w:lvl>
    <w:lvl w:ilvl="8" w:tplc="3050CEEA" w:tentative="1">
      <w:start w:val="1"/>
      <w:numFmt w:val="bullet"/>
      <w:lvlText w:val=""/>
      <w:lvlJc w:val="left"/>
      <w:pPr>
        <w:tabs>
          <w:tab w:val="num" w:pos="6480"/>
        </w:tabs>
        <w:ind w:left="6480" w:hanging="360"/>
      </w:pPr>
      <w:rPr>
        <w:rFonts w:ascii="Wingdings 2" w:hAnsi="Wingdings 2" w:hint="default"/>
      </w:rPr>
    </w:lvl>
  </w:abstractNum>
  <w:abstractNum w:abstractNumId="16">
    <w:nsid w:val="3E477777"/>
    <w:multiLevelType w:val="hybridMultilevel"/>
    <w:tmpl w:val="E822162C"/>
    <w:lvl w:ilvl="0" w:tplc="EA5A1D32">
      <w:start w:val="1"/>
      <w:numFmt w:val="bullet"/>
      <w:lvlText w:val=""/>
      <w:lvlJc w:val="left"/>
      <w:pPr>
        <w:tabs>
          <w:tab w:val="num" w:pos="720"/>
        </w:tabs>
        <w:ind w:left="720" w:hanging="360"/>
      </w:pPr>
      <w:rPr>
        <w:rFonts w:ascii="Wingdings 2" w:hAnsi="Wingdings 2" w:hint="default"/>
      </w:rPr>
    </w:lvl>
    <w:lvl w:ilvl="1" w:tplc="51187A7E" w:tentative="1">
      <w:start w:val="1"/>
      <w:numFmt w:val="bullet"/>
      <w:lvlText w:val=""/>
      <w:lvlJc w:val="left"/>
      <w:pPr>
        <w:tabs>
          <w:tab w:val="num" w:pos="1440"/>
        </w:tabs>
        <w:ind w:left="1440" w:hanging="360"/>
      </w:pPr>
      <w:rPr>
        <w:rFonts w:ascii="Wingdings 2" w:hAnsi="Wingdings 2" w:hint="default"/>
      </w:rPr>
    </w:lvl>
    <w:lvl w:ilvl="2" w:tplc="99F60630" w:tentative="1">
      <w:start w:val="1"/>
      <w:numFmt w:val="bullet"/>
      <w:lvlText w:val=""/>
      <w:lvlJc w:val="left"/>
      <w:pPr>
        <w:tabs>
          <w:tab w:val="num" w:pos="2160"/>
        </w:tabs>
        <w:ind w:left="2160" w:hanging="360"/>
      </w:pPr>
      <w:rPr>
        <w:rFonts w:ascii="Wingdings 2" w:hAnsi="Wingdings 2" w:hint="default"/>
      </w:rPr>
    </w:lvl>
    <w:lvl w:ilvl="3" w:tplc="CF547E0A" w:tentative="1">
      <w:start w:val="1"/>
      <w:numFmt w:val="bullet"/>
      <w:lvlText w:val=""/>
      <w:lvlJc w:val="left"/>
      <w:pPr>
        <w:tabs>
          <w:tab w:val="num" w:pos="2880"/>
        </w:tabs>
        <w:ind w:left="2880" w:hanging="360"/>
      </w:pPr>
      <w:rPr>
        <w:rFonts w:ascii="Wingdings 2" w:hAnsi="Wingdings 2" w:hint="default"/>
      </w:rPr>
    </w:lvl>
    <w:lvl w:ilvl="4" w:tplc="CEB44AEC" w:tentative="1">
      <w:start w:val="1"/>
      <w:numFmt w:val="bullet"/>
      <w:lvlText w:val=""/>
      <w:lvlJc w:val="left"/>
      <w:pPr>
        <w:tabs>
          <w:tab w:val="num" w:pos="3600"/>
        </w:tabs>
        <w:ind w:left="3600" w:hanging="360"/>
      </w:pPr>
      <w:rPr>
        <w:rFonts w:ascii="Wingdings 2" w:hAnsi="Wingdings 2" w:hint="default"/>
      </w:rPr>
    </w:lvl>
    <w:lvl w:ilvl="5" w:tplc="B77A56B0" w:tentative="1">
      <w:start w:val="1"/>
      <w:numFmt w:val="bullet"/>
      <w:lvlText w:val=""/>
      <w:lvlJc w:val="left"/>
      <w:pPr>
        <w:tabs>
          <w:tab w:val="num" w:pos="4320"/>
        </w:tabs>
        <w:ind w:left="4320" w:hanging="360"/>
      </w:pPr>
      <w:rPr>
        <w:rFonts w:ascii="Wingdings 2" w:hAnsi="Wingdings 2" w:hint="default"/>
      </w:rPr>
    </w:lvl>
    <w:lvl w:ilvl="6" w:tplc="39D8A110" w:tentative="1">
      <w:start w:val="1"/>
      <w:numFmt w:val="bullet"/>
      <w:lvlText w:val=""/>
      <w:lvlJc w:val="left"/>
      <w:pPr>
        <w:tabs>
          <w:tab w:val="num" w:pos="5040"/>
        </w:tabs>
        <w:ind w:left="5040" w:hanging="360"/>
      </w:pPr>
      <w:rPr>
        <w:rFonts w:ascii="Wingdings 2" w:hAnsi="Wingdings 2" w:hint="default"/>
      </w:rPr>
    </w:lvl>
    <w:lvl w:ilvl="7" w:tplc="91B673EE" w:tentative="1">
      <w:start w:val="1"/>
      <w:numFmt w:val="bullet"/>
      <w:lvlText w:val=""/>
      <w:lvlJc w:val="left"/>
      <w:pPr>
        <w:tabs>
          <w:tab w:val="num" w:pos="5760"/>
        </w:tabs>
        <w:ind w:left="5760" w:hanging="360"/>
      </w:pPr>
      <w:rPr>
        <w:rFonts w:ascii="Wingdings 2" w:hAnsi="Wingdings 2" w:hint="default"/>
      </w:rPr>
    </w:lvl>
    <w:lvl w:ilvl="8" w:tplc="DE9C8438" w:tentative="1">
      <w:start w:val="1"/>
      <w:numFmt w:val="bullet"/>
      <w:lvlText w:val=""/>
      <w:lvlJc w:val="left"/>
      <w:pPr>
        <w:tabs>
          <w:tab w:val="num" w:pos="6480"/>
        </w:tabs>
        <w:ind w:left="6480" w:hanging="360"/>
      </w:pPr>
      <w:rPr>
        <w:rFonts w:ascii="Wingdings 2" w:hAnsi="Wingdings 2" w:hint="default"/>
      </w:rPr>
    </w:lvl>
  </w:abstractNum>
  <w:abstractNum w:abstractNumId="17">
    <w:nsid w:val="48634C44"/>
    <w:multiLevelType w:val="multilevel"/>
    <w:tmpl w:val="4426BC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nsid w:val="583669BD"/>
    <w:multiLevelType w:val="hybridMultilevel"/>
    <w:tmpl w:val="A9B29B86"/>
    <w:lvl w:ilvl="0" w:tplc="0554E466">
      <w:start w:val="1"/>
      <w:numFmt w:val="bullet"/>
      <w:lvlText w:val=""/>
      <w:lvlJc w:val="left"/>
      <w:pPr>
        <w:tabs>
          <w:tab w:val="num" w:pos="720"/>
        </w:tabs>
        <w:ind w:left="720" w:hanging="360"/>
      </w:pPr>
      <w:rPr>
        <w:rFonts w:ascii="Wingdings 2" w:hAnsi="Wingdings 2" w:hint="default"/>
      </w:rPr>
    </w:lvl>
    <w:lvl w:ilvl="1" w:tplc="B0AC2F10" w:tentative="1">
      <w:start w:val="1"/>
      <w:numFmt w:val="bullet"/>
      <w:lvlText w:val=""/>
      <w:lvlJc w:val="left"/>
      <w:pPr>
        <w:tabs>
          <w:tab w:val="num" w:pos="1440"/>
        </w:tabs>
        <w:ind w:left="1440" w:hanging="360"/>
      </w:pPr>
      <w:rPr>
        <w:rFonts w:ascii="Wingdings 2" w:hAnsi="Wingdings 2" w:hint="default"/>
      </w:rPr>
    </w:lvl>
    <w:lvl w:ilvl="2" w:tplc="FEF23854" w:tentative="1">
      <w:start w:val="1"/>
      <w:numFmt w:val="bullet"/>
      <w:lvlText w:val=""/>
      <w:lvlJc w:val="left"/>
      <w:pPr>
        <w:tabs>
          <w:tab w:val="num" w:pos="2160"/>
        </w:tabs>
        <w:ind w:left="2160" w:hanging="360"/>
      </w:pPr>
      <w:rPr>
        <w:rFonts w:ascii="Wingdings 2" w:hAnsi="Wingdings 2" w:hint="default"/>
      </w:rPr>
    </w:lvl>
    <w:lvl w:ilvl="3" w:tplc="59301120" w:tentative="1">
      <w:start w:val="1"/>
      <w:numFmt w:val="bullet"/>
      <w:lvlText w:val=""/>
      <w:lvlJc w:val="left"/>
      <w:pPr>
        <w:tabs>
          <w:tab w:val="num" w:pos="2880"/>
        </w:tabs>
        <w:ind w:left="2880" w:hanging="360"/>
      </w:pPr>
      <w:rPr>
        <w:rFonts w:ascii="Wingdings 2" w:hAnsi="Wingdings 2" w:hint="default"/>
      </w:rPr>
    </w:lvl>
    <w:lvl w:ilvl="4" w:tplc="7A7C517E" w:tentative="1">
      <w:start w:val="1"/>
      <w:numFmt w:val="bullet"/>
      <w:lvlText w:val=""/>
      <w:lvlJc w:val="left"/>
      <w:pPr>
        <w:tabs>
          <w:tab w:val="num" w:pos="3600"/>
        </w:tabs>
        <w:ind w:left="3600" w:hanging="360"/>
      </w:pPr>
      <w:rPr>
        <w:rFonts w:ascii="Wingdings 2" w:hAnsi="Wingdings 2" w:hint="default"/>
      </w:rPr>
    </w:lvl>
    <w:lvl w:ilvl="5" w:tplc="BB3EC3B6" w:tentative="1">
      <w:start w:val="1"/>
      <w:numFmt w:val="bullet"/>
      <w:lvlText w:val=""/>
      <w:lvlJc w:val="left"/>
      <w:pPr>
        <w:tabs>
          <w:tab w:val="num" w:pos="4320"/>
        </w:tabs>
        <w:ind w:left="4320" w:hanging="360"/>
      </w:pPr>
      <w:rPr>
        <w:rFonts w:ascii="Wingdings 2" w:hAnsi="Wingdings 2" w:hint="default"/>
      </w:rPr>
    </w:lvl>
    <w:lvl w:ilvl="6" w:tplc="C7CEE476" w:tentative="1">
      <w:start w:val="1"/>
      <w:numFmt w:val="bullet"/>
      <w:lvlText w:val=""/>
      <w:lvlJc w:val="left"/>
      <w:pPr>
        <w:tabs>
          <w:tab w:val="num" w:pos="5040"/>
        </w:tabs>
        <w:ind w:left="5040" w:hanging="360"/>
      </w:pPr>
      <w:rPr>
        <w:rFonts w:ascii="Wingdings 2" w:hAnsi="Wingdings 2" w:hint="default"/>
      </w:rPr>
    </w:lvl>
    <w:lvl w:ilvl="7" w:tplc="20CEE276" w:tentative="1">
      <w:start w:val="1"/>
      <w:numFmt w:val="bullet"/>
      <w:lvlText w:val=""/>
      <w:lvlJc w:val="left"/>
      <w:pPr>
        <w:tabs>
          <w:tab w:val="num" w:pos="5760"/>
        </w:tabs>
        <w:ind w:left="5760" w:hanging="360"/>
      </w:pPr>
      <w:rPr>
        <w:rFonts w:ascii="Wingdings 2" w:hAnsi="Wingdings 2" w:hint="default"/>
      </w:rPr>
    </w:lvl>
    <w:lvl w:ilvl="8" w:tplc="42E244B2" w:tentative="1">
      <w:start w:val="1"/>
      <w:numFmt w:val="bullet"/>
      <w:lvlText w:val=""/>
      <w:lvlJc w:val="left"/>
      <w:pPr>
        <w:tabs>
          <w:tab w:val="num" w:pos="6480"/>
        </w:tabs>
        <w:ind w:left="6480" w:hanging="360"/>
      </w:pPr>
      <w:rPr>
        <w:rFonts w:ascii="Wingdings 2" w:hAnsi="Wingdings 2" w:hint="default"/>
      </w:rPr>
    </w:lvl>
  </w:abstractNum>
  <w:abstractNum w:abstractNumId="19">
    <w:nsid w:val="6A9C1F4A"/>
    <w:multiLevelType w:val="hybridMultilevel"/>
    <w:tmpl w:val="2CCE37A0"/>
    <w:lvl w:ilvl="0" w:tplc="4B0A12EA">
      <w:start w:val="1"/>
      <w:numFmt w:val="bullet"/>
      <w:lvlText w:val=""/>
      <w:lvlJc w:val="left"/>
      <w:pPr>
        <w:tabs>
          <w:tab w:val="num" w:pos="720"/>
        </w:tabs>
        <w:ind w:left="720" w:hanging="360"/>
      </w:pPr>
      <w:rPr>
        <w:rFonts w:ascii="Wingdings 2" w:hAnsi="Wingdings 2" w:hint="default"/>
      </w:rPr>
    </w:lvl>
    <w:lvl w:ilvl="1" w:tplc="F22AEFA2" w:tentative="1">
      <w:start w:val="1"/>
      <w:numFmt w:val="bullet"/>
      <w:lvlText w:val=""/>
      <w:lvlJc w:val="left"/>
      <w:pPr>
        <w:tabs>
          <w:tab w:val="num" w:pos="1440"/>
        </w:tabs>
        <w:ind w:left="1440" w:hanging="360"/>
      </w:pPr>
      <w:rPr>
        <w:rFonts w:ascii="Wingdings 2" w:hAnsi="Wingdings 2" w:hint="default"/>
      </w:rPr>
    </w:lvl>
    <w:lvl w:ilvl="2" w:tplc="BF4435CA" w:tentative="1">
      <w:start w:val="1"/>
      <w:numFmt w:val="bullet"/>
      <w:lvlText w:val=""/>
      <w:lvlJc w:val="left"/>
      <w:pPr>
        <w:tabs>
          <w:tab w:val="num" w:pos="2160"/>
        </w:tabs>
        <w:ind w:left="2160" w:hanging="360"/>
      </w:pPr>
      <w:rPr>
        <w:rFonts w:ascii="Wingdings 2" w:hAnsi="Wingdings 2" w:hint="default"/>
      </w:rPr>
    </w:lvl>
    <w:lvl w:ilvl="3" w:tplc="18C0CD2A" w:tentative="1">
      <w:start w:val="1"/>
      <w:numFmt w:val="bullet"/>
      <w:lvlText w:val=""/>
      <w:lvlJc w:val="left"/>
      <w:pPr>
        <w:tabs>
          <w:tab w:val="num" w:pos="2880"/>
        </w:tabs>
        <w:ind w:left="2880" w:hanging="360"/>
      </w:pPr>
      <w:rPr>
        <w:rFonts w:ascii="Wingdings 2" w:hAnsi="Wingdings 2" w:hint="default"/>
      </w:rPr>
    </w:lvl>
    <w:lvl w:ilvl="4" w:tplc="53A2D442" w:tentative="1">
      <w:start w:val="1"/>
      <w:numFmt w:val="bullet"/>
      <w:lvlText w:val=""/>
      <w:lvlJc w:val="left"/>
      <w:pPr>
        <w:tabs>
          <w:tab w:val="num" w:pos="3600"/>
        </w:tabs>
        <w:ind w:left="3600" w:hanging="360"/>
      </w:pPr>
      <w:rPr>
        <w:rFonts w:ascii="Wingdings 2" w:hAnsi="Wingdings 2" w:hint="default"/>
      </w:rPr>
    </w:lvl>
    <w:lvl w:ilvl="5" w:tplc="8D849902" w:tentative="1">
      <w:start w:val="1"/>
      <w:numFmt w:val="bullet"/>
      <w:lvlText w:val=""/>
      <w:lvlJc w:val="left"/>
      <w:pPr>
        <w:tabs>
          <w:tab w:val="num" w:pos="4320"/>
        </w:tabs>
        <w:ind w:left="4320" w:hanging="360"/>
      </w:pPr>
      <w:rPr>
        <w:rFonts w:ascii="Wingdings 2" w:hAnsi="Wingdings 2" w:hint="default"/>
      </w:rPr>
    </w:lvl>
    <w:lvl w:ilvl="6" w:tplc="8612FE7A" w:tentative="1">
      <w:start w:val="1"/>
      <w:numFmt w:val="bullet"/>
      <w:lvlText w:val=""/>
      <w:lvlJc w:val="left"/>
      <w:pPr>
        <w:tabs>
          <w:tab w:val="num" w:pos="5040"/>
        </w:tabs>
        <w:ind w:left="5040" w:hanging="360"/>
      </w:pPr>
      <w:rPr>
        <w:rFonts w:ascii="Wingdings 2" w:hAnsi="Wingdings 2" w:hint="default"/>
      </w:rPr>
    </w:lvl>
    <w:lvl w:ilvl="7" w:tplc="1B447F1A" w:tentative="1">
      <w:start w:val="1"/>
      <w:numFmt w:val="bullet"/>
      <w:lvlText w:val=""/>
      <w:lvlJc w:val="left"/>
      <w:pPr>
        <w:tabs>
          <w:tab w:val="num" w:pos="5760"/>
        </w:tabs>
        <w:ind w:left="5760" w:hanging="360"/>
      </w:pPr>
      <w:rPr>
        <w:rFonts w:ascii="Wingdings 2" w:hAnsi="Wingdings 2" w:hint="default"/>
      </w:rPr>
    </w:lvl>
    <w:lvl w:ilvl="8" w:tplc="858E067E" w:tentative="1">
      <w:start w:val="1"/>
      <w:numFmt w:val="bullet"/>
      <w:lvlText w:val=""/>
      <w:lvlJc w:val="left"/>
      <w:pPr>
        <w:tabs>
          <w:tab w:val="num" w:pos="6480"/>
        </w:tabs>
        <w:ind w:left="6480" w:hanging="360"/>
      </w:pPr>
      <w:rPr>
        <w:rFonts w:ascii="Wingdings 2" w:hAnsi="Wingdings 2" w:hint="default"/>
      </w:rPr>
    </w:lvl>
  </w:abstractNum>
  <w:abstractNum w:abstractNumId="20">
    <w:nsid w:val="739B4D29"/>
    <w:multiLevelType w:val="hybridMultilevel"/>
    <w:tmpl w:val="B9DE1064"/>
    <w:lvl w:ilvl="0" w:tplc="432C82A0">
      <w:start w:val="1"/>
      <w:numFmt w:val="bullet"/>
      <w:lvlText w:val=""/>
      <w:lvlJc w:val="left"/>
      <w:pPr>
        <w:tabs>
          <w:tab w:val="num" w:pos="720"/>
        </w:tabs>
        <w:ind w:left="720" w:hanging="360"/>
      </w:pPr>
      <w:rPr>
        <w:rFonts w:ascii="Wingdings 2" w:hAnsi="Wingdings 2" w:hint="default"/>
      </w:rPr>
    </w:lvl>
    <w:lvl w:ilvl="1" w:tplc="B1FC95CA" w:tentative="1">
      <w:start w:val="1"/>
      <w:numFmt w:val="bullet"/>
      <w:lvlText w:val=""/>
      <w:lvlJc w:val="left"/>
      <w:pPr>
        <w:tabs>
          <w:tab w:val="num" w:pos="1440"/>
        </w:tabs>
        <w:ind w:left="1440" w:hanging="360"/>
      </w:pPr>
      <w:rPr>
        <w:rFonts w:ascii="Wingdings 2" w:hAnsi="Wingdings 2" w:hint="default"/>
      </w:rPr>
    </w:lvl>
    <w:lvl w:ilvl="2" w:tplc="EE3888A0" w:tentative="1">
      <w:start w:val="1"/>
      <w:numFmt w:val="bullet"/>
      <w:lvlText w:val=""/>
      <w:lvlJc w:val="left"/>
      <w:pPr>
        <w:tabs>
          <w:tab w:val="num" w:pos="2160"/>
        </w:tabs>
        <w:ind w:left="2160" w:hanging="360"/>
      </w:pPr>
      <w:rPr>
        <w:rFonts w:ascii="Wingdings 2" w:hAnsi="Wingdings 2" w:hint="default"/>
      </w:rPr>
    </w:lvl>
    <w:lvl w:ilvl="3" w:tplc="D550EAAC" w:tentative="1">
      <w:start w:val="1"/>
      <w:numFmt w:val="bullet"/>
      <w:lvlText w:val=""/>
      <w:lvlJc w:val="left"/>
      <w:pPr>
        <w:tabs>
          <w:tab w:val="num" w:pos="2880"/>
        </w:tabs>
        <w:ind w:left="2880" w:hanging="360"/>
      </w:pPr>
      <w:rPr>
        <w:rFonts w:ascii="Wingdings 2" w:hAnsi="Wingdings 2" w:hint="default"/>
      </w:rPr>
    </w:lvl>
    <w:lvl w:ilvl="4" w:tplc="53B226B2" w:tentative="1">
      <w:start w:val="1"/>
      <w:numFmt w:val="bullet"/>
      <w:lvlText w:val=""/>
      <w:lvlJc w:val="left"/>
      <w:pPr>
        <w:tabs>
          <w:tab w:val="num" w:pos="3600"/>
        </w:tabs>
        <w:ind w:left="3600" w:hanging="360"/>
      </w:pPr>
      <w:rPr>
        <w:rFonts w:ascii="Wingdings 2" w:hAnsi="Wingdings 2" w:hint="default"/>
      </w:rPr>
    </w:lvl>
    <w:lvl w:ilvl="5" w:tplc="E7F2C5BC" w:tentative="1">
      <w:start w:val="1"/>
      <w:numFmt w:val="bullet"/>
      <w:lvlText w:val=""/>
      <w:lvlJc w:val="left"/>
      <w:pPr>
        <w:tabs>
          <w:tab w:val="num" w:pos="4320"/>
        </w:tabs>
        <w:ind w:left="4320" w:hanging="360"/>
      </w:pPr>
      <w:rPr>
        <w:rFonts w:ascii="Wingdings 2" w:hAnsi="Wingdings 2" w:hint="default"/>
      </w:rPr>
    </w:lvl>
    <w:lvl w:ilvl="6" w:tplc="6EB0DA1A" w:tentative="1">
      <w:start w:val="1"/>
      <w:numFmt w:val="bullet"/>
      <w:lvlText w:val=""/>
      <w:lvlJc w:val="left"/>
      <w:pPr>
        <w:tabs>
          <w:tab w:val="num" w:pos="5040"/>
        </w:tabs>
        <w:ind w:left="5040" w:hanging="360"/>
      </w:pPr>
      <w:rPr>
        <w:rFonts w:ascii="Wingdings 2" w:hAnsi="Wingdings 2" w:hint="default"/>
      </w:rPr>
    </w:lvl>
    <w:lvl w:ilvl="7" w:tplc="BAD630D8" w:tentative="1">
      <w:start w:val="1"/>
      <w:numFmt w:val="bullet"/>
      <w:lvlText w:val=""/>
      <w:lvlJc w:val="left"/>
      <w:pPr>
        <w:tabs>
          <w:tab w:val="num" w:pos="5760"/>
        </w:tabs>
        <w:ind w:left="5760" w:hanging="360"/>
      </w:pPr>
      <w:rPr>
        <w:rFonts w:ascii="Wingdings 2" w:hAnsi="Wingdings 2" w:hint="default"/>
      </w:rPr>
    </w:lvl>
    <w:lvl w:ilvl="8" w:tplc="4E06C108" w:tentative="1">
      <w:start w:val="1"/>
      <w:numFmt w:val="bullet"/>
      <w:lvlText w:val=""/>
      <w:lvlJc w:val="left"/>
      <w:pPr>
        <w:tabs>
          <w:tab w:val="num" w:pos="6480"/>
        </w:tabs>
        <w:ind w:left="6480" w:hanging="360"/>
      </w:pPr>
      <w:rPr>
        <w:rFonts w:ascii="Wingdings 2" w:hAnsi="Wingdings 2" w:hint="default"/>
      </w:rPr>
    </w:lvl>
  </w:abstractNum>
  <w:abstractNum w:abstractNumId="21">
    <w:nsid w:val="7E9D1330"/>
    <w:multiLevelType w:val="hybridMultilevel"/>
    <w:tmpl w:val="995A7F34"/>
    <w:lvl w:ilvl="0" w:tplc="7C1C9A62">
      <w:start w:val="1"/>
      <w:numFmt w:val="bullet"/>
      <w:lvlText w:val=""/>
      <w:lvlJc w:val="left"/>
      <w:pPr>
        <w:tabs>
          <w:tab w:val="num" w:pos="720"/>
        </w:tabs>
        <w:ind w:left="720" w:hanging="360"/>
      </w:pPr>
      <w:rPr>
        <w:rFonts w:ascii="Wingdings 2" w:hAnsi="Wingdings 2" w:hint="default"/>
      </w:rPr>
    </w:lvl>
    <w:lvl w:ilvl="1" w:tplc="24C05104" w:tentative="1">
      <w:start w:val="1"/>
      <w:numFmt w:val="bullet"/>
      <w:lvlText w:val=""/>
      <w:lvlJc w:val="left"/>
      <w:pPr>
        <w:tabs>
          <w:tab w:val="num" w:pos="1440"/>
        </w:tabs>
        <w:ind w:left="1440" w:hanging="360"/>
      </w:pPr>
      <w:rPr>
        <w:rFonts w:ascii="Wingdings 2" w:hAnsi="Wingdings 2" w:hint="default"/>
      </w:rPr>
    </w:lvl>
    <w:lvl w:ilvl="2" w:tplc="80269CDC" w:tentative="1">
      <w:start w:val="1"/>
      <w:numFmt w:val="bullet"/>
      <w:lvlText w:val=""/>
      <w:lvlJc w:val="left"/>
      <w:pPr>
        <w:tabs>
          <w:tab w:val="num" w:pos="2160"/>
        </w:tabs>
        <w:ind w:left="2160" w:hanging="360"/>
      </w:pPr>
      <w:rPr>
        <w:rFonts w:ascii="Wingdings 2" w:hAnsi="Wingdings 2" w:hint="default"/>
      </w:rPr>
    </w:lvl>
    <w:lvl w:ilvl="3" w:tplc="425E60AA" w:tentative="1">
      <w:start w:val="1"/>
      <w:numFmt w:val="bullet"/>
      <w:lvlText w:val=""/>
      <w:lvlJc w:val="left"/>
      <w:pPr>
        <w:tabs>
          <w:tab w:val="num" w:pos="2880"/>
        </w:tabs>
        <w:ind w:left="2880" w:hanging="360"/>
      </w:pPr>
      <w:rPr>
        <w:rFonts w:ascii="Wingdings 2" w:hAnsi="Wingdings 2" w:hint="default"/>
      </w:rPr>
    </w:lvl>
    <w:lvl w:ilvl="4" w:tplc="BFD03D06" w:tentative="1">
      <w:start w:val="1"/>
      <w:numFmt w:val="bullet"/>
      <w:lvlText w:val=""/>
      <w:lvlJc w:val="left"/>
      <w:pPr>
        <w:tabs>
          <w:tab w:val="num" w:pos="3600"/>
        </w:tabs>
        <w:ind w:left="3600" w:hanging="360"/>
      </w:pPr>
      <w:rPr>
        <w:rFonts w:ascii="Wingdings 2" w:hAnsi="Wingdings 2" w:hint="default"/>
      </w:rPr>
    </w:lvl>
    <w:lvl w:ilvl="5" w:tplc="6B561AB4" w:tentative="1">
      <w:start w:val="1"/>
      <w:numFmt w:val="bullet"/>
      <w:lvlText w:val=""/>
      <w:lvlJc w:val="left"/>
      <w:pPr>
        <w:tabs>
          <w:tab w:val="num" w:pos="4320"/>
        </w:tabs>
        <w:ind w:left="4320" w:hanging="360"/>
      </w:pPr>
      <w:rPr>
        <w:rFonts w:ascii="Wingdings 2" w:hAnsi="Wingdings 2" w:hint="default"/>
      </w:rPr>
    </w:lvl>
    <w:lvl w:ilvl="6" w:tplc="EF7CEF26" w:tentative="1">
      <w:start w:val="1"/>
      <w:numFmt w:val="bullet"/>
      <w:lvlText w:val=""/>
      <w:lvlJc w:val="left"/>
      <w:pPr>
        <w:tabs>
          <w:tab w:val="num" w:pos="5040"/>
        </w:tabs>
        <w:ind w:left="5040" w:hanging="360"/>
      </w:pPr>
      <w:rPr>
        <w:rFonts w:ascii="Wingdings 2" w:hAnsi="Wingdings 2" w:hint="default"/>
      </w:rPr>
    </w:lvl>
    <w:lvl w:ilvl="7" w:tplc="28909794" w:tentative="1">
      <w:start w:val="1"/>
      <w:numFmt w:val="bullet"/>
      <w:lvlText w:val=""/>
      <w:lvlJc w:val="left"/>
      <w:pPr>
        <w:tabs>
          <w:tab w:val="num" w:pos="5760"/>
        </w:tabs>
        <w:ind w:left="5760" w:hanging="360"/>
      </w:pPr>
      <w:rPr>
        <w:rFonts w:ascii="Wingdings 2" w:hAnsi="Wingdings 2" w:hint="default"/>
      </w:rPr>
    </w:lvl>
    <w:lvl w:ilvl="8" w:tplc="8A94DFDC" w:tentative="1">
      <w:start w:val="1"/>
      <w:numFmt w:val="bullet"/>
      <w:lvlText w:val=""/>
      <w:lvlJc w:val="left"/>
      <w:pPr>
        <w:tabs>
          <w:tab w:val="num" w:pos="6480"/>
        </w:tabs>
        <w:ind w:left="6480" w:hanging="360"/>
      </w:pPr>
      <w:rPr>
        <w:rFonts w:ascii="Wingdings 2" w:hAnsi="Wingdings 2" w:hint="default"/>
      </w:rPr>
    </w:lvl>
  </w:abstractNum>
  <w:num w:numId="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4"/>
  </w:num>
  <w:num w:numId="3">
    <w:abstractNumId w:val="2"/>
  </w:num>
  <w:num w:numId="4">
    <w:abstractNumId w:val="5"/>
  </w:num>
  <w:num w:numId="5">
    <w:abstractNumId w:val="0"/>
  </w:num>
  <w:num w:numId="6">
    <w:abstractNumId w:val="1"/>
  </w:num>
  <w:num w:numId="7">
    <w:abstractNumId w:val="11"/>
  </w:num>
  <w:num w:numId="8">
    <w:abstractNumId w:val="12"/>
  </w:num>
  <w:num w:numId="9">
    <w:abstractNumId w:val="19"/>
  </w:num>
  <w:num w:numId="10">
    <w:abstractNumId w:val="18"/>
  </w:num>
  <w:num w:numId="11">
    <w:abstractNumId w:val="20"/>
  </w:num>
  <w:num w:numId="12">
    <w:abstractNumId w:val="15"/>
  </w:num>
  <w:num w:numId="13">
    <w:abstractNumId w:val="13"/>
  </w:num>
  <w:num w:numId="14">
    <w:abstractNumId w:val="16"/>
  </w:num>
  <w:num w:numId="15">
    <w:abstractNumId w:val="21"/>
  </w:num>
  <w:num w:numId="16">
    <w:abstractNumId w:val="7"/>
  </w:num>
  <w:num w:numId="17">
    <w:abstractNumId w:val="4"/>
  </w:num>
  <w:num w:numId="18">
    <w:abstractNumId w:val="6"/>
  </w:num>
  <w:num w:numId="19">
    <w:abstractNumId w:val="8"/>
  </w:num>
  <w:num w:numId="20">
    <w:abstractNumId w:val="10"/>
  </w:num>
  <w:num w:numId="21">
    <w:abstractNumId w:val="3"/>
  </w:num>
  <w:num w:numId="22">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footnotePr>
    <w:footnote w:id="-1"/>
    <w:footnote w:id="0"/>
  </w:footnotePr>
  <w:endnotePr>
    <w:endnote w:id="-1"/>
    <w:endnote w:id="0"/>
  </w:endnotePr>
  <w:compat/>
  <w:rsids>
    <w:rsidRoot w:val="00673C4A"/>
    <w:rsid w:val="00022B26"/>
    <w:rsid w:val="00044F6C"/>
    <w:rsid w:val="00045EDC"/>
    <w:rsid w:val="00052F62"/>
    <w:rsid w:val="00053A0A"/>
    <w:rsid w:val="000C19DB"/>
    <w:rsid w:val="000C3759"/>
    <w:rsid w:val="0010692F"/>
    <w:rsid w:val="00147040"/>
    <w:rsid w:val="00147C15"/>
    <w:rsid w:val="001608C1"/>
    <w:rsid w:val="001A7B98"/>
    <w:rsid w:val="001C2640"/>
    <w:rsid w:val="001C7F9A"/>
    <w:rsid w:val="001E6999"/>
    <w:rsid w:val="002132B4"/>
    <w:rsid w:val="00240068"/>
    <w:rsid w:val="00262267"/>
    <w:rsid w:val="002D0115"/>
    <w:rsid w:val="002E54A6"/>
    <w:rsid w:val="00312729"/>
    <w:rsid w:val="003131FF"/>
    <w:rsid w:val="00344891"/>
    <w:rsid w:val="003C40E7"/>
    <w:rsid w:val="00471C7B"/>
    <w:rsid w:val="00492EFB"/>
    <w:rsid w:val="004A2DE5"/>
    <w:rsid w:val="004A4816"/>
    <w:rsid w:val="004B49D5"/>
    <w:rsid w:val="004C21FA"/>
    <w:rsid w:val="00521ACC"/>
    <w:rsid w:val="00541801"/>
    <w:rsid w:val="005447C9"/>
    <w:rsid w:val="00576260"/>
    <w:rsid w:val="00595BDD"/>
    <w:rsid w:val="005A5CDB"/>
    <w:rsid w:val="006208DD"/>
    <w:rsid w:val="00633A2E"/>
    <w:rsid w:val="00673C4A"/>
    <w:rsid w:val="00674A05"/>
    <w:rsid w:val="00680CFE"/>
    <w:rsid w:val="006837DA"/>
    <w:rsid w:val="0068592B"/>
    <w:rsid w:val="0069430B"/>
    <w:rsid w:val="006B77D7"/>
    <w:rsid w:val="006F5114"/>
    <w:rsid w:val="006F6EAB"/>
    <w:rsid w:val="0071135F"/>
    <w:rsid w:val="00721AE1"/>
    <w:rsid w:val="00737CE5"/>
    <w:rsid w:val="0075361A"/>
    <w:rsid w:val="00757F7D"/>
    <w:rsid w:val="007776A4"/>
    <w:rsid w:val="00780E1C"/>
    <w:rsid w:val="007D011E"/>
    <w:rsid w:val="008356CE"/>
    <w:rsid w:val="0085480F"/>
    <w:rsid w:val="00881D60"/>
    <w:rsid w:val="00886F65"/>
    <w:rsid w:val="008B3852"/>
    <w:rsid w:val="008C68D4"/>
    <w:rsid w:val="008F075D"/>
    <w:rsid w:val="00910FAD"/>
    <w:rsid w:val="00921863"/>
    <w:rsid w:val="0097072B"/>
    <w:rsid w:val="009B6631"/>
    <w:rsid w:val="00A44AC0"/>
    <w:rsid w:val="00A450BC"/>
    <w:rsid w:val="00A611BF"/>
    <w:rsid w:val="00A91C38"/>
    <w:rsid w:val="00AA1697"/>
    <w:rsid w:val="00B14E80"/>
    <w:rsid w:val="00B30F4C"/>
    <w:rsid w:val="00B347DE"/>
    <w:rsid w:val="00B66EFB"/>
    <w:rsid w:val="00B81F4A"/>
    <w:rsid w:val="00BC6EE6"/>
    <w:rsid w:val="00BD5A95"/>
    <w:rsid w:val="00BD6D34"/>
    <w:rsid w:val="00C548FB"/>
    <w:rsid w:val="00C572FF"/>
    <w:rsid w:val="00C92AA0"/>
    <w:rsid w:val="00CD0E5F"/>
    <w:rsid w:val="00CE4E35"/>
    <w:rsid w:val="00CE7601"/>
    <w:rsid w:val="00D2483E"/>
    <w:rsid w:val="00D5330E"/>
    <w:rsid w:val="00D734D7"/>
    <w:rsid w:val="00D937F2"/>
    <w:rsid w:val="00DB3E21"/>
    <w:rsid w:val="00DC00CB"/>
    <w:rsid w:val="00DD636D"/>
    <w:rsid w:val="00DF625F"/>
    <w:rsid w:val="00E02A49"/>
    <w:rsid w:val="00E11E00"/>
    <w:rsid w:val="00E25A88"/>
    <w:rsid w:val="00E67B53"/>
    <w:rsid w:val="00E80BF9"/>
    <w:rsid w:val="00E84F18"/>
    <w:rsid w:val="00E90022"/>
    <w:rsid w:val="00EB5C00"/>
    <w:rsid w:val="00EC1349"/>
    <w:rsid w:val="00F5654A"/>
    <w:rsid w:val="00F9385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2F62"/>
  </w:style>
  <w:style w:type="paragraph" w:styleId="Heading1">
    <w:name w:val="heading 1"/>
    <w:basedOn w:val="Normal"/>
    <w:next w:val="Normal"/>
    <w:link w:val="Heading1Char"/>
    <w:uiPriority w:val="9"/>
    <w:qFormat/>
    <w:rsid w:val="0010692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92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0692F"/>
    <w:pPr>
      <w:outlineLvl w:val="9"/>
    </w:pPr>
    <w:rPr>
      <w:lang w:val="en-US"/>
    </w:rPr>
  </w:style>
  <w:style w:type="paragraph" w:styleId="BalloonText">
    <w:name w:val="Balloon Text"/>
    <w:basedOn w:val="Normal"/>
    <w:link w:val="BalloonTextChar"/>
    <w:uiPriority w:val="99"/>
    <w:semiHidden/>
    <w:unhideWhenUsed/>
    <w:rsid w:val="00106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92F"/>
    <w:rPr>
      <w:rFonts w:ascii="Tahoma" w:hAnsi="Tahoma" w:cs="Tahoma"/>
      <w:sz w:val="16"/>
      <w:szCs w:val="16"/>
    </w:rPr>
  </w:style>
  <w:style w:type="paragraph" w:styleId="ListParagraph">
    <w:name w:val="List Paragraph"/>
    <w:basedOn w:val="Normal"/>
    <w:uiPriority w:val="34"/>
    <w:qFormat/>
    <w:rsid w:val="0010692F"/>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Default">
    <w:name w:val="Default"/>
    <w:rsid w:val="00576260"/>
    <w:pPr>
      <w:autoSpaceDE w:val="0"/>
      <w:autoSpaceDN w:val="0"/>
      <w:adjustRightInd w:val="0"/>
      <w:spacing w:after="0" w:line="240" w:lineRule="auto"/>
    </w:pPr>
    <w:rPr>
      <w:rFonts w:ascii="Museo Sans 100" w:hAnsi="Museo Sans 100" w:cs="Museo Sans 100"/>
      <w:color w:val="000000"/>
      <w:sz w:val="24"/>
      <w:szCs w:val="24"/>
    </w:rPr>
  </w:style>
  <w:style w:type="paragraph" w:customStyle="1" w:styleId="Pa6">
    <w:name w:val="Pa6"/>
    <w:basedOn w:val="Default"/>
    <w:next w:val="Default"/>
    <w:uiPriority w:val="99"/>
    <w:rsid w:val="00576260"/>
    <w:pPr>
      <w:spacing w:line="241" w:lineRule="atLeast"/>
    </w:pPr>
    <w:rPr>
      <w:rFonts w:cstheme="minorBidi"/>
      <w:color w:val="auto"/>
    </w:rPr>
  </w:style>
  <w:style w:type="character" w:customStyle="1" w:styleId="A12">
    <w:name w:val="A12"/>
    <w:uiPriority w:val="99"/>
    <w:rsid w:val="00576260"/>
    <w:rPr>
      <w:rFonts w:cs="Museo Sans 100"/>
      <w:color w:val="000000"/>
      <w:sz w:val="10"/>
      <w:szCs w:val="10"/>
    </w:rPr>
  </w:style>
  <w:style w:type="character" w:customStyle="1" w:styleId="A13">
    <w:name w:val="A13"/>
    <w:uiPriority w:val="99"/>
    <w:rsid w:val="00576260"/>
    <w:rPr>
      <w:rFonts w:cs="Museo Sans 100"/>
      <w:color w:val="000000"/>
    </w:rPr>
  </w:style>
  <w:style w:type="paragraph" w:customStyle="1" w:styleId="Pa11">
    <w:name w:val="Pa11"/>
    <w:basedOn w:val="Default"/>
    <w:next w:val="Default"/>
    <w:uiPriority w:val="99"/>
    <w:rsid w:val="00240068"/>
    <w:pPr>
      <w:spacing w:line="241" w:lineRule="atLeast"/>
    </w:pPr>
    <w:rPr>
      <w:rFonts w:cstheme="minorBidi"/>
      <w:color w:val="auto"/>
    </w:rPr>
  </w:style>
  <w:style w:type="character" w:customStyle="1" w:styleId="A9">
    <w:name w:val="A9"/>
    <w:uiPriority w:val="99"/>
    <w:rsid w:val="00240068"/>
    <w:rPr>
      <w:rFonts w:ascii="Museo 900" w:hAnsi="Museo 900" w:cs="Museo 900"/>
      <w:color w:val="000000"/>
      <w:sz w:val="20"/>
      <w:szCs w:val="20"/>
    </w:rPr>
  </w:style>
  <w:style w:type="paragraph" w:styleId="TOC1">
    <w:name w:val="toc 1"/>
    <w:basedOn w:val="Normal"/>
    <w:next w:val="Normal"/>
    <w:autoRedefine/>
    <w:uiPriority w:val="39"/>
    <w:unhideWhenUsed/>
    <w:rsid w:val="00DF625F"/>
    <w:pPr>
      <w:spacing w:after="100"/>
    </w:pPr>
  </w:style>
  <w:style w:type="character" w:styleId="Hyperlink">
    <w:name w:val="Hyperlink"/>
    <w:basedOn w:val="DefaultParagraphFont"/>
    <w:uiPriority w:val="99"/>
    <w:unhideWhenUsed/>
    <w:rsid w:val="00DF625F"/>
    <w:rPr>
      <w:color w:val="0000FF" w:themeColor="hyperlink"/>
      <w:u w:val="single"/>
    </w:rPr>
  </w:style>
  <w:style w:type="paragraph" w:styleId="NormalWeb">
    <w:name w:val="Normal (Web)"/>
    <w:basedOn w:val="Normal"/>
    <w:uiPriority w:val="99"/>
    <w:semiHidden/>
    <w:unhideWhenUsed/>
    <w:rsid w:val="002E54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44F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F6C"/>
  </w:style>
  <w:style w:type="paragraph" w:styleId="Footer">
    <w:name w:val="footer"/>
    <w:basedOn w:val="Normal"/>
    <w:link w:val="FooterChar"/>
    <w:uiPriority w:val="99"/>
    <w:unhideWhenUsed/>
    <w:rsid w:val="00044F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F6C"/>
  </w:style>
</w:styles>
</file>

<file path=word/webSettings.xml><?xml version="1.0" encoding="utf-8"?>
<w:webSettings xmlns:r="http://schemas.openxmlformats.org/officeDocument/2006/relationships" xmlns:w="http://schemas.openxmlformats.org/wordprocessingml/2006/main">
  <w:divs>
    <w:div w:id="20395881">
      <w:bodyDiv w:val="1"/>
      <w:marLeft w:val="0"/>
      <w:marRight w:val="0"/>
      <w:marTop w:val="0"/>
      <w:marBottom w:val="0"/>
      <w:divBdr>
        <w:top w:val="none" w:sz="0" w:space="0" w:color="auto"/>
        <w:left w:val="none" w:sz="0" w:space="0" w:color="auto"/>
        <w:bottom w:val="none" w:sz="0" w:space="0" w:color="auto"/>
        <w:right w:val="none" w:sz="0" w:space="0" w:color="auto"/>
      </w:divBdr>
      <w:divsChild>
        <w:div w:id="1114446362">
          <w:marLeft w:val="432"/>
          <w:marRight w:val="0"/>
          <w:marTop w:val="115"/>
          <w:marBottom w:val="0"/>
          <w:divBdr>
            <w:top w:val="none" w:sz="0" w:space="0" w:color="auto"/>
            <w:left w:val="none" w:sz="0" w:space="0" w:color="auto"/>
            <w:bottom w:val="none" w:sz="0" w:space="0" w:color="auto"/>
            <w:right w:val="none" w:sz="0" w:space="0" w:color="auto"/>
          </w:divBdr>
        </w:div>
        <w:div w:id="1549683685">
          <w:marLeft w:val="432"/>
          <w:marRight w:val="0"/>
          <w:marTop w:val="115"/>
          <w:marBottom w:val="0"/>
          <w:divBdr>
            <w:top w:val="none" w:sz="0" w:space="0" w:color="auto"/>
            <w:left w:val="none" w:sz="0" w:space="0" w:color="auto"/>
            <w:bottom w:val="none" w:sz="0" w:space="0" w:color="auto"/>
            <w:right w:val="none" w:sz="0" w:space="0" w:color="auto"/>
          </w:divBdr>
        </w:div>
        <w:div w:id="661396259">
          <w:marLeft w:val="432"/>
          <w:marRight w:val="0"/>
          <w:marTop w:val="115"/>
          <w:marBottom w:val="0"/>
          <w:divBdr>
            <w:top w:val="none" w:sz="0" w:space="0" w:color="auto"/>
            <w:left w:val="none" w:sz="0" w:space="0" w:color="auto"/>
            <w:bottom w:val="none" w:sz="0" w:space="0" w:color="auto"/>
            <w:right w:val="none" w:sz="0" w:space="0" w:color="auto"/>
          </w:divBdr>
        </w:div>
        <w:div w:id="238829222">
          <w:marLeft w:val="432"/>
          <w:marRight w:val="0"/>
          <w:marTop w:val="115"/>
          <w:marBottom w:val="0"/>
          <w:divBdr>
            <w:top w:val="none" w:sz="0" w:space="0" w:color="auto"/>
            <w:left w:val="none" w:sz="0" w:space="0" w:color="auto"/>
            <w:bottom w:val="none" w:sz="0" w:space="0" w:color="auto"/>
            <w:right w:val="none" w:sz="0" w:space="0" w:color="auto"/>
          </w:divBdr>
        </w:div>
        <w:div w:id="14500432">
          <w:marLeft w:val="432"/>
          <w:marRight w:val="0"/>
          <w:marTop w:val="115"/>
          <w:marBottom w:val="0"/>
          <w:divBdr>
            <w:top w:val="none" w:sz="0" w:space="0" w:color="auto"/>
            <w:left w:val="none" w:sz="0" w:space="0" w:color="auto"/>
            <w:bottom w:val="none" w:sz="0" w:space="0" w:color="auto"/>
            <w:right w:val="none" w:sz="0" w:space="0" w:color="auto"/>
          </w:divBdr>
        </w:div>
      </w:divsChild>
    </w:div>
    <w:div w:id="40328925">
      <w:bodyDiv w:val="1"/>
      <w:marLeft w:val="0"/>
      <w:marRight w:val="0"/>
      <w:marTop w:val="0"/>
      <w:marBottom w:val="0"/>
      <w:divBdr>
        <w:top w:val="none" w:sz="0" w:space="0" w:color="auto"/>
        <w:left w:val="none" w:sz="0" w:space="0" w:color="auto"/>
        <w:bottom w:val="none" w:sz="0" w:space="0" w:color="auto"/>
        <w:right w:val="none" w:sz="0" w:space="0" w:color="auto"/>
      </w:divBdr>
      <w:divsChild>
        <w:div w:id="968781341">
          <w:marLeft w:val="432"/>
          <w:marRight w:val="0"/>
          <w:marTop w:val="125"/>
          <w:marBottom w:val="0"/>
          <w:divBdr>
            <w:top w:val="none" w:sz="0" w:space="0" w:color="auto"/>
            <w:left w:val="none" w:sz="0" w:space="0" w:color="auto"/>
            <w:bottom w:val="none" w:sz="0" w:space="0" w:color="auto"/>
            <w:right w:val="none" w:sz="0" w:space="0" w:color="auto"/>
          </w:divBdr>
        </w:div>
        <w:div w:id="1861624455">
          <w:marLeft w:val="432"/>
          <w:marRight w:val="0"/>
          <w:marTop w:val="125"/>
          <w:marBottom w:val="0"/>
          <w:divBdr>
            <w:top w:val="none" w:sz="0" w:space="0" w:color="auto"/>
            <w:left w:val="none" w:sz="0" w:space="0" w:color="auto"/>
            <w:bottom w:val="none" w:sz="0" w:space="0" w:color="auto"/>
            <w:right w:val="none" w:sz="0" w:space="0" w:color="auto"/>
          </w:divBdr>
        </w:div>
        <w:div w:id="355887252">
          <w:marLeft w:val="432"/>
          <w:marRight w:val="0"/>
          <w:marTop w:val="125"/>
          <w:marBottom w:val="0"/>
          <w:divBdr>
            <w:top w:val="none" w:sz="0" w:space="0" w:color="auto"/>
            <w:left w:val="none" w:sz="0" w:space="0" w:color="auto"/>
            <w:bottom w:val="none" w:sz="0" w:space="0" w:color="auto"/>
            <w:right w:val="none" w:sz="0" w:space="0" w:color="auto"/>
          </w:divBdr>
        </w:div>
        <w:div w:id="264004094">
          <w:marLeft w:val="432"/>
          <w:marRight w:val="0"/>
          <w:marTop w:val="125"/>
          <w:marBottom w:val="0"/>
          <w:divBdr>
            <w:top w:val="none" w:sz="0" w:space="0" w:color="auto"/>
            <w:left w:val="none" w:sz="0" w:space="0" w:color="auto"/>
            <w:bottom w:val="none" w:sz="0" w:space="0" w:color="auto"/>
            <w:right w:val="none" w:sz="0" w:space="0" w:color="auto"/>
          </w:divBdr>
        </w:div>
      </w:divsChild>
    </w:div>
    <w:div w:id="45838791">
      <w:bodyDiv w:val="1"/>
      <w:marLeft w:val="0"/>
      <w:marRight w:val="0"/>
      <w:marTop w:val="0"/>
      <w:marBottom w:val="0"/>
      <w:divBdr>
        <w:top w:val="none" w:sz="0" w:space="0" w:color="auto"/>
        <w:left w:val="none" w:sz="0" w:space="0" w:color="auto"/>
        <w:bottom w:val="none" w:sz="0" w:space="0" w:color="auto"/>
        <w:right w:val="none" w:sz="0" w:space="0" w:color="auto"/>
      </w:divBdr>
      <w:divsChild>
        <w:div w:id="823006161">
          <w:marLeft w:val="432"/>
          <w:marRight w:val="0"/>
          <w:marTop w:val="115"/>
          <w:marBottom w:val="0"/>
          <w:divBdr>
            <w:top w:val="none" w:sz="0" w:space="0" w:color="auto"/>
            <w:left w:val="none" w:sz="0" w:space="0" w:color="auto"/>
            <w:bottom w:val="none" w:sz="0" w:space="0" w:color="auto"/>
            <w:right w:val="none" w:sz="0" w:space="0" w:color="auto"/>
          </w:divBdr>
        </w:div>
        <w:div w:id="1027172537">
          <w:marLeft w:val="432"/>
          <w:marRight w:val="0"/>
          <w:marTop w:val="115"/>
          <w:marBottom w:val="0"/>
          <w:divBdr>
            <w:top w:val="none" w:sz="0" w:space="0" w:color="auto"/>
            <w:left w:val="none" w:sz="0" w:space="0" w:color="auto"/>
            <w:bottom w:val="none" w:sz="0" w:space="0" w:color="auto"/>
            <w:right w:val="none" w:sz="0" w:space="0" w:color="auto"/>
          </w:divBdr>
        </w:div>
        <w:div w:id="951788736">
          <w:marLeft w:val="432"/>
          <w:marRight w:val="0"/>
          <w:marTop w:val="115"/>
          <w:marBottom w:val="0"/>
          <w:divBdr>
            <w:top w:val="none" w:sz="0" w:space="0" w:color="auto"/>
            <w:left w:val="none" w:sz="0" w:space="0" w:color="auto"/>
            <w:bottom w:val="none" w:sz="0" w:space="0" w:color="auto"/>
            <w:right w:val="none" w:sz="0" w:space="0" w:color="auto"/>
          </w:divBdr>
        </w:div>
        <w:div w:id="1952399816">
          <w:marLeft w:val="432"/>
          <w:marRight w:val="0"/>
          <w:marTop w:val="115"/>
          <w:marBottom w:val="0"/>
          <w:divBdr>
            <w:top w:val="none" w:sz="0" w:space="0" w:color="auto"/>
            <w:left w:val="none" w:sz="0" w:space="0" w:color="auto"/>
            <w:bottom w:val="none" w:sz="0" w:space="0" w:color="auto"/>
            <w:right w:val="none" w:sz="0" w:space="0" w:color="auto"/>
          </w:divBdr>
        </w:div>
        <w:div w:id="563569457">
          <w:marLeft w:val="432"/>
          <w:marRight w:val="0"/>
          <w:marTop w:val="115"/>
          <w:marBottom w:val="0"/>
          <w:divBdr>
            <w:top w:val="none" w:sz="0" w:space="0" w:color="auto"/>
            <w:left w:val="none" w:sz="0" w:space="0" w:color="auto"/>
            <w:bottom w:val="none" w:sz="0" w:space="0" w:color="auto"/>
            <w:right w:val="none" w:sz="0" w:space="0" w:color="auto"/>
          </w:divBdr>
        </w:div>
      </w:divsChild>
    </w:div>
    <w:div w:id="300310626">
      <w:bodyDiv w:val="1"/>
      <w:marLeft w:val="0"/>
      <w:marRight w:val="0"/>
      <w:marTop w:val="0"/>
      <w:marBottom w:val="0"/>
      <w:divBdr>
        <w:top w:val="none" w:sz="0" w:space="0" w:color="auto"/>
        <w:left w:val="none" w:sz="0" w:space="0" w:color="auto"/>
        <w:bottom w:val="none" w:sz="0" w:space="0" w:color="auto"/>
        <w:right w:val="none" w:sz="0" w:space="0" w:color="auto"/>
      </w:divBdr>
    </w:div>
    <w:div w:id="314840370">
      <w:bodyDiv w:val="1"/>
      <w:marLeft w:val="0"/>
      <w:marRight w:val="0"/>
      <w:marTop w:val="0"/>
      <w:marBottom w:val="0"/>
      <w:divBdr>
        <w:top w:val="none" w:sz="0" w:space="0" w:color="auto"/>
        <w:left w:val="none" w:sz="0" w:space="0" w:color="auto"/>
        <w:bottom w:val="none" w:sz="0" w:space="0" w:color="auto"/>
        <w:right w:val="none" w:sz="0" w:space="0" w:color="auto"/>
      </w:divBdr>
      <w:divsChild>
        <w:div w:id="1376781283">
          <w:marLeft w:val="432"/>
          <w:marRight w:val="0"/>
          <w:marTop w:val="125"/>
          <w:marBottom w:val="0"/>
          <w:divBdr>
            <w:top w:val="none" w:sz="0" w:space="0" w:color="auto"/>
            <w:left w:val="none" w:sz="0" w:space="0" w:color="auto"/>
            <w:bottom w:val="none" w:sz="0" w:space="0" w:color="auto"/>
            <w:right w:val="none" w:sz="0" w:space="0" w:color="auto"/>
          </w:divBdr>
        </w:div>
        <w:div w:id="368452334">
          <w:marLeft w:val="432"/>
          <w:marRight w:val="0"/>
          <w:marTop w:val="125"/>
          <w:marBottom w:val="0"/>
          <w:divBdr>
            <w:top w:val="none" w:sz="0" w:space="0" w:color="auto"/>
            <w:left w:val="none" w:sz="0" w:space="0" w:color="auto"/>
            <w:bottom w:val="none" w:sz="0" w:space="0" w:color="auto"/>
            <w:right w:val="none" w:sz="0" w:space="0" w:color="auto"/>
          </w:divBdr>
        </w:div>
        <w:div w:id="210075396">
          <w:marLeft w:val="432"/>
          <w:marRight w:val="0"/>
          <w:marTop w:val="125"/>
          <w:marBottom w:val="0"/>
          <w:divBdr>
            <w:top w:val="none" w:sz="0" w:space="0" w:color="auto"/>
            <w:left w:val="none" w:sz="0" w:space="0" w:color="auto"/>
            <w:bottom w:val="none" w:sz="0" w:space="0" w:color="auto"/>
            <w:right w:val="none" w:sz="0" w:space="0" w:color="auto"/>
          </w:divBdr>
        </w:div>
        <w:div w:id="2029938833">
          <w:marLeft w:val="432"/>
          <w:marRight w:val="0"/>
          <w:marTop w:val="125"/>
          <w:marBottom w:val="0"/>
          <w:divBdr>
            <w:top w:val="none" w:sz="0" w:space="0" w:color="auto"/>
            <w:left w:val="none" w:sz="0" w:space="0" w:color="auto"/>
            <w:bottom w:val="none" w:sz="0" w:space="0" w:color="auto"/>
            <w:right w:val="none" w:sz="0" w:space="0" w:color="auto"/>
          </w:divBdr>
        </w:div>
        <w:div w:id="726803690">
          <w:marLeft w:val="432"/>
          <w:marRight w:val="0"/>
          <w:marTop w:val="125"/>
          <w:marBottom w:val="0"/>
          <w:divBdr>
            <w:top w:val="none" w:sz="0" w:space="0" w:color="auto"/>
            <w:left w:val="none" w:sz="0" w:space="0" w:color="auto"/>
            <w:bottom w:val="none" w:sz="0" w:space="0" w:color="auto"/>
            <w:right w:val="none" w:sz="0" w:space="0" w:color="auto"/>
          </w:divBdr>
        </w:div>
        <w:div w:id="856621305">
          <w:marLeft w:val="432"/>
          <w:marRight w:val="0"/>
          <w:marTop w:val="125"/>
          <w:marBottom w:val="0"/>
          <w:divBdr>
            <w:top w:val="none" w:sz="0" w:space="0" w:color="auto"/>
            <w:left w:val="none" w:sz="0" w:space="0" w:color="auto"/>
            <w:bottom w:val="none" w:sz="0" w:space="0" w:color="auto"/>
            <w:right w:val="none" w:sz="0" w:space="0" w:color="auto"/>
          </w:divBdr>
        </w:div>
        <w:div w:id="1198278116">
          <w:marLeft w:val="432"/>
          <w:marRight w:val="0"/>
          <w:marTop w:val="125"/>
          <w:marBottom w:val="0"/>
          <w:divBdr>
            <w:top w:val="none" w:sz="0" w:space="0" w:color="auto"/>
            <w:left w:val="none" w:sz="0" w:space="0" w:color="auto"/>
            <w:bottom w:val="none" w:sz="0" w:space="0" w:color="auto"/>
            <w:right w:val="none" w:sz="0" w:space="0" w:color="auto"/>
          </w:divBdr>
        </w:div>
        <w:div w:id="1245721254">
          <w:marLeft w:val="432"/>
          <w:marRight w:val="0"/>
          <w:marTop w:val="125"/>
          <w:marBottom w:val="0"/>
          <w:divBdr>
            <w:top w:val="none" w:sz="0" w:space="0" w:color="auto"/>
            <w:left w:val="none" w:sz="0" w:space="0" w:color="auto"/>
            <w:bottom w:val="none" w:sz="0" w:space="0" w:color="auto"/>
            <w:right w:val="none" w:sz="0" w:space="0" w:color="auto"/>
          </w:divBdr>
        </w:div>
      </w:divsChild>
    </w:div>
    <w:div w:id="420494557">
      <w:bodyDiv w:val="1"/>
      <w:marLeft w:val="0"/>
      <w:marRight w:val="0"/>
      <w:marTop w:val="0"/>
      <w:marBottom w:val="0"/>
      <w:divBdr>
        <w:top w:val="none" w:sz="0" w:space="0" w:color="auto"/>
        <w:left w:val="none" w:sz="0" w:space="0" w:color="auto"/>
        <w:bottom w:val="none" w:sz="0" w:space="0" w:color="auto"/>
        <w:right w:val="none" w:sz="0" w:space="0" w:color="auto"/>
      </w:divBdr>
      <w:divsChild>
        <w:div w:id="1197885272">
          <w:marLeft w:val="547"/>
          <w:marRight w:val="0"/>
          <w:marTop w:val="0"/>
          <w:marBottom w:val="0"/>
          <w:divBdr>
            <w:top w:val="none" w:sz="0" w:space="0" w:color="auto"/>
            <w:left w:val="none" w:sz="0" w:space="0" w:color="auto"/>
            <w:bottom w:val="none" w:sz="0" w:space="0" w:color="auto"/>
            <w:right w:val="none" w:sz="0" w:space="0" w:color="auto"/>
          </w:divBdr>
        </w:div>
        <w:div w:id="1230385524">
          <w:marLeft w:val="547"/>
          <w:marRight w:val="0"/>
          <w:marTop w:val="0"/>
          <w:marBottom w:val="0"/>
          <w:divBdr>
            <w:top w:val="none" w:sz="0" w:space="0" w:color="auto"/>
            <w:left w:val="none" w:sz="0" w:space="0" w:color="auto"/>
            <w:bottom w:val="none" w:sz="0" w:space="0" w:color="auto"/>
            <w:right w:val="none" w:sz="0" w:space="0" w:color="auto"/>
          </w:divBdr>
        </w:div>
        <w:div w:id="1291983681">
          <w:marLeft w:val="547"/>
          <w:marRight w:val="0"/>
          <w:marTop w:val="0"/>
          <w:marBottom w:val="0"/>
          <w:divBdr>
            <w:top w:val="none" w:sz="0" w:space="0" w:color="auto"/>
            <w:left w:val="none" w:sz="0" w:space="0" w:color="auto"/>
            <w:bottom w:val="none" w:sz="0" w:space="0" w:color="auto"/>
            <w:right w:val="none" w:sz="0" w:space="0" w:color="auto"/>
          </w:divBdr>
        </w:div>
        <w:div w:id="529878295">
          <w:marLeft w:val="547"/>
          <w:marRight w:val="0"/>
          <w:marTop w:val="0"/>
          <w:marBottom w:val="0"/>
          <w:divBdr>
            <w:top w:val="none" w:sz="0" w:space="0" w:color="auto"/>
            <w:left w:val="none" w:sz="0" w:space="0" w:color="auto"/>
            <w:bottom w:val="none" w:sz="0" w:space="0" w:color="auto"/>
            <w:right w:val="none" w:sz="0" w:space="0" w:color="auto"/>
          </w:divBdr>
        </w:div>
      </w:divsChild>
    </w:div>
    <w:div w:id="514536124">
      <w:bodyDiv w:val="1"/>
      <w:marLeft w:val="0"/>
      <w:marRight w:val="0"/>
      <w:marTop w:val="0"/>
      <w:marBottom w:val="0"/>
      <w:divBdr>
        <w:top w:val="none" w:sz="0" w:space="0" w:color="auto"/>
        <w:left w:val="none" w:sz="0" w:space="0" w:color="auto"/>
        <w:bottom w:val="none" w:sz="0" w:space="0" w:color="auto"/>
        <w:right w:val="none" w:sz="0" w:space="0" w:color="auto"/>
      </w:divBdr>
      <w:divsChild>
        <w:div w:id="1209879543">
          <w:marLeft w:val="432"/>
          <w:marRight w:val="0"/>
          <w:marTop w:val="134"/>
          <w:marBottom w:val="0"/>
          <w:divBdr>
            <w:top w:val="none" w:sz="0" w:space="0" w:color="auto"/>
            <w:left w:val="none" w:sz="0" w:space="0" w:color="auto"/>
            <w:bottom w:val="none" w:sz="0" w:space="0" w:color="auto"/>
            <w:right w:val="none" w:sz="0" w:space="0" w:color="auto"/>
          </w:divBdr>
        </w:div>
        <w:div w:id="1780636416">
          <w:marLeft w:val="432"/>
          <w:marRight w:val="0"/>
          <w:marTop w:val="134"/>
          <w:marBottom w:val="0"/>
          <w:divBdr>
            <w:top w:val="none" w:sz="0" w:space="0" w:color="auto"/>
            <w:left w:val="none" w:sz="0" w:space="0" w:color="auto"/>
            <w:bottom w:val="none" w:sz="0" w:space="0" w:color="auto"/>
            <w:right w:val="none" w:sz="0" w:space="0" w:color="auto"/>
          </w:divBdr>
        </w:div>
        <w:div w:id="592318283">
          <w:marLeft w:val="432"/>
          <w:marRight w:val="0"/>
          <w:marTop w:val="134"/>
          <w:marBottom w:val="0"/>
          <w:divBdr>
            <w:top w:val="none" w:sz="0" w:space="0" w:color="auto"/>
            <w:left w:val="none" w:sz="0" w:space="0" w:color="auto"/>
            <w:bottom w:val="none" w:sz="0" w:space="0" w:color="auto"/>
            <w:right w:val="none" w:sz="0" w:space="0" w:color="auto"/>
          </w:divBdr>
        </w:div>
        <w:div w:id="1312245928">
          <w:marLeft w:val="432"/>
          <w:marRight w:val="0"/>
          <w:marTop w:val="134"/>
          <w:marBottom w:val="0"/>
          <w:divBdr>
            <w:top w:val="none" w:sz="0" w:space="0" w:color="auto"/>
            <w:left w:val="none" w:sz="0" w:space="0" w:color="auto"/>
            <w:bottom w:val="none" w:sz="0" w:space="0" w:color="auto"/>
            <w:right w:val="none" w:sz="0" w:space="0" w:color="auto"/>
          </w:divBdr>
        </w:div>
        <w:div w:id="1971398936">
          <w:marLeft w:val="432"/>
          <w:marRight w:val="0"/>
          <w:marTop w:val="134"/>
          <w:marBottom w:val="0"/>
          <w:divBdr>
            <w:top w:val="none" w:sz="0" w:space="0" w:color="auto"/>
            <w:left w:val="none" w:sz="0" w:space="0" w:color="auto"/>
            <w:bottom w:val="none" w:sz="0" w:space="0" w:color="auto"/>
            <w:right w:val="none" w:sz="0" w:space="0" w:color="auto"/>
          </w:divBdr>
        </w:div>
      </w:divsChild>
    </w:div>
    <w:div w:id="616640135">
      <w:bodyDiv w:val="1"/>
      <w:marLeft w:val="0"/>
      <w:marRight w:val="0"/>
      <w:marTop w:val="0"/>
      <w:marBottom w:val="0"/>
      <w:divBdr>
        <w:top w:val="none" w:sz="0" w:space="0" w:color="auto"/>
        <w:left w:val="none" w:sz="0" w:space="0" w:color="auto"/>
        <w:bottom w:val="none" w:sz="0" w:space="0" w:color="auto"/>
        <w:right w:val="none" w:sz="0" w:space="0" w:color="auto"/>
      </w:divBdr>
      <w:divsChild>
        <w:div w:id="850681798">
          <w:marLeft w:val="432"/>
          <w:marRight w:val="0"/>
          <w:marTop w:val="115"/>
          <w:marBottom w:val="0"/>
          <w:divBdr>
            <w:top w:val="none" w:sz="0" w:space="0" w:color="auto"/>
            <w:left w:val="none" w:sz="0" w:space="0" w:color="auto"/>
            <w:bottom w:val="none" w:sz="0" w:space="0" w:color="auto"/>
            <w:right w:val="none" w:sz="0" w:space="0" w:color="auto"/>
          </w:divBdr>
        </w:div>
        <w:div w:id="1866558507">
          <w:marLeft w:val="432"/>
          <w:marRight w:val="0"/>
          <w:marTop w:val="115"/>
          <w:marBottom w:val="0"/>
          <w:divBdr>
            <w:top w:val="none" w:sz="0" w:space="0" w:color="auto"/>
            <w:left w:val="none" w:sz="0" w:space="0" w:color="auto"/>
            <w:bottom w:val="none" w:sz="0" w:space="0" w:color="auto"/>
            <w:right w:val="none" w:sz="0" w:space="0" w:color="auto"/>
          </w:divBdr>
        </w:div>
        <w:div w:id="1232547212">
          <w:marLeft w:val="432"/>
          <w:marRight w:val="0"/>
          <w:marTop w:val="115"/>
          <w:marBottom w:val="0"/>
          <w:divBdr>
            <w:top w:val="none" w:sz="0" w:space="0" w:color="auto"/>
            <w:left w:val="none" w:sz="0" w:space="0" w:color="auto"/>
            <w:bottom w:val="none" w:sz="0" w:space="0" w:color="auto"/>
            <w:right w:val="none" w:sz="0" w:space="0" w:color="auto"/>
          </w:divBdr>
        </w:div>
        <w:div w:id="1509758488">
          <w:marLeft w:val="432"/>
          <w:marRight w:val="0"/>
          <w:marTop w:val="115"/>
          <w:marBottom w:val="0"/>
          <w:divBdr>
            <w:top w:val="none" w:sz="0" w:space="0" w:color="auto"/>
            <w:left w:val="none" w:sz="0" w:space="0" w:color="auto"/>
            <w:bottom w:val="none" w:sz="0" w:space="0" w:color="auto"/>
            <w:right w:val="none" w:sz="0" w:space="0" w:color="auto"/>
          </w:divBdr>
        </w:div>
        <w:div w:id="328757138">
          <w:marLeft w:val="432"/>
          <w:marRight w:val="0"/>
          <w:marTop w:val="115"/>
          <w:marBottom w:val="0"/>
          <w:divBdr>
            <w:top w:val="none" w:sz="0" w:space="0" w:color="auto"/>
            <w:left w:val="none" w:sz="0" w:space="0" w:color="auto"/>
            <w:bottom w:val="none" w:sz="0" w:space="0" w:color="auto"/>
            <w:right w:val="none" w:sz="0" w:space="0" w:color="auto"/>
          </w:divBdr>
        </w:div>
        <w:div w:id="1860004547">
          <w:marLeft w:val="432"/>
          <w:marRight w:val="0"/>
          <w:marTop w:val="115"/>
          <w:marBottom w:val="0"/>
          <w:divBdr>
            <w:top w:val="none" w:sz="0" w:space="0" w:color="auto"/>
            <w:left w:val="none" w:sz="0" w:space="0" w:color="auto"/>
            <w:bottom w:val="none" w:sz="0" w:space="0" w:color="auto"/>
            <w:right w:val="none" w:sz="0" w:space="0" w:color="auto"/>
          </w:divBdr>
        </w:div>
        <w:div w:id="1484932372">
          <w:marLeft w:val="432"/>
          <w:marRight w:val="0"/>
          <w:marTop w:val="115"/>
          <w:marBottom w:val="0"/>
          <w:divBdr>
            <w:top w:val="none" w:sz="0" w:space="0" w:color="auto"/>
            <w:left w:val="none" w:sz="0" w:space="0" w:color="auto"/>
            <w:bottom w:val="none" w:sz="0" w:space="0" w:color="auto"/>
            <w:right w:val="none" w:sz="0" w:space="0" w:color="auto"/>
          </w:divBdr>
        </w:div>
        <w:div w:id="553274698">
          <w:marLeft w:val="432"/>
          <w:marRight w:val="0"/>
          <w:marTop w:val="115"/>
          <w:marBottom w:val="0"/>
          <w:divBdr>
            <w:top w:val="none" w:sz="0" w:space="0" w:color="auto"/>
            <w:left w:val="none" w:sz="0" w:space="0" w:color="auto"/>
            <w:bottom w:val="none" w:sz="0" w:space="0" w:color="auto"/>
            <w:right w:val="none" w:sz="0" w:space="0" w:color="auto"/>
          </w:divBdr>
        </w:div>
      </w:divsChild>
    </w:div>
    <w:div w:id="709302213">
      <w:bodyDiv w:val="1"/>
      <w:marLeft w:val="0"/>
      <w:marRight w:val="0"/>
      <w:marTop w:val="0"/>
      <w:marBottom w:val="0"/>
      <w:divBdr>
        <w:top w:val="none" w:sz="0" w:space="0" w:color="auto"/>
        <w:left w:val="none" w:sz="0" w:space="0" w:color="auto"/>
        <w:bottom w:val="none" w:sz="0" w:space="0" w:color="auto"/>
        <w:right w:val="none" w:sz="0" w:space="0" w:color="auto"/>
      </w:divBdr>
      <w:divsChild>
        <w:div w:id="1527987255">
          <w:marLeft w:val="432"/>
          <w:marRight w:val="0"/>
          <w:marTop w:val="115"/>
          <w:marBottom w:val="0"/>
          <w:divBdr>
            <w:top w:val="none" w:sz="0" w:space="0" w:color="auto"/>
            <w:left w:val="none" w:sz="0" w:space="0" w:color="auto"/>
            <w:bottom w:val="none" w:sz="0" w:space="0" w:color="auto"/>
            <w:right w:val="none" w:sz="0" w:space="0" w:color="auto"/>
          </w:divBdr>
        </w:div>
        <w:div w:id="639572665">
          <w:marLeft w:val="432"/>
          <w:marRight w:val="0"/>
          <w:marTop w:val="115"/>
          <w:marBottom w:val="0"/>
          <w:divBdr>
            <w:top w:val="none" w:sz="0" w:space="0" w:color="auto"/>
            <w:left w:val="none" w:sz="0" w:space="0" w:color="auto"/>
            <w:bottom w:val="none" w:sz="0" w:space="0" w:color="auto"/>
            <w:right w:val="none" w:sz="0" w:space="0" w:color="auto"/>
          </w:divBdr>
        </w:div>
        <w:div w:id="1018972715">
          <w:marLeft w:val="432"/>
          <w:marRight w:val="0"/>
          <w:marTop w:val="115"/>
          <w:marBottom w:val="0"/>
          <w:divBdr>
            <w:top w:val="none" w:sz="0" w:space="0" w:color="auto"/>
            <w:left w:val="none" w:sz="0" w:space="0" w:color="auto"/>
            <w:bottom w:val="none" w:sz="0" w:space="0" w:color="auto"/>
            <w:right w:val="none" w:sz="0" w:space="0" w:color="auto"/>
          </w:divBdr>
        </w:div>
        <w:div w:id="1935896064">
          <w:marLeft w:val="432"/>
          <w:marRight w:val="0"/>
          <w:marTop w:val="115"/>
          <w:marBottom w:val="0"/>
          <w:divBdr>
            <w:top w:val="none" w:sz="0" w:space="0" w:color="auto"/>
            <w:left w:val="none" w:sz="0" w:space="0" w:color="auto"/>
            <w:bottom w:val="none" w:sz="0" w:space="0" w:color="auto"/>
            <w:right w:val="none" w:sz="0" w:space="0" w:color="auto"/>
          </w:divBdr>
        </w:div>
      </w:divsChild>
    </w:div>
    <w:div w:id="751700091">
      <w:bodyDiv w:val="1"/>
      <w:marLeft w:val="0"/>
      <w:marRight w:val="0"/>
      <w:marTop w:val="0"/>
      <w:marBottom w:val="0"/>
      <w:divBdr>
        <w:top w:val="none" w:sz="0" w:space="0" w:color="auto"/>
        <w:left w:val="none" w:sz="0" w:space="0" w:color="auto"/>
        <w:bottom w:val="none" w:sz="0" w:space="0" w:color="auto"/>
        <w:right w:val="none" w:sz="0" w:space="0" w:color="auto"/>
      </w:divBdr>
      <w:divsChild>
        <w:div w:id="2051882799">
          <w:marLeft w:val="432"/>
          <w:marRight w:val="0"/>
          <w:marTop w:val="86"/>
          <w:marBottom w:val="0"/>
          <w:divBdr>
            <w:top w:val="none" w:sz="0" w:space="0" w:color="auto"/>
            <w:left w:val="none" w:sz="0" w:space="0" w:color="auto"/>
            <w:bottom w:val="none" w:sz="0" w:space="0" w:color="auto"/>
            <w:right w:val="none" w:sz="0" w:space="0" w:color="auto"/>
          </w:divBdr>
        </w:div>
        <w:div w:id="2083402363">
          <w:marLeft w:val="432"/>
          <w:marRight w:val="0"/>
          <w:marTop w:val="86"/>
          <w:marBottom w:val="0"/>
          <w:divBdr>
            <w:top w:val="none" w:sz="0" w:space="0" w:color="auto"/>
            <w:left w:val="none" w:sz="0" w:space="0" w:color="auto"/>
            <w:bottom w:val="none" w:sz="0" w:space="0" w:color="auto"/>
            <w:right w:val="none" w:sz="0" w:space="0" w:color="auto"/>
          </w:divBdr>
        </w:div>
      </w:divsChild>
    </w:div>
    <w:div w:id="913052007">
      <w:bodyDiv w:val="1"/>
      <w:marLeft w:val="0"/>
      <w:marRight w:val="0"/>
      <w:marTop w:val="0"/>
      <w:marBottom w:val="0"/>
      <w:divBdr>
        <w:top w:val="none" w:sz="0" w:space="0" w:color="auto"/>
        <w:left w:val="none" w:sz="0" w:space="0" w:color="auto"/>
        <w:bottom w:val="none" w:sz="0" w:space="0" w:color="auto"/>
        <w:right w:val="none" w:sz="0" w:space="0" w:color="auto"/>
      </w:divBdr>
      <w:divsChild>
        <w:div w:id="2030374695">
          <w:marLeft w:val="432"/>
          <w:marRight w:val="0"/>
          <w:marTop w:val="125"/>
          <w:marBottom w:val="0"/>
          <w:divBdr>
            <w:top w:val="none" w:sz="0" w:space="0" w:color="auto"/>
            <w:left w:val="none" w:sz="0" w:space="0" w:color="auto"/>
            <w:bottom w:val="none" w:sz="0" w:space="0" w:color="auto"/>
            <w:right w:val="none" w:sz="0" w:space="0" w:color="auto"/>
          </w:divBdr>
        </w:div>
        <w:div w:id="1603803024">
          <w:marLeft w:val="432"/>
          <w:marRight w:val="0"/>
          <w:marTop w:val="125"/>
          <w:marBottom w:val="0"/>
          <w:divBdr>
            <w:top w:val="none" w:sz="0" w:space="0" w:color="auto"/>
            <w:left w:val="none" w:sz="0" w:space="0" w:color="auto"/>
            <w:bottom w:val="none" w:sz="0" w:space="0" w:color="auto"/>
            <w:right w:val="none" w:sz="0" w:space="0" w:color="auto"/>
          </w:divBdr>
        </w:div>
        <w:div w:id="1927575296">
          <w:marLeft w:val="432"/>
          <w:marRight w:val="0"/>
          <w:marTop w:val="125"/>
          <w:marBottom w:val="0"/>
          <w:divBdr>
            <w:top w:val="none" w:sz="0" w:space="0" w:color="auto"/>
            <w:left w:val="none" w:sz="0" w:space="0" w:color="auto"/>
            <w:bottom w:val="none" w:sz="0" w:space="0" w:color="auto"/>
            <w:right w:val="none" w:sz="0" w:space="0" w:color="auto"/>
          </w:divBdr>
        </w:div>
        <w:div w:id="1713260380">
          <w:marLeft w:val="432"/>
          <w:marRight w:val="0"/>
          <w:marTop w:val="125"/>
          <w:marBottom w:val="0"/>
          <w:divBdr>
            <w:top w:val="none" w:sz="0" w:space="0" w:color="auto"/>
            <w:left w:val="none" w:sz="0" w:space="0" w:color="auto"/>
            <w:bottom w:val="none" w:sz="0" w:space="0" w:color="auto"/>
            <w:right w:val="none" w:sz="0" w:space="0" w:color="auto"/>
          </w:divBdr>
        </w:div>
      </w:divsChild>
    </w:div>
    <w:div w:id="1229922191">
      <w:bodyDiv w:val="1"/>
      <w:marLeft w:val="0"/>
      <w:marRight w:val="0"/>
      <w:marTop w:val="0"/>
      <w:marBottom w:val="0"/>
      <w:divBdr>
        <w:top w:val="none" w:sz="0" w:space="0" w:color="auto"/>
        <w:left w:val="none" w:sz="0" w:space="0" w:color="auto"/>
        <w:bottom w:val="none" w:sz="0" w:space="0" w:color="auto"/>
        <w:right w:val="none" w:sz="0" w:space="0" w:color="auto"/>
      </w:divBdr>
      <w:divsChild>
        <w:div w:id="1285845671">
          <w:marLeft w:val="432"/>
          <w:marRight w:val="0"/>
          <w:marTop w:val="115"/>
          <w:marBottom w:val="0"/>
          <w:divBdr>
            <w:top w:val="none" w:sz="0" w:space="0" w:color="auto"/>
            <w:left w:val="none" w:sz="0" w:space="0" w:color="auto"/>
            <w:bottom w:val="none" w:sz="0" w:space="0" w:color="auto"/>
            <w:right w:val="none" w:sz="0" w:space="0" w:color="auto"/>
          </w:divBdr>
        </w:div>
        <w:div w:id="480738023">
          <w:marLeft w:val="432"/>
          <w:marRight w:val="0"/>
          <w:marTop w:val="115"/>
          <w:marBottom w:val="0"/>
          <w:divBdr>
            <w:top w:val="none" w:sz="0" w:space="0" w:color="auto"/>
            <w:left w:val="none" w:sz="0" w:space="0" w:color="auto"/>
            <w:bottom w:val="none" w:sz="0" w:space="0" w:color="auto"/>
            <w:right w:val="none" w:sz="0" w:space="0" w:color="auto"/>
          </w:divBdr>
        </w:div>
        <w:div w:id="435370745">
          <w:marLeft w:val="432"/>
          <w:marRight w:val="0"/>
          <w:marTop w:val="115"/>
          <w:marBottom w:val="0"/>
          <w:divBdr>
            <w:top w:val="none" w:sz="0" w:space="0" w:color="auto"/>
            <w:left w:val="none" w:sz="0" w:space="0" w:color="auto"/>
            <w:bottom w:val="none" w:sz="0" w:space="0" w:color="auto"/>
            <w:right w:val="none" w:sz="0" w:space="0" w:color="auto"/>
          </w:divBdr>
        </w:div>
        <w:div w:id="8217432">
          <w:marLeft w:val="432"/>
          <w:marRight w:val="0"/>
          <w:marTop w:val="115"/>
          <w:marBottom w:val="0"/>
          <w:divBdr>
            <w:top w:val="none" w:sz="0" w:space="0" w:color="auto"/>
            <w:left w:val="none" w:sz="0" w:space="0" w:color="auto"/>
            <w:bottom w:val="none" w:sz="0" w:space="0" w:color="auto"/>
            <w:right w:val="none" w:sz="0" w:space="0" w:color="auto"/>
          </w:divBdr>
        </w:div>
        <w:div w:id="1573419693">
          <w:marLeft w:val="432"/>
          <w:marRight w:val="0"/>
          <w:marTop w:val="115"/>
          <w:marBottom w:val="0"/>
          <w:divBdr>
            <w:top w:val="none" w:sz="0" w:space="0" w:color="auto"/>
            <w:left w:val="none" w:sz="0" w:space="0" w:color="auto"/>
            <w:bottom w:val="none" w:sz="0" w:space="0" w:color="auto"/>
            <w:right w:val="none" w:sz="0" w:space="0" w:color="auto"/>
          </w:divBdr>
        </w:div>
        <w:div w:id="1531141688">
          <w:marLeft w:val="432"/>
          <w:marRight w:val="0"/>
          <w:marTop w:val="115"/>
          <w:marBottom w:val="0"/>
          <w:divBdr>
            <w:top w:val="none" w:sz="0" w:space="0" w:color="auto"/>
            <w:left w:val="none" w:sz="0" w:space="0" w:color="auto"/>
            <w:bottom w:val="none" w:sz="0" w:space="0" w:color="auto"/>
            <w:right w:val="none" w:sz="0" w:space="0" w:color="auto"/>
          </w:divBdr>
        </w:div>
        <w:div w:id="1429234482">
          <w:marLeft w:val="432"/>
          <w:marRight w:val="0"/>
          <w:marTop w:val="115"/>
          <w:marBottom w:val="0"/>
          <w:divBdr>
            <w:top w:val="none" w:sz="0" w:space="0" w:color="auto"/>
            <w:left w:val="none" w:sz="0" w:space="0" w:color="auto"/>
            <w:bottom w:val="none" w:sz="0" w:space="0" w:color="auto"/>
            <w:right w:val="none" w:sz="0" w:space="0" w:color="auto"/>
          </w:divBdr>
        </w:div>
        <w:div w:id="418452115">
          <w:marLeft w:val="432"/>
          <w:marRight w:val="0"/>
          <w:marTop w:val="115"/>
          <w:marBottom w:val="0"/>
          <w:divBdr>
            <w:top w:val="none" w:sz="0" w:space="0" w:color="auto"/>
            <w:left w:val="none" w:sz="0" w:space="0" w:color="auto"/>
            <w:bottom w:val="none" w:sz="0" w:space="0" w:color="auto"/>
            <w:right w:val="none" w:sz="0" w:space="0" w:color="auto"/>
          </w:divBdr>
        </w:div>
        <w:div w:id="559681956">
          <w:marLeft w:val="432"/>
          <w:marRight w:val="0"/>
          <w:marTop w:val="115"/>
          <w:marBottom w:val="0"/>
          <w:divBdr>
            <w:top w:val="none" w:sz="0" w:space="0" w:color="auto"/>
            <w:left w:val="none" w:sz="0" w:space="0" w:color="auto"/>
            <w:bottom w:val="none" w:sz="0" w:space="0" w:color="auto"/>
            <w:right w:val="none" w:sz="0" w:space="0" w:color="auto"/>
          </w:divBdr>
        </w:div>
      </w:divsChild>
    </w:div>
    <w:div w:id="1360469252">
      <w:bodyDiv w:val="1"/>
      <w:marLeft w:val="0"/>
      <w:marRight w:val="0"/>
      <w:marTop w:val="0"/>
      <w:marBottom w:val="0"/>
      <w:divBdr>
        <w:top w:val="none" w:sz="0" w:space="0" w:color="auto"/>
        <w:left w:val="none" w:sz="0" w:space="0" w:color="auto"/>
        <w:bottom w:val="none" w:sz="0" w:space="0" w:color="auto"/>
        <w:right w:val="none" w:sz="0" w:space="0" w:color="auto"/>
      </w:divBdr>
    </w:div>
    <w:div w:id="1484741588">
      <w:bodyDiv w:val="1"/>
      <w:marLeft w:val="0"/>
      <w:marRight w:val="0"/>
      <w:marTop w:val="0"/>
      <w:marBottom w:val="0"/>
      <w:divBdr>
        <w:top w:val="none" w:sz="0" w:space="0" w:color="auto"/>
        <w:left w:val="none" w:sz="0" w:space="0" w:color="auto"/>
        <w:bottom w:val="none" w:sz="0" w:space="0" w:color="auto"/>
        <w:right w:val="none" w:sz="0" w:space="0" w:color="auto"/>
      </w:divBdr>
      <w:divsChild>
        <w:div w:id="811169829">
          <w:marLeft w:val="432"/>
          <w:marRight w:val="0"/>
          <w:marTop w:val="115"/>
          <w:marBottom w:val="0"/>
          <w:divBdr>
            <w:top w:val="none" w:sz="0" w:space="0" w:color="auto"/>
            <w:left w:val="none" w:sz="0" w:space="0" w:color="auto"/>
            <w:bottom w:val="none" w:sz="0" w:space="0" w:color="auto"/>
            <w:right w:val="none" w:sz="0" w:space="0" w:color="auto"/>
          </w:divBdr>
        </w:div>
        <w:div w:id="1518498451">
          <w:marLeft w:val="432"/>
          <w:marRight w:val="0"/>
          <w:marTop w:val="115"/>
          <w:marBottom w:val="0"/>
          <w:divBdr>
            <w:top w:val="none" w:sz="0" w:space="0" w:color="auto"/>
            <w:left w:val="none" w:sz="0" w:space="0" w:color="auto"/>
            <w:bottom w:val="none" w:sz="0" w:space="0" w:color="auto"/>
            <w:right w:val="none" w:sz="0" w:space="0" w:color="auto"/>
          </w:divBdr>
        </w:div>
        <w:div w:id="287250066">
          <w:marLeft w:val="432"/>
          <w:marRight w:val="0"/>
          <w:marTop w:val="115"/>
          <w:marBottom w:val="0"/>
          <w:divBdr>
            <w:top w:val="none" w:sz="0" w:space="0" w:color="auto"/>
            <w:left w:val="none" w:sz="0" w:space="0" w:color="auto"/>
            <w:bottom w:val="none" w:sz="0" w:space="0" w:color="auto"/>
            <w:right w:val="none" w:sz="0" w:space="0" w:color="auto"/>
          </w:divBdr>
        </w:div>
        <w:div w:id="1769807329">
          <w:marLeft w:val="432"/>
          <w:marRight w:val="0"/>
          <w:marTop w:val="115"/>
          <w:marBottom w:val="0"/>
          <w:divBdr>
            <w:top w:val="none" w:sz="0" w:space="0" w:color="auto"/>
            <w:left w:val="none" w:sz="0" w:space="0" w:color="auto"/>
            <w:bottom w:val="none" w:sz="0" w:space="0" w:color="auto"/>
            <w:right w:val="none" w:sz="0" w:space="0" w:color="auto"/>
          </w:divBdr>
        </w:div>
        <w:div w:id="1327241891">
          <w:marLeft w:val="432"/>
          <w:marRight w:val="0"/>
          <w:marTop w:val="115"/>
          <w:marBottom w:val="0"/>
          <w:divBdr>
            <w:top w:val="none" w:sz="0" w:space="0" w:color="auto"/>
            <w:left w:val="none" w:sz="0" w:space="0" w:color="auto"/>
            <w:bottom w:val="none" w:sz="0" w:space="0" w:color="auto"/>
            <w:right w:val="none" w:sz="0" w:space="0" w:color="auto"/>
          </w:divBdr>
        </w:div>
        <w:div w:id="1974172429">
          <w:marLeft w:val="432"/>
          <w:marRight w:val="0"/>
          <w:marTop w:val="115"/>
          <w:marBottom w:val="0"/>
          <w:divBdr>
            <w:top w:val="none" w:sz="0" w:space="0" w:color="auto"/>
            <w:left w:val="none" w:sz="0" w:space="0" w:color="auto"/>
            <w:bottom w:val="none" w:sz="0" w:space="0" w:color="auto"/>
            <w:right w:val="none" w:sz="0" w:space="0" w:color="auto"/>
          </w:divBdr>
        </w:div>
        <w:div w:id="1602182649">
          <w:marLeft w:val="432"/>
          <w:marRight w:val="0"/>
          <w:marTop w:val="115"/>
          <w:marBottom w:val="0"/>
          <w:divBdr>
            <w:top w:val="none" w:sz="0" w:space="0" w:color="auto"/>
            <w:left w:val="none" w:sz="0" w:space="0" w:color="auto"/>
            <w:bottom w:val="none" w:sz="0" w:space="0" w:color="auto"/>
            <w:right w:val="none" w:sz="0" w:space="0" w:color="auto"/>
          </w:divBdr>
        </w:div>
        <w:div w:id="1718435464">
          <w:marLeft w:val="432"/>
          <w:marRight w:val="0"/>
          <w:marTop w:val="115"/>
          <w:marBottom w:val="0"/>
          <w:divBdr>
            <w:top w:val="none" w:sz="0" w:space="0" w:color="auto"/>
            <w:left w:val="none" w:sz="0" w:space="0" w:color="auto"/>
            <w:bottom w:val="none" w:sz="0" w:space="0" w:color="auto"/>
            <w:right w:val="none" w:sz="0" w:space="0" w:color="auto"/>
          </w:divBdr>
        </w:div>
        <w:div w:id="1918241595">
          <w:marLeft w:val="432"/>
          <w:marRight w:val="0"/>
          <w:marTop w:val="115"/>
          <w:marBottom w:val="0"/>
          <w:divBdr>
            <w:top w:val="none" w:sz="0" w:space="0" w:color="auto"/>
            <w:left w:val="none" w:sz="0" w:space="0" w:color="auto"/>
            <w:bottom w:val="none" w:sz="0" w:space="0" w:color="auto"/>
            <w:right w:val="none" w:sz="0" w:space="0" w:color="auto"/>
          </w:divBdr>
        </w:div>
      </w:divsChild>
    </w:div>
    <w:div w:id="1733039011">
      <w:bodyDiv w:val="1"/>
      <w:marLeft w:val="0"/>
      <w:marRight w:val="0"/>
      <w:marTop w:val="0"/>
      <w:marBottom w:val="0"/>
      <w:divBdr>
        <w:top w:val="none" w:sz="0" w:space="0" w:color="auto"/>
        <w:left w:val="none" w:sz="0" w:space="0" w:color="auto"/>
        <w:bottom w:val="none" w:sz="0" w:space="0" w:color="auto"/>
        <w:right w:val="none" w:sz="0" w:space="0" w:color="auto"/>
      </w:divBdr>
      <w:divsChild>
        <w:div w:id="1266381900">
          <w:marLeft w:val="1440"/>
          <w:marRight w:val="0"/>
          <w:marTop w:val="86"/>
          <w:marBottom w:val="0"/>
          <w:divBdr>
            <w:top w:val="none" w:sz="0" w:space="0" w:color="auto"/>
            <w:left w:val="none" w:sz="0" w:space="0" w:color="auto"/>
            <w:bottom w:val="none" w:sz="0" w:space="0" w:color="auto"/>
            <w:right w:val="none" w:sz="0" w:space="0" w:color="auto"/>
          </w:divBdr>
        </w:div>
        <w:div w:id="737171556">
          <w:marLeft w:val="1440"/>
          <w:marRight w:val="0"/>
          <w:marTop w:val="86"/>
          <w:marBottom w:val="0"/>
          <w:divBdr>
            <w:top w:val="none" w:sz="0" w:space="0" w:color="auto"/>
            <w:left w:val="none" w:sz="0" w:space="0" w:color="auto"/>
            <w:bottom w:val="none" w:sz="0" w:space="0" w:color="auto"/>
            <w:right w:val="none" w:sz="0" w:space="0" w:color="auto"/>
          </w:divBdr>
        </w:div>
        <w:div w:id="169687546">
          <w:marLeft w:val="1440"/>
          <w:marRight w:val="0"/>
          <w:marTop w:val="86"/>
          <w:marBottom w:val="0"/>
          <w:divBdr>
            <w:top w:val="none" w:sz="0" w:space="0" w:color="auto"/>
            <w:left w:val="none" w:sz="0" w:space="0" w:color="auto"/>
            <w:bottom w:val="none" w:sz="0" w:space="0" w:color="auto"/>
            <w:right w:val="none" w:sz="0" w:space="0" w:color="auto"/>
          </w:divBdr>
        </w:div>
        <w:div w:id="1184050527">
          <w:marLeft w:val="1440"/>
          <w:marRight w:val="0"/>
          <w:marTop w:val="86"/>
          <w:marBottom w:val="0"/>
          <w:divBdr>
            <w:top w:val="none" w:sz="0" w:space="0" w:color="auto"/>
            <w:left w:val="none" w:sz="0" w:space="0" w:color="auto"/>
            <w:bottom w:val="none" w:sz="0" w:space="0" w:color="auto"/>
            <w:right w:val="none" w:sz="0" w:space="0" w:color="auto"/>
          </w:divBdr>
        </w:div>
        <w:div w:id="565340833">
          <w:marLeft w:val="1440"/>
          <w:marRight w:val="0"/>
          <w:marTop w:val="86"/>
          <w:marBottom w:val="0"/>
          <w:divBdr>
            <w:top w:val="none" w:sz="0" w:space="0" w:color="auto"/>
            <w:left w:val="none" w:sz="0" w:space="0" w:color="auto"/>
            <w:bottom w:val="none" w:sz="0" w:space="0" w:color="auto"/>
            <w:right w:val="none" w:sz="0" w:space="0" w:color="auto"/>
          </w:divBdr>
        </w:div>
        <w:div w:id="981083376">
          <w:marLeft w:val="1440"/>
          <w:marRight w:val="0"/>
          <w:marTop w:val="86"/>
          <w:marBottom w:val="0"/>
          <w:divBdr>
            <w:top w:val="none" w:sz="0" w:space="0" w:color="auto"/>
            <w:left w:val="none" w:sz="0" w:space="0" w:color="auto"/>
            <w:bottom w:val="none" w:sz="0" w:space="0" w:color="auto"/>
            <w:right w:val="none" w:sz="0" w:space="0" w:color="auto"/>
          </w:divBdr>
        </w:div>
        <w:div w:id="820535329">
          <w:marLeft w:val="1440"/>
          <w:marRight w:val="0"/>
          <w:marTop w:val="86"/>
          <w:marBottom w:val="0"/>
          <w:divBdr>
            <w:top w:val="none" w:sz="0" w:space="0" w:color="auto"/>
            <w:left w:val="none" w:sz="0" w:space="0" w:color="auto"/>
            <w:bottom w:val="none" w:sz="0" w:space="0" w:color="auto"/>
            <w:right w:val="none" w:sz="0" w:space="0" w:color="auto"/>
          </w:divBdr>
        </w:div>
        <w:div w:id="28724640">
          <w:marLeft w:val="1440"/>
          <w:marRight w:val="0"/>
          <w:marTop w:val="86"/>
          <w:marBottom w:val="0"/>
          <w:divBdr>
            <w:top w:val="none" w:sz="0" w:space="0" w:color="auto"/>
            <w:left w:val="none" w:sz="0" w:space="0" w:color="auto"/>
            <w:bottom w:val="none" w:sz="0" w:space="0" w:color="auto"/>
            <w:right w:val="none" w:sz="0" w:space="0" w:color="auto"/>
          </w:divBdr>
        </w:div>
        <w:div w:id="286207154">
          <w:marLeft w:val="1440"/>
          <w:marRight w:val="0"/>
          <w:marTop w:val="86"/>
          <w:marBottom w:val="0"/>
          <w:divBdr>
            <w:top w:val="none" w:sz="0" w:space="0" w:color="auto"/>
            <w:left w:val="none" w:sz="0" w:space="0" w:color="auto"/>
            <w:bottom w:val="none" w:sz="0" w:space="0" w:color="auto"/>
            <w:right w:val="none" w:sz="0" w:space="0" w:color="auto"/>
          </w:divBdr>
        </w:div>
        <w:div w:id="1213078972">
          <w:marLeft w:val="1440"/>
          <w:marRight w:val="0"/>
          <w:marTop w:val="86"/>
          <w:marBottom w:val="0"/>
          <w:divBdr>
            <w:top w:val="none" w:sz="0" w:space="0" w:color="auto"/>
            <w:left w:val="none" w:sz="0" w:space="0" w:color="auto"/>
            <w:bottom w:val="none" w:sz="0" w:space="0" w:color="auto"/>
            <w:right w:val="none" w:sz="0" w:space="0" w:color="auto"/>
          </w:divBdr>
        </w:div>
        <w:div w:id="970355818">
          <w:marLeft w:val="1440"/>
          <w:marRight w:val="0"/>
          <w:marTop w:val="86"/>
          <w:marBottom w:val="0"/>
          <w:divBdr>
            <w:top w:val="none" w:sz="0" w:space="0" w:color="auto"/>
            <w:left w:val="none" w:sz="0" w:space="0" w:color="auto"/>
            <w:bottom w:val="none" w:sz="0" w:space="0" w:color="auto"/>
            <w:right w:val="none" w:sz="0" w:space="0" w:color="auto"/>
          </w:divBdr>
        </w:div>
        <w:div w:id="682780318">
          <w:marLeft w:val="1440"/>
          <w:marRight w:val="0"/>
          <w:marTop w:val="86"/>
          <w:marBottom w:val="0"/>
          <w:divBdr>
            <w:top w:val="none" w:sz="0" w:space="0" w:color="auto"/>
            <w:left w:val="none" w:sz="0" w:space="0" w:color="auto"/>
            <w:bottom w:val="none" w:sz="0" w:space="0" w:color="auto"/>
            <w:right w:val="none" w:sz="0" w:space="0" w:color="auto"/>
          </w:divBdr>
        </w:div>
      </w:divsChild>
    </w:div>
    <w:div w:id="1751149501">
      <w:bodyDiv w:val="1"/>
      <w:marLeft w:val="0"/>
      <w:marRight w:val="0"/>
      <w:marTop w:val="0"/>
      <w:marBottom w:val="0"/>
      <w:divBdr>
        <w:top w:val="none" w:sz="0" w:space="0" w:color="auto"/>
        <w:left w:val="none" w:sz="0" w:space="0" w:color="auto"/>
        <w:bottom w:val="none" w:sz="0" w:space="0" w:color="auto"/>
        <w:right w:val="none" w:sz="0" w:space="0" w:color="auto"/>
      </w:divBdr>
      <w:divsChild>
        <w:div w:id="1901138112">
          <w:marLeft w:val="432"/>
          <w:marRight w:val="0"/>
          <w:marTop w:val="115"/>
          <w:marBottom w:val="0"/>
          <w:divBdr>
            <w:top w:val="none" w:sz="0" w:space="0" w:color="auto"/>
            <w:left w:val="none" w:sz="0" w:space="0" w:color="auto"/>
            <w:bottom w:val="none" w:sz="0" w:space="0" w:color="auto"/>
            <w:right w:val="none" w:sz="0" w:space="0" w:color="auto"/>
          </w:divBdr>
        </w:div>
        <w:div w:id="581181100">
          <w:marLeft w:val="432"/>
          <w:marRight w:val="0"/>
          <w:marTop w:val="115"/>
          <w:marBottom w:val="0"/>
          <w:divBdr>
            <w:top w:val="none" w:sz="0" w:space="0" w:color="auto"/>
            <w:left w:val="none" w:sz="0" w:space="0" w:color="auto"/>
            <w:bottom w:val="none" w:sz="0" w:space="0" w:color="auto"/>
            <w:right w:val="none" w:sz="0" w:space="0" w:color="auto"/>
          </w:divBdr>
        </w:div>
        <w:div w:id="784539496">
          <w:marLeft w:val="432"/>
          <w:marRight w:val="0"/>
          <w:marTop w:val="115"/>
          <w:marBottom w:val="0"/>
          <w:divBdr>
            <w:top w:val="none" w:sz="0" w:space="0" w:color="auto"/>
            <w:left w:val="none" w:sz="0" w:space="0" w:color="auto"/>
            <w:bottom w:val="none" w:sz="0" w:space="0" w:color="auto"/>
            <w:right w:val="none" w:sz="0" w:space="0" w:color="auto"/>
          </w:divBdr>
        </w:div>
        <w:div w:id="1722637017">
          <w:marLeft w:val="432"/>
          <w:marRight w:val="0"/>
          <w:marTop w:val="115"/>
          <w:marBottom w:val="0"/>
          <w:divBdr>
            <w:top w:val="none" w:sz="0" w:space="0" w:color="auto"/>
            <w:left w:val="none" w:sz="0" w:space="0" w:color="auto"/>
            <w:bottom w:val="none" w:sz="0" w:space="0" w:color="auto"/>
            <w:right w:val="none" w:sz="0" w:space="0" w:color="auto"/>
          </w:divBdr>
        </w:div>
        <w:div w:id="1478643312">
          <w:marLeft w:val="432"/>
          <w:marRight w:val="0"/>
          <w:marTop w:val="115"/>
          <w:marBottom w:val="0"/>
          <w:divBdr>
            <w:top w:val="none" w:sz="0" w:space="0" w:color="auto"/>
            <w:left w:val="none" w:sz="0" w:space="0" w:color="auto"/>
            <w:bottom w:val="none" w:sz="0" w:space="0" w:color="auto"/>
            <w:right w:val="none" w:sz="0" w:space="0" w:color="auto"/>
          </w:divBdr>
        </w:div>
        <w:div w:id="771820811">
          <w:marLeft w:val="432"/>
          <w:marRight w:val="0"/>
          <w:marTop w:val="115"/>
          <w:marBottom w:val="0"/>
          <w:divBdr>
            <w:top w:val="none" w:sz="0" w:space="0" w:color="auto"/>
            <w:left w:val="none" w:sz="0" w:space="0" w:color="auto"/>
            <w:bottom w:val="none" w:sz="0" w:space="0" w:color="auto"/>
            <w:right w:val="none" w:sz="0" w:space="0" w:color="auto"/>
          </w:divBdr>
        </w:div>
        <w:div w:id="1744910327">
          <w:marLeft w:val="432"/>
          <w:marRight w:val="0"/>
          <w:marTop w:val="115"/>
          <w:marBottom w:val="0"/>
          <w:divBdr>
            <w:top w:val="none" w:sz="0" w:space="0" w:color="auto"/>
            <w:left w:val="none" w:sz="0" w:space="0" w:color="auto"/>
            <w:bottom w:val="none" w:sz="0" w:space="0" w:color="auto"/>
            <w:right w:val="none" w:sz="0" w:space="0" w:color="auto"/>
          </w:divBdr>
        </w:div>
        <w:div w:id="201408707">
          <w:marLeft w:val="432"/>
          <w:marRight w:val="0"/>
          <w:marTop w:val="115"/>
          <w:marBottom w:val="0"/>
          <w:divBdr>
            <w:top w:val="none" w:sz="0" w:space="0" w:color="auto"/>
            <w:left w:val="none" w:sz="0" w:space="0" w:color="auto"/>
            <w:bottom w:val="none" w:sz="0" w:space="0" w:color="auto"/>
            <w:right w:val="none" w:sz="0" w:space="0" w:color="auto"/>
          </w:divBdr>
        </w:div>
        <w:div w:id="403189013">
          <w:marLeft w:val="432"/>
          <w:marRight w:val="0"/>
          <w:marTop w:val="115"/>
          <w:marBottom w:val="0"/>
          <w:divBdr>
            <w:top w:val="none" w:sz="0" w:space="0" w:color="auto"/>
            <w:left w:val="none" w:sz="0" w:space="0" w:color="auto"/>
            <w:bottom w:val="none" w:sz="0" w:space="0" w:color="auto"/>
            <w:right w:val="none" w:sz="0" w:space="0" w:color="auto"/>
          </w:divBdr>
        </w:div>
        <w:div w:id="139660810">
          <w:marLeft w:val="432"/>
          <w:marRight w:val="0"/>
          <w:marTop w:val="115"/>
          <w:marBottom w:val="0"/>
          <w:divBdr>
            <w:top w:val="none" w:sz="0" w:space="0" w:color="auto"/>
            <w:left w:val="none" w:sz="0" w:space="0" w:color="auto"/>
            <w:bottom w:val="none" w:sz="0" w:space="0" w:color="auto"/>
            <w:right w:val="none" w:sz="0" w:space="0" w:color="auto"/>
          </w:divBdr>
        </w:div>
        <w:div w:id="818496212">
          <w:marLeft w:val="432"/>
          <w:marRight w:val="0"/>
          <w:marTop w:val="115"/>
          <w:marBottom w:val="0"/>
          <w:divBdr>
            <w:top w:val="none" w:sz="0" w:space="0" w:color="auto"/>
            <w:left w:val="none" w:sz="0" w:space="0" w:color="auto"/>
            <w:bottom w:val="none" w:sz="0" w:space="0" w:color="auto"/>
            <w:right w:val="none" w:sz="0" w:space="0" w:color="auto"/>
          </w:divBdr>
        </w:div>
      </w:divsChild>
    </w:div>
    <w:div w:id="1842157923">
      <w:bodyDiv w:val="1"/>
      <w:marLeft w:val="0"/>
      <w:marRight w:val="0"/>
      <w:marTop w:val="0"/>
      <w:marBottom w:val="0"/>
      <w:divBdr>
        <w:top w:val="none" w:sz="0" w:space="0" w:color="auto"/>
        <w:left w:val="none" w:sz="0" w:space="0" w:color="auto"/>
        <w:bottom w:val="none" w:sz="0" w:space="0" w:color="auto"/>
        <w:right w:val="none" w:sz="0" w:space="0" w:color="auto"/>
      </w:divBdr>
      <w:divsChild>
        <w:div w:id="396900106">
          <w:marLeft w:val="432"/>
          <w:marRight w:val="0"/>
          <w:marTop w:val="125"/>
          <w:marBottom w:val="0"/>
          <w:divBdr>
            <w:top w:val="none" w:sz="0" w:space="0" w:color="auto"/>
            <w:left w:val="none" w:sz="0" w:space="0" w:color="auto"/>
            <w:bottom w:val="none" w:sz="0" w:space="0" w:color="auto"/>
            <w:right w:val="none" w:sz="0" w:space="0" w:color="auto"/>
          </w:divBdr>
        </w:div>
        <w:div w:id="456947289">
          <w:marLeft w:val="432"/>
          <w:marRight w:val="0"/>
          <w:marTop w:val="125"/>
          <w:marBottom w:val="0"/>
          <w:divBdr>
            <w:top w:val="none" w:sz="0" w:space="0" w:color="auto"/>
            <w:left w:val="none" w:sz="0" w:space="0" w:color="auto"/>
            <w:bottom w:val="none" w:sz="0" w:space="0" w:color="auto"/>
            <w:right w:val="none" w:sz="0" w:space="0" w:color="auto"/>
          </w:divBdr>
        </w:div>
        <w:div w:id="1699314238">
          <w:marLeft w:val="432"/>
          <w:marRight w:val="0"/>
          <w:marTop w:val="125"/>
          <w:marBottom w:val="0"/>
          <w:divBdr>
            <w:top w:val="none" w:sz="0" w:space="0" w:color="auto"/>
            <w:left w:val="none" w:sz="0" w:space="0" w:color="auto"/>
            <w:bottom w:val="none" w:sz="0" w:space="0" w:color="auto"/>
            <w:right w:val="none" w:sz="0" w:space="0" w:color="auto"/>
          </w:divBdr>
        </w:div>
        <w:div w:id="1049957180">
          <w:marLeft w:val="432"/>
          <w:marRight w:val="0"/>
          <w:marTop w:val="125"/>
          <w:marBottom w:val="0"/>
          <w:divBdr>
            <w:top w:val="none" w:sz="0" w:space="0" w:color="auto"/>
            <w:left w:val="none" w:sz="0" w:space="0" w:color="auto"/>
            <w:bottom w:val="none" w:sz="0" w:space="0" w:color="auto"/>
            <w:right w:val="none" w:sz="0" w:space="0" w:color="auto"/>
          </w:divBdr>
        </w:div>
        <w:div w:id="2113091286">
          <w:marLeft w:val="432"/>
          <w:marRight w:val="0"/>
          <w:marTop w:val="125"/>
          <w:marBottom w:val="0"/>
          <w:divBdr>
            <w:top w:val="none" w:sz="0" w:space="0" w:color="auto"/>
            <w:left w:val="none" w:sz="0" w:space="0" w:color="auto"/>
            <w:bottom w:val="none" w:sz="0" w:space="0" w:color="auto"/>
            <w:right w:val="none" w:sz="0" w:space="0" w:color="auto"/>
          </w:divBdr>
        </w:div>
        <w:div w:id="1132166696">
          <w:marLeft w:val="432"/>
          <w:marRight w:val="0"/>
          <w:marTop w:val="125"/>
          <w:marBottom w:val="0"/>
          <w:divBdr>
            <w:top w:val="none" w:sz="0" w:space="0" w:color="auto"/>
            <w:left w:val="none" w:sz="0" w:space="0" w:color="auto"/>
            <w:bottom w:val="none" w:sz="0" w:space="0" w:color="auto"/>
            <w:right w:val="none" w:sz="0" w:space="0" w:color="auto"/>
          </w:divBdr>
        </w:div>
        <w:div w:id="1991205540">
          <w:marLeft w:val="432"/>
          <w:marRight w:val="0"/>
          <w:marTop w:val="125"/>
          <w:marBottom w:val="0"/>
          <w:divBdr>
            <w:top w:val="none" w:sz="0" w:space="0" w:color="auto"/>
            <w:left w:val="none" w:sz="0" w:space="0" w:color="auto"/>
            <w:bottom w:val="none" w:sz="0" w:space="0" w:color="auto"/>
            <w:right w:val="none" w:sz="0" w:space="0" w:color="auto"/>
          </w:divBdr>
        </w:div>
        <w:div w:id="1164784740">
          <w:marLeft w:val="432"/>
          <w:marRight w:val="0"/>
          <w:marTop w:val="12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books.google.co.uk/books?id=pfwzKxXUtUsC&amp;printsec=frontcover&amp;dq=inauthor.%22Barbara+D.+Bateman%22&amp;hl=en&amp;sa=X&amp;ei=LbFmUYrJI6X60gWUoYDYCw&amp;ved=OCDMQ6wEwAA"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Museo 900">
    <w:altName w:val="Museo 900"/>
    <w:panose1 w:val="00000000000000000000"/>
    <w:charset w:val="00"/>
    <w:family w:val="roman"/>
    <w:notTrueType/>
    <w:pitch w:val="default"/>
    <w:sig w:usb0="00000003" w:usb1="00000000" w:usb2="00000000" w:usb3="00000000" w:csb0="00000001" w:csb1="00000000"/>
  </w:font>
  <w:font w:name="Adobe Garamond Pro Bold">
    <w:altName w:val="Adobe Garamond Pro Bold"/>
    <w:panose1 w:val="00000000000000000000"/>
    <w:charset w:val="00"/>
    <w:family w:val="roman"/>
    <w:notTrueType/>
    <w:pitch w:val="default"/>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A29A6"/>
    <w:rsid w:val="00AB5298"/>
    <w:rsid w:val="00FA29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529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6C54176EEE4ECDA1CE876DD268A735">
    <w:name w:val="AA6C54176EEE4ECDA1CE876DD268A735"/>
    <w:rsid w:val="00FA29A6"/>
  </w:style>
  <w:style w:type="paragraph" w:customStyle="1" w:styleId="BD0670F6EE404B20A58F30F2ED2CD4B7">
    <w:name w:val="BD0670F6EE404B20A58F30F2ED2CD4B7"/>
    <w:rsid w:val="00AB529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E158C7D-E1C1-455C-943A-C3184A495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3995</Words>
  <Characters>22776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Bennett</dc:creator>
  <cp:lastModifiedBy>Karen Bennett</cp:lastModifiedBy>
  <cp:revision>2</cp:revision>
  <dcterms:created xsi:type="dcterms:W3CDTF">2018-01-06T15:44:00Z</dcterms:created>
  <dcterms:modified xsi:type="dcterms:W3CDTF">2018-01-06T15:44:00Z</dcterms:modified>
</cp:coreProperties>
</file>