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B35" w:rsidRDefault="009655F2" w:rsidP="00120032">
      <w:bookmarkStart w:id="0" w:name="_GoBack"/>
      <w:bookmarkEnd w:id="0"/>
      <w:r>
        <w:rPr>
          <w:noProof/>
          <w:lang w:eastAsia="en-GB"/>
        </w:rPr>
        <w:drawing>
          <wp:inline distT="0" distB="0" distL="0" distR="0" wp14:anchorId="1EA2AF46" wp14:editId="21BAFE24">
            <wp:extent cx="223284" cy="301622"/>
            <wp:effectExtent l="0" t="0" r="5715" b="381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6512" cy="305982"/>
                    </a:xfrm>
                    <a:prstGeom prst="rect">
                      <a:avLst/>
                    </a:prstGeom>
                  </pic:spPr>
                </pic:pic>
              </a:graphicData>
            </a:graphic>
          </wp:inline>
        </w:drawing>
      </w:r>
      <w:r w:rsidR="00AE4B35">
        <w:rPr>
          <w:noProof/>
          <w:lang w:eastAsia="en-GB"/>
        </w:rPr>
        <mc:AlternateContent>
          <mc:Choice Requires="wps">
            <w:drawing>
              <wp:anchor distT="0" distB="0" distL="114300" distR="114300" simplePos="0" relativeHeight="251659264" behindDoc="1" locked="0" layoutInCell="1" allowOverlap="1" wp14:anchorId="1F69CC65" wp14:editId="38D31024">
                <wp:simplePos x="0" y="0"/>
                <wp:positionH relativeFrom="column">
                  <wp:posOffset>-307975</wp:posOffset>
                </wp:positionH>
                <wp:positionV relativeFrom="paragraph">
                  <wp:posOffset>-203318</wp:posOffset>
                </wp:positionV>
                <wp:extent cx="7240270" cy="1722120"/>
                <wp:effectExtent l="0" t="0" r="0" b="0"/>
                <wp:wrapNone/>
                <wp:docPr id="1" name="Rectangle 1"/>
                <wp:cNvGraphicFramePr/>
                <a:graphic xmlns:a="http://schemas.openxmlformats.org/drawingml/2006/main">
                  <a:graphicData uri="http://schemas.microsoft.com/office/word/2010/wordprocessingShape">
                    <wps:wsp>
                      <wps:cNvSpPr/>
                      <wps:spPr>
                        <a:xfrm>
                          <a:off x="0" y="0"/>
                          <a:ext cx="7240270" cy="1722120"/>
                        </a:xfrm>
                        <a:prstGeom prst="rect">
                          <a:avLst/>
                        </a:prstGeom>
                        <a:solidFill>
                          <a:srgbClr val="384A0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F94EBB" id="Rectangle 1" o:spid="_x0000_s1026" style="position:absolute;margin-left:-24.25pt;margin-top:-16pt;width:570.1pt;height:135.6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" fillcolor="#384a0f" stroked="f" strokeweight="2pt"/>
            </w:pict>
          </mc:Fallback>
        </mc:AlternateContent>
      </w:r>
      <w:r w:rsidR="00AE4B35">
        <w:rPr>
          <w:rFonts w:ascii="Arial" w:hAnsi="Arial" w:cs="Arial"/>
          <w:b/>
          <w:color w:val="FFFFFF" w:themeColor="background1"/>
          <w:sz w:val="24"/>
          <w:szCs w:val="24"/>
        </w:rPr>
        <w:t xml:space="preserve">   </w:t>
      </w:r>
      <w:r w:rsidR="00B26F3A" w:rsidRPr="00B26F3A">
        <w:rPr>
          <w:rFonts w:ascii="Arial" w:hAnsi="Arial" w:cs="Arial"/>
          <w:b/>
          <w:color w:val="FFFFFF" w:themeColor="background1"/>
          <w:sz w:val="24"/>
          <w:szCs w:val="24"/>
        </w:rPr>
        <w:t>DEUNYDD AR GYFER YR YSTAFELL DDOSBARTH</w:t>
      </w:r>
    </w:p>
    <w:p w:rsidR="005E48FB" w:rsidRPr="00DC7AF9" w:rsidRDefault="00DC7AF9">
      <w:pPr>
        <w:rPr>
          <w:rFonts w:ascii="Arial" w:hAnsi="Arial" w:cs="Arial"/>
          <w:b/>
          <w:color w:val="FFFFFF" w:themeColor="background1"/>
          <w:sz w:val="40"/>
          <w:szCs w:val="40"/>
        </w:rPr>
      </w:pPr>
      <w:r w:rsidRPr="00DC7AF9">
        <w:rPr>
          <w:rFonts w:ascii="Arial" w:hAnsi="Arial" w:cs="Arial"/>
          <w:b/>
          <w:color w:val="FFFFFF" w:themeColor="background1"/>
          <w:sz w:val="40"/>
          <w:szCs w:val="40"/>
        </w:rPr>
        <w:t>Pam bod pobl ar hyn o bryd yn symud i Gymru, yn symud o Gymru ac yn symud o fewn ffiniau Cymru?</w:t>
      </w:r>
    </w:p>
    <w:p w:rsidR="009D52D8" w:rsidRDefault="009D52D8">
      <w:pPr>
        <w:rPr>
          <w:b/>
          <w:color w:val="FFFFFF" w:themeColor="background1"/>
          <w:sz w:val="24"/>
          <w:szCs w:val="24"/>
        </w:rPr>
      </w:pPr>
    </w:p>
    <w:p w:rsidR="00A67317" w:rsidRPr="009A1F9E" w:rsidRDefault="00A67317" w:rsidP="00852F72">
      <w:pPr>
        <w:shd w:val="clear" w:color="auto" w:fill="FFFFFF"/>
        <w:spacing w:before="150" w:after="300" w:line="240" w:lineRule="atLeast"/>
        <w:outlineLvl w:val="2"/>
        <w:rPr>
          <w:rFonts w:ascii="Arial" w:eastAsia="Times New Roman" w:hAnsi="Arial" w:cs="Arial"/>
          <w:b/>
          <w:bCs/>
          <w:color w:val="2D2D2D"/>
          <w:sz w:val="20"/>
          <w:szCs w:val="20"/>
          <w:lang w:val="en" w:eastAsia="en-GB"/>
        </w:rPr>
      </w:pPr>
    </w:p>
    <w:p w:rsidR="00DC7AF9" w:rsidRPr="009A1F9E" w:rsidRDefault="00DC7AF9" w:rsidP="00DC7AF9">
      <w:pPr>
        <w:shd w:val="clear" w:color="auto" w:fill="FFFFFF"/>
        <w:spacing w:before="150" w:after="300" w:line="240" w:lineRule="atLeast"/>
        <w:ind w:left="3600" w:hanging="3525"/>
        <w:outlineLvl w:val="2"/>
        <w:rPr>
          <w:rFonts w:ascii="Arial" w:eastAsia="Times New Roman" w:hAnsi="Arial" w:cs="Arial"/>
          <w:b/>
          <w:bCs/>
          <w:color w:val="2D2D2D"/>
          <w:sz w:val="20"/>
          <w:szCs w:val="20"/>
          <w:lang w:val="en" w:eastAsia="en-GB"/>
        </w:rPr>
      </w:pPr>
      <w:r w:rsidRPr="00DF0FB3">
        <w:rPr>
          <w:rFonts w:ascii="Arial" w:eastAsia="Times New Roman" w:hAnsi="Arial" w:cs="Arial"/>
          <w:b/>
          <w:bCs/>
          <w:color w:val="FFFF00"/>
          <w:sz w:val="28"/>
          <w:szCs w:val="28"/>
          <w:highlight w:val="blue"/>
          <w:lang w:val="en" w:eastAsia="en-GB"/>
        </w:rPr>
        <w:t>GWEITHGAREDDAU</w:t>
      </w:r>
      <w:r>
        <w:rPr>
          <w:rFonts w:ascii="Arial" w:eastAsia="Times New Roman" w:hAnsi="Arial" w:cs="Arial"/>
          <w:b/>
          <w:bCs/>
          <w:color w:val="FFFF00"/>
          <w:sz w:val="28"/>
          <w:szCs w:val="28"/>
          <w:lang w:val="en" w:eastAsia="en-GB"/>
        </w:rPr>
        <w:t xml:space="preserve"> </w:t>
      </w:r>
      <w:r>
        <w:rPr>
          <w:rFonts w:ascii="Arial" w:eastAsia="Times New Roman" w:hAnsi="Arial" w:cs="Arial"/>
          <w:b/>
          <w:bCs/>
          <w:color w:val="2D2D2D"/>
          <w:sz w:val="20"/>
          <w:szCs w:val="20"/>
          <w:lang w:val="en" w:eastAsia="en-GB"/>
        </w:rPr>
        <w:tab/>
      </w:r>
      <w:r w:rsidRPr="00A10403">
        <w:rPr>
          <w:rFonts w:ascii="Arial" w:hAnsi="Arial" w:cs="Arial"/>
          <w:b/>
          <w:color w:val="365F91" w:themeColor="accent1" w:themeShade="BF"/>
          <w:lang w:val="en"/>
        </w:rPr>
        <w:t>Mae'r dasg hon yn rhan o gyfres o dasgau i'w gwneud yn yr ystafell ddosbarth.</w:t>
      </w:r>
    </w:p>
    <w:p w:rsidR="00DC7AF9" w:rsidRDefault="00DC7AF9" w:rsidP="00DC7AF9">
      <w:pPr>
        <w:pStyle w:val="Heading3"/>
        <w:shd w:val="clear" w:color="auto" w:fill="FFFFFF"/>
        <w:spacing w:after="0"/>
        <w:rPr>
          <w:rFonts w:ascii="Arial" w:eastAsiaTheme="majorEastAsia" w:hAnsi="Arial" w:cs="Arial"/>
          <w:color w:val="365F91" w:themeColor="accent1" w:themeShade="BF"/>
          <w:sz w:val="44"/>
          <w:szCs w:val="44"/>
          <w:lang w:val="en" w:eastAsia="en-US"/>
        </w:rPr>
      </w:pPr>
      <w:r w:rsidRPr="00DC7AF9">
        <w:rPr>
          <w:rFonts w:ascii="Arial" w:eastAsiaTheme="majorEastAsia" w:hAnsi="Arial" w:cs="Arial"/>
          <w:color w:val="365F91" w:themeColor="accent1" w:themeShade="BF"/>
          <w:sz w:val="44"/>
          <w:szCs w:val="44"/>
          <w:lang w:val="en" w:eastAsia="en-US"/>
        </w:rPr>
        <w:t xml:space="preserve">Mudo </w:t>
      </w:r>
    </w:p>
    <w:p w:rsidR="00DC7AF9" w:rsidRDefault="00DC7AF9" w:rsidP="00DC7AF9">
      <w:pPr>
        <w:pStyle w:val="Heading3"/>
        <w:shd w:val="clear" w:color="auto" w:fill="FFFFFF"/>
        <w:spacing w:after="0"/>
        <w:rPr>
          <w:rFonts w:ascii="Arial" w:hAnsi="Arial" w:cs="Arial"/>
          <w:color w:val="365F91" w:themeColor="accent1" w:themeShade="BF"/>
          <w:sz w:val="36"/>
          <w:szCs w:val="36"/>
          <w:lang w:val="en"/>
        </w:rPr>
      </w:pPr>
      <w:r w:rsidRPr="00DF0FB3">
        <w:rPr>
          <w:rFonts w:ascii="Arial" w:hAnsi="Arial" w:cs="Arial"/>
          <w:color w:val="365F91" w:themeColor="accent1" w:themeShade="BF"/>
          <w:sz w:val="36"/>
          <w:szCs w:val="36"/>
          <w:lang w:val="en"/>
        </w:rPr>
        <w:t>Trosolwg</w:t>
      </w:r>
    </w:p>
    <w:p w:rsidR="00DC7AF9" w:rsidRPr="00DC7AF9" w:rsidRDefault="00DC7AF9" w:rsidP="00DC7AF9">
      <w:pPr>
        <w:shd w:val="clear" w:color="auto" w:fill="FFFFFF"/>
        <w:spacing w:after="225" w:line="336" w:lineRule="atLeast"/>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Yn y gweithgaredd cyfoethog hwn, bydd y dysgwyr yn ystyried adar mudol sy’n bridio yng Nghymru ac yn casglu ac yn cyflwyno gwybodaeth am un rhywogaeth o aderyn mudol. Bydd y dysgwyr hefyd yn ystyried eu dealltwriaeth o anifeiliaid mudol eraill ac yn ymchwilio i un anifail o’r fath. Byddan nhw’n astudio data ac yn ei ddefnyddio i ystyried y rhesymau pam bod pobl ar hyn o bryd yn symud i Gymru, yn symud o Gymru ac yn symud o fewn ffiniau Cymru. Bydd y dysgwyr hefyd yn ystyried pam y gallai pobl fod wedi mudo o Gymru yn y gorffennol ac yn casglu gwybodaeth am hanes mudwyr o Gymru. Yn ystod y gweithgaredd hwn, bydd y dysgwyr yn datblygu eu sgiliau casglu a dehongli gwybodaeth. Byddan nhw’n ystyried tystiolaeth ac yn archwilio data, gan chwilio am batrymau a chydberthnasau. Bydd y dysgwyr yn gweithio mewn gwahanol grwpiau ac yn datblygu eu sgiliau cyflwyno, gan fyfyrio ar eu dysgu drwy gydol y gweithgaredd.</w:t>
      </w:r>
    </w:p>
    <w:p w:rsidR="00DC7AF9" w:rsidRPr="00DC7AF9" w:rsidRDefault="00DC7AF9" w:rsidP="00DC7AF9">
      <w:pPr>
        <w:shd w:val="clear" w:color="auto" w:fill="FFFFFF"/>
        <w:spacing w:after="225" w:line="336" w:lineRule="atLeast"/>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Yn ystod y tasgau hyn, gall y dysgwyr gymryd rhan mewn parau, grwpiau bach ac weithiau’n unigol. Bydd rhai agweddau ar y tasgau yn gofyn am weithio fel dosbarth cyfan hefyd. Oherwydd natur amrywiol y tasgau, disgwylir iddi gymryd sawl sesiwn i’r dysgwyr eu cyflawni.</w:t>
      </w:r>
    </w:p>
    <w:p w:rsidR="00DC7AF9" w:rsidRPr="00DC7AF9" w:rsidRDefault="00DC7AF9" w:rsidP="00DC7AF9">
      <w:pPr>
        <w:shd w:val="clear" w:color="auto" w:fill="FFFFFF"/>
        <w:spacing w:after="225" w:line="336" w:lineRule="atLeast"/>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Ceir nifer o gwestiynau a awgrymwyd ar gyfer pob rhan o’r dasg a gellir eu gofyn i’r dysgwyr er mwyn ceisio meithrin eu dealltwriaeth a’u sgiliau ymresymu. Gellir defnyddio’r rhain naill ai’n uniongyrchol gan yr athro/athrawes neu gellir eu rhoi i grŵp neu bâr o ddysgwyr er mwyn strwythuro eu meddyliau.</w:t>
      </w:r>
    </w:p>
    <w:p w:rsidR="00DC7AF9" w:rsidRPr="00DC7AF9" w:rsidRDefault="00DC7AF9" w:rsidP="00DC7AF9">
      <w:pPr>
        <w:shd w:val="clear" w:color="auto" w:fill="FFFFFF"/>
        <w:spacing w:after="225" w:line="336" w:lineRule="atLeast"/>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Mae’r gweithgaredd cyfoethog yn cynnwys pedair tasg:</w:t>
      </w:r>
    </w:p>
    <w:p w:rsidR="00DC7AF9" w:rsidRPr="00DC7AF9" w:rsidRDefault="00DC7AF9" w:rsidP="00DC7AF9">
      <w:pPr>
        <w:numPr>
          <w:ilvl w:val="0"/>
          <w:numId w:val="1"/>
        </w:numPr>
        <w:shd w:val="clear" w:color="auto" w:fill="FFFFFF"/>
        <w:spacing w:after="75" w:line="240" w:lineRule="auto"/>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 xml:space="preserve">Tasg 1: Beth rydym ni’n ei wybod am adar yn mudo? </w:t>
      </w:r>
    </w:p>
    <w:p w:rsidR="00DC7AF9" w:rsidRPr="00DC7AF9" w:rsidRDefault="00DC7AF9" w:rsidP="00DC7AF9">
      <w:pPr>
        <w:numPr>
          <w:ilvl w:val="0"/>
          <w:numId w:val="1"/>
        </w:numPr>
        <w:shd w:val="clear" w:color="auto" w:fill="FFFFFF"/>
        <w:spacing w:after="75" w:line="240" w:lineRule="auto"/>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 xml:space="preserve">Tasg 2: Pam bod pobl ar hyn o bryd yn symud i Gymru, yn symud o Gymru ac yn symud o fewn ffiniau Cymru? </w:t>
      </w:r>
    </w:p>
    <w:p w:rsidR="00DC7AF9" w:rsidRPr="00DC7AF9" w:rsidRDefault="00DC7AF9" w:rsidP="00DC7AF9">
      <w:pPr>
        <w:numPr>
          <w:ilvl w:val="0"/>
          <w:numId w:val="1"/>
        </w:numPr>
        <w:shd w:val="clear" w:color="auto" w:fill="FFFFFF"/>
        <w:spacing w:after="75" w:line="240" w:lineRule="auto"/>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 xml:space="preserve">Tasg 3: Pam y gwnaeth pobl fudo o Gymru yn y gorffennol? </w:t>
      </w:r>
    </w:p>
    <w:p w:rsidR="00DC7AF9" w:rsidRPr="00DC7AF9" w:rsidRDefault="00DC7AF9" w:rsidP="00DC7AF9">
      <w:pPr>
        <w:numPr>
          <w:ilvl w:val="0"/>
          <w:numId w:val="1"/>
        </w:numPr>
        <w:shd w:val="clear" w:color="auto" w:fill="FFFFFF"/>
        <w:spacing w:after="75" w:line="240" w:lineRule="auto"/>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Tasg 4: Beth y gallwn ni ei ddarganfod am anifeiliaid eraill sy’n mudo i Gymru?</w:t>
      </w:r>
    </w:p>
    <w:p w:rsidR="00DC7AF9" w:rsidRPr="00DC7AF9" w:rsidRDefault="00DC7AF9" w:rsidP="00DC7AF9">
      <w:pPr>
        <w:shd w:val="clear" w:color="auto" w:fill="FFFFFF"/>
        <w:spacing w:before="150" w:after="0" w:line="240" w:lineRule="atLeast"/>
        <w:outlineLvl w:val="2"/>
        <w:rPr>
          <w:rFonts w:ascii="Arial" w:eastAsia="Times New Roman" w:hAnsi="Arial" w:cs="Arial"/>
          <w:b/>
          <w:bCs/>
          <w:color w:val="365F91" w:themeColor="accent1" w:themeShade="BF"/>
          <w:sz w:val="45"/>
          <w:szCs w:val="45"/>
          <w:lang w:val="en" w:eastAsia="en-GB"/>
        </w:rPr>
      </w:pPr>
      <w:r w:rsidRPr="00DC7AF9">
        <w:rPr>
          <w:rFonts w:ascii="Arial" w:eastAsia="Times New Roman" w:hAnsi="Arial" w:cs="Arial"/>
          <w:b/>
          <w:bCs/>
          <w:color w:val="365F91" w:themeColor="accent1" w:themeShade="BF"/>
          <w:sz w:val="45"/>
          <w:szCs w:val="45"/>
          <w:lang w:val="en" w:eastAsia="en-GB"/>
        </w:rPr>
        <w:t>Adnoddau</w:t>
      </w:r>
    </w:p>
    <w:p w:rsidR="00DC7AF9" w:rsidRPr="00DC7AF9" w:rsidRDefault="00DC7AF9" w:rsidP="00DC7AF9">
      <w:pPr>
        <w:shd w:val="clear" w:color="auto" w:fill="FFFFFF"/>
        <w:spacing w:after="225" w:line="336" w:lineRule="atLeast"/>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 xml:space="preserve">Rhoddir manylion yr adnoddau a ddarperir gyda’r gweithgaredd cyfoethog neu’r rhai y mae angen i’r athro/athrawes eu darparu ar ddechrau pob tasg. </w:t>
      </w:r>
    </w:p>
    <w:p w:rsidR="00DC7AF9" w:rsidRPr="00DC7AF9" w:rsidRDefault="00DC7AF9" w:rsidP="00DC7AF9">
      <w:pPr>
        <w:shd w:val="clear" w:color="auto" w:fill="FFFFFF"/>
        <w:spacing w:before="150" w:after="0" w:line="240" w:lineRule="atLeast"/>
        <w:outlineLvl w:val="2"/>
        <w:rPr>
          <w:rFonts w:ascii="Arial" w:eastAsia="Times New Roman" w:hAnsi="Arial" w:cs="Arial"/>
          <w:b/>
          <w:bCs/>
          <w:color w:val="365F91" w:themeColor="accent1" w:themeShade="BF"/>
          <w:sz w:val="45"/>
          <w:szCs w:val="45"/>
          <w:lang w:val="en" w:eastAsia="en-GB"/>
        </w:rPr>
      </w:pPr>
      <w:r w:rsidRPr="00DC7AF9">
        <w:rPr>
          <w:rFonts w:ascii="Arial" w:eastAsia="Times New Roman" w:hAnsi="Arial" w:cs="Arial"/>
          <w:b/>
          <w:bCs/>
          <w:color w:val="365F91" w:themeColor="accent1" w:themeShade="BF"/>
          <w:sz w:val="45"/>
          <w:szCs w:val="45"/>
          <w:lang w:val="en" w:eastAsia="en-GB"/>
        </w:rPr>
        <w:lastRenderedPageBreak/>
        <w:t>Cynnwys y gweithgareddau</w:t>
      </w:r>
    </w:p>
    <w:p w:rsidR="00DC7AF9" w:rsidRPr="00DC7AF9" w:rsidRDefault="0091798C" w:rsidP="00DC7AF9">
      <w:pPr>
        <w:numPr>
          <w:ilvl w:val="0"/>
          <w:numId w:val="2"/>
        </w:numPr>
        <w:shd w:val="clear" w:color="auto" w:fill="FFFFFF"/>
        <w:spacing w:after="75" w:line="240" w:lineRule="auto"/>
        <w:rPr>
          <w:rFonts w:ascii="Arial" w:eastAsia="Times New Roman" w:hAnsi="Arial" w:cs="Arial"/>
          <w:color w:val="365F91" w:themeColor="accent1" w:themeShade="BF"/>
          <w:sz w:val="24"/>
          <w:szCs w:val="24"/>
          <w:lang w:val="en" w:eastAsia="en-GB"/>
        </w:rPr>
      </w:pPr>
      <w:hyperlink r:id="rId7" w:history="1">
        <w:r w:rsidR="00DC7AF9" w:rsidRPr="00DC7AF9">
          <w:rPr>
            <w:rFonts w:ascii="Arial" w:eastAsia="Times New Roman" w:hAnsi="Arial" w:cs="Arial"/>
            <w:color w:val="365F91" w:themeColor="accent1" w:themeShade="BF"/>
            <w:sz w:val="24"/>
            <w:szCs w:val="24"/>
            <w:lang w:val="en" w:eastAsia="en-GB"/>
          </w:rPr>
          <w:t>Beth rydym ni’n ei wybod am adar yn mudo?</w:t>
        </w:r>
      </w:hyperlink>
      <w:r w:rsidR="00DC7AF9" w:rsidRPr="00DC7AF9">
        <w:rPr>
          <w:rFonts w:ascii="Arial" w:eastAsia="Times New Roman" w:hAnsi="Arial" w:cs="Arial"/>
          <w:color w:val="365F91" w:themeColor="accent1" w:themeShade="BF"/>
          <w:sz w:val="24"/>
          <w:szCs w:val="24"/>
          <w:lang w:val="en" w:eastAsia="en-GB"/>
        </w:rPr>
        <w:t xml:space="preserve"> </w:t>
      </w:r>
    </w:p>
    <w:p w:rsidR="00DC7AF9" w:rsidRPr="00DC7AF9" w:rsidRDefault="00DC7AF9" w:rsidP="00DC7AF9">
      <w:pPr>
        <w:numPr>
          <w:ilvl w:val="0"/>
          <w:numId w:val="2"/>
        </w:numPr>
        <w:shd w:val="clear" w:color="auto" w:fill="FFFFFF"/>
        <w:spacing w:after="75" w:line="240" w:lineRule="auto"/>
        <w:rPr>
          <w:rFonts w:ascii="Arial" w:eastAsia="Times New Roman" w:hAnsi="Arial" w:cs="Arial"/>
          <w:color w:val="365F91" w:themeColor="accent1" w:themeShade="BF"/>
          <w:sz w:val="24"/>
          <w:szCs w:val="24"/>
          <w:lang w:val="en" w:eastAsia="en-GB"/>
        </w:rPr>
      </w:pPr>
      <w:r w:rsidRPr="00DC7AF9">
        <w:rPr>
          <w:rFonts w:ascii="Arial" w:eastAsia="Times New Roman" w:hAnsi="Arial" w:cs="Arial"/>
          <w:color w:val="365F91" w:themeColor="accent1" w:themeShade="BF"/>
          <w:sz w:val="24"/>
          <w:szCs w:val="24"/>
          <w:lang w:val="en" w:eastAsia="en-GB"/>
        </w:rPr>
        <w:t xml:space="preserve">Pam bod pobl ar hyn o bryd yn symud i Gymru, yn symud o Gymru ac yn symud o fewn ffiniau Cymru? </w:t>
      </w:r>
    </w:p>
    <w:p w:rsidR="00DC7AF9" w:rsidRPr="00DC7AF9" w:rsidRDefault="0091798C" w:rsidP="00DC7AF9">
      <w:pPr>
        <w:numPr>
          <w:ilvl w:val="0"/>
          <w:numId w:val="2"/>
        </w:numPr>
        <w:shd w:val="clear" w:color="auto" w:fill="FFFFFF"/>
        <w:spacing w:after="75" w:line="240" w:lineRule="auto"/>
        <w:rPr>
          <w:rFonts w:ascii="Arial" w:eastAsia="Times New Roman" w:hAnsi="Arial" w:cs="Arial"/>
          <w:color w:val="365F91" w:themeColor="accent1" w:themeShade="BF"/>
          <w:sz w:val="24"/>
          <w:szCs w:val="24"/>
          <w:lang w:val="en" w:eastAsia="en-GB"/>
        </w:rPr>
      </w:pPr>
      <w:hyperlink r:id="rId8" w:history="1">
        <w:r w:rsidR="00DC7AF9" w:rsidRPr="00DC7AF9">
          <w:rPr>
            <w:rFonts w:ascii="Arial" w:eastAsia="Times New Roman" w:hAnsi="Arial" w:cs="Arial"/>
            <w:color w:val="365F91" w:themeColor="accent1" w:themeShade="BF"/>
            <w:sz w:val="24"/>
            <w:szCs w:val="24"/>
            <w:lang w:val="en" w:eastAsia="en-GB"/>
          </w:rPr>
          <w:t>Pam y gwnaeth pobl fudo o Gymru yn y gorffennol?</w:t>
        </w:r>
      </w:hyperlink>
      <w:r w:rsidR="00DC7AF9" w:rsidRPr="00DC7AF9">
        <w:rPr>
          <w:rFonts w:ascii="Arial" w:eastAsia="Times New Roman" w:hAnsi="Arial" w:cs="Arial"/>
          <w:color w:val="365F91" w:themeColor="accent1" w:themeShade="BF"/>
          <w:sz w:val="24"/>
          <w:szCs w:val="24"/>
          <w:lang w:val="en" w:eastAsia="en-GB"/>
        </w:rPr>
        <w:t xml:space="preserve"> </w:t>
      </w:r>
    </w:p>
    <w:p w:rsidR="00DC7AF9" w:rsidRPr="00DC7AF9" w:rsidRDefault="0091798C" w:rsidP="00DC7AF9">
      <w:pPr>
        <w:numPr>
          <w:ilvl w:val="0"/>
          <w:numId w:val="2"/>
        </w:numPr>
        <w:shd w:val="clear" w:color="auto" w:fill="FFFFFF"/>
        <w:spacing w:after="75" w:line="240" w:lineRule="auto"/>
        <w:rPr>
          <w:rFonts w:ascii="Arial" w:eastAsia="Times New Roman" w:hAnsi="Arial" w:cs="Arial"/>
          <w:color w:val="365F91" w:themeColor="accent1" w:themeShade="BF"/>
          <w:sz w:val="24"/>
          <w:szCs w:val="24"/>
          <w:lang w:val="en" w:eastAsia="en-GB"/>
        </w:rPr>
      </w:pPr>
      <w:hyperlink r:id="rId9" w:history="1">
        <w:r w:rsidR="00DC7AF9" w:rsidRPr="00DC7AF9">
          <w:rPr>
            <w:rFonts w:ascii="Arial" w:eastAsia="Times New Roman" w:hAnsi="Arial" w:cs="Arial"/>
            <w:color w:val="365F91" w:themeColor="accent1" w:themeShade="BF"/>
            <w:sz w:val="24"/>
            <w:szCs w:val="24"/>
            <w:lang w:val="en" w:eastAsia="en-GB"/>
          </w:rPr>
          <w:t>Beth y gallwn ni ei ddarganfod am anifeiliaid eraill sy’n mudo i Gymru?</w:t>
        </w:r>
      </w:hyperlink>
      <w:r w:rsidR="00DC7AF9" w:rsidRPr="00DC7AF9">
        <w:rPr>
          <w:rFonts w:ascii="Arial" w:eastAsia="Times New Roman" w:hAnsi="Arial" w:cs="Arial"/>
          <w:color w:val="365F91" w:themeColor="accent1" w:themeShade="BF"/>
          <w:sz w:val="24"/>
          <w:szCs w:val="24"/>
          <w:lang w:val="en" w:eastAsia="en-GB"/>
        </w:rPr>
        <w:t xml:space="preserve"> </w:t>
      </w:r>
    </w:p>
    <w:p w:rsidR="00DC7AF9" w:rsidRDefault="00DC7AF9" w:rsidP="00DC7AF9">
      <w:pPr>
        <w:shd w:val="clear" w:color="auto" w:fill="FFFFFF"/>
        <w:spacing w:after="225" w:line="336" w:lineRule="atLeast"/>
        <w:rPr>
          <w:rFonts w:ascii="Arial" w:eastAsia="Times New Roman" w:hAnsi="Arial" w:cs="Arial"/>
          <w:color w:val="2D2D2D"/>
          <w:sz w:val="24"/>
          <w:szCs w:val="24"/>
          <w:lang w:val="en" w:eastAsia="en-GB"/>
        </w:rPr>
      </w:pPr>
    </w:p>
    <w:p w:rsidR="00DC7AF9" w:rsidRDefault="00DC7AF9" w:rsidP="00184C68">
      <w:pPr>
        <w:pStyle w:val="Heading3"/>
        <w:shd w:val="clear" w:color="auto" w:fill="FFFFFF"/>
        <w:spacing w:after="0"/>
        <w:rPr>
          <w:rFonts w:ascii="Arial" w:hAnsi="Arial" w:cs="Arial"/>
          <w:color w:val="2D2D2D"/>
          <w:lang w:val="en"/>
        </w:rPr>
      </w:pPr>
      <w:r>
        <w:rPr>
          <w:rFonts w:ascii="Arial" w:hAnsi="Arial" w:cs="Arial"/>
          <w:color w:val="2D2D2D"/>
          <w:lang w:val="en"/>
        </w:rPr>
        <w:t>Trosolwg</w:t>
      </w:r>
    </w:p>
    <w:p w:rsidR="00DC7AF9" w:rsidRDefault="00DC7AF9" w:rsidP="00DC7AF9">
      <w:pPr>
        <w:pStyle w:val="NormalWeb"/>
        <w:shd w:val="clear" w:color="auto" w:fill="FFFFFF"/>
        <w:rPr>
          <w:rFonts w:ascii="Arial" w:hAnsi="Arial" w:cs="Arial"/>
          <w:color w:val="2D2D2D"/>
          <w:lang w:val="en"/>
        </w:rPr>
      </w:pPr>
      <w:r>
        <w:rPr>
          <w:rFonts w:ascii="Arial" w:hAnsi="Arial" w:cs="Arial"/>
          <w:color w:val="2D2D2D"/>
          <w:lang w:val="en"/>
        </w:rPr>
        <w:t>Yn y dasg hon, bydd y dysgwyr yn ystyried pobl sydd wedi symud i’w hardal leol neu o’u hardal leol ac yn archwilio’r rhesymau pam y gallen nhw fod wedi symud. Byddan nhw’n astudio data am bobl sy’n mudo i Gymru, o Gymru ac o fewn ffiniau Cymru. Byddan nhw’n rhoi trefn ar y data ac yn ei ddadansoddi, ac yn chwilio am batrymau a chydberthnasau rhwng newidynnau. Anogir y dysgwyr i gyflwyno eu canfyddiadau yn arddull adroddiad newyddion. Oherwydd natur amrywiol y dasg, disgwylir iddi gymryd sawl sesiwn i’r dysgwyr ei chyflawni. Dylid trin y broses o astudio symudiadau’r boblogaeth mewn ffordd sensitif gyda phob dysgwr.</w:t>
      </w:r>
    </w:p>
    <w:p w:rsidR="00DC7AF9" w:rsidRDefault="00DC7AF9" w:rsidP="00184C68">
      <w:pPr>
        <w:pStyle w:val="Heading3"/>
        <w:shd w:val="clear" w:color="auto" w:fill="FFFFFF"/>
        <w:spacing w:after="0"/>
        <w:rPr>
          <w:rFonts w:ascii="Arial" w:hAnsi="Arial" w:cs="Arial"/>
          <w:color w:val="2D2D2D"/>
          <w:lang w:val="en"/>
        </w:rPr>
      </w:pPr>
      <w:r>
        <w:rPr>
          <w:rFonts w:ascii="Arial" w:hAnsi="Arial" w:cs="Arial"/>
          <w:color w:val="2D2D2D"/>
          <w:lang w:val="en"/>
        </w:rPr>
        <w:t>Cysylltiadau â’r cwricwlwm</w:t>
      </w:r>
    </w:p>
    <w:p w:rsidR="00DC7AF9" w:rsidRDefault="00DC7AF9" w:rsidP="00DC7AF9">
      <w:pPr>
        <w:pStyle w:val="NormalWeb"/>
        <w:shd w:val="clear" w:color="auto" w:fill="FFFFFF"/>
        <w:rPr>
          <w:rFonts w:ascii="Arial" w:hAnsi="Arial" w:cs="Arial"/>
          <w:color w:val="2D2D2D"/>
          <w:lang w:val="en"/>
        </w:rPr>
      </w:pPr>
      <w:r>
        <w:rPr>
          <w:rStyle w:val="Emphasis"/>
          <w:rFonts w:ascii="Arial" w:hAnsi="Arial" w:cs="Arial"/>
          <w:color w:val="2D2D2D"/>
          <w:lang w:val="en"/>
        </w:rPr>
        <w:t xml:space="preserve">Daearyddiaeth yng Nghwricwlwm Cenedlaethol Cymru </w:t>
      </w:r>
      <w:r>
        <w:rPr>
          <w:rFonts w:ascii="Arial" w:hAnsi="Arial" w:cs="Arial"/>
          <w:i/>
          <w:iCs/>
          <w:color w:val="2D2D2D"/>
          <w:lang w:val="en"/>
        </w:rPr>
        <w:br/>
      </w:r>
      <w:r>
        <w:rPr>
          <w:rFonts w:ascii="Arial" w:hAnsi="Arial" w:cs="Arial"/>
          <w:color w:val="2D2D2D"/>
          <w:lang w:val="en"/>
        </w:rPr>
        <w:t>Cyfnod Allweddol 2: Rhaglen Astudio</w:t>
      </w:r>
      <w:r>
        <w:rPr>
          <w:rFonts w:ascii="Arial" w:hAnsi="Arial" w:cs="Arial"/>
          <w:color w:val="2D2D2D"/>
          <w:lang w:val="en"/>
        </w:rPr>
        <w:br/>
        <w:t>Sgiliau</w:t>
      </w:r>
    </w:p>
    <w:p w:rsidR="00DC7AF9" w:rsidRDefault="00DC7AF9" w:rsidP="00DC7AF9">
      <w:pPr>
        <w:numPr>
          <w:ilvl w:val="0"/>
          <w:numId w:val="3"/>
        </w:numPr>
        <w:shd w:val="clear" w:color="auto" w:fill="FFFFFF"/>
        <w:spacing w:after="75" w:line="240" w:lineRule="auto"/>
        <w:rPr>
          <w:rFonts w:ascii="Arial" w:hAnsi="Arial" w:cs="Arial"/>
          <w:color w:val="2D2D2D"/>
          <w:lang w:val="en"/>
        </w:rPr>
      </w:pPr>
      <w:r>
        <w:rPr>
          <w:rFonts w:ascii="Arial" w:hAnsi="Arial" w:cs="Arial"/>
          <w:color w:val="2D2D2D"/>
          <w:lang w:val="en"/>
        </w:rPr>
        <w:t xml:space="preserve">Lleoli lleoedd, amgylcheddau a phatrymau: 1–3. </w:t>
      </w:r>
    </w:p>
    <w:p w:rsidR="00DC7AF9" w:rsidRDefault="00DC7AF9" w:rsidP="00DC7AF9">
      <w:pPr>
        <w:numPr>
          <w:ilvl w:val="0"/>
          <w:numId w:val="3"/>
        </w:numPr>
        <w:shd w:val="clear" w:color="auto" w:fill="FFFFFF"/>
        <w:spacing w:after="75" w:line="240" w:lineRule="auto"/>
        <w:rPr>
          <w:rFonts w:ascii="Arial" w:hAnsi="Arial" w:cs="Arial"/>
          <w:color w:val="2D2D2D"/>
          <w:lang w:val="en"/>
        </w:rPr>
      </w:pPr>
      <w:r>
        <w:rPr>
          <w:rFonts w:ascii="Arial" w:hAnsi="Arial" w:cs="Arial"/>
          <w:color w:val="2D2D2D"/>
          <w:lang w:val="en"/>
        </w:rPr>
        <w:t xml:space="preserve">Deall lleoedd, amgylcheddau a phrosesau: 1–3. </w:t>
      </w:r>
    </w:p>
    <w:p w:rsidR="00DC7AF9" w:rsidRDefault="00DC7AF9" w:rsidP="00DC7AF9">
      <w:pPr>
        <w:numPr>
          <w:ilvl w:val="0"/>
          <w:numId w:val="3"/>
        </w:numPr>
        <w:shd w:val="clear" w:color="auto" w:fill="FFFFFF"/>
        <w:spacing w:after="75" w:line="240" w:lineRule="auto"/>
        <w:rPr>
          <w:rFonts w:ascii="Arial" w:hAnsi="Arial" w:cs="Arial"/>
          <w:color w:val="2D2D2D"/>
          <w:lang w:val="en"/>
        </w:rPr>
      </w:pPr>
      <w:r>
        <w:rPr>
          <w:rFonts w:ascii="Arial" w:hAnsi="Arial" w:cs="Arial"/>
          <w:color w:val="2D2D2D"/>
          <w:lang w:val="en"/>
        </w:rPr>
        <w:t xml:space="preserve">Ymchwilio: 1, 3. </w:t>
      </w:r>
    </w:p>
    <w:p w:rsidR="00DC7AF9" w:rsidRDefault="00DC7AF9" w:rsidP="00DC7AF9">
      <w:pPr>
        <w:numPr>
          <w:ilvl w:val="0"/>
          <w:numId w:val="3"/>
        </w:numPr>
        <w:shd w:val="clear" w:color="auto" w:fill="FFFFFF"/>
        <w:spacing w:after="75" w:line="240" w:lineRule="auto"/>
        <w:rPr>
          <w:rFonts w:ascii="Arial" w:hAnsi="Arial" w:cs="Arial"/>
          <w:color w:val="2D2D2D"/>
          <w:lang w:val="en"/>
        </w:rPr>
      </w:pPr>
      <w:r>
        <w:rPr>
          <w:rFonts w:ascii="Arial" w:hAnsi="Arial" w:cs="Arial"/>
          <w:color w:val="2D2D2D"/>
          <w:lang w:val="en"/>
        </w:rPr>
        <w:t>Cyfathrebu: 1, 3.</w:t>
      </w:r>
    </w:p>
    <w:p w:rsidR="00DC7AF9" w:rsidRDefault="00DC7AF9" w:rsidP="00DC7AF9">
      <w:pPr>
        <w:pStyle w:val="NormalWeb"/>
        <w:shd w:val="clear" w:color="auto" w:fill="FFFFFF"/>
        <w:rPr>
          <w:rFonts w:ascii="Arial" w:hAnsi="Arial" w:cs="Arial"/>
          <w:color w:val="2D2D2D"/>
          <w:lang w:val="en"/>
        </w:rPr>
      </w:pPr>
      <w:r>
        <w:rPr>
          <w:rStyle w:val="Emphasis"/>
          <w:rFonts w:ascii="Arial" w:hAnsi="Arial" w:cs="Arial"/>
          <w:color w:val="2D2D2D"/>
          <w:lang w:val="en"/>
        </w:rPr>
        <w:t>Fframwaith addysg bersonol a chymdeithasol ar gyfer dysgwyr  7 i 19 oed yng Nghymru</w:t>
      </w:r>
      <w:r>
        <w:rPr>
          <w:rFonts w:ascii="Arial" w:hAnsi="Arial" w:cs="Arial"/>
          <w:i/>
          <w:iCs/>
          <w:color w:val="2D2D2D"/>
          <w:lang w:val="en"/>
        </w:rPr>
        <w:br/>
      </w:r>
      <w:r>
        <w:rPr>
          <w:rFonts w:ascii="Arial" w:hAnsi="Arial" w:cs="Arial"/>
          <w:color w:val="2D2D2D"/>
          <w:lang w:val="en"/>
        </w:rPr>
        <w:t>Cyfnod Allweddol 2: deilliannau dysgu</w:t>
      </w:r>
      <w:r>
        <w:rPr>
          <w:rFonts w:ascii="Arial" w:hAnsi="Arial" w:cs="Arial"/>
          <w:color w:val="2D2D2D"/>
          <w:lang w:val="en"/>
        </w:rPr>
        <w:br/>
        <w:t>Sgiliau</w:t>
      </w:r>
    </w:p>
    <w:p w:rsidR="00DC7AF9" w:rsidRDefault="00DC7AF9" w:rsidP="00DC7AF9">
      <w:pPr>
        <w:numPr>
          <w:ilvl w:val="0"/>
          <w:numId w:val="4"/>
        </w:numPr>
        <w:shd w:val="clear" w:color="auto" w:fill="FFFFFF"/>
        <w:spacing w:after="75" w:line="240" w:lineRule="auto"/>
        <w:rPr>
          <w:rFonts w:ascii="Arial" w:hAnsi="Arial" w:cs="Arial"/>
          <w:color w:val="2D2D2D"/>
          <w:lang w:val="en"/>
        </w:rPr>
      </w:pPr>
      <w:r>
        <w:rPr>
          <w:rFonts w:ascii="Arial" w:hAnsi="Arial" w:cs="Arial"/>
          <w:color w:val="2D2D2D"/>
          <w:lang w:val="en"/>
        </w:rPr>
        <w:t>Datblygu meddwl: Adnabod y cysylltiadau rhwng achos ac effaith.</w:t>
      </w:r>
    </w:p>
    <w:p w:rsidR="00DC7AF9" w:rsidRDefault="00DC7AF9" w:rsidP="00184C68">
      <w:pPr>
        <w:pStyle w:val="Heading3"/>
        <w:shd w:val="clear" w:color="auto" w:fill="FFFFFF"/>
        <w:spacing w:after="0"/>
        <w:rPr>
          <w:rFonts w:ascii="Arial" w:hAnsi="Arial" w:cs="Arial"/>
          <w:color w:val="2D2D2D"/>
          <w:lang w:val="en"/>
        </w:rPr>
      </w:pPr>
      <w:r>
        <w:rPr>
          <w:rFonts w:ascii="Arial" w:hAnsi="Arial" w:cs="Arial"/>
          <w:color w:val="2D2D2D"/>
          <w:lang w:val="en"/>
        </w:rPr>
        <w:t>Adnoddau a ddarperir gan yr athro/athrawes</w:t>
      </w:r>
    </w:p>
    <w:p w:rsidR="00DC7AF9" w:rsidRDefault="00DC7AF9" w:rsidP="00DC7AF9">
      <w:pPr>
        <w:numPr>
          <w:ilvl w:val="0"/>
          <w:numId w:val="5"/>
        </w:numPr>
        <w:shd w:val="clear" w:color="auto" w:fill="FFFFFF"/>
        <w:spacing w:after="75" w:line="240" w:lineRule="auto"/>
        <w:rPr>
          <w:rFonts w:ascii="Arial" w:hAnsi="Arial" w:cs="Arial"/>
          <w:color w:val="2D2D2D"/>
          <w:lang w:val="en"/>
        </w:rPr>
      </w:pPr>
      <w:r>
        <w:rPr>
          <w:rFonts w:ascii="Arial" w:hAnsi="Arial" w:cs="Arial"/>
          <w:color w:val="2D2D2D"/>
          <w:lang w:val="en"/>
        </w:rPr>
        <w:t xml:space="preserve">Mynediad i’r rhyngrwyd. </w:t>
      </w:r>
    </w:p>
    <w:p w:rsidR="00DC7AF9" w:rsidRDefault="00DC7AF9" w:rsidP="00DC7AF9">
      <w:pPr>
        <w:numPr>
          <w:ilvl w:val="0"/>
          <w:numId w:val="5"/>
        </w:numPr>
        <w:shd w:val="clear" w:color="auto" w:fill="FFFFFF"/>
        <w:spacing w:after="75" w:line="240" w:lineRule="auto"/>
        <w:rPr>
          <w:rFonts w:ascii="Arial" w:hAnsi="Arial" w:cs="Arial"/>
          <w:color w:val="2D2D2D"/>
          <w:lang w:val="en"/>
        </w:rPr>
      </w:pPr>
      <w:r>
        <w:rPr>
          <w:rFonts w:ascii="Arial" w:hAnsi="Arial" w:cs="Arial"/>
          <w:color w:val="2D2D2D"/>
          <w:lang w:val="en"/>
        </w:rPr>
        <w:t xml:space="preserve">Mynediad at y ffolder ‘Migration’ yn </w:t>
      </w:r>
      <w:hyperlink r:id="rId10" w:tooltip="StatsCymru" w:history="1">
        <w:r>
          <w:rPr>
            <w:rStyle w:val="Hyperlink"/>
            <w:rFonts w:ascii="Arial" w:hAnsi="Arial" w:cs="Arial"/>
            <w:lang w:val="en"/>
          </w:rPr>
          <w:t>StatsCymru</w:t>
        </w:r>
      </w:hyperlink>
      <w:r w:rsidR="00184C68">
        <w:rPr>
          <w:rFonts w:ascii="Arial" w:hAnsi="Arial" w:cs="Arial"/>
          <w:color w:val="2D2D2D"/>
          <w:lang w:val="en"/>
        </w:rPr>
        <w:t xml:space="preserve"> (Dolen allanol – m</w:t>
      </w:r>
      <w:r>
        <w:rPr>
          <w:rFonts w:ascii="Arial" w:hAnsi="Arial" w:cs="Arial"/>
          <w:color w:val="2D2D2D"/>
          <w:lang w:val="en"/>
        </w:rPr>
        <w:t>ae’r ddolen hon yn darparu data swyddogol sy’n dangos mewnlif ac all-lif pobl i Gymru, o Gymru ac o fewn ffiniau Cymru dros wahanol gyfnodau o amser. Nodir y data yn ôl oedran ac ardal neu ranbarth. Gall athrawon addasu’r data i ddiwallu anghenion eu dysgwyr a’r her y maen nhw am ei chynnig.)</w:t>
      </w:r>
    </w:p>
    <w:p w:rsidR="00184C68" w:rsidRDefault="00184C68">
      <w:pPr>
        <w:rPr>
          <w:rFonts w:ascii="Arial" w:eastAsia="Times New Roman" w:hAnsi="Arial" w:cs="Arial"/>
          <w:b/>
          <w:bCs/>
          <w:color w:val="2D2D2D"/>
          <w:sz w:val="45"/>
          <w:szCs w:val="45"/>
          <w:lang w:val="en" w:eastAsia="en-GB"/>
        </w:rPr>
      </w:pPr>
      <w:r>
        <w:rPr>
          <w:rFonts w:ascii="Arial" w:hAnsi="Arial" w:cs="Arial"/>
          <w:color w:val="2D2D2D"/>
          <w:lang w:val="en"/>
        </w:rPr>
        <w:br w:type="page"/>
      </w:r>
    </w:p>
    <w:p w:rsidR="00DC7AF9" w:rsidRDefault="00DC7AF9" w:rsidP="00184C68">
      <w:pPr>
        <w:pStyle w:val="Heading3"/>
        <w:shd w:val="clear" w:color="auto" w:fill="FFFFFF"/>
        <w:spacing w:after="0"/>
        <w:rPr>
          <w:rFonts w:ascii="Arial" w:hAnsi="Arial" w:cs="Arial"/>
          <w:color w:val="2D2D2D"/>
          <w:lang w:val="en"/>
        </w:rPr>
      </w:pPr>
      <w:r>
        <w:rPr>
          <w:rFonts w:ascii="Arial" w:hAnsi="Arial" w:cs="Arial"/>
          <w:color w:val="2D2D2D"/>
          <w:lang w:val="en"/>
        </w:rPr>
        <w:lastRenderedPageBreak/>
        <w:t>Beth i’w wneud</w:t>
      </w:r>
    </w:p>
    <w:p w:rsidR="00DC7AF9" w:rsidRPr="00184C68" w:rsidRDefault="00DC7AF9" w:rsidP="00DC7AF9">
      <w:pPr>
        <w:pStyle w:val="Heading4"/>
        <w:shd w:val="clear" w:color="auto" w:fill="FFFFFF"/>
        <w:rPr>
          <w:rFonts w:ascii="Arial" w:hAnsi="Arial" w:cs="Arial"/>
          <w:i w:val="0"/>
          <w:color w:val="2D2D2D"/>
          <w:sz w:val="36"/>
          <w:szCs w:val="36"/>
          <w:lang w:val="en"/>
        </w:rPr>
      </w:pPr>
      <w:r w:rsidRPr="00184C68">
        <w:rPr>
          <w:rFonts w:ascii="Arial" w:hAnsi="Arial" w:cs="Arial"/>
          <w:i w:val="0"/>
          <w:color w:val="2D2D2D"/>
          <w:sz w:val="36"/>
          <w:szCs w:val="36"/>
          <w:lang w:val="en"/>
        </w:rPr>
        <w:t>Cyn y dasg</w:t>
      </w:r>
    </w:p>
    <w:p w:rsidR="00DC7AF9" w:rsidRDefault="00DC7AF9" w:rsidP="00DC7AF9">
      <w:pPr>
        <w:pStyle w:val="NormalWeb"/>
        <w:shd w:val="clear" w:color="auto" w:fill="FFFFFF"/>
        <w:rPr>
          <w:rFonts w:ascii="Arial" w:hAnsi="Arial" w:cs="Arial"/>
          <w:color w:val="2D2D2D"/>
          <w:lang w:val="en"/>
        </w:rPr>
      </w:pPr>
      <w:r>
        <w:rPr>
          <w:rFonts w:ascii="Arial" w:hAnsi="Arial" w:cs="Arial"/>
          <w:color w:val="2D2D2D"/>
          <w:lang w:val="en"/>
        </w:rPr>
        <w:t>Fel man cychwyn i’r dasg hon, gofynnwch i’r dysgwyr ystyried a thrafod pobl maen nhw’n eu hadnabod sydd wedi symud i’w hardal leol neu o’u hardal leol yn ddiweddar. Dylech eu hannog i rannu eu profiadau ac i ystyried rhesymau posibl pam bod pobl yn symud. Gallai’r dysgwyr ddefnyddio amrywiaeth o dechnegau myfyrio i ystyried y manteision a’r anfanteision i deuluoedd neu unigolion sy’n deillio o symud.</w:t>
      </w:r>
    </w:p>
    <w:p w:rsidR="00DC7AF9" w:rsidRDefault="00DC7AF9" w:rsidP="00DC7AF9">
      <w:pPr>
        <w:numPr>
          <w:ilvl w:val="0"/>
          <w:numId w:val="6"/>
        </w:numPr>
        <w:shd w:val="clear" w:color="auto" w:fill="FFFFFF"/>
        <w:spacing w:after="75" w:line="240" w:lineRule="auto"/>
        <w:rPr>
          <w:rFonts w:ascii="Arial" w:hAnsi="Arial" w:cs="Arial"/>
          <w:color w:val="2D2D2D"/>
          <w:lang w:val="en"/>
        </w:rPr>
      </w:pPr>
      <w:r>
        <w:rPr>
          <w:rFonts w:ascii="Arial" w:hAnsi="Arial" w:cs="Arial"/>
          <w:color w:val="2D2D2D"/>
          <w:lang w:val="en"/>
        </w:rPr>
        <w:t xml:space="preserve">Pwy rydych chi’n ei adnabod sydd wedi symud i’ch ardal leol neu o’ch ardal leol yn ddiweddar? Pam y gwnaethan nhw symud, yn eich barn chi? Beth sy’n gwneud i chi feddwl hynny? </w:t>
      </w:r>
    </w:p>
    <w:p w:rsidR="00DC7AF9" w:rsidRDefault="00DC7AF9" w:rsidP="00DC7AF9">
      <w:pPr>
        <w:numPr>
          <w:ilvl w:val="0"/>
          <w:numId w:val="6"/>
        </w:numPr>
        <w:shd w:val="clear" w:color="auto" w:fill="FFFFFF"/>
        <w:spacing w:after="75" w:line="240" w:lineRule="auto"/>
        <w:rPr>
          <w:rFonts w:ascii="Arial" w:hAnsi="Arial" w:cs="Arial"/>
          <w:color w:val="2D2D2D"/>
          <w:lang w:val="en"/>
        </w:rPr>
      </w:pPr>
      <w:r>
        <w:rPr>
          <w:rFonts w:ascii="Arial" w:hAnsi="Arial" w:cs="Arial"/>
          <w:color w:val="2D2D2D"/>
          <w:lang w:val="en"/>
        </w:rPr>
        <w:t xml:space="preserve">Beth yw manteision posibl symud? </w:t>
      </w:r>
    </w:p>
    <w:p w:rsidR="00DC7AF9" w:rsidRDefault="00DC7AF9" w:rsidP="00DC7AF9">
      <w:pPr>
        <w:numPr>
          <w:ilvl w:val="0"/>
          <w:numId w:val="6"/>
        </w:numPr>
        <w:shd w:val="clear" w:color="auto" w:fill="FFFFFF"/>
        <w:spacing w:after="75" w:line="240" w:lineRule="auto"/>
        <w:rPr>
          <w:rFonts w:ascii="Arial" w:hAnsi="Arial" w:cs="Arial"/>
          <w:color w:val="2D2D2D"/>
          <w:lang w:val="en"/>
        </w:rPr>
      </w:pPr>
      <w:r>
        <w:rPr>
          <w:rFonts w:ascii="Arial" w:hAnsi="Arial" w:cs="Arial"/>
          <w:color w:val="2D2D2D"/>
          <w:lang w:val="en"/>
        </w:rPr>
        <w:t>Beth yw anfanteision posibl symud? Pam eich bod chi’n credu hyn?</w:t>
      </w:r>
    </w:p>
    <w:p w:rsidR="00DC7AF9" w:rsidRPr="00184C68" w:rsidRDefault="00DC7AF9" w:rsidP="00DC7AF9">
      <w:pPr>
        <w:pStyle w:val="Heading4"/>
        <w:shd w:val="clear" w:color="auto" w:fill="FFFFFF"/>
        <w:rPr>
          <w:rFonts w:ascii="Arial" w:hAnsi="Arial" w:cs="Arial"/>
          <w:i w:val="0"/>
          <w:color w:val="2D2D2D"/>
          <w:sz w:val="36"/>
          <w:szCs w:val="36"/>
          <w:lang w:val="en"/>
        </w:rPr>
      </w:pPr>
      <w:r w:rsidRPr="00184C68">
        <w:rPr>
          <w:rFonts w:ascii="Arial" w:hAnsi="Arial" w:cs="Arial"/>
          <w:i w:val="0"/>
          <w:color w:val="2D2D2D"/>
          <w:sz w:val="36"/>
          <w:szCs w:val="36"/>
          <w:lang w:val="en"/>
        </w:rPr>
        <w:t>Yn ystod y dasg</w:t>
      </w:r>
    </w:p>
    <w:p w:rsidR="00DC7AF9" w:rsidRPr="00DC7AF9" w:rsidRDefault="00DC7AF9" w:rsidP="00DC7AF9">
      <w:pPr>
        <w:pStyle w:val="Heading5"/>
        <w:shd w:val="clear" w:color="auto" w:fill="FFFFFF"/>
        <w:rPr>
          <w:rFonts w:ascii="Arial" w:hAnsi="Arial" w:cs="Arial"/>
          <w:b/>
          <w:color w:val="2D2D2D"/>
          <w:sz w:val="28"/>
          <w:szCs w:val="28"/>
          <w:lang w:val="en"/>
        </w:rPr>
      </w:pPr>
      <w:r w:rsidRPr="00DC7AF9">
        <w:rPr>
          <w:rFonts w:ascii="Arial" w:hAnsi="Arial" w:cs="Arial"/>
          <w:b/>
          <w:color w:val="2D2D2D"/>
          <w:sz w:val="28"/>
          <w:szCs w:val="28"/>
          <w:lang w:val="en"/>
        </w:rPr>
        <w:t>Edrych ar ddata mudo o’u hardal leol</w:t>
      </w:r>
    </w:p>
    <w:p w:rsidR="00DC7AF9" w:rsidRDefault="00DC7AF9" w:rsidP="00DC7AF9">
      <w:pPr>
        <w:pStyle w:val="NormalWeb"/>
        <w:shd w:val="clear" w:color="auto" w:fill="FFFFFF"/>
        <w:rPr>
          <w:rFonts w:ascii="Arial" w:hAnsi="Arial" w:cs="Arial"/>
          <w:color w:val="2D2D2D"/>
          <w:lang w:val="en"/>
        </w:rPr>
      </w:pPr>
      <w:r>
        <w:rPr>
          <w:rFonts w:ascii="Arial" w:hAnsi="Arial" w:cs="Arial"/>
          <w:color w:val="2D2D2D"/>
          <w:lang w:val="en"/>
        </w:rPr>
        <w:t>Rhowch gyfle i’r dysgwyr weld y data mudo ar gyfer eu hardal leol. Gallech chi ddefnyddio data perthnasol o’r ddolen a ddarperir yn yr adnoddau neu gallai’r dysgwyr chwilio am eu data eu hunain. Efallai y byddwch chi am addasu’r data er mwyn sicrhau ei fod yn addas ar gyfer eich dysgwyr a lefel yr her. Gofynnwch i’r dysgwyr astudio a thrafod y data ar gyfer eu hardal eu hunain, gan godi cwestiynau a rhannu syniadau. Gallen nhw edrych am nodweddion tebyg a gwahaniaethau rhwng data ar gyfer gwahanol grwpiau oedran a dylid eu hannog i nodi patrymau drwy edrych ar y data ar draws amrediad o flynyddoedd.</w:t>
      </w:r>
    </w:p>
    <w:p w:rsidR="00DC7AF9" w:rsidRDefault="00DC7AF9" w:rsidP="00DC7AF9">
      <w:pPr>
        <w:numPr>
          <w:ilvl w:val="0"/>
          <w:numId w:val="7"/>
        </w:numPr>
        <w:shd w:val="clear" w:color="auto" w:fill="FFFFFF"/>
        <w:spacing w:after="75" w:line="240" w:lineRule="auto"/>
        <w:rPr>
          <w:rFonts w:ascii="Arial" w:hAnsi="Arial" w:cs="Arial"/>
          <w:color w:val="2D2D2D"/>
          <w:lang w:val="en"/>
        </w:rPr>
      </w:pPr>
      <w:r>
        <w:rPr>
          <w:rFonts w:ascii="Arial" w:hAnsi="Arial" w:cs="Arial"/>
          <w:color w:val="2D2D2D"/>
          <w:lang w:val="en"/>
        </w:rPr>
        <w:t xml:space="preserve">Sut y casglwyd y data hwn, yn eich barn chi? </w:t>
      </w:r>
    </w:p>
    <w:p w:rsidR="00DC7AF9" w:rsidRDefault="00DC7AF9" w:rsidP="00DC7AF9">
      <w:pPr>
        <w:numPr>
          <w:ilvl w:val="0"/>
          <w:numId w:val="7"/>
        </w:numPr>
        <w:shd w:val="clear" w:color="auto" w:fill="FFFFFF"/>
        <w:spacing w:after="75" w:line="240" w:lineRule="auto"/>
        <w:rPr>
          <w:rFonts w:ascii="Arial" w:hAnsi="Arial" w:cs="Arial"/>
          <w:color w:val="2D2D2D"/>
          <w:lang w:val="en"/>
        </w:rPr>
      </w:pPr>
      <w:r>
        <w:rPr>
          <w:rFonts w:ascii="Arial" w:hAnsi="Arial" w:cs="Arial"/>
          <w:color w:val="2D2D2D"/>
          <w:lang w:val="en"/>
        </w:rPr>
        <w:t xml:space="preserve">Pa nodweddion tebyg y gallwch chi ddod o hyd iddyn nhw yn y data ar gyfer gwahanol grwpiau oedran? </w:t>
      </w:r>
    </w:p>
    <w:p w:rsidR="00DC7AF9" w:rsidRDefault="00DC7AF9" w:rsidP="00DC7AF9">
      <w:pPr>
        <w:numPr>
          <w:ilvl w:val="0"/>
          <w:numId w:val="7"/>
        </w:numPr>
        <w:shd w:val="clear" w:color="auto" w:fill="FFFFFF"/>
        <w:spacing w:after="75" w:line="240" w:lineRule="auto"/>
        <w:rPr>
          <w:rFonts w:ascii="Arial" w:hAnsi="Arial" w:cs="Arial"/>
          <w:color w:val="2D2D2D"/>
          <w:lang w:val="en"/>
        </w:rPr>
      </w:pPr>
      <w:r>
        <w:rPr>
          <w:rFonts w:ascii="Arial" w:hAnsi="Arial" w:cs="Arial"/>
          <w:color w:val="2D2D2D"/>
          <w:lang w:val="en"/>
        </w:rPr>
        <w:t xml:space="preserve">Pa wahaniaethau y gallwch chi ddod o hyd iddyn nhw yn y data ar gyfer gwahanol grwpiau oedran? </w:t>
      </w:r>
    </w:p>
    <w:p w:rsidR="00DC7AF9" w:rsidRDefault="00DC7AF9" w:rsidP="00DC7AF9">
      <w:pPr>
        <w:numPr>
          <w:ilvl w:val="0"/>
          <w:numId w:val="7"/>
        </w:numPr>
        <w:shd w:val="clear" w:color="auto" w:fill="FFFFFF"/>
        <w:spacing w:after="75" w:line="240" w:lineRule="auto"/>
        <w:rPr>
          <w:rFonts w:ascii="Arial" w:hAnsi="Arial" w:cs="Arial"/>
          <w:color w:val="2D2D2D"/>
          <w:lang w:val="en"/>
        </w:rPr>
      </w:pPr>
      <w:r>
        <w:rPr>
          <w:rFonts w:ascii="Arial" w:hAnsi="Arial" w:cs="Arial"/>
          <w:color w:val="2D2D2D"/>
          <w:lang w:val="en"/>
        </w:rPr>
        <w:t xml:space="preserve">Pa batrymau y gallwch chi ddod o hyd iddyn nhw yn y data dros y cyfnod o dair blynedd? </w:t>
      </w:r>
    </w:p>
    <w:p w:rsidR="00DC7AF9" w:rsidRDefault="00DC7AF9" w:rsidP="00DC7AF9">
      <w:pPr>
        <w:numPr>
          <w:ilvl w:val="0"/>
          <w:numId w:val="7"/>
        </w:numPr>
        <w:shd w:val="clear" w:color="auto" w:fill="FFFFFF"/>
        <w:spacing w:after="75" w:line="240" w:lineRule="auto"/>
        <w:rPr>
          <w:rFonts w:ascii="Arial" w:hAnsi="Arial" w:cs="Arial"/>
          <w:color w:val="2D2D2D"/>
          <w:lang w:val="en"/>
        </w:rPr>
      </w:pPr>
      <w:r>
        <w:rPr>
          <w:rFonts w:ascii="Arial" w:hAnsi="Arial" w:cs="Arial"/>
          <w:color w:val="2D2D2D"/>
          <w:lang w:val="en"/>
        </w:rPr>
        <w:t>Sut y byddai hyn yn eich helpu i ragweld beth allai ddigwydd yn ystod y tair blynedd nesaf? Sut rydych chi’n gwybod hyn?</w:t>
      </w:r>
    </w:p>
    <w:p w:rsidR="00DC7AF9" w:rsidRPr="00DC7AF9" w:rsidRDefault="00DC7AF9" w:rsidP="00DC7AF9">
      <w:pPr>
        <w:pStyle w:val="Heading5"/>
        <w:shd w:val="clear" w:color="auto" w:fill="FFFFFF"/>
        <w:rPr>
          <w:rFonts w:ascii="Arial" w:hAnsi="Arial" w:cs="Arial"/>
          <w:b/>
          <w:color w:val="2D2D2D"/>
          <w:sz w:val="28"/>
          <w:szCs w:val="28"/>
          <w:lang w:val="en"/>
        </w:rPr>
      </w:pPr>
      <w:r w:rsidRPr="00DC7AF9">
        <w:rPr>
          <w:rFonts w:ascii="Arial" w:hAnsi="Arial" w:cs="Arial"/>
          <w:b/>
          <w:color w:val="2D2D2D"/>
          <w:sz w:val="28"/>
          <w:szCs w:val="28"/>
          <w:lang w:val="en"/>
        </w:rPr>
        <w:t>Edrych ar ddata mudo ar gyfer Cymru</w:t>
      </w:r>
    </w:p>
    <w:p w:rsidR="00DC7AF9" w:rsidRDefault="00DC7AF9" w:rsidP="00DC7AF9">
      <w:pPr>
        <w:pStyle w:val="NormalWeb"/>
        <w:shd w:val="clear" w:color="auto" w:fill="FFFFFF"/>
        <w:rPr>
          <w:rFonts w:ascii="Arial" w:hAnsi="Arial" w:cs="Arial"/>
          <w:color w:val="2D2D2D"/>
          <w:lang w:val="en"/>
        </w:rPr>
      </w:pPr>
      <w:r>
        <w:rPr>
          <w:rFonts w:ascii="Arial" w:hAnsi="Arial" w:cs="Arial"/>
          <w:color w:val="2D2D2D"/>
          <w:lang w:val="en"/>
        </w:rPr>
        <w:t>Gofynnwch i’r dysgwyr edrych ar y data mudo ar gyfer Cymru gyfan a llunio cwestiynau y gellid ymchwilio iddyn nhw, e.e. ‘A oes mwy o bobl ifanc yn symud na phobl hŷn?’. Gallai’r dysgwyr ddefnyddio dulliau gwahanol i gyfuno eu cwestiynau a phenderfynu pa un i ymchwilio iddo.</w:t>
      </w:r>
    </w:p>
    <w:p w:rsidR="00DC7AF9" w:rsidRDefault="00DC7AF9" w:rsidP="00DC7AF9">
      <w:pPr>
        <w:numPr>
          <w:ilvl w:val="0"/>
          <w:numId w:val="8"/>
        </w:numPr>
        <w:shd w:val="clear" w:color="auto" w:fill="FFFFFF"/>
        <w:spacing w:after="75" w:line="240" w:lineRule="auto"/>
        <w:rPr>
          <w:rFonts w:ascii="Arial" w:hAnsi="Arial" w:cs="Arial"/>
          <w:color w:val="2D2D2D"/>
          <w:lang w:val="en"/>
        </w:rPr>
      </w:pPr>
      <w:r>
        <w:rPr>
          <w:rFonts w:ascii="Arial" w:hAnsi="Arial" w:cs="Arial"/>
          <w:color w:val="2D2D2D"/>
          <w:lang w:val="en"/>
        </w:rPr>
        <w:t xml:space="preserve">Beth mae’r data i Gymru gyfan yn ei ddweud wrthych? </w:t>
      </w:r>
    </w:p>
    <w:p w:rsidR="00DC7AF9" w:rsidRDefault="00DC7AF9" w:rsidP="00DC7AF9">
      <w:pPr>
        <w:numPr>
          <w:ilvl w:val="0"/>
          <w:numId w:val="8"/>
        </w:numPr>
        <w:shd w:val="clear" w:color="auto" w:fill="FFFFFF"/>
        <w:spacing w:after="75" w:line="240" w:lineRule="auto"/>
        <w:rPr>
          <w:rFonts w:ascii="Arial" w:hAnsi="Arial" w:cs="Arial"/>
          <w:color w:val="2D2D2D"/>
          <w:lang w:val="en"/>
        </w:rPr>
      </w:pPr>
      <w:r>
        <w:rPr>
          <w:rFonts w:ascii="Arial" w:hAnsi="Arial" w:cs="Arial"/>
          <w:color w:val="2D2D2D"/>
          <w:lang w:val="en"/>
        </w:rPr>
        <w:t xml:space="preserve">Beth gallech chi ofyn i ddysgwyr eraill ymchwilio iddo? </w:t>
      </w:r>
    </w:p>
    <w:p w:rsidR="00DC7AF9" w:rsidRDefault="00DC7AF9" w:rsidP="00DC7AF9">
      <w:pPr>
        <w:numPr>
          <w:ilvl w:val="0"/>
          <w:numId w:val="8"/>
        </w:numPr>
        <w:shd w:val="clear" w:color="auto" w:fill="FFFFFF"/>
        <w:spacing w:after="75" w:line="240" w:lineRule="auto"/>
        <w:rPr>
          <w:rFonts w:ascii="Arial" w:hAnsi="Arial" w:cs="Arial"/>
          <w:color w:val="2D2D2D"/>
          <w:lang w:val="en"/>
        </w:rPr>
      </w:pPr>
      <w:r>
        <w:rPr>
          <w:rFonts w:ascii="Arial" w:hAnsi="Arial" w:cs="Arial"/>
          <w:color w:val="2D2D2D"/>
          <w:lang w:val="en"/>
        </w:rPr>
        <w:t xml:space="preserve">Sut y gallai clywed cwestiynau dysgwyr eraill eich helpu chi? Pam eich bod chi’n credu hyn? </w:t>
      </w:r>
    </w:p>
    <w:p w:rsidR="00DC7AF9" w:rsidRDefault="00DC7AF9" w:rsidP="00DC7AF9">
      <w:pPr>
        <w:numPr>
          <w:ilvl w:val="0"/>
          <w:numId w:val="8"/>
        </w:numPr>
        <w:shd w:val="clear" w:color="auto" w:fill="FFFFFF"/>
        <w:spacing w:after="75" w:line="240" w:lineRule="auto"/>
        <w:rPr>
          <w:rFonts w:ascii="Arial" w:hAnsi="Arial" w:cs="Arial"/>
          <w:color w:val="2D2D2D"/>
          <w:lang w:val="en"/>
        </w:rPr>
      </w:pPr>
      <w:r>
        <w:rPr>
          <w:rFonts w:ascii="Arial" w:hAnsi="Arial" w:cs="Arial"/>
          <w:color w:val="2D2D2D"/>
          <w:lang w:val="en"/>
        </w:rPr>
        <w:t>Pa batrymau rydych chi’n eu gweld yn y data? Pa gwestiynau y gallech chi eu gofyn am y patrymau hyn? Pam gofyn y cwestiynau hyn?</w:t>
      </w:r>
    </w:p>
    <w:p w:rsidR="00DC7AF9" w:rsidRDefault="00DC7AF9" w:rsidP="00DC7AF9">
      <w:pPr>
        <w:pStyle w:val="NormalWeb"/>
        <w:shd w:val="clear" w:color="auto" w:fill="FFFFFF"/>
        <w:rPr>
          <w:rFonts w:ascii="Arial" w:hAnsi="Arial" w:cs="Arial"/>
          <w:color w:val="2D2D2D"/>
          <w:lang w:val="en"/>
        </w:rPr>
      </w:pPr>
      <w:r>
        <w:rPr>
          <w:rFonts w:ascii="Arial" w:hAnsi="Arial" w:cs="Arial"/>
          <w:color w:val="2D2D2D"/>
          <w:lang w:val="en"/>
        </w:rPr>
        <w:t xml:space="preserve">Gofynnwch i’r dysgwyr geisio dod o hyd i atebion i rai o’r cwestiynau drwy edrych ar y data mudo ar gyfer Cymru. Gallai’r dysgwyr hefyd roi trefn ar y data, e.e. yn ôl ardaloedd, a dylid eu hannog i nodi a disgrifio unrhyw batrymau y byddan nhw’n dod ar eu traws yn y data. Gallen nhw gymharu’r data ar gyfer gwahanol grwpiau oedran rhwng ardaloedd a chwilio am gydberthnasau rhwng nifer y bobl sy’n symud i wahanol ardaloedd neu allan o wahanol ardaloedd. Gallen nhw ystyried p’un a </w:t>
      </w:r>
      <w:r>
        <w:rPr>
          <w:rFonts w:ascii="Arial" w:hAnsi="Arial" w:cs="Arial"/>
          <w:color w:val="2D2D2D"/>
          <w:lang w:val="en"/>
        </w:rPr>
        <w:lastRenderedPageBreak/>
        <w:t>allai ffactorau megis y ffaith bod prifysgol neu ddiwydiant mawr o fewn ardal effeithio ar lif y boblogaeth ac ystyried p’un a yw’r effaith fwyaf i’w gweld mewn ardaloedd gwledig neu drefol.</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 xml:space="preserve">Pa batrymau y gallwch chj ddod o hyd iddyn nhw yn y data rhwng gwahanol ardaloedd? </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 xml:space="preserve">Sut y byddech chi’n disgrifio’r patrymau hyn? </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 xml:space="preserve">Ym mha ffordd y mae’r data ar gyfer gwahanol grwpiau oedran yn wahanol? Ym mha ffordd y mae’n debyg? </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 xml:space="preserve">Sut y gallech chi egluro’r patrymau a’r cydberthnasau hyn? </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 xml:space="preserve">Beth mae’r data yn ei ddweud wrthych chi am bobl ifanc sy’n symud yn eich ardal leol? </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 xml:space="preserve">Beth yw’r rhesymau pam bod pobl ifanc yn symud, yn eich barn chi? Pam eich bod chi’n credu hyn? </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 xml:space="preserve">Pa gasgliadau y gallwch chi ddod iddyn nhw o astudio’r data? </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 xml:space="preserve">Pa wybodaeth arall sydd ei hangen arnoch chi i ategu eich casgliadau? Sut y gallech chi ddod o hyd i’r wybodaeth hon? </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 xml:space="preserve">Pa gwestiynau y byddwch chi’n eu gofyn am y data? Pam gofyn y cwestiynau hyn? </w:t>
      </w:r>
    </w:p>
    <w:p w:rsidR="00DC7AF9" w:rsidRDefault="00DC7AF9" w:rsidP="00DC7AF9">
      <w:pPr>
        <w:numPr>
          <w:ilvl w:val="0"/>
          <w:numId w:val="9"/>
        </w:numPr>
        <w:shd w:val="clear" w:color="auto" w:fill="FFFFFF"/>
        <w:spacing w:after="75" w:line="240" w:lineRule="auto"/>
        <w:rPr>
          <w:rFonts w:ascii="Arial" w:hAnsi="Arial" w:cs="Arial"/>
          <w:color w:val="2D2D2D"/>
          <w:lang w:val="en"/>
        </w:rPr>
      </w:pPr>
      <w:r>
        <w:rPr>
          <w:rFonts w:ascii="Arial" w:hAnsi="Arial" w:cs="Arial"/>
          <w:color w:val="2D2D2D"/>
          <w:lang w:val="en"/>
        </w:rPr>
        <w:t>Ym mha ffyrdd y gallai fod cyswllt rhwng eich cwestiynau?</w:t>
      </w:r>
    </w:p>
    <w:p w:rsidR="00DC7AF9" w:rsidRPr="00DC7AF9" w:rsidRDefault="00DC7AF9" w:rsidP="00DC7AF9">
      <w:pPr>
        <w:pStyle w:val="Heading5"/>
        <w:shd w:val="clear" w:color="auto" w:fill="FFFFFF"/>
        <w:rPr>
          <w:rFonts w:ascii="Arial" w:hAnsi="Arial" w:cs="Arial"/>
          <w:b/>
          <w:color w:val="2D2D2D"/>
          <w:sz w:val="28"/>
          <w:szCs w:val="28"/>
          <w:lang w:val="en"/>
        </w:rPr>
      </w:pPr>
      <w:r w:rsidRPr="00DC7AF9">
        <w:rPr>
          <w:rFonts w:ascii="Arial" w:hAnsi="Arial" w:cs="Arial"/>
          <w:b/>
          <w:color w:val="2D2D2D"/>
          <w:sz w:val="28"/>
          <w:szCs w:val="28"/>
          <w:lang w:val="en"/>
        </w:rPr>
        <w:t>Egluro’r data mudo ar gyfer Cymru</w:t>
      </w:r>
    </w:p>
    <w:p w:rsidR="00DC7AF9" w:rsidRDefault="00DC7AF9" w:rsidP="00DC7AF9">
      <w:pPr>
        <w:pStyle w:val="NormalWeb"/>
        <w:shd w:val="clear" w:color="auto" w:fill="FFFFFF"/>
        <w:rPr>
          <w:rFonts w:ascii="Arial" w:hAnsi="Arial" w:cs="Arial"/>
          <w:color w:val="2D2D2D"/>
          <w:lang w:val="en"/>
        </w:rPr>
      </w:pPr>
      <w:r>
        <w:rPr>
          <w:rFonts w:ascii="Arial" w:hAnsi="Arial" w:cs="Arial"/>
          <w:color w:val="2D2D2D"/>
          <w:lang w:val="en"/>
        </w:rPr>
        <w:t>Gofynnwch i’r dysgwyr ystyried a thrafod goblygiadau’r data mudo ar gyfer Cymru gyfan a rhoi esboniadau posibl. Er enghraifft, gallen nhw ystyried p’un a oes mwy o bobl o’r grŵp oedran 16–24 oed yn symud na’r grwpiau oedran eraill. Gofynnwch i’r dysgwyr chwilio am batrymau yn y data dros gyfnod o amser ac ystyried unrhyw ansicrwydd yn y data. Dylech eu hannog i ddatblygu ffordd o gofnodi peth o’r data hwn a llunio casgliadau i egluro’r hyn y maen nhw wedi’i ganfod.</w:t>
      </w:r>
    </w:p>
    <w:p w:rsidR="00DC7AF9" w:rsidRDefault="00DC7AF9" w:rsidP="00DC7AF9">
      <w:pPr>
        <w:numPr>
          <w:ilvl w:val="0"/>
          <w:numId w:val="10"/>
        </w:numPr>
        <w:shd w:val="clear" w:color="auto" w:fill="FFFFFF"/>
        <w:spacing w:after="75" w:line="240" w:lineRule="auto"/>
        <w:rPr>
          <w:rFonts w:ascii="Arial" w:hAnsi="Arial" w:cs="Arial"/>
          <w:color w:val="2D2D2D"/>
          <w:lang w:val="en"/>
        </w:rPr>
      </w:pPr>
      <w:r>
        <w:rPr>
          <w:rFonts w:ascii="Arial" w:hAnsi="Arial" w:cs="Arial"/>
          <w:color w:val="2D2D2D"/>
          <w:lang w:val="en"/>
        </w:rPr>
        <w:t xml:space="preserve">Pam bod pobl yn symud o un rhanbarth o Gymru i un arall, yn eich barn chi? </w:t>
      </w:r>
    </w:p>
    <w:p w:rsidR="00DC7AF9" w:rsidRDefault="00DC7AF9" w:rsidP="00DC7AF9">
      <w:pPr>
        <w:numPr>
          <w:ilvl w:val="0"/>
          <w:numId w:val="10"/>
        </w:numPr>
        <w:shd w:val="clear" w:color="auto" w:fill="FFFFFF"/>
        <w:spacing w:after="75" w:line="240" w:lineRule="auto"/>
        <w:rPr>
          <w:rFonts w:ascii="Arial" w:hAnsi="Arial" w:cs="Arial"/>
          <w:color w:val="2D2D2D"/>
          <w:lang w:val="en"/>
        </w:rPr>
      </w:pPr>
      <w:r>
        <w:rPr>
          <w:rFonts w:ascii="Arial" w:hAnsi="Arial" w:cs="Arial"/>
          <w:color w:val="2D2D2D"/>
          <w:lang w:val="en"/>
        </w:rPr>
        <w:t xml:space="preserve">Beth mae’r data yn ei ddweud wrthych chi am bobl sy’n symud i Ogledd Cymru ac o Ogledd Cymru? </w:t>
      </w:r>
    </w:p>
    <w:p w:rsidR="00DC7AF9" w:rsidRDefault="00DC7AF9" w:rsidP="00DC7AF9">
      <w:pPr>
        <w:numPr>
          <w:ilvl w:val="0"/>
          <w:numId w:val="10"/>
        </w:numPr>
        <w:shd w:val="clear" w:color="auto" w:fill="FFFFFF"/>
        <w:spacing w:after="75" w:line="240" w:lineRule="auto"/>
        <w:rPr>
          <w:rFonts w:ascii="Arial" w:hAnsi="Arial" w:cs="Arial"/>
          <w:color w:val="2D2D2D"/>
          <w:lang w:val="en"/>
        </w:rPr>
      </w:pPr>
      <w:r>
        <w:rPr>
          <w:rFonts w:ascii="Arial" w:hAnsi="Arial" w:cs="Arial"/>
          <w:color w:val="2D2D2D"/>
          <w:lang w:val="en"/>
        </w:rPr>
        <w:t xml:space="preserve">Sut y gallech chi gyflwyno unrhyw ddata y gallech chi ei ddefnyddio? </w:t>
      </w:r>
    </w:p>
    <w:p w:rsidR="00DC7AF9" w:rsidRDefault="00DC7AF9" w:rsidP="00DC7AF9">
      <w:pPr>
        <w:numPr>
          <w:ilvl w:val="0"/>
          <w:numId w:val="10"/>
        </w:numPr>
        <w:shd w:val="clear" w:color="auto" w:fill="FFFFFF"/>
        <w:spacing w:after="75" w:line="240" w:lineRule="auto"/>
        <w:rPr>
          <w:rFonts w:ascii="Arial" w:hAnsi="Arial" w:cs="Arial"/>
          <w:color w:val="2D2D2D"/>
          <w:lang w:val="en"/>
        </w:rPr>
      </w:pPr>
      <w:r>
        <w:rPr>
          <w:rFonts w:ascii="Arial" w:hAnsi="Arial" w:cs="Arial"/>
          <w:color w:val="2D2D2D"/>
          <w:lang w:val="en"/>
        </w:rPr>
        <w:t>Ym mha ffyrdd eraill y gellid cyflwyno’r data hwn?</w:t>
      </w:r>
    </w:p>
    <w:p w:rsidR="00DC7AF9" w:rsidRPr="00DC7AF9" w:rsidRDefault="00DC7AF9" w:rsidP="00DC7AF9">
      <w:pPr>
        <w:pStyle w:val="Heading5"/>
        <w:shd w:val="clear" w:color="auto" w:fill="FFFFFF"/>
        <w:rPr>
          <w:rFonts w:ascii="Arial" w:hAnsi="Arial" w:cs="Arial"/>
          <w:b/>
          <w:color w:val="2D2D2D"/>
          <w:sz w:val="28"/>
          <w:szCs w:val="28"/>
          <w:lang w:val="en"/>
        </w:rPr>
      </w:pPr>
      <w:r w:rsidRPr="00DC7AF9">
        <w:rPr>
          <w:rFonts w:ascii="Arial" w:hAnsi="Arial" w:cs="Arial"/>
          <w:b/>
          <w:color w:val="2D2D2D"/>
          <w:sz w:val="28"/>
          <w:szCs w:val="28"/>
          <w:lang w:val="en"/>
        </w:rPr>
        <w:t>Llunio a chyflwyno adroddiad</w:t>
      </w:r>
    </w:p>
    <w:p w:rsidR="00DC7AF9" w:rsidRDefault="00DC7AF9" w:rsidP="00DC7AF9">
      <w:pPr>
        <w:pStyle w:val="NormalWeb"/>
        <w:shd w:val="clear" w:color="auto" w:fill="FFFFFF"/>
        <w:rPr>
          <w:rFonts w:ascii="Arial" w:hAnsi="Arial" w:cs="Arial"/>
          <w:color w:val="2D2D2D"/>
          <w:lang w:val="en"/>
        </w:rPr>
      </w:pPr>
      <w:r>
        <w:rPr>
          <w:rFonts w:ascii="Arial" w:hAnsi="Arial" w:cs="Arial"/>
          <w:color w:val="2D2D2D"/>
          <w:lang w:val="en"/>
        </w:rPr>
        <w:t>Gofynnwch i’r dysgwyr ddefnyddio eu dadansoddiad o’r data fel sail ar gyfer datblygu adroddiad newyddion ar fudo yng Nghymru. Gallen nhw gyflwyno eu canfyddiadau ar ffurf adroddiad radio, erthygl papur newydd, clip fideo o adroddiad newyddion, ac ati. Anogwch y dysgwyr i fod yn arloesol ac i ddefnyddio gwahanol syniadau creadigol ar gyfer cyflwyno eu hadroddiad.</w:t>
      </w:r>
    </w:p>
    <w:p w:rsidR="00DC7AF9" w:rsidRDefault="00DC7AF9" w:rsidP="00DC7AF9">
      <w:pPr>
        <w:numPr>
          <w:ilvl w:val="0"/>
          <w:numId w:val="11"/>
        </w:numPr>
        <w:shd w:val="clear" w:color="auto" w:fill="FFFFFF"/>
        <w:spacing w:after="75" w:line="240" w:lineRule="auto"/>
        <w:rPr>
          <w:rFonts w:ascii="Arial" w:hAnsi="Arial" w:cs="Arial"/>
          <w:color w:val="2D2D2D"/>
          <w:lang w:val="en"/>
        </w:rPr>
      </w:pPr>
      <w:r>
        <w:rPr>
          <w:rFonts w:ascii="Arial" w:hAnsi="Arial" w:cs="Arial"/>
          <w:color w:val="2D2D2D"/>
          <w:lang w:val="en"/>
        </w:rPr>
        <w:t xml:space="preserve">Sut y byddwch chi’n sicrhau eich bod chi’n cyfleu eich canfyddiadau yn glir? Pam y byddwch chi’n gwneud hynny fel hyn? </w:t>
      </w:r>
    </w:p>
    <w:p w:rsidR="00DC7AF9" w:rsidRDefault="00DC7AF9" w:rsidP="00DC7AF9">
      <w:pPr>
        <w:numPr>
          <w:ilvl w:val="0"/>
          <w:numId w:val="11"/>
        </w:numPr>
        <w:shd w:val="clear" w:color="auto" w:fill="FFFFFF"/>
        <w:spacing w:after="75" w:line="240" w:lineRule="auto"/>
        <w:rPr>
          <w:rFonts w:ascii="Arial" w:hAnsi="Arial" w:cs="Arial"/>
          <w:color w:val="2D2D2D"/>
          <w:lang w:val="en"/>
        </w:rPr>
      </w:pPr>
      <w:r>
        <w:rPr>
          <w:rFonts w:ascii="Arial" w:hAnsi="Arial" w:cs="Arial"/>
          <w:color w:val="2D2D2D"/>
          <w:lang w:val="en"/>
        </w:rPr>
        <w:t xml:space="preserve">Sut y byddwch chi’n sicrhau bod yr adroddiad yn addas ar gyfer eich cynulleidfa? </w:t>
      </w:r>
    </w:p>
    <w:p w:rsidR="00DC7AF9" w:rsidRDefault="00DC7AF9" w:rsidP="00DC7AF9">
      <w:pPr>
        <w:numPr>
          <w:ilvl w:val="0"/>
          <w:numId w:val="11"/>
        </w:numPr>
        <w:shd w:val="clear" w:color="auto" w:fill="FFFFFF"/>
        <w:spacing w:after="75" w:line="240" w:lineRule="auto"/>
        <w:rPr>
          <w:rFonts w:ascii="Arial" w:hAnsi="Arial" w:cs="Arial"/>
          <w:color w:val="2D2D2D"/>
          <w:lang w:val="en"/>
        </w:rPr>
      </w:pPr>
      <w:r>
        <w:rPr>
          <w:rFonts w:ascii="Arial" w:hAnsi="Arial" w:cs="Arial"/>
          <w:color w:val="2D2D2D"/>
          <w:lang w:val="en"/>
        </w:rPr>
        <w:t xml:space="preserve">Pa eiriau allweddol y byddwch chi’n eu cynnwys yn eich adroddiad? Pam y byddwch chi’n defnyddio’r geiriau allweddol hyn? </w:t>
      </w:r>
    </w:p>
    <w:p w:rsidR="00DC7AF9" w:rsidRDefault="00DC7AF9" w:rsidP="00DC7AF9">
      <w:pPr>
        <w:numPr>
          <w:ilvl w:val="0"/>
          <w:numId w:val="11"/>
        </w:numPr>
        <w:shd w:val="clear" w:color="auto" w:fill="FFFFFF"/>
        <w:spacing w:after="75" w:line="240" w:lineRule="auto"/>
        <w:rPr>
          <w:rFonts w:ascii="Arial" w:hAnsi="Arial" w:cs="Arial"/>
          <w:color w:val="2D2D2D"/>
          <w:lang w:val="en"/>
        </w:rPr>
      </w:pPr>
      <w:r>
        <w:rPr>
          <w:rFonts w:ascii="Arial" w:hAnsi="Arial" w:cs="Arial"/>
          <w:color w:val="2D2D2D"/>
          <w:lang w:val="en"/>
        </w:rPr>
        <w:t xml:space="preserve">Sut y byddwch chi’n gwella ar ddrafft cyntaf eich adroddiad? Pam y bydd hyn yn gwella eich adroddiad? </w:t>
      </w:r>
    </w:p>
    <w:p w:rsidR="00DC7AF9" w:rsidRDefault="00DC7AF9" w:rsidP="00DC7AF9">
      <w:pPr>
        <w:numPr>
          <w:ilvl w:val="0"/>
          <w:numId w:val="11"/>
        </w:numPr>
        <w:shd w:val="clear" w:color="auto" w:fill="FFFFFF"/>
        <w:spacing w:after="75" w:line="240" w:lineRule="auto"/>
        <w:rPr>
          <w:rFonts w:ascii="Arial" w:hAnsi="Arial" w:cs="Arial"/>
          <w:color w:val="2D2D2D"/>
          <w:lang w:val="en"/>
        </w:rPr>
      </w:pPr>
      <w:r>
        <w:rPr>
          <w:rFonts w:ascii="Arial" w:hAnsi="Arial" w:cs="Arial"/>
          <w:color w:val="2D2D2D"/>
          <w:lang w:val="en"/>
        </w:rPr>
        <w:t xml:space="preserve">Sut y byddwch chi’n defnyddio TGCh yn eich adroddiad? Pam y byddwch chi’n ei defnyddio fel hyn? </w:t>
      </w:r>
    </w:p>
    <w:p w:rsidR="00D059C5" w:rsidRPr="00DC7AF9" w:rsidRDefault="00DC7AF9" w:rsidP="00DC7AF9">
      <w:pPr>
        <w:numPr>
          <w:ilvl w:val="0"/>
          <w:numId w:val="11"/>
        </w:numPr>
        <w:shd w:val="clear" w:color="auto" w:fill="FFFFFF"/>
        <w:spacing w:after="75" w:line="240" w:lineRule="auto"/>
        <w:rPr>
          <w:rFonts w:ascii="Arial" w:hAnsi="Arial" w:cs="Arial"/>
          <w:color w:val="2D2D2D"/>
          <w:lang w:val="en"/>
        </w:rPr>
      </w:pPr>
      <w:r>
        <w:rPr>
          <w:rFonts w:ascii="Arial" w:hAnsi="Arial" w:cs="Arial"/>
          <w:color w:val="2D2D2D"/>
          <w:lang w:val="en"/>
        </w:rPr>
        <w:t>Sut y byddwch chi’n cyflwyno eich data mewn gwahanol ffyrdd? Pam y byddwch chi’n ei gyflwyno fel hyn?</w:t>
      </w:r>
    </w:p>
    <w:sectPr w:rsidR="00D059C5" w:rsidRPr="00DC7AF9" w:rsidSect="00E81A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00A2"/>
    <w:multiLevelType w:val="multilevel"/>
    <w:tmpl w:val="DECE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00C85"/>
    <w:multiLevelType w:val="multilevel"/>
    <w:tmpl w:val="0CC0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F747A9"/>
    <w:multiLevelType w:val="multilevel"/>
    <w:tmpl w:val="A79E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231F9C"/>
    <w:multiLevelType w:val="multilevel"/>
    <w:tmpl w:val="C13C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EF0EAF"/>
    <w:multiLevelType w:val="multilevel"/>
    <w:tmpl w:val="F630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B6319B"/>
    <w:multiLevelType w:val="multilevel"/>
    <w:tmpl w:val="8728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8F72FB"/>
    <w:multiLevelType w:val="multilevel"/>
    <w:tmpl w:val="B898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FB43E4"/>
    <w:multiLevelType w:val="multilevel"/>
    <w:tmpl w:val="7940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1A7C8D"/>
    <w:multiLevelType w:val="multilevel"/>
    <w:tmpl w:val="FC66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667502"/>
    <w:multiLevelType w:val="multilevel"/>
    <w:tmpl w:val="4820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107480"/>
    <w:multiLevelType w:val="multilevel"/>
    <w:tmpl w:val="4B04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9"/>
  </w:num>
  <w:num w:numId="4">
    <w:abstractNumId w:val="3"/>
  </w:num>
  <w:num w:numId="5">
    <w:abstractNumId w:val="1"/>
  </w:num>
  <w:num w:numId="6">
    <w:abstractNumId w:val="6"/>
  </w:num>
  <w:num w:numId="7">
    <w:abstractNumId w:val="5"/>
  </w:num>
  <w:num w:numId="8">
    <w:abstractNumId w:val="8"/>
  </w:num>
  <w:num w:numId="9">
    <w:abstractNumId w:val="0"/>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C2"/>
    <w:rsid w:val="00107676"/>
    <w:rsid w:val="00120032"/>
    <w:rsid w:val="00136112"/>
    <w:rsid w:val="00184C68"/>
    <w:rsid w:val="002B7A04"/>
    <w:rsid w:val="002F2812"/>
    <w:rsid w:val="004A78A8"/>
    <w:rsid w:val="004D00A7"/>
    <w:rsid w:val="00541E7F"/>
    <w:rsid w:val="00565278"/>
    <w:rsid w:val="00570A36"/>
    <w:rsid w:val="005E48FB"/>
    <w:rsid w:val="0065319C"/>
    <w:rsid w:val="006B18AB"/>
    <w:rsid w:val="006E6A2E"/>
    <w:rsid w:val="00774C6D"/>
    <w:rsid w:val="007A7089"/>
    <w:rsid w:val="00826FBC"/>
    <w:rsid w:val="00852F72"/>
    <w:rsid w:val="0091798C"/>
    <w:rsid w:val="009655F2"/>
    <w:rsid w:val="009A06D8"/>
    <w:rsid w:val="009A1F9E"/>
    <w:rsid w:val="009D52D8"/>
    <w:rsid w:val="00A67317"/>
    <w:rsid w:val="00AE4B35"/>
    <w:rsid w:val="00B26F3A"/>
    <w:rsid w:val="00B51EA4"/>
    <w:rsid w:val="00BE0AB7"/>
    <w:rsid w:val="00CB0D64"/>
    <w:rsid w:val="00CB53C2"/>
    <w:rsid w:val="00CD589E"/>
    <w:rsid w:val="00CE5247"/>
    <w:rsid w:val="00D059C5"/>
    <w:rsid w:val="00D150F2"/>
    <w:rsid w:val="00D721F6"/>
    <w:rsid w:val="00D77AA6"/>
    <w:rsid w:val="00D82AB5"/>
    <w:rsid w:val="00DC7AF9"/>
    <w:rsid w:val="00DE67E3"/>
    <w:rsid w:val="00E0688A"/>
    <w:rsid w:val="00E32EBD"/>
    <w:rsid w:val="00E672BE"/>
    <w:rsid w:val="00E81ADD"/>
    <w:rsid w:val="00E8777C"/>
    <w:rsid w:val="00F623CC"/>
    <w:rsid w:val="00F92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493A77-36C9-4070-9500-529AAC2C6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C7AF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52F72"/>
    <w:pPr>
      <w:spacing w:before="150" w:after="300" w:line="240" w:lineRule="atLeast"/>
      <w:outlineLvl w:val="2"/>
    </w:pPr>
    <w:rPr>
      <w:rFonts w:ascii="Times New Roman" w:eastAsia="Times New Roman" w:hAnsi="Times New Roman" w:cs="Times New Roman"/>
      <w:b/>
      <w:bCs/>
      <w:sz w:val="45"/>
      <w:szCs w:val="45"/>
      <w:lang w:eastAsia="en-GB"/>
    </w:rPr>
  </w:style>
  <w:style w:type="paragraph" w:styleId="Heading4">
    <w:name w:val="heading 4"/>
    <w:basedOn w:val="Normal"/>
    <w:next w:val="Normal"/>
    <w:link w:val="Heading4Char"/>
    <w:uiPriority w:val="9"/>
    <w:semiHidden/>
    <w:unhideWhenUsed/>
    <w:qFormat/>
    <w:rsid w:val="00DC7AF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C7AF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61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112"/>
    <w:rPr>
      <w:rFonts w:ascii="Tahoma" w:hAnsi="Tahoma" w:cs="Tahoma"/>
      <w:sz w:val="16"/>
      <w:szCs w:val="16"/>
    </w:rPr>
  </w:style>
  <w:style w:type="character" w:customStyle="1" w:styleId="Heading3Char">
    <w:name w:val="Heading 3 Char"/>
    <w:basedOn w:val="DefaultParagraphFont"/>
    <w:link w:val="Heading3"/>
    <w:uiPriority w:val="9"/>
    <w:rsid w:val="00852F72"/>
    <w:rPr>
      <w:rFonts w:ascii="Times New Roman" w:eastAsia="Times New Roman" w:hAnsi="Times New Roman" w:cs="Times New Roman"/>
      <w:b/>
      <w:bCs/>
      <w:sz w:val="45"/>
      <w:szCs w:val="45"/>
      <w:lang w:eastAsia="en-GB"/>
    </w:rPr>
  </w:style>
  <w:style w:type="paragraph" w:styleId="NormalWeb">
    <w:name w:val="Normal (Web)"/>
    <w:basedOn w:val="Normal"/>
    <w:uiPriority w:val="99"/>
    <w:unhideWhenUsed/>
    <w:rsid w:val="00852F72"/>
    <w:pPr>
      <w:spacing w:after="225" w:line="336" w:lineRule="atLeast"/>
    </w:pPr>
    <w:rPr>
      <w:rFonts w:ascii="Times New Roman" w:eastAsia="Times New Roman" w:hAnsi="Times New Roman" w:cs="Times New Roman"/>
      <w:sz w:val="24"/>
      <w:szCs w:val="24"/>
      <w:lang w:eastAsia="en-GB"/>
    </w:rPr>
  </w:style>
  <w:style w:type="table" w:styleId="LightList-Accent3">
    <w:name w:val="Light List Accent 3"/>
    <w:basedOn w:val="TableNormal"/>
    <w:uiPriority w:val="61"/>
    <w:rsid w:val="002F2812"/>
    <w:pPr>
      <w:spacing w:after="0" w:line="240" w:lineRule="auto"/>
    </w:pPr>
    <w:rPr>
      <w:rFonts w:eastAsiaTheme="minorEastAsia"/>
      <w:lang w:val="en-US" w:eastAsia="ja-JP"/>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eGrid">
    <w:name w:val="Table Grid"/>
    <w:basedOn w:val="TableNormal"/>
    <w:uiPriority w:val="59"/>
    <w:rsid w:val="00CB0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C7A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DC7AF9"/>
    <w:rPr>
      <w:strike w:val="0"/>
      <w:dstrike w:val="0"/>
      <w:color w:val="2F66A1"/>
      <w:u w:val="none"/>
      <w:effect w:val="none"/>
    </w:rPr>
  </w:style>
  <w:style w:type="character" w:customStyle="1" w:styleId="Heading4Char">
    <w:name w:val="Heading 4 Char"/>
    <w:basedOn w:val="DefaultParagraphFont"/>
    <w:link w:val="Heading4"/>
    <w:uiPriority w:val="9"/>
    <w:semiHidden/>
    <w:rsid w:val="00DC7AF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DC7AF9"/>
    <w:rPr>
      <w:rFonts w:asciiTheme="majorHAnsi" w:eastAsiaTheme="majorEastAsia" w:hAnsiTheme="majorHAnsi" w:cstheme="majorBidi"/>
      <w:color w:val="243F60" w:themeColor="accent1" w:themeShade="7F"/>
    </w:rPr>
  </w:style>
  <w:style w:type="character" w:styleId="Emphasis">
    <w:name w:val="Emphasis"/>
    <w:basedOn w:val="DefaultParagraphFont"/>
    <w:uiPriority w:val="20"/>
    <w:qFormat/>
    <w:rsid w:val="00DC7A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6013">
      <w:bodyDiv w:val="1"/>
      <w:marLeft w:val="0"/>
      <w:marRight w:val="0"/>
      <w:marTop w:val="0"/>
      <w:marBottom w:val="0"/>
      <w:divBdr>
        <w:top w:val="none" w:sz="0" w:space="0" w:color="auto"/>
        <w:left w:val="none" w:sz="0" w:space="0" w:color="auto"/>
        <w:bottom w:val="none" w:sz="0" w:space="0" w:color="auto"/>
        <w:right w:val="none" w:sz="0" w:space="0" w:color="auto"/>
      </w:divBdr>
      <w:divsChild>
        <w:div w:id="250043505">
          <w:marLeft w:val="0"/>
          <w:marRight w:val="0"/>
          <w:marTop w:val="0"/>
          <w:marBottom w:val="0"/>
          <w:divBdr>
            <w:top w:val="none" w:sz="0" w:space="0" w:color="auto"/>
            <w:left w:val="none" w:sz="0" w:space="0" w:color="auto"/>
            <w:bottom w:val="none" w:sz="0" w:space="0" w:color="auto"/>
            <w:right w:val="none" w:sz="0" w:space="0" w:color="auto"/>
          </w:divBdr>
          <w:divsChild>
            <w:div w:id="1445996363">
              <w:marLeft w:val="0"/>
              <w:marRight w:val="0"/>
              <w:marTop w:val="0"/>
              <w:marBottom w:val="15"/>
              <w:divBdr>
                <w:top w:val="none" w:sz="0" w:space="0" w:color="auto"/>
                <w:left w:val="none" w:sz="0" w:space="0" w:color="auto"/>
                <w:bottom w:val="none" w:sz="0" w:space="0" w:color="auto"/>
                <w:right w:val="none" w:sz="0" w:space="0" w:color="auto"/>
              </w:divBdr>
              <w:divsChild>
                <w:div w:id="15024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742623">
      <w:bodyDiv w:val="1"/>
      <w:marLeft w:val="0"/>
      <w:marRight w:val="0"/>
      <w:marTop w:val="0"/>
      <w:marBottom w:val="0"/>
      <w:divBdr>
        <w:top w:val="none" w:sz="0" w:space="0" w:color="auto"/>
        <w:left w:val="none" w:sz="0" w:space="0" w:color="auto"/>
        <w:bottom w:val="none" w:sz="0" w:space="0" w:color="auto"/>
        <w:right w:val="none" w:sz="0" w:space="0" w:color="auto"/>
      </w:divBdr>
      <w:divsChild>
        <w:div w:id="2041398138">
          <w:marLeft w:val="0"/>
          <w:marRight w:val="0"/>
          <w:marTop w:val="0"/>
          <w:marBottom w:val="0"/>
          <w:divBdr>
            <w:top w:val="none" w:sz="0" w:space="0" w:color="auto"/>
            <w:left w:val="none" w:sz="0" w:space="0" w:color="auto"/>
            <w:bottom w:val="none" w:sz="0" w:space="0" w:color="auto"/>
            <w:right w:val="none" w:sz="0" w:space="0" w:color="auto"/>
          </w:divBdr>
          <w:divsChild>
            <w:div w:id="541862371">
              <w:marLeft w:val="0"/>
              <w:marRight w:val="0"/>
              <w:marTop w:val="0"/>
              <w:marBottom w:val="15"/>
              <w:divBdr>
                <w:top w:val="none" w:sz="0" w:space="0" w:color="auto"/>
                <w:left w:val="none" w:sz="0" w:space="0" w:color="auto"/>
                <w:bottom w:val="none" w:sz="0" w:space="0" w:color="auto"/>
                <w:right w:val="none" w:sz="0" w:space="0" w:color="auto"/>
              </w:divBdr>
              <w:divsChild>
                <w:div w:id="25860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646515">
      <w:bodyDiv w:val="1"/>
      <w:marLeft w:val="0"/>
      <w:marRight w:val="0"/>
      <w:marTop w:val="0"/>
      <w:marBottom w:val="0"/>
      <w:divBdr>
        <w:top w:val="none" w:sz="0" w:space="0" w:color="auto"/>
        <w:left w:val="none" w:sz="0" w:space="0" w:color="auto"/>
        <w:bottom w:val="none" w:sz="0" w:space="0" w:color="auto"/>
        <w:right w:val="none" w:sz="0" w:space="0" w:color="auto"/>
      </w:divBdr>
      <w:divsChild>
        <w:div w:id="58794489">
          <w:marLeft w:val="0"/>
          <w:marRight w:val="0"/>
          <w:marTop w:val="0"/>
          <w:marBottom w:val="0"/>
          <w:divBdr>
            <w:top w:val="none" w:sz="0" w:space="0" w:color="auto"/>
            <w:left w:val="none" w:sz="0" w:space="0" w:color="auto"/>
            <w:bottom w:val="none" w:sz="0" w:space="0" w:color="auto"/>
            <w:right w:val="none" w:sz="0" w:space="0" w:color="auto"/>
          </w:divBdr>
          <w:divsChild>
            <w:div w:id="1111360709">
              <w:marLeft w:val="0"/>
              <w:marRight w:val="0"/>
              <w:marTop w:val="0"/>
              <w:marBottom w:val="15"/>
              <w:divBdr>
                <w:top w:val="none" w:sz="0" w:space="0" w:color="auto"/>
                <w:left w:val="none" w:sz="0" w:space="0" w:color="auto"/>
                <w:bottom w:val="none" w:sz="0" w:space="0" w:color="auto"/>
                <w:right w:val="none" w:sz="0" w:space="0" w:color="auto"/>
              </w:divBdr>
              <w:divsChild>
                <w:div w:id="189677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16835">
      <w:bodyDiv w:val="1"/>
      <w:marLeft w:val="0"/>
      <w:marRight w:val="0"/>
      <w:marTop w:val="0"/>
      <w:marBottom w:val="0"/>
      <w:divBdr>
        <w:top w:val="none" w:sz="0" w:space="0" w:color="auto"/>
        <w:left w:val="none" w:sz="0" w:space="0" w:color="auto"/>
        <w:bottom w:val="none" w:sz="0" w:space="0" w:color="auto"/>
        <w:right w:val="none" w:sz="0" w:space="0" w:color="auto"/>
      </w:divBdr>
      <w:divsChild>
        <w:div w:id="1240676882">
          <w:marLeft w:val="0"/>
          <w:marRight w:val="0"/>
          <w:marTop w:val="0"/>
          <w:marBottom w:val="0"/>
          <w:divBdr>
            <w:top w:val="none" w:sz="0" w:space="0" w:color="auto"/>
            <w:left w:val="none" w:sz="0" w:space="0" w:color="auto"/>
            <w:bottom w:val="none" w:sz="0" w:space="0" w:color="auto"/>
            <w:right w:val="none" w:sz="0" w:space="0" w:color="auto"/>
          </w:divBdr>
          <w:divsChild>
            <w:div w:id="271129767">
              <w:marLeft w:val="0"/>
              <w:marRight w:val="0"/>
              <w:marTop w:val="0"/>
              <w:marBottom w:val="15"/>
              <w:divBdr>
                <w:top w:val="none" w:sz="0" w:space="0" w:color="auto"/>
                <w:left w:val="none" w:sz="0" w:space="0" w:color="auto"/>
                <w:bottom w:val="none" w:sz="0" w:space="0" w:color="auto"/>
                <w:right w:val="none" w:sz="0" w:space="0" w:color="auto"/>
              </w:divBdr>
              <w:divsChild>
                <w:div w:id="193331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61026">
      <w:bodyDiv w:val="1"/>
      <w:marLeft w:val="0"/>
      <w:marRight w:val="0"/>
      <w:marTop w:val="0"/>
      <w:marBottom w:val="0"/>
      <w:divBdr>
        <w:top w:val="none" w:sz="0" w:space="0" w:color="auto"/>
        <w:left w:val="none" w:sz="0" w:space="0" w:color="auto"/>
        <w:bottom w:val="none" w:sz="0" w:space="0" w:color="auto"/>
        <w:right w:val="none" w:sz="0" w:space="0" w:color="auto"/>
      </w:divBdr>
      <w:divsChild>
        <w:div w:id="1331326627">
          <w:marLeft w:val="0"/>
          <w:marRight w:val="0"/>
          <w:marTop w:val="0"/>
          <w:marBottom w:val="0"/>
          <w:divBdr>
            <w:top w:val="none" w:sz="0" w:space="0" w:color="auto"/>
            <w:left w:val="none" w:sz="0" w:space="0" w:color="auto"/>
            <w:bottom w:val="none" w:sz="0" w:space="0" w:color="auto"/>
            <w:right w:val="none" w:sz="0" w:space="0" w:color="auto"/>
          </w:divBdr>
          <w:divsChild>
            <w:div w:id="171795688">
              <w:marLeft w:val="0"/>
              <w:marRight w:val="0"/>
              <w:marTop w:val="0"/>
              <w:marBottom w:val="15"/>
              <w:divBdr>
                <w:top w:val="none" w:sz="0" w:space="0" w:color="auto"/>
                <w:left w:val="none" w:sz="0" w:space="0" w:color="auto"/>
                <w:bottom w:val="none" w:sz="0" w:space="0" w:color="auto"/>
                <w:right w:val="none" w:sz="0" w:space="0" w:color="auto"/>
              </w:divBdr>
              <w:divsChild>
                <w:div w:id="69515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resources/browse-all/7894630/?lang=cy" TargetMode="External"/><Relationship Id="rId3" Type="http://schemas.openxmlformats.org/officeDocument/2006/relationships/styles" Target="styles.xml"/><Relationship Id="rId7" Type="http://schemas.openxmlformats.org/officeDocument/2006/relationships/hyperlink" Target="https://learning.gov.wales/resources/browse-all/bird-migration/?lang=c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tatswales.wales.gov.uk/Catalogue" TargetMode="External"/><Relationship Id="rId4" Type="http://schemas.openxmlformats.org/officeDocument/2006/relationships/settings" Target="settings.xml"/><Relationship Id="rId9" Type="http://schemas.openxmlformats.org/officeDocument/2006/relationships/hyperlink" Target="https://learning.gov.wales/resources/browse-all/other-animals-that-migrate-to-wales/?lang=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data xmlns="http://www.objective.com/ecm/document/metadata/FF3C5B18883D4E21973B57C2EEED7FD1" version="1.0.0">
  <systemFields>
    <field name="Objective-Id">
      <value order="0">A25538361</value>
    </field>
    <field name="Objective-Title">
      <value order="0">why-are-people-currently-moving-to-from-and-within-wales-cy</value>
    </field>
    <field name="Objective-Description">
      <value order="0"/>
    </field>
    <field name="Objective-CreationStamp">
      <value order="0">2019-03-12T13:08:43Z</value>
    </field>
    <field name="Objective-IsApproved">
      <value order="0">false</value>
    </field>
    <field name="Objective-IsPublished">
      <value order="0">true</value>
    </field>
    <field name="Objective-DatePublished">
      <value order="0">2019-03-12T13:22:29Z</value>
    </field>
    <field name="Objective-ModificationStamp">
      <value order="0">2019-03-12T13:22:32Z</value>
    </field>
    <field name="Objective-Owner">
      <value order="0">Gorny, Neil ((EPS - Digital and Strategic Comms)</value>
    </field>
    <field name="Objective-Path">
      <value order="0">Objective Global Folder:Business File Plan:Education &amp; Public Services (EPS):Education &amp; Public Services (EPS) - Operations Directorate:1 - Save:6. EPS Digital &amp; Strategic Communications:Digital Learning Unit:Content and Engagement Team:Hwb Content:EPS Digital and Strategic Communications - Digital Learning Unit - Content Team - Hwb Content - Content - 2018:Learning Wales - LNF classroom materials</value>
    </field>
    <field name="Objective-Parent">
      <value order="0">Learning Wales - LNF classroom materials</value>
    </field>
    <field name="Objective-State">
      <value order="0">Published</value>
    </field>
    <field name="Objective-VersionId">
      <value order="0">vA50746923</value>
    </field>
    <field name="Objective-Version">
      <value order="0">1.0</value>
    </field>
    <field name="Objective-VersionNumber">
      <value order="0">1</value>
    </field>
    <field name="Objective-VersionComment">
      <value order="0">First version</value>
    </field>
    <field name="Objective-FileNumber">
      <value order="0">qA1348680</value>
    </field>
    <field name="Objective-Classification">
      <value order="0">Official</value>
    </field>
    <field name="Objective-Caveats">
      <value order="0"/>
    </field>
  </systemFields>
  <catalogues>
    <catalogue name="Document Type Catalogue" type="type" ori="id:cA14">
      <field name="Objective-Language">
        <value order="0">English (eng)</value>
      </field>
      <field name="Objective-Date Acquired">
        <value order="0">2019-03-12T23:59:59Z</value>
      </field>
      <field name="Objective-What to Keep">
        <value order="0">No</value>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1512</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Gorny, Neil (DfES - CSD)</dc:creator>
  <cp:lastModifiedBy>Nerys Defis</cp:lastModifiedBy>
  <cp:revision>2</cp:revision>
  <cp:lastPrinted>2019-02-26T14:28:00Z</cp:lastPrinted>
  <dcterms:created xsi:type="dcterms:W3CDTF">2019-11-06T14:43:00Z</dcterms:created>
  <dcterms:modified xsi:type="dcterms:W3CDTF">2019-11-06T14:43:00Z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A25538361</vt:lpwstr>
  </property>
  <property fmtid="{D5CDD505-2E9C-101B-9397-08002B2CF9AE}" pid="4" name="Objective-Title">
    <vt:lpwstr>why-are-people-currently-moving-to-from-and-within-wales-cy</vt:lpwstr>
  </property>
  <property fmtid="{D5CDD505-2E9C-101B-9397-08002B2CF9AE}" pid="5" name="Objective-Description">
    <vt:lpwstr/>
  </property>
  <property fmtid="{D5CDD505-2E9C-101B-9397-08002B2CF9AE}" pid="6" name="Objective-CreationStamp">
    <vt:filetime>2019-03-12T13:22:29Z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2019-03-12T13:22:29Z</vt:filetime>
  </property>
  <property fmtid="{D5CDD505-2E9C-101B-9397-08002B2CF9AE}" pid="10" name="Objective-ModificationStamp">
    <vt:filetime>2019-03-12T13:22:32Z</vt:filetime>
  </property>
  <property fmtid="{D5CDD505-2E9C-101B-9397-08002B2CF9AE}" pid="11" name="Objective-Owner">
    <vt:lpwstr>Gorny, Neil ((EPS - Digital and Strategic Comms)</vt:lpwstr>
  </property>
  <property fmtid="{D5CDD505-2E9C-101B-9397-08002B2CF9AE}" pid="12" name="Objective-Path">
    <vt:lpwstr>Objective Global Folder:Business File Plan:Education &amp; Public Services (EPS):Education &amp; Public Services (EPS) - Operations Directorate:1 - Save:6. EPS Digital &amp; Strategic Communications:Digital Learning Unit:Content and Engagement Team:Hwb Content:EPS Di</vt:lpwstr>
  </property>
  <property fmtid="{D5CDD505-2E9C-101B-9397-08002B2CF9AE}" pid="13" name="Objective-Parent">
    <vt:lpwstr>Learning Wales - LNF classroom materials</vt:lpwstr>
  </property>
  <property fmtid="{D5CDD505-2E9C-101B-9397-08002B2CF9AE}" pid="14" name="Objective-State">
    <vt:lpwstr>Published</vt:lpwstr>
  </property>
  <property fmtid="{D5CDD505-2E9C-101B-9397-08002B2CF9AE}" pid="15" name="Objective-VersionId">
    <vt:lpwstr>vA50746923</vt:lpwstr>
  </property>
  <property fmtid="{D5CDD505-2E9C-101B-9397-08002B2CF9AE}" pid="16" name="Objective-Version">
    <vt:lpwstr>1.0</vt:lpwstr>
  </property>
  <property fmtid="{D5CDD505-2E9C-101B-9397-08002B2CF9AE}" pid="17" name="Objective-VersionNumber">
    <vt:r8>1</vt:r8>
  </property>
  <property fmtid="{D5CDD505-2E9C-101B-9397-08002B2CF9AE}" pid="18" name="Objective-VersionComment">
    <vt:lpwstr>First version</vt:lpwstr>
  </property>
  <property fmtid="{D5CDD505-2E9C-101B-9397-08002B2CF9AE}" pid="19" name="Objective-FileNumber">
    <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Language">
    <vt:lpwstr>English (eng)</vt:lpwstr>
  </property>
  <property fmtid="{D5CDD505-2E9C-101B-9397-08002B2CF9AE}" pid="23" name="Objective-Date Acquired">
    <vt:filetime>2019-03-12T23:59:59Z</vt:filetime>
  </property>
  <property fmtid="{D5CDD505-2E9C-101B-9397-08002B2CF9AE}" pid="24" name="Objective-What to Keep">
    <vt:lpwstr>No</vt:lpwstr>
  </property>
  <property fmtid="{D5CDD505-2E9C-101B-9397-08002B2CF9AE}" pid="25" name="Objective-Official Translation">
    <vt:lpwstr/>
  </property>
  <property fmtid="{D5CDD505-2E9C-101B-9397-08002B2CF9AE}" pid="26" name="Objective-Connect Creator">
    <vt:lpwstr/>
  </property>
  <property fmtid="{D5CDD505-2E9C-101B-9397-08002B2CF9AE}" pid="27" name="Objective-Comment">
    <vt:lpwstr/>
  </property>
  <property fmtid="{D5CDD505-2E9C-101B-9397-08002B2CF9AE}" pid="28" name="Objective-Language [system]">
    <vt:lpwstr>English (eng)</vt:lpwstr>
  </property>
  <property fmtid="{D5CDD505-2E9C-101B-9397-08002B2CF9AE}" pid="29" name="Objective-Date Acquired [system]">
    <vt:filetime>2019-03-12T00:00:00Z</vt:filetime>
  </property>
  <property fmtid="{D5CDD505-2E9C-101B-9397-08002B2CF9AE}" pid="30" name="Objective-What to Keep [system]">
    <vt:lpwstr>No</vt:lpwstr>
  </property>
  <property fmtid="{D5CDD505-2E9C-101B-9397-08002B2CF9AE}" pid="31" name="Objective-Official Translation [system]">
    <vt:lpwstr/>
  </property>
  <property fmtid="{D5CDD505-2E9C-101B-9397-08002B2CF9AE}" pid="32" name="Objective-Connect Creator [system]">
    <vt:lpwstr/>
  </property>
</Properties>
</file>