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19BE" w:rsidRDefault="001719BE" w:rsidP="005A552C">
      <w:pPr>
        <w:spacing w:line="480" w:lineRule="auto"/>
        <w:jc w:val="center"/>
        <w:rPr>
          <w:rFonts w:ascii="Times New Roman" w:hAnsi="Times New Roman" w:cs="Times New Roman"/>
          <w:sz w:val="24"/>
          <w:szCs w:val="24"/>
        </w:rPr>
      </w:pPr>
    </w:p>
    <w:p w:rsidR="0065663C" w:rsidRDefault="0065663C" w:rsidP="006566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Module Code:                      </w:t>
      </w:r>
      <w:bookmarkStart w:id="0" w:name="_GoBack"/>
      <w:r>
        <w:rPr>
          <w:rFonts w:ascii="Times New Roman" w:hAnsi="Times New Roman"/>
          <w:color w:val="000000" w:themeColor="text1"/>
          <w:sz w:val="24"/>
        </w:rPr>
        <w:t>BMSK500</w:t>
      </w:r>
      <w:r>
        <w:rPr>
          <w:rFonts w:ascii="Times New Roman" w:hAnsi="Times New Roman"/>
          <w:color w:val="000000" w:themeColor="text1"/>
          <w:sz w:val="24"/>
        </w:rPr>
        <w:t>6</w:t>
      </w:r>
      <w:bookmarkEnd w:id="0"/>
      <w:r>
        <w:rPr>
          <w:rFonts w:ascii="Times New Roman" w:hAnsi="Times New Roman"/>
          <w:color w:val="000000" w:themeColor="text1"/>
          <w:sz w:val="24"/>
        </w:rPr>
        <w:br/>
      </w:r>
    </w:p>
    <w:p w:rsidR="0065663C" w:rsidRDefault="0065663C" w:rsidP="0065663C">
      <w:pPr>
        <w:spacing w:line="480" w:lineRule="auto"/>
        <w:jc w:val="center"/>
        <w:rPr>
          <w:rFonts w:ascii="Times New Roman" w:hAnsi="Times New Roman" w:cs="Times New Roman"/>
          <w:sz w:val="24"/>
          <w:szCs w:val="24"/>
        </w:rPr>
      </w:pPr>
      <w:r>
        <w:rPr>
          <w:rFonts w:ascii="Times New Roman" w:hAnsi="Times New Roman"/>
          <w:color w:val="000000" w:themeColor="text1"/>
          <w:sz w:val="24"/>
        </w:rPr>
        <w:t xml:space="preserve">Title:                                   </w:t>
      </w:r>
      <w:r w:rsidRPr="001E7A1F">
        <w:rPr>
          <w:rFonts w:ascii="Times New Roman" w:hAnsi="Times New Roman" w:cs="Times New Roman"/>
          <w:sz w:val="24"/>
          <w:szCs w:val="24"/>
        </w:rPr>
        <w:t>Knowledge and information management skills for the workplace</w:t>
      </w:r>
    </w:p>
    <w:p w:rsidR="0065663C" w:rsidRDefault="0065663C" w:rsidP="0065663C">
      <w:pPr>
        <w:spacing w:line="480" w:lineRule="auto"/>
        <w:jc w:val="center"/>
        <w:rPr>
          <w:rFonts w:ascii="Times New Roman" w:hAnsi="Times New Roman"/>
          <w:color w:val="000000" w:themeColor="text1"/>
          <w:sz w:val="24"/>
        </w:rPr>
      </w:pPr>
    </w:p>
    <w:p w:rsidR="0065663C" w:rsidRDefault="0065663C" w:rsidP="006566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          Student:                               </w:t>
      </w:r>
      <w:proofErr w:type="spellStart"/>
      <w:r>
        <w:rPr>
          <w:rFonts w:ascii="Times New Roman" w:hAnsi="Times New Roman"/>
          <w:color w:val="000000" w:themeColor="text1"/>
          <w:sz w:val="24"/>
        </w:rPr>
        <w:t>Gyurses</w:t>
      </w:r>
      <w:proofErr w:type="spellEnd"/>
      <w:r>
        <w:rPr>
          <w:rFonts w:ascii="Times New Roman" w:hAnsi="Times New Roman"/>
          <w:color w:val="000000" w:themeColor="text1"/>
          <w:sz w:val="24"/>
        </w:rPr>
        <w:t xml:space="preserve"> </w:t>
      </w:r>
      <w:proofErr w:type="spellStart"/>
      <w:r>
        <w:rPr>
          <w:rFonts w:ascii="Times New Roman" w:hAnsi="Times New Roman"/>
          <w:color w:val="000000" w:themeColor="text1"/>
          <w:sz w:val="24"/>
        </w:rPr>
        <w:t>Sadak</w:t>
      </w:r>
      <w:proofErr w:type="spellEnd"/>
    </w:p>
    <w:p w:rsidR="0065663C" w:rsidRDefault="0065663C" w:rsidP="0065663C">
      <w:pPr>
        <w:spacing w:after="0" w:line="480" w:lineRule="auto"/>
        <w:rPr>
          <w:rFonts w:ascii="Times New Roman" w:hAnsi="Times New Roman"/>
          <w:color w:val="000000" w:themeColor="text1"/>
          <w:sz w:val="24"/>
        </w:rPr>
      </w:pPr>
    </w:p>
    <w:p w:rsidR="0065663C" w:rsidRDefault="0065663C" w:rsidP="006566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           ID:                                       1605758</w:t>
      </w:r>
    </w:p>
    <w:p w:rsidR="0065663C" w:rsidRDefault="0065663C" w:rsidP="0065663C">
      <w:pPr>
        <w:spacing w:after="0" w:line="480" w:lineRule="auto"/>
        <w:rPr>
          <w:rFonts w:ascii="Times New Roman" w:hAnsi="Times New Roman"/>
          <w:color w:val="000000" w:themeColor="text1"/>
          <w:sz w:val="24"/>
        </w:rPr>
      </w:pPr>
    </w:p>
    <w:p w:rsidR="0065663C" w:rsidRDefault="0065663C" w:rsidP="006566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         Date:                                    07/05/2019</w:t>
      </w:r>
    </w:p>
    <w:p w:rsidR="001E7A1F" w:rsidRDefault="001E7A1F" w:rsidP="005A552C">
      <w:pPr>
        <w:spacing w:line="480" w:lineRule="auto"/>
        <w:jc w:val="center"/>
        <w:rPr>
          <w:rFonts w:ascii="Times New Roman" w:eastAsiaTheme="majorEastAsia" w:hAnsi="Times New Roman" w:cs="Times New Roman"/>
          <w:b/>
          <w:sz w:val="32"/>
          <w:szCs w:val="32"/>
          <w:lang w:val="en-US"/>
        </w:rPr>
      </w:pPr>
      <w:r>
        <w:rPr>
          <w:rFonts w:ascii="Times New Roman" w:hAnsi="Times New Roman" w:cs="Times New Roman"/>
          <w:b/>
          <w:lang w:val="en-US"/>
        </w:rPr>
        <w:br w:type="page"/>
      </w:r>
    </w:p>
    <w:p w:rsidR="005A5A4F" w:rsidRPr="005A5A4F" w:rsidRDefault="005A5A4F" w:rsidP="005A552C">
      <w:pPr>
        <w:pStyle w:val="Heading1"/>
        <w:spacing w:line="480" w:lineRule="auto"/>
        <w:jc w:val="center"/>
        <w:rPr>
          <w:rFonts w:ascii="Times New Roman" w:hAnsi="Times New Roman" w:cs="Times New Roman"/>
          <w:b/>
          <w:color w:val="auto"/>
          <w:lang w:val="en-US"/>
        </w:rPr>
      </w:pPr>
      <w:r w:rsidRPr="005A5A4F">
        <w:rPr>
          <w:rFonts w:ascii="Times New Roman" w:hAnsi="Times New Roman" w:cs="Times New Roman"/>
          <w:b/>
          <w:color w:val="auto"/>
          <w:lang w:val="en-US"/>
        </w:rPr>
        <w:lastRenderedPageBreak/>
        <w:t>Knowledge and information management skills</w:t>
      </w:r>
    </w:p>
    <w:p w:rsidR="005A5A4F" w:rsidRPr="005A5A4F" w:rsidRDefault="005A5A4F" w:rsidP="005A552C">
      <w:pPr>
        <w:pStyle w:val="Heading1"/>
        <w:spacing w:line="480" w:lineRule="auto"/>
        <w:jc w:val="center"/>
        <w:rPr>
          <w:rFonts w:ascii="Times New Roman" w:hAnsi="Times New Roman" w:cs="Times New Roman"/>
          <w:b/>
          <w:color w:val="auto"/>
          <w:lang w:val="en-US"/>
        </w:rPr>
      </w:pPr>
      <w:r w:rsidRPr="005A5A4F">
        <w:rPr>
          <w:rFonts w:ascii="Times New Roman" w:hAnsi="Times New Roman" w:cs="Times New Roman"/>
          <w:b/>
          <w:color w:val="auto"/>
          <w:lang w:val="en-US"/>
        </w:rPr>
        <w:t>Introduction</w:t>
      </w:r>
    </w:p>
    <w:p w:rsidR="009C6CED"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Knowledge and information management is critical to the effective and efficient execution of business operations. According to study, knowledge management is a deliberate and systematic business organization strategy that involves selecting, distilling, storing, packaging and communication of information essential to the operations of an organization in a way that enhances the performance of employees and corporate competitiveness. It involves the collection of knowledge and codifying it into a form that makes it possible for it to be shared across the company. Information management, on the other hand, is a cycle of processes that promote the learning activities (identification of the needs associated with information, storage, and organization of information among others) of a company.</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 This paper will explore various concepts in relation to knowledge and information management skills for the workplace. Specifically, the paper will provide an evaluation of the concept and importance of knowledge management in the context of an organization’s knowledge assets, demonstrate an understanding of important knowledge management processes in the context of organizational development and provide a framework for establishing a knowledge management culture.</w:t>
      </w:r>
    </w:p>
    <w:p w:rsidR="005A5A4F" w:rsidRPr="005A5A4F" w:rsidRDefault="00CE1B6C" w:rsidP="005A552C">
      <w:pPr>
        <w:spacing w:line="480" w:lineRule="auto"/>
        <w:jc w:val="center"/>
        <w:rPr>
          <w:rStyle w:val="Heading2Char"/>
          <w:rFonts w:ascii="Times New Roman" w:hAnsi="Times New Roman" w:cs="Times New Roman"/>
          <w:b/>
          <w:color w:val="auto"/>
          <w:lang w:val="en-US"/>
        </w:rPr>
      </w:pPr>
      <w:r>
        <w:rPr>
          <w:rStyle w:val="Heading2Char"/>
          <w:rFonts w:ascii="Times New Roman" w:hAnsi="Times New Roman" w:cs="Times New Roman"/>
          <w:b/>
          <w:color w:val="auto"/>
          <w:lang w:val="en-US"/>
        </w:rPr>
        <w:t>1.</w:t>
      </w:r>
      <w:r w:rsidR="005A5A4F" w:rsidRPr="005A5A4F">
        <w:rPr>
          <w:rStyle w:val="Heading2Char"/>
          <w:rFonts w:ascii="Times New Roman" w:hAnsi="Times New Roman" w:cs="Times New Roman"/>
          <w:b/>
          <w:color w:val="auto"/>
          <w:lang w:val="en-US"/>
        </w:rPr>
        <w:t xml:space="preserve"> Provide an evaluation of the concept and importance of knowledge management in the context of an organization’s knowledge assets.</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lastRenderedPageBreak/>
        <w:t>The relationship between data, information, and knowledge</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The term data is widely employed to refer to raw facts or observations that are considered to have minimal or no value until they have been processed and transformed into information. Moreover, it is used to refer to the various symbols and characters whose meaning becomes known only when they are linked to the context. Normally data is generated through collecting and quantifying observations. There are two types of data; soft and hard data. Soft data </w:t>
      </w:r>
      <w:r w:rsidR="00BB078C">
        <w:rPr>
          <w:rFonts w:ascii="Times New Roman" w:hAnsi="Times New Roman" w:cs="Times New Roman"/>
          <w:sz w:val="24"/>
          <w:szCs w:val="24"/>
          <w:lang w:val="en-US"/>
        </w:rPr>
        <w:t>usually</w:t>
      </w:r>
      <w:r w:rsidRPr="005A5A4F">
        <w:rPr>
          <w:rFonts w:ascii="Times New Roman" w:hAnsi="Times New Roman" w:cs="Times New Roman"/>
          <w:sz w:val="24"/>
          <w:szCs w:val="24"/>
          <w:lang w:val="en-US"/>
        </w:rPr>
        <w:t xml:space="preserve"> referred to as qualitative data is one that pays attention to the description of a situation’s/object’s qualities and characteristics while hard data or quantitative data is one that makes use of figures in evaluating a situation or an object. Normally hard data is gathered with the aim of quantifying a situation or an object</w:t>
      </w:r>
      <w:r w:rsidR="00F241CD">
        <w:rPr>
          <w:rFonts w:ascii="Times New Roman" w:hAnsi="Times New Roman" w:cs="Times New Roman"/>
          <w:sz w:val="24"/>
          <w:szCs w:val="24"/>
          <w:lang w:val="en-US"/>
        </w:rPr>
        <w:t xml:space="preserve"> (</w:t>
      </w:r>
      <w:proofErr w:type="spellStart"/>
      <w:r w:rsidR="00F241CD">
        <w:rPr>
          <w:rFonts w:ascii="Times New Roman" w:hAnsi="Times New Roman" w:cs="Times New Roman"/>
          <w:color w:val="222222"/>
          <w:sz w:val="24"/>
          <w:szCs w:val="24"/>
          <w:shd w:val="clear" w:color="auto" w:fill="FFFFFF"/>
        </w:rPr>
        <w:t>Kanehisa</w:t>
      </w:r>
      <w:proofErr w:type="spellEnd"/>
      <w:r w:rsidR="00F241CD">
        <w:rPr>
          <w:rFonts w:ascii="Times New Roman" w:hAnsi="Times New Roman" w:cs="Times New Roman"/>
          <w:color w:val="222222"/>
          <w:sz w:val="24"/>
          <w:szCs w:val="24"/>
          <w:shd w:val="clear" w:color="auto" w:fill="FFFFFF"/>
        </w:rPr>
        <w:t xml:space="preserve"> et al., 2013, pp.199-205)</w:t>
      </w:r>
      <w:r w:rsidRPr="005A5A4F">
        <w:rPr>
          <w:rFonts w:ascii="Times New Roman" w:hAnsi="Times New Roman" w:cs="Times New Roman"/>
          <w:sz w:val="24"/>
          <w:szCs w:val="24"/>
          <w:lang w:val="en-US"/>
        </w:rPr>
        <w:t xml:space="preserve">.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On the other hand, the term information is used to refer to the data that has been processed and has meaning. Information entails transferring data from one location to another using defined processes, placing data in some form of meaningful contexts, help in mi</w:t>
      </w:r>
      <w:r w:rsidR="0068379F">
        <w:rPr>
          <w:rFonts w:ascii="Times New Roman" w:hAnsi="Times New Roman" w:cs="Times New Roman"/>
          <w:sz w:val="24"/>
          <w:szCs w:val="24"/>
          <w:lang w:val="en-US"/>
        </w:rPr>
        <w:t>nimizing uncertainty and enhancing</w:t>
      </w:r>
      <w:r w:rsidRPr="005A5A4F">
        <w:rPr>
          <w:rFonts w:ascii="Times New Roman" w:hAnsi="Times New Roman" w:cs="Times New Roman"/>
          <w:sz w:val="24"/>
          <w:szCs w:val="24"/>
          <w:lang w:val="en-US"/>
        </w:rPr>
        <w:t xml:space="preserve"> decisio</w:t>
      </w:r>
      <w:r w:rsidR="002018CC">
        <w:rPr>
          <w:rFonts w:ascii="Times New Roman" w:hAnsi="Times New Roman" w:cs="Times New Roman"/>
          <w:sz w:val="24"/>
          <w:szCs w:val="24"/>
          <w:lang w:val="en-US"/>
        </w:rPr>
        <w:t>n behavior and producing</w:t>
      </w:r>
      <w:r w:rsidRPr="005A5A4F">
        <w:rPr>
          <w:rFonts w:ascii="Times New Roman" w:hAnsi="Times New Roman" w:cs="Times New Roman"/>
          <w:sz w:val="24"/>
          <w:szCs w:val="24"/>
          <w:lang w:val="en-US"/>
        </w:rPr>
        <w:t xml:space="preserve"> a response to a specific information need. Knowledge is widely defined to include the combined result of a person’s experiences and the information they possess. There are two types of knowledge; explicit and tactic knowledge</w:t>
      </w:r>
      <w:r w:rsidR="00374D03">
        <w:rPr>
          <w:rFonts w:ascii="Times New Roman" w:hAnsi="Times New Roman" w:cs="Times New Roman"/>
          <w:sz w:val="24"/>
          <w:szCs w:val="24"/>
          <w:lang w:val="en-US"/>
        </w:rPr>
        <w:t xml:space="preserve"> </w:t>
      </w:r>
      <w:proofErr w:type="spellStart"/>
      <w:r w:rsidR="00707BA7">
        <w:rPr>
          <w:rFonts w:ascii="Times New Roman" w:hAnsi="Times New Roman" w:cs="Times New Roman"/>
          <w:color w:val="222222"/>
          <w:sz w:val="24"/>
          <w:szCs w:val="24"/>
          <w:shd w:val="clear" w:color="auto" w:fill="FFFFFF"/>
        </w:rPr>
        <w:t>Kanehisa</w:t>
      </w:r>
      <w:proofErr w:type="spellEnd"/>
      <w:r w:rsidR="00707BA7">
        <w:rPr>
          <w:rFonts w:ascii="Times New Roman" w:hAnsi="Times New Roman" w:cs="Times New Roman"/>
          <w:color w:val="222222"/>
          <w:sz w:val="24"/>
          <w:szCs w:val="24"/>
          <w:shd w:val="clear" w:color="auto" w:fill="FFFFFF"/>
        </w:rPr>
        <w:t xml:space="preserve"> et al. </w:t>
      </w:r>
      <w:r w:rsidR="00374D03">
        <w:rPr>
          <w:rFonts w:ascii="Times New Roman" w:hAnsi="Times New Roman" w:cs="Times New Roman"/>
          <w:color w:val="222222"/>
          <w:sz w:val="24"/>
          <w:szCs w:val="24"/>
          <w:shd w:val="clear" w:color="auto" w:fill="FFFFFF"/>
        </w:rPr>
        <w:t>(2013, pp.199-205)</w:t>
      </w:r>
      <w:r w:rsidRPr="005A5A4F">
        <w:rPr>
          <w:rFonts w:ascii="Times New Roman" w:hAnsi="Times New Roman" w:cs="Times New Roman"/>
          <w:sz w:val="24"/>
          <w:szCs w:val="24"/>
          <w:lang w:val="en-US"/>
        </w:rPr>
        <w:t xml:space="preserve">. Explicit knowledge is one that can be easily captured and stored within documents and other media. It is highly detailed, formal and systematic. Explicit knowledge can be communicated using numbers and shared in the form of game plans, tactics among others. On the other hand, tactic knowledge is highly personal and very hard to formalize or define. This makes it hard to communicate and share with other individuals. It involves subjective </w:t>
      </w:r>
      <w:proofErr w:type="gramStart"/>
      <w:r w:rsidRPr="005A5A4F">
        <w:rPr>
          <w:rFonts w:ascii="Times New Roman" w:hAnsi="Times New Roman" w:cs="Times New Roman"/>
          <w:sz w:val="24"/>
          <w:szCs w:val="24"/>
          <w:lang w:val="en-US"/>
        </w:rPr>
        <w:t>insights,</w:t>
      </w:r>
      <w:proofErr w:type="gramEnd"/>
      <w:r w:rsidRPr="005A5A4F">
        <w:rPr>
          <w:rFonts w:ascii="Times New Roman" w:hAnsi="Times New Roman" w:cs="Times New Roman"/>
          <w:sz w:val="24"/>
          <w:szCs w:val="24"/>
          <w:lang w:val="en-US"/>
        </w:rPr>
        <w:t xml:space="preserve"> intuitions and it is widely related to an individual’s actions and experience. </w:t>
      </w:r>
    </w:p>
    <w:p w:rsidR="005A5A4F" w:rsidRPr="005A5A4F" w:rsidRDefault="00F241CD" w:rsidP="005A552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According to </w:t>
      </w:r>
      <w:proofErr w:type="spellStart"/>
      <w:r>
        <w:rPr>
          <w:rFonts w:ascii="Times New Roman" w:hAnsi="Times New Roman" w:cs="Times New Roman"/>
          <w:color w:val="222222"/>
          <w:sz w:val="24"/>
          <w:szCs w:val="24"/>
          <w:shd w:val="clear" w:color="auto" w:fill="FFFFFF"/>
        </w:rPr>
        <w:t>Kettinger</w:t>
      </w:r>
      <w:proofErr w:type="spellEnd"/>
      <w:r>
        <w:rPr>
          <w:rFonts w:ascii="Times New Roman" w:hAnsi="Times New Roman" w:cs="Times New Roman"/>
          <w:color w:val="222222"/>
          <w:sz w:val="24"/>
          <w:szCs w:val="24"/>
          <w:shd w:val="clear" w:color="auto" w:fill="FFFFFF"/>
        </w:rPr>
        <w:t xml:space="preserve"> and Li (2010, pp.409-421)</w:t>
      </w:r>
      <w:r w:rsidR="005A5A4F" w:rsidRPr="005A5A4F">
        <w:rPr>
          <w:rFonts w:ascii="Times New Roman" w:hAnsi="Times New Roman" w:cs="Times New Roman"/>
          <w:sz w:val="24"/>
          <w:szCs w:val="24"/>
          <w:lang w:val="en-US"/>
        </w:rPr>
        <w:t xml:space="preserve">, there exists a relationship between data, information, and knowledge. The relationship is associated with the fact that one concept leads to the existence of the other. For instance; data is processed to have a meaning in a given context. Processed data which is meaningful is referred to as information. This then shows that data is the main source of information. When data becomes information and applied in a manner that generates useful insights it is referred to as knowledge. </w:t>
      </w:r>
      <w:proofErr w:type="gramStart"/>
      <w:r w:rsidR="005A5A4F" w:rsidRPr="005A5A4F">
        <w:rPr>
          <w:rFonts w:ascii="Times New Roman" w:hAnsi="Times New Roman" w:cs="Times New Roman"/>
          <w:sz w:val="24"/>
          <w:szCs w:val="24"/>
          <w:lang w:val="en-US"/>
        </w:rPr>
        <w:t>So</w:t>
      </w:r>
      <w:proofErr w:type="gramEnd"/>
      <w:r w:rsidR="005A5A4F" w:rsidRPr="005A5A4F">
        <w:rPr>
          <w:rFonts w:ascii="Times New Roman" w:hAnsi="Times New Roman" w:cs="Times New Roman"/>
          <w:sz w:val="24"/>
          <w:szCs w:val="24"/>
          <w:lang w:val="en-US"/>
        </w:rPr>
        <w:t xml:space="preserve"> without data, we cannot have useful information and without useful information, we cannot have knowledge. Moreover, data can only beco</w:t>
      </w:r>
      <w:r w:rsidR="00183ACE">
        <w:rPr>
          <w:rFonts w:ascii="Times New Roman" w:hAnsi="Times New Roman" w:cs="Times New Roman"/>
          <w:sz w:val="24"/>
          <w:szCs w:val="24"/>
          <w:lang w:val="en-US"/>
        </w:rPr>
        <w:t xml:space="preserve">me useful if it processed to </w:t>
      </w:r>
      <w:r w:rsidR="00D33738">
        <w:rPr>
          <w:rFonts w:ascii="Times New Roman" w:hAnsi="Times New Roman" w:cs="Times New Roman"/>
          <w:sz w:val="24"/>
          <w:szCs w:val="24"/>
          <w:lang w:val="en-US"/>
        </w:rPr>
        <w:t>have</w:t>
      </w:r>
      <w:r w:rsidR="005A75AA">
        <w:rPr>
          <w:rFonts w:ascii="Times New Roman" w:hAnsi="Times New Roman" w:cs="Times New Roman"/>
          <w:sz w:val="24"/>
          <w:szCs w:val="24"/>
          <w:lang w:val="en-US"/>
        </w:rPr>
        <w:t xml:space="preserve"> a</w:t>
      </w:r>
      <w:r w:rsidR="00183ACE">
        <w:rPr>
          <w:rFonts w:ascii="Times New Roman" w:hAnsi="Times New Roman" w:cs="Times New Roman"/>
          <w:sz w:val="24"/>
          <w:szCs w:val="24"/>
          <w:lang w:val="en-US"/>
        </w:rPr>
        <w:t xml:space="preserve"> </w:t>
      </w:r>
      <w:r w:rsidR="005A5A4F" w:rsidRPr="005A5A4F">
        <w:rPr>
          <w:rFonts w:ascii="Times New Roman" w:hAnsi="Times New Roman" w:cs="Times New Roman"/>
          <w:sz w:val="24"/>
          <w:szCs w:val="24"/>
          <w:lang w:val="en-US"/>
        </w:rPr>
        <w:t>meaning</w:t>
      </w:r>
      <w:r w:rsidR="005A75AA">
        <w:rPr>
          <w:rFonts w:ascii="Times New Roman" w:hAnsi="Times New Roman" w:cs="Times New Roman"/>
          <w:sz w:val="24"/>
          <w:szCs w:val="24"/>
          <w:lang w:val="en-US"/>
        </w:rPr>
        <w:t xml:space="preserve"> attached</w:t>
      </w:r>
      <w:r w:rsidR="005A5A4F" w:rsidRPr="005A5A4F">
        <w:rPr>
          <w:rFonts w:ascii="Times New Roman" w:hAnsi="Times New Roman" w:cs="Times New Roman"/>
          <w:sz w:val="24"/>
          <w:szCs w:val="24"/>
          <w:lang w:val="en-US"/>
        </w:rPr>
        <w:t xml:space="preserve">. </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t>Explain the relationship between individual knowledge and organizational knowledge</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Individual knowledge is the information that an individual believes to be justified truth and it is stored in the memory in a cognitive structure. This kind of knowledge is normally acquired through cognitive processes referred to as learning. It is an individual’s ability to draw distinctions within an action domain using theory or the required context</w:t>
      </w:r>
      <w:r w:rsidR="00AE1499">
        <w:rPr>
          <w:rFonts w:ascii="Times New Roman" w:hAnsi="Times New Roman" w:cs="Times New Roman"/>
          <w:sz w:val="24"/>
          <w:szCs w:val="24"/>
          <w:lang w:val="en-US"/>
        </w:rPr>
        <w:t xml:space="preserve"> (</w:t>
      </w:r>
      <w:r w:rsidR="00AE1499" w:rsidRPr="00A17A5E">
        <w:rPr>
          <w:rFonts w:ascii="Times New Roman" w:hAnsi="Times New Roman" w:cs="Times New Roman"/>
          <w:color w:val="222222"/>
          <w:sz w:val="24"/>
          <w:szCs w:val="24"/>
          <w:shd w:val="clear" w:color="auto" w:fill="FFFFFF"/>
        </w:rPr>
        <w:t xml:space="preserve">Held, </w:t>
      </w:r>
      <w:proofErr w:type="spellStart"/>
      <w:r w:rsidR="00AE1499">
        <w:rPr>
          <w:rFonts w:ascii="Times New Roman" w:hAnsi="Times New Roman" w:cs="Times New Roman"/>
          <w:color w:val="222222"/>
          <w:sz w:val="24"/>
          <w:szCs w:val="24"/>
          <w:shd w:val="clear" w:color="auto" w:fill="FFFFFF"/>
        </w:rPr>
        <w:t>Kimmerle</w:t>
      </w:r>
      <w:proofErr w:type="spellEnd"/>
      <w:r w:rsidR="00AE1499">
        <w:rPr>
          <w:rFonts w:ascii="Times New Roman" w:hAnsi="Times New Roman" w:cs="Times New Roman"/>
          <w:color w:val="222222"/>
          <w:sz w:val="24"/>
          <w:szCs w:val="24"/>
          <w:shd w:val="clear" w:color="auto" w:fill="FFFFFF"/>
        </w:rPr>
        <w:t xml:space="preserve"> and Cress, </w:t>
      </w:r>
      <w:r w:rsidR="00AE1499" w:rsidRPr="00A17A5E">
        <w:rPr>
          <w:rFonts w:ascii="Times New Roman" w:hAnsi="Times New Roman" w:cs="Times New Roman"/>
          <w:color w:val="222222"/>
          <w:sz w:val="24"/>
          <w:szCs w:val="24"/>
          <w:shd w:val="clear" w:color="auto" w:fill="FFFFFF"/>
        </w:rPr>
        <w:t>2012</w:t>
      </w:r>
      <w:r w:rsidR="00AE1499">
        <w:rPr>
          <w:rFonts w:ascii="Times New Roman" w:hAnsi="Times New Roman" w:cs="Times New Roman"/>
          <w:color w:val="222222"/>
          <w:sz w:val="24"/>
          <w:szCs w:val="24"/>
          <w:shd w:val="clear" w:color="auto" w:fill="FFFFFF"/>
        </w:rPr>
        <w:t>, pp.34-40)</w:t>
      </w:r>
      <w:r w:rsidRPr="005A5A4F">
        <w:rPr>
          <w:rFonts w:ascii="Times New Roman" w:hAnsi="Times New Roman" w:cs="Times New Roman"/>
          <w:sz w:val="24"/>
          <w:szCs w:val="24"/>
          <w:lang w:val="en-US"/>
        </w:rPr>
        <w:t>. On the other hand, organizational knowledge is widely employed to refer to the capabilities that individuals within an organization come up with to help them draw distinctions in the process of executing their tasks in relation to specific concrete contexts</w:t>
      </w:r>
      <w:r w:rsidR="009F76B2">
        <w:rPr>
          <w:rFonts w:ascii="Times New Roman" w:hAnsi="Times New Roman" w:cs="Times New Roman"/>
          <w:sz w:val="24"/>
          <w:szCs w:val="24"/>
          <w:lang w:val="en-US"/>
        </w:rPr>
        <w:t>; through</w:t>
      </w:r>
      <w:r w:rsidRPr="005A5A4F">
        <w:rPr>
          <w:rFonts w:ascii="Times New Roman" w:hAnsi="Times New Roman" w:cs="Times New Roman"/>
          <w:sz w:val="24"/>
          <w:szCs w:val="24"/>
          <w:lang w:val="en-US"/>
        </w:rPr>
        <w:t xml:space="preserve"> putting into place sets of generalizations whose application depends largely on the historically developed concerted understandings. Moreover, it is the combination of team knowledge from various subunits within an organization to develop new tactic and explicit knowledge. </w:t>
      </w:r>
    </w:p>
    <w:p w:rsidR="005A5A4F" w:rsidRPr="005A5A4F" w:rsidRDefault="004C706F" w:rsidP="005A552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proofErr w:type="spellStart"/>
      <w:r>
        <w:rPr>
          <w:rFonts w:ascii="Times New Roman" w:hAnsi="Times New Roman" w:cs="Times New Roman"/>
          <w:color w:val="222222"/>
          <w:sz w:val="24"/>
          <w:szCs w:val="24"/>
          <w:shd w:val="clear" w:color="auto" w:fill="FFFFFF"/>
        </w:rPr>
        <w:t>Brătianu</w:t>
      </w:r>
      <w:proofErr w:type="spellEnd"/>
      <w:r w:rsidRPr="00A17A5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A17A5E">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 p.207)</w:t>
      </w:r>
      <w:r w:rsidR="005A5A4F" w:rsidRPr="005A5A4F">
        <w:rPr>
          <w:rFonts w:ascii="Times New Roman" w:hAnsi="Times New Roman" w:cs="Times New Roman"/>
          <w:sz w:val="24"/>
          <w:szCs w:val="24"/>
          <w:lang w:val="en-US"/>
        </w:rPr>
        <w:t xml:space="preserve">, organizational knowledge is </w:t>
      </w:r>
      <w:proofErr w:type="gramStart"/>
      <w:r w:rsidR="005A5A4F" w:rsidRPr="005A5A4F">
        <w:rPr>
          <w:rFonts w:ascii="Times New Roman" w:hAnsi="Times New Roman" w:cs="Times New Roman"/>
          <w:sz w:val="24"/>
          <w:szCs w:val="24"/>
          <w:lang w:val="en-US"/>
        </w:rPr>
        <w:t>as a result of</w:t>
      </w:r>
      <w:proofErr w:type="gramEnd"/>
      <w:r w:rsidR="005A5A4F" w:rsidRPr="005A5A4F">
        <w:rPr>
          <w:rFonts w:ascii="Times New Roman" w:hAnsi="Times New Roman" w:cs="Times New Roman"/>
          <w:sz w:val="24"/>
          <w:szCs w:val="24"/>
          <w:lang w:val="en-US"/>
        </w:rPr>
        <w:t xml:space="preserve"> individual knowledge. When employees pull their knowledge together within an organization, the knowledge provides the organization with greater benefits in terms of productivity and </w:t>
      </w:r>
      <w:r w:rsidR="005A5A4F" w:rsidRPr="005A5A4F">
        <w:rPr>
          <w:rFonts w:ascii="Times New Roman" w:hAnsi="Times New Roman" w:cs="Times New Roman"/>
          <w:sz w:val="24"/>
          <w:szCs w:val="24"/>
          <w:lang w:val="en-US"/>
        </w:rPr>
        <w:lastRenderedPageBreak/>
        <w:t xml:space="preserve">performance and this is what is referred to as organizational knowledge. However, organizational knowledge can be a part of knowledge internalized by an </w:t>
      </w:r>
      <w:proofErr w:type="gramStart"/>
      <w:r w:rsidR="005A5A4F" w:rsidRPr="005A5A4F">
        <w:rPr>
          <w:rFonts w:ascii="Times New Roman" w:hAnsi="Times New Roman" w:cs="Times New Roman"/>
          <w:sz w:val="24"/>
          <w:szCs w:val="24"/>
          <w:lang w:val="en-US"/>
        </w:rPr>
        <w:t>organization</w:t>
      </w:r>
      <w:proofErr w:type="gramEnd"/>
      <w:r w:rsidR="005A5A4F" w:rsidRPr="005A5A4F">
        <w:rPr>
          <w:rFonts w:ascii="Times New Roman" w:hAnsi="Times New Roman" w:cs="Times New Roman"/>
          <w:sz w:val="24"/>
          <w:szCs w:val="24"/>
          <w:lang w:val="en-US"/>
        </w:rPr>
        <w:t xml:space="preserve"> but it becomes challenging to monitor and control knowledge activities as this party of knowledge is only a small part. The larger part of organizational knowledge is attributed to individual knowledge. This relationship between individual knowledge and organizational knowledge requires distinct sets of management strategies in the management of knowledge. This is because some organizations cannot fully claim the ownership of an individual’s knowledge and thus the transformation of individual knowledge to an organization requires an interaction between individuals who have the knowledge required within an organization.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Although individual knowledge is quite different from organizational knowledge, organizations cannot just ignore the importance associated with individual knowledge control. If employees do not possess the right skills and </w:t>
      </w:r>
      <w:proofErr w:type="gramStart"/>
      <w:r w:rsidRPr="005A5A4F">
        <w:rPr>
          <w:rFonts w:ascii="Times New Roman" w:hAnsi="Times New Roman" w:cs="Times New Roman"/>
          <w:sz w:val="24"/>
          <w:szCs w:val="24"/>
          <w:lang w:val="en-US"/>
        </w:rPr>
        <w:t>knowledge</w:t>
      </w:r>
      <w:proofErr w:type="gramEnd"/>
      <w:r w:rsidRPr="005A5A4F">
        <w:rPr>
          <w:rFonts w:ascii="Times New Roman" w:hAnsi="Times New Roman" w:cs="Times New Roman"/>
          <w:sz w:val="24"/>
          <w:szCs w:val="24"/>
          <w:lang w:val="en-US"/>
        </w:rPr>
        <w:t xml:space="preserve"> then their efforts to make organizational knowledge viable will be impossible. </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t>Apply analysis and modeling techniques to identify knowledge assets</w:t>
      </w:r>
    </w:p>
    <w:p w:rsidR="005A5A4F" w:rsidRPr="005A5A4F" w:rsidRDefault="00970C2A" w:rsidP="005A552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proofErr w:type="spellStart"/>
      <w:r>
        <w:rPr>
          <w:rFonts w:ascii="Times New Roman" w:hAnsi="Times New Roman" w:cs="Times New Roman"/>
          <w:color w:val="222222"/>
          <w:sz w:val="24"/>
          <w:szCs w:val="24"/>
          <w:shd w:val="clear" w:color="auto" w:fill="FFFFFF"/>
        </w:rPr>
        <w:t>Vaiman</w:t>
      </w:r>
      <w:proofErr w:type="spellEnd"/>
      <w:r>
        <w:rPr>
          <w:rFonts w:ascii="Times New Roman" w:hAnsi="Times New Roman" w:cs="Times New Roman"/>
          <w:color w:val="222222"/>
          <w:sz w:val="24"/>
          <w:szCs w:val="24"/>
          <w:shd w:val="clear" w:color="auto" w:fill="FFFFFF"/>
        </w:rPr>
        <w:t xml:space="preserve"> and Vance</w:t>
      </w:r>
      <w:r w:rsidRPr="00A17A5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A17A5E">
        <w:rPr>
          <w:rFonts w:ascii="Times New Roman" w:hAnsi="Times New Roman" w:cs="Times New Roman"/>
          <w:color w:val="222222"/>
          <w:sz w:val="24"/>
          <w:szCs w:val="24"/>
          <w:shd w:val="clear" w:color="auto" w:fill="FFFFFF"/>
        </w:rPr>
        <w:t>2010</w:t>
      </w:r>
      <w:r>
        <w:rPr>
          <w:rFonts w:ascii="Times New Roman" w:hAnsi="Times New Roman" w:cs="Times New Roman"/>
          <w:color w:val="222222"/>
          <w:sz w:val="24"/>
          <w:szCs w:val="24"/>
          <w:shd w:val="clear" w:color="auto" w:fill="FFFFFF"/>
        </w:rPr>
        <w:t>)</w:t>
      </w:r>
      <w:r w:rsidR="005A5A4F" w:rsidRPr="005A5A4F">
        <w:rPr>
          <w:rFonts w:ascii="Times New Roman" w:hAnsi="Times New Roman" w:cs="Times New Roman"/>
          <w:sz w:val="24"/>
          <w:szCs w:val="24"/>
          <w:lang w:val="en-US"/>
        </w:rPr>
        <w:t xml:space="preserve">, knowledge assets are the resources that a </w:t>
      </w:r>
      <w:proofErr w:type="gramStart"/>
      <w:r w:rsidR="005A5A4F" w:rsidRPr="005A5A4F">
        <w:rPr>
          <w:rFonts w:ascii="Times New Roman" w:hAnsi="Times New Roman" w:cs="Times New Roman"/>
          <w:sz w:val="24"/>
          <w:szCs w:val="24"/>
          <w:lang w:val="en-US"/>
        </w:rPr>
        <w:t>particular organization</w:t>
      </w:r>
      <w:proofErr w:type="gramEnd"/>
      <w:r w:rsidR="005A5A4F" w:rsidRPr="005A5A4F">
        <w:rPr>
          <w:rFonts w:ascii="Times New Roman" w:hAnsi="Times New Roman" w:cs="Times New Roman"/>
          <w:sz w:val="24"/>
          <w:szCs w:val="24"/>
          <w:lang w:val="en-US"/>
        </w:rPr>
        <w:t xml:space="preserve"> has which are imperative in the creation of value for the business. In conjunction with the existing knowledge, knowledge assets contribute to the creation of new knowledge within an organization. Moreover, it is widely employed to refer to an organization’s accumulated intellectual resources. It is the knowledge that an organization and its workforce </w:t>
      </w:r>
      <w:proofErr w:type="gramStart"/>
      <w:r w:rsidR="005A5A4F" w:rsidRPr="005A5A4F">
        <w:rPr>
          <w:rFonts w:ascii="Times New Roman" w:hAnsi="Times New Roman" w:cs="Times New Roman"/>
          <w:sz w:val="24"/>
          <w:szCs w:val="24"/>
          <w:lang w:val="en-US"/>
        </w:rPr>
        <w:t>possesses</w:t>
      </w:r>
      <w:proofErr w:type="gramEnd"/>
      <w:r w:rsidR="005A5A4F" w:rsidRPr="005A5A4F">
        <w:rPr>
          <w:rFonts w:ascii="Times New Roman" w:hAnsi="Times New Roman" w:cs="Times New Roman"/>
          <w:sz w:val="24"/>
          <w:szCs w:val="24"/>
          <w:lang w:val="en-US"/>
        </w:rPr>
        <w:t xml:space="preserve"> in various forms of information including; ideas, learning, cognitive skills, technical insights </w:t>
      </w:r>
      <w:r w:rsidR="00351854">
        <w:rPr>
          <w:rFonts w:ascii="Times New Roman" w:hAnsi="Times New Roman" w:cs="Times New Roman"/>
          <w:sz w:val="24"/>
          <w:szCs w:val="24"/>
          <w:lang w:val="en-US"/>
        </w:rPr>
        <w:t xml:space="preserve">among others. According to </w:t>
      </w:r>
      <w:proofErr w:type="spellStart"/>
      <w:r w:rsidR="00351854">
        <w:rPr>
          <w:rFonts w:ascii="Times New Roman" w:hAnsi="Times New Roman" w:cs="Times New Roman"/>
          <w:color w:val="222222"/>
          <w:sz w:val="24"/>
          <w:szCs w:val="24"/>
          <w:shd w:val="clear" w:color="auto" w:fill="FFFFFF"/>
        </w:rPr>
        <w:t>Vaiman</w:t>
      </w:r>
      <w:proofErr w:type="spellEnd"/>
      <w:r w:rsidR="00351854">
        <w:rPr>
          <w:rFonts w:ascii="Times New Roman" w:hAnsi="Times New Roman" w:cs="Times New Roman"/>
          <w:color w:val="222222"/>
          <w:sz w:val="24"/>
          <w:szCs w:val="24"/>
          <w:shd w:val="clear" w:color="auto" w:fill="FFFFFF"/>
        </w:rPr>
        <w:t xml:space="preserve"> and Vance</w:t>
      </w:r>
      <w:r w:rsidR="00351854" w:rsidRPr="00A17A5E">
        <w:rPr>
          <w:rFonts w:ascii="Times New Roman" w:hAnsi="Times New Roman" w:cs="Times New Roman"/>
          <w:color w:val="222222"/>
          <w:sz w:val="24"/>
          <w:szCs w:val="24"/>
          <w:shd w:val="clear" w:color="auto" w:fill="FFFFFF"/>
        </w:rPr>
        <w:t xml:space="preserve"> </w:t>
      </w:r>
      <w:r w:rsidR="00351854">
        <w:rPr>
          <w:rFonts w:ascii="Times New Roman" w:hAnsi="Times New Roman" w:cs="Times New Roman"/>
          <w:color w:val="222222"/>
          <w:sz w:val="24"/>
          <w:szCs w:val="24"/>
          <w:shd w:val="clear" w:color="auto" w:fill="FFFFFF"/>
        </w:rPr>
        <w:t>(</w:t>
      </w:r>
      <w:r w:rsidR="00351854" w:rsidRPr="00A17A5E">
        <w:rPr>
          <w:rFonts w:ascii="Times New Roman" w:hAnsi="Times New Roman" w:cs="Times New Roman"/>
          <w:color w:val="222222"/>
          <w:sz w:val="24"/>
          <w:szCs w:val="24"/>
          <w:shd w:val="clear" w:color="auto" w:fill="FFFFFF"/>
        </w:rPr>
        <w:t>2010</w:t>
      </w:r>
      <w:r w:rsidR="00351854">
        <w:rPr>
          <w:rFonts w:ascii="Times New Roman" w:hAnsi="Times New Roman" w:cs="Times New Roman"/>
          <w:color w:val="222222"/>
          <w:sz w:val="24"/>
          <w:szCs w:val="24"/>
          <w:shd w:val="clear" w:color="auto" w:fill="FFFFFF"/>
        </w:rPr>
        <w:t>)</w:t>
      </w:r>
      <w:r w:rsidR="005A5A4F" w:rsidRPr="005A5A4F">
        <w:rPr>
          <w:rFonts w:ascii="Times New Roman" w:hAnsi="Times New Roman" w:cs="Times New Roman"/>
          <w:sz w:val="24"/>
          <w:szCs w:val="24"/>
          <w:lang w:val="en-US"/>
        </w:rPr>
        <w:t xml:space="preserve">, knowledge assets are held by both the organization, suppliers, partners and customers as well. Basically, knowledge assets are the know how that are available for an organization to utilize in investing, growing and </w:t>
      </w:r>
      <w:r w:rsidR="005A5A4F" w:rsidRPr="005A5A4F">
        <w:rPr>
          <w:rFonts w:ascii="Times New Roman" w:hAnsi="Times New Roman" w:cs="Times New Roman"/>
          <w:sz w:val="24"/>
          <w:szCs w:val="24"/>
          <w:lang w:val="en-US"/>
        </w:rPr>
        <w:lastRenderedPageBreak/>
        <w:t xml:space="preserve">developing. Based on study, knowledge assets are fundamental for a company to create value for the stakeholders </w:t>
      </w:r>
      <w:proofErr w:type="gramStart"/>
      <w:r w:rsidR="005A5A4F" w:rsidRPr="005A5A4F">
        <w:rPr>
          <w:rFonts w:ascii="Times New Roman" w:hAnsi="Times New Roman" w:cs="Times New Roman"/>
          <w:sz w:val="24"/>
          <w:szCs w:val="24"/>
          <w:lang w:val="en-US"/>
        </w:rPr>
        <w:t>and also</w:t>
      </w:r>
      <w:proofErr w:type="gramEnd"/>
      <w:r w:rsidR="005A5A4F" w:rsidRPr="005A5A4F">
        <w:rPr>
          <w:rFonts w:ascii="Times New Roman" w:hAnsi="Times New Roman" w:cs="Times New Roman"/>
          <w:sz w:val="24"/>
          <w:szCs w:val="24"/>
          <w:lang w:val="en-US"/>
        </w:rPr>
        <w:t xml:space="preserve"> help in sustaining the overall performance of the company.</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 According </w:t>
      </w:r>
      <w:r w:rsidR="00B462CB">
        <w:rPr>
          <w:rFonts w:ascii="Times New Roman" w:hAnsi="Times New Roman" w:cs="Times New Roman"/>
          <w:sz w:val="24"/>
          <w:szCs w:val="24"/>
          <w:lang w:val="en-US"/>
        </w:rPr>
        <w:t xml:space="preserve">to </w:t>
      </w:r>
      <w:proofErr w:type="spellStart"/>
      <w:r w:rsidR="00B462CB">
        <w:rPr>
          <w:rFonts w:ascii="Times New Roman" w:hAnsi="Times New Roman" w:cs="Times New Roman"/>
          <w:color w:val="222222"/>
          <w:sz w:val="24"/>
          <w:szCs w:val="24"/>
          <w:shd w:val="clear" w:color="auto" w:fill="FFFFFF"/>
        </w:rPr>
        <w:t>Paci</w:t>
      </w:r>
      <w:proofErr w:type="spellEnd"/>
      <w:r w:rsidR="00B462CB">
        <w:rPr>
          <w:rFonts w:ascii="Times New Roman" w:hAnsi="Times New Roman" w:cs="Times New Roman"/>
          <w:color w:val="222222"/>
          <w:sz w:val="24"/>
          <w:szCs w:val="24"/>
          <w:shd w:val="clear" w:color="auto" w:fill="FFFFFF"/>
        </w:rPr>
        <w:t xml:space="preserve"> and </w:t>
      </w:r>
      <w:proofErr w:type="spellStart"/>
      <w:r w:rsidR="00B462CB">
        <w:rPr>
          <w:rFonts w:ascii="Times New Roman" w:hAnsi="Times New Roman" w:cs="Times New Roman"/>
          <w:color w:val="222222"/>
          <w:sz w:val="24"/>
          <w:szCs w:val="24"/>
          <w:shd w:val="clear" w:color="auto" w:fill="FFFFFF"/>
        </w:rPr>
        <w:t>Marrocu</w:t>
      </w:r>
      <w:proofErr w:type="spellEnd"/>
      <w:r w:rsidR="00B462CB" w:rsidRPr="00A17A5E">
        <w:rPr>
          <w:rFonts w:ascii="Times New Roman" w:hAnsi="Times New Roman" w:cs="Times New Roman"/>
          <w:color w:val="222222"/>
          <w:sz w:val="24"/>
          <w:szCs w:val="24"/>
          <w:shd w:val="clear" w:color="auto" w:fill="FFFFFF"/>
        </w:rPr>
        <w:t xml:space="preserve"> </w:t>
      </w:r>
      <w:r w:rsidR="00B462CB">
        <w:rPr>
          <w:rFonts w:ascii="Times New Roman" w:hAnsi="Times New Roman" w:cs="Times New Roman"/>
          <w:color w:val="222222"/>
          <w:sz w:val="24"/>
          <w:szCs w:val="24"/>
          <w:shd w:val="clear" w:color="auto" w:fill="FFFFFF"/>
        </w:rPr>
        <w:t>(</w:t>
      </w:r>
      <w:r w:rsidR="00B462CB" w:rsidRPr="00A17A5E">
        <w:rPr>
          <w:rFonts w:ascii="Times New Roman" w:hAnsi="Times New Roman" w:cs="Times New Roman"/>
          <w:color w:val="222222"/>
          <w:sz w:val="24"/>
          <w:szCs w:val="24"/>
          <w:shd w:val="clear" w:color="auto" w:fill="FFFFFF"/>
        </w:rPr>
        <w:t>2013</w:t>
      </w:r>
      <w:r w:rsidR="00B462CB">
        <w:rPr>
          <w:rFonts w:ascii="Times New Roman" w:hAnsi="Times New Roman" w:cs="Times New Roman"/>
          <w:color w:val="222222"/>
          <w:sz w:val="24"/>
          <w:szCs w:val="24"/>
          <w:shd w:val="clear" w:color="auto" w:fill="FFFFFF"/>
        </w:rPr>
        <w:t>, pp.228-257)</w:t>
      </w:r>
      <w:r w:rsidRPr="005A5A4F">
        <w:rPr>
          <w:rFonts w:ascii="Times New Roman" w:hAnsi="Times New Roman" w:cs="Times New Roman"/>
          <w:sz w:val="24"/>
          <w:szCs w:val="24"/>
          <w:lang w:val="en-US"/>
        </w:rPr>
        <w:t xml:space="preserve">, knowledge assets play a critical role in the knowledge management process. It provides the means through which an individual or a group of people can transfer the knowledge they possess to many others separated by time and distance. In order to transfer the intended knowledge effectively, there is </w:t>
      </w:r>
      <w:proofErr w:type="gramStart"/>
      <w:r w:rsidRPr="005A5A4F">
        <w:rPr>
          <w:rFonts w:ascii="Times New Roman" w:hAnsi="Times New Roman" w:cs="Times New Roman"/>
          <w:sz w:val="24"/>
          <w:szCs w:val="24"/>
          <w:lang w:val="en-US"/>
        </w:rPr>
        <w:t>need</w:t>
      </w:r>
      <w:proofErr w:type="gramEnd"/>
      <w:r w:rsidRPr="005A5A4F">
        <w:rPr>
          <w:rFonts w:ascii="Times New Roman" w:hAnsi="Times New Roman" w:cs="Times New Roman"/>
          <w:sz w:val="24"/>
          <w:szCs w:val="24"/>
          <w:lang w:val="en-US"/>
        </w:rPr>
        <w:t xml:space="preserve"> to first acquire a clear insight of the setting of the context that has a clear understanding of the main purpose of the knowledge asset and the intended client for the knowledge asset will be. The next thing to do is to get to know how the knowledge will be captured. To succeed in doing this, an individual should first locate the people with the knowledge and design the strategies to be used in acquiring it. The next step is setting out the contents of the knowledge assets and distilling out the lessons. Distilling out the lesson entails looking back and analyzing what transfigured and turning it into forward-looking advice for the future.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The next step is validating the lessons and selecting the best media to use. The last step is publishing the knowledge assets with the aim of making it accessible to customers in the future. Identification of knowledge assets within an organization occurs in three phases. The first phase is evaluating the previous year. In this phase, companies look backs and examine the targets they did put in place in the various fields of knowledge. The second phase is the setting of goals phase where a company clearly outlines what it intends to achieve in the following years. The last phase is the comparing of the results of the focus groups where the company’s knowledge assets are identified</w:t>
      </w:r>
      <w:r w:rsidR="00D9689B">
        <w:rPr>
          <w:rFonts w:ascii="Times New Roman" w:hAnsi="Times New Roman" w:cs="Times New Roman"/>
          <w:sz w:val="24"/>
          <w:szCs w:val="24"/>
          <w:lang w:val="en-US"/>
        </w:rPr>
        <w:t xml:space="preserve"> (</w:t>
      </w:r>
      <w:r w:rsidR="006612FB">
        <w:rPr>
          <w:rFonts w:ascii="Times New Roman" w:hAnsi="Times New Roman" w:cs="Times New Roman"/>
          <w:color w:val="222222"/>
          <w:sz w:val="24"/>
          <w:szCs w:val="24"/>
          <w:shd w:val="clear" w:color="auto" w:fill="FFFFFF"/>
        </w:rPr>
        <w:t>Erickson &amp;</w:t>
      </w:r>
      <w:r w:rsidR="00D9689B">
        <w:rPr>
          <w:rFonts w:ascii="Times New Roman" w:hAnsi="Times New Roman" w:cs="Times New Roman"/>
          <w:color w:val="222222"/>
          <w:sz w:val="24"/>
          <w:szCs w:val="24"/>
          <w:shd w:val="clear" w:color="auto" w:fill="FFFFFF"/>
        </w:rPr>
        <w:t xml:space="preserve"> Rothberg,</w:t>
      </w:r>
      <w:r w:rsidR="00D9689B" w:rsidRPr="00A17A5E">
        <w:rPr>
          <w:rFonts w:ascii="Times New Roman" w:hAnsi="Times New Roman" w:cs="Times New Roman"/>
          <w:color w:val="222222"/>
          <w:sz w:val="24"/>
          <w:szCs w:val="24"/>
          <w:shd w:val="clear" w:color="auto" w:fill="FFFFFF"/>
        </w:rPr>
        <w:t xml:space="preserve"> 2012</w:t>
      </w:r>
      <w:r w:rsidR="00D9689B">
        <w:rPr>
          <w:rFonts w:ascii="Times New Roman" w:hAnsi="Times New Roman" w:cs="Times New Roman"/>
          <w:color w:val="222222"/>
          <w:sz w:val="24"/>
          <w:szCs w:val="24"/>
          <w:shd w:val="clear" w:color="auto" w:fill="FFFFFF"/>
        </w:rPr>
        <w:t>)</w:t>
      </w:r>
      <w:r w:rsidRPr="005A5A4F">
        <w:rPr>
          <w:rFonts w:ascii="Times New Roman" w:hAnsi="Times New Roman" w:cs="Times New Roman"/>
          <w:sz w:val="24"/>
          <w:szCs w:val="24"/>
          <w:lang w:val="en-US"/>
        </w:rPr>
        <w:t>. Knowledge assets are very critical as they enhance the performance of an organization in an effective way.</w:t>
      </w:r>
    </w:p>
    <w:p w:rsidR="005A5A4F" w:rsidRPr="00CE1B6C" w:rsidRDefault="005A5A4F" w:rsidP="005A552C">
      <w:pPr>
        <w:pStyle w:val="Heading3"/>
        <w:spacing w:line="480" w:lineRule="auto"/>
        <w:jc w:val="center"/>
        <w:rPr>
          <w:rFonts w:ascii="Times New Roman" w:hAnsi="Times New Roman" w:cs="Times New Roman"/>
          <w:b/>
          <w:lang w:val="en-US"/>
        </w:rPr>
      </w:pPr>
      <w:r w:rsidRPr="00CE1B6C">
        <w:rPr>
          <w:rFonts w:ascii="Times New Roman" w:hAnsi="Times New Roman" w:cs="Times New Roman"/>
          <w:b/>
          <w:color w:val="auto"/>
          <w:lang w:val="en-US"/>
        </w:rPr>
        <w:lastRenderedPageBreak/>
        <w:t>Evaluate actual and potential knowledge assets</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Knowledge assets can also be grouped into actual and potential knowledge assets. Actual knowledge assets are those that exist and have an immense impact on the operations of an organization. They are the real resources that an organization or an individual has. These include things like; intellectual property rights, experienced people, information technology, social relations and networks among others. There are experienced people within an organization and the knowledge they possess greatly impacts the operations of the organization. Additionally, intellectual property rights have been there and will always exist. On the other hand, potential knowledge assets are those resources that an individual or a company has that have signs of influencing an individuals or a company’s operations. </w:t>
      </w:r>
    </w:p>
    <w:p w:rsidR="005A5A4F" w:rsidRPr="00CE1B6C" w:rsidRDefault="00CE1B6C" w:rsidP="005A552C">
      <w:pPr>
        <w:pStyle w:val="Heading2"/>
        <w:spacing w:line="480" w:lineRule="auto"/>
        <w:jc w:val="center"/>
        <w:rPr>
          <w:rFonts w:ascii="Times New Roman" w:hAnsi="Times New Roman" w:cs="Times New Roman"/>
          <w:b/>
          <w:color w:val="auto"/>
          <w:lang w:val="en-US"/>
        </w:rPr>
      </w:pPr>
      <w:r>
        <w:rPr>
          <w:rFonts w:ascii="Times New Roman" w:hAnsi="Times New Roman" w:cs="Times New Roman"/>
          <w:b/>
          <w:color w:val="auto"/>
          <w:lang w:val="en-US"/>
        </w:rPr>
        <w:t xml:space="preserve">2. </w:t>
      </w:r>
      <w:r w:rsidR="005A5A4F" w:rsidRPr="00CE1B6C">
        <w:rPr>
          <w:rFonts w:ascii="Times New Roman" w:hAnsi="Times New Roman" w:cs="Times New Roman"/>
          <w:b/>
          <w:color w:val="auto"/>
          <w:lang w:val="en-US"/>
        </w:rPr>
        <w:t xml:space="preserve"> Demonstrate an understanding of important knowledge management processes in the context of organizational development.</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t>Explain what is required to create, store, apply and integrate knowledge.</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Knowledge is an important aspect of the growth and development of an organization. To have the knowledge, there is a need to acquire a clear insight of what is required to create it, store, apply and integrate knowledge. A company’s ability to create knowledge is at the heart of achieving competiti</w:t>
      </w:r>
      <w:r w:rsidR="00CE597D">
        <w:rPr>
          <w:rFonts w:ascii="Times New Roman" w:hAnsi="Times New Roman" w:cs="Times New Roman"/>
          <w:sz w:val="24"/>
          <w:szCs w:val="24"/>
          <w:lang w:val="en-US"/>
        </w:rPr>
        <w:t xml:space="preserve">ve advantage. According to </w:t>
      </w:r>
      <w:proofErr w:type="spellStart"/>
      <w:r w:rsidR="00CE597D">
        <w:rPr>
          <w:rFonts w:ascii="Times New Roman" w:hAnsi="Times New Roman" w:cs="Times New Roman"/>
          <w:color w:val="222222"/>
          <w:sz w:val="24"/>
          <w:szCs w:val="24"/>
          <w:shd w:val="clear" w:color="auto" w:fill="FFFFFF"/>
        </w:rPr>
        <w:t>Argote</w:t>
      </w:r>
      <w:proofErr w:type="spellEnd"/>
      <w:r w:rsidR="00CE597D">
        <w:rPr>
          <w:rFonts w:ascii="Times New Roman" w:hAnsi="Times New Roman" w:cs="Times New Roman"/>
          <w:color w:val="222222"/>
          <w:sz w:val="24"/>
          <w:szCs w:val="24"/>
          <w:shd w:val="clear" w:color="auto" w:fill="FFFFFF"/>
        </w:rPr>
        <w:t xml:space="preserve"> (</w:t>
      </w:r>
      <w:r w:rsidR="00CE597D" w:rsidRPr="00A17A5E">
        <w:rPr>
          <w:rFonts w:ascii="Times New Roman" w:hAnsi="Times New Roman" w:cs="Times New Roman"/>
          <w:color w:val="222222"/>
          <w:sz w:val="24"/>
          <w:szCs w:val="24"/>
          <w:shd w:val="clear" w:color="auto" w:fill="FFFFFF"/>
        </w:rPr>
        <w:t>2012</w:t>
      </w:r>
      <w:r w:rsidR="00CE597D">
        <w:rPr>
          <w:rFonts w:ascii="Times New Roman" w:hAnsi="Times New Roman" w:cs="Times New Roman"/>
          <w:color w:val="222222"/>
          <w:sz w:val="24"/>
          <w:szCs w:val="24"/>
          <w:shd w:val="clear" w:color="auto" w:fill="FFFFFF"/>
        </w:rPr>
        <w:t>),</w:t>
      </w:r>
      <w:r w:rsidRPr="005A5A4F">
        <w:rPr>
          <w:rFonts w:ascii="Times New Roman" w:hAnsi="Times New Roman" w:cs="Times New Roman"/>
          <w:sz w:val="24"/>
          <w:szCs w:val="24"/>
          <w:lang w:val="en-US"/>
        </w:rPr>
        <w:t xml:space="preserve"> the creation of knowledge is a continuous transfer, combination and conversion of various forms of information as users make use of, practice and continue to learn. </w:t>
      </w:r>
      <w:r w:rsidR="00CE597D">
        <w:rPr>
          <w:rFonts w:ascii="Times New Roman" w:hAnsi="Times New Roman" w:cs="Times New Roman"/>
          <w:color w:val="222222"/>
          <w:sz w:val="24"/>
          <w:szCs w:val="24"/>
          <w:shd w:val="clear" w:color="auto" w:fill="FFFFFF"/>
        </w:rPr>
        <w:t>National Research Council</w:t>
      </w:r>
      <w:r w:rsidR="00CE597D" w:rsidRPr="00A17A5E">
        <w:rPr>
          <w:rFonts w:ascii="Times New Roman" w:hAnsi="Times New Roman" w:cs="Times New Roman"/>
          <w:color w:val="222222"/>
          <w:sz w:val="24"/>
          <w:szCs w:val="24"/>
          <w:shd w:val="clear" w:color="auto" w:fill="FFFFFF"/>
        </w:rPr>
        <w:t xml:space="preserve"> </w:t>
      </w:r>
      <w:r w:rsidR="00CE597D">
        <w:rPr>
          <w:rFonts w:ascii="Times New Roman" w:hAnsi="Times New Roman" w:cs="Times New Roman"/>
          <w:color w:val="222222"/>
          <w:sz w:val="24"/>
          <w:szCs w:val="24"/>
          <w:shd w:val="clear" w:color="auto" w:fill="FFFFFF"/>
        </w:rPr>
        <w:t>(</w:t>
      </w:r>
      <w:r w:rsidR="00CE597D" w:rsidRPr="00A17A5E">
        <w:rPr>
          <w:rFonts w:ascii="Times New Roman" w:hAnsi="Times New Roman" w:cs="Times New Roman"/>
          <w:color w:val="222222"/>
          <w:sz w:val="24"/>
          <w:szCs w:val="24"/>
          <w:shd w:val="clear" w:color="auto" w:fill="FFFFFF"/>
        </w:rPr>
        <w:t>2013</w:t>
      </w:r>
      <w:r w:rsidR="00CE597D">
        <w:rPr>
          <w:rFonts w:ascii="Times New Roman" w:hAnsi="Times New Roman" w:cs="Times New Roman"/>
          <w:color w:val="222222"/>
          <w:sz w:val="24"/>
          <w:szCs w:val="24"/>
          <w:shd w:val="clear" w:color="auto" w:fill="FFFFFF"/>
        </w:rPr>
        <w:t>)</w:t>
      </w:r>
      <w:r w:rsidR="00326696">
        <w:rPr>
          <w:rFonts w:ascii="Times New Roman" w:hAnsi="Times New Roman" w:cs="Times New Roman"/>
          <w:sz w:val="24"/>
          <w:szCs w:val="24"/>
          <w:lang w:val="en-US"/>
        </w:rPr>
        <w:t xml:space="preserve"> states that </w:t>
      </w:r>
      <w:r w:rsidRPr="005A5A4F">
        <w:rPr>
          <w:rFonts w:ascii="Times New Roman" w:hAnsi="Times New Roman" w:cs="Times New Roman"/>
          <w:sz w:val="24"/>
          <w:szCs w:val="24"/>
          <w:lang w:val="en-US"/>
        </w:rPr>
        <w:t xml:space="preserve">knowledge creation is </w:t>
      </w:r>
      <w:proofErr w:type="gramStart"/>
      <w:r w:rsidRPr="005A5A4F">
        <w:rPr>
          <w:rFonts w:ascii="Times New Roman" w:hAnsi="Times New Roman" w:cs="Times New Roman"/>
          <w:sz w:val="24"/>
          <w:szCs w:val="24"/>
          <w:lang w:val="en-US"/>
        </w:rPr>
        <w:t>as a result of</w:t>
      </w:r>
      <w:proofErr w:type="gramEnd"/>
      <w:r w:rsidRPr="005A5A4F">
        <w:rPr>
          <w:rFonts w:ascii="Times New Roman" w:hAnsi="Times New Roman" w:cs="Times New Roman"/>
          <w:sz w:val="24"/>
          <w:szCs w:val="24"/>
          <w:lang w:val="en-US"/>
        </w:rPr>
        <w:t xml:space="preserve"> the interplay between knowledge and knowing. There are various things required for knowledge to be created which are; practice, collaboration, interaction, and education. Creation of knowledge is not an easy process as it is normally perceived. It entails identifying ideas, brainstorming and being ready to respond to criticisms. Moreover, it requires </w:t>
      </w:r>
      <w:r w:rsidRPr="005A5A4F">
        <w:rPr>
          <w:rFonts w:ascii="Times New Roman" w:hAnsi="Times New Roman" w:cs="Times New Roman"/>
          <w:sz w:val="24"/>
          <w:szCs w:val="24"/>
          <w:lang w:val="en-US"/>
        </w:rPr>
        <w:lastRenderedPageBreak/>
        <w:t xml:space="preserve">collaboration and interaction. The reason for this is to come up with the best ideas that will be useful when putting into use. Education is very necessary when it comes to creating knowledge. It equips an individual or an organization with the necessary tools that can be used to develop useful knowledge.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Created knowledge can be stored although it is quite challenging to do so. There are various reasons behind storing data be it at an individual level or organizational level. Some of these reasons include; time limitations, loss of the created knowledge among others</w:t>
      </w:r>
      <w:r w:rsidR="00422436">
        <w:rPr>
          <w:rFonts w:ascii="Times New Roman" w:hAnsi="Times New Roman" w:cs="Times New Roman"/>
          <w:sz w:val="24"/>
          <w:szCs w:val="24"/>
          <w:lang w:val="en-US"/>
        </w:rPr>
        <w:t xml:space="preserve"> (</w:t>
      </w:r>
      <w:r w:rsidR="006612FB">
        <w:rPr>
          <w:rFonts w:ascii="Times New Roman" w:hAnsi="Times New Roman" w:cs="Times New Roman"/>
          <w:color w:val="222222"/>
          <w:sz w:val="24"/>
          <w:szCs w:val="24"/>
          <w:shd w:val="clear" w:color="auto" w:fill="FFFFFF"/>
        </w:rPr>
        <w:t>Zhou &amp;</w:t>
      </w:r>
      <w:r w:rsidR="00422436">
        <w:rPr>
          <w:rFonts w:ascii="Times New Roman" w:hAnsi="Times New Roman" w:cs="Times New Roman"/>
          <w:color w:val="222222"/>
          <w:sz w:val="24"/>
          <w:szCs w:val="24"/>
          <w:shd w:val="clear" w:color="auto" w:fill="FFFFFF"/>
        </w:rPr>
        <w:t xml:space="preserve"> Li, </w:t>
      </w:r>
      <w:r w:rsidR="00422436" w:rsidRPr="00A17A5E">
        <w:rPr>
          <w:rFonts w:ascii="Times New Roman" w:hAnsi="Times New Roman" w:cs="Times New Roman"/>
          <w:color w:val="222222"/>
          <w:sz w:val="24"/>
          <w:szCs w:val="24"/>
          <w:shd w:val="clear" w:color="auto" w:fill="FFFFFF"/>
        </w:rPr>
        <w:t>2012</w:t>
      </w:r>
      <w:r w:rsidR="00F27DCF">
        <w:rPr>
          <w:rFonts w:ascii="Times New Roman" w:hAnsi="Times New Roman" w:cs="Times New Roman"/>
          <w:color w:val="222222"/>
          <w:sz w:val="24"/>
          <w:szCs w:val="24"/>
          <w:shd w:val="clear" w:color="auto" w:fill="FFFFFF"/>
        </w:rPr>
        <w:t xml:space="preserve">, </w:t>
      </w:r>
      <w:r w:rsidR="000D5711">
        <w:rPr>
          <w:rFonts w:ascii="Times New Roman" w:hAnsi="Times New Roman" w:cs="Times New Roman"/>
          <w:color w:val="222222"/>
          <w:sz w:val="24"/>
          <w:szCs w:val="24"/>
          <w:shd w:val="clear" w:color="auto" w:fill="FFFFFF"/>
        </w:rPr>
        <w:t>pp.</w:t>
      </w:r>
      <w:r w:rsidR="00F27DCF">
        <w:rPr>
          <w:rFonts w:ascii="Times New Roman" w:hAnsi="Times New Roman" w:cs="Times New Roman"/>
          <w:color w:val="222222"/>
          <w:sz w:val="24"/>
          <w:szCs w:val="24"/>
          <w:shd w:val="clear" w:color="auto" w:fill="FFFFFF"/>
        </w:rPr>
        <w:t>1090-1102</w:t>
      </w:r>
      <w:r w:rsidR="00422436">
        <w:rPr>
          <w:rFonts w:ascii="Times New Roman" w:hAnsi="Times New Roman" w:cs="Times New Roman"/>
          <w:color w:val="222222"/>
          <w:sz w:val="24"/>
          <w:szCs w:val="24"/>
          <w:shd w:val="clear" w:color="auto" w:fill="FFFFFF"/>
        </w:rPr>
        <w:t>)</w:t>
      </w:r>
      <w:r w:rsidRPr="005A5A4F">
        <w:rPr>
          <w:rFonts w:ascii="Times New Roman" w:hAnsi="Times New Roman" w:cs="Times New Roman"/>
          <w:sz w:val="24"/>
          <w:szCs w:val="24"/>
          <w:lang w:val="en-US"/>
        </w:rPr>
        <w:t xml:space="preserve">. To effectively store the created knowledge, an individual or organization must first on the kind of knowledge that should be documented and stored. Another thing that must be considered is who is going to benefit from the knowledge, where the knowledge will be stored and the </w:t>
      </w:r>
      <w:proofErr w:type="gramStart"/>
      <w:r w:rsidRPr="005A5A4F">
        <w:rPr>
          <w:rFonts w:ascii="Times New Roman" w:hAnsi="Times New Roman" w:cs="Times New Roman"/>
          <w:sz w:val="24"/>
          <w:szCs w:val="24"/>
          <w:lang w:val="en-US"/>
        </w:rPr>
        <w:t>manner in which</w:t>
      </w:r>
      <w:proofErr w:type="gramEnd"/>
      <w:r w:rsidRPr="005A5A4F">
        <w:rPr>
          <w:rFonts w:ascii="Times New Roman" w:hAnsi="Times New Roman" w:cs="Times New Roman"/>
          <w:sz w:val="24"/>
          <w:szCs w:val="24"/>
          <w:lang w:val="en-US"/>
        </w:rPr>
        <w:t xml:space="preserve"> it should be stored. Once all, these parameters have been defined, and one can easily choose the tools and methods to use in storing the knowledge. Storing acquired knowledge means that it effective for application in various ways. However, there are things to consider before applying the knowledge some of which include; whether the knowledge fits the situation/object, the equipment available and the </w:t>
      </w:r>
      <w:proofErr w:type="gramStart"/>
      <w:r w:rsidRPr="005A5A4F">
        <w:rPr>
          <w:rFonts w:ascii="Times New Roman" w:hAnsi="Times New Roman" w:cs="Times New Roman"/>
          <w:sz w:val="24"/>
          <w:szCs w:val="24"/>
          <w:lang w:val="en-US"/>
        </w:rPr>
        <w:t>manner in which</w:t>
      </w:r>
      <w:proofErr w:type="gramEnd"/>
      <w:r w:rsidRPr="005A5A4F">
        <w:rPr>
          <w:rFonts w:ascii="Times New Roman" w:hAnsi="Times New Roman" w:cs="Times New Roman"/>
          <w:sz w:val="24"/>
          <w:szCs w:val="24"/>
          <w:lang w:val="en-US"/>
        </w:rPr>
        <w:t xml:space="preserve"> the knowledge should be applied.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Integration of knowledge entails connecting and unifying concepts in various situations. It is the combination of specialized and differentiated knowledge that is possessed by a person </w:t>
      </w:r>
      <w:proofErr w:type="gramStart"/>
      <w:r w:rsidRPr="005A5A4F">
        <w:rPr>
          <w:rFonts w:ascii="Times New Roman" w:hAnsi="Times New Roman" w:cs="Times New Roman"/>
          <w:sz w:val="24"/>
          <w:szCs w:val="24"/>
          <w:lang w:val="en-US"/>
        </w:rPr>
        <w:t>in regard to</w:t>
      </w:r>
      <w:proofErr w:type="gramEnd"/>
      <w:r w:rsidRPr="005A5A4F">
        <w:rPr>
          <w:rFonts w:ascii="Times New Roman" w:hAnsi="Times New Roman" w:cs="Times New Roman"/>
          <w:sz w:val="24"/>
          <w:szCs w:val="24"/>
          <w:lang w:val="en-US"/>
        </w:rPr>
        <w:t xml:space="preserve"> producing common knowledge which is clear and understandable to every</w:t>
      </w:r>
      <w:r w:rsidR="00E130E5">
        <w:rPr>
          <w:rFonts w:ascii="Times New Roman" w:hAnsi="Times New Roman" w:cs="Times New Roman"/>
          <w:sz w:val="24"/>
          <w:szCs w:val="24"/>
          <w:lang w:val="en-US"/>
        </w:rPr>
        <w:t>one</w:t>
      </w:r>
      <w:r w:rsidRPr="005A5A4F">
        <w:rPr>
          <w:rFonts w:ascii="Times New Roman" w:hAnsi="Times New Roman" w:cs="Times New Roman"/>
          <w:sz w:val="24"/>
          <w:szCs w:val="24"/>
          <w:lang w:val="en-US"/>
        </w:rPr>
        <w:t xml:space="preserve"> within an organization. Individuals and organizations integrate knowledge through identifying, synthesizing, exploring and ideas and information to make viable decisions and solve any problem that may arise. When integrating knowledge, there is need to determine the impact the knowledge will have on the situation, how the existing knowledge will interact with the new </w:t>
      </w:r>
      <w:r w:rsidRPr="005A5A4F">
        <w:rPr>
          <w:rFonts w:ascii="Times New Roman" w:hAnsi="Times New Roman" w:cs="Times New Roman"/>
          <w:sz w:val="24"/>
          <w:szCs w:val="24"/>
          <w:lang w:val="en-US"/>
        </w:rPr>
        <w:lastRenderedPageBreak/>
        <w:t>knowledge, how the existing knowledge should be modified to accommodate the integrated knowledge and how the integrated knowledge should be modified in the light of the existing knowledge</w:t>
      </w:r>
      <w:r w:rsidR="000D5711">
        <w:rPr>
          <w:rFonts w:ascii="Times New Roman" w:hAnsi="Times New Roman" w:cs="Times New Roman"/>
          <w:sz w:val="24"/>
          <w:szCs w:val="24"/>
          <w:lang w:val="en-US"/>
        </w:rPr>
        <w:t xml:space="preserve"> (</w:t>
      </w:r>
      <w:r w:rsidR="000D5711" w:rsidRPr="00A17A5E">
        <w:rPr>
          <w:rFonts w:ascii="Times New Roman" w:hAnsi="Times New Roman" w:cs="Times New Roman"/>
          <w:color w:val="222222"/>
          <w:sz w:val="24"/>
          <w:szCs w:val="24"/>
          <w:shd w:val="clear" w:color="auto" w:fill="FFFFFF"/>
        </w:rPr>
        <w:t>Wu, 2013</w:t>
      </w:r>
      <w:r w:rsidR="000D5711">
        <w:rPr>
          <w:rFonts w:ascii="Times New Roman" w:hAnsi="Times New Roman" w:cs="Times New Roman"/>
          <w:color w:val="222222"/>
          <w:sz w:val="24"/>
          <w:szCs w:val="24"/>
          <w:shd w:val="clear" w:color="auto" w:fill="FFFFFF"/>
        </w:rPr>
        <w:t>)</w:t>
      </w:r>
      <w:r w:rsidRPr="005A5A4F">
        <w:rPr>
          <w:rFonts w:ascii="Times New Roman" w:hAnsi="Times New Roman" w:cs="Times New Roman"/>
          <w:sz w:val="24"/>
          <w:szCs w:val="24"/>
          <w:lang w:val="en-US"/>
        </w:rPr>
        <w:t xml:space="preserve">. </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t>Consider the importance of Intellectual Property rights</w:t>
      </w:r>
    </w:p>
    <w:p w:rsid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According to </w:t>
      </w:r>
      <w:proofErr w:type="spellStart"/>
      <w:r w:rsidR="00901608">
        <w:rPr>
          <w:rFonts w:ascii="Times New Roman" w:hAnsi="Times New Roman" w:cs="Times New Roman"/>
          <w:color w:val="222222"/>
          <w:sz w:val="24"/>
          <w:szCs w:val="24"/>
          <w:shd w:val="clear" w:color="auto" w:fill="FFFFFF"/>
        </w:rPr>
        <w:t>Candelin-Palmqvist</w:t>
      </w:r>
      <w:proofErr w:type="spellEnd"/>
      <w:r w:rsidR="00901608">
        <w:rPr>
          <w:rFonts w:ascii="Times New Roman" w:hAnsi="Times New Roman" w:cs="Times New Roman"/>
          <w:color w:val="222222"/>
          <w:sz w:val="24"/>
          <w:szCs w:val="24"/>
          <w:shd w:val="clear" w:color="auto" w:fill="FFFFFF"/>
        </w:rPr>
        <w:t xml:space="preserve"> et al. (</w:t>
      </w:r>
      <w:r w:rsidR="00601626">
        <w:rPr>
          <w:rFonts w:ascii="Times New Roman" w:hAnsi="Times New Roman" w:cs="Times New Roman"/>
          <w:color w:val="222222"/>
          <w:sz w:val="24"/>
          <w:szCs w:val="24"/>
          <w:shd w:val="clear" w:color="auto" w:fill="FFFFFF"/>
        </w:rPr>
        <w:t>2012</w:t>
      </w:r>
      <w:r w:rsidR="00901608">
        <w:rPr>
          <w:rFonts w:ascii="Times New Roman" w:hAnsi="Times New Roman" w:cs="Times New Roman"/>
          <w:color w:val="222222"/>
          <w:sz w:val="24"/>
          <w:szCs w:val="24"/>
          <w:shd w:val="clear" w:color="auto" w:fill="FFFFFF"/>
        </w:rPr>
        <w:t>, pp.502-512)</w:t>
      </w:r>
      <w:r w:rsidRPr="005A5A4F">
        <w:rPr>
          <w:rFonts w:ascii="Times New Roman" w:hAnsi="Times New Roman" w:cs="Times New Roman"/>
          <w:sz w:val="24"/>
          <w:szCs w:val="24"/>
          <w:lang w:val="en-US"/>
        </w:rPr>
        <w:t xml:space="preserve">, intellectual property rights are the most valuable assets that a business has. These are exclusive rights that an individual or an organization has </w:t>
      </w:r>
      <w:proofErr w:type="gramStart"/>
      <w:r w:rsidRPr="005A5A4F">
        <w:rPr>
          <w:rFonts w:ascii="Times New Roman" w:hAnsi="Times New Roman" w:cs="Times New Roman"/>
          <w:sz w:val="24"/>
          <w:szCs w:val="24"/>
          <w:lang w:val="en-US"/>
        </w:rPr>
        <w:t>so as to</w:t>
      </w:r>
      <w:proofErr w:type="gramEnd"/>
      <w:r w:rsidRPr="005A5A4F">
        <w:rPr>
          <w:rFonts w:ascii="Times New Roman" w:hAnsi="Times New Roman" w:cs="Times New Roman"/>
          <w:sz w:val="24"/>
          <w:szCs w:val="24"/>
          <w:lang w:val="en-US"/>
        </w:rPr>
        <w:t xml:space="preserve"> make use of own plans, ideas or other intangible assets without the fear of competition at least for a certain period of time. These rights include; patent rights, copyrights, trademarks as well as trade secrets. The reason behind the existence of these rights is to ensure continuous innovation without the worry that a competitor can make use of the idea or plan and take credit for it. Intellectual property rights are very important both to an individual and to a company. One benefit of these rights is that it helps companies to set their business operations apart from their competitors. Failure to do this can provide competitors with an opportunity of making use of the company’s ideas and plans to succeed in their own operations. Another benefit is that it helps companies to offer their customers new and unique products that competitors cannot copy at all cost. Intellectual property rights form part of the company’s marketing or branding and it enhances innovation and creativity.</w:t>
      </w:r>
    </w:p>
    <w:p w:rsidR="00736C3E" w:rsidRDefault="006054AA" w:rsidP="005A552C">
      <w:pPr>
        <w:spacing w:line="480" w:lineRule="auto"/>
        <w:rPr>
          <w:rFonts w:ascii="Times New Roman" w:hAnsi="Times New Roman" w:cs="Times New Roman"/>
          <w:sz w:val="24"/>
          <w:szCs w:val="24"/>
          <w:lang w:val="en-US"/>
        </w:rPr>
      </w:pPr>
      <w:r>
        <w:rPr>
          <w:noProof/>
          <w:lang w:val="en-US"/>
        </w:rPr>
        <w:drawing>
          <wp:inline distT="0" distB="0" distL="0" distR="0" wp14:anchorId="49DE3815" wp14:editId="6D1A5B5D">
            <wp:extent cx="5829300" cy="2009775"/>
            <wp:effectExtent l="0" t="0" r="0" b="9525"/>
            <wp:docPr id="3" name="Picture 3" descr="Image result for intellectual property rights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ntellectual property rights pictur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300" cy="2009775"/>
                    </a:xfrm>
                    <a:prstGeom prst="rect">
                      <a:avLst/>
                    </a:prstGeom>
                    <a:noFill/>
                    <a:ln>
                      <a:noFill/>
                    </a:ln>
                  </pic:spPr>
                </pic:pic>
              </a:graphicData>
            </a:graphic>
          </wp:inline>
        </w:drawing>
      </w:r>
    </w:p>
    <w:p w:rsidR="00CE1B6C" w:rsidRPr="00CE1B6C" w:rsidRDefault="00CE1B6C" w:rsidP="005A552C">
      <w:pPr>
        <w:pStyle w:val="Heading2"/>
        <w:spacing w:line="480" w:lineRule="auto"/>
        <w:jc w:val="center"/>
        <w:rPr>
          <w:rFonts w:ascii="Times New Roman" w:hAnsi="Times New Roman" w:cs="Times New Roman"/>
          <w:b/>
          <w:color w:val="auto"/>
        </w:rPr>
      </w:pPr>
      <w:r w:rsidRPr="00CE1B6C">
        <w:rPr>
          <w:rFonts w:ascii="Times New Roman" w:hAnsi="Times New Roman" w:cs="Times New Roman"/>
          <w:b/>
          <w:color w:val="auto"/>
        </w:rPr>
        <w:lastRenderedPageBreak/>
        <w:t>3. Provide a framework for establishing a knowledge management culture</w:t>
      </w:r>
    </w:p>
    <w:p w:rsidR="005A5A4F" w:rsidRPr="00CE1B6C" w:rsidRDefault="005A5A4F" w:rsidP="005A552C">
      <w:pPr>
        <w:pStyle w:val="Heading3"/>
        <w:spacing w:line="480" w:lineRule="auto"/>
        <w:jc w:val="center"/>
        <w:rPr>
          <w:rFonts w:ascii="Times New Roman" w:hAnsi="Times New Roman" w:cs="Times New Roman"/>
          <w:b/>
          <w:color w:val="auto"/>
          <w:lang w:val="en-US"/>
        </w:rPr>
      </w:pPr>
      <w:r w:rsidRPr="00CE1B6C">
        <w:rPr>
          <w:rFonts w:ascii="Times New Roman" w:hAnsi="Times New Roman" w:cs="Times New Roman"/>
          <w:b/>
          <w:color w:val="auto"/>
          <w:lang w:val="en-US"/>
        </w:rPr>
        <w:t>Explain the contribution knowledge assets have on Amazon.</w:t>
      </w:r>
    </w:p>
    <w:p w:rsid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Amazon is a leading American multinational company that has specialized in the production and selling of technology-based products. The company </w:t>
      </w:r>
      <w:proofErr w:type="gramStart"/>
      <w:r w:rsidRPr="005A5A4F">
        <w:rPr>
          <w:rFonts w:ascii="Times New Roman" w:hAnsi="Times New Roman" w:cs="Times New Roman"/>
          <w:sz w:val="24"/>
          <w:szCs w:val="24"/>
          <w:lang w:val="en-US"/>
        </w:rPr>
        <w:t>is considered to be</w:t>
      </w:r>
      <w:proofErr w:type="gramEnd"/>
      <w:r w:rsidRPr="005A5A4F">
        <w:rPr>
          <w:rFonts w:ascii="Times New Roman" w:hAnsi="Times New Roman" w:cs="Times New Roman"/>
          <w:sz w:val="24"/>
          <w:szCs w:val="24"/>
          <w:lang w:val="en-US"/>
        </w:rPr>
        <w:t xml:space="preserve"> the largest e-commerce and cloud computing company in relation to the revenues generated and market capitalization. The company was founded in 1994 by Jeff Bezos and at this time, the company was only selling online bookstore. However, the company has since then grown and diversified to offer various products including video downloads, furniture, food, baby toys among others</w:t>
      </w:r>
      <w:r w:rsidR="00CF649A">
        <w:rPr>
          <w:rFonts w:ascii="Times New Roman" w:hAnsi="Times New Roman" w:cs="Times New Roman"/>
          <w:sz w:val="24"/>
          <w:szCs w:val="24"/>
          <w:lang w:val="en-US"/>
        </w:rPr>
        <w:t xml:space="preserve"> (</w:t>
      </w:r>
      <w:proofErr w:type="spellStart"/>
      <w:r w:rsidR="00CF649A">
        <w:rPr>
          <w:rFonts w:ascii="Times New Roman" w:hAnsi="Times New Roman" w:cs="Times New Roman"/>
          <w:color w:val="222222"/>
          <w:sz w:val="24"/>
          <w:szCs w:val="24"/>
          <w:shd w:val="clear" w:color="auto" w:fill="FFFFFF"/>
        </w:rPr>
        <w:t>Mudambi</w:t>
      </w:r>
      <w:proofErr w:type="spellEnd"/>
      <w:r w:rsidR="00CF649A">
        <w:rPr>
          <w:rFonts w:ascii="Times New Roman" w:hAnsi="Times New Roman" w:cs="Times New Roman"/>
          <w:color w:val="222222"/>
          <w:sz w:val="24"/>
          <w:szCs w:val="24"/>
          <w:shd w:val="clear" w:color="auto" w:fill="FFFFFF"/>
        </w:rPr>
        <w:t xml:space="preserve"> and </w:t>
      </w:r>
      <w:proofErr w:type="spellStart"/>
      <w:r w:rsidR="00CF649A">
        <w:rPr>
          <w:rFonts w:ascii="Times New Roman" w:hAnsi="Times New Roman" w:cs="Times New Roman"/>
          <w:color w:val="222222"/>
          <w:sz w:val="24"/>
          <w:szCs w:val="24"/>
          <w:shd w:val="clear" w:color="auto" w:fill="FFFFFF"/>
        </w:rPr>
        <w:t>Schuff</w:t>
      </w:r>
      <w:proofErr w:type="spellEnd"/>
      <w:r w:rsidR="00CF649A">
        <w:rPr>
          <w:rFonts w:ascii="Times New Roman" w:hAnsi="Times New Roman" w:cs="Times New Roman"/>
          <w:color w:val="222222"/>
          <w:sz w:val="24"/>
          <w:szCs w:val="24"/>
          <w:shd w:val="clear" w:color="auto" w:fill="FFFFFF"/>
        </w:rPr>
        <w:t xml:space="preserve">, </w:t>
      </w:r>
      <w:r w:rsidR="00CF649A" w:rsidRPr="00A17A5E">
        <w:rPr>
          <w:rFonts w:ascii="Times New Roman" w:hAnsi="Times New Roman" w:cs="Times New Roman"/>
          <w:color w:val="222222"/>
          <w:sz w:val="24"/>
          <w:szCs w:val="24"/>
          <w:shd w:val="clear" w:color="auto" w:fill="FFFFFF"/>
        </w:rPr>
        <w:t>2010</w:t>
      </w:r>
      <w:r w:rsidR="00CF649A">
        <w:rPr>
          <w:rFonts w:ascii="Times New Roman" w:hAnsi="Times New Roman" w:cs="Times New Roman"/>
          <w:color w:val="222222"/>
          <w:sz w:val="24"/>
          <w:szCs w:val="24"/>
          <w:shd w:val="clear" w:color="auto" w:fill="FFFFFF"/>
        </w:rPr>
        <w:t>, pp.185-200)</w:t>
      </w:r>
      <w:r w:rsidRPr="005A5A4F">
        <w:rPr>
          <w:rFonts w:ascii="Times New Roman" w:hAnsi="Times New Roman" w:cs="Times New Roman"/>
          <w:sz w:val="24"/>
          <w:szCs w:val="24"/>
          <w:lang w:val="en-US"/>
        </w:rPr>
        <w:t xml:space="preserve">. Amazon is the largest internet company in terms of revenues generated and the second largest in the United States in relation to employment. Amazon acquired Whole Food Market in 2017 and this saw the company’s presence as a brick and mortar increase greatly. The company has the most innovative and effective supply chain as compared to its competitors. </w:t>
      </w:r>
    </w:p>
    <w:p w:rsidR="00FF40AC" w:rsidRDefault="00FF40AC" w:rsidP="005A552C">
      <w:pPr>
        <w:spacing w:line="480" w:lineRule="auto"/>
        <w:rPr>
          <w:rFonts w:ascii="Times New Roman" w:hAnsi="Times New Roman" w:cs="Times New Roman"/>
          <w:sz w:val="24"/>
          <w:szCs w:val="24"/>
          <w:lang w:val="en-US"/>
        </w:rPr>
      </w:pPr>
      <w:r>
        <w:rPr>
          <w:noProof/>
          <w:lang w:val="en-US"/>
        </w:rPr>
        <w:drawing>
          <wp:inline distT="0" distB="0" distL="0" distR="0" wp14:anchorId="2C610761" wp14:editId="2164E277">
            <wp:extent cx="5943600" cy="2181225"/>
            <wp:effectExtent l="0" t="0" r="0" b="9525"/>
            <wp:docPr id="1" name="Picture 1" descr="Image result for amaz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mazon pictur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181225"/>
                    </a:xfrm>
                    <a:prstGeom prst="rect">
                      <a:avLst/>
                    </a:prstGeom>
                    <a:noFill/>
                    <a:ln>
                      <a:noFill/>
                    </a:ln>
                  </pic:spPr>
                </pic:pic>
              </a:graphicData>
            </a:graphic>
          </wp:inline>
        </w:drawing>
      </w:r>
    </w:p>
    <w:p w:rsidR="00FF40AC" w:rsidRPr="005A5A4F" w:rsidRDefault="00FF40AC" w:rsidP="005A552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Source: google.com</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Knowledge assets contribute greatly to the success of Amazon. Some of the contributions that this concept has on Amazon include; it enables an organization to achieve a competitive </w:t>
      </w:r>
      <w:r w:rsidRPr="005A5A4F">
        <w:rPr>
          <w:rFonts w:ascii="Times New Roman" w:hAnsi="Times New Roman" w:cs="Times New Roman"/>
          <w:sz w:val="24"/>
          <w:szCs w:val="24"/>
          <w:lang w:val="en-US"/>
        </w:rPr>
        <w:lastRenderedPageBreak/>
        <w:t xml:space="preserve">advantage. Intellectual property rights </w:t>
      </w:r>
      <w:proofErr w:type="gramStart"/>
      <w:r w:rsidRPr="005A5A4F">
        <w:rPr>
          <w:rFonts w:ascii="Times New Roman" w:hAnsi="Times New Roman" w:cs="Times New Roman"/>
          <w:sz w:val="24"/>
          <w:szCs w:val="24"/>
          <w:lang w:val="en-US"/>
        </w:rPr>
        <w:t>is</w:t>
      </w:r>
      <w:proofErr w:type="gramEnd"/>
      <w:r w:rsidRPr="005A5A4F">
        <w:rPr>
          <w:rFonts w:ascii="Times New Roman" w:hAnsi="Times New Roman" w:cs="Times New Roman"/>
          <w:sz w:val="24"/>
          <w:szCs w:val="24"/>
          <w:lang w:val="en-US"/>
        </w:rPr>
        <w:t xml:space="preserve"> an example of knowledge assets and this protects organizations from its competitors by allowing it to make use of its own ideas and plans to outperform other companies providing similar products. Outperforming other firms enables an organization to have a competitive advantage in the market. Another contribution of knowledge asset is in terms of appropriability.  According to </w:t>
      </w:r>
      <w:proofErr w:type="spellStart"/>
      <w:r w:rsidR="00D163EB">
        <w:rPr>
          <w:rFonts w:ascii="Times New Roman" w:hAnsi="Times New Roman" w:cs="Times New Roman"/>
          <w:color w:val="222222"/>
          <w:sz w:val="24"/>
          <w:szCs w:val="24"/>
          <w:shd w:val="clear" w:color="auto" w:fill="FFFFFF"/>
        </w:rPr>
        <w:t>Swart</w:t>
      </w:r>
      <w:proofErr w:type="spellEnd"/>
      <w:r w:rsidR="00D163EB">
        <w:rPr>
          <w:rFonts w:ascii="Times New Roman" w:hAnsi="Times New Roman" w:cs="Times New Roman"/>
          <w:color w:val="222222"/>
          <w:sz w:val="24"/>
          <w:szCs w:val="24"/>
          <w:shd w:val="clear" w:color="auto" w:fill="FFFFFF"/>
        </w:rPr>
        <w:t xml:space="preserve"> and </w:t>
      </w:r>
      <w:proofErr w:type="spellStart"/>
      <w:r w:rsidR="00D163EB">
        <w:rPr>
          <w:rFonts w:ascii="Times New Roman" w:hAnsi="Times New Roman" w:cs="Times New Roman"/>
          <w:color w:val="222222"/>
          <w:sz w:val="24"/>
          <w:szCs w:val="24"/>
          <w:shd w:val="clear" w:color="auto" w:fill="FFFFFF"/>
        </w:rPr>
        <w:t>Kinnie</w:t>
      </w:r>
      <w:proofErr w:type="spellEnd"/>
      <w:r w:rsidR="00D163EB" w:rsidRPr="00A17A5E">
        <w:rPr>
          <w:rFonts w:ascii="Times New Roman" w:hAnsi="Times New Roman" w:cs="Times New Roman"/>
          <w:color w:val="222222"/>
          <w:sz w:val="24"/>
          <w:szCs w:val="24"/>
          <w:shd w:val="clear" w:color="auto" w:fill="FFFFFF"/>
        </w:rPr>
        <w:t xml:space="preserve"> </w:t>
      </w:r>
      <w:r w:rsidR="00D163EB">
        <w:rPr>
          <w:rFonts w:ascii="Times New Roman" w:hAnsi="Times New Roman" w:cs="Times New Roman"/>
          <w:color w:val="222222"/>
          <w:sz w:val="24"/>
          <w:szCs w:val="24"/>
          <w:shd w:val="clear" w:color="auto" w:fill="FFFFFF"/>
        </w:rPr>
        <w:t>(</w:t>
      </w:r>
      <w:r w:rsidR="00D163EB" w:rsidRPr="00A17A5E">
        <w:rPr>
          <w:rFonts w:ascii="Times New Roman" w:hAnsi="Times New Roman" w:cs="Times New Roman"/>
          <w:color w:val="222222"/>
          <w:sz w:val="24"/>
          <w:szCs w:val="24"/>
          <w:shd w:val="clear" w:color="auto" w:fill="FFFFFF"/>
        </w:rPr>
        <w:t>2010</w:t>
      </w:r>
      <w:r w:rsidR="00D163EB">
        <w:rPr>
          <w:rFonts w:ascii="Times New Roman" w:hAnsi="Times New Roman" w:cs="Times New Roman"/>
          <w:color w:val="222222"/>
          <w:sz w:val="24"/>
          <w:szCs w:val="24"/>
          <w:shd w:val="clear" w:color="auto" w:fill="FFFFFF"/>
        </w:rPr>
        <w:t>, pp.640-79)</w:t>
      </w:r>
      <w:r w:rsidRPr="005A5A4F">
        <w:rPr>
          <w:rFonts w:ascii="Times New Roman" w:hAnsi="Times New Roman" w:cs="Times New Roman"/>
          <w:sz w:val="24"/>
          <w:szCs w:val="24"/>
          <w:lang w:val="en-US"/>
        </w:rPr>
        <w:t xml:space="preserve">, appropriability refers to the quality of being imitated. Knowledge and skills that are deeply rooted in a company’s organizational culture and which can be imitated or reproduced elsewhere tend to have a weak appropriability.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Knowledge assets like intellectual property rights, unique manufacturing processes, and crucial formulae among others tend to lower an organization’s appropriability. Lowering the appropriability of an organization increases its operations and enhances its overall performance. Knowledge assets such as experienced employees, learning ability and information technology greatly contribute to the development of organizational strategies. This then means that companies require knowledge assets to formulate, evaluate and make use of them. Information technology is another knowledge asset that contributes greatly to Amaz</w:t>
      </w:r>
      <w:r w:rsidR="00783BEF">
        <w:rPr>
          <w:rFonts w:ascii="Times New Roman" w:hAnsi="Times New Roman" w:cs="Times New Roman"/>
          <w:sz w:val="24"/>
          <w:szCs w:val="24"/>
          <w:lang w:val="en-US"/>
        </w:rPr>
        <w:t xml:space="preserve">on’s success. According to </w:t>
      </w:r>
      <w:r w:rsidR="00783BEF">
        <w:rPr>
          <w:rFonts w:ascii="Times New Roman" w:hAnsi="Times New Roman" w:cs="Times New Roman"/>
          <w:color w:val="222222"/>
          <w:sz w:val="24"/>
          <w:szCs w:val="24"/>
          <w:shd w:val="clear" w:color="auto" w:fill="FFFFFF"/>
        </w:rPr>
        <w:t>Steenkamp and Kashyap</w:t>
      </w:r>
      <w:r w:rsidR="00783BEF" w:rsidRPr="00A17A5E">
        <w:rPr>
          <w:rFonts w:ascii="Times New Roman" w:hAnsi="Times New Roman" w:cs="Times New Roman"/>
          <w:color w:val="222222"/>
          <w:sz w:val="24"/>
          <w:szCs w:val="24"/>
          <w:shd w:val="clear" w:color="auto" w:fill="FFFFFF"/>
        </w:rPr>
        <w:t xml:space="preserve"> </w:t>
      </w:r>
      <w:r w:rsidR="00783BEF">
        <w:rPr>
          <w:rFonts w:ascii="Times New Roman" w:hAnsi="Times New Roman" w:cs="Times New Roman"/>
          <w:color w:val="222222"/>
          <w:sz w:val="24"/>
          <w:szCs w:val="24"/>
          <w:shd w:val="clear" w:color="auto" w:fill="FFFFFF"/>
        </w:rPr>
        <w:t>(</w:t>
      </w:r>
      <w:r w:rsidR="00783BEF" w:rsidRPr="00A17A5E">
        <w:rPr>
          <w:rFonts w:ascii="Times New Roman" w:hAnsi="Times New Roman" w:cs="Times New Roman"/>
          <w:color w:val="222222"/>
          <w:sz w:val="24"/>
          <w:szCs w:val="24"/>
          <w:shd w:val="clear" w:color="auto" w:fill="FFFFFF"/>
        </w:rPr>
        <w:t>2010</w:t>
      </w:r>
      <w:r w:rsidR="00783BEF">
        <w:rPr>
          <w:rFonts w:ascii="Times New Roman" w:hAnsi="Times New Roman" w:cs="Times New Roman"/>
          <w:color w:val="222222"/>
          <w:sz w:val="24"/>
          <w:szCs w:val="24"/>
          <w:shd w:val="clear" w:color="auto" w:fill="FFFFFF"/>
        </w:rPr>
        <w:t>, pp.368-390)</w:t>
      </w:r>
      <w:r w:rsidRPr="005A5A4F">
        <w:rPr>
          <w:rFonts w:ascii="Times New Roman" w:hAnsi="Times New Roman" w:cs="Times New Roman"/>
          <w:sz w:val="24"/>
          <w:szCs w:val="24"/>
          <w:lang w:val="en-US"/>
        </w:rPr>
        <w:t xml:space="preserve">, technology is made up of crucial elements of the structural dimension required to deploy social capital in the creation of new knowledge. Additionally, technology has the capability of overcoming barriers of time and space that would otherwise act as limiting factors in knowledge management operations. Information technology utilized by the company enables it to effectively facilitate its advanced knowledge management initiatives. </w:t>
      </w:r>
    </w:p>
    <w:p w:rsidR="005A5A4F" w:rsidRPr="002C0069" w:rsidRDefault="005A5A4F" w:rsidP="005A552C">
      <w:pPr>
        <w:pStyle w:val="Heading3"/>
        <w:spacing w:line="480" w:lineRule="auto"/>
        <w:jc w:val="center"/>
        <w:rPr>
          <w:rFonts w:ascii="Times New Roman" w:hAnsi="Times New Roman" w:cs="Times New Roman"/>
          <w:b/>
          <w:color w:val="auto"/>
          <w:lang w:val="en-US"/>
        </w:rPr>
      </w:pPr>
      <w:r w:rsidRPr="002C0069">
        <w:rPr>
          <w:rFonts w:ascii="Times New Roman" w:hAnsi="Times New Roman" w:cs="Times New Roman"/>
          <w:b/>
          <w:color w:val="auto"/>
          <w:lang w:val="en-US"/>
        </w:rPr>
        <w:lastRenderedPageBreak/>
        <w:t>Evaluate the knowledge requirements for Amazon</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There are various knowledge requirements that Amazon needs to continue outperforming its competitors. These knowledge requirements include; knowledge acquisition. Knowledge acquisition is the creativity and innovation involved in the generation of ideas. Amazon must ensure that it has the capability to create knowledge </w:t>
      </w:r>
      <w:proofErr w:type="gramStart"/>
      <w:r w:rsidRPr="005A5A4F">
        <w:rPr>
          <w:rFonts w:ascii="Times New Roman" w:hAnsi="Times New Roman" w:cs="Times New Roman"/>
          <w:sz w:val="24"/>
          <w:szCs w:val="24"/>
          <w:lang w:val="en-US"/>
        </w:rPr>
        <w:t>so as to</w:t>
      </w:r>
      <w:proofErr w:type="gramEnd"/>
      <w:r w:rsidRPr="005A5A4F">
        <w:rPr>
          <w:rFonts w:ascii="Times New Roman" w:hAnsi="Times New Roman" w:cs="Times New Roman"/>
          <w:sz w:val="24"/>
          <w:szCs w:val="24"/>
          <w:lang w:val="en-US"/>
        </w:rPr>
        <w:t xml:space="preserve"> be able to run its operations in an effective manner. Another requirement is the retention of knowledge. Amazon should ensure that it stores and protects its knowledge in a manner that prevents or controls it from widespread dissemination.  Another knowledge requirement for Amazon is making use of technology that makes knowledge more transportable than any other thing. Making use of such technology increases the rate at which knowledge is transmitted within the company in an effective manner.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The company is also required to establish the means through which the created knowledge will be transferred or disseminated to other individuals within the company. According to study, knowledge transfer is the mutual exchange of knowledge in a formal way. Knowledge transfer can be transferred through socialization, education, and learning. Putting in place effective means for the transfer will enhance the productivity of the company.  </w:t>
      </w:r>
    </w:p>
    <w:p w:rsidR="005A5A4F" w:rsidRPr="002C0069" w:rsidRDefault="005A5A4F" w:rsidP="005A552C">
      <w:pPr>
        <w:pStyle w:val="Heading3"/>
        <w:spacing w:line="480" w:lineRule="auto"/>
        <w:jc w:val="center"/>
        <w:rPr>
          <w:rFonts w:ascii="Times New Roman" w:hAnsi="Times New Roman" w:cs="Times New Roman"/>
          <w:b/>
          <w:color w:val="auto"/>
          <w:lang w:val="en-US"/>
        </w:rPr>
      </w:pPr>
      <w:r w:rsidRPr="002C0069">
        <w:rPr>
          <w:rFonts w:ascii="Times New Roman" w:hAnsi="Times New Roman" w:cs="Times New Roman"/>
          <w:b/>
          <w:color w:val="auto"/>
          <w:lang w:val="en-US"/>
        </w:rPr>
        <w:t>Evaluate the organization’s framework for enabling knowledge sharing</w:t>
      </w:r>
    </w:p>
    <w:p w:rsidR="00E66F33"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Knowledge sharing also referred to as knowledge trans/dissemination is a process that entails a mutual exchange </w:t>
      </w:r>
      <w:r w:rsidR="00442C83">
        <w:rPr>
          <w:rFonts w:ascii="Times New Roman" w:hAnsi="Times New Roman" w:cs="Times New Roman"/>
          <w:sz w:val="24"/>
          <w:szCs w:val="24"/>
          <w:lang w:val="en-US"/>
        </w:rPr>
        <w:t xml:space="preserve">of knowledge. According to </w:t>
      </w:r>
      <w:r w:rsidR="00442C83">
        <w:rPr>
          <w:rFonts w:ascii="Times New Roman" w:hAnsi="Times New Roman" w:cs="Times New Roman"/>
          <w:color w:val="222222"/>
          <w:sz w:val="24"/>
          <w:szCs w:val="24"/>
          <w:shd w:val="clear" w:color="auto" w:fill="FFFFFF"/>
        </w:rPr>
        <w:t xml:space="preserve">Paulin and </w:t>
      </w:r>
      <w:proofErr w:type="spellStart"/>
      <w:r w:rsidR="00442C83">
        <w:rPr>
          <w:rFonts w:ascii="Times New Roman" w:hAnsi="Times New Roman" w:cs="Times New Roman"/>
          <w:color w:val="222222"/>
          <w:sz w:val="24"/>
          <w:szCs w:val="24"/>
          <w:shd w:val="clear" w:color="auto" w:fill="FFFFFF"/>
        </w:rPr>
        <w:t>Suneson</w:t>
      </w:r>
      <w:proofErr w:type="spellEnd"/>
      <w:r w:rsidR="00442C83">
        <w:rPr>
          <w:rFonts w:ascii="Times New Roman" w:hAnsi="Times New Roman" w:cs="Times New Roman"/>
          <w:color w:val="222222"/>
          <w:sz w:val="24"/>
          <w:szCs w:val="24"/>
          <w:shd w:val="clear" w:color="auto" w:fill="FFFFFF"/>
        </w:rPr>
        <w:t xml:space="preserve"> (</w:t>
      </w:r>
      <w:r w:rsidR="00442C83" w:rsidRPr="00A17A5E">
        <w:rPr>
          <w:rFonts w:ascii="Times New Roman" w:hAnsi="Times New Roman" w:cs="Times New Roman"/>
          <w:color w:val="222222"/>
          <w:sz w:val="24"/>
          <w:szCs w:val="24"/>
          <w:shd w:val="clear" w:color="auto" w:fill="FFFFFF"/>
        </w:rPr>
        <w:t>2015</w:t>
      </w:r>
      <w:r w:rsidR="00442C83">
        <w:rPr>
          <w:rFonts w:ascii="Times New Roman" w:hAnsi="Times New Roman" w:cs="Times New Roman"/>
          <w:color w:val="222222"/>
          <w:sz w:val="24"/>
          <w:szCs w:val="24"/>
          <w:shd w:val="clear" w:color="auto" w:fill="FFFFFF"/>
        </w:rPr>
        <w:t>, p.73)</w:t>
      </w:r>
      <w:r w:rsidRPr="005A5A4F">
        <w:rPr>
          <w:rFonts w:ascii="Times New Roman" w:hAnsi="Times New Roman" w:cs="Times New Roman"/>
          <w:sz w:val="24"/>
          <w:szCs w:val="24"/>
          <w:lang w:val="en-US"/>
        </w:rPr>
        <w:t xml:space="preserve">, knowledge sharing takes place when knowledge is transmitted from one individual or a group of people to another. There are various ways through which knowledge can be shared between individuals some of which include; through socialization, learning among others. Sharing of information can either be purposeful or </w:t>
      </w:r>
      <w:proofErr w:type="gramStart"/>
      <w:r w:rsidRPr="005A5A4F">
        <w:rPr>
          <w:rFonts w:ascii="Times New Roman" w:hAnsi="Times New Roman" w:cs="Times New Roman"/>
          <w:sz w:val="24"/>
          <w:szCs w:val="24"/>
          <w:lang w:val="en-US"/>
        </w:rPr>
        <w:t>as a result of</w:t>
      </w:r>
      <w:proofErr w:type="gramEnd"/>
      <w:r w:rsidRPr="005A5A4F">
        <w:rPr>
          <w:rFonts w:ascii="Times New Roman" w:hAnsi="Times New Roman" w:cs="Times New Roman"/>
          <w:sz w:val="24"/>
          <w:szCs w:val="24"/>
          <w:lang w:val="en-US"/>
        </w:rPr>
        <w:t xml:space="preserve"> an activity undertaken. Within an organization, knowledge can be shared between departments/groups and beyond the organization. Sharing of knowledge </w:t>
      </w:r>
      <w:r w:rsidRPr="005A5A4F">
        <w:rPr>
          <w:rFonts w:ascii="Times New Roman" w:hAnsi="Times New Roman" w:cs="Times New Roman"/>
          <w:sz w:val="24"/>
          <w:szCs w:val="24"/>
          <w:lang w:val="en-US"/>
        </w:rPr>
        <w:lastRenderedPageBreak/>
        <w:t>in an organization is not a one-way activity; it is a process that involves trails and errors, feedbacks and mutual adjustments. When sharing knowledge, the giver must be willing and interested to do so and the receiver must also be interested in making use of it</w:t>
      </w:r>
      <w:r w:rsidR="0037053D">
        <w:rPr>
          <w:rFonts w:ascii="Times New Roman" w:hAnsi="Times New Roman" w:cs="Times New Roman"/>
          <w:sz w:val="24"/>
          <w:szCs w:val="24"/>
          <w:lang w:val="en-US"/>
        </w:rPr>
        <w:t xml:space="preserve"> (</w:t>
      </w:r>
      <w:r w:rsidR="0037053D">
        <w:rPr>
          <w:rFonts w:ascii="Times New Roman" w:hAnsi="Times New Roman" w:cs="Times New Roman"/>
          <w:color w:val="222222"/>
          <w:sz w:val="24"/>
          <w:szCs w:val="24"/>
          <w:shd w:val="clear" w:color="auto" w:fill="FFFFFF"/>
        </w:rPr>
        <w:t>Ferreira Peralta and Francisca Saldanha (</w:t>
      </w:r>
      <w:r w:rsidR="0037053D" w:rsidRPr="00A17A5E">
        <w:rPr>
          <w:rFonts w:ascii="Times New Roman" w:hAnsi="Times New Roman" w:cs="Times New Roman"/>
          <w:color w:val="222222"/>
          <w:sz w:val="24"/>
          <w:szCs w:val="24"/>
          <w:shd w:val="clear" w:color="auto" w:fill="FFFFFF"/>
        </w:rPr>
        <w:t>2014</w:t>
      </w:r>
      <w:r w:rsidR="0037053D">
        <w:rPr>
          <w:rFonts w:ascii="Times New Roman" w:hAnsi="Times New Roman" w:cs="Times New Roman"/>
          <w:color w:val="222222"/>
          <w:sz w:val="24"/>
          <w:szCs w:val="24"/>
          <w:shd w:val="clear" w:color="auto" w:fill="FFFFFF"/>
        </w:rPr>
        <w:t>, pp.538-550)</w:t>
      </w:r>
      <w:r w:rsidRPr="005A5A4F">
        <w:rPr>
          <w:rFonts w:ascii="Times New Roman" w:hAnsi="Times New Roman" w:cs="Times New Roman"/>
          <w:sz w:val="24"/>
          <w:szCs w:val="24"/>
          <w:lang w:val="en-US"/>
        </w:rPr>
        <w:t xml:space="preserve">. </w:t>
      </w:r>
    </w:p>
    <w:p w:rsidR="00E66F33"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There are three characteristics associated with knowledge transfer which include; altruism, self-interest, and free riders. Altruism refers to the individuals who are more than willing to help others learn and acquire the kind of knowledge they have. Knowledge sharing is very important as it is a task of integrating knowledge between people, product and service.</w:t>
      </w:r>
      <w:r w:rsidR="00E66F33">
        <w:rPr>
          <w:rFonts w:ascii="Times New Roman" w:hAnsi="Times New Roman" w:cs="Times New Roman"/>
          <w:sz w:val="24"/>
          <w:szCs w:val="24"/>
          <w:lang w:val="en-US"/>
        </w:rPr>
        <w:t xml:space="preserve"> </w:t>
      </w:r>
      <w:r w:rsidRPr="005A5A4F">
        <w:rPr>
          <w:rFonts w:ascii="Times New Roman" w:hAnsi="Times New Roman" w:cs="Times New Roman"/>
          <w:sz w:val="24"/>
          <w:szCs w:val="24"/>
          <w:lang w:val="en-US"/>
        </w:rPr>
        <w:t xml:space="preserve">Amazon being an e-commerce giant makes use of advanced knowledge management techniques to connect to zillions of people from all corners of the world. Some of the frameworks that enable sharing of information at Amazon include; cloud sourcing. This framework enables the company to share knowledge with the customers regardless of their location. </w:t>
      </w:r>
    </w:p>
    <w:p w:rsid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Another framework is RACE marketing planning framework. The term RACE stands for reach, act, convert and engage. This framework enables the company to share knowledge across all customer communication touchpoints. The company also makes use of face-to-face meetings with the employees and other workers. Moreover, the company conducts formal training and mentorship to transfer knowledge to its employees more especially the new employees. Also, Amazon makes use of enterprise systems to share knowledge. According to study, the ES makes use of technology to connect with suppliers and customers across the world. This framework enables the company to share any knowledge with suppliers and customers regardless of the location of the data. </w:t>
      </w:r>
    </w:p>
    <w:p w:rsidR="00C85AA6" w:rsidRDefault="00C85AA6" w:rsidP="005A552C">
      <w:pPr>
        <w:spacing w:line="480" w:lineRule="auto"/>
        <w:rPr>
          <w:rFonts w:ascii="Times New Roman" w:hAnsi="Times New Roman" w:cs="Times New Roman"/>
          <w:sz w:val="24"/>
          <w:szCs w:val="24"/>
          <w:lang w:val="en-US"/>
        </w:rPr>
      </w:pPr>
    </w:p>
    <w:p w:rsidR="006C28A2" w:rsidRPr="006C28A2" w:rsidRDefault="006C28A2" w:rsidP="005A552C">
      <w:pPr>
        <w:spacing w:line="480" w:lineRule="auto"/>
        <w:rPr>
          <w:rFonts w:ascii="Times New Roman" w:hAnsi="Times New Roman" w:cs="Times New Roman"/>
          <w:b/>
          <w:sz w:val="24"/>
          <w:szCs w:val="24"/>
          <w:lang w:val="en-US"/>
        </w:rPr>
      </w:pPr>
      <w:r w:rsidRPr="006C28A2">
        <w:rPr>
          <w:rFonts w:ascii="Times New Roman" w:hAnsi="Times New Roman" w:cs="Times New Roman"/>
          <w:b/>
          <w:sz w:val="24"/>
          <w:szCs w:val="24"/>
          <w:lang w:val="en-US"/>
        </w:rPr>
        <w:lastRenderedPageBreak/>
        <w:t>Knowledge sharing</w:t>
      </w:r>
    </w:p>
    <w:p w:rsidR="006C28A2" w:rsidRDefault="006C28A2" w:rsidP="005A552C">
      <w:pPr>
        <w:spacing w:line="480" w:lineRule="auto"/>
        <w:rPr>
          <w:rFonts w:ascii="Times New Roman" w:hAnsi="Times New Roman" w:cs="Times New Roman"/>
          <w:sz w:val="24"/>
          <w:szCs w:val="24"/>
          <w:lang w:val="en-US"/>
        </w:rPr>
      </w:pPr>
      <w:r>
        <w:rPr>
          <w:noProof/>
          <w:lang w:val="en-US"/>
        </w:rPr>
        <w:drawing>
          <wp:inline distT="0" distB="0" distL="0" distR="0" wp14:anchorId="7C480953" wp14:editId="729AB414">
            <wp:extent cx="5942965" cy="2390775"/>
            <wp:effectExtent l="0" t="0" r="635" b="9525"/>
            <wp:docPr id="2" name="Picture 2" descr="Image result for knowledge trans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nowledge transf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5310" cy="2391718"/>
                    </a:xfrm>
                    <a:prstGeom prst="rect">
                      <a:avLst/>
                    </a:prstGeom>
                    <a:noFill/>
                    <a:ln>
                      <a:noFill/>
                    </a:ln>
                  </pic:spPr>
                </pic:pic>
              </a:graphicData>
            </a:graphic>
          </wp:inline>
        </w:drawing>
      </w:r>
    </w:p>
    <w:p w:rsidR="006C28A2" w:rsidRPr="005A5A4F" w:rsidRDefault="006C28A2" w:rsidP="005A552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Source: google.com</w:t>
      </w:r>
    </w:p>
    <w:p w:rsidR="005A5A4F" w:rsidRPr="002C0069" w:rsidRDefault="005A5A4F" w:rsidP="005A552C">
      <w:pPr>
        <w:pStyle w:val="Heading3"/>
        <w:spacing w:line="480" w:lineRule="auto"/>
        <w:jc w:val="center"/>
        <w:rPr>
          <w:rFonts w:ascii="Times New Roman" w:hAnsi="Times New Roman" w:cs="Times New Roman"/>
          <w:b/>
          <w:color w:val="auto"/>
          <w:lang w:val="en-US"/>
        </w:rPr>
      </w:pPr>
      <w:r w:rsidRPr="002C0069">
        <w:rPr>
          <w:rFonts w:ascii="Times New Roman" w:hAnsi="Times New Roman" w:cs="Times New Roman"/>
          <w:b/>
          <w:color w:val="auto"/>
          <w:lang w:val="en-US"/>
        </w:rPr>
        <w:t>Recommend improvements to the current framework.</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Amazon makes use of various frameworks in sharing knowledge not only within the company but also with its customers. What the company should do to enhance its frameworks of knowledge sharing is improving them. Amazon is making use of sophisticated and effectual frameworks of knowledge sharing and so what it should is improving them to deter competitors from outperforming them. To ensure the best, the company should re-evaluate its training and onboarding methods used in sharing information. Additionally, the company should foster the right mindset and leverage social space. Moreover, it should reduce communication barriers </w:t>
      </w:r>
      <w:proofErr w:type="gramStart"/>
      <w:r w:rsidRPr="005A5A4F">
        <w:rPr>
          <w:rFonts w:ascii="Times New Roman" w:hAnsi="Times New Roman" w:cs="Times New Roman"/>
          <w:sz w:val="24"/>
          <w:szCs w:val="24"/>
          <w:lang w:val="en-US"/>
        </w:rPr>
        <w:t>in order to</w:t>
      </w:r>
      <w:proofErr w:type="gramEnd"/>
      <w:r w:rsidRPr="005A5A4F">
        <w:rPr>
          <w:rFonts w:ascii="Times New Roman" w:hAnsi="Times New Roman" w:cs="Times New Roman"/>
          <w:sz w:val="24"/>
          <w:szCs w:val="24"/>
          <w:lang w:val="en-US"/>
        </w:rPr>
        <w:t xml:space="preserve"> create a free environment where individuals can easily share knowledge without any issue</w:t>
      </w:r>
      <w:r w:rsidR="005C4D89">
        <w:rPr>
          <w:rFonts w:ascii="Times New Roman" w:hAnsi="Times New Roman" w:cs="Times New Roman"/>
          <w:sz w:val="24"/>
          <w:szCs w:val="24"/>
          <w:lang w:val="en-US"/>
        </w:rPr>
        <w:t xml:space="preserve"> (</w:t>
      </w:r>
      <w:r w:rsidR="005C4D89">
        <w:rPr>
          <w:rFonts w:ascii="Times New Roman" w:hAnsi="Times New Roman" w:cs="Times New Roman"/>
          <w:color w:val="222222"/>
          <w:sz w:val="24"/>
          <w:szCs w:val="24"/>
          <w:shd w:val="clear" w:color="auto" w:fill="FFFFFF"/>
        </w:rPr>
        <w:t>Bernstein et al</w:t>
      </w:r>
      <w:r w:rsidR="00760C1E">
        <w:rPr>
          <w:rFonts w:ascii="Times New Roman" w:hAnsi="Times New Roman" w:cs="Times New Roman"/>
          <w:color w:val="222222"/>
          <w:sz w:val="24"/>
          <w:szCs w:val="24"/>
          <w:shd w:val="clear" w:color="auto" w:fill="FFFFFF"/>
        </w:rPr>
        <w:t>.</w:t>
      </w:r>
      <w:r w:rsidR="005C4D89">
        <w:rPr>
          <w:rFonts w:ascii="Times New Roman" w:hAnsi="Times New Roman" w:cs="Times New Roman"/>
          <w:color w:val="222222"/>
          <w:sz w:val="24"/>
          <w:szCs w:val="24"/>
          <w:shd w:val="clear" w:color="auto" w:fill="FFFFFF"/>
        </w:rPr>
        <w:t>, 2010, pp.971-980)</w:t>
      </w:r>
      <w:r w:rsidRPr="005A5A4F">
        <w:rPr>
          <w:rFonts w:ascii="Times New Roman" w:hAnsi="Times New Roman" w:cs="Times New Roman"/>
          <w:sz w:val="24"/>
          <w:szCs w:val="24"/>
          <w:lang w:val="en-US"/>
        </w:rPr>
        <w:t xml:space="preserve">. </w:t>
      </w:r>
    </w:p>
    <w:p w:rsidR="005A5A4F" w:rsidRPr="005A5A4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 xml:space="preserve">Amazon can improve its current framework by setting up regular meetings with the employees and discussion of what they should and how it should be let known to them. The company should also ease up on competition </w:t>
      </w:r>
      <w:proofErr w:type="gramStart"/>
      <w:r w:rsidRPr="005A5A4F">
        <w:rPr>
          <w:rFonts w:ascii="Times New Roman" w:hAnsi="Times New Roman" w:cs="Times New Roman"/>
          <w:sz w:val="24"/>
          <w:szCs w:val="24"/>
          <w:lang w:val="en-US"/>
        </w:rPr>
        <w:t>despite the fact that</w:t>
      </w:r>
      <w:proofErr w:type="gramEnd"/>
      <w:r w:rsidRPr="005A5A4F">
        <w:rPr>
          <w:rFonts w:ascii="Times New Roman" w:hAnsi="Times New Roman" w:cs="Times New Roman"/>
          <w:sz w:val="24"/>
          <w:szCs w:val="24"/>
          <w:lang w:val="en-US"/>
        </w:rPr>
        <w:t xml:space="preserve"> it is a major source of success. Easing up on </w:t>
      </w:r>
      <w:r w:rsidRPr="005A5A4F">
        <w:rPr>
          <w:rFonts w:ascii="Times New Roman" w:hAnsi="Times New Roman" w:cs="Times New Roman"/>
          <w:sz w:val="24"/>
          <w:szCs w:val="24"/>
          <w:lang w:val="en-US"/>
        </w:rPr>
        <w:lastRenderedPageBreak/>
        <w:t xml:space="preserve">competition will help the company reward knowledge sharing and ensure that everyone involved has a clear insight into how it can help the company succeed. Lastly, the company should allow employees to have some space which they can use to have an informal conversation. This technique greatly helps in transferring information.  </w:t>
      </w:r>
    </w:p>
    <w:p w:rsidR="005A5A4F" w:rsidRPr="002C0069" w:rsidRDefault="005A5A4F" w:rsidP="005A552C">
      <w:pPr>
        <w:pStyle w:val="Heading1"/>
        <w:spacing w:line="480" w:lineRule="auto"/>
        <w:jc w:val="center"/>
        <w:rPr>
          <w:rFonts w:ascii="Times New Roman" w:hAnsi="Times New Roman" w:cs="Times New Roman"/>
          <w:b/>
          <w:color w:val="auto"/>
          <w:lang w:val="en-US"/>
        </w:rPr>
      </w:pPr>
      <w:r w:rsidRPr="002C0069">
        <w:rPr>
          <w:rFonts w:ascii="Times New Roman" w:hAnsi="Times New Roman" w:cs="Times New Roman"/>
          <w:b/>
          <w:color w:val="auto"/>
          <w:lang w:val="en-US"/>
        </w:rPr>
        <w:t>Conclusion</w:t>
      </w:r>
    </w:p>
    <w:p w:rsidR="009912CF" w:rsidRDefault="005A5A4F" w:rsidP="005A552C">
      <w:pPr>
        <w:spacing w:line="480" w:lineRule="auto"/>
        <w:rPr>
          <w:rFonts w:ascii="Times New Roman" w:hAnsi="Times New Roman" w:cs="Times New Roman"/>
          <w:sz w:val="24"/>
          <w:szCs w:val="24"/>
          <w:lang w:val="en-US"/>
        </w:rPr>
      </w:pPr>
      <w:r w:rsidRPr="005A5A4F">
        <w:rPr>
          <w:rFonts w:ascii="Times New Roman" w:hAnsi="Times New Roman" w:cs="Times New Roman"/>
          <w:sz w:val="24"/>
          <w:szCs w:val="24"/>
          <w:lang w:val="en-US"/>
        </w:rPr>
        <w:t>Knowledge and information management skills are very critical in the operations of a business. From the above discussion, knowledge management is a broad concept that is comprised of various elements which together provide clear insights into the whole concept. The critically examines the relationship between data, information, and knowledge. The paper also discusses knowledge assets, the types and the impact they have on a company. Finally, the paper analyses the impacts of intellectual property rights, knowledge requirements, knowledge sharing framework and provides concrete recommendations that a company can put into use to enhance its knowledge sharing frameworks. Based on this, both individuals and companies should ensure that they take the information outlined above in relation to knowledge management to enhance their operations.</w:t>
      </w:r>
    </w:p>
    <w:p w:rsidR="00F77C7F" w:rsidRDefault="00F77C7F" w:rsidP="005A552C">
      <w:pPr>
        <w:spacing w:line="480" w:lineRule="auto"/>
        <w:rPr>
          <w:rFonts w:ascii="Times New Roman" w:hAnsi="Times New Roman" w:cs="Times New Roman"/>
          <w:sz w:val="24"/>
          <w:szCs w:val="24"/>
          <w:lang w:val="en-US"/>
        </w:rPr>
      </w:pPr>
    </w:p>
    <w:p w:rsidR="00F77C7F" w:rsidRDefault="00F77C7F" w:rsidP="005A552C">
      <w:pPr>
        <w:spacing w:line="480" w:lineRule="auto"/>
        <w:rPr>
          <w:rFonts w:ascii="Times New Roman" w:hAnsi="Times New Roman" w:cs="Times New Roman"/>
          <w:sz w:val="24"/>
          <w:szCs w:val="24"/>
          <w:lang w:val="en-US"/>
        </w:rPr>
      </w:pPr>
    </w:p>
    <w:p w:rsidR="00F77C7F" w:rsidRDefault="00F77C7F" w:rsidP="005A552C">
      <w:pPr>
        <w:spacing w:line="480" w:lineRule="auto"/>
        <w:rPr>
          <w:rFonts w:ascii="Times New Roman" w:hAnsi="Times New Roman" w:cs="Times New Roman"/>
          <w:sz w:val="24"/>
          <w:szCs w:val="24"/>
          <w:lang w:val="en-US"/>
        </w:rPr>
      </w:pPr>
    </w:p>
    <w:p w:rsidR="00F77C7F" w:rsidRDefault="00F77C7F" w:rsidP="005A552C">
      <w:pPr>
        <w:spacing w:line="480" w:lineRule="auto"/>
        <w:rPr>
          <w:rFonts w:ascii="Times New Roman" w:hAnsi="Times New Roman" w:cs="Times New Roman"/>
          <w:sz w:val="24"/>
          <w:szCs w:val="24"/>
          <w:lang w:val="en-US"/>
        </w:rPr>
      </w:pPr>
    </w:p>
    <w:p w:rsidR="00F77C7F" w:rsidRDefault="00F77C7F" w:rsidP="005A552C">
      <w:pPr>
        <w:spacing w:line="480" w:lineRule="auto"/>
        <w:rPr>
          <w:rFonts w:ascii="Times New Roman" w:hAnsi="Times New Roman" w:cs="Times New Roman"/>
          <w:sz w:val="24"/>
          <w:szCs w:val="24"/>
          <w:lang w:val="en-US"/>
        </w:rPr>
      </w:pPr>
    </w:p>
    <w:p w:rsidR="00F77C7F" w:rsidRDefault="00F77C7F" w:rsidP="005A552C">
      <w:pPr>
        <w:spacing w:line="480" w:lineRule="auto"/>
        <w:rPr>
          <w:rFonts w:ascii="Times New Roman" w:hAnsi="Times New Roman" w:cs="Times New Roman"/>
          <w:sz w:val="24"/>
          <w:szCs w:val="24"/>
          <w:lang w:val="en-US"/>
        </w:rPr>
      </w:pPr>
    </w:p>
    <w:p w:rsidR="00D133D2" w:rsidRPr="00D133D2" w:rsidRDefault="004F19E1" w:rsidP="005A552C">
      <w:pPr>
        <w:pStyle w:val="Heading1"/>
        <w:spacing w:line="480" w:lineRule="auto"/>
        <w:jc w:val="center"/>
        <w:rPr>
          <w:rFonts w:ascii="Times New Roman" w:hAnsi="Times New Roman" w:cs="Times New Roman"/>
          <w:b/>
          <w:color w:val="auto"/>
          <w:lang w:val="en-US"/>
        </w:rPr>
      </w:pPr>
      <w:r w:rsidRPr="004F19E1">
        <w:rPr>
          <w:rFonts w:ascii="Times New Roman" w:hAnsi="Times New Roman" w:cs="Times New Roman"/>
          <w:b/>
          <w:color w:val="auto"/>
          <w:lang w:val="en-US"/>
        </w:rPr>
        <w:lastRenderedPageBreak/>
        <w:t>References</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Argote</w:t>
      </w:r>
      <w:proofErr w:type="spellEnd"/>
      <w:r w:rsidRPr="00A17A5E">
        <w:rPr>
          <w:rFonts w:ascii="Times New Roman" w:hAnsi="Times New Roman" w:cs="Times New Roman"/>
          <w:color w:val="222222"/>
          <w:sz w:val="24"/>
          <w:szCs w:val="24"/>
          <w:shd w:val="clear" w:color="auto" w:fill="FFFFFF"/>
        </w:rPr>
        <w:t>, L., 2012. </w:t>
      </w:r>
      <w:r w:rsidRPr="00A17A5E">
        <w:rPr>
          <w:rFonts w:ascii="Times New Roman" w:hAnsi="Times New Roman" w:cs="Times New Roman"/>
          <w:i/>
          <w:iCs/>
          <w:color w:val="222222"/>
          <w:sz w:val="24"/>
          <w:szCs w:val="24"/>
          <w:shd w:val="clear" w:color="auto" w:fill="FFFFFF"/>
        </w:rPr>
        <w:t>Organizational learning: Creating, retaining and transferring knowledge</w:t>
      </w:r>
      <w:r w:rsidRPr="00A17A5E">
        <w:rPr>
          <w:rFonts w:ascii="Times New Roman" w:hAnsi="Times New Roman" w:cs="Times New Roman"/>
          <w:color w:val="222222"/>
          <w:sz w:val="24"/>
          <w:szCs w:val="24"/>
          <w:shd w:val="clear" w:color="auto" w:fill="FFFFFF"/>
        </w:rPr>
        <w:t>. Springer Science &amp; Business Media.</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Bernstein, M.S., Marcus, A., Karger, D.R. and Miller, R.C., 2010, April. Enhancing directed content sharing on the web. In </w:t>
      </w:r>
      <w:r w:rsidRPr="00A17A5E">
        <w:rPr>
          <w:rFonts w:ascii="Times New Roman" w:hAnsi="Times New Roman" w:cs="Times New Roman"/>
          <w:i/>
          <w:iCs/>
          <w:color w:val="222222"/>
          <w:sz w:val="24"/>
          <w:szCs w:val="24"/>
          <w:shd w:val="clear" w:color="auto" w:fill="FFFFFF"/>
        </w:rPr>
        <w:t>Proceedings of the SIGCHI Conference on Human Factors in Computing Systems</w:t>
      </w:r>
      <w:r w:rsidRPr="00A17A5E">
        <w:rPr>
          <w:rFonts w:ascii="Times New Roman" w:hAnsi="Times New Roman" w:cs="Times New Roman"/>
          <w:color w:val="222222"/>
          <w:sz w:val="24"/>
          <w:szCs w:val="24"/>
          <w:shd w:val="clear" w:color="auto" w:fill="FFFFFF"/>
        </w:rPr>
        <w:t> (pp. 971-980). ACM.</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Brătianu</w:t>
      </w:r>
      <w:proofErr w:type="spellEnd"/>
      <w:r w:rsidRPr="00A17A5E">
        <w:rPr>
          <w:rFonts w:ascii="Times New Roman" w:hAnsi="Times New Roman" w:cs="Times New Roman"/>
          <w:color w:val="222222"/>
          <w:sz w:val="24"/>
          <w:szCs w:val="24"/>
          <w:shd w:val="clear" w:color="auto" w:fill="FFFFFF"/>
        </w:rPr>
        <w:t>, C., 2013. The triple helix of the organizational knowledge. </w:t>
      </w:r>
      <w:r w:rsidRPr="00A17A5E">
        <w:rPr>
          <w:rFonts w:ascii="Times New Roman" w:hAnsi="Times New Roman" w:cs="Times New Roman"/>
          <w:i/>
          <w:iCs/>
          <w:color w:val="222222"/>
          <w:sz w:val="24"/>
          <w:szCs w:val="24"/>
          <w:shd w:val="clear" w:color="auto" w:fill="FFFFFF"/>
        </w:rPr>
        <w:t>Management dynamics in the knowledge economy</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1</w:t>
      </w:r>
      <w:r w:rsidRPr="00A17A5E">
        <w:rPr>
          <w:rFonts w:ascii="Times New Roman" w:hAnsi="Times New Roman" w:cs="Times New Roman"/>
          <w:color w:val="222222"/>
          <w:sz w:val="24"/>
          <w:szCs w:val="24"/>
          <w:shd w:val="clear" w:color="auto" w:fill="FFFFFF"/>
        </w:rPr>
        <w:t>(2), p.207.</w:t>
      </w:r>
    </w:p>
    <w:p w:rsidR="00D133D2" w:rsidRPr="00A17A5E" w:rsidRDefault="00D133D2" w:rsidP="005A552C">
      <w:pPr>
        <w:spacing w:line="480" w:lineRule="auto"/>
        <w:ind w:left="720" w:hanging="720"/>
        <w:rPr>
          <w:rFonts w:ascii="Times New Roman" w:hAnsi="Times New Roman" w:cs="Times New Roman"/>
          <w:sz w:val="24"/>
          <w:szCs w:val="24"/>
        </w:rPr>
      </w:pPr>
      <w:proofErr w:type="spellStart"/>
      <w:r w:rsidRPr="00A17A5E">
        <w:rPr>
          <w:rFonts w:ascii="Times New Roman" w:hAnsi="Times New Roman" w:cs="Times New Roman"/>
          <w:color w:val="222222"/>
          <w:sz w:val="24"/>
          <w:szCs w:val="24"/>
          <w:shd w:val="clear" w:color="auto" w:fill="FFFFFF"/>
        </w:rPr>
        <w:t>Candelin-Palmqvist</w:t>
      </w:r>
      <w:proofErr w:type="spellEnd"/>
      <w:r w:rsidRPr="00A17A5E">
        <w:rPr>
          <w:rFonts w:ascii="Times New Roman" w:hAnsi="Times New Roman" w:cs="Times New Roman"/>
          <w:color w:val="222222"/>
          <w:sz w:val="24"/>
          <w:szCs w:val="24"/>
          <w:shd w:val="clear" w:color="auto" w:fill="FFFFFF"/>
        </w:rPr>
        <w:t xml:space="preserve">, H., Sandberg, B. and </w:t>
      </w:r>
      <w:proofErr w:type="spellStart"/>
      <w:r w:rsidRPr="00A17A5E">
        <w:rPr>
          <w:rFonts w:ascii="Times New Roman" w:hAnsi="Times New Roman" w:cs="Times New Roman"/>
          <w:color w:val="222222"/>
          <w:sz w:val="24"/>
          <w:szCs w:val="24"/>
          <w:shd w:val="clear" w:color="auto" w:fill="FFFFFF"/>
        </w:rPr>
        <w:t>Mylly</w:t>
      </w:r>
      <w:proofErr w:type="spellEnd"/>
      <w:r w:rsidRPr="00A17A5E">
        <w:rPr>
          <w:rFonts w:ascii="Times New Roman" w:hAnsi="Times New Roman" w:cs="Times New Roman"/>
          <w:color w:val="222222"/>
          <w:sz w:val="24"/>
          <w:szCs w:val="24"/>
          <w:shd w:val="clear" w:color="auto" w:fill="FFFFFF"/>
        </w:rPr>
        <w:t>, U.M., 2012. Intellectual property rights in innovation management research: a review. </w:t>
      </w:r>
      <w:proofErr w:type="spellStart"/>
      <w:r w:rsidRPr="00A17A5E">
        <w:rPr>
          <w:rFonts w:ascii="Times New Roman" w:hAnsi="Times New Roman" w:cs="Times New Roman"/>
          <w:i/>
          <w:iCs/>
          <w:color w:val="222222"/>
          <w:sz w:val="24"/>
          <w:szCs w:val="24"/>
          <w:shd w:val="clear" w:color="auto" w:fill="FFFFFF"/>
        </w:rPr>
        <w:t>Technovation</w:t>
      </w:r>
      <w:proofErr w:type="spellEnd"/>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32</w:t>
      </w:r>
      <w:r w:rsidRPr="00A17A5E">
        <w:rPr>
          <w:rFonts w:ascii="Times New Roman" w:hAnsi="Times New Roman" w:cs="Times New Roman"/>
          <w:color w:val="222222"/>
          <w:sz w:val="24"/>
          <w:szCs w:val="24"/>
          <w:shd w:val="clear" w:color="auto" w:fill="FFFFFF"/>
        </w:rPr>
        <w:t>(9-10), pp.502-512.</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Erickson, G.S. and Rothberg, H., 2012. </w:t>
      </w:r>
      <w:r w:rsidRPr="00A17A5E">
        <w:rPr>
          <w:rFonts w:ascii="Times New Roman" w:hAnsi="Times New Roman" w:cs="Times New Roman"/>
          <w:i/>
          <w:iCs/>
          <w:color w:val="222222"/>
          <w:sz w:val="24"/>
          <w:szCs w:val="24"/>
          <w:shd w:val="clear" w:color="auto" w:fill="FFFFFF"/>
        </w:rPr>
        <w:t>Intelligence in action: Strategically managing knowledge assets</w:t>
      </w:r>
      <w:r w:rsidRPr="00A17A5E">
        <w:rPr>
          <w:rFonts w:ascii="Times New Roman" w:hAnsi="Times New Roman" w:cs="Times New Roman"/>
          <w:color w:val="222222"/>
          <w:sz w:val="24"/>
          <w:szCs w:val="24"/>
          <w:shd w:val="clear" w:color="auto" w:fill="FFFFFF"/>
        </w:rPr>
        <w:t>. Palgrave Macmillan.</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Ferreira Peralta, C. and Francisca Saldanha, M., 2014. Knowledge-</w:t>
      </w:r>
      <w:proofErr w:type="spellStart"/>
      <w:r w:rsidRPr="00A17A5E">
        <w:rPr>
          <w:rFonts w:ascii="Times New Roman" w:hAnsi="Times New Roman" w:cs="Times New Roman"/>
          <w:color w:val="222222"/>
          <w:sz w:val="24"/>
          <w:szCs w:val="24"/>
          <w:shd w:val="clear" w:color="auto" w:fill="FFFFFF"/>
        </w:rPr>
        <w:t>centered</w:t>
      </w:r>
      <w:proofErr w:type="spellEnd"/>
      <w:r w:rsidRPr="00A17A5E">
        <w:rPr>
          <w:rFonts w:ascii="Times New Roman" w:hAnsi="Times New Roman" w:cs="Times New Roman"/>
          <w:color w:val="222222"/>
          <w:sz w:val="24"/>
          <w:szCs w:val="24"/>
          <w:shd w:val="clear" w:color="auto" w:fill="FFFFFF"/>
        </w:rPr>
        <w:t xml:space="preserve"> culture and knowledge sharing: the moderator role of trust propensity. </w:t>
      </w:r>
      <w:r w:rsidRPr="00A17A5E">
        <w:rPr>
          <w:rFonts w:ascii="Times New Roman" w:hAnsi="Times New Roman" w:cs="Times New Roman"/>
          <w:i/>
          <w:iCs/>
          <w:color w:val="222222"/>
          <w:sz w:val="24"/>
          <w:szCs w:val="24"/>
          <w:shd w:val="clear" w:color="auto" w:fill="FFFFFF"/>
        </w:rPr>
        <w:t>Journal of Knowledge Management</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18</w:t>
      </w:r>
      <w:r w:rsidRPr="00A17A5E">
        <w:rPr>
          <w:rFonts w:ascii="Times New Roman" w:hAnsi="Times New Roman" w:cs="Times New Roman"/>
          <w:color w:val="222222"/>
          <w:sz w:val="24"/>
          <w:szCs w:val="24"/>
          <w:shd w:val="clear" w:color="auto" w:fill="FFFFFF"/>
        </w:rPr>
        <w:t>(3), pp.538-550.</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 xml:space="preserve">Held, C., </w:t>
      </w:r>
      <w:proofErr w:type="spellStart"/>
      <w:r w:rsidRPr="00A17A5E">
        <w:rPr>
          <w:rFonts w:ascii="Times New Roman" w:hAnsi="Times New Roman" w:cs="Times New Roman"/>
          <w:color w:val="222222"/>
          <w:sz w:val="24"/>
          <w:szCs w:val="24"/>
          <w:shd w:val="clear" w:color="auto" w:fill="FFFFFF"/>
        </w:rPr>
        <w:t>Kimmerle</w:t>
      </w:r>
      <w:proofErr w:type="spellEnd"/>
      <w:r w:rsidRPr="00A17A5E">
        <w:rPr>
          <w:rFonts w:ascii="Times New Roman" w:hAnsi="Times New Roman" w:cs="Times New Roman"/>
          <w:color w:val="222222"/>
          <w:sz w:val="24"/>
          <w:szCs w:val="24"/>
          <w:shd w:val="clear" w:color="auto" w:fill="FFFFFF"/>
        </w:rPr>
        <w:t>, J. and Cress, U., 2012. Learning by foraging: The impact of individual knowledge and social tags on web navigation processes. </w:t>
      </w:r>
      <w:r w:rsidRPr="00A17A5E">
        <w:rPr>
          <w:rFonts w:ascii="Times New Roman" w:hAnsi="Times New Roman" w:cs="Times New Roman"/>
          <w:i/>
          <w:iCs/>
          <w:color w:val="222222"/>
          <w:sz w:val="24"/>
          <w:szCs w:val="24"/>
          <w:shd w:val="clear" w:color="auto" w:fill="FFFFFF"/>
        </w:rPr>
        <w:t xml:space="preserve">Computers in Human </w:t>
      </w:r>
      <w:proofErr w:type="spellStart"/>
      <w:r w:rsidRPr="00A17A5E">
        <w:rPr>
          <w:rFonts w:ascii="Times New Roman" w:hAnsi="Times New Roman" w:cs="Times New Roman"/>
          <w:i/>
          <w:iCs/>
          <w:color w:val="222222"/>
          <w:sz w:val="24"/>
          <w:szCs w:val="24"/>
          <w:shd w:val="clear" w:color="auto" w:fill="FFFFFF"/>
        </w:rPr>
        <w:t>Behavior</w:t>
      </w:r>
      <w:proofErr w:type="spellEnd"/>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28</w:t>
      </w:r>
      <w:r w:rsidRPr="00A17A5E">
        <w:rPr>
          <w:rFonts w:ascii="Times New Roman" w:hAnsi="Times New Roman" w:cs="Times New Roman"/>
          <w:color w:val="222222"/>
          <w:sz w:val="24"/>
          <w:szCs w:val="24"/>
          <w:shd w:val="clear" w:color="auto" w:fill="FFFFFF"/>
        </w:rPr>
        <w:t>(1), pp.34-40.</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Kanehisa</w:t>
      </w:r>
      <w:proofErr w:type="spellEnd"/>
      <w:r w:rsidRPr="00A17A5E">
        <w:rPr>
          <w:rFonts w:ascii="Times New Roman" w:hAnsi="Times New Roman" w:cs="Times New Roman"/>
          <w:color w:val="222222"/>
          <w:sz w:val="24"/>
          <w:szCs w:val="24"/>
          <w:shd w:val="clear" w:color="auto" w:fill="FFFFFF"/>
        </w:rPr>
        <w:t xml:space="preserve">, M., </w:t>
      </w:r>
      <w:proofErr w:type="spellStart"/>
      <w:r w:rsidRPr="00A17A5E">
        <w:rPr>
          <w:rFonts w:ascii="Times New Roman" w:hAnsi="Times New Roman" w:cs="Times New Roman"/>
          <w:color w:val="222222"/>
          <w:sz w:val="24"/>
          <w:szCs w:val="24"/>
          <w:shd w:val="clear" w:color="auto" w:fill="FFFFFF"/>
        </w:rPr>
        <w:t>Goto</w:t>
      </w:r>
      <w:proofErr w:type="spellEnd"/>
      <w:r w:rsidRPr="00A17A5E">
        <w:rPr>
          <w:rFonts w:ascii="Times New Roman" w:hAnsi="Times New Roman" w:cs="Times New Roman"/>
          <w:color w:val="222222"/>
          <w:sz w:val="24"/>
          <w:szCs w:val="24"/>
          <w:shd w:val="clear" w:color="auto" w:fill="FFFFFF"/>
        </w:rPr>
        <w:t xml:space="preserve">, S., Sato, Y., Kawashima, M., </w:t>
      </w:r>
      <w:proofErr w:type="spellStart"/>
      <w:r w:rsidRPr="00A17A5E">
        <w:rPr>
          <w:rFonts w:ascii="Times New Roman" w:hAnsi="Times New Roman" w:cs="Times New Roman"/>
          <w:color w:val="222222"/>
          <w:sz w:val="24"/>
          <w:szCs w:val="24"/>
          <w:shd w:val="clear" w:color="auto" w:fill="FFFFFF"/>
        </w:rPr>
        <w:t>Furumichi</w:t>
      </w:r>
      <w:proofErr w:type="spellEnd"/>
      <w:r w:rsidRPr="00A17A5E">
        <w:rPr>
          <w:rFonts w:ascii="Times New Roman" w:hAnsi="Times New Roman" w:cs="Times New Roman"/>
          <w:color w:val="222222"/>
          <w:sz w:val="24"/>
          <w:szCs w:val="24"/>
          <w:shd w:val="clear" w:color="auto" w:fill="FFFFFF"/>
        </w:rPr>
        <w:t>, M. and Tanabe, M., 2013. Data, information, knowledge and principle: back to metabolism in KEGG. </w:t>
      </w:r>
      <w:r w:rsidRPr="00A17A5E">
        <w:rPr>
          <w:rFonts w:ascii="Times New Roman" w:hAnsi="Times New Roman" w:cs="Times New Roman"/>
          <w:i/>
          <w:iCs/>
          <w:color w:val="222222"/>
          <w:sz w:val="24"/>
          <w:szCs w:val="24"/>
          <w:shd w:val="clear" w:color="auto" w:fill="FFFFFF"/>
        </w:rPr>
        <w:t>Nucleic acids research</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42</w:t>
      </w:r>
      <w:r w:rsidRPr="00A17A5E">
        <w:rPr>
          <w:rFonts w:ascii="Times New Roman" w:hAnsi="Times New Roman" w:cs="Times New Roman"/>
          <w:color w:val="222222"/>
          <w:sz w:val="24"/>
          <w:szCs w:val="24"/>
          <w:shd w:val="clear" w:color="auto" w:fill="FFFFFF"/>
        </w:rPr>
        <w:t xml:space="preserve">(D1), </w:t>
      </w:r>
      <w:proofErr w:type="gramStart"/>
      <w:r w:rsidRPr="00A17A5E">
        <w:rPr>
          <w:rFonts w:ascii="Times New Roman" w:hAnsi="Times New Roman" w:cs="Times New Roman"/>
          <w:color w:val="222222"/>
          <w:sz w:val="24"/>
          <w:szCs w:val="24"/>
          <w:shd w:val="clear" w:color="auto" w:fill="FFFFFF"/>
        </w:rPr>
        <w:t>pp.D</w:t>
      </w:r>
      <w:proofErr w:type="gramEnd"/>
      <w:r w:rsidRPr="00A17A5E">
        <w:rPr>
          <w:rFonts w:ascii="Times New Roman" w:hAnsi="Times New Roman" w:cs="Times New Roman"/>
          <w:color w:val="222222"/>
          <w:sz w:val="24"/>
          <w:szCs w:val="24"/>
          <w:shd w:val="clear" w:color="auto" w:fill="FFFFFF"/>
        </w:rPr>
        <w:t>199-D205.</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lastRenderedPageBreak/>
        <w:t>Kettinger</w:t>
      </w:r>
      <w:proofErr w:type="spellEnd"/>
      <w:r w:rsidRPr="00A17A5E">
        <w:rPr>
          <w:rFonts w:ascii="Times New Roman" w:hAnsi="Times New Roman" w:cs="Times New Roman"/>
          <w:color w:val="222222"/>
          <w:sz w:val="24"/>
          <w:szCs w:val="24"/>
          <w:shd w:val="clear" w:color="auto" w:fill="FFFFFF"/>
        </w:rPr>
        <w:t xml:space="preserve">, W.J. and Li, Y., 2010. The </w:t>
      </w:r>
      <w:proofErr w:type="spellStart"/>
      <w:r w:rsidRPr="00A17A5E">
        <w:rPr>
          <w:rFonts w:ascii="Times New Roman" w:hAnsi="Times New Roman" w:cs="Times New Roman"/>
          <w:color w:val="222222"/>
          <w:sz w:val="24"/>
          <w:szCs w:val="24"/>
          <w:shd w:val="clear" w:color="auto" w:fill="FFFFFF"/>
        </w:rPr>
        <w:t>infological</w:t>
      </w:r>
      <w:proofErr w:type="spellEnd"/>
      <w:r w:rsidRPr="00A17A5E">
        <w:rPr>
          <w:rFonts w:ascii="Times New Roman" w:hAnsi="Times New Roman" w:cs="Times New Roman"/>
          <w:color w:val="222222"/>
          <w:sz w:val="24"/>
          <w:szCs w:val="24"/>
          <w:shd w:val="clear" w:color="auto" w:fill="FFFFFF"/>
        </w:rPr>
        <w:t xml:space="preserve"> equation extended: towards conceptual clarity in the relationship between data, information and knowledge. </w:t>
      </w:r>
      <w:r w:rsidRPr="00A17A5E">
        <w:rPr>
          <w:rFonts w:ascii="Times New Roman" w:hAnsi="Times New Roman" w:cs="Times New Roman"/>
          <w:i/>
          <w:iCs/>
          <w:color w:val="222222"/>
          <w:sz w:val="24"/>
          <w:szCs w:val="24"/>
          <w:shd w:val="clear" w:color="auto" w:fill="FFFFFF"/>
        </w:rPr>
        <w:t>European Journal of Information Systems</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19</w:t>
      </w:r>
      <w:r w:rsidRPr="00A17A5E">
        <w:rPr>
          <w:rFonts w:ascii="Times New Roman" w:hAnsi="Times New Roman" w:cs="Times New Roman"/>
          <w:color w:val="222222"/>
          <w:sz w:val="24"/>
          <w:szCs w:val="24"/>
          <w:shd w:val="clear" w:color="auto" w:fill="FFFFFF"/>
        </w:rPr>
        <w:t>(4), pp.409-421.</w:t>
      </w:r>
    </w:p>
    <w:p w:rsidR="00D133D2" w:rsidRPr="00A17A5E" w:rsidRDefault="00D133D2" w:rsidP="005A552C">
      <w:pPr>
        <w:spacing w:line="480" w:lineRule="auto"/>
        <w:ind w:left="720" w:hanging="720"/>
        <w:rPr>
          <w:rFonts w:ascii="Times New Roman" w:hAnsi="Times New Roman" w:cs="Times New Roman"/>
          <w:sz w:val="24"/>
          <w:szCs w:val="24"/>
        </w:rPr>
      </w:pPr>
      <w:proofErr w:type="spellStart"/>
      <w:r w:rsidRPr="00A17A5E">
        <w:rPr>
          <w:rFonts w:ascii="Times New Roman" w:hAnsi="Times New Roman" w:cs="Times New Roman"/>
          <w:color w:val="222222"/>
          <w:sz w:val="24"/>
          <w:szCs w:val="24"/>
          <w:shd w:val="clear" w:color="auto" w:fill="FFFFFF"/>
        </w:rPr>
        <w:t>Mudambi</w:t>
      </w:r>
      <w:proofErr w:type="spellEnd"/>
      <w:r w:rsidRPr="00A17A5E">
        <w:rPr>
          <w:rFonts w:ascii="Times New Roman" w:hAnsi="Times New Roman" w:cs="Times New Roman"/>
          <w:color w:val="222222"/>
          <w:sz w:val="24"/>
          <w:szCs w:val="24"/>
          <w:shd w:val="clear" w:color="auto" w:fill="FFFFFF"/>
        </w:rPr>
        <w:t xml:space="preserve">, S.M. and </w:t>
      </w:r>
      <w:proofErr w:type="spellStart"/>
      <w:r w:rsidRPr="00A17A5E">
        <w:rPr>
          <w:rFonts w:ascii="Times New Roman" w:hAnsi="Times New Roman" w:cs="Times New Roman"/>
          <w:color w:val="222222"/>
          <w:sz w:val="24"/>
          <w:szCs w:val="24"/>
          <w:shd w:val="clear" w:color="auto" w:fill="FFFFFF"/>
        </w:rPr>
        <w:t>Schuff</w:t>
      </w:r>
      <w:proofErr w:type="spellEnd"/>
      <w:r w:rsidRPr="00A17A5E">
        <w:rPr>
          <w:rFonts w:ascii="Times New Roman" w:hAnsi="Times New Roman" w:cs="Times New Roman"/>
          <w:color w:val="222222"/>
          <w:sz w:val="24"/>
          <w:szCs w:val="24"/>
          <w:shd w:val="clear" w:color="auto" w:fill="FFFFFF"/>
        </w:rPr>
        <w:t>, D., 2010. What makes a helpful review? A study of customer reviews on Amazon. com. </w:t>
      </w:r>
      <w:r w:rsidRPr="00A17A5E">
        <w:rPr>
          <w:rFonts w:ascii="Times New Roman" w:hAnsi="Times New Roman" w:cs="Times New Roman"/>
          <w:i/>
          <w:iCs/>
          <w:color w:val="222222"/>
          <w:sz w:val="24"/>
          <w:szCs w:val="24"/>
          <w:shd w:val="clear" w:color="auto" w:fill="FFFFFF"/>
        </w:rPr>
        <w:t>MIS quarterly</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34</w:t>
      </w:r>
      <w:r w:rsidRPr="00A17A5E">
        <w:rPr>
          <w:rFonts w:ascii="Times New Roman" w:hAnsi="Times New Roman" w:cs="Times New Roman"/>
          <w:color w:val="222222"/>
          <w:sz w:val="24"/>
          <w:szCs w:val="24"/>
          <w:shd w:val="clear" w:color="auto" w:fill="FFFFFF"/>
        </w:rPr>
        <w:t>(1), pp.185-200.</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National Research Council, 2013. </w:t>
      </w:r>
      <w:r w:rsidRPr="00A17A5E">
        <w:rPr>
          <w:rFonts w:ascii="Times New Roman" w:hAnsi="Times New Roman" w:cs="Times New Roman"/>
          <w:i/>
          <w:iCs/>
          <w:color w:val="222222"/>
          <w:sz w:val="24"/>
          <w:szCs w:val="24"/>
          <w:shd w:val="clear" w:color="auto" w:fill="FFFFFF"/>
        </w:rPr>
        <w:t>Education for life and work: Developing transferable knowledge and skills in the 21st century</w:t>
      </w:r>
      <w:r w:rsidRPr="00A17A5E">
        <w:rPr>
          <w:rFonts w:ascii="Times New Roman" w:hAnsi="Times New Roman" w:cs="Times New Roman"/>
          <w:color w:val="222222"/>
          <w:sz w:val="24"/>
          <w:szCs w:val="24"/>
          <w:shd w:val="clear" w:color="auto" w:fill="FFFFFF"/>
        </w:rPr>
        <w:t>. National Academies Press.</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Paci</w:t>
      </w:r>
      <w:proofErr w:type="spellEnd"/>
      <w:r w:rsidRPr="00A17A5E">
        <w:rPr>
          <w:rFonts w:ascii="Times New Roman" w:hAnsi="Times New Roman" w:cs="Times New Roman"/>
          <w:color w:val="222222"/>
          <w:sz w:val="24"/>
          <w:szCs w:val="24"/>
          <w:shd w:val="clear" w:color="auto" w:fill="FFFFFF"/>
        </w:rPr>
        <w:t xml:space="preserve">, R. and </w:t>
      </w:r>
      <w:proofErr w:type="spellStart"/>
      <w:r w:rsidRPr="00A17A5E">
        <w:rPr>
          <w:rFonts w:ascii="Times New Roman" w:hAnsi="Times New Roman" w:cs="Times New Roman"/>
          <w:color w:val="222222"/>
          <w:sz w:val="24"/>
          <w:szCs w:val="24"/>
          <w:shd w:val="clear" w:color="auto" w:fill="FFFFFF"/>
        </w:rPr>
        <w:t>Marrocu</w:t>
      </w:r>
      <w:proofErr w:type="spellEnd"/>
      <w:r w:rsidRPr="00A17A5E">
        <w:rPr>
          <w:rFonts w:ascii="Times New Roman" w:hAnsi="Times New Roman" w:cs="Times New Roman"/>
          <w:color w:val="222222"/>
          <w:sz w:val="24"/>
          <w:szCs w:val="24"/>
          <w:shd w:val="clear" w:color="auto" w:fill="FFFFFF"/>
        </w:rPr>
        <w:t>, E., 2013. Knowledge assets and regional performance. </w:t>
      </w:r>
      <w:r w:rsidRPr="00A17A5E">
        <w:rPr>
          <w:rFonts w:ascii="Times New Roman" w:hAnsi="Times New Roman" w:cs="Times New Roman"/>
          <w:i/>
          <w:iCs/>
          <w:color w:val="222222"/>
          <w:sz w:val="24"/>
          <w:szCs w:val="24"/>
          <w:shd w:val="clear" w:color="auto" w:fill="FFFFFF"/>
        </w:rPr>
        <w:t>Growth and Change</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44</w:t>
      </w:r>
      <w:r w:rsidRPr="00A17A5E">
        <w:rPr>
          <w:rFonts w:ascii="Times New Roman" w:hAnsi="Times New Roman" w:cs="Times New Roman"/>
          <w:color w:val="222222"/>
          <w:sz w:val="24"/>
          <w:szCs w:val="24"/>
          <w:shd w:val="clear" w:color="auto" w:fill="FFFFFF"/>
        </w:rPr>
        <w:t>(2), pp.228-257.</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 xml:space="preserve">Paulin, D. and </w:t>
      </w:r>
      <w:proofErr w:type="spellStart"/>
      <w:r w:rsidRPr="00A17A5E">
        <w:rPr>
          <w:rFonts w:ascii="Times New Roman" w:hAnsi="Times New Roman" w:cs="Times New Roman"/>
          <w:color w:val="222222"/>
          <w:sz w:val="24"/>
          <w:szCs w:val="24"/>
          <w:shd w:val="clear" w:color="auto" w:fill="FFFFFF"/>
        </w:rPr>
        <w:t>Suneson</w:t>
      </w:r>
      <w:proofErr w:type="spellEnd"/>
      <w:r w:rsidRPr="00A17A5E">
        <w:rPr>
          <w:rFonts w:ascii="Times New Roman" w:hAnsi="Times New Roman" w:cs="Times New Roman"/>
          <w:color w:val="222222"/>
          <w:sz w:val="24"/>
          <w:szCs w:val="24"/>
          <w:shd w:val="clear" w:color="auto" w:fill="FFFFFF"/>
        </w:rPr>
        <w:t>, K., 2015. Knowledge transfer, knowledge sharing and knowledge barriers–three blurry terms in KM. </w:t>
      </w:r>
      <w:r w:rsidRPr="00A17A5E">
        <w:rPr>
          <w:rFonts w:ascii="Times New Roman" w:hAnsi="Times New Roman" w:cs="Times New Roman"/>
          <w:i/>
          <w:iCs/>
          <w:color w:val="222222"/>
          <w:sz w:val="24"/>
          <w:szCs w:val="24"/>
          <w:shd w:val="clear" w:color="auto" w:fill="FFFFFF"/>
        </w:rPr>
        <w:t>Leading Issues in Knowledge Management</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2</w:t>
      </w:r>
      <w:r w:rsidRPr="00A17A5E">
        <w:rPr>
          <w:rFonts w:ascii="Times New Roman" w:hAnsi="Times New Roman" w:cs="Times New Roman"/>
          <w:color w:val="222222"/>
          <w:sz w:val="24"/>
          <w:szCs w:val="24"/>
          <w:shd w:val="clear" w:color="auto" w:fill="FFFFFF"/>
        </w:rPr>
        <w:t>(2), p.73.</w:t>
      </w:r>
    </w:p>
    <w:p w:rsidR="00D133D2" w:rsidRPr="00A17A5E" w:rsidRDefault="00D133D2" w:rsidP="005A552C">
      <w:pPr>
        <w:spacing w:line="480" w:lineRule="auto"/>
        <w:ind w:left="720" w:hanging="720"/>
        <w:rPr>
          <w:rFonts w:ascii="Times New Roman" w:hAnsi="Times New Roman" w:cs="Times New Roman"/>
          <w:sz w:val="24"/>
          <w:szCs w:val="24"/>
        </w:rPr>
      </w:pPr>
      <w:r w:rsidRPr="00A17A5E">
        <w:rPr>
          <w:rFonts w:ascii="Times New Roman" w:hAnsi="Times New Roman" w:cs="Times New Roman"/>
          <w:color w:val="222222"/>
          <w:sz w:val="24"/>
          <w:szCs w:val="24"/>
          <w:shd w:val="clear" w:color="auto" w:fill="FFFFFF"/>
        </w:rPr>
        <w:t>Steenkamp, N. and Kashyap, V., 2010. Importance and contribution of intangible assets: SME managers' perceptions. </w:t>
      </w:r>
      <w:r w:rsidRPr="00A17A5E">
        <w:rPr>
          <w:rFonts w:ascii="Times New Roman" w:hAnsi="Times New Roman" w:cs="Times New Roman"/>
          <w:i/>
          <w:iCs/>
          <w:color w:val="222222"/>
          <w:sz w:val="24"/>
          <w:szCs w:val="24"/>
          <w:shd w:val="clear" w:color="auto" w:fill="FFFFFF"/>
        </w:rPr>
        <w:t>Journal of Intellectual Capital</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11</w:t>
      </w:r>
      <w:r w:rsidRPr="00A17A5E">
        <w:rPr>
          <w:rFonts w:ascii="Times New Roman" w:hAnsi="Times New Roman" w:cs="Times New Roman"/>
          <w:color w:val="222222"/>
          <w:sz w:val="24"/>
          <w:szCs w:val="24"/>
          <w:shd w:val="clear" w:color="auto" w:fill="FFFFFF"/>
        </w:rPr>
        <w:t>(3), pp.368-390.</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Swart</w:t>
      </w:r>
      <w:proofErr w:type="spellEnd"/>
      <w:r w:rsidRPr="00A17A5E">
        <w:rPr>
          <w:rFonts w:ascii="Times New Roman" w:hAnsi="Times New Roman" w:cs="Times New Roman"/>
          <w:color w:val="222222"/>
          <w:sz w:val="24"/>
          <w:szCs w:val="24"/>
          <w:shd w:val="clear" w:color="auto" w:fill="FFFFFF"/>
        </w:rPr>
        <w:t xml:space="preserve">, J. and </w:t>
      </w:r>
      <w:proofErr w:type="spellStart"/>
      <w:r w:rsidRPr="00A17A5E">
        <w:rPr>
          <w:rFonts w:ascii="Times New Roman" w:hAnsi="Times New Roman" w:cs="Times New Roman"/>
          <w:color w:val="222222"/>
          <w:sz w:val="24"/>
          <w:szCs w:val="24"/>
          <w:shd w:val="clear" w:color="auto" w:fill="FFFFFF"/>
        </w:rPr>
        <w:t>Kinnie</w:t>
      </w:r>
      <w:proofErr w:type="spellEnd"/>
      <w:r w:rsidRPr="00A17A5E">
        <w:rPr>
          <w:rFonts w:ascii="Times New Roman" w:hAnsi="Times New Roman" w:cs="Times New Roman"/>
          <w:color w:val="222222"/>
          <w:sz w:val="24"/>
          <w:szCs w:val="24"/>
          <w:shd w:val="clear" w:color="auto" w:fill="FFFFFF"/>
        </w:rPr>
        <w:t>, N., 2010. Organisational learning, knowledge assets and HR practices in professional service firms. </w:t>
      </w:r>
      <w:r w:rsidRPr="00A17A5E">
        <w:rPr>
          <w:rFonts w:ascii="Times New Roman" w:hAnsi="Times New Roman" w:cs="Times New Roman"/>
          <w:i/>
          <w:iCs/>
          <w:color w:val="222222"/>
          <w:sz w:val="24"/>
          <w:szCs w:val="24"/>
          <w:shd w:val="clear" w:color="auto" w:fill="FFFFFF"/>
        </w:rPr>
        <w:t>Human Resource Management Journal</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20</w:t>
      </w:r>
      <w:r w:rsidRPr="00A17A5E">
        <w:rPr>
          <w:rFonts w:ascii="Times New Roman" w:hAnsi="Times New Roman" w:cs="Times New Roman"/>
          <w:color w:val="222222"/>
          <w:sz w:val="24"/>
          <w:szCs w:val="24"/>
          <w:shd w:val="clear" w:color="auto" w:fill="FFFFFF"/>
        </w:rPr>
        <w:t>(1), pp.64-79.</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proofErr w:type="spellStart"/>
      <w:r w:rsidRPr="00A17A5E">
        <w:rPr>
          <w:rFonts w:ascii="Times New Roman" w:hAnsi="Times New Roman" w:cs="Times New Roman"/>
          <w:color w:val="222222"/>
          <w:sz w:val="24"/>
          <w:szCs w:val="24"/>
          <w:shd w:val="clear" w:color="auto" w:fill="FFFFFF"/>
        </w:rPr>
        <w:t>Vaiman</w:t>
      </w:r>
      <w:proofErr w:type="spellEnd"/>
      <w:r w:rsidRPr="00A17A5E">
        <w:rPr>
          <w:rFonts w:ascii="Times New Roman" w:hAnsi="Times New Roman" w:cs="Times New Roman"/>
          <w:color w:val="222222"/>
          <w:sz w:val="24"/>
          <w:szCs w:val="24"/>
          <w:shd w:val="clear" w:color="auto" w:fill="FFFFFF"/>
        </w:rPr>
        <w:t>, V. and Vance, C. eds., 2010. </w:t>
      </w:r>
      <w:r w:rsidRPr="00A17A5E">
        <w:rPr>
          <w:rFonts w:ascii="Times New Roman" w:hAnsi="Times New Roman" w:cs="Times New Roman"/>
          <w:i/>
          <w:iCs/>
          <w:color w:val="222222"/>
          <w:sz w:val="24"/>
          <w:szCs w:val="24"/>
          <w:shd w:val="clear" w:color="auto" w:fill="FFFFFF"/>
        </w:rPr>
        <w:t>Smart talent management: building knowledge assets for competitive advantage</w:t>
      </w:r>
      <w:r w:rsidRPr="00A17A5E">
        <w:rPr>
          <w:rFonts w:ascii="Times New Roman" w:hAnsi="Times New Roman" w:cs="Times New Roman"/>
          <w:color w:val="222222"/>
          <w:sz w:val="24"/>
          <w:szCs w:val="24"/>
          <w:shd w:val="clear" w:color="auto" w:fill="FFFFFF"/>
        </w:rPr>
        <w:t>. Edward Elgar Publishing.</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t xml:space="preserve">Wu, D., 2013. Building knowledge </w:t>
      </w:r>
      <w:proofErr w:type="spellStart"/>
      <w:r w:rsidRPr="00A17A5E">
        <w:rPr>
          <w:rFonts w:ascii="Times New Roman" w:hAnsi="Times New Roman" w:cs="Times New Roman"/>
          <w:color w:val="222222"/>
          <w:sz w:val="24"/>
          <w:szCs w:val="24"/>
          <w:shd w:val="clear" w:color="auto" w:fill="FFFFFF"/>
        </w:rPr>
        <w:t>modeling</w:t>
      </w:r>
      <w:proofErr w:type="spellEnd"/>
      <w:r w:rsidRPr="00A17A5E">
        <w:rPr>
          <w:rFonts w:ascii="Times New Roman" w:hAnsi="Times New Roman" w:cs="Times New Roman"/>
          <w:color w:val="222222"/>
          <w:sz w:val="24"/>
          <w:szCs w:val="24"/>
          <w:shd w:val="clear" w:color="auto" w:fill="FFFFFF"/>
        </w:rPr>
        <w:t>: Integrating knowledge in BIM. In </w:t>
      </w:r>
      <w:r w:rsidRPr="00A17A5E">
        <w:rPr>
          <w:rFonts w:ascii="Times New Roman" w:hAnsi="Times New Roman" w:cs="Times New Roman"/>
          <w:i/>
          <w:iCs/>
          <w:color w:val="222222"/>
          <w:sz w:val="24"/>
          <w:szCs w:val="24"/>
          <w:shd w:val="clear" w:color="auto" w:fill="FFFFFF"/>
        </w:rPr>
        <w:t>Proceedings of the 30th International Conference of CIB W078, Beijing, 9-12 October</w:t>
      </w:r>
      <w:r w:rsidRPr="00A17A5E">
        <w:rPr>
          <w:rFonts w:ascii="Times New Roman" w:hAnsi="Times New Roman" w:cs="Times New Roman"/>
          <w:color w:val="222222"/>
          <w:sz w:val="24"/>
          <w:szCs w:val="24"/>
          <w:shd w:val="clear" w:color="auto" w:fill="FFFFFF"/>
        </w:rPr>
        <w:t>.</w:t>
      </w:r>
    </w:p>
    <w:p w:rsidR="00D133D2" w:rsidRPr="00A17A5E" w:rsidRDefault="00D133D2" w:rsidP="005A552C">
      <w:pPr>
        <w:spacing w:line="480" w:lineRule="auto"/>
        <w:ind w:left="720" w:hanging="720"/>
        <w:rPr>
          <w:rFonts w:ascii="Times New Roman" w:hAnsi="Times New Roman" w:cs="Times New Roman"/>
          <w:color w:val="222222"/>
          <w:sz w:val="24"/>
          <w:szCs w:val="24"/>
          <w:shd w:val="clear" w:color="auto" w:fill="FFFFFF"/>
        </w:rPr>
      </w:pPr>
      <w:r w:rsidRPr="00A17A5E">
        <w:rPr>
          <w:rFonts w:ascii="Times New Roman" w:hAnsi="Times New Roman" w:cs="Times New Roman"/>
          <w:color w:val="222222"/>
          <w:sz w:val="24"/>
          <w:szCs w:val="24"/>
          <w:shd w:val="clear" w:color="auto" w:fill="FFFFFF"/>
        </w:rPr>
        <w:lastRenderedPageBreak/>
        <w:t>Zhou, K.Z. and Li, C.B., 2012. How knowledge affects radical innovation: Knowledge base, market knowledge acquisition, and internal knowledge sharing. </w:t>
      </w:r>
      <w:r w:rsidRPr="00A17A5E">
        <w:rPr>
          <w:rFonts w:ascii="Times New Roman" w:hAnsi="Times New Roman" w:cs="Times New Roman"/>
          <w:i/>
          <w:iCs/>
          <w:color w:val="222222"/>
          <w:sz w:val="24"/>
          <w:szCs w:val="24"/>
          <w:shd w:val="clear" w:color="auto" w:fill="FFFFFF"/>
        </w:rPr>
        <w:t>Strategic management journal</w:t>
      </w:r>
      <w:r w:rsidRPr="00A17A5E">
        <w:rPr>
          <w:rFonts w:ascii="Times New Roman" w:hAnsi="Times New Roman" w:cs="Times New Roman"/>
          <w:color w:val="222222"/>
          <w:sz w:val="24"/>
          <w:szCs w:val="24"/>
          <w:shd w:val="clear" w:color="auto" w:fill="FFFFFF"/>
        </w:rPr>
        <w:t>, </w:t>
      </w:r>
      <w:r w:rsidRPr="00A17A5E">
        <w:rPr>
          <w:rFonts w:ascii="Times New Roman" w:hAnsi="Times New Roman" w:cs="Times New Roman"/>
          <w:i/>
          <w:iCs/>
          <w:color w:val="222222"/>
          <w:sz w:val="24"/>
          <w:szCs w:val="24"/>
          <w:shd w:val="clear" w:color="auto" w:fill="FFFFFF"/>
        </w:rPr>
        <w:t>33</w:t>
      </w:r>
      <w:r w:rsidRPr="00A17A5E">
        <w:rPr>
          <w:rFonts w:ascii="Times New Roman" w:hAnsi="Times New Roman" w:cs="Times New Roman"/>
          <w:color w:val="222222"/>
          <w:sz w:val="24"/>
          <w:szCs w:val="24"/>
          <w:shd w:val="clear" w:color="auto" w:fill="FFFFFF"/>
        </w:rPr>
        <w:t>(9), pp.1090-1102.</w:t>
      </w:r>
    </w:p>
    <w:p w:rsidR="004F19E1" w:rsidRPr="00D133D2" w:rsidRDefault="004F19E1" w:rsidP="005A552C">
      <w:pPr>
        <w:spacing w:line="480" w:lineRule="auto"/>
        <w:rPr>
          <w:b/>
          <w:lang w:val="en-US"/>
        </w:rPr>
      </w:pPr>
    </w:p>
    <w:sectPr w:rsidR="004F19E1" w:rsidRPr="00D133D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7B62" w:rsidRDefault="00EF7B62" w:rsidP="001E7A1F">
      <w:pPr>
        <w:spacing w:after="0" w:line="240" w:lineRule="auto"/>
      </w:pPr>
      <w:r>
        <w:separator/>
      </w:r>
    </w:p>
  </w:endnote>
  <w:endnote w:type="continuationSeparator" w:id="0">
    <w:p w:rsidR="00EF7B62" w:rsidRDefault="00EF7B62" w:rsidP="001E7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7B62" w:rsidRDefault="00EF7B62" w:rsidP="001E7A1F">
      <w:pPr>
        <w:spacing w:after="0" w:line="240" w:lineRule="auto"/>
      </w:pPr>
      <w:r>
        <w:separator/>
      </w:r>
    </w:p>
  </w:footnote>
  <w:footnote w:type="continuationSeparator" w:id="0">
    <w:p w:rsidR="00EF7B62" w:rsidRDefault="00EF7B62" w:rsidP="001E7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911580483"/>
      <w:docPartObj>
        <w:docPartGallery w:val="Page Numbers (Top of Page)"/>
        <w:docPartUnique/>
      </w:docPartObj>
    </w:sdtPr>
    <w:sdtEndPr>
      <w:rPr>
        <w:noProof/>
      </w:rPr>
    </w:sdtEndPr>
    <w:sdtContent>
      <w:p w:rsidR="001E7A1F" w:rsidRPr="001E7A1F" w:rsidRDefault="001E7A1F">
        <w:pPr>
          <w:pStyle w:val="Header"/>
          <w:jc w:val="right"/>
          <w:rPr>
            <w:rFonts w:ascii="Times New Roman" w:hAnsi="Times New Roman" w:cs="Times New Roman"/>
            <w:sz w:val="24"/>
            <w:szCs w:val="24"/>
          </w:rPr>
        </w:pPr>
        <w:r w:rsidRPr="001E7A1F">
          <w:rPr>
            <w:rFonts w:ascii="Times New Roman" w:hAnsi="Times New Roman" w:cs="Times New Roman"/>
            <w:sz w:val="24"/>
            <w:szCs w:val="24"/>
          </w:rPr>
          <w:t>Knowledge and information management skills for the workplace</w:t>
        </w:r>
        <w:r>
          <w:rPr>
            <w:rFonts w:ascii="Times New Roman" w:hAnsi="Times New Roman" w:cs="Times New Roman"/>
            <w:sz w:val="24"/>
            <w:szCs w:val="24"/>
          </w:rPr>
          <w:t xml:space="preserve">    </w:t>
        </w:r>
        <w:r w:rsidRPr="001E7A1F">
          <w:rPr>
            <w:rFonts w:ascii="Times New Roman" w:hAnsi="Times New Roman" w:cs="Times New Roman"/>
            <w:sz w:val="24"/>
            <w:szCs w:val="24"/>
          </w:rPr>
          <w:fldChar w:fldCharType="begin"/>
        </w:r>
        <w:r w:rsidRPr="001E7A1F">
          <w:rPr>
            <w:rFonts w:ascii="Times New Roman" w:hAnsi="Times New Roman" w:cs="Times New Roman"/>
            <w:sz w:val="24"/>
            <w:szCs w:val="24"/>
          </w:rPr>
          <w:instrText xml:space="preserve"> PAGE   \* MERGEFORMAT </w:instrText>
        </w:r>
        <w:r w:rsidRPr="001E7A1F">
          <w:rPr>
            <w:rFonts w:ascii="Times New Roman" w:hAnsi="Times New Roman" w:cs="Times New Roman"/>
            <w:sz w:val="24"/>
            <w:szCs w:val="24"/>
          </w:rPr>
          <w:fldChar w:fldCharType="separate"/>
        </w:r>
        <w:r w:rsidR="00D57EA8">
          <w:rPr>
            <w:rFonts w:ascii="Times New Roman" w:hAnsi="Times New Roman" w:cs="Times New Roman"/>
            <w:noProof/>
            <w:sz w:val="24"/>
            <w:szCs w:val="24"/>
          </w:rPr>
          <w:t>1</w:t>
        </w:r>
        <w:r w:rsidRPr="001E7A1F">
          <w:rPr>
            <w:rFonts w:ascii="Times New Roman" w:hAnsi="Times New Roman" w:cs="Times New Roman"/>
            <w:noProof/>
            <w:sz w:val="24"/>
            <w:szCs w:val="24"/>
          </w:rPr>
          <w:fldChar w:fldCharType="end"/>
        </w:r>
      </w:p>
    </w:sdtContent>
  </w:sdt>
  <w:p w:rsidR="001E7A1F" w:rsidRPr="001E7A1F" w:rsidRDefault="001E7A1F">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EC70A2"/>
    <w:multiLevelType w:val="hybridMultilevel"/>
    <w:tmpl w:val="C9381D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336"/>
    <w:rsid w:val="00010EC2"/>
    <w:rsid w:val="00012C84"/>
    <w:rsid w:val="00043494"/>
    <w:rsid w:val="00043DEF"/>
    <w:rsid w:val="00044CDD"/>
    <w:rsid w:val="00045750"/>
    <w:rsid w:val="00047B0E"/>
    <w:rsid w:val="00062292"/>
    <w:rsid w:val="00076DAC"/>
    <w:rsid w:val="00077288"/>
    <w:rsid w:val="00090034"/>
    <w:rsid w:val="00093ABE"/>
    <w:rsid w:val="00096745"/>
    <w:rsid w:val="000A25A5"/>
    <w:rsid w:val="000A4C6A"/>
    <w:rsid w:val="000A636A"/>
    <w:rsid w:val="000B7121"/>
    <w:rsid w:val="000C1A73"/>
    <w:rsid w:val="000C36FD"/>
    <w:rsid w:val="000C56BD"/>
    <w:rsid w:val="000C7210"/>
    <w:rsid w:val="000D1A23"/>
    <w:rsid w:val="000D5711"/>
    <w:rsid w:val="000D7F29"/>
    <w:rsid w:val="000E21F3"/>
    <w:rsid w:val="000E3634"/>
    <w:rsid w:val="000E43EC"/>
    <w:rsid w:val="000F29FF"/>
    <w:rsid w:val="0010249B"/>
    <w:rsid w:val="001062B6"/>
    <w:rsid w:val="00117ABB"/>
    <w:rsid w:val="00121D8E"/>
    <w:rsid w:val="0012221C"/>
    <w:rsid w:val="00122A51"/>
    <w:rsid w:val="00122E6B"/>
    <w:rsid w:val="001267A2"/>
    <w:rsid w:val="0013020E"/>
    <w:rsid w:val="001322F2"/>
    <w:rsid w:val="001466C7"/>
    <w:rsid w:val="00152CEE"/>
    <w:rsid w:val="001553F7"/>
    <w:rsid w:val="001615CE"/>
    <w:rsid w:val="00163C30"/>
    <w:rsid w:val="00170A67"/>
    <w:rsid w:val="001719BE"/>
    <w:rsid w:val="0017677D"/>
    <w:rsid w:val="001813CF"/>
    <w:rsid w:val="00182E19"/>
    <w:rsid w:val="00183166"/>
    <w:rsid w:val="00183ACE"/>
    <w:rsid w:val="00184293"/>
    <w:rsid w:val="00185362"/>
    <w:rsid w:val="001874FA"/>
    <w:rsid w:val="001976F2"/>
    <w:rsid w:val="00197BAA"/>
    <w:rsid w:val="001A04B0"/>
    <w:rsid w:val="001A2422"/>
    <w:rsid w:val="001A476E"/>
    <w:rsid w:val="001C31A6"/>
    <w:rsid w:val="001C3BB8"/>
    <w:rsid w:val="001C4252"/>
    <w:rsid w:val="001C6F9F"/>
    <w:rsid w:val="001D6941"/>
    <w:rsid w:val="001E2D59"/>
    <w:rsid w:val="001E4014"/>
    <w:rsid w:val="001E74E7"/>
    <w:rsid w:val="001E7A1F"/>
    <w:rsid w:val="001F49B3"/>
    <w:rsid w:val="002018CC"/>
    <w:rsid w:val="0020282A"/>
    <w:rsid w:val="00213750"/>
    <w:rsid w:val="002213E9"/>
    <w:rsid w:val="00223D38"/>
    <w:rsid w:val="00225815"/>
    <w:rsid w:val="00230F85"/>
    <w:rsid w:val="002313BE"/>
    <w:rsid w:val="00234698"/>
    <w:rsid w:val="00236EA0"/>
    <w:rsid w:val="0024593A"/>
    <w:rsid w:val="002566AE"/>
    <w:rsid w:val="00256FF8"/>
    <w:rsid w:val="00257DEE"/>
    <w:rsid w:val="00266440"/>
    <w:rsid w:val="00272FB9"/>
    <w:rsid w:val="00280C5A"/>
    <w:rsid w:val="00281BCC"/>
    <w:rsid w:val="002820AB"/>
    <w:rsid w:val="00282547"/>
    <w:rsid w:val="00284EF4"/>
    <w:rsid w:val="00290653"/>
    <w:rsid w:val="00290C69"/>
    <w:rsid w:val="00294C2B"/>
    <w:rsid w:val="00295DC2"/>
    <w:rsid w:val="002A04F9"/>
    <w:rsid w:val="002A0837"/>
    <w:rsid w:val="002B1FA9"/>
    <w:rsid w:val="002B53EE"/>
    <w:rsid w:val="002C0069"/>
    <w:rsid w:val="002C1FB9"/>
    <w:rsid w:val="002C2143"/>
    <w:rsid w:val="002D2E4A"/>
    <w:rsid w:val="002D70C2"/>
    <w:rsid w:val="002D7AF6"/>
    <w:rsid w:val="002E07D0"/>
    <w:rsid w:val="002E4526"/>
    <w:rsid w:val="002E6229"/>
    <w:rsid w:val="002F17D6"/>
    <w:rsid w:val="002F6CCF"/>
    <w:rsid w:val="002F6F97"/>
    <w:rsid w:val="003032CF"/>
    <w:rsid w:val="003039FA"/>
    <w:rsid w:val="0031674A"/>
    <w:rsid w:val="00320DB6"/>
    <w:rsid w:val="00323014"/>
    <w:rsid w:val="003234D2"/>
    <w:rsid w:val="00325320"/>
    <w:rsid w:val="00326696"/>
    <w:rsid w:val="00330EDB"/>
    <w:rsid w:val="00331607"/>
    <w:rsid w:val="00336CDB"/>
    <w:rsid w:val="00340BE7"/>
    <w:rsid w:val="00351854"/>
    <w:rsid w:val="00352161"/>
    <w:rsid w:val="00353317"/>
    <w:rsid w:val="003644ED"/>
    <w:rsid w:val="00365D5B"/>
    <w:rsid w:val="0037053D"/>
    <w:rsid w:val="00374D03"/>
    <w:rsid w:val="00375D32"/>
    <w:rsid w:val="003771F9"/>
    <w:rsid w:val="003A3DAB"/>
    <w:rsid w:val="003B42E5"/>
    <w:rsid w:val="003B4E0A"/>
    <w:rsid w:val="003C170A"/>
    <w:rsid w:val="003C3105"/>
    <w:rsid w:val="003C36F0"/>
    <w:rsid w:val="003C3CDE"/>
    <w:rsid w:val="003C5770"/>
    <w:rsid w:val="003C7180"/>
    <w:rsid w:val="003C7C38"/>
    <w:rsid w:val="003C7D4A"/>
    <w:rsid w:val="003D18EC"/>
    <w:rsid w:val="003D43A3"/>
    <w:rsid w:val="003D795D"/>
    <w:rsid w:val="003E11FD"/>
    <w:rsid w:val="003E2DF8"/>
    <w:rsid w:val="003E633A"/>
    <w:rsid w:val="003E6BE7"/>
    <w:rsid w:val="003E6C1D"/>
    <w:rsid w:val="003E7A4C"/>
    <w:rsid w:val="003F3786"/>
    <w:rsid w:val="004007D0"/>
    <w:rsid w:val="00402266"/>
    <w:rsid w:val="00403E9D"/>
    <w:rsid w:val="0040425C"/>
    <w:rsid w:val="004043E4"/>
    <w:rsid w:val="00406625"/>
    <w:rsid w:val="004123B6"/>
    <w:rsid w:val="00412B89"/>
    <w:rsid w:val="00416545"/>
    <w:rsid w:val="0042009E"/>
    <w:rsid w:val="00422436"/>
    <w:rsid w:val="004237B3"/>
    <w:rsid w:val="00425254"/>
    <w:rsid w:val="00425F02"/>
    <w:rsid w:val="00432C8D"/>
    <w:rsid w:val="00432CA8"/>
    <w:rsid w:val="0043412F"/>
    <w:rsid w:val="00442C83"/>
    <w:rsid w:val="00443DAF"/>
    <w:rsid w:val="00443F0A"/>
    <w:rsid w:val="00444F9F"/>
    <w:rsid w:val="00445268"/>
    <w:rsid w:val="00453143"/>
    <w:rsid w:val="00456F10"/>
    <w:rsid w:val="00457AE3"/>
    <w:rsid w:val="00460556"/>
    <w:rsid w:val="00460C6A"/>
    <w:rsid w:val="00466714"/>
    <w:rsid w:val="0047023E"/>
    <w:rsid w:val="0047672A"/>
    <w:rsid w:val="004866AB"/>
    <w:rsid w:val="00487992"/>
    <w:rsid w:val="0049402F"/>
    <w:rsid w:val="00495DFA"/>
    <w:rsid w:val="00496C80"/>
    <w:rsid w:val="004A5839"/>
    <w:rsid w:val="004A7306"/>
    <w:rsid w:val="004C4E04"/>
    <w:rsid w:val="004C525C"/>
    <w:rsid w:val="004C5C73"/>
    <w:rsid w:val="004C706F"/>
    <w:rsid w:val="004D5484"/>
    <w:rsid w:val="004E0994"/>
    <w:rsid w:val="004E145C"/>
    <w:rsid w:val="004E603C"/>
    <w:rsid w:val="004F12DA"/>
    <w:rsid w:val="004F19E1"/>
    <w:rsid w:val="004F3607"/>
    <w:rsid w:val="004F5AB5"/>
    <w:rsid w:val="0050176B"/>
    <w:rsid w:val="00510312"/>
    <w:rsid w:val="00521FA5"/>
    <w:rsid w:val="00522E7E"/>
    <w:rsid w:val="00525070"/>
    <w:rsid w:val="00526B07"/>
    <w:rsid w:val="005272E4"/>
    <w:rsid w:val="00527793"/>
    <w:rsid w:val="00527922"/>
    <w:rsid w:val="00532ABF"/>
    <w:rsid w:val="00532C1C"/>
    <w:rsid w:val="00535517"/>
    <w:rsid w:val="00540235"/>
    <w:rsid w:val="00540C6C"/>
    <w:rsid w:val="005422AB"/>
    <w:rsid w:val="005500A0"/>
    <w:rsid w:val="00552750"/>
    <w:rsid w:val="00560B53"/>
    <w:rsid w:val="00562EE1"/>
    <w:rsid w:val="00572971"/>
    <w:rsid w:val="00574418"/>
    <w:rsid w:val="00577896"/>
    <w:rsid w:val="005814C8"/>
    <w:rsid w:val="00583905"/>
    <w:rsid w:val="00593599"/>
    <w:rsid w:val="00594C59"/>
    <w:rsid w:val="005A1377"/>
    <w:rsid w:val="005A552C"/>
    <w:rsid w:val="005A5A4F"/>
    <w:rsid w:val="005A75AA"/>
    <w:rsid w:val="005B4EAA"/>
    <w:rsid w:val="005B528C"/>
    <w:rsid w:val="005C3F09"/>
    <w:rsid w:val="005C4D89"/>
    <w:rsid w:val="005D4DFD"/>
    <w:rsid w:val="005D78DA"/>
    <w:rsid w:val="005E03F4"/>
    <w:rsid w:val="005E1746"/>
    <w:rsid w:val="005E4952"/>
    <w:rsid w:val="005E65A1"/>
    <w:rsid w:val="005E75E6"/>
    <w:rsid w:val="005F5A25"/>
    <w:rsid w:val="00600073"/>
    <w:rsid w:val="00601626"/>
    <w:rsid w:val="00603136"/>
    <w:rsid w:val="00603B42"/>
    <w:rsid w:val="006054AA"/>
    <w:rsid w:val="00621D53"/>
    <w:rsid w:val="00627535"/>
    <w:rsid w:val="00630C2F"/>
    <w:rsid w:val="00636539"/>
    <w:rsid w:val="00642F33"/>
    <w:rsid w:val="006500B9"/>
    <w:rsid w:val="00650988"/>
    <w:rsid w:val="00650A5A"/>
    <w:rsid w:val="00651E10"/>
    <w:rsid w:val="00653C82"/>
    <w:rsid w:val="00656112"/>
    <w:rsid w:val="0065663C"/>
    <w:rsid w:val="00660554"/>
    <w:rsid w:val="006612FB"/>
    <w:rsid w:val="00663B5B"/>
    <w:rsid w:val="00664583"/>
    <w:rsid w:val="00665423"/>
    <w:rsid w:val="00667953"/>
    <w:rsid w:val="00675372"/>
    <w:rsid w:val="00677C3F"/>
    <w:rsid w:val="00680D8B"/>
    <w:rsid w:val="0068379F"/>
    <w:rsid w:val="00686D8E"/>
    <w:rsid w:val="00693A26"/>
    <w:rsid w:val="006A4639"/>
    <w:rsid w:val="006A5109"/>
    <w:rsid w:val="006A553F"/>
    <w:rsid w:val="006B0138"/>
    <w:rsid w:val="006B1350"/>
    <w:rsid w:val="006B736C"/>
    <w:rsid w:val="006C105F"/>
    <w:rsid w:val="006C28A2"/>
    <w:rsid w:val="006D14CF"/>
    <w:rsid w:val="006D3155"/>
    <w:rsid w:val="006E0729"/>
    <w:rsid w:val="006E3453"/>
    <w:rsid w:val="00700EF6"/>
    <w:rsid w:val="00702892"/>
    <w:rsid w:val="00704F7B"/>
    <w:rsid w:val="00707BA7"/>
    <w:rsid w:val="0071643E"/>
    <w:rsid w:val="007214E8"/>
    <w:rsid w:val="00724AC8"/>
    <w:rsid w:val="00724EE1"/>
    <w:rsid w:val="007329E1"/>
    <w:rsid w:val="007337AA"/>
    <w:rsid w:val="0073405B"/>
    <w:rsid w:val="00736C3E"/>
    <w:rsid w:val="00753FA0"/>
    <w:rsid w:val="00754BFB"/>
    <w:rsid w:val="00756FA5"/>
    <w:rsid w:val="00757AA3"/>
    <w:rsid w:val="00760C1E"/>
    <w:rsid w:val="00764CB6"/>
    <w:rsid w:val="00764E68"/>
    <w:rsid w:val="00765576"/>
    <w:rsid w:val="00771CD6"/>
    <w:rsid w:val="0077247A"/>
    <w:rsid w:val="00775BA6"/>
    <w:rsid w:val="00783BEF"/>
    <w:rsid w:val="00795C50"/>
    <w:rsid w:val="007A2005"/>
    <w:rsid w:val="007A60E2"/>
    <w:rsid w:val="007B38F9"/>
    <w:rsid w:val="007C1E07"/>
    <w:rsid w:val="007C37B0"/>
    <w:rsid w:val="007C5481"/>
    <w:rsid w:val="007D0119"/>
    <w:rsid w:val="007D123B"/>
    <w:rsid w:val="007D28BD"/>
    <w:rsid w:val="007E01A0"/>
    <w:rsid w:val="007E27E5"/>
    <w:rsid w:val="007E451B"/>
    <w:rsid w:val="007E5D7C"/>
    <w:rsid w:val="007F025A"/>
    <w:rsid w:val="007F061A"/>
    <w:rsid w:val="007F768A"/>
    <w:rsid w:val="007F7DAE"/>
    <w:rsid w:val="00812CED"/>
    <w:rsid w:val="00812DEC"/>
    <w:rsid w:val="00815C3B"/>
    <w:rsid w:val="00817C5F"/>
    <w:rsid w:val="008247F2"/>
    <w:rsid w:val="0083399D"/>
    <w:rsid w:val="00835CF7"/>
    <w:rsid w:val="00842F17"/>
    <w:rsid w:val="008479AC"/>
    <w:rsid w:val="00855471"/>
    <w:rsid w:val="008610E3"/>
    <w:rsid w:val="0086209E"/>
    <w:rsid w:val="0086279C"/>
    <w:rsid w:val="008628EF"/>
    <w:rsid w:val="0086377B"/>
    <w:rsid w:val="008650C5"/>
    <w:rsid w:val="00877A26"/>
    <w:rsid w:val="008839B3"/>
    <w:rsid w:val="00884FC7"/>
    <w:rsid w:val="008967CC"/>
    <w:rsid w:val="008A3C21"/>
    <w:rsid w:val="008A79EF"/>
    <w:rsid w:val="008B137E"/>
    <w:rsid w:val="008B1903"/>
    <w:rsid w:val="008B4986"/>
    <w:rsid w:val="008C3626"/>
    <w:rsid w:val="008E0049"/>
    <w:rsid w:val="008E52D9"/>
    <w:rsid w:val="008E59D9"/>
    <w:rsid w:val="008E7BF6"/>
    <w:rsid w:val="008F5EA9"/>
    <w:rsid w:val="008F6595"/>
    <w:rsid w:val="008F7473"/>
    <w:rsid w:val="00901608"/>
    <w:rsid w:val="009036A3"/>
    <w:rsid w:val="00904110"/>
    <w:rsid w:val="00906107"/>
    <w:rsid w:val="00913D9D"/>
    <w:rsid w:val="009179B6"/>
    <w:rsid w:val="00917D21"/>
    <w:rsid w:val="009303C6"/>
    <w:rsid w:val="00933359"/>
    <w:rsid w:val="00935597"/>
    <w:rsid w:val="009412F6"/>
    <w:rsid w:val="00945302"/>
    <w:rsid w:val="00947853"/>
    <w:rsid w:val="00956A6A"/>
    <w:rsid w:val="00963043"/>
    <w:rsid w:val="00970C2A"/>
    <w:rsid w:val="00977AAF"/>
    <w:rsid w:val="00986424"/>
    <w:rsid w:val="00990DA0"/>
    <w:rsid w:val="009912CF"/>
    <w:rsid w:val="00992182"/>
    <w:rsid w:val="00992E94"/>
    <w:rsid w:val="009A31C2"/>
    <w:rsid w:val="009B76ED"/>
    <w:rsid w:val="009C167A"/>
    <w:rsid w:val="009C17B3"/>
    <w:rsid w:val="009C28B3"/>
    <w:rsid w:val="009C2CA5"/>
    <w:rsid w:val="009C6CED"/>
    <w:rsid w:val="009C762B"/>
    <w:rsid w:val="009F64F9"/>
    <w:rsid w:val="009F71D1"/>
    <w:rsid w:val="009F76B2"/>
    <w:rsid w:val="00A01BE4"/>
    <w:rsid w:val="00A0436E"/>
    <w:rsid w:val="00A15662"/>
    <w:rsid w:val="00A2120C"/>
    <w:rsid w:val="00A212D3"/>
    <w:rsid w:val="00A218E0"/>
    <w:rsid w:val="00A26812"/>
    <w:rsid w:val="00A26E05"/>
    <w:rsid w:val="00A413BA"/>
    <w:rsid w:val="00A43DC0"/>
    <w:rsid w:val="00A4791C"/>
    <w:rsid w:val="00A56F30"/>
    <w:rsid w:val="00A64DBF"/>
    <w:rsid w:val="00A65CE3"/>
    <w:rsid w:val="00A7099C"/>
    <w:rsid w:val="00A75434"/>
    <w:rsid w:val="00A7787C"/>
    <w:rsid w:val="00A821B1"/>
    <w:rsid w:val="00A8755B"/>
    <w:rsid w:val="00A901BB"/>
    <w:rsid w:val="00A96461"/>
    <w:rsid w:val="00AA5445"/>
    <w:rsid w:val="00AA654B"/>
    <w:rsid w:val="00AA70CE"/>
    <w:rsid w:val="00AB25FF"/>
    <w:rsid w:val="00AC0561"/>
    <w:rsid w:val="00AC1D40"/>
    <w:rsid w:val="00AC4592"/>
    <w:rsid w:val="00AC67E4"/>
    <w:rsid w:val="00AD213D"/>
    <w:rsid w:val="00AD3D79"/>
    <w:rsid w:val="00AD4368"/>
    <w:rsid w:val="00AD4793"/>
    <w:rsid w:val="00AD5607"/>
    <w:rsid w:val="00AD7B1A"/>
    <w:rsid w:val="00AE0289"/>
    <w:rsid w:val="00AE1499"/>
    <w:rsid w:val="00AE4058"/>
    <w:rsid w:val="00AF4220"/>
    <w:rsid w:val="00B02FB6"/>
    <w:rsid w:val="00B05C65"/>
    <w:rsid w:val="00B11BFF"/>
    <w:rsid w:val="00B14762"/>
    <w:rsid w:val="00B14BC7"/>
    <w:rsid w:val="00B163B0"/>
    <w:rsid w:val="00B174DA"/>
    <w:rsid w:val="00B22F44"/>
    <w:rsid w:val="00B33B33"/>
    <w:rsid w:val="00B35B65"/>
    <w:rsid w:val="00B4183A"/>
    <w:rsid w:val="00B435D5"/>
    <w:rsid w:val="00B45B77"/>
    <w:rsid w:val="00B462CB"/>
    <w:rsid w:val="00B50D30"/>
    <w:rsid w:val="00B57EC1"/>
    <w:rsid w:val="00B82360"/>
    <w:rsid w:val="00B87AEF"/>
    <w:rsid w:val="00B902FE"/>
    <w:rsid w:val="00B95601"/>
    <w:rsid w:val="00BA0786"/>
    <w:rsid w:val="00BA133A"/>
    <w:rsid w:val="00BB078C"/>
    <w:rsid w:val="00BB4F27"/>
    <w:rsid w:val="00BB7750"/>
    <w:rsid w:val="00BC2460"/>
    <w:rsid w:val="00BD628A"/>
    <w:rsid w:val="00BE06DB"/>
    <w:rsid w:val="00BE7A6C"/>
    <w:rsid w:val="00BE7BE8"/>
    <w:rsid w:val="00BE7D4F"/>
    <w:rsid w:val="00BF6CDC"/>
    <w:rsid w:val="00C0261D"/>
    <w:rsid w:val="00C11500"/>
    <w:rsid w:val="00C11AC7"/>
    <w:rsid w:val="00C12951"/>
    <w:rsid w:val="00C1311D"/>
    <w:rsid w:val="00C2020D"/>
    <w:rsid w:val="00C269C5"/>
    <w:rsid w:val="00C30553"/>
    <w:rsid w:val="00C3193C"/>
    <w:rsid w:val="00C34884"/>
    <w:rsid w:val="00C36296"/>
    <w:rsid w:val="00C41EAA"/>
    <w:rsid w:val="00C425CF"/>
    <w:rsid w:val="00C55CF8"/>
    <w:rsid w:val="00C565A3"/>
    <w:rsid w:val="00C60ABC"/>
    <w:rsid w:val="00C828AE"/>
    <w:rsid w:val="00C85AA6"/>
    <w:rsid w:val="00CA267F"/>
    <w:rsid w:val="00CA69D4"/>
    <w:rsid w:val="00CB30D6"/>
    <w:rsid w:val="00CB7C9C"/>
    <w:rsid w:val="00CB7FF6"/>
    <w:rsid w:val="00CD0838"/>
    <w:rsid w:val="00CD5FAF"/>
    <w:rsid w:val="00CE1B6C"/>
    <w:rsid w:val="00CE1D32"/>
    <w:rsid w:val="00CE597D"/>
    <w:rsid w:val="00CF34D6"/>
    <w:rsid w:val="00CF3796"/>
    <w:rsid w:val="00CF38ED"/>
    <w:rsid w:val="00CF3EC9"/>
    <w:rsid w:val="00CF508D"/>
    <w:rsid w:val="00CF649A"/>
    <w:rsid w:val="00D0273E"/>
    <w:rsid w:val="00D04D34"/>
    <w:rsid w:val="00D06848"/>
    <w:rsid w:val="00D11611"/>
    <w:rsid w:val="00D1232F"/>
    <w:rsid w:val="00D12DAA"/>
    <w:rsid w:val="00D133D2"/>
    <w:rsid w:val="00D15284"/>
    <w:rsid w:val="00D16233"/>
    <w:rsid w:val="00D163EB"/>
    <w:rsid w:val="00D21ABD"/>
    <w:rsid w:val="00D22054"/>
    <w:rsid w:val="00D27547"/>
    <w:rsid w:val="00D33738"/>
    <w:rsid w:val="00D54292"/>
    <w:rsid w:val="00D57207"/>
    <w:rsid w:val="00D57EA8"/>
    <w:rsid w:val="00D642F3"/>
    <w:rsid w:val="00D64D72"/>
    <w:rsid w:val="00D67336"/>
    <w:rsid w:val="00D71D3A"/>
    <w:rsid w:val="00D80943"/>
    <w:rsid w:val="00D85134"/>
    <w:rsid w:val="00D8721F"/>
    <w:rsid w:val="00D9689B"/>
    <w:rsid w:val="00DA4E88"/>
    <w:rsid w:val="00DB34D4"/>
    <w:rsid w:val="00DB633B"/>
    <w:rsid w:val="00DB7845"/>
    <w:rsid w:val="00DC2326"/>
    <w:rsid w:val="00DC47D0"/>
    <w:rsid w:val="00DD4C3C"/>
    <w:rsid w:val="00DE0BE1"/>
    <w:rsid w:val="00DF32C8"/>
    <w:rsid w:val="00DF62D2"/>
    <w:rsid w:val="00E017B2"/>
    <w:rsid w:val="00E0338C"/>
    <w:rsid w:val="00E050BD"/>
    <w:rsid w:val="00E063D7"/>
    <w:rsid w:val="00E108E6"/>
    <w:rsid w:val="00E12031"/>
    <w:rsid w:val="00E12EDE"/>
    <w:rsid w:val="00E130E5"/>
    <w:rsid w:val="00E13F0A"/>
    <w:rsid w:val="00E22EFB"/>
    <w:rsid w:val="00E25873"/>
    <w:rsid w:val="00E363BA"/>
    <w:rsid w:val="00E405C5"/>
    <w:rsid w:val="00E57470"/>
    <w:rsid w:val="00E64776"/>
    <w:rsid w:val="00E66F33"/>
    <w:rsid w:val="00E71CF5"/>
    <w:rsid w:val="00E75635"/>
    <w:rsid w:val="00E77793"/>
    <w:rsid w:val="00E77A5C"/>
    <w:rsid w:val="00E81F16"/>
    <w:rsid w:val="00E904C5"/>
    <w:rsid w:val="00E90932"/>
    <w:rsid w:val="00E91585"/>
    <w:rsid w:val="00E9508F"/>
    <w:rsid w:val="00E97CA1"/>
    <w:rsid w:val="00EA20D4"/>
    <w:rsid w:val="00EA38EF"/>
    <w:rsid w:val="00EA46FE"/>
    <w:rsid w:val="00EA54DA"/>
    <w:rsid w:val="00EA7479"/>
    <w:rsid w:val="00EB10A9"/>
    <w:rsid w:val="00EB6904"/>
    <w:rsid w:val="00EB715E"/>
    <w:rsid w:val="00EC782B"/>
    <w:rsid w:val="00ED1ACA"/>
    <w:rsid w:val="00ED1D12"/>
    <w:rsid w:val="00ED6FF2"/>
    <w:rsid w:val="00EE0790"/>
    <w:rsid w:val="00EE134B"/>
    <w:rsid w:val="00EE3506"/>
    <w:rsid w:val="00EE3AF4"/>
    <w:rsid w:val="00EE56E5"/>
    <w:rsid w:val="00EE6481"/>
    <w:rsid w:val="00EF34D6"/>
    <w:rsid w:val="00EF5B0C"/>
    <w:rsid w:val="00EF79F1"/>
    <w:rsid w:val="00EF7B62"/>
    <w:rsid w:val="00F05D9B"/>
    <w:rsid w:val="00F075CB"/>
    <w:rsid w:val="00F112C2"/>
    <w:rsid w:val="00F15FFD"/>
    <w:rsid w:val="00F16A6D"/>
    <w:rsid w:val="00F241CD"/>
    <w:rsid w:val="00F27DCF"/>
    <w:rsid w:val="00F3296B"/>
    <w:rsid w:val="00F33F29"/>
    <w:rsid w:val="00F529F6"/>
    <w:rsid w:val="00F56AEF"/>
    <w:rsid w:val="00F578CB"/>
    <w:rsid w:val="00F67C69"/>
    <w:rsid w:val="00F7215B"/>
    <w:rsid w:val="00F72F3D"/>
    <w:rsid w:val="00F7521B"/>
    <w:rsid w:val="00F77C7F"/>
    <w:rsid w:val="00F80F6C"/>
    <w:rsid w:val="00F82688"/>
    <w:rsid w:val="00F85638"/>
    <w:rsid w:val="00F866E3"/>
    <w:rsid w:val="00F94A2A"/>
    <w:rsid w:val="00F95B55"/>
    <w:rsid w:val="00FA1CE1"/>
    <w:rsid w:val="00FB342E"/>
    <w:rsid w:val="00FC3789"/>
    <w:rsid w:val="00FC5C6E"/>
    <w:rsid w:val="00FD1637"/>
    <w:rsid w:val="00FD3B79"/>
    <w:rsid w:val="00FD4484"/>
    <w:rsid w:val="00FE1348"/>
    <w:rsid w:val="00FE3615"/>
    <w:rsid w:val="00FF20DA"/>
    <w:rsid w:val="00FF40AC"/>
    <w:rsid w:val="00FF479A"/>
    <w:rsid w:val="00FF7D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569EB"/>
  <w15:chartTrackingRefBased/>
  <w15:docId w15:val="{AC222723-E871-43FF-8C2E-80DDC0F5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5A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5A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1B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08F"/>
    <w:pPr>
      <w:ind w:left="720"/>
      <w:contextualSpacing/>
    </w:pPr>
  </w:style>
  <w:style w:type="character" w:customStyle="1" w:styleId="Heading1Char">
    <w:name w:val="Heading 1 Char"/>
    <w:basedOn w:val="DefaultParagraphFont"/>
    <w:link w:val="Heading1"/>
    <w:uiPriority w:val="9"/>
    <w:rsid w:val="005A5A4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A5A4F"/>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CE1B6C"/>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1E7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A1F"/>
    <w:rPr>
      <w:lang w:val="en-GB"/>
    </w:rPr>
  </w:style>
  <w:style w:type="paragraph" w:styleId="Footer">
    <w:name w:val="footer"/>
    <w:basedOn w:val="Normal"/>
    <w:link w:val="FooterChar"/>
    <w:uiPriority w:val="99"/>
    <w:unhideWhenUsed/>
    <w:rsid w:val="001E7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A1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38A72-7058-48EB-81C4-4F696F2D7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2</cp:revision>
  <dcterms:created xsi:type="dcterms:W3CDTF">2019-05-07T08:26:00Z</dcterms:created>
  <dcterms:modified xsi:type="dcterms:W3CDTF">2019-05-07T08:26:00Z</dcterms:modified>
</cp:coreProperties>
</file>