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52086" w14:textId="0313292F" w:rsidR="00FC27B4" w:rsidRPr="00994FED" w:rsidRDefault="000D15A5" w:rsidP="00A10777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  <w:u w:val="single"/>
        </w:rPr>
      </w:pPr>
      <w:r w:rsidRPr="00994FED">
        <w:rPr>
          <w:rFonts w:ascii="Garamond" w:hAnsi="Garamond"/>
          <w:b/>
          <w:bCs/>
          <w:sz w:val="24"/>
          <w:szCs w:val="24"/>
          <w:u w:val="single"/>
        </w:rPr>
        <w:t>I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 xml:space="preserve">s the </w:t>
      </w:r>
      <w:r w:rsidR="00B4192E">
        <w:rPr>
          <w:rFonts w:ascii="Garamond" w:hAnsi="Garamond"/>
          <w:b/>
          <w:bCs/>
          <w:sz w:val="24"/>
          <w:szCs w:val="24"/>
          <w:u w:val="single"/>
        </w:rPr>
        <w:t>C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>oncept of ‘</w:t>
      </w:r>
      <w:r w:rsidR="00B4192E">
        <w:rPr>
          <w:rFonts w:ascii="Garamond" w:hAnsi="Garamond"/>
          <w:b/>
          <w:bCs/>
          <w:sz w:val="24"/>
          <w:szCs w:val="24"/>
          <w:u w:val="single"/>
        </w:rPr>
        <w:t>R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 xml:space="preserve">eligion’ </w:t>
      </w:r>
      <w:r w:rsidRPr="00994FED">
        <w:rPr>
          <w:rFonts w:ascii="Garamond" w:hAnsi="Garamond"/>
          <w:b/>
          <w:bCs/>
          <w:sz w:val="24"/>
          <w:szCs w:val="24"/>
          <w:u w:val="single"/>
        </w:rPr>
        <w:t>t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 xml:space="preserve">he </w:t>
      </w:r>
      <w:r w:rsidR="00B4192E">
        <w:rPr>
          <w:rFonts w:ascii="Garamond" w:hAnsi="Garamond"/>
          <w:b/>
          <w:bCs/>
          <w:sz w:val="24"/>
          <w:szCs w:val="24"/>
          <w:u w:val="single"/>
        </w:rPr>
        <w:t>S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>ame</w:t>
      </w:r>
      <w:r w:rsidR="00DF543F" w:rsidRPr="00994FED">
        <w:rPr>
          <w:rFonts w:ascii="Garamond" w:hAnsi="Garamond"/>
          <w:b/>
          <w:bCs/>
          <w:sz w:val="24"/>
          <w:szCs w:val="24"/>
          <w:u w:val="single"/>
        </w:rPr>
        <w:t>,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 xml:space="preserve"> </w:t>
      </w:r>
      <w:r w:rsidRPr="00994FED">
        <w:rPr>
          <w:rFonts w:ascii="Garamond" w:hAnsi="Garamond"/>
          <w:b/>
          <w:bCs/>
          <w:sz w:val="24"/>
          <w:szCs w:val="24"/>
          <w:u w:val="single"/>
        </w:rPr>
        <w:t xml:space="preserve">and of </w:t>
      </w:r>
      <w:r w:rsidR="00B4192E">
        <w:rPr>
          <w:rFonts w:ascii="Garamond" w:hAnsi="Garamond"/>
          <w:b/>
          <w:bCs/>
          <w:sz w:val="24"/>
          <w:szCs w:val="24"/>
          <w:u w:val="single"/>
        </w:rPr>
        <w:t>S</w:t>
      </w:r>
      <w:r w:rsidRPr="00994FED">
        <w:rPr>
          <w:rFonts w:ascii="Garamond" w:hAnsi="Garamond"/>
          <w:b/>
          <w:bCs/>
          <w:sz w:val="24"/>
          <w:szCs w:val="24"/>
          <w:u w:val="single"/>
        </w:rPr>
        <w:t xml:space="preserve">ignificant </w:t>
      </w:r>
      <w:r w:rsidR="00B4192E">
        <w:rPr>
          <w:rFonts w:ascii="Garamond" w:hAnsi="Garamond"/>
          <w:b/>
          <w:bCs/>
          <w:sz w:val="24"/>
          <w:szCs w:val="24"/>
          <w:u w:val="single"/>
        </w:rPr>
        <w:t>I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 xml:space="preserve">mportance </w:t>
      </w:r>
      <w:r w:rsidR="00123129">
        <w:rPr>
          <w:rFonts w:ascii="Garamond" w:hAnsi="Garamond"/>
          <w:b/>
          <w:bCs/>
          <w:sz w:val="24"/>
          <w:szCs w:val="24"/>
          <w:u w:val="single"/>
        </w:rPr>
        <w:t xml:space="preserve">                                                   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>in China</w:t>
      </w:r>
      <w:r w:rsidRPr="00994FED">
        <w:rPr>
          <w:rFonts w:ascii="Garamond" w:hAnsi="Garamond"/>
          <w:b/>
          <w:bCs/>
          <w:sz w:val="24"/>
          <w:szCs w:val="24"/>
          <w:u w:val="single"/>
        </w:rPr>
        <w:t xml:space="preserve"> a</w:t>
      </w:r>
      <w:r w:rsidR="00FC27B4" w:rsidRPr="00994FED">
        <w:rPr>
          <w:rFonts w:ascii="Garamond" w:hAnsi="Garamond"/>
          <w:b/>
          <w:bCs/>
          <w:sz w:val="24"/>
          <w:szCs w:val="24"/>
          <w:u w:val="single"/>
        </w:rPr>
        <w:t>s it is in the</w:t>
      </w:r>
      <w:r w:rsidR="00431CC3" w:rsidRPr="00994FED">
        <w:rPr>
          <w:rFonts w:ascii="Garamond" w:hAnsi="Garamond"/>
          <w:b/>
          <w:bCs/>
          <w:sz w:val="24"/>
          <w:szCs w:val="24"/>
          <w:u w:val="single"/>
        </w:rPr>
        <w:t xml:space="preserve"> West?</w:t>
      </w:r>
    </w:p>
    <w:p w14:paraId="1418FEDC" w14:textId="13196748" w:rsidR="001925A4" w:rsidRPr="00994FED" w:rsidRDefault="00181421" w:rsidP="005A770D">
      <w:pPr>
        <w:spacing w:line="276" w:lineRule="auto"/>
        <w:rPr>
          <w:rFonts w:ascii="Garamond" w:hAnsi="Garamond"/>
        </w:rPr>
      </w:pPr>
      <w:r w:rsidRPr="00994FED">
        <w:rPr>
          <w:rFonts w:ascii="Garamond" w:hAnsi="Garamond"/>
        </w:rPr>
        <w:t xml:space="preserve">Religion can be defined as </w:t>
      </w:r>
      <w:r w:rsidR="0048285B" w:rsidRPr="00994FED">
        <w:rPr>
          <w:rFonts w:ascii="Garamond" w:hAnsi="Garamond"/>
        </w:rPr>
        <w:t>“a personal set or institutionalised system of religious attitudes, beliefs, and practices</w:t>
      </w:r>
      <w:r w:rsidR="00884B9A">
        <w:rPr>
          <w:rFonts w:ascii="Garamond" w:hAnsi="Garamond"/>
        </w:rPr>
        <w:t xml:space="preserve">.” </w:t>
      </w:r>
      <w:r w:rsidR="00A81566" w:rsidRPr="00994FED">
        <w:rPr>
          <w:rFonts w:ascii="Garamond" w:hAnsi="Garamond"/>
        </w:rPr>
        <w:t xml:space="preserve">In other words, it is </w:t>
      </w:r>
      <w:r w:rsidR="00681286" w:rsidRPr="00994FED">
        <w:rPr>
          <w:rFonts w:ascii="Garamond" w:hAnsi="Garamond"/>
        </w:rPr>
        <w:t>understood</w:t>
      </w:r>
      <w:r w:rsidR="00A81566" w:rsidRPr="00994FED">
        <w:rPr>
          <w:rFonts w:ascii="Garamond" w:hAnsi="Garamond"/>
        </w:rPr>
        <w:t xml:space="preserve"> as a “</w:t>
      </w:r>
      <w:r w:rsidR="002A2670" w:rsidRPr="00994FED">
        <w:rPr>
          <w:rFonts w:ascii="Garamond" w:hAnsi="Garamond"/>
        </w:rPr>
        <w:t xml:space="preserve">commitment or devotion to </w:t>
      </w:r>
      <w:r w:rsidR="00681286" w:rsidRPr="00994FED">
        <w:rPr>
          <w:rFonts w:ascii="Garamond" w:hAnsi="Garamond"/>
        </w:rPr>
        <w:t xml:space="preserve">a </w:t>
      </w:r>
      <w:r w:rsidR="002A2670" w:rsidRPr="00994FED">
        <w:rPr>
          <w:rFonts w:ascii="Garamond" w:hAnsi="Garamond"/>
        </w:rPr>
        <w:t>religious faith</w:t>
      </w:r>
      <w:r w:rsidR="00681286" w:rsidRPr="00994FED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684013678"/>
          <w:citation/>
        </w:sdtPr>
        <w:sdtContent>
          <w:r w:rsidR="00681286" w:rsidRPr="00994FED">
            <w:rPr>
              <w:rFonts w:ascii="Garamond" w:hAnsi="Garamond"/>
            </w:rPr>
            <w:fldChar w:fldCharType="begin"/>
          </w:r>
          <w:r w:rsidR="00681286" w:rsidRPr="00994FED">
            <w:rPr>
              <w:rFonts w:ascii="Garamond" w:hAnsi="Garamond"/>
            </w:rPr>
            <w:instrText xml:space="preserve"> CITATION Mer221 \l 2057 </w:instrText>
          </w:r>
          <w:r w:rsidR="00681286" w:rsidRPr="00994FED">
            <w:rPr>
              <w:rFonts w:ascii="Garamond" w:hAnsi="Garamond"/>
            </w:rPr>
            <w:fldChar w:fldCharType="separate"/>
          </w:r>
          <w:r w:rsidR="00681286" w:rsidRPr="00994FED">
            <w:rPr>
              <w:rFonts w:ascii="Garamond" w:hAnsi="Garamond"/>
              <w:noProof/>
            </w:rPr>
            <w:t xml:space="preserve"> (Merriam-Webster, 2022)</w:t>
          </w:r>
          <w:r w:rsidR="00681286" w:rsidRPr="00994FED">
            <w:rPr>
              <w:rFonts w:ascii="Garamond" w:hAnsi="Garamond"/>
            </w:rPr>
            <w:fldChar w:fldCharType="end"/>
          </w:r>
        </w:sdtContent>
      </w:sdt>
      <w:r w:rsidR="00681286" w:rsidRPr="00994FED">
        <w:rPr>
          <w:rFonts w:ascii="Garamond" w:hAnsi="Garamond"/>
        </w:rPr>
        <w:t xml:space="preserve">. </w:t>
      </w:r>
      <w:r w:rsidR="00E7627C" w:rsidRPr="00994FED">
        <w:rPr>
          <w:rFonts w:ascii="Garamond" w:hAnsi="Garamond"/>
        </w:rPr>
        <w:t>This essay will explore</w:t>
      </w:r>
      <w:r w:rsidR="005F6410" w:rsidRPr="00994FED">
        <w:rPr>
          <w:rFonts w:ascii="Garamond" w:hAnsi="Garamond"/>
        </w:rPr>
        <w:t xml:space="preserve"> the purpose and significance of</w:t>
      </w:r>
      <w:r w:rsidR="00E7627C" w:rsidRPr="00994FED">
        <w:rPr>
          <w:rFonts w:ascii="Garamond" w:hAnsi="Garamond"/>
        </w:rPr>
        <w:t xml:space="preserve"> </w:t>
      </w:r>
      <w:r w:rsidR="0098057F" w:rsidRPr="00994FED">
        <w:rPr>
          <w:rFonts w:ascii="Garamond" w:hAnsi="Garamond"/>
        </w:rPr>
        <w:t xml:space="preserve">religion </w:t>
      </w:r>
      <w:r w:rsidR="005F6410" w:rsidRPr="00994FED">
        <w:rPr>
          <w:rFonts w:ascii="Garamond" w:hAnsi="Garamond"/>
        </w:rPr>
        <w:t xml:space="preserve">in China, </w:t>
      </w:r>
      <w:r w:rsidR="00CB03C3">
        <w:rPr>
          <w:rFonts w:ascii="Garamond" w:hAnsi="Garamond"/>
        </w:rPr>
        <w:t xml:space="preserve">while </w:t>
      </w:r>
      <w:r w:rsidR="00A87A67" w:rsidRPr="00994FED">
        <w:rPr>
          <w:rFonts w:ascii="Garamond" w:hAnsi="Garamond"/>
        </w:rPr>
        <w:t>considering</w:t>
      </w:r>
      <w:r w:rsidR="005F6410" w:rsidRPr="00994FED">
        <w:rPr>
          <w:rFonts w:ascii="Garamond" w:hAnsi="Garamond"/>
        </w:rPr>
        <w:t xml:space="preserve"> </w:t>
      </w:r>
      <w:r w:rsidR="00821471" w:rsidRPr="00994FED">
        <w:rPr>
          <w:rFonts w:ascii="Garamond" w:hAnsi="Garamond"/>
        </w:rPr>
        <w:t xml:space="preserve">the </w:t>
      </w:r>
      <w:r w:rsidR="006904AC" w:rsidRPr="00994FED">
        <w:rPr>
          <w:rFonts w:ascii="Garamond" w:hAnsi="Garamond"/>
        </w:rPr>
        <w:t xml:space="preserve">possible </w:t>
      </w:r>
      <w:r w:rsidR="00821471" w:rsidRPr="00994FED">
        <w:rPr>
          <w:rFonts w:ascii="Garamond" w:hAnsi="Garamond"/>
        </w:rPr>
        <w:t>similarities</w:t>
      </w:r>
      <w:r w:rsidR="006904AC" w:rsidRPr="00994FED">
        <w:rPr>
          <w:rFonts w:ascii="Garamond" w:hAnsi="Garamond"/>
        </w:rPr>
        <w:t xml:space="preserve"> or differences</w:t>
      </w:r>
      <w:r w:rsidR="008C6D67">
        <w:rPr>
          <w:rFonts w:ascii="Garamond" w:hAnsi="Garamond"/>
        </w:rPr>
        <w:t xml:space="preserve"> </w:t>
      </w:r>
      <w:r w:rsidR="006904AC" w:rsidRPr="00994FED">
        <w:rPr>
          <w:rFonts w:ascii="Garamond" w:hAnsi="Garamond"/>
        </w:rPr>
        <w:t>in comparison to</w:t>
      </w:r>
      <w:r w:rsidR="002C0119">
        <w:rPr>
          <w:rFonts w:ascii="Garamond" w:hAnsi="Garamond"/>
        </w:rPr>
        <w:t xml:space="preserve"> the</w:t>
      </w:r>
      <w:r w:rsidR="006904AC" w:rsidRPr="00994FED">
        <w:rPr>
          <w:rFonts w:ascii="Garamond" w:hAnsi="Garamond"/>
        </w:rPr>
        <w:t xml:space="preserve"> West</w:t>
      </w:r>
      <w:r w:rsidR="00FB3465" w:rsidRPr="00994FED">
        <w:rPr>
          <w:rFonts w:ascii="Garamond" w:hAnsi="Garamond"/>
        </w:rPr>
        <w:t>.</w:t>
      </w:r>
      <w:r w:rsidR="008C76E5" w:rsidRPr="00994FED">
        <w:rPr>
          <w:rFonts w:ascii="Garamond" w:hAnsi="Garamond"/>
        </w:rPr>
        <w:t xml:space="preserve"> </w:t>
      </w:r>
      <w:r w:rsidR="00235C55" w:rsidRPr="00994FED">
        <w:rPr>
          <w:rFonts w:ascii="Garamond" w:hAnsi="Garamond"/>
        </w:rPr>
        <w:t xml:space="preserve">Firstly, it is important to understand </w:t>
      </w:r>
      <w:r w:rsidR="00511F5D">
        <w:rPr>
          <w:rFonts w:ascii="Garamond" w:hAnsi="Garamond"/>
        </w:rPr>
        <w:t>people offer many</w:t>
      </w:r>
      <w:r w:rsidR="00E97330" w:rsidRPr="00994FED">
        <w:rPr>
          <w:rFonts w:ascii="Garamond" w:hAnsi="Garamond"/>
        </w:rPr>
        <w:t xml:space="preserve"> definitions of</w:t>
      </w:r>
      <w:r w:rsidR="000D2B6D" w:rsidRPr="00994FED">
        <w:rPr>
          <w:rFonts w:ascii="Garamond" w:hAnsi="Garamond"/>
        </w:rPr>
        <w:t xml:space="preserve"> </w:t>
      </w:r>
      <w:r w:rsidR="00235C55" w:rsidRPr="00994FED">
        <w:rPr>
          <w:rFonts w:ascii="Garamond" w:hAnsi="Garamond"/>
        </w:rPr>
        <w:t>the concept of ‘religion’</w:t>
      </w:r>
      <w:r w:rsidR="00E97330" w:rsidRPr="00994FED">
        <w:rPr>
          <w:rFonts w:ascii="Garamond" w:hAnsi="Garamond"/>
        </w:rPr>
        <w:t>, “without much knowledge of the wide range of religious phenomena and the many</w:t>
      </w:r>
      <w:r w:rsidR="001154FA">
        <w:rPr>
          <w:rFonts w:ascii="Garamond" w:hAnsi="Garamond"/>
        </w:rPr>
        <w:t xml:space="preserve"> </w:t>
      </w:r>
      <w:r w:rsidR="00E97330" w:rsidRPr="00994FED">
        <w:rPr>
          <w:rFonts w:ascii="Garamond" w:hAnsi="Garamond"/>
        </w:rPr>
        <w:t>different cultural manifestat</w:t>
      </w:r>
      <w:r w:rsidR="00315DF1" w:rsidRPr="00994FED">
        <w:rPr>
          <w:rFonts w:ascii="Garamond" w:hAnsi="Garamond"/>
        </w:rPr>
        <w:t>ions of religion”</w:t>
      </w:r>
      <w:sdt>
        <w:sdtPr>
          <w:rPr>
            <w:rFonts w:ascii="Garamond" w:hAnsi="Garamond"/>
          </w:rPr>
          <w:id w:val="295033735"/>
          <w:citation/>
        </w:sdtPr>
        <w:sdtContent>
          <w:r w:rsidR="00315DF1" w:rsidRPr="00994FED">
            <w:rPr>
              <w:rFonts w:ascii="Garamond" w:hAnsi="Garamond"/>
            </w:rPr>
            <w:fldChar w:fldCharType="begin"/>
          </w:r>
          <w:r w:rsidR="00315DF1" w:rsidRPr="00994FED">
            <w:rPr>
              <w:rFonts w:ascii="Garamond" w:hAnsi="Garamond"/>
            </w:rPr>
            <w:instrText xml:space="preserve"> CITATION Phi01 \l 2057 </w:instrText>
          </w:r>
          <w:r w:rsidR="00315DF1" w:rsidRPr="00994FED">
            <w:rPr>
              <w:rFonts w:ascii="Garamond" w:hAnsi="Garamond"/>
            </w:rPr>
            <w:fldChar w:fldCharType="separate"/>
          </w:r>
          <w:r w:rsidR="00315DF1" w:rsidRPr="00994FED">
            <w:rPr>
              <w:rFonts w:ascii="Garamond" w:hAnsi="Garamond"/>
              <w:noProof/>
            </w:rPr>
            <w:t xml:space="preserve"> (Philip A. Pecorino , 2001)</w:t>
          </w:r>
          <w:r w:rsidR="00315DF1" w:rsidRPr="00994FED">
            <w:rPr>
              <w:rFonts w:ascii="Garamond" w:hAnsi="Garamond"/>
            </w:rPr>
            <w:fldChar w:fldCharType="end"/>
          </w:r>
        </w:sdtContent>
      </w:sdt>
      <w:r w:rsidR="00315DF1" w:rsidRPr="00994FED">
        <w:rPr>
          <w:rFonts w:ascii="Garamond" w:hAnsi="Garamond"/>
        </w:rPr>
        <w:t>.</w:t>
      </w:r>
      <w:r w:rsidR="00A10777">
        <w:rPr>
          <w:rFonts w:ascii="Garamond" w:hAnsi="Garamond"/>
        </w:rPr>
        <w:t xml:space="preserve"> </w:t>
      </w:r>
      <w:r w:rsidR="00470CEF" w:rsidRPr="00994FED">
        <w:rPr>
          <w:rFonts w:ascii="Garamond" w:hAnsi="Garamond"/>
        </w:rPr>
        <w:t>Paul Griffiths</w:t>
      </w:r>
      <w:r w:rsidR="005D6981">
        <w:rPr>
          <w:rFonts w:ascii="Garamond" w:hAnsi="Garamond"/>
        </w:rPr>
        <w:t xml:space="preserve"> </w:t>
      </w:r>
      <w:r w:rsidR="00F1618D" w:rsidRPr="00994FED">
        <w:rPr>
          <w:rFonts w:ascii="Garamond" w:hAnsi="Garamond"/>
        </w:rPr>
        <w:t>s</w:t>
      </w:r>
      <w:r w:rsidR="00052727" w:rsidRPr="00994FED">
        <w:rPr>
          <w:rFonts w:ascii="Garamond" w:hAnsi="Garamond"/>
        </w:rPr>
        <w:t>uggests</w:t>
      </w:r>
      <w:r w:rsidR="00486C3C" w:rsidRPr="00994FED">
        <w:rPr>
          <w:rFonts w:ascii="Garamond" w:hAnsi="Garamond"/>
        </w:rPr>
        <w:t xml:space="preserve"> </w:t>
      </w:r>
      <w:r w:rsidR="000B3DA9" w:rsidRPr="00994FED">
        <w:rPr>
          <w:rFonts w:ascii="Garamond" w:hAnsi="Garamond"/>
        </w:rPr>
        <w:t xml:space="preserve">that </w:t>
      </w:r>
      <w:r w:rsidR="00DD1409" w:rsidRPr="00994FED">
        <w:rPr>
          <w:rFonts w:ascii="Garamond" w:hAnsi="Garamond"/>
        </w:rPr>
        <w:t>“the academic study of religion…</w:t>
      </w:r>
      <w:r w:rsidR="000B3DA9" w:rsidRPr="00994FED">
        <w:rPr>
          <w:rFonts w:ascii="Garamond" w:hAnsi="Garamond"/>
        </w:rPr>
        <w:t>has no coherent or widely shared understanding of its central topic”</w:t>
      </w:r>
      <w:r w:rsidR="004A3DE6" w:rsidRPr="00994FED">
        <w:rPr>
          <w:rFonts w:ascii="Garamond" w:hAnsi="Garamond"/>
        </w:rPr>
        <w:t xml:space="preserve"> </w:t>
      </w:r>
      <w:sdt>
        <w:sdtPr>
          <w:rPr>
            <w:rFonts w:ascii="Garamond" w:hAnsi="Garamond"/>
          </w:rPr>
          <w:id w:val="-1082603561"/>
          <w:citation/>
        </w:sdtPr>
        <w:sdtContent>
          <w:r w:rsidR="00DD1409" w:rsidRPr="00994FED">
            <w:rPr>
              <w:rFonts w:ascii="Garamond" w:hAnsi="Garamond"/>
            </w:rPr>
            <w:fldChar w:fldCharType="begin"/>
          </w:r>
          <w:r w:rsidR="00DD1409" w:rsidRPr="00994FED">
            <w:rPr>
              <w:rFonts w:ascii="Garamond" w:hAnsi="Garamond"/>
            </w:rPr>
            <w:instrText xml:space="preserve">CITATION The22 \l 2057 </w:instrText>
          </w:r>
          <w:r w:rsidR="00DD1409" w:rsidRPr="00994FED">
            <w:rPr>
              <w:rFonts w:ascii="Garamond" w:hAnsi="Garamond"/>
            </w:rPr>
            <w:fldChar w:fldCharType="separate"/>
          </w:r>
          <w:r w:rsidR="00DD1409" w:rsidRPr="00994FED">
            <w:rPr>
              <w:rFonts w:ascii="Garamond" w:hAnsi="Garamond"/>
              <w:noProof/>
            </w:rPr>
            <w:t>(Kevin Schilbrak, 2022)</w:t>
          </w:r>
          <w:r w:rsidR="00DD1409" w:rsidRPr="00994FED">
            <w:rPr>
              <w:rFonts w:ascii="Garamond" w:hAnsi="Garamond"/>
            </w:rPr>
            <w:fldChar w:fldCharType="end"/>
          </w:r>
        </w:sdtContent>
      </w:sdt>
      <w:r w:rsidR="00DD1409" w:rsidRPr="00994FED">
        <w:rPr>
          <w:rFonts w:ascii="Garamond" w:hAnsi="Garamond"/>
        </w:rPr>
        <w:t>.</w:t>
      </w:r>
      <w:r w:rsidR="006E643C" w:rsidRPr="00994FED">
        <w:rPr>
          <w:rFonts w:ascii="Garamond" w:hAnsi="Garamond"/>
        </w:rPr>
        <w:t xml:space="preserve"> </w:t>
      </w:r>
      <w:r w:rsidR="001925A4" w:rsidRPr="00994FED">
        <w:rPr>
          <w:rFonts w:ascii="Garamond" w:hAnsi="Garamond"/>
        </w:rPr>
        <w:t xml:space="preserve">Therefore, </w:t>
      </w:r>
      <w:r w:rsidR="00051B3D" w:rsidRPr="00994FED">
        <w:rPr>
          <w:rFonts w:ascii="Garamond" w:hAnsi="Garamond"/>
        </w:rPr>
        <w:t>“</w:t>
      </w:r>
      <w:r w:rsidR="00E272CB" w:rsidRPr="00994FED">
        <w:rPr>
          <w:rFonts w:ascii="Garamond" w:hAnsi="Garamond"/>
        </w:rPr>
        <w:t>i</w:t>
      </w:r>
      <w:r w:rsidR="001925A4" w:rsidRPr="00994FED">
        <w:rPr>
          <w:rFonts w:ascii="Garamond" w:hAnsi="Garamond"/>
        </w:rPr>
        <w:t>n a multi-ethnic and philosophically diverse global culture</w:t>
      </w:r>
      <w:r w:rsidR="00051B3D" w:rsidRPr="00994FED">
        <w:rPr>
          <w:rFonts w:ascii="Garamond" w:hAnsi="Garamond"/>
        </w:rPr>
        <w:t>”</w:t>
      </w:r>
      <w:r w:rsidR="00AA10F2" w:rsidRPr="00994FED">
        <w:rPr>
          <w:rFonts w:ascii="Garamond" w:hAnsi="Garamond"/>
        </w:rPr>
        <w:t xml:space="preserve">, </w:t>
      </w:r>
      <w:r w:rsidR="001C63D7">
        <w:rPr>
          <w:rFonts w:ascii="Garamond" w:hAnsi="Garamond"/>
        </w:rPr>
        <w:t>unsurprisingly</w:t>
      </w:r>
      <w:r w:rsidR="00AA10F2" w:rsidRPr="00994FED">
        <w:rPr>
          <w:rFonts w:ascii="Garamond" w:hAnsi="Garamond"/>
        </w:rPr>
        <w:t xml:space="preserve"> </w:t>
      </w:r>
      <w:r w:rsidR="001C63D7">
        <w:rPr>
          <w:rFonts w:ascii="Garamond" w:hAnsi="Garamond"/>
        </w:rPr>
        <w:t>religi</w:t>
      </w:r>
      <w:r w:rsidR="001925A4" w:rsidRPr="00994FED">
        <w:rPr>
          <w:rFonts w:ascii="Garamond" w:hAnsi="Garamond"/>
        </w:rPr>
        <w:t>on is</w:t>
      </w:r>
      <w:r w:rsidR="005927DC" w:rsidRPr="00994FED">
        <w:rPr>
          <w:rFonts w:ascii="Garamond" w:hAnsi="Garamond"/>
        </w:rPr>
        <w:t xml:space="preserve"> experiencing</w:t>
      </w:r>
      <w:r w:rsidR="001925A4" w:rsidRPr="00994FED">
        <w:rPr>
          <w:rFonts w:ascii="Garamond" w:hAnsi="Garamond"/>
        </w:rPr>
        <w:t xml:space="preserve"> </w:t>
      </w:r>
      <w:r w:rsidR="00697686" w:rsidRPr="00994FED">
        <w:rPr>
          <w:rFonts w:ascii="Garamond" w:hAnsi="Garamond"/>
        </w:rPr>
        <w:t>profound</w:t>
      </w:r>
      <w:r w:rsidR="001925A4" w:rsidRPr="00994FED">
        <w:rPr>
          <w:rFonts w:ascii="Garamond" w:hAnsi="Garamond"/>
        </w:rPr>
        <w:t xml:space="preserve"> </w:t>
      </w:r>
      <w:r w:rsidR="005A770D" w:rsidRPr="00994FED">
        <w:rPr>
          <w:rFonts w:ascii="Garamond" w:hAnsi="Garamond"/>
        </w:rPr>
        <w:t>“</w:t>
      </w:r>
      <w:r w:rsidR="001925A4" w:rsidRPr="00994FED">
        <w:rPr>
          <w:rFonts w:ascii="Garamond" w:hAnsi="Garamond"/>
        </w:rPr>
        <w:t xml:space="preserve">changes </w:t>
      </w:r>
      <w:r w:rsidR="00AA10F2" w:rsidRPr="00994FED">
        <w:rPr>
          <w:rFonts w:ascii="Garamond" w:hAnsi="Garamond"/>
        </w:rPr>
        <w:t>in</w:t>
      </w:r>
      <w:r w:rsidR="001925A4" w:rsidRPr="00994FED">
        <w:rPr>
          <w:rFonts w:ascii="Garamond" w:hAnsi="Garamond"/>
        </w:rPr>
        <w:t xml:space="preserve"> its meanings and definitions</w:t>
      </w:r>
      <w:r w:rsidR="005A770D" w:rsidRPr="00994FED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395820155"/>
          <w:citation/>
        </w:sdtPr>
        <w:sdtContent>
          <w:r w:rsidR="005A770D" w:rsidRPr="00994FED">
            <w:rPr>
              <w:rFonts w:ascii="Garamond" w:hAnsi="Garamond"/>
            </w:rPr>
            <w:fldChar w:fldCharType="begin"/>
          </w:r>
          <w:r w:rsidR="00F44143" w:rsidRPr="00994FED">
            <w:rPr>
              <w:rFonts w:ascii="Garamond" w:hAnsi="Garamond"/>
            </w:rPr>
            <w:instrText xml:space="preserve">CITATION The221 \l 2057 </w:instrText>
          </w:r>
          <w:r w:rsidR="005A770D" w:rsidRPr="00994FED">
            <w:rPr>
              <w:rFonts w:ascii="Garamond" w:hAnsi="Garamond"/>
            </w:rPr>
            <w:fldChar w:fldCharType="separate"/>
          </w:r>
          <w:r w:rsidR="00F44143" w:rsidRPr="00994FED">
            <w:rPr>
              <w:rFonts w:ascii="Garamond" w:hAnsi="Garamond"/>
              <w:noProof/>
            </w:rPr>
            <w:t xml:space="preserve"> (The Indira Gandhi National Open University, 2022)</w:t>
          </w:r>
          <w:r w:rsidR="005A770D" w:rsidRPr="00994FED">
            <w:rPr>
              <w:rFonts w:ascii="Garamond" w:hAnsi="Garamond"/>
            </w:rPr>
            <w:fldChar w:fldCharType="end"/>
          </w:r>
        </w:sdtContent>
      </w:sdt>
      <w:r w:rsidR="001925A4" w:rsidRPr="00994FED">
        <w:rPr>
          <w:rFonts w:ascii="Garamond" w:hAnsi="Garamond"/>
        </w:rPr>
        <w:t>.</w:t>
      </w:r>
    </w:p>
    <w:p w14:paraId="00F32408" w14:textId="518504CA" w:rsidR="00A80943" w:rsidRPr="00994FED" w:rsidRDefault="006300C8" w:rsidP="00BE3A00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To fulfil the question</w:t>
      </w:r>
      <w:r w:rsidR="00247F8F" w:rsidRPr="00994FED">
        <w:rPr>
          <w:rFonts w:ascii="Garamond" w:hAnsi="Garamond"/>
        </w:rPr>
        <w:t xml:space="preserve">, it is </w:t>
      </w:r>
      <w:r w:rsidR="00134149" w:rsidRPr="00994FED">
        <w:rPr>
          <w:rFonts w:ascii="Garamond" w:hAnsi="Garamond"/>
        </w:rPr>
        <w:t>essential</w:t>
      </w:r>
      <w:r w:rsidR="00247F8F" w:rsidRPr="00994FED">
        <w:rPr>
          <w:rFonts w:ascii="Garamond" w:hAnsi="Garamond"/>
        </w:rPr>
        <w:t xml:space="preserve"> to introduce </w:t>
      </w:r>
      <w:r w:rsidR="00303F78" w:rsidRPr="00994FED">
        <w:rPr>
          <w:rFonts w:ascii="Garamond" w:hAnsi="Garamond"/>
        </w:rPr>
        <w:t>some background of</w:t>
      </w:r>
      <w:r w:rsidR="008512F1" w:rsidRPr="00994FED">
        <w:rPr>
          <w:rFonts w:ascii="Garamond" w:hAnsi="Garamond"/>
        </w:rPr>
        <w:t xml:space="preserve"> </w:t>
      </w:r>
      <w:r w:rsidR="00134149" w:rsidRPr="00994FED">
        <w:rPr>
          <w:rFonts w:ascii="Garamond" w:hAnsi="Garamond"/>
        </w:rPr>
        <w:t>religion in China.</w:t>
      </w:r>
      <w:r w:rsidR="00796F22" w:rsidRPr="00994FED">
        <w:rPr>
          <w:rFonts w:ascii="Garamond" w:hAnsi="Garamond"/>
        </w:rPr>
        <w:t xml:space="preserve"> Traditional religion in China is polytheistic where </w:t>
      </w:r>
      <w:r w:rsidR="006F4CDF" w:rsidRPr="00994FED">
        <w:rPr>
          <w:rFonts w:ascii="Garamond" w:hAnsi="Garamond"/>
        </w:rPr>
        <w:t>“</w:t>
      </w:r>
      <w:r w:rsidR="00796F22" w:rsidRPr="00994FED">
        <w:rPr>
          <w:rFonts w:ascii="Garamond" w:hAnsi="Garamond"/>
        </w:rPr>
        <w:t>deities are worshipped</w:t>
      </w:r>
      <w:r w:rsidR="006F4CDF" w:rsidRPr="00994FED">
        <w:rPr>
          <w:rFonts w:ascii="Garamond" w:hAnsi="Garamond"/>
        </w:rPr>
        <w:t xml:space="preserve"> in a pantheistic view </w:t>
      </w:r>
      <w:r w:rsidR="00D0323E" w:rsidRPr="00994FED">
        <w:rPr>
          <w:rFonts w:ascii="Garamond" w:hAnsi="Garamond"/>
        </w:rPr>
        <w:t>where divinity is inherent in the world”</w:t>
      </w:r>
      <w:sdt>
        <w:sdtPr>
          <w:rPr>
            <w:rFonts w:ascii="Garamond" w:hAnsi="Garamond"/>
          </w:rPr>
          <w:id w:val="-976765807"/>
          <w:citation/>
        </w:sdtPr>
        <w:sdtContent>
          <w:r w:rsidR="00D0323E" w:rsidRPr="00994FED">
            <w:rPr>
              <w:rFonts w:ascii="Garamond" w:hAnsi="Garamond"/>
            </w:rPr>
            <w:fldChar w:fldCharType="begin"/>
          </w:r>
          <w:r w:rsidR="00D0323E" w:rsidRPr="00994FED">
            <w:rPr>
              <w:rFonts w:ascii="Garamond" w:hAnsi="Garamond"/>
            </w:rPr>
            <w:instrText xml:space="preserve">CITATION LüD14 \p 71 \l 2057 </w:instrText>
          </w:r>
          <w:r w:rsidR="00D0323E" w:rsidRPr="00994FED">
            <w:rPr>
              <w:rFonts w:ascii="Garamond" w:hAnsi="Garamond"/>
            </w:rPr>
            <w:fldChar w:fldCharType="separate"/>
          </w:r>
          <w:r w:rsidR="00D0323E" w:rsidRPr="00994FED">
            <w:rPr>
              <w:rFonts w:ascii="Garamond" w:hAnsi="Garamond"/>
              <w:noProof/>
            </w:rPr>
            <w:t xml:space="preserve"> (Lü Daji and Gong Xuezeng, 2014, p. 71)</w:t>
          </w:r>
          <w:r w:rsidR="00D0323E" w:rsidRPr="00994FED">
            <w:rPr>
              <w:rFonts w:ascii="Garamond" w:hAnsi="Garamond"/>
            </w:rPr>
            <w:fldChar w:fldCharType="end"/>
          </w:r>
        </w:sdtContent>
      </w:sdt>
      <w:r w:rsidR="00D0323E" w:rsidRPr="00994FED">
        <w:rPr>
          <w:rFonts w:ascii="Garamond" w:hAnsi="Garamond"/>
        </w:rPr>
        <w:t xml:space="preserve">. </w:t>
      </w:r>
      <w:r w:rsidR="00B27B04" w:rsidRPr="00994FED">
        <w:rPr>
          <w:rFonts w:ascii="Garamond" w:hAnsi="Garamond"/>
        </w:rPr>
        <w:t xml:space="preserve">Confucianism, Taoism, and Buddhism </w:t>
      </w:r>
      <w:r w:rsidR="001562DE" w:rsidRPr="00994FED">
        <w:rPr>
          <w:rFonts w:ascii="Garamond" w:hAnsi="Garamond"/>
        </w:rPr>
        <w:t>are</w:t>
      </w:r>
      <w:r w:rsidR="00B27B04" w:rsidRPr="00994FED">
        <w:rPr>
          <w:rFonts w:ascii="Garamond" w:hAnsi="Garamond"/>
        </w:rPr>
        <w:t xml:space="preserve"> “the three main philosophies and religions of ancient China, which have individually and collectively influenced ancient and modern Chinese society</w:t>
      </w:r>
      <w:r w:rsidR="00DE4B2D" w:rsidRPr="00994FED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700594716"/>
          <w:citation/>
        </w:sdtPr>
        <w:sdtContent>
          <w:r w:rsidR="00AC6274" w:rsidRPr="00994FED">
            <w:rPr>
              <w:rFonts w:ascii="Garamond" w:hAnsi="Garamond"/>
            </w:rPr>
            <w:fldChar w:fldCharType="begin"/>
          </w:r>
          <w:r w:rsidR="00C9028B" w:rsidRPr="00994FED">
            <w:rPr>
              <w:rFonts w:ascii="Garamond" w:hAnsi="Garamond"/>
            </w:rPr>
            <w:instrText xml:space="preserve">CITATION Nat22 \l 2057 </w:instrText>
          </w:r>
          <w:r w:rsidR="00AC6274" w:rsidRPr="00994FED">
            <w:rPr>
              <w:rFonts w:ascii="Garamond" w:hAnsi="Garamond"/>
            </w:rPr>
            <w:fldChar w:fldCharType="separate"/>
          </w:r>
          <w:r w:rsidR="00C9028B" w:rsidRPr="00994FED">
            <w:rPr>
              <w:rFonts w:ascii="Garamond" w:hAnsi="Garamond"/>
              <w:noProof/>
            </w:rPr>
            <w:t xml:space="preserve"> (National Geographic Society, 2022)</w:t>
          </w:r>
          <w:r w:rsidR="00AC6274" w:rsidRPr="00994FED">
            <w:rPr>
              <w:rFonts w:ascii="Garamond" w:hAnsi="Garamond"/>
            </w:rPr>
            <w:fldChar w:fldCharType="end"/>
          </w:r>
        </w:sdtContent>
      </w:sdt>
      <w:r w:rsidR="00B27B04" w:rsidRPr="00994FED">
        <w:rPr>
          <w:rFonts w:ascii="Garamond" w:hAnsi="Garamond"/>
        </w:rPr>
        <w:t>.</w:t>
      </w:r>
      <w:r w:rsidR="006B5F0D" w:rsidRPr="00994FED">
        <w:rPr>
          <w:rFonts w:ascii="Garamond" w:hAnsi="Garamond"/>
        </w:rPr>
        <w:t xml:space="preserve"> </w:t>
      </w:r>
      <w:r w:rsidR="001A414E" w:rsidRPr="00994FED">
        <w:rPr>
          <w:rFonts w:ascii="Garamond" w:hAnsi="Garamond"/>
        </w:rPr>
        <w:t>Although,</w:t>
      </w:r>
      <w:r w:rsidR="00704448" w:rsidRPr="00994FED">
        <w:rPr>
          <w:rFonts w:ascii="Garamond" w:hAnsi="Garamond"/>
        </w:rPr>
        <w:t xml:space="preserve"> as China is a multi-religious country</w:t>
      </w:r>
      <w:r w:rsidR="009E7E7E" w:rsidRPr="00994FED">
        <w:rPr>
          <w:rFonts w:ascii="Garamond" w:hAnsi="Garamond"/>
        </w:rPr>
        <w:t>,</w:t>
      </w:r>
      <w:r w:rsidR="00E35428" w:rsidRPr="00994FED">
        <w:rPr>
          <w:rFonts w:ascii="Garamond" w:hAnsi="Garamond"/>
        </w:rPr>
        <w:t xml:space="preserve"> </w:t>
      </w:r>
      <w:r w:rsidR="006B5F0D" w:rsidRPr="00994FED">
        <w:rPr>
          <w:rFonts w:ascii="Garamond" w:hAnsi="Garamond"/>
        </w:rPr>
        <w:t>Islam, Protestantism, and Catholicism have</w:t>
      </w:r>
      <w:r w:rsidR="00607D74" w:rsidRPr="00994FED">
        <w:rPr>
          <w:rFonts w:ascii="Garamond" w:hAnsi="Garamond"/>
        </w:rPr>
        <w:t xml:space="preserve"> equally</w:t>
      </w:r>
      <w:r w:rsidR="006B5F0D" w:rsidRPr="00994FED">
        <w:rPr>
          <w:rFonts w:ascii="Garamond" w:hAnsi="Garamond"/>
        </w:rPr>
        <w:t xml:space="preserve"> </w:t>
      </w:r>
      <w:r w:rsidR="00607D74" w:rsidRPr="00994FED">
        <w:rPr>
          <w:rFonts w:ascii="Garamond" w:hAnsi="Garamond"/>
        </w:rPr>
        <w:t>“</w:t>
      </w:r>
      <w:r w:rsidR="006B5F0D" w:rsidRPr="00994FED">
        <w:rPr>
          <w:rFonts w:ascii="Garamond" w:hAnsi="Garamond"/>
        </w:rPr>
        <w:t>developed into culture-shaping communities throughout Chinese history</w:t>
      </w:r>
      <w:r w:rsidR="00607D74" w:rsidRPr="00994FED">
        <w:rPr>
          <w:rFonts w:ascii="Garamond" w:hAnsi="Garamond"/>
        </w:rPr>
        <w:t>”</w:t>
      </w:r>
      <w:r w:rsidR="00C14412" w:rsidRPr="00994FED">
        <w:rPr>
          <w:rFonts w:ascii="Garamond" w:hAnsi="Garamond"/>
        </w:rPr>
        <w:t xml:space="preserve"> </w:t>
      </w:r>
      <w:sdt>
        <w:sdtPr>
          <w:rPr>
            <w:rFonts w:ascii="Garamond" w:hAnsi="Garamond"/>
          </w:rPr>
          <w:id w:val="1433171884"/>
          <w:citation/>
        </w:sdtPr>
        <w:sdtContent>
          <w:r w:rsidR="00C14412" w:rsidRPr="00994FED">
            <w:rPr>
              <w:rFonts w:ascii="Garamond" w:hAnsi="Garamond"/>
            </w:rPr>
            <w:fldChar w:fldCharType="begin"/>
          </w:r>
          <w:r w:rsidR="00C14412" w:rsidRPr="00994FED">
            <w:rPr>
              <w:rFonts w:ascii="Garamond" w:hAnsi="Garamond"/>
            </w:rPr>
            <w:instrText xml:space="preserve"> CITATION Rel21 \l 2057 </w:instrText>
          </w:r>
          <w:r w:rsidR="00C14412" w:rsidRPr="00994FED">
            <w:rPr>
              <w:rFonts w:ascii="Garamond" w:hAnsi="Garamond"/>
            </w:rPr>
            <w:fldChar w:fldCharType="separate"/>
          </w:r>
          <w:r w:rsidR="00C14412" w:rsidRPr="00994FED">
            <w:rPr>
              <w:rFonts w:ascii="Garamond" w:hAnsi="Garamond"/>
              <w:noProof/>
            </w:rPr>
            <w:t>(Fercility Jiang, 2021)</w:t>
          </w:r>
          <w:r w:rsidR="00C14412" w:rsidRPr="00994FED">
            <w:rPr>
              <w:rFonts w:ascii="Garamond" w:hAnsi="Garamond"/>
            </w:rPr>
            <w:fldChar w:fldCharType="end"/>
          </w:r>
        </w:sdtContent>
      </w:sdt>
      <w:r w:rsidR="00C14412" w:rsidRPr="00994FED">
        <w:rPr>
          <w:rFonts w:ascii="Garamond" w:hAnsi="Garamond"/>
        </w:rPr>
        <w:t xml:space="preserve">. </w:t>
      </w:r>
      <w:r w:rsidR="001A414E" w:rsidRPr="00994FED">
        <w:rPr>
          <w:rFonts w:ascii="Garamond" w:hAnsi="Garamond"/>
        </w:rPr>
        <w:t>However,</w:t>
      </w:r>
      <w:r w:rsidR="000615F6" w:rsidRPr="00994FED">
        <w:rPr>
          <w:rFonts w:ascii="Garamond" w:hAnsi="Garamond"/>
        </w:rPr>
        <w:t xml:space="preserve"> </w:t>
      </w:r>
      <w:r w:rsidR="00D27713" w:rsidRPr="00994FED">
        <w:rPr>
          <w:rFonts w:ascii="Garamond" w:hAnsi="Garamond"/>
        </w:rPr>
        <w:t xml:space="preserve">it is important to draw attention </w:t>
      </w:r>
      <w:r w:rsidR="001E7099" w:rsidRPr="00994FED">
        <w:rPr>
          <w:rFonts w:ascii="Garamond" w:hAnsi="Garamond"/>
        </w:rPr>
        <w:t xml:space="preserve">to the fact that </w:t>
      </w:r>
      <w:r w:rsidR="00FF39F7" w:rsidRPr="00994FED">
        <w:rPr>
          <w:rFonts w:ascii="Garamond" w:hAnsi="Garamond"/>
        </w:rPr>
        <w:t>“</w:t>
      </w:r>
      <w:hyperlink r:id="rId8" w:tooltip="China" w:history="1">
        <w:r w:rsidR="00F96D82" w:rsidRPr="00994FED">
          <w:rPr>
            <w:rFonts w:ascii="Garamond" w:hAnsi="Garamond" w:cs="Arial"/>
            <w:shd w:val="clear" w:color="auto" w:fill="FFFFFF"/>
          </w:rPr>
          <w:t>China</w:t>
        </w:r>
      </w:hyperlink>
      <w:r w:rsidR="00F96D82" w:rsidRPr="00994FED">
        <w:rPr>
          <w:rFonts w:ascii="Garamond" w:hAnsi="Garamond" w:cs="Arial"/>
          <w:shd w:val="clear" w:color="auto" w:fill="FFFFFF"/>
        </w:rPr>
        <w:t> has the world's greatest </w:t>
      </w:r>
      <w:hyperlink r:id="rId9" w:tooltip="Irreligion" w:history="1">
        <w:r w:rsidR="00F96D82" w:rsidRPr="00994FED">
          <w:rPr>
            <w:rFonts w:ascii="Garamond" w:hAnsi="Garamond" w:cs="Arial"/>
            <w:shd w:val="clear" w:color="auto" w:fill="FFFFFF"/>
          </w:rPr>
          <w:t>irreligious</w:t>
        </w:r>
      </w:hyperlink>
      <w:r w:rsidR="00F96D82" w:rsidRPr="00994FED">
        <w:rPr>
          <w:rFonts w:ascii="Garamond" w:hAnsi="Garamond" w:cs="Arial"/>
          <w:shd w:val="clear" w:color="auto" w:fill="FFFFFF"/>
        </w:rPr>
        <w:t> population</w:t>
      </w:r>
      <w:r w:rsidR="00FF39F7" w:rsidRPr="00994FED">
        <w:rPr>
          <w:rFonts w:ascii="Garamond" w:hAnsi="Garamond" w:cs="Arial"/>
          <w:shd w:val="clear" w:color="auto" w:fill="FFFFFF"/>
        </w:rPr>
        <w:t>”</w:t>
      </w:r>
      <w:sdt>
        <w:sdtPr>
          <w:rPr>
            <w:rFonts w:ascii="Garamond" w:hAnsi="Garamond" w:cs="Arial"/>
            <w:shd w:val="clear" w:color="auto" w:fill="FFFFFF"/>
          </w:rPr>
          <w:id w:val="993524670"/>
          <w:citation/>
        </w:sdtPr>
        <w:sdtContent>
          <w:r w:rsidR="00B12459" w:rsidRPr="00994FED">
            <w:rPr>
              <w:rFonts w:ascii="Garamond" w:hAnsi="Garamond" w:cs="Arial"/>
              <w:shd w:val="clear" w:color="auto" w:fill="FFFFFF"/>
            </w:rPr>
            <w:fldChar w:fldCharType="begin"/>
          </w:r>
          <w:r w:rsidR="00B12459" w:rsidRPr="00994FED">
            <w:rPr>
              <w:rFonts w:ascii="Garamond" w:hAnsi="Garamond" w:cs="Arial"/>
              <w:shd w:val="clear" w:color="auto" w:fill="FFFFFF"/>
            </w:rPr>
            <w:instrText xml:space="preserve"> CITATION Ric15 \l 2057 </w:instrText>
          </w:r>
          <w:r w:rsidR="00B12459" w:rsidRPr="00994FED">
            <w:rPr>
              <w:rFonts w:ascii="Garamond" w:hAnsi="Garamond" w:cs="Arial"/>
              <w:shd w:val="clear" w:color="auto" w:fill="FFFFFF"/>
            </w:rPr>
            <w:fldChar w:fldCharType="separate"/>
          </w:r>
          <w:r w:rsidR="00B12459" w:rsidRPr="00994FED">
            <w:rPr>
              <w:rFonts w:ascii="Garamond" w:hAnsi="Garamond" w:cs="Arial"/>
              <w:noProof/>
              <w:shd w:val="clear" w:color="auto" w:fill="FFFFFF"/>
            </w:rPr>
            <w:t xml:space="preserve"> (Rick Noack, 2015)</w:t>
          </w:r>
          <w:r w:rsidR="00B12459" w:rsidRPr="00994FED">
            <w:rPr>
              <w:rFonts w:ascii="Garamond" w:hAnsi="Garamond" w:cs="Arial"/>
              <w:shd w:val="clear" w:color="auto" w:fill="FFFFFF"/>
            </w:rPr>
            <w:fldChar w:fldCharType="end"/>
          </w:r>
        </w:sdtContent>
      </w:sdt>
      <w:r w:rsidR="00F96D82" w:rsidRPr="00994FED">
        <w:rPr>
          <w:rFonts w:ascii="Garamond" w:hAnsi="Garamond" w:cs="Arial"/>
          <w:shd w:val="clear" w:color="auto" w:fill="FFFFFF"/>
        </w:rPr>
        <w:t>, </w:t>
      </w:r>
      <w:r w:rsidR="00B225D4" w:rsidRPr="00994FED">
        <w:rPr>
          <w:rFonts w:ascii="Garamond" w:hAnsi="Garamond" w:cs="Arial"/>
          <w:shd w:val="clear" w:color="auto" w:fill="FFFFFF"/>
        </w:rPr>
        <w:t>with “</w:t>
      </w:r>
      <w:r w:rsidR="00F96D82" w:rsidRPr="00994FED">
        <w:rPr>
          <w:rFonts w:ascii="Garamond" w:hAnsi="Garamond" w:cs="Arial"/>
          <w:shd w:val="clear" w:color="auto" w:fill="FFFFFF"/>
        </w:rPr>
        <w:t>the </w:t>
      </w:r>
      <w:hyperlink r:id="rId10" w:tooltip="Government of China" w:history="1">
        <w:r w:rsidR="00F96D82" w:rsidRPr="00994FED">
          <w:rPr>
            <w:rFonts w:ascii="Garamond" w:hAnsi="Garamond" w:cs="Arial"/>
            <w:shd w:val="clear" w:color="auto" w:fill="FFFFFF"/>
          </w:rPr>
          <w:t>Chinese government</w:t>
        </w:r>
      </w:hyperlink>
      <w:r w:rsidR="00F96D82" w:rsidRPr="00994FED">
        <w:rPr>
          <w:rFonts w:ascii="Garamond" w:hAnsi="Garamond" w:cs="Arial"/>
          <w:shd w:val="clear" w:color="auto" w:fill="FFFFFF"/>
        </w:rPr>
        <w:t> and the ruling </w:t>
      </w:r>
      <w:hyperlink r:id="rId11" w:tooltip="Chinese Communist Party" w:history="1">
        <w:r w:rsidR="00F96D82" w:rsidRPr="00994FED">
          <w:rPr>
            <w:rFonts w:ascii="Garamond" w:hAnsi="Garamond" w:cs="Arial"/>
            <w:shd w:val="clear" w:color="auto" w:fill="FFFFFF"/>
          </w:rPr>
          <w:t>Chinese Communist Party</w:t>
        </w:r>
      </w:hyperlink>
      <w:r w:rsidR="00F96D82" w:rsidRPr="00994FED">
        <w:rPr>
          <w:rFonts w:ascii="Garamond" w:hAnsi="Garamond" w:cs="Arial"/>
          <w:shd w:val="clear" w:color="auto" w:fill="FFFFFF"/>
        </w:rPr>
        <w:t> (CCP) officially </w:t>
      </w:r>
      <w:r w:rsidR="00B225D4" w:rsidRPr="00994FED">
        <w:rPr>
          <w:rFonts w:ascii="Garamond" w:hAnsi="Garamond" w:cs="Arial"/>
          <w:shd w:val="clear" w:color="auto" w:fill="FFFFFF"/>
        </w:rPr>
        <w:t xml:space="preserve">being </w:t>
      </w:r>
      <w:hyperlink r:id="rId12" w:tooltip="State atheism" w:history="1">
        <w:r w:rsidR="00F96D82" w:rsidRPr="00994FED">
          <w:rPr>
            <w:rFonts w:ascii="Garamond" w:hAnsi="Garamond" w:cs="Arial"/>
            <w:shd w:val="clear" w:color="auto" w:fill="FFFFFF"/>
          </w:rPr>
          <w:t>atheist</w:t>
        </w:r>
      </w:hyperlink>
      <w:r w:rsidR="00FF39F7" w:rsidRPr="00994FED">
        <w:rPr>
          <w:rFonts w:ascii="Garamond" w:hAnsi="Garamond"/>
        </w:rPr>
        <w:t xml:space="preserve">” </w:t>
      </w:r>
      <w:sdt>
        <w:sdtPr>
          <w:rPr>
            <w:rFonts w:ascii="Garamond" w:hAnsi="Garamond"/>
          </w:rPr>
          <w:id w:val="1770041147"/>
          <w:citation/>
        </w:sdtPr>
        <w:sdtContent>
          <w:r w:rsidR="006F0F74" w:rsidRPr="00994FED">
            <w:rPr>
              <w:rFonts w:ascii="Garamond" w:hAnsi="Garamond"/>
            </w:rPr>
            <w:fldChar w:fldCharType="begin"/>
          </w:r>
          <w:r w:rsidR="006F0F74" w:rsidRPr="00994FED">
            <w:rPr>
              <w:rFonts w:ascii="Garamond" w:hAnsi="Garamond"/>
            </w:rPr>
            <w:instrText xml:space="preserve"> CITATION Dav11 \l 2057 </w:instrText>
          </w:r>
          <w:r w:rsidR="006F0F74" w:rsidRPr="00994FED">
            <w:rPr>
              <w:rFonts w:ascii="Garamond" w:hAnsi="Garamond"/>
            </w:rPr>
            <w:fldChar w:fldCharType="separate"/>
          </w:r>
          <w:r w:rsidR="006F0F74" w:rsidRPr="00994FED">
            <w:rPr>
              <w:rFonts w:ascii="Garamond" w:hAnsi="Garamond"/>
              <w:noProof/>
            </w:rPr>
            <w:t>(David Briggs, 2011)</w:t>
          </w:r>
          <w:r w:rsidR="006F0F74" w:rsidRPr="00994FED">
            <w:rPr>
              <w:rFonts w:ascii="Garamond" w:hAnsi="Garamond"/>
            </w:rPr>
            <w:fldChar w:fldCharType="end"/>
          </w:r>
        </w:sdtContent>
      </w:sdt>
      <w:r w:rsidR="006F0F74" w:rsidRPr="00994FED">
        <w:rPr>
          <w:rFonts w:ascii="Garamond" w:hAnsi="Garamond"/>
        </w:rPr>
        <w:t xml:space="preserve">. </w:t>
      </w:r>
    </w:p>
    <w:p w14:paraId="5A272DE1" w14:textId="11BA778F" w:rsidR="00911755" w:rsidRPr="00911755" w:rsidRDefault="00D8624A" w:rsidP="00FD2DDD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Contrary to</w:t>
      </w:r>
      <w:r w:rsidR="00432723" w:rsidRPr="00994FED">
        <w:rPr>
          <w:rFonts w:ascii="Garamond" w:hAnsi="Garamond"/>
        </w:rPr>
        <w:t xml:space="preserve"> Chin</w:t>
      </w:r>
      <w:r w:rsidR="0007754E" w:rsidRPr="00994FED">
        <w:rPr>
          <w:rFonts w:ascii="Garamond" w:hAnsi="Garamond"/>
        </w:rPr>
        <w:t>ese religion primarily se</w:t>
      </w:r>
      <w:r w:rsidR="00280489" w:rsidRPr="00994FED">
        <w:rPr>
          <w:rFonts w:ascii="Garamond" w:hAnsi="Garamond"/>
        </w:rPr>
        <w:t>eking to find enlightenment by looking within themselves</w:t>
      </w:r>
      <w:r w:rsidR="00BE62B4" w:rsidRPr="00994FED">
        <w:rPr>
          <w:rFonts w:ascii="Garamond" w:hAnsi="Garamond"/>
        </w:rPr>
        <w:t xml:space="preserve">, </w:t>
      </w:r>
      <w:r w:rsidR="00BE3A00" w:rsidRPr="00994FED">
        <w:rPr>
          <w:rFonts w:ascii="Garamond" w:hAnsi="Garamond"/>
        </w:rPr>
        <w:t>religion in the West is viewed as monotheistic</w:t>
      </w:r>
      <w:r w:rsidR="00CF355F" w:rsidRPr="00994FED">
        <w:rPr>
          <w:rFonts w:ascii="Garamond" w:hAnsi="Garamond"/>
        </w:rPr>
        <w:t xml:space="preserve">, with the religions of Christianity, Islam and Judaism </w:t>
      </w:r>
      <w:r w:rsidR="00224E6C" w:rsidRPr="00994FED">
        <w:rPr>
          <w:rFonts w:ascii="Garamond" w:hAnsi="Garamond"/>
        </w:rPr>
        <w:t>referring to the belief in one God</w:t>
      </w:r>
      <w:r w:rsidR="007315DD" w:rsidRPr="00994FED">
        <w:rPr>
          <w:rFonts w:ascii="Garamond" w:hAnsi="Garamond"/>
        </w:rPr>
        <w:t>.</w:t>
      </w:r>
      <w:r w:rsidR="00FB11C2" w:rsidRPr="00FB11C2">
        <w:rPr>
          <w:rFonts w:ascii="Garamond" w:hAnsi="Garamond"/>
        </w:rPr>
        <w:t xml:space="preserve"> The particular Western tradition is to “obey God and form a loving relationship with God”. Eastern traditions see “the ultimate as something transpersonal”, to be aware and unified. Therefore, “while in Western thought the divine is a person, in Eastern thought, every person is ultimately divine”</w:t>
      </w:r>
      <w:r w:rsidR="00F37CB0">
        <w:rPr>
          <w:rFonts w:ascii="Garamond" w:hAnsi="Garamond"/>
        </w:rPr>
        <w:t>, celebrating</w:t>
      </w:r>
      <w:r w:rsidR="00FB11C2">
        <w:rPr>
          <w:rFonts w:ascii="Garamond" w:hAnsi="Garamond"/>
        </w:rPr>
        <w:t xml:space="preserve"> </w:t>
      </w:r>
      <w:r w:rsidR="002D5C8A" w:rsidRPr="00994FED">
        <w:rPr>
          <w:rFonts w:ascii="Garamond" w:hAnsi="Garamond"/>
        </w:rPr>
        <w:t>self and “a reality that goes beyond our world”</w:t>
      </w:r>
      <w:sdt>
        <w:sdtPr>
          <w:rPr>
            <w:rFonts w:ascii="Garamond" w:hAnsi="Garamond"/>
          </w:rPr>
          <w:id w:val="-19862396"/>
          <w:citation/>
        </w:sdtPr>
        <w:sdtContent>
          <w:r w:rsidR="00B87D9F" w:rsidRPr="00994FED">
            <w:rPr>
              <w:rFonts w:ascii="Garamond" w:hAnsi="Garamond"/>
            </w:rPr>
            <w:fldChar w:fldCharType="begin"/>
          </w:r>
          <w:r w:rsidR="00B87D9F" w:rsidRPr="00994FED">
            <w:rPr>
              <w:rFonts w:ascii="Garamond" w:hAnsi="Garamond"/>
            </w:rPr>
            <w:instrText xml:space="preserve">CITATION Com22 \l 2057 </w:instrText>
          </w:r>
          <w:r w:rsidR="00B87D9F" w:rsidRPr="00994FED">
            <w:rPr>
              <w:rFonts w:ascii="Garamond" w:hAnsi="Garamond"/>
            </w:rPr>
            <w:fldChar w:fldCharType="separate"/>
          </w:r>
          <w:r w:rsidR="00B87D9F" w:rsidRPr="00994FED">
            <w:rPr>
              <w:rFonts w:ascii="Garamond" w:hAnsi="Garamond"/>
              <w:noProof/>
            </w:rPr>
            <w:t xml:space="preserve"> (Sanskriti Magazine, 2022)</w:t>
          </w:r>
          <w:r w:rsidR="00B87D9F" w:rsidRPr="00994FED">
            <w:rPr>
              <w:rFonts w:ascii="Garamond" w:hAnsi="Garamond"/>
            </w:rPr>
            <w:fldChar w:fldCharType="end"/>
          </w:r>
        </w:sdtContent>
      </w:sdt>
      <w:r w:rsidR="002D5C8A" w:rsidRPr="00994FED">
        <w:rPr>
          <w:rFonts w:ascii="Garamond" w:hAnsi="Garamond"/>
        </w:rPr>
        <w:t xml:space="preserve">. </w:t>
      </w:r>
      <w:r w:rsidR="00B87D9F" w:rsidRPr="00994FED">
        <w:rPr>
          <w:rFonts w:ascii="Garamond" w:hAnsi="Garamond"/>
        </w:rPr>
        <w:t>“Eastern religions offer the physical, mental, and spiritual tools to enable a person to live life more fully and deeply within one’s truest self”</w:t>
      </w:r>
      <w:sdt>
        <w:sdtPr>
          <w:rPr>
            <w:rFonts w:ascii="Garamond" w:hAnsi="Garamond"/>
          </w:rPr>
          <w:id w:val="158739791"/>
          <w:citation/>
        </w:sdtPr>
        <w:sdtContent>
          <w:r w:rsidR="00B87D9F" w:rsidRPr="00994FED">
            <w:rPr>
              <w:rFonts w:ascii="Garamond" w:hAnsi="Garamond"/>
            </w:rPr>
            <w:fldChar w:fldCharType="begin"/>
          </w:r>
          <w:r w:rsidR="00B87D9F" w:rsidRPr="00994FED">
            <w:rPr>
              <w:rFonts w:ascii="Garamond" w:hAnsi="Garamond"/>
            </w:rPr>
            <w:instrText xml:space="preserve"> CITATION Com22 \l 2057 </w:instrText>
          </w:r>
          <w:r w:rsidR="00B87D9F" w:rsidRPr="00994FED">
            <w:rPr>
              <w:rFonts w:ascii="Garamond" w:hAnsi="Garamond"/>
            </w:rPr>
            <w:fldChar w:fldCharType="separate"/>
          </w:r>
          <w:r w:rsidR="00B87D9F" w:rsidRPr="00994FED">
            <w:rPr>
              <w:rFonts w:ascii="Garamond" w:hAnsi="Garamond"/>
              <w:noProof/>
            </w:rPr>
            <w:t xml:space="preserve"> (Sanskriti Magazine, 2022)</w:t>
          </w:r>
          <w:r w:rsidR="00B87D9F" w:rsidRPr="00994FED">
            <w:rPr>
              <w:rFonts w:ascii="Garamond" w:hAnsi="Garamond"/>
            </w:rPr>
            <w:fldChar w:fldCharType="end"/>
          </w:r>
        </w:sdtContent>
      </w:sdt>
      <w:r w:rsidR="00B87D9F" w:rsidRPr="00994FED">
        <w:rPr>
          <w:rFonts w:ascii="Garamond" w:hAnsi="Garamond"/>
        </w:rPr>
        <w:t>.</w:t>
      </w:r>
      <w:r w:rsidR="00720EF1" w:rsidRPr="00994FED">
        <w:rPr>
          <w:rFonts w:ascii="Garamond" w:hAnsi="Garamond"/>
        </w:rPr>
        <w:t xml:space="preserve"> </w:t>
      </w:r>
      <w:r w:rsidR="00DE6CCB" w:rsidRPr="00994FED">
        <w:rPr>
          <w:rFonts w:ascii="Garamond" w:hAnsi="Garamond"/>
        </w:rPr>
        <w:t xml:space="preserve">On the other hand, </w:t>
      </w:r>
      <w:r w:rsidR="007F7A6F" w:rsidRPr="00994FED">
        <w:rPr>
          <w:rFonts w:ascii="Garamond" w:hAnsi="Garamond"/>
        </w:rPr>
        <w:t>“Western religions depend upon historical events to give significance to their most precious beliefs</w:t>
      </w:r>
      <w:r w:rsidR="00974EAD" w:rsidRPr="00994FED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340627446"/>
          <w:citation/>
        </w:sdtPr>
        <w:sdtContent>
          <w:r w:rsidR="00974EAD" w:rsidRPr="00994FED">
            <w:rPr>
              <w:rFonts w:ascii="Garamond" w:hAnsi="Garamond"/>
            </w:rPr>
            <w:fldChar w:fldCharType="begin"/>
          </w:r>
          <w:r w:rsidR="00974EAD" w:rsidRPr="00994FED">
            <w:rPr>
              <w:rFonts w:ascii="Garamond" w:hAnsi="Garamond"/>
            </w:rPr>
            <w:instrText xml:space="preserve"> CITATION Com22 \l 2057 </w:instrText>
          </w:r>
          <w:r w:rsidR="00974EAD" w:rsidRPr="00994FED">
            <w:rPr>
              <w:rFonts w:ascii="Garamond" w:hAnsi="Garamond"/>
            </w:rPr>
            <w:fldChar w:fldCharType="separate"/>
          </w:r>
          <w:r w:rsidR="00974EAD" w:rsidRPr="00994FED">
            <w:rPr>
              <w:rFonts w:ascii="Garamond" w:hAnsi="Garamond"/>
              <w:noProof/>
            </w:rPr>
            <w:t xml:space="preserve"> (Sanskriti Magazine, 2022)</w:t>
          </w:r>
          <w:r w:rsidR="00974EAD" w:rsidRPr="00994FED">
            <w:rPr>
              <w:rFonts w:ascii="Garamond" w:hAnsi="Garamond"/>
            </w:rPr>
            <w:fldChar w:fldCharType="end"/>
          </w:r>
        </w:sdtContent>
      </w:sdt>
      <w:r w:rsidR="00974EAD" w:rsidRPr="00994FED">
        <w:rPr>
          <w:rFonts w:ascii="Garamond" w:hAnsi="Garamond"/>
        </w:rPr>
        <w:t xml:space="preserve">. </w:t>
      </w:r>
      <w:r w:rsidR="00345DEB" w:rsidRPr="00994FED">
        <w:rPr>
          <w:rFonts w:ascii="Garamond" w:hAnsi="Garamond"/>
        </w:rPr>
        <w:t xml:space="preserve">Therefore, </w:t>
      </w:r>
      <w:r w:rsidR="00F005EF" w:rsidRPr="00994FED">
        <w:rPr>
          <w:rFonts w:ascii="Garamond" w:hAnsi="Garamond"/>
        </w:rPr>
        <w:t>it is through th</w:t>
      </w:r>
      <w:r w:rsidR="000C7E2E" w:rsidRPr="00994FED">
        <w:rPr>
          <w:rFonts w:ascii="Garamond" w:hAnsi="Garamond"/>
        </w:rPr>
        <w:t>ose</w:t>
      </w:r>
      <w:r w:rsidR="00F005EF" w:rsidRPr="00994FED">
        <w:rPr>
          <w:rFonts w:ascii="Garamond" w:hAnsi="Garamond"/>
        </w:rPr>
        <w:t xml:space="preserve"> historical events, such as Th</w:t>
      </w:r>
      <w:r w:rsidR="009277FF" w:rsidRPr="00994FED">
        <w:rPr>
          <w:rFonts w:ascii="Garamond" w:hAnsi="Garamond"/>
        </w:rPr>
        <w:t>e Crucifixion</w:t>
      </w:r>
      <w:r w:rsidR="000C7E2E" w:rsidRPr="00994FED">
        <w:rPr>
          <w:rFonts w:ascii="Garamond" w:hAnsi="Garamond"/>
        </w:rPr>
        <w:t>, that God would educate, redeem or punish</w:t>
      </w:r>
      <w:r w:rsidR="008B2247" w:rsidRPr="00994FED">
        <w:rPr>
          <w:rFonts w:ascii="Garamond" w:hAnsi="Garamond"/>
        </w:rPr>
        <w:t xml:space="preserve">. </w:t>
      </w:r>
      <w:r w:rsidR="00DE0EEA" w:rsidRPr="00994FED">
        <w:rPr>
          <w:rFonts w:ascii="Garamond" w:hAnsi="Garamond"/>
        </w:rPr>
        <w:t xml:space="preserve">This </w:t>
      </w:r>
      <w:r w:rsidR="008B2247" w:rsidRPr="00994FED">
        <w:rPr>
          <w:rFonts w:ascii="Garamond" w:hAnsi="Garamond"/>
        </w:rPr>
        <w:t>idea</w:t>
      </w:r>
      <w:r w:rsidR="00DE0EEA" w:rsidRPr="00994FED">
        <w:rPr>
          <w:rFonts w:ascii="Garamond" w:hAnsi="Garamond"/>
        </w:rPr>
        <w:t xml:space="preserve"> is </w:t>
      </w:r>
      <w:r w:rsidR="00391BB1">
        <w:rPr>
          <w:rFonts w:ascii="Garamond" w:hAnsi="Garamond"/>
        </w:rPr>
        <w:t>“</w:t>
      </w:r>
      <w:r w:rsidR="00DE0EEA" w:rsidRPr="00994FED">
        <w:rPr>
          <w:rFonts w:ascii="Garamond" w:hAnsi="Garamond"/>
        </w:rPr>
        <w:t>absent from Eastern philosophy</w:t>
      </w:r>
      <w:r w:rsidR="00391BB1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652868593"/>
          <w:citation/>
        </w:sdtPr>
        <w:sdtContent>
          <w:r w:rsidR="008B2247" w:rsidRPr="00994FED">
            <w:rPr>
              <w:rFonts w:ascii="Garamond" w:hAnsi="Garamond"/>
            </w:rPr>
            <w:fldChar w:fldCharType="begin"/>
          </w:r>
          <w:r w:rsidR="008B2247" w:rsidRPr="00994FED">
            <w:rPr>
              <w:rFonts w:ascii="Garamond" w:hAnsi="Garamond"/>
            </w:rPr>
            <w:instrText xml:space="preserve"> CITATION Com22 \l 2057 </w:instrText>
          </w:r>
          <w:r w:rsidR="008B2247" w:rsidRPr="00994FED">
            <w:rPr>
              <w:rFonts w:ascii="Garamond" w:hAnsi="Garamond"/>
            </w:rPr>
            <w:fldChar w:fldCharType="separate"/>
          </w:r>
          <w:r w:rsidR="008B2247" w:rsidRPr="00994FED">
            <w:rPr>
              <w:rFonts w:ascii="Garamond" w:hAnsi="Garamond"/>
              <w:noProof/>
            </w:rPr>
            <w:t xml:space="preserve"> (Sanskriti Magazine, 2022)</w:t>
          </w:r>
          <w:r w:rsidR="008B2247" w:rsidRPr="00994FED">
            <w:rPr>
              <w:rFonts w:ascii="Garamond" w:hAnsi="Garamond"/>
            </w:rPr>
            <w:fldChar w:fldCharType="end"/>
          </w:r>
        </w:sdtContent>
      </w:sdt>
      <w:r w:rsidR="00DE0EEA" w:rsidRPr="00994FED">
        <w:rPr>
          <w:rFonts w:ascii="Garamond" w:hAnsi="Garamond"/>
        </w:rPr>
        <w:t>.</w:t>
      </w:r>
      <w:r w:rsidR="00BE48D6" w:rsidRPr="00994FED">
        <w:rPr>
          <w:rFonts w:ascii="Garamond" w:hAnsi="Garamond"/>
        </w:rPr>
        <w:t xml:space="preserve"> Another differential aspect within religion in China</w:t>
      </w:r>
      <w:r w:rsidR="002077BD">
        <w:rPr>
          <w:rFonts w:ascii="Garamond" w:hAnsi="Garamond"/>
        </w:rPr>
        <w:t>,</w:t>
      </w:r>
      <w:r w:rsidR="00BE48D6" w:rsidRPr="00994FED">
        <w:rPr>
          <w:rFonts w:ascii="Garamond" w:hAnsi="Garamond"/>
        </w:rPr>
        <w:t xml:space="preserve"> compared to the West</w:t>
      </w:r>
      <w:r w:rsidR="002077BD">
        <w:rPr>
          <w:rFonts w:ascii="Garamond" w:hAnsi="Garamond"/>
        </w:rPr>
        <w:t>,</w:t>
      </w:r>
      <w:r w:rsidR="00BE48D6" w:rsidRPr="00994FED">
        <w:rPr>
          <w:rFonts w:ascii="Garamond" w:hAnsi="Garamond"/>
        </w:rPr>
        <w:t xml:space="preserve"> </w:t>
      </w:r>
      <w:r w:rsidR="0006512C" w:rsidRPr="00994FED">
        <w:rPr>
          <w:rFonts w:ascii="Garamond" w:hAnsi="Garamond"/>
        </w:rPr>
        <w:t xml:space="preserve">is that </w:t>
      </w:r>
      <w:r w:rsidR="00994FED" w:rsidRPr="00994FED">
        <w:rPr>
          <w:rFonts w:ascii="Garamond" w:hAnsi="Garamond"/>
        </w:rPr>
        <w:t>“</w:t>
      </w:r>
      <w:r w:rsidR="0006512C" w:rsidRPr="00994FED">
        <w:rPr>
          <w:rFonts w:ascii="Garamond" w:hAnsi="Garamond"/>
        </w:rPr>
        <w:t>lines tend to blur between religion and philosophy</w:t>
      </w:r>
      <w:r w:rsidR="00994FED" w:rsidRPr="00994FED">
        <w:rPr>
          <w:rFonts w:ascii="Garamond" w:hAnsi="Garamond"/>
        </w:rPr>
        <w:t xml:space="preserve">”, meaning “all </w:t>
      </w:r>
      <w:r w:rsidR="00FC17B0" w:rsidRPr="00994FED">
        <w:rPr>
          <w:rFonts w:ascii="Garamond" w:hAnsi="Garamond"/>
        </w:rPr>
        <w:t>branches of knowledge are seen as aspects of one truth</w:t>
      </w:r>
      <w:r w:rsidR="00994FED" w:rsidRPr="00994FED">
        <w:rPr>
          <w:rFonts w:ascii="Garamond" w:hAnsi="Garamond"/>
        </w:rPr>
        <w:t>”</w:t>
      </w:r>
      <w:r w:rsidR="00FC17B0" w:rsidRPr="00994FED">
        <w:rPr>
          <w:rFonts w:ascii="Garamond" w:hAnsi="Garamond"/>
        </w:rPr>
        <w:t xml:space="preserve">. </w:t>
      </w:r>
      <w:r w:rsidR="00994FED" w:rsidRPr="00994FED">
        <w:rPr>
          <w:rFonts w:ascii="Garamond" w:hAnsi="Garamond"/>
        </w:rPr>
        <w:t xml:space="preserve">This is different to the West </w:t>
      </w:r>
      <w:r w:rsidR="00FC17B0" w:rsidRPr="00994FED">
        <w:rPr>
          <w:rFonts w:ascii="Garamond" w:hAnsi="Garamond"/>
        </w:rPr>
        <w:t xml:space="preserve">who </w:t>
      </w:r>
      <w:r w:rsidR="00994FED" w:rsidRPr="00994FED">
        <w:rPr>
          <w:rFonts w:ascii="Garamond" w:hAnsi="Garamond"/>
        </w:rPr>
        <w:t>have a tendency</w:t>
      </w:r>
      <w:r w:rsidR="00FC17B0" w:rsidRPr="00994FED">
        <w:rPr>
          <w:rFonts w:ascii="Garamond" w:hAnsi="Garamond"/>
        </w:rPr>
        <w:t xml:space="preserve"> </w:t>
      </w:r>
      <w:r w:rsidR="00C14AFE">
        <w:rPr>
          <w:rFonts w:ascii="Garamond" w:hAnsi="Garamond"/>
        </w:rPr>
        <w:t>“</w:t>
      </w:r>
      <w:r w:rsidR="00FC17B0" w:rsidRPr="00994FED">
        <w:rPr>
          <w:rFonts w:ascii="Garamond" w:hAnsi="Garamond"/>
        </w:rPr>
        <w:t>to think in terms of categori</w:t>
      </w:r>
      <w:r w:rsidR="00994FED" w:rsidRPr="00994FED">
        <w:rPr>
          <w:rFonts w:ascii="Garamond" w:hAnsi="Garamond"/>
        </w:rPr>
        <w:t>s</w:t>
      </w:r>
      <w:r w:rsidR="00FC17B0" w:rsidRPr="00994FED">
        <w:rPr>
          <w:rFonts w:ascii="Garamond" w:hAnsi="Garamond"/>
        </w:rPr>
        <w:t>ation, definitions, and labels</w:t>
      </w:r>
      <w:r w:rsidR="00C14AFE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9036732"/>
          <w:citation/>
        </w:sdtPr>
        <w:sdtContent>
          <w:r w:rsidR="00C14AFE">
            <w:rPr>
              <w:rFonts w:ascii="Garamond" w:hAnsi="Garamond"/>
            </w:rPr>
            <w:fldChar w:fldCharType="begin"/>
          </w:r>
          <w:r w:rsidR="00C14AFE">
            <w:rPr>
              <w:rFonts w:ascii="Garamond" w:hAnsi="Garamond"/>
            </w:rPr>
            <w:instrText xml:space="preserve"> CITATION Com22 \l 2057 </w:instrText>
          </w:r>
          <w:r w:rsidR="00C14AFE">
            <w:rPr>
              <w:rFonts w:ascii="Garamond" w:hAnsi="Garamond"/>
            </w:rPr>
            <w:fldChar w:fldCharType="separate"/>
          </w:r>
          <w:r w:rsidR="00C14AFE">
            <w:rPr>
              <w:rFonts w:ascii="Garamond" w:hAnsi="Garamond"/>
              <w:noProof/>
            </w:rPr>
            <w:t xml:space="preserve"> </w:t>
          </w:r>
          <w:r w:rsidR="00C14AFE" w:rsidRPr="00C14AFE">
            <w:rPr>
              <w:rFonts w:ascii="Garamond" w:hAnsi="Garamond"/>
              <w:noProof/>
            </w:rPr>
            <w:t>(Sanskriti Magazine, 2022)</w:t>
          </w:r>
          <w:r w:rsidR="00C14AFE">
            <w:rPr>
              <w:rFonts w:ascii="Garamond" w:hAnsi="Garamond"/>
            </w:rPr>
            <w:fldChar w:fldCharType="end"/>
          </w:r>
        </w:sdtContent>
      </w:sdt>
      <w:r w:rsidR="00994FED" w:rsidRPr="00994FED">
        <w:rPr>
          <w:rFonts w:ascii="Garamond" w:hAnsi="Garamond"/>
        </w:rPr>
        <w:t>.</w:t>
      </w:r>
      <w:r w:rsidR="00994FED" w:rsidRPr="00994FED">
        <w:rPr>
          <w:rFonts w:ascii="Garamond" w:hAnsi="Garamond"/>
          <w:b/>
          <w:bCs/>
        </w:rPr>
        <w:t xml:space="preserve"> </w:t>
      </w:r>
    </w:p>
    <w:p w14:paraId="3BDC64CB" w14:textId="25FB02C9" w:rsidR="008C70B4" w:rsidRDefault="00911755" w:rsidP="00807E52">
      <w:pPr>
        <w:spacing w:line="276" w:lineRule="auto"/>
        <w:rPr>
          <w:rFonts w:ascii="Garamond" w:hAnsi="Garamond"/>
        </w:rPr>
      </w:pPr>
      <w:r w:rsidRPr="00911755">
        <w:rPr>
          <w:rFonts w:ascii="Garamond" w:hAnsi="Garamond"/>
        </w:rPr>
        <w:t>Ian Johnson</w:t>
      </w:r>
      <w:r w:rsidR="00D828A3">
        <w:rPr>
          <w:rFonts w:ascii="Garamond" w:hAnsi="Garamond"/>
        </w:rPr>
        <w:t xml:space="preserve"> highlights the importance of religion in China </w:t>
      </w:r>
      <w:r w:rsidR="004D0588">
        <w:rPr>
          <w:rFonts w:ascii="Garamond" w:hAnsi="Garamond"/>
        </w:rPr>
        <w:t>through stating</w:t>
      </w:r>
      <w:r w:rsidR="00502C98">
        <w:rPr>
          <w:rFonts w:ascii="Garamond" w:hAnsi="Garamond"/>
        </w:rPr>
        <w:t xml:space="preserve">, </w:t>
      </w:r>
      <w:r w:rsidRPr="00911755">
        <w:rPr>
          <w:rFonts w:ascii="Garamond" w:hAnsi="Garamond"/>
        </w:rPr>
        <w:t>“we can’t understand China without understanding religion in China”</w:t>
      </w:r>
      <w:sdt>
        <w:sdtPr>
          <w:rPr>
            <w:rFonts w:ascii="Garamond" w:hAnsi="Garamond"/>
          </w:rPr>
          <w:id w:val="196273709"/>
          <w:citation/>
        </w:sdtPr>
        <w:sdtContent>
          <w:r w:rsidR="00502C98">
            <w:rPr>
              <w:rFonts w:ascii="Garamond" w:hAnsi="Garamond"/>
            </w:rPr>
            <w:fldChar w:fldCharType="begin"/>
          </w:r>
          <w:r w:rsidR="00502C98">
            <w:rPr>
              <w:rFonts w:ascii="Garamond" w:hAnsi="Garamond"/>
            </w:rPr>
            <w:instrText xml:space="preserve"> CITATION Pet18 \l 2057 </w:instrText>
          </w:r>
          <w:r w:rsidR="00502C98">
            <w:rPr>
              <w:rFonts w:ascii="Garamond" w:hAnsi="Garamond"/>
            </w:rPr>
            <w:fldChar w:fldCharType="separate"/>
          </w:r>
          <w:r w:rsidR="00502C98">
            <w:rPr>
              <w:rFonts w:ascii="Garamond" w:hAnsi="Garamond"/>
              <w:noProof/>
            </w:rPr>
            <w:t xml:space="preserve"> </w:t>
          </w:r>
          <w:r w:rsidR="00502C98" w:rsidRPr="00502C98">
            <w:rPr>
              <w:rFonts w:ascii="Garamond" w:hAnsi="Garamond"/>
              <w:noProof/>
            </w:rPr>
            <w:t>(Peter Franklin, 2018)</w:t>
          </w:r>
          <w:r w:rsidR="00502C98">
            <w:rPr>
              <w:rFonts w:ascii="Garamond" w:hAnsi="Garamond"/>
            </w:rPr>
            <w:fldChar w:fldCharType="end"/>
          </w:r>
        </w:sdtContent>
      </w:sdt>
      <w:r w:rsidR="00502C98">
        <w:rPr>
          <w:rFonts w:ascii="Garamond" w:hAnsi="Garamond"/>
        </w:rPr>
        <w:t xml:space="preserve">. </w:t>
      </w:r>
      <w:r w:rsidR="008B76EF">
        <w:rPr>
          <w:rFonts w:ascii="Garamond" w:hAnsi="Garamond"/>
        </w:rPr>
        <w:t>“The factory of the world” is o</w:t>
      </w:r>
      <w:r w:rsidR="003238AA">
        <w:rPr>
          <w:rFonts w:ascii="Garamond" w:hAnsi="Garamond"/>
        </w:rPr>
        <w:t xml:space="preserve">ne example of </w:t>
      </w:r>
      <w:r w:rsidR="00DC7288">
        <w:rPr>
          <w:rFonts w:ascii="Garamond" w:hAnsi="Garamond"/>
        </w:rPr>
        <w:t>how</w:t>
      </w:r>
      <w:r w:rsidR="005D52F1">
        <w:rPr>
          <w:rFonts w:ascii="Garamond" w:hAnsi="Garamond"/>
        </w:rPr>
        <w:t xml:space="preserve"> people</w:t>
      </w:r>
      <w:r w:rsidR="007920E8">
        <w:rPr>
          <w:rFonts w:ascii="Garamond" w:hAnsi="Garamond"/>
        </w:rPr>
        <w:t xml:space="preserve"> </w:t>
      </w:r>
      <w:r w:rsidR="00DC7288" w:rsidRPr="00CA4C07">
        <w:rPr>
          <w:rFonts w:ascii="Garamond" w:hAnsi="Garamond"/>
        </w:rPr>
        <w:t xml:space="preserve">recognise </w:t>
      </w:r>
      <w:r w:rsidR="008B76EF" w:rsidRPr="00CA4C07">
        <w:rPr>
          <w:rFonts w:ascii="Garamond" w:hAnsi="Garamond"/>
        </w:rPr>
        <w:t>China</w:t>
      </w:r>
      <w:r w:rsidR="005D52F1" w:rsidRPr="00CA4C07">
        <w:rPr>
          <w:rFonts w:ascii="Garamond" w:hAnsi="Garamond"/>
        </w:rPr>
        <w:t xml:space="preserve">, however, </w:t>
      </w:r>
      <w:r w:rsidR="004D605C" w:rsidRPr="00CA4C07">
        <w:rPr>
          <w:rFonts w:ascii="Garamond" w:hAnsi="Garamond"/>
        </w:rPr>
        <w:t>they see this as an insult because</w:t>
      </w:r>
      <w:r w:rsidR="00E513C7" w:rsidRPr="00CA4C07">
        <w:rPr>
          <w:rFonts w:ascii="Garamond" w:hAnsi="Garamond"/>
        </w:rPr>
        <w:t>, to them, they “have a lot of culture and values to contribute to world civilisation</w:t>
      </w:r>
      <w:r w:rsidR="00D209BB" w:rsidRPr="00CA4C0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052958336"/>
          <w:citation/>
        </w:sdtPr>
        <w:sdtContent>
          <w:r w:rsidR="00D209BB" w:rsidRPr="00CA4C07">
            <w:rPr>
              <w:rFonts w:ascii="Garamond" w:hAnsi="Garamond"/>
            </w:rPr>
            <w:fldChar w:fldCharType="begin"/>
          </w:r>
          <w:r w:rsidR="00D209BB" w:rsidRPr="00CA4C07">
            <w:rPr>
              <w:rFonts w:ascii="Garamond" w:hAnsi="Garamond"/>
            </w:rPr>
            <w:instrText xml:space="preserve"> CITATION Pet18 \l 2057 </w:instrText>
          </w:r>
          <w:r w:rsidR="00D209BB" w:rsidRPr="00CA4C07">
            <w:rPr>
              <w:rFonts w:ascii="Garamond" w:hAnsi="Garamond"/>
            </w:rPr>
            <w:fldChar w:fldCharType="separate"/>
          </w:r>
          <w:r w:rsidR="00D209BB" w:rsidRPr="00CA4C07">
            <w:rPr>
              <w:rFonts w:ascii="Garamond" w:hAnsi="Garamond"/>
              <w:noProof/>
            </w:rPr>
            <w:t xml:space="preserve"> (Peter Franklin, 2018)</w:t>
          </w:r>
          <w:r w:rsidR="00D209BB" w:rsidRPr="00CA4C07">
            <w:rPr>
              <w:rFonts w:ascii="Garamond" w:hAnsi="Garamond"/>
            </w:rPr>
            <w:fldChar w:fldCharType="end"/>
          </w:r>
        </w:sdtContent>
      </w:sdt>
      <w:r w:rsidR="00D209BB" w:rsidRPr="00CA4C07">
        <w:rPr>
          <w:rFonts w:ascii="Garamond" w:hAnsi="Garamond"/>
        </w:rPr>
        <w:t xml:space="preserve">. </w:t>
      </w:r>
      <w:r w:rsidR="005A559E">
        <w:rPr>
          <w:rFonts w:ascii="Garamond" w:hAnsi="Garamond"/>
        </w:rPr>
        <w:t xml:space="preserve">Moreover, </w:t>
      </w:r>
      <w:r w:rsidR="0079484F">
        <w:rPr>
          <w:rFonts w:ascii="Garamond" w:hAnsi="Garamond"/>
        </w:rPr>
        <w:t xml:space="preserve">unique </w:t>
      </w:r>
      <w:r w:rsidR="005A559E">
        <w:rPr>
          <w:rFonts w:ascii="Garamond" w:hAnsi="Garamond"/>
        </w:rPr>
        <w:t xml:space="preserve">Buddhist ideas </w:t>
      </w:r>
      <w:r w:rsidR="00016719">
        <w:rPr>
          <w:rFonts w:ascii="Garamond" w:hAnsi="Garamond"/>
        </w:rPr>
        <w:t>influenced</w:t>
      </w:r>
      <w:r w:rsidR="005A559E">
        <w:rPr>
          <w:rFonts w:ascii="Garamond" w:hAnsi="Garamond"/>
        </w:rPr>
        <w:t xml:space="preserve"> </w:t>
      </w:r>
      <w:r w:rsidR="00016719">
        <w:rPr>
          <w:rFonts w:ascii="Garamond" w:hAnsi="Garamond"/>
        </w:rPr>
        <w:t>various</w:t>
      </w:r>
      <w:r w:rsidR="005A559E">
        <w:rPr>
          <w:rFonts w:ascii="Garamond" w:hAnsi="Garamond"/>
        </w:rPr>
        <w:t xml:space="preserve"> </w:t>
      </w:r>
      <w:r w:rsidR="002054CA">
        <w:rPr>
          <w:rFonts w:ascii="Garamond" w:hAnsi="Garamond"/>
        </w:rPr>
        <w:t>degrees</w:t>
      </w:r>
      <w:r w:rsidR="005A559E">
        <w:rPr>
          <w:rFonts w:ascii="Garamond" w:hAnsi="Garamond"/>
        </w:rPr>
        <w:t xml:space="preserve"> of Chinese society,</w:t>
      </w:r>
      <w:r w:rsidR="00000C04">
        <w:rPr>
          <w:rFonts w:ascii="Garamond" w:hAnsi="Garamond"/>
        </w:rPr>
        <w:t xml:space="preserve"> </w:t>
      </w:r>
      <w:r w:rsidR="002054CA">
        <w:rPr>
          <w:rFonts w:ascii="Garamond" w:hAnsi="Garamond"/>
        </w:rPr>
        <w:t>“</w:t>
      </w:r>
      <w:r w:rsidR="00000C04">
        <w:rPr>
          <w:rFonts w:ascii="Garamond" w:hAnsi="Garamond"/>
        </w:rPr>
        <w:t>where</w:t>
      </w:r>
      <w:r w:rsidR="005A559E">
        <w:rPr>
          <w:rFonts w:ascii="Garamond" w:hAnsi="Garamond"/>
        </w:rPr>
        <w:t xml:space="preserve"> monks from Central and South Asia </w:t>
      </w:r>
      <w:r w:rsidR="00061CA9">
        <w:rPr>
          <w:rFonts w:ascii="Garamond" w:hAnsi="Garamond"/>
        </w:rPr>
        <w:t>translated</w:t>
      </w:r>
      <w:r w:rsidR="005A559E">
        <w:rPr>
          <w:rFonts w:ascii="Garamond" w:hAnsi="Garamond"/>
        </w:rPr>
        <w:t xml:space="preserve"> Buddhist texts into Chinese, and rulers in China began using the doctrine for political goals</w:t>
      </w:r>
      <w:r w:rsidR="00000C04">
        <w:rPr>
          <w:rFonts w:ascii="Garamond" w:hAnsi="Garamond"/>
        </w:rPr>
        <w:t>”</w:t>
      </w:r>
      <w:r w:rsidR="005A559E">
        <w:rPr>
          <w:rFonts w:ascii="Garamond" w:hAnsi="Garamond"/>
        </w:rPr>
        <w:t xml:space="preserve">. </w:t>
      </w:r>
      <w:sdt>
        <w:sdtPr>
          <w:rPr>
            <w:rFonts w:ascii="Garamond" w:hAnsi="Garamond"/>
          </w:rPr>
          <w:id w:val="375598977"/>
          <w:citation/>
        </w:sdtPr>
        <w:sdtContent>
          <w:r w:rsidR="00000C04">
            <w:rPr>
              <w:rFonts w:ascii="Garamond" w:hAnsi="Garamond"/>
            </w:rPr>
            <w:fldChar w:fldCharType="begin"/>
          </w:r>
          <w:r w:rsidR="007F3772">
            <w:rPr>
              <w:rFonts w:ascii="Garamond" w:hAnsi="Garamond"/>
            </w:rPr>
            <w:instrText xml:space="preserve">CITATION Nao12 \p 40 \l 2057 </w:instrText>
          </w:r>
          <w:r w:rsidR="00000C04">
            <w:rPr>
              <w:rFonts w:ascii="Garamond" w:hAnsi="Garamond"/>
            </w:rPr>
            <w:fldChar w:fldCharType="separate"/>
          </w:r>
          <w:r w:rsidR="007F3772" w:rsidRPr="007F3772">
            <w:rPr>
              <w:rFonts w:ascii="Garamond" w:hAnsi="Garamond"/>
              <w:noProof/>
            </w:rPr>
            <w:t>(Naomi Standen, 2012, p. 40)</w:t>
          </w:r>
          <w:r w:rsidR="00000C04">
            <w:rPr>
              <w:rFonts w:ascii="Garamond" w:hAnsi="Garamond"/>
            </w:rPr>
            <w:fldChar w:fldCharType="end"/>
          </w:r>
        </w:sdtContent>
      </w:sdt>
      <w:r w:rsidR="008C70B4">
        <w:rPr>
          <w:rFonts w:ascii="Garamond" w:hAnsi="Garamond"/>
        </w:rPr>
        <w:t>.</w:t>
      </w:r>
    </w:p>
    <w:p w14:paraId="25611778" w14:textId="632F8B0F" w:rsidR="00F83DCD" w:rsidRDefault="00AA5B04" w:rsidP="00807E52">
      <w:pPr>
        <w:spacing w:line="276" w:lineRule="auto"/>
        <w:rPr>
          <w:rFonts w:ascii="Garamond" w:hAnsi="Garamond"/>
        </w:rPr>
      </w:pPr>
      <w:r w:rsidRPr="00CA4C07">
        <w:rPr>
          <w:rFonts w:ascii="Garamond" w:hAnsi="Garamond"/>
        </w:rPr>
        <w:t>However,</w:t>
      </w:r>
      <w:r w:rsidR="005A22B7" w:rsidRPr="00CA4C07">
        <w:rPr>
          <w:rFonts w:ascii="Garamond" w:hAnsi="Garamond"/>
        </w:rPr>
        <w:t xml:space="preserve"> </w:t>
      </w:r>
      <w:r w:rsidR="001B5E85" w:rsidRPr="00CA4C07">
        <w:rPr>
          <w:rFonts w:ascii="Garamond" w:hAnsi="Garamond"/>
        </w:rPr>
        <w:t xml:space="preserve">this is </w:t>
      </w:r>
      <w:r w:rsidR="007B479E">
        <w:rPr>
          <w:rFonts w:ascii="Garamond" w:hAnsi="Garamond"/>
        </w:rPr>
        <w:t xml:space="preserve">weakened </w:t>
      </w:r>
      <w:r w:rsidR="001B5E85" w:rsidRPr="00CA4C07">
        <w:rPr>
          <w:rFonts w:ascii="Garamond" w:hAnsi="Garamond"/>
        </w:rPr>
        <w:t xml:space="preserve">because </w:t>
      </w:r>
      <w:r w:rsidR="00ED16E1" w:rsidRPr="00CA4C07">
        <w:rPr>
          <w:rFonts w:ascii="Garamond" w:hAnsi="Garamond"/>
        </w:rPr>
        <w:t>“</w:t>
      </w:r>
      <w:r w:rsidR="00A677B1" w:rsidRPr="00CA4C07">
        <w:rPr>
          <w:rFonts w:ascii="Garamond" w:hAnsi="Garamond"/>
        </w:rPr>
        <w:t>in 84</w:t>
      </w:r>
      <w:r w:rsidR="00ED16E1" w:rsidRPr="00CA4C07">
        <w:rPr>
          <w:rFonts w:ascii="Garamond" w:hAnsi="Garamond"/>
        </w:rPr>
        <w:t>5 CE, the Tang emp</w:t>
      </w:r>
      <w:r w:rsidR="00A647FF">
        <w:rPr>
          <w:rFonts w:ascii="Garamond" w:hAnsi="Garamond"/>
        </w:rPr>
        <w:t>er</w:t>
      </w:r>
      <w:r w:rsidR="00ED16E1" w:rsidRPr="00CA4C07">
        <w:rPr>
          <w:rFonts w:ascii="Garamond" w:hAnsi="Garamond"/>
        </w:rPr>
        <w:t xml:space="preserve">or Wuzong </w:t>
      </w:r>
      <w:r w:rsidR="00B92738" w:rsidRPr="00CA4C07">
        <w:rPr>
          <w:rFonts w:ascii="Garamond" w:hAnsi="Garamond"/>
        </w:rPr>
        <w:t>launched a brutal assault on Buddhism and ‘foreign’ religions in China</w:t>
      </w:r>
      <w:r w:rsidR="00EE7C12" w:rsidRPr="00CA4C07">
        <w:rPr>
          <w:rFonts w:ascii="Garamond" w:hAnsi="Garamond"/>
        </w:rPr>
        <w:t xml:space="preserve">” </w:t>
      </w:r>
      <w:sdt>
        <w:sdtPr>
          <w:rPr>
            <w:rFonts w:ascii="Garamond" w:hAnsi="Garamond"/>
          </w:rPr>
          <w:id w:val="-2032397945"/>
          <w:citation/>
        </w:sdtPr>
        <w:sdtContent>
          <w:r w:rsidR="00CA4C07" w:rsidRPr="00CA4C07">
            <w:rPr>
              <w:rFonts w:ascii="Garamond" w:hAnsi="Garamond"/>
            </w:rPr>
            <w:fldChar w:fldCharType="begin"/>
          </w:r>
          <w:r w:rsidR="007F3772">
            <w:rPr>
              <w:rFonts w:ascii="Garamond" w:hAnsi="Garamond"/>
            </w:rPr>
            <w:instrText xml:space="preserve">CITATION Nao12 \p 40 \l 2057 </w:instrText>
          </w:r>
          <w:r w:rsidR="00CA4C07" w:rsidRPr="00CA4C07">
            <w:rPr>
              <w:rFonts w:ascii="Garamond" w:hAnsi="Garamond"/>
            </w:rPr>
            <w:fldChar w:fldCharType="separate"/>
          </w:r>
          <w:r w:rsidR="007F3772" w:rsidRPr="007F3772">
            <w:rPr>
              <w:rFonts w:ascii="Garamond" w:hAnsi="Garamond"/>
              <w:noProof/>
            </w:rPr>
            <w:t>(Naomi Standen, 2012, p. 40)</w:t>
          </w:r>
          <w:r w:rsidR="00CA4C07" w:rsidRPr="00CA4C07">
            <w:rPr>
              <w:rFonts w:ascii="Garamond" w:hAnsi="Garamond"/>
            </w:rPr>
            <w:fldChar w:fldCharType="end"/>
          </w:r>
        </w:sdtContent>
      </w:sdt>
      <w:r w:rsidR="00CA4C07" w:rsidRPr="00CA4C07">
        <w:rPr>
          <w:rFonts w:ascii="Garamond" w:hAnsi="Garamond"/>
        </w:rPr>
        <w:t xml:space="preserve">. </w:t>
      </w:r>
      <w:r w:rsidR="00A01FB4">
        <w:rPr>
          <w:rFonts w:ascii="Garamond" w:hAnsi="Garamond"/>
        </w:rPr>
        <w:t xml:space="preserve">A Japanese Monk called Ennin visited Tang China and declared that </w:t>
      </w:r>
      <w:r w:rsidR="00ED083D" w:rsidRPr="00ED083D">
        <w:rPr>
          <w:rFonts w:ascii="Garamond" w:hAnsi="Garamond"/>
        </w:rPr>
        <w:t>“m</w:t>
      </w:r>
      <w:r w:rsidR="00A01FB4" w:rsidRPr="00ED083D">
        <w:rPr>
          <w:rFonts w:ascii="Garamond" w:hAnsi="Garamond"/>
        </w:rPr>
        <w:t xml:space="preserve">ore </w:t>
      </w:r>
      <w:r w:rsidR="003F4724" w:rsidRPr="00ED083D">
        <w:rPr>
          <w:rFonts w:ascii="Garamond" w:hAnsi="Garamond"/>
        </w:rPr>
        <w:t xml:space="preserve">than 4,600 Buddhist monasteries were destroyed; land and other property </w:t>
      </w:r>
      <w:r w:rsidR="00002402" w:rsidRPr="00ED083D">
        <w:rPr>
          <w:rFonts w:ascii="Garamond" w:hAnsi="Garamond"/>
        </w:rPr>
        <w:t>belonging to Buddhist monasteries were confiscated; and 260,500 monks and nuns were defrocked, with the remaining monks and nuns all place</w:t>
      </w:r>
      <w:r w:rsidR="005C01A8">
        <w:rPr>
          <w:rFonts w:ascii="Garamond" w:hAnsi="Garamond"/>
        </w:rPr>
        <w:t>d</w:t>
      </w:r>
      <w:r w:rsidR="00002402" w:rsidRPr="00ED083D">
        <w:rPr>
          <w:rFonts w:ascii="Garamond" w:hAnsi="Garamond"/>
        </w:rPr>
        <w:t xml:space="preserve"> under the control of a government bureau”</w:t>
      </w:r>
      <w:sdt>
        <w:sdtPr>
          <w:rPr>
            <w:rFonts w:ascii="Garamond" w:hAnsi="Garamond"/>
          </w:rPr>
          <w:id w:val="716239237"/>
          <w:citation/>
        </w:sdtPr>
        <w:sdtContent>
          <w:r w:rsidR="00ED083D" w:rsidRPr="00ED083D">
            <w:rPr>
              <w:rFonts w:ascii="Garamond" w:hAnsi="Garamond"/>
            </w:rPr>
            <w:fldChar w:fldCharType="begin"/>
          </w:r>
          <w:r w:rsidR="007F3772">
            <w:rPr>
              <w:rFonts w:ascii="Garamond" w:hAnsi="Garamond"/>
            </w:rPr>
            <w:instrText xml:space="preserve">CITATION Nao12 \p 40 \l 2057 </w:instrText>
          </w:r>
          <w:r w:rsidR="00ED083D" w:rsidRPr="00ED083D">
            <w:rPr>
              <w:rFonts w:ascii="Garamond" w:hAnsi="Garamond"/>
            </w:rPr>
            <w:fldChar w:fldCharType="separate"/>
          </w:r>
          <w:r w:rsidR="007F3772">
            <w:rPr>
              <w:rFonts w:ascii="Garamond" w:hAnsi="Garamond"/>
              <w:noProof/>
            </w:rPr>
            <w:t xml:space="preserve"> </w:t>
          </w:r>
          <w:r w:rsidR="007F3772" w:rsidRPr="007F3772">
            <w:rPr>
              <w:rFonts w:ascii="Garamond" w:hAnsi="Garamond"/>
              <w:noProof/>
            </w:rPr>
            <w:t>(Naomi Standen, 2012, p. 40)</w:t>
          </w:r>
          <w:r w:rsidR="00ED083D" w:rsidRPr="00ED083D">
            <w:rPr>
              <w:rFonts w:ascii="Garamond" w:hAnsi="Garamond"/>
            </w:rPr>
            <w:fldChar w:fldCharType="end"/>
          </w:r>
        </w:sdtContent>
      </w:sdt>
      <w:r w:rsidR="008C70B4">
        <w:rPr>
          <w:rFonts w:ascii="Garamond" w:hAnsi="Garamond"/>
        </w:rPr>
        <w:t xml:space="preserve">. </w:t>
      </w:r>
      <w:r w:rsidR="005A5324">
        <w:rPr>
          <w:rFonts w:ascii="Garamond" w:hAnsi="Garamond"/>
        </w:rPr>
        <w:lastRenderedPageBreak/>
        <w:t xml:space="preserve">“This was a ‘pivotal’ event in the history of Chinese Buddhism” that according to Kenneth Ch’en </w:t>
      </w:r>
      <w:r w:rsidR="00B9455D">
        <w:rPr>
          <w:rFonts w:ascii="Garamond" w:hAnsi="Garamond"/>
        </w:rPr>
        <w:t>was “the end of the apogee and the beginning of the decline of religion”</w:t>
      </w:r>
      <w:sdt>
        <w:sdtPr>
          <w:rPr>
            <w:rFonts w:ascii="Garamond" w:hAnsi="Garamond"/>
          </w:rPr>
          <w:id w:val="-1924801179"/>
          <w:citation/>
        </w:sdtPr>
        <w:sdtContent>
          <w:r w:rsidR="005C01A8">
            <w:rPr>
              <w:rFonts w:ascii="Garamond" w:hAnsi="Garamond"/>
            </w:rPr>
            <w:fldChar w:fldCharType="begin"/>
          </w:r>
          <w:r w:rsidR="007F3772">
            <w:rPr>
              <w:rFonts w:ascii="Garamond" w:hAnsi="Garamond"/>
            </w:rPr>
            <w:instrText xml:space="preserve">CITATION Nao12 \p 40 \l 2057 </w:instrText>
          </w:r>
          <w:r w:rsidR="005C01A8">
            <w:rPr>
              <w:rFonts w:ascii="Garamond" w:hAnsi="Garamond"/>
            </w:rPr>
            <w:fldChar w:fldCharType="separate"/>
          </w:r>
          <w:r w:rsidR="007F3772">
            <w:rPr>
              <w:rFonts w:ascii="Garamond" w:hAnsi="Garamond"/>
              <w:noProof/>
            </w:rPr>
            <w:t xml:space="preserve"> </w:t>
          </w:r>
          <w:r w:rsidR="007F3772" w:rsidRPr="007F3772">
            <w:rPr>
              <w:rFonts w:ascii="Garamond" w:hAnsi="Garamond"/>
              <w:noProof/>
            </w:rPr>
            <w:t>(Naomi Standen, 2012, p. 40)</w:t>
          </w:r>
          <w:r w:rsidR="005C01A8">
            <w:rPr>
              <w:rFonts w:ascii="Garamond" w:hAnsi="Garamond"/>
            </w:rPr>
            <w:fldChar w:fldCharType="end"/>
          </w:r>
        </w:sdtContent>
      </w:sdt>
      <w:r w:rsidR="005C01A8">
        <w:rPr>
          <w:rFonts w:ascii="Garamond" w:hAnsi="Garamond"/>
        </w:rPr>
        <w:t xml:space="preserve">. </w:t>
      </w:r>
    </w:p>
    <w:p w14:paraId="3C176E64" w14:textId="12847DB8" w:rsidR="00F83DCD" w:rsidRDefault="005C01A8" w:rsidP="00807E52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Furthermore, </w:t>
      </w:r>
      <w:r w:rsidR="005F1284">
        <w:rPr>
          <w:rFonts w:ascii="Garamond" w:hAnsi="Garamond"/>
        </w:rPr>
        <w:t xml:space="preserve">Ch’en </w:t>
      </w:r>
      <w:r w:rsidR="00991922">
        <w:rPr>
          <w:rFonts w:ascii="Garamond" w:hAnsi="Garamond"/>
        </w:rPr>
        <w:t>highlights that the “decline of Chinese Buddhism resulted from the ‘moral degeneration’ of the monastic community</w:t>
      </w:r>
      <w:r w:rsidR="00197DF0">
        <w:rPr>
          <w:rFonts w:ascii="Garamond" w:hAnsi="Garamond"/>
        </w:rPr>
        <w:t>, the rise of neo-Confucianism, and the decline of Buddhism in India”.</w:t>
      </w:r>
      <w:sdt>
        <w:sdtPr>
          <w:rPr>
            <w:rFonts w:ascii="Garamond" w:hAnsi="Garamond"/>
          </w:rPr>
          <w:id w:val="-1159305680"/>
          <w:citation/>
        </w:sdtPr>
        <w:sdtContent>
          <w:r w:rsidR="00447D31">
            <w:rPr>
              <w:rFonts w:ascii="Garamond" w:hAnsi="Garamond"/>
            </w:rPr>
            <w:fldChar w:fldCharType="begin"/>
          </w:r>
          <w:r w:rsidR="007F3772">
            <w:rPr>
              <w:rFonts w:ascii="Garamond" w:hAnsi="Garamond"/>
            </w:rPr>
            <w:instrText xml:space="preserve">CITATION Nao12 \p 40-41 \l 2057 </w:instrText>
          </w:r>
          <w:r w:rsidR="00447D31">
            <w:rPr>
              <w:rFonts w:ascii="Garamond" w:hAnsi="Garamond"/>
            </w:rPr>
            <w:fldChar w:fldCharType="separate"/>
          </w:r>
          <w:r w:rsidR="007F3772">
            <w:rPr>
              <w:rFonts w:ascii="Garamond" w:hAnsi="Garamond"/>
              <w:noProof/>
            </w:rPr>
            <w:t xml:space="preserve"> </w:t>
          </w:r>
          <w:r w:rsidR="007F3772" w:rsidRPr="007F3772">
            <w:rPr>
              <w:rFonts w:ascii="Garamond" w:hAnsi="Garamond"/>
              <w:noProof/>
            </w:rPr>
            <w:t>(Naomi Standen, 2012, pp. 40-41)</w:t>
          </w:r>
          <w:r w:rsidR="00447D31">
            <w:rPr>
              <w:rFonts w:ascii="Garamond" w:hAnsi="Garamond"/>
            </w:rPr>
            <w:fldChar w:fldCharType="end"/>
          </w:r>
        </w:sdtContent>
      </w:sdt>
      <w:r w:rsidR="00447D31">
        <w:rPr>
          <w:rFonts w:ascii="Garamond" w:hAnsi="Garamond"/>
        </w:rPr>
        <w:t xml:space="preserve">. </w:t>
      </w:r>
      <w:r w:rsidR="00CE0AE6">
        <w:rPr>
          <w:rFonts w:ascii="Garamond" w:hAnsi="Garamond"/>
        </w:rPr>
        <w:t xml:space="preserve">He </w:t>
      </w:r>
      <w:r w:rsidR="00CA132E">
        <w:rPr>
          <w:rFonts w:ascii="Garamond" w:hAnsi="Garamond"/>
        </w:rPr>
        <w:t>claims</w:t>
      </w:r>
      <w:r w:rsidR="00320311">
        <w:rPr>
          <w:rFonts w:ascii="Garamond" w:hAnsi="Garamond"/>
        </w:rPr>
        <w:t xml:space="preserve"> </w:t>
      </w:r>
      <w:r w:rsidR="00144BDE">
        <w:rPr>
          <w:rFonts w:ascii="Garamond" w:hAnsi="Garamond"/>
        </w:rPr>
        <w:t>that no Buddhist monks surfaced following</w:t>
      </w:r>
      <w:r w:rsidR="003C3A02">
        <w:rPr>
          <w:rFonts w:ascii="Garamond" w:hAnsi="Garamond"/>
        </w:rPr>
        <w:t xml:space="preserve"> the persecution of 845, </w:t>
      </w:r>
      <w:r w:rsidR="00CA132E">
        <w:rPr>
          <w:rFonts w:ascii="Garamond" w:hAnsi="Garamond"/>
        </w:rPr>
        <w:t>no key Buddhist texts were translated, meaning it was unnecessary for</w:t>
      </w:r>
      <w:r w:rsidR="003C3A02">
        <w:rPr>
          <w:rFonts w:ascii="Garamond" w:hAnsi="Garamond"/>
        </w:rPr>
        <w:t xml:space="preserve"> schools of Buddhist thought</w:t>
      </w:r>
      <w:r w:rsidR="00CA132E">
        <w:rPr>
          <w:rFonts w:ascii="Garamond" w:hAnsi="Garamond"/>
        </w:rPr>
        <w:t xml:space="preserve"> to be</w:t>
      </w:r>
      <w:r w:rsidR="003C3A02">
        <w:rPr>
          <w:rFonts w:ascii="Garamond" w:hAnsi="Garamond"/>
        </w:rPr>
        <w:t xml:space="preserve"> </w:t>
      </w:r>
      <w:r w:rsidR="00796B35">
        <w:rPr>
          <w:rFonts w:ascii="Garamond" w:hAnsi="Garamond"/>
        </w:rPr>
        <w:t>formed</w:t>
      </w:r>
      <w:r w:rsidR="00CA132E">
        <w:rPr>
          <w:rFonts w:ascii="Garamond" w:hAnsi="Garamond"/>
        </w:rPr>
        <w:t xml:space="preserve">. </w:t>
      </w:r>
      <w:r w:rsidR="00277B5B">
        <w:rPr>
          <w:rFonts w:ascii="Garamond" w:hAnsi="Garamond"/>
        </w:rPr>
        <w:t xml:space="preserve">In addition, </w:t>
      </w:r>
      <w:r w:rsidR="003B7183">
        <w:rPr>
          <w:rFonts w:ascii="Garamond" w:hAnsi="Garamond"/>
        </w:rPr>
        <w:t xml:space="preserve">as the Cultural Revolution </w:t>
      </w:r>
      <w:r w:rsidR="00F775E4">
        <w:rPr>
          <w:rFonts w:ascii="Garamond" w:hAnsi="Garamond"/>
        </w:rPr>
        <w:t>conclude</w:t>
      </w:r>
      <w:r w:rsidR="00B22847">
        <w:rPr>
          <w:rFonts w:ascii="Garamond" w:hAnsi="Garamond"/>
        </w:rPr>
        <w:t xml:space="preserve">d (1966 – 1976), </w:t>
      </w:r>
      <w:r w:rsidR="00CD7160">
        <w:rPr>
          <w:rFonts w:ascii="Garamond" w:hAnsi="Garamond"/>
        </w:rPr>
        <w:t xml:space="preserve">majority, if not all, </w:t>
      </w:r>
      <w:r w:rsidR="00A74045">
        <w:rPr>
          <w:rFonts w:ascii="Garamond" w:hAnsi="Garamond"/>
        </w:rPr>
        <w:t>“</w:t>
      </w:r>
      <w:r w:rsidR="00E862E7" w:rsidRPr="00E862E7">
        <w:rPr>
          <w:rFonts w:ascii="Garamond" w:hAnsi="Garamond"/>
        </w:rPr>
        <w:t>places of worship in China had been either destroyed, closed or repurposed</w:t>
      </w:r>
      <w:r w:rsidR="00A74045">
        <w:rPr>
          <w:rFonts w:ascii="Garamond" w:hAnsi="Garamond"/>
        </w:rPr>
        <w:t xml:space="preserve">” to ensure </w:t>
      </w:r>
      <w:r w:rsidR="007C6581">
        <w:rPr>
          <w:rFonts w:ascii="Garamond" w:hAnsi="Garamond"/>
        </w:rPr>
        <w:t>“</w:t>
      </w:r>
      <w:r w:rsidR="00E862E7" w:rsidRPr="00E862E7">
        <w:rPr>
          <w:rFonts w:ascii="Garamond" w:hAnsi="Garamond"/>
        </w:rPr>
        <w:t>there was no functioning temple, church or mosque in all of China</w:t>
      </w:r>
      <w:r w:rsidR="007C6581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610783279"/>
          <w:citation/>
        </w:sdtPr>
        <w:sdtContent>
          <w:r w:rsidR="007C6581">
            <w:rPr>
              <w:rFonts w:ascii="Garamond" w:hAnsi="Garamond"/>
            </w:rPr>
            <w:fldChar w:fldCharType="begin"/>
          </w:r>
          <w:r w:rsidR="007C6581">
            <w:rPr>
              <w:rFonts w:ascii="Garamond" w:hAnsi="Garamond"/>
            </w:rPr>
            <w:instrText xml:space="preserve"> CITATION Pet18 \l 2057 </w:instrText>
          </w:r>
          <w:r w:rsidR="007C6581">
            <w:rPr>
              <w:rFonts w:ascii="Garamond" w:hAnsi="Garamond"/>
            </w:rPr>
            <w:fldChar w:fldCharType="separate"/>
          </w:r>
          <w:r w:rsidR="007C6581">
            <w:rPr>
              <w:rFonts w:ascii="Garamond" w:hAnsi="Garamond"/>
              <w:noProof/>
            </w:rPr>
            <w:t xml:space="preserve"> </w:t>
          </w:r>
          <w:r w:rsidR="007C6581" w:rsidRPr="007C6581">
            <w:rPr>
              <w:rFonts w:ascii="Garamond" w:hAnsi="Garamond"/>
              <w:noProof/>
            </w:rPr>
            <w:t>(Peter Franklin, 2018)</w:t>
          </w:r>
          <w:r w:rsidR="007C6581">
            <w:rPr>
              <w:rFonts w:ascii="Garamond" w:hAnsi="Garamond"/>
            </w:rPr>
            <w:fldChar w:fldCharType="end"/>
          </w:r>
        </w:sdtContent>
      </w:sdt>
      <w:r w:rsidR="007C6581">
        <w:rPr>
          <w:rFonts w:ascii="Garamond" w:hAnsi="Garamond"/>
        </w:rPr>
        <w:t xml:space="preserve">. </w:t>
      </w:r>
      <w:r w:rsidR="008021C8">
        <w:rPr>
          <w:rFonts w:ascii="Garamond" w:hAnsi="Garamond"/>
        </w:rPr>
        <w:t xml:space="preserve">As a result, </w:t>
      </w:r>
      <w:r w:rsidR="006202BF">
        <w:rPr>
          <w:rFonts w:ascii="Garamond" w:hAnsi="Garamond"/>
        </w:rPr>
        <w:t xml:space="preserve">this exposes religion to be of very little significance in China. </w:t>
      </w:r>
    </w:p>
    <w:p w14:paraId="778DBD68" w14:textId="1C7759F7" w:rsidR="00B22847" w:rsidRDefault="00D95E5A" w:rsidP="00DD3F5C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On the other hand, it is important to highlight that a</w:t>
      </w:r>
      <w:r w:rsidR="00E53867">
        <w:rPr>
          <w:rFonts w:ascii="Garamond" w:hAnsi="Garamond"/>
        </w:rPr>
        <w:t xml:space="preserve">s the West </w:t>
      </w:r>
      <w:r w:rsidR="008033D3">
        <w:rPr>
          <w:rFonts w:ascii="Garamond" w:hAnsi="Garamond"/>
        </w:rPr>
        <w:t xml:space="preserve">is primarily focussed upon </w:t>
      </w:r>
      <w:r w:rsidR="00BB2F85">
        <w:rPr>
          <w:rFonts w:ascii="Garamond" w:hAnsi="Garamond"/>
        </w:rPr>
        <w:t>the belief in one God, it is astounding to identify that in</w:t>
      </w:r>
      <w:r w:rsidR="002755AE">
        <w:rPr>
          <w:rFonts w:ascii="Garamond" w:hAnsi="Garamond"/>
        </w:rPr>
        <w:t xml:space="preserve"> an</w:t>
      </w:r>
      <w:r w:rsidR="00BB2F85">
        <w:rPr>
          <w:rFonts w:ascii="Garamond" w:hAnsi="Garamond"/>
        </w:rPr>
        <w:t xml:space="preserve"> “</w:t>
      </w:r>
      <w:r w:rsidR="00BB2F85" w:rsidRPr="00BB2F85">
        <w:rPr>
          <w:rFonts w:ascii="Garamond" w:hAnsi="Garamond"/>
        </w:rPr>
        <w:t>atheist, communist, China</w:t>
      </w:r>
      <w:r w:rsidR="00BB2F85">
        <w:rPr>
          <w:rFonts w:ascii="Garamond" w:hAnsi="Garamond"/>
        </w:rPr>
        <w:t>”</w:t>
      </w:r>
      <w:r w:rsidR="004A3340">
        <w:rPr>
          <w:rFonts w:ascii="Garamond" w:hAnsi="Garamond"/>
        </w:rPr>
        <w:t xml:space="preserve"> there are estimations of “</w:t>
      </w:r>
      <w:r w:rsidR="00BB2F85" w:rsidRPr="00BB2F85">
        <w:rPr>
          <w:rFonts w:ascii="Garamond" w:hAnsi="Garamond"/>
        </w:rPr>
        <w:t xml:space="preserve">Christians </w:t>
      </w:r>
      <w:r w:rsidR="004A3340">
        <w:rPr>
          <w:rFonts w:ascii="Garamond" w:hAnsi="Garamond"/>
        </w:rPr>
        <w:t xml:space="preserve">being </w:t>
      </w:r>
      <w:r w:rsidR="00BB2F85" w:rsidRPr="00BB2F85">
        <w:rPr>
          <w:rFonts w:ascii="Garamond" w:hAnsi="Garamond"/>
        </w:rPr>
        <w:t>above 100 million, with China on track to have the largest number of Christians in the world by 2030</w:t>
      </w:r>
      <w:r w:rsidR="004A3340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960997404"/>
          <w:citation/>
        </w:sdtPr>
        <w:sdtContent>
          <w:r w:rsidR="000075C0">
            <w:rPr>
              <w:rFonts w:ascii="Garamond" w:hAnsi="Garamond"/>
            </w:rPr>
            <w:fldChar w:fldCharType="begin"/>
          </w:r>
          <w:r w:rsidR="000075C0">
            <w:rPr>
              <w:rFonts w:ascii="Garamond" w:hAnsi="Garamond"/>
            </w:rPr>
            <w:instrText xml:space="preserve"> CITATION Bar18 \l 2057 </w:instrText>
          </w:r>
          <w:r w:rsidR="000075C0">
            <w:rPr>
              <w:rFonts w:ascii="Garamond" w:hAnsi="Garamond"/>
            </w:rPr>
            <w:fldChar w:fldCharType="separate"/>
          </w:r>
          <w:r w:rsidR="000075C0">
            <w:rPr>
              <w:rFonts w:ascii="Garamond" w:hAnsi="Garamond"/>
              <w:noProof/>
            </w:rPr>
            <w:t xml:space="preserve"> </w:t>
          </w:r>
          <w:r w:rsidR="000075C0" w:rsidRPr="000075C0">
            <w:rPr>
              <w:rFonts w:ascii="Garamond" w:hAnsi="Garamond"/>
              <w:noProof/>
            </w:rPr>
            <w:t>(Barry Dunning, 2018)</w:t>
          </w:r>
          <w:r w:rsidR="000075C0">
            <w:rPr>
              <w:rFonts w:ascii="Garamond" w:hAnsi="Garamond"/>
            </w:rPr>
            <w:fldChar w:fldCharType="end"/>
          </w:r>
        </w:sdtContent>
      </w:sdt>
      <w:r w:rsidR="00BB2F85" w:rsidRPr="00BB2F85">
        <w:rPr>
          <w:rFonts w:ascii="Garamond" w:hAnsi="Garamond"/>
        </w:rPr>
        <w:t>.</w:t>
      </w:r>
      <w:r w:rsidR="00D312B5">
        <w:rPr>
          <w:rFonts w:ascii="Garamond" w:hAnsi="Garamond"/>
        </w:rPr>
        <w:t xml:space="preserve"> This emphasising the possibility that </w:t>
      </w:r>
      <w:r w:rsidR="00DB69E5">
        <w:rPr>
          <w:rFonts w:ascii="Garamond" w:hAnsi="Garamond"/>
        </w:rPr>
        <w:t xml:space="preserve">due to the rise in </w:t>
      </w:r>
      <w:r w:rsidR="00D312B5">
        <w:rPr>
          <w:rFonts w:ascii="Garamond" w:hAnsi="Garamond"/>
        </w:rPr>
        <w:t>religio</w:t>
      </w:r>
      <w:r w:rsidR="00DB69E5">
        <w:rPr>
          <w:rFonts w:ascii="Garamond" w:hAnsi="Garamond"/>
        </w:rPr>
        <w:t>us beliefs, religion itself is viewed as being mor</w:t>
      </w:r>
      <w:r w:rsidR="006329A6">
        <w:rPr>
          <w:rFonts w:ascii="Garamond" w:hAnsi="Garamond"/>
        </w:rPr>
        <w:t xml:space="preserve">e </w:t>
      </w:r>
      <w:r w:rsidR="00DB69E5">
        <w:rPr>
          <w:rFonts w:ascii="Garamond" w:hAnsi="Garamond"/>
        </w:rPr>
        <w:t>sacred</w:t>
      </w:r>
      <w:r w:rsidR="006329A6">
        <w:rPr>
          <w:rFonts w:ascii="Garamond" w:hAnsi="Garamond"/>
        </w:rPr>
        <w:t xml:space="preserve"> and a part of one’s identity</w:t>
      </w:r>
      <w:r w:rsidR="00807E52">
        <w:rPr>
          <w:rFonts w:ascii="Garamond" w:hAnsi="Garamond"/>
        </w:rPr>
        <w:t xml:space="preserve"> in China</w:t>
      </w:r>
      <w:r w:rsidR="006329A6">
        <w:rPr>
          <w:rFonts w:ascii="Garamond" w:hAnsi="Garamond"/>
        </w:rPr>
        <w:t>.</w:t>
      </w:r>
      <w:r w:rsidR="003A08AC">
        <w:rPr>
          <w:rFonts w:ascii="Garamond" w:hAnsi="Garamond"/>
        </w:rPr>
        <w:t xml:space="preserve"> </w:t>
      </w:r>
      <w:r w:rsidR="00E17DBE">
        <w:rPr>
          <w:rFonts w:ascii="Garamond" w:hAnsi="Garamond"/>
        </w:rPr>
        <w:t xml:space="preserve">Nevertheless, </w:t>
      </w:r>
      <w:r w:rsidR="00C86F41">
        <w:rPr>
          <w:rFonts w:ascii="Garamond" w:hAnsi="Garamond"/>
        </w:rPr>
        <w:t xml:space="preserve">even though the belief in Christianity is rising in China, </w:t>
      </w:r>
      <w:r w:rsidR="00DD3F5C">
        <w:rPr>
          <w:rFonts w:ascii="Garamond" w:hAnsi="Garamond"/>
        </w:rPr>
        <w:t>most people in Western Europe “still identify as Christian”</w:t>
      </w:r>
      <w:r w:rsidR="00D30A5F">
        <w:rPr>
          <w:rFonts w:ascii="Garamond" w:hAnsi="Garamond"/>
        </w:rPr>
        <w:t xml:space="preserve"> and believe it is important to keep “religion separate from government policies</w:t>
      </w:r>
      <w:r w:rsidR="00CB3641">
        <w:rPr>
          <w:rFonts w:ascii="Garamond" w:hAnsi="Garamond"/>
        </w:rPr>
        <w:t>”, something that China have failed to do.</w:t>
      </w:r>
      <w:sdt>
        <w:sdtPr>
          <w:rPr>
            <w:rFonts w:ascii="Garamond" w:hAnsi="Garamond"/>
          </w:rPr>
          <w:id w:val="2061815633"/>
          <w:citation/>
        </w:sdtPr>
        <w:sdtContent>
          <w:r w:rsidR="00DD3F5C">
            <w:rPr>
              <w:rFonts w:ascii="Garamond" w:hAnsi="Garamond"/>
            </w:rPr>
            <w:fldChar w:fldCharType="begin"/>
          </w:r>
          <w:r w:rsidR="00DD3F5C">
            <w:rPr>
              <w:rFonts w:ascii="Garamond" w:hAnsi="Garamond"/>
            </w:rPr>
            <w:instrText xml:space="preserve"> CITATION Neh18 \l 2057 </w:instrText>
          </w:r>
          <w:r w:rsidR="00DD3F5C">
            <w:rPr>
              <w:rFonts w:ascii="Garamond" w:hAnsi="Garamond"/>
            </w:rPr>
            <w:fldChar w:fldCharType="separate"/>
          </w:r>
          <w:r w:rsidR="00DD3F5C">
            <w:rPr>
              <w:rFonts w:ascii="Garamond" w:hAnsi="Garamond"/>
              <w:noProof/>
            </w:rPr>
            <w:t xml:space="preserve"> </w:t>
          </w:r>
          <w:r w:rsidR="00DD3F5C" w:rsidRPr="00DD3F5C">
            <w:rPr>
              <w:rFonts w:ascii="Garamond" w:hAnsi="Garamond"/>
              <w:noProof/>
            </w:rPr>
            <w:t>(Neha Sahgal, 2018)</w:t>
          </w:r>
          <w:r w:rsidR="00DD3F5C">
            <w:rPr>
              <w:rFonts w:ascii="Garamond" w:hAnsi="Garamond"/>
            </w:rPr>
            <w:fldChar w:fldCharType="end"/>
          </w:r>
        </w:sdtContent>
      </w:sdt>
      <w:r w:rsidR="00DD3F5C">
        <w:rPr>
          <w:rFonts w:ascii="Garamond" w:hAnsi="Garamond"/>
        </w:rPr>
        <w:t xml:space="preserve">. </w:t>
      </w:r>
    </w:p>
    <w:p w14:paraId="7E45A960" w14:textId="50DCE755" w:rsidR="00CB3641" w:rsidRPr="00B22847" w:rsidRDefault="00CB3641" w:rsidP="00DD3F5C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To conclude, </w:t>
      </w:r>
      <w:r w:rsidR="0042484E">
        <w:rPr>
          <w:rFonts w:ascii="Garamond" w:hAnsi="Garamond"/>
        </w:rPr>
        <w:t xml:space="preserve">unquestionably </w:t>
      </w:r>
      <w:r w:rsidR="00763E64">
        <w:rPr>
          <w:rFonts w:ascii="Garamond" w:hAnsi="Garamond"/>
        </w:rPr>
        <w:t xml:space="preserve">this essay has evaluated a subject matter at the centre of every person’s life. </w:t>
      </w:r>
      <w:r w:rsidR="00DD71C7">
        <w:rPr>
          <w:rFonts w:ascii="Garamond" w:hAnsi="Garamond"/>
        </w:rPr>
        <w:t xml:space="preserve">It is important to </w:t>
      </w:r>
      <w:r w:rsidR="00C42918">
        <w:rPr>
          <w:rFonts w:ascii="Garamond" w:hAnsi="Garamond"/>
        </w:rPr>
        <w:t>acknowledge</w:t>
      </w:r>
      <w:r w:rsidR="00DD71C7">
        <w:rPr>
          <w:rFonts w:ascii="Garamond" w:hAnsi="Garamond"/>
        </w:rPr>
        <w:t xml:space="preserve"> that the concept of ‘religion’ is not the same in China as it is in the West</w:t>
      </w:r>
      <w:r w:rsidR="00D34392">
        <w:rPr>
          <w:rFonts w:ascii="Garamond" w:hAnsi="Garamond"/>
        </w:rPr>
        <w:t xml:space="preserve">, primarily because </w:t>
      </w:r>
      <w:r w:rsidR="002E0D3B">
        <w:rPr>
          <w:rFonts w:ascii="Garamond" w:hAnsi="Garamond"/>
        </w:rPr>
        <w:t xml:space="preserve">religion in China </w:t>
      </w:r>
      <w:r w:rsidR="006E6251">
        <w:rPr>
          <w:rFonts w:ascii="Garamond" w:hAnsi="Garamond"/>
        </w:rPr>
        <w:t>focusses on</w:t>
      </w:r>
      <w:r w:rsidR="005B46D2">
        <w:rPr>
          <w:rFonts w:ascii="Garamond" w:hAnsi="Garamond"/>
        </w:rPr>
        <w:t xml:space="preserve"> </w:t>
      </w:r>
      <w:r w:rsidR="00E4552A">
        <w:rPr>
          <w:rFonts w:ascii="Garamond" w:hAnsi="Garamond"/>
        </w:rPr>
        <w:t>a person’s inner self and divinity,</w:t>
      </w:r>
      <w:r w:rsidR="006E6251">
        <w:rPr>
          <w:rFonts w:ascii="Garamond" w:hAnsi="Garamond"/>
        </w:rPr>
        <w:t xml:space="preserve"> while the West</w:t>
      </w:r>
      <w:r w:rsidR="00560A2F">
        <w:rPr>
          <w:rFonts w:ascii="Garamond" w:hAnsi="Garamond"/>
        </w:rPr>
        <w:t xml:space="preserve"> emphasise the importance of obeying God</w:t>
      </w:r>
      <w:r w:rsidR="00DD71C7">
        <w:rPr>
          <w:rFonts w:ascii="Garamond" w:hAnsi="Garamond"/>
        </w:rPr>
        <w:t>.</w:t>
      </w:r>
      <w:r w:rsidR="00690C97">
        <w:rPr>
          <w:rFonts w:ascii="Garamond" w:hAnsi="Garamond"/>
        </w:rPr>
        <w:t xml:space="preserve"> </w:t>
      </w:r>
      <w:r w:rsidR="00FF462F">
        <w:rPr>
          <w:rFonts w:ascii="Garamond" w:hAnsi="Garamond"/>
        </w:rPr>
        <w:t xml:space="preserve">Evidently, there is no </w:t>
      </w:r>
      <w:r w:rsidR="00581FD7">
        <w:rPr>
          <w:rFonts w:ascii="Garamond" w:hAnsi="Garamond"/>
        </w:rPr>
        <w:t xml:space="preserve">final argument </w:t>
      </w:r>
      <w:r w:rsidR="00A23F6A">
        <w:rPr>
          <w:rFonts w:ascii="Garamond" w:hAnsi="Garamond"/>
        </w:rPr>
        <w:t>regarding the importance of religion</w:t>
      </w:r>
      <w:r w:rsidR="00041E11">
        <w:rPr>
          <w:rFonts w:ascii="Garamond" w:hAnsi="Garamond"/>
        </w:rPr>
        <w:t xml:space="preserve">, </w:t>
      </w:r>
      <w:r w:rsidR="00C0719F">
        <w:rPr>
          <w:rFonts w:ascii="Garamond" w:hAnsi="Garamond"/>
        </w:rPr>
        <w:t xml:space="preserve">as this is hugely dependent on one’s opinion and personal belief. </w:t>
      </w:r>
      <w:r w:rsidR="004B2EF3">
        <w:rPr>
          <w:rFonts w:ascii="Garamond" w:hAnsi="Garamond"/>
        </w:rPr>
        <w:t>However, from the information evaluated,</w:t>
      </w:r>
      <w:r w:rsidR="00B86980">
        <w:rPr>
          <w:rFonts w:ascii="Garamond" w:hAnsi="Garamond"/>
        </w:rPr>
        <w:t xml:space="preserve"> </w:t>
      </w:r>
      <w:r w:rsidR="00F82CFC">
        <w:rPr>
          <w:rFonts w:ascii="Garamond" w:hAnsi="Garamond"/>
        </w:rPr>
        <w:t>without question</w:t>
      </w:r>
      <w:r w:rsidR="0076576A">
        <w:rPr>
          <w:rFonts w:ascii="Garamond" w:hAnsi="Garamond"/>
        </w:rPr>
        <w:t xml:space="preserve">, </w:t>
      </w:r>
      <w:r w:rsidR="00E835CC">
        <w:rPr>
          <w:rFonts w:ascii="Garamond" w:hAnsi="Garamond"/>
        </w:rPr>
        <w:t>China ha</w:t>
      </w:r>
      <w:r w:rsidR="005B6207">
        <w:rPr>
          <w:rFonts w:ascii="Garamond" w:hAnsi="Garamond"/>
        </w:rPr>
        <w:t>s</w:t>
      </w:r>
      <w:r w:rsidR="00E835CC">
        <w:rPr>
          <w:rFonts w:ascii="Garamond" w:hAnsi="Garamond"/>
        </w:rPr>
        <w:t xml:space="preserve"> been through periods</w:t>
      </w:r>
      <w:r w:rsidR="00D5035C">
        <w:rPr>
          <w:rFonts w:ascii="Garamond" w:hAnsi="Garamond"/>
        </w:rPr>
        <w:t xml:space="preserve"> where religion has</w:t>
      </w:r>
      <w:r w:rsidR="005D71F3">
        <w:rPr>
          <w:rFonts w:ascii="Garamond" w:hAnsi="Garamond"/>
        </w:rPr>
        <w:t xml:space="preserve"> </w:t>
      </w:r>
      <w:r w:rsidR="00E74AF6">
        <w:rPr>
          <w:rFonts w:ascii="Garamond" w:hAnsi="Garamond"/>
        </w:rPr>
        <w:t>sometimes dominated,</w:t>
      </w:r>
      <w:r w:rsidR="00F82CFC">
        <w:rPr>
          <w:rFonts w:ascii="Garamond" w:hAnsi="Garamond"/>
        </w:rPr>
        <w:t xml:space="preserve"> </w:t>
      </w:r>
      <w:r w:rsidR="00ED4186">
        <w:rPr>
          <w:rFonts w:ascii="Garamond" w:hAnsi="Garamond"/>
        </w:rPr>
        <w:t xml:space="preserve">and </w:t>
      </w:r>
      <w:r w:rsidR="00E74AF6">
        <w:rPr>
          <w:rFonts w:ascii="Garamond" w:hAnsi="Garamond"/>
        </w:rPr>
        <w:t>other times been</w:t>
      </w:r>
      <w:r w:rsidR="005D71F3">
        <w:rPr>
          <w:rFonts w:ascii="Garamond" w:hAnsi="Garamond"/>
        </w:rPr>
        <w:t xml:space="preserve"> </w:t>
      </w:r>
      <w:r w:rsidR="002735AB">
        <w:rPr>
          <w:rFonts w:ascii="Garamond" w:hAnsi="Garamond"/>
        </w:rPr>
        <w:t>abandoned</w:t>
      </w:r>
      <w:r w:rsidR="00021F42">
        <w:rPr>
          <w:rFonts w:ascii="Garamond" w:hAnsi="Garamond"/>
        </w:rPr>
        <w:t xml:space="preserve">. </w:t>
      </w:r>
    </w:p>
    <w:p w14:paraId="297D761F" w14:textId="77777777" w:rsidR="00274B47" w:rsidRDefault="00274B47" w:rsidP="00274B47">
      <w:pPr>
        <w:rPr>
          <w:rFonts w:ascii="Garamond" w:hAnsi="Garamond"/>
          <w:highlight w:val="yellow"/>
        </w:rPr>
      </w:pPr>
    </w:p>
    <w:p w14:paraId="24E22D6E" w14:textId="77777777" w:rsidR="00274B47" w:rsidRDefault="00274B47" w:rsidP="00274B47">
      <w:pPr>
        <w:rPr>
          <w:rFonts w:ascii="Garamond" w:hAnsi="Garamond"/>
          <w:highlight w:val="yellow"/>
        </w:rPr>
      </w:pPr>
    </w:p>
    <w:p w14:paraId="6CB90CB3" w14:textId="77777777" w:rsidR="007C0C35" w:rsidRDefault="007C0C35" w:rsidP="00274B47">
      <w:pPr>
        <w:rPr>
          <w:rFonts w:ascii="Garamond" w:hAnsi="Garamond"/>
          <w:highlight w:val="yellow"/>
        </w:rPr>
      </w:pPr>
    </w:p>
    <w:p w14:paraId="4E7379DF" w14:textId="77777777" w:rsidR="007C0C35" w:rsidRDefault="007C0C35" w:rsidP="00274B47">
      <w:pPr>
        <w:rPr>
          <w:rFonts w:ascii="Garamond" w:hAnsi="Garamond"/>
          <w:highlight w:val="yellow"/>
        </w:rPr>
      </w:pPr>
    </w:p>
    <w:p w14:paraId="78CB5519" w14:textId="77777777" w:rsidR="007C0C35" w:rsidRDefault="007C0C35" w:rsidP="00274B47">
      <w:pPr>
        <w:rPr>
          <w:rFonts w:ascii="Garamond" w:hAnsi="Garamond"/>
          <w:highlight w:val="yellow"/>
        </w:rPr>
      </w:pPr>
    </w:p>
    <w:p w14:paraId="3C9A02ED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71DECDDF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358975D5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7018362D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097CC057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1183A7CE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7E83E93F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5BD42603" w14:textId="77777777" w:rsidR="00673179" w:rsidRDefault="00673179" w:rsidP="00274B47">
      <w:pPr>
        <w:rPr>
          <w:rFonts w:ascii="Garamond" w:hAnsi="Garamond"/>
          <w:highlight w:val="yellow"/>
        </w:rPr>
      </w:pPr>
    </w:p>
    <w:p w14:paraId="47ED6DF0" w14:textId="77777777" w:rsidR="008C386F" w:rsidRDefault="008C386F" w:rsidP="00274B47">
      <w:pPr>
        <w:rPr>
          <w:rFonts w:ascii="Garamond" w:hAnsi="Garamond"/>
          <w:highlight w:val="yellow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8822122"/>
        <w:docPartObj>
          <w:docPartGallery w:val="Bibliographies"/>
          <w:docPartUnique/>
        </w:docPartObj>
      </w:sdtPr>
      <w:sdtContent>
        <w:p w14:paraId="6BFE20CF" w14:textId="3626619A" w:rsidR="00E2443F" w:rsidRDefault="00E2443F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7485BBD" w14:textId="431F2EAE" w:rsidR="00E2443F" w:rsidRPr="00477A76" w:rsidRDefault="00E2443F" w:rsidP="00E2443F">
              <w:pPr>
                <w:pStyle w:val="Bibliography"/>
                <w:rPr>
                  <w:noProof/>
                  <w:u w:val="single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Barry Dunning,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2018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Opinion: 'Religion is facing a crisis in the West - but here's why it's thriving in Asia'.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https://www.thejournal.ie/readme/religion-rise-europe-west-4293432-Oct2018/</w:t>
              </w:r>
              <w:r>
                <w:rPr>
                  <w:noProof/>
                  <w:lang w:val="en-US"/>
                </w:rPr>
                <w:br/>
                <w:t>[Accessed 14 October 2022].</w:t>
              </w:r>
            </w:p>
            <w:p w14:paraId="7DF40DA4" w14:textId="08541CC9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David Briggs,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2011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Study: Rising Religious Tide in China Overwhelms Atheist Doctrine.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https://www.huffpost.com/entry/study-rising-religious-ti_b_811665</w:t>
              </w:r>
              <w:r>
                <w:rPr>
                  <w:noProof/>
                  <w:lang w:val="en-US"/>
                </w:rPr>
                <w:br/>
                <w:t>[Accessed 13 October 2022].</w:t>
              </w:r>
            </w:p>
            <w:p w14:paraId="16BC3E52" w14:textId="68A1CCF4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Fercility Jiang,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2021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Religions in China.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https://www.chinahighlights.com/travelguide/religion.htm</w:t>
              </w:r>
              <w:r>
                <w:rPr>
                  <w:noProof/>
                  <w:lang w:val="en-US"/>
                </w:rPr>
                <w:br/>
                <w:t>[Accessed 13 October 2022].</w:t>
              </w:r>
            </w:p>
            <w:p w14:paraId="4EAF9F70" w14:textId="6A1326A7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Kevin Schilbrak,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The Concept of Religion.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https://plato.stanford.edu/entries/concept-religion/</w:t>
              </w:r>
              <w:r>
                <w:rPr>
                  <w:noProof/>
                  <w:lang w:val="en-US"/>
                </w:rPr>
                <w:br/>
                <w:t>[Accessed 12 October 2022].</w:t>
              </w:r>
            </w:p>
            <w:p w14:paraId="428468C0" w14:textId="650E3E08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Lü Daji and Gong Xuezeng,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2014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Marxism and Religion: 4 (Religious Studies in Contemporary China Collection). </w:t>
              </w:r>
              <w:r>
                <w:rPr>
                  <w:noProof/>
                  <w:lang w:val="en-US"/>
                </w:rPr>
                <w:t>s.l.:Brill; Illustrated edition.</w:t>
              </w:r>
            </w:p>
            <w:p w14:paraId="6CB35827" w14:textId="27BE8EC3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Merriam-Webster,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Religion.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https://www.merriam-webster.com/dictionary/religion</w:t>
              </w:r>
              <w:r>
                <w:rPr>
                  <w:noProof/>
                  <w:lang w:val="en-US"/>
                </w:rPr>
                <w:br/>
                <w:t>[Accessed 12 October 2022].</w:t>
              </w:r>
            </w:p>
            <w:p w14:paraId="3749B82B" w14:textId="7DA160F4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Naomi Standen,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2012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In: N. Standen, ed. </w:t>
              </w:r>
              <w:r>
                <w:rPr>
                  <w:i/>
                  <w:iCs/>
                  <w:noProof/>
                  <w:lang w:val="en-US"/>
                </w:rPr>
                <w:t xml:space="preserve">Demystifying China: New Understanding of Chinese History. </w:t>
              </w:r>
              <w:r>
                <w:rPr>
                  <w:noProof/>
                  <w:lang w:val="en-US"/>
                </w:rPr>
                <w:t>s.l.:</w:t>
              </w:r>
              <w:r w:rsidR="007F3772">
                <w:rPr>
                  <w:noProof/>
                  <w:lang w:val="en-US"/>
                </w:rPr>
                <w:t xml:space="preserve">Lanhem </w:t>
              </w:r>
              <w:r>
                <w:rPr>
                  <w:noProof/>
                  <w:lang w:val="en-US"/>
                </w:rPr>
                <w:t>Roman &amp; LittleField, p. 40</w:t>
              </w:r>
              <w:r w:rsidR="00F47296">
                <w:rPr>
                  <w:noProof/>
                  <w:lang w:val="en-US"/>
                </w:rPr>
                <w:t>-41</w:t>
              </w:r>
              <w:r>
                <w:rPr>
                  <w:noProof/>
                  <w:lang w:val="en-US"/>
                </w:rPr>
                <w:t>.</w:t>
              </w:r>
            </w:p>
            <w:p w14:paraId="222B27F5" w14:textId="686EEFDF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National Geographic Society,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Chinese Religions and Philosophies.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https://education.nationalgeographic.org/resource/chinese-religions-and-philosophies</w:t>
              </w:r>
              <w:r>
                <w:rPr>
                  <w:noProof/>
                  <w:lang w:val="en-US"/>
                </w:rPr>
                <w:br/>
                <w:t>[Accessed 13 October 2022].</w:t>
              </w:r>
            </w:p>
            <w:p w14:paraId="6CA8AFC7" w14:textId="726A4517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Neha Sahgal, </w:t>
              </w:r>
              <w:r w:rsidR="00477A76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2018</w:t>
              </w:r>
              <w:r w:rsidR="00477A76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10 key findings about religion in Western Europe.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https://www.pewresearch.org/fact-tank/2018/05/29/10-key-findings-about-religion-in-western-europe/</w:t>
              </w:r>
              <w:r>
                <w:rPr>
                  <w:noProof/>
                  <w:lang w:val="en-US"/>
                </w:rPr>
                <w:br/>
                <w:t>[Accessed 14 October 2022].</w:t>
              </w:r>
            </w:p>
            <w:p w14:paraId="1E6C53F7" w14:textId="29F033BC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Peter Franklin, </w:t>
              </w:r>
              <w:r w:rsidR="00065D1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2018</w:t>
              </w:r>
              <w:r w:rsidR="00065D1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Why Religion is More Important in China than in the West.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https://unherd.com/2018/01/religion-important-china-west/</w:t>
              </w:r>
              <w:r>
                <w:rPr>
                  <w:noProof/>
                  <w:lang w:val="en-US"/>
                </w:rPr>
                <w:br/>
                <w:t>[Accessed 14 October 2022].</w:t>
              </w:r>
            </w:p>
            <w:p w14:paraId="3CDDE925" w14:textId="41275504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Philip A. Pecorino, </w:t>
              </w:r>
              <w:r w:rsidR="00065D1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2001</w:t>
              </w:r>
              <w:r w:rsidR="00065D1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 xml:space="preserve">Philosophy of Religion.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https://www.qcc.cuny.edu/socialsciences/ppecorino/phil_of_religion_text/CHAPTER_1_OVERVIEW/What_isreligion.htm</w:t>
              </w:r>
              <w:r>
                <w:rPr>
                  <w:noProof/>
                  <w:lang w:val="en-US"/>
                </w:rPr>
                <w:br/>
                <w:t>[Accessed 12 October 2022].</w:t>
              </w:r>
            </w:p>
            <w:p w14:paraId="2846160C" w14:textId="70D5934C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Rick Noack, </w:t>
              </w:r>
              <w:r w:rsidR="00065D1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2015</w:t>
              </w:r>
              <w:r w:rsidR="00065D1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Map: These Are The World's Least Religious Countries.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https://www.washingtonpost.com/news/worldviews/wp/2015/04/14/map-these-are-the-worlds-least-religious-countries/</w:t>
              </w:r>
              <w:r>
                <w:rPr>
                  <w:noProof/>
                  <w:lang w:val="en-US"/>
                </w:rPr>
                <w:br/>
                <w:t>[Accessed 13 October 2022].</w:t>
              </w:r>
            </w:p>
            <w:p w14:paraId="5D9B81B4" w14:textId="77777777" w:rsidR="00AD1343" w:rsidRDefault="00AD1343" w:rsidP="00E2443F">
              <w:pPr>
                <w:pStyle w:val="Bibliography"/>
                <w:rPr>
                  <w:noProof/>
                  <w:lang w:val="en-US"/>
                </w:rPr>
              </w:pPr>
            </w:p>
            <w:p w14:paraId="23C88987" w14:textId="173B6B99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Sanskriti Magazine, </w:t>
              </w:r>
              <w:r w:rsidR="00065D1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065D1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Comparing Eastern and Western Religion.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https://www.sanskritimagazine.com/indian-religions/hinduism/comparing-eastern-and-western-religion/</w:t>
              </w:r>
              <w:r>
                <w:rPr>
                  <w:noProof/>
                  <w:lang w:val="en-US"/>
                </w:rPr>
                <w:br/>
                <w:t>[Accessed 13 October 2022].</w:t>
              </w:r>
            </w:p>
            <w:p w14:paraId="5F50B83D" w14:textId="01A97981" w:rsidR="00E2443F" w:rsidRDefault="00E2443F" w:rsidP="00E2443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Indira Gandhi National Open University, </w:t>
              </w:r>
              <w:r w:rsidR="00065D18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065D18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. </w:t>
              </w:r>
              <w:r>
                <w:rPr>
                  <w:i/>
                  <w:iCs/>
                  <w:noProof/>
                  <w:lang w:val="en-US"/>
                </w:rPr>
                <w:t>Problems of Defining Religion.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477A76">
                <w:rPr>
                  <w:noProof/>
                  <w:color w:val="0070C0"/>
                  <w:u w:val="single"/>
                  <w:lang w:val="en-US"/>
                </w:rPr>
                <w:t>https://egyankosh.ac.in/bitstream/123456789/38633/1/Unit-2.pdf</w:t>
              </w:r>
              <w:r>
                <w:rPr>
                  <w:noProof/>
                  <w:lang w:val="en-US"/>
                </w:rPr>
                <w:br/>
                <w:t>[Accessed 12 October 2022].</w:t>
              </w:r>
            </w:p>
            <w:p w14:paraId="0F3D8D21" w14:textId="48494294" w:rsidR="00E2443F" w:rsidRDefault="00E2443F" w:rsidP="00E2443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4CD8898" w14:textId="77777777" w:rsidR="00E2443F" w:rsidRDefault="00E2443F" w:rsidP="00274B47">
      <w:pPr>
        <w:rPr>
          <w:rFonts w:ascii="Garamond" w:hAnsi="Garamond"/>
          <w:highlight w:val="yellow"/>
        </w:rPr>
      </w:pPr>
    </w:p>
    <w:p w14:paraId="6B25EE3E" w14:textId="77777777" w:rsidR="00AD1343" w:rsidRDefault="00AD1343" w:rsidP="00AD1343">
      <w:pPr>
        <w:rPr>
          <w:rFonts w:ascii="Garamond" w:hAnsi="Garamond"/>
          <w:highlight w:val="yellow"/>
        </w:rPr>
      </w:pPr>
    </w:p>
    <w:p w14:paraId="739BFE3F" w14:textId="387C64FF" w:rsidR="00AD1343" w:rsidRPr="00AD1343" w:rsidRDefault="00AD1343" w:rsidP="00AD1343">
      <w:pPr>
        <w:tabs>
          <w:tab w:val="left" w:pos="4120"/>
        </w:tabs>
        <w:rPr>
          <w:rFonts w:ascii="Garamond" w:hAnsi="Garamond"/>
          <w:highlight w:val="yellow"/>
        </w:rPr>
      </w:pPr>
    </w:p>
    <w:sectPr w:rsidR="00AD1343" w:rsidRPr="00AD1343" w:rsidSect="00791D28">
      <w:head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0E670" w14:textId="77777777" w:rsidR="00FF41C4" w:rsidRDefault="00FF41C4" w:rsidP="009956A7">
      <w:pPr>
        <w:spacing w:after="0" w:line="240" w:lineRule="auto"/>
      </w:pPr>
      <w:r>
        <w:separator/>
      </w:r>
    </w:p>
  </w:endnote>
  <w:endnote w:type="continuationSeparator" w:id="0">
    <w:p w14:paraId="1BACEDE7" w14:textId="77777777" w:rsidR="00FF41C4" w:rsidRDefault="00FF41C4" w:rsidP="00995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57EBF" w14:textId="77777777" w:rsidR="00FF41C4" w:rsidRDefault="00FF41C4" w:rsidP="009956A7">
      <w:pPr>
        <w:spacing w:after="0" w:line="240" w:lineRule="auto"/>
      </w:pPr>
      <w:r>
        <w:separator/>
      </w:r>
    </w:p>
  </w:footnote>
  <w:footnote w:type="continuationSeparator" w:id="0">
    <w:p w14:paraId="1304CF63" w14:textId="77777777" w:rsidR="00FF41C4" w:rsidRDefault="00FF41C4" w:rsidP="00995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EE327" w14:textId="77777777" w:rsidR="00EC4F00" w:rsidRPr="008C54CB" w:rsidRDefault="00EC4F00" w:rsidP="008C54CB">
    <w:pPr>
      <w:pStyle w:val="Header"/>
      <w:jc w:val="right"/>
      <w:rPr>
        <w:rFonts w:ascii="Garamond" w:hAnsi="Garamond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24976"/>
    <w:multiLevelType w:val="hybridMultilevel"/>
    <w:tmpl w:val="1040E91C"/>
    <w:lvl w:ilvl="0" w:tplc="C122AF92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B9466D"/>
    <w:multiLevelType w:val="multilevel"/>
    <w:tmpl w:val="1A1CE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3B2194"/>
    <w:multiLevelType w:val="hybridMultilevel"/>
    <w:tmpl w:val="FF96C228"/>
    <w:lvl w:ilvl="0" w:tplc="67F829C6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97679">
    <w:abstractNumId w:val="1"/>
  </w:num>
  <w:num w:numId="2" w16cid:durableId="1714841755">
    <w:abstractNumId w:val="0"/>
  </w:num>
  <w:num w:numId="3" w16cid:durableId="4836625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ADA"/>
    <w:rsid w:val="00000C04"/>
    <w:rsid w:val="00002402"/>
    <w:rsid w:val="000075C0"/>
    <w:rsid w:val="00016719"/>
    <w:rsid w:val="000172C8"/>
    <w:rsid w:val="00021F42"/>
    <w:rsid w:val="000320EC"/>
    <w:rsid w:val="00041E11"/>
    <w:rsid w:val="00045C96"/>
    <w:rsid w:val="00051B3D"/>
    <w:rsid w:val="00052727"/>
    <w:rsid w:val="000530C4"/>
    <w:rsid w:val="000615F6"/>
    <w:rsid w:val="00061CA9"/>
    <w:rsid w:val="0006201F"/>
    <w:rsid w:val="00063913"/>
    <w:rsid w:val="0006512C"/>
    <w:rsid w:val="00065D18"/>
    <w:rsid w:val="00070772"/>
    <w:rsid w:val="0007754E"/>
    <w:rsid w:val="000B3DA9"/>
    <w:rsid w:val="000C7E2E"/>
    <w:rsid w:val="000D15A5"/>
    <w:rsid w:val="000D2B6D"/>
    <w:rsid w:val="000E0A98"/>
    <w:rsid w:val="000E15D5"/>
    <w:rsid w:val="001154FA"/>
    <w:rsid w:val="00123129"/>
    <w:rsid w:val="00134149"/>
    <w:rsid w:val="00144BDE"/>
    <w:rsid w:val="00152B43"/>
    <w:rsid w:val="001562DE"/>
    <w:rsid w:val="001656BD"/>
    <w:rsid w:val="00181421"/>
    <w:rsid w:val="001906AA"/>
    <w:rsid w:val="001925A4"/>
    <w:rsid w:val="0019537C"/>
    <w:rsid w:val="00197DF0"/>
    <w:rsid w:val="001A414E"/>
    <w:rsid w:val="001B4EF0"/>
    <w:rsid w:val="001B5E85"/>
    <w:rsid w:val="001C315F"/>
    <w:rsid w:val="001C63D7"/>
    <w:rsid w:val="001E2C8B"/>
    <w:rsid w:val="001E4356"/>
    <w:rsid w:val="001E7099"/>
    <w:rsid w:val="001F0BA4"/>
    <w:rsid w:val="002054CA"/>
    <w:rsid w:val="002077BD"/>
    <w:rsid w:val="002151FA"/>
    <w:rsid w:val="00222F0A"/>
    <w:rsid w:val="00223891"/>
    <w:rsid w:val="00224E6C"/>
    <w:rsid w:val="00235C55"/>
    <w:rsid w:val="002401C2"/>
    <w:rsid w:val="00247F8F"/>
    <w:rsid w:val="00250D77"/>
    <w:rsid w:val="002568FC"/>
    <w:rsid w:val="002735AB"/>
    <w:rsid w:val="00274B47"/>
    <w:rsid w:val="002755AE"/>
    <w:rsid w:val="00277B5B"/>
    <w:rsid w:val="00280489"/>
    <w:rsid w:val="00283DA2"/>
    <w:rsid w:val="00285621"/>
    <w:rsid w:val="002869B2"/>
    <w:rsid w:val="002A2670"/>
    <w:rsid w:val="002A3A15"/>
    <w:rsid w:val="002B65D0"/>
    <w:rsid w:val="002C0119"/>
    <w:rsid w:val="002D2759"/>
    <w:rsid w:val="002D3B36"/>
    <w:rsid w:val="002D5C8A"/>
    <w:rsid w:val="002E0D3B"/>
    <w:rsid w:val="00303F78"/>
    <w:rsid w:val="00315DF1"/>
    <w:rsid w:val="00320311"/>
    <w:rsid w:val="003238AA"/>
    <w:rsid w:val="003340C1"/>
    <w:rsid w:val="00335710"/>
    <w:rsid w:val="00342223"/>
    <w:rsid w:val="00345DEB"/>
    <w:rsid w:val="00361B63"/>
    <w:rsid w:val="00371F41"/>
    <w:rsid w:val="003768F1"/>
    <w:rsid w:val="00376EF8"/>
    <w:rsid w:val="00391BB1"/>
    <w:rsid w:val="003A08AC"/>
    <w:rsid w:val="003B7183"/>
    <w:rsid w:val="003B71C3"/>
    <w:rsid w:val="003C3782"/>
    <w:rsid w:val="003C3A02"/>
    <w:rsid w:val="003F4724"/>
    <w:rsid w:val="00417ECC"/>
    <w:rsid w:val="0042484E"/>
    <w:rsid w:val="0042612C"/>
    <w:rsid w:val="00431CC3"/>
    <w:rsid w:val="00432723"/>
    <w:rsid w:val="00447D31"/>
    <w:rsid w:val="00470CEF"/>
    <w:rsid w:val="00471C7A"/>
    <w:rsid w:val="00477A76"/>
    <w:rsid w:val="0048285B"/>
    <w:rsid w:val="00483636"/>
    <w:rsid w:val="00486C3C"/>
    <w:rsid w:val="004A3340"/>
    <w:rsid w:val="004A3DE6"/>
    <w:rsid w:val="004B2EF3"/>
    <w:rsid w:val="004D0588"/>
    <w:rsid w:val="004D22FB"/>
    <w:rsid w:val="004D605C"/>
    <w:rsid w:val="00502C98"/>
    <w:rsid w:val="00511F5D"/>
    <w:rsid w:val="005375A9"/>
    <w:rsid w:val="0055276F"/>
    <w:rsid w:val="00560A2F"/>
    <w:rsid w:val="005767C4"/>
    <w:rsid w:val="00581FD7"/>
    <w:rsid w:val="005927DC"/>
    <w:rsid w:val="005A22B7"/>
    <w:rsid w:val="005A5324"/>
    <w:rsid w:val="005A559E"/>
    <w:rsid w:val="005A770D"/>
    <w:rsid w:val="005B46D2"/>
    <w:rsid w:val="005B6207"/>
    <w:rsid w:val="005C01A8"/>
    <w:rsid w:val="005D52F1"/>
    <w:rsid w:val="005D5816"/>
    <w:rsid w:val="005D6981"/>
    <w:rsid w:val="005D71F3"/>
    <w:rsid w:val="005E14F7"/>
    <w:rsid w:val="005F1284"/>
    <w:rsid w:val="005F48EF"/>
    <w:rsid w:val="005F57D8"/>
    <w:rsid w:val="005F6410"/>
    <w:rsid w:val="00607D74"/>
    <w:rsid w:val="00615C41"/>
    <w:rsid w:val="006202BF"/>
    <w:rsid w:val="00620692"/>
    <w:rsid w:val="006300C8"/>
    <w:rsid w:val="00630848"/>
    <w:rsid w:val="006329A6"/>
    <w:rsid w:val="00637854"/>
    <w:rsid w:val="00673179"/>
    <w:rsid w:val="00681286"/>
    <w:rsid w:val="006904AC"/>
    <w:rsid w:val="00690C97"/>
    <w:rsid w:val="00697686"/>
    <w:rsid w:val="006B5F0D"/>
    <w:rsid w:val="006D0BCF"/>
    <w:rsid w:val="006D2AB5"/>
    <w:rsid w:val="006E0A97"/>
    <w:rsid w:val="006E6251"/>
    <w:rsid w:val="006E643C"/>
    <w:rsid w:val="006F0F74"/>
    <w:rsid w:val="006F1ADA"/>
    <w:rsid w:val="006F4CDF"/>
    <w:rsid w:val="006F7210"/>
    <w:rsid w:val="00702AA2"/>
    <w:rsid w:val="00704448"/>
    <w:rsid w:val="00712F0C"/>
    <w:rsid w:val="00720EF1"/>
    <w:rsid w:val="007315DD"/>
    <w:rsid w:val="007452A6"/>
    <w:rsid w:val="007512D9"/>
    <w:rsid w:val="00761CC9"/>
    <w:rsid w:val="00763E64"/>
    <w:rsid w:val="0076576A"/>
    <w:rsid w:val="00765D45"/>
    <w:rsid w:val="00791D28"/>
    <w:rsid w:val="007920E8"/>
    <w:rsid w:val="0079484F"/>
    <w:rsid w:val="00796B35"/>
    <w:rsid w:val="00796F22"/>
    <w:rsid w:val="007A4E57"/>
    <w:rsid w:val="007A7408"/>
    <w:rsid w:val="007B479E"/>
    <w:rsid w:val="007C0C35"/>
    <w:rsid w:val="007C6581"/>
    <w:rsid w:val="007C6877"/>
    <w:rsid w:val="007F3772"/>
    <w:rsid w:val="007F7A6F"/>
    <w:rsid w:val="008021C8"/>
    <w:rsid w:val="008033D3"/>
    <w:rsid w:val="0080401A"/>
    <w:rsid w:val="00807E52"/>
    <w:rsid w:val="00810032"/>
    <w:rsid w:val="00821471"/>
    <w:rsid w:val="008440E9"/>
    <w:rsid w:val="008512F1"/>
    <w:rsid w:val="00855568"/>
    <w:rsid w:val="00865F67"/>
    <w:rsid w:val="00884B9A"/>
    <w:rsid w:val="00887690"/>
    <w:rsid w:val="008A4D56"/>
    <w:rsid w:val="008B2247"/>
    <w:rsid w:val="008B76EF"/>
    <w:rsid w:val="008C386F"/>
    <w:rsid w:val="008C54CB"/>
    <w:rsid w:val="008C65B0"/>
    <w:rsid w:val="008C6D67"/>
    <w:rsid w:val="008C70B4"/>
    <w:rsid w:val="008C76E5"/>
    <w:rsid w:val="008D5AAD"/>
    <w:rsid w:val="008E020E"/>
    <w:rsid w:val="008F55BD"/>
    <w:rsid w:val="00911755"/>
    <w:rsid w:val="009277FF"/>
    <w:rsid w:val="00937FDE"/>
    <w:rsid w:val="00950B07"/>
    <w:rsid w:val="00974EAD"/>
    <w:rsid w:val="00976F97"/>
    <w:rsid w:val="0098057F"/>
    <w:rsid w:val="009870BE"/>
    <w:rsid w:val="00991922"/>
    <w:rsid w:val="00994FED"/>
    <w:rsid w:val="009956A7"/>
    <w:rsid w:val="009A7C52"/>
    <w:rsid w:val="009D7A66"/>
    <w:rsid w:val="009E7E7E"/>
    <w:rsid w:val="00A01FB4"/>
    <w:rsid w:val="00A10777"/>
    <w:rsid w:val="00A23F6A"/>
    <w:rsid w:val="00A3174D"/>
    <w:rsid w:val="00A35924"/>
    <w:rsid w:val="00A464C4"/>
    <w:rsid w:val="00A631B4"/>
    <w:rsid w:val="00A647FF"/>
    <w:rsid w:val="00A677B1"/>
    <w:rsid w:val="00A74045"/>
    <w:rsid w:val="00A80943"/>
    <w:rsid w:val="00A81566"/>
    <w:rsid w:val="00A87A67"/>
    <w:rsid w:val="00A9357C"/>
    <w:rsid w:val="00AA10F2"/>
    <w:rsid w:val="00AA1E39"/>
    <w:rsid w:val="00AA5B04"/>
    <w:rsid w:val="00AC6274"/>
    <w:rsid w:val="00AC717D"/>
    <w:rsid w:val="00AD1343"/>
    <w:rsid w:val="00AD5B86"/>
    <w:rsid w:val="00AE0D4E"/>
    <w:rsid w:val="00AE4C4D"/>
    <w:rsid w:val="00B12459"/>
    <w:rsid w:val="00B225D4"/>
    <w:rsid w:val="00B22847"/>
    <w:rsid w:val="00B27B04"/>
    <w:rsid w:val="00B4192E"/>
    <w:rsid w:val="00B44667"/>
    <w:rsid w:val="00B62343"/>
    <w:rsid w:val="00B81186"/>
    <w:rsid w:val="00B86980"/>
    <w:rsid w:val="00B87D9F"/>
    <w:rsid w:val="00B92738"/>
    <w:rsid w:val="00B9455D"/>
    <w:rsid w:val="00BB2F85"/>
    <w:rsid w:val="00BE3A00"/>
    <w:rsid w:val="00BE48D6"/>
    <w:rsid w:val="00BE62B4"/>
    <w:rsid w:val="00BF2DBD"/>
    <w:rsid w:val="00C0719F"/>
    <w:rsid w:val="00C14412"/>
    <w:rsid w:val="00C14AFE"/>
    <w:rsid w:val="00C20E02"/>
    <w:rsid w:val="00C239DD"/>
    <w:rsid w:val="00C330F2"/>
    <w:rsid w:val="00C42918"/>
    <w:rsid w:val="00C63857"/>
    <w:rsid w:val="00C86F41"/>
    <w:rsid w:val="00C9028B"/>
    <w:rsid w:val="00C917A9"/>
    <w:rsid w:val="00C93BE5"/>
    <w:rsid w:val="00CA132E"/>
    <w:rsid w:val="00CA4C07"/>
    <w:rsid w:val="00CB03C3"/>
    <w:rsid w:val="00CB3641"/>
    <w:rsid w:val="00CB5E6A"/>
    <w:rsid w:val="00CC0549"/>
    <w:rsid w:val="00CD2EF3"/>
    <w:rsid w:val="00CD7160"/>
    <w:rsid w:val="00CE0AE6"/>
    <w:rsid w:val="00CF355F"/>
    <w:rsid w:val="00CF3D9F"/>
    <w:rsid w:val="00D0323E"/>
    <w:rsid w:val="00D10119"/>
    <w:rsid w:val="00D2007A"/>
    <w:rsid w:val="00D209BB"/>
    <w:rsid w:val="00D27713"/>
    <w:rsid w:val="00D30A5F"/>
    <w:rsid w:val="00D312B5"/>
    <w:rsid w:val="00D34392"/>
    <w:rsid w:val="00D5035C"/>
    <w:rsid w:val="00D55100"/>
    <w:rsid w:val="00D828A3"/>
    <w:rsid w:val="00D83BD9"/>
    <w:rsid w:val="00D8624A"/>
    <w:rsid w:val="00D95E5A"/>
    <w:rsid w:val="00DB1410"/>
    <w:rsid w:val="00DB69E5"/>
    <w:rsid w:val="00DC7288"/>
    <w:rsid w:val="00DD1409"/>
    <w:rsid w:val="00DD3F5C"/>
    <w:rsid w:val="00DD5487"/>
    <w:rsid w:val="00DD71C7"/>
    <w:rsid w:val="00DE0EEA"/>
    <w:rsid w:val="00DE4B2D"/>
    <w:rsid w:val="00DE6CCB"/>
    <w:rsid w:val="00DE6CE8"/>
    <w:rsid w:val="00DF543F"/>
    <w:rsid w:val="00DF7482"/>
    <w:rsid w:val="00E0048E"/>
    <w:rsid w:val="00E048C4"/>
    <w:rsid w:val="00E1041B"/>
    <w:rsid w:val="00E144B2"/>
    <w:rsid w:val="00E17DBE"/>
    <w:rsid w:val="00E2443F"/>
    <w:rsid w:val="00E272CB"/>
    <w:rsid w:val="00E276EE"/>
    <w:rsid w:val="00E35428"/>
    <w:rsid w:val="00E4552A"/>
    <w:rsid w:val="00E513C7"/>
    <w:rsid w:val="00E53867"/>
    <w:rsid w:val="00E6674A"/>
    <w:rsid w:val="00E74AF6"/>
    <w:rsid w:val="00E7627C"/>
    <w:rsid w:val="00E8325B"/>
    <w:rsid w:val="00E835CC"/>
    <w:rsid w:val="00E862E7"/>
    <w:rsid w:val="00E97330"/>
    <w:rsid w:val="00EB2521"/>
    <w:rsid w:val="00EB4150"/>
    <w:rsid w:val="00EC4F00"/>
    <w:rsid w:val="00ED083D"/>
    <w:rsid w:val="00ED16E1"/>
    <w:rsid w:val="00ED1C88"/>
    <w:rsid w:val="00ED4186"/>
    <w:rsid w:val="00EE5ADB"/>
    <w:rsid w:val="00EE7C12"/>
    <w:rsid w:val="00F005EF"/>
    <w:rsid w:val="00F1618D"/>
    <w:rsid w:val="00F37CB0"/>
    <w:rsid w:val="00F44143"/>
    <w:rsid w:val="00F47296"/>
    <w:rsid w:val="00F53844"/>
    <w:rsid w:val="00F6584D"/>
    <w:rsid w:val="00F7222C"/>
    <w:rsid w:val="00F7669C"/>
    <w:rsid w:val="00F775E4"/>
    <w:rsid w:val="00F82CFC"/>
    <w:rsid w:val="00F83DCD"/>
    <w:rsid w:val="00F91958"/>
    <w:rsid w:val="00F92229"/>
    <w:rsid w:val="00F96D82"/>
    <w:rsid w:val="00F9724D"/>
    <w:rsid w:val="00FA1FE0"/>
    <w:rsid w:val="00FA24EF"/>
    <w:rsid w:val="00FB0374"/>
    <w:rsid w:val="00FB11C2"/>
    <w:rsid w:val="00FB3465"/>
    <w:rsid w:val="00FC17B0"/>
    <w:rsid w:val="00FC2738"/>
    <w:rsid w:val="00FC27B4"/>
    <w:rsid w:val="00FC7695"/>
    <w:rsid w:val="00FD2DDD"/>
    <w:rsid w:val="00FF0DA6"/>
    <w:rsid w:val="00FF39F7"/>
    <w:rsid w:val="00FF41C4"/>
    <w:rsid w:val="00FF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F7509"/>
  <w15:chartTrackingRefBased/>
  <w15:docId w15:val="{9399DB89-3B29-442D-8865-99D3D72BB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487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14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6A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95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6A7"/>
    <w:rPr>
      <w:lang w:val="en-GB"/>
    </w:rPr>
  </w:style>
  <w:style w:type="paragraph" w:styleId="ListParagraph">
    <w:name w:val="List Paragraph"/>
    <w:basedOn w:val="Normal"/>
    <w:uiPriority w:val="34"/>
    <w:qFormat/>
    <w:rsid w:val="008555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08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5F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B141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B1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18442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China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tate_atheis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Chinese_Communist_Part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n.wikipedia.org/wiki/Government_of_Chin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Irreligi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Mer221</b:Tag>
    <b:SourceType>InternetSite</b:SourceType>
    <b:Guid>{24EB2123-E7FF-4586-9EBF-7E6571E1B061}</b:Guid>
    <b:Title>Religion</b:Title>
    <b:Year>2022</b:Year>
    <b:Author>
      <b:Author>
        <b:Corporate>Merriam-Webster</b:Corporate>
      </b:Author>
    </b:Author>
    <b:YearAccessed>2022</b:YearAccessed>
    <b:MonthAccessed>October</b:MonthAccessed>
    <b:DayAccessed>12</b:DayAccessed>
    <b:URL>https://www.merriam-webster.com/dictionary/religion</b:URL>
    <b:RefOrder>1</b:RefOrder>
  </b:Source>
  <b:Source>
    <b:Tag>The22</b:Tag>
    <b:SourceType>InternetSite</b:SourceType>
    <b:Guid>{4443DCE0-5CDD-48A0-A766-16E03CFEDA3F}</b:Guid>
    <b:Title>The Concept of Religion</b:Title>
    <b:Year>2022</b:Year>
    <b:YearAccessed>2022</b:YearAccessed>
    <b:MonthAccessed>October</b:MonthAccessed>
    <b:DayAccessed>12</b:DayAccessed>
    <b:URL>https://plato.stanford.edu/entries/concept-religion/</b:URL>
    <b:InternetSiteTitle>Stanford Encyclopedia of Philosophy </b:InternetSiteTitle>
    <b:Month>March</b:Month>
    <b:Day>28</b:Day>
    <b:Author>
      <b:Author>
        <b:Corporate>Kevin Schilbrak</b:Corporate>
      </b:Author>
    </b:Author>
    <b:RefOrder>3</b:RefOrder>
  </b:Source>
  <b:Source>
    <b:Tag>Phi01</b:Tag>
    <b:SourceType>InternetSite</b:SourceType>
    <b:Guid>{68D8DCA1-F3BB-4E1A-90E1-497F288137D0}</b:Guid>
    <b:Author>
      <b:Author>
        <b:Corporate>Philip A. Pecorino </b:Corporate>
      </b:Author>
    </b:Author>
    <b:Title>Philosophy of Religion</b:Title>
    <b:Year>2001</b:Year>
    <b:YearAccessed>2022</b:YearAccessed>
    <b:MonthAccessed>October</b:MonthAccessed>
    <b:DayAccessed>12</b:DayAccessed>
    <b:URL>https://www.qcc.cuny.edu/socialsciences/ppecorino/phil_of_religion_text/CHAPTER_1_OVERVIEW/What_is_religion.htm</b:URL>
    <b:RefOrder>2</b:RefOrder>
  </b:Source>
  <b:Source>
    <b:Tag>Rel21</b:Tag>
    <b:SourceType>InternetSite</b:SourceType>
    <b:Guid>{12D0F600-E4C2-4AC7-A3DB-1ED4FF5D4F2B}</b:Guid>
    <b:Title>Religions in China</b:Title>
    <b:Year>2021</b:Year>
    <b:YearAccessed>2022</b:YearAccessed>
    <b:MonthAccessed>October</b:MonthAccessed>
    <b:DayAccessed>13</b:DayAccessed>
    <b:URL>https://www.chinahighlights.com/travelguide/religion.htm</b:URL>
    <b:InternetSiteTitle>China Highlights</b:InternetSiteTitle>
    <b:Month>October</b:Month>
    <b:Day>25</b:Day>
    <b:Author>
      <b:Author>
        <b:Corporate>Fercility Jiang</b:Corporate>
      </b:Author>
    </b:Author>
    <b:RefOrder>7</b:RefOrder>
  </b:Source>
  <b:Source>
    <b:Tag>Nat22</b:Tag>
    <b:SourceType>InternetSite</b:SourceType>
    <b:Guid>{7D742723-8253-4C29-8FB0-E4194BC1E7E0}</b:Guid>
    <b:Author>
      <b:Author>
        <b:Corporate>National Geographic Society</b:Corporate>
      </b:Author>
    </b:Author>
    <b:Title>Chinese Religions and Philosophies</b:Title>
    <b:Year>2022</b:Year>
    <b:YearAccessed>2022</b:YearAccessed>
    <b:MonthAccessed>October</b:MonthAccessed>
    <b:DayAccessed>13</b:DayAccessed>
    <b:URL>https://education.nationalgeographic.org/resource/chinese-religions-and-philosophies</b:URL>
    <b:InternetSiteTitle>National Gepgraphic</b:InternetSiteTitle>
    <b:RefOrder>6</b:RefOrder>
  </b:Source>
  <b:Source>
    <b:Tag>Ric15</b:Tag>
    <b:SourceType>InternetSite</b:SourceType>
    <b:Guid>{E6A40B34-C83F-442E-A296-93C70DBBC57A}</b:Guid>
    <b:Title>Map: These Are The World's Least Religious Countries </b:Title>
    <b:Year>2015</b:Year>
    <b:YearAccessed>2022</b:YearAccessed>
    <b:MonthAccessed>October</b:MonthAccessed>
    <b:DayAccessed>13</b:DayAccessed>
    <b:URL>https://www.washingtonpost.com/news/worldviews/wp/2015/04/14/map-these-are-the-worlds-least-religious-countries/</b:URL>
    <b:Author>
      <b:Author>
        <b:Corporate>Rick Noack</b:Corporate>
      </b:Author>
    </b:Author>
    <b:InternetSiteTitle>The Washington Post</b:InternetSiteTitle>
    <b:Month>April</b:Month>
    <b:Day>14</b:Day>
    <b:RefOrder>8</b:RefOrder>
  </b:Source>
  <b:Source>
    <b:Tag>Dav11</b:Tag>
    <b:SourceType>InternetSite</b:SourceType>
    <b:Guid>{C6AFF8F5-2D63-4F64-AA46-398455DA9EAB}</b:Guid>
    <b:Author>
      <b:Author>
        <b:Corporate>David Briggs</b:Corporate>
      </b:Author>
    </b:Author>
    <b:Title>Study: Rising Religious Tide in China Overwhelms Atheist Doctrine</b:Title>
    <b:Year>2011</b:Year>
    <b:YearAccessed>2022</b:YearAccessed>
    <b:MonthAccessed>October</b:MonthAccessed>
    <b:DayAccessed>13</b:DayAccessed>
    <b:URL>https://www.huffpost.com/entry/study-rising-religious-ti_b_811665</b:URL>
    <b:Month>January</b:Month>
    <b:Day>22</b:Day>
    <b:RefOrder>9</b:RefOrder>
  </b:Source>
  <b:Source>
    <b:Tag>LüD14</b:Tag>
    <b:SourceType>Book</b:SourceType>
    <b:Guid>{EBE4E3CC-51EC-404A-ACAD-78095984F31D}</b:Guid>
    <b:Title>Marxism and Religion: 4 (Religious Studies in Contemporary China Collection)</b:Title>
    <b:Year>2014</b:Year>
    <b:YearAccessed>2022</b:YearAccessed>
    <b:MonthAccessed>October</b:MonthAccessed>
    <b:DayAccessed>13</b:DayAccessed>
    <b:URL>https://www.google.co.uk/books/edition/Marxism_and_Religion/6r0FAwAAQBAJ?hl=en&amp;gbpv=1&amp;printsec=frontcover</b:URL>
    <b:Publisher>Brill; Illustrated edition</b:Publisher>
    <b:Author>
      <b:Author>
        <b:Corporate>Lü Daji and Gong Xuezeng</b:Corporate>
      </b:Author>
    </b:Author>
    <b:RefOrder>5</b:RefOrder>
  </b:Source>
  <b:Source>
    <b:Tag>Com22</b:Tag>
    <b:SourceType>InternetSite</b:SourceType>
    <b:Guid>{550F3F7D-45CF-4128-AF6C-EB9E8499E498}</b:Guid>
    <b:Title>Comparing Eastern and Western Religion</b:Title>
    <b:Year>2022</b:Year>
    <b:YearAccessed>2022</b:YearAccessed>
    <b:MonthAccessed>October</b:MonthAccessed>
    <b:DayAccessed>13</b:DayAccessed>
    <b:URL>https://www.sanskritimagazine.com/indian-religions/hinduism/comparing-eastern-and-western-religion/</b:URL>
    <b:InternetSiteTitle>Sanskriti Magazine</b:InternetSiteTitle>
    <b:Author>
      <b:Author>
        <b:Corporate>Sanskriti Magazine</b:Corporate>
      </b:Author>
    </b:Author>
    <b:RefOrder>10</b:RefOrder>
  </b:Source>
  <b:Source>
    <b:Tag>The221</b:Tag>
    <b:SourceType>InternetSite</b:SourceType>
    <b:Guid>{F5AEBDD9-6FCC-425A-9471-96AA89628B4C}</b:Guid>
    <b:Author>
      <b:Author>
        <b:Corporate>The Indira Gandhi National Open University</b:Corporate>
      </b:Author>
    </b:Author>
    <b:Title>Problems of Defining Religion</b:Title>
    <b:Year>2022</b:Year>
    <b:YearAccessed>2022</b:YearAccessed>
    <b:MonthAccessed>October</b:MonthAccessed>
    <b:DayAccessed>12</b:DayAccessed>
    <b:URL>https://egyankosh.ac.in/bitstream/123456789/38633/1/Unit-2.pdf</b:URL>
    <b:RefOrder>4</b:RefOrder>
  </b:Source>
  <b:Source>
    <b:Tag>Pet18</b:Tag>
    <b:SourceType>InternetSite</b:SourceType>
    <b:Guid>{1417AC5A-E276-47F1-892D-5E4BE17875AD}</b:Guid>
    <b:Title>Why Religion is More Important in China than in the West</b:Title>
    <b:Year>2018</b:Year>
    <b:YearAccessed>2022</b:YearAccessed>
    <b:MonthAccessed>October</b:MonthAccessed>
    <b:DayAccessed>14</b:DayAccessed>
    <b:URL>https://unherd.com/2018/01/religion-important-china-west/</b:URL>
    <b:Author>
      <b:Author>
        <b:Corporate>Peter Franklin</b:Corporate>
      </b:Author>
    </b:Author>
    <b:InternetSiteTitle>UnHerd</b:InternetSiteTitle>
    <b:Month>January</b:Month>
    <b:Day>29</b:Day>
    <b:RefOrder>11</b:RefOrder>
  </b:Source>
  <b:Source>
    <b:Tag>Bar18</b:Tag>
    <b:SourceType>InternetSite</b:SourceType>
    <b:Guid>{F3ACF37E-A2E1-47E0-A9EC-C0B823FDC77F}</b:Guid>
    <b:Title>Opinion: 'Religion is facing a crisis in the West - but here's why it's thriving in Asia'</b:Title>
    <b:Year>2018</b:Year>
    <b:YearAccessed>2022</b:YearAccessed>
    <b:MonthAccessed>October</b:MonthAccessed>
    <b:DayAccessed>14</b:DayAccessed>
    <b:URL>https://www.thejournal.ie/readme/religion-rise-europe-west-4293432-Oct2018/</b:URL>
    <b:Author>
      <b:Author>
        <b:Corporate>Barry Dunning</b:Corporate>
      </b:Author>
    </b:Author>
    <b:InternetSiteTitle>thejournail.ie</b:InternetSiteTitle>
    <b:Month>October</b:Month>
    <b:Day>19</b:Day>
    <b:RefOrder>13</b:RefOrder>
  </b:Source>
  <b:Source>
    <b:Tag>Neh18</b:Tag>
    <b:SourceType>InternetSite</b:SourceType>
    <b:Guid>{27BD0E79-B7E4-428B-9AFD-D2AF9A85B934}</b:Guid>
    <b:Title>10 key findings about religion in Western Europe</b:Title>
    <b:Year>2018</b:Year>
    <b:YearAccessed>2022</b:YearAccessed>
    <b:MonthAccessed>October</b:MonthAccessed>
    <b:DayAccessed>14</b:DayAccessed>
    <b:URL>https://www.pewresearch.org/fact-tank/2018/05/29/10-key-findings-about-religion-in-western-europe/</b:URL>
    <b:Month>May</b:Month>
    <b:Day>29</b:Day>
    <b:Author>
      <b:Author>
        <b:Corporate>Neha Sahgal</b:Corporate>
      </b:Author>
    </b:Author>
    <b:InternetSiteTitle>Pew Research Center</b:InternetSiteTitle>
    <b:RefOrder>14</b:RefOrder>
  </b:Source>
  <b:Source>
    <b:Tag>Nao12</b:Tag>
    <b:SourceType>BookSection</b:SourceType>
    <b:Guid>{E3F000C6-92EA-480C-8A9C-630A9BE94668}</b:Guid>
    <b:Year>2012</b:Year>
    <b:Publisher>Lanhem Roman &amp; LittleField</b:Publisher>
    <b:Author>
      <b:Editor>
        <b:NameList>
          <b:Person>
            <b:Last>Standen</b:Last>
            <b:First>Naomi</b:First>
          </b:Person>
        </b:NameList>
      </b:Editor>
      <b:BookAuthor>
        <b:NameList>
          <b:Person>
            <b:Last>Standen</b:Last>
            <b:First>Naomi</b:First>
          </b:Person>
        </b:NameList>
      </b:BookAuthor>
      <b:Author>
        <b:Corporate>Naomi Standen</b:Corporate>
      </b:Author>
    </b:Author>
    <b:ShortTitle>The "Decline" of Buddhism in China</b:ShortTitle>
    <b:Pages>40</b:Pages>
    <b:YearAccessed>2022</b:YearAccessed>
    <b:MonthAccessed>October</b:MonthAccessed>
    <b:DayAccessed>14</b:DayAccessed>
    <b:URL>https://r1.vlereader.com/EpubReader?ean=1781442208971#</b:URL>
    <b:BookTitle>Demystifying China: New Understanding of Chinese History</b:BookTitle>
    <b:ChapterNumber>5</b:ChapterNumber>
    <b:RefOrder>12</b:RefOrder>
  </b:Source>
</b:Sources>
</file>

<file path=customXml/itemProps1.xml><?xml version="1.0" encoding="utf-8"?>
<ds:datastoreItem xmlns:ds="http://schemas.openxmlformats.org/officeDocument/2006/customXml" ds:itemID="{3D62876A-6210-4642-A779-A26AE68B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Hughes</dc:creator>
  <cp:keywords/>
  <dc:description/>
  <cp:lastModifiedBy>Catrin Hughes</cp:lastModifiedBy>
  <cp:revision>353</cp:revision>
  <cp:lastPrinted>2022-10-14T11:58:00Z</cp:lastPrinted>
  <dcterms:created xsi:type="dcterms:W3CDTF">2022-10-11T14:35:00Z</dcterms:created>
  <dcterms:modified xsi:type="dcterms:W3CDTF">2022-10-14T14:50:00Z</dcterms:modified>
</cp:coreProperties>
</file>