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B7FD6D8" w14:textId="106B8702" w:rsidR="00FF32A6" w:rsidRDefault="00FF32A6" w:rsidP="00FF32A6">
      <w:pPr>
        <w:spacing w:line="480" w:lineRule="auto"/>
        <w:jc w:val="center"/>
        <w:rPr>
          <w:rFonts w:ascii="Times New Roman" w:hAnsi="Times New Roman" w:cs="Times New Roman"/>
          <w:b/>
          <w:bCs/>
          <w:sz w:val="24"/>
          <w:szCs w:val="24"/>
          <w:lang w:val="en-GB"/>
        </w:rPr>
      </w:pPr>
      <w:r>
        <w:rPr>
          <w:rFonts w:ascii="Times New Roman" w:hAnsi="Times New Roman" w:cs="Times New Roman"/>
          <w:b/>
          <w:bCs/>
          <w:sz w:val="24"/>
          <w:szCs w:val="24"/>
          <w:lang w:val="en-GB"/>
        </w:rPr>
        <w:t>TITLE PAGE</w:t>
      </w:r>
    </w:p>
    <w:p w14:paraId="5F2B364E" w14:textId="04169790" w:rsidR="003B419A" w:rsidRDefault="003B419A" w:rsidP="003B419A">
      <w:pPr>
        <w:spacing w:line="480" w:lineRule="auto"/>
        <w:rPr>
          <w:rFonts w:ascii="Times New Roman" w:hAnsi="Times New Roman" w:cs="Times New Roman"/>
          <w:b/>
          <w:bCs/>
          <w:sz w:val="24"/>
          <w:szCs w:val="24"/>
          <w:lang w:val="en-GB"/>
        </w:rPr>
      </w:pPr>
      <w:r>
        <w:rPr>
          <w:rFonts w:ascii="Times New Roman" w:hAnsi="Times New Roman" w:cs="Times New Roman"/>
          <w:b/>
          <w:bCs/>
          <w:sz w:val="24"/>
          <w:szCs w:val="24"/>
          <w:lang w:val="en-GB"/>
        </w:rPr>
        <w:t>NAME-----------------MADONA IGBINOBA</w:t>
      </w:r>
    </w:p>
    <w:p w14:paraId="60A8B8E7" w14:textId="60C9ACB9" w:rsidR="00FF32A6" w:rsidRDefault="003B419A" w:rsidP="003B419A">
      <w:pPr>
        <w:spacing w:line="480" w:lineRule="auto"/>
        <w:rPr>
          <w:rFonts w:ascii="Times New Roman" w:hAnsi="Times New Roman" w:cs="Times New Roman"/>
          <w:b/>
          <w:bCs/>
          <w:sz w:val="24"/>
          <w:szCs w:val="24"/>
          <w:lang w:val="en-GB"/>
        </w:rPr>
      </w:pPr>
      <w:r>
        <w:rPr>
          <w:rFonts w:ascii="Times New Roman" w:hAnsi="Times New Roman" w:cs="Times New Roman"/>
          <w:b/>
          <w:bCs/>
          <w:sz w:val="24"/>
          <w:szCs w:val="24"/>
          <w:lang w:val="en-GB"/>
        </w:rPr>
        <w:t>STUDENT ID-------1815861</w:t>
      </w:r>
    </w:p>
    <w:p w14:paraId="33F42081" w14:textId="239A99D3" w:rsidR="003B419A" w:rsidRDefault="003B419A" w:rsidP="003B419A">
      <w:pPr>
        <w:spacing w:line="480" w:lineRule="auto"/>
        <w:rPr>
          <w:rFonts w:ascii="Times New Roman" w:hAnsi="Times New Roman" w:cs="Times New Roman"/>
          <w:b/>
          <w:bCs/>
          <w:sz w:val="24"/>
          <w:szCs w:val="24"/>
          <w:lang w:val="en-GB"/>
        </w:rPr>
      </w:pPr>
      <w:r>
        <w:rPr>
          <w:rFonts w:ascii="Times New Roman" w:hAnsi="Times New Roman" w:cs="Times New Roman"/>
          <w:b/>
          <w:bCs/>
          <w:sz w:val="24"/>
          <w:szCs w:val="24"/>
          <w:lang w:val="en-GB"/>
        </w:rPr>
        <w:t>MODULE ------------ WELLBEING AND SUSTAINABLE DEVELOPMENT</w:t>
      </w:r>
      <w:bookmarkStart w:id="0" w:name="_GoBack"/>
      <w:bookmarkEnd w:id="0"/>
    </w:p>
    <w:p w14:paraId="378FD2E6" w14:textId="239A99D3" w:rsidR="003B419A" w:rsidRDefault="003B419A" w:rsidP="003B419A">
      <w:pPr>
        <w:spacing w:line="480" w:lineRule="auto"/>
        <w:rPr>
          <w:lang w:val="en-GB"/>
        </w:rPr>
      </w:pPr>
      <w:r>
        <w:rPr>
          <w:rFonts w:ascii="Times New Roman" w:hAnsi="Times New Roman" w:cs="Times New Roman"/>
          <w:b/>
          <w:bCs/>
          <w:sz w:val="24"/>
          <w:szCs w:val="24"/>
          <w:lang w:val="en-GB"/>
        </w:rPr>
        <w:t>LECTURER---------------JOANNE DAVIES</w:t>
      </w:r>
    </w:p>
    <w:p w14:paraId="44D56677" w14:textId="77777777" w:rsidR="00FF32A6" w:rsidRDefault="00FF32A6" w:rsidP="00FF32A6">
      <w:pPr>
        <w:rPr>
          <w:lang w:val="en-GB"/>
        </w:rPr>
      </w:pPr>
    </w:p>
    <w:p w14:paraId="35CAC48C" w14:textId="77777777" w:rsidR="00FF32A6" w:rsidRDefault="00FF32A6" w:rsidP="00FF32A6">
      <w:pPr>
        <w:rPr>
          <w:lang w:val="en-GB"/>
        </w:rPr>
      </w:pPr>
    </w:p>
    <w:p w14:paraId="259DFA8A" w14:textId="77777777" w:rsidR="00FF32A6" w:rsidRDefault="00FF32A6" w:rsidP="00FF32A6">
      <w:pPr>
        <w:rPr>
          <w:lang w:val="en-GB"/>
        </w:rPr>
      </w:pPr>
    </w:p>
    <w:p w14:paraId="1E0BB967" w14:textId="77777777" w:rsidR="00FF32A6" w:rsidRDefault="00FF32A6" w:rsidP="00FF32A6">
      <w:pPr>
        <w:rPr>
          <w:lang w:val="en-GB"/>
        </w:rPr>
      </w:pPr>
    </w:p>
    <w:p w14:paraId="69DA7FBA" w14:textId="77777777" w:rsidR="00FF32A6" w:rsidRDefault="00FF32A6" w:rsidP="00FF32A6">
      <w:pPr>
        <w:rPr>
          <w:lang w:val="en-GB"/>
        </w:rPr>
      </w:pPr>
    </w:p>
    <w:p w14:paraId="3731DA51" w14:textId="77777777" w:rsidR="00FF32A6" w:rsidRDefault="00FF32A6" w:rsidP="00FF32A6">
      <w:pPr>
        <w:rPr>
          <w:lang w:val="en-GB"/>
        </w:rPr>
      </w:pPr>
    </w:p>
    <w:p w14:paraId="74394514" w14:textId="77777777" w:rsidR="00FF32A6" w:rsidRDefault="00FF32A6" w:rsidP="00FF32A6">
      <w:pPr>
        <w:rPr>
          <w:lang w:val="en-GB"/>
        </w:rPr>
      </w:pPr>
    </w:p>
    <w:p w14:paraId="508BC18D" w14:textId="77777777" w:rsidR="00FF32A6" w:rsidRDefault="00FF32A6" w:rsidP="00FF32A6">
      <w:pPr>
        <w:rPr>
          <w:lang w:val="en-GB"/>
        </w:rPr>
      </w:pPr>
    </w:p>
    <w:p w14:paraId="6D4DFF0F" w14:textId="77777777" w:rsidR="00FF32A6" w:rsidRDefault="00FF32A6" w:rsidP="00FF32A6">
      <w:pPr>
        <w:rPr>
          <w:lang w:val="en-GB"/>
        </w:rPr>
      </w:pPr>
    </w:p>
    <w:p w14:paraId="57C6FDAA" w14:textId="77777777" w:rsidR="00FF32A6" w:rsidRDefault="00FF32A6" w:rsidP="00FF32A6">
      <w:pPr>
        <w:rPr>
          <w:lang w:val="en-GB"/>
        </w:rPr>
      </w:pPr>
    </w:p>
    <w:p w14:paraId="3F422CEF" w14:textId="77777777" w:rsidR="00FF32A6" w:rsidRDefault="00FF32A6" w:rsidP="00FF32A6">
      <w:pPr>
        <w:rPr>
          <w:lang w:val="en-GB"/>
        </w:rPr>
      </w:pPr>
    </w:p>
    <w:p w14:paraId="10B6DFF5" w14:textId="77777777" w:rsidR="00FF32A6" w:rsidRDefault="00FF32A6" w:rsidP="00FF32A6">
      <w:pPr>
        <w:rPr>
          <w:lang w:val="en-GB"/>
        </w:rPr>
      </w:pPr>
    </w:p>
    <w:p w14:paraId="540704DD" w14:textId="77777777" w:rsidR="00FF32A6" w:rsidRDefault="00FF32A6" w:rsidP="00FF32A6">
      <w:pPr>
        <w:rPr>
          <w:lang w:val="en-GB"/>
        </w:rPr>
      </w:pPr>
    </w:p>
    <w:p w14:paraId="743294F4" w14:textId="77777777" w:rsidR="00FF32A6" w:rsidRDefault="00FF32A6" w:rsidP="00FF32A6">
      <w:pPr>
        <w:rPr>
          <w:lang w:val="en-GB"/>
        </w:rPr>
      </w:pPr>
    </w:p>
    <w:p w14:paraId="5566615A" w14:textId="77777777" w:rsidR="00FF32A6" w:rsidRDefault="00FF32A6" w:rsidP="00FF32A6">
      <w:pPr>
        <w:rPr>
          <w:lang w:val="en-GB"/>
        </w:rPr>
      </w:pPr>
    </w:p>
    <w:p w14:paraId="5F9DD31F" w14:textId="77777777" w:rsidR="00FF32A6" w:rsidRDefault="00FF32A6" w:rsidP="00FF32A6">
      <w:pPr>
        <w:rPr>
          <w:lang w:val="en-GB"/>
        </w:rPr>
      </w:pPr>
    </w:p>
    <w:bookmarkStart w:id="1" w:name="_Toc180529235" w:displacedByCustomXml="next"/>
    <w:sdt>
      <w:sdtPr>
        <w:rPr>
          <w:rFonts w:asciiTheme="minorHAnsi" w:eastAsiaTheme="minorHAnsi" w:hAnsiTheme="minorHAnsi" w:cstheme="minorBidi"/>
          <w:b w:val="0"/>
          <w:color w:val="auto"/>
          <w:sz w:val="22"/>
          <w:szCs w:val="22"/>
        </w:rPr>
        <w:id w:val="-1976986567"/>
        <w:docPartObj>
          <w:docPartGallery w:val="Table of Contents"/>
          <w:docPartUnique/>
        </w:docPartObj>
      </w:sdtPr>
      <w:sdtEndPr>
        <w:rPr>
          <w:bCs/>
          <w:noProof/>
        </w:rPr>
      </w:sdtEndPr>
      <w:sdtContent>
        <w:p w14:paraId="686F606C" w14:textId="56EFB58D" w:rsidR="00FF32A6" w:rsidRDefault="00FF32A6" w:rsidP="00FF32A6">
          <w:pPr>
            <w:pStyle w:val="Heading1"/>
          </w:pPr>
          <w:r>
            <w:t>Table of Contents</w:t>
          </w:r>
          <w:bookmarkEnd w:id="1"/>
        </w:p>
        <w:p w14:paraId="41F61CD2" w14:textId="27AFC459" w:rsidR="00FF32A6" w:rsidRDefault="00FF32A6">
          <w:pPr>
            <w:pStyle w:val="TOC1"/>
            <w:tabs>
              <w:tab w:val="right" w:leader="dot" w:pos="9350"/>
            </w:tabs>
            <w:rPr>
              <w:rFonts w:eastAsiaTheme="minorEastAsia"/>
              <w:noProof/>
            </w:rPr>
          </w:pPr>
          <w:r>
            <w:fldChar w:fldCharType="begin"/>
          </w:r>
          <w:r>
            <w:instrText xml:space="preserve"> TOC \o "1-3" \h \z \u </w:instrText>
          </w:r>
          <w:r>
            <w:fldChar w:fldCharType="separate"/>
          </w:r>
          <w:hyperlink w:anchor="_Toc180529235" w:history="1">
            <w:r w:rsidRPr="00B62D16">
              <w:rPr>
                <w:rStyle w:val="Hyperlink"/>
                <w:noProof/>
              </w:rPr>
              <w:t>Table of Contents</w:t>
            </w:r>
            <w:r>
              <w:rPr>
                <w:noProof/>
                <w:webHidden/>
              </w:rPr>
              <w:tab/>
            </w:r>
            <w:r>
              <w:rPr>
                <w:noProof/>
                <w:webHidden/>
              </w:rPr>
              <w:fldChar w:fldCharType="begin"/>
            </w:r>
            <w:r>
              <w:rPr>
                <w:noProof/>
                <w:webHidden/>
              </w:rPr>
              <w:instrText xml:space="preserve"> PAGEREF _Toc180529235 \h </w:instrText>
            </w:r>
            <w:r>
              <w:rPr>
                <w:noProof/>
                <w:webHidden/>
              </w:rPr>
            </w:r>
            <w:r>
              <w:rPr>
                <w:noProof/>
                <w:webHidden/>
              </w:rPr>
              <w:fldChar w:fldCharType="separate"/>
            </w:r>
            <w:r>
              <w:rPr>
                <w:noProof/>
                <w:webHidden/>
              </w:rPr>
              <w:t>2</w:t>
            </w:r>
            <w:r>
              <w:rPr>
                <w:noProof/>
                <w:webHidden/>
              </w:rPr>
              <w:fldChar w:fldCharType="end"/>
            </w:r>
          </w:hyperlink>
        </w:p>
        <w:p w14:paraId="19BC8D44" w14:textId="3BF79DF8" w:rsidR="00FF32A6" w:rsidRDefault="00AC3970">
          <w:pPr>
            <w:pStyle w:val="TOC1"/>
            <w:tabs>
              <w:tab w:val="right" w:leader="dot" w:pos="9350"/>
            </w:tabs>
            <w:rPr>
              <w:rFonts w:eastAsiaTheme="minorEastAsia"/>
              <w:noProof/>
            </w:rPr>
          </w:pPr>
          <w:hyperlink w:anchor="_Toc180529236" w:history="1">
            <w:r w:rsidR="00FF32A6" w:rsidRPr="00B62D16">
              <w:rPr>
                <w:rStyle w:val="Hyperlink"/>
                <w:noProof/>
                <w:lang w:val="en-GB"/>
              </w:rPr>
              <w:t>Introduction</w:t>
            </w:r>
            <w:r w:rsidR="00FF32A6">
              <w:rPr>
                <w:noProof/>
                <w:webHidden/>
              </w:rPr>
              <w:tab/>
            </w:r>
            <w:r w:rsidR="00FF32A6">
              <w:rPr>
                <w:noProof/>
                <w:webHidden/>
              </w:rPr>
              <w:fldChar w:fldCharType="begin"/>
            </w:r>
            <w:r w:rsidR="00FF32A6">
              <w:rPr>
                <w:noProof/>
                <w:webHidden/>
              </w:rPr>
              <w:instrText xml:space="preserve"> PAGEREF _Toc180529236 \h </w:instrText>
            </w:r>
            <w:r w:rsidR="00FF32A6">
              <w:rPr>
                <w:noProof/>
                <w:webHidden/>
              </w:rPr>
            </w:r>
            <w:r w:rsidR="00FF32A6">
              <w:rPr>
                <w:noProof/>
                <w:webHidden/>
              </w:rPr>
              <w:fldChar w:fldCharType="separate"/>
            </w:r>
            <w:r w:rsidR="00FF32A6">
              <w:rPr>
                <w:noProof/>
                <w:webHidden/>
              </w:rPr>
              <w:t>3</w:t>
            </w:r>
            <w:r w:rsidR="00FF32A6">
              <w:rPr>
                <w:noProof/>
                <w:webHidden/>
              </w:rPr>
              <w:fldChar w:fldCharType="end"/>
            </w:r>
          </w:hyperlink>
        </w:p>
        <w:p w14:paraId="71842F89" w14:textId="334DB335" w:rsidR="00FF32A6" w:rsidRDefault="00AC3970">
          <w:pPr>
            <w:pStyle w:val="TOC1"/>
            <w:tabs>
              <w:tab w:val="right" w:leader="dot" w:pos="9350"/>
            </w:tabs>
            <w:rPr>
              <w:rFonts w:eastAsiaTheme="minorEastAsia"/>
              <w:noProof/>
            </w:rPr>
          </w:pPr>
          <w:hyperlink w:anchor="_Toc180529237" w:history="1">
            <w:r w:rsidR="00FF32A6" w:rsidRPr="00B62D16">
              <w:rPr>
                <w:rStyle w:val="Hyperlink"/>
                <w:noProof/>
                <w:lang w:val="en-GB"/>
              </w:rPr>
              <w:t>Introduction to Concepts</w:t>
            </w:r>
            <w:r w:rsidR="00FF32A6">
              <w:rPr>
                <w:noProof/>
                <w:webHidden/>
              </w:rPr>
              <w:tab/>
            </w:r>
            <w:r w:rsidR="00FF32A6">
              <w:rPr>
                <w:noProof/>
                <w:webHidden/>
              </w:rPr>
              <w:fldChar w:fldCharType="begin"/>
            </w:r>
            <w:r w:rsidR="00FF32A6">
              <w:rPr>
                <w:noProof/>
                <w:webHidden/>
              </w:rPr>
              <w:instrText xml:space="preserve"> PAGEREF _Toc180529237 \h </w:instrText>
            </w:r>
            <w:r w:rsidR="00FF32A6">
              <w:rPr>
                <w:noProof/>
                <w:webHidden/>
              </w:rPr>
            </w:r>
            <w:r w:rsidR="00FF32A6">
              <w:rPr>
                <w:noProof/>
                <w:webHidden/>
              </w:rPr>
              <w:fldChar w:fldCharType="separate"/>
            </w:r>
            <w:r w:rsidR="00FF32A6">
              <w:rPr>
                <w:noProof/>
                <w:webHidden/>
              </w:rPr>
              <w:t>4</w:t>
            </w:r>
            <w:r w:rsidR="00FF32A6">
              <w:rPr>
                <w:noProof/>
                <w:webHidden/>
              </w:rPr>
              <w:fldChar w:fldCharType="end"/>
            </w:r>
          </w:hyperlink>
        </w:p>
        <w:p w14:paraId="77207FB2" w14:textId="431CD0FF" w:rsidR="00FF32A6" w:rsidRDefault="00AC3970">
          <w:pPr>
            <w:pStyle w:val="TOC2"/>
            <w:tabs>
              <w:tab w:val="right" w:leader="dot" w:pos="9350"/>
            </w:tabs>
            <w:rPr>
              <w:rFonts w:eastAsiaTheme="minorEastAsia"/>
              <w:noProof/>
            </w:rPr>
          </w:pPr>
          <w:hyperlink w:anchor="_Toc180529238" w:history="1">
            <w:r w:rsidR="00FF32A6" w:rsidRPr="00B62D16">
              <w:rPr>
                <w:rStyle w:val="Hyperlink"/>
                <w:noProof/>
                <w:lang w:val="en-GB"/>
              </w:rPr>
              <w:t>Definition of Wellbeing</w:t>
            </w:r>
            <w:r w:rsidR="00FF32A6">
              <w:rPr>
                <w:noProof/>
                <w:webHidden/>
              </w:rPr>
              <w:tab/>
            </w:r>
            <w:r w:rsidR="00FF32A6">
              <w:rPr>
                <w:noProof/>
                <w:webHidden/>
              </w:rPr>
              <w:fldChar w:fldCharType="begin"/>
            </w:r>
            <w:r w:rsidR="00FF32A6">
              <w:rPr>
                <w:noProof/>
                <w:webHidden/>
              </w:rPr>
              <w:instrText xml:space="preserve"> PAGEREF _Toc180529238 \h </w:instrText>
            </w:r>
            <w:r w:rsidR="00FF32A6">
              <w:rPr>
                <w:noProof/>
                <w:webHidden/>
              </w:rPr>
            </w:r>
            <w:r w:rsidR="00FF32A6">
              <w:rPr>
                <w:noProof/>
                <w:webHidden/>
              </w:rPr>
              <w:fldChar w:fldCharType="separate"/>
            </w:r>
            <w:r w:rsidR="00FF32A6">
              <w:rPr>
                <w:noProof/>
                <w:webHidden/>
              </w:rPr>
              <w:t>4</w:t>
            </w:r>
            <w:r w:rsidR="00FF32A6">
              <w:rPr>
                <w:noProof/>
                <w:webHidden/>
              </w:rPr>
              <w:fldChar w:fldCharType="end"/>
            </w:r>
          </w:hyperlink>
        </w:p>
        <w:p w14:paraId="34CFC348" w14:textId="7E1C3E07" w:rsidR="00FF32A6" w:rsidRDefault="00AC3970">
          <w:pPr>
            <w:pStyle w:val="TOC2"/>
            <w:tabs>
              <w:tab w:val="right" w:leader="dot" w:pos="9350"/>
            </w:tabs>
            <w:rPr>
              <w:rFonts w:eastAsiaTheme="minorEastAsia"/>
              <w:noProof/>
            </w:rPr>
          </w:pPr>
          <w:hyperlink w:anchor="_Toc180529239" w:history="1">
            <w:r w:rsidR="00FF32A6" w:rsidRPr="00B62D16">
              <w:rPr>
                <w:rStyle w:val="Hyperlink"/>
                <w:noProof/>
                <w:lang w:val="en-GB"/>
              </w:rPr>
              <w:t>Importance of Wellbeing</w:t>
            </w:r>
            <w:r w:rsidR="00FF32A6">
              <w:rPr>
                <w:noProof/>
                <w:webHidden/>
              </w:rPr>
              <w:tab/>
            </w:r>
            <w:r w:rsidR="00FF32A6">
              <w:rPr>
                <w:noProof/>
                <w:webHidden/>
              </w:rPr>
              <w:fldChar w:fldCharType="begin"/>
            </w:r>
            <w:r w:rsidR="00FF32A6">
              <w:rPr>
                <w:noProof/>
                <w:webHidden/>
              </w:rPr>
              <w:instrText xml:space="preserve"> PAGEREF _Toc180529239 \h </w:instrText>
            </w:r>
            <w:r w:rsidR="00FF32A6">
              <w:rPr>
                <w:noProof/>
                <w:webHidden/>
              </w:rPr>
            </w:r>
            <w:r w:rsidR="00FF32A6">
              <w:rPr>
                <w:noProof/>
                <w:webHidden/>
              </w:rPr>
              <w:fldChar w:fldCharType="separate"/>
            </w:r>
            <w:r w:rsidR="00FF32A6">
              <w:rPr>
                <w:noProof/>
                <w:webHidden/>
              </w:rPr>
              <w:t>5</w:t>
            </w:r>
            <w:r w:rsidR="00FF32A6">
              <w:rPr>
                <w:noProof/>
                <w:webHidden/>
              </w:rPr>
              <w:fldChar w:fldCharType="end"/>
            </w:r>
          </w:hyperlink>
        </w:p>
        <w:p w14:paraId="21835F20" w14:textId="4A2B1774" w:rsidR="00FF32A6" w:rsidRDefault="00AC3970">
          <w:pPr>
            <w:pStyle w:val="TOC2"/>
            <w:tabs>
              <w:tab w:val="right" w:leader="dot" w:pos="9350"/>
            </w:tabs>
            <w:rPr>
              <w:rFonts w:eastAsiaTheme="minorEastAsia"/>
              <w:noProof/>
            </w:rPr>
          </w:pPr>
          <w:hyperlink w:anchor="_Toc180529240" w:history="1">
            <w:r w:rsidR="00FF32A6" w:rsidRPr="00B62D16">
              <w:rPr>
                <w:rStyle w:val="Hyperlink"/>
                <w:noProof/>
                <w:lang w:val="en-GB"/>
              </w:rPr>
              <w:t>Definition of Sustainable Development</w:t>
            </w:r>
            <w:r w:rsidR="00FF32A6">
              <w:rPr>
                <w:noProof/>
                <w:webHidden/>
              </w:rPr>
              <w:tab/>
            </w:r>
            <w:r w:rsidR="00FF32A6">
              <w:rPr>
                <w:noProof/>
                <w:webHidden/>
              </w:rPr>
              <w:fldChar w:fldCharType="begin"/>
            </w:r>
            <w:r w:rsidR="00FF32A6">
              <w:rPr>
                <w:noProof/>
                <w:webHidden/>
              </w:rPr>
              <w:instrText xml:space="preserve"> PAGEREF _Toc180529240 \h </w:instrText>
            </w:r>
            <w:r w:rsidR="00FF32A6">
              <w:rPr>
                <w:noProof/>
                <w:webHidden/>
              </w:rPr>
            </w:r>
            <w:r w:rsidR="00FF32A6">
              <w:rPr>
                <w:noProof/>
                <w:webHidden/>
              </w:rPr>
              <w:fldChar w:fldCharType="separate"/>
            </w:r>
            <w:r w:rsidR="00FF32A6">
              <w:rPr>
                <w:noProof/>
                <w:webHidden/>
              </w:rPr>
              <w:t>5</w:t>
            </w:r>
            <w:r w:rsidR="00FF32A6">
              <w:rPr>
                <w:noProof/>
                <w:webHidden/>
              </w:rPr>
              <w:fldChar w:fldCharType="end"/>
            </w:r>
          </w:hyperlink>
        </w:p>
        <w:p w14:paraId="47E50A6B" w14:textId="29C948AC" w:rsidR="00FF32A6" w:rsidRDefault="00AC3970">
          <w:pPr>
            <w:pStyle w:val="TOC2"/>
            <w:tabs>
              <w:tab w:val="right" w:leader="dot" w:pos="9350"/>
            </w:tabs>
            <w:rPr>
              <w:rFonts w:eastAsiaTheme="minorEastAsia"/>
              <w:noProof/>
            </w:rPr>
          </w:pPr>
          <w:hyperlink w:anchor="_Toc180529241" w:history="1">
            <w:r w:rsidR="00FF32A6" w:rsidRPr="00B62D16">
              <w:rPr>
                <w:rStyle w:val="Hyperlink"/>
                <w:noProof/>
                <w:lang w:val="en-GB"/>
              </w:rPr>
              <w:t>Importance of Sustainable Development</w:t>
            </w:r>
            <w:r w:rsidR="00FF32A6">
              <w:rPr>
                <w:noProof/>
                <w:webHidden/>
              </w:rPr>
              <w:tab/>
            </w:r>
            <w:r w:rsidR="00FF32A6">
              <w:rPr>
                <w:noProof/>
                <w:webHidden/>
              </w:rPr>
              <w:fldChar w:fldCharType="begin"/>
            </w:r>
            <w:r w:rsidR="00FF32A6">
              <w:rPr>
                <w:noProof/>
                <w:webHidden/>
              </w:rPr>
              <w:instrText xml:space="preserve"> PAGEREF _Toc180529241 \h </w:instrText>
            </w:r>
            <w:r w:rsidR="00FF32A6">
              <w:rPr>
                <w:noProof/>
                <w:webHidden/>
              </w:rPr>
            </w:r>
            <w:r w:rsidR="00FF32A6">
              <w:rPr>
                <w:noProof/>
                <w:webHidden/>
              </w:rPr>
              <w:fldChar w:fldCharType="separate"/>
            </w:r>
            <w:r w:rsidR="00FF32A6">
              <w:rPr>
                <w:noProof/>
                <w:webHidden/>
              </w:rPr>
              <w:t>6</w:t>
            </w:r>
            <w:r w:rsidR="00FF32A6">
              <w:rPr>
                <w:noProof/>
                <w:webHidden/>
              </w:rPr>
              <w:fldChar w:fldCharType="end"/>
            </w:r>
          </w:hyperlink>
        </w:p>
        <w:p w14:paraId="38CD82C3" w14:textId="7571A094" w:rsidR="00FF32A6" w:rsidRDefault="00AC3970">
          <w:pPr>
            <w:pStyle w:val="TOC2"/>
            <w:tabs>
              <w:tab w:val="right" w:leader="dot" w:pos="9350"/>
            </w:tabs>
            <w:rPr>
              <w:rFonts w:eastAsiaTheme="minorEastAsia"/>
              <w:noProof/>
            </w:rPr>
          </w:pPr>
          <w:hyperlink w:anchor="_Toc180529242" w:history="1">
            <w:r w:rsidR="00FF32A6" w:rsidRPr="00B62D16">
              <w:rPr>
                <w:rStyle w:val="Hyperlink"/>
                <w:noProof/>
                <w:lang w:val="en-GB"/>
              </w:rPr>
              <w:t>Definition of Health</w:t>
            </w:r>
            <w:r w:rsidR="00FF32A6">
              <w:rPr>
                <w:noProof/>
                <w:webHidden/>
              </w:rPr>
              <w:tab/>
            </w:r>
            <w:r w:rsidR="00FF32A6">
              <w:rPr>
                <w:noProof/>
                <w:webHidden/>
              </w:rPr>
              <w:fldChar w:fldCharType="begin"/>
            </w:r>
            <w:r w:rsidR="00FF32A6">
              <w:rPr>
                <w:noProof/>
                <w:webHidden/>
              </w:rPr>
              <w:instrText xml:space="preserve"> PAGEREF _Toc180529242 \h </w:instrText>
            </w:r>
            <w:r w:rsidR="00FF32A6">
              <w:rPr>
                <w:noProof/>
                <w:webHidden/>
              </w:rPr>
            </w:r>
            <w:r w:rsidR="00FF32A6">
              <w:rPr>
                <w:noProof/>
                <w:webHidden/>
              </w:rPr>
              <w:fldChar w:fldCharType="separate"/>
            </w:r>
            <w:r w:rsidR="00FF32A6">
              <w:rPr>
                <w:noProof/>
                <w:webHidden/>
              </w:rPr>
              <w:t>6</w:t>
            </w:r>
            <w:r w:rsidR="00FF32A6">
              <w:rPr>
                <w:noProof/>
                <w:webHidden/>
              </w:rPr>
              <w:fldChar w:fldCharType="end"/>
            </w:r>
          </w:hyperlink>
        </w:p>
        <w:p w14:paraId="3F1E4F27" w14:textId="39BEC126" w:rsidR="00FF32A6" w:rsidRDefault="00AC3970">
          <w:pPr>
            <w:pStyle w:val="TOC2"/>
            <w:tabs>
              <w:tab w:val="right" w:leader="dot" w:pos="9350"/>
            </w:tabs>
            <w:rPr>
              <w:rFonts w:eastAsiaTheme="minorEastAsia"/>
              <w:noProof/>
            </w:rPr>
          </w:pPr>
          <w:hyperlink w:anchor="_Toc180529243" w:history="1">
            <w:r w:rsidR="00FF32A6" w:rsidRPr="00B62D16">
              <w:rPr>
                <w:rStyle w:val="Hyperlink"/>
                <w:noProof/>
                <w:lang w:val="en-GB"/>
              </w:rPr>
              <w:t>Importance of Health</w:t>
            </w:r>
            <w:r w:rsidR="00FF32A6">
              <w:rPr>
                <w:noProof/>
                <w:webHidden/>
              </w:rPr>
              <w:tab/>
            </w:r>
            <w:r w:rsidR="00FF32A6">
              <w:rPr>
                <w:noProof/>
                <w:webHidden/>
              </w:rPr>
              <w:fldChar w:fldCharType="begin"/>
            </w:r>
            <w:r w:rsidR="00FF32A6">
              <w:rPr>
                <w:noProof/>
                <w:webHidden/>
              </w:rPr>
              <w:instrText xml:space="preserve"> PAGEREF _Toc180529243 \h </w:instrText>
            </w:r>
            <w:r w:rsidR="00FF32A6">
              <w:rPr>
                <w:noProof/>
                <w:webHidden/>
              </w:rPr>
            </w:r>
            <w:r w:rsidR="00FF32A6">
              <w:rPr>
                <w:noProof/>
                <w:webHidden/>
              </w:rPr>
              <w:fldChar w:fldCharType="separate"/>
            </w:r>
            <w:r w:rsidR="00FF32A6">
              <w:rPr>
                <w:noProof/>
                <w:webHidden/>
              </w:rPr>
              <w:t>7</w:t>
            </w:r>
            <w:r w:rsidR="00FF32A6">
              <w:rPr>
                <w:noProof/>
                <w:webHidden/>
              </w:rPr>
              <w:fldChar w:fldCharType="end"/>
            </w:r>
          </w:hyperlink>
        </w:p>
        <w:p w14:paraId="08CF5C9E" w14:textId="2BA2C9D2" w:rsidR="00FF32A6" w:rsidRDefault="00AC3970">
          <w:pPr>
            <w:pStyle w:val="TOC2"/>
            <w:tabs>
              <w:tab w:val="right" w:leader="dot" w:pos="9350"/>
            </w:tabs>
            <w:rPr>
              <w:rFonts w:eastAsiaTheme="minorEastAsia"/>
              <w:noProof/>
            </w:rPr>
          </w:pPr>
          <w:hyperlink w:anchor="_Toc180529244" w:history="1">
            <w:r w:rsidR="00FF32A6" w:rsidRPr="00B62D16">
              <w:rPr>
                <w:rStyle w:val="Hyperlink"/>
                <w:noProof/>
                <w:lang w:val="en-GB"/>
              </w:rPr>
              <w:t>Definition of Sustainable Development Goals</w:t>
            </w:r>
            <w:r w:rsidR="00FF32A6">
              <w:rPr>
                <w:noProof/>
                <w:webHidden/>
              </w:rPr>
              <w:tab/>
            </w:r>
            <w:r w:rsidR="00FF32A6">
              <w:rPr>
                <w:noProof/>
                <w:webHidden/>
              </w:rPr>
              <w:fldChar w:fldCharType="begin"/>
            </w:r>
            <w:r w:rsidR="00FF32A6">
              <w:rPr>
                <w:noProof/>
                <w:webHidden/>
              </w:rPr>
              <w:instrText xml:space="preserve"> PAGEREF _Toc180529244 \h </w:instrText>
            </w:r>
            <w:r w:rsidR="00FF32A6">
              <w:rPr>
                <w:noProof/>
                <w:webHidden/>
              </w:rPr>
            </w:r>
            <w:r w:rsidR="00FF32A6">
              <w:rPr>
                <w:noProof/>
                <w:webHidden/>
              </w:rPr>
              <w:fldChar w:fldCharType="separate"/>
            </w:r>
            <w:r w:rsidR="00FF32A6">
              <w:rPr>
                <w:noProof/>
                <w:webHidden/>
              </w:rPr>
              <w:t>7</w:t>
            </w:r>
            <w:r w:rsidR="00FF32A6">
              <w:rPr>
                <w:noProof/>
                <w:webHidden/>
              </w:rPr>
              <w:fldChar w:fldCharType="end"/>
            </w:r>
          </w:hyperlink>
        </w:p>
        <w:p w14:paraId="1620DDE3" w14:textId="219E99C5" w:rsidR="00FF32A6" w:rsidRDefault="00AC3970">
          <w:pPr>
            <w:pStyle w:val="TOC2"/>
            <w:tabs>
              <w:tab w:val="right" w:leader="dot" w:pos="9350"/>
            </w:tabs>
            <w:rPr>
              <w:rFonts w:eastAsiaTheme="minorEastAsia"/>
              <w:noProof/>
            </w:rPr>
          </w:pPr>
          <w:hyperlink w:anchor="_Toc180529245" w:history="1">
            <w:r w:rsidR="00FF32A6" w:rsidRPr="00B62D16">
              <w:rPr>
                <w:rStyle w:val="Hyperlink"/>
                <w:noProof/>
                <w:lang w:val="en-GB"/>
              </w:rPr>
              <w:t>Importance of Sustainable Development Goals</w:t>
            </w:r>
            <w:r w:rsidR="00FF32A6">
              <w:rPr>
                <w:noProof/>
                <w:webHidden/>
              </w:rPr>
              <w:tab/>
            </w:r>
            <w:r w:rsidR="00FF32A6">
              <w:rPr>
                <w:noProof/>
                <w:webHidden/>
              </w:rPr>
              <w:fldChar w:fldCharType="begin"/>
            </w:r>
            <w:r w:rsidR="00FF32A6">
              <w:rPr>
                <w:noProof/>
                <w:webHidden/>
              </w:rPr>
              <w:instrText xml:space="preserve"> PAGEREF _Toc180529245 \h </w:instrText>
            </w:r>
            <w:r w:rsidR="00FF32A6">
              <w:rPr>
                <w:noProof/>
                <w:webHidden/>
              </w:rPr>
            </w:r>
            <w:r w:rsidR="00FF32A6">
              <w:rPr>
                <w:noProof/>
                <w:webHidden/>
              </w:rPr>
              <w:fldChar w:fldCharType="separate"/>
            </w:r>
            <w:r w:rsidR="00FF32A6">
              <w:rPr>
                <w:noProof/>
                <w:webHidden/>
              </w:rPr>
              <w:t>7</w:t>
            </w:r>
            <w:r w:rsidR="00FF32A6">
              <w:rPr>
                <w:noProof/>
                <w:webHidden/>
              </w:rPr>
              <w:fldChar w:fldCharType="end"/>
            </w:r>
          </w:hyperlink>
        </w:p>
        <w:p w14:paraId="05ED01B2" w14:textId="2CBF8066" w:rsidR="00FF32A6" w:rsidRDefault="00AC3970">
          <w:pPr>
            <w:pStyle w:val="TOC1"/>
            <w:tabs>
              <w:tab w:val="right" w:leader="dot" w:pos="9350"/>
            </w:tabs>
            <w:rPr>
              <w:rFonts w:eastAsiaTheme="minorEastAsia"/>
              <w:noProof/>
            </w:rPr>
          </w:pPr>
          <w:hyperlink w:anchor="_Toc180529246" w:history="1">
            <w:r w:rsidR="00FF32A6" w:rsidRPr="00B62D16">
              <w:rPr>
                <w:rStyle w:val="Hyperlink"/>
                <w:noProof/>
                <w:lang w:val="en-GB"/>
              </w:rPr>
              <w:t>Goal A: Sustainable Development Goal 2; Zero Hunger</w:t>
            </w:r>
            <w:r w:rsidR="00FF32A6">
              <w:rPr>
                <w:noProof/>
                <w:webHidden/>
              </w:rPr>
              <w:tab/>
            </w:r>
            <w:r w:rsidR="00FF32A6">
              <w:rPr>
                <w:noProof/>
                <w:webHidden/>
              </w:rPr>
              <w:fldChar w:fldCharType="begin"/>
            </w:r>
            <w:r w:rsidR="00FF32A6">
              <w:rPr>
                <w:noProof/>
                <w:webHidden/>
              </w:rPr>
              <w:instrText xml:space="preserve"> PAGEREF _Toc180529246 \h </w:instrText>
            </w:r>
            <w:r w:rsidR="00FF32A6">
              <w:rPr>
                <w:noProof/>
                <w:webHidden/>
              </w:rPr>
            </w:r>
            <w:r w:rsidR="00FF32A6">
              <w:rPr>
                <w:noProof/>
                <w:webHidden/>
              </w:rPr>
              <w:fldChar w:fldCharType="separate"/>
            </w:r>
            <w:r w:rsidR="00FF32A6">
              <w:rPr>
                <w:noProof/>
                <w:webHidden/>
              </w:rPr>
              <w:t>8</w:t>
            </w:r>
            <w:r w:rsidR="00FF32A6">
              <w:rPr>
                <w:noProof/>
                <w:webHidden/>
              </w:rPr>
              <w:fldChar w:fldCharType="end"/>
            </w:r>
          </w:hyperlink>
        </w:p>
        <w:p w14:paraId="7066ADED" w14:textId="743F53FF" w:rsidR="00FF32A6" w:rsidRDefault="00AC3970">
          <w:pPr>
            <w:pStyle w:val="TOC2"/>
            <w:tabs>
              <w:tab w:val="right" w:leader="dot" w:pos="9350"/>
            </w:tabs>
            <w:rPr>
              <w:rFonts w:eastAsiaTheme="minorEastAsia"/>
              <w:noProof/>
            </w:rPr>
          </w:pPr>
          <w:hyperlink w:anchor="_Toc180529247" w:history="1">
            <w:r w:rsidR="00FF32A6" w:rsidRPr="00B62D16">
              <w:rPr>
                <w:rStyle w:val="Hyperlink"/>
                <w:noProof/>
                <w:lang w:val="en-GB"/>
              </w:rPr>
              <w:t>Definition of Goal 2: Zero Hunger</w:t>
            </w:r>
            <w:r w:rsidR="00FF32A6">
              <w:rPr>
                <w:noProof/>
                <w:webHidden/>
              </w:rPr>
              <w:tab/>
            </w:r>
            <w:r w:rsidR="00FF32A6">
              <w:rPr>
                <w:noProof/>
                <w:webHidden/>
              </w:rPr>
              <w:fldChar w:fldCharType="begin"/>
            </w:r>
            <w:r w:rsidR="00FF32A6">
              <w:rPr>
                <w:noProof/>
                <w:webHidden/>
              </w:rPr>
              <w:instrText xml:space="preserve"> PAGEREF _Toc180529247 \h </w:instrText>
            </w:r>
            <w:r w:rsidR="00FF32A6">
              <w:rPr>
                <w:noProof/>
                <w:webHidden/>
              </w:rPr>
            </w:r>
            <w:r w:rsidR="00FF32A6">
              <w:rPr>
                <w:noProof/>
                <w:webHidden/>
              </w:rPr>
              <w:fldChar w:fldCharType="separate"/>
            </w:r>
            <w:r w:rsidR="00FF32A6">
              <w:rPr>
                <w:noProof/>
                <w:webHidden/>
              </w:rPr>
              <w:t>8</w:t>
            </w:r>
            <w:r w:rsidR="00FF32A6">
              <w:rPr>
                <w:noProof/>
                <w:webHidden/>
              </w:rPr>
              <w:fldChar w:fldCharType="end"/>
            </w:r>
          </w:hyperlink>
        </w:p>
        <w:p w14:paraId="2E2B5A01" w14:textId="67109222" w:rsidR="00FF32A6" w:rsidRDefault="00AC3970">
          <w:pPr>
            <w:pStyle w:val="TOC2"/>
            <w:tabs>
              <w:tab w:val="right" w:leader="dot" w:pos="9350"/>
            </w:tabs>
            <w:rPr>
              <w:rFonts w:eastAsiaTheme="minorEastAsia"/>
              <w:noProof/>
            </w:rPr>
          </w:pPr>
          <w:hyperlink w:anchor="_Toc180529248" w:history="1">
            <w:r w:rsidR="00FF32A6" w:rsidRPr="00B62D16">
              <w:rPr>
                <w:rStyle w:val="Hyperlink"/>
                <w:noProof/>
                <w:lang w:val="en-GB"/>
              </w:rPr>
              <w:t>UK Strategies, Programmes, or Initiatives to Implement Goal 2</w:t>
            </w:r>
            <w:r w:rsidR="00FF32A6">
              <w:rPr>
                <w:noProof/>
                <w:webHidden/>
              </w:rPr>
              <w:tab/>
            </w:r>
            <w:r w:rsidR="00FF32A6">
              <w:rPr>
                <w:noProof/>
                <w:webHidden/>
              </w:rPr>
              <w:fldChar w:fldCharType="begin"/>
            </w:r>
            <w:r w:rsidR="00FF32A6">
              <w:rPr>
                <w:noProof/>
                <w:webHidden/>
              </w:rPr>
              <w:instrText xml:space="preserve"> PAGEREF _Toc180529248 \h </w:instrText>
            </w:r>
            <w:r w:rsidR="00FF32A6">
              <w:rPr>
                <w:noProof/>
                <w:webHidden/>
              </w:rPr>
            </w:r>
            <w:r w:rsidR="00FF32A6">
              <w:rPr>
                <w:noProof/>
                <w:webHidden/>
              </w:rPr>
              <w:fldChar w:fldCharType="separate"/>
            </w:r>
            <w:r w:rsidR="00FF32A6">
              <w:rPr>
                <w:noProof/>
                <w:webHidden/>
              </w:rPr>
              <w:t>8</w:t>
            </w:r>
            <w:r w:rsidR="00FF32A6">
              <w:rPr>
                <w:noProof/>
                <w:webHidden/>
              </w:rPr>
              <w:fldChar w:fldCharType="end"/>
            </w:r>
          </w:hyperlink>
        </w:p>
        <w:p w14:paraId="5028AA69" w14:textId="3163AE4D" w:rsidR="00FF32A6" w:rsidRDefault="00AC3970">
          <w:pPr>
            <w:pStyle w:val="TOC2"/>
            <w:tabs>
              <w:tab w:val="right" w:leader="dot" w:pos="9350"/>
            </w:tabs>
            <w:rPr>
              <w:rFonts w:eastAsiaTheme="minorEastAsia"/>
              <w:noProof/>
            </w:rPr>
          </w:pPr>
          <w:hyperlink w:anchor="_Toc180529249" w:history="1">
            <w:r w:rsidR="00FF32A6" w:rsidRPr="00B62D16">
              <w:rPr>
                <w:rStyle w:val="Hyperlink"/>
                <w:noProof/>
                <w:lang w:val="en-GB"/>
              </w:rPr>
              <w:t>Critical Review of Strategies, Programmes, or Initiatives</w:t>
            </w:r>
            <w:r w:rsidR="00FF32A6">
              <w:rPr>
                <w:noProof/>
                <w:webHidden/>
              </w:rPr>
              <w:tab/>
            </w:r>
            <w:r w:rsidR="00FF32A6">
              <w:rPr>
                <w:noProof/>
                <w:webHidden/>
              </w:rPr>
              <w:fldChar w:fldCharType="begin"/>
            </w:r>
            <w:r w:rsidR="00FF32A6">
              <w:rPr>
                <w:noProof/>
                <w:webHidden/>
              </w:rPr>
              <w:instrText xml:space="preserve"> PAGEREF _Toc180529249 \h </w:instrText>
            </w:r>
            <w:r w:rsidR="00FF32A6">
              <w:rPr>
                <w:noProof/>
                <w:webHidden/>
              </w:rPr>
            </w:r>
            <w:r w:rsidR="00FF32A6">
              <w:rPr>
                <w:noProof/>
                <w:webHidden/>
              </w:rPr>
              <w:fldChar w:fldCharType="separate"/>
            </w:r>
            <w:r w:rsidR="00FF32A6">
              <w:rPr>
                <w:noProof/>
                <w:webHidden/>
              </w:rPr>
              <w:t>9</w:t>
            </w:r>
            <w:r w:rsidR="00FF32A6">
              <w:rPr>
                <w:noProof/>
                <w:webHidden/>
              </w:rPr>
              <w:fldChar w:fldCharType="end"/>
            </w:r>
          </w:hyperlink>
        </w:p>
        <w:p w14:paraId="431E5403" w14:textId="33D55A3E" w:rsidR="00FF32A6" w:rsidRDefault="00AC3970">
          <w:pPr>
            <w:pStyle w:val="TOC3"/>
            <w:tabs>
              <w:tab w:val="right" w:leader="dot" w:pos="9350"/>
            </w:tabs>
            <w:rPr>
              <w:rFonts w:eastAsiaTheme="minorEastAsia"/>
              <w:noProof/>
            </w:rPr>
          </w:pPr>
          <w:hyperlink w:anchor="_Toc180529250" w:history="1">
            <w:r w:rsidR="00FF32A6" w:rsidRPr="00B62D16">
              <w:rPr>
                <w:rStyle w:val="Hyperlink"/>
                <w:noProof/>
                <w:lang w:val="en-GB"/>
              </w:rPr>
              <w:t>Sustainable Farming Incentive (SFI)</w:t>
            </w:r>
            <w:r w:rsidR="00FF32A6">
              <w:rPr>
                <w:noProof/>
                <w:webHidden/>
              </w:rPr>
              <w:tab/>
            </w:r>
            <w:r w:rsidR="00FF32A6">
              <w:rPr>
                <w:noProof/>
                <w:webHidden/>
              </w:rPr>
              <w:fldChar w:fldCharType="begin"/>
            </w:r>
            <w:r w:rsidR="00FF32A6">
              <w:rPr>
                <w:noProof/>
                <w:webHidden/>
              </w:rPr>
              <w:instrText xml:space="preserve"> PAGEREF _Toc180529250 \h </w:instrText>
            </w:r>
            <w:r w:rsidR="00FF32A6">
              <w:rPr>
                <w:noProof/>
                <w:webHidden/>
              </w:rPr>
            </w:r>
            <w:r w:rsidR="00FF32A6">
              <w:rPr>
                <w:noProof/>
                <w:webHidden/>
              </w:rPr>
              <w:fldChar w:fldCharType="separate"/>
            </w:r>
            <w:r w:rsidR="00FF32A6">
              <w:rPr>
                <w:noProof/>
                <w:webHidden/>
              </w:rPr>
              <w:t>9</w:t>
            </w:r>
            <w:r w:rsidR="00FF32A6">
              <w:rPr>
                <w:noProof/>
                <w:webHidden/>
              </w:rPr>
              <w:fldChar w:fldCharType="end"/>
            </w:r>
          </w:hyperlink>
        </w:p>
        <w:p w14:paraId="7D89D712" w14:textId="1B68552A" w:rsidR="00FF32A6" w:rsidRDefault="00AC3970">
          <w:pPr>
            <w:pStyle w:val="TOC3"/>
            <w:tabs>
              <w:tab w:val="right" w:leader="dot" w:pos="9350"/>
            </w:tabs>
            <w:rPr>
              <w:rFonts w:eastAsiaTheme="minorEastAsia"/>
              <w:noProof/>
            </w:rPr>
          </w:pPr>
          <w:hyperlink w:anchor="_Toc180529251" w:history="1">
            <w:r w:rsidR="00FF32A6" w:rsidRPr="00B62D16">
              <w:rPr>
                <w:rStyle w:val="Hyperlink"/>
                <w:noProof/>
                <w:lang w:val="en-GB"/>
              </w:rPr>
              <w:t>UK Food Strategy (2021)</w:t>
            </w:r>
            <w:r w:rsidR="00FF32A6">
              <w:rPr>
                <w:noProof/>
                <w:webHidden/>
              </w:rPr>
              <w:tab/>
            </w:r>
            <w:r w:rsidR="00FF32A6">
              <w:rPr>
                <w:noProof/>
                <w:webHidden/>
              </w:rPr>
              <w:fldChar w:fldCharType="begin"/>
            </w:r>
            <w:r w:rsidR="00FF32A6">
              <w:rPr>
                <w:noProof/>
                <w:webHidden/>
              </w:rPr>
              <w:instrText xml:space="preserve"> PAGEREF _Toc180529251 \h </w:instrText>
            </w:r>
            <w:r w:rsidR="00FF32A6">
              <w:rPr>
                <w:noProof/>
                <w:webHidden/>
              </w:rPr>
            </w:r>
            <w:r w:rsidR="00FF32A6">
              <w:rPr>
                <w:noProof/>
                <w:webHidden/>
              </w:rPr>
              <w:fldChar w:fldCharType="separate"/>
            </w:r>
            <w:r w:rsidR="00FF32A6">
              <w:rPr>
                <w:noProof/>
                <w:webHidden/>
              </w:rPr>
              <w:t>10</w:t>
            </w:r>
            <w:r w:rsidR="00FF32A6">
              <w:rPr>
                <w:noProof/>
                <w:webHidden/>
              </w:rPr>
              <w:fldChar w:fldCharType="end"/>
            </w:r>
          </w:hyperlink>
        </w:p>
        <w:p w14:paraId="2C0CC188" w14:textId="5E48F7C6" w:rsidR="00FF32A6" w:rsidRDefault="00AC3970">
          <w:pPr>
            <w:pStyle w:val="TOC2"/>
            <w:tabs>
              <w:tab w:val="right" w:leader="dot" w:pos="9350"/>
            </w:tabs>
            <w:rPr>
              <w:rFonts w:eastAsiaTheme="minorEastAsia"/>
              <w:noProof/>
            </w:rPr>
          </w:pPr>
          <w:hyperlink w:anchor="_Toc180529252" w:history="1">
            <w:r w:rsidR="00FF32A6" w:rsidRPr="00B62D16">
              <w:rPr>
                <w:rStyle w:val="Hyperlink"/>
                <w:noProof/>
                <w:lang w:val="en-GB"/>
              </w:rPr>
              <w:t>Evaluation of the UK’s Progress in Implementing Goal 2</w:t>
            </w:r>
            <w:r w:rsidR="00FF32A6">
              <w:rPr>
                <w:noProof/>
                <w:webHidden/>
              </w:rPr>
              <w:tab/>
            </w:r>
            <w:r w:rsidR="00FF32A6">
              <w:rPr>
                <w:noProof/>
                <w:webHidden/>
              </w:rPr>
              <w:fldChar w:fldCharType="begin"/>
            </w:r>
            <w:r w:rsidR="00FF32A6">
              <w:rPr>
                <w:noProof/>
                <w:webHidden/>
              </w:rPr>
              <w:instrText xml:space="preserve"> PAGEREF _Toc180529252 \h </w:instrText>
            </w:r>
            <w:r w:rsidR="00FF32A6">
              <w:rPr>
                <w:noProof/>
                <w:webHidden/>
              </w:rPr>
            </w:r>
            <w:r w:rsidR="00FF32A6">
              <w:rPr>
                <w:noProof/>
                <w:webHidden/>
              </w:rPr>
              <w:fldChar w:fldCharType="separate"/>
            </w:r>
            <w:r w:rsidR="00FF32A6">
              <w:rPr>
                <w:noProof/>
                <w:webHidden/>
              </w:rPr>
              <w:t>10</w:t>
            </w:r>
            <w:r w:rsidR="00FF32A6">
              <w:rPr>
                <w:noProof/>
                <w:webHidden/>
              </w:rPr>
              <w:fldChar w:fldCharType="end"/>
            </w:r>
          </w:hyperlink>
        </w:p>
        <w:p w14:paraId="006938C8" w14:textId="5FE3F0EB" w:rsidR="00FF32A6" w:rsidRDefault="00AC3970">
          <w:pPr>
            <w:pStyle w:val="TOC2"/>
            <w:tabs>
              <w:tab w:val="right" w:leader="dot" w:pos="9350"/>
            </w:tabs>
            <w:rPr>
              <w:rFonts w:eastAsiaTheme="minorEastAsia"/>
              <w:noProof/>
            </w:rPr>
          </w:pPr>
          <w:hyperlink w:anchor="_Toc180529253" w:history="1">
            <w:r w:rsidR="00FF32A6" w:rsidRPr="00B62D16">
              <w:rPr>
                <w:rStyle w:val="Hyperlink"/>
                <w:noProof/>
                <w:lang w:val="en-GB"/>
              </w:rPr>
              <w:t>Challenges of Implementing Goal 2 in Relation to Health, Wellbeing, and Sustainable Development within UK Healthcare</w:t>
            </w:r>
            <w:r w:rsidR="00FF32A6">
              <w:rPr>
                <w:noProof/>
                <w:webHidden/>
              </w:rPr>
              <w:tab/>
            </w:r>
            <w:r w:rsidR="00FF32A6">
              <w:rPr>
                <w:noProof/>
                <w:webHidden/>
              </w:rPr>
              <w:fldChar w:fldCharType="begin"/>
            </w:r>
            <w:r w:rsidR="00FF32A6">
              <w:rPr>
                <w:noProof/>
                <w:webHidden/>
              </w:rPr>
              <w:instrText xml:space="preserve"> PAGEREF _Toc180529253 \h </w:instrText>
            </w:r>
            <w:r w:rsidR="00FF32A6">
              <w:rPr>
                <w:noProof/>
                <w:webHidden/>
              </w:rPr>
            </w:r>
            <w:r w:rsidR="00FF32A6">
              <w:rPr>
                <w:noProof/>
                <w:webHidden/>
              </w:rPr>
              <w:fldChar w:fldCharType="separate"/>
            </w:r>
            <w:r w:rsidR="00FF32A6">
              <w:rPr>
                <w:noProof/>
                <w:webHidden/>
              </w:rPr>
              <w:t>11</w:t>
            </w:r>
            <w:r w:rsidR="00FF32A6">
              <w:rPr>
                <w:noProof/>
                <w:webHidden/>
              </w:rPr>
              <w:fldChar w:fldCharType="end"/>
            </w:r>
          </w:hyperlink>
        </w:p>
        <w:p w14:paraId="5FB3F0E0" w14:textId="23ED6B08" w:rsidR="00FF32A6" w:rsidRDefault="00AC3970">
          <w:pPr>
            <w:pStyle w:val="TOC2"/>
            <w:tabs>
              <w:tab w:val="right" w:leader="dot" w:pos="9350"/>
            </w:tabs>
            <w:rPr>
              <w:rFonts w:eastAsiaTheme="minorEastAsia"/>
              <w:noProof/>
            </w:rPr>
          </w:pPr>
          <w:hyperlink w:anchor="_Toc180529254" w:history="1">
            <w:r w:rsidR="00FF32A6" w:rsidRPr="00B62D16">
              <w:rPr>
                <w:rStyle w:val="Hyperlink"/>
                <w:noProof/>
                <w:lang w:val="en-GB"/>
              </w:rPr>
              <w:t>Recommendations for Achieving Goal 2</w:t>
            </w:r>
            <w:r w:rsidR="00FF32A6">
              <w:rPr>
                <w:noProof/>
                <w:webHidden/>
              </w:rPr>
              <w:tab/>
            </w:r>
            <w:r w:rsidR="00FF32A6">
              <w:rPr>
                <w:noProof/>
                <w:webHidden/>
              </w:rPr>
              <w:fldChar w:fldCharType="begin"/>
            </w:r>
            <w:r w:rsidR="00FF32A6">
              <w:rPr>
                <w:noProof/>
                <w:webHidden/>
              </w:rPr>
              <w:instrText xml:space="preserve"> PAGEREF _Toc180529254 \h </w:instrText>
            </w:r>
            <w:r w:rsidR="00FF32A6">
              <w:rPr>
                <w:noProof/>
                <w:webHidden/>
              </w:rPr>
            </w:r>
            <w:r w:rsidR="00FF32A6">
              <w:rPr>
                <w:noProof/>
                <w:webHidden/>
              </w:rPr>
              <w:fldChar w:fldCharType="separate"/>
            </w:r>
            <w:r w:rsidR="00FF32A6">
              <w:rPr>
                <w:noProof/>
                <w:webHidden/>
              </w:rPr>
              <w:t>12</w:t>
            </w:r>
            <w:r w:rsidR="00FF32A6">
              <w:rPr>
                <w:noProof/>
                <w:webHidden/>
              </w:rPr>
              <w:fldChar w:fldCharType="end"/>
            </w:r>
          </w:hyperlink>
        </w:p>
        <w:p w14:paraId="152C9F44" w14:textId="44C3FB88" w:rsidR="00FF32A6" w:rsidRDefault="00AC3970">
          <w:pPr>
            <w:pStyle w:val="TOC1"/>
            <w:tabs>
              <w:tab w:val="right" w:leader="dot" w:pos="9350"/>
            </w:tabs>
            <w:rPr>
              <w:rFonts w:eastAsiaTheme="minorEastAsia"/>
              <w:noProof/>
            </w:rPr>
          </w:pPr>
          <w:hyperlink w:anchor="_Toc180529255" w:history="1">
            <w:r w:rsidR="00FF32A6" w:rsidRPr="00B62D16">
              <w:rPr>
                <w:rStyle w:val="Hyperlink"/>
                <w:noProof/>
                <w:lang w:val="en-GB"/>
              </w:rPr>
              <w:t>Goal B: Sustainable Development Goal 3; Good Health and Well-being</w:t>
            </w:r>
            <w:r w:rsidR="00FF32A6">
              <w:rPr>
                <w:noProof/>
                <w:webHidden/>
              </w:rPr>
              <w:tab/>
            </w:r>
            <w:r w:rsidR="00FF32A6">
              <w:rPr>
                <w:noProof/>
                <w:webHidden/>
              </w:rPr>
              <w:fldChar w:fldCharType="begin"/>
            </w:r>
            <w:r w:rsidR="00FF32A6">
              <w:rPr>
                <w:noProof/>
                <w:webHidden/>
              </w:rPr>
              <w:instrText xml:space="preserve"> PAGEREF _Toc180529255 \h </w:instrText>
            </w:r>
            <w:r w:rsidR="00FF32A6">
              <w:rPr>
                <w:noProof/>
                <w:webHidden/>
              </w:rPr>
            </w:r>
            <w:r w:rsidR="00FF32A6">
              <w:rPr>
                <w:noProof/>
                <w:webHidden/>
              </w:rPr>
              <w:fldChar w:fldCharType="separate"/>
            </w:r>
            <w:r w:rsidR="00FF32A6">
              <w:rPr>
                <w:noProof/>
                <w:webHidden/>
              </w:rPr>
              <w:t>13</w:t>
            </w:r>
            <w:r w:rsidR="00FF32A6">
              <w:rPr>
                <w:noProof/>
                <w:webHidden/>
              </w:rPr>
              <w:fldChar w:fldCharType="end"/>
            </w:r>
          </w:hyperlink>
        </w:p>
        <w:p w14:paraId="6BE6A60D" w14:textId="543B53CD" w:rsidR="00FF32A6" w:rsidRDefault="00AC3970">
          <w:pPr>
            <w:pStyle w:val="TOC2"/>
            <w:tabs>
              <w:tab w:val="right" w:leader="dot" w:pos="9350"/>
            </w:tabs>
            <w:rPr>
              <w:rFonts w:eastAsiaTheme="minorEastAsia"/>
              <w:noProof/>
            </w:rPr>
          </w:pPr>
          <w:hyperlink w:anchor="_Toc180529256" w:history="1">
            <w:r w:rsidR="00FF32A6" w:rsidRPr="00B62D16">
              <w:rPr>
                <w:rStyle w:val="Hyperlink"/>
                <w:noProof/>
                <w:lang w:val="en-GB"/>
              </w:rPr>
              <w:t>Definition of Goal 3: Good Health and Well-being</w:t>
            </w:r>
            <w:r w:rsidR="00FF32A6">
              <w:rPr>
                <w:noProof/>
                <w:webHidden/>
              </w:rPr>
              <w:tab/>
            </w:r>
            <w:r w:rsidR="00FF32A6">
              <w:rPr>
                <w:noProof/>
                <w:webHidden/>
              </w:rPr>
              <w:fldChar w:fldCharType="begin"/>
            </w:r>
            <w:r w:rsidR="00FF32A6">
              <w:rPr>
                <w:noProof/>
                <w:webHidden/>
              </w:rPr>
              <w:instrText xml:space="preserve"> PAGEREF _Toc180529256 \h </w:instrText>
            </w:r>
            <w:r w:rsidR="00FF32A6">
              <w:rPr>
                <w:noProof/>
                <w:webHidden/>
              </w:rPr>
            </w:r>
            <w:r w:rsidR="00FF32A6">
              <w:rPr>
                <w:noProof/>
                <w:webHidden/>
              </w:rPr>
              <w:fldChar w:fldCharType="separate"/>
            </w:r>
            <w:r w:rsidR="00FF32A6">
              <w:rPr>
                <w:noProof/>
                <w:webHidden/>
              </w:rPr>
              <w:t>13</w:t>
            </w:r>
            <w:r w:rsidR="00FF32A6">
              <w:rPr>
                <w:noProof/>
                <w:webHidden/>
              </w:rPr>
              <w:fldChar w:fldCharType="end"/>
            </w:r>
          </w:hyperlink>
        </w:p>
        <w:p w14:paraId="0A7D4354" w14:textId="42FDC9FF" w:rsidR="00FF32A6" w:rsidRDefault="00AC3970">
          <w:pPr>
            <w:pStyle w:val="TOC2"/>
            <w:tabs>
              <w:tab w:val="right" w:leader="dot" w:pos="9350"/>
            </w:tabs>
            <w:rPr>
              <w:rFonts w:eastAsiaTheme="minorEastAsia"/>
              <w:noProof/>
            </w:rPr>
          </w:pPr>
          <w:hyperlink w:anchor="_Toc180529257" w:history="1">
            <w:r w:rsidR="00FF32A6" w:rsidRPr="00B62D16">
              <w:rPr>
                <w:rStyle w:val="Hyperlink"/>
                <w:noProof/>
                <w:lang w:val="en-GB"/>
              </w:rPr>
              <w:t>UK Strategies, Programmes, or Initiatives to Implement Goal 3</w:t>
            </w:r>
            <w:r w:rsidR="00FF32A6">
              <w:rPr>
                <w:noProof/>
                <w:webHidden/>
              </w:rPr>
              <w:tab/>
            </w:r>
            <w:r w:rsidR="00FF32A6">
              <w:rPr>
                <w:noProof/>
                <w:webHidden/>
              </w:rPr>
              <w:fldChar w:fldCharType="begin"/>
            </w:r>
            <w:r w:rsidR="00FF32A6">
              <w:rPr>
                <w:noProof/>
                <w:webHidden/>
              </w:rPr>
              <w:instrText xml:space="preserve"> PAGEREF _Toc180529257 \h </w:instrText>
            </w:r>
            <w:r w:rsidR="00FF32A6">
              <w:rPr>
                <w:noProof/>
                <w:webHidden/>
              </w:rPr>
            </w:r>
            <w:r w:rsidR="00FF32A6">
              <w:rPr>
                <w:noProof/>
                <w:webHidden/>
              </w:rPr>
              <w:fldChar w:fldCharType="separate"/>
            </w:r>
            <w:r w:rsidR="00FF32A6">
              <w:rPr>
                <w:noProof/>
                <w:webHidden/>
              </w:rPr>
              <w:t>13</w:t>
            </w:r>
            <w:r w:rsidR="00FF32A6">
              <w:rPr>
                <w:noProof/>
                <w:webHidden/>
              </w:rPr>
              <w:fldChar w:fldCharType="end"/>
            </w:r>
          </w:hyperlink>
        </w:p>
        <w:p w14:paraId="028C91B6" w14:textId="20A16587" w:rsidR="00FF32A6" w:rsidRDefault="00AC3970">
          <w:pPr>
            <w:pStyle w:val="TOC2"/>
            <w:tabs>
              <w:tab w:val="right" w:leader="dot" w:pos="9350"/>
            </w:tabs>
            <w:rPr>
              <w:rFonts w:eastAsiaTheme="minorEastAsia"/>
              <w:noProof/>
            </w:rPr>
          </w:pPr>
          <w:hyperlink w:anchor="_Toc180529258" w:history="1">
            <w:r w:rsidR="00FF32A6" w:rsidRPr="00B62D16">
              <w:rPr>
                <w:rStyle w:val="Hyperlink"/>
                <w:noProof/>
                <w:lang w:val="en-GB"/>
              </w:rPr>
              <w:t>Critical Review of Strategies, Programmes, or Initiatives</w:t>
            </w:r>
            <w:r w:rsidR="00FF32A6">
              <w:rPr>
                <w:noProof/>
                <w:webHidden/>
              </w:rPr>
              <w:tab/>
            </w:r>
            <w:r w:rsidR="00FF32A6">
              <w:rPr>
                <w:noProof/>
                <w:webHidden/>
              </w:rPr>
              <w:fldChar w:fldCharType="begin"/>
            </w:r>
            <w:r w:rsidR="00FF32A6">
              <w:rPr>
                <w:noProof/>
                <w:webHidden/>
              </w:rPr>
              <w:instrText xml:space="preserve"> PAGEREF _Toc180529258 \h </w:instrText>
            </w:r>
            <w:r w:rsidR="00FF32A6">
              <w:rPr>
                <w:noProof/>
                <w:webHidden/>
              </w:rPr>
            </w:r>
            <w:r w:rsidR="00FF32A6">
              <w:rPr>
                <w:noProof/>
                <w:webHidden/>
              </w:rPr>
              <w:fldChar w:fldCharType="separate"/>
            </w:r>
            <w:r w:rsidR="00FF32A6">
              <w:rPr>
                <w:noProof/>
                <w:webHidden/>
              </w:rPr>
              <w:t>14</w:t>
            </w:r>
            <w:r w:rsidR="00FF32A6">
              <w:rPr>
                <w:noProof/>
                <w:webHidden/>
              </w:rPr>
              <w:fldChar w:fldCharType="end"/>
            </w:r>
          </w:hyperlink>
        </w:p>
        <w:p w14:paraId="65BE9C53" w14:textId="48177191" w:rsidR="00FF32A6" w:rsidRDefault="00AC3970">
          <w:pPr>
            <w:pStyle w:val="TOC3"/>
            <w:tabs>
              <w:tab w:val="right" w:leader="dot" w:pos="9350"/>
            </w:tabs>
            <w:rPr>
              <w:rFonts w:eastAsiaTheme="minorEastAsia"/>
              <w:noProof/>
            </w:rPr>
          </w:pPr>
          <w:hyperlink w:anchor="_Toc180529259" w:history="1">
            <w:r w:rsidR="00FF32A6" w:rsidRPr="00B62D16">
              <w:rPr>
                <w:rStyle w:val="Hyperlink"/>
                <w:noProof/>
                <w:lang w:val="en-GB"/>
              </w:rPr>
              <w:t>Public Health England’s (PHE) Health and Wellbeing Framework (2019)</w:t>
            </w:r>
            <w:r w:rsidR="00FF32A6">
              <w:rPr>
                <w:noProof/>
                <w:webHidden/>
              </w:rPr>
              <w:tab/>
            </w:r>
            <w:r w:rsidR="00FF32A6">
              <w:rPr>
                <w:noProof/>
                <w:webHidden/>
              </w:rPr>
              <w:fldChar w:fldCharType="begin"/>
            </w:r>
            <w:r w:rsidR="00FF32A6">
              <w:rPr>
                <w:noProof/>
                <w:webHidden/>
              </w:rPr>
              <w:instrText xml:space="preserve"> PAGEREF _Toc180529259 \h </w:instrText>
            </w:r>
            <w:r w:rsidR="00FF32A6">
              <w:rPr>
                <w:noProof/>
                <w:webHidden/>
              </w:rPr>
            </w:r>
            <w:r w:rsidR="00FF32A6">
              <w:rPr>
                <w:noProof/>
                <w:webHidden/>
              </w:rPr>
              <w:fldChar w:fldCharType="separate"/>
            </w:r>
            <w:r w:rsidR="00FF32A6">
              <w:rPr>
                <w:noProof/>
                <w:webHidden/>
              </w:rPr>
              <w:t>14</w:t>
            </w:r>
            <w:r w:rsidR="00FF32A6">
              <w:rPr>
                <w:noProof/>
                <w:webHidden/>
              </w:rPr>
              <w:fldChar w:fldCharType="end"/>
            </w:r>
          </w:hyperlink>
        </w:p>
        <w:p w14:paraId="5C80189C" w14:textId="664A4399" w:rsidR="00FF32A6" w:rsidRDefault="00AC3970">
          <w:pPr>
            <w:pStyle w:val="TOC3"/>
            <w:tabs>
              <w:tab w:val="right" w:leader="dot" w:pos="9350"/>
            </w:tabs>
            <w:rPr>
              <w:rFonts w:eastAsiaTheme="minorEastAsia"/>
              <w:noProof/>
            </w:rPr>
          </w:pPr>
          <w:hyperlink w:anchor="_Toc180529260" w:history="1">
            <w:r w:rsidR="00FF32A6" w:rsidRPr="00B62D16">
              <w:rPr>
                <w:rStyle w:val="Hyperlink"/>
                <w:noProof/>
                <w:lang w:val="en-GB"/>
              </w:rPr>
              <w:t>The NHS Long Term Plan (2019)</w:t>
            </w:r>
            <w:r w:rsidR="00FF32A6">
              <w:rPr>
                <w:noProof/>
                <w:webHidden/>
              </w:rPr>
              <w:tab/>
            </w:r>
            <w:r w:rsidR="00FF32A6">
              <w:rPr>
                <w:noProof/>
                <w:webHidden/>
              </w:rPr>
              <w:fldChar w:fldCharType="begin"/>
            </w:r>
            <w:r w:rsidR="00FF32A6">
              <w:rPr>
                <w:noProof/>
                <w:webHidden/>
              </w:rPr>
              <w:instrText xml:space="preserve"> PAGEREF _Toc180529260 \h </w:instrText>
            </w:r>
            <w:r w:rsidR="00FF32A6">
              <w:rPr>
                <w:noProof/>
                <w:webHidden/>
              </w:rPr>
            </w:r>
            <w:r w:rsidR="00FF32A6">
              <w:rPr>
                <w:noProof/>
                <w:webHidden/>
              </w:rPr>
              <w:fldChar w:fldCharType="separate"/>
            </w:r>
            <w:r w:rsidR="00FF32A6">
              <w:rPr>
                <w:noProof/>
                <w:webHidden/>
              </w:rPr>
              <w:t>14</w:t>
            </w:r>
            <w:r w:rsidR="00FF32A6">
              <w:rPr>
                <w:noProof/>
                <w:webHidden/>
              </w:rPr>
              <w:fldChar w:fldCharType="end"/>
            </w:r>
          </w:hyperlink>
        </w:p>
        <w:p w14:paraId="393CFE33" w14:textId="0191A11C" w:rsidR="00FF32A6" w:rsidRDefault="00AC3970">
          <w:pPr>
            <w:pStyle w:val="TOC2"/>
            <w:tabs>
              <w:tab w:val="right" w:leader="dot" w:pos="9350"/>
            </w:tabs>
            <w:rPr>
              <w:rFonts w:eastAsiaTheme="minorEastAsia"/>
              <w:noProof/>
            </w:rPr>
          </w:pPr>
          <w:hyperlink w:anchor="_Toc180529261" w:history="1">
            <w:r w:rsidR="00FF32A6" w:rsidRPr="00B62D16">
              <w:rPr>
                <w:rStyle w:val="Hyperlink"/>
                <w:noProof/>
                <w:lang w:val="en-GB"/>
              </w:rPr>
              <w:t>Evaluation of the UK’s Progress in Implementing Goal 3</w:t>
            </w:r>
            <w:r w:rsidR="00FF32A6">
              <w:rPr>
                <w:noProof/>
                <w:webHidden/>
              </w:rPr>
              <w:tab/>
            </w:r>
            <w:r w:rsidR="00FF32A6">
              <w:rPr>
                <w:noProof/>
                <w:webHidden/>
              </w:rPr>
              <w:fldChar w:fldCharType="begin"/>
            </w:r>
            <w:r w:rsidR="00FF32A6">
              <w:rPr>
                <w:noProof/>
                <w:webHidden/>
              </w:rPr>
              <w:instrText xml:space="preserve"> PAGEREF _Toc180529261 \h </w:instrText>
            </w:r>
            <w:r w:rsidR="00FF32A6">
              <w:rPr>
                <w:noProof/>
                <w:webHidden/>
              </w:rPr>
            </w:r>
            <w:r w:rsidR="00FF32A6">
              <w:rPr>
                <w:noProof/>
                <w:webHidden/>
              </w:rPr>
              <w:fldChar w:fldCharType="separate"/>
            </w:r>
            <w:r w:rsidR="00FF32A6">
              <w:rPr>
                <w:noProof/>
                <w:webHidden/>
              </w:rPr>
              <w:t>15</w:t>
            </w:r>
            <w:r w:rsidR="00FF32A6">
              <w:rPr>
                <w:noProof/>
                <w:webHidden/>
              </w:rPr>
              <w:fldChar w:fldCharType="end"/>
            </w:r>
          </w:hyperlink>
        </w:p>
        <w:p w14:paraId="73F0C916" w14:textId="4A3A70BE" w:rsidR="00FF32A6" w:rsidRDefault="00AC3970">
          <w:pPr>
            <w:pStyle w:val="TOC2"/>
            <w:tabs>
              <w:tab w:val="right" w:leader="dot" w:pos="9350"/>
            </w:tabs>
            <w:rPr>
              <w:rFonts w:eastAsiaTheme="minorEastAsia"/>
              <w:noProof/>
            </w:rPr>
          </w:pPr>
          <w:hyperlink w:anchor="_Toc180529262" w:history="1">
            <w:r w:rsidR="00FF32A6" w:rsidRPr="00B62D16">
              <w:rPr>
                <w:rStyle w:val="Hyperlink"/>
                <w:noProof/>
                <w:lang w:val="en-GB"/>
              </w:rPr>
              <w:t>Challenges of Implementing Goal 3 in Relation to Health, Wellbeing, and Sustainable Development in the UK Healthcare System</w:t>
            </w:r>
            <w:r w:rsidR="00FF32A6">
              <w:rPr>
                <w:noProof/>
                <w:webHidden/>
              </w:rPr>
              <w:tab/>
            </w:r>
            <w:r w:rsidR="00FF32A6">
              <w:rPr>
                <w:noProof/>
                <w:webHidden/>
              </w:rPr>
              <w:fldChar w:fldCharType="begin"/>
            </w:r>
            <w:r w:rsidR="00FF32A6">
              <w:rPr>
                <w:noProof/>
                <w:webHidden/>
              </w:rPr>
              <w:instrText xml:space="preserve"> PAGEREF _Toc180529262 \h </w:instrText>
            </w:r>
            <w:r w:rsidR="00FF32A6">
              <w:rPr>
                <w:noProof/>
                <w:webHidden/>
              </w:rPr>
            </w:r>
            <w:r w:rsidR="00FF32A6">
              <w:rPr>
                <w:noProof/>
                <w:webHidden/>
              </w:rPr>
              <w:fldChar w:fldCharType="separate"/>
            </w:r>
            <w:r w:rsidR="00FF32A6">
              <w:rPr>
                <w:noProof/>
                <w:webHidden/>
              </w:rPr>
              <w:t>15</w:t>
            </w:r>
            <w:r w:rsidR="00FF32A6">
              <w:rPr>
                <w:noProof/>
                <w:webHidden/>
              </w:rPr>
              <w:fldChar w:fldCharType="end"/>
            </w:r>
          </w:hyperlink>
        </w:p>
        <w:p w14:paraId="775F33AB" w14:textId="0AA1FC5E" w:rsidR="00FF32A6" w:rsidRDefault="00AC3970">
          <w:pPr>
            <w:pStyle w:val="TOC2"/>
            <w:tabs>
              <w:tab w:val="right" w:leader="dot" w:pos="9350"/>
            </w:tabs>
            <w:rPr>
              <w:rFonts w:eastAsiaTheme="minorEastAsia"/>
              <w:noProof/>
            </w:rPr>
          </w:pPr>
          <w:hyperlink w:anchor="_Toc180529263" w:history="1">
            <w:r w:rsidR="00FF32A6" w:rsidRPr="00B62D16">
              <w:rPr>
                <w:rStyle w:val="Hyperlink"/>
                <w:noProof/>
                <w:lang w:val="en-GB"/>
              </w:rPr>
              <w:t>Recommendations for Achieving Goal 3</w:t>
            </w:r>
            <w:r w:rsidR="00FF32A6">
              <w:rPr>
                <w:noProof/>
                <w:webHidden/>
              </w:rPr>
              <w:tab/>
            </w:r>
            <w:r w:rsidR="00FF32A6">
              <w:rPr>
                <w:noProof/>
                <w:webHidden/>
              </w:rPr>
              <w:fldChar w:fldCharType="begin"/>
            </w:r>
            <w:r w:rsidR="00FF32A6">
              <w:rPr>
                <w:noProof/>
                <w:webHidden/>
              </w:rPr>
              <w:instrText xml:space="preserve"> PAGEREF _Toc180529263 \h </w:instrText>
            </w:r>
            <w:r w:rsidR="00FF32A6">
              <w:rPr>
                <w:noProof/>
                <w:webHidden/>
              </w:rPr>
            </w:r>
            <w:r w:rsidR="00FF32A6">
              <w:rPr>
                <w:noProof/>
                <w:webHidden/>
              </w:rPr>
              <w:fldChar w:fldCharType="separate"/>
            </w:r>
            <w:r w:rsidR="00FF32A6">
              <w:rPr>
                <w:noProof/>
                <w:webHidden/>
              </w:rPr>
              <w:t>16</w:t>
            </w:r>
            <w:r w:rsidR="00FF32A6">
              <w:rPr>
                <w:noProof/>
                <w:webHidden/>
              </w:rPr>
              <w:fldChar w:fldCharType="end"/>
            </w:r>
          </w:hyperlink>
        </w:p>
        <w:p w14:paraId="1A4E2FDE" w14:textId="37C2ED4D" w:rsidR="00FF32A6" w:rsidRDefault="00AC3970">
          <w:pPr>
            <w:pStyle w:val="TOC1"/>
            <w:tabs>
              <w:tab w:val="right" w:leader="dot" w:pos="9350"/>
            </w:tabs>
            <w:rPr>
              <w:rFonts w:eastAsiaTheme="minorEastAsia"/>
              <w:noProof/>
            </w:rPr>
          </w:pPr>
          <w:hyperlink w:anchor="_Toc180529264" w:history="1">
            <w:r w:rsidR="00FF32A6" w:rsidRPr="00B62D16">
              <w:rPr>
                <w:rStyle w:val="Hyperlink"/>
                <w:noProof/>
                <w:lang w:val="en-GB"/>
              </w:rPr>
              <w:t>Conclusion</w:t>
            </w:r>
            <w:r w:rsidR="00FF32A6">
              <w:rPr>
                <w:noProof/>
                <w:webHidden/>
              </w:rPr>
              <w:tab/>
            </w:r>
            <w:r w:rsidR="00FF32A6">
              <w:rPr>
                <w:noProof/>
                <w:webHidden/>
              </w:rPr>
              <w:fldChar w:fldCharType="begin"/>
            </w:r>
            <w:r w:rsidR="00FF32A6">
              <w:rPr>
                <w:noProof/>
                <w:webHidden/>
              </w:rPr>
              <w:instrText xml:space="preserve"> PAGEREF _Toc180529264 \h </w:instrText>
            </w:r>
            <w:r w:rsidR="00FF32A6">
              <w:rPr>
                <w:noProof/>
                <w:webHidden/>
              </w:rPr>
            </w:r>
            <w:r w:rsidR="00FF32A6">
              <w:rPr>
                <w:noProof/>
                <w:webHidden/>
              </w:rPr>
              <w:fldChar w:fldCharType="separate"/>
            </w:r>
            <w:r w:rsidR="00FF32A6">
              <w:rPr>
                <w:noProof/>
                <w:webHidden/>
              </w:rPr>
              <w:t>17</w:t>
            </w:r>
            <w:r w:rsidR="00FF32A6">
              <w:rPr>
                <w:noProof/>
                <w:webHidden/>
              </w:rPr>
              <w:fldChar w:fldCharType="end"/>
            </w:r>
          </w:hyperlink>
        </w:p>
        <w:p w14:paraId="448F1E28" w14:textId="1481541E" w:rsidR="00FF32A6" w:rsidRDefault="00AC3970">
          <w:pPr>
            <w:pStyle w:val="TOC1"/>
            <w:tabs>
              <w:tab w:val="right" w:leader="dot" w:pos="9350"/>
            </w:tabs>
            <w:rPr>
              <w:rFonts w:eastAsiaTheme="minorEastAsia"/>
              <w:noProof/>
            </w:rPr>
          </w:pPr>
          <w:hyperlink w:anchor="_Toc180529265" w:history="1">
            <w:r w:rsidR="00FF32A6" w:rsidRPr="00B62D16">
              <w:rPr>
                <w:rStyle w:val="Hyperlink"/>
                <w:noProof/>
                <w:lang w:val="en-GB"/>
              </w:rPr>
              <w:t>References</w:t>
            </w:r>
            <w:r w:rsidR="00FF32A6">
              <w:rPr>
                <w:noProof/>
                <w:webHidden/>
              </w:rPr>
              <w:tab/>
            </w:r>
            <w:r w:rsidR="00FF32A6">
              <w:rPr>
                <w:noProof/>
                <w:webHidden/>
              </w:rPr>
              <w:fldChar w:fldCharType="begin"/>
            </w:r>
            <w:r w:rsidR="00FF32A6">
              <w:rPr>
                <w:noProof/>
                <w:webHidden/>
              </w:rPr>
              <w:instrText xml:space="preserve"> PAGEREF _Toc180529265 \h </w:instrText>
            </w:r>
            <w:r w:rsidR="00FF32A6">
              <w:rPr>
                <w:noProof/>
                <w:webHidden/>
              </w:rPr>
            </w:r>
            <w:r w:rsidR="00FF32A6">
              <w:rPr>
                <w:noProof/>
                <w:webHidden/>
              </w:rPr>
              <w:fldChar w:fldCharType="separate"/>
            </w:r>
            <w:r w:rsidR="00FF32A6">
              <w:rPr>
                <w:noProof/>
                <w:webHidden/>
              </w:rPr>
              <w:t>18</w:t>
            </w:r>
            <w:r w:rsidR="00FF32A6">
              <w:rPr>
                <w:noProof/>
                <w:webHidden/>
              </w:rPr>
              <w:fldChar w:fldCharType="end"/>
            </w:r>
          </w:hyperlink>
        </w:p>
        <w:p w14:paraId="725D1233" w14:textId="4184BB73" w:rsidR="00FF32A6" w:rsidRPr="00FF32A6" w:rsidRDefault="00FF32A6" w:rsidP="00FF32A6">
          <w:r>
            <w:rPr>
              <w:b/>
              <w:bCs/>
              <w:noProof/>
            </w:rPr>
            <w:fldChar w:fldCharType="end"/>
          </w:r>
        </w:p>
      </w:sdtContent>
    </w:sdt>
    <w:p w14:paraId="0D5D10D2" w14:textId="56F54C60" w:rsidR="00E43C33" w:rsidRPr="00E43C33" w:rsidRDefault="00E43C33" w:rsidP="00E43C33">
      <w:pPr>
        <w:pStyle w:val="Heading1"/>
        <w:rPr>
          <w:lang w:val="en-GB"/>
        </w:rPr>
      </w:pPr>
      <w:bookmarkStart w:id="2" w:name="_Toc180529236"/>
      <w:r w:rsidRPr="00E43C33">
        <w:rPr>
          <w:lang w:val="en-GB"/>
        </w:rPr>
        <w:t>Introduction</w:t>
      </w:r>
      <w:bookmarkEnd w:id="2"/>
    </w:p>
    <w:p w14:paraId="465AED9A" w14:textId="5396F19E" w:rsidR="00E43C33" w:rsidRPr="00E43C33" w:rsidRDefault="00E43C33" w:rsidP="00E43C33">
      <w:pPr>
        <w:spacing w:line="480" w:lineRule="auto"/>
        <w:ind w:firstLine="720"/>
        <w:jc w:val="both"/>
        <w:rPr>
          <w:rFonts w:ascii="Times New Roman" w:hAnsi="Times New Roman" w:cs="Times New Roman"/>
          <w:sz w:val="24"/>
          <w:szCs w:val="24"/>
          <w:lang w:val="en-GB"/>
        </w:rPr>
      </w:pPr>
      <w:r w:rsidRPr="00E43C33">
        <w:rPr>
          <w:rFonts w:ascii="Times New Roman" w:hAnsi="Times New Roman" w:cs="Times New Roman"/>
          <w:sz w:val="24"/>
          <w:szCs w:val="24"/>
          <w:lang w:val="en-GB"/>
        </w:rPr>
        <w:t xml:space="preserve">The UN adopted the Sustainable Development Goals (SDGs) in 2015 as a comprehensive framework to address the most significant social, economic, and environmental issues facing the </w:t>
      </w:r>
      <w:r w:rsidRPr="00E43C33">
        <w:rPr>
          <w:rFonts w:ascii="Times New Roman" w:hAnsi="Times New Roman" w:cs="Times New Roman"/>
          <w:sz w:val="24"/>
          <w:szCs w:val="24"/>
          <w:lang w:val="en-GB"/>
        </w:rPr>
        <w:lastRenderedPageBreak/>
        <w:t>world today</w:t>
      </w:r>
      <w:r w:rsidR="00025D05">
        <w:rPr>
          <w:rFonts w:ascii="Times New Roman" w:hAnsi="Times New Roman" w:cs="Times New Roman"/>
          <w:sz w:val="24"/>
          <w:szCs w:val="24"/>
          <w:lang w:val="en-GB"/>
        </w:rPr>
        <w:t xml:space="preserve"> </w:t>
      </w:r>
      <w:r w:rsidR="00025D05" w:rsidRPr="00025D05">
        <w:rPr>
          <w:rFonts w:ascii="Times New Roman" w:hAnsi="Times New Roman" w:cs="Times New Roman"/>
          <w:sz w:val="24"/>
          <w:szCs w:val="24"/>
          <w:lang w:val="en-GB"/>
        </w:rPr>
        <w:t xml:space="preserve">(Li </w:t>
      </w:r>
      <w:r w:rsidR="00025D05">
        <w:rPr>
          <w:rFonts w:ascii="Times New Roman" w:hAnsi="Times New Roman" w:cs="Times New Roman"/>
          <w:sz w:val="24"/>
          <w:szCs w:val="24"/>
          <w:lang w:val="en-GB"/>
        </w:rPr>
        <w:t>and</w:t>
      </w:r>
      <w:r w:rsidR="00025D05" w:rsidRPr="00025D05">
        <w:rPr>
          <w:rFonts w:ascii="Times New Roman" w:hAnsi="Times New Roman" w:cs="Times New Roman"/>
          <w:sz w:val="24"/>
          <w:szCs w:val="24"/>
          <w:lang w:val="en-GB"/>
        </w:rPr>
        <w:t xml:space="preserve"> Zhu, 2019)</w:t>
      </w:r>
      <w:r w:rsidRPr="00E43C33">
        <w:rPr>
          <w:rFonts w:ascii="Times New Roman" w:hAnsi="Times New Roman" w:cs="Times New Roman"/>
          <w:sz w:val="24"/>
          <w:szCs w:val="24"/>
          <w:lang w:val="en-GB"/>
        </w:rPr>
        <w:t>. By 2030, these 17 interrelated objectives seek to end poverty, lessen inequality, and safeguard the environment by encouraging prosperity, peace, and sustainability for everyone. The understanding that attaining sustainable development necessitates striking a balance between environmental preservation, social inclusion, and economic progress is at the heart of this effort</w:t>
      </w:r>
      <w:r w:rsidR="00025D05">
        <w:rPr>
          <w:rFonts w:ascii="Times New Roman" w:hAnsi="Times New Roman" w:cs="Times New Roman"/>
          <w:sz w:val="24"/>
          <w:szCs w:val="24"/>
          <w:lang w:val="en-GB"/>
        </w:rPr>
        <w:t xml:space="preserve"> (</w:t>
      </w:r>
      <w:proofErr w:type="spellStart"/>
      <w:r w:rsidR="00025D05" w:rsidRPr="00025D05">
        <w:rPr>
          <w:rFonts w:ascii="Times New Roman" w:hAnsi="Times New Roman" w:cs="Times New Roman"/>
          <w:sz w:val="24"/>
          <w:szCs w:val="24"/>
          <w:lang w:val="en-GB"/>
        </w:rPr>
        <w:t>Hutabarat</w:t>
      </w:r>
      <w:proofErr w:type="spellEnd"/>
      <w:r w:rsidR="00025D05" w:rsidRPr="00025D05">
        <w:rPr>
          <w:rFonts w:ascii="Times New Roman" w:hAnsi="Times New Roman" w:cs="Times New Roman"/>
          <w:sz w:val="24"/>
          <w:szCs w:val="24"/>
          <w:lang w:val="en-GB"/>
        </w:rPr>
        <w:t>, 2023</w:t>
      </w:r>
      <w:r w:rsidR="00025D05">
        <w:rPr>
          <w:rFonts w:ascii="Times New Roman" w:hAnsi="Times New Roman" w:cs="Times New Roman"/>
          <w:sz w:val="24"/>
          <w:szCs w:val="24"/>
          <w:lang w:val="en-GB"/>
        </w:rPr>
        <w:t>)</w:t>
      </w:r>
      <w:r w:rsidRPr="00E43C33">
        <w:rPr>
          <w:rFonts w:ascii="Times New Roman" w:hAnsi="Times New Roman" w:cs="Times New Roman"/>
          <w:sz w:val="24"/>
          <w:szCs w:val="24"/>
          <w:lang w:val="en-GB"/>
        </w:rPr>
        <w:t>. Though they have a wider and more inclusive focus, the SDGs build on the achievements of the Millennium Development Goals (MDGs). The SDGs are intended to be universal, including both developed and developing countries, in contrast to the MDGs, which were mostly focused on poor countries</w:t>
      </w:r>
      <w:r w:rsidR="00025D05">
        <w:rPr>
          <w:rFonts w:ascii="Times New Roman" w:hAnsi="Times New Roman" w:cs="Times New Roman"/>
          <w:sz w:val="24"/>
          <w:szCs w:val="24"/>
          <w:lang w:val="en-GB"/>
        </w:rPr>
        <w:t xml:space="preserve"> (</w:t>
      </w:r>
      <w:proofErr w:type="spellStart"/>
      <w:r w:rsidR="00025D05" w:rsidRPr="00025D05">
        <w:rPr>
          <w:rFonts w:ascii="Times New Roman" w:hAnsi="Times New Roman" w:cs="Times New Roman"/>
          <w:sz w:val="24"/>
          <w:szCs w:val="24"/>
          <w:lang w:val="en-GB"/>
        </w:rPr>
        <w:t>Nenni</w:t>
      </w:r>
      <w:proofErr w:type="spellEnd"/>
      <w:r w:rsidR="00025D05" w:rsidRPr="00025D05">
        <w:rPr>
          <w:rFonts w:ascii="Times New Roman" w:hAnsi="Times New Roman" w:cs="Times New Roman"/>
          <w:sz w:val="24"/>
          <w:szCs w:val="24"/>
          <w:lang w:val="en-GB"/>
        </w:rPr>
        <w:t>, 2024</w:t>
      </w:r>
      <w:r w:rsidR="00025D05">
        <w:rPr>
          <w:rFonts w:ascii="Times New Roman" w:hAnsi="Times New Roman" w:cs="Times New Roman"/>
          <w:sz w:val="24"/>
          <w:szCs w:val="24"/>
          <w:lang w:val="en-GB"/>
        </w:rPr>
        <w:t>)</w:t>
      </w:r>
      <w:r w:rsidRPr="00E43C33">
        <w:rPr>
          <w:rFonts w:ascii="Times New Roman" w:hAnsi="Times New Roman" w:cs="Times New Roman"/>
          <w:sz w:val="24"/>
          <w:szCs w:val="24"/>
          <w:lang w:val="en-GB"/>
        </w:rPr>
        <w:t>. This all-encompassing strategy emphasises the notion that worldwide collaboration and group efforts are the only ways to address global issues including inequality, health inequities, and climate change</w:t>
      </w:r>
      <w:r w:rsidR="00025D05">
        <w:rPr>
          <w:rFonts w:ascii="Times New Roman" w:hAnsi="Times New Roman" w:cs="Times New Roman"/>
          <w:sz w:val="24"/>
          <w:szCs w:val="24"/>
          <w:lang w:val="en-GB"/>
        </w:rPr>
        <w:t xml:space="preserve"> (</w:t>
      </w:r>
      <w:proofErr w:type="spellStart"/>
      <w:r w:rsidR="00025D05" w:rsidRPr="00025D05">
        <w:rPr>
          <w:rFonts w:ascii="Times New Roman" w:hAnsi="Times New Roman" w:cs="Times New Roman"/>
          <w:sz w:val="24"/>
          <w:szCs w:val="24"/>
          <w:lang w:val="en-GB"/>
        </w:rPr>
        <w:t>Alkan</w:t>
      </w:r>
      <w:proofErr w:type="spellEnd"/>
      <w:r w:rsidR="00025D05" w:rsidRPr="00025D05">
        <w:rPr>
          <w:rFonts w:ascii="Times New Roman" w:hAnsi="Times New Roman" w:cs="Times New Roman"/>
          <w:sz w:val="24"/>
          <w:szCs w:val="24"/>
          <w:lang w:val="en-GB"/>
        </w:rPr>
        <w:t xml:space="preserve"> </w:t>
      </w:r>
      <w:r w:rsidR="00025D05">
        <w:rPr>
          <w:rFonts w:ascii="Times New Roman" w:hAnsi="Times New Roman" w:cs="Times New Roman"/>
          <w:sz w:val="24"/>
          <w:szCs w:val="24"/>
          <w:lang w:val="en-GB"/>
        </w:rPr>
        <w:t>and</w:t>
      </w:r>
      <w:r w:rsidR="00025D05" w:rsidRPr="00025D05">
        <w:rPr>
          <w:rFonts w:ascii="Times New Roman" w:hAnsi="Times New Roman" w:cs="Times New Roman"/>
          <w:sz w:val="24"/>
          <w:szCs w:val="24"/>
          <w:lang w:val="en-GB"/>
        </w:rPr>
        <w:t xml:space="preserve"> </w:t>
      </w:r>
      <w:proofErr w:type="spellStart"/>
      <w:r w:rsidR="00025D05" w:rsidRPr="00025D05">
        <w:rPr>
          <w:rFonts w:ascii="Times New Roman" w:hAnsi="Times New Roman" w:cs="Times New Roman"/>
          <w:sz w:val="24"/>
          <w:szCs w:val="24"/>
          <w:lang w:val="en-GB"/>
        </w:rPr>
        <w:t>Kamaşak</w:t>
      </w:r>
      <w:proofErr w:type="spellEnd"/>
      <w:r w:rsidR="00025D05" w:rsidRPr="00025D05">
        <w:rPr>
          <w:rFonts w:ascii="Times New Roman" w:hAnsi="Times New Roman" w:cs="Times New Roman"/>
          <w:sz w:val="24"/>
          <w:szCs w:val="24"/>
          <w:lang w:val="en-GB"/>
        </w:rPr>
        <w:t>, 2023)</w:t>
      </w:r>
      <w:r w:rsidRPr="00E43C33">
        <w:rPr>
          <w:rFonts w:ascii="Times New Roman" w:hAnsi="Times New Roman" w:cs="Times New Roman"/>
          <w:sz w:val="24"/>
          <w:szCs w:val="24"/>
          <w:lang w:val="en-GB"/>
        </w:rPr>
        <w:t>.</w:t>
      </w:r>
    </w:p>
    <w:p w14:paraId="295A1852" w14:textId="20ABABD1" w:rsidR="00E43C33" w:rsidRPr="00E43C33" w:rsidRDefault="00E43C33" w:rsidP="00E43C33">
      <w:pPr>
        <w:spacing w:line="480" w:lineRule="auto"/>
        <w:ind w:firstLine="720"/>
        <w:jc w:val="both"/>
        <w:rPr>
          <w:rFonts w:ascii="Times New Roman" w:hAnsi="Times New Roman" w:cs="Times New Roman"/>
          <w:sz w:val="24"/>
          <w:szCs w:val="24"/>
          <w:lang w:val="en-GB"/>
        </w:rPr>
      </w:pPr>
      <w:r w:rsidRPr="00E43C33">
        <w:rPr>
          <w:rFonts w:ascii="Times New Roman" w:hAnsi="Times New Roman" w:cs="Times New Roman"/>
          <w:sz w:val="24"/>
          <w:szCs w:val="24"/>
          <w:lang w:val="en-GB"/>
        </w:rPr>
        <w:t>The SDGs' broad vision is what makes them so important. They stress the necessity for long-term sustainability in human and natural systems while addressing important issues including gender equality, health, education, and climate action</w:t>
      </w:r>
      <w:r w:rsidR="00025D05">
        <w:rPr>
          <w:rFonts w:ascii="Times New Roman" w:hAnsi="Times New Roman" w:cs="Times New Roman"/>
          <w:sz w:val="24"/>
          <w:szCs w:val="24"/>
          <w:lang w:val="en-GB"/>
        </w:rPr>
        <w:t xml:space="preserve"> (</w:t>
      </w:r>
      <w:proofErr w:type="spellStart"/>
      <w:r w:rsidR="00025D05" w:rsidRPr="00025D05">
        <w:rPr>
          <w:rFonts w:ascii="Times New Roman" w:hAnsi="Times New Roman" w:cs="Times New Roman"/>
          <w:sz w:val="24"/>
          <w:szCs w:val="24"/>
          <w:lang w:val="en-GB"/>
        </w:rPr>
        <w:t>Chaynikova</w:t>
      </w:r>
      <w:proofErr w:type="spellEnd"/>
      <w:r w:rsidR="00025D05" w:rsidRPr="00025D05">
        <w:rPr>
          <w:rFonts w:ascii="Times New Roman" w:hAnsi="Times New Roman" w:cs="Times New Roman"/>
          <w:sz w:val="24"/>
          <w:szCs w:val="24"/>
          <w:lang w:val="en-GB"/>
        </w:rPr>
        <w:t xml:space="preserve"> </w:t>
      </w:r>
      <w:r w:rsidR="00025D05" w:rsidRPr="00025D05">
        <w:rPr>
          <w:rFonts w:ascii="Times New Roman" w:hAnsi="Times New Roman" w:cs="Times New Roman"/>
          <w:i/>
          <w:iCs/>
          <w:sz w:val="24"/>
          <w:szCs w:val="24"/>
          <w:lang w:val="en-GB"/>
        </w:rPr>
        <w:t>et al.,</w:t>
      </w:r>
      <w:r w:rsidR="00025D05" w:rsidRPr="00025D05">
        <w:rPr>
          <w:rFonts w:ascii="Times New Roman" w:hAnsi="Times New Roman" w:cs="Times New Roman"/>
          <w:sz w:val="24"/>
          <w:szCs w:val="24"/>
          <w:lang w:val="en-GB"/>
        </w:rPr>
        <w:t xml:space="preserve"> 2021</w:t>
      </w:r>
      <w:r w:rsidR="00025D05">
        <w:rPr>
          <w:rFonts w:ascii="Times New Roman" w:hAnsi="Times New Roman" w:cs="Times New Roman"/>
          <w:sz w:val="24"/>
          <w:szCs w:val="24"/>
          <w:lang w:val="en-GB"/>
        </w:rPr>
        <w:t>)</w:t>
      </w:r>
      <w:r w:rsidRPr="00E43C33">
        <w:rPr>
          <w:rFonts w:ascii="Times New Roman" w:hAnsi="Times New Roman" w:cs="Times New Roman"/>
          <w:sz w:val="24"/>
          <w:szCs w:val="24"/>
          <w:lang w:val="en-GB"/>
        </w:rPr>
        <w:t>. Since improving health outcomes and gaining access to healthcare are essential to attaining sustainable development, SDG 3 is focused on ensuring everyone has excellent health and well-being. Similar to this, SDG 2 recognises the significance of food security and the effects that agricultural practices have on the environment by aiming to eradicate hunger and advance sustainable agriculture</w:t>
      </w:r>
      <w:r w:rsidR="00025D05">
        <w:rPr>
          <w:rFonts w:ascii="Times New Roman" w:hAnsi="Times New Roman" w:cs="Times New Roman"/>
          <w:sz w:val="24"/>
          <w:szCs w:val="24"/>
          <w:lang w:val="en-GB"/>
        </w:rPr>
        <w:t xml:space="preserve"> (</w:t>
      </w:r>
      <w:proofErr w:type="spellStart"/>
      <w:r w:rsidR="00025D05" w:rsidRPr="00025D05">
        <w:rPr>
          <w:rFonts w:ascii="Times New Roman" w:hAnsi="Times New Roman" w:cs="Times New Roman"/>
          <w:sz w:val="24"/>
          <w:szCs w:val="24"/>
          <w:lang w:val="en-GB"/>
        </w:rPr>
        <w:t>Meškić</w:t>
      </w:r>
      <w:proofErr w:type="spellEnd"/>
      <w:r w:rsidR="00025D05" w:rsidRPr="00025D05">
        <w:rPr>
          <w:rFonts w:ascii="Times New Roman" w:hAnsi="Times New Roman" w:cs="Times New Roman"/>
          <w:sz w:val="24"/>
          <w:szCs w:val="24"/>
          <w:lang w:val="en-GB"/>
        </w:rPr>
        <w:t xml:space="preserve"> </w:t>
      </w:r>
      <w:r w:rsidR="00025D05" w:rsidRPr="00025D05">
        <w:rPr>
          <w:rFonts w:ascii="Times New Roman" w:hAnsi="Times New Roman" w:cs="Times New Roman"/>
          <w:i/>
          <w:iCs/>
          <w:sz w:val="24"/>
          <w:szCs w:val="24"/>
          <w:lang w:val="en-GB"/>
        </w:rPr>
        <w:t>et al.,</w:t>
      </w:r>
      <w:r w:rsidR="00025D05" w:rsidRPr="00025D05">
        <w:rPr>
          <w:rFonts w:ascii="Times New Roman" w:hAnsi="Times New Roman" w:cs="Times New Roman"/>
          <w:sz w:val="24"/>
          <w:szCs w:val="24"/>
          <w:lang w:val="en-GB"/>
        </w:rPr>
        <w:t xml:space="preserve"> 2022</w:t>
      </w:r>
      <w:r w:rsidR="00025D05">
        <w:rPr>
          <w:rFonts w:ascii="Times New Roman" w:hAnsi="Times New Roman" w:cs="Times New Roman"/>
          <w:sz w:val="24"/>
          <w:szCs w:val="24"/>
          <w:lang w:val="en-GB"/>
        </w:rPr>
        <w:t>)</w:t>
      </w:r>
      <w:r w:rsidRPr="00E43C33">
        <w:rPr>
          <w:rFonts w:ascii="Times New Roman" w:hAnsi="Times New Roman" w:cs="Times New Roman"/>
          <w:sz w:val="24"/>
          <w:szCs w:val="24"/>
          <w:lang w:val="en-GB"/>
        </w:rPr>
        <w:t xml:space="preserve">. The SDGs also stress the need for leaving no one behind and promoting inclusion. This strategy acknowledges that development must be fair and advantageous to all facets of society, especially disadvantaged and marginalised populations. The Sustainable Development Goals (SDGs) push governments, corporations, and people to take action for a more equitable and </w:t>
      </w:r>
      <w:r w:rsidRPr="00E43C33">
        <w:rPr>
          <w:rFonts w:ascii="Times New Roman" w:hAnsi="Times New Roman" w:cs="Times New Roman"/>
          <w:sz w:val="24"/>
          <w:szCs w:val="24"/>
          <w:lang w:val="en-GB"/>
        </w:rPr>
        <w:lastRenderedPageBreak/>
        <w:t>sustainable world by tackling problems including poverty, hunger, gender inequality, and climate change</w:t>
      </w:r>
      <w:r w:rsidR="00025D05">
        <w:rPr>
          <w:rFonts w:ascii="Times New Roman" w:hAnsi="Times New Roman" w:cs="Times New Roman"/>
          <w:sz w:val="24"/>
          <w:szCs w:val="24"/>
          <w:lang w:val="en-GB"/>
        </w:rPr>
        <w:t xml:space="preserve"> </w:t>
      </w:r>
      <w:bookmarkStart w:id="3" w:name="_Hlk180515079"/>
      <w:r w:rsidR="00025D05">
        <w:rPr>
          <w:rFonts w:ascii="Times New Roman" w:hAnsi="Times New Roman" w:cs="Times New Roman"/>
          <w:sz w:val="24"/>
          <w:szCs w:val="24"/>
          <w:lang w:val="en-GB"/>
        </w:rPr>
        <w:t>(</w:t>
      </w:r>
      <w:r w:rsidR="00025D05" w:rsidRPr="00025D05">
        <w:rPr>
          <w:rFonts w:ascii="Times New Roman" w:hAnsi="Times New Roman" w:cs="Times New Roman"/>
          <w:sz w:val="24"/>
          <w:szCs w:val="24"/>
          <w:lang w:val="en-GB"/>
        </w:rPr>
        <w:t>Mayer-</w:t>
      </w:r>
      <w:proofErr w:type="spellStart"/>
      <w:r w:rsidR="00025D05" w:rsidRPr="00025D05">
        <w:rPr>
          <w:rFonts w:ascii="Times New Roman" w:hAnsi="Times New Roman" w:cs="Times New Roman"/>
          <w:sz w:val="24"/>
          <w:szCs w:val="24"/>
          <w:lang w:val="en-GB"/>
        </w:rPr>
        <w:t>Foulkes</w:t>
      </w:r>
      <w:proofErr w:type="spellEnd"/>
      <w:r w:rsidR="00025D05" w:rsidRPr="00025D05">
        <w:rPr>
          <w:rFonts w:ascii="Times New Roman" w:hAnsi="Times New Roman" w:cs="Times New Roman"/>
          <w:sz w:val="24"/>
          <w:szCs w:val="24"/>
          <w:lang w:val="en-GB"/>
        </w:rPr>
        <w:t xml:space="preserve"> </w:t>
      </w:r>
      <w:r w:rsidR="00025D05" w:rsidRPr="00025D05">
        <w:rPr>
          <w:rFonts w:ascii="Times New Roman" w:hAnsi="Times New Roman" w:cs="Times New Roman"/>
          <w:i/>
          <w:iCs/>
          <w:sz w:val="24"/>
          <w:szCs w:val="24"/>
          <w:lang w:val="en-GB"/>
        </w:rPr>
        <w:t xml:space="preserve">et al., </w:t>
      </w:r>
      <w:r w:rsidR="00025D05" w:rsidRPr="00025D05">
        <w:rPr>
          <w:rFonts w:ascii="Times New Roman" w:hAnsi="Times New Roman" w:cs="Times New Roman"/>
          <w:sz w:val="24"/>
          <w:szCs w:val="24"/>
          <w:lang w:val="en-GB"/>
        </w:rPr>
        <w:t>2021</w:t>
      </w:r>
      <w:r w:rsidR="00025D05">
        <w:rPr>
          <w:rFonts w:ascii="Times New Roman" w:hAnsi="Times New Roman" w:cs="Times New Roman"/>
          <w:sz w:val="24"/>
          <w:szCs w:val="24"/>
          <w:lang w:val="en-GB"/>
        </w:rPr>
        <w:t>)</w:t>
      </w:r>
      <w:bookmarkEnd w:id="3"/>
      <w:r w:rsidRPr="00E43C33">
        <w:rPr>
          <w:rFonts w:ascii="Times New Roman" w:hAnsi="Times New Roman" w:cs="Times New Roman"/>
          <w:sz w:val="24"/>
          <w:szCs w:val="24"/>
          <w:lang w:val="en-GB"/>
        </w:rPr>
        <w:t>.</w:t>
      </w:r>
    </w:p>
    <w:p w14:paraId="0063C06F" w14:textId="77777777" w:rsidR="00E43C33" w:rsidRPr="00E43C33" w:rsidRDefault="00E43C33" w:rsidP="00E43C33">
      <w:pPr>
        <w:spacing w:line="480" w:lineRule="auto"/>
        <w:ind w:firstLine="720"/>
        <w:jc w:val="both"/>
        <w:rPr>
          <w:rFonts w:ascii="Times New Roman" w:hAnsi="Times New Roman" w:cs="Times New Roman"/>
          <w:sz w:val="24"/>
          <w:szCs w:val="24"/>
          <w:lang w:val="en-GB"/>
        </w:rPr>
      </w:pPr>
      <w:r w:rsidRPr="00E43C33">
        <w:rPr>
          <w:rFonts w:ascii="Times New Roman" w:hAnsi="Times New Roman" w:cs="Times New Roman"/>
          <w:sz w:val="24"/>
          <w:szCs w:val="24"/>
          <w:lang w:val="en-GB"/>
        </w:rPr>
        <w:t>The SDGs provide the UK a crucial framework for directing programs and policies meant to address both domestic and international issues. The UK is actively working towards accomplishing these objectives, whether it is by lowering carbon emissions, encouraging sustainable farming, or boosting public health. Progress varies, however, and there are still many obstacles to overcome, especially when it comes to resolving health inequalities and guaranteeing universal access to food. This study will critically examine how SDGs 2 (zero hunger) and 3 (good health and well-being) are being implemented in the UK, assessing tactics, advancements, and obstacles while offering suggestions for more work.</w:t>
      </w:r>
    </w:p>
    <w:p w14:paraId="0DDA101C" w14:textId="77777777" w:rsidR="00E43C33" w:rsidRPr="00E43C33" w:rsidRDefault="00E43C33" w:rsidP="00E43C33">
      <w:pPr>
        <w:pStyle w:val="Heading1"/>
        <w:rPr>
          <w:lang w:val="en-GB"/>
        </w:rPr>
      </w:pPr>
      <w:bookmarkStart w:id="4" w:name="_Toc180529237"/>
      <w:r w:rsidRPr="00E43C33">
        <w:rPr>
          <w:lang w:val="en-GB"/>
        </w:rPr>
        <w:t>Introduction to Concepts</w:t>
      </w:r>
      <w:bookmarkEnd w:id="4"/>
    </w:p>
    <w:p w14:paraId="01A8B4FB" w14:textId="0E944A85" w:rsidR="00E43C33" w:rsidRPr="00E43C33" w:rsidRDefault="00E43C33" w:rsidP="00E43C33">
      <w:pPr>
        <w:pStyle w:val="Heading2"/>
        <w:rPr>
          <w:lang w:val="en-GB"/>
        </w:rPr>
      </w:pPr>
      <w:bookmarkStart w:id="5" w:name="_Toc180529238"/>
      <w:r>
        <w:rPr>
          <w:lang w:val="en-GB"/>
        </w:rPr>
        <w:t xml:space="preserve">Definition of </w:t>
      </w:r>
      <w:r w:rsidRPr="00E43C33">
        <w:rPr>
          <w:lang w:val="en-GB"/>
        </w:rPr>
        <w:t>Wellbeing</w:t>
      </w:r>
      <w:bookmarkEnd w:id="5"/>
    </w:p>
    <w:p w14:paraId="4033A282" w14:textId="7C402527" w:rsidR="00E43C33" w:rsidRPr="00E43C33" w:rsidRDefault="00E43C33" w:rsidP="00E43C33">
      <w:pPr>
        <w:spacing w:line="480" w:lineRule="auto"/>
        <w:ind w:firstLine="720"/>
        <w:jc w:val="both"/>
        <w:rPr>
          <w:rFonts w:ascii="Times New Roman" w:hAnsi="Times New Roman" w:cs="Times New Roman"/>
          <w:sz w:val="24"/>
          <w:szCs w:val="24"/>
          <w:lang w:val="en-GB"/>
        </w:rPr>
      </w:pPr>
      <w:r w:rsidRPr="00E43C33">
        <w:rPr>
          <w:rFonts w:ascii="Times New Roman" w:hAnsi="Times New Roman" w:cs="Times New Roman"/>
          <w:sz w:val="24"/>
          <w:szCs w:val="24"/>
          <w:lang w:val="en-GB"/>
        </w:rPr>
        <w:t>Numerous social scientific disciplines, such as psychology, sociology, economics, literature, public policy, health, communication, media, education, and development studies, place a strong emphasis on wellbeing</w:t>
      </w:r>
      <w:r w:rsidR="00B93307">
        <w:rPr>
          <w:rFonts w:ascii="Times New Roman" w:hAnsi="Times New Roman" w:cs="Times New Roman"/>
          <w:sz w:val="24"/>
          <w:szCs w:val="24"/>
          <w:lang w:val="en-GB"/>
        </w:rPr>
        <w:t xml:space="preserve"> (</w:t>
      </w:r>
      <w:proofErr w:type="spellStart"/>
      <w:r w:rsidR="00B93307" w:rsidRPr="00B93307">
        <w:rPr>
          <w:rFonts w:ascii="Times New Roman" w:hAnsi="Times New Roman" w:cs="Times New Roman"/>
          <w:sz w:val="24"/>
          <w:szCs w:val="24"/>
          <w:lang w:val="en-GB"/>
        </w:rPr>
        <w:t>Sischka</w:t>
      </w:r>
      <w:proofErr w:type="spellEnd"/>
      <w:r w:rsidR="00B93307">
        <w:rPr>
          <w:rFonts w:ascii="Times New Roman" w:hAnsi="Times New Roman" w:cs="Times New Roman"/>
          <w:sz w:val="24"/>
          <w:szCs w:val="24"/>
          <w:lang w:val="en-GB"/>
        </w:rPr>
        <w:t xml:space="preserve"> </w:t>
      </w:r>
      <w:r w:rsidR="00B93307">
        <w:rPr>
          <w:rFonts w:ascii="Times New Roman" w:hAnsi="Times New Roman" w:cs="Times New Roman"/>
          <w:i/>
          <w:iCs/>
          <w:sz w:val="24"/>
          <w:szCs w:val="24"/>
          <w:lang w:val="en-GB"/>
        </w:rPr>
        <w:t xml:space="preserve">et al., </w:t>
      </w:r>
      <w:r w:rsidR="00B93307">
        <w:rPr>
          <w:rFonts w:ascii="Times New Roman" w:hAnsi="Times New Roman" w:cs="Times New Roman"/>
          <w:sz w:val="24"/>
          <w:szCs w:val="24"/>
          <w:lang w:val="en-GB"/>
        </w:rPr>
        <w:t>2020)</w:t>
      </w:r>
      <w:r w:rsidRPr="00E43C33">
        <w:rPr>
          <w:rFonts w:ascii="Times New Roman" w:hAnsi="Times New Roman" w:cs="Times New Roman"/>
          <w:sz w:val="24"/>
          <w:szCs w:val="24"/>
          <w:lang w:val="en-GB"/>
        </w:rPr>
        <w:t>. A wider emphasis on wellbeing has been spurred by the growth of positive psychology. A suitable conceptualisation or definition of wellbeing is still lacking, despite the fact that social science scholars are increasingly addressing their fields via a wellbeing-oriented perspective</w:t>
      </w:r>
      <w:r w:rsidR="00B93307">
        <w:rPr>
          <w:rFonts w:ascii="Times New Roman" w:hAnsi="Times New Roman" w:cs="Times New Roman"/>
          <w:sz w:val="24"/>
          <w:szCs w:val="24"/>
          <w:lang w:val="en-GB"/>
        </w:rPr>
        <w:t xml:space="preserve"> (</w:t>
      </w:r>
      <w:proofErr w:type="spellStart"/>
      <w:r w:rsidR="00B93307" w:rsidRPr="00B93307">
        <w:rPr>
          <w:rFonts w:ascii="Times New Roman" w:hAnsi="Times New Roman" w:cs="Times New Roman"/>
          <w:sz w:val="24"/>
          <w:szCs w:val="24"/>
          <w:lang w:val="en-GB"/>
        </w:rPr>
        <w:t>Tomaney</w:t>
      </w:r>
      <w:proofErr w:type="spellEnd"/>
      <w:r w:rsidR="00B93307" w:rsidRPr="00B93307">
        <w:rPr>
          <w:rFonts w:ascii="Times New Roman" w:hAnsi="Times New Roman" w:cs="Times New Roman"/>
          <w:sz w:val="24"/>
          <w:szCs w:val="24"/>
          <w:lang w:val="en-GB"/>
        </w:rPr>
        <w:t>, 2017)</w:t>
      </w:r>
      <w:r w:rsidRPr="00E43C33">
        <w:rPr>
          <w:rFonts w:ascii="Times New Roman" w:hAnsi="Times New Roman" w:cs="Times New Roman"/>
          <w:sz w:val="24"/>
          <w:szCs w:val="24"/>
          <w:lang w:val="en-GB"/>
        </w:rPr>
        <w:t>. Different disciplines define wellbeing differently; some are vague and particular, while others take into account a variety of criteria. One widely held belief is that people's subjective evaluation of life events and emotional and social well-being determine their overall feeling of well-being. Resilience, creativity, productivity, and general health all depend on leading a healthy lifestyle</w:t>
      </w:r>
      <w:r w:rsidR="00B93307">
        <w:rPr>
          <w:rFonts w:ascii="Times New Roman" w:hAnsi="Times New Roman" w:cs="Times New Roman"/>
          <w:sz w:val="24"/>
          <w:szCs w:val="24"/>
          <w:lang w:val="en-GB"/>
        </w:rPr>
        <w:t xml:space="preserve"> (</w:t>
      </w:r>
      <w:proofErr w:type="spellStart"/>
      <w:r w:rsidR="00B93307" w:rsidRPr="00B93307">
        <w:rPr>
          <w:rFonts w:ascii="Times New Roman" w:hAnsi="Times New Roman" w:cs="Times New Roman"/>
          <w:sz w:val="24"/>
          <w:szCs w:val="24"/>
          <w:lang w:val="en-GB"/>
        </w:rPr>
        <w:t>Shanafelt</w:t>
      </w:r>
      <w:proofErr w:type="spellEnd"/>
      <w:r w:rsidR="00B93307" w:rsidRPr="00B93307">
        <w:rPr>
          <w:rFonts w:ascii="Times New Roman" w:hAnsi="Times New Roman" w:cs="Times New Roman"/>
          <w:sz w:val="24"/>
          <w:szCs w:val="24"/>
          <w:lang w:val="en-GB"/>
        </w:rPr>
        <w:t>, 2021</w:t>
      </w:r>
      <w:r w:rsidR="00B93307">
        <w:rPr>
          <w:rFonts w:ascii="Times New Roman" w:hAnsi="Times New Roman" w:cs="Times New Roman"/>
          <w:sz w:val="24"/>
          <w:szCs w:val="24"/>
          <w:lang w:val="en-GB"/>
        </w:rPr>
        <w:t>)</w:t>
      </w:r>
      <w:r w:rsidRPr="00E43C33">
        <w:rPr>
          <w:rFonts w:ascii="Times New Roman" w:hAnsi="Times New Roman" w:cs="Times New Roman"/>
          <w:sz w:val="24"/>
          <w:szCs w:val="24"/>
          <w:lang w:val="en-GB"/>
        </w:rPr>
        <w:t>.</w:t>
      </w:r>
    </w:p>
    <w:p w14:paraId="17EE3066" w14:textId="427E45DA" w:rsidR="00E43C33" w:rsidRPr="00E43C33" w:rsidRDefault="00E43C33" w:rsidP="00E43C33">
      <w:pPr>
        <w:pStyle w:val="Heading2"/>
        <w:rPr>
          <w:lang w:val="en-GB"/>
        </w:rPr>
      </w:pPr>
      <w:bookmarkStart w:id="6" w:name="_Toc180529239"/>
      <w:r w:rsidRPr="00E43C33">
        <w:rPr>
          <w:lang w:val="en-GB"/>
        </w:rPr>
        <w:lastRenderedPageBreak/>
        <w:t>Importance</w:t>
      </w:r>
      <w:r>
        <w:rPr>
          <w:lang w:val="en-GB"/>
        </w:rPr>
        <w:t xml:space="preserve"> of Wellbeing</w:t>
      </w:r>
      <w:bookmarkEnd w:id="6"/>
      <w:r>
        <w:rPr>
          <w:lang w:val="en-GB"/>
        </w:rPr>
        <w:t xml:space="preserve"> </w:t>
      </w:r>
    </w:p>
    <w:p w14:paraId="27C38209" w14:textId="005282D0" w:rsidR="00E43C33" w:rsidRPr="00E43C33" w:rsidRDefault="00E43C33" w:rsidP="00E43C33">
      <w:pPr>
        <w:spacing w:line="480" w:lineRule="auto"/>
        <w:ind w:firstLine="720"/>
        <w:jc w:val="both"/>
        <w:rPr>
          <w:rFonts w:ascii="Times New Roman" w:hAnsi="Times New Roman" w:cs="Times New Roman"/>
          <w:sz w:val="24"/>
          <w:szCs w:val="24"/>
          <w:lang w:val="en-GB"/>
        </w:rPr>
      </w:pPr>
      <w:r w:rsidRPr="00E43C33">
        <w:rPr>
          <w:rFonts w:ascii="Times New Roman" w:hAnsi="Times New Roman" w:cs="Times New Roman"/>
          <w:sz w:val="24"/>
          <w:szCs w:val="24"/>
          <w:lang w:val="en-GB"/>
        </w:rPr>
        <w:t>Wellbeing is essential for life happiness and has a beneficial impact on others. Although pleasure is a facet of contentment, it is impractical to expect perpetual happiness. Effective management of wellbeing fosters happiness and enhances resilience in facing adversities</w:t>
      </w:r>
      <w:r w:rsidR="00B93307">
        <w:rPr>
          <w:rFonts w:ascii="Times New Roman" w:hAnsi="Times New Roman" w:cs="Times New Roman"/>
          <w:sz w:val="24"/>
          <w:szCs w:val="24"/>
          <w:lang w:val="en-GB"/>
        </w:rPr>
        <w:t xml:space="preserve"> (</w:t>
      </w:r>
      <w:proofErr w:type="spellStart"/>
      <w:r w:rsidR="00B93307" w:rsidRPr="00B93307">
        <w:rPr>
          <w:rFonts w:ascii="Times New Roman" w:hAnsi="Times New Roman" w:cs="Times New Roman"/>
          <w:sz w:val="24"/>
          <w:szCs w:val="24"/>
          <w:lang w:val="en-GB"/>
        </w:rPr>
        <w:t>Diener</w:t>
      </w:r>
      <w:proofErr w:type="spellEnd"/>
      <w:r w:rsidR="00B93307">
        <w:rPr>
          <w:rFonts w:ascii="Times New Roman" w:hAnsi="Times New Roman" w:cs="Times New Roman"/>
          <w:sz w:val="24"/>
          <w:szCs w:val="24"/>
          <w:lang w:val="en-GB"/>
        </w:rPr>
        <w:t xml:space="preserve"> </w:t>
      </w:r>
      <w:r w:rsidR="00B93307">
        <w:rPr>
          <w:rFonts w:ascii="Times New Roman" w:hAnsi="Times New Roman" w:cs="Times New Roman"/>
          <w:i/>
          <w:iCs/>
          <w:sz w:val="24"/>
          <w:szCs w:val="24"/>
          <w:lang w:val="en-GB"/>
        </w:rPr>
        <w:t xml:space="preserve">et al., </w:t>
      </w:r>
      <w:r w:rsidR="00B93307">
        <w:rPr>
          <w:rFonts w:ascii="Times New Roman" w:hAnsi="Times New Roman" w:cs="Times New Roman"/>
          <w:sz w:val="24"/>
          <w:szCs w:val="24"/>
          <w:lang w:val="en-GB"/>
        </w:rPr>
        <w:t>2018)</w:t>
      </w:r>
      <w:r w:rsidRPr="00E43C33">
        <w:rPr>
          <w:rFonts w:ascii="Times New Roman" w:hAnsi="Times New Roman" w:cs="Times New Roman"/>
          <w:sz w:val="24"/>
          <w:szCs w:val="24"/>
          <w:lang w:val="en-GB"/>
        </w:rPr>
        <w:t>. Well-being is a crucial element of an individual's comprehensive health, facilitating the ability to surmount challenges and attain objectives. Elements include physical or emotional damage; prior experiences, attitudes, and beliefs may influence well-being</w:t>
      </w:r>
      <w:r w:rsidR="00B93307">
        <w:rPr>
          <w:rFonts w:ascii="Times New Roman" w:hAnsi="Times New Roman" w:cs="Times New Roman"/>
          <w:sz w:val="24"/>
          <w:szCs w:val="24"/>
          <w:lang w:val="en-GB"/>
        </w:rPr>
        <w:t xml:space="preserve"> (</w:t>
      </w:r>
      <w:proofErr w:type="spellStart"/>
      <w:r w:rsidR="00B93307" w:rsidRPr="00B93307">
        <w:rPr>
          <w:rFonts w:ascii="Times New Roman" w:hAnsi="Times New Roman" w:cs="Times New Roman"/>
          <w:sz w:val="24"/>
          <w:szCs w:val="24"/>
          <w:lang w:val="en-GB"/>
        </w:rPr>
        <w:t>Diener</w:t>
      </w:r>
      <w:proofErr w:type="spellEnd"/>
      <w:r w:rsidR="00B93307">
        <w:rPr>
          <w:rFonts w:ascii="Times New Roman" w:hAnsi="Times New Roman" w:cs="Times New Roman"/>
          <w:sz w:val="24"/>
          <w:szCs w:val="24"/>
          <w:lang w:val="en-GB"/>
        </w:rPr>
        <w:t xml:space="preserve"> and</w:t>
      </w:r>
      <w:r w:rsidR="00B93307" w:rsidRPr="00B93307">
        <w:rPr>
          <w:rFonts w:ascii="Times New Roman" w:hAnsi="Times New Roman" w:cs="Times New Roman"/>
          <w:sz w:val="24"/>
          <w:szCs w:val="24"/>
          <w:lang w:val="en-GB"/>
        </w:rPr>
        <w:t xml:space="preserve"> Seligman,</w:t>
      </w:r>
      <w:r w:rsidR="00B93307">
        <w:rPr>
          <w:rFonts w:ascii="Times New Roman" w:hAnsi="Times New Roman" w:cs="Times New Roman"/>
          <w:sz w:val="24"/>
          <w:szCs w:val="24"/>
          <w:lang w:val="en-GB"/>
        </w:rPr>
        <w:t xml:space="preserve"> </w:t>
      </w:r>
      <w:r w:rsidR="00B93307" w:rsidRPr="00B93307">
        <w:rPr>
          <w:rFonts w:ascii="Times New Roman" w:hAnsi="Times New Roman" w:cs="Times New Roman"/>
          <w:sz w:val="24"/>
          <w:szCs w:val="24"/>
          <w:lang w:val="en-GB"/>
        </w:rPr>
        <w:t>2018)</w:t>
      </w:r>
      <w:r w:rsidRPr="00E43C33">
        <w:rPr>
          <w:rFonts w:ascii="Times New Roman" w:hAnsi="Times New Roman" w:cs="Times New Roman"/>
          <w:sz w:val="24"/>
          <w:szCs w:val="24"/>
          <w:lang w:val="en-GB"/>
        </w:rPr>
        <w:t>. Studies indicate that enhanced well-being may result in physical advantages, decreased occurrences of cardiovascular disease, stroke, and sleep disorders, as well as heightened productivity and creativity in both professional and personal spheres</w:t>
      </w:r>
      <w:r w:rsidR="00B93307">
        <w:rPr>
          <w:rFonts w:ascii="Times New Roman" w:hAnsi="Times New Roman" w:cs="Times New Roman"/>
          <w:sz w:val="24"/>
          <w:szCs w:val="24"/>
          <w:lang w:val="en-GB"/>
        </w:rPr>
        <w:t xml:space="preserve"> (</w:t>
      </w:r>
      <w:proofErr w:type="spellStart"/>
      <w:r w:rsidR="00B93307" w:rsidRPr="00B93307">
        <w:rPr>
          <w:rFonts w:ascii="Times New Roman" w:hAnsi="Times New Roman" w:cs="Times New Roman"/>
          <w:sz w:val="24"/>
          <w:szCs w:val="24"/>
          <w:lang w:val="en-GB"/>
        </w:rPr>
        <w:t>Tomaney</w:t>
      </w:r>
      <w:proofErr w:type="spellEnd"/>
      <w:r w:rsidR="00B93307" w:rsidRPr="00B93307">
        <w:rPr>
          <w:rFonts w:ascii="Times New Roman" w:hAnsi="Times New Roman" w:cs="Times New Roman"/>
          <w:sz w:val="24"/>
          <w:szCs w:val="24"/>
          <w:lang w:val="en-GB"/>
        </w:rPr>
        <w:t>, 2017)</w:t>
      </w:r>
      <w:r w:rsidRPr="00E43C33">
        <w:rPr>
          <w:rFonts w:ascii="Times New Roman" w:hAnsi="Times New Roman" w:cs="Times New Roman"/>
          <w:sz w:val="24"/>
          <w:szCs w:val="24"/>
          <w:lang w:val="en-GB"/>
        </w:rPr>
        <w:t>. Ultimately, well-being is crucial for surmounting challenges and attaining personal objectives</w:t>
      </w:r>
      <w:r w:rsidR="00B93307">
        <w:rPr>
          <w:rFonts w:ascii="Times New Roman" w:hAnsi="Times New Roman" w:cs="Times New Roman"/>
          <w:sz w:val="24"/>
          <w:szCs w:val="24"/>
          <w:lang w:val="en-GB"/>
        </w:rPr>
        <w:t xml:space="preserve"> (</w:t>
      </w:r>
      <w:r w:rsidR="00B93307" w:rsidRPr="00B93307">
        <w:rPr>
          <w:rFonts w:ascii="Times New Roman" w:hAnsi="Times New Roman" w:cs="Times New Roman"/>
          <w:sz w:val="24"/>
          <w:szCs w:val="24"/>
          <w:lang w:val="en-GB"/>
        </w:rPr>
        <w:t>Barrington-Leigh</w:t>
      </w:r>
      <w:r w:rsidR="00B93307">
        <w:rPr>
          <w:rFonts w:ascii="Times New Roman" w:hAnsi="Times New Roman" w:cs="Times New Roman"/>
          <w:sz w:val="24"/>
          <w:szCs w:val="24"/>
          <w:lang w:val="en-GB"/>
        </w:rPr>
        <w:t xml:space="preserve"> and</w:t>
      </w:r>
      <w:r w:rsidR="00B93307" w:rsidRPr="00B93307">
        <w:rPr>
          <w:rFonts w:ascii="Times New Roman" w:hAnsi="Times New Roman" w:cs="Times New Roman"/>
          <w:sz w:val="24"/>
          <w:szCs w:val="24"/>
          <w:lang w:val="en-GB"/>
        </w:rPr>
        <w:t xml:space="preserve"> </w:t>
      </w:r>
      <w:proofErr w:type="spellStart"/>
      <w:r w:rsidR="00B93307" w:rsidRPr="00B93307">
        <w:rPr>
          <w:rFonts w:ascii="Times New Roman" w:hAnsi="Times New Roman" w:cs="Times New Roman"/>
          <w:sz w:val="24"/>
          <w:szCs w:val="24"/>
          <w:lang w:val="en-GB"/>
        </w:rPr>
        <w:t>Escande</w:t>
      </w:r>
      <w:proofErr w:type="spellEnd"/>
      <w:r w:rsidR="00B93307" w:rsidRPr="00B93307">
        <w:rPr>
          <w:rFonts w:ascii="Times New Roman" w:hAnsi="Times New Roman" w:cs="Times New Roman"/>
          <w:sz w:val="24"/>
          <w:szCs w:val="24"/>
          <w:lang w:val="en-GB"/>
        </w:rPr>
        <w:t>, 2018)</w:t>
      </w:r>
      <w:r w:rsidRPr="00E43C33">
        <w:rPr>
          <w:rFonts w:ascii="Times New Roman" w:hAnsi="Times New Roman" w:cs="Times New Roman"/>
          <w:sz w:val="24"/>
          <w:szCs w:val="24"/>
          <w:lang w:val="en-GB"/>
        </w:rPr>
        <w:t>.</w:t>
      </w:r>
    </w:p>
    <w:p w14:paraId="126069F7" w14:textId="71F9B4EF" w:rsidR="00E43C33" w:rsidRPr="00E43C33" w:rsidRDefault="00E43C33" w:rsidP="00E43C33">
      <w:pPr>
        <w:pStyle w:val="Heading2"/>
        <w:rPr>
          <w:lang w:val="en-GB"/>
        </w:rPr>
      </w:pPr>
      <w:bookmarkStart w:id="7" w:name="_Toc180529240"/>
      <w:r>
        <w:rPr>
          <w:lang w:val="en-GB"/>
        </w:rPr>
        <w:t xml:space="preserve">Definition of </w:t>
      </w:r>
      <w:r w:rsidRPr="00E43C33">
        <w:rPr>
          <w:lang w:val="en-GB"/>
        </w:rPr>
        <w:t>Sustainable Development</w:t>
      </w:r>
      <w:bookmarkEnd w:id="7"/>
    </w:p>
    <w:p w14:paraId="17CDE247" w14:textId="5A5F18F4" w:rsidR="00E43C33" w:rsidRPr="00E43C33" w:rsidRDefault="00E43C33" w:rsidP="00E43C33">
      <w:pPr>
        <w:spacing w:line="480" w:lineRule="auto"/>
        <w:ind w:firstLine="720"/>
        <w:jc w:val="both"/>
        <w:rPr>
          <w:rFonts w:ascii="Times New Roman" w:hAnsi="Times New Roman" w:cs="Times New Roman"/>
          <w:sz w:val="24"/>
          <w:szCs w:val="24"/>
          <w:lang w:val="en-GB"/>
        </w:rPr>
      </w:pPr>
      <w:r w:rsidRPr="00E43C33">
        <w:rPr>
          <w:rFonts w:ascii="Times New Roman" w:hAnsi="Times New Roman" w:cs="Times New Roman"/>
          <w:sz w:val="24"/>
          <w:szCs w:val="24"/>
          <w:lang w:val="en-GB"/>
        </w:rPr>
        <w:t xml:space="preserve">According to the </w:t>
      </w:r>
      <w:proofErr w:type="spellStart"/>
      <w:r w:rsidRPr="00E43C33">
        <w:rPr>
          <w:rFonts w:ascii="Times New Roman" w:hAnsi="Times New Roman" w:cs="Times New Roman"/>
          <w:sz w:val="24"/>
          <w:szCs w:val="24"/>
          <w:lang w:val="en-GB"/>
        </w:rPr>
        <w:t>Brundtland</w:t>
      </w:r>
      <w:proofErr w:type="spellEnd"/>
      <w:r w:rsidRPr="00E43C33">
        <w:rPr>
          <w:rFonts w:ascii="Times New Roman" w:hAnsi="Times New Roman" w:cs="Times New Roman"/>
          <w:sz w:val="24"/>
          <w:szCs w:val="24"/>
          <w:lang w:val="en-GB"/>
        </w:rPr>
        <w:t xml:space="preserve"> Commission, sustainable development is a long-term strategy that places a high priority on resource protection and equity across generations</w:t>
      </w:r>
      <w:r w:rsidR="006B797A">
        <w:rPr>
          <w:rFonts w:ascii="Times New Roman" w:hAnsi="Times New Roman" w:cs="Times New Roman"/>
          <w:sz w:val="24"/>
          <w:szCs w:val="24"/>
          <w:lang w:val="en-GB"/>
        </w:rPr>
        <w:t xml:space="preserve"> </w:t>
      </w:r>
      <w:r w:rsidR="006B797A" w:rsidRPr="006B797A">
        <w:rPr>
          <w:rFonts w:ascii="Times New Roman" w:hAnsi="Times New Roman" w:cs="Times New Roman"/>
          <w:sz w:val="24"/>
          <w:szCs w:val="24"/>
          <w:lang w:val="en-GB"/>
        </w:rPr>
        <w:t>(</w:t>
      </w:r>
      <w:proofErr w:type="spellStart"/>
      <w:r w:rsidR="006B797A" w:rsidRPr="006B797A">
        <w:rPr>
          <w:rFonts w:ascii="Times New Roman" w:hAnsi="Times New Roman" w:cs="Times New Roman"/>
          <w:sz w:val="24"/>
          <w:szCs w:val="24"/>
          <w:lang w:val="en-GB"/>
        </w:rPr>
        <w:t>Beloglazova</w:t>
      </w:r>
      <w:proofErr w:type="spellEnd"/>
      <w:r w:rsidR="006B797A" w:rsidRPr="006B797A">
        <w:rPr>
          <w:rFonts w:ascii="Times New Roman" w:hAnsi="Times New Roman" w:cs="Times New Roman"/>
          <w:sz w:val="24"/>
          <w:szCs w:val="24"/>
          <w:lang w:val="en-GB"/>
        </w:rPr>
        <w:t>, 2023)</w:t>
      </w:r>
      <w:r w:rsidRPr="00E43C33">
        <w:rPr>
          <w:rFonts w:ascii="Times New Roman" w:hAnsi="Times New Roman" w:cs="Times New Roman"/>
          <w:sz w:val="24"/>
          <w:szCs w:val="24"/>
          <w:lang w:val="en-GB"/>
        </w:rPr>
        <w:t xml:space="preserve">. This strategy is not the same as traditional environmental strategies, which emphasise internalising environmental harm. </w:t>
      </w:r>
      <w:r w:rsidR="006B797A" w:rsidRPr="00E43C33">
        <w:rPr>
          <w:rFonts w:ascii="Times New Roman" w:hAnsi="Times New Roman" w:cs="Times New Roman"/>
          <w:sz w:val="24"/>
          <w:szCs w:val="24"/>
          <w:lang w:val="en-GB"/>
        </w:rPr>
        <w:t>T</w:t>
      </w:r>
      <w:r w:rsidRPr="00E43C33">
        <w:rPr>
          <w:rFonts w:ascii="Times New Roman" w:hAnsi="Times New Roman" w:cs="Times New Roman"/>
          <w:sz w:val="24"/>
          <w:szCs w:val="24"/>
          <w:lang w:val="en-GB"/>
        </w:rPr>
        <w:t>o</w:t>
      </w:r>
      <w:r w:rsidR="006B797A">
        <w:rPr>
          <w:rFonts w:ascii="Times New Roman" w:hAnsi="Times New Roman" w:cs="Times New Roman"/>
          <w:sz w:val="24"/>
          <w:szCs w:val="24"/>
          <w:lang w:val="en-GB"/>
        </w:rPr>
        <w:t xml:space="preserve"> </w:t>
      </w:r>
      <w:r w:rsidRPr="00E43C33">
        <w:rPr>
          <w:rFonts w:ascii="Times New Roman" w:hAnsi="Times New Roman" w:cs="Times New Roman"/>
          <w:sz w:val="24"/>
          <w:szCs w:val="24"/>
          <w:lang w:val="en-GB"/>
        </w:rPr>
        <w:t>achieve long-term economic and environmental stability, sustainable development integrates social, environmental, and economic considerations into decision-making processes</w:t>
      </w:r>
      <w:r w:rsidR="006B797A">
        <w:rPr>
          <w:rFonts w:ascii="Times New Roman" w:hAnsi="Times New Roman" w:cs="Times New Roman"/>
          <w:sz w:val="24"/>
          <w:szCs w:val="24"/>
          <w:lang w:val="en-GB"/>
        </w:rPr>
        <w:t xml:space="preserve"> </w:t>
      </w:r>
      <w:r w:rsidR="006B797A" w:rsidRPr="006B797A">
        <w:rPr>
          <w:rFonts w:ascii="Times New Roman" w:hAnsi="Times New Roman" w:cs="Times New Roman"/>
          <w:sz w:val="24"/>
          <w:szCs w:val="24"/>
          <w:lang w:val="en-GB"/>
        </w:rPr>
        <w:t>(</w:t>
      </w:r>
      <w:proofErr w:type="spellStart"/>
      <w:r w:rsidR="006B797A" w:rsidRPr="006B797A">
        <w:rPr>
          <w:rFonts w:ascii="Times New Roman" w:hAnsi="Times New Roman" w:cs="Times New Roman"/>
          <w:sz w:val="24"/>
          <w:szCs w:val="24"/>
          <w:lang w:val="en-GB"/>
        </w:rPr>
        <w:t>Yamano</w:t>
      </w:r>
      <w:proofErr w:type="spellEnd"/>
      <w:r w:rsidR="006B797A" w:rsidRPr="006B797A">
        <w:rPr>
          <w:rFonts w:ascii="Times New Roman" w:hAnsi="Times New Roman" w:cs="Times New Roman"/>
          <w:sz w:val="24"/>
          <w:szCs w:val="24"/>
          <w:lang w:val="en-GB"/>
        </w:rPr>
        <w:t xml:space="preserve"> </w:t>
      </w:r>
      <w:r w:rsidR="006B797A" w:rsidRPr="006B797A">
        <w:rPr>
          <w:rFonts w:ascii="Times New Roman" w:hAnsi="Times New Roman" w:cs="Times New Roman"/>
          <w:i/>
          <w:iCs/>
          <w:sz w:val="24"/>
          <w:szCs w:val="24"/>
          <w:lang w:val="en-GB"/>
        </w:rPr>
        <w:t>et al.,</w:t>
      </w:r>
      <w:r w:rsidR="006B797A" w:rsidRPr="006B797A">
        <w:rPr>
          <w:rFonts w:ascii="Times New Roman" w:hAnsi="Times New Roman" w:cs="Times New Roman"/>
          <w:sz w:val="24"/>
          <w:szCs w:val="24"/>
          <w:lang w:val="en-GB"/>
        </w:rPr>
        <w:t xml:space="preserve"> 2022)</w:t>
      </w:r>
      <w:r w:rsidRPr="00E43C33">
        <w:rPr>
          <w:rFonts w:ascii="Times New Roman" w:hAnsi="Times New Roman" w:cs="Times New Roman"/>
          <w:sz w:val="24"/>
          <w:szCs w:val="24"/>
          <w:lang w:val="en-GB"/>
        </w:rPr>
        <w:t>. The idea of "substitutability of capital," however, presents difficulties since natural resources have special characteristics that artificial capital cannot match</w:t>
      </w:r>
      <w:r w:rsidR="006B797A">
        <w:rPr>
          <w:rFonts w:ascii="Times New Roman" w:hAnsi="Times New Roman" w:cs="Times New Roman"/>
          <w:sz w:val="24"/>
          <w:szCs w:val="24"/>
          <w:lang w:val="en-GB"/>
        </w:rPr>
        <w:t xml:space="preserve"> </w:t>
      </w:r>
      <w:r w:rsidR="006B797A" w:rsidRPr="006B797A">
        <w:rPr>
          <w:rFonts w:ascii="Times New Roman" w:hAnsi="Times New Roman" w:cs="Times New Roman"/>
          <w:sz w:val="24"/>
          <w:szCs w:val="24"/>
          <w:lang w:val="en-GB"/>
        </w:rPr>
        <w:t xml:space="preserve">(Duarte </w:t>
      </w:r>
      <w:r w:rsidR="006B797A" w:rsidRPr="006B797A">
        <w:rPr>
          <w:rFonts w:ascii="Times New Roman" w:hAnsi="Times New Roman" w:cs="Times New Roman"/>
          <w:i/>
          <w:iCs/>
          <w:sz w:val="24"/>
          <w:szCs w:val="24"/>
          <w:lang w:val="en-GB"/>
        </w:rPr>
        <w:t>et al.,</w:t>
      </w:r>
      <w:r w:rsidR="006B797A" w:rsidRPr="006B797A">
        <w:rPr>
          <w:rFonts w:ascii="Times New Roman" w:hAnsi="Times New Roman" w:cs="Times New Roman"/>
          <w:sz w:val="24"/>
          <w:szCs w:val="24"/>
          <w:lang w:val="en-GB"/>
        </w:rPr>
        <w:t xml:space="preserve"> 2021)</w:t>
      </w:r>
      <w:r w:rsidRPr="00E43C33">
        <w:rPr>
          <w:rFonts w:ascii="Times New Roman" w:hAnsi="Times New Roman" w:cs="Times New Roman"/>
          <w:sz w:val="24"/>
          <w:szCs w:val="24"/>
          <w:lang w:val="en-GB"/>
        </w:rPr>
        <w:t>. Governments must force polluting corporations to pay for their own pollution in order to internalise environmental costs and lessen the effect of externalities</w:t>
      </w:r>
      <w:r w:rsidR="006B797A">
        <w:rPr>
          <w:rFonts w:ascii="Times New Roman" w:hAnsi="Times New Roman" w:cs="Times New Roman"/>
          <w:sz w:val="24"/>
          <w:szCs w:val="24"/>
          <w:lang w:val="en-GB"/>
        </w:rPr>
        <w:t xml:space="preserve"> </w:t>
      </w:r>
      <w:r w:rsidR="006B797A" w:rsidRPr="006B797A">
        <w:rPr>
          <w:rFonts w:ascii="Times New Roman" w:hAnsi="Times New Roman" w:cs="Times New Roman"/>
          <w:sz w:val="24"/>
          <w:szCs w:val="24"/>
          <w:lang w:val="en-GB"/>
        </w:rPr>
        <w:t>(</w:t>
      </w:r>
      <w:proofErr w:type="spellStart"/>
      <w:r w:rsidR="006B797A" w:rsidRPr="006B797A">
        <w:rPr>
          <w:rFonts w:ascii="Times New Roman" w:hAnsi="Times New Roman" w:cs="Times New Roman"/>
          <w:sz w:val="24"/>
          <w:szCs w:val="24"/>
          <w:lang w:val="en-GB"/>
        </w:rPr>
        <w:t>Behringer</w:t>
      </w:r>
      <w:proofErr w:type="spellEnd"/>
      <w:r w:rsidR="006B797A" w:rsidRPr="006B797A">
        <w:rPr>
          <w:rFonts w:ascii="Times New Roman" w:hAnsi="Times New Roman" w:cs="Times New Roman"/>
          <w:sz w:val="24"/>
          <w:szCs w:val="24"/>
          <w:lang w:val="en-GB"/>
        </w:rPr>
        <w:t xml:space="preserve"> </w:t>
      </w:r>
      <w:r w:rsidR="006B797A">
        <w:rPr>
          <w:rFonts w:ascii="Times New Roman" w:hAnsi="Times New Roman" w:cs="Times New Roman"/>
          <w:sz w:val="24"/>
          <w:szCs w:val="24"/>
          <w:lang w:val="en-GB"/>
        </w:rPr>
        <w:t>and</w:t>
      </w:r>
      <w:r w:rsidR="006B797A" w:rsidRPr="006B797A">
        <w:rPr>
          <w:rFonts w:ascii="Times New Roman" w:hAnsi="Times New Roman" w:cs="Times New Roman"/>
          <w:sz w:val="24"/>
          <w:szCs w:val="24"/>
          <w:lang w:val="en-GB"/>
        </w:rPr>
        <w:t xml:space="preserve"> </w:t>
      </w:r>
      <w:proofErr w:type="spellStart"/>
      <w:r w:rsidR="006B797A" w:rsidRPr="006B797A">
        <w:rPr>
          <w:rFonts w:ascii="Times New Roman" w:hAnsi="Times New Roman" w:cs="Times New Roman"/>
          <w:sz w:val="24"/>
          <w:szCs w:val="24"/>
          <w:lang w:val="en-GB"/>
        </w:rPr>
        <w:t>Szegedi</w:t>
      </w:r>
      <w:proofErr w:type="spellEnd"/>
      <w:r w:rsidR="006B797A" w:rsidRPr="006B797A">
        <w:rPr>
          <w:rFonts w:ascii="Times New Roman" w:hAnsi="Times New Roman" w:cs="Times New Roman"/>
          <w:sz w:val="24"/>
          <w:szCs w:val="24"/>
          <w:lang w:val="en-GB"/>
        </w:rPr>
        <w:t>, 2016)</w:t>
      </w:r>
      <w:r w:rsidRPr="00E43C33">
        <w:rPr>
          <w:rFonts w:ascii="Times New Roman" w:hAnsi="Times New Roman" w:cs="Times New Roman"/>
          <w:sz w:val="24"/>
          <w:szCs w:val="24"/>
          <w:lang w:val="en-GB"/>
        </w:rPr>
        <w:t>.</w:t>
      </w:r>
    </w:p>
    <w:p w14:paraId="506E8473" w14:textId="5A3BA344" w:rsidR="00E43C33" w:rsidRPr="00E43C33" w:rsidRDefault="00E43C33" w:rsidP="00E43C33">
      <w:pPr>
        <w:pStyle w:val="Heading2"/>
        <w:rPr>
          <w:lang w:val="en-GB"/>
        </w:rPr>
      </w:pPr>
      <w:bookmarkStart w:id="8" w:name="_Toc180529241"/>
      <w:r w:rsidRPr="00E43C33">
        <w:rPr>
          <w:lang w:val="en-GB"/>
        </w:rPr>
        <w:lastRenderedPageBreak/>
        <w:t>Importance</w:t>
      </w:r>
      <w:r>
        <w:rPr>
          <w:lang w:val="en-GB"/>
        </w:rPr>
        <w:t xml:space="preserve"> of Sustainable Development</w:t>
      </w:r>
      <w:bookmarkEnd w:id="8"/>
    </w:p>
    <w:p w14:paraId="3ADC14A2" w14:textId="4B4FE779" w:rsidR="00E43C33" w:rsidRPr="00E43C33" w:rsidRDefault="00E43C33" w:rsidP="00E43C33">
      <w:pPr>
        <w:spacing w:line="480" w:lineRule="auto"/>
        <w:ind w:firstLine="720"/>
        <w:jc w:val="both"/>
        <w:rPr>
          <w:rFonts w:ascii="Times New Roman" w:hAnsi="Times New Roman" w:cs="Times New Roman"/>
          <w:sz w:val="24"/>
          <w:szCs w:val="24"/>
          <w:lang w:val="en-GB"/>
        </w:rPr>
      </w:pPr>
      <w:r w:rsidRPr="00E43C33">
        <w:rPr>
          <w:rFonts w:ascii="Times New Roman" w:hAnsi="Times New Roman" w:cs="Times New Roman"/>
          <w:sz w:val="24"/>
          <w:szCs w:val="24"/>
          <w:lang w:val="en-GB"/>
        </w:rPr>
        <w:t>A United Nations analysis reveals that population fluctuations may greatly affect the efficacy of sustainable development, which is why it is mostly attributed to these changes. By minimising energy and waste, sustainable development helps keep ecosystems healthy, saves money, and guarantees the preservation of resources</w:t>
      </w:r>
      <w:r w:rsidR="006B797A">
        <w:rPr>
          <w:rFonts w:ascii="Times New Roman" w:hAnsi="Times New Roman" w:cs="Times New Roman"/>
          <w:sz w:val="24"/>
          <w:szCs w:val="24"/>
          <w:lang w:val="en-GB"/>
        </w:rPr>
        <w:t xml:space="preserve"> </w:t>
      </w:r>
      <w:r w:rsidR="006B797A" w:rsidRPr="006B797A">
        <w:rPr>
          <w:rFonts w:ascii="Times New Roman" w:hAnsi="Times New Roman" w:cs="Times New Roman"/>
          <w:sz w:val="24"/>
          <w:szCs w:val="24"/>
          <w:lang w:val="en-GB"/>
        </w:rPr>
        <w:t>(</w:t>
      </w:r>
      <w:proofErr w:type="spellStart"/>
      <w:r w:rsidR="006B797A" w:rsidRPr="006B797A">
        <w:rPr>
          <w:rFonts w:ascii="Times New Roman" w:hAnsi="Times New Roman" w:cs="Times New Roman"/>
          <w:sz w:val="24"/>
          <w:szCs w:val="24"/>
          <w:lang w:val="en-GB"/>
        </w:rPr>
        <w:t>Savelyeva</w:t>
      </w:r>
      <w:proofErr w:type="spellEnd"/>
      <w:r w:rsidR="006B797A" w:rsidRPr="006B797A">
        <w:rPr>
          <w:rFonts w:ascii="Times New Roman" w:hAnsi="Times New Roman" w:cs="Times New Roman"/>
          <w:sz w:val="24"/>
          <w:szCs w:val="24"/>
          <w:lang w:val="en-GB"/>
        </w:rPr>
        <w:t xml:space="preserve"> </w:t>
      </w:r>
      <w:r w:rsidR="006B797A">
        <w:rPr>
          <w:rFonts w:ascii="Times New Roman" w:hAnsi="Times New Roman" w:cs="Times New Roman"/>
          <w:sz w:val="24"/>
          <w:szCs w:val="24"/>
          <w:lang w:val="en-GB"/>
        </w:rPr>
        <w:t>and</w:t>
      </w:r>
      <w:r w:rsidR="006B797A" w:rsidRPr="006B797A">
        <w:rPr>
          <w:rFonts w:ascii="Times New Roman" w:hAnsi="Times New Roman" w:cs="Times New Roman"/>
          <w:sz w:val="24"/>
          <w:szCs w:val="24"/>
          <w:lang w:val="en-GB"/>
        </w:rPr>
        <w:t xml:space="preserve"> Douglas, 2017)</w:t>
      </w:r>
      <w:r w:rsidRPr="00E43C33">
        <w:rPr>
          <w:rFonts w:ascii="Times New Roman" w:hAnsi="Times New Roman" w:cs="Times New Roman"/>
          <w:sz w:val="24"/>
          <w:szCs w:val="24"/>
          <w:lang w:val="en-GB"/>
        </w:rPr>
        <w:t>. It encourages equity by guaranteeing that all people may take advantage of available resources and opportunities. Using better energy and preserving forests are other ways it fights climate change. Through the provision of clean air, water, and green places, as well as the reduction of pollution, sustainable development encourages healthy living</w:t>
      </w:r>
      <w:r w:rsidR="006B797A">
        <w:rPr>
          <w:rFonts w:ascii="Times New Roman" w:hAnsi="Times New Roman" w:cs="Times New Roman"/>
          <w:sz w:val="24"/>
          <w:szCs w:val="24"/>
          <w:lang w:val="en-GB"/>
        </w:rPr>
        <w:t xml:space="preserve"> </w:t>
      </w:r>
      <w:r w:rsidR="006B797A" w:rsidRPr="006B797A">
        <w:rPr>
          <w:rFonts w:ascii="Times New Roman" w:hAnsi="Times New Roman" w:cs="Times New Roman"/>
          <w:sz w:val="24"/>
          <w:szCs w:val="24"/>
          <w:lang w:val="en-GB"/>
        </w:rPr>
        <w:t>(</w:t>
      </w:r>
      <w:proofErr w:type="spellStart"/>
      <w:r w:rsidR="006B797A" w:rsidRPr="006B797A">
        <w:rPr>
          <w:rFonts w:ascii="Times New Roman" w:hAnsi="Times New Roman" w:cs="Times New Roman"/>
          <w:sz w:val="24"/>
          <w:szCs w:val="24"/>
          <w:lang w:val="en-GB"/>
        </w:rPr>
        <w:t>Simanjuntak</w:t>
      </w:r>
      <w:proofErr w:type="spellEnd"/>
      <w:r w:rsidR="006B797A" w:rsidRPr="006B797A">
        <w:rPr>
          <w:rFonts w:ascii="Times New Roman" w:hAnsi="Times New Roman" w:cs="Times New Roman"/>
          <w:sz w:val="24"/>
          <w:szCs w:val="24"/>
          <w:lang w:val="en-GB"/>
        </w:rPr>
        <w:t xml:space="preserve"> </w:t>
      </w:r>
      <w:r w:rsidR="006B797A">
        <w:rPr>
          <w:rFonts w:ascii="Times New Roman" w:hAnsi="Times New Roman" w:cs="Times New Roman"/>
          <w:sz w:val="24"/>
          <w:szCs w:val="24"/>
          <w:lang w:val="en-GB"/>
        </w:rPr>
        <w:t>and</w:t>
      </w:r>
      <w:r w:rsidR="006B797A" w:rsidRPr="006B797A">
        <w:rPr>
          <w:rFonts w:ascii="Times New Roman" w:hAnsi="Times New Roman" w:cs="Times New Roman"/>
          <w:sz w:val="24"/>
          <w:szCs w:val="24"/>
          <w:lang w:val="en-GB"/>
        </w:rPr>
        <w:t xml:space="preserve"> </w:t>
      </w:r>
      <w:proofErr w:type="spellStart"/>
      <w:r w:rsidR="006B797A" w:rsidRPr="006B797A">
        <w:rPr>
          <w:rFonts w:ascii="Times New Roman" w:hAnsi="Times New Roman" w:cs="Times New Roman"/>
          <w:sz w:val="24"/>
          <w:szCs w:val="24"/>
          <w:lang w:val="en-GB"/>
        </w:rPr>
        <w:t>Lestarini</w:t>
      </w:r>
      <w:proofErr w:type="spellEnd"/>
      <w:r w:rsidR="006B797A" w:rsidRPr="006B797A">
        <w:rPr>
          <w:rFonts w:ascii="Times New Roman" w:hAnsi="Times New Roman" w:cs="Times New Roman"/>
          <w:sz w:val="24"/>
          <w:szCs w:val="24"/>
          <w:lang w:val="en-GB"/>
        </w:rPr>
        <w:t>, 2022)</w:t>
      </w:r>
      <w:r w:rsidRPr="00E43C33">
        <w:rPr>
          <w:rFonts w:ascii="Times New Roman" w:hAnsi="Times New Roman" w:cs="Times New Roman"/>
          <w:sz w:val="24"/>
          <w:szCs w:val="24"/>
          <w:lang w:val="en-GB"/>
        </w:rPr>
        <w:t>. It gets us ready for things like financial difficulties and natural calamities. It promotes international collaboration in order to address significant challenges. With a clean environment, decent employment, and a fair society, sustainable development aspires to enhance everyone's lives</w:t>
      </w:r>
      <w:r w:rsidR="006B797A">
        <w:rPr>
          <w:rFonts w:ascii="Times New Roman" w:hAnsi="Times New Roman" w:cs="Times New Roman"/>
          <w:sz w:val="24"/>
          <w:szCs w:val="24"/>
          <w:lang w:val="en-GB"/>
        </w:rPr>
        <w:t xml:space="preserve"> </w:t>
      </w:r>
      <w:r w:rsidR="006B797A" w:rsidRPr="006B797A">
        <w:rPr>
          <w:rFonts w:ascii="Times New Roman" w:hAnsi="Times New Roman" w:cs="Times New Roman"/>
          <w:sz w:val="24"/>
          <w:szCs w:val="24"/>
          <w:lang w:val="en-GB"/>
        </w:rPr>
        <w:t>(</w:t>
      </w:r>
      <w:proofErr w:type="spellStart"/>
      <w:r w:rsidR="006B797A" w:rsidRPr="006B797A">
        <w:rPr>
          <w:rFonts w:ascii="Times New Roman" w:hAnsi="Times New Roman" w:cs="Times New Roman"/>
          <w:sz w:val="24"/>
          <w:szCs w:val="24"/>
          <w:lang w:val="en-GB"/>
        </w:rPr>
        <w:t>Jarman</w:t>
      </w:r>
      <w:proofErr w:type="spellEnd"/>
      <w:r w:rsidR="006B797A" w:rsidRPr="006B797A">
        <w:rPr>
          <w:rFonts w:ascii="Times New Roman" w:hAnsi="Times New Roman" w:cs="Times New Roman"/>
          <w:sz w:val="24"/>
          <w:szCs w:val="24"/>
          <w:lang w:val="en-GB"/>
        </w:rPr>
        <w:t>, 2024)</w:t>
      </w:r>
      <w:r w:rsidRPr="00E43C33">
        <w:rPr>
          <w:rFonts w:ascii="Times New Roman" w:hAnsi="Times New Roman" w:cs="Times New Roman"/>
          <w:sz w:val="24"/>
          <w:szCs w:val="24"/>
          <w:lang w:val="en-GB"/>
        </w:rPr>
        <w:t>.</w:t>
      </w:r>
    </w:p>
    <w:p w14:paraId="28105110" w14:textId="67C3F626" w:rsidR="00E43C33" w:rsidRPr="00E43C33" w:rsidRDefault="00E43C33" w:rsidP="00E43C33">
      <w:pPr>
        <w:pStyle w:val="Heading2"/>
        <w:rPr>
          <w:lang w:val="en-GB"/>
        </w:rPr>
      </w:pPr>
      <w:bookmarkStart w:id="9" w:name="_Toc180529242"/>
      <w:r>
        <w:rPr>
          <w:lang w:val="en-GB"/>
        </w:rPr>
        <w:t xml:space="preserve">Definition of </w:t>
      </w:r>
      <w:r w:rsidRPr="00E43C33">
        <w:rPr>
          <w:lang w:val="en-GB"/>
        </w:rPr>
        <w:t>Health</w:t>
      </w:r>
      <w:bookmarkEnd w:id="9"/>
    </w:p>
    <w:p w14:paraId="15028DDC" w14:textId="5D38CFEF" w:rsidR="00E43C33" w:rsidRPr="00E43C33" w:rsidRDefault="00E43C33" w:rsidP="00E43C33">
      <w:pPr>
        <w:spacing w:line="480" w:lineRule="auto"/>
        <w:ind w:firstLine="720"/>
        <w:jc w:val="both"/>
        <w:rPr>
          <w:rFonts w:ascii="Times New Roman" w:hAnsi="Times New Roman" w:cs="Times New Roman"/>
          <w:sz w:val="24"/>
          <w:szCs w:val="24"/>
          <w:lang w:val="en-GB"/>
        </w:rPr>
      </w:pPr>
      <w:r w:rsidRPr="00E43C33">
        <w:rPr>
          <w:rFonts w:ascii="Times New Roman" w:hAnsi="Times New Roman" w:cs="Times New Roman"/>
          <w:sz w:val="24"/>
          <w:szCs w:val="24"/>
          <w:lang w:val="en-GB"/>
        </w:rPr>
        <w:t>The concepts of health in ancient Greece, India, and China were centred on causes of sickness, balance, and unity of soul and body. Hippocrates, Aristotle, Democritus, Plato, and Pindar were among the thinkers who connected diet, exercise, seasonal variations, and behaviour to health</w:t>
      </w:r>
      <w:r w:rsidR="006B797A">
        <w:rPr>
          <w:rFonts w:ascii="Times New Roman" w:hAnsi="Times New Roman" w:cs="Times New Roman"/>
          <w:sz w:val="24"/>
          <w:szCs w:val="24"/>
          <w:lang w:val="en-GB"/>
        </w:rPr>
        <w:t xml:space="preserve"> (</w:t>
      </w:r>
      <w:proofErr w:type="spellStart"/>
      <w:r w:rsidR="006B797A" w:rsidRPr="006B797A">
        <w:rPr>
          <w:rFonts w:ascii="Times New Roman" w:hAnsi="Times New Roman" w:cs="Times New Roman"/>
          <w:sz w:val="24"/>
          <w:szCs w:val="24"/>
          <w:lang w:val="en-GB"/>
        </w:rPr>
        <w:t>Azari</w:t>
      </w:r>
      <w:proofErr w:type="spellEnd"/>
      <w:r w:rsidR="006B797A" w:rsidRPr="006B797A">
        <w:rPr>
          <w:rFonts w:ascii="Times New Roman" w:hAnsi="Times New Roman" w:cs="Times New Roman"/>
          <w:sz w:val="24"/>
          <w:szCs w:val="24"/>
          <w:lang w:val="en-GB"/>
        </w:rPr>
        <w:t xml:space="preserve"> </w:t>
      </w:r>
      <w:r w:rsidR="006B797A">
        <w:rPr>
          <w:rFonts w:ascii="Times New Roman" w:hAnsi="Times New Roman" w:cs="Times New Roman"/>
          <w:sz w:val="24"/>
          <w:szCs w:val="24"/>
          <w:lang w:val="en-GB"/>
        </w:rPr>
        <w:t>and</w:t>
      </w:r>
      <w:r w:rsidR="006B797A" w:rsidRPr="006B797A">
        <w:rPr>
          <w:rFonts w:ascii="Times New Roman" w:hAnsi="Times New Roman" w:cs="Times New Roman"/>
          <w:sz w:val="24"/>
          <w:szCs w:val="24"/>
          <w:lang w:val="en-GB"/>
        </w:rPr>
        <w:t xml:space="preserve"> </w:t>
      </w:r>
      <w:proofErr w:type="spellStart"/>
      <w:r w:rsidR="006B797A" w:rsidRPr="006B797A">
        <w:rPr>
          <w:rFonts w:ascii="Times New Roman" w:hAnsi="Times New Roman" w:cs="Times New Roman"/>
          <w:sz w:val="24"/>
          <w:szCs w:val="24"/>
          <w:lang w:val="en-GB"/>
        </w:rPr>
        <w:t>Lomazzi</w:t>
      </w:r>
      <w:proofErr w:type="spellEnd"/>
      <w:r w:rsidR="006B797A" w:rsidRPr="006B797A">
        <w:rPr>
          <w:rFonts w:ascii="Times New Roman" w:hAnsi="Times New Roman" w:cs="Times New Roman"/>
          <w:sz w:val="24"/>
          <w:szCs w:val="24"/>
          <w:lang w:val="en-GB"/>
        </w:rPr>
        <w:t>, 2023).</w:t>
      </w:r>
      <w:r w:rsidRPr="00E43C33">
        <w:rPr>
          <w:rFonts w:ascii="Times New Roman" w:hAnsi="Times New Roman" w:cs="Times New Roman"/>
          <w:sz w:val="24"/>
          <w:szCs w:val="24"/>
          <w:lang w:val="en-GB"/>
        </w:rPr>
        <w:t xml:space="preserve"> Public perceptions of health were impacted by elements such as the Industrial Revolution, religious belief, and the Enlightenment. During the Industrial Revolution, one's level of physical fitness was used to gauge their worth. In order to balance inner energy with environmental enjoyment, modern health concepts place a strong emphasis on self-realization and self-fulfilment</w:t>
      </w:r>
      <w:r w:rsidR="006B797A">
        <w:rPr>
          <w:rFonts w:ascii="Times New Roman" w:hAnsi="Times New Roman" w:cs="Times New Roman"/>
          <w:sz w:val="24"/>
          <w:szCs w:val="24"/>
          <w:lang w:val="en-GB"/>
        </w:rPr>
        <w:t xml:space="preserve"> </w:t>
      </w:r>
      <w:r w:rsidR="006B797A" w:rsidRPr="006B797A">
        <w:rPr>
          <w:rFonts w:ascii="Times New Roman" w:hAnsi="Times New Roman" w:cs="Times New Roman"/>
          <w:sz w:val="24"/>
          <w:szCs w:val="24"/>
          <w:lang w:val="en-GB"/>
        </w:rPr>
        <w:t>(Shin, 2019)</w:t>
      </w:r>
      <w:r w:rsidRPr="00E43C33">
        <w:rPr>
          <w:rFonts w:ascii="Times New Roman" w:hAnsi="Times New Roman" w:cs="Times New Roman"/>
          <w:sz w:val="24"/>
          <w:szCs w:val="24"/>
          <w:lang w:val="en-GB"/>
        </w:rPr>
        <w:t>. Public health and social medicine use social interaction to track health. Overall physical, mental, and social well-being—not merely the absence of disease—is what is meant by health. Health promotion promotes healthy life and tackles socioeconomic factors</w:t>
      </w:r>
      <w:r w:rsidR="006B797A">
        <w:rPr>
          <w:rFonts w:ascii="Times New Roman" w:hAnsi="Times New Roman" w:cs="Times New Roman"/>
          <w:sz w:val="24"/>
          <w:szCs w:val="24"/>
          <w:lang w:val="en-GB"/>
        </w:rPr>
        <w:t xml:space="preserve"> </w:t>
      </w:r>
      <w:r w:rsidR="006B797A" w:rsidRPr="006B797A">
        <w:rPr>
          <w:rFonts w:ascii="Times New Roman" w:hAnsi="Times New Roman" w:cs="Times New Roman"/>
          <w:sz w:val="24"/>
          <w:szCs w:val="24"/>
          <w:lang w:val="en-GB"/>
        </w:rPr>
        <w:t xml:space="preserve">(Williams </w:t>
      </w:r>
      <w:r w:rsidR="006B797A" w:rsidRPr="006B797A">
        <w:rPr>
          <w:rFonts w:ascii="Times New Roman" w:hAnsi="Times New Roman" w:cs="Times New Roman"/>
          <w:i/>
          <w:iCs/>
          <w:sz w:val="24"/>
          <w:szCs w:val="24"/>
          <w:lang w:val="en-GB"/>
        </w:rPr>
        <w:t>et al.,</w:t>
      </w:r>
      <w:r w:rsidR="006B797A" w:rsidRPr="006B797A">
        <w:rPr>
          <w:rFonts w:ascii="Times New Roman" w:hAnsi="Times New Roman" w:cs="Times New Roman"/>
          <w:sz w:val="24"/>
          <w:szCs w:val="24"/>
          <w:lang w:val="en-GB"/>
        </w:rPr>
        <w:t xml:space="preserve"> 2019)</w:t>
      </w:r>
      <w:r w:rsidRPr="00E43C33">
        <w:rPr>
          <w:rFonts w:ascii="Times New Roman" w:hAnsi="Times New Roman" w:cs="Times New Roman"/>
          <w:sz w:val="24"/>
          <w:szCs w:val="24"/>
          <w:lang w:val="en-GB"/>
        </w:rPr>
        <w:t>.</w:t>
      </w:r>
    </w:p>
    <w:p w14:paraId="1E08E97F" w14:textId="2EA3B4FF" w:rsidR="00E43C33" w:rsidRPr="00E43C33" w:rsidRDefault="00E43C33" w:rsidP="00E43C33">
      <w:pPr>
        <w:pStyle w:val="Heading2"/>
        <w:rPr>
          <w:lang w:val="en-GB"/>
        </w:rPr>
      </w:pPr>
      <w:bookmarkStart w:id="10" w:name="_Toc180529243"/>
      <w:r w:rsidRPr="00E43C33">
        <w:rPr>
          <w:lang w:val="en-GB"/>
        </w:rPr>
        <w:lastRenderedPageBreak/>
        <w:t>Importance</w:t>
      </w:r>
      <w:r>
        <w:rPr>
          <w:lang w:val="en-GB"/>
        </w:rPr>
        <w:t xml:space="preserve"> of Health</w:t>
      </w:r>
      <w:bookmarkEnd w:id="10"/>
    </w:p>
    <w:p w14:paraId="56F265EE" w14:textId="1918C87D" w:rsidR="00E43C33" w:rsidRPr="00E43C33" w:rsidRDefault="00E43C33" w:rsidP="00E43C33">
      <w:pPr>
        <w:spacing w:line="480" w:lineRule="auto"/>
        <w:ind w:firstLine="720"/>
        <w:jc w:val="both"/>
        <w:rPr>
          <w:rFonts w:ascii="Times New Roman" w:hAnsi="Times New Roman" w:cs="Times New Roman"/>
          <w:sz w:val="24"/>
          <w:szCs w:val="24"/>
          <w:lang w:val="en-GB"/>
        </w:rPr>
      </w:pPr>
      <w:r w:rsidRPr="00E43C33">
        <w:rPr>
          <w:rFonts w:ascii="Times New Roman" w:hAnsi="Times New Roman" w:cs="Times New Roman"/>
          <w:sz w:val="24"/>
          <w:szCs w:val="24"/>
          <w:lang w:val="en-GB"/>
        </w:rPr>
        <w:t>Staying healthy and fit is essential if you want to live an active, fulfilling life. Having a strong body and mind is key to staying energised and succeeding. A healthy lifestyle involves avoiding dangerous drugs, exercising regularly, eating well, and getting enough sleep</w:t>
      </w:r>
      <w:r w:rsidR="006B797A">
        <w:rPr>
          <w:rFonts w:ascii="Times New Roman" w:hAnsi="Times New Roman" w:cs="Times New Roman"/>
          <w:sz w:val="24"/>
          <w:szCs w:val="24"/>
          <w:lang w:val="en-GB"/>
        </w:rPr>
        <w:t xml:space="preserve"> </w:t>
      </w:r>
      <w:r w:rsidR="006B797A" w:rsidRPr="006B797A">
        <w:rPr>
          <w:rFonts w:ascii="Times New Roman" w:hAnsi="Times New Roman" w:cs="Times New Roman"/>
          <w:sz w:val="24"/>
          <w:szCs w:val="24"/>
          <w:lang w:val="en-GB"/>
        </w:rPr>
        <w:t xml:space="preserve">(Santos </w:t>
      </w:r>
      <w:r w:rsidR="006B797A" w:rsidRPr="006B797A">
        <w:rPr>
          <w:rFonts w:ascii="Times New Roman" w:hAnsi="Times New Roman" w:cs="Times New Roman"/>
          <w:i/>
          <w:iCs/>
          <w:sz w:val="24"/>
          <w:szCs w:val="24"/>
          <w:lang w:val="en-GB"/>
        </w:rPr>
        <w:t xml:space="preserve">et al., </w:t>
      </w:r>
      <w:r w:rsidR="006B797A" w:rsidRPr="006B797A">
        <w:rPr>
          <w:rFonts w:ascii="Times New Roman" w:hAnsi="Times New Roman" w:cs="Times New Roman"/>
          <w:sz w:val="24"/>
          <w:szCs w:val="24"/>
          <w:lang w:val="en-GB"/>
        </w:rPr>
        <w:t>2020)</w:t>
      </w:r>
      <w:r w:rsidRPr="00E43C33">
        <w:rPr>
          <w:rFonts w:ascii="Times New Roman" w:hAnsi="Times New Roman" w:cs="Times New Roman"/>
          <w:sz w:val="24"/>
          <w:szCs w:val="24"/>
          <w:lang w:val="en-GB"/>
        </w:rPr>
        <w:t>. Improving one's physical attractiveness, mental stability, and general health may be achieved by a balanced diet, frequent exercise, and yoga practice</w:t>
      </w:r>
      <w:r w:rsidR="006B797A">
        <w:rPr>
          <w:rFonts w:ascii="Times New Roman" w:hAnsi="Times New Roman" w:cs="Times New Roman"/>
          <w:sz w:val="24"/>
          <w:szCs w:val="24"/>
          <w:lang w:val="en-GB"/>
        </w:rPr>
        <w:t xml:space="preserve"> </w:t>
      </w:r>
      <w:r w:rsidR="006B797A" w:rsidRPr="006B797A">
        <w:rPr>
          <w:rFonts w:ascii="Times New Roman" w:hAnsi="Times New Roman" w:cs="Times New Roman"/>
          <w:sz w:val="24"/>
          <w:szCs w:val="24"/>
          <w:lang w:val="en-GB"/>
        </w:rPr>
        <w:t>(Larsen, 2021)</w:t>
      </w:r>
      <w:r w:rsidRPr="00E43C33">
        <w:rPr>
          <w:rFonts w:ascii="Times New Roman" w:hAnsi="Times New Roman" w:cs="Times New Roman"/>
          <w:sz w:val="24"/>
          <w:szCs w:val="24"/>
          <w:lang w:val="en-GB"/>
        </w:rPr>
        <w:t>. It is important to put one's health first, and there is a clear correlation between happiness and improving one's mental and physical well-being. People may live healthy, happy lives free of stress if they make their health a top priority</w:t>
      </w:r>
      <w:r w:rsidR="006B797A">
        <w:rPr>
          <w:rFonts w:ascii="Times New Roman" w:hAnsi="Times New Roman" w:cs="Times New Roman"/>
          <w:sz w:val="24"/>
          <w:szCs w:val="24"/>
          <w:lang w:val="en-GB"/>
        </w:rPr>
        <w:t xml:space="preserve"> </w:t>
      </w:r>
      <w:r w:rsidR="006B797A" w:rsidRPr="006B797A">
        <w:rPr>
          <w:rFonts w:ascii="Times New Roman" w:hAnsi="Times New Roman" w:cs="Times New Roman"/>
          <w:sz w:val="24"/>
          <w:szCs w:val="24"/>
          <w:lang w:val="en-GB"/>
        </w:rPr>
        <w:t>(Bali, 2022)</w:t>
      </w:r>
      <w:r w:rsidRPr="00E43C33">
        <w:rPr>
          <w:rFonts w:ascii="Times New Roman" w:hAnsi="Times New Roman" w:cs="Times New Roman"/>
          <w:sz w:val="24"/>
          <w:szCs w:val="24"/>
          <w:lang w:val="en-GB"/>
        </w:rPr>
        <w:t>.</w:t>
      </w:r>
    </w:p>
    <w:p w14:paraId="2C3D4F87" w14:textId="285CBECD" w:rsidR="00E43C33" w:rsidRPr="00E43C33" w:rsidRDefault="00E43C33" w:rsidP="00E43C33">
      <w:pPr>
        <w:pStyle w:val="Heading2"/>
        <w:rPr>
          <w:lang w:val="en-GB"/>
        </w:rPr>
      </w:pPr>
      <w:bookmarkStart w:id="11" w:name="_Toc180529244"/>
      <w:r>
        <w:rPr>
          <w:lang w:val="en-GB"/>
        </w:rPr>
        <w:t xml:space="preserve">Definition of </w:t>
      </w:r>
      <w:r w:rsidRPr="00E43C33">
        <w:rPr>
          <w:lang w:val="en-GB"/>
        </w:rPr>
        <w:t>Sustainable Development Goals</w:t>
      </w:r>
      <w:bookmarkEnd w:id="11"/>
    </w:p>
    <w:p w14:paraId="4720AF61" w14:textId="2912C59A" w:rsidR="00E43C33" w:rsidRPr="00E43C33" w:rsidRDefault="00E43C33" w:rsidP="00E43C33">
      <w:pPr>
        <w:spacing w:line="480" w:lineRule="auto"/>
        <w:ind w:firstLine="720"/>
        <w:jc w:val="both"/>
        <w:rPr>
          <w:rFonts w:ascii="Times New Roman" w:hAnsi="Times New Roman" w:cs="Times New Roman"/>
          <w:sz w:val="24"/>
          <w:szCs w:val="24"/>
          <w:lang w:val="en-GB"/>
        </w:rPr>
      </w:pPr>
      <w:r w:rsidRPr="00E43C33">
        <w:rPr>
          <w:rFonts w:ascii="Times New Roman" w:hAnsi="Times New Roman" w:cs="Times New Roman"/>
          <w:sz w:val="24"/>
          <w:szCs w:val="24"/>
          <w:lang w:val="en-GB"/>
        </w:rPr>
        <w:t>The Sustainable Development Goals (SDGs) are a collection of goals established by the United Nations in 2015 aimed at eradicating poverty, safeguarding the planet, and guaranteeing peace and prosperity for all individuals</w:t>
      </w:r>
      <w:r w:rsidR="006B797A">
        <w:rPr>
          <w:rFonts w:ascii="Times New Roman" w:hAnsi="Times New Roman" w:cs="Times New Roman"/>
          <w:sz w:val="24"/>
          <w:szCs w:val="24"/>
          <w:lang w:val="en-GB"/>
        </w:rPr>
        <w:t xml:space="preserve"> (</w:t>
      </w:r>
      <w:r w:rsidR="006B797A" w:rsidRPr="00025D05">
        <w:rPr>
          <w:rFonts w:ascii="Times New Roman" w:hAnsi="Times New Roman" w:cs="Times New Roman"/>
          <w:sz w:val="24"/>
          <w:szCs w:val="24"/>
          <w:lang w:val="en-GB"/>
        </w:rPr>
        <w:t>Mayer-</w:t>
      </w:r>
      <w:proofErr w:type="spellStart"/>
      <w:r w:rsidR="006B797A" w:rsidRPr="00025D05">
        <w:rPr>
          <w:rFonts w:ascii="Times New Roman" w:hAnsi="Times New Roman" w:cs="Times New Roman"/>
          <w:sz w:val="24"/>
          <w:szCs w:val="24"/>
          <w:lang w:val="en-GB"/>
        </w:rPr>
        <w:t>Foulkes</w:t>
      </w:r>
      <w:proofErr w:type="spellEnd"/>
      <w:r w:rsidR="006B797A" w:rsidRPr="00025D05">
        <w:rPr>
          <w:rFonts w:ascii="Times New Roman" w:hAnsi="Times New Roman" w:cs="Times New Roman"/>
          <w:sz w:val="24"/>
          <w:szCs w:val="24"/>
          <w:lang w:val="en-GB"/>
        </w:rPr>
        <w:t xml:space="preserve"> </w:t>
      </w:r>
      <w:r w:rsidR="006B797A" w:rsidRPr="00025D05">
        <w:rPr>
          <w:rFonts w:ascii="Times New Roman" w:hAnsi="Times New Roman" w:cs="Times New Roman"/>
          <w:i/>
          <w:iCs/>
          <w:sz w:val="24"/>
          <w:szCs w:val="24"/>
          <w:lang w:val="en-GB"/>
        </w:rPr>
        <w:t xml:space="preserve">et al., </w:t>
      </w:r>
      <w:r w:rsidR="006B797A" w:rsidRPr="00025D05">
        <w:rPr>
          <w:rFonts w:ascii="Times New Roman" w:hAnsi="Times New Roman" w:cs="Times New Roman"/>
          <w:sz w:val="24"/>
          <w:szCs w:val="24"/>
          <w:lang w:val="en-GB"/>
        </w:rPr>
        <w:t>2021</w:t>
      </w:r>
      <w:r w:rsidR="006B797A">
        <w:rPr>
          <w:rFonts w:ascii="Times New Roman" w:hAnsi="Times New Roman" w:cs="Times New Roman"/>
          <w:sz w:val="24"/>
          <w:szCs w:val="24"/>
          <w:lang w:val="en-GB"/>
        </w:rPr>
        <w:t>)</w:t>
      </w:r>
      <w:r w:rsidRPr="00E43C33">
        <w:rPr>
          <w:rFonts w:ascii="Times New Roman" w:hAnsi="Times New Roman" w:cs="Times New Roman"/>
          <w:sz w:val="24"/>
          <w:szCs w:val="24"/>
          <w:lang w:val="en-GB"/>
        </w:rPr>
        <w:t xml:space="preserve">. These objectives provide a scientifically sound, politically viable, and publicly comprehensible framework for executing global strategies towards an equitable, healthy, and affluent future. Nonetheless, the objectives are closely interrelated, and an absence of </w:t>
      </w:r>
      <w:proofErr w:type="spellStart"/>
      <w:r w:rsidRPr="00E43C33">
        <w:rPr>
          <w:rFonts w:ascii="Times New Roman" w:hAnsi="Times New Roman" w:cs="Times New Roman"/>
          <w:sz w:val="24"/>
          <w:szCs w:val="24"/>
          <w:lang w:val="en-GB"/>
        </w:rPr>
        <w:t>generalisable</w:t>
      </w:r>
      <w:proofErr w:type="spellEnd"/>
      <w:r w:rsidRPr="00E43C33">
        <w:rPr>
          <w:rFonts w:ascii="Times New Roman" w:hAnsi="Times New Roman" w:cs="Times New Roman"/>
          <w:sz w:val="24"/>
          <w:szCs w:val="24"/>
          <w:lang w:val="en-GB"/>
        </w:rPr>
        <w:t>, measurable information about the advantages of these objectives may impede advancement</w:t>
      </w:r>
      <w:r w:rsidR="006B797A">
        <w:rPr>
          <w:rFonts w:ascii="Times New Roman" w:hAnsi="Times New Roman" w:cs="Times New Roman"/>
          <w:sz w:val="24"/>
          <w:szCs w:val="24"/>
          <w:lang w:val="en-GB"/>
        </w:rPr>
        <w:t xml:space="preserve"> </w:t>
      </w:r>
      <w:r w:rsidR="006B797A">
        <w:rPr>
          <w:rFonts w:ascii="Times New Roman" w:hAnsi="Times New Roman"/>
          <w:kern w:val="0"/>
          <w:sz w:val="24"/>
          <w:szCs w:val="24"/>
          <w:lang w:val="en-GB"/>
          <w14:ligatures w14:val="none"/>
        </w:rPr>
        <w:t>(</w:t>
      </w:r>
      <w:proofErr w:type="spellStart"/>
      <w:r w:rsidR="006B797A">
        <w:rPr>
          <w:rFonts w:ascii="Times New Roman" w:hAnsi="Times New Roman"/>
          <w:kern w:val="0"/>
          <w:sz w:val="24"/>
          <w:szCs w:val="24"/>
          <w:lang w:val="en-GB"/>
          <w14:ligatures w14:val="none"/>
        </w:rPr>
        <w:t>Chaynikova</w:t>
      </w:r>
      <w:proofErr w:type="spellEnd"/>
      <w:r w:rsidR="006B797A">
        <w:rPr>
          <w:rFonts w:ascii="Times New Roman" w:hAnsi="Times New Roman"/>
          <w:kern w:val="0"/>
          <w:sz w:val="24"/>
          <w:szCs w:val="24"/>
          <w:lang w:val="en-GB"/>
          <w14:ligatures w14:val="none"/>
        </w:rPr>
        <w:t xml:space="preserve"> </w:t>
      </w:r>
      <w:r w:rsidR="006B797A">
        <w:rPr>
          <w:rFonts w:ascii="Times New Roman" w:hAnsi="Times New Roman"/>
          <w:i/>
          <w:iCs/>
          <w:kern w:val="0"/>
          <w:sz w:val="24"/>
          <w:szCs w:val="24"/>
          <w:lang w:val="en-GB"/>
          <w14:ligatures w14:val="none"/>
        </w:rPr>
        <w:t>et al.,</w:t>
      </w:r>
      <w:r w:rsidR="006B797A">
        <w:rPr>
          <w:rFonts w:ascii="Times New Roman" w:hAnsi="Times New Roman"/>
          <w:kern w:val="0"/>
          <w:sz w:val="24"/>
          <w:szCs w:val="24"/>
          <w:lang w:val="en-GB"/>
          <w14:ligatures w14:val="none"/>
        </w:rPr>
        <w:t xml:space="preserve"> 2021)</w:t>
      </w:r>
      <w:r w:rsidRPr="00E43C33">
        <w:rPr>
          <w:rFonts w:ascii="Times New Roman" w:hAnsi="Times New Roman" w:cs="Times New Roman"/>
          <w:sz w:val="24"/>
          <w:szCs w:val="24"/>
          <w:lang w:val="en-GB"/>
        </w:rPr>
        <w:t>. The Sustainable Development Goals (SDGs), spanning from 2016 to 2030, are integral to the United Nations' 2030 Agenda for Sustainable Development. Understanding the practical and political significance of the SDGs is essential for addressing issues</w:t>
      </w:r>
      <w:r w:rsidR="006B797A">
        <w:rPr>
          <w:rFonts w:ascii="Times New Roman" w:hAnsi="Times New Roman" w:cs="Times New Roman"/>
          <w:sz w:val="24"/>
          <w:szCs w:val="24"/>
          <w:lang w:val="en-GB"/>
        </w:rPr>
        <w:t xml:space="preserve"> </w:t>
      </w:r>
      <w:r w:rsidR="006B797A" w:rsidRPr="006B797A">
        <w:rPr>
          <w:rFonts w:ascii="Times New Roman" w:hAnsi="Times New Roman" w:cs="Times New Roman"/>
          <w:sz w:val="24"/>
          <w:szCs w:val="24"/>
          <w:lang w:val="en-GB"/>
        </w:rPr>
        <w:t>(</w:t>
      </w:r>
      <w:proofErr w:type="spellStart"/>
      <w:r w:rsidR="006B797A" w:rsidRPr="006B797A">
        <w:rPr>
          <w:rFonts w:ascii="Times New Roman" w:hAnsi="Times New Roman" w:cs="Times New Roman"/>
          <w:sz w:val="24"/>
          <w:szCs w:val="24"/>
          <w:lang w:val="en-GB"/>
        </w:rPr>
        <w:t>Nenni</w:t>
      </w:r>
      <w:proofErr w:type="spellEnd"/>
      <w:r w:rsidR="006B797A" w:rsidRPr="006B797A">
        <w:rPr>
          <w:rFonts w:ascii="Times New Roman" w:hAnsi="Times New Roman" w:cs="Times New Roman"/>
          <w:sz w:val="24"/>
          <w:szCs w:val="24"/>
          <w:lang w:val="en-GB"/>
        </w:rPr>
        <w:t>, 2024)</w:t>
      </w:r>
      <w:r w:rsidRPr="00E43C33">
        <w:rPr>
          <w:rFonts w:ascii="Times New Roman" w:hAnsi="Times New Roman" w:cs="Times New Roman"/>
          <w:sz w:val="24"/>
          <w:szCs w:val="24"/>
          <w:lang w:val="en-GB"/>
        </w:rPr>
        <w:t>.</w:t>
      </w:r>
    </w:p>
    <w:p w14:paraId="4BF50510" w14:textId="43E29E9A" w:rsidR="00E43C33" w:rsidRPr="00E43C33" w:rsidRDefault="00E43C33" w:rsidP="00E43C33">
      <w:pPr>
        <w:pStyle w:val="Heading2"/>
        <w:rPr>
          <w:lang w:val="en-GB"/>
        </w:rPr>
      </w:pPr>
      <w:bookmarkStart w:id="12" w:name="_Toc180529245"/>
      <w:r w:rsidRPr="00E43C33">
        <w:rPr>
          <w:lang w:val="en-GB"/>
        </w:rPr>
        <w:t>Importance</w:t>
      </w:r>
      <w:r>
        <w:rPr>
          <w:lang w:val="en-GB"/>
        </w:rPr>
        <w:t xml:space="preserve"> of Sustainable Development Goals</w:t>
      </w:r>
      <w:bookmarkEnd w:id="12"/>
    </w:p>
    <w:p w14:paraId="11D01513" w14:textId="142178D5" w:rsidR="00E43C33" w:rsidRDefault="00E43C33" w:rsidP="00E43C33">
      <w:pPr>
        <w:spacing w:line="480" w:lineRule="auto"/>
        <w:ind w:firstLine="720"/>
        <w:jc w:val="both"/>
        <w:rPr>
          <w:rFonts w:ascii="Times New Roman" w:hAnsi="Times New Roman" w:cs="Times New Roman"/>
          <w:sz w:val="24"/>
          <w:szCs w:val="24"/>
          <w:lang w:val="en-GB"/>
        </w:rPr>
      </w:pPr>
      <w:r w:rsidRPr="00E43C33">
        <w:rPr>
          <w:rFonts w:ascii="Times New Roman" w:hAnsi="Times New Roman" w:cs="Times New Roman"/>
          <w:sz w:val="24"/>
          <w:szCs w:val="24"/>
          <w:lang w:val="en-GB"/>
        </w:rPr>
        <w:t>To</w:t>
      </w:r>
      <w:r>
        <w:rPr>
          <w:rFonts w:ascii="Times New Roman" w:hAnsi="Times New Roman" w:cs="Times New Roman"/>
          <w:sz w:val="24"/>
          <w:szCs w:val="24"/>
          <w:lang w:val="en-GB"/>
        </w:rPr>
        <w:t xml:space="preserve"> </w:t>
      </w:r>
      <w:r w:rsidRPr="00E43C33">
        <w:rPr>
          <w:rFonts w:ascii="Times New Roman" w:hAnsi="Times New Roman" w:cs="Times New Roman"/>
          <w:sz w:val="24"/>
          <w:szCs w:val="24"/>
          <w:lang w:val="en-GB"/>
        </w:rPr>
        <w:t>combat global warming, inequality, poverty, and environmental degradation, among other critical issues, the Sustainable Development Goals (SDGs) provide a worldwide framework</w:t>
      </w:r>
      <w:r w:rsidR="006B797A">
        <w:rPr>
          <w:rFonts w:ascii="Times New Roman" w:hAnsi="Times New Roman" w:cs="Times New Roman"/>
          <w:sz w:val="24"/>
          <w:szCs w:val="24"/>
          <w:lang w:val="en-GB"/>
        </w:rPr>
        <w:t xml:space="preserve"> </w:t>
      </w:r>
      <w:r w:rsidR="006B797A">
        <w:rPr>
          <w:rFonts w:ascii="Times New Roman" w:hAnsi="Times New Roman"/>
          <w:kern w:val="0"/>
          <w:sz w:val="24"/>
          <w:szCs w:val="24"/>
          <w:lang w:val="en-GB"/>
          <w14:ligatures w14:val="none"/>
        </w:rPr>
        <w:t>(</w:t>
      </w:r>
      <w:proofErr w:type="spellStart"/>
      <w:r w:rsidR="006B797A">
        <w:rPr>
          <w:rFonts w:ascii="Times New Roman" w:hAnsi="Times New Roman"/>
          <w:kern w:val="0"/>
          <w:sz w:val="24"/>
          <w:szCs w:val="24"/>
          <w:lang w:val="en-GB"/>
          <w14:ligatures w14:val="none"/>
        </w:rPr>
        <w:t>Meškić</w:t>
      </w:r>
      <w:proofErr w:type="spellEnd"/>
      <w:r w:rsidR="006B797A">
        <w:rPr>
          <w:rFonts w:ascii="Times New Roman" w:hAnsi="Times New Roman"/>
          <w:kern w:val="0"/>
          <w:sz w:val="24"/>
          <w:szCs w:val="24"/>
          <w:lang w:val="en-GB"/>
          <w14:ligatures w14:val="none"/>
        </w:rPr>
        <w:t xml:space="preserve"> </w:t>
      </w:r>
      <w:r w:rsidR="006B797A">
        <w:rPr>
          <w:rFonts w:ascii="Times New Roman" w:hAnsi="Times New Roman"/>
          <w:i/>
          <w:iCs/>
          <w:kern w:val="0"/>
          <w:sz w:val="24"/>
          <w:szCs w:val="24"/>
          <w:lang w:val="en-GB"/>
          <w14:ligatures w14:val="none"/>
        </w:rPr>
        <w:t>et al.,</w:t>
      </w:r>
      <w:r w:rsidR="006B797A">
        <w:rPr>
          <w:rFonts w:ascii="Times New Roman" w:hAnsi="Times New Roman"/>
          <w:kern w:val="0"/>
          <w:sz w:val="24"/>
          <w:szCs w:val="24"/>
          <w:lang w:val="en-GB"/>
          <w14:ligatures w14:val="none"/>
        </w:rPr>
        <w:t xml:space="preserve"> 2022)</w:t>
      </w:r>
      <w:r w:rsidRPr="00E43C33">
        <w:rPr>
          <w:rFonts w:ascii="Times New Roman" w:hAnsi="Times New Roman" w:cs="Times New Roman"/>
          <w:sz w:val="24"/>
          <w:szCs w:val="24"/>
          <w:lang w:val="en-GB"/>
        </w:rPr>
        <w:t xml:space="preserve">. All UN member nations have adopted the SDGs, which provide a balanced </w:t>
      </w:r>
      <w:r w:rsidRPr="00E43C33">
        <w:rPr>
          <w:rFonts w:ascii="Times New Roman" w:hAnsi="Times New Roman" w:cs="Times New Roman"/>
          <w:sz w:val="24"/>
          <w:szCs w:val="24"/>
          <w:lang w:val="en-GB"/>
        </w:rPr>
        <w:lastRenderedPageBreak/>
        <w:t>approach to development by promoting economic growth, social inclusion, and environmental sustainability. They call on nations to work together, establish goals, and track their progress in areas vital to human and environmental well-being</w:t>
      </w:r>
      <w:r w:rsidR="006B797A">
        <w:rPr>
          <w:rFonts w:ascii="Times New Roman" w:hAnsi="Times New Roman" w:cs="Times New Roman"/>
          <w:sz w:val="24"/>
          <w:szCs w:val="24"/>
          <w:lang w:val="en-GB"/>
        </w:rPr>
        <w:t xml:space="preserve"> </w:t>
      </w:r>
      <w:r w:rsidR="006B797A" w:rsidRPr="006B797A">
        <w:rPr>
          <w:rFonts w:ascii="Times New Roman" w:hAnsi="Times New Roman" w:cs="Times New Roman"/>
          <w:sz w:val="24"/>
          <w:szCs w:val="24"/>
          <w:lang w:val="en-GB"/>
        </w:rPr>
        <w:t>(</w:t>
      </w:r>
      <w:proofErr w:type="spellStart"/>
      <w:r w:rsidR="006B797A" w:rsidRPr="006B797A">
        <w:rPr>
          <w:rFonts w:ascii="Times New Roman" w:hAnsi="Times New Roman" w:cs="Times New Roman"/>
          <w:sz w:val="24"/>
          <w:szCs w:val="24"/>
          <w:lang w:val="en-GB"/>
        </w:rPr>
        <w:t>Alkan</w:t>
      </w:r>
      <w:proofErr w:type="spellEnd"/>
      <w:r w:rsidR="006B797A" w:rsidRPr="006B797A">
        <w:rPr>
          <w:rFonts w:ascii="Times New Roman" w:hAnsi="Times New Roman" w:cs="Times New Roman"/>
          <w:sz w:val="24"/>
          <w:szCs w:val="24"/>
          <w:lang w:val="en-GB"/>
        </w:rPr>
        <w:t xml:space="preserve"> and </w:t>
      </w:r>
      <w:proofErr w:type="spellStart"/>
      <w:r w:rsidR="006B797A" w:rsidRPr="006B797A">
        <w:rPr>
          <w:rFonts w:ascii="Times New Roman" w:hAnsi="Times New Roman" w:cs="Times New Roman"/>
          <w:sz w:val="24"/>
          <w:szCs w:val="24"/>
          <w:lang w:val="en-GB"/>
        </w:rPr>
        <w:t>Kamaşak</w:t>
      </w:r>
      <w:proofErr w:type="spellEnd"/>
      <w:r w:rsidR="006B797A" w:rsidRPr="006B797A">
        <w:rPr>
          <w:rFonts w:ascii="Times New Roman" w:hAnsi="Times New Roman" w:cs="Times New Roman"/>
          <w:sz w:val="24"/>
          <w:szCs w:val="24"/>
          <w:lang w:val="en-GB"/>
        </w:rPr>
        <w:t>, 2023)</w:t>
      </w:r>
      <w:r w:rsidRPr="00E43C33">
        <w:rPr>
          <w:rFonts w:ascii="Times New Roman" w:hAnsi="Times New Roman" w:cs="Times New Roman"/>
          <w:sz w:val="24"/>
          <w:szCs w:val="24"/>
          <w:lang w:val="en-GB"/>
        </w:rPr>
        <w:t>. Collectively, governments, corporations, and people can strive for a future that is more egalitarian, wealthy, and sustainable for everyone by 2030 by aligning policies with the SDGs</w:t>
      </w:r>
      <w:r w:rsidR="006B797A">
        <w:rPr>
          <w:rFonts w:ascii="Times New Roman" w:hAnsi="Times New Roman" w:cs="Times New Roman"/>
          <w:sz w:val="24"/>
          <w:szCs w:val="24"/>
          <w:lang w:val="en-GB"/>
        </w:rPr>
        <w:t xml:space="preserve"> </w:t>
      </w:r>
      <w:r w:rsidR="006B797A" w:rsidRPr="006B797A">
        <w:rPr>
          <w:rFonts w:ascii="Times New Roman" w:hAnsi="Times New Roman" w:cs="Times New Roman"/>
          <w:sz w:val="24"/>
          <w:szCs w:val="24"/>
          <w:lang w:val="en-GB"/>
        </w:rPr>
        <w:t>(</w:t>
      </w:r>
      <w:proofErr w:type="spellStart"/>
      <w:r w:rsidR="006B797A" w:rsidRPr="006B797A">
        <w:rPr>
          <w:rFonts w:ascii="Times New Roman" w:hAnsi="Times New Roman" w:cs="Times New Roman"/>
          <w:sz w:val="24"/>
          <w:szCs w:val="24"/>
          <w:lang w:val="en-GB"/>
        </w:rPr>
        <w:t>Hutabarat</w:t>
      </w:r>
      <w:proofErr w:type="spellEnd"/>
      <w:r w:rsidR="006B797A" w:rsidRPr="006B797A">
        <w:rPr>
          <w:rFonts w:ascii="Times New Roman" w:hAnsi="Times New Roman" w:cs="Times New Roman"/>
          <w:sz w:val="24"/>
          <w:szCs w:val="24"/>
          <w:lang w:val="en-GB"/>
        </w:rPr>
        <w:t>, 2023)</w:t>
      </w:r>
      <w:r w:rsidRPr="00E43C33">
        <w:rPr>
          <w:rFonts w:ascii="Times New Roman" w:hAnsi="Times New Roman" w:cs="Times New Roman"/>
          <w:sz w:val="24"/>
          <w:szCs w:val="24"/>
          <w:lang w:val="en-GB"/>
        </w:rPr>
        <w:t>.</w:t>
      </w:r>
    </w:p>
    <w:p w14:paraId="537A0CDB" w14:textId="77777777" w:rsidR="00E43C33" w:rsidRDefault="00E43C33" w:rsidP="00E43C33">
      <w:pPr>
        <w:spacing w:line="480" w:lineRule="auto"/>
        <w:jc w:val="both"/>
        <w:rPr>
          <w:rFonts w:ascii="Times New Roman" w:hAnsi="Times New Roman" w:cs="Times New Roman"/>
          <w:sz w:val="24"/>
          <w:szCs w:val="24"/>
          <w:lang w:val="en-GB"/>
        </w:rPr>
      </w:pPr>
    </w:p>
    <w:p w14:paraId="5B65C9FE" w14:textId="1EB4EF69" w:rsidR="00E43C33" w:rsidRPr="00E43C33" w:rsidRDefault="0075174A" w:rsidP="0075174A">
      <w:pPr>
        <w:pStyle w:val="Heading1"/>
        <w:rPr>
          <w:lang w:val="en-GB"/>
        </w:rPr>
      </w:pPr>
      <w:bookmarkStart w:id="13" w:name="_Toc180529246"/>
      <w:r>
        <w:rPr>
          <w:lang w:val="en-GB"/>
        </w:rPr>
        <w:t>Goal A: Sustainable Development Goal 2; Zero Hunger</w:t>
      </w:r>
      <w:bookmarkEnd w:id="13"/>
    </w:p>
    <w:p w14:paraId="76C540B5" w14:textId="77777777" w:rsidR="00E43C33" w:rsidRPr="00E43C33" w:rsidRDefault="00E43C33" w:rsidP="0075174A">
      <w:pPr>
        <w:pStyle w:val="Heading2"/>
        <w:rPr>
          <w:lang w:val="en-GB"/>
        </w:rPr>
      </w:pPr>
      <w:bookmarkStart w:id="14" w:name="_Toc180529247"/>
      <w:r w:rsidRPr="00E43C33">
        <w:rPr>
          <w:lang w:val="en-GB"/>
        </w:rPr>
        <w:t>Definition of Goal 2: Zero Hunger</w:t>
      </w:r>
      <w:bookmarkEnd w:id="14"/>
    </w:p>
    <w:p w14:paraId="52F400F6" w14:textId="3CA511C8" w:rsidR="00BB0C35" w:rsidRDefault="00BB0C35" w:rsidP="00213433">
      <w:pPr>
        <w:spacing w:line="480" w:lineRule="auto"/>
        <w:ind w:firstLine="720"/>
        <w:jc w:val="both"/>
        <w:rPr>
          <w:rFonts w:ascii="Times New Roman" w:hAnsi="Times New Roman" w:cs="Times New Roman"/>
          <w:sz w:val="24"/>
          <w:szCs w:val="24"/>
          <w:lang w:val="en-GB"/>
        </w:rPr>
      </w:pPr>
      <w:r>
        <w:rPr>
          <w:noProof/>
        </w:rPr>
        <w:drawing>
          <wp:inline distT="0" distB="0" distL="0" distR="0" wp14:anchorId="64204F02" wp14:editId="7DCDEAA5">
            <wp:extent cx="3810000" cy="3828415"/>
            <wp:effectExtent l="209550" t="0" r="304800" b="267335"/>
            <wp:docPr id="33264664" name="Picture 1" descr="SDG 2 - Zero hunger - Statistics Explain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DG 2 - Zero hunger - Statistics Explain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810000" cy="3828415"/>
                    </a:xfrm>
                    <a:prstGeom prst="roundRect">
                      <a:avLst>
                        <a:gd name="adj" fmla="val 16667"/>
                      </a:avLst>
                    </a:prstGeom>
                    <a:ln>
                      <a:noFill/>
                    </a:ln>
                    <a:effectLst>
                      <a:outerShdw blurRad="152400" dist="12000" dir="900000" sy="98000" kx="110000" ky="200000" algn="tl" rotWithShape="0">
                        <a:srgbClr val="000000">
                          <a:alpha val="30000"/>
                        </a:srgbClr>
                      </a:outerShdw>
                    </a:effectLst>
                    <a:scene3d>
                      <a:camera prst="perspectiveRelaxed">
                        <a:rot lat="19800000" lon="1200000" rev="20820000"/>
                      </a:camera>
                      <a:lightRig rig="threePt" dir="t"/>
                    </a:scene3d>
                    <a:sp3d contourW="6350" prstMaterial="matte">
                      <a:bevelT w="101600" h="101600"/>
                      <a:contourClr>
                        <a:srgbClr val="969696"/>
                      </a:contourClr>
                    </a:sp3d>
                  </pic:spPr>
                </pic:pic>
              </a:graphicData>
            </a:graphic>
          </wp:inline>
        </w:drawing>
      </w:r>
    </w:p>
    <w:p w14:paraId="566E305D" w14:textId="02683EA1" w:rsidR="00BB0C35" w:rsidRPr="00BB0C35" w:rsidRDefault="00BB0C35" w:rsidP="00BB0C35">
      <w:pPr>
        <w:spacing w:line="480" w:lineRule="auto"/>
        <w:jc w:val="both"/>
        <w:rPr>
          <w:rFonts w:ascii="Times New Roman" w:hAnsi="Times New Roman" w:cs="Times New Roman"/>
          <w:b/>
          <w:bCs/>
          <w:sz w:val="24"/>
          <w:szCs w:val="24"/>
          <w:lang w:val="en-GB"/>
        </w:rPr>
      </w:pPr>
      <w:r>
        <w:rPr>
          <w:rFonts w:ascii="Times New Roman" w:hAnsi="Times New Roman" w:cs="Times New Roman"/>
          <w:b/>
          <w:bCs/>
          <w:sz w:val="24"/>
          <w:szCs w:val="24"/>
          <w:lang w:val="en-GB"/>
        </w:rPr>
        <w:t xml:space="preserve">Fig 1: </w:t>
      </w:r>
      <w:r w:rsidRPr="00BB0C35">
        <w:rPr>
          <w:rFonts w:ascii="Times New Roman" w:hAnsi="Times New Roman" w:cs="Times New Roman"/>
          <w:b/>
          <w:bCs/>
          <w:sz w:val="24"/>
          <w:szCs w:val="24"/>
          <w:lang w:val="en-GB"/>
        </w:rPr>
        <w:t>Sustainable Development Goal 2; Zero Hunger</w:t>
      </w:r>
      <w:r>
        <w:rPr>
          <w:rFonts w:ascii="Times New Roman" w:hAnsi="Times New Roman" w:cs="Times New Roman"/>
          <w:b/>
          <w:bCs/>
          <w:sz w:val="24"/>
          <w:szCs w:val="24"/>
          <w:lang w:val="en-GB"/>
        </w:rPr>
        <w:t xml:space="preserve"> (Ahmad </w:t>
      </w:r>
      <w:r>
        <w:rPr>
          <w:rFonts w:ascii="Times New Roman" w:hAnsi="Times New Roman" w:cs="Times New Roman"/>
          <w:b/>
          <w:bCs/>
          <w:i/>
          <w:iCs/>
          <w:sz w:val="24"/>
          <w:szCs w:val="24"/>
          <w:lang w:val="en-GB"/>
        </w:rPr>
        <w:t xml:space="preserve">et al., </w:t>
      </w:r>
      <w:r>
        <w:rPr>
          <w:rFonts w:ascii="Times New Roman" w:hAnsi="Times New Roman" w:cs="Times New Roman"/>
          <w:b/>
          <w:bCs/>
          <w:sz w:val="24"/>
          <w:szCs w:val="24"/>
          <w:lang w:val="en-GB"/>
        </w:rPr>
        <w:t>2021)</w:t>
      </w:r>
    </w:p>
    <w:p w14:paraId="2389B52E" w14:textId="2501D924" w:rsidR="0075174A" w:rsidRDefault="0075174A" w:rsidP="00213433">
      <w:pPr>
        <w:spacing w:line="480" w:lineRule="auto"/>
        <w:ind w:firstLine="720"/>
        <w:jc w:val="both"/>
        <w:rPr>
          <w:rFonts w:ascii="Times New Roman" w:hAnsi="Times New Roman" w:cs="Times New Roman"/>
          <w:sz w:val="24"/>
          <w:szCs w:val="24"/>
          <w:lang w:val="en-GB"/>
        </w:rPr>
      </w:pPr>
      <w:r w:rsidRPr="0075174A">
        <w:rPr>
          <w:rFonts w:ascii="Times New Roman" w:hAnsi="Times New Roman" w:cs="Times New Roman"/>
          <w:sz w:val="24"/>
          <w:szCs w:val="24"/>
          <w:lang w:val="en-GB"/>
        </w:rPr>
        <w:t>Sustainable agriculture, food sovereignty, food security, and the prevention of malnutrition are the objectives of SDG 2</w:t>
      </w:r>
      <w:r w:rsidR="00213433">
        <w:rPr>
          <w:rFonts w:ascii="Times New Roman" w:hAnsi="Times New Roman" w:cs="Times New Roman"/>
          <w:sz w:val="24"/>
          <w:szCs w:val="24"/>
          <w:lang w:val="en-GB"/>
        </w:rPr>
        <w:t xml:space="preserve"> </w:t>
      </w:r>
      <w:r w:rsidR="00213433" w:rsidRPr="00213433">
        <w:rPr>
          <w:rFonts w:ascii="Times New Roman" w:hAnsi="Times New Roman" w:cs="Times New Roman"/>
          <w:sz w:val="24"/>
          <w:szCs w:val="24"/>
          <w:lang w:val="en-GB"/>
        </w:rPr>
        <w:t xml:space="preserve">(Ahmad </w:t>
      </w:r>
      <w:r w:rsidR="00213433" w:rsidRPr="00213433">
        <w:rPr>
          <w:rFonts w:ascii="Times New Roman" w:hAnsi="Times New Roman" w:cs="Times New Roman"/>
          <w:i/>
          <w:iCs/>
          <w:sz w:val="24"/>
          <w:szCs w:val="24"/>
          <w:lang w:val="en-GB"/>
        </w:rPr>
        <w:t>et al.,</w:t>
      </w:r>
      <w:r w:rsidR="00213433" w:rsidRPr="00213433">
        <w:rPr>
          <w:rFonts w:ascii="Times New Roman" w:hAnsi="Times New Roman" w:cs="Times New Roman"/>
          <w:sz w:val="24"/>
          <w:szCs w:val="24"/>
          <w:lang w:val="en-GB"/>
        </w:rPr>
        <w:t xml:space="preserve"> 2021)</w:t>
      </w:r>
      <w:r w:rsidRPr="0075174A">
        <w:rPr>
          <w:rFonts w:ascii="Times New Roman" w:hAnsi="Times New Roman" w:cs="Times New Roman"/>
          <w:sz w:val="24"/>
          <w:szCs w:val="24"/>
          <w:lang w:val="en-GB"/>
        </w:rPr>
        <w:t xml:space="preserve">. While food sovereignty entails democratic </w:t>
      </w:r>
      <w:r w:rsidRPr="0075174A">
        <w:rPr>
          <w:rFonts w:ascii="Times New Roman" w:hAnsi="Times New Roman" w:cs="Times New Roman"/>
          <w:sz w:val="24"/>
          <w:szCs w:val="24"/>
          <w:lang w:val="en-GB"/>
        </w:rPr>
        <w:lastRenderedPageBreak/>
        <w:t>decision-making on food production rules with an emphasis on small-scale family farmers, food security entails having access to safe, nutritional food for a healthy life</w:t>
      </w:r>
      <w:r w:rsidR="00213433">
        <w:rPr>
          <w:rFonts w:ascii="Times New Roman" w:hAnsi="Times New Roman" w:cs="Times New Roman"/>
          <w:sz w:val="24"/>
          <w:szCs w:val="24"/>
          <w:lang w:val="en-GB"/>
        </w:rPr>
        <w:t xml:space="preserve"> </w:t>
      </w:r>
      <w:r w:rsidR="00213433" w:rsidRPr="00213433">
        <w:rPr>
          <w:rFonts w:ascii="Times New Roman" w:hAnsi="Times New Roman" w:cs="Times New Roman"/>
          <w:sz w:val="24"/>
          <w:szCs w:val="24"/>
          <w:lang w:val="en-GB"/>
        </w:rPr>
        <w:t>(Liu, 2021)</w:t>
      </w:r>
      <w:r w:rsidRPr="0075174A">
        <w:rPr>
          <w:rFonts w:ascii="Times New Roman" w:hAnsi="Times New Roman" w:cs="Times New Roman"/>
          <w:sz w:val="24"/>
          <w:szCs w:val="24"/>
          <w:lang w:val="en-GB"/>
        </w:rPr>
        <w:t>. Sustainable agriculture is technically possible, economically practical, socially acceptable, and non-degrading to the environment. The World Health Organisation defines malnutrition as excesses, imbalances, and deficiencies in nutrients and energy</w:t>
      </w:r>
      <w:r w:rsidR="00213433">
        <w:rPr>
          <w:rFonts w:ascii="Times New Roman" w:hAnsi="Times New Roman" w:cs="Times New Roman"/>
          <w:sz w:val="24"/>
          <w:szCs w:val="24"/>
          <w:lang w:val="en-GB"/>
        </w:rPr>
        <w:t xml:space="preserve"> </w:t>
      </w:r>
      <w:r w:rsidR="00213433" w:rsidRPr="00213433">
        <w:rPr>
          <w:rFonts w:ascii="Times New Roman" w:hAnsi="Times New Roman" w:cs="Times New Roman"/>
          <w:sz w:val="24"/>
          <w:szCs w:val="24"/>
          <w:lang w:val="en-GB"/>
        </w:rPr>
        <w:t>(</w:t>
      </w:r>
      <w:proofErr w:type="spellStart"/>
      <w:r w:rsidR="00213433" w:rsidRPr="00213433">
        <w:rPr>
          <w:rFonts w:ascii="Times New Roman" w:hAnsi="Times New Roman" w:cs="Times New Roman"/>
          <w:sz w:val="24"/>
          <w:szCs w:val="24"/>
          <w:lang w:val="en-GB"/>
        </w:rPr>
        <w:t>Atukunda</w:t>
      </w:r>
      <w:proofErr w:type="spellEnd"/>
      <w:r w:rsidR="00213433" w:rsidRPr="00213433">
        <w:rPr>
          <w:rFonts w:ascii="Times New Roman" w:hAnsi="Times New Roman" w:cs="Times New Roman"/>
          <w:sz w:val="24"/>
          <w:szCs w:val="24"/>
          <w:lang w:val="en-GB"/>
        </w:rPr>
        <w:t xml:space="preserve"> </w:t>
      </w:r>
      <w:r w:rsidR="00213433" w:rsidRPr="00213433">
        <w:rPr>
          <w:rFonts w:ascii="Times New Roman" w:hAnsi="Times New Roman" w:cs="Times New Roman"/>
          <w:i/>
          <w:iCs/>
          <w:sz w:val="24"/>
          <w:szCs w:val="24"/>
          <w:lang w:val="en-GB"/>
        </w:rPr>
        <w:t>et al.,</w:t>
      </w:r>
      <w:r w:rsidR="00213433" w:rsidRPr="00213433">
        <w:rPr>
          <w:rFonts w:ascii="Times New Roman" w:hAnsi="Times New Roman" w:cs="Times New Roman"/>
          <w:sz w:val="24"/>
          <w:szCs w:val="24"/>
          <w:lang w:val="en-GB"/>
        </w:rPr>
        <w:t xml:space="preserve"> 2021)</w:t>
      </w:r>
      <w:r w:rsidRPr="0075174A">
        <w:rPr>
          <w:rFonts w:ascii="Times New Roman" w:hAnsi="Times New Roman" w:cs="Times New Roman"/>
          <w:sz w:val="24"/>
          <w:szCs w:val="24"/>
          <w:lang w:val="en-GB"/>
        </w:rPr>
        <w:t>. Ending hunger, achieving food security, improving nutrition, and promoting sustainable agriculture are the objectives of SDG 2.</w:t>
      </w:r>
    </w:p>
    <w:p w14:paraId="0C7B82D4" w14:textId="5E41F610" w:rsidR="00E43C33" w:rsidRPr="00E43C33" w:rsidRDefault="00E43C33" w:rsidP="0075174A">
      <w:pPr>
        <w:pStyle w:val="Heading2"/>
        <w:rPr>
          <w:lang w:val="en-GB"/>
        </w:rPr>
      </w:pPr>
      <w:bookmarkStart w:id="15" w:name="_Toc180529248"/>
      <w:r w:rsidRPr="00E43C33">
        <w:rPr>
          <w:lang w:val="en-GB"/>
        </w:rPr>
        <w:t>UK Strategies, Programmes, or Initiatives to Implement Goal 2</w:t>
      </w:r>
      <w:bookmarkEnd w:id="15"/>
    </w:p>
    <w:p w14:paraId="7956BACE" w14:textId="77777777" w:rsidR="00E43C33" w:rsidRPr="00E43C33" w:rsidRDefault="00E43C33" w:rsidP="0075174A">
      <w:pPr>
        <w:spacing w:line="480" w:lineRule="auto"/>
        <w:ind w:firstLine="720"/>
        <w:jc w:val="both"/>
        <w:rPr>
          <w:rFonts w:ascii="Times New Roman" w:hAnsi="Times New Roman" w:cs="Times New Roman"/>
          <w:sz w:val="24"/>
          <w:szCs w:val="24"/>
          <w:lang w:val="en-GB"/>
        </w:rPr>
      </w:pPr>
      <w:r w:rsidRPr="00E43C33">
        <w:rPr>
          <w:rFonts w:ascii="Times New Roman" w:hAnsi="Times New Roman" w:cs="Times New Roman"/>
          <w:sz w:val="24"/>
          <w:szCs w:val="24"/>
          <w:lang w:val="en-GB"/>
        </w:rPr>
        <w:t>In the UK, there are two main programs or tactics to combat hunger and enhance nutrition:</w:t>
      </w:r>
    </w:p>
    <w:p w14:paraId="0F496F18" w14:textId="69D89E32" w:rsidR="00E43C33" w:rsidRPr="00E43C33" w:rsidRDefault="00E43C33" w:rsidP="00E43C33">
      <w:pPr>
        <w:spacing w:line="480" w:lineRule="auto"/>
        <w:jc w:val="both"/>
        <w:rPr>
          <w:rFonts w:ascii="Times New Roman" w:hAnsi="Times New Roman" w:cs="Times New Roman"/>
          <w:sz w:val="24"/>
          <w:szCs w:val="24"/>
          <w:lang w:val="en-GB"/>
        </w:rPr>
      </w:pPr>
      <w:r w:rsidRPr="0075174A">
        <w:rPr>
          <w:rFonts w:ascii="Times New Roman" w:hAnsi="Times New Roman" w:cs="Times New Roman"/>
          <w:b/>
          <w:bCs/>
          <w:sz w:val="24"/>
          <w:szCs w:val="24"/>
          <w:lang w:val="en-GB"/>
        </w:rPr>
        <w:t>Sustainable Farming Incentive (SFI) (2021):</w:t>
      </w:r>
      <w:r w:rsidRPr="00E43C33">
        <w:rPr>
          <w:rFonts w:ascii="Times New Roman" w:hAnsi="Times New Roman" w:cs="Times New Roman"/>
          <w:sz w:val="24"/>
          <w:szCs w:val="24"/>
          <w:lang w:val="en-GB"/>
        </w:rPr>
        <w:t xml:space="preserve"> The EU's Common Agricultural Policy has been replaced by the Environmental Land Management (ELM) program, of which the SFI is a component. It encourages English farmers to use ecologically friendly methods. By compensating farmers for land management that promotes biodiversity, water conservation, soil health, and lower greenhouse gas emissions, the program seeks to advance sustainable agriculture</w:t>
      </w:r>
      <w:r w:rsidR="001611D5">
        <w:rPr>
          <w:rFonts w:ascii="Times New Roman" w:hAnsi="Times New Roman" w:cs="Times New Roman"/>
          <w:sz w:val="24"/>
          <w:szCs w:val="24"/>
          <w:lang w:val="en-GB"/>
        </w:rPr>
        <w:t xml:space="preserve"> </w:t>
      </w:r>
      <w:r w:rsidR="001611D5" w:rsidRPr="001611D5">
        <w:rPr>
          <w:rFonts w:ascii="Times New Roman" w:hAnsi="Times New Roman" w:cs="Times New Roman"/>
          <w:sz w:val="24"/>
          <w:szCs w:val="24"/>
          <w:lang w:val="en-GB"/>
        </w:rPr>
        <w:t>(</w:t>
      </w:r>
      <w:proofErr w:type="spellStart"/>
      <w:r w:rsidR="001611D5" w:rsidRPr="001611D5">
        <w:rPr>
          <w:rFonts w:ascii="Times New Roman" w:hAnsi="Times New Roman" w:cs="Times New Roman"/>
          <w:sz w:val="24"/>
          <w:szCs w:val="24"/>
          <w:lang w:val="en-GB"/>
        </w:rPr>
        <w:t>Warchold</w:t>
      </w:r>
      <w:proofErr w:type="spellEnd"/>
      <w:r w:rsidR="001611D5" w:rsidRPr="001611D5">
        <w:rPr>
          <w:rFonts w:ascii="Times New Roman" w:hAnsi="Times New Roman" w:cs="Times New Roman"/>
          <w:sz w:val="24"/>
          <w:szCs w:val="24"/>
          <w:lang w:val="en-GB"/>
        </w:rPr>
        <w:t xml:space="preserve"> </w:t>
      </w:r>
      <w:r w:rsidR="001611D5" w:rsidRPr="001611D5">
        <w:rPr>
          <w:rFonts w:ascii="Times New Roman" w:hAnsi="Times New Roman" w:cs="Times New Roman"/>
          <w:i/>
          <w:iCs/>
          <w:sz w:val="24"/>
          <w:szCs w:val="24"/>
          <w:lang w:val="en-GB"/>
        </w:rPr>
        <w:t>et al.,</w:t>
      </w:r>
      <w:r w:rsidR="001611D5" w:rsidRPr="001611D5">
        <w:rPr>
          <w:rFonts w:ascii="Times New Roman" w:hAnsi="Times New Roman" w:cs="Times New Roman"/>
          <w:sz w:val="24"/>
          <w:szCs w:val="24"/>
          <w:lang w:val="en-GB"/>
        </w:rPr>
        <w:t xml:space="preserve"> 2020)</w:t>
      </w:r>
      <w:r w:rsidRPr="00E43C33">
        <w:rPr>
          <w:rFonts w:ascii="Times New Roman" w:hAnsi="Times New Roman" w:cs="Times New Roman"/>
          <w:sz w:val="24"/>
          <w:szCs w:val="24"/>
          <w:lang w:val="en-GB"/>
        </w:rPr>
        <w:t>.</w:t>
      </w:r>
    </w:p>
    <w:p w14:paraId="0F37A1BF" w14:textId="74AEC1D0" w:rsidR="00E43C33" w:rsidRPr="00E43C33" w:rsidRDefault="00E43C33" w:rsidP="00E43C33">
      <w:pPr>
        <w:spacing w:line="480" w:lineRule="auto"/>
        <w:jc w:val="both"/>
        <w:rPr>
          <w:rFonts w:ascii="Times New Roman" w:hAnsi="Times New Roman" w:cs="Times New Roman"/>
          <w:sz w:val="24"/>
          <w:szCs w:val="24"/>
          <w:lang w:val="en-GB"/>
        </w:rPr>
      </w:pPr>
      <w:r w:rsidRPr="0075174A">
        <w:rPr>
          <w:rFonts w:ascii="Times New Roman" w:hAnsi="Times New Roman" w:cs="Times New Roman"/>
          <w:b/>
          <w:bCs/>
          <w:sz w:val="24"/>
          <w:szCs w:val="24"/>
          <w:lang w:val="en-GB"/>
        </w:rPr>
        <w:t>The UK Food Strategy (2021):</w:t>
      </w:r>
      <w:r w:rsidRPr="00E43C33">
        <w:rPr>
          <w:rFonts w:ascii="Times New Roman" w:hAnsi="Times New Roman" w:cs="Times New Roman"/>
          <w:sz w:val="24"/>
          <w:szCs w:val="24"/>
          <w:lang w:val="en-GB"/>
        </w:rPr>
        <w:t xml:space="preserve"> The UK government is spearheading this national strategy, which lays out plans to overhaul the nation's food system to guarantee access to reasonably priced, healthful food and address the environmental effects of food production. To guarantee long-term food security, it emphasises fostering innovation in the </w:t>
      </w:r>
      <w:proofErr w:type="spellStart"/>
      <w:r w:rsidRPr="00E43C33">
        <w:rPr>
          <w:rFonts w:ascii="Times New Roman" w:hAnsi="Times New Roman" w:cs="Times New Roman"/>
          <w:sz w:val="24"/>
          <w:szCs w:val="24"/>
          <w:lang w:val="en-GB"/>
        </w:rPr>
        <w:t>agri</w:t>
      </w:r>
      <w:proofErr w:type="spellEnd"/>
      <w:r w:rsidRPr="00E43C33">
        <w:rPr>
          <w:rFonts w:ascii="Times New Roman" w:hAnsi="Times New Roman" w:cs="Times New Roman"/>
          <w:sz w:val="24"/>
          <w:szCs w:val="24"/>
          <w:lang w:val="en-GB"/>
        </w:rPr>
        <w:t>-food sector, enhancing nutrition, decreasing food waste, and supporting sustainable agriculture</w:t>
      </w:r>
      <w:r w:rsidR="001611D5">
        <w:rPr>
          <w:rFonts w:ascii="Times New Roman" w:hAnsi="Times New Roman" w:cs="Times New Roman"/>
          <w:sz w:val="24"/>
          <w:szCs w:val="24"/>
          <w:lang w:val="en-GB"/>
        </w:rPr>
        <w:t xml:space="preserve"> </w:t>
      </w:r>
      <w:r w:rsidR="001611D5" w:rsidRPr="001611D5">
        <w:rPr>
          <w:rFonts w:ascii="Times New Roman" w:hAnsi="Times New Roman" w:cs="Times New Roman"/>
          <w:sz w:val="24"/>
          <w:szCs w:val="24"/>
          <w:lang w:val="en-GB"/>
        </w:rPr>
        <w:t>(</w:t>
      </w:r>
      <w:proofErr w:type="spellStart"/>
      <w:r w:rsidR="001611D5" w:rsidRPr="001611D5">
        <w:rPr>
          <w:rFonts w:ascii="Times New Roman" w:hAnsi="Times New Roman" w:cs="Times New Roman"/>
          <w:sz w:val="24"/>
          <w:szCs w:val="24"/>
          <w:lang w:val="en-GB"/>
        </w:rPr>
        <w:t>Mobo</w:t>
      </w:r>
      <w:proofErr w:type="spellEnd"/>
      <w:r w:rsidR="001611D5" w:rsidRPr="001611D5">
        <w:rPr>
          <w:rFonts w:ascii="Times New Roman" w:hAnsi="Times New Roman" w:cs="Times New Roman"/>
          <w:sz w:val="24"/>
          <w:szCs w:val="24"/>
          <w:lang w:val="en-GB"/>
        </w:rPr>
        <w:t xml:space="preserve"> </w:t>
      </w:r>
      <w:r w:rsidR="001611D5">
        <w:rPr>
          <w:rFonts w:ascii="Times New Roman" w:hAnsi="Times New Roman" w:cs="Times New Roman"/>
          <w:sz w:val="24"/>
          <w:szCs w:val="24"/>
          <w:lang w:val="en-GB"/>
        </w:rPr>
        <w:t>and</w:t>
      </w:r>
      <w:r w:rsidR="001611D5" w:rsidRPr="001611D5">
        <w:rPr>
          <w:rFonts w:ascii="Times New Roman" w:hAnsi="Times New Roman" w:cs="Times New Roman"/>
          <w:sz w:val="24"/>
          <w:szCs w:val="24"/>
          <w:lang w:val="en-GB"/>
        </w:rPr>
        <w:t xml:space="preserve"> Garcia, 2022)</w:t>
      </w:r>
      <w:r w:rsidRPr="00E43C33">
        <w:rPr>
          <w:rFonts w:ascii="Times New Roman" w:hAnsi="Times New Roman" w:cs="Times New Roman"/>
          <w:sz w:val="24"/>
          <w:szCs w:val="24"/>
          <w:lang w:val="en-GB"/>
        </w:rPr>
        <w:t>.</w:t>
      </w:r>
    </w:p>
    <w:p w14:paraId="6444CE70" w14:textId="77777777" w:rsidR="00E43C33" w:rsidRPr="00E43C33" w:rsidRDefault="00E43C33" w:rsidP="0075174A">
      <w:pPr>
        <w:pStyle w:val="Heading2"/>
        <w:rPr>
          <w:lang w:val="en-GB"/>
        </w:rPr>
      </w:pPr>
      <w:bookmarkStart w:id="16" w:name="_Toc180529249"/>
      <w:r w:rsidRPr="00E43C33">
        <w:rPr>
          <w:lang w:val="en-GB"/>
        </w:rPr>
        <w:t>Critical Review of Strategies, Programmes, or Initiatives</w:t>
      </w:r>
      <w:bookmarkEnd w:id="16"/>
    </w:p>
    <w:p w14:paraId="3EB0856A" w14:textId="77777777" w:rsidR="00E43C33" w:rsidRPr="00E43C33" w:rsidRDefault="00E43C33" w:rsidP="0075174A">
      <w:pPr>
        <w:pStyle w:val="Heading3"/>
        <w:rPr>
          <w:lang w:val="en-GB"/>
        </w:rPr>
      </w:pPr>
      <w:bookmarkStart w:id="17" w:name="_Toc180529250"/>
      <w:r w:rsidRPr="00E43C33">
        <w:rPr>
          <w:lang w:val="en-GB"/>
        </w:rPr>
        <w:t>Sustainable Farming Incentive (SFI)</w:t>
      </w:r>
      <w:bookmarkEnd w:id="17"/>
    </w:p>
    <w:p w14:paraId="61D14B54" w14:textId="0C41BC07" w:rsidR="0075174A" w:rsidRDefault="00E43C33" w:rsidP="0075174A">
      <w:pPr>
        <w:spacing w:line="480" w:lineRule="auto"/>
        <w:ind w:firstLine="720"/>
        <w:jc w:val="both"/>
        <w:rPr>
          <w:rFonts w:ascii="Times New Roman" w:hAnsi="Times New Roman" w:cs="Times New Roman"/>
          <w:sz w:val="24"/>
          <w:szCs w:val="24"/>
          <w:lang w:val="en-GB"/>
        </w:rPr>
      </w:pPr>
      <w:r w:rsidRPr="00E43C33">
        <w:rPr>
          <w:rFonts w:ascii="Times New Roman" w:hAnsi="Times New Roman" w:cs="Times New Roman"/>
          <w:sz w:val="24"/>
          <w:szCs w:val="24"/>
          <w:lang w:val="en-GB"/>
        </w:rPr>
        <w:t xml:space="preserve">The criteria for farmers who have signed an SFI standards agreement that includes the SFI 2022 standards are described in the Sustainable Farming Incentive (SFI) program material. The enhanced grassland soils standard, the moorland standard, and the arable and horticulture soils </w:t>
      </w:r>
      <w:r w:rsidRPr="00E43C33">
        <w:rPr>
          <w:rFonts w:ascii="Times New Roman" w:hAnsi="Times New Roman" w:cs="Times New Roman"/>
          <w:sz w:val="24"/>
          <w:szCs w:val="24"/>
          <w:lang w:val="en-GB"/>
        </w:rPr>
        <w:lastRenderedPageBreak/>
        <w:t>standard are all part of the SFI 2022 standards</w:t>
      </w:r>
      <w:r w:rsidR="001611D5">
        <w:rPr>
          <w:rFonts w:ascii="Times New Roman" w:hAnsi="Times New Roman" w:cs="Times New Roman"/>
          <w:sz w:val="24"/>
          <w:szCs w:val="24"/>
          <w:lang w:val="en-GB"/>
        </w:rPr>
        <w:t xml:space="preserve"> (</w:t>
      </w:r>
      <w:r w:rsidR="001611D5" w:rsidRPr="001611D5">
        <w:rPr>
          <w:rFonts w:ascii="Times New Roman" w:hAnsi="Times New Roman" w:cs="Times New Roman"/>
          <w:sz w:val="24"/>
          <w:szCs w:val="24"/>
          <w:lang w:val="en-GB"/>
        </w:rPr>
        <w:t>Lu, 2024)</w:t>
      </w:r>
      <w:r w:rsidRPr="00E43C33">
        <w:rPr>
          <w:rFonts w:ascii="Times New Roman" w:hAnsi="Times New Roman" w:cs="Times New Roman"/>
          <w:sz w:val="24"/>
          <w:szCs w:val="24"/>
          <w:lang w:val="en-GB"/>
        </w:rPr>
        <w:t>. These requirements will be replaced by new soil and moorland activities in the SFI 2023 offer. The SFI 2023 offer incorporates previously planned activities for 2024 and gives farmers more freedom in selecting actions and land regions. These enhancements will allow farmers to take advantage of the whole array of stand-alone activities</w:t>
      </w:r>
      <w:r w:rsidR="001611D5">
        <w:rPr>
          <w:rFonts w:ascii="Times New Roman" w:hAnsi="Times New Roman" w:cs="Times New Roman"/>
          <w:sz w:val="24"/>
          <w:szCs w:val="24"/>
          <w:lang w:val="en-GB"/>
        </w:rPr>
        <w:t xml:space="preserve"> </w:t>
      </w:r>
      <w:r w:rsidR="001611D5" w:rsidRPr="001611D5">
        <w:rPr>
          <w:rFonts w:ascii="Times New Roman" w:hAnsi="Times New Roman" w:cs="Times New Roman"/>
          <w:sz w:val="24"/>
          <w:szCs w:val="24"/>
          <w:lang w:val="en-GB"/>
        </w:rPr>
        <w:t>(Mali, 2023</w:t>
      </w:r>
      <w:r w:rsidR="001611D5">
        <w:rPr>
          <w:rFonts w:ascii="Times New Roman" w:hAnsi="Times New Roman" w:cs="Times New Roman"/>
          <w:sz w:val="24"/>
          <w:szCs w:val="24"/>
          <w:lang w:val="en-GB"/>
        </w:rPr>
        <w:t>)</w:t>
      </w:r>
      <w:r w:rsidRPr="00E43C33">
        <w:rPr>
          <w:rFonts w:ascii="Times New Roman" w:hAnsi="Times New Roman" w:cs="Times New Roman"/>
          <w:sz w:val="24"/>
          <w:szCs w:val="24"/>
          <w:lang w:val="en-GB"/>
        </w:rPr>
        <w:t xml:space="preserve">. </w:t>
      </w:r>
    </w:p>
    <w:p w14:paraId="14FB0E79" w14:textId="3F4E323D" w:rsidR="00E43C33" w:rsidRPr="00E43C33" w:rsidRDefault="00E43C33" w:rsidP="0075174A">
      <w:pPr>
        <w:spacing w:line="480" w:lineRule="auto"/>
        <w:ind w:firstLine="720"/>
        <w:jc w:val="both"/>
        <w:rPr>
          <w:rFonts w:ascii="Times New Roman" w:hAnsi="Times New Roman" w:cs="Times New Roman"/>
          <w:sz w:val="24"/>
          <w:szCs w:val="24"/>
          <w:lang w:val="en-GB"/>
        </w:rPr>
      </w:pPr>
      <w:r w:rsidRPr="00E43C33">
        <w:rPr>
          <w:rFonts w:ascii="Times New Roman" w:hAnsi="Times New Roman" w:cs="Times New Roman"/>
          <w:sz w:val="24"/>
          <w:szCs w:val="24"/>
          <w:lang w:val="en-GB"/>
        </w:rPr>
        <w:t>In the UK, the Sustainable Farming Incentive (SFI) promotes ecologically friendly agricultural methods such as cover crops, lowering pesticide usage, and enhancing soil health</w:t>
      </w:r>
      <w:r w:rsidR="001611D5">
        <w:rPr>
          <w:rFonts w:ascii="Times New Roman" w:hAnsi="Times New Roman" w:cs="Times New Roman"/>
          <w:sz w:val="24"/>
          <w:szCs w:val="24"/>
          <w:lang w:val="en-GB"/>
        </w:rPr>
        <w:t xml:space="preserve"> (</w:t>
      </w:r>
      <w:proofErr w:type="spellStart"/>
      <w:r w:rsidR="001611D5" w:rsidRPr="001611D5">
        <w:rPr>
          <w:rFonts w:ascii="Times New Roman" w:hAnsi="Times New Roman" w:cs="Times New Roman"/>
          <w:sz w:val="24"/>
          <w:szCs w:val="24"/>
          <w:lang w:val="en-GB"/>
        </w:rPr>
        <w:t>Rockström</w:t>
      </w:r>
      <w:proofErr w:type="spellEnd"/>
      <w:r w:rsidR="001611D5" w:rsidRPr="001611D5">
        <w:rPr>
          <w:rFonts w:ascii="Times New Roman" w:hAnsi="Times New Roman" w:cs="Times New Roman"/>
          <w:sz w:val="24"/>
          <w:szCs w:val="24"/>
          <w:lang w:val="en-GB"/>
        </w:rPr>
        <w:t xml:space="preserve"> </w:t>
      </w:r>
      <w:r w:rsidR="001611D5" w:rsidRPr="001611D5">
        <w:rPr>
          <w:rFonts w:ascii="Times New Roman" w:hAnsi="Times New Roman" w:cs="Times New Roman"/>
          <w:i/>
          <w:iCs/>
          <w:sz w:val="24"/>
          <w:szCs w:val="24"/>
          <w:lang w:val="en-GB"/>
        </w:rPr>
        <w:t>et al.,</w:t>
      </w:r>
      <w:r w:rsidR="001611D5" w:rsidRPr="001611D5">
        <w:rPr>
          <w:rFonts w:ascii="Times New Roman" w:hAnsi="Times New Roman" w:cs="Times New Roman"/>
          <w:sz w:val="24"/>
          <w:szCs w:val="24"/>
          <w:lang w:val="en-GB"/>
        </w:rPr>
        <w:t xml:space="preserve"> 2016)</w:t>
      </w:r>
      <w:r w:rsidRPr="00E43C33">
        <w:rPr>
          <w:rFonts w:ascii="Times New Roman" w:hAnsi="Times New Roman" w:cs="Times New Roman"/>
          <w:sz w:val="24"/>
          <w:szCs w:val="24"/>
          <w:lang w:val="en-GB"/>
        </w:rPr>
        <w:t>. The intricacy of the application procedure and the financial incentives' inadequate assistance for smaller farms are obstacles, however</w:t>
      </w:r>
      <w:r w:rsidR="001611D5">
        <w:rPr>
          <w:rFonts w:ascii="Times New Roman" w:hAnsi="Times New Roman" w:cs="Times New Roman"/>
          <w:sz w:val="24"/>
          <w:szCs w:val="24"/>
          <w:lang w:val="en-GB"/>
        </w:rPr>
        <w:t xml:space="preserve"> </w:t>
      </w:r>
      <w:r w:rsidR="001611D5" w:rsidRPr="001611D5">
        <w:rPr>
          <w:rFonts w:ascii="Times New Roman" w:hAnsi="Times New Roman" w:cs="Times New Roman"/>
          <w:sz w:val="24"/>
          <w:szCs w:val="24"/>
          <w:lang w:val="en-GB"/>
        </w:rPr>
        <w:t>(</w:t>
      </w:r>
      <w:proofErr w:type="spellStart"/>
      <w:r w:rsidR="001611D5" w:rsidRPr="001611D5">
        <w:rPr>
          <w:rFonts w:ascii="Times New Roman" w:hAnsi="Times New Roman" w:cs="Times New Roman"/>
          <w:sz w:val="24"/>
          <w:szCs w:val="24"/>
          <w:lang w:val="en-GB"/>
        </w:rPr>
        <w:t>Rial-Lovera</w:t>
      </w:r>
      <w:proofErr w:type="spellEnd"/>
      <w:r w:rsidR="001611D5" w:rsidRPr="001611D5">
        <w:rPr>
          <w:rFonts w:ascii="Times New Roman" w:hAnsi="Times New Roman" w:cs="Times New Roman"/>
          <w:sz w:val="24"/>
          <w:szCs w:val="24"/>
          <w:lang w:val="en-GB"/>
        </w:rPr>
        <w:t xml:space="preserve"> </w:t>
      </w:r>
      <w:r w:rsidR="001611D5" w:rsidRPr="001611D5">
        <w:rPr>
          <w:rFonts w:ascii="Times New Roman" w:hAnsi="Times New Roman" w:cs="Times New Roman"/>
          <w:i/>
          <w:iCs/>
          <w:sz w:val="24"/>
          <w:szCs w:val="24"/>
          <w:lang w:val="en-GB"/>
        </w:rPr>
        <w:t>et al.,</w:t>
      </w:r>
      <w:r w:rsidR="001611D5" w:rsidRPr="001611D5">
        <w:rPr>
          <w:rFonts w:ascii="Times New Roman" w:hAnsi="Times New Roman" w:cs="Times New Roman"/>
          <w:sz w:val="24"/>
          <w:szCs w:val="24"/>
          <w:lang w:val="en-GB"/>
        </w:rPr>
        <w:t xml:space="preserve"> 2016</w:t>
      </w:r>
      <w:r w:rsidR="001611D5">
        <w:rPr>
          <w:rFonts w:ascii="Times New Roman" w:hAnsi="Times New Roman" w:cs="Times New Roman"/>
          <w:sz w:val="24"/>
          <w:szCs w:val="24"/>
          <w:lang w:val="en-GB"/>
        </w:rPr>
        <w:t>)</w:t>
      </w:r>
      <w:r w:rsidRPr="00E43C33">
        <w:rPr>
          <w:rFonts w:ascii="Times New Roman" w:hAnsi="Times New Roman" w:cs="Times New Roman"/>
          <w:sz w:val="24"/>
          <w:szCs w:val="24"/>
          <w:lang w:val="en-GB"/>
        </w:rPr>
        <w:t xml:space="preserve">. Particularly in light of </w:t>
      </w:r>
      <w:proofErr w:type="spellStart"/>
      <w:r w:rsidRPr="00E43C33">
        <w:rPr>
          <w:rFonts w:ascii="Times New Roman" w:hAnsi="Times New Roman" w:cs="Times New Roman"/>
          <w:sz w:val="24"/>
          <w:szCs w:val="24"/>
          <w:lang w:val="en-GB"/>
        </w:rPr>
        <w:t>Brexit</w:t>
      </w:r>
      <w:proofErr w:type="spellEnd"/>
      <w:r w:rsidRPr="00E43C33">
        <w:rPr>
          <w:rFonts w:ascii="Times New Roman" w:hAnsi="Times New Roman" w:cs="Times New Roman"/>
          <w:sz w:val="24"/>
          <w:szCs w:val="24"/>
          <w:lang w:val="en-GB"/>
        </w:rPr>
        <w:t xml:space="preserve"> and the loss of EU subsidies, the SFI would not be sufficient to counteract economic constraints, which might impede smaller farms' adoption of sustainable practices and jeopardise the program's long-term objectives</w:t>
      </w:r>
      <w:r w:rsidR="001611D5">
        <w:rPr>
          <w:rFonts w:ascii="Times New Roman" w:hAnsi="Times New Roman" w:cs="Times New Roman"/>
          <w:sz w:val="24"/>
          <w:szCs w:val="24"/>
          <w:lang w:val="en-GB"/>
        </w:rPr>
        <w:t xml:space="preserve"> </w:t>
      </w:r>
      <w:r w:rsidR="001611D5" w:rsidRPr="001611D5">
        <w:rPr>
          <w:rFonts w:ascii="Times New Roman" w:hAnsi="Times New Roman" w:cs="Times New Roman"/>
          <w:sz w:val="24"/>
          <w:szCs w:val="24"/>
          <w:lang w:val="en-GB"/>
        </w:rPr>
        <w:t>(</w:t>
      </w:r>
      <w:proofErr w:type="spellStart"/>
      <w:r w:rsidR="001611D5" w:rsidRPr="001611D5">
        <w:rPr>
          <w:rFonts w:ascii="Times New Roman" w:hAnsi="Times New Roman" w:cs="Times New Roman"/>
          <w:sz w:val="24"/>
          <w:szCs w:val="24"/>
          <w:lang w:val="en-GB"/>
        </w:rPr>
        <w:t>Piñeiro</w:t>
      </w:r>
      <w:proofErr w:type="spellEnd"/>
      <w:r w:rsidR="001611D5" w:rsidRPr="001611D5">
        <w:rPr>
          <w:rFonts w:ascii="Times New Roman" w:hAnsi="Times New Roman" w:cs="Times New Roman"/>
          <w:sz w:val="24"/>
          <w:szCs w:val="24"/>
          <w:lang w:val="en-GB"/>
        </w:rPr>
        <w:t xml:space="preserve"> </w:t>
      </w:r>
      <w:r w:rsidR="001611D5" w:rsidRPr="001611D5">
        <w:rPr>
          <w:rFonts w:ascii="Times New Roman" w:hAnsi="Times New Roman" w:cs="Times New Roman"/>
          <w:i/>
          <w:iCs/>
          <w:sz w:val="24"/>
          <w:szCs w:val="24"/>
          <w:lang w:val="en-GB"/>
        </w:rPr>
        <w:t>et al.,</w:t>
      </w:r>
      <w:r w:rsidR="001611D5" w:rsidRPr="001611D5">
        <w:rPr>
          <w:rFonts w:ascii="Times New Roman" w:hAnsi="Times New Roman" w:cs="Times New Roman"/>
          <w:sz w:val="24"/>
          <w:szCs w:val="24"/>
          <w:lang w:val="en-GB"/>
        </w:rPr>
        <w:t xml:space="preserve"> 2020)</w:t>
      </w:r>
      <w:r w:rsidRPr="00E43C33">
        <w:rPr>
          <w:rFonts w:ascii="Times New Roman" w:hAnsi="Times New Roman" w:cs="Times New Roman"/>
          <w:sz w:val="24"/>
          <w:szCs w:val="24"/>
          <w:lang w:val="en-GB"/>
        </w:rPr>
        <w:t>.</w:t>
      </w:r>
    </w:p>
    <w:p w14:paraId="7E66FF0F" w14:textId="77777777" w:rsidR="00E43C33" w:rsidRPr="00E43C33" w:rsidRDefault="00E43C33" w:rsidP="0075174A">
      <w:pPr>
        <w:pStyle w:val="Heading3"/>
        <w:rPr>
          <w:lang w:val="en-GB"/>
        </w:rPr>
      </w:pPr>
      <w:bookmarkStart w:id="18" w:name="_Toc180529251"/>
      <w:r w:rsidRPr="00E43C33">
        <w:rPr>
          <w:lang w:val="en-GB"/>
        </w:rPr>
        <w:t>UK Food Strategy (2021)</w:t>
      </w:r>
      <w:bookmarkEnd w:id="18"/>
    </w:p>
    <w:p w14:paraId="5053F11D" w14:textId="0724927D" w:rsidR="00E43C33" w:rsidRPr="00E43C33" w:rsidRDefault="00E43C33" w:rsidP="0075174A">
      <w:pPr>
        <w:spacing w:line="480" w:lineRule="auto"/>
        <w:ind w:firstLine="720"/>
        <w:jc w:val="both"/>
        <w:rPr>
          <w:rFonts w:ascii="Times New Roman" w:hAnsi="Times New Roman" w:cs="Times New Roman"/>
          <w:sz w:val="24"/>
          <w:szCs w:val="24"/>
          <w:lang w:val="en-GB"/>
        </w:rPr>
      </w:pPr>
      <w:r w:rsidRPr="00E43C33">
        <w:rPr>
          <w:rFonts w:ascii="Times New Roman" w:hAnsi="Times New Roman" w:cs="Times New Roman"/>
          <w:sz w:val="24"/>
          <w:szCs w:val="24"/>
          <w:lang w:val="en-GB"/>
        </w:rPr>
        <w:t>Through an Independent Review, a method of policy formation in which the government seeks an expert to examine a problem and provide advice, the UK's National Food Strategy was launched</w:t>
      </w:r>
      <w:r w:rsidR="001611D5">
        <w:rPr>
          <w:rFonts w:ascii="Times New Roman" w:hAnsi="Times New Roman" w:cs="Times New Roman"/>
          <w:sz w:val="24"/>
          <w:szCs w:val="24"/>
          <w:lang w:val="en-GB"/>
        </w:rPr>
        <w:t xml:space="preserve"> </w:t>
      </w:r>
      <w:r w:rsidR="001611D5" w:rsidRPr="001611D5">
        <w:rPr>
          <w:rFonts w:ascii="Times New Roman" w:hAnsi="Times New Roman" w:cs="Times New Roman"/>
          <w:sz w:val="24"/>
          <w:szCs w:val="24"/>
          <w:lang w:val="en-GB"/>
        </w:rPr>
        <w:t>(</w:t>
      </w:r>
      <w:proofErr w:type="spellStart"/>
      <w:r w:rsidR="001611D5" w:rsidRPr="001611D5">
        <w:rPr>
          <w:rFonts w:ascii="Times New Roman" w:hAnsi="Times New Roman" w:cs="Times New Roman"/>
          <w:sz w:val="24"/>
          <w:szCs w:val="24"/>
          <w:lang w:val="en-GB"/>
        </w:rPr>
        <w:t>Coulthard</w:t>
      </w:r>
      <w:proofErr w:type="spellEnd"/>
      <w:r w:rsidR="001611D5" w:rsidRPr="001611D5">
        <w:rPr>
          <w:rFonts w:ascii="Times New Roman" w:hAnsi="Times New Roman" w:cs="Times New Roman"/>
          <w:sz w:val="24"/>
          <w:szCs w:val="24"/>
          <w:lang w:val="en-GB"/>
        </w:rPr>
        <w:t xml:space="preserve"> </w:t>
      </w:r>
      <w:r w:rsidR="001611D5" w:rsidRPr="001611D5">
        <w:rPr>
          <w:rFonts w:ascii="Times New Roman" w:hAnsi="Times New Roman" w:cs="Times New Roman"/>
          <w:i/>
          <w:iCs/>
          <w:sz w:val="24"/>
          <w:szCs w:val="24"/>
          <w:lang w:val="en-GB"/>
        </w:rPr>
        <w:t>et al.,</w:t>
      </w:r>
      <w:r w:rsidR="001611D5" w:rsidRPr="001611D5">
        <w:rPr>
          <w:rFonts w:ascii="Times New Roman" w:hAnsi="Times New Roman" w:cs="Times New Roman"/>
          <w:sz w:val="24"/>
          <w:szCs w:val="24"/>
          <w:lang w:val="en-GB"/>
        </w:rPr>
        <w:t xml:space="preserve"> 2021)</w:t>
      </w:r>
      <w:r w:rsidRPr="00E43C33">
        <w:rPr>
          <w:rFonts w:ascii="Times New Roman" w:hAnsi="Times New Roman" w:cs="Times New Roman"/>
          <w:sz w:val="24"/>
          <w:szCs w:val="24"/>
          <w:lang w:val="en-GB"/>
        </w:rPr>
        <w:t>. Since the Independent Reviewer is not compensated by the government, they are able to provide suggestions that the administration finds difficult to implement</w:t>
      </w:r>
      <w:r w:rsidR="001611D5">
        <w:rPr>
          <w:rFonts w:ascii="Times New Roman" w:hAnsi="Times New Roman" w:cs="Times New Roman"/>
          <w:sz w:val="24"/>
          <w:szCs w:val="24"/>
          <w:lang w:val="en-GB"/>
        </w:rPr>
        <w:t xml:space="preserve"> </w:t>
      </w:r>
      <w:r w:rsidR="001611D5" w:rsidRPr="001611D5">
        <w:rPr>
          <w:rFonts w:ascii="Times New Roman" w:hAnsi="Times New Roman" w:cs="Times New Roman"/>
          <w:sz w:val="24"/>
          <w:szCs w:val="24"/>
          <w:lang w:val="en-GB"/>
        </w:rPr>
        <w:t>(</w:t>
      </w:r>
      <w:proofErr w:type="spellStart"/>
      <w:r w:rsidR="001611D5" w:rsidRPr="001611D5">
        <w:rPr>
          <w:rFonts w:ascii="Times New Roman" w:hAnsi="Times New Roman" w:cs="Times New Roman"/>
          <w:sz w:val="24"/>
          <w:szCs w:val="24"/>
          <w:lang w:val="en-GB"/>
        </w:rPr>
        <w:t>Gokani</w:t>
      </w:r>
      <w:proofErr w:type="spellEnd"/>
      <w:r w:rsidR="001611D5" w:rsidRPr="001611D5">
        <w:rPr>
          <w:rFonts w:ascii="Times New Roman" w:hAnsi="Times New Roman" w:cs="Times New Roman"/>
          <w:sz w:val="24"/>
          <w:szCs w:val="24"/>
          <w:lang w:val="en-GB"/>
        </w:rPr>
        <w:t xml:space="preserve"> </w:t>
      </w:r>
      <w:r w:rsidR="001611D5" w:rsidRPr="001611D5">
        <w:rPr>
          <w:rFonts w:ascii="Times New Roman" w:hAnsi="Times New Roman" w:cs="Times New Roman"/>
          <w:i/>
          <w:iCs/>
          <w:sz w:val="24"/>
          <w:szCs w:val="24"/>
          <w:lang w:val="en-GB"/>
        </w:rPr>
        <w:t>et al.,</w:t>
      </w:r>
      <w:r w:rsidR="001611D5" w:rsidRPr="001611D5">
        <w:rPr>
          <w:rFonts w:ascii="Times New Roman" w:hAnsi="Times New Roman" w:cs="Times New Roman"/>
          <w:sz w:val="24"/>
          <w:szCs w:val="24"/>
          <w:lang w:val="en-GB"/>
        </w:rPr>
        <w:t xml:space="preserve"> 2021)</w:t>
      </w:r>
      <w:r w:rsidRPr="00E43C33">
        <w:rPr>
          <w:rFonts w:ascii="Times New Roman" w:hAnsi="Times New Roman" w:cs="Times New Roman"/>
          <w:sz w:val="24"/>
          <w:szCs w:val="24"/>
          <w:lang w:val="en-GB"/>
        </w:rPr>
        <w:t xml:space="preserve">. The civil service team may remain isolated from the activities of the larger department since the review is autonomous. DEFRA's non-executive board member, Henry </w:t>
      </w:r>
      <w:proofErr w:type="spellStart"/>
      <w:r w:rsidRPr="00E43C33">
        <w:rPr>
          <w:rFonts w:ascii="Times New Roman" w:hAnsi="Times New Roman" w:cs="Times New Roman"/>
          <w:sz w:val="24"/>
          <w:szCs w:val="24"/>
          <w:lang w:val="en-GB"/>
        </w:rPr>
        <w:t>Dimbleby</w:t>
      </w:r>
      <w:proofErr w:type="spellEnd"/>
      <w:r w:rsidRPr="00E43C33">
        <w:rPr>
          <w:rFonts w:ascii="Times New Roman" w:hAnsi="Times New Roman" w:cs="Times New Roman"/>
          <w:sz w:val="24"/>
          <w:szCs w:val="24"/>
          <w:lang w:val="en-GB"/>
        </w:rPr>
        <w:t>, was requested to create the National Food Strategy. In addition to co-founding a network of healthy fast food restaurants, he has experience creating the School Food Plan in 2016</w:t>
      </w:r>
      <w:r w:rsidR="001611D5">
        <w:rPr>
          <w:rFonts w:ascii="Times New Roman" w:hAnsi="Times New Roman" w:cs="Times New Roman"/>
          <w:sz w:val="24"/>
          <w:szCs w:val="24"/>
          <w:lang w:val="en-GB"/>
        </w:rPr>
        <w:t xml:space="preserve"> </w:t>
      </w:r>
      <w:r w:rsidR="001611D5" w:rsidRPr="001611D5">
        <w:rPr>
          <w:rFonts w:ascii="Times New Roman" w:hAnsi="Times New Roman" w:cs="Times New Roman"/>
          <w:sz w:val="24"/>
          <w:szCs w:val="24"/>
          <w:lang w:val="en-GB"/>
        </w:rPr>
        <w:t xml:space="preserve">(Benson </w:t>
      </w:r>
      <w:r w:rsidR="001611D5" w:rsidRPr="001611D5">
        <w:rPr>
          <w:rFonts w:ascii="Times New Roman" w:hAnsi="Times New Roman" w:cs="Times New Roman"/>
          <w:i/>
          <w:iCs/>
          <w:sz w:val="24"/>
          <w:szCs w:val="24"/>
          <w:lang w:val="en-GB"/>
        </w:rPr>
        <w:t>et al.,</w:t>
      </w:r>
      <w:r w:rsidR="001611D5" w:rsidRPr="001611D5">
        <w:rPr>
          <w:rFonts w:ascii="Times New Roman" w:hAnsi="Times New Roman" w:cs="Times New Roman"/>
          <w:sz w:val="24"/>
          <w:szCs w:val="24"/>
          <w:lang w:val="en-GB"/>
        </w:rPr>
        <w:t xml:space="preserve"> 2021)</w:t>
      </w:r>
      <w:r w:rsidRPr="00E43C33">
        <w:rPr>
          <w:rFonts w:ascii="Times New Roman" w:hAnsi="Times New Roman" w:cs="Times New Roman"/>
          <w:sz w:val="24"/>
          <w:szCs w:val="24"/>
          <w:lang w:val="en-GB"/>
        </w:rPr>
        <w:t>.</w:t>
      </w:r>
    </w:p>
    <w:p w14:paraId="3F55B961" w14:textId="3D95F5D8" w:rsidR="00E43C33" w:rsidRPr="00E43C33" w:rsidRDefault="0075174A" w:rsidP="0075174A">
      <w:pPr>
        <w:spacing w:line="480" w:lineRule="auto"/>
        <w:ind w:firstLine="720"/>
        <w:jc w:val="both"/>
        <w:rPr>
          <w:rFonts w:ascii="Times New Roman" w:hAnsi="Times New Roman" w:cs="Times New Roman"/>
          <w:sz w:val="24"/>
          <w:szCs w:val="24"/>
          <w:lang w:val="en-GB"/>
        </w:rPr>
      </w:pPr>
      <w:r w:rsidRPr="00E43C33">
        <w:rPr>
          <w:rFonts w:ascii="Times New Roman" w:hAnsi="Times New Roman" w:cs="Times New Roman"/>
          <w:sz w:val="24"/>
          <w:szCs w:val="24"/>
          <w:lang w:val="en-GB"/>
        </w:rPr>
        <w:lastRenderedPageBreak/>
        <w:t>T</w:t>
      </w:r>
      <w:r w:rsidR="00E43C33" w:rsidRPr="00E43C33">
        <w:rPr>
          <w:rFonts w:ascii="Times New Roman" w:hAnsi="Times New Roman" w:cs="Times New Roman"/>
          <w:sz w:val="24"/>
          <w:szCs w:val="24"/>
          <w:lang w:val="en-GB"/>
        </w:rPr>
        <w:t>o</w:t>
      </w:r>
      <w:r>
        <w:rPr>
          <w:rFonts w:ascii="Times New Roman" w:hAnsi="Times New Roman" w:cs="Times New Roman"/>
          <w:sz w:val="24"/>
          <w:szCs w:val="24"/>
          <w:lang w:val="en-GB"/>
        </w:rPr>
        <w:t xml:space="preserve"> </w:t>
      </w:r>
      <w:r w:rsidR="00E43C33" w:rsidRPr="00E43C33">
        <w:rPr>
          <w:rFonts w:ascii="Times New Roman" w:hAnsi="Times New Roman" w:cs="Times New Roman"/>
          <w:sz w:val="24"/>
          <w:szCs w:val="24"/>
          <w:lang w:val="en-GB"/>
        </w:rPr>
        <w:t>address food insecurity and its effects on the environment, the UK Food Strategy seeks to increase lower-income families' access to reasonably priced, nutrient-dense food. In addition to promoting sustainable agriculture and lowering food waste and carbon emissions, it is in line with SDG 2 aims</w:t>
      </w:r>
      <w:r w:rsidR="001611D5">
        <w:rPr>
          <w:rFonts w:ascii="Times New Roman" w:hAnsi="Times New Roman" w:cs="Times New Roman"/>
          <w:sz w:val="24"/>
          <w:szCs w:val="24"/>
          <w:lang w:val="en-GB"/>
        </w:rPr>
        <w:t xml:space="preserve"> </w:t>
      </w:r>
      <w:r w:rsidR="001611D5" w:rsidRPr="001611D5">
        <w:rPr>
          <w:rFonts w:ascii="Times New Roman" w:hAnsi="Times New Roman" w:cs="Times New Roman"/>
          <w:sz w:val="24"/>
          <w:szCs w:val="24"/>
          <w:lang w:val="en-GB"/>
        </w:rPr>
        <w:t xml:space="preserve">(Armstrong </w:t>
      </w:r>
      <w:r w:rsidR="001611D5" w:rsidRPr="001611D5">
        <w:rPr>
          <w:rFonts w:ascii="Times New Roman" w:hAnsi="Times New Roman" w:cs="Times New Roman"/>
          <w:i/>
          <w:iCs/>
          <w:sz w:val="24"/>
          <w:szCs w:val="24"/>
          <w:lang w:val="en-GB"/>
        </w:rPr>
        <w:t>et al.,</w:t>
      </w:r>
      <w:r w:rsidR="001611D5" w:rsidRPr="001611D5">
        <w:rPr>
          <w:rFonts w:ascii="Times New Roman" w:hAnsi="Times New Roman" w:cs="Times New Roman"/>
          <w:sz w:val="24"/>
          <w:szCs w:val="24"/>
          <w:lang w:val="en-GB"/>
        </w:rPr>
        <w:t xml:space="preserve"> 2021)</w:t>
      </w:r>
      <w:r w:rsidR="00E43C33" w:rsidRPr="00E43C33">
        <w:rPr>
          <w:rFonts w:ascii="Times New Roman" w:hAnsi="Times New Roman" w:cs="Times New Roman"/>
          <w:sz w:val="24"/>
          <w:szCs w:val="24"/>
          <w:lang w:val="en-GB"/>
        </w:rPr>
        <w:t>. Critics have pointed out that it has not done enough to address food poverty right away and has not provided appropriate assistance to people who are at risk, particularly in times of emergency like the COVID-19 epidemic. Because private sector interests do not always coincide with public health or sustainability objectives, critics also doubt the strategy's potential to provide equal results</w:t>
      </w:r>
      <w:r w:rsidR="001611D5">
        <w:rPr>
          <w:rFonts w:ascii="Times New Roman" w:hAnsi="Times New Roman" w:cs="Times New Roman"/>
          <w:sz w:val="24"/>
          <w:szCs w:val="24"/>
          <w:lang w:val="en-GB"/>
        </w:rPr>
        <w:t xml:space="preserve"> </w:t>
      </w:r>
      <w:r w:rsidR="001611D5" w:rsidRPr="001611D5">
        <w:rPr>
          <w:rFonts w:ascii="Times New Roman" w:hAnsi="Times New Roman" w:cs="Times New Roman"/>
          <w:sz w:val="24"/>
          <w:szCs w:val="24"/>
          <w:lang w:val="en-GB"/>
        </w:rPr>
        <w:t xml:space="preserve">(Mann </w:t>
      </w:r>
      <w:r w:rsidR="001611D5" w:rsidRPr="001611D5">
        <w:rPr>
          <w:rFonts w:ascii="Times New Roman" w:hAnsi="Times New Roman" w:cs="Times New Roman"/>
          <w:i/>
          <w:iCs/>
          <w:sz w:val="24"/>
          <w:szCs w:val="24"/>
          <w:lang w:val="en-GB"/>
        </w:rPr>
        <w:t>et al.,</w:t>
      </w:r>
      <w:r w:rsidR="001611D5" w:rsidRPr="001611D5">
        <w:rPr>
          <w:rFonts w:ascii="Times New Roman" w:hAnsi="Times New Roman" w:cs="Times New Roman"/>
          <w:sz w:val="24"/>
          <w:szCs w:val="24"/>
          <w:lang w:val="en-GB"/>
        </w:rPr>
        <w:t xml:space="preserve"> 2021)</w:t>
      </w:r>
      <w:r w:rsidR="00E43C33" w:rsidRPr="00E43C33">
        <w:rPr>
          <w:rFonts w:ascii="Times New Roman" w:hAnsi="Times New Roman" w:cs="Times New Roman"/>
          <w:sz w:val="24"/>
          <w:szCs w:val="24"/>
          <w:lang w:val="en-GB"/>
        </w:rPr>
        <w:t>.</w:t>
      </w:r>
    </w:p>
    <w:p w14:paraId="56B5A1E4" w14:textId="77777777" w:rsidR="00E43C33" w:rsidRPr="00E43C33" w:rsidRDefault="00E43C33" w:rsidP="0075174A">
      <w:pPr>
        <w:pStyle w:val="Heading2"/>
        <w:rPr>
          <w:lang w:val="en-GB"/>
        </w:rPr>
      </w:pPr>
      <w:bookmarkStart w:id="19" w:name="_Toc180529252"/>
      <w:r w:rsidRPr="00E43C33">
        <w:rPr>
          <w:lang w:val="en-GB"/>
        </w:rPr>
        <w:t>Evaluation of the UK’s Progress in Implementing Goal 2</w:t>
      </w:r>
      <w:bookmarkEnd w:id="19"/>
    </w:p>
    <w:p w14:paraId="11109800" w14:textId="3CA72910" w:rsidR="00E43C33" w:rsidRPr="00E43C33" w:rsidRDefault="00E43C33" w:rsidP="0075174A">
      <w:pPr>
        <w:spacing w:line="480" w:lineRule="auto"/>
        <w:ind w:firstLine="720"/>
        <w:jc w:val="both"/>
        <w:rPr>
          <w:rFonts w:ascii="Times New Roman" w:hAnsi="Times New Roman" w:cs="Times New Roman"/>
          <w:sz w:val="24"/>
          <w:szCs w:val="24"/>
          <w:lang w:val="en-GB"/>
        </w:rPr>
      </w:pPr>
      <w:r w:rsidRPr="00E43C33">
        <w:rPr>
          <w:rFonts w:ascii="Times New Roman" w:hAnsi="Times New Roman" w:cs="Times New Roman"/>
          <w:sz w:val="24"/>
          <w:szCs w:val="24"/>
          <w:lang w:val="en-GB"/>
        </w:rPr>
        <w:t>With programs like the UK Food Waste Reduction Roadmap, which aims to halve waste by 2030, the UK has made headway in decreasing food waste and encouraging sustainable agriculture. Still, a large proportion of households—nearly one in ten—experience food insecurity, especially those with low incomes and children</w:t>
      </w:r>
      <w:r w:rsidR="001611D5">
        <w:rPr>
          <w:rFonts w:ascii="Times New Roman" w:hAnsi="Times New Roman" w:cs="Times New Roman"/>
          <w:sz w:val="24"/>
          <w:szCs w:val="24"/>
          <w:lang w:val="en-GB"/>
        </w:rPr>
        <w:t xml:space="preserve"> </w:t>
      </w:r>
      <w:r w:rsidR="001611D5" w:rsidRPr="001611D5">
        <w:rPr>
          <w:rFonts w:ascii="Times New Roman" w:hAnsi="Times New Roman" w:cs="Times New Roman"/>
          <w:sz w:val="24"/>
          <w:szCs w:val="24"/>
          <w:lang w:val="en-GB"/>
        </w:rPr>
        <w:t xml:space="preserve">(Patel </w:t>
      </w:r>
      <w:r w:rsidR="001611D5" w:rsidRPr="001611D5">
        <w:rPr>
          <w:rFonts w:ascii="Times New Roman" w:hAnsi="Times New Roman" w:cs="Times New Roman"/>
          <w:i/>
          <w:iCs/>
          <w:sz w:val="24"/>
          <w:szCs w:val="24"/>
          <w:lang w:val="en-GB"/>
        </w:rPr>
        <w:t>et al.,</w:t>
      </w:r>
      <w:r w:rsidR="001611D5" w:rsidRPr="001611D5">
        <w:rPr>
          <w:rFonts w:ascii="Times New Roman" w:hAnsi="Times New Roman" w:cs="Times New Roman"/>
          <w:sz w:val="24"/>
          <w:szCs w:val="24"/>
          <w:lang w:val="en-GB"/>
        </w:rPr>
        <w:t xml:space="preserve"> 2021)</w:t>
      </w:r>
      <w:r w:rsidRPr="00E43C33">
        <w:rPr>
          <w:rFonts w:ascii="Times New Roman" w:hAnsi="Times New Roman" w:cs="Times New Roman"/>
          <w:sz w:val="24"/>
          <w:szCs w:val="24"/>
          <w:lang w:val="en-GB"/>
        </w:rPr>
        <w:t xml:space="preserve">. Many families have found it difficult to purchase wholesome food due to the cost-of-living problem, which has been made worse by inflation and increasing food costs. </w:t>
      </w:r>
      <w:proofErr w:type="spellStart"/>
      <w:r w:rsidRPr="00E43C33">
        <w:rPr>
          <w:rFonts w:ascii="Times New Roman" w:hAnsi="Times New Roman" w:cs="Times New Roman"/>
          <w:sz w:val="24"/>
          <w:szCs w:val="24"/>
          <w:lang w:val="en-GB"/>
        </w:rPr>
        <w:t>Brexit's</w:t>
      </w:r>
      <w:proofErr w:type="spellEnd"/>
      <w:r w:rsidRPr="00E43C33">
        <w:rPr>
          <w:rFonts w:ascii="Times New Roman" w:hAnsi="Times New Roman" w:cs="Times New Roman"/>
          <w:sz w:val="24"/>
          <w:szCs w:val="24"/>
          <w:lang w:val="en-GB"/>
        </w:rPr>
        <w:t xml:space="preserve"> effects on food supply chains have also resulted in increased prices and shortages, which have affected the accessibility and affordability of certain foods, particularly for disadvantaged groups</w:t>
      </w:r>
      <w:r w:rsidR="00A577F8">
        <w:rPr>
          <w:rFonts w:ascii="Times New Roman" w:hAnsi="Times New Roman" w:cs="Times New Roman"/>
          <w:sz w:val="24"/>
          <w:szCs w:val="24"/>
          <w:lang w:val="en-GB"/>
        </w:rPr>
        <w:t xml:space="preserve"> (</w:t>
      </w:r>
      <w:r w:rsidR="00A577F8" w:rsidRPr="00A577F8">
        <w:rPr>
          <w:rFonts w:ascii="Times New Roman" w:hAnsi="Times New Roman" w:cs="Times New Roman"/>
          <w:sz w:val="24"/>
          <w:szCs w:val="24"/>
          <w:lang w:val="en-GB"/>
        </w:rPr>
        <w:t>Lu, 2024)</w:t>
      </w:r>
      <w:r w:rsidRPr="00E43C33">
        <w:rPr>
          <w:rFonts w:ascii="Times New Roman" w:hAnsi="Times New Roman" w:cs="Times New Roman"/>
          <w:sz w:val="24"/>
          <w:szCs w:val="24"/>
          <w:lang w:val="en-GB"/>
        </w:rPr>
        <w:t>. Long-term solutions to food poverty are still difficult, even with government funding for food banks and emergency food assistance</w:t>
      </w:r>
      <w:r w:rsidR="00A577F8">
        <w:rPr>
          <w:rFonts w:ascii="Times New Roman" w:hAnsi="Times New Roman" w:cs="Times New Roman"/>
          <w:sz w:val="24"/>
          <w:szCs w:val="24"/>
          <w:lang w:val="en-GB"/>
        </w:rPr>
        <w:t xml:space="preserve"> </w:t>
      </w:r>
      <w:r w:rsidR="00A577F8" w:rsidRPr="00A577F8">
        <w:rPr>
          <w:rFonts w:ascii="Times New Roman" w:hAnsi="Times New Roman" w:cs="Times New Roman"/>
          <w:sz w:val="24"/>
          <w:szCs w:val="24"/>
          <w:lang w:val="en-GB"/>
        </w:rPr>
        <w:t>(Mali, 2023</w:t>
      </w:r>
      <w:r w:rsidR="00A577F8">
        <w:rPr>
          <w:rFonts w:ascii="Times New Roman" w:hAnsi="Times New Roman" w:cs="Times New Roman"/>
          <w:sz w:val="24"/>
          <w:szCs w:val="24"/>
          <w:lang w:val="en-GB"/>
        </w:rPr>
        <w:t>)</w:t>
      </w:r>
      <w:r w:rsidRPr="00E43C33">
        <w:rPr>
          <w:rFonts w:ascii="Times New Roman" w:hAnsi="Times New Roman" w:cs="Times New Roman"/>
          <w:sz w:val="24"/>
          <w:szCs w:val="24"/>
          <w:lang w:val="en-GB"/>
        </w:rPr>
        <w:t>.</w:t>
      </w:r>
    </w:p>
    <w:p w14:paraId="44A3E841" w14:textId="77777777" w:rsidR="00E43C33" w:rsidRPr="00E43C33" w:rsidRDefault="00E43C33" w:rsidP="0075174A">
      <w:pPr>
        <w:pStyle w:val="Heading2"/>
        <w:rPr>
          <w:lang w:val="en-GB"/>
        </w:rPr>
      </w:pPr>
      <w:bookmarkStart w:id="20" w:name="_Toc180529253"/>
      <w:r w:rsidRPr="00E43C33">
        <w:rPr>
          <w:lang w:val="en-GB"/>
        </w:rPr>
        <w:t>Challenges of Implementing Goal 2 in Relation to Health, Wellbeing, and Sustainable Development within UK Healthcare</w:t>
      </w:r>
      <w:bookmarkEnd w:id="20"/>
    </w:p>
    <w:p w14:paraId="5F11DE8D" w14:textId="602BE621" w:rsidR="00E43C33" w:rsidRPr="00E43C33" w:rsidRDefault="00E43C33" w:rsidP="00E43C33">
      <w:pPr>
        <w:spacing w:line="480" w:lineRule="auto"/>
        <w:jc w:val="both"/>
        <w:rPr>
          <w:rFonts w:ascii="Times New Roman" w:hAnsi="Times New Roman" w:cs="Times New Roman"/>
          <w:sz w:val="24"/>
          <w:szCs w:val="24"/>
          <w:lang w:val="en-GB"/>
        </w:rPr>
      </w:pPr>
      <w:r w:rsidRPr="0075174A">
        <w:rPr>
          <w:rFonts w:ascii="Times New Roman" w:hAnsi="Times New Roman" w:cs="Times New Roman"/>
          <w:b/>
          <w:bCs/>
          <w:sz w:val="24"/>
          <w:szCs w:val="24"/>
          <w:lang w:val="en-GB"/>
        </w:rPr>
        <w:t>Wellbeing Challenges:</w:t>
      </w:r>
      <w:r w:rsidRPr="00E43C33">
        <w:rPr>
          <w:rFonts w:ascii="Times New Roman" w:hAnsi="Times New Roman" w:cs="Times New Roman"/>
          <w:sz w:val="24"/>
          <w:szCs w:val="24"/>
          <w:lang w:val="en-GB"/>
        </w:rPr>
        <w:t xml:space="preserve"> Food insecurity has an impact on mental and physical health, causing stress and worry, particularly among disadvantaged groups. A person's wellbeing declines, and they experience emotional discomfort when they are unable to feed their family enough</w:t>
      </w:r>
      <w:r w:rsidR="00A577F8">
        <w:rPr>
          <w:rFonts w:ascii="Times New Roman" w:hAnsi="Times New Roman" w:cs="Times New Roman"/>
          <w:sz w:val="24"/>
          <w:szCs w:val="24"/>
          <w:lang w:val="en-GB"/>
        </w:rPr>
        <w:t xml:space="preserve"> (</w:t>
      </w:r>
      <w:r w:rsidR="00A577F8" w:rsidRPr="00A577F8">
        <w:rPr>
          <w:rFonts w:ascii="Times New Roman" w:hAnsi="Times New Roman" w:cs="Times New Roman"/>
          <w:sz w:val="24"/>
          <w:szCs w:val="24"/>
          <w:lang w:val="en-GB"/>
        </w:rPr>
        <w:t xml:space="preserve">Hayes, </w:t>
      </w:r>
      <w:r w:rsidR="00A577F8" w:rsidRPr="00A577F8">
        <w:rPr>
          <w:rFonts w:ascii="Times New Roman" w:hAnsi="Times New Roman" w:cs="Times New Roman"/>
          <w:sz w:val="24"/>
          <w:szCs w:val="24"/>
          <w:lang w:val="en-GB"/>
        </w:rPr>
        <w:lastRenderedPageBreak/>
        <w:t>2024)</w:t>
      </w:r>
      <w:r w:rsidRPr="00E43C33">
        <w:rPr>
          <w:rFonts w:ascii="Times New Roman" w:hAnsi="Times New Roman" w:cs="Times New Roman"/>
          <w:sz w:val="24"/>
          <w:szCs w:val="24"/>
          <w:lang w:val="en-GB"/>
        </w:rPr>
        <w:t>. The UK's uneven distribution of food insecurity across various socioeconomic categories draws attention to larger problems of inequality since families in lower income brackets are more likely to go hungry, which has an effect on their general well-being. Achieving SDG 2 requires addressing these disparities</w:t>
      </w:r>
      <w:r w:rsidR="00A577F8">
        <w:rPr>
          <w:rFonts w:ascii="Times New Roman" w:hAnsi="Times New Roman" w:cs="Times New Roman"/>
          <w:sz w:val="24"/>
          <w:szCs w:val="24"/>
          <w:lang w:val="en-GB"/>
        </w:rPr>
        <w:t xml:space="preserve"> </w:t>
      </w:r>
      <w:r w:rsidR="00A577F8" w:rsidRPr="00A577F8">
        <w:rPr>
          <w:rFonts w:ascii="Times New Roman" w:hAnsi="Times New Roman" w:cs="Times New Roman"/>
          <w:sz w:val="24"/>
          <w:szCs w:val="24"/>
          <w:lang w:val="en-GB"/>
        </w:rPr>
        <w:t>(</w:t>
      </w:r>
      <w:proofErr w:type="spellStart"/>
      <w:r w:rsidR="00A577F8" w:rsidRPr="00A577F8">
        <w:rPr>
          <w:rFonts w:ascii="Times New Roman" w:hAnsi="Times New Roman" w:cs="Times New Roman"/>
          <w:sz w:val="24"/>
          <w:szCs w:val="24"/>
          <w:lang w:val="en-GB"/>
        </w:rPr>
        <w:t>Phung</w:t>
      </w:r>
      <w:proofErr w:type="spellEnd"/>
      <w:r w:rsidR="00A577F8" w:rsidRPr="00A577F8">
        <w:rPr>
          <w:rFonts w:ascii="Times New Roman" w:hAnsi="Times New Roman" w:cs="Times New Roman"/>
          <w:sz w:val="24"/>
          <w:szCs w:val="24"/>
          <w:lang w:val="en-GB"/>
        </w:rPr>
        <w:t xml:space="preserve"> </w:t>
      </w:r>
      <w:r w:rsidR="00A577F8" w:rsidRPr="00A577F8">
        <w:rPr>
          <w:rFonts w:ascii="Times New Roman" w:hAnsi="Times New Roman" w:cs="Times New Roman"/>
          <w:i/>
          <w:iCs/>
          <w:sz w:val="24"/>
          <w:szCs w:val="24"/>
          <w:lang w:val="en-GB"/>
        </w:rPr>
        <w:t>et al.,</w:t>
      </w:r>
      <w:r w:rsidR="00A577F8" w:rsidRPr="00A577F8">
        <w:rPr>
          <w:rFonts w:ascii="Times New Roman" w:hAnsi="Times New Roman" w:cs="Times New Roman"/>
          <w:sz w:val="24"/>
          <w:szCs w:val="24"/>
          <w:lang w:val="en-GB"/>
        </w:rPr>
        <w:t xml:space="preserve"> 2022)</w:t>
      </w:r>
      <w:r w:rsidRPr="00E43C33">
        <w:rPr>
          <w:rFonts w:ascii="Times New Roman" w:hAnsi="Times New Roman" w:cs="Times New Roman"/>
          <w:sz w:val="24"/>
          <w:szCs w:val="24"/>
          <w:lang w:val="en-GB"/>
        </w:rPr>
        <w:t>.</w:t>
      </w:r>
    </w:p>
    <w:p w14:paraId="4B93B85D" w14:textId="76FBF84C" w:rsidR="00E43C33" w:rsidRPr="00E43C33" w:rsidRDefault="00E43C33" w:rsidP="00E43C33">
      <w:pPr>
        <w:spacing w:line="480" w:lineRule="auto"/>
        <w:jc w:val="both"/>
        <w:rPr>
          <w:rFonts w:ascii="Times New Roman" w:hAnsi="Times New Roman" w:cs="Times New Roman"/>
          <w:sz w:val="24"/>
          <w:szCs w:val="24"/>
          <w:lang w:val="en-GB"/>
        </w:rPr>
      </w:pPr>
      <w:r w:rsidRPr="0075174A">
        <w:rPr>
          <w:rFonts w:ascii="Times New Roman" w:hAnsi="Times New Roman" w:cs="Times New Roman"/>
          <w:b/>
          <w:bCs/>
          <w:sz w:val="24"/>
          <w:szCs w:val="24"/>
          <w:lang w:val="en-GB"/>
        </w:rPr>
        <w:t xml:space="preserve">Health Challenges: </w:t>
      </w:r>
      <w:r w:rsidRPr="00E43C33">
        <w:rPr>
          <w:rFonts w:ascii="Times New Roman" w:hAnsi="Times New Roman" w:cs="Times New Roman"/>
          <w:sz w:val="24"/>
          <w:szCs w:val="24"/>
          <w:lang w:val="en-GB"/>
        </w:rPr>
        <w:t>Malnutrition and diet-related illnesses, including diabetes, heart disease, and obesity, are significantly influenced by the income of the United Kingdom. Poor nutrition and food insecurity continue to exist, which results in a dependence on inexpensive, nutrient-poor foods and detrimental effects on public health</w:t>
      </w:r>
      <w:r w:rsidR="00A577F8">
        <w:rPr>
          <w:rFonts w:ascii="Times New Roman" w:hAnsi="Times New Roman" w:cs="Times New Roman"/>
          <w:sz w:val="24"/>
          <w:szCs w:val="24"/>
          <w:lang w:val="en-GB"/>
        </w:rPr>
        <w:t xml:space="preserve"> (</w:t>
      </w:r>
      <w:r w:rsidR="00A577F8" w:rsidRPr="00A577F8">
        <w:rPr>
          <w:rFonts w:ascii="Times New Roman" w:hAnsi="Times New Roman" w:cs="Times New Roman"/>
          <w:sz w:val="24"/>
          <w:szCs w:val="24"/>
          <w:lang w:val="en-GB"/>
        </w:rPr>
        <w:t>Hall et al., 2016)</w:t>
      </w:r>
      <w:r w:rsidRPr="00E43C33">
        <w:rPr>
          <w:rFonts w:ascii="Times New Roman" w:hAnsi="Times New Roman" w:cs="Times New Roman"/>
          <w:sz w:val="24"/>
          <w:szCs w:val="24"/>
          <w:lang w:val="en-GB"/>
        </w:rPr>
        <w:t>. Poor nutrition quality impedes attempts to improve health, particularly for low-income households. Known as "food deserts," many low-income neighbourhoods, particularly those in metropolitan areas, disproportionately impact marginalised people and exacerbate health disparities, particularly for children and the elderly</w:t>
      </w:r>
      <w:r w:rsidR="00A577F8">
        <w:rPr>
          <w:rFonts w:ascii="Times New Roman" w:hAnsi="Times New Roman" w:cs="Times New Roman"/>
          <w:sz w:val="24"/>
          <w:szCs w:val="24"/>
          <w:lang w:val="en-GB"/>
        </w:rPr>
        <w:t xml:space="preserve"> </w:t>
      </w:r>
      <w:r w:rsidR="00C77DB2" w:rsidRPr="00C77DB2">
        <w:rPr>
          <w:rFonts w:ascii="Times New Roman" w:hAnsi="Times New Roman" w:cs="Times New Roman"/>
          <w:sz w:val="24"/>
          <w:szCs w:val="24"/>
          <w:lang w:val="en-GB"/>
        </w:rPr>
        <w:t>(</w:t>
      </w:r>
      <w:proofErr w:type="spellStart"/>
      <w:r w:rsidR="00C77DB2" w:rsidRPr="00C77DB2">
        <w:rPr>
          <w:rFonts w:ascii="Times New Roman" w:hAnsi="Times New Roman" w:cs="Times New Roman"/>
          <w:sz w:val="24"/>
          <w:szCs w:val="24"/>
          <w:lang w:val="en-GB"/>
        </w:rPr>
        <w:t>Peasgood</w:t>
      </w:r>
      <w:proofErr w:type="spellEnd"/>
      <w:r w:rsidR="00C77DB2" w:rsidRPr="00C77DB2">
        <w:rPr>
          <w:rFonts w:ascii="Times New Roman" w:hAnsi="Times New Roman" w:cs="Times New Roman"/>
          <w:sz w:val="24"/>
          <w:szCs w:val="24"/>
          <w:lang w:val="en-GB"/>
        </w:rPr>
        <w:t xml:space="preserve"> </w:t>
      </w:r>
      <w:r w:rsidR="00C77DB2" w:rsidRPr="00C77DB2">
        <w:rPr>
          <w:rFonts w:ascii="Times New Roman" w:hAnsi="Times New Roman" w:cs="Times New Roman"/>
          <w:i/>
          <w:iCs/>
          <w:sz w:val="24"/>
          <w:szCs w:val="24"/>
          <w:lang w:val="en-GB"/>
        </w:rPr>
        <w:t>et al.,</w:t>
      </w:r>
      <w:r w:rsidR="00C77DB2" w:rsidRPr="00C77DB2">
        <w:rPr>
          <w:rFonts w:ascii="Times New Roman" w:hAnsi="Times New Roman" w:cs="Times New Roman"/>
          <w:sz w:val="24"/>
          <w:szCs w:val="24"/>
          <w:lang w:val="en-GB"/>
        </w:rPr>
        <w:t xml:space="preserve"> 2019)</w:t>
      </w:r>
      <w:r w:rsidRPr="00E43C33">
        <w:rPr>
          <w:rFonts w:ascii="Times New Roman" w:hAnsi="Times New Roman" w:cs="Times New Roman"/>
          <w:sz w:val="24"/>
          <w:szCs w:val="24"/>
          <w:lang w:val="en-GB"/>
        </w:rPr>
        <w:t>.</w:t>
      </w:r>
    </w:p>
    <w:p w14:paraId="7D14AC43" w14:textId="31117D70" w:rsidR="00E43C33" w:rsidRPr="00E43C33" w:rsidRDefault="00E43C33" w:rsidP="00E43C33">
      <w:pPr>
        <w:spacing w:line="480" w:lineRule="auto"/>
        <w:jc w:val="both"/>
        <w:rPr>
          <w:rFonts w:ascii="Times New Roman" w:hAnsi="Times New Roman" w:cs="Times New Roman"/>
          <w:sz w:val="24"/>
          <w:szCs w:val="24"/>
          <w:lang w:val="en-GB"/>
        </w:rPr>
      </w:pPr>
      <w:r w:rsidRPr="0075174A">
        <w:rPr>
          <w:rFonts w:ascii="Times New Roman" w:hAnsi="Times New Roman" w:cs="Times New Roman"/>
          <w:b/>
          <w:bCs/>
          <w:sz w:val="24"/>
          <w:szCs w:val="24"/>
          <w:lang w:val="en-GB"/>
        </w:rPr>
        <w:t>Sustainable Development Challenges:</w:t>
      </w:r>
      <w:r w:rsidRPr="00E43C33">
        <w:rPr>
          <w:rFonts w:ascii="Times New Roman" w:hAnsi="Times New Roman" w:cs="Times New Roman"/>
          <w:sz w:val="24"/>
          <w:szCs w:val="24"/>
          <w:lang w:val="en-GB"/>
        </w:rPr>
        <w:t xml:space="preserve"> UK farmers are now negotiating new trade agreements and domestic agricultural regulations as a result of </w:t>
      </w:r>
      <w:proofErr w:type="spellStart"/>
      <w:r w:rsidRPr="00E43C33">
        <w:rPr>
          <w:rFonts w:ascii="Times New Roman" w:hAnsi="Times New Roman" w:cs="Times New Roman"/>
          <w:sz w:val="24"/>
          <w:szCs w:val="24"/>
          <w:lang w:val="en-GB"/>
        </w:rPr>
        <w:t>Brexit</w:t>
      </w:r>
      <w:proofErr w:type="spellEnd"/>
      <w:r w:rsidRPr="00E43C33">
        <w:rPr>
          <w:rFonts w:ascii="Times New Roman" w:hAnsi="Times New Roman" w:cs="Times New Roman"/>
          <w:sz w:val="24"/>
          <w:szCs w:val="24"/>
          <w:lang w:val="en-GB"/>
        </w:rPr>
        <w:t>, which has disrupted food supply chains and raised prices, particularly for imported items</w:t>
      </w:r>
      <w:r w:rsidR="00A577F8">
        <w:rPr>
          <w:rFonts w:ascii="Times New Roman" w:hAnsi="Times New Roman" w:cs="Times New Roman"/>
          <w:sz w:val="24"/>
          <w:szCs w:val="24"/>
          <w:lang w:val="en-GB"/>
        </w:rPr>
        <w:t xml:space="preserve"> </w:t>
      </w:r>
      <w:r w:rsidR="00C77DB2" w:rsidRPr="00C77DB2">
        <w:rPr>
          <w:rFonts w:ascii="Times New Roman" w:hAnsi="Times New Roman" w:cs="Times New Roman"/>
          <w:sz w:val="24"/>
          <w:szCs w:val="24"/>
          <w:lang w:val="en-GB"/>
        </w:rPr>
        <w:t>(</w:t>
      </w:r>
      <w:proofErr w:type="spellStart"/>
      <w:r w:rsidR="00C77DB2" w:rsidRPr="00C77DB2">
        <w:rPr>
          <w:rFonts w:ascii="Times New Roman" w:hAnsi="Times New Roman" w:cs="Times New Roman"/>
          <w:sz w:val="24"/>
          <w:szCs w:val="24"/>
          <w:lang w:val="en-GB"/>
        </w:rPr>
        <w:t>Nunes</w:t>
      </w:r>
      <w:proofErr w:type="spellEnd"/>
      <w:r w:rsidR="00C77DB2" w:rsidRPr="00C77DB2">
        <w:rPr>
          <w:rFonts w:ascii="Times New Roman" w:hAnsi="Times New Roman" w:cs="Times New Roman"/>
          <w:sz w:val="24"/>
          <w:szCs w:val="24"/>
          <w:lang w:val="en-GB"/>
        </w:rPr>
        <w:t xml:space="preserve"> </w:t>
      </w:r>
      <w:r w:rsidR="00C77DB2" w:rsidRPr="00C77DB2">
        <w:rPr>
          <w:rFonts w:ascii="Times New Roman" w:hAnsi="Times New Roman" w:cs="Times New Roman"/>
          <w:i/>
          <w:iCs/>
          <w:sz w:val="24"/>
          <w:szCs w:val="24"/>
          <w:lang w:val="en-GB"/>
        </w:rPr>
        <w:t>et al.,</w:t>
      </w:r>
      <w:r w:rsidR="00C77DB2" w:rsidRPr="00C77DB2">
        <w:rPr>
          <w:rFonts w:ascii="Times New Roman" w:hAnsi="Times New Roman" w:cs="Times New Roman"/>
          <w:sz w:val="24"/>
          <w:szCs w:val="24"/>
          <w:lang w:val="en-GB"/>
        </w:rPr>
        <w:t xml:space="preserve"> 2016)</w:t>
      </w:r>
      <w:r w:rsidRPr="00E43C33">
        <w:rPr>
          <w:rFonts w:ascii="Times New Roman" w:hAnsi="Times New Roman" w:cs="Times New Roman"/>
          <w:sz w:val="24"/>
          <w:szCs w:val="24"/>
          <w:lang w:val="en-GB"/>
        </w:rPr>
        <w:t>. Food security has been stressed as a result. There is growing pressure on the UK agricultural industry to lessen its environmental effect due to the danger posed by climate change, which may result in frequent severe weather events that affect crop harvests and food supplies. Although sustainable agricultural methods are crucial, it is still difficult for them to be widely adopted, particularly for smaller farms</w:t>
      </w:r>
      <w:r w:rsidR="00A577F8">
        <w:rPr>
          <w:rFonts w:ascii="Times New Roman" w:hAnsi="Times New Roman" w:cs="Times New Roman"/>
          <w:sz w:val="24"/>
          <w:szCs w:val="24"/>
          <w:lang w:val="en-GB"/>
        </w:rPr>
        <w:t xml:space="preserve"> </w:t>
      </w:r>
      <w:r w:rsidR="00A577F8" w:rsidRPr="00A577F8">
        <w:rPr>
          <w:rFonts w:ascii="Times New Roman" w:hAnsi="Times New Roman" w:cs="Times New Roman"/>
          <w:sz w:val="24"/>
          <w:szCs w:val="24"/>
          <w:lang w:val="en-GB"/>
        </w:rPr>
        <w:t>(</w:t>
      </w:r>
      <w:proofErr w:type="spellStart"/>
      <w:r w:rsidR="00A577F8" w:rsidRPr="00A577F8">
        <w:rPr>
          <w:rFonts w:ascii="Times New Roman" w:hAnsi="Times New Roman" w:cs="Times New Roman"/>
          <w:sz w:val="24"/>
          <w:szCs w:val="24"/>
          <w:lang w:val="en-GB"/>
        </w:rPr>
        <w:t>MacNeil</w:t>
      </w:r>
      <w:proofErr w:type="spellEnd"/>
      <w:r w:rsidR="00A577F8" w:rsidRPr="00A577F8">
        <w:rPr>
          <w:rFonts w:ascii="Times New Roman" w:hAnsi="Times New Roman" w:cs="Times New Roman"/>
          <w:sz w:val="24"/>
          <w:szCs w:val="24"/>
          <w:lang w:val="en-GB"/>
        </w:rPr>
        <w:t xml:space="preserve"> </w:t>
      </w:r>
      <w:r w:rsidR="00A577F8" w:rsidRPr="00A577F8">
        <w:rPr>
          <w:rFonts w:ascii="Times New Roman" w:hAnsi="Times New Roman" w:cs="Times New Roman"/>
          <w:i/>
          <w:iCs/>
          <w:sz w:val="24"/>
          <w:szCs w:val="24"/>
          <w:lang w:val="en-GB"/>
        </w:rPr>
        <w:t>et al.,</w:t>
      </w:r>
      <w:r w:rsidR="00A577F8" w:rsidRPr="00A577F8">
        <w:rPr>
          <w:rFonts w:ascii="Times New Roman" w:hAnsi="Times New Roman" w:cs="Times New Roman"/>
          <w:sz w:val="24"/>
          <w:szCs w:val="24"/>
          <w:lang w:val="en-GB"/>
        </w:rPr>
        <w:t xml:space="preserve"> 2022</w:t>
      </w:r>
      <w:r w:rsidR="00A577F8">
        <w:rPr>
          <w:rFonts w:ascii="Times New Roman" w:hAnsi="Times New Roman" w:cs="Times New Roman"/>
          <w:sz w:val="24"/>
          <w:szCs w:val="24"/>
          <w:lang w:val="en-GB"/>
        </w:rPr>
        <w:t>)</w:t>
      </w:r>
      <w:r w:rsidRPr="00E43C33">
        <w:rPr>
          <w:rFonts w:ascii="Times New Roman" w:hAnsi="Times New Roman" w:cs="Times New Roman"/>
          <w:sz w:val="24"/>
          <w:szCs w:val="24"/>
          <w:lang w:val="en-GB"/>
        </w:rPr>
        <w:t>.</w:t>
      </w:r>
    </w:p>
    <w:p w14:paraId="1D21766F" w14:textId="77777777" w:rsidR="00E43C33" w:rsidRPr="00E43C33" w:rsidRDefault="00E43C33" w:rsidP="0075174A">
      <w:pPr>
        <w:pStyle w:val="Heading2"/>
        <w:rPr>
          <w:lang w:val="en-GB"/>
        </w:rPr>
      </w:pPr>
      <w:bookmarkStart w:id="21" w:name="_Toc180529254"/>
      <w:r w:rsidRPr="00E43C33">
        <w:rPr>
          <w:lang w:val="en-GB"/>
        </w:rPr>
        <w:t>Recommendations for Achieving Goal 2</w:t>
      </w:r>
      <w:bookmarkEnd w:id="21"/>
    </w:p>
    <w:p w14:paraId="27C94FFA" w14:textId="59B8A902" w:rsidR="00E43C33" w:rsidRPr="0075174A" w:rsidRDefault="00E43C33" w:rsidP="0075174A">
      <w:pPr>
        <w:pStyle w:val="ListParagraph"/>
        <w:numPr>
          <w:ilvl w:val="0"/>
          <w:numId w:val="1"/>
        </w:numPr>
        <w:spacing w:line="480" w:lineRule="auto"/>
        <w:jc w:val="both"/>
        <w:rPr>
          <w:rFonts w:ascii="Times New Roman" w:hAnsi="Times New Roman" w:cs="Times New Roman"/>
          <w:sz w:val="24"/>
          <w:szCs w:val="24"/>
          <w:lang w:val="en-GB"/>
        </w:rPr>
      </w:pPr>
      <w:r w:rsidRPr="0075174A">
        <w:rPr>
          <w:rFonts w:ascii="Times New Roman" w:hAnsi="Times New Roman" w:cs="Times New Roman"/>
          <w:sz w:val="24"/>
          <w:szCs w:val="24"/>
          <w:lang w:val="en-GB"/>
        </w:rPr>
        <w:t xml:space="preserve">The UK government needs to concentrate on increasing assistance for disadvantaged groups, encouraging better eating habits via public health initiatives, bolstering sustainable </w:t>
      </w:r>
      <w:r w:rsidRPr="0075174A">
        <w:rPr>
          <w:rFonts w:ascii="Times New Roman" w:hAnsi="Times New Roman" w:cs="Times New Roman"/>
          <w:sz w:val="24"/>
          <w:szCs w:val="24"/>
          <w:lang w:val="en-GB"/>
        </w:rPr>
        <w:lastRenderedPageBreak/>
        <w:t>farming methods, tackling food waste, and making investments in climate resilience</w:t>
      </w:r>
      <w:r w:rsidR="00C77DB2">
        <w:rPr>
          <w:rFonts w:ascii="Times New Roman" w:hAnsi="Times New Roman" w:cs="Times New Roman"/>
          <w:sz w:val="24"/>
          <w:szCs w:val="24"/>
          <w:lang w:val="en-GB"/>
        </w:rPr>
        <w:t xml:space="preserve"> </w:t>
      </w:r>
      <w:r w:rsidR="00C77DB2" w:rsidRPr="00C77DB2">
        <w:rPr>
          <w:rFonts w:ascii="Times New Roman" w:hAnsi="Times New Roman" w:cs="Times New Roman"/>
          <w:sz w:val="24"/>
          <w:szCs w:val="24"/>
          <w:lang w:val="en-GB"/>
        </w:rPr>
        <w:t>(</w:t>
      </w:r>
      <w:proofErr w:type="spellStart"/>
      <w:r w:rsidR="00C77DB2" w:rsidRPr="00C77DB2">
        <w:rPr>
          <w:rFonts w:ascii="Times New Roman" w:hAnsi="Times New Roman" w:cs="Times New Roman"/>
          <w:sz w:val="24"/>
          <w:szCs w:val="24"/>
          <w:lang w:val="en-GB"/>
        </w:rPr>
        <w:t>Milat</w:t>
      </w:r>
      <w:proofErr w:type="spellEnd"/>
      <w:r w:rsidR="00C77DB2" w:rsidRPr="00C77DB2">
        <w:rPr>
          <w:rFonts w:ascii="Times New Roman" w:hAnsi="Times New Roman" w:cs="Times New Roman"/>
          <w:sz w:val="24"/>
          <w:szCs w:val="24"/>
          <w:lang w:val="en-GB"/>
        </w:rPr>
        <w:t xml:space="preserve"> </w:t>
      </w:r>
      <w:r w:rsidR="00C77DB2" w:rsidRPr="00C77DB2">
        <w:rPr>
          <w:rFonts w:ascii="Times New Roman" w:hAnsi="Times New Roman" w:cs="Times New Roman"/>
          <w:i/>
          <w:iCs/>
          <w:sz w:val="24"/>
          <w:szCs w:val="24"/>
          <w:lang w:val="en-GB"/>
        </w:rPr>
        <w:t>et al.,</w:t>
      </w:r>
      <w:r w:rsidR="00C77DB2" w:rsidRPr="00C77DB2">
        <w:rPr>
          <w:rFonts w:ascii="Times New Roman" w:hAnsi="Times New Roman" w:cs="Times New Roman"/>
          <w:sz w:val="24"/>
          <w:szCs w:val="24"/>
          <w:lang w:val="en-GB"/>
        </w:rPr>
        <w:t xml:space="preserve"> 2015)</w:t>
      </w:r>
      <w:r w:rsidRPr="0075174A">
        <w:rPr>
          <w:rFonts w:ascii="Times New Roman" w:hAnsi="Times New Roman" w:cs="Times New Roman"/>
          <w:sz w:val="24"/>
          <w:szCs w:val="24"/>
          <w:lang w:val="en-GB"/>
        </w:rPr>
        <w:t>.</w:t>
      </w:r>
    </w:p>
    <w:p w14:paraId="710DE084" w14:textId="77777777" w:rsidR="00E43C33" w:rsidRPr="0075174A" w:rsidRDefault="00E43C33" w:rsidP="0075174A">
      <w:pPr>
        <w:pStyle w:val="ListParagraph"/>
        <w:numPr>
          <w:ilvl w:val="0"/>
          <w:numId w:val="1"/>
        </w:numPr>
        <w:spacing w:line="480" w:lineRule="auto"/>
        <w:jc w:val="both"/>
        <w:rPr>
          <w:rFonts w:ascii="Times New Roman" w:hAnsi="Times New Roman" w:cs="Times New Roman"/>
          <w:sz w:val="24"/>
          <w:szCs w:val="24"/>
          <w:lang w:val="en-GB"/>
        </w:rPr>
      </w:pPr>
      <w:r w:rsidRPr="0075174A">
        <w:rPr>
          <w:rFonts w:ascii="Times New Roman" w:hAnsi="Times New Roman" w:cs="Times New Roman"/>
          <w:sz w:val="24"/>
          <w:szCs w:val="24"/>
          <w:lang w:val="en-GB"/>
        </w:rPr>
        <w:t>This entails boosting community food efforts, extending free school lunches, and increasing financing for food assistance programs.</w:t>
      </w:r>
    </w:p>
    <w:p w14:paraId="3C6B18B9" w14:textId="77777777" w:rsidR="00E43C33" w:rsidRPr="0075174A" w:rsidRDefault="00E43C33" w:rsidP="0075174A">
      <w:pPr>
        <w:pStyle w:val="ListParagraph"/>
        <w:numPr>
          <w:ilvl w:val="0"/>
          <w:numId w:val="1"/>
        </w:numPr>
        <w:spacing w:line="480" w:lineRule="auto"/>
        <w:jc w:val="both"/>
        <w:rPr>
          <w:rFonts w:ascii="Times New Roman" w:hAnsi="Times New Roman" w:cs="Times New Roman"/>
          <w:sz w:val="24"/>
          <w:szCs w:val="24"/>
          <w:lang w:val="en-GB"/>
        </w:rPr>
      </w:pPr>
      <w:r w:rsidRPr="0075174A">
        <w:rPr>
          <w:rFonts w:ascii="Times New Roman" w:hAnsi="Times New Roman" w:cs="Times New Roman"/>
          <w:sz w:val="24"/>
          <w:szCs w:val="24"/>
          <w:lang w:val="en-GB"/>
        </w:rPr>
        <w:t>Additionally, the government needs to collaborate with community organisations and local government agencies to provide culinary classes and nutrition instruction.</w:t>
      </w:r>
    </w:p>
    <w:p w14:paraId="73A032EB" w14:textId="77777777" w:rsidR="00E43C33" w:rsidRPr="0075174A" w:rsidRDefault="00E43C33" w:rsidP="0075174A">
      <w:pPr>
        <w:pStyle w:val="ListParagraph"/>
        <w:numPr>
          <w:ilvl w:val="0"/>
          <w:numId w:val="1"/>
        </w:numPr>
        <w:spacing w:line="480" w:lineRule="auto"/>
        <w:jc w:val="both"/>
        <w:rPr>
          <w:rFonts w:ascii="Times New Roman" w:hAnsi="Times New Roman" w:cs="Times New Roman"/>
          <w:sz w:val="24"/>
          <w:szCs w:val="24"/>
          <w:lang w:val="en-GB"/>
        </w:rPr>
      </w:pPr>
      <w:r w:rsidRPr="0075174A">
        <w:rPr>
          <w:rFonts w:ascii="Times New Roman" w:hAnsi="Times New Roman" w:cs="Times New Roman"/>
          <w:sz w:val="24"/>
          <w:szCs w:val="24"/>
          <w:lang w:val="en-GB"/>
        </w:rPr>
        <w:t>The government can also encourage innovation in sustainable agricultural technology, provide technical support, and raise financial incentives for farmers.</w:t>
      </w:r>
    </w:p>
    <w:p w14:paraId="63CE46AC" w14:textId="4E04CE8D" w:rsidR="00E43C33" w:rsidRPr="0075174A" w:rsidRDefault="0075174A" w:rsidP="0075174A">
      <w:pPr>
        <w:pStyle w:val="ListParagraph"/>
        <w:numPr>
          <w:ilvl w:val="0"/>
          <w:numId w:val="1"/>
        </w:numPr>
        <w:spacing w:line="480" w:lineRule="auto"/>
        <w:jc w:val="both"/>
        <w:rPr>
          <w:rFonts w:ascii="Times New Roman" w:hAnsi="Times New Roman" w:cs="Times New Roman"/>
          <w:sz w:val="24"/>
          <w:szCs w:val="24"/>
          <w:lang w:val="en-GB"/>
        </w:rPr>
      </w:pPr>
      <w:r w:rsidRPr="0075174A">
        <w:rPr>
          <w:rFonts w:ascii="Times New Roman" w:hAnsi="Times New Roman" w:cs="Times New Roman"/>
          <w:sz w:val="24"/>
          <w:szCs w:val="24"/>
          <w:lang w:val="en-GB"/>
        </w:rPr>
        <w:t>T</w:t>
      </w:r>
      <w:r w:rsidR="00E43C33" w:rsidRPr="0075174A">
        <w:rPr>
          <w:rFonts w:ascii="Times New Roman" w:hAnsi="Times New Roman" w:cs="Times New Roman"/>
          <w:sz w:val="24"/>
          <w:szCs w:val="24"/>
          <w:lang w:val="en-GB"/>
        </w:rPr>
        <w:t>he</w:t>
      </w:r>
      <w:r>
        <w:rPr>
          <w:rFonts w:ascii="Times New Roman" w:hAnsi="Times New Roman" w:cs="Times New Roman"/>
          <w:sz w:val="24"/>
          <w:szCs w:val="24"/>
          <w:lang w:val="en-GB"/>
        </w:rPr>
        <w:t xml:space="preserve"> </w:t>
      </w:r>
      <w:r w:rsidR="00E43C33" w:rsidRPr="0075174A">
        <w:rPr>
          <w:rFonts w:ascii="Times New Roman" w:hAnsi="Times New Roman" w:cs="Times New Roman"/>
          <w:sz w:val="24"/>
          <w:szCs w:val="24"/>
          <w:lang w:val="en-GB"/>
        </w:rPr>
        <w:t>government needs to give climate-resilient agriculture first priority, supporting studies into crop types that can withstand harsh weather and encouraging agricultural methods that lessen the effects of climate change</w:t>
      </w:r>
      <w:r w:rsidR="00C77DB2">
        <w:rPr>
          <w:rFonts w:ascii="Times New Roman" w:hAnsi="Times New Roman" w:cs="Times New Roman"/>
          <w:sz w:val="24"/>
          <w:szCs w:val="24"/>
          <w:lang w:val="en-GB"/>
        </w:rPr>
        <w:t xml:space="preserve"> </w:t>
      </w:r>
      <w:r w:rsidR="00C77DB2" w:rsidRPr="00C77DB2">
        <w:rPr>
          <w:rFonts w:ascii="Times New Roman" w:hAnsi="Times New Roman" w:cs="Times New Roman"/>
          <w:sz w:val="24"/>
          <w:szCs w:val="24"/>
          <w:lang w:val="en-GB"/>
        </w:rPr>
        <w:t xml:space="preserve">(McFadden </w:t>
      </w:r>
      <w:r w:rsidR="00C77DB2" w:rsidRPr="00C77DB2">
        <w:rPr>
          <w:rFonts w:ascii="Times New Roman" w:hAnsi="Times New Roman" w:cs="Times New Roman"/>
          <w:i/>
          <w:iCs/>
          <w:sz w:val="24"/>
          <w:szCs w:val="24"/>
          <w:lang w:val="en-GB"/>
        </w:rPr>
        <w:t>et al.,</w:t>
      </w:r>
      <w:r w:rsidR="00C77DB2" w:rsidRPr="00C77DB2">
        <w:rPr>
          <w:rFonts w:ascii="Times New Roman" w:hAnsi="Times New Roman" w:cs="Times New Roman"/>
          <w:sz w:val="24"/>
          <w:szCs w:val="24"/>
          <w:lang w:val="en-GB"/>
        </w:rPr>
        <w:t xml:space="preserve"> 2021</w:t>
      </w:r>
      <w:r w:rsidR="00C77DB2">
        <w:rPr>
          <w:rFonts w:ascii="Times New Roman" w:hAnsi="Times New Roman" w:cs="Times New Roman"/>
          <w:sz w:val="24"/>
          <w:szCs w:val="24"/>
          <w:lang w:val="en-GB"/>
        </w:rPr>
        <w:t>)</w:t>
      </w:r>
      <w:r w:rsidR="00E43C33" w:rsidRPr="0075174A">
        <w:rPr>
          <w:rFonts w:ascii="Times New Roman" w:hAnsi="Times New Roman" w:cs="Times New Roman"/>
          <w:sz w:val="24"/>
          <w:szCs w:val="24"/>
          <w:lang w:val="en-GB"/>
        </w:rPr>
        <w:t>.</w:t>
      </w:r>
    </w:p>
    <w:p w14:paraId="7B7A2480" w14:textId="57534085" w:rsidR="00E43C33" w:rsidRPr="00E43C33" w:rsidRDefault="00E43C33" w:rsidP="0075174A">
      <w:pPr>
        <w:pStyle w:val="Heading1"/>
        <w:rPr>
          <w:lang w:val="en-GB"/>
        </w:rPr>
      </w:pPr>
      <w:r w:rsidRPr="00E43C33">
        <w:rPr>
          <w:lang w:val="en-GB"/>
        </w:rPr>
        <w:lastRenderedPageBreak/>
        <w:t> </w:t>
      </w:r>
      <w:bookmarkStart w:id="22" w:name="_Toc180529255"/>
      <w:r w:rsidR="0075174A">
        <w:rPr>
          <w:lang w:val="en-GB"/>
        </w:rPr>
        <w:t>Goal B: Sustainable Development Goal 3; Good Health and Well-being</w:t>
      </w:r>
      <w:bookmarkEnd w:id="22"/>
    </w:p>
    <w:p w14:paraId="17D7318C" w14:textId="77777777" w:rsidR="00E43C33" w:rsidRPr="00E43C33" w:rsidRDefault="00E43C33" w:rsidP="0075174A">
      <w:pPr>
        <w:pStyle w:val="Heading2"/>
        <w:rPr>
          <w:lang w:val="en-GB"/>
        </w:rPr>
      </w:pPr>
      <w:bookmarkStart w:id="23" w:name="_Toc180529256"/>
      <w:r w:rsidRPr="00E43C33">
        <w:rPr>
          <w:lang w:val="en-GB"/>
        </w:rPr>
        <w:t>Definition of Goal 3: Good Health and Well-being</w:t>
      </w:r>
      <w:bookmarkEnd w:id="23"/>
    </w:p>
    <w:p w14:paraId="40A59E85" w14:textId="3F68AB73" w:rsidR="00BB0C35" w:rsidRDefault="00BB0C35" w:rsidP="0075174A">
      <w:pPr>
        <w:spacing w:line="480" w:lineRule="auto"/>
        <w:ind w:firstLine="720"/>
        <w:jc w:val="both"/>
        <w:rPr>
          <w:rFonts w:ascii="Times New Roman" w:hAnsi="Times New Roman" w:cs="Times New Roman"/>
          <w:sz w:val="24"/>
          <w:szCs w:val="24"/>
          <w:lang w:val="en-GB"/>
        </w:rPr>
      </w:pPr>
      <w:r>
        <w:rPr>
          <w:noProof/>
        </w:rPr>
        <w:drawing>
          <wp:inline distT="0" distB="0" distL="0" distR="0" wp14:anchorId="6CA1A233" wp14:editId="5055BFDC">
            <wp:extent cx="4045475" cy="3480816"/>
            <wp:effectExtent l="190500" t="190500" r="184150" b="196215"/>
            <wp:docPr id="1063440933" name="Picture 2" descr="Sustainable Development Goal 3 – Health and Well-Be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ustainable Development Goal 3 – Health and Well-Bei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046139" cy="3481387"/>
                    </a:xfrm>
                    <a:prstGeom prst="rect">
                      <a:avLst/>
                    </a:prstGeom>
                    <a:ln>
                      <a:noFill/>
                    </a:ln>
                    <a:effectLst>
                      <a:outerShdw blurRad="190500" algn="tl" rotWithShape="0">
                        <a:srgbClr val="000000">
                          <a:alpha val="70000"/>
                        </a:srgbClr>
                      </a:outerShdw>
                    </a:effectLst>
                  </pic:spPr>
                </pic:pic>
              </a:graphicData>
            </a:graphic>
          </wp:inline>
        </w:drawing>
      </w:r>
    </w:p>
    <w:p w14:paraId="0AF9051B" w14:textId="0AFABDF3" w:rsidR="00BB0C35" w:rsidRPr="00BB0C35" w:rsidRDefault="00BB0C35" w:rsidP="00BB0C35">
      <w:pPr>
        <w:spacing w:line="480" w:lineRule="auto"/>
        <w:jc w:val="both"/>
        <w:rPr>
          <w:rFonts w:ascii="Times New Roman" w:hAnsi="Times New Roman" w:cs="Times New Roman"/>
          <w:b/>
          <w:bCs/>
          <w:sz w:val="24"/>
          <w:szCs w:val="24"/>
          <w:lang w:val="en-GB"/>
        </w:rPr>
      </w:pPr>
      <w:r>
        <w:rPr>
          <w:rFonts w:ascii="Times New Roman" w:hAnsi="Times New Roman" w:cs="Times New Roman"/>
          <w:b/>
          <w:bCs/>
          <w:sz w:val="24"/>
          <w:szCs w:val="24"/>
          <w:lang w:val="en-GB"/>
        </w:rPr>
        <w:t xml:space="preserve">Fig 2: </w:t>
      </w:r>
      <w:r w:rsidRPr="00BB0C35">
        <w:rPr>
          <w:rFonts w:ascii="Times New Roman" w:hAnsi="Times New Roman" w:cs="Times New Roman"/>
          <w:b/>
          <w:bCs/>
          <w:sz w:val="24"/>
          <w:szCs w:val="24"/>
          <w:lang w:val="en-GB"/>
        </w:rPr>
        <w:t>Sustainable Development Goal 3; Good Health and Well-being</w:t>
      </w:r>
      <w:r>
        <w:rPr>
          <w:rFonts w:ascii="Times New Roman" w:hAnsi="Times New Roman" w:cs="Times New Roman"/>
          <w:b/>
          <w:bCs/>
          <w:sz w:val="24"/>
          <w:szCs w:val="24"/>
          <w:lang w:val="en-GB"/>
        </w:rPr>
        <w:t xml:space="preserve"> (</w:t>
      </w:r>
      <w:proofErr w:type="spellStart"/>
      <w:r>
        <w:rPr>
          <w:rFonts w:ascii="Times New Roman" w:hAnsi="Times New Roman" w:cs="Times New Roman"/>
          <w:b/>
          <w:bCs/>
          <w:sz w:val="24"/>
          <w:szCs w:val="24"/>
          <w:lang w:val="en-GB"/>
        </w:rPr>
        <w:t>Scorza</w:t>
      </w:r>
      <w:proofErr w:type="spellEnd"/>
      <w:r>
        <w:rPr>
          <w:rFonts w:ascii="Times New Roman" w:hAnsi="Times New Roman" w:cs="Times New Roman"/>
          <w:b/>
          <w:bCs/>
          <w:sz w:val="24"/>
          <w:szCs w:val="24"/>
          <w:lang w:val="en-GB"/>
        </w:rPr>
        <w:t xml:space="preserve"> </w:t>
      </w:r>
      <w:r>
        <w:rPr>
          <w:rFonts w:ascii="Times New Roman" w:hAnsi="Times New Roman" w:cs="Times New Roman"/>
          <w:b/>
          <w:bCs/>
          <w:i/>
          <w:iCs/>
          <w:sz w:val="24"/>
          <w:szCs w:val="24"/>
          <w:lang w:val="en-GB"/>
        </w:rPr>
        <w:t xml:space="preserve">et al., </w:t>
      </w:r>
      <w:r>
        <w:rPr>
          <w:rFonts w:ascii="Times New Roman" w:hAnsi="Times New Roman" w:cs="Times New Roman"/>
          <w:b/>
          <w:bCs/>
          <w:sz w:val="24"/>
          <w:szCs w:val="24"/>
          <w:lang w:val="en-GB"/>
        </w:rPr>
        <w:t>2018)</w:t>
      </w:r>
    </w:p>
    <w:p w14:paraId="359482D4" w14:textId="2CBF3B45" w:rsidR="00E43C33" w:rsidRPr="00E43C33" w:rsidRDefault="00E43C33" w:rsidP="0075174A">
      <w:pPr>
        <w:spacing w:line="480" w:lineRule="auto"/>
        <w:ind w:firstLine="720"/>
        <w:jc w:val="both"/>
        <w:rPr>
          <w:rFonts w:ascii="Times New Roman" w:hAnsi="Times New Roman" w:cs="Times New Roman"/>
          <w:sz w:val="24"/>
          <w:szCs w:val="24"/>
          <w:lang w:val="en-GB"/>
        </w:rPr>
      </w:pPr>
      <w:r w:rsidRPr="00E43C33">
        <w:rPr>
          <w:rFonts w:ascii="Times New Roman" w:hAnsi="Times New Roman" w:cs="Times New Roman"/>
          <w:sz w:val="24"/>
          <w:szCs w:val="24"/>
          <w:lang w:val="en-GB"/>
        </w:rPr>
        <w:t>A state of total physical, mental, and social well-being, independent of one's ethnicity, religion, political beliefs, economic status, or social standing, is the subject of Goal 3 of the Sustainable Development Goals (SDGs)</w:t>
      </w:r>
      <w:r w:rsidR="00F12D71">
        <w:rPr>
          <w:rFonts w:ascii="Times New Roman" w:hAnsi="Times New Roman" w:cs="Times New Roman"/>
          <w:sz w:val="24"/>
          <w:szCs w:val="24"/>
          <w:lang w:val="en-GB"/>
        </w:rPr>
        <w:t xml:space="preserve"> </w:t>
      </w:r>
      <w:r w:rsidR="00F12D71" w:rsidRPr="00F12D71">
        <w:rPr>
          <w:rFonts w:ascii="Times New Roman" w:hAnsi="Times New Roman" w:cs="Times New Roman"/>
          <w:sz w:val="24"/>
          <w:szCs w:val="24"/>
          <w:lang w:val="en-GB"/>
        </w:rPr>
        <w:t>(</w:t>
      </w:r>
      <w:proofErr w:type="spellStart"/>
      <w:r w:rsidR="00F12D71" w:rsidRPr="00F12D71">
        <w:rPr>
          <w:rFonts w:ascii="Times New Roman" w:hAnsi="Times New Roman" w:cs="Times New Roman"/>
          <w:sz w:val="24"/>
          <w:szCs w:val="24"/>
          <w:lang w:val="en-GB"/>
        </w:rPr>
        <w:t>Scorza</w:t>
      </w:r>
      <w:proofErr w:type="spellEnd"/>
      <w:r w:rsidR="00F12D71" w:rsidRPr="00F12D71">
        <w:rPr>
          <w:rFonts w:ascii="Times New Roman" w:hAnsi="Times New Roman" w:cs="Times New Roman"/>
          <w:sz w:val="24"/>
          <w:szCs w:val="24"/>
          <w:lang w:val="en-GB"/>
        </w:rPr>
        <w:t xml:space="preserve"> </w:t>
      </w:r>
      <w:r w:rsidR="00F12D71" w:rsidRPr="00F12D71">
        <w:rPr>
          <w:rFonts w:ascii="Times New Roman" w:hAnsi="Times New Roman" w:cs="Times New Roman"/>
          <w:i/>
          <w:iCs/>
          <w:sz w:val="24"/>
          <w:szCs w:val="24"/>
          <w:lang w:val="en-GB"/>
        </w:rPr>
        <w:t>et al.,</w:t>
      </w:r>
      <w:r w:rsidR="00F12D71" w:rsidRPr="00F12D71">
        <w:rPr>
          <w:rFonts w:ascii="Times New Roman" w:hAnsi="Times New Roman" w:cs="Times New Roman"/>
          <w:sz w:val="24"/>
          <w:szCs w:val="24"/>
          <w:lang w:val="en-GB"/>
        </w:rPr>
        <w:t xml:space="preserve"> 2018)</w:t>
      </w:r>
      <w:r w:rsidRPr="00E43C33">
        <w:rPr>
          <w:rFonts w:ascii="Times New Roman" w:hAnsi="Times New Roman" w:cs="Times New Roman"/>
          <w:sz w:val="24"/>
          <w:szCs w:val="24"/>
          <w:lang w:val="en-GB"/>
        </w:rPr>
        <w:t>. The multifaceted idea of well-being is predicated on meeting one's material, bodily, emotive, and psychological requirements</w:t>
      </w:r>
      <w:r w:rsidR="00F12D71">
        <w:rPr>
          <w:rFonts w:ascii="Times New Roman" w:hAnsi="Times New Roman" w:cs="Times New Roman"/>
          <w:sz w:val="24"/>
          <w:szCs w:val="24"/>
          <w:lang w:val="en-GB"/>
        </w:rPr>
        <w:t xml:space="preserve"> </w:t>
      </w:r>
      <w:r w:rsidR="00F12D71" w:rsidRPr="00F12D71">
        <w:rPr>
          <w:rFonts w:ascii="Times New Roman" w:hAnsi="Times New Roman" w:cs="Times New Roman"/>
          <w:sz w:val="24"/>
          <w:szCs w:val="24"/>
          <w:lang w:val="en-GB"/>
        </w:rPr>
        <w:t xml:space="preserve">(Haywood </w:t>
      </w:r>
      <w:r w:rsidR="00F12D71">
        <w:rPr>
          <w:rFonts w:ascii="Times New Roman" w:hAnsi="Times New Roman" w:cs="Times New Roman"/>
          <w:sz w:val="24"/>
          <w:szCs w:val="24"/>
          <w:lang w:val="en-GB"/>
        </w:rPr>
        <w:t>and</w:t>
      </w:r>
      <w:r w:rsidR="00F12D71" w:rsidRPr="00F12D71">
        <w:rPr>
          <w:rFonts w:ascii="Times New Roman" w:hAnsi="Times New Roman" w:cs="Times New Roman"/>
          <w:sz w:val="24"/>
          <w:szCs w:val="24"/>
          <w:lang w:val="en-GB"/>
        </w:rPr>
        <w:t xml:space="preserve"> Wright, 2019).</w:t>
      </w:r>
      <w:r w:rsidRPr="00E43C33">
        <w:rPr>
          <w:rFonts w:ascii="Times New Roman" w:hAnsi="Times New Roman" w:cs="Times New Roman"/>
          <w:sz w:val="24"/>
          <w:szCs w:val="24"/>
          <w:lang w:val="en-GB"/>
        </w:rPr>
        <w:t xml:space="preserve"> The World Health Organisation (WHO) advocates for a life cycle approach to health (LCAH), which examines health from a social and temporal standpoint while taking into account past and present experiences that have been influenced by the larger social, economic, and cultural environment</w:t>
      </w:r>
      <w:r w:rsidR="00F12D71">
        <w:rPr>
          <w:rFonts w:ascii="Times New Roman" w:hAnsi="Times New Roman" w:cs="Times New Roman"/>
          <w:sz w:val="24"/>
          <w:szCs w:val="24"/>
          <w:lang w:val="en-GB"/>
        </w:rPr>
        <w:t xml:space="preserve"> (</w:t>
      </w:r>
      <w:r w:rsidR="00F12D71" w:rsidRPr="00F12D71">
        <w:rPr>
          <w:rFonts w:ascii="Times New Roman" w:hAnsi="Times New Roman" w:cs="Times New Roman"/>
          <w:sz w:val="24"/>
          <w:szCs w:val="24"/>
          <w:lang w:val="en-GB"/>
        </w:rPr>
        <w:t>Cerf, 2019)</w:t>
      </w:r>
      <w:r w:rsidRPr="00E43C33">
        <w:rPr>
          <w:rFonts w:ascii="Times New Roman" w:hAnsi="Times New Roman" w:cs="Times New Roman"/>
          <w:sz w:val="24"/>
          <w:szCs w:val="24"/>
          <w:lang w:val="en-GB"/>
        </w:rPr>
        <w:t xml:space="preserve">. </w:t>
      </w:r>
      <w:r w:rsidR="00F12D71" w:rsidRPr="00E43C33">
        <w:rPr>
          <w:rFonts w:ascii="Times New Roman" w:hAnsi="Times New Roman" w:cs="Times New Roman"/>
          <w:sz w:val="24"/>
          <w:szCs w:val="24"/>
          <w:lang w:val="en-GB"/>
        </w:rPr>
        <w:t>T</w:t>
      </w:r>
      <w:r w:rsidRPr="00E43C33">
        <w:rPr>
          <w:rFonts w:ascii="Times New Roman" w:hAnsi="Times New Roman" w:cs="Times New Roman"/>
          <w:sz w:val="24"/>
          <w:szCs w:val="24"/>
          <w:lang w:val="en-GB"/>
        </w:rPr>
        <w:t>o</w:t>
      </w:r>
      <w:r w:rsidR="00F12D71">
        <w:rPr>
          <w:rFonts w:ascii="Times New Roman" w:hAnsi="Times New Roman" w:cs="Times New Roman"/>
          <w:sz w:val="24"/>
          <w:szCs w:val="24"/>
          <w:lang w:val="en-GB"/>
        </w:rPr>
        <w:t xml:space="preserve"> </w:t>
      </w:r>
      <w:r w:rsidRPr="00E43C33">
        <w:rPr>
          <w:rFonts w:ascii="Times New Roman" w:hAnsi="Times New Roman" w:cs="Times New Roman"/>
          <w:sz w:val="24"/>
          <w:szCs w:val="24"/>
          <w:lang w:val="en-GB"/>
        </w:rPr>
        <w:t xml:space="preserve">guarantee that all communities get the basic </w:t>
      </w:r>
      <w:r w:rsidRPr="00E43C33">
        <w:rPr>
          <w:rFonts w:ascii="Times New Roman" w:hAnsi="Times New Roman" w:cs="Times New Roman"/>
          <w:sz w:val="24"/>
          <w:szCs w:val="24"/>
          <w:lang w:val="en-GB"/>
        </w:rPr>
        <w:lastRenderedPageBreak/>
        <w:t>services and are protected from health risks, universal health care is crucial, even in the event of financial difficulty</w:t>
      </w:r>
      <w:r w:rsidR="00F12D71">
        <w:rPr>
          <w:rFonts w:ascii="Times New Roman" w:hAnsi="Times New Roman" w:cs="Times New Roman"/>
          <w:sz w:val="24"/>
          <w:szCs w:val="24"/>
          <w:lang w:val="en-GB"/>
        </w:rPr>
        <w:t xml:space="preserve"> </w:t>
      </w:r>
      <w:r w:rsidR="00F12D71" w:rsidRPr="00F12D71">
        <w:rPr>
          <w:rFonts w:ascii="Times New Roman" w:hAnsi="Times New Roman" w:cs="Times New Roman"/>
          <w:sz w:val="24"/>
          <w:szCs w:val="24"/>
          <w:lang w:val="en-GB"/>
        </w:rPr>
        <w:t>(</w:t>
      </w:r>
      <w:proofErr w:type="spellStart"/>
      <w:r w:rsidR="00F12D71" w:rsidRPr="00F12D71">
        <w:rPr>
          <w:rFonts w:ascii="Times New Roman" w:hAnsi="Times New Roman" w:cs="Times New Roman"/>
          <w:sz w:val="24"/>
          <w:szCs w:val="24"/>
          <w:lang w:val="en-GB"/>
        </w:rPr>
        <w:t>Ramírez</w:t>
      </w:r>
      <w:proofErr w:type="spellEnd"/>
      <w:r w:rsidR="00F12D71" w:rsidRPr="00F12D71">
        <w:rPr>
          <w:rFonts w:ascii="Times New Roman" w:hAnsi="Times New Roman" w:cs="Times New Roman"/>
          <w:sz w:val="24"/>
          <w:szCs w:val="24"/>
          <w:lang w:val="en-GB"/>
        </w:rPr>
        <w:t xml:space="preserve">‐Rubio </w:t>
      </w:r>
      <w:r w:rsidR="00F12D71" w:rsidRPr="00F12D71">
        <w:rPr>
          <w:rFonts w:ascii="Times New Roman" w:hAnsi="Times New Roman" w:cs="Times New Roman"/>
          <w:i/>
          <w:iCs/>
          <w:sz w:val="24"/>
          <w:szCs w:val="24"/>
          <w:lang w:val="en-GB"/>
        </w:rPr>
        <w:t>et al.,</w:t>
      </w:r>
      <w:r w:rsidR="00F12D71" w:rsidRPr="00F12D71">
        <w:rPr>
          <w:rFonts w:ascii="Times New Roman" w:hAnsi="Times New Roman" w:cs="Times New Roman"/>
          <w:sz w:val="24"/>
          <w:szCs w:val="24"/>
          <w:lang w:val="en-GB"/>
        </w:rPr>
        <w:t xml:space="preserve"> 2019</w:t>
      </w:r>
      <w:r w:rsidR="00F12D71">
        <w:rPr>
          <w:rFonts w:ascii="Times New Roman" w:hAnsi="Times New Roman" w:cs="Times New Roman"/>
          <w:sz w:val="24"/>
          <w:szCs w:val="24"/>
          <w:lang w:val="en-GB"/>
        </w:rPr>
        <w:t>)</w:t>
      </w:r>
      <w:r w:rsidRPr="00E43C33">
        <w:rPr>
          <w:rFonts w:ascii="Times New Roman" w:hAnsi="Times New Roman" w:cs="Times New Roman"/>
          <w:sz w:val="24"/>
          <w:szCs w:val="24"/>
          <w:lang w:val="en-GB"/>
        </w:rPr>
        <w:t>.</w:t>
      </w:r>
    </w:p>
    <w:p w14:paraId="1D6BD6FC" w14:textId="77777777" w:rsidR="00E43C33" w:rsidRPr="00E43C33" w:rsidRDefault="00E43C33" w:rsidP="0075174A">
      <w:pPr>
        <w:pStyle w:val="Heading2"/>
        <w:rPr>
          <w:lang w:val="en-GB"/>
        </w:rPr>
      </w:pPr>
      <w:bookmarkStart w:id="24" w:name="_Toc180529257"/>
      <w:r w:rsidRPr="00E43C33">
        <w:rPr>
          <w:lang w:val="en-GB"/>
        </w:rPr>
        <w:t>UK Strategies, Programmes, or Initiatives to Implement Goal 3</w:t>
      </w:r>
      <w:bookmarkEnd w:id="24"/>
    </w:p>
    <w:p w14:paraId="4D233E77" w14:textId="77777777" w:rsidR="00E43C33" w:rsidRPr="00E43C33" w:rsidRDefault="00E43C33" w:rsidP="0075174A">
      <w:pPr>
        <w:spacing w:line="480" w:lineRule="auto"/>
        <w:ind w:firstLine="720"/>
        <w:jc w:val="both"/>
        <w:rPr>
          <w:rFonts w:ascii="Times New Roman" w:hAnsi="Times New Roman" w:cs="Times New Roman"/>
          <w:sz w:val="24"/>
          <w:szCs w:val="24"/>
          <w:lang w:val="en-GB"/>
        </w:rPr>
      </w:pPr>
      <w:r w:rsidRPr="00E43C33">
        <w:rPr>
          <w:rFonts w:ascii="Times New Roman" w:hAnsi="Times New Roman" w:cs="Times New Roman"/>
          <w:sz w:val="24"/>
          <w:szCs w:val="24"/>
          <w:lang w:val="en-GB"/>
        </w:rPr>
        <w:t>To accomplish Goal 3, the UK has put in place a number of plans and programs, the two main ones being:</w:t>
      </w:r>
    </w:p>
    <w:p w14:paraId="5C20288E" w14:textId="51E23B34" w:rsidR="00E43C33" w:rsidRPr="00E43C33" w:rsidRDefault="00E43C33" w:rsidP="00E43C33">
      <w:pPr>
        <w:spacing w:line="480" w:lineRule="auto"/>
        <w:jc w:val="both"/>
        <w:rPr>
          <w:rFonts w:ascii="Times New Roman" w:hAnsi="Times New Roman" w:cs="Times New Roman"/>
          <w:sz w:val="24"/>
          <w:szCs w:val="24"/>
          <w:lang w:val="en-GB"/>
        </w:rPr>
      </w:pPr>
      <w:r w:rsidRPr="0075174A">
        <w:rPr>
          <w:rFonts w:ascii="Times New Roman" w:hAnsi="Times New Roman" w:cs="Times New Roman"/>
          <w:b/>
          <w:bCs/>
          <w:sz w:val="24"/>
          <w:szCs w:val="24"/>
          <w:lang w:val="en-GB"/>
        </w:rPr>
        <w:t>Public Health England’s (PHE) Health and Wellbeing Framework (2019):</w:t>
      </w:r>
      <w:r w:rsidRPr="00E43C33">
        <w:rPr>
          <w:rFonts w:ascii="Times New Roman" w:hAnsi="Times New Roman" w:cs="Times New Roman"/>
          <w:sz w:val="24"/>
          <w:szCs w:val="24"/>
          <w:lang w:val="en-GB"/>
        </w:rPr>
        <w:t xml:space="preserve"> This program offers a methodical way to enhance health and wellness in the United Kingdom. Through targeted interventions and local efforts, it aims on improving mental and physical health outcomes, decreasing health inequities, and addressing important determinants of health (e.g., housing, employment, and education)</w:t>
      </w:r>
      <w:r w:rsidR="00F12D71">
        <w:rPr>
          <w:rFonts w:ascii="Times New Roman" w:hAnsi="Times New Roman" w:cs="Times New Roman"/>
          <w:sz w:val="24"/>
          <w:szCs w:val="24"/>
          <w:lang w:val="en-GB"/>
        </w:rPr>
        <w:t xml:space="preserve"> (</w:t>
      </w:r>
      <w:proofErr w:type="spellStart"/>
      <w:r w:rsidR="00F12D71" w:rsidRPr="00F12D71">
        <w:rPr>
          <w:rFonts w:ascii="Times New Roman" w:hAnsi="Times New Roman" w:cs="Times New Roman"/>
          <w:sz w:val="24"/>
          <w:szCs w:val="24"/>
          <w:lang w:val="en-GB"/>
        </w:rPr>
        <w:t>Manandhar</w:t>
      </w:r>
      <w:proofErr w:type="spellEnd"/>
      <w:r w:rsidR="00F12D71" w:rsidRPr="00F12D71">
        <w:rPr>
          <w:rFonts w:ascii="Times New Roman" w:hAnsi="Times New Roman" w:cs="Times New Roman"/>
          <w:sz w:val="24"/>
          <w:szCs w:val="24"/>
          <w:lang w:val="en-GB"/>
        </w:rPr>
        <w:t xml:space="preserve"> </w:t>
      </w:r>
      <w:r w:rsidR="00F12D71" w:rsidRPr="00F12D71">
        <w:rPr>
          <w:rFonts w:ascii="Times New Roman" w:hAnsi="Times New Roman" w:cs="Times New Roman"/>
          <w:i/>
          <w:iCs/>
          <w:sz w:val="24"/>
          <w:szCs w:val="24"/>
          <w:lang w:val="en-GB"/>
        </w:rPr>
        <w:t>et al.,</w:t>
      </w:r>
      <w:r w:rsidR="00F12D71" w:rsidRPr="00F12D71">
        <w:rPr>
          <w:rFonts w:ascii="Times New Roman" w:hAnsi="Times New Roman" w:cs="Times New Roman"/>
          <w:sz w:val="24"/>
          <w:szCs w:val="24"/>
          <w:lang w:val="en-GB"/>
        </w:rPr>
        <w:t xml:space="preserve"> 2018)</w:t>
      </w:r>
      <w:r w:rsidRPr="00E43C33">
        <w:rPr>
          <w:rFonts w:ascii="Times New Roman" w:hAnsi="Times New Roman" w:cs="Times New Roman"/>
          <w:sz w:val="24"/>
          <w:szCs w:val="24"/>
          <w:lang w:val="en-GB"/>
        </w:rPr>
        <w:t>.</w:t>
      </w:r>
    </w:p>
    <w:p w14:paraId="58C0BACF" w14:textId="7E29EAF4" w:rsidR="00E43C33" w:rsidRPr="00E43C33" w:rsidRDefault="00E43C33" w:rsidP="00E43C33">
      <w:pPr>
        <w:spacing w:line="480" w:lineRule="auto"/>
        <w:jc w:val="both"/>
        <w:rPr>
          <w:rFonts w:ascii="Times New Roman" w:hAnsi="Times New Roman" w:cs="Times New Roman"/>
          <w:sz w:val="24"/>
          <w:szCs w:val="24"/>
          <w:lang w:val="en-GB"/>
        </w:rPr>
      </w:pPr>
      <w:r w:rsidRPr="0075174A">
        <w:rPr>
          <w:rFonts w:ascii="Times New Roman" w:hAnsi="Times New Roman" w:cs="Times New Roman"/>
          <w:b/>
          <w:bCs/>
          <w:sz w:val="24"/>
          <w:szCs w:val="24"/>
          <w:lang w:val="en-GB"/>
        </w:rPr>
        <w:t>The NHS Long Term Plan (2019):</w:t>
      </w:r>
      <w:r w:rsidRPr="00E43C33">
        <w:rPr>
          <w:rFonts w:ascii="Times New Roman" w:hAnsi="Times New Roman" w:cs="Times New Roman"/>
          <w:sz w:val="24"/>
          <w:szCs w:val="24"/>
          <w:lang w:val="en-GB"/>
        </w:rPr>
        <w:t xml:space="preserve"> The National Health Service's (NHS) ten-year vision is outlined in this comprehensive strategy, which emphasises prevention, inequality reduction, mental health service improvement, and integrated care for everyone. In order to ease the burden on the healthcare system and advance wellbeing, it highlights the need for health promotion and prevention</w:t>
      </w:r>
      <w:r w:rsidR="00F12D71">
        <w:rPr>
          <w:rFonts w:ascii="Times New Roman" w:hAnsi="Times New Roman" w:cs="Times New Roman"/>
          <w:sz w:val="24"/>
          <w:szCs w:val="24"/>
          <w:lang w:val="en-GB"/>
        </w:rPr>
        <w:t xml:space="preserve"> (</w:t>
      </w:r>
      <w:r w:rsidR="00F12D71" w:rsidRPr="00F12D71">
        <w:rPr>
          <w:rFonts w:ascii="Times New Roman" w:hAnsi="Times New Roman" w:cs="Times New Roman"/>
          <w:sz w:val="24"/>
          <w:szCs w:val="24"/>
          <w:lang w:val="en-GB"/>
        </w:rPr>
        <w:t>Raman, 2023)</w:t>
      </w:r>
      <w:r w:rsidRPr="00E43C33">
        <w:rPr>
          <w:rFonts w:ascii="Times New Roman" w:hAnsi="Times New Roman" w:cs="Times New Roman"/>
          <w:sz w:val="24"/>
          <w:szCs w:val="24"/>
          <w:lang w:val="en-GB"/>
        </w:rPr>
        <w:t>.</w:t>
      </w:r>
    </w:p>
    <w:p w14:paraId="74CB6E43" w14:textId="77777777" w:rsidR="00E43C33" w:rsidRPr="00E43C33" w:rsidRDefault="00E43C33" w:rsidP="0075174A">
      <w:pPr>
        <w:pStyle w:val="Heading2"/>
        <w:rPr>
          <w:lang w:val="en-GB"/>
        </w:rPr>
      </w:pPr>
      <w:bookmarkStart w:id="25" w:name="_Toc180529258"/>
      <w:r w:rsidRPr="00E43C33">
        <w:rPr>
          <w:lang w:val="en-GB"/>
        </w:rPr>
        <w:t>Critical Review of Strategies, Programmes, or Initiatives</w:t>
      </w:r>
      <w:bookmarkEnd w:id="25"/>
    </w:p>
    <w:p w14:paraId="3B520317" w14:textId="77777777" w:rsidR="00E43C33" w:rsidRPr="00E43C33" w:rsidRDefault="00E43C33" w:rsidP="0075174A">
      <w:pPr>
        <w:pStyle w:val="Heading3"/>
        <w:rPr>
          <w:lang w:val="en-GB"/>
        </w:rPr>
      </w:pPr>
      <w:bookmarkStart w:id="26" w:name="_Toc180529259"/>
      <w:r w:rsidRPr="00E43C33">
        <w:rPr>
          <w:lang w:val="en-GB"/>
        </w:rPr>
        <w:t>Public Health England’s (PHE) Health and Wellbeing Framework (2019)</w:t>
      </w:r>
      <w:bookmarkEnd w:id="26"/>
    </w:p>
    <w:p w14:paraId="544D61D8" w14:textId="7FE76F30" w:rsidR="00E43C33" w:rsidRPr="00E43C33" w:rsidRDefault="0075174A" w:rsidP="0075174A">
      <w:pPr>
        <w:spacing w:line="480" w:lineRule="auto"/>
        <w:ind w:firstLine="720"/>
        <w:jc w:val="both"/>
        <w:rPr>
          <w:rFonts w:ascii="Times New Roman" w:hAnsi="Times New Roman" w:cs="Times New Roman"/>
          <w:sz w:val="24"/>
          <w:szCs w:val="24"/>
          <w:lang w:val="en-GB"/>
        </w:rPr>
      </w:pPr>
      <w:r w:rsidRPr="0075174A">
        <w:rPr>
          <w:rFonts w:ascii="Times New Roman" w:hAnsi="Times New Roman" w:cs="Times New Roman"/>
          <w:sz w:val="24"/>
          <w:szCs w:val="24"/>
          <w:lang w:val="en-GB"/>
        </w:rPr>
        <w:t>A technique that uses indicators to summarise public health outcomes at the local and national levels is the Public Health Outcomes Framework (PHOF). It seeks to improve health outcomes and lessen disparities</w:t>
      </w:r>
      <w:r w:rsidR="00F12D71">
        <w:rPr>
          <w:rFonts w:ascii="Times New Roman" w:hAnsi="Times New Roman" w:cs="Times New Roman"/>
          <w:sz w:val="24"/>
          <w:szCs w:val="24"/>
          <w:lang w:val="en-GB"/>
        </w:rPr>
        <w:t xml:space="preserve"> </w:t>
      </w:r>
      <w:r w:rsidR="00F12D71" w:rsidRPr="00F12D71">
        <w:rPr>
          <w:rFonts w:ascii="Times New Roman" w:hAnsi="Times New Roman" w:cs="Times New Roman"/>
          <w:sz w:val="24"/>
          <w:szCs w:val="24"/>
          <w:lang w:val="en-GB"/>
        </w:rPr>
        <w:t>(Fadden, 2024</w:t>
      </w:r>
      <w:r w:rsidR="00F12D71">
        <w:rPr>
          <w:rFonts w:ascii="Times New Roman" w:hAnsi="Times New Roman" w:cs="Times New Roman"/>
          <w:sz w:val="24"/>
          <w:szCs w:val="24"/>
          <w:lang w:val="en-GB"/>
        </w:rPr>
        <w:t>)</w:t>
      </w:r>
      <w:r w:rsidRPr="0075174A">
        <w:rPr>
          <w:rFonts w:ascii="Times New Roman" w:hAnsi="Times New Roman" w:cs="Times New Roman"/>
          <w:sz w:val="24"/>
          <w:szCs w:val="24"/>
          <w:lang w:val="en-GB"/>
        </w:rPr>
        <w:t>. The PHOF also includes the NHS Outcomes Framework and the Adult Social Care Outcomes Framework. Public Health England developed the Health and Wellbeing Framework with the goal of tackling health disparities and fostering community resilience</w:t>
      </w:r>
      <w:r w:rsidR="00F12D71">
        <w:rPr>
          <w:rFonts w:ascii="Times New Roman" w:hAnsi="Times New Roman" w:cs="Times New Roman"/>
          <w:sz w:val="24"/>
          <w:szCs w:val="24"/>
          <w:lang w:val="en-GB"/>
        </w:rPr>
        <w:t xml:space="preserve"> </w:t>
      </w:r>
      <w:r w:rsidR="00F12D71" w:rsidRPr="00F12D71">
        <w:rPr>
          <w:rFonts w:ascii="Times New Roman" w:hAnsi="Times New Roman" w:cs="Times New Roman"/>
          <w:sz w:val="24"/>
          <w:szCs w:val="24"/>
          <w:lang w:val="en-GB"/>
        </w:rPr>
        <w:t>(</w:t>
      </w:r>
      <w:proofErr w:type="spellStart"/>
      <w:r w:rsidR="00F12D71" w:rsidRPr="00F12D71">
        <w:rPr>
          <w:rFonts w:ascii="Times New Roman" w:hAnsi="Times New Roman" w:cs="Times New Roman"/>
          <w:sz w:val="24"/>
          <w:szCs w:val="24"/>
          <w:lang w:val="en-GB"/>
        </w:rPr>
        <w:t>Karpathakis</w:t>
      </w:r>
      <w:proofErr w:type="spellEnd"/>
      <w:r w:rsidR="00F12D71" w:rsidRPr="00F12D71">
        <w:rPr>
          <w:rFonts w:ascii="Times New Roman" w:hAnsi="Times New Roman" w:cs="Times New Roman"/>
          <w:sz w:val="24"/>
          <w:szCs w:val="24"/>
          <w:lang w:val="en-GB"/>
        </w:rPr>
        <w:t xml:space="preserve"> </w:t>
      </w:r>
      <w:r w:rsidR="00F12D71" w:rsidRPr="00F12D71">
        <w:rPr>
          <w:rFonts w:ascii="Times New Roman" w:hAnsi="Times New Roman" w:cs="Times New Roman"/>
          <w:i/>
          <w:iCs/>
          <w:sz w:val="24"/>
          <w:szCs w:val="24"/>
          <w:lang w:val="en-GB"/>
        </w:rPr>
        <w:t>et al.,</w:t>
      </w:r>
      <w:r w:rsidR="00F12D71" w:rsidRPr="00F12D71">
        <w:rPr>
          <w:rFonts w:ascii="Times New Roman" w:hAnsi="Times New Roman" w:cs="Times New Roman"/>
          <w:sz w:val="24"/>
          <w:szCs w:val="24"/>
          <w:lang w:val="en-GB"/>
        </w:rPr>
        <w:t xml:space="preserve"> 2021)</w:t>
      </w:r>
      <w:r w:rsidRPr="0075174A">
        <w:rPr>
          <w:rFonts w:ascii="Times New Roman" w:hAnsi="Times New Roman" w:cs="Times New Roman"/>
          <w:sz w:val="24"/>
          <w:szCs w:val="24"/>
          <w:lang w:val="en-GB"/>
        </w:rPr>
        <w:t xml:space="preserve">. However, it has come under fire for failing to sufficiently address structural problems including poverty and rural healthcare access. Concerns </w:t>
      </w:r>
      <w:r w:rsidRPr="0075174A">
        <w:rPr>
          <w:rFonts w:ascii="Times New Roman" w:hAnsi="Times New Roman" w:cs="Times New Roman"/>
          <w:sz w:val="24"/>
          <w:szCs w:val="24"/>
          <w:lang w:val="en-GB"/>
        </w:rPr>
        <w:lastRenderedPageBreak/>
        <w:t>have been expressed about the integration and continuity of health and wellness activities after Public Health England was dissolved in 2021</w:t>
      </w:r>
      <w:r w:rsidR="00F12D71">
        <w:rPr>
          <w:rFonts w:ascii="Times New Roman" w:hAnsi="Times New Roman" w:cs="Times New Roman"/>
          <w:sz w:val="24"/>
          <w:szCs w:val="24"/>
          <w:lang w:val="en-GB"/>
        </w:rPr>
        <w:t xml:space="preserve"> </w:t>
      </w:r>
      <w:r w:rsidR="00F12D71" w:rsidRPr="00F12D71">
        <w:rPr>
          <w:rFonts w:ascii="Times New Roman" w:hAnsi="Times New Roman" w:cs="Times New Roman"/>
          <w:sz w:val="24"/>
          <w:szCs w:val="24"/>
          <w:lang w:val="en-GB"/>
        </w:rPr>
        <w:t xml:space="preserve">(Corbin </w:t>
      </w:r>
      <w:r w:rsidR="00F12D71" w:rsidRPr="00F12D71">
        <w:rPr>
          <w:rFonts w:ascii="Times New Roman" w:hAnsi="Times New Roman" w:cs="Times New Roman"/>
          <w:i/>
          <w:iCs/>
          <w:sz w:val="24"/>
          <w:szCs w:val="24"/>
          <w:lang w:val="en-GB"/>
        </w:rPr>
        <w:t>et al.,</w:t>
      </w:r>
      <w:r w:rsidR="00F12D71" w:rsidRPr="00F12D71">
        <w:rPr>
          <w:rFonts w:ascii="Times New Roman" w:hAnsi="Times New Roman" w:cs="Times New Roman"/>
          <w:sz w:val="24"/>
          <w:szCs w:val="24"/>
          <w:lang w:val="en-GB"/>
        </w:rPr>
        <w:t xml:space="preserve"> 2021)</w:t>
      </w:r>
      <w:r w:rsidRPr="0075174A">
        <w:rPr>
          <w:rFonts w:ascii="Times New Roman" w:hAnsi="Times New Roman" w:cs="Times New Roman"/>
          <w:sz w:val="24"/>
          <w:szCs w:val="24"/>
          <w:lang w:val="en-GB"/>
        </w:rPr>
        <w:t>.</w:t>
      </w:r>
    </w:p>
    <w:p w14:paraId="37AF892A" w14:textId="77777777" w:rsidR="00E43C33" w:rsidRPr="00E43C33" w:rsidRDefault="00E43C33" w:rsidP="0075174A">
      <w:pPr>
        <w:pStyle w:val="Heading3"/>
        <w:rPr>
          <w:lang w:val="en-GB"/>
        </w:rPr>
      </w:pPr>
      <w:bookmarkStart w:id="27" w:name="_Toc180529260"/>
      <w:r w:rsidRPr="00E43C33">
        <w:rPr>
          <w:lang w:val="en-GB"/>
        </w:rPr>
        <w:t>The NHS Long Term Plan (2019)</w:t>
      </w:r>
      <w:bookmarkEnd w:id="27"/>
    </w:p>
    <w:p w14:paraId="642DE719" w14:textId="6F0904B4" w:rsidR="00E43C33" w:rsidRPr="00E43C33" w:rsidRDefault="0075174A" w:rsidP="0075174A">
      <w:pPr>
        <w:spacing w:line="480" w:lineRule="auto"/>
        <w:ind w:firstLine="720"/>
        <w:jc w:val="both"/>
        <w:rPr>
          <w:rFonts w:ascii="Times New Roman" w:hAnsi="Times New Roman" w:cs="Times New Roman"/>
          <w:sz w:val="24"/>
          <w:szCs w:val="24"/>
          <w:lang w:val="en-GB"/>
        </w:rPr>
      </w:pPr>
      <w:r w:rsidRPr="0075174A">
        <w:rPr>
          <w:rFonts w:ascii="Times New Roman" w:hAnsi="Times New Roman" w:cs="Times New Roman"/>
          <w:sz w:val="24"/>
          <w:szCs w:val="24"/>
          <w:lang w:val="en-GB"/>
        </w:rPr>
        <w:t>To</w:t>
      </w:r>
      <w:r>
        <w:rPr>
          <w:rFonts w:ascii="Times New Roman" w:hAnsi="Times New Roman" w:cs="Times New Roman"/>
          <w:sz w:val="24"/>
          <w:szCs w:val="24"/>
          <w:lang w:val="en-GB"/>
        </w:rPr>
        <w:t xml:space="preserve"> </w:t>
      </w:r>
      <w:r w:rsidRPr="0075174A">
        <w:rPr>
          <w:rFonts w:ascii="Times New Roman" w:hAnsi="Times New Roman" w:cs="Times New Roman"/>
          <w:sz w:val="24"/>
          <w:szCs w:val="24"/>
          <w:lang w:val="en-GB"/>
        </w:rPr>
        <w:t>address health challenges in the UK, the NHS Long Term Plan seeks to improve lives, decrease hospitalisations, and shift from reactive to preventive care</w:t>
      </w:r>
      <w:r w:rsidR="00951C19">
        <w:rPr>
          <w:rFonts w:ascii="Times New Roman" w:hAnsi="Times New Roman" w:cs="Times New Roman"/>
          <w:sz w:val="24"/>
          <w:szCs w:val="24"/>
          <w:lang w:val="en-GB"/>
        </w:rPr>
        <w:t xml:space="preserve"> </w:t>
      </w:r>
      <w:r w:rsidR="00951C19" w:rsidRPr="00951C19">
        <w:rPr>
          <w:rFonts w:ascii="Times New Roman" w:hAnsi="Times New Roman" w:cs="Times New Roman"/>
          <w:sz w:val="24"/>
          <w:szCs w:val="24"/>
          <w:lang w:val="en-GB"/>
        </w:rPr>
        <w:t xml:space="preserve">(Allen </w:t>
      </w:r>
      <w:r w:rsidR="00951C19" w:rsidRPr="00951C19">
        <w:rPr>
          <w:rFonts w:ascii="Times New Roman" w:hAnsi="Times New Roman" w:cs="Times New Roman"/>
          <w:i/>
          <w:iCs/>
          <w:sz w:val="24"/>
          <w:szCs w:val="24"/>
          <w:lang w:val="en-GB"/>
        </w:rPr>
        <w:t>et al.,</w:t>
      </w:r>
      <w:r w:rsidR="00951C19" w:rsidRPr="00951C19">
        <w:rPr>
          <w:rFonts w:ascii="Times New Roman" w:hAnsi="Times New Roman" w:cs="Times New Roman"/>
          <w:sz w:val="24"/>
          <w:szCs w:val="24"/>
          <w:lang w:val="en-GB"/>
        </w:rPr>
        <w:t xml:space="preserve"> 2021</w:t>
      </w:r>
      <w:r w:rsidR="00951C19">
        <w:rPr>
          <w:rFonts w:ascii="Times New Roman" w:hAnsi="Times New Roman" w:cs="Times New Roman"/>
          <w:sz w:val="24"/>
          <w:szCs w:val="24"/>
          <w:lang w:val="en-GB"/>
        </w:rPr>
        <w:t>)</w:t>
      </w:r>
      <w:r w:rsidRPr="0075174A">
        <w:rPr>
          <w:rFonts w:ascii="Times New Roman" w:hAnsi="Times New Roman" w:cs="Times New Roman"/>
          <w:sz w:val="24"/>
          <w:szCs w:val="24"/>
          <w:lang w:val="en-GB"/>
        </w:rPr>
        <w:t>. With a goal of minimising hospital load and establishing a long-lasting program, it focusses on primary care, community, and mental health services. But there are problems with personnel and little funds for the strategy</w:t>
      </w:r>
      <w:r w:rsidR="00951C19">
        <w:rPr>
          <w:rFonts w:ascii="Times New Roman" w:hAnsi="Times New Roman" w:cs="Times New Roman"/>
          <w:sz w:val="24"/>
          <w:szCs w:val="24"/>
          <w:lang w:val="en-GB"/>
        </w:rPr>
        <w:t xml:space="preserve"> (</w:t>
      </w:r>
      <w:r w:rsidR="00951C19" w:rsidRPr="00951C19">
        <w:rPr>
          <w:rFonts w:ascii="Times New Roman" w:hAnsi="Times New Roman" w:cs="Times New Roman"/>
          <w:sz w:val="24"/>
          <w:szCs w:val="24"/>
          <w:lang w:val="en-GB"/>
        </w:rPr>
        <w:t xml:space="preserve">Batchelor </w:t>
      </w:r>
      <w:r w:rsidR="00951C19">
        <w:rPr>
          <w:rFonts w:ascii="Times New Roman" w:hAnsi="Times New Roman" w:cs="Times New Roman"/>
          <w:sz w:val="24"/>
          <w:szCs w:val="24"/>
          <w:lang w:val="en-GB"/>
        </w:rPr>
        <w:t>and</w:t>
      </w:r>
      <w:r w:rsidR="00951C19" w:rsidRPr="00951C19">
        <w:rPr>
          <w:rFonts w:ascii="Times New Roman" w:hAnsi="Times New Roman" w:cs="Times New Roman"/>
          <w:sz w:val="24"/>
          <w:szCs w:val="24"/>
          <w:lang w:val="en-GB"/>
        </w:rPr>
        <w:t xml:space="preserve"> Kingsland, 2020)</w:t>
      </w:r>
      <w:r w:rsidRPr="0075174A">
        <w:rPr>
          <w:rFonts w:ascii="Times New Roman" w:hAnsi="Times New Roman" w:cs="Times New Roman"/>
          <w:sz w:val="24"/>
          <w:szCs w:val="24"/>
          <w:lang w:val="en-GB"/>
        </w:rPr>
        <w:t>. Affordability, local leader autonomy, and deliverability are some of the variables that affect the plan's feasibility. The plan's opponents contend that since the NHS is presently dealing with personnel shortages and budgetary challenges, its success hinges on adequate funding, employee recruitment, and retention</w:t>
      </w:r>
      <w:r w:rsidR="00951C19">
        <w:rPr>
          <w:rFonts w:ascii="Times New Roman" w:hAnsi="Times New Roman" w:cs="Times New Roman"/>
          <w:sz w:val="24"/>
          <w:szCs w:val="24"/>
          <w:lang w:val="en-GB"/>
        </w:rPr>
        <w:t xml:space="preserve"> (</w:t>
      </w:r>
      <w:r w:rsidR="00951C19" w:rsidRPr="00951C19">
        <w:rPr>
          <w:rFonts w:ascii="Times New Roman" w:hAnsi="Times New Roman" w:cs="Times New Roman"/>
          <w:sz w:val="24"/>
          <w:szCs w:val="24"/>
          <w:lang w:val="en-GB"/>
        </w:rPr>
        <w:t xml:space="preserve">Chapman </w:t>
      </w:r>
      <w:r w:rsidR="00951C19">
        <w:rPr>
          <w:rFonts w:ascii="Times New Roman" w:hAnsi="Times New Roman" w:cs="Times New Roman"/>
          <w:sz w:val="24"/>
          <w:szCs w:val="24"/>
          <w:lang w:val="en-GB"/>
        </w:rPr>
        <w:t>and</w:t>
      </w:r>
      <w:r w:rsidR="00951C19" w:rsidRPr="00951C19">
        <w:rPr>
          <w:rFonts w:ascii="Times New Roman" w:hAnsi="Times New Roman" w:cs="Times New Roman"/>
          <w:sz w:val="24"/>
          <w:szCs w:val="24"/>
          <w:lang w:val="en-GB"/>
        </w:rPr>
        <w:t xml:space="preserve"> Middleton, 2019)</w:t>
      </w:r>
      <w:r w:rsidR="00E43C33" w:rsidRPr="00E43C33">
        <w:rPr>
          <w:rFonts w:ascii="Times New Roman" w:hAnsi="Times New Roman" w:cs="Times New Roman"/>
          <w:sz w:val="24"/>
          <w:szCs w:val="24"/>
          <w:lang w:val="en-GB"/>
        </w:rPr>
        <w:t>.</w:t>
      </w:r>
    </w:p>
    <w:p w14:paraId="500797ED" w14:textId="77777777" w:rsidR="00E43C33" w:rsidRPr="00E43C33" w:rsidRDefault="00E43C33" w:rsidP="0075174A">
      <w:pPr>
        <w:pStyle w:val="Heading2"/>
        <w:rPr>
          <w:lang w:val="en-GB"/>
        </w:rPr>
      </w:pPr>
      <w:bookmarkStart w:id="28" w:name="_Toc180529261"/>
      <w:r w:rsidRPr="00E43C33">
        <w:rPr>
          <w:lang w:val="en-GB"/>
        </w:rPr>
        <w:t>Evaluation of the UK’s Progress in Implementing Goal 3</w:t>
      </w:r>
      <w:bookmarkEnd w:id="28"/>
    </w:p>
    <w:p w14:paraId="44A4CDFA" w14:textId="493A236E" w:rsidR="00E43C33" w:rsidRPr="00E43C33" w:rsidRDefault="0075174A" w:rsidP="0075174A">
      <w:pPr>
        <w:spacing w:line="480" w:lineRule="auto"/>
        <w:ind w:firstLine="720"/>
        <w:jc w:val="both"/>
        <w:rPr>
          <w:rFonts w:ascii="Times New Roman" w:hAnsi="Times New Roman" w:cs="Times New Roman"/>
          <w:sz w:val="24"/>
          <w:szCs w:val="24"/>
          <w:lang w:val="en-GB"/>
        </w:rPr>
      </w:pPr>
      <w:r w:rsidRPr="0075174A">
        <w:rPr>
          <w:rFonts w:ascii="Times New Roman" w:hAnsi="Times New Roman" w:cs="Times New Roman"/>
          <w:sz w:val="24"/>
          <w:szCs w:val="24"/>
          <w:lang w:val="en-GB"/>
        </w:rPr>
        <w:t>The UK has made significant progress in achieving Goal 3 in areas like universal health care and combating communicable illnesses, with the NHS providing free and easy access to healthcare. However, problems persist in mental health facilities due to lack of funding and lengthy wait periods</w:t>
      </w:r>
      <w:r w:rsidR="00951C19">
        <w:rPr>
          <w:rFonts w:ascii="Times New Roman" w:hAnsi="Times New Roman" w:cs="Times New Roman"/>
          <w:sz w:val="24"/>
          <w:szCs w:val="24"/>
          <w:lang w:val="en-GB"/>
        </w:rPr>
        <w:t xml:space="preserve"> </w:t>
      </w:r>
      <w:r w:rsidR="00951C19" w:rsidRPr="00951C19">
        <w:rPr>
          <w:rFonts w:ascii="Times New Roman" w:hAnsi="Times New Roman" w:cs="Times New Roman"/>
          <w:sz w:val="24"/>
          <w:szCs w:val="24"/>
          <w:lang w:val="en-GB"/>
        </w:rPr>
        <w:t xml:space="preserve">(Stephens </w:t>
      </w:r>
      <w:r w:rsidR="00951C19">
        <w:rPr>
          <w:rFonts w:ascii="Times New Roman" w:hAnsi="Times New Roman" w:cs="Times New Roman"/>
          <w:sz w:val="24"/>
          <w:szCs w:val="24"/>
          <w:lang w:val="en-GB"/>
        </w:rPr>
        <w:t>and</w:t>
      </w:r>
      <w:r w:rsidR="00951C19" w:rsidRPr="00951C19">
        <w:rPr>
          <w:rFonts w:ascii="Times New Roman" w:hAnsi="Times New Roman" w:cs="Times New Roman"/>
          <w:sz w:val="24"/>
          <w:szCs w:val="24"/>
          <w:lang w:val="en-GB"/>
        </w:rPr>
        <w:t xml:space="preserve"> </w:t>
      </w:r>
      <w:proofErr w:type="spellStart"/>
      <w:r w:rsidR="00951C19" w:rsidRPr="00951C19">
        <w:rPr>
          <w:rFonts w:ascii="Times New Roman" w:hAnsi="Times New Roman" w:cs="Times New Roman"/>
          <w:sz w:val="24"/>
          <w:szCs w:val="24"/>
          <w:lang w:val="en-GB"/>
        </w:rPr>
        <w:t>Mankee</w:t>
      </w:r>
      <w:proofErr w:type="spellEnd"/>
      <w:r w:rsidR="00951C19" w:rsidRPr="00951C19">
        <w:rPr>
          <w:rFonts w:ascii="Times New Roman" w:hAnsi="Times New Roman" w:cs="Times New Roman"/>
          <w:sz w:val="24"/>
          <w:szCs w:val="24"/>
          <w:lang w:val="en-GB"/>
        </w:rPr>
        <w:t>‐Williams, 2021</w:t>
      </w:r>
      <w:r w:rsidR="00951C19">
        <w:rPr>
          <w:rFonts w:ascii="Times New Roman" w:hAnsi="Times New Roman" w:cs="Times New Roman"/>
          <w:sz w:val="24"/>
          <w:szCs w:val="24"/>
          <w:lang w:val="en-GB"/>
        </w:rPr>
        <w:t>)</w:t>
      </w:r>
      <w:r w:rsidRPr="0075174A">
        <w:rPr>
          <w:rFonts w:ascii="Times New Roman" w:hAnsi="Times New Roman" w:cs="Times New Roman"/>
          <w:sz w:val="24"/>
          <w:szCs w:val="24"/>
          <w:lang w:val="en-GB"/>
        </w:rPr>
        <w:t>. Socioeconomic differences continue to impact health outcomes, highlighting the need for a robust public health system. The FCDO released two strategy papers in 2020 and 2021, focusing on mental health, preventing maternal, neonatal, and child mortality by 2030, and bolstering health systems for universal health coverage and global health security</w:t>
      </w:r>
      <w:r w:rsidR="00951C19">
        <w:rPr>
          <w:rFonts w:ascii="Times New Roman" w:hAnsi="Times New Roman" w:cs="Times New Roman"/>
          <w:sz w:val="24"/>
          <w:szCs w:val="24"/>
          <w:lang w:val="en-GB"/>
        </w:rPr>
        <w:t xml:space="preserve"> (</w:t>
      </w:r>
      <w:r w:rsidR="00951C19" w:rsidRPr="00951C19">
        <w:rPr>
          <w:rFonts w:ascii="Times New Roman" w:hAnsi="Times New Roman" w:cs="Times New Roman"/>
          <w:sz w:val="24"/>
          <w:szCs w:val="24"/>
          <w:lang w:val="en-GB"/>
        </w:rPr>
        <w:t xml:space="preserve">Clarkson </w:t>
      </w:r>
      <w:r w:rsidR="00951C19" w:rsidRPr="00951C19">
        <w:rPr>
          <w:rFonts w:ascii="Times New Roman" w:hAnsi="Times New Roman" w:cs="Times New Roman"/>
          <w:i/>
          <w:iCs/>
          <w:sz w:val="24"/>
          <w:szCs w:val="24"/>
          <w:lang w:val="en-GB"/>
        </w:rPr>
        <w:t>et al.,</w:t>
      </w:r>
      <w:r w:rsidR="00951C19" w:rsidRPr="00951C19">
        <w:rPr>
          <w:rFonts w:ascii="Times New Roman" w:hAnsi="Times New Roman" w:cs="Times New Roman"/>
          <w:sz w:val="24"/>
          <w:szCs w:val="24"/>
          <w:lang w:val="en-GB"/>
        </w:rPr>
        <w:t xml:space="preserve"> 2023)</w:t>
      </w:r>
      <w:r w:rsidRPr="0075174A">
        <w:rPr>
          <w:rFonts w:ascii="Times New Roman" w:hAnsi="Times New Roman" w:cs="Times New Roman"/>
          <w:sz w:val="24"/>
          <w:szCs w:val="24"/>
          <w:lang w:val="en-GB"/>
        </w:rPr>
        <w:t xml:space="preserve">. However, there is uncertainty around the execution of these strategies and the absence of a specific public plan, indicating a lack of overall coherence and coordination. A transparent, cross-government global health plan is needed to </w:t>
      </w:r>
      <w:r w:rsidRPr="0075174A">
        <w:rPr>
          <w:rFonts w:ascii="Times New Roman" w:hAnsi="Times New Roman" w:cs="Times New Roman"/>
          <w:sz w:val="24"/>
          <w:szCs w:val="24"/>
          <w:lang w:val="en-GB"/>
        </w:rPr>
        <w:lastRenderedPageBreak/>
        <w:t>develop a roadmap, improve cooperation, and strengthen the UK's position as a global health advocate</w:t>
      </w:r>
      <w:r w:rsidR="00951C19">
        <w:rPr>
          <w:rFonts w:ascii="Times New Roman" w:hAnsi="Times New Roman" w:cs="Times New Roman"/>
          <w:sz w:val="24"/>
          <w:szCs w:val="24"/>
          <w:lang w:val="en-GB"/>
        </w:rPr>
        <w:t xml:space="preserve"> </w:t>
      </w:r>
      <w:r w:rsidR="00951C19" w:rsidRPr="00951C19">
        <w:rPr>
          <w:rFonts w:ascii="Times New Roman" w:hAnsi="Times New Roman" w:cs="Times New Roman"/>
          <w:sz w:val="24"/>
          <w:szCs w:val="24"/>
          <w:lang w:val="en-GB"/>
        </w:rPr>
        <w:t xml:space="preserve">(Lonsdale </w:t>
      </w:r>
      <w:r w:rsidR="00951C19">
        <w:rPr>
          <w:rFonts w:ascii="Times New Roman" w:hAnsi="Times New Roman" w:cs="Times New Roman"/>
          <w:sz w:val="24"/>
          <w:szCs w:val="24"/>
          <w:lang w:val="en-GB"/>
        </w:rPr>
        <w:t>and</w:t>
      </w:r>
      <w:r w:rsidR="00951C19" w:rsidRPr="00951C19">
        <w:rPr>
          <w:rFonts w:ascii="Times New Roman" w:hAnsi="Times New Roman" w:cs="Times New Roman"/>
          <w:sz w:val="24"/>
          <w:szCs w:val="24"/>
          <w:lang w:val="en-GB"/>
        </w:rPr>
        <w:t xml:space="preserve"> Webber, 2021)</w:t>
      </w:r>
      <w:r w:rsidR="00E43C33" w:rsidRPr="00E43C33">
        <w:rPr>
          <w:rFonts w:ascii="Times New Roman" w:hAnsi="Times New Roman" w:cs="Times New Roman"/>
          <w:sz w:val="24"/>
          <w:szCs w:val="24"/>
          <w:lang w:val="en-GB"/>
        </w:rPr>
        <w:t>.</w:t>
      </w:r>
    </w:p>
    <w:p w14:paraId="017ED55A" w14:textId="77777777" w:rsidR="00E43C33" w:rsidRPr="00E43C33" w:rsidRDefault="00E43C33" w:rsidP="0075174A">
      <w:pPr>
        <w:pStyle w:val="Heading2"/>
        <w:rPr>
          <w:lang w:val="en-GB"/>
        </w:rPr>
      </w:pPr>
      <w:bookmarkStart w:id="29" w:name="_Toc180529262"/>
      <w:r w:rsidRPr="00E43C33">
        <w:rPr>
          <w:lang w:val="en-GB"/>
        </w:rPr>
        <w:t>Challenges of Implementing Goal 3 in Relation to Health, Wellbeing, and Sustainable Development in the UK Healthcare System</w:t>
      </w:r>
      <w:bookmarkEnd w:id="29"/>
    </w:p>
    <w:p w14:paraId="79CB95E3" w14:textId="1FBFB30D" w:rsidR="00E43C33" w:rsidRPr="00E43C33" w:rsidRDefault="00E43C33" w:rsidP="00E43C33">
      <w:pPr>
        <w:spacing w:line="480" w:lineRule="auto"/>
        <w:jc w:val="both"/>
        <w:rPr>
          <w:rFonts w:ascii="Times New Roman" w:hAnsi="Times New Roman" w:cs="Times New Roman"/>
          <w:sz w:val="24"/>
          <w:szCs w:val="24"/>
          <w:lang w:val="en-GB"/>
        </w:rPr>
      </w:pPr>
      <w:r w:rsidRPr="0075174A">
        <w:rPr>
          <w:rFonts w:ascii="Times New Roman" w:hAnsi="Times New Roman" w:cs="Times New Roman"/>
          <w:b/>
          <w:bCs/>
          <w:sz w:val="24"/>
          <w:szCs w:val="24"/>
          <w:lang w:val="en-GB"/>
        </w:rPr>
        <w:t>Wellbeing Challenges:</w:t>
      </w:r>
      <w:r w:rsidRPr="00E43C33">
        <w:rPr>
          <w:rFonts w:ascii="Times New Roman" w:hAnsi="Times New Roman" w:cs="Times New Roman"/>
          <w:sz w:val="24"/>
          <w:szCs w:val="24"/>
          <w:lang w:val="en-GB"/>
        </w:rPr>
        <w:t xml:space="preserve"> In the UK, socioeconomic inequality makes it more difficult to accomplish Goal 3, since those who are less fortunate have lower life expectancies and worse health outcomes. This gap is exacerbated by elements including education, housing instability, and poverty. Despite the NHS's universal coverage, addressing socioeconomic determinants of health, including housing, work, and education, is essential for long-lasting gains in public health</w:t>
      </w:r>
      <w:r w:rsidR="00951C19">
        <w:rPr>
          <w:rFonts w:ascii="Times New Roman" w:hAnsi="Times New Roman" w:cs="Times New Roman"/>
          <w:sz w:val="24"/>
          <w:szCs w:val="24"/>
          <w:lang w:val="en-GB"/>
        </w:rPr>
        <w:t xml:space="preserve"> </w:t>
      </w:r>
      <w:r w:rsidR="00951C19" w:rsidRPr="00951C19">
        <w:rPr>
          <w:rFonts w:ascii="Times New Roman" w:hAnsi="Times New Roman" w:cs="Times New Roman"/>
          <w:sz w:val="24"/>
          <w:szCs w:val="24"/>
          <w:lang w:val="en-GB"/>
        </w:rPr>
        <w:t xml:space="preserve">(Lonsdale </w:t>
      </w:r>
      <w:r w:rsidR="00951C19">
        <w:rPr>
          <w:rFonts w:ascii="Times New Roman" w:hAnsi="Times New Roman" w:cs="Times New Roman"/>
          <w:sz w:val="24"/>
          <w:szCs w:val="24"/>
          <w:lang w:val="en-GB"/>
        </w:rPr>
        <w:t>and</w:t>
      </w:r>
      <w:r w:rsidR="00951C19" w:rsidRPr="00951C19">
        <w:rPr>
          <w:rFonts w:ascii="Times New Roman" w:hAnsi="Times New Roman" w:cs="Times New Roman"/>
          <w:sz w:val="24"/>
          <w:szCs w:val="24"/>
          <w:lang w:val="en-GB"/>
        </w:rPr>
        <w:t xml:space="preserve"> Webber, 2021)</w:t>
      </w:r>
      <w:r w:rsidRPr="00E43C33">
        <w:rPr>
          <w:rFonts w:ascii="Times New Roman" w:hAnsi="Times New Roman" w:cs="Times New Roman"/>
          <w:sz w:val="24"/>
          <w:szCs w:val="24"/>
          <w:lang w:val="en-GB"/>
        </w:rPr>
        <w:t>.</w:t>
      </w:r>
    </w:p>
    <w:p w14:paraId="12422E83" w14:textId="19DE9FD8" w:rsidR="00E43C33" w:rsidRPr="00E43C33" w:rsidRDefault="00E43C33" w:rsidP="00E43C33">
      <w:pPr>
        <w:spacing w:line="480" w:lineRule="auto"/>
        <w:jc w:val="both"/>
        <w:rPr>
          <w:rFonts w:ascii="Times New Roman" w:hAnsi="Times New Roman" w:cs="Times New Roman"/>
          <w:sz w:val="24"/>
          <w:szCs w:val="24"/>
          <w:lang w:val="en-GB"/>
        </w:rPr>
      </w:pPr>
      <w:r w:rsidRPr="0075174A">
        <w:rPr>
          <w:rFonts w:ascii="Times New Roman" w:hAnsi="Times New Roman" w:cs="Times New Roman"/>
          <w:b/>
          <w:bCs/>
          <w:sz w:val="24"/>
          <w:szCs w:val="24"/>
          <w:lang w:val="en-GB"/>
        </w:rPr>
        <w:t>Health Challenges:</w:t>
      </w:r>
      <w:r w:rsidRPr="00E43C33">
        <w:rPr>
          <w:rFonts w:ascii="Times New Roman" w:hAnsi="Times New Roman" w:cs="Times New Roman"/>
          <w:sz w:val="24"/>
          <w:szCs w:val="24"/>
          <w:lang w:val="en-GB"/>
        </w:rPr>
        <w:t xml:space="preserve"> </w:t>
      </w:r>
      <w:proofErr w:type="spellStart"/>
      <w:r w:rsidRPr="00E43C33">
        <w:rPr>
          <w:rFonts w:ascii="Times New Roman" w:hAnsi="Times New Roman" w:cs="Times New Roman"/>
          <w:sz w:val="24"/>
          <w:szCs w:val="24"/>
          <w:lang w:val="en-GB"/>
        </w:rPr>
        <w:t>Brexit's</w:t>
      </w:r>
      <w:proofErr w:type="spellEnd"/>
      <w:r w:rsidRPr="00E43C33">
        <w:rPr>
          <w:rFonts w:ascii="Times New Roman" w:hAnsi="Times New Roman" w:cs="Times New Roman"/>
          <w:sz w:val="24"/>
          <w:szCs w:val="24"/>
          <w:lang w:val="en-GB"/>
        </w:rPr>
        <w:t xml:space="preserve"> decline in EU healthcare workers has left the NHS with a severe shortfall of healthcare professionals, especially in nursing and general practice. This has caused problems with hiring and retaining staff, which has an impact on providing prompt, high-quality service. The well-being of the populace is being impacted by the burden on mental health services, particularly among youth and marginalised populations, as a result of lengthy wait times and a lack of funding</w:t>
      </w:r>
      <w:r w:rsidR="00951C19">
        <w:rPr>
          <w:rFonts w:ascii="Times New Roman" w:hAnsi="Times New Roman" w:cs="Times New Roman"/>
          <w:sz w:val="24"/>
          <w:szCs w:val="24"/>
          <w:lang w:val="en-GB"/>
        </w:rPr>
        <w:t xml:space="preserve"> (</w:t>
      </w:r>
      <w:r w:rsidR="00951C19" w:rsidRPr="00951C19">
        <w:rPr>
          <w:rFonts w:ascii="Times New Roman" w:hAnsi="Times New Roman" w:cs="Times New Roman"/>
          <w:sz w:val="24"/>
          <w:szCs w:val="24"/>
          <w:lang w:val="en-GB"/>
        </w:rPr>
        <w:t xml:space="preserve">Briggs </w:t>
      </w:r>
      <w:r w:rsidR="00951C19" w:rsidRPr="00951C19">
        <w:rPr>
          <w:rFonts w:ascii="Times New Roman" w:hAnsi="Times New Roman" w:cs="Times New Roman"/>
          <w:i/>
          <w:iCs/>
          <w:sz w:val="24"/>
          <w:szCs w:val="24"/>
          <w:lang w:val="en-GB"/>
        </w:rPr>
        <w:t>et al.,</w:t>
      </w:r>
      <w:r w:rsidR="00951C19" w:rsidRPr="00951C19">
        <w:rPr>
          <w:rFonts w:ascii="Times New Roman" w:hAnsi="Times New Roman" w:cs="Times New Roman"/>
          <w:sz w:val="24"/>
          <w:szCs w:val="24"/>
          <w:lang w:val="en-GB"/>
        </w:rPr>
        <w:t xml:space="preserve"> 2020)</w:t>
      </w:r>
      <w:r w:rsidRPr="00E43C33">
        <w:rPr>
          <w:rFonts w:ascii="Times New Roman" w:hAnsi="Times New Roman" w:cs="Times New Roman"/>
          <w:sz w:val="24"/>
          <w:szCs w:val="24"/>
          <w:lang w:val="en-GB"/>
        </w:rPr>
        <w:t>.</w:t>
      </w:r>
    </w:p>
    <w:p w14:paraId="0FFF1F26" w14:textId="37C84E00" w:rsidR="00E43C33" w:rsidRPr="00E43C33" w:rsidRDefault="00E43C33" w:rsidP="00E43C33">
      <w:pPr>
        <w:spacing w:line="480" w:lineRule="auto"/>
        <w:jc w:val="both"/>
        <w:rPr>
          <w:rFonts w:ascii="Times New Roman" w:hAnsi="Times New Roman" w:cs="Times New Roman"/>
          <w:sz w:val="24"/>
          <w:szCs w:val="24"/>
          <w:lang w:val="en-GB"/>
        </w:rPr>
      </w:pPr>
      <w:r w:rsidRPr="0075174A">
        <w:rPr>
          <w:rFonts w:ascii="Times New Roman" w:hAnsi="Times New Roman" w:cs="Times New Roman"/>
          <w:b/>
          <w:bCs/>
          <w:sz w:val="24"/>
          <w:szCs w:val="24"/>
          <w:lang w:val="en-GB"/>
        </w:rPr>
        <w:t>Sustainable Development Challenges:</w:t>
      </w:r>
      <w:r w:rsidRPr="00E43C33">
        <w:rPr>
          <w:rFonts w:ascii="Times New Roman" w:hAnsi="Times New Roman" w:cs="Times New Roman"/>
          <w:sz w:val="24"/>
          <w:szCs w:val="24"/>
          <w:lang w:val="en-GB"/>
        </w:rPr>
        <w:t xml:space="preserve"> The NHS is having financial difficulties as a result of growing demand and rising healthcare expenditures. Sufficient funding is necessary for sustainable healthcare growth in order to meet environmental concerns and maintain good levels of treatment. The vulnerability of the UK's healthcare system was made clear by the COVID-19 pandemic, which also revealed preparation gaps and deteriorating health disparities, particularly among low-income and ethnic minority communities</w:t>
      </w:r>
      <w:r w:rsidR="00951C19">
        <w:rPr>
          <w:rFonts w:ascii="Times New Roman" w:hAnsi="Times New Roman" w:cs="Times New Roman"/>
          <w:sz w:val="24"/>
          <w:szCs w:val="24"/>
          <w:lang w:val="en-GB"/>
        </w:rPr>
        <w:t xml:space="preserve"> </w:t>
      </w:r>
      <w:r w:rsidR="00951C19" w:rsidRPr="00951C19">
        <w:rPr>
          <w:rFonts w:ascii="Times New Roman" w:hAnsi="Times New Roman" w:cs="Times New Roman"/>
          <w:sz w:val="24"/>
          <w:szCs w:val="24"/>
          <w:lang w:val="en-GB"/>
        </w:rPr>
        <w:t>(Cheater, 2019</w:t>
      </w:r>
      <w:r w:rsidR="00951C19">
        <w:rPr>
          <w:rFonts w:ascii="Times New Roman" w:hAnsi="Times New Roman" w:cs="Times New Roman"/>
          <w:sz w:val="24"/>
          <w:szCs w:val="24"/>
          <w:lang w:val="en-GB"/>
        </w:rPr>
        <w:t>)</w:t>
      </w:r>
      <w:r w:rsidRPr="00E43C33">
        <w:rPr>
          <w:rFonts w:ascii="Times New Roman" w:hAnsi="Times New Roman" w:cs="Times New Roman"/>
          <w:sz w:val="24"/>
          <w:szCs w:val="24"/>
          <w:lang w:val="en-GB"/>
        </w:rPr>
        <w:t>.</w:t>
      </w:r>
    </w:p>
    <w:p w14:paraId="495ABA30" w14:textId="77777777" w:rsidR="00E43C33" w:rsidRPr="00E43C33" w:rsidRDefault="00E43C33" w:rsidP="0075174A">
      <w:pPr>
        <w:pStyle w:val="Heading2"/>
        <w:rPr>
          <w:lang w:val="en-GB"/>
        </w:rPr>
      </w:pPr>
      <w:bookmarkStart w:id="30" w:name="_Toc180529263"/>
      <w:r w:rsidRPr="00E43C33">
        <w:rPr>
          <w:lang w:val="en-GB"/>
        </w:rPr>
        <w:lastRenderedPageBreak/>
        <w:t>Recommendations for Achieving Goal 3</w:t>
      </w:r>
      <w:bookmarkEnd w:id="30"/>
    </w:p>
    <w:p w14:paraId="38A5A4EC" w14:textId="77777777" w:rsidR="00E43C33" w:rsidRPr="0075174A" w:rsidRDefault="00E43C33" w:rsidP="0075174A">
      <w:pPr>
        <w:pStyle w:val="ListParagraph"/>
        <w:numPr>
          <w:ilvl w:val="0"/>
          <w:numId w:val="2"/>
        </w:numPr>
        <w:spacing w:line="480" w:lineRule="auto"/>
        <w:jc w:val="both"/>
        <w:rPr>
          <w:rFonts w:ascii="Times New Roman" w:hAnsi="Times New Roman" w:cs="Times New Roman"/>
          <w:sz w:val="24"/>
          <w:szCs w:val="24"/>
          <w:lang w:val="en-GB"/>
        </w:rPr>
      </w:pPr>
      <w:r w:rsidRPr="0075174A">
        <w:rPr>
          <w:rFonts w:ascii="Times New Roman" w:hAnsi="Times New Roman" w:cs="Times New Roman"/>
          <w:sz w:val="24"/>
          <w:szCs w:val="24"/>
          <w:lang w:val="en-GB"/>
        </w:rPr>
        <w:t>The UK needs to fulfil its 0.7% commitment to global health, which includes financing measures to improve health systems and stop avoidable deaths.</w:t>
      </w:r>
    </w:p>
    <w:p w14:paraId="45B4B146" w14:textId="0C13C769" w:rsidR="00E43C33" w:rsidRPr="0075174A" w:rsidRDefault="00E43C33" w:rsidP="0075174A">
      <w:pPr>
        <w:pStyle w:val="ListParagraph"/>
        <w:numPr>
          <w:ilvl w:val="0"/>
          <w:numId w:val="2"/>
        </w:numPr>
        <w:spacing w:line="480" w:lineRule="auto"/>
        <w:jc w:val="both"/>
        <w:rPr>
          <w:rFonts w:ascii="Times New Roman" w:hAnsi="Times New Roman" w:cs="Times New Roman"/>
          <w:sz w:val="24"/>
          <w:szCs w:val="24"/>
          <w:lang w:val="en-GB"/>
        </w:rPr>
      </w:pPr>
      <w:r w:rsidRPr="0075174A">
        <w:rPr>
          <w:rFonts w:ascii="Times New Roman" w:hAnsi="Times New Roman" w:cs="Times New Roman"/>
          <w:sz w:val="24"/>
          <w:szCs w:val="24"/>
          <w:lang w:val="en-GB"/>
        </w:rPr>
        <w:t xml:space="preserve">Principles of listening to and being led by those who have </w:t>
      </w:r>
      <w:proofErr w:type="spellStart"/>
      <w:r w:rsidRPr="0075174A">
        <w:rPr>
          <w:rFonts w:ascii="Times New Roman" w:hAnsi="Times New Roman" w:cs="Times New Roman"/>
          <w:sz w:val="24"/>
          <w:szCs w:val="24"/>
          <w:lang w:val="en-GB"/>
        </w:rPr>
        <w:t>firsthand</w:t>
      </w:r>
      <w:proofErr w:type="spellEnd"/>
      <w:r w:rsidRPr="0075174A">
        <w:rPr>
          <w:rFonts w:ascii="Times New Roman" w:hAnsi="Times New Roman" w:cs="Times New Roman"/>
          <w:sz w:val="24"/>
          <w:szCs w:val="24"/>
          <w:lang w:val="en-GB"/>
        </w:rPr>
        <w:t xml:space="preserve"> experience with health disparities should serve as the foundation for this</w:t>
      </w:r>
      <w:r w:rsidR="00951C19">
        <w:rPr>
          <w:rFonts w:ascii="Times New Roman" w:hAnsi="Times New Roman" w:cs="Times New Roman"/>
          <w:sz w:val="24"/>
          <w:szCs w:val="24"/>
          <w:lang w:val="en-GB"/>
        </w:rPr>
        <w:t xml:space="preserve"> </w:t>
      </w:r>
      <w:r w:rsidR="00951C19" w:rsidRPr="00951C19">
        <w:rPr>
          <w:rFonts w:ascii="Times New Roman" w:hAnsi="Times New Roman" w:cs="Times New Roman"/>
          <w:sz w:val="24"/>
          <w:szCs w:val="24"/>
          <w:lang w:val="en-GB"/>
        </w:rPr>
        <w:t>(</w:t>
      </w:r>
      <w:proofErr w:type="spellStart"/>
      <w:r w:rsidR="00951C19" w:rsidRPr="00951C19">
        <w:rPr>
          <w:rFonts w:ascii="Times New Roman" w:hAnsi="Times New Roman" w:cs="Times New Roman"/>
          <w:sz w:val="24"/>
          <w:szCs w:val="24"/>
          <w:lang w:val="en-GB"/>
        </w:rPr>
        <w:t>Iacobucci</w:t>
      </w:r>
      <w:proofErr w:type="spellEnd"/>
      <w:r w:rsidR="00951C19" w:rsidRPr="00951C19">
        <w:rPr>
          <w:rFonts w:ascii="Times New Roman" w:hAnsi="Times New Roman" w:cs="Times New Roman"/>
          <w:sz w:val="24"/>
          <w:szCs w:val="24"/>
          <w:lang w:val="en-GB"/>
        </w:rPr>
        <w:t>, 2019)</w:t>
      </w:r>
      <w:r w:rsidRPr="0075174A">
        <w:rPr>
          <w:rFonts w:ascii="Times New Roman" w:hAnsi="Times New Roman" w:cs="Times New Roman"/>
          <w:sz w:val="24"/>
          <w:szCs w:val="24"/>
          <w:lang w:val="en-GB"/>
        </w:rPr>
        <w:t>.</w:t>
      </w:r>
    </w:p>
    <w:p w14:paraId="4001A578" w14:textId="00F78274" w:rsidR="00E43C33" w:rsidRPr="0075174A" w:rsidRDefault="00E43C33" w:rsidP="0075174A">
      <w:pPr>
        <w:pStyle w:val="ListParagraph"/>
        <w:numPr>
          <w:ilvl w:val="0"/>
          <w:numId w:val="2"/>
        </w:numPr>
        <w:spacing w:line="480" w:lineRule="auto"/>
        <w:jc w:val="both"/>
        <w:rPr>
          <w:rFonts w:ascii="Times New Roman" w:hAnsi="Times New Roman" w:cs="Times New Roman"/>
          <w:sz w:val="24"/>
          <w:szCs w:val="24"/>
          <w:lang w:val="en-GB"/>
        </w:rPr>
      </w:pPr>
      <w:r w:rsidRPr="0075174A">
        <w:rPr>
          <w:rFonts w:ascii="Times New Roman" w:hAnsi="Times New Roman" w:cs="Times New Roman"/>
          <w:sz w:val="24"/>
          <w:szCs w:val="24"/>
          <w:lang w:val="en-GB"/>
        </w:rPr>
        <w:t>Health ODA should greatly increase assistance for creating, funding, and implementing long-term health human resource plans. It should also help build robust, resilient health systems, particularly community health systems</w:t>
      </w:r>
      <w:r w:rsidR="00951C19">
        <w:rPr>
          <w:rFonts w:ascii="Times New Roman" w:hAnsi="Times New Roman" w:cs="Times New Roman"/>
          <w:sz w:val="24"/>
          <w:szCs w:val="24"/>
          <w:lang w:val="en-GB"/>
        </w:rPr>
        <w:t xml:space="preserve"> </w:t>
      </w:r>
      <w:r w:rsidR="00951C19" w:rsidRPr="00951C19">
        <w:rPr>
          <w:rFonts w:ascii="Times New Roman" w:hAnsi="Times New Roman" w:cs="Times New Roman"/>
          <w:sz w:val="24"/>
          <w:szCs w:val="24"/>
          <w:lang w:val="en-GB"/>
        </w:rPr>
        <w:t>(Rao, 2022</w:t>
      </w:r>
      <w:r w:rsidR="00951C19">
        <w:rPr>
          <w:rFonts w:ascii="Times New Roman" w:hAnsi="Times New Roman" w:cs="Times New Roman"/>
          <w:sz w:val="24"/>
          <w:szCs w:val="24"/>
          <w:lang w:val="en-GB"/>
        </w:rPr>
        <w:t>)</w:t>
      </w:r>
      <w:r w:rsidRPr="0075174A">
        <w:rPr>
          <w:rFonts w:ascii="Times New Roman" w:hAnsi="Times New Roman" w:cs="Times New Roman"/>
          <w:sz w:val="24"/>
          <w:szCs w:val="24"/>
          <w:lang w:val="en-GB"/>
        </w:rPr>
        <w:t>.</w:t>
      </w:r>
    </w:p>
    <w:p w14:paraId="1A35BAAC" w14:textId="77777777" w:rsidR="00E43C33" w:rsidRPr="0075174A" w:rsidRDefault="00E43C33" w:rsidP="0075174A">
      <w:pPr>
        <w:pStyle w:val="ListParagraph"/>
        <w:numPr>
          <w:ilvl w:val="0"/>
          <w:numId w:val="2"/>
        </w:numPr>
        <w:spacing w:line="480" w:lineRule="auto"/>
        <w:jc w:val="both"/>
        <w:rPr>
          <w:rFonts w:ascii="Times New Roman" w:hAnsi="Times New Roman" w:cs="Times New Roman"/>
          <w:sz w:val="24"/>
          <w:szCs w:val="24"/>
          <w:lang w:val="en-GB"/>
        </w:rPr>
      </w:pPr>
      <w:r w:rsidRPr="0075174A">
        <w:rPr>
          <w:rFonts w:ascii="Times New Roman" w:hAnsi="Times New Roman" w:cs="Times New Roman"/>
          <w:sz w:val="24"/>
          <w:szCs w:val="24"/>
          <w:lang w:val="en-GB"/>
        </w:rPr>
        <w:t xml:space="preserve">Following consultation with civil society and those who have </w:t>
      </w:r>
      <w:proofErr w:type="spellStart"/>
      <w:r w:rsidRPr="0075174A">
        <w:rPr>
          <w:rFonts w:ascii="Times New Roman" w:hAnsi="Times New Roman" w:cs="Times New Roman"/>
          <w:sz w:val="24"/>
          <w:szCs w:val="24"/>
          <w:lang w:val="en-GB"/>
        </w:rPr>
        <w:t>firsthand</w:t>
      </w:r>
      <w:proofErr w:type="spellEnd"/>
      <w:r w:rsidRPr="0075174A">
        <w:rPr>
          <w:rFonts w:ascii="Times New Roman" w:hAnsi="Times New Roman" w:cs="Times New Roman"/>
          <w:sz w:val="24"/>
          <w:szCs w:val="24"/>
          <w:lang w:val="en-GB"/>
        </w:rPr>
        <w:t xml:space="preserve"> knowledge of health disparities in low- and middle-income nations, a cross-government global health plan needs to be released.</w:t>
      </w:r>
    </w:p>
    <w:p w14:paraId="1A47164E" w14:textId="241C9DD7" w:rsidR="00E43C33" w:rsidRPr="0075174A" w:rsidRDefault="00E43C33" w:rsidP="0075174A">
      <w:pPr>
        <w:pStyle w:val="ListParagraph"/>
        <w:numPr>
          <w:ilvl w:val="0"/>
          <w:numId w:val="2"/>
        </w:numPr>
        <w:spacing w:line="480" w:lineRule="auto"/>
        <w:jc w:val="both"/>
        <w:rPr>
          <w:rFonts w:ascii="Times New Roman" w:hAnsi="Times New Roman" w:cs="Times New Roman"/>
          <w:sz w:val="24"/>
          <w:szCs w:val="24"/>
          <w:lang w:val="en-GB"/>
        </w:rPr>
      </w:pPr>
      <w:r w:rsidRPr="0075174A">
        <w:rPr>
          <w:rFonts w:ascii="Times New Roman" w:hAnsi="Times New Roman" w:cs="Times New Roman"/>
          <w:sz w:val="24"/>
          <w:szCs w:val="24"/>
          <w:lang w:val="en-GB"/>
        </w:rPr>
        <w:t xml:space="preserve">The appointment of a special envoy on Universal Health Coverage (UHC) is necessary to promote the UK's pledges to meet </w:t>
      </w:r>
      <w:r w:rsidR="0075174A">
        <w:rPr>
          <w:rFonts w:ascii="Times New Roman" w:hAnsi="Times New Roman" w:cs="Times New Roman"/>
          <w:sz w:val="24"/>
          <w:szCs w:val="24"/>
          <w:lang w:val="en-GB"/>
        </w:rPr>
        <w:t>target of sustainable development goal 3</w:t>
      </w:r>
      <w:r w:rsidR="00951C19">
        <w:rPr>
          <w:rFonts w:ascii="Times New Roman" w:hAnsi="Times New Roman" w:cs="Times New Roman"/>
          <w:sz w:val="24"/>
          <w:szCs w:val="24"/>
          <w:lang w:val="en-GB"/>
        </w:rPr>
        <w:t xml:space="preserve"> (</w:t>
      </w:r>
      <w:r w:rsidR="00951C19" w:rsidRPr="00951C19">
        <w:rPr>
          <w:rFonts w:ascii="Times New Roman" w:hAnsi="Times New Roman" w:cs="Times New Roman"/>
          <w:sz w:val="24"/>
          <w:szCs w:val="24"/>
          <w:lang w:val="en-GB"/>
        </w:rPr>
        <w:t>Tracy et al., 2020</w:t>
      </w:r>
      <w:r w:rsidR="00951C19">
        <w:rPr>
          <w:rFonts w:ascii="Times New Roman" w:hAnsi="Times New Roman" w:cs="Times New Roman"/>
          <w:sz w:val="24"/>
          <w:szCs w:val="24"/>
          <w:lang w:val="en-GB"/>
        </w:rPr>
        <w:t>)</w:t>
      </w:r>
      <w:r w:rsidR="0075174A">
        <w:rPr>
          <w:rFonts w:ascii="Times New Roman" w:hAnsi="Times New Roman" w:cs="Times New Roman"/>
          <w:sz w:val="24"/>
          <w:szCs w:val="24"/>
          <w:lang w:val="en-GB"/>
        </w:rPr>
        <w:t>.</w:t>
      </w:r>
    </w:p>
    <w:p w14:paraId="342F5C31" w14:textId="77777777" w:rsidR="00E43C33" w:rsidRPr="00E43C33" w:rsidRDefault="00E43C33" w:rsidP="0075174A">
      <w:pPr>
        <w:pStyle w:val="Heading1"/>
        <w:rPr>
          <w:lang w:val="en-GB"/>
        </w:rPr>
      </w:pPr>
      <w:bookmarkStart w:id="31" w:name="_Toc180529264"/>
      <w:r w:rsidRPr="00E43C33">
        <w:rPr>
          <w:lang w:val="en-GB"/>
        </w:rPr>
        <w:t>Conclusion</w:t>
      </w:r>
      <w:bookmarkEnd w:id="31"/>
    </w:p>
    <w:p w14:paraId="17F0A3F0" w14:textId="77777777" w:rsidR="00E43C33" w:rsidRPr="00E43C33" w:rsidRDefault="00E43C33" w:rsidP="0075174A">
      <w:pPr>
        <w:spacing w:line="480" w:lineRule="auto"/>
        <w:ind w:firstLine="720"/>
        <w:jc w:val="both"/>
        <w:rPr>
          <w:rFonts w:ascii="Times New Roman" w:hAnsi="Times New Roman" w:cs="Times New Roman"/>
          <w:sz w:val="24"/>
          <w:szCs w:val="24"/>
          <w:lang w:val="en-GB"/>
        </w:rPr>
      </w:pPr>
      <w:r w:rsidRPr="00E43C33">
        <w:rPr>
          <w:rFonts w:ascii="Times New Roman" w:hAnsi="Times New Roman" w:cs="Times New Roman"/>
          <w:sz w:val="24"/>
          <w:szCs w:val="24"/>
          <w:lang w:val="en-GB"/>
        </w:rPr>
        <w:t xml:space="preserve">To sum up, the Sustainable Development Goals (SDGs) are an international framework that offers a path forward for tackling pressing issues pertaining to inequality, poverty, health, and environmental sustainability. In particular, SDGs 2 (zero hunger) and 3 (good health and well-being) are critical to guaranteeing both community sustainability and individual well-being. These objectives tackle more general systemic problems like food security, malnutrition, health disparities, and sustainable agriculture in addition to more pressing ones like hunger and healthcare. Through national initiatives like the UK Food Strategy and the NHS Long Term Plan, which seek to enhance sustainable agriculture, healthcare, and nutrition, significant strides have been made in the UK towards achieving these objectives. But there are still many obstacles to </w:t>
      </w:r>
      <w:r w:rsidRPr="00E43C33">
        <w:rPr>
          <w:rFonts w:ascii="Times New Roman" w:hAnsi="Times New Roman" w:cs="Times New Roman"/>
          <w:sz w:val="24"/>
          <w:szCs w:val="24"/>
          <w:lang w:val="en-GB"/>
        </w:rPr>
        <w:lastRenderedPageBreak/>
        <w:t>overcome, especially when it comes to lowering health disparities and guaranteeing food security in the face of growing living expenses and environmental stresses.</w:t>
      </w:r>
    </w:p>
    <w:p w14:paraId="6F5603BC" w14:textId="05CDE364" w:rsidR="007206A2" w:rsidRDefault="00E43C33" w:rsidP="0075174A">
      <w:pPr>
        <w:spacing w:line="480" w:lineRule="auto"/>
        <w:ind w:firstLine="720"/>
        <w:jc w:val="both"/>
        <w:rPr>
          <w:rFonts w:ascii="Times New Roman" w:hAnsi="Times New Roman" w:cs="Times New Roman"/>
          <w:sz w:val="24"/>
          <w:szCs w:val="24"/>
          <w:lang w:val="en-GB"/>
        </w:rPr>
      </w:pPr>
      <w:r w:rsidRPr="00E43C33">
        <w:rPr>
          <w:rFonts w:ascii="Times New Roman" w:hAnsi="Times New Roman" w:cs="Times New Roman"/>
          <w:sz w:val="24"/>
          <w:szCs w:val="24"/>
          <w:lang w:val="en-GB"/>
        </w:rPr>
        <w:t xml:space="preserve">The persistent effects of issues like economic inequality, the COVID-19 epidemic, and </w:t>
      </w:r>
      <w:proofErr w:type="spellStart"/>
      <w:r w:rsidRPr="00E43C33">
        <w:rPr>
          <w:rFonts w:ascii="Times New Roman" w:hAnsi="Times New Roman" w:cs="Times New Roman"/>
          <w:sz w:val="24"/>
          <w:szCs w:val="24"/>
          <w:lang w:val="en-GB"/>
        </w:rPr>
        <w:t>Brexit</w:t>
      </w:r>
      <w:proofErr w:type="spellEnd"/>
      <w:r w:rsidRPr="00E43C33">
        <w:rPr>
          <w:rFonts w:ascii="Times New Roman" w:hAnsi="Times New Roman" w:cs="Times New Roman"/>
          <w:sz w:val="24"/>
          <w:szCs w:val="24"/>
          <w:lang w:val="en-GB"/>
        </w:rPr>
        <w:t xml:space="preserve"> underscore how difficult it will be to achieve the SDGs. In order to build a sustainable future, these problems highlight the need for a multifaceted strategy that incorporates social, economic, and environmental factors. Although there has been significant progress in the UK towards SDGs 2 and 3, gaps in access to mental health services, healthcare, and wholesome food still need to be filled by focused initiatives and more robust legislative frameworks. In the future, the UK must make more investments in public health, encourage sustainable agriculture methods, and guarantee that those who are most in need of resources may get them. By taking this action, the UK can keep moving forward with these important objectives and help create a world that is healthier, more just, and more sustainable by 2030.</w:t>
      </w:r>
    </w:p>
    <w:p w14:paraId="1AB3AE69" w14:textId="77777777" w:rsidR="00FF32A6" w:rsidRDefault="00FF32A6" w:rsidP="00FF32A6">
      <w:pPr>
        <w:spacing w:line="480" w:lineRule="auto"/>
        <w:jc w:val="both"/>
        <w:rPr>
          <w:rFonts w:ascii="Times New Roman" w:hAnsi="Times New Roman" w:cs="Times New Roman"/>
          <w:sz w:val="24"/>
          <w:szCs w:val="24"/>
          <w:lang w:val="en-GB"/>
        </w:rPr>
      </w:pPr>
    </w:p>
    <w:p w14:paraId="43E96A5C" w14:textId="641B299B" w:rsidR="00FF32A6" w:rsidRPr="00FF32A6" w:rsidRDefault="00FF32A6" w:rsidP="00FF32A6">
      <w:pPr>
        <w:pStyle w:val="Heading1"/>
        <w:rPr>
          <w:lang w:val="en-GB"/>
        </w:rPr>
      </w:pPr>
      <w:bookmarkStart w:id="32" w:name="_Toc180529265"/>
      <w:r>
        <w:rPr>
          <w:lang w:val="en-GB"/>
        </w:rPr>
        <w:t>References</w:t>
      </w:r>
      <w:bookmarkEnd w:id="32"/>
    </w:p>
    <w:p w14:paraId="6CA22077" w14:textId="77777777" w:rsidR="00FF32A6" w:rsidRPr="00140922" w:rsidRDefault="00FF32A6" w:rsidP="00FF32A6">
      <w:pPr>
        <w:spacing w:line="480" w:lineRule="auto"/>
        <w:ind w:left="720" w:hanging="720"/>
        <w:jc w:val="both"/>
        <w:rPr>
          <w:rFonts w:ascii="Times New Roman" w:hAnsi="Times New Roman" w:cs="Times New Roman"/>
          <w:sz w:val="24"/>
          <w:szCs w:val="24"/>
        </w:rPr>
      </w:pPr>
      <w:proofErr w:type="spellStart"/>
      <w:r w:rsidRPr="00140922">
        <w:rPr>
          <w:rFonts w:ascii="Times New Roman" w:hAnsi="Times New Roman" w:cs="Times New Roman"/>
          <w:sz w:val="24"/>
          <w:szCs w:val="24"/>
        </w:rPr>
        <w:t>Adem</w:t>
      </w:r>
      <w:proofErr w:type="spellEnd"/>
      <w:r w:rsidRPr="00140922">
        <w:rPr>
          <w:rFonts w:ascii="Times New Roman" w:hAnsi="Times New Roman" w:cs="Times New Roman"/>
          <w:sz w:val="24"/>
          <w:szCs w:val="24"/>
        </w:rPr>
        <w:t>, R. (2024</w:t>
      </w:r>
      <w:r>
        <w:rPr>
          <w:rFonts w:ascii="Times New Roman" w:hAnsi="Times New Roman" w:cs="Times New Roman"/>
          <w:sz w:val="24"/>
          <w:szCs w:val="24"/>
        </w:rPr>
        <w:t>)</w:t>
      </w:r>
      <w:r w:rsidRPr="00140922">
        <w:rPr>
          <w:rFonts w:ascii="Times New Roman" w:hAnsi="Times New Roman" w:cs="Times New Roman"/>
          <w:sz w:val="24"/>
          <w:szCs w:val="24"/>
        </w:rPr>
        <w:t xml:space="preserve"> Linkages between the sustainable development goals and health in </w:t>
      </w:r>
      <w:proofErr w:type="spellStart"/>
      <w:proofErr w:type="gramStart"/>
      <w:r w:rsidRPr="00140922">
        <w:rPr>
          <w:rFonts w:ascii="Times New Roman" w:hAnsi="Times New Roman" w:cs="Times New Roman"/>
          <w:sz w:val="24"/>
          <w:szCs w:val="24"/>
        </w:rPr>
        <w:t>somalia</w:t>
      </w:r>
      <w:proofErr w:type="spellEnd"/>
      <w:proofErr w:type="gramEnd"/>
      <w:r w:rsidRPr="00140922">
        <w:rPr>
          <w:rFonts w:ascii="Times New Roman" w:hAnsi="Times New Roman" w:cs="Times New Roman"/>
          <w:sz w:val="24"/>
          <w:szCs w:val="24"/>
        </w:rPr>
        <w:t xml:space="preserve">. </w:t>
      </w:r>
      <w:r w:rsidRPr="00CE08BD">
        <w:rPr>
          <w:rFonts w:ascii="Times New Roman" w:hAnsi="Times New Roman" w:cs="Times New Roman"/>
          <w:i/>
          <w:iCs/>
          <w:sz w:val="24"/>
          <w:szCs w:val="24"/>
        </w:rPr>
        <w:t>BMC Public Health,</w:t>
      </w:r>
      <w:r w:rsidRPr="00140922">
        <w:rPr>
          <w:rFonts w:ascii="Times New Roman" w:hAnsi="Times New Roman" w:cs="Times New Roman"/>
          <w:sz w:val="24"/>
          <w:szCs w:val="24"/>
        </w:rPr>
        <w:t xml:space="preserve"> 24(1</w:t>
      </w:r>
      <w:r>
        <w:rPr>
          <w:rFonts w:ascii="Times New Roman" w:hAnsi="Times New Roman" w:cs="Times New Roman"/>
          <w:sz w:val="24"/>
          <w:szCs w:val="24"/>
        </w:rPr>
        <w:t>).</w:t>
      </w:r>
    </w:p>
    <w:p w14:paraId="22C4554A" w14:textId="77777777" w:rsidR="00FF32A6" w:rsidRPr="00140922" w:rsidRDefault="00FF32A6" w:rsidP="00FF32A6">
      <w:pPr>
        <w:spacing w:line="480" w:lineRule="auto"/>
        <w:ind w:left="720" w:hanging="720"/>
        <w:jc w:val="both"/>
        <w:rPr>
          <w:rFonts w:ascii="Times New Roman" w:hAnsi="Times New Roman" w:cs="Times New Roman"/>
          <w:sz w:val="24"/>
          <w:szCs w:val="24"/>
        </w:rPr>
      </w:pPr>
      <w:r w:rsidRPr="00140922">
        <w:rPr>
          <w:rFonts w:ascii="Times New Roman" w:hAnsi="Times New Roman" w:cs="Times New Roman"/>
          <w:sz w:val="24"/>
          <w:szCs w:val="24"/>
        </w:rPr>
        <w:t xml:space="preserve">Ahmad, S., Tang, L., </w:t>
      </w:r>
      <w:proofErr w:type="spellStart"/>
      <w:r w:rsidRPr="00140922">
        <w:rPr>
          <w:rFonts w:ascii="Times New Roman" w:hAnsi="Times New Roman" w:cs="Times New Roman"/>
          <w:sz w:val="24"/>
          <w:szCs w:val="24"/>
        </w:rPr>
        <w:t>Shahzad</w:t>
      </w:r>
      <w:proofErr w:type="spellEnd"/>
      <w:r w:rsidRPr="00140922">
        <w:rPr>
          <w:rFonts w:ascii="Times New Roman" w:hAnsi="Times New Roman" w:cs="Times New Roman"/>
          <w:sz w:val="24"/>
          <w:szCs w:val="24"/>
        </w:rPr>
        <w:t xml:space="preserve">, R., </w:t>
      </w:r>
      <w:proofErr w:type="spellStart"/>
      <w:r w:rsidRPr="00140922">
        <w:rPr>
          <w:rFonts w:ascii="Times New Roman" w:hAnsi="Times New Roman" w:cs="Times New Roman"/>
          <w:sz w:val="24"/>
          <w:szCs w:val="24"/>
        </w:rPr>
        <w:t>Mawia</w:t>
      </w:r>
      <w:proofErr w:type="spellEnd"/>
      <w:r w:rsidRPr="00140922">
        <w:rPr>
          <w:rFonts w:ascii="Times New Roman" w:hAnsi="Times New Roman" w:cs="Times New Roman"/>
          <w:sz w:val="24"/>
          <w:szCs w:val="24"/>
        </w:rPr>
        <w:t>, A., Rao, G., Jamil, S</w:t>
      </w:r>
      <w:proofErr w:type="gramStart"/>
      <w:r w:rsidRPr="00140922">
        <w:rPr>
          <w:rFonts w:ascii="Times New Roman" w:hAnsi="Times New Roman" w:cs="Times New Roman"/>
          <w:sz w:val="24"/>
          <w:szCs w:val="24"/>
        </w:rPr>
        <w:t>., …</w:t>
      </w:r>
      <w:proofErr w:type="gramEnd"/>
      <w:r w:rsidRPr="00140922">
        <w:rPr>
          <w:rFonts w:ascii="Times New Roman" w:hAnsi="Times New Roman" w:cs="Times New Roman"/>
          <w:sz w:val="24"/>
          <w:szCs w:val="24"/>
        </w:rPr>
        <w:t xml:space="preserve"> </w:t>
      </w:r>
      <w:r>
        <w:rPr>
          <w:rFonts w:ascii="Times New Roman" w:hAnsi="Times New Roman" w:cs="Times New Roman"/>
          <w:sz w:val="24"/>
          <w:szCs w:val="24"/>
        </w:rPr>
        <w:t>and</w:t>
      </w:r>
      <w:r w:rsidRPr="00140922">
        <w:rPr>
          <w:rFonts w:ascii="Times New Roman" w:hAnsi="Times New Roman" w:cs="Times New Roman"/>
          <w:sz w:val="24"/>
          <w:szCs w:val="24"/>
        </w:rPr>
        <w:t xml:space="preserve"> Tang, S. (2021</w:t>
      </w:r>
      <w:r>
        <w:rPr>
          <w:rFonts w:ascii="Times New Roman" w:hAnsi="Times New Roman" w:cs="Times New Roman"/>
          <w:sz w:val="24"/>
          <w:szCs w:val="24"/>
        </w:rPr>
        <w:t>)</w:t>
      </w:r>
      <w:r w:rsidRPr="00140922">
        <w:rPr>
          <w:rFonts w:ascii="Times New Roman" w:hAnsi="Times New Roman" w:cs="Times New Roman"/>
          <w:sz w:val="24"/>
          <w:szCs w:val="24"/>
        </w:rPr>
        <w:t xml:space="preserve"> </w:t>
      </w:r>
      <w:proofErr w:type="spellStart"/>
      <w:r w:rsidRPr="00140922">
        <w:rPr>
          <w:rFonts w:ascii="Times New Roman" w:hAnsi="Times New Roman" w:cs="Times New Roman"/>
          <w:sz w:val="24"/>
          <w:szCs w:val="24"/>
        </w:rPr>
        <w:t>Crispr</w:t>
      </w:r>
      <w:proofErr w:type="spellEnd"/>
      <w:r w:rsidRPr="00140922">
        <w:rPr>
          <w:rFonts w:ascii="Times New Roman" w:hAnsi="Times New Roman" w:cs="Times New Roman"/>
          <w:sz w:val="24"/>
          <w:szCs w:val="24"/>
        </w:rPr>
        <w:t xml:space="preserve">-based crop improvements: a way forward to achieve zero hunger. </w:t>
      </w:r>
      <w:r w:rsidRPr="004B1519">
        <w:rPr>
          <w:rFonts w:ascii="Times New Roman" w:hAnsi="Times New Roman" w:cs="Times New Roman"/>
          <w:i/>
          <w:iCs/>
          <w:sz w:val="24"/>
          <w:szCs w:val="24"/>
        </w:rPr>
        <w:t>Journal of Agricultural and Food Chemistry,</w:t>
      </w:r>
      <w:r w:rsidRPr="00140922">
        <w:rPr>
          <w:rFonts w:ascii="Times New Roman" w:hAnsi="Times New Roman" w:cs="Times New Roman"/>
          <w:sz w:val="24"/>
          <w:szCs w:val="24"/>
        </w:rPr>
        <w:t xml:space="preserve"> 69(30</w:t>
      </w:r>
      <w:r>
        <w:rPr>
          <w:rFonts w:ascii="Times New Roman" w:hAnsi="Times New Roman" w:cs="Times New Roman"/>
          <w:sz w:val="24"/>
          <w:szCs w:val="24"/>
        </w:rPr>
        <w:t>), pp.</w:t>
      </w:r>
      <w:r w:rsidRPr="00140922">
        <w:rPr>
          <w:rFonts w:ascii="Times New Roman" w:hAnsi="Times New Roman" w:cs="Times New Roman"/>
          <w:sz w:val="24"/>
          <w:szCs w:val="24"/>
        </w:rPr>
        <w:t xml:space="preserve"> 8307-8323. </w:t>
      </w:r>
    </w:p>
    <w:p w14:paraId="6108CCA0" w14:textId="77777777" w:rsidR="00FF32A6" w:rsidRPr="00140922" w:rsidRDefault="00FF32A6" w:rsidP="00FF32A6">
      <w:pPr>
        <w:spacing w:line="480" w:lineRule="auto"/>
        <w:ind w:left="720" w:hanging="720"/>
        <w:jc w:val="both"/>
        <w:rPr>
          <w:rFonts w:ascii="Times New Roman" w:hAnsi="Times New Roman" w:cs="Times New Roman"/>
          <w:sz w:val="24"/>
          <w:szCs w:val="24"/>
        </w:rPr>
      </w:pPr>
      <w:proofErr w:type="spellStart"/>
      <w:r w:rsidRPr="00140922">
        <w:rPr>
          <w:rFonts w:ascii="Times New Roman" w:hAnsi="Times New Roman" w:cs="Times New Roman"/>
          <w:sz w:val="24"/>
          <w:szCs w:val="24"/>
        </w:rPr>
        <w:t>Alkan</w:t>
      </w:r>
      <w:proofErr w:type="spellEnd"/>
      <w:r w:rsidRPr="00140922">
        <w:rPr>
          <w:rFonts w:ascii="Times New Roman" w:hAnsi="Times New Roman" w:cs="Times New Roman"/>
          <w:sz w:val="24"/>
          <w:szCs w:val="24"/>
        </w:rPr>
        <w:t xml:space="preserve">, D. and </w:t>
      </w:r>
      <w:proofErr w:type="spellStart"/>
      <w:r w:rsidRPr="00140922">
        <w:rPr>
          <w:rFonts w:ascii="Times New Roman" w:hAnsi="Times New Roman" w:cs="Times New Roman"/>
          <w:sz w:val="24"/>
          <w:szCs w:val="24"/>
        </w:rPr>
        <w:t>Kamaşak</w:t>
      </w:r>
      <w:proofErr w:type="spellEnd"/>
      <w:r w:rsidRPr="00140922">
        <w:rPr>
          <w:rFonts w:ascii="Times New Roman" w:hAnsi="Times New Roman" w:cs="Times New Roman"/>
          <w:sz w:val="24"/>
          <w:szCs w:val="24"/>
        </w:rPr>
        <w:t>, R. (2023</w:t>
      </w:r>
      <w:r>
        <w:rPr>
          <w:rFonts w:ascii="Times New Roman" w:hAnsi="Times New Roman" w:cs="Times New Roman"/>
          <w:sz w:val="24"/>
          <w:szCs w:val="24"/>
        </w:rPr>
        <w:t>)</w:t>
      </w:r>
      <w:r w:rsidRPr="00140922">
        <w:rPr>
          <w:rFonts w:ascii="Times New Roman" w:hAnsi="Times New Roman" w:cs="Times New Roman"/>
          <w:sz w:val="24"/>
          <w:szCs w:val="24"/>
        </w:rPr>
        <w:t xml:space="preserve"> The practice of “sustainable development goals washing” in developing countries</w:t>
      </w:r>
      <w:proofErr w:type="gramStart"/>
      <w:r w:rsidRPr="00140922">
        <w:rPr>
          <w:rFonts w:ascii="Times New Roman" w:hAnsi="Times New Roman" w:cs="Times New Roman"/>
          <w:sz w:val="24"/>
          <w:szCs w:val="24"/>
        </w:rPr>
        <w:t>..</w:t>
      </w:r>
      <w:proofErr w:type="gramEnd"/>
      <w:r w:rsidRPr="00140922">
        <w:rPr>
          <w:rFonts w:ascii="Times New Roman" w:hAnsi="Times New Roman" w:cs="Times New Roman"/>
          <w:sz w:val="24"/>
          <w:szCs w:val="24"/>
        </w:rPr>
        <w:t xml:space="preserve"> </w:t>
      </w:r>
    </w:p>
    <w:p w14:paraId="299F00AD" w14:textId="77777777" w:rsidR="00FF32A6" w:rsidRDefault="00FF32A6" w:rsidP="00FF32A6">
      <w:pPr>
        <w:spacing w:line="480" w:lineRule="auto"/>
        <w:ind w:left="720" w:hanging="720"/>
        <w:jc w:val="both"/>
        <w:rPr>
          <w:rFonts w:ascii="Times New Roman" w:hAnsi="Times New Roman" w:cs="Times New Roman"/>
          <w:sz w:val="24"/>
          <w:szCs w:val="24"/>
        </w:rPr>
      </w:pPr>
      <w:r w:rsidRPr="00CE08BD">
        <w:rPr>
          <w:rFonts w:ascii="Times New Roman" w:hAnsi="Times New Roman" w:cs="Times New Roman"/>
          <w:sz w:val="24"/>
          <w:szCs w:val="24"/>
        </w:rPr>
        <w:lastRenderedPageBreak/>
        <w:t xml:space="preserve">Allen, M., </w:t>
      </w:r>
      <w:proofErr w:type="spellStart"/>
      <w:r w:rsidRPr="00CE08BD">
        <w:rPr>
          <w:rFonts w:ascii="Times New Roman" w:hAnsi="Times New Roman" w:cs="Times New Roman"/>
          <w:sz w:val="24"/>
          <w:szCs w:val="24"/>
        </w:rPr>
        <w:t>Pearn</w:t>
      </w:r>
      <w:proofErr w:type="spellEnd"/>
      <w:r w:rsidRPr="00CE08BD">
        <w:rPr>
          <w:rFonts w:ascii="Times New Roman" w:hAnsi="Times New Roman" w:cs="Times New Roman"/>
          <w:sz w:val="24"/>
          <w:szCs w:val="24"/>
        </w:rPr>
        <w:t xml:space="preserve">, K., Ford, G. A., White, P., Rudd, A. G., </w:t>
      </w:r>
      <w:proofErr w:type="spellStart"/>
      <w:r w:rsidRPr="00CE08BD">
        <w:rPr>
          <w:rFonts w:ascii="Times New Roman" w:hAnsi="Times New Roman" w:cs="Times New Roman"/>
          <w:sz w:val="24"/>
          <w:szCs w:val="24"/>
        </w:rPr>
        <w:t>McMeekin</w:t>
      </w:r>
      <w:proofErr w:type="spellEnd"/>
      <w:r w:rsidRPr="00CE08BD">
        <w:rPr>
          <w:rFonts w:ascii="Times New Roman" w:hAnsi="Times New Roman" w:cs="Times New Roman"/>
          <w:sz w:val="24"/>
          <w:szCs w:val="24"/>
        </w:rPr>
        <w:t xml:space="preserve">, P., Stein, K., &amp; James, M. (2022). National implementation of reperfusion for acute </w:t>
      </w:r>
      <w:proofErr w:type="spellStart"/>
      <w:r w:rsidRPr="00CE08BD">
        <w:rPr>
          <w:rFonts w:ascii="Times New Roman" w:hAnsi="Times New Roman" w:cs="Times New Roman"/>
          <w:sz w:val="24"/>
          <w:szCs w:val="24"/>
        </w:rPr>
        <w:t>ischaemic</w:t>
      </w:r>
      <w:proofErr w:type="spellEnd"/>
      <w:r w:rsidRPr="00CE08BD">
        <w:rPr>
          <w:rFonts w:ascii="Times New Roman" w:hAnsi="Times New Roman" w:cs="Times New Roman"/>
          <w:sz w:val="24"/>
          <w:szCs w:val="24"/>
        </w:rPr>
        <w:t xml:space="preserve"> stroke in England: How should services be configured? A modelling study. </w:t>
      </w:r>
      <w:r w:rsidRPr="00CE08BD">
        <w:rPr>
          <w:rFonts w:ascii="Times New Roman" w:hAnsi="Times New Roman" w:cs="Times New Roman"/>
          <w:i/>
          <w:iCs/>
          <w:sz w:val="24"/>
          <w:szCs w:val="24"/>
        </w:rPr>
        <w:t>European stroke journal,</w:t>
      </w:r>
      <w:r w:rsidRPr="00CE08BD">
        <w:rPr>
          <w:rFonts w:ascii="Times New Roman" w:hAnsi="Times New Roman" w:cs="Times New Roman"/>
          <w:sz w:val="24"/>
          <w:szCs w:val="24"/>
        </w:rPr>
        <w:t xml:space="preserve"> 7(1), </w:t>
      </w:r>
      <w:r>
        <w:rPr>
          <w:rFonts w:ascii="Times New Roman" w:hAnsi="Times New Roman" w:cs="Times New Roman"/>
          <w:sz w:val="24"/>
          <w:szCs w:val="24"/>
        </w:rPr>
        <w:t xml:space="preserve">pp. </w:t>
      </w:r>
      <w:r w:rsidRPr="00CE08BD">
        <w:rPr>
          <w:rFonts w:ascii="Times New Roman" w:hAnsi="Times New Roman" w:cs="Times New Roman"/>
          <w:sz w:val="24"/>
          <w:szCs w:val="24"/>
        </w:rPr>
        <w:t xml:space="preserve">28–40. </w:t>
      </w:r>
    </w:p>
    <w:p w14:paraId="53E9AB90" w14:textId="77777777" w:rsidR="00FF32A6" w:rsidRPr="00140922" w:rsidRDefault="00FF32A6" w:rsidP="00FF32A6">
      <w:pPr>
        <w:spacing w:line="480" w:lineRule="auto"/>
        <w:ind w:left="720" w:hanging="720"/>
        <w:jc w:val="both"/>
        <w:rPr>
          <w:rFonts w:ascii="Times New Roman" w:hAnsi="Times New Roman" w:cs="Times New Roman"/>
          <w:sz w:val="24"/>
          <w:szCs w:val="24"/>
        </w:rPr>
      </w:pPr>
      <w:r w:rsidRPr="00140922">
        <w:rPr>
          <w:rFonts w:ascii="Times New Roman" w:hAnsi="Times New Roman" w:cs="Times New Roman"/>
          <w:sz w:val="24"/>
          <w:szCs w:val="24"/>
        </w:rPr>
        <w:t xml:space="preserve">Armstrong, B., Reynolds, C., Martins, C., </w:t>
      </w:r>
      <w:proofErr w:type="spellStart"/>
      <w:r w:rsidRPr="00140922">
        <w:rPr>
          <w:rFonts w:ascii="Times New Roman" w:hAnsi="Times New Roman" w:cs="Times New Roman"/>
          <w:sz w:val="24"/>
          <w:szCs w:val="24"/>
        </w:rPr>
        <w:t>Frankowska</w:t>
      </w:r>
      <w:proofErr w:type="spellEnd"/>
      <w:r w:rsidRPr="00140922">
        <w:rPr>
          <w:rFonts w:ascii="Times New Roman" w:hAnsi="Times New Roman" w:cs="Times New Roman"/>
          <w:sz w:val="24"/>
          <w:szCs w:val="24"/>
        </w:rPr>
        <w:t xml:space="preserve">, A., Levy, R., </w:t>
      </w:r>
      <w:proofErr w:type="spellStart"/>
      <w:r w:rsidRPr="00140922">
        <w:rPr>
          <w:rFonts w:ascii="Times New Roman" w:hAnsi="Times New Roman" w:cs="Times New Roman"/>
          <w:sz w:val="24"/>
          <w:szCs w:val="24"/>
        </w:rPr>
        <w:t>Rauber</w:t>
      </w:r>
      <w:proofErr w:type="spellEnd"/>
      <w:r w:rsidRPr="00140922">
        <w:rPr>
          <w:rFonts w:ascii="Times New Roman" w:hAnsi="Times New Roman" w:cs="Times New Roman"/>
          <w:sz w:val="24"/>
          <w:szCs w:val="24"/>
        </w:rPr>
        <w:t>, F</w:t>
      </w:r>
      <w:proofErr w:type="gramStart"/>
      <w:r w:rsidRPr="00140922">
        <w:rPr>
          <w:rFonts w:ascii="Times New Roman" w:hAnsi="Times New Roman" w:cs="Times New Roman"/>
          <w:sz w:val="24"/>
          <w:szCs w:val="24"/>
        </w:rPr>
        <w:t>., …</w:t>
      </w:r>
      <w:proofErr w:type="gramEnd"/>
      <w:r w:rsidRPr="00140922">
        <w:rPr>
          <w:rFonts w:ascii="Times New Roman" w:hAnsi="Times New Roman" w:cs="Times New Roman"/>
          <w:sz w:val="24"/>
          <w:szCs w:val="24"/>
        </w:rPr>
        <w:t xml:space="preserve"> </w:t>
      </w:r>
      <w:r>
        <w:rPr>
          <w:rFonts w:ascii="Times New Roman" w:hAnsi="Times New Roman" w:cs="Times New Roman"/>
          <w:sz w:val="24"/>
          <w:szCs w:val="24"/>
        </w:rPr>
        <w:t>and</w:t>
      </w:r>
      <w:r w:rsidRPr="00140922">
        <w:rPr>
          <w:rFonts w:ascii="Times New Roman" w:hAnsi="Times New Roman" w:cs="Times New Roman"/>
          <w:sz w:val="24"/>
          <w:szCs w:val="24"/>
        </w:rPr>
        <w:t xml:space="preserve"> Bridge, G. (2021</w:t>
      </w:r>
      <w:r>
        <w:rPr>
          <w:rFonts w:ascii="Times New Roman" w:hAnsi="Times New Roman" w:cs="Times New Roman"/>
          <w:sz w:val="24"/>
          <w:szCs w:val="24"/>
        </w:rPr>
        <w:t>)</w:t>
      </w:r>
      <w:r w:rsidRPr="00140922">
        <w:rPr>
          <w:rFonts w:ascii="Times New Roman" w:hAnsi="Times New Roman" w:cs="Times New Roman"/>
          <w:sz w:val="24"/>
          <w:szCs w:val="24"/>
        </w:rPr>
        <w:t xml:space="preserve"> Food insecurity, food waste, food </w:t>
      </w:r>
      <w:proofErr w:type="spellStart"/>
      <w:r w:rsidRPr="00140922">
        <w:rPr>
          <w:rFonts w:ascii="Times New Roman" w:hAnsi="Times New Roman" w:cs="Times New Roman"/>
          <w:sz w:val="24"/>
          <w:szCs w:val="24"/>
        </w:rPr>
        <w:t>behaviours</w:t>
      </w:r>
      <w:proofErr w:type="spellEnd"/>
      <w:r w:rsidRPr="00140922">
        <w:rPr>
          <w:rFonts w:ascii="Times New Roman" w:hAnsi="Times New Roman" w:cs="Times New Roman"/>
          <w:sz w:val="24"/>
          <w:szCs w:val="24"/>
        </w:rPr>
        <w:t xml:space="preserve"> and cooking confidence of </w:t>
      </w:r>
      <w:proofErr w:type="spellStart"/>
      <w:r w:rsidRPr="00140922">
        <w:rPr>
          <w:rFonts w:ascii="Times New Roman" w:hAnsi="Times New Roman" w:cs="Times New Roman"/>
          <w:sz w:val="24"/>
          <w:szCs w:val="24"/>
        </w:rPr>
        <w:t>uk</w:t>
      </w:r>
      <w:proofErr w:type="spellEnd"/>
      <w:r w:rsidRPr="00140922">
        <w:rPr>
          <w:rFonts w:ascii="Times New Roman" w:hAnsi="Times New Roman" w:cs="Times New Roman"/>
          <w:sz w:val="24"/>
          <w:szCs w:val="24"/>
        </w:rPr>
        <w:t xml:space="preserve"> citizens at the start of the covid-19 lockdown. </w:t>
      </w:r>
      <w:r w:rsidRPr="004B1519">
        <w:rPr>
          <w:rFonts w:ascii="Times New Roman" w:hAnsi="Times New Roman" w:cs="Times New Roman"/>
          <w:i/>
          <w:iCs/>
          <w:sz w:val="24"/>
          <w:szCs w:val="24"/>
        </w:rPr>
        <w:t>British Food Journal,</w:t>
      </w:r>
      <w:r w:rsidRPr="00140922">
        <w:rPr>
          <w:rFonts w:ascii="Times New Roman" w:hAnsi="Times New Roman" w:cs="Times New Roman"/>
          <w:sz w:val="24"/>
          <w:szCs w:val="24"/>
        </w:rPr>
        <w:t xml:space="preserve"> 123(9</w:t>
      </w:r>
      <w:r>
        <w:rPr>
          <w:rFonts w:ascii="Times New Roman" w:hAnsi="Times New Roman" w:cs="Times New Roman"/>
          <w:sz w:val="24"/>
          <w:szCs w:val="24"/>
        </w:rPr>
        <w:t>), pp.</w:t>
      </w:r>
      <w:r w:rsidRPr="00140922">
        <w:rPr>
          <w:rFonts w:ascii="Times New Roman" w:hAnsi="Times New Roman" w:cs="Times New Roman"/>
          <w:sz w:val="24"/>
          <w:szCs w:val="24"/>
        </w:rPr>
        <w:t xml:space="preserve"> 2959-2978. </w:t>
      </w:r>
    </w:p>
    <w:p w14:paraId="46678E6D" w14:textId="77777777" w:rsidR="00FF32A6" w:rsidRPr="00140922" w:rsidRDefault="00FF32A6" w:rsidP="00FF32A6">
      <w:pPr>
        <w:spacing w:line="480" w:lineRule="auto"/>
        <w:ind w:left="720" w:hanging="720"/>
        <w:jc w:val="both"/>
        <w:rPr>
          <w:rFonts w:ascii="Times New Roman" w:hAnsi="Times New Roman" w:cs="Times New Roman"/>
          <w:sz w:val="24"/>
          <w:szCs w:val="24"/>
        </w:rPr>
      </w:pPr>
      <w:proofErr w:type="spellStart"/>
      <w:r w:rsidRPr="00140922">
        <w:rPr>
          <w:rFonts w:ascii="Times New Roman" w:hAnsi="Times New Roman" w:cs="Times New Roman"/>
          <w:sz w:val="24"/>
          <w:szCs w:val="24"/>
        </w:rPr>
        <w:t>Atukunda</w:t>
      </w:r>
      <w:proofErr w:type="spellEnd"/>
      <w:r w:rsidRPr="00140922">
        <w:rPr>
          <w:rFonts w:ascii="Times New Roman" w:hAnsi="Times New Roman" w:cs="Times New Roman"/>
          <w:sz w:val="24"/>
          <w:szCs w:val="24"/>
        </w:rPr>
        <w:t xml:space="preserve">, P., </w:t>
      </w:r>
      <w:proofErr w:type="spellStart"/>
      <w:r w:rsidRPr="00140922">
        <w:rPr>
          <w:rFonts w:ascii="Times New Roman" w:hAnsi="Times New Roman" w:cs="Times New Roman"/>
          <w:sz w:val="24"/>
          <w:szCs w:val="24"/>
        </w:rPr>
        <w:t>Eide</w:t>
      </w:r>
      <w:proofErr w:type="spellEnd"/>
      <w:r w:rsidRPr="00140922">
        <w:rPr>
          <w:rFonts w:ascii="Times New Roman" w:hAnsi="Times New Roman" w:cs="Times New Roman"/>
          <w:sz w:val="24"/>
          <w:szCs w:val="24"/>
        </w:rPr>
        <w:t xml:space="preserve">, W., </w:t>
      </w:r>
      <w:proofErr w:type="spellStart"/>
      <w:r w:rsidRPr="00140922">
        <w:rPr>
          <w:rFonts w:ascii="Times New Roman" w:hAnsi="Times New Roman" w:cs="Times New Roman"/>
          <w:sz w:val="24"/>
          <w:szCs w:val="24"/>
        </w:rPr>
        <w:t>Kardel</w:t>
      </w:r>
      <w:proofErr w:type="spellEnd"/>
      <w:r w:rsidRPr="00140922">
        <w:rPr>
          <w:rFonts w:ascii="Times New Roman" w:hAnsi="Times New Roman" w:cs="Times New Roman"/>
          <w:sz w:val="24"/>
          <w:szCs w:val="24"/>
        </w:rPr>
        <w:t xml:space="preserve">, K., </w:t>
      </w:r>
      <w:proofErr w:type="spellStart"/>
      <w:r w:rsidRPr="00140922">
        <w:rPr>
          <w:rFonts w:ascii="Times New Roman" w:hAnsi="Times New Roman" w:cs="Times New Roman"/>
          <w:sz w:val="24"/>
          <w:szCs w:val="24"/>
        </w:rPr>
        <w:t>Iversen</w:t>
      </w:r>
      <w:proofErr w:type="spellEnd"/>
      <w:r w:rsidRPr="00140922">
        <w:rPr>
          <w:rFonts w:ascii="Times New Roman" w:hAnsi="Times New Roman" w:cs="Times New Roman"/>
          <w:sz w:val="24"/>
          <w:szCs w:val="24"/>
        </w:rPr>
        <w:t xml:space="preserve">, P., </w:t>
      </w:r>
      <w:r>
        <w:rPr>
          <w:rFonts w:ascii="Times New Roman" w:hAnsi="Times New Roman" w:cs="Times New Roman"/>
          <w:sz w:val="24"/>
          <w:szCs w:val="24"/>
        </w:rPr>
        <w:t>and</w:t>
      </w:r>
      <w:r w:rsidRPr="00140922">
        <w:rPr>
          <w:rFonts w:ascii="Times New Roman" w:hAnsi="Times New Roman" w:cs="Times New Roman"/>
          <w:sz w:val="24"/>
          <w:szCs w:val="24"/>
        </w:rPr>
        <w:t xml:space="preserve"> Westerberg, A. (2021</w:t>
      </w:r>
      <w:r>
        <w:rPr>
          <w:rFonts w:ascii="Times New Roman" w:hAnsi="Times New Roman" w:cs="Times New Roman"/>
          <w:sz w:val="24"/>
          <w:szCs w:val="24"/>
        </w:rPr>
        <w:t>)</w:t>
      </w:r>
      <w:r w:rsidRPr="00140922">
        <w:rPr>
          <w:rFonts w:ascii="Times New Roman" w:hAnsi="Times New Roman" w:cs="Times New Roman"/>
          <w:sz w:val="24"/>
          <w:szCs w:val="24"/>
        </w:rPr>
        <w:t xml:space="preserve"> Unlocking the potential for achievement of the </w:t>
      </w:r>
      <w:proofErr w:type="gramStart"/>
      <w:r w:rsidRPr="00140922">
        <w:rPr>
          <w:rFonts w:ascii="Times New Roman" w:hAnsi="Times New Roman" w:cs="Times New Roman"/>
          <w:sz w:val="24"/>
          <w:szCs w:val="24"/>
        </w:rPr>
        <w:t>un</w:t>
      </w:r>
      <w:proofErr w:type="gramEnd"/>
      <w:r w:rsidRPr="00140922">
        <w:rPr>
          <w:rFonts w:ascii="Times New Roman" w:hAnsi="Times New Roman" w:cs="Times New Roman"/>
          <w:sz w:val="24"/>
          <w:szCs w:val="24"/>
        </w:rPr>
        <w:t xml:space="preserve"> sustainable development goal 2 – ‘zero hunger’ – in </w:t>
      </w:r>
      <w:proofErr w:type="spellStart"/>
      <w:r w:rsidRPr="00140922">
        <w:rPr>
          <w:rFonts w:ascii="Times New Roman" w:hAnsi="Times New Roman" w:cs="Times New Roman"/>
          <w:sz w:val="24"/>
          <w:szCs w:val="24"/>
        </w:rPr>
        <w:t>africa</w:t>
      </w:r>
      <w:proofErr w:type="spellEnd"/>
      <w:r w:rsidRPr="00140922">
        <w:rPr>
          <w:rFonts w:ascii="Times New Roman" w:hAnsi="Times New Roman" w:cs="Times New Roman"/>
          <w:sz w:val="24"/>
          <w:szCs w:val="24"/>
        </w:rPr>
        <w:t xml:space="preserve">: targets, strategies, synergies and challenges. </w:t>
      </w:r>
      <w:r w:rsidRPr="004B1519">
        <w:rPr>
          <w:rFonts w:ascii="Times New Roman" w:hAnsi="Times New Roman" w:cs="Times New Roman"/>
          <w:i/>
          <w:iCs/>
          <w:sz w:val="24"/>
          <w:szCs w:val="24"/>
        </w:rPr>
        <w:t>Food and Nutrition Research,</w:t>
      </w:r>
      <w:r w:rsidRPr="00140922">
        <w:rPr>
          <w:rFonts w:ascii="Times New Roman" w:hAnsi="Times New Roman" w:cs="Times New Roman"/>
          <w:sz w:val="24"/>
          <w:szCs w:val="24"/>
        </w:rPr>
        <w:t xml:space="preserve"> </w:t>
      </w:r>
      <w:r>
        <w:rPr>
          <w:rFonts w:ascii="Times New Roman" w:hAnsi="Times New Roman" w:cs="Times New Roman"/>
          <w:sz w:val="24"/>
          <w:szCs w:val="24"/>
        </w:rPr>
        <w:t xml:space="preserve">pp. </w:t>
      </w:r>
      <w:r w:rsidRPr="00140922">
        <w:rPr>
          <w:rFonts w:ascii="Times New Roman" w:hAnsi="Times New Roman" w:cs="Times New Roman"/>
          <w:sz w:val="24"/>
          <w:szCs w:val="24"/>
        </w:rPr>
        <w:t xml:space="preserve">65. </w:t>
      </w:r>
    </w:p>
    <w:p w14:paraId="0DCFC0A5" w14:textId="77777777" w:rsidR="00FF32A6" w:rsidRPr="00140922" w:rsidRDefault="00FF32A6" w:rsidP="00FF32A6">
      <w:pPr>
        <w:spacing w:line="480" w:lineRule="auto"/>
        <w:ind w:left="720" w:hanging="720"/>
        <w:jc w:val="both"/>
        <w:rPr>
          <w:rFonts w:ascii="Times New Roman" w:hAnsi="Times New Roman" w:cs="Times New Roman"/>
          <w:sz w:val="24"/>
          <w:szCs w:val="24"/>
        </w:rPr>
      </w:pPr>
      <w:proofErr w:type="spellStart"/>
      <w:r w:rsidRPr="00140922">
        <w:rPr>
          <w:rFonts w:ascii="Times New Roman" w:hAnsi="Times New Roman" w:cs="Times New Roman"/>
          <w:sz w:val="24"/>
          <w:szCs w:val="24"/>
        </w:rPr>
        <w:t>Azari</w:t>
      </w:r>
      <w:proofErr w:type="spellEnd"/>
      <w:r w:rsidRPr="00140922">
        <w:rPr>
          <w:rFonts w:ascii="Times New Roman" w:hAnsi="Times New Roman" w:cs="Times New Roman"/>
          <w:sz w:val="24"/>
          <w:szCs w:val="24"/>
        </w:rPr>
        <w:t xml:space="preserve">, R. and </w:t>
      </w:r>
      <w:proofErr w:type="spellStart"/>
      <w:r w:rsidRPr="00140922">
        <w:rPr>
          <w:rFonts w:ascii="Times New Roman" w:hAnsi="Times New Roman" w:cs="Times New Roman"/>
          <w:sz w:val="24"/>
          <w:szCs w:val="24"/>
        </w:rPr>
        <w:t>Lomazzi</w:t>
      </w:r>
      <w:proofErr w:type="spellEnd"/>
      <w:r w:rsidRPr="00140922">
        <w:rPr>
          <w:rFonts w:ascii="Times New Roman" w:hAnsi="Times New Roman" w:cs="Times New Roman"/>
          <w:sz w:val="24"/>
          <w:szCs w:val="24"/>
        </w:rPr>
        <w:t>, M. (2023</w:t>
      </w:r>
      <w:r>
        <w:rPr>
          <w:rFonts w:ascii="Times New Roman" w:hAnsi="Times New Roman" w:cs="Times New Roman"/>
          <w:sz w:val="24"/>
          <w:szCs w:val="24"/>
        </w:rPr>
        <w:t>)</w:t>
      </w:r>
      <w:r w:rsidRPr="00140922">
        <w:rPr>
          <w:rFonts w:ascii="Times New Roman" w:hAnsi="Times New Roman" w:cs="Times New Roman"/>
          <w:sz w:val="24"/>
          <w:szCs w:val="24"/>
        </w:rPr>
        <w:t xml:space="preserve"> </w:t>
      </w:r>
      <w:proofErr w:type="gramStart"/>
      <w:r w:rsidRPr="00140922">
        <w:rPr>
          <w:rFonts w:ascii="Times New Roman" w:hAnsi="Times New Roman" w:cs="Times New Roman"/>
          <w:sz w:val="24"/>
          <w:szCs w:val="24"/>
        </w:rPr>
        <w:t>What</w:t>
      </w:r>
      <w:proofErr w:type="gramEnd"/>
      <w:r w:rsidRPr="00140922">
        <w:rPr>
          <w:rFonts w:ascii="Times New Roman" w:hAnsi="Times New Roman" w:cs="Times New Roman"/>
          <w:sz w:val="24"/>
          <w:szCs w:val="24"/>
        </w:rPr>
        <w:t xml:space="preserve"> is public health? </w:t>
      </w:r>
      <w:proofErr w:type="gramStart"/>
      <w:r w:rsidRPr="00140922">
        <w:rPr>
          <w:rFonts w:ascii="Times New Roman" w:hAnsi="Times New Roman" w:cs="Times New Roman"/>
          <w:sz w:val="24"/>
          <w:szCs w:val="24"/>
        </w:rPr>
        <w:t>a</w:t>
      </w:r>
      <w:proofErr w:type="gramEnd"/>
      <w:r w:rsidRPr="00140922">
        <w:rPr>
          <w:rFonts w:ascii="Times New Roman" w:hAnsi="Times New Roman" w:cs="Times New Roman"/>
          <w:sz w:val="24"/>
          <w:szCs w:val="24"/>
        </w:rPr>
        <w:t xml:space="preserve"> scoping review. </w:t>
      </w:r>
      <w:r w:rsidRPr="00EF580C">
        <w:rPr>
          <w:rFonts w:ascii="Times New Roman" w:hAnsi="Times New Roman" w:cs="Times New Roman"/>
          <w:i/>
          <w:iCs/>
          <w:sz w:val="24"/>
          <w:szCs w:val="24"/>
        </w:rPr>
        <w:t>Archives of Public Health,</w:t>
      </w:r>
      <w:r w:rsidRPr="00140922">
        <w:rPr>
          <w:rFonts w:ascii="Times New Roman" w:hAnsi="Times New Roman" w:cs="Times New Roman"/>
          <w:sz w:val="24"/>
          <w:szCs w:val="24"/>
        </w:rPr>
        <w:t xml:space="preserve"> 81(1</w:t>
      </w:r>
      <w:r>
        <w:rPr>
          <w:rFonts w:ascii="Times New Roman" w:hAnsi="Times New Roman" w:cs="Times New Roman"/>
          <w:sz w:val="24"/>
          <w:szCs w:val="24"/>
        </w:rPr>
        <w:t>).</w:t>
      </w:r>
    </w:p>
    <w:p w14:paraId="761E33A2" w14:textId="77777777" w:rsidR="00FF32A6" w:rsidRPr="00140922" w:rsidRDefault="00FF32A6" w:rsidP="00FF32A6">
      <w:pPr>
        <w:spacing w:line="480" w:lineRule="auto"/>
        <w:ind w:left="720" w:hanging="720"/>
        <w:jc w:val="both"/>
        <w:rPr>
          <w:rFonts w:ascii="Times New Roman" w:hAnsi="Times New Roman" w:cs="Times New Roman"/>
          <w:sz w:val="24"/>
          <w:szCs w:val="24"/>
        </w:rPr>
      </w:pPr>
      <w:r w:rsidRPr="00140922">
        <w:rPr>
          <w:rFonts w:ascii="Times New Roman" w:hAnsi="Times New Roman" w:cs="Times New Roman"/>
          <w:sz w:val="24"/>
          <w:szCs w:val="24"/>
        </w:rPr>
        <w:t>Bali, S. (2022</w:t>
      </w:r>
      <w:r>
        <w:rPr>
          <w:rFonts w:ascii="Times New Roman" w:hAnsi="Times New Roman" w:cs="Times New Roman"/>
          <w:sz w:val="24"/>
          <w:szCs w:val="24"/>
        </w:rPr>
        <w:t>)</w:t>
      </w:r>
      <w:r w:rsidRPr="00140922">
        <w:rPr>
          <w:rFonts w:ascii="Times New Roman" w:hAnsi="Times New Roman" w:cs="Times New Roman"/>
          <w:sz w:val="24"/>
          <w:szCs w:val="24"/>
        </w:rPr>
        <w:t xml:space="preserve"> Public health management a curative tool for the public health related problems. </w:t>
      </w:r>
      <w:r w:rsidRPr="00EF580C">
        <w:rPr>
          <w:rFonts w:ascii="Times New Roman" w:hAnsi="Times New Roman" w:cs="Times New Roman"/>
          <w:i/>
          <w:iCs/>
          <w:sz w:val="24"/>
          <w:szCs w:val="24"/>
        </w:rPr>
        <w:t>Indian Journal of Community Health,</w:t>
      </w:r>
      <w:r w:rsidRPr="00140922">
        <w:rPr>
          <w:rFonts w:ascii="Times New Roman" w:hAnsi="Times New Roman" w:cs="Times New Roman"/>
          <w:sz w:val="24"/>
          <w:szCs w:val="24"/>
        </w:rPr>
        <w:t xml:space="preserve"> 34(4</w:t>
      </w:r>
      <w:r>
        <w:rPr>
          <w:rFonts w:ascii="Times New Roman" w:hAnsi="Times New Roman" w:cs="Times New Roman"/>
          <w:sz w:val="24"/>
          <w:szCs w:val="24"/>
        </w:rPr>
        <w:t>), pp.</w:t>
      </w:r>
      <w:r w:rsidRPr="00140922">
        <w:rPr>
          <w:rFonts w:ascii="Times New Roman" w:hAnsi="Times New Roman" w:cs="Times New Roman"/>
          <w:sz w:val="24"/>
          <w:szCs w:val="24"/>
        </w:rPr>
        <w:t xml:space="preserve"> 454-455. </w:t>
      </w:r>
    </w:p>
    <w:p w14:paraId="7FAFC8CE" w14:textId="77777777" w:rsidR="00FF32A6" w:rsidRPr="00140922" w:rsidRDefault="00FF32A6" w:rsidP="00FF32A6">
      <w:pPr>
        <w:spacing w:line="480" w:lineRule="auto"/>
        <w:ind w:left="720" w:hanging="720"/>
        <w:jc w:val="both"/>
        <w:rPr>
          <w:rFonts w:ascii="Times New Roman" w:hAnsi="Times New Roman" w:cs="Times New Roman"/>
          <w:sz w:val="24"/>
          <w:szCs w:val="24"/>
        </w:rPr>
      </w:pPr>
      <w:r w:rsidRPr="00140922">
        <w:rPr>
          <w:rFonts w:ascii="Times New Roman" w:hAnsi="Times New Roman" w:cs="Times New Roman"/>
          <w:sz w:val="24"/>
          <w:szCs w:val="24"/>
        </w:rPr>
        <w:t xml:space="preserve">Barrington-Leigh, C., </w:t>
      </w:r>
      <w:r>
        <w:rPr>
          <w:rFonts w:ascii="Times New Roman" w:hAnsi="Times New Roman" w:cs="Times New Roman"/>
          <w:sz w:val="24"/>
          <w:szCs w:val="24"/>
        </w:rPr>
        <w:t>and</w:t>
      </w:r>
      <w:r w:rsidRPr="00140922">
        <w:rPr>
          <w:rFonts w:ascii="Times New Roman" w:hAnsi="Times New Roman" w:cs="Times New Roman"/>
          <w:sz w:val="24"/>
          <w:szCs w:val="24"/>
        </w:rPr>
        <w:t xml:space="preserve"> </w:t>
      </w:r>
      <w:proofErr w:type="spellStart"/>
      <w:r w:rsidRPr="00140922">
        <w:rPr>
          <w:rFonts w:ascii="Times New Roman" w:hAnsi="Times New Roman" w:cs="Times New Roman"/>
          <w:sz w:val="24"/>
          <w:szCs w:val="24"/>
        </w:rPr>
        <w:t>Escande</w:t>
      </w:r>
      <w:proofErr w:type="spellEnd"/>
      <w:r w:rsidRPr="00140922">
        <w:rPr>
          <w:rFonts w:ascii="Times New Roman" w:hAnsi="Times New Roman" w:cs="Times New Roman"/>
          <w:sz w:val="24"/>
          <w:szCs w:val="24"/>
        </w:rPr>
        <w:t>, A. (2018</w:t>
      </w:r>
      <w:r>
        <w:rPr>
          <w:rFonts w:ascii="Times New Roman" w:hAnsi="Times New Roman" w:cs="Times New Roman"/>
          <w:sz w:val="24"/>
          <w:szCs w:val="24"/>
        </w:rPr>
        <w:t>)</w:t>
      </w:r>
      <w:r w:rsidRPr="00140922">
        <w:rPr>
          <w:rFonts w:ascii="Times New Roman" w:hAnsi="Times New Roman" w:cs="Times New Roman"/>
          <w:sz w:val="24"/>
          <w:szCs w:val="24"/>
        </w:rPr>
        <w:t xml:space="preserve"> Measuring progress and well-being: A comparative review of indicators. </w:t>
      </w:r>
      <w:r w:rsidRPr="00EF580C">
        <w:rPr>
          <w:rFonts w:ascii="Times New Roman" w:hAnsi="Times New Roman" w:cs="Times New Roman"/>
          <w:i/>
          <w:iCs/>
          <w:sz w:val="24"/>
          <w:szCs w:val="24"/>
        </w:rPr>
        <w:t>Social Indicators Research,</w:t>
      </w:r>
      <w:r w:rsidRPr="00140922">
        <w:rPr>
          <w:rFonts w:ascii="Times New Roman" w:hAnsi="Times New Roman" w:cs="Times New Roman"/>
          <w:sz w:val="24"/>
          <w:szCs w:val="24"/>
        </w:rPr>
        <w:t xml:space="preserve"> 135, </w:t>
      </w:r>
      <w:r>
        <w:rPr>
          <w:rFonts w:ascii="Times New Roman" w:hAnsi="Times New Roman" w:cs="Times New Roman"/>
          <w:sz w:val="24"/>
          <w:szCs w:val="24"/>
        </w:rPr>
        <w:t xml:space="preserve">pp. </w:t>
      </w:r>
      <w:r w:rsidRPr="00140922">
        <w:rPr>
          <w:rFonts w:ascii="Times New Roman" w:hAnsi="Times New Roman" w:cs="Times New Roman"/>
          <w:sz w:val="24"/>
          <w:szCs w:val="24"/>
        </w:rPr>
        <w:t>893-925.</w:t>
      </w:r>
    </w:p>
    <w:p w14:paraId="15B789E3" w14:textId="77777777" w:rsidR="00FF32A6" w:rsidRPr="00140922" w:rsidRDefault="00FF32A6" w:rsidP="00FF32A6">
      <w:pPr>
        <w:spacing w:line="480" w:lineRule="auto"/>
        <w:ind w:left="720" w:hanging="720"/>
        <w:jc w:val="both"/>
        <w:rPr>
          <w:rFonts w:ascii="Times New Roman" w:hAnsi="Times New Roman" w:cs="Times New Roman"/>
          <w:sz w:val="24"/>
          <w:szCs w:val="24"/>
        </w:rPr>
      </w:pPr>
      <w:proofErr w:type="spellStart"/>
      <w:r w:rsidRPr="00140922">
        <w:rPr>
          <w:rFonts w:ascii="Times New Roman" w:hAnsi="Times New Roman" w:cs="Times New Roman"/>
          <w:sz w:val="24"/>
          <w:szCs w:val="24"/>
        </w:rPr>
        <w:t>Batchelor</w:t>
      </w:r>
      <w:proofErr w:type="spellEnd"/>
      <w:r w:rsidRPr="00140922">
        <w:rPr>
          <w:rFonts w:ascii="Times New Roman" w:hAnsi="Times New Roman" w:cs="Times New Roman"/>
          <w:sz w:val="24"/>
          <w:szCs w:val="24"/>
        </w:rPr>
        <w:t>, P. and Kingsland, J. (2020</w:t>
      </w:r>
      <w:r>
        <w:rPr>
          <w:rFonts w:ascii="Times New Roman" w:hAnsi="Times New Roman" w:cs="Times New Roman"/>
          <w:sz w:val="24"/>
          <w:szCs w:val="24"/>
        </w:rPr>
        <w:t>)</w:t>
      </w:r>
      <w:r w:rsidRPr="00140922">
        <w:rPr>
          <w:rFonts w:ascii="Times New Roman" w:hAnsi="Times New Roman" w:cs="Times New Roman"/>
          <w:sz w:val="24"/>
          <w:szCs w:val="24"/>
        </w:rPr>
        <w:t xml:space="preserve"> Improving the health of the homeless and how to achieve it within the new </w:t>
      </w:r>
      <w:proofErr w:type="spellStart"/>
      <w:proofErr w:type="gramStart"/>
      <w:r w:rsidRPr="00140922">
        <w:rPr>
          <w:rFonts w:ascii="Times New Roman" w:hAnsi="Times New Roman" w:cs="Times New Roman"/>
          <w:sz w:val="24"/>
          <w:szCs w:val="24"/>
        </w:rPr>
        <w:t>nhs</w:t>
      </w:r>
      <w:proofErr w:type="spellEnd"/>
      <w:proofErr w:type="gramEnd"/>
      <w:r w:rsidRPr="00140922">
        <w:rPr>
          <w:rFonts w:ascii="Times New Roman" w:hAnsi="Times New Roman" w:cs="Times New Roman"/>
          <w:sz w:val="24"/>
          <w:szCs w:val="24"/>
        </w:rPr>
        <w:t xml:space="preserve"> architecture. </w:t>
      </w:r>
      <w:r w:rsidRPr="00CE08BD">
        <w:rPr>
          <w:rFonts w:ascii="Times New Roman" w:hAnsi="Times New Roman" w:cs="Times New Roman"/>
          <w:i/>
          <w:iCs/>
          <w:sz w:val="24"/>
          <w:szCs w:val="24"/>
        </w:rPr>
        <w:t>International Journal of Environmental Research and Public Health,</w:t>
      </w:r>
      <w:r w:rsidRPr="00140922">
        <w:rPr>
          <w:rFonts w:ascii="Times New Roman" w:hAnsi="Times New Roman" w:cs="Times New Roman"/>
          <w:sz w:val="24"/>
          <w:szCs w:val="24"/>
        </w:rPr>
        <w:t xml:space="preserve"> 17(11</w:t>
      </w:r>
      <w:r>
        <w:rPr>
          <w:rFonts w:ascii="Times New Roman" w:hAnsi="Times New Roman" w:cs="Times New Roman"/>
          <w:sz w:val="24"/>
          <w:szCs w:val="24"/>
        </w:rPr>
        <w:t>), pp.</w:t>
      </w:r>
      <w:r w:rsidRPr="00140922">
        <w:rPr>
          <w:rFonts w:ascii="Times New Roman" w:hAnsi="Times New Roman" w:cs="Times New Roman"/>
          <w:sz w:val="24"/>
          <w:szCs w:val="24"/>
        </w:rPr>
        <w:t xml:space="preserve"> 4100. </w:t>
      </w:r>
    </w:p>
    <w:p w14:paraId="3D319777" w14:textId="77777777" w:rsidR="00FF32A6" w:rsidRPr="00140922" w:rsidRDefault="00FF32A6" w:rsidP="00FF32A6">
      <w:pPr>
        <w:spacing w:line="480" w:lineRule="auto"/>
        <w:ind w:left="720" w:hanging="720"/>
        <w:jc w:val="both"/>
        <w:rPr>
          <w:rFonts w:ascii="Times New Roman" w:hAnsi="Times New Roman" w:cs="Times New Roman"/>
          <w:sz w:val="24"/>
          <w:szCs w:val="24"/>
        </w:rPr>
      </w:pPr>
      <w:proofErr w:type="spellStart"/>
      <w:r w:rsidRPr="00140922">
        <w:rPr>
          <w:rFonts w:ascii="Times New Roman" w:hAnsi="Times New Roman" w:cs="Times New Roman"/>
          <w:sz w:val="24"/>
          <w:szCs w:val="24"/>
        </w:rPr>
        <w:t>Behringer</w:t>
      </w:r>
      <w:proofErr w:type="spellEnd"/>
      <w:r w:rsidRPr="00140922">
        <w:rPr>
          <w:rFonts w:ascii="Times New Roman" w:hAnsi="Times New Roman" w:cs="Times New Roman"/>
          <w:sz w:val="24"/>
          <w:szCs w:val="24"/>
        </w:rPr>
        <w:t xml:space="preserve">, K. and </w:t>
      </w:r>
      <w:proofErr w:type="spellStart"/>
      <w:r w:rsidRPr="00140922">
        <w:rPr>
          <w:rFonts w:ascii="Times New Roman" w:hAnsi="Times New Roman" w:cs="Times New Roman"/>
          <w:sz w:val="24"/>
          <w:szCs w:val="24"/>
        </w:rPr>
        <w:t>Szegedi</w:t>
      </w:r>
      <w:proofErr w:type="spellEnd"/>
      <w:r w:rsidRPr="00140922">
        <w:rPr>
          <w:rFonts w:ascii="Times New Roman" w:hAnsi="Times New Roman" w:cs="Times New Roman"/>
          <w:sz w:val="24"/>
          <w:szCs w:val="24"/>
        </w:rPr>
        <w:t>, K. (2016</w:t>
      </w:r>
      <w:r>
        <w:rPr>
          <w:rFonts w:ascii="Times New Roman" w:hAnsi="Times New Roman" w:cs="Times New Roman"/>
          <w:sz w:val="24"/>
          <w:szCs w:val="24"/>
        </w:rPr>
        <w:t>)</w:t>
      </w:r>
      <w:r w:rsidRPr="00140922">
        <w:rPr>
          <w:rFonts w:ascii="Times New Roman" w:hAnsi="Times New Roman" w:cs="Times New Roman"/>
          <w:sz w:val="24"/>
          <w:szCs w:val="24"/>
        </w:rPr>
        <w:t xml:space="preserve"> </w:t>
      </w:r>
      <w:proofErr w:type="gramStart"/>
      <w:r w:rsidRPr="00140922">
        <w:rPr>
          <w:rFonts w:ascii="Times New Roman" w:hAnsi="Times New Roman" w:cs="Times New Roman"/>
          <w:sz w:val="24"/>
          <w:szCs w:val="24"/>
        </w:rPr>
        <w:t>The</w:t>
      </w:r>
      <w:proofErr w:type="gramEnd"/>
      <w:r w:rsidRPr="00140922">
        <w:rPr>
          <w:rFonts w:ascii="Times New Roman" w:hAnsi="Times New Roman" w:cs="Times New Roman"/>
          <w:sz w:val="24"/>
          <w:szCs w:val="24"/>
        </w:rPr>
        <w:t xml:space="preserve"> role of </w:t>
      </w:r>
      <w:proofErr w:type="spellStart"/>
      <w:r w:rsidRPr="00140922">
        <w:rPr>
          <w:rFonts w:ascii="Times New Roman" w:hAnsi="Times New Roman" w:cs="Times New Roman"/>
          <w:sz w:val="24"/>
          <w:szCs w:val="24"/>
        </w:rPr>
        <w:t>csr</w:t>
      </w:r>
      <w:proofErr w:type="spellEnd"/>
      <w:r w:rsidRPr="00140922">
        <w:rPr>
          <w:rFonts w:ascii="Times New Roman" w:hAnsi="Times New Roman" w:cs="Times New Roman"/>
          <w:sz w:val="24"/>
          <w:szCs w:val="24"/>
        </w:rPr>
        <w:t xml:space="preserve"> in achieving sustainable development – theoretical approach. </w:t>
      </w:r>
      <w:r w:rsidRPr="004B1519">
        <w:rPr>
          <w:rFonts w:ascii="Times New Roman" w:hAnsi="Times New Roman" w:cs="Times New Roman"/>
          <w:i/>
          <w:iCs/>
          <w:sz w:val="24"/>
          <w:szCs w:val="24"/>
        </w:rPr>
        <w:t xml:space="preserve">European Scientific Journal </w:t>
      </w:r>
      <w:proofErr w:type="spellStart"/>
      <w:r w:rsidRPr="004B1519">
        <w:rPr>
          <w:rFonts w:ascii="Times New Roman" w:hAnsi="Times New Roman" w:cs="Times New Roman"/>
          <w:i/>
          <w:iCs/>
          <w:sz w:val="24"/>
          <w:szCs w:val="24"/>
        </w:rPr>
        <w:t>Esj</w:t>
      </w:r>
      <w:proofErr w:type="spellEnd"/>
      <w:r w:rsidRPr="004B1519">
        <w:rPr>
          <w:rFonts w:ascii="Times New Roman" w:hAnsi="Times New Roman" w:cs="Times New Roman"/>
          <w:i/>
          <w:iCs/>
          <w:sz w:val="24"/>
          <w:szCs w:val="24"/>
        </w:rPr>
        <w:t>,</w:t>
      </w:r>
      <w:r w:rsidRPr="00140922">
        <w:rPr>
          <w:rFonts w:ascii="Times New Roman" w:hAnsi="Times New Roman" w:cs="Times New Roman"/>
          <w:sz w:val="24"/>
          <w:szCs w:val="24"/>
        </w:rPr>
        <w:t xml:space="preserve"> 12(22</w:t>
      </w:r>
      <w:r>
        <w:rPr>
          <w:rFonts w:ascii="Times New Roman" w:hAnsi="Times New Roman" w:cs="Times New Roman"/>
          <w:sz w:val="24"/>
          <w:szCs w:val="24"/>
        </w:rPr>
        <w:t>), pp.</w:t>
      </w:r>
      <w:r w:rsidRPr="00140922">
        <w:rPr>
          <w:rFonts w:ascii="Times New Roman" w:hAnsi="Times New Roman" w:cs="Times New Roman"/>
          <w:sz w:val="24"/>
          <w:szCs w:val="24"/>
        </w:rPr>
        <w:t xml:space="preserve"> 10. </w:t>
      </w:r>
    </w:p>
    <w:p w14:paraId="328C8D71" w14:textId="77777777" w:rsidR="00FF32A6" w:rsidRPr="00140922" w:rsidRDefault="00FF32A6" w:rsidP="00FF32A6">
      <w:pPr>
        <w:spacing w:line="480" w:lineRule="auto"/>
        <w:ind w:left="720" w:hanging="720"/>
        <w:jc w:val="both"/>
        <w:rPr>
          <w:rFonts w:ascii="Times New Roman" w:hAnsi="Times New Roman" w:cs="Times New Roman"/>
          <w:sz w:val="24"/>
          <w:szCs w:val="24"/>
        </w:rPr>
      </w:pPr>
      <w:proofErr w:type="spellStart"/>
      <w:r w:rsidRPr="00140922">
        <w:rPr>
          <w:rFonts w:ascii="Times New Roman" w:hAnsi="Times New Roman" w:cs="Times New Roman"/>
          <w:sz w:val="24"/>
          <w:szCs w:val="24"/>
        </w:rPr>
        <w:lastRenderedPageBreak/>
        <w:t>Beloglazova</w:t>
      </w:r>
      <w:proofErr w:type="spellEnd"/>
      <w:r w:rsidRPr="00140922">
        <w:rPr>
          <w:rFonts w:ascii="Times New Roman" w:hAnsi="Times New Roman" w:cs="Times New Roman"/>
          <w:sz w:val="24"/>
          <w:szCs w:val="24"/>
        </w:rPr>
        <w:t>, L. (2023</w:t>
      </w:r>
      <w:r>
        <w:rPr>
          <w:rFonts w:ascii="Times New Roman" w:hAnsi="Times New Roman" w:cs="Times New Roman"/>
          <w:sz w:val="24"/>
          <w:szCs w:val="24"/>
        </w:rPr>
        <w:t>)</w:t>
      </w:r>
      <w:r w:rsidRPr="00140922">
        <w:rPr>
          <w:rFonts w:ascii="Times New Roman" w:hAnsi="Times New Roman" w:cs="Times New Roman"/>
          <w:sz w:val="24"/>
          <w:szCs w:val="24"/>
        </w:rPr>
        <w:t xml:space="preserve"> Opportunities to transform the concept of sustainable development. </w:t>
      </w:r>
      <w:r w:rsidRPr="004B1519">
        <w:rPr>
          <w:rFonts w:ascii="Times New Roman" w:hAnsi="Times New Roman" w:cs="Times New Roman"/>
          <w:i/>
          <w:iCs/>
          <w:sz w:val="24"/>
          <w:szCs w:val="24"/>
        </w:rPr>
        <w:t>Journal of Law and Sustainable Development,</w:t>
      </w:r>
      <w:r w:rsidRPr="00140922">
        <w:rPr>
          <w:rFonts w:ascii="Times New Roman" w:hAnsi="Times New Roman" w:cs="Times New Roman"/>
          <w:sz w:val="24"/>
          <w:szCs w:val="24"/>
        </w:rPr>
        <w:t xml:space="preserve"> 11(12</w:t>
      </w:r>
      <w:r>
        <w:rPr>
          <w:rFonts w:ascii="Times New Roman" w:hAnsi="Times New Roman" w:cs="Times New Roman"/>
          <w:sz w:val="24"/>
          <w:szCs w:val="24"/>
        </w:rPr>
        <w:t>), pp.</w:t>
      </w:r>
      <w:r w:rsidRPr="00140922">
        <w:rPr>
          <w:rFonts w:ascii="Times New Roman" w:hAnsi="Times New Roman" w:cs="Times New Roman"/>
          <w:sz w:val="24"/>
          <w:szCs w:val="24"/>
        </w:rPr>
        <w:t xml:space="preserve"> 1906. </w:t>
      </w:r>
    </w:p>
    <w:p w14:paraId="551B0064" w14:textId="77777777" w:rsidR="00FF32A6" w:rsidRPr="00140922" w:rsidRDefault="00FF32A6" w:rsidP="00FF32A6">
      <w:pPr>
        <w:spacing w:line="480" w:lineRule="auto"/>
        <w:ind w:left="720" w:hanging="720"/>
        <w:jc w:val="both"/>
        <w:rPr>
          <w:rFonts w:ascii="Times New Roman" w:hAnsi="Times New Roman" w:cs="Times New Roman"/>
          <w:sz w:val="24"/>
          <w:szCs w:val="24"/>
        </w:rPr>
      </w:pPr>
      <w:r w:rsidRPr="00140922">
        <w:rPr>
          <w:rFonts w:ascii="Times New Roman" w:hAnsi="Times New Roman" w:cs="Times New Roman"/>
          <w:sz w:val="24"/>
          <w:szCs w:val="24"/>
        </w:rPr>
        <w:t xml:space="preserve">Benson, T., Murphy, B., </w:t>
      </w:r>
      <w:proofErr w:type="spellStart"/>
      <w:r w:rsidRPr="00140922">
        <w:rPr>
          <w:rFonts w:ascii="Times New Roman" w:hAnsi="Times New Roman" w:cs="Times New Roman"/>
          <w:sz w:val="24"/>
          <w:szCs w:val="24"/>
        </w:rPr>
        <w:t>McCloat</w:t>
      </w:r>
      <w:proofErr w:type="spellEnd"/>
      <w:r w:rsidRPr="00140922">
        <w:rPr>
          <w:rFonts w:ascii="Times New Roman" w:hAnsi="Times New Roman" w:cs="Times New Roman"/>
          <w:sz w:val="24"/>
          <w:szCs w:val="24"/>
        </w:rPr>
        <w:t xml:space="preserve">, A., Mooney, E., Dean, M., </w:t>
      </w:r>
      <w:r>
        <w:rPr>
          <w:rFonts w:ascii="Times New Roman" w:hAnsi="Times New Roman" w:cs="Times New Roman"/>
          <w:sz w:val="24"/>
          <w:szCs w:val="24"/>
        </w:rPr>
        <w:t>and</w:t>
      </w:r>
      <w:r w:rsidRPr="00140922">
        <w:rPr>
          <w:rFonts w:ascii="Times New Roman" w:hAnsi="Times New Roman" w:cs="Times New Roman"/>
          <w:sz w:val="24"/>
          <w:szCs w:val="24"/>
        </w:rPr>
        <w:t xml:space="preserve"> Lavelle, F. (2021</w:t>
      </w:r>
      <w:r>
        <w:rPr>
          <w:rFonts w:ascii="Times New Roman" w:hAnsi="Times New Roman" w:cs="Times New Roman"/>
          <w:sz w:val="24"/>
          <w:szCs w:val="24"/>
        </w:rPr>
        <w:t>)</w:t>
      </w:r>
      <w:r w:rsidRPr="00140922">
        <w:rPr>
          <w:rFonts w:ascii="Times New Roman" w:hAnsi="Times New Roman" w:cs="Times New Roman"/>
          <w:sz w:val="24"/>
          <w:szCs w:val="24"/>
        </w:rPr>
        <w:t xml:space="preserve"> </w:t>
      </w:r>
      <w:proofErr w:type="gramStart"/>
      <w:r w:rsidRPr="00140922">
        <w:rPr>
          <w:rFonts w:ascii="Times New Roman" w:hAnsi="Times New Roman" w:cs="Times New Roman"/>
          <w:sz w:val="24"/>
          <w:szCs w:val="24"/>
        </w:rPr>
        <w:t>From</w:t>
      </w:r>
      <w:proofErr w:type="gramEnd"/>
      <w:r w:rsidRPr="00140922">
        <w:rPr>
          <w:rFonts w:ascii="Times New Roman" w:hAnsi="Times New Roman" w:cs="Times New Roman"/>
          <w:sz w:val="24"/>
          <w:szCs w:val="24"/>
        </w:rPr>
        <w:t xml:space="preserve"> the pandemic to the pan: the impact of covid-19 on parental inclusion of children in cooking activities: a cross-continental survey. </w:t>
      </w:r>
      <w:r w:rsidRPr="004B1519">
        <w:rPr>
          <w:rFonts w:ascii="Times New Roman" w:hAnsi="Times New Roman" w:cs="Times New Roman"/>
          <w:i/>
          <w:iCs/>
          <w:sz w:val="24"/>
          <w:szCs w:val="24"/>
        </w:rPr>
        <w:t>Public Health Nutrition,</w:t>
      </w:r>
      <w:r w:rsidRPr="00140922">
        <w:rPr>
          <w:rFonts w:ascii="Times New Roman" w:hAnsi="Times New Roman" w:cs="Times New Roman"/>
          <w:sz w:val="24"/>
          <w:szCs w:val="24"/>
        </w:rPr>
        <w:t xml:space="preserve"> 25(1</w:t>
      </w:r>
      <w:r>
        <w:rPr>
          <w:rFonts w:ascii="Times New Roman" w:hAnsi="Times New Roman" w:cs="Times New Roman"/>
          <w:sz w:val="24"/>
          <w:szCs w:val="24"/>
        </w:rPr>
        <w:t>), pp.</w:t>
      </w:r>
      <w:r w:rsidRPr="00140922">
        <w:rPr>
          <w:rFonts w:ascii="Times New Roman" w:hAnsi="Times New Roman" w:cs="Times New Roman"/>
          <w:sz w:val="24"/>
          <w:szCs w:val="24"/>
        </w:rPr>
        <w:t xml:space="preserve"> 36-42. </w:t>
      </w:r>
    </w:p>
    <w:p w14:paraId="07EADC17" w14:textId="77777777" w:rsidR="00FF32A6" w:rsidRPr="00140922" w:rsidRDefault="00FF32A6" w:rsidP="00FF32A6">
      <w:pPr>
        <w:spacing w:line="480" w:lineRule="auto"/>
        <w:ind w:left="720" w:hanging="720"/>
        <w:jc w:val="both"/>
        <w:rPr>
          <w:rFonts w:ascii="Times New Roman" w:hAnsi="Times New Roman" w:cs="Times New Roman"/>
          <w:sz w:val="24"/>
          <w:szCs w:val="24"/>
        </w:rPr>
      </w:pPr>
      <w:r w:rsidRPr="00140922">
        <w:rPr>
          <w:rFonts w:ascii="Times New Roman" w:hAnsi="Times New Roman" w:cs="Times New Roman"/>
          <w:sz w:val="24"/>
          <w:szCs w:val="24"/>
        </w:rPr>
        <w:t xml:space="preserve">Briggs, A., </w:t>
      </w:r>
      <w:proofErr w:type="spellStart"/>
      <w:r w:rsidRPr="00140922">
        <w:rPr>
          <w:rFonts w:ascii="Times New Roman" w:hAnsi="Times New Roman" w:cs="Times New Roman"/>
          <w:sz w:val="24"/>
          <w:szCs w:val="24"/>
        </w:rPr>
        <w:t>Göpfert</w:t>
      </w:r>
      <w:proofErr w:type="spellEnd"/>
      <w:r w:rsidRPr="00140922">
        <w:rPr>
          <w:rFonts w:ascii="Times New Roman" w:hAnsi="Times New Roman" w:cs="Times New Roman"/>
          <w:sz w:val="24"/>
          <w:szCs w:val="24"/>
        </w:rPr>
        <w:t xml:space="preserve">, A., </w:t>
      </w:r>
      <w:proofErr w:type="spellStart"/>
      <w:r w:rsidRPr="00140922">
        <w:rPr>
          <w:rFonts w:ascii="Times New Roman" w:hAnsi="Times New Roman" w:cs="Times New Roman"/>
          <w:sz w:val="24"/>
          <w:szCs w:val="24"/>
        </w:rPr>
        <w:t>Thorlby</w:t>
      </w:r>
      <w:proofErr w:type="spellEnd"/>
      <w:r w:rsidRPr="00140922">
        <w:rPr>
          <w:rFonts w:ascii="Times New Roman" w:hAnsi="Times New Roman" w:cs="Times New Roman"/>
          <w:sz w:val="24"/>
          <w:szCs w:val="24"/>
        </w:rPr>
        <w:t xml:space="preserve">, R., </w:t>
      </w:r>
      <w:proofErr w:type="spellStart"/>
      <w:r w:rsidRPr="00140922">
        <w:rPr>
          <w:rFonts w:ascii="Times New Roman" w:hAnsi="Times New Roman" w:cs="Times New Roman"/>
          <w:sz w:val="24"/>
          <w:szCs w:val="24"/>
        </w:rPr>
        <w:t>Allwood</w:t>
      </w:r>
      <w:proofErr w:type="spellEnd"/>
      <w:r w:rsidRPr="00140922">
        <w:rPr>
          <w:rFonts w:ascii="Times New Roman" w:hAnsi="Times New Roman" w:cs="Times New Roman"/>
          <w:sz w:val="24"/>
          <w:szCs w:val="24"/>
        </w:rPr>
        <w:t xml:space="preserve">, D., </w:t>
      </w:r>
      <w:r>
        <w:rPr>
          <w:rFonts w:ascii="Times New Roman" w:hAnsi="Times New Roman" w:cs="Times New Roman"/>
          <w:sz w:val="24"/>
          <w:szCs w:val="24"/>
        </w:rPr>
        <w:t>and</w:t>
      </w:r>
      <w:r w:rsidRPr="00140922">
        <w:rPr>
          <w:rFonts w:ascii="Times New Roman" w:hAnsi="Times New Roman" w:cs="Times New Roman"/>
          <w:sz w:val="24"/>
          <w:szCs w:val="24"/>
        </w:rPr>
        <w:t xml:space="preserve"> </w:t>
      </w:r>
      <w:proofErr w:type="spellStart"/>
      <w:r w:rsidRPr="00140922">
        <w:rPr>
          <w:rFonts w:ascii="Times New Roman" w:hAnsi="Times New Roman" w:cs="Times New Roman"/>
          <w:sz w:val="24"/>
          <w:szCs w:val="24"/>
        </w:rPr>
        <w:t>Alderwick</w:t>
      </w:r>
      <w:proofErr w:type="spellEnd"/>
      <w:r w:rsidRPr="00140922">
        <w:rPr>
          <w:rFonts w:ascii="Times New Roman" w:hAnsi="Times New Roman" w:cs="Times New Roman"/>
          <w:sz w:val="24"/>
          <w:szCs w:val="24"/>
        </w:rPr>
        <w:t>, H. (2020</w:t>
      </w:r>
      <w:r>
        <w:rPr>
          <w:rFonts w:ascii="Times New Roman" w:hAnsi="Times New Roman" w:cs="Times New Roman"/>
          <w:sz w:val="24"/>
          <w:szCs w:val="24"/>
        </w:rPr>
        <w:t>)</w:t>
      </w:r>
      <w:r w:rsidRPr="00140922">
        <w:rPr>
          <w:rFonts w:ascii="Times New Roman" w:hAnsi="Times New Roman" w:cs="Times New Roman"/>
          <w:sz w:val="24"/>
          <w:szCs w:val="24"/>
        </w:rPr>
        <w:t xml:space="preserve"> Integrated health and care systems in </w:t>
      </w:r>
      <w:proofErr w:type="spellStart"/>
      <w:r w:rsidRPr="00140922">
        <w:rPr>
          <w:rFonts w:ascii="Times New Roman" w:hAnsi="Times New Roman" w:cs="Times New Roman"/>
          <w:sz w:val="24"/>
          <w:szCs w:val="24"/>
        </w:rPr>
        <w:t>england</w:t>
      </w:r>
      <w:proofErr w:type="spellEnd"/>
      <w:r w:rsidRPr="00140922">
        <w:rPr>
          <w:rFonts w:ascii="Times New Roman" w:hAnsi="Times New Roman" w:cs="Times New Roman"/>
          <w:sz w:val="24"/>
          <w:szCs w:val="24"/>
        </w:rPr>
        <w:t xml:space="preserve">: can they help prevent </w:t>
      </w:r>
      <w:proofErr w:type="spellStart"/>
      <w:r w:rsidRPr="00140922">
        <w:rPr>
          <w:rFonts w:ascii="Times New Roman" w:hAnsi="Times New Roman" w:cs="Times New Roman"/>
          <w:sz w:val="24"/>
          <w:szCs w:val="24"/>
        </w:rPr>
        <w:t>disease</w:t>
      </w:r>
      <w:proofErr w:type="gramStart"/>
      <w:r w:rsidRPr="00140922">
        <w:rPr>
          <w:rFonts w:ascii="Times New Roman" w:hAnsi="Times New Roman" w:cs="Times New Roman"/>
          <w:sz w:val="24"/>
          <w:szCs w:val="24"/>
        </w:rPr>
        <w:t>?integrated</w:t>
      </w:r>
      <w:proofErr w:type="spellEnd"/>
      <w:proofErr w:type="gramEnd"/>
      <w:r w:rsidRPr="00140922">
        <w:rPr>
          <w:rFonts w:ascii="Times New Roman" w:hAnsi="Times New Roman" w:cs="Times New Roman"/>
          <w:sz w:val="24"/>
          <w:szCs w:val="24"/>
        </w:rPr>
        <w:t xml:space="preserve"> health and care systems in </w:t>
      </w:r>
      <w:proofErr w:type="spellStart"/>
      <w:r w:rsidRPr="00140922">
        <w:rPr>
          <w:rFonts w:ascii="Times New Roman" w:hAnsi="Times New Roman" w:cs="Times New Roman"/>
          <w:sz w:val="24"/>
          <w:szCs w:val="24"/>
        </w:rPr>
        <w:t>england</w:t>
      </w:r>
      <w:proofErr w:type="spellEnd"/>
      <w:r w:rsidRPr="00140922">
        <w:rPr>
          <w:rFonts w:ascii="Times New Roman" w:hAnsi="Times New Roman" w:cs="Times New Roman"/>
          <w:sz w:val="24"/>
          <w:szCs w:val="24"/>
        </w:rPr>
        <w:t xml:space="preserve">: can they help prevent disease?. </w:t>
      </w:r>
      <w:r w:rsidRPr="00CE08BD">
        <w:rPr>
          <w:rFonts w:ascii="Times New Roman" w:hAnsi="Times New Roman" w:cs="Times New Roman"/>
          <w:i/>
          <w:iCs/>
          <w:sz w:val="24"/>
          <w:szCs w:val="24"/>
        </w:rPr>
        <w:t>Integrated Healthcare Journal,</w:t>
      </w:r>
      <w:r w:rsidRPr="00140922">
        <w:rPr>
          <w:rFonts w:ascii="Times New Roman" w:hAnsi="Times New Roman" w:cs="Times New Roman"/>
          <w:sz w:val="24"/>
          <w:szCs w:val="24"/>
        </w:rPr>
        <w:t xml:space="preserve"> 22(11</w:t>
      </w:r>
      <w:r>
        <w:rPr>
          <w:rFonts w:ascii="Times New Roman" w:hAnsi="Times New Roman" w:cs="Times New Roman"/>
          <w:sz w:val="24"/>
          <w:szCs w:val="24"/>
        </w:rPr>
        <w:t>).</w:t>
      </w:r>
      <w:r w:rsidRPr="00140922">
        <w:rPr>
          <w:rFonts w:ascii="Times New Roman" w:hAnsi="Times New Roman" w:cs="Times New Roman"/>
          <w:sz w:val="24"/>
          <w:szCs w:val="24"/>
        </w:rPr>
        <w:t xml:space="preserve"> </w:t>
      </w:r>
    </w:p>
    <w:p w14:paraId="580A1713" w14:textId="77777777" w:rsidR="00FF32A6" w:rsidRPr="00140922" w:rsidRDefault="00FF32A6" w:rsidP="00FF32A6">
      <w:pPr>
        <w:spacing w:line="480" w:lineRule="auto"/>
        <w:ind w:left="720" w:hanging="720"/>
        <w:jc w:val="both"/>
        <w:rPr>
          <w:rFonts w:ascii="Times New Roman" w:hAnsi="Times New Roman" w:cs="Times New Roman"/>
          <w:sz w:val="24"/>
          <w:szCs w:val="24"/>
        </w:rPr>
      </w:pPr>
      <w:r w:rsidRPr="00140922">
        <w:rPr>
          <w:rFonts w:ascii="Times New Roman" w:hAnsi="Times New Roman" w:cs="Times New Roman"/>
          <w:sz w:val="24"/>
          <w:szCs w:val="24"/>
        </w:rPr>
        <w:t>Cerf, M. (2019</w:t>
      </w:r>
      <w:r>
        <w:rPr>
          <w:rFonts w:ascii="Times New Roman" w:hAnsi="Times New Roman" w:cs="Times New Roman"/>
          <w:sz w:val="24"/>
          <w:szCs w:val="24"/>
        </w:rPr>
        <w:t>)</w:t>
      </w:r>
      <w:r w:rsidRPr="00140922">
        <w:rPr>
          <w:rFonts w:ascii="Times New Roman" w:hAnsi="Times New Roman" w:cs="Times New Roman"/>
          <w:sz w:val="24"/>
          <w:szCs w:val="24"/>
        </w:rPr>
        <w:t xml:space="preserve"> Sustainable development goal integration, interdependence, and implementation: the environment–economic–health nexus and universal health coverage. </w:t>
      </w:r>
      <w:r w:rsidRPr="008A670D">
        <w:rPr>
          <w:rFonts w:ascii="Times New Roman" w:hAnsi="Times New Roman" w:cs="Times New Roman"/>
          <w:i/>
          <w:iCs/>
          <w:sz w:val="24"/>
          <w:szCs w:val="24"/>
        </w:rPr>
        <w:t>Global Challenges</w:t>
      </w:r>
      <w:r w:rsidRPr="00140922">
        <w:rPr>
          <w:rFonts w:ascii="Times New Roman" w:hAnsi="Times New Roman" w:cs="Times New Roman"/>
          <w:sz w:val="24"/>
          <w:szCs w:val="24"/>
        </w:rPr>
        <w:t>, 3(9</w:t>
      </w:r>
      <w:r>
        <w:rPr>
          <w:rFonts w:ascii="Times New Roman" w:hAnsi="Times New Roman" w:cs="Times New Roman"/>
          <w:sz w:val="24"/>
          <w:szCs w:val="24"/>
        </w:rPr>
        <w:t>).</w:t>
      </w:r>
    </w:p>
    <w:p w14:paraId="16242100" w14:textId="77777777" w:rsidR="00FF32A6" w:rsidRPr="00140922" w:rsidRDefault="00FF32A6" w:rsidP="00FF32A6">
      <w:pPr>
        <w:spacing w:line="480" w:lineRule="auto"/>
        <w:ind w:left="720" w:hanging="720"/>
        <w:jc w:val="both"/>
        <w:rPr>
          <w:rFonts w:ascii="Times New Roman" w:hAnsi="Times New Roman" w:cs="Times New Roman"/>
          <w:sz w:val="24"/>
          <w:szCs w:val="24"/>
        </w:rPr>
      </w:pPr>
      <w:r w:rsidRPr="00140922">
        <w:rPr>
          <w:rFonts w:ascii="Times New Roman" w:hAnsi="Times New Roman" w:cs="Times New Roman"/>
          <w:sz w:val="24"/>
          <w:szCs w:val="24"/>
        </w:rPr>
        <w:t>Chapman, R. and Middleton, J. (2019</w:t>
      </w:r>
      <w:r>
        <w:rPr>
          <w:rFonts w:ascii="Times New Roman" w:hAnsi="Times New Roman" w:cs="Times New Roman"/>
          <w:sz w:val="24"/>
          <w:szCs w:val="24"/>
        </w:rPr>
        <w:t>)</w:t>
      </w:r>
      <w:r w:rsidRPr="00140922">
        <w:rPr>
          <w:rFonts w:ascii="Times New Roman" w:hAnsi="Times New Roman" w:cs="Times New Roman"/>
          <w:sz w:val="24"/>
          <w:szCs w:val="24"/>
        </w:rPr>
        <w:t xml:space="preserve"> </w:t>
      </w:r>
      <w:proofErr w:type="gramStart"/>
      <w:r w:rsidRPr="00140922">
        <w:rPr>
          <w:rFonts w:ascii="Times New Roman" w:hAnsi="Times New Roman" w:cs="Times New Roman"/>
          <w:sz w:val="24"/>
          <w:szCs w:val="24"/>
        </w:rPr>
        <w:t>The</w:t>
      </w:r>
      <w:proofErr w:type="gramEnd"/>
      <w:r w:rsidRPr="00140922">
        <w:rPr>
          <w:rFonts w:ascii="Times New Roman" w:hAnsi="Times New Roman" w:cs="Times New Roman"/>
          <w:sz w:val="24"/>
          <w:szCs w:val="24"/>
        </w:rPr>
        <w:t xml:space="preserve"> </w:t>
      </w:r>
      <w:proofErr w:type="spellStart"/>
      <w:r w:rsidRPr="00140922">
        <w:rPr>
          <w:rFonts w:ascii="Times New Roman" w:hAnsi="Times New Roman" w:cs="Times New Roman"/>
          <w:sz w:val="24"/>
          <w:szCs w:val="24"/>
        </w:rPr>
        <w:t>nhs</w:t>
      </w:r>
      <w:proofErr w:type="spellEnd"/>
      <w:r w:rsidRPr="00140922">
        <w:rPr>
          <w:rFonts w:ascii="Times New Roman" w:hAnsi="Times New Roman" w:cs="Times New Roman"/>
          <w:sz w:val="24"/>
          <w:szCs w:val="24"/>
        </w:rPr>
        <w:t xml:space="preserve"> long term plan and public health. </w:t>
      </w:r>
      <w:r w:rsidRPr="00CE08BD">
        <w:rPr>
          <w:rFonts w:ascii="Times New Roman" w:hAnsi="Times New Roman" w:cs="Times New Roman"/>
          <w:i/>
          <w:iCs/>
          <w:sz w:val="24"/>
          <w:szCs w:val="24"/>
        </w:rPr>
        <w:t>BMJ</w:t>
      </w:r>
      <w:r w:rsidRPr="00140922">
        <w:rPr>
          <w:rFonts w:ascii="Times New Roman" w:hAnsi="Times New Roman" w:cs="Times New Roman"/>
          <w:sz w:val="24"/>
          <w:szCs w:val="24"/>
        </w:rPr>
        <w:t xml:space="preserve">, </w:t>
      </w:r>
      <w:r>
        <w:rPr>
          <w:rFonts w:ascii="Times New Roman" w:hAnsi="Times New Roman" w:cs="Times New Roman"/>
          <w:sz w:val="24"/>
          <w:szCs w:val="24"/>
        </w:rPr>
        <w:t xml:space="preserve">pp. </w:t>
      </w:r>
      <w:r w:rsidRPr="00140922">
        <w:rPr>
          <w:rFonts w:ascii="Times New Roman" w:hAnsi="Times New Roman" w:cs="Times New Roman"/>
          <w:sz w:val="24"/>
          <w:szCs w:val="24"/>
        </w:rPr>
        <w:t>l2</w:t>
      </w:r>
      <w:r>
        <w:rPr>
          <w:rFonts w:ascii="Times New Roman" w:hAnsi="Times New Roman" w:cs="Times New Roman"/>
          <w:sz w:val="24"/>
          <w:szCs w:val="24"/>
        </w:rPr>
        <w:t>-</w:t>
      </w:r>
      <w:r w:rsidRPr="00140922">
        <w:rPr>
          <w:rFonts w:ascii="Times New Roman" w:hAnsi="Times New Roman" w:cs="Times New Roman"/>
          <w:sz w:val="24"/>
          <w:szCs w:val="24"/>
        </w:rPr>
        <w:t xml:space="preserve">18. </w:t>
      </w:r>
    </w:p>
    <w:p w14:paraId="0312C276" w14:textId="77777777" w:rsidR="00FF32A6" w:rsidRPr="00140922" w:rsidRDefault="00FF32A6" w:rsidP="00FF32A6">
      <w:pPr>
        <w:spacing w:line="480" w:lineRule="auto"/>
        <w:ind w:left="720" w:hanging="720"/>
        <w:jc w:val="both"/>
        <w:rPr>
          <w:rFonts w:ascii="Times New Roman" w:hAnsi="Times New Roman" w:cs="Times New Roman"/>
          <w:sz w:val="24"/>
          <w:szCs w:val="24"/>
        </w:rPr>
      </w:pPr>
      <w:proofErr w:type="spellStart"/>
      <w:r w:rsidRPr="00140922">
        <w:rPr>
          <w:rFonts w:ascii="Times New Roman" w:hAnsi="Times New Roman" w:cs="Times New Roman"/>
          <w:sz w:val="24"/>
          <w:szCs w:val="24"/>
        </w:rPr>
        <w:t>Chaynikova</w:t>
      </w:r>
      <w:proofErr w:type="spellEnd"/>
      <w:r w:rsidRPr="00140922">
        <w:rPr>
          <w:rFonts w:ascii="Times New Roman" w:hAnsi="Times New Roman" w:cs="Times New Roman"/>
          <w:sz w:val="24"/>
          <w:szCs w:val="24"/>
        </w:rPr>
        <w:t xml:space="preserve">, L., </w:t>
      </w:r>
      <w:proofErr w:type="spellStart"/>
      <w:r w:rsidRPr="00140922">
        <w:rPr>
          <w:rFonts w:ascii="Times New Roman" w:hAnsi="Times New Roman" w:cs="Times New Roman"/>
          <w:sz w:val="24"/>
          <w:szCs w:val="24"/>
        </w:rPr>
        <w:t>Sorokina</w:t>
      </w:r>
      <w:proofErr w:type="spellEnd"/>
      <w:r w:rsidRPr="00140922">
        <w:rPr>
          <w:rFonts w:ascii="Times New Roman" w:hAnsi="Times New Roman" w:cs="Times New Roman"/>
          <w:sz w:val="24"/>
          <w:szCs w:val="24"/>
        </w:rPr>
        <w:t xml:space="preserve">, N., </w:t>
      </w:r>
      <w:r>
        <w:rPr>
          <w:rFonts w:ascii="Times New Roman" w:hAnsi="Times New Roman" w:cs="Times New Roman"/>
          <w:sz w:val="24"/>
          <w:szCs w:val="24"/>
        </w:rPr>
        <w:t>and</w:t>
      </w:r>
      <w:r w:rsidRPr="00140922">
        <w:rPr>
          <w:rFonts w:ascii="Times New Roman" w:hAnsi="Times New Roman" w:cs="Times New Roman"/>
          <w:sz w:val="24"/>
          <w:szCs w:val="24"/>
        </w:rPr>
        <w:t xml:space="preserve"> </w:t>
      </w:r>
      <w:proofErr w:type="spellStart"/>
      <w:r w:rsidRPr="00140922">
        <w:rPr>
          <w:rFonts w:ascii="Times New Roman" w:hAnsi="Times New Roman" w:cs="Times New Roman"/>
          <w:sz w:val="24"/>
          <w:szCs w:val="24"/>
        </w:rPr>
        <w:t>Мельникова</w:t>
      </w:r>
      <w:proofErr w:type="spellEnd"/>
      <w:r w:rsidRPr="00140922">
        <w:rPr>
          <w:rFonts w:ascii="Times New Roman" w:hAnsi="Times New Roman" w:cs="Times New Roman"/>
          <w:sz w:val="24"/>
          <w:szCs w:val="24"/>
        </w:rPr>
        <w:t>, Д. (2021</w:t>
      </w:r>
      <w:r>
        <w:rPr>
          <w:rFonts w:ascii="Times New Roman" w:hAnsi="Times New Roman" w:cs="Times New Roman"/>
          <w:sz w:val="24"/>
          <w:szCs w:val="24"/>
        </w:rPr>
        <w:t>)</w:t>
      </w:r>
      <w:r w:rsidRPr="00140922">
        <w:rPr>
          <w:rFonts w:ascii="Times New Roman" w:hAnsi="Times New Roman" w:cs="Times New Roman"/>
          <w:sz w:val="24"/>
          <w:szCs w:val="24"/>
        </w:rPr>
        <w:t xml:space="preserve"> Compliance with </w:t>
      </w:r>
      <w:proofErr w:type="spellStart"/>
      <w:proofErr w:type="gramStart"/>
      <w:r w:rsidRPr="00140922">
        <w:rPr>
          <w:rFonts w:ascii="Times New Roman" w:hAnsi="Times New Roman" w:cs="Times New Roman"/>
          <w:sz w:val="24"/>
          <w:szCs w:val="24"/>
        </w:rPr>
        <w:t>russia’s</w:t>
      </w:r>
      <w:proofErr w:type="spellEnd"/>
      <w:proofErr w:type="gramEnd"/>
      <w:r w:rsidRPr="00140922">
        <w:rPr>
          <w:rFonts w:ascii="Times New Roman" w:hAnsi="Times New Roman" w:cs="Times New Roman"/>
          <w:sz w:val="24"/>
          <w:szCs w:val="24"/>
        </w:rPr>
        <w:t xml:space="preserve"> national development goals and the un sustainable development goals. E3s Web of Conferences, 258, </w:t>
      </w:r>
      <w:r>
        <w:rPr>
          <w:rFonts w:ascii="Times New Roman" w:hAnsi="Times New Roman" w:cs="Times New Roman"/>
          <w:sz w:val="24"/>
          <w:szCs w:val="24"/>
        </w:rPr>
        <w:t xml:space="preserve">pp. </w:t>
      </w:r>
      <w:r w:rsidRPr="00140922">
        <w:rPr>
          <w:rFonts w:ascii="Times New Roman" w:hAnsi="Times New Roman" w:cs="Times New Roman"/>
          <w:sz w:val="24"/>
          <w:szCs w:val="24"/>
        </w:rPr>
        <w:t xml:space="preserve">04002. </w:t>
      </w:r>
    </w:p>
    <w:p w14:paraId="01BAEAF5" w14:textId="77777777" w:rsidR="00FF32A6" w:rsidRPr="00140922" w:rsidRDefault="00FF32A6" w:rsidP="00FF32A6">
      <w:pPr>
        <w:spacing w:line="480" w:lineRule="auto"/>
        <w:ind w:left="720" w:hanging="720"/>
        <w:jc w:val="both"/>
        <w:rPr>
          <w:rFonts w:ascii="Times New Roman" w:hAnsi="Times New Roman" w:cs="Times New Roman"/>
          <w:sz w:val="24"/>
          <w:szCs w:val="24"/>
        </w:rPr>
      </w:pPr>
      <w:r w:rsidRPr="00140922">
        <w:rPr>
          <w:rFonts w:ascii="Times New Roman" w:hAnsi="Times New Roman" w:cs="Times New Roman"/>
          <w:sz w:val="24"/>
          <w:szCs w:val="24"/>
        </w:rPr>
        <w:t>Cheater, S. (2019</w:t>
      </w:r>
      <w:r>
        <w:rPr>
          <w:rFonts w:ascii="Times New Roman" w:hAnsi="Times New Roman" w:cs="Times New Roman"/>
          <w:sz w:val="24"/>
          <w:szCs w:val="24"/>
        </w:rPr>
        <w:t>)</w:t>
      </w:r>
      <w:r w:rsidRPr="00140922">
        <w:rPr>
          <w:rFonts w:ascii="Times New Roman" w:hAnsi="Times New Roman" w:cs="Times New Roman"/>
          <w:sz w:val="24"/>
          <w:szCs w:val="24"/>
        </w:rPr>
        <w:t xml:space="preserve"> </w:t>
      </w:r>
      <w:proofErr w:type="gramStart"/>
      <w:r w:rsidRPr="00140922">
        <w:rPr>
          <w:rFonts w:ascii="Times New Roman" w:hAnsi="Times New Roman" w:cs="Times New Roman"/>
          <w:sz w:val="24"/>
          <w:szCs w:val="24"/>
        </w:rPr>
        <w:t>The</w:t>
      </w:r>
      <w:proofErr w:type="gramEnd"/>
      <w:r w:rsidRPr="00140922">
        <w:rPr>
          <w:rFonts w:ascii="Times New Roman" w:hAnsi="Times New Roman" w:cs="Times New Roman"/>
          <w:sz w:val="24"/>
          <w:szCs w:val="24"/>
        </w:rPr>
        <w:t xml:space="preserve"> </w:t>
      </w:r>
      <w:proofErr w:type="spellStart"/>
      <w:r w:rsidRPr="00140922">
        <w:rPr>
          <w:rFonts w:ascii="Times New Roman" w:hAnsi="Times New Roman" w:cs="Times New Roman"/>
          <w:sz w:val="24"/>
          <w:szCs w:val="24"/>
        </w:rPr>
        <w:t>nhs</w:t>
      </w:r>
      <w:proofErr w:type="spellEnd"/>
      <w:r w:rsidRPr="00140922">
        <w:rPr>
          <w:rFonts w:ascii="Times New Roman" w:hAnsi="Times New Roman" w:cs="Times New Roman"/>
          <w:sz w:val="24"/>
          <w:szCs w:val="24"/>
        </w:rPr>
        <w:t xml:space="preserve"> long-term plan. </w:t>
      </w:r>
      <w:r w:rsidRPr="00CE08BD">
        <w:rPr>
          <w:rFonts w:ascii="Times New Roman" w:hAnsi="Times New Roman" w:cs="Times New Roman"/>
          <w:i/>
          <w:iCs/>
          <w:sz w:val="24"/>
          <w:szCs w:val="24"/>
        </w:rPr>
        <w:t>International Journal of Health Promotion and Education,</w:t>
      </w:r>
      <w:r w:rsidRPr="00140922">
        <w:rPr>
          <w:rFonts w:ascii="Times New Roman" w:hAnsi="Times New Roman" w:cs="Times New Roman"/>
          <w:sz w:val="24"/>
          <w:szCs w:val="24"/>
        </w:rPr>
        <w:t xml:space="preserve"> 57(3</w:t>
      </w:r>
      <w:r>
        <w:rPr>
          <w:rFonts w:ascii="Times New Roman" w:hAnsi="Times New Roman" w:cs="Times New Roman"/>
          <w:sz w:val="24"/>
          <w:szCs w:val="24"/>
        </w:rPr>
        <w:t>), pp.</w:t>
      </w:r>
      <w:r w:rsidRPr="00140922">
        <w:rPr>
          <w:rFonts w:ascii="Times New Roman" w:hAnsi="Times New Roman" w:cs="Times New Roman"/>
          <w:sz w:val="24"/>
          <w:szCs w:val="24"/>
        </w:rPr>
        <w:t xml:space="preserve"> 174-175. </w:t>
      </w:r>
    </w:p>
    <w:p w14:paraId="7AD4746C" w14:textId="77777777" w:rsidR="00FF32A6" w:rsidRPr="00140922" w:rsidRDefault="00FF32A6" w:rsidP="00FF32A6">
      <w:pPr>
        <w:spacing w:line="480" w:lineRule="auto"/>
        <w:ind w:left="720" w:hanging="720"/>
        <w:jc w:val="both"/>
        <w:rPr>
          <w:rFonts w:ascii="Times New Roman" w:hAnsi="Times New Roman" w:cs="Times New Roman"/>
          <w:sz w:val="24"/>
          <w:szCs w:val="24"/>
        </w:rPr>
      </w:pPr>
      <w:r w:rsidRPr="00140922">
        <w:rPr>
          <w:rFonts w:ascii="Times New Roman" w:hAnsi="Times New Roman" w:cs="Times New Roman"/>
          <w:sz w:val="24"/>
          <w:szCs w:val="24"/>
        </w:rPr>
        <w:t xml:space="preserve">Clarkson, C., Scott, H., </w:t>
      </w:r>
      <w:proofErr w:type="spellStart"/>
      <w:r w:rsidRPr="00140922">
        <w:rPr>
          <w:rFonts w:ascii="Times New Roman" w:hAnsi="Times New Roman" w:cs="Times New Roman"/>
          <w:sz w:val="24"/>
          <w:szCs w:val="24"/>
        </w:rPr>
        <w:t>Hegarty</w:t>
      </w:r>
      <w:proofErr w:type="spellEnd"/>
      <w:r w:rsidRPr="00140922">
        <w:rPr>
          <w:rFonts w:ascii="Times New Roman" w:hAnsi="Times New Roman" w:cs="Times New Roman"/>
          <w:sz w:val="24"/>
          <w:szCs w:val="24"/>
        </w:rPr>
        <w:t xml:space="preserve">, S., </w:t>
      </w:r>
      <w:proofErr w:type="spellStart"/>
      <w:r w:rsidRPr="00140922">
        <w:rPr>
          <w:rFonts w:ascii="Times New Roman" w:hAnsi="Times New Roman" w:cs="Times New Roman"/>
          <w:sz w:val="24"/>
          <w:szCs w:val="24"/>
        </w:rPr>
        <w:t>Souliou</w:t>
      </w:r>
      <w:proofErr w:type="spellEnd"/>
      <w:r w:rsidRPr="00140922">
        <w:rPr>
          <w:rFonts w:ascii="Times New Roman" w:hAnsi="Times New Roman" w:cs="Times New Roman"/>
          <w:sz w:val="24"/>
          <w:szCs w:val="24"/>
        </w:rPr>
        <w:t xml:space="preserve">, E., </w:t>
      </w:r>
      <w:proofErr w:type="spellStart"/>
      <w:r w:rsidRPr="00140922">
        <w:rPr>
          <w:rFonts w:ascii="Times New Roman" w:hAnsi="Times New Roman" w:cs="Times New Roman"/>
          <w:sz w:val="24"/>
          <w:szCs w:val="24"/>
        </w:rPr>
        <w:t>Bhundia</w:t>
      </w:r>
      <w:proofErr w:type="spellEnd"/>
      <w:r w:rsidRPr="00140922">
        <w:rPr>
          <w:rFonts w:ascii="Times New Roman" w:hAnsi="Times New Roman" w:cs="Times New Roman"/>
          <w:sz w:val="24"/>
          <w:szCs w:val="24"/>
        </w:rPr>
        <w:t xml:space="preserve">, R., </w:t>
      </w:r>
      <w:proofErr w:type="spellStart"/>
      <w:r w:rsidRPr="00140922">
        <w:rPr>
          <w:rFonts w:ascii="Times New Roman" w:hAnsi="Times New Roman" w:cs="Times New Roman"/>
          <w:sz w:val="24"/>
          <w:szCs w:val="24"/>
        </w:rPr>
        <w:t>Gnanapragasam</w:t>
      </w:r>
      <w:proofErr w:type="spellEnd"/>
      <w:r w:rsidRPr="00140922">
        <w:rPr>
          <w:rFonts w:ascii="Times New Roman" w:hAnsi="Times New Roman" w:cs="Times New Roman"/>
          <w:sz w:val="24"/>
          <w:szCs w:val="24"/>
        </w:rPr>
        <w:t>, S</w:t>
      </w:r>
      <w:proofErr w:type="gramStart"/>
      <w:r w:rsidRPr="00140922">
        <w:rPr>
          <w:rFonts w:ascii="Times New Roman" w:hAnsi="Times New Roman" w:cs="Times New Roman"/>
          <w:sz w:val="24"/>
          <w:szCs w:val="24"/>
        </w:rPr>
        <w:t>., …</w:t>
      </w:r>
      <w:proofErr w:type="gramEnd"/>
      <w:r w:rsidRPr="00140922">
        <w:rPr>
          <w:rFonts w:ascii="Times New Roman" w:hAnsi="Times New Roman" w:cs="Times New Roman"/>
          <w:sz w:val="24"/>
          <w:szCs w:val="24"/>
        </w:rPr>
        <w:t xml:space="preserve"> </w:t>
      </w:r>
      <w:r>
        <w:rPr>
          <w:rFonts w:ascii="Times New Roman" w:hAnsi="Times New Roman" w:cs="Times New Roman"/>
          <w:sz w:val="24"/>
          <w:szCs w:val="24"/>
        </w:rPr>
        <w:t>and</w:t>
      </w:r>
      <w:r w:rsidRPr="00140922">
        <w:rPr>
          <w:rFonts w:ascii="Times New Roman" w:hAnsi="Times New Roman" w:cs="Times New Roman"/>
          <w:sz w:val="24"/>
          <w:szCs w:val="24"/>
        </w:rPr>
        <w:t xml:space="preserve"> Lamb, D. (2023</w:t>
      </w:r>
      <w:r>
        <w:rPr>
          <w:rFonts w:ascii="Times New Roman" w:hAnsi="Times New Roman" w:cs="Times New Roman"/>
          <w:sz w:val="24"/>
          <w:szCs w:val="24"/>
        </w:rPr>
        <w:t>)</w:t>
      </w:r>
      <w:r w:rsidRPr="00140922">
        <w:rPr>
          <w:rFonts w:ascii="Times New Roman" w:hAnsi="Times New Roman" w:cs="Times New Roman"/>
          <w:sz w:val="24"/>
          <w:szCs w:val="24"/>
        </w:rPr>
        <w:t xml:space="preserve"> ‘you get looked at like you’re failing’: a reflexive thematic analysis of experiences of mental health and wellbeing support for </w:t>
      </w:r>
      <w:proofErr w:type="spellStart"/>
      <w:r w:rsidRPr="00140922">
        <w:rPr>
          <w:rFonts w:ascii="Times New Roman" w:hAnsi="Times New Roman" w:cs="Times New Roman"/>
          <w:sz w:val="24"/>
          <w:szCs w:val="24"/>
        </w:rPr>
        <w:t>nhs</w:t>
      </w:r>
      <w:proofErr w:type="spellEnd"/>
      <w:r w:rsidRPr="00140922">
        <w:rPr>
          <w:rFonts w:ascii="Times New Roman" w:hAnsi="Times New Roman" w:cs="Times New Roman"/>
          <w:sz w:val="24"/>
          <w:szCs w:val="24"/>
        </w:rPr>
        <w:t xml:space="preserve"> staff. </w:t>
      </w:r>
      <w:r w:rsidRPr="00CE08BD">
        <w:rPr>
          <w:rFonts w:ascii="Times New Roman" w:hAnsi="Times New Roman" w:cs="Times New Roman"/>
          <w:i/>
          <w:iCs/>
          <w:sz w:val="24"/>
          <w:szCs w:val="24"/>
        </w:rPr>
        <w:t>Journal of Health Psychology,</w:t>
      </w:r>
      <w:r w:rsidRPr="00140922">
        <w:rPr>
          <w:rFonts w:ascii="Times New Roman" w:hAnsi="Times New Roman" w:cs="Times New Roman"/>
          <w:sz w:val="24"/>
          <w:szCs w:val="24"/>
        </w:rPr>
        <w:t xml:space="preserve"> 28(9</w:t>
      </w:r>
      <w:r>
        <w:rPr>
          <w:rFonts w:ascii="Times New Roman" w:hAnsi="Times New Roman" w:cs="Times New Roman"/>
          <w:sz w:val="24"/>
          <w:szCs w:val="24"/>
        </w:rPr>
        <w:t>), pp.</w:t>
      </w:r>
      <w:r w:rsidRPr="00140922">
        <w:rPr>
          <w:rFonts w:ascii="Times New Roman" w:hAnsi="Times New Roman" w:cs="Times New Roman"/>
          <w:sz w:val="24"/>
          <w:szCs w:val="24"/>
        </w:rPr>
        <w:t xml:space="preserve"> 818-831. </w:t>
      </w:r>
    </w:p>
    <w:p w14:paraId="438345A5" w14:textId="77777777" w:rsidR="00FF32A6" w:rsidRPr="00140922" w:rsidRDefault="00FF32A6" w:rsidP="00FF32A6">
      <w:pPr>
        <w:spacing w:line="480" w:lineRule="auto"/>
        <w:ind w:left="720" w:hanging="720"/>
        <w:jc w:val="both"/>
        <w:rPr>
          <w:rFonts w:ascii="Times New Roman" w:hAnsi="Times New Roman" w:cs="Times New Roman"/>
          <w:sz w:val="24"/>
          <w:szCs w:val="24"/>
        </w:rPr>
      </w:pPr>
      <w:r w:rsidRPr="00140922">
        <w:rPr>
          <w:rFonts w:ascii="Times New Roman" w:hAnsi="Times New Roman" w:cs="Times New Roman"/>
          <w:sz w:val="24"/>
          <w:szCs w:val="24"/>
        </w:rPr>
        <w:lastRenderedPageBreak/>
        <w:t xml:space="preserve">Corbin, J., </w:t>
      </w:r>
      <w:proofErr w:type="spellStart"/>
      <w:r w:rsidRPr="00140922">
        <w:rPr>
          <w:rFonts w:ascii="Times New Roman" w:hAnsi="Times New Roman" w:cs="Times New Roman"/>
          <w:sz w:val="24"/>
          <w:szCs w:val="24"/>
        </w:rPr>
        <w:t>Abdelaziz</w:t>
      </w:r>
      <w:proofErr w:type="spellEnd"/>
      <w:r w:rsidRPr="00140922">
        <w:rPr>
          <w:rFonts w:ascii="Times New Roman" w:hAnsi="Times New Roman" w:cs="Times New Roman"/>
          <w:sz w:val="24"/>
          <w:szCs w:val="24"/>
        </w:rPr>
        <w:t xml:space="preserve">, F., </w:t>
      </w:r>
      <w:proofErr w:type="spellStart"/>
      <w:r w:rsidRPr="00140922">
        <w:rPr>
          <w:rFonts w:ascii="Times New Roman" w:hAnsi="Times New Roman" w:cs="Times New Roman"/>
          <w:sz w:val="24"/>
          <w:szCs w:val="24"/>
        </w:rPr>
        <w:t>Sørensen</w:t>
      </w:r>
      <w:proofErr w:type="spellEnd"/>
      <w:r w:rsidRPr="00140922">
        <w:rPr>
          <w:rFonts w:ascii="Times New Roman" w:hAnsi="Times New Roman" w:cs="Times New Roman"/>
          <w:sz w:val="24"/>
          <w:szCs w:val="24"/>
        </w:rPr>
        <w:t xml:space="preserve">, K., </w:t>
      </w:r>
      <w:proofErr w:type="spellStart"/>
      <w:r w:rsidRPr="00140922">
        <w:rPr>
          <w:rFonts w:ascii="Times New Roman" w:hAnsi="Times New Roman" w:cs="Times New Roman"/>
          <w:sz w:val="24"/>
          <w:szCs w:val="24"/>
        </w:rPr>
        <w:t>Kökény</w:t>
      </w:r>
      <w:proofErr w:type="spellEnd"/>
      <w:r w:rsidRPr="00140922">
        <w:rPr>
          <w:rFonts w:ascii="Times New Roman" w:hAnsi="Times New Roman" w:cs="Times New Roman"/>
          <w:sz w:val="24"/>
          <w:szCs w:val="24"/>
        </w:rPr>
        <w:t xml:space="preserve">, M., </w:t>
      </w:r>
      <w:r>
        <w:rPr>
          <w:rFonts w:ascii="Times New Roman" w:hAnsi="Times New Roman" w:cs="Times New Roman"/>
          <w:sz w:val="24"/>
          <w:szCs w:val="24"/>
        </w:rPr>
        <w:t>and</w:t>
      </w:r>
      <w:r w:rsidRPr="00140922">
        <w:rPr>
          <w:rFonts w:ascii="Times New Roman" w:hAnsi="Times New Roman" w:cs="Times New Roman"/>
          <w:sz w:val="24"/>
          <w:szCs w:val="24"/>
        </w:rPr>
        <w:t xml:space="preserve"> </w:t>
      </w:r>
      <w:proofErr w:type="spellStart"/>
      <w:r w:rsidRPr="00140922">
        <w:rPr>
          <w:rFonts w:ascii="Times New Roman" w:hAnsi="Times New Roman" w:cs="Times New Roman"/>
          <w:sz w:val="24"/>
          <w:szCs w:val="24"/>
        </w:rPr>
        <w:t>Krech</w:t>
      </w:r>
      <w:proofErr w:type="spellEnd"/>
      <w:r w:rsidRPr="00140922">
        <w:rPr>
          <w:rFonts w:ascii="Times New Roman" w:hAnsi="Times New Roman" w:cs="Times New Roman"/>
          <w:sz w:val="24"/>
          <w:szCs w:val="24"/>
        </w:rPr>
        <w:t>, R. (2021</w:t>
      </w:r>
      <w:r>
        <w:rPr>
          <w:rFonts w:ascii="Times New Roman" w:hAnsi="Times New Roman" w:cs="Times New Roman"/>
          <w:sz w:val="24"/>
          <w:szCs w:val="24"/>
        </w:rPr>
        <w:t>)</w:t>
      </w:r>
      <w:r w:rsidRPr="00140922">
        <w:rPr>
          <w:rFonts w:ascii="Times New Roman" w:hAnsi="Times New Roman" w:cs="Times New Roman"/>
          <w:sz w:val="24"/>
          <w:szCs w:val="24"/>
        </w:rPr>
        <w:t xml:space="preserve"> Wellbeing as a policy framework for health promotion and sustainable development. </w:t>
      </w:r>
      <w:r w:rsidRPr="00CE08BD">
        <w:rPr>
          <w:rFonts w:ascii="Times New Roman" w:hAnsi="Times New Roman" w:cs="Times New Roman"/>
          <w:i/>
          <w:iCs/>
          <w:sz w:val="24"/>
          <w:szCs w:val="24"/>
        </w:rPr>
        <w:t>Health Promotion International,</w:t>
      </w:r>
      <w:r w:rsidRPr="00140922">
        <w:rPr>
          <w:rFonts w:ascii="Times New Roman" w:hAnsi="Times New Roman" w:cs="Times New Roman"/>
          <w:sz w:val="24"/>
          <w:szCs w:val="24"/>
        </w:rPr>
        <w:t xml:space="preserve"> 36(</w:t>
      </w:r>
      <w:r>
        <w:rPr>
          <w:rFonts w:ascii="Times New Roman" w:hAnsi="Times New Roman" w:cs="Times New Roman"/>
          <w:sz w:val="24"/>
          <w:szCs w:val="24"/>
        </w:rPr>
        <w:t>1), pp.</w:t>
      </w:r>
      <w:r w:rsidRPr="00140922">
        <w:rPr>
          <w:rFonts w:ascii="Times New Roman" w:hAnsi="Times New Roman" w:cs="Times New Roman"/>
          <w:sz w:val="24"/>
          <w:szCs w:val="24"/>
        </w:rPr>
        <w:t xml:space="preserve"> 64-69. </w:t>
      </w:r>
    </w:p>
    <w:p w14:paraId="1E13AB3A" w14:textId="77777777" w:rsidR="00FF32A6" w:rsidRPr="00140922" w:rsidRDefault="00FF32A6" w:rsidP="00FF32A6">
      <w:pPr>
        <w:spacing w:line="480" w:lineRule="auto"/>
        <w:ind w:left="720" w:hanging="720"/>
        <w:jc w:val="both"/>
        <w:rPr>
          <w:rFonts w:ascii="Times New Roman" w:hAnsi="Times New Roman" w:cs="Times New Roman"/>
          <w:sz w:val="24"/>
          <w:szCs w:val="24"/>
        </w:rPr>
      </w:pPr>
      <w:proofErr w:type="spellStart"/>
      <w:r w:rsidRPr="00140922">
        <w:rPr>
          <w:rFonts w:ascii="Times New Roman" w:hAnsi="Times New Roman" w:cs="Times New Roman"/>
          <w:sz w:val="24"/>
          <w:szCs w:val="24"/>
        </w:rPr>
        <w:t>Coulthard</w:t>
      </w:r>
      <w:proofErr w:type="spellEnd"/>
      <w:r w:rsidRPr="00140922">
        <w:rPr>
          <w:rFonts w:ascii="Times New Roman" w:hAnsi="Times New Roman" w:cs="Times New Roman"/>
          <w:sz w:val="24"/>
          <w:szCs w:val="24"/>
        </w:rPr>
        <w:t xml:space="preserve">, H., Sharps, M., </w:t>
      </w:r>
      <w:proofErr w:type="spellStart"/>
      <w:r w:rsidRPr="00140922">
        <w:rPr>
          <w:rFonts w:ascii="Times New Roman" w:hAnsi="Times New Roman" w:cs="Times New Roman"/>
          <w:sz w:val="24"/>
          <w:szCs w:val="24"/>
        </w:rPr>
        <w:t>Cunliffe</w:t>
      </w:r>
      <w:proofErr w:type="spellEnd"/>
      <w:r w:rsidRPr="00140922">
        <w:rPr>
          <w:rFonts w:ascii="Times New Roman" w:hAnsi="Times New Roman" w:cs="Times New Roman"/>
          <w:sz w:val="24"/>
          <w:szCs w:val="24"/>
        </w:rPr>
        <w:t xml:space="preserve">, L., </w:t>
      </w:r>
      <w:r>
        <w:rPr>
          <w:rFonts w:ascii="Times New Roman" w:hAnsi="Times New Roman" w:cs="Times New Roman"/>
          <w:sz w:val="24"/>
          <w:szCs w:val="24"/>
        </w:rPr>
        <w:t>and</w:t>
      </w:r>
      <w:r w:rsidRPr="00140922">
        <w:rPr>
          <w:rFonts w:ascii="Times New Roman" w:hAnsi="Times New Roman" w:cs="Times New Roman"/>
          <w:sz w:val="24"/>
          <w:szCs w:val="24"/>
        </w:rPr>
        <w:t xml:space="preserve"> </w:t>
      </w:r>
      <w:proofErr w:type="spellStart"/>
      <w:r w:rsidRPr="00140922">
        <w:rPr>
          <w:rFonts w:ascii="Times New Roman" w:hAnsi="Times New Roman" w:cs="Times New Roman"/>
          <w:sz w:val="24"/>
          <w:szCs w:val="24"/>
        </w:rPr>
        <w:t>Tol</w:t>
      </w:r>
      <w:proofErr w:type="spellEnd"/>
      <w:r w:rsidRPr="00140922">
        <w:rPr>
          <w:rFonts w:ascii="Times New Roman" w:hAnsi="Times New Roman" w:cs="Times New Roman"/>
          <w:sz w:val="24"/>
          <w:szCs w:val="24"/>
        </w:rPr>
        <w:t>, A. (2021</w:t>
      </w:r>
      <w:r>
        <w:rPr>
          <w:rFonts w:ascii="Times New Roman" w:hAnsi="Times New Roman" w:cs="Times New Roman"/>
          <w:sz w:val="24"/>
          <w:szCs w:val="24"/>
        </w:rPr>
        <w:t>)</w:t>
      </w:r>
      <w:r w:rsidRPr="00140922">
        <w:rPr>
          <w:rFonts w:ascii="Times New Roman" w:hAnsi="Times New Roman" w:cs="Times New Roman"/>
          <w:sz w:val="24"/>
          <w:szCs w:val="24"/>
        </w:rPr>
        <w:t xml:space="preserve"> Eating in the lockdown during the </w:t>
      </w:r>
      <w:proofErr w:type="spellStart"/>
      <w:r w:rsidRPr="00140922">
        <w:rPr>
          <w:rFonts w:ascii="Times New Roman" w:hAnsi="Times New Roman" w:cs="Times New Roman"/>
          <w:sz w:val="24"/>
          <w:szCs w:val="24"/>
        </w:rPr>
        <w:t>covid</w:t>
      </w:r>
      <w:proofErr w:type="spellEnd"/>
      <w:r w:rsidRPr="00140922">
        <w:rPr>
          <w:rFonts w:ascii="Times New Roman" w:hAnsi="Times New Roman" w:cs="Times New Roman"/>
          <w:sz w:val="24"/>
          <w:szCs w:val="24"/>
        </w:rPr>
        <w:t xml:space="preserve"> 19 pandemic; self-reported changes in eating </w:t>
      </w:r>
      <w:proofErr w:type="spellStart"/>
      <w:r w:rsidRPr="00140922">
        <w:rPr>
          <w:rFonts w:ascii="Times New Roman" w:hAnsi="Times New Roman" w:cs="Times New Roman"/>
          <w:sz w:val="24"/>
          <w:szCs w:val="24"/>
        </w:rPr>
        <w:t>behaviour</w:t>
      </w:r>
      <w:proofErr w:type="spellEnd"/>
      <w:r w:rsidRPr="00140922">
        <w:rPr>
          <w:rFonts w:ascii="Times New Roman" w:hAnsi="Times New Roman" w:cs="Times New Roman"/>
          <w:sz w:val="24"/>
          <w:szCs w:val="24"/>
        </w:rPr>
        <w:t xml:space="preserve">, and associations with </w:t>
      </w:r>
      <w:proofErr w:type="spellStart"/>
      <w:r w:rsidRPr="00140922">
        <w:rPr>
          <w:rFonts w:ascii="Times New Roman" w:hAnsi="Times New Roman" w:cs="Times New Roman"/>
          <w:sz w:val="24"/>
          <w:szCs w:val="24"/>
        </w:rPr>
        <w:t>bmi</w:t>
      </w:r>
      <w:proofErr w:type="spellEnd"/>
      <w:r w:rsidRPr="00140922">
        <w:rPr>
          <w:rFonts w:ascii="Times New Roman" w:hAnsi="Times New Roman" w:cs="Times New Roman"/>
          <w:sz w:val="24"/>
          <w:szCs w:val="24"/>
        </w:rPr>
        <w:t xml:space="preserve">, eating style, coping and health anxiety. </w:t>
      </w:r>
      <w:r w:rsidRPr="004B1519">
        <w:rPr>
          <w:rFonts w:ascii="Times New Roman" w:hAnsi="Times New Roman" w:cs="Times New Roman"/>
          <w:i/>
          <w:iCs/>
          <w:sz w:val="24"/>
          <w:szCs w:val="24"/>
        </w:rPr>
        <w:t>Appetite</w:t>
      </w:r>
      <w:r w:rsidRPr="00140922">
        <w:rPr>
          <w:rFonts w:ascii="Times New Roman" w:hAnsi="Times New Roman" w:cs="Times New Roman"/>
          <w:sz w:val="24"/>
          <w:szCs w:val="24"/>
        </w:rPr>
        <w:t xml:space="preserve">, 161, </w:t>
      </w:r>
      <w:r>
        <w:rPr>
          <w:rFonts w:ascii="Times New Roman" w:hAnsi="Times New Roman" w:cs="Times New Roman"/>
          <w:sz w:val="24"/>
          <w:szCs w:val="24"/>
        </w:rPr>
        <w:t xml:space="preserve">pp. </w:t>
      </w:r>
      <w:r w:rsidRPr="00140922">
        <w:rPr>
          <w:rFonts w:ascii="Times New Roman" w:hAnsi="Times New Roman" w:cs="Times New Roman"/>
          <w:sz w:val="24"/>
          <w:szCs w:val="24"/>
        </w:rPr>
        <w:t xml:space="preserve">105082. </w:t>
      </w:r>
    </w:p>
    <w:p w14:paraId="739C9334" w14:textId="77777777" w:rsidR="00FF32A6" w:rsidRPr="00140922" w:rsidRDefault="00FF32A6" w:rsidP="00FF32A6">
      <w:pPr>
        <w:spacing w:line="480" w:lineRule="auto"/>
        <w:ind w:left="720" w:hanging="720"/>
        <w:jc w:val="both"/>
        <w:rPr>
          <w:rFonts w:ascii="Times New Roman" w:hAnsi="Times New Roman" w:cs="Times New Roman"/>
          <w:sz w:val="24"/>
          <w:szCs w:val="24"/>
        </w:rPr>
      </w:pPr>
      <w:r w:rsidRPr="00140922">
        <w:rPr>
          <w:rFonts w:ascii="Times New Roman" w:hAnsi="Times New Roman" w:cs="Times New Roman"/>
          <w:sz w:val="24"/>
          <w:szCs w:val="24"/>
        </w:rPr>
        <w:t>Cowper, A. (2019</w:t>
      </w:r>
      <w:r>
        <w:rPr>
          <w:rFonts w:ascii="Times New Roman" w:hAnsi="Times New Roman" w:cs="Times New Roman"/>
          <w:sz w:val="24"/>
          <w:szCs w:val="24"/>
        </w:rPr>
        <w:t>)</w:t>
      </w:r>
      <w:r w:rsidRPr="00140922">
        <w:rPr>
          <w:rFonts w:ascii="Times New Roman" w:hAnsi="Times New Roman" w:cs="Times New Roman"/>
          <w:sz w:val="24"/>
          <w:szCs w:val="24"/>
        </w:rPr>
        <w:t xml:space="preserve"> </w:t>
      </w:r>
      <w:proofErr w:type="gramStart"/>
      <w:r w:rsidRPr="00140922">
        <w:rPr>
          <w:rFonts w:ascii="Times New Roman" w:hAnsi="Times New Roman" w:cs="Times New Roman"/>
          <w:sz w:val="24"/>
          <w:szCs w:val="24"/>
        </w:rPr>
        <w:t>What</w:t>
      </w:r>
      <w:proofErr w:type="gramEnd"/>
      <w:r w:rsidRPr="00140922">
        <w:rPr>
          <w:rFonts w:ascii="Times New Roman" w:hAnsi="Times New Roman" w:cs="Times New Roman"/>
          <w:sz w:val="24"/>
          <w:szCs w:val="24"/>
        </w:rPr>
        <w:t xml:space="preserve"> the </w:t>
      </w:r>
      <w:proofErr w:type="spellStart"/>
      <w:r w:rsidRPr="00140922">
        <w:rPr>
          <w:rFonts w:ascii="Times New Roman" w:hAnsi="Times New Roman" w:cs="Times New Roman"/>
          <w:sz w:val="24"/>
          <w:szCs w:val="24"/>
        </w:rPr>
        <w:t>nhs</w:t>
      </w:r>
      <w:proofErr w:type="spellEnd"/>
      <w:r w:rsidRPr="00140922">
        <w:rPr>
          <w:rFonts w:ascii="Times New Roman" w:hAnsi="Times New Roman" w:cs="Times New Roman"/>
          <w:sz w:val="24"/>
          <w:szCs w:val="24"/>
        </w:rPr>
        <w:t xml:space="preserve"> long term plan leaves out. </w:t>
      </w:r>
      <w:r w:rsidRPr="00CE08BD">
        <w:rPr>
          <w:rFonts w:ascii="Times New Roman" w:hAnsi="Times New Roman" w:cs="Times New Roman"/>
          <w:i/>
          <w:iCs/>
          <w:sz w:val="24"/>
          <w:szCs w:val="24"/>
        </w:rPr>
        <w:t>BMJ</w:t>
      </w:r>
      <w:r w:rsidRPr="00140922">
        <w:rPr>
          <w:rFonts w:ascii="Times New Roman" w:hAnsi="Times New Roman" w:cs="Times New Roman"/>
          <w:sz w:val="24"/>
          <w:szCs w:val="24"/>
        </w:rPr>
        <w:t xml:space="preserve">, </w:t>
      </w:r>
      <w:r>
        <w:rPr>
          <w:rFonts w:ascii="Times New Roman" w:hAnsi="Times New Roman" w:cs="Times New Roman"/>
          <w:sz w:val="24"/>
          <w:szCs w:val="24"/>
        </w:rPr>
        <w:t xml:space="preserve">pp. </w:t>
      </w:r>
      <w:r w:rsidRPr="00140922">
        <w:rPr>
          <w:rFonts w:ascii="Times New Roman" w:hAnsi="Times New Roman" w:cs="Times New Roman"/>
          <w:sz w:val="24"/>
          <w:szCs w:val="24"/>
        </w:rPr>
        <w:t xml:space="preserve">l107. </w:t>
      </w:r>
    </w:p>
    <w:p w14:paraId="58C82880" w14:textId="77777777" w:rsidR="00FF32A6" w:rsidRPr="00140922" w:rsidRDefault="00FF32A6" w:rsidP="00FF32A6">
      <w:pPr>
        <w:spacing w:line="480" w:lineRule="auto"/>
        <w:ind w:left="720" w:hanging="720"/>
        <w:jc w:val="both"/>
        <w:rPr>
          <w:rFonts w:ascii="Times New Roman" w:hAnsi="Times New Roman" w:cs="Times New Roman"/>
          <w:sz w:val="24"/>
          <w:szCs w:val="24"/>
        </w:rPr>
      </w:pPr>
      <w:proofErr w:type="spellStart"/>
      <w:r w:rsidRPr="00140922">
        <w:rPr>
          <w:rFonts w:ascii="Times New Roman" w:hAnsi="Times New Roman" w:cs="Times New Roman"/>
          <w:sz w:val="24"/>
          <w:szCs w:val="24"/>
        </w:rPr>
        <w:t>Diener</w:t>
      </w:r>
      <w:proofErr w:type="spellEnd"/>
      <w:r w:rsidRPr="00140922">
        <w:rPr>
          <w:rFonts w:ascii="Times New Roman" w:hAnsi="Times New Roman" w:cs="Times New Roman"/>
          <w:sz w:val="24"/>
          <w:szCs w:val="24"/>
        </w:rPr>
        <w:t xml:space="preserve">, E., </w:t>
      </w:r>
      <w:r>
        <w:rPr>
          <w:rFonts w:ascii="Times New Roman" w:hAnsi="Times New Roman" w:cs="Times New Roman"/>
          <w:sz w:val="24"/>
          <w:szCs w:val="24"/>
        </w:rPr>
        <w:t>and</w:t>
      </w:r>
      <w:r w:rsidRPr="00140922">
        <w:rPr>
          <w:rFonts w:ascii="Times New Roman" w:hAnsi="Times New Roman" w:cs="Times New Roman"/>
          <w:sz w:val="24"/>
          <w:szCs w:val="24"/>
        </w:rPr>
        <w:t xml:space="preserve"> Seligman, M. E. (2018</w:t>
      </w:r>
      <w:r>
        <w:rPr>
          <w:rFonts w:ascii="Times New Roman" w:hAnsi="Times New Roman" w:cs="Times New Roman"/>
          <w:sz w:val="24"/>
          <w:szCs w:val="24"/>
        </w:rPr>
        <w:t>)</w:t>
      </w:r>
      <w:r w:rsidRPr="00140922">
        <w:rPr>
          <w:rFonts w:ascii="Times New Roman" w:hAnsi="Times New Roman" w:cs="Times New Roman"/>
          <w:sz w:val="24"/>
          <w:szCs w:val="24"/>
        </w:rPr>
        <w:t xml:space="preserve"> </w:t>
      </w:r>
      <w:proofErr w:type="gramStart"/>
      <w:r w:rsidRPr="00140922">
        <w:rPr>
          <w:rFonts w:ascii="Times New Roman" w:hAnsi="Times New Roman" w:cs="Times New Roman"/>
          <w:sz w:val="24"/>
          <w:szCs w:val="24"/>
        </w:rPr>
        <w:t>Beyond</w:t>
      </w:r>
      <w:proofErr w:type="gramEnd"/>
      <w:r w:rsidRPr="00140922">
        <w:rPr>
          <w:rFonts w:ascii="Times New Roman" w:hAnsi="Times New Roman" w:cs="Times New Roman"/>
          <w:sz w:val="24"/>
          <w:szCs w:val="24"/>
        </w:rPr>
        <w:t xml:space="preserve"> money: Progress on an economy of well-being. </w:t>
      </w:r>
      <w:r w:rsidRPr="00EF580C">
        <w:rPr>
          <w:rFonts w:ascii="Times New Roman" w:hAnsi="Times New Roman" w:cs="Times New Roman"/>
          <w:i/>
          <w:iCs/>
          <w:sz w:val="24"/>
          <w:szCs w:val="24"/>
        </w:rPr>
        <w:t>Perspectives on Psychological Science,</w:t>
      </w:r>
      <w:r w:rsidRPr="00140922">
        <w:rPr>
          <w:rFonts w:ascii="Times New Roman" w:hAnsi="Times New Roman" w:cs="Times New Roman"/>
          <w:sz w:val="24"/>
          <w:szCs w:val="24"/>
        </w:rPr>
        <w:t xml:space="preserve"> 13(2</w:t>
      </w:r>
      <w:r>
        <w:rPr>
          <w:rFonts w:ascii="Times New Roman" w:hAnsi="Times New Roman" w:cs="Times New Roman"/>
          <w:sz w:val="24"/>
          <w:szCs w:val="24"/>
        </w:rPr>
        <w:t>), pp.</w:t>
      </w:r>
      <w:r w:rsidRPr="00140922">
        <w:rPr>
          <w:rFonts w:ascii="Times New Roman" w:hAnsi="Times New Roman" w:cs="Times New Roman"/>
          <w:sz w:val="24"/>
          <w:szCs w:val="24"/>
        </w:rPr>
        <w:t xml:space="preserve"> 171-175.</w:t>
      </w:r>
    </w:p>
    <w:p w14:paraId="11C6A506" w14:textId="77777777" w:rsidR="00FF32A6" w:rsidRPr="00140922" w:rsidRDefault="00FF32A6" w:rsidP="00FF32A6">
      <w:pPr>
        <w:spacing w:line="480" w:lineRule="auto"/>
        <w:ind w:left="720" w:hanging="720"/>
        <w:jc w:val="both"/>
        <w:rPr>
          <w:rFonts w:ascii="Times New Roman" w:hAnsi="Times New Roman" w:cs="Times New Roman"/>
          <w:sz w:val="24"/>
          <w:szCs w:val="24"/>
        </w:rPr>
      </w:pPr>
      <w:proofErr w:type="spellStart"/>
      <w:r w:rsidRPr="00140922">
        <w:rPr>
          <w:rFonts w:ascii="Times New Roman" w:hAnsi="Times New Roman" w:cs="Times New Roman"/>
          <w:sz w:val="24"/>
          <w:szCs w:val="24"/>
        </w:rPr>
        <w:t>Diener</w:t>
      </w:r>
      <w:proofErr w:type="spellEnd"/>
      <w:r w:rsidRPr="00140922">
        <w:rPr>
          <w:rFonts w:ascii="Times New Roman" w:hAnsi="Times New Roman" w:cs="Times New Roman"/>
          <w:sz w:val="24"/>
          <w:szCs w:val="24"/>
        </w:rPr>
        <w:t xml:space="preserve">, E., </w:t>
      </w:r>
      <w:proofErr w:type="spellStart"/>
      <w:r w:rsidRPr="00140922">
        <w:rPr>
          <w:rFonts w:ascii="Times New Roman" w:hAnsi="Times New Roman" w:cs="Times New Roman"/>
          <w:sz w:val="24"/>
          <w:szCs w:val="24"/>
        </w:rPr>
        <w:t>Oishi</w:t>
      </w:r>
      <w:proofErr w:type="spellEnd"/>
      <w:r w:rsidRPr="00140922">
        <w:rPr>
          <w:rFonts w:ascii="Times New Roman" w:hAnsi="Times New Roman" w:cs="Times New Roman"/>
          <w:sz w:val="24"/>
          <w:szCs w:val="24"/>
        </w:rPr>
        <w:t xml:space="preserve">, S., </w:t>
      </w:r>
      <w:r>
        <w:rPr>
          <w:rFonts w:ascii="Times New Roman" w:hAnsi="Times New Roman" w:cs="Times New Roman"/>
          <w:sz w:val="24"/>
          <w:szCs w:val="24"/>
        </w:rPr>
        <w:t>and</w:t>
      </w:r>
      <w:r w:rsidRPr="00140922">
        <w:rPr>
          <w:rFonts w:ascii="Times New Roman" w:hAnsi="Times New Roman" w:cs="Times New Roman"/>
          <w:sz w:val="24"/>
          <w:szCs w:val="24"/>
        </w:rPr>
        <w:t xml:space="preserve"> </w:t>
      </w:r>
      <w:proofErr w:type="spellStart"/>
      <w:r w:rsidRPr="00140922">
        <w:rPr>
          <w:rFonts w:ascii="Times New Roman" w:hAnsi="Times New Roman" w:cs="Times New Roman"/>
          <w:sz w:val="24"/>
          <w:szCs w:val="24"/>
        </w:rPr>
        <w:t>Tay</w:t>
      </w:r>
      <w:proofErr w:type="spellEnd"/>
      <w:r w:rsidRPr="00140922">
        <w:rPr>
          <w:rFonts w:ascii="Times New Roman" w:hAnsi="Times New Roman" w:cs="Times New Roman"/>
          <w:sz w:val="24"/>
          <w:szCs w:val="24"/>
        </w:rPr>
        <w:t>, L. (2018</w:t>
      </w:r>
      <w:r>
        <w:rPr>
          <w:rFonts w:ascii="Times New Roman" w:hAnsi="Times New Roman" w:cs="Times New Roman"/>
          <w:sz w:val="24"/>
          <w:szCs w:val="24"/>
        </w:rPr>
        <w:t>)</w:t>
      </w:r>
      <w:r w:rsidRPr="00140922">
        <w:rPr>
          <w:rFonts w:ascii="Times New Roman" w:hAnsi="Times New Roman" w:cs="Times New Roman"/>
          <w:sz w:val="24"/>
          <w:szCs w:val="24"/>
        </w:rPr>
        <w:t xml:space="preserve"> Advances in subjective well-being research. </w:t>
      </w:r>
      <w:r w:rsidRPr="00EF580C">
        <w:rPr>
          <w:rFonts w:ascii="Times New Roman" w:hAnsi="Times New Roman" w:cs="Times New Roman"/>
          <w:i/>
          <w:iCs/>
          <w:sz w:val="24"/>
          <w:szCs w:val="24"/>
        </w:rPr>
        <w:t xml:space="preserve">Nature human </w:t>
      </w:r>
      <w:proofErr w:type="spellStart"/>
      <w:r w:rsidRPr="00EF580C">
        <w:rPr>
          <w:rFonts w:ascii="Times New Roman" w:hAnsi="Times New Roman" w:cs="Times New Roman"/>
          <w:i/>
          <w:iCs/>
          <w:sz w:val="24"/>
          <w:szCs w:val="24"/>
        </w:rPr>
        <w:t>behaviour</w:t>
      </w:r>
      <w:proofErr w:type="spellEnd"/>
      <w:r w:rsidRPr="00EF580C">
        <w:rPr>
          <w:rFonts w:ascii="Times New Roman" w:hAnsi="Times New Roman" w:cs="Times New Roman"/>
          <w:i/>
          <w:iCs/>
          <w:sz w:val="24"/>
          <w:szCs w:val="24"/>
        </w:rPr>
        <w:t>,</w:t>
      </w:r>
      <w:r w:rsidRPr="00140922">
        <w:rPr>
          <w:rFonts w:ascii="Times New Roman" w:hAnsi="Times New Roman" w:cs="Times New Roman"/>
          <w:sz w:val="24"/>
          <w:szCs w:val="24"/>
        </w:rPr>
        <w:t xml:space="preserve"> 2(4</w:t>
      </w:r>
      <w:r>
        <w:rPr>
          <w:rFonts w:ascii="Times New Roman" w:hAnsi="Times New Roman" w:cs="Times New Roman"/>
          <w:sz w:val="24"/>
          <w:szCs w:val="24"/>
        </w:rPr>
        <w:t>), pp.</w:t>
      </w:r>
      <w:r w:rsidRPr="00140922">
        <w:rPr>
          <w:rFonts w:ascii="Times New Roman" w:hAnsi="Times New Roman" w:cs="Times New Roman"/>
          <w:sz w:val="24"/>
          <w:szCs w:val="24"/>
        </w:rPr>
        <w:t xml:space="preserve"> 253-260.</w:t>
      </w:r>
    </w:p>
    <w:p w14:paraId="0CB58796" w14:textId="77777777" w:rsidR="00FF32A6" w:rsidRPr="00140922" w:rsidRDefault="00FF32A6" w:rsidP="00FF32A6">
      <w:pPr>
        <w:spacing w:line="480" w:lineRule="auto"/>
        <w:ind w:left="720" w:hanging="720"/>
        <w:jc w:val="both"/>
        <w:rPr>
          <w:rFonts w:ascii="Times New Roman" w:hAnsi="Times New Roman" w:cs="Times New Roman"/>
          <w:sz w:val="24"/>
          <w:szCs w:val="24"/>
        </w:rPr>
      </w:pPr>
      <w:r w:rsidRPr="00140922">
        <w:rPr>
          <w:rFonts w:ascii="Times New Roman" w:hAnsi="Times New Roman" w:cs="Times New Roman"/>
          <w:sz w:val="24"/>
          <w:szCs w:val="24"/>
        </w:rPr>
        <w:t xml:space="preserve">Duarte, L., Reis, D., </w:t>
      </w:r>
      <w:proofErr w:type="spellStart"/>
      <w:r w:rsidRPr="00140922">
        <w:rPr>
          <w:rFonts w:ascii="Times New Roman" w:hAnsi="Times New Roman" w:cs="Times New Roman"/>
          <w:sz w:val="24"/>
          <w:szCs w:val="24"/>
        </w:rPr>
        <w:t>Fleury</w:t>
      </w:r>
      <w:proofErr w:type="spellEnd"/>
      <w:r w:rsidRPr="00140922">
        <w:rPr>
          <w:rFonts w:ascii="Times New Roman" w:hAnsi="Times New Roman" w:cs="Times New Roman"/>
          <w:sz w:val="24"/>
          <w:szCs w:val="24"/>
        </w:rPr>
        <w:t xml:space="preserve">, A., </w:t>
      </w:r>
      <w:proofErr w:type="spellStart"/>
      <w:r w:rsidRPr="00140922">
        <w:rPr>
          <w:rFonts w:ascii="Times New Roman" w:hAnsi="Times New Roman" w:cs="Times New Roman"/>
          <w:sz w:val="24"/>
          <w:szCs w:val="24"/>
        </w:rPr>
        <w:t>Vasques</w:t>
      </w:r>
      <w:proofErr w:type="spellEnd"/>
      <w:r w:rsidRPr="00140922">
        <w:rPr>
          <w:rFonts w:ascii="Times New Roman" w:hAnsi="Times New Roman" w:cs="Times New Roman"/>
          <w:sz w:val="24"/>
          <w:szCs w:val="24"/>
        </w:rPr>
        <w:t xml:space="preserve">, R., </w:t>
      </w:r>
      <w:proofErr w:type="spellStart"/>
      <w:r w:rsidRPr="00140922">
        <w:rPr>
          <w:rFonts w:ascii="Times New Roman" w:hAnsi="Times New Roman" w:cs="Times New Roman"/>
          <w:sz w:val="24"/>
          <w:szCs w:val="24"/>
        </w:rPr>
        <w:t>Filho</w:t>
      </w:r>
      <w:proofErr w:type="spellEnd"/>
      <w:r w:rsidRPr="00140922">
        <w:rPr>
          <w:rFonts w:ascii="Times New Roman" w:hAnsi="Times New Roman" w:cs="Times New Roman"/>
          <w:sz w:val="24"/>
          <w:szCs w:val="24"/>
        </w:rPr>
        <w:t xml:space="preserve">, H., </w:t>
      </w:r>
      <w:proofErr w:type="spellStart"/>
      <w:r w:rsidRPr="00140922">
        <w:rPr>
          <w:rFonts w:ascii="Times New Roman" w:hAnsi="Times New Roman" w:cs="Times New Roman"/>
          <w:sz w:val="24"/>
          <w:szCs w:val="24"/>
        </w:rPr>
        <w:t>Koria</w:t>
      </w:r>
      <w:proofErr w:type="spellEnd"/>
      <w:r w:rsidRPr="00140922">
        <w:rPr>
          <w:rFonts w:ascii="Times New Roman" w:hAnsi="Times New Roman" w:cs="Times New Roman"/>
          <w:sz w:val="24"/>
          <w:szCs w:val="24"/>
        </w:rPr>
        <w:t>, M</w:t>
      </w:r>
      <w:proofErr w:type="gramStart"/>
      <w:r w:rsidRPr="00140922">
        <w:rPr>
          <w:rFonts w:ascii="Times New Roman" w:hAnsi="Times New Roman" w:cs="Times New Roman"/>
          <w:sz w:val="24"/>
          <w:szCs w:val="24"/>
        </w:rPr>
        <w:t>., …</w:t>
      </w:r>
      <w:proofErr w:type="gramEnd"/>
      <w:r w:rsidRPr="00140922">
        <w:rPr>
          <w:rFonts w:ascii="Times New Roman" w:hAnsi="Times New Roman" w:cs="Times New Roman"/>
          <w:sz w:val="24"/>
          <w:szCs w:val="24"/>
        </w:rPr>
        <w:t xml:space="preserve"> </w:t>
      </w:r>
      <w:r>
        <w:rPr>
          <w:rFonts w:ascii="Times New Roman" w:hAnsi="Times New Roman" w:cs="Times New Roman"/>
          <w:sz w:val="24"/>
          <w:szCs w:val="24"/>
        </w:rPr>
        <w:t>and</w:t>
      </w:r>
      <w:r w:rsidRPr="00140922">
        <w:rPr>
          <w:rFonts w:ascii="Times New Roman" w:hAnsi="Times New Roman" w:cs="Times New Roman"/>
          <w:sz w:val="24"/>
          <w:szCs w:val="24"/>
        </w:rPr>
        <w:t xml:space="preserve"> </w:t>
      </w:r>
      <w:proofErr w:type="spellStart"/>
      <w:r w:rsidRPr="00140922">
        <w:rPr>
          <w:rFonts w:ascii="Times New Roman" w:hAnsi="Times New Roman" w:cs="Times New Roman"/>
          <w:sz w:val="24"/>
          <w:szCs w:val="24"/>
        </w:rPr>
        <w:t>Baruque</w:t>
      </w:r>
      <w:proofErr w:type="spellEnd"/>
      <w:r w:rsidRPr="00140922">
        <w:rPr>
          <w:rFonts w:ascii="Times New Roman" w:hAnsi="Times New Roman" w:cs="Times New Roman"/>
          <w:sz w:val="24"/>
          <w:szCs w:val="24"/>
        </w:rPr>
        <w:t>-Ramos, J. (2021</w:t>
      </w:r>
      <w:r>
        <w:rPr>
          <w:rFonts w:ascii="Times New Roman" w:hAnsi="Times New Roman" w:cs="Times New Roman"/>
          <w:sz w:val="24"/>
          <w:szCs w:val="24"/>
        </w:rPr>
        <w:t>)</w:t>
      </w:r>
      <w:r w:rsidRPr="00140922">
        <w:rPr>
          <w:rFonts w:ascii="Times New Roman" w:hAnsi="Times New Roman" w:cs="Times New Roman"/>
          <w:sz w:val="24"/>
          <w:szCs w:val="24"/>
        </w:rPr>
        <w:t xml:space="preserve"> Innovation ecosystem framework directed to sustainable development goal #17 partnerships implementation. </w:t>
      </w:r>
      <w:r w:rsidRPr="004B1519">
        <w:rPr>
          <w:rFonts w:ascii="Times New Roman" w:hAnsi="Times New Roman" w:cs="Times New Roman"/>
          <w:i/>
          <w:iCs/>
          <w:sz w:val="24"/>
          <w:szCs w:val="24"/>
        </w:rPr>
        <w:t>Sustainable Development,</w:t>
      </w:r>
      <w:r w:rsidRPr="00140922">
        <w:rPr>
          <w:rFonts w:ascii="Times New Roman" w:hAnsi="Times New Roman" w:cs="Times New Roman"/>
          <w:sz w:val="24"/>
          <w:szCs w:val="24"/>
        </w:rPr>
        <w:t xml:space="preserve"> 29(5</w:t>
      </w:r>
      <w:r>
        <w:rPr>
          <w:rFonts w:ascii="Times New Roman" w:hAnsi="Times New Roman" w:cs="Times New Roman"/>
          <w:sz w:val="24"/>
          <w:szCs w:val="24"/>
        </w:rPr>
        <w:t>), pp.</w:t>
      </w:r>
      <w:r w:rsidRPr="00140922">
        <w:rPr>
          <w:rFonts w:ascii="Times New Roman" w:hAnsi="Times New Roman" w:cs="Times New Roman"/>
          <w:sz w:val="24"/>
          <w:szCs w:val="24"/>
        </w:rPr>
        <w:t xml:space="preserve"> 1018-1036. </w:t>
      </w:r>
    </w:p>
    <w:p w14:paraId="2B1F4602" w14:textId="77777777" w:rsidR="00FF32A6" w:rsidRPr="00140922" w:rsidRDefault="00FF32A6" w:rsidP="00FF32A6">
      <w:pPr>
        <w:spacing w:line="480" w:lineRule="auto"/>
        <w:ind w:left="720" w:hanging="720"/>
        <w:jc w:val="both"/>
        <w:rPr>
          <w:rFonts w:ascii="Times New Roman" w:hAnsi="Times New Roman" w:cs="Times New Roman"/>
          <w:sz w:val="24"/>
          <w:szCs w:val="24"/>
        </w:rPr>
      </w:pPr>
      <w:r w:rsidRPr="00140922">
        <w:rPr>
          <w:rFonts w:ascii="Times New Roman" w:hAnsi="Times New Roman" w:cs="Times New Roman"/>
          <w:sz w:val="24"/>
          <w:szCs w:val="24"/>
        </w:rPr>
        <w:t>Fadden, I. (2024</w:t>
      </w:r>
      <w:r>
        <w:rPr>
          <w:rFonts w:ascii="Times New Roman" w:hAnsi="Times New Roman" w:cs="Times New Roman"/>
          <w:sz w:val="24"/>
          <w:szCs w:val="24"/>
        </w:rPr>
        <w:t>)</w:t>
      </w:r>
      <w:r w:rsidRPr="00140922">
        <w:rPr>
          <w:rFonts w:ascii="Times New Roman" w:hAnsi="Times New Roman" w:cs="Times New Roman"/>
          <w:sz w:val="24"/>
          <w:szCs w:val="24"/>
        </w:rPr>
        <w:t xml:space="preserve"> A co-created assessment framework to measure inclusive health and wellbeing in a vulnerable context in the south of </w:t>
      </w:r>
      <w:proofErr w:type="spellStart"/>
      <w:proofErr w:type="gramStart"/>
      <w:r w:rsidRPr="00140922">
        <w:rPr>
          <w:rFonts w:ascii="Times New Roman" w:hAnsi="Times New Roman" w:cs="Times New Roman"/>
          <w:sz w:val="24"/>
          <w:szCs w:val="24"/>
        </w:rPr>
        <w:t>europe</w:t>
      </w:r>
      <w:proofErr w:type="spellEnd"/>
      <w:proofErr w:type="gramEnd"/>
      <w:r w:rsidRPr="00140922">
        <w:rPr>
          <w:rFonts w:ascii="Times New Roman" w:hAnsi="Times New Roman" w:cs="Times New Roman"/>
          <w:sz w:val="24"/>
          <w:szCs w:val="24"/>
        </w:rPr>
        <w:t xml:space="preserve">. </w:t>
      </w:r>
      <w:r w:rsidRPr="00CE08BD">
        <w:rPr>
          <w:rFonts w:ascii="Times New Roman" w:hAnsi="Times New Roman" w:cs="Times New Roman"/>
          <w:i/>
          <w:iCs/>
          <w:sz w:val="24"/>
          <w:szCs w:val="24"/>
        </w:rPr>
        <w:t>International Journal of Environmental Research and Public Health,</w:t>
      </w:r>
      <w:r w:rsidRPr="00140922">
        <w:rPr>
          <w:rFonts w:ascii="Times New Roman" w:hAnsi="Times New Roman" w:cs="Times New Roman"/>
          <w:sz w:val="24"/>
          <w:szCs w:val="24"/>
        </w:rPr>
        <w:t xml:space="preserve"> 21(4</w:t>
      </w:r>
      <w:r>
        <w:rPr>
          <w:rFonts w:ascii="Times New Roman" w:hAnsi="Times New Roman" w:cs="Times New Roman"/>
          <w:sz w:val="24"/>
          <w:szCs w:val="24"/>
        </w:rPr>
        <w:t>), pp.</w:t>
      </w:r>
      <w:r w:rsidRPr="00140922">
        <w:rPr>
          <w:rFonts w:ascii="Times New Roman" w:hAnsi="Times New Roman" w:cs="Times New Roman"/>
          <w:sz w:val="24"/>
          <w:szCs w:val="24"/>
        </w:rPr>
        <w:t xml:space="preserve"> 510. </w:t>
      </w:r>
    </w:p>
    <w:p w14:paraId="69CD7D43" w14:textId="77777777" w:rsidR="00FF32A6" w:rsidRPr="00140922" w:rsidRDefault="00FF32A6" w:rsidP="00FF32A6">
      <w:pPr>
        <w:spacing w:line="480" w:lineRule="auto"/>
        <w:ind w:left="720" w:hanging="720"/>
        <w:jc w:val="both"/>
        <w:rPr>
          <w:rFonts w:ascii="Times New Roman" w:hAnsi="Times New Roman" w:cs="Times New Roman"/>
          <w:sz w:val="24"/>
          <w:szCs w:val="24"/>
        </w:rPr>
      </w:pPr>
      <w:proofErr w:type="spellStart"/>
      <w:r w:rsidRPr="00140922">
        <w:rPr>
          <w:rFonts w:ascii="Times New Roman" w:hAnsi="Times New Roman" w:cs="Times New Roman"/>
          <w:sz w:val="24"/>
          <w:szCs w:val="24"/>
        </w:rPr>
        <w:t>Gokani</w:t>
      </w:r>
      <w:proofErr w:type="spellEnd"/>
      <w:r w:rsidRPr="00140922">
        <w:rPr>
          <w:rFonts w:ascii="Times New Roman" w:hAnsi="Times New Roman" w:cs="Times New Roman"/>
          <w:sz w:val="24"/>
          <w:szCs w:val="24"/>
        </w:rPr>
        <w:t xml:space="preserve">, N., </w:t>
      </w:r>
      <w:proofErr w:type="spellStart"/>
      <w:r w:rsidRPr="00140922">
        <w:rPr>
          <w:rFonts w:ascii="Times New Roman" w:hAnsi="Times New Roman" w:cs="Times New Roman"/>
          <w:sz w:val="24"/>
          <w:szCs w:val="24"/>
        </w:rPr>
        <w:t>Garde</w:t>
      </w:r>
      <w:proofErr w:type="spellEnd"/>
      <w:r w:rsidRPr="00140922">
        <w:rPr>
          <w:rFonts w:ascii="Times New Roman" w:hAnsi="Times New Roman" w:cs="Times New Roman"/>
          <w:sz w:val="24"/>
          <w:szCs w:val="24"/>
        </w:rPr>
        <w:t xml:space="preserve">, A., </w:t>
      </w:r>
      <w:proofErr w:type="spellStart"/>
      <w:r w:rsidRPr="00140922">
        <w:rPr>
          <w:rFonts w:ascii="Times New Roman" w:hAnsi="Times New Roman" w:cs="Times New Roman"/>
          <w:sz w:val="24"/>
          <w:szCs w:val="24"/>
        </w:rPr>
        <w:t>Philpott</w:t>
      </w:r>
      <w:proofErr w:type="spellEnd"/>
      <w:r w:rsidRPr="00140922">
        <w:rPr>
          <w:rFonts w:ascii="Times New Roman" w:hAnsi="Times New Roman" w:cs="Times New Roman"/>
          <w:sz w:val="24"/>
          <w:szCs w:val="24"/>
        </w:rPr>
        <w:t xml:space="preserve">, M., Ireland, R., Owens, R., </w:t>
      </w:r>
      <w:r>
        <w:rPr>
          <w:rFonts w:ascii="Times New Roman" w:hAnsi="Times New Roman" w:cs="Times New Roman"/>
          <w:sz w:val="24"/>
          <w:szCs w:val="24"/>
        </w:rPr>
        <w:t>and</w:t>
      </w:r>
      <w:r w:rsidRPr="00140922">
        <w:rPr>
          <w:rFonts w:ascii="Times New Roman" w:hAnsi="Times New Roman" w:cs="Times New Roman"/>
          <w:sz w:val="24"/>
          <w:szCs w:val="24"/>
        </w:rPr>
        <w:t xml:space="preserve"> </w:t>
      </w:r>
      <w:proofErr w:type="spellStart"/>
      <w:r w:rsidRPr="00140922">
        <w:rPr>
          <w:rFonts w:ascii="Times New Roman" w:hAnsi="Times New Roman" w:cs="Times New Roman"/>
          <w:sz w:val="24"/>
          <w:szCs w:val="24"/>
        </w:rPr>
        <w:t>Boyland</w:t>
      </w:r>
      <w:proofErr w:type="spellEnd"/>
      <w:r w:rsidRPr="00140922">
        <w:rPr>
          <w:rFonts w:ascii="Times New Roman" w:hAnsi="Times New Roman" w:cs="Times New Roman"/>
          <w:sz w:val="24"/>
          <w:szCs w:val="24"/>
        </w:rPr>
        <w:t>, E. (2021</w:t>
      </w:r>
      <w:r>
        <w:rPr>
          <w:rFonts w:ascii="Times New Roman" w:hAnsi="Times New Roman" w:cs="Times New Roman"/>
          <w:sz w:val="24"/>
          <w:szCs w:val="24"/>
        </w:rPr>
        <w:t>)</w:t>
      </w:r>
      <w:r w:rsidRPr="00140922">
        <w:rPr>
          <w:rFonts w:ascii="Times New Roman" w:hAnsi="Times New Roman" w:cs="Times New Roman"/>
          <w:sz w:val="24"/>
          <w:szCs w:val="24"/>
        </w:rPr>
        <w:t xml:space="preserve"> </w:t>
      </w:r>
      <w:proofErr w:type="spellStart"/>
      <w:r w:rsidRPr="00140922">
        <w:rPr>
          <w:rFonts w:ascii="Times New Roman" w:hAnsi="Times New Roman" w:cs="Times New Roman"/>
          <w:sz w:val="24"/>
          <w:szCs w:val="24"/>
        </w:rPr>
        <w:t>Uk</w:t>
      </w:r>
      <w:proofErr w:type="spellEnd"/>
      <w:r w:rsidRPr="00140922">
        <w:rPr>
          <w:rFonts w:ascii="Times New Roman" w:hAnsi="Times New Roman" w:cs="Times New Roman"/>
          <w:sz w:val="24"/>
          <w:szCs w:val="24"/>
        </w:rPr>
        <w:t xml:space="preserve"> nutrition research partnership ‘hot topic’ workshop report: a ‘game changer’ for dietary health – addressing the implications of sport sponsorship by food businesses through an innovative interdisciplinary collaboration. </w:t>
      </w:r>
      <w:r w:rsidRPr="004B1519">
        <w:rPr>
          <w:rFonts w:ascii="Times New Roman" w:hAnsi="Times New Roman" w:cs="Times New Roman"/>
          <w:i/>
          <w:iCs/>
          <w:sz w:val="24"/>
          <w:szCs w:val="24"/>
        </w:rPr>
        <w:t>Nutrition Bulletin,</w:t>
      </w:r>
      <w:r w:rsidRPr="00140922">
        <w:rPr>
          <w:rFonts w:ascii="Times New Roman" w:hAnsi="Times New Roman" w:cs="Times New Roman"/>
          <w:sz w:val="24"/>
          <w:szCs w:val="24"/>
        </w:rPr>
        <w:t xml:space="preserve"> 47(1</w:t>
      </w:r>
      <w:r>
        <w:rPr>
          <w:rFonts w:ascii="Times New Roman" w:hAnsi="Times New Roman" w:cs="Times New Roman"/>
          <w:sz w:val="24"/>
          <w:szCs w:val="24"/>
        </w:rPr>
        <w:t>), pp.</w:t>
      </w:r>
      <w:r w:rsidRPr="00140922">
        <w:rPr>
          <w:rFonts w:ascii="Times New Roman" w:hAnsi="Times New Roman" w:cs="Times New Roman"/>
          <w:sz w:val="24"/>
          <w:szCs w:val="24"/>
        </w:rPr>
        <w:t xml:space="preserve"> 115-122. </w:t>
      </w:r>
    </w:p>
    <w:p w14:paraId="0B4B5892" w14:textId="77777777" w:rsidR="00FF32A6" w:rsidRPr="00140922" w:rsidRDefault="00FF32A6" w:rsidP="00FF32A6">
      <w:pPr>
        <w:spacing w:line="480" w:lineRule="auto"/>
        <w:ind w:left="720" w:hanging="720"/>
        <w:jc w:val="both"/>
        <w:rPr>
          <w:rFonts w:ascii="Times New Roman" w:hAnsi="Times New Roman" w:cs="Times New Roman"/>
          <w:sz w:val="24"/>
          <w:szCs w:val="24"/>
        </w:rPr>
      </w:pPr>
      <w:r w:rsidRPr="00140922">
        <w:rPr>
          <w:rFonts w:ascii="Times New Roman" w:hAnsi="Times New Roman" w:cs="Times New Roman"/>
          <w:sz w:val="24"/>
          <w:szCs w:val="24"/>
        </w:rPr>
        <w:lastRenderedPageBreak/>
        <w:t xml:space="preserve">Hall, L., Johnson, J., Watt, I., </w:t>
      </w:r>
      <w:proofErr w:type="spellStart"/>
      <w:r w:rsidRPr="00140922">
        <w:rPr>
          <w:rFonts w:ascii="Times New Roman" w:hAnsi="Times New Roman" w:cs="Times New Roman"/>
          <w:sz w:val="24"/>
          <w:szCs w:val="24"/>
        </w:rPr>
        <w:t>Tsipa</w:t>
      </w:r>
      <w:proofErr w:type="spellEnd"/>
      <w:r w:rsidRPr="00140922">
        <w:rPr>
          <w:rFonts w:ascii="Times New Roman" w:hAnsi="Times New Roman" w:cs="Times New Roman"/>
          <w:sz w:val="24"/>
          <w:szCs w:val="24"/>
        </w:rPr>
        <w:t xml:space="preserve">, A., </w:t>
      </w:r>
      <w:r>
        <w:rPr>
          <w:rFonts w:ascii="Times New Roman" w:hAnsi="Times New Roman" w:cs="Times New Roman"/>
          <w:sz w:val="24"/>
          <w:szCs w:val="24"/>
        </w:rPr>
        <w:t>and</w:t>
      </w:r>
      <w:r w:rsidRPr="00140922">
        <w:rPr>
          <w:rFonts w:ascii="Times New Roman" w:hAnsi="Times New Roman" w:cs="Times New Roman"/>
          <w:sz w:val="24"/>
          <w:szCs w:val="24"/>
        </w:rPr>
        <w:t xml:space="preserve"> O’Connor, D. (2016</w:t>
      </w:r>
      <w:r>
        <w:rPr>
          <w:rFonts w:ascii="Times New Roman" w:hAnsi="Times New Roman" w:cs="Times New Roman"/>
          <w:sz w:val="24"/>
          <w:szCs w:val="24"/>
        </w:rPr>
        <w:t>)</w:t>
      </w:r>
      <w:r w:rsidRPr="00140922">
        <w:rPr>
          <w:rFonts w:ascii="Times New Roman" w:hAnsi="Times New Roman" w:cs="Times New Roman"/>
          <w:sz w:val="24"/>
          <w:szCs w:val="24"/>
        </w:rPr>
        <w:t xml:space="preserve"> Healthcare staff wellbeing, burnout, and patient safety: a systematic review. </w:t>
      </w:r>
      <w:proofErr w:type="spellStart"/>
      <w:r w:rsidRPr="008A670D">
        <w:rPr>
          <w:rFonts w:ascii="Times New Roman" w:hAnsi="Times New Roman" w:cs="Times New Roman"/>
          <w:i/>
          <w:iCs/>
          <w:sz w:val="24"/>
          <w:szCs w:val="24"/>
        </w:rPr>
        <w:t>Plos</w:t>
      </w:r>
      <w:proofErr w:type="spellEnd"/>
      <w:r w:rsidRPr="008A670D">
        <w:rPr>
          <w:rFonts w:ascii="Times New Roman" w:hAnsi="Times New Roman" w:cs="Times New Roman"/>
          <w:i/>
          <w:iCs/>
          <w:sz w:val="24"/>
          <w:szCs w:val="24"/>
        </w:rPr>
        <w:t xml:space="preserve"> One,</w:t>
      </w:r>
      <w:r w:rsidRPr="00140922">
        <w:rPr>
          <w:rFonts w:ascii="Times New Roman" w:hAnsi="Times New Roman" w:cs="Times New Roman"/>
          <w:sz w:val="24"/>
          <w:szCs w:val="24"/>
        </w:rPr>
        <w:t xml:space="preserve"> 11(7</w:t>
      </w:r>
      <w:r>
        <w:rPr>
          <w:rFonts w:ascii="Times New Roman" w:hAnsi="Times New Roman" w:cs="Times New Roman"/>
          <w:sz w:val="24"/>
          <w:szCs w:val="24"/>
        </w:rPr>
        <w:t>), pp.</w:t>
      </w:r>
      <w:r w:rsidRPr="00140922">
        <w:rPr>
          <w:rFonts w:ascii="Times New Roman" w:hAnsi="Times New Roman" w:cs="Times New Roman"/>
          <w:sz w:val="24"/>
          <w:szCs w:val="24"/>
        </w:rPr>
        <w:t xml:space="preserve"> 0159015. </w:t>
      </w:r>
    </w:p>
    <w:p w14:paraId="64919BB9" w14:textId="77777777" w:rsidR="00FF32A6" w:rsidRPr="00140922" w:rsidRDefault="00FF32A6" w:rsidP="00FF32A6">
      <w:pPr>
        <w:spacing w:line="480" w:lineRule="auto"/>
        <w:ind w:left="720" w:hanging="720"/>
        <w:jc w:val="both"/>
        <w:rPr>
          <w:rFonts w:ascii="Times New Roman" w:hAnsi="Times New Roman" w:cs="Times New Roman"/>
          <w:sz w:val="24"/>
          <w:szCs w:val="24"/>
        </w:rPr>
      </w:pPr>
      <w:r w:rsidRPr="00140922">
        <w:rPr>
          <w:rFonts w:ascii="Times New Roman" w:hAnsi="Times New Roman" w:cs="Times New Roman"/>
          <w:sz w:val="24"/>
          <w:szCs w:val="24"/>
        </w:rPr>
        <w:t>Hayes, D. (2024</w:t>
      </w:r>
      <w:r>
        <w:rPr>
          <w:rFonts w:ascii="Times New Roman" w:hAnsi="Times New Roman" w:cs="Times New Roman"/>
          <w:sz w:val="24"/>
          <w:szCs w:val="24"/>
        </w:rPr>
        <w:t>)</w:t>
      </w:r>
      <w:r w:rsidRPr="00140922">
        <w:rPr>
          <w:rFonts w:ascii="Times New Roman" w:hAnsi="Times New Roman" w:cs="Times New Roman"/>
          <w:sz w:val="24"/>
          <w:szCs w:val="24"/>
        </w:rPr>
        <w:t xml:space="preserve"> </w:t>
      </w:r>
      <w:proofErr w:type="gramStart"/>
      <w:r w:rsidRPr="00140922">
        <w:rPr>
          <w:rFonts w:ascii="Times New Roman" w:hAnsi="Times New Roman" w:cs="Times New Roman"/>
          <w:sz w:val="24"/>
          <w:szCs w:val="24"/>
        </w:rPr>
        <w:t>The</w:t>
      </w:r>
      <w:proofErr w:type="gramEnd"/>
      <w:r w:rsidRPr="00140922">
        <w:rPr>
          <w:rFonts w:ascii="Times New Roman" w:hAnsi="Times New Roman" w:cs="Times New Roman"/>
          <w:sz w:val="24"/>
          <w:szCs w:val="24"/>
        </w:rPr>
        <w:t xml:space="preserve"> experiences and impact of the covid-19 pandemic on young </w:t>
      </w:r>
      <w:proofErr w:type="spellStart"/>
      <w:r w:rsidRPr="00140922">
        <w:rPr>
          <w:rFonts w:ascii="Times New Roman" w:hAnsi="Times New Roman" w:cs="Times New Roman"/>
          <w:sz w:val="24"/>
          <w:szCs w:val="24"/>
        </w:rPr>
        <w:t>carers</w:t>
      </w:r>
      <w:proofErr w:type="spellEnd"/>
      <w:r w:rsidRPr="00140922">
        <w:rPr>
          <w:rFonts w:ascii="Times New Roman" w:hAnsi="Times New Roman" w:cs="Times New Roman"/>
          <w:sz w:val="24"/>
          <w:szCs w:val="24"/>
        </w:rPr>
        <w:t xml:space="preserve">: practice implications and planning for future health emergencies. </w:t>
      </w:r>
      <w:r w:rsidRPr="008A670D">
        <w:rPr>
          <w:rFonts w:ascii="Times New Roman" w:hAnsi="Times New Roman" w:cs="Times New Roman"/>
          <w:i/>
          <w:iCs/>
          <w:sz w:val="24"/>
          <w:szCs w:val="24"/>
        </w:rPr>
        <w:t xml:space="preserve">Child and Adolescent Psychiatry and Mental Health, </w:t>
      </w:r>
      <w:r w:rsidRPr="00140922">
        <w:rPr>
          <w:rFonts w:ascii="Times New Roman" w:hAnsi="Times New Roman" w:cs="Times New Roman"/>
          <w:sz w:val="24"/>
          <w:szCs w:val="24"/>
        </w:rPr>
        <w:t>18(1</w:t>
      </w:r>
      <w:r>
        <w:rPr>
          <w:rFonts w:ascii="Times New Roman" w:hAnsi="Times New Roman" w:cs="Times New Roman"/>
          <w:sz w:val="24"/>
          <w:szCs w:val="24"/>
        </w:rPr>
        <w:t>).</w:t>
      </w:r>
    </w:p>
    <w:p w14:paraId="410FFB5F" w14:textId="77777777" w:rsidR="00FF32A6" w:rsidRPr="00140922" w:rsidRDefault="00FF32A6" w:rsidP="00FF32A6">
      <w:pPr>
        <w:spacing w:line="480" w:lineRule="auto"/>
        <w:ind w:left="720" w:hanging="720"/>
        <w:jc w:val="both"/>
        <w:rPr>
          <w:rFonts w:ascii="Times New Roman" w:hAnsi="Times New Roman" w:cs="Times New Roman"/>
          <w:sz w:val="24"/>
          <w:szCs w:val="24"/>
        </w:rPr>
      </w:pPr>
      <w:r w:rsidRPr="00140922">
        <w:rPr>
          <w:rFonts w:ascii="Times New Roman" w:hAnsi="Times New Roman" w:cs="Times New Roman"/>
          <w:sz w:val="24"/>
          <w:szCs w:val="24"/>
        </w:rPr>
        <w:t>Haywood, L. and Wright, C. (2019</w:t>
      </w:r>
      <w:r>
        <w:rPr>
          <w:rFonts w:ascii="Times New Roman" w:hAnsi="Times New Roman" w:cs="Times New Roman"/>
          <w:sz w:val="24"/>
          <w:szCs w:val="24"/>
        </w:rPr>
        <w:t>)</w:t>
      </w:r>
      <w:r w:rsidRPr="00140922">
        <w:rPr>
          <w:rFonts w:ascii="Times New Roman" w:hAnsi="Times New Roman" w:cs="Times New Roman"/>
          <w:sz w:val="24"/>
          <w:szCs w:val="24"/>
        </w:rPr>
        <w:t xml:space="preserve"> Private sector contribution to </w:t>
      </w:r>
      <w:proofErr w:type="spellStart"/>
      <w:r w:rsidRPr="00140922">
        <w:rPr>
          <w:rFonts w:ascii="Times New Roman" w:hAnsi="Times New Roman" w:cs="Times New Roman"/>
          <w:sz w:val="24"/>
          <w:szCs w:val="24"/>
        </w:rPr>
        <w:t>sdg</w:t>
      </w:r>
      <w:proofErr w:type="spellEnd"/>
      <w:r w:rsidRPr="00140922">
        <w:rPr>
          <w:rFonts w:ascii="Times New Roman" w:hAnsi="Times New Roman" w:cs="Times New Roman"/>
          <w:sz w:val="24"/>
          <w:szCs w:val="24"/>
        </w:rPr>
        <w:t xml:space="preserve"> 3: health and well-being – a </w:t>
      </w:r>
      <w:proofErr w:type="gramStart"/>
      <w:r w:rsidRPr="00140922">
        <w:rPr>
          <w:rFonts w:ascii="Times New Roman" w:hAnsi="Times New Roman" w:cs="Times New Roman"/>
          <w:sz w:val="24"/>
          <w:szCs w:val="24"/>
        </w:rPr>
        <w:t xml:space="preserve">south </w:t>
      </w:r>
      <w:proofErr w:type="spellStart"/>
      <w:r w:rsidRPr="00140922">
        <w:rPr>
          <w:rFonts w:ascii="Times New Roman" w:hAnsi="Times New Roman" w:cs="Times New Roman"/>
          <w:sz w:val="24"/>
          <w:szCs w:val="24"/>
        </w:rPr>
        <w:t>african</w:t>
      </w:r>
      <w:proofErr w:type="spellEnd"/>
      <w:proofErr w:type="gramEnd"/>
      <w:r w:rsidRPr="00140922">
        <w:rPr>
          <w:rFonts w:ascii="Times New Roman" w:hAnsi="Times New Roman" w:cs="Times New Roman"/>
          <w:sz w:val="24"/>
          <w:szCs w:val="24"/>
        </w:rPr>
        <w:t xml:space="preserve"> case study. </w:t>
      </w:r>
      <w:r w:rsidRPr="008A670D">
        <w:rPr>
          <w:rFonts w:ascii="Times New Roman" w:hAnsi="Times New Roman" w:cs="Times New Roman"/>
          <w:i/>
          <w:iCs/>
          <w:sz w:val="24"/>
          <w:szCs w:val="24"/>
        </w:rPr>
        <w:t>South African Journal of Science,</w:t>
      </w:r>
      <w:r w:rsidRPr="00140922">
        <w:rPr>
          <w:rFonts w:ascii="Times New Roman" w:hAnsi="Times New Roman" w:cs="Times New Roman"/>
          <w:sz w:val="24"/>
          <w:szCs w:val="24"/>
        </w:rPr>
        <w:t xml:space="preserve"> 115(9/10</w:t>
      </w:r>
      <w:r>
        <w:rPr>
          <w:rFonts w:ascii="Times New Roman" w:hAnsi="Times New Roman" w:cs="Times New Roman"/>
          <w:sz w:val="24"/>
          <w:szCs w:val="24"/>
        </w:rPr>
        <w:t>).</w:t>
      </w:r>
      <w:r w:rsidRPr="00140922">
        <w:rPr>
          <w:rFonts w:ascii="Times New Roman" w:hAnsi="Times New Roman" w:cs="Times New Roman"/>
          <w:sz w:val="24"/>
          <w:szCs w:val="24"/>
        </w:rPr>
        <w:t xml:space="preserve"> </w:t>
      </w:r>
    </w:p>
    <w:p w14:paraId="1D2B4C52" w14:textId="77777777" w:rsidR="00FF32A6" w:rsidRPr="00140922" w:rsidRDefault="00FF32A6" w:rsidP="00FF32A6">
      <w:pPr>
        <w:spacing w:line="480" w:lineRule="auto"/>
        <w:ind w:left="720" w:hanging="720"/>
        <w:jc w:val="both"/>
        <w:rPr>
          <w:rFonts w:ascii="Times New Roman" w:hAnsi="Times New Roman" w:cs="Times New Roman"/>
          <w:sz w:val="24"/>
          <w:szCs w:val="24"/>
        </w:rPr>
      </w:pPr>
      <w:proofErr w:type="spellStart"/>
      <w:r w:rsidRPr="00140922">
        <w:rPr>
          <w:rFonts w:ascii="Times New Roman" w:hAnsi="Times New Roman" w:cs="Times New Roman"/>
          <w:sz w:val="24"/>
          <w:szCs w:val="24"/>
        </w:rPr>
        <w:t>Hutabarat</w:t>
      </w:r>
      <w:proofErr w:type="spellEnd"/>
      <w:r w:rsidRPr="00140922">
        <w:rPr>
          <w:rFonts w:ascii="Times New Roman" w:hAnsi="Times New Roman" w:cs="Times New Roman"/>
          <w:sz w:val="24"/>
          <w:szCs w:val="24"/>
        </w:rPr>
        <w:t>, L. (2023</w:t>
      </w:r>
      <w:r>
        <w:rPr>
          <w:rFonts w:ascii="Times New Roman" w:hAnsi="Times New Roman" w:cs="Times New Roman"/>
          <w:sz w:val="24"/>
          <w:szCs w:val="24"/>
        </w:rPr>
        <w:t>)</w:t>
      </w:r>
      <w:r w:rsidRPr="00140922">
        <w:rPr>
          <w:rFonts w:ascii="Times New Roman" w:hAnsi="Times New Roman" w:cs="Times New Roman"/>
          <w:sz w:val="24"/>
          <w:szCs w:val="24"/>
        </w:rPr>
        <w:t xml:space="preserve"> Indonesian diplomacy of south-south cooperation to achieve sustainable development goals 2030. </w:t>
      </w:r>
      <w:proofErr w:type="spellStart"/>
      <w:r w:rsidRPr="00EF580C">
        <w:rPr>
          <w:rFonts w:ascii="Times New Roman" w:hAnsi="Times New Roman" w:cs="Times New Roman"/>
          <w:i/>
          <w:iCs/>
          <w:sz w:val="24"/>
          <w:szCs w:val="24"/>
        </w:rPr>
        <w:t>Sociae</w:t>
      </w:r>
      <w:proofErr w:type="spellEnd"/>
      <w:r w:rsidRPr="00EF580C">
        <w:rPr>
          <w:rFonts w:ascii="Times New Roman" w:hAnsi="Times New Roman" w:cs="Times New Roman"/>
          <w:i/>
          <w:iCs/>
          <w:sz w:val="24"/>
          <w:szCs w:val="24"/>
        </w:rPr>
        <w:t xml:space="preserve"> </w:t>
      </w:r>
      <w:proofErr w:type="spellStart"/>
      <w:r w:rsidRPr="00EF580C">
        <w:rPr>
          <w:rFonts w:ascii="Times New Roman" w:hAnsi="Times New Roman" w:cs="Times New Roman"/>
          <w:i/>
          <w:iCs/>
          <w:sz w:val="24"/>
          <w:szCs w:val="24"/>
        </w:rPr>
        <w:t>Polites</w:t>
      </w:r>
      <w:proofErr w:type="spellEnd"/>
      <w:r w:rsidRPr="00EF580C">
        <w:rPr>
          <w:rFonts w:ascii="Times New Roman" w:hAnsi="Times New Roman" w:cs="Times New Roman"/>
          <w:i/>
          <w:iCs/>
          <w:sz w:val="24"/>
          <w:szCs w:val="24"/>
        </w:rPr>
        <w:t>,</w:t>
      </w:r>
      <w:r w:rsidRPr="00140922">
        <w:rPr>
          <w:rFonts w:ascii="Times New Roman" w:hAnsi="Times New Roman" w:cs="Times New Roman"/>
          <w:sz w:val="24"/>
          <w:szCs w:val="24"/>
        </w:rPr>
        <w:t xml:space="preserve"> 23(2</w:t>
      </w:r>
      <w:r>
        <w:rPr>
          <w:rFonts w:ascii="Times New Roman" w:hAnsi="Times New Roman" w:cs="Times New Roman"/>
          <w:sz w:val="24"/>
          <w:szCs w:val="24"/>
        </w:rPr>
        <w:t>), pp.</w:t>
      </w:r>
      <w:r w:rsidRPr="00140922">
        <w:rPr>
          <w:rFonts w:ascii="Times New Roman" w:hAnsi="Times New Roman" w:cs="Times New Roman"/>
          <w:sz w:val="24"/>
          <w:szCs w:val="24"/>
        </w:rPr>
        <w:t xml:space="preserve"> 140-151. </w:t>
      </w:r>
    </w:p>
    <w:p w14:paraId="211BB358" w14:textId="77777777" w:rsidR="00FF32A6" w:rsidRPr="00140922" w:rsidRDefault="00FF32A6" w:rsidP="00FF32A6">
      <w:pPr>
        <w:spacing w:line="480" w:lineRule="auto"/>
        <w:ind w:left="720" w:hanging="720"/>
        <w:jc w:val="both"/>
        <w:rPr>
          <w:rFonts w:ascii="Times New Roman" w:hAnsi="Times New Roman" w:cs="Times New Roman"/>
          <w:sz w:val="24"/>
          <w:szCs w:val="24"/>
        </w:rPr>
      </w:pPr>
      <w:proofErr w:type="spellStart"/>
      <w:r w:rsidRPr="00140922">
        <w:rPr>
          <w:rFonts w:ascii="Times New Roman" w:hAnsi="Times New Roman" w:cs="Times New Roman"/>
          <w:sz w:val="24"/>
          <w:szCs w:val="24"/>
        </w:rPr>
        <w:t>Iacobucci</w:t>
      </w:r>
      <w:proofErr w:type="spellEnd"/>
      <w:r w:rsidRPr="00140922">
        <w:rPr>
          <w:rFonts w:ascii="Times New Roman" w:hAnsi="Times New Roman" w:cs="Times New Roman"/>
          <w:sz w:val="24"/>
          <w:szCs w:val="24"/>
        </w:rPr>
        <w:t>, G. (2019</w:t>
      </w:r>
      <w:r>
        <w:rPr>
          <w:rFonts w:ascii="Times New Roman" w:hAnsi="Times New Roman" w:cs="Times New Roman"/>
          <w:sz w:val="24"/>
          <w:szCs w:val="24"/>
        </w:rPr>
        <w:t>)</w:t>
      </w:r>
      <w:r w:rsidRPr="00140922">
        <w:rPr>
          <w:rFonts w:ascii="Times New Roman" w:hAnsi="Times New Roman" w:cs="Times New Roman"/>
          <w:sz w:val="24"/>
          <w:szCs w:val="24"/>
        </w:rPr>
        <w:t xml:space="preserve"> </w:t>
      </w:r>
      <w:proofErr w:type="spellStart"/>
      <w:proofErr w:type="gramStart"/>
      <w:r w:rsidRPr="00140922">
        <w:rPr>
          <w:rFonts w:ascii="Times New Roman" w:hAnsi="Times New Roman" w:cs="Times New Roman"/>
          <w:sz w:val="24"/>
          <w:szCs w:val="24"/>
        </w:rPr>
        <w:t>Nhs</w:t>
      </w:r>
      <w:proofErr w:type="spellEnd"/>
      <w:proofErr w:type="gramEnd"/>
      <w:r w:rsidRPr="00140922">
        <w:rPr>
          <w:rFonts w:ascii="Times New Roman" w:hAnsi="Times New Roman" w:cs="Times New Roman"/>
          <w:sz w:val="24"/>
          <w:szCs w:val="24"/>
        </w:rPr>
        <w:t xml:space="preserve"> long term plan: all patients to have access to online </w:t>
      </w:r>
      <w:proofErr w:type="spellStart"/>
      <w:r w:rsidRPr="00140922">
        <w:rPr>
          <w:rFonts w:ascii="Times New Roman" w:hAnsi="Times New Roman" w:cs="Times New Roman"/>
          <w:sz w:val="24"/>
          <w:szCs w:val="24"/>
        </w:rPr>
        <w:t>gp</w:t>
      </w:r>
      <w:proofErr w:type="spellEnd"/>
      <w:r w:rsidRPr="00140922">
        <w:rPr>
          <w:rFonts w:ascii="Times New Roman" w:hAnsi="Times New Roman" w:cs="Times New Roman"/>
          <w:sz w:val="24"/>
          <w:szCs w:val="24"/>
        </w:rPr>
        <w:t xml:space="preserve"> consultations by 2023-24. </w:t>
      </w:r>
      <w:r w:rsidRPr="00CE08BD">
        <w:rPr>
          <w:rFonts w:ascii="Times New Roman" w:hAnsi="Times New Roman" w:cs="Times New Roman"/>
          <w:i/>
          <w:iCs/>
          <w:sz w:val="24"/>
          <w:szCs w:val="24"/>
        </w:rPr>
        <w:t>BMJ</w:t>
      </w:r>
      <w:r w:rsidRPr="00140922">
        <w:rPr>
          <w:rFonts w:ascii="Times New Roman" w:hAnsi="Times New Roman" w:cs="Times New Roman"/>
          <w:sz w:val="24"/>
          <w:szCs w:val="24"/>
        </w:rPr>
        <w:t xml:space="preserve">, </w:t>
      </w:r>
      <w:r>
        <w:rPr>
          <w:rFonts w:ascii="Times New Roman" w:hAnsi="Times New Roman" w:cs="Times New Roman"/>
          <w:sz w:val="24"/>
          <w:szCs w:val="24"/>
        </w:rPr>
        <w:t xml:space="preserve">pp. </w:t>
      </w:r>
      <w:r w:rsidRPr="00140922">
        <w:rPr>
          <w:rFonts w:ascii="Times New Roman" w:hAnsi="Times New Roman" w:cs="Times New Roman"/>
          <w:sz w:val="24"/>
          <w:szCs w:val="24"/>
        </w:rPr>
        <w:t xml:space="preserve">l87. </w:t>
      </w:r>
    </w:p>
    <w:p w14:paraId="3EBBEA5F" w14:textId="77777777" w:rsidR="00FF32A6" w:rsidRPr="00140922" w:rsidRDefault="00FF32A6" w:rsidP="00FF32A6">
      <w:pPr>
        <w:spacing w:line="480" w:lineRule="auto"/>
        <w:ind w:left="720" w:hanging="720"/>
        <w:jc w:val="both"/>
        <w:rPr>
          <w:rFonts w:ascii="Times New Roman" w:hAnsi="Times New Roman" w:cs="Times New Roman"/>
          <w:sz w:val="24"/>
          <w:szCs w:val="24"/>
        </w:rPr>
      </w:pPr>
      <w:proofErr w:type="spellStart"/>
      <w:r w:rsidRPr="00140922">
        <w:rPr>
          <w:rFonts w:ascii="Times New Roman" w:hAnsi="Times New Roman" w:cs="Times New Roman"/>
          <w:sz w:val="24"/>
          <w:szCs w:val="24"/>
        </w:rPr>
        <w:t>Iacobucci</w:t>
      </w:r>
      <w:proofErr w:type="spellEnd"/>
      <w:r w:rsidRPr="00140922">
        <w:rPr>
          <w:rFonts w:ascii="Times New Roman" w:hAnsi="Times New Roman" w:cs="Times New Roman"/>
          <w:sz w:val="24"/>
          <w:szCs w:val="24"/>
        </w:rPr>
        <w:t>, G. (2019</w:t>
      </w:r>
      <w:r>
        <w:rPr>
          <w:rFonts w:ascii="Times New Roman" w:hAnsi="Times New Roman" w:cs="Times New Roman"/>
          <w:sz w:val="24"/>
          <w:szCs w:val="24"/>
        </w:rPr>
        <w:t>)</w:t>
      </w:r>
      <w:r w:rsidRPr="00140922">
        <w:rPr>
          <w:rFonts w:ascii="Times New Roman" w:hAnsi="Times New Roman" w:cs="Times New Roman"/>
          <w:sz w:val="24"/>
          <w:szCs w:val="24"/>
        </w:rPr>
        <w:t xml:space="preserve"> </w:t>
      </w:r>
      <w:proofErr w:type="gramStart"/>
      <w:r w:rsidRPr="00140922">
        <w:rPr>
          <w:rFonts w:ascii="Times New Roman" w:hAnsi="Times New Roman" w:cs="Times New Roman"/>
          <w:sz w:val="24"/>
          <w:szCs w:val="24"/>
        </w:rPr>
        <w:t>Ongoing</w:t>
      </w:r>
      <w:proofErr w:type="gramEnd"/>
      <w:r w:rsidRPr="00140922">
        <w:rPr>
          <w:rFonts w:ascii="Times New Roman" w:hAnsi="Times New Roman" w:cs="Times New Roman"/>
          <w:sz w:val="24"/>
          <w:szCs w:val="24"/>
        </w:rPr>
        <w:t xml:space="preserve"> </w:t>
      </w:r>
      <w:proofErr w:type="spellStart"/>
      <w:r w:rsidRPr="00140922">
        <w:rPr>
          <w:rFonts w:ascii="Times New Roman" w:hAnsi="Times New Roman" w:cs="Times New Roman"/>
          <w:sz w:val="24"/>
          <w:szCs w:val="24"/>
        </w:rPr>
        <w:t>gp</w:t>
      </w:r>
      <w:proofErr w:type="spellEnd"/>
      <w:r w:rsidRPr="00140922">
        <w:rPr>
          <w:rFonts w:ascii="Times New Roman" w:hAnsi="Times New Roman" w:cs="Times New Roman"/>
          <w:sz w:val="24"/>
          <w:szCs w:val="24"/>
        </w:rPr>
        <w:t xml:space="preserve"> shortage puts </w:t>
      </w:r>
      <w:proofErr w:type="spellStart"/>
      <w:r w:rsidRPr="00140922">
        <w:rPr>
          <w:rFonts w:ascii="Times New Roman" w:hAnsi="Times New Roman" w:cs="Times New Roman"/>
          <w:sz w:val="24"/>
          <w:szCs w:val="24"/>
        </w:rPr>
        <w:t>nhs</w:t>
      </w:r>
      <w:proofErr w:type="spellEnd"/>
      <w:r w:rsidRPr="00140922">
        <w:rPr>
          <w:rFonts w:ascii="Times New Roman" w:hAnsi="Times New Roman" w:cs="Times New Roman"/>
          <w:sz w:val="24"/>
          <w:szCs w:val="24"/>
        </w:rPr>
        <w:t xml:space="preserve"> long term plan at risk, warn experts. </w:t>
      </w:r>
      <w:r w:rsidRPr="00CE08BD">
        <w:rPr>
          <w:rFonts w:ascii="Times New Roman" w:hAnsi="Times New Roman" w:cs="Times New Roman"/>
          <w:i/>
          <w:iCs/>
          <w:sz w:val="24"/>
          <w:szCs w:val="24"/>
        </w:rPr>
        <w:t>BMJ</w:t>
      </w:r>
      <w:r w:rsidRPr="00140922">
        <w:rPr>
          <w:rFonts w:ascii="Times New Roman" w:hAnsi="Times New Roman" w:cs="Times New Roman"/>
          <w:sz w:val="24"/>
          <w:szCs w:val="24"/>
        </w:rPr>
        <w:t xml:space="preserve">, l686. </w:t>
      </w:r>
    </w:p>
    <w:p w14:paraId="4A1B0937" w14:textId="77777777" w:rsidR="00FF32A6" w:rsidRPr="00140922" w:rsidRDefault="00FF32A6" w:rsidP="00FF32A6">
      <w:pPr>
        <w:spacing w:line="480" w:lineRule="auto"/>
        <w:ind w:left="720" w:hanging="720"/>
        <w:jc w:val="both"/>
        <w:rPr>
          <w:rFonts w:ascii="Times New Roman" w:hAnsi="Times New Roman" w:cs="Times New Roman"/>
          <w:sz w:val="24"/>
          <w:szCs w:val="24"/>
        </w:rPr>
      </w:pPr>
      <w:proofErr w:type="spellStart"/>
      <w:r w:rsidRPr="00140922">
        <w:rPr>
          <w:rFonts w:ascii="Times New Roman" w:hAnsi="Times New Roman" w:cs="Times New Roman"/>
          <w:sz w:val="24"/>
          <w:szCs w:val="24"/>
        </w:rPr>
        <w:t>Jarman</w:t>
      </w:r>
      <w:proofErr w:type="spellEnd"/>
      <w:r w:rsidRPr="00140922">
        <w:rPr>
          <w:rFonts w:ascii="Times New Roman" w:hAnsi="Times New Roman" w:cs="Times New Roman"/>
          <w:sz w:val="24"/>
          <w:szCs w:val="24"/>
        </w:rPr>
        <w:t>, H. (2024</w:t>
      </w:r>
      <w:r>
        <w:rPr>
          <w:rFonts w:ascii="Times New Roman" w:hAnsi="Times New Roman" w:cs="Times New Roman"/>
          <w:sz w:val="24"/>
          <w:szCs w:val="24"/>
        </w:rPr>
        <w:t>)</w:t>
      </w:r>
      <w:r w:rsidRPr="00140922">
        <w:rPr>
          <w:rFonts w:ascii="Times New Roman" w:hAnsi="Times New Roman" w:cs="Times New Roman"/>
          <w:sz w:val="24"/>
          <w:szCs w:val="24"/>
        </w:rPr>
        <w:t xml:space="preserve"> Sdg17, means of implementation: strengthen the means of implementation and revitalize the global partnership for sustainable </w:t>
      </w:r>
      <w:proofErr w:type="gramStart"/>
      <w:r w:rsidRPr="00140922">
        <w:rPr>
          <w:rFonts w:ascii="Times New Roman" w:hAnsi="Times New Roman" w:cs="Times New Roman"/>
          <w:sz w:val="24"/>
          <w:szCs w:val="24"/>
        </w:rPr>
        <w:t>development.,</w:t>
      </w:r>
      <w:proofErr w:type="gramEnd"/>
      <w:r w:rsidRPr="00140922">
        <w:rPr>
          <w:rFonts w:ascii="Times New Roman" w:hAnsi="Times New Roman" w:cs="Times New Roman"/>
          <w:sz w:val="24"/>
          <w:szCs w:val="24"/>
        </w:rPr>
        <w:t xml:space="preserve"> </w:t>
      </w:r>
      <w:r>
        <w:rPr>
          <w:rFonts w:ascii="Times New Roman" w:hAnsi="Times New Roman" w:cs="Times New Roman"/>
          <w:sz w:val="24"/>
          <w:szCs w:val="24"/>
        </w:rPr>
        <w:t xml:space="preserve">pp. </w:t>
      </w:r>
      <w:r w:rsidRPr="00140922">
        <w:rPr>
          <w:rFonts w:ascii="Times New Roman" w:hAnsi="Times New Roman" w:cs="Times New Roman"/>
          <w:sz w:val="24"/>
          <w:szCs w:val="24"/>
        </w:rPr>
        <w:t xml:space="preserve">250-277. </w:t>
      </w:r>
    </w:p>
    <w:p w14:paraId="0A3D607F" w14:textId="77777777" w:rsidR="00FF32A6" w:rsidRPr="00140922" w:rsidRDefault="00FF32A6" w:rsidP="00FF32A6">
      <w:pPr>
        <w:spacing w:line="480" w:lineRule="auto"/>
        <w:ind w:left="720" w:hanging="720"/>
        <w:jc w:val="both"/>
        <w:rPr>
          <w:rFonts w:ascii="Times New Roman" w:hAnsi="Times New Roman" w:cs="Times New Roman"/>
          <w:sz w:val="24"/>
          <w:szCs w:val="24"/>
        </w:rPr>
      </w:pPr>
      <w:proofErr w:type="spellStart"/>
      <w:r w:rsidRPr="00140922">
        <w:rPr>
          <w:rFonts w:ascii="Times New Roman" w:hAnsi="Times New Roman" w:cs="Times New Roman"/>
          <w:sz w:val="24"/>
          <w:szCs w:val="24"/>
        </w:rPr>
        <w:t>Karpathakis</w:t>
      </w:r>
      <w:proofErr w:type="spellEnd"/>
      <w:r w:rsidRPr="00140922">
        <w:rPr>
          <w:rFonts w:ascii="Times New Roman" w:hAnsi="Times New Roman" w:cs="Times New Roman"/>
          <w:sz w:val="24"/>
          <w:szCs w:val="24"/>
        </w:rPr>
        <w:t xml:space="preserve">, K., </w:t>
      </w:r>
      <w:proofErr w:type="spellStart"/>
      <w:r w:rsidRPr="00140922">
        <w:rPr>
          <w:rFonts w:ascii="Times New Roman" w:hAnsi="Times New Roman" w:cs="Times New Roman"/>
          <w:sz w:val="24"/>
          <w:szCs w:val="24"/>
        </w:rPr>
        <w:t>Libow</w:t>
      </w:r>
      <w:proofErr w:type="spellEnd"/>
      <w:r w:rsidRPr="00140922">
        <w:rPr>
          <w:rFonts w:ascii="Times New Roman" w:hAnsi="Times New Roman" w:cs="Times New Roman"/>
          <w:sz w:val="24"/>
          <w:szCs w:val="24"/>
        </w:rPr>
        <w:t xml:space="preserve">, G., Potts, H., Dixon, S., Greaves, F., </w:t>
      </w:r>
      <w:r>
        <w:rPr>
          <w:rFonts w:ascii="Times New Roman" w:hAnsi="Times New Roman" w:cs="Times New Roman"/>
          <w:sz w:val="24"/>
          <w:szCs w:val="24"/>
        </w:rPr>
        <w:t>and</w:t>
      </w:r>
      <w:r w:rsidRPr="00140922">
        <w:rPr>
          <w:rFonts w:ascii="Times New Roman" w:hAnsi="Times New Roman" w:cs="Times New Roman"/>
          <w:sz w:val="24"/>
          <w:szCs w:val="24"/>
        </w:rPr>
        <w:t xml:space="preserve"> Murray, E. (2021</w:t>
      </w:r>
      <w:r>
        <w:rPr>
          <w:rFonts w:ascii="Times New Roman" w:hAnsi="Times New Roman" w:cs="Times New Roman"/>
          <w:sz w:val="24"/>
          <w:szCs w:val="24"/>
        </w:rPr>
        <w:t>)</w:t>
      </w:r>
      <w:r w:rsidRPr="00140922">
        <w:rPr>
          <w:rFonts w:ascii="Times New Roman" w:hAnsi="Times New Roman" w:cs="Times New Roman"/>
          <w:sz w:val="24"/>
          <w:szCs w:val="24"/>
        </w:rPr>
        <w:t xml:space="preserve"> </w:t>
      </w:r>
      <w:proofErr w:type="gramStart"/>
      <w:r w:rsidRPr="00140922">
        <w:rPr>
          <w:rFonts w:ascii="Times New Roman" w:hAnsi="Times New Roman" w:cs="Times New Roman"/>
          <w:sz w:val="24"/>
          <w:szCs w:val="24"/>
        </w:rPr>
        <w:t>An</w:t>
      </w:r>
      <w:proofErr w:type="gramEnd"/>
      <w:r w:rsidRPr="00140922">
        <w:rPr>
          <w:rFonts w:ascii="Times New Roman" w:hAnsi="Times New Roman" w:cs="Times New Roman"/>
          <w:sz w:val="24"/>
          <w:szCs w:val="24"/>
        </w:rPr>
        <w:t xml:space="preserve"> evaluation service for digital public health interventions: user-centered design approach. </w:t>
      </w:r>
      <w:r w:rsidRPr="00CE08BD">
        <w:rPr>
          <w:rFonts w:ascii="Times New Roman" w:hAnsi="Times New Roman" w:cs="Times New Roman"/>
          <w:i/>
          <w:iCs/>
          <w:sz w:val="24"/>
          <w:szCs w:val="24"/>
        </w:rPr>
        <w:t>Journal of Medical Internet Research,</w:t>
      </w:r>
      <w:r w:rsidRPr="00140922">
        <w:rPr>
          <w:rFonts w:ascii="Times New Roman" w:hAnsi="Times New Roman" w:cs="Times New Roman"/>
          <w:sz w:val="24"/>
          <w:szCs w:val="24"/>
        </w:rPr>
        <w:t xml:space="preserve"> 23(9</w:t>
      </w:r>
      <w:r>
        <w:rPr>
          <w:rFonts w:ascii="Times New Roman" w:hAnsi="Times New Roman" w:cs="Times New Roman"/>
          <w:sz w:val="24"/>
          <w:szCs w:val="24"/>
        </w:rPr>
        <w:t>), pp.</w:t>
      </w:r>
      <w:r w:rsidRPr="00140922">
        <w:rPr>
          <w:rFonts w:ascii="Times New Roman" w:hAnsi="Times New Roman" w:cs="Times New Roman"/>
          <w:sz w:val="24"/>
          <w:szCs w:val="24"/>
        </w:rPr>
        <w:t xml:space="preserve"> 28356. </w:t>
      </w:r>
    </w:p>
    <w:p w14:paraId="6FAB8F9F" w14:textId="77777777" w:rsidR="00FF32A6" w:rsidRPr="00140922" w:rsidRDefault="00FF32A6" w:rsidP="00FF32A6">
      <w:pPr>
        <w:spacing w:line="480" w:lineRule="auto"/>
        <w:ind w:left="720" w:hanging="720"/>
        <w:jc w:val="both"/>
        <w:rPr>
          <w:rFonts w:ascii="Times New Roman" w:hAnsi="Times New Roman" w:cs="Times New Roman"/>
          <w:sz w:val="24"/>
          <w:szCs w:val="24"/>
        </w:rPr>
      </w:pPr>
      <w:r w:rsidRPr="00140922">
        <w:rPr>
          <w:rFonts w:ascii="Times New Roman" w:hAnsi="Times New Roman" w:cs="Times New Roman"/>
          <w:sz w:val="24"/>
          <w:szCs w:val="24"/>
        </w:rPr>
        <w:t>Larsen, L. (2021</w:t>
      </w:r>
      <w:r>
        <w:rPr>
          <w:rFonts w:ascii="Times New Roman" w:hAnsi="Times New Roman" w:cs="Times New Roman"/>
          <w:sz w:val="24"/>
          <w:szCs w:val="24"/>
        </w:rPr>
        <w:t>)</w:t>
      </w:r>
      <w:r w:rsidRPr="00140922">
        <w:rPr>
          <w:rFonts w:ascii="Times New Roman" w:hAnsi="Times New Roman" w:cs="Times New Roman"/>
          <w:sz w:val="24"/>
          <w:szCs w:val="24"/>
        </w:rPr>
        <w:t xml:space="preserve"> </w:t>
      </w:r>
      <w:proofErr w:type="gramStart"/>
      <w:r w:rsidRPr="00140922">
        <w:rPr>
          <w:rFonts w:ascii="Times New Roman" w:hAnsi="Times New Roman" w:cs="Times New Roman"/>
          <w:sz w:val="24"/>
          <w:szCs w:val="24"/>
        </w:rPr>
        <w:t>Not</w:t>
      </w:r>
      <w:proofErr w:type="gramEnd"/>
      <w:r w:rsidRPr="00140922">
        <w:rPr>
          <w:rFonts w:ascii="Times New Roman" w:hAnsi="Times New Roman" w:cs="Times New Roman"/>
          <w:sz w:val="24"/>
          <w:szCs w:val="24"/>
        </w:rPr>
        <w:t xml:space="preserve"> merely the absence of disease: a genealogy of the who’s positive health definition. </w:t>
      </w:r>
      <w:r w:rsidRPr="00EF580C">
        <w:rPr>
          <w:rFonts w:ascii="Times New Roman" w:hAnsi="Times New Roman" w:cs="Times New Roman"/>
          <w:i/>
          <w:iCs/>
          <w:sz w:val="24"/>
          <w:szCs w:val="24"/>
        </w:rPr>
        <w:t>History of the Human Sciences,</w:t>
      </w:r>
      <w:r w:rsidRPr="00140922">
        <w:rPr>
          <w:rFonts w:ascii="Times New Roman" w:hAnsi="Times New Roman" w:cs="Times New Roman"/>
          <w:sz w:val="24"/>
          <w:szCs w:val="24"/>
        </w:rPr>
        <w:t xml:space="preserve"> 35(1</w:t>
      </w:r>
      <w:r>
        <w:rPr>
          <w:rFonts w:ascii="Times New Roman" w:hAnsi="Times New Roman" w:cs="Times New Roman"/>
          <w:sz w:val="24"/>
          <w:szCs w:val="24"/>
        </w:rPr>
        <w:t>), pp.</w:t>
      </w:r>
      <w:r w:rsidRPr="00140922">
        <w:rPr>
          <w:rFonts w:ascii="Times New Roman" w:hAnsi="Times New Roman" w:cs="Times New Roman"/>
          <w:sz w:val="24"/>
          <w:szCs w:val="24"/>
        </w:rPr>
        <w:t xml:space="preserve"> 111-131. </w:t>
      </w:r>
    </w:p>
    <w:p w14:paraId="23B1BC67" w14:textId="77777777" w:rsidR="00FF32A6" w:rsidRPr="00140922" w:rsidRDefault="00FF32A6" w:rsidP="00FF32A6">
      <w:pPr>
        <w:spacing w:line="480" w:lineRule="auto"/>
        <w:ind w:left="720" w:hanging="720"/>
        <w:jc w:val="both"/>
        <w:rPr>
          <w:rFonts w:ascii="Times New Roman" w:hAnsi="Times New Roman" w:cs="Times New Roman"/>
          <w:sz w:val="24"/>
          <w:szCs w:val="24"/>
        </w:rPr>
      </w:pPr>
      <w:r w:rsidRPr="00140922">
        <w:rPr>
          <w:rFonts w:ascii="Times New Roman" w:hAnsi="Times New Roman" w:cs="Times New Roman"/>
          <w:sz w:val="24"/>
          <w:szCs w:val="24"/>
        </w:rPr>
        <w:lastRenderedPageBreak/>
        <w:t>Li, Y. and Zhu, X. (2019</w:t>
      </w:r>
      <w:r>
        <w:rPr>
          <w:rFonts w:ascii="Times New Roman" w:hAnsi="Times New Roman" w:cs="Times New Roman"/>
          <w:sz w:val="24"/>
          <w:szCs w:val="24"/>
        </w:rPr>
        <w:t>)</w:t>
      </w:r>
      <w:r w:rsidRPr="00140922">
        <w:rPr>
          <w:rFonts w:ascii="Times New Roman" w:hAnsi="Times New Roman" w:cs="Times New Roman"/>
          <w:sz w:val="24"/>
          <w:szCs w:val="24"/>
        </w:rPr>
        <w:t xml:space="preserve"> </w:t>
      </w:r>
      <w:proofErr w:type="gramStart"/>
      <w:r w:rsidRPr="00140922">
        <w:rPr>
          <w:rFonts w:ascii="Times New Roman" w:hAnsi="Times New Roman" w:cs="Times New Roman"/>
          <w:sz w:val="24"/>
          <w:szCs w:val="24"/>
        </w:rPr>
        <w:t>The</w:t>
      </w:r>
      <w:proofErr w:type="gramEnd"/>
      <w:r w:rsidRPr="00140922">
        <w:rPr>
          <w:rFonts w:ascii="Times New Roman" w:hAnsi="Times New Roman" w:cs="Times New Roman"/>
          <w:sz w:val="24"/>
          <w:szCs w:val="24"/>
        </w:rPr>
        <w:t xml:space="preserve"> 2030 agenda for sustainable development and china’s belt and road initiative in </w:t>
      </w:r>
      <w:proofErr w:type="spellStart"/>
      <w:r w:rsidRPr="00140922">
        <w:rPr>
          <w:rFonts w:ascii="Times New Roman" w:hAnsi="Times New Roman" w:cs="Times New Roman"/>
          <w:sz w:val="24"/>
          <w:szCs w:val="24"/>
        </w:rPr>
        <w:t>latin</w:t>
      </w:r>
      <w:proofErr w:type="spellEnd"/>
      <w:r w:rsidRPr="00140922">
        <w:rPr>
          <w:rFonts w:ascii="Times New Roman" w:hAnsi="Times New Roman" w:cs="Times New Roman"/>
          <w:sz w:val="24"/>
          <w:szCs w:val="24"/>
        </w:rPr>
        <w:t xml:space="preserve"> </w:t>
      </w:r>
      <w:proofErr w:type="spellStart"/>
      <w:r w:rsidRPr="00140922">
        <w:rPr>
          <w:rFonts w:ascii="Times New Roman" w:hAnsi="Times New Roman" w:cs="Times New Roman"/>
          <w:sz w:val="24"/>
          <w:szCs w:val="24"/>
        </w:rPr>
        <w:t>america</w:t>
      </w:r>
      <w:proofErr w:type="spellEnd"/>
      <w:r w:rsidRPr="00140922">
        <w:rPr>
          <w:rFonts w:ascii="Times New Roman" w:hAnsi="Times New Roman" w:cs="Times New Roman"/>
          <w:sz w:val="24"/>
          <w:szCs w:val="24"/>
        </w:rPr>
        <w:t xml:space="preserve"> and the </w:t>
      </w:r>
      <w:proofErr w:type="spellStart"/>
      <w:r w:rsidRPr="00140922">
        <w:rPr>
          <w:rFonts w:ascii="Times New Roman" w:hAnsi="Times New Roman" w:cs="Times New Roman"/>
          <w:sz w:val="24"/>
          <w:szCs w:val="24"/>
        </w:rPr>
        <w:t>caribbean</w:t>
      </w:r>
      <w:proofErr w:type="spellEnd"/>
      <w:r w:rsidRPr="00140922">
        <w:rPr>
          <w:rFonts w:ascii="Times New Roman" w:hAnsi="Times New Roman" w:cs="Times New Roman"/>
          <w:sz w:val="24"/>
          <w:szCs w:val="24"/>
        </w:rPr>
        <w:t xml:space="preserve">. </w:t>
      </w:r>
      <w:r w:rsidRPr="00EF580C">
        <w:rPr>
          <w:rFonts w:ascii="Times New Roman" w:hAnsi="Times New Roman" w:cs="Times New Roman"/>
          <w:i/>
          <w:iCs/>
          <w:sz w:val="24"/>
          <w:szCs w:val="24"/>
        </w:rPr>
        <w:t>Sustainability</w:t>
      </w:r>
      <w:r w:rsidRPr="00140922">
        <w:rPr>
          <w:rFonts w:ascii="Times New Roman" w:hAnsi="Times New Roman" w:cs="Times New Roman"/>
          <w:sz w:val="24"/>
          <w:szCs w:val="24"/>
        </w:rPr>
        <w:t>, 11(8</w:t>
      </w:r>
      <w:r>
        <w:rPr>
          <w:rFonts w:ascii="Times New Roman" w:hAnsi="Times New Roman" w:cs="Times New Roman"/>
          <w:sz w:val="24"/>
          <w:szCs w:val="24"/>
        </w:rPr>
        <w:t>), pp.</w:t>
      </w:r>
      <w:r w:rsidRPr="00140922">
        <w:rPr>
          <w:rFonts w:ascii="Times New Roman" w:hAnsi="Times New Roman" w:cs="Times New Roman"/>
          <w:sz w:val="24"/>
          <w:szCs w:val="24"/>
        </w:rPr>
        <w:t xml:space="preserve"> 2297. </w:t>
      </w:r>
    </w:p>
    <w:p w14:paraId="749575C9" w14:textId="77777777" w:rsidR="00FF32A6" w:rsidRPr="00140922" w:rsidRDefault="00FF32A6" w:rsidP="00FF32A6">
      <w:pPr>
        <w:spacing w:line="480" w:lineRule="auto"/>
        <w:ind w:left="720" w:hanging="720"/>
        <w:jc w:val="both"/>
        <w:rPr>
          <w:rFonts w:ascii="Times New Roman" w:hAnsi="Times New Roman" w:cs="Times New Roman"/>
          <w:sz w:val="24"/>
          <w:szCs w:val="24"/>
        </w:rPr>
      </w:pPr>
      <w:r w:rsidRPr="00140922">
        <w:rPr>
          <w:rFonts w:ascii="Times New Roman" w:hAnsi="Times New Roman" w:cs="Times New Roman"/>
          <w:sz w:val="24"/>
          <w:szCs w:val="24"/>
        </w:rPr>
        <w:t>Liu, S. (2021</w:t>
      </w:r>
      <w:r>
        <w:rPr>
          <w:rFonts w:ascii="Times New Roman" w:hAnsi="Times New Roman" w:cs="Times New Roman"/>
          <w:sz w:val="24"/>
          <w:szCs w:val="24"/>
        </w:rPr>
        <w:t>)</w:t>
      </w:r>
      <w:r w:rsidRPr="00140922">
        <w:rPr>
          <w:rFonts w:ascii="Times New Roman" w:hAnsi="Times New Roman" w:cs="Times New Roman"/>
          <w:sz w:val="24"/>
          <w:szCs w:val="24"/>
        </w:rPr>
        <w:t xml:space="preserve"> Linking different sustainable development goals (</w:t>
      </w:r>
      <w:proofErr w:type="spellStart"/>
      <w:r w:rsidRPr="00140922">
        <w:rPr>
          <w:rFonts w:ascii="Times New Roman" w:hAnsi="Times New Roman" w:cs="Times New Roman"/>
          <w:sz w:val="24"/>
          <w:szCs w:val="24"/>
        </w:rPr>
        <w:t>sdgs</w:t>
      </w:r>
      <w:proofErr w:type="spellEnd"/>
      <w:r w:rsidRPr="00140922">
        <w:rPr>
          <w:rFonts w:ascii="Times New Roman" w:hAnsi="Times New Roman" w:cs="Times New Roman"/>
          <w:sz w:val="24"/>
          <w:szCs w:val="24"/>
        </w:rPr>
        <w:t xml:space="preserve">) via food production diversity: a comparative study of two countries in </w:t>
      </w:r>
      <w:proofErr w:type="spellStart"/>
      <w:proofErr w:type="gramStart"/>
      <w:r w:rsidRPr="00140922">
        <w:rPr>
          <w:rFonts w:ascii="Times New Roman" w:hAnsi="Times New Roman" w:cs="Times New Roman"/>
          <w:sz w:val="24"/>
          <w:szCs w:val="24"/>
        </w:rPr>
        <w:t>arabian</w:t>
      </w:r>
      <w:proofErr w:type="spellEnd"/>
      <w:r w:rsidRPr="00140922">
        <w:rPr>
          <w:rFonts w:ascii="Times New Roman" w:hAnsi="Times New Roman" w:cs="Times New Roman"/>
          <w:sz w:val="24"/>
          <w:szCs w:val="24"/>
        </w:rPr>
        <w:t xml:space="preserve"> desert</w:t>
      </w:r>
      <w:proofErr w:type="gramEnd"/>
      <w:r w:rsidRPr="00140922">
        <w:rPr>
          <w:rFonts w:ascii="Times New Roman" w:hAnsi="Times New Roman" w:cs="Times New Roman"/>
          <w:sz w:val="24"/>
          <w:szCs w:val="24"/>
        </w:rPr>
        <w:t xml:space="preserve">. </w:t>
      </w:r>
      <w:r w:rsidRPr="004B1519">
        <w:rPr>
          <w:rFonts w:ascii="Times New Roman" w:hAnsi="Times New Roman" w:cs="Times New Roman"/>
          <w:i/>
          <w:iCs/>
          <w:sz w:val="24"/>
          <w:szCs w:val="24"/>
        </w:rPr>
        <w:t>European Journal of Sustainable Development,</w:t>
      </w:r>
      <w:r w:rsidRPr="00140922">
        <w:rPr>
          <w:rFonts w:ascii="Times New Roman" w:hAnsi="Times New Roman" w:cs="Times New Roman"/>
          <w:sz w:val="24"/>
          <w:szCs w:val="24"/>
        </w:rPr>
        <w:t xml:space="preserve"> 10(1</w:t>
      </w:r>
      <w:r>
        <w:rPr>
          <w:rFonts w:ascii="Times New Roman" w:hAnsi="Times New Roman" w:cs="Times New Roman"/>
          <w:sz w:val="24"/>
          <w:szCs w:val="24"/>
        </w:rPr>
        <w:t>), pp.</w:t>
      </w:r>
      <w:r w:rsidRPr="00140922">
        <w:rPr>
          <w:rFonts w:ascii="Times New Roman" w:hAnsi="Times New Roman" w:cs="Times New Roman"/>
          <w:sz w:val="24"/>
          <w:szCs w:val="24"/>
        </w:rPr>
        <w:t xml:space="preserve"> 53. </w:t>
      </w:r>
    </w:p>
    <w:p w14:paraId="24D48CF8" w14:textId="77777777" w:rsidR="00FF32A6" w:rsidRPr="00140922" w:rsidRDefault="00FF32A6" w:rsidP="00FF32A6">
      <w:pPr>
        <w:spacing w:line="480" w:lineRule="auto"/>
        <w:ind w:left="720" w:hanging="720"/>
        <w:jc w:val="both"/>
        <w:rPr>
          <w:rFonts w:ascii="Times New Roman" w:hAnsi="Times New Roman" w:cs="Times New Roman"/>
          <w:sz w:val="24"/>
          <w:szCs w:val="24"/>
        </w:rPr>
      </w:pPr>
      <w:r w:rsidRPr="00140922">
        <w:rPr>
          <w:rFonts w:ascii="Times New Roman" w:hAnsi="Times New Roman" w:cs="Times New Roman"/>
          <w:sz w:val="24"/>
          <w:szCs w:val="24"/>
        </w:rPr>
        <w:t>Lonsdale, N. and Webber, M. (2021</w:t>
      </w:r>
      <w:r>
        <w:rPr>
          <w:rFonts w:ascii="Times New Roman" w:hAnsi="Times New Roman" w:cs="Times New Roman"/>
          <w:sz w:val="24"/>
          <w:szCs w:val="24"/>
        </w:rPr>
        <w:t>)</w:t>
      </w:r>
      <w:r w:rsidRPr="00140922">
        <w:rPr>
          <w:rFonts w:ascii="Times New Roman" w:hAnsi="Times New Roman" w:cs="Times New Roman"/>
          <w:sz w:val="24"/>
          <w:szCs w:val="24"/>
        </w:rPr>
        <w:t xml:space="preserve"> Practitioner opinions of crisis plans within early intervention in psychosis services: a mixed methods study. </w:t>
      </w:r>
      <w:r w:rsidRPr="00CE08BD">
        <w:rPr>
          <w:rFonts w:ascii="Times New Roman" w:hAnsi="Times New Roman" w:cs="Times New Roman"/>
          <w:i/>
          <w:iCs/>
          <w:sz w:val="24"/>
          <w:szCs w:val="24"/>
        </w:rPr>
        <w:t>Health and Social Care in the Community,</w:t>
      </w:r>
      <w:r w:rsidRPr="00140922">
        <w:rPr>
          <w:rFonts w:ascii="Times New Roman" w:hAnsi="Times New Roman" w:cs="Times New Roman"/>
          <w:sz w:val="24"/>
          <w:szCs w:val="24"/>
        </w:rPr>
        <w:t xml:space="preserve"> 29(6</w:t>
      </w:r>
      <w:r>
        <w:rPr>
          <w:rFonts w:ascii="Times New Roman" w:hAnsi="Times New Roman" w:cs="Times New Roman"/>
          <w:sz w:val="24"/>
          <w:szCs w:val="24"/>
        </w:rPr>
        <w:t>), pp.</w:t>
      </w:r>
      <w:r w:rsidRPr="00140922">
        <w:rPr>
          <w:rFonts w:ascii="Times New Roman" w:hAnsi="Times New Roman" w:cs="Times New Roman"/>
          <w:sz w:val="24"/>
          <w:szCs w:val="24"/>
        </w:rPr>
        <w:t xml:space="preserve"> 1936-1947. </w:t>
      </w:r>
    </w:p>
    <w:p w14:paraId="0930BDC5" w14:textId="77777777" w:rsidR="00FF32A6" w:rsidRPr="00140922" w:rsidRDefault="00FF32A6" w:rsidP="00FF32A6">
      <w:pPr>
        <w:spacing w:line="480" w:lineRule="auto"/>
        <w:ind w:left="720" w:hanging="720"/>
        <w:jc w:val="both"/>
        <w:rPr>
          <w:rFonts w:ascii="Times New Roman" w:hAnsi="Times New Roman" w:cs="Times New Roman"/>
          <w:sz w:val="24"/>
          <w:szCs w:val="24"/>
        </w:rPr>
      </w:pPr>
      <w:r w:rsidRPr="00140922">
        <w:rPr>
          <w:rFonts w:ascii="Times New Roman" w:hAnsi="Times New Roman" w:cs="Times New Roman"/>
          <w:sz w:val="24"/>
          <w:szCs w:val="24"/>
        </w:rPr>
        <w:t>Lu, Y. (2024</w:t>
      </w:r>
      <w:r>
        <w:rPr>
          <w:rFonts w:ascii="Times New Roman" w:hAnsi="Times New Roman" w:cs="Times New Roman"/>
          <w:sz w:val="24"/>
          <w:szCs w:val="24"/>
        </w:rPr>
        <w:t>)</w:t>
      </w:r>
      <w:r w:rsidRPr="00140922">
        <w:rPr>
          <w:rFonts w:ascii="Times New Roman" w:hAnsi="Times New Roman" w:cs="Times New Roman"/>
          <w:sz w:val="24"/>
          <w:szCs w:val="24"/>
        </w:rPr>
        <w:t xml:space="preserve"> Unveiling agricultural shifts through stakeholder interactions and strategic dynamics in green rice production. </w:t>
      </w:r>
      <w:r w:rsidRPr="004B1519">
        <w:rPr>
          <w:rFonts w:ascii="Times New Roman" w:hAnsi="Times New Roman" w:cs="Times New Roman"/>
          <w:i/>
          <w:iCs/>
          <w:sz w:val="24"/>
          <w:szCs w:val="24"/>
        </w:rPr>
        <w:t>Agriculture</w:t>
      </w:r>
      <w:r w:rsidRPr="00140922">
        <w:rPr>
          <w:rFonts w:ascii="Times New Roman" w:hAnsi="Times New Roman" w:cs="Times New Roman"/>
          <w:sz w:val="24"/>
          <w:szCs w:val="24"/>
        </w:rPr>
        <w:t>, 14(5</w:t>
      </w:r>
      <w:r>
        <w:rPr>
          <w:rFonts w:ascii="Times New Roman" w:hAnsi="Times New Roman" w:cs="Times New Roman"/>
          <w:sz w:val="24"/>
          <w:szCs w:val="24"/>
        </w:rPr>
        <w:t>), pp.</w:t>
      </w:r>
      <w:r w:rsidRPr="00140922">
        <w:rPr>
          <w:rFonts w:ascii="Times New Roman" w:hAnsi="Times New Roman" w:cs="Times New Roman"/>
          <w:sz w:val="24"/>
          <w:szCs w:val="24"/>
        </w:rPr>
        <w:t xml:space="preserve"> 724. </w:t>
      </w:r>
    </w:p>
    <w:p w14:paraId="2DECE078" w14:textId="77777777" w:rsidR="00FF32A6" w:rsidRPr="00140922" w:rsidRDefault="00FF32A6" w:rsidP="00FF32A6">
      <w:pPr>
        <w:spacing w:line="480" w:lineRule="auto"/>
        <w:ind w:left="720" w:hanging="720"/>
        <w:jc w:val="both"/>
        <w:rPr>
          <w:rFonts w:ascii="Times New Roman" w:hAnsi="Times New Roman" w:cs="Times New Roman"/>
          <w:sz w:val="24"/>
          <w:szCs w:val="24"/>
        </w:rPr>
      </w:pPr>
      <w:proofErr w:type="spellStart"/>
      <w:r w:rsidRPr="00140922">
        <w:rPr>
          <w:rFonts w:ascii="Times New Roman" w:hAnsi="Times New Roman" w:cs="Times New Roman"/>
          <w:sz w:val="24"/>
          <w:szCs w:val="24"/>
        </w:rPr>
        <w:t>MacNeil</w:t>
      </w:r>
      <w:proofErr w:type="spellEnd"/>
      <w:r w:rsidRPr="00140922">
        <w:rPr>
          <w:rFonts w:ascii="Times New Roman" w:hAnsi="Times New Roman" w:cs="Times New Roman"/>
          <w:sz w:val="24"/>
          <w:szCs w:val="24"/>
        </w:rPr>
        <w:t xml:space="preserve">, P., </w:t>
      </w:r>
      <w:proofErr w:type="spellStart"/>
      <w:r w:rsidRPr="00140922">
        <w:rPr>
          <w:rFonts w:ascii="Times New Roman" w:hAnsi="Times New Roman" w:cs="Times New Roman"/>
          <w:sz w:val="24"/>
          <w:szCs w:val="24"/>
        </w:rPr>
        <w:t>Khare</w:t>
      </w:r>
      <w:proofErr w:type="spellEnd"/>
      <w:r w:rsidRPr="00140922">
        <w:rPr>
          <w:rFonts w:ascii="Times New Roman" w:hAnsi="Times New Roman" w:cs="Times New Roman"/>
          <w:sz w:val="24"/>
          <w:szCs w:val="24"/>
        </w:rPr>
        <w:t xml:space="preserve">, A., </w:t>
      </w:r>
      <w:r>
        <w:rPr>
          <w:rFonts w:ascii="Times New Roman" w:hAnsi="Times New Roman" w:cs="Times New Roman"/>
          <w:sz w:val="24"/>
          <w:szCs w:val="24"/>
        </w:rPr>
        <w:t>and</w:t>
      </w:r>
      <w:r w:rsidRPr="00140922">
        <w:rPr>
          <w:rFonts w:ascii="Times New Roman" w:hAnsi="Times New Roman" w:cs="Times New Roman"/>
          <w:sz w:val="24"/>
          <w:szCs w:val="24"/>
        </w:rPr>
        <w:t xml:space="preserve"> </w:t>
      </w:r>
      <w:proofErr w:type="spellStart"/>
      <w:r w:rsidRPr="00140922">
        <w:rPr>
          <w:rFonts w:ascii="Times New Roman" w:hAnsi="Times New Roman" w:cs="Times New Roman"/>
          <w:sz w:val="24"/>
          <w:szCs w:val="24"/>
        </w:rPr>
        <w:t>Jugdev</w:t>
      </w:r>
      <w:proofErr w:type="spellEnd"/>
      <w:r w:rsidRPr="00140922">
        <w:rPr>
          <w:rFonts w:ascii="Times New Roman" w:hAnsi="Times New Roman" w:cs="Times New Roman"/>
          <w:sz w:val="24"/>
          <w:szCs w:val="24"/>
        </w:rPr>
        <w:t>, K. (2022</w:t>
      </w:r>
      <w:r>
        <w:rPr>
          <w:rFonts w:ascii="Times New Roman" w:hAnsi="Times New Roman" w:cs="Times New Roman"/>
          <w:sz w:val="24"/>
          <w:szCs w:val="24"/>
        </w:rPr>
        <w:t>)</w:t>
      </w:r>
      <w:r w:rsidRPr="00140922">
        <w:rPr>
          <w:rFonts w:ascii="Times New Roman" w:hAnsi="Times New Roman" w:cs="Times New Roman"/>
          <w:sz w:val="24"/>
          <w:szCs w:val="24"/>
        </w:rPr>
        <w:t xml:space="preserve"> International inequity patterns in youth and young adults related to covid-19: advancing sustainable development goals on well-being, education, and employment. </w:t>
      </w:r>
      <w:r w:rsidRPr="008A670D">
        <w:rPr>
          <w:rFonts w:ascii="Times New Roman" w:hAnsi="Times New Roman" w:cs="Times New Roman"/>
          <w:i/>
          <w:iCs/>
          <w:sz w:val="24"/>
          <w:szCs w:val="24"/>
        </w:rPr>
        <w:t>HEM</w:t>
      </w:r>
      <w:r w:rsidRPr="00140922">
        <w:rPr>
          <w:rFonts w:ascii="Times New Roman" w:hAnsi="Times New Roman" w:cs="Times New Roman"/>
          <w:sz w:val="24"/>
          <w:szCs w:val="24"/>
        </w:rPr>
        <w:t>, 3(3</w:t>
      </w:r>
      <w:r>
        <w:rPr>
          <w:rFonts w:ascii="Times New Roman" w:hAnsi="Times New Roman" w:cs="Times New Roman"/>
          <w:sz w:val="24"/>
          <w:szCs w:val="24"/>
        </w:rPr>
        <w:t>), pp.</w:t>
      </w:r>
      <w:r w:rsidRPr="00140922">
        <w:rPr>
          <w:rFonts w:ascii="Times New Roman" w:hAnsi="Times New Roman" w:cs="Times New Roman"/>
          <w:sz w:val="24"/>
          <w:szCs w:val="24"/>
        </w:rPr>
        <w:t xml:space="preserve"> 60-72. </w:t>
      </w:r>
    </w:p>
    <w:p w14:paraId="736C3462" w14:textId="77777777" w:rsidR="00FF32A6" w:rsidRPr="00140922" w:rsidRDefault="00FF32A6" w:rsidP="00FF32A6">
      <w:pPr>
        <w:spacing w:line="480" w:lineRule="auto"/>
        <w:ind w:left="720" w:hanging="720"/>
        <w:jc w:val="both"/>
        <w:rPr>
          <w:rFonts w:ascii="Times New Roman" w:hAnsi="Times New Roman" w:cs="Times New Roman"/>
          <w:sz w:val="24"/>
          <w:szCs w:val="24"/>
        </w:rPr>
      </w:pPr>
      <w:r w:rsidRPr="00140922">
        <w:rPr>
          <w:rFonts w:ascii="Times New Roman" w:hAnsi="Times New Roman" w:cs="Times New Roman"/>
          <w:sz w:val="24"/>
          <w:szCs w:val="24"/>
        </w:rPr>
        <w:t>Mali, M. (2023</w:t>
      </w:r>
      <w:r>
        <w:rPr>
          <w:rFonts w:ascii="Times New Roman" w:hAnsi="Times New Roman" w:cs="Times New Roman"/>
          <w:sz w:val="24"/>
          <w:szCs w:val="24"/>
        </w:rPr>
        <w:t>)</w:t>
      </w:r>
      <w:r w:rsidRPr="00140922">
        <w:rPr>
          <w:rFonts w:ascii="Times New Roman" w:hAnsi="Times New Roman" w:cs="Times New Roman"/>
          <w:sz w:val="24"/>
          <w:szCs w:val="24"/>
        </w:rPr>
        <w:t xml:space="preserve"> Review of conservation agriculture practices for sustainable farming. </w:t>
      </w:r>
      <w:r w:rsidRPr="004B1519">
        <w:rPr>
          <w:rFonts w:ascii="Times New Roman" w:hAnsi="Times New Roman" w:cs="Times New Roman"/>
          <w:i/>
          <w:iCs/>
          <w:sz w:val="24"/>
          <w:szCs w:val="24"/>
        </w:rPr>
        <w:t xml:space="preserve">The </w:t>
      </w:r>
      <w:proofErr w:type="spellStart"/>
      <w:r w:rsidRPr="004B1519">
        <w:rPr>
          <w:rFonts w:ascii="Times New Roman" w:hAnsi="Times New Roman" w:cs="Times New Roman"/>
          <w:i/>
          <w:iCs/>
          <w:sz w:val="24"/>
          <w:szCs w:val="24"/>
        </w:rPr>
        <w:t>Pharma</w:t>
      </w:r>
      <w:proofErr w:type="spellEnd"/>
      <w:r w:rsidRPr="004B1519">
        <w:rPr>
          <w:rFonts w:ascii="Times New Roman" w:hAnsi="Times New Roman" w:cs="Times New Roman"/>
          <w:i/>
          <w:iCs/>
          <w:sz w:val="24"/>
          <w:szCs w:val="24"/>
        </w:rPr>
        <w:t xml:space="preserve"> Innovation,</w:t>
      </w:r>
      <w:r w:rsidRPr="00140922">
        <w:rPr>
          <w:rFonts w:ascii="Times New Roman" w:hAnsi="Times New Roman" w:cs="Times New Roman"/>
          <w:sz w:val="24"/>
          <w:szCs w:val="24"/>
        </w:rPr>
        <w:t xml:space="preserve"> 12(10S</w:t>
      </w:r>
      <w:r>
        <w:rPr>
          <w:rFonts w:ascii="Times New Roman" w:hAnsi="Times New Roman" w:cs="Times New Roman"/>
          <w:sz w:val="24"/>
          <w:szCs w:val="24"/>
        </w:rPr>
        <w:t>), pp.</w:t>
      </w:r>
      <w:r w:rsidRPr="00140922">
        <w:rPr>
          <w:rFonts w:ascii="Times New Roman" w:hAnsi="Times New Roman" w:cs="Times New Roman"/>
          <w:sz w:val="24"/>
          <w:szCs w:val="24"/>
        </w:rPr>
        <w:t xml:space="preserve"> 1518-1523. </w:t>
      </w:r>
    </w:p>
    <w:p w14:paraId="192276CF" w14:textId="77777777" w:rsidR="00FF32A6" w:rsidRPr="00140922" w:rsidRDefault="00FF32A6" w:rsidP="00FF32A6">
      <w:pPr>
        <w:spacing w:line="480" w:lineRule="auto"/>
        <w:ind w:left="720" w:hanging="720"/>
        <w:jc w:val="both"/>
        <w:rPr>
          <w:rFonts w:ascii="Times New Roman" w:hAnsi="Times New Roman" w:cs="Times New Roman"/>
          <w:sz w:val="24"/>
          <w:szCs w:val="24"/>
        </w:rPr>
      </w:pPr>
      <w:proofErr w:type="spellStart"/>
      <w:r w:rsidRPr="00140922">
        <w:rPr>
          <w:rFonts w:ascii="Times New Roman" w:hAnsi="Times New Roman" w:cs="Times New Roman"/>
          <w:sz w:val="24"/>
          <w:szCs w:val="24"/>
        </w:rPr>
        <w:t>Manandhar</w:t>
      </w:r>
      <w:proofErr w:type="spellEnd"/>
      <w:r w:rsidRPr="00140922">
        <w:rPr>
          <w:rFonts w:ascii="Times New Roman" w:hAnsi="Times New Roman" w:cs="Times New Roman"/>
          <w:sz w:val="24"/>
          <w:szCs w:val="24"/>
        </w:rPr>
        <w:t xml:space="preserve">, M., Hawkes, S., </w:t>
      </w:r>
      <w:proofErr w:type="spellStart"/>
      <w:r w:rsidRPr="00140922">
        <w:rPr>
          <w:rFonts w:ascii="Times New Roman" w:hAnsi="Times New Roman" w:cs="Times New Roman"/>
          <w:sz w:val="24"/>
          <w:szCs w:val="24"/>
        </w:rPr>
        <w:t>Buse</w:t>
      </w:r>
      <w:proofErr w:type="spellEnd"/>
      <w:r w:rsidRPr="00140922">
        <w:rPr>
          <w:rFonts w:ascii="Times New Roman" w:hAnsi="Times New Roman" w:cs="Times New Roman"/>
          <w:sz w:val="24"/>
          <w:szCs w:val="24"/>
        </w:rPr>
        <w:t xml:space="preserve">, K., </w:t>
      </w:r>
      <w:proofErr w:type="spellStart"/>
      <w:r w:rsidRPr="00140922">
        <w:rPr>
          <w:rFonts w:ascii="Times New Roman" w:hAnsi="Times New Roman" w:cs="Times New Roman"/>
          <w:sz w:val="24"/>
          <w:szCs w:val="24"/>
        </w:rPr>
        <w:t>Nosrati</w:t>
      </w:r>
      <w:proofErr w:type="spellEnd"/>
      <w:r w:rsidRPr="00140922">
        <w:rPr>
          <w:rFonts w:ascii="Times New Roman" w:hAnsi="Times New Roman" w:cs="Times New Roman"/>
          <w:sz w:val="24"/>
          <w:szCs w:val="24"/>
        </w:rPr>
        <w:t xml:space="preserve">, E., </w:t>
      </w:r>
      <w:r>
        <w:rPr>
          <w:rFonts w:ascii="Times New Roman" w:hAnsi="Times New Roman" w:cs="Times New Roman"/>
          <w:sz w:val="24"/>
          <w:szCs w:val="24"/>
        </w:rPr>
        <w:t>and</w:t>
      </w:r>
      <w:r w:rsidRPr="00140922">
        <w:rPr>
          <w:rFonts w:ascii="Times New Roman" w:hAnsi="Times New Roman" w:cs="Times New Roman"/>
          <w:sz w:val="24"/>
          <w:szCs w:val="24"/>
        </w:rPr>
        <w:t xml:space="preserve"> </w:t>
      </w:r>
      <w:proofErr w:type="spellStart"/>
      <w:r w:rsidRPr="00140922">
        <w:rPr>
          <w:rFonts w:ascii="Times New Roman" w:hAnsi="Times New Roman" w:cs="Times New Roman"/>
          <w:sz w:val="24"/>
          <w:szCs w:val="24"/>
        </w:rPr>
        <w:t>Magar</w:t>
      </w:r>
      <w:proofErr w:type="spellEnd"/>
      <w:r w:rsidRPr="00140922">
        <w:rPr>
          <w:rFonts w:ascii="Times New Roman" w:hAnsi="Times New Roman" w:cs="Times New Roman"/>
          <w:sz w:val="24"/>
          <w:szCs w:val="24"/>
        </w:rPr>
        <w:t>, V. (2018</w:t>
      </w:r>
      <w:r>
        <w:rPr>
          <w:rFonts w:ascii="Times New Roman" w:hAnsi="Times New Roman" w:cs="Times New Roman"/>
          <w:sz w:val="24"/>
          <w:szCs w:val="24"/>
        </w:rPr>
        <w:t>)</w:t>
      </w:r>
      <w:r w:rsidRPr="00140922">
        <w:rPr>
          <w:rFonts w:ascii="Times New Roman" w:hAnsi="Times New Roman" w:cs="Times New Roman"/>
          <w:sz w:val="24"/>
          <w:szCs w:val="24"/>
        </w:rPr>
        <w:t xml:space="preserve"> Gender, health and the 2030 agenda for sustainable development. </w:t>
      </w:r>
      <w:r w:rsidRPr="008A670D">
        <w:rPr>
          <w:rFonts w:ascii="Times New Roman" w:hAnsi="Times New Roman" w:cs="Times New Roman"/>
          <w:i/>
          <w:iCs/>
          <w:sz w:val="24"/>
          <w:szCs w:val="24"/>
        </w:rPr>
        <w:t>Bulletin of the World Health Organization,</w:t>
      </w:r>
      <w:r w:rsidRPr="00140922">
        <w:rPr>
          <w:rFonts w:ascii="Times New Roman" w:hAnsi="Times New Roman" w:cs="Times New Roman"/>
          <w:sz w:val="24"/>
          <w:szCs w:val="24"/>
        </w:rPr>
        <w:t xml:space="preserve"> 96(9</w:t>
      </w:r>
      <w:r>
        <w:rPr>
          <w:rFonts w:ascii="Times New Roman" w:hAnsi="Times New Roman" w:cs="Times New Roman"/>
          <w:sz w:val="24"/>
          <w:szCs w:val="24"/>
        </w:rPr>
        <w:t>), pp.</w:t>
      </w:r>
      <w:r w:rsidRPr="00140922">
        <w:rPr>
          <w:rFonts w:ascii="Times New Roman" w:hAnsi="Times New Roman" w:cs="Times New Roman"/>
          <w:sz w:val="24"/>
          <w:szCs w:val="24"/>
        </w:rPr>
        <w:t xml:space="preserve"> 644-653. </w:t>
      </w:r>
    </w:p>
    <w:p w14:paraId="5A34A98E" w14:textId="77777777" w:rsidR="00FF32A6" w:rsidRPr="00140922" w:rsidRDefault="00FF32A6" w:rsidP="00FF32A6">
      <w:pPr>
        <w:spacing w:line="480" w:lineRule="auto"/>
        <w:ind w:left="720" w:hanging="720"/>
        <w:jc w:val="both"/>
        <w:rPr>
          <w:rFonts w:ascii="Times New Roman" w:hAnsi="Times New Roman" w:cs="Times New Roman"/>
          <w:sz w:val="24"/>
          <w:szCs w:val="24"/>
        </w:rPr>
      </w:pPr>
      <w:r w:rsidRPr="00140922">
        <w:rPr>
          <w:rFonts w:ascii="Times New Roman" w:hAnsi="Times New Roman" w:cs="Times New Roman"/>
          <w:sz w:val="24"/>
          <w:szCs w:val="24"/>
        </w:rPr>
        <w:t xml:space="preserve">Mann, E., </w:t>
      </w:r>
      <w:proofErr w:type="spellStart"/>
      <w:r w:rsidRPr="00140922">
        <w:rPr>
          <w:rFonts w:ascii="Times New Roman" w:hAnsi="Times New Roman" w:cs="Times New Roman"/>
          <w:sz w:val="24"/>
          <w:szCs w:val="24"/>
        </w:rPr>
        <w:t>Widdison</w:t>
      </w:r>
      <w:proofErr w:type="spellEnd"/>
      <w:r w:rsidRPr="00140922">
        <w:rPr>
          <w:rFonts w:ascii="Times New Roman" w:hAnsi="Times New Roman" w:cs="Times New Roman"/>
          <w:sz w:val="24"/>
          <w:szCs w:val="24"/>
        </w:rPr>
        <w:t xml:space="preserve">, C., </w:t>
      </w:r>
      <w:proofErr w:type="spellStart"/>
      <w:r w:rsidRPr="00140922">
        <w:rPr>
          <w:rFonts w:ascii="Times New Roman" w:hAnsi="Times New Roman" w:cs="Times New Roman"/>
          <w:sz w:val="24"/>
          <w:szCs w:val="24"/>
        </w:rPr>
        <w:t>Sattar</w:t>
      </w:r>
      <w:proofErr w:type="spellEnd"/>
      <w:r w:rsidRPr="00140922">
        <w:rPr>
          <w:rFonts w:ascii="Times New Roman" w:hAnsi="Times New Roman" w:cs="Times New Roman"/>
          <w:sz w:val="24"/>
          <w:szCs w:val="24"/>
        </w:rPr>
        <w:t xml:space="preserve">, Z., </w:t>
      </w:r>
      <w:r>
        <w:rPr>
          <w:rFonts w:ascii="Times New Roman" w:hAnsi="Times New Roman" w:cs="Times New Roman"/>
          <w:sz w:val="24"/>
          <w:szCs w:val="24"/>
        </w:rPr>
        <w:t>and</w:t>
      </w:r>
      <w:r w:rsidRPr="00140922">
        <w:rPr>
          <w:rFonts w:ascii="Times New Roman" w:hAnsi="Times New Roman" w:cs="Times New Roman"/>
          <w:sz w:val="24"/>
          <w:szCs w:val="24"/>
        </w:rPr>
        <w:t xml:space="preserve"> </w:t>
      </w:r>
      <w:proofErr w:type="spellStart"/>
      <w:r w:rsidRPr="00140922">
        <w:rPr>
          <w:rFonts w:ascii="Times New Roman" w:hAnsi="Times New Roman" w:cs="Times New Roman"/>
          <w:sz w:val="24"/>
          <w:szCs w:val="24"/>
        </w:rPr>
        <w:t>Defeyter</w:t>
      </w:r>
      <w:proofErr w:type="spellEnd"/>
      <w:r w:rsidRPr="00140922">
        <w:rPr>
          <w:rFonts w:ascii="Times New Roman" w:hAnsi="Times New Roman" w:cs="Times New Roman"/>
          <w:sz w:val="24"/>
          <w:szCs w:val="24"/>
        </w:rPr>
        <w:t>, M. (2021</w:t>
      </w:r>
      <w:r>
        <w:rPr>
          <w:rFonts w:ascii="Times New Roman" w:hAnsi="Times New Roman" w:cs="Times New Roman"/>
          <w:sz w:val="24"/>
          <w:szCs w:val="24"/>
        </w:rPr>
        <w:t>)</w:t>
      </w:r>
      <w:r w:rsidRPr="00140922">
        <w:rPr>
          <w:rFonts w:ascii="Times New Roman" w:hAnsi="Times New Roman" w:cs="Times New Roman"/>
          <w:sz w:val="24"/>
          <w:szCs w:val="24"/>
        </w:rPr>
        <w:t xml:space="preserve"> Procurement and delivery of food at holiday provision clubs. </w:t>
      </w:r>
      <w:r w:rsidRPr="004B1519">
        <w:rPr>
          <w:rFonts w:ascii="Times New Roman" w:hAnsi="Times New Roman" w:cs="Times New Roman"/>
          <w:i/>
          <w:iCs/>
          <w:sz w:val="24"/>
          <w:szCs w:val="24"/>
        </w:rPr>
        <w:t>Journal of Agriculture Food Systems and Community Development,</w:t>
      </w:r>
      <w:r w:rsidRPr="00140922">
        <w:rPr>
          <w:rFonts w:ascii="Times New Roman" w:hAnsi="Times New Roman" w:cs="Times New Roman"/>
          <w:sz w:val="24"/>
          <w:szCs w:val="24"/>
        </w:rPr>
        <w:t xml:space="preserve"> </w:t>
      </w:r>
      <w:r>
        <w:rPr>
          <w:rFonts w:ascii="Times New Roman" w:hAnsi="Times New Roman" w:cs="Times New Roman"/>
          <w:sz w:val="24"/>
          <w:szCs w:val="24"/>
        </w:rPr>
        <w:t xml:space="preserve">pp. </w:t>
      </w:r>
      <w:r w:rsidRPr="00140922">
        <w:rPr>
          <w:rFonts w:ascii="Times New Roman" w:hAnsi="Times New Roman" w:cs="Times New Roman"/>
          <w:sz w:val="24"/>
          <w:szCs w:val="24"/>
        </w:rPr>
        <w:t xml:space="preserve">1-13. </w:t>
      </w:r>
    </w:p>
    <w:p w14:paraId="31599BEE" w14:textId="77777777" w:rsidR="00FF32A6" w:rsidRPr="00140922" w:rsidRDefault="00FF32A6" w:rsidP="00FF32A6">
      <w:pPr>
        <w:spacing w:line="480" w:lineRule="auto"/>
        <w:ind w:left="720" w:hanging="720"/>
        <w:jc w:val="both"/>
        <w:rPr>
          <w:rFonts w:ascii="Times New Roman" w:hAnsi="Times New Roman" w:cs="Times New Roman"/>
          <w:sz w:val="24"/>
          <w:szCs w:val="24"/>
        </w:rPr>
      </w:pPr>
      <w:r w:rsidRPr="00140922">
        <w:rPr>
          <w:rFonts w:ascii="Times New Roman" w:hAnsi="Times New Roman" w:cs="Times New Roman"/>
          <w:sz w:val="24"/>
          <w:szCs w:val="24"/>
        </w:rPr>
        <w:lastRenderedPageBreak/>
        <w:t>Mayer-</w:t>
      </w:r>
      <w:proofErr w:type="spellStart"/>
      <w:r w:rsidRPr="00140922">
        <w:rPr>
          <w:rFonts w:ascii="Times New Roman" w:hAnsi="Times New Roman" w:cs="Times New Roman"/>
          <w:sz w:val="24"/>
          <w:szCs w:val="24"/>
        </w:rPr>
        <w:t>Foulkes</w:t>
      </w:r>
      <w:proofErr w:type="spellEnd"/>
      <w:r w:rsidRPr="00140922">
        <w:rPr>
          <w:rFonts w:ascii="Times New Roman" w:hAnsi="Times New Roman" w:cs="Times New Roman"/>
          <w:sz w:val="24"/>
          <w:szCs w:val="24"/>
        </w:rPr>
        <w:t xml:space="preserve">, D., </w:t>
      </w:r>
      <w:proofErr w:type="spellStart"/>
      <w:r w:rsidRPr="00140922">
        <w:rPr>
          <w:rFonts w:ascii="Times New Roman" w:hAnsi="Times New Roman" w:cs="Times New Roman"/>
          <w:sz w:val="24"/>
          <w:szCs w:val="24"/>
        </w:rPr>
        <w:t>Serván</w:t>
      </w:r>
      <w:proofErr w:type="spellEnd"/>
      <w:r w:rsidRPr="00140922">
        <w:rPr>
          <w:rFonts w:ascii="Times New Roman" w:hAnsi="Times New Roman" w:cs="Times New Roman"/>
          <w:sz w:val="24"/>
          <w:szCs w:val="24"/>
        </w:rPr>
        <w:t xml:space="preserve">‐Mori, E., </w:t>
      </w:r>
      <w:r>
        <w:rPr>
          <w:rFonts w:ascii="Times New Roman" w:hAnsi="Times New Roman" w:cs="Times New Roman"/>
          <w:sz w:val="24"/>
          <w:szCs w:val="24"/>
        </w:rPr>
        <w:t>and</w:t>
      </w:r>
      <w:r w:rsidRPr="00140922">
        <w:rPr>
          <w:rFonts w:ascii="Times New Roman" w:hAnsi="Times New Roman" w:cs="Times New Roman"/>
          <w:sz w:val="24"/>
          <w:szCs w:val="24"/>
        </w:rPr>
        <w:t xml:space="preserve"> </w:t>
      </w:r>
      <w:proofErr w:type="spellStart"/>
      <w:r w:rsidRPr="00140922">
        <w:rPr>
          <w:rFonts w:ascii="Times New Roman" w:hAnsi="Times New Roman" w:cs="Times New Roman"/>
          <w:sz w:val="24"/>
          <w:szCs w:val="24"/>
        </w:rPr>
        <w:t>Nígenda</w:t>
      </w:r>
      <w:proofErr w:type="spellEnd"/>
      <w:r w:rsidRPr="00140922">
        <w:rPr>
          <w:rFonts w:ascii="Times New Roman" w:hAnsi="Times New Roman" w:cs="Times New Roman"/>
          <w:sz w:val="24"/>
          <w:szCs w:val="24"/>
        </w:rPr>
        <w:t>, G. (2021</w:t>
      </w:r>
      <w:r>
        <w:rPr>
          <w:rFonts w:ascii="Times New Roman" w:hAnsi="Times New Roman" w:cs="Times New Roman"/>
          <w:sz w:val="24"/>
          <w:szCs w:val="24"/>
        </w:rPr>
        <w:t>)</w:t>
      </w:r>
      <w:r w:rsidRPr="00140922">
        <w:rPr>
          <w:rFonts w:ascii="Times New Roman" w:hAnsi="Times New Roman" w:cs="Times New Roman"/>
          <w:sz w:val="24"/>
          <w:szCs w:val="24"/>
        </w:rPr>
        <w:t xml:space="preserve"> </w:t>
      </w:r>
      <w:proofErr w:type="gramStart"/>
      <w:r w:rsidRPr="00140922">
        <w:rPr>
          <w:rFonts w:ascii="Times New Roman" w:hAnsi="Times New Roman" w:cs="Times New Roman"/>
          <w:sz w:val="24"/>
          <w:szCs w:val="24"/>
        </w:rPr>
        <w:t>The</w:t>
      </w:r>
      <w:proofErr w:type="gramEnd"/>
      <w:r w:rsidRPr="00140922">
        <w:rPr>
          <w:rFonts w:ascii="Times New Roman" w:hAnsi="Times New Roman" w:cs="Times New Roman"/>
          <w:sz w:val="24"/>
          <w:szCs w:val="24"/>
        </w:rPr>
        <w:t xml:space="preserve"> sustainable development goals and technological capacity. </w:t>
      </w:r>
      <w:proofErr w:type="spellStart"/>
      <w:r w:rsidRPr="00140922">
        <w:rPr>
          <w:rFonts w:ascii="Times New Roman" w:hAnsi="Times New Roman" w:cs="Times New Roman"/>
          <w:sz w:val="24"/>
          <w:szCs w:val="24"/>
        </w:rPr>
        <w:t>Revista</w:t>
      </w:r>
      <w:proofErr w:type="spellEnd"/>
      <w:r w:rsidRPr="00140922">
        <w:rPr>
          <w:rFonts w:ascii="Times New Roman" w:hAnsi="Times New Roman" w:cs="Times New Roman"/>
          <w:sz w:val="24"/>
          <w:szCs w:val="24"/>
        </w:rPr>
        <w:t xml:space="preserve"> </w:t>
      </w:r>
      <w:proofErr w:type="spellStart"/>
      <w:r w:rsidRPr="00140922">
        <w:rPr>
          <w:rFonts w:ascii="Times New Roman" w:hAnsi="Times New Roman" w:cs="Times New Roman"/>
          <w:sz w:val="24"/>
          <w:szCs w:val="24"/>
        </w:rPr>
        <w:t>Panamericana</w:t>
      </w:r>
      <w:proofErr w:type="spellEnd"/>
      <w:r w:rsidRPr="00140922">
        <w:rPr>
          <w:rFonts w:ascii="Times New Roman" w:hAnsi="Times New Roman" w:cs="Times New Roman"/>
          <w:sz w:val="24"/>
          <w:szCs w:val="24"/>
        </w:rPr>
        <w:t xml:space="preserve"> De </w:t>
      </w:r>
      <w:proofErr w:type="spellStart"/>
      <w:r w:rsidRPr="00140922">
        <w:rPr>
          <w:rFonts w:ascii="Times New Roman" w:hAnsi="Times New Roman" w:cs="Times New Roman"/>
          <w:sz w:val="24"/>
          <w:szCs w:val="24"/>
        </w:rPr>
        <w:t>Salud</w:t>
      </w:r>
      <w:proofErr w:type="spellEnd"/>
      <w:r w:rsidRPr="00140922">
        <w:rPr>
          <w:rFonts w:ascii="Times New Roman" w:hAnsi="Times New Roman" w:cs="Times New Roman"/>
          <w:sz w:val="24"/>
          <w:szCs w:val="24"/>
        </w:rPr>
        <w:t xml:space="preserve"> </w:t>
      </w:r>
      <w:proofErr w:type="spellStart"/>
      <w:r w:rsidRPr="00140922">
        <w:rPr>
          <w:rFonts w:ascii="Times New Roman" w:hAnsi="Times New Roman" w:cs="Times New Roman"/>
          <w:sz w:val="24"/>
          <w:szCs w:val="24"/>
        </w:rPr>
        <w:t>Pública</w:t>
      </w:r>
      <w:proofErr w:type="spellEnd"/>
      <w:r w:rsidRPr="00140922">
        <w:rPr>
          <w:rFonts w:ascii="Times New Roman" w:hAnsi="Times New Roman" w:cs="Times New Roman"/>
          <w:sz w:val="24"/>
          <w:szCs w:val="24"/>
        </w:rPr>
        <w:t xml:space="preserve">, 45, </w:t>
      </w:r>
      <w:r>
        <w:rPr>
          <w:rFonts w:ascii="Times New Roman" w:hAnsi="Times New Roman" w:cs="Times New Roman"/>
          <w:sz w:val="24"/>
          <w:szCs w:val="24"/>
        </w:rPr>
        <w:t xml:space="preserve">pp. </w:t>
      </w:r>
      <w:r w:rsidRPr="00140922">
        <w:rPr>
          <w:rFonts w:ascii="Times New Roman" w:hAnsi="Times New Roman" w:cs="Times New Roman"/>
          <w:sz w:val="24"/>
          <w:szCs w:val="24"/>
        </w:rPr>
        <w:t xml:space="preserve">1. </w:t>
      </w:r>
    </w:p>
    <w:p w14:paraId="55BFD027" w14:textId="77777777" w:rsidR="00FF32A6" w:rsidRDefault="00FF32A6" w:rsidP="00FF32A6">
      <w:pPr>
        <w:spacing w:line="480" w:lineRule="auto"/>
        <w:ind w:left="720" w:hanging="720"/>
        <w:jc w:val="both"/>
        <w:rPr>
          <w:rFonts w:ascii="Times New Roman" w:hAnsi="Times New Roman" w:cs="Times New Roman"/>
          <w:sz w:val="24"/>
          <w:szCs w:val="24"/>
        </w:rPr>
      </w:pPr>
      <w:r w:rsidRPr="008A670D">
        <w:rPr>
          <w:rFonts w:ascii="Times New Roman" w:hAnsi="Times New Roman" w:cs="Times New Roman"/>
          <w:sz w:val="24"/>
          <w:szCs w:val="24"/>
        </w:rPr>
        <w:t xml:space="preserve">McFadden, P., Neill, R. D., Moriarty, J., Gillen, P., </w:t>
      </w:r>
      <w:proofErr w:type="spellStart"/>
      <w:r w:rsidRPr="008A670D">
        <w:rPr>
          <w:rFonts w:ascii="Times New Roman" w:hAnsi="Times New Roman" w:cs="Times New Roman"/>
          <w:sz w:val="24"/>
          <w:szCs w:val="24"/>
        </w:rPr>
        <w:t>Mallett</w:t>
      </w:r>
      <w:proofErr w:type="spellEnd"/>
      <w:r w:rsidRPr="008A670D">
        <w:rPr>
          <w:rFonts w:ascii="Times New Roman" w:hAnsi="Times New Roman" w:cs="Times New Roman"/>
          <w:sz w:val="24"/>
          <w:szCs w:val="24"/>
        </w:rPr>
        <w:t xml:space="preserve">, J., </w:t>
      </w:r>
      <w:proofErr w:type="spellStart"/>
      <w:r w:rsidRPr="008A670D">
        <w:rPr>
          <w:rFonts w:ascii="Times New Roman" w:hAnsi="Times New Roman" w:cs="Times New Roman"/>
          <w:sz w:val="24"/>
          <w:szCs w:val="24"/>
        </w:rPr>
        <w:t>Manthorpe</w:t>
      </w:r>
      <w:proofErr w:type="spellEnd"/>
      <w:r w:rsidRPr="008A670D">
        <w:rPr>
          <w:rFonts w:ascii="Times New Roman" w:hAnsi="Times New Roman" w:cs="Times New Roman"/>
          <w:sz w:val="24"/>
          <w:szCs w:val="24"/>
        </w:rPr>
        <w:t xml:space="preserve">, J., ... </w:t>
      </w:r>
      <w:r>
        <w:rPr>
          <w:rFonts w:ascii="Times New Roman" w:hAnsi="Times New Roman" w:cs="Times New Roman"/>
          <w:sz w:val="24"/>
          <w:szCs w:val="24"/>
        </w:rPr>
        <w:t>and</w:t>
      </w:r>
      <w:r w:rsidRPr="008A670D">
        <w:rPr>
          <w:rFonts w:ascii="Times New Roman" w:hAnsi="Times New Roman" w:cs="Times New Roman"/>
          <w:sz w:val="24"/>
          <w:szCs w:val="24"/>
        </w:rPr>
        <w:t xml:space="preserve"> Ross, J. (2021) A cross-sectional examination of the mental wellbeing, coping and quality of working life in health and social care workers in the UK at two time points of the COVID-19 pandemic. </w:t>
      </w:r>
      <w:proofErr w:type="spellStart"/>
      <w:r w:rsidRPr="008A670D">
        <w:rPr>
          <w:rFonts w:ascii="Times New Roman" w:hAnsi="Times New Roman" w:cs="Times New Roman"/>
          <w:i/>
          <w:iCs/>
          <w:sz w:val="24"/>
          <w:szCs w:val="24"/>
        </w:rPr>
        <w:t>Epidemiologia</w:t>
      </w:r>
      <w:proofErr w:type="spellEnd"/>
      <w:r w:rsidRPr="008A670D">
        <w:rPr>
          <w:rFonts w:ascii="Times New Roman" w:hAnsi="Times New Roman" w:cs="Times New Roman"/>
          <w:sz w:val="24"/>
          <w:szCs w:val="24"/>
        </w:rPr>
        <w:t xml:space="preserve">, 2(3), </w:t>
      </w:r>
      <w:r>
        <w:rPr>
          <w:rFonts w:ascii="Times New Roman" w:hAnsi="Times New Roman" w:cs="Times New Roman"/>
          <w:sz w:val="24"/>
          <w:szCs w:val="24"/>
        </w:rPr>
        <w:t xml:space="preserve">pp. </w:t>
      </w:r>
      <w:r w:rsidRPr="008A670D">
        <w:rPr>
          <w:rFonts w:ascii="Times New Roman" w:hAnsi="Times New Roman" w:cs="Times New Roman"/>
          <w:sz w:val="24"/>
          <w:szCs w:val="24"/>
        </w:rPr>
        <w:t>227-242.</w:t>
      </w:r>
    </w:p>
    <w:p w14:paraId="3AA14814" w14:textId="77777777" w:rsidR="00FF32A6" w:rsidRPr="00140922" w:rsidRDefault="00FF32A6" w:rsidP="00FF32A6">
      <w:pPr>
        <w:spacing w:line="480" w:lineRule="auto"/>
        <w:ind w:left="720" w:hanging="720"/>
        <w:jc w:val="both"/>
        <w:rPr>
          <w:rFonts w:ascii="Times New Roman" w:hAnsi="Times New Roman" w:cs="Times New Roman"/>
          <w:sz w:val="24"/>
          <w:szCs w:val="24"/>
        </w:rPr>
      </w:pPr>
      <w:proofErr w:type="spellStart"/>
      <w:r w:rsidRPr="00140922">
        <w:rPr>
          <w:rFonts w:ascii="Times New Roman" w:hAnsi="Times New Roman" w:cs="Times New Roman"/>
          <w:sz w:val="24"/>
          <w:szCs w:val="24"/>
        </w:rPr>
        <w:t>Meškić</w:t>
      </w:r>
      <w:proofErr w:type="spellEnd"/>
      <w:r w:rsidRPr="00140922">
        <w:rPr>
          <w:rFonts w:ascii="Times New Roman" w:hAnsi="Times New Roman" w:cs="Times New Roman"/>
          <w:sz w:val="24"/>
          <w:szCs w:val="24"/>
        </w:rPr>
        <w:t xml:space="preserve">, Z., </w:t>
      </w:r>
      <w:proofErr w:type="spellStart"/>
      <w:r w:rsidRPr="00140922">
        <w:rPr>
          <w:rFonts w:ascii="Times New Roman" w:hAnsi="Times New Roman" w:cs="Times New Roman"/>
          <w:sz w:val="24"/>
          <w:szCs w:val="24"/>
        </w:rPr>
        <w:t>Albakjaji</w:t>
      </w:r>
      <w:proofErr w:type="spellEnd"/>
      <w:r w:rsidRPr="00140922">
        <w:rPr>
          <w:rFonts w:ascii="Times New Roman" w:hAnsi="Times New Roman" w:cs="Times New Roman"/>
          <w:sz w:val="24"/>
          <w:szCs w:val="24"/>
        </w:rPr>
        <w:t xml:space="preserve">, M., </w:t>
      </w:r>
      <w:proofErr w:type="spellStart"/>
      <w:r w:rsidRPr="00140922">
        <w:rPr>
          <w:rFonts w:ascii="Times New Roman" w:hAnsi="Times New Roman" w:cs="Times New Roman"/>
          <w:sz w:val="24"/>
          <w:szCs w:val="24"/>
        </w:rPr>
        <w:t>Jevremovic</w:t>
      </w:r>
      <w:proofErr w:type="spellEnd"/>
      <w:r w:rsidRPr="00140922">
        <w:rPr>
          <w:rFonts w:ascii="Times New Roman" w:hAnsi="Times New Roman" w:cs="Times New Roman"/>
          <w:sz w:val="24"/>
          <w:szCs w:val="24"/>
        </w:rPr>
        <w:t xml:space="preserve">, N., </w:t>
      </w:r>
      <w:proofErr w:type="spellStart"/>
      <w:r w:rsidRPr="00140922">
        <w:rPr>
          <w:rFonts w:ascii="Times New Roman" w:hAnsi="Times New Roman" w:cs="Times New Roman"/>
          <w:sz w:val="24"/>
          <w:szCs w:val="24"/>
        </w:rPr>
        <w:t>Omerović</w:t>
      </w:r>
      <w:proofErr w:type="spellEnd"/>
      <w:r w:rsidRPr="00140922">
        <w:rPr>
          <w:rFonts w:ascii="Times New Roman" w:hAnsi="Times New Roman" w:cs="Times New Roman"/>
          <w:sz w:val="24"/>
          <w:szCs w:val="24"/>
        </w:rPr>
        <w:t xml:space="preserve">, E., </w:t>
      </w:r>
      <w:r>
        <w:rPr>
          <w:rFonts w:ascii="Times New Roman" w:hAnsi="Times New Roman" w:cs="Times New Roman"/>
          <w:sz w:val="24"/>
          <w:szCs w:val="24"/>
        </w:rPr>
        <w:t>and</w:t>
      </w:r>
      <w:r w:rsidRPr="00140922">
        <w:rPr>
          <w:rFonts w:ascii="Times New Roman" w:hAnsi="Times New Roman" w:cs="Times New Roman"/>
          <w:sz w:val="24"/>
          <w:szCs w:val="24"/>
        </w:rPr>
        <w:t xml:space="preserve"> Adams, J. (2022</w:t>
      </w:r>
      <w:r>
        <w:rPr>
          <w:rFonts w:ascii="Times New Roman" w:hAnsi="Times New Roman" w:cs="Times New Roman"/>
          <w:sz w:val="24"/>
          <w:szCs w:val="24"/>
        </w:rPr>
        <w:t>)</w:t>
      </w:r>
      <w:r w:rsidRPr="00140922">
        <w:rPr>
          <w:rFonts w:ascii="Times New Roman" w:hAnsi="Times New Roman" w:cs="Times New Roman"/>
          <w:sz w:val="24"/>
          <w:szCs w:val="24"/>
        </w:rPr>
        <w:t xml:space="preserve"> Digitalization and innovation in achieving </w:t>
      </w:r>
      <w:proofErr w:type="spellStart"/>
      <w:r w:rsidRPr="00140922">
        <w:rPr>
          <w:rFonts w:ascii="Times New Roman" w:hAnsi="Times New Roman" w:cs="Times New Roman"/>
          <w:sz w:val="24"/>
          <w:szCs w:val="24"/>
        </w:rPr>
        <w:t>sdgs</w:t>
      </w:r>
      <w:proofErr w:type="spellEnd"/>
      <w:r w:rsidRPr="00140922">
        <w:rPr>
          <w:rFonts w:ascii="Times New Roman" w:hAnsi="Times New Roman" w:cs="Times New Roman"/>
          <w:sz w:val="24"/>
          <w:szCs w:val="24"/>
        </w:rPr>
        <w:t xml:space="preserve"> – impacts on legislation and practice. </w:t>
      </w:r>
      <w:proofErr w:type="spellStart"/>
      <w:r w:rsidRPr="00EF580C">
        <w:rPr>
          <w:rFonts w:ascii="Times New Roman" w:hAnsi="Times New Roman" w:cs="Times New Roman"/>
          <w:i/>
          <w:iCs/>
          <w:sz w:val="24"/>
          <w:szCs w:val="24"/>
        </w:rPr>
        <w:t>Iop</w:t>
      </w:r>
      <w:proofErr w:type="spellEnd"/>
      <w:r w:rsidRPr="00EF580C">
        <w:rPr>
          <w:rFonts w:ascii="Times New Roman" w:hAnsi="Times New Roman" w:cs="Times New Roman"/>
          <w:i/>
          <w:iCs/>
          <w:sz w:val="24"/>
          <w:szCs w:val="24"/>
        </w:rPr>
        <w:t xml:space="preserve"> Conference Series Earth and Environmental Science,</w:t>
      </w:r>
      <w:r w:rsidRPr="00140922">
        <w:rPr>
          <w:rFonts w:ascii="Times New Roman" w:hAnsi="Times New Roman" w:cs="Times New Roman"/>
          <w:sz w:val="24"/>
          <w:szCs w:val="24"/>
        </w:rPr>
        <w:t xml:space="preserve"> 1026(1</w:t>
      </w:r>
      <w:r>
        <w:rPr>
          <w:rFonts w:ascii="Times New Roman" w:hAnsi="Times New Roman" w:cs="Times New Roman"/>
          <w:sz w:val="24"/>
          <w:szCs w:val="24"/>
        </w:rPr>
        <w:t>), pp.</w:t>
      </w:r>
      <w:r w:rsidRPr="00140922">
        <w:rPr>
          <w:rFonts w:ascii="Times New Roman" w:hAnsi="Times New Roman" w:cs="Times New Roman"/>
          <w:sz w:val="24"/>
          <w:szCs w:val="24"/>
        </w:rPr>
        <w:t xml:space="preserve"> 012061. </w:t>
      </w:r>
    </w:p>
    <w:p w14:paraId="5856EDEC" w14:textId="77777777" w:rsidR="00FF32A6" w:rsidRPr="00140922" w:rsidRDefault="00FF32A6" w:rsidP="00FF32A6">
      <w:pPr>
        <w:spacing w:line="480" w:lineRule="auto"/>
        <w:ind w:left="720" w:hanging="720"/>
        <w:jc w:val="both"/>
        <w:rPr>
          <w:rFonts w:ascii="Times New Roman" w:hAnsi="Times New Roman" w:cs="Times New Roman"/>
          <w:sz w:val="24"/>
          <w:szCs w:val="24"/>
        </w:rPr>
      </w:pPr>
      <w:proofErr w:type="spellStart"/>
      <w:r w:rsidRPr="00140922">
        <w:rPr>
          <w:rFonts w:ascii="Times New Roman" w:hAnsi="Times New Roman" w:cs="Times New Roman"/>
          <w:sz w:val="24"/>
          <w:szCs w:val="24"/>
        </w:rPr>
        <w:t>Milat</w:t>
      </w:r>
      <w:proofErr w:type="spellEnd"/>
      <w:r w:rsidRPr="00140922">
        <w:rPr>
          <w:rFonts w:ascii="Times New Roman" w:hAnsi="Times New Roman" w:cs="Times New Roman"/>
          <w:sz w:val="24"/>
          <w:szCs w:val="24"/>
        </w:rPr>
        <w:t xml:space="preserve">, A., Bauman, A., </w:t>
      </w:r>
      <w:r>
        <w:rPr>
          <w:rFonts w:ascii="Times New Roman" w:hAnsi="Times New Roman" w:cs="Times New Roman"/>
          <w:sz w:val="24"/>
          <w:szCs w:val="24"/>
        </w:rPr>
        <w:t>and</w:t>
      </w:r>
      <w:r w:rsidRPr="00140922">
        <w:rPr>
          <w:rFonts w:ascii="Times New Roman" w:hAnsi="Times New Roman" w:cs="Times New Roman"/>
          <w:sz w:val="24"/>
          <w:szCs w:val="24"/>
        </w:rPr>
        <w:t xml:space="preserve"> Redman, S. (2015</w:t>
      </w:r>
      <w:r>
        <w:rPr>
          <w:rFonts w:ascii="Times New Roman" w:hAnsi="Times New Roman" w:cs="Times New Roman"/>
          <w:sz w:val="24"/>
          <w:szCs w:val="24"/>
        </w:rPr>
        <w:t>)</w:t>
      </w:r>
      <w:r w:rsidRPr="00140922">
        <w:rPr>
          <w:rFonts w:ascii="Times New Roman" w:hAnsi="Times New Roman" w:cs="Times New Roman"/>
          <w:sz w:val="24"/>
          <w:szCs w:val="24"/>
        </w:rPr>
        <w:t xml:space="preserve"> Narrative review of models and success factors for scaling up public health interventions. </w:t>
      </w:r>
      <w:r w:rsidRPr="008A670D">
        <w:rPr>
          <w:rFonts w:ascii="Times New Roman" w:hAnsi="Times New Roman" w:cs="Times New Roman"/>
          <w:i/>
          <w:iCs/>
          <w:sz w:val="24"/>
          <w:szCs w:val="24"/>
        </w:rPr>
        <w:t>Implementation Science,</w:t>
      </w:r>
      <w:r w:rsidRPr="00140922">
        <w:rPr>
          <w:rFonts w:ascii="Times New Roman" w:hAnsi="Times New Roman" w:cs="Times New Roman"/>
          <w:sz w:val="24"/>
          <w:szCs w:val="24"/>
        </w:rPr>
        <w:t xml:space="preserve"> 10(1</w:t>
      </w:r>
      <w:r>
        <w:rPr>
          <w:rFonts w:ascii="Times New Roman" w:hAnsi="Times New Roman" w:cs="Times New Roman"/>
          <w:sz w:val="24"/>
          <w:szCs w:val="24"/>
        </w:rPr>
        <w:t>).</w:t>
      </w:r>
    </w:p>
    <w:p w14:paraId="19F25B97" w14:textId="77777777" w:rsidR="00FF32A6" w:rsidRPr="00140922" w:rsidRDefault="00FF32A6" w:rsidP="00FF32A6">
      <w:pPr>
        <w:spacing w:line="480" w:lineRule="auto"/>
        <w:ind w:left="720" w:hanging="720"/>
        <w:jc w:val="both"/>
        <w:rPr>
          <w:rFonts w:ascii="Times New Roman" w:hAnsi="Times New Roman" w:cs="Times New Roman"/>
          <w:sz w:val="24"/>
          <w:szCs w:val="24"/>
        </w:rPr>
      </w:pPr>
      <w:proofErr w:type="spellStart"/>
      <w:r w:rsidRPr="00140922">
        <w:rPr>
          <w:rFonts w:ascii="Times New Roman" w:hAnsi="Times New Roman" w:cs="Times New Roman"/>
          <w:sz w:val="24"/>
          <w:szCs w:val="24"/>
        </w:rPr>
        <w:t>Mobo</w:t>
      </w:r>
      <w:proofErr w:type="spellEnd"/>
      <w:r w:rsidRPr="00140922">
        <w:rPr>
          <w:rFonts w:ascii="Times New Roman" w:hAnsi="Times New Roman" w:cs="Times New Roman"/>
          <w:sz w:val="24"/>
          <w:szCs w:val="24"/>
        </w:rPr>
        <w:t>, F. and Garcia, A. (2022</w:t>
      </w:r>
      <w:r>
        <w:rPr>
          <w:rFonts w:ascii="Times New Roman" w:hAnsi="Times New Roman" w:cs="Times New Roman"/>
          <w:sz w:val="24"/>
          <w:szCs w:val="24"/>
        </w:rPr>
        <w:t>)</w:t>
      </w:r>
      <w:r w:rsidRPr="00140922">
        <w:rPr>
          <w:rFonts w:ascii="Times New Roman" w:hAnsi="Times New Roman" w:cs="Times New Roman"/>
          <w:sz w:val="24"/>
          <w:szCs w:val="24"/>
        </w:rPr>
        <w:t xml:space="preserve"> Fighting zero hunger amidst the pandemic. </w:t>
      </w:r>
      <w:proofErr w:type="spellStart"/>
      <w:r w:rsidRPr="00140922">
        <w:rPr>
          <w:rFonts w:ascii="Times New Roman" w:hAnsi="Times New Roman" w:cs="Times New Roman"/>
          <w:sz w:val="24"/>
          <w:szCs w:val="24"/>
        </w:rPr>
        <w:t>Jambura</w:t>
      </w:r>
      <w:proofErr w:type="spellEnd"/>
      <w:r w:rsidRPr="00140922">
        <w:rPr>
          <w:rFonts w:ascii="Times New Roman" w:hAnsi="Times New Roman" w:cs="Times New Roman"/>
          <w:sz w:val="24"/>
          <w:szCs w:val="24"/>
        </w:rPr>
        <w:t xml:space="preserve"> Journal Community Empowerment, </w:t>
      </w:r>
      <w:r>
        <w:rPr>
          <w:rFonts w:ascii="Times New Roman" w:hAnsi="Times New Roman" w:cs="Times New Roman"/>
          <w:sz w:val="24"/>
          <w:szCs w:val="24"/>
        </w:rPr>
        <w:t xml:space="preserve">pp. </w:t>
      </w:r>
      <w:r w:rsidRPr="00140922">
        <w:rPr>
          <w:rFonts w:ascii="Times New Roman" w:hAnsi="Times New Roman" w:cs="Times New Roman"/>
          <w:sz w:val="24"/>
          <w:szCs w:val="24"/>
        </w:rPr>
        <w:t xml:space="preserve">61-64. </w:t>
      </w:r>
    </w:p>
    <w:p w14:paraId="01B07611" w14:textId="77777777" w:rsidR="00FF32A6" w:rsidRPr="00140922" w:rsidRDefault="00FF32A6" w:rsidP="00FF32A6">
      <w:pPr>
        <w:spacing w:line="480" w:lineRule="auto"/>
        <w:ind w:left="720" w:hanging="720"/>
        <w:jc w:val="both"/>
        <w:rPr>
          <w:rFonts w:ascii="Times New Roman" w:hAnsi="Times New Roman" w:cs="Times New Roman"/>
          <w:sz w:val="24"/>
          <w:szCs w:val="24"/>
        </w:rPr>
      </w:pPr>
      <w:proofErr w:type="spellStart"/>
      <w:r w:rsidRPr="00140922">
        <w:rPr>
          <w:rFonts w:ascii="Times New Roman" w:hAnsi="Times New Roman" w:cs="Times New Roman"/>
          <w:sz w:val="24"/>
          <w:szCs w:val="24"/>
        </w:rPr>
        <w:t>Nenni</w:t>
      </w:r>
      <w:proofErr w:type="spellEnd"/>
      <w:r w:rsidRPr="00140922">
        <w:rPr>
          <w:rFonts w:ascii="Times New Roman" w:hAnsi="Times New Roman" w:cs="Times New Roman"/>
          <w:sz w:val="24"/>
          <w:szCs w:val="24"/>
        </w:rPr>
        <w:t>, M. (2024</w:t>
      </w:r>
      <w:r>
        <w:rPr>
          <w:rFonts w:ascii="Times New Roman" w:hAnsi="Times New Roman" w:cs="Times New Roman"/>
          <w:sz w:val="24"/>
          <w:szCs w:val="24"/>
        </w:rPr>
        <w:t>)</w:t>
      </w:r>
      <w:r w:rsidRPr="00140922">
        <w:rPr>
          <w:rFonts w:ascii="Times New Roman" w:hAnsi="Times New Roman" w:cs="Times New Roman"/>
          <w:sz w:val="24"/>
          <w:szCs w:val="24"/>
        </w:rPr>
        <w:t xml:space="preserve"> </w:t>
      </w:r>
      <w:proofErr w:type="gramStart"/>
      <w:r w:rsidRPr="00140922">
        <w:rPr>
          <w:rFonts w:ascii="Times New Roman" w:hAnsi="Times New Roman" w:cs="Times New Roman"/>
          <w:sz w:val="24"/>
          <w:szCs w:val="24"/>
        </w:rPr>
        <w:t>The</w:t>
      </w:r>
      <w:proofErr w:type="gramEnd"/>
      <w:r w:rsidRPr="00140922">
        <w:rPr>
          <w:rFonts w:ascii="Times New Roman" w:hAnsi="Times New Roman" w:cs="Times New Roman"/>
          <w:sz w:val="24"/>
          <w:szCs w:val="24"/>
        </w:rPr>
        <w:t xml:space="preserve"> complicated relationship between innovation and sustainability: opportunities, threats, challenges, and trends. </w:t>
      </w:r>
      <w:r w:rsidRPr="00EF580C">
        <w:rPr>
          <w:rFonts w:ascii="Times New Roman" w:hAnsi="Times New Roman" w:cs="Times New Roman"/>
          <w:i/>
          <w:iCs/>
          <w:sz w:val="24"/>
          <w:szCs w:val="24"/>
        </w:rPr>
        <w:t>Sustainability</w:t>
      </w:r>
      <w:r w:rsidRPr="00140922">
        <w:rPr>
          <w:rFonts w:ascii="Times New Roman" w:hAnsi="Times New Roman" w:cs="Times New Roman"/>
          <w:sz w:val="24"/>
          <w:szCs w:val="24"/>
        </w:rPr>
        <w:t>, 16(9</w:t>
      </w:r>
      <w:r>
        <w:rPr>
          <w:rFonts w:ascii="Times New Roman" w:hAnsi="Times New Roman" w:cs="Times New Roman"/>
          <w:sz w:val="24"/>
          <w:szCs w:val="24"/>
        </w:rPr>
        <w:t>), pp.</w:t>
      </w:r>
      <w:r w:rsidRPr="00140922">
        <w:rPr>
          <w:rFonts w:ascii="Times New Roman" w:hAnsi="Times New Roman" w:cs="Times New Roman"/>
          <w:sz w:val="24"/>
          <w:szCs w:val="24"/>
        </w:rPr>
        <w:t xml:space="preserve"> 3524. </w:t>
      </w:r>
    </w:p>
    <w:p w14:paraId="69AE2538" w14:textId="77777777" w:rsidR="00FF32A6" w:rsidRPr="00140922" w:rsidRDefault="00FF32A6" w:rsidP="00FF32A6">
      <w:pPr>
        <w:spacing w:line="480" w:lineRule="auto"/>
        <w:ind w:left="720" w:hanging="720"/>
        <w:jc w:val="both"/>
        <w:rPr>
          <w:rFonts w:ascii="Times New Roman" w:hAnsi="Times New Roman" w:cs="Times New Roman"/>
          <w:sz w:val="24"/>
          <w:szCs w:val="24"/>
        </w:rPr>
      </w:pPr>
      <w:proofErr w:type="spellStart"/>
      <w:r w:rsidRPr="00140922">
        <w:rPr>
          <w:rFonts w:ascii="Times New Roman" w:hAnsi="Times New Roman" w:cs="Times New Roman"/>
          <w:sz w:val="24"/>
          <w:szCs w:val="24"/>
        </w:rPr>
        <w:t>Nunes</w:t>
      </w:r>
      <w:proofErr w:type="spellEnd"/>
      <w:r w:rsidRPr="00140922">
        <w:rPr>
          <w:rFonts w:ascii="Times New Roman" w:hAnsi="Times New Roman" w:cs="Times New Roman"/>
          <w:sz w:val="24"/>
          <w:szCs w:val="24"/>
        </w:rPr>
        <w:t xml:space="preserve">, A., Lee, K., </w:t>
      </w:r>
      <w:r>
        <w:rPr>
          <w:rFonts w:ascii="Times New Roman" w:hAnsi="Times New Roman" w:cs="Times New Roman"/>
          <w:sz w:val="24"/>
          <w:szCs w:val="24"/>
        </w:rPr>
        <w:t>and</w:t>
      </w:r>
      <w:r w:rsidRPr="00140922">
        <w:rPr>
          <w:rFonts w:ascii="Times New Roman" w:hAnsi="Times New Roman" w:cs="Times New Roman"/>
          <w:sz w:val="24"/>
          <w:szCs w:val="24"/>
        </w:rPr>
        <w:t xml:space="preserve"> </w:t>
      </w:r>
      <w:proofErr w:type="spellStart"/>
      <w:r w:rsidRPr="00140922">
        <w:rPr>
          <w:rFonts w:ascii="Times New Roman" w:hAnsi="Times New Roman" w:cs="Times New Roman"/>
          <w:sz w:val="24"/>
          <w:szCs w:val="24"/>
        </w:rPr>
        <w:t>O’Riordan</w:t>
      </w:r>
      <w:proofErr w:type="spellEnd"/>
      <w:r w:rsidRPr="00140922">
        <w:rPr>
          <w:rFonts w:ascii="Times New Roman" w:hAnsi="Times New Roman" w:cs="Times New Roman"/>
          <w:sz w:val="24"/>
          <w:szCs w:val="24"/>
        </w:rPr>
        <w:t>, T. (2016</w:t>
      </w:r>
      <w:r>
        <w:rPr>
          <w:rFonts w:ascii="Times New Roman" w:hAnsi="Times New Roman" w:cs="Times New Roman"/>
          <w:sz w:val="24"/>
          <w:szCs w:val="24"/>
        </w:rPr>
        <w:t>)</w:t>
      </w:r>
      <w:r w:rsidRPr="00140922">
        <w:rPr>
          <w:rFonts w:ascii="Times New Roman" w:hAnsi="Times New Roman" w:cs="Times New Roman"/>
          <w:sz w:val="24"/>
          <w:szCs w:val="24"/>
        </w:rPr>
        <w:t xml:space="preserve"> </w:t>
      </w:r>
      <w:proofErr w:type="gramStart"/>
      <w:r w:rsidRPr="00140922">
        <w:rPr>
          <w:rFonts w:ascii="Times New Roman" w:hAnsi="Times New Roman" w:cs="Times New Roman"/>
          <w:sz w:val="24"/>
          <w:szCs w:val="24"/>
        </w:rPr>
        <w:t>The</w:t>
      </w:r>
      <w:proofErr w:type="gramEnd"/>
      <w:r w:rsidRPr="00140922">
        <w:rPr>
          <w:rFonts w:ascii="Times New Roman" w:hAnsi="Times New Roman" w:cs="Times New Roman"/>
          <w:sz w:val="24"/>
          <w:szCs w:val="24"/>
        </w:rPr>
        <w:t xml:space="preserve"> importance of an integrating framework for achieving the sustainable development goals: the example of health and well-being. </w:t>
      </w:r>
      <w:r w:rsidRPr="008A670D">
        <w:rPr>
          <w:rFonts w:ascii="Times New Roman" w:hAnsi="Times New Roman" w:cs="Times New Roman"/>
          <w:i/>
          <w:iCs/>
          <w:sz w:val="24"/>
          <w:szCs w:val="24"/>
        </w:rPr>
        <w:t>BMJ Global Health,</w:t>
      </w:r>
      <w:r w:rsidRPr="00140922">
        <w:rPr>
          <w:rFonts w:ascii="Times New Roman" w:hAnsi="Times New Roman" w:cs="Times New Roman"/>
          <w:sz w:val="24"/>
          <w:szCs w:val="24"/>
        </w:rPr>
        <w:t xml:space="preserve"> 1(3</w:t>
      </w:r>
      <w:r>
        <w:rPr>
          <w:rFonts w:ascii="Times New Roman" w:hAnsi="Times New Roman" w:cs="Times New Roman"/>
          <w:sz w:val="24"/>
          <w:szCs w:val="24"/>
        </w:rPr>
        <w:t>), pp.</w:t>
      </w:r>
      <w:r w:rsidRPr="00140922">
        <w:rPr>
          <w:rFonts w:ascii="Times New Roman" w:hAnsi="Times New Roman" w:cs="Times New Roman"/>
          <w:sz w:val="24"/>
          <w:szCs w:val="24"/>
        </w:rPr>
        <w:t xml:space="preserve"> 000068. </w:t>
      </w:r>
    </w:p>
    <w:p w14:paraId="58D6B447" w14:textId="77777777" w:rsidR="00FF32A6" w:rsidRPr="00140922" w:rsidRDefault="00FF32A6" w:rsidP="00FF32A6">
      <w:pPr>
        <w:spacing w:line="480" w:lineRule="auto"/>
        <w:ind w:left="720" w:hanging="720"/>
        <w:jc w:val="both"/>
        <w:rPr>
          <w:rFonts w:ascii="Times New Roman" w:hAnsi="Times New Roman" w:cs="Times New Roman"/>
          <w:sz w:val="24"/>
          <w:szCs w:val="24"/>
        </w:rPr>
      </w:pPr>
      <w:r w:rsidRPr="00140922">
        <w:rPr>
          <w:rFonts w:ascii="Times New Roman" w:hAnsi="Times New Roman" w:cs="Times New Roman"/>
          <w:sz w:val="24"/>
          <w:szCs w:val="24"/>
        </w:rPr>
        <w:t xml:space="preserve">Patel, S., Dora, M., </w:t>
      </w:r>
      <w:proofErr w:type="spellStart"/>
      <w:r w:rsidRPr="00140922">
        <w:rPr>
          <w:rFonts w:ascii="Times New Roman" w:hAnsi="Times New Roman" w:cs="Times New Roman"/>
          <w:sz w:val="24"/>
          <w:szCs w:val="24"/>
        </w:rPr>
        <w:t>Hahladakis</w:t>
      </w:r>
      <w:proofErr w:type="spellEnd"/>
      <w:r w:rsidRPr="00140922">
        <w:rPr>
          <w:rFonts w:ascii="Times New Roman" w:hAnsi="Times New Roman" w:cs="Times New Roman"/>
          <w:sz w:val="24"/>
          <w:szCs w:val="24"/>
        </w:rPr>
        <w:t xml:space="preserve">, J., </w:t>
      </w:r>
      <w:r>
        <w:rPr>
          <w:rFonts w:ascii="Times New Roman" w:hAnsi="Times New Roman" w:cs="Times New Roman"/>
          <w:sz w:val="24"/>
          <w:szCs w:val="24"/>
        </w:rPr>
        <w:t>and</w:t>
      </w:r>
      <w:r w:rsidRPr="00140922">
        <w:rPr>
          <w:rFonts w:ascii="Times New Roman" w:hAnsi="Times New Roman" w:cs="Times New Roman"/>
          <w:sz w:val="24"/>
          <w:szCs w:val="24"/>
        </w:rPr>
        <w:t xml:space="preserve"> </w:t>
      </w:r>
      <w:proofErr w:type="spellStart"/>
      <w:r w:rsidRPr="00140922">
        <w:rPr>
          <w:rFonts w:ascii="Times New Roman" w:hAnsi="Times New Roman" w:cs="Times New Roman"/>
          <w:sz w:val="24"/>
          <w:szCs w:val="24"/>
        </w:rPr>
        <w:t>Iacovidou</w:t>
      </w:r>
      <w:proofErr w:type="spellEnd"/>
      <w:r w:rsidRPr="00140922">
        <w:rPr>
          <w:rFonts w:ascii="Times New Roman" w:hAnsi="Times New Roman" w:cs="Times New Roman"/>
          <w:sz w:val="24"/>
          <w:szCs w:val="24"/>
        </w:rPr>
        <w:t>, E. (2021</w:t>
      </w:r>
      <w:r>
        <w:rPr>
          <w:rFonts w:ascii="Times New Roman" w:hAnsi="Times New Roman" w:cs="Times New Roman"/>
          <w:sz w:val="24"/>
          <w:szCs w:val="24"/>
        </w:rPr>
        <w:t>)</w:t>
      </w:r>
      <w:r w:rsidRPr="00140922">
        <w:rPr>
          <w:rFonts w:ascii="Times New Roman" w:hAnsi="Times New Roman" w:cs="Times New Roman"/>
          <w:sz w:val="24"/>
          <w:szCs w:val="24"/>
        </w:rPr>
        <w:t xml:space="preserve"> Opportunities, challenges and trade-offs with decreasing avoidable food waste in the </w:t>
      </w:r>
      <w:proofErr w:type="spellStart"/>
      <w:proofErr w:type="gramStart"/>
      <w:r w:rsidRPr="00140922">
        <w:rPr>
          <w:rFonts w:ascii="Times New Roman" w:hAnsi="Times New Roman" w:cs="Times New Roman"/>
          <w:sz w:val="24"/>
          <w:szCs w:val="24"/>
        </w:rPr>
        <w:t>uk</w:t>
      </w:r>
      <w:proofErr w:type="spellEnd"/>
      <w:proofErr w:type="gramEnd"/>
      <w:r w:rsidRPr="00140922">
        <w:rPr>
          <w:rFonts w:ascii="Times New Roman" w:hAnsi="Times New Roman" w:cs="Times New Roman"/>
          <w:sz w:val="24"/>
          <w:szCs w:val="24"/>
        </w:rPr>
        <w:t xml:space="preserve">. </w:t>
      </w:r>
      <w:r w:rsidRPr="004B1519">
        <w:rPr>
          <w:rFonts w:ascii="Times New Roman" w:hAnsi="Times New Roman" w:cs="Times New Roman"/>
          <w:i/>
          <w:iCs/>
          <w:sz w:val="24"/>
          <w:szCs w:val="24"/>
        </w:rPr>
        <w:t>Waste Management and Research the Journal for a Sustainable Circular Economy,</w:t>
      </w:r>
      <w:r w:rsidRPr="00140922">
        <w:rPr>
          <w:rFonts w:ascii="Times New Roman" w:hAnsi="Times New Roman" w:cs="Times New Roman"/>
          <w:sz w:val="24"/>
          <w:szCs w:val="24"/>
        </w:rPr>
        <w:t xml:space="preserve"> 39(3</w:t>
      </w:r>
      <w:r>
        <w:rPr>
          <w:rFonts w:ascii="Times New Roman" w:hAnsi="Times New Roman" w:cs="Times New Roman"/>
          <w:sz w:val="24"/>
          <w:szCs w:val="24"/>
        </w:rPr>
        <w:t>), pp.</w:t>
      </w:r>
      <w:r w:rsidRPr="00140922">
        <w:rPr>
          <w:rFonts w:ascii="Times New Roman" w:hAnsi="Times New Roman" w:cs="Times New Roman"/>
          <w:sz w:val="24"/>
          <w:szCs w:val="24"/>
        </w:rPr>
        <w:t xml:space="preserve"> 473-488. </w:t>
      </w:r>
    </w:p>
    <w:p w14:paraId="3FCEFDF5" w14:textId="77777777" w:rsidR="00FF32A6" w:rsidRPr="00140922" w:rsidRDefault="00FF32A6" w:rsidP="00FF32A6">
      <w:pPr>
        <w:spacing w:line="480" w:lineRule="auto"/>
        <w:ind w:left="720" w:hanging="720"/>
        <w:jc w:val="both"/>
        <w:rPr>
          <w:rFonts w:ascii="Times New Roman" w:hAnsi="Times New Roman" w:cs="Times New Roman"/>
          <w:sz w:val="24"/>
          <w:szCs w:val="24"/>
        </w:rPr>
      </w:pPr>
      <w:proofErr w:type="spellStart"/>
      <w:r w:rsidRPr="00140922">
        <w:rPr>
          <w:rFonts w:ascii="Times New Roman" w:hAnsi="Times New Roman" w:cs="Times New Roman"/>
          <w:sz w:val="24"/>
          <w:szCs w:val="24"/>
        </w:rPr>
        <w:lastRenderedPageBreak/>
        <w:t>Peasgood</w:t>
      </w:r>
      <w:proofErr w:type="spellEnd"/>
      <w:r w:rsidRPr="00140922">
        <w:rPr>
          <w:rFonts w:ascii="Times New Roman" w:hAnsi="Times New Roman" w:cs="Times New Roman"/>
          <w:sz w:val="24"/>
          <w:szCs w:val="24"/>
        </w:rPr>
        <w:t xml:space="preserve">, T., Carlton, J., </w:t>
      </w:r>
      <w:r>
        <w:rPr>
          <w:rFonts w:ascii="Times New Roman" w:hAnsi="Times New Roman" w:cs="Times New Roman"/>
          <w:sz w:val="24"/>
          <w:szCs w:val="24"/>
        </w:rPr>
        <w:t>and</w:t>
      </w:r>
      <w:r w:rsidRPr="00140922">
        <w:rPr>
          <w:rFonts w:ascii="Times New Roman" w:hAnsi="Times New Roman" w:cs="Times New Roman"/>
          <w:sz w:val="24"/>
          <w:szCs w:val="24"/>
        </w:rPr>
        <w:t xml:space="preserve"> Brazier, J. (2019</w:t>
      </w:r>
      <w:r>
        <w:rPr>
          <w:rFonts w:ascii="Times New Roman" w:hAnsi="Times New Roman" w:cs="Times New Roman"/>
          <w:sz w:val="24"/>
          <w:szCs w:val="24"/>
        </w:rPr>
        <w:t>)</w:t>
      </w:r>
      <w:r w:rsidRPr="00140922">
        <w:rPr>
          <w:rFonts w:ascii="Times New Roman" w:hAnsi="Times New Roman" w:cs="Times New Roman"/>
          <w:sz w:val="24"/>
          <w:szCs w:val="24"/>
        </w:rPr>
        <w:t xml:space="preserve"> A qualitative study of the views of health and social care decision-makers on the role of wellbeing in resource allocation decisions in the </w:t>
      </w:r>
      <w:proofErr w:type="spellStart"/>
      <w:proofErr w:type="gramStart"/>
      <w:r w:rsidRPr="00140922">
        <w:rPr>
          <w:rFonts w:ascii="Times New Roman" w:hAnsi="Times New Roman" w:cs="Times New Roman"/>
          <w:sz w:val="24"/>
          <w:szCs w:val="24"/>
        </w:rPr>
        <w:t>uk</w:t>
      </w:r>
      <w:proofErr w:type="spellEnd"/>
      <w:proofErr w:type="gramEnd"/>
      <w:r w:rsidRPr="00140922">
        <w:rPr>
          <w:rFonts w:ascii="Times New Roman" w:hAnsi="Times New Roman" w:cs="Times New Roman"/>
          <w:sz w:val="24"/>
          <w:szCs w:val="24"/>
        </w:rPr>
        <w:t xml:space="preserve">. </w:t>
      </w:r>
      <w:r w:rsidRPr="004B1519">
        <w:rPr>
          <w:rFonts w:ascii="Times New Roman" w:hAnsi="Times New Roman" w:cs="Times New Roman"/>
          <w:i/>
          <w:iCs/>
          <w:sz w:val="24"/>
          <w:szCs w:val="24"/>
        </w:rPr>
        <w:t>Economies</w:t>
      </w:r>
      <w:r w:rsidRPr="00140922">
        <w:rPr>
          <w:rFonts w:ascii="Times New Roman" w:hAnsi="Times New Roman" w:cs="Times New Roman"/>
          <w:sz w:val="24"/>
          <w:szCs w:val="24"/>
        </w:rPr>
        <w:t>, 7(1</w:t>
      </w:r>
      <w:r>
        <w:rPr>
          <w:rFonts w:ascii="Times New Roman" w:hAnsi="Times New Roman" w:cs="Times New Roman"/>
          <w:sz w:val="24"/>
          <w:szCs w:val="24"/>
        </w:rPr>
        <w:t>), pp.</w:t>
      </w:r>
      <w:r w:rsidRPr="00140922">
        <w:rPr>
          <w:rFonts w:ascii="Times New Roman" w:hAnsi="Times New Roman" w:cs="Times New Roman"/>
          <w:sz w:val="24"/>
          <w:szCs w:val="24"/>
        </w:rPr>
        <w:t xml:space="preserve"> 14. </w:t>
      </w:r>
    </w:p>
    <w:p w14:paraId="02F164A4" w14:textId="77777777" w:rsidR="00FF32A6" w:rsidRPr="00140922" w:rsidRDefault="00FF32A6" w:rsidP="00FF32A6">
      <w:pPr>
        <w:spacing w:line="480" w:lineRule="auto"/>
        <w:ind w:left="720" w:hanging="720"/>
        <w:jc w:val="both"/>
        <w:rPr>
          <w:rFonts w:ascii="Times New Roman" w:hAnsi="Times New Roman" w:cs="Times New Roman"/>
          <w:sz w:val="24"/>
          <w:szCs w:val="24"/>
        </w:rPr>
      </w:pPr>
      <w:proofErr w:type="spellStart"/>
      <w:r w:rsidRPr="00140922">
        <w:rPr>
          <w:rFonts w:ascii="Times New Roman" w:hAnsi="Times New Roman" w:cs="Times New Roman"/>
          <w:sz w:val="24"/>
          <w:szCs w:val="24"/>
        </w:rPr>
        <w:t>Phung</w:t>
      </w:r>
      <w:proofErr w:type="spellEnd"/>
      <w:r w:rsidRPr="00140922">
        <w:rPr>
          <w:rFonts w:ascii="Times New Roman" w:hAnsi="Times New Roman" w:cs="Times New Roman"/>
          <w:sz w:val="24"/>
          <w:szCs w:val="24"/>
        </w:rPr>
        <w:t xml:space="preserve">, V., Sanderson, K., Pritchard, G., Bell, F., </w:t>
      </w:r>
      <w:proofErr w:type="spellStart"/>
      <w:r w:rsidRPr="00140922">
        <w:rPr>
          <w:rFonts w:ascii="Times New Roman" w:hAnsi="Times New Roman" w:cs="Times New Roman"/>
          <w:sz w:val="24"/>
          <w:szCs w:val="24"/>
        </w:rPr>
        <w:t>Hird</w:t>
      </w:r>
      <w:proofErr w:type="spellEnd"/>
      <w:r w:rsidRPr="00140922">
        <w:rPr>
          <w:rFonts w:ascii="Times New Roman" w:hAnsi="Times New Roman" w:cs="Times New Roman"/>
          <w:sz w:val="24"/>
          <w:szCs w:val="24"/>
        </w:rPr>
        <w:t xml:space="preserve">, K., </w:t>
      </w:r>
      <w:proofErr w:type="spellStart"/>
      <w:r w:rsidRPr="00140922">
        <w:rPr>
          <w:rFonts w:ascii="Times New Roman" w:hAnsi="Times New Roman" w:cs="Times New Roman"/>
          <w:sz w:val="24"/>
          <w:szCs w:val="24"/>
        </w:rPr>
        <w:t>Wankhade</w:t>
      </w:r>
      <w:proofErr w:type="spellEnd"/>
      <w:r w:rsidRPr="00140922">
        <w:rPr>
          <w:rFonts w:ascii="Times New Roman" w:hAnsi="Times New Roman" w:cs="Times New Roman"/>
          <w:sz w:val="24"/>
          <w:szCs w:val="24"/>
        </w:rPr>
        <w:t>, P</w:t>
      </w:r>
      <w:proofErr w:type="gramStart"/>
      <w:r w:rsidRPr="00140922">
        <w:rPr>
          <w:rFonts w:ascii="Times New Roman" w:hAnsi="Times New Roman" w:cs="Times New Roman"/>
          <w:sz w:val="24"/>
          <w:szCs w:val="24"/>
        </w:rPr>
        <w:t>., …</w:t>
      </w:r>
      <w:proofErr w:type="gramEnd"/>
      <w:r w:rsidRPr="00140922">
        <w:rPr>
          <w:rFonts w:ascii="Times New Roman" w:hAnsi="Times New Roman" w:cs="Times New Roman"/>
          <w:sz w:val="24"/>
          <w:szCs w:val="24"/>
        </w:rPr>
        <w:t xml:space="preserve"> </w:t>
      </w:r>
      <w:r>
        <w:rPr>
          <w:rFonts w:ascii="Times New Roman" w:hAnsi="Times New Roman" w:cs="Times New Roman"/>
          <w:sz w:val="24"/>
          <w:szCs w:val="24"/>
        </w:rPr>
        <w:t>and</w:t>
      </w:r>
      <w:r w:rsidRPr="00140922">
        <w:rPr>
          <w:rFonts w:ascii="Times New Roman" w:hAnsi="Times New Roman" w:cs="Times New Roman"/>
          <w:sz w:val="24"/>
          <w:szCs w:val="24"/>
        </w:rPr>
        <w:t xml:space="preserve"> </w:t>
      </w:r>
      <w:proofErr w:type="spellStart"/>
      <w:r w:rsidRPr="00140922">
        <w:rPr>
          <w:rFonts w:ascii="Times New Roman" w:hAnsi="Times New Roman" w:cs="Times New Roman"/>
          <w:sz w:val="24"/>
          <w:szCs w:val="24"/>
        </w:rPr>
        <w:t>Siriwardena</w:t>
      </w:r>
      <w:proofErr w:type="spellEnd"/>
      <w:r w:rsidRPr="00140922">
        <w:rPr>
          <w:rFonts w:ascii="Times New Roman" w:hAnsi="Times New Roman" w:cs="Times New Roman"/>
          <w:sz w:val="24"/>
          <w:szCs w:val="24"/>
        </w:rPr>
        <w:t>, N. (2022</w:t>
      </w:r>
      <w:r>
        <w:rPr>
          <w:rFonts w:ascii="Times New Roman" w:hAnsi="Times New Roman" w:cs="Times New Roman"/>
          <w:sz w:val="24"/>
          <w:szCs w:val="24"/>
        </w:rPr>
        <w:t>)</w:t>
      </w:r>
      <w:r w:rsidRPr="00140922">
        <w:rPr>
          <w:rFonts w:ascii="Times New Roman" w:hAnsi="Times New Roman" w:cs="Times New Roman"/>
          <w:sz w:val="24"/>
          <w:szCs w:val="24"/>
        </w:rPr>
        <w:t xml:space="preserve"> The experiences and perceptions of wellbeing provision among </w:t>
      </w:r>
      <w:proofErr w:type="spellStart"/>
      <w:r w:rsidRPr="00140922">
        <w:rPr>
          <w:rFonts w:ascii="Times New Roman" w:hAnsi="Times New Roman" w:cs="Times New Roman"/>
          <w:sz w:val="24"/>
          <w:szCs w:val="24"/>
        </w:rPr>
        <w:t>english</w:t>
      </w:r>
      <w:proofErr w:type="spellEnd"/>
      <w:r w:rsidRPr="00140922">
        <w:rPr>
          <w:rFonts w:ascii="Times New Roman" w:hAnsi="Times New Roman" w:cs="Times New Roman"/>
          <w:sz w:val="24"/>
          <w:szCs w:val="24"/>
        </w:rPr>
        <w:t xml:space="preserve"> ambulance services staff: a multi-method qualitative study. </w:t>
      </w:r>
      <w:r w:rsidRPr="004B1519">
        <w:rPr>
          <w:rFonts w:ascii="Times New Roman" w:hAnsi="Times New Roman" w:cs="Times New Roman"/>
          <w:i/>
          <w:iCs/>
          <w:sz w:val="24"/>
          <w:szCs w:val="24"/>
        </w:rPr>
        <w:t>BMC Health Services Research,</w:t>
      </w:r>
      <w:r w:rsidRPr="00140922">
        <w:rPr>
          <w:rFonts w:ascii="Times New Roman" w:hAnsi="Times New Roman" w:cs="Times New Roman"/>
          <w:sz w:val="24"/>
          <w:szCs w:val="24"/>
        </w:rPr>
        <w:t xml:space="preserve"> 22(1</w:t>
      </w:r>
      <w:r>
        <w:rPr>
          <w:rFonts w:ascii="Times New Roman" w:hAnsi="Times New Roman" w:cs="Times New Roman"/>
          <w:sz w:val="24"/>
          <w:szCs w:val="24"/>
        </w:rPr>
        <w:t>).</w:t>
      </w:r>
    </w:p>
    <w:p w14:paraId="01AEA9BE" w14:textId="77777777" w:rsidR="00FF32A6" w:rsidRPr="00140922" w:rsidRDefault="00FF32A6" w:rsidP="00FF32A6">
      <w:pPr>
        <w:spacing w:line="480" w:lineRule="auto"/>
        <w:ind w:left="720" w:hanging="720"/>
        <w:jc w:val="both"/>
        <w:rPr>
          <w:rFonts w:ascii="Times New Roman" w:hAnsi="Times New Roman" w:cs="Times New Roman"/>
          <w:sz w:val="24"/>
          <w:szCs w:val="24"/>
        </w:rPr>
      </w:pPr>
      <w:proofErr w:type="spellStart"/>
      <w:r w:rsidRPr="00140922">
        <w:rPr>
          <w:rFonts w:ascii="Times New Roman" w:hAnsi="Times New Roman" w:cs="Times New Roman"/>
          <w:sz w:val="24"/>
          <w:szCs w:val="24"/>
        </w:rPr>
        <w:t>Piñeiro</w:t>
      </w:r>
      <w:proofErr w:type="spellEnd"/>
      <w:r w:rsidRPr="00140922">
        <w:rPr>
          <w:rFonts w:ascii="Times New Roman" w:hAnsi="Times New Roman" w:cs="Times New Roman"/>
          <w:sz w:val="24"/>
          <w:szCs w:val="24"/>
        </w:rPr>
        <w:t xml:space="preserve">, V., Arias, J., </w:t>
      </w:r>
      <w:proofErr w:type="spellStart"/>
      <w:r w:rsidRPr="00140922">
        <w:rPr>
          <w:rFonts w:ascii="Times New Roman" w:hAnsi="Times New Roman" w:cs="Times New Roman"/>
          <w:sz w:val="24"/>
          <w:szCs w:val="24"/>
        </w:rPr>
        <w:t>Dürr</w:t>
      </w:r>
      <w:proofErr w:type="spellEnd"/>
      <w:r w:rsidRPr="00140922">
        <w:rPr>
          <w:rFonts w:ascii="Times New Roman" w:hAnsi="Times New Roman" w:cs="Times New Roman"/>
          <w:sz w:val="24"/>
          <w:szCs w:val="24"/>
        </w:rPr>
        <w:t xml:space="preserve">, J., </w:t>
      </w:r>
      <w:proofErr w:type="spellStart"/>
      <w:r w:rsidRPr="00140922">
        <w:rPr>
          <w:rFonts w:ascii="Times New Roman" w:hAnsi="Times New Roman" w:cs="Times New Roman"/>
          <w:sz w:val="24"/>
          <w:szCs w:val="24"/>
        </w:rPr>
        <w:t>Elverdin</w:t>
      </w:r>
      <w:proofErr w:type="spellEnd"/>
      <w:r w:rsidRPr="00140922">
        <w:rPr>
          <w:rFonts w:ascii="Times New Roman" w:hAnsi="Times New Roman" w:cs="Times New Roman"/>
          <w:sz w:val="24"/>
          <w:szCs w:val="24"/>
        </w:rPr>
        <w:t xml:space="preserve">, P., Ibáñez, A., </w:t>
      </w:r>
      <w:proofErr w:type="spellStart"/>
      <w:r w:rsidRPr="00140922">
        <w:rPr>
          <w:rFonts w:ascii="Times New Roman" w:hAnsi="Times New Roman" w:cs="Times New Roman"/>
          <w:sz w:val="24"/>
          <w:szCs w:val="24"/>
        </w:rPr>
        <w:t>Kinengyere</w:t>
      </w:r>
      <w:proofErr w:type="spellEnd"/>
      <w:r w:rsidRPr="00140922">
        <w:rPr>
          <w:rFonts w:ascii="Times New Roman" w:hAnsi="Times New Roman" w:cs="Times New Roman"/>
          <w:sz w:val="24"/>
          <w:szCs w:val="24"/>
        </w:rPr>
        <w:t>, A</w:t>
      </w:r>
      <w:proofErr w:type="gramStart"/>
      <w:r w:rsidRPr="00140922">
        <w:rPr>
          <w:rFonts w:ascii="Times New Roman" w:hAnsi="Times New Roman" w:cs="Times New Roman"/>
          <w:sz w:val="24"/>
          <w:szCs w:val="24"/>
        </w:rPr>
        <w:t>., …</w:t>
      </w:r>
      <w:proofErr w:type="gramEnd"/>
      <w:r w:rsidRPr="00140922">
        <w:rPr>
          <w:rFonts w:ascii="Times New Roman" w:hAnsi="Times New Roman" w:cs="Times New Roman"/>
          <w:sz w:val="24"/>
          <w:szCs w:val="24"/>
        </w:rPr>
        <w:t xml:space="preserve"> </w:t>
      </w:r>
      <w:r>
        <w:rPr>
          <w:rFonts w:ascii="Times New Roman" w:hAnsi="Times New Roman" w:cs="Times New Roman"/>
          <w:sz w:val="24"/>
          <w:szCs w:val="24"/>
        </w:rPr>
        <w:t>and</w:t>
      </w:r>
      <w:r w:rsidRPr="00140922">
        <w:rPr>
          <w:rFonts w:ascii="Times New Roman" w:hAnsi="Times New Roman" w:cs="Times New Roman"/>
          <w:sz w:val="24"/>
          <w:szCs w:val="24"/>
        </w:rPr>
        <w:t xml:space="preserve"> Torero, M. (2020</w:t>
      </w:r>
      <w:r>
        <w:rPr>
          <w:rFonts w:ascii="Times New Roman" w:hAnsi="Times New Roman" w:cs="Times New Roman"/>
          <w:sz w:val="24"/>
          <w:szCs w:val="24"/>
        </w:rPr>
        <w:t>)</w:t>
      </w:r>
      <w:r w:rsidRPr="00140922">
        <w:rPr>
          <w:rFonts w:ascii="Times New Roman" w:hAnsi="Times New Roman" w:cs="Times New Roman"/>
          <w:sz w:val="24"/>
          <w:szCs w:val="24"/>
        </w:rPr>
        <w:t xml:space="preserve"> A scoping review on incentives for adoption of sustainable agricultural practices and their outcomes. </w:t>
      </w:r>
      <w:r w:rsidRPr="004B1519">
        <w:rPr>
          <w:rFonts w:ascii="Times New Roman" w:hAnsi="Times New Roman" w:cs="Times New Roman"/>
          <w:i/>
          <w:iCs/>
          <w:sz w:val="24"/>
          <w:szCs w:val="24"/>
        </w:rPr>
        <w:t>Nature Sustainability,</w:t>
      </w:r>
      <w:r w:rsidRPr="00140922">
        <w:rPr>
          <w:rFonts w:ascii="Times New Roman" w:hAnsi="Times New Roman" w:cs="Times New Roman"/>
          <w:sz w:val="24"/>
          <w:szCs w:val="24"/>
        </w:rPr>
        <w:t xml:space="preserve"> 3(10</w:t>
      </w:r>
      <w:r>
        <w:rPr>
          <w:rFonts w:ascii="Times New Roman" w:hAnsi="Times New Roman" w:cs="Times New Roman"/>
          <w:sz w:val="24"/>
          <w:szCs w:val="24"/>
        </w:rPr>
        <w:t>), pp.</w:t>
      </w:r>
      <w:r w:rsidRPr="00140922">
        <w:rPr>
          <w:rFonts w:ascii="Times New Roman" w:hAnsi="Times New Roman" w:cs="Times New Roman"/>
          <w:sz w:val="24"/>
          <w:szCs w:val="24"/>
        </w:rPr>
        <w:t xml:space="preserve"> 809-820. </w:t>
      </w:r>
    </w:p>
    <w:p w14:paraId="24B2A06A" w14:textId="77777777" w:rsidR="00FF32A6" w:rsidRPr="00140922" w:rsidRDefault="00FF32A6" w:rsidP="00FF32A6">
      <w:pPr>
        <w:spacing w:line="480" w:lineRule="auto"/>
        <w:ind w:left="720" w:hanging="720"/>
        <w:jc w:val="both"/>
        <w:rPr>
          <w:rFonts w:ascii="Times New Roman" w:hAnsi="Times New Roman" w:cs="Times New Roman"/>
          <w:sz w:val="24"/>
          <w:szCs w:val="24"/>
        </w:rPr>
      </w:pPr>
      <w:r w:rsidRPr="00140922">
        <w:rPr>
          <w:rFonts w:ascii="Times New Roman" w:hAnsi="Times New Roman" w:cs="Times New Roman"/>
          <w:sz w:val="24"/>
          <w:szCs w:val="24"/>
        </w:rPr>
        <w:t>Raman, R. (2023</w:t>
      </w:r>
      <w:r>
        <w:rPr>
          <w:rFonts w:ascii="Times New Roman" w:hAnsi="Times New Roman" w:cs="Times New Roman"/>
          <w:sz w:val="24"/>
          <w:szCs w:val="24"/>
        </w:rPr>
        <w:t>)</w:t>
      </w:r>
      <w:r w:rsidRPr="00140922">
        <w:rPr>
          <w:rFonts w:ascii="Times New Roman" w:hAnsi="Times New Roman" w:cs="Times New Roman"/>
          <w:sz w:val="24"/>
          <w:szCs w:val="24"/>
        </w:rPr>
        <w:t xml:space="preserve"> Discrepancies in mapping sustainable development goal 3 (good health and well-being) research: a comparative analysis of </w:t>
      </w:r>
      <w:proofErr w:type="spellStart"/>
      <w:r w:rsidRPr="00140922">
        <w:rPr>
          <w:rFonts w:ascii="Times New Roman" w:hAnsi="Times New Roman" w:cs="Times New Roman"/>
          <w:sz w:val="24"/>
          <w:szCs w:val="24"/>
        </w:rPr>
        <w:t>scopus</w:t>
      </w:r>
      <w:proofErr w:type="spellEnd"/>
      <w:r w:rsidRPr="00140922">
        <w:rPr>
          <w:rFonts w:ascii="Times New Roman" w:hAnsi="Times New Roman" w:cs="Times New Roman"/>
          <w:sz w:val="24"/>
          <w:szCs w:val="24"/>
        </w:rPr>
        <w:t xml:space="preserve"> and dimensions databases. </w:t>
      </w:r>
      <w:r w:rsidRPr="008A670D">
        <w:rPr>
          <w:rFonts w:ascii="Times New Roman" w:hAnsi="Times New Roman" w:cs="Times New Roman"/>
          <w:i/>
          <w:iCs/>
          <w:sz w:val="24"/>
          <w:szCs w:val="24"/>
        </w:rPr>
        <w:t>Sustainability</w:t>
      </w:r>
      <w:r w:rsidRPr="00140922">
        <w:rPr>
          <w:rFonts w:ascii="Times New Roman" w:hAnsi="Times New Roman" w:cs="Times New Roman"/>
          <w:sz w:val="24"/>
          <w:szCs w:val="24"/>
        </w:rPr>
        <w:t>, 15(23</w:t>
      </w:r>
      <w:r>
        <w:rPr>
          <w:rFonts w:ascii="Times New Roman" w:hAnsi="Times New Roman" w:cs="Times New Roman"/>
          <w:sz w:val="24"/>
          <w:szCs w:val="24"/>
        </w:rPr>
        <w:t>), pp.</w:t>
      </w:r>
      <w:r w:rsidRPr="00140922">
        <w:rPr>
          <w:rFonts w:ascii="Times New Roman" w:hAnsi="Times New Roman" w:cs="Times New Roman"/>
          <w:sz w:val="24"/>
          <w:szCs w:val="24"/>
        </w:rPr>
        <w:t xml:space="preserve"> 16413. </w:t>
      </w:r>
    </w:p>
    <w:p w14:paraId="73C0CA6E" w14:textId="77777777" w:rsidR="00FF32A6" w:rsidRPr="00140922" w:rsidRDefault="00FF32A6" w:rsidP="00FF32A6">
      <w:pPr>
        <w:spacing w:line="480" w:lineRule="auto"/>
        <w:ind w:left="720" w:hanging="720"/>
        <w:jc w:val="both"/>
        <w:rPr>
          <w:rFonts w:ascii="Times New Roman" w:hAnsi="Times New Roman" w:cs="Times New Roman"/>
          <w:sz w:val="24"/>
          <w:szCs w:val="24"/>
        </w:rPr>
      </w:pPr>
      <w:proofErr w:type="spellStart"/>
      <w:r w:rsidRPr="00140922">
        <w:rPr>
          <w:rFonts w:ascii="Times New Roman" w:hAnsi="Times New Roman" w:cs="Times New Roman"/>
          <w:sz w:val="24"/>
          <w:szCs w:val="24"/>
        </w:rPr>
        <w:t>Ramírez</w:t>
      </w:r>
      <w:proofErr w:type="spellEnd"/>
      <w:r w:rsidRPr="00140922">
        <w:rPr>
          <w:rFonts w:ascii="Times New Roman" w:hAnsi="Times New Roman" w:cs="Times New Roman"/>
          <w:sz w:val="24"/>
          <w:szCs w:val="24"/>
        </w:rPr>
        <w:t xml:space="preserve">‐Rubio, O., </w:t>
      </w:r>
      <w:proofErr w:type="spellStart"/>
      <w:r w:rsidRPr="00140922">
        <w:rPr>
          <w:rFonts w:ascii="Times New Roman" w:hAnsi="Times New Roman" w:cs="Times New Roman"/>
          <w:sz w:val="24"/>
          <w:szCs w:val="24"/>
        </w:rPr>
        <w:t>Daher</w:t>
      </w:r>
      <w:proofErr w:type="spellEnd"/>
      <w:r w:rsidRPr="00140922">
        <w:rPr>
          <w:rFonts w:ascii="Times New Roman" w:hAnsi="Times New Roman" w:cs="Times New Roman"/>
          <w:sz w:val="24"/>
          <w:szCs w:val="24"/>
        </w:rPr>
        <w:t xml:space="preserve">, C., </w:t>
      </w:r>
      <w:proofErr w:type="spellStart"/>
      <w:r w:rsidRPr="00140922">
        <w:rPr>
          <w:rFonts w:ascii="Times New Roman" w:hAnsi="Times New Roman" w:cs="Times New Roman"/>
          <w:sz w:val="24"/>
          <w:szCs w:val="24"/>
        </w:rPr>
        <w:t>Fanjul</w:t>
      </w:r>
      <w:proofErr w:type="spellEnd"/>
      <w:r w:rsidRPr="00140922">
        <w:rPr>
          <w:rFonts w:ascii="Times New Roman" w:hAnsi="Times New Roman" w:cs="Times New Roman"/>
          <w:sz w:val="24"/>
          <w:szCs w:val="24"/>
        </w:rPr>
        <w:t xml:space="preserve">, G., </w:t>
      </w:r>
      <w:proofErr w:type="spellStart"/>
      <w:r w:rsidRPr="00140922">
        <w:rPr>
          <w:rFonts w:ascii="Times New Roman" w:hAnsi="Times New Roman" w:cs="Times New Roman"/>
          <w:sz w:val="24"/>
          <w:szCs w:val="24"/>
        </w:rPr>
        <w:t>Gascón</w:t>
      </w:r>
      <w:proofErr w:type="spellEnd"/>
      <w:r w:rsidRPr="00140922">
        <w:rPr>
          <w:rFonts w:ascii="Times New Roman" w:hAnsi="Times New Roman" w:cs="Times New Roman"/>
          <w:sz w:val="24"/>
          <w:szCs w:val="24"/>
        </w:rPr>
        <w:t xml:space="preserve">, M., Mueller, N., </w:t>
      </w:r>
      <w:proofErr w:type="spellStart"/>
      <w:r w:rsidRPr="00140922">
        <w:rPr>
          <w:rFonts w:ascii="Times New Roman" w:hAnsi="Times New Roman" w:cs="Times New Roman"/>
          <w:sz w:val="24"/>
          <w:szCs w:val="24"/>
        </w:rPr>
        <w:t>Pajín</w:t>
      </w:r>
      <w:proofErr w:type="spellEnd"/>
      <w:r w:rsidRPr="00140922">
        <w:rPr>
          <w:rFonts w:ascii="Times New Roman" w:hAnsi="Times New Roman" w:cs="Times New Roman"/>
          <w:sz w:val="24"/>
          <w:szCs w:val="24"/>
        </w:rPr>
        <w:t>, L</w:t>
      </w:r>
      <w:proofErr w:type="gramStart"/>
      <w:r w:rsidRPr="00140922">
        <w:rPr>
          <w:rFonts w:ascii="Times New Roman" w:hAnsi="Times New Roman" w:cs="Times New Roman"/>
          <w:sz w:val="24"/>
          <w:szCs w:val="24"/>
        </w:rPr>
        <w:t>., …</w:t>
      </w:r>
      <w:proofErr w:type="gramEnd"/>
      <w:r w:rsidRPr="00140922">
        <w:rPr>
          <w:rFonts w:ascii="Times New Roman" w:hAnsi="Times New Roman" w:cs="Times New Roman"/>
          <w:sz w:val="24"/>
          <w:szCs w:val="24"/>
        </w:rPr>
        <w:t xml:space="preserve"> </w:t>
      </w:r>
      <w:r>
        <w:rPr>
          <w:rFonts w:ascii="Times New Roman" w:hAnsi="Times New Roman" w:cs="Times New Roman"/>
          <w:sz w:val="24"/>
          <w:szCs w:val="24"/>
        </w:rPr>
        <w:t>and</w:t>
      </w:r>
      <w:r w:rsidRPr="00140922">
        <w:rPr>
          <w:rFonts w:ascii="Times New Roman" w:hAnsi="Times New Roman" w:cs="Times New Roman"/>
          <w:sz w:val="24"/>
          <w:szCs w:val="24"/>
        </w:rPr>
        <w:t xml:space="preserve"> </w:t>
      </w:r>
      <w:proofErr w:type="spellStart"/>
      <w:r w:rsidRPr="00140922">
        <w:rPr>
          <w:rFonts w:ascii="Times New Roman" w:hAnsi="Times New Roman" w:cs="Times New Roman"/>
          <w:sz w:val="24"/>
          <w:szCs w:val="24"/>
        </w:rPr>
        <w:t>Nieuwenhuijsen</w:t>
      </w:r>
      <w:proofErr w:type="spellEnd"/>
      <w:r w:rsidRPr="00140922">
        <w:rPr>
          <w:rFonts w:ascii="Times New Roman" w:hAnsi="Times New Roman" w:cs="Times New Roman"/>
          <w:sz w:val="24"/>
          <w:szCs w:val="24"/>
        </w:rPr>
        <w:t>, M. (2019</w:t>
      </w:r>
      <w:r>
        <w:rPr>
          <w:rFonts w:ascii="Times New Roman" w:hAnsi="Times New Roman" w:cs="Times New Roman"/>
          <w:sz w:val="24"/>
          <w:szCs w:val="24"/>
        </w:rPr>
        <w:t>)</w:t>
      </w:r>
      <w:r w:rsidRPr="00140922">
        <w:rPr>
          <w:rFonts w:ascii="Times New Roman" w:hAnsi="Times New Roman" w:cs="Times New Roman"/>
          <w:sz w:val="24"/>
          <w:szCs w:val="24"/>
        </w:rPr>
        <w:t xml:space="preserve"> Urban health: an example of a “health in all policies” approach in the context of </w:t>
      </w:r>
      <w:proofErr w:type="spellStart"/>
      <w:r w:rsidRPr="00140922">
        <w:rPr>
          <w:rFonts w:ascii="Times New Roman" w:hAnsi="Times New Roman" w:cs="Times New Roman"/>
          <w:sz w:val="24"/>
          <w:szCs w:val="24"/>
        </w:rPr>
        <w:t>sdgs</w:t>
      </w:r>
      <w:proofErr w:type="spellEnd"/>
      <w:r w:rsidRPr="00140922">
        <w:rPr>
          <w:rFonts w:ascii="Times New Roman" w:hAnsi="Times New Roman" w:cs="Times New Roman"/>
          <w:sz w:val="24"/>
          <w:szCs w:val="24"/>
        </w:rPr>
        <w:t xml:space="preserve"> implementation. </w:t>
      </w:r>
      <w:r w:rsidRPr="008A670D">
        <w:rPr>
          <w:rFonts w:ascii="Times New Roman" w:hAnsi="Times New Roman" w:cs="Times New Roman"/>
          <w:i/>
          <w:iCs/>
          <w:sz w:val="24"/>
          <w:szCs w:val="24"/>
        </w:rPr>
        <w:t>Globalization and Health,</w:t>
      </w:r>
      <w:r w:rsidRPr="00140922">
        <w:rPr>
          <w:rFonts w:ascii="Times New Roman" w:hAnsi="Times New Roman" w:cs="Times New Roman"/>
          <w:sz w:val="24"/>
          <w:szCs w:val="24"/>
        </w:rPr>
        <w:t xml:space="preserve"> 15(1</w:t>
      </w:r>
      <w:r>
        <w:rPr>
          <w:rFonts w:ascii="Times New Roman" w:hAnsi="Times New Roman" w:cs="Times New Roman"/>
          <w:sz w:val="24"/>
          <w:szCs w:val="24"/>
        </w:rPr>
        <w:t>).</w:t>
      </w:r>
    </w:p>
    <w:p w14:paraId="4622E4E8" w14:textId="77777777" w:rsidR="00FF32A6" w:rsidRPr="00140922" w:rsidRDefault="00FF32A6" w:rsidP="00FF32A6">
      <w:pPr>
        <w:spacing w:line="480" w:lineRule="auto"/>
        <w:ind w:left="720" w:hanging="720"/>
        <w:jc w:val="both"/>
        <w:rPr>
          <w:rFonts w:ascii="Times New Roman" w:hAnsi="Times New Roman" w:cs="Times New Roman"/>
          <w:sz w:val="24"/>
          <w:szCs w:val="24"/>
        </w:rPr>
      </w:pPr>
      <w:r w:rsidRPr="00140922">
        <w:rPr>
          <w:rFonts w:ascii="Times New Roman" w:hAnsi="Times New Roman" w:cs="Times New Roman"/>
          <w:sz w:val="24"/>
          <w:szCs w:val="24"/>
        </w:rPr>
        <w:t>Rao, R. (2022</w:t>
      </w:r>
      <w:r>
        <w:rPr>
          <w:rFonts w:ascii="Times New Roman" w:hAnsi="Times New Roman" w:cs="Times New Roman"/>
          <w:sz w:val="24"/>
          <w:szCs w:val="24"/>
        </w:rPr>
        <w:t>)</w:t>
      </w:r>
      <w:r w:rsidRPr="00140922">
        <w:rPr>
          <w:rFonts w:ascii="Times New Roman" w:hAnsi="Times New Roman" w:cs="Times New Roman"/>
          <w:sz w:val="24"/>
          <w:szCs w:val="24"/>
        </w:rPr>
        <w:t xml:space="preserve"> Integrated care systems: can they deliver</w:t>
      </w:r>
      <w:proofErr w:type="gramStart"/>
      <w:r w:rsidRPr="00140922">
        <w:rPr>
          <w:rFonts w:ascii="Times New Roman" w:hAnsi="Times New Roman" w:cs="Times New Roman"/>
          <w:sz w:val="24"/>
          <w:szCs w:val="24"/>
        </w:rPr>
        <w:t>?.</w:t>
      </w:r>
      <w:proofErr w:type="gramEnd"/>
      <w:r w:rsidRPr="00140922">
        <w:rPr>
          <w:rFonts w:ascii="Times New Roman" w:hAnsi="Times New Roman" w:cs="Times New Roman"/>
          <w:sz w:val="24"/>
          <w:szCs w:val="24"/>
        </w:rPr>
        <w:t xml:space="preserve"> </w:t>
      </w:r>
      <w:proofErr w:type="spellStart"/>
      <w:r w:rsidRPr="00CE08BD">
        <w:rPr>
          <w:rFonts w:ascii="Times New Roman" w:hAnsi="Times New Roman" w:cs="Times New Roman"/>
          <w:i/>
          <w:iCs/>
          <w:sz w:val="24"/>
          <w:szCs w:val="24"/>
        </w:rPr>
        <w:t>Bjpsych</w:t>
      </w:r>
      <w:proofErr w:type="spellEnd"/>
      <w:r w:rsidRPr="00CE08BD">
        <w:rPr>
          <w:rFonts w:ascii="Times New Roman" w:hAnsi="Times New Roman" w:cs="Times New Roman"/>
          <w:i/>
          <w:iCs/>
          <w:sz w:val="24"/>
          <w:szCs w:val="24"/>
        </w:rPr>
        <w:t xml:space="preserve"> Advances,</w:t>
      </w:r>
      <w:r w:rsidRPr="00140922">
        <w:rPr>
          <w:rFonts w:ascii="Times New Roman" w:hAnsi="Times New Roman" w:cs="Times New Roman"/>
          <w:sz w:val="24"/>
          <w:szCs w:val="24"/>
        </w:rPr>
        <w:t xml:space="preserve"> 29(1</w:t>
      </w:r>
      <w:r>
        <w:rPr>
          <w:rFonts w:ascii="Times New Roman" w:hAnsi="Times New Roman" w:cs="Times New Roman"/>
          <w:sz w:val="24"/>
          <w:szCs w:val="24"/>
        </w:rPr>
        <w:t>), pp.</w:t>
      </w:r>
      <w:r w:rsidRPr="00140922">
        <w:rPr>
          <w:rFonts w:ascii="Times New Roman" w:hAnsi="Times New Roman" w:cs="Times New Roman"/>
          <w:sz w:val="24"/>
          <w:szCs w:val="24"/>
        </w:rPr>
        <w:t xml:space="preserve"> 41-43. </w:t>
      </w:r>
    </w:p>
    <w:p w14:paraId="43B4775E" w14:textId="77777777" w:rsidR="00FF32A6" w:rsidRPr="00140922" w:rsidRDefault="00FF32A6" w:rsidP="00FF32A6">
      <w:pPr>
        <w:spacing w:line="480" w:lineRule="auto"/>
        <w:ind w:left="720" w:hanging="720"/>
        <w:jc w:val="both"/>
        <w:rPr>
          <w:rFonts w:ascii="Times New Roman" w:hAnsi="Times New Roman" w:cs="Times New Roman"/>
          <w:sz w:val="24"/>
          <w:szCs w:val="24"/>
        </w:rPr>
      </w:pPr>
      <w:r w:rsidRPr="00140922">
        <w:rPr>
          <w:rFonts w:ascii="Times New Roman" w:hAnsi="Times New Roman" w:cs="Times New Roman"/>
          <w:sz w:val="24"/>
          <w:szCs w:val="24"/>
        </w:rPr>
        <w:t>References:</w:t>
      </w:r>
    </w:p>
    <w:p w14:paraId="7D5417E1" w14:textId="77777777" w:rsidR="00FF32A6" w:rsidRPr="00140922" w:rsidRDefault="00FF32A6" w:rsidP="00FF32A6">
      <w:pPr>
        <w:spacing w:line="480" w:lineRule="auto"/>
        <w:ind w:left="720" w:hanging="720"/>
        <w:jc w:val="both"/>
        <w:rPr>
          <w:rFonts w:ascii="Times New Roman" w:hAnsi="Times New Roman" w:cs="Times New Roman"/>
          <w:sz w:val="24"/>
          <w:szCs w:val="24"/>
        </w:rPr>
      </w:pPr>
      <w:proofErr w:type="spellStart"/>
      <w:r w:rsidRPr="00140922">
        <w:rPr>
          <w:rFonts w:ascii="Times New Roman" w:hAnsi="Times New Roman" w:cs="Times New Roman"/>
          <w:sz w:val="24"/>
          <w:szCs w:val="24"/>
        </w:rPr>
        <w:t>Rial-Lovera</w:t>
      </w:r>
      <w:proofErr w:type="spellEnd"/>
      <w:r w:rsidRPr="00140922">
        <w:rPr>
          <w:rFonts w:ascii="Times New Roman" w:hAnsi="Times New Roman" w:cs="Times New Roman"/>
          <w:sz w:val="24"/>
          <w:szCs w:val="24"/>
        </w:rPr>
        <w:t xml:space="preserve">, K., Davies, W., </w:t>
      </w:r>
      <w:r>
        <w:rPr>
          <w:rFonts w:ascii="Times New Roman" w:hAnsi="Times New Roman" w:cs="Times New Roman"/>
          <w:sz w:val="24"/>
          <w:szCs w:val="24"/>
        </w:rPr>
        <w:t>and</w:t>
      </w:r>
      <w:r w:rsidRPr="00140922">
        <w:rPr>
          <w:rFonts w:ascii="Times New Roman" w:hAnsi="Times New Roman" w:cs="Times New Roman"/>
          <w:sz w:val="24"/>
          <w:szCs w:val="24"/>
        </w:rPr>
        <w:t xml:space="preserve"> Cannon, N. (2016</w:t>
      </w:r>
      <w:r>
        <w:rPr>
          <w:rFonts w:ascii="Times New Roman" w:hAnsi="Times New Roman" w:cs="Times New Roman"/>
          <w:sz w:val="24"/>
          <w:szCs w:val="24"/>
        </w:rPr>
        <w:t>)</w:t>
      </w:r>
      <w:r w:rsidRPr="00140922">
        <w:rPr>
          <w:rFonts w:ascii="Times New Roman" w:hAnsi="Times New Roman" w:cs="Times New Roman"/>
          <w:sz w:val="24"/>
          <w:szCs w:val="24"/>
        </w:rPr>
        <w:t xml:space="preserve"> Implications of climate change predictions for </w:t>
      </w:r>
      <w:proofErr w:type="spellStart"/>
      <w:proofErr w:type="gramStart"/>
      <w:r w:rsidRPr="00140922">
        <w:rPr>
          <w:rFonts w:ascii="Times New Roman" w:hAnsi="Times New Roman" w:cs="Times New Roman"/>
          <w:sz w:val="24"/>
          <w:szCs w:val="24"/>
        </w:rPr>
        <w:t>uk</w:t>
      </w:r>
      <w:proofErr w:type="spellEnd"/>
      <w:proofErr w:type="gramEnd"/>
      <w:r w:rsidRPr="00140922">
        <w:rPr>
          <w:rFonts w:ascii="Times New Roman" w:hAnsi="Times New Roman" w:cs="Times New Roman"/>
          <w:sz w:val="24"/>
          <w:szCs w:val="24"/>
        </w:rPr>
        <w:t xml:space="preserve"> cropping and prospects for possible mitigation: a review of challenges and potential responses. </w:t>
      </w:r>
      <w:r w:rsidRPr="004B1519">
        <w:rPr>
          <w:rFonts w:ascii="Times New Roman" w:hAnsi="Times New Roman" w:cs="Times New Roman"/>
          <w:i/>
          <w:iCs/>
          <w:sz w:val="24"/>
          <w:szCs w:val="24"/>
        </w:rPr>
        <w:t>Journal of the Science of Food and Agriculture,</w:t>
      </w:r>
      <w:r w:rsidRPr="00140922">
        <w:rPr>
          <w:rFonts w:ascii="Times New Roman" w:hAnsi="Times New Roman" w:cs="Times New Roman"/>
          <w:sz w:val="24"/>
          <w:szCs w:val="24"/>
        </w:rPr>
        <w:t xml:space="preserve"> 97(1</w:t>
      </w:r>
      <w:r>
        <w:rPr>
          <w:rFonts w:ascii="Times New Roman" w:hAnsi="Times New Roman" w:cs="Times New Roman"/>
          <w:sz w:val="24"/>
          <w:szCs w:val="24"/>
        </w:rPr>
        <w:t>), pp.</w:t>
      </w:r>
      <w:r w:rsidRPr="00140922">
        <w:rPr>
          <w:rFonts w:ascii="Times New Roman" w:hAnsi="Times New Roman" w:cs="Times New Roman"/>
          <w:sz w:val="24"/>
          <w:szCs w:val="24"/>
        </w:rPr>
        <w:t xml:space="preserve"> 17-32. </w:t>
      </w:r>
    </w:p>
    <w:p w14:paraId="1E24FE90" w14:textId="77777777" w:rsidR="00FF32A6" w:rsidRPr="00140922" w:rsidRDefault="00FF32A6" w:rsidP="00FF32A6">
      <w:pPr>
        <w:spacing w:line="480" w:lineRule="auto"/>
        <w:ind w:left="720" w:hanging="720"/>
        <w:jc w:val="both"/>
        <w:rPr>
          <w:rFonts w:ascii="Times New Roman" w:hAnsi="Times New Roman" w:cs="Times New Roman"/>
          <w:sz w:val="24"/>
          <w:szCs w:val="24"/>
        </w:rPr>
      </w:pPr>
      <w:proofErr w:type="spellStart"/>
      <w:r w:rsidRPr="00140922">
        <w:rPr>
          <w:rFonts w:ascii="Times New Roman" w:hAnsi="Times New Roman" w:cs="Times New Roman"/>
          <w:sz w:val="24"/>
          <w:szCs w:val="24"/>
        </w:rPr>
        <w:lastRenderedPageBreak/>
        <w:t>Rockström</w:t>
      </w:r>
      <w:proofErr w:type="spellEnd"/>
      <w:r w:rsidRPr="00140922">
        <w:rPr>
          <w:rFonts w:ascii="Times New Roman" w:hAnsi="Times New Roman" w:cs="Times New Roman"/>
          <w:sz w:val="24"/>
          <w:szCs w:val="24"/>
        </w:rPr>
        <w:t>, J., Williams, J., Daily, G., Noble, A., Matthews, N., Gordon, L</w:t>
      </w:r>
      <w:proofErr w:type="gramStart"/>
      <w:r w:rsidRPr="00140922">
        <w:rPr>
          <w:rFonts w:ascii="Times New Roman" w:hAnsi="Times New Roman" w:cs="Times New Roman"/>
          <w:sz w:val="24"/>
          <w:szCs w:val="24"/>
        </w:rPr>
        <w:t>., …</w:t>
      </w:r>
      <w:proofErr w:type="gramEnd"/>
      <w:r w:rsidRPr="00140922">
        <w:rPr>
          <w:rFonts w:ascii="Times New Roman" w:hAnsi="Times New Roman" w:cs="Times New Roman"/>
          <w:sz w:val="24"/>
          <w:szCs w:val="24"/>
        </w:rPr>
        <w:t xml:space="preserve"> </w:t>
      </w:r>
      <w:r>
        <w:rPr>
          <w:rFonts w:ascii="Times New Roman" w:hAnsi="Times New Roman" w:cs="Times New Roman"/>
          <w:sz w:val="24"/>
          <w:szCs w:val="24"/>
        </w:rPr>
        <w:t>and</w:t>
      </w:r>
      <w:r w:rsidRPr="00140922">
        <w:rPr>
          <w:rFonts w:ascii="Times New Roman" w:hAnsi="Times New Roman" w:cs="Times New Roman"/>
          <w:sz w:val="24"/>
          <w:szCs w:val="24"/>
        </w:rPr>
        <w:t xml:space="preserve"> Smith, J. (2016</w:t>
      </w:r>
      <w:r>
        <w:rPr>
          <w:rFonts w:ascii="Times New Roman" w:hAnsi="Times New Roman" w:cs="Times New Roman"/>
          <w:sz w:val="24"/>
          <w:szCs w:val="24"/>
        </w:rPr>
        <w:t>)</w:t>
      </w:r>
      <w:r w:rsidRPr="00140922">
        <w:rPr>
          <w:rFonts w:ascii="Times New Roman" w:hAnsi="Times New Roman" w:cs="Times New Roman"/>
          <w:sz w:val="24"/>
          <w:szCs w:val="24"/>
        </w:rPr>
        <w:t xml:space="preserve"> Sustainable intensification of agriculture for human prosperity and global sustainability. </w:t>
      </w:r>
      <w:proofErr w:type="spellStart"/>
      <w:r w:rsidRPr="004B1519">
        <w:rPr>
          <w:rFonts w:ascii="Times New Roman" w:hAnsi="Times New Roman" w:cs="Times New Roman"/>
          <w:i/>
          <w:iCs/>
          <w:sz w:val="24"/>
          <w:szCs w:val="24"/>
        </w:rPr>
        <w:t>Ambio</w:t>
      </w:r>
      <w:proofErr w:type="spellEnd"/>
      <w:r w:rsidRPr="00140922">
        <w:rPr>
          <w:rFonts w:ascii="Times New Roman" w:hAnsi="Times New Roman" w:cs="Times New Roman"/>
          <w:sz w:val="24"/>
          <w:szCs w:val="24"/>
        </w:rPr>
        <w:t>, 46(1</w:t>
      </w:r>
      <w:r>
        <w:rPr>
          <w:rFonts w:ascii="Times New Roman" w:hAnsi="Times New Roman" w:cs="Times New Roman"/>
          <w:sz w:val="24"/>
          <w:szCs w:val="24"/>
        </w:rPr>
        <w:t>), pp.</w:t>
      </w:r>
      <w:r w:rsidRPr="00140922">
        <w:rPr>
          <w:rFonts w:ascii="Times New Roman" w:hAnsi="Times New Roman" w:cs="Times New Roman"/>
          <w:sz w:val="24"/>
          <w:szCs w:val="24"/>
        </w:rPr>
        <w:t xml:space="preserve"> 4-17. </w:t>
      </w:r>
    </w:p>
    <w:p w14:paraId="0C469C7A" w14:textId="77777777" w:rsidR="00FF32A6" w:rsidRPr="00140922" w:rsidRDefault="00FF32A6" w:rsidP="00FF32A6">
      <w:pPr>
        <w:spacing w:line="480" w:lineRule="auto"/>
        <w:ind w:left="720" w:hanging="720"/>
        <w:jc w:val="both"/>
        <w:rPr>
          <w:rFonts w:ascii="Times New Roman" w:hAnsi="Times New Roman" w:cs="Times New Roman"/>
          <w:sz w:val="24"/>
          <w:szCs w:val="24"/>
        </w:rPr>
      </w:pPr>
      <w:r w:rsidRPr="00140922">
        <w:rPr>
          <w:rFonts w:ascii="Times New Roman" w:hAnsi="Times New Roman" w:cs="Times New Roman"/>
          <w:sz w:val="24"/>
          <w:szCs w:val="24"/>
        </w:rPr>
        <w:t xml:space="preserve">Santos, I., </w:t>
      </w:r>
      <w:proofErr w:type="spellStart"/>
      <w:r w:rsidRPr="00140922">
        <w:rPr>
          <w:rFonts w:ascii="Times New Roman" w:hAnsi="Times New Roman" w:cs="Times New Roman"/>
          <w:sz w:val="24"/>
          <w:szCs w:val="24"/>
        </w:rPr>
        <w:t>Arruda</w:t>
      </w:r>
      <w:proofErr w:type="spellEnd"/>
      <w:r w:rsidRPr="00140922">
        <w:rPr>
          <w:rFonts w:ascii="Times New Roman" w:hAnsi="Times New Roman" w:cs="Times New Roman"/>
          <w:sz w:val="24"/>
          <w:szCs w:val="24"/>
        </w:rPr>
        <w:t xml:space="preserve">, L., Silva, L., </w:t>
      </w:r>
      <w:r>
        <w:rPr>
          <w:rFonts w:ascii="Times New Roman" w:hAnsi="Times New Roman" w:cs="Times New Roman"/>
          <w:sz w:val="24"/>
          <w:szCs w:val="24"/>
        </w:rPr>
        <w:t>and</w:t>
      </w:r>
      <w:r w:rsidRPr="00140922">
        <w:rPr>
          <w:rFonts w:ascii="Times New Roman" w:hAnsi="Times New Roman" w:cs="Times New Roman"/>
          <w:sz w:val="24"/>
          <w:szCs w:val="24"/>
        </w:rPr>
        <w:t xml:space="preserve"> Santos, E. (2020</w:t>
      </w:r>
      <w:r>
        <w:rPr>
          <w:rFonts w:ascii="Times New Roman" w:hAnsi="Times New Roman" w:cs="Times New Roman"/>
          <w:sz w:val="24"/>
          <w:szCs w:val="24"/>
        </w:rPr>
        <w:t>)</w:t>
      </w:r>
      <w:r w:rsidRPr="00140922">
        <w:rPr>
          <w:rFonts w:ascii="Times New Roman" w:hAnsi="Times New Roman" w:cs="Times New Roman"/>
          <w:sz w:val="24"/>
          <w:szCs w:val="24"/>
        </w:rPr>
        <w:t xml:space="preserve"> Understanding the health-disease process and the birth of social medicine. </w:t>
      </w:r>
      <w:proofErr w:type="spellStart"/>
      <w:r w:rsidRPr="00EF580C">
        <w:rPr>
          <w:rFonts w:ascii="Times New Roman" w:hAnsi="Times New Roman" w:cs="Times New Roman"/>
          <w:i/>
          <w:iCs/>
          <w:sz w:val="24"/>
          <w:szCs w:val="24"/>
        </w:rPr>
        <w:t>Jornal</w:t>
      </w:r>
      <w:proofErr w:type="spellEnd"/>
      <w:r w:rsidRPr="00EF580C">
        <w:rPr>
          <w:rFonts w:ascii="Times New Roman" w:hAnsi="Times New Roman" w:cs="Times New Roman"/>
          <w:i/>
          <w:iCs/>
          <w:sz w:val="24"/>
          <w:szCs w:val="24"/>
        </w:rPr>
        <w:t xml:space="preserve"> Memorial Da </w:t>
      </w:r>
      <w:proofErr w:type="spellStart"/>
      <w:r w:rsidRPr="00EF580C">
        <w:rPr>
          <w:rFonts w:ascii="Times New Roman" w:hAnsi="Times New Roman" w:cs="Times New Roman"/>
          <w:i/>
          <w:iCs/>
          <w:sz w:val="24"/>
          <w:szCs w:val="24"/>
        </w:rPr>
        <w:t>Medicina</w:t>
      </w:r>
      <w:proofErr w:type="spellEnd"/>
      <w:r w:rsidRPr="00EF580C">
        <w:rPr>
          <w:rFonts w:ascii="Times New Roman" w:hAnsi="Times New Roman" w:cs="Times New Roman"/>
          <w:i/>
          <w:iCs/>
          <w:sz w:val="24"/>
          <w:szCs w:val="24"/>
        </w:rPr>
        <w:t>,</w:t>
      </w:r>
      <w:r w:rsidRPr="00140922">
        <w:rPr>
          <w:rFonts w:ascii="Times New Roman" w:hAnsi="Times New Roman" w:cs="Times New Roman"/>
          <w:sz w:val="24"/>
          <w:szCs w:val="24"/>
        </w:rPr>
        <w:t xml:space="preserve"> 2(2</w:t>
      </w:r>
      <w:r>
        <w:rPr>
          <w:rFonts w:ascii="Times New Roman" w:hAnsi="Times New Roman" w:cs="Times New Roman"/>
          <w:sz w:val="24"/>
          <w:szCs w:val="24"/>
        </w:rPr>
        <w:t>), pp.</w:t>
      </w:r>
      <w:r w:rsidRPr="00140922">
        <w:rPr>
          <w:rFonts w:ascii="Times New Roman" w:hAnsi="Times New Roman" w:cs="Times New Roman"/>
          <w:sz w:val="24"/>
          <w:szCs w:val="24"/>
        </w:rPr>
        <w:t xml:space="preserve"> 8-14. </w:t>
      </w:r>
    </w:p>
    <w:p w14:paraId="0BEDB6B6" w14:textId="77777777" w:rsidR="00FF32A6" w:rsidRPr="00140922" w:rsidRDefault="00FF32A6" w:rsidP="00FF32A6">
      <w:pPr>
        <w:spacing w:line="480" w:lineRule="auto"/>
        <w:ind w:left="720" w:hanging="720"/>
        <w:jc w:val="both"/>
        <w:rPr>
          <w:rFonts w:ascii="Times New Roman" w:hAnsi="Times New Roman" w:cs="Times New Roman"/>
          <w:sz w:val="24"/>
          <w:szCs w:val="24"/>
        </w:rPr>
      </w:pPr>
      <w:proofErr w:type="spellStart"/>
      <w:r w:rsidRPr="00140922">
        <w:rPr>
          <w:rFonts w:ascii="Times New Roman" w:hAnsi="Times New Roman" w:cs="Times New Roman"/>
          <w:sz w:val="24"/>
          <w:szCs w:val="24"/>
        </w:rPr>
        <w:t>Savelyeva</w:t>
      </w:r>
      <w:proofErr w:type="spellEnd"/>
      <w:r w:rsidRPr="00140922">
        <w:rPr>
          <w:rFonts w:ascii="Times New Roman" w:hAnsi="Times New Roman" w:cs="Times New Roman"/>
          <w:sz w:val="24"/>
          <w:szCs w:val="24"/>
        </w:rPr>
        <w:t>, T. and Douglas, W. (2017</w:t>
      </w:r>
      <w:r>
        <w:rPr>
          <w:rFonts w:ascii="Times New Roman" w:hAnsi="Times New Roman" w:cs="Times New Roman"/>
          <w:sz w:val="24"/>
          <w:szCs w:val="24"/>
        </w:rPr>
        <w:t>)</w:t>
      </w:r>
      <w:r w:rsidRPr="00140922">
        <w:rPr>
          <w:rFonts w:ascii="Times New Roman" w:hAnsi="Times New Roman" w:cs="Times New Roman"/>
          <w:sz w:val="24"/>
          <w:szCs w:val="24"/>
        </w:rPr>
        <w:t xml:space="preserve"> Global consciousness and pillars of sustainable development. </w:t>
      </w:r>
      <w:r w:rsidRPr="00EF580C">
        <w:rPr>
          <w:rFonts w:ascii="Times New Roman" w:hAnsi="Times New Roman" w:cs="Times New Roman"/>
          <w:i/>
          <w:iCs/>
          <w:sz w:val="24"/>
          <w:szCs w:val="24"/>
        </w:rPr>
        <w:t>International Journal of Sustainability in Higher Education,</w:t>
      </w:r>
      <w:r w:rsidRPr="00140922">
        <w:rPr>
          <w:rFonts w:ascii="Times New Roman" w:hAnsi="Times New Roman" w:cs="Times New Roman"/>
          <w:sz w:val="24"/>
          <w:szCs w:val="24"/>
        </w:rPr>
        <w:t xml:space="preserve"> 18(2</w:t>
      </w:r>
      <w:r>
        <w:rPr>
          <w:rFonts w:ascii="Times New Roman" w:hAnsi="Times New Roman" w:cs="Times New Roman"/>
          <w:sz w:val="24"/>
          <w:szCs w:val="24"/>
        </w:rPr>
        <w:t>), pp.</w:t>
      </w:r>
      <w:r w:rsidRPr="00140922">
        <w:rPr>
          <w:rFonts w:ascii="Times New Roman" w:hAnsi="Times New Roman" w:cs="Times New Roman"/>
          <w:sz w:val="24"/>
          <w:szCs w:val="24"/>
        </w:rPr>
        <w:t xml:space="preserve"> 218-241. </w:t>
      </w:r>
    </w:p>
    <w:p w14:paraId="3987150C" w14:textId="77777777" w:rsidR="00FF32A6" w:rsidRPr="00140922" w:rsidRDefault="00FF32A6" w:rsidP="00FF32A6">
      <w:pPr>
        <w:spacing w:line="480" w:lineRule="auto"/>
        <w:ind w:left="720" w:hanging="720"/>
        <w:jc w:val="both"/>
        <w:rPr>
          <w:rFonts w:ascii="Times New Roman" w:hAnsi="Times New Roman" w:cs="Times New Roman"/>
          <w:sz w:val="24"/>
          <w:szCs w:val="24"/>
        </w:rPr>
      </w:pPr>
      <w:proofErr w:type="spellStart"/>
      <w:r w:rsidRPr="00140922">
        <w:rPr>
          <w:rFonts w:ascii="Times New Roman" w:hAnsi="Times New Roman" w:cs="Times New Roman"/>
          <w:sz w:val="24"/>
          <w:szCs w:val="24"/>
        </w:rPr>
        <w:t>Scorza</w:t>
      </w:r>
      <w:proofErr w:type="spellEnd"/>
      <w:r w:rsidRPr="00140922">
        <w:rPr>
          <w:rFonts w:ascii="Times New Roman" w:hAnsi="Times New Roman" w:cs="Times New Roman"/>
          <w:sz w:val="24"/>
          <w:szCs w:val="24"/>
        </w:rPr>
        <w:t xml:space="preserve">, P., </w:t>
      </w:r>
      <w:proofErr w:type="spellStart"/>
      <w:r w:rsidRPr="00140922">
        <w:rPr>
          <w:rFonts w:ascii="Times New Roman" w:hAnsi="Times New Roman" w:cs="Times New Roman"/>
          <w:sz w:val="24"/>
          <w:szCs w:val="24"/>
        </w:rPr>
        <w:t>Poku</w:t>
      </w:r>
      <w:proofErr w:type="spellEnd"/>
      <w:r w:rsidRPr="00140922">
        <w:rPr>
          <w:rFonts w:ascii="Times New Roman" w:hAnsi="Times New Roman" w:cs="Times New Roman"/>
          <w:sz w:val="24"/>
          <w:szCs w:val="24"/>
        </w:rPr>
        <w:t xml:space="preserve">, O., </w:t>
      </w:r>
      <w:r>
        <w:rPr>
          <w:rFonts w:ascii="Times New Roman" w:hAnsi="Times New Roman" w:cs="Times New Roman"/>
          <w:sz w:val="24"/>
          <w:szCs w:val="24"/>
        </w:rPr>
        <w:t>and</w:t>
      </w:r>
      <w:r w:rsidRPr="00140922">
        <w:rPr>
          <w:rFonts w:ascii="Times New Roman" w:hAnsi="Times New Roman" w:cs="Times New Roman"/>
          <w:sz w:val="24"/>
          <w:szCs w:val="24"/>
        </w:rPr>
        <w:t xml:space="preserve"> Pike, K. (2018</w:t>
      </w:r>
      <w:r>
        <w:rPr>
          <w:rFonts w:ascii="Times New Roman" w:hAnsi="Times New Roman" w:cs="Times New Roman"/>
          <w:sz w:val="24"/>
          <w:szCs w:val="24"/>
        </w:rPr>
        <w:t>)</w:t>
      </w:r>
      <w:r w:rsidRPr="00140922">
        <w:rPr>
          <w:rFonts w:ascii="Times New Roman" w:hAnsi="Times New Roman" w:cs="Times New Roman"/>
          <w:sz w:val="24"/>
          <w:szCs w:val="24"/>
        </w:rPr>
        <w:t xml:space="preserve"> </w:t>
      </w:r>
      <w:proofErr w:type="gramStart"/>
      <w:r w:rsidRPr="00140922">
        <w:rPr>
          <w:rFonts w:ascii="Times New Roman" w:hAnsi="Times New Roman" w:cs="Times New Roman"/>
          <w:sz w:val="24"/>
          <w:szCs w:val="24"/>
        </w:rPr>
        <w:t>Mental</w:t>
      </w:r>
      <w:proofErr w:type="gramEnd"/>
      <w:r w:rsidRPr="00140922">
        <w:rPr>
          <w:rFonts w:ascii="Times New Roman" w:hAnsi="Times New Roman" w:cs="Times New Roman"/>
          <w:sz w:val="24"/>
          <w:szCs w:val="24"/>
        </w:rPr>
        <w:t xml:space="preserve"> health: taking its place as an essential element of sustainable global development. </w:t>
      </w:r>
      <w:proofErr w:type="spellStart"/>
      <w:r w:rsidRPr="008A670D">
        <w:rPr>
          <w:rFonts w:ascii="Times New Roman" w:hAnsi="Times New Roman" w:cs="Times New Roman"/>
          <w:i/>
          <w:iCs/>
          <w:sz w:val="24"/>
          <w:szCs w:val="24"/>
        </w:rPr>
        <w:t>Bjpsych</w:t>
      </w:r>
      <w:proofErr w:type="spellEnd"/>
      <w:r w:rsidRPr="008A670D">
        <w:rPr>
          <w:rFonts w:ascii="Times New Roman" w:hAnsi="Times New Roman" w:cs="Times New Roman"/>
          <w:i/>
          <w:iCs/>
          <w:sz w:val="24"/>
          <w:szCs w:val="24"/>
        </w:rPr>
        <w:t xml:space="preserve"> International,</w:t>
      </w:r>
      <w:r w:rsidRPr="00140922">
        <w:rPr>
          <w:rFonts w:ascii="Times New Roman" w:hAnsi="Times New Roman" w:cs="Times New Roman"/>
          <w:sz w:val="24"/>
          <w:szCs w:val="24"/>
        </w:rPr>
        <w:t xml:space="preserve"> 15(4</w:t>
      </w:r>
      <w:r>
        <w:rPr>
          <w:rFonts w:ascii="Times New Roman" w:hAnsi="Times New Roman" w:cs="Times New Roman"/>
          <w:sz w:val="24"/>
          <w:szCs w:val="24"/>
        </w:rPr>
        <w:t>), pp.</w:t>
      </w:r>
      <w:r w:rsidRPr="00140922">
        <w:rPr>
          <w:rFonts w:ascii="Times New Roman" w:hAnsi="Times New Roman" w:cs="Times New Roman"/>
          <w:sz w:val="24"/>
          <w:szCs w:val="24"/>
        </w:rPr>
        <w:t xml:space="preserve"> 72-74. </w:t>
      </w:r>
    </w:p>
    <w:p w14:paraId="0E3F384B" w14:textId="77777777" w:rsidR="00FF32A6" w:rsidRPr="00140922" w:rsidRDefault="00FF32A6" w:rsidP="00FF32A6">
      <w:pPr>
        <w:spacing w:line="480" w:lineRule="auto"/>
        <w:ind w:left="720" w:hanging="720"/>
        <w:jc w:val="both"/>
        <w:rPr>
          <w:rFonts w:ascii="Times New Roman" w:hAnsi="Times New Roman" w:cs="Times New Roman"/>
          <w:sz w:val="24"/>
          <w:szCs w:val="24"/>
        </w:rPr>
      </w:pPr>
      <w:proofErr w:type="spellStart"/>
      <w:r w:rsidRPr="00140922">
        <w:rPr>
          <w:rFonts w:ascii="Times New Roman" w:hAnsi="Times New Roman" w:cs="Times New Roman"/>
          <w:sz w:val="24"/>
          <w:szCs w:val="24"/>
        </w:rPr>
        <w:t>Shanafelt</w:t>
      </w:r>
      <w:proofErr w:type="spellEnd"/>
      <w:r w:rsidRPr="00140922">
        <w:rPr>
          <w:rFonts w:ascii="Times New Roman" w:hAnsi="Times New Roman" w:cs="Times New Roman"/>
          <w:sz w:val="24"/>
          <w:szCs w:val="24"/>
        </w:rPr>
        <w:t>, T. D. (2021, October</w:t>
      </w:r>
      <w:r>
        <w:rPr>
          <w:rFonts w:ascii="Times New Roman" w:hAnsi="Times New Roman" w:cs="Times New Roman"/>
          <w:sz w:val="24"/>
          <w:szCs w:val="24"/>
        </w:rPr>
        <w:t>)</w:t>
      </w:r>
      <w:r w:rsidRPr="00140922">
        <w:rPr>
          <w:rFonts w:ascii="Times New Roman" w:hAnsi="Times New Roman" w:cs="Times New Roman"/>
          <w:sz w:val="24"/>
          <w:szCs w:val="24"/>
        </w:rPr>
        <w:t xml:space="preserve"> Physician well-being 2.0: where are we and where are we going</w:t>
      </w:r>
      <w:proofErr w:type="gramStart"/>
      <w:r w:rsidRPr="00140922">
        <w:rPr>
          <w:rFonts w:ascii="Times New Roman" w:hAnsi="Times New Roman" w:cs="Times New Roman"/>
          <w:sz w:val="24"/>
          <w:szCs w:val="24"/>
        </w:rPr>
        <w:t>?.</w:t>
      </w:r>
      <w:proofErr w:type="gramEnd"/>
      <w:r w:rsidRPr="00140922">
        <w:rPr>
          <w:rFonts w:ascii="Times New Roman" w:hAnsi="Times New Roman" w:cs="Times New Roman"/>
          <w:sz w:val="24"/>
          <w:szCs w:val="24"/>
        </w:rPr>
        <w:t xml:space="preserve"> </w:t>
      </w:r>
      <w:r w:rsidRPr="00EF580C">
        <w:rPr>
          <w:rFonts w:ascii="Times New Roman" w:hAnsi="Times New Roman" w:cs="Times New Roman"/>
          <w:i/>
          <w:iCs/>
          <w:sz w:val="24"/>
          <w:szCs w:val="24"/>
        </w:rPr>
        <w:t>In Mayo Clinic Proceedings,</w:t>
      </w:r>
      <w:r>
        <w:rPr>
          <w:rFonts w:ascii="Times New Roman" w:hAnsi="Times New Roman" w:cs="Times New Roman"/>
          <w:sz w:val="24"/>
          <w:szCs w:val="24"/>
        </w:rPr>
        <w:t xml:space="preserve"> </w:t>
      </w:r>
      <w:r w:rsidRPr="00140922">
        <w:rPr>
          <w:rFonts w:ascii="Times New Roman" w:hAnsi="Times New Roman" w:cs="Times New Roman"/>
          <w:sz w:val="24"/>
          <w:szCs w:val="24"/>
        </w:rPr>
        <w:t>96</w:t>
      </w:r>
      <w:r>
        <w:rPr>
          <w:rFonts w:ascii="Times New Roman" w:hAnsi="Times New Roman" w:cs="Times New Roman"/>
          <w:sz w:val="24"/>
          <w:szCs w:val="24"/>
        </w:rPr>
        <w:t>(</w:t>
      </w:r>
      <w:r w:rsidRPr="00140922">
        <w:rPr>
          <w:rFonts w:ascii="Times New Roman" w:hAnsi="Times New Roman" w:cs="Times New Roman"/>
          <w:sz w:val="24"/>
          <w:szCs w:val="24"/>
        </w:rPr>
        <w:t>10</w:t>
      </w:r>
      <w:r>
        <w:rPr>
          <w:rFonts w:ascii="Times New Roman" w:hAnsi="Times New Roman" w:cs="Times New Roman"/>
          <w:sz w:val="24"/>
          <w:szCs w:val="24"/>
        </w:rPr>
        <w:t>)</w:t>
      </w:r>
      <w:r w:rsidRPr="00140922">
        <w:rPr>
          <w:rFonts w:ascii="Times New Roman" w:hAnsi="Times New Roman" w:cs="Times New Roman"/>
          <w:sz w:val="24"/>
          <w:szCs w:val="24"/>
        </w:rPr>
        <w:t>, pp. 2682-269</w:t>
      </w:r>
      <w:r>
        <w:rPr>
          <w:rFonts w:ascii="Times New Roman" w:hAnsi="Times New Roman" w:cs="Times New Roman"/>
          <w:sz w:val="24"/>
          <w:szCs w:val="24"/>
        </w:rPr>
        <w:t>3</w:t>
      </w:r>
    </w:p>
    <w:p w14:paraId="2A5F3AF0" w14:textId="77777777" w:rsidR="00FF32A6" w:rsidRPr="00140922" w:rsidRDefault="00FF32A6" w:rsidP="00FF32A6">
      <w:pPr>
        <w:spacing w:line="480" w:lineRule="auto"/>
        <w:ind w:left="720" w:hanging="720"/>
        <w:jc w:val="both"/>
        <w:rPr>
          <w:rFonts w:ascii="Times New Roman" w:hAnsi="Times New Roman" w:cs="Times New Roman"/>
          <w:sz w:val="24"/>
          <w:szCs w:val="24"/>
        </w:rPr>
      </w:pPr>
      <w:r w:rsidRPr="00140922">
        <w:rPr>
          <w:rFonts w:ascii="Times New Roman" w:hAnsi="Times New Roman" w:cs="Times New Roman"/>
          <w:sz w:val="24"/>
          <w:szCs w:val="24"/>
        </w:rPr>
        <w:t>Shin, S. (2019</w:t>
      </w:r>
      <w:r>
        <w:rPr>
          <w:rFonts w:ascii="Times New Roman" w:hAnsi="Times New Roman" w:cs="Times New Roman"/>
          <w:sz w:val="24"/>
          <w:szCs w:val="24"/>
        </w:rPr>
        <w:t>)</w:t>
      </w:r>
      <w:r w:rsidRPr="00140922">
        <w:rPr>
          <w:rFonts w:ascii="Times New Roman" w:hAnsi="Times New Roman" w:cs="Times New Roman"/>
          <w:sz w:val="24"/>
          <w:szCs w:val="24"/>
        </w:rPr>
        <w:t xml:space="preserve"> Current status and future direction of digital health in </w:t>
      </w:r>
      <w:proofErr w:type="spellStart"/>
      <w:proofErr w:type="gramStart"/>
      <w:r w:rsidRPr="00140922">
        <w:rPr>
          <w:rFonts w:ascii="Times New Roman" w:hAnsi="Times New Roman" w:cs="Times New Roman"/>
          <w:sz w:val="24"/>
          <w:szCs w:val="24"/>
        </w:rPr>
        <w:t>korea</w:t>
      </w:r>
      <w:proofErr w:type="spellEnd"/>
      <w:proofErr w:type="gramEnd"/>
      <w:r w:rsidRPr="00140922">
        <w:rPr>
          <w:rFonts w:ascii="Times New Roman" w:hAnsi="Times New Roman" w:cs="Times New Roman"/>
          <w:sz w:val="24"/>
          <w:szCs w:val="24"/>
        </w:rPr>
        <w:t xml:space="preserve">. </w:t>
      </w:r>
      <w:r w:rsidRPr="00EF580C">
        <w:rPr>
          <w:rFonts w:ascii="Times New Roman" w:hAnsi="Times New Roman" w:cs="Times New Roman"/>
          <w:i/>
          <w:iCs/>
          <w:sz w:val="24"/>
          <w:szCs w:val="24"/>
        </w:rPr>
        <w:t>Korean Journal of Physiology and Pharmacology,</w:t>
      </w:r>
      <w:r w:rsidRPr="00140922">
        <w:rPr>
          <w:rFonts w:ascii="Times New Roman" w:hAnsi="Times New Roman" w:cs="Times New Roman"/>
          <w:sz w:val="24"/>
          <w:szCs w:val="24"/>
        </w:rPr>
        <w:t xml:space="preserve"> 23(5</w:t>
      </w:r>
      <w:r>
        <w:rPr>
          <w:rFonts w:ascii="Times New Roman" w:hAnsi="Times New Roman" w:cs="Times New Roman"/>
          <w:sz w:val="24"/>
          <w:szCs w:val="24"/>
        </w:rPr>
        <w:t>), pp.</w:t>
      </w:r>
      <w:r w:rsidRPr="00140922">
        <w:rPr>
          <w:rFonts w:ascii="Times New Roman" w:hAnsi="Times New Roman" w:cs="Times New Roman"/>
          <w:sz w:val="24"/>
          <w:szCs w:val="24"/>
        </w:rPr>
        <w:t xml:space="preserve"> 311. </w:t>
      </w:r>
    </w:p>
    <w:p w14:paraId="2264CAAD" w14:textId="77777777" w:rsidR="00FF32A6" w:rsidRPr="00140922" w:rsidRDefault="00FF32A6" w:rsidP="00FF32A6">
      <w:pPr>
        <w:spacing w:line="480" w:lineRule="auto"/>
        <w:ind w:left="720" w:hanging="720"/>
        <w:jc w:val="both"/>
        <w:rPr>
          <w:rFonts w:ascii="Times New Roman" w:hAnsi="Times New Roman" w:cs="Times New Roman"/>
          <w:sz w:val="24"/>
          <w:szCs w:val="24"/>
        </w:rPr>
      </w:pPr>
      <w:r w:rsidRPr="00140922">
        <w:rPr>
          <w:rFonts w:ascii="Times New Roman" w:hAnsi="Times New Roman" w:cs="Times New Roman"/>
          <w:sz w:val="24"/>
          <w:szCs w:val="24"/>
        </w:rPr>
        <w:t xml:space="preserve">SIMANJUNTAK, T. and </w:t>
      </w:r>
      <w:proofErr w:type="spellStart"/>
      <w:r w:rsidRPr="00140922">
        <w:rPr>
          <w:rFonts w:ascii="Times New Roman" w:hAnsi="Times New Roman" w:cs="Times New Roman"/>
          <w:sz w:val="24"/>
          <w:szCs w:val="24"/>
        </w:rPr>
        <w:t>Lestarini</w:t>
      </w:r>
      <w:proofErr w:type="spellEnd"/>
      <w:r w:rsidRPr="00140922">
        <w:rPr>
          <w:rFonts w:ascii="Times New Roman" w:hAnsi="Times New Roman" w:cs="Times New Roman"/>
          <w:sz w:val="24"/>
          <w:szCs w:val="24"/>
        </w:rPr>
        <w:t>, R. (2022</w:t>
      </w:r>
      <w:r>
        <w:rPr>
          <w:rFonts w:ascii="Times New Roman" w:hAnsi="Times New Roman" w:cs="Times New Roman"/>
          <w:sz w:val="24"/>
          <w:szCs w:val="24"/>
        </w:rPr>
        <w:t>)</w:t>
      </w:r>
      <w:r w:rsidRPr="00140922">
        <w:rPr>
          <w:rFonts w:ascii="Times New Roman" w:hAnsi="Times New Roman" w:cs="Times New Roman"/>
          <w:sz w:val="24"/>
          <w:szCs w:val="24"/>
        </w:rPr>
        <w:t xml:space="preserve"> Implementation of the concept of sustainable development in resolving indigenous law community conflict. </w:t>
      </w:r>
      <w:r w:rsidRPr="004B1519">
        <w:rPr>
          <w:rFonts w:ascii="Times New Roman" w:hAnsi="Times New Roman" w:cs="Times New Roman"/>
          <w:i/>
          <w:iCs/>
          <w:sz w:val="24"/>
          <w:szCs w:val="24"/>
        </w:rPr>
        <w:t>International Journal of Environmental Sustainability and Social Science,</w:t>
      </w:r>
      <w:r w:rsidRPr="00140922">
        <w:rPr>
          <w:rFonts w:ascii="Times New Roman" w:hAnsi="Times New Roman" w:cs="Times New Roman"/>
          <w:sz w:val="24"/>
          <w:szCs w:val="24"/>
        </w:rPr>
        <w:t xml:space="preserve"> 3(3</w:t>
      </w:r>
      <w:r>
        <w:rPr>
          <w:rFonts w:ascii="Times New Roman" w:hAnsi="Times New Roman" w:cs="Times New Roman"/>
          <w:sz w:val="24"/>
          <w:szCs w:val="24"/>
        </w:rPr>
        <w:t>).</w:t>
      </w:r>
    </w:p>
    <w:p w14:paraId="0FC01F40" w14:textId="77777777" w:rsidR="00FF32A6" w:rsidRPr="00140922" w:rsidRDefault="00FF32A6" w:rsidP="00FF32A6">
      <w:pPr>
        <w:spacing w:line="480" w:lineRule="auto"/>
        <w:ind w:left="720" w:hanging="720"/>
        <w:jc w:val="both"/>
        <w:rPr>
          <w:rFonts w:ascii="Times New Roman" w:hAnsi="Times New Roman" w:cs="Times New Roman"/>
          <w:sz w:val="24"/>
          <w:szCs w:val="24"/>
        </w:rPr>
      </w:pPr>
      <w:proofErr w:type="spellStart"/>
      <w:r w:rsidRPr="00140922">
        <w:rPr>
          <w:rFonts w:ascii="Times New Roman" w:hAnsi="Times New Roman" w:cs="Times New Roman"/>
          <w:sz w:val="24"/>
          <w:szCs w:val="24"/>
        </w:rPr>
        <w:t>Sischka</w:t>
      </w:r>
      <w:proofErr w:type="spellEnd"/>
      <w:r w:rsidRPr="00140922">
        <w:rPr>
          <w:rFonts w:ascii="Times New Roman" w:hAnsi="Times New Roman" w:cs="Times New Roman"/>
          <w:sz w:val="24"/>
          <w:szCs w:val="24"/>
        </w:rPr>
        <w:t xml:space="preserve">, P. E., Costa, A. P., </w:t>
      </w:r>
      <w:proofErr w:type="spellStart"/>
      <w:r w:rsidRPr="00140922">
        <w:rPr>
          <w:rFonts w:ascii="Times New Roman" w:hAnsi="Times New Roman" w:cs="Times New Roman"/>
          <w:sz w:val="24"/>
          <w:szCs w:val="24"/>
        </w:rPr>
        <w:t>Steffgen</w:t>
      </w:r>
      <w:proofErr w:type="spellEnd"/>
      <w:r w:rsidRPr="00140922">
        <w:rPr>
          <w:rFonts w:ascii="Times New Roman" w:hAnsi="Times New Roman" w:cs="Times New Roman"/>
          <w:sz w:val="24"/>
          <w:szCs w:val="24"/>
        </w:rPr>
        <w:t xml:space="preserve">, G., </w:t>
      </w:r>
      <w:r>
        <w:rPr>
          <w:rFonts w:ascii="Times New Roman" w:hAnsi="Times New Roman" w:cs="Times New Roman"/>
          <w:sz w:val="24"/>
          <w:szCs w:val="24"/>
        </w:rPr>
        <w:t>and</w:t>
      </w:r>
      <w:r w:rsidRPr="00140922">
        <w:rPr>
          <w:rFonts w:ascii="Times New Roman" w:hAnsi="Times New Roman" w:cs="Times New Roman"/>
          <w:sz w:val="24"/>
          <w:szCs w:val="24"/>
        </w:rPr>
        <w:t xml:space="preserve"> Schmidt, A. F. (2020</w:t>
      </w:r>
      <w:r>
        <w:rPr>
          <w:rFonts w:ascii="Times New Roman" w:hAnsi="Times New Roman" w:cs="Times New Roman"/>
          <w:sz w:val="24"/>
          <w:szCs w:val="24"/>
        </w:rPr>
        <w:t>)</w:t>
      </w:r>
      <w:r w:rsidRPr="00140922">
        <w:rPr>
          <w:rFonts w:ascii="Times New Roman" w:hAnsi="Times New Roman" w:cs="Times New Roman"/>
          <w:sz w:val="24"/>
          <w:szCs w:val="24"/>
        </w:rPr>
        <w:t xml:space="preserve"> The WHO-5 well-being index–validation based on item response theory and the analysis of measurement invariance across 35 countries. </w:t>
      </w:r>
      <w:r w:rsidRPr="00EF580C">
        <w:rPr>
          <w:rFonts w:ascii="Times New Roman" w:hAnsi="Times New Roman" w:cs="Times New Roman"/>
          <w:i/>
          <w:iCs/>
          <w:sz w:val="24"/>
          <w:szCs w:val="24"/>
        </w:rPr>
        <w:t>Journal of Affective Disorders Reports,</w:t>
      </w:r>
      <w:r w:rsidRPr="00140922">
        <w:rPr>
          <w:rFonts w:ascii="Times New Roman" w:hAnsi="Times New Roman" w:cs="Times New Roman"/>
          <w:sz w:val="24"/>
          <w:szCs w:val="24"/>
        </w:rPr>
        <w:t xml:space="preserve"> 1, </w:t>
      </w:r>
      <w:r>
        <w:rPr>
          <w:rFonts w:ascii="Times New Roman" w:hAnsi="Times New Roman" w:cs="Times New Roman"/>
          <w:sz w:val="24"/>
          <w:szCs w:val="24"/>
        </w:rPr>
        <w:t xml:space="preserve">pp. </w:t>
      </w:r>
      <w:r w:rsidRPr="00140922">
        <w:rPr>
          <w:rFonts w:ascii="Times New Roman" w:hAnsi="Times New Roman" w:cs="Times New Roman"/>
          <w:sz w:val="24"/>
          <w:szCs w:val="24"/>
        </w:rPr>
        <w:t>100020.</w:t>
      </w:r>
    </w:p>
    <w:p w14:paraId="587B89E7" w14:textId="77777777" w:rsidR="00FF32A6" w:rsidRPr="00140922" w:rsidRDefault="00FF32A6" w:rsidP="00FF32A6">
      <w:pPr>
        <w:spacing w:line="480" w:lineRule="auto"/>
        <w:ind w:left="720" w:hanging="720"/>
        <w:jc w:val="both"/>
        <w:rPr>
          <w:rFonts w:ascii="Times New Roman" w:hAnsi="Times New Roman" w:cs="Times New Roman"/>
          <w:sz w:val="24"/>
          <w:szCs w:val="24"/>
        </w:rPr>
      </w:pPr>
      <w:r w:rsidRPr="00140922">
        <w:rPr>
          <w:rFonts w:ascii="Times New Roman" w:hAnsi="Times New Roman" w:cs="Times New Roman"/>
          <w:sz w:val="24"/>
          <w:szCs w:val="24"/>
        </w:rPr>
        <w:lastRenderedPageBreak/>
        <w:t xml:space="preserve">Stephens, M. and </w:t>
      </w:r>
      <w:proofErr w:type="spellStart"/>
      <w:r w:rsidRPr="00140922">
        <w:rPr>
          <w:rFonts w:ascii="Times New Roman" w:hAnsi="Times New Roman" w:cs="Times New Roman"/>
          <w:sz w:val="24"/>
          <w:szCs w:val="24"/>
        </w:rPr>
        <w:t>Mankee</w:t>
      </w:r>
      <w:proofErr w:type="spellEnd"/>
      <w:r w:rsidRPr="00140922">
        <w:rPr>
          <w:rFonts w:ascii="Times New Roman" w:hAnsi="Times New Roman" w:cs="Times New Roman"/>
          <w:sz w:val="24"/>
          <w:szCs w:val="24"/>
        </w:rPr>
        <w:t>‐Williams, A. (2021</w:t>
      </w:r>
      <w:r>
        <w:rPr>
          <w:rFonts w:ascii="Times New Roman" w:hAnsi="Times New Roman" w:cs="Times New Roman"/>
          <w:sz w:val="24"/>
          <w:szCs w:val="24"/>
        </w:rPr>
        <w:t>)</w:t>
      </w:r>
      <w:r w:rsidRPr="00140922">
        <w:rPr>
          <w:rFonts w:ascii="Times New Roman" w:hAnsi="Times New Roman" w:cs="Times New Roman"/>
          <w:sz w:val="24"/>
          <w:szCs w:val="24"/>
        </w:rPr>
        <w:t xml:space="preserve"> </w:t>
      </w:r>
      <w:proofErr w:type="gramStart"/>
      <w:r w:rsidRPr="00140922">
        <w:rPr>
          <w:rFonts w:ascii="Times New Roman" w:hAnsi="Times New Roman" w:cs="Times New Roman"/>
          <w:sz w:val="24"/>
          <w:szCs w:val="24"/>
        </w:rPr>
        <w:t>The</w:t>
      </w:r>
      <w:proofErr w:type="gramEnd"/>
      <w:r w:rsidRPr="00140922">
        <w:rPr>
          <w:rFonts w:ascii="Times New Roman" w:hAnsi="Times New Roman" w:cs="Times New Roman"/>
          <w:sz w:val="24"/>
          <w:szCs w:val="24"/>
        </w:rPr>
        <w:t xml:space="preserve"> sickening truth of the digital divide. </w:t>
      </w:r>
      <w:r w:rsidRPr="00CE08BD">
        <w:rPr>
          <w:rFonts w:ascii="Times New Roman" w:hAnsi="Times New Roman" w:cs="Times New Roman"/>
          <w:i/>
          <w:iCs/>
          <w:sz w:val="24"/>
          <w:szCs w:val="24"/>
        </w:rPr>
        <w:t>Journal of Social Inclusion,</w:t>
      </w:r>
      <w:r w:rsidRPr="00140922">
        <w:rPr>
          <w:rFonts w:ascii="Times New Roman" w:hAnsi="Times New Roman" w:cs="Times New Roman"/>
          <w:sz w:val="24"/>
          <w:szCs w:val="24"/>
        </w:rPr>
        <w:t xml:space="preserve"> 12(2</w:t>
      </w:r>
      <w:r>
        <w:rPr>
          <w:rFonts w:ascii="Times New Roman" w:hAnsi="Times New Roman" w:cs="Times New Roman"/>
          <w:sz w:val="24"/>
          <w:szCs w:val="24"/>
        </w:rPr>
        <w:t>), pp.</w:t>
      </w:r>
      <w:r w:rsidRPr="00140922">
        <w:rPr>
          <w:rFonts w:ascii="Times New Roman" w:hAnsi="Times New Roman" w:cs="Times New Roman"/>
          <w:sz w:val="24"/>
          <w:szCs w:val="24"/>
        </w:rPr>
        <w:t xml:space="preserve"> 57. </w:t>
      </w:r>
    </w:p>
    <w:p w14:paraId="166650D7" w14:textId="77777777" w:rsidR="00FF32A6" w:rsidRPr="00140922" w:rsidRDefault="00FF32A6" w:rsidP="00FF32A6">
      <w:pPr>
        <w:spacing w:line="480" w:lineRule="auto"/>
        <w:ind w:left="720" w:hanging="720"/>
        <w:jc w:val="both"/>
        <w:rPr>
          <w:rFonts w:ascii="Times New Roman" w:hAnsi="Times New Roman" w:cs="Times New Roman"/>
          <w:sz w:val="24"/>
          <w:szCs w:val="24"/>
        </w:rPr>
      </w:pPr>
      <w:proofErr w:type="spellStart"/>
      <w:r w:rsidRPr="00140922">
        <w:rPr>
          <w:rFonts w:ascii="Times New Roman" w:hAnsi="Times New Roman" w:cs="Times New Roman"/>
          <w:sz w:val="24"/>
          <w:szCs w:val="24"/>
        </w:rPr>
        <w:t>Tomaney</w:t>
      </w:r>
      <w:proofErr w:type="spellEnd"/>
      <w:r w:rsidRPr="00140922">
        <w:rPr>
          <w:rFonts w:ascii="Times New Roman" w:hAnsi="Times New Roman" w:cs="Times New Roman"/>
          <w:sz w:val="24"/>
          <w:szCs w:val="24"/>
        </w:rPr>
        <w:t>, J. (2017</w:t>
      </w:r>
      <w:r>
        <w:rPr>
          <w:rFonts w:ascii="Times New Roman" w:hAnsi="Times New Roman" w:cs="Times New Roman"/>
          <w:sz w:val="24"/>
          <w:szCs w:val="24"/>
        </w:rPr>
        <w:t>)</w:t>
      </w:r>
      <w:r w:rsidRPr="00140922">
        <w:rPr>
          <w:rFonts w:ascii="Times New Roman" w:hAnsi="Times New Roman" w:cs="Times New Roman"/>
          <w:sz w:val="24"/>
          <w:szCs w:val="24"/>
        </w:rPr>
        <w:t xml:space="preserve"> Region and place III: Well-being. </w:t>
      </w:r>
      <w:r w:rsidRPr="00EF580C">
        <w:rPr>
          <w:rFonts w:ascii="Times New Roman" w:hAnsi="Times New Roman" w:cs="Times New Roman"/>
          <w:i/>
          <w:iCs/>
          <w:sz w:val="24"/>
          <w:szCs w:val="24"/>
        </w:rPr>
        <w:t>Progress in Human Geography,</w:t>
      </w:r>
      <w:r w:rsidRPr="00140922">
        <w:rPr>
          <w:rFonts w:ascii="Times New Roman" w:hAnsi="Times New Roman" w:cs="Times New Roman"/>
          <w:sz w:val="24"/>
          <w:szCs w:val="24"/>
        </w:rPr>
        <w:t xml:space="preserve"> 41(1</w:t>
      </w:r>
      <w:r>
        <w:rPr>
          <w:rFonts w:ascii="Times New Roman" w:hAnsi="Times New Roman" w:cs="Times New Roman"/>
          <w:sz w:val="24"/>
          <w:szCs w:val="24"/>
        </w:rPr>
        <w:t>), pp.</w:t>
      </w:r>
      <w:r w:rsidRPr="00140922">
        <w:rPr>
          <w:rFonts w:ascii="Times New Roman" w:hAnsi="Times New Roman" w:cs="Times New Roman"/>
          <w:sz w:val="24"/>
          <w:szCs w:val="24"/>
        </w:rPr>
        <w:t xml:space="preserve"> 99-107.</w:t>
      </w:r>
    </w:p>
    <w:p w14:paraId="6E380D7D" w14:textId="77777777" w:rsidR="00FF32A6" w:rsidRPr="00140922" w:rsidRDefault="00FF32A6" w:rsidP="00FF32A6">
      <w:pPr>
        <w:spacing w:line="480" w:lineRule="auto"/>
        <w:ind w:left="720" w:hanging="720"/>
        <w:jc w:val="both"/>
        <w:rPr>
          <w:rFonts w:ascii="Times New Roman" w:hAnsi="Times New Roman" w:cs="Times New Roman"/>
          <w:sz w:val="24"/>
          <w:szCs w:val="24"/>
        </w:rPr>
      </w:pPr>
      <w:r w:rsidRPr="00140922">
        <w:rPr>
          <w:rFonts w:ascii="Times New Roman" w:hAnsi="Times New Roman" w:cs="Times New Roman"/>
          <w:sz w:val="24"/>
          <w:szCs w:val="24"/>
        </w:rPr>
        <w:t xml:space="preserve">Tracy, D., Holloway, F., Hanson, K., James, A., </w:t>
      </w:r>
      <w:proofErr w:type="spellStart"/>
      <w:r w:rsidRPr="00140922">
        <w:rPr>
          <w:rFonts w:ascii="Times New Roman" w:hAnsi="Times New Roman" w:cs="Times New Roman"/>
          <w:sz w:val="24"/>
          <w:szCs w:val="24"/>
        </w:rPr>
        <w:t>Strathdee</w:t>
      </w:r>
      <w:proofErr w:type="spellEnd"/>
      <w:r w:rsidRPr="00140922">
        <w:rPr>
          <w:rFonts w:ascii="Times New Roman" w:hAnsi="Times New Roman" w:cs="Times New Roman"/>
          <w:sz w:val="24"/>
          <w:szCs w:val="24"/>
        </w:rPr>
        <w:t>, G., Holmes, D</w:t>
      </w:r>
      <w:proofErr w:type="gramStart"/>
      <w:r w:rsidRPr="00140922">
        <w:rPr>
          <w:rFonts w:ascii="Times New Roman" w:hAnsi="Times New Roman" w:cs="Times New Roman"/>
          <w:sz w:val="24"/>
          <w:szCs w:val="24"/>
        </w:rPr>
        <w:t>., …</w:t>
      </w:r>
      <w:proofErr w:type="gramEnd"/>
      <w:r w:rsidRPr="00140922">
        <w:rPr>
          <w:rFonts w:ascii="Times New Roman" w:hAnsi="Times New Roman" w:cs="Times New Roman"/>
          <w:sz w:val="24"/>
          <w:szCs w:val="24"/>
        </w:rPr>
        <w:t xml:space="preserve"> </w:t>
      </w:r>
      <w:r>
        <w:rPr>
          <w:rFonts w:ascii="Times New Roman" w:hAnsi="Times New Roman" w:cs="Times New Roman"/>
          <w:sz w:val="24"/>
          <w:szCs w:val="24"/>
        </w:rPr>
        <w:t>and</w:t>
      </w:r>
      <w:r w:rsidRPr="00140922">
        <w:rPr>
          <w:rFonts w:ascii="Times New Roman" w:hAnsi="Times New Roman" w:cs="Times New Roman"/>
          <w:sz w:val="24"/>
          <w:szCs w:val="24"/>
        </w:rPr>
        <w:t xml:space="preserve"> </w:t>
      </w:r>
      <w:proofErr w:type="spellStart"/>
      <w:r w:rsidRPr="00140922">
        <w:rPr>
          <w:rFonts w:ascii="Times New Roman" w:hAnsi="Times New Roman" w:cs="Times New Roman"/>
          <w:sz w:val="24"/>
          <w:szCs w:val="24"/>
        </w:rPr>
        <w:t>Shergill</w:t>
      </w:r>
      <w:proofErr w:type="spellEnd"/>
      <w:r w:rsidRPr="00140922">
        <w:rPr>
          <w:rFonts w:ascii="Times New Roman" w:hAnsi="Times New Roman" w:cs="Times New Roman"/>
          <w:sz w:val="24"/>
          <w:szCs w:val="24"/>
        </w:rPr>
        <w:t>, S. (2020</w:t>
      </w:r>
      <w:r>
        <w:rPr>
          <w:rFonts w:ascii="Times New Roman" w:hAnsi="Times New Roman" w:cs="Times New Roman"/>
          <w:sz w:val="24"/>
          <w:szCs w:val="24"/>
        </w:rPr>
        <w:t>)</w:t>
      </w:r>
      <w:r w:rsidRPr="00140922">
        <w:rPr>
          <w:rFonts w:ascii="Times New Roman" w:hAnsi="Times New Roman" w:cs="Times New Roman"/>
          <w:sz w:val="24"/>
          <w:szCs w:val="24"/>
        </w:rPr>
        <w:t xml:space="preserve"> Why care about integrated care? </w:t>
      </w:r>
      <w:proofErr w:type="gramStart"/>
      <w:r w:rsidRPr="00140922">
        <w:rPr>
          <w:rFonts w:ascii="Times New Roman" w:hAnsi="Times New Roman" w:cs="Times New Roman"/>
          <w:sz w:val="24"/>
          <w:szCs w:val="24"/>
        </w:rPr>
        <w:t>part</w:t>
      </w:r>
      <w:proofErr w:type="gramEnd"/>
      <w:r w:rsidRPr="00140922">
        <w:rPr>
          <w:rFonts w:ascii="Times New Roman" w:hAnsi="Times New Roman" w:cs="Times New Roman"/>
          <w:sz w:val="24"/>
          <w:szCs w:val="24"/>
        </w:rPr>
        <w:t xml:space="preserve"> </w:t>
      </w:r>
      <w:proofErr w:type="spellStart"/>
      <w:r w:rsidRPr="00140922">
        <w:rPr>
          <w:rFonts w:ascii="Times New Roman" w:hAnsi="Times New Roman" w:cs="Times New Roman"/>
          <w:sz w:val="24"/>
          <w:szCs w:val="24"/>
        </w:rPr>
        <w:t>i</w:t>
      </w:r>
      <w:proofErr w:type="spellEnd"/>
      <w:r w:rsidRPr="00140922">
        <w:rPr>
          <w:rFonts w:ascii="Times New Roman" w:hAnsi="Times New Roman" w:cs="Times New Roman"/>
          <w:sz w:val="24"/>
          <w:szCs w:val="24"/>
        </w:rPr>
        <w:t xml:space="preserve">. demographics, finances and workforce: immovable objects facing mental health services. </w:t>
      </w:r>
      <w:proofErr w:type="spellStart"/>
      <w:r w:rsidRPr="00CE08BD">
        <w:rPr>
          <w:rFonts w:ascii="Times New Roman" w:hAnsi="Times New Roman" w:cs="Times New Roman"/>
          <w:i/>
          <w:iCs/>
          <w:sz w:val="24"/>
          <w:szCs w:val="24"/>
        </w:rPr>
        <w:t>Bjpsych</w:t>
      </w:r>
      <w:proofErr w:type="spellEnd"/>
      <w:r w:rsidRPr="00CE08BD">
        <w:rPr>
          <w:rFonts w:ascii="Times New Roman" w:hAnsi="Times New Roman" w:cs="Times New Roman"/>
          <w:i/>
          <w:iCs/>
          <w:sz w:val="24"/>
          <w:szCs w:val="24"/>
        </w:rPr>
        <w:t xml:space="preserve"> Advances,</w:t>
      </w:r>
      <w:r w:rsidRPr="00140922">
        <w:rPr>
          <w:rFonts w:ascii="Times New Roman" w:hAnsi="Times New Roman" w:cs="Times New Roman"/>
          <w:sz w:val="24"/>
          <w:szCs w:val="24"/>
        </w:rPr>
        <w:t xml:space="preserve"> 29(1</w:t>
      </w:r>
      <w:r>
        <w:rPr>
          <w:rFonts w:ascii="Times New Roman" w:hAnsi="Times New Roman" w:cs="Times New Roman"/>
          <w:sz w:val="24"/>
          <w:szCs w:val="24"/>
        </w:rPr>
        <w:t>), pp.</w:t>
      </w:r>
      <w:r w:rsidRPr="00140922">
        <w:rPr>
          <w:rFonts w:ascii="Times New Roman" w:hAnsi="Times New Roman" w:cs="Times New Roman"/>
          <w:sz w:val="24"/>
          <w:szCs w:val="24"/>
        </w:rPr>
        <w:t xml:space="preserve"> 8-18. </w:t>
      </w:r>
    </w:p>
    <w:p w14:paraId="776A55E4" w14:textId="77777777" w:rsidR="00FF32A6" w:rsidRPr="00140922" w:rsidRDefault="00FF32A6" w:rsidP="00FF32A6">
      <w:pPr>
        <w:spacing w:line="480" w:lineRule="auto"/>
        <w:ind w:left="720" w:hanging="720"/>
        <w:jc w:val="both"/>
        <w:rPr>
          <w:rFonts w:ascii="Times New Roman" w:hAnsi="Times New Roman" w:cs="Times New Roman"/>
          <w:sz w:val="24"/>
          <w:szCs w:val="24"/>
        </w:rPr>
      </w:pPr>
      <w:proofErr w:type="spellStart"/>
      <w:r w:rsidRPr="00140922">
        <w:rPr>
          <w:rFonts w:ascii="Times New Roman" w:hAnsi="Times New Roman" w:cs="Times New Roman"/>
          <w:sz w:val="24"/>
          <w:szCs w:val="24"/>
        </w:rPr>
        <w:t>Warchold</w:t>
      </w:r>
      <w:proofErr w:type="spellEnd"/>
      <w:r w:rsidRPr="00140922">
        <w:rPr>
          <w:rFonts w:ascii="Times New Roman" w:hAnsi="Times New Roman" w:cs="Times New Roman"/>
          <w:sz w:val="24"/>
          <w:szCs w:val="24"/>
        </w:rPr>
        <w:t xml:space="preserve">, A., Pradhan, P., </w:t>
      </w:r>
      <w:r>
        <w:rPr>
          <w:rFonts w:ascii="Times New Roman" w:hAnsi="Times New Roman" w:cs="Times New Roman"/>
          <w:sz w:val="24"/>
          <w:szCs w:val="24"/>
        </w:rPr>
        <w:t>and</w:t>
      </w:r>
      <w:r w:rsidRPr="00140922">
        <w:rPr>
          <w:rFonts w:ascii="Times New Roman" w:hAnsi="Times New Roman" w:cs="Times New Roman"/>
          <w:sz w:val="24"/>
          <w:szCs w:val="24"/>
        </w:rPr>
        <w:t xml:space="preserve"> </w:t>
      </w:r>
      <w:proofErr w:type="spellStart"/>
      <w:r w:rsidRPr="00140922">
        <w:rPr>
          <w:rFonts w:ascii="Times New Roman" w:hAnsi="Times New Roman" w:cs="Times New Roman"/>
          <w:sz w:val="24"/>
          <w:szCs w:val="24"/>
        </w:rPr>
        <w:t>Kropp</w:t>
      </w:r>
      <w:proofErr w:type="spellEnd"/>
      <w:r w:rsidRPr="00140922">
        <w:rPr>
          <w:rFonts w:ascii="Times New Roman" w:hAnsi="Times New Roman" w:cs="Times New Roman"/>
          <w:sz w:val="24"/>
          <w:szCs w:val="24"/>
        </w:rPr>
        <w:t>, J. (2020</w:t>
      </w:r>
      <w:r>
        <w:rPr>
          <w:rFonts w:ascii="Times New Roman" w:hAnsi="Times New Roman" w:cs="Times New Roman"/>
          <w:sz w:val="24"/>
          <w:szCs w:val="24"/>
        </w:rPr>
        <w:t>)</w:t>
      </w:r>
      <w:r w:rsidRPr="00140922">
        <w:rPr>
          <w:rFonts w:ascii="Times New Roman" w:hAnsi="Times New Roman" w:cs="Times New Roman"/>
          <w:sz w:val="24"/>
          <w:szCs w:val="24"/>
        </w:rPr>
        <w:t xml:space="preserve"> Variations in sustainable development goal interactions: population, regional, and income disaggregation. </w:t>
      </w:r>
      <w:r w:rsidRPr="004B1519">
        <w:rPr>
          <w:rFonts w:ascii="Times New Roman" w:hAnsi="Times New Roman" w:cs="Times New Roman"/>
          <w:i/>
          <w:iCs/>
          <w:sz w:val="24"/>
          <w:szCs w:val="24"/>
        </w:rPr>
        <w:t>Sustainable Development,</w:t>
      </w:r>
      <w:r w:rsidRPr="00140922">
        <w:rPr>
          <w:rFonts w:ascii="Times New Roman" w:hAnsi="Times New Roman" w:cs="Times New Roman"/>
          <w:sz w:val="24"/>
          <w:szCs w:val="24"/>
        </w:rPr>
        <w:t xml:space="preserve"> 29(2</w:t>
      </w:r>
      <w:r>
        <w:rPr>
          <w:rFonts w:ascii="Times New Roman" w:hAnsi="Times New Roman" w:cs="Times New Roman"/>
          <w:sz w:val="24"/>
          <w:szCs w:val="24"/>
        </w:rPr>
        <w:t>), pp.</w:t>
      </w:r>
      <w:r w:rsidRPr="00140922">
        <w:rPr>
          <w:rFonts w:ascii="Times New Roman" w:hAnsi="Times New Roman" w:cs="Times New Roman"/>
          <w:sz w:val="24"/>
          <w:szCs w:val="24"/>
        </w:rPr>
        <w:t xml:space="preserve"> 285-299. </w:t>
      </w:r>
    </w:p>
    <w:p w14:paraId="456DF1CE" w14:textId="77777777" w:rsidR="00FF32A6" w:rsidRPr="00140922" w:rsidRDefault="00FF32A6" w:rsidP="00FF32A6">
      <w:pPr>
        <w:spacing w:line="480" w:lineRule="auto"/>
        <w:ind w:left="720" w:hanging="720"/>
        <w:jc w:val="both"/>
        <w:rPr>
          <w:rFonts w:ascii="Times New Roman" w:hAnsi="Times New Roman" w:cs="Times New Roman"/>
          <w:sz w:val="24"/>
          <w:szCs w:val="24"/>
        </w:rPr>
      </w:pPr>
      <w:r w:rsidRPr="00140922">
        <w:rPr>
          <w:rFonts w:ascii="Times New Roman" w:hAnsi="Times New Roman" w:cs="Times New Roman"/>
          <w:sz w:val="24"/>
          <w:szCs w:val="24"/>
        </w:rPr>
        <w:t xml:space="preserve">Williams, J., Lorenzo, D., Salerno, J., </w:t>
      </w:r>
      <w:proofErr w:type="spellStart"/>
      <w:r w:rsidRPr="00140922">
        <w:rPr>
          <w:rFonts w:ascii="Times New Roman" w:hAnsi="Times New Roman" w:cs="Times New Roman"/>
          <w:sz w:val="24"/>
          <w:szCs w:val="24"/>
        </w:rPr>
        <w:t>Yeh</w:t>
      </w:r>
      <w:proofErr w:type="spellEnd"/>
      <w:r w:rsidRPr="00140922">
        <w:rPr>
          <w:rFonts w:ascii="Times New Roman" w:hAnsi="Times New Roman" w:cs="Times New Roman"/>
          <w:sz w:val="24"/>
          <w:szCs w:val="24"/>
        </w:rPr>
        <w:t xml:space="preserve">, V., </w:t>
      </w:r>
      <w:proofErr w:type="spellStart"/>
      <w:r w:rsidRPr="00140922">
        <w:rPr>
          <w:rFonts w:ascii="Times New Roman" w:hAnsi="Times New Roman" w:cs="Times New Roman"/>
          <w:sz w:val="24"/>
          <w:szCs w:val="24"/>
        </w:rPr>
        <w:t>Mitrani</w:t>
      </w:r>
      <w:proofErr w:type="spellEnd"/>
      <w:r w:rsidRPr="00140922">
        <w:rPr>
          <w:rFonts w:ascii="Times New Roman" w:hAnsi="Times New Roman" w:cs="Times New Roman"/>
          <w:sz w:val="24"/>
          <w:szCs w:val="24"/>
        </w:rPr>
        <w:t xml:space="preserve">, V., </w:t>
      </w:r>
      <w:r>
        <w:rPr>
          <w:rFonts w:ascii="Times New Roman" w:hAnsi="Times New Roman" w:cs="Times New Roman"/>
          <w:sz w:val="24"/>
          <w:szCs w:val="24"/>
        </w:rPr>
        <w:t>and</w:t>
      </w:r>
      <w:r w:rsidRPr="00140922">
        <w:rPr>
          <w:rFonts w:ascii="Times New Roman" w:hAnsi="Times New Roman" w:cs="Times New Roman"/>
          <w:sz w:val="24"/>
          <w:szCs w:val="24"/>
        </w:rPr>
        <w:t xml:space="preserve"> </w:t>
      </w:r>
      <w:proofErr w:type="spellStart"/>
      <w:r w:rsidRPr="00140922">
        <w:rPr>
          <w:rFonts w:ascii="Times New Roman" w:hAnsi="Times New Roman" w:cs="Times New Roman"/>
          <w:sz w:val="24"/>
          <w:szCs w:val="24"/>
        </w:rPr>
        <w:t>Kripalani</w:t>
      </w:r>
      <w:proofErr w:type="spellEnd"/>
      <w:r w:rsidRPr="00140922">
        <w:rPr>
          <w:rFonts w:ascii="Times New Roman" w:hAnsi="Times New Roman" w:cs="Times New Roman"/>
          <w:sz w:val="24"/>
          <w:szCs w:val="24"/>
        </w:rPr>
        <w:t>, S. (2019</w:t>
      </w:r>
      <w:r>
        <w:rPr>
          <w:rFonts w:ascii="Times New Roman" w:hAnsi="Times New Roman" w:cs="Times New Roman"/>
          <w:sz w:val="24"/>
          <w:szCs w:val="24"/>
        </w:rPr>
        <w:t>)</w:t>
      </w:r>
      <w:r w:rsidRPr="00140922">
        <w:rPr>
          <w:rFonts w:ascii="Times New Roman" w:hAnsi="Times New Roman" w:cs="Times New Roman"/>
          <w:sz w:val="24"/>
          <w:szCs w:val="24"/>
        </w:rPr>
        <w:t xml:space="preserve"> Current applications of precision medicine: a </w:t>
      </w:r>
      <w:proofErr w:type="spellStart"/>
      <w:r w:rsidRPr="00140922">
        <w:rPr>
          <w:rFonts w:ascii="Times New Roman" w:hAnsi="Times New Roman" w:cs="Times New Roman"/>
          <w:sz w:val="24"/>
          <w:szCs w:val="24"/>
        </w:rPr>
        <w:t>bibliometric</w:t>
      </w:r>
      <w:proofErr w:type="spellEnd"/>
      <w:r w:rsidRPr="00140922">
        <w:rPr>
          <w:rFonts w:ascii="Times New Roman" w:hAnsi="Times New Roman" w:cs="Times New Roman"/>
          <w:sz w:val="24"/>
          <w:szCs w:val="24"/>
        </w:rPr>
        <w:t xml:space="preserve"> analysis. </w:t>
      </w:r>
      <w:r w:rsidRPr="00EF580C">
        <w:rPr>
          <w:rFonts w:ascii="Times New Roman" w:hAnsi="Times New Roman" w:cs="Times New Roman"/>
          <w:i/>
          <w:iCs/>
          <w:sz w:val="24"/>
          <w:szCs w:val="24"/>
        </w:rPr>
        <w:t>Personalized Medicine,</w:t>
      </w:r>
      <w:r w:rsidRPr="00140922">
        <w:rPr>
          <w:rFonts w:ascii="Times New Roman" w:hAnsi="Times New Roman" w:cs="Times New Roman"/>
          <w:sz w:val="24"/>
          <w:szCs w:val="24"/>
        </w:rPr>
        <w:t xml:space="preserve"> 16(4</w:t>
      </w:r>
      <w:r>
        <w:rPr>
          <w:rFonts w:ascii="Times New Roman" w:hAnsi="Times New Roman" w:cs="Times New Roman"/>
          <w:sz w:val="24"/>
          <w:szCs w:val="24"/>
        </w:rPr>
        <w:t>), pp.</w:t>
      </w:r>
      <w:r w:rsidRPr="00140922">
        <w:rPr>
          <w:rFonts w:ascii="Times New Roman" w:hAnsi="Times New Roman" w:cs="Times New Roman"/>
          <w:sz w:val="24"/>
          <w:szCs w:val="24"/>
        </w:rPr>
        <w:t xml:space="preserve"> 351-359. </w:t>
      </w:r>
    </w:p>
    <w:p w14:paraId="25E24DEB" w14:textId="77777777" w:rsidR="00FF32A6" w:rsidRPr="00140922" w:rsidRDefault="00FF32A6" w:rsidP="00FF32A6">
      <w:pPr>
        <w:spacing w:line="480" w:lineRule="auto"/>
        <w:ind w:left="720" w:hanging="720"/>
        <w:jc w:val="both"/>
        <w:rPr>
          <w:rFonts w:ascii="Times New Roman" w:hAnsi="Times New Roman" w:cs="Times New Roman"/>
          <w:sz w:val="24"/>
          <w:szCs w:val="24"/>
        </w:rPr>
      </w:pPr>
      <w:proofErr w:type="spellStart"/>
      <w:r w:rsidRPr="00140922">
        <w:rPr>
          <w:rFonts w:ascii="Times New Roman" w:hAnsi="Times New Roman" w:cs="Times New Roman"/>
          <w:sz w:val="24"/>
          <w:szCs w:val="24"/>
        </w:rPr>
        <w:t>Yamano</w:t>
      </w:r>
      <w:proofErr w:type="spellEnd"/>
      <w:r w:rsidRPr="00140922">
        <w:rPr>
          <w:rFonts w:ascii="Times New Roman" w:hAnsi="Times New Roman" w:cs="Times New Roman"/>
          <w:sz w:val="24"/>
          <w:szCs w:val="24"/>
        </w:rPr>
        <w:t xml:space="preserve">, H., Park, J., </w:t>
      </w:r>
      <w:proofErr w:type="spellStart"/>
      <w:r w:rsidRPr="00140922">
        <w:rPr>
          <w:rFonts w:ascii="Times New Roman" w:hAnsi="Times New Roman" w:cs="Times New Roman"/>
          <w:sz w:val="24"/>
          <w:szCs w:val="24"/>
        </w:rPr>
        <w:t>Choe</w:t>
      </w:r>
      <w:proofErr w:type="spellEnd"/>
      <w:r w:rsidRPr="00140922">
        <w:rPr>
          <w:rFonts w:ascii="Times New Roman" w:hAnsi="Times New Roman" w:cs="Times New Roman"/>
          <w:sz w:val="24"/>
          <w:szCs w:val="24"/>
        </w:rPr>
        <w:t xml:space="preserve">, N., </w:t>
      </w:r>
      <w:r>
        <w:rPr>
          <w:rFonts w:ascii="Times New Roman" w:hAnsi="Times New Roman" w:cs="Times New Roman"/>
          <w:sz w:val="24"/>
          <w:szCs w:val="24"/>
        </w:rPr>
        <w:t>and</w:t>
      </w:r>
      <w:r w:rsidRPr="00140922">
        <w:rPr>
          <w:rFonts w:ascii="Times New Roman" w:hAnsi="Times New Roman" w:cs="Times New Roman"/>
          <w:sz w:val="24"/>
          <w:szCs w:val="24"/>
        </w:rPr>
        <w:t xml:space="preserve"> Sakata, I. (2022</w:t>
      </w:r>
      <w:r>
        <w:rPr>
          <w:rFonts w:ascii="Times New Roman" w:hAnsi="Times New Roman" w:cs="Times New Roman"/>
          <w:sz w:val="24"/>
          <w:szCs w:val="24"/>
        </w:rPr>
        <w:t>)</w:t>
      </w:r>
      <w:r w:rsidRPr="00140922">
        <w:rPr>
          <w:rFonts w:ascii="Times New Roman" w:hAnsi="Times New Roman" w:cs="Times New Roman"/>
          <w:sz w:val="24"/>
          <w:szCs w:val="24"/>
        </w:rPr>
        <w:t xml:space="preserve"> Understanding students’ perception of sustainability: educational </w:t>
      </w:r>
      <w:proofErr w:type="spellStart"/>
      <w:r w:rsidRPr="00140922">
        <w:rPr>
          <w:rFonts w:ascii="Times New Roman" w:hAnsi="Times New Roman" w:cs="Times New Roman"/>
          <w:sz w:val="24"/>
          <w:szCs w:val="24"/>
        </w:rPr>
        <w:t>nlp</w:t>
      </w:r>
      <w:proofErr w:type="spellEnd"/>
      <w:r w:rsidRPr="00140922">
        <w:rPr>
          <w:rFonts w:ascii="Times New Roman" w:hAnsi="Times New Roman" w:cs="Times New Roman"/>
          <w:sz w:val="24"/>
          <w:szCs w:val="24"/>
        </w:rPr>
        <w:t xml:space="preserve"> in the analysis of free answers. </w:t>
      </w:r>
      <w:r w:rsidRPr="00EF580C">
        <w:rPr>
          <w:rFonts w:ascii="Times New Roman" w:hAnsi="Times New Roman" w:cs="Times New Roman"/>
          <w:i/>
          <w:iCs/>
          <w:sz w:val="24"/>
          <w:szCs w:val="24"/>
        </w:rPr>
        <w:t>Sustainability</w:t>
      </w:r>
      <w:r w:rsidRPr="00140922">
        <w:rPr>
          <w:rFonts w:ascii="Times New Roman" w:hAnsi="Times New Roman" w:cs="Times New Roman"/>
          <w:sz w:val="24"/>
          <w:szCs w:val="24"/>
        </w:rPr>
        <w:t>, 14(21</w:t>
      </w:r>
      <w:r>
        <w:rPr>
          <w:rFonts w:ascii="Times New Roman" w:hAnsi="Times New Roman" w:cs="Times New Roman"/>
          <w:sz w:val="24"/>
          <w:szCs w:val="24"/>
        </w:rPr>
        <w:t>), pp.</w:t>
      </w:r>
      <w:r w:rsidRPr="00140922">
        <w:rPr>
          <w:rFonts w:ascii="Times New Roman" w:hAnsi="Times New Roman" w:cs="Times New Roman"/>
          <w:sz w:val="24"/>
          <w:szCs w:val="24"/>
        </w:rPr>
        <w:t xml:space="preserve"> 13970. </w:t>
      </w:r>
    </w:p>
    <w:p w14:paraId="4750A87A" w14:textId="77777777" w:rsidR="00FF32A6" w:rsidRPr="00E43C33" w:rsidRDefault="00FF32A6" w:rsidP="00FF32A6">
      <w:pPr>
        <w:spacing w:line="480" w:lineRule="auto"/>
        <w:jc w:val="both"/>
        <w:rPr>
          <w:rFonts w:ascii="Times New Roman" w:hAnsi="Times New Roman" w:cs="Times New Roman"/>
          <w:sz w:val="24"/>
          <w:szCs w:val="24"/>
        </w:rPr>
      </w:pPr>
    </w:p>
    <w:sectPr w:rsidR="00FF32A6" w:rsidRPr="00E43C33">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B48A9C9" w14:textId="77777777" w:rsidR="00AC3970" w:rsidRDefault="00AC3970" w:rsidP="00FF32A6">
      <w:pPr>
        <w:spacing w:after="0" w:line="240" w:lineRule="auto"/>
      </w:pPr>
      <w:r>
        <w:separator/>
      </w:r>
    </w:p>
  </w:endnote>
  <w:endnote w:type="continuationSeparator" w:id="0">
    <w:p w14:paraId="461A682D" w14:textId="77777777" w:rsidR="00AC3970" w:rsidRDefault="00AC3970" w:rsidP="00FF32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47215119"/>
      <w:docPartObj>
        <w:docPartGallery w:val="Page Numbers (Bottom of Page)"/>
        <w:docPartUnique/>
      </w:docPartObj>
    </w:sdtPr>
    <w:sdtEndPr>
      <w:rPr>
        <w:noProof/>
      </w:rPr>
    </w:sdtEndPr>
    <w:sdtContent>
      <w:p w14:paraId="5129FD92" w14:textId="5FCDA7F9" w:rsidR="00FF32A6" w:rsidRDefault="00FF32A6">
        <w:pPr>
          <w:pStyle w:val="Footer"/>
          <w:jc w:val="center"/>
        </w:pPr>
        <w:r>
          <w:fldChar w:fldCharType="begin"/>
        </w:r>
        <w:r>
          <w:instrText xml:space="preserve"> PAGE   \* MERGEFORMAT </w:instrText>
        </w:r>
        <w:r>
          <w:fldChar w:fldCharType="separate"/>
        </w:r>
        <w:r w:rsidR="0079428F">
          <w:rPr>
            <w:noProof/>
          </w:rPr>
          <w:t>21</w:t>
        </w:r>
        <w:r>
          <w:rPr>
            <w:noProof/>
          </w:rPr>
          <w:fldChar w:fldCharType="end"/>
        </w:r>
      </w:p>
    </w:sdtContent>
  </w:sdt>
  <w:p w14:paraId="3F834BCC" w14:textId="77777777" w:rsidR="00FF32A6" w:rsidRDefault="00FF32A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E5D3810" w14:textId="77777777" w:rsidR="00AC3970" w:rsidRDefault="00AC3970" w:rsidP="00FF32A6">
      <w:pPr>
        <w:spacing w:after="0" w:line="240" w:lineRule="auto"/>
      </w:pPr>
      <w:r>
        <w:separator/>
      </w:r>
    </w:p>
  </w:footnote>
  <w:footnote w:type="continuationSeparator" w:id="0">
    <w:p w14:paraId="31065C35" w14:textId="77777777" w:rsidR="00AC3970" w:rsidRDefault="00AC3970" w:rsidP="00FF32A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0911D31"/>
    <w:multiLevelType w:val="hybridMultilevel"/>
    <w:tmpl w:val="3036CFD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92C441E"/>
    <w:multiLevelType w:val="hybridMultilevel"/>
    <w:tmpl w:val="C91CDF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385"/>
    <w:rsid w:val="00025D05"/>
    <w:rsid w:val="00035E2A"/>
    <w:rsid w:val="00101E9E"/>
    <w:rsid w:val="001611D5"/>
    <w:rsid w:val="001D1969"/>
    <w:rsid w:val="00213433"/>
    <w:rsid w:val="002807C6"/>
    <w:rsid w:val="002A4F9F"/>
    <w:rsid w:val="002C2E75"/>
    <w:rsid w:val="00310CBA"/>
    <w:rsid w:val="00351F36"/>
    <w:rsid w:val="00396008"/>
    <w:rsid w:val="003B419A"/>
    <w:rsid w:val="004254A5"/>
    <w:rsid w:val="00547DFB"/>
    <w:rsid w:val="00566217"/>
    <w:rsid w:val="005F6141"/>
    <w:rsid w:val="00625312"/>
    <w:rsid w:val="006B797A"/>
    <w:rsid w:val="00716F71"/>
    <w:rsid w:val="007206A2"/>
    <w:rsid w:val="00732385"/>
    <w:rsid w:val="0075174A"/>
    <w:rsid w:val="0079428F"/>
    <w:rsid w:val="008104E9"/>
    <w:rsid w:val="00951C19"/>
    <w:rsid w:val="00996C36"/>
    <w:rsid w:val="00A5246D"/>
    <w:rsid w:val="00A577F8"/>
    <w:rsid w:val="00A8699E"/>
    <w:rsid w:val="00AC3970"/>
    <w:rsid w:val="00B024E2"/>
    <w:rsid w:val="00B93307"/>
    <w:rsid w:val="00BB0C35"/>
    <w:rsid w:val="00C6332F"/>
    <w:rsid w:val="00C77DB2"/>
    <w:rsid w:val="00C86C03"/>
    <w:rsid w:val="00CA530D"/>
    <w:rsid w:val="00CB5083"/>
    <w:rsid w:val="00D46D4A"/>
    <w:rsid w:val="00DA615C"/>
    <w:rsid w:val="00E0158A"/>
    <w:rsid w:val="00E43C33"/>
    <w:rsid w:val="00E44FB8"/>
    <w:rsid w:val="00E84D2C"/>
    <w:rsid w:val="00E97E3D"/>
    <w:rsid w:val="00EB02E7"/>
    <w:rsid w:val="00F12D71"/>
    <w:rsid w:val="00FF32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51A6B2"/>
  <w15:chartTrackingRefBased/>
  <w15:docId w15:val="{4345ECA4-F2B1-4875-9749-C1B0CCAE22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E43C33"/>
    <w:pPr>
      <w:keepNext/>
      <w:keepLines/>
      <w:spacing w:before="240" w:after="0"/>
      <w:outlineLvl w:val="0"/>
    </w:pPr>
    <w:rPr>
      <w:rFonts w:ascii="Times New Roman" w:eastAsiaTheme="majorEastAsia" w:hAnsi="Times New Roman" w:cstheme="majorBidi"/>
      <w:b/>
      <w:color w:val="000000" w:themeColor="text1"/>
      <w:sz w:val="24"/>
      <w:szCs w:val="32"/>
    </w:rPr>
  </w:style>
  <w:style w:type="paragraph" w:styleId="Heading2">
    <w:name w:val="heading 2"/>
    <w:basedOn w:val="Normal"/>
    <w:next w:val="Normal"/>
    <w:link w:val="Heading2Char"/>
    <w:uiPriority w:val="9"/>
    <w:unhideWhenUsed/>
    <w:qFormat/>
    <w:rsid w:val="00E43C33"/>
    <w:pPr>
      <w:keepNext/>
      <w:keepLines/>
      <w:spacing w:before="40" w:after="0"/>
      <w:outlineLvl w:val="1"/>
    </w:pPr>
    <w:rPr>
      <w:rFonts w:ascii="Times New Roman" w:eastAsiaTheme="majorEastAsia" w:hAnsi="Times New Roman" w:cstheme="majorBidi"/>
      <w:b/>
      <w:color w:val="000000" w:themeColor="text1"/>
      <w:sz w:val="24"/>
      <w:szCs w:val="26"/>
    </w:rPr>
  </w:style>
  <w:style w:type="paragraph" w:styleId="Heading3">
    <w:name w:val="heading 3"/>
    <w:basedOn w:val="Normal"/>
    <w:next w:val="Normal"/>
    <w:link w:val="Heading3Char"/>
    <w:uiPriority w:val="9"/>
    <w:unhideWhenUsed/>
    <w:qFormat/>
    <w:rsid w:val="0075174A"/>
    <w:pPr>
      <w:keepNext/>
      <w:keepLines/>
      <w:spacing w:before="40" w:after="0"/>
      <w:outlineLvl w:val="2"/>
    </w:pPr>
    <w:rPr>
      <w:rFonts w:ascii="Times New Roman" w:eastAsiaTheme="majorEastAsia" w:hAnsi="Times New Roman" w:cstheme="majorBidi"/>
      <w:b/>
      <w:color w:val="000000" w:themeColor="text1"/>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43C33"/>
    <w:rPr>
      <w:rFonts w:ascii="Times New Roman" w:eastAsiaTheme="majorEastAsia" w:hAnsi="Times New Roman" w:cstheme="majorBidi"/>
      <w:b/>
      <w:color w:val="000000" w:themeColor="text1"/>
      <w:sz w:val="24"/>
      <w:szCs w:val="32"/>
    </w:rPr>
  </w:style>
  <w:style w:type="character" w:customStyle="1" w:styleId="Heading2Char">
    <w:name w:val="Heading 2 Char"/>
    <w:basedOn w:val="DefaultParagraphFont"/>
    <w:link w:val="Heading2"/>
    <w:uiPriority w:val="9"/>
    <w:rsid w:val="00E43C33"/>
    <w:rPr>
      <w:rFonts w:ascii="Times New Roman" w:eastAsiaTheme="majorEastAsia" w:hAnsi="Times New Roman" w:cstheme="majorBidi"/>
      <w:b/>
      <w:color w:val="000000" w:themeColor="text1"/>
      <w:sz w:val="24"/>
      <w:szCs w:val="26"/>
    </w:rPr>
  </w:style>
  <w:style w:type="character" w:customStyle="1" w:styleId="Heading3Char">
    <w:name w:val="Heading 3 Char"/>
    <w:basedOn w:val="DefaultParagraphFont"/>
    <w:link w:val="Heading3"/>
    <w:uiPriority w:val="9"/>
    <w:rsid w:val="0075174A"/>
    <w:rPr>
      <w:rFonts w:ascii="Times New Roman" w:eastAsiaTheme="majorEastAsia" w:hAnsi="Times New Roman" w:cstheme="majorBidi"/>
      <w:b/>
      <w:color w:val="000000" w:themeColor="text1"/>
      <w:sz w:val="24"/>
      <w:szCs w:val="24"/>
    </w:rPr>
  </w:style>
  <w:style w:type="paragraph" w:styleId="ListParagraph">
    <w:name w:val="List Paragraph"/>
    <w:basedOn w:val="Normal"/>
    <w:uiPriority w:val="34"/>
    <w:qFormat/>
    <w:rsid w:val="0075174A"/>
    <w:pPr>
      <w:ind w:left="720"/>
      <w:contextualSpacing/>
    </w:pPr>
  </w:style>
  <w:style w:type="paragraph" w:styleId="TOCHeading">
    <w:name w:val="TOC Heading"/>
    <w:basedOn w:val="Heading1"/>
    <w:next w:val="Normal"/>
    <w:uiPriority w:val="39"/>
    <w:unhideWhenUsed/>
    <w:qFormat/>
    <w:rsid w:val="00FF32A6"/>
    <w:pPr>
      <w:outlineLvl w:val="9"/>
    </w:pPr>
    <w:rPr>
      <w:rFonts w:asciiTheme="majorHAnsi" w:hAnsiTheme="majorHAnsi"/>
      <w:b w:val="0"/>
      <w:color w:val="2F5496" w:themeColor="accent1" w:themeShade="BF"/>
      <w:kern w:val="0"/>
      <w:sz w:val="32"/>
      <w14:ligatures w14:val="none"/>
    </w:rPr>
  </w:style>
  <w:style w:type="paragraph" w:styleId="TOC1">
    <w:name w:val="toc 1"/>
    <w:basedOn w:val="Normal"/>
    <w:next w:val="Normal"/>
    <w:autoRedefine/>
    <w:uiPriority w:val="39"/>
    <w:unhideWhenUsed/>
    <w:rsid w:val="00FF32A6"/>
    <w:pPr>
      <w:spacing w:after="100"/>
    </w:pPr>
  </w:style>
  <w:style w:type="paragraph" w:styleId="TOC2">
    <w:name w:val="toc 2"/>
    <w:basedOn w:val="Normal"/>
    <w:next w:val="Normal"/>
    <w:autoRedefine/>
    <w:uiPriority w:val="39"/>
    <w:unhideWhenUsed/>
    <w:rsid w:val="00FF32A6"/>
    <w:pPr>
      <w:spacing w:after="100"/>
      <w:ind w:left="220"/>
    </w:pPr>
  </w:style>
  <w:style w:type="paragraph" w:styleId="TOC3">
    <w:name w:val="toc 3"/>
    <w:basedOn w:val="Normal"/>
    <w:next w:val="Normal"/>
    <w:autoRedefine/>
    <w:uiPriority w:val="39"/>
    <w:unhideWhenUsed/>
    <w:rsid w:val="00FF32A6"/>
    <w:pPr>
      <w:spacing w:after="100"/>
      <w:ind w:left="440"/>
    </w:pPr>
  </w:style>
  <w:style w:type="character" w:styleId="Hyperlink">
    <w:name w:val="Hyperlink"/>
    <w:basedOn w:val="DefaultParagraphFont"/>
    <w:uiPriority w:val="99"/>
    <w:unhideWhenUsed/>
    <w:rsid w:val="00FF32A6"/>
    <w:rPr>
      <w:color w:val="0563C1" w:themeColor="hyperlink"/>
      <w:u w:val="single"/>
    </w:rPr>
  </w:style>
  <w:style w:type="paragraph" w:styleId="Header">
    <w:name w:val="header"/>
    <w:basedOn w:val="Normal"/>
    <w:link w:val="HeaderChar"/>
    <w:uiPriority w:val="99"/>
    <w:unhideWhenUsed/>
    <w:rsid w:val="00FF32A6"/>
    <w:pPr>
      <w:tabs>
        <w:tab w:val="center" w:pos="4680"/>
        <w:tab w:val="right" w:pos="9360"/>
      </w:tabs>
      <w:spacing w:after="0" w:line="240" w:lineRule="auto"/>
    </w:pPr>
  </w:style>
  <w:style w:type="character" w:customStyle="1" w:styleId="HeaderChar">
    <w:name w:val="Header Char"/>
    <w:basedOn w:val="DefaultParagraphFont"/>
    <w:link w:val="Header"/>
    <w:uiPriority w:val="99"/>
    <w:rsid w:val="00FF32A6"/>
  </w:style>
  <w:style w:type="paragraph" w:styleId="Footer">
    <w:name w:val="footer"/>
    <w:basedOn w:val="Normal"/>
    <w:link w:val="FooterChar"/>
    <w:uiPriority w:val="99"/>
    <w:unhideWhenUsed/>
    <w:rsid w:val="00FF32A6"/>
    <w:pPr>
      <w:tabs>
        <w:tab w:val="center" w:pos="4680"/>
        <w:tab w:val="right" w:pos="9360"/>
      </w:tabs>
      <w:spacing w:after="0" w:line="240" w:lineRule="auto"/>
    </w:pPr>
  </w:style>
  <w:style w:type="character" w:customStyle="1" w:styleId="FooterChar">
    <w:name w:val="Footer Char"/>
    <w:basedOn w:val="DefaultParagraphFont"/>
    <w:link w:val="Footer"/>
    <w:uiPriority w:val="99"/>
    <w:rsid w:val="00FF32A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12404093">
      <w:bodyDiv w:val="1"/>
      <w:marLeft w:val="0"/>
      <w:marRight w:val="0"/>
      <w:marTop w:val="0"/>
      <w:marBottom w:val="0"/>
      <w:divBdr>
        <w:top w:val="none" w:sz="0" w:space="0" w:color="auto"/>
        <w:left w:val="none" w:sz="0" w:space="0" w:color="auto"/>
        <w:bottom w:val="none" w:sz="0" w:space="0" w:color="auto"/>
        <w:right w:val="none" w:sz="0" w:space="0" w:color="auto"/>
      </w:divBdr>
    </w:div>
    <w:div w:id="18099315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98A7BF8-D9FB-4065-8A91-2E1463E5A5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28</Pages>
  <Words>6994</Words>
  <Characters>39872</Characters>
  <Application>Microsoft Office Word</Application>
  <DocSecurity>0</DocSecurity>
  <Lines>332</Lines>
  <Paragraphs>93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46773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alateef074@gmail.com</dc:creator>
  <cp:keywords/>
  <dc:description/>
  <cp:lastModifiedBy>BIG MAMA</cp:lastModifiedBy>
  <cp:revision>3</cp:revision>
  <dcterms:created xsi:type="dcterms:W3CDTF">2024-11-24T10:10:00Z</dcterms:created>
  <dcterms:modified xsi:type="dcterms:W3CDTF">2024-11-24T10:11:00Z</dcterms:modified>
</cp:coreProperties>
</file>