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2244B4" w14:textId="33FABBAA" w:rsidR="00F75816" w:rsidRPr="00083140" w:rsidRDefault="00083140" w:rsidP="00083140">
      <w:pPr>
        <w:jc w:val="center"/>
        <w:rPr>
          <w:rFonts w:ascii="Arial" w:hAnsi="Arial" w:cs="Arial"/>
          <w:b/>
          <w:sz w:val="24"/>
          <w:szCs w:val="24"/>
        </w:rPr>
      </w:pPr>
      <w:r w:rsidRPr="00083140">
        <w:rPr>
          <w:rFonts w:ascii="Arial" w:hAnsi="Arial" w:cs="Arial"/>
          <w:b/>
          <w:sz w:val="24"/>
          <w:szCs w:val="24"/>
        </w:rPr>
        <w:t>Academic assignment</w:t>
      </w:r>
    </w:p>
    <w:p w14:paraId="508533F4" w14:textId="1C963134" w:rsidR="00083140" w:rsidRDefault="00083140" w:rsidP="00083140">
      <w:pPr>
        <w:spacing w:line="276" w:lineRule="auto"/>
        <w:rPr>
          <w:rFonts w:ascii="Arial" w:hAnsi="Arial" w:cs="Arial"/>
          <w:bCs/>
          <w:sz w:val="24"/>
          <w:szCs w:val="24"/>
        </w:rPr>
      </w:pPr>
      <w:r w:rsidRPr="00083140">
        <w:rPr>
          <w:rFonts w:ascii="Arial" w:hAnsi="Arial" w:cs="Arial"/>
          <w:bCs/>
          <w:sz w:val="24"/>
          <w:szCs w:val="24"/>
        </w:rPr>
        <w:t>Essay 2 - Response policing – Why is it important to manage mental wellbeing in policing? What can be the consequences if mental wellbeing is not managed appropriately?</w:t>
      </w:r>
    </w:p>
    <w:p w14:paraId="3B323867" w14:textId="2C9341CA" w:rsidR="00744C92" w:rsidRPr="001857B8" w:rsidRDefault="00744C92" w:rsidP="00A1074B">
      <w:pPr>
        <w:spacing w:line="276" w:lineRule="auto"/>
        <w:rPr>
          <w:rFonts w:ascii="Arial" w:hAnsi="Arial" w:cs="Arial"/>
          <w:bCs/>
          <w:sz w:val="24"/>
          <w:szCs w:val="24"/>
        </w:rPr>
      </w:pPr>
      <w:r w:rsidRPr="001857B8">
        <w:rPr>
          <w:rFonts w:ascii="Arial" w:hAnsi="Arial" w:cs="Arial"/>
          <w:bCs/>
          <w:sz w:val="24"/>
          <w:szCs w:val="24"/>
        </w:rPr>
        <w:t>Policing can be stressful and ensuring stress is kept to a minimum is vital to ensure mental wellbeing is managed. Many studies have found that mental wellbeing is affected by work</w:t>
      </w:r>
      <w:r w:rsidR="00F02442">
        <w:rPr>
          <w:rFonts w:ascii="Arial" w:hAnsi="Arial" w:cs="Arial"/>
          <w:bCs/>
          <w:sz w:val="24"/>
          <w:szCs w:val="24"/>
        </w:rPr>
        <w:t>-</w:t>
      </w:r>
      <w:r w:rsidRPr="001857B8">
        <w:rPr>
          <w:rFonts w:ascii="Arial" w:hAnsi="Arial" w:cs="Arial"/>
          <w:bCs/>
          <w:sz w:val="24"/>
          <w:szCs w:val="24"/>
        </w:rPr>
        <w:t>related stress factors</w:t>
      </w:r>
      <w:r w:rsidR="00F65656">
        <w:rPr>
          <w:rFonts w:ascii="Arial" w:hAnsi="Arial" w:cs="Arial"/>
          <w:bCs/>
          <w:sz w:val="24"/>
          <w:szCs w:val="24"/>
        </w:rPr>
        <w:t>.</w:t>
      </w:r>
      <w:r w:rsidR="004622E2" w:rsidRPr="001857B8">
        <w:rPr>
          <w:rFonts w:ascii="Arial" w:hAnsi="Arial" w:cs="Arial"/>
          <w:bCs/>
          <w:sz w:val="24"/>
          <w:szCs w:val="24"/>
        </w:rPr>
        <w:t xml:space="preserve"> </w:t>
      </w:r>
      <w:r w:rsidR="00F65656">
        <w:rPr>
          <w:rFonts w:ascii="Arial" w:hAnsi="Arial" w:cs="Arial"/>
          <w:bCs/>
          <w:sz w:val="24"/>
          <w:szCs w:val="24"/>
        </w:rPr>
        <w:t>T</w:t>
      </w:r>
      <w:r w:rsidR="004622E2" w:rsidRPr="001857B8">
        <w:rPr>
          <w:rFonts w:ascii="Arial" w:hAnsi="Arial" w:cs="Arial"/>
          <w:bCs/>
          <w:sz w:val="24"/>
          <w:szCs w:val="24"/>
        </w:rPr>
        <w:t>his can be from operational stress from exposure to violence and trauma from attending inciden</w:t>
      </w:r>
      <w:r w:rsidR="00F65656">
        <w:rPr>
          <w:rFonts w:ascii="Arial" w:hAnsi="Arial" w:cs="Arial"/>
          <w:bCs/>
          <w:sz w:val="24"/>
          <w:szCs w:val="24"/>
        </w:rPr>
        <w:t>ts</w:t>
      </w:r>
      <w:r w:rsidR="00EC63B7" w:rsidRPr="001857B8">
        <w:rPr>
          <w:rFonts w:ascii="Arial" w:hAnsi="Arial" w:cs="Arial"/>
          <w:bCs/>
          <w:sz w:val="24"/>
          <w:szCs w:val="24"/>
        </w:rPr>
        <w:t>,</w:t>
      </w:r>
      <w:r w:rsidR="004622E2" w:rsidRPr="001857B8">
        <w:rPr>
          <w:rFonts w:ascii="Arial" w:hAnsi="Arial" w:cs="Arial"/>
          <w:bCs/>
          <w:sz w:val="24"/>
          <w:szCs w:val="24"/>
        </w:rPr>
        <w:t xml:space="preserve"> from organisational stress </w:t>
      </w:r>
      <w:r w:rsidR="00E52865">
        <w:rPr>
          <w:rFonts w:ascii="Arial" w:hAnsi="Arial" w:cs="Arial"/>
          <w:bCs/>
          <w:sz w:val="24"/>
          <w:szCs w:val="24"/>
        </w:rPr>
        <w:t>secondary to</w:t>
      </w:r>
      <w:r w:rsidR="004622E2" w:rsidRPr="001857B8">
        <w:rPr>
          <w:rFonts w:ascii="Arial" w:hAnsi="Arial" w:cs="Arial"/>
          <w:bCs/>
          <w:sz w:val="24"/>
          <w:szCs w:val="24"/>
        </w:rPr>
        <w:t xml:space="preserve"> poor management </w:t>
      </w:r>
      <w:r w:rsidR="002C1777" w:rsidRPr="001857B8">
        <w:rPr>
          <w:rFonts w:ascii="Arial" w:hAnsi="Arial" w:cs="Arial"/>
          <w:bCs/>
          <w:sz w:val="24"/>
          <w:szCs w:val="24"/>
        </w:rPr>
        <w:t xml:space="preserve">causing </w:t>
      </w:r>
      <w:r w:rsidR="004622E2" w:rsidRPr="001857B8">
        <w:rPr>
          <w:rFonts w:ascii="Arial" w:hAnsi="Arial" w:cs="Arial"/>
          <w:bCs/>
          <w:sz w:val="24"/>
          <w:szCs w:val="24"/>
        </w:rPr>
        <w:t>many officers</w:t>
      </w:r>
      <w:r w:rsidR="00D81156" w:rsidRPr="001857B8">
        <w:rPr>
          <w:rFonts w:ascii="Arial" w:hAnsi="Arial" w:cs="Arial"/>
          <w:bCs/>
          <w:sz w:val="24"/>
          <w:szCs w:val="24"/>
        </w:rPr>
        <w:t xml:space="preserve"> to</w:t>
      </w:r>
      <w:r w:rsidR="004622E2" w:rsidRPr="001857B8">
        <w:rPr>
          <w:rFonts w:ascii="Arial" w:hAnsi="Arial" w:cs="Arial"/>
          <w:bCs/>
          <w:sz w:val="24"/>
          <w:szCs w:val="24"/>
        </w:rPr>
        <w:t xml:space="preserve"> hav</w:t>
      </w:r>
      <w:r w:rsidR="002C1777" w:rsidRPr="001857B8">
        <w:rPr>
          <w:rFonts w:ascii="Arial" w:hAnsi="Arial" w:cs="Arial"/>
          <w:bCs/>
          <w:sz w:val="24"/>
          <w:szCs w:val="24"/>
        </w:rPr>
        <w:t>e</w:t>
      </w:r>
      <w:r w:rsidR="004622E2" w:rsidRPr="001857B8">
        <w:rPr>
          <w:rFonts w:ascii="Arial" w:hAnsi="Arial" w:cs="Arial"/>
          <w:bCs/>
          <w:sz w:val="24"/>
          <w:szCs w:val="24"/>
        </w:rPr>
        <w:t xml:space="preserve"> high workloads </w:t>
      </w:r>
      <w:r w:rsidR="0007133A" w:rsidRPr="001857B8">
        <w:rPr>
          <w:rFonts w:ascii="Arial" w:hAnsi="Arial" w:cs="Arial"/>
          <w:bCs/>
          <w:i/>
          <w:iCs/>
          <w:sz w:val="24"/>
          <w:szCs w:val="24"/>
        </w:rPr>
        <w:t>(Cartwright and Roach, 2020).</w:t>
      </w:r>
      <w:r w:rsidR="0007133A" w:rsidRPr="001857B8">
        <w:rPr>
          <w:rFonts w:ascii="Arial" w:hAnsi="Arial" w:cs="Arial"/>
          <w:bCs/>
          <w:sz w:val="24"/>
          <w:szCs w:val="24"/>
        </w:rPr>
        <w:t xml:space="preserve"> </w:t>
      </w:r>
      <w:r w:rsidR="004622E2" w:rsidRPr="001857B8">
        <w:rPr>
          <w:rFonts w:ascii="Arial" w:hAnsi="Arial" w:cs="Arial"/>
          <w:bCs/>
          <w:sz w:val="24"/>
          <w:szCs w:val="24"/>
        </w:rPr>
        <w:t xml:space="preserve">The importance of managing mental wellbeing </w:t>
      </w:r>
      <w:r w:rsidR="00033647" w:rsidRPr="001857B8">
        <w:rPr>
          <w:rFonts w:ascii="Arial" w:hAnsi="Arial" w:cs="Arial"/>
          <w:bCs/>
          <w:sz w:val="24"/>
          <w:szCs w:val="24"/>
        </w:rPr>
        <w:t xml:space="preserve">within policing </w:t>
      </w:r>
      <w:r w:rsidR="004622E2" w:rsidRPr="001857B8">
        <w:rPr>
          <w:rFonts w:ascii="Arial" w:hAnsi="Arial" w:cs="Arial"/>
          <w:bCs/>
          <w:sz w:val="24"/>
          <w:szCs w:val="24"/>
        </w:rPr>
        <w:t xml:space="preserve">has recently been </w:t>
      </w:r>
      <w:r w:rsidR="00033647" w:rsidRPr="001857B8">
        <w:rPr>
          <w:rFonts w:ascii="Arial" w:hAnsi="Arial" w:cs="Arial"/>
          <w:bCs/>
          <w:sz w:val="24"/>
          <w:szCs w:val="24"/>
        </w:rPr>
        <w:t>evaluated as more officers have been absent from work in relation to their mental wellbeing and being unable to carry out their duties. Absen</w:t>
      </w:r>
      <w:r w:rsidR="00D81156" w:rsidRPr="001857B8">
        <w:rPr>
          <w:rFonts w:ascii="Arial" w:hAnsi="Arial" w:cs="Arial"/>
          <w:bCs/>
          <w:sz w:val="24"/>
          <w:szCs w:val="24"/>
        </w:rPr>
        <w:t>ce</w:t>
      </w:r>
      <w:r w:rsidR="00033647" w:rsidRPr="001857B8">
        <w:rPr>
          <w:rFonts w:ascii="Arial" w:hAnsi="Arial" w:cs="Arial"/>
          <w:bCs/>
          <w:sz w:val="24"/>
          <w:szCs w:val="24"/>
        </w:rPr>
        <w:t xml:space="preserve"> rates have been assessed and has found that </w:t>
      </w:r>
      <w:r w:rsidR="00D81156" w:rsidRPr="001857B8">
        <w:rPr>
          <w:rFonts w:ascii="Arial" w:hAnsi="Arial" w:cs="Arial"/>
          <w:bCs/>
          <w:sz w:val="24"/>
          <w:szCs w:val="24"/>
        </w:rPr>
        <w:t>these are i</w:t>
      </w:r>
      <w:r w:rsidR="00033647" w:rsidRPr="001857B8">
        <w:rPr>
          <w:rFonts w:ascii="Arial" w:hAnsi="Arial" w:cs="Arial"/>
          <w:bCs/>
          <w:sz w:val="24"/>
          <w:szCs w:val="24"/>
        </w:rPr>
        <w:t>ncreasing</w:t>
      </w:r>
      <w:r w:rsidR="008A61F0">
        <w:rPr>
          <w:rFonts w:ascii="Arial" w:hAnsi="Arial" w:cs="Arial"/>
          <w:bCs/>
          <w:sz w:val="24"/>
          <w:szCs w:val="24"/>
        </w:rPr>
        <w:t>, with the</w:t>
      </w:r>
      <w:r w:rsidR="00033647" w:rsidRPr="001857B8">
        <w:rPr>
          <w:rFonts w:ascii="Arial" w:hAnsi="Arial" w:cs="Arial"/>
          <w:bCs/>
          <w:sz w:val="24"/>
          <w:szCs w:val="24"/>
        </w:rPr>
        <w:t xml:space="preserve"> absence rate across several police forces reaching around 8.82% </w:t>
      </w:r>
      <w:r w:rsidR="007B100E" w:rsidRPr="001857B8">
        <w:rPr>
          <w:rFonts w:ascii="Arial" w:hAnsi="Arial" w:cs="Arial"/>
          <w:bCs/>
          <w:i/>
          <w:iCs/>
          <w:sz w:val="24"/>
          <w:szCs w:val="24"/>
        </w:rPr>
        <w:t>(Cartwright and Roach, 2020).</w:t>
      </w:r>
      <w:r w:rsidR="007B100E" w:rsidRPr="001857B8">
        <w:rPr>
          <w:rFonts w:ascii="Arial" w:hAnsi="Arial" w:cs="Arial"/>
          <w:bCs/>
          <w:sz w:val="24"/>
          <w:szCs w:val="24"/>
        </w:rPr>
        <w:t xml:space="preserve"> </w:t>
      </w:r>
      <w:r w:rsidR="00033647" w:rsidRPr="001857B8">
        <w:rPr>
          <w:rFonts w:ascii="Arial" w:hAnsi="Arial" w:cs="Arial"/>
          <w:bCs/>
          <w:sz w:val="24"/>
          <w:szCs w:val="24"/>
        </w:rPr>
        <w:t>With absences increasing</w:t>
      </w:r>
      <w:r w:rsidR="00021B40" w:rsidRPr="001857B8">
        <w:rPr>
          <w:rFonts w:ascii="Arial" w:hAnsi="Arial" w:cs="Arial"/>
          <w:bCs/>
          <w:sz w:val="24"/>
          <w:szCs w:val="24"/>
        </w:rPr>
        <w:t>,</w:t>
      </w:r>
      <w:r w:rsidR="00033647" w:rsidRPr="001857B8">
        <w:rPr>
          <w:rFonts w:ascii="Arial" w:hAnsi="Arial" w:cs="Arial"/>
          <w:bCs/>
          <w:sz w:val="24"/>
          <w:szCs w:val="24"/>
        </w:rPr>
        <w:t xml:space="preserve"> organisations have tried to step in to reduce stress and i</w:t>
      </w:r>
      <w:r w:rsidR="00ED6D32">
        <w:rPr>
          <w:rFonts w:ascii="Arial" w:hAnsi="Arial" w:cs="Arial"/>
          <w:bCs/>
          <w:sz w:val="24"/>
          <w:szCs w:val="24"/>
        </w:rPr>
        <w:t>mprove</w:t>
      </w:r>
      <w:r w:rsidR="00033647" w:rsidRPr="001857B8">
        <w:rPr>
          <w:rFonts w:ascii="Arial" w:hAnsi="Arial" w:cs="Arial"/>
          <w:bCs/>
          <w:sz w:val="24"/>
          <w:szCs w:val="24"/>
        </w:rPr>
        <w:t xml:space="preserve"> mental wellbeing</w:t>
      </w:r>
      <w:r w:rsidR="005938A9" w:rsidRPr="001857B8">
        <w:rPr>
          <w:rFonts w:ascii="Arial" w:hAnsi="Arial" w:cs="Arial"/>
          <w:bCs/>
          <w:sz w:val="24"/>
          <w:szCs w:val="24"/>
        </w:rPr>
        <w:t>;</w:t>
      </w:r>
      <w:r w:rsidR="00033647" w:rsidRPr="001857B8">
        <w:rPr>
          <w:rFonts w:ascii="Arial" w:hAnsi="Arial" w:cs="Arial"/>
          <w:bCs/>
          <w:sz w:val="24"/>
          <w:szCs w:val="24"/>
        </w:rPr>
        <w:t xml:space="preserve"> thi</w:t>
      </w:r>
      <w:r w:rsidR="009C0B31" w:rsidRPr="001857B8">
        <w:rPr>
          <w:rFonts w:ascii="Arial" w:hAnsi="Arial" w:cs="Arial"/>
          <w:bCs/>
          <w:sz w:val="24"/>
          <w:szCs w:val="24"/>
        </w:rPr>
        <w:t xml:space="preserve">s has included Oscar Kilo and the </w:t>
      </w:r>
      <w:r w:rsidR="00ED6D32">
        <w:rPr>
          <w:rFonts w:ascii="Arial" w:hAnsi="Arial" w:cs="Arial"/>
          <w:bCs/>
          <w:sz w:val="24"/>
          <w:szCs w:val="24"/>
        </w:rPr>
        <w:t>N</w:t>
      </w:r>
      <w:r w:rsidR="009C0B31" w:rsidRPr="001857B8">
        <w:rPr>
          <w:rFonts w:ascii="Arial" w:hAnsi="Arial" w:cs="Arial"/>
          <w:bCs/>
          <w:sz w:val="24"/>
          <w:szCs w:val="24"/>
        </w:rPr>
        <w:t xml:space="preserve">ational </w:t>
      </w:r>
      <w:r w:rsidR="00ED6D32">
        <w:rPr>
          <w:rFonts w:ascii="Arial" w:hAnsi="Arial" w:cs="Arial"/>
          <w:bCs/>
          <w:sz w:val="24"/>
          <w:szCs w:val="24"/>
        </w:rPr>
        <w:t>W</w:t>
      </w:r>
      <w:r w:rsidR="009C0B31" w:rsidRPr="001857B8">
        <w:rPr>
          <w:rFonts w:ascii="Arial" w:hAnsi="Arial" w:cs="Arial"/>
          <w:bCs/>
          <w:sz w:val="24"/>
          <w:szCs w:val="24"/>
        </w:rPr>
        <w:t xml:space="preserve">ellbeing </w:t>
      </w:r>
      <w:r w:rsidR="00ED6D32">
        <w:rPr>
          <w:rFonts w:ascii="Arial" w:hAnsi="Arial" w:cs="Arial"/>
          <w:bCs/>
          <w:sz w:val="24"/>
          <w:szCs w:val="24"/>
        </w:rPr>
        <w:t>S</w:t>
      </w:r>
      <w:r w:rsidR="009C0B31" w:rsidRPr="001857B8">
        <w:rPr>
          <w:rFonts w:ascii="Arial" w:hAnsi="Arial" w:cs="Arial"/>
          <w:bCs/>
          <w:sz w:val="24"/>
          <w:szCs w:val="24"/>
        </w:rPr>
        <w:t xml:space="preserve">ervice being implemented nationwide </w:t>
      </w:r>
      <w:r w:rsidR="00207FC7" w:rsidRPr="001857B8">
        <w:rPr>
          <w:rFonts w:ascii="Arial" w:hAnsi="Arial" w:cs="Arial"/>
          <w:bCs/>
          <w:i/>
          <w:iCs/>
          <w:sz w:val="24"/>
          <w:szCs w:val="24"/>
        </w:rPr>
        <w:t>(Phythian et al., 2022).</w:t>
      </w:r>
    </w:p>
    <w:p w14:paraId="76592EDD" w14:textId="3EC8713B" w:rsidR="009C0B31" w:rsidRPr="001857B8" w:rsidRDefault="00B678ED" w:rsidP="00A1074B">
      <w:pPr>
        <w:spacing w:line="276" w:lineRule="auto"/>
        <w:rPr>
          <w:rFonts w:ascii="Arial" w:hAnsi="Arial" w:cs="Arial"/>
          <w:bCs/>
          <w:sz w:val="24"/>
          <w:szCs w:val="24"/>
        </w:rPr>
      </w:pPr>
      <w:r w:rsidRPr="001857B8">
        <w:rPr>
          <w:rFonts w:ascii="Arial" w:hAnsi="Arial" w:cs="Arial"/>
          <w:bCs/>
          <w:sz w:val="24"/>
          <w:szCs w:val="24"/>
        </w:rPr>
        <w:t>One study which reviewed literature from 15 studies over a 35-year period assessed the relationship between various mental health outcomes and organi</w:t>
      </w:r>
      <w:r w:rsidR="00AB5C20" w:rsidRPr="001857B8">
        <w:rPr>
          <w:rFonts w:ascii="Arial" w:hAnsi="Arial" w:cs="Arial"/>
          <w:bCs/>
          <w:sz w:val="24"/>
          <w:szCs w:val="24"/>
        </w:rPr>
        <w:t>s</w:t>
      </w:r>
      <w:r w:rsidRPr="001857B8">
        <w:rPr>
          <w:rFonts w:ascii="Arial" w:hAnsi="Arial" w:cs="Arial"/>
          <w:bCs/>
          <w:sz w:val="24"/>
          <w:szCs w:val="24"/>
        </w:rPr>
        <w:t xml:space="preserve">ational stress and concluded that there was strong evidence for significant associations between organisational stressors and mental health outcomes </w:t>
      </w:r>
      <w:r w:rsidR="00945E65" w:rsidRPr="001857B8">
        <w:rPr>
          <w:rFonts w:ascii="Arial" w:hAnsi="Arial" w:cs="Arial"/>
          <w:sz w:val="24"/>
          <w:szCs w:val="24"/>
        </w:rPr>
        <w:t>(</w:t>
      </w:r>
      <w:r w:rsidR="00945E65" w:rsidRPr="001857B8">
        <w:rPr>
          <w:rFonts w:ascii="Arial" w:hAnsi="Arial" w:cs="Arial"/>
          <w:i/>
          <w:iCs/>
          <w:sz w:val="24"/>
          <w:szCs w:val="24"/>
        </w:rPr>
        <w:t>Purba and Demou, 2019</w:t>
      </w:r>
      <w:r w:rsidR="00945E65" w:rsidRPr="001857B8">
        <w:rPr>
          <w:rFonts w:ascii="Arial" w:hAnsi="Arial" w:cs="Arial"/>
          <w:sz w:val="24"/>
          <w:szCs w:val="24"/>
        </w:rPr>
        <w:t xml:space="preserve">). </w:t>
      </w:r>
      <w:r w:rsidRPr="001857B8">
        <w:rPr>
          <w:rFonts w:ascii="Arial" w:hAnsi="Arial" w:cs="Arial"/>
          <w:bCs/>
          <w:sz w:val="24"/>
          <w:szCs w:val="24"/>
        </w:rPr>
        <w:t xml:space="preserve">It found factors such as lack of support, long working hours, administrative pressure and job demand and pressure were particularly associated with poor mental health. These findings highlight the need for interventions to improve police officer’s mental wellbeing. The sort of things recommended within this study are addressing the demands of the job, improving organisational culture and enhancing support systems </w:t>
      </w:r>
      <w:r w:rsidR="006E2AA5" w:rsidRPr="001857B8">
        <w:rPr>
          <w:rFonts w:ascii="Arial" w:hAnsi="Arial" w:cs="Arial"/>
          <w:i/>
          <w:iCs/>
          <w:sz w:val="24"/>
          <w:szCs w:val="24"/>
        </w:rPr>
        <w:t>(Purba and Demou, 2019).</w:t>
      </w:r>
    </w:p>
    <w:p w14:paraId="0BEAB130" w14:textId="11741AFB" w:rsidR="00A05965" w:rsidRPr="001857B8" w:rsidRDefault="009C0B31" w:rsidP="00A1074B">
      <w:pPr>
        <w:spacing w:line="276" w:lineRule="auto"/>
        <w:rPr>
          <w:rFonts w:ascii="Arial" w:hAnsi="Arial" w:cs="Arial"/>
          <w:sz w:val="24"/>
          <w:szCs w:val="24"/>
        </w:rPr>
      </w:pPr>
      <w:r w:rsidRPr="001857B8">
        <w:rPr>
          <w:rFonts w:ascii="Arial" w:hAnsi="Arial" w:cs="Arial"/>
          <w:bCs/>
          <w:sz w:val="24"/>
          <w:szCs w:val="24"/>
        </w:rPr>
        <w:t xml:space="preserve">Another study of 381 police employees from the </w:t>
      </w:r>
      <w:r w:rsidR="00695E91" w:rsidRPr="001857B8">
        <w:rPr>
          <w:rFonts w:ascii="Arial" w:hAnsi="Arial" w:cs="Arial"/>
          <w:bCs/>
          <w:sz w:val="24"/>
          <w:szCs w:val="24"/>
        </w:rPr>
        <w:t>M</w:t>
      </w:r>
      <w:r w:rsidRPr="001857B8">
        <w:rPr>
          <w:rFonts w:ascii="Arial" w:hAnsi="Arial" w:cs="Arial"/>
          <w:bCs/>
          <w:sz w:val="24"/>
          <w:szCs w:val="24"/>
        </w:rPr>
        <w:t xml:space="preserve">idlands </w:t>
      </w:r>
      <w:r w:rsidR="00695E91" w:rsidRPr="001857B8">
        <w:rPr>
          <w:rFonts w:ascii="Arial" w:hAnsi="Arial" w:cs="Arial"/>
          <w:bCs/>
          <w:sz w:val="24"/>
          <w:szCs w:val="24"/>
        </w:rPr>
        <w:t>P</w:t>
      </w:r>
      <w:r w:rsidRPr="001857B8">
        <w:rPr>
          <w:rFonts w:ascii="Arial" w:hAnsi="Arial" w:cs="Arial"/>
          <w:bCs/>
          <w:sz w:val="24"/>
          <w:szCs w:val="24"/>
        </w:rPr>
        <w:t xml:space="preserve">olice </w:t>
      </w:r>
      <w:r w:rsidR="00695E91" w:rsidRPr="001857B8">
        <w:rPr>
          <w:rFonts w:ascii="Arial" w:hAnsi="Arial" w:cs="Arial"/>
          <w:bCs/>
          <w:sz w:val="24"/>
          <w:szCs w:val="24"/>
        </w:rPr>
        <w:t>F</w:t>
      </w:r>
      <w:r w:rsidRPr="001857B8">
        <w:rPr>
          <w:rFonts w:ascii="Arial" w:hAnsi="Arial" w:cs="Arial"/>
          <w:bCs/>
          <w:sz w:val="24"/>
          <w:szCs w:val="24"/>
        </w:rPr>
        <w:t xml:space="preserve">orce also found similar factors from work related stress negatively impacted the employee’s mental wellbeing </w:t>
      </w:r>
      <w:r w:rsidR="003F640B" w:rsidRPr="001857B8">
        <w:rPr>
          <w:rFonts w:ascii="Arial" w:hAnsi="Arial" w:cs="Arial"/>
          <w:bCs/>
          <w:i/>
          <w:iCs/>
          <w:sz w:val="24"/>
          <w:szCs w:val="24"/>
        </w:rPr>
        <w:t>(Jackman et al., 2020)</w:t>
      </w:r>
      <w:r w:rsidR="003F640B" w:rsidRPr="001857B8">
        <w:rPr>
          <w:rFonts w:ascii="Arial" w:hAnsi="Arial" w:cs="Arial"/>
          <w:bCs/>
          <w:sz w:val="24"/>
          <w:szCs w:val="24"/>
        </w:rPr>
        <w:t xml:space="preserve">. </w:t>
      </w:r>
      <w:r w:rsidRPr="001857B8">
        <w:rPr>
          <w:rFonts w:ascii="Arial" w:hAnsi="Arial" w:cs="Arial"/>
          <w:bCs/>
          <w:sz w:val="24"/>
          <w:szCs w:val="24"/>
        </w:rPr>
        <w:t>However, this study also looked at the difference between operational and non-operational</w:t>
      </w:r>
      <w:r w:rsidR="007E04DE" w:rsidRPr="001857B8">
        <w:rPr>
          <w:rFonts w:ascii="Arial" w:hAnsi="Arial" w:cs="Arial"/>
          <w:bCs/>
          <w:sz w:val="24"/>
          <w:szCs w:val="24"/>
        </w:rPr>
        <w:t xml:space="preserve"> personnel</w:t>
      </w:r>
      <w:r w:rsidRPr="001857B8">
        <w:rPr>
          <w:rFonts w:ascii="Arial" w:hAnsi="Arial" w:cs="Arial"/>
          <w:bCs/>
          <w:sz w:val="24"/>
          <w:szCs w:val="24"/>
        </w:rPr>
        <w:t xml:space="preserve"> and found  there was not a significant difference of psychological wellbeing between </w:t>
      </w:r>
      <w:r w:rsidR="008A0453" w:rsidRPr="001857B8">
        <w:rPr>
          <w:rFonts w:ascii="Arial" w:hAnsi="Arial" w:cs="Arial"/>
          <w:bCs/>
          <w:sz w:val="24"/>
          <w:szCs w:val="24"/>
        </w:rPr>
        <w:t>either</w:t>
      </w:r>
      <w:r w:rsidRPr="001857B8">
        <w:rPr>
          <w:rFonts w:ascii="Arial" w:hAnsi="Arial" w:cs="Arial"/>
          <w:bCs/>
          <w:sz w:val="24"/>
          <w:szCs w:val="24"/>
        </w:rPr>
        <w:t xml:space="preserve"> group.</w:t>
      </w:r>
      <w:r w:rsidR="00A05965" w:rsidRPr="001857B8">
        <w:rPr>
          <w:rFonts w:ascii="Arial" w:hAnsi="Arial" w:cs="Arial"/>
          <w:bCs/>
          <w:sz w:val="24"/>
          <w:szCs w:val="24"/>
        </w:rPr>
        <w:t xml:space="preserve"> </w:t>
      </w:r>
    </w:p>
    <w:p w14:paraId="54CDBCA8" w14:textId="7B2805B5" w:rsidR="00060FF3" w:rsidRPr="001857B8" w:rsidRDefault="009C0B31" w:rsidP="00A1074B">
      <w:pPr>
        <w:spacing w:line="276" w:lineRule="auto"/>
        <w:rPr>
          <w:rFonts w:ascii="Arial" w:hAnsi="Arial" w:cs="Arial"/>
          <w:bCs/>
          <w:sz w:val="24"/>
          <w:szCs w:val="24"/>
        </w:rPr>
      </w:pPr>
      <w:r w:rsidRPr="001857B8">
        <w:rPr>
          <w:rFonts w:ascii="Arial" w:hAnsi="Arial" w:cs="Arial"/>
          <w:bCs/>
          <w:sz w:val="24"/>
          <w:szCs w:val="24"/>
        </w:rPr>
        <w:t xml:space="preserve">This study mainly focused on the impact between </w:t>
      </w:r>
      <w:r w:rsidR="002C4200" w:rsidRPr="001857B8">
        <w:rPr>
          <w:rFonts w:ascii="Arial" w:hAnsi="Arial" w:cs="Arial"/>
          <w:bCs/>
          <w:sz w:val="24"/>
          <w:szCs w:val="24"/>
        </w:rPr>
        <w:t xml:space="preserve">received support and </w:t>
      </w:r>
      <w:r w:rsidRPr="001857B8">
        <w:rPr>
          <w:rFonts w:ascii="Arial" w:hAnsi="Arial" w:cs="Arial"/>
          <w:bCs/>
          <w:sz w:val="24"/>
          <w:szCs w:val="24"/>
        </w:rPr>
        <w:t>perceived support</w:t>
      </w:r>
      <w:r w:rsidR="009B41FE" w:rsidRPr="001857B8">
        <w:rPr>
          <w:rFonts w:ascii="Arial" w:hAnsi="Arial" w:cs="Arial"/>
          <w:bCs/>
          <w:sz w:val="24"/>
          <w:szCs w:val="24"/>
        </w:rPr>
        <w:t>. This</w:t>
      </w:r>
      <w:r w:rsidR="00050974" w:rsidRPr="001857B8">
        <w:rPr>
          <w:rFonts w:ascii="Arial" w:hAnsi="Arial" w:cs="Arial"/>
          <w:bCs/>
          <w:sz w:val="24"/>
          <w:szCs w:val="24"/>
        </w:rPr>
        <w:t xml:space="preserve"> </w:t>
      </w:r>
      <w:r w:rsidR="0015469E" w:rsidRPr="001857B8">
        <w:rPr>
          <w:rFonts w:ascii="Arial" w:hAnsi="Arial" w:cs="Arial"/>
          <w:bCs/>
          <w:sz w:val="24"/>
          <w:szCs w:val="24"/>
        </w:rPr>
        <w:t>found that employees being aware of support available had their mental wellbeing positively</w:t>
      </w:r>
      <w:r w:rsidR="00DE1A75" w:rsidRPr="001857B8">
        <w:rPr>
          <w:rFonts w:ascii="Arial" w:hAnsi="Arial" w:cs="Arial"/>
          <w:bCs/>
          <w:sz w:val="24"/>
          <w:szCs w:val="24"/>
        </w:rPr>
        <w:t xml:space="preserve"> impacted</w:t>
      </w:r>
      <w:r w:rsidR="0015469E" w:rsidRPr="001857B8">
        <w:rPr>
          <w:rFonts w:ascii="Arial" w:hAnsi="Arial" w:cs="Arial"/>
          <w:bCs/>
          <w:sz w:val="24"/>
          <w:szCs w:val="24"/>
        </w:rPr>
        <w:t>. Th</w:t>
      </w:r>
      <w:r w:rsidR="00962273" w:rsidRPr="001857B8">
        <w:rPr>
          <w:rFonts w:ascii="Arial" w:hAnsi="Arial" w:cs="Arial"/>
          <w:bCs/>
          <w:sz w:val="24"/>
          <w:szCs w:val="24"/>
        </w:rPr>
        <w:t>is</w:t>
      </w:r>
      <w:r w:rsidR="0015469E" w:rsidRPr="001857B8">
        <w:rPr>
          <w:rFonts w:ascii="Arial" w:hAnsi="Arial" w:cs="Arial"/>
          <w:bCs/>
          <w:sz w:val="24"/>
          <w:szCs w:val="24"/>
        </w:rPr>
        <w:t xml:space="preserve"> study did not find a specific relation between received support and </w:t>
      </w:r>
      <w:r w:rsidR="000F29F8" w:rsidRPr="001857B8">
        <w:rPr>
          <w:rFonts w:ascii="Arial" w:hAnsi="Arial" w:cs="Arial"/>
          <w:bCs/>
          <w:sz w:val="24"/>
          <w:szCs w:val="24"/>
        </w:rPr>
        <w:t>wellbeing;</w:t>
      </w:r>
      <w:r w:rsidR="0015469E" w:rsidRPr="001857B8">
        <w:rPr>
          <w:rFonts w:ascii="Arial" w:hAnsi="Arial" w:cs="Arial"/>
          <w:bCs/>
          <w:sz w:val="24"/>
          <w:szCs w:val="24"/>
        </w:rPr>
        <w:t xml:space="preserve"> </w:t>
      </w:r>
      <w:r w:rsidR="004E76F0" w:rsidRPr="001857B8">
        <w:rPr>
          <w:rFonts w:ascii="Arial" w:hAnsi="Arial" w:cs="Arial"/>
          <w:bCs/>
          <w:sz w:val="24"/>
          <w:szCs w:val="24"/>
        </w:rPr>
        <w:t>however,</w:t>
      </w:r>
      <w:r w:rsidR="0015469E" w:rsidRPr="001857B8">
        <w:rPr>
          <w:rFonts w:ascii="Arial" w:hAnsi="Arial" w:cs="Arial"/>
          <w:bCs/>
          <w:sz w:val="24"/>
          <w:szCs w:val="24"/>
        </w:rPr>
        <w:t xml:space="preserve"> this could be due to the employees who were receiving support could have been struggling more with their mental wellbeing. </w:t>
      </w:r>
      <w:r w:rsidR="000F29F8" w:rsidRPr="001857B8">
        <w:rPr>
          <w:rFonts w:ascii="Arial" w:hAnsi="Arial" w:cs="Arial"/>
          <w:bCs/>
          <w:sz w:val="24"/>
          <w:szCs w:val="24"/>
        </w:rPr>
        <w:t xml:space="preserve">Further studies looked at different personality traits and </w:t>
      </w:r>
      <w:r w:rsidR="00561743" w:rsidRPr="001857B8">
        <w:rPr>
          <w:rFonts w:ascii="Arial" w:hAnsi="Arial" w:cs="Arial"/>
          <w:bCs/>
          <w:sz w:val="24"/>
          <w:szCs w:val="24"/>
        </w:rPr>
        <w:t>individuals’</w:t>
      </w:r>
      <w:r w:rsidR="004E76F0" w:rsidRPr="001857B8">
        <w:rPr>
          <w:rFonts w:ascii="Arial" w:hAnsi="Arial" w:cs="Arial"/>
          <w:bCs/>
          <w:sz w:val="24"/>
          <w:szCs w:val="24"/>
        </w:rPr>
        <w:t xml:space="preserve"> </w:t>
      </w:r>
      <w:r w:rsidR="00561743" w:rsidRPr="001857B8">
        <w:rPr>
          <w:rFonts w:ascii="Arial" w:hAnsi="Arial" w:cs="Arial"/>
          <w:bCs/>
          <w:sz w:val="24"/>
          <w:szCs w:val="24"/>
        </w:rPr>
        <w:t xml:space="preserve">characteristics which also </w:t>
      </w:r>
      <w:r w:rsidR="00A93CDD" w:rsidRPr="001857B8">
        <w:rPr>
          <w:rFonts w:ascii="Arial" w:hAnsi="Arial" w:cs="Arial"/>
          <w:bCs/>
          <w:sz w:val="24"/>
          <w:szCs w:val="24"/>
        </w:rPr>
        <w:t>aff</w:t>
      </w:r>
      <w:r w:rsidR="00561743" w:rsidRPr="001857B8">
        <w:rPr>
          <w:rFonts w:ascii="Arial" w:hAnsi="Arial" w:cs="Arial"/>
          <w:bCs/>
          <w:sz w:val="24"/>
          <w:szCs w:val="24"/>
        </w:rPr>
        <w:t xml:space="preserve">ects their resilience which </w:t>
      </w:r>
      <w:r w:rsidR="00E642F3" w:rsidRPr="001857B8">
        <w:rPr>
          <w:rFonts w:ascii="Arial" w:hAnsi="Arial" w:cs="Arial"/>
          <w:bCs/>
          <w:sz w:val="24"/>
          <w:szCs w:val="24"/>
        </w:rPr>
        <w:t xml:space="preserve">naturally then </w:t>
      </w:r>
      <w:r w:rsidR="009F532D" w:rsidRPr="001857B8">
        <w:rPr>
          <w:rFonts w:ascii="Arial" w:hAnsi="Arial" w:cs="Arial"/>
          <w:bCs/>
          <w:sz w:val="24"/>
          <w:szCs w:val="24"/>
        </w:rPr>
        <w:t>a</w:t>
      </w:r>
      <w:r w:rsidR="00E642F3" w:rsidRPr="001857B8">
        <w:rPr>
          <w:rFonts w:ascii="Arial" w:hAnsi="Arial" w:cs="Arial"/>
          <w:bCs/>
          <w:sz w:val="24"/>
          <w:szCs w:val="24"/>
        </w:rPr>
        <w:t xml:space="preserve">ffects their mental wellbeing </w:t>
      </w:r>
      <w:r w:rsidR="005F7D67" w:rsidRPr="001857B8">
        <w:rPr>
          <w:rFonts w:ascii="Arial" w:hAnsi="Arial" w:cs="Arial"/>
          <w:bCs/>
          <w:i/>
          <w:iCs/>
          <w:sz w:val="24"/>
          <w:szCs w:val="24"/>
        </w:rPr>
        <w:t>(Oliver et al., 2022).</w:t>
      </w:r>
      <w:r w:rsidR="005F7D67" w:rsidRPr="001857B8">
        <w:rPr>
          <w:rFonts w:ascii="Arial" w:hAnsi="Arial" w:cs="Arial"/>
          <w:bCs/>
          <w:sz w:val="24"/>
          <w:szCs w:val="24"/>
        </w:rPr>
        <w:t xml:space="preserve"> </w:t>
      </w:r>
    </w:p>
    <w:p w14:paraId="22AE2E5B" w14:textId="2982FCF6" w:rsidR="00714D29" w:rsidRPr="001857B8" w:rsidRDefault="00060FF3" w:rsidP="00A1074B">
      <w:pPr>
        <w:spacing w:line="276" w:lineRule="auto"/>
        <w:rPr>
          <w:rFonts w:ascii="Arial" w:hAnsi="Arial" w:cs="Arial"/>
          <w:bCs/>
          <w:sz w:val="24"/>
          <w:szCs w:val="24"/>
        </w:rPr>
      </w:pPr>
      <w:r w:rsidRPr="001857B8">
        <w:rPr>
          <w:rFonts w:ascii="Arial" w:hAnsi="Arial" w:cs="Arial"/>
          <w:bCs/>
          <w:sz w:val="24"/>
          <w:szCs w:val="24"/>
        </w:rPr>
        <w:lastRenderedPageBreak/>
        <w:t xml:space="preserve">Mental wellbeing needs managing whilst carrying out policing duties as </w:t>
      </w:r>
      <w:r w:rsidR="00505F25" w:rsidRPr="001857B8">
        <w:rPr>
          <w:rFonts w:ascii="Arial" w:hAnsi="Arial" w:cs="Arial"/>
          <w:bCs/>
          <w:sz w:val="24"/>
          <w:szCs w:val="24"/>
        </w:rPr>
        <w:t xml:space="preserve">it is a public </w:t>
      </w:r>
      <w:r w:rsidR="00A55DCE" w:rsidRPr="001857B8">
        <w:rPr>
          <w:rFonts w:ascii="Arial" w:hAnsi="Arial" w:cs="Arial"/>
          <w:bCs/>
          <w:sz w:val="24"/>
          <w:szCs w:val="24"/>
        </w:rPr>
        <w:t>role,</w:t>
      </w:r>
      <w:r w:rsidR="00505F25" w:rsidRPr="001857B8">
        <w:rPr>
          <w:rFonts w:ascii="Arial" w:hAnsi="Arial" w:cs="Arial"/>
          <w:bCs/>
          <w:sz w:val="24"/>
          <w:szCs w:val="24"/>
        </w:rPr>
        <w:t xml:space="preserve"> and police are looked </w:t>
      </w:r>
      <w:r w:rsidR="009F532D" w:rsidRPr="001857B8">
        <w:rPr>
          <w:rFonts w:ascii="Arial" w:hAnsi="Arial" w:cs="Arial"/>
          <w:bCs/>
          <w:sz w:val="24"/>
          <w:szCs w:val="24"/>
        </w:rPr>
        <w:t>towards</w:t>
      </w:r>
      <w:r w:rsidR="00505F25" w:rsidRPr="001857B8">
        <w:rPr>
          <w:rFonts w:ascii="Arial" w:hAnsi="Arial" w:cs="Arial"/>
          <w:bCs/>
          <w:sz w:val="24"/>
          <w:szCs w:val="24"/>
        </w:rPr>
        <w:t xml:space="preserve"> to ensure that a matter is delt with and everyone involved is safeguarded and the correct procedures are carried out to ensure this</w:t>
      </w:r>
      <w:r w:rsidR="006B3E50" w:rsidRPr="001857B8">
        <w:rPr>
          <w:rFonts w:ascii="Arial" w:hAnsi="Arial" w:cs="Arial"/>
          <w:bCs/>
          <w:sz w:val="24"/>
          <w:szCs w:val="24"/>
        </w:rPr>
        <w:t xml:space="preserve"> </w:t>
      </w:r>
      <w:r w:rsidR="0043329F" w:rsidRPr="001857B8">
        <w:rPr>
          <w:rFonts w:ascii="Arial" w:hAnsi="Arial" w:cs="Arial"/>
          <w:bCs/>
          <w:i/>
          <w:iCs/>
          <w:sz w:val="24"/>
          <w:szCs w:val="24"/>
        </w:rPr>
        <w:t>(Burke, 2017)</w:t>
      </w:r>
      <w:r w:rsidR="00F56C46" w:rsidRPr="001857B8">
        <w:rPr>
          <w:rFonts w:ascii="Arial" w:hAnsi="Arial" w:cs="Arial"/>
          <w:bCs/>
          <w:i/>
          <w:iCs/>
          <w:sz w:val="24"/>
          <w:szCs w:val="24"/>
        </w:rPr>
        <w:t>.</w:t>
      </w:r>
      <w:r w:rsidR="00F56C46" w:rsidRPr="001857B8">
        <w:rPr>
          <w:rFonts w:ascii="Arial" w:hAnsi="Arial" w:cs="Arial"/>
          <w:bCs/>
          <w:sz w:val="24"/>
          <w:szCs w:val="24"/>
        </w:rPr>
        <w:t xml:space="preserve"> </w:t>
      </w:r>
      <w:r w:rsidR="005F3A7C" w:rsidRPr="001857B8">
        <w:rPr>
          <w:rFonts w:ascii="Arial" w:hAnsi="Arial" w:cs="Arial"/>
          <w:bCs/>
          <w:sz w:val="24"/>
          <w:szCs w:val="24"/>
        </w:rPr>
        <w:t>Men</w:t>
      </w:r>
      <w:r w:rsidR="00ED4341" w:rsidRPr="001857B8">
        <w:rPr>
          <w:rFonts w:ascii="Arial" w:hAnsi="Arial" w:cs="Arial"/>
          <w:bCs/>
          <w:sz w:val="24"/>
          <w:szCs w:val="24"/>
        </w:rPr>
        <w:t>t</w:t>
      </w:r>
      <w:r w:rsidR="005F3A7C" w:rsidRPr="001857B8">
        <w:rPr>
          <w:rFonts w:ascii="Arial" w:hAnsi="Arial" w:cs="Arial"/>
          <w:bCs/>
          <w:sz w:val="24"/>
          <w:szCs w:val="24"/>
        </w:rPr>
        <w:t xml:space="preserve">al wellbeing </w:t>
      </w:r>
      <w:r w:rsidR="00ED4341" w:rsidRPr="001857B8">
        <w:rPr>
          <w:rFonts w:ascii="Arial" w:hAnsi="Arial" w:cs="Arial"/>
          <w:bCs/>
          <w:sz w:val="24"/>
          <w:szCs w:val="24"/>
        </w:rPr>
        <w:t xml:space="preserve">is </w:t>
      </w:r>
      <w:r w:rsidR="005A0CEA" w:rsidRPr="001857B8">
        <w:rPr>
          <w:rFonts w:ascii="Arial" w:hAnsi="Arial" w:cs="Arial"/>
          <w:bCs/>
          <w:sz w:val="24"/>
          <w:szCs w:val="24"/>
        </w:rPr>
        <w:t xml:space="preserve">connected </w:t>
      </w:r>
      <w:r w:rsidR="00ED4341" w:rsidRPr="001857B8">
        <w:rPr>
          <w:rFonts w:ascii="Arial" w:hAnsi="Arial" w:cs="Arial"/>
          <w:bCs/>
          <w:sz w:val="24"/>
          <w:szCs w:val="24"/>
        </w:rPr>
        <w:t>with productivity</w:t>
      </w:r>
      <w:r w:rsidR="005A0CEA" w:rsidRPr="001857B8">
        <w:rPr>
          <w:rFonts w:ascii="Arial" w:hAnsi="Arial" w:cs="Arial"/>
          <w:bCs/>
          <w:sz w:val="24"/>
          <w:szCs w:val="24"/>
        </w:rPr>
        <w:t xml:space="preserve">, which means that </w:t>
      </w:r>
      <w:r w:rsidR="00EC0310" w:rsidRPr="001857B8">
        <w:rPr>
          <w:rFonts w:ascii="Arial" w:hAnsi="Arial" w:cs="Arial"/>
          <w:bCs/>
          <w:sz w:val="24"/>
          <w:szCs w:val="24"/>
        </w:rPr>
        <w:t>if officers wellbeing is cared for then work should be able to be managed diligently which is what is expected from an investigation</w:t>
      </w:r>
      <w:r w:rsidR="001347CF" w:rsidRPr="001857B8">
        <w:rPr>
          <w:rFonts w:ascii="Arial" w:hAnsi="Arial" w:cs="Arial"/>
          <w:bCs/>
          <w:sz w:val="24"/>
          <w:szCs w:val="24"/>
        </w:rPr>
        <w:t xml:space="preserve"> </w:t>
      </w:r>
      <w:r w:rsidR="006F75C6" w:rsidRPr="001857B8">
        <w:rPr>
          <w:rFonts w:ascii="Arial" w:hAnsi="Arial" w:cs="Arial"/>
          <w:bCs/>
          <w:i/>
          <w:iCs/>
          <w:sz w:val="24"/>
          <w:szCs w:val="24"/>
        </w:rPr>
        <w:t>(Hesketh, Cooper and Ivy, 2015)</w:t>
      </w:r>
      <w:r w:rsidR="001347CF" w:rsidRPr="001857B8">
        <w:rPr>
          <w:rFonts w:ascii="Arial" w:hAnsi="Arial" w:cs="Arial"/>
          <w:bCs/>
          <w:i/>
          <w:iCs/>
          <w:sz w:val="24"/>
          <w:szCs w:val="24"/>
        </w:rPr>
        <w:t>.</w:t>
      </w:r>
      <w:r w:rsidR="0057720E" w:rsidRPr="001857B8">
        <w:rPr>
          <w:rFonts w:ascii="Arial" w:hAnsi="Arial" w:cs="Arial"/>
          <w:bCs/>
          <w:sz w:val="24"/>
          <w:szCs w:val="24"/>
        </w:rPr>
        <w:t xml:space="preserve"> </w:t>
      </w:r>
      <w:r w:rsidR="00AA1792" w:rsidRPr="001857B8">
        <w:rPr>
          <w:rFonts w:ascii="Arial" w:hAnsi="Arial" w:cs="Arial"/>
          <w:bCs/>
          <w:sz w:val="24"/>
          <w:szCs w:val="24"/>
        </w:rPr>
        <w:t>Incidents dealt with by the p</w:t>
      </w:r>
      <w:r w:rsidR="00636F0C" w:rsidRPr="001857B8">
        <w:rPr>
          <w:rFonts w:ascii="Arial" w:hAnsi="Arial" w:cs="Arial"/>
          <w:bCs/>
          <w:sz w:val="24"/>
          <w:szCs w:val="24"/>
        </w:rPr>
        <w:t xml:space="preserve">olice can be </w:t>
      </w:r>
      <w:r w:rsidR="00B55506" w:rsidRPr="001857B8">
        <w:rPr>
          <w:rFonts w:ascii="Arial" w:hAnsi="Arial" w:cs="Arial"/>
          <w:bCs/>
          <w:sz w:val="24"/>
          <w:szCs w:val="24"/>
        </w:rPr>
        <w:t>dangerous,</w:t>
      </w:r>
      <w:r w:rsidR="00636F0C" w:rsidRPr="001857B8">
        <w:rPr>
          <w:rFonts w:ascii="Arial" w:hAnsi="Arial" w:cs="Arial"/>
          <w:bCs/>
          <w:sz w:val="24"/>
          <w:szCs w:val="24"/>
        </w:rPr>
        <w:t xml:space="preserve"> and </w:t>
      </w:r>
      <w:r w:rsidR="00E71250" w:rsidRPr="001857B8">
        <w:rPr>
          <w:rFonts w:ascii="Arial" w:hAnsi="Arial" w:cs="Arial"/>
          <w:bCs/>
          <w:sz w:val="24"/>
          <w:szCs w:val="24"/>
        </w:rPr>
        <w:t>officers need to be ready to react to any situation th</w:t>
      </w:r>
      <w:r w:rsidR="00561E04" w:rsidRPr="001857B8">
        <w:rPr>
          <w:rFonts w:ascii="Arial" w:hAnsi="Arial" w:cs="Arial"/>
          <w:bCs/>
          <w:sz w:val="24"/>
          <w:szCs w:val="24"/>
        </w:rPr>
        <w:t>ey</w:t>
      </w:r>
      <w:r w:rsidR="00E71250" w:rsidRPr="001857B8">
        <w:rPr>
          <w:rFonts w:ascii="Arial" w:hAnsi="Arial" w:cs="Arial"/>
          <w:bCs/>
          <w:sz w:val="24"/>
          <w:szCs w:val="24"/>
        </w:rPr>
        <w:t xml:space="preserve"> find themselves in</w:t>
      </w:r>
      <w:r w:rsidR="00B55506" w:rsidRPr="001857B8">
        <w:rPr>
          <w:rFonts w:ascii="Arial" w:hAnsi="Arial" w:cs="Arial"/>
          <w:bCs/>
          <w:sz w:val="24"/>
          <w:szCs w:val="24"/>
        </w:rPr>
        <w:t>, O</w:t>
      </w:r>
      <w:r w:rsidR="00E145FF" w:rsidRPr="001857B8">
        <w:rPr>
          <w:rFonts w:ascii="Arial" w:hAnsi="Arial" w:cs="Arial"/>
          <w:bCs/>
          <w:sz w:val="24"/>
          <w:szCs w:val="24"/>
        </w:rPr>
        <w:t xml:space="preserve">fficers </w:t>
      </w:r>
      <w:r w:rsidR="00561E04" w:rsidRPr="001857B8">
        <w:rPr>
          <w:rFonts w:ascii="Arial" w:hAnsi="Arial" w:cs="Arial"/>
          <w:bCs/>
          <w:sz w:val="24"/>
          <w:szCs w:val="24"/>
        </w:rPr>
        <w:t xml:space="preserve">with a </w:t>
      </w:r>
      <w:r w:rsidR="00B55506" w:rsidRPr="001857B8">
        <w:rPr>
          <w:rFonts w:ascii="Arial" w:hAnsi="Arial" w:cs="Arial"/>
          <w:bCs/>
          <w:sz w:val="24"/>
          <w:szCs w:val="24"/>
        </w:rPr>
        <w:t xml:space="preserve">clear mind always react </w:t>
      </w:r>
      <w:r w:rsidR="00766816" w:rsidRPr="001857B8">
        <w:rPr>
          <w:rFonts w:ascii="Arial" w:hAnsi="Arial" w:cs="Arial"/>
          <w:bCs/>
          <w:sz w:val="24"/>
          <w:szCs w:val="24"/>
        </w:rPr>
        <w:t xml:space="preserve">in a more appropriate </w:t>
      </w:r>
      <w:r w:rsidR="001857B8" w:rsidRPr="001857B8">
        <w:rPr>
          <w:rFonts w:ascii="Arial" w:hAnsi="Arial" w:cs="Arial"/>
          <w:bCs/>
          <w:sz w:val="24"/>
          <w:szCs w:val="24"/>
        </w:rPr>
        <w:t>way and</w:t>
      </w:r>
      <w:r w:rsidR="00766816" w:rsidRPr="001857B8">
        <w:rPr>
          <w:rFonts w:ascii="Arial" w:hAnsi="Arial" w:cs="Arial"/>
          <w:bCs/>
          <w:sz w:val="24"/>
          <w:szCs w:val="24"/>
        </w:rPr>
        <w:t xml:space="preserve"> are more likely to be able to use the </w:t>
      </w:r>
      <w:r w:rsidR="003F0C7D" w:rsidRPr="001857B8">
        <w:rPr>
          <w:rFonts w:ascii="Arial" w:hAnsi="Arial" w:cs="Arial"/>
          <w:bCs/>
          <w:sz w:val="24"/>
          <w:szCs w:val="24"/>
        </w:rPr>
        <w:t xml:space="preserve">police national </w:t>
      </w:r>
      <w:r w:rsidR="001857B8" w:rsidRPr="001857B8">
        <w:rPr>
          <w:rFonts w:ascii="Arial" w:hAnsi="Arial" w:cs="Arial"/>
          <w:bCs/>
          <w:sz w:val="24"/>
          <w:szCs w:val="24"/>
        </w:rPr>
        <w:t>decision-making</w:t>
      </w:r>
      <w:r w:rsidR="003F0C7D" w:rsidRPr="001857B8">
        <w:rPr>
          <w:rFonts w:ascii="Arial" w:hAnsi="Arial" w:cs="Arial"/>
          <w:bCs/>
          <w:sz w:val="24"/>
          <w:szCs w:val="24"/>
        </w:rPr>
        <w:t xml:space="preserve"> model at the time of </w:t>
      </w:r>
      <w:r w:rsidR="003F29BE" w:rsidRPr="001857B8">
        <w:rPr>
          <w:rFonts w:ascii="Arial" w:hAnsi="Arial" w:cs="Arial"/>
          <w:bCs/>
          <w:sz w:val="24"/>
          <w:szCs w:val="24"/>
        </w:rPr>
        <w:t xml:space="preserve">the reaction </w:t>
      </w:r>
      <w:r w:rsidR="00E43597" w:rsidRPr="001857B8">
        <w:rPr>
          <w:rFonts w:ascii="Arial" w:hAnsi="Arial" w:cs="Arial"/>
          <w:bCs/>
          <w:i/>
          <w:iCs/>
          <w:sz w:val="24"/>
          <w:szCs w:val="24"/>
        </w:rPr>
        <w:t>(Cummins, 2022).</w:t>
      </w:r>
    </w:p>
    <w:p w14:paraId="5920333A" w14:textId="23CBDA54" w:rsidR="00060FF3" w:rsidRPr="001857B8" w:rsidRDefault="00A55DCE" w:rsidP="00A1074B">
      <w:pPr>
        <w:spacing w:line="276" w:lineRule="auto"/>
        <w:rPr>
          <w:rFonts w:ascii="Arial" w:hAnsi="Arial" w:cs="Arial"/>
          <w:bCs/>
          <w:sz w:val="24"/>
          <w:szCs w:val="24"/>
          <w:highlight w:val="yellow"/>
        </w:rPr>
      </w:pPr>
      <w:r w:rsidRPr="001857B8">
        <w:rPr>
          <w:rFonts w:ascii="Arial" w:hAnsi="Arial" w:cs="Arial"/>
          <w:bCs/>
          <w:sz w:val="24"/>
          <w:szCs w:val="24"/>
        </w:rPr>
        <w:t>However,</w:t>
      </w:r>
      <w:r w:rsidR="00F56C46" w:rsidRPr="001857B8">
        <w:rPr>
          <w:rFonts w:ascii="Arial" w:hAnsi="Arial" w:cs="Arial"/>
          <w:bCs/>
          <w:sz w:val="24"/>
          <w:szCs w:val="24"/>
        </w:rPr>
        <w:t xml:space="preserve"> if </w:t>
      </w:r>
      <w:r w:rsidR="00262BC0" w:rsidRPr="001857B8">
        <w:rPr>
          <w:rFonts w:ascii="Arial" w:hAnsi="Arial" w:cs="Arial"/>
          <w:bCs/>
          <w:sz w:val="24"/>
          <w:szCs w:val="24"/>
        </w:rPr>
        <w:t>me</w:t>
      </w:r>
      <w:r w:rsidR="00F56C46" w:rsidRPr="001857B8">
        <w:rPr>
          <w:rFonts w:ascii="Arial" w:hAnsi="Arial" w:cs="Arial"/>
          <w:bCs/>
          <w:sz w:val="24"/>
          <w:szCs w:val="24"/>
        </w:rPr>
        <w:t>n</w:t>
      </w:r>
      <w:r w:rsidR="00262BC0" w:rsidRPr="001857B8">
        <w:rPr>
          <w:rFonts w:ascii="Arial" w:hAnsi="Arial" w:cs="Arial"/>
          <w:bCs/>
          <w:sz w:val="24"/>
          <w:szCs w:val="24"/>
        </w:rPr>
        <w:t>t</w:t>
      </w:r>
      <w:r w:rsidR="00F56C46" w:rsidRPr="001857B8">
        <w:rPr>
          <w:rFonts w:ascii="Arial" w:hAnsi="Arial" w:cs="Arial"/>
          <w:bCs/>
          <w:sz w:val="24"/>
          <w:szCs w:val="24"/>
        </w:rPr>
        <w:t>al wellbeing is not managed</w:t>
      </w:r>
      <w:r w:rsidR="00DD3B43" w:rsidRPr="001857B8">
        <w:rPr>
          <w:rFonts w:ascii="Arial" w:hAnsi="Arial" w:cs="Arial"/>
          <w:bCs/>
          <w:sz w:val="24"/>
          <w:szCs w:val="24"/>
        </w:rPr>
        <w:t>, it</w:t>
      </w:r>
      <w:r w:rsidR="00F56C46" w:rsidRPr="001857B8">
        <w:rPr>
          <w:rFonts w:ascii="Arial" w:hAnsi="Arial" w:cs="Arial"/>
          <w:bCs/>
          <w:sz w:val="24"/>
          <w:szCs w:val="24"/>
        </w:rPr>
        <w:t xml:space="preserve"> can cause </w:t>
      </w:r>
      <w:r w:rsidR="009F7679" w:rsidRPr="001857B8">
        <w:rPr>
          <w:rFonts w:ascii="Arial" w:hAnsi="Arial" w:cs="Arial"/>
          <w:bCs/>
          <w:sz w:val="24"/>
          <w:szCs w:val="24"/>
        </w:rPr>
        <w:t xml:space="preserve">physical </w:t>
      </w:r>
      <w:r w:rsidRPr="001857B8">
        <w:rPr>
          <w:rFonts w:ascii="Arial" w:hAnsi="Arial" w:cs="Arial"/>
          <w:bCs/>
          <w:sz w:val="24"/>
          <w:szCs w:val="24"/>
        </w:rPr>
        <w:t xml:space="preserve">health problems </w:t>
      </w:r>
      <w:r w:rsidR="00E43597" w:rsidRPr="001857B8">
        <w:rPr>
          <w:rFonts w:ascii="Arial" w:hAnsi="Arial" w:cs="Arial"/>
          <w:bCs/>
          <w:i/>
          <w:iCs/>
          <w:sz w:val="24"/>
          <w:szCs w:val="24"/>
        </w:rPr>
        <w:t>(Cummins, 2022).</w:t>
      </w:r>
      <w:r w:rsidR="00E43597" w:rsidRPr="001857B8">
        <w:rPr>
          <w:rFonts w:ascii="Arial" w:hAnsi="Arial" w:cs="Arial"/>
          <w:bCs/>
          <w:sz w:val="24"/>
          <w:szCs w:val="24"/>
        </w:rPr>
        <w:t xml:space="preserve"> </w:t>
      </w:r>
      <w:r w:rsidR="002914D8" w:rsidRPr="001857B8">
        <w:rPr>
          <w:rFonts w:ascii="Arial" w:hAnsi="Arial" w:cs="Arial"/>
          <w:bCs/>
          <w:sz w:val="24"/>
          <w:szCs w:val="24"/>
        </w:rPr>
        <w:t xml:space="preserve">Physical health problems can include panic attacks, fatigue, </w:t>
      </w:r>
      <w:r w:rsidR="00755CCA" w:rsidRPr="001857B8">
        <w:rPr>
          <w:rFonts w:ascii="Arial" w:hAnsi="Arial" w:cs="Arial"/>
          <w:bCs/>
          <w:sz w:val="24"/>
          <w:szCs w:val="24"/>
        </w:rPr>
        <w:t xml:space="preserve">and feeling generally unwell </w:t>
      </w:r>
      <w:r w:rsidR="001857B8" w:rsidRPr="001857B8">
        <w:rPr>
          <w:rFonts w:ascii="Arial" w:hAnsi="Arial" w:cs="Arial"/>
          <w:bCs/>
          <w:i/>
          <w:iCs/>
          <w:sz w:val="24"/>
          <w:szCs w:val="24"/>
        </w:rPr>
        <w:t>(Mind, 2017),</w:t>
      </w:r>
      <w:r w:rsidR="001857B8" w:rsidRPr="001857B8">
        <w:rPr>
          <w:rFonts w:ascii="Arial" w:hAnsi="Arial" w:cs="Arial"/>
          <w:bCs/>
          <w:sz w:val="24"/>
          <w:szCs w:val="24"/>
        </w:rPr>
        <w:t xml:space="preserve"> </w:t>
      </w:r>
      <w:r w:rsidR="007C7716" w:rsidRPr="001857B8">
        <w:rPr>
          <w:rFonts w:ascii="Arial" w:hAnsi="Arial" w:cs="Arial"/>
          <w:bCs/>
          <w:sz w:val="24"/>
          <w:szCs w:val="24"/>
        </w:rPr>
        <w:t>t</w:t>
      </w:r>
      <w:r w:rsidR="00F4281C" w:rsidRPr="001857B8">
        <w:rPr>
          <w:rFonts w:ascii="Arial" w:hAnsi="Arial" w:cs="Arial"/>
          <w:bCs/>
          <w:sz w:val="24"/>
          <w:szCs w:val="24"/>
        </w:rPr>
        <w:t>hese physical problems can also lead to feeling suicidal and</w:t>
      </w:r>
      <w:r w:rsidR="007C7716" w:rsidRPr="001857B8">
        <w:rPr>
          <w:rFonts w:ascii="Arial" w:hAnsi="Arial" w:cs="Arial"/>
          <w:bCs/>
          <w:sz w:val="24"/>
          <w:szCs w:val="24"/>
        </w:rPr>
        <w:t xml:space="preserve"> feeling the need to</w:t>
      </w:r>
      <w:r w:rsidR="00F4281C" w:rsidRPr="001857B8">
        <w:rPr>
          <w:rFonts w:ascii="Arial" w:hAnsi="Arial" w:cs="Arial"/>
          <w:bCs/>
          <w:sz w:val="24"/>
          <w:szCs w:val="24"/>
        </w:rPr>
        <w:t xml:space="preserve"> </w:t>
      </w:r>
      <w:r w:rsidR="007C7716" w:rsidRPr="001857B8">
        <w:rPr>
          <w:rFonts w:ascii="Arial" w:hAnsi="Arial" w:cs="Arial"/>
          <w:bCs/>
          <w:sz w:val="24"/>
          <w:szCs w:val="24"/>
        </w:rPr>
        <w:t xml:space="preserve">self-harm. </w:t>
      </w:r>
      <w:r w:rsidR="00901D34" w:rsidRPr="001857B8">
        <w:rPr>
          <w:rFonts w:ascii="Arial" w:hAnsi="Arial" w:cs="Arial"/>
          <w:bCs/>
          <w:sz w:val="24"/>
          <w:szCs w:val="24"/>
        </w:rPr>
        <w:t xml:space="preserve">Not managing </w:t>
      </w:r>
      <w:r w:rsidR="00461E4C" w:rsidRPr="001857B8">
        <w:rPr>
          <w:rFonts w:ascii="Arial" w:hAnsi="Arial" w:cs="Arial"/>
          <w:bCs/>
          <w:sz w:val="24"/>
          <w:szCs w:val="24"/>
        </w:rPr>
        <w:t xml:space="preserve">mental wellbeing within policing also </w:t>
      </w:r>
      <w:r w:rsidR="00FB7140" w:rsidRPr="001857B8">
        <w:rPr>
          <w:rFonts w:ascii="Arial" w:hAnsi="Arial" w:cs="Arial"/>
          <w:bCs/>
          <w:sz w:val="24"/>
          <w:szCs w:val="24"/>
        </w:rPr>
        <w:t xml:space="preserve">increases the </w:t>
      </w:r>
      <w:r w:rsidR="00994DA5" w:rsidRPr="001857B8">
        <w:rPr>
          <w:rFonts w:ascii="Arial" w:hAnsi="Arial" w:cs="Arial"/>
          <w:bCs/>
          <w:sz w:val="24"/>
          <w:szCs w:val="24"/>
        </w:rPr>
        <w:t xml:space="preserve">likelihood to develop conditions like PTSD (Post traumatic </w:t>
      </w:r>
      <w:r w:rsidR="009063C5" w:rsidRPr="001857B8">
        <w:rPr>
          <w:rFonts w:ascii="Arial" w:hAnsi="Arial" w:cs="Arial"/>
          <w:bCs/>
          <w:sz w:val="24"/>
          <w:szCs w:val="24"/>
        </w:rPr>
        <w:t xml:space="preserve">stress disorder), depression and anxiety </w:t>
      </w:r>
      <w:r w:rsidR="00207FC7" w:rsidRPr="001857B8">
        <w:rPr>
          <w:rFonts w:ascii="Arial" w:hAnsi="Arial" w:cs="Arial"/>
          <w:bCs/>
          <w:i/>
          <w:iCs/>
          <w:sz w:val="24"/>
          <w:szCs w:val="24"/>
        </w:rPr>
        <w:t>(Phythian et al., 2022)</w:t>
      </w:r>
      <w:r w:rsidR="00CC0069" w:rsidRPr="001857B8">
        <w:rPr>
          <w:rFonts w:ascii="Arial" w:hAnsi="Arial" w:cs="Arial"/>
          <w:bCs/>
          <w:i/>
          <w:iCs/>
          <w:sz w:val="24"/>
          <w:szCs w:val="24"/>
        </w:rPr>
        <w:t>,</w:t>
      </w:r>
      <w:r w:rsidR="00CC0069" w:rsidRPr="001857B8">
        <w:rPr>
          <w:rFonts w:ascii="Arial" w:hAnsi="Arial" w:cs="Arial"/>
          <w:bCs/>
          <w:sz w:val="24"/>
          <w:szCs w:val="24"/>
        </w:rPr>
        <w:t xml:space="preserve"> </w:t>
      </w:r>
      <w:r w:rsidR="002E5F6E" w:rsidRPr="001857B8">
        <w:rPr>
          <w:rFonts w:ascii="Arial" w:hAnsi="Arial" w:cs="Arial"/>
          <w:bCs/>
          <w:sz w:val="24"/>
          <w:szCs w:val="24"/>
        </w:rPr>
        <w:t xml:space="preserve">all of </w:t>
      </w:r>
      <w:r w:rsidR="00BB00FF" w:rsidRPr="001857B8">
        <w:rPr>
          <w:rFonts w:ascii="Arial" w:hAnsi="Arial" w:cs="Arial"/>
          <w:bCs/>
          <w:sz w:val="24"/>
          <w:szCs w:val="24"/>
        </w:rPr>
        <w:t>which</w:t>
      </w:r>
      <w:r w:rsidR="002E5F6E" w:rsidRPr="001857B8">
        <w:rPr>
          <w:rFonts w:ascii="Arial" w:hAnsi="Arial" w:cs="Arial"/>
          <w:bCs/>
          <w:sz w:val="24"/>
          <w:szCs w:val="24"/>
        </w:rPr>
        <w:t xml:space="preserve"> </w:t>
      </w:r>
      <w:r w:rsidR="00BB00FF" w:rsidRPr="001857B8">
        <w:rPr>
          <w:rFonts w:ascii="Arial" w:hAnsi="Arial" w:cs="Arial"/>
          <w:bCs/>
          <w:sz w:val="24"/>
          <w:szCs w:val="24"/>
        </w:rPr>
        <w:t xml:space="preserve">impact an </w:t>
      </w:r>
      <w:r w:rsidR="00E10E0E" w:rsidRPr="001857B8">
        <w:rPr>
          <w:rFonts w:ascii="Arial" w:hAnsi="Arial" w:cs="Arial"/>
          <w:bCs/>
          <w:sz w:val="24"/>
          <w:szCs w:val="24"/>
        </w:rPr>
        <w:t>officer’s</w:t>
      </w:r>
      <w:r w:rsidR="00BB00FF" w:rsidRPr="001857B8">
        <w:rPr>
          <w:rFonts w:ascii="Arial" w:hAnsi="Arial" w:cs="Arial"/>
          <w:bCs/>
          <w:sz w:val="24"/>
          <w:szCs w:val="24"/>
        </w:rPr>
        <w:t xml:space="preserve"> ability to carry out their duty. Studies have </w:t>
      </w:r>
      <w:r w:rsidR="007C4C00" w:rsidRPr="001857B8">
        <w:rPr>
          <w:rFonts w:ascii="Arial" w:hAnsi="Arial" w:cs="Arial"/>
          <w:bCs/>
          <w:sz w:val="24"/>
          <w:szCs w:val="24"/>
        </w:rPr>
        <w:t xml:space="preserve">indicated that as many as 20% of police officers </w:t>
      </w:r>
      <w:r w:rsidR="005072E7" w:rsidRPr="001857B8">
        <w:rPr>
          <w:rFonts w:ascii="Arial" w:hAnsi="Arial" w:cs="Arial"/>
          <w:bCs/>
          <w:sz w:val="24"/>
          <w:szCs w:val="24"/>
        </w:rPr>
        <w:t xml:space="preserve">who have been exposed to trauma suffer from PSTD </w:t>
      </w:r>
      <w:r w:rsidR="00CC0069" w:rsidRPr="001857B8">
        <w:rPr>
          <w:rFonts w:ascii="Arial" w:hAnsi="Arial" w:cs="Arial"/>
          <w:bCs/>
          <w:i/>
          <w:iCs/>
          <w:sz w:val="24"/>
          <w:szCs w:val="24"/>
        </w:rPr>
        <w:t>(Phythian et al., 2022),</w:t>
      </w:r>
      <w:r w:rsidR="00CC0069" w:rsidRPr="001857B8">
        <w:rPr>
          <w:rFonts w:ascii="Arial" w:hAnsi="Arial" w:cs="Arial"/>
          <w:bCs/>
          <w:sz w:val="24"/>
          <w:szCs w:val="24"/>
        </w:rPr>
        <w:t xml:space="preserve"> </w:t>
      </w:r>
      <w:r w:rsidR="00727447" w:rsidRPr="001857B8">
        <w:rPr>
          <w:rFonts w:ascii="Arial" w:hAnsi="Arial" w:cs="Arial"/>
          <w:bCs/>
          <w:sz w:val="24"/>
          <w:szCs w:val="24"/>
        </w:rPr>
        <w:t xml:space="preserve">which is approximately 1 in 5 police officers who have shown symptoms of this </w:t>
      </w:r>
      <w:r w:rsidR="00AA5090" w:rsidRPr="001857B8">
        <w:rPr>
          <w:rFonts w:ascii="Arial" w:hAnsi="Arial" w:cs="Arial"/>
          <w:bCs/>
          <w:i/>
          <w:iCs/>
          <w:sz w:val="24"/>
          <w:szCs w:val="24"/>
        </w:rPr>
        <w:t>(PMAC, 2024).</w:t>
      </w:r>
      <w:r w:rsidR="00AA5090" w:rsidRPr="001857B8">
        <w:rPr>
          <w:rFonts w:ascii="Arial" w:hAnsi="Arial" w:cs="Arial"/>
          <w:bCs/>
          <w:sz w:val="24"/>
          <w:szCs w:val="24"/>
        </w:rPr>
        <w:t xml:space="preserve"> </w:t>
      </w:r>
      <w:r w:rsidR="00E10E0E" w:rsidRPr="001857B8">
        <w:rPr>
          <w:rFonts w:ascii="Arial" w:hAnsi="Arial" w:cs="Arial"/>
          <w:bCs/>
          <w:sz w:val="24"/>
          <w:szCs w:val="24"/>
        </w:rPr>
        <w:t xml:space="preserve">These conditions can </w:t>
      </w:r>
      <w:r w:rsidR="002931D4" w:rsidRPr="001857B8">
        <w:rPr>
          <w:rFonts w:ascii="Arial" w:hAnsi="Arial" w:cs="Arial"/>
          <w:bCs/>
          <w:sz w:val="24"/>
          <w:szCs w:val="24"/>
        </w:rPr>
        <w:t xml:space="preserve">impact the </w:t>
      </w:r>
      <w:r w:rsidR="00E16820" w:rsidRPr="001857B8">
        <w:rPr>
          <w:rFonts w:ascii="Arial" w:hAnsi="Arial" w:cs="Arial"/>
          <w:bCs/>
          <w:sz w:val="24"/>
          <w:szCs w:val="24"/>
        </w:rPr>
        <w:t>officer’s</w:t>
      </w:r>
      <w:r w:rsidR="002931D4" w:rsidRPr="001857B8">
        <w:rPr>
          <w:rFonts w:ascii="Arial" w:hAnsi="Arial" w:cs="Arial"/>
          <w:bCs/>
          <w:sz w:val="24"/>
          <w:szCs w:val="24"/>
        </w:rPr>
        <w:t xml:space="preserve"> ability to conduct their duties correctly and </w:t>
      </w:r>
      <w:r w:rsidR="00775854" w:rsidRPr="001857B8">
        <w:rPr>
          <w:rFonts w:ascii="Arial" w:hAnsi="Arial" w:cs="Arial"/>
          <w:bCs/>
          <w:sz w:val="24"/>
          <w:szCs w:val="24"/>
        </w:rPr>
        <w:t xml:space="preserve">can cause injuries </w:t>
      </w:r>
      <w:r w:rsidR="002D75E4" w:rsidRPr="001857B8">
        <w:rPr>
          <w:rFonts w:ascii="Arial" w:hAnsi="Arial" w:cs="Arial"/>
          <w:bCs/>
          <w:sz w:val="24"/>
          <w:szCs w:val="24"/>
        </w:rPr>
        <w:t xml:space="preserve">to themselves or other officers with them at incidents </w:t>
      </w:r>
      <w:r w:rsidR="0043329F" w:rsidRPr="001857B8">
        <w:rPr>
          <w:rFonts w:ascii="Arial" w:hAnsi="Arial" w:cs="Arial"/>
          <w:bCs/>
          <w:i/>
          <w:iCs/>
          <w:sz w:val="24"/>
          <w:szCs w:val="24"/>
        </w:rPr>
        <w:t>(Burke, 2017)</w:t>
      </w:r>
      <w:r w:rsidR="00E16820" w:rsidRPr="001857B8">
        <w:rPr>
          <w:rFonts w:ascii="Arial" w:hAnsi="Arial" w:cs="Arial"/>
          <w:bCs/>
          <w:i/>
          <w:iCs/>
          <w:sz w:val="24"/>
          <w:szCs w:val="24"/>
        </w:rPr>
        <w:t>.</w:t>
      </w:r>
      <w:r w:rsidR="00E16820" w:rsidRPr="001857B8">
        <w:rPr>
          <w:rFonts w:ascii="Arial" w:hAnsi="Arial" w:cs="Arial"/>
          <w:bCs/>
          <w:sz w:val="24"/>
          <w:szCs w:val="24"/>
        </w:rPr>
        <w:t xml:space="preserve"> </w:t>
      </w:r>
      <w:r w:rsidR="0043329F" w:rsidRPr="001857B8">
        <w:rPr>
          <w:rFonts w:ascii="Arial" w:hAnsi="Arial" w:cs="Arial"/>
          <w:bCs/>
          <w:sz w:val="24"/>
          <w:szCs w:val="24"/>
        </w:rPr>
        <w:t>Officers’</w:t>
      </w:r>
      <w:r w:rsidR="00E16820" w:rsidRPr="001857B8">
        <w:rPr>
          <w:rFonts w:ascii="Arial" w:hAnsi="Arial" w:cs="Arial"/>
          <w:bCs/>
          <w:sz w:val="24"/>
          <w:szCs w:val="24"/>
        </w:rPr>
        <w:t xml:space="preserve"> response to situations </w:t>
      </w:r>
      <w:r w:rsidR="00274192" w:rsidRPr="001857B8">
        <w:rPr>
          <w:rFonts w:ascii="Arial" w:hAnsi="Arial" w:cs="Arial"/>
          <w:bCs/>
          <w:sz w:val="24"/>
          <w:szCs w:val="24"/>
        </w:rPr>
        <w:t xml:space="preserve">and </w:t>
      </w:r>
      <w:r w:rsidR="00322B87" w:rsidRPr="001857B8">
        <w:rPr>
          <w:rFonts w:ascii="Arial" w:hAnsi="Arial" w:cs="Arial"/>
          <w:bCs/>
          <w:sz w:val="24"/>
          <w:szCs w:val="24"/>
        </w:rPr>
        <w:t>performances are</w:t>
      </w:r>
      <w:r w:rsidR="00E16820" w:rsidRPr="001857B8">
        <w:rPr>
          <w:rFonts w:ascii="Arial" w:hAnsi="Arial" w:cs="Arial"/>
          <w:bCs/>
          <w:sz w:val="24"/>
          <w:szCs w:val="24"/>
        </w:rPr>
        <w:t xml:space="preserve"> impacted by </w:t>
      </w:r>
      <w:r w:rsidR="00A71543" w:rsidRPr="001857B8">
        <w:rPr>
          <w:rFonts w:ascii="Arial" w:hAnsi="Arial" w:cs="Arial"/>
          <w:bCs/>
          <w:sz w:val="24"/>
          <w:szCs w:val="24"/>
        </w:rPr>
        <w:t>poor mental wellbeing</w:t>
      </w:r>
      <w:r w:rsidR="00322B87" w:rsidRPr="001857B8">
        <w:rPr>
          <w:rFonts w:ascii="Arial" w:hAnsi="Arial" w:cs="Arial"/>
          <w:bCs/>
          <w:sz w:val="24"/>
          <w:szCs w:val="24"/>
        </w:rPr>
        <w:t xml:space="preserve"> </w:t>
      </w:r>
      <w:r w:rsidR="006F75C6" w:rsidRPr="001857B8">
        <w:rPr>
          <w:rFonts w:ascii="Arial" w:hAnsi="Arial" w:cs="Arial"/>
          <w:bCs/>
          <w:i/>
          <w:iCs/>
          <w:sz w:val="24"/>
          <w:szCs w:val="24"/>
        </w:rPr>
        <w:t>(Hesketh, Cooper and Ivy, 2015).</w:t>
      </w:r>
      <w:r w:rsidR="006F75C6" w:rsidRPr="001857B8">
        <w:rPr>
          <w:rFonts w:ascii="Arial" w:hAnsi="Arial" w:cs="Arial"/>
          <w:bCs/>
          <w:sz w:val="24"/>
          <w:szCs w:val="24"/>
        </w:rPr>
        <w:t xml:space="preserve"> </w:t>
      </w:r>
      <w:r w:rsidR="00FD482C" w:rsidRPr="001857B8">
        <w:rPr>
          <w:rFonts w:ascii="Arial" w:hAnsi="Arial" w:cs="Arial"/>
          <w:bCs/>
          <w:sz w:val="24"/>
          <w:szCs w:val="24"/>
        </w:rPr>
        <w:t>T</w:t>
      </w:r>
      <w:r w:rsidR="00A71543" w:rsidRPr="001857B8">
        <w:rPr>
          <w:rFonts w:ascii="Arial" w:hAnsi="Arial" w:cs="Arial"/>
          <w:bCs/>
          <w:sz w:val="24"/>
          <w:szCs w:val="24"/>
        </w:rPr>
        <w:t>he</w:t>
      </w:r>
      <w:r w:rsidR="00FD482C" w:rsidRPr="001857B8">
        <w:rPr>
          <w:rFonts w:ascii="Arial" w:hAnsi="Arial" w:cs="Arial"/>
          <w:bCs/>
          <w:sz w:val="24"/>
          <w:szCs w:val="24"/>
        </w:rPr>
        <w:t>se</w:t>
      </w:r>
      <w:r w:rsidR="00A71543" w:rsidRPr="001857B8">
        <w:rPr>
          <w:rFonts w:ascii="Arial" w:hAnsi="Arial" w:cs="Arial"/>
          <w:bCs/>
          <w:sz w:val="24"/>
          <w:szCs w:val="24"/>
        </w:rPr>
        <w:t xml:space="preserve"> responses can</w:t>
      </w:r>
      <w:r w:rsidR="0045140E" w:rsidRPr="001857B8">
        <w:rPr>
          <w:rFonts w:ascii="Arial" w:hAnsi="Arial" w:cs="Arial"/>
          <w:bCs/>
          <w:sz w:val="24"/>
          <w:szCs w:val="24"/>
        </w:rPr>
        <w:t xml:space="preserve"> increase public scrutiny of the </w:t>
      </w:r>
      <w:r w:rsidR="00C300B7" w:rsidRPr="001857B8">
        <w:rPr>
          <w:rFonts w:ascii="Arial" w:hAnsi="Arial" w:cs="Arial"/>
          <w:bCs/>
          <w:sz w:val="24"/>
          <w:szCs w:val="24"/>
        </w:rPr>
        <w:t xml:space="preserve">police </w:t>
      </w:r>
      <w:r w:rsidR="00AA5090" w:rsidRPr="001857B8">
        <w:rPr>
          <w:rFonts w:ascii="Arial" w:hAnsi="Arial" w:cs="Arial"/>
          <w:bCs/>
          <w:i/>
          <w:iCs/>
          <w:sz w:val="24"/>
          <w:szCs w:val="24"/>
        </w:rPr>
        <w:t>(PMAC, 2024)</w:t>
      </w:r>
      <w:r w:rsidR="00C300B7" w:rsidRPr="001857B8">
        <w:rPr>
          <w:rFonts w:ascii="Arial" w:hAnsi="Arial" w:cs="Arial"/>
          <w:bCs/>
          <w:i/>
          <w:iCs/>
          <w:sz w:val="24"/>
          <w:szCs w:val="24"/>
        </w:rPr>
        <w:t>,</w:t>
      </w:r>
      <w:r w:rsidR="0045140E" w:rsidRPr="001857B8">
        <w:rPr>
          <w:rFonts w:ascii="Arial" w:hAnsi="Arial" w:cs="Arial"/>
          <w:bCs/>
          <w:sz w:val="24"/>
          <w:szCs w:val="24"/>
        </w:rPr>
        <w:t xml:space="preserve"> and this can lead to further </w:t>
      </w:r>
      <w:r w:rsidR="0039500A" w:rsidRPr="001857B8">
        <w:rPr>
          <w:rFonts w:ascii="Arial" w:hAnsi="Arial" w:cs="Arial"/>
          <w:bCs/>
          <w:sz w:val="24"/>
          <w:szCs w:val="24"/>
        </w:rPr>
        <w:t>organisational stress</w:t>
      </w:r>
      <w:r w:rsidR="007E43FA" w:rsidRPr="001857B8">
        <w:rPr>
          <w:rFonts w:ascii="Arial" w:hAnsi="Arial" w:cs="Arial"/>
          <w:bCs/>
          <w:sz w:val="24"/>
          <w:szCs w:val="24"/>
        </w:rPr>
        <w:t xml:space="preserve">. </w:t>
      </w:r>
      <w:r w:rsidR="00C300B7" w:rsidRPr="001857B8">
        <w:rPr>
          <w:rFonts w:ascii="Arial" w:hAnsi="Arial" w:cs="Arial"/>
          <w:bCs/>
          <w:sz w:val="24"/>
          <w:szCs w:val="24"/>
        </w:rPr>
        <w:t>Police are increasingly attending</w:t>
      </w:r>
      <w:r w:rsidR="00E44ADC" w:rsidRPr="001857B8">
        <w:rPr>
          <w:rFonts w:ascii="Arial" w:hAnsi="Arial" w:cs="Arial"/>
          <w:bCs/>
          <w:sz w:val="24"/>
          <w:szCs w:val="24"/>
        </w:rPr>
        <w:t xml:space="preserve"> mental health </w:t>
      </w:r>
      <w:r w:rsidR="00C300B7" w:rsidRPr="001857B8">
        <w:rPr>
          <w:rFonts w:ascii="Arial" w:hAnsi="Arial" w:cs="Arial"/>
          <w:bCs/>
          <w:sz w:val="24"/>
          <w:szCs w:val="24"/>
        </w:rPr>
        <w:t>calls</w:t>
      </w:r>
      <w:r w:rsidR="00E44ADC" w:rsidRPr="001857B8">
        <w:rPr>
          <w:rFonts w:ascii="Arial" w:hAnsi="Arial" w:cs="Arial"/>
          <w:bCs/>
          <w:sz w:val="24"/>
          <w:szCs w:val="24"/>
        </w:rPr>
        <w:t xml:space="preserve">, and officers are expected to </w:t>
      </w:r>
      <w:r w:rsidR="00F4726D" w:rsidRPr="001857B8">
        <w:rPr>
          <w:rFonts w:ascii="Arial" w:hAnsi="Arial" w:cs="Arial"/>
          <w:bCs/>
          <w:sz w:val="24"/>
          <w:szCs w:val="24"/>
        </w:rPr>
        <w:t xml:space="preserve">assist others in relation to this, however if they are unable to </w:t>
      </w:r>
      <w:r w:rsidR="001A52AB" w:rsidRPr="001857B8">
        <w:rPr>
          <w:rFonts w:ascii="Arial" w:hAnsi="Arial" w:cs="Arial"/>
          <w:bCs/>
          <w:sz w:val="24"/>
          <w:szCs w:val="24"/>
        </w:rPr>
        <w:t xml:space="preserve">understand their own needs and what they need to improve </w:t>
      </w:r>
      <w:r w:rsidR="004E33B8" w:rsidRPr="001857B8">
        <w:rPr>
          <w:rFonts w:ascii="Arial" w:hAnsi="Arial" w:cs="Arial"/>
          <w:bCs/>
          <w:sz w:val="24"/>
          <w:szCs w:val="24"/>
        </w:rPr>
        <w:t xml:space="preserve">their own wellbeing then the </w:t>
      </w:r>
      <w:r w:rsidR="00230803" w:rsidRPr="001857B8">
        <w:rPr>
          <w:rFonts w:ascii="Arial" w:hAnsi="Arial" w:cs="Arial"/>
          <w:bCs/>
          <w:sz w:val="24"/>
          <w:szCs w:val="24"/>
        </w:rPr>
        <w:t>advice</w:t>
      </w:r>
      <w:r w:rsidR="004E33B8" w:rsidRPr="001857B8">
        <w:rPr>
          <w:rFonts w:ascii="Arial" w:hAnsi="Arial" w:cs="Arial"/>
          <w:bCs/>
          <w:sz w:val="24"/>
          <w:szCs w:val="24"/>
        </w:rPr>
        <w:t xml:space="preserve"> they give may not be </w:t>
      </w:r>
      <w:r w:rsidR="00B72957" w:rsidRPr="001857B8">
        <w:rPr>
          <w:rFonts w:ascii="Arial" w:hAnsi="Arial" w:cs="Arial"/>
          <w:bCs/>
          <w:sz w:val="24"/>
          <w:szCs w:val="24"/>
        </w:rPr>
        <w:t>suitable</w:t>
      </w:r>
      <w:r w:rsidR="00230803" w:rsidRPr="001857B8">
        <w:rPr>
          <w:rFonts w:ascii="Arial" w:hAnsi="Arial" w:cs="Arial"/>
          <w:bCs/>
          <w:sz w:val="24"/>
          <w:szCs w:val="24"/>
        </w:rPr>
        <w:t xml:space="preserve"> </w:t>
      </w:r>
      <w:r w:rsidR="00A433BF" w:rsidRPr="001857B8">
        <w:rPr>
          <w:rFonts w:ascii="Arial" w:hAnsi="Arial" w:cs="Arial"/>
          <w:bCs/>
          <w:i/>
          <w:iCs/>
          <w:sz w:val="24"/>
          <w:szCs w:val="24"/>
        </w:rPr>
        <w:t>(Christmas and Srivastava, 2019).</w:t>
      </w:r>
      <w:r w:rsidR="00A433BF" w:rsidRPr="001857B8">
        <w:rPr>
          <w:rFonts w:ascii="Arial" w:hAnsi="Arial" w:cs="Arial"/>
          <w:bCs/>
          <w:sz w:val="24"/>
          <w:szCs w:val="24"/>
        </w:rPr>
        <w:t xml:space="preserve"> </w:t>
      </w:r>
    </w:p>
    <w:p w14:paraId="11AD919A" w14:textId="59C377B2" w:rsidR="002D771A" w:rsidRPr="001857B8" w:rsidRDefault="002D771A" w:rsidP="00A1074B">
      <w:pPr>
        <w:spacing w:line="276" w:lineRule="auto"/>
        <w:rPr>
          <w:rFonts w:ascii="Arial" w:hAnsi="Arial" w:cs="Arial"/>
          <w:bCs/>
          <w:i/>
          <w:iCs/>
          <w:sz w:val="24"/>
          <w:szCs w:val="24"/>
        </w:rPr>
      </w:pPr>
      <w:r w:rsidRPr="001857B8">
        <w:rPr>
          <w:rFonts w:ascii="Arial" w:hAnsi="Arial" w:cs="Arial"/>
          <w:bCs/>
          <w:sz w:val="24"/>
          <w:szCs w:val="24"/>
        </w:rPr>
        <w:t xml:space="preserve">Currently </w:t>
      </w:r>
      <w:r w:rsidR="007705E3" w:rsidRPr="001857B8">
        <w:rPr>
          <w:rFonts w:ascii="Arial" w:hAnsi="Arial" w:cs="Arial"/>
          <w:bCs/>
          <w:sz w:val="24"/>
          <w:szCs w:val="24"/>
        </w:rPr>
        <w:t xml:space="preserve">there are </w:t>
      </w:r>
      <w:r w:rsidR="001C52D9" w:rsidRPr="001857B8">
        <w:rPr>
          <w:rFonts w:ascii="Arial" w:hAnsi="Arial" w:cs="Arial"/>
          <w:bCs/>
          <w:sz w:val="24"/>
          <w:szCs w:val="24"/>
        </w:rPr>
        <w:t>many concerns around police</w:t>
      </w:r>
      <w:r w:rsidR="00604CC8" w:rsidRPr="001857B8">
        <w:rPr>
          <w:rFonts w:ascii="Arial" w:hAnsi="Arial" w:cs="Arial"/>
          <w:bCs/>
          <w:sz w:val="24"/>
          <w:szCs w:val="24"/>
        </w:rPr>
        <w:t xml:space="preserve"> </w:t>
      </w:r>
      <w:r w:rsidR="007D1ED3" w:rsidRPr="001857B8">
        <w:rPr>
          <w:rFonts w:ascii="Arial" w:hAnsi="Arial" w:cs="Arial"/>
          <w:bCs/>
          <w:sz w:val="24"/>
          <w:szCs w:val="24"/>
        </w:rPr>
        <w:t>officers’</w:t>
      </w:r>
      <w:r w:rsidR="00604CC8" w:rsidRPr="001857B8">
        <w:rPr>
          <w:rFonts w:ascii="Arial" w:hAnsi="Arial" w:cs="Arial"/>
          <w:bCs/>
          <w:sz w:val="24"/>
          <w:szCs w:val="24"/>
        </w:rPr>
        <w:t xml:space="preserve"> mental </w:t>
      </w:r>
      <w:r w:rsidR="00741818" w:rsidRPr="001857B8">
        <w:rPr>
          <w:rFonts w:ascii="Arial" w:hAnsi="Arial" w:cs="Arial"/>
          <w:bCs/>
          <w:sz w:val="24"/>
          <w:szCs w:val="24"/>
        </w:rPr>
        <w:t>wellbeing,</w:t>
      </w:r>
      <w:r w:rsidR="00604CC8" w:rsidRPr="001857B8">
        <w:rPr>
          <w:rFonts w:ascii="Arial" w:hAnsi="Arial" w:cs="Arial"/>
          <w:bCs/>
          <w:sz w:val="24"/>
          <w:szCs w:val="24"/>
        </w:rPr>
        <w:t xml:space="preserve"> and this has caused </w:t>
      </w:r>
      <w:r w:rsidR="005C374F" w:rsidRPr="001857B8">
        <w:rPr>
          <w:rFonts w:ascii="Arial" w:hAnsi="Arial" w:cs="Arial"/>
          <w:bCs/>
          <w:sz w:val="24"/>
          <w:szCs w:val="24"/>
        </w:rPr>
        <w:t>many officers to be absent for a long period of time in relation to their mental health</w:t>
      </w:r>
      <w:r w:rsidR="008914E9" w:rsidRPr="001857B8">
        <w:rPr>
          <w:rFonts w:ascii="Arial" w:hAnsi="Arial" w:cs="Arial"/>
          <w:bCs/>
          <w:sz w:val="24"/>
          <w:szCs w:val="24"/>
        </w:rPr>
        <w:t xml:space="preserve">, it is believed that </w:t>
      </w:r>
      <w:r w:rsidR="001D2CC5" w:rsidRPr="001857B8">
        <w:rPr>
          <w:rFonts w:ascii="Arial" w:hAnsi="Arial" w:cs="Arial"/>
          <w:bCs/>
          <w:sz w:val="24"/>
          <w:szCs w:val="24"/>
        </w:rPr>
        <w:t>600,00</w:t>
      </w:r>
      <w:r w:rsidR="00026CDD" w:rsidRPr="001857B8">
        <w:rPr>
          <w:rFonts w:ascii="Arial" w:hAnsi="Arial" w:cs="Arial"/>
          <w:bCs/>
          <w:sz w:val="24"/>
          <w:szCs w:val="24"/>
        </w:rPr>
        <w:t>0</w:t>
      </w:r>
      <w:r w:rsidR="001D2CC5" w:rsidRPr="001857B8">
        <w:rPr>
          <w:rFonts w:ascii="Arial" w:hAnsi="Arial" w:cs="Arial"/>
          <w:bCs/>
          <w:sz w:val="24"/>
          <w:szCs w:val="24"/>
        </w:rPr>
        <w:t xml:space="preserve"> sick days are lost annually due to mental wellbeing </w:t>
      </w:r>
      <w:r w:rsidR="006F75C6" w:rsidRPr="001857B8">
        <w:rPr>
          <w:rFonts w:ascii="Arial" w:hAnsi="Arial" w:cs="Arial"/>
          <w:bCs/>
          <w:i/>
          <w:iCs/>
          <w:sz w:val="24"/>
          <w:szCs w:val="24"/>
        </w:rPr>
        <w:t>(Hesketh, Cooper and Ivy, 2015)</w:t>
      </w:r>
      <w:r w:rsidR="001D2CC5" w:rsidRPr="001857B8">
        <w:rPr>
          <w:rFonts w:ascii="Arial" w:hAnsi="Arial" w:cs="Arial"/>
          <w:bCs/>
          <w:i/>
          <w:iCs/>
          <w:sz w:val="24"/>
          <w:szCs w:val="24"/>
        </w:rPr>
        <w:t>.</w:t>
      </w:r>
      <w:r w:rsidR="001D2CC5" w:rsidRPr="001857B8">
        <w:rPr>
          <w:rFonts w:ascii="Arial" w:hAnsi="Arial" w:cs="Arial"/>
          <w:bCs/>
          <w:sz w:val="24"/>
          <w:szCs w:val="24"/>
        </w:rPr>
        <w:t xml:space="preserve"> </w:t>
      </w:r>
      <w:r w:rsidR="00001266" w:rsidRPr="001857B8">
        <w:rPr>
          <w:rFonts w:ascii="Arial" w:hAnsi="Arial" w:cs="Arial"/>
          <w:bCs/>
          <w:sz w:val="24"/>
          <w:szCs w:val="24"/>
        </w:rPr>
        <w:t xml:space="preserve"> </w:t>
      </w:r>
      <w:r w:rsidR="00425B2A" w:rsidRPr="001857B8">
        <w:rPr>
          <w:rFonts w:ascii="Arial" w:hAnsi="Arial" w:cs="Arial"/>
          <w:bCs/>
          <w:sz w:val="24"/>
          <w:szCs w:val="24"/>
        </w:rPr>
        <w:t>High absen</w:t>
      </w:r>
      <w:r w:rsidR="00F66578" w:rsidRPr="001857B8">
        <w:rPr>
          <w:rFonts w:ascii="Arial" w:hAnsi="Arial" w:cs="Arial"/>
          <w:bCs/>
          <w:sz w:val="24"/>
          <w:szCs w:val="24"/>
        </w:rPr>
        <w:t>ce</w:t>
      </w:r>
      <w:r w:rsidR="00425B2A" w:rsidRPr="001857B8">
        <w:rPr>
          <w:rFonts w:ascii="Arial" w:hAnsi="Arial" w:cs="Arial"/>
          <w:bCs/>
          <w:sz w:val="24"/>
          <w:szCs w:val="24"/>
        </w:rPr>
        <w:t xml:space="preserve"> increase</w:t>
      </w:r>
      <w:r w:rsidR="00026CDD" w:rsidRPr="001857B8">
        <w:rPr>
          <w:rFonts w:ascii="Arial" w:hAnsi="Arial" w:cs="Arial"/>
          <w:bCs/>
          <w:sz w:val="24"/>
          <w:szCs w:val="24"/>
        </w:rPr>
        <w:t>s</w:t>
      </w:r>
      <w:r w:rsidR="00425B2A" w:rsidRPr="001857B8">
        <w:rPr>
          <w:rFonts w:ascii="Arial" w:hAnsi="Arial" w:cs="Arial"/>
          <w:bCs/>
          <w:sz w:val="24"/>
          <w:szCs w:val="24"/>
        </w:rPr>
        <w:t xml:space="preserve"> the demand on the remaining </w:t>
      </w:r>
      <w:r w:rsidR="00CC0069" w:rsidRPr="001857B8">
        <w:rPr>
          <w:rFonts w:ascii="Arial" w:hAnsi="Arial" w:cs="Arial"/>
          <w:bCs/>
          <w:sz w:val="24"/>
          <w:szCs w:val="24"/>
        </w:rPr>
        <w:t>officers,</w:t>
      </w:r>
      <w:r w:rsidR="00425B2A" w:rsidRPr="001857B8">
        <w:rPr>
          <w:rFonts w:ascii="Arial" w:hAnsi="Arial" w:cs="Arial"/>
          <w:bCs/>
          <w:sz w:val="24"/>
          <w:szCs w:val="24"/>
        </w:rPr>
        <w:t xml:space="preserve"> and this negatively impacts </w:t>
      </w:r>
      <w:r w:rsidR="003A6C3D" w:rsidRPr="001857B8">
        <w:rPr>
          <w:rFonts w:ascii="Arial" w:hAnsi="Arial" w:cs="Arial"/>
          <w:bCs/>
          <w:sz w:val="24"/>
          <w:szCs w:val="24"/>
        </w:rPr>
        <w:t>the</w:t>
      </w:r>
      <w:r w:rsidR="00506C26" w:rsidRPr="001857B8">
        <w:rPr>
          <w:rFonts w:ascii="Arial" w:hAnsi="Arial" w:cs="Arial"/>
          <w:bCs/>
          <w:sz w:val="24"/>
          <w:szCs w:val="24"/>
        </w:rPr>
        <w:t>ir</w:t>
      </w:r>
      <w:r w:rsidR="003A6C3D" w:rsidRPr="001857B8">
        <w:rPr>
          <w:rFonts w:ascii="Arial" w:hAnsi="Arial" w:cs="Arial"/>
          <w:bCs/>
          <w:sz w:val="24"/>
          <w:szCs w:val="24"/>
        </w:rPr>
        <w:t xml:space="preserve"> performance due to the increase</w:t>
      </w:r>
      <w:r w:rsidR="00506C26" w:rsidRPr="001857B8">
        <w:rPr>
          <w:rFonts w:ascii="Arial" w:hAnsi="Arial" w:cs="Arial"/>
          <w:bCs/>
          <w:sz w:val="24"/>
          <w:szCs w:val="24"/>
        </w:rPr>
        <w:t>d</w:t>
      </w:r>
      <w:r w:rsidR="003A6C3D" w:rsidRPr="001857B8">
        <w:rPr>
          <w:rFonts w:ascii="Arial" w:hAnsi="Arial" w:cs="Arial"/>
          <w:bCs/>
          <w:sz w:val="24"/>
          <w:szCs w:val="24"/>
        </w:rPr>
        <w:t xml:space="preserve"> pressure to cope with the same demand with fewer officers </w:t>
      </w:r>
      <w:r w:rsidR="00CC0069" w:rsidRPr="001857B8">
        <w:rPr>
          <w:rFonts w:ascii="Arial" w:hAnsi="Arial" w:cs="Arial"/>
          <w:bCs/>
          <w:i/>
          <w:iCs/>
          <w:sz w:val="24"/>
          <w:szCs w:val="24"/>
        </w:rPr>
        <w:t xml:space="preserve">(Phythian et al., 2022). </w:t>
      </w:r>
    </w:p>
    <w:p w14:paraId="1FD98AAA" w14:textId="616C24C6" w:rsidR="000E780F" w:rsidRPr="001857B8" w:rsidRDefault="00122206" w:rsidP="00A1074B">
      <w:pPr>
        <w:spacing w:line="276" w:lineRule="auto"/>
        <w:rPr>
          <w:rFonts w:ascii="Arial" w:hAnsi="Arial" w:cs="Arial"/>
          <w:bCs/>
          <w:sz w:val="24"/>
          <w:szCs w:val="24"/>
        </w:rPr>
      </w:pPr>
      <w:r w:rsidRPr="001857B8">
        <w:rPr>
          <w:rFonts w:ascii="Arial" w:hAnsi="Arial" w:cs="Arial"/>
          <w:bCs/>
          <w:sz w:val="24"/>
          <w:szCs w:val="24"/>
        </w:rPr>
        <w:t xml:space="preserve">There is evidence that mental health concerns across </w:t>
      </w:r>
      <w:r w:rsidR="0041643C" w:rsidRPr="001857B8">
        <w:rPr>
          <w:rFonts w:ascii="Arial" w:hAnsi="Arial" w:cs="Arial"/>
          <w:bCs/>
          <w:sz w:val="24"/>
          <w:szCs w:val="24"/>
        </w:rPr>
        <w:t>p</w:t>
      </w:r>
      <w:r w:rsidRPr="001857B8">
        <w:rPr>
          <w:rFonts w:ascii="Arial" w:hAnsi="Arial" w:cs="Arial"/>
          <w:bCs/>
          <w:sz w:val="24"/>
          <w:szCs w:val="24"/>
        </w:rPr>
        <w:t xml:space="preserve">olice forces are increasing </w:t>
      </w:r>
      <w:r w:rsidR="000C3FE9" w:rsidRPr="001857B8">
        <w:rPr>
          <w:rFonts w:ascii="Arial" w:hAnsi="Arial" w:cs="Arial"/>
          <w:i/>
          <w:iCs/>
          <w:sz w:val="24"/>
          <w:szCs w:val="24"/>
        </w:rPr>
        <w:t>(Purba and Demou, 2019).</w:t>
      </w:r>
      <w:r w:rsidR="000C3FE9" w:rsidRPr="001857B8">
        <w:rPr>
          <w:rFonts w:ascii="Arial" w:hAnsi="Arial" w:cs="Arial"/>
          <w:sz w:val="24"/>
          <w:szCs w:val="24"/>
        </w:rPr>
        <w:t xml:space="preserve"> </w:t>
      </w:r>
      <w:r w:rsidRPr="001857B8">
        <w:rPr>
          <w:rFonts w:ascii="Arial" w:hAnsi="Arial" w:cs="Arial"/>
          <w:bCs/>
          <w:sz w:val="24"/>
          <w:szCs w:val="24"/>
        </w:rPr>
        <w:t xml:space="preserve">There are many stress factors in everyday police work that increase the risk of suffering poor mental health </w:t>
      </w:r>
      <w:r w:rsidR="00CC0069" w:rsidRPr="001857B8">
        <w:rPr>
          <w:rFonts w:ascii="Arial" w:hAnsi="Arial" w:cs="Arial"/>
          <w:bCs/>
          <w:i/>
          <w:iCs/>
          <w:sz w:val="24"/>
          <w:szCs w:val="24"/>
        </w:rPr>
        <w:t>(Phythian et al., 2022).</w:t>
      </w:r>
      <w:r w:rsidR="00CC0069" w:rsidRPr="001857B8">
        <w:rPr>
          <w:rFonts w:ascii="Arial" w:hAnsi="Arial" w:cs="Arial"/>
          <w:bCs/>
          <w:sz w:val="24"/>
          <w:szCs w:val="24"/>
        </w:rPr>
        <w:t xml:space="preserve"> </w:t>
      </w:r>
      <w:r w:rsidRPr="001857B8">
        <w:rPr>
          <w:rFonts w:ascii="Arial" w:hAnsi="Arial" w:cs="Arial"/>
          <w:bCs/>
          <w:sz w:val="24"/>
          <w:szCs w:val="24"/>
        </w:rPr>
        <w:t xml:space="preserve">This stress can affect an individual’s professionalism, effectiveness and their well-being as well as having an effect on public safety </w:t>
      </w:r>
      <w:r w:rsidR="00E43597" w:rsidRPr="001857B8">
        <w:rPr>
          <w:rFonts w:ascii="Arial" w:hAnsi="Arial" w:cs="Arial"/>
          <w:bCs/>
          <w:i/>
          <w:iCs/>
          <w:sz w:val="24"/>
          <w:szCs w:val="24"/>
        </w:rPr>
        <w:t>(Cummins, 2022).</w:t>
      </w:r>
      <w:r w:rsidR="00E43597" w:rsidRPr="001857B8">
        <w:rPr>
          <w:rFonts w:ascii="Arial" w:hAnsi="Arial" w:cs="Arial"/>
          <w:bCs/>
          <w:sz w:val="24"/>
          <w:szCs w:val="24"/>
        </w:rPr>
        <w:t xml:space="preserve"> </w:t>
      </w:r>
      <w:r w:rsidRPr="001857B8">
        <w:rPr>
          <w:rFonts w:ascii="Arial" w:hAnsi="Arial" w:cs="Arial"/>
          <w:bCs/>
          <w:sz w:val="24"/>
          <w:szCs w:val="24"/>
        </w:rPr>
        <w:t xml:space="preserve">Managing mental wellbeing in policing is important due to officers being physically and mentally ready </w:t>
      </w:r>
      <w:r w:rsidRPr="001857B8">
        <w:rPr>
          <w:rFonts w:ascii="Arial" w:hAnsi="Arial" w:cs="Arial"/>
          <w:bCs/>
          <w:sz w:val="24"/>
          <w:szCs w:val="24"/>
        </w:rPr>
        <w:lastRenderedPageBreak/>
        <w:t>and able to respond to incidents appropriately and to try and minimise public scrutiny on police responses. It is also important to manage well-being to ensure that absen</w:t>
      </w:r>
      <w:r w:rsidR="00927FEB" w:rsidRPr="001857B8">
        <w:rPr>
          <w:rFonts w:ascii="Arial" w:hAnsi="Arial" w:cs="Arial"/>
          <w:bCs/>
          <w:sz w:val="24"/>
          <w:szCs w:val="24"/>
        </w:rPr>
        <w:t>ces</w:t>
      </w:r>
      <w:r w:rsidRPr="001857B8">
        <w:rPr>
          <w:rFonts w:ascii="Arial" w:hAnsi="Arial" w:cs="Arial"/>
          <w:bCs/>
          <w:sz w:val="24"/>
          <w:szCs w:val="24"/>
        </w:rPr>
        <w:t xml:space="preserve"> are minimal, ensur</w:t>
      </w:r>
      <w:r w:rsidR="007B64B9">
        <w:rPr>
          <w:rFonts w:ascii="Arial" w:hAnsi="Arial" w:cs="Arial"/>
          <w:bCs/>
          <w:sz w:val="24"/>
          <w:szCs w:val="24"/>
        </w:rPr>
        <w:t>ing</w:t>
      </w:r>
      <w:r w:rsidRPr="001857B8">
        <w:rPr>
          <w:rFonts w:ascii="Arial" w:hAnsi="Arial" w:cs="Arial"/>
          <w:bCs/>
          <w:sz w:val="24"/>
          <w:szCs w:val="24"/>
        </w:rPr>
        <w:t xml:space="preserve"> there are enough officers available to deal with the high demand, </w:t>
      </w:r>
      <w:r w:rsidR="00E46210" w:rsidRPr="001857B8">
        <w:rPr>
          <w:rFonts w:ascii="Arial" w:hAnsi="Arial" w:cs="Arial"/>
          <w:bCs/>
          <w:sz w:val="24"/>
          <w:szCs w:val="24"/>
        </w:rPr>
        <w:t xml:space="preserve">leading to </w:t>
      </w:r>
      <w:r w:rsidRPr="001857B8">
        <w:rPr>
          <w:rFonts w:ascii="Arial" w:hAnsi="Arial" w:cs="Arial"/>
          <w:bCs/>
          <w:sz w:val="24"/>
          <w:szCs w:val="24"/>
        </w:rPr>
        <w:t>reduce</w:t>
      </w:r>
      <w:r w:rsidR="00E46210" w:rsidRPr="001857B8">
        <w:rPr>
          <w:rFonts w:ascii="Arial" w:hAnsi="Arial" w:cs="Arial"/>
          <w:bCs/>
          <w:sz w:val="24"/>
          <w:szCs w:val="24"/>
        </w:rPr>
        <w:t>d</w:t>
      </w:r>
      <w:r w:rsidRPr="001857B8">
        <w:rPr>
          <w:rFonts w:ascii="Arial" w:hAnsi="Arial" w:cs="Arial"/>
          <w:bCs/>
          <w:sz w:val="24"/>
          <w:szCs w:val="24"/>
        </w:rPr>
        <w:t xml:space="preserve"> stress in relation to their workload. If mental wellbeing is not managed, then this can cause serious health problems for officers and can impact their ability to work which could lead to loss of employment, and further public scrutiny. The consequences for mental wellbeing not being managed in policing is </w:t>
      </w:r>
      <w:r w:rsidR="00606909">
        <w:rPr>
          <w:rFonts w:ascii="Arial" w:hAnsi="Arial" w:cs="Arial"/>
          <w:bCs/>
          <w:sz w:val="24"/>
          <w:szCs w:val="24"/>
        </w:rPr>
        <w:t>fewer</w:t>
      </w:r>
      <w:r w:rsidRPr="001857B8">
        <w:rPr>
          <w:rFonts w:ascii="Arial" w:hAnsi="Arial" w:cs="Arial"/>
          <w:bCs/>
          <w:sz w:val="24"/>
          <w:szCs w:val="24"/>
        </w:rPr>
        <w:t xml:space="preserve"> officers able to </w:t>
      </w:r>
      <w:r w:rsidR="0064118D">
        <w:rPr>
          <w:rFonts w:ascii="Arial" w:hAnsi="Arial" w:cs="Arial"/>
          <w:bCs/>
          <w:sz w:val="24"/>
          <w:szCs w:val="24"/>
        </w:rPr>
        <w:t>deal with</w:t>
      </w:r>
      <w:r w:rsidRPr="001857B8">
        <w:rPr>
          <w:rFonts w:ascii="Arial" w:hAnsi="Arial" w:cs="Arial"/>
          <w:bCs/>
          <w:sz w:val="24"/>
          <w:szCs w:val="24"/>
        </w:rPr>
        <w:t xml:space="preserve"> the high demand and this increases fatigue which contributes to increasing intentions to leave the force</w:t>
      </w:r>
      <w:r w:rsidR="00E63955" w:rsidRPr="001857B8">
        <w:rPr>
          <w:rFonts w:ascii="Arial" w:hAnsi="Arial" w:cs="Arial"/>
          <w:bCs/>
          <w:sz w:val="24"/>
          <w:szCs w:val="24"/>
        </w:rPr>
        <w:t>,</w:t>
      </w:r>
      <w:r w:rsidRPr="001857B8">
        <w:rPr>
          <w:rFonts w:ascii="Arial" w:hAnsi="Arial" w:cs="Arial"/>
          <w:bCs/>
          <w:sz w:val="24"/>
          <w:szCs w:val="24"/>
        </w:rPr>
        <w:t xml:space="preserve"> impact</w:t>
      </w:r>
      <w:r w:rsidR="00E63955" w:rsidRPr="001857B8">
        <w:rPr>
          <w:rFonts w:ascii="Arial" w:hAnsi="Arial" w:cs="Arial"/>
          <w:bCs/>
          <w:sz w:val="24"/>
          <w:szCs w:val="24"/>
        </w:rPr>
        <w:t>ing</w:t>
      </w:r>
      <w:r w:rsidRPr="001857B8">
        <w:rPr>
          <w:rFonts w:ascii="Arial" w:hAnsi="Arial" w:cs="Arial"/>
          <w:bCs/>
          <w:sz w:val="24"/>
          <w:szCs w:val="24"/>
        </w:rPr>
        <w:t xml:space="preserve"> the number of officers within a police force </w:t>
      </w:r>
      <w:r w:rsidR="007D2A38" w:rsidRPr="001857B8">
        <w:rPr>
          <w:rFonts w:ascii="Arial" w:hAnsi="Arial" w:cs="Arial"/>
          <w:bCs/>
          <w:i/>
          <w:iCs/>
          <w:sz w:val="24"/>
          <w:szCs w:val="24"/>
        </w:rPr>
        <w:t>(PMAC, 2024)</w:t>
      </w:r>
      <w:r w:rsidRPr="001857B8">
        <w:rPr>
          <w:rFonts w:ascii="Arial" w:hAnsi="Arial" w:cs="Arial"/>
          <w:bCs/>
          <w:i/>
          <w:iCs/>
          <w:sz w:val="24"/>
          <w:szCs w:val="24"/>
        </w:rPr>
        <w:t>.</w:t>
      </w:r>
      <w:r w:rsidRPr="001857B8">
        <w:rPr>
          <w:rFonts w:ascii="Arial" w:hAnsi="Arial" w:cs="Arial"/>
          <w:bCs/>
          <w:sz w:val="24"/>
          <w:szCs w:val="24"/>
        </w:rPr>
        <w:t xml:space="preserve"> </w:t>
      </w:r>
      <w:r w:rsidR="0064118D">
        <w:rPr>
          <w:rFonts w:ascii="Arial" w:hAnsi="Arial" w:cs="Arial"/>
          <w:bCs/>
          <w:sz w:val="24"/>
          <w:szCs w:val="24"/>
        </w:rPr>
        <w:t>T</w:t>
      </w:r>
      <w:r w:rsidRPr="001857B8">
        <w:rPr>
          <w:rFonts w:ascii="Arial" w:hAnsi="Arial" w:cs="Arial"/>
          <w:bCs/>
          <w:sz w:val="24"/>
          <w:szCs w:val="24"/>
        </w:rPr>
        <w:t>o manage mental wellbeing in policing further research is required to determine the effectiveness of strategies which can be implemented in policing to reduce occupational stress.</w:t>
      </w:r>
    </w:p>
    <w:p w14:paraId="34DBA7C6" w14:textId="070C669A" w:rsidR="000E780F" w:rsidRDefault="000E780F" w:rsidP="00083140">
      <w:pPr>
        <w:spacing w:line="276" w:lineRule="auto"/>
        <w:rPr>
          <w:rFonts w:ascii="Arial" w:hAnsi="Arial" w:cs="Arial"/>
          <w:bCs/>
          <w:sz w:val="24"/>
          <w:szCs w:val="24"/>
        </w:rPr>
      </w:pPr>
      <w:r>
        <w:rPr>
          <w:rFonts w:ascii="Arial" w:hAnsi="Arial" w:cs="Arial"/>
          <w:bCs/>
          <w:sz w:val="24"/>
          <w:szCs w:val="24"/>
        </w:rPr>
        <w:t>Word count: 1</w:t>
      </w:r>
      <w:r w:rsidR="00F91EC2">
        <w:rPr>
          <w:rFonts w:ascii="Arial" w:hAnsi="Arial" w:cs="Arial"/>
          <w:bCs/>
          <w:sz w:val="24"/>
          <w:szCs w:val="24"/>
        </w:rPr>
        <w:t>099</w:t>
      </w:r>
    </w:p>
    <w:p w14:paraId="7E8EF748" w14:textId="77777777" w:rsidR="0015469E" w:rsidRDefault="0015469E" w:rsidP="00083140">
      <w:pPr>
        <w:spacing w:line="276" w:lineRule="auto"/>
        <w:rPr>
          <w:rFonts w:ascii="Arial" w:hAnsi="Arial" w:cs="Arial"/>
          <w:bCs/>
          <w:sz w:val="24"/>
          <w:szCs w:val="24"/>
        </w:rPr>
      </w:pPr>
    </w:p>
    <w:p w14:paraId="5F99AAEB" w14:textId="77777777" w:rsidR="009C0B31" w:rsidRDefault="009C0B31" w:rsidP="00083140">
      <w:pPr>
        <w:spacing w:line="276" w:lineRule="auto"/>
        <w:rPr>
          <w:rFonts w:ascii="Arial" w:hAnsi="Arial" w:cs="Arial"/>
          <w:bCs/>
          <w:sz w:val="24"/>
          <w:szCs w:val="24"/>
        </w:rPr>
      </w:pPr>
    </w:p>
    <w:p w14:paraId="4CF17C4B" w14:textId="77777777" w:rsidR="004622E2" w:rsidRDefault="004622E2" w:rsidP="00083140">
      <w:pPr>
        <w:spacing w:line="276" w:lineRule="auto"/>
        <w:rPr>
          <w:rFonts w:ascii="Arial" w:hAnsi="Arial" w:cs="Arial"/>
          <w:bCs/>
          <w:sz w:val="24"/>
          <w:szCs w:val="24"/>
        </w:rPr>
      </w:pPr>
    </w:p>
    <w:p w14:paraId="3E327FB7" w14:textId="77777777" w:rsidR="004622E2" w:rsidRDefault="004622E2" w:rsidP="00083140">
      <w:pPr>
        <w:spacing w:line="276" w:lineRule="auto"/>
        <w:rPr>
          <w:rFonts w:ascii="Arial" w:hAnsi="Arial" w:cs="Arial"/>
          <w:bCs/>
          <w:sz w:val="24"/>
          <w:szCs w:val="24"/>
        </w:rPr>
      </w:pPr>
    </w:p>
    <w:p w14:paraId="4F25DBE1" w14:textId="77777777" w:rsidR="004622E2" w:rsidRDefault="004622E2" w:rsidP="00083140">
      <w:pPr>
        <w:spacing w:line="276" w:lineRule="auto"/>
        <w:rPr>
          <w:rFonts w:ascii="Arial" w:hAnsi="Arial" w:cs="Arial"/>
          <w:bCs/>
          <w:sz w:val="24"/>
          <w:szCs w:val="24"/>
        </w:rPr>
      </w:pPr>
    </w:p>
    <w:p w14:paraId="406EA69E" w14:textId="77777777" w:rsidR="00122206" w:rsidRDefault="00122206" w:rsidP="00083140">
      <w:pPr>
        <w:spacing w:line="276" w:lineRule="auto"/>
        <w:rPr>
          <w:rFonts w:ascii="Arial" w:hAnsi="Arial" w:cs="Arial"/>
          <w:bCs/>
          <w:sz w:val="24"/>
          <w:szCs w:val="24"/>
        </w:rPr>
      </w:pPr>
    </w:p>
    <w:p w14:paraId="05ADCD02" w14:textId="77777777" w:rsidR="00122206" w:rsidRDefault="00122206" w:rsidP="00083140">
      <w:pPr>
        <w:spacing w:line="276" w:lineRule="auto"/>
        <w:rPr>
          <w:rFonts w:ascii="Arial" w:hAnsi="Arial" w:cs="Arial"/>
          <w:bCs/>
          <w:sz w:val="24"/>
          <w:szCs w:val="24"/>
        </w:rPr>
      </w:pPr>
    </w:p>
    <w:p w14:paraId="149F9CF2" w14:textId="77777777" w:rsidR="00122206" w:rsidRDefault="00122206" w:rsidP="00083140">
      <w:pPr>
        <w:spacing w:line="276" w:lineRule="auto"/>
        <w:rPr>
          <w:rFonts w:ascii="Arial" w:hAnsi="Arial" w:cs="Arial"/>
          <w:bCs/>
          <w:sz w:val="24"/>
          <w:szCs w:val="24"/>
        </w:rPr>
      </w:pPr>
    </w:p>
    <w:p w14:paraId="2E9C6784" w14:textId="77777777" w:rsidR="00122206" w:rsidRDefault="00122206" w:rsidP="00083140">
      <w:pPr>
        <w:spacing w:line="276" w:lineRule="auto"/>
        <w:rPr>
          <w:rFonts w:ascii="Arial" w:hAnsi="Arial" w:cs="Arial"/>
          <w:bCs/>
          <w:sz w:val="24"/>
          <w:szCs w:val="24"/>
        </w:rPr>
      </w:pPr>
    </w:p>
    <w:p w14:paraId="34DDFAC9" w14:textId="77777777" w:rsidR="00122206" w:rsidRDefault="00122206" w:rsidP="00083140">
      <w:pPr>
        <w:spacing w:line="276" w:lineRule="auto"/>
        <w:rPr>
          <w:rFonts w:ascii="Arial" w:hAnsi="Arial" w:cs="Arial"/>
          <w:bCs/>
          <w:sz w:val="24"/>
          <w:szCs w:val="24"/>
        </w:rPr>
      </w:pPr>
    </w:p>
    <w:p w14:paraId="42C03F40" w14:textId="77777777" w:rsidR="00122206" w:rsidRDefault="00122206" w:rsidP="00083140">
      <w:pPr>
        <w:spacing w:line="276" w:lineRule="auto"/>
        <w:rPr>
          <w:rFonts w:ascii="Arial" w:hAnsi="Arial" w:cs="Arial"/>
          <w:bCs/>
          <w:sz w:val="24"/>
          <w:szCs w:val="24"/>
        </w:rPr>
      </w:pPr>
    </w:p>
    <w:p w14:paraId="21437314" w14:textId="77777777" w:rsidR="00122206" w:rsidRDefault="00122206" w:rsidP="00083140">
      <w:pPr>
        <w:spacing w:line="276" w:lineRule="auto"/>
        <w:rPr>
          <w:rFonts w:ascii="Arial" w:hAnsi="Arial" w:cs="Arial"/>
          <w:bCs/>
          <w:sz w:val="24"/>
          <w:szCs w:val="24"/>
        </w:rPr>
      </w:pPr>
    </w:p>
    <w:p w14:paraId="7E8398E5" w14:textId="77777777" w:rsidR="00122206" w:rsidRDefault="00122206" w:rsidP="00083140">
      <w:pPr>
        <w:spacing w:line="276" w:lineRule="auto"/>
        <w:rPr>
          <w:rFonts w:ascii="Arial" w:hAnsi="Arial" w:cs="Arial"/>
          <w:bCs/>
          <w:sz w:val="24"/>
          <w:szCs w:val="24"/>
        </w:rPr>
      </w:pPr>
    </w:p>
    <w:p w14:paraId="647E0937" w14:textId="77777777" w:rsidR="00122206" w:rsidRDefault="00122206" w:rsidP="00083140">
      <w:pPr>
        <w:spacing w:line="276" w:lineRule="auto"/>
        <w:rPr>
          <w:rFonts w:ascii="Arial" w:hAnsi="Arial" w:cs="Arial"/>
          <w:bCs/>
          <w:sz w:val="24"/>
          <w:szCs w:val="24"/>
        </w:rPr>
      </w:pPr>
    </w:p>
    <w:p w14:paraId="3F6F03BA" w14:textId="77777777" w:rsidR="00122206" w:rsidRDefault="00122206" w:rsidP="00083140">
      <w:pPr>
        <w:spacing w:line="276" w:lineRule="auto"/>
        <w:rPr>
          <w:rFonts w:ascii="Arial" w:hAnsi="Arial" w:cs="Arial"/>
          <w:bCs/>
          <w:sz w:val="24"/>
          <w:szCs w:val="24"/>
        </w:rPr>
      </w:pPr>
    </w:p>
    <w:p w14:paraId="350EF53A" w14:textId="0561F640" w:rsidR="00122206" w:rsidRDefault="00122206" w:rsidP="00083140">
      <w:pPr>
        <w:spacing w:line="276" w:lineRule="auto"/>
        <w:rPr>
          <w:rFonts w:ascii="Arial" w:hAnsi="Arial" w:cs="Arial"/>
          <w:bCs/>
          <w:sz w:val="24"/>
          <w:szCs w:val="24"/>
        </w:rPr>
      </w:pPr>
    </w:p>
    <w:p w14:paraId="5A329D4E" w14:textId="77777777" w:rsidR="00122206" w:rsidRDefault="00122206" w:rsidP="00083140">
      <w:pPr>
        <w:spacing w:line="276" w:lineRule="auto"/>
        <w:rPr>
          <w:rFonts w:ascii="Arial" w:hAnsi="Arial" w:cs="Arial"/>
          <w:bCs/>
          <w:sz w:val="24"/>
          <w:szCs w:val="24"/>
        </w:rPr>
      </w:pPr>
    </w:p>
    <w:p w14:paraId="62870408" w14:textId="77777777" w:rsidR="004622E2" w:rsidRDefault="004622E2" w:rsidP="00083140">
      <w:pPr>
        <w:spacing w:line="276" w:lineRule="auto"/>
        <w:rPr>
          <w:rFonts w:ascii="Arial" w:hAnsi="Arial" w:cs="Arial"/>
          <w:bCs/>
          <w:sz w:val="24"/>
          <w:szCs w:val="24"/>
        </w:rPr>
      </w:pPr>
    </w:p>
    <w:p w14:paraId="0A9D5641" w14:textId="77777777" w:rsidR="008374DE" w:rsidRPr="00083140" w:rsidRDefault="008374DE" w:rsidP="00083140">
      <w:pPr>
        <w:spacing w:line="276" w:lineRule="auto"/>
        <w:rPr>
          <w:rFonts w:ascii="Arial" w:hAnsi="Arial" w:cs="Arial"/>
          <w:bCs/>
          <w:sz w:val="24"/>
          <w:szCs w:val="24"/>
        </w:rPr>
      </w:pPr>
    </w:p>
    <w:p w14:paraId="61EC6934" w14:textId="501B27CB" w:rsidR="00083140" w:rsidRDefault="00083140" w:rsidP="00083140">
      <w:pPr>
        <w:spacing w:line="276" w:lineRule="auto"/>
        <w:rPr>
          <w:rFonts w:ascii="Arial" w:hAnsi="Arial" w:cs="Arial"/>
          <w:bCs/>
          <w:sz w:val="24"/>
          <w:szCs w:val="24"/>
        </w:rPr>
      </w:pPr>
      <w:r w:rsidRPr="00083140">
        <w:rPr>
          <w:rFonts w:ascii="Arial" w:hAnsi="Arial" w:cs="Arial"/>
          <w:bCs/>
          <w:sz w:val="24"/>
          <w:szCs w:val="24"/>
        </w:rPr>
        <w:lastRenderedPageBreak/>
        <w:t>Essay 3 – How might personal attitudes, values and bias impact upon the effective investigation of volume crime?</w:t>
      </w:r>
    </w:p>
    <w:p w14:paraId="7D93D8DD" w14:textId="2B11BC60" w:rsidR="00584C26" w:rsidRDefault="009F0412" w:rsidP="00A1074B">
      <w:pPr>
        <w:spacing w:line="276" w:lineRule="auto"/>
        <w:rPr>
          <w:rFonts w:ascii="Arial" w:hAnsi="Arial" w:cs="Arial"/>
          <w:bCs/>
          <w:sz w:val="24"/>
          <w:szCs w:val="24"/>
        </w:rPr>
      </w:pPr>
      <w:r>
        <w:rPr>
          <w:rFonts w:ascii="Arial" w:hAnsi="Arial" w:cs="Arial"/>
          <w:bCs/>
          <w:sz w:val="24"/>
          <w:szCs w:val="24"/>
        </w:rPr>
        <w:t>To carry out an effective investigation</w:t>
      </w:r>
      <w:r w:rsidR="00E13E78">
        <w:rPr>
          <w:rFonts w:ascii="Arial" w:hAnsi="Arial" w:cs="Arial"/>
          <w:bCs/>
          <w:sz w:val="24"/>
          <w:szCs w:val="24"/>
        </w:rPr>
        <w:t xml:space="preserve"> certain steps have to be taken, these include identifying the </w:t>
      </w:r>
      <w:r w:rsidR="00873324">
        <w:rPr>
          <w:rFonts w:ascii="Arial" w:hAnsi="Arial" w:cs="Arial"/>
          <w:bCs/>
          <w:sz w:val="24"/>
          <w:szCs w:val="24"/>
        </w:rPr>
        <w:t xml:space="preserve">crime that needs investigating, managing resources and </w:t>
      </w:r>
      <w:r w:rsidR="001E6B90">
        <w:rPr>
          <w:rFonts w:ascii="Arial" w:hAnsi="Arial" w:cs="Arial"/>
          <w:bCs/>
          <w:sz w:val="24"/>
          <w:szCs w:val="24"/>
        </w:rPr>
        <w:t>start</w:t>
      </w:r>
      <w:r w:rsidR="007E5EC1">
        <w:rPr>
          <w:rFonts w:ascii="Arial" w:hAnsi="Arial" w:cs="Arial"/>
          <w:bCs/>
          <w:sz w:val="24"/>
          <w:szCs w:val="24"/>
        </w:rPr>
        <w:t>ing</w:t>
      </w:r>
      <w:r w:rsidR="001E6B90">
        <w:rPr>
          <w:rFonts w:ascii="Arial" w:hAnsi="Arial" w:cs="Arial"/>
          <w:bCs/>
          <w:sz w:val="24"/>
          <w:szCs w:val="24"/>
        </w:rPr>
        <w:t xml:space="preserve"> a working strategy, as well as recording </w:t>
      </w:r>
      <w:r w:rsidR="00197815">
        <w:rPr>
          <w:rFonts w:ascii="Arial" w:hAnsi="Arial" w:cs="Arial"/>
          <w:bCs/>
          <w:sz w:val="24"/>
          <w:szCs w:val="24"/>
        </w:rPr>
        <w:t xml:space="preserve">every action taken </w:t>
      </w:r>
      <w:r w:rsidR="005773F8" w:rsidRPr="005773F8">
        <w:rPr>
          <w:rFonts w:ascii="Arial" w:hAnsi="Arial" w:cs="Arial"/>
          <w:bCs/>
          <w:sz w:val="24"/>
          <w:szCs w:val="24"/>
        </w:rPr>
        <w:t>(</w:t>
      </w:r>
      <w:r w:rsidR="005773F8" w:rsidRPr="005773F8">
        <w:rPr>
          <w:rFonts w:ascii="Arial" w:hAnsi="Arial" w:cs="Arial"/>
          <w:bCs/>
          <w:i/>
          <w:iCs/>
          <w:sz w:val="24"/>
          <w:szCs w:val="24"/>
        </w:rPr>
        <w:t>College of Policing, 2013</w:t>
      </w:r>
      <w:r w:rsidR="005773F8" w:rsidRPr="005773F8">
        <w:rPr>
          <w:rFonts w:ascii="Arial" w:hAnsi="Arial" w:cs="Arial"/>
          <w:bCs/>
          <w:sz w:val="24"/>
          <w:szCs w:val="24"/>
        </w:rPr>
        <w:t>)</w:t>
      </w:r>
      <w:r w:rsidR="005773F8">
        <w:rPr>
          <w:rFonts w:ascii="Arial" w:hAnsi="Arial" w:cs="Arial"/>
          <w:bCs/>
          <w:sz w:val="24"/>
          <w:szCs w:val="24"/>
        </w:rPr>
        <w:t xml:space="preserve">. </w:t>
      </w:r>
      <w:r w:rsidR="00E2730C">
        <w:rPr>
          <w:rFonts w:ascii="Arial" w:hAnsi="Arial" w:cs="Arial"/>
          <w:bCs/>
          <w:sz w:val="24"/>
          <w:szCs w:val="24"/>
        </w:rPr>
        <w:t>Whilst investigating volume crimes the investigation is normally simpler to manage</w:t>
      </w:r>
      <w:r w:rsidR="00194222">
        <w:rPr>
          <w:rFonts w:ascii="Arial" w:hAnsi="Arial" w:cs="Arial"/>
          <w:bCs/>
          <w:sz w:val="24"/>
          <w:szCs w:val="24"/>
        </w:rPr>
        <w:t>,</w:t>
      </w:r>
      <w:r w:rsidR="00E2730C">
        <w:rPr>
          <w:rFonts w:ascii="Arial" w:hAnsi="Arial" w:cs="Arial"/>
          <w:bCs/>
          <w:sz w:val="24"/>
          <w:szCs w:val="24"/>
        </w:rPr>
        <w:t xml:space="preserve"> as </w:t>
      </w:r>
      <w:r w:rsidR="001E1D4A">
        <w:rPr>
          <w:rFonts w:ascii="Arial" w:hAnsi="Arial" w:cs="Arial"/>
          <w:bCs/>
          <w:sz w:val="24"/>
          <w:szCs w:val="24"/>
        </w:rPr>
        <w:t xml:space="preserve">fewer resources are </w:t>
      </w:r>
      <w:r w:rsidR="006B3BA1">
        <w:rPr>
          <w:rFonts w:ascii="Arial" w:hAnsi="Arial" w:cs="Arial"/>
          <w:bCs/>
          <w:sz w:val="24"/>
          <w:szCs w:val="24"/>
        </w:rPr>
        <w:t>used,</w:t>
      </w:r>
      <w:r w:rsidR="001E1D4A">
        <w:rPr>
          <w:rFonts w:ascii="Arial" w:hAnsi="Arial" w:cs="Arial"/>
          <w:bCs/>
          <w:sz w:val="24"/>
          <w:szCs w:val="24"/>
        </w:rPr>
        <w:t xml:space="preserve"> and </w:t>
      </w:r>
      <w:r w:rsidR="00F54CAD">
        <w:rPr>
          <w:rFonts w:ascii="Arial" w:hAnsi="Arial" w:cs="Arial"/>
          <w:bCs/>
          <w:sz w:val="24"/>
          <w:szCs w:val="24"/>
        </w:rPr>
        <w:t>the investigation often takes less time</w:t>
      </w:r>
      <w:r w:rsidR="0018122D">
        <w:rPr>
          <w:rFonts w:ascii="Arial" w:hAnsi="Arial" w:cs="Arial"/>
          <w:bCs/>
          <w:sz w:val="24"/>
          <w:szCs w:val="24"/>
        </w:rPr>
        <w:t xml:space="preserve"> </w:t>
      </w:r>
      <w:r w:rsidR="005773F8" w:rsidRPr="005773F8">
        <w:rPr>
          <w:rFonts w:ascii="Arial" w:hAnsi="Arial" w:cs="Arial"/>
          <w:bCs/>
          <w:sz w:val="24"/>
          <w:szCs w:val="24"/>
        </w:rPr>
        <w:t>(</w:t>
      </w:r>
      <w:r w:rsidR="005773F8" w:rsidRPr="005773F8">
        <w:rPr>
          <w:rFonts w:ascii="Arial" w:hAnsi="Arial" w:cs="Arial"/>
          <w:bCs/>
          <w:i/>
          <w:iCs/>
          <w:sz w:val="24"/>
          <w:szCs w:val="24"/>
        </w:rPr>
        <w:t>College of Policing, 2013</w:t>
      </w:r>
      <w:r w:rsidR="005773F8" w:rsidRPr="005773F8">
        <w:rPr>
          <w:rFonts w:ascii="Arial" w:hAnsi="Arial" w:cs="Arial"/>
          <w:bCs/>
          <w:sz w:val="24"/>
          <w:szCs w:val="24"/>
        </w:rPr>
        <w:t>)</w:t>
      </w:r>
      <w:r w:rsidR="005773F8">
        <w:rPr>
          <w:rFonts w:ascii="Arial" w:hAnsi="Arial" w:cs="Arial"/>
          <w:bCs/>
          <w:sz w:val="24"/>
          <w:szCs w:val="24"/>
        </w:rPr>
        <w:t xml:space="preserve">. </w:t>
      </w:r>
      <w:r w:rsidR="00452B2B">
        <w:rPr>
          <w:rFonts w:ascii="Arial" w:hAnsi="Arial" w:cs="Arial"/>
          <w:bCs/>
          <w:sz w:val="24"/>
          <w:szCs w:val="24"/>
        </w:rPr>
        <w:t xml:space="preserve">Strategies </w:t>
      </w:r>
      <w:r w:rsidR="00EA7A4A">
        <w:rPr>
          <w:rFonts w:ascii="Arial" w:hAnsi="Arial" w:cs="Arial"/>
          <w:bCs/>
          <w:sz w:val="24"/>
          <w:szCs w:val="24"/>
        </w:rPr>
        <w:t>for different areas of the investigation are developed and this</w:t>
      </w:r>
      <w:r w:rsidR="008E69A8">
        <w:rPr>
          <w:rFonts w:ascii="Arial" w:hAnsi="Arial" w:cs="Arial"/>
          <w:bCs/>
          <w:sz w:val="24"/>
          <w:szCs w:val="24"/>
        </w:rPr>
        <w:t xml:space="preserve"> can</w:t>
      </w:r>
      <w:r w:rsidR="00EA7A4A">
        <w:rPr>
          <w:rFonts w:ascii="Arial" w:hAnsi="Arial" w:cs="Arial"/>
          <w:bCs/>
          <w:sz w:val="24"/>
          <w:szCs w:val="24"/>
        </w:rPr>
        <w:t xml:space="preserve"> </w:t>
      </w:r>
      <w:r w:rsidR="00DA730B">
        <w:rPr>
          <w:rFonts w:ascii="Arial" w:hAnsi="Arial" w:cs="Arial"/>
          <w:bCs/>
          <w:sz w:val="24"/>
          <w:szCs w:val="24"/>
        </w:rPr>
        <w:t>include</w:t>
      </w:r>
      <w:r w:rsidR="00EA7A4A">
        <w:rPr>
          <w:rFonts w:ascii="Arial" w:hAnsi="Arial" w:cs="Arial"/>
          <w:bCs/>
          <w:sz w:val="24"/>
          <w:szCs w:val="24"/>
        </w:rPr>
        <w:t xml:space="preserve"> </w:t>
      </w:r>
      <w:r w:rsidR="008E69A8">
        <w:rPr>
          <w:rFonts w:ascii="Arial" w:hAnsi="Arial" w:cs="Arial"/>
          <w:bCs/>
          <w:sz w:val="24"/>
          <w:szCs w:val="24"/>
        </w:rPr>
        <w:t>forensic, communication and digital</w:t>
      </w:r>
      <w:r w:rsidR="00801AAD">
        <w:rPr>
          <w:rFonts w:ascii="Arial" w:hAnsi="Arial" w:cs="Arial"/>
          <w:bCs/>
          <w:sz w:val="24"/>
          <w:szCs w:val="24"/>
        </w:rPr>
        <w:t>. When conducting strategies personal attitudes</w:t>
      </w:r>
      <w:r w:rsidR="00DA730B">
        <w:rPr>
          <w:rFonts w:ascii="Arial" w:hAnsi="Arial" w:cs="Arial"/>
          <w:bCs/>
          <w:sz w:val="24"/>
          <w:szCs w:val="24"/>
        </w:rPr>
        <w:t>, values and bias can impact on the choices of strategies or how a strategy is carried out.</w:t>
      </w:r>
      <w:r w:rsidR="008E69A8">
        <w:rPr>
          <w:rFonts w:ascii="Arial" w:hAnsi="Arial" w:cs="Arial"/>
          <w:bCs/>
          <w:sz w:val="24"/>
          <w:szCs w:val="24"/>
        </w:rPr>
        <w:t xml:space="preserve"> </w:t>
      </w:r>
      <w:r w:rsidR="00DA730B">
        <w:rPr>
          <w:rFonts w:ascii="Arial" w:hAnsi="Arial" w:cs="Arial"/>
          <w:bCs/>
          <w:sz w:val="24"/>
          <w:szCs w:val="24"/>
        </w:rPr>
        <w:t>W</w:t>
      </w:r>
      <w:r w:rsidR="0018122D">
        <w:rPr>
          <w:rFonts w:ascii="Arial" w:hAnsi="Arial" w:cs="Arial"/>
          <w:bCs/>
          <w:sz w:val="24"/>
          <w:szCs w:val="24"/>
        </w:rPr>
        <w:t xml:space="preserve">hen a volume crime is investigated and the time constraints </w:t>
      </w:r>
      <w:r w:rsidR="00E341D0">
        <w:rPr>
          <w:rFonts w:ascii="Arial" w:hAnsi="Arial" w:cs="Arial"/>
          <w:bCs/>
          <w:sz w:val="24"/>
          <w:szCs w:val="24"/>
        </w:rPr>
        <w:t>on officers are high, there is a suggestion that the way the investigation is conducted</w:t>
      </w:r>
      <w:r w:rsidR="00F24717">
        <w:rPr>
          <w:rFonts w:ascii="Arial" w:hAnsi="Arial" w:cs="Arial"/>
          <w:bCs/>
          <w:sz w:val="24"/>
          <w:szCs w:val="24"/>
        </w:rPr>
        <w:t>,</w:t>
      </w:r>
      <w:r w:rsidR="007D78B7">
        <w:rPr>
          <w:rFonts w:ascii="Arial" w:hAnsi="Arial" w:cs="Arial"/>
          <w:bCs/>
          <w:sz w:val="24"/>
          <w:szCs w:val="24"/>
        </w:rPr>
        <w:t xml:space="preserve"> relate</w:t>
      </w:r>
      <w:r w:rsidR="00F24717">
        <w:rPr>
          <w:rFonts w:ascii="Arial" w:hAnsi="Arial" w:cs="Arial"/>
          <w:bCs/>
          <w:sz w:val="24"/>
          <w:szCs w:val="24"/>
        </w:rPr>
        <w:t>s</w:t>
      </w:r>
      <w:r w:rsidR="007D78B7">
        <w:rPr>
          <w:rFonts w:ascii="Arial" w:hAnsi="Arial" w:cs="Arial"/>
          <w:bCs/>
          <w:sz w:val="24"/>
          <w:szCs w:val="24"/>
        </w:rPr>
        <w:t xml:space="preserve"> to</w:t>
      </w:r>
      <w:r w:rsidR="00F24717">
        <w:rPr>
          <w:rFonts w:ascii="Arial" w:hAnsi="Arial" w:cs="Arial"/>
          <w:bCs/>
          <w:sz w:val="24"/>
          <w:szCs w:val="24"/>
        </w:rPr>
        <w:t xml:space="preserve"> the</w:t>
      </w:r>
      <w:r w:rsidR="007D78B7">
        <w:rPr>
          <w:rFonts w:ascii="Arial" w:hAnsi="Arial" w:cs="Arial"/>
          <w:bCs/>
          <w:sz w:val="24"/>
          <w:szCs w:val="24"/>
        </w:rPr>
        <w:t xml:space="preserve"> </w:t>
      </w:r>
      <w:r w:rsidR="00DA730B">
        <w:rPr>
          <w:rFonts w:ascii="Arial" w:hAnsi="Arial" w:cs="Arial"/>
          <w:bCs/>
          <w:sz w:val="24"/>
          <w:szCs w:val="24"/>
        </w:rPr>
        <w:t>officers’</w:t>
      </w:r>
      <w:r w:rsidR="007D78B7">
        <w:rPr>
          <w:rFonts w:ascii="Arial" w:hAnsi="Arial" w:cs="Arial"/>
          <w:bCs/>
          <w:sz w:val="24"/>
          <w:szCs w:val="24"/>
        </w:rPr>
        <w:t xml:space="preserve"> personal attitudes and beliefs, fitting the evidence to their </w:t>
      </w:r>
      <w:r w:rsidR="00DF616D">
        <w:rPr>
          <w:rFonts w:ascii="Arial" w:hAnsi="Arial" w:cs="Arial"/>
          <w:bCs/>
          <w:sz w:val="24"/>
          <w:szCs w:val="24"/>
        </w:rPr>
        <w:t>initial beliefs</w:t>
      </w:r>
      <w:r w:rsidR="00F24717">
        <w:rPr>
          <w:rFonts w:ascii="Arial" w:hAnsi="Arial" w:cs="Arial"/>
          <w:bCs/>
          <w:sz w:val="24"/>
          <w:szCs w:val="24"/>
        </w:rPr>
        <w:t xml:space="preserve">, and this is known as confirmation </w:t>
      </w:r>
      <w:r w:rsidR="006A2A86">
        <w:rPr>
          <w:rFonts w:ascii="Arial" w:hAnsi="Arial" w:cs="Arial"/>
          <w:bCs/>
          <w:sz w:val="24"/>
          <w:szCs w:val="24"/>
        </w:rPr>
        <w:t>b</w:t>
      </w:r>
      <w:r w:rsidR="00F24717">
        <w:rPr>
          <w:rFonts w:ascii="Arial" w:hAnsi="Arial" w:cs="Arial"/>
          <w:bCs/>
          <w:sz w:val="24"/>
          <w:szCs w:val="24"/>
        </w:rPr>
        <w:t xml:space="preserve">ias </w:t>
      </w:r>
      <w:r w:rsidR="0024500C" w:rsidRPr="0024500C">
        <w:rPr>
          <w:rFonts w:ascii="Arial" w:hAnsi="Arial" w:cs="Arial"/>
          <w:bCs/>
          <w:sz w:val="24"/>
          <w:szCs w:val="24"/>
        </w:rPr>
        <w:t>(</w:t>
      </w:r>
      <w:r w:rsidR="0024500C" w:rsidRPr="0024500C">
        <w:rPr>
          <w:rFonts w:ascii="Arial" w:hAnsi="Arial" w:cs="Arial"/>
          <w:bCs/>
          <w:i/>
          <w:iCs/>
          <w:sz w:val="24"/>
          <w:szCs w:val="24"/>
        </w:rPr>
        <w:t>Ask and Granhag, 2007</w:t>
      </w:r>
      <w:r w:rsidR="0024500C" w:rsidRPr="0024500C">
        <w:rPr>
          <w:rFonts w:ascii="Arial" w:hAnsi="Arial" w:cs="Arial"/>
          <w:bCs/>
          <w:sz w:val="24"/>
          <w:szCs w:val="24"/>
        </w:rPr>
        <w:t>)</w:t>
      </w:r>
      <w:r w:rsidR="0024500C">
        <w:rPr>
          <w:rFonts w:ascii="Arial" w:hAnsi="Arial" w:cs="Arial"/>
          <w:bCs/>
          <w:sz w:val="24"/>
          <w:szCs w:val="24"/>
        </w:rPr>
        <w:t xml:space="preserve">. </w:t>
      </w:r>
    </w:p>
    <w:p w14:paraId="39151FDA" w14:textId="63C1F8B5" w:rsidR="00584C26" w:rsidRDefault="00755869" w:rsidP="00A1074B">
      <w:pPr>
        <w:spacing w:line="276" w:lineRule="auto"/>
        <w:rPr>
          <w:rFonts w:ascii="Arial" w:hAnsi="Arial" w:cs="Arial"/>
          <w:bCs/>
          <w:sz w:val="24"/>
          <w:szCs w:val="24"/>
        </w:rPr>
      </w:pPr>
      <w:r>
        <w:rPr>
          <w:rFonts w:ascii="Arial" w:hAnsi="Arial" w:cs="Arial"/>
          <w:bCs/>
          <w:sz w:val="24"/>
          <w:szCs w:val="24"/>
        </w:rPr>
        <w:t xml:space="preserve">During the initial stages of an investigation an investigator obtains the main version of events for the </w:t>
      </w:r>
      <w:r w:rsidR="006A2A86">
        <w:rPr>
          <w:rFonts w:ascii="Arial" w:hAnsi="Arial" w:cs="Arial"/>
          <w:bCs/>
          <w:sz w:val="24"/>
          <w:szCs w:val="24"/>
        </w:rPr>
        <w:t>v</w:t>
      </w:r>
      <w:r>
        <w:rPr>
          <w:rFonts w:ascii="Arial" w:hAnsi="Arial" w:cs="Arial"/>
          <w:bCs/>
          <w:sz w:val="24"/>
          <w:szCs w:val="24"/>
        </w:rPr>
        <w:t>ictim and</w:t>
      </w:r>
      <w:r w:rsidR="004D783E">
        <w:rPr>
          <w:rFonts w:ascii="Arial" w:hAnsi="Arial" w:cs="Arial"/>
          <w:bCs/>
          <w:sz w:val="24"/>
          <w:szCs w:val="24"/>
        </w:rPr>
        <w:t>/</w:t>
      </w:r>
      <w:r>
        <w:rPr>
          <w:rFonts w:ascii="Arial" w:hAnsi="Arial" w:cs="Arial"/>
          <w:bCs/>
          <w:sz w:val="24"/>
          <w:szCs w:val="24"/>
        </w:rPr>
        <w:t>or witnesses</w:t>
      </w:r>
      <w:r w:rsidR="005D0D79">
        <w:rPr>
          <w:rFonts w:ascii="Arial" w:hAnsi="Arial" w:cs="Arial"/>
          <w:bCs/>
          <w:sz w:val="24"/>
          <w:szCs w:val="24"/>
        </w:rPr>
        <w:t>. The</w:t>
      </w:r>
      <w:r w:rsidR="00231A08">
        <w:rPr>
          <w:rFonts w:ascii="Arial" w:hAnsi="Arial" w:cs="Arial"/>
          <w:bCs/>
          <w:sz w:val="24"/>
          <w:szCs w:val="24"/>
        </w:rPr>
        <w:t xml:space="preserve"> </w:t>
      </w:r>
      <w:r w:rsidR="00F33719">
        <w:rPr>
          <w:rFonts w:ascii="Arial" w:hAnsi="Arial" w:cs="Arial"/>
          <w:bCs/>
          <w:sz w:val="24"/>
          <w:szCs w:val="24"/>
        </w:rPr>
        <w:t>initial accounts given to the investigator</w:t>
      </w:r>
      <w:r w:rsidR="00AC53C8">
        <w:rPr>
          <w:rFonts w:ascii="Arial" w:hAnsi="Arial" w:cs="Arial"/>
          <w:bCs/>
          <w:sz w:val="24"/>
          <w:szCs w:val="24"/>
        </w:rPr>
        <w:t xml:space="preserve">, naturally </w:t>
      </w:r>
      <w:r w:rsidR="00DB4E0D">
        <w:rPr>
          <w:rFonts w:ascii="Arial" w:hAnsi="Arial" w:cs="Arial"/>
          <w:bCs/>
          <w:sz w:val="24"/>
          <w:szCs w:val="24"/>
        </w:rPr>
        <w:t>must</w:t>
      </w:r>
      <w:r w:rsidR="00AC53C8">
        <w:rPr>
          <w:rFonts w:ascii="Arial" w:hAnsi="Arial" w:cs="Arial"/>
          <w:bCs/>
          <w:sz w:val="24"/>
          <w:szCs w:val="24"/>
        </w:rPr>
        <w:t xml:space="preserve"> be processed</w:t>
      </w:r>
      <w:r w:rsidR="00A946C9">
        <w:rPr>
          <w:rFonts w:ascii="Arial" w:hAnsi="Arial" w:cs="Arial"/>
          <w:bCs/>
          <w:sz w:val="24"/>
          <w:szCs w:val="24"/>
        </w:rPr>
        <w:t>,</w:t>
      </w:r>
      <w:r w:rsidR="00AC53C8">
        <w:rPr>
          <w:rFonts w:ascii="Arial" w:hAnsi="Arial" w:cs="Arial"/>
          <w:bCs/>
          <w:sz w:val="24"/>
          <w:szCs w:val="24"/>
        </w:rPr>
        <w:t xml:space="preserve"> and strategies </w:t>
      </w:r>
      <w:r w:rsidR="0063170B">
        <w:rPr>
          <w:rFonts w:ascii="Arial" w:hAnsi="Arial" w:cs="Arial"/>
          <w:bCs/>
          <w:sz w:val="24"/>
          <w:szCs w:val="24"/>
        </w:rPr>
        <w:t>must</w:t>
      </w:r>
      <w:r w:rsidR="00AC53C8">
        <w:rPr>
          <w:rFonts w:ascii="Arial" w:hAnsi="Arial" w:cs="Arial"/>
          <w:bCs/>
          <w:sz w:val="24"/>
          <w:szCs w:val="24"/>
        </w:rPr>
        <w:t xml:space="preserve"> be developed from the information provided</w:t>
      </w:r>
      <w:r w:rsidR="00DB4E0D">
        <w:rPr>
          <w:rFonts w:ascii="Arial" w:hAnsi="Arial" w:cs="Arial"/>
          <w:bCs/>
          <w:sz w:val="24"/>
          <w:szCs w:val="24"/>
        </w:rPr>
        <w:t xml:space="preserve">. </w:t>
      </w:r>
      <w:r w:rsidR="00B20796">
        <w:rPr>
          <w:rFonts w:ascii="Arial" w:hAnsi="Arial" w:cs="Arial"/>
          <w:bCs/>
          <w:sz w:val="24"/>
          <w:szCs w:val="24"/>
        </w:rPr>
        <w:t xml:space="preserve">Research has </w:t>
      </w:r>
      <w:r w:rsidR="00273B84">
        <w:rPr>
          <w:rFonts w:ascii="Arial" w:hAnsi="Arial" w:cs="Arial"/>
          <w:bCs/>
          <w:sz w:val="24"/>
          <w:szCs w:val="24"/>
        </w:rPr>
        <w:t>found that a</w:t>
      </w:r>
      <w:r w:rsidR="00B20796">
        <w:rPr>
          <w:rFonts w:ascii="Arial" w:hAnsi="Arial" w:cs="Arial"/>
          <w:bCs/>
          <w:sz w:val="24"/>
          <w:szCs w:val="24"/>
        </w:rPr>
        <w:t xml:space="preserve"> person </w:t>
      </w:r>
      <w:r w:rsidR="00273B84">
        <w:rPr>
          <w:rFonts w:ascii="Arial" w:hAnsi="Arial" w:cs="Arial"/>
          <w:bCs/>
          <w:sz w:val="24"/>
          <w:szCs w:val="24"/>
        </w:rPr>
        <w:t xml:space="preserve">finds it difficult </w:t>
      </w:r>
      <w:r w:rsidR="0007570C">
        <w:rPr>
          <w:rFonts w:ascii="Arial" w:hAnsi="Arial" w:cs="Arial"/>
          <w:bCs/>
          <w:sz w:val="24"/>
          <w:szCs w:val="24"/>
        </w:rPr>
        <w:t>to ma</w:t>
      </w:r>
      <w:r w:rsidR="00B20796">
        <w:rPr>
          <w:rFonts w:ascii="Arial" w:hAnsi="Arial" w:cs="Arial"/>
          <w:bCs/>
          <w:sz w:val="24"/>
          <w:szCs w:val="24"/>
        </w:rPr>
        <w:t xml:space="preserve">intain the presumption </w:t>
      </w:r>
      <w:r w:rsidR="00273B84">
        <w:rPr>
          <w:rFonts w:ascii="Arial" w:hAnsi="Arial" w:cs="Arial"/>
          <w:bCs/>
          <w:sz w:val="24"/>
          <w:szCs w:val="24"/>
        </w:rPr>
        <w:t xml:space="preserve">of a </w:t>
      </w:r>
      <w:r w:rsidR="0007570C">
        <w:rPr>
          <w:rFonts w:ascii="Arial" w:hAnsi="Arial" w:cs="Arial"/>
          <w:bCs/>
          <w:sz w:val="24"/>
          <w:szCs w:val="24"/>
        </w:rPr>
        <w:t>person’s</w:t>
      </w:r>
      <w:r w:rsidR="00273B84">
        <w:rPr>
          <w:rFonts w:ascii="Arial" w:hAnsi="Arial" w:cs="Arial"/>
          <w:bCs/>
          <w:sz w:val="24"/>
          <w:szCs w:val="24"/>
        </w:rPr>
        <w:t xml:space="preserve"> innocen</w:t>
      </w:r>
      <w:r w:rsidR="006E468C">
        <w:rPr>
          <w:rFonts w:ascii="Arial" w:hAnsi="Arial" w:cs="Arial"/>
          <w:bCs/>
          <w:sz w:val="24"/>
          <w:szCs w:val="24"/>
        </w:rPr>
        <w:t>ce</w:t>
      </w:r>
      <w:r w:rsidR="0007570C">
        <w:rPr>
          <w:rFonts w:ascii="Arial" w:hAnsi="Arial" w:cs="Arial"/>
          <w:bCs/>
          <w:sz w:val="24"/>
          <w:szCs w:val="24"/>
        </w:rPr>
        <w:t xml:space="preserve"> </w:t>
      </w:r>
      <w:r w:rsidR="00CC6575" w:rsidRPr="00CC6575">
        <w:rPr>
          <w:rFonts w:ascii="Arial" w:hAnsi="Arial" w:cs="Arial"/>
          <w:bCs/>
          <w:sz w:val="24"/>
          <w:szCs w:val="24"/>
        </w:rPr>
        <w:t>(</w:t>
      </w:r>
      <w:r w:rsidR="00CC6575" w:rsidRPr="00CC6575">
        <w:rPr>
          <w:rFonts w:ascii="Arial" w:hAnsi="Arial" w:cs="Arial"/>
          <w:bCs/>
          <w:i/>
          <w:iCs/>
          <w:sz w:val="24"/>
          <w:szCs w:val="24"/>
        </w:rPr>
        <w:t>Fahsing and Ask, 2015</w:t>
      </w:r>
      <w:r w:rsidR="00CC6575" w:rsidRPr="00CC6575">
        <w:rPr>
          <w:rFonts w:ascii="Arial" w:hAnsi="Arial" w:cs="Arial"/>
          <w:bCs/>
          <w:sz w:val="24"/>
          <w:szCs w:val="24"/>
        </w:rPr>
        <w:t>)</w:t>
      </w:r>
      <w:r w:rsidR="00CC6575">
        <w:rPr>
          <w:rFonts w:ascii="Arial" w:hAnsi="Arial" w:cs="Arial"/>
          <w:bCs/>
          <w:sz w:val="24"/>
          <w:szCs w:val="24"/>
        </w:rPr>
        <w:t xml:space="preserve">, </w:t>
      </w:r>
      <w:r w:rsidR="0007570C">
        <w:rPr>
          <w:rFonts w:ascii="Arial" w:hAnsi="Arial" w:cs="Arial"/>
          <w:bCs/>
          <w:sz w:val="24"/>
          <w:szCs w:val="24"/>
        </w:rPr>
        <w:t xml:space="preserve">and therefore they </w:t>
      </w:r>
      <w:r w:rsidR="0063170B">
        <w:rPr>
          <w:rFonts w:ascii="Arial" w:hAnsi="Arial" w:cs="Arial"/>
          <w:bCs/>
          <w:sz w:val="24"/>
          <w:szCs w:val="24"/>
        </w:rPr>
        <w:t>assume</w:t>
      </w:r>
      <w:r w:rsidR="0007570C">
        <w:rPr>
          <w:rFonts w:ascii="Arial" w:hAnsi="Arial" w:cs="Arial"/>
          <w:bCs/>
          <w:sz w:val="24"/>
          <w:szCs w:val="24"/>
        </w:rPr>
        <w:t xml:space="preserve"> based </w:t>
      </w:r>
      <w:r w:rsidR="00262945">
        <w:rPr>
          <w:rFonts w:ascii="Arial" w:hAnsi="Arial" w:cs="Arial"/>
          <w:bCs/>
          <w:sz w:val="24"/>
          <w:szCs w:val="24"/>
        </w:rPr>
        <w:t>on</w:t>
      </w:r>
      <w:r w:rsidR="0007570C">
        <w:rPr>
          <w:rFonts w:ascii="Arial" w:hAnsi="Arial" w:cs="Arial"/>
          <w:bCs/>
          <w:sz w:val="24"/>
          <w:szCs w:val="24"/>
        </w:rPr>
        <w:t xml:space="preserve"> </w:t>
      </w:r>
      <w:r w:rsidR="00585718">
        <w:rPr>
          <w:rFonts w:ascii="Arial" w:hAnsi="Arial" w:cs="Arial"/>
          <w:bCs/>
          <w:sz w:val="24"/>
          <w:szCs w:val="24"/>
        </w:rPr>
        <w:t xml:space="preserve">previous experiences and </w:t>
      </w:r>
      <w:r w:rsidR="00413816">
        <w:rPr>
          <w:rFonts w:ascii="Arial" w:hAnsi="Arial" w:cs="Arial"/>
          <w:bCs/>
          <w:sz w:val="24"/>
          <w:szCs w:val="24"/>
        </w:rPr>
        <w:t xml:space="preserve">personal </w:t>
      </w:r>
      <w:r w:rsidR="00585718">
        <w:rPr>
          <w:rFonts w:ascii="Arial" w:hAnsi="Arial" w:cs="Arial"/>
          <w:bCs/>
          <w:sz w:val="24"/>
          <w:szCs w:val="24"/>
        </w:rPr>
        <w:t xml:space="preserve">values as to what </w:t>
      </w:r>
      <w:r w:rsidR="00652458">
        <w:rPr>
          <w:rFonts w:ascii="Arial" w:hAnsi="Arial" w:cs="Arial"/>
          <w:bCs/>
          <w:sz w:val="24"/>
          <w:szCs w:val="24"/>
        </w:rPr>
        <w:t xml:space="preserve">has happened during the incident </w:t>
      </w:r>
      <w:r w:rsidR="004C6B6B" w:rsidRPr="004C6B6B">
        <w:rPr>
          <w:rFonts w:ascii="Arial" w:hAnsi="Arial" w:cs="Arial"/>
          <w:bCs/>
          <w:sz w:val="24"/>
          <w:szCs w:val="24"/>
        </w:rPr>
        <w:t>(</w:t>
      </w:r>
      <w:r w:rsidR="004C6B6B" w:rsidRPr="004C6B6B">
        <w:rPr>
          <w:rFonts w:ascii="Arial" w:hAnsi="Arial" w:cs="Arial"/>
          <w:bCs/>
          <w:i/>
          <w:iCs/>
          <w:sz w:val="24"/>
          <w:szCs w:val="24"/>
        </w:rPr>
        <w:t>Meterko and Cooper, 2021</w:t>
      </w:r>
      <w:r w:rsidR="004C6B6B" w:rsidRPr="004C6B6B">
        <w:rPr>
          <w:rFonts w:ascii="Arial" w:hAnsi="Arial" w:cs="Arial"/>
          <w:bCs/>
          <w:sz w:val="24"/>
          <w:szCs w:val="24"/>
        </w:rPr>
        <w:t>)</w:t>
      </w:r>
      <w:r w:rsidR="004C6B6B">
        <w:rPr>
          <w:rFonts w:ascii="Arial" w:hAnsi="Arial" w:cs="Arial"/>
          <w:bCs/>
          <w:sz w:val="24"/>
          <w:szCs w:val="24"/>
        </w:rPr>
        <w:t xml:space="preserve">, </w:t>
      </w:r>
      <w:r w:rsidR="00475592">
        <w:rPr>
          <w:rFonts w:ascii="Arial" w:hAnsi="Arial" w:cs="Arial"/>
          <w:bCs/>
          <w:sz w:val="24"/>
          <w:szCs w:val="24"/>
        </w:rPr>
        <w:t xml:space="preserve">This belief </w:t>
      </w:r>
      <w:r w:rsidR="00953BAC">
        <w:rPr>
          <w:rFonts w:ascii="Arial" w:hAnsi="Arial" w:cs="Arial"/>
          <w:bCs/>
          <w:sz w:val="24"/>
          <w:szCs w:val="24"/>
        </w:rPr>
        <w:t xml:space="preserve">as </w:t>
      </w:r>
      <w:r w:rsidR="00475592">
        <w:rPr>
          <w:rFonts w:ascii="Arial" w:hAnsi="Arial" w:cs="Arial"/>
          <w:bCs/>
          <w:sz w:val="24"/>
          <w:szCs w:val="24"/>
        </w:rPr>
        <w:t xml:space="preserve">to what has happened </w:t>
      </w:r>
      <w:r w:rsidR="000A027A">
        <w:rPr>
          <w:rFonts w:ascii="Arial" w:hAnsi="Arial" w:cs="Arial"/>
          <w:bCs/>
          <w:sz w:val="24"/>
          <w:szCs w:val="24"/>
        </w:rPr>
        <w:t xml:space="preserve">during the </w:t>
      </w:r>
      <w:r w:rsidR="00F419EC">
        <w:rPr>
          <w:rFonts w:ascii="Arial" w:hAnsi="Arial" w:cs="Arial"/>
          <w:bCs/>
          <w:sz w:val="24"/>
          <w:szCs w:val="24"/>
        </w:rPr>
        <w:t>incident, can</w:t>
      </w:r>
      <w:r w:rsidR="00475592">
        <w:rPr>
          <w:rFonts w:ascii="Arial" w:hAnsi="Arial" w:cs="Arial"/>
          <w:bCs/>
          <w:sz w:val="24"/>
          <w:szCs w:val="24"/>
        </w:rPr>
        <w:t xml:space="preserve"> impact the way the investigator develops a strategy to obtain evidence</w:t>
      </w:r>
      <w:r w:rsidR="00E37505">
        <w:rPr>
          <w:rFonts w:ascii="Arial" w:hAnsi="Arial" w:cs="Arial"/>
          <w:bCs/>
          <w:sz w:val="24"/>
          <w:szCs w:val="24"/>
        </w:rPr>
        <w:t>, and how the</w:t>
      </w:r>
      <w:r w:rsidR="00292CAF">
        <w:rPr>
          <w:rFonts w:ascii="Arial" w:hAnsi="Arial" w:cs="Arial"/>
          <w:bCs/>
          <w:sz w:val="24"/>
          <w:szCs w:val="24"/>
        </w:rPr>
        <w:t xml:space="preserve"> evidence received is </w:t>
      </w:r>
      <w:r w:rsidR="00262945">
        <w:rPr>
          <w:rFonts w:ascii="Arial" w:hAnsi="Arial" w:cs="Arial"/>
          <w:bCs/>
          <w:sz w:val="24"/>
          <w:szCs w:val="24"/>
        </w:rPr>
        <w:t>int</w:t>
      </w:r>
      <w:r w:rsidR="0063170B">
        <w:rPr>
          <w:rFonts w:ascii="Arial" w:hAnsi="Arial" w:cs="Arial"/>
          <w:bCs/>
          <w:sz w:val="24"/>
          <w:szCs w:val="24"/>
        </w:rPr>
        <w:t>erpret</w:t>
      </w:r>
      <w:r w:rsidR="00292CAF">
        <w:rPr>
          <w:rFonts w:ascii="Arial" w:hAnsi="Arial" w:cs="Arial"/>
          <w:bCs/>
          <w:sz w:val="24"/>
          <w:szCs w:val="24"/>
        </w:rPr>
        <w:t xml:space="preserve">ed </w:t>
      </w:r>
      <w:r w:rsidR="0024500C" w:rsidRPr="0024500C">
        <w:rPr>
          <w:rFonts w:ascii="Arial" w:hAnsi="Arial" w:cs="Arial"/>
          <w:bCs/>
          <w:sz w:val="24"/>
          <w:szCs w:val="24"/>
        </w:rPr>
        <w:t>(</w:t>
      </w:r>
      <w:r w:rsidR="0024500C" w:rsidRPr="0024500C">
        <w:rPr>
          <w:rFonts w:ascii="Arial" w:hAnsi="Arial" w:cs="Arial"/>
          <w:bCs/>
          <w:i/>
          <w:iCs/>
          <w:sz w:val="24"/>
          <w:szCs w:val="24"/>
        </w:rPr>
        <w:t>Ask and Granhag, 2007</w:t>
      </w:r>
      <w:r w:rsidR="0024500C" w:rsidRPr="0024500C">
        <w:rPr>
          <w:rFonts w:ascii="Arial" w:hAnsi="Arial" w:cs="Arial"/>
          <w:bCs/>
          <w:sz w:val="24"/>
          <w:szCs w:val="24"/>
        </w:rPr>
        <w:t>)</w:t>
      </w:r>
      <w:r w:rsidR="0024500C">
        <w:rPr>
          <w:rFonts w:ascii="Arial" w:hAnsi="Arial" w:cs="Arial"/>
          <w:bCs/>
          <w:sz w:val="24"/>
          <w:szCs w:val="24"/>
        </w:rPr>
        <w:t xml:space="preserve">. </w:t>
      </w:r>
      <w:r w:rsidR="00F419EC">
        <w:rPr>
          <w:rFonts w:ascii="Arial" w:hAnsi="Arial" w:cs="Arial"/>
          <w:bCs/>
          <w:sz w:val="24"/>
          <w:szCs w:val="24"/>
        </w:rPr>
        <w:t>This confirmation</w:t>
      </w:r>
      <w:r w:rsidR="00F65AD9">
        <w:rPr>
          <w:rFonts w:ascii="Arial" w:hAnsi="Arial" w:cs="Arial"/>
          <w:bCs/>
          <w:sz w:val="24"/>
          <w:szCs w:val="24"/>
        </w:rPr>
        <w:t xml:space="preserve"> and cognitive</w:t>
      </w:r>
      <w:r w:rsidR="00F419EC">
        <w:rPr>
          <w:rFonts w:ascii="Arial" w:hAnsi="Arial" w:cs="Arial"/>
          <w:bCs/>
          <w:sz w:val="24"/>
          <w:szCs w:val="24"/>
        </w:rPr>
        <w:t xml:space="preserve"> bias can then lead the investigation in a way that </w:t>
      </w:r>
      <w:r w:rsidR="00B239D7">
        <w:rPr>
          <w:rFonts w:ascii="Arial" w:hAnsi="Arial" w:cs="Arial"/>
          <w:bCs/>
          <w:sz w:val="24"/>
          <w:szCs w:val="24"/>
        </w:rPr>
        <w:t xml:space="preserve">could compromise the </w:t>
      </w:r>
      <w:r w:rsidR="008363FD">
        <w:rPr>
          <w:rFonts w:ascii="Arial" w:hAnsi="Arial" w:cs="Arial"/>
          <w:bCs/>
          <w:sz w:val="24"/>
          <w:szCs w:val="24"/>
        </w:rPr>
        <w:t>accuracy of the investigation</w:t>
      </w:r>
      <w:r w:rsidR="00FF6F40">
        <w:rPr>
          <w:rFonts w:ascii="Arial" w:hAnsi="Arial" w:cs="Arial"/>
          <w:bCs/>
          <w:sz w:val="24"/>
          <w:szCs w:val="24"/>
        </w:rPr>
        <w:t xml:space="preserve"> </w:t>
      </w:r>
      <w:r w:rsidR="004C6B6B" w:rsidRPr="004C6B6B">
        <w:rPr>
          <w:rFonts w:ascii="Arial" w:hAnsi="Arial" w:cs="Arial"/>
          <w:bCs/>
          <w:sz w:val="24"/>
          <w:szCs w:val="24"/>
        </w:rPr>
        <w:t>(</w:t>
      </w:r>
      <w:r w:rsidR="004C6B6B" w:rsidRPr="004C6B6B">
        <w:rPr>
          <w:rFonts w:ascii="Arial" w:hAnsi="Arial" w:cs="Arial"/>
          <w:bCs/>
          <w:i/>
          <w:iCs/>
          <w:sz w:val="24"/>
          <w:szCs w:val="24"/>
        </w:rPr>
        <w:t>Meterko and Cooper, 2021</w:t>
      </w:r>
      <w:r w:rsidR="004C6B6B" w:rsidRPr="004C6B6B">
        <w:rPr>
          <w:rFonts w:ascii="Arial" w:hAnsi="Arial" w:cs="Arial"/>
          <w:bCs/>
          <w:sz w:val="24"/>
          <w:szCs w:val="24"/>
        </w:rPr>
        <w:t>)</w:t>
      </w:r>
      <w:r w:rsidR="004C6B6B">
        <w:rPr>
          <w:rFonts w:ascii="Arial" w:hAnsi="Arial" w:cs="Arial"/>
          <w:bCs/>
          <w:sz w:val="24"/>
          <w:szCs w:val="24"/>
        </w:rPr>
        <w:t xml:space="preserve">. </w:t>
      </w:r>
      <w:r w:rsidR="00227937">
        <w:rPr>
          <w:rFonts w:ascii="Arial" w:hAnsi="Arial" w:cs="Arial"/>
          <w:bCs/>
          <w:sz w:val="24"/>
          <w:szCs w:val="24"/>
        </w:rPr>
        <w:t>There are several studies in relation to</w:t>
      </w:r>
      <w:r w:rsidR="00626F5B">
        <w:rPr>
          <w:rFonts w:ascii="Arial" w:hAnsi="Arial" w:cs="Arial"/>
          <w:bCs/>
          <w:sz w:val="24"/>
          <w:szCs w:val="24"/>
        </w:rPr>
        <w:t xml:space="preserve"> this, one stud</w:t>
      </w:r>
      <w:r w:rsidR="006678D7">
        <w:rPr>
          <w:rFonts w:ascii="Arial" w:hAnsi="Arial" w:cs="Arial"/>
          <w:bCs/>
          <w:sz w:val="24"/>
          <w:szCs w:val="24"/>
        </w:rPr>
        <w:t>y</w:t>
      </w:r>
      <w:r w:rsidR="001172A0">
        <w:rPr>
          <w:rFonts w:ascii="Arial" w:hAnsi="Arial" w:cs="Arial"/>
          <w:bCs/>
          <w:sz w:val="24"/>
          <w:szCs w:val="24"/>
        </w:rPr>
        <w:t xml:space="preserve"> looked into</w:t>
      </w:r>
      <w:r w:rsidR="00626F5B">
        <w:rPr>
          <w:rFonts w:ascii="Arial" w:hAnsi="Arial" w:cs="Arial"/>
          <w:bCs/>
          <w:sz w:val="24"/>
          <w:szCs w:val="24"/>
        </w:rPr>
        <w:t xml:space="preserve"> the impact of confirmation bias on decisions that are made by </w:t>
      </w:r>
      <w:r w:rsidR="001172A0">
        <w:rPr>
          <w:rFonts w:ascii="Arial" w:hAnsi="Arial" w:cs="Arial"/>
          <w:bCs/>
          <w:sz w:val="24"/>
          <w:szCs w:val="24"/>
        </w:rPr>
        <w:t>law enforcement</w:t>
      </w:r>
      <w:r w:rsidR="00782DC5">
        <w:rPr>
          <w:rFonts w:ascii="Arial" w:hAnsi="Arial" w:cs="Arial"/>
          <w:bCs/>
          <w:sz w:val="24"/>
          <w:szCs w:val="24"/>
        </w:rPr>
        <w:t xml:space="preserve">. </w:t>
      </w:r>
      <w:r w:rsidR="001172A0">
        <w:rPr>
          <w:rFonts w:ascii="Arial" w:hAnsi="Arial" w:cs="Arial"/>
          <w:bCs/>
          <w:sz w:val="24"/>
          <w:szCs w:val="24"/>
        </w:rPr>
        <w:t xml:space="preserve">This study </w:t>
      </w:r>
      <w:r w:rsidR="00E15E97">
        <w:rPr>
          <w:rFonts w:ascii="Arial" w:hAnsi="Arial" w:cs="Arial"/>
          <w:bCs/>
          <w:sz w:val="24"/>
          <w:szCs w:val="24"/>
        </w:rPr>
        <w:t xml:space="preserve">included a sample of 166 police </w:t>
      </w:r>
      <w:r w:rsidR="00300339">
        <w:rPr>
          <w:rFonts w:ascii="Arial" w:hAnsi="Arial" w:cs="Arial"/>
          <w:bCs/>
          <w:sz w:val="24"/>
          <w:szCs w:val="24"/>
        </w:rPr>
        <w:t>officers,</w:t>
      </w:r>
      <w:r w:rsidR="00E15E97">
        <w:rPr>
          <w:rFonts w:ascii="Arial" w:hAnsi="Arial" w:cs="Arial"/>
          <w:bCs/>
          <w:sz w:val="24"/>
          <w:szCs w:val="24"/>
        </w:rPr>
        <w:t xml:space="preserve"> </w:t>
      </w:r>
      <w:r w:rsidR="00A21FFA">
        <w:rPr>
          <w:rFonts w:ascii="Arial" w:hAnsi="Arial" w:cs="Arial"/>
          <w:bCs/>
          <w:sz w:val="24"/>
          <w:szCs w:val="24"/>
        </w:rPr>
        <w:t xml:space="preserve">and it </w:t>
      </w:r>
      <w:r w:rsidR="00CC711C">
        <w:rPr>
          <w:rFonts w:ascii="Arial" w:hAnsi="Arial" w:cs="Arial"/>
          <w:bCs/>
          <w:sz w:val="24"/>
          <w:szCs w:val="24"/>
        </w:rPr>
        <w:t xml:space="preserve">confirmed that bias had a </w:t>
      </w:r>
      <w:r w:rsidR="00782DC5">
        <w:rPr>
          <w:rFonts w:ascii="Arial" w:hAnsi="Arial" w:cs="Arial"/>
          <w:bCs/>
          <w:sz w:val="24"/>
          <w:szCs w:val="24"/>
        </w:rPr>
        <w:t>“</w:t>
      </w:r>
      <w:r w:rsidR="00CC711C">
        <w:rPr>
          <w:rFonts w:ascii="Arial" w:hAnsi="Arial" w:cs="Arial"/>
          <w:bCs/>
          <w:sz w:val="24"/>
          <w:szCs w:val="24"/>
        </w:rPr>
        <w:t xml:space="preserve">significant </w:t>
      </w:r>
      <w:r w:rsidR="00782DC5">
        <w:rPr>
          <w:rFonts w:ascii="Arial" w:hAnsi="Arial" w:cs="Arial"/>
          <w:bCs/>
          <w:sz w:val="24"/>
          <w:szCs w:val="24"/>
        </w:rPr>
        <w:t xml:space="preserve">factor in criminal investigative decision-making” </w:t>
      </w:r>
      <w:r w:rsidR="00EC2083" w:rsidRPr="00EC2083">
        <w:rPr>
          <w:rFonts w:ascii="Arial" w:hAnsi="Arial" w:cs="Arial"/>
          <w:bCs/>
          <w:sz w:val="24"/>
          <w:szCs w:val="24"/>
        </w:rPr>
        <w:t>(</w:t>
      </w:r>
      <w:r w:rsidR="00EC2083" w:rsidRPr="00EC2083">
        <w:rPr>
          <w:rFonts w:ascii="Arial" w:hAnsi="Arial" w:cs="Arial"/>
          <w:bCs/>
          <w:i/>
          <w:iCs/>
          <w:sz w:val="24"/>
          <w:szCs w:val="24"/>
        </w:rPr>
        <w:t>Wallace, 2015</w:t>
      </w:r>
      <w:r w:rsidR="00EC2083" w:rsidRPr="00EC2083">
        <w:rPr>
          <w:rFonts w:ascii="Arial" w:hAnsi="Arial" w:cs="Arial"/>
          <w:bCs/>
          <w:sz w:val="24"/>
          <w:szCs w:val="24"/>
        </w:rPr>
        <w:t>)</w:t>
      </w:r>
      <w:r w:rsidR="00782DC5">
        <w:rPr>
          <w:rFonts w:ascii="Arial" w:hAnsi="Arial" w:cs="Arial"/>
          <w:bCs/>
          <w:sz w:val="24"/>
          <w:szCs w:val="24"/>
        </w:rPr>
        <w:t xml:space="preserve">. </w:t>
      </w:r>
      <w:r w:rsidR="00300EAD">
        <w:rPr>
          <w:rFonts w:ascii="Arial" w:hAnsi="Arial" w:cs="Arial"/>
          <w:bCs/>
          <w:sz w:val="24"/>
          <w:szCs w:val="24"/>
        </w:rPr>
        <w:t>Once all evidence has been gathered</w:t>
      </w:r>
      <w:r w:rsidR="00B13926">
        <w:rPr>
          <w:rFonts w:ascii="Arial" w:hAnsi="Arial" w:cs="Arial"/>
          <w:bCs/>
          <w:sz w:val="24"/>
          <w:szCs w:val="24"/>
        </w:rPr>
        <w:t>,</w:t>
      </w:r>
      <w:r w:rsidR="00300EAD">
        <w:rPr>
          <w:rFonts w:ascii="Arial" w:hAnsi="Arial" w:cs="Arial"/>
          <w:bCs/>
          <w:sz w:val="24"/>
          <w:szCs w:val="24"/>
        </w:rPr>
        <w:t xml:space="preserve"> a review of the evidence is needed before </w:t>
      </w:r>
      <w:r w:rsidR="00D05EB7">
        <w:rPr>
          <w:rFonts w:ascii="Arial" w:hAnsi="Arial" w:cs="Arial"/>
          <w:bCs/>
          <w:sz w:val="24"/>
          <w:szCs w:val="24"/>
        </w:rPr>
        <w:t>an</w:t>
      </w:r>
      <w:r w:rsidR="00C40C12">
        <w:rPr>
          <w:rFonts w:ascii="Arial" w:hAnsi="Arial" w:cs="Arial"/>
          <w:bCs/>
          <w:sz w:val="24"/>
          <w:szCs w:val="24"/>
        </w:rPr>
        <w:t xml:space="preserve"> individual is charged with an offence. </w:t>
      </w:r>
      <w:r w:rsidR="00212CC1">
        <w:rPr>
          <w:rFonts w:ascii="Arial" w:hAnsi="Arial" w:cs="Arial"/>
          <w:bCs/>
          <w:sz w:val="24"/>
          <w:szCs w:val="24"/>
        </w:rPr>
        <w:t>This involves looking at witness statement</w:t>
      </w:r>
      <w:r w:rsidR="00D05EB7">
        <w:rPr>
          <w:rFonts w:ascii="Arial" w:hAnsi="Arial" w:cs="Arial"/>
          <w:bCs/>
          <w:sz w:val="24"/>
          <w:szCs w:val="24"/>
        </w:rPr>
        <w:t>s</w:t>
      </w:r>
      <w:r w:rsidR="00212CC1">
        <w:rPr>
          <w:rFonts w:ascii="Arial" w:hAnsi="Arial" w:cs="Arial"/>
          <w:bCs/>
          <w:sz w:val="24"/>
          <w:szCs w:val="24"/>
        </w:rPr>
        <w:t xml:space="preserve">, CCTV, </w:t>
      </w:r>
      <w:r w:rsidR="00F671B9">
        <w:rPr>
          <w:rFonts w:ascii="Arial" w:hAnsi="Arial" w:cs="Arial"/>
          <w:bCs/>
          <w:sz w:val="24"/>
          <w:szCs w:val="24"/>
        </w:rPr>
        <w:t xml:space="preserve">and </w:t>
      </w:r>
      <w:r w:rsidR="00212CC1">
        <w:rPr>
          <w:rFonts w:ascii="Arial" w:hAnsi="Arial" w:cs="Arial"/>
          <w:bCs/>
          <w:sz w:val="24"/>
          <w:szCs w:val="24"/>
        </w:rPr>
        <w:t>any forensic</w:t>
      </w:r>
      <w:r w:rsidR="00A845BA">
        <w:rPr>
          <w:rFonts w:ascii="Arial" w:hAnsi="Arial" w:cs="Arial"/>
          <w:bCs/>
          <w:sz w:val="24"/>
          <w:szCs w:val="24"/>
        </w:rPr>
        <w:t xml:space="preserve"> or digital</w:t>
      </w:r>
      <w:r w:rsidR="00F671B9">
        <w:rPr>
          <w:rFonts w:ascii="Arial" w:hAnsi="Arial" w:cs="Arial"/>
          <w:bCs/>
          <w:sz w:val="24"/>
          <w:szCs w:val="24"/>
        </w:rPr>
        <w:t xml:space="preserve"> </w:t>
      </w:r>
      <w:r w:rsidR="00A845BA">
        <w:rPr>
          <w:rFonts w:ascii="Arial" w:hAnsi="Arial" w:cs="Arial"/>
          <w:bCs/>
          <w:sz w:val="24"/>
          <w:szCs w:val="24"/>
        </w:rPr>
        <w:t>evidence that is relevant to the investigation.</w:t>
      </w:r>
      <w:r w:rsidR="000348FE">
        <w:rPr>
          <w:rFonts w:ascii="Arial" w:hAnsi="Arial" w:cs="Arial"/>
          <w:bCs/>
          <w:sz w:val="24"/>
          <w:szCs w:val="24"/>
        </w:rPr>
        <w:t xml:space="preserve"> An experiment which involved 49 experience</w:t>
      </w:r>
      <w:r w:rsidR="00B13926">
        <w:rPr>
          <w:rFonts w:ascii="Arial" w:hAnsi="Arial" w:cs="Arial"/>
          <w:bCs/>
          <w:sz w:val="24"/>
          <w:szCs w:val="24"/>
        </w:rPr>
        <w:t>d</w:t>
      </w:r>
      <w:r w:rsidR="000348FE">
        <w:rPr>
          <w:rFonts w:ascii="Arial" w:hAnsi="Arial" w:cs="Arial"/>
          <w:bCs/>
          <w:sz w:val="24"/>
          <w:szCs w:val="24"/>
        </w:rPr>
        <w:t xml:space="preserve"> criminal investigators </w:t>
      </w:r>
      <w:r w:rsidR="007A4390">
        <w:rPr>
          <w:rFonts w:ascii="Arial" w:hAnsi="Arial" w:cs="Arial"/>
          <w:bCs/>
          <w:sz w:val="24"/>
          <w:szCs w:val="24"/>
        </w:rPr>
        <w:t>evaluated witness testimony in a murder case</w:t>
      </w:r>
      <w:r w:rsidR="00C054D2">
        <w:rPr>
          <w:rFonts w:ascii="Arial" w:hAnsi="Arial" w:cs="Arial"/>
          <w:bCs/>
          <w:sz w:val="24"/>
          <w:szCs w:val="24"/>
        </w:rPr>
        <w:t xml:space="preserve">, this suggested </w:t>
      </w:r>
      <w:r w:rsidR="00592496">
        <w:rPr>
          <w:rFonts w:ascii="Arial" w:hAnsi="Arial" w:cs="Arial"/>
          <w:bCs/>
          <w:sz w:val="24"/>
          <w:szCs w:val="24"/>
        </w:rPr>
        <w:t>“</w:t>
      </w:r>
      <w:r w:rsidR="00C054D2">
        <w:rPr>
          <w:rFonts w:ascii="Arial" w:hAnsi="Arial" w:cs="Arial"/>
          <w:bCs/>
          <w:sz w:val="24"/>
          <w:szCs w:val="24"/>
        </w:rPr>
        <w:t xml:space="preserve">that investigators may favour the </w:t>
      </w:r>
      <w:r w:rsidR="00592496">
        <w:rPr>
          <w:rFonts w:ascii="Arial" w:hAnsi="Arial" w:cs="Arial"/>
          <w:bCs/>
          <w:sz w:val="24"/>
          <w:szCs w:val="24"/>
        </w:rPr>
        <w:t>evidence</w:t>
      </w:r>
      <w:r w:rsidR="00C054D2">
        <w:rPr>
          <w:rFonts w:ascii="Arial" w:hAnsi="Arial" w:cs="Arial"/>
          <w:bCs/>
          <w:sz w:val="24"/>
          <w:szCs w:val="24"/>
        </w:rPr>
        <w:t xml:space="preserve"> that supports their initial </w:t>
      </w:r>
      <w:r w:rsidR="00592496">
        <w:rPr>
          <w:rFonts w:ascii="Arial" w:hAnsi="Arial" w:cs="Arial"/>
          <w:bCs/>
          <w:sz w:val="24"/>
          <w:szCs w:val="24"/>
        </w:rPr>
        <w:t xml:space="preserve">beliefs” </w:t>
      </w:r>
      <w:r w:rsidR="0024500C" w:rsidRPr="0024500C">
        <w:rPr>
          <w:rFonts w:ascii="Arial" w:hAnsi="Arial" w:cs="Arial"/>
          <w:bCs/>
          <w:sz w:val="24"/>
          <w:szCs w:val="24"/>
        </w:rPr>
        <w:t>(</w:t>
      </w:r>
      <w:r w:rsidR="0024500C" w:rsidRPr="0024500C">
        <w:rPr>
          <w:rFonts w:ascii="Arial" w:hAnsi="Arial" w:cs="Arial"/>
          <w:bCs/>
          <w:i/>
          <w:iCs/>
          <w:sz w:val="24"/>
          <w:szCs w:val="24"/>
        </w:rPr>
        <w:t>Ask and Granhag, 2007</w:t>
      </w:r>
      <w:r w:rsidR="0024500C" w:rsidRPr="0024500C">
        <w:rPr>
          <w:rFonts w:ascii="Arial" w:hAnsi="Arial" w:cs="Arial"/>
          <w:bCs/>
          <w:sz w:val="24"/>
          <w:szCs w:val="24"/>
        </w:rPr>
        <w:t>)</w:t>
      </w:r>
      <w:r w:rsidR="00592496">
        <w:rPr>
          <w:rFonts w:ascii="Arial" w:hAnsi="Arial" w:cs="Arial"/>
          <w:bCs/>
          <w:sz w:val="24"/>
          <w:szCs w:val="24"/>
        </w:rPr>
        <w:t xml:space="preserve">. </w:t>
      </w:r>
      <w:r w:rsidR="00D51A0C">
        <w:rPr>
          <w:rFonts w:ascii="Arial" w:hAnsi="Arial" w:cs="Arial"/>
          <w:bCs/>
          <w:sz w:val="24"/>
          <w:szCs w:val="24"/>
        </w:rPr>
        <w:t xml:space="preserve">This shows that their beliefs impacted on the </w:t>
      </w:r>
      <w:r w:rsidR="004A3626">
        <w:rPr>
          <w:rFonts w:ascii="Arial" w:hAnsi="Arial" w:cs="Arial"/>
          <w:bCs/>
          <w:sz w:val="24"/>
          <w:szCs w:val="24"/>
        </w:rPr>
        <w:t xml:space="preserve">evidence they chose to </w:t>
      </w:r>
      <w:r w:rsidR="00E64D3E">
        <w:rPr>
          <w:rFonts w:ascii="Arial" w:hAnsi="Arial" w:cs="Arial"/>
          <w:bCs/>
          <w:sz w:val="24"/>
          <w:szCs w:val="24"/>
        </w:rPr>
        <w:t>favour,</w:t>
      </w:r>
      <w:r w:rsidR="004A3626">
        <w:rPr>
          <w:rFonts w:ascii="Arial" w:hAnsi="Arial" w:cs="Arial"/>
          <w:bCs/>
          <w:sz w:val="24"/>
          <w:szCs w:val="24"/>
        </w:rPr>
        <w:t xml:space="preserve"> and this can lead to further bias</w:t>
      </w:r>
      <w:r w:rsidR="00560741">
        <w:rPr>
          <w:rFonts w:ascii="Arial" w:hAnsi="Arial" w:cs="Arial"/>
          <w:bCs/>
          <w:sz w:val="24"/>
          <w:szCs w:val="24"/>
        </w:rPr>
        <w:t xml:space="preserve">, which results in the investigation </w:t>
      </w:r>
      <w:r w:rsidR="00D61C7E">
        <w:rPr>
          <w:rFonts w:ascii="Arial" w:hAnsi="Arial" w:cs="Arial"/>
          <w:bCs/>
          <w:sz w:val="24"/>
          <w:szCs w:val="24"/>
        </w:rPr>
        <w:t xml:space="preserve">relying on information which fits the investigators belief. </w:t>
      </w:r>
      <w:r w:rsidR="00E55E8A">
        <w:rPr>
          <w:rFonts w:ascii="Arial" w:hAnsi="Arial" w:cs="Arial"/>
          <w:bCs/>
          <w:sz w:val="24"/>
          <w:szCs w:val="24"/>
        </w:rPr>
        <w:t xml:space="preserve">The study also showed that the investigators </w:t>
      </w:r>
      <w:r w:rsidR="00AC67F2">
        <w:rPr>
          <w:rFonts w:ascii="Arial" w:hAnsi="Arial" w:cs="Arial"/>
          <w:bCs/>
          <w:sz w:val="24"/>
          <w:szCs w:val="24"/>
        </w:rPr>
        <w:t>were</w:t>
      </w:r>
      <w:r w:rsidR="00E64D3E">
        <w:rPr>
          <w:rFonts w:ascii="Arial" w:hAnsi="Arial" w:cs="Arial"/>
          <w:bCs/>
          <w:sz w:val="24"/>
          <w:szCs w:val="24"/>
        </w:rPr>
        <w:t xml:space="preserve"> influence</w:t>
      </w:r>
      <w:r w:rsidR="00AC67F2">
        <w:rPr>
          <w:rFonts w:ascii="Arial" w:hAnsi="Arial" w:cs="Arial"/>
          <w:bCs/>
          <w:sz w:val="24"/>
          <w:szCs w:val="24"/>
        </w:rPr>
        <w:t>d</w:t>
      </w:r>
      <w:r w:rsidR="00E64D3E">
        <w:rPr>
          <w:rFonts w:ascii="Arial" w:hAnsi="Arial" w:cs="Arial"/>
          <w:bCs/>
          <w:sz w:val="24"/>
          <w:szCs w:val="24"/>
        </w:rPr>
        <w:t xml:space="preserve"> more by their beliefs than the content of the evidence</w:t>
      </w:r>
      <w:r w:rsidR="00AC67F2">
        <w:rPr>
          <w:rFonts w:ascii="Arial" w:hAnsi="Arial" w:cs="Arial"/>
          <w:bCs/>
          <w:sz w:val="24"/>
          <w:szCs w:val="24"/>
        </w:rPr>
        <w:t xml:space="preserve"> when making their judgment </w:t>
      </w:r>
      <w:r w:rsidR="0024500C" w:rsidRPr="0024500C">
        <w:rPr>
          <w:rFonts w:ascii="Arial" w:hAnsi="Arial" w:cs="Arial"/>
          <w:bCs/>
          <w:sz w:val="24"/>
          <w:szCs w:val="24"/>
        </w:rPr>
        <w:t>(</w:t>
      </w:r>
      <w:r w:rsidR="0024500C" w:rsidRPr="0024500C">
        <w:rPr>
          <w:rFonts w:ascii="Arial" w:hAnsi="Arial" w:cs="Arial"/>
          <w:bCs/>
          <w:i/>
          <w:iCs/>
          <w:sz w:val="24"/>
          <w:szCs w:val="24"/>
        </w:rPr>
        <w:t>Ask and Granhag, 2007</w:t>
      </w:r>
      <w:r w:rsidR="0024500C" w:rsidRPr="0024500C">
        <w:rPr>
          <w:rFonts w:ascii="Arial" w:hAnsi="Arial" w:cs="Arial"/>
          <w:bCs/>
          <w:sz w:val="24"/>
          <w:szCs w:val="24"/>
        </w:rPr>
        <w:t>)</w:t>
      </w:r>
      <w:r w:rsidR="00AC67F2">
        <w:rPr>
          <w:rFonts w:ascii="Arial" w:hAnsi="Arial" w:cs="Arial"/>
          <w:bCs/>
          <w:sz w:val="24"/>
          <w:szCs w:val="24"/>
        </w:rPr>
        <w:t xml:space="preserve">. </w:t>
      </w:r>
      <w:r w:rsidR="00F96B50">
        <w:rPr>
          <w:rFonts w:ascii="Arial" w:hAnsi="Arial" w:cs="Arial"/>
          <w:bCs/>
          <w:sz w:val="24"/>
          <w:szCs w:val="24"/>
        </w:rPr>
        <w:t xml:space="preserve">This study found that </w:t>
      </w:r>
      <w:r w:rsidR="00CB305E">
        <w:rPr>
          <w:rFonts w:ascii="Arial" w:hAnsi="Arial" w:cs="Arial"/>
          <w:bCs/>
          <w:sz w:val="24"/>
          <w:szCs w:val="24"/>
        </w:rPr>
        <w:t xml:space="preserve">investigators may </w:t>
      </w:r>
      <w:r w:rsidR="002B12A5">
        <w:rPr>
          <w:rFonts w:ascii="Arial" w:hAnsi="Arial" w:cs="Arial"/>
          <w:bCs/>
          <w:sz w:val="24"/>
          <w:szCs w:val="24"/>
        </w:rPr>
        <w:t xml:space="preserve">overlook evidence that could be important within the investigation as it does not </w:t>
      </w:r>
      <w:r w:rsidR="00C33B16">
        <w:rPr>
          <w:rFonts w:ascii="Arial" w:hAnsi="Arial" w:cs="Arial"/>
          <w:bCs/>
          <w:sz w:val="24"/>
          <w:szCs w:val="24"/>
        </w:rPr>
        <w:t>match with</w:t>
      </w:r>
      <w:r w:rsidR="00F364EC">
        <w:rPr>
          <w:rFonts w:ascii="Arial" w:hAnsi="Arial" w:cs="Arial"/>
          <w:bCs/>
          <w:sz w:val="24"/>
          <w:szCs w:val="24"/>
        </w:rPr>
        <w:t xml:space="preserve"> their beliefs</w:t>
      </w:r>
      <w:r w:rsidR="00C33B16">
        <w:rPr>
          <w:rFonts w:ascii="Arial" w:hAnsi="Arial" w:cs="Arial"/>
          <w:bCs/>
          <w:sz w:val="24"/>
          <w:szCs w:val="24"/>
        </w:rPr>
        <w:t xml:space="preserve">. It also found that </w:t>
      </w:r>
      <w:r w:rsidR="00503451">
        <w:rPr>
          <w:rFonts w:ascii="Arial" w:hAnsi="Arial" w:cs="Arial"/>
          <w:bCs/>
          <w:sz w:val="24"/>
          <w:szCs w:val="24"/>
        </w:rPr>
        <w:t xml:space="preserve">biases within the investigators </w:t>
      </w:r>
      <w:r w:rsidR="000B5A29">
        <w:rPr>
          <w:rFonts w:ascii="Arial" w:hAnsi="Arial" w:cs="Arial"/>
          <w:bCs/>
          <w:sz w:val="24"/>
          <w:szCs w:val="24"/>
        </w:rPr>
        <w:t xml:space="preserve">opinions on the evidence </w:t>
      </w:r>
      <w:r w:rsidR="00FD7264">
        <w:rPr>
          <w:rFonts w:ascii="Arial" w:hAnsi="Arial" w:cs="Arial"/>
          <w:bCs/>
          <w:sz w:val="24"/>
          <w:szCs w:val="24"/>
        </w:rPr>
        <w:t>c</w:t>
      </w:r>
      <w:r w:rsidR="00C33B16">
        <w:rPr>
          <w:rFonts w:ascii="Arial" w:hAnsi="Arial" w:cs="Arial"/>
          <w:bCs/>
          <w:sz w:val="24"/>
          <w:szCs w:val="24"/>
        </w:rPr>
        <w:t>ould</w:t>
      </w:r>
      <w:r w:rsidR="00FD7264">
        <w:rPr>
          <w:rFonts w:ascii="Arial" w:hAnsi="Arial" w:cs="Arial"/>
          <w:bCs/>
          <w:sz w:val="24"/>
          <w:szCs w:val="24"/>
        </w:rPr>
        <w:t xml:space="preserve"> have </w:t>
      </w:r>
      <w:r w:rsidR="00FD7264">
        <w:rPr>
          <w:rFonts w:ascii="Arial" w:hAnsi="Arial" w:cs="Arial"/>
          <w:bCs/>
          <w:sz w:val="24"/>
          <w:szCs w:val="24"/>
        </w:rPr>
        <w:lastRenderedPageBreak/>
        <w:t>an impact on the judicial proces</w:t>
      </w:r>
      <w:r w:rsidR="00C33B16">
        <w:rPr>
          <w:rFonts w:ascii="Arial" w:hAnsi="Arial" w:cs="Arial"/>
          <w:bCs/>
          <w:sz w:val="24"/>
          <w:szCs w:val="24"/>
        </w:rPr>
        <w:t xml:space="preserve">s, and both </w:t>
      </w:r>
      <w:r w:rsidR="006971BE">
        <w:rPr>
          <w:rFonts w:ascii="Arial" w:hAnsi="Arial" w:cs="Arial"/>
          <w:bCs/>
          <w:sz w:val="24"/>
          <w:szCs w:val="24"/>
        </w:rPr>
        <w:t xml:space="preserve">of these findings could impact how an investigation is conducted. </w:t>
      </w:r>
    </w:p>
    <w:p w14:paraId="387D73AD" w14:textId="13922431" w:rsidR="00643DB4" w:rsidRDefault="00A36854" w:rsidP="00A1074B">
      <w:pPr>
        <w:spacing w:line="276" w:lineRule="auto"/>
        <w:rPr>
          <w:rFonts w:ascii="Arial" w:hAnsi="Arial" w:cs="Arial"/>
          <w:bCs/>
          <w:sz w:val="24"/>
          <w:szCs w:val="24"/>
        </w:rPr>
      </w:pPr>
      <w:r>
        <w:rPr>
          <w:rFonts w:ascii="Arial" w:hAnsi="Arial" w:cs="Arial"/>
          <w:bCs/>
          <w:sz w:val="24"/>
          <w:szCs w:val="24"/>
        </w:rPr>
        <w:t>During the investigation a report is built with the victim</w:t>
      </w:r>
      <w:r w:rsidR="00802507">
        <w:rPr>
          <w:rFonts w:ascii="Arial" w:hAnsi="Arial" w:cs="Arial"/>
          <w:bCs/>
          <w:sz w:val="24"/>
          <w:szCs w:val="24"/>
        </w:rPr>
        <w:t xml:space="preserve"> and or </w:t>
      </w:r>
      <w:r>
        <w:rPr>
          <w:rFonts w:ascii="Arial" w:hAnsi="Arial" w:cs="Arial"/>
          <w:bCs/>
          <w:sz w:val="24"/>
          <w:szCs w:val="24"/>
        </w:rPr>
        <w:t xml:space="preserve">witness and police </w:t>
      </w:r>
      <w:r w:rsidR="00CD6AD1">
        <w:rPr>
          <w:rFonts w:ascii="Arial" w:hAnsi="Arial" w:cs="Arial"/>
          <w:bCs/>
          <w:sz w:val="24"/>
          <w:szCs w:val="24"/>
        </w:rPr>
        <w:t>must</w:t>
      </w:r>
      <w:r>
        <w:rPr>
          <w:rFonts w:ascii="Arial" w:hAnsi="Arial" w:cs="Arial"/>
          <w:bCs/>
          <w:sz w:val="24"/>
          <w:szCs w:val="24"/>
        </w:rPr>
        <w:t xml:space="preserve"> ensure that </w:t>
      </w:r>
      <w:r w:rsidR="00CD6AD1">
        <w:rPr>
          <w:rFonts w:ascii="Arial" w:hAnsi="Arial" w:cs="Arial"/>
          <w:bCs/>
          <w:sz w:val="24"/>
          <w:szCs w:val="24"/>
        </w:rPr>
        <w:t>the victim is supported throughout the investigation</w:t>
      </w:r>
      <w:r w:rsidR="00014725">
        <w:rPr>
          <w:rFonts w:ascii="Arial" w:hAnsi="Arial" w:cs="Arial"/>
          <w:bCs/>
          <w:sz w:val="24"/>
          <w:szCs w:val="24"/>
        </w:rPr>
        <w:t xml:space="preserve"> </w:t>
      </w:r>
      <w:r w:rsidR="00F41008" w:rsidRPr="00F41008">
        <w:rPr>
          <w:rFonts w:ascii="Arial" w:hAnsi="Arial" w:cs="Arial"/>
          <w:bCs/>
          <w:sz w:val="24"/>
          <w:szCs w:val="24"/>
        </w:rPr>
        <w:t>(</w:t>
      </w:r>
      <w:r w:rsidR="00F41008" w:rsidRPr="00F41008">
        <w:rPr>
          <w:rFonts w:ascii="Arial" w:hAnsi="Arial" w:cs="Arial"/>
          <w:bCs/>
          <w:i/>
          <w:iCs/>
          <w:sz w:val="24"/>
          <w:szCs w:val="24"/>
        </w:rPr>
        <w:t>Aihio, 2017</w:t>
      </w:r>
      <w:r w:rsidR="00F41008" w:rsidRPr="00F41008">
        <w:rPr>
          <w:rFonts w:ascii="Arial" w:hAnsi="Arial" w:cs="Arial"/>
          <w:bCs/>
          <w:sz w:val="24"/>
          <w:szCs w:val="24"/>
        </w:rPr>
        <w:t>)</w:t>
      </w:r>
      <w:r w:rsidR="00F41008">
        <w:rPr>
          <w:rFonts w:ascii="Arial" w:hAnsi="Arial" w:cs="Arial"/>
          <w:bCs/>
          <w:sz w:val="24"/>
          <w:szCs w:val="24"/>
        </w:rPr>
        <w:t xml:space="preserve">. </w:t>
      </w:r>
      <w:r w:rsidR="001C1BDB">
        <w:rPr>
          <w:rFonts w:ascii="Arial" w:hAnsi="Arial" w:cs="Arial"/>
          <w:bCs/>
          <w:sz w:val="24"/>
          <w:szCs w:val="24"/>
        </w:rPr>
        <w:t>A</w:t>
      </w:r>
      <w:r w:rsidR="00014725">
        <w:rPr>
          <w:rFonts w:ascii="Arial" w:hAnsi="Arial" w:cs="Arial"/>
          <w:bCs/>
          <w:sz w:val="24"/>
          <w:szCs w:val="24"/>
        </w:rPr>
        <w:t xml:space="preserve"> personal option is formed of the victim</w:t>
      </w:r>
      <w:r w:rsidR="009044AE">
        <w:rPr>
          <w:rFonts w:ascii="Arial" w:hAnsi="Arial" w:cs="Arial"/>
          <w:bCs/>
          <w:sz w:val="24"/>
          <w:szCs w:val="24"/>
        </w:rPr>
        <w:t xml:space="preserve"> and /or </w:t>
      </w:r>
      <w:r w:rsidR="001C1BDB">
        <w:rPr>
          <w:rFonts w:ascii="Arial" w:hAnsi="Arial" w:cs="Arial"/>
          <w:bCs/>
          <w:sz w:val="24"/>
          <w:szCs w:val="24"/>
        </w:rPr>
        <w:t>witness,</w:t>
      </w:r>
      <w:r w:rsidR="00014725">
        <w:rPr>
          <w:rFonts w:ascii="Arial" w:hAnsi="Arial" w:cs="Arial"/>
          <w:bCs/>
          <w:sz w:val="24"/>
          <w:szCs w:val="24"/>
        </w:rPr>
        <w:t xml:space="preserve"> and </w:t>
      </w:r>
      <w:r w:rsidR="00C551CE">
        <w:rPr>
          <w:rFonts w:ascii="Arial" w:hAnsi="Arial" w:cs="Arial"/>
          <w:bCs/>
          <w:sz w:val="24"/>
          <w:szCs w:val="24"/>
        </w:rPr>
        <w:t xml:space="preserve">this can </w:t>
      </w:r>
      <w:r w:rsidR="00077B0C">
        <w:rPr>
          <w:rFonts w:ascii="Arial" w:hAnsi="Arial" w:cs="Arial"/>
          <w:bCs/>
          <w:sz w:val="24"/>
          <w:szCs w:val="24"/>
        </w:rPr>
        <w:t>affect</w:t>
      </w:r>
      <w:r w:rsidR="00C551CE">
        <w:rPr>
          <w:rFonts w:ascii="Arial" w:hAnsi="Arial" w:cs="Arial"/>
          <w:bCs/>
          <w:sz w:val="24"/>
          <w:szCs w:val="24"/>
        </w:rPr>
        <w:t xml:space="preserve"> the </w:t>
      </w:r>
      <w:r w:rsidR="00077B0C">
        <w:rPr>
          <w:rFonts w:ascii="Arial" w:hAnsi="Arial" w:cs="Arial"/>
          <w:bCs/>
          <w:sz w:val="24"/>
          <w:szCs w:val="24"/>
        </w:rPr>
        <w:t xml:space="preserve">attitude of the investigator towards the investigation. </w:t>
      </w:r>
      <w:r w:rsidR="001C1BDB">
        <w:rPr>
          <w:rFonts w:ascii="Arial" w:hAnsi="Arial" w:cs="Arial"/>
          <w:bCs/>
          <w:sz w:val="24"/>
          <w:szCs w:val="24"/>
        </w:rPr>
        <w:t>Similarly,</w:t>
      </w:r>
      <w:r w:rsidR="00077B0C">
        <w:rPr>
          <w:rFonts w:ascii="Arial" w:hAnsi="Arial" w:cs="Arial"/>
          <w:bCs/>
          <w:sz w:val="24"/>
          <w:szCs w:val="24"/>
        </w:rPr>
        <w:t xml:space="preserve"> once the investigator has interviewed the </w:t>
      </w:r>
      <w:r w:rsidR="001C1BDB">
        <w:rPr>
          <w:rFonts w:ascii="Arial" w:hAnsi="Arial" w:cs="Arial"/>
          <w:bCs/>
          <w:sz w:val="24"/>
          <w:szCs w:val="24"/>
        </w:rPr>
        <w:t>suspect,</w:t>
      </w:r>
      <w:r w:rsidR="00077B0C">
        <w:rPr>
          <w:rFonts w:ascii="Arial" w:hAnsi="Arial" w:cs="Arial"/>
          <w:bCs/>
          <w:sz w:val="24"/>
          <w:szCs w:val="24"/>
        </w:rPr>
        <w:t xml:space="preserve"> they form an option of that person</w:t>
      </w:r>
      <w:r w:rsidR="00F93150">
        <w:rPr>
          <w:rFonts w:ascii="Arial" w:hAnsi="Arial" w:cs="Arial"/>
          <w:bCs/>
          <w:sz w:val="24"/>
          <w:szCs w:val="24"/>
        </w:rPr>
        <w:t xml:space="preserve"> </w:t>
      </w:r>
      <w:r w:rsidR="00C74EE7" w:rsidRPr="00C74EE7">
        <w:rPr>
          <w:rFonts w:ascii="Arial" w:hAnsi="Arial" w:cs="Arial"/>
          <w:bCs/>
          <w:sz w:val="24"/>
          <w:szCs w:val="24"/>
        </w:rPr>
        <w:t>(</w:t>
      </w:r>
      <w:r w:rsidR="00C74EE7" w:rsidRPr="00C74EE7">
        <w:rPr>
          <w:rFonts w:ascii="Arial" w:hAnsi="Arial" w:cs="Arial"/>
          <w:bCs/>
          <w:i/>
          <w:iCs/>
          <w:sz w:val="24"/>
          <w:szCs w:val="24"/>
        </w:rPr>
        <w:t>Lowder, Ray and Gruenewald, 2019</w:t>
      </w:r>
      <w:r w:rsidR="00C74EE7" w:rsidRPr="00C74EE7">
        <w:rPr>
          <w:rFonts w:ascii="Arial" w:hAnsi="Arial" w:cs="Arial"/>
          <w:bCs/>
          <w:sz w:val="24"/>
          <w:szCs w:val="24"/>
        </w:rPr>
        <w:t>)</w:t>
      </w:r>
      <w:r w:rsidR="00077B0C">
        <w:rPr>
          <w:rFonts w:ascii="Arial" w:hAnsi="Arial" w:cs="Arial"/>
          <w:bCs/>
          <w:sz w:val="24"/>
          <w:szCs w:val="24"/>
        </w:rPr>
        <w:t xml:space="preserve"> and their views of </w:t>
      </w:r>
      <w:r w:rsidR="00522673">
        <w:rPr>
          <w:rFonts w:ascii="Arial" w:hAnsi="Arial" w:cs="Arial"/>
          <w:bCs/>
          <w:sz w:val="24"/>
          <w:szCs w:val="24"/>
        </w:rPr>
        <w:t xml:space="preserve">the persons involved can impact how they carry out the investigation. </w:t>
      </w:r>
      <w:r w:rsidR="00706653">
        <w:rPr>
          <w:rFonts w:ascii="Arial" w:hAnsi="Arial" w:cs="Arial"/>
          <w:bCs/>
          <w:sz w:val="24"/>
          <w:szCs w:val="24"/>
        </w:rPr>
        <w:t>Volume crime is often committed by people who hav</w:t>
      </w:r>
      <w:r w:rsidR="00A96673">
        <w:rPr>
          <w:rFonts w:ascii="Arial" w:hAnsi="Arial" w:cs="Arial"/>
          <w:bCs/>
          <w:sz w:val="24"/>
          <w:szCs w:val="24"/>
        </w:rPr>
        <w:t xml:space="preserve">e had a </w:t>
      </w:r>
      <w:r w:rsidR="009044AE">
        <w:rPr>
          <w:rFonts w:ascii="Arial" w:hAnsi="Arial" w:cs="Arial"/>
          <w:bCs/>
          <w:sz w:val="24"/>
          <w:szCs w:val="24"/>
        </w:rPr>
        <w:t>difficult</w:t>
      </w:r>
      <w:r w:rsidR="00A96673">
        <w:rPr>
          <w:rFonts w:ascii="Arial" w:hAnsi="Arial" w:cs="Arial"/>
          <w:bCs/>
          <w:sz w:val="24"/>
          <w:szCs w:val="24"/>
        </w:rPr>
        <w:t xml:space="preserve"> childhood</w:t>
      </w:r>
      <w:r w:rsidR="00CD4C81">
        <w:rPr>
          <w:rFonts w:ascii="Arial" w:hAnsi="Arial" w:cs="Arial"/>
          <w:bCs/>
          <w:sz w:val="24"/>
          <w:szCs w:val="24"/>
        </w:rPr>
        <w:t xml:space="preserve">, </w:t>
      </w:r>
      <w:r w:rsidR="001743B8">
        <w:rPr>
          <w:rFonts w:ascii="Arial" w:hAnsi="Arial" w:cs="Arial"/>
          <w:bCs/>
          <w:sz w:val="24"/>
          <w:szCs w:val="24"/>
        </w:rPr>
        <w:t>poor family relationship</w:t>
      </w:r>
      <w:r w:rsidR="00A96673">
        <w:rPr>
          <w:rFonts w:ascii="Arial" w:hAnsi="Arial" w:cs="Arial"/>
          <w:bCs/>
          <w:sz w:val="24"/>
          <w:szCs w:val="24"/>
        </w:rPr>
        <w:t xml:space="preserve">, substance misuse or </w:t>
      </w:r>
      <w:r w:rsidR="00941594">
        <w:rPr>
          <w:rFonts w:ascii="Arial" w:hAnsi="Arial" w:cs="Arial"/>
          <w:bCs/>
          <w:sz w:val="24"/>
          <w:szCs w:val="24"/>
        </w:rPr>
        <w:t>poor mental health (</w:t>
      </w:r>
      <w:r w:rsidR="009B0831" w:rsidRPr="009B0831">
        <w:rPr>
          <w:rFonts w:ascii="Arial" w:hAnsi="Arial" w:cs="Arial"/>
          <w:bCs/>
          <w:i/>
          <w:iCs/>
          <w:sz w:val="24"/>
          <w:szCs w:val="24"/>
        </w:rPr>
        <w:t>Zhou, 2023</w:t>
      </w:r>
      <w:r w:rsidR="009B0831" w:rsidRPr="009B0831">
        <w:rPr>
          <w:rFonts w:ascii="Arial" w:hAnsi="Arial" w:cs="Arial"/>
          <w:bCs/>
          <w:sz w:val="24"/>
          <w:szCs w:val="24"/>
        </w:rPr>
        <w:t>)</w:t>
      </w:r>
      <w:r w:rsidR="009B0831">
        <w:rPr>
          <w:rFonts w:ascii="Arial" w:hAnsi="Arial" w:cs="Arial"/>
          <w:bCs/>
          <w:sz w:val="24"/>
          <w:szCs w:val="24"/>
        </w:rPr>
        <w:t xml:space="preserve">. </w:t>
      </w:r>
      <w:r w:rsidR="007B68A8">
        <w:rPr>
          <w:rFonts w:ascii="Arial" w:hAnsi="Arial" w:cs="Arial"/>
          <w:bCs/>
          <w:sz w:val="24"/>
          <w:szCs w:val="24"/>
        </w:rPr>
        <w:t xml:space="preserve">Many criminal justice professionals </w:t>
      </w:r>
      <w:r w:rsidR="00B23EAE">
        <w:rPr>
          <w:rFonts w:ascii="Arial" w:hAnsi="Arial" w:cs="Arial"/>
          <w:bCs/>
          <w:sz w:val="24"/>
          <w:szCs w:val="24"/>
        </w:rPr>
        <w:t xml:space="preserve">have set attitudes towards a person who suffers </w:t>
      </w:r>
      <w:r w:rsidR="00E324C9">
        <w:rPr>
          <w:rFonts w:ascii="Arial" w:hAnsi="Arial" w:cs="Arial"/>
          <w:bCs/>
          <w:sz w:val="24"/>
          <w:szCs w:val="24"/>
        </w:rPr>
        <w:t>from mental illness or struggles with substance use</w:t>
      </w:r>
      <w:r w:rsidR="00614907">
        <w:rPr>
          <w:rFonts w:ascii="Arial" w:hAnsi="Arial" w:cs="Arial"/>
          <w:bCs/>
          <w:sz w:val="24"/>
          <w:szCs w:val="24"/>
        </w:rPr>
        <w:t xml:space="preserve"> </w:t>
      </w:r>
      <w:r w:rsidR="00C74EE7" w:rsidRPr="00C74EE7">
        <w:rPr>
          <w:rFonts w:ascii="Arial" w:hAnsi="Arial" w:cs="Arial"/>
          <w:bCs/>
          <w:sz w:val="24"/>
          <w:szCs w:val="24"/>
        </w:rPr>
        <w:t>(</w:t>
      </w:r>
      <w:r w:rsidR="00C74EE7" w:rsidRPr="00C74EE7">
        <w:rPr>
          <w:rFonts w:ascii="Arial" w:hAnsi="Arial" w:cs="Arial"/>
          <w:bCs/>
          <w:i/>
          <w:iCs/>
          <w:sz w:val="24"/>
          <w:szCs w:val="24"/>
        </w:rPr>
        <w:t>Lowder, Ray and Gruenewald, 2019</w:t>
      </w:r>
      <w:r w:rsidR="00C74EE7" w:rsidRPr="00C74EE7">
        <w:rPr>
          <w:rFonts w:ascii="Arial" w:hAnsi="Arial" w:cs="Arial"/>
          <w:bCs/>
          <w:sz w:val="24"/>
          <w:szCs w:val="24"/>
        </w:rPr>
        <w:t>)</w:t>
      </w:r>
      <w:r w:rsidR="00C74EE7">
        <w:rPr>
          <w:rFonts w:ascii="Arial" w:hAnsi="Arial" w:cs="Arial"/>
          <w:bCs/>
          <w:sz w:val="24"/>
          <w:szCs w:val="24"/>
        </w:rPr>
        <w:t xml:space="preserve">. </w:t>
      </w:r>
      <w:r w:rsidR="00614907">
        <w:rPr>
          <w:rFonts w:ascii="Arial" w:hAnsi="Arial" w:cs="Arial"/>
          <w:bCs/>
          <w:sz w:val="24"/>
          <w:szCs w:val="24"/>
        </w:rPr>
        <w:t xml:space="preserve">This attitude can impact how </w:t>
      </w:r>
      <w:r w:rsidR="00D50F2F">
        <w:rPr>
          <w:rFonts w:ascii="Arial" w:hAnsi="Arial" w:cs="Arial"/>
          <w:bCs/>
          <w:sz w:val="24"/>
          <w:szCs w:val="24"/>
        </w:rPr>
        <w:t xml:space="preserve">an investigator looks at the individual and </w:t>
      </w:r>
      <w:r w:rsidR="000075D9">
        <w:rPr>
          <w:rFonts w:ascii="Arial" w:hAnsi="Arial" w:cs="Arial"/>
          <w:bCs/>
          <w:sz w:val="24"/>
          <w:szCs w:val="24"/>
        </w:rPr>
        <w:t>how they develop a strategy</w:t>
      </w:r>
      <w:r w:rsidR="00722BAF">
        <w:rPr>
          <w:rFonts w:ascii="Arial" w:hAnsi="Arial" w:cs="Arial"/>
          <w:bCs/>
          <w:sz w:val="24"/>
          <w:szCs w:val="24"/>
        </w:rPr>
        <w:t xml:space="preserve">. </w:t>
      </w:r>
      <w:r w:rsidR="00636C6D">
        <w:rPr>
          <w:rFonts w:ascii="Arial" w:hAnsi="Arial" w:cs="Arial"/>
          <w:bCs/>
          <w:sz w:val="24"/>
          <w:szCs w:val="24"/>
        </w:rPr>
        <w:t xml:space="preserve">The investigator should realise the opinion formed and </w:t>
      </w:r>
      <w:r w:rsidR="00DE446F">
        <w:rPr>
          <w:rFonts w:ascii="Arial" w:hAnsi="Arial" w:cs="Arial"/>
          <w:bCs/>
          <w:sz w:val="24"/>
          <w:szCs w:val="24"/>
        </w:rPr>
        <w:t>ensure that this does not impact the investigation</w:t>
      </w:r>
      <w:r w:rsidR="004A133F">
        <w:rPr>
          <w:rFonts w:ascii="Arial" w:hAnsi="Arial" w:cs="Arial"/>
          <w:bCs/>
          <w:sz w:val="24"/>
          <w:szCs w:val="24"/>
        </w:rPr>
        <w:t>.</w:t>
      </w:r>
      <w:r w:rsidR="00DE446F">
        <w:rPr>
          <w:rFonts w:ascii="Arial" w:hAnsi="Arial" w:cs="Arial"/>
          <w:bCs/>
          <w:sz w:val="24"/>
          <w:szCs w:val="24"/>
        </w:rPr>
        <w:t xml:space="preserve"> </w:t>
      </w:r>
      <w:r w:rsidR="00BF3519">
        <w:rPr>
          <w:rFonts w:ascii="Arial" w:hAnsi="Arial" w:cs="Arial"/>
          <w:bCs/>
          <w:sz w:val="24"/>
          <w:szCs w:val="24"/>
        </w:rPr>
        <w:t>H</w:t>
      </w:r>
      <w:r w:rsidR="00DE446F">
        <w:rPr>
          <w:rFonts w:ascii="Arial" w:hAnsi="Arial" w:cs="Arial"/>
          <w:bCs/>
          <w:sz w:val="24"/>
          <w:szCs w:val="24"/>
        </w:rPr>
        <w:t>owever</w:t>
      </w:r>
      <w:r w:rsidR="00BF3519">
        <w:rPr>
          <w:rFonts w:ascii="Arial" w:hAnsi="Arial" w:cs="Arial"/>
          <w:bCs/>
          <w:sz w:val="24"/>
          <w:szCs w:val="24"/>
        </w:rPr>
        <w:t>, in some cases where a person</w:t>
      </w:r>
      <w:r w:rsidR="00DE446F">
        <w:rPr>
          <w:rFonts w:ascii="Arial" w:hAnsi="Arial" w:cs="Arial"/>
          <w:bCs/>
          <w:sz w:val="24"/>
          <w:szCs w:val="24"/>
        </w:rPr>
        <w:t xml:space="preserve"> has a history of reporting matters which have</w:t>
      </w:r>
      <w:r w:rsidR="00F92352">
        <w:rPr>
          <w:rFonts w:ascii="Arial" w:hAnsi="Arial" w:cs="Arial"/>
          <w:bCs/>
          <w:sz w:val="24"/>
          <w:szCs w:val="24"/>
        </w:rPr>
        <w:t xml:space="preserve"> been</w:t>
      </w:r>
      <w:r w:rsidR="00DE446F">
        <w:rPr>
          <w:rFonts w:ascii="Arial" w:hAnsi="Arial" w:cs="Arial"/>
          <w:bCs/>
          <w:sz w:val="24"/>
          <w:szCs w:val="24"/>
        </w:rPr>
        <w:t xml:space="preserve"> proven to be incorrect</w:t>
      </w:r>
      <w:r w:rsidR="00F92352">
        <w:rPr>
          <w:rFonts w:ascii="Arial" w:hAnsi="Arial" w:cs="Arial"/>
          <w:bCs/>
          <w:sz w:val="24"/>
          <w:szCs w:val="24"/>
        </w:rPr>
        <w:t>,</w:t>
      </w:r>
      <w:r w:rsidR="00DE446F">
        <w:rPr>
          <w:rFonts w:ascii="Arial" w:hAnsi="Arial" w:cs="Arial"/>
          <w:bCs/>
          <w:sz w:val="24"/>
          <w:szCs w:val="24"/>
        </w:rPr>
        <w:t xml:space="preserve"> then </w:t>
      </w:r>
      <w:r w:rsidR="000B16F9">
        <w:rPr>
          <w:rFonts w:ascii="Arial" w:hAnsi="Arial" w:cs="Arial"/>
          <w:bCs/>
          <w:sz w:val="24"/>
          <w:szCs w:val="24"/>
        </w:rPr>
        <w:t>the investigator is less likely to ensure the investigation is carried out effectively</w:t>
      </w:r>
      <w:r w:rsidR="00F92352">
        <w:rPr>
          <w:rFonts w:ascii="Arial" w:hAnsi="Arial" w:cs="Arial"/>
          <w:bCs/>
          <w:sz w:val="24"/>
          <w:szCs w:val="24"/>
        </w:rPr>
        <w:t>,</w:t>
      </w:r>
      <w:r w:rsidR="000B16F9">
        <w:rPr>
          <w:rFonts w:ascii="Arial" w:hAnsi="Arial" w:cs="Arial"/>
          <w:bCs/>
          <w:sz w:val="24"/>
          <w:szCs w:val="24"/>
        </w:rPr>
        <w:t xml:space="preserve"> as they have already </w:t>
      </w:r>
      <w:r w:rsidR="00643DB4">
        <w:rPr>
          <w:rFonts w:ascii="Arial" w:hAnsi="Arial" w:cs="Arial"/>
          <w:bCs/>
          <w:sz w:val="24"/>
          <w:szCs w:val="24"/>
        </w:rPr>
        <w:t>assumed</w:t>
      </w:r>
      <w:r w:rsidR="000B16F9">
        <w:rPr>
          <w:rFonts w:ascii="Arial" w:hAnsi="Arial" w:cs="Arial"/>
          <w:bCs/>
          <w:sz w:val="24"/>
          <w:szCs w:val="24"/>
        </w:rPr>
        <w:t xml:space="preserve"> that the </w:t>
      </w:r>
      <w:r w:rsidR="00432146">
        <w:rPr>
          <w:rFonts w:ascii="Arial" w:hAnsi="Arial" w:cs="Arial"/>
          <w:bCs/>
          <w:sz w:val="24"/>
          <w:szCs w:val="24"/>
        </w:rPr>
        <w:t>incident reported did not happen</w:t>
      </w:r>
      <w:r w:rsidR="003C75A5">
        <w:rPr>
          <w:rFonts w:ascii="Arial" w:hAnsi="Arial" w:cs="Arial"/>
          <w:bCs/>
          <w:sz w:val="24"/>
          <w:szCs w:val="24"/>
        </w:rPr>
        <w:t xml:space="preserve">, and they would fit the evidence to fit their </w:t>
      </w:r>
      <w:r w:rsidR="00643DB4" w:rsidRPr="00643DB4">
        <w:rPr>
          <w:rFonts w:ascii="Arial" w:hAnsi="Arial" w:cs="Arial"/>
          <w:bCs/>
          <w:sz w:val="24"/>
          <w:szCs w:val="24"/>
        </w:rPr>
        <w:t>(</w:t>
      </w:r>
      <w:r w:rsidR="00643DB4" w:rsidRPr="00643DB4">
        <w:rPr>
          <w:rFonts w:ascii="Arial" w:hAnsi="Arial" w:cs="Arial"/>
          <w:bCs/>
          <w:i/>
          <w:iCs/>
          <w:sz w:val="24"/>
          <w:szCs w:val="24"/>
        </w:rPr>
        <w:t>Fahsing and Ask, 2015</w:t>
      </w:r>
      <w:r w:rsidR="00643DB4" w:rsidRPr="00643DB4">
        <w:rPr>
          <w:rFonts w:ascii="Arial" w:hAnsi="Arial" w:cs="Arial"/>
          <w:bCs/>
          <w:sz w:val="24"/>
          <w:szCs w:val="24"/>
        </w:rPr>
        <w:t>)</w:t>
      </w:r>
      <w:r w:rsidR="00643DB4">
        <w:rPr>
          <w:rFonts w:ascii="Arial" w:hAnsi="Arial" w:cs="Arial"/>
          <w:bCs/>
          <w:sz w:val="24"/>
          <w:szCs w:val="24"/>
        </w:rPr>
        <w:t>.</w:t>
      </w:r>
    </w:p>
    <w:p w14:paraId="2B7C9CC1" w14:textId="7465FF20" w:rsidR="00775131" w:rsidRDefault="00CA0BBC" w:rsidP="00A1074B">
      <w:pPr>
        <w:spacing w:line="276" w:lineRule="auto"/>
        <w:rPr>
          <w:rFonts w:ascii="Arial" w:hAnsi="Arial" w:cs="Arial"/>
          <w:bCs/>
          <w:sz w:val="24"/>
          <w:szCs w:val="24"/>
        </w:rPr>
      </w:pPr>
      <w:r>
        <w:rPr>
          <w:rFonts w:ascii="Arial" w:hAnsi="Arial" w:cs="Arial"/>
          <w:bCs/>
          <w:sz w:val="24"/>
          <w:szCs w:val="24"/>
        </w:rPr>
        <w:t>During an investigation and the collection of evidence</w:t>
      </w:r>
      <w:r w:rsidR="00A248B2">
        <w:rPr>
          <w:rFonts w:ascii="Arial" w:hAnsi="Arial" w:cs="Arial"/>
          <w:bCs/>
          <w:sz w:val="24"/>
          <w:szCs w:val="24"/>
        </w:rPr>
        <w:t>,</w:t>
      </w:r>
      <w:r>
        <w:rPr>
          <w:rFonts w:ascii="Arial" w:hAnsi="Arial" w:cs="Arial"/>
          <w:bCs/>
          <w:sz w:val="24"/>
          <w:szCs w:val="24"/>
        </w:rPr>
        <w:t xml:space="preserve"> an investigator </w:t>
      </w:r>
      <w:r w:rsidR="00E779D5">
        <w:rPr>
          <w:rFonts w:ascii="Arial" w:hAnsi="Arial" w:cs="Arial"/>
          <w:bCs/>
          <w:sz w:val="24"/>
          <w:szCs w:val="24"/>
        </w:rPr>
        <w:t xml:space="preserve">will set parameters </w:t>
      </w:r>
      <w:r w:rsidR="008B2FCD">
        <w:rPr>
          <w:rFonts w:ascii="Arial" w:hAnsi="Arial" w:cs="Arial"/>
          <w:bCs/>
          <w:sz w:val="24"/>
          <w:szCs w:val="24"/>
        </w:rPr>
        <w:t>to find the evidence they believe is relevant to the investigation. In some</w:t>
      </w:r>
      <w:r w:rsidR="0006064F">
        <w:rPr>
          <w:rFonts w:ascii="Arial" w:hAnsi="Arial" w:cs="Arial"/>
          <w:bCs/>
          <w:sz w:val="24"/>
          <w:szCs w:val="24"/>
        </w:rPr>
        <w:t xml:space="preserve"> </w:t>
      </w:r>
      <w:r w:rsidR="00D1156C">
        <w:rPr>
          <w:rFonts w:ascii="Arial" w:hAnsi="Arial" w:cs="Arial"/>
          <w:bCs/>
          <w:sz w:val="24"/>
          <w:szCs w:val="24"/>
        </w:rPr>
        <w:t>cases,</w:t>
      </w:r>
      <w:r w:rsidR="0006064F">
        <w:rPr>
          <w:rFonts w:ascii="Arial" w:hAnsi="Arial" w:cs="Arial"/>
          <w:bCs/>
          <w:sz w:val="24"/>
          <w:szCs w:val="24"/>
        </w:rPr>
        <w:t xml:space="preserve"> word searches are used to narrow down the evidence an investigator has to review. </w:t>
      </w:r>
      <w:r w:rsidR="0047211D">
        <w:rPr>
          <w:rFonts w:ascii="Arial" w:hAnsi="Arial" w:cs="Arial"/>
          <w:bCs/>
          <w:sz w:val="24"/>
          <w:szCs w:val="24"/>
        </w:rPr>
        <w:t xml:space="preserve">This is mainly in relation to </w:t>
      </w:r>
      <w:r w:rsidR="00D1156C">
        <w:rPr>
          <w:rFonts w:ascii="Arial" w:hAnsi="Arial" w:cs="Arial"/>
          <w:bCs/>
          <w:sz w:val="24"/>
          <w:szCs w:val="24"/>
        </w:rPr>
        <w:t>open-source</w:t>
      </w:r>
      <w:r w:rsidR="0047211D">
        <w:rPr>
          <w:rFonts w:ascii="Arial" w:hAnsi="Arial" w:cs="Arial"/>
          <w:bCs/>
          <w:sz w:val="24"/>
          <w:szCs w:val="24"/>
        </w:rPr>
        <w:t xml:space="preserve"> search which is </w:t>
      </w:r>
      <w:r w:rsidR="003B263A">
        <w:rPr>
          <w:rFonts w:ascii="Arial" w:hAnsi="Arial" w:cs="Arial"/>
          <w:bCs/>
          <w:sz w:val="24"/>
          <w:szCs w:val="24"/>
        </w:rPr>
        <w:t>relating to information from various other sources</w:t>
      </w:r>
      <w:r w:rsidR="00D83F50">
        <w:rPr>
          <w:rFonts w:ascii="Arial" w:hAnsi="Arial" w:cs="Arial"/>
          <w:bCs/>
          <w:sz w:val="24"/>
          <w:szCs w:val="24"/>
        </w:rPr>
        <w:t>, such as satellite, telephony and subscriber</w:t>
      </w:r>
      <w:r w:rsidR="00D1156C">
        <w:rPr>
          <w:rFonts w:ascii="Arial" w:hAnsi="Arial" w:cs="Arial"/>
          <w:bCs/>
          <w:sz w:val="24"/>
          <w:szCs w:val="24"/>
        </w:rPr>
        <w:t xml:space="preserve"> sources. </w:t>
      </w:r>
      <w:r w:rsidR="00D75A49">
        <w:rPr>
          <w:rFonts w:ascii="Arial" w:hAnsi="Arial" w:cs="Arial"/>
          <w:bCs/>
          <w:sz w:val="24"/>
          <w:szCs w:val="24"/>
        </w:rPr>
        <w:t xml:space="preserve">There is a risk that the searches </w:t>
      </w:r>
      <w:r w:rsidR="001F3561">
        <w:rPr>
          <w:rFonts w:ascii="Arial" w:hAnsi="Arial" w:cs="Arial"/>
          <w:bCs/>
          <w:sz w:val="24"/>
          <w:szCs w:val="24"/>
        </w:rPr>
        <w:t>will be bias</w:t>
      </w:r>
      <w:r w:rsidR="008E3A52">
        <w:rPr>
          <w:rFonts w:ascii="Arial" w:hAnsi="Arial" w:cs="Arial"/>
          <w:bCs/>
          <w:sz w:val="24"/>
          <w:szCs w:val="24"/>
        </w:rPr>
        <w:t>ed</w:t>
      </w:r>
      <w:r w:rsidR="001F3561">
        <w:rPr>
          <w:rFonts w:ascii="Arial" w:hAnsi="Arial" w:cs="Arial"/>
          <w:bCs/>
          <w:sz w:val="24"/>
          <w:szCs w:val="24"/>
        </w:rPr>
        <w:t xml:space="preserve"> from the information put forward to conduct the search. This could be due to </w:t>
      </w:r>
      <w:r w:rsidR="009E6041">
        <w:rPr>
          <w:rFonts w:ascii="Arial" w:hAnsi="Arial" w:cs="Arial"/>
          <w:bCs/>
          <w:sz w:val="24"/>
          <w:szCs w:val="24"/>
        </w:rPr>
        <w:t xml:space="preserve">the language and terms searched </w:t>
      </w:r>
      <w:r w:rsidR="008E3A52">
        <w:rPr>
          <w:rFonts w:ascii="Arial" w:hAnsi="Arial" w:cs="Arial"/>
          <w:bCs/>
          <w:sz w:val="24"/>
          <w:szCs w:val="24"/>
        </w:rPr>
        <w:t xml:space="preserve">being </w:t>
      </w:r>
      <w:r w:rsidR="009E6041">
        <w:rPr>
          <w:rFonts w:ascii="Arial" w:hAnsi="Arial" w:cs="Arial"/>
          <w:bCs/>
          <w:sz w:val="24"/>
          <w:szCs w:val="24"/>
        </w:rPr>
        <w:t>different</w:t>
      </w:r>
      <w:r w:rsidR="006B5BD1">
        <w:rPr>
          <w:rFonts w:ascii="Arial" w:hAnsi="Arial" w:cs="Arial"/>
          <w:bCs/>
          <w:sz w:val="24"/>
          <w:szCs w:val="24"/>
        </w:rPr>
        <w:t xml:space="preserve"> to</w:t>
      </w:r>
      <w:r w:rsidR="009E6041">
        <w:rPr>
          <w:rFonts w:ascii="Arial" w:hAnsi="Arial" w:cs="Arial"/>
          <w:bCs/>
          <w:sz w:val="24"/>
          <w:szCs w:val="24"/>
        </w:rPr>
        <w:t xml:space="preserve"> the ones used by the victim/witness/suspect and could lead the investigator to believe that there is evidence/ no evidence relating to the investigation </w:t>
      </w:r>
      <w:r w:rsidR="00A90B36">
        <w:rPr>
          <w:rFonts w:ascii="Arial" w:hAnsi="Arial" w:cs="Arial"/>
          <w:bCs/>
          <w:sz w:val="24"/>
          <w:szCs w:val="24"/>
        </w:rPr>
        <w:t xml:space="preserve">based </w:t>
      </w:r>
      <w:r w:rsidR="00E92B46">
        <w:rPr>
          <w:rFonts w:ascii="Arial" w:hAnsi="Arial" w:cs="Arial"/>
          <w:bCs/>
          <w:sz w:val="24"/>
          <w:szCs w:val="24"/>
        </w:rPr>
        <w:t>on</w:t>
      </w:r>
      <w:r w:rsidR="00A90B36">
        <w:rPr>
          <w:rFonts w:ascii="Arial" w:hAnsi="Arial" w:cs="Arial"/>
          <w:bCs/>
          <w:sz w:val="24"/>
          <w:szCs w:val="24"/>
        </w:rPr>
        <w:t xml:space="preserve"> the </w:t>
      </w:r>
      <w:r w:rsidR="00E92B46">
        <w:rPr>
          <w:rFonts w:ascii="Arial" w:hAnsi="Arial" w:cs="Arial"/>
          <w:bCs/>
          <w:sz w:val="24"/>
          <w:szCs w:val="24"/>
        </w:rPr>
        <w:t>open-source</w:t>
      </w:r>
      <w:r w:rsidR="00A90B36">
        <w:rPr>
          <w:rFonts w:ascii="Arial" w:hAnsi="Arial" w:cs="Arial"/>
          <w:bCs/>
          <w:sz w:val="24"/>
          <w:szCs w:val="24"/>
        </w:rPr>
        <w:t xml:space="preserve"> checks </w:t>
      </w:r>
      <w:r w:rsidR="00D80C63" w:rsidRPr="00D80C63">
        <w:rPr>
          <w:rFonts w:ascii="Arial" w:hAnsi="Arial" w:cs="Arial"/>
          <w:bCs/>
          <w:sz w:val="24"/>
          <w:szCs w:val="24"/>
        </w:rPr>
        <w:t>(</w:t>
      </w:r>
      <w:r w:rsidR="00D80C63" w:rsidRPr="00D80C63">
        <w:rPr>
          <w:rFonts w:ascii="Arial" w:hAnsi="Arial" w:cs="Arial"/>
          <w:bCs/>
          <w:i/>
          <w:iCs/>
          <w:sz w:val="24"/>
          <w:szCs w:val="24"/>
        </w:rPr>
        <w:t>McDermott, Koening and Murray, 2021</w:t>
      </w:r>
      <w:r w:rsidR="00D80C63" w:rsidRPr="00D80C63">
        <w:rPr>
          <w:rFonts w:ascii="Arial" w:hAnsi="Arial" w:cs="Arial"/>
          <w:bCs/>
          <w:sz w:val="24"/>
          <w:szCs w:val="24"/>
        </w:rPr>
        <w:t>)</w:t>
      </w:r>
      <w:r w:rsidR="00D80C63">
        <w:rPr>
          <w:rFonts w:ascii="Arial" w:hAnsi="Arial" w:cs="Arial"/>
          <w:bCs/>
          <w:sz w:val="24"/>
          <w:szCs w:val="24"/>
        </w:rPr>
        <w:t>.</w:t>
      </w:r>
    </w:p>
    <w:p w14:paraId="02E47A9B" w14:textId="1CCFDE34" w:rsidR="00E92B46" w:rsidRDefault="009B3F9F" w:rsidP="00A1074B">
      <w:pPr>
        <w:spacing w:line="276" w:lineRule="auto"/>
        <w:rPr>
          <w:rFonts w:ascii="Arial" w:hAnsi="Arial" w:cs="Arial"/>
          <w:bCs/>
          <w:sz w:val="24"/>
          <w:szCs w:val="24"/>
        </w:rPr>
      </w:pPr>
      <w:r>
        <w:rPr>
          <w:rFonts w:ascii="Arial" w:hAnsi="Arial" w:cs="Arial"/>
          <w:bCs/>
          <w:sz w:val="24"/>
          <w:szCs w:val="24"/>
        </w:rPr>
        <w:t xml:space="preserve">Personal attitudes, values and </w:t>
      </w:r>
      <w:r w:rsidR="006B5BD1">
        <w:rPr>
          <w:rFonts w:ascii="Arial" w:hAnsi="Arial" w:cs="Arial"/>
          <w:bCs/>
          <w:sz w:val="24"/>
          <w:szCs w:val="24"/>
        </w:rPr>
        <w:t>b</w:t>
      </w:r>
      <w:r>
        <w:rPr>
          <w:rFonts w:ascii="Arial" w:hAnsi="Arial" w:cs="Arial"/>
          <w:bCs/>
          <w:sz w:val="24"/>
          <w:szCs w:val="24"/>
        </w:rPr>
        <w:t xml:space="preserve">ias may impact an investigation </w:t>
      </w:r>
      <w:r w:rsidR="00736458">
        <w:rPr>
          <w:rFonts w:ascii="Arial" w:hAnsi="Arial" w:cs="Arial"/>
          <w:bCs/>
          <w:sz w:val="24"/>
          <w:szCs w:val="24"/>
        </w:rPr>
        <w:t xml:space="preserve">into </w:t>
      </w:r>
      <w:r w:rsidR="00CC5C02">
        <w:rPr>
          <w:rFonts w:ascii="Arial" w:hAnsi="Arial" w:cs="Arial"/>
          <w:bCs/>
          <w:sz w:val="24"/>
          <w:szCs w:val="24"/>
        </w:rPr>
        <w:t>v</w:t>
      </w:r>
      <w:r w:rsidR="00736458">
        <w:rPr>
          <w:rFonts w:ascii="Arial" w:hAnsi="Arial" w:cs="Arial"/>
          <w:bCs/>
          <w:sz w:val="24"/>
          <w:szCs w:val="24"/>
        </w:rPr>
        <w:t>olume crime</w:t>
      </w:r>
      <w:r w:rsidR="000F62EC">
        <w:rPr>
          <w:rFonts w:ascii="Arial" w:hAnsi="Arial" w:cs="Arial"/>
          <w:bCs/>
          <w:sz w:val="24"/>
          <w:szCs w:val="24"/>
        </w:rPr>
        <w:t xml:space="preserve"> in many ways. The main impact </w:t>
      </w:r>
      <w:r w:rsidR="007E6366">
        <w:rPr>
          <w:rFonts w:ascii="Arial" w:hAnsi="Arial" w:cs="Arial"/>
          <w:bCs/>
          <w:sz w:val="24"/>
          <w:szCs w:val="24"/>
        </w:rPr>
        <w:t xml:space="preserve">on an effective investigation is </w:t>
      </w:r>
      <w:r w:rsidR="00CC5C02">
        <w:rPr>
          <w:rFonts w:ascii="Arial" w:hAnsi="Arial" w:cs="Arial"/>
          <w:bCs/>
          <w:sz w:val="24"/>
          <w:szCs w:val="24"/>
        </w:rPr>
        <w:t>related</w:t>
      </w:r>
      <w:r w:rsidR="007E6366">
        <w:rPr>
          <w:rFonts w:ascii="Arial" w:hAnsi="Arial" w:cs="Arial"/>
          <w:bCs/>
          <w:sz w:val="24"/>
          <w:szCs w:val="24"/>
        </w:rPr>
        <w:t xml:space="preserve"> to </w:t>
      </w:r>
      <w:r w:rsidR="00CC5C02">
        <w:rPr>
          <w:rFonts w:ascii="Arial" w:hAnsi="Arial" w:cs="Arial"/>
          <w:bCs/>
          <w:sz w:val="24"/>
          <w:szCs w:val="24"/>
        </w:rPr>
        <w:t>b</w:t>
      </w:r>
      <w:r w:rsidR="007E6366">
        <w:rPr>
          <w:rFonts w:ascii="Arial" w:hAnsi="Arial" w:cs="Arial"/>
          <w:bCs/>
          <w:sz w:val="24"/>
          <w:szCs w:val="24"/>
        </w:rPr>
        <w:t xml:space="preserve">ias and experience within investigations </w:t>
      </w:r>
      <w:r w:rsidR="00EC2083" w:rsidRPr="00EC2083">
        <w:rPr>
          <w:rFonts w:ascii="Arial" w:hAnsi="Arial" w:cs="Arial"/>
          <w:bCs/>
          <w:sz w:val="24"/>
          <w:szCs w:val="24"/>
        </w:rPr>
        <w:t>(</w:t>
      </w:r>
      <w:r w:rsidR="00EC2083" w:rsidRPr="00EC2083">
        <w:rPr>
          <w:rFonts w:ascii="Arial" w:hAnsi="Arial" w:cs="Arial"/>
          <w:bCs/>
          <w:i/>
          <w:iCs/>
          <w:sz w:val="24"/>
          <w:szCs w:val="24"/>
        </w:rPr>
        <w:t>Wallace, 2015</w:t>
      </w:r>
      <w:r w:rsidR="00EC2083" w:rsidRPr="00EC2083">
        <w:rPr>
          <w:rFonts w:ascii="Arial" w:hAnsi="Arial" w:cs="Arial"/>
          <w:bCs/>
          <w:sz w:val="24"/>
          <w:szCs w:val="24"/>
        </w:rPr>
        <w:t>)</w:t>
      </w:r>
      <w:r w:rsidR="00EC2083">
        <w:rPr>
          <w:rFonts w:ascii="Arial" w:hAnsi="Arial" w:cs="Arial"/>
          <w:bCs/>
          <w:sz w:val="24"/>
          <w:szCs w:val="24"/>
        </w:rPr>
        <w:t xml:space="preserve">. </w:t>
      </w:r>
      <w:r w:rsidR="00C61DB7">
        <w:rPr>
          <w:rFonts w:ascii="Arial" w:hAnsi="Arial" w:cs="Arial"/>
          <w:bCs/>
          <w:sz w:val="24"/>
          <w:szCs w:val="24"/>
        </w:rPr>
        <w:t xml:space="preserve">An investigation into volume </w:t>
      </w:r>
      <w:r w:rsidR="000D02F1">
        <w:rPr>
          <w:rFonts w:ascii="Arial" w:hAnsi="Arial" w:cs="Arial"/>
          <w:bCs/>
          <w:sz w:val="24"/>
          <w:szCs w:val="24"/>
        </w:rPr>
        <w:t>c</w:t>
      </w:r>
      <w:r w:rsidR="00C61DB7">
        <w:rPr>
          <w:rFonts w:ascii="Arial" w:hAnsi="Arial" w:cs="Arial"/>
          <w:bCs/>
          <w:sz w:val="24"/>
          <w:szCs w:val="24"/>
        </w:rPr>
        <w:t>rime is often conducted quickly compared to more serious crime</w:t>
      </w:r>
      <w:r w:rsidR="000D02F1">
        <w:rPr>
          <w:rFonts w:ascii="Arial" w:hAnsi="Arial" w:cs="Arial"/>
          <w:bCs/>
          <w:sz w:val="24"/>
          <w:szCs w:val="24"/>
        </w:rPr>
        <w:t>,</w:t>
      </w:r>
      <w:r w:rsidR="009B0831">
        <w:rPr>
          <w:rFonts w:ascii="Arial" w:hAnsi="Arial" w:cs="Arial"/>
          <w:bCs/>
          <w:sz w:val="24"/>
          <w:szCs w:val="24"/>
        </w:rPr>
        <w:t xml:space="preserve"> </w:t>
      </w:r>
      <w:r w:rsidR="00C61DB7">
        <w:rPr>
          <w:rFonts w:ascii="Arial" w:hAnsi="Arial" w:cs="Arial"/>
          <w:bCs/>
          <w:sz w:val="24"/>
          <w:szCs w:val="24"/>
        </w:rPr>
        <w:t>and w</w:t>
      </w:r>
      <w:r w:rsidR="00ED69B6">
        <w:rPr>
          <w:rFonts w:ascii="Arial" w:hAnsi="Arial" w:cs="Arial"/>
          <w:bCs/>
          <w:sz w:val="24"/>
          <w:szCs w:val="24"/>
        </w:rPr>
        <w:t>hen a</w:t>
      </w:r>
      <w:r w:rsidR="00C61DB7">
        <w:rPr>
          <w:rFonts w:ascii="Arial" w:hAnsi="Arial" w:cs="Arial"/>
          <w:bCs/>
          <w:sz w:val="24"/>
          <w:szCs w:val="24"/>
        </w:rPr>
        <w:t>n</w:t>
      </w:r>
      <w:r w:rsidR="00ED69B6">
        <w:rPr>
          <w:rFonts w:ascii="Arial" w:hAnsi="Arial" w:cs="Arial"/>
          <w:bCs/>
          <w:sz w:val="24"/>
          <w:szCs w:val="24"/>
        </w:rPr>
        <w:t xml:space="preserve"> initial opinion</w:t>
      </w:r>
      <w:r w:rsidR="000B1CB7">
        <w:rPr>
          <w:rFonts w:ascii="Arial" w:hAnsi="Arial" w:cs="Arial"/>
          <w:bCs/>
          <w:sz w:val="24"/>
          <w:szCs w:val="24"/>
        </w:rPr>
        <w:t>/</w:t>
      </w:r>
      <w:r w:rsidR="00C958DD">
        <w:rPr>
          <w:rFonts w:ascii="Arial" w:hAnsi="Arial" w:cs="Arial"/>
          <w:bCs/>
          <w:sz w:val="24"/>
          <w:szCs w:val="24"/>
        </w:rPr>
        <w:t>belief is</w:t>
      </w:r>
      <w:r w:rsidR="00ED69B6">
        <w:rPr>
          <w:rFonts w:ascii="Arial" w:hAnsi="Arial" w:cs="Arial"/>
          <w:bCs/>
          <w:sz w:val="24"/>
          <w:szCs w:val="24"/>
        </w:rPr>
        <w:t xml:space="preserve"> formed</w:t>
      </w:r>
      <w:r w:rsidR="00C079F6">
        <w:rPr>
          <w:rFonts w:ascii="Arial" w:hAnsi="Arial" w:cs="Arial"/>
          <w:bCs/>
          <w:sz w:val="24"/>
          <w:szCs w:val="24"/>
        </w:rPr>
        <w:t xml:space="preserve">, the investigator tends to </w:t>
      </w:r>
      <w:r w:rsidR="00EC01A1">
        <w:rPr>
          <w:rFonts w:ascii="Arial" w:hAnsi="Arial" w:cs="Arial"/>
          <w:bCs/>
          <w:sz w:val="24"/>
          <w:szCs w:val="24"/>
        </w:rPr>
        <w:t xml:space="preserve">not change their mind and that is the evidence that they </w:t>
      </w:r>
      <w:r w:rsidR="00C958DD">
        <w:rPr>
          <w:rFonts w:ascii="Arial" w:hAnsi="Arial" w:cs="Arial"/>
          <w:bCs/>
          <w:sz w:val="24"/>
          <w:szCs w:val="24"/>
        </w:rPr>
        <w:t xml:space="preserve">favour </w:t>
      </w:r>
      <w:r w:rsidR="0024500C" w:rsidRPr="0024500C">
        <w:rPr>
          <w:rFonts w:ascii="Arial" w:hAnsi="Arial" w:cs="Arial"/>
          <w:bCs/>
          <w:sz w:val="24"/>
          <w:szCs w:val="24"/>
        </w:rPr>
        <w:t>(</w:t>
      </w:r>
      <w:r w:rsidR="0024500C" w:rsidRPr="0024500C">
        <w:rPr>
          <w:rFonts w:ascii="Arial" w:hAnsi="Arial" w:cs="Arial"/>
          <w:bCs/>
          <w:i/>
          <w:iCs/>
          <w:sz w:val="24"/>
          <w:szCs w:val="24"/>
        </w:rPr>
        <w:t>Ask and Granhag, 2007</w:t>
      </w:r>
      <w:r w:rsidR="0024500C" w:rsidRPr="0024500C">
        <w:rPr>
          <w:rFonts w:ascii="Arial" w:hAnsi="Arial" w:cs="Arial"/>
          <w:bCs/>
          <w:sz w:val="24"/>
          <w:szCs w:val="24"/>
        </w:rPr>
        <w:t>)</w:t>
      </w:r>
      <w:r w:rsidR="00C958DD">
        <w:rPr>
          <w:rFonts w:ascii="Arial" w:hAnsi="Arial" w:cs="Arial"/>
          <w:bCs/>
          <w:sz w:val="24"/>
          <w:szCs w:val="24"/>
        </w:rPr>
        <w:t xml:space="preserve">.  </w:t>
      </w:r>
      <w:r w:rsidR="0024400E">
        <w:rPr>
          <w:rFonts w:ascii="Arial" w:hAnsi="Arial" w:cs="Arial"/>
          <w:bCs/>
          <w:sz w:val="24"/>
          <w:szCs w:val="24"/>
        </w:rPr>
        <w:t xml:space="preserve">The evidence that is collected and reviewed would all </w:t>
      </w:r>
      <w:r w:rsidR="0070191A">
        <w:rPr>
          <w:rFonts w:ascii="Arial" w:hAnsi="Arial" w:cs="Arial"/>
          <w:bCs/>
          <w:sz w:val="24"/>
          <w:szCs w:val="24"/>
        </w:rPr>
        <w:t xml:space="preserve">be interpreted in the way that the investigator </w:t>
      </w:r>
      <w:r w:rsidR="00325FEB">
        <w:rPr>
          <w:rFonts w:ascii="Arial" w:hAnsi="Arial" w:cs="Arial"/>
          <w:bCs/>
          <w:sz w:val="24"/>
          <w:szCs w:val="24"/>
        </w:rPr>
        <w:t xml:space="preserve">viewed the </w:t>
      </w:r>
      <w:r w:rsidR="00D82192">
        <w:rPr>
          <w:rFonts w:ascii="Arial" w:hAnsi="Arial" w:cs="Arial"/>
          <w:bCs/>
          <w:sz w:val="24"/>
          <w:szCs w:val="24"/>
        </w:rPr>
        <w:t>incident,</w:t>
      </w:r>
      <w:r w:rsidR="00325FEB">
        <w:rPr>
          <w:rFonts w:ascii="Arial" w:hAnsi="Arial" w:cs="Arial"/>
          <w:bCs/>
          <w:sz w:val="24"/>
          <w:szCs w:val="24"/>
        </w:rPr>
        <w:t xml:space="preserve"> and this could </w:t>
      </w:r>
      <w:r w:rsidR="000C7D8A">
        <w:rPr>
          <w:rFonts w:ascii="Arial" w:hAnsi="Arial" w:cs="Arial"/>
          <w:bCs/>
          <w:sz w:val="24"/>
          <w:szCs w:val="24"/>
        </w:rPr>
        <w:t>affect</w:t>
      </w:r>
      <w:r w:rsidR="00B87EFB">
        <w:rPr>
          <w:rFonts w:ascii="Arial" w:hAnsi="Arial" w:cs="Arial"/>
          <w:bCs/>
          <w:sz w:val="24"/>
          <w:szCs w:val="24"/>
        </w:rPr>
        <w:t xml:space="preserve"> the investigation</w:t>
      </w:r>
      <w:r w:rsidR="000C7D8A">
        <w:rPr>
          <w:rFonts w:ascii="Arial" w:hAnsi="Arial" w:cs="Arial"/>
          <w:bCs/>
          <w:sz w:val="24"/>
          <w:szCs w:val="24"/>
        </w:rPr>
        <w:t xml:space="preserve">, </w:t>
      </w:r>
      <w:r w:rsidR="00B87EFB">
        <w:rPr>
          <w:rFonts w:ascii="Arial" w:hAnsi="Arial" w:cs="Arial"/>
          <w:bCs/>
          <w:sz w:val="24"/>
          <w:szCs w:val="24"/>
        </w:rPr>
        <w:t>as the accuracy</w:t>
      </w:r>
      <w:r w:rsidR="000C7D8A">
        <w:rPr>
          <w:rFonts w:ascii="Arial" w:hAnsi="Arial" w:cs="Arial"/>
          <w:bCs/>
          <w:sz w:val="24"/>
          <w:szCs w:val="24"/>
        </w:rPr>
        <w:t xml:space="preserve"> of the investigation</w:t>
      </w:r>
      <w:r w:rsidR="00B87EFB">
        <w:rPr>
          <w:rFonts w:ascii="Arial" w:hAnsi="Arial" w:cs="Arial"/>
          <w:bCs/>
          <w:sz w:val="24"/>
          <w:szCs w:val="24"/>
        </w:rPr>
        <w:t xml:space="preserve"> would be </w:t>
      </w:r>
      <w:r w:rsidR="000C7D8A">
        <w:rPr>
          <w:rFonts w:ascii="Arial" w:hAnsi="Arial" w:cs="Arial"/>
          <w:bCs/>
          <w:sz w:val="24"/>
          <w:szCs w:val="24"/>
        </w:rPr>
        <w:t xml:space="preserve">skewed in favour of the </w:t>
      </w:r>
      <w:r w:rsidR="00876B90">
        <w:rPr>
          <w:rFonts w:ascii="Arial" w:hAnsi="Arial" w:cs="Arial"/>
          <w:bCs/>
          <w:sz w:val="24"/>
          <w:szCs w:val="24"/>
        </w:rPr>
        <w:t>investigator’s</w:t>
      </w:r>
      <w:r w:rsidR="00D82192">
        <w:rPr>
          <w:rFonts w:ascii="Arial" w:hAnsi="Arial" w:cs="Arial"/>
          <w:bCs/>
          <w:sz w:val="24"/>
          <w:szCs w:val="24"/>
        </w:rPr>
        <w:t xml:space="preserve"> initial belief </w:t>
      </w:r>
      <w:r w:rsidR="004C6B6B" w:rsidRPr="004C6B6B">
        <w:rPr>
          <w:rFonts w:ascii="Arial" w:hAnsi="Arial" w:cs="Arial"/>
          <w:bCs/>
          <w:sz w:val="24"/>
          <w:szCs w:val="24"/>
        </w:rPr>
        <w:t>(</w:t>
      </w:r>
      <w:r w:rsidR="004C6B6B" w:rsidRPr="004C6B6B">
        <w:rPr>
          <w:rFonts w:ascii="Arial" w:hAnsi="Arial" w:cs="Arial"/>
          <w:bCs/>
          <w:i/>
          <w:iCs/>
          <w:sz w:val="24"/>
          <w:szCs w:val="24"/>
        </w:rPr>
        <w:t>Meterko and Cooper, 2021</w:t>
      </w:r>
      <w:r w:rsidR="004C6B6B" w:rsidRPr="004C6B6B">
        <w:rPr>
          <w:rFonts w:ascii="Arial" w:hAnsi="Arial" w:cs="Arial"/>
          <w:bCs/>
          <w:sz w:val="24"/>
          <w:szCs w:val="24"/>
        </w:rPr>
        <w:t>)</w:t>
      </w:r>
      <w:r w:rsidR="004C6B6B">
        <w:rPr>
          <w:rFonts w:ascii="Arial" w:hAnsi="Arial" w:cs="Arial"/>
          <w:bCs/>
          <w:sz w:val="24"/>
          <w:szCs w:val="24"/>
        </w:rPr>
        <w:t>.</w:t>
      </w:r>
    </w:p>
    <w:p w14:paraId="2068D18A" w14:textId="77777777" w:rsidR="00634AF5" w:rsidRDefault="00876B90" w:rsidP="00083140">
      <w:pPr>
        <w:spacing w:line="276" w:lineRule="auto"/>
        <w:rPr>
          <w:rFonts w:ascii="Arial" w:hAnsi="Arial" w:cs="Arial"/>
          <w:bCs/>
          <w:sz w:val="24"/>
          <w:szCs w:val="24"/>
        </w:rPr>
      </w:pPr>
      <w:r>
        <w:rPr>
          <w:rFonts w:ascii="Arial" w:hAnsi="Arial" w:cs="Arial"/>
          <w:bCs/>
          <w:sz w:val="24"/>
          <w:szCs w:val="24"/>
        </w:rPr>
        <w:t xml:space="preserve">Word Count: </w:t>
      </w:r>
      <w:r w:rsidR="009B0831">
        <w:rPr>
          <w:rFonts w:ascii="Arial" w:hAnsi="Arial" w:cs="Arial"/>
          <w:bCs/>
          <w:sz w:val="24"/>
          <w:szCs w:val="24"/>
        </w:rPr>
        <w:t>100</w:t>
      </w:r>
      <w:r w:rsidR="00634AF5">
        <w:rPr>
          <w:rFonts w:ascii="Arial" w:hAnsi="Arial" w:cs="Arial"/>
          <w:bCs/>
          <w:sz w:val="24"/>
          <w:szCs w:val="24"/>
        </w:rPr>
        <w:t>8</w:t>
      </w:r>
    </w:p>
    <w:p w14:paraId="04A13323" w14:textId="3193B040" w:rsidR="00311B79" w:rsidRDefault="00083140" w:rsidP="00083140">
      <w:pPr>
        <w:spacing w:line="276" w:lineRule="auto"/>
        <w:rPr>
          <w:rFonts w:ascii="Arial" w:hAnsi="Arial" w:cs="Arial"/>
          <w:bCs/>
          <w:sz w:val="24"/>
          <w:szCs w:val="24"/>
        </w:rPr>
      </w:pPr>
      <w:r w:rsidRPr="00083140">
        <w:rPr>
          <w:rFonts w:ascii="Arial" w:hAnsi="Arial" w:cs="Arial"/>
          <w:bCs/>
          <w:sz w:val="24"/>
          <w:szCs w:val="24"/>
        </w:rPr>
        <w:lastRenderedPageBreak/>
        <w:t>Essay 4 – Outline potential links between serious and organised crime and public protection issues. What characteristics make some people more vulnerable to exploitation by serious and organised crime gangs?</w:t>
      </w:r>
    </w:p>
    <w:p w14:paraId="5324B778" w14:textId="62F5F547" w:rsidR="00311B79" w:rsidRDefault="005D4FCF" w:rsidP="00A1074B">
      <w:pPr>
        <w:spacing w:line="276" w:lineRule="auto"/>
        <w:rPr>
          <w:rFonts w:ascii="Arial" w:hAnsi="Arial" w:cs="Arial"/>
          <w:bCs/>
          <w:sz w:val="24"/>
          <w:szCs w:val="24"/>
        </w:rPr>
      </w:pPr>
      <w:r>
        <w:rPr>
          <w:rFonts w:ascii="Arial" w:hAnsi="Arial" w:cs="Arial"/>
          <w:bCs/>
          <w:sz w:val="24"/>
          <w:szCs w:val="24"/>
        </w:rPr>
        <w:t>A</w:t>
      </w:r>
      <w:r w:rsidR="00596E97">
        <w:rPr>
          <w:rFonts w:ascii="Arial" w:hAnsi="Arial" w:cs="Arial"/>
          <w:bCs/>
          <w:sz w:val="24"/>
          <w:szCs w:val="24"/>
        </w:rPr>
        <w:t xml:space="preserve">n article from 2012 examined </w:t>
      </w:r>
      <w:r w:rsidR="00256613">
        <w:rPr>
          <w:rFonts w:ascii="Arial" w:hAnsi="Arial" w:cs="Arial"/>
          <w:bCs/>
          <w:sz w:val="24"/>
          <w:szCs w:val="24"/>
        </w:rPr>
        <w:t>public concerns in relation to serious and organised crime</w:t>
      </w:r>
      <w:r w:rsidR="00E8656E">
        <w:rPr>
          <w:rFonts w:ascii="Arial" w:hAnsi="Arial" w:cs="Arial"/>
          <w:bCs/>
          <w:sz w:val="24"/>
          <w:szCs w:val="24"/>
        </w:rPr>
        <w:t xml:space="preserve">, </w:t>
      </w:r>
      <w:r w:rsidR="00F95BD9">
        <w:rPr>
          <w:rFonts w:ascii="Arial" w:hAnsi="Arial" w:cs="Arial"/>
          <w:bCs/>
          <w:sz w:val="24"/>
          <w:szCs w:val="24"/>
        </w:rPr>
        <w:t>it</w:t>
      </w:r>
      <w:r w:rsidR="00E54021">
        <w:rPr>
          <w:rFonts w:ascii="Arial" w:hAnsi="Arial" w:cs="Arial"/>
          <w:bCs/>
          <w:sz w:val="24"/>
          <w:szCs w:val="24"/>
        </w:rPr>
        <w:t xml:space="preserve"> found that at the time the </w:t>
      </w:r>
      <w:r w:rsidR="003C6D73">
        <w:rPr>
          <w:rFonts w:ascii="Arial" w:hAnsi="Arial" w:cs="Arial"/>
          <w:bCs/>
          <w:sz w:val="24"/>
          <w:szCs w:val="24"/>
        </w:rPr>
        <w:t xml:space="preserve">public seemed to express more concern </w:t>
      </w:r>
      <w:r w:rsidR="000A7201">
        <w:rPr>
          <w:rFonts w:ascii="Arial" w:hAnsi="Arial" w:cs="Arial"/>
          <w:bCs/>
          <w:sz w:val="24"/>
          <w:szCs w:val="24"/>
        </w:rPr>
        <w:t>about</w:t>
      </w:r>
      <w:r w:rsidR="003C6D73">
        <w:rPr>
          <w:rFonts w:ascii="Arial" w:hAnsi="Arial" w:cs="Arial"/>
          <w:bCs/>
          <w:sz w:val="24"/>
          <w:szCs w:val="24"/>
        </w:rPr>
        <w:t xml:space="preserve"> crimes such as </w:t>
      </w:r>
      <w:r w:rsidR="00297311">
        <w:rPr>
          <w:rFonts w:ascii="Arial" w:hAnsi="Arial" w:cs="Arial"/>
          <w:bCs/>
          <w:sz w:val="24"/>
          <w:szCs w:val="24"/>
        </w:rPr>
        <w:t>b</w:t>
      </w:r>
      <w:r w:rsidR="003C6D73">
        <w:rPr>
          <w:rFonts w:ascii="Arial" w:hAnsi="Arial" w:cs="Arial"/>
          <w:bCs/>
          <w:sz w:val="24"/>
          <w:szCs w:val="24"/>
        </w:rPr>
        <w:t>urglary and vehicle theft</w:t>
      </w:r>
      <w:r w:rsidR="00867D66">
        <w:rPr>
          <w:rFonts w:ascii="Arial" w:hAnsi="Arial" w:cs="Arial"/>
          <w:bCs/>
          <w:sz w:val="24"/>
          <w:szCs w:val="24"/>
        </w:rPr>
        <w:t xml:space="preserve"> (</w:t>
      </w:r>
      <w:r w:rsidR="00621159" w:rsidRPr="00621159">
        <w:rPr>
          <w:rFonts w:ascii="Arial" w:hAnsi="Arial" w:cs="Arial"/>
          <w:bCs/>
          <w:i/>
          <w:iCs/>
          <w:sz w:val="24"/>
          <w:szCs w:val="24"/>
        </w:rPr>
        <w:t>Bullock and Leeney, 2012</w:t>
      </w:r>
      <w:r w:rsidR="00621159" w:rsidRPr="00621159">
        <w:rPr>
          <w:rFonts w:ascii="Arial" w:hAnsi="Arial" w:cs="Arial"/>
          <w:bCs/>
          <w:sz w:val="24"/>
          <w:szCs w:val="24"/>
        </w:rPr>
        <w:t>)</w:t>
      </w:r>
      <w:r w:rsidR="00867D66">
        <w:rPr>
          <w:rFonts w:ascii="Arial" w:hAnsi="Arial" w:cs="Arial"/>
          <w:bCs/>
          <w:sz w:val="24"/>
          <w:szCs w:val="24"/>
        </w:rPr>
        <w:t xml:space="preserve">.  It found that the public </w:t>
      </w:r>
      <w:r w:rsidR="0047588E">
        <w:rPr>
          <w:rFonts w:ascii="Arial" w:hAnsi="Arial" w:cs="Arial"/>
          <w:bCs/>
          <w:sz w:val="24"/>
          <w:szCs w:val="24"/>
        </w:rPr>
        <w:t>perceived the seriousness of the crime on the harm it caused rather than the organisation</w:t>
      </w:r>
      <w:r w:rsidR="00B75422">
        <w:rPr>
          <w:rFonts w:ascii="Arial" w:hAnsi="Arial" w:cs="Arial"/>
          <w:bCs/>
          <w:sz w:val="24"/>
          <w:szCs w:val="24"/>
        </w:rPr>
        <w:t xml:space="preserve">, and </w:t>
      </w:r>
      <w:r w:rsidR="008056F3">
        <w:rPr>
          <w:rFonts w:ascii="Arial" w:hAnsi="Arial" w:cs="Arial"/>
          <w:bCs/>
          <w:sz w:val="24"/>
          <w:szCs w:val="24"/>
        </w:rPr>
        <w:t xml:space="preserve">although </w:t>
      </w:r>
      <w:r w:rsidR="00B75422">
        <w:rPr>
          <w:rFonts w:ascii="Arial" w:hAnsi="Arial" w:cs="Arial"/>
          <w:bCs/>
          <w:sz w:val="24"/>
          <w:szCs w:val="24"/>
        </w:rPr>
        <w:t xml:space="preserve">they did </w:t>
      </w:r>
      <w:r w:rsidR="0070770F">
        <w:rPr>
          <w:rFonts w:ascii="Arial" w:hAnsi="Arial" w:cs="Arial"/>
          <w:bCs/>
          <w:sz w:val="24"/>
          <w:szCs w:val="24"/>
        </w:rPr>
        <w:t>recognise fraud as organised crime</w:t>
      </w:r>
      <w:r w:rsidR="008056F3">
        <w:rPr>
          <w:rFonts w:ascii="Arial" w:hAnsi="Arial" w:cs="Arial"/>
          <w:bCs/>
          <w:sz w:val="24"/>
          <w:szCs w:val="24"/>
        </w:rPr>
        <w:t>, they</w:t>
      </w:r>
      <w:r w:rsidR="0070770F">
        <w:rPr>
          <w:rFonts w:ascii="Arial" w:hAnsi="Arial" w:cs="Arial"/>
          <w:bCs/>
          <w:sz w:val="24"/>
          <w:szCs w:val="24"/>
        </w:rPr>
        <w:t xml:space="preserve"> did not show concern in relation to this as </w:t>
      </w:r>
      <w:r w:rsidR="003D6597">
        <w:rPr>
          <w:rFonts w:ascii="Arial" w:hAnsi="Arial" w:cs="Arial"/>
          <w:bCs/>
          <w:sz w:val="24"/>
          <w:szCs w:val="24"/>
        </w:rPr>
        <w:t>it did not cause a</w:t>
      </w:r>
      <w:r w:rsidR="008056F3">
        <w:rPr>
          <w:rFonts w:ascii="Arial" w:hAnsi="Arial" w:cs="Arial"/>
          <w:bCs/>
          <w:sz w:val="24"/>
          <w:szCs w:val="24"/>
        </w:rPr>
        <w:t>ny</w:t>
      </w:r>
      <w:r w:rsidR="003D6597">
        <w:rPr>
          <w:rFonts w:ascii="Arial" w:hAnsi="Arial" w:cs="Arial"/>
          <w:bCs/>
          <w:sz w:val="24"/>
          <w:szCs w:val="24"/>
        </w:rPr>
        <w:t xml:space="preserve"> physical impact</w:t>
      </w:r>
      <w:r w:rsidR="00DF498F">
        <w:rPr>
          <w:rFonts w:ascii="Arial" w:hAnsi="Arial" w:cs="Arial"/>
          <w:bCs/>
          <w:sz w:val="24"/>
          <w:szCs w:val="24"/>
        </w:rPr>
        <w:t xml:space="preserve"> (</w:t>
      </w:r>
      <w:r w:rsidR="00621159" w:rsidRPr="00621159">
        <w:rPr>
          <w:rFonts w:ascii="Arial" w:hAnsi="Arial" w:cs="Arial"/>
          <w:bCs/>
          <w:i/>
          <w:iCs/>
          <w:sz w:val="24"/>
          <w:szCs w:val="24"/>
        </w:rPr>
        <w:t>Bullock and Leeney, 2012</w:t>
      </w:r>
      <w:r w:rsidR="00621159" w:rsidRPr="00621159">
        <w:rPr>
          <w:rFonts w:ascii="Arial" w:hAnsi="Arial" w:cs="Arial"/>
          <w:bCs/>
          <w:sz w:val="24"/>
          <w:szCs w:val="24"/>
        </w:rPr>
        <w:t>)</w:t>
      </w:r>
      <w:r w:rsidR="00DF498F">
        <w:rPr>
          <w:rFonts w:ascii="Arial" w:hAnsi="Arial" w:cs="Arial"/>
          <w:bCs/>
          <w:sz w:val="24"/>
          <w:szCs w:val="24"/>
        </w:rPr>
        <w:t xml:space="preserve">. </w:t>
      </w:r>
      <w:r w:rsidR="00BA1C6C">
        <w:rPr>
          <w:rFonts w:ascii="Arial" w:hAnsi="Arial" w:cs="Arial"/>
          <w:bCs/>
          <w:sz w:val="24"/>
          <w:szCs w:val="24"/>
        </w:rPr>
        <w:t xml:space="preserve">Organised crime was not prioritised in community safety agendas and </w:t>
      </w:r>
      <w:r w:rsidR="00B07F9C">
        <w:rPr>
          <w:rFonts w:ascii="Arial" w:hAnsi="Arial" w:cs="Arial"/>
          <w:bCs/>
          <w:sz w:val="24"/>
          <w:szCs w:val="24"/>
        </w:rPr>
        <w:t xml:space="preserve">often organised crime remained invisible in 2012. </w:t>
      </w:r>
      <w:r w:rsidR="00927F24">
        <w:rPr>
          <w:rFonts w:ascii="Arial" w:hAnsi="Arial" w:cs="Arial"/>
          <w:bCs/>
          <w:sz w:val="24"/>
          <w:szCs w:val="24"/>
        </w:rPr>
        <w:t>With organised crime not being dealt with</w:t>
      </w:r>
      <w:r w:rsidR="00A17B6F">
        <w:rPr>
          <w:rFonts w:ascii="Arial" w:hAnsi="Arial" w:cs="Arial"/>
          <w:bCs/>
          <w:sz w:val="24"/>
          <w:szCs w:val="24"/>
        </w:rPr>
        <w:t>,</w:t>
      </w:r>
      <w:r w:rsidR="00927F24">
        <w:rPr>
          <w:rFonts w:ascii="Arial" w:hAnsi="Arial" w:cs="Arial"/>
          <w:bCs/>
          <w:sz w:val="24"/>
          <w:szCs w:val="24"/>
        </w:rPr>
        <w:t xml:space="preserve"> </w:t>
      </w:r>
      <w:r w:rsidR="00A17B6F">
        <w:rPr>
          <w:rFonts w:ascii="Arial" w:hAnsi="Arial" w:cs="Arial"/>
          <w:bCs/>
          <w:sz w:val="24"/>
          <w:szCs w:val="24"/>
        </w:rPr>
        <w:t>it</w:t>
      </w:r>
      <w:r w:rsidR="00927F24">
        <w:rPr>
          <w:rFonts w:ascii="Arial" w:hAnsi="Arial" w:cs="Arial"/>
          <w:bCs/>
          <w:sz w:val="24"/>
          <w:szCs w:val="24"/>
        </w:rPr>
        <w:t xml:space="preserve"> </w:t>
      </w:r>
      <w:r w:rsidR="0053580A">
        <w:rPr>
          <w:rFonts w:ascii="Arial" w:hAnsi="Arial" w:cs="Arial"/>
          <w:bCs/>
          <w:sz w:val="24"/>
          <w:szCs w:val="24"/>
        </w:rPr>
        <w:t>enabled organised crime to continue building and prey</w:t>
      </w:r>
      <w:r w:rsidR="007B3AED">
        <w:rPr>
          <w:rFonts w:ascii="Arial" w:hAnsi="Arial" w:cs="Arial"/>
          <w:bCs/>
          <w:sz w:val="24"/>
          <w:szCs w:val="24"/>
        </w:rPr>
        <w:t>ing</w:t>
      </w:r>
      <w:r w:rsidR="0053580A">
        <w:rPr>
          <w:rFonts w:ascii="Arial" w:hAnsi="Arial" w:cs="Arial"/>
          <w:bCs/>
          <w:sz w:val="24"/>
          <w:szCs w:val="24"/>
        </w:rPr>
        <w:t xml:space="preserve"> on the vulnerable to conduct the</w:t>
      </w:r>
      <w:r w:rsidR="00F7075F">
        <w:rPr>
          <w:rFonts w:ascii="Arial" w:hAnsi="Arial" w:cs="Arial"/>
          <w:bCs/>
          <w:sz w:val="24"/>
          <w:szCs w:val="24"/>
        </w:rPr>
        <w:t xml:space="preserve"> </w:t>
      </w:r>
      <w:r w:rsidR="001D69A9">
        <w:rPr>
          <w:rFonts w:ascii="Arial" w:hAnsi="Arial" w:cs="Arial"/>
          <w:bCs/>
          <w:sz w:val="24"/>
          <w:szCs w:val="24"/>
        </w:rPr>
        <w:t>crime. There are many characteristics that make people more vulnerable to exploitation, these include learning difficulties, age, disabilitie</w:t>
      </w:r>
      <w:r w:rsidR="00D55C1E">
        <w:rPr>
          <w:rFonts w:ascii="Arial" w:hAnsi="Arial" w:cs="Arial"/>
          <w:bCs/>
          <w:sz w:val="24"/>
          <w:szCs w:val="24"/>
        </w:rPr>
        <w:t xml:space="preserve">s and </w:t>
      </w:r>
      <w:r w:rsidR="001D69A9">
        <w:rPr>
          <w:rFonts w:ascii="Arial" w:hAnsi="Arial" w:cs="Arial"/>
          <w:bCs/>
          <w:sz w:val="24"/>
          <w:szCs w:val="24"/>
        </w:rPr>
        <w:t xml:space="preserve">drug dependencies </w:t>
      </w:r>
      <w:r w:rsidR="00D55C1E">
        <w:rPr>
          <w:rFonts w:ascii="Arial" w:hAnsi="Arial" w:cs="Arial"/>
          <w:bCs/>
          <w:sz w:val="24"/>
          <w:szCs w:val="24"/>
        </w:rPr>
        <w:t xml:space="preserve">to name a few </w:t>
      </w:r>
      <w:r w:rsidR="00F9593A" w:rsidRPr="00F9593A">
        <w:rPr>
          <w:rFonts w:ascii="Arial" w:hAnsi="Arial" w:cs="Arial"/>
          <w:bCs/>
          <w:sz w:val="24"/>
          <w:szCs w:val="24"/>
        </w:rPr>
        <w:t>(</w:t>
      </w:r>
      <w:r w:rsidR="00F9593A" w:rsidRPr="00F9593A">
        <w:rPr>
          <w:rFonts w:ascii="Arial" w:hAnsi="Arial" w:cs="Arial"/>
          <w:bCs/>
          <w:i/>
          <w:iCs/>
          <w:sz w:val="24"/>
          <w:szCs w:val="24"/>
        </w:rPr>
        <w:t>O’Hagan and Edmundson, 2021</w:t>
      </w:r>
      <w:r w:rsidR="00F9593A" w:rsidRPr="00F9593A">
        <w:rPr>
          <w:rFonts w:ascii="Arial" w:hAnsi="Arial" w:cs="Arial"/>
          <w:bCs/>
          <w:sz w:val="24"/>
          <w:szCs w:val="24"/>
        </w:rPr>
        <w:t>)</w:t>
      </w:r>
      <w:r w:rsidR="00F9593A">
        <w:rPr>
          <w:rFonts w:ascii="Arial" w:hAnsi="Arial" w:cs="Arial"/>
          <w:bCs/>
          <w:sz w:val="24"/>
          <w:szCs w:val="24"/>
        </w:rPr>
        <w:t>.</w:t>
      </w:r>
    </w:p>
    <w:p w14:paraId="3774EC3A" w14:textId="273DB058" w:rsidR="001A0E2D" w:rsidRDefault="00D32DD4" w:rsidP="00A1074B">
      <w:pPr>
        <w:spacing w:line="276" w:lineRule="auto"/>
        <w:rPr>
          <w:rFonts w:ascii="Arial" w:hAnsi="Arial" w:cs="Arial"/>
          <w:bCs/>
          <w:sz w:val="24"/>
          <w:szCs w:val="24"/>
        </w:rPr>
      </w:pPr>
      <w:r>
        <w:rPr>
          <w:rFonts w:ascii="Arial" w:hAnsi="Arial" w:cs="Arial"/>
          <w:bCs/>
          <w:sz w:val="24"/>
          <w:szCs w:val="24"/>
        </w:rPr>
        <w:t xml:space="preserve">Links between serious and organised crime and </w:t>
      </w:r>
      <w:r w:rsidR="00BA5222">
        <w:rPr>
          <w:rFonts w:ascii="Arial" w:hAnsi="Arial" w:cs="Arial"/>
          <w:bCs/>
          <w:sz w:val="24"/>
          <w:szCs w:val="24"/>
        </w:rPr>
        <w:t>public</w:t>
      </w:r>
      <w:r w:rsidR="001A0E2D">
        <w:rPr>
          <w:rFonts w:ascii="Arial" w:hAnsi="Arial" w:cs="Arial"/>
          <w:bCs/>
          <w:sz w:val="24"/>
          <w:szCs w:val="24"/>
        </w:rPr>
        <w:t xml:space="preserve"> protection </w:t>
      </w:r>
      <w:r>
        <w:rPr>
          <w:rFonts w:ascii="Arial" w:hAnsi="Arial" w:cs="Arial"/>
          <w:bCs/>
          <w:sz w:val="24"/>
          <w:szCs w:val="24"/>
        </w:rPr>
        <w:t xml:space="preserve">have been </w:t>
      </w:r>
      <w:r w:rsidR="00796C75">
        <w:rPr>
          <w:rFonts w:ascii="Arial" w:hAnsi="Arial" w:cs="Arial"/>
          <w:bCs/>
          <w:sz w:val="24"/>
          <w:szCs w:val="24"/>
        </w:rPr>
        <w:t xml:space="preserve">becoming </w:t>
      </w:r>
      <w:r w:rsidR="0077398B">
        <w:rPr>
          <w:rFonts w:ascii="Arial" w:hAnsi="Arial" w:cs="Arial"/>
          <w:bCs/>
          <w:sz w:val="24"/>
          <w:szCs w:val="24"/>
        </w:rPr>
        <w:t>more of an issue with the growth of organised crime</w:t>
      </w:r>
      <w:r w:rsidR="00BA5222">
        <w:rPr>
          <w:rFonts w:ascii="Arial" w:hAnsi="Arial" w:cs="Arial"/>
          <w:bCs/>
          <w:sz w:val="24"/>
          <w:szCs w:val="24"/>
        </w:rPr>
        <w:t xml:space="preserve">. </w:t>
      </w:r>
      <w:r w:rsidR="00854817">
        <w:rPr>
          <w:rFonts w:ascii="Arial" w:hAnsi="Arial" w:cs="Arial"/>
          <w:bCs/>
          <w:sz w:val="24"/>
          <w:szCs w:val="24"/>
        </w:rPr>
        <w:t>Serious crime also increases as organised crime is implemented within an area</w:t>
      </w:r>
      <w:r w:rsidR="007D6245">
        <w:rPr>
          <w:rFonts w:ascii="Arial" w:hAnsi="Arial" w:cs="Arial"/>
          <w:bCs/>
          <w:sz w:val="24"/>
          <w:szCs w:val="24"/>
        </w:rPr>
        <w:t>. T</w:t>
      </w:r>
      <w:r w:rsidR="00854817">
        <w:rPr>
          <w:rFonts w:ascii="Arial" w:hAnsi="Arial" w:cs="Arial"/>
          <w:bCs/>
          <w:sz w:val="24"/>
          <w:szCs w:val="24"/>
        </w:rPr>
        <w:t xml:space="preserve">he movement into a new area can often cause territorial disputes </w:t>
      </w:r>
      <w:r w:rsidR="00986C0B">
        <w:rPr>
          <w:rFonts w:ascii="Arial" w:hAnsi="Arial" w:cs="Arial"/>
          <w:bCs/>
          <w:sz w:val="24"/>
          <w:szCs w:val="24"/>
        </w:rPr>
        <w:t>related</w:t>
      </w:r>
      <w:r w:rsidR="00854817">
        <w:rPr>
          <w:rFonts w:ascii="Arial" w:hAnsi="Arial" w:cs="Arial"/>
          <w:bCs/>
          <w:sz w:val="24"/>
          <w:szCs w:val="24"/>
        </w:rPr>
        <w:t xml:space="preserve"> to gang violence and is often link</w:t>
      </w:r>
      <w:r w:rsidR="00986C0B">
        <w:rPr>
          <w:rFonts w:ascii="Arial" w:hAnsi="Arial" w:cs="Arial"/>
          <w:bCs/>
          <w:sz w:val="24"/>
          <w:szCs w:val="24"/>
        </w:rPr>
        <w:t>ed</w:t>
      </w:r>
      <w:r w:rsidR="00854817">
        <w:rPr>
          <w:rFonts w:ascii="Arial" w:hAnsi="Arial" w:cs="Arial"/>
          <w:bCs/>
          <w:sz w:val="24"/>
          <w:szCs w:val="24"/>
        </w:rPr>
        <w:t xml:space="preserve"> to drugs </w:t>
      </w:r>
      <w:r w:rsidR="00B53936" w:rsidRPr="00B53936">
        <w:rPr>
          <w:rFonts w:ascii="Arial" w:hAnsi="Arial" w:cs="Arial"/>
          <w:bCs/>
          <w:sz w:val="24"/>
          <w:szCs w:val="24"/>
        </w:rPr>
        <w:t>(</w:t>
      </w:r>
      <w:r w:rsidR="00B53936" w:rsidRPr="00B53936">
        <w:rPr>
          <w:rFonts w:ascii="Arial" w:hAnsi="Arial" w:cs="Arial"/>
          <w:bCs/>
          <w:i/>
          <w:iCs/>
          <w:sz w:val="24"/>
          <w:szCs w:val="24"/>
        </w:rPr>
        <w:t>Hauck and Peterke, 2010</w:t>
      </w:r>
      <w:r w:rsidR="00B53936" w:rsidRPr="00B53936">
        <w:rPr>
          <w:rFonts w:ascii="Arial" w:hAnsi="Arial" w:cs="Arial"/>
          <w:bCs/>
          <w:sz w:val="24"/>
          <w:szCs w:val="24"/>
        </w:rPr>
        <w:t>)</w:t>
      </w:r>
      <w:r w:rsidR="00B53936">
        <w:rPr>
          <w:rFonts w:ascii="Arial" w:hAnsi="Arial" w:cs="Arial"/>
          <w:bCs/>
          <w:sz w:val="24"/>
          <w:szCs w:val="24"/>
        </w:rPr>
        <w:t xml:space="preserve">. </w:t>
      </w:r>
      <w:r w:rsidR="00FB2917">
        <w:rPr>
          <w:rFonts w:ascii="Arial" w:hAnsi="Arial" w:cs="Arial"/>
          <w:bCs/>
          <w:sz w:val="24"/>
          <w:szCs w:val="24"/>
        </w:rPr>
        <w:t xml:space="preserve">Drug related offences </w:t>
      </w:r>
      <w:r w:rsidR="00E96B33">
        <w:rPr>
          <w:rFonts w:ascii="Arial" w:hAnsi="Arial" w:cs="Arial"/>
          <w:bCs/>
          <w:sz w:val="24"/>
          <w:szCs w:val="24"/>
        </w:rPr>
        <w:t>are</w:t>
      </w:r>
      <w:r w:rsidR="0068411E">
        <w:rPr>
          <w:rFonts w:ascii="Arial" w:hAnsi="Arial" w:cs="Arial"/>
          <w:bCs/>
          <w:sz w:val="24"/>
          <w:szCs w:val="24"/>
        </w:rPr>
        <w:t xml:space="preserve"> often linked with gangs</w:t>
      </w:r>
      <w:r w:rsidR="00E96B33">
        <w:rPr>
          <w:rFonts w:ascii="Arial" w:hAnsi="Arial" w:cs="Arial"/>
          <w:bCs/>
          <w:sz w:val="24"/>
          <w:szCs w:val="24"/>
        </w:rPr>
        <w:t>,</w:t>
      </w:r>
      <w:r w:rsidR="0068411E">
        <w:rPr>
          <w:rFonts w:ascii="Arial" w:hAnsi="Arial" w:cs="Arial"/>
          <w:bCs/>
          <w:sz w:val="24"/>
          <w:szCs w:val="24"/>
        </w:rPr>
        <w:t xml:space="preserve"> and “turf wars” are seen between </w:t>
      </w:r>
      <w:r w:rsidR="00AF271C">
        <w:rPr>
          <w:rFonts w:ascii="Arial" w:hAnsi="Arial" w:cs="Arial"/>
          <w:bCs/>
          <w:sz w:val="24"/>
          <w:szCs w:val="24"/>
        </w:rPr>
        <w:t xml:space="preserve">completing gangs which increases drug related </w:t>
      </w:r>
      <w:r w:rsidR="00D251BE">
        <w:rPr>
          <w:rFonts w:ascii="Arial" w:hAnsi="Arial" w:cs="Arial"/>
          <w:bCs/>
          <w:sz w:val="24"/>
          <w:szCs w:val="24"/>
        </w:rPr>
        <w:t xml:space="preserve">murders </w:t>
      </w:r>
      <w:r w:rsidR="00F9593A" w:rsidRPr="00F9593A">
        <w:rPr>
          <w:rFonts w:ascii="Arial" w:hAnsi="Arial" w:cs="Arial"/>
          <w:bCs/>
          <w:sz w:val="24"/>
          <w:szCs w:val="24"/>
        </w:rPr>
        <w:t>(</w:t>
      </w:r>
      <w:r w:rsidR="00F9593A" w:rsidRPr="00F9593A">
        <w:rPr>
          <w:rFonts w:ascii="Arial" w:hAnsi="Arial" w:cs="Arial"/>
          <w:bCs/>
          <w:i/>
          <w:iCs/>
          <w:sz w:val="24"/>
          <w:szCs w:val="24"/>
        </w:rPr>
        <w:t>O’Hagan and Edmundson, 2021</w:t>
      </w:r>
      <w:r w:rsidR="00F9593A" w:rsidRPr="00F9593A">
        <w:rPr>
          <w:rFonts w:ascii="Arial" w:hAnsi="Arial" w:cs="Arial"/>
          <w:bCs/>
          <w:sz w:val="24"/>
          <w:szCs w:val="24"/>
        </w:rPr>
        <w:t>)</w:t>
      </w:r>
      <w:r w:rsidR="00F9593A">
        <w:rPr>
          <w:rFonts w:ascii="Arial" w:hAnsi="Arial" w:cs="Arial"/>
          <w:bCs/>
          <w:sz w:val="24"/>
          <w:szCs w:val="24"/>
        </w:rPr>
        <w:t xml:space="preserve">. </w:t>
      </w:r>
      <w:r w:rsidR="00BA5222">
        <w:rPr>
          <w:rFonts w:ascii="Arial" w:hAnsi="Arial" w:cs="Arial"/>
          <w:bCs/>
          <w:sz w:val="24"/>
          <w:szCs w:val="24"/>
        </w:rPr>
        <w:t xml:space="preserve">Organised crime </w:t>
      </w:r>
      <w:r w:rsidR="00B36193">
        <w:rPr>
          <w:rFonts w:ascii="Arial" w:hAnsi="Arial" w:cs="Arial"/>
          <w:bCs/>
          <w:sz w:val="24"/>
          <w:szCs w:val="24"/>
        </w:rPr>
        <w:t xml:space="preserve">has been </w:t>
      </w:r>
      <w:r w:rsidR="000325EB">
        <w:rPr>
          <w:rFonts w:ascii="Arial" w:hAnsi="Arial" w:cs="Arial"/>
          <w:bCs/>
          <w:sz w:val="24"/>
          <w:szCs w:val="24"/>
        </w:rPr>
        <w:t xml:space="preserve">seen to affect local communities </w:t>
      </w:r>
      <w:r w:rsidR="00AC7610">
        <w:rPr>
          <w:rFonts w:ascii="Arial" w:hAnsi="Arial" w:cs="Arial"/>
          <w:bCs/>
          <w:sz w:val="24"/>
          <w:szCs w:val="24"/>
        </w:rPr>
        <w:t>where</w:t>
      </w:r>
      <w:r w:rsidR="000325EB">
        <w:rPr>
          <w:rFonts w:ascii="Arial" w:hAnsi="Arial" w:cs="Arial"/>
          <w:bCs/>
          <w:sz w:val="24"/>
          <w:szCs w:val="24"/>
        </w:rPr>
        <w:t xml:space="preserve"> the crime is being committed </w:t>
      </w:r>
      <w:r w:rsidR="00EE53FB">
        <w:rPr>
          <w:rFonts w:ascii="Arial" w:hAnsi="Arial" w:cs="Arial"/>
          <w:bCs/>
          <w:sz w:val="24"/>
          <w:szCs w:val="24"/>
        </w:rPr>
        <w:t>leading</w:t>
      </w:r>
      <w:r w:rsidR="000325EB">
        <w:rPr>
          <w:rFonts w:ascii="Arial" w:hAnsi="Arial" w:cs="Arial"/>
          <w:bCs/>
          <w:sz w:val="24"/>
          <w:szCs w:val="24"/>
        </w:rPr>
        <w:t xml:space="preserve"> to social and economic issues</w:t>
      </w:r>
      <w:r w:rsidR="009B68FF">
        <w:rPr>
          <w:rFonts w:ascii="Arial" w:hAnsi="Arial" w:cs="Arial"/>
          <w:bCs/>
          <w:sz w:val="24"/>
          <w:szCs w:val="24"/>
        </w:rPr>
        <w:t xml:space="preserve"> </w:t>
      </w:r>
      <w:r w:rsidR="00C6164D" w:rsidRPr="00C6164D">
        <w:rPr>
          <w:rFonts w:ascii="Arial" w:hAnsi="Arial" w:cs="Arial"/>
          <w:bCs/>
          <w:sz w:val="24"/>
          <w:szCs w:val="24"/>
        </w:rPr>
        <w:t>(</w:t>
      </w:r>
      <w:r w:rsidR="00C6164D" w:rsidRPr="00C6164D">
        <w:rPr>
          <w:rFonts w:ascii="Arial" w:hAnsi="Arial" w:cs="Arial"/>
          <w:bCs/>
          <w:i/>
          <w:iCs/>
          <w:sz w:val="24"/>
          <w:szCs w:val="24"/>
        </w:rPr>
        <w:t>Crocker et al., 2017</w:t>
      </w:r>
      <w:r w:rsidR="00C6164D" w:rsidRPr="00C6164D">
        <w:rPr>
          <w:rFonts w:ascii="Arial" w:hAnsi="Arial" w:cs="Arial"/>
          <w:bCs/>
          <w:sz w:val="24"/>
          <w:szCs w:val="24"/>
        </w:rPr>
        <w:t>)</w:t>
      </w:r>
      <w:r w:rsidR="00C6164D">
        <w:rPr>
          <w:rFonts w:ascii="Arial" w:hAnsi="Arial" w:cs="Arial"/>
          <w:bCs/>
          <w:sz w:val="24"/>
          <w:szCs w:val="24"/>
        </w:rPr>
        <w:t xml:space="preserve">. </w:t>
      </w:r>
      <w:r w:rsidR="00AC7610">
        <w:rPr>
          <w:rFonts w:ascii="Arial" w:hAnsi="Arial" w:cs="Arial"/>
          <w:bCs/>
          <w:sz w:val="24"/>
          <w:szCs w:val="24"/>
        </w:rPr>
        <w:t xml:space="preserve">These issues are </w:t>
      </w:r>
      <w:r w:rsidR="00C94B2D">
        <w:rPr>
          <w:rFonts w:ascii="Arial" w:hAnsi="Arial" w:cs="Arial"/>
          <w:bCs/>
          <w:sz w:val="24"/>
          <w:szCs w:val="24"/>
        </w:rPr>
        <w:t>observed</w:t>
      </w:r>
      <w:r w:rsidR="00E5474D">
        <w:rPr>
          <w:rFonts w:ascii="Arial" w:hAnsi="Arial" w:cs="Arial"/>
          <w:bCs/>
          <w:sz w:val="24"/>
          <w:szCs w:val="24"/>
        </w:rPr>
        <w:t xml:space="preserve"> whe</w:t>
      </w:r>
      <w:r w:rsidR="00D874D8">
        <w:rPr>
          <w:rFonts w:ascii="Arial" w:hAnsi="Arial" w:cs="Arial"/>
          <w:bCs/>
          <w:sz w:val="24"/>
          <w:szCs w:val="24"/>
        </w:rPr>
        <w:t>n</w:t>
      </w:r>
      <w:r w:rsidR="00E5474D">
        <w:rPr>
          <w:rFonts w:ascii="Arial" w:hAnsi="Arial" w:cs="Arial"/>
          <w:bCs/>
          <w:sz w:val="24"/>
          <w:szCs w:val="24"/>
        </w:rPr>
        <w:t xml:space="preserve"> communities</w:t>
      </w:r>
      <w:r w:rsidR="00C01744">
        <w:rPr>
          <w:rFonts w:ascii="Arial" w:hAnsi="Arial" w:cs="Arial"/>
          <w:bCs/>
          <w:sz w:val="24"/>
          <w:szCs w:val="24"/>
        </w:rPr>
        <w:t xml:space="preserve"> which</w:t>
      </w:r>
      <w:r w:rsidR="00E5474D">
        <w:rPr>
          <w:rFonts w:ascii="Arial" w:hAnsi="Arial" w:cs="Arial"/>
          <w:bCs/>
          <w:sz w:val="24"/>
          <w:szCs w:val="24"/>
        </w:rPr>
        <w:t xml:space="preserve"> </w:t>
      </w:r>
      <w:r w:rsidR="00EA797D">
        <w:rPr>
          <w:rFonts w:ascii="Arial" w:hAnsi="Arial" w:cs="Arial"/>
          <w:bCs/>
          <w:sz w:val="24"/>
          <w:szCs w:val="24"/>
        </w:rPr>
        <w:t>experience</w:t>
      </w:r>
      <w:r w:rsidR="00E5474D">
        <w:rPr>
          <w:rFonts w:ascii="Arial" w:hAnsi="Arial" w:cs="Arial"/>
          <w:bCs/>
          <w:sz w:val="24"/>
          <w:szCs w:val="24"/>
        </w:rPr>
        <w:t xml:space="preserve"> an increase in violence</w:t>
      </w:r>
      <w:r w:rsidR="00E114E5">
        <w:rPr>
          <w:rFonts w:ascii="Arial" w:hAnsi="Arial" w:cs="Arial"/>
          <w:bCs/>
          <w:sz w:val="24"/>
          <w:szCs w:val="24"/>
        </w:rPr>
        <w:t xml:space="preserve"> see</w:t>
      </w:r>
      <w:r w:rsidR="00E5474D">
        <w:rPr>
          <w:rFonts w:ascii="Arial" w:hAnsi="Arial" w:cs="Arial"/>
          <w:bCs/>
          <w:sz w:val="24"/>
          <w:szCs w:val="24"/>
        </w:rPr>
        <w:t xml:space="preserve"> </w:t>
      </w:r>
      <w:r w:rsidR="00A80045">
        <w:rPr>
          <w:rFonts w:ascii="Arial" w:hAnsi="Arial" w:cs="Arial"/>
          <w:bCs/>
          <w:sz w:val="24"/>
          <w:szCs w:val="24"/>
        </w:rPr>
        <w:t>fear</w:t>
      </w:r>
      <w:r w:rsidR="00D50406">
        <w:rPr>
          <w:rFonts w:ascii="Arial" w:hAnsi="Arial" w:cs="Arial"/>
          <w:bCs/>
          <w:sz w:val="24"/>
          <w:szCs w:val="24"/>
        </w:rPr>
        <w:t xml:space="preserve"> </w:t>
      </w:r>
      <w:r w:rsidR="00E114E5">
        <w:rPr>
          <w:rFonts w:ascii="Arial" w:hAnsi="Arial" w:cs="Arial"/>
          <w:bCs/>
          <w:sz w:val="24"/>
          <w:szCs w:val="24"/>
        </w:rPr>
        <w:t>created</w:t>
      </w:r>
      <w:r w:rsidR="00A80045">
        <w:rPr>
          <w:rFonts w:ascii="Arial" w:hAnsi="Arial" w:cs="Arial"/>
          <w:bCs/>
          <w:sz w:val="24"/>
          <w:szCs w:val="24"/>
        </w:rPr>
        <w:t xml:space="preserve"> </w:t>
      </w:r>
      <w:r w:rsidR="00D50406">
        <w:rPr>
          <w:rFonts w:ascii="Arial" w:hAnsi="Arial" w:cs="Arial"/>
          <w:bCs/>
          <w:sz w:val="24"/>
          <w:szCs w:val="24"/>
        </w:rPr>
        <w:t xml:space="preserve">within </w:t>
      </w:r>
      <w:r w:rsidR="00A80045">
        <w:rPr>
          <w:rFonts w:ascii="Arial" w:hAnsi="Arial" w:cs="Arial"/>
          <w:bCs/>
          <w:sz w:val="24"/>
          <w:szCs w:val="24"/>
        </w:rPr>
        <w:t xml:space="preserve">the </w:t>
      </w:r>
      <w:r w:rsidR="00EA797D">
        <w:rPr>
          <w:rFonts w:ascii="Arial" w:hAnsi="Arial" w:cs="Arial"/>
          <w:bCs/>
          <w:sz w:val="24"/>
          <w:szCs w:val="24"/>
        </w:rPr>
        <w:t>community,</w:t>
      </w:r>
      <w:r w:rsidR="00A80045">
        <w:rPr>
          <w:rFonts w:ascii="Arial" w:hAnsi="Arial" w:cs="Arial"/>
          <w:bCs/>
          <w:sz w:val="24"/>
          <w:szCs w:val="24"/>
        </w:rPr>
        <w:t xml:space="preserve"> and this has a </w:t>
      </w:r>
      <w:r w:rsidR="00EA797D">
        <w:rPr>
          <w:rFonts w:ascii="Arial" w:hAnsi="Arial" w:cs="Arial"/>
          <w:bCs/>
          <w:sz w:val="24"/>
          <w:szCs w:val="24"/>
        </w:rPr>
        <w:t>knock-on</w:t>
      </w:r>
      <w:r w:rsidR="00A80045">
        <w:rPr>
          <w:rFonts w:ascii="Arial" w:hAnsi="Arial" w:cs="Arial"/>
          <w:bCs/>
          <w:sz w:val="24"/>
          <w:szCs w:val="24"/>
        </w:rPr>
        <w:t xml:space="preserve"> effect on the economic environment within the community, which </w:t>
      </w:r>
      <w:r w:rsidR="00D50406">
        <w:rPr>
          <w:rFonts w:ascii="Arial" w:hAnsi="Arial" w:cs="Arial"/>
          <w:bCs/>
          <w:sz w:val="24"/>
          <w:szCs w:val="24"/>
        </w:rPr>
        <w:t>a</w:t>
      </w:r>
      <w:r w:rsidR="00A80045">
        <w:rPr>
          <w:rFonts w:ascii="Arial" w:hAnsi="Arial" w:cs="Arial"/>
          <w:bCs/>
          <w:sz w:val="24"/>
          <w:szCs w:val="24"/>
        </w:rPr>
        <w:t xml:space="preserve">ffects </w:t>
      </w:r>
      <w:r w:rsidR="005A0E9A">
        <w:rPr>
          <w:rFonts w:ascii="Arial" w:hAnsi="Arial" w:cs="Arial"/>
          <w:bCs/>
          <w:sz w:val="24"/>
          <w:szCs w:val="24"/>
        </w:rPr>
        <w:t xml:space="preserve">local businesses and employment issues </w:t>
      </w:r>
      <w:r w:rsidR="00C6164D" w:rsidRPr="00C6164D">
        <w:rPr>
          <w:rFonts w:ascii="Arial" w:hAnsi="Arial" w:cs="Arial"/>
          <w:bCs/>
          <w:sz w:val="24"/>
          <w:szCs w:val="24"/>
        </w:rPr>
        <w:t>(</w:t>
      </w:r>
      <w:r w:rsidR="00C6164D" w:rsidRPr="00C6164D">
        <w:rPr>
          <w:rFonts w:ascii="Arial" w:hAnsi="Arial" w:cs="Arial"/>
          <w:bCs/>
          <w:i/>
          <w:iCs/>
          <w:sz w:val="24"/>
          <w:szCs w:val="24"/>
        </w:rPr>
        <w:t>Crocker et al., 2017</w:t>
      </w:r>
      <w:r w:rsidR="005A0E9A">
        <w:rPr>
          <w:rFonts w:ascii="Arial" w:hAnsi="Arial" w:cs="Arial"/>
          <w:bCs/>
          <w:sz w:val="24"/>
          <w:szCs w:val="24"/>
        </w:rPr>
        <w:t xml:space="preserve">). </w:t>
      </w:r>
      <w:r w:rsidR="00EA797D">
        <w:rPr>
          <w:rFonts w:ascii="Arial" w:hAnsi="Arial" w:cs="Arial"/>
          <w:bCs/>
          <w:sz w:val="24"/>
          <w:szCs w:val="24"/>
        </w:rPr>
        <w:t xml:space="preserve"> </w:t>
      </w:r>
      <w:r w:rsidR="00FE43E9">
        <w:rPr>
          <w:rFonts w:ascii="Arial" w:hAnsi="Arial" w:cs="Arial"/>
          <w:bCs/>
          <w:sz w:val="24"/>
          <w:szCs w:val="24"/>
        </w:rPr>
        <w:t xml:space="preserve">These employment issues also then </w:t>
      </w:r>
      <w:r w:rsidR="00594D10">
        <w:rPr>
          <w:rFonts w:ascii="Arial" w:hAnsi="Arial" w:cs="Arial"/>
          <w:bCs/>
          <w:sz w:val="24"/>
          <w:szCs w:val="24"/>
        </w:rPr>
        <w:t>pose</w:t>
      </w:r>
      <w:r w:rsidR="00FE43E9">
        <w:rPr>
          <w:rFonts w:ascii="Arial" w:hAnsi="Arial" w:cs="Arial"/>
          <w:bCs/>
          <w:sz w:val="24"/>
          <w:szCs w:val="24"/>
        </w:rPr>
        <w:t xml:space="preserve"> a risk</w:t>
      </w:r>
      <w:r w:rsidR="00E53B5B">
        <w:rPr>
          <w:rFonts w:ascii="Arial" w:hAnsi="Arial" w:cs="Arial"/>
          <w:bCs/>
          <w:sz w:val="24"/>
          <w:szCs w:val="24"/>
        </w:rPr>
        <w:t>,</w:t>
      </w:r>
      <w:r w:rsidR="00FE43E9">
        <w:rPr>
          <w:rFonts w:ascii="Arial" w:hAnsi="Arial" w:cs="Arial"/>
          <w:bCs/>
          <w:sz w:val="24"/>
          <w:szCs w:val="24"/>
        </w:rPr>
        <w:t xml:space="preserve"> as</w:t>
      </w:r>
      <w:r w:rsidR="00E53B5B">
        <w:rPr>
          <w:rFonts w:ascii="Arial" w:hAnsi="Arial" w:cs="Arial"/>
          <w:bCs/>
          <w:sz w:val="24"/>
          <w:szCs w:val="24"/>
        </w:rPr>
        <w:t xml:space="preserve"> this</w:t>
      </w:r>
      <w:r w:rsidR="00FE43E9">
        <w:rPr>
          <w:rFonts w:ascii="Arial" w:hAnsi="Arial" w:cs="Arial"/>
          <w:bCs/>
          <w:sz w:val="24"/>
          <w:szCs w:val="24"/>
        </w:rPr>
        <w:t xml:space="preserve"> </w:t>
      </w:r>
      <w:r w:rsidR="00E53B5B">
        <w:rPr>
          <w:rFonts w:ascii="Arial" w:hAnsi="Arial" w:cs="Arial"/>
          <w:bCs/>
          <w:sz w:val="24"/>
          <w:szCs w:val="24"/>
        </w:rPr>
        <w:t>increases the number of</w:t>
      </w:r>
      <w:r w:rsidR="00FB6188">
        <w:rPr>
          <w:rFonts w:ascii="Arial" w:hAnsi="Arial" w:cs="Arial"/>
          <w:bCs/>
          <w:sz w:val="24"/>
          <w:szCs w:val="24"/>
        </w:rPr>
        <w:t xml:space="preserve"> people</w:t>
      </w:r>
      <w:r w:rsidR="00FE43E9">
        <w:rPr>
          <w:rFonts w:ascii="Arial" w:hAnsi="Arial" w:cs="Arial"/>
          <w:bCs/>
          <w:sz w:val="24"/>
          <w:szCs w:val="24"/>
        </w:rPr>
        <w:t xml:space="preserve"> vulnerable to </w:t>
      </w:r>
      <w:r w:rsidR="007877FA">
        <w:rPr>
          <w:rFonts w:ascii="Arial" w:hAnsi="Arial" w:cs="Arial"/>
          <w:bCs/>
          <w:sz w:val="24"/>
          <w:szCs w:val="24"/>
        </w:rPr>
        <w:t xml:space="preserve">being exploited </w:t>
      </w:r>
      <w:r w:rsidR="00FB6188">
        <w:rPr>
          <w:rFonts w:ascii="Arial" w:hAnsi="Arial" w:cs="Arial"/>
          <w:bCs/>
          <w:sz w:val="24"/>
          <w:szCs w:val="24"/>
        </w:rPr>
        <w:t>because</w:t>
      </w:r>
      <w:r w:rsidR="007877FA">
        <w:rPr>
          <w:rFonts w:ascii="Arial" w:hAnsi="Arial" w:cs="Arial"/>
          <w:bCs/>
          <w:sz w:val="24"/>
          <w:szCs w:val="24"/>
        </w:rPr>
        <w:t xml:space="preserve"> they often are </w:t>
      </w:r>
      <w:r w:rsidR="005B0951">
        <w:rPr>
          <w:rFonts w:ascii="Arial" w:hAnsi="Arial" w:cs="Arial"/>
          <w:bCs/>
          <w:sz w:val="24"/>
          <w:szCs w:val="24"/>
        </w:rPr>
        <w:t xml:space="preserve">drawn into the </w:t>
      </w:r>
      <w:r w:rsidR="00FB6188">
        <w:rPr>
          <w:rFonts w:ascii="Arial" w:hAnsi="Arial" w:cs="Arial"/>
          <w:bCs/>
          <w:sz w:val="24"/>
          <w:szCs w:val="24"/>
        </w:rPr>
        <w:t>‘</w:t>
      </w:r>
      <w:r w:rsidR="005B0951">
        <w:rPr>
          <w:rFonts w:ascii="Arial" w:hAnsi="Arial" w:cs="Arial"/>
          <w:bCs/>
          <w:sz w:val="24"/>
          <w:szCs w:val="24"/>
        </w:rPr>
        <w:t>quick money</w:t>
      </w:r>
      <w:r w:rsidR="00FB6188">
        <w:rPr>
          <w:rFonts w:ascii="Arial" w:hAnsi="Arial" w:cs="Arial"/>
          <w:bCs/>
          <w:sz w:val="24"/>
          <w:szCs w:val="24"/>
        </w:rPr>
        <w:t>’</w:t>
      </w:r>
      <w:r w:rsidR="005B0951">
        <w:rPr>
          <w:rFonts w:ascii="Arial" w:hAnsi="Arial" w:cs="Arial"/>
          <w:bCs/>
          <w:sz w:val="24"/>
          <w:szCs w:val="24"/>
        </w:rPr>
        <w:t xml:space="preserve"> that is available </w:t>
      </w:r>
      <w:r w:rsidR="00410F46" w:rsidRPr="00410F46">
        <w:rPr>
          <w:rFonts w:ascii="Arial" w:hAnsi="Arial" w:cs="Arial"/>
          <w:bCs/>
          <w:sz w:val="24"/>
          <w:szCs w:val="24"/>
        </w:rPr>
        <w:t>(</w:t>
      </w:r>
      <w:r w:rsidR="00410F46" w:rsidRPr="00410F46">
        <w:rPr>
          <w:rFonts w:ascii="Arial" w:hAnsi="Arial" w:cs="Arial"/>
          <w:bCs/>
          <w:i/>
          <w:iCs/>
          <w:sz w:val="24"/>
          <w:szCs w:val="24"/>
        </w:rPr>
        <w:t>Thompson, 2019</w:t>
      </w:r>
      <w:r w:rsidR="00410F46" w:rsidRPr="00410F46">
        <w:rPr>
          <w:rFonts w:ascii="Arial" w:hAnsi="Arial" w:cs="Arial"/>
          <w:bCs/>
          <w:sz w:val="24"/>
          <w:szCs w:val="24"/>
        </w:rPr>
        <w:t>)</w:t>
      </w:r>
      <w:r w:rsidR="00410F46">
        <w:rPr>
          <w:rFonts w:ascii="Arial" w:hAnsi="Arial" w:cs="Arial"/>
          <w:bCs/>
          <w:sz w:val="24"/>
          <w:szCs w:val="24"/>
        </w:rPr>
        <w:t xml:space="preserve">. </w:t>
      </w:r>
      <w:r w:rsidR="00594D10">
        <w:rPr>
          <w:rFonts w:ascii="Arial" w:hAnsi="Arial" w:cs="Arial"/>
          <w:bCs/>
          <w:sz w:val="24"/>
          <w:szCs w:val="24"/>
        </w:rPr>
        <w:t>The</w:t>
      </w:r>
      <w:r w:rsidR="00BD0C57">
        <w:rPr>
          <w:rFonts w:ascii="Arial" w:hAnsi="Arial" w:cs="Arial"/>
          <w:bCs/>
          <w:sz w:val="24"/>
          <w:szCs w:val="24"/>
        </w:rPr>
        <w:t xml:space="preserve"> organised crime groups target</w:t>
      </w:r>
      <w:r w:rsidR="00CA41AB">
        <w:rPr>
          <w:rFonts w:ascii="Arial" w:hAnsi="Arial" w:cs="Arial"/>
          <w:bCs/>
          <w:sz w:val="24"/>
          <w:szCs w:val="24"/>
        </w:rPr>
        <w:t xml:space="preserve"> vulnerable</w:t>
      </w:r>
      <w:r w:rsidR="00BD0C57">
        <w:rPr>
          <w:rFonts w:ascii="Arial" w:hAnsi="Arial" w:cs="Arial"/>
          <w:bCs/>
          <w:sz w:val="24"/>
          <w:szCs w:val="24"/>
        </w:rPr>
        <w:t xml:space="preserve"> </w:t>
      </w:r>
      <w:r w:rsidR="00F9593A">
        <w:rPr>
          <w:rFonts w:ascii="Arial" w:hAnsi="Arial" w:cs="Arial"/>
          <w:bCs/>
          <w:sz w:val="24"/>
          <w:szCs w:val="24"/>
        </w:rPr>
        <w:t>people,</w:t>
      </w:r>
      <w:r w:rsidR="00BD0C57">
        <w:rPr>
          <w:rFonts w:ascii="Arial" w:hAnsi="Arial" w:cs="Arial"/>
          <w:bCs/>
          <w:sz w:val="24"/>
          <w:szCs w:val="24"/>
        </w:rPr>
        <w:t xml:space="preserve"> </w:t>
      </w:r>
      <w:r w:rsidR="005765D8">
        <w:rPr>
          <w:rFonts w:ascii="Arial" w:hAnsi="Arial" w:cs="Arial"/>
          <w:bCs/>
          <w:sz w:val="24"/>
          <w:szCs w:val="24"/>
        </w:rPr>
        <w:t xml:space="preserve">and this </w:t>
      </w:r>
      <w:r w:rsidR="004619C5">
        <w:rPr>
          <w:rFonts w:ascii="Arial" w:hAnsi="Arial" w:cs="Arial"/>
          <w:bCs/>
          <w:sz w:val="24"/>
          <w:szCs w:val="24"/>
        </w:rPr>
        <w:t>a</w:t>
      </w:r>
      <w:r w:rsidR="005765D8">
        <w:rPr>
          <w:rFonts w:ascii="Arial" w:hAnsi="Arial" w:cs="Arial"/>
          <w:bCs/>
          <w:sz w:val="24"/>
          <w:szCs w:val="24"/>
        </w:rPr>
        <w:t>ffects the targeted individual</w:t>
      </w:r>
      <w:r w:rsidR="00CA41AB">
        <w:rPr>
          <w:rFonts w:ascii="Arial" w:hAnsi="Arial" w:cs="Arial"/>
          <w:bCs/>
          <w:sz w:val="24"/>
          <w:szCs w:val="24"/>
        </w:rPr>
        <w:t xml:space="preserve"> </w:t>
      </w:r>
      <w:r w:rsidR="00555F26">
        <w:rPr>
          <w:rFonts w:ascii="Arial" w:hAnsi="Arial" w:cs="Arial"/>
          <w:bCs/>
          <w:sz w:val="24"/>
          <w:szCs w:val="24"/>
        </w:rPr>
        <w:t>in different ways,</w:t>
      </w:r>
      <w:r w:rsidR="005765D8">
        <w:rPr>
          <w:rFonts w:ascii="Arial" w:hAnsi="Arial" w:cs="Arial"/>
          <w:bCs/>
          <w:sz w:val="24"/>
          <w:szCs w:val="24"/>
        </w:rPr>
        <w:t xml:space="preserve"> it also increases the violence and crime within the area </w:t>
      </w:r>
      <w:r w:rsidR="00DC3517">
        <w:rPr>
          <w:rFonts w:ascii="Arial" w:hAnsi="Arial" w:cs="Arial"/>
          <w:bCs/>
          <w:sz w:val="24"/>
          <w:szCs w:val="24"/>
        </w:rPr>
        <w:t>(</w:t>
      </w:r>
      <w:r w:rsidR="00F9593A" w:rsidRPr="00F9593A">
        <w:rPr>
          <w:rFonts w:ascii="Arial" w:hAnsi="Arial" w:cs="Arial"/>
          <w:bCs/>
          <w:i/>
          <w:iCs/>
          <w:sz w:val="24"/>
          <w:szCs w:val="24"/>
        </w:rPr>
        <w:t>O’Hagan and Edmundson, 2021</w:t>
      </w:r>
      <w:r w:rsidR="00F9593A" w:rsidRPr="00F9593A">
        <w:rPr>
          <w:rFonts w:ascii="Arial" w:hAnsi="Arial" w:cs="Arial"/>
          <w:bCs/>
          <w:sz w:val="24"/>
          <w:szCs w:val="24"/>
        </w:rPr>
        <w:t>)</w:t>
      </w:r>
      <w:r w:rsidR="00F9593A">
        <w:rPr>
          <w:rFonts w:ascii="Arial" w:hAnsi="Arial" w:cs="Arial"/>
          <w:bCs/>
          <w:sz w:val="24"/>
          <w:szCs w:val="24"/>
        </w:rPr>
        <w:t>.</w:t>
      </w:r>
    </w:p>
    <w:p w14:paraId="0E836BA1" w14:textId="7C5D140B" w:rsidR="00D251BE" w:rsidRDefault="00E76D55" w:rsidP="00A1074B">
      <w:pPr>
        <w:spacing w:line="276" w:lineRule="auto"/>
        <w:rPr>
          <w:rFonts w:ascii="Arial" w:hAnsi="Arial" w:cs="Arial"/>
          <w:bCs/>
          <w:sz w:val="24"/>
          <w:szCs w:val="24"/>
        </w:rPr>
      </w:pPr>
      <w:r>
        <w:rPr>
          <w:rFonts w:ascii="Arial" w:hAnsi="Arial" w:cs="Arial"/>
          <w:bCs/>
          <w:sz w:val="24"/>
          <w:szCs w:val="24"/>
        </w:rPr>
        <w:t xml:space="preserve">Organised crime groups often exploit </w:t>
      </w:r>
      <w:r w:rsidR="00E60F56">
        <w:rPr>
          <w:rFonts w:ascii="Arial" w:hAnsi="Arial" w:cs="Arial"/>
          <w:bCs/>
          <w:sz w:val="24"/>
          <w:szCs w:val="24"/>
        </w:rPr>
        <w:t xml:space="preserve">vulnerable people, which include children and adults </w:t>
      </w:r>
      <w:r w:rsidR="006A3CF3">
        <w:rPr>
          <w:rFonts w:ascii="Arial" w:hAnsi="Arial" w:cs="Arial"/>
          <w:bCs/>
          <w:sz w:val="24"/>
          <w:szCs w:val="24"/>
        </w:rPr>
        <w:t>with addiction issues or mental health issues</w:t>
      </w:r>
      <w:r w:rsidR="003D5CC8">
        <w:rPr>
          <w:rFonts w:ascii="Arial" w:hAnsi="Arial" w:cs="Arial"/>
          <w:bCs/>
          <w:sz w:val="24"/>
          <w:szCs w:val="24"/>
        </w:rPr>
        <w:t xml:space="preserve"> </w:t>
      </w:r>
      <w:r w:rsidR="00F9593A" w:rsidRPr="00F9593A">
        <w:rPr>
          <w:rFonts w:ascii="Arial" w:hAnsi="Arial" w:cs="Arial"/>
          <w:bCs/>
          <w:sz w:val="24"/>
          <w:szCs w:val="24"/>
        </w:rPr>
        <w:t>(</w:t>
      </w:r>
      <w:r w:rsidR="00F9593A" w:rsidRPr="00F9593A">
        <w:rPr>
          <w:rFonts w:ascii="Arial" w:hAnsi="Arial" w:cs="Arial"/>
          <w:bCs/>
          <w:i/>
          <w:iCs/>
          <w:sz w:val="24"/>
          <w:szCs w:val="24"/>
        </w:rPr>
        <w:t>O’Hagan and Edmundson, 2021</w:t>
      </w:r>
      <w:r w:rsidR="00F9593A" w:rsidRPr="00F9593A">
        <w:rPr>
          <w:rFonts w:ascii="Arial" w:hAnsi="Arial" w:cs="Arial"/>
          <w:bCs/>
          <w:sz w:val="24"/>
          <w:szCs w:val="24"/>
        </w:rPr>
        <w:t>)</w:t>
      </w:r>
      <w:r w:rsidR="00E92AB7">
        <w:rPr>
          <w:rFonts w:ascii="Arial" w:hAnsi="Arial" w:cs="Arial"/>
          <w:bCs/>
          <w:sz w:val="24"/>
          <w:szCs w:val="24"/>
        </w:rPr>
        <w:t>. This is because</w:t>
      </w:r>
      <w:r w:rsidR="006A3CF3">
        <w:rPr>
          <w:rFonts w:ascii="Arial" w:hAnsi="Arial" w:cs="Arial"/>
          <w:bCs/>
          <w:sz w:val="24"/>
          <w:szCs w:val="24"/>
        </w:rPr>
        <w:t xml:space="preserve"> these people are often </w:t>
      </w:r>
      <w:r w:rsidR="003D5CC8">
        <w:rPr>
          <w:rFonts w:ascii="Arial" w:hAnsi="Arial" w:cs="Arial"/>
          <w:bCs/>
          <w:sz w:val="24"/>
          <w:szCs w:val="24"/>
        </w:rPr>
        <w:t xml:space="preserve">easier to coerce and groom into believing that </w:t>
      </w:r>
      <w:r w:rsidR="00070758">
        <w:rPr>
          <w:rFonts w:ascii="Arial" w:hAnsi="Arial" w:cs="Arial"/>
          <w:bCs/>
          <w:sz w:val="24"/>
          <w:szCs w:val="24"/>
        </w:rPr>
        <w:t xml:space="preserve">the </w:t>
      </w:r>
      <w:r w:rsidR="00C33AD0">
        <w:rPr>
          <w:rFonts w:ascii="Arial" w:hAnsi="Arial" w:cs="Arial"/>
          <w:bCs/>
          <w:sz w:val="24"/>
          <w:szCs w:val="24"/>
        </w:rPr>
        <w:t xml:space="preserve">individual involved in </w:t>
      </w:r>
      <w:r w:rsidR="00070758">
        <w:rPr>
          <w:rFonts w:ascii="Arial" w:hAnsi="Arial" w:cs="Arial"/>
          <w:bCs/>
          <w:sz w:val="24"/>
          <w:szCs w:val="24"/>
        </w:rPr>
        <w:t xml:space="preserve">organised crime </w:t>
      </w:r>
      <w:r w:rsidR="00C33AD0">
        <w:rPr>
          <w:rFonts w:ascii="Arial" w:hAnsi="Arial" w:cs="Arial"/>
          <w:bCs/>
          <w:sz w:val="24"/>
          <w:szCs w:val="24"/>
        </w:rPr>
        <w:t>is their friend</w:t>
      </w:r>
      <w:r w:rsidR="002A334D">
        <w:rPr>
          <w:rFonts w:ascii="Arial" w:hAnsi="Arial" w:cs="Arial"/>
          <w:bCs/>
          <w:sz w:val="24"/>
          <w:szCs w:val="24"/>
        </w:rPr>
        <w:t>,</w:t>
      </w:r>
      <w:r w:rsidR="00C33AD0">
        <w:rPr>
          <w:rFonts w:ascii="Arial" w:hAnsi="Arial" w:cs="Arial"/>
          <w:bCs/>
          <w:sz w:val="24"/>
          <w:szCs w:val="24"/>
        </w:rPr>
        <w:t xml:space="preserve"> and they don’t fully </w:t>
      </w:r>
      <w:r w:rsidR="00AA5AB8">
        <w:rPr>
          <w:rFonts w:ascii="Arial" w:hAnsi="Arial" w:cs="Arial"/>
          <w:bCs/>
          <w:sz w:val="24"/>
          <w:szCs w:val="24"/>
        </w:rPr>
        <w:t>understand</w:t>
      </w:r>
      <w:r w:rsidR="00C33AD0">
        <w:rPr>
          <w:rFonts w:ascii="Arial" w:hAnsi="Arial" w:cs="Arial"/>
          <w:bCs/>
          <w:sz w:val="24"/>
          <w:szCs w:val="24"/>
        </w:rPr>
        <w:t xml:space="preserve"> the implic</w:t>
      </w:r>
      <w:r w:rsidR="00AA5AB8">
        <w:rPr>
          <w:rFonts w:ascii="Arial" w:hAnsi="Arial" w:cs="Arial"/>
          <w:bCs/>
          <w:sz w:val="24"/>
          <w:szCs w:val="24"/>
        </w:rPr>
        <w:t xml:space="preserve">ations of becoming involved </w:t>
      </w:r>
      <w:r w:rsidR="00410F46" w:rsidRPr="00410F46">
        <w:rPr>
          <w:rFonts w:ascii="Arial" w:hAnsi="Arial" w:cs="Arial"/>
          <w:bCs/>
          <w:sz w:val="24"/>
          <w:szCs w:val="24"/>
        </w:rPr>
        <w:t>(</w:t>
      </w:r>
      <w:r w:rsidR="00410F46" w:rsidRPr="00410F46">
        <w:rPr>
          <w:rFonts w:ascii="Arial" w:hAnsi="Arial" w:cs="Arial"/>
          <w:bCs/>
          <w:i/>
          <w:iCs/>
          <w:sz w:val="24"/>
          <w:szCs w:val="24"/>
        </w:rPr>
        <w:t>Thompson, 2019</w:t>
      </w:r>
      <w:r w:rsidR="00410F46" w:rsidRPr="00410F46">
        <w:rPr>
          <w:rFonts w:ascii="Arial" w:hAnsi="Arial" w:cs="Arial"/>
          <w:bCs/>
          <w:sz w:val="24"/>
          <w:szCs w:val="24"/>
        </w:rPr>
        <w:t>)</w:t>
      </w:r>
      <w:r w:rsidR="00AA5AB8">
        <w:rPr>
          <w:rFonts w:ascii="Arial" w:hAnsi="Arial" w:cs="Arial"/>
          <w:bCs/>
          <w:sz w:val="24"/>
          <w:szCs w:val="24"/>
        </w:rPr>
        <w:t xml:space="preserve">. </w:t>
      </w:r>
      <w:r w:rsidR="00A60880">
        <w:rPr>
          <w:rFonts w:ascii="Arial" w:hAnsi="Arial" w:cs="Arial"/>
          <w:bCs/>
          <w:sz w:val="24"/>
          <w:szCs w:val="24"/>
        </w:rPr>
        <w:t>G</w:t>
      </w:r>
      <w:r w:rsidR="006563EA">
        <w:rPr>
          <w:rFonts w:ascii="Arial" w:hAnsi="Arial" w:cs="Arial"/>
          <w:bCs/>
          <w:sz w:val="24"/>
          <w:szCs w:val="24"/>
        </w:rPr>
        <w:t>roup</w:t>
      </w:r>
      <w:r w:rsidR="00A60880">
        <w:rPr>
          <w:rFonts w:ascii="Arial" w:hAnsi="Arial" w:cs="Arial"/>
          <w:bCs/>
          <w:sz w:val="24"/>
          <w:szCs w:val="24"/>
        </w:rPr>
        <w:t>s</w:t>
      </w:r>
      <w:r w:rsidR="006563EA">
        <w:rPr>
          <w:rFonts w:ascii="Arial" w:hAnsi="Arial" w:cs="Arial"/>
          <w:bCs/>
          <w:sz w:val="24"/>
          <w:szCs w:val="24"/>
        </w:rPr>
        <w:t xml:space="preserve"> targeted due to their vulnerabilities </w:t>
      </w:r>
      <w:r w:rsidR="002A334D">
        <w:rPr>
          <w:rFonts w:ascii="Arial" w:hAnsi="Arial" w:cs="Arial"/>
          <w:bCs/>
          <w:sz w:val="24"/>
          <w:szCs w:val="24"/>
        </w:rPr>
        <w:t>are</w:t>
      </w:r>
      <w:r w:rsidR="006563EA">
        <w:rPr>
          <w:rFonts w:ascii="Arial" w:hAnsi="Arial" w:cs="Arial"/>
          <w:bCs/>
          <w:sz w:val="24"/>
          <w:szCs w:val="24"/>
        </w:rPr>
        <w:t xml:space="preserve"> drug addicts or </w:t>
      </w:r>
      <w:r w:rsidR="00E75FAD">
        <w:rPr>
          <w:rFonts w:ascii="Arial" w:hAnsi="Arial" w:cs="Arial"/>
          <w:bCs/>
          <w:sz w:val="24"/>
          <w:szCs w:val="24"/>
        </w:rPr>
        <w:t xml:space="preserve">people with disabilities </w:t>
      </w:r>
      <w:r w:rsidR="00D1233C">
        <w:rPr>
          <w:rFonts w:ascii="Arial" w:hAnsi="Arial" w:cs="Arial"/>
          <w:bCs/>
          <w:sz w:val="24"/>
          <w:szCs w:val="24"/>
        </w:rPr>
        <w:t>that have their own homes</w:t>
      </w:r>
      <w:r w:rsidR="00AA7F6A">
        <w:rPr>
          <w:rFonts w:ascii="Arial" w:hAnsi="Arial" w:cs="Arial"/>
          <w:bCs/>
          <w:sz w:val="24"/>
          <w:szCs w:val="24"/>
        </w:rPr>
        <w:t xml:space="preserve">. These vulnerable individuals are often used </w:t>
      </w:r>
      <w:r w:rsidR="005B7CD1">
        <w:rPr>
          <w:rFonts w:ascii="Arial" w:hAnsi="Arial" w:cs="Arial"/>
          <w:bCs/>
          <w:sz w:val="24"/>
          <w:szCs w:val="24"/>
        </w:rPr>
        <w:t xml:space="preserve">for organised crime to set up bases for their </w:t>
      </w:r>
      <w:r w:rsidR="00DA417C">
        <w:rPr>
          <w:rFonts w:ascii="Arial" w:hAnsi="Arial" w:cs="Arial"/>
          <w:bCs/>
          <w:sz w:val="24"/>
          <w:szCs w:val="24"/>
        </w:rPr>
        <w:t>“</w:t>
      </w:r>
      <w:r w:rsidR="005B7CD1">
        <w:rPr>
          <w:rFonts w:ascii="Arial" w:hAnsi="Arial" w:cs="Arial"/>
          <w:bCs/>
          <w:sz w:val="24"/>
          <w:szCs w:val="24"/>
        </w:rPr>
        <w:t xml:space="preserve">drug supply </w:t>
      </w:r>
      <w:r w:rsidR="00DA417C">
        <w:rPr>
          <w:rFonts w:ascii="Arial" w:hAnsi="Arial" w:cs="Arial"/>
          <w:bCs/>
          <w:sz w:val="24"/>
          <w:szCs w:val="24"/>
        </w:rPr>
        <w:t xml:space="preserve">operations” </w:t>
      </w:r>
      <w:r w:rsidR="00981533" w:rsidRPr="00981533">
        <w:rPr>
          <w:rFonts w:ascii="Arial" w:hAnsi="Arial" w:cs="Arial"/>
          <w:bCs/>
          <w:sz w:val="24"/>
          <w:szCs w:val="24"/>
        </w:rPr>
        <w:t>(</w:t>
      </w:r>
      <w:r w:rsidR="00981533" w:rsidRPr="00981533">
        <w:rPr>
          <w:rFonts w:ascii="Arial" w:hAnsi="Arial" w:cs="Arial"/>
          <w:bCs/>
          <w:i/>
          <w:iCs/>
          <w:sz w:val="24"/>
          <w:szCs w:val="24"/>
        </w:rPr>
        <w:t>Spicer, Moyle and Coomber, 2019</w:t>
      </w:r>
      <w:r w:rsidR="00981533" w:rsidRPr="00981533">
        <w:rPr>
          <w:rFonts w:ascii="Arial" w:hAnsi="Arial" w:cs="Arial"/>
          <w:bCs/>
          <w:sz w:val="24"/>
          <w:szCs w:val="24"/>
        </w:rPr>
        <w:t>)</w:t>
      </w:r>
      <w:r w:rsidR="00DA417C">
        <w:rPr>
          <w:rFonts w:ascii="Arial" w:hAnsi="Arial" w:cs="Arial"/>
          <w:bCs/>
          <w:sz w:val="24"/>
          <w:szCs w:val="24"/>
        </w:rPr>
        <w:t xml:space="preserve">. This is </w:t>
      </w:r>
      <w:r w:rsidR="00C26BD2">
        <w:rPr>
          <w:rFonts w:ascii="Arial" w:hAnsi="Arial" w:cs="Arial"/>
          <w:bCs/>
          <w:sz w:val="24"/>
          <w:szCs w:val="24"/>
        </w:rPr>
        <w:t xml:space="preserve">known as </w:t>
      </w:r>
      <w:r w:rsidR="008D5CBF">
        <w:rPr>
          <w:rFonts w:ascii="Arial" w:hAnsi="Arial" w:cs="Arial"/>
          <w:bCs/>
          <w:sz w:val="24"/>
          <w:szCs w:val="24"/>
        </w:rPr>
        <w:t>‘</w:t>
      </w:r>
      <w:r w:rsidR="00C26BD2">
        <w:rPr>
          <w:rFonts w:ascii="Arial" w:hAnsi="Arial" w:cs="Arial"/>
          <w:bCs/>
          <w:sz w:val="24"/>
          <w:szCs w:val="24"/>
        </w:rPr>
        <w:t>cuckooing</w:t>
      </w:r>
      <w:r w:rsidR="008D5CBF">
        <w:rPr>
          <w:rFonts w:ascii="Arial" w:hAnsi="Arial" w:cs="Arial"/>
          <w:bCs/>
          <w:sz w:val="24"/>
          <w:szCs w:val="24"/>
        </w:rPr>
        <w:t>’</w:t>
      </w:r>
      <w:r w:rsidR="00C26BD2">
        <w:rPr>
          <w:rFonts w:ascii="Arial" w:hAnsi="Arial" w:cs="Arial"/>
          <w:bCs/>
          <w:sz w:val="24"/>
          <w:szCs w:val="24"/>
        </w:rPr>
        <w:t xml:space="preserve"> which involves drug dealers</w:t>
      </w:r>
      <w:r w:rsidR="001C372F">
        <w:rPr>
          <w:rFonts w:ascii="Arial" w:hAnsi="Arial" w:cs="Arial"/>
          <w:bCs/>
          <w:sz w:val="24"/>
          <w:szCs w:val="24"/>
        </w:rPr>
        <w:t xml:space="preserve"> from urban areas</w:t>
      </w:r>
      <w:r w:rsidR="00C26BD2">
        <w:rPr>
          <w:rFonts w:ascii="Arial" w:hAnsi="Arial" w:cs="Arial"/>
          <w:bCs/>
          <w:sz w:val="24"/>
          <w:szCs w:val="24"/>
        </w:rPr>
        <w:t xml:space="preserve"> </w:t>
      </w:r>
      <w:r w:rsidR="00C26BD2">
        <w:rPr>
          <w:rFonts w:ascii="Arial" w:hAnsi="Arial" w:cs="Arial"/>
          <w:bCs/>
          <w:sz w:val="24"/>
          <w:szCs w:val="24"/>
        </w:rPr>
        <w:lastRenderedPageBreak/>
        <w:t>tak</w:t>
      </w:r>
      <w:r w:rsidR="00FB19F4">
        <w:rPr>
          <w:rFonts w:ascii="Arial" w:hAnsi="Arial" w:cs="Arial"/>
          <w:bCs/>
          <w:sz w:val="24"/>
          <w:szCs w:val="24"/>
        </w:rPr>
        <w:t>ing</w:t>
      </w:r>
      <w:r w:rsidR="00C26BD2">
        <w:rPr>
          <w:rFonts w:ascii="Arial" w:hAnsi="Arial" w:cs="Arial"/>
          <w:bCs/>
          <w:sz w:val="24"/>
          <w:szCs w:val="24"/>
        </w:rPr>
        <w:t xml:space="preserve"> over the vulnerable person</w:t>
      </w:r>
      <w:r w:rsidR="00FB19F4">
        <w:rPr>
          <w:rFonts w:ascii="Arial" w:hAnsi="Arial" w:cs="Arial"/>
          <w:bCs/>
          <w:sz w:val="24"/>
          <w:szCs w:val="24"/>
        </w:rPr>
        <w:t>’</w:t>
      </w:r>
      <w:r w:rsidR="00C26BD2">
        <w:rPr>
          <w:rFonts w:ascii="Arial" w:hAnsi="Arial" w:cs="Arial"/>
          <w:bCs/>
          <w:sz w:val="24"/>
          <w:szCs w:val="24"/>
        </w:rPr>
        <w:t xml:space="preserve">s home and </w:t>
      </w:r>
      <w:r w:rsidR="003E4807">
        <w:rPr>
          <w:rFonts w:ascii="Arial" w:hAnsi="Arial" w:cs="Arial"/>
          <w:bCs/>
          <w:sz w:val="24"/>
          <w:szCs w:val="24"/>
        </w:rPr>
        <w:t>setting up a drug supply from the</w:t>
      </w:r>
      <w:r w:rsidR="001C372F">
        <w:rPr>
          <w:rFonts w:ascii="Arial" w:hAnsi="Arial" w:cs="Arial"/>
          <w:bCs/>
          <w:sz w:val="24"/>
          <w:szCs w:val="24"/>
        </w:rPr>
        <w:t>ir</w:t>
      </w:r>
      <w:r w:rsidR="003E4807">
        <w:rPr>
          <w:rFonts w:ascii="Arial" w:hAnsi="Arial" w:cs="Arial"/>
          <w:bCs/>
          <w:sz w:val="24"/>
          <w:szCs w:val="24"/>
        </w:rPr>
        <w:t xml:space="preserve"> home</w:t>
      </w:r>
      <w:r w:rsidR="00FB19F4">
        <w:rPr>
          <w:rFonts w:ascii="Arial" w:hAnsi="Arial" w:cs="Arial"/>
          <w:bCs/>
          <w:sz w:val="24"/>
          <w:szCs w:val="24"/>
        </w:rPr>
        <w:t>. They then</w:t>
      </w:r>
      <w:r w:rsidR="003E4807">
        <w:rPr>
          <w:rFonts w:ascii="Arial" w:hAnsi="Arial" w:cs="Arial"/>
          <w:bCs/>
          <w:sz w:val="24"/>
          <w:szCs w:val="24"/>
        </w:rPr>
        <w:t xml:space="preserve"> slowly integrate into the community </w:t>
      </w:r>
      <w:r w:rsidR="001C372F">
        <w:rPr>
          <w:rFonts w:ascii="Arial" w:hAnsi="Arial" w:cs="Arial"/>
          <w:bCs/>
          <w:sz w:val="24"/>
          <w:szCs w:val="24"/>
        </w:rPr>
        <w:t xml:space="preserve">of the smaller </w:t>
      </w:r>
      <w:r w:rsidR="00144989">
        <w:rPr>
          <w:rFonts w:ascii="Arial" w:hAnsi="Arial" w:cs="Arial"/>
          <w:bCs/>
          <w:sz w:val="24"/>
          <w:szCs w:val="24"/>
        </w:rPr>
        <w:t>towns</w:t>
      </w:r>
      <w:r w:rsidR="00F054F5">
        <w:rPr>
          <w:rFonts w:ascii="Arial" w:hAnsi="Arial" w:cs="Arial"/>
          <w:bCs/>
          <w:sz w:val="24"/>
          <w:szCs w:val="24"/>
        </w:rPr>
        <w:t xml:space="preserve"> </w:t>
      </w:r>
      <w:r w:rsidR="00981533" w:rsidRPr="00981533">
        <w:rPr>
          <w:rFonts w:ascii="Arial" w:hAnsi="Arial" w:cs="Arial"/>
          <w:bCs/>
          <w:sz w:val="24"/>
          <w:szCs w:val="24"/>
        </w:rPr>
        <w:t>(</w:t>
      </w:r>
      <w:r w:rsidR="00981533" w:rsidRPr="00981533">
        <w:rPr>
          <w:rFonts w:ascii="Arial" w:hAnsi="Arial" w:cs="Arial"/>
          <w:bCs/>
          <w:i/>
          <w:iCs/>
          <w:sz w:val="24"/>
          <w:szCs w:val="24"/>
        </w:rPr>
        <w:t>Spicer, Moyle and Coomber, 2019</w:t>
      </w:r>
      <w:r w:rsidR="00981533" w:rsidRPr="00981533">
        <w:rPr>
          <w:rFonts w:ascii="Arial" w:hAnsi="Arial" w:cs="Arial"/>
          <w:bCs/>
          <w:sz w:val="24"/>
          <w:szCs w:val="24"/>
        </w:rPr>
        <w:t>)</w:t>
      </w:r>
      <w:r w:rsidR="00F054F5">
        <w:rPr>
          <w:rFonts w:ascii="Arial" w:hAnsi="Arial" w:cs="Arial"/>
          <w:bCs/>
          <w:sz w:val="24"/>
          <w:szCs w:val="24"/>
        </w:rPr>
        <w:t xml:space="preserve">. Recently the term </w:t>
      </w:r>
      <w:r w:rsidR="00A67DB8">
        <w:rPr>
          <w:rFonts w:ascii="Arial" w:hAnsi="Arial" w:cs="Arial"/>
          <w:bCs/>
          <w:sz w:val="24"/>
          <w:szCs w:val="24"/>
        </w:rPr>
        <w:t>‘</w:t>
      </w:r>
      <w:r w:rsidR="00F054F5">
        <w:rPr>
          <w:rFonts w:ascii="Arial" w:hAnsi="Arial" w:cs="Arial"/>
          <w:bCs/>
          <w:sz w:val="24"/>
          <w:szCs w:val="24"/>
        </w:rPr>
        <w:t>cuckooing</w:t>
      </w:r>
      <w:r w:rsidR="00A67DB8">
        <w:rPr>
          <w:rFonts w:ascii="Arial" w:hAnsi="Arial" w:cs="Arial"/>
          <w:bCs/>
          <w:sz w:val="24"/>
          <w:szCs w:val="24"/>
        </w:rPr>
        <w:t>’</w:t>
      </w:r>
      <w:r w:rsidR="00F054F5">
        <w:rPr>
          <w:rFonts w:ascii="Arial" w:hAnsi="Arial" w:cs="Arial"/>
          <w:bCs/>
          <w:sz w:val="24"/>
          <w:szCs w:val="24"/>
        </w:rPr>
        <w:t xml:space="preserve"> </w:t>
      </w:r>
      <w:r w:rsidR="00715DA7">
        <w:rPr>
          <w:rFonts w:ascii="Arial" w:hAnsi="Arial" w:cs="Arial"/>
          <w:bCs/>
          <w:sz w:val="24"/>
          <w:szCs w:val="24"/>
        </w:rPr>
        <w:t>has been used in studies</w:t>
      </w:r>
      <w:r w:rsidR="00932FA7">
        <w:rPr>
          <w:rFonts w:ascii="Arial" w:hAnsi="Arial" w:cs="Arial"/>
          <w:bCs/>
          <w:sz w:val="24"/>
          <w:szCs w:val="24"/>
        </w:rPr>
        <w:t>.</w:t>
      </w:r>
      <w:r w:rsidR="00715DA7">
        <w:rPr>
          <w:rFonts w:ascii="Arial" w:hAnsi="Arial" w:cs="Arial"/>
          <w:bCs/>
          <w:sz w:val="24"/>
          <w:szCs w:val="24"/>
        </w:rPr>
        <w:t xml:space="preserve"> </w:t>
      </w:r>
      <w:r w:rsidR="00932FA7">
        <w:rPr>
          <w:rFonts w:ascii="Arial" w:hAnsi="Arial" w:cs="Arial"/>
          <w:bCs/>
          <w:sz w:val="24"/>
          <w:szCs w:val="24"/>
        </w:rPr>
        <w:t>T</w:t>
      </w:r>
      <w:r w:rsidR="00715DA7">
        <w:rPr>
          <w:rFonts w:ascii="Arial" w:hAnsi="Arial" w:cs="Arial"/>
          <w:bCs/>
          <w:sz w:val="24"/>
          <w:szCs w:val="24"/>
        </w:rPr>
        <w:t xml:space="preserve">hese studies have identified that there </w:t>
      </w:r>
      <w:r w:rsidR="00A80D78">
        <w:rPr>
          <w:rFonts w:ascii="Arial" w:hAnsi="Arial" w:cs="Arial"/>
          <w:bCs/>
          <w:sz w:val="24"/>
          <w:szCs w:val="24"/>
        </w:rPr>
        <w:t>are</w:t>
      </w:r>
      <w:r w:rsidR="00715DA7">
        <w:rPr>
          <w:rFonts w:ascii="Arial" w:hAnsi="Arial" w:cs="Arial"/>
          <w:bCs/>
          <w:sz w:val="24"/>
          <w:szCs w:val="24"/>
        </w:rPr>
        <w:t xml:space="preserve"> currently four </w:t>
      </w:r>
      <w:r w:rsidR="0098603E">
        <w:rPr>
          <w:rFonts w:ascii="Arial" w:hAnsi="Arial" w:cs="Arial"/>
          <w:bCs/>
          <w:sz w:val="24"/>
          <w:szCs w:val="24"/>
        </w:rPr>
        <w:t xml:space="preserve">different types of cuckooing, these include Parasitic </w:t>
      </w:r>
      <w:r w:rsidR="002C016C">
        <w:rPr>
          <w:rFonts w:ascii="Arial" w:hAnsi="Arial" w:cs="Arial"/>
          <w:bCs/>
          <w:sz w:val="24"/>
          <w:szCs w:val="24"/>
        </w:rPr>
        <w:t>nest invading, quasi-cuckooing, coupling</w:t>
      </w:r>
      <w:r w:rsidR="0031187B">
        <w:rPr>
          <w:rFonts w:ascii="Arial" w:hAnsi="Arial" w:cs="Arial"/>
          <w:bCs/>
          <w:sz w:val="24"/>
          <w:szCs w:val="24"/>
        </w:rPr>
        <w:t xml:space="preserve"> </w:t>
      </w:r>
      <w:r w:rsidR="00F9593A">
        <w:rPr>
          <w:rFonts w:ascii="Arial" w:hAnsi="Arial" w:cs="Arial"/>
          <w:bCs/>
          <w:sz w:val="24"/>
          <w:szCs w:val="24"/>
        </w:rPr>
        <w:t>and local</w:t>
      </w:r>
      <w:r w:rsidR="002C016C">
        <w:rPr>
          <w:rFonts w:ascii="Arial" w:hAnsi="Arial" w:cs="Arial"/>
          <w:bCs/>
          <w:sz w:val="24"/>
          <w:szCs w:val="24"/>
        </w:rPr>
        <w:t xml:space="preserve"> </w:t>
      </w:r>
      <w:r w:rsidR="00885FB8">
        <w:rPr>
          <w:rFonts w:ascii="Arial" w:hAnsi="Arial" w:cs="Arial"/>
          <w:bCs/>
          <w:sz w:val="24"/>
          <w:szCs w:val="24"/>
        </w:rPr>
        <w:t>cuckooing (</w:t>
      </w:r>
      <w:r w:rsidR="00981533" w:rsidRPr="00981533">
        <w:rPr>
          <w:rFonts w:ascii="Arial" w:hAnsi="Arial" w:cs="Arial"/>
          <w:bCs/>
          <w:i/>
          <w:iCs/>
          <w:sz w:val="24"/>
          <w:szCs w:val="24"/>
        </w:rPr>
        <w:t>Spicer, Moyle and Coomber, 2019</w:t>
      </w:r>
      <w:r w:rsidR="00885FB8">
        <w:rPr>
          <w:rFonts w:ascii="Arial" w:hAnsi="Arial" w:cs="Arial"/>
          <w:bCs/>
          <w:sz w:val="24"/>
          <w:szCs w:val="24"/>
        </w:rPr>
        <w:t xml:space="preserve">). </w:t>
      </w:r>
      <w:r w:rsidR="00AF395D">
        <w:rPr>
          <w:rFonts w:ascii="Arial" w:hAnsi="Arial" w:cs="Arial"/>
          <w:bCs/>
          <w:sz w:val="24"/>
          <w:szCs w:val="24"/>
        </w:rPr>
        <w:t xml:space="preserve">The </w:t>
      </w:r>
      <w:r w:rsidR="00A80D78">
        <w:rPr>
          <w:rFonts w:ascii="Arial" w:hAnsi="Arial" w:cs="Arial"/>
          <w:bCs/>
          <w:sz w:val="24"/>
          <w:szCs w:val="24"/>
        </w:rPr>
        <w:t xml:space="preserve">main difference between </w:t>
      </w:r>
      <w:r w:rsidR="005E2D96">
        <w:rPr>
          <w:rFonts w:ascii="Arial" w:hAnsi="Arial" w:cs="Arial"/>
          <w:bCs/>
          <w:sz w:val="24"/>
          <w:szCs w:val="24"/>
        </w:rPr>
        <w:t>these variants</w:t>
      </w:r>
      <w:r w:rsidR="00A80D78">
        <w:rPr>
          <w:rFonts w:ascii="Arial" w:hAnsi="Arial" w:cs="Arial"/>
          <w:bCs/>
          <w:sz w:val="24"/>
          <w:szCs w:val="24"/>
        </w:rPr>
        <w:t xml:space="preserve"> </w:t>
      </w:r>
      <w:r w:rsidR="005E2D96">
        <w:rPr>
          <w:rFonts w:ascii="Arial" w:hAnsi="Arial" w:cs="Arial"/>
          <w:bCs/>
          <w:sz w:val="24"/>
          <w:szCs w:val="24"/>
        </w:rPr>
        <w:t>is</w:t>
      </w:r>
      <w:r w:rsidR="00A80D78">
        <w:rPr>
          <w:rFonts w:ascii="Arial" w:hAnsi="Arial" w:cs="Arial"/>
          <w:bCs/>
          <w:sz w:val="24"/>
          <w:szCs w:val="24"/>
        </w:rPr>
        <w:t xml:space="preserve"> the way that organised crime groups </w:t>
      </w:r>
      <w:r w:rsidR="005E2D96">
        <w:rPr>
          <w:rFonts w:ascii="Arial" w:hAnsi="Arial" w:cs="Arial"/>
          <w:bCs/>
          <w:sz w:val="24"/>
          <w:szCs w:val="24"/>
        </w:rPr>
        <w:t xml:space="preserve">take over the </w:t>
      </w:r>
      <w:r w:rsidR="00A315CF">
        <w:rPr>
          <w:rFonts w:ascii="Arial" w:hAnsi="Arial" w:cs="Arial"/>
          <w:bCs/>
          <w:sz w:val="24"/>
          <w:szCs w:val="24"/>
        </w:rPr>
        <w:t>individual’s</w:t>
      </w:r>
      <w:r w:rsidR="005E2D96">
        <w:rPr>
          <w:rFonts w:ascii="Arial" w:hAnsi="Arial" w:cs="Arial"/>
          <w:bCs/>
          <w:sz w:val="24"/>
          <w:szCs w:val="24"/>
        </w:rPr>
        <w:t xml:space="preserve"> home, by using </w:t>
      </w:r>
      <w:r w:rsidR="00DB391B">
        <w:rPr>
          <w:rFonts w:ascii="Arial" w:hAnsi="Arial" w:cs="Arial"/>
          <w:bCs/>
          <w:sz w:val="24"/>
          <w:szCs w:val="24"/>
        </w:rPr>
        <w:t>forceful and deceptive</w:t>
      </w:r>
      <w:r w:rsidR="0031187B">
        <w:rPr>
          <w:rFonts w:ascii="Arial" w:hAnsi="Arial" w:cs="Arial"/>
          <w:bCs/>
          <w:sz w:val="24"/>
          <w:szCs w:val="24"/>
        </w:rPr>
        <w:t xml:space="preserve"> means</w:t>
      </w:r>
      <w:r w:rsidR="00DB391B">
        <w:rPr>
          <w:rFonts w:ascii="Arial" w:hAnsi="Arial" w:cs="Arial"/>
          <w:bCs/>
          <w:sz w:val="24"/>
          <w:szCs w:val="24"/>
        </w:rPr>
        <w:t xml:space="preserve">, </w:t>
      </w:r>
      <w:r w:rsidR="0031187B">
        <w:rPr>
          <w:rFonts w:ascii="Arial" w:hAnsi="Arial" w:cs="Arial"/>
          <w:bCs/>
          <w:sz w:val="24"/>
          <w:szCs w:val="24"/>
        </w:rPr>
        <w:t xml:space="preserve">the </w:t>
      </w:r>
      <w:r w:rsidR="00A315CF">
        <w:rPr>
          <w:rFonts w:ascii="Arial" w:hAnsi="Arial" w:cs="Arial"/>
          <w:bCs/>
          <w:sz w:val="24"/>
          <w:szCs w:val="24"/>
        </w:rPr>
        <w:t xml:space="preserve">friendly approach, and </w:t>
      </w:r>
      <w:r w:rsidR="0031187B">
        <w:rPr>
          <w:rFonts w:ascii="Arial" w:hAnsi="Arial" w:cs="Arial"/>
          <w:bCs/>
          <w:sz w:val="24"/>
          <w:szCs w:val="24"/>
        </w:rPr>
        <w:t xml:space="preserve">the </w:t>
      </w:r>
      <w:r w:rsidR="00A315CF">
        <w:rPr>
          <w:rFonts w:ascii="Arial" w:hAnsi="Arial" w:cs="Arial"/>
          <w:bCs/>
          <w:sz w:val="24"/>
          <w:szCs w:val="24"/>
        </w:rPr>
        <w:t>sexual relationship approach</w:t>
      </w:r>
      <w:r w:rsidR="007847AD">
        <w:rPr>
          <w:rFonts w:ascii="Arial" w:hAnsi="Arial" w:cs="Arial"/>
          <w:bCs/>
          <w:sz w:val="24"/>
          <w:szCs w:val="24"/>
        </w:rPr>
        <w:t xml:space="preserve">. The last variant is a newer </w:t>
      </w:r>
      <w:r w:rsidR="00487EC3">
        <w:rPr>
          <w:rFonts w:ascii="Arial" w:hAnsi="Arial" w:cs="Arial"/>
          <w:bCs/>
          <w:sz w:val="24"/>
          <w:szCs w:val="24"/>
        </w:rPr>
        <w:t xml:space="preserve">term which is not necessarily involved with organised crime groups, as </w:t>
      </w:r>
      <w:r w:rsidR="00612B85">
        <w:rPr>
          <w:rFonts w:ascii="Arial" w:hAnsi="Arial" w:cs="Arial"/>
          <w:bCs/>
          <w:sz w:val="24"/>
          <w:szCs w:val="24"/>
        </w:rPr>
        <w:t xml:space="preserve">local drug dealers </w:t>
      </w:r>
      <w:r w:rsidR="00790DEF">
        <w:rPr>
          <w:rFonts w:ascii="Arial" w:hAnsi="Arial" w:cs="Arial"/>
          <w:bCs/>
          <w:sz w:val="24"/>
          <w:szCs w:val="24"/>
        </w:rPr>
        <w:t>take over</w:t>
      </w:r>
      <w:r w:rsidR="00612B85">
        <w:rPr>
          <w:rFonts w:ascii="Arial" w:hAnsi="Arial" w:cs="Arial"/>
          <w:bCs/>
          <w:sz w:val="24"/>
          <w:szCs w:val="24"/>
        </w:rPr>
        <w:t xml:space="preserve"> homes within their own community rather than going to a different smaller community.</w:t>
      </w:r>
      <w:r w:rsidR="00790DEF">
        <w:rPr>
          <w:rFonts w:ascii="Arial" w:hAnsi="Arial" w:cs="Arial"/>
          <w:bCs/>
          <w:sz w:val="24"/>
          <w:szCs w:val="24"/>
        </w:rPr>
        <w:t xml:space="preserve"> </w:t>
      </w:r>
      <w:r w:rsidR="00ED09AA">
        <w:rPr>
          <w:rFonts w:ascii="Arial" w:hAnsi="Arial" w:cs="Arial"/>
          <w:bCs/>
          <w:sz w:val="24"/>
          <w:szCs w:val="24"/>
        </w:rPr>
        <w:t xml:space="preserve">The vulnerable individuals often fear repercussions from the organised crime groups </w:t>
      </w:r>
      <w:r w:rsidR="00AA6FAD">
        <w:rPr>
          <w:rFonts w:ascii="Arial" w:hAnsi="Arial" w:cs="Arial"/>
          <w:bCs/>
          <w:sz w:val="24"/>
          <w:szCs w:val="24"/>
        </w:rPr>
        <w:t>and distrust the authorities which leads</w:t>
      </w:r>
      <w:r w:rsidR="0074406D">
        <w:rPr>
          <w:rFonts w:ascii="Arial" w:hAnsi="Arial" w:cs="Arial"/>
          <w:bCs/>
          <w:sz w:val="24"/>
          <w:szCs w:val="24"/>
        </w:rPr>
        <w:t xml:space="preserve"> to</w:t>
      </w:r>
      <w:r w:rsidR="00AA6FAD">
        <w:rPr>
          <w:rFonts w:ascii="Arial" w:hAnsi="Arial" w:cs="Arial"/>
          <w:bCs/>
          <w:sz w:val="24"/>
          <w:szCs w:val="24"/>
        </w:rPr>
        <w:t xml:space="preserve"> many to being exploited </w:t>
      </w:r>
      <w:r w:rsidR="002818CF">
        <w:rPr>
          <w:rFonts w:ascii="Arial" w:hAnsi="Arial" w:cs="Arial"/>
          <w:bCs/>
          <w:sz w:val="24"/>
          <w:szCs w:val="24"/>
        </w:rPr>
        <w:t xml:space="preserve">repeatedly </w:t>
      </w:r>
      <w:r w:rsidR="00981533" w:rsidRPr="00981533">
        <w:rPr>
          <w:rFonts w:ascii="Arial" w:hAnsi="Arial" w:cs="Arial"/>
          <w:bCs/>
          <w:sz w:val="24"/>
          <w:szCs w:val="24"/>
        </w:rPr>
        <w:t>(</w:t>
      </w:r>
      <w:r w:rsidR="00981533" w:rsidRPr="00981533">
        <w:rPr>
          <w:rFonts w:ascii="Arial" w:hAnsi="Arial" w:cs="Arial"/>
          <w:bCs/>
          <w:i/>
          <w:iCs/>
          <w:sz w:val="24"/>
          <w:szCs w:val="24"/>
        </w:rPr>
        <w:t>Spicer, Moyle and Coomber, 2019</w:t>
      </w:r>
      <w:r w:rsidR="00981533" w:rsidRPr="00981533">
        <w:rPr>
          <w:rFonts w:ascii="Arial" w:hAnsi="Arial" w:cs="Arial"/>
          <w:bCs/>
          <w:sz w:val="24"/>
          <w:szCs w:val="24"/>
        </w:rPr>
        <w:t>)</w:t>
      </w:r>
      <w:r w:rsidR="00074B8F">
        <w:rPr>
          <w:rFonts w:ascii="Arial" w:hAnsi="Arial" w:cs="Arial"/>
          <w:bCs/>
          <w:sz w:val="24"/>
          <w:szCs w:val="24"/>
        </w:rPr>
        <w:t xml:space="preserve">. </w:t>
      </w:r>
    </w:p>
    <w:p w14:paraId="68E97E46" w14:textId="5612FA76" w:rsidR="00074B8F" w:rsidRDefault="00074B8F" w:rsidP="00A1074B">
      <w:pPr>
        <w:spacing w:line="276" w:lineRule="auto"/>
        <w:rPr>
          <w:rFonts w:ascii="Arial" w:hAnsi="Arial" w:cs="Arial"/>
          <w:bCs/>
          <w:sz w:val="24"/>
          <w:szCs w:val="24"/>
        </w:rPr>
      </w:pPr>
      <w:r>
        <w:rPr>
          <w:rFonts w:ascii="Arial" w:hAnsi="Arial" w:cs="Arial"/>
          <w:bCs/>
          <w:sz w:val="24"/>
          <w:szCs w:val="24"/>
        </w:rPr>
        <w:t>Another group which are exploited is children</w:t>
      </w:r>
      <w:r w:rsidR="001C3CE5">
        <w:rPr>
          <w:rFonts w:ascii="Arial" w:hAnsi="Arial" w:cs="Arial"/>
          <w:bCs/>
          <w:sz w:val="24"/>
          <w:szCs w:val="24"/>
        </w:rPr>
        <w:t xml:space="preserve">, often to do with “complex socio-economic factors” </w:t>
      </w:r>
      <w:r w:rsidR="00410F46" w:rsidRPr="00410F46">
        <w:rPr>
          <w:rFonts w:ascii="Arial" w:hAnsi="Arial" w:cs="Arial"/>
          <w:bCs/>
          <w:sz w:val="24"/>
          <w:szCs w:val="24"/>
        </w:rPr>
        <w:t>(</w:t>
      </w:r>
      <w:r w:rsidR="00410F46" w:rsidRPr="00410F46">
        <w:rPr>
          <w:rFonts w:ascii="Arial" w:hAnsi="Arial" w:cs="Arial"/>
          <w:bCs/>
          <w:i/>
          <w:iCs/>
          <w:sz w:val="24"/>
          <w:szCs w:val="24"/>
        </w:rPr>
        <w:t>Thompson, 2019</w:t>
      </w:r>
      <w:r w:rsidR="00410F46" w:rsidRPr="00410F46">
        <w:rPr>
          <w:rFonts w:ascii="Arial" w:hAnsi="Arial" w:cs="Arial"/>
          <w:bCs/>
          <w:sz w:val="24"/>
          <w:szCs w:val="24"/>
        </w:rPr>
        <w:t>)</w:t>
      </w:r>
      <w:r w:rsidR="00F61A33">
        <w:rPr>
          <w:rFonts w:ascii="Arial" w:hAnsi="Arial" w:cs="Arial"/>
          <w:bCs/>
          <w:sz w:val="24"/>
          <w:szCs w:val="24"/>
        </w:rPr>
        <w:t xml:space="preserve">. </w:t>
      </w:r>
      <w:r w:rsidR="00792B81">
        <w:rPr>
          <w:rFonts w:ascii="Arial" w:hAnsi="Arial" w:cs="Arial"/>
          <w:bCs/>
          <w:sz w:val="24"/>
          <w:szCs w:val="24"/>
        </w:rPr>
        <w:t xml:space="preserve">Children often become involved with organised crime </w:t>
      </w:r>
      <w:r w:rsidR="00974D00">
        <w:rPr>
          <w:rFonts w:ascii="Arial" w:hAnsi="Arial" w:cs="Arial"/>
          <w:bCs/>
          <w:sz w:val="24"/>
          <w:szCs w:val="24"/>
        </w:rPr>
        <w:t xml:space="preserve">due to their social media, peer pressure and their desire </w:t>
      </w:r>
      <w:r w:rsidR="00D82D44">
        <w:rPr>
          <w:rFonts w:ascii="Arial" w:hAnsi="Arial" w:cs="Arial"/>
          <w:bCs/>
          <w:sz w:val="24"/>
          <w:szCs w:val="24"/>
        </w:rPr>
        <w:t>for financial benefits which can then support their struggling families</w:t>
      </w:r>
      <w:r w:rsidR="00A4755D">
        <w:rPr>
          <w:rFonts w:ascii="Arial" w:hAnsi="Arial" w:cs="Arial"/>
          <w:bCs/>
          <w:sz w:val="24"/>
          <w:szCs w:val="24"/>
        </w:rPr>
        <w:t xml:space="preserve"> </w:t>
      </w:r>
      <w:r w:rsidR="00410F46" w:rsidRPr="00410F46">
        <w:rPr>
          <w:rFonts w:ascii="Arial" w:hAnsi="Arial" w:cs="Arial"/>
          <w:bCs/>
          <w:sz w:val="24"/>
          <w:szCs w:val="24"/>
        </w:rPr>
        <w:t>(</w:t>
      </w:r>
      <w:r w:rsidR="00410F46" w:rsidRPr="00410F46">
        <w:rPr>
          <w:rFonts w:ascii="Arial" w:hAnsi="Arial" w:cs="Arial"/>
          <w:bCs/>
          <w:i/>
          <w:iCs/>
          <w:sz w:val="24"/>
          <w:szCs w:val="24"/>
        </w:rPr>
        <w:t>Thompson, 2019</w:t>
      </w:r>
      <w:r w:rsidR="00410F46" w:rsidRPr="00410F46">
        <w:rPr>
          <w:rFonts w:ascii="Arial" w:hAnsi="Arial" w:cs="Arial"/>
          <w:bCs/>
          <w:sz w:val="24"/>
          <w:szCs w:val="24"/>
        </w:rPr>
        <w:t>)</w:t>
      </w:r>
      <w:r w:rsidR="00410F46">
        <w:rPr>
          <w:rFonts w:ascii="Arial" w:hAnsi="Arial" w:cs="Arial"/>
          <w:bCs/>
          <w:sz w:val="24"/>
          <w:szCs w:val="24"/>
        </w:rPr>
        <w:t xml:space="preserve">. </w:t>
      </w:r>
      <w:r w:rsidR="00817D77">
        <w:rPr>
          <w:rFonts w:ascii="Arial" w:hAnsi="Arial" w:cs="Arial"/>
          <w:bCs/>
          <w:sz w:val="24"/>
          <w:szCs w:val="24"/>
        </w:rPr>
        <w:t xml:space="preserve">Manipulation, coercion, treats and promises of rewards </w:t>
      </w:r>
      <w:r w:rsidR="00AF4A9E">
        <w:rPr>
          <w:rFonts w:ascii="Arial" w:hAnsi="Arial" w:cs="Arial"/>
          <w:bCs/>
          <w:sz w:val="24"/>
          <w:szCs w:val="24"/>
        </w:rPr>
        <w:t>often entice children into drug trafficking</w:t>
      </w:r>
      <w:r w:rsidR="001B1849">
        <w:rPr>
          <w:rFonts w:ascii="Arial" w:hAnsi="Arial" w:cs="Arial"/>
          <w:bCs/>
          <w:sz w:val="24"/>
          <w:szCs w:val="24"/>
        </w:rPr>
        <w:t>. T</w:t>
      </w:r>
      <w:r w:rsidR="00AF4A9E">
        <w:rPr>
          <w:rFonts w:ascii="Arial" w:hAnsi="Arial" w:cs="Arial"/>
          <w:bCs/>
          <w:sz w:val="24"/>
          <w:szCs w:val="24"/>
        </w:rPr>
        <w:t xml:space="preserve">he </w:t>
      </w:r>
      <w:r w:rsidR="00B215DF">
        <w:rPr>
          <w:rFonts w:ascii="Arial" w:hAnsi="Arial" w:cs="Arial"/>
          <w:bCs/>
          <w:sz w:val="24"/>
          <w:szCs w:val="24"/>
        </w:rPr>
        <w:t>organise</w:t>
      </w:r>
      <w:r w:rsidR="001B1849">
        <w:rPr>
          <w:rFonts w:ascii="Arial" w:hAnsi="Arial" w:cs="Arial"/>
          <w:bCs/>
          <w:sz w:val="24"/>
          <w:szCs w:val="24"/>
        </w:rPr>
        <w:t>d</w:t>
      </w:r>
      <w:r w:rsidR="00B215DF">
        <w:rPr>
          <w:rFonts w:ascii="Arial" w:hAnsi="Arial" w:cs="Arial"/>
          <w:bCs/>
          <w:sz w:val="24"/>
          <w:szCs w:val="24"/>
        </w:rPr>
        <w:t xml:space="preserve"> crime groups often exploit children who are less financially stable</w:t>
      </w:r>
      <w:r w:rsidR="00EC243A">
        <w:rPr>
          <w:rFonts w:ascii="Arial" w:hAnsi="Arial" w:cs="Arial"/>
          <w:bCs/>
          <w:sz w:val="24"/>
          <w:szCs w:val="24"/>
        </w:rPr>
        <w:t xml:space="preserve">, </w:t>
      </w:r>
      <w:r w:rsidR="00C12D8A">
        <w:rPr>
          <w:rFonts w:ascii="Arial" w:hAnsi="Arial" w:cs="Arial"/>
          <w:bCs/>
          <w:sz w:val="24"/>
          <w:szCs w:val="24"/>
        </w:rPr>
        <w:t>including</w:t>
      </w:r>
      <w:r w:rsidR="00EC243A">
        <w:rPr>
          <w:rFonts w:ascii="Arial" w:hAnsi="Arial" w:cs="Arial"/>
          <w:bCs/>
          <w:sz w:val="24"/>
          <w:szCs w:val="24"/>
        </w:rPr>
        <w:t xml:space="preserve"> children who are homeless, in care</w:t>
      </w:r>
      <w:r w:rsidR="00D83377">
        <w:rPr>
          <w:rFonts w:ascii="Arial" w:hAnsi="Arial" w:cs="Arial"/>
          <w:bCs/>
          <w:sz w:val="24"/>
          <w:szCs w:val="24"/>
        </w:rPr>
        <w:t>,</w:t>
      </w:r>
      <w:r w:rsidR="00EC243A">
        <w:rPr>
          <w:rFonts w:ascii="Arial" w:hAnsi="Arial" w:cs="Arial"/>
          <w:bCs/>
          <w:sz w:val="24"/>
          <w:szCs w:val="24"/>
        </w:rPr>
        <w:t xml:space="preserve"> or </w:t>
      </w:r>
      <w:r w:rsidR="00D83377">
        <w:rPr>
          <w:rFonts w:ascii="Arial" w:hAnsi="Arial" w:cs="Arial"/>
          <w:bCs/>
          <w:sz w:val="24"/>
          <w:szCs w:val="24"/>
        </w:rPr>
        <w:t xml:space="preserve">where </w:t>
      </w:r>
      <w:r w:rsidR="00EC243A">
        <w:rPr>
          <w:rFonts w:ascii="Arial" w:hAnsi="Arial" w:cs="Arial"/>
          <w:bCs/>
          <w:sz w:val="24"/>
          <w:szCs w:val="24"/>
        </w:rPr>
        <w:t xml:space="preserve">their families are </w:t>
      </w:r>
      <w:r w:rsidR="00E15559">
        <w:rPr>
          <w:rFonts w:ascii="Arial" w:hAnsi="Arial" w:cs="Arial"/>
          <w:bCs/>
          <w:sz w:val="24"/>
          <w:szCs w:val="24"/>
        </w:rPr>
        <w:t xml:space="preserve">not financially stable </w:t>
      </w:r>
      <w:r w:rsidR="00C26A43" w:rsidRPr="00C26A43">
        <w:rPr>
          <w:rFonts w:ascii="Arial" w:hAnsi="Arial" w:cs="Arial"/>
          <w:bCs/>
          <w:sz w:val="24"/>
          <w:szCs w:val="24"/>
        </w:rPr>
        <w:t>(</w:t>
      </w:r>
      <w:r w:rsidR="00C26A43" w:rsidRPr="00C26A43">
        <w:rPr>
          <w:rFonts w:ascii="Arial" w:hAnsi="Arial" w:cs="Arial"/>
          <w:bCs/>
          <w:i/>
          <w:iCs/>
          <w:sz w:val="24"/>
          <w:szCs w:val="24"/>
        </w:rPr>
        <w:t>Stone, 2018</w:t>
      </w:r>
      <w:r w:rsidR="00C26A43" w:rsidRPr="00C26A43">
        <w:rPr>
          <w:rFonts w:ascii="Arial" w:hAnsi="Arial" w:cs="Arial"/>
          <w:bCs/>
          <w:sz w:val="24"/>
          <w:szCs w:val="24"/>
        </w:rPr>
        <w:t>)</w:t>
      </w:r>
      <w:r w:rsidR="00E15559">
        <w:rPr>
          <w:rFonts w:ascii="Arial" w:hAnsi="Arial" w:cs="Arial"/>
          <w:bCs/>
          <w:sz w:val="24"/>
          <w:szCs w:val="24"/>
        </w:rPr>
        <w:t xml:space="preserve">. </w:t>
      </w:r>
      <w:r w:rsidR="00112780">
        <w:rPr>
          <w:rFonts w:ascii="Arial" w:hAnsi="Arial" w:cs="Arial"/>
          <w:bCs/>
          <w:sz w:val="24"/>
          <w:szCs w:val="24"/>
        </w:rPr>
        <w:t>A r</w:t>
      </w:r>
      <w:r w:rsidR="00C42A0A">
        <w:rPr>
          <w:rFonts w:ascii="Arial" w:hAnsi="Arial" w:cs="Arial"/>
          <w:bCs/>
          <w:sz w:val="24"/>
          <w:szCs w:val="24"/>
        </w:rPr>
        <w:t>esearch</w:t>
      </w:r>
      <w:r w:rsidR="000327D8">
        <w:rPr>
          <w:rFonts w:ascii="Arial" w:hAnsi="Arial" w:cs="Arial"/>
          <w:bCs/>
          <w:sz w:val="24"/>
          <w:szCs w:val="24"/>
        </w:rPr>
        <w:t xml:space="preserve"> </w:t>
      </w:r>
      <w:r w:rsidR="00112780">
        <w:rPr>
          <w:rFonts w:ascii="Arial" w:hAnsi="Arial" w:cs="Arial"/>
          <w:bCs/>
          <w:sz w:val="24"/>
          <w:szCs w:val="24"/>
        </w:rPr>
        <w:t xml:space="preserve">project </w:t>
      </w:r>
      <w:r w:rsidR="000327D8">
        <w:rPr>
          <w:rFonts w:ascii="Arial" w:hAnsi="Arial" w:cs="Arial"/>
          <w:bCs/>
          <w:sz w:val="24"/>
          <w:szCs w:val="24"/>
        </w:rPr>
        <w:t xml:space="preserve">found that </w:t>
      </w:r>
      <w:r w:rsidR="00720DAD">
        <w:rPr>
          <w:rFonts w:ascii="Arial" w:hAnsi="Arial" w:cs="Arial"/>
          <w:bCs/>
          <w:sz w:val="24"/>
          <w:szCs w:val="24"/>
        </w:rPr>
        <w:t xml:space="preserve">children with learning difficulties and financial </w:t>
      </w:r>
      <w:r w:rsidR="007F470B">
        <w:rPr>
          <w:rFonts w:ascii="Arial" w:hAnsi="Arial" w:cs="Arial"/>
          <w:bCs/>
          <w:sz w:val="24"/>
          <w:szCs w:val="24"/>
        </w:rPr>
        <w:t>issues were more susceptible to being groomed and exploited by organised crime groups</w:t>
      </w:r>
      <w:r w:rsidR="000811F8">
        <w:rPr>
          <w:rFonts w:ascii="Arial" w:hAnsi="Arial" w:cs="Arial"/>
          <w:bCs/>
          <w:sz w:val="24"/>
          <w:szCs w:val="24"/>
        </w:rPr>
        <w:t xml:space="preserve">, and these children were less likely to </w:t>
      </w:r>
      <w:r w:rsidR="00C01761">
        <w:rPr>
          <w:rFonts w:ascii="Arial" w:hAnsi="Arial" w:cs="Arial"/>
          <w:bCs/>
          <w:sz w:val="24"/>
          <w:szCs w:val="24"/>
        </w:rPr>
        <w:t xml:space="preserve">understand their involvement in crime and </w:t>
      </w:r>
      <w:r w:rsidR="00112780">
        <w:rPr>
          <w:rFonts w:ascii="Arial" w:hAnsi="Arial" w:cs="Arial"/>
          <w:bCs/>
          <w:sz w:val="24"/>
          <w:szCs w:val="24"/>
        </w:rPr>
        <w:t>the implications</w:t>
      </w:r>
      <w:r w:rsidR="00C01761">
        <w:rPr>
          <w:rFonts w:ascii="Arial" w:hAnsi="Arial" w:cs="Arial"/>
          <w:bCs/>
          <w:sz w:val="24"/>
          <w:szCs w:val="24"/>
        </w:rPr>
        <w:t xml:space="preserve"> this can cause </w:t>
      </w:r>
      <w:r w:rsidR="00410F46" w:rsidRPr="00410F46">
        <w:rPr>
          <w:rFonts w:ascii="Arial" w:hAnsi="Arial" w:cs="Arial"/>
          <w:bCs/>
          <w:sz w:val="24"/>
          <w:szCs w:val="24"/>
        </w:rPr>
        <w:t>(</w:t>
      </w:r>
      <w:r w:rsidR="00410F46" w:rsidRPr="00410F46">
        <w:rPr>
          <w:rFonts w:ascii="Arial" w:hAnsi="Arial" w:cs="Arial"/>
          <w:bCs/>
          <w:i/>
          <w:iCs/>
          <w:sz w:val="24"/>
          <w:szCs w:val="24"/>
        </w:rPr>
        <w:t>Thompson, 2019</w:t>
      </w:r>
      <w:r w:rsidR="00410F46" w:rsidRPr="00410F46">
        <w:rPr>
          <w:rFonts w:ascii="Arial" w:hAnsi="Arial" w:cs="Arial"/>
          <w:bCs/>
          <w:sz w:val="24"/>
          <w:szCs w:val="24"/>
        </w:rPr>
        <w:t>)</w:t>
      </w:r>
      <w:r w:rsidR="00410F46">
        <w:rPr>
          <w:rFonts w:ascii="Arial" w:hAnsi="Arial" w:cs="Arial"/>
          <w:bCs/>
          <w:sz w:val="24"/>
          <w:szCs w:val="24"/>
        </w:rPr>
        <w:t xml:space="preserve">. </w:t>
      </w:r>
      <w:r w:rsidR="00C42A0A">
        <w:rPr>
          <w:rFonts w:ascii="Arial" w:hAnsi="Arial" w:cs="Arial"/>
          <w:bCs/>
          <w:sz w:val="24"/>
          <w:szCs w:val="24"/>
        </w:rPr>
        <w:t>Targeted children often found themselves trapped in criminal activity as</w:t>
      </w:r>
      <w:r w:rsidR="00193590">
        <w:rPr>
          <w:rFonts w:ascii="Arial" w:hAnsi="Arial" w:cs="Arial"/>
          <w:bCs/>
          <w:sz w:val="24"/>
          <w:szCs w:val="24"/>
        </w:rPr>
        <w:t xml:space="preserve"> they could not approach </w:t>
      </w:r>
      <w:r w:rsidR="00433A5C">
        <w:rPr>
          <w:rFonts w:ascii="Arial" w:hAnsi="Arial" w:cs="Arial"/>
          <w:bCs/>
          <w:sz w:val="24"/>
          <w:szCs w:val="24"/>
        </w:rPr>
        <w:t xml:space="preserve">anyone outside the criminal gangs and the </w:t>
      </w:r>
      <w:r w:rsidR="002956A5">
        <w:rPr>
          <w:rFonts w:ascii="Arial" w:hAnsi="Arial" w:cs="Arial"/>
          <w:bCs/>
          <w:sz w:val="24"/>
          <w:szCs w:val="24"/>
        </w:rPr>
        <w:t>connection</w:t>
      </w:r>
      <w:r w:rsidR="00433A5C">
        <w:rPr>
          <w:rFonts w:ascii="Arial" w:hAnsi="Arial" w:cs="Arial"/>
          <w:bCs/>
          <w:sz w:val="24"/>
          <w:szCs w:val="24"/>
        </w:rPr>
        <w:t xml:space="preserve"> between a victim and perpetrator are </w:t>
      </w:r>
      <w:r w:rsidR="00DF1E90">
        <w:rPr>
          <w:rFonts w:ascii="Arial" w:hAnsi="Arial" w:cs="Arial"/>
          <w:bCs/>
          <w:sz w:val="24"/>
          <w:szCs w:val="24"/>
        </w:rPr>
        <w:t xml:space="preserve">very close </w:t>
      </w:r>
      <w:r w:rsidR="00410F46" w:rsidRPr="00410F46">
        <w:rPr>
          <w:rFonts w:ascii="Arial" w:hAnsi="Arial" w:cs="Arial"/>
          <w:bCs/>
          <w:sz w:val="24"/>
          <w:szCs w:val="24"/>
        </w:rPr>
        <w:t>(</w:t>
      </w:r>
      <w:r w:rsidR="00410F46" w:rsidRPr="00410F46">
        <w:rPr>
          <w:rFonts w:ascii="Arial" w:hAnsi="Arial" w:cs="Arial"/>
          <w:bCs/>
          <w:i/>
          <w:iCs/>
          <w:sz w:val="24"/>
          <w:szCs w:val="24"/>
        </w:rPr>
        <w:t>Thompson, 2019</w:t>
      </w:r>
      <w:r w:rsidR="00410F46" w:rsidRPr="00410F46">
        <w:rPr>
          <w:rFonts w:ascii="Arial" w:hAnsi="Arial" w:cs="Arial"/>
          <w:bCs/>
          <w:sz w:val="24"/>
          <w:szCs w:val="24"/>
        </w:rPr>
        <w:t>)</w:t>
      </w:r>
      <w:r w:rsidR="00410F46">
        <w:rPr>
          <w:rFonts w:ascii="Arial" w:hAnsi="Arial" w:cs="Arial"/>
          <w:bCs/>
          <w:sz w:val="24"/>
          <w:szCs w:val="24"/>
        </w:rPr>
        <w:t xml:space="preserve">. </w:t>
      </w:r>
      <w:r w:rsidR="002956A5">
        <w:rPr>
          <w:rFonts w:ascii="Arial" w:hAnsi="Arial" w:cs="Arial"/>
          <w:bCs/>
          <w:sz w:val="24"/>
          <w:szCs w:val="24"/>
        </w:rPr>
        <w:t>T</w:t>
      </w:r>
      <w:r w:rsidR="00DF1E90">
        <w:rPr>
          <w:rFonts w:ascii="Arial" w:hAnsi="Arial" w:cs="Arial"/>
          <w:bCs/>
          <w:sz w:val="24"/>
          <w:szCs w:val="24"/>
        </w:rPr>
        <w:t xml:space="preserve">he fear of being in trouble with authorities often </w:t>
      </w:r>
      <w:r w:rsidR="0007798A">
        <w:rPr>
          <w:rFonts w:ascii="Arial" w:hAnsi="Arial" w:cs="Arial"/>
          <w:bCs/>
          <w:sz w:val="24"/>
          <w:szCs w:val="24"/>
        </w:rPr>
        <w:t>mean</w:t>
      </w:r>
      <w:r w:rsidR="007D2E4C">
        <w:rPr>
          <w:rFonts w:ascii="Arial" w:hAnsi="Arial" w:cs="Arial"/>
          <w:bCs/>
          <w:sz w:val="24"/>
          <w:szCs w:val="24"/>
        </w:rPr>
        <w:t>s that children stay involved in the activity until the activity was concluded</w:t>
      </w:r>
      <w:r w:rsidR="00441CF6">
        <w:rPr>
          <w:rFonts w:ascii="Arial" w:hAnsi="Arial" w:cs="Arial"/>
          <w:bCs/>
          <w:sz w:val="24"/>
          <w:szCs w:val="24"/>
        </w:rPr>
        <w:t xml:space="preserve">. </w:t>
      </w:r>
      <w:r w:rsidR="007D2E4C">
        <w:rPr>
          <w:rFonts w:ascii="Arial" w:hAnsi="Arial" w:cs="Arial"/>
          <w:bCs/>
          <w:sz w:val="24"/>
          <w:szCs w:val="24"/>
        </w:rPr>
        <w:t xml:space="preserve"> </w:t>
      </w:r>
      <w:r w:rsidR="009A084A">
        <w:rPr>
          <w:rFonts w:ascii="Arial" w:hAnsi="Arial" w:cs="Arial"/>
          <w:bCs/>
          <w:sz w:val="24"/>
          <w:szCs w:val="24"/>
        </w:rPr>
        <w:t xml:space="preserve">Children involved in criminal </w:t>
      </w:r>
      <w:r w:rsidR="00B00127">
        <w:rPr>
          <w:rFonts w:ascii="Arial" w:hAnsi="Arial" w:cs="Arial"/>
          <w:bCs/>
          <w:sz w:val="24"/>
          <w:szCs w:val="24"/>
        </w:rPr>
        <w:t>activity often find themselves in dangerous situations</w:t>
      </w:r>
      <w:r w:rsidR="00492773">
        <w:rPr>
          <w:rFonts w:ascii="Arial" w:hAnsi="Arial" w:cs="Arial"/>
          <w:bCs/>
          <w:sz w:val="24"/>
          <w:szCs w:val="24"/>
        </w:rPr>
        <w:t xml:space="preserve">, and this impacts their protections </w:t>
      </w:r>
      <w:r w:rsidR="00BD7A80">
        <w:rPr>
          <w:rFonts w:ascii="Arial" w:hAnsi="Arial" w:cs="Arial"/>
          <w:bCs/>
          <w:sz w:val="24"/>
          <w:szCs w:val="24"/>
        </w:rPr>
        <w:t>and their mental wellbeing which in turn affects how they react to situations</w:t>
      </w:r>
      <w:r w:rsidR="006F404B">
        <w:rPr>
          <w:rFonts w:ascii="Arial" w:hAnsi="Arial" w:cs="Arial"/>
          <w:bCs/>
          <w:sz w:val="24"/>
          <w:szCs w:val="24"/>
        </w:rPr>
        <w:t>.</w:t>
      </w:r>
      <w:r w:rsidR="00BD7A80">
        <w:rPr>
          <w:rFonts w:ascii="Arial" w:hAnsi="Arial" w:cs="Arial"/>
          <w:bCs/>
          <w:sz w:val="24"/>
          <w:szCs w:val="24"/>
        </w:rPr>
        <w:t xml:space="preserve"> </w:t>
      </w:r>
      <w:r w:rsidR="00621159">
        <w:rPr>
          <w:rFonts w:ascii="Arial" w:hAnsi="Arial" w:cs="Arial"/>
          <w:bCs/>
          <w:sz w:val="24"/>
          <w:szCs w:val="24"/>
        </w:rPr>
        <w:t>Therefore,</w:t>
      </w:r>
      <w:r w:rsidR="00BD7A80">
        <w:rPr>
          <w:rFonts w:ascii="Arial" w:hAnsi="Arial" w:cs="Arial"/>
          <w:bCs/>
          <w:sz w:val="24"/>
          <w:szCs w:val="24"/>
        </w:rPr>
        <w:t xml:space="preserve"> many children grow up </w:t>
      </w:r>
      <w:r w:rsidR="00C20660">
        <w:rPr>
          <w:rFonts w:ascii="Arial" w:hAnsi="Arial" w:cs="Arial"/>
          <w:bCs/>
          <w:sz w:val="24"/>
          <w:szCs w:val="24"/>
        </w:rPr>
        <w:t xml:space="preserve">into organised crime and continue to commit offences </w:t>
      </w:r>
      <w:r w:rsidR="00B53936" w:rsidRPr="00B53936">
        <w:rPr>
          <w:rFonts w:ascii="Arial" w:hAnsi="Arial" w:cs="Arial"/>
          <w:bCs/>
          <w:sz w:val="24"/>
          <w:szCs w:val="24"/>
        </w:rPr>
        <w:t>(</w:t>
      </w:r>
      <w:r w:rsidR="00B53936" w:rsidRPr="00B53936">
        <w:rPr>
          <w:rFonts w:ascii="Arial" w:hAnsi="Arial" w:cs="Arial"/>
          <w:bCs/>
          <w:i/>
          <w:iCs/>
          <w:sz w:val="24"/>
          <w:szCs w:val="24"/>
        </w:rPr>
        <w:t>Hauck and Peterke, 2010</w:t>
      </w:r>
      <w:r w:rsidR="00B53936" w:rsidRPr="00B53936">
        <w:rPr>
          <w:rFonts w:ascii="Arial" w:hAnsi="Arial" w:cs="Arial"/>
          <w:bCs/>
          <w:sz w:val="24"/>
          <w:szCs w:val="24"/>
        </w:rPr>
        <w:t>)</w:t>
      </w:r>
      <w:r w:rsidR="00B53936">
        <w:rPr>
          <w:rFonts w:ascii="Arial" w:hAnsi="Arial" w:cs="Arial"/>
          <w:bCs/>
          <w:sz w:val="24"/>
          <w:szCs w:val="24"/>
        </w:rPr>
        <w:t>.</w:t>
      </w:r>
    </w:p>
    <w:p w14:paraId="63649E06" w14:textId="5A20ABD7" w:rsidR="00953CC0" w:rsidRDefault="00953CC0" w:rsidP="00A1074B">
      <w:pPr>
        <w:spacing w:line="276" w:lineRule="auto"/>
        <w:rPr>
          <w:rFonts w:ascii="Arial" w:hAnsi="Arial" w:cs="Arial"/>
          <w:bCs/>
          <w:sz w:val="24"/>
          <w:szCs w:val="24"/>
        </w:rPr>
      </w:pPr>
      <w:r>
        <w:rPr>
          <w:rFonts w:ascii="Arial" w:hAnsi="Arial" w:cs="Arial"/>
          <w:bCs/>
          <w:sz w:val="24"/>
          <w:szCs w:val="24"/>
        </w:rPr>
        <w:t xml:space="preserve">There are several links between </w:t>
      </w:r>
      <w:r w:rsidR="00073622">
        <w:rPr>
          <w:rFonts w:ascii="Arial" w:hAnsi="Arial" w:cs="Arial"/>
          <w:bCs/>
          <w:sz w:val="24"/>
          <w:szCs w:val="24"/>
        </w:rPr>
        <w:t xml:space="preserve">public protection and serious and organised crime, many of these links and due to organised crime groups </w:t>
      </w:r>
      <w:r w:rsidR="00EA39C5">
        <w:rPr>
          <w:rFonts w:ascii="Arial" w:hAnsi="Arial" w:cs="Arial"/>
          <w:bCs/>
          <w:sz w:val="24"/>
          <w:szCs w:val="24"/>
        </w:rPr>
        <w:t xml:space="preserve">exploiting vulnerable persons and being able to move into smaller towns from larger urban areas </w:t>
      </w:r>
      <w:r w:rsidR="00C26A43" w:rsidRPr="00C26A43">
        <w:rPr>
          <w:rFonts w:ascii="Arial" w:hAnsi="Arial" w:cs="Arial"/>
          <w:bCs/>
          <w:sz w:val="24"/>
          <w:szCs w:val="24"/>
        </w:rPr>
        <w:t>(</w:t>
      </w:r>
      <w:r w:rsidR="00C26A43" w:rsidRPr="00C26A43">
        <w:rPr>
          <w:rFonts w:ascii="Arial" w:hAnsi="Arial" w:cs="Arial"/>
          <w:bCs/>
          <w:i/>
          <w:iCs/>
          <w:sz w:val="24"/>
          <w:szCs w:val="24"/>
        </w:rPr>
        <w:t>Stone, 2018</w:t>
      </w:r>
      <w:r w:rsidR="00C26A43" w:rsidRPr="00C26A43">
        <w:rPr>
          <w:rFonts w:ascii="Arial" w:hAnsi="Arial" w:cs="Arial"/>
          <w:bCs/>
          <w:sz w:val="24"/>
          <w:szCs w:val="24"/>
        </w:rPr>
        <w:t>)</w:t>
      </w:r>
      <w:r w:rsidR="00C26A43">
        <w:rPr>
          <w:rFonts w:ascii="Arial" w:hAnsi="Arial" w:cs="Arial"/>
          <w:bCs/>
          <w:sz w:val="24"/>
          <w:szCs w:val="24"/>
        </w:rPr>
        <w:t xml:space="preserve">. </w:t>
      </w:r>
      <w:r w:rsidR="000547D6">
        <w:rPr>
          <w:rFonts w:ascii="Arial" w:hAnsi="Arial" w:cs="Arial"/>
          <w:bCs/>
          <w:sz w:val="24"/>
          <w:szCs w:val="24"/>
        </w:rPr>
        <w:t xml:space="preserve">When organised crime groups move into an area </w:t>
      </w:r>
      <w:r w:rsidR="00833F62">
        <w:rPr>
          <w:rFonts w:ascii="Arial" w:hAnsi="Arial" w:cs="Arial"/>
          <w:bCs/>
          <w:sz w:val="24"/>
          <w:szCs w:val="24"/>
        </w:rPr>
        <w:t>it</w:t>
      </w:r>
      <w:r w:rsidR="000547D6">
        <w:rPr>
          <w:rFonts w:ascii="Arial" w:hAnsi="Arial" w:cs="Arial"/>
          <w:bCs/>
          <w:sz w:val="24"/>
          <w:szCs w:val="24"/>
        </w:rPr>
        <w:t xml:space="preserve"> often causes “Turf wars” </w:t>
      </w:r>
      <w:r w:rsidR="00B53936" w:rsidRPr="00B53936">
        <w:rPr>
          <w:rFonts w:ascii="Arial" w:hAnsi="Arial" w:cs="Arial"/>
          <w:bCs/>
          <w:sz w:val="24"/>
          <w:szCs w:val="24"/>
        </w:rPr>
        <w:t>(</w:t>
      </w:r>
      <w:r w:rsidR="00B53936" w:rsidRPr="00B53936">
        <w:rPr>
          <w:rFonts w:ascii="Arial" w:hAnsi="Arial" w:cs="Arial"/>
          <w:bCs/>
          <w:i/>
          <w:iCs/>
          <w:sz w:val="24"/>
          <w:szCs w:val="24"/>
        </w:rPr>
        <w:t>Hauck and Peterke, 2010</w:t>
      </w:r>
      <w:r w:rsidR="00B53936" w:rsidRPr="00B53936">
        <w:rPr>
          <w:rFonts w:ascii="Arial" w:hAnsi="Arial" w:cs="Arial"/>
          <w:bCs/>
          <w:sz w:val="24"/>
          <w:szCs w:val="24"/>
        </w:rPr>
        <w:t>)</w:t>
      </w:r>
      <w:r w:rsidR="00B53936">
        <w:rPr>
          <w:rFonts w:ascii="Arial" w:hAnsi="Arial" w:cs="Arial"/>
          <w:bCs/>
          <w:sz w:val="24"/>
          <w:szCs w:val="24"/>
        </w:rPr>
        <w:t>,</w:t>
      </w:r>
      <w:r w:rsidR="006F3183">
        <w:rPr>
          <w:rFonts w:ascii="Arial" w:hAnsi="Arial" w:cs="Arial"/>
          <w:bCs/>
          <w:sz w:val="24"/>
          <w:szCs w:val="24"/>
        </w:rPr>
        <w:t xml:space="preserve"> </w:t>
      </w:r>
      <w:r w:rsidR="00AD77CB">
        <w:rPr>
          <w:rFonts w:ascii="Arial" w:hAnsi="Arial" w:cs="Arial"/>
          <w:bCs/>
          <w:sz w:val="24"/>
          <w:szCs w:val="24"/>
        </w:rPr>
        <w:t>affect</w:t>
      </w:r>
      <w:r w:rsidR="006F3183">
        <w:rPr>
          <w:rFonts w:ascii="Arial" w:hAnsi="Arial" w:cs="Arial"/>
          <w:bCs/>
          <w:sz w:val="24"/>
          <w:szCs w:val="24"/>
        </w:rPr>
        <w:t>ing</w:t>
      </w:r>
      <w:r w:rsidR="00AD77CB">
        <w:rPr>
          <w:rFonts w:ascii="Arial" w:hAnsi="Arial" w:cs="Arial"/>
          <w:bCs/>
          <w:sz w:val="24"/>
          <w:szCs w:val="24"/>
        </w:rPr>
        <w:t xml:space="preserve"> innocent third parties</w:t>
      </w:r>
      <w:r w:rsidR="00861DFE">
        <w:rPr>
          <w:rFonts w:ascii="Arial" w:hAnsi="Arial" w:cs="Arial"/>
          <w:bCs/>
          <w:sz w:val="24"/>
          <w:szCs w:val="24"/>
        </w:rPr>
        <w:t xml:space="preserve"> within the community</w:t>
      </w:r>
      <w:r w:rsidR="00AD77CB">
        <w:rPr>
          <w:rFonts w:ascii="Arial" w:hAnsi="Arial" w:cs="Arial"/>
          <w:bCs/>
          <w:sz w:val="24"/>
          <w:szCs w:val="24"/>
        </w:rPr>
        <w:t xml:space="preserve"> </w:t>
      </w:r>
      <w:r w:rsidR="00861DFE">
        <w:rPr>
          <w:rFonts w:ascii="Arial" w:hAnsi="Arial" w:cs="Arial"/>
          <w:bCs/>
          <w:sz w:val="24"/>
          <w:szCs w:val="24"/>
        </w:rPr>
        <w:t>because of</w:t>
      </w:r>
      <w:r w:rsidR="000B40F3">
        <w:rPr>
          <w:rFonts w:ascii="Arial" w:hAnsi="Arial" w:cs="Arial"/>
          <w:bCs/>
          <w:sz w:val="24"/>
          <w:szCs w:val="24"/>
        </w:rPr>
        <w:t xml:space="preserve"> increase</w:t>
      </w:r>
      <w:r w:rsidR="0094653B">
        <w:rPr>
          <w:rFonts w:ascii="Arial" w:hAnsi="Arial" w:cs="Arial"/>
          <w:bCs/>
          <w:sz w:val="24"/>
          <w:szCs w:val="24"/>
        </w:rPr>
        <w:t>d</w:t>
      </w:r>
      <w:r w:rsidR="000B40F3">
        <w:rPr>
          <w:rFonts w:ascii="Arial" w:hAnsi="Arial" w:cs="Arial"/>
          <w:bCs/>
          <w:sz w:val="24"/>
          <w:szCs w:val="24"/>
        </w:rPr>
        <w:t xml:space="preserve"> violence and</w:t>
      </w:r>
      <w:r w:rsidR="00BB548B">
        <w:rPr>
          <w:rFonts w:ascii="Arial" w:hAnsi="Arial" w:cs="Arial"/>
          <w:bCs/>
          <w:sz w:val="24"/>
          <w:szCs w:val="24"/>
        </w:rPr>
        <w:t xml:space="preserve"> increased</w:t>
      </w:r>
      <w:r w:rsidR="000B40F3">
        <w:rPr>
          <w:rFonts w:ascii="Arial" w:hAnsi="Arial" w:cs="Arial"/>
          <w:bCs/>
          <w:sz w:val="24"/>
          <w:szCs w:val="24"/>
        </w:rPr>
        <w:t xml:space="preserve"> crime rate </w:t>
      </w:r>
      <w:r w:rsidR="00F9593A" w:rsidRPr="00F9593A">
        <w:rPr>
          <w:rFonts w:ascii="Arial" w:hAnsi="Arial" w:cs="Arial"/>
          <w:bCs/>
          <w:sz w:val="24"/>
          <w:szCs w:val="24"/>
        </w:rPr>
        <w:t>(</w:t>
      </w:r>
      <w:r w:rsidR="00F9593A" w:rsidRPr="00F9593A">
        <w:rPr>
          <w:rFonts w:ascii="Arial" w:hAnsi="Arial" w:cs="Arial"/>
          <w:bCs/>
          <w:i/>
          <w:iCs/>
          <w:sz w:val="24"/>
          <w:szCs w:val="24"/>
        </w:rPr>
        <w:t>O’Hagan and Edmundson, 2021</w:t>
      </w:r>
      <w:r w:rsidR="00F9593A" w:rsidRPr="00F9593A">
        <w:rPr>
          <w:rFonts w:ascii="Arial" w:hAnsi="Arial" w:cs="Arial"/>
          <w:bCs/>
          <w:sz w:val="24"/>
          <w:szCs w:val="24"/>
        </w:rPr>
        <w:t>)</w:t>
      </w:r>
      <w:r w:rsidR="00F53A19">
        <w:rPr>
          <w:rFonts w:ascii="Arial" w:hAnsi="Arial" w:cs="Arial"/>
          <w:bCs/>
          <w:sz w:val="24"/>
          <w:szCs w:val="24"/>
        </w:rPr>
        <w:t>.</w:t>
      </w:r>
      <w:r w:rsidR="00F427E8">
        <w:rPr>
          <w:rFonts w:ascii="Arial" w:hAnsi="Arial" w:cs="Arial"/>
          <w:bCs/>
          <w:sz w:val="24"/>
          <w:szCs w:val="24"/>
        </w:rPr>
        <w:t xml:space="preserve"> </w:t>
      </w:r>
      <w:r w:rsidR="002E77B7">
        <w:rPr>
          <w:rFonts w:ascii="Arial" w:hAnsi="Arial" w:cs="Arial"/>
          <w:bCs/>
          <w:sz w:val="24"/>
          <w:szCs w:val="24"/>
        </w:rPr>
        <w:t xml:space="preserve">Drugs within the local area become easier to obtain and this causes an increase </w:t>
      </w:r>
      <w:r w:rsidR="009A1CCD">
        <w:rPr>
          <w:rFonts w:ascii="Arial" w:hAnsi="Arial" w:cs="Arial"/>
          <w:bCs/>
          <w:sz w:val="24"/>
          <w:szCs w:val="24"/>
        </w:rPr>
        <w:t xml:space="preserve">in the consumption of drugs which further impacts the public as the drugs have not always been </w:t>
      </w:r>
      <w:r w:rsidR="004F2B8C">
        <w:rPr>
          <w:rFonts w:ascii="Arial" w:hAnsi="Arial" w:cs="Arial"/>
          <w:bCs/>
          <w:sz w:val="24"/>
          <w:szCs w:val="24"/>
        </w:rPr>
        <w:t>produced</w:t>
      </w:r>
      <w:r w:rsidR="00F3367D">
        <w:rPr>
          <w:rFonts w:ascii="Arial" w:hAnsi="Arial" w:cs="Arial"/>
          <w:bCs/>
          <w:sz w:val="24"/>
          <w:szCs w:val="24"/>
        </w:rPr>
        <w:t xml:space="preserve"> safely</w:t>
      </w:r>
      <w:r w:rsidR="00A525C3">
        <w:rPr>
          <w:rFonts w:ascii="Arial" w:hAnsi="Arial" w:cs="Arial"/>
          <w:bCs/>
          <w:sz w:val="24"/>
          <w:szCs w:val="24"/>
        </w:rPr>
        <w:t xml:space="preserve"> </w:t>
      </w:r>
      <w:r w:rsidR="00F9593A" w:rsidRPr="00F9593A">
        <w:rPr>
          <w:rFonts w:ascii="Arial" w:hAnsi="Arial" w:cs="Arial"/>
          <w:bCs/>
          <w:sz w:val="24"/>
          <w:szCs w:val="24"/>
        </w:rPr>
        <w:t>(</w:t>
      </w:r>
      <w:r w:rsidR="00F9593A" w:rsidRPr="00F9593A">
        <w:rPr>
          <w:rFonts w:ascii="Arial" w:hAnsi="Arial" w:cs="Arial"/>
          <w:bCs/>
          <w:i/>
          <w:iCs/>
          <w:sz w:val="24"/>
          <w:szCs w:val="24"/>
        </w:rPr>
        <w:t>O’Hagan and Edmundson, 2021</w:t>
      </w:r>
      <w:r w:rsidR="00F9593A" w:rsidRPr="00F9593A">
        <w:rPr>
          <w:rFonts w:ascii="Arial" w:hAnsi="Arial" w:cs="Arial"/>
          <w:bCs/>
          <w:sz w:val="24"/>
          <w:szCs w:val="24"/>
        </w:rPr>
        <w:t>)</w:t>
      </w:r>
      <w:r w:rsidR="00A525C3">
        <w:rPr>
          <w:rFonts w:ascii="Arial" w:hAnsi="Arial" w:cs="Arial"/>
          <w:bCs/>
          <w:sz w:val="24"/>
          <w:szCs w:val="24"/>
        </w:rPr>
        <w:t xml:space="preserve">. </w:t>
      </w:r>
      <w:r w:rsidR="000B40F3">
        <w:rPr>
          <w:rFonts w:ascii="Arial" w:hAnsi="Arial" w:cs="Arial"/>
          <w:bCs/>
          <w:sz w:val="24"/>
          <w:szCs w:val="24"/>
        </w:rPr>
        <w:t xml:space="preserve">The main </w:t>
      </w:r>
      <w:r w:rsidR="000B40F3">
        <w:rPr>
          <w:rFonts w:ascii="Arial" w:hAnsi="Arial" w:cs="Arial"/>
          <w:bCs/>
          <w:sz w:val="24"/>
          <w:szCs w:val="24"/>
        </w:rPr>
        <w:lastRenderedPageBreak/>
        <w:t xml:space="preserve">characteristics that </w:t>
      </w:r>
      <w:r w:rsidR="004F6100">
        <w:rPr>
          <w:rFonts w:ascii="Arial" w:hAnsi="Arial" w:cs="Arial"/>
          <w:bCs/>
          <w:sz w:val="24"/>
          <w:szCs w:val="24"/>
        </w:rPr>
        <w:t>make</w:t>
      </w:r>
      <w:r w:rsidR="000B40F3">
        <w:rPr>
          <w:rFonts w:ascii="Arial" w:hAnsi="Arial" w:cs="Arial"/>
          <w:bCs/>
          <w:sz w:val="24"/>
          <w:szCs w:val="24"/>
        </w:rPr>
        <w:t xml:space="preserve"> a person vulnerable to exploitation </w:t>
      </w:r>
      <w:r w:rsidR="003D3468">
        <w:rPr>
          <w:rFonts w:ascii="Arial" w:hAnsi="Arial" w:cs="Arial"/>
          <w:bCs/>
          <w:sz w:val="24"/>
          <w:szCs w:val="24"/>
        </w:rPr>
        <w:t>are</w:t>
      </w:r>
      <w:r w:rsidR="0034679A">
        <w:rPr>
          <w:rFonts w:ascii="Arial" w:hAnsi="Arial" w:cs="Arial"/>
          <w:bCs/>
          <w:sz w:val="24"/>
          <w:szCs w:val="24"/>
        </w:rPr>
        <w:t xml:space="preserve"> disabilities, including learning difficulties, as organised crime groups use this </w:t>
      </w:r>
      <w:r w:rsidR="002D59F0">
        <w:rPr>
          <w:rFonts w:ascii="Arial" w:hAnsi="Arial" w:cs="Arial"/>
          <w:bCs/>
          <w:sz w:val="24"/>
          <w:szCs w:val="24"/>
        </w:rPr>
        <w:t>vulnerability to coerce</w:t>
      </w:r>
      <w:r w:rsidR="00E50D23">
        <w:rPr>
          <w:rFonts w:ascii="Arial" w:hAnsi="Arial" w:cs="Arial"/>
          <w:bCs/>
          <w:sz w:val="24"/>
          <w:szCs w:val="24"/>
        </w:rPr>
        <w:t xml:space="preserve">, and manipulate the individuals into </w:t>
      </w:r>
      <w:r w:rsidR="009F7F37">
        <w:rPr>
          <w:rFonts w:ascii="Arial" w:hAnsi="Arial" w:cs="Arial"/>
          <w:bCs/>
          <w:sz w:val="24"/>
          <w:szCs w:val="24"/>
        </w:rPr>
        <w:t>criminal activities and they often aren’t aware of what they are doing (</w:t>
      </w:r>
      <w:r w:rsidR="00410F46" w:rsidRPr="00410F46">
        <w:rPr>
          <w:rFonts w:ascii="Arial" w:hAnsi="Arial" w:cs="Arial"/>
          <w:bCs/>
          <w:i/>
          <w:iCs/>
          <w:sz w:val="24"/>
          <w:szCs w:val="24"/>
        </w:rPr>
        <w:t>Thompson, 2019</w:t>
      </w:r>
      <w:r w:rsidR="00CB2F06">
        <w:rPr>
          <w:rFonts w:ascii="Arial" w:hAnsi="Arial" w:cs="Arial"/>
          <w:bCs/>
          <w:sz w:val="24"/>
          <w:szCs w:val="24"/>
        </w:rPr>
        <w:t xml:space="preserve">). </w:t>
      </w:r>
      <w:r w:rsidR="004F6100">
        <w:rPr>
          <w:rFonts w:ascii="Arial" w:hAnsi="Arial" w:cs="Arial"/>
          <w:bCs/>
          <w:sz w:val="24"/>
          <w:szCs w:val="24"/>
        </w:rPr>
        <w:t xml:space="preserve">Another characteristic is financial stability, as </w:t>
      </w:r>
      <w:r w:rsidR="003159B4">
        <w:rPr>
          <w:rFonts w:ascii="Arial" w:hAnsi="Arial" w:cs="Arial"/>
          <w:bCs/>
          <w:sz w:val="24"/>
          <w:szCs w:val="24"/>
        </w:rPr>
        <w:t xml:space="preserve">organised crime groups often entice individuals into doing their bidding, with the promise of </w:t>
      </w:r>
      <w:r w:rsidR="00706A54">
        <w:rPr>
          <w:rFonts w:ascii="Arial" w:hAnsi="Arial" w:cs="Arial"/>
          <w:bCs/>
          <w:sz w:val="24"/>
          <w:szCs w:val="24"/>
        </w:rPr>
        <w:t xml:space="preserve">quick money which they are often in need of </w:t>
      </w:r>
      <w:r w:rsidR="00410F46" w:rsidRPr="00410F46">
        <w:rPr>
          <w:rFonts w:ascii="Arial" w:hAnsi="Arial" w:cs="Arial"/>
          <w:bCs/>
          <w:sz w:val="24"/>
          <w:szCs w:val="24"/>
        </w:rPr>
        <w:t>(</w:t>
      </w:r>
      <w:r w:rsidR="00410F46" w:rsidRPr="00410F46">
        <w:rPr>
          <w:rFonts w:ascii="Arial" w:hAnsi="Arial" w:cs="Arial"/>
          <w:bCs/>
          <w:i/>
          <w:iCs/>
          <w:sz w:val="24"/>
          <w:szCs w:val="24"/>
        </w:rPr>
        <w:t>Thompson, 2019</w:t>
      </w:r>
      <w:r w:rsidR="00410F46" w:rsidRPr="00410F46">
        <w:rPr>
          <w:rFonts w:ascii="Arial" w:hAnsi="Arial" w:cs="Arial"/>
          <w:bCs/>
          <w:sz w:val="24"/>
          <w:szCs w:val="24"/>
        </w:rPr>
        <w:t>)</w:t>
      </w:r>
      <w:r w:rsidR="00706A54">
        <w:rPr>
          <w:rFonts w:ascii="Arial" w:hAnsi="Arial" w:cs="Arial"/>
          <w:bCs/>
          <w:sz w:val="24"/>
          <w:szCs w:val="24"/>
        </w:rPr>
        <w:t xml:space="preserve">. </w:t>
      </w:r>
      <w:r w:rsidR="004B0DFB">
        <w:rPr>
          <w:rFonts w:ascii="Arial" w:hAnsi="Arial" w:cs="Arial"/>
          <w:bCs/>
          <w:sz w:val="24"/>
          <w:szCs w:val="24"/>
        </w:rPr>
        <w:t xml:space="preserve">If vulnerable persons are </w:t>
      </w:r>
      <w:r w:rsidR="006B3BA1">
        <w:rPr>
          <w:rFonts w:ascii="Arial" w:hAnsi="Arial" w:cs="Arial"/>
          <w:bCs/>
          <w:sz w:val="24"/>
          <w:szCs w:val="24"/>
        </w:rPr>
        <w:t>protected,</w:t>
      </w:r>
      <w:r w:rsidR="004B0DFB">
        <w:rPr>
          <w:rFonts w:ascii="Arial" w:hAnsi="Arial" w:cs="Arial"/>
          <w:bCs/>
          <w:sz w:val="24"/>
          <w:szCs w:val="24"/>
        </w:rPr>
        <w:t xml:space="preserve"> </w:t>
      </w:r>
      <w:r w:rsidR="00C6015B">
        <w:rPr>
          <w:rFonts w:ascii="Arial" w:hAnsi="Arial" w:cs="Arial"/>
          <w:bCs/>
          <w:sz w:val="24"/>
          <w:szCs w:val="24"/>
        </w:rPr>
        <w:t xml:space="preserve">then </w:t>
      </w:r>
      <w:r w:rsidR="004B0DFB">
        <w:rPr>
          <w:rFonts w:ascii="Arial" w:hAnsi="Arial" w:cs="Arial"/>
          <w:bCs/>
          <w:sz w:val="24"/>
          <w:szCs w:val="24"/>
        </w:rPr>
        <w:t>organised crime</w:t>
      </w:r>
      <w:r w:rsidR="00C6015B">
        <w:rPr>
          <w:rFonts w:ascii="Arial" w:hAnsi="Arial" w:cs="Arial"/>
          <w:bCs/>
          <w:sz w:val="24"/>
          <w:szCs w:val="24"/>
        </w:rPr>
        <w:t xml:space="preserve"> groups would struggle to</w:t>
      </w:r>
      <w:r w:rsidR="004B0DFB">
        <w:rPr>
          <w:rFonts w:ascii="Arial" w:hAnsi="Arial" w:cs="Arial"/>
          <w:bCs/>
          <w:sz w:val="24"/>
          <w:szCs w:val="24"/>
        </w:rPr>
        <w:t xml:space="preserve"> </w:t>
      </w:r>
      <w:r w:rsidR="00F244A4">
        <w:rPr>
          <w:rFonts w:ascii="Arial" w:hAnsi="Arial" w:cs="Arial"/>
          <w:bCs/>
          <w:sz w:val="24"/>
          <w:szCs w:val="24"/>
        </w:rPr>
        <w:t xml:space="preserve">move into smaller </w:t>
      </w:r>
      <w:r w:rsidR="00621159">
        <w:rPr>
          <w:rFonts w:ascii="Arial" w:hAnsi="Arial" w:cs="Arial"/>
          <w:bCs/>
          <w:sz w:val="24"/>
          <w:szCs w:val="24"/>
        </w:rPr>
        <w:t>areas,</w:t>
      </w:r>
      <w:r w:rsidR="00C23315">
        <w:rPr>
          <w:rFonts w:ascii="Arial" w:hAnsi="Arial" w:cs="Arial"/>
          <w:bCs/>
          <w:sz w:val="24"/>
          <w:szCs w:val="24"/>
        </w:rPr>
        <w:t xml:space="preserve"> and</w:t>
      </w:r>
      <w:r w:rsidR="00C6015B">
        <w:rPr>
          <w:rFonts w:ascii="Arial" w:hAnsi="Arial" w:cs="Arial"/>
          <w:bCs/>
          <w:sz w:val="24"/>
          <w:szCs w:val="24"/>
        </w:rPr>
        <w:t xml:space="preserve"> </w:t>
      </w:r>
      <w:r w:rsidR="00F244A4">
        <w:rPr>
          <w:rFonts w:ascii="Arial" w:hAnsi="Arial" w:cs="Arial"/>
          <w:bCs/>
          <w:sz w:val="24"/>
          <w:szCs w:val="24"/>
        </w:rPr>
        <w:t xml:space="preserve">this would lower the crime rates in the area and </w:t>
      </w:r>
      <w:r w:rsidR="00C6015B">
        <w:rPr>
          <w:rFonts w:ascii="Arial" w:hAnsi="Arial" w:cs="Arial"/>
          <w:bCs/>
          <w:sz w:val="24"/>
          <w:szCs w:val="24"/>
        </w:rPr>
        <w:t xml:space="preserve">protect the public. </w:t>
      </w:r>
    </w:p>
    <w:p w14:paraId="28D6ECA3" w14:textId="6695DEDE" w:rsidR="00DC3517" w:rsidRDefault="00C6015B" w:rsidP="00083140">
      <w:pPr>
        <w:spacing w:line="276" w:lineRule="auto"/>
        <w:rPr>
          <w:rFonts w:ascii="Arial" w:hAnsi="Arial" w:cs="Arial"/>
          <w:bCs/>
          <w:sz w:val="24"/>
          <w:szCs w:val="24"/>
        </w:rPr>
      </w:pPr>
      <w:r>
        <w:rPr>
          <w:rFonts w:ascii="Arial" w:hAnsi="Arial" w:cs="Arial"/>
          <w:bCs/>
          <w:sz w:val="24"/>
          <w:szCs w:val="24"/>
        </w:rPr>
        <w:t xml:space="preserve">Word count </w:t>
      </w:r>
      <w:r w:rsidR="00C26A43">
        <w:rPr>
          <w:rFonts w:ascii="Arial" w:hAnsi="Arial" w:cs="Arial"/>
          <w:bCs/>
          <w:sz w:val="24"/>
          <w:szCs w:val="24"/>
        </w:rPr>
        <w:t>–</w:t>
      </w:r>
      <w:r>
        <w:rPr>
          <w:rFonts w:ascii="Arial" w:hAnsi="Arial" w:cs="Arial"/>
          <w:bCs/>
          <w:sz w:val="24"/>
          <w:szCs w:val="24"/>
        </w:rPr>
        <w:t xml:space="preserve"> 1</w:t>
      </w:r>
      <w:r w:rsidR="00E6118F">
        <w:rPr>
          <w:rFonts w:ascii="Arial" w:hAnsi="Arial" w:cs="Arial"/>
          <w:bCs/>
          <w:sz w:val="24"/>
          <w:szCs w:val="24"/>
        </w:rPr>
        <w:t>093</w:t>
      </w:r>
    </w:p>
    <w:p w14:paraId="42BCC22F" w14:textId="77777777" w:rsidR="00311B79" w:rsidRDefault="00311B79" w:rsidP="00083140">
      <w:pPr>
        <w:spacing w:line="276" w:lineRule="auto"/>
        <w:rPr>
          <w:rFonts w:ascii="Arial" w:hAnsi="Arial" w:cs="Arial"/>
          <w:bCs/>
          <w:sz w:val="24"/>
          <w:szCs w:val="24"/>
        </w:rPr>
      </w:pPr>
    </w:p>
    <w:p w14:paraId="63CCF2E5" w14:textId="77777777" w:rsidR="00311B79" w:rsidRDefault="00311B79" w:rsidP="00083140">
      <w:pPr>
        <w:spacing w:line="276" w:lineRule="auto"/>
        <w:rPr>
          <w:rFonts w:ascii="Arial" w:hAnsi="Arial" w:cs="Arial"/>
          <w:bCs/>
          <w:sz w:val="24"/>
          <w:szCs w:val="24"/>
        </w:rPr>
      </w:pPr>
    </w:p>
    <w:p w14:paraId="36E12627" w14:textId="77777777" w:rsidR="00311B79" w:rsidRDefault="00311B79" w:rsidP="00083140">
      <w:pPr>
        <w:spacing w:line="276" w:lineRule="auto"/>
        <w:rPr>
          <w:rFonts w:ascii="Arial" w:hAnsi="Arial" w:cs="Arial"/>
          <w:bCs/>
          <w:sz w:val="24"/>
          <w:szCs w:val="24"/>
        </w:rPr>
      </w:pPr>
    </w:p>
    <w:p w14:paraId="606F0607" w14:textId="77777777" w:rsidR="00311B79" w:rsidRDefault="00311B79" w:rsidP="00083140">
      <w:pPr>
        <w:spacing w:line="276" w:lineRule="auto"/>
        <w:rPr>
          <w:rFonts w:ascii="Arial" w:hAnsi="Arial" w:cs="Arial"/>
          <w:bCs/>
          <w:sz w:val="24"/>
          <w:szCs w:val="24"/>
        </w:rPr>
      </w:pPr>
    </w:p>
    <w:p w14:paraId="29C8AF8C" w14:textId="77777777" w:rsidR="00311B79" w:rsidRDefault="00311B79" w:rsidP="00083140">
      <w:pPr>
        <w:spacing w:line="276" w:lineRule="auto"/>
        <w:rPr>
          <w:rFonts w:ascii="Arial" w:hAnsi="Arial" w:cs="Arial"/>
          <w:bCs/>
          <w:sz w:val="24"/>
          <w:szCs w:val="24"/>
        </w:rPr>
      </w:pPr>
    </w:p>
    <w:p w14:paraId="0457D395" w14:textId="77777777" w:rsidR="00311B79" w:rsidRDefault="00311B79" w:rsidP="00083140">
      <w:pPr>
        <w:spacing w:line="276" w:lineRule="auto"/>
        <w:rPr>
          <w:rFonts w:ascii="Arial" w:hAnsi="Arial" w:cs="Arial"/>
          <w:bCs/>
          <w:sz w:val="24"/>
          <w:szCs w:val="24"/>
        </w:rPr>
      </w:pPr>
    </w:p>
    <w:p w14:paraId="57D9B403" w14:textId="77777777" w:rsidR="00311B79" w:rsidRDefault="00311B79" w:rsidP="00083140">
      <w:pPr>
        <w:spacing w:line="276" w:lineRule="auto"/>
        <w:rPr>
          <w:rFonts w:ascii="Arial" w:hAnsi="Arial" w:cs="Arial"/>
          <w:bCs/>
          <w:sz w:val="24"/>
          <w:szCs w:val="24"/>
        </w:rPr>
      </w:pPr>
    </w:p>
    <w:p w14:paraId="6A589286" w14:textId="77777777" w:rsidR="00311B79" w:rsidRDefault="00311B79" w:rsidP="00083140">
      <w:pPr>
        <w:spacing w:line="276" w:lineRule="auto"/>
        <w:rPr>
          <w:rFonts w:ascii="Arial" w:hAnsi="Arial" w:cs="Arial"/>
          <w:bCs/>
          <w:sz w:val="24"/>
          <w:szCs w:val="24"/>
        </w:rPr>
      </w:pPr>
    </w:p>
    <w:p w14:paraId="2EE1A866" w14:textId="77777777" w:rsidR="00311B79" w:rsidRDefault="00311B79" w:rsidP="00083140">
      <w:pPr>
        <w:spacing w:line="276" w:lineRule="auto"/>
        <w:rPr>
          <w:rFonts w:ascii="Arial" w:hAnsi="Arial" w:cs="Arial"/>
          <w:bCs/>
          <w:sz w:val="24"/>
          <w:szCs w:val="24"/>
        </w:rPr>
      </w:pPr>
    </w:p>
    <w:p w14:paraId="5E8948D0" w14:textId="77777777" w:rsidR="00311B79" w:rsidRDefault="00311B79" w:rsidP="00083140">
      <w:pPr>
        <w:spacing w:line="276" w:lineRule="auto"/>
        <w:rPr>
          <w:rFonts w:ascii="Arial" w:hAnsi="Arial" w:cs="Arial"/>
          <w:bCs/>
          <w:sz w:val="24"/>
          <w:szCs w:val="24"/>
        </w:rPr>
      </w:pPr>
    </w:p>
    <w:p w14:paraId="53AEE1B4" w14:textId="77777777" w:rsidR="00311B79" w:rsidRDefault="00311B79" w:rsidP="00083140">
      <w:pPr>
        <w:spacing w:line="276" w:lineRule="auto"/>
        <w:rPr>
          <w:rFonts w:ascii="Arial" w:hAnsi="Arial" w:cs="Arial"/>
          <w:bCs/>
          <w:sz w:val="24"/>
          <w:szCs w:val="24"/>
        </w:rPr>
      </w:pPr>
    </w:p>
    <w:p w14:paraId="122B2F05" w14:textId="77777777" w:rsidR="00311B79" w:rsidRDefault="00311B79" w:rsidP="00083140">
      <w:pPr>
        <w:spacing w:line="276" w:lineRule="auto"/>
        <w:rPr>
          <w:rFonts w:ascii="Arial" w:hAnsi="Arial" w:cs="Arial"/>
          <w:bCs/>
          <w:sz w:val="24"/>
          <w:szCs w:val="24"/>
        </w:rPr>
      </w:pPr>
    </w:p>
    <w:p w14:paraId="28289492" w14:textId="77777777" w:rsidR="00311B79" w:rsidRDefault="00311B79" w:rsidP="00083140">
      <w:pPr>
        <w:spacing w:line="276" w:lineRule="auto"/>
        <w:rPr>
          <w:rFonts w:ascii="Arial" w:hAnsi="Arial" w:cs="Arial"/>
          <w:bCs/>
          <w:sz w:val="24"/>
          <w:szCs w:val="24"/>
        </w:rPr>
      </w:pPr>
    </w:p>
    <w:p w14:paraId="04803255" w14:textId="77777777" w:rsidR="00311B79" w:rsidRDefault="00311B79" w:rsidP="00083140">
      <w:pPr>
        <w:spacing w:line="276" w:lineRule="auto"/>
        <w:rPr>
          <w:rFonts w:ascii="Arial" w:hAnsi="Arial" w:cs="Arial"/>
          <w:bCs/>
          <w:sz w:val="24"/>
          <w:szCs w:val="24"/>
        </w:rPr>
      </w:pPr>
    </w:p>
    <w:p w14:paraId="357DE740" w14:textId="77777777" w:rsidR="00311B79" w:rsidRDefault="00311B79" w:rsidP="00083140">
      <w:pPr>
        <w:spacing w:line="276" w:lineRule="auto"/>
        <w:rPr>
          <w:rFonts w:ascii="Arial" w:hAnsi="Arial" w:cs="Arial"/>
          <w:bCs/>
          <w:sz w:val="24"/>
          <w:szCs w:val="24"/>
        </w:rPr>
      </w:pPr>
    </w:p>
    <w:p w14:paraId="100A1692" w14:textId="77777777" w:rsidR="00311B79" w:rsidRDefault="00311B79" w:rsidP="00083140">
      <w:pPr>
        <w:spacing w:line="276" w:lineRule="auto"/>
        <w:rPr>
          <w:rFonts w:ascii="Arial" w:hAnsi="Arial" w:cs="Arial"/>
          <w:bCs/>
          <w:sz w:val="24"/>
          <w:szCs w:val="24"/>
        </w:rPr>
      </w:pPr>
    </w:p>
    <w:p w14:paraId="0CD1A3A1" w14:textId="77777777" w:rsidR="00311B79" w:rsidRDefault="00311B79" w:rsidP="00083140">
      <w:pPr>
        <w:spacing w:line="276" w:lineRule="auto"/>
        <w:rPr>
          <w:rFonts w:ascii="Arial" w:hAnsi="Arial" w:cs="Arial"/>
          <w:bCs/>
          <w:sz w:val="24"/>
          <w:szCs w:val="24"/>
        </w:rPr>
      </w:pPr>
    </w:p>
    <w:p w14:paraId="61C8F7EB" w14:textId="77777777" w:rsidR="00311B79" w:rsidRDefault="00311B79" w:rsidP="00083140">
      <w:pPr>
        <w:spacing w:line="276" w:lineRule="auto"/>
        <w:rPr>
          <w:rFonts w:ascii="Arial" w:hAnsi="Arial" w:cs="Arial"/>
          <w:bCs/>
          <w:sz w:val="24"/>
          <w:szCs w:val="24"/>
        </w:rPr>
      </w:pPr>
    </w:p>
    <w:p w14:paraId="27E28A31" w14:textId="77777777" w:rsidR="00E93AE4" w:rsidRDefault="00E93AE4" w:rsidP="00083140">
      <w:pPr>
        <w:spacing w:line="276" w:lineRule="auto"/>
        <w:rPr>
          <w:rFonts w:ascii="Arial" w:hAnsi="Arial" w:cs="Arial"/>
          <w:bCs/>
          <w:sz w:val="24"/>
          <w:szCs w:val="24"/>
        </w:rPr>
      </w:pPr>
    </w:p>
    <w:p w14:paraId="5EDCCAD9" w14:textId="77777777" w:rsidR="00311B79" w:rsidRDefault="00311B79" w:rsidP="00083140">
      <w:pPr>
        <w:spacing w:line="276" w:lineRule="auto"/>
        <w:rPr>
          <w:rFonts w:ascii="Arial" w:hAnsi="Arial" w:cs="Arial"/>
          <w:bCs/>
          <w:sz w:val="24"/>
          <w:szCs w:val="24"/>
        </w:rPr>
      </w:pPr>
    </w:p>
    <w:p w14:paraId="77ED3D20" w14:textId="77777777" w:rsidR="00FD64D5" w:rsidRDefault="00FD64D5" w:rsidP="00083140">
      <w:pPr>
        <w:spacing w:line="276" w:lineRule="auto"/>
        <w:rPr>
          <w:rFonts w:ascii="Arial" w:hAnsi="Arial" w:cs="Arial"/>
          <w:bCs/>
          <w:sz w:val="24"/>
          <w:szCs w:val="24"/>
        </w:rPr>
      </w:pPr>
    </w:p>
    <w:p w14:paraId="49608858" w14:textId="06B02603" w:rsidR="00111B70" w:rsidRPr="00083140" w:rsidRDefault="00083140" w:rsidP="00083140">
      <w:pPr>
        <w:spacing w:line="276" w:lineRule="auto"/>
        <w:rPr>
          <w:rFonts w:ascii="Arial" w:hAnsi="Arial" w:cs="Arial"/>
          <w:bCs/>
          <w:sz w:val="24"/>
          <w:szCs w:val="24"/>
        </w:rPr>
      </w:pPr>
      <w:r w:rsidRPr="00083140">
        <w:rPr>
          <w:rFonts w:ascii="Arial" w:hAnsi="Arial" w:cs="Arial"/>
          <w:bCs/>
          <w:sz w:val="24"/>
          <w:szCs w:val="24"/>
        </w:rPr>
        <w:lastRenderedPageBreak/>
        <w:t>Essay 5 - How effective is early intervention an effective means of preventing young people from offending or re-offending?</w:t>
      </w:r>
    </w:p>
    <w:p w14:paraId="14BFDEB7" w14:textId="72FE819E" w:rsidR="00083140" w:rsidRDefault="006E3A99" w:rsidP="00A1074B">
      <w:pPr>
        <w:spacing w:line="276" w:lineRule="auto"/>
        <w:rPr>
          <w:rFonts w:ascii="Arial" w:hAnsi="Arial" w:cs="Arial"/>
          <w:bCs/>
          <w:sz w:val="24"/>
          <w:szCs w:val="24"/>
        </w:rPr>
      </w:pPr>
      <w:r>
        <w:rPr>
          <w:rFonts w:ascii="Arial" w:hAnsi="Arial" w:cs="Arial"/>
          <w:bCs/>
          <w:sz w:val="24"/>
          <w:szCs w:val="24"/>
        </w:rPr>
        <w:t>Many studies how shown how e</w:t>
      </w:r>
      <w:r w:rsidR="00CF1892">
        <w:rPr>
          <w:rFonts w:ascii="Arial" w:hAnsi="Arial" w:cs="Arial"/>
          <w:bCs/>
          <w:sz w:val="24"/>
          <w:szCs w:val="24"/>
        </w:rPr>
        <w:t xml:space="preserve">arly intervention is </w:t>
      </w:r>
      <w:r w:rsidR="003860F4">
        <w:rPr>
          <w:rFonts w:ascii="Arial" w:hAnsi="Arial" w:cs="Arial"/>
          <w:bCs/>
          <w:sz w:val="24"/>
          <w:szCs w:val="24"/>
        </w:rPr>
        <w:t xml:space="preserve">an effective mean of preventing young people </w:t>
      </w:r>
      <w:r>
        <w:rPr>
          <w:rFonts w:ascii="Arial" w:hAnsi="Arial" w:cs="Arial"/>
          <w:bCs/>
          <w:sz w:val="24"/>
          <w:szCs w:val="24"/>
        </w:rPr>
        <w:t xml:space="preserve">to offend/re-offend. </w:t>
      </w:r>
      <w:r w:rsidR="00D5083C">
        <w:rPr>
          <w:rFonts w:ascii="Arial" w:hAnsi="Arial" w:cs="Arial"/>
          <w:bCs/>
          <w:sz w:val="24"/>
          <w:szCs w:val="24"/>
        </w:rPr>
        <w:t>However,</w:t>
      </w:r>
      <w:r w:rsidR="0011065B">
        <w:rPr>
          <w:rFonts w:ascii="Arial" w:hAnsi="Arial" w:cs="Arial"/>
          <w:bCs/>
          <w:sz w:val="24"/>
          <w:szCs w:val="24"/>
        </w:rPr>
        <w:t xml:space="preserve"> </w:t>
      </w:r>
      <w:r w:rsidR="00157E81">
        <w:rPr>
          <w:rFonts w:ascii="Arial" w:hAnsi="Arial" w:cs="Arial"/>
          <w:bCs/>
          <w:sz w:val="24"/>
          <w:szCs w:val="24"/>
        </w:rPr>
        <w:t xml:space="preserve">there is also a suggestion that </w:t>
      </w:r>
      <w:r w:rsidR="006570EA">
        <w:rPr>
          <w:rFonts w:ascii="Arial" w:hAnsi="Arial" w:cs="Arial"/>
          <w:bCs/>
          <w:sz w:val="24"/>
          <w:szCs w:val="24"/>
        </w:rPr>
        <w:t xml:space="preserve">there are limited resources and funding in relation to </w:t>
      </w:r>
      <w:r w:rsidR="00955C3D">
        <w:rPr>
          <w:rFonts w:ascii="Arial" w:hAnsi="Arial" w:cs="Arial"/>
          <w:bCs/>
          <w:sz w:val="24"/>
          <w:szCs w:val="24"/>
        </w:rPr>
        <w:t xml:space="preserve">conducting early intervention </w:t>
      </w:r>
      <w:r w:rsidR="0069115F" w:rsidRPr="0069115F">
        <w:rPr>
          <w:rFonts w:ascii="Arial" w:hAnsi="Arial" w:cs="Arial"/>
          <w:bCs/>
          <w:sz w:val="24"/>
          <w:szCs w:val="24"/>
        </w:rPr>
        <w:t>(</w:t>
      </w:r>
      <w:r w:rsidR="0069115F" w:rsidRPr="0069115F">
        <w:rPr>
          <w:rFonts w:ascii="Arial" w:hAnsi="Arial" w:cs="Arial"/>
          <w:bCs/>
          <w:i/>
          <w:iCs/>
          <w:sz w:val="24"/>
          <w:szCs w:val="24"/>
        </w:rPr>
        <w:t>Arthur, n.d.</w:t>
      </w:r>
      <w:r w:rsidR="0069115F" w:rsidRPr="0069115F">
        <w:rPr>
          <w:rFonts w:ascii="Arial" w:hAnsi="Arial" w:cs="Arial"/>
          <w:bCs/>
          <w:sz w:val="24"/>
          <w:szCs w:val="24"/>
        </w:rPr>
        <w:t>)</w:t>
      </w:r>
      <w:r w:rsidR="0069115F">
        <w:rPr>
          <w:rFonts w:ascii="Arial" w:hAnsi="Arial" w:cs="Arial"/>
          <w:bCs/>
          <w:sz w:val="24"/>
          <w:szCs w:val="24"/>
        </w:rPr>
        <w:t xml:space="preserve">. </w:t>
      </w:r>
      <w:r w:rsidR="0083786F">
        <w:rPr>
          <w:rFonts w:ascii="Arial" w:hAnsi="Arial" w:cs="Arial"/>
          <w:bCs/>
          <w:sz w:val="24"/>
          <w:szCs w:val="24"/>
        </w:rPr>
        <w:t xml:space="preserve">The Youth Justice Board was established under the crime and disorder act 1998 </w:t>
      </w:r>
      <w:r w:rsidR="00B704A0" w:rsidRPr="00B704A0">
        <w:rPr>
          <w:rFonts w:ascii="Arial" w:hAnsi="Arial" w:cs="Arial"/>
          <w:bCs/>
          <w:sz w:val="24"/>
          <w:szCs w:val="24"/>
        </w:rPr>
        <w:t>(</w:t>
      </w:r>
      <w:r w:rsidR="00B704A0" w:rsidRPr="00B704A0">
        <w:rPr>
          <w:rFonts w:ascii="Arial" w:hAnsi="Arial" w:cs="Arial"/>
          <w:bCs/>
          <w:i/>
          <w:iCs/>
          <w:sz w:val="24"/>
          <w:szCs w:val="24"/>
        </w:rPr>
        <w:t>Arthur, n.d.)</w:t>
      </w:r>
      <w:r w:rsidR="00343D19" w:rsidRPr="00B704A0">
        <w:rPr>
          <w:rFonts w:ascii="Arial" w:hAnsi="Arial" w:cs="Arial"/>
          <w:bCs/>
          <w:i/>
          <w:iCs/>
          <w:sz w:val="24"/>
          <w:szCs w:val="24"/>
        </w:rPr>
        <w:t>.</w:t>
      </w:r>
      <w:r w:rsidR="00D5083C">
        <w:rPr>
          <w:rFonts w:ascii="Arial" w:hAnsi="Arial" w:cs="Arial"/>
          <w:bCs/>
          <w:sz w:val="24"/>
          <w:szCs w:val="24"/>
        </w:rPr>
        <w:t xml:space="preserve"> </w:t>
      </w:r>
      <w:r w:rsidR="00343D19">
        <w:rPr>
          <w:rFonts w:ascii="Arial" w:hAnsi="Arial" w:cs="Arial"/>
          <w:bCs/>
          <w:sz w:val="24"/>
          <w:szCs w:val="24"/>
        </w:rPr>
        <w:t>T</w:t>
      </w:r>
      <w:r w:rsidR="00D5083C">
        <w:rPr>
          <w:rFonts w:ascii="Arial" w:hAnsi="Arial" w:cs="Arial"/>
          <w:bCs/>
          <w:sz w:val="24"/>
          <w:szCs w:val="24"/>
        </w:rPr>
        <w:t xml:space="preserve">his was created to </w:t>
      </w:r>
      <w:r w:rsidR="007A50A0">
        <w:rPr>
          <w:rFonts w:ascii="Arial" w:hAnsi="Arial" w:cs="Arial"/>
          <w:bCs/>
          <w:sz w:val="24"/>
          <w:szCs w:val="24"/>
        </w:rPr>
        <w:t>tackle the problems of youth offending</w:t>
      </w:r>
      <w:r w:rsidR="002176F8">
        <w:rPr>
          <w:rFonts w:ascii="Arial" w:hAnsi="Arial" w:cs="Arial"/>
          <w:bCs/>
          <w:sz w:val="24"/>
          <w:szCs w:val="24"/>
        </w:rPr>
        <w:t>,</w:t>
      </w:r>
      <w:r w:rsidR="007A50A0">
        <w:rPr>
          <w:rFonts w:ascii="Arial" w:hAnsi="Arial" w:cs="Arial"/>
          <w:bCs/>
          <w:sz w:val="24"/>
          <w:szCs w:val="24"/>
        </w:rPr>
        <w:t xml:space="preserve"> </w:t>
      </w:r>
      <w:r w:rsidR="0099451A">
        <w:rPr>
          <w:rFonts w:ascii="Arial" w:hAnsi="Arial" w:cs="Arial"/>
          <w:bCs/>
          <w:sz w:val="24"/>
          <w:szCs w:val="24"/>
        </w:rPr>
        <w:t xml:space="preserve">and to try and reduce the risk of children and young people offending. </w:t>
      </w:r>
      <w:r w:rsidR="00D949E9">
        <w:rPr>
          <w:rFonts w:ascii="Arial" w:hAnsi="Arial" w:cs="Arial"/>
          <w:bCs/>
          <w:sz w:val="24"/>
          <w:szCs w:val="24"/>
        </w:rPr>
        <w:t xml:space="preserve">Pre crime prevention or early intervention </w:t>
      </w:r>
      <w:r w:rsidR="0068197B">
        <w:rPr>
          <w:rFonts w:ascii="Arial" w:hAnsi="Arial" w:cs="Arial"/>
          <w:bCs/>
          <w:sz w:val="24"/>
          <w:szCs w:val="24"/>
        </w:rPr>
        <w:t>and post crime prevention started to be implemented within</w:t>
      </w:r>
      <w:r w:rsidR="00241F7E">
        <w:rPr>
          <w:rFonts w:ascii="Arial" w:hAnsi="Arial" w:cs="Arial"/>
          <w:bCs/>
          <w:sz w:val="24"/>
          <w:szCs w:val="24"/>
        </w:rPr>
        <w:t xml:space="preserve"> team</w:t>
      </w:r>
      <w:r w:rsidR="00787B43">
        <w:rPr>
          <w:rFonts w:ascii="Arial" w:hAnsi="Arial" w:cs="Arial"/>
          <w:bCs/>
          <w:sz w:val="24"/>
          <w:szCs w:val="24"/>
        </w:rPr>
        <w:t>s</w:t>
      </w:r>
      <w:r w:rsidR="00241F7E">
        <w:rPr>
          <w:rFonts w:ascii="Arial" w:hAnsi="Arial" w:cs="Arial"/>
          <w:bCs/>
          <w:sz w:val="24"/>
          <w:szCs w:val="24"/>
        </w:rPr>
        <w:t xml:space="preserve"> </w:t>
      </w:r>
      <w:r w:rsidR="00D90CBF">
        <w:rPr>
          <w:rFonts w:ascii="Arial" w:hAnsi="Arial" w:cs="Arial"/>
          <w:bCs/>
          <w:sz w:val="24"/>
          <w:szCs w:val="24"/>
        </w:rPr>
        <w:t>named</w:t>
      </w:r>
      <w:r w:rsidR="00241F7E">
        <w:rPr>
          <w:rFonts w:ascii="Arial" w:hAnsi="Arial" w:cs="Arial"/>
          <w:bCs/>
          <w:sz w:val="24"/>
          <w:szCs w:val="24"/>
        </w:rPr>
        <w:t xml:space="preserve"> </w:t>
      </w:r>
      <w:r w:rsidR="00D90CBF">
        <w:rPr>
          <w:rFonts w:ascii="Arial" w:hAnsi="Arial" w:cs="Arial"/>
          <w:bCs/>
          <w:sz w:val="24"/>
          <w:szCs w:val="24"/>
        </w:rPr>
        <w:t>‘Y</w:t>
      </w:r>
      <w:r w:rsidR="00241F7E">
        <w:rPr>
          <w:rFonts w:ascii="Arial" w:hAnsi="Arial" w:cs="Arial"/>
          <w:bCs/>
          <w:sz w:val="24"/>
          <w:szCs w:val="24"/>
        </w:rPr>
        <w:t xml:space="preserve">outh </w:t>
      </w:r>
      <w:r w:rsidR="00D90CBF">
        <w:rPr>
          <w:rFonts w:ascii="Arial" w:hAnsi="Arial" w:cs="Arial"/>
          <w:bCs/>
          <w:sz w:val="24"/>
          <w:szCs w:val="24"/>
        </w:rPr>
        <w:t>O</w:t>
      </w:r>
      <w:r w:rsidR="00241F7E">
        <w:rPr>
          <w:rFonts w:ascii="Arial" w:hAnsi="Arial" w:cs="Arial"/>
          <w:bCs/>
          <w:sz w:val="24"/>
          <w:szCs w:val="24"/>
        </w:rPr>
        <w:t xml:space="preserve">ffending </w:t>
      </w:r>
      <w:r w:rsidR="00D90CBF">
        <w:rPr>
          <w:rFonts w:ascii="Arial" w:hAnsi="Arial" w:cs="Arial"/>
          <w:bCs/>
          <w:sz w:val="24"/>
          <w:szCs w:val="24"/>
        </w:rPr>
        <w:t>T</w:t>
      </w:r>
      <w:r w:rsidR="00241F7E">
        <w:rPr>
          <w:rFonts w:ascii="Arial" w:hAnsi="Arial" w:cs="Arial"/>
          <w:bCs/>
          <w:sz w:val="24"/>
          <w:szCs w:val="24"/>
        </w:rPr>
        <w:t>eams</w:t>
      </w:r>
      <w:r w:rsidR="00787B43">
        <w:rPr>
          <w:rFonts w:ascii="Arial" w:hAnsi="Arial" w:cs="Arial"/>
          <w:bCs/>
          <w:sz w:val="24"/>
          <w:szCs w:val="24"/>
        </w:rPr>
        <w:t>’</w:t>
      </w:r>
      <w:r w:rsidR="00241F7E">
        <w:rPr>
          <w:rFonts w:ascii="Arial" w:hAnsi="Arial" w:cs="Arial"/>
          <w:bCs/>
          <w:sz w:val="24"/>
          <w:szCs w:val="24"/>
        </w:rPr>
        <w:t xml:space="preserve"> </w:t>
      </w:r>
      <w:r w:rsidR="00B704A0" w:rsidRPr="00B704A0">
        <w:rPr>
          <w:rFonts w:ascii="Arial" w:hAnsi="Arial" w:cs="Arial"/>
          <w:bCs/>
          <w:sz w:val="24"/>
          <w:szCs w:val="24"/>
        </w:rPr>
        <w:t>(</w:t>
      </w:r>
      <w:r w:rsidR="00B704A0" w:rsidRPr="008A763F">
        <w:rPr>
          <w:rFonts w:ascii="Arial" w:hAnsi="Arial" w:cs="Arial"/>
          <w:bCs/>
          <w:i/>
          <w:iCs/>
          <w:sz w:val="24"/>
          <w:szCs w:val="24"/>
        </w:rPr>
        <w:t>Arthur, n.d</w:t>
      </w:r>
      <w:r w:rsidR="00B704A0" w:rsidRPr="00B704A0">
        <w:rPr>
          <w:rFonts w:ascii="Arial" w:hAnsi="Arial" w:cs="Arial"/>
          <w:bCs/>
          <w:sz w:val="24"/>
          <w:szCs w:val="24"/>
        </w:rPr>
        <w:t>.)</w:t>
      </w:r>
      <w:r w:rsidR="00787B43">
        <w:rPr>
          <w:rFonts w:ascii="Arial" w:hAnsi="Arial" w:cs="Arial"/>
          <w:bCs/>
          <w:sz w:val="24"/>
          <w:szCs w:val="24"/>
        </w:rPr>
        <w:t>.</w:t>
      </w:r>
      <w:r w:rsidR="003C0761">
        <w:rPr>
          <w:rFonts w:ascii="Arial" w:hAnsi="Arial" w:cs="Arial"/>
          <w:bCs/>
          <w:sz w:val="24"/>
          <w:szCs w:val="24"/>
        </w:rPr>
        <w:t xml:space="preserve"> T</w:t>
      </w:r>
      <w:r w:rsidR="00241F7E">
        <w:rPr>
          <w:rFonts w:ascii="Arial" w:hAnsi="Arial" w:cs="Arial"/>
          <w:bCs/>
          <w:sz w:val="24"/>
          <w:szCs w:val="24"/>
        </w:rPr>
        <w:t xml:space="preserve">hese </w:t>
      </w:r>
      <w:r w:rsidR="00CE1ACB">
        <w:rPr>
          <w:rFonts w:ascii="Arial" w:hAnsi="Arial" w:cs="Arial"/>
          <w:bCs/>
          <w:sz w:val="24"/>
          <w:szCs w:val="24"/>
        </w:rPr>
        <w:t xml:space="preserve">preventions </w:t>
      </w:r>
      <w:r w:rsidR="00241F7E">
        <w:rPr>
          <w:rFonts w:ascii="Arial" w:hAnsi="Arial" w:cs="Arial"/>
          <w:bCs/>
          <w:sz w:val="24"/>
          <w:szCs w:val="24"/>
        </w:rPr>
        <w:t xml:space="preserve">were </w:t>
      </w:r>
      <w:r w:rsidR="00CF4BD7">
        <w:rPr>
          <w:rFonts w:ascii="Arial" w:hAnsi="Arial" w:cs="Arial"/>
          <w:bCs/>
          <w:sz w:val="24"/>
          <w:szCs w:val="24"/>
        </w:rPr>
        <w:t xml:space="preserve">carried out by </w:t>
      </w:r>
      <w:r w:rsidR="00DA6525">
        <w:rPr>
          <w:rFonts w:ascii="Arial" w:hAnsi="Arial" w:cs="Arial"/>
          <w:bCs/>
          <w:sz w:val="24"/>
          <w:szCs w:val="24"/>
        </w:rPr>
        <w:t>mu</w:t>
      </w:r>
      <w:r w:rsidR="00CF4BD7">
        <w:rPr>
          <w:rFonts w:ascii="Arial" w:hAnsi="Arial" w:cs="Arial"/>
          <w:bCs/>
          <w:sz w:val="24"/>
          <w:szCs w:val="24"/>
        </w:rPr>
        <w:t>lti-agency responses and implement</w:t>
      </w:r>
      <w:r w:rsidR="003C0761">
        <w:rPr>
          <w:rFonts w:ascii="Arial" w:hAnsi="Arial" w:cs="Arial"/>
          <w:bCs/>
          <w:sz w:val="24"/>
          <w:szCs w:val="24"/>
        </w:rPr>
        <w:t>ing</w:t>
      </w:r>
      <w:r w:rsidR="00CF4BD7">
        <w:rPr>
          <w:rFonts w:ascii="Arial" w:hAnsi="Arial" w:cs="Arial"/>
          <w:bCs/>
          <w:sz w:val="24"/>
          <w:szCs w:val="24"/>
        </w:rPr>
        <w:t xml:space="preserve"> the input of several different agencies </w:t>
      </w:r>
      <w:r w:rsidR="00C91FCA">
        <w:rPr>
          <w:rFonts w:ascii="Arial" w:hAnsi="Arial" w:cs="Arial"/>
          <w:bCs/>
          <w:sz w:val="24"/>
          <w:szCs w:val="24"/>
        </w:rPr>
        <w:t xml:space="preserve">to reduce youth offending. </w:t>
      </w:r>
    </w:p>
    <w:p w14:paraId="338737FA" w14:textId="0E758791" w:rsidR="00657226" w:rsidRDefault="00F301E5" w:rsidP="00A1074B">
      <w:pPr>
        <w:spacing w:line="276" w:lineRule="auto"/>
        <w:rPr>
          <w:rFonts w:ascii="Arial" w:hAnsi="Arial" w:cs="Arial"/>
          <w:bCs/>
          <w:sz w:val="24"/>
          <w:szCs w:val="24"/>
        </w:rPr>
      </w:pPr>
      <w:r>
        <w:rPr>
          <w:rFonts w:ascii="Arial" w:hAnsi="Arial" w:cs="Arial"/>
          <w:bCs/>
          <w:sz w:val="24"/>
          <w:szCs w:val="24"/>
        </w:rPr>
        <w:t>There has been an indication that</w:t>
      </w:r>
      <w:r w:rsidR="00724196">
        <w:rPr>
          <w:rFonts w:ascii="Arial" w:hAnsi="Arial" w:cs="Arial"/>
          <w:bCs/>
          <w:sz w:val="24"/>
          <w:szCs w:val="24"/>
        </w:rPr>
        <w:t xml:space="preserve"> young people with</w:t>
      </w:r>
      <w:r>
        <w:rPr>
          <w:rFonts w:ascii="Arial" w:hAnsi="Arial" w:cs="Arial"/>
          <w:bCs/>
          <w:sz w:val="24"/>
          <w:szCs w:val="24"/>
        </w:rPr>
        <w:t xml:space="preserve"> mental health issues</w:t>
      </w:r>
      <w:r w:rsidR="00057AA7">
        <w:rPr>
          <w:rFonts w:ascii="Arial" w:hAnsi="Arial" w:cs="Arial"/>
          <w:bCs/>
          <w:sz w:val="24"/>
          <w:szCs w:val="24"/>
        </w:rPr>
        <w:t xml:space="preserve"> </w:t>
      </w:r>
      <w:r w:rsidR="002D2E65" w:rsidRPr="002D2E65">
        <w:rPr>
          <w:rFonts w:ascii="Arial" w:hAnsi="Arial" w:cs="Arial"/>
          <w:bCs/>
          <w:sz w:val="24"/>
          <w:szCs w:val="24"/>
        </w:rPr>
        <w:t>(</w:t>
      </w:r>
      <w:r w:rsidR="002D2E65" w:rsidRPr="002D2E65">
        <w:rPr>
          <w:rFonts w:ascii="Arial" w:hAnsi="Arial" w:cs="Arial"/>
          <w:bCs/>
          <w:i/>
          <w:iCs/>
          <w:sz w:val="24"/>
          <w:szCs w:val="24"/>
        </w:rPr>
        <w:t>Fearn, 2014</w:t>
      </w:r>
      <w:r w:rsidR="002D2E65" w:rsidRPr="002D2E65">
        <w:rPr>
          <w:rFonts w:ascii="Arial" w:hAnsi="Arial" w:cs="Arial"/>
          <w:bCs/>
          <w:sz w:val="24"/>
          <w:szCs w:val="24"/>
        </w:rPr>
        <w:t>)</w:t>
      </w:r>
      <w:r w:rsidR="002D2E65">
        <w:rPr>
          <w:rFonts w:ascii="Arial" w:hAnsi="Arial" w:cs="Arial"/>
          <w:bCs/>
          <w:sz w:val="24"/>
          <w:szCs w:val="24"/>
        </w:rPr>
        <w:t xml:space="preserve"> </w:t>
      </w:r>
      <w:r>
        <w:rPr>
          <w:rFonts w:ascii="Arial" w:hAnsi="Arial" w:cs="Arial"/>
          <w:bCs/>
          <w:sz w:val="24"/>
          <w:szCs w:val="24"/>
        </w:rPr>
        <w:t xml:space="preserve">and </w:t>
      </w:r>
      <w:r w:rsidR="00086E72">
        <w:rPr>
          <w:rFonts w:ascii="Arial" w:hAnsi="Arial" w:cs="Arial"/>
          <w:bCs/>
          <w:sz w:val="24"/>
          <w:szCs w:val="24"/>
        </w:rPr>
        <w:t>adverse childhood experiences (ACEs)</w:t>
      </w:r>
      <w:r w:rsidR="00724196">
        <w:rPr>
          <w:rFonts w:ascii="Arial" w:hAnsi="Arial" w:cs="Arial"/>
          <w:bCs/>
          <w:sz w:val="24"/>
          <w:szCs w:val="24"/>
        </w:rPr>
        <w:t xml:space="preserve"> are more likely to offend </w:t>
      </w:r>
      <w:r w:rsidR="00C24222" w:rsidRPr="00C24222">
        <w:rPr>
          <w:rFonts w:ascii="Arial" w:hAnsi="Arial" w:cs="Arial"/>
          <w:bCs/>
          <w:i/>
          <w:iCs/>
          <w:sz w:val="24"/>
          <w:szCs w:val="24"/>
        </w:rPr>
        <w:t>(Dyer, Carter and Council, 2017</w:t>
      </w:r>
      <w:r w:rsidR="00C24222" w:rsidRPr="00C24222">
        <w:rPr>
          <w:rFonts w:ascii="Arial" w:hAnsi="Arial" w:cs="Arial"/>
          <w:bCs/>
          <w:sz w:val="24"/>
          <w:szCs w:val="24"/>
        </w:rPr>
        <w:t>)</w:t>
      </w:r>
      <w:r w:rsidR="00C24222">
        <w:rPr>
          <w:rFonts w:ascii="Arial" w:hAnsi="Arial" w:cs="Arial"/>
          <w:bCs/>
          <w:sz w:val="24"/>
          <w:szCs w:val="24"/>
        </w:rPr>
        <w:t xml:space="preserve"> </w:t>
      </w:r>
      <w:r w:rsidR="00D21C88">
        <w:rPr>
          <w:rFonts w:ascii="Arial" w:hAnsi="Arial" w:cs="Arial"/>
          <w:bCs/>
          <w:sz w:val="24"/>
          <w:szCs w:val="24"/>
        </w:rPr>
        <w:t>and therefore to prevent young people from offending or being involved in crime</w:t>
      </w:r>
      <w:r w:rsidR="008B21B1">
        <w:rPr>
          <w:rFonts w:ascii="Arial" w:hAnsi="Arial" w:cs="Arial"/>
          <w:bCs/>
          <w:sz w:val="24"/>
          <w:szCs w:val="24"/>
        </w:rPr>
        <w:t>,</w:t>
      </w:r>
      <w:r w:rsidR="00D21C88">
        <w:rPr>
          <w:rFonts w:ascii="Arial" w:hAnsi="Arial" w:cs="Arial"/>
          <w:bCs/>
          <w:sz w:val="24"/>
          <w:szCs w:val="24"/>
        </w:rPr>
        <w:t xml:space="preserve"> it is important to </w:t>
      </w:r>
      <w:r w:rsidR="009D70BF">
        <w:rPr>
          <w:rFonts w:ascii="Arial" w:hAnsi="Arial" w:cs="Arial"/>
          <w:bCs/>
          <w:sz w:val="24"/>
          <w:szCs w:val="24"/>
        </w:rPr>
        <w:t xml:space="preserve">aim early intervention at the right target area. One study evaluated re-offending </w:t>
      </w:r>
      <w:r w:rsidR="006065A9">
        <w:rPr>
          <w:rFonts w:ascii="Arial" w:hAnsi="Arial" w:cs="Arial"/>
          <w:bCs/>
          <w:sz w:val="24"/>
          <w:szCs w:val="24"/>
        </w:rPr>
        <w:t xml:space="preserve">rates when specialised services would be used to </w:t>
      </w:r>
      <w:r w:rsidR="007E3BC0">
        <w:rPr>
          <w:rFonts w:ascii="Arial" w:hAnsi="Arial" w:cs="Arial"/>
          <w:bCs/>
          <w:sz w:val="24"/>
          <w:szCs w:val="24"/>
        </w:rPr>
        <w:t>carry out early intervention and determine whether this</w:t>
      </w:r>
      <w:r w:rsidR="006065A9">
        <w:rPr>
          <w:rFonts w:ascii="Arial" w:hAnsi="Arial" w:cs="Arial"/>
          <w:bCs/>
          <w:sz w:val="24"/>
          <w:szCs w:val="24"/>
        </w:rPr>
        <w:t xml:space="preserve"> would reduce </w:t>
      </w:r>
      <w:r w:rsidR="00323285">
        <w:rPr>
          <w:rFonts w:ascii="Arial" w:hAnsi="Arial" w:cs="Arial"/>
          <w:bCs/>
          <w:sz w:val="24"/>
          <w:szCs w:val="24"/>
        </w:rPr>
        <w:t>young people with mental health issues from re-offend</w:t>
      </w:r>
      <w:r w:rsidR="00387EE9">
        <w:rPr>
          <w:rFonts w:ascii="Arial" w:hAnsi="Arial" w:cs="Arial"/>
          <w:bCs/>
          <w:sz w:val="24"/>
          <w:szCs w:val="24"/>
        </w:rPr>
        <w:t>ing</w:t>
      </w:r>
      <w:r w:rsidR="00323285">
        <w:rPr>
          <w:rFonts w:ascii="Arial" w:hAnsi="Arial" w:cs="Arial"/>
          <w:bCs/>
          <w:sz w:val="24"/>
          <w:szCs w:val="24"/>
        </w:rPr>
        <w:t xml:space="preserve"> </w:t>
      </w:r>
      <w:r w:rsidR="00402B24" w:rsidRPr="00402B24">
        <w:rPr>
          <w:rFonts w:ascii="Arial" w:hAnsi="Arial" w:cs="Arial"/>
          <w:bCs/>
          <w:sz w:val="24"/>
          <w:szCs w:val="24"/>
        </w:rPr>
        <w:t>(</w:t>
      </w:r>
      <w:r w:rsidR="00402B24" w:rsidRPr="00402B24">
        <w:rPr>
          <w:rFonts w:ascii="Arial" w:hAnsi="Arial" w:cs="Arial"/>
          <w:bCs/>
          <w:i/>
          <w:iCs/>
          <w:sz w:val="24"/>
          <w:szCs w:val="24"/>
        </w:rPr>
        <w:t>Haines et al., 2014</w:t>
      </w:r>
      <w:r w:rsidR="00402B24" w:rsidRPr="00402B24">
        <w:rPr>
          <w:rFonts w:ascii="Arial" w:hAnsi="Arial" w:cs="Arial"/>
          <w:bCs/>
          <w:sz w:val="24"/>
          <w:szCs w:val="24"/>
        </w:rPr>
        <w:t>)</w:t>
      </w:r>
      <w:r w:rsidR="00402B24">
        <w:rPr>
          <w:rFonts w:ascii="Arial" w:hAnsi="Arial" w:cs="Arial"/>
          <w:bCs/>
          <w:sz w:val="24"/>
          <w:szCs w:val="24"/>
        </w:rPr>
        <w:t xml:space="preserve">. </w:t>
      </w:r>
      <w:r w:rsidR="0035788C">
        <w:rPr>
          <w:rFonts w:ascii="Arial" w:hAnsi="Arial" w:cs="Arial"/>
          <w:bCs/>
          <w:sz w:val="24"/>
          <w:szCs w:val="24"/>
        </w:rPr>
        <w:t>During this study</w:t>
      </w:r>
      <w:r w:rsidR="00387EE9">
        <w:rPr>
          <w:rFonts w:ascii="Arial" w:hAnsi="Arial" w:cs="Arial"/>
          <w:bCs/>
          <w:sz w:val="24"/>
          <w:szCs w:val="24"/>
        </w:rPr>
        <w:t xml:space="preserve"> a group of</w:t>
      </w:r>
      <w:r w:rsidR="0035788C">
        <w:rPr>
          <w:rFonts w:ascii="Arial" w:hAnsi="Arial" w:cs="Arial"/>
          <w:bCs/>
          <w:sz w:val="24"/>
          <w:szCs w:val="24"/>
        </w:rPr>
        <w:t xml:space="preserve"> </w:t>
      </w:r>
      <w:r w:rsidR="00407E86">
        <w:rPr>
          <w:rFonts w:ascii="Arial" w:hAnsi="Arial" w:cs="Arial"/>
          <w:bCs/>
          <w:sz w:val="24"/>
          <w:szCs w:val="24"/>
        </w:rPr>
        <w:t xml:space="preserve">208 young people had access to </w:t>
      </w:r>
      <w:r w:rsidR="00B33780">
        <w:rPr>
          <w:rFonts w:ascii="Arial" w:hAnsi="Arial" w:cs="Arial"/>
          <w:bCs/>
          <w:sz w:val="24"/>
          <w:szCs w:val="24"/>
        </w:rPr>
        <w:t>a diversion scheme which was an intervention after they had offended</w:t>
      </w:r>
      <w:r w:rsidR="00CD59F8">
        <w:rPr>
          <w:rFonts w:ascii="Arial" w:hAnsi="Arial" w:cs="Arial"/>
          <w:bCs/>
          <w:sz w:val="24"/>
          <w:szCs w:val="24"/>
        </w:rPr>
        <w:t xml:space="preserve">, and </w:t>
      </w:r>
      <w:r w:rsidR="00387EE9">
        <w:rPr>
          <w:rFonts w:ascii="Arial" w:hAnsi="Arial" w:cs="Arial"/>
          <w:bCs/>
          <w:sz w:val="24"/>
          <w:szCs w:val="24"/>
        </w:rPr>
        <w:t xml:space="preserve">another group </w:t>
      </w:r>
      <w:r w:rsidR="00CD59F8">
        <w:rPr>
          <w:rFonts w:ascii="Arial" w:hAnsi="Arial" w:cs="Arial"/>
          <w:bCs/>
          <w:sz w:val="24"/>
          <w:szCs w:val="24"/>
        </w:rPr>
        <w:t xml:space="preserve">200 young persons did not have access to the scheme. The </w:t>
      </w:r>
      <w:r w:rsidR="000B6D57">
        <w:rPr>
          <w:rFonts w:ascii="Arial" w:hAnsi="Arial" w:cs="Arial"/>
          <w:bCs/>
          <w:sz w:val="24"/>
          <w:szCs w:val="24"/>
        </w:rPr>
        <w:t xml:space="preserve">result of this study found “No statistically significant difference in re-offending rate”, however it states that </w:t>
      </w:r>
      <w:r w:rsidR="009E3CA2">
        <w:rPr>
          <w:rFonts w:ascii="Arial" w:hAnsi="Arial" w:cs="Arial"/>
          <w:bCs/>
          <w:sz w:val="24"/>
          <w:szCs w:val="24"/>
        </w:rPr>
        <w:t xml:space="preserve">the young people that had access to the scheme had longer periods of time </w:t>
      </w:r>
      <w:r w:rsidR="0082430A">
        <w:rPr>
          <w:rFonts w:ascii="Arial" w:hAnsi="Arial" w:cs="Arial"/>
          <w:bCs/>
          <w:sz w:val="24"/>
          <w:szCs w:val="24"/>
        </w:rPr>
        <w:t xml:space="preserve">between re-offending </w:t>
      </w:r>
      <w:r w:rsidR="00402B24" w:rsidRPr="00402B24">
        <w:rPr>
          <w:rFonts w:ascii="Arial" w:hAnsi="Arial" w:cs="Arial"/>
          <w:bCs/>
          <w:sz w:val="24"/>
          <w:szCs w:val="24"/>
        </w:rPr>
        <w:t>(</w:t>
      </w:r>
      <w:r w:rsidR="00402B24" w:rsidRPr="00402B24">
        <w:rPr>
          <w:rFonts w:ascii="Arial" w:hAnsi="Arial" w:cs="Arial"/>
          <w:bCs/>
          <w:i/>
          <w:iCs/>
          <w:sz w:val="24"/>
          <w:szCs w:val="24"/>
        </w:rPr>
        <w:t>Haines et al., 2014</w:t>
      </w:r>
      <w:r w:rsidR="00402B24" w:rsidRPr="00402B24">
        <w:rPr>
          <w:rFonts w:ascii="Arial" w:hAnsi="Arial" w:cs="Arial"/>
          <w:bCs/>
          <w:sz w:val="24"/>
          <w:szCs w:val="24"/>
        </w:rPr>
        <w:t>)</w:t>
      </w:r>
      <w:r w:rsidR="00402B24">
        <w:rPr>
          <w:rFonts w:ascii="Arial" w:hAnsi="Arial" w:cs="Arial"/>
          <w:bCs/>
          <w:sz w:val="24"/>
          <w:szCs w:val="24"/>
        </w:rPr>
        <w:t xml:space="preserve">. </w:t>
      </w:r>
      <w:r w:rsidR="00B6740B">
        <w:rPr>
          <w:rFonts w:ascii="Arial" w:hAnsi="Arial" w:cs="Arial"/>
          <w:bCs/>
          <w:sz w:val="24"/>
          <w:szCs w:val="24"/>
        </w:rPr>
        <w:t xml:space="preserve">This longer </w:t>
      </w:r>
      <w:r w:rsidR="00972E37">
        <w:rPr>
          <w:rFonts w:ascii="Arial" w:hAnsi="Arial" w:cs="Arial"/>
          <w:bCs/>
          <w:sz w:val="24"/>
          <w:szCs w:val="24"/>
        </w:rPr>
        <w:t>time</w:t>
      </w:r>
      <w:r w:rsidR="00B6740B">
        <w:rPr>
          <w:rFonts w:ascii="Arial" w:hAnsi="Arial" w:cs="Arial"/>
          <w:bCs/>
          <w:sz w:val="24"/>
          <w:szCs w:val="24"/>
        </w:rPr>
        <w:t xml:space="preserve"> </w:t>
      </w:r>
      <w:r w:rsidR="00972E37">
        <w:rPr>
          <w:rFonts w:ascii="Arial" w:hAnsi="Arial" w:cs="Arial"/>
          <w:bCs/>
          <w:sz w:val="24"/>
          <w:szCs w:val="24"/>
        </w:rPr>
        <w:t>taken to</w:t>
      </w:r>
      <w:r w:rsidR="00B6740B">
        <w:rPr>
          <w:rFonts w:ascii="Arial" w:hAnsi="Arial" w:cs="Arial"/>
          <w:bCs/>
          <w:sz w:val="24"/>
          <w:szCs w:val="24"/>
        </w:rPr>
        <w:t xml:space="preserve"> re</w:t>
      </w:r>
      <w:r w:rsidR="001551CF">
        <w:rPr>
          <w:rFonts w:ascii="Arial" w:hAnsi="Arial" w:cs="Arial"/>
          <w:bCs/>
          <w:sz w:val="24"/>
          <w:szCs w:val="24"/>
        </w:rPr>
        <w:t>-</w:t>
      </w:r>
      <w:r w:rsidR="00B6740B">
        <w:rPr>
          <w:rFonts w:ascii="Arial" w:hAnsi="Arial" w:cs="Arial"/>
          <w:bCs/>
          <w:sz w:val="24"/>
          <w:szCs w:val="24"/>
        </w:rPr>
        <w:t xml:space="preserve">offend could potentially indicate that </w:t>
      </w:r>
      <w:r w:rsidR="00063B5F">
        <w:rPr>
          <w:rFonts w:ascii="Arial" w:hAnsi="Arial" w:cs="Arial"/>
          <w:bCs/>
          <w:sz w:val="24"/>
          <w:szCs w:val="24"/>
        </w:rPr>
        <w:t>with early intervention and continued support then young people could be less likely to re</w:t>
      </w:r>
      <w:r w:rsidR="001551CF">
        <w:rPr>
          <w:rFonts w:ascii="Arial" w:hAnsi="Arial" w:cs="Arial"/>
          <w:bCs/>
          <w:sz w:val="24"/>
          <w:szCs w:val="24"/>
        </w:rPr>
        <w:t>-</w:t>
      </w:r>
      <w:r w:rsidR="00063B5F">
        <w:rPr>
          <w:rFonts w:ascii="Arial" w:hAnsi="Arial" w:cs="Arial"/>
          <w:bCs/>
          <w:sz w:val="24"/>
          <w:szCs w:val="24"/>
        </w:rPr>
        <w:t xml:space="preserve">offend. </w:t>
      </w:r>
    </w:p>
    <w:p w14:paraId="0A346C12" w14:textId="4235314C" w:rsidR="00674E39" w:rsidRDefault="00674E39" w:rsidP="00A1074B">
      <w:pPr>
        <w:spacing w:line="276" w:lineRule="auto"/>
        <w:rPr>
          <w:rFonts w:ascii="Arial" w:hAnsi="Arial" w:cs="Arial"/>
          <w:bCs/>
          <w:sz w:val="24"/>
          <w:szCs w:val="24"/>
        </w:rPr>
      </w:pPr>
      <w:r>
        <w:rPr>
          <w:rFonts w:ascii="Arial" w:hAnsi="Arial" w:cs="Arial"/>
          <w:bCs/>
          <w:sz w:val="24"/>
          <w:szCs w:val="24"/>
        </w:rPr>
        <w:t>The whole system approach which was launch</w:t>
      </w:r>
      <w:r w:rsidR="00E34807">
        <w:rPr>
          <w:rFonts w:ascii="Arial" w:hAnsi="Arial" w:cs="Arial"/>
          <w:bCs/>
          <w:sz w:val="24"/>
          <w:szCs w:val="24"/>
        </w:rPr>
        <w:t>ed</w:t>
      </w:r>
      <w:r>
        <w:rPr>
          <w:rFonts w:ascii="Arial" w:hAnsi="Arial" w:cs="Arial"/>
          <w:bCs/>
          <w:sz w:val="24"/>
          <w:szCs w:val="24"/>
        </w:rPr>
        <w:t xml:space="preserve"> in Scotland </w:t>
      </w:r>
      <w:r w:rsidR="00870917">
        <w:rPr>
          <w:rFonts w:ascii="Arial" w:hAnsi="Arial" w:cs="Arial"/>
          <w:bCs/>
          <w:sz w:val="24"/>
          <w:szCs w:val="24"/>
        </w:rPr>
        <w:t>aimed to provide “planning, assessment and decision-making</w:t>
      </w:r>
      <w:r w:rsidR="00F05978">
        <w:rPr>
          <w:rFonts w:ascii="Arial" w:hAnsi="Arial" w:cs="Arial"/>
          <w:bCs/>
          <w:sz w:val="24"/>
          <w:szCs w:val="24"/>
        </w:rPr>
        <w:t xml:space="preserve"> processes” in a timely manner for young people</w:t>
      </w:r>
      <w:r w:rsidR="00E34807">
        <w:rPr>
          <w:rFonts w:ascii="Arial" w:hAnsi="Arial" w:cs="Arial"/>
          <w:bCs/>
          <w:sz w:val="24"/>
          <w:szCs w:val="24"/>
        </w:rPr>
        <w:t>,</w:t>
      </w:r>
      <w:r w:rsidR="00F05978">
        <w:rPr>
          <w:rFonts w:ascii="Arial" w:hAnsi="Arial" w:cs="Arial"/>
          <w:bCs/>
          <w:sz w:val="24"/>
          <w:szCs w:val="24"/>
        </w:rPr>
        <w:t xml:space="preserve"> ensuring that interventions </w:t>
      </w:r>
      <w:r w:rsidR="001551CF">
        <w:rPr>
          <w:rFonts w:ascii="Arial" w:hAnsi="Arial" w:cs="Arial"/>
          <w:bCs/>
          <w:sz w:val="24"/>
          <w:szCs w:val="24"/>
        </w:rPr>
        <w:t>were</w:t>
      </w:r>
      <w:r w:rsidR="00F05978">
        <w:rPr>
          <w:rFonts w:ascii="Arial" w:hAnsi="Arial" w:cs="Arial"/>
          <w:bCs/>
          <w:sz w:val="24"/>
          <w:szCs w:val="24"/>
        </w:rPr>
        <w:t xml:space="preserve"> </w:t>
      </w:r>
      <w:r w:rsidR="00D11CB5">
        <w:rPr>
          <w:rFonts w:ascii="Arial" w:hAnsi="Arial" w:cs="Arial"/>
          <w:bCs/>
          <w:sz w:val="24"/>
          <w:szCs w:val="24"/>
        </w:rPr>
        <w:t>started</w:t>
      </w:r>
      <w:r w:rsidR="00F05978">
        <w:rPr>
          <w:rFonts w:ascii="Arial" w:hAnsi="Arial" w:cs="Arial"/>
          <w:bCs/>
          <w:sz w:val="24"/>
          <w:szCs w:val="24"/>
        </w:rPr>
        <w:t xml:space="preserve"> at the correct time </w:t>
      </w:r>
      <w:r w:rsidR="00C24222" w:rsidRPr="00C24222">
        <w:rPr>
          <w:rFonts w:ascii="Arial" w:hAnsi="Arial" w:cs="Arial"/>
          <w:bCs/>
          <w:sz w:val="24"/>
          <w:szCs w:val="24"/>
        </w:rPr>
        <w:t>(</w:t>
      </w:r>
      <w:r w:rsidR="00C24222" w:rsidRPr="00C24222">
        <w:rPr>
          <w:rFonts w:ascii="Arial" w:hAnsi="Arial" w:cs="Arial"/>
          <w:bCs/>
          <w:i/>
          <w:iCs/>
          <w:sz w:val="24"/>
          <w:szCs w:val="24"/>
        </w:rPr>
        <w:t>Dyer, Carter and Council, 2017</w:t>
      </w:r>
      <w:r w:rsidR="00C24222" w:rsidRPr="00C24222">
        <w:rPr>
          <w:rFonts w:ascii="Arial" w:hAnsi="Arial" w:cs="Arial"/>
          <w:bCs/>
          <w:sz w:val="24"/>
          <w:szCs w:val="24"/>
        </w:rPr>
        <w:t>)</w:t>
      </w:r>
      <w:r w:rsidR="00C24222">
        <w:rPr>
          <w:rFonts w:ascii="Arial" w:hAnsi="Arial" w:cs="Arial"/>
          <w:bCs/>
          <w:sz w:val="24"/>
          <w:szCs w:val="24"/>
        </w:rPr>
        <w:t xml:space="preserve">. </w:t>
      </w:r>
      <w:r w:rsidR="00B94724">
        <w:rPr>
          <w:rFonts w:ascii="Arial" w:hAnsi="Arial" w:cs="Arial"/>
          <w:bCs/>
          <w:sz w:val="24"/>
          <w:szCs w:val="24"/>
        </w:rPr>
        <w:t xml:space="preserve">This approach </w:t>
      </w:r>
      <w:r w:rsidR="00972E37">
        <w:rPr>
          <w:rFonts w:ascii="Arial" w:hAnsi="Arial" w:cs="Arial"/>
          <w:bCs/>
          <w:sz w:val="24"/>
          <w:szCs w:val="24"/>
        </w:rPr>
        <w:t>emphasised</w:t>
      </w:r>
      <w:r w:rsidR="00B94724">
        <w:rPr>
          <w:rFonts w:ascii="Arial" w:hAnsi="Arial" w:cs="Arial"/>
          <w:bCs/>
          <w:sz w:val="24"/>
          <w:szCs w:val="24"/>
        </w:rPr>
        <w:t xml:space="preserve"> the importance of early intervention and </w:t>
      </w:r>
      <w:r w:rsidR="004306E1">
        <w:rPr>
          <w:rFonts w:ascii="Arial" w:hAnsi="Arial" w:cs="Arial"/>
          <w:bCs/>
          <w:sz w:val="24"/>
          <w:szCs w:val="24"/>
        </w:rPr>
        <w:t xml:space="preserve">stated that community alternatives to prosecution of young people </w:t>
      </w:r>
      <w:r w:rsidR="00972E37">
        <w:rPr>
          <w:rFonts w:ascii="Arial" w:hAnsi="Arial" w:cs="Arial"/>
          <w:bCs/>
          <w:sz w:val="24"/>
          <w:szCs w:val="24"/>
        </w:rPr>
        <w:t xml:space="preserve">should be considered </w:t>
      </w:r>
      <w:r w:rsidR="00C24222" w:rsidRPr="00C24222">
        <w:rPr>
          <w:rFonts w:ascii="Arial" w:hAnsi="Arial" w:cs="Arial"/>
          <w:bCs/>
          <w:sz w:val="24"/>
          <w:szCs w:val="24"/>
        </w:rPr>
        <w:t>(</w:t>
      </w:r>
      <w:bookmarkStart w:id="0" w:name="_Hlk184064691"/>
      <w:r w:rsidR="00C24222" w:rsidRPr="00C24222">
        <w:rPr>
          <w:rFonts w:ascii="Arial" w:hAnsi="Arial" w:cs="Arial"/>
          <w:bCs/>
          <w:i/>
          <w:iCs/>
          <w:sz w:val="24"/>
          <w:szCs w:val="24"/>
        </w:rPr>
        <w:t>Dyer, Carter and Council, 2017</w:t>
      </w:r>
      <w:bookmarkEnd w:id="0"/>
      <w:r w:rsidR="00C24222" w:rsidRPr="00C24222">
        <w:rPr>
          <w:rFonts w:ascii="Arial" w:hAnsi="Arial" w:cs="Arial"/>
          <w:bCs/>
          <w:sz w:val="24"/>
          <w:szCs w:val="24"/>
        </w:rPr>
        <w:t>)</w:t>
      </w:r>
      <w:r w:rsidR="00972E37">
        <w:rPr>
          <w:rFonts w:ascii="Arial" w:hAnsi="Arial" w:cs="Arial"/>
          <w:bCs/>
          <w:sz w:val="24"/>
          <w:szCs w:val="24"/>
        </w:rPr>
        <w:t xml:space="preserve">. </w:t>
      </w:r>
      <w:r w:rsidR="004360FB">
        <w:rPr>
          <w:rFonts w:ascii="Arial" w:hAnsi="Arial" w:cs="Arial"/>
          <w:bCs/>
          <w:sz w:val="24"/>
          <w:szCs w:val="24"/>
        </w:rPr>
        <w:t>This approach was extend</w:t>
      </w:r>
      <w:r w:rsidR="009961B8">
        <w:rPr>
          <w:rFonts w:ascii="Arial" w:hAnsi="Arial" w:cs="Arial"/>
          <w:bCs/>
          <w:sz w:val="24"/>
          <w:szCs w:val="24"/>
        </w:rPr>
        <w:t>ed</w:t>
      </w:r>
      <w:r w:rsidR="004360FB">
        <w:rPr>
          <w:rFonts w:ascii="Arial" w:hAnsi="Arial" w:cs="Arial"/>
          <w:bCs/>
          <w:sz w:val="24"/>
          <w:szCs w:val="24"/>
        </w:rPr>
        <w:t xml:space="preserve"> to young people aged 21 in a certain area and </w:t>
      </w:r>
      <w:r w:rsidR="00F40174">
        <w:rPr>
          <w:rFonts w:ascii="Arial" w:hAnsi="Arial" w:cs="Arial"/>
          <w:bCs/>
          <w:sz w:val="24"/>
          <w:szCs w:val="24"/>
        </w:rPr>
        <w:t>producing consisten</w:t>
      </w:r>
      <w:r w:rsidR="009961B8">
        <w:rPr>
          <w:rFonts w:ascii="Arial" w:hAnsi="Arial" w:cs="Arial"/>
          <w:bCs/>
          <w:sz w:val="24"/>
          <w:szCs w:val="24"/>
        </w:rPr>
        <w:t>t</w:t>
      </w:r>
      <w:r w:rsidR="00F40174">
        <w:rPr>
          <w:rFonts w:ascii="Arial" w:hAnsi="Arial" w:cs="Arial"/>
          <w:bCs/>
          <w:sz w:val="24"/>
          <w:szCs w:val="24"/>
        </w:rPr>
        <w:t xml:space="preserve"> support for the young people. </w:t>
      </w:r>
      <w:r w:rsidR="007B1850">
        <w:rPr>
          <w:rFonts w:ascii="Arial" w:hAnsi="Arial" w:cs="Arial"/>
          <w:bCs/>
          <w:sz w:val="24"/>
          <w:szCs w:val="24"/>
        </w:rPr>
        <w:t xml:space="preserve">There were positive outcomes in relation to this and </w:t>
      </w:r>
      <w:r w:rsidR="00DA25F0">
        <w:rPr>
          <w:rFonts w:ascii="Arial" w:hAnsi="Arial" w:cs="Arial"/>
          <w:bCs/>
          <w:sz w:val="24"/>
          <w:szCs w:val="24"/>
        </w:rPr>
        <w:t xml:space="preserve">it </w:t>
      </w:r>
      <w:r w:rsidR="00C87C85">
        <w:rPr>
          <w:rFonts w:ascii="Arial" w:hAnsi="Arial" w:cs="Arial"/>
          <w:bCs/>
          <w:sz w:val="24"/>
          <w:szCs w:val="24"/>
        </w:rPr>
        <w:t xml:space="preserve">evidenced that early intervention can be effective </w:t>
      </w:r>
      <w:r w:rsidR="00DA25F0">
        <w:rPr>
          <w:rFonts w:ascii="Arial" w:hAnsi="Arial" w:cs="Arial"/>
          <w:bCs/>
          <w:sz w:val="24"/>
          <w:szCs w:val="24"/>
        </w:rPr>
        <w:t>(</w:t>
      </w:r>
      <w:r w:rsidR="00C24222" w:rsidRPr="00C24222">
        <w:rPr>
          <w:rFonts w:ascii="Arial" w:hAnsi="Arial" w:cs="Arial"/>
          <w:bCs/>
          <w:i/>
          <w:iCs/>
          <w:sz w:val="24"/>
          <w:szCs w:val="24"/>
        </w:rPr>
        <w:t>Dyer, Carter and Council, 2017</w:t>
      </w:r>
      <w:r w:rsidR="00DA25F0">
        <w:rPr>
          <w:rFonts w:ascii="Arial" w:hAnsi="Arial" w:cs="Arial"/>
          <w:bCs/>
          <w:sz w:val="24"/>
          <w:szCs w:val="24"/>
        </w:rPr>
        <w:t xml:space="preserve">). </w:t>
      </w:r>
    </w:p>
    <w:p w14:paraId="3565EFA0" w14:textId="52BC16EF" w:rsidR="00577EEB" w:rsidRDefault="00B10536" w:rsidP="00A1074B">
      <w:pPr>
        <w:spacing w:line="276" w:lineRule="auto"/>
        <w:rPr>
          <w:rFonts w:ascii="Arial" w:hAnsi="Arial" w:cs="Arial"/>
          <w:bCs/>
          <w:sz w:val="24"/>
          <w:szCs w:val="24"/>
        </w:rPr>
      </w:pPr>
      <w:r>
        <w:rPr>
          <w:rFonts w:ascii="Arial" w:hAnsi="Arial" w:cs="Arial"/>
          <w:bCs/>
          <w:sz w:val="24"/>
          <w:szCs w:val="24"/>
        </w:rPr>
        <w:t xml:space="preserve">Newcastle </w:t>
      </w:r>
      <w:r w:rsidR="00563C71">
        <w:rPr>
          <w:rFonts w:ascii="Arial" w:hAnsi="Arial" w:cs="Arial"/>
          <w:bCs/>
          <w:sz w:val="24"/>
          <w:szCs w:val="24"/>
        </w:rPr>
        <w:t>Youth offending team started implementing triag</w:t>
      </w:r>
      <w:r w:rsidR="00626B21">
        <w:rPr>
          <w:rFonts w:ascii="Arial" w:hAnsi="Arial" w:cs="Arial"/>
          <w:bCs/>
          <w:sz w:val="24"/>
          <w:szCs w:val="24"/>
        </w:rPr>
        <w:t xml:space="preserve">es when a </w:t>
      </w:r>
      <w:r w:rsidR="009C4BC7">
        <w:rPr>
          <w:rFonts w:ascii="Arial" w:hAnsi="Arial" w:cs="Arial"/>
          <w:bCs/>
          <w:sz w:val="24"/>
          <w:szCs w:val="24"/>
        </w:rPr>
        <w:t>young person offend</w:t>
      </w:r>
      <w:r w:rsidR="00B072E5">
        <w:rPr>
          <w:rFonts w:ascii="Arial" w:hAnsi="Arial" w:cs="Arial"/>
          <w:bCs/>
          <w:sz w:val="24"/>
          <w:szCs w:val="24"/>
        </w:rPr>
        <w:t>ed</w:t>
      </w:r>
      <w:r w:rsidR="0008761B">
        <w:rPr>
          <w:rFonts w:ascii="Arial" w:hAnsi="Arial" w:cs="Arial"/>
          <w:bCs/>
          <w:sz w:val="24"/>
          <w:szCs w:val="24"/>
        </w:rPr>
        <w:t xml:space="preserve"> for the first time</w:t>
      </w:r>
      <w:r w:rsidR="009C4BC7">
        <w:rPr>
          <w:rFonts w:ascii="Arial" w:hAnsi="Arial" w:cs="Arial"/>
          <w:bCs/>
          <w:sz w:val="24"/>
          <w:szCs w:val="24"/>
        </w:rPr>
        <w:t>. This include</w:t>
      </w:r>
      <w:r w:rsidR="00EF585B">
        <w:rPr>
          <w:rFonts w:ascii="Arial" w:hAnsi="Arial" w:cs="Arial"/>
          <w:bCs/>
          <w:sz w:val="24"/>
          <w:szCs w:val="24"/>
        </w:rPr>
        <w:t>d</w:t>
      </w:r>
      <w:r w:rsidR="009C4BC7">
        <w:rPr>
          <w:rFonts w:ascii="Arial" w:hAnsi="Arial" w:cs="Arial"/>
          <w:bCs/>
          <w:sz w:val="24"/>
          <w:szCs w:val="24"/>
        </w:rPr>
        <w:t xml:space="preserve"> </w:t>
      </w:r>
      <w:r w:rsidR="009414B1">
        <w:rPr>
          <w:rFonts w:ascii="Arial" w:hAnsi="Arial" w:cs="Arial"/>
          <w:bCs/>
          <w:sz w:val="24"/>
          <w:szCs w:val="24"/>
        </w:rPr>
        <w:t xml:space="preserve">the young </w:t>
      </w:r>
      <w:r w:rsidR="00847B14">
        <w:rPr>
          <w:rFonts w:ascii="Arial" w:hAnsi="Arial" w:cs="Arial"/>
          <w:bCs/>
          <w:sz w:val="24"/>
          <w:szCs w:val="24"/>
        </w:rPr>
        <w:t>person’s</w:t>
      </w:r>
      <w:r w:rsidR="009414B1">
        <w:rPr>
          <w:rFonts w:ascii="Arial" w:hAnsi="Arial" w:cs="Arial"/>
          <w:bCs/>
          <w:sz w:val="24"/>
          <w:szCs w:val="24"/>
        </w:rPr>
        <w:t xml:space="preserve"> being spoken to and </w:t>
      </w:r>
      <w:r w:rsidR="009C1755">
        <w:rPr>
          <w:rFonts w:ascii="Arial" w:hAnsi="Arial" w:cs="Arial"/>
          <w:bCs/>
          <w:sz w:val="24"/>
          <w:szCs w:val="24"/>
        </w:rPr>
        <w:t>assessed on why they ha</w:t>
      </w:r>
      <w:r w:rsidR="00EF585B">
        <w:rPr>
          <w:rFonts w:ascii="Arial" w:hAnsi="Arial" w:cs="Arial"/>
          <w:bCs/>
          <w:sz w:val="24"/>
          <w:szCs w:val="24"/>
        </w:rPr>
        <w:t>d</w:t>
      </w:r>
      <w:r w:rsidR="009C1755">
        <w:rPr>
          <w:rFonts w:ascii="Arial" w:hAnsi="Arial" w:cs="Arial"/>
          <w:bCs/>
          <w:sz w:val="24"/>
          <w:szCs w:val="24"/>
        </w:rPr>
        <w:t xml:space="preserve"> offended </w:t>
      </w:r>
      <w:r w:rsidR="00CD2F44" w:rsidRPr="00CD2F44">
        <w:rPr>
          <w:rFonts w:ascii="Arial" w:hAnsi="Arial" w:cs="Arial"/>
          <w:bCs/>
          <w:sz w:val="24"/>
          <w:szCs w:val="24"/>
        </w:rPr>
        <w:t>(</w:t>
      </w:r>
      <w:r w:rsidR="00CD2F44" w:rsidRPr="00CD2F44">
        <w:rPr>
          <w:rFonts w:ascii="Arial" w:hAnsi="Arial" w:cs="Arial"/>
          <w:bCs/>
          <w:i/>
          <w:iCs/>
          <w:sz w:val="24"/>
          <w:szCs w:val="24"/>
        </w:rPr>
        <w:t>Soppitt and Irving, 2011</w:t>
      </w:r>
      <w:r w:rsidR="009C1755">
        <w:rPr>
          <w:rFonts w:ascii="Arial" w:hAnsi="Arial" w:cs="Arial"/>
          <w:bCs/>
          <w:sz w:val="24"/>
          <w:szCs w:val="24"/>
        </w:rPr>
        <w:t>)</w:t>
      </w:r>
      <w:r w:rsidR="00847B14">
        <w:rPr>
          <w:rFonts w:ascii="Arial" w:hAnsi="Arial" w:cs="Arial"/>
          <w:bCs/>
          <w:sz w:val="24"/>
          <w:szCs w:val="24"/>
        </w:rPr>
        <w:t xml:space="preserve"> and offer</w:t>
      </w:r>
      <w:r w:rsidR="00EF585B">
        <w:rPr>
          <w:rFonts w:ascii="Arial" w:hAnsi="Arial" w:cs="Arial"/>
          <w:bCs/>
          <w:sz w:val="24"/>
          <w:szCs w:val="24"/>
        </w:rPr>
        <w:t>ed</w:t>
      </w:r>
      <w:r w:rsidR="00847B14">
        <w:rPr>
          <w:rFonts w:ascii="Arial" w:hAnsi="Arial" w:cs="Arial"/>
          <w:bCs/>
          <w:sz w:val="24"/>
          <w:szCs w:val="24"/>
        </w:rPr>
        <w:t xml:space="preserve"> support and explain</w:t>
      </w:r>
      <w:r w:rsidR="00EF585B">
        <w:rPr>
          <w:rFonts w:ascii="Arial" w:hAnsi="Arial" w:cs="Arial"/>
          <w:bCs/>
          <w:sz w:val="24"/>
          <w:szCs w:val="24"/>
        </w:rPr>
        <w:t>ed</w:t>
      </w:r>
      <w:r w:rsidR="00847B14">
        <w:rPr>
          <w:rFonts w:ascii="Arial" w:hAnsi="Arial" w:cs="Arial"/>
          <w:bCs/>
          <w:sz w:val="24"/>
          <w:szCs w:val="24"/>
        </w:rPr>
        <w:t xml:space="preserve"> the police process when someone offends. </w:t>
      </w:r>
      <w:r w:rsidR="00451D24">
        <w:rPr>
          <w:rFonts w:ascii="Arial" w:hAnsi="Arial" w:cs="Arial"/>
          <w:bCs/>
          <w:sz w:val="24"/>
          <w:szCs w:val="24"/>
        </w:rPr>
        <w:t>This intervention aimed to change how young people were seen within the justice system and reduce t</w:t>
      </w:r>
      <w:r w:rsidR="008E3D8B">
        <w:rPr>
          <w:rFonts w:ascii="Arial" w:hAnsi="Arial" w:cs="Arial"/>
          <w:bCs/>
          <w:sz w:val="24"/>
          <w:szCs w:val="24"/>
        </w:rPr>
        <w:t>he crime rate for reoffending</w:t>
      </w:r>
      <w:r w:rsidR="003C125B">
        <w:rPr>
          <w:rFonts w:ascii="Arial" w:hAnsi="Arial" w:cs="Arial"/>
          <w:bCs/>
          <w:sz w:val="24"/>
          <w:szCs w:val="24"/>
        </w:rPr>
        <w:t>,</w:t>
      </w:r>
      <w:r w:rsidR="008E3D8B">
        <w:rPr>
          <w:rFonts w:ascii="Arial" w:hAnsi="Arial" w:cs="Arial"/>
          <w:bCs/>
          <w:sz w:val="24"/>
          <w:szCs w:val="24"/>
        </w:rPr>
        <w:t xml:space="preserve"> which in turn would improve public confidence within the justice </w:t>
      </w:r>
      <w:r w:rsidR="008E3D8B">
        <w:rPr>
          <w:rFonts w:ascii="Arial" w:hAnsi="Arial" w:cs="Arial"/>
          <w:bCs/>
          <w:sz w:val="24"/>
          <w:szCs w:val="24"/>
        </w:rPr>
        <w:lastRenderedPageBreak/>
        <w:t xml:space="preserve">process </w:t>
      </w:r>
      <w:r w:rsidR="00CD2F44" w:rsidRPr="00CD2F44">
        <w:rPr>
          <w:rFonts w:ascii="Arial" w:hAnsi="Arial" w:cs="Arial"/>
          <w:bCs/>
          <w:sz w:val="24"/>
          <w:szCs w:val="24"/>
        </w:rPr>
        <w:t>(</w:t>
      </w:r>
      <w:r w:rsidR="00CD2F44" w:rsidRPr="00CD2F44">
        <w:rPr>
          <w:rFonts w:ascii="Arial" w:hAnsi="Arial" w:cs="Arial"/>
          <w:bCs/>
          <w:i/>
          <w:iCs/>
          <w:sz w:val="24"/>
          <w:szCs w:val="24"/>
        </w:rPr>
        <w:t>Soppitt and Irving, 2011</w:t>
      </w:r>
      <w:r w:rsidR="00CD2F44" w:rsidRPr="00CD2F44">
        <w:rPr>
          <w:rFonts w:ascii="Arial" w:hAnsi="Arial" w:cs="Arial"/>
          <w:bCs/>
          <w:sz w:val="24"/>
          <w:szCs w:val="24"/>
        </w:rPr>
        <w:t>)</w:t>
      </w:r>
      <w:r w:rsidR="00CD2F44">
        <w:rPr>
          <w:rFonts w:ascii="Arial" w:hAnsi="Arial" w:cs="Arial"/>
          <w:bCs/>
          <w:sz w:val="24"/>
          <w:szCs w:val="24"/>
        </w:rPr>
        <w:t xml:space="preserve">. </w:t>
      </w:r>
      <w:r w:rsidR="00B30FB2">
        <w:rPr>
          <w:rFonts w:ascii="Arial" w:hAnsi="Arial" w:cs="Arial"/>
          <w:bCs/>
          <w:sz w:val="24"/>
          <w:szCs w:val="24"/>
        </w:rPr>
        <w:t xml:space="preserve">The triages provided a supportive environment for young </w:t>
      </w:r>
      <w:r w:rsidR="005F4B9F">
        <w:rPr>
          <w:rFonts w:ascii="Arial" w:hAnsi="Arial" w:cs="Arial"/>
          <w:bCs/>
          <w:sz w:val="24"/>
          <w:szCs w:val="24"/>
        </w:rPr>
        <w:t>persons,</w:t>
      </w:r>
      <w:r w:rsidR="00B30FB2">
        <w:rPr>
          <w:rFonts w:ascii="Arial" w:hAnsi="Arial" w:cs="Arial"/>
          <w:bCs/>
          <w:sz w:val="24"/>
          <w:szCs w:val="24"/>
        </w:rPr>
        <w:t xml:space="preserve"> and </w:t>
      </w:r>
      <w:r w:rsidR="00E908E1">
        <w:rPr>
          <w:rFonts w:ascii="Arial" w:hAnsi="Arial" w:cs="Arial"/>
          <w:bCs/>
          <w:sz w:val="24"/>
          <w:szCs w:val="24"/>
        </w:rPr>
        <w:t xml:space="preserve">it was reported that the young people </w:t>
      </w:r>
      <w:r w:rsidR="00781EE9">
        <w:rPr>
          <w:rFonts w:ascii="Arial" w:hAnsi="Arial" w:cs="Arial"/>
          <w:bCs/>
          <w:sz w:val="24"/>
          <w:szCs w:val="24"/>
        </w:rPr>
        <w:t>beg</w:t>
      </w:r>
      <w:r w:rsidR="00FE4A99">
        <w:rPr>
          <w:rFonts w:ascii="Arial" w:hAnsi="Arial" w:cs="Arial"/>
          <w:bCs/>
          <w:sz w:val="24"/>
          <w:szCs w:val="24"/>
        </w:rPr>
        <w:t>un</w:t>
      </w:r>
      <w:r w:rsidR="00E908E1">
        <w:rPr>
          <w:rFonts w:ascii="Arial" w:hAnsi="Arial" w:cs="Arial"/>
          <w:bCs/>
          <w:sz w:val="24"/>
          <w:szCs w:val="24"/>
        </w:rPr>
        <w:t xml:space="preserve"> to understand their actions and </w:t>
      </w:r>
      <w:r w:rsidR="00781EE9">
        <w:rPr>
          <w:rFonts w:ascii="Arial" w:hAnsi="Arial" w:cs="Arial"/>
          <w:bCs/>
          <w:sz w:val="24"/>
          <w:szCs w:val="24"/>
        </w:rPr>
        <w:t>the impact that it could have caused the victim</w:t>
      </w:r>
      <w:r w:rsidR="00FE4A99">
        <w:rPr>
          <w:rFonts w:ascii="Arial" w:hAnsi="Arial" w:cs="Arial"/>
          <w:bCs/>
          <w:sz w:val="24"/>
          <w:szCs w:val="24"/>
        </w:rPr>
        <w:t>,</w:t>
      </w:r>
      <w:r w:rsidR="00781EE9">
        <w:rPr>
          <w:rFonts w:ascii="Arial" w:hAnsi="Arial" w:cs="Arial"/>
          <w:bCs/>
          <w:sz w:val="24"/>
          <w:szCs w:val="24"/>
        </w:rPr>
        <w:t xml:space="preserve"> which resulted in many young people feeling remorseful for what they had done </w:t>
      </w:r>
      <w:r w:rsidR="00CD2F44" w:rsidRPr="00CD2F44">
        <w:rPr>
          <w:rFonts w:ascii="Arial" w:hAnsi="Arial" w:cs="Arial"/>
          <w:bCs/>
          <w:sz w:val="24"/>
          <w:szCs w:val="24"/>
        </w:rPr>
        <w:t>(</w:t>
      </w:r>
      <w:r w:rsidR="00CD2F44" w:rsidRPr="00005EAC">
        <w:rPr>
          <w:rFonts w:ascii="Arial" w:hAnsi="Arial" w:cs="Arial"/>
          <w:bCs/>
          <w:i/>
          <w:iCs/>
          <w:sz w:val="24"/>
          <w:szCs w:val="24"/>
        </w:rPr>
        <w:t>Soppitt and Irving, 2011</w:t>
      </w:r>
      <w:r w:rsidR="00CD2F44" w:rsidRPr="00CD2F44">
        <w:rPr>
          <w:rFonts w:ascii="Arial" w:hAnsi="Arial" w:cs="Arial"/>
          <w:bCs/>
          <w:sz w:val="24"/>
          <w:szCs w:val="24"/>
        </w:rPr>
        <w:t>)</w:t>
      </w:r>
      <w:r w:rsidR="00005EAC">
        <w:rPr>
          <w:rFonts w:ascii="Arial" w:hAnsi="Arial" w:cs="Arial"/>
          <w:bCs/>
          <w:sz w:val="24"/>
          <w:szCs w:val="24"/>
        </w:rPr>
        <w:t xml:space="preserve">. </w:t>
      </w:r>
      <w:r w:rsidR="005F4B9F">
        <w:rPr>
          <w:rFonts w:ascii="Arial" w:hAnsi="Arial" w:cs="Arial"/>
          <w:bCs/>
          <w:sz w:val="24"/>
          <w:szCs w:val="24"/>
        </w:rPr>
        <w:t xml:space="preserve">The triage intervention was reported to be effective </w:t>
      </w:r>
      <w:r w:rsidR="004A6854">
        <w:rPr>
          <w:rFonts w:ascii="Arial" w:hAnsi="Arial" w:cs="Arial"/>
          <w:bCs/>
          <w:sz w:val="24"/>
          <w:szCs w:val="24"/>
        </w:rPr>
        <w:t>and showed lower re</w:t>
      </w:r>
      <w:r w:rsidR="00BB783A">
        <w:rPr>
          <w:rFonts w:ascii="Arial" w:hAnsi="Arial" w:cs="Arial"/>
          <w:bCs/>
          <w:sz w:val="24"/>
          <w:szCs w:val="24"/>
        </w:rPr>
        <w:t>-</w:t>
      </w:r>
      <w:r w:rsidR="004A6854">
        <w:rPr>
          <w:rFonts w:ascii="Arial" w:hAnsi="Arial" w:cs="Arial"/>
          <w:bCs/>
          <w:sz w:val="24"/>
          <w:szCs w:val="24"/>
        </w:rPr>
        <w:t xml:space="preserve">offending rates within the </w:t>
      </w:r>
      <w:r w:rsidR="009C7A5F">
        <w:rPr>
          <w:rFonts w:ascii="Arial" w:hAnsi="Arial" w:cs="Arial"/>
          <w:bCs/>
          <w:sz w:val="24"/>
          <w:szCs w:val="24"/>
        </w:rPr>
        <w:t xml:space="preserve">groups of </w:t>
      </w:r>
      <w:r w:rsidR="004A6854">
        <w:rPr>
          <w:rFonts w:ascii="Arial" w:hAnsi="Arial" w:cs="Arial"/>
          <w:bCs/>
          <w:sz w:val="24"/>
          <w:szCs w:val="24"/>
        </w:rPr>
        <w:t>young pe</w:t>
      </w:r>
      <w:r w:rsidR="009C7A5F">
        <w:rPr>
          <w:rFonts w:ascii="Arial" w:hAnsi="Arial" w:cs="Arial"/>
          <w:bCs/>
          <w:sz w:val="24"/>
          <w:szCs w:val="24"/>
        </w:rPr>
        <w:t>ople</w:t>
      </w:r>
      <w:r w:rsidR="004A6854">
        <w:rPr>
          <w:rFonts w:ascii="Arial" w:hAnsi="Arial" w:cs="Arial"/>
          <w:bCs/>
          <w:sz w:val="24"/>
          <w:szCs w:val="24"/>
        </w:rPr>
        <w:t xml:space="preserve"> who were triaged.</w:t>
      </w:r>
    </w:p>
    <w:p w14:paraId="67868734" w14:textId="7F211E39" w:rsidR="0010753E" w:rsidRDefault="0010753E" w:rsidP="00A1074B">
      <w:pPr>
        <w:spacing w:line="276" w:lineRule="auto"/>
        <w:rPr>
          <w:rFonts w:ascii="Arial" w:hAnsi="Arial" w:cs="Arial"/>
          <w:bCs/>
          <w:sz w:val="24"/>
          <w:szCs w:val="24"/>
        </w:rPr>
      </w:pPr>
      <w:r>
        <w:rPr>
          <w:rFonts w:ascii="Arial" w:hAnsi="Arial" w:cs="Arial"/>
          <w:bCs/>
          <w:sz w:val="24"/>
          <w:szCs w:val="24"/>
        </w:rPr>
        <w:t xml:space="preserve">There are </w:t>
      </w:r>
      <w:r w:rsidR="00DB3D71">
        <w:rPr>
          <w:rFonts w:ascii="Arial" w:hAnsi="Arial" w:cs="Arial"/>
          <w:bCs/>
          <w:sz w:val="24"/>
          <w:szCs w:val="24"/>
        </w:rPr>
        <w:t>many ways</w:t>
      </w:r>
      <w:r>
        <w:rPr>
          <w:rFonts w:ascii="Arial" w:hAnsi="Arial" w:cs="Arial"/>
          <w:bCs/>
          <w:sz w:val="24"/>
          <w:szCs w:val="24"/>
        </w:rPr>
        <w:t xml:space="preserve"> that early intervention can be implemented, this includes </w:t>
      </w:r>
      <w:r w:rsidR="002D36F3">
        <w:rPr>
          <w:rFonts w:ascii="Arial" w:hAnsi="Arial" w:cs="Arial"/>
          <w:bCs/>
          <w:sz w:val="24"/>
          <w:szCs w:val="24"/>
        </w:rPr>
        <w:t xml:space="preserve">counselling, diversion programs, </w:t>
      </w:r>
      <w:r w:rsidR="00746E2D">
        <w:rPr>
          <w:rFonts w:ascii="Arial" w:hAnsi="Arial" w:cs="Arial"/>
          <w:bCs/>
          <w:sz w:val="24"/>
          <w:szCs w:val="24"/>
        </w:rPr>
        <w:t xml:space="preserve">therapy, </w:t>
      </w:r>
      <w:r w:rsidR="00EA1624">
        <w:rPr>
          <w:rFonts w:ascii="Arial" w:hAnsi="Arial" w:cs="Arial"/>
          <w:bCs/>
          <w:sz w:val="24"/>
          <w:szCs w:val="24"/>
        </w:rPr>
        <w:t xml:space="preserve">restorative justice, just to name a few. </w:t>
      </w:r>
      <w:r w:rsidR="00DB3D71">
        <w:rPr>
          <w:rFonts w:ascii="Arial" w:hAnsi="Arial" w:cs="Arial"/>
          <w:bCs/>
          <w:sz w:val="24"/>
          <w:szCs w:val="24"/>
        </w:rPr>
        <w:t xml:space="preserve">A student </w:t>
      </w:r>
      <w:r w:rsidR="00C94296">
        <w:rPr>
          <w:rFonts w:ascii="Arial" w:hAnsi="Arial" w:cs="Arial"/>
          <w:bCs/>
          <w:sz w:val="24"/>
          <w:szCs w:val="24"/>
        </w:rPr>
        <w:t xml:space="preserve">researcher worked with the Scottish </w:t>
      </w:r>
      <w:r w:rsidR="00BC6D8A">
        <w:rPr>
          <w:rFonts w:ascii="Arial" w:hAnsi="Arial" w:cs="Arial"/>
          <w:bCs/>
          <w:sz w:val="24"/>
          <w:szCs w:val="24"/>
        </w:rPr>
        <w:t>V</w:t>
      </w:r>
      <w:r w:rsidR="00C94296">
        <w:rPr>
          <w:rFonts w:ascii="Arial" w:hAnsi="Arial" w:cs="Arial"/>
          <w:bCs/>
          <w:sz w:val="24"/>
          <w:szCs w:val="24"/>
        </w:rPr>
        <w:t xml:space="preserve">iolence </w:t>
      </w:r>
      <w:r w:rsidR="00BC6D8A">
        <w:rPr>
          <w:rFonts w:ascii="Arial" w:hAnsi="Arial" w:cs="Arial"/>
          <w:bCs/>
          <w:sz w:val="24"/>
          <w:szCs w:val="24"/>
        </w:rPr>
        <w:t>R</w:t>
      </w:r>
      <w:r w:rsidR="00C94296">
        <w:rPr>
          <w:rFonts w:ascii="Arial" w:hAnsi="Arial" w:cs="Arial"/>
          <w:bCs/>
          <w:sz w:val="24"/>
          <w:szCs w:val="24"/>
        </w:rPr>
        <w:t xml:space="preserve">eduction </w:t>
      </w:r>
      <w:r w:rsidR="00BC6D8A">
        <w:rPr>
          <w:rFonts w:ascii="Arial" w:hAnsi="Arial" w:cs="Arial"/>
          <w:bCs/>
          <w:sz w:val="24"/>
          <w:szCs w:val="24"/>
        </w:rPr>
        <w:t>U</w:t>
      </w:r>
      <w:r w:rsidR="00C94296">
        <w:rPr>
          <w:rFonts w:ascii="Arial" w:hAnsi="Arial" w:cs="Arial"/>
          <w:bCs/>
          <w:sz w:val="24"/>
          <w:szCs w:val="24"/>
        </w:rPr>
        <w:t xml:space="preserve">nit </w:t>
      </w:r>
      <w:r w:rsidR="00985F86">
        <w:rPr>
          <w:rFonts w:ascii="Arial" w:hAnsi="Arial" w:cs="Arial"/>
          <w:bCs/>
          <w:sz w:val="24"/>
          <w:szCs w:val="24"/>
        </w:rPr>
        <w:t xml:space="preserve">to </w:t>
      </w:r>
      <w:r w:rsidR="00414E28">
        <w:rPr>
          <w:rFonts w:ascii="Arial" w:hAnsi="Arial" w:cs="Arial"/>
          <w:bCs/>
          <w:sz w:val="24"/>
          <w:szCs w:val="24"/>
        </w:rPr>
        <w:t xml:space="preserve">research and </w:t>
      </w:r>
      <w:r w:rsidR="00985F86">
        <w:rPr>
          <w:rFonts w:ascii="Arial" w:hAnsi="Arial" w:cs="Arial"/>
          <w:bCs/>
          <w:sz w:val="24"/>
          <w:szCs w:val="24"/>
        </w:rPr>
        <w:t xml:space="preserve">reflect </w:t>
      </w:r>
      <w:r w:rsidR="006D48B6">
        <w:rPr>
          <w:rFonts w:ascii="Arial" w:hAnsi="Arial" w:cs="Arial"/>
          <w:bCs/>
          <w:sz w:val="24"/>
          <w:szCs w:val="24"/>
        </w:rPr>
        <w:t xml:space="preserve">on the different approaches used </w:t>
      </w:r>
      <w:r w:rsidR="00BB783A">
        <w:rPr>
          <w:rFonts w:ascii="Arial" w:hAnsi="Arial" w:cs="Arial"/>
          <w:bCs/>
          <w:sz w:val="24"/>
          <w:szCs w:val="24"/>
        </w:rPr>
        <w:t>for</w:t>
      </w:r>
      <w:r w:rsidR="006D48B6">
        <w:rPr>
          <w:rFonts w:ascii="Arial" w:hAnsi="Arial" w:cs="Arial"/>
          <w:bCs/>
          <w:sz w:val="24"/>
          <w:szCs w:val="24"/>
        </w:rPr>
        <w:t xml:space="preserve"> young people</w:t>
      </w:r>
      <w:r w:rsidR="00BB783A">
        <w:rPr>
          <w:rFonts w:ascii="Arial" w:hAnsi="Arial" w:cs="Arial"/>
          <w:bCs/>
          <w:sz w:val="24"/>
          <w:szCs w:val="24"/>
        </w:rPr>
        <w:t>,</w:t>
      </w:r>
      <w:r w:rsidR="006D48B6">
        <w:rPr>
          <w:rFonts w:ascii="Arial" w:hAnsi="Arial" w:cs="Arial"/>
          <w:bCs/>
          <w:sz w:val="24"/>
          <w:szCs w:val="24"/>
        </w:rPr>
        <w:t xml:space="preserve"> and the different levels of effectiveness in relation to early intervention </w:t>
      </w:r>
      <w:r w:rsidR="00C27D56" w:rsidRPr="00C27D56">
        <w:rPr>
          <w:rFonts w:ascii="Arial" w:hAnsi="Arial" w:cs="Arial"/>
          <w:bCs/>
          <w:sz w:val="24"/>
          <w:szCs w:val="24"/>
        </w:rPr>
        <w:t>(</w:t>
      </w:r>
      <w:r w:rsidR="00C27D56" w:rsidRPr="00C27D56">
        <w:rPr>
          <w:rFonts w:ascii="Arial" w:hAnsi="Arial" w:cs="Arial"/>
          <w:bCs/>
          <w:i/>
          <w:iCs/>
          <w:sz w:val="24"/>
          <w:szCs w:val="24"/>
        </w:rPr>
        <w:t>Manica, 2022</w:t>
      </w:r>
      <w:r w:rsidR="00C27D56" w:rsidRPr="00C27D56">
        <w:rPr>
          <w:rFonts w:ascii="Arial" w:hAnsi="Arial" w:cs="Arial"/>
          <w:bCs/>
          <w:sz w:val="24"/>
          <w:szCs w:val="24"/>
        </w:rPr>
        <w:t>)</w:t>
      </w:r>
      <w:r w:rsidR="000813BC">
        <w:rPr>
          <w:rFonts w:ascii="Arial" w:hAnsi="Arial" w:cs="Arial"/>
          <w:bCs/>
          <w:sz w:val="24"/>
          <w:szCs w:val="24"/>
        </w:rPr>
        <w:t xml:space="preserve">. </w:t>
      </w:r>
      <w:r w:rsidR="00F91079">
        <w:rPr>
          <w:rFonts w:ascii="Arial" w:hAnsi="Arial" w:cs="Arial"/>
          <w:bCs/>
          <w:sz w:val="24"/>
          <w:szCs w:val="24"/>
        </w:rPr>
        <w:t>R</w:t>
      </w:r>
      <w:r w:rsidR="002F1BBD">
        <w:rPr>
          <w:rFonts w:ascii="Arial" w:hAnsi="Arial" w:cs="Arial"/>
          <w:bCs/>
          <w:sz w:val="24"/>
          <w:szCs w:val="24"/>
        </w:rPr>
        <w:t xml:space="preserve">esearch </w:t>
      </w:r>
      <w:r w:rsidR="00414E28">
        <w:rPr>
          <w:rFonts w:ascii="Arial" w:hAnsi="Arial" w:cs="Arial"/>
          <w:bCs/>
          <w:sz w:val="24"/>
          <w:szCs w:val="24"/>
        </w:rPr>
        <w:t xml:space="preserve">suggested that counselling was an effective mean of reducing </w:t>
      </w:r>
      <w:r w:rsidR="00EC6BA9">
        <w:rPr>
          <w:rFonts w:ascii="Arial" w:hAnsi="Arial" w:cs="Arial"/>
          <w:bCs/>
          <w:sz w:val="24"/>
          <w:szCs w:val="24"/>
        </w:rPr>
        <w:t xml:space="preserve">re-offending and stated that counselling was often more effective whilst being in a group or family based </w:t>
      </w:r>
      <w:r w:rsidR="00C1024F" w:rsidRPr="00C1024F">
        <w:rPr>
          <w:rFonts w:ascii="Arial" w:hAnsi="Arial" w:cs="Arial"/>
          <w:bCs/>
          <w:sz w:val="24"/>
          <w:szCs w:val="24"/>
        </w:rPr>
        <w:t>(</w:t>
      </w:r>
      <w:r w:rsidR="00C1024F" w:rsidRPr="00C1024F">
        <w:rPr>
          <w:rFonts w:ascii="Arial" w:hAnsi="Arial" w:cs="Arial"/>
          <w:bCs/>
          <w:i/>
          <w:iCs/>
          <w:sz w:val="24"/>
          <w:szCs w:val="24"/>
        </w:rPr>
        <w:t>Newman et al., 2012</w:t>
      </w:r>
      <w:r w:rsidR="00C1024F" w:rsidRPr="00C1024F">
        <w:rPr>
          <w:rFonts w:ascii="Arial" w:hAnsi="Arial" w:cs="Arial"/>
          <w:bCs/>
          <w:sz w:val="24"/>
          <w:szCs w:val="24"/>
        </w:rPr>
        <w:t>)</w:t>
      </w:r>
      <w:r w:rsidR="00C1024F">
        <w:rPr>
          <w:rFonts w:ascii="Arial" w:hAnsi="Arial" w:cs="Arial"/>
          <w:bCs/>
          <w:sz w:val="24"/>
          <w:szCs w:val="24"/>
        </w:rPr>
        <w:t xml:space="preserve">. </w:t>
      </w:r>
      <w:r w:rsidR="00052E3F">
        <w:rPr>
          <w:rFonts w:ascii="Arial" w:hAnsi="Arial" w:cs="Arial"/>
          <w:bCs/>
          <w:sz w:val="24"/>
          <w:szCs w:val="24"/>
        </w:rPr>
        <w:t xml:space="preserve">With family being involved in counselling this also gave an input how family </w:t>
      </w:r>
      <w:r w:rsidR="00FF261F">
        <w:rPr>
          <w:rFonts w:ascii="Arial" w:hAnsi="Arial" w:cs="Arial"/>
          <w:bCs/>
          <w:sz w:val="24"/>
          <w:szCs w:val="24"/>
        </w:rPr>
        <w:t xml:space="preserve">balance can affect how a young person behaves, and family intervention </w:t>
      </w:r>
      <w:r w:rsidR="00325DEE">
        <w:rPr>
          <w:rFonts w:ascii="Arial" w:hAnsi="Arial" w:cs="Arial"/>
          <w:bCs/>
          <w:sz w:val="24"/>
          <w:szCs w:val="24"/>
        </w:rPr>
        <w:t xml:space="preserve">was successful </w:t>
      </w:r>
      <w:r w:rsidR="00E00F5E">
        <w:rPr>
          <w:rFonts w:ascii="Arial" w:hAnsi="Arial" w:cs="Arial"/>
          <w:bCs/>
          <w:sz w:val="24"/>
          <w:szCs w:val="24"/>
        </w:rPr>
        <w:t xml:space="preserve">in reducing re-offending by 13% </w:t>
      </w:r>
      <w:r w:rsidR="00C27D56" w:rsidRPr="00C27D56">
        <w:rPr>
          <w:rFonts w:ascii="Arial" w:hAnsi="Arial" w:cs="Arial"/>
          <w:bCs/>
          <w:sz w:val="24"/>
          <w:szCs w:val="24"/>
        </w:rPr>
        <w:t>(</w:t>
      </w:r>
      <w:r w:rsidR="00C27D56" w:rsidRPr="00C27D56">
        <w:rPr>
          <w:rFonts w:ascii="Arial" w:hAnsi="Arial" w:cs="Arial"/>
          <w:bCs/>
          <w:i/>
          <w:iCs/>
          <w:sz w:val="24"/>
          <w:szCs w:val="24"/>
        </w:rPr>
        <w:t>Manica, 2022</w:t>
      </w:r>
      <w:r w:rsidR="00C27D56" w:rsidRPr="00C27D56">
        <w:rPr>
          <w:rFonts w:ascii="Arial" w:hAnsi="Arial" w:cs="Arial"/>
          <w:bCs/>
          <w:sz w:val="24"/>
          <w:szCs w:val="24"/>
        </w:rPr>
        <w:t>)</w:t>
      </w:r>
      <w:r w:rsidR="00E00F5E">
        <w:rPr>
          <w:rFonts w:ascii="Arial" w:hAnsi="Arial" w:cs="Arial"/>
          <w:bCs/>
          <w:sz w:val="24"/>
          <w:szCs w:val="24"/>
        </w:rPr>
        <w:t xml:space="preserve">. </w:t>
      </w:r>
      <w:r w:rsidR="00A8552E">
        <w:rPr>
          <w:rFonts w:ascii="Arial" w:hAnsi="Arial" w:cs="Arial"/>
          <w:bCs/>
          <w:sz w:val="24"/>
          <w:szCs w:val="24"/>
        </w:rPr>
        <w:t>It also suggested that “mu</w:t>
      </w:r>
      <w:r w:rsidR="00831521">
        <w:rPr>
          <w:rFonts w:ascii="Arial" w:hAnsi="Arial" w:cs="Arial"/>
          <w:bCs/>
          <w:sz w:val="24"/>
          <w:szCs w:val="24"/>
        </w:rPr>
        <w:t>l</w:t>
      </w:r>
      <w:r w:rsidR="00A8552E">
        <w:rPr>
          <w:rFonts w:ascii="Arial" w:hAnsi="Arial" w:cs="Arial"/>
          <w:bCs/>
          <w:sz w:val="24"/>
          <w:szCs w:val="24"/>
        </w:rPr>
        <w:t>ti</w:t>
      </w:r>
      <w:r w:rsidR="005264F2">
        <w:rPr>
          <w:rFonts w:ascii="Arial" w:hAnsi="Arial" w:cs="Arial"/>
          <w:bCs/>
          <w:sz w:val="24"/>
          <w:szCs w:val="24"/>
        </w:rPr>
        <w:t>-dimensional</w:t>
      </w:r>
      <w:r w:rsidR="00A8552E">
        <w:rPr>
          <w:rFonts w:ascii="Arial" w:hAnsi="Arial" w:cs="Arial"/>
          <w:bCs/>
          <w:sz w:val="24"/>
          <w:szCs w:val="24"/>
        </w:rPr>
        <w:t xml:space="preserve"> treatment foster care”, </w:t>
      </w:r>
      <w:r w:rsidR="007B68AC">
        <w:rPr>
          <w:rFonts w:ascii="Arial" w:hAnsi="Arial" w:cs="Arial"/>
          <w:bCs/>
          <w:sz w:val="24"/>
          <w:szCs w:val="24"/>
        </w:rPr>
        <w:t>“</w:t>
      </w:r>
      <w:r w:rsidR="002246D7">
        <w:rPr>
          <w:rFonts w:ascii="Arial" w:hAnsi="Arial" w:cs="Arial"/>
          <w:bCs/>
          <w:sz w:val="24"/>
          <w:szCs w:val="24"/>
        </w:rPr>
        <w:t>reduced the risk of violent re</w:t>
      </w:r>
      <w:r w:rsidR="005264F2">
        <w:rPr>
          <w:rFonts w:ascii="Arial" w:hAnsi="Arial" w:cs="Arial"/>
          <w:bCs/>
          <w:sz w:val="24"/>
          <w:szCs w:val="24"/>
        </w:rPr>
        <w:t>-</w:t>
      </w:r>
      <w:r w:rsidR="002246D7">
        <w:rPr>
          <w:rFonts w:ascii="Arial" w:hAnsi="Arial" w:cs="Arial"/>
          <w:bCs/>
          <w:sz w:val="24"/>
          <w:szCs w:val="24"/>
        </w:rPr>
        <w:t xml:space="preserve">offending by </w:t>
      </w:r>
      <w:r w:rsidR="007B68AC">
        <w:rPr>
          <w:rFonts w:ascii="Arial" w:hAnsi="Arial" w:cs="Arial"/>
          <w:bCs/>
          <w:sz w:val="24"/>
          <w:szCs w:val="24"/>
        </w:rPr>
        <w:t xml:space="preserve">72%” </w:t>
      </w:r>
      <w:r w:rsidR="00C27D56" w:rsidRPr="00C27D56">
        <w:rPr>
          <w:rFonts w:ascii="Arial" w:hAnsi="Arial" w:cs="Arial"/>
          <w:bCs/>
          <w:sz w:val="24"/>
          <w:szCs w:val="24"/>
        </w:rPr>
        <w:t>(</w:t>
      </w:r>
      <w:r w:rsidR="00C27D56" w:rsidRPr="00C27D56">
        <w:rPr>
          <w:rFonts w:ascii="Arial" w:hAnsi="Arial" w:cs="Arial"/>
          <w:bCs/>
          <w:i/>
          <w:iCs/>
          <w:sz w:val="24"/>
          <w:szCs w:val="24"/>
        </w:rPr>
        <w:t>Manica, 2022</w:t>
      </w:r>
      <w:r w:rsidR="00C27D56" w:rsidRPr="00C27D56">
        <w:rPr>
          <w:rFonts w:ascii="Arial" w:hAnsi="Arial" w:cs="Arial"/>
          <w:bCs/>
          <w:sz w:val="24"/>
          <w:szCs w:val="24"/>
        </w:rPr>
        <w:t>)</w:t>
      </w:r>
      <w:r w:rsidR="007B68AC">
        <w:rPr>
          <w:rFonts w:ascii="Arial" w:hAnsi="Arial" w:cs="Arial"/>
          <w:bCs/>
          <w:sz w:val="24"/>
          <w:szCs w:val="24"/>
        </w:rPr>
        <w:t xml:space="preserve">. </w:t>
      </w:r>
      <w:r w:rsidR="00BD5EE6">
        <w:rPr>
          <w:rFonts w:ascii="Arial" w:hAnsi="Arial" w:cs="Arial"/>
          <w:bCs/>
          <w:sz w:val="24"/>
          <w:szCs w:val="24"/>
        </w:rPr>
        <w:t>This co</w:t>
      </w:r>
      <w:r w:rsidR="00EB01BF">
        <w:rPr>
          <w:rFonts w:ascii="Arial" w:hAnsi="Arial" w:cs="Arial"/>
          <w:bCs/>
          <w:sz w:val="24"/>
          <w:szCs w:val="24"/>
        </w:rPr>
        <w:t>incides</w:t>
      </w:r>
      <w:r w:rsidR="00BD5EE6">
        <w:rPr>
          <w:rFonts w:ascii="Arial" w:hAnsi="Arial" w:cs="Arial"/>
          <w:bCs/>
          <w:sz w:val="24"/>
          <w:szCs w:val="24"/>
        </w:rPr>
        <w:t xml:space="preserve"> with how ACEs can affect a young person’s behaviour</w:t>
      </w:r>
      <w:r w:rsidR="00CB2C44">
        <w:rPr>
          <w:rFonts w:ascii="Arial" w:hAnsi="Arial" w:cs="Arial"/>
          <w:bCs/>
          <w:sz w:val="24"/>
          <w:szCs w:val="24"/>
        </w:rPr>
        <w:t xml:space="preserve"> (</w:t>
      </w:r>
      <w:r w:rsidR="00C24222" w:rsidRPr="00CB2C44">
        <w:rPr>
          <w:rFonts w:ascii="Arial" w:hAnsi="Arial" w:cs="Arial"/>
          <w:bCs/>
          <w:i/>
          <w:iCs/>
          <w:sz w:val="24"/>
          <w:szCs w:val="24"/>
        </w:rPr>
        <w:t>Dyer, Carter and Council, 2017</w:t>
      </w:r>
      <w:r w:rsidR="00CB2C44">
        <w:rPr>
          <w:rFonts w:ascii="Arial" w:hAnsi="Arial" w:cs="Arial"/>
          <w:bCs/>
          <w:sz w:val="24"/>
          <w:szCs w:val="24"/>
        </w:rPr>
        <w:t xml:space="preserve">) </w:t>
      </w:r>
      <w:r w:rsidR="00BD5EE6">
        <w:rPr>
          <w:rFonts w:ascii="Arial" w:hAnsi="Arial" w:cs="Arial"/>
          <w:bCs/>
          <w:sz w:val="24"/>
          <w:szCs w:val="24"/>
        </w:rPr>
        <w:t>which can cause them to begin offending</w:t>
      </w:r>
      <w:r w:rsidR="00D55942">
        <w:rPr>
          <w:rFonts w:ascii="Arial" w:hAnsi="Arial" w:cs="Arial"/>
          <w:bCs/>
          <w:sz w:val="24"/>
          <w:szCs w:val="24"/>
        </w:rPr>
        <w:t>,</w:t>
      </w:r>
      <w:r w:rsidR="00BD5EE6">
        <w:rPr>
          <w:rFonts w:ascii="Arial" w:hAnsi="Arial" w:cs="Arial"/>
          <w:bCs/>
          <w:sz w:val="24"/>
          <w:szCs w:val="24"/>
        </w:rPr>
        <w:t xml:space="preserve"> as </w:t>
      </w:r>
      <w:r w:rsidR="00EE0D77">
        <w:rPr>
          <w:rFonts w:ascii="Arial" w:hAnsi="Arial" w:cs="Arial"/>
          <w:bCs/>
          <w:sz w:val="24"/>
          <w:szCs w:val="24"/>
        </w:rPr>
        <w:t xml:space="preserve">a child’s upbringing being supported or changed shows a reduction in re-offending. </w:t>
      </w:r>
      <w:r w:rsidR="009751C2">
        <w:rPr>
          <w:rFonts w:ascii="Arial" w:hAnsi="Arial" w:cs="Arial"/>
          <w:bCs/>
          <w:sz w:val="24"/>
          <w:szCs w:val="24"/>
        </w:rPr>
        <w:t xml:space="preserve">Other interventions that have shown a positive </w:t>
      </w:r>
      <w:r w:rsidR="004553AE">
        <w:rPr>
          <w:rFonts w:ascii="Arial" w:hAnsi="Arial" w:cs="Arial"/>
          <w:bCs/>
          <w:sz w:val="24"/>
          <w:szCs w:val="24"/>
        </w:rPr>
        <w:t xml:space="preserve">impact on reducing re-offending include </w:t>
      </w:r>
      <w:r w:rsidR="003062CC">
        <w:rPr>
          <w:rFonts w:ascii="Arial" w:hAnsi="Arial" w:cs="Arial"/>
          <w:bCs/>
          <w:sz w:val="24"/>
          <w:szCs w:val="24"/>
        </w:rPr>
        <w:t xml:space="preserve">programs such as </w:t>
      </w:r>
      <w:r w:rsidR="004553AE">
        <w:rPr>
          <w:rFonts w:ascii="Arial" w:hAnsi="Arial" w:cs="Arial"/>
          <w:bCs/>
          <w:sz w:val="24"/>
          <w:szCs w:val="24"/>
        </w:rPr>
        <w:t>skill building</w:t>
      </w:r>
      <w:r w:rsidR="003062CC">
        <w:rPr>
          <w:rFonts w:ascii="Arial" w:hAnsi="Arial" w:cs="Arial"/>
          <w:bCs/>
          <w:sz w:val="24"/>
          <w:szCs w:val="24"/>
        </w:rPr>
        <w:t>, diversion, and hospital</w:t>
      </w:r>
      <w:r w:rsidR="00D45812">
        <w:rPr>
          <w:rFonts w:ascii="Arial" w:hAnsi="Arial" w:cs="Arial"/>
          <w:bCs/>
          <w:sz w:val="24"/>
          <w:szCs w:val="24"/>
        </w:rPr>
        <w:t>-</w:t>
      </w:r>
      <w:r w:rsidR="00E81DB3">
        <w:rPr>
          <w:rFonts w:ascii="Arial" w:hAnsi="Arial" w:cs="Arial"/>
          <w:bCs/>
          <w:sz w:val="24"/>
          <w:szCs w:val="24"/>
        </w:rPr>
        <w:t>based</w:t>
      </w:r>
      <w:r w:rsidR="00AF3B18">
        <w:rPr>
          <w:rFonts w:ascii="Arial" w:hAnsi="Arial" w:cs="Arial"/>
          <w:bCs/>
          <w:sz w:val="24"/>
          <w:szCs w:val="24"/>
        </w:rPr>
        <w:t xml:space="preserve"> program</w:t>
      </w:r>
      <w:r w:rsidR="00D45812">
        <w:rPr>
          <w:rFonts w:ascii="Arial" w:hAnsi="Arial" w:cs="Arial"/>
          <w:bCs/>
          <w:sz w:val="24"/>
          <w:szCs w:val="24"/>
        </w:rPr>
        <w:t>s</w:t>
      </w:r>
      <w:r w:rsidR="00E81DB3">
        <w:rPr>
          <w:rFonts w:ascii="Arial" w:hAnsi="Arial" w:cs="Arial"/>
          <w:bCs/>
          <w:sz w:val="24"/>
          <w:szCs w:val="24"/>
        </w:rPr>
        <w:t xml:space="preserve"> </w:t>
      </w:r>
      <w:r w:rsidR="00C27D56" w:rsidRPr="00C27D56">
        <w:rPr>
          <w:rFonts w:ascii="Arial" w:hAnsi="Arial" w:cs="Arial"/>
          <w:bCs/>
          <w:sz w:val="24"/>
          <w:szCs w:val="24"/>
        </w:rPr>
        <w:t>(</w:t>
      </w:r>
      <w:r w:rsidR="00C27D56" w:rsidRPr="00C27D56">
        <w:rPr>
          <w:rFonts w:ascii="Arial" w:hAnsi="Arial" w:cs="Arial"/>
          <w:bCs/>
          <w:i/>
          <w:iCs/>
          <w:sz w:val="24"/>
          <w:szCs w:val="24"/>
        </w:rPr>
        <w:t>Manica, 2022</w:t>
      </w:r>
      <w:r w:rsidR="00C27D56" w:rsidRPr="00C27D56">
        <w:rPr>
          <w:rFonts w:ascii="Arial" w:hAnsi="Arial" w:cs="Arial"/>
          <w:bCs/>
          <w:sz w:val="24"/>
          <w:szCs w:val="24"/>
        </w:rPr>
        <w:t>)</w:t>
      </w:r>
      <w:r w:rsidR="00C27D56">
        <w:rPr>
          <w:rFonts w:ascii="Arial" w:hAnsi="Arial" w:cs="Arial"/>
          <w:bCs/>
          <w:sz w:val="24"/>
          <w:szCs w:val="24"/>
        </w:rPr>
        <w:t>.</w:t>
      </w:r>
    </w:p>
    <w:p w14:paraId="7C47F57C" w14:textId="558D9A5B" w:rsidR="00405301" w:rsidRDefault="003C1837" w:rsidP="00A1074B">
      <w:pPr>
        <w:spacing w:line="276" w:lineRule="auto"/>
        <w:rPr>
          <w:rFonts w:ascii="Arial" w:hAnsi="Arial" w:cs="Arial"/>
          <w:bCs/>
          <w:sz w:val="24"/>
          <w:szCs w:val="24"/>
        </w:rPr>
      </w:pPr>
      <w:r>
        <w:rPr>
          <w:rFonts w:ascii="Arial" w:hAnsi="Arial" w:cs="Arial"/>
          <w:bCs/>
          <w:sz w:val="24"/>
          <w:szCs w:val="24"/>
        </w:rPr>
        <w:t xml:space="preserve">Community sentencing compared to disciplinary approaches showed </w:t>
      </w:r>
      <w:r w:rsidR="009F00BC">
        <w:rPr>
          <w:rFonts w:ascii="Arial" w:hAnsi="Arial" w:cs="Arial"/>
          <w:bCs/>
          <w:sz w:val="24"/>
          <w:szCs w:val="24"/>
        </w:rPr>
        <w:t xml:space="preserve">to be more effective in reducing re-offending </w:t>
      </w:r>
      <w:r w:rsidR="00C27D56" w:rsidRPr="00C27D56">
        <w:rPr>
          <w:rFonts w:ascii="Arial" w:hAnsi="Arial" w:cs="Arial"/>
          <w:bCs/>
          <w:sz w:val="24"/>
          <w:szCs w:val="24"/>
        </w:rPr>
        <w:t>(</w:t>
      </w:r>
      <w:r w:rsidR="00C27D56" w:rsidRPr="00C27D56">
        <w:rPr>
          <w:rFonts w:ascii="Arial" w:hAnsi="Arial" w:cs="Arial"/>
          <w:bCs/>
          <w:i/>
          <w:iCs/>
          <w:sz w:val="24"/>
          <w:szCs w:val="24"/>
        </w:rPr>
        <w:t>Manica, 2022</w:t>
      </w:r>
      <w:r w:rsidR="00C27D56" w:rsidRPr="00C27D56">
        <w:rPr>
          <w:rFonts w:ascii="Arial" w:hAnsi="Arial" w:cs="Arial"/>
          <w:bCs/>
          <w:sz w:val="24"/>
          <w:szCs w:val="24"/>
        </w:rPr>
        <w:t>)</w:t>
      </w:r>
      <w:r w:rsidR="001312D7">
        <w:rPr>
          <w:rFonts w:ascii="Arial" w:hAnsi="Arial" w:cs="Arial"/>
          <w:bCs/>
          <w:sz w:val="24"/>
          <w:szCs w:val="24"/>
        </w:rPr>
        <w:t xml:space="preserve">. </w:t>
      </w:r>
      <w:r w:rsidR="00863507">
        <w:rPr>
          <w:rFonts w:ascii="Arial" w:hAnsi="Arial" w:cs="Arial"/>
          <w:bCs/>
          <w:sz w:val="24"/>
          <w:szCs w:val="24"/>
        </w:rPr>
        <w:t xml:space="preserve">Interventions such as control and discipline do not show any impact of reducing re-offending </w:t>
      </w:r>
      <w:r w:rsidR="002365CF" w:rsidRPr="002365CF">
        <w:rPr>
          <w:rFonts w:ascii="Arial" w:hAnsi="Arial" w:cs="Arial"/>
          <w:bCs/>
          <w:sz w:val="24"/>
          <w:szCs w:val="24"/>
        </w:rPr>
        <w:t>(</w:t>
      </w:r>
      <w:r w:rsidR="002365CF" w:rsidRPr="002365CF">
        <w:rPr>
          <w:rFonts w:ascii="Arial" w:hAnsi="Arial" w:cs="Arial"/>
          <w:bCs/>
          <w:i/>
          <w:iCs/>
          <w:sz w:val="24"/>
          <w:szCs w:val="24"/>
        </w:rPr>
        <w:t>MacKenzie and Farrington, 2015</w:t>
      </w:r>
      <w:r w:rsidR="002365CF" w:rsidRPr="002365CF">
        <w:rPr>
          <w:rFonts w:ascii="Arial" w:hAnsi="Arial" w:cs="Arial"/>
          <w:bCs/>
          <w:sz w:val="24"/>
          <w:szCs w:val="24"/>
        </w:rPr>
        <w:t>)</w:t>
      </w:r>
      <w:r w:rsidR="002365CF">
        <w:rPr>
          <w:rFonts w:ascii="Arial" w:hAnsi="Arial" w:cs="Arial"/>
          <w:bCs/>
          <w:sz w:val="24"/>
          <w:szCs w:val="24"/>
        </w:rPr>
        <w:t xml:space="preserve">. </w:t>
      </w:r>
      <w:r w:rsidR="00244A10">
        <w:rPr>
          <w:rFonts w:ascii="Arial" w:hAnsi="Arial" w:cs="Arial"/>
          <w:bCs/>
          <w:sz w:val="24"/>
          <w:szCs w:val="24"/>
        </w:rPr>
        <w:t xml:space="preserve">Research has found that </w:t>
      </w:r>
      <w:r w:rsidR="00817182">
        <w:rPr>
          <w:rFonts w:ascii="Arial" w:hAnsi="Arial" w:cs="Arial"/>
          <w:bCs/>
          <w:sz w:val="24"/>
          <w:szCs w:val="24"/>
        </w:rPr>
        <w:t xml:space="preserve">skill </w:t>
      </w:r>
      <w:r w:rsidR="00B404F7">
        <w:rPr>
          <w:rFonts w:ascii="Arial" w:hAnsi="Arial" w:cs="Arial"/>
          <w:bCs/>
          <w:sz w:val="24"/>
          <w:szCs w:val="24"/>
        </w:rPr>
        <w:t>orientated,</w:t>
      </w:r>
      <w:r w:rsidR="00817182">
        <w:rPr>
          <w:rFonts w:ascii="Arial" w:hAnsi="Arial" w:cs="Arial"/>
          <w:bCs/>
          <w:sz w:val="24"/>
          <w:szCs w:val="24"/>
        </w:rPr>
        <w:t xml:space="preserve"> and behavioural or cognitive models taught </w:t>
      </w:r>
      <w:r w:rsidR="00DF7620">
        <w:rPr>
          <w:rFonts w:ascii="Arial" w:hAnsi="Arial" w:cs="Arial"/>
          <w:bCs/>
          <w:sz w:val="24"/>
          <w:szCs w:val="24"/>
        </w:rPr>
        <w:t>to young offenders are successful</w:t>
      </w:r>
      <w:r w:rsidR="00801A00">
        <w:rPr>
          <w:rFonts w:ascii="Arial" w:hAnsi="Arial" w:cs="Arial"/>
          <w:bCs/>
          <w:sz w:val="24"/>
          <w:szCs w:val="24"/>
        </w:rPr>
        <w:t xml:space="preserve">. It also shows that rehabilitation rather than </w:t>
      </w:r>
      <w:r w:rsidR="00E24FCE">
        <w:rPr>
          <w:rFonts w:ascii="Arial" w:hAnsi="Arial" w:cs="Arial"/>
          <w:bCs/>
          <w:sz w:val="24"/>
          <w:szCs w:val="24"/>
        </w:rPr>
        <w:t>punitive or control focus</w:t>
      </w:r>
      <w:r w:rsidR="00BA5F87">
        <w:rPr>
          <w:rFonts w:ascii="Arial" w:hAnsi="Arial" w:cs="Arial"/>
          <w:bCs/>
          <w:sz w:val="24"/>
          <w:szCs w:val="24"/>
        </w:rPr>
        <w:t>ed</w:t>
      </w:r>
      <w:r w:rsidR="00E24FCE">
        <w:rPr>
          <w:rFonts w:ascii="Arial" w:hAnsi="Arial" w:cs="Arial"/>
          <w:bCs/>
          <w:sz w:val="24"/>
          <w:szCs w:val="24"/>
        </w:rPr>
        <w:t xml:space="preserve"> intervention </w:t>
      </w:r>
      <w:r w:rsidR="00B404F7">
        <w:rPr>
          <w:rFonts w:ascii="Arial" w:hAnsi="Arial" w:cs="Arial"/>
          <w:bCs/>
          <w:sz w:val="24"/>
          <w:szCs w:val="24"/>
        </w:rPr>
        <w:t xml:space="preserve">are found to be more effective </w:t>
      </w:r>
      <w:r w:rsidR="002365CF" w:rsidRPr="002365CF">
        <w:rPr>
          <w:rFonts w:ascii="Arial" w:hAnsi="Arial" w:cs="Arial"/>
          <w:bCs/>
          <w:sz w:val="24"/>
          <w:szCs w:val="24"/>
        </w:rPr>
        <w:t>(</w:t>
      </w:r>
      <w:r w:rsidR="002365CF" w:rsidRPr="002365CF">
        <w:rPr>
          <w:rFonts w:ascii="Arial" w:hAnsi="Arial" w:cs="Arial"/>
          <w:bCs/>
          <w:i/>
          <w:iCs/>
          <w:sz w:val="24"/>
          <w:szCs w:val="24"/>
        </w:rPr>
        <w:t>MacKenzie and Farrington, 2015</w:t>
      </w:r>
      <w:r w:rsidR="002365CF" w:rsidRPr="002365CF">
        <w:rPr>
          <w:rFonts w:ascii="Arial" w:hAnsi="Arial" w:cs="Arial"/>
          <w:bCs/>
          <w:sz w:val="24"/>
          <w:szCs w:val="24"/>
        </w:rPr>
        <w:t>)</w:t>
      </w:r>
      <w:r w:rsidR="002365CF">
        <w:rPr>
          <w:rFonts w:ascii="Arial" w:hAnsi="Arial" w:cs="Arial"/>
          <w:bCs/>
          <w:sz w:val="24"/>
          <w:szCs w:val="24"/>
        </w:rPr>
        <w:t xml:space="preserve">. </w:t>
      </w:r>
      <w:r w:rsidR="009414F2">
        <w:rPr>
          <w:rFonts w:ascii="Arial" w:hAnsi="Arial" w:cs="Arial"/>
          <w:bCs/>
          <w:sz w:val="24"/>
          <w:szCs w:val="24"/>
        </w:rPr>
        <w:t xml:space="preserve">Early interventions </w:t>
      </w:r>
      <w:r w:rsidR="000C379E">
        <w:rPr>
          <w:rFonts w:ascii="Arial" w:hAnsi="Arial" w:cs="Arial"/>
          <w:bCs/>
          <w:sz w:val="24"/>
          <w:szCs w:val="24"/>
        </w:rPr>
        <w:t>aim</w:t>
      </w:r>
      <w:r w:rsidR="009414F2">
        <w:rPr>
          <w:rFonts w:ascii="Arial" w:hAnsi="Arial" w:cs="Arial"/>
          <w:bCs/>
          <w:sz w:val="24"/>
          <w:szCs w:val="24"/>
        </w:rPr>
        <w:t xml:space="preserve"> to change young </w:t>
      </w:r>
      <w:r w:rsidR="000C379E">
        <w:rPr>
          <w:rFonts w:ascii="Arial" w:hAnsi="Arial" w:cs="Arial"/>
          <w:bCs/>
          <w:sz w:val="24"/>
          <w:szCs w:val="24"/>
        </w:rPr>
        <w:t>offenders’</w:t>
      </w:r>
      <w:r w:rsidR="009414F2">
        <w:rPr>
          <w:rFonts w:ascii="Arial" w:hAnsi="Arial" w:cs="Arial"/>
          <w:bCs/>
          <w:sz w:val="24"/>
          <w:szCs w:val="24"/>
        </w:rPr>
        <w:t xml:space="preserve"> attitudes and </w:t>
      </w:r>
      <w:r w:rsidR="00BE6C4A">
        <w:rPr>
          <w:rFonts w:ascii="Arial" w:hAnsi="Arial" w:cs="Arial"/>
          <w:bCs/>
          <w:sz w:val="24"/>
          <w:szCs w:val="24"/>
        </w:rPr>
        <w:t xml:space="preserve">create an </w:t>
      </w:r>
      <w:r w:rsidR="009414F2">
        <w:rPr>
          <w:rFonts w:ascii="Arial" w:hAnsi="Arial" w:cs="Arial"/>
          <w:bCs/>
          <w:sz w:val="24"/>
          <w:szCs w:val="24"/>
        </w:rPr>
        <w:t>understand</w:t>
      </w:r>
      <w:r w:rsidR="00BE6C4A">
        <w:rPr>
          <w:rFonts w:ascii="Arial" w:hAnsi="Arial" w:cs="Arial"/>
          <w:bCs/>
          <w:sz w:val="24"/>
          <w:szCs w:val="24"/>
        </w:rPr>
        <w:t>ing of</w:t>
      </w:r>
      <w:r w:rsidR="007227E2">
        <w:rPr>
          <w:rFonts w:ascii="Arial" w:hAnsi="Arial" w:cs="Arial"/>
          <w:bCs/>
          <w:sz w:val="24"/>
          <w:szCs w:val="24"/>
        </w:rPr>
        <w:t xml:space="preserve"> the impacts that their</w:t>
      </w:r>
      <w:r w:rsidR="00BE6C4A">
        <w:rPr>
          <w:rFonts w:ascii="Arial" w:hAnsi="Arial" w:cs="Arial"/>
          <w:bCs/>
          <w:sz w:val="24"/>
          <w:szCs w:val="24"/>
        </w:rPr>
        <w:t xml:space="preserve"> offending </w:t>
      </w:r>
      <w:r w:rsidR="007227E2">
        <w:rPr>
          <w:rFonts w:ascii="Arial" w:hAnsi="Arial" w:cs="Arial"/>
          <w:bCs/>
          <w:sz w:val="24"/>
          <w:szCs w:val="24"/>
        </w:rPr>
        <w:t xml:space="preserve">could do </w:t>
      </w:r>
      <w:r w:rsidR="00005EAC" w:rsidRPr="00005EAC">
        <w:rPr>
          <w:rFonts w:ascii="Arial" w:hAnsi="Arial" w:cs="Arial"/>
          <w:bCs/>
          <w:sz w:val="24"/>
          <w:szCs w:val="24"/>
        </w:rPr>
        <w:t>(</w:t>
      </w:r>
      <w:r w:rsidR="00005EAC" w:rsidRPr="004658A5">
        <w:rPr>
          <w:rFonts w:ascii="Arial" w:hAnsi="Arial" w:cs="Arial"/>
          <w:bCs/>
          <w:i/>
          <w:iCs/>
          <w:sz w:val="24"/>
          <w:szCs w:val="24"/>
        </w:rPr>
        <w:t>Soppitt and Irving, 2011</w:t>
      </w:r>
      <w:r w:rsidR="00005EAC" w:rsidRPr="00005EAC">
        <w:rPr>
          <w:rFonts w:ascii="Arial" w:hAnsi="Arial" w:cs="Arial"/>
          <w:bCs/>
          <w:sz w:val="24"/>
          <w:szCs w:val="24"/>
        </w:rPr>
        <w:t>)</w:t>
      </w:r>
      <w:r w:rsidR="00005EAC">
        <w:rPr>
          <w:rFonts w:ascii="Arial" w:hAnsi="Arial" w:cs="Arial"/>
          <w:bCs/>
          <w:sz w:val="24"/>
          <w:szCs w:val="24"/>
        </w:rPr>
        <w:t xml:space="preserve">, </w:t>
      </w:r>
      <w:r w:rsidR="006C6B67">
        <w:rPr>
          <w:rFonts w:ascii="Arial" w:hAnsi="Arial" w:cs="Arial"/>
          <w:bCs/>
          <w:sz w:val="24"/>
          <w:szCs w:val="24"/>
        </w:rPr>
        <w:t>it also looked to rehabilitate young people</w:t>
      </w:r>
      <w:r w:rsidR="00F8555F">
        <w:rPr>
          <w:rFonts w:ascii="Arial" w:hAnsi="Arial" w:cs="Arial"/>
          <w:bCs/>
          <w:sz w:val="24"/>
          <w:szCs w:val="24"/>
        </w:rPr>
        <w:t>,</w:t>
      </w:r>
      <w:r w:rsidR="006C6B67">
        <w:rPr>
          <w:rFonts w:ascii="Arial" w:hAnsi="Arial" w:cs="Arial"/>
          <w:bCs/>
          <w:sz w:val="24"/>
          <w:szCs w:val="24"/>
        </w:rPr>
        <w:t xml:space="preserve"> rather than </w:t>
      </w:r>
      <w:r w:rsidR="00BE2FD5">
        <w:rPr>
          <w:rFonts w:ascii="Arial" w:hAnsi="Arial" w:cs="Arial"/>
          <w:bCs/>
          <w:sz w:val="24"/>
          <w:szCs w:val="24"/>
        </w:rPr>
        <w:t xml:space="preserve">discipline </w:t>
      </w:r>
      <w:r w:rsidR="0065143A">
        <w:rPr>
          <w:rFonts w:ascii="Arial" w:hAnsi="Arial" w:cs="Arial"/>
          <w:bCs/>
          <w:sz w:val="24"/>
          <w:szCs w:val="24"/>
        </w:rPr>
        <w:t xml:space="preserve">them and </w:t>
      </w:r>
      <w:r w:rsidR="00EE2D2A">
        <w:rPr>
          <w:rFonts w:ascii="Arial" w:hAnsi="Arial" w:cs="Arial"/>
          <w:bCs/>
          <w:sz w:val="24"/>
          <w:szCs w:val="24"/>
        </w:rPr>
        <w:t>treat them as adult</w:t>
      </w:r>
      <w:r w:rsidR="00EC4B83">
        <w:rPr>
          <w:rFonts w:ascii="Arial" w:hAnsi="Arial" w:cs="Arial"/>
          <w:bCs/>
          <w:sz w:val="24"/>
          <w:szCs w:val="24"/>
        </w:rPr>
        <w:t>s</w:t>
      </w:r>
      <w:r w:rsidR="00EE2D2A">
        <w:rPr>
          <w:rFonts w:ascii="Arial" w:hAnsi="Arial" w:cs="Arial"/>
          <w:bCs/>
          <w:sz w:val="24"/>
          <w:szCs w:val="24"/>
        </w:rPr>
        <w:t xml:space="preserve"> within court</w:t>
      </w:r>
      <w:r w:rsidR="00F8555F">
        <w:rPr>
          <w:rFonts w:ascii="Arial" w:hAnsi="Arial" w:cs="Arial"/>
          <w:bCs/>
          <w:sz w:val="24"/>
          <w:szCs w:val="24"/>
        </w:rPr>
        <w:t>,</w:t>
      </w:r>
      <w:r w:rsidR="00EE2D2A">
        <w:rPr>
          <w:rFonts w:ascii="Arial" w:hAnsi="Arial" w:cs="Arial"/>
          <w:bCs/>
          <w:sz w:val="24"/>
          <w:szCs w:val="24"/>
        </w:rPr>
        <w:t xml:space="preserve"> as young offenders who attend adult courts </w:t>
      </w:r>
      <w:r w:rsidR="000C379E">
        <w:rPr>
          <w:rFonts w:ascii="Arial" w:hAnsi="Arial" w:cs="Arial"/>
          <w:bCs/>
          <w:sz w:val="24"/>
          <w:szCs w:val="24"/>
        </w:rPr>
        <w:t xml:space="preserve">are more likely to offend </w:t>
      </w:r>
      <w:r w:rsidR="00C27D56" w:rsidRPr="00C27D56">
        <w:rPr>
          <w:rFonts w:ascii="Arial" w:hAnsi="Arial" w:cs="Arial"/>
          <w:bCs/>
          <w:sz w:val="24"/>
          <w:szCs w:val="24"/>
        </w:rPr>
        <w:t>(</w:t>
      </w:r>
      <w:r w:rsidR="00C27D56" w:rsidRPr="00C27D56">
        <w:rPr>
          <w:rFonts w:ascii="Arial" w:hAnsi="Arial" w:cs="Arial"/>
          <w:bCs/>
          <w:i/>
          <w:iCs/>
          <w:sz w:val="24"/>
          <w:szCs w:val="24"/>
        </w:rPr>
        <w:t>Manica, 2022</w:t>
      </w:r>
      <w:r w:rsidR="00C27D56" w:rsidRPr="00C27D56">
        <w:rPr>
          <w:rFonts w:ascii="Arial" w:hAnsi="Arial" w:cs="Arial"/>
          <w:bCs/>
          <w:sz w:val="24"/>
          <w:szCs w:val="24"/>
        </w:rPr>
        <w:t>)</w:t>
      </w:r>
      <w:r w:rsidR="000C379E">
        <w:rPr>
          <w:rFonts w:ascii="Arial" w:hAnsi="Arial" w:cs="Arial"/>
          <w:bCs/>
          <w:sz w:val="24"/>
          <w:szCs w:val="24"/>
        </w:rPr>
        <w:t>.</w:t>
      </w:r>
    </w:p>
    <w:p w14:paraId="12EA8E00" w14:textId="77777777" w:rsidR="00FD64D5" w:rsidRDefault="00273485" w:rsidP="00A1074B">
      <w:pPr>
        <w:spacing w:line="276" w:lineRule="auto"/>
        <w:rPr>
          <w:rFonts w:ascii="Arial" w:hAnsi="Arial" w:cs="Arial"/>
          <w:bCs/>
          <w:sz w:val="24"/>
          <w:szCs w:val="24"/>
        </w:rPr>
      </w:pPr>
      <w:r>
        <w:rPr>
          <w:rFonts w:ascii="Arial" w:hAnsi="Arial" w:cs="Arial"/>
          <w:bCs/>
          <w:sz w:val="24"/>
          <w:szCs w:val="24"/>
        </w:rPr>
        <w:t xml:space="preserve">Many studies and research </w:t>
      </w:r>
      <w:r w:rsidR="005D2E23">
        <w:rPr>
          <w:rFonts w:ascii="Arial" w:hAnsi="Arial" w:cs="Arial"/>
          <w:bCs/>
          <w:sz w:val="24"/>
          <w:szCs w:val="24"/>
        </w:rPr>
        <w:t>have</w:t>
      </w:r>
      <w:r>
        <w:rPr>
          <w:rFonts w:ascii="Arial" w:hAnsi="Arial" w:cs="Arial"/>
          <w:bCs/>
          <w:sz w:val="24"/>
          <w:szCs w:val="24"/>
        </w:rPr>
        <w:t xml:space="preserve"> showed </w:t>
      </w:r>
      <w:r w:rsidR="00486AA1">
        <w:rPr>
          <w:rFonts w:ascii="Arial" w:hAnsi="Arial" w:cs="Arial"/>
          <w:bCs/>
          <w:sz w:val="24"/>
          <w:szCs w:val="24"/>
        </w:rPr>
        <w:t xml:space="preserve">how early intervention </w:t>
      </w:r>
      <w:r w:rsidR="009434F7">
        <w:rPr>
          <w:rFonts w:ascii="Arial" w:hAnsi="Arial" w:cs="Arial"/>
          <w:bCs/>
          <w:sz w:val="24"/>
          <w:szCs w:val="24"/>
        </w:rPr>
        <w:t>and positive relationships built between the young person and profession</w:t>
      </w:r>
      <w:r w:rsidR="00DA2118">
        <w:rPr>
          <w:rFonts w:ascii="Arial" w:hAnsi="Arial" w:cs="Arial"/>
          <w:bCs/>
          <w:sz w:val="24"/>
          <w:szCs w:val="24"/>
        </w:rPr>
        <w:t>,</w:t>
      </w:r>
      <w:r w:rsidR="009434F7">
        <w:rPr>
          <w:rFonts w:ascii="Arial" w:hAnsi="Arial" w:cs="Arial"/>
          <w:bCs/>
          <w:sz w:val="24"/>
          <w:szCs w:val="24"/>
        </w:rPr>
        <w:t xml:space="preserve"> along with long term</w:t>
      </w:r>
      <w:r w:rsidR="005D2E23">
        <w:rPr>
          <w:rFonts w:ascii="Arial" w:hAnsi="Arial" w:cs="Arial"/>
          <w:bCs/>
          <w:sz w:val="24"/>
          <w:szCs w:val="24"/>
        </w:rPr>
        <w:t xml:space="preserve"> support </w:t>
      </w:r>
      <w:r w:rsidR="00486AA1">
        <w:rPr>
          <w:rFonts w:ascii="Arial" w:hAnsi="Arial" w:cs="Arial"/>
          <w:bCs/>
          <w:sz w:val="24"/>
          <w:szCs w:val="24"/>
        </w:rPr>
        <w:t>is an effective method to reduce the risk of young people offend</w:t>
      </w:r>
      <w:r w:rsidR="00CB11D9">
        <w:rPr>
          <w:rFonts w:ascii="Arial" w:hAnsi="Arial" w:cs="Arial"/>
          <w:bCs/>
          <w:sz w:val="24"/>
          <w:szCs w:val="24"/>
        </w:rPr>
        <w:t>ing</w:t>
      </w:r>
      <w:r w:rsidR="00486AA1">
        <w:rPr>
          <w:rFonts w:ascii="Arial" w:hAnsi="Arial" w:cs="Arial"/>
          <w:bCs/>
          <w:sz w:val="24"/>
          <w:szCs w:val="24"/>
        </w:rPr>
        <w:t>/re-offend</w:t>
      </w:r>
      <w:r w:rsidR="00CB11D9">
        <w:rPr>
          <w:rFonts w:ascii="Arial" w:hAnsi="Arial" w:cs="Arial"/>
          <w:bCs/>
          <w:sz w:val="24"/>
          <w:szCs w:val="24"/>
        </w:rPr>
        <w:t>ing</w:t>
      </w:r>
      <w:r w:rsidR="005D2E23">
        <w:rPr>
          <w:rFonts w:ascii="Arial" w:hAnsi="Arial" w:cs="Arial"/>
          <w:bCs/>
          <w:sz w:val="24"/>
          <w:szCs w:val="24"/>
        </w:rPr>
        <w:t xml:space="preserve"> </w:t>
      </w:r>
      <w:r w:rsidR="00BF0CC2" w:rsidRPr="00BF0CC2">
        <w:rPr>
          <w:rFonts w:ascii="Arial" w:hAnsi="Arial" w:cs="Arial"/>
          <w:bCs/>
          <w:sz w:val="24"/>
          <w:szCs w:val="24"/>
        </w:rPr>
        <w:t>(</w:t>
      </w:r>
      <w:r w:rsidR="00BF0CC2" w:rsidRPr="00BF0CC2">
        <w:rPr>
          <w:rFonts w:ascii="Arial" w:hAnsi="Arial" w:cs="Arial"/>
          <w:bCs/>
          <w:i/>
          <w:iCs/>
          <w:sz w:val="24"/>
          <w:szCs w:val="24"/>
        </w:rPr>
        <w:t>Thompson, 2019</w:t>
      </w:r>
      <w:r w:rsidR="00BF0CC2" w:rsidRPr="00BF0CC2">
        <w:rPr>
          <w:rFonts w:ascii="Arial" w:hAnsi="Arial" w:cs="Arial"/>
          <w:bCs/>
          <w:sz w:val="24"/>
          <w:szCs w:val="24"/>
        </w:rPr>
        <w:t>)</w:t>
      </w:r>
      <w:r w:rsidR="00BF0CC2">
        <w:rPr>
          <w:rFonts w:ascii="Arial" w:hAnsi="Arial" w:cs="Arial"/>
          <w:bCs/>
          <w:sz w:val="24"/>
          <w:szCs w:val="24"/>
        </w:rPr>
        <w:t xml:space="preserve">. </w:t>
      </w:r>
      <w:r w:rsidR="005D2E23">
        <w:rPr>
          <w:rFonts w:ascii="Arial" w:hAnsi="Arial" w:cs="Arial"/>
          <w:bCs/>
          <w:sz w:val="24"/>
          <w:szCs w:val="24"/>
        </w:rPr>
        <w:t>H</w:t>
      </w:r>
      <w:r w:rsidR="00486AA1">
        <w:rPr>
          <w:rFonts w:ascii="Arial" w:hAnsi="Arial" w:cs="Arial"/>
          <w:bCs/>
          <w:sz w:val="24"/>
          <w:szCs w:val="24"/>
        </w:rPr>
        <w:t xml:space="preserve">owever early intervention requires </w:t>
      </w:r>
      <w:r w:rsidR="000673CE">
        <w:rPr>
          <w:rFonts w:ascii="Arial" w:hAnsi="Arial" w:cs="Arial"/>
          <w:bCs/>
          <w:sz w:val="24"/>
          <w:szCs w:val="24"/>
        </w:rPr>
        <w:t xml:space="preserve">a lot of different resources and funding </w:t>
      </w:r>
      <w:r w:rsidR="00B704A0" w:rsidRPr="00B704A0">
        <w:rPr>
          <w:rFonts w:ascii="Arial" w:hAnsi="Arial" w:cs="Arial"/>
          <w:bCs/>
          <w:sz w:val="24"/>
          <w:szCs w:val="24"/>
        </w:rPr>
        <w:t>(</w:t>
      </w:r>
      <w:r w:rsidR="00B704A0" w:rsidRPr="008A763F">
        <w:rPr>
          <w:rFonts w:ascii="Arial" w:hAnsi="Arial" w:cs="Arial"/>
          <w:bCs/>
          <w:i/>
          <w:iCs/>
          <w:sz w:val="24"/>
          <w:szCs w:val="24"/>
        </w:rPr>
        <w:t>Arthur, n.d.)</w:t>
      </w:r>
      <w:r w:rsidR="009A7CB9" w:rsidRPr="008A763F">
        <w:rPr>
          <w:rFonts w:ascii="Arial" w:hAnsi="Arial" w:cs="Arial"/>
          <w:bCs/>
          <w:i/>
          <w:iCs/>
          <w:sz w:val="24"/>
          <w:szCs w:val="24"/>
        </w:rPr>
        <w:t>,</w:t>
      </w:r>
      <w:r w:rsidR="00B20740">
        <w:rPr>
          <w:rFonts w:ascii="Arial" w:hAnsi="Arial" w:cs="Arial"/>
          <w:bCs/>
          <w:sz w:val="24"/>
          <w:szCs w:val="24"/>
        </w:rPr>
        <w:t xml:space="preserve"> and the lack of </w:t>
      </w:r>
      <w:r w:rsidR="009B426E">
        <w:rPr>
          <w:rFonts w:ascii="Arial" w:hAnsi="Arial" w:cs="Arial"/>
          <w:bCs/>
          <w:sz w:val="24"/>
          <w:szCs w:val="24"/>
        </w:rPr>
        <w:t xml:space="preserve">funding and resources means that there is often a lack of follow-up support </w:t>
      </w:r>
      <w:r w:rsidR="004658A5" w:rsidRPr="004658A5">
        <w:rPr>
          <w:rFonts w:ascii="Arial" w:hAnsi="Arial" w:cs="Arial"/>
          <w:bCs/>
          <w:sz w:val="24"/>
          <w:szCs w:val="24"/>
        </w:rPr>
        <w:t>(</w:t>
      </w:r>
      <w:r w:rsidR="004658A5" w:rsidRPr="004658A5">
        <w:rPr>
          <w:rFonts w:ascii="Arial" w:hAnsi="Arial" w:cs="Arial"/>
          <w:bCs/>
          <w:i/>
          <w:iCs/>
          <w:sz w:val="24"/>
          <w:szCs w:val="24"/>
        </w:rPr>
        <w:t>Soppitt and Irving, 2011</w:t>
      </w:r>
      <w:r w:rsidR="004658A5" w:rsidRPr="004658A5">
        <w:rPr>
          <w:rFonts w:ascii="Arial" w:hAnsi="Arial" w:cs="Arial"/>
          <w:bCs/>
          <w:sz w:val="24"/>
          <w:szCs w:val="24"/>
        </w:rPr>
        <w:t>)</w:t>
      </w:r>
      <w:r w:rsidR="00BF5E95">
        <w:rPr>
          <w:rFonts w:ascii="Arial" w:hAnsi="Arial" w:cs="Arial"/>
          <w:bCs/>
          <w:sz w:val="24"/>
          <w:szCs w:val="24"/>
        </w:rPr>
        <w:t>,</w:t>
      </w:r>
      <w:r w:rsidR="008B48E5">
        <w:rPr>
          <w:rFonts w:ascii="Arial" w:hAnsi="Arial" w:cs="Arial"/>
          <w:bCs/>
          <w:sz w:val="24"/>
          <w:szCs w:val="24"/>
        </w:rPr>
        <w:t xml:space="preserve"> </w:t>
      </w:r>
      <w:r w:rsidR="009B426E">
        <w:rPr>
          <w:rFonts w:ascii="Arial" w:hAnsi="Arial" w:cs="Arial"/>
          <w:bCs/>
          <w:sz w:val="24"/>
          <w:szCs w:val="24"/>
        </w:rPr>
        <w:t xml:space="preserve">which </w:t>
      </w:r>
      <w:r w:rsidR="00C71EBF">
        <w:rPr>
          <w:rFonts w:ascii="Arial" w:hAnsi="Arial" w:cs="Arial"/>
          <w:bCs/>
          <w:sz w:val="24"/>
          <w:szCs w:val="24"/>
        </w:rPr>
        <w:t xml:space="preserve">can often impact on the likelihood </w:t>
      </w:r>
      <w:r w:rsidR="008B48E5">
        <w:rPr>
          <w:rFonts w:ascii="Arial" w:hAnsi="Arial" w:cs="Arial"/>
          <w:bCs/>
          <w:sz w:val="24"/>
          <w:szCs w:val="24"/>
        </w:rPr>
        <w:t>of the young person eventually returning back to re-offending (</w:t>
      </w:r>
      <w:r w:rsidR="00402B24" w:rsidRPr="00402B24">
        <w:rPr>
          <w:rFonts w:ascii="Arial" w:hAnsi="Arial" w:cs="Arial"/>
          <w:bCs/>
          <w:i/>
          <w:iCs/>
          <w:sz w:val="24"/>
          <w:szCs w:val="24"/>
        </w:rPr>
        <w:t>Haines et al., 2014</w:t>
      </w:r>
      <w:r w:rsidR="008B48E5" w:rsidRPr="00402B24">
        <w:rPr>
          <w:rFonts w:ascii="Arial" w:hAnsi="Arial" w:cs="Arial"/>
          <w:bCs/>
          <w:sz w:val="24"/>
          <w:szCs w:val="24"/>
        </w:rPr>
        <w:t>)</w:t>
      </w:r>
      <w:r w:rsidR="008B48E5">
        <w:rPr>
          <w:rFonts w:ascii="Arial" w:hAnsi="Arial" w:cs="Arial"/>
          <w:bCs/>
          <w:sz w:val="24"/>
          <w:szCs w:val="24"/>
        </w:rPr>
        <w:t xml:space="preserve">. </w:t>
      </w:r>
      <w:r w:rsidR="003F260D">
        <w:rPr>
          <w:rFonts w:ascii="Arial" w:hAnsi="Arial" w:cs="Arial"/>
          <w:bCs/>
          <w:sz w:val="24"/>
          <w:szCs w:val="24"/>
        </w:rPr>
        <w:t xml:space="preserve"> </w:t>
      </w:r>
      <w:r w:rsidR="008422CD">
        <w:rPr>
          <w:rFonts w:ascii="Arial" w:hAnsi="Arial" w:cs="Arial"/>
          <w:bCs/>
          <w:sz w:val="24"/>
          <w:szCs w:val="24"/>
        </w:rPr>
        <w:t xml:space="preserve">If further funding </w:t>
      </w:r>
      <w:r w:rsidR="00DC5001">
        <w:rPr>
          <w:rFonts w:ascii="Arial" w:hAnsi="Arial" w:cs="Arial"/>
          <w:bCs/>
          <w:sz w:val="24"/>
          <w:szCs w:val="24"/>
        </w:rPr>
        <w:t>was</w:t>
      </w:r>
      <w:r w:rsidR="008422CD">
        <w:rPr>
          <w:rFonts w:ascii="Arial" w:hAnsi="Arial" w:cs="Arial"/>
          <w:bCs/>
          <w:sz w:val="24"/>
          <w:szCs w:val="24"/>
        </w:rPr>
        <w:t xml:space="preserve"> given to the Youth Justice </w:t>
      </w:r>
      <w:r w:rsidR="00DC5001">
        <w:rPr>
          <w:rFonts w:ascii="Arial" w:hAnsi="Arial" w:cs="Arial"/>
          <w:bCs/>
          <w:sz w:val="24"/>
          <w:szCs w:val="24"/>
        </w:rPr>
        <w:lastRenderedPageBreak/>
        <w:t>B</w:t>
      </w:r>
      <w:r w:rsidR="008422CD">
        <w:rPr>
          <w:rFonts w:ascii="Arial" w:hAnsi="Arial" w:cs="Arial"/>
          <w:bCs/>
          <w:sz w:val="24"/>
          <w:szCs w:val="24"/>
        </w:rPr>
        <w:t>oard and they allocate</w:t>
      </w:r>
      <w:r w:rsidR="00DC5001">
        <w:rPr>
          <w:rFonts w:ascii="Arial" w:hAnsi="Arial" w:cs="Arial"/>
          <w:bCs/>
          <w:sz w:val="24"/>
          <w:szCs w:val="24"/>
        </w:rPr>
        <w:t>d</w:t>
      </w:r>
      <w:r w:rsidR="008422CD">
        <w:rPr>
          <w:rFonts w:ascii="Arial" w:hAnsi="Arial" w:cs="Arial"/>
          <w:bCs/>
          <w:sz w:val="24"/>
          <w:szCs w:val="24"/>
        </w:rPr>
        <w:t xml:space="preserve"> further money to the </w:t>
      </w:r>
      <w:r w:rsidR="001C3F2E">
        <w:rPr>
          <w:rFonts w:ascii="Arial" w:hAnsi="Arial" w:cs="Arial"/>
          <w:bCs/>
          <w:sz w:val="24"/>
          <w:szCs w:val="24"/>
        </w:rPr>
        <w:t xml:space="preserve">prevention budget </w:t>
      </w:r>
      <w:r w:rsidR="00B704A0" w:rsidRPr="00B704A0">
        <w:rPr>
          <w:rFonts w:ascii="Arial" w:hAnsi="Arial" w:cs="Arial"/>
          <w:bCs/>
          <w:sz w:val="24"/>
          <w:szCs w:val="24"/>
        </w:rPr>
        <w:t>(</w:t>
      </w:r>
      <w:r w:rsidR="00B704A0" w:rsidRPr="008A763F">
        <w:rPr>
          <w:rFonts w:ascii="Arial" w:hAnsi="Arial" w:cs="Arial"/>
          <w:bCs/>
          <w:i/>
          <w:iCs/>
          <w:sz w:val="24"/>
          <w:szCs w:val="24"/>
        </w:rPr>
        <w:t>Arthur, n.d.)</w:t>
      </w:r>
      <w:r w:rsidR="00B704A0">
        <w:rPr>
          <w:rFonts w:ascii="Arial" w:hAnsi="Arial" w:cs="Arial"/>
          <w:bCs/>
          <w:sz w:val="24"/>
          <w:szCs w:val="24"/>
        </w:rPr>
        <w:t xml:space="preserve"> </w:t>
      </w:r>
      <w:r w:rsidR="001C3F2E">
        <w:rPr>
          <w:rFonts w:ascii="Arial" w:hAnsi="Arial" w:cs="Arial"/>
          <w:bCs/>
          <w:sz w:val="24"/>
          <w:szCs w:val="24"/>
        </w:rPr>
        <w:t xml:space="preserve">then early intervention would be </w:t>
      </w:r>
      <w:r w:rsidR="009C0770">
        <w:rPr>
          <w:rFonts w:ascii="Arial" w:hAnsi="Arial" w:cs="Arial"/>
          <w:bCs/>
          <w:sz w:val="24"/>
          <w:szCs w:val="24"/>
        </w:rPr>
        <w:t xml:space="preserve">a more </w:t>
      </w:r>
      <w:r w:rsidR="00AE723A">
        <w:rPr>
          <w:rFonts w:ascii="Arial" w:hAnsi="Arial" w:cs="Arial"/>
          <w:bCs/>
          <w:sz w:val="24"/>
          <w:szCs w:val="24"/>
        </w:rPr>
        <w:t>effective method</w:t>
      </w:r>
      <w:r w:rsidR="009C0770">
        <w:rPr>
          <w:rFonts w:ascii="Arial" w:hAnsi="Arial" w:cs="Arial"/>
          <w:bCs/>
          <w:sz w:val="24"/>
          <w:szCs w:val="24"/>
        </w:rPr>
        <w:t xml:space="preserve"> than it </w:t>
      </w:r>
      <w:r w:rsidR="003C116C">
        <w:rPr>
          <w:rFonts w:ascii="Arial" w:hAnsi="Arial" w:cs="Arial"/>
          <w:bCs/>
          <w:sz w:val="24"/>
          <w:szCs w:val="24"/>
        </w:rPr>
        <w:t>is currently</w:t>
      </w:r>
      <w:r w:rsidR="00AE723A">
        <w:rPr>
          <w:rFonts w:ascii="Arial" w:hAnsi="Arial" w:cs="Arial"/>
          <w:bCs/>
          <w:sz w:val="24"/>
          <w:szCs w:val="24"/>
        </w:rPr>
        <w:t xml:space="preserve"> to reduce young people offending/re-offending. </w:t>
      </w:r>
      <w:r w:rsidR="009C0770">
        <w:rPr>
          <w:rFonts w:ascii="Arial" w:hAnsi="Arial" w:cs="Arial"/>
          <w:bCs/>
          <w:sz w:val="24"/>
          <w:szCs w:val="24"/>
        </w:rPr>
        <w:t>However,</w:t>
      </w:r>
      <w:r w:rsidR="00AE723A">
        <w:rPr>
          <w:rFonts w:ascii="Arial" w:hAnsi="Arial" w:cs="Arial"/>
          <w:bCs/>
          <w:sz w:val="24"/>
          <w:szCs w:val="24"/>
        </w:rPr>
        <w:t xml:space="preserve"> the</w:t>
      </w:r>
      <w:r w:rsidR="009C0770">
        <w:rPr>
          <w:rFonts w:ascii="Arial" w:hAnsi="Arial" w:cs="Arial"/>
          <w:bCs/>
          <w:sz w:val="24"/>
          <w:szCs w:val="24"/>
        </w:rPr>
        <w:t xml:space="preserve"> full</w:t>
      </w:r>
      <w:r w:rsidR="00AE723A">
        <w:rPr>
          <w:rFonts w:ascii="Arial" w:hAnsi="Arial" w:cs="Arial"/>
          <w:bCs/>
          <w:sz w:val="24"/>
          <w:szCs w:val="24"/>
        </w:rPr>
        <w:t xml:space="preserve"> effectiveness </w:t>
      </w:r>
      <w:r w:rsidR="00A75F9E">
        <w:rPr>
          <w:rFonts w:ascii="Arial" w:hAnsi="Arial" w:cs="Arial"/>
          <w:bCs/>
          <w:sz w:val="24"/>
          <w:szCs w:val="24"/>
        </w:rPr>
        <w:t xml:space="preserve">of early intervention currently cannot be determined due to </w:t>
      </w:r>
      <w:r w:rsidR="0076663F">
        <w:rPr>
          <w:rFonts w:ascii="Arial" w:hAnsi="Arial" w:cs="Arial"/>
          <w:bCs/>
          <w:sz w:val="24"/>
          <w:szCs w:val="24"/>
        </w:rPr>
        <w:t xml:space="preserve">intervention not being </w:t>
      </w:r>
      <w:r w:rsidR="00E24FDE">
        <w:rPr>
          <w:rFonts w:ascii="Arial" w:hAnsi="Arial" w:cs="Arial"/>
          <w:bCs/>
          <w:sz w:val="24"/>
          <w:szCs w:val="24"/>
        </w:rPr>
        <w:t xml:space="preserve">fully </w:t>
      </w:r>
      <w:r w:rsidR="00D042BC">
        <w:rPr>
          <w:rFonts w:ascii="Arial" w:hAnsi="Arial" w:cs="Arial"/>
          <w:bCs/>
          <w:sz w:val="24"/>
          <w:szCs w:val="24"/>
        </w:rPr>
        <w:t>committed and</w:t>
      </w:r>
      <w:r w:rsidR="00E24FDE">
        <w:rPr>
          <w:rFonts w:ascii="Arial" w:hAnsi="Arial" w:cs="Arial"/>
          <w:bCs/>
          <w:sz w:val="24"/>
          <w:szCs w:val="24"/>
        </w:rPr>
        <w:t xml:space="preserve"> not </w:t>
      </w:r>
      <w:r w:rsidR="000C3E6E">
        <w:rPr>
          <w:rFonts w:ascii="Arial" w:hAnsi="Arial" w:cs="Arial"/>
          <w:bCs/>
          <w:sz w:val="24"/>
          <w:szCs w:val="24"/>
        </w:rPr>
        <w:t xml:space="preserve">being </w:t>
      </w:r>
      <w:r w:rsidR="00E24FDE">
        <w:rPr>
          <w:rFonts w:ascii="Arial" w:hAnsi="Arial" w:cs="Arial"/>
          <w:bCs/>
          <w:sz w:val="24"/>
          <w:szCs w:val="24"/>
        </w:rPr>
        <w:t>conducted over</w:t>
      </w:r>
      <w:r w:rsidR="0076663F">
        <w:rPr>
          <w:rFonts w:ascii="Arial" w:hAnsi="Arial" w:cs="Arial"/>
          <w:bCs/>
          <w:sz w:val="24"/>
          <w:szCs w:val="24"/>
        </w:rPr>
        <w:t xml:space="preserve"> a longer </w:t>
      </w:r>
      <w:r w:rsidR="00D042BC">
        <w:rPr>
          <w:rFonts w:ascii="Arial" w:hAnsi="Arial" w:cs="Arial"/>
          <w:bCs/>
          <w:sz w:val="24"/>
          <w:szCs w:val="24"/>
        </w:rPr>
        <w:t>period</w:t>
      </w:r>
      <w:r w:rsidR="0076663F">
        <w:rPr>
          <w:rFonts w:ascii="Arial" w:hAnsi="Arial" w:cs="Arial"/>
          <w:bCs/>
          <w:sz w:val="24"/>
          <w:szCs w:val="24"/>
        </w:rPr>
        <w:t xml:space="preserve">. </w:t>
      </w:r>
    </w:p>
    <w:p w14:paraId="430EF5C2" w14:textId="7CEFB473" w:rsidR="00D042BC" w:rsidRDefault="00D042BC" w:rsidP="00083140">
      <w:pPr>
        <w:rPr>
          <w:rFonts w:ascii="Arial" w:hAnsi="Arial" w:cs="Arial"/>
          <w:bCs/>
          <w:sz w:val="24"/>
          <w:szCs w:val="24"/>
        </w:rPr>
      </w:pPr>
      <w:r>
        <w:rPr>
          <w:rFonts w:ascii="Arial" w:hAnsi="Arial" w:cs="Arial"/>
          <w:bCs/>
          <w:sz w:val="24"/>
          <w:szCs w:val="24"/>
        </w:rPr>
        <w:t xml:space="preserve">Word count </w:t>
      </w:r>
      <w:r w:rsidR="000547B6">
        <w:rPr>
          <w:rFonts w:ascii="Arial" w:hAnsi="Arial" w:cs="Arial"/>
          <w:bCs/>
          <w:sz w:val="24"/>
          <w:szCs w:val="24"/>
        </w:rPr>
        <w:t>- 10</w:t>
      </w:r>
      <w:r w:rsidR="00FD64D5">
        <w:rPr>
          <w:rFonts w:ascii="Arial" w:hAnsi="Arial" w:cs="Arial"/>
          <w:bCs/>
          <w:sz w:val="24"/>
          <w:szCs w:val="24"/>
        </w:rPr>
        <w:t>49</w:t>
      </w:r>
    </w:p>
    <w:p w14:paraId="059E8CBD" w14:textId="77777777" w:rsidR="00311B79" w:rsidRDefault="00311B79" w:rsidP="00083140">
      <w:pPr>
        <w:rPr>
          <w:rFonts w:ascii="Arial" w:hAnsi="Arial" w:cs="Arial"/>
          <w:bCs/>
          <w:sz w:val="24"/>
          <w:szCs w:val="24"/>
        </w:rPr>
      </w:pPr>
    </w:p>
    <w:p w14:paraId="49FE5EB4" w14:textId="77777777" w:rsidR="000547B6" w:rsidRDefault="000547B6" w:rsidP="00083140">
      <w:pPr>
        <w:rPr>
          <w:rFonts w:ascii="Arial" w:hAnsi="Arial" w:cs="Arial"/>
          <w:bCs/>
          <w:sz w:val="24"/>
          <w:szCs w:val="24"/>
        </w:rPr>
      </w:pPr>
    </w:p>
    <w:p w14:paraId="2A830B54" w14:textId="77777777" w:rsidR="00111B70" w:rsidRDefault="00111B70" w:rsidP="00083140">
      <w:pPr>
        <w:rPr>
          <w:rFonts w:ascii="Arial" w:hAnsi="Arial" w:cs="Arial"/>
          <w:bCs/>
          <w:sz w:val="24"/>
          <w:szCs w:val="24"/>
        </w:rPr>
      </w:pPr>
    </w:p>
    <w:p w14:paraId="0BD02C34" w14:textId="77777777" w:rsidR="00111B70" w:rsidRDefault="00111B70" w:rsidP="00083140">
      <w:pPr>
        <w:rPr>
          <w:rFonts w:ascii="Arial" w:hAnsi="Arial" w:cs="Arial"/>
          <w:bCs/>
          <w:sz w:val="24"/>
          <w:szCs w:val="24"/>
        </w:rPr>
      </w:pPr>
    </w:p>
    <w:p w14:paraId="48CD3593" w14:textId="77777777" w:rsidR="00111B70" w:rsidRDefault="00111B70" w:rsidP="00083140">
      <w:pPr>
        <w:rPr>
          <w:rFonts w:ascii="Arial" w:hAnsi="Arial" w:cs="Arial"/>
          <w:bCs/>
          <w:sz w:val="24"/>
          <w:szCs w:val="24"/>
        </w:rPr>
      </w:pPr>
    </w:p>
    <w:p w14:paraId="5861B674" w14:textId="77777777" w:rsidR="00111B70" w:rsidRDefault="00111B70" w:rsidP="00083140">
      <w:pPr>
        <w:rPr>
          <w:rFonts w:ascii="Arial" w:hAnsi="Arial" w:cs="Arial"/>
          <w:bCs/>
          <w:sz w:val="24"/>
          <w:szCs w:val="24"/>
        </w:rPr>
      </w:pPr>
    </w:p>
    <w:p w14:paraId="4530B668" w14:textId="77777777" w:rsidR="00111B70" w:rsidRDefault="00111B70" w:rsidP="00083140">
      <w:pPr>
        <w:rPr>
          <w:rFonts w:ascii="Arial" w:hAnsi="Arial" w:cs="Arial"/>
          <w:bCs/>
          <w:sz w:val="24"/>
          <w:szCs w:val="24"/>
        </w:rPr>
      </w:pPr>
    </w:p>
    <w:p w14:paraId="3F81AA97" w14:textId="77777777" w:rsidR="00111B70" w:rsidRDefault="00111B70" w:rsidP="00083140">
      <w:pPr>
        <w:rPr>
          <w:rFonts w:ascii="Arial" w:hAnsi="Arial" w:cs="Arial"/>
          <w:bCs/>
          <w:sz w:val="24"/>
          <w:szCs w:val="24"/>
        </w:rPr>
      </w:pPr>
    </w:p>
    <w:p w14:paraId="28F5C4A6" w14:textId="77777777" w:rsidR="00111B70" w:rsidRDefault="00111B70" w:rsidP="00083140">
      <w:pPr>
        <w:rPr>
          <w:rFonts w:ascii="Arial" w:hAnsi="Arial" w:cs="Arial"/>
          <w:bCs/>
          <w:sz w:val="24"/>
          <w:szCs w:val="24"/>
        </w:rPr>
      </w:pPr>
    </w:p>
    <w:p w14:paraId="63D503BD" w14:textId="77777777" w:rsidR="00111B70" w:rsidRDefault="00111B70" w:rsidP="00083140">
      <w:pPr>
        <w:rPr>
          <w:rFonts w:ascii="Arial" w:hAnsi="Arial" w:cs="Arial"/>
          <w:bCs/>
          <w:sz w:val="24"/>
          <w:szCs w:val="24"/>
        </w:rPr>
      </w:pPr>
    </w:p>
    <w:p w14:paraId="7A46BDD2" w14:textId="77777777" w:rsidR="00111B70" w:rsidRDefault="00111B70" w:rsidP="00083140">
      <w:pPr>
        <w:rPr>
          <w:rFonts w:ascii="Arial" w:hAnsi="Arial" w:cs="Arial"/>
          <w:bCs/>
          <w:sz w:val="24"/>
          <w:szCs w:val="24"/>
        </w:rPr>
      </w:pPr>
    </w:p>
    <w:p w14:paraId="51CEB4A8" w14:textId="77777777" w:rsidR="00111B70" w:rsidRDefault="00111B70" w:rsidP="00083140">
      <w:pPr>
        <w:rPr>
          <w:rFonts w:ascii="Arial" w:hAnsi="Arial" w:cs="Arial"/>
          <w:bCs/>
          <w:sz w:val="24"/>
          <w:szCs w:val="24"/>
        </w:rPr>
      </w:pPr>
    </w:p>
    <w:p w14:paraId="428FB677" w14:textId="77777777" w:rsidR="00111B70" w:rsidRDefault="00111B70" w:rsidP="00083140">
      <w:pPr>
        <w:rPr>
          <w:rFonts w:ascii="Arial" w:hAnsi="Arial" w:cs="Arial"/>
          <w:bCs/>
          <w:sz w:val="24"/>
          <w:szCs w:val="24"/>
        </w:rPr>
      </w:pPr>
    </w:p>
    <w:p w14:paraId="26F91005" w14:textId="77777777" w:rsidR="00111B70" w:rsidRDefault="00111B70" w:rsidP="00083140">
      <w:pPr>
        <w:rPr>
          <w:rFonts w:ascii="Arial" w:hAnsi="Arial" w:cs="Arial"/>
          <w:bCs/>
          <w:sz w:val="24"/>
          <w:szCs w:val="24"/>
        </w:rPr>
      </w:pPr>
    </w:p>
    <w:p w14:paraId="5D49EDCA" w14:textId="77777777" w:rsidR="00111B70" w:rsidRDefault="00111B70" w:rsidP="00083140">
      <w:pPr>
        <w:rPr>
          <w:rFonts w:ascii="Arial" w:hAnsi="Arial" w:cs="Arial"/>
          <w:bCs/>
          <w:sz w:val="24"/>
          <w:szCs w:val="24"/>
        </w:rPr>
      </w:pPr>
    </w:p>
    <w:p w14:paraId="087A1C12" w14:textId="77777777" w:rsidR="00111B70" w:rsidRDefault="00111B70" w:rsidP="00083140">
      <w:pPr>
        <w:rPr>
          <w:rFonts w:ascii="Arial" w:hAnsi="Arial" w:cs="Arial"/>
          <w:bCs/>
          <w:sz w:val="24"/>
          <w:szCs w:val="24"/>
        </w:rPr>
      </w:pPr>
    </w:p>
    <w:p w14:paraId="6A2A8293" w14:textId="77777777" w:rsidR="00111B70" w:rsidRDefault="00111B70" w:rsidP="00083140">
      <w:pPr>
        <w:rPr>
          <w:rFonts w:ascii="Arial" w:hAnsi="Arial" w:cs="Arial"/>
          <w:bCs/>
          <w:sz w:val="24"/>
          <w:szCs w:val="24"/>
        </w:rPr>
      </w:pPr>
    </w:p>
    <w:p w14:paraId="606DA097" w14:textId="77777777" w:rsidR="00111B70" w:rsidRDefault="00111B70" w:rsidP="00083140">
      <w:pPr>
        <w:rPr>
          <w:rFonts w:ascii="Arial" w:hAnsi="Arial" w:cs="Arial"/>
          <w:bCs/>
          <w:sz w:val="24"/>
          <w:szCs w:val="24"/>
        </w:rPr>
      </w:pPr>
    </w:p>
    <w:p w14:paraId="4161E470" w14:textId="77777777" w:rsidR="00111B70" w:rsidRDefault="00111B70" w:rsidP="00083140">
      <w:pPr>
        <w:rPr>
          <w:rFonts w:ascii="Arial" w:hAnsi="Arial" w:cs="Arial"/>
          <w:bCs/>
          <w:sz w:val="24"/>
          <w:szCs w:val="24"/>
        </w:rPr>
      </w:pPr>
    </w:p>
    <w:p w14:paraId="31A23B4B" w14:textId="77777777" w:rsidR="00111B70" w:rsidRDefault="00111B70" w:rsidP="00083140">
      <w:pPr>
        <w:rPr>
          <w:rFonts w:ascii="Arial" w:hAnsi="Arial" w:cs="Arial"/>
          <w:bCs/>
          <w:sz w:val="24"/>
          <w:szCs w:val="24"/>
        </w:rPr>
      </w:pPr>
    </w:p>
    <w:p w14:paraId="4F8317A7" w14:textId="77777777" w:rsidR="00A1074B" w:rsidRDefault="00A1074B" w:rsidP="00083140">
      <w:pPr>
        <w:rPr>
          <w:rFonts w:ascii="Arial" w:hAnsi="Arial" w:cs="Arial"/>
          <w:bCs/>
          <w:sz w:val="24"/>
          <w:szCs w:val="24"/>
        </w:rPr>
      </w:pPr>
    </w:p>
    <w:p w14:paraId="4663CB9C" w14:textId="77777777" w:rsidR="00111B70" w:rsidRDefault="00111B70" w:rsidP="00083140">
      <w:pPr>
        <w:rPr>
          <w:rFonts w:ascii="Arial" w:hAnsi="Arial" w:cs="Arial"/>
          <w:bCs/>
          <w:sz w:val="24"/>
          <w:szCs w:val="24"/>
        </w:rPr>
      </w:pPr>
    </w:p>
    <w:p w14:paraId="472C9190" w14:textId="77777777" w:rsidR="00AD1B46" w:rsidRDefault="00AD1B46" w:rsidP="00083140">
      <w:pPr>
        <w:rPr>
          <w:rFonts w:ascii="Arial" w:hAnsi="Arial" w:cs="Arial"/>
          <w:bCs/>
          <w:sz w:val="24"/>
          <w:szCs w:val="24"/>
        </w:rPr>
      </w:pPr>
    </w:p>
    <w:p w14:paraId="0AEDB91A" w14:textId="77777777" w:rsidR="00AD1B46" w:rsidRDefault="00AD1B46" w:rsidP="00083140">
      <w:pPr>
        <w:rPr>
          <w:rFonts w:ascii="Arial" w:hAnsi="Arial" w:cs="Arial"/>
          <w:bCs/>
          <w:sz w:val="24"/>
          <w:szCs w:val="24"/>
        </w:rPr>
      </w:pPr>
    </w:p>
    <w:p w14:paraId="3B5EA7F2" w14:textId="77777777" w:rsidR="00111B70" w:rsidRDefault="00111B70" w:rsidP="00083140">
      <w:pPr>
        <w:rPr>
          <w:rFonts w:ascii="Arial" w:hAnsi="Arial" w:cs="Arial"/>
          <w:bCs/>
          <w:sz w:val="24"/>
          <w:szCs w:val="24"/>
        </w:rPr>
      </w:pPr>
    </w:p>
    <w:p w14:paraId="5FB1915A" w14:textId="77777777" w:rsidR="00111B70" w:rsidRPr="00083140" w:rsidRDefault="00111B70" w:rsidP="00083140">
      <w:pPr>
        <w:rPr>
          <w:rFonts w:ascii="Arial" w:hAnsi="Arial" w:cs="Arial"/>
          <w:bCs/>
          <w:sz w:val="24"/>
          <w:szCs w:val="24"/>
        </w:rPr>
      </w:pPr>
    </w:p>
    <w:p w14:paraId="45327F7E" w14:textId="3A4BC913" w:rsidR="00C156D9" w:rsidRPr="00C156D9" w:rsidRDefault="002A4F2D" w:rsidP="00C156D9">
      <w:pPr>
        <w:rPr>
          <w:rFonts w:ascii="Arial" w:hAnsi="Arial" w:cs="Arial"/>
          <w:bCs/>
          <w:sz w:val="24"/>
          <w:szCs w:val="24"/>
          <w:u w:val="single"/>
        </w:rPr>
      </w:pPr>
      <w:r>
        <w:rPr>
          <w:rFonts w:ascii="Arial" w:hAnsi="Arial" w:cs="Arial"/>
          <w:bCs/>
          <w:sz w:val="24"/>
          <w:szCs w:val="24"/>
          <w:u w:val="single"/>
        </w:rPr>
        <w:lastRenderedPageBreak/>
        <w:t xml:space="preserve">Bibliography </w:t>
      </w:r>
    </w:p>
    <w:p w14:paraId="750EFB9B" w14:textId="752023F8" w:rsidR="002A4F2D" w:rsidRPr="00C156D9" w:rsidRDefault="00C156D9" w:rsidP="00C156D9">
      <w:pPr>
        <w:rPr>
          <w:rFonts w:ascii="Arial" w:hAnsi="Arial" w:cs="Arial"/>
          <w:sz w:val="24"/>
          <w:szCs w:val="24"/>
        </w:rPr>
      </w:pPr>
      <w:r w:rsidRPr="00C156D9">
        <w:rPr>
          <w:rFonts w:ascii="Arial" w:hAnsi="Arial" w:cs="Arial"/>
          <w:sz w:val="24"/>
          <w:szCs w:val="24"/>
        </w:rPr>
        <w:t xml:space="preserve">Aihio, N. (2017). </w:t>
      </w:r>
      <w:r w:rsidRPr="00C156D9">
        <w:rPr>
          <w:rFonts w:ascii="Arial" w:hAnsi="Arial" w:cs="Arial"/>
          <w:i/>
          <w:iCs/>
          <w:sz w:val="24"/>
          <w:szCs w:val="24"/>
        </w:rPr>
        <w:t>IMPROVING VICTIM SATISFACTION IN VOLUME CRIME INVESTIGATIONS: THE ROLE OF POLICE ACTIONS AND VICTIM CHARACTERISTICS</w:t>
      </w:r>
      <w:r w:rsidRPr="00C156D9">
        <w:rPr>
          <w:rFonts w:ascii="Arial" w:hAnsi="Arial" w:cs="Arial"/>
          <w:sz w:val="24"/>
          <w:szCs w:val="24"/>
        </w:rPr>
        <w:t xml:space="preserve">. [online] Available at: </w:t>
      </w:r>
      <w:hyperlink r:id="rId5" w:history="1">
        <w:r w:rsidR="002A4F2D" w:rsidRPr="00C156D9">
          <w:rPr>
            <w:rStyle w:val="Hyperlink"/>
            <w:rFonts w:ascii="Arial" w:hAnsi="Arial" w:cs="Arial"/>
            <w:sz w:val="24"/>
            <w:szCs w:val="24"/>
          </w:rPr>
          <w:t>https://openresearch.lsbu.ac.uk/download/d7b786735d04c88b6330f7517a015fe71bbc8a81eb5af1781e932b5de0e16ff8/1988046/Thesis_FullFinalCopy_NelliAIHIO2723948.pdf</w:t>
        </w:r>
      </w:hyperlink>
      <w:r w:rsidRPr="00C156D9">
        <w:rPr>
          <w:rFonts w:ascii="Arial" w:hAnsi="Arial" w:cs="Arial"/>
          <w:sz w:val="24"/>
          <w:szCs w:val="24"/>
        </w:rPr>
        <w:t>.</w:t>
      </w:r>
    </w:p>
    <w:p w14:paraId="43A6A720" w14:textId="7C8EBE46" w:rsidR="002A4F2D" w:rsidRPr="00C156D9" w:rsidRDefault="00C156D9" w:rsidP="00C156D9">
      <w:pPr>
        <w:rPr>
          <w:rFonts w:ascii="Arial" w:hAnsi="Arial" w:cs="Arial"/>
          <w:sz w:val="24"/>
          <w:szCs w:val="24"/>
        </w:rPr>
      </w:pPr>
      <w:r w:rsidRPr="00C156D9">
        <w:rPr>
          <w:rFonts w:ascii="Arial" w:hAnsi="Arial" w:cs="Arial"/>
          <w:sz w:val="24"/>
          <w:szCs w:val="24"/>
        </w:rPr>
        <w:t xml:space="preserve">Arthur, R. (n.d.). </w:t>
      </w:r>
      <w:r w:rsidRPr="00C156D9">
        <w:rPr>
          <w:rFonts w:ascii="Arial" w:hAnsi="Arial" w:cs="Arial"/>
          <w:i/>
          <w:iCs/>
          <w:sz w:val="24"/>
          <w:szCs w:val="24"/>
        </w:rPr>
        <w:t>Early intervention to prevent youth offending – something old, anything new?</w:t>
      </w:r>
      <w:r w:rsidRPr="00C156D9">
        <w:rPr>
          <w:rFonts w:ascii="Arial" w:hAnsi="Arial" w:cs="Arial"/>
          <w:sz w:val="24"/>
          <w:szCs w:val="24"/>
        </w:rPr>
        <w:t xml:space="preserve"> [online] King’s College London: Centre for Crime and Justice Studies , pp.234–265. Available at: </w:t>
      </w:r>
      <w:hyperlink r:id="rId6" w:anchor="page=234" w:history="1">
        <w:r w:rsidR="002A4F2D" w:rsidRPr="00C156D9">
          <w:rPr>
            <w:rStyle w:val="Hyperlink"/>
            <w:rFonts w:ascii="Arial" w:hAnsi="Arial" w:cs="Arial"/>
            <w:sz w:val="24"/>
            <w:szCs w:val="24"/>
          </w:rPr>
          <w:t>https://www.crimeandjustice.org.uk/sites/crimeandjustice.org.uk/files/socialjusticecriminaljusticeweb.pdf#page=234</w:t>
        </w:r>
      </w:hyperlink>
      <w:r w:rsidR="002A4F2D">
        <w:rPr>
          <w:rFonts w:ascii="Arial" w:hAnsi="Arial" w:cs="Arial"/>
          <w:sz w:val="24"/>
          <w:szCs w:val="24"/>
        </w:rPr>
        <w:t xml:space="preserve"> </w:t>
      </w:r>
      <w:r w:rsidRPr="00C156D9">
        <w:rPr>
          <w:rFonts w:ascii="Arial" w:hAnsi="Arial" w:cs="Arial"/>
          <w:sz w:val="24"/>
          <w:szCs w:val="24"/>
        </w:rPr>
        <w:t xml:space="preserve"> [Accessed 8 </w:t>
      </w:r>
      <w:r w:rsidR="002A4F2D">
        <w:rPr>
          <w:rFonts w:ascii="Arial" w:hAnsi="Arial" w:cs="Arial"/>
          <w:sz w:val="24"/>
          <w:szCs w:val="24"/>
        </w:rPr>
        <w:t>Nov</w:t>
      </w:r>
      <w:r w:rsidRPr="00C156D9">
        <w:rPr>
          <w:rFonts w:ascii="Arial" w:hAnsi="Arial" w:cs="Arial"/>
          <w:sz w:val="24"/>
          <w:szCs w:val="24"/>
        </w:rPr>
        <w:t>. 202</w:t>
      </w:r>
      <w:r w:rsidR="002A4F2D">
        <w:rPr>
          <w:rFonts w:ascii="Arial" w:hAnsi="Arial" w:cs="Arial"/>
          <w:sz w:val="24"/>
          <w:szCs w:val="24"/>
        </w:rPr>
        <w:t>4</w:t>
      </w:r>
      <w:r w:rsidRPr="00C156D9">
        <w:rPr>
          <w:rFonts w:ascii="Arial" w:hAnsi="Arial" w:cs="Arial"/>
          <w:sz w:val="24"/>
          <w:szCs w:val="24"/>
        </w:rPr>
        <w:t>].</w:t>
      </w:r>
    </w:p>
    <w:p w14:paraId="308FF837" w14:textId="477FBD57" w:rsidR="00C156D9" w:rsidRPr="00C156D9" w:rsidRDefault="00C156D9" w:rsidP="00C156D9">
      <w:pPr>
        <w:rPr>
          <w:rFonts w:ascii="Arial" w:hAnsi="Arial" w:cs="Arial"/>
          <w:sz w:val="24"/>
          <w:szCs w:val="24"/>
        </w:rPr>
      </w:pPr>
      <w:r w:rsidRPr="00C156D9">
        <w:rPr>
          <w:rFonts w:ascii="Arial" w:hAnsi="Arial" w:cs="Arial"/>
          <w:sz w:val="24"/>
          <w:szCs w:val="24"/>
        </w:rPr>
        <w:t xml:space="preserve">Ashton, S.-A. and Bussu, A. (2020). Peer groups, street gangs and organised crime in the narratives of adolescent male offenders. </w:t>
      </w:r>
      <w:r w:rsidRPr="00C156D9">
        <w:rPr>
          <w:rFonts w:ascii="Arial" w:hAnsi="Arial" w:cs="Arial"/>
          <w:i/>
          <w:iCs/>
          <w:sz w:val="24"/>
          <w:szCs w:val="24"/>
        </w:rPr>
        <w:t>Journal of Criminal Psychology</w:t>
      </w:r>
      <w:r w:rsidRPr="00C156D9">
        <w:rPr>
          <w:rFonts w:ascii="Arial" w:hAnsi="Arial" w:cs="Arial"/>
          <w:sz w:val="24"/>
          <w:szCs w:val="24"/>
        </w:rPr>
        <w:t>, ahead-of-print(ahead-of-print). doi:https://doi.org/10.1108/jcp-06-2020-0020.</w:t>
      </w:r>
      <w:r w:rsidR="002A4F2D">
        <w:rPr>
          <w:rFonts w:ascii="Arial" w:hAnsi="Arial" w:cs="Arial"/>
          <w:sz w:val="24"/>
          <w:szCs w:val="24"/>
        </w:rPr>
        <w:t xml:space="preserve"> </w:t>
      </w:r>
    </w:p>
    <w:p w14:paraId="1E3221E3"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Ask, K. and Granhag, P.A. (2007). Motivational Bias in Criminal Investigators’ Judgments of Witness Reliability. </w:t>
      </w:r>
      <w:r w:rsidRPr="00C156D9">
        <w:rPr>
          <w:rFonts w:ascii="Arial" w:hAnsi="Arial" w:cs="Arial"/>
          <w:i/>
          <w:iCs/>
          <w:sz w:val="24"/>
          <w:szCs w:val="24"/>
        </w:rPr>
        <w:t>Journal of Applied Social Psychology</w:t>
      </w:r>
      <w:r w:rsidRPr="00C156D9">
        <w:rPr>
          <w:rFonts w:ascii="Arial" w:hAnsi="Arial" w:cs="Arial"/>
          <w:sz w:val="24"/>
          <w:szCs w:val="24"/>
        </w:rPr>
        <w:t>, 37(3), pp.561–591. doi:https://doi.org/10.1111/j.1559-1816.2007.00175.x.</w:t>
      </w:r>
    </w:p>
    <w:p w14:paraId="044AB505"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Bullock, K. and Leeney, D. (2012). Public concern about serious organised crime. </w:t>
      </w:r>
      <w:r w:rsidRPr="00C156D9">
        <w:rPr>
          <w:rFonts w:ascii="Arial" w:hAnsi="Arial" w:cs="Arial"/>
          <w:i/>
          <w:iCs/>
          <w:sz w:val="24"/>
          <w:szCs w:val="24"/>
        </w:rPr>
        <w:t>Crime Prevention and Community Safety</w:t>
      </w:r>
      <w:r w:rsidRPr="00C156D9">
        <w:rPr>
          <w:rFonts w:ascii="Arial" w:hAnsi="Arial" w:cs="Arial"/>
          <w:sz w:val="24"/>
          <w:szCs w:val="24"/>
        </w:rPr>
        <w:t>, 14(4), pp.278–292. doi:https://doi.org/10.1057/cpcs.2012.8.</w:t>
      </w:r>
    </w:p>
    <w:p w14:paraId="410F3318"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Burke, R.J. (2017). </w:t>
      </w:r>
      <w:r w:rsidRPr="00C156D9">
        <w:rPr>
          <w:rFonts w:ascii="Arial" w:hAnsi="Arial" w:cs="Arial"/>
          <w:i/>
          <w:iCs/>
          <w:sz w:val="24"/>
          <w:szCs w:val="24"/>
        </w:rPr>
        <w:t>Stress in policing : sources, consequences and interventions</w:t>
      </w:r>
      <w:r w:rsidRPr="00C156D9">
        <w:rPr>
          <w:rFonts w:ascii="Arial" w:hAnsi="Arial" w:cs="Arial"/>
          <w:sz w:val="24"/>
          <w:szCs w:val="24"/>
        </w:rPr>
        <w:t>. London: Routledge.</w:t>
      </w:r>
    </w:p>
    <w:p w14:paraId="7F27F4FC"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Cartwright, A. and Roach, J. (2020). The Wellbeing of UK Police: A Study of Recorded Absences from Work of UK Police Employees Due to Psychological Illness and Stress Using Freedom of Information Act Data. </w:t>
      </w:r>
      <w:r w:rsidRPr="00C156D9">
        <w:rPr>
          <w:rFonts w:ascii="Arial" w:hAnsi="Arial" w:cs="Arial"/>
          <w:i/>
          <w:iCs/>
          <w:sz w:val="24"/>
          <w:szCs w:val="24"/>
        </w:rPr>
        <w:t>Policing: A Journal of Policy and Practice</w:t>
      </w:r>
      <w:r w:rsidRPr="00C156D9">
        <w:rPr>
          <w:rFonts w:ascii="Arial" w:hAnsi="Arial" w:cs="Arial"/>
          <w:sz w:val="24"/>
          <w:szCs w:val="24"/>
        </w:rPr>
        <w:t>, [online] 15(1). doi:https://doi.org/10.1093/police/paaa033.</w:t>
      </w:r>
    </w:p>
    <w:p w14:paraId="3AEE5C83"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Christmas, H. and Srivastava, J. (2019). </w:t>
      </w:r>
      <w:r w:rsidRPr="00C156D9">
        <w:rPr>
          <w:rFonts w:ascii="Arial" w:hAnsi="Arial" w:cs="Arial"/>
          <w:i/>
          <w:iCs/>
          <w:sz w:val="24"/>
          <w:szCs w:val="24"/>
        </w:rPr>
        <w:t>Public health approaches in policing A discussion paper</w:t>
      </w:r>
      <w:r w:rsidRPr="00C156D9">
        <w:rPr>
          <w:rFonts w:ascii="Arial" w:hAnsi="Arial" w:cs="Arial"/>
          <w:sz w:val="24"/>
          <w:szCs w:val="24"/>
        </w:rPr>
        <w:t>.</w:t>
      </w:r>
    </w:p>
    <w:p w14:paraId="655FD5E5" w14:textId="4546C28F" w:rsidR="00C156D9" w:rsidRPr="00C156D9" w:rsidRDefault="00C156D9" w:rsidP="00C156D9">
      <w:pPr>
        <w:rPr>
          <w:rFonts w:ascii="Arial" w:hAnsi="Arial" w:cs="Arial"/>
          <w:sz w:val="24"/>
          <w:szCs w:val="24"/>
        </w:rPr>
      </w:pPr>
      <w:r w:rsidRPr="00C156D9">
        <w:rPr>
          <w:rFonts w:ascii="Arial" w:hAnsi="Arial" w:cs="Arial"/>
          <w:sz w:val="24"/>
          <w:szCs w:val="24"/>
        </w:rPr>
        <w:t xml:space="preserve">College of Policing (2013). </w:t>
      </w:r>
      <w:r w:rsidRPr="00C156D9">
        <w:rPr>
          <w:rFonts w:ascii="Arial" w:hAnsi="Arial" w:cs="Arial"/>
          <w:i/>
          <w:iCs/>
          <w:sz w:val="24"/>
          <w:szCs w:val="24"/>
        </w:rPr>
        <w:t>Managing Effective Investigations</w:t>
      </w:r>
      <w:r w:rsidRPr="00C156D9">
        <w:rPr>
          <w:rFonts w:ascii="Arial" w:hAnsi="Arial" w:cs="Arial"/>
          <w:sz w:val="24"/>
          <w:szCs w:val="24"/>
        </w:rPr>
        <w:t xml:space="preserve">. [online] College of Policing. Available at: </w:t>
      </w:r>
      <w:hyperlink r:id="rId7" w:history="1">
        <w:r w:rsidR="002A4F2D" w:rsidRPr="00C156D9">
          <w:rPr>
            <w:rStyle w:val="Hyperlink"/>
            <w:rFonts w:ascii="Arial" w:hAnsi="Arial" w:cs="Arial"/>
            <w:sz w:val="24"/>
            <w:szCs w:val="24"/>
          </w:rPr>
          <w:t>https://www.college.police.uk/app/investigation/managing-effective-investigations</w:t>
        </w:r>
      </w:hyperlink>
      <w:r w:rsidRPr="00C156D9">
        <w:rPr>
          <w:rFonts w:ascii="Arial" w:hAnsi="Arial" w:cs="Arial"/>
          <w:sz w:val="24"/>
          <w:szCs w:val="24"/>
        </w:rPr>
        <w:t>.</w:t>
      </w:r>
      <w:r w:rsidR="002A4F2D">
        <w:rPr>
          <w:rFonts w:ascii="Arial" w:hAnsi="Arial" w:cs="Arial"/>
          <w:sz w:val="24"/>
          <w:szCs w:val="24"/>
        </w:rPr>
        <w:t xml:space="preserve"> </w:t>
      </w:r>
    </w:p>
    <w:p w14:paraId="289D96E6" w14:textId="378EFFC4" w:rsidR="00C156D9" w:rsidRPr="00C156D9" w:rsidRDefault="00C156D9" w:rsidP="00C156D9">
      <w:pPr>
        <w:rPr>
          <w:rFonts w:ascii="Arial" w:hAnsi="Arial" w:cs="Arial"/>
          <w:sz w:val="24"/>
          <w:szCs w:val="24"/>
        </w:rPr>
      </w:pPr>
      <w:r w:rsidRPr="00C156D9">
        <w:rPr>
          <w:rFonts w:ascii="Arial" w:hAnsi="Arial" w:cs="Arial"/>
          <w:sz w:val="24"/>
          <w:szCs w:val="24"/>
        </w:rPr>
        <w:t xml:space="preserve">Crocker, R., Webb, S., Garner, S. and Skidmore, M. (2017). </w:t>
      </w:r>
      <w:r w:rsidRPr="00C156D9">
        <w:rPr>
          <w:rFonts w:ascii="Arial" w:hAnsi="Arial" w:cs="Arial"/>
          <w:i/>
          <w:iCs/>
          <w:sz w:val="24"/>
          <w:szCs w:val="24"/>
        </w:rPr>
        <w:t>The impact of organised crime in local communities</w:t>
      </w:r>
      <w:r w:rsidRPr="00C156D9">
        <w:rPr>
          <w:rFonts w:ascii="Arial" w:hAnsi="Arial" w:cs="Arial"/>
          <w:sz w:val="24"/>
          <w:szCs w:val="24"/>
        </w:rPr>
        <w:t xml:space="preserve">. [online] Available at: </w:t>
      </w:r>
      <w:hyperlink r:id="rId8" w:history="1">
        <w:r w:rsidR="002A4F2D" w:rsidRPr="00C156D9">
          <w:rPr>
            <w:rStyle w:val="Hyperlink"/>
            <w:rFonts w:ascii="Arial" w:hAnsi="Arial" w:cs="Arial"/>
            <w:sz w:val="24"/>
            <w:szCs w:val="24"/>
          </w:rPr>
          <w:t>https://perpetuityresearch.com/wp-content/uploads/2017/06/2017-05-Organised-Crime-in-Local-Communities-Final-Report-web.pdf</w:t>
        </w:r>
      </w:hyperlink>
      <w:r w:rsidRPr="00C156D9">
        <w:rPr>
          <w:rFonts w:ascii="Arial" w:hAnsi="Arial" w:cs="Arial"/>
          <w:sz w:val="24"/>
          <w:szCs w:val="24"/>
        </w:rPr>
        <w:t>.</w:t>
      </w:r>
      <w:r w:rsidR="002A4F2D">
        <w:rPr>
          <w:rFonts w:ascii="Arial" w:hAnsi="Arial" w:cs="Arial"/>
          <w:sz w:val="24"/>
          <w:szCs w:val="24"/>
        </w:rPr>
        <w:t xml:space="preserve"> </w:t>
      </w:r>
    </w:p>
    <w:p w14:paraId="40B2ADD3"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Cummins, I. (2022). </w:t>
      </w:r>
      <w:r w:rsidRPr="00C156D9">
        <w:rPr>
          <w:rFonts w:ascii="Arial" w:hAnsi="Arial" w:cs="Arial"/>
          <w:i/>
          <w:iCs/>
          <w:sz w:val="24"/>
          <w:szCs w:val="24"/>
        </w:rPr>
        <w:t>Challenges in Mental Health and Policing Key Themes and Perspectives</w:t>
      </w:r>
      <w:r w:rsidRPr="00C156D9">
        <w:rPr>
          <w:rFonts w:ascii="Arial" w:hAnsi="Arial" w:cs="Arial"/>
          <w:sz w:val="24"/>
          <w:szCs w:val="24"/>
        </w:rPr>
        <w:t>. Bristol: Policy Press.</w:t>
      </w:r>
    </w:p>
    <w:p w14:paraId="21C3614E" w14:textId="222EC145" w:rsidR="00C156D9" w:rsidRPr="00C156D9" w:rsidRDefault="00C156D9" w:rsidP="00C156D9">
      <w:pPr>
        <w:rPr>
          <w:rFonts w:ascii="Arial" w:hAnsi="Arial" w:cs="Arial"/>
          <w:sz w:val="24"/>
          <w:szCs w:val="24"/>
        </w:rPr>
      </w:pPr>
      <w:r w:rsidRPr="00C156D9">
        <w:rPr>
          <w:rFonts w:ascii="Arial" w:hAnsi="Arial" w:cs="Arial"/>
          <w:sz w:val="24"/>
          <w:szCs w:val="24"/>
        </w:rPr>
        <w:t xml:space="preserve">Dyer, F., Carter, K. and Council, W. (2017). </w:t>
      </w:r>
      <w:r w:rsidRPr="00C156D9">
        <w:rPr>
          <w:rFonts w:ascii="Arial" w:hAnsi="Arial" w:cs="Arial"/>
          <w:i/>
          <w:iCs/>
          <w:sz w:val="24"/>
          <w:szCs w:val="24"/>
        </w:rPr>
        <w:t>Supporting young people involved in offending up to 21 years old: Extending the Whole System Approach</w:t>
      </w:r>
      <w:r w:rsidRPr="00C156D9">
        <w:rPr>
          <w:rFonts w:ascii="Arial" w:hAnsi="Arial" w:cs="Arial"/>
          <w:sz w:val="24"/>
          <w:szCs w:val="24"/>
        </w:rPr>
        <w:t xml:space="preserve">. [online] </w:t>
      </w:r>
      <w:r w:rsidRPr="00C156D9">
        <w:rPr>
          <w:rFonts w:ascii="Arial" w:hAnsi="Arial" w:cs="Arial"/>
          <w:sz w:val="24"/>
          <w:szCs w:val="24"/>
        </w:rPr>
        <w:lastRenderedPageBreak/>
        <w:t xml:space="preserve">Available at: </w:t>
      </w:r>
      <w:hyperlink r:id="rId9" w:history="1">
        <w:r w:rsidR="002A4F2D" w:rsidRPr="00C156D9">
          <w:rPr>
            <w:rStyle w:val="Hyperlink"/>
            <w:rFonts w:ascii="Arial" w:hAnsi="Arial" w:cs="Arial"/>
            <w:sz w:val="24"/>
            <w:szCs w:val="24"/>
          </w:rPr>
          <w:t>https://strathprints.strath.ac.uk/68168/1/Dyer_Carter_CYCJ_2017_supporting_young_people_involved_in_offending_extending_the_whole_system_approach.pdf</w:t>
        </w:r>
      </w:hyperlink>
      <w:r w:rsidR="002A4F2D">
        <w:rPr>
          <w:rFonts w:ascii="Arial" w:hAnsi="Arial" w:cs="Arial"/>
          <w:sz w:val="24"/>
          <w:szCs w:val="24"/>
        </w:rPr>
        <w:t xml:space="preserve"> </w:t>
      </w:r>
      <w:r w:rsidRPr="00C156D9">
        <w:rPr>
          <w:rFonts w:ascii="Arial" w:hAnsi="Arial" w:cs="Arial"/>
          <w:sz w:val="24"/>
          <w:szCs w:val="24"/>
        </w:rPr>
        <w:t xml:space="preserve"> [Accessed 2 </w:t>
      </w:r>
      <w:r w:rsidR="002A4F2D">
        <w:rPr>
          <w:rFonts w:ascii="Arial" w:hAnsi="Arial" w:cs="Arial"/>
          <w:sz w:val="24"/>
          <w:szCs w:val="24"/>
        </w:rPr>
        <w:t>Nov</w:t>
      </w:r>
      <w:r w:rsidRPr="00C156D9">
        <w:rPr>
          <w:rFonts w:ascii="Arial" w:hAnsi="Arial" w:cs="Arial"/>
          <w:sz w:val="24"/>
          <w:szCs w:val="24"/>
        </w:rPr>
        <w:t>. 2024].</w:t>
      </w:r>
      <w:r w:rsidR="002A4F2D">
        <w:rPr>
          <w:rFonts w:ascii="Arial" w:hAnsi="Arial" w:cs="Arial"/>
          <w:sz w:val="24"/>
          <w:szCs w:val="24"/>
        </w:rPr>
        <w:t xml:space="preserve"> </w:t>
      </w:r>
    </w:p>
    <w:p w14:paraId="5F78A528"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Fahsing, I. and Ask, K. (2015). The making of an expert detective: the role of experience in English and Norwegian police officers’ investigative decision-making. </w:t>
      </w:r>
      <w:r w:rsidRPr="00C156D9">
        <w:rPr>
          <w:rFonts w:ascii="Arial" w:hAnsi="Arial" w:cs="Arial"/>
          <w:i/>
          <w:iCs/>
          <w:sz w:val="24"/>
          <w:szCs w:val="24"/>
        </w:rPr>
        <w:t>Psychology, Crime &amp; Law</w:t>
      </w:r>
      <w:r w:rsidRPr="00C156D9">
        <w:rPr>
          <w:rFonts w:ascii="Arial" w:hAnsi="Arial" w:cs="Arial"/>
          <w:sz w:val="24"/>
          <w:szCs w:val="24"/>
        </w:rPr>
        <w:t>, 22(3), pp.203–223. doi:https://doi.org/10.1080/1068316x.2015.1077249.</w:t>
      </w:r>
    </w:p>
    <w:p w14:paraId="3264D5BC" w14:textId="2E09E9F8" w:rsidR="00C156D9" w:rsidRPr="00C156D9" w:rsidRDefault="00C156D9" w:rsidP="00C156D9">
      <w:pPr>
        <w:rPr>
          <w:rFonts w:ascii="Arial" w:hAnsi="Arial" w:cs="Arial"/>
          <w:sz w:val="24"/>
          <w:szCs w:val="24"/>
        </w:rPr>
      </w:pPr>
      <w:r w:rsidRPr="00C156D9">
        <w:rPr>
          <w:rFonts w:ascii="Arial" w:hAnsi="Arial" w:cs="Arial"/>
          <w:sz w:val="24"/>
          <w:szCs w:val="24"/>
        </w:rPr>
        <w:t xml:space="preserve">Fearn, G. (2014). </w:t>
      </w:r>
      <w:r w:rsidRPr="00C156D9">
        <w:rPr>
          <w:rFonts w:ascii="Arial" w:hAnsi="Arial" w:cs="Arial"/>
          <w:i/>
          <w:iCs/>
          <w:sz w:val="24"/>
          <w:szCs w:val="24"/>
        </w:rPr>
        <w:t>YOUTH CRIME: AN INVESTIGATION INTO THE EFFECTIVENESS OF GENERAL RE-OFFENDING RISK ASSESSMENT TOOLS.</w:t>
      </w:r>
      <w:r w:rsidRPr="00C156D9">
        <w:rPr>
          <w:rFonts w:ascii="Arial" w:hAnsi="Arial" w:cs="Arial"/>
          <w:sz w:val="24"/>
          <w:szCs w:val="24"/>
        </w:rPr>
        <w:t xml:space="preserve"> [PDF] Available at: </w:t>
      </w:r>
      <w:hyperlink r:id="rId10" w:history="1">
        <w:r w:rsidR="00D3249C" w:rsidRPr="00C156D9">
          <w:rPr>
            <w:rStyle w:val="Hyperlink"/>
            <w:rFonts w:ascii="Arial" w:hAnsi="Arial" w:cs="Arial"/>
            <w:sz w:val="24"/>
            <w:szCs w:val="24"/>
          </w:rPr>
          <w:t>https://etheses.bham.ac.uk//id/eprint/5099/1/Fearn14ForenPsyD.pdf</w:t>
        </w:r>
      </w:hyperlink>
      <w:r w:rsidRPr="00C156D9">
        <w:rPr>
          <w:rFonts w:ascii="Arial" w:hAnsi="Arial" w:cs="Arial"/>
          <w:sz w:val="24"/>
          <w:szCs w:val="24"/>
        </w:rPr>
        <w:t>.</w:t>
      </w:r>
      <w:r w:rsidR="00D3249C">
        <w:rPr>
          <w:rFonts w:ascii="Arial" w:hAnsi="Arial" w:cs="Arial"/>
          <w:sz w:val="24"/>
          <w:szCs w:val="24"/>
        </w:rPr>
        <w:t xml:space="preserve"> </w:t>
      </w:r>
    </w:p>
    <w:p w14:paraId="61685DD8"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Haines, A., Lane, S., McGuire, J., Perkins, E. and Whittington, R. (2014). Offending outcomes of a mental health youth diversion pilot scheme in England. </w:t>
      </w:r>
      <w:r w:rsidRPr="00C156D9">
        <w:rPr>
          <w:rFonts w:ascii="Arial" w:hAnsi="Arial" w:cs="Arial"/>
          <w:i/>
          <w:iCs/>
          <w:sz w:val="24"/>
          <w:szCs w:val="24"/>
        </w:rPr>
        <w:t>Criminal Behaviour and Mental Health</w:t>
      </w:r>
      <w:r w:rsidRPr="00C156D9">
        <w:rPr>
          <w:rFonts w:ascii="Arial" w:hAnsi="Arial" w:cs="Arial"/>
          <w:sz w:val="24"/>
          <w:szCs w:val="24"/>
        </w:rPr>
        <w:t>, 25(2), pp.126–140. doi:https://doi.org/10.1002/cbm.1916.</w:t>
      </w:r>
    </w:p>
    <w:p w14:paraId="7BE50B6B"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Hauck, P. and Peterke, S. (2010). Organized crime and gang violence in national and international law. </w:t>
      </w:r>
      <w:r w:rsidRPr="00C156D9">
        <w:rPr>
          <w:rFonts w:ascii="Arial" w:hAnsi="Arial" w:cs="Arial"/>
          <w:i/>
          <w:iCs/>
          <w:sz w:val="24"/>
          <w:szCs w:val="24"/>
        </w:rPr>
        <w:t>International Review of the Red Cross</w:t>
      </w:r>
      <w:r w:rsidRPr="00C156D9">
        <w:rPr>
          <w:rFonts w:ascii="Arial" w:hAnsi="Arial" w:cs="Arial"/>
          <w:sz w:val="24"/>
          <w:szCs w:val="24"/>
        </w:rPr>
        <w:t>, [online] 92(878), pp.407–436. doi:https://doi.org/10.1017/s181638311000038x.</w:t>
      </w:r>
    </w:p>
    <w:p w14:paraId="1CF413EA"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Hesketh, I., Cooper, C.L. and Ivy, J. (2015). Well-being, austerity and policing. </w:t>
      </w:r>
      <w:r w:rsidRPr="00C156D9">
        <w:rPr>
          <w:rFonts w:ascii="Arial" w:hAnsi="Arial" w:cs="Arial"/>
          <w:i/>
          <w:iCs/>
          <w:sz w:val="24"/>
          <w:szCs w:val="24"/>
        </w:rPr>
        <w:t>The Police Journal: Theory, Practice and Principles</w:t>
      </w:r>
      <w:r w:rsidRPr="00C156D9">
        <w:rPr>
          <w:rFonts w:ascii="Arial" w:hAnsi="Arial" w:cs="Arial"/>
          <w:sz w:val="24"/>
          <w:szCs w:val="24"/>
        </w:rPr>
        <w:t>, [online] 88(3), pp.220–230. doi:https://doi.org/10.1177/0032258x15598950.</w:t>
      </w:r>
    </w:p>
    <w:p w14:paraId="5AACBE37"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Jackman, P.C., Henderson, H., Clay, G. and Coussens, A.H. (2020). The relationship between psychological wellbeing, social support, and personality in an English police force. </w:t>
      </w:r>
      <w:r w:rsidRPr="00C156D9">
        <w:rPr>
          <w:rFonts w:ascii="Arial" w:hAnsi="Arial" w:cs="Arial"/>
          <w:i/>
          <w:iCs/>
          <w:sz w:val="24"/>
          <w:szCs w:val="24"/>
        </w:rPr>
        <w:t>International Journal of Police Science &amp; Management</w:t>
      </w:r>
      <w:r w:rsidRPr="00C156D9">
        <w:rPr>
          <w:rFonts w:ascii="Arial" w:hAnsi="Arial" w:cs="Arial"/>
          <w:sz w:val="24"/>
          <w:szCs w:val="24"/>
        </w:rPr>
        <w:t>, 22(2), p.146135572090762. doi:https://doi.org/10.1177/1461355720907620.</w:t>
      </w:r>
    </w:p>
    <w:p w14:paraId="300A2563"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Kane, E. and Evans, E. (2018). Mental health and policing interventions: implementation and impact. </w:t>
      </w:r>
      <w:r w:rsidRPr="00C156D9">
        <w:rPr>
          <w:rFonts w:ascii="Arial" w:hAnsi="Arial" w:cs="Arial"/>
          <w:i/>
          <w:iCs/>
          <w:sz w:val="24"/>
          <w:szCs w:val="24"/>
        </w:rPr>
        <w:t>Mental Health Review Journal</w:t>
      </w:r>
      <w:r w:rsidRPr="00C156D9">
        <w:rPr>
          <w:rFonts w:ascii="Arial" w:hAnsi="Arial" w:cs="Arial"/>
          <w:sz w:val="24"/>
          <w:szCs w:val="24"/>
        </w:rPr>
        <w:t>, 23(2), pp.86–93. doi:https://doi.org/10.1108/mhrj-10-2017-0046.</w:t>
      </w:r>
    </w:p>
    <w:p w14:paraId="104925E7" w14:textId="144A50C4" w:rsidR="00C156D9" w:rsidRPr="00C156D9" w:rsidRDefault="00C156D9" w:rsidP="00C156D9">
      <w:pPr>
        <w:rPr>
          <w:rFonts w:ascii="Arial" w:hAnsi="Arial" w:cs="Arial"/>
          <w:sz w:val="24"/>
          <w:szCs w:val="24"/>
        </w:rPr>
      </w:pPr>
      <w:r w:rsidRPr="00C156D9">
        <w:rPr>
          <w:rFonts w:ascii="Arial" w:hAnsi="Arial" w:cs="Arial"/>
          <w:sz w:val="24"/>
          <w:szCs w:val="24"/>
        </w:rPr>
        <w:t xml:space="preserve">LIDEN, M. (2023). </w:t>
      </w:r>
      <w:r w:rsidRPr="00C156D9">
        <w:rPr>
          <w:rFonts w:ascii="Arial" w:hAnsi="Arial" w:cs="Arial"/>
          <w:i/>
          <w:iCs/>
          <w:sz w:val="24"/>
          <w:szCs w:val="24"/>
        </w:rPr>
        <w:t>Confirmation Bias in Criminal Cases</w:t>
      </w:r>
      <w:r w:rsidRPr="00C156D9">
        <w:rPr>
          <w:rFonts w:ascii="Arial" w:hAnsi="Arial" w:cs="Arial"/>
          <w:sz w:val="24"/>
          <w:szCs w:val="24"/>
        </w:rPr>
        <w:t xml:space="preserve">. [online] Oxford University Press. Available at: </w:t>
      </w:r>
      <w:hyperlink r:id="rId11" w:anchor="v=onepage&amp;q&amp;f=false" w:history="1">
        <w:r w:rsidR="00D3249C" w:rsidRPr="00C156D9">
          <w:rPr>
            <w:rStyle w:val="Hyperlink"/>
            <w:rFonts w:ascii="Arial" w:hAnsi="Arial" w:cs="Arial"/>
            <w:sz w:val="24"/>
            <w:szCs w:val="24"/>
          </w:rPr>
          <w:t>https://books.google.co.uk/books?hl=en&amp;lr=&amp;id=9Tu6EAAAQBAJ&amp;oi=fnd&amp;pg=PP1&amp;dq=How+might+personal+attitudes,+values+and+bias+impact+upon+the+effective+investigation+of+volume+crime%3F&amp;ots=IMRIcYFNd-&amp;sig=7RDbsj9bPosiCeRldrSnaMgARAs#v=onepage&amp;q&amp;f=false</w:t>
        </w:r>
      </w:hyperlink>
      <w:r w:rsidRPr="00C156D9">
        <w:rPr>
          <w:rFonts w:ascii="Arial" w:hAnsi="Arial" w:cs="Arial"/>
          <w:sz w:val="24"/>
          <w:szCs w:val="24"/>
        </w:rPr>
        <w:t>.</w:t>
      </w:r>
      <w:r w:rsidR="00D3249C">
        <w:rPr>
          <w:rFonts w:ascii="Arial" w:hAnsi="Arial" w:cs="Arial"/>
          <w:sz w:val="24"/>
          <w:szCs w:val="24"/>
        </w:rPr>
        <w:t xml:space="preserve"> </w:t>
      </w:r>
    </w:p>
    <w:p w14:paraId="613FC7B6"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Lowder, E.M., Ray, B.R. and Gruenewald, J.A. (2019). Criminal Justice Professionals’ Attitudes Toward Mental Illness and Substance Use. </w:t>
      </w:r>
      <w:r w:rsidRPr="00C156D9">
        <w:rPr>
          <w:rFonts w:ascii="Arial" w:hAnsi="Arial" w:cs="Arial"/>
          <w:i/>
          <w:iCs/>
          <w:sz w:val="24"/>
          <w:szCs w:val="24"/>
        </w:rPr>
        <w:t>Community Mental Health Journal</w:t>
      </w:r>
      <w:r w:rsidRPr="00C156D9">
        <w:rPr>
          <w:rFonts w:ascii="Arial" w:hAnsi="Arial" w:cs="Arial"/>
          <w:sz w:val="24"/>
          <w:szCs w:val="24"/>
        </w:rPr>
        <w:t>, 55(3), pp.428–439. doi:https://doi.org/10.1007/s10597-019-00370-3.</w:t>
      </w:r>
    </w:p>
    <w:p w14:paraId="66DD852E" w14:textId="77777777" w:rsidR="00C156D9" w:rsidRPr="00C156D9" w:rsidRDefault="00C156D9" w:rsidP="00C156D9">
      <w:pPr>
        <w:rPr>
          <w:rFonts w:ascii="Arial" w:hAnsi="Arial" w:cs="Arial"/>
          <w:sz w:val="24"/>
          <w:szCs w:val="24"/>
        </w:rPr>
      </w:pPr>
      <w:r w:rsidRPr="00C156D9">
        <w:rPr>
          <w:rFonts w:ascii="Arial" w:hAnsi="Arial" w:cs="Arial"/>
          <w:sz w:val="24"/>
          <w:szCs w:val="24"/>
        </w:rPr>
        <w:t>MacKenzie, D.L. and Farrington, D.P. (2015). Preventing future offending of delinquents and offenders: what have we learned from experiments and meta-</w:t>
      </w:r>
      <w:r w:rsidRPr="00C156D9">
        <w:rPr>
          <w:rFonts w:ascii="Arial" w:hAnsi="Arial" w:cs="Arial"/>
          <w:sz w:val="24"/>
          <w:szCs w:val="24"/>
        </w:rPr>
        <w:lastRenderedPageBreak/>
        <w:t xml:space="preserve">analyses? </w:t>
      </w:r>
      <w:r w:rsidRPr="00C156D9">
        <w:rPr>
          <w:rFonts w:ascii="Arial" w:hAnsi="Arial" w:cs="Arial"/>
          <w:i/>
          <w:iCs/>
          <w:sz w:val="24"/>
          <w:szCs w:val="24"/>
        </w:rPr>
        <w:t>Journal of Experimental Criminology</w:t>
      </w:r>
      <w:r w:rsidRPr="00C156D9">
        <w:rPr>
          <w:rFonts w:ascii="Arial" w:hAnsi="Arial" w:cs="Arial"/>
          <w:sz w:val="24"/>
          <w:szCs w:val="24"/>
        </w:rPr>
        <w:t>, 11(4), pp.565–595. doi:https://doi.org/10.1007/s11292-015-9244-9.</w:t>
      </w:r>
    </w:p>
    <w:p w14:paraId="5B4B1D69" w14:textId="3D00D9AD" w:rsidR="00C156D9" w:rsidRPr="00C156D9" w:rsidRDefault="00C156D9" w:rsidP="00C156D9">
      <w:pPr>
        <w:rPr>
          <w:rFonts w:ascii="Arial" w:hAnsi="Arial" w:cs="Arial"/>
          <w:sz w:val="24"/>
          <w:szCs w:val="24"/>
        </w:rPr>
      </w:pPr>
      <w:r w:rsidRPr="00C156D9">
        <w:rPr>
          <w:rFonts w:ascii="Arial" w:hAnsi="Arial" w:cs="Arial"/>
          <w:sz w:val="24"/>
          <w:szCs w:val="24"/>
        </w:rPr>
        <w:t xml:space="preserve">Manica, M. (2022). </w:t>
      </w:r>
      <w:r w:rsidRPr="00C156D9">
        <w:rPr>
          <w:rFonts w:ascii="Arial" w:hAnsi="Arial" w:cs="Arial"/>
          <w:i/>
          <w:iCs/>
          <w:sz w:val="24"/>
          <w:szCs w:val="24"/>
        </w:rPr>
        <w:t>Effectiveness of Approaches to Prevent Re-Offending in Young People: A Rapid Review of the Evidence</w:t>
      </w:r>
      <w:r w:rsidRPr="00C156D9">
        <w:rPr>
          <w:rFonts w:ascii="Arial" w:hAnsi="Arial" w:cs="Arial"/>
          <w:sz w:val="24"/>
          <w:szCs w:val="24"/>
        </w:rPr>
        <w:t xml:space="preserve">. [online] Available at: </w:t>
      </w:r>
      <w:hyperlink r:id="rId12" w:history="1">
        <w:r w:rsidR="00D3249C" w:rsidRPr="00C156D9">
          <w:rPr>
            <w:rStyle w:val="Hyperlink"/>
            <w:rFonts w:ascii="Arial" w:hAnsi="Arial" w:cs="Arial"/>
            <w:sz w:val="24"/>
            <w:szCs w:val="24"/>
          </w:rPr>
          <w:t>https://www.svru.co.uk/wp-content/uploads/2022/05/Martina-Manica-Approaches-to-reducing-violent-youth-offending-Evidence-Review-.pdf</w:t>
        </w:r>
      </w:hyperlink>
      <w:r w:rsidRPr="00C156D9">
        <w:rPr>
          <w:rFonts w:ascii="Arial" w:hAnsi="Arial" w:cs="Arial"/>
          <w:sz w:val="24"/>
          <w:szCs w:val="24"/>
        </w:rPr>
        <w:t>.</w:t>
      </w:r>
      <w:r w:rsidR="00D3249C">
        <w:rPr>
          <w:rFonts w:ascii="Arial" w:hAnsi="Arial" w:cs="Arial"/>
          <w:sz w:val="24"/>
          <w:szCs w:val="24"/>
        </w:rPr>
        <w:t xml:space="preserve"> </w:t>
      </w:r>
    </w:p>
    <w:p w14:paraId="6BB42DF8"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McDermott, Y., Koening, A. and Murray, D. (2021). Open Source Information’s Blind Spot: Human and Machine Bias in International Criminal Investigations. </w:t>
      </w:r>
      <w:r w:rsidRPr="00C156D9">
        <w:rPr>
          <w:rFonts w:ascii="Arial" w:hAnsi="Arial" w:cs="Arial"/>
          <w:i/>
          <w:iCs/>
          <w:sz w:val="24"/>
          <w:szCs w:val="24"/>
        </w:rPr>
        <w:t>Journal Of International Criminal Justice</w:t>
      </w:r>
      <w:r w:rsidRPr="00C156D9">
        <w:rPr>
          <w:rFonts w:ascii="Arial" w:hAnsi="Arial" w:cs="Arial"/>
          <w:sz w:val="24"/>
          <w:szCs w:val="24"/>
        </w:rPr>
        <w:t>, 19(1). doi:https://doi.org/10.1093/jicj/mqab006.</w:t>
      </w:r>
    </w:p>
    <w:p w14:paraId="7A54615A"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Meterko, V. and Cooper, G. (2021). Cognitive Biases in Criminal Case Evaluation: a Review of the Research. </w:t>
      </w:r>
      <w:r w:rsidRPr="00C156D9">
        <w:rPr>
          <w:rFonts w:ascii="Arial" w:hAnsi="Arial" w:cs="Arial"/>
          <w:i/>
          <w:iCs/>
          <w:sz w:val="24"/>
          <w:szCs w:val="24"/>
        </w:rPr>
        <w:t>Journal of Police and Criminal Psychology</w:t>
      </w:r>
      <w:r w:rsidRPr="00C156D9">
        <w:rPr>
          <w:rFonts w:ascii="Arial" w:hAnsi="Arial" w:cs="Arial"/>
          <w:sz w:val="24"/>
          <w:szCs w:val="24"/>
        </w:rPr>
        <w:t>, [online] 37(37), pp.101–122. doi:https://doi.org/10.1007/s11896-020-09425-8.</w:t>
      </w:r>
    </w:p>
    <w:p w14:paraId="1227A705" w14:textId="19AFA720" w:rsidR="00C156D9" w:rsidRPr="00C156D9" w:rsidRDefault="00C156D9" w:rsidP="00C156D9">
      <w:pPr>
        <w:rPr>
          <w:rFonts w:ascii="Arial" w:hAnsi="Arial" w:cs="Arial"/>
          <w:sz w:val="24"/>
          <w:szCs w:val="24"/>
        </w:rPr>
      </w:pPr>
      <w:r w:rsidRPr="00C156D9">
        <w:rPr>
          <w:rFonts w:ascii="Arial" w:hAnsi="Arial" w:cs="Arial"/>
          <w:sz w:val="24"/>
          <w:szCs w:val="24"/>
        </w:rPr>
        <w:t xml:space="preserve">Mind (2017). </w:t>
      </w:r>
      <w:r w:rsidRPr="00C156D9">
        <w:rPr>
          <w:rFonts w:ascii="Arial" w:hAnsi="Arial" w:cs="Arial"/>
          <w:i/>
          <w:iCs/>
          <w:sz w:val="24"/>
          <w:szCs w:val="24"/>
        </w:rPr>
        <w:t>Causes | Mind, the Mental Health Charity - Help for Mental Health Problems</w:t>
      </w:r>
      <w:r w:rsidRPr="00C156D9">
        <w:rPr>
          <w:rFonts w:ascii="Arial" w:hAnsi="Arial" w:cs="Arial"/>
          <w:sz w:val="24"/>
          <w:szCs w:val="24"/>
        </w:rPr>
        <w:t xml:space="preserve">. [online] Mind.org.uk. Available at: </w:t>
      </w:r>
      <w:hyperlink r:id="rId13" w:history="1">
        <w:r w:rsidR="00D3249C" w:rsidRPr="00C156D9">
          <w:rPr>
            <w:rStyle w:val="Hyperlink"/>
            <w:rFonts w:ascii="Arial" w:hAnsi="Arial" w:cs="Arial"/>
            <w:sz w:val="24"/>
            <w:szCs w:val="24"/>
          </w:rPr>
          <w:t>https://www.mind.org.uk/information-support/types-of-mental-health-problems/mental-health-problems-introduction/causes/</w:t>
        </w:r>
      </w:hyperlink>
      <w:r w:rsidRPr="00C156D9">
        <w:rPr>
          <w:rFonts w:ascii="Arial" w:hAnsi="Arial" w:cs="Arial"/>
          <w:sz w:val="24"/>
          <w:szCs w:val="24"/>
        </w:rPr>
        <w:t>.</w:t>
      </w:r>
      <w:r w:rsidR="00D3249C">
        <w:rPr>
          <w:rFonts w:ascii="Arial" w:hAnsi="Arial" w:cs="Arial"/>
          <w:sz w:val="24"/>
          <w:szCs w:val="24"/>
        </w:rPr>
        <w:t xml:space="preserve"> </w:t>
      </w:r>
    </w:p>
    <w:p w14:paraId="163F1EE5"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Nee, C. and Ellis, T. (2005). Treating offending children: What works? </w:t>
      </w:r>
      <w:r w:rsidRPr="00C156D9">
        <w:rPr>
          <w:rFonts w:ascii="Arial" w:hAnsi="Arial" w:cs="Arial"/>
          <w:i/>
          <w:iCs/>
          <w:sz w:val="24"/>
          <w:szCs w:val="24"/>
        </w:rPr>
        <w:t>Legal and Criminological Psychology</w:t>
      </w:r>
      <w:r w:rsidRPr="00C156D9">
        <w:rPr>
          <w:rFonts w:ascii="Arial" w:hAnsi="Arial" w:cs="Arial"/>
          <w:sz w:val="24"/>
          <w:szCs w:val="24"/>
        </w:rPr>
        <w:t>, 10(1), pp.133–148. doi:https://doi.org/10.1348/135532504x15330.</w:t>
      </w:r>
    </w:p>
    <w:p w14:paraId="0E90F3E3" w14:textId="750FF339" w:rsidR="00C156D9" w:rsidRPr="00C156D9" w:rsidRDefault="00C156D9" w:rsidP="00C156D9">
      <w:pPr>
        <w:rPr>
          <w:rFonts w:ascii="Arial" w:hAnsi="Arial" w:cs="Arial"/>
          <w:sz w:val="24"/>
          <w:szCs w:val="24"/>
        </w:rPr>
      </w:pPr>
      <w:r w:rsidRPr="00C156D9">
        <w:rPr>
          <w:rFonts w:ascii="Arial" w:hAnsi="Arial" w:cs="Arial"/>
          <w:sz w:val="24"/>
          <w:szCs w:val="24"/>
        </w:rPr>
        <w:t xml:space="preserve">Newman, M., Vigurs, C., Perry, A.E., Hallam, G., Schertler, elizabeth P.V., Johnson, M. and Wall, R. (2012). </w:t>
      </w:r>
      <w:r w:rsidRPr="00C156D9">
        <w:rPr>
          <w:rFonts w:ascii="Arial" w:hAnsi="Arial" w:cs="Arial"/>
          <w:i/>
          <w:iCs/>
          <w:sz w:val="24"/>
          <w:szCs w:val="24"/>
        </w:rPr>
        <w:t>A systematic review of selected interventions to reduce juvenile re-offending</w:t>
      </w:r>
      <w:r w:rsidRPr="00C156D9">
        <w:rPr>
          <w:rFonts w:ascii="Arial" w:hAnsi="Arial" w:cs="Arial"/>
          <w:sz w:val="24"/>
          <w:szCs w:val="24"/>
        </w:rPr>
        <w:t xml:space="preserve">. </w:t>
      </w:r>
      <w:hyperlink r:id="rId14" w:history="1">
        <w:r w:rsidR="00D3249C" w:rsidRPr="00C156D9">
          <w:rPr>
            <w:rStyle w:val="Hyperlink"/>
            <w:rFonts w:ascii="Arial" w:hAnsi="Arial" w:cs="Arial"/>
            <w:i/>
            <w:iCs/>
            <w:sz w:val="24"/>
            <w:szCs w:val="24"/>
          </w:rPr>
          <w:t>https://discovery.ucl.ac.uk/id/eprint/10016353/1/Newman_J_596140.pdf</w:t>
        </w:r>
      </w:hyperlink>
      <w:r w:rsidRPr="00C156D9">
        <w:rPr>
          <w:rFonts w:ascii="Arial" w:hAnsi="Arial" w:cs="Arial"/>
          <w:sz w:val="24"/>
          <w:szCs w:val="24"/>
        </w:rPr>
        <w:t>.</w:t>
      </w:r>
      <w:r w:rsidR="00D3249C">
        <w:rPr>
          <w:rFonts w:ascii="Arial" w:hAnsi="Arial" w:cs="Arial"/>
          <w:sz w:val="24"/>
          <w:szCs w:val="24"/>
        </w:rPr>
        <w:t xml:space="preserve"> </w:t>
      </w:r>
      <w:r w:rsidRPr="00C156D9">
        <w:rPr>
          <w:rFonts w:ascii="Arial" w:hAnsi="Arial" w:cs="Arial"/>
          <w:sz w:val="24"/>
          <w:szCs w:val="24"/>
        </w:rPr>
        <w:t xml:space="preserve"> University of London: EPPI-Centre, social science research unit.</w:t>
      </w:r>
    </w:p>
    <w:p w14:paraId="69E903E2"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Norman, J. (2024). Criminal Exploitation, Child Criminal Exploitation and County Lines. </w:t>
      </w:r>
      <w:r w:rsidRPr="00C156D9">
        <w:rPr>
          <w:rFonts w:ascii="Arial" w:hAnsi="Arial" w:cs="Arial"/>
          <w:i/>
          <w:iCs/>
          <w:sz w:val="24"/>
          <w:szCs w:val="24"/>
        </w:rPr>
        <w:t>Criminal Exploitation, Child Criminal Exploitation and County Lines</w:t>
      </w:r>
      <w:r w:rsidRPr="00C156D9">
        <w:rPr>
          <w:rFonts w:ascii="Arial" w:hAnsi="Arial" w:cs="Arial"/>
          <w:sz w:val="24"/>
          <w:szCs w:val="24"/>
        </w:rPr>
        <w:t>, pp.47–52. doi:https://doi.org/10.1007/978-3-031-48319-6_5.</w:t>
      </w:r>
    </w:p>
    <w:p w14:paraId="2B46ECB0"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O’Hagan, A. and Edmundson, C.J. (2021). County lines: The exploitation of vulnerable members of society. </w:t>
      </w:r>
      <w:r w:rsidRPr="00C156D9">
        <w:rPr>
          <w:rFonts w:ascii="Arial" w:hAnsi="Arial" w:cs="Arial"/>
          <w:i/>
          <w:iCs/>
          <w:sz w:val="24"/>
          <w:szCs w:val="24"/>
        </w:rPr>
        <w:t>Forensic Research &amp; Criminology International Journal</w:t>
      </w:r>
      <w:r w:rsidRPr="00C156D9">
        <w:rPr>
          <w:rFonts w:ascii="Arial" w:hAnsi="Arial" w:cs="Arial"/>
          <w:sz w:val="24"/>
          <w:szCs w:val="24"/>
        </w:rPr>
        <w:t>, [online] 9(2), pp.47–57. doi:https://doi.org/10.15406/frcij.2021.09.00340.</w:t>
      </w:r>
    </w:p>
    <w:p w14:paraId="5AF2F1E1"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Oliver, H., Thomas, O., Neil, R., Moll, T. and Copeland, R.J. (2022). Stress and psychological wellbeing in british police force officers and staff. </w:t>
      </w:r>
      <w:r w:rsidRPr="00C156D9">
        <w:rPr>
          <w:rFonts w:ascii="Arial" w:hAnsi="Arial" w:cs="Arial"/>
          <w:i/>
          <w:iCs/>
          <w:sz w:val="24"/>
          <w:szCs w:val="24"/>
        </w:rPr>
        <w:t>Current Psychology</w:t>
      </w:r>
      <w:r w:rsidRPr="00C156D9">
        <w:rPr>
          <w:rFonts w:ascii="Arial" w:hAnsi="Arial" w:cs="Arial"/>
          <w:sz w:val="24"/>
          <w:szCs w:val="24"/>
        </w:rPr>
        <w:t>, 42. doi:https://doi.org/10.1007/s12144-022-03903-4.</w:t>
      </w:r>
    </w:p>
    <w:p w14:paraId="35362BB1" w14:textId="6D11D361" w:rsidR="00C156D9" w:rsidRPr="00C156D9" w:rsidRDefault="00C156D9" w:rsidP="00C156D9">
      <w:pPr>
        <w:rPr>
          <w:rFonts w:ascii="Arial" w:hAnsi="Arial" w:cs="Arial"/>
          <w:sz w:val="24"/>
          <w:szCs w:val="24"/>
        </w:rPr>
      </w:pPr>
      <w:r w:rsidRPr="00C156D9">
        <w:rPr>
          <w:rFonts w:ascii="Arial" w:hAnsi="Arial" w:cs="Arial"/>
          <w:sz w:val="24"/>
          <w:szCs w:val="24"/>
        </w:rPr>
        <w:t xml:space="preserve">Phythian, R., Birdsall, N., Kirby, S., Cooper, E., Posner, Z. and Boulton, L. (2022). Developments in UK police wellbeing: A review of blue light wellbeing frameworks. </w:t>
      </w:r>
      <w:r w:rsidRPr="00C156D9">
        <w:rPr>
          <w:rFonts w:ascii="Arial" w:hAnsi="Arial" w:cs="Arial"/>
          <w:i/>
          <w:iCs/>
          <w:sz w:val="24"/>
          <w:szCs w:val="24"/>
        </w:rPr>
        <w:t>The Police Journal: Theory, Practice and Principles</w:t>
      </w:r>
      <w:r w:rsidRPr="00C156D9">
        <w:rPr>
          <w:rFonts w:ascii="Arial" w:hAnsi="Arial" w:cs="Arial"/>
          <w:sz w:val="24"/>
          <w:szCs w:val="24"/>
        </w:rPr>
        <w:t>, [online] 95(1), p.0032258X2110730. doi:https://doi.org/10.1177/0032258x211073003.</w:t>
      </w:r>
    </w:p>
    <w:p w14:paraId="7A36EECD"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PMAC. (2024). </w:t>
      </w:r>
      <w:r w:rsidRPr="00C156D9">
        <w:rPr>
          <w:rFonts w:ascii="Arial" w:hAnsi="Arial" w:cs="Arial"/>
          <w:i/>
          <w:iCs/>
          <w:sz w:val="24"/>
          <w:szCs w:val="24"/>
        </w:rPr>
        <w:t>Mental Health in the Police - PMAC</w:t>
      </w:r>
      <w:r w:rsidRPr="00C156D9">
        <w:rPr>
          <w:rFonts w:ascii="Arial" w:hAnsi="Arial" w:cs="Arial"/>
          <w:sz w:val="24"/>
          <w:szCs w:val="24"/>
        </w:rPr>
        <w:t>. [online] Available at: https://pmac.uk/resources/mental-health/mental-health-in-the-police/.</w:t>
      </w:r>
    </w:p>
    <w:p w14:paraId="287435F2" w14:textId="77777777" w:rsidR="00C156D9" w:rsidRPr="00C156D9" w:rsidRDefault="00C156D9" w:rsidP="00C156D9">
      <w:pPr>
        <w:rPr>
          <w:rFonts w:ascii="Arial" w:hAnsi="Arial" w:cs="Arial"/>
          <w:sz w:val="24"/>
          <w:szCs w:val="24"/>
        </w:rPr>
      </w:pPr>
      <w:r w:rsidRPr="00C156D9">
        <w:rPr>
          <w:rFonts w:ascii="Arial" w:hAnsi="Arial" w:cs="Arial"/>
          <w:sz w:val="24"/>
          <w:szCs w:val="24"/>
        </w:rPr>
        <w:lastRenderedPageBreak/>
        <w:t xml:space="preserve">Purba, A. and Demou, E. (2019). The relationship between organisational stressors and mental wellbeing within police officers: A systematic review. </w:t>
      </w:r>
      <w:r w:rsidRPr="00C156D9">
        <w:rPr>
          <w:rFonts w:ascii="Arial" w:hAnsi="Arial" w:cs="Arial"/>
          <w:i/>
          <w:iCs/>
          <w:sz w:val="24"/>
          <w:szCs w:val="24"/>
        </w:rPr>
        <w:t>BMC Public Health</w:t>
      </w:r>
      <w:r w:rsidRPr="00C156D9">
        <w:rPr>
          <w:rFonts w:ascii="Arial" w:hAnsi="Arial" w:cs="Arial"/>
          <w:sz w:val="24"/>
          <w:szCs w:val="24"/>
        </w:rPr>
        <w:t>, [online] 19(1). doi:https://doi.org/10.1186/s12889-019-7609-0.</w:t>
      </w:r>
    </w:p>
    <w:p w14:paraId="0D4647FA"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Sheard, I., Burnett, M.E. and St Clair-Thompson, H. (2019). Psychological distress constructs in police with different roles. </w:t>
      </w:r>
      <w:r w:rsidRPr="00C156D9">
        <w:rPr>
          <w:rFonts w:ascii="Arial" w:hAnsi="Arial" w:cs="Arial"/>
          <w:i/>
          <w:iCs/>
          <w:sz w:val="24"/>
          <w:szCs w:val="24"/>
        </w:rPr>
        <w:t>International Journal of Emergency Services</w:t>
      </w:r>
      <w:r w:rsidRPr="00C156D9">
        <w:rPr>
          <w:rFonts w:ascii="Arial" w:hAnsi="Arial" w:cs="Arial"/>
          <w:sz w:val="24"/>
          <w:szCs w:val="24"/>
        </w:rPr>
        <w:t>, 8(3), pp.264–279. doi:https://doi.org/10.1108/ijes-06-2018-0033.</w:t>
      </w:r>
    </w:p>
    <w:p w14:paraId="5C440B19" w14:textId="1682DB23" w:rsidR="00C156D9" w:rsidRPr="00C156D9" w:rsidRDefault="00C156D9" w:rsidP="00C156D9">
      <w:pPr>
        <w:rPr>
          <w:rFonts w:ascii="Arial" w:hAnsi="Arial" w:cs="Arial"/>
          <w:sz w:val="24"/>
          <w:szCs w:val="24"/>
        </w:rPr>
      </w:pPr>
      <w:r w:rsidRPr="00C156D9">
        <w:rPr>
          <w:rFonts w:ascii="Arial" w:hAnsi="Arial" w:cs="Arial"/>
          <w:sz w:val="24"/>
          <w:szCs w:val="24"/>
        </w:rPr>
        <w:t xml:space="preserve">Soppitt, S. and Irving, A. (2011). </w:t>
      </w:r>
      <w:r w:rsidRPr="00C156D9">
        <w:rPr>
          <w:rFonts w:ascii="Arial" w:hAnsi="Arial" w:cs="Arial"/>
          <w:i/>
          <w:iCs/>
          <w:sz w:val="24"/>
          <w:szCs w:val="24"/>
        </w:rPr>
        <w:t>An Evaluation into the Effectiveness of the Early Diversion Intervention ‘Triage’ as a Mechanism for Tackling Youth Offending in Newcastle Upon Tyne</w:t>
      </w:r>
      <w:r w:rsidRPr="00C156D9">
        <w:rPr>
          <w:rFonts w:ascii="Arial" w:hAnsi="Arial" w:cs="Arial"/>
          <w:sz w:val="24"/>
          <w:szCs w:val="24"/>
        </w:rPr>
        <w:t xml:space="preserve">. [online] Available at: </w:t>
      </w:r>
      <w:hyperlink r:id="rId15" w:history="1">
        <w:r w:rsidR="00BD7EB7" w:rsidRPr="00C156D9">
          <w:rPr>
            <w:rStyle w:val="Hyperlink"/>
            <w:rFonts w:ascii="Arial" w:hAnsi="Arial" w:cs="Arial"/>
            <w:sz w:val="24"/>
            <w:szCs w:val="24"/>
          </w:rPr>
          <w:t>https://collab.northumbria.ac.uk/nunccyot/wp-content/uploads/2015/06/Triage-Final-Report-2.pdf</w:t>
        </w:r>
      </w:hyperlink>
      <w:r w:rsidR="00BD7EB7">
        <w:rPr>
          <w:rFonts w:ascii="Arial" w:hAnsi="Arial" w:cs="Arial"/>
          <w:sz w:val="24"/>
          <w:szCs w:val="24"/>
        </w:rPr>
        <w:t xml:space="preserve"> </w:t>
      </w:r>
      <w:r w:rsidRPr="00C156D9">
        <w:rPr>
          <w:rFonts w:ascii="Arial" w:hAnsi="Arial" w:cs="Arial"/>
          <w:sz w:val="24"/>
          <w:szCs w:val="24"/>
        </w:rPr>
        <w:t xml:space="preserve"> [Accessed 8 Nov. 2024].</w:t>
      </w:r>
    </w:p>
    <w:p w14:paraId="396AB0A6"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Spicer, J., Moyle, L. and Coomber, R. (2019). The variable and evolving nature of ‘cuckooing’ as a form of criminal exploitation in street level drug markets. </w:t>
      </w:r>
      <w:r w:rsidRPr="00C156D9">
        <w:rPr>
          <w:rFonts w:ascii="Arial" w:hAnsi="Arial" w:cs="Arial"/>
          <w:i/>
          <w:iCs/>
          <w:sz w:val="24"/>
          <w:szCs w:val="24"/>
        </w:rPr>
        <w:t>Trends in Organized Crime</w:t>
      </w:r>
      <w:r w:rsidRPr="00C156D9">
        <w:rPr>
          <w:rFonts w:ascii="Arial" w:hAnsi="Arial" w:cs="Arial"/>
          <w:sz w:val="24"/>
          <w:szCs w:val="24"/>
        </w:rPr>
        <w:t>, 23(4). doi:https://doi.org/10.1007/s12117-019-09368-5.</w:t>
      </w:r>
    </w:p>
    <w:p w14:paraId="4D079FBA"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Stone, N. (2018). Child Criminal Exploitation: ‘County Lines’, Trafficking and Cuckooing. </w:t>
      </w:r>
      <w:r w:rsidRPr="00C156D9">
        <w:rPr>
          <w:rFonts w:ascii="Arial" w:hAnsi="Arial" w:cs="Arial"/>
          <w:i/>
          <w:iCs/>
          <w:sz w:val="24"/>
          <w:szCs w:val="24"/>
        </w:rPr>
        <w:t>Youth Justice</w:t>
      </w:r>
      <w:r w:rsidRPr="00C156D9">
        <w:rPr>
          <w:rFonts w:ascii="Arial" w:hAnsi="Arial" w:cs="Arial"/>
          <w:sz w:val="24"/>
          <w:szCs w:val="24"/>
        </w:rPr>
        <w:t>, 18(3), pp.285–293. doi:https://doi.org/10.1177/1473225418810833.</w:t>
      </w:r>
    </w:p>
    <w:p w14:paraId="38879117"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Thompson, N. (2019). ‘It’s a No-Win Scenario, either the Police or the Gang Will Get You’: Young People and Organised Crime – Vulnerable or Criminal?. </w:t>
      </w:r>
      <w:r w:rsidRPr="00C156D9">
        <w:rPr>
          <w:rFonts w:ascii="Arial" w:hAnsi="Arial" w:cs="Arial"/>
          <w:i/>
          <w:iCs/>
          <w:sz w:val="24"/>
          <w:szCs w:val="24"/>
        </w:rPr>
        <w:t>Youth Justice</w:t>
      </w:r>
      <w:r w:rsidRPr="00C156D9">
        <w:rPr>
          <w:rFonts w:ascii="Arial" w:hAnsi="Arial" w:cs="Arial"/>
          <w:sz w:val="24"/>
          <w:szCs w:val="24"/>
        </w:rPr>
        <w:t>, 19(2), pp.102–119. doi:https://doi.org/10.1177/1473225419843353.</w:t>
      </w:r>
    </w:p>
    <w:p w14:paraId="43D5F61F" w14:textId="57326C08" w:rsidR="00C156D9" w:rsidRPr="00C156D9" w:rsidRDefault="00C156D9" w:rsidP="00C156D9">
      <w:pPr>
        <w:rPr>
          <w:rFonts w:ascii="Arial" w:hAnsi="Arial" w:cs="Arial"/>
          <w:sz w:val="24"/>
          <w:szCs w:val="24"/>
        </w:rPr>
      </w:pPr>
      <w:r w:rsidRPr="00C156D9">
        <w:rPr>
          <w:rFonts w:ascii="Arial" w:hAnsi="Arial" w:cs="Arial"/>
          <w:sz w:val="24"/>
          <w:szCs w:val="24"/>
        </w:rPr>
        <w:t xml:space="preserve">Wallace, W.A. (2015). </w:t>
      </w:r>
      <w:r w:rsidRPr="00C156D9">
        <w:rPr>
          <w:rFonts w:ascii="Arial" w:hAnsi="Arial" w:cs="Arial"/>
          <w:i/>
          <w:iCs/>
          <w:sz w:val="24"/>
          <w:szCs w:val="24"/>
        </w:rPr>
        <w:t xml:space="preserve">The Effect of Confirmation Bias in Criminal Investigative Decision Making </w:t>
      </w:r>
      <w:r w:rsidRPr="00C156D9">
        <w:rPr>
          <w:rFonts w:ascii="Arial" w:hAnsi="Arial" w:cs="Arial"/>
          <w:sz w:val="24"/>
          <w:szCs w:val="24"/>
        </w:rPr>
        <w:t xml:space="preserve">. [PDF] Available at: </w:t>
      </w:r>
      <w:hyperlink r:id="rId16" w:history="1">
        <w:r w:rsidR="00BD7EB7" w:rsidRPr="00C156D9">
          <w:rPr>
            <w:rStyle w:val="Hyperlink"/>
            <w:rFonts w:ascii="Arial" w:hAnsi="Arial" w:cs="Arial"/>
            <w:sz w:val="24"/>
            <w:szCs w:val="24"/>
          </w:rPr>
          <w:t>https://www.proquest.com/openview/cc3d0e7d4bef8916bddeeee9fed3ddf1/1?pq-origsite=gscholar&amp;cbl=18750</w:t>
        </w:r>
      </w:hyperlink>
      <w:r w:rsidRPr="00C156D9">
        <w:rPr>
          <w:rFonts w:ascii="Arial" w:hAnsi="Arial" w:cs="Arial"/>
          <w:sz w:val="24"/>
          <w:szCs w:val="24"/>
        </w:rPr>
        <w:t>.</w:t>
      </w:r>
      <w:r w:rsidR="00BD7EB7">
        <w:rPr>
          <w:rFonts w:ascii="Arial" w:hAnsi="Arial" w:cs="Arial"/>
          <w:sz w:val="24"/>
          <w:szCs w:val="24"/>
        </w:rPr>
        <w:t xml:space="preserve"> </w:t>
      </w:r>
    </w:p>
    <w:p w14:paraId="024FEA24" w14:textId="77777777" w:rsidR="00C156D9" w:rsidRPr="00C156D9" w:rsidRDefault="00C156D9" w:rsidP="00C156D9">
      <w:pPr>
        <w:rPr>
          <w:rFonts w:ascii="Arial" w:hAnsi="Arial" w:cs="Arial"/>
          <w:sz w:val="24"/>
          <w:szCs w:val="24"/>
        </w:rPr>
      </w:pPr>
      <w:r w:rsidRPr="00C156D9">
        <w:rPr>
          <w:rFonts w:ascii="Arial" w:hAnsi="Arial" w:cs="Arial"/>
          <w:sz w:val="24"/>
          <w:szCs w:val="24"/>
        </w:rPr>
        <w:t xml:space="preserve">Zhou, Y. (2023). Why People Commit Crimes: Theoretical Explanations. </w:t>
      </w:r>
      <w:r w:rsidRPr="00C156D9">
        <w:rPr>
          <w:rFonts w:ascii="Arial" w:hAnsi="Arial" w:cs="Arial"/>
          <w:i/>
          <w:iCs/>
          <w:sz w:val="24"/>
          <w:szCs w:val="24"/>
        </w:rPr>
        <w:t>Journal of Education Humanities and Social Sciences</w:t>
      </w:r>
      <w:r w:rsidRPr="00C156D9">
        <w:rPr>
          <w:rFonts w:ascii="Arial" w:hAnsi="Arial" w:cs="Arial"/>
          <w:sz w:val="24"/>
          <w:szCs w:val="24"/>
        </w:rPr>
        <w:t>, [online] 22, pp.625–631. doi:https://doi.org/10.54097/ehss.v22i.13242.</w:t>
      </w:r>
    </w:p>
    <w:p w14:paraId="54D0CF45" w14:textId="77777777" w:rsidR="007E3559" w:rsidRPr="00083140" w:rsidRDefault="007E3559" w:rsidP="00C156D9">
      <w:pPr>
        <w:rPr>
          <w:bCs/>
          <w:sz w:val="24"/>
          <w:szCs w:val="24"/>
          <w:u w:val="single"/>
        </w:rPr>
      </w:pPr>
    </w:p>
    <w:sectPr w:rsidR="007E3559" w:rsidRPr="000831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778715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140"/>
    <w:rsid w:val="00001266"/>
    <w:rsid w:val="00005EAC"/>
    <w:rsid w:val="000075D9"/>
    <w:rsid w:val="00010B2B"/>
    <w:rsid w:val="00012BCD"/>
    <w:rsid w:val="00014436"/>
    <w:rsid w:val="00014725"/>
    <w:rsid w:val="00021B40"/>
    <w:rsid w:val="00026CDD"/>
    <w:rsid w:val="000325EB"/>
    <w:rsid w:val="000327D8"/>
    <w:rsid w:val="00033647"/>
    <w:rsid w:val="000348FE"/>
    <w:rsid w:val="00044385"/>
    <w:rsid w:val="00050974"/>
    <w:rsid w:val="00052E3F"/>
    <w:rsid w:val="000547B6"/>
    <w:rsid w:val="000547D6"/>
    <w:rsid w:val="00057AA7"/>
    <w:rsid w:val="0006064F"/>
    <w:rsid w:val="00060FF3"/>
    <w:rsid w:val="00063B5F"/>
    <w:rsid w:val="000673CE"/>
    <w:rsid w:val="00070758"/>
    <w:rsid w:val="0007133A"/>
    <w:rsid w:val="00073622"/>
    <w:rsid w:val="00074B8F"/>
    <w:rsid w:val="0007570C"/>
    <w:rsid w:val="000774BB"/>
    <w:rsid w:val="0007798A"/>
    <w:rsid w:val="00077B0C"/>
    <w:rsid w:val="000811F8"/>
    <w:rsid w:val="000813BC"/>
    <w:rsid w:val="00082172"/>
    <w:rsid w:val="00083140"/>
    <w:rsid w:val="00086E72"/>
    <w:rsid w:val="0008761B"/>
    <w:rsid w:val="0009036F"/>
    <w:rsid w:val="00093683"/>
    <w:rsid w:val="000A027A"/>
    <w:rsid w:val="000A7201"/>
    <w:rsid w:val="000B16F9"/>
    <w:rsid w:val="000B1CB7"/>
    <w:rsid w:val="000B1F6A"/>
    <w:rsid w:val="000B2874"/>
    <w:rsid w:val="000B40F3"/>
    <w:rsid w:val="000B5A29"/>
    <w:rsid w:val="000B6D57"/>
    <w:rsid w:val="000C379E"/>
    <w:rsid w:val="000C3E6E"/>
    <w:rsid w:val="000C3FE9"/>
    <w:rsid w:val="000C7D8A"/>
    <w:rsid w:val="000D02F1"/>
    <w:rsid w:val="000E780F"/>
    <w:rsid w:val="000F29F8"/>
    <w:rsid w:val="000F42E3"/>
    <w:rsid w:val="000F62EC"/>
    <w:rsid w:val="00100763"/>
    <w:rsid w:val="00103378"/>
    <w:rsid w:val="0010753E"/>
    <w:rsid w:val="0011065B"/>
    <w:rsid w:val="00111B70"/>
    <w:rsid w:val="00112780"/>
    <w:rsid w:val="001172A0"/>
    <w:rsid w:val="00122206"/>
    <w:rsid w:val="00124574"/>
    <w:rsid w:val="001312D7"/>
    <w:rsid w:val="001347CF"/>
    <w:rsid w:val="00144989"/>
    <w:rsid w:val="0015469E"/>
    <w:rsid w:val="001551CF"/>
    <w:rsid w:val="00157E81"/>
    <w:rsid w:val="00157EFC"/>
    <w:rsid w:val="001743B8"/>
    <w:rsid w:val="0018122D"/>
    <w:rsid w:val="001857B8"/>
    <w:rsid w:val="00193590"/>
    <w:rsid w:val="00194222"/>
    <w:rsid w:val="00197815"/>
    <w:rsid w:val="001A0E2D"/>
    <w:rsid w:val="001A28FF"/>
    <w:rsid w:val="001A52AB"/>
    <w:rsid w:val="001B1849"/>
    <w:rsid w:val="001C1BDB"/>
    <w:rsid w:val="001C372F"/>
    <w:rsid w:val="001C3CE5"/>
    <w:rsid w:val="001C3F2E"/>
    <w:rsid w:val="001C52D9"/>
    <w:rsid w:val="001D2CC5"/>
    <w:rsid w:val="001D6990"/>
    <w:rsid w:val="001D69A9"/>
    <w:rsid w:val="001E1D4A"/>
    <w:rsid w:val="001E6B90"/>
    <w:rsid w:val="001F3561"/>
    <w:rsid w:val="00207FC7"/>
    <w:rsid w:val="00212CC1"/>
    <w:rsid w:val="002176F8"/>
    <w:rsid w:val="002246D7"/>
    <w:rsid w:val="00227937"/>
    <w:rsid w:val="00230803"/>
    <w:rsid w:val="00231A08"/>
    <w:rsid w:val="002365CF"/>
    <w:rsid w:val="00241F7E"/>
    <w:rsid w:val="0024400E"/>
    <w:rsid w:val="00244A10"/>
    <w:rsid w:val="0024500C"/>
    <w:rsid w:val="00256613"/>
    <w:rsid w:val="00262945"/>
    <w:rsid w:val="00262BC0"/>
    <w:rsid w:val="002653BE"/>
    <w:rsid w:val="00270F5F"/>
    <w:rsid w:val="00273485"/>
    <w:rsid w:val="00273B84"/>
    <w:rsid w:val="00274192"/>
    <w:rsid w:val="002818CF"/>
    <w:rsid w:val="002914D8"/>
    <w:rsid w:val="00292CAF"/>
    <w:rsid w:val="002931D4"/>
    <w:rsid w:val="002956A5"/>
    <w:rsid w:val="00297311"/>
    <w:rsid w:val="002A1A76"/>
    <w:rsid w:val="002A334D"/>
    <w:rsid w:val="002A4F2D"/>
    <w:rsid w:val="002A5A96"/>
    <w:rsid w:val="002B12A5"/>
    <w:rsid w:val="002B77C3"/>
    <w:rsid w:val="002C016C"/>
    <w:rsid w:val="002C1777"/>
    <w:rsid w:val="002C3FE6"/>
    <w:rsid w:val="002C4200"/>
    <w:rsid w:val="002D18AC"/>
    <w:rsid w:val="002D2E65"/>
    <w:rsid w:val="002D36F3"/>
    <w:rsid w:val="002D59F0"/>
    <w:rsid w:val="002D75E4"/>
    <w:rsid w:val="002D771A"/>
    <w:rsid w:val="002E3381"/>
    <w:rsid w:val="002E5F6E"/>
    <w:rsid w:val="002E7496"/>
    <w:rsid w:val="002E77B7"/>
    <w:rsid w:val="002F1BBD"/>
    <w:rsid w:val="002F5117"/>
    <w:rsid w:val="00300339"/>
    <w:rsid w:val="00300EAD"/>
    <w:rsid w:val="0030600E"/>
    <w:rsid w:val="003062CC"/>
    <w:rsid w:val="0031187B"/>
    <w:rsid w:val="00311B79"/>
    <w:rsid w:val="003159B4"/>
    <w:rsid w:val="00322B87"/>
    <w:rsid w:val="00323285"/>
    <w:rsid w:val="00325DEE"/>
    <w:rsid w:val="00325FEB"/>
    <w:rsid w:val="00336C61"/>
    <w:rsid w:val="00343D19"/>
    <w:rsid w:val="0034679A"/>
    <w:rsid w:val="00350895"/>
    <w:rsid w:val="0035788C"/>
    <w:rsid w:val="003860F4"/>
    <w:rsid w:val="00387EE9"/>
    <w:rsid w:val="0039500A"/>
    <w:rsid w:val="003A6C3D"/>
    <w:rsid w:val="003A6F93"/>
    <w:rsid w:val="003B263A"/>
    <w:rsid w:val="003C0761"/>
    <w:rsid w:val="003C116C"/>
    <w:rsid w:val="003C125B"/>
    <w:rsid w:val="003C1837"/>
    <w:rsid w:val="003C6D73"/>
    <w:rsid w:val="003C75A5"/>
    <w:rsid w:val="003D127C"/>
    <w:rsid w:val="003D3468"/>
    <w:rsid w:val="003D5CC8"/>
    <w:rsid w:val="003D6597"/>
    <w:rsid w:val="003E4807"/>
    <w:rsid w:val="003F0C7D"/>
    <w:rsid w:val="003F260D"/>
    <w:rsid w:val="003F29BE"/>
    <w:rsid w:val="003F640B"/>
    <w:rsid w:val="00402B24"/>
    <w:rsid w:val="00405301"/>
    <w:rsid w:val="00407E86"/>
    <w:rsid w:val="00410F46"/>
    <w:rsid w:val="00413816"/>
    <w:rsid w:val="004142A3"/>
    <w:rsid w:val="00414E28"/>
    <w:rsid w:val="0041643C"/>
    <w:rsid w:val="00425B2A"/>
    <w:rsid w:val="00430556"/>
    <w:rsid w:val="004306E1"/>
    <w:rsid w:val="00432146"/>
    <w:rsid w:val="0043329F"/>
    <w:rsid w:val="00433A5C"/>
    <w:rsid w:val="004360FB"/>
    <w:rsid w:val="00441CF6"/>
    <w:rsid w:val="0045140E"/>
    <w:rsid w:val="00451D24"/>
    <w:rsid w:val="00452B2B"/>
    <w:rsid w:val="004553AE"/>
    <w:rsid w:val="004619C5"/>
    <w:rsid w:val="00461E4C"/>
    <w:rsid w:val="004622E2"/>
    <w:rsid w:val="004658A5"/>
    <w:rsid w:val="0047211D"/>
    <w:rsid w:val="00475592"/>
    <w:rsid w:val="0047588E"/>
    <w:rsid w:val="00483561"/>
    <w:rsid w:val="00486AA1"/>
    <w:rsid w:val="00487EC3"/>
    <w:rsid w:val="00491E1F"/>
    <w:rsid w:val="00492773"/>
    <w:rsid w:val="004A133F"/>
    <w:rsid w:val="004A3626"/>
    <w:rsid w:val="004A6854"/>
    <w:rsid w:val="004B0DFB"/>
    <w:rsid w:val="004C6B6B"/>
    <w:rsid w:val="004D783E"/>
    <w:rsid w:val="004E33B8"/>
    <w:rsid w:val="004E76F0"/>
    <w:rsid w:val="004F2B8C"/>
    <w:rsid w:val="004F6100"/>
    <w:rsid w:val="00503451"/>
    <w:rsid w:val="00505F25"/>
    <w:rsid w:val="00506C26"/>
    <w:rsid w:val="005072E7"/>
    <w:rsid w:val="005159F1"/>
    <w:rsid w:val="00522673"/>
    <w:rsid w:val="005264F2"/>
    <w:rsid w:val="0053580A"/>
    <w:rsid w:val="00555F26"/>
    <w:rsid w:val="00560741"/>
    <w:rsid w:val="00561743"/>
    <w:rsid w:val="00561E04"/>
    <w:rsid w:val="00563C71"/>
    <w:rsid w:val="0056513D"/>
    <w:rsid w:val="005765D8"/>
    <w:rsid w:val="0057720E"/>
    <w:rsid w:val="005773F8"/>
    <w:rsid w:val="00577EEB"/>
    <w:rsid w:val="00584C26"/>
    <w:rsid w:val="00585718"/>
    <w:rsid w:val="00587824"/>
    <w:rsid w:val="00590626"/>
    <w:rsid w:val="00592496"/>
    <w:rsid w:val="005938A9"/>
    <w:rsid w:val="00594D10"/>
    <w:rsid w:val="00596E97"/>
    <w:rsid w:val="005A0CEA"/>
    <w:rsid w:val="005A0E9A"/>
    <w:rsid w:val="005B0951"/>
    <w:rsid w:val="005B7CD1"/>
    <w:rsid w:val="005C374F"/>
    <w:rsid w:val="005D0D79"/>
    <w:rsid w:val="005D2E23"/>
    <w:rsid w:val="005D4FCF"/>
    <w:rsid w:val="005E2D96"/>
    <w:rsid w:val="005F3A7C"/>
    <w:rsid w:val="005F4B9F"/>
    <w:rsid w:val="005F7D67"/>
    <w:rsid w:val="00604CC8"/>
    <w:rsid w:val="006065A9"/>
    <w:rsid w:val="00606909"/>
    <w:rsid w:val="00612B85"/>
    <w:rsid w:val="00614907"/>
    <w:rsid w:val="00621159"/>
    <w:rsid w:val="00626B21"/>
    <w:rsid w:val="00626F5B"/>
    <w:rsid w:val="0063170B"/>
    <w:rsid w:val="00634AF5"/>
    <w:rsid w:val="00636C6D"/>
    <w:rsid w:val="00636D45"/>
    <w:rsid w:val="00636F0C"/>
    <w:rsid w:val="0064091B"/>
    <w:rsid w:val="0064118D"/>
    <w:rsid w:val="00643DB4"/>
    <w:rsid w:val="0065143A"/>
    <w:rsid w:val="00652458"/>
    <w:rsid w:val="00654941"/>
    <w:rsid w:val="006563EA"/>
    <w:rsid w:val="006570EA"/>
    <w:rsid w:val="00657226"/>
    <w:rsid w:val="006678D7"/>
    <w:rsid w:val="00674E39"/>
    <w:rsid w:val="0068197B"/>
    <w:rsid w:val="0068411E"/>
    <w:rsid w:val="0069115F"/>
    <w:rsid w:val="006955C2"/>
    <w:rsid w:val="00695E91"/>
    <w:rsid w:val="006971BE"/>
    <w:rsid w:val="006A2A86"/>
    <w:rsid w:val="006A3CF3"/>
    <w:rsid w:val="006A6064"/>
    <w:rsid w:val="006A6C8A"/>
    <w:rsid w:val="006A7AEF"/>
    <w:rsid w:val="006B3BA1"/>
    <w:rsid w:val="006B3E50"/>
    <w:rsid w:val="006B5BD1"/>
    <w:rsid w:val="006B7861"/>
    <w:rsid w:val="006C0963"/>
    <w:rsid w:val="006C64C1"/>
    <w:rsid w:val="006C6B67"/>
    <w:rsid w:val="006D43BE"/>
    <w:rsid w:val="006D48B6"/>
    <w:rsid w:val="006E2AA5"/>
    <w:rsid w:val="006E3A99"/>
    <w:rsid w:val="006E468C"/>
    <w:rsid w:val="006E6E1E"/>
    <w:rsid w:val="006F0443"/>
    <w:rsid w:val="006F3183"/>
    <w:rsid w:val="006F404B"/>
    <w:rsid w:val="006F75C6"/>
    <w:rsid w:val="0070191A"/>
    <w:rsid w:val="00706653"/>
    <w:rsid w:val="00706A54"/>
    <w:rsid w:val="0070770F"/>
    <w:rsid w:val="00713D57"/>
    <w:rsid w:val="00714D29"/>
    <w:rsid w:val="00715DA7"/>
    <w:rsid w:val="00720DAD"/>
    <w:rsid w:val="007227E2"/>
    <w:rsid w:val="00722BAF"/>
    <w:rsid w:val="00724196"/>
    <w:rsid w:val="00727447"/>
    <w:rsid w:val="00732F63"/>
    <w:rsid w:val="00736458"/>
    <w:rsid w:val="00741818"/>
    <w:rsid w:val="0074406D"/>
    <w:rsid w:val="00744C92"/>
    <w:rsid w:val="00746E2D"/>
    <w:rsid w:val="007526A1"/>
    <w:rsid w:val="00755869"/>
    <w:rsid w:val="00755CCA"/>
    <w:rsid w:val="0076663F"/>
    <w:rsid w:val="00766816"/>
    <w:rsid w:val="007705E3"/>
    <w:rsid w:val="0077398B"/>
    <w:rsid w:val="00773DEE"/>
    <w:rsid w:val="00775131"/>
    <w:rsid w:val="00775854"/>
    <w:rsid w:val="00775E94"/>
    <w:rsid w:val="00781EE9"/>
    <w:rsid w:val="00782DC5"/>
    <w:rsid w:val="007847AD"/>
    <w:rsid w:val="007877FA"/>
    <w:rsid w:val="00787B43"/>
    <w:rsid w:val="00790DEF"/>
    <w:rsid w:val="00792B81"/>
    <w:rsid w:val="00796C75"/>
    <w:rsid w:val="007A4390"/>
    <w:rsid w:val="007A50A0"/>
    <w:rsid w:val="007A6E4F"/>
    <w:rsid w:val="007B100E"/>
    <w:rsid w:val="007B1850"/>
    <w:rsid w:val="007B3AED"/>
    <w:rsid w:val="007B64B9"/>
    <w:rsid w:val="007B68A8"/>
    <w:rsid w:val="007B68AC"/>
    <w:rsid w:val="007C4C00"/>
    <w:rsid w:val="007C7716"/>
    <w:rsid w:val="007D1ED3"/>
    <w:rsid w:val="007D2A38"/>
    <w:rsid w:val="007D2E4C"/>
    <w:rsid w:val="007D6245"/>
    <w:rsid w:val="007D78B7"/>
    <w:rsid w:val="007E04DE"/>
    <w:rsid w:val="007E3559"/>
    <w:rsid w:val="007E3BC0"/>
    <w:rsid w:val="007E43FA"/>
    <w:rsid w:val="007E5ABC"/>
    <w:rsid w:val="007E5EC1"/>
    <w:rsid w:val="007E6366"/>
    <w:rsid w:val="007F19B1"/>
    <w:rsid w:val="007F470B"/>
    <w:rsid w:val="00801A00"/>
    <w:rsid w:val="00801AAD"/>
    <w:rsid w:val="00802507"/>
    <w:rsid w:val="008056F3"/>
    <w:rsid w:val="0081282C"/>
    <w:rsid w:val="008154B3"/>
    <w:rsid w:val="00817182"/>
    <w:rsid w:val="00817D77"/>
    <w:rsid w:val="0082430A"/>
    <w:rsid w:val="00831521"/>
    <w:rsid w:val="00833F62"/>
    <w:rsid w:val="008363FD"/>
    <w:rsid w:val="008374DE"/>
    <w:rsid w:val="0083786F"/>
    <w:rsid w:val="008422CD"/>
    <w:rsid w:val="00847B14"/>
    <w:rsid w:val="00854817"/>
    <w:rsid w:val="00861DFE"/>
    <w:rsid w:val="00863507"/>
    <w:rsid w:val="00863F8D"/>
    <w:rsid w:val="00867D66"/>
    <w:rsid w:val="00870917"/>
    <w:rsid w:val="00873324"/>
    <w:rsid w:val="00876B90"/>
    <w:rsid w:val="00885FB8"/>
    <w:rsid w:val="00886987"/>
    <w:rsid w:val="008914E9"/>
    <w:rsid w:val="008A0453"/>
    <w:rsid w:val="008A14E0"/>
    <w:rsid w:val="008A61F0"/>
    <w:rsid w:val="008A763F"/>
    <w:rsid w:val="008B21B1"/>
    <w:rsid w:val="008B2FCD"/>
    <w:rsid w:val="008B48E5"/>
    <w:rsid w:val="008C1AAA"/>
    <w:rsid w:val="008D5CBF"/>
    <w:rsid w:val="008D5EEC"/>
    <w:rsid w:val="008E3A52"/>
    <w:rsid w:val="008E3D8B"/>
    <w:rsid w:val="008E69A8"/>
    <w:rsid w:val="00901D34"/>
    <w:rsid w:val="0090283E"/>
    <w:rsid w:val="009044AE"/>
    <w:rsid w:val="009063C5"/>
    <w:rsid w:val="00927F24"/>
    <w:rsid w:val="00927FEB"/>
    <w:rsid w:val="00932FA7"/>
    <w:rsid w:val="009414B1"/>
    <w:rsid w:val="009414F2"/>
    <w:rsid w:val="00941594"/>
    <w:rsid w:val="009434F7"/>
    <w:rsid w:val="00945E65"/>
    <w:rsid w:val="0094653B"/>
    <w:rsid w:val="00953BAC"/>
    <w:rsid w:val="00953CC0"/>
    <w:rsid w:val="00955C3D"/>
    <w:rsid w:val="00962273"/>
    <w:rsid w:val="00972E37"/>
    <w:rsid w:val="00974D00"/>
    <w:rsid w:val="009751C2"/>
    <w:rsid w:val="00981533"/>
    <w:rsid w:val="00985225"/>
    <w:rsid w:val="00985F86"/>
    <w:rsid w:val="0098603E"/>
    <w:rsid w:val="00986C0B"/>
    <w:rsid w:val="0099077A"/>
    <w:rsid w:val="0099401D"/>
    <w:rsid w:val="0099451A"/>
    <w:rsid w:val="00994DA5"/>
    <w:rsid w:val="009961B8"/>
    <w:rsid w:val="009968BE"/>
    <w:rsid w:val="009A084A"/>
    <w:rsid w:val="009A1CCD"/>
    <w:rsid w:val="009A7CB9"/>
    <w:rsid w:val="009B0831"/>
    <w:rsid w:val="009B3F9F"/>
    <w:rsid w:val="009B41FE"/>
    <w:rsid w:val="009B426E"/>
    <w:rsid w:val="009B47CA"/>
    <w:rsid w:val="009B68FF"/>
    <w:rsid w:val="009C0770"/>
    <w:rsid w:val="009C0B31"/>
    <w:rsid w:val="009C1755"/>
    <w:rsid w:val="009C4BC7"/>
    <w:rsid w:val="009C7A5F"/>
    <w:rsid w:val="009D1EA3"/>
    <w:rsid w:val="009D70BF"/>
    <w:rsid w:val="009E3CA2"/>
    <w:rsid w:val="009E6041"/>
    <w:rsid w:val="009F00BC"/>
    <w:rsid w:val="009F0412"/>
    <w:rsid w:val="009F532D"/>
    <w:rsid w:val="009F7679"/>
    <w:rsid w:val="009F7F37"/>
    <w:rsid w:val="00A05965"/>
    <w:rsid w:val="00A1074B"/>
    <w:rsid w:val="00A17B6F"/>
    <w:rsid w:val="00A21FFA"/>
    <w:rsid w:val="00A248B2"/>
    <w:rsid w:val="00A251C2"/>
    <w:rsid w:val="00A315CF"/>
    <w:rsid w:val="00A36854"/>
    <w:rsid w:val="00A422A3"/>
    <w:rsid w:val="00A433BF"/>
    <w:rsid w:val="00A4755D"/>
    <w:rsid w:val="00A525C3"/>
    <w:rsid w:val="00A55DCE"/>
    <w:rsid w:val="00A60880"/>
    <w:rsid w:val="00A67DB8"/>
    <w:rsid w:val="00A71543"/>
    <w:rsid w:val="00A75D4F"/>
    <w:rsid w:val="00A75F9E"/>
    <w:rsid w:val="00A80045"/>
    <w:rsid w:val="00A801F2"/>
    <w:rsid w:val="00A80D78"/>
    <w:rsid w:val="00A845BA"/>
    <w:rsid w:val="00A8552E"/>
    <w:rsid w:val="00A90B36"/>
    <w:rsid w:val="00A93CDD"/>
    <w:rsid w:val="00A946C9"/>
    <w:rsid w:val="00A96673"/>
    <w:rsid w:val="00AA0DF6"/>
    <w:rsid w:val="00AA1792"/>
    <w:rsid w:val="00AA5090"/>
    <w:rsid w:val="00AA5AB8"/>
    <w:rsid w:val="00AA6FAD"/>
    <w:rsid w:val="00AA7F6A"/>
    <w:rsid w:val="00AB5C20"/>
    <w:rsid w:val="00AC53C8"/>
    <w:rsid w:val="00AC67F2"/>
    <w:rsid w:val="00AC7610"/>
    <w:rsid w:val="00AD1B46"/>
    <w:rsid w:val="00AD77CB"/>
    <w:rsid w:val="00AE13A6"/>
    <w:rsid w:val="00AE723A"/>
    <w:rsid w:val="00AF271C"/>
    <w:rsid w:val="00AF395D"/>
    <w:rsid w:val="00AF3B18"/>
    <w:rsid w:val="00AF4A9E"/>
    <w:rsid w:val="00B00127"/>
    <w:rsid w:val="00B072E5"/>
    <w:rsid w:val="00B07F9C"/>
    <w:rsid w:val="00B10536"/>
    <w:rsid w:val="00B13926"/>
    <w:rsid w:val="00B20740"/>
    <w:rsid w:val="00B20796"/>
    <w:rsid w:val="00B215DF"/>
    <w:rsid w:val="00B239D7"/>
    <w:rsid w:val="00B23EAE"/>
    <w:rsid w:val="00B30FB2"/>
    <w:rsid w:val="00B33780"/>
    <w:rsid w:val="00B36193"/>
    <w:rsid w:val="00B404F7"/>
    <w:rsid w:val="00B50B9B"/>
    <w:rsid w:val="00B5350A"/>
    <w:rsid w:val="00B53936"/>
    <w:rsid w:val="00B55506"/>
    <w:rsid w:val="00B6740B"/>
    <w:rsid w:val="00B678ED"/>
    <w:rsid w:val="00B704A0"/>
    <w:rsid w:val="00B72957"/>
    <w:rsid w:val="00B75422"/>
    <w:rsid w:val="00B87EFB"/>
    <w:rsid w:val="00B94724"/>
    <w:rsid w:val="00BA1C6C"/>
    <w:rsid w:val="00BA5222"/>
    <w:rsid w:val="00BA5F87"/>
    <w:rsid w:val="00BB00FF"/>
    <w:rsid w:val="00BB51FE"/>
    <w:rsid w:val="00BB548B"/>
    <w:rsid w:val="00BB783A"/>
    <w:rsid w:val="00BC6D8A"/>
    <w:rsid w:val="00BD0C57"/>
    <w:rsid w:val="00BD5EE6"/>
    <w:rsid w:val="00BD7A80"/>
    <w:rsid w:val="00BD7EB7"/>
    <w:rsid w:val="00BE2FD5"/>
    <w:rsid w:val="00BE6C4A"/>
    <w:rsid w:val="00BF0CC2"/>
    <w:rsid w:val="00BF3519"/>
    <w:rsid w:val="00BF5E95"/>
    <w:rsid w:val="00C016E6"/>
    <w:rsid w:val="00C01744"/>
    <w:rsid w:val="00C01761"/>
    <w:rsid w:val="00C054D2"/>
    <w:rsid w:val="00C079F6"/>
    <w:rsid w:val="00C1024F"/>
    <w:rsid w:val="00C12D8A"/>
    <w:rsid w:val="00C156D9"/>
    <w:rsid w:val="00C20660"/>
    <w:rsid w:val="00C21C7B"/>
    <w:rsid w:val="00C23315"/>
    <w:rsid w:val="00C2405A"/>
    <w:rsid w:val="00C24222"/>
    <w:rsid w:val="00C26A43"/>
    <w:rsid w:val="00C26BD2"/>
    <w:rsid w:val="00C27D56"/>
    <w:rsid w:val="00C300B7"/>
    <w:rsid w:val="00C33AD0"/>
    <w:rsid w:val="00C33B16"/>
    <w:rsid w:val="00C40C12"/>
    <w:rsid w:val="00C42A0A"/>
    <w:rsid w:val="00C551CE"/>
    <w:rsid w:val="00C5740D"/>
    <w:rsid w:val="00C6015B"/>
    <w:rsid w:val="00C6164D"/>
    <w:rsid w:val="00C61DB7"/>
    <w:rsid w:val="00C631F3"/>
    <w:rsid w:val="00C71EBF"/>
    <w:rsid w:val="00C72F6A"/>
    <w:rsid w:val="00C74EE7"/>
    <w:rsid w:val="00C87C85"/>
    <w:rsid w:val="00C91FCA"/>
    <w:rsid w:val="00C94296"/>
    <w:rsid w:val="00C94B2D"/>
    <w:rsid w:val="00C958DD"/>
    <w:rsid w:val="00CA0BBC"/>
    <w:rsid w:val="00CA41AB"/>
    <w:rsid w:val="00CB11D9"/>
    <w:rsid w:val="00CB2C44"/>
    <w:rsid w:val="00CB2F06"/>
    <w:rsid w:val="00CB305E"/>
    <w:rsid w:val="00CC0069"/>
    <w:rsid w:val="00CC5C02"/>
    <w:rsid w:val="00CC6575"/>
    <w:rsid w:val="00CC711C"/>
    <w:rsid w:val="00CD2F44"/>
    <w:rsid w:val="00CD3A3F"/>
    <w:rsid w:val="00CD4C81"/>
    <w:rsid w:val="00CD59F8"/>
    <w:rsid w:val="00CD6AD1"/>
    <w:rsid w:val="00CE1ACB"/>
    <w:rsid w:val="00CF1892"/>
    <w:rsid w:val="00CF4BD7"/>
    <w:rsid w:val="00D042BC"/>
    <w:rsid w:val="00D05EB7"/>
    <w:rsid w:val="00D06ADE"/>
    <w:rsid w:val="00D1156C"/>
    <w:rsid w:val="00D11CB5"/>
    <w:rsid w:val="00D1233C"/>
    <w:rsid w:val="00D12345"/>
    <w:rsid w:val="00D21C88"/>
    <w:rsid w:val="00D251BE"/>
    <w:rsid w:val="00D3249C"/>
    <w:rsid w:val="00D32DD4"/>
    <w:rsid w:val="00D45812"/>
    <w:rsid w:val="00D50406"/>
    <w:rsid w:val="00D5083C"/>
    <w:rsid w:val="00D50F2F"/>
    <w:rsid w:val="00D51A0C"/>
    <w:rsid w:val="00D550B6"/>
    <w:rsid w:val="00D55942"/>
    <w:rsid w:val="00D55C1E"/>
    <w:rsid w:val="00D564B5"/>
    <w:rsid w:val="00D61C7E"/>
    <w:rsid w:val="00D75A49"/>
    <w:rsid w:val="00D80C63"/>
    <w:rsid w:val="00D81156"/>
    <w:rsid w:val="00D82192"/>
    <w:rsid w:val="00D82D44"/>
    <w:rsid w:val="00D83377"/>
    <w:rsid w:val="00D83F50"/>
    <w:rsid w:val="00D874D8"/>
    <w:rsid w:val="00D90CBF"/>
    <w:rsid w:val="00D93C87"/>
    <w:rsid w:val="00D949E9"/>
    <w:rsid w:val="00D952BA"/>
    <w:rsid w:val="00DA2118"/>
    <w:rsid w:val="00DA25F0"/>
    <w:rsid w:val="00DA417C"/>
    <w:rsid w:val="00DA6525"/>
    <w:rsid w:val="00DA730B"/>
    <w:rsid w:val="00DB391B"/>
    <w:rsid w:val="00DB3D71"/>
    <w:rsid w:val="00DB4E0D"/>
    <w:rsid w:val="00DC3517"/>
    <w:rsid w:val="00DC5001"/>
    <w:rsid w:val="00DC6FFB"/>
    <w:rsid w:val="00DD3B43"/>
    <w:rsid w:val="00DE1A75"/>
    <w:rsid w:val="00DE446F"/>
    <w:rsid w:val="00DE4FCF"/>
    <w:rsid w:val="00DF1E90"/>
    <w:rsid w:val="00DF498F"/>
    <w:rsid w:val="00DF616D"/>
    <w:rsid w:val="00DF7620"/>
    <w:rsid w:val="00E00F5E"/>
    <w:rsid w:val="00E07748"/>
    <w:rsid w:val="00E10E0E"/>
    <w:rsid w:val="00E114E5"/>
    <w:rsid w:val="00E13E78"/>
    <w:rsid w:val="00E145FF"/>
    <w:rsid w:val="00E15559"/>
    <w:rsid w:val="00E15E97"/>
    <w:rsid w:val="00E16820"/>
    <w:rsid w:val="00E24FCE"/>
    <w:rsid w:val="00E24FDE"/>
    <w:rsid w:val="00E2730C"/>
    <w:rsid w:val="00E324C9"/>
    <w:rsid w:val="00E32598"/>
    <w:rsid w:val="00E341D0"/>
    <w:rsid w:val="00E34807"/>
    <w:rsid w:val="00E35CD6"/>
    <w:rsid w:val="00E37505"/>
    <w:rsid w:val="00E43597"/>
    <w:rsid w:val="00E44ADC"/>
    <w:rsid w:val="00E46210"/>
    <w:rsid w:val="00E50D23"/>
    <w:rsid w:val="00E52865"/>
    <w:rsid w:val="00E53B5B"/>
    <w:rsid w:val="00E54021"/>
    <w:rsid w:val="00E5474D"/>
    <w:rsid w:val="00E55E8A"/>
    <w:rsid w:val="00E60F56"/>
    <w:rsid w:val="00E6118F"/>
    <w:rsid w:val="00E63955"/>
    <w:rsid w:val="00E642F3"/>
    <w:rsid w:val="00E64D3E"/>
    <w:rsid w:val="00E71250"/>
    <w:rsid w:val="00E75FAD"/>
    <w:rsid w:val="00E76D55"/>
    <w:rsid w:val="00E779D5"/>
    <w:rsid w:val="00E81DB3"/>
    <w:rsid w:val="00E8656E"/>
    <w:rsid w:val="00E908E1"/>
    <w:rsid w:val="00E90F7E"/>
    <w:rsid w:val="00E92AB7"/>
    <w:rsid w:val="00E92B46"/>
    <w:rsid w:val="00E93AE4"/>
    <w:rsid w:val="00E96B33"/>
    <w:rsid w:val="00EA1624"/>
    <w:rsid w:val="00EA1B2E"/>
    <w:rsid w:val="00EA39C5"/>
    <w:rsid w:val="00EA797D"/>
    <w:rsid w:val="00EA7A4A"/>
    <w:rsid w:val="00EB01BF"/>
    <w:rsid w:val="00EC01A1"/>
    <w:rsid w:val="00EC0310"/>
    <w:rsid w:val="00EC2083"/>
    <w:rsid w:val="00EC243A"/>
    <w:rsid w:val="00EC4B83"/>
    <w:rsid w:val="00EC63B7"/>
    <w:rsid w:val="00EC6BA9"/>
    <w:rsid w:val="00ED09AA"/>
    <w:rsid w:val="00ED4341"/>
    <w:rsid w:val="00ED69B6"/>
    <w:rsid w:val="00ED6D32"/>
    <w:rsid w:val="00ED726B"/>
    <w:rsid w:val="00EE0D77"/>
    <w:rsid w:val="00EE2D2A"/>
    <w:rsid w:val="00EE53FB"/>
    <w:rsid w:val="00EF585B"/>
    <w:rsid w:val="00EF6344"/>
    <w:rsid w:val="00F02442"/>
    <w:rsid w:val="00F054F5"/>
    <w:rsid w:val="00F05978"/>
    <w:rsid w:val="00F2290E"/>
    <w:rsid w:val="00F244A4"/>
    <w:rsid w:val="00F24717"/>
    <w:rsid w:val="00F301E5"/>
    <w:rsid w:val="00F3367D"/>
    <w:rsid w:val="00F33719"/>
    <w:rsid w:val="00F364EC"/>
    <w:rsid w:val="00F40174"/>
    <w:rsid w:val="00F41008"/>
    <w:rsid w:val="00F419EC"/>
    <w:rsid w:val="00F427E8"/>
    <w:rsid w:val="00F4281C"/>
    <w:rsid w:val="00F4726D"/>
    <w:rsid w:val="00F53A19"/>
    <w:rsid w:val="00F54CAD"/>
    <w:rsid w:val="00F55095"/>
    <w:rsid w:val="00F56C46"/>
    <w:rsid w:val="00F61A33"/>
    <w:rsid w:val="00F65656"/>
    <w:rsid w:val="00F65AD9"/>
    <w:rsid w:val="00F66578"/>
    <w:rsid w:val="00F66A72"/>
    <w:rsid w:val="00F671B9"/>
    <w:rsid w:val="00F7075F"/>
    <w:rsid w:val="00F73A2F"/>
    <w:rsid w:val="00F75816"/>
    <w:rsid w:val="00F8115F"/>
    <w:rsid w:val="00F81CDA"/>
    <w:rsid w:val="00F8555F"/>
    <w:rsid w:val="00F91079"/>
    <w:rsid w:val="00F91EC2"/>
    <w:rsid w:val="00F92352"/>
    <w:rsid w:val="00F93150"/>
    <w:rsid w:val="00F95553"/>
    <w:rsid w:val="00F9593A"/>
    <w:rsid w:val="00F95BD9"/>
    <w:rsid w:val="00F96B50"/>
    <w:rsid w:val="00FA3F49"/>
    <w:rsid w:val="00FB19F4"/>
    <w:rsid w:val="00FB2917"/>
    <w:rsid w:val="00FB6188"/>
    <w:rsid w:val="00FB7140"/>
    <w:rsid w:val="00FC3986"/>
    <w:rsid w:val="00FD3032"/>
    <w:rsid w:val="00FD482C"/>
    <w:rsid w:val="00FD64D5"/>
    <w:rsid w:val="00FD7264"/>
    <w:rsid w:val="00FE43E9"/>
    <w:rsid w:val="00FE4A99"/>
    <w:rsid w:val="00FF261F"/>
    <w:rsid w:val="00FF6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03EC5"/>
  <w15:chartTrackingRefBased/>
  <w15:docId w15:val="{EEEC11B5-3899-4349-A329-4EF15AABE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1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31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31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31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31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31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31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31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31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1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31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31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31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31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31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31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31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3140"/>
    <w:rPr>
      <w:rFonts w:eastAsiaTheme="majorEastAsia" w:cstheme="majorBidi"/>
      <w:color w:val="272727" w:themeColor="text1" w:themeTint="D8"/>
    </w:rPr>
  </w:style>
  <w:style w:type="paragraph" w:styleId="Title">
    <w:name w:val="Title"/>
    <w:basedOn w:val="Normal"/>
    <w:next w:val="Normal"/>
    <w:link w:val="TitleChar"/>
    <w:uiPriority w:val="10"/>
    <w:qFormat/>
    <w:rsid w:val="000831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31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31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31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3140"/>
    <w:pPr>
      <w:spacing w:before="160"/>
      <w:jc w:val="center"/>
    </w:pPr>
    <w:rPr>
      <w:i/>
      <w:iCs/>
      <w:color w:val="404040" w:themeColor="text1" w:themeTint="BF"/>
    </w:rPr>
  </w:style>
  <w:style w:type="character" w:customStyle="1" w:styleId="QuoteChar">
    <w:name w:val="Quote Char"/>
    <w:basedOn w:val="DefaultParagraphFont"/>
    <w:link w:val="Quote"/>
    <w:uiPriority w:val="29"/>
    <w:rsid w:val="00083140"/>
    <w:rPr>
      <w:i/>
      <w:iCs/>
      <w:color w:val="404040" w:themeColor="text1" w:themeTint="BF"/>
    </w:rPr>
  </w:style>
  <w:style w:type="paragraph" w:styleId="ListParagraph">
    <w:name w:val="List Paragraph"/>
    <w:basedOn w:val="Normal"/>
    <w:uiPriority w:val="34"/>
    <w:qFormat/>
    <w:rsid w:val="00083140"/>
    <w:pPr>
      <w:ind w:left="720"/>
      <w:contextualSpacing/>
    </w:pPr>
  </w:style>
  <w:style w:type="character" w:styleId="IntenseEmphasis">
    <w:name w:val="Intense Emphasis"/>
    <w:basedOn w:val="DefaultParagraphFont"/>
    <w:uiPriority w:val="21"/>
    <w:qFormat/>
    <w:rsid w:val="00083140"/>
    <w:rPr>
      <w:i/>
      <w:iCs/>
      <w:color w:val="0F4761" w:themeColor="accent1" w:themeShade="BF"/>
    </w:rPr>
  </w:style>
  <w:style w:type="paragraph" w:styleId="IntenseQuote">
    <w:name w:val="Intense Quote"/>
    <w:basedOn w:val="Normal"/>
    <w:next w:val="Normal"/>
    <w:link w:val="IntenseQuoteChar"/>
    <w:uiPriority w:val="30"/>
    <w:qFormat/>
    <w:rsid w:val="000831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3140"/>
    <w:rPr>
      <w:i/>
      <w:iCs/>
      <w:color w:val="0F4761" w:themeColor="accent1" w:themeShade="BF"/>
    </w:rPr>
  </w:style>
  <w:style w:type="character" w:styleId="IntenseReference">
    <w:name w:val="Intense Reference"/>
    <w:basedOn w:val="DefaultParagraphFont"/>
    <w:uiPriority w:val="32"/>
    <w:qFormat/>
    <w:rsid w:val="00083140"/>
    <w:rPr>
      <w:b/>
      <w:bCs/>
      <w:smallCaps/>
      <w:color w:val="0F4761" w:themeColor="accent1" w:themeShade="BF"/>
      <w:spacing w:val="5"/>
    </w:rPr>
  </w:style>
  <w:style w:type="character" w:styleId="Hyperlink">
    <w:name w:val="Hyperlink"/>
    <w:basedOn w:val="DefaultParagraphFont"/>
    <w:rsid w:val="007E3559"/>
    <w:rPr>
      <w:color w:val="467886"/>
      <w:u w:val="single"/>
    </w:rPr>
  </w:style>
  <w:style w:type="character" w:styleId="UnresolvedMention">
    <w:name w:val="Unresolved Mention"/>
    <w:basedOn w:val="DefaultParagraphFont"/>
    <w:uiPriority w:val="99"/>
    <w:semiHidden/>
    <w:unhideWhenUsed/>
    <w:rsid w:val="00F955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80124">
      <w:bodyDiv w:val="1"/>
      <w:marLeft w:val="0"/>
      <w:marRight w:val="0"/>
      <w:marTop w:val="0"/>
      <w:marBottom w:val="0"/>
      <w:divBdr>
        <w:top w:val="none" w:sz="0" w:space="0" w:color="auto"/>
        <w:left w:val="none" w:sz="0" w:space="0" w:color="auto"/>
        <w:bottom w:val="none" w:sz="0" w:space="0" w:color="auto"/>
        <w:right w:val="none" w:sz="0" w:space="0" w:color="auto"/>
      </w:divBdr>
    </w:div>
    <w:div w:id="12655269">
      <w:bodyDiv w:val="1"/>
      <w:marLeft w:val="0"/>
      <w:marRight w:val="0"/>
      <w:marTop w:val="0"/>
      <w:marBottom w:val="0"/>
      <w:divBdr>
        <w:top w:val="none" w:sz="0" w:space="0" w:color="auto"/>
        <w:left w:val="none" w:sz="0" w:space="0" w:color="auto"/>
        <w:bottom w:val="none" w:sz="0" w:space="0" w:color="auto"/>
        <w:right w:val="none" w:sz="0" w:space="0" w:color="auto"/>
      </w:divBdr>
    </w:div>
    <w:div w:id="18364011">
      <w:bodyDiv w:val="1"/>
      <w:marLeft w:val="0"/>
      <w:marRight w:val="0"/>
      <w:marTop w:val="0"/>
      <w:marBottom w:val="0"/>
      <w:divBdr>
        <w:top w:val="none" w:sz="0" w:space="0" w:color="auto"/>
        <w:left w:val="none" w:sz="0" w:space="0" w:color="auto"/>
        <w:bottom w:val="none" w:sz="0" w:space="0" w:color="auto"/>
        <w:right w:val="none" w:sz="0" w:space="0" w:color="auto"/>
      </w:divBdr>
    </w:div>
    <w:div w:id="21592492">
      <w:bodyDiv w:val="1"/>
      <w:marLeft w:val="0"/>
      <w:marRight w:val="0"/>
      <w:marTop w:val="0"/>
      <w:marBottom w:val="0"/>
      <w:divBdr>
        <w:top w:val="none" w:sz="0" w:space="0" w:color="auto"/>
        <w:left w:val="none" w:sz="0" w:space="0" w:color="auto"/>
        <w:bottom w:val="none" w:sz="0" w:space="0" w:color="auto"/>
        <w:right w:val="none" w:sz="0" w:space="0" w:color="auto"/>
      </w:divBdr>
    </w:div>
    <w:div w:id="22824041">
      <w:bodyDiv w:val="1"/>
      <w:marLeft w:val="0"/>
      <w:marRight w:val="0"/>
      <w:marTop w:val="0"/>
      <w:marBottom w:val="0"/>
      <w:divBdr>
        <w:top w:val="none" w:sz="0" w:space="0" w:color="auto"/>
        <w:left w:val="none" w:sz="0" w:space="0" w:color="auto"/>
        <w:bottom w:val="none" w:sz="0" w:space="0" w:color="auto"/>
        <w:right w:val="none" w:sz="0" w:space="0" w:color="auto"/>
      </w:divBdr>
    </w:div>
    <w:div w:id="27340478">
      <w:bodyDiv w:val="1"/>
      <w:marLeft w:val="0"/>
      <w:marRight w:val="0"/>
      <w:marTop w:val="0"/>
      <w:marBottom w:val="0"/>
      <w:divBdr>
        <w:top w:val="none" w:sz="0" w:space="0" w:color="auto"/>
        <w:left w:val="none" w:sz="0" w:space="0" w:color="auto"/>
        <w:bottom w:val="none" w:sz="0" w:space="0" w:color="auto"/>
        <w:right w:val="none" w:sz="0" w:space="0" w:color="auto"/>
      </w:divBdr>
    </w:div>
    <w:div w:id="43337868">
      <w:bodyDiv w:val="1"/>
      <w:marLeft w:val="0"/>
      <w:marRight w:val="0"/>
      <w:marTop w:val="0"/>
      <w:marBottom w:val="0"/>
      <w:divBdr>
        <w:top w:val="none" w:sz="0" w:space="0" w:color="auto"/>
        <w:left w:val="none" w:sz="0" w:space="0" w:color="auto"/>
        <w:bottom w:val="none" w:sz="0" w:space="0" w:color="auto"/>
        <w:right w:val="none" w:sz="0" w:space="0" w:color="auto"/>
      </w:divBdr>
    </w:div>
    <w:div w:id="53820872">
      <w:bodyDiv w:val="1"/>
      <w:marLeft w:val="0"/>
      <w:marRight w:val="0"/>
      <w:marTop w:val="0"/>
      <w:marBottom w:val="0"/>
      <w:divBdr>
        <w:top w:val="none" w:sz="0" w:space="0" w:color="auto"/>
        <w:left w:val="none" w:sz="0" w:space="0" w:color="auto"/>
        <w:bottom w:val="none" w:sz="0" w:space="0" w:color="auto"/>
        <w:right w:val="none" w:sz="0" w:space="0" w:color="auto"/>
      </w:divBdr>
    </w:div>
    <w:div w:id="59132853">
      <w:bodyDiv w:val="1"/>
      <w:marLeft w:val="0"/>
      <w:marRight w:val="0"/>
      <w:marTop w:val="0"/>
      <w:marBottom w:val="0"/>
      <w:divBdr>
        <w:top w:val="none" w:sz="0" w:space="0" w:color="auto"/>
        <w:left w:val="none" w:sz="0" w:space="0" w:color="auto"/>
        <w:bottom w:val="none" w:sz="0" w:space="0" w:color="auto"/>
        <w:right w:val="none" w:sz="0" w:space="0" w:color="auto"/>
      </w:divBdr>
    </w:div>
    <w:div w:id="76026044">
      <w:bodyDiv w:val="1"/>
      <w:marLeft w:val="0"/>
      <w:marRight w:val="0"/>
      <w:marTop w:val="0"/>
      <w:marBottom w:val="0"/>
      <w:divBdr>
        <w:top w:val="none" w:sz="0" w:space="0" w:color="auto"/>
        <w:left w:val="none" w:sz="0" w:space="0" w:color="auto"/>
        <w:bottom w:val="none" w:sz="0" w:space="0" w:color="auto"/>
        <w:right w:val="none" w:sz="0" w:space="0" w:color="auto"/>
      </w:divBdr>
    </w:div>
    <w:div w:id="77364983">
      <w:bodyDiv w:val="1"/>
      <w:marLeft w:val="0"/>
      <w:marRight w:val="0"/>
      <w:marTop w:val="0"/>
      <w:marBottom w:val="0"/>
      <w:divBdr>
        <w:top w:val="none" w:sz="0" w:space="0" w:color="auto"/>
        <w:left w:val="none" w:sz="0" w:space="0" w:color="auto"/>
        <w:bottom w:val="none" w:sz="0" w:space="0" w:color="auto"/>
        <w:right w:val="none" w:sz="0" w:space="0" w:color="auto"/>
      </w:divBdr>
    </w:div>
    <w:div w:id="80955342">
      <w:bodyDiv w:val="1"/>
      <w:marLeft w:val="0"/>
      <w:marRight w:val="0"/>
      <w:marTop w:val="0"/>
      <w:marBottom w:val="0"/>
      <w:divBdr>
        <w:top w:val="none" w:sz="0" w:space="0" w:color="auto"/>
        <w:left w:val="none" w:sz="0" w:space="0" w:color="auto"/>
        <w:bottom w:val="none" w:sz="0" w:space="0" w:color="auto"/>
        <w:right w:val="none" w:sz="0" w:space="0" w:color="auto"/>
      </w:divBdr>
    </w:div>
    <w:div w:id="83653009">
      <w:bodyDiv w:val="1"/>
      <w:marLeft w:val="0"/>
      <w:marRight w:val="0"/>
      <w:marTop w:val="0"/>
      <w:marBottom w:val="0"/>
      <w:divBdr>
        <w:top w:val="none" w:sz="0" w:space="0" w:color="auto"/>
        <w:left w:val="none" w:sz="0" w:space="0" w:color="auto"/>
        <w:bottom w:val="none" w:sz="0" w:space="0" w:color="auto"/>
        <w:right w:val="none" w:sz="0" w:space="0" w:color="auto"/>
      </w:divBdr>
    </w:div>
    <w:div w:id="94794520">
      <w:bodyDiv w:val="1"/>
      <w:marLeft w:val="0"/>
      <w:marRight w:val="0"/>
      <w:marTop w:val="0"/>
      <w:marBottom w:val="0"/>
      <w:divBdr>
        <w:top w:val="none" w:sz="0" w:space="0" w:color="auto"/>
        <w:left w:val="none" w:sz="0" w:space="0" w:color="auto"/>
        <w:bottom w:val="none" w:sz="0" w:space="0" w:color="auto"/>
        <w:right w:val="none" w:sz="0" w:space="0" w:color="auto"/>
      </w:divBdr>
    </w:div>
    <w:div w:id="102656435">
      <w:bodyDiv w:val="1"/>
      <w:marLeft w:val="0"/>
      <w:marRight w:val="0"/>
      <w:marTop w:val="0"/>
      <w:marBottom w:val="0"/>
      <w:divBdr>
        <w:top w:val="none" w:sz="0" w:space="0" w:color="auto"/>
        <w:left w:val="none" w:sz="0" w:space="0" w:color="auto"/>
        <w:bottom w:val="none" w:sz="0" w:space="0" w:color="auto"/>
        <w:right w:val="none" w:sz="0" w:space="0" w:color="auto"/>
      </w:divBdr>
    </w:div>
    <w:div w:id="104233754">
      <w:bodyDiv w:val="1"/>
      <w:marLeft w:val="0"/>
      <w:marRight w:val="0"/>
      <w:marTop w:val="0"/>
      <w:marBottom w:val="0"/>
      <w:divBdr>
        <w:top w:val="none" w:sz="0" w:space="0" w:color="auto"/>
        <w:left w:val="none" w:sz="0" w:space="0" w:color="auto"/>
        <w:bottom w:val="none" w:sz="0" w:space="0" w:color="auto"/>
        <w:right w:val="none" w:sz="0" w:space="0" w:color="auto"/>
      </w:divBdr>
    </w:div>
    <w:div w:id="126289796">
      <w:bodyDiv w:val="1"/>
      <w:marLeft w:val="0"/>
      <w:marRight w:val="0"/>
      <w:marTop w:val="0"/>
      <w:marBottom w:val="0"/>
      <w:divBdr>
        <w:top w:val="none" w:sz="0" w:space="0" w:color="auto"/>
        <w:left w:val="none" w:sz="0" w:space="0" w:color="auto"/>
        <w:bottom w:val="none" w:sz="0" w:space="0" w:color="auto"/>
        <w:right w:val="none" w:sz="0" w:space="0" w:color="auto"/>
      </w:divBdr>
    </w:div>
    <w:div w:id="150803937">
      <w:bodyDiv w:val="1"/>
      <w:marLeft w:val="0"/>
      <w:marRight w:val="0"/>
      <w:marTop w:val="0"/>
      <w:marBottom w:val="0"/>
      <w:divBdr>
        <w:top w:val="none" w:sz="0" w:space="0" w:color="auto"/>
        <w:left w:val="none" w:sz="0" w:space="0" w:color="auto"/>
        <w:bottom w:val="none" w:sz="0" w:space="0" w:color="auto"/>
        <w:right w:val="none" w:sz="0" w:space="0" w:color="auto"/>
      </w:divBdr>
    </w:div>
    <w:div w:id="157236847">
      <w:bodyDiv w:val="1"/>
      <w:marLeft w:val="0"/>
      <w:marRight w:val="0"/>
      <w:marTop w:val="0"/>
      <w:marBottom w:val="0"/>
      <w:divBdr>
        <w:top w:val="none" w:sz="0" w:space="0" w:color="auto"/>
        <w:left w:val="none" w:sz="0" w:space="0" w:color="auto"/>
        <w:bottom w:val="none" w:sz="0" w:space="0" w:color="auto"/>
        <w:right w:val="none" w:sz="0" w:space="0" w:color="auto"/>
      </w:divBdr>
    </w:div>
    <w:div w:id="180702178">
      <w:bodyDiv w:val="1"/>
      <w:marLeft w:val="0"/>
      <w:marRight w:val="0"/>
      <w:marTop w:val="0"/>
      <w:marBottom w:val="0"/>
      <w:divBdr>
        <w:top w:val="none" w:sz="0" w:space="0" w:color="auto"/>
        <w:left w:val="none" w:sz="0" w:space="0" w:color="auto"/>
        <w:bottom w:val="none" w:sz="0" w:space="0" w:color="auto"/>
        <w:right w:val="none" w:sz="0" w:space="0" w:color="auto"/>
      </w:divBdr>
    </w:div>
    <w:div w:id="199825182">
      <w:bodyDiv w:val="1"/>
      <w:marLeft w:val="0"/>
      <w:marRight w:val="0"/>
      <w:marTop w:val="0"/>
      <w:marBottom w:val="0"/>
      <w:divBdr>
        <w:top w:val="none" w:sz="0" w:space="0" w:color="auto"/>
        <w:left w:val="none" w:sz="0" w:space="0" w:color="auto"/>
        <w:bottom w:val="none" w:sz="0" w:space="0" w:color="auto"/>
        <w:right w:val="none" w:sz="0" w:space="0" w:color="auto"/>
      </w:divBdr>
    </w:div>
    <w:div w:id="202643222">
      <w:bodyDiv w:val="1"/>
      <w:marLeft w:val="0"/>
      <w:marRight w:val="0"/>
      <w:marTop w:val="0"/>
      <w:marBottom w:val="0"/>
      <w:divBdr>
        <w:top w:val="none" w:sz="0" w:space="0" w:color="auto"/>
        <w:left w:val="none" w:sz="0" w:space="0" w:color="auto"/>
        <w:bottom w:val="none" w:sz="0" w:space="0" w:color="auto"/>
        <w:right w:val="none" w:sz="0" w:space="0" w:color="auto"/>
      </w:divBdr>
    </w:div>
    <w:div w:id="203490675">
      <w:bodyDiv w:val="1"/>
      <w:marLeft w:val="0"/>
      <w:marRight w:val="0"/>
      <w:marTop w:val="0"/>
      <w:marBottom w:val="0"/>
      <w:divBdr>
        <w:top w:val="none" w:sz="0" w:space="0" w:color="auto"/>
        <w:left w:val="none" w:sz="0" w:space="0" w:color="auto"/>
        <w:bottom w:val="none" w:sz="0" w:space="0" w:color="auto"/>
        <w:right w:val="none" w:sz="0" w:space="0" w:color="auto"/>
      </w:divBdr>
    </w:div>
    <w:div w:id="210267604">
      <w:bodyDiv w:val="1"/>
      <w:marLeft w:val="0"/>
      <w:marRight w:val="0"/>
      <w:marTop w:val="0"/>
      <w:marBottom w:val="0"/>
      <w:divBdr>
        <w:top w:val="none" w:sz="0" w:space="0" w:color="auto"/>
        <w:left w:val="none" w:sz="0" w:space="0" w:color="auto"/>
        <w:bottom w:val="none" w:sz="0" w:space="0" w:color="auto"/>
        <w:right w:val="none" w:sz="0" w:space="0" w:color="auto"/>
      </w:divBdr>
    </w:div>
    <w:div w:id="220865907">
      <w:bodyDiv w:val="1"/>
      <w:marLeft w:val="0"/>
      <w:marRight w:val="0"/>
      <w:marTop w:val="0"/>
      <w:marBottom w:val="0"/>
      <w:divBdr>
        <w:top w:val="none" w:sz="0" w:space="0" w:color="auto"/>
        <w:left w:val="none" w:sz="0" w:space="0" w:color="auto"/>
        <w:bottom w:val="none" w:sz="0" w:space="0" w:color="auto"/>
        <w:right w:val="none" w:sz="0" w:space="0" w:color="auto"/>
      </w:divBdr>
    </w:div>
    <w:div w:id="231889055">
      <w:bodyDiv w:val="1"/>
      <w:marLeft w:val="0"/>
      <w:marRight w:val="0"/>
      <w:marTop w:val="0"/>
      <w:marBottom w:val="0"/>
      <w:divBdr>
        <w:top w:val="none" w:sz="0" w:space="0" w:color="auto"/>
        <w:left w:val="none" w:sz="0" w:space="0" w:color="auto"/>
        <w:bottom w:val="none" w:sz="0" w:space="0" w:color="auto"/>
        <w:right w:val="none" w:sz="0" w:space="0" w:color="auto"/>
      </w:divBdr>
    </w:div>
    <w:div w:id="249966907">
      <w:bodyDiv w:val="1"/>
      <w:marLeft w:val="0"/>
      <w:marRight w:val="0"/>
      <w:marTop w:val="0"/>
      <w:marBottom w:val="0"/>
      <w:divBdr>
        <w:top w:val="none" w:sz="0" w:space="0" w:color="auto"/>
        <w:left w:val="none" w:sz="0" w:space="0" w:color="auto"/>
        <w:bottom w:val="none" w:sz="0" w:space="0" w:color="auto"/>
        <w:right w:val="none" w:sz="0" w:space="0" w:color="auto"/>
      </w:divBdr>
    </w:div>
    <w:div w:id="265894799">
      <w:bodyDiv w:val="1"/>
      <w:marLeft w:val="0"/>
      <w:marRight w:val="0"/>
      <w:marTop w:val="0"/>
      <w:marBottom w:val="0"/>
      <w:divBdr>
        <w:top w:val="none" w:sz="0" w:space="0" w:color="auto"/>
        <w:left w:val="none" w:sz="0" w:space="0" w:color="auto"/>
        <w:bottom w:val="none" w:sz="0" w:space="0" w:color="auto"/>
        <w:right w:val="none" w:sz="0" w:space="0" w:color="auto"/>
      </w:divBdr>
    </w:div>
    <w:div w:id="268782255">
      <w:bodyDiv w:val="1"/>
      <w:marLeft w:val="0"/>
      <w:marRight w:val="0"/>
      <w:marTop w:val="0"/>
      <w:marBottom w:val="0"/>
      <w:divBdr>
        <w:top w:val="none" w:sz="0" w:space="0" w:color="auto"/>
        <w:left w:val="none" w:sz="0" w:space="0" w:color="auto"/>
        <w:bottom w:val="none" w:sz="0" w:space="0" w:color="auto"/>
        <w:right w:val="none" w:sz="0" w:space="0" w:color="auto"/>
      </w:divBdr>
    </w:div>
    <w:div w:id="333800743">
      <w:bodyDiv w:val="1"/>
      <w:marLeft w:val="0"/>
      <w:marRight w:val="0"/>
      <w:marTop w:val="0"/>
      <w:marBottom w:val="0"/>
      <w:divBdr>
        <w:top w:val="none" w:sz="0" w:space="0" w:color="auto"/>
        <w:left w:val="none" w:sz="0" w:space="0" w:color="auto"/>
        <w:bottom w:val="none" w:sz="0" w:space="0" w:color="auto"/>
        <w:right w:val="none" w:sz="0" w:space="0" w:color="auto"/>
      </w:divBdr>
    </w:div>
    <w:div w:id="336926634">
      <w:bodyDiv w:val="1"/>
      <w:marLeft w:val="0"/>
      <w:marRight w:val="0"/>
      <w:marTop w:val="0"/>
      <w:marBottom w:val="0"/>
      <w:divBdr>
        <w:top w:val="none" w:sz="0" w:space="0" w:color="auto"/>
        <w:left w:val="none" w:sz="0" w:space="0" w:color="auto"/>
        <w:bottom w:val="none" w:sz="0" w:space="0" w:color="auto"/>
        <w:right w:val="none" w:sz="0" w:space="0" w:color="auto"/>
      </w:divBdr>
    </w:div>
    <w:div w:id="337075425">
      <w:bodyDiv w:val="1"/>
      <w:marLeft w:val="0"/>
      <w:marRight w:val="0"/>
      <w:marTop w:val="0"/>
      <w:marBottom w:val="0"/>
      <w:divBdr>
        <w:top w:val="none" w:sz="0" w:space="0" w:color="auto"/>
        <w:left w:val="none" w:sz="0" w:space="0" w:color="auto"/>
        <w:bottom w:val="none" w:sz="0" w:space="0" w:color="auto"/>
        <w:right w:val="none" w:sz="0" w:space="0" w:color="auto"/>
      </w:divBdr>
    </w:div>
    <w:div w:id="346953817">
      <w:bodyDiv w:val="1"/>
      <w:marLeft w:val="0"/>
      <w:marRight w:val="0"/>
      <w:marTop w:val="0"/>
      <w:marBottom w:val="0"/>
      <w:divBdr>
        <w:top w:val="none" w:sz="0" w:space="0" w:color="auto"/>
        <w:left w:val="none" w:sz="0" w:space="0" w:color="auto"/>
        <w:bottom w:val="none" w:sz="0" w:space="0" w:color="auto"/>
        <w:right w:val="none" w:sz="0" w:space="0" w:color="auto"/>
      </w:divBdr>
    </w:div>
    <w:div w:id="373190005">
      <w:bodyDiv w:val="1"/>
      <w:marLeft w:val="0"/>
      <w:marRight w:val="0"/>
      <w:marTop w:val="0"/>
      <w:marBottom w:val="0"/>
      <w:divBdr>
        <w:top w:val="none" w:sz="0" w:space="0" w:color="auto"/>
        <w:left w:val="none" w:sz="0" w:space="0" w:color="auto"/>
        <w:bottom w:val="none" w:sz="0" w:space="0" w:color="auto"/>
        <w:right w:val="none" w:sz="0" w:space="0" w:color="auto"/>
      </w:divBdr>
    </w:div>
    <w:div w:id="374931631">
      <w:bodyDiv w:val="1"/>
      <w:marLeft w:val="0"/>
      <w:marRight w:val="0"/>
      <w:marTop w:val="0"/>
      <w:marBottom w:val="0"/>
      <w:divBdr>
        <w:top w:val="none" w:sz="0" w:space="0" w:color="auto"/>
        <w:left w:val="none" w:sz="0" w:space="0" w:color="auto"/>
        <w:bottom w:val="none" w:sz="0" w:space="0" w:color="auto"/>
        <w:right w:val="none" w:sz="0" w:space="0" w:color="auto"/>
      </w:divBdr>
    </w:div>
    <w:div w:id="384305238">
      <w:bodyDiv w:val="1"/>
      <w:marLeft w:val="0"/>
      <w:marRight w:val="0"/>
      <w:marTop w:val="0"/>
      <w:marBottom w:val="0"/>
      <w:divBdr>
        <w:top w:val="none" w:sz="0" w:space="0" w:color="auto"/>
        <w:left w:val="none" w:sz="0" w:space="0" w:color="auto"/>
        <w:bottom w:val="none" w:sz="0" w:space="0" w:color="auto"/>
        <w:right w:val="none" w:sz="0" w:space="0" w:color="auto"/>
      </w:divBdr>
    </w:div>
    <w:div w:id="410741656">
      <w:bodyDiv w:val="1"/>
      <w:marLeft w:val="0"/>
      <w:marRight w:val="0"/>
      <w:marTop w:val="0"/>
      <w:marBottom w:val="0"/>
      <w:divBdr>
        <w:top w:val="none" w:sz="0" w:space="0" w:color="auto"/>
        <w:left w:val="none" w:sz="0" w:space="0" w:color="auto"/>
        <w:bottom w:val="none" w:sz="0" w:space="0" w:color="auto"/>
        <w:right w:val="none" w:sz="0" w:space="0" w:color="auto"/>
      </w:divBdr>
    </w:div>
    <w:div w:id="411581643">
      <w:bodyDiv w:val="1"/>
      <w:marLeft w:val="0"/>
      <w:marRight w:val="0"/>
      <w:marTop w:val="0"/>
      <w:marBottom w:val="0"/>
      <w:divBdr>
        <w:top w:val="none" w:sz="0" w:space="0" w:color="auto"/>
        <w:left w:val="none" w:sz="0" w:space="0" w:color="auto"/>
        <w:bottom w:val="none" w:sz="0" w:space="0" w:color="auto"/>
        <w:right w:val="none" w:sz="0" w:space="0" w:color="auto"/>
      </w:divBdr>
    </w:div>
    <w:div w:id="423648977">
      <w:bodyDiv w:val="1"/>
      <w:marLeft w:val="0"/>
      <w:marRight w:val="0"/>
      <w:marTop w:val="0"/>
      <w:marBottom w:val="0"/>
      <w:divBdr>
        <w:top w:val="none" w:sz="0" w:space="0" w:color="auto"/>
        <w:left w:val="none" w:sz="0" w:space="0" w:color="auto"/>
        <w:bottom w:val="none" w:sz="0" w:space="0" w:color="auto"/>
        <w:right w:val="none" w:sz="0" w:space="0" w:color="auto"/>
      </w:divBdr>
    </w:div>
    <w:div w:id="425537784">
      <w:bodyDiv w:val="1"/>
      <w:marLeft w:val="0"/>
      <w:marRight w:val="0"/>
      <w:marTop w:val="0"/>
      <w:marBottom w:val="0"/>
      <w:divBdr>
        <w:top w:val="none" w:sz="0" w:space="0" w:color="auto"/>
        <w:left w:val="none" w:sz="0" w:space="0" w:color="auto"/>
        <w:bottom w:val="none" w:sz="0" w:space="0" w:color="auto"/>
        <w:right w:val="none" w:sz="0" w:space="0" w:color="auto"/>
      </w:divBdr>
    </w:div>
    <w:div w:id="440228991">
      <w:bodyDiv w:val="1"/>
      <w:marLeft w:val="0"/>
      <w:marRight w:val="0"/>
      <w:marTop w:val="0"/>
      <w:marBottom w:val="0"/>
      <w:divBdr>
        <w:top w:val="none" w:sz="0" w:space="0" w:color="auto"/>
        <w:left w:val="none" w:sz="0" w:space="0" w:color="auto"/>
        <w:bottom w:val="none" w:sz="0" w:space="0" w:color="auto"/>
        <w:right w:val="none" w:sz="0" w:space="0" w:color="auto"/>
      </w:divBdr>
    </w:div>
    <w:div w:id="441455401">
      <w:bodyDiv w:val="1"/>
      <w:marLeft w:val="0"/>
      <w:marRight w:val="0"/>
      <w:marTop w:val="0"/>
      <w:marBottom w:val="0"/>
      <w:divBdr>
        <w:top w:val="none" w:sz="0" w:space="0" w:color="auto"/>
        <w:left w:val="none" w:sz="0" w:space="0" w:color="auto"/>
        <w:bottom w:val="none" w:sz="0" w:space="0" w:color="auto"/>
        <w:right w:val="none" w:sz="0" w:space="0" w:color="auto"/>
      </w:divBdr>
    </w:div>
    <w:div w:id="448352816">
      <w:bodyDiv w:val="1"/>
      <w:marLeft w:val="0"/>
      <w:marRight w:val="0"/>
      <w:marTop w:val="0"/>
      <w:marBottom w:val="0"/>
      <w:divBdr>
        <w:top w:val="none" w:sz="0" w:space="0" w:color="auto"/>
        <w:left w:val="none" w:sz="0" w:space="0" w:color="auto"/>
        <w:bottom w:val="none" w:sz="0" w:space="0" w:color="auto"/>
        <w:right w:val="none" w:sz="0" w:space="0" w:color="auto"/>
      </w:divBdr>
    </w:div>
    <w:div w:id="467355281">
      <w:bodyDiv w:val="1"/>
      <w:marLeft w:val="0"/>
      <w:marRight w:val="0"/>
      <w:marTop w:val="0"/>
      <w:marBottom w:val="0"/>
      <w:divBdr>
        <w:top w:val="none" w:sz="0" w:space="0" w:color="auto"/>
        <w:left w:val="none" w:sz="0" w:space="0" w:color="auto"/>
        <w:bottom w:val="none" w:sz="0" w:space="0" w:color="auto"/>
        <w:right w:val="none" w:sz="0" w:space="0" w:color="auto"/>
      </w:divBdr>
    </w:div>
    <w:div w:id="495850963">
      <w:bodyDiv w:val="1"/>
      <w:marLeft w:val="0"/>
      <w:marRight w:val="0"/>
      <w:marTop w:val="0"/>
      <w:marBottom w:val="0"/>
      <w:divBdr>
        <w:top w:val="none" w:sz="0" w:space="0" w:color="auto"/>
        <w:left w:val="none" w:sz="0" w:space="0" w:color="auto"/>
        <w:bottom w:val="none" w:sz="0" w:space="0" w:color="auto"/>
        <w:right w:val="none" w:sz="0" w:space="0" w:color="auto"/>
      </w:divBdr>
    </w:div>
    <w:div w:id="501312210">
      <w:bodyDiv w:val="1"/>
      <w:marLeft w:val="0"/>
      <w:marRight w:val="0"/>
      <w:marTop w:val="0"/>
      <w:marBottom w:val="0"/>
      <w:divBdr>
        <w:top w:val="none" w:sz="0" w:space="0" w:color="auto"/>
        <w:left w:val="none" w:sz="0" w:space="0" w:color="auto"/>
        <w:bottom w:val="none" w:sz="0" w:space="0" w:color="auto"/>
        <w:right w:val="none" w:sz="0" w:space="0" w:color="auto"/>
      </w:divBdr>
    </w:div>
    <w:div w:id="510028642">
      <w:bodyDiv w:val="1"/>
      <w:marLeft w:val="0"/>
      <w:marRight w:val="0"/>
      <w:marTop w:val="0"/>
      <w:marBottom w:val="0"/>
      <w:divBdr>
        <w:top w:val="none" w:sz="0" w:space="0" w:color="auto"/>
        <w:left w:val="none" w:sz="0" w:space="0" w:color="auto"/>
        <w:bottom w:val="none" w:sz="0" w:space="0" w:color="auto"/>
        <w:right w:val="none" w:sz="0" w:space="0" w:color="auto"/>
      </w:divBdr>
    </w:div>
    <w:div w:id="511384857">
      <w:bodyDiv w:val="1"/>
      <w:marLeft w:val="0"/>
      <w:marRight w:val="0"/>
      <w:marTop w:val="0"/>
      <w:marBottom w:val="0"/>
      <w:divBdr>
        <w:top w:val="none" w:sz="0" w:space="0" w:color="auto"/>
        <w:left w:val="none" w:sz="0" w:space="0" w:color="auto"/>
        <w:bottom w:val="none" w:sz="0" w:space="0" w:color="auto"/>
        <w:right w:val="none" w:sz="0" w:space="0" w:color="auto"/>
      </w:divBdr>
    </w:div>
    <w:div w:id="512497901">
      <w:bodyDiv w:val="1"/>
      <w:marLeft w:val="0"/>
      <w:marRight w:val="0"/>
      <w:marTop w:val="0"/>
      <w:marBottom w:val="0"/>
      <w:divBdr>
        <w:top w:val="none" w:sz="0" w:space="0" w:color="auto"/>
        <w:left w:val="none" w:sz="0" w:space="0" w:color="auto"/>
        <w:bottom w:val="none" w:sz="0" w:space="0" w:color="auto"/>
        <w:right w:val="none" w:sz="0" w:space="0" w:color="auto"/>
      </w:divBdr>
    </w:div>
    <w:div w:id="514226258">
      <w:bodyDiv w:val="1"/>
      <w:marLeft w:val="0"/>
      <w:marRight w:val="0"/>
      <w:marTop w:val="0"/>
      <w:marBottom w:val="0"/>
      <w:divBdr>
        <w:top w:val="none" w:sz="0" w:space="0" w:color="auto"/>
        <w:left w:val="none" w:sz="0" w:space="0" w:color="auto"/>
        <w:bottom w:val="none" w:sz="0" w:space="0" w:color="auto"/>
        <w:right w:val="none" w:sz="0" w:space="0" w:color="auto"/>
      </w:divBdr>
    </w:div>
    <w:div w:id="520440433">
      <w:bodyDiv w:val="1"/>
      <w:marLeft w:val="0"/>
      <w:marRight w:val="0"/>
      <w:marTop w:val="0"/>
      <w:marBottom w:val="0"/>
      <w:divBdr>
        <w:top w:val="none" w:sz="0" w:space="0" w:color="auto"/>
        <w:left w:val="none" w:sz="0" w:space="0" w:color="auto"/>
        <w:bottom w:val="none" w:sz="0" w:space="0" w:color="auto"/>
        <w:right w:val="none" w:sz="0" w:space="0" w:color="auto"/>
      </w:divBdr>
    </w:div>
    <w:div w:id="540167124">
      <w:bodyDiv w:val="1"/>
      <w:marLeft w:val="0"/>
      <w:marRight w:val="0"/>
      <w:marTop w:val="0"/>
      <w:marBottom w:val="0"/>
      <w:divBdr>
        <w:top w:val="none" w:sz="0" w:space="0" w:color="auto"/>
        <w:left w:val="none" w:sz="0" w:space="0" w:color="auto"/>
        <w:bottom w:val="none" w:sz="0" w:space="0" w:color="auto"/>
        <w:right w:val="none" w:sz="0" w:space="0" w:color="auto"/>
      </w:divBdr>
    </w:div>
    <w:div w:id="553085729">
      <w:bodyDiv w:val="1"/>
      <w:marLeft w:val="0"/>
      <w:marRight w:val="0"/>
      <w:marTop w:val="0"/>
      <w:marBottom w:val="0"/>
      <w:divBdr>
        <w:top w:val="none" w:sz="0" w:space="0" w:color="auto"/>
        <w:left w:val="none" w:sz="0" w:space="0" w:color="auto"/>
        <w:bottom w:val="none" w:sz="0" w:space="0" w:color="auto"/>
        <w:right w:val="none" w:sz="0" w:space="0" w:color="auto"/>
      </w:divBdr>
    </w:div>
    <w:div w:id="564486022">
      <w:bodyDiv w:val="1"/>
      <w:marLeft w:val="0"/>
      <w:marRight w:val="0"/>
      <w:marTop w:val="0"/>
      <w:marBottom w:val="0"/>
      <w:divBdr>
        <w:top w:val="none" w:sz="0" w:space="0" w:color="auto"/>
        <w:left w:val="none" w:sz="0" w:space="0" w:color="auto"/>
        <w:bottom w:val="none" w:sz="0" w:space="0" w:color="auto"/>
        <w:right w:val="none" w:sz="0" w:space="0" w:color="auto"/>
      </w:divBdr>
    </w:div>
    <w:div w:id="583296175">
      <w:bodyDiv w:val="1"/>
      <w:marLeft w:val="0"/>
      <w:marRight w:val="0"/>
      <w:marTop w:val="0"/>
      <w:marBottom w:val="0"/>
      <w:divBdr>
        <w:top w:val="none" w:sz="0" w:space="0" w:color="auto"/>
        <w:left w:val="none" w:sz="0" w:space="0" w:color="auto"/>
        <w:bottom w:val="none" w:sz="0" w:space="0" w:color="auto"/>
        <w:right w:val="none" w:sz="0" w:space="0" w:color="auto"/>
      </w:divBdr>
    </w:div>
    <w:div w:id="597174505">
      <w:bodyDiv w:val="1"/>
      <w:marLeft w:val="0"/>
      <w:marRight w:val="0"/>
      <w:marTop w:val="0"/>
      <w:marBottom w:val="0"/>
      <w:divBdr>
        <w:top w:val="none" w:sz="0" w:space="0" w:color="auto"/>
        <w:left w:val="none" w:sz="0" w:space="0" w:color="auto"/>
        <w:bottom w:val="none" w:sz="0" w:space="0" w:color="auto"/>
        <w:right w:val="none" w:sz="0" w:space="0" w:color="auto"/>
      </w:divBdr>
    </w:div>
    <w:div w:id="598175256">
      <w:bodyDiv w:val="1"/>
      <w:marLeft w:val="0"/>
      <w:marRight w:val="0"/>
      <w:marTop w:val="0"/>
      <w:marBottom w:val="0"/>
      <w:divBdr>
        <w:top w:val="none" w:sz="0" w:space="0" w:color="auto"/>
        <w:left w:val="none" w:sz="0" w:space="0" w:color="auto"/>
        <w:bottom w:val="none" w:sz="0" w:space="0" w:color="auto"/>
        <w:right w:val="none" w:sz="0" w:space="0" w:color="auto"/>
      </w:divBdr>
    </w:div>
    <w:div w:id="646251019">
      <w:bodyDiv w:val="1"/>
      <w:marLeft w:val="0"/>
      <w:marRight w:val="0"/>
      <w:marTop w:val="0"/>
      <w:marBottom w:val="0"/>
      <w:divBdr>
        <w:top w:val="none" w:sz="0" w:space="0" w:color="auto"/>
        <w:left w:val="none" w:sz="0" w:space="0" w:color="auto"/>
        <w:bottom w:val="none" w:sz="0" w:space="0" w:color="auto"/>
        <w:right w:val="none" w:sz="0" w:space="0" w:color="auto"/>
      </w:divBdr>
    </w:div>
    <w:div w:id="731777009">
      <w:bodyDiv w:val="1"/>
      <w:marLeft w:val="0"/>
      <w:marRight w:val="0"/>
      <w:marTop w:val="0"/>
      <w:marBottom w:val="0"/>
      <w:divBdr>
        <w:top w:val="none" w:sz="0" w:space="0" w:color="auto"/>
        <w:left w:val="none" w:sz="0" w:space="0" w:color="auto"/>
        <w:bottom w:val="none" w:sz="0" w:space="0" w:color="auto"/>
        <w:right w:val="none" w:sz="0" w:space="0" w:color="auto"/>
      </w:divBdr>
    </w:div>
    <w:div w:id="733819311">
      <w:bodyDiv w:val="1"/>
      <w:marLeft w:val="0"/>
      <w:marRight w:val="0"/>
      <w:marTop w:val="0"/>
      <w:marBottom w:val="0"/>
      <w:divBdr>
        <w:top w:val="none" w:sz="0" w:space="0" w:color="auto"/>
        <w:left w:val="none" w:sz="0" w:space="0" w:color="auto"/>
        <w:bottom w:val="none" w:sz="0" w:space="0" w:color="auto"/>
        <w:right w:val="none" w:sz="0" w:space="0" w:color="auto"/>
      </w:divBdr>
    </w:div>
    <w:div w:id="750740734">
      <w:bodyDiv w:val="1"/>
      <w:marLeft w:val="0"/>
      <w:marRight w:val="0"/>
      <w:marTop w:val="0"/>
      <w:marBottom w:val="0"/>
      <w:divBdr>
        <w:top w:val="none" w:sz="0" w:space="0" w:color="auto"/>
        <w:left w:val="none" w:sz="0" w:space="0" w:color="auto"/>
        <w:bottom w:val="none" w:sz="0" w:space="0" w:color="auto"/>
        <w:right w:val="none" w:sz="0" w:space="0" w:color="auto"/>
      </w:divBdr>
    </w:div>
    <w:div w:id="753938412">
      <w:bodyDiv w:val="1"/>
      <w:marLeft w:val="0"/>
      <w:marRight w:val="0"/>
      <w:marTop w:val="0"/>
      <w:marBottom w:val="0"/>
      <w:divBdr>
        <w:top w:val="none" w:sz="0" w:space="0" w:color="auto"/>
        <w:left w:val="none" w:sz="0" w:space="0" w:color="auto"/>
        <w:bottom w:val="none" w:sz="0" w:space="0" w:color="auto"/>
        <w:right w:val="none" w:sz="0" w:space="0" w:color="auto"/>
      </w:divBdr>
    </w:div>
    <w:div w:id="756562093">
      <w:bodyDiv w:val="1"/>
      <w:marLeft w:val="0"/>
      <w:marRight w:val="0"/>
      <w:marTop w:val="0"/>
      <w:marBottom w:val="0"/>
      <w:divBdr>
        <w:top w:val="none" w:sz="0" w:space="0" w:color="auto"/>
        <w:left w:val="none" w:sz="0" w:space="0" w:color="auto"/>
        <w:bottom w:val="none" w:sz="0" w:space="0" w:color="auto"/>
        <w:right w:val="none" w:sz="0" w:space="0" w:color="auto"/>
      </w:divBdr>
    </w:div>
    <w:div w:id="761874957">
      <w:bodyDiv w:val="1"/>
      <w:marLeft w:val="0"/>
      <w:marRight w:val="0"/>
      <w:marTop w:val="0"/>
      <w:marBottom w:val="0"/>
      <w:divBdr>
        <w:top w:val="none" w:sz="0" w:space="0" w:color="auto"/>
        <w:left w:val="none" w:sz="0" w:space="0" w:color="auto"/>
        <w:bottom w:val="none" w:sz="0" w:space="0" w:color="auto"/>
        <w:right w:val="none" w:sz="0" w:space="0" w:color="auto"/>
      </w:divBdr>
    </w:div>
    <w:div w:id="765854684">
      <w:bodyDiv w:val="1"/>
      <w:marLeft w:val="0"/>
      <w:marRight w:val="0"/>
      <w:marTop w:val="0"/>
      <w:marBottom w:val="0"/>
      <w:divBdr>
        <w:top w:val="none" w:sz="0" w:space="0" w:color="auto"/>
        <w:left w:val="none" w:sz="0" w:space="0" w:color="auto"/>
        <w:bottom w:val="none" w:sz="0" w:space="0" w:color="auto"/>
        <w:right w:val="none" w:sz="0" w:space="0" w:color="auto"/>
      </w:divBdr>
    </w:div>
    <w:div w:id="772868009">
      <w:bodyDiv w:val="1"/>
      <w:marLeft w:val="0"/>
      <w:marRight w:val="0"/>
      <w:marTop w:val="0"/>
      <w:marBottom w:val="0"/>
      <w:divBdr>
        <w:top w:val="none" w:sz="0" w:space="0" w:color="auto"/>
        <w:left w:val="none" w:sz="0" w:space="0" w:color="auto"/>
        <w:bottom w:val="none" w:sz="0" w:space="0" w:color="auto"/>
        <w:right w:val="none" w:sz="0" w:space="0" w:color="auto"/>
      </w:divBdr>
    </w:div>
    <w:div w:id="777943662">
      <w:bodyDiv w:val="1"/>
      <w:marLeft w:val="0"/>
      <w:marRight w:val="0"/>
      <w:marTop w:val="0"/>
      <w:marBottom w:val="0"/>
      <w:divBdr>
        <w:top w:val="none" w:sz="0" w:space="0" w:color="auto"/>
        <w:left w:val="none" w:sz="0" w:space="0" w:color="auto"/>
        <w:bottom w:val="none" w:sz="0" w:space="0" w:color="auto"/>
        <w:right w:val="none" w:sz="0" w:space="0" w:color="auto"/>
      </w:divBdr>
    </w:div>
    <w:div w:id="788817867">
      <w:bodyDiv w:val="1"/>
      <w:marLeft w:val="0"/>
      <w:marRight w:val="0"/>
      <w:marTop w:val="0"/>
      <w:marBottom w:val="0"/>
      <w:divBdr>
        <w:top w:val="none" w:sz="0" w:space="0" w:color="auto"/>
        <w:left w:val="none" w:sz="0" w:space="0" w:color="auto"/>
        <w:bottom w:val="none" w:sz="0" w:space="0" w:color="auto"/>
        <w:right w:val="none" w:sz="0" w:space="0" w:color="auto"/>
      </w:divBdr>
    </w:div>
    <w:div w:id="827138975">
      <w:bodyDiv w:val="1"/>
      <w:marLeft w:val="0"/>
      <w:marRight w:val="0"/>
      <w:marTop w:val="0"/>
      <w:marBottom w:val="0"/>
      <w:divBdr>
        <w:top w:val="none" w:sz="0" w:space="0" w:color="auto"/>
        <w:left w:val="none" w:sz="0" w:space="0" w:color="auto"/>
        <w:bottom w:val="none" w:sz="0" w:space="0" w:color="auto"/>
        <w:right w:val="none" w:sz="0" w:space="0" w:color="auto"/>
      </w:divBdr>
    </w:div>
    <w:div w:id="858549359">
      <w:bodyDiv w:val="1"/>
      <w:marLeft w:val="0"/>
      <w:marRight w:val="0"/>
      <w:marTop w:val="0"/>
      <w:marBottom w:val="0"/>
      <w:divBdr>
        <w:top w:val="none" w:sz="0" w:space="0" w:color="auto"/>
        <w:left w:val="none" w:sz="0" w:space="0" w:color="auto"/>
        <w:bottom w:val="none" w:sz="0" w:space="0" w:color="auto"/>
        <w:right w:val="none" w:sz="0" w:space="0" w:color="auto"/>
      </w:divBdr>
    </w:div>
    <w:div w:id="859197761">
      <w:bodyDiv w:val="1"/>
      <w:marLeft w:val="0"/>
      <w:marRight w:val="0"/>
      <w:marTop w:val="0"/>
      <w:marBottom w:val="0"/>
      <w:divBdr>
        <w:top w:val="none" w:sz="0" w:space="0" w:color="auto"/>
        <w:left w:val="none" w:sz="0" w:space="0" w:color="auto"/>
        <w:bottom w:val="none" w:sz="0" w:space="0" w:color="auto"/>
        <w:right w:val="none" w:sz="0" w:space="0" w:color="auto"/>
      </w:divBdr>
    </w:div>
    <w:div w:id="876087839">
      <w:bodyDiv w:val="1"/>
      <w:marLeft w:val="0"/>
      <w:marRight w:val="0"/>
      <w:marTop w:val="0"/>
      <w:marBottom w:val="0"/>
      <w:divBdr>
        <w:top w:val="none" w:sz="0" w:space="0" w:color="auto"/>
        <w:left w:val="none" w:sz="0" w:space="0" w:color="auto"/>
        <w:bottom w:val="none" w:sz="0" w:space="0" w:color="auto"/>
        <w:right w:val="none" w:sz="0" w:space="0" w:color="auto"/>
      </w:divBdr>
    </w:div>
    <w:div w:id="885072144">
      <w:bodyDiv w:val="1"/>
      <w:marLeft w:val="0"/>
      <w:marRight w:val="0"/>
      <w:marTop w:val="0"/>
      <w:marBottom w:val="0"/>
      <w:divBdr>
        <w:top w:val="none" w:sz="0" w:space="0" w:color="auto"/>
        <w:left w:val="none" w:sz="0" w:space="0" w:color="auto"/>
        <w:bottom w:val="none" w:sz="0" w:space="0" w:color="auto"/>
        <w:right w:val="none" w:sz="0" w:space="0" w:color="auto"/>
      </w:divBdr>
    </w:div>
    <w:div w:id="904334095">
      <w:bodyDiv w:val="1"/>
      <w:marLeft w:val="0"/>
      <w:marRight w:val="0"/>
      <w:marTop w:val="0"/>
      <w:marBottom w:val="0"/>
      <w:divBdr>
        <w:top w:val="none" w:sz="0" w:space="0" w:color="auto"/>
        <w:left w:val="none" w:sz="0" w:space="0" w:color="auto"/>
        <w:bottom w:val="none" w:sz="0" w:space="0" w:color="auto"/>
        <w:right w:val="none" w:sz="0" w:space="0" w:color="auto"/>
      </w:divBdr>
    </w:div>
    <w:div w:id="905528705">
      <w:bodyDiv w:val="1"/>
      <w:marLeft w:val="0"/>
      <w:marRight w:val="0"/>
      <w:marTop w:val="0"/>
      <w:marBottom w:val="0"/>
      <w:divBdr>
        <w:top w:val="none" w:sz="0" w:space="0" w:color="auto"/>
        <w:left w:val="none" w:sz="0" w:space="0" w:color="auto"/>
        <w:bottom w:val="none" w:sz="0" w:space="0" w:color="auto"/>
        <w:right w:val="none" w:sz="0" w:space="0" w:color="auto"/>
      </w:divBdr>
    </w:div>
    <w:div w:id="919221497">
      <w:bodyDiv w:val="1"/>
      <w:marLeft w:val="0"/>
      <w:marRight w:val="0"/>
      <w:marTop w:val="0"/>
      <w:marBottom w:val="0"/>
      <w:divBdr>
        <w:top w:val="none" w:sz="0" w:space="0" w:color="auto"/>
        <w:left w:val="none" w:sz="0" w:space="0" w:color="auto"/>
        <w:bottom w:val="none" w:sz="0" w:space="0" w:color="auto"/>
        <w:right w:val="none" w:sz="0" w:space="0" w:color="auto"/>
      </w:divBdr>
    </w:div>
    <w:div w:id="920798501">
      <w:bodyDiv w:val="1"/>
      <w:marLeft w:val="0"/>
      <w:marRight w:val="0"/>
      <w:marTop w:val="0"/>
      <w:marBottom w:val="0"/>
      <w:divBdr>
        <w:top w:val="none" w:sz="0" w:space="0" w:color="auto"/>
        <w:left w:val="none" w:sz="0" w:space="0" w:color="auto"/>
        <w:bottom w:val="none" w:sz="0" w:space="0" w:color="auto"/>
        <w:right w:val="none" w:sz="0" w:space="0" w:color="auto"/>
      </w:divBdr>
    </w:div>
    <w:div w:id="922028107">
      <w:bodyDiv w:val="1"/>
      <w:marLeft w:val="0"/>
      <w:marRight w:val="0"/>
      <w:marTop w:val="0"/>
      <w:marBottom w:val="0"/>
      <w:divBdr>
        <w:top w:val="none" w:sz="0" w:space="0" w:color="auto"/>
        <w:left w:val="none" w:sz="0" w:space="0" w:color="auto"/>
        <w:bottom w:val="none" w:sz="0" w:space="0" w:color="auto"/>
        <w:right w:val="none" w:sz="0" w:space="0" w:color="auto"/>
      </w:divBdr>
    </w:div>
    <w:div w:id="925499723">
      <w:bodyDiv w:val="1"/>
      <w:marLeft w:val="0"/>
      <w:marRight w:val="0"/>
      <w:marTop w:val="0"/>
      <w:marBottom w:val="0"/>
      <w:divBdr>
        <w:top w:val="none" w:sz="0" w:space="0" w:color="auto"/>
        <w:left w:val="none" w:sz="0" w:space="0" w:color="auto"/>
        <w:bottom w:val="none" w:sz="0" w:space="0" w:color="auto"/>
        <w:right w:val="none" w:sz="0" w:space="0" w:color="auto"/>
      </w:divBdr>
    </w:div>
    <w:div w:id="931815446">
      <w:bodyDiv w:val="1"/>
      <w:marLeft w:val="0"/>
      <w:marRight w:val="0"/>
      <w:marTop w:val="0"/>
      <w:marBottom w:val="0"/>
      <w:divBdr>
        <w:top w:val="none" w:sz="0" w:space="0" w:color="auto"/>
        <w:left w:val="none" w:sz="0" w:space="0" w:color="auto"/>
        <w:bottom w:val="none" w:sz="0" w:space="0" w:color="auto"/>
        <w:right w:val="none" w:sz="0" w:space="0" w:color="auto"/>
      </w:divBdr>
    </w:div>
    <w:div w:id="940450729">
      <w:bodyDiv w:val="1"/>
      <w:marLeft w:val="0"/>
      <w:marRight w:val="0"/>
      <w:marTop w:val="0"/>
      <w:marBottom w:val="0"/>
      <w:divBdr>
        <w:top w:val="none" w:sz="0" w:space="0" w:color="auto"/>
        <w:left w:val="none" w:sz="0" w:space="0" w:color="auto"/>
        <w:bottom w:val="none" w:sz="0" w:space="0" w:color="auto"/>
        <w:right w:val="none" w:sz="0" w:space="0" w:color="auto"/>
      </w:divBdr>
    </w:div>
    <w:div w:id="950168530">
      <w:bodyDiv w:val="1"/>
      <w:marLeft w:val="0"/>
      <w:marRight w:val="0"/>
      <w:marTop w:val="0"/>
      <w:marBottom w:val="0"/>
      <w:divBdr>
        <w:top w:val="none" w:sz="0" w:space="0" w:color="auto"/>
        <w:left w:val="none" w:sz="0" w:space="0" w:color="auto"/>
        <w:bottom w:val="none" w:sz="0" w:space="0" w:color="auto"/>
        <w:right w:val="none" w:sz="0" w:space="0" w:color="auto"/>
      </w:divBdr>
    </w:div>
    <w:div w:id="983967582">
      <w:bodyDiv w:val="1"/>
      <w:marLeft w:val="0"/>
      <w:marRight w:val="0"/>
      <w:marTop w:val="0"/>
      <w:marBottom w:val="0"/>
      <w:divBdr>
        <w:top w:val="none" w:sz="0" w:space="0" w:color="auto"/>
        <w:left w:val="none" w:sz="0" w:space="0" w:color="auto"/>
        <w:bottom w:val="none" w:sz="0" w:space="0" w:color="auto"/>
        <w:right w:val="none" w:sz="0" w:space="0" w:color="auto"/>
      </w:divBdr>
    </w:div>
    <w:div w:id="990524621">
      <w:bodyDiv w:val="1"/>
      <w:marLeft w:val="0"/>
      <w:marRight w:val="0"/>
      <w:marTop w:val="0"/>
      <w:marBottom w:val="0"/>
      <w:divBdr>
        <w:top w:val="none" w:sz="0" w:space="0" w:color="auto"/>
        <w:left w:val="none" w:sz="0" w:space="0" w:color="auto"/>
        <w:bottom w:val="none" w:sz="0" w:space="0" w:color="auto"/>
        <w:right w:val="none" w:sz="0" w:space="0" w:color="auto"/>
      </w:divBdr>
    </w:div>
    <w:div w:id="1003778400">
      <w:bodyDiv w:val="1"/>
      <w:marLeft w:val="0"/>
      <w:marRight w:val="0"/>
      <w:marTop w:val="0"/>
      <w:marBottom w:val="0"/>
      <w:divBdr>
        <w:top w:val="none" w:sz="0" w:space="0" w:color="auto"/>
        <w:left w:val="none" w:sz="0" w:space="0" w:color="auto"/>
        <w:bottom w:val="none" w:sz="0" w:space="0" w:color="auto"/>
        <w:right w:val="none" w:sz="0" w:space="0" w:color="auto"/>
      </w:divBdr>
    </w:div>
    <w:div w:id="1020467774">
      <w:bodyDiv w:val="1"/>
      <w:marLeft w:val="0"/>
      <w:marRight w:val="0"/>
      <w:marTop w:val="0"/>
      <w:marBottom w:val="0"/>
      <w:divBdr>
        <w:top w:val="none" w:sz="0" w:space="0" w:color="auto"/>
        <w:left w:val="none" w:sz="0" w:space="0" w:color="auto"/>
        <w:bottom w:val="none" w:sz="0" w:space="0" w:color="auto"/>
        <w:right w:val="none" w:sz="0" w:space="0" w:color="auto"/>
      </w:divBdr>
    </w:div>
    <w:div w:id="1040007491">
      <w:bodyDiv w:val="1"/>
      <w:marLeft w:val="0"/>
      <w:marRight w:val="0"/>
      <w:marTop w:val="0"/>
      <w:marBottom w:val="0"/>
      <w:divBdr>
        <w:top w:val="none" w:sz="0" w:space="0" w:color="auto"/>
        <w:left w:val="none" w:sz="0" w:space="0" w:color="auto"/>
        <w:bottom w:val="none" w:sz="0" w:space="0" w:color="auto"/>
        <w:right w:val="none" w:sz="0" w:space="0" w:color="auto"/>
      </w:divBdr>
    </w:div>
    <w:div w:id="1055202924">
      <w:bodyDiv w:val="1"/>
      <w:marLeft w:val="0"/>
      <w:marRight w:val="0"/>
      <w:marTop w:val="0"/>
      <w:marBottom w:val="0"/>
      <w:divBdr>
        <w:top w:val="none" w:sz="0" w:space="0" w:color="auto"/>
        <w:left w:val="none" w:sz="0" w:space="0" w:color="auto"/>
        <w:bottom w:val="none" w:sz="0" w:space="0" w:color="auto"/>
        <w:right w:val="none" w:sz="0" w:space="0" w:color="auto"/>
      </w:divBdr>
    </w:div>
    <w:div w:id="1058896219">
      <w:bodyDiv w:val="1"/>
      <w:marLeft w:val="0"/>
      <w:marRight w:val="0"/>
      <w:marTop w:val="0"/>
      <w:marBottom w:val="0"/>
      <w:divBdr>
        <w:top w:val="none" w:sz="0" w:space="0" w:color="auto"/>
        <w:left w:val="none" w:sz="0" w:space="0" w:color="auto"/>
        <w:bottom w:val="none" w:sz="0" w:space="0" w:color="auto"/>
        <w:right w:val="none" w:sz="0" w:space="0" w:color="auto"/>
      </w:divBdr>
    </w:div>
    <w:div w:id="1062365975">
      <w:bodyDiv w:val="1"/>
      <w:marLeft w:val="0"/>
      <w:marRight w:val="0"/>
      <w:marTop w:val="0"/>
      <w:marBottom w:val="0"/>
      <w:divBdr>
        <w:top w:val="none" w:sz="0" w:space="0" w:color="auto"/>
        <w:left w:val="none" w:sz="0" w:space="0" w:color="auto"/>
        <w:bottom w:val="none" w:sz="0" w:space="0" w:color="auto"/>
        <w:right w:val="none" w:sz="0" w:space="0" w:color="auto"/>
      </w:divBdr>
    </w:div>
    <w:div w:id="1062601754">
      <w:bodyDiv w:val="1"/>
      <w:marLeft w:val="0"/>
      <w:marRight w:val="0"/>
      <w:marTop w:val="0"/>
      <w:marBottom w:val="0"/>
      <w:divBdr>
        <w:top w:val="none" w:sz="0" w:space="0" w:color="auto"/>
        <w:left w:val="none" w:sz="0" w:space="0" w:color="auto"/>
        <w:bottom w:val="none" w:sz="0" w:space="0" w:color="auto"/>
        <w:right w:val="none" w:sz="0" w:space="0" w:color="auto"/>
      </w:divBdr>
    </w:div>
    <w:div w:id="1069155086">
      <w:bodyDiv w:val="1"/>
      <w:marLeft w:val="0"/>
      <w:marRight w:val="0"/>
      <w:marTop w:val="0"/>
      <w:marBottom w:val="0"/>
      <w:divBdr>
        <w:top w:val="none" w:sz="0" w:space="0" w:color="auto"/>
        <w:left w:val="none" w:sz="0" w:space="0" w:color="auto"/>
        <w:bottom w:val="none" w:sz="0" w:space="0" w:color="auto"/>
        <w:right w:val="none" w:sz="0" w:space="0" w:color="auto"/>
      </w:divBdr>
    </w:div>
    <w:div w:id="1077901427">
      <w:bodyDiv w:val="1"/>
      <w:marLeft w:val="0"/>
      <w:marRight w:val="0"/>
      <w:marTop w:val="0"/>
      <w:marBottom w:val="0"/>
      <w:divBdr>
        <w:top w:val="none" w:sz="0" w:space="0" w:color="auto"/>
        <w:left w:val="none" w:sz="0" w:space="0" w:color="auto"/>
        <w:bottom w:val="none" w:sz="0" w:space="0" w:color="auto"/>
        <w:right w:val="none" w:sz="0" w:space="0" w:color="auto"/>
      </w:divBdr>
    </w:div>
    <w:div w:id="1124038748">
      <w:bodyDiv w:val="1"/>
      <w:marLeft w:val="0"/>
      <w:marRight w:val="0"/>
      <w:marTop w:val="0"/>
      <w:marBottom w:val="0"/>
      <w:divBdr>
        <w:top w:val="none" w:sz="0" w:space="0" w:color="auto"/>
        <w:left w:val="none" w:sz="0" w:space="0" w:color="auto"/>
        <w:bottom w:val="none" w:sz="0" w:space="0" w:color="auto"/>
        <w:right w:val="none" w:sz="0" w:space="0" w:color="auto"/>
      </w:divBdr>
    </w:div>
    <w:div w:id="1136223682">
      <w:bodyDiv w:val="1"/>
      <w:marLeft w:val="0"/>
      <w:marRight w:val="0"/>
      <w:marTop w:val="0"/>
      <w:marBottom w:val="0"/>
      <w:divBdr>
        <w:top w:val="none" w:sz="0" w:space="0" w:color="auto"/>
        <w:left w:val="none" w:sz="0" w:space="0" w:color="auto"/>
        <w:bottom w:val="none" w:sz="0" w:space="0" w:color="auto"/>
        <w:right w:val="none" w:sz="0" w:space="0" w:color="auto"/>
      </w:divBdr>
    </w:div>
    <w:div w:id="1139802530">
      <w:bodyDiv w:val="1"/>
      <w:marLeft w:val="0"/>
      <w:marRight w:val="0"/>
      <w:marTop w:val="0"/>
      <w:marBottom w:val="0"/>
      <w:divBdr>
        <w:top w:val="none" w:sz="0" w:space="0" w:color="auto"/>
        <w:left w:val="none" w:sz="0" w:space="0" w:color="auto"/>
        <w:bottom w:val="none" w:sz="0" w:space="0" w:color="auto"/>
        <w:right w:val="none" w:sz="0" w:space="0" w:color="auto"/>
      </w:divBdr>
    </w:div>
    <w:div w:id="1141768306">
      <w:bodyDiv w:val="1"/>
      <w:marLeft w:val="0"/>
      <w:marRight w:val="0"/>
      <w:marTop w:val="0"/>
      <w:marBottom w:val="0"/>
      <w:divBdr>
        <w:top w:val="none" w:sz="0" w:space="0" w:color="auto"/>
        <w:left w:val="none" w:sz="0" w:space="0" w:color="auto"/>
        <w:bottom w:val="none" w:sz="0" w:space="0" w:color="auto"/>
        <w:right w:val="none" w:sz="0" w:space="0" w:color="auto"/>
      </w:divBdr>
    </w:div>
    <w:div w:id="1171136594">
      <w:bodyDiv w:val="1"/>
      <w:marLeft w:val="0"/>
      <w:marRight w:val="0"/>
      <w:marTop w:val="0"/>
      <w:marBottom w:val="0"/>
      <w:divBdr>
        <w:top w:val="none" w:sz="0" w:space="0" w:color="auto"/>
        <w:left w:val="none" w:sz="0" w:space="0" w:color="auto"/>
        <w:bottom w:val="none" w:sz="0" w:space="0" w:color="auto"/>
        <w:right w:val="none" w:sz="0" w:space="0" w:color="auto"/>
      </w:divBdr>
    </w:div>
    <w:div w:id="1173911926">
      <w:bodyDiv w:val="1"/>
      <w:marLeft w:val="0"/>
      <w:marRight w:val="0"/>
      <w:marTop w:val="0"/>
      <w:marBottom w:val="0"/>
      <w:divBdr>
        <w:top w:val="none" w:sz="0" w:space="0" w:color="auto"/>
        <w:left w:val="none" w:sz="0" w:space="0" w:color="auto"/>
        <w:bottom w:val="none" w:sz="0" w:space="0" w:color="auto"/>
        <w:right w:val="none" w:sz="0" w:space="0" w:color="auto"/>
      </w:divBdr>
    </w:div>
    <w:div w:id="1193301780">
      <w:bodyDiv w:val="1"/>
      <w:marLeft w:val="0"/>
      <w:marRight w:val="0"/>
      <w:marTop w:val="0"/>
      <w:marBottom w:val="0"/>
      <w:divBdr>
        <w:top w:val="none" w:sz="0" w:space="0" w:color="auto"/>
        <w:left w:val="none" w:sz="0" w:space="0" w:color="auto"/>
        <w:bottom w:val="none" w:sz="0" w:space="0" w:color="auto"/>
        <w:right w:val="none" w:sz="0" w:space="0" w:color="auto"/>
      </w:divBdr>
    </w:div>
    <w:div w:id="1203053527">
      <w:bodyDiv w:val="1"/>
      <w:marLeft w:val="0"/>
      <w:marRight w:val="0"/>
      <w:marTop w:val="0"/>
      <w:marBottom w:val="0"/>
      <w:divBdr>
        <w:top w:val="none" w:sz="0" w:space="0" w:color="auto"/>
        <w:left w:val="none" w:sz="0" w:space="0" w:color="auto"/>
        <w:bottom w:val="none" w:sz="0" w:space="0" w:color="auto"/>
        <w:right w:val="none" w:sz="0" w:space="0" w:color="auto"/>
      </w:divBdr>
    </w:div>
    <w:div w:id="1212109142">
      <w:bodyDiv w:val="1"/>
      <w:marLeft w:val="0"/>
      <w:marRight w:val="0"/>
      <w:marTop w:val="0"/>
      <w:marBottom w:val="0"/>
      <w:divBdr>
        <w:top w:val="none" w:sz="0" w:space="0" w:color="auto"/>
        <w:left w:val="none" w:sz="0" w:space="0" w:color="auto"/>
        <w:bottom w:val="none" w:sz="0" w:space="0" w:color="auto"/>
        <w:right w:val="none" w:sz="0" w:space="0" w:color="auto"/>
      </w:divBdr>
    </w:div>
    <w:div w:id="1225873800">
      <w:bodyDiv w:val="1"/>
      <w:marLeft w:val="0"/>
      <w:marRight w:val="0"/>
      <w:marTop w:val="0"/>
      <w:marBottom w:val="0"/>
      <w:divBdr>
        <w:top w:val="none" w:sz="0" w:space="0" w:color="auto"/>
        <w:left w:val="none" w:sz="0" w:space="0" w:color="auto"/>
        <w:bottom w:val="none" w:sz="0" w:space="0" w:color="auto"/>
        <w:right w:val="none" w:sz="0" w:space="0" w:color="auto"/>
      </w:divBdr>
    </w:div>
    <w:div w:id="1225947795">
      <w:bodyDiv w:val="1"/>
      <w:marLeft w:val="0"/>
      <w:marRight w:val="0"/>
      <w:marTop w:val="0"/>
      <w:marBottom w:val="0"/>
      <w:divBdr>
        <w:top w:val="none" w:sz="0" w:space="0" w:color="auto"/>
        <w:left w:val="none" w:sz="0" w:space="0" w:color="auto"/>
        <w:bottom w:val="none" w:sz="0" w:space="0" w:color="auto"/>
        <w:right w:val="none" w:sz="0" w:space="0" w:color="auto"/>
      </w:divBdr>
    </w:div>
    <w:div w:id="1228570237">
      <w:bodyDiv w:val="1"/>
      <w:marLeft w:val="0"/>
      <w:marRight w:val="0"/>
      <w:marTop w:val="0"/>
      <w:marBottom w:val="0"/>
      <w:divBdr>
        <w:top w:val="none" w:sz="0" w:space="0" w:color="auto"/>
        <w:left w:val="none" w:sz="0" w:space="0" w:color="auto"/>
        <w:bottom w:val="none" w:sz="0" w:space="0" w:color="auto"/>
        <w:right w:val="none" w:sz="0" w:space="0" w:color="auto"/>
      </w:divBdr>
    </w:div>
    <w:div w:id="1252003668">
      <w:bodyDiv w:val="1"/>
      <w:marLeft w:val="0"/>
      <w:marRight w:val="0"/>
      <w:marTop w:val="0"/>
      <w:marBottom w:val="0"/>
      <w:divBdr>
        <w:top w:val="none" w:sz="0" w:space="0" w:color="auto"/>
        <w:left w:val="none" w:sz="0" w:space="0" w:color="auto"/>
        <w:bottom w:val="none" w:sz="0" w:space="0" w:color="auto"/>
        <w:right w:val="none" w:sz="0" w:space="0" w:color="auto"/>
      </w:divBdr>
    </w:div>
    <w:div w:id="1252079165">
      <w:bodyDiv w:val="1"/>
      <w:marLeft w:val="0"/>
      <w:marRight w:val="0"/>
      <w:marTop w:val="0"/>
      <w:marBottom w:val="0"/>
      <w:divBdr>
        <w:top w:val="none" w:sz="0" w:space="0" w:color="auto"/>
        <w:left w:val="none" w:sz="0" w:space="0" w:color="auto"/>
        <w:bottom w:val="none" w:sz="0" w:space="0" w:color="auto"/>
        <w:right w:val="none" w:sz="0" w:space="0" w:color="auto"/>
      </w:divBdr>
    </w:div>
    <w:div w:id="1254360717">
      <w:bodyDiv w:val="1"/>
      <w:marLeft w:val="0"/>
      <w:marRight w:val="0"/>
      <w:marTop w:val="0"/>
      <w:marBottom w:val="0"/>
      <w:divBdr>
        <w:top w:val="none" w:sz="0" w:space="0" w:color="auto"/>
        <w:left w:val="none" w:sz="0" w:space="0" w:color="auto"/>
        <w:bottom w:val="none" w:sz="0" w:space="0" w:color="auto"/>
        <w:right w:val="none" w:sz="0" w:space="0" w:color="auto"/>
      </w:divBdr>
    </w:div>
    <w:div w:id="1281180411">
      <w:bodyDiv w:val="1"/>
      <w:marLeft w:val="0"/>
      <w:marRight w:val="0"/>
      <w:marTop w:val="0"/>
      <w:marBottom w:val="0"/>
      <w:divBdr>
        <w:top w:val="none" w:sz="0" w:space="0" w:color="auto"/>
        <w:left w:val="none" w:sz="0" w:space="0" w:color="auto"/>
        <w:bottom w:val="none" w:sz="0" w:space="0" w:color="auto"/>
        <w:right w:val="none" w:sz="0" w:space="0" w:color="auto"/>
      </w:divBdr>
    </w:div>
    <w:div w:id="1290404793">
      <w:bodyDiv w:val="1"/>
      <w:marLeft w:val="0"/>
      <w:marRight w:val="0"/>
      <w:marTop w:val="0"/>
      <w:marBottom w:val="0"/>
      <w:divBdr>
        <w:top w:val="none" w:sz="0" w:space="0" w:color="auto"/>
        <w:left w:val="none" w:sz="0" w:space="0" w:color="auto"/>
        <w:bottom w:val="none" w:sz="0" w:space="0" w:color="auto"/>
        <w:right w:val="none" w:sz="0" w:space="0" w:color="auto"/>
      </w:divBdr>
    </w:div>
    <w:div w:id="1296646395">
      <w:bodyDiv w:val="1"/>
      <w:marLeft w:val="0"/>
      <w:marRight w:val="0"/>
      <w:marTop w:val="0"/>
      <w:marBottom w:val="0"/>
      <w:divBdr>
        <w:top w:val="none" w:sz="0" w:space="0" w:color="auto"/>
        <w:left w:val="none" w:sz="0" w:space="0" w:color="auto"/>
        <w:bottom w:val="none" w:sz="0" w:space="0" w:color="auto"/>
        <w:right w:val="none" w:sz="0" w:space="0" w:color="auto"/>
      </w:divBdr>
    </w:div>
    <w:div w:id="1301304397">
      <w:bodyDiv w:val="1"/>
      <w:marLeft w:val="0"/>
      <w:marRight w:val="0"/>
      <w:marTop w:val="0"/>
      <w:marBottom w:val="0"/>
      <w:divBdr>
        <w:top w:val="none" w:sz="0" w:space="0" w:color="auto"/>
        <w:left w:val="none" w:sz="0" w:space="0" w:color="auto"/>
        <w:bottom w:val="none" w:sz="0" w:space="0" w:color="auto"/>
        <w:right w:val="none" w:sz="0" w:space="0" w:color="auto"/>
      </w:divBdr>
      <w:divsChild>
        <w:div w:id="2011978630">
          <w:marLeft w:val="0"/>
          <w:marRight w:val="0"/>
          <w:marTop w:val="0"/>
          <w:marBottom w:val="0"/>
          <w:divBdr>
            <w:top w:val="none" w:sz="0" w:space="0" w:color="auto"/>
            <w:left w:val="none" w:sz="0" w:space="0" w:color="auto"/>
            <w:bottom w:val="none" w:sz="0" w:space="0" w:color="auto"/>
            <w:right w:val="none" w:sz="0" w:space="0" w:color="auto"/>
          </w:divBdr>
        </w:div>
      </w:divsChild>
    </w:div>
    <w:div w:id="1304382777">
      <w:bodyDiv w:val="1"/>
      <w:marLeft w:val="0"/>
      <w:marRight w:val="0"/>
      <w:marTop w:val="0"/>
      <w:marBottom w:val="0"/>
      <w:divBdr>
        <w:top w:val="none" w:sz="0" w:space="0" w:color="auto"/>
        <w:left w:val="none" w:sz="0" w:space="0" w:color="auto"/>
        <w:bottom w:val="none" w:sz="0" w:space="0" w:color="auto"/>
        <w:right w:val="none" w:sz="0" w:space="0" w:color="auto"/>
      </w:divBdr>
    </w:div>
    <w:div w:id="1305889796">
      <w:bodyDiv w:val="1"/>
      <w:marLeft w:val="0"/>
      <w:marRight w:val="0"/>
      <w:marTop w:val="0"/>
      <w:marBottom w:val="0"/>
      <w:divBdr>
        <w:top w:val="none" w:sz="0" w:space="0" w:color="auto"/>
        <w:left w:val="none" w:sz="0" w:space="0" w:color="auto"/>
        <w:bottom w:val="none" w:sz="0" w:space="0" w:color="auto"/>
        <w:right w:val="none" w:sz="0" w:space="0" w:color="auto"/>
      </w:divBdr>
    </w:div>
    <w:div w:id="1326402211">
      <w:bodyDiv w:val="1"/>
      <w:marLeft w:val="0"/>
      <w:marRight w:val="0"/>
      <w:marTop w:val="0"/>
      <w:marBottom w:val="0"/>
      <w:divBdr>
        <w:top w:val="none" w:sz="0" w:space="0" w:color="auto"/>
        <w:left w:val="none" w:sz="0" w:space="0" w:color="auto"/>
        <w:bottom w:val="none" w:sz="0" w:space="0" w:color="auto"/>
        <w:right w:val="none" w:sz="0" w:space="0" w:color="auto"/>
      </w:divBdr>
    </w:div>
    <w:div w:id="1326712197">
      <w:bodyDiv w:val="1"/>
      <w:marLeft w:val="0"/>
      <w:marRight w:val="0"/>
      <w:marTop w:val="0"/>
      <w:marBottom w:val="0"/>
      <w:divBdr>
        <w:top w:val="none" w:sz="0" w:space="0" w:color="auto"/>
        <w:left w:val="none" w:sz="0" w:space="0" w:color="auto"/>
        <w:bottom w:val="none" w:sz="0" w:space="0" w:color="auto"/>
        <w:right w:val="none" w:sz="0" w:space="0" w:color="auto"/>
      </w:divBdr>
    </w:div>
    <w:div w:id="1347904926">
      <w:bodyDiv w:val="1"/>
      <w:marLeft w:val="0"/>
      <w:marRight w:val="0"/>
      <w:marTop w:val="0"/>
      <w:marBottom w:val="0"/>
      <w:divBdr>
        <w:top w:val="none" w:sz="0" w:space="0" w:color="auto"/>
        <w:left w:val="none" w:sz="0" w:space="0" w:color="auto"/>
        <w:bottom w:val="none" w:sz="0" w:space="0" w:color="auto"/>
        <w:right w:val="none" w:sz="0" w:space="0" w:color="auto"/>
      </w:divBdr>
    </w:div>
    <w:div w:id="1352995077">
      <w:bodyDiv w:val="1"/>
      <w:marLeft w:val="0"/>
      <w:marRight w:val="0"/>
      <w:marTop w:val="0"/>
      <w:marBottom w:val="0"/>
      <w:divBdr>
        <w:top w:val="none" w:sz="0" w:space="0" w:color="auto"/>
        <w:left w:val="none" w:sz="0" w:space="0" w:color="auto"/>
        <w:bottom w:val="none" w:sz="0" w:space="0" w:color="auto"/>
        <w:right w:val="none" w:sz="0" w:space="0" w:color="auto"/>
      </w:divBdr>
    </w:div>
    <w:div w:id="1358241160">
      <w:bodyDiv w:val="1"/>
      <w:marLeft w:val="0"/>
      <w:marRight w:val="0"/>
      <w:marTop w:val="0"/>
      <w:marBottom w:val="0"/>
      <w:divBdr>
        <w:top w:val="none" w:sz="0" w:space="0" w:color="auto"/>
        <w:left w:val="none" w:sz="0" w:space="0" w:color="auto"/>
        <w:bottom w:val="none" w:sz="0" w:space="0" w:color="auto"/>
        <w:right w:val="none" w:sz="0" w:space="0" w:color="auto"/>
      </w:divBdr>
    </w:div>
    <w:div w:id="1369187041">
      <w:bodyDiv w:val="1"/>
      <w:marLeft w:val="0"/>
      <w:marRight w:val="0"/>
      <w:marTop w:val="0"/>
      <w:marBottom w:val="0"/>
      <w:divBdr>
        <w:top w:val="none" w:sz="0" w:space="0" w:color="auto"/>
        <w:left w:val="none" w:sz="0" w:space="0" w:color="auto"/>
        <w:bottom w:val="none" w:sz="0" w:space="0" w:color="auto"/>
        <w:right w:val="none" w:sz="0" w:space="0" w:color="auto"/>
      </w:divBdr>
    </w:div>
    <w:div w:id="1418212308">
      <w:bodyDiv w:val="1"/>
      <w:marLeft w:val="0"/>
      <w:marRight w:val="0"/>
      <w:marTop w:val="0"/>
      <w:marBottom w:val="0"/>
      <w:divBdr>
        <w:top w:val="none" w:sz="0" w:space="0" w:color="auto"/>
        <w:left w:val="none" w:sz="0" w:space="0" w:color="auto"/>
        <w:bottom w:val="none" w:sz="0" w:space="0" w:color="auto"/>
        <w:right w:val="none" w:sz="0" w:space="0" w:color="auto"/>
      </w:divBdr>
    </w:div>
    <w:div w:id="1430152984">
      <w:bodyDiv w:val="1"/>
      <w:marLeft w:val="0"/>
      <w:marRight w:val="0"/>
      <w:marTop w:val="0"/>
      <w:marBottom w:val="0"/>
      <w:divBdr>
        <w:top w:val="none" w:sz="0" w:space="0" w:color="auto"/>
        <w:left w:val="none" w:sz="0" w:space="0" w:color="auto"/>
        <w:bottom w:val="none" w:sz="0" w:space="0" w:color="auto"/>
        <w:right w:val="none" w:sz="0" w:space="0" w:color="auto"/>
      </w:divBdr>
    </w:div>
    <w:div w:id="1446853646">
      <w:bodyDiv w:val="1"/>
      <w:marLeft w:val="0"/>
      <w:marRight w:val="0"/>
      <w:marTop w:val="0"/>
      <w:marBottom w:val="0"/>
      <w:divBdr>
        <w:top w:val="none" w:sz="0" w:space="0" w:color="auto"/>
        <w:left w:val="none" w:sz="0" w:space="0" w:color="auto"/>
        <w:bottom w:val="none" w:sz="0" w:space="0" w:color="auto"/>
        <w:right w:val="none" w:sz="0" w:space="0" w:color="auto"/>
      </w:divBdr>
    </w:div>
    <w:div w:id="1474909020">
      <w:bodyDiv w:val="1"/>
      <w:marLeft w:val="0"/>
      <w:marRight w:val="0"/>
      <w:marTop w:val="0"/>
      <w:marBottom w:val="0"/>
      <w:divBdr>
        <w:top w:val="none" w:sz="0" w:space="0" w:color="auto"/>
        <w:left w:val="none" w:sz="0" w:space="0" w:color="auto"/>
        <w:bottom w:val="none" w:sz="0" w:space="0" w:color="auto"/>
        <w:right w:val="none" w:sz="0" w:space="0" w:color="auto"/>
      </w:divBdr>
    </w:div>
    <w:div w:id="1475561681">
      <w:bodyDiv w:val="1"/>
      <w:marLeft w:val="0"/>
      <w:marRight w:val="0"/>
      <w:marTop w:val="0"/>
      <w:marBottom w:val="0"/>
      <w:divBdr>
        <w:top w:val="none" w:sz="0" w:space="0" w:color="auto"/>
        <w:left w:val="none" w:sz="0" w:space="0" w:color="auto"/>
        <w:bottom w:val="none" w:sz="0" w:space="0" w:color="auto"/>
        <w:right w:val="none" w:sz="0" w:space="0" w:color="auto"/>
      </w:divBdr>
    </w:div>
    <w:div w:id="1491016804">
      <w:bodyDiv w:val="1"/>
      <w:marLeft w:val="0"/>
      <w:marRight w:val="0"/>
      <w:marTop w:val="0"/>
      <w:marBottom w:val="0"/>
      <w:divBdr>
        <w:top w:val="none" w:sz="0" w:space="0" w:color="auto"/>
        <w:left w:val="none" w:sz="0" w:space="0" w:color="auto"/>
        <w:bottom w:val="none" w:sz="0" w:space="0" w:color="auto"/>
        <w:right w:val="none" w:sz="0" w:space="0" w:color="auto"/>
      </w:divBdr>
    </w:div>
    <w:div w:id="1494686550">
      <w:bodyDiv w:val="1"/>
      <w:marLeft w:val="0"/>
      <w:marRight w:val="0"/>
      <w:marTop w:val="0"/>
      <w:marBottom w:val="0"/>
      <w:divBdr>
        <w:top w:val="none" w:sz="0" w:space="0" w:color="auto"/>
        <w:left w:val="none" w:sz="0" w:space="0" w:color="auto"/>
        <w:bottom w:val="none" w:sz="0" w:space="0" w:color="auto"/>
        <w:right w:val="none" w:sz="0" w:space="0" w:color="auto"/>
      </w:divBdr>
    </w:div>
    <w:div w:id="1499886745">
      <w:bodyDiv w:val="1"/>
      <w:marLeft w:val="0"/>
      <w:marRight w:val="0"/>
      <w:marTop w:val="0"/>
      <w:marBottom w:val="0"/>
      <w:divBdr>
        <w:top w:val="none" w:sz="0" w:space="0" w:color="auto"/>
        <w:left w:val="none" w:sz="0" w:space="0" w:color="auto"/>
        <w:bottom w:val="none" w:sz="0" w:space="0" w:color="auto"/>
        <w:right w:val="none" w:sz="0" w:space="0" w:color="auto"/>
      </w:divBdr>
    </w:div>
    <w:div w:id="1507019567">
      <w:bodyDiv w:val="1"/>
      <w:marLeft w:val="0"/>
      <w:marRight w:val="0"/>
      <w:marTop w:val="0"/>
      <w:marBottom w:val="0"/>
      <w:divBdr>
        <w:top w:val="none" w:sz="0" w:space="0" w:color="auto"/>
        <w:left w:val="none" w:sz="0" w:space="0" w:color="auto"/>
        <w:bottom w:val="none" w:sz="0" w:space="0" w:color="auto"/>
        <w:right w:val="none" w:sz="0" w:space="0" w:color="auto"/>
      </w:divBdr>
    </w:div>
    <w:div w:id="1515803618">
      <w:bodyDiv w:val="1"/>
      <w:marLeft w:val="0"/>
      <w:marRight w:val="0"/>
      <w:marTop w:val="0"/>
      <w:marBottom w:val="0"/>
      <w:divBdr>
        <w:top w:val="none" w:sz="0" w:space="0" w:color="auto"/>
        <w:left w:val="none" w:sz="0" w:space="0" w:color="auto"/>
        <w:bottom w:val="none" w:sz="0" w:space="0" w:color="auto"/>
        <w:right w:val="none" w:sz="0" w:space="0" w:color="auto"/>
      </w:divBdr>
    </w:div>
    <w:div w:id="1521966395">
      <w:bodyDiv w:val="1"/>
      <w:marLeft w:val="0"/>
      <w:marRight w:val="0"/>
      <w:marTop w:val="0"/>
      <w:marBottom w:val="0"/>
      <w:divBdr>
        <w:top w:val="none" w:sz="0" w:space="0" w:color="auto"/>
        <w:left w:val="none" w:sz="0" w:space="0" w:color="auto"/>
        <w:bottom w:val="none" w:sz="0" w:space="0" w:color="auto"/>
        <w:right w:val="none" w:sz="0" w:space="0" w:color="auto"/>
      </w:divBdr>
      <w:divsChild>
        <w:div w:id="298460452">
          <w:marLeft w:val="0"/>
          <w:marRight w:val="0"/>
          <w:marTop w:val="0"/>
          <w:marBottom w:val="0"/>
          <w:divBdr>
            <w:top w:val="none" w:sz="0" w:space="0" w:color="auto"/>
            <w:left w:val="none" w:sz="0" w:space="0" w:color="auto"/>
            <w:bottom w:val="none" w:sz="0" w:space="0" w:color="auto"/>
            <w:right w:val="none" w:sz="0" w:space="0" w:color="auto"/>
          </w:divBdr>
        </w:div>
      </w:divsChild>
    </w:div>
    <w:div w:id="1533299114">
      <w:bodyDiv w:val="1"/>
      <w:marLeft w:val="0"/>
      <w:marRight w:val="0"/>
      <w:marTop w:val="0"/>
      <w:marBottom w:val="0"/>
      <w:divBdr>
        <w:top w:val="none" w:sz="0" w:space="0" w:color="auto"/>
        <w:left w:val="none" w:sz="0" w:space="0" w:color="auto"/>
        <w:bottom w:val="none" w:sz="0" w:space="0" w:color="auto"/>
        <w:right w:val="none" w:sz="0" w:space="0" w:color="auto"/>
      </w:divBdr>
    </w:div>
    <w:div w:id="1547329633">
      <w:bodyDiv w:val="1"/>
      <w:marLeft w:val="0"/>
      <w:marRight w:val="0"/>
      <w:marTop w:val="0"/>
      <w:marBottom w:val="0"/>
      <w:divBdr>
        <w:top w:val="none" w:sz="0" w:space="0" w:color="auto"/>
        <w:left w:val="none" w:sz="0" w:space="0" w:color="auto"/>
        <w:bottom w:val="none" w:sz="0" w:space="0" w:color="auto"/>
        <w:right w:val="none" w:sz="0" w:space="0" w:color="auto"/>
      </w:divBdr>
    </w:div>
    <w:div w:id="1554776572">
      <w:bodyDiv w:val="1"/>
      <w:marLeft w:val="0"/>
      <w:marRight w:val="0"/>
      <w:marTop w:val="0"/>
      <w:marBottom w:val="0"/>
      <w:divBdr>
        <w:top w:val="none" w:sz="0" w:space="0" w:color="auto"/>
        <w:left w:val="none" w:sz="0" w:space="0" w:color="auto"/>
        <w:bottom w:val="none" w:sz="0" w:space="0" w:color="auto"/>
        <w:right w:val="none" w:sz="0" w:space="0" w:color="auto"/>
      </w:divBdr>
    </w:div>
    <w:div w:id="1557356079">
      <w:bodyDiv w:val="1"/>
      <w:marLeft w:val="0"/>
      <w:marRight w:val="0"/>
      <w:marTop w:val="0"/>
      <w:marBottom w:val="0"/>
      <w:divBdr>
        <w:top w:val="none" w:sz="0" w:space="0" w:color="auto"/>
        <w:left w:val="none" w:sz="0" w:space="0" w:color="auto"/>
        <w:bottom w:val="none" w:sz="0" w:space="0" w:color="auto"/>
        <w:right w:val="none" w:sz="0" w:space="0" w:color="auto"/>
      </w:divBdr>
    </w:div>
    <w:div w:id="1564367639">
      <w:bodyDiv w:val="1"/>
      <w:marLeft w:val="0"/>
      <w:marRight w:val="0"/>
      <w:marTop w:val="0"/>
      <w:marBottom w:val="0"/>
      <w:divBdr>
        <w:top w:val="none" w:sz="0" w:space="0" w:color="auto"/>
        <w:left w:val="none" w:sz="0" w:space="0" w:color="auto"/>
        <w:bottom w:val="none" w:sz="0" w:space="0" w:color="auto"/>
        <w:right w:val="none" w:sz="0" w:space="0" w:color="auto"/>
      </w:divBdr>
    </w:div>
    <w:div w:id="1600336023">
      <w:bodyDiv w:val="1"/>
      <w:marLeft w:val="0"/>
      <w:marRight w:val="0"/>
      <w:marTop w:val="0"/>
      <w:marBottom w:val="0"/>
      <w:divBdr>
        <w:top w:val="none" w:sz="0" w:space="0" w:color="auto"/>
        <w:left w:val="none" w:sz="0" w:space="0" w:color="auto"/>
        <w:bottom w:val="none" w:sz="0" w:space="0" w:color="auto"/>
        <w:right w:val="none" w:sz="0" w:space="0" w:color="auto"/>
      </w:divBdr>
    </w:div>
    <w:div w:id="1606695252">
      <w:bodyDiv w:val="1"/>
      <w:marLeft w:val="0"/>
      <w:marRight w:val="0"/>
      <w:marTop w:val="0"/>
      <w:marBottom w:val="0"/>
      <w:divBdr>
        <w:top w:val="none" w:sz="0" w:space="0" w:color="auto"/>
        <w:left w:val="none" w:sz="0" w:space="0" w:color="auto"/>
        <w:bottom w:val="none" w:sz="0" w:space="0" w:color="auto"/>
        <w:right w:val="none" w:sz="0" w:space="0" w:color="auto"/>
      </w:divBdr>
    </w:div>
    <w:div w:id="1609043860">
      <w:bodyDiv w:val="1"/>
      <w:marLeft w:val="0"/>
      <w:marRight w:val="0"/>
      <w:marTop w:val="0"/>
      <w:marBottom w:val="0"/>
      <w:divBdr>
        <w:top w:val="none" w:sz="0" w:space="0" w:color="auto"/>
        <w:left w:val="none" w:sz="0" w:space="0" w:color="auto"/>
        <w:bottom w:val="none" w:sz="0" w:space="0" w:color="auto"/>
        <w:right w:val="none" w:sz="0" w:space="0" w:color="auto"/>
      </w:divBdr>
    </w:div>
    <w:div w:id="1649939375">
      <w:bodyDiv w:val="1"/>
      <w:marLeft w:val="0"/>
      <w:marRight w:val="0"/>
      <w:marTop w:val="0"/>
      <w:marBottom w:val="0"/>
      <w:divBdr>
        <w:top w:val="none" w:sz="0" w:space="0" w:color="auto"/>
        <w:left w:val="none" w:sz="0" w:space="0" w:color="auto"/>
        <w:bottom w:val="none" w:sz="0" w:space="0" w:color="auto"/>
        <w:right w:val="none" w:sz="0" w:space="0" w:color="auto"/>
      </w:divBdr>
    </w:div>
    <w:div w:id="1655139318">
      <w:bodyDiv w:val="1"/>
      <w:marLeft w:val="0"/>
      <w:marRight w:val="0"/>
      <w:marTop w:val="0"/>
      <w:marBottom w:val="0"/>
      <w:divBdr>
        <w:top w:val="none" w:sz="0" w:space="0" w:color="auto"/>
        <w:left w:val="none" w:sz="0" w:space="0" w:color="auto"/>
        <w:bottom w:val="none" w:sz="0" w:space="0" w:color="auto"/>
        <w:right w:val="none" w:sz="0" w:space="0" w:color="auto"/>
      </w:divBdr>
    </w:div>
    <w:div w:id="1656641064">
      <w:bodyDiv w:val="1"/>
      <w:marLeft w:val="0"/>
      <w:marRight w:val="0"/>
      <w:marTop w:val="0"/>
      <w:marBottom w:val="0"/>
      <w:divBdr>
        <w:top w:val="none" w:sz="0" w:space="0" w:color="auto"/>
        <w:left w:val="none" w:sz="0" w:space="0" w:color="auto"/>
        <w:bottom w:val="none" w:sz="0" w:space="0" w:color="auto"/>
        <w:right w:val="none" w:sz="0" w:space="0" w:color="auto"/>
      </w:divBdr>
    </w:div>
    <w:div w:id="1659188405">
      <w:bodyDiv w:val="1"/>
      <w:marLeft w:val="0"/>
      <w:marRight w:val="0"/>
      <w:marTop w:val="0"/>
      <w:marBottom w:val="0"/>
      <w:divBdr>
        <w:top w:val="none" w:sz="0" w:space="0" w:color="auto"/>
        <w:left w:val="none" w:sz="0" w:space="0" w:color="auto"/>
        <w:bottom w:val="none" w:sz="0" w:space="0" w:color="auto"/>
        <w:right w:val="none" w:sz="0" w:space="0" w:color="auto"/>
      </w:divBdr>
    </w:div>
    <w:div w:id="1681202045">
      <w:bodyDiv w:val="1"/>
      <w:marLeft w:val="0"/>
      <w:marRight w:val="0"/>
      <w:marTop w:val="0"/>
      <w:marBottom w:val="0"/>
      <w:divBdr>
        <w:top w:val="none" w:sz="0" w:space="0" w:color="auto"/>
        <w:left w:val="none" w:sz="0" w:space="0" w:color="auto"/>
        <w:bottom w:val="none" w:sz="0" w:space="0" w:color="auto"/>
        <w:right w:val="none" w:sz="0" w:space="0" w:color="auto"/>
      </w:divBdr>
    </w:div>
    <w:div w:id="1681540055">
      <w:bodyDiv w:val="1"/>
      <w:marLeft w:val="0"/>
      <w:marRight w:val="0"/>
      <w:marTop w:val="0"/>
      <w:marBottom w:val="0"/>
      <w:divBdr>
        <w:top w:val="none" w:sz="0" w:space="0" w:color="auto"/>
        <w:left w:val="none" w:sz="0" w:space="0" w:color="auto"/>
        <w:bottom w:val="none" w:sz="0" w:space="0" w:color="auto"/>
        <w:right w:val="none" w:sz="0" w:space="0" w:color="auto"/>
      </w:divBdr>
    </w:div>
    <w:div w:id="1696153578">
      <w:bodyDiv w:val="1"/>
      <w:marLeft w:val="0"/>
      <w:marRight w:val="0"/>
      <w:marTop w:val="0"/>
      <w:marBottom w:val="0"/>
      <w:divBdr>
        <w:top w:val="none" w:sz="0" w:space="0" w:color="auto"/>
        <w:left w:val="none" w:sz="0" w:space="0" w:color="auto"/>
        <w:bottom w:val="none" w:sz="0" w:space="0" w:color="auto"/>
        <w:right w:val="none" w:sz="0" w:space="0" w:color="auto"/>
      </w:divBdr>
    </w:div>
    <w:div w:id="1701203045">
      <w:bodyDiv w:val="1"/>
      <w:marLeft w:val="0"/>
      <w:marRight w:val="0"/>
      <w:marTop w:val="0"/>
      <w:marBottom w:val="0"/>
      <w:divBdr>
        <w:top w:val="none" w:sz="0" w:space="0" w:color="auto"/>
        <w:left w:val="none" w:sz="0" w:space="0" w:color="auto"/>
        <w:bottom w:val="none" w:sz="0" w:space="0" w:color="auto"/>
        <w:right w:val="none" w:sz="0" w:space="0" w:color="auto"/>
      </w:divBdr>
    </w:div>
    <w:div w:id="1705253405">
      <w:bodyDiv w:val="1"/>
      <w:marLeft w:val="0"/>
      <w:marRight w:val="0"/>
      <w:marTop w:val="0"/>
      <w:marBottom w:val="0"/>
      <w:divBdr>
        <w:top w:val="none" w:sz="0" w:space="0" w:color="auto"/>
        <w:left w:val="none" w:sz="0" w:space="0" w:color="auto"/>
        <w:bottom w:val="none" w:sz="0" w:space="0" w:color="auto"/>
        <w:right w:val="none" w:sz="0" w:space="0" w:color="auto"/>
      </w:divBdr>
    </w:div>
    <w:div w:id="1717118164">
      <w:bodyDiv w:val="1"/>
      <w:marLeft w:val="0"/>
      <w:marRight w:val="0"/>
      <w:marTop w:val="0"/>
      <w:marBottom w:val="0"/>
      <w:divBdr>
        <w:top w:val="none" w:sz="0" w:space="0" w:color="auto"/>
        <w:left w:val="none" w:sz="0" w:space="0" w:color="auto"/>
        <w:bottom w:val="none" w:sz="0" w:space="0" w:color="auto"/>
        <w:right w:val="none" w:sz="0" w:space="0" w:color="auto"/>
      </w:divBdr>
    </w:div>
    <w:div w:id="1730421885">
      <w:bodyDiv w:val="1"/>
      <w:marLeft w:val="0"/>
      <w:marRight w:val="0"/>
      <w:marTop w:val="0"/>
      <w:marBottom w:val="0"/>
      <w:divBdr>
        <w:top w:val="none" w:sz="0" w:space="0" w:color="auto"/>
        <w:left w:val="none" w:sz="0" w:space="0" w:color="auto"/>
        <w:bottom w:val="none" w:sz="0" w:space="0" w:color="auto"/>
        <w:right w:val="none" w:sz="0" w:space="0" w:color="auto"/>
      </w:divBdr>
    </w:div>
    <w:div w:id="1747531016">
      <w:bodyDiv w:val="1"/>
      <w:marLeft w:val="0"/>
      <w:marRight w:val="0"/>
      <w:marTop w:val="0"/>
      <w:marBottom w:val="0"/>
      <w:divBdr>
        <w:top w:val="none" w:sz="0" w:space="0" w:color="auto"/>
        <w:left w:val="none" w:sz="0" w:space="0" w:color="auto"/>
        <w:bottom w:val="none" w:sz="0" w:space="0" w:color="auto"/>
        <w:right w:val="none" w:sz="0" w:space="0" w:color="auto"/>
      </w:divBdr>
    </w:div>
    <w:div w:id="1747725518">
      <w:bodyDiv w:val="1"/>
      <w:marLeft w:val="0"/>
      <w:marRight w:val="0"/>
      <w:marTop w:val="0"/>
      <w:marBottom w:val="0"/>
      <w:divBdr>
        <w:top w:val="none" w:sz="0" w:space="0" w:color="auto"/>
        <w:left w:val="none" w:sz="0" w:space="0" w:color="auto"/>
        <w:bottom w:val="none" w:sz="0" w:space="0" w:color="auto"/>
        <w:right w:val="none" w:sz="0" w:space="0" w:color="auto"/>
      </w:divBdr>
    </w:div>
    <w:div w:id="1785424829">
      <w:bodyDiv w:val="1"/>
      <w:marLeft w:val="0"/>
      <w:marRight w:val="0"/>
      <w:marTop w:val="0"/>
      <w:marBottom w:val="0"/>
      <w:divBdr>
        <w:top w:val="none" w:sz="0" w:space="0" w:color="auto"/>
        <w:left w:val="none" w:sz="0" w:space="0" w:color="auto"/>
        <w:bottom w:val="none" w:sz="0" w:space="0" w:color="auto"/>
        <w:right w:val="none" w:sz="0" w:space="0" w:color="auto"/>
      </w:divBdr>
    </w:div>
    <w:div w:id="1786149170">
      <w:bodyDiv w:val="1"/>
      <w:marLeft w:val="0"/>
      <w:marRight w:val="0"/>
      <w:marTop w:val="0"/>
      <w:marBottom w:val="0"/>
      <w:divBdr>
        <w:top w:val="none" w:sz="0" w:space="0" w:color="auto"/>
        <w:left w:val="none" w:sz="0" w:space="0" w:color="auto"/>
        <w:bottom w:val="none" w:sz="0" w:space="0" w:color="auto"/>
        <w:right w:val="none" w:sz="0" w:space="0" w:color="auto"/>
      </w:divBdr>
    </w:div>
    <w:div w:id="1794980396">
      <w:bodyDiv w:val="1"/>
      <w:marLeft w:val="0"/>
      <w:marRight w:val="0"/>
      <w:marTop w:val="0"/>
      <w:marBottom w:val="0"/>
      <w:divBdr>
        <w:top w:val="none" w:sz="0" w:space="0" w:color="auto"/>
        <w:left w:val="none" w:sz="0" w:space="0" w:color="auto"/>
        <w:bottom w:val="none" w:sz="0" w:space="0" w:color="auto"/>
        <w:right w:val="none" w:sz="0" w:space="0" w:color="auto"/>
      </w:divBdr>
    </w:div>
    <w:div w:id="1796407824">
      <w:bodyDiv w:val="1"/>
      <w:marLeft w:val="0"/>
      <w:marRight w:val="0"/>
      <w:marTop w:val="0"/>
      <w:marBottom w:val="0"/>
      <w:divBdr>
        <w:top w:val="none" w:sz="0" w:space="0" w:color="auto"/>
        <w:left w:val="none" w:sz="0" w:space="0" w:color="auto"/>
        <w:bottom w:val="none" w:sz="0" w:space="0" w:color="auto"/>
        <w:right w:val="none" w:sz="0" w:space="0" w:color="auto"/>
      </w:divBdr>
    </w:div>
    <w:div w:id="1798642308">
      <w:bodyDiv w:val="1"/>
      <w:marLeft w:val="0"/>
      <w:marRight w:val="0"/>
      <w:marTop w:val="0"/>
      <w:marBottom w:val="0"/>
      <w:divBdr>
        <w:top w:val="none" w:sz="0" w:space="0" w:color="auto"/>
        <w:left w:val="none" w:sz="0" w:space="0" w:color="auto"/>
        <w:bottom w:val="none" w:sz="0" w:space="0" w:color="auto"/>
        <w:right w:val="none" w:sz="0" w:space="0" w:color="auto"/>
      </w:divBdr>
    </w:div>
    <w:div w:id="1799715215">
      <w:bodyDiv w:val="1"/>
      <w:marLeft w:val="0"/>
      <w:marRight w:val="0"/>
      <w:marTop w:val="0"/>
      <w:marBottom w:val="0"/>
      <w:divBdr>
        <w:top w:val="none" w:sz="0" w:space="0" w:color="auto"/>
        <w:left w:val="none" w:sz="0" w:space="0" w:color="auto"/>
        <w:bottom w:val="none" w:sz="0" w:space="0" w:color="auto"/>
        <w:right w:val="none" w:sz="0" w:space="0" w:color="auto"/>
      </w:divBdr>
    </w:div>
    <w:div w:id="1817451817">
      <w:bodyDiv w:val="1"/>
      <w:marLeft w:val="0"/>
      <w:marRight w:val="0"/>
      <w:marTop w:val="0"/>
      <w:marBottom w:val="0"/>
      <w:divBdr>
        <w:top w:val="none" w:sz="0" w:space="0" w:color="auto"/>
        <w:left w:val="none" w:sz="0" w:space="0" w:color="auto"/>
        <w:bottom w:val="none" w:sz="0" w:space="0" w:color="auto"/>
        <w:right w:val="none" w:sz="0" w:space="0" w:color="auto"/>
      </w:divBdr>
    </w:div>
    <w:div w:id="1824934028">
      <w:bodyDiv w:val="1"/>
      <w:marLeft w:val="0"/>
      <w:marRight w:val="0"/>
      <w:marTop w:val="0"/>
      <w:marBottom w:val="0"/>
      <w:divBdr>
        <w:top w:val="none" w:sz="0" w:space="0" w:color="auto"/>
        <w:left w:val="none" w:sz="0" w:space="0" w:color="auto"/>
        <w:bottom w:val="none" w:sz="0" w:space="0" w:color="auto"/>
        <w:right w:val="none" w:sz="0" w:space="0" w:color="auto"/>
      </w:divBdr>
    </w:div>
    <w:div w:id="1831754857">
      <w:bodyDiv w:val="1"/>
      <w:marLeft w:val="0"/>
      <w:marRight w:val="0"/>
      <w:marTop w:val="0"/>
      <w:marBottom w:val="0"/>
      <w:divBdr>
        <w:top w:val="none" w:sz="0" w:space="0" w:color="auto"/>
        <w:left w:val="none" w:sz="0" w:space="0" w:color="auto"/>
        <w:bottom w:val="none" w:sz="0" w:space="0" w:color="auto"/>
        <w:right w:val="none" w:sz="0" w:space="0" w:color="auto"/>
      </w:divBdr>
    </w:div>
    <w:div w:id="1835223220">
      <w:bodyDiv w:val="1"/>
      <w:marLeft w:val="0"/>
      <w:marRight w:val="0"/>
      <w:marTop w:val="0"/>
      <w:marBottom w:val="0"/>
      <w:divBdr>
        <w:top w:val="none" w:sz="0" w:space="0" w:color="auto"/>
        <w:left w:val="none" w:sz="0" w:space="0" w:color="auto"/>
        <w:bottom w:val="none" w:sz="0" w:space="0" w:color="auto"/>
        <w:right w:val="none" w:sz="0" w:space="0" w:color="auto"/>
      </w:divBdr>
    </w:div>
    <w:div w:id="1837261326">
      <w:bodyDiv w:val="1"/>
      <w:marLeft w:val="0"/>
      <w:marRight w:val="0"/>
      <w:marTop w:val="0"/>
      <w:marBottom w:val="0"/>
      <w:divBdr>
        <w:top w:val="none" w:sz="0" w:space="0" w:color="auto"/>
        <w:left w:val="none" w:sz="0" w:space="0" w:color="auto"/>
        <w:bottom w:val="none" w:sz="0" w:space="0" w:color="auto"/>
        <w:right w:val="none" w:sz="0" w:space="0" w:color="auto"/>
      </w:divBdr>
    </w:div>
    <w:div w:id="1852380306">
      <w:bodyDiv w:val="1"/>
      <w:marLeft w:val="0"/>
      <w:marRight w:val="0"/>
      <w:marTop w:val="0"/>
      <w:marBottom w:val="0"/>
      <w:divBdr>
        <w:top w:val="none" w:sz="0" w:space="0" w:color="auto"/>
        <w:left w:val="none" w:sz="0" w:space="0" w:color="auto"/>
        <w:bottom w:val="none" w:sz="0" w:space="0" w:color="auto"/>
        <w:right w:val="none" w:sz="0" w:space="0" w:color="auto"/>
      </w:divBdr>
    </w:div>
    <w:div w:id="1864006840">
      <w:bodyDiv w:val="1"/>
      <w:marLeft w:val="0"/>
      <w:marRight w:val="0"/>
      <w:marTop w:val="0"/>
      <w:marBottom w:val="0"/>
      <w:divBdr>
        <w:top w:val="none" w:sz="0" w:space="0" w:color="auto"/>
        <w:left w:val="none" w:sz="0" w:space="0" w:color="auto"/>
        <w:bottom w:val="none" w:sz="0" w:space="0" w:color="auto"/>
        <w:right w:val="none" w:sz="0" w:space="0" w:color="auto"/>
      </w:divBdr>
    </w:div>
    <w:div w:id="1870070911">
      <w:bodyDiv w:val="1"/>
      <w:marLeft w:val="0"/>
      <w:marRight w:val="0"/>
      <w:marTop w:val="0"/>
      <w:marBottom w:val="0"/>
      <w:divBdr>
        <w:top w:val="none" w:sz="0" w:space="0" w:color="auto"/>
        <w:left w:val="none" w:sz="0" w:space="0" w:color="auto"/>
        <w:bottom w:val="none" w:sz="0" w:space="0" w:color="auto"/>
        <w:right w:val="none" w:sz="0" w:space="0" w:color="auto"/>
      </w:divBdr>
    </w:div>
    <w:div w:id="1876503148">
      <w:bodyDiv w:val="1"/>
      <w:marLeft w:val="0"/>
      <w:marRight w:val="0"/>
      <w:marTop w:val="0"/>
      <w:marBottom w:val="0"/>
      <w:divBdr>
        <w:top w:val="none" w:sz="0" w:space="0" w:color="auto"/>
        <w:left w:val="none" w:sz="0" w:space="0" w:color="auto"/>
        <w:bottom w:val="none" w:sz="0" w:space="0" w:color="auto"/>
        <w:right w:val="none" w:sz="0" w:space="0" w:color="auto"/>
      </w:divBdr>
    </w:div>
    <w:div w:id="1878156906">
      <w:bodyDiv w:val="1"/>
      <w:marLeft w:val="0"/>
      <w:marRight w:val="0"/>
      <w:marTop w:val="0"/>
      <w:marBottom w:val="0"/>
      <w:divBdr>
        <w:top w:val="none" w:sz="0" w:space="0" w:color="auto"/>
        <w:left w:val="none" w:sz="0" w:space="0" w:color="auto"/>
        <w:bottom w:val="none" w:sz="0" w:space="0" w:color="auto"/>
        <w:right w:val="none" w:sz="0" w:space="0" w:color="auto"/>
      </w:divBdr>
    </w:div>
    <w:div w:id="1879704562">
      <w:bodyDiv w:val="1"/>
      <w:marLeft w:val="0"/>
      <w:marRight w:val="0"/>
      <w:marTop w:val="0"/>
      <w:marBottom w:val="0"/>
      <w:divBdr>
        <w:top w:val="none" w:sz="0" w:space="0" w:color="auto"/>
        <w:left w:val="none" w:sz="0" w:space="0" w:color="auto"/>
        <w:bottom w:val="none" w:sz="0" w:space="0" w:color="auto"/>
        <w:right w:val="none" w:sz="0" w:space="0" w:color="auto"/>
      </w:divBdr>
    </w:div>
    <w:div w:id="1882084805">
      <w:bodyDiv w:val="1"/>
      <w:marLeft w:val="0"/>
      <w:marRight w:val="0"/>
      <w:marTop w:val="0"/>
      <w:marBottom w:val="0"/>
      <w:divBdr>
        <w:top w:val="none" w:sz="0" w:space="0" w:color="auto"/>
        <w:left w:val="none" w:sz="0" w:space="0" w:color="auto"/>
        <w:bottom w:val="none" w:sz="0" w:space="0" w:color="auto"/>
        <w:right w:val="none" w:sz="0" w:space="0" w:color="auto"/>
      </w:divBdr>
    </w:div>
    <w:div w:id="1912808476">
      <w:bodyDiv w:val="1"/>
      <w:marLeft w:val="0"/>
      <w:marRight w:val="0"/>
      <w:marTop w:val="0"/>
      <w:marBottom w:val="0"/>
      <w:divBdr>
        <w:top w:val="none" w:sz="0" w:space="0" w:color="auto"/>
        <w:left w:val="none" w:sz="0" w:space="0" w:color="auto"/>
        <w:bottom w:val="none" w:sz="0" w:space="0" w:color="auto"/>
        <w:right w:val="none" w:sz="0" w:space="0" w:color="auto"/>
      </w:divBdr>
    </w:div>
    <w:div w:id="1916235169">
      <w:bodyDiv w:val="1"/>
      <w:marLeft w:val="0"/>
      <w:marRight w:val="0"/>
      <w:marTop w:val="0"/>
      <w:marBottom w:val="0"/>
      <w:divBdr>
        <w:top w:val="none" w:sz="0" w:space="0" w:color="auto"/>
        <w:left w:val="none" w:sz="0" w:space="0" w:color="auto"/>
        <w:bottom w:val="none" w:sz="0" w:space="0" w:color="auto"/>
        <w:right w:val="none" w:sz="0" w:space="0" w:color="auto"/>
      </w:divBdr>
    </w:div>
    <w:div w:id="1936936464">
      <w:bodyDiv w:val="1"/>
      <w:marLeft w:val="0"/>
      <w:marRight w:val="0"/>
      <w:marTop w:val="0"/>
      <w:marBottom w:val="0"/>
      <w:divBdr>
        <w:top w:val="none" w:sz="0" w:space="0" w:color="auto"/>
        <w:left w:val="none" w:sz="0" w:space="0" w:color="auto"/>
        <w:bottom w:val="none" w:sz="0" w:space="0" w:color="auto"/>
        <w:right w:val="none" w:sz="0" w:space="0" w:color="auto"/>
      </w:divBdr>
    </w:div>
    <w:div w:id="1941835895">
      <w:bodyDiv w:val="1"/>
      <w:marLeft w:val="0"/>
      <w:marRight w:val="0"/>
      <w:marTop w:val="0"/>
      <w:marBottom w:val="0"/>
      <w:divBdr>
        <w:top w:val="none" w:sz="0" w:space="0" w:color="auto"/>
        <w:left w:val="none" w:sz="0" w:space="0" w:color="auto"/>
        <w:bottom w:val="none" w:sz="0" w:space="0" w:color="auto"/>
        <w:right w:val="none" w:sz="0" w:space="0" w:color="auto"/>
      </w:divBdr>
    </w:div>
    <w:div w:id="1956937136">
      <w:bodyDiv w:val="1"/>
      <w:marLeft w:val="0"/>
      <w:marRight w:val="0"/>
      <w:marTop w:val="0"/>
      <w:marBottom w:val="0"/>
      <w:divBdr>
        <w:top w:val="none" w:sz="0" w:space="0" w:color="auto"/>
        <w:left w:val="none" w:sz="0" w:space="0" w:color="auto"/>
        <w:bottom w:val="none" w:sz="0" w:space="0" w:color="auto"/>
        <w:right w:val="none" w:sz="0" w:space="0" w:color="auto"/>
      </w:divBdr>
    </w:div>
    <w:div w:id="1959334811">
      <w:bodyDiv w:val="1"/>
      <w:marLeft w:val="0"/>
      <w:marRight w:val="0"/>
      <w:marTop w:val="0"/>
      <w:marBottom w:val="0"/>
      <w:divBdr>
        <w:top w:val="none" w:sz="0" w:space="0" w:color="auto"/>
        <w:left w:val="none" w:sz="0" w:space="0" w:color="auto"/>
        <w:bottom w:val="none" w:sz="0" w:space="0" w:color="auto"/>
        <w:right w:val="none" w:sz="0" w:space="0" w:color="auto"/>
      </w:divBdr>
    </w:div>
    <w:div w:id="1963612736">
      <w:bodyDiv w:val="1"/>
      <w:marLeft w:val="0"/>
      <w:marRight w:val="0"/>
      <w:marTop w:val="0"/>
      <w:marBottom w:val="0"/>
      <w:divBdr>
        <w:top w:val="none" w:sz="0" w:space="0" w:color="auto"/>
        <w:left w:val="none" w:sz="0" w:space="0" w:color="auto"/>
        <w:bottom w:val="none" w:sz="0" w:space="0" w:color="auto"/>
        <w:right w:val="none" w:sz="0" w:space="0" w:color="auto"/>
      </w:divBdr>
    </w:div>
    <w:div w:id="1976254907">
      <w:bodyDiv w:val="1"/>
      <w:marLeft w:val="0"/>
      <w:marRight w:val="0"/>
      <w:marTop w:val="0"/>
      <w:marBottom w:val="0"/>
      <w:divBdr>
        <w:top w:val="none" w:sz="0" w:space="0" w:color="auto"/>
        <w:left w:val="none" w:sz="0" w:space="0" w:color="auto"/>
        <w:bottom w:val="none" w:sz="0" w:space="0" w:color="auto"/>
        <w:right w:val="none" w:sz="0" w:space="0" w:color="auto"/>
      </w:divBdr>
    </w:div>
    <w:div w:id="1979454349">
      <w:bodyDiv w:val="1"/>
      <w:marLeft w:val="0"/>
      <w:marRight w:val="0"/>
      <w:marTop w:val="0"/>
      <w:marBottom w:val="0"/>
      <w:divBdr>
        <w:top w:val="none" w:sz="0" w:space="0" w:color="auto"/>
        <w:left w:val="none" w:sz="0" w:space="0" w:color="auto"/>
        <w:bottom w:val="none" w:sz="0" w:space="0" w:color="auto"/>
        <w:right w:val="none" w:sz="0" w:space="0" w:color="auto"/>
      </w:divBdr>
    </w:div>
    <w:div w:id="1989437117">
      <w:bodyDiv w:val="1"/>
      <w:marLeft w:val="0"/>
      <w:marRight w:val="0"/>
      <w:marTop w:val="0"/>
      <w:marBottom w:val="0"/>
      <w:divBdr>
        <w:top w:val="none" w:sz="0" w:space="0" w:color="auto"/>
        <w:left w:val="none" w:sz="0" w:space="0" w:color="auto"/>
        <w:bottom w:val="none" w:sz="0" w:space="0" w:color="auto"/>
        <w:right w:val="none" w:sz="0" w:space="0" w:color="auto"/>
      </w:divBdr>
    </w:div>
    <w:div w:id="1998344237">
      <w:bodyDiv w:val="1"/>
      <w:marLeft w:val="0"/>
      <w:marRight w:val="0"/>
      <w:marTop w:val="0"/>
      <w:marBottom w:val="0"/>
      <w:divBdr>
        <w:top w:val="none" w:sz="0" w:space="0" w:color="auto"/>
        <w:left w:val="none" w:sz="0" w:space="0" w:color="auto"/>
        <w:bottom w:val="none" w:sz="0" w:space="0" w:color="auto"/>
        <w:right w:val="none" w:sz="0" w:space="0" w:color="auto"/>
      </w:divBdr>
    </w:div>
    <w:div w:id="2003042541">
      <w:bodyDiv w:val="1"/>
      <w:marLeft w:val="0"/>
      <w:marRight w:val="0"/>
      <w:marTop w:val="0"/>
      <w:marBottom w:val="0"/>
      <w:divBdr>
        <w:top w:val="none" w:sz="0" w:space="0" w:color="auto"/>
        <w:left w:val="none" w:sz="0" w:space="0" w:color="auto"/>
        <w:bottom w:val="none" w:sz="0" w:space="0" w:color="auto"/>
        <w:right w:val="none" w:sz="0" w:space="0" w:color="auto"/>
      </w:divBdr>
    </w:div>
    <w:div w:id="2012022323">
      <w:bodyDiv w:val="1"/>
      <w:marLeft w:val="0"/>
      <w:marRight w:val="0"/>
      <w:marTop w:val="0"/>
      <w:marBottom w:val="0"/>
      <w:divBdr>
        <w:top w:val="none" w:sz="0" w:space="0" w:color="auto"/>
        <w:left w:val="none" w:sz="0" w:space="0" w:color="auto"/>
        <w:bottom w:val="none" w:sz="0" w:space="0" w:color="auto"/>
        <w:right w:val="none" w:sz="0" w:space="0" w:color="auto"/>
      </w:divBdr>
    </w:div>
    <w:div w:id="2013877792">
      <w:bodyDiv w:val="1"/>
      <w:marLeft w:val="0"/>
      <w:marRight w:val="0"/>
      <w:marTop w:val="0"/>
      <w:marBottom w:val="0"/>
      <w:divBdr>
        <w:top w:val="none" w:sz="0" w:space="0" w:color="auto"/>
        <w:left w:val="none" w:sz="0" w:space="0" w:color="auto"/>
        <w:bottom w:val="none" w:sz="0" w:space="0" w:color="auto"/>
        <w:right w:val="none" w:sz="0" w:space="0" w:color="auto"/>
      </w:divBdr>
    </w:div>
    <w:div w:id="2023434600">
      <w:bodyDiv w:val="1"/>
      <w:marLeft w:val="0"/>
      <w:marRight w:val="0"/>
      <w:marTop w:val="0"/>
      <w:marBottom w:val="0"/>
      <w:divBdr>
        <w:top w:val="none" w:sz="0" w:space="0" w:color="auto"/>
        <w:left w:val="none" w:sz="0" w:space="0" w:color="auto"/>
        <w:bottom w:val="none" w:sz="0" w:space="0" w:color="auto"/>
        <w:right w:val="none" w:sz="0" w:space="0" w:color="auto"/>
      </w:divBdr>
    </w:div>
    <w:div w:id="2040355039">
      <w:bodyDiv w:val="1"/>
      <w:marLeft w:val="0"/>
      <w:marRight w:val="0"/>
      <w:marTop w:val="0"/>
      <w:marBottom w:val="0"/>
      <w:divBdr>
        <w:top w:val="none" w:sz="0" w:space="0" w:color="auto"/>
        <w:left w:val="none" w:sz="0" w:space="0" w:color="auto"/>
        <w:bottom w:val="none" w:sz="0" w:space="0" w:color="auto"/>
        <w:right w:val="none" w:sz="0" w:space="0" w:color="auto"/>
      </w:divBdr>
    </w:div>
    <w:div w:id="2042245946">
      <w:bodyDiv w:val="1"/>
      <w:marLeft w:val="0"/>
      <w:marRight w:val="0"/>
      <w:marTop w:val="0"/>
      <w:marBottom w:val="0"/>
      <w:divBdr>
        <w:top w:val="none" w:sz="0" w:space="0" w:color="auto"/>
        <w:left w:val="none" w:sz="0" w:space="0" w:color="auto"/>
        <w:bottom w:val="none" w:sz="0" w:space="0" w:color="auto"/>
        <w:right w:val="none" w:sz="0" w:space="0" w:color="auto"/>
      </w:divBdr>
    </w:div>
    <w:div w:id="2068724538">
      <w:bodyDiv w:val="1"/>
      <w:marLeft w:val="0"/>
      <w:marRight w:val="0"/>
      <w:marTop w:val="0"/>
      <w:marBottom w:val="0"/>
      <w:divBdr>
        <w:top w:val="none" w:sz="0" w:space="0" w:color="auto"/>
        <w:left w:val="none" w:sz="0" w:space="0" w:color="auto"/>
        <w:bottom w:val="none" w:sz="0" w:space="0" w:color="auto"/>
        <w:right w:val="none" w:sz="0" w:space="0" w:color="auto"/>
      </w:divBdr>
    </w:div>
    <w:div w:id="2070960189">
      <w:bodyDiv w:val="1"/>
      <w:marLeft w:val="0"/>
      <w:marRight w:val="0"/>
      <w:marTop w:val="0"/>
      <w:marBottom w:val="0"/>
      <w:divBdr>
        <w:top w:val="none" w:sz="0" w:space="0" w:color="auto"/>
        <w:left w:val="none" w:sz="0" w:space="0" w:color="auto"/>
        <w:bottom w:val="none" w:sz="0" w:space="0" w:color="auto"/>
        <w:right w:val="none" w:sz="0" w:space="0" w:color="auto"/>
      </w:divBdr>
    </w:div>
    <w:div w:id="2085714570">
      <w:bodyDiv w:val="1"/>
      <w:marLeft w:val="0"/>
      <w:marRight w:val="0"/>
      <w:marTop w:val="0"/>
      <w:marBottom w:val="0"/>
      <w:divBdr>
        <w:top w:val="none" w:sz="0" w:space="0" w:color="auto"/>
        <w:left w:val="none" w:sz="0" w:space="0" w:color="auto"/>
        <w:bottom w:val="none" w:sz="0" w:space="0" w:color="auto"/>
        <w:right w:val="none" w:sz="0" w:space="0" w:color="auto"/>
      </w:divBdr>
    </w:div>
    <w:div w:id="2085834591">
      <w:bodyDiv w:val="1"/>
      <w:marLeft w:val="0"/>
      <w:marRight w:val="0"/>
      <w:marTop w:val="0"/>
      <w:marBottom w:val="0"/>
      <w:divBdr>
        <w:top w:val="none" w:sz="0" w:space="0" w:color="auto"/>
        <w:left w:val="none" w:sz="0" w:space="0" w:color="auto"/>
        <w:bottom w:val="none" w:sz="0" w:space="0" w:color="auto"/>
        <w:right w:val="none" w:sz="0" w:space="0" w:color="auto"/>
      </w:divBdr>
    </w:div>
    <w:div w:id="2091613812">
      <w:bodyDiv w:val="1"/>
      <w:marLeft w:val="0"/>
      <w:marRight w:val="0"/>
      <w:marTop w:val="0"/>
      <w:marBottom w:val="0"/>
      <w:divBdr>
        <w:top w:val="none" w:sz="0" w:space="0" w:color="auto"/>
        <w:left w:val="none" w:sz="0" w:space="0" w:color="auto"/>
        <w:bottom w:val="none" w:sz="0" w:space="0" w:color="auto"/>
        <w:right w:val="none" w:sz="0" w:space="0" w:color="auto"/>
      </w:divBdr>
    </w:div>
    <w:div w:id="2114737957">
      <w:bodyDiv w:val="1"/>
      <w:marLeft w:val="0"/>
      <w:marRight w:val="0"/>
      <w:marTop w:val="0"/>
      <w:marBottom w:val="0"/>
      <w:divBdr>
        <w:top w:val="none" w:sz="0" w:space="0" w:color="auto"/>
        <w:left w:val="none" w:sz="0" w:space="0" w:color="auto"/>
        <w:bottom w:val="none" w:sz="0" w:space="0" w:color="auto"/>
        <w:right w:val="none" w:sz="0" w:space="0" w:color="auto"/>
      </w:divBdr>
    </w:div>
    <w:div w:id="2128965763">
      <w:bodyDiv w:val="1"/>
      <w:marLeft w:val="0"/>
      <w:marRight w:val="0"/>
      <w:marTop w:val="0"/>
      <w:marBottom w:val="0"/>
      <w:divBdr>
        <w:top w:val="none" w:sz="0" w:space="0" w:color="auto"/>
        <w:left w:val="none" w:sz="0" w:space="0" w:color="auto"/>
        <w:bottom w:val="none" w:sz="0" w:space="0" w:color="auto"/>
        <w:right w:val="none" w:sz="0" w:space="0" w:color="auto"/>
      </w:divBdr>
    </w:div>
    <w:div w:id="2136363412">
      <w:bodyDiv w:val="1"/>
      <w:marLeft w:val="0"/>
      <w:marRight w:val="0"/>
      <w:marTop w:val="0"/>
      <w:marBottom w:val="0"/>
      <w:divBdr>
        <w:top w:val="none" w:sz="0" w:space="0" w:color="auto"/>
        <w:left w:val="none" w:sz="0" w:space="0" w:color="auto"/>
        <w:bottom w:val="none" w:sz="0" w:space="0" w:color="auto"/>
        <w:right w:val="none" w:sz="0" w:space="0" w:color="auto"/>
      </w:divBdr>
    </w:div>
    <w:div w:id="2143308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rpetuityresearch.com/wp-content/uploads/2017/06/2017-05-Organised-Crime-in-Local-Communities-Final-Report-web.pdf" TargetMode="External"/><Relationship Id="rId13" Type="http://schemas.openxmlformats.org/officeDocument/2006/relationships/hyperlink" Target="https://www.mind.org.uk/information-support/types-of-mental-health-problems/mental-health-problems-introduction/caus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ollege.police.uk/app/investigation/managing-effective-investigations" TargetMode="External"/><Relationship Id="rId12" Type="http://schemas.openxmlformats.org/officeDocument/2006/relationships/hyperlink" Target="https://www.svru.co.uk/wp-content/uploads/2022/05/Martina-Manica-Approaches-to-reducing-violent-youth-offending-Evidence-Review-.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roquest.com/openview/cc3d0e7d4bef8916bddeeee9fed3ddf1/1?pq-origsite=gscholar&amp;cbl=18750" TargetMode="External"/><Relationship Id="rId1" Type="http://schemas.openxmlformats.org/officeDocument/2006/relationships/numbering" Target="numbering.xml"/><Relationship Id="rId6" Type="http://schemas.openxmlformats.org/officeDocument/2006/relationships/hyperlink" Target="https://www.crimeandjustice.org.uk/sites/crimeandjustice.org.uk/files/socialjusticecriminaljusticeweb.pdf" TargetMode="External"/><Relationship Id="rId11" Type="http://schemas.openxmlformats.org/officeDocument/2006/relationships/hyperlink" Target="https://books.google.co.uk/books?hl=en&amp;lr=&amp;id=9Tu6EAAAQBAJ&amp;oi=fnd&amp;pg=PP1&amp;dq=How+might+personal+attitudes,+values+and+bias+impact+upon+the+effective+investigation+of+volume+crime%3F&amp;ots=IMRIcYFNd-&amp;sig=7RDbsj9bPosiCeRldrSnaMgARAs" TargetMode="External"/><Relationship Id="rId5" Type="http://schemas.openxmlformats.org/officeDocument/2006/relationships/hyperlink" Target="https://openresearch.lsbu.ac.uk/download/d7b786735d04c88b6330f7517a015fe71bbc8a81eb5af1781e932b5de0e16ff8/1988046/Thesis_FullFinalCopy_NelliAIHIO2723948.pdf" TargetMode="External"/><Relationship Id="rId15" Type="http://schemas.openxmlformats.org/officeDocument/2006/relationships/hyperlink" Target="https://collab.northumbria.ac.uk/nunccyot/wp-content/uploads/2015/06/Triage-Final-Report-2.pdf" TargetMode="External"/><Relationship Id="rId10" Type="http://schemas.openxmlformats.org/officeDocument/2006/relationships/hyperlink" Target="https://etheses.bham.ac.uk//id/eprint/5099/1/Fearn14ForenPsyD.pdf" TargetMode="External"/><Relationship Id="rId4" Type="http://schemas.openxmlformats.org/officeDocument/2006/relationships/webSettings" Target="webSettings.xml"/><Relationship Id="rId9" Type="http://schemas.openxmlformats.org/officeDocument/2006/relationships/hyperlink" Target="https://strathprints.strath.ac.uk/68168/1/Dyer_Carter_CYCJ_2017_supporting_young_people_involved_in_offending_extending_the_whole_system_approach.pdf" TargetMode="External"/><Relationship Id="rId14" Type="http://schemas.openxmlformats.org/officeDocument/2006/relationships/hyperlink" Target="https://discovery.ucl.ac.uk/id/eprint/10016353/1/Newman_J_59614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5934</Words>
  <Characters>33825</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Davis,Catrin swp8688</dc:creator>
  <cp:keywords/>
  <dc:description/>
  <cp:lastModifiedBy>Davis,Catrin swp8688</cp:lastModifiedBy>
  <cp:revision>5</cp:revision>
  <dcterms:created xsi:type="dcterms:W3CDTF">2024-12-02T21:41:00Z</dcterms:created>
  <dcterms:modified xsi:type="dcterms:W3CDTF">2024-12-02T21:47:00Z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2024-12-01T22:53:47Z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50966d01-32b6-47ea-994e-84cd58456619</vt:lpwstr>
  </property>
  <property fmtid="{D5CDD505-2E9C-101B-9397-08002B2CF9AE}" pid="8" name="MSIP_Label_66cf8fe5-b7b7-4df7-b38d-1c61ac2f6639_ContentBits">
    <vt:lpwstr>0</vt:lpwstr>
  </property>
</Properties>
</file>