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9B9969D" w14:textId="77777777" w:rsidR="00080209" w:rsidRPr="00A76866" w:rsidRDefault="00080209" w:rsidP="00ED1ACF">
      <w:pPr>
        <w:spacing w:line="360" w:lineRule="auto"/>
        <w:jc w:val="both"/>
        <w:rPr>
          <w:rFonts w:ascii="Times New Roman" w:hAnsi="Times New Roman" w:cs="Times New Roman"/>
          <w:b/>
          <w:bCs/>
          <w:caps/>
          <w:color w:val="000000" w:themeColor="text1"/>
          <w:sz w:val="36"/>
          <w:szCs w:val="17"/>
          <w:u w:val="single"/>
          <w:shd w:val="clear" w:color="auto" w:fill="FFFFFF"/>
          <w:lang w:val="en-GB"/>
        </w:rPr>
      </w:pPr>
    </w:p>
    <w:p w14:paraId="5FD40157" w14:textId="77777777" w:rsidR="00080209" w:rsidRPr="00A76866" w:rsidRDefault="00080209" w:rsidP="00ED1ACF">
      <w:pPr>
        <w:spacing w:line="360" w:lineRule="auto"/>
        <w:jc w:val="both"/>
        <w:rPr>
          <w:rFonts w:ascii="Times New Roman" w:hAnsi="Times New Roman" w:cs="Times New Roman"/>
          <w:b/>
          <w:bCs/>
          <w:caps/>
          <w:color w:val="000000" w:themeColor="text1"/>
          <w:sz w:val="36"/>
          <w:szCs w:val="17"/>
          <w:u w:val="single"/>
          <w:shd w:val="clear" w:color="auto" w:fill="FFFFFF"/>
          <w:lang w:val="en-GB"/>
        </w:rPr>
      </w:pPr>
    </w:p>
    <w:p w14:paraId="63444DA1" w14:textId="77777777" w:rsidR="00080209" w:rsidRPr="00A76866" w:rsidRDefault="00080209" w:rsidP="00ED1ACF">
      <w:pPr>
        <w:spacing w:line="360" w:lineRule="auto"/>
        <w:jc w:val="both"/>
        <w:rPr>
          <w:rFonts w:ascii="Times New Roman" w:hAnsi="Times New Roman" w:cs="Times New Roman"/>
          <w:b/>
          <w:bCs/>
          <w:caps/>
          <w:color w:val="000000" w:themeColor="text1"/>
          <w:sz w:val="36"/>
          <w:szCs w:val="17"/>
          <w:u w:val="single"/>
          <w:shd w:val="clear" w:color="auto" w:fill="FFFFFF"/>
          <w:lang w:val="en-GB"/>
        </w:rPr>
      </w:pPr>
    </w:p>
    <w:p w14:paraId="4E631053" w14:textId="77777777" w:rsidR="00080209" w:rsidRPr="00A76866" w:rsidRDefault="00080209" w:rsidP="00ED1ACF">
      <w:pPr>
        <w:spacing w:line="360" w:lineRule="auto"/>
        <w:jc w:val="both"/>
        <w:rPr>
          <w:rFonts w:ascii="Times New Roman" w:hAnsi="Times New Roman" w:cs="Times New Roman"/>
          <w:b/>
          <w:bCs/>
          <w:caps/>
          <w:color w:val="000000" w:themeColor="text1"/>
          <w:sz w:val="36"/>
          <w:szCs w:val="17"/>
          <w:u w:val="single"/>
          <w:shd w:val="clear" w:color="auto" w:fill="FFFFFF"/>
          <w:lang w:val="en-GB"/>
        </w:rPr>
      </w:pPr>
    </w:p>
    <w:p w14:paraId="49761D23" w14:textId="6A15A81D" w:rsidR="00080209" w:rsidRDefault="00080209" w:rsidP="00ED1ACF">
      <w:pPr>
        <w:spacing w:line="360" w:lineRule="auto"/>
        <w:jc w:val="center"/>
        <w:rPr>
          <w:rFonts w:ascii="Times New Roman" w:hAnsi="Times New Roman" w:cs="Times New Roman"/>
          <w:b/>
          <w:bCs/>
          <w:caps/>
          <w:color w:val="000000" w:themeColor="text1"/>
          <w:sz w:val="36"/>
          <w:szCs w:val="17"/>
          <w:u w:val="single"/>
          <w:shd w:val="clear" w:color="auto" w:fill="FFFFFF"/>
          <w:lang w:val="en-GB"/>
        </w:rPr>
      </w:pPr>
      <w:r w:rsidRPr="00A76866">
        <w:rPr>
          <w:rFonts w:ascii="Times New Roman" w:hAnsi="Times New Roman" w:cs="Times New Roman"/>
          <w:b/>
          <w:bCs/>
          <w:caps/>
          <w:color w:val="000000" w:themeColor="text1"/>
          <w:sz w:val="36"/>
          <w:szCs w:val="17"/>
          <w:u w:val="single"/>
          <w:shd w:val="clear" w:color="auto" w:fill="FFFFFF"/>
          <w:lang w:val="en-GB"/>
        </w:rPr>
        <w:t>MANAG</w:t>
      </w:r>
      <w:r w:rsidR="00F4005C" w:rsidRPr="00A76866">
        <w:rPr>
          <w:rFonts w:ascii="Times New Roman" w:hAnsi="Times New Roman" w:cs="Times New Roman"/>
          <w:b/>
          <w:bCs/>
          <w:caps/>
          <w:color w:val="000000" w:themeColor="text1"/>
          <w:sz w:val="36"/>
          <w:szCs w:val="17"/>
          <w:u w:val="single"/>
          <w:shd w:val="clear" w:color="auto" w:fill="FFFFFF"/>
          <w:lang w:val="en-GB"/>
        </w:rPr>
        <w:t>ING PROJECTS IN THE ORGANISATION</w:t>
      </w:r>
    </w:p>
    <w:p w14:paraId="5BDF52F3" w14:textId="515DFD78" w:rsidR="003D6228" w:rsidRDefault="00152985" w:rsidP="00ED1ACF">
      <w:pPr>
        <w:spacing w:line="360" w:lineRule="auto"/>
        <w:jc w:val="center"/>
        <w:rPr>
          <w:rFonts w:ascii="Times New Roman" w:hAnsi="Times New Roman" w:cs="Times New Roman"/>
          <w:caps/>
          <w:color w:val="000000" w:themeColor="text1"/>
          <w:sz w:val="32"/>
          <w:szCs w:val="32"/>
          <w:shd w:val="clear" w:color="auto" w:fill="FFFFFF"/>
          <w:lang w:val="en-GB"/>
        </w:rPr>
      </w:pPr>
      <w:r>
        <w:rPr>
          <w:rFonts w:ascii="Times New Roman" w:hAnsi="Times New Roman" w:cs="Times New Roman"/>
          <w:caps/>
          <w:color w:val="000000" w:themeColor="text1"/>
          <w:sz w:val="32"/>
          <w:szCs w:val="32"/>
          <w:shd w:val="clear" w:color="auto" w:fill="FFFFFF"/>
          <w:lang w:val="en-GB"/>
        </w:rPr>
        <w:t>Student name: ramona oana babaciu</w:t>
      </w:r>
    </w:p>
    <w:p w14:paraId="1DD1BD03" w14:textId="225848D8" w:rsidR="00152985" w:rsidRDefault="00152985" w:rsidP="00ED1ACF">
      <w:pPr>
        <w:spacing w:line="360" w:lineRule="auto"/>
        <w:jc w:val="center"/>
        <w:rPr>
          <w:rFonts w:ascii="Times New Roman" w:hAnsi="Times New Roman" w:cs="Times New Roman"/>
          <w:caps/>
          <w:color w:val="000000" w:themeColor="text1"/>
          <w:sz w:val="32"/>
          <w:szCs w:val="32"/>
          <w:shd w:val="clear" w:color="auto" w:fill="FFFFFF"/>
          <w:lang w:val="en-GB"/>
        </w:rPr>
      </w:pPr>
      <w:r>
        <w:rPr>
          <w:rFonts w:ascii="Times New Roman" w:hAnsi="Times New Roman" w:cs="Times New Roman"/>
          <w:caps/>
          <w:color w:val="000000" w:themeColor="text1"/>
          <w:sz w:val="32"/>
          <w:szCs w:val="32"/>
          <w:shd w:val="clear" w:color="auto" w:fill="FFFFFF"/>
          <w:lang w:val="en-GB"/>
        </w:rPr>
        <w:t>Student Number</w:t>
      </w:r>
      <w:r w:rsidR="005E2738">
        <w:rPr>
          <w:rFonts w:ascii="Times New Roman" w:hAnsi="Times New Roman" w:cs="Times New Roman"/>
          <w:caps/>
          <w:color w:val="000000" w:themeColor="text1"/>
          <w:sz w:val="32"/>
          <w:szCs w:val="32"/>
          <w:shd w:val="clear" w:color="auto" w:fill="FFFFFF"/>
          <w:lang w:val="en-GB"/>
        </w:rPr>
        <w:t>: 1808621</w:t>
      </w:r>
    </w:p>
    <w:p w14:paraId="2FEF4722" w14:textId="3371D6E6" w:rsidR="005E2738" w:rsidRDefault="005E2738" w:rsidP="00ED1ACF">
      <w:pPr>
        <w:spacing w:line="360" w:lineRule="auto"/>
        <w:jc w:val="center"/>
        <w:rPr>
          <w:rFonts w:ascii="Times New Roman" w:hAnsi="Times New Roman" w:cs="Times New Roman"/>
          <w:caps/>
          <w:color w:val="000000" w:themeColor="text1"/>
          <w:sz w:val="32"/>
          <w:szCs w:val="32"/>
          <w:shd w:val="clear" w:color="auto" w:fill="FFFFFF"/>
          <w:lang w:val="en-GB"/>
        </w:rPr>
      </w:pPr>
      <w:r>
        <w:rPr>
          <w:rFonts w:ascii="Times New Roman" w:hAnsi="Times New Roman" w:cs="Times New Roman"/>
          <w:caps/>
          <w:color w:val="000000" w:themeColor="text1"/>
          <w:sz w:val="32"/>
          <w:szCs w:val="32"/>
          <w:shd w:val="clear" w:color="auto" w:fill="FFFFFF"/>
          <w:lang w:val="en-GB"/>
        </w:rPr>
        <w:t xml:space="preserve">Module Number: </w:t>
      </w:r>
      <w:r w:rsidR="005C433F">
        <w:rPr>
          <w:rFonts w:ascii="Times New Roman" w:hAnsi="Times New Roman" w:cs="Times New Roman"/>
          <w:caps/>
          <w:color w:val="000000" w:themeColor="text1"/>
          <w:sz w:val="32"/>
          <w:szCs w:val="32"/>
          <w:shd w:val="clear" w:color="auto" w:fill="FFFFFF"/>
          <w:lang w:val="en-GB"/>
        </w:rPr>
        <w:t>BMSW5104_lon</w:t>
      </w:r>
    </w:p>
    <w:p w14:paraId="314E0940" w14:textId="053ABBD4" w:rsidR="005C433F" w:rsidRPr="00152985" w:rsidRDefault="005C433F" w:rsidP="00ED1ACF">
      <w:pPr>
        <w:spacing w:line="360" w:lineRule="auto"/>
        <w:jc w:val="center"/>
        <w:rPr>
          <w:rFonts w:ascii="Times New Roman" w:hAnsi="Times New Roman" w:cs="Times New Roman"/>
          <w:color w:val="000000" w:themeColor="text1"/>
          <w:sz w:val="32"/>
          <w:szCs w:val="32"/>
          <w:lang w:val="en-GB"/>
        </w:rPr>
      </w:pPr>
      <w:r>
        <w:rPr>
          <w:rFonts w:ascii="Times New Roman" w:hAnsi="Times New Roman" w:cs="Times New Roman"/>
          <w:caps/>
          <w:color w:val="000000" w:themeColor="text1"/>
          <w:sz w:val="32"/>
          <w:szCs w:val="32"/>
          <w:shd w:val="clear" w:color="auto" w:fill="FFFFFF"/>
          <w:lang w:val="en-GB"/>
        </w:rPr>
        <w:t>Lecturer Name: yajesh kumar</w:t>
      </w:r>
    </w:p>
    <w:p w14:paraId="5348B183" w14:textId="77777777" w:rsidR="00080209" w:rsidRPr="00A76866" w:rsidRDefault="00080209" w:rsidP="00ED1ACF">
      <w:pPr>
        <w:tabs>
          <w:tab w:val="left" w:pos="2332"/>
        </w:tabs>
        <w:spacing w:line="360" w:lineRule="auto"/>
        <w:jc w:val="both"/>
        <w:rPr>
          <w:rFonts w:ascii="Times New Roman" w:hAnsi="Times New Roman" w:cs="Times New Roman"/>
          <w:color w:val="000000" w:themeColor="text1"/>
          <w:sz w:val="96"/>
          <w:lang w:val="en-GB"/>
        </w:rPr>
      </w:pPr>
      <w:r w:rsidRPr="00A76866">
        <w:rPr>
          <w:rFonts w:ascii="Times New Roman" w:hAnsi="Times New Roman" w:cs="Times New Roman"/>
          <w:color w:val="000000" w:themeColor="text1"/>
          <w:sz w:val="96"/>
          <w:lang w:val="en-GB"/>
        </w:rPr>
        <w:tab/>
      </w:r>
    </w:p>
    <w:p w14:paraId="26CEDAB7" w14:textId="77777777" w:rsidR="00080209" w:rsidRPr="00A76866" w:rsidRDefault="00080209" w:rsidP="00ED1ACF">
      <w:pPr>
        <w:spacing w:line="360" w:lineRule="auto"/>
        <w:jc w:val="both"/>
        <w:rPr>
          <w:rFonts w:ascii="Times New Roman" w:hAnsi="Times New Roman" w:cs="Times New Roman"/>
          <w:color w:val="000000" w:themeColor="text1"/>
          <w:sz w:val="96"/>
          <w:lang w:val="en-GB"/>
        </w:rPr>
      </w:pPr>
      <w:r w:rsidRPr="00A76866">
        <w:rPr>
          <w:rFonts w:ascii="Times New Roman" w:hAnsi="Times New Roman" w:cs="Times New Roman"/>
          <w:color w:val="000000" w:themeColor="text1"/>
          <w:sz w:val="96"/>
          <w:lang w:val="en-GB"/>
        </w:rPr>
        <w:br w:type="page"/>
      </w:r>
    </w:p>
    <w:p w14:paraId="68A95613" w14:textId="77777777" w:rsidR="00080209" w:rsidRPr="00A76866" w:rsidRDefault="00080209" w:rsidP="00704800">
      <w:pPr>
        <w:tabs>
          <w:tab w:val="left" w:pos="2332"/>
        </w:tabs>
        <w:spacing w:line="360" w:lineRule="auto"/>
        <w:jc w:val="center"/>
        <w:rPr>
          <w:rFonts w:ascii="Times New Roman" w:hAnsi="Times New Roman" w:cs="Times New Roman"/>
          <w:b/>
          <w:color w:val="000000" w:themeColor="text1"/>
          <w:sz w:val="24"/>
          <w:lang w:val="en-GB"/>
        </w:rPr>
      </w:pPr>
      <w:r w:rsidRPr="00A76866">
        <w:rPr>
          <w:rFonts w:ascii="Times New Roman" w:hAnsi="Times New Roman" w:cs="Times New Roman"/>
          <w:b/>
          <w:color w:val="000000" w:themeColor="text1"/>
          <w:sz w:val="24"/>
          <w:lang w:val="en-GB"/>
        </w:rPr>
        <w:lastRenderedPageBreak/>
        <w:t>Executive Summary</w:t>
      </w:r>
    </w:p>
    <w:p w14:paraId="43580E90" w14:textId="57E8BD73" w:rsidR="00080209" w:rsidRPr="00A76866" w:rsidRDefault="00ED3928" w:rsidP="00ED1ACF">
      <w:pPr>
        <w:spacing w:line="360" w:lineRule="auto"/>
        <w:jc w:val="both"/>
        <w:rPr>
          <w:rFonts w:ascii="Times New Roman" w:hAnsi="Times New Roman" w:cs="Times New Roman"/>
          <w:b/>
          <w:color w:val="000000" w:themeColor="text1"/>
          <w:sz w:val="24"/>
          <w:lang w:val="en-GB"/>
        </w:rPr>
      </w:pPr>
      <w:r>
        <w:rPr>
          <w:rFonts w:ascii="Times New Roman" w:hAnsi="Times New Roman" w:cs="Times New Roman"/>
          <w:sz w:val="24"/>
        </w:rPr>
        <w:t xml:space="preserve">In </w:t>
      </w:r>
      <w:r w:rsidRPr="00534720">
        <w:rPr>
          <w:rFonts w:ascii="Times New Roman" w:hAnsi="Times New Roman" w:cs="Times New Roman"/>
          <w:sz w:val="24"/>
        </w:rPr>
        <w:t>managing a project in an organisation is one of the important aspects that play an essential role in managing the overall employee’s performance and decision making process within the internal environment.</w:t>
      </w:r>
      <w:r w:rsidR="00967E85">
        <w:rPr>
          <w:rFonts w:ascii="Times New Roman" w:hAnsi="Times New Roman" w:cs="Times New Roman"/>
          <w:sz w:val="24"/>
        </w:rPr>
        <w:t xml:space="preserve"> </w:t>
      </w:r>
      <w:r w:rsidRPr="00534720">
        <w:rPr>
          <w:rFonts w:ascii="Times New Roman" w:hAnsi="Times New Roman" w:cs="Times New Roman"/>
          <w:sz w:val="24"/>
        </w:rPr>
        <w:t>Taking into consideration of management skills a manager have to interpret the interpersonal skills, problem solving and decision-making attitude and strategic planning in order to maintain the organisation business process.</w:t>
      </w:r>
      <w:r w:rsidR="00967E85">
        <w:rPr>
          <w:rFonts w:ascii="Times New Roman" w:hAnsi="Times New Roman" w:cs="Times New Roman"/>
          <w:sz w:val="24"/>
        </w:rPr>
        <w:t xml:space="preserve"> </w:t>
      </w:r>
      <w:r w:rsidR="00DA0ACA" w:rsidRPr="00DA0ACA">
        <w:rPr>
          <w:rFonts w:ascii="Times New Roman" w:hAnsi="Times New Roman" w:cs="Times New Roman"/>
          <w:sz w:val="24"/>
        </w:rPr>
        <w:t xml:space="preserve">The study aims to provide an overview of the project management skills and abilities that are required to be implanted and applied within an organisation to obtain goals and objectives. The importance of application of Tools and techniques and position of project management skills are necessary constraints for an individual to implement a particular development within an organisation. </w:t>
      </w:r>
      <w:r w:rsidR="001B68A1">
        <w:rPr>
          <w:rFonts w:ascii="Times New Roman" w:hAnsi="Times New Roman" w:cs="Times New Roman"/>
          <w:sz w:val="24"/>
        </w:rPr>
        <w:t>T</w:t>
      </w:r>
      <w:r w:rsidR="00DA0ACA" w:rsidRPr="00DA0ACA">
        <w:rPr>
          <w:rFonts w:ascii="Times New Roman" w:hAnsi="Times New Roman" w:cs="Times New Roman"/>
          <w:sz w:val="24"/>
        </w:rPr>
        <w:t xml:space="preserve">he description of the project life cycle phases have been evaluated in the study in favour of the hospitality industry of UK addressing </w:t>
      </w:r>
      <w:proofErr w:type="spellStart"/>
      <w:r w:rsidR="00FA13D1" w:rsidRPr="00FA13D1">
        <w:rPr>
          <w:rFonts w:ascii="Times New Roman" w:hAnsi="Times New Roman" w:cs="Times New Roman"/>
          <w:sz w:val="24"/>
        </w:rPr>
        <w:t>Corinthia</w:t>
      </w:r>
      <w:proofErr w:type="spellEnd"/>
      <w:r w:rsidR="00DA0ACA" w:rsidRPr="00DA0ACA">
        <w:rPr>
          <w:rFonts w:ascii="Times New Roman" w:hAnsi="Times New Roman" w:cs="Times New Roman"/>
          <w:sz w:val="24"/>
        </w:rPr>
        <w:t xml:space="preserve"> Hotel London. The study also provides a brief description about the stakeholder analysis and theoretical models of Change management that are considered as a part of project in an organisation. Conclusions are been driven on the basis of necessity of posing skills of a project manager so as to implant development within an organisation and sustaining a position in the competitive market.</w:t>
      </w:r>
      <w:r w:rsidR="00080209" w:rsidRPr="00A76866">
        <w:rPr>
          <w:rFonts w:ascii="Times New Roman" w:hAnsi="Times New Roman" w:cs="Times New Roman"/>
          <w:b/>
          <w:color w:val="000000" w:themeColor="text1"/>
          <w:sz w:val="24"/>
          <w:lang w:val="en-GB"/>
        </w:rPr>
        <w:br w:type="page"/>
      </w:r>
    </w:p>
    <w:sdt>
      <w:sdtPr>
        <w:rPr>
          <w:rFonts w:asciiTheme="minorHAnsi" w:hAnsiTheme="minorHAnsi" w:cstheme="minorBidi"/>
          <w:b w:val="0"/>
          <w:color w:val="000000" w:themeColor="text1"/>
          <w:sz w:val="22"/>
          <w:szCs w:val="24"/>
          <w:lang w:val="en-GB" w:eastAsia="en-IN"/>
        </w:rPr>
        <w:id w:val="518360596"/>
        <w:docPartObj>
          <w:docPartGallery w:val="Table of Contents"/>
          <w:docPartUnique/>
        </w:docPartObj>
      </w:sdtPr>
      <w:sdtEndPr>
        <w:rPr>
          <w:bCs/>
          <w:noProof/>
          <w:szCs w:val="22"/>
        </w:rPr>
      </w:sdtEndPr>
      <w:sdtContent>
        <w:p w14:paraId="2433873A" w14:textId="77777777" w:rsidR="00F84640" w:rsidRPr="00A76866" w:rsidRDefault="00F84640" w:rsidP="00F84640">
          <w:pPr>
            <w:pStyle w:val="TOCHeading"/>
            <w:spacing w:line="360" w:lineRule="auto"/>
            <w:jc w:val="center"/>
            <w:rPr>
              <w:color w:val="000000" w:themeColor="text1"/>
              <w:szCs w:val="24"/>
              <w:lang w:val="en-GB"/>
            </w:rPr>
          </w:pPr>
          <w:r w:rsidRPr="00A76866">
            <w:rPr>
              <w:color w:val="000000" w:themeColor="text1"/>
              <w:szCs w:val="24"/>
              <w:lang w:val="en-GB"/>
            </w:rPr>
            <w:t>Table of Contents</w:t>
          </w:r>
        </w:p>
        <w:p w14:paraId="67D77889" w14:textId="77777777" w:rsidR="0013336A" w:rsidRPr="0013336A" w:rsidRDefault="00BB27E9" w:rsidP="0013336A">
          <w:pPr>
            <w:pStyle w:val="TOC1"/>
            <w:tabs>
              <w:tab w:val="right" w:leader="dot" w:pos="9016"/>
            </w:tabs>
            <w:spacing w:line="360" w:lineRule="auto"/>
            <w:jc w:val="both"/>
            <w:rPr>
              <w:rFonts w:ascii="Times New Roman" w:hAnsi="Times New Roman" w:cs="Times New Roman"/>
              <w:noProof/>
              <w:sz w:val="24"/>
              <w:szCs w:val="24"/>
              <w:lang w:val="en-US" w:eastAsia="en-US"/>
            </w:rPr>
          </w:pPr>
          <w:r w:rsidRPr="00A76866">
            <w:rPr>
              <w:rFonts w:ascii="Times New Roman" w:hAnsi="Times New Roman" w:cs="Times New Roman"/>
              <w:color w:val="000000" w:themeColor="text1"/>
              <w:sz w:val="24"/>
              <w:szCs w:val="24"/>
              <w:lang w:val="en-GB"/>
            </w:rPr>
            <w:fldChar w:fldCharType="begin"/>
          </w:r>
          <w:r w:rsidR="00F84640" w:rsidRPr="00A76866">
            <w:rPr>
              <w:rFonts w:ascii="Times New Roman" w:hAnsi="Times New Roman" w:cs="Times New Roman"/>
              <w:color w:val="000000" w:themeColor="text1"/>
              <w:sz w:val="24"/>
              <w:szCs w:val="24"/>
              <w:lang w:val="en-GB"/>
            </w:rPr>
            <w:instrText xml:space="preserve"> TOC \o "1-3" \h \z \u </w:instrText>
          </w:r>
          <w:r w:rsidRPr="00A76866">
            <w:rPr>
              <w:rFonts w:ascii="Times New Roman" w:hAnsi="Times New Roman" w:cs="Times New Roman"/>
              <w:color w:val="000000" w:themeColor="text1"/>
              <w:sz w:val="24"/>
              <w:szCs w:val="24"/>
              <w:lang w:val="en-GB"/>
            </w:rPr>
            <w:fldChar w:fldCharType="separate"/>
          </w:r>
          <w:hyperlink w:anchor="_Toc47105263" w:history="1">
            <w:r w:rsidR="0013336A" w:rsidRPr="0013336A">
              <w:rPr>
                <w:rStyle w:val="Hyperlink"/>
                <w:rFonts w:ascii="Times New Roman" w:hAnsi="Times New Roman" w:cs="Times New Roman"/>
                <w:noProof/>
                <w:sz w:val="24"/>
                <w:szCs w:val="24"/>
              </w:rPr>
              <w:t>Introduction</w:t>
            </w:r>
            <w:r w:rsidR="0013336A" w:rsidRPr="0013336A">
              <w:rPr>
                <w:rFonts w:ascii="Times New Roman" w:hAnsi="Times New Roman" w:cs="Times New Roman"/>
                <w:noProof/>
                <w:webHidden/>
                <w:sz w:val="24"/>
                <w:szCs w:val="24"/>
              </w:rPr>
              <w:tab/>
            </w:r>
            <w:r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_Toc47105263 \h </w:instrText>
            </w:r>
            <w:r w:rsidRPr="0013336A">
              <w:rPr>
                <w:rFonts w:ascii="Times New Roman" w:hAnsi="Times New Roman" w:cs="Times New Roman"/>
                <w:noProof/>
                <w:webHidden/>
                <w:sz w:val="24"/>
                <w:szCs w:val="24"/>
              </w:rPr>
            </w:r>
            <w:r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3</w:t>
            </w:r>
            <w:r w:rsidRPr="0013336A">
              <w:rPr>
                <w:rFonts w:ascii="Times New Roman" w:hAnsi="Times New Roman" w:cs="Times New Roman"/>
                <w:noProof/>
                <w:webHidden/>
                <w:sz w:val="24"/>
                <w:szCs w:val="24"/>
              </w:rPr>
              <w:fldChar w:fldCharType="end"/>
            </w:r>
          </w:hyperlink>
        </w:p>
        <w:p w14:paraId="50381003"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4" w:history="1">
            <w:r w:rsidR="0013336A" w:rsidRPr="0013336A">
              <w:rPr>
                <w:rStyle w:val="Hyperlink"/>
                <w:rFonts w:ascii="Times New Roman" w:hAnsi="Times New Roman" w:cs="Times New Roman"/>
                <w:noProof/>
                <w:sz w:val="24"/>
                <w:szCs w:val="24"/>
              </w:rPr>
              <w:t>Company Background</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_Toc47105264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3</w:t>
            </w:r>
            <w:r w:rsidR="00BB27E9" w:rsidRPr="0013336A">
              <w:rPr>
                <w:rFonts w:ascii="Times New Roman" w:hAnsi="Times New Roman" w:cs="Times New Roman"/>
                <w:noProof/>
                <w:webHidden/>
                <w:sz w:val="24"/>
                <w:szCs w:val="24"/>
              </w:rPr>
              <w:fldChar w:fldCharType="end"/>
            </w:r>
          </w:hyperlink>
        </w:p>
        <w:p w14:paraId="11CB20AE"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5" w:history="1">
            <w:r w:rsidR="0013336A" w:rsidRPr="0013336A">
              <w:rPr>
                <w:rStyle w:val="Hyperlink"/>
                <w:rFonts w:ascii="Times New Roman" w:hAnsi="Times New Roman" w:cs="Times New Roman"/>
                <w:noProof/>
                <w:sz w:val="24"/>
                <w:szCs w:val="24"/>
              </w:rPr>
              <w:t>Project Management</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_Toc47105265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3</w:t>
            </w:r>
            <w:r w:rsidR="00BB27E9" w:rsidRPr="0013336A">
              <w:rPr>
                <w:rFonts w:ascii="Times New Roman" w:hAnsi="Times New Roman" w:cs="Times New Roman"/>
                <w:noProof/>
                <w:webHidden/>
                <w:sz w:val="24"/>
                <w:szCs w:val="24"/>
              </w:rPr>
              <w:fldChar w:fldCharType="end"/>
            </w:r>
          </w:hyperlink>
        </w:p>
        <w:p w14:paraId="38B161AB"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6" w:history="1">
            <w:r w:rsidR="0013336A" w:rsidRPr="0013336A">
              <w:rPr>
                <w:rStyle w:val="Hyperlink"/>
                <w:rFonts w:ascii="Times New Roman" w:hAnsi="Times New Roman" w:cs="Times New Roman"/>
                <w:noProof/>
                <w:sz w:val="24"/>
                <w:szCs w:val="24"/>
              </w:rPr>
              <w:t>Benefits of project Management</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_Toc47105266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4</w:t>
            </w:r>
            <w:r w:rsidR="00BB27E9" w:rsidRPr="0013336A">
              <w:rPr>
                <w:rFonts w:ascii="Times New Roman" w:hAnsi="Times New Roman" w:cs="Times New Roman"/>
                <w:noProof/>
                <w:webHidden/>
                <w:sz w:val="24"/>
                <w:szCs w:val="24"/>
              </w:rPr>
              <w:fldChar w:fldCharType="end"/>
            </w:r>
          </w:hyperlink>
        </w:p>
        <w:p w14:paraId="07FCA847"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7" w:history="1">
            <w:r w:rsidR="0013336A" w:rsidRPr="0013336A">
              <w:rPr>
                <w:rStyle w:val="Hyperlink"/>
                <w:rFonts w:ascii="Times New Roman" w:hAnsi="Times New Roman" w:cs="Times New Roman"/>
                <w:noProof/>
                <w:sz w:val="24"/>
                <w:szCs w:val="24"/>
                <w:lang w:val="en-GB"/>
              </w:rPr>
              <w:t>Characteristics and quality of project Manager</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_Toc47105267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5</w:t>
            </w:r>
            <w:r w:rsidR="00BB27E9" w:rsidRPr="0013336A">
              <w:rPr>
                <w:rFonts w:ascii="Times New Roman" w:hAnsi="Times New Roman" w:cs="Times New Roman"/>
                <w:noProof/>
                <w:webHidden/>
                <w:sz w:val="24"/>
                <w:szCs w:val="24"/>
              </w:rPr>
              <w:fldChar w:fldCharType="end"/>
            </w:r>
          </w:hyperlink>
        </w:p>
        <w:p w14:paraId="02D06664"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8" w:history="1">
            <w:r w:rsidR="0013336A" w:rsidRPr="0013336A">
              <w:rPr>
                <w:rStyle w:val="Hyperlink"/>
                <w:rFonts w:ascii="Times New Roman" w:hAnsi="Times New Roman" w:cs="Times New Roman"/>
                <w:noProof/>
                <w:sz w:val="24"/>
                <w:szCs w:val="24"/>
                <w:lang w:val="en-GB"/>
              </w:rPr>
              <w:t>Project scope management</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_Toc47105268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5</w:t>
            </w:r>
            <w:r w:rsidR="00BB27E9" w:rsidRPr="0013336A">
              <w:rPr>
                <w:rFonts w:ascii="Times New Roman" w:hAnsi="Times New Roman" w:cs="Times New Roman"/>
                <w:noProof/>
                <w:webHidden/>
                <w:sz w:val="24"/>
                <w:szCs w:val="24"/>
              </w:rPr>
              <w:fldChar w:fldCharType="end"/>
            </w:r>
          </w:hyperlink>
        </w:p>
        <w:p w14:paraId="0FF4BF75"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69" w:history="1">
            <w:r w:rsidR="0013336A" w:rsidRPr="0013336A">
              <w:rPr>
                <w:rStyle w:val="Hyperlink"/>
                <w:rFonts w:ascii="Times New Roman" w:hAnsi="Times New Roman" w:cs="Times New Roman"/>
                <w:noProof/>
                <w:sz w:val="24"/>
                <w:szCs w:val="24"/>
                <w:lang w:val="en-GB"/>
              </w:rPr>
              <w:t>Project Management tools and techniques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_Toc47105269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6</w:t>
            </w:r>
            <w:r w:rsidR="00BB27E9" w:rsidRPr="0013336A">
              <w:rPr>
                <w:rFonts w:ascii="Times New Roman" w:hAnsi="Times New Roman" w:cs="Times New Roman"/>
                <w:noProof/>
                <w:webHidden/>
                <w:sz w:val="24"/>
                <w:szCs w:val="24"/>
              </w:rPr>
              <w:fldChar w:fldCharType="end"/>
            </w:r>
          </w:hyperlink>
        </w:p>
        <w:p w14:paraId="3B6196AA"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0" w:history="1">
            <w:r w:rsidR="0013336A" w:rsidRPr="0013336A">
              <w:rPr>
                <w:rStyle w:val="Hyperlink"/>
                <w:rFonts w:ascii="Times New Roman" w:hAnsi="Times New Roman" w:cs="Times New Roman"/>
                <w:noProof/>
                <w:sz w:val="24"/>
                <w:szCs w:val="24"/>
                <w:lang w:val="en-GB"/>
              </w:rPr>
              <w:t>Stakeholders Analysis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_Toc47105270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6</w:t>
            </w:r>
            <w:r w:rsidR="00BB27E9" w:rsidRPr="0013336A">
              <w:rPr>
                <w:rFonts w:ascii="Times New Roman" w:hAnsi="Times New Roman" w:cs="Times New Roman"/>
                <w:noProof/>
                <w:webHidden/>
                <w:sz w:val="24"/>
                <w:szCs w:val="24"/>
              </w:rPr>
              <w:fldChar w:fldCharType="end"/>
            </w:r>
          </w:hyperlink>
        </w:p>
        <w:p w14:paraId="29DDDA37"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1" w:history="1">
            <w:r w:rsidR="0013336A" w:rsidRPr="0013336A">
              <w:rPr>
                <w:rStyle w:val="Hyperlink"/>
                <w:rFonts w:ascii="Times New Roman" w:hAnsi="Times New Roman" w:cs="Times New Roman"/>
                <w:noProof/>
                <w:sz w:val="24"/>
                <w:szCs w:val="24"/>
                <w:lang w:val="en-GB"/>
              </w:rPr>
              <w:t>Fair-trade initiatives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_Toc47105271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7</w:t>
            </w:r>
            <w:r w:rsidR="00BB27E9" w:rsidRPr="0013336A">
              <w:rPr>
                <w:rFonts w:ascii="Times New Roman" w:hAnsi="Times New Roman" w:cs="Times New Roman"/>
                <w:noProof/>
                <w:webHidden/>
                <w:sz w:val="24"/>
                <w:szCs w:val="24"/>
              </w:rPr>
              <w:fldChar w:fldCharType="end"/>
            </w:r>
          </w:hyperlink>
        </w:p>
        <w:p w14:paraId="3F093D62"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2" w:history="1">
            <w:r w:rsidR="0013336A" w:rsidRPr="0013336A">
              <w:rPr>
                <w:rStyle w:val="Hyperlink"/>
                <w:rFonts w:ascii="Times New Roman" w:hAnsi="Times New Roman" w:cs="Times New Roman"/>
                <w:noProof/>
                <w:sz w:val="24"/>
                <w:szCs w:val="24"/>
                <w:lang w:val="en-GB"/>
              </w:rPr>
              <w:t>Green Agenda</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_Toc47105272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8</w:t>
            </w:r>
            <w:r w:rsidR="00BB27E9" w:rsidRPr="0013336A">
              <w:rPr>
                <w:rFonts w:ascii="Times New Roman" w:hAnsi="Times New Roman" w:cs="Times New Roman"/>
                <w:noProof/>
                <w:webHidden/>
                <w:sz w:val="24"/>
                <w:szCs w:val="24"/>
              </w:rPr>
              <w:fldChar w:fldCharType="end"/>
            </w:r>
          </w:hyperlink>
        </w:p>
        <w:p w14:paraId="6084A46D"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3" w:history="1">
            <w:r w:rsidR="0013336A" w:rsidRPr="0013336A">
              <w:rPr>
                <w:rStyle w:val="Hyperlink"/>
                <w:rFonts w:ascii="Times New Roman" w:hAnsi="Times New Roman" w:cs="Times New Roman"/>
                <w:noProof/>
                <w:sz w:val="24"/>
                <w:szCs w:val="24"/>
                <w:lang w:val="en-GB"/>
              </w:rPr>
              <w:t>Evaluation of project types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_Toc47105273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8</w:t>
            </w:r>
            <w:r w:rsidR="00BB27E9" w:rsidRPr="0013336A">
              <w:rPr>
                <w:rFonts w:ascii="Times New Roman" w:hAnsi="Times New Roman" w:cs="Times New Roman"/>
                <w:noProof/>
                <w:webHidden/>
                <w:sz w:val="24"/>
                <w:szCs w:val="24"/>
              </w:rPr>
              <w:fldChar w:fldCharType="end"/>
            </w:r>
          </w:hyperlink>
        </w:p>
        <w:p w14:paraId="5BA4E2E8"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4" w:history="1">
            <w:r w:rsidR="0013336A" w:rsidRPr="0013336A">
              <w:rPr>
                <w:rStyle w:val="Hyperlink"/>
                <w:rFonts w:ascii="Times New Roman" w:hAnsi="Times New Roman" w:cs="Times New Roman"/>
                <w:noProof/>
                <w:sz w:val="24"/>
                <w:szCs w:val="24"/>
              </w:rPr>
              <w:t>Project life cycle</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_Toc47105274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9</w:t>
            </w:r>
            <w:r w:rsidR="00BB27E9" w:rsidRPr="0013336A">
              <w:rPr>
                <w:rFonts w:ascii="Times New Roman" w:hAnsi="Times New Roman" w:cs="Times New Roman"/>
                <w:noProof/>
                <w:webHidden/>
                <w:sz w:val="24"/>
                <w:szCs w:val="24"/>
              </w:rPr>
              <w:fldChar w:fldCharType="end"/>
            </w:r>
          </w:hyperlink>
        </w:p>
        <w:p w14:paraId="5FA1BB0A"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5" w:history="1">
            <w:r w:rsidR="0013336A" w:rsidRPr="0013336A">
              <w:rPr>
                <w:rStyle w:val="Hyperlink"/>
                <w:rFonts w:ascii="Times New Roman" w:hAnsi="Times New Roman" w:cs="Times New Roman"/>
                <w:noProof/>
                <w:sz w:val="24"/>
                <w:szCs w:val="24"/>
              </w:rPr>
              <w:t>PRINCE2 model</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_Toc47105275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10</w:t>
            </w:r>
            <w:r w:rsidR="00BB27E9" w:rsidRPr="0013336A">
              <w:rPr>
                <w:rFonts w:ascii="Times New Roman" w:hAnsi="Times New Roman" w:cs="Times New Roman"/>
                <w:noProof/>
                <w:webHidden/>
                <w:sz w:val="24"/>
                <w:szCs w:val="24"/>
              </w:rPr>
              <w:fldChar w:fldCharType="end"/>
            </w:r>
          </w:hyperlink>
        </w:p>
        <w:p w14:paraId="5A9169E3"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6" w:history="1">
            <w:r w:rsidR="0013336A" w:rsidRPr="0013336A">
              <w:rPr>
                <w:rStyle w:val="Hyperlink"/>
                <w:rFonts w:ascii="Times New Roman" w:hAnsi="Times New Roman" w:cs="Times New Roman"/>
                <w:noProof/>
                <w:sz w:val="24"/>
                <w:szCs w:val="24"/>
              </w:rPr>
              <w:t>Risk Management</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_Toc47105276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11</w:t>
            </w:r>
            <w:r w:rsidR="00BB27E9" w:rsidRPr="0013336A">
              <w:rPr>
                <w:rFonts w:ascii="Times New Roman" w:hAnsi="Times New Roman" w:cs="Times New Roman"/>
                <w:noProof/>
                <w:webHidden/>
                <w:sz w:val="24"/>
                <w:szCs w:val="24"/>
              </w:rPr>
              <w:fldChar w:fldCharType="end"/>
            </w:r>
          </w:hyperlink>
        </w:p>
        <w:p w14:paraId="179821F4"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7" w:history="1">
            <w:r w:rsidR="0013336A" w:rsidRPr="0013336A">
              <w:rPr>
                <w:rStyle w:val="Hyperlink"/>
                <w:rFonts w:ascii="Times New Roman" w:hAnsi="Times New Roman" w:cs="Times New Roman"/>
                <w:noProof/>
                <w:sz w:val="24"/>
                <w:szCs w:val="24"/>
              </w:rPr>
              <w:t>Kotter’s change management model</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_Toc47105277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13</w:t>
            </w:r>
            <w:r w:rsidR="00BB27E9" w:rsidRPr="0013336A">
              <w:rPr>
                <w:rFonts w:ascii="Times New Roman" w:hAnsi="Times New Roman" w:cs="Times New Roman"/>
                <w:noProof/>
                <w:webHidden/>
                <w:sz w:val="24"/>
                <w:szCs w:val="24"/>
              </w:rPr>
              <w:fldChar w:fldCharType="end"/>
            </w:r>
          </w:hyperlink>
        </w:p>
        <w:p w14:paraId="425B441D"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8" w:history="1">
            <w:r w:rsidR="0013336A" w:rsidRPr="0013336A">
              <w:rPr>
                <w:rStyle w:val="Hyperlink"/>
                <w:rFonts w:ascii="Times New Roman" w:hAnsi="Times New Roman" w:cs="Times New Roman"/>
                <w:noProof/>
                <w:sz w:val="24"/>
                <w:szCs w:val="24"/>
                <w:lang w:val="en-GB"/>
              </w:rPr>
              <w:t>Implementing the project change management for selected organisation</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_Toc47105278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15</w:t>
            </w:r>
            <w:r w:rsidR="00BB27E9" w:rsidRPr="0013336A">
              <w:rPr>
                <w:rFonts w:ascii="Times New Roman" w:hAnsi="Times New Roman" w:cs="Times New Roman"/>
                <w:noProof/>
                <w:webHidden/>
                <w:sz w:val="24"/>
                <w:szCs w:val="24"/>
              </w:rPr>
              <w:fldChar w:fldCharType="end"/>
            </w:r>
          </w:hyperlink>
        </w:p>
        <w:p w14:paraId="4250E866"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79" w:history="1">
            <w:r w:rsidR="0013336A" w:rsidRPr="0013336A">
              <w:rPr>
                <w:rStyle w:val="Hyperlink"/>
                <w:rFonts w:ascii="Times New Roman" w:hAnsi="Times New Roman" w:cs="Times New Roman"/>
                <w:noProof/>
                <w:sz w:val="24"/>
                <w:szCs w:val="24"/>
                <w:lang w:val="en-GB"/>
              </w:rPr>
              <w:t>Reflection on Project Manager Skills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_Toc47105279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15</w:t>
            </w:r>
            <w:r w:rsidR="00BB27E9" w:rsidRPr="0013336A">
              <w:rPr>
                <w:rFonts w:ascii="Times New Roman" w:hAnsi="Times New Roman" w:cs="Times New Roman"/>
                <w:noProof/>
                <w:webHidden/>
                <w:sz w:val="24"/>
                <w:szCs w:val="24"/>
              </w:rPr>
              <w:fldChar w:fldCharType="end"/>
            </w:r>
          </w:hyperlink>
        </w:p>
        <w:p w14:paraId="34F05F0E"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80" w:history="1">
            <w:r w:rsidR="0013336A" w:rsidRPr="0013336A">
              <w:rPr>
                <w:rStyle w:val="Hyperlink"/>
                <w:rFonts w:ascii="Times New Roman" w:hAnsi="Times New Roman" w:cs="Times New Roman"/>
                <w:noProof/>
                <w:sz w:val="24"/>
                <w:szCs w:val="24"/>
                <w:lang w:val="en-GB"/>
              </w:rPr>
              <w:t>Application of soft skills</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_Toc47105280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16</w:t>
            </w:r>
            <w:r w:rsidR="00BB27E9" w:rsidRPr="0013336A">
              <w:rPr>
                <w:rFonts w:ascii="Times New Roman" w:hAnsi="Times New Roman" w:cs="Times New Roman"/>
                <w:noProof/>
                <w:webHidden/>
                <w:sz w:val="24"/>
                <w:szCs w:val="24"/>
              </w:rPr>
              <w:fldChar w:fldCharType="end"/>
            </w:r>
          </w:hyperlink>
        </w:p>
        <w:p w14:paraId="047B794D" w14:textId="77777777" w:rsidR="0013336A" w:rsidRPr="0013336A" w:rsidRDefault="005C433F" w:rsidP="0013336A">
          <w:pPr>
            <w:pStyle w:val="TOC1"/>
            <w:tabs>
              <w:tab w:val="right" w:leader="dot" w:pos="9016"/>
            </w:tabs>
            <w:spacing w:line="360" w:lineRule="auto"/>
            <w:jc w:val="both"/>
            <w:rPr>
              <w:rFonts w:ascii="Times New Roman" w:hAnsi="Times New Roman" w:cs="Times New Roman"/>
              <w:noProof/>
              <w:sz w:val="24"/>
              <w:szCs w:val="24"/>
              <w:lang w:val="en-US" w:eastAsia="en-US"/>
            </w:rPr>
          </w:pPr>
          <w:hyperlink w:anchor="_Toc47105281" w:history="1">
            <w:r w:rsidR="0013336A" w:rsidRPr="0013336A">
              <w:rPr>
                <w:rStyle w:val="Hyperlink"/>
                <w:rFonts w:ascii="Times New Roman" w:hAnsi="Times New Roman" w:cs="Times New Roman"/>
                <w:noProof/>
                <w:sz w:val="24"/>
                <w:szCs w:val="24"/>
                <w:lang w:val="en-GB"/>
              </w:rPr>
              <w:t>Personal Development Plan</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_Toc47105281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17</w:t>
            </w:r>
            <w:r w:rsidR="00BB27E9" w:rsidRPr="0013336A">
              <w:rPr>
                <w:rFonts w:ascii="Times New Roman" w:hAnsi="Times New Roman" w:cs="Times New Roman"/>
                <w:noProof/>
                <w:webHidden/>
                <w:sz w:val="24"/>
                <w:szCs w:val="24"/>
              </w:rPr>
              <w:fldChar w:fldCharType="end"/>
            </w:r>
          </w:hyperlink>
        </w:p>
        <w:p w14:paraId="0FE930F4" w14:textId="77777777" w:rsidR="0013336A" w:rsidRDefault="005C433F" w:rsidP="0013336A">
          <w:pPr>
            <w:pStyle w:val="TOC1"/>
            <w:tabs>
              <w:tab w:val="right" w:leader="dot" w:pos="9016"/>
            </w:tabs>
            <w:spacing w:line="360" w:lineRule="auto"/>
            <w:jc w:val="both"/>
            <w:rPr>
              <w:noProof/>
              <w:lang w:val="en-US" w:eastAsia="en-US"/>
            </w:rPr>
          </w:pPr>
          <w:hyperlink w:anchor="_Toc47105282" w:history="1">
            <w:r w:rsidR="0013336A" w:rsidRPr="0013336A">
              <w:rPr>
                <w:rStyle w:val="Hyperlink"/>
                <w:rFonts w:ascii="Times New Roman" w:hAnsi="Times New Roman" w:cs="Times New Roman"/>
                <w:noProof/>
                <w:sz w:val="24"/>
                <w:szCs w:val="24"/>
                <w:lang w:val="en-GB"/>
              </w:rPr>
              <w:t>Conclusion</w:t>
            </w:r>
            <w:r w:rsidR="0013336A" w:rsidRPr="0013336A">
              <w:rPr>
                <w:rFonts w:ascii="Times New Roman" w:hAnsi="Times New Roman" w:cs="Times New Roman"/>
                <w:noProof/>
                <w:webHidden/>
                <w:sz w:val="24"/>
                <w:szCs w:val="24"/>
              </w:rPr>
              <w:tab/>
            </w:r>
            <w:r w:rsidR="00BB27E9" w:rsidRPr="0013336A">
              <w:rPr>
                <w:rFonts w:ascii="Times New Roman" w:hAnsi="Times New Roman" w:cs="Times New Roman"/>
                <w:noProof/>
                <w:webHidden/>
                <w:sz w:val="24"/>
                <w:szCs w:val="24"/>
              </w:rPr>
              <w:fldChar w:fldCharType="begin"/>
            </w:r>
            <w:r w:rsidR="0013336A" w:rsidRPr="0013336A">
              <w:rPr>
                <w:rFonts w:ascii="Times New Roman" w:hAnsi="Times New Roman" w:cs="Times New Roman"/>
                <w:noProof/>
                <w:webHidden/>
                <w:sz w:val="24"/>
                <w:szCs w:val="24"/>
              </w:rPr>
              <w:instrText xml:space="preserve"> PAGEREF _Toc47105282 \h </w:instrText>
            </w:r>
            <w:r w:rsidR="00BB27E9" w:rsidRPr="0013336A">
              <w:rPr>
                <w:rFonts w:ascii="Times New Roman" w:hAnsi="Times New Roman" w:cs="Times New Roman"/>
                <w:noProof/>
                <w:webHidden/>
                <w:sz w:val="24"/>
                <w:szCs w:val="24"/>
              </w:rPr>
            </w:r>
            <w:r w:rsidR="00BB27E9" w:rsidRPr="0013336A">
              <w:rPr>
                <w:rFonts w:ascii="Times New Roman" w:hAnsi="Times New Roman" w:cs="Times New Roman"/>
                <w:noProof/>
                <w:webHidden/>
                <w:sz w:val="24"/>
                <w:szCs w:val="24"/>
              </w:rPr>
              <w:fldChar w:fldCharType="separate"/>
            </w:r>
            <w:r w:rsidR="00054F2F">
              <w:rPr>
                <w:rFonts w:ascii="Times New Roman" w:hAnsi="Times New Roman" w:cs="Times New Roman"/>
                <w:noProof/>
                <w:webHidden/>
                <w:sz w:val="24"/>
                <w:szCs w:val="24"/>
              </w:rPr>
              <w:t>17</w:t>
            </w:r>
            <w:r w:rsidR="00BB27E9" w:rsidRPr="0013336A">
              <w:rPr>
                <w:rFonts w:ascii="Times New Roman" w:hAnsi="Times New Roman" w:cs="Times New Roman"/>
                <w:noProof/>
                <w:webHidden/>
                <w:sz w:val="24"/>
                <w:szCs w:val="24"/>
              </w:rPr>
              <w:fldChar w:fldCharType="end"/>
            </w:r>
          </w:hyperlink>
        </w:p>
        <w:p w14:paraId="0007BA0A" w14:textId="77777777" w:rsidR="00F84640" w:rsidRPr="00A76866" w:rsidRDefault="00BB27E9" w:rsidP="00F84640">
          <w:pPr>
            <w:spacing w:line="360" w:lineRule="auto"/>
            <w:jc w:val="both"/>
            <w:rPr>
              <w:color w:val="000000" w:themeColor="text1"/>
              <w:lang w:val="en-GB"/>
            </w:rPr>
          </w:pPr>
          <w:r w:rsidRPr="00A76866">
            <w:rPr>
              <w:rFonts w:ascii="Times New Roman" w:hAnsi="Times New Roman" w:cs="Times New Roman"/>
              <w:b/>
              <w:bCs/>
              <w:noProof/>
              <w:color w:val="000000" w:themeColor="text1"/>
              <w:sz w:val="24"/>
              <w:szCs w:val="24"/>
              <w:lang w:val="en-GB"/>
            </w:rPr>
            <w:fldChar w:fldCharType="end"/>
          </w:r>
        </w:p>
      </w:sdtContent>
    </w:sdt>
    <w:p w14:paraId="4378CA5B" w14:textId="77777777" w:rsidR="00080209" w:rsidRPr="00A76866" w:rsidRDefault="00080209" w:rsidP="00ED1ACF">
      <w:pPr>
        <w:spacing w:line="360" w:lineRule="auto"/>
        <w:jc w:val="both"/>
        <w:rPr>
          <w:rFonts w:ascii="Times New Roman" w:hAnsi="Times New Roman" w:cs="Times New Roman"/>
          <w:b/>
          <w:color w:val="000000" w:themeColor="text1"/>
          <w:sz w:val="24"/>
          <w:lang w:val="en-GB"/>
        </w:rPr>
      </w:pPr>
      <w:r w:rsidRPr="00A76866">
        <w:rPr>
          <w:rFonts w:ascii="Times New Roman" w:hAnsi="Times New Roman" w:cs="Times New Roman"/>
          <w:b/>
          <w:color w:val="000000" w:themeColor="text1"/>
          <w:sz w:val="24"/>
          <w:lang w:val="en-GB"/>
        </w:rPr>
        <w:br w:type="page"/>
      </w:r>
    </w:p>
    <w:p w14:paraId="0BF7CBCC" w14:textId="77777777" w:rsidR="00F92ADF" w:rsidRDefault="00F92ADF" w:rsidP="00F92ADF">
      <w:pPr>
        <w:pStyle w:val="Heading1"/>
        <w:rPr>
          <w:color w:val="000000" w:themeColor="text1"/>
        </w:rPr>
      </w:pPr>
      <w:bookmarkStart w:id="0" w:name="_Toc47105263"/>
      <w:r w:rsidRPr="00E62C11">
        <w:rPr>
          <w:color w:val="000000" w:themeColor="text1"/>
        </w:rPr>
        <w:lastRenderedPageBreak/>
        <w:t>Introduction</w:t>
      </w:r>
      <w:bookmarkEnd w:id="0"/>
    </w:p>
    <w:p w14:paraId="3C51FDD8" w14:textId="7FBB6D94" w:rsidR="00F92ADF" w:rsidRPr="00867285" w:rsidRDefault="00F92ADF" w:rsidP="00F92ADF">
      <w:pPr>
        <w:spacing w:line="360" w:lineRule="auto"/>
        <w:jc w:val="both"/>
        <w:rPr>
          <w:rFonts w:ascii="Times New Roman" w:hAnsi="Times New Roman" w:cs="Times New Roman"/>
          <w:sz w:val="24"/>
        </w:rPr>
      </w:pPr>
      <w:r w:rsidRPr="00534720">
        <w:rPr>
          <w:rFonts w:ascii="Times New Roman" w:hAnsi="Times New Roman" w:cs="Times New Roman"/>
          <w:sz w:val="24"/>
        </w:rPr>
        <w:t xml:space="preserve">In the contemporary world leadership and management skills are the important skill that needs to be considered for the enhancement of the organisation in the market. In an organisation leadership and management, skill mainly emphasizes with integrity to work, team building, proper communication and the process of decision-making. With the help of leadership and management, skill and organisation can able to reach certain destination within a certain period. In this assignment,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 has been chosen in aid to complete the underline assignment. This study </w:t>
      </w:r>
      <w:r w:rsidR="00F04B90">
        <w:rPr>
          <w:rFonts w:ascii="Times New Roman" w:hAnsi="Times New Roman" w:cs="Times New Roman"/>
          <w:sz w:val="24"/>
        </w:rPr>
        <w:t xml:space="preserve">focuses </w:t>
      </w:r>
      <w:r w:rsidRPr="00534720">
        <w:rPr>
          <w:rFonts w:ascii="Times New Roman" w:hAnsi="Times New Roman" w:cs="Times New Roman"/>
          <w:sz w:val="24"/>
        </w:rPr>
        <w:t xml:space="preserve">on the importance of project management, benefits of project management, quality and characteristic of a project manager and project scope management with respect to project management tools and technique. This study also </w:t>
      </w:r>
      <w:r w:rsidR="00DB5EF9">
        <w:rPr>
          <w:rFonts w:ascii="Times New Roman" w:hAnsi="Times New Roman" w:cs="Times New Roman"/>
          <w:sz w:val="24"/>
        </w:rPr>
        <w:t xml:space="preserve">highlights </w:t>
      </w:r>
      <w:r w:rsidRPr="00534720">
        <w:rPr>
          <w:rFonts w:ascii="Times New Roman" w:hAnsi="Times New Roman" w:cs="Times New Roman"/>
          <w:sz w:val="24"/>
        </w:rPr>
        <w:t>the stakeholder analysis, life cycle model, and management planning with the help of different type of change management model and its application on the organisation. </w:t>
      </w:r>
    </w:p>
    <w:p w14:paraId="30840BCE" w14:textId="77777777" w:rsidR="00F92ADF" w:rsidRDefault="00F92ADF" w:rsidP="00F92ADF">
      <w:pPr>
        <w:pStyle w:val="Heading1"/>
        <w:rPr>
          <w:color w:val="000000" w:themeColor="text1"/>
        </w:rPr>
      </w:pPr>
      <w:bookmarkStart w:id="1" w:name="_Toc47105264"/>
      <w:r w:rsidRPr="00E62C11">
        <w:rPr>
          <w:color w:val="000000" w:themeColor="text1"/>
        </w:rPr>
        <w:t>Company</w:t>
      </w:r>
      <w:r w:rsidR="00C00205">
        <w:rPr>
          <w:color w:val="000000" w:themeColor="text1"/>
        </w:rPr>
        <w:t xml:space="preserve"> </w:t>
      </w:r>
      <w:r w:rsidRPr="00E62C11">
        <w:rPr>
          <w:color w:val="000000" w:themeColor="text1"/>
        </w:rPr>
        <w:t>Background</w:t>
      </w:r>
      <w:bookmarkEnd w:id="1"/>
    </w:p>
    <w:p w14:paraId="54C5AA7D" w14:textId="4D2CC378" w:rsidR="00F92ADF" w:rsidRPr="00867285" w:rsidRDefault="00F92ADF" w:rsidP="00F92ADF">
      <w:pPr>
        <w:spacing w:line="360" w:lineRule="auto"/>
        <w:jc w:val="both"/>
        <w:rPr>
          <w:rFonts w:ascii="Times New Roman" w:hAnsi="Times New Roman" w:cs="Times New Roman"/>
          <w:sz w:val="24"/>
        </w:rPr>
      </w:pP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is one of the emerging and 5 stars rating hotel in the market of London. The </w:t>
      </w:r>
      <w:proofErr w:type="spellStart"/>
      <w:r w:rsidRPr="00534720">
        <w:rPr>
          <w:rFonts w:ascii="Times New Roman" w:hAnsi="Times New Roman" w:cs="Times New Roman"/>
          <w:sz w:val="24"/>
        </w:rPr>
        <w:t>Corinthia</w:t>
      </w:r>
      <w:proofErr w:type="spellEnd"/>
      <w:r>
        <w:rPr>
          <w:rFonts w:ascii="Times New Roman" w:hAnsi="Times New Roman" w:cs="Times New Roman"/>
          <w:sz w:val="24"/>
        </w:rPr>
        <w:t xml:space="preserve"> group is considered as the parental group for the hotel and in the year 2018-2019 the organisation increased their net profit by 28% (</w:t>
      </w:r>
      <w:r w:rsidRPr="0063657E">
        <w:rPr>
          <w:rFonts w:ascii="Times New Roman" w:hAnsi="Times New Roman" w:cs="Times New Roman"/>
          <w:sz w:val="24"/>
        </w:rPr>
        <w:t>corinthiagroup.com</w:t>
      </w:r>
      <w:r>
        <w:rPr>
          <w:rFonts w:ascii="Times New Roman" w:hAnsi="Times New Roman" w:cs="Times New Roman"/>
          <w:sz w:val="24"/>
        </w:rPr>
        <w:t xml:space="preserve">, 2020). In addition to this, the adjusted EBTIDA has been grown to </w:t>
      </w:r>
      <w:r w:rsidRPr="00A1392E">
        <w:rPr>
          <w:rFonts w:ascii="Times New Roman" w:hAnsi="Times New Roman" w:cs="Times New Roman"/>
          <w:sz w:val="24"/>
        </w:rPr>
        <w:t>€61.333m</w:t>
      </w:r>
      <w:r>
        <w:rPr>
          <w:rFonts w:ascii="Times New Roman" w:hAnsi="Times New Roman" w:cs="Times New Roman"/>
          <w:sz w:val="24"/>
        </w:rPr>
        <w:t xml:space="preserve"> in the year 2018 and it is approximately double as compared to year 2014.  It has been noted that the rental income for the organisation in the year 2018-2019 is about to €12835</w:t>
      </w:r>
      <w:r w:rsidRPr="00A1392E">
        <w:rPr>
          <w:rFonts w:ascii="Times New Roman" w:hAnsi="Times New Roman" w:cs="Times New Roman"/>
          <w:sz w:val="24"/>
        </w:rPr>
        <w:t>m</w:t>
      </w:r>
      <w:r>
        <w:rPr>
          <w:rFonts w:ascii="Times New Roman" w:hAnsi="Times New Roman" w:cs="Times New Roman"/>
          <w:sz w:val="24"/>
        </w:rPr>
        <w:t xml:space="preserve"> and from catering service the organisation </w:t>
      </w:r>
      <w:r w:rsidR="00DB5EF9">
        <w:rPr>
          <w:rFonts w:ascii="Times New Roman" w:hAnsi="Times New Roman" w:cs="Times New Roman"/>
          <w:sz w:val="24"/>
        </w:rPr>
        <w:t xml:space="preserve">generates </w:t>
      </w:r>
      <w:r>
        <w:rPr>
          <w:rFonts w:ascii="Times New Roman" w:hAnsi="Times New Roman" w:cs="Times New Roman"/>
          <w:sz w:val="24"/>
        </w:rPr>
        <w:t>approximately €24815m (</w:t>
      </w:r>
      <w:r w:rsidRPr="0063657E">
        <w:rPr>
          <w:rFonts w:ascii="Times New Roman" w:hAnsi="Times New Roman" w:cs="Times New Roman"/>
          <w:sz w:val="24"/>
        </w:rPr>
        <w:t>corinthiagroup.com</w:t>
      </w:r>
      <w:r>
        <w:rPr>
          <w:rFonts w:ascii="Times New Roman" w:hAnsi="Times New Roman" w:cs="Times New Roman"/>
          <w:sz w:val="24"/>
        </w:rPr>
        <w:t xml:space="preserve">, 2020). </w:t>
      </w:r>
    </w:p>
    <w:p w14:paraId="3E2A5048" w14:textId="77777777" w:rsidR="00F92ADF" w:rsidRDefault="00F92ADF" w:rsidP="00F92ADF">
      <w:pPr>
        <w:pStyle w:val="Heading1"/>
        <w:rPr>
          <w:color w:val="000000" w:themeColor="text1"/>
        </w:rPr>
      </w:pPr>
      <w:bookmarkStart w:id="2" w:name="_Toc47105265"/>
      <w:r w:rsidRPr="00E62C11">
        <w:rPr>
          <w:color w:val="000000" w:themeColor="text1"/>
        </w:rPr>
        <w:t>Project Management</w:t>
      </w:r>
      <w:bookmarkEnd w:id="2"/>
    </w:p>
    <w:p w14:paraId="7856AFF2" w14:textId="77777777" w:rsidR="00F92ADF" w:rsidRDefault="00F92ADF" w:rsidP="00F92ADF">
      <w:pPr>
        <w:spacing w:line="360" w:lineRule="auto"/>
        <w:jc w:val="both"/>
        <w:rPr>
          <w:rFonts w:ascii="Times New Roman" w:hAnsi="Times New Roman" w:cs="Times New Roman"/>
          <w:sz w:val="24"/>
        </w:rPr>
      </w:pPr>
      <w:r>
        <w:rPr>
          <w:rFonts w:ascii="Times New Roman" w:hAnsi="Times New Roman" w:cs="Times New Roman"/>
          <w:sz w:val="24"/>
        </w:rPr>
        <w:t xml:space="preserve">Project management is one of the important aspects that mainly help the organisation for the complete procurement of project within its limited </w:t>
      </w:r>
      <w:r w:rsidR="0075373D">
        <w:rPr>
          <w:rFonts w:ascii="Times New Roman" w:hAnsi="Times New Roman" w:cs="Times New Roman"/>
          <w:sz w:val="24"/>
        </w:rPr>
        <w:t>period</w:t>
      </w:r>
      <w:r>
        <w:rPr>
          <w:rFonts w:ascii="Times New Roman" w:hAnsi="Times New Roman" w:cs="Times New Roman"/>
          <w:sz w:val="24"/>
        </w:rPr>
        <w:t xml:space="preserve">. As opined by </w:t>
      </w:r>
      <w:proofErr w:type="spellStart"/>
      <w:r w:rsidRPr="0063657E">
        <w:rPr>
          <w:rFonts w:ascii="Times New Roman" w:hAnsi="Times New Roman" w:cs="Times New Roman"/>
          <w:sz w:val="24"/>
        </w:rPr>
        <w:t>Kerzner</w:t>
      </w:r>
      <w:proofErr w:type="spellEnd"/>
      <w:r>
        <w:rPr>
          <w:rFonts w:ascii="Times New Roman" w:hAnsi="Times New Roman" w:cs="Times New Roman"/>
          <w:sz w:val="24"/>
        </w:rPr>
        <w:t xml:space="preserve"> (2017), management of project is the application of the methods, knowledge, skills and process that helps the organisation to meet its specific business and project objectives.  In addition to this, the project management mainly consists of the five different stages that include initiation, planning, execution, performance and the closure of the project. On the other hand, </w:t>
      </w:r>
      <w:proofErr w:type="spellStart"/>
      <w:r w:rsidRPr="0063657E">
        <w:rPr>
          <w:rFonts w:ascii="Times New Roman" w:hAnsi="Times New Roman" w:cs="Times New Roman"/>
          <w:sz w:val="24"/>
        </w:rPr>
        <w:t>Hodaand</w:t>
      </w:r>
      <w:proofErr w:type="spellEnd"/>
      <w:r w:rsidRPr="0063657E">
        <w:rPr>
          <w:rFonts w:ascii="Times New Roman" w:hAnsi="Times New Roman" w:cs="Times New Roman"/>
          <w:sz w:val="24"/>
        </w:rPr>
        <w:t xml:space="preserve"> </w:t>
      </w:r>
      <w:proofErr w:type="spellStart"/>
      <w:r w:rsidRPr="0063657E">
        <w:rPr>
          <w:rFonts w:ascii="Times New Roman" w:hAnsi="Times New Roman" w:cs="Times New Roman"/>
          <w:sz w:val="24"/>
        </w:rPr>
        <w:t>Murugesan</w:t>
      </w:r>
      <w:proofErr w:type="spellEnd"/>
      <w:r>
        <w:rPr>
          <w:rFonts w:ascii="Times New Roman" w:hAnsi="Times New Roman" w:cs="Times New Roman"/>
          <w:sz w:val="24"/>
        </w:rPr>
        <w:t xml:space="preserve"> (2016) </w:t>
      </w:r>
      <w:r w:rsidR="00C00205">
        <w:rPr>
          <w:rFonts w:ascii="Times New Roman" w:hAnsi="Times New Roman" w:cs="Times New Roman"/>
          <w:sz w:val="24"/>
        </w:rPr>
        <w:t>has</w:t>
      </w:r>
      <w:r>
        <w:rPr>
          <w:rFonts w:ascii="Times New Roman" w:hAnsi="Times New Roman" w:cs="Times New Roman"/>
          <w:sz w:val="24"/>
        </w:rPr>
        <w:t xml:space="preserve"> mentioned that management of project have the ability to deliver the constraints in respect to its finite timescale and budget. It is the prime duty of the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manager of the project with the implementation of different stages the organisation can capable to meet the specific needs and demands of the project and the business in the market. </w:t>
      </w:r>
    </w:p>
    <w:p w14:paraId="30A8D64B" w14:textId="77777777" w:rsidR="00F92ADF" w:rsidRDefault="00F92ADF" w:rsidP="00F92ADF">
      <w:pPr>
        <w:spacing w:line="360" w:lineRule="auto"/>
        <w:jc w:val="center"/>
        <w:rPr>
          <w:rFonts w:ascii="Times New Roman" w:hAnsi="Times New Roman" w:cs="Times New Roman"/>
          <w:sz w:val="24"/>
        </w:rPr>
      </w:pPr>
      <w:r>
        <w:rPr>
          <w:rFonts w:ascii="Times New Roman" w:hAnsi="Times New Roman" w:cs="Times New Roman"/>
          <w:noProof/>
          <w:sz w:val="24"/>
        </w:rPr>
        <w:lastRenderedPageBreak/>
        <w:drawing>
          <wp:inline distT="0" distB="0" distL="0" distR="0" wp14:anchorId="750F2B4D" wp14:editId="61FD13D2">
            <wp:extent cx="5731510" cy="3670552"/>
            <wp:effectExtent l="38100" t="57150" r="116840" b="101348"/>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srcRect/>
                    <a:stretch>
                      <a:fillRect/>
                    </a:stretch>
                  </pic:blipFill>
                  <pic:spPr bwMode="auto">
                    <a:xfrm>
                      <a:off x="0" y="0"/>
                      <a:ext cx="5731510" cy="3670552"/>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831CCFE" w14:textId="77777777" w:rsidR="00F92ADF" w:rsidRDefault="00F92ADF" w:rsidP="00F92ADF">
      <w:pPr>
        <w:spacing w:line="360" w:lineRule="auto"/>
        <w:jc w:val="center"/>
        <w:rPr>
          <w:rFonts w:ascii="Times New Roman" w:hAnsi="Times New Roman" w:cs="Times New Roman"/>
          <w:b/>
          <w:sz w:val="24"/>
        </w:rPr>
      </w:pPr>
      <w:r>
        <w:rPr>
          <w:rFonts w:ascii="Times New Roman" w:hAnsi="Times New Roman" w:cs="Times New Roman"/>
          <w:b/>
          <w:sz w:val="24"/>
        </w:rPr>
        <w:t xml:space="preserve">Figure 1: Project Management </w:t>
      </w:r>
    </w:p>
    <w:p w14:paraId="09920CA3" w14:textId="77777777" w:rsidR="00F92ADF" w:rsidRPr="00665510" w:rsidRDefault="00F92ADF" w:rsidP="00F92ADF">
      <w:pPr>
        <w:spacing w:line="360" w:lineRule="auto"/>
        <w:jc w:val="center"/>
        <w:rPr>
          <w:rFonts w:ascii="Times New Roman" w:hAnsi="Times New Roman" w:cs="Times New Roman"/>
          <w:sz w:val="24"/>
        </w:rPr>
      </w:pPr>
      <w:r>
        <w:rPr>
          <w:rFonts w:ascii="Times New Roman" w:hAnsi="Times New Roman" w:cs="Times New Roman"/>
          <w:sz w:val="24"/>
        </w:rPr>
        <w:t xml:space="preserve">(Source: Influenced by </w:t>
      </w:r>
      <w:proofErr w:type="spellStart"/>
      <w:r w:rsidRPr="0063657E">
        <w:rPr>
          <w:rFonts w:ascii="Times New Roman" w:hAnsi="Times New Roman" w:cs="Times New Roman"/>
          <w:sz w:val="24"/>
        </w:rPr>
        <w:t>Hoda</w:t>
      </w:r>
      <w:proofErr w:type="spellEnd"/>
      <w:r w:rsidR="00C00205">
        <w:rPr>
          <w:rFonts w:ascii="Times New Roman" w:hAnsi="Times New Roman" w:cs="Times New Roman"/>
          <w:sz w:val="24"/>
        </w:rPr>
        <w:t xml:space="preserve"> </w:t>
      </w:r>
      <w:r w:rsidRPr="0063657E">
        <w:rPr>
          <w:rFonts w:ascii="Times New Roman" w:hAnsi="Times New Roman" w:cs="Times New Roman"/>
          <w:sz w:val="24"/>
        </w:rPr>
        <w:t xml:space="preserve">and </w:t>
      </w:r>
      <w:proofErr w:type="spellStart"/>
      <w:r w:rsidRPr="0063657E">
        <w:rPr>
          <w:rFonts w:ascii="Times New Roman" w:hAnsi="Times New Roman" w:cs="Times New Roman"/>
          <w:sz w:val="24"/>
        </w:rPr>
        <w:t>Murugesan</w:t>
      </w:r>
      <w:proofErr w:type="spellEnd"/>
      <w:r>
        <w:rPr>
          <w:rFonts w:ascii="Times New Roman" w:hAnsi="Times New Roman" w:cs="Times New Roman"/>
          <w:sz w:val="24"/>
        </w:rPr>
        <w:t>, 2016)</w:t>
      </w:r>
    </w:p>
    <w:p w14:paraId="42FB6CF5" w14:textId="77777777" w:rsidR="00F92ADF" w:rsidRDefault="00F92ADF" w:rsidP="00F92ADF">
      <w:pPr>
        <w:pStyle w:val="Heading1"/>
        <w:rPr>
          <w:color w:val="000000" w:themeColor="text1"/>
        </w:rPr>
      </w:pPr>
      <w:bookmarkStart w:id="3" w:name="_Toc47105266"/>
      <w:r w:rsidRPr="00E62C11">
        <w:rPr>
          <w:color w:val="000000" w:themeColor="text1"/>
        </w:rPr>
        <w:t>Benefits of project Management</w:t>
      </w:r>
      <w:bookmarkEnd w:id="3"/>
    </w:p>
    <w:p w14:paraId="428FBF22" w14:textId="77777777" w:rsidR="00F92ADF" w:rsidRDefault="00F92ADF" w:rsidP="00F92ADF">
      <w:pPr>
        <w:spacing w:line="360" w:lineRule="auto"/>
        <w:jc w:val="both"/>
        <w:rPr>
          <w:rFonts w:ascii="Times New Roman" w:hAnsi="Times New Roman" w:cs="Times New Roman"/>
          <w:sz w:val="24"/>
        </w:rPr>
      </w:pPr>
      <w:r>
        <w:rPr>
          <w:rFonts w:ascii="Times New Roman" w:hAnsi="Times New Roman" w:cs="Times New Roman"/>
          <w:sz w:val="24"/>
        </w:rPr>
        <w:t>The benefits of project management for managing a project within an organisation are as follows:</w:t>
      </w:r>
    </w:p>
    <w:p w14:paraId="1FA443CF" w14:textId="77777777" w:rsidR="00F92ADF" w:rsidRDefault="00F92ADF" w:rsidP="00F92ADF">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In a project with the implementation of project management skills and techniques the overall productivity of the project has been improved and it also helps in reducing the overall workload and cost (</w:t>
      </w:r>
      <w:proofErr w:type="spellStart"/>
      <w:r w:rsidRPr="0063657E">
        <w:rPr>
          <w:rFonts w:ascii="Times New Roman" w:hAnsi="Times New Roman" w:cs="Times New Roman"/>
          <w:sz w:val="24"/>
        </w:rPr>
        <w:t>Carvalho</w:t>
      </w:r>
      <w:r>
        <w:rPr>
          <w:rFonts w:ascii="Times New Roman" w:hAnsi="Times New Roman" w:cs="Times New Roman"/>
          <w:i/>
          <w:sz w:val="24"/>
        </w:rPr>
        <w:t>et</w:t>
      </w:r>
      <w:proofErr w:type="spellEnd"/>
      <w:r>
        <w:rPr>
          <w:rFonts w:ascii="Times New Roman" w:hAnsi="Times New Roman" w:cs="Times New Roman"/>
          <w:i/>
          <w:sz w:val="24"/>
        </w:rPr>
        <w:t xml:space="preserve"> al.,</w:t>
      </w:r>
      <w:r>
        <w:rPr>
          <w:rFonts w:ascii="Times New Roman" w:hAnsi="Times New Roman" w:cs="Times New Roman"/>
          <w:sz w:val="24"/>
        </w:rPr>
        <w:t xml:space="preserve"> 2018). </w:t>
      </w:r>
    </w:p>
    <w:p w14:paraId="7BCA2879" w14:textId="77777777" w:rsidR="00F92ADF" w:rsidRDefault="00F92ADF" w:rsidP="00F92ADF">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 xml:space="preserve">The aspect of management in a project helps the organisation and manager of a project to improve the level of collaboration with the adequate use of PM tools and by the development of appropriate communication management planning. </w:t>
      </w:r>
    </w:p>
    <w:p w14:paraId="157FA6B7" w14:textId="77777777" w:rsidR="00F92ADF" w:rsidRPr="00F92ADF" w:rsidRDefault="00F92ADF" w:rsidP="00F84640">
      <w:pPr>
        <w:pStyle w:val="ListParagraph"/>
        <w:numPr>
          <w:ilvl w:val="0"/>
          <w:numId w:val="12"/>
        </w:numPr>
        <w:spacing w:line="360" w:lineRule="auto"/>
        <w:jc w:val="both"/>
        <w:rPr>
          <w:rFonts w:ascii="Times New Roman" w:hAnsi="Times New Roman" w:cs="Times New Roman"/>
          <w:sz w:val="24"/>
        </w:rPr>
      </w:pPr>
      <w:r>
        <w:rPr>
          <w:rFonts w:ascii="Times New Roman" w:hAnsi="Times New Roman" w:cs="Times New Roman"/>
          <w:sz w:val="24"/>
        </w:rPr>
        <w:t>The PM skills and techniques also provide the opportunities on behalf of project manager and organisation to improve the rate of customer satisfaction (</w:t>
      </w:r>
      <w:proofErr w:type="spellStart"/>
      <w:r w:rsidRPr="0063657E">
        <w:rPr>
          <w:rFonts w:ascii="Times New Roman" w:hAnsi="Times New Roman" w:cs="Times New Roman"/>
          <w:sz w:val="24"/>
        </w:rPr>
        <w:t>Sankala</w:t>
      </w:r>
      <w:proofErr w:type="spellEnd"/>
      <w:r>
        <w:rPr>
          <w:rFonts w:ascii="Times New Roman" w:hAnsi="Times New Roman" w:cs="Times New Roman"/>
          <w:sz w:val="24"/>
        </w:rPr>
        <w:t>, 2018). In addition to this, the aspects of customer satisfaction can be improved by determining the anticipated risk from the project and provide the necessary strategies to mitigate the overall risks.</w:t>
      </w:r>
    </w:p>
    <w:p w14:paraId="5D2B7E97" w14:textId="77777777" w:rsidR="00080209" w:rsidRPr="00A76866" w:rsidRDefault="000E78A2" w:rsidP="00F84640">
      <w:pPr>
        <w:pStyle w:val="Heading1"/>
        <w:rPr>
          <w:color w:val="000000" w:themeColor="text1"/>
          <w:lang w:val="en-GB"/>
        </w:rPr>
      </w:pPr>
      <w:bookmarkStart w:id="4" w:name="_Toc47105267"/>
      <w:r w:rsidRPr="00A76866">
        <w:rPr>
          <w:color w:val="000000" w:themeColor="text1"/>
          <w:lang w:val="en-GB"/>
        </w:rPr>
        <w:lastRenderedPageBreak/>
        <w:t>Characteristics and q</w:t>
      </w:r>
      <w:r w:rsidR="00080209" w:rsidRPr="00A76866">
        <w:rPr>
          <w:color w:val="000000" w:themeColor="text1"/>
          <w:lang w:val="en-GB"/>
        </w:rPr>
        <w:t>uality of project Manager</w:t>
      </w:r>
      <w:bookmarkEnd w:id="4"/>
    </w:p>
    <w:p w14:paraId="68A444F7" w14:textId="77777777" w:rsidR="00A3588C" w:rsidRPr="00A76866" w:rsidRDefault="00706877" w:rsidP="00ED1ACF">
      <w:p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color w:val="000000" w:themeColor="text1"/>
          <w:sz w:val="24"/>
          <w:lang w:val="en-GB"/>
        </w:rPr>
        <w:t xml:space="preserve">Managing a project requires a project manager to possess several skills that indicates meeting the goals and objectives as established by the governing organisation. The following attributes has been identified aligning the case of </w:t>
      </w:r>
      <w:proofErr w:type="spellStart"/>
      <w:r w:rsidR="00FA13D1" w:rsidRPr="00FA13D1">
        <w:rPr>
          <w:rFonts w:ascii="Times New Roman" w:hAnsi="Times New Roman" w:cs="Times New Roman"/>
          <w:color w:val="000000" w:themeColor="text1"/>
          <w:sz w:val="24"/>
          <w:lang w:val="en-GB"/>
        </w:rPr>
        <w:t>Corinthia</w:t>
      </w:r>
      <w:proofErr w:type="spellEnd"/>
      <w:r w:rsidRPr="00A76866">
        <w:rPr>
          <w:rFonts w:ascii="Times New Roman" w:hAnsi="Times New Roman" w:cs="Times New Roman"/>
          <w:color w:val="000000" w:themeColor="text1"/>
          <w:sz w:val="24"/>
          <w:lang w:val="en-GB"/>
        </w:rPr>
        <w:t xml:space="preserve"> Hotel London that are necessary to be present within a project manager in order to succeed in achieving goals of a project.</w:t>
      </w:r>
    </w:p>
    <w:p w14:paraId="00F696F8" w14:textId="4953A683" w:rsidR="00706877" w:rsidRPr="00A76866" w:rsidRDefault="00706877" w:rsidP="008E54F1">
      <w:pPr>
        <w:pStyle w:val="ListParagraph"/>
        <w:numPr>
          <w:ilvl w:val="0"/>
          <w:numId w:val="8"/>
        </w:num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i/>
          <w:color w:val="000000" w:themeColor="text1"/>
          <w:sz w:val="24"/>
          <w:lang w:val="en-GB"/>
        </w:rPr>
        <w:t>Effective communication skills:</w:t>
      </w:r>
      <w:r w:rsidR="00DB5EF9">
        <w:rPr>
          <w:rFonts w:ascii="Times New Roman" w:hAnsi="Times New Roman" w:cs="Times New Roman"/>
          <w:i/>
          <w:color w:val="000000" w:themeColor="text1"/>
          <w:sz w:val="24"/>
          <w:lang w:val="en-GB"/>
        </w:rPr>
        <w:t xml:space="preserve"> </w:t>
      </w:r>
      <w:r w:rsidR="008E54F1" w:rsidRPr="00A76866">
        <w:rPr>
          <w:rFonts w:ascii="Times New Roman" w:hAnsi="Times New Roman" w:cs="Times New Roman"/>
          <w:color w:val="000000" w:themeColor="text1"/>
          <w:sz w:val="24"/>
          <w:lang w:val="en-GB"/>
        </w:rPr>
        <w:t>One of the major qualities that a project manager need to accumulate within himself is interactivity within the project participants</w:t>
      </w:r>
      <w:r w:rsidR="00F5035C">
        <w:rPr>
          <w:rFonts w:ascii="Times New Roman" w:hAnsi="Times New Roman" w:cs="Times New Roman"/>
          <w:color w:val="000000" w:themeColor="text1"/>
          <w:sz w:val="24"/>
          <w:lang w:val="en-GB"/>
        </w:rPr>
        <w:t xml:space="preserve"> (</w:t>
      </w:r>
      <w:r w:rsidR="00BA2514">
        <w:rPr>
          <w:rFonts w:ascii="Times New Roman" w:hAnsi="Times New Roman" w:cs="Times New Roman"/>
          <w:color w:val="000000" w:themeColor="text1"/>
          <w:sz w:val="24"/>
          <w:lang w:val="en-GB"/>
        </w:rPr>
        <w:t xml:space="preserve">Walker </w:t>
      </w:r>
      <w:r w:rsidR="00FA13D1" w:rsidRPr="00FA13D1">
        <w:rPr>
          <w:rFonts w:ascii="Times New Roman" w:hAnsi="Times New Roman" w:cs="Times New Roman"/>
          <w:i/>
          <w:color w:val="000000" w:themeColor="text1"/>
          <w:sz w:val="24"/>
          <w:lang w:val="en-GB"/>
        </w:rPr>
        <w:t>et al.</w:t>
      </w:r>
      <w:r w:rsidR="00BA2514">
        <w:rPr>
          <w:rFonts w:ascii="Times New Roman" w:hAnsi="Times New Roman" w:cs="Times New Roman"/>
          <w:color w:val="000000" w:themeColor="text1"/>
          <w:sz w:val="24"/>
          <w:lang w:val="en-GB"/>
        </w:rPr>
        <w:t>, 2016</w:t>
      </w:r>
      <w:r w:rsidR="00F5035C">
        <w:rPr>
          <w:rFonts w:ascii="Times New Roman" w:hAnsi="Times New Roman" w:cs="Times New Roman"/>
          <w:color w:val="000000" w:themeColor="text1"/>
          <w:sz w:val="24"/>
          <w:lang w:val="en-GB"/>
        </w:rPr>
        <w:t>)</w:t>
      </w:r>
      <w:r w:rsidR="008E54F1" w:rsidRPr="00A76866">
        <w:rPr>
          <w:rFonts w:ascii="Times New Roman" w:hAnsi="Times New Roman" w:cs="Times New Roman"/>
          <w:color w:val="000000" w:themeColor="text1"/>
          <w:sz w:val="24"/>
          <w:lang w:val="en-GB"/>
        </w:rPr>
        <w:t xml:space="preserve">. This would provide him with the opportunity to collaborate among the internal and external entities </w:t>
      </w:r>
      <w:r w:rsidR="00C00205" w:rsidRPr="00A76866">
        <w:rPr>
          <w:rFonts w:ascii="Times New Roman" w:hAnsi="Times New Roman" w:cs="Times New Roman"/>
          <w:color w:val="000000" w:themeColor="text1"/>
          <w:sz w:val="24"/>
          <w:lang w:val="en-GB"/>
        </w:rPr>
        <w:t>that</w:t>
      </w:r>
      <w:r w:rsidR="008E54F1" w:rsidRPr="00A76866">
        <w:rPr>
          <w:rFonts w:ascii="Times New Roman" w:hAnsi="Times New Roman" w:cs="Times New Roman"/>
          <w:color w:val="000000" w:themeColor="text1"/>
          <w:sz w:val="24"/>
          <w:lang w:val="en-GB"/>
        </w:rPr>
        <w:t xml:space="preserve"> support the project development.</w:t>
      </w:r>
    </w:p>
    <w:p w14:paraId="0F0A5667" w14:textId="77777777" w:rsidR="00706877" w:rsidRPr="00A76866" w:rsidRDefault="00706877" w:rsidP="008E54F1">
      <w:pPr>
        <w:pStyle w:val="ListParagraph"/>
        <w:numPr>
          <w:ilvl w:val="0"/>
          <w:numId w:val="8"/>
        </w:num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i/>
          <w:color w:val="000000" w:themeColor="text1"/>
          <w:sz w:val="24"/>
          <w:lang w:val="en-GB"/>
        </w:rPr>
        <w:t>Strong leadership skills</w:t>
      </w:r>
      <w:r w:rsidR="008E54F1" w:rsidRPr="00A76866">
        <w:rPr>
          <w:rFonts w:ascii="Times New Roman" w:hAnsi="Times New Roman" w:cs="Times New Roman"/>
          <w:i/>
          <w:color w:val="000000" w:themeColor="text1"/>
          <w:sz w:val="24"/>
          <w:lang w:val="en-GB"/>
        </w:rPr>
        <w:t>:</w:t>
      </w:r>
      <w:r w:rsidR="008E54F1" w:rsidRPr="00A76866">
        <w:rPr>
          <w:rFonts w:ascii="Times New Roman" w:hAnsi="Times New Roman" w:cs="Times New Roman"/>
          <w:color w:val="000000" w:themeColor="text1"/>
          <w:sz w:val="24"/>
          <w:lang w:val="en-GB"/>
        </w:rPr>
        <w:t xml:space="preserve"> As the project manager guide the participants of the project to achieve established goals it is necessary for the person to possess strong leadership skills that helps in managing project attributes</w:t>
      </w:r>
    </w:p>
    <w:p w14:paraId="1AA16AA3" w14:textId="77777777" w:rsidR="00706877" w:rsidRPr="00A76866" w:rsidRDefault="00706877" w:rsidP="008E54F1">
      <w:pPr>
        <w:pStyle w:val="ListParagraph"/>
        <w:numPr>
          <w:ilvl w:val="0"/>
          <w:numId w:val="8"/>
        </w:num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i/>
          <w:color w:val="000000" w:themeColor="text1"/>
          <w:sz w:val="24"/>
          <w:lang w:val="en-GB"/>
        </w:rPr>
        <w:t>Decision making abilities</w:t>
      </w:r>
      <w:r w:rsidR="008E54F1" w:rsidRPr="00A76866">
        <w:rPr>
          <w:rFonts w:ascii="Times New Roman" w:hAnsi="Times New Roman" w:cs="Times New Roman"/>
          <w:i/>
          <w:color w:val="000000" w:themeColor="text1"/>
          <w:sz w:val="24"/>
          <w:lang w:val="en-GB"/>
        </w:rPr>
        <w:t>:</w:t>
      </w:r>
      <w:r w:rsidR="008E54F1" w:rsidRPr="00A76866">
        <w:rPr>
          <w:rFonts w:ascii="Times New Roman" w:hAnsi="Times New Roman" w:cs="Times New Roman"/>
          <w:color w:val="000000" w:themeColor="text1"/>
          <w:sz w:val="24"/>
          <w:lang w:val="en-GB"/>
        </w:rPr>
        <w:t xml:space="preserve"> Opposite comprises of several decision-making faces that are required to be conducted by the project manager to indulge collaboration and support.</w:t>
      </w:r>
    </w:p>
    <w:p w14:paraId="3D84BD8E" w14:textId="77777777" w:rsidR="00706877" w:rsidRPr="00A76866" w:rsidRDefault="00706877" w:rsidP="008E54F1">
      <w:pPr>
        <w:pStyle w:val="ListParagraph"/>
        <w:numPr>
          <w:ilvl w:val="0"/>
          <w:numId w:val="8"/>
        </w:num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i/>
          <w:color w:val="000000" w:themeColor="text1"/>
          <w:sz w:val="24"/>
          <w:lang w:val="en-GB"/>
        </w:rPr>
        <w:t>Team management skills</w:t>
      </w:r>
      <w:r w:rsidR="008E54F1" w:rsidRPr="00A76866">
        <w:rPr>
          <w:rFonts w:ascii="Times New Roman" w:hAnsi="Times New Roman" w:cs="Times New Roman"/>
          <w:i/>
          <w:color w:val="000000" w:themeColor="text1"/>
          <w:sz w:val="24"/>
          <w:lang w:val="en-GB"/>
        </w:rPr>
        <w:t xml:space="preserve">: </w:t>
      </w:r>
      <w:r w:rsidR="008E54F1" w:rsidRPr="00A76866">
        <w:rPr>
          <w:rFonts w:ascii="Times New Roman" w:hAnsi="Times New Roman" w:cs="Times New Roman"/>
          <w:color w:val="000000" w:themeColor="text1"/>
          <w:sz w:val="24"/>
          <w:lang w:val="en-GB"/>
        </w:rPr>
        <w:t>A project is never completed individually rather requires the collaboration of several participants aiming to achieve one specific goal</w:t>
      </w:r>
      <w:r w:rsidR="00F5035C">
        <w:rPr>
          <w:rFonts w:ascii="Times New Roman" w:hAnsi="Times New Roman" w:cs="Times New Roman"/>
          <w:color w:val="000000" w:themeColor="text1"/>
          <w:sz w:val="24"/>
          <w:lang w:val="en-GB"/>
        </w:rPr>
        <w:t xml:space="preserve"> (</w:t>
      </w:r>
      <w:r w:rsidR="00464FE4">
        <w:rPr>
          <w:rFonts w:ascii="Times New Roman" w:hAnsi="Times New Roman" w:cs="Times New Roman"/>
          <w:color w:val="000000" w:themeColor="text1"/>
          <w:sz w:val="24"/>
          <w:lang w:val="en-GB"/>
        </w:rPr>
        <w:t xml:space="preserve">Franck </w:t>
      </w:r>
      <w:r w:rsidR="00FA13D1" w:rsidRPr="00FA13D1">
        <w:rPr>
          <w:rFonts w:ascii="Times New Roman" w:hAnsi="Times New Roman" w:cs="Times New Roman"/>
          <w:i/>
          <w:color w:val="000000" w:themeColor="text1"/>
          <w:sz w:val="24"/>
          <w:lang w:val="en-GB"/>
        </w:rPr>
        <w:t>et al.</w:t>
      </w:r>
      <w:r w:rsidR="00464FE4">
        <w:rPr>
          <w:rFonts w:ascii="Times New Roman" w:hAnsi="Times New Roman" w:cs="Times New Roman"/>
          <w:color w:val="000000" w:themeColor="text1"/>
          <w:sz w:val="24"/>
          <w:lang w:val="en-GB"/>
        </w:rPr>
        <w:t>, 2018</w:t>
      </w:r>
      <w:r w:rsidR="00F5035C">
        <w:rPr>
          <w:rFonts w:ascii="Times New Roman" w:hAnsi="Times New Roman" w:cs="Times New Roman"/>
          <w:color w:val="000000" w:themeColor="text1"/>
          <w:sz w:val="24"/>
          <w:lang w:val="en-GB"/>
        </w:rPr>
        <w:t>)</w:t>
      </w:r>
      <w:r w:rsidR="008E54F1" w:rsidRPr="00A76866">
        <w:rPr>
          <w:rFonts w:ascii="Times New Roman" w:hAnsi="Times New Roman" w:cs="Times New Roman"/>
          <w:color w:val="000000" w:themeColor="text1"/>
          <w:sz w:val="24"/>
          <w:lang w:val="en-GB"/>
        </w:rPr>
        <w:t xml:space="preserve">. </w:t>
      </w:r>
      <w:r w:rsidR="00C00205" w:rsidRPr="00A76866">
        <w:rPr>
          <w:rFonts w:ascii="Times New Roman" w:hAnsi="Times New Roman" w:cs="Times New Roman"/>
          <w:color w:val="000000" w:themeColor="text1"/>
          <w:sz w:val="24"/>
          <w:lang w:val="en-GB"/>
        </w:rPr>
        <w:t>The</w:t>
      </w:r>
      <w:r w:rsidR="008E54F1" w:rsidRPr="00A76866">
        <w:rPr>
          <w:rFonts w:ascii="Times New Roman" w:hAnsi="Times New Roman" w:cs="Times New Roman"/>
          <w:color w:val="000000" w:themeColor="text1"/>
          <w:sz w:val="24"/>
          <w:lang w:val="en-GB"/>
        </w:rPr>
        <w:t xml:space="preserve"> project in this scenario is required to take responsibility of the team members and guiding them towards the desired objectives.</w:t>
      </w:r>
    </w:p>
    <w:p w14:paraId="2868B39C" w14:textId="77777777" w:rsidR="00080209" w:rsidRPr="00A76866" w:rsidRDefault="00080209" w:rsidP="00F84640">
      <w:pPr>
        <w:pStyle w:val="Heading1"/>
        <w:rPr>
          <w:color w:val="000000" w:themeColor="text1"/>
          <w:lang w:val="en-GB"/>
        </w:rPr>
      </w:pPr>
      <w:bookmarkStart w:id="5" w:name="_Toc47105268"/>
      <w:r w:rsidRPr="00A76866">
        <w:rPr>
          <w:color w:val="000000" w:themeColor="text1"/>
          <w:lang w:val="en-GB"/>
        </w:rPr>
        <w:t>Project scope management</w:t>
      </w:r>
      <w:bookmarkEnd w:id="5"/>
    </w:p>
    <w:p w14:paraId="53BF40B0" w14:textId="400362A5" w:rsidR="0042235D" w:rsidRPr="00A76866" w:rsidRDefault="00812AA6" w:rsidP="00ED1ACF">
      <w:p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color w:val="000000" w:themeColor="text1"/>
          <w:sz w:val="24"/>
          <w:lang w:val="en-GB"/>
        </w:rPr>
        <w:t xml:space="preserve">Without the establishment of a stable project scope, it becomes very difficult for the project manager to lead the project to attain goals and objectives. </w:t>
      </w:r>
      <w:r w:rsidR="002507BD">
        <w:rPr>
          <w:rFonts w:ascii="Times New Roman" w:hAnsi="Times New Roman" w:cs="Times New Roman"/>
          <w:color w:val="000000" w:themeColor="text1"/>
          <w:sz w:val="24"/>
          <w:lang w:val="en-GB"/>
        </w:rPr>
        <w:t xml:space="preserve">As per the views by </w:t>
      </w:r>
      <w:r w:rsidR="00D30D00">
        <w:rPr>
          <w:rFonts w:ascii="Times New Roman" w:hAnsi="Times New Roman" w:cs="Times New Roman"/>
          <w:color w:val="000000" w:themeColor="text1"/>
          <w:sz w:val="24"/>
        </w:rPr>
        <w:t xml:space="preserve">Murthy </w:t>
      </w:r>
      <w:r w:rsidR="00F4070B" w:rsidRPr="00F4070B">
        <w:rPr>
          <w:rFonts w:ascii="Times New Roman" w:hAnsi="Times New Roman" w:cs="Times New Roman"/>
          <w:color w:val="000000" w:themeColor="text1"/>
          <w:sz w:val="24"/>
        </w:rPr>
        <w:t xml:space="preserve">and </w:t>
      </w:r>
      <w:proofErr w:type="spellStart"/>
      <w:r w:rsidR="00F4070B" w:rsidRPr="00F4070B">
        <w:rPr>
          <w:rFonts w:ascii="Times New Roman" w:hAnsi="Times New Roman" w:cs="Times New Roman"/>
          <w:color w:val="000000" w:themeColor="text1"/>
          <w:sz w:val="24"/>
        </w:rPr>
        <w:t>Nandakumar</w:t>
      </w:r>
      <w:proofErr w:type="spellEnd"/>
      <w:r w:rsidR="00B56D9F">
        <w:rPr>
          <w:rFonts w:ascii="Times New Roman" w:hAnsi="Times New Roman" w:cs="Times New Roman"/>
          <w:color w:val="000000" w:themeColor="text1"/>
          <w:sz w:val="24"/>
        </w:rPr>
        <w:t xml:space="preserve"> </w:t>
      </w:r>
      <w:r w:rsidR="002507BD">
        <w:rPr>
          <w:rFonts w:ascii="Times New Roman" w:hAnsi="Times New Roman" w:cs="Times New Roman"/>
          <w:color w:val="000000" w:themeColor="text1"/>
          <w:sz w:val="24"/>
          <w:lang w:val="en-GB"/>
        </w:rPr>
        <w:t>(</w:t>
      </w:r>
      <w:r w:rsidR="00F4070B">
        <w:rPr>
          <w:rFonts w:ascii="Times New Roman" w:hAnsi="Times New Roman" w:cs="Times New Roman"/>
          <w:color w:val="000000" w:themeColor="text1"/>
          <w:sz w:val="24"/>
          <w:lang w:val="en-GB"/>
        </w:rPr>
        <w:t>2017</w:t>
      </w:r>
      <w:r w:rsidR="002507BD">
        <w:rPr>
          <w:rFonts w:ascii="Times New Roman" w:hAnsi="Times New Roman" w:cs="Times New Roman"/>
          <w:color w:val="000000" w:themeColor="text1"/>
          <w:sz w:val="24"/>
          <w:lang w:val="en-GB"/>
        </w:rPr>
        <w:t>), t</w:t>
      </w:r>
      <w:r w:rsidRPr="00A76866">
        <w:rPr>
          <w:rFonts w:ascii="Times New Roman" w:hAnsi="Times New Roman" w:cs="Times New Roman"/>
          <w:color w:val="000000" w:themeColor="text1"/>
          <w:sz w:val="24"/>
          <w:lang w:val="en-GB"/>
        </w:rPr>
        <w:t xml:space="preserve">his is because a project scope enables a visual scenario to be undertaken before proceeding towards the project development. In the case of </w:t>
      </w:r>
      <w:proofErr w:type="spellStart"/>
      <w:r w:rsidR="00FA13D1" w:rsidRPr="00FA13D1">
        <w:rPr>
          <w:rFonts w:ascii="Times New Roman" w:hAnsi="Times New Roman" w:cs="Times New Roman"/>
          <w:color w:val="000000" w:themeColor="text1"/>
          <w:sz w:val="24"/>
          <w:lang w:val="en-GB"/>
        </w:rPr>
        <w:t>Corinthia</w:t>
      </w:r>
      <w:proofErr w:type="spellEnd"/>
      <w:r w:rsidRPr="00A76866">
        <w:rPr>
          <w:rFonts w:ascii="Times New Roman" w:hAnsi="Times New Roman" w:cs="Times New Roman"/>
          <w:color w:val="000000" w:themeColor="text1"/>
          <w:sz w:val="24"/>
          <w:lang w:val="en-GB"/>
        </w:rPr>
        <w:t xml:space="preserve"> Hotel London, the organisation develops its project scope focusing on the customer satisfaction criteria that they are trying to achieve to meet the competitive level in the hospitality market of UK. Having defined this scope, the project manager and the decision makers would be able to acknowledge about the changes that are to be made within their organisational operations.</w:t>
      </w:r>
    </w:p>
    <w:p w14:paraId="6B2171AF" w14:textId="77777777" w:rsidR="00080209" w:rsidRPr="00A76866" w:rsidRDefault="00080209" w:rsidP="00F84640">
      <w:pPr>
        <w:pStyle w:val="Heading1"/>
        <w:rPr>
          <w:color w:val="000000" w:themeColor="text1"/>
          <w:lang w:val="en-GB"/>
        </w:rPr>
      </w:pPr>
      <w:bookmarkStart w:id="6" w:name="_Toc47105269"/>
      <w:r w:rsidRPr="00A76866">
        <w:rPr>
          <w:color w:val="000000" w:themeColor="text1"/>
          <w:lang w:val="en-GB"/>
        </w:rPr>
        <w:t>Project Management tools and techniques</w:t>
      </w:r>
      <w:bookmarkEnd w:id="6"/>
    </w:p>
    <w:p w14:paraId="7D1326EE" w14:textId="77777777" w:rsidR="0042235D" w:rsidRPr="00A76866" w:rsidRDefault="0079749D" w:rsidP="00ED1ACF">
      <w:pPr>
        <w:tabs>
          <w:tab w:val="left" w:pos="2332"/>
        </w:tabs>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color w:val="000000" w:themeColor="text1"/>
          <w:sz w:val="24"/>
          <w:lang w:val="en-GB"/>
        </w:rPr>
        <w:t>The qualities that a project manager needs to possess are required to be evaluated and implemented during the project</w:t>
      </w:r>
      <w:r w:rsidR="001371DC" w:rsidRPr="00A76866">
        <w:rPr>
          <w:rFonts w:ascii="Times New Roman" w:hAnsi="Times New Roman" w:cs="Times New Roman"/>
          <w:color w:val="000000" w:themeColor="text1"/>
          <w:sz w:val="24"/>
          <w:lang w:val="en-GB"/>
        </w:rPr>
        <w:t xml:space="preserve"> life cycle</w:t>
      </w:r>
      <w:r w:rsidRPr="00A76866">
        <w:rPr>
          <w:rFonts w:ascii="Times New Roman" w:hAnsi="Times New Roman" w:cs="Times New Roman"/>
          <w:color w:val="000000" w:themeColor="text1"/>
          <w:sz w:val="24"/>
          <w:lang w:val="en-GB"/>
        </w:rPr>
        <w:t xml:space="preserve"> to sustain the development and achieve the desired goals. In order to perform </w:t>
      </w:r>
      <w:r w:rsidR="00C00205" w:rsidRPr="00A76866">
        <w:rPr>
          <w:rFonts w:ascii="Times New Roman" w:hAnsi="Times New Roman" w:cs="Times New Roman"/>
          <w:color w:val="000000" w:themeColor="text1"/>
          <w:sz w:val="24"/>
          <w:lang w:val="en-GB"/>
        </w:rPr>
        <w:t>this</w:t>
      </w:r>
      <w:r w:rsidRPr="00A76866">
        <w:rPr>
          <w:rFonts w:ascii="Times New Roman" w:hAnsi="Times New Roman" w:cs="Times New Roman"/>
          <w:color w:val="000000" w:themeColor="text1"/>
          <w:sz w:val="24"/>
          <w:lang w:val="en-GB"/>
        </w:rPr>
        <w:t xml:space="preserve"> project manager gets his hand over several tools and techniques </w:t>
      </w:r>
      <w:r w:rsidRPr="00A76866">
        <w:rPr>
          <w:rFonts w:ascii="Times New Roman" w:hAnsi="Times New Roman" w:cs="Times New Roman"/>
          <w:color w:val="000000" w:themeColor="text1"/>
          <w:sz w:val="24"/>
          <w:lang w:val="en-GB"/>
        </w:rPr>
        <w:lastRenderedPageBreak/>
        <w:t>that influence the application of project management skills and qualities</w:t>
      </w:r>
      <w:r w:rsidR="002507BD">
        <w:rPr>
          <w:rFonts w:ascii="Times New Roman" w:hAnsi="Times New Roman" w:cs="Times New Roman"/>
          <w:color w:val="000000" w:themeColor="text1"/>
          <w:sz w:val="24"/>
          <w:lang w:val="en-GB"/>
        </w:rPr>
        <w:t xml:space="preserve"> (</w:t>
      </w:r>
      <w:r w:rsidR="00AF0780">
        <w:rPr>
          <w:rFonts w:ascii="Times New Roman" w:hAnsi="Times New Roman" w:cs="Times New Roman"/>
          <w:color w:val="000000" w:themeColor="text1"/>
          <w:sz w:val="24"/>
          <w:lang w:val="en-GB"/>
        </w:rPr>
        <w:t>Lawrence, 2018</w:t>
      </w:r>
      <w:r w:rsidR="002507BD">
        <w:rPr>
          <w:rFonts w:ascii="Times New Roman" w:hAnsi="Times New Roman" w:cs="Times New Roman"/>
          <w:color w:val="000000" w:themeColor="text1"/>
          <w:sz w:val="24"/>
          <w:lang w:val="en-GB"/>
        </w:rPr>
        <w:t>)</w:t>
      </w:r>
      <w:r w:rsidRPr="00A76866">
        <w:rPr>
          <w:rFonts w:ascii="Times New Roman" w:hAnsi="Times New Roman" w:cs="Times New Roman"/>
          <w:color w:val="000000" w:themeColor="text1"/>
          <w:sz w:val="24"/>
          <w:lang w:val="en-GB"/>
        </w:rPr>
        <w:t xml:space="preserve">. For instance, the </w:t>
      </w:r>
      <w:r w:rsidR="00C00205" w:rsidRPr="00A76866">
        <w:rPr>
          <w:rFonts w:ascii="Times New Roman" w:hAnsi="Times New Roman" w:cs="Times New Roman"/>
          <w:color w:val="000000" w:themeColor="text1"/>
          <w:sz w:val="24"/>
          <w:lang w:val="en-GB"/>
        </w:rPr>
        <w:t>development of a schedule plans</w:t>
      </w:r>
      <w:r w:rsidRPr="00A76866">
        <w:rPr>
          <w:rFonts w:ascii="Times New Roman" w:hAnsi="Times New Roman" w:cs="Times New Roman"/>
          <w:color w:val="000000" w:themeColor="text1"/>
          <w:sz w:val="24"/>
          <w:lang w:val="en-GB"/>
        </w:rPr>
        <w:t xml:space="preserve"> regarding the project initiation and completion or to be attained at the planning phase of the project.</w:t>
      </w:r>
      <w:r w:rsidR="00100672">
        <w:rPr>
          <w:rFonts w:ascii="Times New Roman" w:hAnsi="Times New Roman" w:cs="Times New Roman"/>
          <w:color w:val="000000" w:themeColor="text1"/>
          <w:sz w:val="24"/>
          <w:lang w:val="en-GB"/>
        </w:rPr>
        <w:t xml:space="preserve"> As opined by </w:t>
      </w:r>
      <w:proofErr w:type="spellStart"/>
      <w:r w:rsidR="006103A8">
        <w:rPr>
          <w:rFonts w:ascii="Times New Roman" w:hAnsi="Times New Roman" w:cs="Times New Roman"/>
          <w:color w:val="000000" w:themeColor="text1"/>
          <w:sz w:val="24"/>
          <w:lang w:val="en-GB"/>
        </w:rPr>
        <w:t>Heng</w:t>
      </w:r>
      <w:proofErr w:type="spellEnd"/>
      <w:r w:rsidR="006103A8">
        <w:rPr>
          <w:rFonts w:ascii="Times New Roman" w:hAnsi="Times New Roman" w:cs="Times New Roman"/>
          <w:color w:val="000000" w:themeColor="text1"/>
          <w:sz w:val="24"/>
          <w:lang w:val="en-GB"/>
        </w:rPr>
        <w:t xml:space="preserve"> </w:t>
      </w:r>
      <w:r w:rsidR="00100672">
        <w:rPr>
          <w:rFonts w:ascii="Times New Roman" w:hAnsi="Times New Roman" w:cs="Times New Roman"/>
          <w:color w:val="000000" w:themeColor="text1"/>
          <w:sz w:val="24"/>
          <w:lang w:val="en-GB"/>
        </w:rPr>
        <w:t>(</w:t>
      </w:r>
      <w:r w:rsidR="006103A8">
        <w:rPr>
          <w:rFonts w:ascii="Times New Roman" w:hAnsi="Times New Roman" w:cs="Times New Roman"/>
          <w:color w:val="000000" w:themeColor="text1"/>
          <w:sz w:val="24"/>
          <w:lang w:val="en-GB"/>
        </w:rPr>
        <w:t>2016</w:t>
      </w:r>
      <w:r w:rsidR="00100672">
        <w:rPr>
          <w:rFonts w:ascii="Times New Roman" w:hAnsi="Times New Roman" w:cs="Times New Roman"/>
          <w:color w:val="000000" w:themeColor="text1"/>
          <w:sz w:val="24"/>
          <w:lang w:val="en-GB"/>
        </w:rPr>
        <w:t xml:space="preserve">), </w:t>
      </w:r>
      <w:r w:rsidRPr="00A76866">
        <w:rPr>
          <w:rFonts w:ascii="Times New Roman" w:hAnsi="Times New Roman" w:cs="Times New Roman"/>
          <w:color w:val="000000" w:themeColor="text1"/>
          <w:sz w:val="24"/>
          <w:lang w:val="en-GB"/>
        </w:rPr>
        <w:t>the project manager is required to use a Gantt chat to visualise the schedule plan in a graphically implemented way. Similarly, the use of a work breakdown structure would help the project manager to analyse the segments that are to be performed as an activity in the project execution phase. It is evident that achieving goals of a project not only implies skills and collaboration but also the efficient and effective use of technical tools for accurate evaluations.</w:t>
      </w:r>
    </w:p>
    <w:p w14:paraId="62C96914" w14:textId="77777777" w:rsidR="00A05FF9" w:rsidRPr="00A76866" w:rsidRDefault="00A05FF9" w:rsidP="00F84640">
      <w:pPr>
        <w:pStyle w:val="Heading1"/>
        <w:rPr>
          <w:color w:val="000000" w:themeColor="text1"/>
          <w:lang w:val="en-GB"/>
        </w:rPr>
      </w:pPr>
      <w:bookmarkStart w:id="7" w:name="_Toc47105270"/>
      <w:r w:rsidRPr="00A76866">
        <w:rPr>
          <w:color w:val="000000" w:themeColor="text1"/>
          <w:lang w:val="en-GB"/>
        </w:rPr>
        <w:t>Stakeholders Analysis</w:t>
      </w:r>
      <w:bookmarkEnd w:id="7"/>
    </w:p>
    <w:p w14:paraId="63D0FE67" w14:textId="77777777" w:rsidR="0013170B" w:rsidRDefault="00A76866" w:rsidP="00A76866">
      <w:pPr>
        <w:spacing w:line="360" w:lineRule="auto"/>
        <w:jc w:val="both"/>
        <w:rPr>
          <w:rFonts w:ascii="Times New Roman" w:hAnsi="Times New Roman" w:cs="Times New Roman"/>
          <w:sz w:val="24"/>
          <w:szCs w:val="24"/>
          <w:lang w:val="en-GB"/>
        </w:rPr>
      </w:pPr>
      <w:r w:rsidRPr="00A76866">
        <w:rPr>
          <w:rFonts w:ascii="Times New Roman" w:hAnsi="Times New Roman" w:cs="Times New Roman"/>
          <w:sz w:val="24"/>
          <w:szCs w:val="24"/>
          <w:lang w:val="en-GB"/>
        </w:rPr>
        <w:t xml:space="preserve">Stakeholders of a project are addressed towards the internal and external participants who provide mutual support in achieving goals and objectives of the project based on their field of interest. This indicates that the project manager is required to engage these internal and external factors at the initiation phase of the project using contractual agreements that would be valid </w:t>
      </w:r>
      <w:r w:rsidR="00100672" w:rsidRPr="00A76866">
        <w:rPr>
          <w:rFonts w:ascii="Times New Roman" w:hAnsi="Times New Roman" w:cs="Times New Roman"/>
          <w:sz w:val="24"/>
          <w:szCs w:val="24"/>
          <w:lang w:val="en-GB"/>
        </w:rPr>
        <w:t>until</w:t>
      </w:r>
      <w:r w:rsidRPr="00A76866">
        <w:rPr>
          <w:rFonts w:ascii="Times New Roman" w:hAnsi="Times New Roman" w:cs="Times New Roman"/>
          <w:sz w:val="24"/>
          <w:szCs w:val="24"/>
          <w:lang w:val="en-GB"/>
        </w:rPr>
        <w:t xml:space="preserve"> the completion of the project</w:t>
      </w:r>
      <w:r w:rsidR="00100672">
        <w:rPr>
          <w:rFonts w:ascii="Times New Roman" w:hAnsi="Times New Roman" w:cs="Times New Roman"/>
          <w:sz w:val="24"/>
          <w:szCs w:val="24"/>
          <w:lang w:val="en-GB"/>
        </w:rPr>
        <w:t xml:space="preserve"> (</w:t>
      </w:r>
      <w:r w:rsidR="00917A73">
        <w:rPr>
          <w:rFonts w:ascii="Times New Roman" w:hAnsi="Times New Roman" w:cs="Times New Roman"/>
          <w:sz w:val="24"/>
          <w:szCs w:val="24"/>
        </w:rPr>
        <w:t>Chambers</w:t>
      </w:r>
      <w:r w:rsidR="00917A73" w:rsidRPr="00917A73">
        <w:rPr>
          <w:rFonts w:ascii="Times New Roman" w:hAnsi="Times New Roman" w:cs="Times New Roman"/>
          <w:sz w:val="24"/>
          <w:szCs w:val="24"/>
        </w:rPr>
        <w:t xml:space="preserve"> and Storm</w:t>
      </w:r>
      <w:r w:rsidR="00917A73">
        <w:rPr>
          <w:rFonts w:ascii="Times New Roman" w:hAnsi="Times New Roman" w:cs="Times New Roman"/>
          <w:sz w:val="24"/>
          <w:szCs w:val="24"/>
        </w:rPr>
        <w:t>, 2019</w:t>
      </w:r>
      <w:r w:rsidR="00100672">
        <w:rPr>
          <w:rFonts w:ascii="Times New Roman" w:hAnsi="Times New Roman" w:cs="Times New Roman"/>
          <w:sz w:val="24"/>
          <w:szCs w:val="24"/>
          <w:lang w:val="en-GB"/>
        </w:rPr>
        <w:t>)</w:t>
      </w:r>
      <w:r w:rsidRPr="00A76866">
        <w:rPr>
          <w:rFonts w:ascii="Times New Roman" w:hAnsi="Times New Roman" w:cs="Times New Roman"/>
          <w:sz w:val="24"/>
          <w:szCs w:val="24"/>
          <w:lang w:val="en-GB"/>
        </w:rPr>
        <w:t xml:space="preserve">. The following stakeholders have been identified on the basis of the project that is proposed by </w:t>
      </w:r>
      <w:proofErr w:type="spellStart"/>
      <w:r w:rsidR="00FA13D1" w:rsidRPr="00FA13D1">
        <w:rPr>
          <w:rFonts w:ascii="Times New Roman" w:hAnsi="Times New Roman" w:cs="Times New Roman"/>
          <w:sz w:val="24"/>
          <w:szCs w:val="24"/>
          <w:lang w:val="en-GB"/>
        </w:rPr>
        <w:t>Corinthia</w:t>
      </w:r>
      <w:proofErr w:type="spellEnd"/>
      <w:r w:rsidRPr="00A76866">
        <w:rPr>
          <w:rFonts w:ascii="Times New Roman" w:hAnsi="Times New Roman" w:cs="Times New Roman"/>
          <w:sz w:val="24"/>
          <w:szCs w:val="24"/>
          <w:lang w:val="en-GB"/>
        </w:rPr>
        <w:t xml:space="preserve"> Hotel London.</w:t>
      </w:r>
    </w:p>
    <w:p w14:paraId="63BCA2F6" w14:textId="77777777" w:rsidR="00FF7139" w:rsidRDefault="003E03CC" w:rsidP="000B6EFA">
      <w:pPr>
        <w:spacing w:line="360" w:lineRule="auto"/>
        <w:jc w:val="center"/>
        <w:rPr>
          <w:rFonts w:ascii="Times New Roman" w:hAnsi="Times New Roman" w:cs="Times New Roman"/>
          <w:b/>
          <w:sz w:val="24"/>
          <w:szCs w:val="24"/>
          <w:lang w:val="en-GB"/>
        </w:rPr>
      </w:pPr>
      <w:r>
        <w:rPr>
          <w:rFonts w:ascii="Times New Roman" w:hAnsi="Times New Roman" w:cs="Times New Roman"/>
          <w:b/>
          <w:noProof/>
          <w:sz w:val="24"/>
          <w:szCs w:val="24"/>
        </w:rPr>
        <w:drawing>
          <wp:inline distT="0" distB="0" distL="0" distR="0" wp14:anchorId="44EE3A07" wp14:editId="0234F71D">
            <wp:extent cx="5114925" cy="1819275"/>
            <wp:effectExtent l="0" t="0" r="9525" b="9525"/>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6C4A6A2" w14:textId="77777777" w:rsidR="001F0318" w:rsidRPr="00FF7139" w:rsidRDefault="000B6EFA" w:rsidP="000B6EFA">
      <w:pPr>
        <w:spacing w:line="360" w:lineRule="auto"/>
        <w:jc w:val="center"/>
        <w:rPr>
          <w:rFonts w:ascii="Times New Roman" w:hAnsi="Times New Roman" w:cs="Times New Roman"/>
          <w:b/>
          <w:sz w:val="24"/>
          <w:szCs w:val="24"/>
          <w:lang w:val="en-GB"/>
        </w:rPr>
      </w:pPr>
      <w:r w:rsidRPr="00FF7139">
        <w:rPr>
          <w:rFonts w:ascii="Times New Roman" w:hAnsi="Times New Roman" w:cs="Times New Roman"/>
          <w:b/>
          <w:sz w:val="24"/>
          <w:szCs w:val="24"/>
          <w:lang w:val="en-GB"/>
        </w:rPr>
        <w:t>Figure</w:t>
      </w:r>
      <w:r w:rsidR="00110F3E">
        <w:rPr>
          <w:rFonts w:ascii="Times New Roman" w:hAnsi="Times New Roman" w:cs="Times New Roman"/>
          <w:b/>
          <w:sz w:val="24"/>
          <w:szCs w:val="24"/>
          <w:lang w:val="en-GB"/>
        </w:rPr>
        <w:t xml:space="preserve"> 2</w:t>
      </w:r>
      <w:r w:rsidRPr="00FF7139">
        <w:rPr>
          <w:rFonts w:ascii="Times New Roman" w:hAnsi="Times New Roman" w:cs="Times New Roman"/>
          <w:b/>
          <w:sz w:val="24"/>
          <w:szCs w:val="24"/>
          <w:lang w:val="en-GB"/>
        </w:rPr>
        <w:t>: Key stakeholder of a project</w:t>
      </w:r>
    </w:p>
    <w:p w14:paraId="51398AF0" w14:textId="77777777" w:rsidR="000B6EFA" w:rsidRDefault="000B6EFA" w:rsidP="000B6EFA">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 xml:space="preserve">(Source: Influenced by </w:t>
      </w:r>
      <w:r w:rsidR="005E4E76">
        <w:rPr>
          <w:rFonts w:ascii="Times New Roman" w:hAnsi="Times New Roman" w:cs="Times New Roman"/>
          <w:sz w:val="24"/>
          <w:szCs w:val="24"/>
        </w:rPr>
        <w:t>Chambers</w:t>
      </w:r>
      <w:r w:rsidR="005E4E76" w:rsidRPr="00917A73">
        <w:rPr>
          <w:rFonts w:ascii="Times New Roman" w:hAnsi="Times New Roman" w:cs="Times New Roman"/>
          <w:sz w:val="24"/>
          <w:szCs w:val="24"/>
        </w:rPr>
        <w:t xml:space="preserve"> and Storm</w:t>
      </w:r>
      <w:r w:rsidR="005E4E76">
        <w:rPr>
          <w:rFonts w:ascii="Times New Roman" w:hAnsi="Times New Roman" w:cs="Times New Roman"/>
          <w:sz w:val="24"/>
          <w:szCs w:val="24"/>
        </w:rPr>
        <w:t>, 2019</w:t>
      </w:r>
      <w:r>
        <w:rPr>
          <w:rFonts w:ascii="Times New Roman" w:hAnsi="Times New Roman" w:cs="Times New Roman"/>
          <w:sz w:val="24"/>
          <w:szCs w:val="24"/>
          <w:lang w:val="en-GB"/>
        </w:rPr>
        <w:t>)</w:t>
      </w:r>
    </w:p>
    <w:p w14:paraId="2793FD38" w14:textId="77777777" w:rsidR="00A76866" w:rsidRPr="00FD71B4" w:rsidRDefault="00A76866" w:rsidP="00A76866">
      <w:pPr>
        <w:spacing w:line="360" w:lineRule="auto"/>
        <w:jc w:val="both"/>
        <w:rPr>
          <w:rFonts w:ascii="Times New Roman" w:hAnsi="Times New Roman" w:cs="Times New Roman"/>
          <w:b/>
          <w:i/>
          <w:sz w:val="24"/>
          <w:szCs w:val="24"/>
          <w:lang w:val="en-GB"/>
        </w:rPr>
      </w:pPr>
      <w:r w:rsidRPr="00FD71B4">
        <w:rPr>
          <w:rFonts w:ascii="Times New Roman" w:hAnsi="Times New Roman" w:cs="Times New Roman"/>
          <w:b/>
          <w:i/>
          <w:sz w:val="24"/>
          <w:szCs w:val="24"/>
          <w:lang w:val="en-GB"/>
        </w:rPr>
        <w:t>Internal stakeholders</w:t>
      </w:r>
    </w:p>
    <w:p w14:paraId="736613A0" w14:textId="77777777" w:rsidR="00A76866" w:rsidRPr="00F118EB" w:rsidRDefault="00F118EB" w:rsidP="00F118EB">
      <w:pPr>
        <w:pStyle w:val="ListParagraph"/>
        <w:numPr>
          <w:ilvl w:val="0"/>
          <w:numId w:val="10"/>
        </w:numPr>
        <w:spacing w:line="360" w:lineRule="auto"/>
        <w:jc w:val="both"/>
        <w:rPr>
          <w:rFonts w:ascii="Times New Roman" w:hAnsi="Times New Roman" w:cs="Times New Roman"/>
          <w:sz w:val="24"/>
          <w:szCs w:val="24"/>
          <w:lang w:val="en-GB"/>
        </w:rPr>
      </w:pPr>
      <w:r w:rsidRPr="00FB18A7">
        <w:rPr>
          <w:rFonts w:ascii="Times New Roman" w:hAnsi="Times New Roman" w:cs="Times New Roman"/>
          <w:i/>
          <w:sz w:val="24"/>
          <w:szCs w:val="24"/>
          <w:lang w:val="en-GB"/>
        </w:rPr>
        <w:t>Owners</w:t>
      </w:r>
      <w:r w:rsidR="00CF18B2">
        <w:rPr>
          <w:rFonts w:ascii="Times New Roman" w:hAnsi="Times New Roman" w:cs="Times New Roman"/>
          <w:sz w:val="24"/>
          <w:szCs w:val="24"/>
          <w:lang w:val="en-GB"/>
        </w:rPr>
        <w:t xml:space="preserve">: </w:t>
      </w:r>
      <w:r w:rsidR="00670E6F">
        <w:rPr>
          <w:rFonts w:ascii="Times New Roman" w:hAnsi="Times New Roman" w:cs="Times New Roman"/>
          <w:sz w:val="24"/>
          <w:szCs w:val="24"/>
          <w:lang w:val="en-GB"/>
        </w:rPr>
        <w:t xml:space="preserve">The owners are responsible to make decision regarding the changes that are to be implemented within the </w:t>
      </w:r>
      <w:r w:rsidR="00B67756">
        <w:rPr>
          <w:rFonts w:ascii="Times New Roman" w:hAnsi="Times New Roman" w:cs="Times New Roman"/>
          <w:sz w:val="24"/>
          <w:szCs w:val="24"/>
          <w:lang w:val="en-GB"/>
        </w:rPr>
        <w:t>organisation</w:t>
      </w:r>
      <w:r w:rsidR="008B3558">
        <w:rPr>
          <w:rFonts w:ascii="Times New Roman" w:hAnsi="Times New Roman" w:cs="Times New Roman"/>
          <w:sz w:val="24"/>
          <w:szCs w:val="24"/>
          <w:lang w:val="en-GB"/>
        </w:rPr>
        <w:t xml:space="preserve"> to meet customer </w:t>
      </w:r>
      <w:r w:rsidR="004F4F79">
        <w:rPr>
          <w:rFonts w:ascii="Times New Roman" w:hAnsi="Times New Roman" w:cs="Times New Roman"/>
          <w:sz w:val="24"/>
          <w:szCs w:val="24"/>
          <w:lang w:val="en-GB"/>
        </w:rPr>
        <w:t>satisfaction</w:t>
      </w:r>
      <w:r w:rsidR="008B3558">
        <w:rPr>
          <w:rFonts w:ascii="Times New Roman" w:hAnsi="Times New Roman" w:cs="Times New Roman"/>
          <w:sz w:val="24"/>
          <w:szCs w:val="24"/>
          <w:lang w:val="en-GB"/>
        </w:rPr>
        <w:t xml:space="preserve"> criteria. In the case of </w:t>
      </w:r>
      <w:proofErr w:type="spellStart"/>
      <w:r w:rsidR="00FA13D1" w:rsidRPr="00FA13D1">
        <w:rPr>
          <w:rFonts w:ascii="Times New Roman" w:hAnsi="Times New Roman" w:cs="Times New Roman"/>
          <w:sz w:val="24"/>
          <w:szCs w:val="24"/>
          <w:lang w:val="en-GB"/>
        </w:rPr>
        <w:t>Corinthia</w:t>
      </w:r>
      <w:proofErr w:type="spellEnd"/>
      <w:r w:rsidR="008B3558">
        <w:rPr>
          <w:rFonts w:ascii="Times New Roman" w:hAnsi="Times New Roman" w:cs="Times New Roman"/>
          <w:sz w:val="24"/>
          <w:szCs w:val="24"/>
          <w:lang w:val="en-GB"/>
        </w:rPr>
        <w:t xml:space="preserve"> hotel London, the business </w:t>
      </w:r>
      <w:r w:rsidR="00873CD6">
        <w:rPr>
          <w:rFonts w:ascii="Times New Roman" w:hAnsi="Times New Roman" w:cs="Times New Roman"/>
          <w:sz w:val="24"/>
          <w:szCs w:val="24"/>
          <w:lang w:val="en-GB"/>
        </w:rPr>
        <w:t>executives</w:t>
      </w:r>
      <w:r w:rsidR="00C00205">
        <w:rPr>
          <w:rFonts w:ascii="Times New Roman" w:hAnsi="Times New Roman" w:cs="Times New Roman"/>
          <w:sz w:val="24"/>
          <w:szCs w:val="24"/>
          <w:lang w:val="en-GB"/>
        </w:rPr>
        <w:t xml:space="preserve"> </w:t>
      </w:r>
      <w:r w:rsidR="00873CD6">
        <w:rPr>
          <w:rFonts w:ascii="Times New Roman" w:hAnsi="Times New Roman" w:cs="Times New Roman"/>
          <w:sz w:val="24"/>
          <w:szCs w:val="24"/>
          <w:lang w:val="en-GB"/>
        </w:rPr>
        <w:t>concentrate</w:t>
      </w:r>
      <w:r w:rsidR="00C00205">
        <w:rPr>
          <w:rFonts w:ascii="Times New Roman" w:hAnsi="Times New Roman" w:cs="Times New Roman"/>
          <w:sz w:val="24"/>
          <w:szCs w:val="24"/>
          <w:lang w:val="en-GB"/>
        </w:rPr>
        <w:t xml:space="preserve"> </w:t>
      </w:r>
      <w:r w:rsidR="00873CD6">
        <w:rPr>
          <w:rFonts w:ascii="Times New Roman" w:hAnsi="Times New Roman" w:cs="Times New Roman"/>
          <w:sz w:val="24"/>
          <w:szCs w:val="24"/>
          <w:lang w:val="en-GB"/>
        </w:rPr>
        <w:t>upon</w:t>
      </w:r>
      <w:r w:rsidR="008B3558">
        <w:rPr>
          <w:rFonts w:ascii="Times New Roman" w:hAnsi="Times New Roman" w:cs="Times New Roman"/>
          <w:sz w:val="24"/>
          <w:szCs w:val="24"/>
          <w:lang w:val="en-GB"/>
        </w:rPr>
        <w:t xml:space="preserve"> the various needs and desires of the </w:t>
      </w:r>
      <w:r w:rsidR="00873CD6">
        <w:rPr>
          <w:rFonts w:ascii="Times New Roman" w:hAnsi="Times New Roman" w:cs="Times New Roman"/>
          <w:sz w:val="24"/>
          <w:szCs w:val="24"/>
          <w:lang w:val="en-GB"/>
        </w:rPr>
        <w:t>guest</w:t>
      </w:r>
      <w:r w:rsidR="00B213F6">
        <w:rPr>
          <w:rFonts w:ascii="Times New Roman" w:hAnsi="Times New Roman" w:cs="Times New Roman"/>
          <w:sz w:val="24"/>
          <w:szCs w:val="24"/>
          <w:lang w:val="en-GB"/>
        </w:rPr>
        <w:t xml:space="preserve"> </w:t>
      </w:r>
      <w:r w:rsidR="00C00205">
        <w:rPr>
          <w:rFonts w:ascii="Times New Roman" w:hAnsi="Times New Roman" w:cs="Times New Roman"/>
          <w:sz w:val="24"/>
          <w:szCs w:val="24"/>
          <w:lang w:val="en-GB"/>
        </w:rPr>
        <w:t>that is</w:t>
      </w:r>
      <w:r w:rsidR="00B213F6">
        <w:rPr>
          <w:rFonts w:ascii="Times New Roman" w:hAnsi="Times New Roman" w:cs="Times New Roman"/>
          <w:sz w:val="24"/>
          <w:szCs w:val="24"/>
          <w:lang w:val="en-GB"/>
        </w:rPr>
        <w:t xml:space="preserve"> preferable during their stay.</w:t>
      </w:r>
    </w:p>
    <w:p w14:paraId="2E0BC980" w14:textId="77777777" w:rsidR="00F118EB" w:rsidRPr="00F118EB" w:rsidRDefault="00F118EB" w:rsidP="0089156C">
      <w:pPr>
        <w:pStyle w:val="ListParagraph"/>
        <w:numPr>
          <w:ilvl w:val="0"/>
          <w:numId w:val="10"/>
        </w:numPr>
        <w:spacing w:line="360" w:lineRule="auto"/>
        <w:jc w:val="both"/>
        <w:rPr>
          <w:rFonts w:ascii="Times New Roman" w:hAnsi="Times New Roman" w:cs="Times New Roman"/>
          <w:sz w:val="24"/>
          <w:szCs w:val="24"/>
          <w:lang w:val="en-GB"/>
        </w:rPr>
      </w:pPr>
      <w:r w:rsidRPr="00FF1AA3">
        <w:rPr>
          <w:rFonts w:ascii="Times New Roman" w:hAnsi="Times New Roman" w:cs="Times New Roman"/>
          <w:i/>
          <w:sz w:val="24"/>
          <w:szCs w:val="24"/>
          <w:lang w:val="en-GB"/>
        </w:rPr>
        <w:lastRenderedPageBreak/>
        <w:t>Managers</w:t>
      </w:r>
      <w:r w:rsidR="00CF18B2">
        <w:rPr>
          <w:rFonts w:ascii="Times New Roman" w:hAnsi="Times New Roman" w:cs="Times New Roman"/>
          <w:sz w:val="24"/>
          <w:szCs w:val="24"/>
          <w:lang w:val="en-GB"/>
        </w:rPr>
        <w:t xml:space="preserve">: </w:t>
      </w:r>
      <w:r w:rsidR="0089156C" w:rsidRPr="0089156C">
        <w:rPr>
          <w:rFonts w:ascii="Times New Roman" w:hAnsi="Times New Roman" w:cs="Times New Roman"/>
          <w:sz w:val="24"/>
          <w:szCs w:val="24"/>
          <w:lang w:val="en-GB"/>
        </w:rPr>
        <w:t xml:space="preserve">The managers are provided with several responsibilities regarding meeting guidelines and objectives that are constituted within the project development of </w:t>
      </w:r>
      <w:proofErr w:type="spellStart"/>
      <w:r w:rsidR="00FA13D1" w:rsidRPr="00FA13D1">
        <w:rPr>
          <w:rFonts w:ascii="Times New Roman" w:hAnsi="Times New Roman" w:cs="Times New Roman"/>
          <w:sz w:val="24"/>
          <w:szCs w:val="24"/>
          <w:lang w:val="en-GB"/>
        </w:rPr>
        <w:t>Corinthia</w:t>
      </w:r>
      <w:proofErr w:type="spellEnd"/>
      <w:r w:rsidR="0089156C" w:rsidRPr="0089156C">
        <w:rPr>
          <w:rFonts w:ascii="Times New Roman" w:hAnsi="Times New Roman" w:cs="Times New Roman"/>
          <w:sz w:val="24"/>
          <w:szCs w:val="24"/>
          <w:lang w:val="en-GB"/>
        </w:rPr>
        <w:t xml:space="preserve"> Hotel London.</w:t>
      </w:r>
    </w:p>
    <w:p w14:paraId="153E0E64" w14:textId="77777777" w:rsidR="00F118EB" w:rsidRPr="00F118EB" w:rsidRDefault="00F118EB" w:rsidP="0089156C">
      <w:pPr>
        <w:pStyle w:val="ListParagraph"/>
        <w:numPr>
          <w:ilvl w:val="0"/>
          <w:numId w:val="10"/>
        </w:numPr>
        <w:spacing w:line="360" w:lineRule="auto"/>
        <w:jc w:val="both"/>
        <w:rPr>
          <w:rFonts w:ascii="Times New Roman" w:hAnsi="Times New Roman" w:cs="Times New Roman"/>
          <w:sz w:val="24"/>
          <w:szCs w:val="24"/>
          <w:lang w:val="en-GB"/>
        </w:rPr>
      </w:pPr>
      <w:r w:rsidRPr="00FF1AA3">
        <w:rPr>
          <w:rFonts w:ascii="Times New Roman" w:hAnsi="Times New Roman" w:cs="Times New Roman"/>
          <w:i/>
          <w:sz w:val="24"/>
          <w:szCs w:val="24"/>
          <w:lang w:val="en-GB"/>
        </w:rPr>
        <w:t>Employees</w:t>
      </w:r>
      <w:r w:rsidR="00CF18B2">
        <w:rPr>
          <w:rFonts w:ascii="Times New Roman" w:hAnsi="Times New Roman" w:cs="Times New Roman"/>
          <w:sz w:val="24"/>
          <w:szCs w:val="24"/>
          <w:lang w:val="en-GB"/>
        </w:rPr>
        <w:t xml:space="preserve">: </w:t>
      </w:r>
      <w:r w:rsidR="0089156C" w:rsidRPr="0089156C">
        <w:rPr>
          <w:rFonts w:ascii="Times New Roman" w:hAnsi="Times New Roman" w:cs="Times New Roman"/>
          <w:sz w:val="24"/>
          <w:szCs w:val="24"/>
          <w:lang w:val="en-GB"/>
        </w:rPr>
        <w:t>The employees are considered as internal stakeholders who take part in the project development and are supervised by the managers throughout the project life cycle</w:t>
      </w:r>
    </w:p>
    <w:p w14:paraId="08BAD278" w14:textId="77777777" w:rsidR="00A76866" w:rsidRPr="00FD71B4" w:rsidRDefault="00A76866" w:rsidP="00A76866">
      <w:pPr>
        <w:spacing w:line="360" w:lineRule="auto"/>
        <w:jc w:val="both"/>
        <w:rPr>
          <w:rFonts w:ascii="Times New Roman" w:hAnsi="Times New Roman" w:cs="Times New Roman"/>
          <w:b/>
          <w:i/>
          <w:sz w:val="24"/>
          <w:szCs w:val="24"/>
          <w:lang w:val="en-GB"/>
        </w:rPr>
      </w:pPr>
      <w:r w:rsidRPr="00FD71B4">
        <w:rPr>
          <w:rFonts w:ascii="Times New Roman" w:hAnsi="Times New Roman" w:cs="Times New Roman"/>
          <w:b/>
          <w:i/>
          <w:sz w:val="24"/>
          <w:szCs w:val="24"/>
          <w:lang w:val="en-GB"/>
        </w:rPr>
        <w:t>External stakeholders</w:t>
      </w:r>
    </w:p>
    <w:p w14:paraId="02290BA8" w14:textId="77777777" w:rsidR="00A76866" w:rsidRPr="00F118EB" w:rsidRDefault="00F118EB" w:rsidP="0056041C">
      <w:pPr>
        <w:pStyle w:val="ListParagraph"/>
        <w:numPr>
          <w:ilvl w:val="0"/>
          <w:numId w:val="9"/>
        </w:numPr>
        <w:spacing w:line="360" w:lineRule="auto"/>
        <w:jc w:val="both"/>
        <w:rPr>
          <w:rFonts w:ascii="Times New Roman" w:hAnsi="Times New Roman" w:cs="Times New Roman"/>
          <w:sz w:val="24"/>
          <w:szCs w:val="24"/>
          <w:lang w:val="en-GB"/>
        </w:rPr>
      </w:pPr>
      <w:r w:rsidRPr="00844BAC">
        <w:rPr>
          <w:rFonts w:ascii="Times New Roman" w:hAnsi="Times New Roman" w:cs="Times New Roman"/>
          <w:i/>
          <w:sz w:val="24"/>
          <w:szCs w:val="24"/>
          <w:lang w:val="en-GB"/>
        </w:rPr>
        <w:t>Guests</w:t>
      </w:r>
      <w:r w:rsidR="0056041C">
        <w:rPr>
          <w:rFonts w:ascii="Times New Roman" w:hAnsi="Times New Roman" w:cs="Times New Roman"/>
          <w:sz w:val="24"/>
          <w:szCs w:val="24"/>
          <w:lang w:val="en-GB"/>
        </w:rPr>
        <w:t>: Guests</w:t>
      </w:r>
      <w:r w:rsidR="0056041C" w:rsidRPr="0056041C">
        <w:rPr>
          <w:rFonts w:ascii="Times New Roman" w:hAnsi="Times New Roman" w:cs="Times New Roman"/>
          <w:sz w:val="24"/>
          <w:szCs w:val="24"/>
          <w:lang w:val="en-GB"/>
        </w:rPr>
        <w:t xml:space="preserve"> of the hospitality sector are considered as the customers to whom the products and services of the Hotel is offered to. In addition to </w:t>
      </w:r>
      <w:r w:rsidR="004462FB" w:rsidRPr="0056041C">
        <w:rPr>
          <w:rFonts w:ascii="Times New Roman" w:hAnsi="Times New Roman" w:cs="Times New Roman"/>
          <w:sz w:val="24"/>
          <w:szCs w:val="24"/>
          <w:lang w:val="en-GB"/>
        </w:rPr>
        <w:t>this,</w:t>
      </w:r>
      <w:r w:rsidR="0056041C" w:rsidRPr="0056041C">
        <w:rPr>
          <w:rFonts w:ascii="Times New Roman" w:hAnsi="Times New Roman" w:cs="Times New Roman"/>
          <w:sz w:val="24"/>
          <w:szCs w:val="24"/>
          <w:lang w:val="en-GB"/>
        </w:rPr>
        <w:t xml:space="preserve"> the preferences of the guests are considered as a centralised focus of the development criteria of the hotel </w:t>
      </w:r>
      <w:proofErr w:type="spellStart"/>
      <w:r w:rsidR="00FA13D1" w:rsidRPr="00FA13D1">
        <w:rPr>
          <w:rFonts w:ascii="Times New Roman" w:hAnsi="Times New Roman" w:cs="Times New Roman"/>
          <w:sz w:val="24"/>
          <w:szCs w:val="24"/>
          <w:lang w:val="en-GB"/>
        </w:rPr>
        <w:t>Corinthia</w:t>
      </w:r>
      <w:proofErr w:type="spellEnd"/>
      <w:r w:rsidR="0056041C" w:rsidRPr="0056041C">
        <w:rPr>
          <w:rFonts w:ascii="Times New Roman" w:hAnsi="Times New Roman" w:cs="Times New Roman"/>
          <w:sz w:val="24"/>
          <w:szCs w:val="24"/>
          <w:lang w:val="en-GB"/>
        </w:rPr>
        <w:t xml:space="preserve"> London.</w:t>
      </w:r>
    </w:p>
    <w:p w14:paraId="7BB0D923" w14:textId="6BA52353" w:rsidR="00F118EB" w:rsidRPr="00F118EB" w:rsidRDefault="00F118EB" w:rsidP="008811E3">
      <w:pPr>
        <w:pStyle w:val="ListParagraph"/>
        <w:numPr>
          <w:ilvl w:val="0"/>
          <w:numId w:val="9"/>
        </w:numPr>
        <w:spacing w:line="360" w:lineRule="auto"/>
        <w:jc w:val="both"/>
        <w:rPr>
          <w:rFonts w:ascii="Times New Roman" w:hAnsi="Times New Roman" w:cs="Times New Roman"/>
          <w:sz w:val="24"/>
          <w:szCs w:val="24"/>
          <w:lang w:val="en-GB"/>
        </w:rPr>
      </w:pPr>
      <w:r w:rsidRPr="00844BAC">
        <w:rPr>
          <w:rFonts w:ascii="Times New Roman" w:hAnsi="Times New Roman" w:cs="Times New Roman"/>
          <w:i/>
          <w:sz w:val="24"/>
          <w:szCs w:val="24"/>
          <w:lang w:val="en-GB"/>
        </w:rPr>
        <w:t>Investors</w:t>
      </w:r>
      <w:r w:rsidR="008811E3">
        <w:rPr>
          <w:rFonts w:ascii="Times New Roman" w:hAnsi="Times New Roman" w:cs="Times New Roman"/>
          <w:sz w:val="24"/>
          <w:szCs w:val="24"/>
          <w:lang w:val="en-GB"/>
        </w:rPr>
        <w:t xml:space="preserve">: </w:t>
      </w:r>
      <w:r w:rsidR="008811E3" w:rsidRPr="008811E3">
        <w:rPr>
          <w:rFonts w:ascii="Times New Roman" w:hAnsi="Times New Roman" w:cs="Times New Roman"/>
          <w:sz w:val="24"/>
          <w:szCs w:val="24"/>
          <w:lang w:val="en-GB"/>
        </w:rPr>
        <w:t xml:space="preserve">Investors are external stakeholders that provide financial support to the project development plan. Hotel </w:t>
      </w:r>
      <w:proofErr w:type="spellStart"/>
      <w:r w:rsidR="00FA13D1" w:rsidRPr="00FA13D1">
        <w:rPr>
          <w:rFonts w:ascii="Times New Roman" w:hAnsi="Times New Roman" w:cs="Times New Roman"/>
          <w:sz w:val="24"/>
          <w:szCs w:val="24"/>
          <w:lang w:val="en-GB"/>
        </w:rPr>
        <w:t>Corinthia</w:t>
      </w:r>
      <w:proofErr w:type="spellEnd"/>
      <w:r w:rsidR="008811E3" w:rsidRPr="008811E3">
        <w:rPr>
          <w:rFonts w:ascii="Times New Roman" w:hAnsi="Times New Roman" w:cs="Times New Roman"/>
          <w:sz w:val="24"/>
          <w:szCs w:val="24"/>
          <w:lang w:val="en-GB"/>
        </w:rPr>
        <w:t xml:space="preserve"> would be required to gain loans for the development plan that has been established by the owners to provide better services to their guests.</w:t>
      </w:r>
    </w:p>
    <w:p w14:paraId="4A86FAE5" w14:textId="77777777" w:rsidR="00F118EB" w:rsidRPr="00F118EB" w:rsidRDefault="00F118EB" w:rsidP="0072301F">
      <w:pPr>
        <w:pStyle w:val="ListParagraph"/>
        <w:numPr>
          <w:ilvl w:val="0"/>
          <w:numId w:val="9"/>
        </w:numPr>
        <w:spacing w:line="360" w:lineRule="auto"/>
        <w:jc w:val="both"/>
        <w:rPr>
          <w:rFonts w:ascii="Times New Roman" w:hAnsi="Times New Roman" w:cs="Times New Roman"/>
          <w:sz w:val="24"/>
          <w:szCs w:val="24"/>
          <w:lang w:val="en-GB"/>
        </w:rPr>
      </w:pPr>
      <w:r w:rsidRPr="00844BAC">
        <w:rPr>
          <w:rFonts w:ascii="Times New Roman" w:hAnsi="Times New Roman" w:cs="Times New Roman"/>
          <w:i/>
          <w:sz w:val="24"/>
          <w:szCs w:val="24"/>
          <w:lang w:val="en-GB"/>
        </w:rPr>
        <w:t>Government</w:t>
      </w:r>
      <w:r w:rsidR="0072301F">
        <w:rPr>
          <w:rFonts w:ascii="Times New Roman" w:hAnsi="Times New Roman" w:cs="Times New Roman"/>
          <w:sz w:val="24"/>
          <w:szCs w:val="24"/>
          <w:lang w:val="en-GB"/>
        </w:rPr>
        <w:t xml:space="preserve">: </w:t>
      </w:r>
      <w:r w:rsidR="0072301F" w:rsidRPr="0072301F">
        <w:rPr>
          <w:rFonts w:ascii="Times New Roman" w:hAnsi="Times New Roman" w:cs="Times New Roman"/>
          <w:sz w:val="24"/>
          <w:szCs w:val="24"/>
          <w:lang w:val="en-GB"/>
        </w:rPr>
        <w:t>The government it plays a major role in the project by providing the organisation with required legalized permits that are aligned with the legislative measures of the region.</w:t>
      </w:r>
    </w:p>
    <w:p w14:paraId="3753F23E" w14:textId="77777777" w:rsidR="00A05FF9" w:rsidRPr="00A76866" w:rsidRDefault="00A05FF9" w:rsidP="00F84640">
      <w:pPr>
        <w:pStyle w:val="Heading1"/>
        <w:rPr>
          <w:color w:val="000000" w:themeColor="text1"/>
          <w:lang w:val="en-GB"/>
        </w:rPr>
      </w:pPr>
      <w:bookmarkStart w:id="8" w:name="_Toc47105271"/>
      <w:r w:rsidRPr="00A76866">
        <w:rPr>
          <w:color w:val="000000" w:themeColor="text1"/>
          <w:lang w:val="en-GB"/>
        </w:rPr>
        <w:t>Fair-trade initiatives</w:t>
      </w:r>
      <w:bookmarkEnd w:id="8"/>
    </w:p>
    <w:p w14:paraId="2A810034" w14:textId="77777777" w:rsidR="003002B8" w:rsidRPr="00A76866" w:rsidRDefault="00966580" w:rsidP="003002B8">
      <w:pPr>
        <w:spacing w:after="0" w:line="360" w:lineRule="auto"/>
        <w:jc w:val="both"/>
        <w:rPr>
          <w:rFonts w:ascii="Times New Roman" w:eastAsia="Times New Roman" w:hAnsi="Times New Roman" w:cs="Times New Roman"/>
          <w:color w:val="000000" w:themeColor="text1"/>
          <w:sz w:val="24"/>
          <w:szCs w:val="24"/>
          <w:lang w:val="en-GB"/>
        </w:rPr>
      </w:pPr>
      <w:r w:rsidRPr="00966580">
        <w:rPr>
          <w:rFonts w:ascii="Times New Roman" w:eastAsia="Times New Roman" w:hAnsi="Times New Roman" w:cs="Times New Roman"/>
          <w:color w:val="000000" w:themeColor="text1"/>
          <w:sz w:val="24"/>
          <w:szCs w:val="24"/>
          <w:lang w:val="en-GB"/>
        </w:rPr>
        <w:t xml:space="preserve">Fairtrade indicates how </w:t>
      </w:r>
      <w:r w:rsidR="00C00205" w:rsidRPr="00966580">
        <w:rPr>
          <w:rFonts w:ascii="Times New Roman" w:eastAsia="Times New Roman" w:hAnsi="Times New Roman" w:cs="Times New Roman"/>
          <w:color w:val="000000" w:themeColor="text1"/>
          <w:sz w:val="24"/>
          <w:szCs w:val="24"/>
          <w:lang w:val="en-GB"/>
        </w:rPr>
        <w:t>an organisation incorporates</w:t>
      </w:r>
      <w:r w:rsidRPr="00966580">
        <w:rPr>
          <w:rFonts w:ascii="Times New Roman" w:eastAsia="Times New Roman" w:hAnsi="Times New Roman" w:cs="Times New Roman"/>
          <w:color w:val="000000" w:themeColor="text1"/>
          <w:sz w:val="24"/>
          <w:szCs w:val="24"/>
          <w:lang w:val="en-GB"/>
        </w:rPr>
        <w:t xml:space="preserve"> its import and export services in favour of the customers in developing their business assets within their regional aspects. </w:t>
      </w:r>
      <w:r w:rsidR="005B2389">
        <w:rPr>
          <w:rFonts w:ascii="Times New Roman" w:eastAsia="Times New Roman" w:hAnsi="Times New Roman" w:cs="Times New Roman"/>
          <w:color w:val="000000" w:themeColor="text1"/>
          <w:sz w:val="24"/>
          <w:szCs w:val="24"/>
          <w:lang w:val="en-GB"/>
        </w:rPr>
        <w:t xml:space="preserve">As explained by </w:t>
      </w:r>
      <w:proofErr w:type="spellStart"/>
      <w:r w:rsidR="002426C0">
        <w:rPr>
          <w:rFonts w:ascii="Times New Roman" w:eastAsia="Times New Roman" w:hAnsi="Times New Roman" w:cs="Times New Roman"/>
          <w:color w:val="000000" w:themeColor="text1"/>
          <w:sz w:val="24"/>
          <w:szCs w:val="24"/>
          <w:lang w:val="en-GB"/>
        </w:rPr>
        <w:t>Cichos</w:t>
      </w:r>
      <w:proofErr w:type="spellEnd"/>
      <w:r w:rsidR="002426C0">
        <w:rPr>
          <w:rFonts w:ascii="Times New Roman" w:eastAsia="Times New Roman" w:hAnsi="Times New Roman" w:cs="Times New Roman"/>
          <w:color w:val="000000" w:themeColor="text1"/>
          <w:sz w:val="24"/>
          <w:szCs w:val="24"/>
          <w:lang w:val="en-GB"/>
        </w:rPr>
        <w:t xml:space="preserve"> </w:t>
      </w:r>
      <w:r w:rsidR="00100672">
        <w:rPr>
          <w:rFonts w:ascii="Times New Roman" w:eastAsia="Times New Roman" w:hAnsi="Times New Roman" w:cs="Times New Roman"/>
          <w:color w:val="000000" w:themeColor="text1"/>
          <w:sz w:val="24"/>
          <w:szCs w:val="24"/>
          <w:lang w:val="en-GB"/>
        </w:rPr>
        <w:t>(</w:t>
      </w:r>
      <w:r w:rsidR="002426C0">
        <w:rPr>
          <w:rFonts w:ascii="Times New Roman" w:eastAsia="Times New Roman" w:hAnsi="Times New Roman" w:cs="Times New Roman"/>
          <w:color w:val="000000" w:themeColor="text1"/>
          <w:sz w:val="24"/>
          <w:szCs w:val="24"/>
          <w:lang w:val="en-GB"/>
        </w:rPr>
        <w:t>2019</w:t>
      </w:r>
      <w:r w:rsidR="00100672">
        <w:rPr>
          <w:rFonts w:ascii="Times New Roman" w:eastAsia="Times New Roman" w:hAnsi="Times New Roman" w:cs="Times New Roman"/>
          <w:color w:val="000000" w:themeColor="text1"/>
          <w:sz w:val="24"/>
          <w:szCs w:val="24"/>
          <w:lang w:val="en-GB"/>
        </w:rPr>
        <w:t>),</w:t>
      </w:r>
      <w:r w:rsidR="005B2389">
        <w:rPr>
          <w:rFonts w:ascii="Times New Roman" w:eastAsia="Times New Roman" w:hAnsi="Times New Roman" w:cs="Times New Roman"/>
          <w:color w:val="000000" w:themeColor="text1"/>
          <w:sz w:val="24"/>
          <w:szCs w:val="24"/>
          <w:lang w:val="en-GB"/>
        </w:rPr>
        <w:t xml:space="preserve"> i</w:t>
      </w:r>
      <w:r w:rsidRPr="00966580">
        <w:rPr>
          <w:rFonts w:ascii="Times New Roman" w:eastAsia="Times New Roman" w:hAnsi="Times New Roman" w:cs="Times New Roman"/>
          <w:color w:val="000000" w:themeColor="text1"/>
          <w:sz w:val="24"/>
          <w:szCs w:val="24"/>
          <w:lang w:val="en-GB"/>
        </w:rPr>
        <w:t xml:space="preserve">n the case of hospitality, sector organisations are concentrated in providing their guests with suitable accommodation services that would satisfy them during their stay. For this purpose, the organisations strive to provide the guests with the required needs that they prefer during their stay. In the case of </w:t>
      </w:r>
      <w:proofErr w:type="spellStart"/>
      <w:r w:rsidR="00FA13D1" w:rsidRPr="00FA13D1">
        <w:rPr>
          <w:rFonts w:ascii="Times New Roman" w:eastAsia="Times New Roman" w:hAnsi="Times New Roman" w:cs="Times New Roman"/>
          <w:color w:val="000000" w:themeColor="text1"/>
          <w:sz w:val="24"/>
          <w:szCs w:val="24"/>
          <w:lang w:val="en-GB"/>
        </w:rPr>
        <w:t>Corinthia</w:t>
      </w:r>
      <w:proofErr w:type="spellEnd"/>
      <w:r w:rsidRPr="00966580">
        <w:rPr>
          <w:rFonts w:ascii="Times New Roman" w:eastAsia="Times New Roman" w:hAnsi="Times New Roman" w:cs="Times New Roman"/>
          <w:color w:val="000000" w:themeColor="text1"/>
          <w:sz w:val="24"/>
          <w:szCs w:val="24"/>
          <w:lang w:val="en-GB"/>
        </w:rPr>
        <w:t xml:space="preserve"> Hotel London, the business executives and managers plan to develop a project where the suppliers would be engaged including the criterions of Fairtrade such that effective pricing of the products and services to the customers would be offered as well as the suppliers would be satisfied, as their needs would be met.</w:t>
      </w:r>
    </w:p>
    <w:p w14:paraId="31F18FE7" w14:textId="77777777" w:rsidR="00080209" w:rsidRPr="00A76866" w:rsidRDefault="00D3674C" w:rsidP="00F84640">
      <w:pPr>
        <w:pStyle w:val="Heading1"/>
        <w:rPr>
          <w:color w:val="000000" w:themeColor="text1"/>
          <w:lang w:val="en-GB"/>
        </w:rPr>
      </w:pPr>
      <w:bookmarkStart w:id="9" w:name="_Toc47105272"/>
      <w:r w:rsidRPr="00A76866">
        <w:rPr>
          <w:color w:val="000000" w:themeColor="text1"/>
          <w:lang w:val="en-GB"/>
        </w:rPr>
        <w:t>Green Agenda</w:t>
      </w:r>
      <w:bookmarkEnd w:id="9"/>
    </w:p>
    <w:p w14:paraId="1B2A4F90" w14:textId="77777777" w:rsidR="003002B8" w:rsidRPr="00A76866" w:rsidRDefault="00C10D08" w:rsidP="00ED1ACF">
      <w:pPr>
        <w:tabs>
          <w:tab w:val="left" w:pos="2332"/>
        </w:tabs>
        <w:spacing w:line="360" w:lineRule="auto"/>
        <w:jc w:val="both"/>
        <w:rPr>
          <w:rFonts w:ascii="Times New Roman" w:hAnsi="Times New Roman" w:cs="Times New Roman"/>
          <w:color w:val="000000" w:themeColor="text1"/>
          <w:sz w:val="24"/>
          <w:lang w:val="en-GB"/>
        </w:rPr>
      </w:pPr>
      <w:r w:rsidRPr="00C10D08">
        <w:rPr>
          <w:rFonts w:ascii="Times New Roman" w:eastAsia="Times New Roman" w:hAnsi="Times New Roman" w:cs="Times New Roman"/>
          <w:color w:val="000000" w:themeColor="text1"/>
          <w:sz w:val="24"/>
          <w:szCs w:val="24"/>
          <w:lang w:val="en-GB"/>
        </w:rPr>
        <w:t xml:space="preserve">The inclusion of green agenda within the organisational perspectives in the hospitality sector has been identified to be a growing subject due to the increase in number of competitors in this modern era. The purpose of </w:t>
      </w:r>
      <w:r w:rsidR="00C00205" w:rsidRPr="00C10D08">
        <w:rPr>
          <w:rFonts w:ascii="Times New Roman" w:eastAsia="Times New Roman" w:hAnsi="Times New Roman" w:cs="Times New Roman"/>
          <w:color w:val="000000" w:themeColor="text1"/>
          <w:sz w:val="24"/>
          <w:szCs w:val="24"/>
          <w:lang w:val="en-GB"/>
        </w:rPr>
        <w:t>adapting</w:t>
      </w:r>
      <w:r w:rsidRPr="00C10D08">
        <w:rPr>
          <w:rFonts w:ascii="Times New Roman" w:eastAsia="Times New Roman" w:hAnsi="Times New Roman" w:cs="Times New Roman"/>
          <w:color w:val="000000" w:themeColor="text1"/>
          <w:sz w:val="24"/>
          <w:szCs w:val="24"/>
          <w:lang w:val="en-GB"/>
        </w:rPr>
        <w:t xml:space="preserve"> to a green agenda has been address towards focusing on </w:t>
      </w:r>
      <w:r w:rsidRPr="00C10D08">
        <w:rPr>
          <w:rFonts w:ascii="Times New Roman" w:eastAsia="Times New Roman" w:hAnsi="Times New Roman" w:cs="Times New Roman"/>
          <w:color w:val="000000" w:themeColor="text1"/>
          <w:sz w:val="24"/>
          <w:szCs w:val="24"/>
          <w:lang w:val="en-GB"/>
        </w:rPr>
        <w:lastRenderedPageBreak/>
        <w:t>sustainability factors that would derive an organisation towards benefit regarding their growth and development and achieving them with economic surplus</w:t>
      </w:r>
      <w:r w:rsidR="00FA5ECE">
        <w:rPr>
          <w:rFonts w:ascii="Times New Roman" w:eastAsia="Times New Roman" w:hAnsi="Times New Roman" w:cs="Times New Roman"/>
          <w:color w:val="000000" w:themeColor="text1"/>
          <w:sz w:val="24"/>
          <w:szCs w:val="24"/>
          <w:lang w:val="en-GB"/>
        </w:rPr>
        <w:t xml:space="preserve"> (</w:t>
      </w:r>
      <w:proofErr w:type="spellStart"/>
      <w:r w:rsidR="0021114E">
        <w:rPr>
          <w:rFonts w:ascii="Times New Roman" w:eastAsia="Times New Roman" w:hAnsi="Times New Roman" w:cs="Times New Roman"/>
          <w:color w:val="000000" w:themeColor="text1"/>
          <w:sz w:val="24"/>
          <w:szCs w:val="24"/>
          <w:lang w:val="en-GB"/>
        </w:rPr>
        <w:t>Bengtsson</w:t>
      </w:r>
      <w:proofErr w:type="spellEnd"/>
      <w:r w:rsidR="0021114E">
        <w:rPr>
          <w:rFonts w:ascii="Times New Roman" w:eastAsia="Times New Roman" w:hAnsi="Times New Roman" w:cs="Times New Roman"/>
          <w:color w:val="000000" w:themeColor="text1"/>
          <w:sz w:val="24"/>
          <w:szCs w:val="24"/>
          <w:lang w:val="en-GB"/>
        </w:rPr>
        <w:t>, 2018</w:t>
      </w:r>
      <w:r w:rsidR="00FA5ECE">
        <w:rPr>
          <w:rFonts w:ascii="Times New Roman" w:eastAsia="Times New Roman" w:hAnsi="Times New Roman" w:cs="Times New Roman"/>
          <w:color w:val="000000" w:themeColor="text1"/>
          <w:sz w:val="24"/>
          <w:szCs w:val="24"/>
          <w:lang w:val="en-GB"/>
        </w:rPr>
        <w:t>)</w:t>
      </w:r>
      <w:r w:rsidRPr="00C10D08">
        <w:rPr>
          <w:rFonts w:ascii="Times New Roman" w:eastAsia="Times New Roman" w:hAnsi="Times New Roman" w:cs="Times New Roman"/>
          <w:color w:val="000000" w:themeColor="text1"/>
          <w:sz w:val="24"/>
          <w:szCs w:val="24"/>
          <w:lang w:val="en-GB"/>
        </w:rPr>
        <w:t xml:space="preserve">. </w:t>
      </w:r>
      <w:r w:rsidR="00FA5ECE" w:rsidRPr="00C10D08">
        <w:rPr>
          <w:rFonts w:ascii="Times New Roman" w:eastAsia="Times New Roman" w:hAnsi="Times New Roman" w:cs="Times New Roman"/>
          <w:color w:val="000000" w:themeColor="text1"/>
          <w:sz w:val="24"/>
          <w:szCs w:val="24"/>
          <w:lang w:val="en-GB"/>
        </w:rPr>
        <w:t>The</w:t>
      </w:r>
      <w:r w:rsidRPr="00C10D08">
        <w:rPr>
          <w:rFonts w:ascii="Times New Roman" w:eastAsia="Times New Roman" w:hAnsi="Times New Roman" w:cs="Times New Roman"/>
          <w:color w:val="000000" w:themeColor="text1"/>
          <w:sz w:val="24"/>
          <w:szCs w:val="24"/>
          <w:lang w:val="en-GB"/>
        </w:rPr>
        <w:t xml:space="preserve"> project development plan that is proposed by </w:t>
      </w:r>
      <w:proofErr w:type="spellStart"/>
      <w:r w:rsidR="00FA13D1" w:rsidRPr="00FA13D1">
        <w:rPr>
          <w:rFonts w:ascii="Times New Roman" w:eastAsia="Times New Roman" w:hAnsi="Times New Roman" w:cs="Times New Roman"/>
          <w:color w:val="000000" w:themeColor="text1"/>
          <w:sz w:val="24"/>
          <w:szCs w:val="24"/>
          <w:lang w:val="en-GB"/>
        </w:rPr>
        <w:t>Corinthia</w:t>
      </w:r>
      <w:proofErr w:type="spellEnd"/>
      <w:r w:rsidRPr="00C10D08">
        <w:rPr>
          <w:rFonts w:ascii="Times New Roman" w:eastAsia="Times New Roman" w:hAnsi="Times New Roman" w:cs="Times New Roman"/>
          <w:color w:val="000000" w:themeColor="text1"/>
          <w:sz w:val="24"/>
          <w:szCs w:val="24"/>
          <w:lang w:val="en-GB"/>
        </w:rPr>
        <w:t xml:space="preserve"> Hotel London is </w:t>
      </w:r>
      <w:r w:rsidR="00B043CD" w:rsidRPr="00C10D08">
        <w:rPr>
          <w:rFonts w:ascii="Times New Roman" w:eastAsia="Times New Roman" w:hAnsi="Times New Roman" w:cs="Times New Roman"/>
          <w:color w:val="000000" w:themeColor="text1"/>
          <w:sz w:val="24"/>
          <w:szCs w:val="24"/>
          <w:lang w:val="en-GB"/>
        </w:rPr>
        <w:t>address</w:t>
      </w:r>
      <w:r w:rsidR="00B043CD">
        <w:rPr>
          <w:rFonts w:ascii="Times New Roman" w:eastAsia="Times New Roman" w:hAnsi="Times New Roman" w:cs="Times New Roman"/>
          <w:color w:val="000000" w:themeColor="text1"/>
          <w:sz w:val="24"/>
          <w:szCs w:val="24"/>
          <w:lang w:val="en-GB"/>
        </w:rPr>
        <w:t>ed</w:t>
      </w:r>
      <w:r w:rsidRPr="00C10D08">
        <w:rPr>
          <w:rFonts w:ascii="Times New Roman" w:eastAsia="Times New Roman" w:hAnsi="Times New Roman" w:cs="Times New Roman"/>
          <w:color w:val="000000" w:themeColor="text1"/>
          <w:sz w:val="24"/>
          <w:szCs w:val="24"/>
          <w:lang w:val="en-GB"/>
        </w:rPr>
        <w:t xml:space="preserve"> to building reputation in the minds of the customers to providing them with comfortable services during their stay. The usefulness of green agenda in the project development of the hotel is expected to be providing financial benefits to both the representatives that is the hotel perspective as well as the customer.</w:t>
      </w:r>
    </w:p>
    <w:p w14:paraId="413AF518" w14:textId="77777777" w:rsidR="00B043CD" w:rsidRDefault="001B7CF2" w:rsidP="00B043CD">
      <w:pPr>
        <w:pStyle w:val="Heading1"/>
        <w:rPr>
          <w:color w:val="000000" w:themeColor="text1"/>
          <w:lang w:val="en-GB"/>
        </w:rPr>
      </w:pPr>
      <w:bookmarkStart w:id="10" w:name="_Toc47105273"/>
      <w:r w:rsidRPr="00A76866">
        <w:rPr>
          <w:color w:val="000000" w:themeColor="text1"/>
          <w:lang w:val="en-GB"/>
        </w:rPr>
        <w:t>Evaluation of project types</w:t>
      </w:r>
      <w:bookmarkEnd w:id="10"/>
    </w:p>
    <w:p w14:paraId="0DD972E3" w14:textId="77777777" w:rsidR="00F44131" w:rsidRDefault="00B043CD" w:rsidP="0013170B">
      <w:pPr>
        <w:tabs>
          <w:tab w:val="left" w:pos="2332"/>
        </w:tabs>
        <w:spacing w:line="360" w:lineRule="auto"/>
        <w:jc w:val="both"/>
        <w:rPr>
          <w:rFonts w:ascii="Times New Roman" w:hAnsi="Times New Roman" w:cs="Times New Roman"/>
          <w:color w:val="000000" w:themeColor="text1"/>
          <w:sz w:val="24"/>
          <w:lang w:val="en-GB"/>
        </w:rPr>
      </w:pPr>
      <w:r>
        <w:rPr>
          <w:noProof/>
        </w:rPr>
        <w:drawing>
          <wp:inline distT="0" distB="0" distL="0" distR="0" wp14:anchorId="44F8BB79" wp14:editId="153CE3AF">
            <wp:extent cx="5350510" cy="2943225"/>
            <wp:effectExtent l="76200" t="76200" r="116840" b="1238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6647" b="9225"/>
                    <a:stretch/>
                  </pic:blipFill>
                  <pic:spPr bwMode="auto">
                    <a:xfrm>
                      <a:off x="0" y="0"/>
                      <a:ext cx="5350510" cy="2943225"/>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6A1927C8" w14:textId="77777777" w:rsidR="00BE2800" w:rsidRPr="00BF5FF6" w:rsidRDefault="00BE2800" w:rsidP="00BF5FF6">
      <w:pPr>
        <w:tabs>
          <w:tab w:val="left" w:pos="2332"/>
        </w:tabs>
        <w:spacing w:line="360" w:lineRule="auto"/>
        <w:jc w:val="center"/>
        <w:rPr>
          <w:rFonts w:ascii="Times New Roman" w:hAnsi="Times New Roman" w:cs="Times New Roman"/>
          <w:b/>
          <w:color w:val="000000" w:themeColor="text1"/>
          <w:sz w:val="24"/>
          <w:lang w:val="en-GB"/>
        </w:rPr>
      </w:pPr>
      <w:r w:rsidRPr="00BF5FF6">
        <w:rPr>
          <w:rFonts w:ascii="Times New Roman" w:hAnsi="Times New Roman" w:cs="Times New Roman"/>
          <w:b/>
          <w:color w:val="000000" w:themeColor="text1"/>
          <w:sz w:val="24"/>
          <w:lang w:val="en-GB"/>
        </w:rPr>
        <w:t>Figure</w:t>
      </w:r>
      <w:r w:rsidR="003F28F4">
        <w:rPr>
          <w:rFonts w:ascii="Times New Roman" w:hAnsi="Times New Roman" w:cs="Times New Roman"/>
          <w:b/>
          <w:color w:val="000000" w:themeColor="text1"/>
          <w:sz w:val="24"/>
          <w:lang w:val="en-GB"/>
        </w:rPr>
        <w:t>3</w:t>
      </w:r>
      <w:r w:rsidRPr="00BF5FF6">
        <w:rPr>
          <w:rFonts w:ascii="Times New Roman" w:hAnsi="Times New Roman" w:cs="Times New Roman"/>
          <w:b/>
          <w:color w:val="000000" w:themeColor="text1"/>
          <w:sz w:val="24"/>
          <w:lang w:val="en-GB"/>
        </w:rPr>
        <w:t xml:space="preserve">: Types </w:t>
      </w:r>
      <w:r w:rsidR="00BF5FF6" w:rsidRPr="00BF5FF6">
        <w:rPr>
          <w:rFonts w:ascii="Times New Roman" w:hAnsi="Times New Roman" w:cs="Times New Roman"/>
          <w:b/>
          <w:color w:val="000000" w:themeColor="text1"/>
          <w:sz w:val="24"/>
          <w:lang w:val="en-GB"/>
        </w:rPr>
        <w:t>of</w:t>
      </w:r>
      <w:r w:rsidRPr="00BF5FF6">
        <w:rPr>
          <w:rFonts w:ascii="Times New Roman" w:hAnsi="Times New Roman" w:cs="Times New Roman"/>
          <w:b/>
          <w:color w:val="000000" w:themeColor="text1"/>
          <w:sz w:val="24"/>
          <w:lang w:val="en-GB"/>
        </w:rPr>
        <w:t xml:space="preserve"> projects</w:t>
      </w:r>
    </w:p>
    <w:p w14:paraId="62182222" w14:textId="77777777" w:rsidR="00BE2800" w:rsidRDefault="00BE2800" w:rsidP="00BF5FF6">
      <w:pPr>
        <w:tabs>
          <w:tab w:val="left" w:pos="2332"/>
        </w:tabs>
        <w:spacing w:line="360" w:lineRule="auto"/>
        <w:jc w:val="center"/>
        <w:rPr>
          <w:rFonts w:ascii="Times New Roman" w:hAnsi="Times New Roman" w:cs="Times New Roman"/>
          <w:color w:val="000000" w:themeColor="text1"/>
          <w:sz w:val="24"/>
          <w:lang w:val="en-GB"/>
        </w:rPr>
      </w:pPr>
      <w:r>
        <w:rPr>
          <w:rFonts w:ascii="Times New Roman" w:hAnsi="Times New Roman" w:cs="Times New Roman"/>
          <w:color w:val="000000" w:themeColor="text1"/>
          <w:sz w:val="24"/>
          <w:lang w:val="en-GB"/>
        </w:rPr>
        <w:t xml:space="preserve">(Source: </w:t>
      </w:r>
      <w:r w:rsidR="00BF5FF6">
        <w:rPr>
          <w:rFonts w:ascii="Times New Roman" w:hAnsi="Times New Roman" w:cs="Times New Roman"/>
          <w:color w:val="000000" w:themeColor="text1"/>
          <w:sz w:val="24"/>
          <w:lang w:val="en-GB"/>
        </w:rPr>
        <w:t>Influenced</w:t>
      </w:r>
      <w:r>
        <w:rPr>
          <w:rFonts w:ascii="Times New Roman" w:hAnsi="Times New Roman" w:cs="Times New Roman"/>
          <w:color w:val="000000" w:themeColor="text1"/>
          <w:sz w:val="24"/>
          <w:lang w:val="en-GB"/>
        </w:rPr>
        <w:t xml:space="preserve"> by </w:t>
      </w:r>
      <w:r w:rsidR="0032207D">
        <w:rPr>
          <w:rFonts w:ascii="Times New Roman" w:hAnsi="Times New Roman" w:cs="Times New Roman"/>
          <w:color w:val="000000" w:themeColor="text1"/>
          <w:sz w:val="24"/>
          <w:lang w:val="en-GB"/>
        </w:rPr>
        <w:t xml:space="preserve">Ni </w:t>
      </w:r>
      <w:r w:rsidR="00FA13D1" w:rsidRPr="00FA13D1">
        <w:rPr>
          <w:rFonts w:ascii="Times New Roman" w:hAnsi="Times New Roman" w:cs="Times New Roman"/>
          <w:i/>
          <w:color w:val="000000" w:themeColor="text1"/>
          <w:sz w:val="24"/>
          <w:lang w:val="en-GB"/>
        </w:rPr>
        <w:t>et al.</w:t>
      </w:r>
      <w:r w:rsidR="0032207D">
        <w:rPr>
          <w:rFonts w:ascii="Times New Roman" w:hAnsi="Times New Roman" w:cs="Times New Roman"/>
          <w:color w:val="000000" w:themeColor="text1"/>
          <w:sz w:val="24"/>
          <w:lang w:val="en-GB"/>
        </w:rPr>
        <w:t>, 2018</w:t>
      </w:r>
      <w:r>
        <w:rPr>
          <w:rFonts w:ascii="Times New Roman" w:hAnsi="Times New Roman" w:cs="Times New Roman"/>
          <w:color w:val="000000" w:themeColor="text1"/>
          <w:sz w:val="24"/>
          <w:lang w:val="en-GB"/>
        </w:rPr>
        <w:t>)</w:t>
      </w:r>
    </w:p>
    <w:p w14:paraId="52E26391" w14:textId="68256AE0" w:rsidR="00B867A3" w:rsidRDefault="00B867A3" w:rsidP="0013170B">
      <w:pPr>
        <w:tabs>
          <w:tab w:val="left" w:pos="2332"/>
        </w:tabs>
        <w:spacing w:line="360" w:lineRule="auto"/>
        <w:jc w:val="both"/>
        <w:rPr>
          <w:rFonts w:ascii="Times New Roman" w:hAnsi="Times New Roman" w:cs="Times New Roman"/>
          <w:color w:val="000000" w:themeColor="text1"/>
          <w:sz w:val="24"/>
          <w:lang w:val="en-GB"/>
        </w:rPr>
      </w:pPr>
      <w:r w:rsidRPr="00B867A3">
        <w:rPr>
          <w:rFonts w:ascii="Times New Roman" w:hAnsi="Times New Roman" w:cs="Times New Roman"/>
          <w:color w:val="000000" w:themeColor="text1"/>
          <w:sz w:val="24"/>
          <w:lang w:val="en-GB"/>
        </w:rPr>
        <w:t xml:space="preserve">The above figure demonstrate a set of project types that has been witnessed and an applied by various </w:t>
      </w:r>
      <w:r w:rsidRPr="00284210">
        <w:rPr>
          <w:rFonts w:ascii="Times New Roman" w:hAnsi="Times New Roman" w:cs="Times New Roman"/>
          <w:color w:val="000000" w:themeColor="text1"/>
          <w:sz w:val="24"/>
          <w:szCs w:val="24"/>
          <w:lang w:val="en-GB"/>
        </w:rPr>
        <w:t>organisations who plan to improve their business.</w:t>
      </w:r>
      <w:r w:rsidR="00070F12" w:rsidRPr="00284210">
        <w:rPr>
          <w:rFonts w:ascii="Times New Roman" w:hAnsi="Times New Roman" w:cs="Times New Roman"/>
          <w:sz w:val="24"/>
          <w:szCs w:val="24"/>
        </w:rPr>
        <w:t xml:space="preserve">According to </w:t>
      </w:r>
      <w:r w:rsidR="00284210" w:rsidRPr="00284210">
        <w:rPr>
          <w:rFonts w:ascii="Times New Roman" w:hAnsi="Times New Roman" w:cs="Times New Roman"/>
          <w:sz w:val="24"/>
          <w:szCs w:val="24"/>
        </w:rPr>
        <w:t xml:space="preserve">Pedersen and Ritter </w:t>
      </w:r>
      <w:r w:rsidR="00070F12" w:rsidRPr="00284210">
        <w:rPr>
          <w:rFonts w:ascii="Times New Roman" w:hAnsi="Times New Roman" w:cs="Times New Roman"/>
          <w:sz w:val="24"/>
          <w:szCs w:val="24"/>
        </w:rPr>
        <w:t>(</w:t>
      </w:r>
      <w:r w:rsidR="00284210" w:rsidRPr="00284210">
        <w:rPr>
          <w:rFonts w:ascii="Times New Roman" w:hAnsi="Times New Roman" w:cs="Times New Roman"/>
          <w:sz w:val="24"/>
          <w:szCs w:val="24"/>
        </w:rPr>
        <w:t>2018</w:t>
      </w:r>
      <w:r w:rsidR="00070F12" w:rsidRPr="00284210">
        <w:rPr>
          <w:rFonts w:ascii="Times New Roman" w:hAnsi="Times New Roman" w:cs="Times New Roman"/>
          <w:sz w:val="24"/>
          <w:szCs w:val="24"/>
        </w:rPr>
        <w:t>), e</w:t>
      </w:r>
      <w:r w:rsidR="00070F12" w:rsidRPr="00284210">
        <w:rPr>
          <w:rFonts w:ascii="Times New Roman" w:hAnsi="Times New Roman" w:cs="Times New Roman"/>
          <w:color w:val="000000" w:themeColor="text1"/>
          <w:sz w:val="24"/>
          <w:szCs w:val="24"/>
          <w:lang w:val="en-GB"/>
        </w:rPr>
        <w:t>executive</w:t>
      </w:r>
      <w:r w:rsidR="003D13D3" w:rsidRPr="00284210">
        <w:rPr>
          <w:rFonts w:ascii="Times New Roman" w:hAnsi="Times New Roman" w:cs="Times New Roman"/>
          <w:color w:val="000000" w:themeColor="text1"/>
          <w:sz w:val="24"/>
          <w:szCs w:val="24"/>
          <w:lang w:val="en-GB"/>
        </w:rPr>
        <w:t xml:space="preserve"> action projects are generally indicated two decisions that are made by owners to improve their business</w:t>
      </w:r>
      <w:r w:rsidR="003D13D3" w:rsidRPr="003D13D3">
        <w:rPr>
          <w:rFonts w:ascii="Times New Roman" w:hAnsi="Times New Roman" w:cs="Times New Roman"/>
          <w:color w:val="000000" w:themeColor="text1"/>
          <w:sz w:val="24"/>
          <w:lang w:val="en-GB"/>
        </w:rPr>
        <w:t xml:space="preserve"> from their current positions. </w:t>
      </w:r>
      <w:r w:rsidR="00070F12" w:rsidRPr="003D13D3">
        <w:rPr>
          <w:rFonts w:ascii="Times New Roman" w:hAnsi="Times New Roman" w:cs="Times New Roman"/>
          <w:color w:val="000000" w:themeColor="text1"/>
          <w:sz w:val="24"/>
          <w:lang w:val="en-GB"/>
        </w:rPr>
        <w:t>Quick</w:t>
      </w:r>
      <w:r w:rsidR="003D13D3" w:rsidRPr="003D13D3">
        <w:rPr>
          <w:rFonts w:ascii="Times New Roman" w:hAnsi="Times New Roman" w:cs="Times New Roman"/>
          <w:color w:val="000000" w:themeColor="text1"/>
          <w:sz w:val="24"/>
          <w:lang w:val="en-GB"/>
        </w:rPr>
        <w:t xml:space="preserve"> win projects are focused on establishing short-term goals for the organisation to achieve growth and development in the competitive market and thereby maintaining a sustainable position. On the other </w:t>
      </w:r>
      <w:r w:rsidR="00070F12" w:rsidRPr="003D13D3">
        <w:rPr>
          <w:rFonts w:ascii="Times New Roman" w:hAnsi="Times New Roman" w:cs="Times New Roman"/>
          <w:color w:val="000000" w:themeColor="text1"/>
          <w:sz w:val="24"/>
          <w:lang w:val="en-GB"/>
        </w:rPr>
        <w:t>hand,</w:t>
      </w:r>
      <w:r w:rsidR="00091F00">
        <w:rPr>
          <w:rFonts w:ascii="Times New Roman" w:hAnsi="Times New Roman" w:cs="Times New Roman"/>
          <w:color w:val="000000" w:themeColor="text1"/>
          <w:sz w:val="24"/>
          <w:lang w:val="en-GB"/>
        </w:rPr>
        <w:t xml:space="preserve"> </w:t>
      </w:r>
      <w:r w:rsidR="00E96E16">
        <w:rPr>
          <w:rFonts w:ascii="Times New Roman" w:hAnsi="Times New Roman" w:cs="Times New Roman"/>
          <w:color w:val="000000" w:themeColor="text1"/>
          <w:sz w:val="24"/>
          <w:lang w:val="en-GB"/>
        </w:rPr>
        <w:t xml:space="preserve">Wang </w:t>
      </w:r>
      <w:r w:rsidR="00070F12">
        <w:rPr>
          <w:rFonts w:ascii="Times New Roman" w:hAnsi="Times New Roman" w:cs="Times New Roman"/>
          <w:color w:val="000000" w:themeColor="text1"/>
          <w:sz w:val="24"/>
          <w:lang w:val="en-GB"/>
        </w:rPr>
        <w:t>(</w:t>
      </w:r>
      <w:r w:rsidR="00E96E16">
        <w:rPr>
          <w:rFonts w:ascii="Times New Roman" w:hAnsi="Times New Roman" w:cs="Times New Roman"/>
          <w:color w:val="000000" w:themeColor="text1"/>
          <w:sz w:val="24"/>
          <w:lang w:val="en-GB"/>
        </w:rPr>
        <w:t>2019</w:t>
      </w:r>
      <w:r w:rsidR="00070F12">
        <w:rPr>
          <w:rFonts w:ascii="Times New Roman" w:hAnsi="Times New Roman" w:cs="Times New Roman"/>
          <w:color w:val="000000" w:themeColor="text1"/>
          <w:sz w:val="24"/>
          <w:lang w:val="en-GB"/>
        </w:rPr>
        <w:t>) opined that</w:t>
      </w:r>
      <w:r w:rsidR="003D13D3" w:rsidRPr="003D13D3">
        <w:rPr>
          <w:rFonts w:ascii="Times New Roman" w:hAnsi="Times New Roman" w:cs="Times New Roman"/>
          <w:color w:val="000000" w:themeColor="text1"/>
          <w:sz w:val="24"/>
          <w:lang w:val="en-GB"/>
        </w:rPr>
        <w:t xml:space="preserve"> Core redesign projects determine the reorganization of the structural and functional units of a company with respect to their products and services that are offered to their customers. Finally expert study project enables analysing the internal and external factors that </w:t>
      </w:r>
      <w:r w:rsidR="00BE2800" w:rsidRPr="003D13D3">
        <w:rPr>
          <w:rFonts w:ascii="Times New Roman" w:hAnsi="Times New Roman" w:cs="Times New Roman"/>
          <w:color w:val="000000" w:themeColor="text1"/>
          <w:sz w:val="24"/>
          <w:lang w:val="en-GB"/>
        </w:rPr>
        <w:t>affect</w:t>
      </w:r>
      <w:r w:rsidR="003D13D3" w:rsidRPr="003D13D3">
        <w:rPr>
          <w:rFonts w:ascii="Times New Roman" w:hAnsi="Times New Roman" w:cs="Times New Roman"/>
          <w:color w:val="000000" w:themeColor="text1"/>
          <w:sz w:val="24"/>
          <w:lang w:val="en-GB"/>
        </w:rPr>
        <w:t xml:space="preserve"> the business to run its regular processes in the market. Having acknowledgement of </w:t>
      </w:r>
      <w:r w:rsidR="003D13D3" w:rsidRPr="003D13D3">
        <w:rPr>
          <w:rFonts w:ascii="Times New Roman" w:hAnsi="Times New Roman" w:cs="Times New Roman"/>
          <w:color w:val="000000" w:themeColor="text1"/>
          <w:sz w:val="24"/>
          <w:lang w:val="en-GB"/>
        </w:rPr>
        <w:lastRenderedPageBreak/>
        <w:t xml:space="preserve">these criterions the project manager is selected by an organisation </w:t>
      </w:r>
      <w:r w:rsidR="00C00205" w:rsidRPr="003D13D3">
        <w:rPr>
          <w:rFonts w:ascii="Times New Roman" w:hAnsi="Times New Roman" w:cs="Times New Roman"/>
          <w:color w:val="000000" w:themeColor="text1"/>
          <w:sz w:val="24"/>
          <w:lang w:val="en-GB"/>
        </w:rPr>
        <w:t>that</w:t>
      </w:r>
      <w:r w:rsidR="003D13D3" w:rsidRPr="003D13D3">
        <w:rPr>
          <w:rFonts w:ascii="Times New Roman" w:hAnsi="Times New Roman" w:cs="Times New Roman"/>
          <w:color w:val="000000" w:themeColor="text1"/>
          <w:sz w:val="24"/>
          <w:lang w:val="en-GB"/>
        </w:rPr>
        <w:t xml:space="preserve"> is responsible to govern the project from its initiation to its completion.</w:t>
      </w:r>
    </w:p>
    <w:p w14:paraId="52129D1F" w14:textId="77777777" w:rsidR="0075373D" w:rsidRDefault="0075373D" w:rsidP="0075373D">
      <w:pPr>
        <w:pStyle w:val="Heading1"/>
        <w:rPr>
          <w:color w:val="000000" w:themeColor="text1"/>
        </w:rPr>
      </w:pPr>
      <w:bookmarkStart w:id="11" w:name="_Toc47105274"/>
      <w:r w:rsidRPr="00E62C11">
        <w:rPr>
          <w:color w:val="000000" w:themeColor="text1"/>
        </w:rPr>
        <w:t>Project life cycle</w:t>
      </w:r>
      <w:bookmarkEnd w:id="11"/>
    </w:p>
    <w:p w14:paraId="2F229A3C" w14:textId="77777777" w:rsidR="0075373D" w:rsidRDefault="0075373D" w:rsidP="0075373D">
      <w:pPr>
        <w:spacing w:line="360" w:lineRule="auto"/>
        <w:jc w:val="both"/>
        <w:rPr>
          <w:rFonts w:ascii="Times New Roman" w:hAnsi="Times New Roman" w:cs="Times New Roman"/>
          <w:sz w:val="24"/>
        </w:rPr>
      </w:pPr>
      <w:r>
        <w:rPr>
          <w:rFonts w:ascii="Times New Roman" w:hAnsi="Times New Roman" w:cs="Times New Roman"/>
          <w:sz w:val="24"/>
        </w:rPr>
        <w:t xml:space="preserve">In a project the project life cycle mainly deals with the four major phases of the project that includes initiation, planning, execution and closure. As opined by </w:t>
      </w:r>
      <w:proofErr w:type="spellStart"/>
      <w:r w:rsidRPr="0063657E">
        <w:rPr>
          <w:rFonts w:ascii="Times New Roman" w:hAnsi="Times New Roman" w:cs="Times New Roman"/>
          <w:sz w:val="24"/>
        </w:rPr>
        <w:t>Jin</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 xml:space="preserve">(2019), with the adequate implementation of project life cycle stage the project manager could capable to manage the project within its limited time period also by considering the project quality. The stages of project life cycle are as follows: </w:t>
      </w:r>
    </w:p>
    <w:tbl>
      <w:tblPr>
        <w:tblStyle w:val="TableGrid"/>
        <w:tblW w:w="0" w:type="auto"/>
        <w:tblLook w:val="04A0" w:firstRow="1" w:lastRow="0" w:firstColumn="1" w:lastColumn="0" w:noHBand="0" w:noVBand="1"/>
      </w:tblPr>
      <w:tblGrid>
        <w:gridCol w:w="9016"/>
      </w:tblGrid>
      <w:tr w:rsidR="0075373D" w14:paraId="2262B4D5" w14:textId="77777777" w:rsidTr="00367DD5">
        <w:tc>
          <w:tcPr>
            <w:tcW w:w="9242" w:type="dxa"/>
          </w:tcPr>
          <w:p w14:paraId="5D83BFD2" w14:textId="77777777" w:rsidR="0075373D" w:rsidRPr="00FB0AD5" w:rsidRDefault="0075373D" w:rsidP="00367DD5">
            <w:pPr>
              <w:spacing w:line="360" w:lineRule="auto"/>
              <w:jc w:val="center"/>
              <w:rPr>
                <w:rFonts w:ascii="Times New Roman" w:hAnsi="Times New Roman" w:cs="Times New Roman"/>
                <w:b/>
                <w:sz w:val="24"/>
              </w:rPr>
            </w:pPr>
            <w:r w:rsidRPr="00FB0AD5">
              <w:rPr>
                <w:rFonts w:ascii="Times New Roman" w:hAnsi="Times New Roman" w:cs="Times New Roman"/>
                <w:b/>
                <w:sz w:val="24"/>
              </w:rPr>
              <w:t>Project Initiation</w:t>
            </w:r>
          </w:p>
        </w:tc>
      </w:tr>
      <w:tr w:rsidR="0075373D" w14:paraId="44937939" w14:textId="77777777" w:rsidTr="00367DD5">
        <w:tc>
          <w:tcPr>
            <w:tcW w:w="9242" w:type="dxa"/>
          </w:tcPr>
          <w:p w14:paraId="3FC0052E" w14:textId="77777777" w:rsidR="0075373D" w:rsidRPr="00E47F50" w:rsidRDefault="0075373D" w:rsidP="00367DD5">
            <w:pPr>
              <w:spacing w:line="360" w:lineRule="auto"/>
              <w:jc w:val="both"/>
              <w:rPr>
                <w:rFonts w:ascii="Times New Roman" w:eastAsia="Times New Roman" w:hAnsi="Times New Roman" w:cs="Times New Roman"/>
                <w:sz w:val="24"/>
                <w:szCs w:val="24"/>
              </w:rPr>
            </w:pPr>
            <w:r w:rsidRPr="00E47F50">
              <w:rPr>
                <w:rFonts w:ascii="Times New Roman" w:eastAsia="Times New Roman" w:hAnsi="Times New Roman" w:cs="Times New Roman"/>
                <w:sz w:val="24"/>
                <w:szCs w:val="24"/>
              </w:rPr>
              <w:t xml:space="preserve">In project life cycle the project initiation is the first phase in which the project manager define the objective or the need of the project in order to determine the project problem and opportunity. As opined by, </w:t>
            </w:r>
            <w:proofErr w:type="spellStart"/>
            <w:r w:rsidRPr="0063657E">
              <w:rPr>
                <w:rFonts w:ascii="Times New Roman" w:hAnsi="Times New Roman" w:cs="Times New Roman"/>
                <w:sz w:val="24"/>
              </w:rPr>
              <w:t>Mutwiri</w:t>
            </w:r>
            <w:r>
              <w:rPr>
                <w:rFonts w:ascii="Times New Roman" w:eastAsia="Times New Roman" w:hAnsi="Times New Roman" w:cs="Times New Roman"/>
                <w:i/>
                <w:sz w:val="24"/>
                <w:szCs w:val="24"/>
              </w:rPr>
              <w:t>et</w:t>
            </w:r>
            <w:proofErr w:type="spellEnd"/>
            <w:r>
              <w:rPr>
                <w:rFonts w:ascii="Times New Roman" w:eastAsia="Times New Roman" w:hAnsi="Times New Roman" w:cs="Times New Roman"/>
                <w:i/>
                <w:sz w:val="24"/>
                <w:szCs w:val="24"/>
              </w:rPr>
              <w:t xml:space="preserve"> al., </w:t>
            </w:r>
            <w:r w:rsidRPr="00E47F50">
              <w:rPr>
                <w:rFonts w:ascii="Times New Roman" w:eastAsia="Times New Roman" w:hAnsi="Times New Roman" w:cs="Times New Roman"/>
                <w:sz w:val="24"/>
                <w:szCs w:val="24"/>
              </w:rPr>
              <w:t>(</w:t>
            </w:r>
            <w:r>
              <w:rPr>
                <w:rFonts w:ascii="Times New Roman" w:eastAsia="Times New Roman" w:hAnsi="Times New Roman" w:cs="Times New Roman"/>
                <w:sz w:val="24"/>
                <w:szCs w:val="24"/>
              </w:rPr>
              <w:t>2018</w:t>
            </w:r>
            <w:r w:rsidRPr="00E47F50">
              <w:rPr>
                <w:rFonts w:ascii="Times New Roman" w:eastAsia="Times New Roman" w:hAnsi="Times New Roman" w:cs="Times New Roman"/>
                <w:sz w:val="24"/>
                <w:szCs w:val="24"/>
              </w:rPr>
              <w:t>) in the project initiation phase the project manager is solely responsible to design the execution of the project and take the approval from the stakeholder in order to execute the project. It has been observed that in initiation phase the feasibility study has been conducted in order to investigate the each option that has been address in the project with respect to its objective and final recommendation of the s</w:t>
            </w:r>
            <w:r>
              <w:rPr>
                <w:rFonts w:ascii="Times New Roman" w:eastAsia="Times New Roman" w:hAnsi="Times New Roman" w:cs="Times New Roman"/>
                <w:sz w:val="24"/>
                <w:szCs w:val="24"/>
              </w:rPr>
              <w:t xml:space="preserve">olution. Thus, the manager of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sidRPr="00E47F50">
              <w:rPr>
                <w:rFonts w:ascii="Times New Roman" w:eastAsia="Times New Roman" w:hAnsi="Times New Roman" w:cs="Times New Roman"/>
                <w:sz w:val="24"/>
                <w:szCs w:val="24"/>
              </w:rPr>
              <w:t xml:space="preserve"> needs to determine the project issue and according to that they have to address the feasibility studies with respect to its justification so that the project can able to maintain its quality and time scale.</w:t>
            </w:r>
          </w:p>
        </w:tc>
      </w:tr>
      <w:tr w:rsidR="0075373D" w14:paraId="1BE7182A" w14:textId="77777777" w:rsidTr="00367DD5">
        <w:tc>
          <w:tcPr>
            <w:tcW w:w="9242" w:type="dxa"/>
          </w:tcPr>
          <w:p w14:paraId="689E4C6E" w14:textId="77777777" w:rsidR="0075373D" w:rsidRPr="00FB0AD5" w:rsidRDefault="0075373D" w:rsidP="00367DD5">
            <w:pPr>
              <w:spacing w:line="360" w:lineRule="auto"/>
              <w:jc w:val="center"/>
              <w:rPr>
                <w:rFonts w:ascii="Times New Roman" w:hAnsi="Times New Roman" w:cs="Times New Roman"/>
                <w:b/>
                <w:sz w:val="24"/>
              </w:rPr>
            </w:pPr>
            <w:r w:rsidRPr="00FB0AD5">
              <w:rPr>
                <w:rFonts w:ascii="Times New Roman" w:hAnsi="Times New Roman" w:cs="Times New Roman"/>
                <w:b/>
                <w:sz w:val="24"/>
              </w:rPr>
              <w:t>Project Planning</w:t>
            </w:r>
          </w:p>
        </w:tc>
      </w:tr>
      <w:tr w:rsidR="0075373D" w14:paraId="347387DA" w14:textId="77777777" w:rsidTr="00367DD5">
        <w:tc>
          <w:tcPr>
            <w:tcW w:w="9242" w:type="dxa"/>
          </w:tcPr>
          <w:p w14:paraId="0B96D4EF" w14:textId="77777777" w:rsidR="0075373D" w:rsidRPr="00E47F50" w:rsidRDefault="0075373D" w:rsidP="00367DD5">
            <w:pPr>
              <w:spacing w:line="360" w:lineRule="auto"/>
              <w:jc w:val="both"/>
              <w:rPr>
                <w:rFonts w:ascii="Times New Roman" w:eastAsia="Times New Roman" w:hAnsi="Times New Roman" w:cs="Times New Roman"/>
                <w:sz w:val="24"/>
                <w:szCs w:val="24"/>
              </w:rPr>
            </w:pPr>
            <w:r w:rsidRPr="00E47F50">
              <w:rPr>
                <w:rFonts w:ascii="Times New Roman" w:eastAsia="Times New Roman" w:hAnsi="Times New Roman" w:cs="Times New Roman"/>
                <w:sz w:val="24"/>
                <w:szCs w:val="24"/>
              </w:rPr>
              <w:t xml:space="preserve">Project planning is the next phase after the completion of project initiation. In this phase the project manager is responsible to </w:t>
            </w:r>
            <w:r>
              <w:rPr>
                <w:rFonts w:ascii="Times New Roman" w:eastAsia="Times New Roman" w:hAnsi="Times New Roman" w:cs="Times New Roman"/>
                <w:sz w:val="24"/>
                <w:szCs w:val="24"/>
              </w:rPr>
              <w:t>draft</w:t>
            </w:r>
            <w:r w:rsidRPr="00E47F50">
              <w:rPr>
                <w:rFonts w:ascii="Times New Roman" w:eastAsia="Times New Roman" w:hAnsi="Times New Roman" w:cs="Times New Roman"/>
                <w:sz w:val="24"/>
                <w:szCs w:val="24"/>
              </w:rPr>
              <w:t xml:space="preserve"> the planning for the project. According to </w:t>
            </w:r>
            <w:proofErr w:type="spellStart"/>
            <w:r w:rsidRPr="0063657E">
              <w:rPr>
                <w:rFonts w:ascii="Times New Roman" w:hAnsi="Times New Roman" w:cs="Times New Roman"/>
                <w:sz w:val="24"/>
              </w:rPr>
              <w:t>Glišović</w:t>
            </w:r>
            <w:proofErr w:type="spellEnd"/>
            <w:r w:rsidRPr="00E47F50">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2016), </w:t>
            </w:r>
            <w:r w:rsidRPr="00E47F50">
              <w:rPr>
                <w:rFonts w:ascii="Times New Roman" w:eastAsia="Times New Roman" w:hAnsi="Times New Roman" w:cs="Times New Roman"/>
                <w:sz w:val="24"/>
                <w:szCs w:val="24"/>
              </w:rPr>
              <w:t>in the planning phase the manager define resource and management planning, budget management planning, employee engagement and stakeholder analysis in order  to outline the activities, dependencies and tasks f</w:t>
            </w:r>
            <w:r>
              <w:rPr>
                <w:rFonts w:ascii="Times New Roman" w:eastAsia="Times New Roman" w:hAnsi="Times New Roman" w:cs="Times New Roman"/>
                <w:sz w:val="24"/>
                <w:szCs w:val="24"/>
              </w:rPr>
              <w:t xml:space="preserve">or the project. Additionally,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w:t>
            </w:r>
            <w:r w:rsidRPr="00E47F50">
              <w:rPr>
                <w:rFonts w:ascii="Times New Roman" w:eastAsia="Times New Roman" w:hAnsi="Times New Roman" w:cs="Times New Roman"/>
                <w:sz w:val="24"/>
                <w:szCs w:val="24"/>
              </w:rPr>
              <w:t xml:space="preserve"> manager needs to identify the work according to the employee skills and knowledge so that the project can maintain its quality. In this stage the manager is also responsible to define the risk management plan and prioritise them according to the level of high threats. Therefore this </w:t>
            </w:r>
            <w:r>
              <w:rPr>
                <w:rFonts w:ascii="Times New Roman" w:eastAsia="Times New Roman" w:hAnsi="Times New Roman" w:cs="Times New Roman"/>
                <w:sz w:val="24"/>
                <w:szCs w:val="24"/>
              </w:rPr>
              <w:t>is</w:t>
            </w:r>
            <w:r w:rsidRPr="00E47F50">
              <w:rPr>
                <w:rFonts w:ascii="Times New Roman" w:eastAsia="Times New Roman" w:hAnsi="Times New Roman" w:cs="Times New Roman"/>
                <w:sz w:val="24"/>
                <w:szCs w:val="24"/>
              </w:rPr>
              <w:t xml:space="preserve"> the accurate time when the project manager needs to reduce the probability of the rates and its impact on the project in order to gain positive responses from the stakeholder and customer itself. </w:t>
            </w:r>
          </w:p>
        </w:tc>
      </w:tr>
      <w:tr w:rsidR="0075373D" w14:paraId="6CF7EEFC" w14:textId="77777777" w:rsidTr="00367DD5">
        <w:tc>
          <w:tcPr>
            <w:tcW w:w="9242" w:type="dxa"/>
          </w:tcPr>
          <w:p w14:paraId="4F2F846B" w14:textId="77777777" w:rsidR="0075373D" w:rsidRPr="00FB0AD5" w:rsidRDefault="0075373D" w:rsidP="00367DD5">
            <w:pPr>
              <w:spacing w:line="360" w:lineRule="auto"/>
              <w:jc w:val="center"/>
              <w:rPr>
                <w:rFonts w:ascii="Times New Roman" w:hAnsi="Times New Roman" w:cs="Times New Roman"/>
                <w:b/>
                <w:sz w:val="24"/>
              </w:rPr>
            </w:pPr>
            <w:r w:rsidRPr="00FB0AD5">
              <w:rPr>
                <w:rFonts w:ascii="Times New Roman" w:hAnsi="Times New Roman" w:cs="Times New Roman"/>
                <w:b/>
                <w:sz w:val="24"/>
              </w:rPr>
              <w:t>Project Execution</w:t>
            </w:r>
          </w:p>
        </w:tc>
      </w:tr>
      <w:tr w:rsidR="0075373D" w14:paraId="2ED88480" w14:textId="77777777" w:rsidTr="00367DD5">
        <w:tc>
          <w:tcPr>
            <w:tcW w:w="9242" w:type="dxa"/>
          </w:tcPr>
          <w:p w14:paraId="7E982BE2" w14:textId="77777777" w:rsidR="0075373D" w:rsidRPr="00E47F50" w:rsidRDefault="0075373D" w:rsidP="00367DD5">
            <w:pPr>
              <w:spacing w:line="360" w:lineRule="auto"/>
              <w:jc w:val="both"/>
              <w:rPr>
                <w:rFonts w:ascii="Times New Roman" w:eastAsia="Times New Roman" w:hAnsi="Times New Roman" w:cs="Times New Roman"/>
                <w:sz w:val="24"/>
                <w:szCs w:val="24"/>
              </w:rPr>
            </w:pPr>
            <w:r w:rsidRPr="00E47F50">
              <w:rPr>
                <w:rFonts w:ascii="Times New Roman" w:eastAsia="Times New Roman" w:hAnsi="Times New Roman" w:cs="Times New Roman"/>
                <w:sz w:val="24"/>
                <w:szCs w:val="24"/>
              </w:rPr>
              <w:lastRenderedPageBreak/>
              <w:t xml:space="preserve">Project implementation or execution is the third phase when the project is going to be executed according to their plan. On the other hand, </w:t>
            </w:r>
            <w:proofErr w:type="spellStart"/>
            <w:r w:rsidRPr="0063657E">
              <w:rPr>
                <w:rFonts w:ascii="Times New Roman" w:hAnsi="Times New Roman" w:cs="Times New Roman"/>
                <w:sz w:val="24"/>
              </w:rPr>
              <w:t>Kafile</w:t>
            </w:r>
            <w:proofErr w:type="spellEnd"/>
            <w:r w:rsidRPr="00E47F5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2018</w:t>
            </w:r>
            <w:r w:rsidRPr="00E47F50">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t>has</w:t>
            </w:r>
            <w:r w:rsidRPr="00E47F50">
              <w:rPr>
                <w:rFonts w:ascii="Times New Roman" w:eastAsia="Times New Roman" w:hAnsi="Times New Roman" w:cs="Times New Roman"/>
                <w:sz w:val="24"/>
                <w:szCs w:val="24"/>
              </w:rPr>
              <w:t xml:space="preserve"> mentioned that in this stage it is necessary to communicate and control as needed during their implementation. It has been observed that during the project implementation employees are carry out the tasks and the progression based on the information that has been regulated in a team meeting. In this phase the project manager of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sidRPr="00E47F50">
              <w:rPr>
                <w:rFonts w:ascii="Times New Roman" w:eastAsia="Times New Roman" w:hAnsi="Times New Roman" w:cs="Times New Roman"/>
                <w:sz w:val="24"/>
                <w:szCs w:val="24"/>
              </w:rPr>
              <w:t xml:space="preserve"> is also responsible to monitor the changes and the quality of the project so that it strictly maintain the stakeholders and sponsor guidelines. However In this phase the concept of change management has been applicable so that if there is any necessary change required then the executive team are responsible to amend that one. </w:t>
            </w:r>
          </w:p>
        </w:tc>
      </w:tr>
      <w:tr w:rsidR="0075373D" w14:paraId="4FEE1A7D" w14:textId="77777777" w:rsidTr="00367DD5">
        <w:tc>
          <w:tcPr>
            <w:tcW w:w="9242" w:type="dxa"/>
          </w:tcPr>
          <w:p w14:paraId="435FDEAB" w14:textId="77777777" w:rsidR="0075373D" w:rsidRPr="00FB0AD5" w:rsidRDefault="0075373D" w:rsidP="00367DD5">
            <w:pPr>
              <w:spacing w:line="360" w:lineRule="auto"/>
              <w:jc w:val="center"/>
              <w:rPr>
                <w:rFonts w:ascii="Times New Roman" w:hAnsi="Times New Roman" w:cs="Times New Roman"/>
                <w:b/>
                <w:sz w:val="24"/>
              </w:rPr>
            </w:pPr>
            <w:r w:rsidRPr="00FB0AD5">
              <w:rPr>
                <w:rFonts w:ascii="Times New Roman" w:hAnsi="Times New Roman" w:cs="Times New Roman"/>
                <w:b/>
                <w:sz w:val="24"/>
              </w:rPr>
              <w:t>Project Closure</w:t>
            </w:r>
          </w:p>
        </w:tc>
      </w:tr>
      <w:tr w:rsidR="0075373D" w14:paraId="19DA1102" w14:textId="77777777" w:rsidTr="00367DD5">
        <w:tc>
          <w:tcPr>
            <w:tcW w:w="9242" w:type="dxa"/>
          </w:tcPr>
          <w:p w14:paraId="7C7B1B7A" w14:textId="77777777" w:rsidR="0075373D" w:rsidRPr="00E47F50" w:rsidRDefault="0075373D" w:rsidP="00367DD5">
            <w:pPr>
              <w:spacing w:line="360" w:lineRule="auto"/>
              <w:jc w:val="both"/>
              <w:rPr>
                <w:rFonts w:ascii="Times New Roman" w:eastAsia="Times New Roman" w:hAnsi="Times New Roman" w:cs="Times New Roman"/>
                <w:sz w:val="24"/>
                <w:szCs w:val="24"/>
              </w:rPr>
            </w:pPr>
            <w:r w:rsidRPr="00E47F50">
              <w:rPr>
                <w:rFonts w:ascii="Times New Roman" w:eastAsia="Times New Roman" w:hAnsi="Times New Roman" w:cs="Times New Roman"/>
                <w:sz w:val="24"/>
                <w:szCs w:val="24"/>
              </w:rPr>
              <w:t>Project closure is the last page when the project manager finally handover the project to its client and it mainly emphasizes on relating the final deliverables to the customer. this stage also deal with the handling of the project documents to the business sponsor, releasing the project resources, terminating the supplier contracts and communicate for the closure of project to all of the stakeholder</w:t>
            </w:r>
            <w:r>
              <w:rPr>
                <w:rFonts w:ascii="Times New Roman" w:eastAsia="Times New Roman" w:hAnsi="Times New Roman" w:cs="Times New Roman"/>
                <w:sz w:val="24"/>
                <w:szCs w:val="24"/>
              </w:rPr>
              <w:t xml:space="preserve"> (</w:t>
            </w:r>
            <w:proofErr w:type="spellStart"/>
            <w:r w:rsidRPr="0063657E">
              <w:rPr>
                <w:rFonts w:ascii="Times New Roman" w:hAnsi="Times New Roman" w:cs="Times New Roman"/>
                <w:sz w:val="24"/>
              </w:rPr>
              <w:t>Akbar</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2017</w:t>
            </w:r>
            <w:r>
              <w:rPr>
                <w:rFonts w:ascii="Times New Roman" w:eastAsia="Times New Roman" w:hAnsi="Times New Roman" w:cs="Times New Roman"/>
                <w:sz w:val="24"/>
                <w:szCs w:val="24"/>
              </w:rPr>
              <w:t>)</w:t>
            </w:r>
            <w:r w:rsidRPr="00E47F50">
              <w:rPr>
                <w:rFonts w:ascii="Times New Roman" w:eastAsia="Times New Roman" w:hAnsi="Times New Roman" w:cs="Times New Roman"/>
                <w:sz w:val="24"/>
                <w:szCs w:val="24"/>
              </w:rPr>
              <w:t>. It can be stated that in that stage the project manager is necessary to motivate their employees in order to get the higher level of productivity from the employee in the next project. </w:t>
            </w:r>
          </w:p>
        </w:tc>
      </w:tr>
    </w:tbl>
    <w:p w14:paraId="5DCB2C9A" w14:textId="77777777" w:rsidR="0075373D" w:rsidRPr="00867285" w:rsidRDefault="0075373D" w:rsidP="0075373D">
      <w:pPr>
        <w:spacing w:line="360" w:lineRule="auto"/>
        <w:jc w:val="both"/>
        <w:rPr>
          <w:rFonts w:ascii="Times New Roman" w:hAnsi="Times New Roman" w:cs="Times New Roman"/>
          <w:sz w:val="24"/>
        </w:rPr>
      </w:pPr>
    </w:p>
    <w:p w14:paraId="567AF699" w14:textId="77777777" w:rsidR="0075373D" w:rsidRDefault="0075373D" w:rsidP="0075373D">
      <w:pPr>
        <w:pStyle w:val="Heading1"/>
        <w:rPr>
          <w:color w:val="000000" w:themeColor="text1"/>
        </w:rPr>
      </w:pPr>
      <w:bookmarkStart w:id="12" w:name="_Toc47105275"/>
      <w:r w:rsidRPr="00E62C11">
        <w:rPr>
          <w:color w:val="000000" w:themeColor="text1"/>
        </w:rPr>
        <w:t>PRINCE2 model</w:t>
      </w:r>
      <w:bookmarkEnd w:id="12"/>
    </w:p>
    <w:p w14:paraId="46531F94" w14:textId="77777777" w:rsidR="0075373D" w:rsidRDefault="0075373D" w:rsidP="0075373D">
      <w:pPr>
        <w:spacing w:line="360" w:lineRule="auto"/>
        <w:jc w:val="both"/>
        <w:rPr>
          <w:rFonts w:ascii="Times New Roman" w:hAnsi="Times New Roman" w:cs="Times New Roman"/>
          <w:sz w:val="24"/>
        </w:rPr>
      </w:pPr>
      <w:r w:rsidRPr="00830AD4">
        <w:rPr>
          <w:rFonts w:ascii="Times New Roman" w:hAnsi="Times New Roman" w:cs="Times New Roman"/>
          <w:sz w:val="24"/>
        </w:rPr>
        <w:t xml:space="preserve">In project management practices there are different types of methodologies has been implemented to complete the project within its stipulated time period. As opined by </w:t>
      </w:r>
      <w:proofErr w:type="spellStart"/>
      <w:r w:rsidRPr="0063657E">
        <w:rPr>
          <w:rFonts w:ascii="Times New Roman" w:hAnsi="Times New Roman" w:cs="Times New Roman"/>
          <w:sz w:val="24"/>
        </w:rPr>
        <w:t>Vaníčková</w:t>
      </w:r>
      <w:proofErr w:type="spellEnd"/>
      <w:r w:rsidRPr="00830AD4">
        <w:rPr>
          <w:rFonts w:ascii="Times New Roman" w:hAnsi="Times New Roman" w:cs="Times New Roman"/>
          <w:sz w:val="24"/>
        </w:rPr>
        <w:t xml:space="preserve"> (</w:t>
      </w:r>
      <w:r>
        <w:rPr>
          <w:rFonts w:ascii="Times New Roman" w:hAnsi="Times New Roman" w:cs="Times New Roman"/>
          <w:sz w:val="24"/>
        </w:rPr>
        <w:t>2017</w:t>
      </w:r>
      <w:r w:rsidRPr="00830AD4">
        <w:rPr>
          <w:rFonts w:ascii="Times New Roman" w:hAnsi="Times New Roman" w:cs="Times New Roman"/>
          <w:sz w:val="24"/>
        </w:rPr>
        <w:t xml:space="preserve">), </w:t>
      </w:r>
      <w:r>
        <w:rPr>
          <w:rFonts w:ascii="Times New Roman" w:hAnsi="Times New Roman" w:cs="Times New Roman"/>
          <w:sz w:val="24"/>
        </w:rPr>
        <w:t>PRINCE2</w:t>
      </w:r>
      <w:r w:rsidRPr="00830AD4">
        <w:rPr>
          <w:rFonts w:ascii="Times New Roman" w:hAnsi="Times New Roman" w:cs="Times New Roman"/>
          <w:sz w:val="24"/>
        </w:rPr>
        <w:t xml:space="preserve"> is the structured method of project management that mainly emphasizes with division of the project into to control label and manageable stages. In addition to this, the </w:t>
      </w:r>
      <w:r>
        <w:rPr>
          <w:rFonts w:ascii="Times New Roman" w:hAnsi="Times New Roman" w:cs="Times New Roman"/>
          <w:sz w:val="24"/>
        </w:rPr>
        <w:t>methodology</w:t>
      </w:r>
      <w:r w:rsidRPr="00830AD4">
        <w:rPr>
          <w:rFonts w:ascii="Times New Roman" w:hAnsi="Times New Roman" w:cs="Times New Roman"/>
          <w:sz w:val="24"/>
        </w:rPr>
        <w:t xml:space="preserve"> of </w:t>
      </w:r>
      <w:r>
        <w:rPr>
          <w:rFonts w:ascii="Times New Roman" w:hAnsi="Times New Roman" w:cs="Times New Roman"/>
          <w:sz w:val="24"/>
        </w:rPr>
        <w:t>PRINCE2</w:t>
      </w:r>
      <w:r w:rsidRPr="00830AD4">
        <w:rPr>
          <w:rFonts w:ascii="Times New Roman" w:hAnsi="Times New Roman" w:cs="Times New Roman"/>
          <w:sz w:val="24"/>
        </w:rPr>
        <w:t xml:space="preserve"> is completely process-based methodology for effective project management and it mainly provides fundamental skills to become a successful project.</w:t>
      </w:r>
      <w:r>
        <w:rPr>
          <w:rFonts w:ascii="Times New Roman" w:hAnsi="Times New Roman" w:cs="Times New Roman"/>
          <w:sz w:val="24"/>
        </w:rPr>
        <w:t xml:space="preserve"> On the contrary, </w:t>
      </w:r>
      <w:r w:rsidRPr="0063657E">
        <w:rPr>
          <w:rFonts w:ascii="Times New Roman" w:hAnsi="Times New Roman" w:cs="Times New Roman"/>
          <w:sz w:val="24"/>
        </w:rPr>
        <w:t>dos SANTOS</w:t>
      </w:r>
      <w:r w:rsidR="00C00205">
        <w:rPr>
          <w:rFonts w:ascii="Times New Roman" w:hAnsi="Times New Roman" w:cs="Times New Roman"/>
          <w:sz w:val="24"/>
        </w:rPr>
        <w:t xml:space="preserve"> </w:t>
      </w:r>
      <w:r>
        <w:rPr>
          <w:rFonts w:ascii="Times New Roman" w:hAnsi="Times New Roman" w:cs="Times New Roman"/>
          <w:i/>
          <w:sz w:val="24"/>
        </w:rPr>
        <w:t xml:space="preserve">et al., </w:t>
      </w:r>
      <w:r>
        <w:rPr>
          <w:rFonts w:ascii="Times New Roman" w:hAnsi="Times New Roman" w:cs="Times New Roman"/>
          <w:sz w:val="24"/>
        </w:rPr>
        <w:t xml:space="preserve">(2017) have mentioned that with the help of PRINCE2 methodology the project manager can capable to distribute the work activities based on the stages. In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the project manager also needs to implement the same in order to break down the overall work activities of the project. In PRINCE2 methodology the main disadvantages are that it only allows the two different tools and techniques for the execution of the project and it does not cover any kinds of soft skills. </w:t>
      </w:r>
    </w:p>
    <w:p w14:paraId="7DEF3BFD" w14:textId="77777777" w:rsidR="0075373D" w:rsidRPr="00E62C11" w:rsidRDefault="0075373D" w:rsidP="0075373D">
      <w:pPr>
        <w:tabs>
          <w:tab w:val="left" w:pos="2332"/>
        </w:tabs>
        <w:spacing w:line="360" w:lineRule="auto"/>
        <w:jc w:val="center"/>
        <w:rPr>
          <w:rFonts w:ascii="Times New Roman" w:hAnsi="Times New Roman" w:cs="Times New Roman"/>
          <w:color w:val="000000" w:themeColor="text1"/>
          <w:sz w:val="24"/>
        </w:rPr>
      </w:pPr>
      <w:r w:rsidRPr="00E62C11">
        <w:rPr>
          <w:noProof/>
          <w:color w:val="000000" w:themeColor="text1"/>
        </w:rPr>
        <w:lastRenderedPageBreak/>
        <w:drawing>
          <wp:inline distT="0" distB="0" distL="0" distR="0" wp14:anchorId="5BF76912" wp14:editId="3D86AFBB">
            <wp:extent cx="4761865" cy="2814320"/>
            <wp:effectExtent l="76200" t="76200" r="114935" b="119380"/>
            <wp:docPr id="3" name="Picture 4"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61865" cy="281432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5DDD6733" w14:textId="77777777" w:rsidR="0075373D" w:rsidRPr="00E62C11" w:rsidRDefault="0075373D" w:rsidP="0075373D">
      <w:pPr>
        <w:tabs>
          <w:tab w:val="left" w:pos="2332"/>
        </w:tabs>
        <w:spacing w:line="360" w:lineRule="auto"/>
        <w:jc w:val="center"/>
        <w:rPr>
          <w:rFonts w:ascii="Times New Roman" w:hAnsi="Times New Roman" w:cs="Times New Roman"/>
          <w:b/>
          <w:color w:val="000000" w:themeColor="text1"/>
          <w:sz w:val="24"/>
        </w:rPr>
      </w:pPr>
      <w:r w:rsidRPr="00E62C11">
        <w:rPr>
          <w:rFonts w:ascii="Times New Roman" w:hAnsi="Times New Roman" w:cs="Times New Roman"/>
          <w:b/>
          <w:color w:val="000000" w:themeColor="text1"/>
          <w:sz w:val="24"/>
        </w:rPr>
        <w:t xml:space="preserve">Figure </w:t>
      </w:r>
      <w:r w:rsidR="00685062">
        <w:rPr>
          <w:rFonts w:ascii="Times New Roman" w:hAnsi="Times New Roman" w:cs="Times New Roman"/>
          <w:b/>
          <w:color w:val="000000" w:themeColor="text1"/>
          <w:sz w:val="24"/>
        </w:rPr>
        <w:t>4</w:t>
      </w:r>
      <w:r w:rsidRPr="00E62C11">
        <w:rPr>
          <w:rFonts w:ascii="Times New Roman" w:hAnsi="Times New Roman" w:cs="Times New Roman"/>
          <w:b/>
          <w:color w:val="000000" w:themeColor="text1"/>
          <w:sz w:val="24"/>
        </w:rPr>
        <w:t xml:space="preserve">: </w:t>
      </w:r>
      <w:r>
        <w:rPr>
          <w:rFonts w:ascii="Times New Roman" w:hAnsi="Times New Roman" w:cs="Times New Roman"/>
          <w:b/>
          <w:color w:val="000000" w:themeColor="text1"/>
          <w:sz w:val="24"/>
        </w:rPr>
        <w:t>PRINCE2</w:t>
      </w:r>
      <w:r w:rsidRPr="00E62C11">
        <w:rPr>
          <w:rFonts w:ascii="Times New Roman" w:hAnsi="Times New Roman" w:cs="Times New Roman"/>
          <w:b/>
          <w:color w:val="000000" w:themeColor="text1"/>
          <w:sz w:val="24"/>
        </w:rPr>
        <w:t xml:space="preserve"> Methodology</w:t>
      </w:r>
    </w:p>
    <w:p w14:paraId="11CCE6F9" w14:textId="77777777" w:rsidR="0075373D" w:rsidRPr="00DC174E" w:rsidRDefault="0075373D" w:rsidP="0075373D">
      <w:pPr>
        <w:spacing w:line="360" w:lineRule="auto"/>
        <w:jc w:val="center"/>
        <w:rPr>
          <w:rFonts w:ascii="Times New Roman" w:hAnsi="Times New Roman" w:cs="Times New Roman"/>
          <w:sz w:val="24"/>
        </w:rPr>
      </w:pPr>
      <w:r>
        <w:rPr>
          <w:rFonts w:ascii="Times New Roman" w:hAnsi="Times New Roman" w:cs="Times New Roman"/>
          <w:sz w:val="24"/>
        </w:rPr>
        <w:t xml:space="preserve">(Source: Influenced by </w:t>
      </w:r>
      <w:proofErr w:type="spellStart"/>
      <w:r w:rsidRPr="0063657E">
        <w:rPr>
          <w:rFonts w:ascii="Times New Roman" w:hAnsi="Times New Roman" w:cs="Times New Roman"/>
          <w:sz w:val="24"/>
        </w:rPr>
        <w:t>Vaníčková</w:t>
      </w:r>
      <w:proofErr w:type="spellEnd"/>
      <w:r>
        <w:rPr>
          <w:rFonts w:ascii="Times New Roman" w:hAnsi="Times New Roman" w:cs="Times New Roman"/>
          <w:sz w:val="24"/>
        </w:rPr>
        <w:t>, 2017)</w:t>
      </w:r>
    </w:p>
    <w:p w14:paraId="7CC590F5" w14:textId="77777777" w:rsidR="0075373D" w:rsidRDefault="0075373D" w:rsidP="0075373D">
      <w:pPr>
        <w:pStyle w:val="Heading1"/>
        <w:rPr>
          <w:color w:val="000000" w:themeColor="text1"/>
        </w:rPr>
      </w:pPr>
      <w:bookmarkStart w:id="13" w:name="_Toc47105276"/>
      <w:r w:rsidRPr="00E62C11">
        <w:rPr>
          <w:color w:val="000000" w:themeColor="text1"/>
        </w:rPr>
        <w:t>Risk Management</w:t>
      </w:r>
      <w:bookmarkEnd w:id="13"/>
    </w:p>
    <w:tbl>
      <w:tblPr>
        <w:tblStyle w:val="TableGrid"/>
        <w:tblW w:w="0" w:type="auto"/>
        <w:tblLook w:val="04A0" w:firstRow="1" w:lastRow="0" w:firstColumn="1" w:lastColumn="0" w:noHBand="0" w:noVBand="1"/>
      </w:tblPr>
      <w:tblGrid>
        <w:gridCol w:w="1755"/>
        <w:gridCol w:w="1901"/>
        <w:gridCol w:w="1790"/>
        <w:gridCol w:w="1957"/>
        <w:gridCol w:w="1613"/>
      </w:tblGrid>
      <w:tr w:rsidR="0075373D" w14:paraId="6D716DD1" w14:textId="77777777" w:rsidTr="00367DD5">
        <w:tc>
          <w:tcPr>
            <w:tcW w:w="1788" w:type="dxa"/>
          </w:tcPr>
          <w:p w14:paraId="4256F12D"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Risk</w:t>
            </w:r>
          </w:p>
        </w:tc>
        <w:tc>
          <w:tcPr>
            <w:tcW w:w="1955" w:type="dxa"/>
          </w:tcPr>
          <w:p w14:paraId="1C6F3406"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Overview of Risk</w:t>
            </w:r>
          </w:p>
        </w:tc>
        <w:tc>
          <w:tcPr>
            <w:tcW w:w="1874" w:type="dxa"/>
          </w:tcPr>
          <w:p w14:paraId="712B9A80"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Impact</w:t>
            </w:r>
          </w:p>
        </w:tc>
        <w:tc>
          <w:tcPr>
            <w:tcW w:w="1985" w:type="dxa"/>
          </w:tcPr>
          <w:p w14:paraId="30D315EA"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 xml:space="preserve">Mitigation Strategies </w:t>
            </w:r>
          </w:p>
        </w:tc>
        <w:tc>
          <w:tcPr>
            <w:tcW w:w="1640" w:type="dxa"/>
          </w:tcPr>
          <w:p w14:paraId="2CFC7DC3"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Responsible authority</w:t>
            </w:r>
          </w:p>
        </w:tc>
      </w:tr>
      <w:tr w:rsidR="0075373D" w14:paraId="0E6D7709" w14:textId="77777777" w:rsidTr="00367DD5">
        <w:tc>
          <w:tcPr>
            <w:tcW w:w="1788" w:type="dxa"/>
          </w:tcPr>
          <w:p w14:paraId="338ECBCF"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Risk of decision making</w:t>
            </w:r>
          </w:p>
        </w:tc>
        <w:tc>
          <w:tcPr>
            <w:tcW w:w="1955" w:type="dxa"/>
          </w:tcPr>
          <w:p w14:paraId="082D98CC"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The risk of decision making has been emerges because of the manager is not able to determine the issues from the project and this leads to the lack of collaboration</w:t>
            </w:r>
          </w:p>
        </w:tc>
        <w:tc>
          <w:tcPr>
            <w:tcW w:w="1874" w:type="dxa"/>
            <w:shd w:val="clear" w:color="auto" w:fill="92D050"/>
          </w:tcPr>
          <w:p w14:paraId="584B805B"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t>Moderate</w:t>
            </w:r>
          </w:p>
        </w:tc>
        <w:tc>
          <w:tcPr>
            <w:tcW w:w="1985" w:type="dxa"/>
          </w:tcPr>
          <w:p w14:paraId="63881061"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The risk of appropriate decision making can be resolve by deploying the team meeting within frequent days of time and also by distributing the work activities in group (</w:t>
            </w:r>
            <w:proofErr w:type="spellStart"/>
            <w:r w:rsidRPr="0063657E">
              <w:rPr>
                <w:rFonts w:ascii="Times New Roman" w:hAnsi="Times New Roman" w:cs="Times New Roman"/>
                <w:sz w:val="24"/>
              </w:rPr>
              <w:t>Virineand</w:t>
            </w:r>
            <w:proofErr w:type="spellEnd"/>
            <w:r w:rsidRPr="0063657E">
              <w:rPr>
                <w:rFonts w:ascii="Times New Roman" w:hAnsi="Times New Roman" w:cs="Times New Roman"/>
                <w:sz w:val="24"/>
              </w:rPr>
              <w:t xml:space="preserve"> </w:t>
            </w:r>
            <w:proofErr w:type="spellStart"/>
            <w:r w:rsidRPr="0063657E">
              <w:rPr>
                <w:rFonts w:ascii="Times New Roman" w:hAnsi="Times New Roman" w:cs="Times New Roman"/>
                <w:sz w:val="24"/>
              </w:rPr>
              <w:t>Trumper</w:t>
            </w:r>
            <w:proofErr w:type="spellEnd"/>
            <w:r>
              <w:rPr>
                <w:rFonts w:ascii="Times New Roman" w:hAnsi="Times New Roman" w:cs="Times New Roman"/>
                <w:sz w:val="24"/>
              </w:rPr>
              <w:t>, 2019).</w:t>
            </w:r>
          </w:p>
        </w:tc>
        <w:tc>
          <w:tcPr>
            <w:tcW w:w="1640" w:type="dxa"/>
          </w:tcPr>
          <w:p w14:paraId="75E93399"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t xml:space="preserve">Project Manager of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p>
        </w:tc>
      </w:tr>
      <w:tr w:rsidR="0075373D" w14:paraId="7EEEF14D" w14:textId="77777777" w:rsidTr="00367DD5">
        <w:tc>
          <w:tcPr>
            <w:tcW w:w="1788" w:type="dxa"/>
          </w:tcPr>
          <w:p w14:paraId="187C50E4"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Risk of time management</w:t>
            </w:r>
          </w:p>
        </w:tc>
        <w:tc>
          <w:tcPr>
            <w:tcW w:w="1955" w:type="dxa"/>
          </w:tcPr>
          <w:p w14:paraId="7437EC47"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 xml:space="preserve">The risk of time management has </w:t>
            </w:r>
            <w:r>
              <w:rPr>
                <w:rFonts w:ascii="Times New Roman" w:hAnsi="Times New Roman" w:cs="Times New Roman"/>
                <w:sz w:val="24"/>
              </w:rPr>
              <w:lastRenderedPageBreak/>
              <w:t xml:space="preserve">been occurs because of lack of time management and the resources allocation based on employees skills of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p>
        </w:tc>
        <w:tc>
          <w:tcPr>
            <w:tcW w:w="1874" w:type="dxa"/>
            <w:shd w:val="clear" w:color="auto" w:fill="FFFF00"/>
          </w:tcPr>
          <w:p w14:paraId="20705B80"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lastRenderedPageBreak/>
              <w:t>Low</w:t>
            </w:r>
          </w:p>
        </w:tc>
        <w:tc>
          <w:tcPr>
            <w:tcW w:w="1985" w:type="dxa"/>
          </w:tcPr>
          <w:p w14:paraId="11731325"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 xml:space="preserve">The risk of time management has </w:t>
            </w:r>
            <w:r>
              <w:rPr>
                <w:rFonts w:ascii="Times New Roman" w:hAnsi="Times New Roman" w:cs="Times New Roman"/>
                <w:sz w:val="24"/>
              </w:rPr>
              <w:lastRenderedPageBreak/>
              <w:t>been mitigated by the proper implementation of time management planning after the identification of time required to complete the specific task (</w:t>
            </w:r>
            <w:proofErr w:type="spellStart"/>
            <w:r w:rsidRPr="0063657E">
              <w:rPr>
                <w:rFonts w:ascii="Times New Roman" w:hAnsi="Times New Roman" w:cs="Times New Roman"/>
                <w:sz w:val="24"/>
              </w:rPr>
              <w:t>Borkovskaya</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 xml:space="preserve">2018). </w:t>
            </w:r>
          </w:p>
        </w:tc>
        <w:tc>
          <w:tcPr>
            <w:tcW w:w="1640" w:type="dxa"/>
          </w:tcPr>
          <w:p w14:paraId="06B23D86"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lastRenderedPageBreak/>
              <w:t xml:space="preserve">Project co-ordinator of </w:t>
            </w:r>
            <w:proofErr w:type="spellStart"/>
            <w:r w:rsidRPr="00534720">
              <w:rPr>
                <w:rFonts w:ascii="Times New Roman" w:hAnsi="Times New Roman" w:cs="Times New Roman"/>
                <w:sz w:val="24"/>
              </w:rPr>
              <w:lastRenderedPageBreak/>
              <w:t>Corinthia</w:t>
            </w:r>
            <w:proofErr w:type="spellEnd"/>
            <w:r w:rsidRPr="00534720">
              <w:rPr>
                <w:rFonts w:ascii="Times New Roman" w:hAnsi="Times New Roman" w:cs="Times New Roman"/>
                <w:sz w:val="24"/>
              </w:rPr>
              <w:t xml:space="preserve"> Hotel London</w:t>
            </w:r>
          </w:p>
        </w:tc>
      </w:tr>
      <w:tr w:rsidR="0075373D" w14:paraId="3197693E" w14:textId="77777777" w:rsidTr="00367DD5">
        <w:tc>
          <w:tcPr>
            <w:tcW w:w="1788" w:type="dxa"/>
          </w:tcPr>
          <w:p w14:paraId="2FAC1CF2"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lastRenderedPageBreak/>
              <w:t>Risk of financial cash overflow</w:t>
            </w:r>
          </w:p>
        </w:tc>
        <w:tc>
          <w:tcPr>
            <w:tcW w:w="1955" w:type="dxa"/>
          </w:tcPr>
          <w:p w14:paraId="78DF410F"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 xml:space="preserve">The risk of cash flow in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has been encounter because of the unexpected training required for the employees to maintain the level of productivity among the project </w:t>
            </w:r>
          </w:p>
        </w:tc>
        <w:tc>
          <w:tcPr>
            <w:tcW w:w="1874" w:type="dxa"/>
            <w:shd w:val="clear" w:color="auto" w:fill="92D050"/>
          </w:tcPr>
          <w:p w14:paraId="27CFD1CA"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t>Moderate</w:t>
            </w:r>
          </w:p>
        </w:tc>
        <w:tc>
          <w:tcPr>
            <w:tcW w:w="1985" w:type="dxa"/>
          </w:tcPr>
          <w:p w14:paraId="6AAFF73D"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The risk of financial cash flow can be mitigated by the proper planning of cost management planning according to the essentials required for the execution of the project (</w:t>
            </w:r>
            <w:proofErr w:type="spellStart"/>
            <w:r w:rsidRPr="0063657E">
              <w:rPr>
                <w:rFonts w:ascii="Times New Roman" w:hAnsi="Times New Roman" w:cs="Times New Roman"/>
                <w:sz w:val="24"/>
              </w:rPr>
              <w:t>Borkovskaya</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2018).</w:t>
            </w:r>
          </w:p>
        </w:tc>
        <w:tc>
          <w:tcPr>
            <w:tcW w:w="1640" w:type="dxa"/>
          </w:tcPr>
          <w:p w14:paraId="7BACDC96"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t xml:space="preserve">Financial manager of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project</w:t>
            </w:r>
          </w:p>
        </w:tc>
      </w:tr>
      <w:tr w:rsidR="0075373D" w14:paraId="5AB43787" w14:textId="77777777" w:rsidTr="00367DD5">
        <w:tc>
          <w:tcPr>
            <w:tcW w:w="1788" w:type="dxa"/>
          </w:tcPr>
          <w:p w14:paraId="18AD4804" w14:textId="77777777" w:rsidR="0075373D" w:rsidRPr="00F55690" w:rsidRDefault="0075373D" w:rsidP="00367DD5">
            <w:pPr>
              <w:spacing w:line="360" w:lineRule="auto"/>
              <w:jc w:val="center"/>
              <w:rPr>
                <w:rFonts w:ascii="Times New Roman" w:hAnsi="Times New Roman" w:cs="Times New Roman"/>
                <w:b/>
                <w:i/>
                <w:sz w:val="24"/>
              </w:rPr>
            </w:pPr>
            <w:r w:rsidRPr="00F55690">
              <w:rPr>
                <w:rFonts w:ascii="Times New Roman" w:hAnsi="Times New Roman" w:cs="Times New Roman"/>
                <w:b/>
                <w:i/>
                <w:sz w:val="24"/>
              </w:rPr>
              <w:t>Risk of resource and materials allocation</w:t>
            </w:r>
          </w:p>
        </w:tc>
        <w:tc>
          <w:tcPr>
            <w:tcW w:w="1955" w:type="dxa"/>
          </w:tcPr>
          <w:p w14:paraId="4AB088C9"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 xml:space="preserve">The risk of resource and time management in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has been occurs because of improper </w:t>
            </w:r>
            <w:r>
              <w:rPr>
                <w:rFonts w:ascii="Times New Roman" w:hAnsi="Times New Roman" w:cs="Times New Roman"/>
                <w:sz w:val="24"/>
              </w:rPr>
              <w:lastRenderedPageBreak/>
              <w:t>suppliers of raw materials during the execution of the project</w:t>
            </w:r>
          </w:p>
        </w:tc>
        <w:tc>
          <w:tcPr>
            <w:tcW w:w="1874" w:type="dxa"/>
            <w:shd w:val="clear" w:color="auto" w:fill="FF0000"/>
          </w:tcPr>
          <w:p w14:paraId="717C5DDC"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lastRenderedPageBreak/>
              <w:t>High</w:t>
            </w:r>
          </w:p>
        </w:tc>
        <w:tc>
          <w:tcPr>
            <w:tcW w:w="1985" w:type="dxa"/>
          </w:tcPr>
          <w:p w14:paraId="4B29AEC4" w14:textId="77777777" w:rsidR="0075373D" w:rsidRDefault="0075373D" w:rsidP="00367DD5">
            <w:pPr>
              <w:spacing w:line="360" w:lineRule="auto"/>
              <w:jc w:val="both"/>
              <w:rPr>
                <w:rFonts w:ascii="Times New Roman" w:hAnsi="Times New Roman" w:cs="Times New Roman"/>
                <w:sz w:val="24"/>
              </w:rPr>
            </w:pPr>
            <w:r>
              <w:rPr>
                <w:rFonts w:ascii="Times New Roman" w:hAnsi="Times New Roman" w:cs="Times New Roman"/>
                <w:sz w:val="24"/>
              </w:rPr>
              <w:t xml:space="preserve">The risk of resource and material allocation can be overcome by determine the potential </w:t>
            </w:r>
            <w:r>
              <w:rPr>
                <w:rFonts w:ascii="Times New Roman" w:hAnsi="Times New Roman" w:cs="Times New Roman"/>
                <w:sz w:val="24"/>
              </w:rPr>
              <w:lastRenderedPageBreak/>
              <w:t>suppliers for the regulation of the project materials and resources (</w:t>
            </w:r>
            <w:proofErr w:type="spellStart"/>
            <w:r w:rsidRPr="0063657E">
              <w:rPr>
                <w:rFonts w:ascii="Times New Roman" w:hAnsi="Times New Roman" w:cs="Times New Roman"/>
                <w:sz w:val="24"/>
              </w:rPr>
              <w:t>Panfilova</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 xml:space="preserve">2020). </w:t>
            </w:r>
          </w:p>
        </w:tc>
        <w:tc>
          <w:tcPr>
            <w:tcW w:w="1640" w:type="dxa"/>
          </w:tcPr>
          <w:p w14:paraId="19227A22" w14:textId="77777777" w:rsidR="0075373D" w:rsidRDefault="0075373D" w:rsidP="00367DD5">
            <w:pPr>
              <w:spacing w:line="360" w:lineRule="auto"/>
              <w:jc w:val="center"/>
              <w:rPr>
                <w:rFonts w:ascii="Times New Roman" w:hAnsi="Times New Roman" w:cs="Times New Roman"/>
                <w:sz w:val="24"/>
              </w:rPr>
            </w:pPr>
            <w:r>
              <w:rPr>
                <w:rFonts w:ascii="Times New Roman" w:hAnsi="Times New Roman" w:cs="Times New Roman"/>
                <w:sz w:val="24"/>
              </w:rPr>
              <w:lastRenderedPageBreak/>
              <w:t>Project Manager</w:t>
            </w:r>
          </w:p>
        </w:tc>
      </w:tr>
    </w:tbl>
    <w:p w14:paraId="4EC31354" w14:textId="77777777" w:rsidR="0075373D" w:rsidRPr="00867285" w:rsidRDefault="0075373D" w:rsidP="0075373D">
      <w:pPr>
        <w:spacing w:line="360" w:lineRule="auto"/>
        <w:jc w:val="both"/>
        <w:rPr>
          <w:rFonts w:ascii="Times New Roman" w:hAnsi="Times New Roman" w:cs="Times New Roman"/>
          <w:sz w:val="24"/>
        </w:rPr>
      </w:pPr>
    </w:p>
    <w:p w14:paraId="2CC95CD3" w14:textId="77777777" w:rsidR="0075373D" w:rsidRDefault="0075373D" w:rsidP="0075373D">
      <w:pPr>
        <w:pStyle w:val="Heading1"/>
        <w:rPr>
          <w:color w:val="000000" w:themeColor="text1"/>
        </w:rPr>
      </w:pPr>
      <w:bookmarkStart w:id="14" w:name="_Toc47105277"/>
      <w:r w:rsidRPr="00E62C11">
        <w:rPr>
          <w:color w:val="000000" w:themeColor="text1"/>
        </w:rPr>
        <w:t>Kotter’s change management model</w:t>
      </w:r>
      <w:bookmarkEnd w:id="14"/>
    </w:p>
    <w:p w14:paraId="43FAE64A" w14:textId="77777777" w:rsidR="0075373D" w:rsidRDefault="0075373D" w:rsidP="0075373D">
      <w:pPr>
        <w:spacing w:line="360" w:lineRule="auto"/>
        <w:jc w:val="both"/>
        <w:rPr>
          <w:rFonts w:ascii="Times New Roman" w:hAnsi="Times New Roman" w:cs="Times New Roman"/>
          <w:sz w:val="24"/>
        </w:rPr>
      </w:pPr>
      <w:r>
        <w:rPr>
          <w:rFonts w:ascii="Times New Roman" w:hAnsi="Times New Roman" w:cs="Times New Roman"/>
          <w:sz w:val="24"/>
        </w:rPr>
        <w:t xml:space="preserve">In managing and implementing a successful project the organisation and the project requires manager and the appropriate decision making strategies with respect to the theoretical models that provides the development of project framework. As opined by </w:t>
      </w:r>
      <w:proofErr w:type="spellStart"/>
      <w:r w:rsidRPr="0063657E">
        <w:rPr>
          <w:rFonts w:ascii="Times New Roman" w:hAnsi="Times New Roman" w:cs="Times New Roman"/>
          <w:sz w:val="24"/>
        </w:rPr>
        <w:t>Dijeshand</w:t>
      </w:r>
      <w:proofErr w:type="spellEnd"/>
      <w:r w:rsidRPr="0063657E">
        <w:rPr>
          <w:rFonts w:ascii="Times New Roman" w:hAnsi="Times New Roman" w:cs="Times New Roman"/>
          <w:sz w:val="24"/>
        </w:rPr>
        <w:t xml:space="preserve"> Mary</w:t>
      </w:r>
      <w:r>
        <w:rPr>
          <w:rFonts w:ascii="Times New Roman" w:hAnsi="Times New Roman" w:cs="Times New Roman"/>
          <w:sz w:val="24"/>
        </w:rPr>
        <w:t xml:space="preserve"> (2017), Kotter’s change management model mainly deals with the eight different steps that include sense of urgency, guide coalition, vision and strategy, change vision, board-based action, short term wins and anchor change. Additionally, the Kotter’s change management models mainly focus on equips to lead and support stagnating process of the company and project.</w:t>
      </w:r>
    </w:p>
    <w:p w14:paraId="0B618458" w14:textId="77777777" w:rsidR="0075373D" w:rsidRDefault="0075373D" w:rsidP="0075373D">
      <w:pPr>
        <w:spacing w:line="360" w:lineRule="auto"/>
        <w:jc w:val="center"/>
        <w:rPr>
          <w:rFonts w:ascii="Times New Roman" w:hAnsi="Times New Roman" w:cs="Times New Roman"/>
          <w:b/>
          <w:sz w:val="24"/>
        </w:rPr>
      </w:pPr>
      <w:r w:rsidRPr="00F55690">
        <w:rPr>
          <w:rFonts w:ascii="Times New Roman" w:hAnsi="Times New Roman" w:cs="Times New Roman"/>
          <w:noProof/>
          <w:sz w:val="24"/>
        </w:rPr>
        <w:drawing>
          <wp:inline distT="0" distB="0" distL="0" distR="0" wp14:anchorId="73106AC1" wp14:editId="57DC5570">
            <wp:extent cx="5731510" cy="3370140"/>
            <wp:effectExtent l="38100" t="57150" r="116840" b="96960"/>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5731510" cy="337014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r w:rsidR="00685062">
        <w:rPr>
          <w:rFonts w:ascii="Times New Roman" w:hAnsi="Times New Roman" w:cs="Times New Roman"/>
          <w:b/>
          <w:sz w:val="24"/>
        </w:rPr>
        <w:t>Figure 5</w:t>
      </w:r>
      <w:r>
        <w:rPr>
          <w:rFonts w:ascii="Times New Roman" w:hAnsi="Times New Roman" w:cs="Times New Roman"/>
          <w:b/>
          <w:sz w:val="24"/>
        </w:rPr>
        <w:t xml:space="preserve">: </w:t>
      </w:r>
      <w:r w:rsidRPr="00C826D5">
        <w:rPr>
          <w:rFonts w:ascii="Times New Roman" w:hAnsi="Times New Roman" w:cs="Times New Roman"/>
          <w:b/>
          <w:sz w:val="24"/>
        </w:rPr>
        <w:t xml:space="preserve">Kotter’s change management model </w:t>
      </w:r>
    </w:p>
    <w:p w14:paraId="371EE72E" w14:textId="77777777" w:rsidR="0075373D" w:rsidRPr="00DC174E" w:rsidRDefault="0075373D" w:rsidP="0075373D">
      <w:pPr>
        <w:spacing w:line="360" w:lineRule="auto"/>
        <w:jc w:val="center"/>
        <w:rPr>
          <w:rFonts w:ascii="Times New Roman" w:hAnsi="Times New Roman" w:cs="Times New Roman"/>
          <w:sz w:val="24"/>
        </w:rPr>
      </w:pPr>
      <w:r>
        <w:rPr>
          <w:rFonts w:ascii="Times New Roman" w:hAnsi="Times New Roman" w:cs="Times New Roman"/>
          <w:sz w:val="24"/>
        </w:rPr>
        <w:t xml:space="preserve">(Source: Influenced by </w:t>
      </w:r>
      <w:proofErr w:type="spellStart"/>
      <w:r w:rsidRPr="0063657E">
        <w:rPr>
          <w:rFonts w:ascii="Times New Roman" w:hAnsi="Times New Roman" w:cs="Times New Roman"/>
          <w:sz w:val="24"/>
        </w:rPr>
        <w:t>Dijeshand</w:t>
      </w:r>
      <w:proofErr w:type="spellEnd"/>
      <w:r w:rsidRPr="0063657E">
        <w:rPr>
          <w:rFonts w:ascii="Times New Roman" w:hAnsi="Times New Roman" w:cs="Times New Roman"/>
          <w:sz w:val="24"/>
        </w:rPr>
        <w:t xml:space="preserve"> Mary</w:t>
      </w:r>
      <w:r>
        <w:rPr>
          <w:rFonts w:ascii="Times New Roman" w:hAnsi="Times New Roman" w:cs="Times New Roman"/>
          <w:sz w:val="24"/>
        </w:rPr>
        <w:t>, 2017)</w:t>
      </w:r>
    </w:p>
    <w:p w14:paraId="3797A6EE" w14:textId="4B31AC44" w:rsidR="0075373D" w:rsidRDefault="0075373D" w:rsidP="0075373D">
      <w:pPr>
        <w:spacing w:line="360" w:lineRule="auto"/>
        <w:jc w:val="both"/>
        <w:rPr>
          <w:rFonts w:ascii="Times New Roman" w:hAnsi="Times New Roman" w:cs="Times New Roman"/>
          <w:sz w:val="24"/>
        </w:rPr>
      </w:pPr>
      <w:r>
        <w:rPr>
          <w:rFonts w:ascii="Times New Roman" w:hAnsi="Times New Roman" w:cs="Times New Roman"/>
          <w:sz w:val="24"/>
        </w:rPr>
        <w:lastRenderedPageBreak/>
        <w:t xml:space="preserve">The descriptions of the eight different stages of </w:t>
      </w:r>
      <w:r w:rsidR="004252EF">
        <w:rPr>
          <w:rFonts w:ascii="Times New Roman" w:hAnsi="Times New Roman" w:cs="Times New Roman"/>
          <w:sz w:val="24"/>
        </w:rPr>
        <w:t>K</w:t>
      </w:r>
      <w:r>
        <w:rPr>
          <w:rFonts w:ascii="Times New Roman" w:hAnsi="Times New Roman" w:cs="Times New Roman"/>
          <w:sz w:val="24"/>
        </w:rPr>
        <w:t xml:space="preserve">otter’s change management model are as follows:  </w:t>
      </w:r>
    </w:p>
    <w:tbl>
      <w:tblPr>
        <w:tblStyle w:val="TableGrid"/>
        <w:tblW w:w="0" w:type="auto"/>
        <w:tblLook w:val="04A0" w:firstRow="1" w:lastRow="0" w:firstColumn="1" w:lastColumn="0" w:noHBand="0" w:noVBand="1"/>
      </w:tblPr>
      <w:tblGrid>
        <w:gridCol w:w="1990"/>
        <w:gridCol w:w="7026"/>
      </w:tblGrid>
      <w:tr w:rsidR="0075373D" w14:paraId="5061BC42" w14:textId="77777777" w:rsidTr="0075373D">
        <w:tc>
          <w:tcPr>
            <w:tcW w:w="1998" w:type="dxa"/>
          </w:tcPr>
          <w:p w14:paraId="4FEBBC6C" w14:textId="77777777" w:rsidR="0075373D" w:rsidRPr="00466995" w:rsidRDefault="0075373D" w:rsidP="00367DD5">
            <w:pPr>
              <w:spacing w:line="360" w:lineRule="auto"/>
              <w:jc w:val="center"/>
              <w:rPr>
                <w:rFonts w:ascii="Times New Roman" w:hAnsi="Times New Roman" w:cs="Times New Roman"/>
                <w:b/>
                <w:sz w:val="24"/>
              </w:rPr>
            </w:pPr>
            <w:r w:rsidRPr="00466995">
              <w:rPr>
                <w:rFonts w:ascii="Times New Roman" w:hAnsi="Times New Roman" w:cs="Times New Roman"/>
                <w:b/>
                <w:sz w:val="24"/>
              </w:rPr>
              <w:t>Kotter’s Model steps</w:t>
            </w:r>
          </w:p>
        </w:tc>
        <w:tc>
          <w:tcPr>
            <w:tcW w:w="7244" w:type="dxa"/>
          </w:tcPr>
          <w:p w14:paraId="21A84B69" w14:textId="77777777" w:rsidR="0075373D" w:rsidRPr="00466995" w:rsidRDefault="0075373D" w:rsidP="00367DD5">
            <w:pPr>
              <w:spacing w:line="360" w:lineRule="auto"/>
              <w:jc w:val="center"/>
              <w:rPr>
                <w:rFonts w:ascii="Times New Roman" w:hAnsi="Times New Roman" w:cs="Times New Roman"/>
                <w:b/>
                <w:sz w:val="24"/>
              </w:rPr>
            </w:pPr>
            <w:r w:rsidRPr="00466995">
              <w:rPr>
                <w:rFonts w:ascii="Times New Roman" w:hAnsi="Times New Roman" w:cs="Times New Roman"/>
                <w:b/>
                <w:sz w:val="24"/>
              </w:rPr>
              <w:t>Constraints</w:t>
            </w:r>
          </w:p>
        </w:tc>
      </w:tr>
      <w:tr w:rsidR="0075373D" w14:paraId="4F0EF4AA" w14:textId="77777777" w:rsidTr="0075373D">
        <w:tc>
          <w:tcPr>
            <w:tcW w:w="1998" w:type="dxa"/>
          </w:tcPr>
          <w:p w14:paraId="508003E5"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Developing the sense of urgency</w:t>
            </w:r>
          </w:p>
        </w:tc>
        <w:tc>
          <w:tcPr>
            <w:tcW w:w="7244" w:type="dxa"/>
          </w:tcPr>
          <w:p w14:paraId="5A2252D0" w14:textId="77777777" w:rsidR="0075373D" w:rsidRDefault="0075373D" w:rsidP="0075373D">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 xml:space="preserve">It helps by identifying potential threats and develops the strategies and scenario according to the treats that might happens in future. </w:t>
            </w:r>
          </w:p>
          <w:p w14:paraId="71CFE19B" w14:textId="77777777" w:rsidR="0075373D" w:rsidRPr="00466995" w:rsidRDefault="0075373D" w:rsidP="0075373D">
            <w:pPr>
              <w:pStyle w:val="ListParagraph"/>
              <w:numPr>
                <w:ilvl w:val="0"/>
                <w:numId w:val="13"/>
              </w:numPr>
              <w:spacing w:line="360" w:lineRule="auto"/>
              <w:jc w:val="both"/>
              <w:rPr>
                <w:rFonts w:ascii="Times New Roman" w:hAnsi="Times New Roman" w:cs="Times New Roman"/>
                <w:sz w:val="24"/>
              </w:rPr>
            </w:pPr>
            <w:r>
              <w:rPr>
                <w:rFonts w:ascii="Times New Roman" w:hAnsi="Times New Roman" w:cs="Times New Roman"/>
                <w:sz w:val="24"/>
              </w:rPr>
              <w:t xml:space="preserve">It also </w:t>
            </w:r>
            <w:r w:rsidR="00C00205">
              <w:rPr>
                <w:rFonts w:ascii="Times New Roman" w:hAnsi="Times New Roman" w:cs="Times New Roman"/>
                <w:sz w:val="24"/>
              </w:rPr>
              <w:t>determines</w:t>
            </w:r>
            <w:r>
              <w:rPr>
                <w:rFonts w:ascii="Times New Roman" w:hAnsi="Times New Roman" w:cs="Times New Roman"/>
                <w:sz w:val="24"/>
              </w:rPr>
              <w:t xml:space="preserve"> the opportunities that might be exploited (</w:t>
            </w:r>
            <w:proofErr w:type="spellStart"/>
            <w:r w:rsidRPr="0063657E">
              <w:rPr>
                <w:rFonts w:ascii="Times New Roman" w:hAnsi="Times New Roman" w:cs="Times New Roman"/>
                <w:sz w:val="24"/>
              </w:rPr>
              <w:t>Dijeshand</w:t>
            </w:r>
            <w:proofErr w:type="spellEnd"/>
            <w:r w:rsidRPr="0063657E">
              <w:rPr>
                <w:rFonts w:ascii="Times New Roman" w:hAnsi="Times New Roman" w:cs="Times New Roman"/>
                <w:sz w:val="24"/>
              </w:rPr>
              <w:t xml:space="preserve"> Mary</w:t>
            </w:r>
            <w:r>
              <w:rPr>
                <w:rFonts w:ascii="Times New Roman" w:hAnsi="Times New Roman" w:cs="Times New Roman"/>
                <w:sz w:val="24"/>
              </w:rPr>
              <w:t>, 2017).</w:t>
            </w:r>
          </w:p>
        </w:tc>
      </w:tr>
      <w:tr w:rsidR="0075373D" w14:paraId="326E6DD4" w14:textId="77777777" w:rsidTr="0075373D">
        <w:tc>
          <w:tcPr>
            <w:tcW w:w="1998" w:type="dxa"/>
          </w:tcPr>
          <w:p w14:paraId="0BCCF341"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Developing a guiding coalition</w:t>
            </w:r>
          </w:p>
        </w:tc>
        <w:tc>
          <w:tcPr>
            <w:tcW w:w="7244" w:type="dxa"/>
          </w:tcPr>
          <w:p w14:paraId="509CC1C1" w14:textId="77777777" w:rsidR="0075373D" w:rsidRDefault="0075373D" w:rsidP="0075373D">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 xml:space="preserve">In this step, the determination can be performed with the help of true leaders as well as for the stakeholders </w:t>
            </w:r>
          </w:p>
          <w:p w14:paraId="28C1EB59" w14:textId="77777777" w:rsidR="0075373D" w:rsidRPr="00791E00" w:rsidRDefault="0075373D" w:rsidP="0075373D">
            <w:pPr>
              <w:pStyle w:val="ListParagraph"/>
              <w:numPr>
                <w:ilvl w:val="0"/>
                <w:numId w:val="14"/>
              </w:numPr>
              <w:spacing w:line="360" w:lineRule="auto"/>
              <w:jc w:val="both"/>
              <w:rPr>
                <w:rFonts w:ascii="Times New Roman" w:hAnsi="Times New Roman" w:cs="Times New Roman"/>
                <w:sz w:val="24"/>
              </w:rPr>
            </w:pPr>
            <w:r>
              <w:rPr>
                <w:rFonts w:ascii="Times New Roman" w:hAnsi="Times New Roman" w:cs="Times New Roman"/>
                <w:sz w:val="24"/>
              </w:rPr>
              <w:t xml:space="preserve">In this stage, the development of the team would be formed with respect to the personal experiences about the hotel management activities and customer’s satisfaction experiences. </w:t>
            </w:r>
          </w:p>
        </w:tc>
      </w:tr>
      <w:tr w:rsidR="0075373D" w14:paraId="5E1B866A" w14:textId="77777777" w:rsidTr="0075373D">
        <w:tc>
          <w:tcPr>
            <w:tcW w:w="1998" w:type="dxa"/>
          </w:tcPr>
          <w:p w14:paraId="51783635"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Forming a strategy and vision</w:t>
            </w:r>
          </w:p>
        </w:tc>
        <w:tc>
          <w:tcPr>
            <w:tcW w:w="7244" w:type="dxa"/>
          </w:tcPr>
          <w:p w14:paraId="0BC46114" w14:textId="77777777" w:rsidR="0075373D" w:rsidRDefault="0075373D" w:rsidP="0075373D">
            <w:pPr>
              <w:pStyle w:val="ListParagraph"/>
              <w:numPr>
                <w:ilvl w:val="0"/>
                <w:numId w:val="15"/>
              </w:numPr>
              <w:spacing w:line="360" w:lineRule="auto"/>
              <w:jc w:val="both"/>
              <w:rPr>
                <w:rFonts w:ascii="Times New Roman" w:hAnsi="Times New Roman" w:cs="Times New Roman"/>
                <w:sz w:val="24"/>
              </w:rPr>
            </w:pP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needs to determine the core values and the potential facts for the change that might be implemented (</w:t>
            </w:r>
            <w:proofErr w:type="spellStart"/>
            <w:r w:rsidRPr="0063657E">
              <w:rPr>
                <w:rFonts w:ascii="Times New Roman" w:hAnsi="Times New Roman" w:cs="Times New Roman"/>
                <w:sz w:val="24"/>
              </w:rPr>
              <w:t>Boffand</w:t>
            </w:r>
            <w:proofErr w:type="spellEnd"/>
            <w:r w:rsidRPr="0063657E">
              <w:rPr>
                <w:rFonts w:ascii="Times New Roman" w:hAnsi="Times New Roman" w:cs="Times New Roman"/>
                <w:sz w:val="24"/>
              </w:rPr>
              <w:t xml:space="preserve"> Cardwell</w:t>
            </w:r>
            <w:r>
              <w:rPr>
                <w:rFonts w:ascii="Times New Roman" w:hAnsi="Times New Roman" w:cs="Times New Roman"/>
                <w:sz w:val="24"/>
              </w:rPr>
              <w:t xml:space="preserve">, 2019). </w:t>
            </w:r>
          </w:p>
          <w:p w14:paraId="07CCFD3B" w14:textId="77777777" w:rsidR="0075373D" w:rsidRPr="00791E00" w:rsidRDefault="0075373D" w:rsidP="0075373D">
            <w:pPr>
              <w:pStyle w:val="ListParagraph"/>
              <w:numPr>
                <w:ilvl w:val="0"/>
                <w:numId w:val="15"/>
              </w:numPr>
              <w:spacing w:line="360" w:lineRule="auto"/>
              <w:jc w:val="both"/>
              <w:rPr>
                <w:rFonts w:ascii="Times New Roman" w:hAnsi="Times New Roman" w:cs="Times New Roman"/>
                <w:sz w:val="24"/>
              </w:rPr>
            </w:pPr>
            <w:r>
              <w:rPr>
                <w:rFonts w:ascii="Times New Roman" w:hAnsi="Times New Roman" w:cs="Times New Roman"/>
                <w:sz w:val="24"/>
              </w:rPr>
              <w:t xml:space="preserve">The formation of strategies and vision also helps the organisation by ensuring the selection of leader is appropriate or not. </w:t>
            </w:r>
          </w:p>
        </w:tc>
      </w:tr>
      <w:tr w:rsidR="0075373D" w14:paraId="2F307B24" w14:textId="77777777" w:rsidTr="0075373D">
        <w:tc>
          <w:tcPr>
            <w:tcW w:w="1998" w:type="dxa"/>
          </w:tcPr>
          <w:p w14:paraId="6100835F"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Communication on change vision</w:t>
            </w:r>
          </w:p>
        </w:tc>
        <w:tc>
          <w:tcPr>
            <w:tcW w:w="7244" w:type="dxa"/>
          </w:tcPr>
          <w:p w14:paraId="6BBCBECF" w14:textId="77777777" w:rsidR="0075373D" w:rsidRDefault="0075373D" w:rsidP="0075373D">
            <w:pPr>
              <w:pStyle w:val="ListParagraph"/>
              <w:numPr>
                <w:ilvl w:val="0"/>
                <w:numId w:val="16"/>
              </w:numPr>
              <w:spacing w:line="360" w:lineRule="auto"/>
              <w:jc w:val="both"/>
              <w:rPr>
                <w:rFonts w:ascii="Times New Roman" w:hAnsi="Times New Roman" w:cs="Times New Roman"/>
                <w:sz w:val="24"/>
              </w:rPr>
            </w:pPr>
            <w:r>
              <w:rPr>
                <w:rFonts w:ascii="Times New Roman" w:hAnsi="Times New Roman" w:cs="Times New Roman"/>
                <w:sz w:val="24"/>
              </w:rPr>
              <w:t xml:space="preserve">The change vision that has been developed by the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needs to keep focus on the areas of improvement regardless of the respective sections (</w:t>
            </w:r>
            <w:proofErr w:type="spellStart"/>
            <w:r w:rsidRPr="0063657E">
              <w:rPr>
                <w:rFonts w:ascii="Times New Roman" w:hAnsi="Times New Roman" w:cs="Times New Roman"/>
                <w:sz w:val="24"/>
              </w:rPr>
              <w:t>Stouten</w:t>
            </w:r>
            <w:r>
              <w:rPr>
                <w:rFonts w:ascii="Times New Roman" w:hAnsi="Times New Roman" w:cs="Times New Roman"/>
                <w:i/>
                <w:sz w:val="24"/>
              </w:rPr>
              <w:t>et</w:t>
            </w:r>
            <w:proofErr w:type="spellEnd"/>
            <w:r>
              <w:rPr>
                <w:rFonts w:ascii="Times New Roman" w:hAnsi="Times New Roman" w:cs="Times New Roman"/>
                <w:i/>
                <w:sz w:val="24"/>
              </w:rPr>
              <w:t xml:space="preserve"> al., </w:t>
            </w:r>
            <w:r>
              <w:rPr>
                <w:rFonts w:ascii="Times New Roman" w:hAnsi="Times New Roman" w:cs="Times New Roman"/>
                <w:sz w:val="24"/>
              </w:rPr>
              <w:t>2018).</w:t>
            </w:r>
          </w:p>
          <w:p w14:paraId="42F0E93C" w14:textId="77777777" w:rsidR="0075373D" w:rsidRPr="00FD548B" w:rsidRDefault="0075373D" w:rsidP="0075373D">
            <w:pPr>
              <w:pStyle w:val="ListParagraph"/>
              <w:numPr>
                <w:ilvl w:val="0"/>
                <w:numId w:val="16"/>
              </w:numPr>
              <w:spacing w:line="360" w:lineRule="auto"/>
              <w:jc w:val="both"/>
              <w:rPr>
                <w:rFonts w:ascii="Times New Roman" w:hAnsi="Times New Roman" w:cs="Times New Roman"/>
                <w:sz w:val="24"/>
              </w:rPr>
            </w:pPr>
            <w:r>
              <w:rPr>
                <w:rFonts w:ascii="Times New Roman" w:hAnsi="Times New Roman" w:cs="Times New Roman"/>
                <w:sz w:val="24"/>
              </w:rPr>
              <w:t xml:space="preserve">It also provide the adequate strategies in overcome and handle the issues that are involved in gaining the mission. </w:t>
            </w:r>
          </w:p>
        </w:tc>
      </w:tr>
      <w:tr w:rsidR="0075373D" w14:paraId="3FE1BECE" w14:textId="77777777" w:rsidTr="0075373D">
        <w:tc>
          <w:tcPr>
            <w:tcW w:w="1998" w:type="dxa"/>
          </w:tcPr>
          <w:p w14:paraId="71F0CD78"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Empower Board Based actions</w:t>
            </w:r>
          </w:p>
        </w:tc>
        <w:tc>
          <w:tcPr>
            <w:tcW w:w="7244" w:type="dxa"/>
          </w:tcPr>
          <w:p w14:paraId="3E077A0B" w14:textId="77777777" w:rsidR="0075373D" w:rsidRPr="00FD548B" w:rsidRDefault="0075373D" w:rsidP="0075373D">
            <w:pPr>
              <w:pStyle w:val="ListParagraph"/>
              <w:numPr>
                <w:ilvl w:val="0"/>
                <w:numId w:val="17"/>
              </w:numPr>
              <w:spacing w:line="360" w:lineRule="auto"/>
              <w:jc w:val="both"/>
              <w:rPr>
                <w:rFonts w:ascii="Times New Roman" w:hAnsi="Times New Roman" w:cs="Times New Roman"/>
                <w:sz w:val="24"/>
              </w:rPr>
            </w:pPr>
            <w:r w:rsidRPr="00FD548B">
              <w:rPr>
                <w:rFonts w:ascii="Times New Roman" w:hAnsi="Times New Roman" w:cs="Times New Roman"/>
                <w:sz w:val="24"/>
              </w:rPr>
              <w:t xml:space="preserve">It helps the project and manager by removing the obstacles that can creates barriers for the execution of the project. </w:t>
            </w:r>
          </w:p>
        </w:tc>
      </w:tr>
      <w:tr w:rsidR="0075373D" w14:paraId="372FF147" w14:textId="77777777" w:rsidTr="0075373D">
        <w:tc>
          <w:tcPr>
            <w:tcW w:w="1998" w:type="dxa"/>
          </w:tcPr>
          <w:p w14:paraId="5261B143"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Generation of short teems wins</w:t>
            </w:r>
          </w:p>
        </w:tc>
        <w:tc>
          <w:tcPr>
            <w:tcW w:w="7244" w:type="dxa"/>
          </w:tcPr>
          <w:p w14:paraId="08DA3BAC" w14:textId="77777777" w:rsidR="0075373D" w:rsidRPr="00FD548B" w:rsidRDefault="0075373D" w:rsidP="0075373D">
            <w:pPr>
              <w:pStyle w:val="ListParagraph"/>
              <w:numPr>
                <w:ilvl w:val="0"/>
                <w:numId w:val="17"/>
              </w:numPr>
              <w:spacing w:line="360" w:lineRule="auto"/>
              <w:jc w:val="both"/>
              <w:rPr>
                <w:rFonts w:ascii="Times New Roman" w:hAnsi="Times New Roman" w:cs="Times New Roman"/>
                <w:sz w:val="24"/>
              </w:rPr>
            </w:pPr>
            <w:r>
              <w:rPr>
                <w:rFonts w:ascii="Times New Roman" w:hAnsi="Times New Roman" w:cs="Times New Roman"/>
                <w:sz w:val="24"/>
              </w:rPr>
              <w:t xml:space="preserve">The short term goals mainly enables the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 xml:space="preserve"> in achieving the level of sustainability for without encountering the difficult situations</w:t>
            </w:r>
          </w:p>
        </w:tc>
      </w:tr>
      <w:tr w:rsidR="0075373D" w14:paraId="50F5BEE9" w14:textId="77777777" w:rsidTr="0075373D">
        <w:tc>
          <w:tcPr>
            <w:tcW w:w="1998" w:type="dxa"/>
          </w:tcPr>
          <w:p w14:paraId="454808AF"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t>Building of the change</w:t>
            </w:r>
          </w:p>
        </w:tc>
        <w:tc>
          <w:tcPr>
            <w:tcW w:w="7244" w:type="dxa"/>
          </w:tcPr>
          <w:p w14:paraId="7781FDE2" w14:textId="77777777" w:rsidR="0075373D" w:rsidRPr="00FD548B" w:rsidRDefault="0075373D" w:rsidP="0075373D">
            <w:pPr>
              <w:pStyle w:val="ListParagraph"/>
              <w:numPr>
                <w:ilvl w:val="0"/>
                <w:numId w:val="17"/>
              </w:numPr>
              <w:spacing w:line="360" w:lineRule="auto"/>
              <w:jc w:val="both"/>
              <w:rPr>
                <w:rFonts w:ascii="Times New Roman" w:hAnsi="Times New Roman" w:cs="Times New Roman"/>
                <w:sz w:val="24"/>
              </w:rPr>
            </w:pPr>
            <w:r>
              <w:rPr>
                <w:rFonts w:ascii="Times New Roman" w:hAnsi="Times New Roman" w:cs="Times New Roman"/>
                <w:sz w:val="24"/>
              </w:rPr>
              <w:t>In the development of change and execution of the strategies and model it would requires assessing the changes in the project along with its operation (</w:t>
            </w:r>
            <w:proofErr w:type="spellStart"/>
            <w:r w:rsidRPr="0063657E">
              <w:rPr>
                <w:rFonts w:ascii="Times New Roman" w:hAnsi="Times New Roman" w:cs="Times New Roman"/>
                <w:sz w:val="24"/>
              </w:rPr>
              <w:t>Odor</w:t>
            </w:r>
            <w:proofErr w:type="spellEnd"/>
            <w:r>
              <w:rPr>
                <w:rFonts w:ascii="Times New Roman" w:hAnsi="Times New Roman" w:cs="Times New Roman"/>
                <w:sz w:val="24"/>
              </w:rPr>
              <w:t xml:space="preserve">, 2018). </w:t>
            </w:r>
          </w:p>
        </w:tc>
      </w:tr>
      <w:tr w:rsidR="0075373D" w14:paraId="58DC6374" w14:textId="77777777" w:rsidTr="0075373D">
        <w:tc>
          <w:tcPr>
            <w:tcW w:w="1998" w:type="dxa"/>
          </w:tcPr>
          <w:p w14:paraId="7EA9DB90" w14:textId="77777777" w:rsidR="0075373D" w:rsidRPr="00466995" w:rsidRDefault="0075373D" w:rsidP="00367DD5">
            <w:pPr>
              <w:spacing w:line="360" w:lineRule="auto"/>
              <w:jc w:val="center"/>
              <w:rPr>
                <w:rFonts w:ascii="Times New Roman" w:hAnsi="Times New Roman" w:cs="Times New Roman"/>
                <w:b/>
                <w:i/>
                <w:sz w:val="24"/>
              </w:rPr>
            </w:pPr>
            <w:r w:rsidRPr="00466995">
              <w:rPr>
                <w:rFonts w:ascii="Times New Roman" w:hAnsi="Times New Roman" w:cs="Times New Roman"/>
                <w:b/>
                <w:i/>
                <w:sz w:val="24"/>
              </w:rPr>
              <w:lastRenderedPageBreak/>
              <w:t>Sustaining the change</w:t>
            </w:r>
          </w:p>
        </w:tc>
        <w:tc>
          <w:tcPr>
            <w:tcW w:w="7244" w:type="dxa"/>
          </w:tcPr>
          <w:p w14:paraId="55592B3B" w14:textId="77777777" w:rsidR="0075373D" w:rsidRPr="00FD548B" w:rsidRDefault="0075373D" w:rsidP="0075373D">
            <w:pPr>
              <w:pStyle w:val="ListParagraph"/>
              <w:numPr>
                <w:ilvl w:val="0"/>
                <w:numId w:val="17"/>
              </w:numPr>
              <w:spacing w:line="360" w:lineRule="auto"/>
              <w:jc w:val="both"/>
              <w:rPr>
                <w:rFonts w:ascii="Times New Roman" w:hAnsi="Times New Roman" w:cs="Times New Roman"/>
                <w:sz w:val="24"/>
              </w:rPr>
            </w:pPr>
            <w:r>
              <w:rPr>
                <w:rFonts w:ascii="Times New Roman" w:hAnsi="Times New Roman" w:cs="Times New Roman"/>
                <w:sz w:val="24"/>
              </w:rPr>
              <w:t xml:space="preserve">Sustaining the changes required to maintain and enhanced with the help of newly executed model and system with respect to its evaluation of the business process in </w:t>
            </w:r>
            <w:proofErr w:type="spellStart"/>
            <w:r w:rsidRPr="00534720">
              <w:rPr>
                <w:rFonts w:ascii="Times New Roman" w:hAnsi="Times New Roman" w:cs="Times New Roman"/>
                <w:sz w:val="24"/>
              </w:rPr>
              <w:t>Corinthia</w:t>
            </w:r>
            <w:proofErr w:type="spellEnd"/>
            <w:r w:rsidRPr="00534720">
              <w:rPr>
                <w:rFonts w:ascii="Times New Roman" w:hAnsi="Times New Roman" w:cs="Times New Roman"/>
                <w:sz w:val="24"/>
              </w:rPr>
              <w:t xml:space="preserve"> Hotel London</w:t>
            </w:r>
            <w:r>
              <w:rPr>
                <w:rFonts w:ascii="Times New Roman" w:hAnsi="Times New Roman" w:cs="Times New Roman"/>
                <w:sz w:val="24"/>
              </w:rPr>
              <w:t>.</w:t>
            </w:r>
          </w:p>
        </w:tc>
      </w:tr>
    </w:tbl>
    <w:p w14:paraId="19E03DFF" w14:textId="77777777" w:rsidR="0075373D" w:rsidRPr="00A76866" w:rsidRDefault="0075373D" w:rsidP="0013170B">
      <w:pPr>
        <w:tabs>
          <w:tab w:val="left" w:pos="2332"/>
        </w:tabs>
        <w:spacing w:line="360" w:lineRule="auto"/>
        <w:jc w:val="both"/>
        <w:rPr>
          <w:rFonts w:ascii="Times New Roman" w:hAnsi="Times New Roman" w:cs="Times New Roman"/>
          <w:color w:val="000000" w:themeColor="text1"/>
          <w:sz w:val="24"/>
          <w:lang w:val="en-GB"/>
        </w:rPr>
      </w:pPr>
    </w:p>
    <w:p w14:paraId="4AB725D8" w14:textId="77777777" w:rsidR="00080209" w:rsidRPr="00A76866" w:rsidRDefault="00080209" w:rsidP="00F84640">
      <w:pPr>
        <w:pStyle w:val="Heading1"/>
        <w:rPr>
          <w:color w:val="000000" w:themeColor="text1"/>
          <w:lang w:val="en-GB"/>
        </w:rPr>
      </w:pPr>
      <w:bookmarkStart w:id="15" w:name="_Toc47105278"/>
      <w:r w:rsidRPr="00A76866">
        <w:rPr>
          <w:color w:val="000000" w:themeColor="text1"/>
          <w:lang w:val="en-GB"/>
        </w:rPr>
        <w:t>Implementing the project change manag</w:t>
      </w:r>
      <w:r w:rsidR="009378E3" w:rsidRPr="00A76866">
        <w:rPr>
          <w:color w:val="000000" w:themeColor="text1"/>
          <w:lang w:val="en-GB"/>
        </w:rPr>
        <w:t>ement for selected organisation</w:t>
      </w:r>
      <w:bookmarkEnd w:id="15"/>
    </w:p>
    <w:p w14:paraId="6F33B0DF" w14:textId="77777777" w:rsidR="00FB6000" w:rsidRPr="002B22A7" w:rsidRDefault="003D13D3" w:rsidP="002B22A7">
      <w:pPr>
        <w:spacing w:line="360" w:lineRule="auto"/>
        <w:jc w:val="both"/>
        <w:rPr>
          <w:rFonts w:ascii="Times New Roman" w:hAnsi="Times New Roman" w:cs="Times New Roman"/>
          <w:sz w:val="24"/>
          <w:lang w:val="en-GB"/>
        </w:rPr>
      </w:pPr>
      <w:r w:rsidRPr="002B22A7">
        <w:rPr>
          <w:rFonts w:ascii="Times New Roman" w:hAnsi="Times New Roman" w:cs="Times New Roman"/>
          <w:sz w:val="24"/>
          <w:lang w:val="en-GB"/>
        </w:rPr>
        <w:t>The selection of a project type often depends upon which sector the particular organisation belongs to that is governing the project development. In other words, the development plan that is proposed by an organisation in favour of their business can be categorised in to many aspects depending upon what improvements are to be made within their possessions</w:t>
      </w:r>
      <w:r w:rsidR="0068113A">
        <w:rPr>
          <w:rFonts w:ascii="Times New Roman" w:hAnsi="Times New Roman" w:cs="Times New Roman"/>
          <w:sz w:val="24"/>
          <w:lang w:val="en-GB"/>
        </w:rPr>
        <w:t xml:space="preserve"> (</w:t>
      </w:r>
      <w:r w:rsidR="005123B5">
        <w:rPr>
          <w:rFonts w:ascii="Times New Roman" w:hAnsi="Times New Roman" w:cs="Times New Roman"/>
          <w:sz w:val="24"/>
          <w:lang w:val="en-GB"/>
        </w:rPr>
        <w:t xml:space="preserve">Chen </w:t>
      </w:r>
      <w:r w:rsidR="00FA13D1" w:rsidRPr="00FA13D1">
        <w:rPr>
          <w:rFonts w:ascii="Times New Roman" w:hAnsi="Times New Roman" w:cs="Times New Roman"/>
          <w:i/>
          <w:sz w:val="24"/>
          <w:lang w:val="en-GB"/>
        </w:rPr>
        <w:t>et al.</w:t>
      </w:r>
      <w:r w:rsidR="005123B5">
        <w:rPr>
          <w:rFonts w:ascii="Times New Roman" w:hAnsi="Times New Roman" w:cs="Times New Roman"/>
          <w:sz w:val="24"/>
          <w:lang w:val="en-GB"/>
        </w:rPr>
        <w:t>, 2019</w:t>
      </w:r>
      <w:r w:rsidR="0068113A">
        <w:rPr>
          <w:rFonts w:ascii="Times New Roman" w:hAnsi="Times New Roman" w:cs="Times New Roman"/>
          <w:sz w:val="24"/>
          <w:lang w:val="en-GB"/>
        </w:rPr>
        <w:t>)</w:t>
      </w:r>
      <w:r w:rsidRPr="002B22A7">
        <w:rPr>
          <w:rFonts w:ascii="Times New Roman" w:hAnsi="Times New Roman" w:cs="Times New Roman"/>
          <w:sz w:val="24"/>
          <w:lang w:val="en-GB"/>
        </w:rPr>
        <w:t xml:space="preserve">. In the case of </w:t>
      </w:r>
      <w:proofErr w:type="spellStart"/>
      <w:r w:rsidR="00FA13D1" w:rsidRPr="00FA13D1">
        <w:rPr>
          <w:rFonts w:ascii="Times New Roman" w:hAnsi="Times New Roman" w:cs="Times New Roman"/>
          <w:sz w:val="24"/>
          <w:lang w:val="en-GB"/>
        </w:rPr>
        <w:t>Corinthia</w:t>
      </w:r>
      <w:proofErr w:type="spellEnd"/>
      <w:r w:rsidRPr="002B22A7">
        <w:rPr>
          <w:rFonts w:ascii="Times New Roman" w:hAnsi="Times New Roman" w:cs="Times New Roman"/>
          <w:sz w:val="24"/>
          <w:lang w:val="en-GB"/>
        </w:rPr>
        <w:t xml:space="preserve"> Hotel London, the organisation planned to benefit their customers by evaluating their issues that lie within their operational segments. In this way, the hotel is expected to enhance the customer experience in a positive way through their products and services. Hence, with this evidence, it could be stated that the project type that would be selected by the hotel is categorised under the executive action project.</w:t>
      </w:r>
    </w:p>
    <w:p w14:paraId="2D156050" w14:textId="77777777" w:rsidR="000E2B7A" w:rsidRDefault="002433CA" w:rsidP="0013170B">
      <w:pPr>
        <w:pStyle w:val="Heading1"/>
        <w:rPr>
          <w:color w:val="000000" w:themeColor="text1"/>
          <w:lang w:val="en-GB"/>
        </w:rPr>
      </w:pPr>
      <w:bookmarkStart w:id="16" w:name="_Toc47105279"/>
      <w:r w:rsidRPr="00A76866">
        <w:rPr>
          <w:color w:val="000000" w:themeColor="text1"/>
          <w:lang w:val="en-GB"/>
        </w:rPr>
        <w:t>Refle</w:t>
      </w:r>
      <w:r w:rsidR="00FA0785" w:rsidRPr="00A76866">
        <w:rPr>
          <w:color w:val="000000" w:themeColor="text1"/>
          <w:lang w:val="en-GB"/>
        </w:rPr>
        <w:t>ction on Project Manager Skills</w:t>
      </w:r>
      <w:bookmarkEnd w:id="16"/>
    </w:p>
    <w:p w14:paraId="281C95EF" w14:textId="77777777" w:rsidR="002B22A7" w:rsidRPr="00487102" w:rsidRDefault="00C063BE" w:rsidP="00487102">
      <w:pPr>
        <w:spacing w:line="360" w:lineRule="auto"/>
        <w:jc w:val="both"/>
        <w:rPr>
          <w:rFonts w:ascii="Times New Roman" w:hAnsi="Times New Roman" w:cs="Times New Roman"/>
          <w:sz w:val="24"/>
          <w:szCs w:val="24"/>
          <w:lang w:val="en-GB"/>
        </w:rPr>
      </w:pPr>
      <w:r w:rsidRPr="00487102">
        <w:rPr>
          <w:rFonts w:ascii="Times New Roman" w:hAnsi="Times New Roman" w:cs="Times New Roman"/>
          <w:sz w:val="24"/>
          <w:szCs w:val="24"/>
          <w:lang w:val="en-GB"/>
        </w:rPr>
        <w:t xml:space="preserve">Being responsible to govern a project, it is the major concern of the project manager to understand the necessary constraints that are to be maintained throughout the project life cycle in order to benefit the </w:t>
      </w:r>
      <w:r w:rsidR="00487102" w:rsidRPr="00487102">
        <w:rPr>
          <w:rFonts w:ascii="Times New Roman" w:hAnsi="Times New Roman" w:cs="Times New Roman"/>
          <w:sz w:val="24"/>
          <w:szCs w:val="24"/>
          <w:lang w:val="en-GB"/>
        </w:rPr>
        <w:t>addressed</w:t>
      </w:r>
      <w:r w:rsidRPr="00487102">
        <w:rPr>
          <w:rFonts w:ascii="Times New Roman" w:hAnsi="Times New Roman" w:cs="Times New Roman"/>
          <w:sz w:val="24"/>
          <w:szCs w:val="24"/>
          <w:lang w:val="en-GB"/>
        </w:rPr>
        <w:t xml:space="preserve"> organisation with the required benefits. I have been appointed to be the project manager of </w:t>
      </w:r>
      <w:proofErr w:type="spellStart"/>
      <w:r w:rsidR="00FA13D1" w:rsidRPr="00FA13D1">
        <w:rPr>
          <w:rFonts w:ascii="Times New Roman" w:hAnsi="Times New Roman" w:cs="Times New Roman"/>
          <w:sz w:val="24"/>
          <w:szCs w:val="24"/>
          <w:lang w:val="en-GB"/>
        </w:rPr>
        <w:t>Corinthia</w:t>
      </w:r>
      <w:proofErr w:type="spellEnd"/>
      <w:r w:rsidRPr="00487102">
        <w:rPr>
          <w:rFonts w:ascii="Times New Roman" w:hAnsi="Times New Roman" w:cs="Times New Roman"/>
          <w:sz w:val="24"/>
          <w:szCs w:val="24"/>
          <w:lang w:val="en-GB"/>
        </w:rPr>
        <w:t xml:space="preserve"> Hotel London in developing their business asset regarding customer satisfaction through their production services. Having skilled employees within the participants of a project team enabled me to respond to the changes that occur during the evaluation phase. </w:t>
      </w:r>
      <w:r w:rsidR="00487102" w:rsidRPr="00487102">
        <w:rPr>
          <w:rFonts w:ascii="Times New Roman" w:hAnsi="Times New Roman" w:cs="Times New Roman"/>
          <w:sz w:val="24"/>
          <w:szCs w:val="24"/>
          <w:lang w:val="en-GB"/>
        </w:rPr>
        <w:t>Skills</w:t>
      </w:r>
      <w:r w:rsidRPr="00487102">
        <w:rPr>
          <w:rFonts w:ascii="Times New Roman" w:hAnsi="Times New Roman" w:cs="Times New Roman"/>
          <w:sz w:val="24"/>
          <w:szCs w:val="24"/>
          <w:lang w:val="en-GB"/>
        </w:rPr>
        <w:t xml:space="preserve"> that are possessed by me as a project manager where is evaluated using appropriate Tools and techniques that enable me to achieve the desired goals with respect to the hotel business.</w:t>
      </w:r>
    </w:p>
    <w:p w14:paraId="6BB0C67E" w14:textId="77777777" w:rsidR="00A5467C" w:rsidRDefault="00074150" w:rsidP="003A5A8E">
      <w:pPr>
        <w:pStyle w:val="Heading1"/>
        <w:rPr>
          <w:color w:val="000000" w:themeColor="text1"/>
          <w:lang w:val="en-GB"/>
        </w:rPr>
      </w:pPr>
      <w:bookmarkStart w:id="17" w:name="_Toc47105280"/>
      <w:r w:rsidRPr="00A76866">
        <w:rPr>
          <w:color w:val="000000" w:themeColor="text1"/>
          <w:lang w:val="en-GB"/>
        </w:rPr>
        <w:t>Application of soft skills</w:t>
      </w:r>
      <w:bookmarkEnd w:id="17"/>
    </w:p>
    <w:p w14:paraId="77BBB35A" w14:textId="77777777" w:rsidR="00D25FF7" w:rsidRDefault="00E719B5" w:rsidP="003A5A8E">
      <w:pPr>
        <w:spacing w:line="360" w:lineRule="auto"/>
        <w:jc w:val="both"/>
        <w:rPr>
          <w:rFonts w:ascii="Times New Roman" w:hAnsi="Times New Roman" w:cs="Times New Roman"/>
          <w:sz w:val="24"/>
          <w:szCs w:val="24"/>
          <w:lang w:val="en-GB"/>
        </w:rPr>
      </w:pPr>
      <w:r w:rsidRPr="002F50FE">
        <w:rPr>
          <w:rFonts w:ascii="Times New Roman" w:hAnsi="Times New Roman" w:cs="Times New Roman"/>
          <w:sz w:val="24"/>
          <w:szCs w:val="24"/>
          <w:lang w:val="en-GB"/>
        </w:rPr>
        <w:t xml:space="preserve">Soft skills of a project manager and directly address to their capabilities in managing several aspects of the project using their experience and problem solving skills. In other </w:t>
      </w:r>
      <w:r w:rsidR="00E11A9F" w:rsidRPr="002F50FE">
        <w:rPr>
          <w:rFonts w:ascii="Times New Roman" w:hAnsi="Times New Roman" w:cs="Times New Roman"/>
          <w:sz w:val="24"/>
          <w:szCs w:val="24"/>
          <w:lang w:val="en-GB"/>
        </w:rPr>
        <w:t>words,</w:t>
      </w:r>
      <w:r w:rsidRPr="002F50FE">
        <w:rPr>
          <w:rFonts w:ascii="Times New Roman" w:hAnsi="Times New Roman" w:cs="Times New Roman"/>
          <w:sz w:val="24"/>
          <w:szCs w:val="24"/>
          <w:lang w:val="en-GB"/>
        </w:rPr>
        <w:t xml:space="preserve"> the </w:t>
      </w:r>
      <w:r w:rsidR="00E11A9F" w:rsidRPr="002F50FE">
        <w:rPr>
          <w:rFonts w:ascii="Times New Roman" w:hAnsi="Times New Roman" w:cs="Times New Roman"/>
          <w:sz w:val="24"/>
          <w:szCs w:val="24"/>
          <w:lang w:val="en-GB"/>
        </w:rPr>
        <w:t xml:space="preserve">project manager of </w:t>
      </w:r>
      <w:proofErr w:type="spellStart"/>
      <w:r w:rsidR="00FA13D1" w:rsidRPr="00FA13D1">
        <w:rPr>
          <w:rFonts w:ascii="Times New Roman" w:hAnsi="Times New Roman" w:cs="Times New Roman"/>
          <w:sz w:val="24"/>
          <w:szCs w:val="24"/>
          <w:lang w:val="en-GB"/>
        </w:rPr>
        <w:t>Corinthia</w:t>
      </w:r>
      <w:proofErr w:type="spellEnd"/>
      <w:r w:rsidR="00E11A9F" w:rsidRPr="002F50FE">
        <w:rPr>
          <w:rFonts w:ascii="Times New Roman" w:hAnsi="Times New Roman" w:cs="Times New Roman"/>
          <w:sz w:val="24"/>
          <w:szCs w:val="24"/>
          <w:lang w:val="en-GB"/>
        </w:rPr>
        <w:t xml:space="preserve"> Hotel London in developing the proposed plan to improve their business has</w:t>
      </w:r>
      <w:r w:rsidR="000828AE">
        <w:rPr>
          <w:rFonts w:ascii="Times New Roman" w:hAnsi="Times New Roman" w:cs="Times New Roman"/>
          <w:sz w:val="24"/>
          <w:szCs w:val="24"/>
          <w:lang w:val="en-GB"/>
        </w:rPr>
        <w:t xml:space="preserve"> been</w:t>
      </w:r>
      <w:r w:rsidR="00E11A9F" w:rsidRPr="002F50FE">
        <w:rPr>
          <w:rFonts w:ascii="Times New Roman" w:hAnsi="Times New Roman" w:cs="Times New Roman"/>
          <w:sz w:val="24"/>
          <w:szCs w:val="24"/>
          <w:lang w:val="en-GB"/>
        </w:rPr>
        <w:t xml:space="preserve"> identified </w:t>
      </w:r>
      <w:r w:rsidR="000828AE">
        <w:rPr>
          <w:rFonts w:ascii="Times New Roman" w:hAnsi="Times New Roman" w:cs="Times New Roman"/>
          <w:sz w:val="24"/>
          <w:szCs w:val="24"/>
          <w:lang w:val="en-GB"/>
        </w:rPr>
        <w:t xml:space="preserve">to possess </w:t>
      </w:r>
      <w:r w:rsidR="00E11A9F" w:rsidRPr="002F50FE">
        <w:rPr>
          <w:rFonts w:ascii="Times New Roman" w:hAnsi="Times New Roman" w:cs="Times New Roman"/>
          <w:sz w:val="24"/>
          <w:szCs w:val="24"/>
          <w:lang w:val="en-GB"/>
        </w:rPr>
        <w:t>the following soft skills to be under execution</w:t>
      </w:r>
      <w:r w:rsidR="002F50FE">
        <w:rPr>
          <w:rFonts w:ascii="Times New Roman" w:hAnsi="Times New Roman" w:cs="Times New Roman"/>
          <w:sz w:val="24"/>
          <w:szCs w:val="24"/>
          <w:lang w:val="en-GB"/>
        </w:rPr>
        <w:t>.</w:t>
      </w:r>
    </w:p>
    <w:p w14:paraId="76DC6CF7" w14:textId="77777777" w:rsidR="000439F6" w:rsidRPr="007341C3" w:rsidRDefault="000439F6" w:rsidP="003A5A8E">
      <w:pPr>
        <w:pStyle w:val="ListParagraph"/>
        <w:numPr>
          <w:ilvl w:val="0"/>
          <w:numId w:val="11"/>
        </w:numPr>
        <w:spacing w:line="360" w:lineRule="auto"/>
        <w:jc w:val="both"/>
        <w:rPr>
          <w:rFonts w:ascii="Times New Roman" w:hAnsi="Times New Roman" w:cs="Times New Roman"/>
          <w:sz w:val="24"/>
          <w:szCs w:val="24"/>
          <w:lang w:val="en-GB"/>
        </w:rPr>
      </w:pPr>
      <w:r w:rsidRPr="000828AE">
        <w:rPr>
          <w:rFonts w:ascii="Times New Roman" w:hAnsi="Times New Roman" w:cs="Times New Roman"/>
          <w:b/>
          <w:i/>
          <w:sz w:val="24"/>
          <w:szCs w:val="24"/>
          <w:lang w:val="en-GB"/>
        </w:rPr>
        <w:t>Leadership</w:t>
      </w:r>
      <w:r w:rsidR="007341C3">
        <w:rPr>
          <w:rFonts w:ascii="Times New Roman" w:hAnsi="Times New Roman" w:cs="Times New Roman"/>
          <w:sz w:val="24"/>
          <w:szCs w:val="24"/>
          <w:lang w:val="en-GB"/>
        </w:rPr>
        <w:t xml:space="preserve">: </w:t>
      </w:r>
      <w:r w:rsidR="000828AE" w:rsidRPr="000828AE">
        <w:rPr>
          <w:rFonts w:ascii="Times New Roman" w:hAnsi="Times New Roman" w:cs="Times New Roman"/>
          <w:sz w:val="24"/>
          <w:szCs w:val="24"/>
          <w:lang w:val="en-GB"/>
        </w:rPr>
        <w:t>The project manager is responsible to guide their team t</w:t>
      </w:r>
      <w:r w:rsidR="009E6FFC">
        <w:rPr>
          <w:rFonts w:ascii="Times New Roman" w:hAnsi="Times New Roman" w:cs="Times New Roman"/>
          <w:sz w:val="24"/>
          <w:szCs w:val="24"/>
          <w:lang w:val="en-GB"/>
        </w:rPr>
        <w:t>owards success in meeting the pre-</w:t>
      </w:r>
      <w:r w:rsidR="000828AE" w:rsidRPr="000828AE">
        <w:rPr>
          <w:rFonts w:ascii="Times New Roman" w:hAnsi="Times New Roman" w:cs="Times New Roman"/>
          <w:sz w:val="24"/>
          <w:szCs w:val="24"/>
          <w:lang w:val="en-GB"/>
        </w:rPr>
        <w:t xml:space="preserve">established goals and objectives by the owners of </w:t>
      </w:r>
      <w:proofErr w:type="spellStart"/>
      <w:r w:rsidR="00FA13D1" w:rsidRPr="00FA13D1">
        <w:rPr>
          <w:rFonts w:ascii="Times New Roman" w:hAnsi="Times New Roman" w:cs="Times New Roman"/>
          <w:sz w:val="24"/>
          <w:szCs w:val="24"/>
          <w:lang w:val="en-GB"/>
        </w:rPr>
        <w:t>Corinthia</w:t>
      </w:r>
      <w:proofErr w:type="spellEnd"/>
      <w:r w:rsidR="000828AE" w:rsidRPr="000828AE">
        <w:rPr>
          <w:rFonts w:ascii="Times New Roman" w:hAnsi="Times New Roman" w:cs="Times New Roman"/>
          <w:sz w:val="24"/>
          <w:szCs w:val="24"/>
          <w:lang w:val="en-GB"/>
        </w:rPr>
        <w:t xml:space="preserve"> Hotel </w:t>
      </w:r>
      <w:r w:rsidR="000828AE" w:rsidRPr="000828AE">
        <w:rPr>
          <w:rFonts w:ascii="Times New Roman" w:hAnsi="Times New Roman" w:cs="Times New Roman"/>
          <w:sz w:val="24"/>
          <w:szCs w:val="24"/>
          <w:lang w:val="en-GB"/>
        </w:rPr>
        <w:lastRenderedPageBreak/>
        <w:t xml:space="preserve">London. For this </w:t>
      </w:r>
      <w:r w:rsidR="009E6FFC" w:rsidRPr="000828AE">
        <w:rPr>
          <w:rFonts w:ascii="Times New Roman" w:hAnsi="Times New Roman" w:cs="Times New Roman"/>
          <w:sz w:val="24"/>
          <w:szCs w:val="24"/>
          <w:lang w:val="en-GB"/>
        </w:rPr>
        <w:t>purpose,</w:t>
      </w:r>
      <w:r w:rsidR="000828AE" w:rsidRPr="000828AE">
        <w:rPr>
          <w:rFonts w:ascii="Times New Roman" w:hAnsi="Times New Roman" w:cs="Times New Roman"/>
          <w:sz w:val="24"/>
          <w:szCs w:val="24"/>
          <w:lang w:val="en-GB"/>
        </w:rPr>
        <w:t xml:space="preserve"> the project manager is equal to business leadership skills where the project team would be provided with static major in meeting their regular objective while executing the project development phase.</w:t>
      </w:r>
    </w:p>
    <w:p w14:paraId="014D47E1" w14:textId="04C0BE9E" w:rsidR="000439F6" w:rsidRPr="007341C3" w:rsidRDefault="000828AE" w:rsidP="003A5A8E">
      <w:pPr>
        <w:pStyle w:val="ListParagraph"/>
        <w:numPr>
          <w:ilvl w:val="0"/>
          <w:numId w:val="11"/>
        </w:numPr>
        <w:spacing w:line="360" w:lineRule="auto"/>
        <w:jc w:val="both"/>
        <w:rPr>
          <w:rFonts w:ascii="Times New Roman" w:hAnsi="Times New Roman" w:cs="Times New Roman"/>
          <w:sz w:val="24"/>
          <w:szCs w:val="24"/>
          <w:lang w:val="en-GB"/>
        </w:rPr>
      </w:pPr>
      <w:r w:rsidRPr="000828AE">
        <w:rPr>
          <w:rFonts w:ascii="Times New Roman" w:hAnsi="Times New Roman" w:cs="Times New Roman"/>
          <w:b/>
          <w:i/>
          <w:sz w:val="24"/>
          <w:szCs w:val="24"/>
          <w:lang w:val="en-GB"/>
        </w:rPr>
        <w:t>Management</w:t>
      </w:r>
      <w:r>
        <w:rPr>
          <w:rFonts w:ascii="Times New Roman" w:hAnsi="Times New Roman" w:cs="Times New Roman"/>
          <w:sz w:val="24"/>
          <w:szCs w:val="24"/>
          <w:lang w:val="en-GB"/>
        </w:rPr>
        <w:t xml:space="preserve">: </w:t>
      </w:r>
      <w:r w:rsidR="0073470F">
        <w:rPr>
          <w:rFonts w:ascii="Times New Roman" w:hAnsi="Times New Roman" w:cs="Times New Roman"/>
          <w:sz w:val="24"/>
          <w:szCs w:val="24"/>
          <w:lang w:val="en-GB"/>
        </w:rPr>
        <w:t>T</w:t>
      </w:r>
      <w:r w:rsidRPr="000828AE">
        <w:rPr>
          <w:rFonts w:ascii="Times New Roman" w:hAnsi="Times New Roman" w:cs="Times New Roman"/>
          <w:sz w:val="24"/>
          <w:szCs w:val="24"/>
          <w:lang w:val="en-GB"/>
        </w:rPr>
        <w:t xml:space="preserve">he </w:t>
      </w:r>
      <w:r w:rsidR="004335B2">
        <w:rPr>
          <w:rFonts w:ascii="Times New Roman" w:hAnsi="Times New Roman" w:cs="Times New Roman"/>
          <w:sz w:val="24"/>
          <w:szCs w:val="24"/>
          <w:lang w:val="en-GB"/>
        </w:rPr>
        <w:t>m</w:t>
      </w:r>
      <w:r w:rsidRPr="000828AE">
        <w:rPr>
          <w:rFonts w:ascii="Times New Roman" w:hAnsi="Times New Roman" w:cs="Times New Roman"/>
          <w:sz w:val="24"/>
          <w:szCs w:val="24"/>
          <w:lang w:val="en-GB"/>
        </w:rPr>
        <w:t>anaging power of a project manager enables</w:t>
      </w:r>
      <w:r w:rsidR="0073470F">
        <w:rPr>
          <w:rFonts w:ascii="Times New Roman" w:hAnsi="Times New Roman" w:cs="Times New Roman"/>
          <w:sz w:val="24"/>
          <w:szCs w:val="24"/>
          <w:lang w:val="en-GB"/>
        </w:rPr>
        <w:t xml:space="preserve"> the governing organisation to u</w:t>
      </w:r>
      <w:r w:rsidRPr="000828AE">
        <w:rPr>
          <w:rFonts w:ascii="Times New Roman" w:hAnsi="Times New Roman" w:cs="Times New Roman"/>
          <w:sz w:val="24"/>
          <w:szCs w:val="24"/>
          <w:lang w:val="en-GB"/>
        </w:rPr>
        <w:t xml:space="preserve">nderstand their success and failure criteria with respect to the estimated values of a project. </w:t>
      </w:r>
      <w:r w:rsidR="00435E2A">
        <w:rPr>
          <w:rFonts w:ascii="Times New Roman" w:hAnsi="Times New Roman" w:cs="Times New Roman"/>
          <w:sz w:val="24"/>
          <w:szCs w:val="24"/>
          <w:lang w:val="en-GB"/>
        </w:rPr>
        <w:t xml:space="preserve">As exclaimed by </w:t>
      </w:r>
      <w:proofErr w:type="spellStart"/>
      <w:r w:rsidR="00173464">
        <w:rPr>
          <w:rFonts w:ascii="Times New Roman" w:hAnsi="Times New Roman" w:cs="Times New Roman"/>
          <w:sz w:val="24"/>
          <w:szCs w:val="24"/>
        </w:rPr>
        <w:t>Mossalam</w:t>
      </w:r>
      <w:proofErr w:type="spellEnd"/>
      <w:r w:rsidR="00CF36D8" w:rsidRPr="00CF36D8">
        <w:rPr>
          <w:rFonts w:ascii="Times New Roman" w:hAnsi="Times New Roman" w:cs="Times New Roman"/>
          <w:sz w:val="24"/>
          <w:szCs w:val="24"/>
        </w:rPr>
        <w:t xml:space="preserve"> and </w:t>
      </w:r>
      <w:proofErr w:type="spellStart"/>
      <w:r w:rsidR="00CF36D8" w:rsidRPr="00CF36D8">
        <w:rPr>
          <w:rFonts w:ascii="Times New Roman" w:hAnsi="Times New Roman" w:cs="Times New Roman"/>
          <w:sz w:val="24"/>
          <w:szCs w:val="24"/>
        </w:rPr>
        <w:t>Arafa</w:t>
      </w:r>
      <w:proofErr w:type="spellEnd"/>
      <w:r w:rsidR="00764AAD">
        <w:rPr>
          <w:rFonts w:ascii="Times New Roman" w:hAnsi="Times New Roman" w:cs="Times New Roman"/>
          <w:sz w:val="24"/>
          <w:szCs w:val="24"/>
        </w:rPr>
        <w:t xml:space="preserve"> </w:t>
      </w:r>
      <w:r w:rsidR="00435E2A">
        <w:rPr>
          <w:rFonts w:ascii="Times New Roman" w:hAnsi="Times New Roman" w:cs="Times New Roman"/>
          <w:sz w:val="24"/>
          <w:szCs w:val="24"/>
          <w:lang w:val="en-GB"/>
        </w:rPr>
        <w:t>(</w:t>
      </w:r>
      <w:r w:rsidR="00CF36D8">
        <w:rPr>
          <w:rFonts w:ascii="Times New Roman" w:hAnsi="Times New Roman" w:cs="Times New Roman"/>
          <w:sz w:val="24"/>
          <w:szCs w:val="24"/>
          <w:lang w:val="en-GB"/>
        </w:rPr>
        <w:t>2016</w:t>
      </w:r>
      <w:r w:rsidR="00435E2A">
        <w:rPr>
          <w:rFonts w:ascii="Times New Roman" w:hAnsi="Times New Roman" w:cs="Times New Roman"/>
          <w:sz w:val="24"/>
          <w:szCs w:val="24"/>
          <w:lang w:val="en-GB"/>
        </w:rPr>
        <w:t xml:space="preserve">), </w:t>
      </w:r>
      <w:r w:rsidR="0068113A">
        <w:rPr>
          <w:rFonts w:ascii="Times New Roman" w:hAnsi="Times New Roman" w:cs="Times New Roman"/>
          <w:sz w:val="24"/>
          <w:szCs w:val="24"/>
          <w:lang w:val="en-GB"/>
        </w:rPr>
        <w:t>t</w:t>
      </w:r>
      <w:r w:rsidRPr="000828AE">
        <w:rPr>
          <w:rFonts w:ascii="Times New Roman" w:hAnsi="Times New Roman" w:cs="Times New Roman"/>
          <w:sz w:val="24"/>
          <w:szCs w:val="24"/>
          <w:lang w:val="en-GB"/>
        </w:rPr>
        <w:t>hese values generally represent cost and time constraints based on which the overall project is been developed. The project manager in this case is responsible to keep a balance of the cost and time such that excessive cash flows and delay in completing the project are not encountered</w:t>
      </w:r>
    </w:p>
    <w:p w14:paraId="0CCB37DE" w14:textId="77777777" w:rsidR="000439F6" w:rsidRPr="007341C3" w:rsidRDefault="000439F6" w:rsidP="003A5A8E">
      <w:pPr>
        <w:pStyle w:val="ListParagraph"/>
        <w:numPr>
          <w:ilvl w:val="0"/>
          <w:numId w:val="11"/>
        </w:numPr>
        <w:spacing w:line="360" w:lineRule="auto"/>
        <w:jc w:val="both"/>
        <w:rPr>
          <w:rFonts w:ascii="Times New Roman" w:hAnsi="Times New Roman" w:cs="Times New Roman"/>
          <w:sz w:val="24"/>
          <w:szCs w:val="24"/>
          <w:lang w:val="en-GB"/>
        </w:rPr>
      </w:pPr>
      <w:r w:rsidRPr="009056A5">
        <w:rPr>
          <w:rFonts w:ascii="Times New Roman" w:hAnsi="Times New Roman" w:cs="Times New Roman"/>
          <w:b/>
          <w:i/>
          <w:sz w:val="24"/>
          <w:szCs w:val="24"/>
          <w:lang w:val="en-GB"/>
        </w:rPr>
        <w:t>Communicability</w:t>
      </w:r>
      <w:r w:rsidR="000828AE">
        <w:rPr>
          <w:rFonts w:ascii="Times New Roman" w:hAnsi="Times New Roman" w:cs="Times New Roman"/>
          <w:sz w:val="24"/>
          <w:szCs w:val="24"/>
          <w:lang w:val="en-GB"/>
        </w:rPr>
        <w:t xml:space="preserve">: </w:t>
      </w:r>
      <w:r w:rsidR="000828AE" w:rsidRPr="000828AE">
        <w:rPr>
          <w:rFonts w:ascii="Times New Roman" w:hAnsi="Times New Roman" w:cs="Times New Roman"/>
          <w:sz w:val="24"/>
          <w:szCs w:val="24"/>
          <w:lang w:val="en-GB"/>
        </w:rPr>
        <w:t>Without appropriate communication skills the project manager would not be able to interact with the participants of the project and their by not guide them to achieve pre-established</w:t>
      </w:r>
      <w:r w:rsidR="002B4E32">
        <w:rPr>
          <w:rFonts w:ascii="Times New Roman" w:hAnsi="Times New Roman" w:cs="Times New Roman"/>
          <w:sz w:val="24"/>
          <w:szCs w:val="24"/>
          <w:lang w:val="en-GB"/>
        </w:rPr>
        <w:t xml:space="preserve"> goals. As opined by</w:t>
      </w:r>
      <w:r w:rsidR="00742D5D">
        <w:rPr>
          <w:rFonts w:ascii="Times New Roman" w:hAnsi="Times New Roman" w:cs="Times New Roman"/>
          <w:sz w:val="24"/>
          <w:szCs w:val="24"/>
          <w:lang w:val="en-GB"/>
        </w:rPr>
        <w:t xml:space="preserve"> </w:t>
      </w:r>
      <w:proofErr w:type="spellStart"/>
      <w:r w:rsidR="00742D5D">
        <w:rPr>
          <w:rFonts w:ascii="Times New Roman" w:hAnsi="Times New Roman" w:cs="Times New Roman"/>
          <w:sz w:val="24"/>
          <w:szCs w:val="24"/>
          <w:lang w:val="en-GB"/>
        </w:rPr>
        <w:t>Meng</w:t>
      </w:r>
      <w:proofErr w:type="spellEnd"/>
      <w:r w:rsidR="00742D5D">
        <w:rPr>
          <w:rFonts w:ascii="Times New Roman" w:hAnsi="Times New Roman" w:cs="Times New Roman"/>
          <w:sz w:val="24"/>
          <w:szCs w:val="24"/>
          <w:lang w:val="en-GB"/>
        </w:rPr>
        <w:t xml:space="preserve"> and Boyd</w:t>
      </w:r>
      <w:r w:rsidR="002B4E32">
        <w:rPr>
          <w:rFonts w:ascii="Times New Roman" w:hAnsi="Times New Roman" w:cs="Times New Roman"/>
          <w:sz w:val="24"/>
          <w:szCs w:val="24"/>
          <w:lang w:val="en-GB"/>
        </w:rPr>
        <w:t xml:space="preserve"> (</w:t>
      </w:r>
      <w:r w:rsidR="00742D5D">
        <w:rPr>
          <w:rFonts w:ascii="Times New Roman" w:hAnsi="Times New Roman" w:cs="Times New Roman"/>
          <w:sz w:val="24"/>
          <w:szCs w:val="24"/>
          <w:lang w:val="en-GB"/>
        </w:rPr>
        <w:t>2019</w:t>
      </w:r>
      <w:r w:rsidR="002B4E32">
        <w:rPr>
          <w:rFonts w:ascii="Times New Roman" w:hAnsi="Times New Roman" w:cs="Times New Roman"/>
          <w:sz w:val="24"/>
          <w:szCs w:val="24"/>
          <w:lang w:val="en-GB"/>
        </w:rPr>
        <w:t>),</w:t>
      </w:r>
      <w:r w:rsidR="000828AE" w:rsidRPr="000828AE">
        <w:rPr>
          <w:rFonts w:ascii="Times New Roman" w:hAnsi="Times New Roman" w:cs="Times New Roman"/>
          <w:sz w:val="24"/>
          <w:szCs w:val="24"/>
          <w:lang w:val="en-GB"/>
        </w:rPr>
        <w:t xml:space="preserve"> the project manager is required to establish a communication management plan where the responsibility of each individual in interacting with the project manager would be well defined. For instance updating the stakeholders would be performed using report based documented files as a mode of communication. Similarly conducting meetings would be performed using a face-to-face communication mode in a weekly purpose.</w:t>
      </w:r>
    </w:p>
    <w:p w14:paraId="6B2AEACE" w14:textId="77777777" w:rsidR="002433CA" w:rsidRDefault="002433CA" w:rsidP="00F84640">
      <w:pPr>
        <w:pStyle w:val="Heading1"/>
        <w:rPr>
          <w:color w:val="000000" w:themeColor="text1"/>
          <w:lang w:val="en-GB"/>
        </w:rPr>
      </w:pPr>
      <w:bookmarkStart w:id="18" w:name="_Toc47105281"/>
      <w:r w:rsidRPr="00A76866">
        <w:rPr>
          <w:color w:val="000000" w:themeColor="text1"/>
          <w:lang w:val="en-GB"/>
        </w:rPr>
        <w:t>P</w:t>
      </w:r>
      <w:r w:rsidR="0041271F" w:rsidRPr="00A76866">
        <w:rPr>
          <w:color w:val="000000" w:themeColor="text1"/>
          <w:lang w:val="en-GB"/>
        </w:rPr>
        <w:t>ersonal Development Plan</w:t>
      </w:r>
      <w:bookmarkEnd w:id="18"/>
    </w:p>
    <w:tbl>
      <w:tblPr>
        <w:tblStyle w:val="TableGrid"/>
        <w:tblW w:w="0" w:type="auto"/>
        <w:tblLook w:val="04A0" w:firstRow="1" w:lastRow="0" w:firstColumn="1" w:lastColumn="0" w:noHBand="0" w:noVBand="1"/>
      </w:tblPr>
      <w:tblGrid>
        <w:gridCol w:w="1764"/>
        <w:gridCol w:w="4372"/>
        <w:gridCol w:w="1673"/>
        <w:gridCol w:w="1207"/>
      </w:tblGrid>
      <w:tr w:rsidR="00547B03" w:rsidRPr="00685062" w14:paraId="58772275" w14:textId="77777777" w:rsidTr="00B56CFC">
        <w:tc>
          <w:tcPr>
            <w:tcW w:w="1763" w:type="dxa"/>
          </w:tcPr>
          <w:p w14:paraId="687EDE27" w14:textId="77777777" w:rsidR="00547B03" w:rsidRPr="00685062" w:rsidRDefault="00547B03" w:rsidP="00685062">
            <w:pPr>
              <w:spacing w:line="360" w:lineRule="auto"/>
              <w:jc w:val="center"/>
              <w:rPr>
                <w:rFonts w:ascii="Times New Roman" w:hAnsi="Times New Roman" w:cs="Times New Roman"/>
                <w:b/>
                <w:sz w:val="24"/>
                <w:szCs w:val="24"/>
                <w:lang w:val="en-GB"/>
              </w:rPr>
            </w:pPr>
            <w:r w:rsidRPr="00685062">
              <w:rPr>
                <w:rFonts w:ascii="Times New Roman" w:hAnsi="Times New Roman" w:cs="Times New Roman"/>
                <w:b/>
                <w:sz w:val="24"/>
                <w:szCs w:val="24"/>
                <w:lang w:val="en-GB"/>
              </w:rPr>
              <w:t>Skills</w:t>
            </w:r>
          </w:p>
        </w:tc>
        <w:tc>
          <w:tcPr>
            <w:tcW w:w="4555" w:type="dxa"/>
          </w:tcPr>
          <w:p w14:paraId="661D6365" w14:textId="77777777" w:rsidR="00547B03" w:rsidRPr="00685062" w:rsidRDefault="00547B03" w:rsidP="00685062">
            <w:pPr>
              <w:spacing w:line="360" w:lineRule="auto"/>
              <w:jc w:val="center"/>
              <w:rPr>
                <w:rFonts w:ascii="Times New Roman" w:hAnsi="Times New Roman" w:cs="Times New Roman"/>
                <w:b/>
                <w:sz w:val="24"/>
                <w:szCs w:val="24"/>
                <w:lang w:val="en-GB"/>
              </w:rPr>
            </w:pPr>
            <w:r w:rsidRPr="00685062">
              <w:rPr>
                <w:rFonts w:ascii="Times New Roman" w:hAnsi="Times New Roman" w:cs="Times New Roman"/>
                <w:b/>
                <w:sz w:val="24"/>
                <w:szCs w:val="24"/>
                <w:lang w:val="en-GB"/>
              </w:rPr>
              <w:t>Required Improvement</w:t>
            </w:r>
          </w:p>
        </w:tc>
        <w:tc>
          <w:tcPr>
            <w:tcW w:w="1710" w:type="dxa"/>
          </w:tcPr>
          <w:p w14:paraId="107B02BE" w14:textId="77777777" w:rsidR="00547B03" w:rsidRPr="00685062" w:rsidRDefault="00B56CFC" w:rsidP="00685062">
            <w:pPr>
              <w:spacing w:line="360" w:lineRule="auto"/>
              <w:jc w:val="center"/>
              <w:rPr>
                <w:rFonts w:ascii="Times New Roman" w:hAnsi="Times New Roman" w:cs="Times New Roman"/>
                <w:b/>
                <w:sz w:val="24"/>
                <w:szCs w:val="24"/>
                <w:lang w:val="en-GB"/>
              </w:rPr>
            </w:pPr>
            <w:r>
              <w:rPr>
                <w:rFonts w:ascii="Times New Roman" w:hAnsi="Times New Roman" w:cs="Times New Roman"/>
                <w:b/>
                <w:sz w:val="24"/>
                <w:szCs w:val="24"/>
                <w:lang w:val="en-GB"/>
              </w:rPr>
              <w:t>Priority</w:t>
            </w:r>
          </w:p>
        </w:tc>
        <w:tc>
          <w:tcPr>
            <w:tcW w:w="1214" w:type="dxa"/>
          </w:tcPr>
          <w:p w14:paraId="5A24FFD3" w14:textId="77777777" w:rsidR="00547B03" w:rsidRPr="00685062" w:rsidRDefault="00547B03" w:rsidP="00685062">
            <w:pPr>
              <w:spacing w:line="360" w:lineRule="auto"/>
              <w:jc w:val="center"/>
              <w:rPr>
                <w:rFonts w:ascii="Times New Roman" w:hAnsi="Times New Roman" w:cs="Times New Roman"/>
                <w:b/>
                <w:sz w:val="24"/>
                <w:szCs w:val="24"/>
                <w:lang w:val="en-GB"/>
              </w:rPr>
            </w:pPr>
            <w:r w:rsidRPr="00685062">
              <w:rPr>
                <w:rFonts w:ascii="Times New Roman" w:hAnsi="Times New Roman" w:cs="Times New Roman"/>
                <w:b/>
                <w:sz w:val="24"/>
                <w:szCs w:val="24"/>
                <w:lang w:val="en-GB"/>
              </w:rPr>
              <w:t>Time duration</w:t>
            </w:r>
          </w:p>
        </w:tc>
      </w:tr>
      <w:tr w:rsidR="00547B03" w:rsidRPr="00685062" w14:paraId="132812BD" w14:textId="77777777" w:rsidTr="00B56CFC">
        <w:tc>
          <w:tcPr>
            <w:tcW w:w="1763" w:type="dxa"/>
          </w:tcPr>
          <w:p w14:paraId="6D71D66A" w14:textId="77777777" w:rsidR="00547B03" w:rsidRPr="00685062" w:rsidRDefault="00685062"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Communication</w:t>
            </w:r>
          </w:p>
        </w:tc>
        <w:tc>
          <w:tcPr>
            <w:tcW w:w="4555" w:type="dxa"/>
          </w:tcPr>
          <w:p w14:paraId="433BA0A3" w14:textId="77777777" w:rsidR="00547B03" w:rsidRPr="00685062" w:rsidRDefault="00330CEB"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Increase interactivity with diverse individuals through effective communicable mediums</w:t>
            </w:r>
          </w:p>
        </w:tc>
        <w:tc>
          <w:tcPr>
            <w:tcW w:w="1710" w:type="dxa"/>
          </w:tcPr>
          <w:p w14:paraId="618E5811" w14:textId="77777777" w:rsidR="00547B03" w:rsidRPr="00685062" w:rsidRDefault="00AC6F72" w:rsidP="00CD42E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High</w:t>
            </w:r>
          </w:p>
        </w:tc>
        <w:tc>
          <w:tcPr>
            <w:tcW w:w="1214" w:type="dxa"/>
          </w:tcPr>
          <w:p w14:paraId="2CD56FA0" w14:textId="77777777" w:rsidR="00547B03" w:rsidRPr="00685062" w:rsidRDefault="002F180D"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2-3 weeks</w:t>
            </w:r>
          </w:p>
        </w:tc>
      </w:tr>
      <w:tr w:rsidR="00547B03" w:rsidRPr="00685062" w14:paraId="6D2CDAEE" w14:textId="77777777" w:rsidTr="00B56CFC">
        <w:tc>
          <w:tcPr>
            <w:tcW w:w="1763" w:type="dxa"/>
          </w:tcPr>
          <w:p w14:paraId="03638653" w14:textId="77777777" w:rsidR="00547B03" w:rsidRPr="00685062" w:rsidRDefault="00685062"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Problem solving</w:t>
            </w:r>
          </w:p>
        </w:tc>
        <w:tc>
          <w:tcPr>
            <w:tcW w:w="4555" w:type="dxa"/>
          </w:tcPr>
          <w:p w14:paraId="1C24D155" w14:textId="77777777" w:rsidR="00547B03" w:rsidRPr="00685062" w:rsidRDefault="00330CEB"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Analysing problems to derive solutions that are relevant in real life applications</w:t>
            </w:r>
          </w:p>
        </w:tc>
        <w:tc>
          <w:tcPr>
            <w:tcW w:w="1710" w:type="dxa"/>
          </w:tcPr>
          <w:p w14:paraId="4B7F5FAD" w14:textId="77777777" w:rsidR="00547B03" w:rsidRPr="00685062" w:rsidRDefault="00AC6F72" w:rsidP="00CD42E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High</w:t>
            </w:r>
          </w:p>
        </w:tc>
        <w:tc>
          <w:tcPr>
            <w:tcW w:w="1214" w:type="dxa"/>
          </w:tcPr>
          <w:p w14:paraId="708659B8" w14:textId="77777777" w:rsidR="00547B03" w:rsidRPr="00685062" w:rsidRDefault="002F180D"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4-5 weeks</w:t>
            </w:r>
          </w:p>
        </w:tc>
      </w:tr>
      <w:tr w:rsidR="00547B03" w:rsidRPr="00685062" w14:paraId="222A9595" w14:textId="77777777" w:rsidTr="00B56CFC">
        <w:tc>
          <w:tcPr>
            <w:tcW w:w="1763" w:type="dxa"/>
          </w:tcPr>
          <w:p w14:paraId="6CD7DCA9" w14:textId="77777777" w:rsidR="00547B03" w:rsidRPr="00685062" w:rsidRDefault="00685062"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Decision making</w:t>
            </w:r>
          </w:p>
        </w:tc>
        <w:tc>
          <w:tcPr>
            <w:tcW w:w="4555" w:type="dxa"/>
          </w:tcPr>
          <w:p w14:paraId="30393782" w14:textId="77777777" w:rsidR="00547B03" w:rsidRPr="00685062" w:rsidRDefault="00330CEB"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Appropriate experience regarding a situation would provide decision making an effective one</w:t>
            </w:r>
          </w:p>
        </w:tc>
        <w:tc>
          <w:tcPr>
            <w:tcW w:w="1710" w:type="dxa"/>
          </w:tcPr>
          <w:p w14:paraId="1E13304C" w14:textId="77777777" w:rsidR="00547B03" w:rsidRPr="00685062" w:rsidRDefault="00AC6F72" w:rsidP="00CD42E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Moderate</w:t>
            </w:r>
          </w:p>
        </w:tc>
        <w:tc>
          <w:tcPr>
            <w:tcW w:w="1214" w:type="dxa"/>
          </w:tcPr>
          <w:p w14:paraId="6130A4AE" w14:textId="77777777" w:rsidR="00547B03" w:rsidRPr="00685062" w:rsidRDefault="002F180D"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3-4 weeks</w:t>
            </w:r>
          </w:p>
        </w:tc>
      </w:tr>
      <w:tr w:rsidR="00547B03" w:rsidRPr="00685062" w14:paraId="36C49668" w14:textId="77777777" w:rsidTr="00B56CFC">
        <w:tc>
          <w:tcPr>
            <w:tcW w:w="1763" w:type="dxa"/>
          </w:tcPr>
          <w:p w14:paraId="56B93DF5" w14:textId="77777777" w:rsidR="00547B03" w:rsidRPr="00685062" w:rsidRDefault="00685062"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Technological</w:t>
            </w:r>
          </w:p>
        </w:tc>
        <w:tc>
          <w:tcPr>
            <w:tcW w:w="4555" w:type="dxa"/>
          </w:tcPr>
          <w:p w14:paraId="1B8ACF20" w14:textId="77777777" w:rsidR="00547B03" w:rsidRPr="00685062" w:rsidRDefault="00036827" w:rsidP="0063174C">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Need to possess </w:t>
            </w:r>
            <w:r w:rsidR="0063174C">
              <w:rPr>
                <w:rFonts w:ascii="Times New Roman" w:hAnsi="Times New Roman" w:cs="Times New Roman"/>
                <w:sz w:val="24"/>
                <w:szCs w:val="24"/>
                <w:lang w:val="en-GB"/>
              </w:rPr>
              <w:t>knowledge</w:t>
            </w:r>
            <w:r>
              <w:rPr>
                <w:rFonts w:ascii="Times New Roman" w:hAnsi="Times New Roman" w:cs="Times New Roman"/>
                <w:sz w:val="24"/>
                <w:szCs w:val="24"/>
                <w:lang w:val="en-GB"/>
              </w:rPr>
              <w:t xml:space="preserve"> regarding modern </w:t>
            </w:r>
            <w:r w:rsidR="0063174C">
              <w:rPr>
                <w:rFonts w:ascii="Times New Roman" w:hAnsi="Times New Roman" w:cs="Times New Roman"/>
                <w:sz w:val="24"/>
                <w:szCs w:val="24"/>
                <w:lang w:val="en-GB"/>
              </w:rPr>
              <w:t>technologies</w:t>
            </w:r>
            <w:r w:rsidR="00C00205">
              <w:rPr>
                <w:rFonts w:ascii="Times New Roman" w:hAnsi="Times New Roman" w:cs="Times New Roman"/>
                <w:sz w:val="24"/>
                <w:szCs w:val="24"/>
                <w:lang w:val="en-GB"/>
              </w:rPr>
              <w:t xml:space="preserve"> </w:t>
            </w:r>
            <w:r w:rsidR="0063174C">
              <w:rPr>
                <w:rFonts w:ascii="Times New Roman" w:hAnsi="Times New Roman" w:cs="Times New Roman"/>
                <w:sz w:val="24"/>
                <w:szCs w:val="24"/>
                <w:lang w:val="en-GB"/>
              </w:rPr>
              <w:t>and</w:t>
            </w:r>
            <w:r>
              <w:rPr>
                <w:rFonts w:ascii="Times New Roman" w:hAnsi="Times New Roman" w:cs="Times New Roman"/>
                <w:sz w:val="24"/>
                <w:szCs w:val="24"/>
                <w:lang w:val="en-GB"/>
              </w:rPr>
              <w:t xml:space="preserve"> its application in </w:t>
            </w:r>
            <w:r w:rsidR="0063174C">
              <w:rPr>
                <w:rFonts w:ascii="Times New Roman" w:hAnsi="Times New Roman" w:cs="Times New Roman"/>
                <w:sz w:val="24"/>
                <w:szCs w:val="24"/>
                <w:lang w:val="en-GB"/>
              </w:rPr>
              <w:t>project</w:t>
            </w:r>
            <w:r w:rsidR="00C00205">
              <w:rPr>
                <w:rFonts w:ascii="Times New Roman" w:hAnsi="Times New Roman" w:cs="Times New Roman"/>
                <w:sz w:val="24"/>
                <w:szCs w:val="24"/>
                <w:lang w:val="en-GB"/>
              </w:rPr>
              <w:t xml:space="preserve"> </w:t>
            </w:r>
            <w:r w:rsidR="0063174C">
              <w:rPr>
                <w:rFonts w:ascii="Times New Roman" w:hAnsi="Times New Roman" w:cs="Times New Roman"/>
                <w:sz w:val="24"/>
                <w:szCs w:val="24"/>
                <w:lang w:val="en-GB"/>
              </w:rPr>
              <w:t>management</w:t>
            </w:r>
          </w:p>
        </w:tc>
        <w:tc>
          <w:tcPr>
            <w:tcW w:w="1710" w:type="dxa"/>
          </w:tcPr>
          <w:p w14:paraId="3738C06A" w14:textId="77777777" w:rsidR="00547B03" w:rsidRPr="00685062" w:rsidRDefault="00C52D75" w:rsidP="00CD42E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Low</w:t>
            </w:r>
          </w:p>
        </w:tc>
        <w:tc>
          <w:tcPr>
            <w:tcW w:w="1214" w:type="dxa"/>
          </w:tcPr>
          <w:p w14:paraId="173A686B" w14:textId="77777777" w:rsidR="00547B03" w:rsidRPr="00685062" w:rsidRDefault="002F180D" w:rsidP="00330CEB">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2-3 weeks</w:t>
            </w:r>
          </w:p>
        </w:tc>
      </w:tr>
      <w:tr w:rsidR="00685062" w:rsidRPr="00685062" w14:paraId="183ED3DB" w14:textId="77777777" w:rsidTr="00B56CFC">
        <w:tc>
          <w:tcPr>
            <w:tcW w:w="1763" w:type="dxa"/>
          </w:tcPr>
          <w:p w14:paraId="2ECADCD6" w14:textId="77777777" w:rsidR="00685062" w:rsidRDefault="00685062" w:rsidP="0068506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lastRenderedPageBreak/>
              <w:t>Team work</w:t>
            </w:r>
          </w:p>
        </w:tc>
        <w:tc>
          <w:tcPr>
            <w:tcW w:w="4555" w:type="dxa"/>
          </w:tcPr>
          <w:p w14:paraId="3786DB67" w14:textId="77777777" w:rsidR="00685062" w:rsidRPr="00685062" w:rsidRDefault="00E45524" w:rsidP="002F180D">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 xml:space="preserve">Need to </w:t>
            </w:r>
            <w:r w:rsidR="00907122">
              <w:rPr>
                <w:rFonts w:ascii="Times New Roman" w:hAnsi="Times New Roman" w:cs="Times New Roman"/>
                <w:sz w:val="24"/>
                <w:szCs w:val="24"/>
                <w:lang w:val="en-GB"/>
              </w:rPr>
              <w:t>possess</w:t>
            </w:r>
            <w:r>
              <w:rPr>
                <w:rFonts w:ascii="Times New Roman" w:hAnsi="Times New Roman" w:cs="Times New Roman"/>
                <w:sz w:val="24"/>
                <w:szCs w:val="24"/>
                <w:lang w:val="en-GB"/>
              </w:rPr>
              <w:t xml:space="preserve"> communication </w:t>
            </w:r>
            <w:r w:rsidR="00907122">
              <w:rPr>
                <w:rFonts w:ascii="Times New Roman" w:hAnsi="Times New Roman" w:cs="Times New Roman"/>
                <w:sz w:val="24"/>
                <w:szCs w:val="24"/>
                <w:lang w:val="en-GB"/>
              </w:rPr>
              <w:t>abilities</w:t>
            </w:r>
            <w:r>
              <w:rPr>
                <w:rFonts w:ascii="Times New Roman" w:hAnsi="Times New Roman" w:cs="Times New Roman"/>
                <w:sz w:val="24"/>
                <w:szCs w:val="24"/>
                <w:lang w:val="en-GB"/>
              </w:rPr>
              <w:t xml:space="preserve"> to collaborate with team </w:t>
            </w:r>
            <w:r w:rsidR="00907122">
              <w:rPr>
                <w:rFonts w:ascii="Times New Roman" w:hAnsi="Times New Roman" w:cs="Times New Roman"/>
                <w:sz w:val="24"/>
                <w:szCs w:val="24"/>
                <w:lang w:val="en-GB"/>
              </w:rPr>
              <w:t>members</w:t>
            </w:r>
            <w:r>
              <w:rPr>
                <w:rFonts w:ascii="Times New Roman" w:hAnsi="Times New Roman" w:cs="Times New Roman"/>
                <w:sz w:val="24"/>
                <w:szCs w:val="24"/>
                <w:lang w:val="en-GB"/>
              </w:rPr>
              <w:t xml:space="preserve"> to accomplish </w:t>
            </w:r>
            <w:r w:rsidR="00907122">
              <w:rPr>
                <w:rFonts w:ascii="Times New Roman" w:hAnsi="Times New Roman" w:cs="Times New Roman"/>
                <w:sz w:val="24"/>
                <w:szCs w:val="24"/>
                <w:lang w:val="en-GB"/>
              </w:rPr>
              <w:t>group</w:t>
            </w:r>
            <w:r>
              <w:rPr>
                <w:rFonts w:ascii="Times New Roman" w:hAnsi="Times New Roman" w:cs="Times New Roman"/>
                <w:sz w:val="24"/>
                <w:szCs w:val="24"/>
                <w:lang w:val="en-GB"/>
              </w:rPr>
              <w:t xml:space="preserve"> tasks </w:t>
            </w:r>
            <w:r w:rsidR="00907122">
              <w:rPr>
                <w:rFonts w:ascii="Times New Roman" w:hAnsi="Times New Roman" w:cs="Times New Roman"/>
                <w:sz w:val="24"/>
                <w:szCs w:val="24"/>
                <w:lang w:val="en-GB"/>
              </w:rPr>
              <w:t>accurately</w:t>
            </w:r>
          </w:p>
        </w:tc>
        <w:tc>
          <w:tcPr>
            <w:tcW w:w="1710" w:type="dxa"/>
          </w:tcPr>
          <w:p w14:paraId="4B9BDA34" w14:textId="77777777" w:rsidR="00685062" w:rsidRPr="00685062" w:rsidRDefault="00AC6F72" w:rsidP="00CD42E9">
            <w:pPr>
              <w:spacing w:line="360" w:lineRule="auto"/>
              <w:jc w:val="center"/>
              <w:rPr>
                <w:rFonts w:ascii="Times New Roman" w:hAnsi="Times New Roman" w:cs="Times New Roman"/>
                <w:sz w:val="24"/>
                <w:szCs w:val="24"/>
                <w:lang w:val="en-GB"/>
              </w:rPr>
            </w:pPr>
            <w:r>
              <w:rPr>
                <w:rFonts w:ascii="Times New Roman" w:hAnsi="Times New Roman" w:cs="Times New Roman"/>
                <w:sz w:val="24"/>
                <w:szCs w:val="24"/>
                <w:lang w:val="en-GB"/>
              </w:rPr>
              <w:t>High</w:t>
            </w:r>
          </w:p>
        </w:tc>
        <w:tc>
          <w:tcPr>
            <w:tcW w:w="1214" w:type="dxa"/>
          </w:tcPr>
          <w:p w14:paraId="350EEA49" w14:textId="77777777" w:rsidR="00685062" w:rsidRPr="00685062" w:rsidRDefault="002F180D" w:rsidP="00685062">
            <w:pPr>
              <w:spacing w:line="360" w:lineRule="auto"/>
              <w:rPr>
                <w:rFonts w:ascii="Times New Roman" w:hAnsi="Times New Roman" w:cs="Times New Roman"/>
                <w:sz w:val="24"/>
                <w:szCs w:val="24"/>
                <w:lang w:val="en-GB"/>
              </w:rPr>
            </w:pPr>
            <w:r>
              <w:rPr>
                <w:rFonts w:ascii="Times New Roman" w:hAnsi="Times New Roman" w:cs="Times New Roman"/>
                <w:sz w:val="24"/>
                <w:szCs w:val="24"/>
                <w:lang w:val="en-GB"/>
              </w:rPr>
              <w:t>6-7 weeks</w:t>
            </w:r>
          </w:p>
        </w:tc>
      </w:tr>
    </w:tbl>
    <w:p w14:paraId="3D522A29" w14:textId="77777777" w:rsidR="00547B03" w:rsidRPr="00547B03" w:rsidRDefault="00547B03" w:rsidP="00547B03">
      <w:pPr>
        <w:rPr>
          <w:lang w:val="en-GB"/>
        </w:rPr>
      </w:pPr>
    </w:p>
    <w:p w14:paraId="14284A2D" w14:textId="77777777" w:rsidR="00D616B8" w:rsidRDefault="0041271F" w:rsidP="00F84640">
      <w:pPr>
        <w:pStyle w:val="Heading1"/>
        <w:rPr>
          <w:color w:val="000000" w:themeColor="text1"/>
          <w:lang w:val="en-GB"/>
        </w:rPr>
      </w:pPr>
      <w:bookmarkStart w:id="19" w:name="_Toc47105282"/>
      <w:r w:rsidRPr="00A76866">
        <w:rPr>
          <w:color w:val="000000" w:themeColor="text1"/>
          <w:lang w:val="en-GB"/>
        </w:rPr>
        <w:t>Conclusion</w:t>
      </w:r>
      <w:bookmarkEnd w:id="19"/>
    </w:p>
    <w:p w14:paraId="68B26DAC" w14:textId="77777777" w:rsidR="007D4A27" w:rsidRPr="00991519" w:rsidRDefault="004B029A" w:rsidP="00991519">
      <w:pPr>
        <w:spacing w:line="360" w:lineRule="auto"/>
        <w:jc w:val="both"/>
        <w:rPr>
          <w:rFonts w:ascii="Times New Roman" w:hAnsi="Times New Roman" w:cs="Times New Roman"/>
          <w:sz w:val="24"/>
          <w:szCs w:val="24"/>
          <w:lang w:val="en-GB"/>
        </w:rPr>
      </w:pPr>
      <w:r w:rsidRPr="00991519">
        <w:rPr>
          <w:rFonts w:ascii="Times New Roman" w:hAnsi="Times New Roman" w:cs="Times New Roman"/>
          <w:sz w:val="24"/>
          <w:szCs w:val="24"/>
          <w:lang w:val="en-GB"/>
        </w:rPr>
        <w:t xml:space="preserve">Deriving conclusion from the above project management criterions it could be stated that a project manager needs to possess several skills that are necessary to govern success in executing activities of a project. The </w:t>
      </w:r>
      <w:r w:rsidR="00C00205" w:rsidRPr="00991519">
        <w:rPr>
          <w:rFonts w:ascii="Times New Roman" w:hAnsi="Times New Roman" w:cs="Times New Roman"/>
          <w:sz w:val="24"/>
          <w:szCs w:val="24"/>
          <w:lang w:val="en-GB"/>
        </w:rPr>
        <w:t xml:space="preserve">application of </w:t>
      </w:r>
      <w:r w:rsidR="00C00205">
        <w:rPr>
          <w:rFonts w:ascii="Times New Roman" w:hAnsi="Times New Roman" w:cs="Times New Roman"/>
          <w:sz w:val="24"/>
          <w:szCs w:val="24"/>
          <w:lang w:val="en-GB"/>
        </w:rPr>
        <w:t>soft</w:t>
      </w:r>
      <w:r w:rsidR="00C00205" w:rsidRPr="00991519">
        <w:rPr>
          <w:rFonts w:ascii="Times New Roman" w:hAnsi="Times New Roman" w:cs="Times New Roman"/>
          <w:sz w:val="24"/>
          <w:szCs w:val="24"/>
          <w:lang w:val="en-GB"/>
        </w:rPr>
        <w:t xml:space="preserve"> skill</w:t>
      </w:r>
      <w:r w:rsidR="00C00205">
        <w:rPr>
          <w:rFonts w:ascii="Times New Roman" w:hAnsi="Times New Roman" w:cs="Times New Roman"/>
          <w:sz w:val="24"/>
          <w:szCs w:val="24"/>
          <w:lang w:val="en-GB"/>
        </w:rPr>
        <w:t>s</w:t>
      </w:r>
      <w:r w:rsidR="00C00205" w:rsidRPr="00991519">
        <w:rPr>
          <w:rFonts w:ascii="Times New Roman" w:hAnsi="Times New Roman" w:cs="Times New Roman"/>
          <w:sz w:val="24"/>
          <w:szCs w:val="24"/>
          <w:lang w:val="en-GB"/>
        </w:rPr>
        <w:t xml:space="preserve"> needs</w:t>
      </w:r>
      <w:r w:rsidRPr="00991519">
        <w:rPr>
          <w:rFonts w:ascii="Times New Roman" w:hAnsi="Times New Roman" w:cs="Times New Roman"/>
          <w:sz w:val="24"/>
          <w:szCs w:val="24"/>
          <w:lang w:val="en-GB"/>
        </w:rPr>
        <w:t xml:space="preserve"> to be associated with the appropriate tool and technique that are available in the market regarding p</w:t>
      </w:r>
      <w:r w:rsidR="00F460B8">
        <w:rPr>
          <w:rFonts w:ascii="Times New Roman" w:hAnsi="Times New Roman" w:cs="Times New Roman"/>
          <w:sz w:val="24"/>
          <w:szCs w:val="24"/>
          <w:lang w:val="en-GB"/>
        </w:rPr>
        <w:t xml:space="preserve">roject management. Additionally, </w:t>
      </w:r>
      <w:r w:rsidRPr="00991519">
        <w:rPr>
          <w:rFonts w:ascii="Times New Roman" w:hAnsi="Times New Roman" w:cs="Times New Roman"/>
          <w:sz w:val="24"/>
          <w:szCs w:val="24"/>
          <w:lang w:val="en-GB"/>
        </w:rPr>
        <w:t xml:space="preserve">the selection of a project based on the business environment that is being executed under need to be governed by the project manager prior to the development. Through this Criterion maintained it is expected that the project would meet its desired outcomes and thereby benefit the organisation regarding the evaluation. </w:t>
      </w:r>
      <w:r w:rsidR="00F460B8">
        <w:rPr>
          <w:rFonts w:ascii="Times New Roman" w:hAnsi="Times New Roman" w:cs="Times New Roman"/>
          <w:sz w:val="24"/>
          <w:szCs w:val="24"/>
          <w:lang w:val="en-GB"/>
        </w:rPr>
        <w:t>Since, t</w:t>
      </w:r>
      <w:r w:rsidRPr="00991519">
        <w:rPr>
          <w:rFonts w:ascii="Times New Roman" w:hAnsi="Times New Roman" w:cs="Times New Roman"/>
          <w:sz w:val="24"/>
          <w:szCs w:val="24"/>
          <w:lang w:val="en-GB"/>
        </w:rPr>
        <w:t xml:space="preserve">he project has been planned to be executed under the hospitality sector for </w:t>
      </w:r>
      <w:proofErr w:type="spellStart"/>
      <w:r w:rsidR="00FA13D1" w:rsidRPr="00FA13D1">
        <w:rPr>
          <w:rFonts w:ascii="Times New Roman" w:hAnsi="Times New Roman" w:cs="Times New Roman"/>
          <w:sz w:val="24"/>
          <w:szCs w:val="24"/>
          <w:lang w:val="en-GB"/>
        </w:rPr>
        <w:t>Corinthia</w:t>
      </w:r>
      <w:proofErr w:type="spellEnd"/>
      <w:r w:rsidRPr="00991519">
        <w:rPr>
          <w:rFonts w:ascii="Times New Roman" w:hAnsi="Times New Roman" w:cs="Times New Roman"/>
          <w:sz w:val="24"/>
          <w:szCs w:val="24"/>
          <w:lang w:val="en-GB"/>
        </w:rPr>
        <w:t xml:space="preserve"> Hotel London</w:t>
      </w:r>
      <w:r w:rsidR="00F460B8">
        <w:rPr>
          <w:rFonts w:ascii="Times New Roman" w:hAnsi="Times New Roman" w:cs="Times New Roman"/>
          <w:sz w:val="24"/>
          <w:szCs w:val="24"/>
          <w:lang w:val="en-GB"/>
        </w:rPr>
        <w:t>,</w:t>
      </w:r>
      <w:r w:rsidRPr="00991519">
        <w:rPr>
          <w:rFonts w:ascii="Times New Roman" w:hAnsi="Times New Roman" w:cs="Times New Roman"/>
          <w:sz w:val="24"/>
          <w:szCs w:val="24"/>
          <w:lang w:val="en-GB"/>
        </w:rPr>
        <w:t xml:space="preserve"> it is expected that the project manager would constitute necessary requirements that would be </w:t>
      </w:r>
      <w:r w:rsidR="00F460B8">
        <w:rPr>
          <w:rFonts w:ascii="Times New Roman" w:hAnsi="Times New Roman" w:cs="Times New Roman"/>
          <w:sz w:val="24"/>
          <w:szCs w:val="24"/>
          <w:lang w:val="en-GB"/>
        </w:rPr>
        <w:t>addressed</w:t>
      </w:r>
      <w:r w:rsidRPr="00991519">
        <w:rPr>
          <w:rFonts w:ascii="Times New Roman" w:hAnsi="Times New Roman" w:cs="Times New Roman"/>
          <w:sz w:val="24"/>
          <w:szCs w:val="24"/>
          <w:lang w:val="en-GB"/>
        </w:rPr>
        <w:t xml:space="preserve"> to the guests reg</w:t>
      </w:r>
      <w:r w:rsidR="00F460B8">
        <w:rPr>
          <w:rFonts w:ascii="Times New Roman" w:hAnsi="Times New Roman" w:cs="Times New Roman"/>
          <w:sz w:val="24"/>
          <w:szCs w:val="24"/>
          <w:lang w:val="en-GB"/>
        </w:rPr>
        <w:t>arding accommodation services. H</w:t>
      </w:r>
      <w:r w:rsidRPr="00991519">
        <w:rPr>
          <w:rFonts w:ascii="Times New Roman" w:hAnsi="Times New Roman" w:cs="Times New Roman"/>
          <w:sz w:val="24"/>
          <w:szCs w:val="24"/>
          <w:lang w:val="en-GB"/>
        </w:rPr>
        <w:t>ence it could be stated that prior planning and focused execution of project activities needs to be governed and evaluated such that each and every goals are met with appropriate justifications within specified date deadlines.</w:t>
      </w:r>
    </w:p>
    <w:p w14:paraId="20264AB6" w14:textId="77777777" w:rsidR="00D616B8" w:rsidRPr="00A76866" w:rsidRDefault="00D616B8" w:rsidP="00F76AC2">
      <w:pPr>
        <w:spacing w:line="360" w:lineRule="auto"/>
        <w:jc w:val="both"/>
        <w:rPr>
          <w:rFonts w:ascii="Times New Roman" w:hAnsi="Times New Roman" w:cs="Times New Roman"/>
          <w:color w:val="000000" w:themeColor="text1"/>
          <w:sz w:val="24"/>
          <w:lang w:val="en-GB"/>
        </w:rPr>
      </w:pPr>
      <w:r w:rsidRPr="00A76866">
        <w:rPr>
          <w:rFonts w:ascii="Times New Roman" w:hAnsi="Times New Roman" w:cs="Times New Roman"/>
          <w:color w:val="000000" w:themeColor="text1"/>
          <w:sz w:val="24"/>
          <w:lang w:val="en-GB"/>
        </w:rPr>
        <w:br w:type="page"/>
      </w:r>
    </w:p>
    <w:p w14:paraId="780CD8D1" w14:textId="77777777" w:rsidR="001B3680" w:rsidRDefault="001B3680" w:rsidP="001B3680">
      <w:pPr>
        <w:spacing w:line="360" w:lineRule="auto"/>
        <w:jc w:val="both"/>
        <w:rPr>
          <w:rFonts w:ascii="Times New Roman" w:hAnsi="Times New Roman" w:cs="Times New Roman"/>
          <w:b/>
          <w:sz w:val="24"/>
        </w:rPr>
      </w:pPr>
      <w:r w:rsidRPr="002F2012">
        <w:rPr>
          <w:rFonts w:ascii="Times New Roman" w:hAnsi="Times New Roman" w:cs="Times New Roman"/>
          <w:b/>
          <w:sz w:val="24"/>
        </w:rPr>
        <w:lastRenderedPageBreak/>
        <w:t xml:space="preserve">References List </w:t>
      </w:r>
    </w:p>
    <w:p w14:paraId="1FE6CCAE" w14:textId="77777777" w:rsidR="00D81A63" w:rsidRPr="00D81A63" w:rsidRDefault="00D81A63" w:rsidP="001B3680">
      <w:pPr>
        <w:spacing w:line="360" w:lineRule="auto"/>
        <w:jc w:val="both"/>
        <w:rPr>
          <w:rFonts w:ascii="Times New Roman" w:hAnsi="Times New Roman" w:cs="Times New Roman"/>
          <w:sz w:val="24"/>
          <w:szCs w:val="24"/>
        </w:rPr>
      </w:pPr>
      <w:r w:rsidRPr="00D81A63">
        <w:rPr>
          <w:rFonts w:ascii="Times New Roman" w:hAnsi="Times New Roman" w:cs="Times New Roman"/>
          <w:sz w:val="24"/>
          <w:szCs w:val="24"/>
        </w:rPr>
        <w:t xml:space="preserve">Akbar, R., Hassan, M.F. and Abdullah, A., 2017. A meta‐model of software development project states </w:t>
      </w:r>
      <w:proofErr w:type="spellStart"/>
      <w:r w:rsidRPr="00D81A63">
        <w:rPr>
          <w:rFonts w:ascii="Times New Roman" w:hAnsi="Times New Roman" w:cs="Times New Roman"/>
          <w:sz w:val="24"/>
          <w:szCs w:val="24"/>
        </w:rPr>
        <w:t>behavioral</w:t>
      </w:r>
      <w:proofErr w:type="spellEnd"/>
      <w:r w:rsidRPr="00D81A63">
        <w:rPr>
          <w:rFonts w:ascii="Times New Roman" w:hAnsi="Times New Roman" w:cs="Times New Roman"/>
          <w:sz w:val="24"/>
          <w:szCs w:val="24"/>
        </w:rPr>
        <w:t xml:space="preserve"> study of software projects. </w:t>
      </w:r>
      <w:r w:rsidRPr="00D81A63">
        <w:rPr>
          <w:rFonts w:ascii="Times New Roman" w:hAnsi="Times New Roman" w:cs="Times New Roman"/>
          <w:i/>
          <w:iCs/>
          <w:sz w:val="24"/>
          <w:szCs w:val="24"/>
        </w:rPr>
        <w:t>Journal of Software: Evolution and Process</w:t>
      </w:r>
      <w:r w:rsidRPr="00D81A63">
        <w:rPr>
          <w:rFonts w:ascii="Times New Roman" w:hAnsi="Times New Roman" w:cs="Times New Roman"/>
          <w:sz w:val="24"/>
          <w:szCs w:val="24"/>
        </w:rPr>
        <w:t>, </w:t>
      </w:r>
      <w:r w:rsidRPr="00D81A63">
        <w:rPr>
          <w:rFonts w:ascii="Times New Roman" w:hAnsi="Times New Roman" w:cs="Times New Roman"/>
          <w:i/>
          <w:iCs/>
          <w:sz w:val="24"/>
          <w:szCs w:val="24"/>
        </w:rPr>
        <w:t>29</w:t>
      </w:r>
      <w:r w:rsidRPr="00D81A63">
        <w:rPr>
          <w:rFonts w:ascii="Times New Roman" w:hAnsi="Times New Roman" w:cs="Times New Roman"/>
          <w:sz w:val="24"/>
          <w:szCs w:val="24"/>
        </w:rPr>
        <w:t>(4), p.e1820.</w:t>
      </w:r>
    </w:p>
    <w:p w14:paraId="7446E156"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proofErr w:type="spellStart"/>
      <w:r w:rsidRPr="00D81A63">
        <w:rPr>
          <w:rFonts w:ascii="Times New Roman" w:hAnsi="Times New Roman" w:cs="Times New Roman"/>
          <w:color w:val="222222"/>
          <w:sz w:val="24"/>
          <w:szCs w:val="24"/>
          <w:shd w:val="clear" w:color="auto" w:fill="FFFFFF"/>
        </w:rPr>
        <w:t>Bengtsson</w:t>
      </w:r>
      <w:proofErr w:type="spellEnd"/>
      <w:r w:rsidRPr="00D81A63">
        <w:rPr>
          <w:rFonts w:ascii="Times New Roman" w:hAnsi="Times New Roman" w:cs="Times New Roman"/>
          <w:color w:val="222222"/>
          <w:sz w:val="24"/>
          <w:szCs w:val="24"/>
          <w:shd w:val="clear" w:color="auto" w:fill="FFFFFF"/>
        </w:rPr>
        <w:t xml:space="preserve">, M., </w:t>
      </w:r>
      <w:proofErr w:type="spellStart"/>
      <w:r w:rsidRPr="00D81A63">
        <w:rPr>
          <w:rFonts w:ascii="Times New Roman" w:hAnsi="Times New Roman" w:cs="Times New Roman"/>
          <w:color w:val="222222"/>
          <w:sz w:val="24"/>
          <w:szCs w:val="24"/>
          <w:shd w:val="clear" w:color="auto" w:fill="FFFFFF"/>
        </w:rPr>
        <w:t>Alfredsson</w:t>
      </w:r>
      <w:proofErr w:type="spellEnd"/>
      <w:r w:rsidRPr="00D81A63">
        <w:rPr>
          <w:rFonts w:ascii="Times New Roman" w:hAnsi="Times New Roman" w:cs="Times New Roman"/>
          <w:color w:val="222222"/>
          <w:sz w:val="24"/>
          <w:szCs w:val="24"/>
          <w:shd w:val="clear" w:color="auto" w:fill="FFFFFF"/>
        </w:rPr>
        <w:t xml:space="preserve">, E., Cohen, M., </w:t>
      </w:r>
      <w:proofErr w:type="spellStart"/>
      <w:r w:rsidRPr="00D81A63">
        <w:rPr>
          <w:rFonts w:ascii="Times New Roman" w:hAnsi="Times New Roman" w:cs="Times New Roman"/>
          <w:color w:val="222222"/>
          <w:sz w:val="24"/>
          <w:szCs w:val="24"/>
          <w:shd w:val="clear" w:color="auto" w:fill="FFFFFF"/>
        </w:rPr>
        <w:t>Lorek</w:t>
      </w:r>
      <w:proofErr w:type="spellEnd"/>
      <w:r w:rsidRPr="00D81A63">
        <w:rPr>
          <w:rFonts w:ascii="Times New Roman" w:hAnsi="Times New Roman" w:cs="Times New Roman"/>
          <w:color w:val="222222"/>
          <w:sz w:val="24"/>
          <w:szCs w:val="24"/>
          <w:shd w:val="clear" w:color="auto" w:fill="FFFFFF"/>
        </w:rPr>
        <w:t>, S. and Schroeder, P., 2018. Transforming systems of consumption and production for achieving the sustainable development goals: moving beyond efficiency. </w:t>
      </w:r>
      <w:r w:rsidRPr="00D81A63">
        <w:rPr>
          <w:rFonts w:ascii="Times New Roman" w:hAnsi="Times New Roman" w:cs="Times New Roman"/>
          <w:i/>
          <w:iCs/>
          <w:color w:val="222222"/>
          <w:sz w:val="24"/>
          <w:szCs w:val="24"/>
          <w:shd w:val="clear" w:color="auto" w:fill="FFFFFF"/>
        </w:rPr>
        <w:t>Sustainability science</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13</w:t>
      </w:r>
      <w:r w:rsidRPr="00D81A63">
        <w:rPr>
          <w:rFonts w:ascii="Times New Roman" w:hAnsi="Times New Roman" w:cs="Times New Roman"/>
          <w:color w:val="222222"/>
          <w:sz w:val="24"/>
          <w:szCs w:val="24"/>
          <w:shd w:val="clear" w:color="auto" w:fill="FFFFFF"/>
        </w:rPr>
        <w:t>(6), pp.1533-1547.</w:t>
      </w:r>
    </w:p>
    <w:p w14:paraId="5E3F8DF0"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Boff</w:t>
      </w:r>
      <w:proofErr w:type="spellEnd"/>
      <w:r w:rsidRPr="00D81A63">
        <w:rPr>
          <w:rFonts w:ascii="Times New Roman" w:hAnsi="Times New Roman" w:cs="Times New Roman"/>
          <w:sz w:val="24"/>
          <w:szCs w:val="24"/>
        </w:rPr>
        <w:t xml:space="preserve">, C.T. and Cardwell, C., 2019. Anchoring Change: Using the Kotter Change Management Framework to </w:t>
      </w:r>
      <w:proofErr w:type="spellStart"/>
      <w:r w:rsidRPr="00D81A63">
        <w:rPr>
          <w:rFonts w:ascii="Times New Roman" w:hAnsi="Times New Roman" w:cs="Times New Roman"/>
          <w:sz w:val="24"/>
          <w:szCs w:val="24"/>
        </w:rPr>
        <w:t>Analyze</w:t>
      </w:r>
      <w:proofErr w:type="spellEnd"/>
      <w:r w:rsidRPr="00D81A63">
        <w:rPr>
          <w:rFonts w:ascii="Times New Roman" w:hAnsi="Times New Roman" w:cs="Times New Roman"/>
          <w:sz w:val="24"/>
          <w:szCs w:val="24"/>
        </w:rPr>
        <w:t xml:space="preserve"> &amp; Facilitate Change in Academic Libraries.</w:t>
      </w:r>
    </w:p>
    <w:p w14:paraId="47350707"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Borkovskaya</w:t>
      </w:r>
      <w:proofErr w:type="spellEnd"/>
      <w:r w:rsidRPr="00D81A63">
        <w:rPr>
          <w:rFonts w:ascii="Times New Roman" w:hAnsi="Times New Roman" w:cs="Times New Roman"/>
          <w:sz w:val="24"/>
          <w:szCs w:val="24"/>
        </w:rPr>
        <w:t xml:space="preserve">, V., </w:t>
      </w:r>
      <w:proofErr w:type="spellStart"/>
      <w:r w:rsidRPr="00D81A63">
        <w:rPr>
          <w:rFonts w:ascii="Times New Roman" w:hAnsi="Times New Roman" w:cs="Times New Roman"/>
          <w:sz w:val="24"/>
          <w:szCs w:val="24"/>
        </w:rPr>
        <w:t>Degaev</w:t>
      </w:r>
      <w:proofErr w:type="spellEnd"/>
      <w:r w:rsidRPr="00D81A63">
        <w:rPr>
          <w:rFonts w:ascii="Times New Roman" w:hAnsi="Times New Roman" w:cs="Times New Roman"/>
          <w:sz w:val="24"/>
          <w:szCs w:val="24"/>
        </w:rPr>
        <w:t xml:space="preserve">, E. and </w:t>
      </w:r>
      <w:proofErr w:type="spellStart"/>
      <w:r w:rsidRPr="00D81A63">
        <w:rPr>
          <w:rFonts w:ascii="Times New Roman" w:hAnsi="Times New Roman" w:cs="Times New Roman"/>
          <w:sz w:val="24"/>
          <w:szCs w:val="24"/>
        </w:rPr>
        <w:t>Burkova</w:t>
      </w:r>
      <w:proofErr w:type="spellEnd"/>
      <w:r w:rsidRPr="00D81A63">
        <w:rPr>
          <w:rFonts w:ascii="Times New Roman" w:hAnsi="Times New Roman" w:cs="Times New Roman"/>
          <w:sz w:val="24"/>
          <w:szCs w:val="24"/>
        </w:rPr>
        <w:t>, I., 2018. Environmental economic model of risk management and costs in the framework of the quality management system. In </w:t>
      </w:r>
      <w:r w:rsidRPr="00D81A63">
        <w:rPr>
          <w:rFonts w:ascii="Times New Roman" w:hAnsi="Times New Roman" w:cs="Times New Roman"/>
          <w:i/>
          <w:iCs/>
          <w:sz w:val="24"/>
          <w:szCs w:val="24"/>
        </w:rPr>
        <w:t>MATEC Web of Conferences</w:t>
      </w:r>
      <w:r w:rsidRPr="00D81A63">
        <w:rPr>
          <w:rFonts w:ascii="Times New Roman" w:hAnsi="Times New Roman" w:cs="Times New Roman"/>
          <w:sz w:val="24"/>
          <w:szCs w:val="24"/>
        </w:rPr>
        <w:t> (Vol. 193, p. 05027). EDP Sciences.</w:t>
      </w:r>
    </w:p>
    <w:p w14:paraId="585B8563"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Carvalho</w:t>
      </w:r>
      <w:proofErr w:type="spellEnd"/>
      <w:r w:rsidRPr="00D81A63">
        <w:rPr>
          <w:rFonts w:ascii="Times New Roman" w:hAnsi="Times New Roman" w:cs="Times New Roman"/>
          <w:sz w:val="24"/>
          <w:szCs w:val="24"/>
        </w:rPr>
        <w:t xml:space="preserve">, V.G., </w:t>
      </w:r>
      <w:proofErr w:type="spellStart"/>
      <w:r w:rsidRPr="00D81A63">
        <w:rPr>
          <w:rFonts w:ascii="Times New Roman" w:hAnsi="Times New Roman" w:cs="Times New Roman"/>
          <w:sz w:val="24"/>
          <w:szCs w:val="24"/>
        </w:rPr>
        <w:t>Barbalho</w:t>
      </w:r>
      <w:proofErr w:type="spellEnd"/>
      <w:r w:rsidRPr="00D81A63">
        <w:rPr>
          <w:rFonts w:ascii="Times New Roman" w:hAnsi="Times New Roman" w:cs="Times New Roman"/>
          <w:sz w:val="24"/>
          <w:szCs w:val="24"/>
        </w:rPr>
        <w:t>, S.C.M., da Silva, G.L. and de Toledo, J.C., 2018. Benefits Management as a Path for Project Management Offices Contribute to Programs and Influence on Project Performance. </w:t>
      </w:r>
      <w:r w:rsidRPr="00D81A63">
        <w:rPr>
          <w:rFonts w:ascii="Times New Roman" w:hAnsi="Times New Roman" w:cs="Times New Roman"/>
          <w:i/>
          <w:iCs/>
          <w:sz w:val="24"/>
          <w:szCs w:val="24"/>
        </w:rPr>
        <w:t>Business and Management Studies</w:t>
      </w:r>
      <w:r w:rsidRPr="00D81A63">
        <w:rPr>
          <w:rFonts w:ascii="Times New Roman" w:hAnsi="Times New Roman" w:cs="Times New Roman"/>
          <w:sz w:val="24"/>
          <w:szCs w:val="24"/>
        </w:rPr>
        <w:t>, </w:t>
      </w:r>
      <w:r w:rsidRPr="00D81A63">
        <w:rPr>
          <w:rFonts w:ascii="Times New Roman" w:hAnsi="Times New Roman" w:cs="Times New Roman"/>
          <w:i/>
          <w:iCs/>
          <w:sz w:val="24"/>
          <w:szCs w:val="24"/>
        </w:rPr>
        <w:t>4</w:t>
      </w:r>
      <w:r w:rsidRPr="00D81A63">
        <w:rPr>
          <w:rFonts w:ascii="Times New Roman" w:hAnsi="Times New Roman" w:cs="Times New Roman"/>
          <w:sz w:val="24"/>
          <w:szCs w:val="24"/>
        </w:rPr>
        <w:t>(1), pp.20-30.</w:t>
      </w:r>
    </w:p>
    <w:p w14:paraId="4A190BBE"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Chambers, M. and Storm, M., 2019. Resilience in healthcare: A modified stakeholder analysis. In </w:t>
      </w:r>
      <w:r w:rsidRPr="00D81A63">
        <w:rPr>
          <w:rFonts w:ascii="Times New Roman" w:hAnsi="Times New Roman" w:cs="Times New Roman"/>
          <w:i/>
          <w:iCs/>
          <w:color w:val="222222"/>
          <w:sz w:val="24"/>
          <w:szCs w:val="24"/>
          <w:shd w:val="clear" w:color="auto" w:fill="FFFFFF"/>
        </w:rPr>
        <w:t>Exploring Resilience</w:t>
      </w:r>
      <w:r w:rsidRPr="00D81A63">
        <w:rPr>
          <w:rFonts w:ascii="Times New Roman" w:hAnsi="Times New Roman" w:cs="Times New Roman"/>
          <w:color w:val="222222"/>
          <w:sz w:val="24"/>
          <w:szCs w:val="24"/>
          <w:shd w:val="clear" w:color="auto" w:fill="FFFFFF"/>
        </w:rPr>
        <w:t> (pp. 113-119). Springer, Cham.</w:t>
      </w:r>
    </w:p>
    <w:p w14:paraId="3DE45DA0"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Chen, T., Fu, M., Liu, R., Xu, X., Zhou, S. and Liu, B., 2019. How do project management competencies change within the project management career model in large Chinese construction companies?. </w:t>
      </w:r>
      <w:r w:rsidRPr="00D81A63">
        <w:rPr>
          <w:rFonts w:ascii="Times New Roman" w:hAnsi="Times New Roman" w:cs="Times New Roman"/>
          <w:i/>
          <w:iCs/>
          <w:color w:val="222222"/>
          <w:sz w:val="24"/>
          <w:szCs w:val="24"/>
          <w:shd w:val="clear" w:color="auto" w:fill="FFFFFF"/>
        </w:rPr>
        <w:t>International Journal of Project Management</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37</w:t>
      </w:r>
      <w:r w:rsidRPr="00D81A63">
        <w:rPr>
          <w:rFonts w:ascii="Times New Roman" w:hAnsi="Times New Roman" w:cs="Times New Roman"/>
          <w:color w:val="222222"/>
          <w:sz w:val="24"/>
          <w:szCs w:val="24"/>
          <w:shd w:val="clear" w:color="auto" w:fill="FFFFFF"/>
        </w:rPr>
        <w:t>(3), pp.485-500.</w:t>
      </w:r>
    </w:p>
    <w:p w14:paraId="7CE8A8A6"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proofErr w:type="spellStart"/>
      <w:r w:rsidRPr="00D81A63">
        <w:rPr>
          <w:rFonts w:ascii="Times New Roman" w:hAnsi="Times New Roman" w:cs="Times New Roman"/>
          <w:color w:val="222222"/>
          <w:sz w:val="24"/>
          <w:szCs w:val="24"/>
          <w:shd w:val="clear" w:color="auto" w:fill="FFFFFF"/>
        </w:rPr>
        <w:t>Cichos</w:t>
      </w:r>
      <w:proofErr w:type="spellEnd"/>
      <w:r w:rsidRPr="00D81A63">
        <w:rPr>
          <w:rFonts w:ascii="Times New Roman" w:hAnsi="Times New Roman" w:cs="Times New Roman"/>
          <w:color w:val="222222"/>
          <w:sz w:val="24"/>
          <w:szCs w:val="24"/>
          <w:shd w:val="clear" w:color="auto" w:fill="FFFFFF"/>
        </w:rPr>
        <w:t>, K., 2019. Fair Trade and Sustainable Development. </w:t>
      </w:r>
      <w:proofErr w:type="spellStart"/>
      <w:r w:rsidRPr="00D81A63">
        <w:rPr>
          <w:rFonts w:ascii="Times New Roman" w:hAnsi="Times New Roman" w:cs="Times New Roman"/>
          <w:i/>
          <w:iCs/>
          <w:color w:val="222222"/>
          <w:sz w:val="24"/>
          <w:szCs w:val="24"/>
          <w:shd w:val="clear" w:color="auto" w:fill="FFFFFF"/>
        </w:rPr>
        <w:t>Encyclopedia</w:t>
      </w:r>
      <w:proofErr w:type="spellEnd"/>
      <w:r w:rsidRPr="00D81A63">
        <w:rPr>
          <w:rFonts w:ascii="Times New Roman" w:hAnsi="Times New Roman" w:cs="Times New Roman"/>
          <w:i/>
          <w:iCs/>
          <w:color w:val="222222"/>
          <w:sz w:val="24"/>
          <w:szCs w:val="24"/>
          <w:shd w:val="clear" w:color="auto" w:fill="FFFFFF"/>
        </w:rPr>
        <w:t xml:space="preserve"> of Sustainability in Higher Education</w:t>
      </w:r>
      <w:r w:rsidRPr="00D81A63">
        <w:rPr>
          <w:rFonts w:ascii="Times New Roman" w:hAnsi="Times New Roman" w:cs="Times New Roman"/>
          <w:color w:val="222222"/>
          <w:sz w:val="24"/>
          <w:szCs w:val="24"/>
          <w:shd w:val="clear" w:color="auto" w:fill="FFFFFF"/>
        </w:rPr>
        <w:t>, pp.681-687.</w:t>
      </w:r>
    </w:p>
    <w:p w14:paraId="049AED3B" w14:textId="77777777" w:rsidR="00D81A63" w:rsidRPr="00D81A63" w:rsidRDefault="00D81A63" w:rsidP="001B3680">
      <w:pPr>
        <w:spacing w:line="360" w:lineRule="auto"/>
        <w:jc w:val="both"/>
        <w:rPr>
          <w:rFonts w:ascii="Times New Roman" w:hAnsi="Times New Roman" w:cs="Times New Roman"/>
          <w:sz w:val="24"/>
          <w:szCs w:val="24"/>
        </w:rPr>
      </w:pPr>
      <w:r w:rsidRPr="00D81A63">
        <w:rPr>
          <w:rFonts w:ascii="Times New Roman" w:hAnsi="Times New Roman" w:cs="Times New Roman"/>
          <w:sz w:val="24"/>
          <w:szCs w:val="24"/>
        </w:rPr>
        <w:t xml:space="preserve">corinthiagroup.com, 2020 </w:t>
      </w:r>
      <w:r w:rsidRPr="00D81A63">
        <w:rPr>
          <w:rFonts w:ascii="Times New Roman" w:hAnsi="Times New Roman" w:cs="Times New Roman"/>
          <w:i/>
          <w:sz w:val="24"/>
          <w:szCs w:val="24"/>
        </w:rPr>
        <w:t>2018 Annual Report</w:t>
      </w:r>
      <w:r w:rsidRPr="00D81A63">
        <w:rPr>
          <w:rFonts w:ascii="Times New Roman" w:hAnsi="Times New Roman" w:cs="Times New Roman"/>
          <w:sz w:val="24"/>
          <w:szCs w:val="24"/>
        </w:rPr>
        <w:t xml:space="preserve"> Available at: </w:t>
      </w:r>
      <w:hyperlink r:id="rId17" w:history="1">
        <w:r w:rsidRPr="00D81A63">
          <w:rPr>
            <w:rStyle w:val="Hyperlink"/>
            <w:rFonts w:ascii="Times New Roman" w:hAnsi="Times New Roman" w:cs="Times New Roman"/>
            <w:sz w:val="24"/>
            <w:szCs w:val="24"/>
          </w:rPr>
          <w:t>https://www.corinthiagroup.com/wp-content/uploads/2019/10/Annual-Report-for-2018.pdf</w:t>
        </w:r>
      </w:hyperlink>
      <w:r w:rsidRPr="00D81A63">
        <w:rPr>
          <w:rFonts w:ascii="Times New Roman" w:hAnsi="Times New Roman" w:cs="Times New Roman"/>
          <w:sz w:val="24"/>
          <w:szCs w:val="24"/>
        </w:rPr>
        <w:t xml:space="preserve"> [Accessed on: 27.07.2020]</w:t>
      </w:r>
    </w:p>
    <w:p w14:paraId="468BACE7"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Dijesh</w:t>
      </w:r>
      <w:proofErr w:type="spellEnd"/>
      <w:r w:rsidRPr="00D81A63">
        <w:rPr>
          <w:rFonts w:ascii="Times New Roman" w:hAnsi="Times New Roman" w:cs="Times New Roman"/>
          <w:sz w:val="24"/>
          <w:szCs w:val="24"/>
        </w:rPr>
        <w:t>, K.J. and Mary, R.R., 2017. Analysis of change models and evolving business strategies for proposed change in dynamic environment. </w:t>
      </w:r>
      <w:r w:rsidRPr="00D81A63">
        <w:rPr>
          <w:rFonts w:ascii="Times New Roman" w:hAnsi="Times New Roman" w:cs="Times New Roman"/>
          <w:i/>
          <w:iCs/>
          <w:sz w:val="24"/>
          <w:szCs w:val="24"/>
        </w:rPr>
        <w:t>International Research Journal of Engineering and Technology</w:t>
      </w:r>
      <w:r w:rsidRPr="00D81A63">
        <w:rPr>
          <w:rFonts w:ascii="Times New Roman" w:hAnsi="Times New Roman" w:cs="Times New Roman"/>
          <w:sz w:val="24"/>
          <w:szCs w:val="24"/>
        </w:rPr>
        <w:t>, </w:t>
      </w:r>
      <w:r w:rsidRPr="00D81A63">
        <w:rPr>
          <w:rFonts w:ascii="Times New Roman" w:hAnsi="Times New Roman" w:cs="Times New Roman"/>
          <w:i/>
          <w:iCs/>
          <w:sz w:val="24"/>
          <w:szCs w:val="24"/>
        </w:rPr>
        <w:t>4</w:t>
      </w:r>
      <w:r w:rsidRPr="00D81A63">
        <w:rPr>
          <w:rFonts w:ascii="Times New Roman" w:hAnsi="Times New Roman" w:cs="Times New Roman"/>
          <w:sz w:val="24"/>
          <w:szCs w:val="24"/>
        </w:rPr>
        <w:t>(3), pp.1351-1357.</w:t>
      </w:r>
    </w:p>
    <w:p w14:paraId="7774E3CB" w14:textId="77777777" w:rsidR="00D81A63" w:rsidRPr="00D81A63" w:rsidRDefault="00D81A63" w:rsidP="001B3680">
      <w:pPr>
        <w:spacing w:line="360" w:lineRule="auto"/>
        <w:jc w:val="both"/>
        <w:rPr>
          <w:rFonts w:ascii="Times New Roman" w:hAnsi="Times New Roman" w:cs="Times New Roman"/>
          <w:sz w:val="24"/>
          <w:szCs w:val="24"/>
        </w:rPr>
      </w:pPr>
      <w:r w:rsidRPr="00D81A63">
        <w:rPr>
          <w:rFonts w:ascii="Times New Roman" w:hAnsi="Times New Roman" w:cs="Times New Roman"/>
          <w:sz w:val="24"/>
          <w:szCs w:val="24"/>
        </w:rPr>
        <w:lastRenderedPageBreak/>
        <w:t xml:space="preserve">dos SANTOS, P.R., dos SANTOS, M.R. and </w:t>
      </w:r>
      <w:proofErr w:type="spellStart"/>
      <w:r w:rsidRPr="00D81A63">
        <w:rPr>
          <w:rFonts w:ascii="Times New Roman" w:hAnsi="Times New Roman" w:cs="Times New Roman"/>
          <w:sz w:val="24"/>
          <w:szCs w:val="24"/>
        </w:rPr>
        <w:t>Shibao</w:t>
      </w:r>
      <w:proofErr w:type="spellEnd"/>
      <w:r w:rsidRPr="00D81A63">
        <w:rPr>
          <w:rFonts w:ascii="Times New Roman" w:hAnsi="Times New Roman" w:cs="Times New Roman"/>
          <w:sz w:val="24"/>
          <w:szCs w:val="24"/>
        </w:rPr>
        <w:t xml:space="preserve">, F.Y., 2017. </w:t>
      </w:r>
      <w:proofErr w:type="spellStart"/>
      <w:r w:rsidRPr="00D81A63">
        <w:rPr>
          <w:rFonts w:ascii="Times New Roman" w:hAnsi="Times New Roman" w:cs="Times New Roman"/>
          <w:sz w:val="24"/>
          <w:szCs w:val="24"/>
        </w:rPr>
        <w:t>Comparação</w:t>
      </w:r>
      <w:proofErr w:type="spellEnd"/>
      <w:r w:rsidRPr="00D81A63">
        <w:rPr>
          <w:rFonts w:ascii="Times New Roman" w:hAnsi="Times New Roman" w:cs="Times New Roman"/>
          <w:sz w:val="24"/>
          <w:szCs w:val="24"/>
        </w:rPr>
        <w:t xml:space="preserve"> entre </w:t>
      </w:r>
      <w:proofErr w:type="spellStart"/>
      <w:r w:rsidRPr="00D81A63">
        <w:rPr>
          <w:rFonts w:ascii="Times New Roman" w:hAnsi="Times New Roman" w:cs="Times New Roman"/>
          <w:sz w:val="24"/>
          <w:szCs w:val="24"/>
        </w:rPr>
        <w:t>os</w:t>
      </w:r>
      <w:proofErr w:type="spellEnd"/>
      <w:r w:rsidRPr="00D81A63">
        <w:rPr>
          <w:rFonts w:ascii="Times New Roman" w:hAnsi="Times New Roman" w:cs="Times New Roman"/>
          <w:sz w:val="24"/>
          <w:szCs w:val="24"/>
        </w:rPr>
        <w:t xml:space="preserve"> </w:t>
      </w:r>
      <w:proofErr w:type="spellStart"/>
      <w:r w:rsidRPr="00D81A63">
        <w:rPr>
          <w:rFonts w:ascii="Times New Roman" w:hAnsi="Times New Roman" w:cs="Times New Roman"/>
          <w:sz w:val="24"/>
          <w:szCs w:val="24"/>
        </w:rPr>
        <w:t>padrões</w:t>
      </w:r>
      <w:proofErr w:type="spellEnd"/>
      <w:r w:rsidRPr="00D81A63">
        <w:rPr>
          <w:rFonts w:ascii="Times New Roman" w:hAnsi="Times New Roman" w:cs="Times New Roman"/>
          <w:sz w:val="24"/>
          <w:szCs w:val="24"/>
        </w:rPr>
        <w:t xml:space="preserve"> de </w:t>
      </w:r>
      <w:proofErr w:type="spellStart"/>
      <w:r w:rsidRPr="00D81A63">
        <w:rPr>
          <w:rFonts w:ascii="Times New Roman" w:hAnsi="Times New Roman" w:cs="Times New Roman"/>
          <w:sz w:val="24"/>
          <w:szCs w:val="24"/>
        </w:rPr>
        <w:t>gerenciamento</w:t>
      </w:r>
      <w:proofErr w:type="spellEnd"/>
      <w:r w:rsidRPr="00D81A63">
        <w:rPr>
          <w:rFonts w:ascii="Times New Roman" w:hAnsi="Times New Roman" w:cs="Times New Roman"/>
          <w:sz w:val="24"/>
          <w:szCs w:val="24"/>
        </w:rPr>
        <w:t xml:space="preserve"> de </w:t>
      </w:r>
      <w:proofErr w:type="spellStart"/>
      <w:r w:rsidRPr="00D81A63">
        <w:rPr>
          <w:rFonts w:ascii="Times New Roman" w:hAnsi="Times New Roman" w:cs="Times New Roman"/>
          <w:sz w:val="24"/>
          <w:szCs w:val="24"/>
        </w:rPr>
        <w:t>projetos</w:t>
      </w:r>
      <w:proofErr w:type="spellEnd"/>
      <w:r w:rsidRPr="00D81A63">
        <w:rPr>
          <w:rFonts w:ascii="Times New Roman" w:hAnsi="Times New Roman" w:cs="Times New Roman"/>
          <w:sz w:val="24"/>
          <w:szCs w:val="24"/>
        </w:rPr>
        <w:t xml:space="preserve"> PMBOK, ICB e PRINCE2. </w:t>
      </w:r>
      <w:proofErr w:type="spellStart"/>
      <w:r w:rsidRPr="00D81A63">
        <w:rPr>
          <w:rFonts w:ascii="Times New Roman" w:hAnsi="Times New Roman" w:cs="Times New Roman"/>
          <w:i/>
          <w:iCs/>
          <w:sz w:val="24"/>
          <w:szCs w:val="24"/>
        </w:rPr>
        <w:t>Caderno</w:t>
      </w:r>
      <w:proofErr w:type="spellEnd"/>
      <w:r w:rsidRPr="00D81A63">
        <w:rPr>
          <w:rFonts w:ascii="Times New Roman" w:hAnsi="Times New Roman" w:cs="Times New Roman"/>
          <w:i/>
          <w:iCs/>
          <w:sz w:val="24"/>
          <w:szCs w:val="24"/>
        </w:rPr>
        <w:t xml:space="preserve"> de </w:t>
      </w:r>
      <w:proofErr w:type="spellStart"/>
      <w:r w:rsidRPr="00D81A63">
        <w:rPr>
          <w:rFonts w:ascii="Times New Roman" w:hAnsi="Times New Roman" w:cs="Times New Roman"/>
          <w:i/>
          <w:iCs/>
          <w:sz w:val="24"/>
          <w:szCs w:val="24"/>
        </w:rPr>
        <w:t>Administração</w:t>
      </w:r>
      <w:proofErr w:type="spellEnd"/>
      <w:r w:rsidRPr="00D81A63">
        <w:rPr>
          <w:rFonts w:ascii="Times New Roman" w:hAnsi="Times New Roman" w:cs="Times New Roman"/>
          <w:sz w:val="24"/>
          <w:szCs w:val="24"/>
        </w:rPr>
        <w:t>, </w:t>
      </w:r>
      <w:r w:rsidRPr="00D81A63">
        <w:rPr>
          <w:rFonts w:ascii="Times New Roman" w:hAnsi="Times New Roman" w:cs="Times New Roman"/>
          <w:i/>
          <w:iCs/>
          <w:sz w:val="24"/>
          <w:szCs w:val="24"/>
        </w:rPr>
        <w:t>25</w:t>
      </w:r>
      <w:r w:rsidRPr="00D81A63">
        <w:rPr>
          <w:rFonts w:ascii="Times New Roman" w:hAnsi="Times New Roman" w:cs="Times New Roman"/>
          <w:sz w:val="24"/>
          <w:szCs w:val="24"/>
        </w:rPr>
        <w:t>(2), pp.58-73.</w:t>
      </w:r>
    </w:p>
    <w:p w14:paraId="5A53E6B2"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 xml:space="preserve">Franck, E., Roes, L., De </w:t>
      </w:r>
      <w:proofErr w:type="spellStart"/>
      <w:r w:rsidRPr="00D81A63">
        <w:rPr>
          <w:rFonts w:ascii="Times New Roman" w:hAnsi="Times New Roman" w:cs="Times New Roman"/>
          <w:color w:val="222222"/>
          <w:sz w:val="24"/>
          <w:szCs w:val="24"/>
          <w:shd w:val="clear" w:color="auto" w:fill="FFFFFF"/>
        </w:rPr>
        <w:t>Schepper</w:t>
      </w:r>
      <w:proofErr w:type="spellEnd"/>
      <w:r w:rsidRPr="00D81A63">
        <w:rPr>
          <w:rFonts w:ascii="Times New Roman" w:hAnsi="Times New Roman" w:cs="Times New Roman"/>
          <w:color w:val="222222"/>
          <w:sz w:val="24"/>
          <w:szCs w:val="24"/>
          <w:shd w:val="clear" w:color="auto" w:fill="FFFFFF"/>
        </w:rPr>
        <w:t>, S. and Timmermans, O., 2018. Team resource management and quality of care. In </w:t>
      </w:r>
      <w:r w:rsidRPr="00D81A63">
        <w:rPr>
          <w:rFonts w:ascii="Times New Roman" w:hAnsi="Times New Roman" w:cs="Times New Roman"/>
          <w:i/>
          <w:iCs/>
          <w:color w:val="222222"/>
          <w:sz w:val="24"/>
          <w:szCs w:val="24"/>
          <w:shd w:val="clear" w:color="auto" w:fill="FFFFFF"/>
        </w:rPr>
        <w:t>The Organizational Context of Nursing Practice</w:t>
      </w:r>
      <w:r w:rsidRPr="00D81A63">
        <w:rPr>
          <w:rFonts w:ascii="Times New Roman" w:hAnsi="Times New Roman" w:cs="Times New Roman"/>
          <w:color w:val="222222"/>
          <w:sz w:val="24"/>
          <w:szCs w:val="24"/>
          <w:shd w:val="clear" w:color="auto" w:fill="FFFFFF"/>
        </w:rPr>
        <w:t> (pp. 217-237). Springer, Cham.</w:t>
      </w:r>
    </w:p>
    <w:p w14:paraId="5FC60F8E"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Glišović</w:t>
      </w:r>
      <w:proofErr w:type="spellEnd"/>
      <w:r w:rsidRPr="00D81A63">
        <w:rPr>
          <w:rFonts w:ascii="Times New Roman" w:hAnsi="Times New Roman" w:cs="Times New Roman"/>
          <w:sz w:val="24"/>
          <w:szCs w:val="24"/>
        </w:rPr>
        <w:t>, S., 2018, June. Environmental Life Cycle Management as a Framework for a Successful Project Development. In </w:t>
      </w:r>
      <w:r w:rsidRPr="00D81A63">
        <w:rPr>
          <w:rFonts w:ascii="Times New Roman" w:hAnsi="Times New Roman" w:cs="Times New Roman"/>
          <w:i/>
          <w:iCs/>
          <w:sz w:val="24"/>
          <w:szCs w:val="24"/>
        </w:rPr>
        <w:t xml:space="preserve">Proceedings of 13th international conference Management and Safety (M&amp;S 2018) </w:t>
      </w:r>
      <w:proofErr w:type="spellStart"/>
      <w:r w:rsidRPr="00D81A63">
        <w:rPr>
          <w:rFonts w:ascii="Times New Roman" w:hAnsi="Times New Roman" w:cs="Times New Roman"/>
          <w:i/>
          <w:iCs/>
          <w:sz w:val="24"/>
          <w:szCs w:val="24"/>
        </w:rPr>
        <w:t>Ohrid</w:t>
      </w:r>
      <w:proofErr w:type="spellEnd"/>
      <w:r w:rsidRPr="00D81A63">
        <w:rPr>
          <w:rFonts w:ascii="Times New Roman" w:hAnsi="Times New Roman" w:cs="Times New Roman"/>
          <w:i/>
          <w:iCs/>
          <w:sz w:val="24"/>
          <w:szCs w:val="24"/>
        </w:rPr>
        <w:t>, North Macedonia, June 15th-16th</w:t>
      </w:r>
      <w:r w:rsidRPr="00D81A63">
        <w:rPr>
          <w:rFonts w:ascii="Times New Roman" w:hAnsi="Times New Roman" w:cs="Times New Roman"/>
          <w:sz w:val="24"/>
          <w:szCs w:val="24"/>
        </w:rPr>
        <w:t> (pp. 1-12).</w:t>
      </w:r>
    </w:p>
    <w:p w14:paraId="4C4FB312"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proofErr w:type="spellStart"/>
      <w:r w:rsidRPr="00D81A63">
        <w:rPr>
          <w:rFonts w:ascii="Times New Roman" w:hAnsi="Times New Roman" w:cs="Times New Roman"/>
          <w:color w:val="222222"/>
          <w:sz w:val="24"/>
          <w:szCs w:val="24"/>
          <w:shd w:val="clear" w:color="auto" w:fill="FFFFFF"/>
        </w:rPr>
        <w:t>Heng</w:t>
      </w:r>
      <w:proofErr w:type="spellEnd"/>
      <w:r w:rsidRPr="00D81A63">
        <w:rPr>
          <w:rFonts w:ascii="Times New Roman" w:hAnsi="Times New Roman" w:cs="Times New Roman"/>
          <w:color w:val="222222"/>
          <w:sz w:val="24"/>
          <w:szCs w:val="24"/>
          <w:shd w:val="clear" w:color="auto" w:fill="FFFFFF"/>
        </w:rPr>
        <w:t>, C.H., 2016. </w:t>
      </w:r>
      <w:r w:rsidRPr="00D81A63">
        <w:rPr>
          <w:rFonts w:ascii="Times New Roman" w:hAnsi="Times New Roman" w:cs="Times New Roman"/>
          <w:i/>
          <w:iCs/>
          <w:color w:val="222222"/>
          <w:sz w:val="24"/>
          <w:szCs w:val="24"/>
          <w:shd w:val="clear" w:color="auto" w:fill="FFFFFF"/>
        </w:rPr>
        <w:t>A Study on Stress of Project Manager</w:t>
      </w:r>
      <w:r w:rsidRPr="00D81A63">
        <w:rPr>
          <w:rFonts w:ascii="Times New Roman" w:hAnsi="Times New Roman" w:cs="Times New Roman"/>
          <w:color w:val="222222"/>
          <w:sz w:val="24"/>
          <w:szCs w:val="24"/>
          <w:shd w:val="clear" w:color="auto" w:fill="FFFFFF"/>
        </w:rPr>
        <w:t> (Doctoral dissertation, UTAR).</w:t>
      </w:r>
    </w:p>
    <w:p w14:paraId="28959661"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Hoda</w:t>
      </w:r>
      <w:proofErr w:type="spellEnd"/>
      <w:r w:rsidRPr="00D81A63">
        <w:rPr>
          <w:rFonts w:ascii="Times New Roman" w:hAnsi="Times New Roman" w:cs="Times New Roman"/>
          <w:sz w:val="24"/>
          <w:szCs w:val="24"/>
        </w:rPr>
        <w:t xml:space="preserve">, R. and </w:t>
      </w:r>
      <w:proofErr w:type="spellStart"/>
      <w:r w:rsidRPr="00D81A63">
        <w:rPr>
          <w:rFonts w:ascii="Times New Roman" w:hAnsi="Times New Roman" w:cs="Times New Roman"/>
          <w:sz w:val="24"/>
          <w:szCs w:val="24"/>
        </w:rPr>
        <w:t>Murugesan</w:t>
      </w:r>
      <w:proofErr w:type="spellEnd"/>
      <w:r w:rsidRPr="00D81A63">
        <w:rPr>
          <w:rFonts w:ascii="Times New Roman" w:hAnsi="Times New Roman" w:cs="Times New Roman"/>
          <w:sz w:val="24"/>
          <w:szCs w:val="24"/>
        </w:rPr>
        <w:t>, L.K., 2016. Multi-level agile project management challenges: A self-organizing team perspective. </w:t>
      </w:r>
      <w:r w:rsidRPr="00D81A63">
        <w:rPr>
          <w:rFonts w:ascii="Times New Roman" w:hAnsi="Times New Roman" w:cs="Times New Roman"/>
          <w:i/>
          <w:iCs/>
          <w:sz w:val="24"/>
          <w:szCs w:val="24"/>
        </w:rPr>
        <w:t>Journal of Systems and Software</w:t>
      </w:r>
      <w:r w:rsidRPr="00D81A63">
        <w:rPr>
          <w:rFonts w:ascii="Times New Roman" w:hAnsi="Times New Roman" w:cs="Times New Roman"/>
          <w:sz w:val="24"/>
          <w:szCs w:val="24"/>
        </w:rPr>
        <w:t>, </w:t>
      </w:r>
      <w:r w:rsidRPr="00D81A63">
        <w:rPr>
          <w:rFonts w:ascii="Times New Roman" w:hAnsi="Times New Roman" w:cs="Times New Roman"/>
          <w:i/>
          <w:iCs/>
          <w:sz w:val="24"/>
          <w:szCs w:val="24"/>
        </w:rPr>
        <w:t>117</w:t>
      </w:r>
      <w:r w:rsidRPr="00D81A63">
        <w:rPr>
          <w:rFonts w:ascii="Times New Roman" w:hAnsi="Times New Roman" w:cs="Times New Roman"/>
          <w:sz w:val="24"/>
          <w:szCs w:val="24"/>
        </w:rPr>
        <w:t>, pp.245-257.</w:t>
      </w:r>
    </w:p>
    <w:p w14:paraId="0DB6BCBE"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Jin</w:t>
      </w:r>
      <w:proofErr w:type="spellEnd"/>
      <w:r w:rsidRPr="00D81A63">
        <w:rPr>
          <w:rFonts w:ascii="Times New Roman" w:hAnsi="Times New Roman" w:cs="Times New Roman"/>
          <w:sz w:val="24"/>
          <w:szCs w:val="24"/>
        </w:rPr>
        <w:t xml:space="preserve">, R., </w:t>
      </w:r>
      <w:proofErr w:type="spellStart"/>
      <w:r w:rsidRPr="00D81A63">
        <w:rPr>
          <w:rFonts w:ascii="Times New Roman" w:hAnsi="Times New Roman" w:cs="Times New Roman"/>
          <w:sz w:val="24"/>
          <w:szCs w:val="24"/>
        </w:rPr>
        <w:t>Zhong</w:t>
      </w:r>
      <w:proofErr w:type="spellEnd"/>
      <w:r w:rsidRPr="00D81A63">
        <w:rPr>
          <w:rFonts w:ascii="Times New Roman" w:hAnsi="Times New Roman" w:cs="Times New Roman"/>
          <w:sz w:val="24"/>
          <w:szCs w:val="24"/>
        </w:rPr>
        <w:t xml:space="preserve">, B., Ma, L., </w:t>
      </w:r>
      <w:proofErr w:type="spellStart"/>
      <w:r w:rsidRPr="00D81A63">
        <w:rPr>
          <w:rFonts w:ascii="Times New Roman" w:hAnsi="Times New Roman" w:cs="Times New Roman"/>
          <w:sz w:val="24"/>
          <w:szCs w:val="24"/>
        </w:rPr>
        <w:t>Hashemi</w:t>
      </w:r>
      <w:proofErr w:type="spellEnd"/>
      <w:r w:rsidRPr="00D81A63">
        <w:rPr>
          <w:rFonts w:ascii="Times New Roman" w:hAnsi="Times New Roman" w:cs="Times New Roman"/>
          <w:sz w:val="24"/>
          <w:szCs w:val="24"/>
        </w:rPr>
        <w:t>, A. and Ding, L., 2019. Integrating BIM with building performance analysis in project life-cycle. </w:t>
      </w:r>
      <w:r w:rsidRPr="00D81A63">
        <w:rPr>
          <w:rFonts w:ascii="Times New Roman" w:hAnsi="Times New Roman" w:cs="Times New Roman"/>
          <w:i/>
          <w:iCs/>
          <w:sz w:val="24"/>
          <w:szCs w:val="24"/>
        </w:rPr>
        <w:t>Automation in Construction</w:t>
      </w:r>
      <w:r w:rsidRPr="00D81A63">
        <w:rPr>
          <w:rFonts w:ascii="Times New Roman" w:hAnsi="Times New Roman" w:cs="Times New Roman"/>
          <w:sz w:val="24"/>
          <w:szCs w:val="24"/>
        </w:rPr>
        <w:t>, </w:t>
      </w:r>
      <w:r w:rsidRPr="00D81A63">
        <w:rPr>
          <w:rFonts w:ascii="Times New Roman" w:hAnsi="Times New Roman" w:cs="Times New Roman"/>
          <w:i/>
          <w:iCs/>
          <w:sz w:val="24"/>
          <w:szCs w:val="24"/>
        </w:rPr>
        <w:t>106</w:t>
      </w:r>
      <w:r w:rsidRPr="00D81A63">
        <w:rPr>
          <w:rFonts w:ascii="Times New Roman" w:hAnsi="Times New Roman" w:cs="Times New Roman"/>
          <w:sz w:val="24"/>
          <w:szCs w:val="24"/>
        </w:rPr>
        <w:t>, p.102861.</w:t>
      </w:r>
    </w:p>
    <w:p w14:paraId="36736CA9"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Kafile</w:t>
      </w:r>
      <w:proofErr w:type="spellEnd"/>
      <w:r w:rsidRPr="00D81A63">
        <w:rPr>
          <w:rFonts w:ascii="Times New Roman" w:hAnsi="Times New Roman" w:cs="Times New Roman"/>
          <w:sz w:val="24"/>
          <w:szCs w:val="24"/>
        </w:rPr>
        <w:t>, M., 2018. </w:t>
      </w:r>
      <w:r w:rsidRPr="00D81A63">
        <w:rPr>
          <w:rFonts w:ascii="Times New Roman" w:hAnsi="Times New Roman" w:cs="Times New Roman"/>
          <w:i/>
          <w:iCs/>
          <w:sz w:val="24"/>
          <w:szCs w:val="24"/>
        </w:rPr>
        <w:t>Effects of procurement processes on project execution in a project management company in Cape Town, South Africa</w:t>
      </w:r>
      <w:r w:rsidRPr="00D81A63">
        <w:rPr>
          <w:rFonts w:ascii="Times New Roman" w:hAnsi="Times New Roman" w:cs="Times New Roman"/>
          <w:sz w:val="24"/>
          <w:szCs w:val="24"/>
        </w:rPr>
        <w:t> (Doctoral dissertation, Cape Peninsula University of Technology).</w:t>
      </w:r>
    </w:p>
    <w:p w14:paraId="051C6C9C"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Kerzner</w:t>
      </w:r>
      <w:proofErr w:type="spellEnd"/>
      <w:r w:rsidRPr="00D81A63">
        <w:rPr>
          <w:rFonts w:ascii="Times New Roman" w:hAnsi="Times New Roman" w:cs="Times New Roman"/>
          <w:sz w:val="24"/>
          <w:szCs w:val="24"/>
        </w:rPr>
        <w:t>, H., 2017. </w:t>
      </w:r>
      <w:r w:rsidRPr="00D81A63">
        <w:rPr>
          <w:rFonts w:ascii="Times New Roman" w:hAnsi="Times New Roman" w:cs="Times New Roman"/>
          <w:i/>
          <w:iCs/>
          <w:sz w:val="24"/>
          <w:szCs w:val="24"/>
        </w:rPr>
        <w:t>Project management: a systems approach to planning, scheduling, and controlling</w:t>
      </w:r>
      <w:r w:rsidRPr="00D81A63">
        <w:rPr>
          <w:rFonts w:ascii="Times New Roman" w:hAnsi="Times New Roman" w:cs="Times New Roman"/>
          <w:sz w:val="24"/>
          <w:szCs w:val="24"/>
        </w:rPr>
        <w:t>. John Wiley &amp; Sons.</w:t>
      </w:r>
    </w:p>
    <w:p w14:paraId="2E7F4EA7"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Lawrence, E., 2018. </w:t>
      </w:r>
      <w:r w:rsidRPr="00D81A63">
        <w:rPr>
          <w:rFonts w:ascii="Times New Roman" w:hAnsi="Times New Roman" w:cs="Times New Roman"/>
          <w:i/>
          <w:iCs/>
          <w:color w:val="222222"/>
          <w:sz w:val="24"/>
          <w:szCs w:val="24"/>
          <w:shd w:val="clear" w:color="auto" w:fill="FFFFFF"/>
        </w:rPr>
        <w:t>Leadership qualities of women in project management in a selected local government department in the Western Cape, South Africa</w:t>
      </w:r>
      <w:r w:rsidRPr="00D81A63">
        <w:rPr>
          <w:rFonts w:ascii="Times New Roman" w:hAnsi="Times New Roman" w:cs="Times New Roman"/>
          <w:color w:val="222222"/>
          <w:sz w:val="24"/>
          <w:szCs w:val="24"/>
          <w:shd w:val="clear" w:color="auto" w:fill="FFFFFF"/>
        </w:rPr>
        <w:t> (Doctoral dissertation, Cape Peninsula University of Technology).</w:t>
      </w:r>
    </w:p>
    <w:p w14:paraId="64F91610"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proofErr w:type="spellStart"/>
      <w:r w:rsidRPr="00D81A63">
        <w:rPr>
          <w:rFonts w:ascii="Times New Roman" w:hAnsi="Times New Roman" w:cs="Times New Roman"/>
          <w:color w:val="222222"/>
          <w:sz w:val="24"/>
          <w:szCs w:val="24"/>
          <w:shd w:val="clear" w:color="auto" w:fill="FFFFFF"/>
        </w:rPr>
        <w:t>Meng</w:t>
      </w:r>
      <w:proofErr w:type="spellEnd"/>
      <w:r w:rsidRPr="00D81A63">
        <w:rPr>
          <w:rFonts w:ascii="Times New Roman" w:hAnsi="Times New Roman" w:cs="Times New Roman"/>
          <w:color w:val="222222"/>
          <w:sz w:val="24"/>
          <w:szCs w:val="24"/>
          <w:shd w:val="clear" w:color="auto" w:fill="FFFFFF"/>
        </w:rPr>
        <w:t>, X. and Boyd, P., 2017. The role of the project manager in relationship management. </w:t>
      </w:r>
      <w:r w:rsidRPr="00D81A63">
        <w:rPr>
          <w:rFonts w:ascii="Times New Roman" w:hAnsi="Times New Roman" w:cs="Times New Roman"/>
          <w:i/>
          <w:iCs/>
          <w:color w:val="222222"/>
          <w:sz w:val="24"/>
          <w:szCs w:val="24"/>
          <w:shd w:val="clear" w:color="auto" w:fill="FFFFFF"/>
        </w:rPr>
        <w:t>International Journal of Project Management</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35</w:t>
      </w:r>
      <w:r w:rsidRPr="00D81A63">
        <w:rPr>
          <w:rFonts w:ascii="Times New Roman" w:hAnsi="Times New Roman" w:cs="Times New Roman"/>
          <w:color w:val="222222"/>
          <w:sz w:val="24"/>
          <w:szCs w:val="24"/>
          <w:shd w:val="clear" w:color="auto" w:fill="FFFFFF"/>
        </w:rPr>
        <w:t>(5), pp.717-728.</w:t>
      </w:r>
    </w:p>
    <w:p w14:paraId="42D042E6"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proofErr w:type="spellStart"/>
      <w:r w:rsidRPr="00D81A63">
        <w:rPr>
          <w:rFonts w:ascii="Times New Roman" w:hAnsi="Times New Roman" w:cs="Times New Roman"/>
          <w:color w:val="222222"/>
          <w:sz w:val="24"/>
          <w:szCs w:val="24"/>
          <w:shd w:val="clear" w:color="auto" w:fill="FFFFFF"/>
        </w:rPr>
        <w:t>Mossalam</w:t>
      </w:r>
      <w:proofErr w:type="spellEnd"/>
      <w:r w:rsidRPr="00D81A63">
        <w:rPr>
          <w:rFonts w:ascii="Times New Roman" w:hAnsi="Times New Roman" w:cs="Times New Roman"/>
          <w:color w:val="222222"/>
          <w:sz w:val="24"/>
          <w:szCs w:val="24"/>
          <w:shd w:val="clear" w:color="auto" w:fill="FFFFFF"/>
        </w:rPr>
        <w:t xml:space="preserve">, A. and </w:t>
      </w:r>
      <w:proofErr w:type="spellStart"/>
      <w:r w:rsidRPr="00D81A63">
        <w:rPr>
          <w:rFonts w:ascii="Times New Roman" w:hAnsi="Times New Roman" w:cs="Times New Roman"/>
          <w:color w:val="222222"/>
          <w:sz w:val="24"/>
          <w:szCs w:val="24"/>
          <w:shd w:val="clear" w:color="auto" w:fill="FFFFFF"/>
        </w:rPr>
        <w:t>Arafa</w:t>
      </w:r>
      <w:proofErr w:type="spellEnd"/>
      <w:r w:rsidRPr="00D81A63">
        <w:rPr>
          <w:rFonts w:ascii="Times New Roman" w:hAnsi="Times New Roman" w:cs="Times New Roman"/>
          <w:color w:val="222222"/>
          <w:sz w:val="24"/>
          <w:szCs w:val="24"/>
          <w:shd w:val="clear" w:color="auto" w:fill="FFFFFF"/>
        </w:rPr>
        <w:t>, M., 2016. The role of project manager in benefits realization management as a project constraint/driver. </w:t>
      </w:r>
      <w:r w:rsidRPr="00D81A63">
        <w:rPr>
          <w:rFonts w:ascii="Times New Roman" w:hAnsi="Times New Roman" w:cs="Times New Roman"/>
          <w:i/>
          <w:iCs/>
          <w:color w:val="222222"/>
          <w:sz w:val="24"/>
          <w:szCs w:val="24"/>
          <w:shd w:val="clear" w:color="auto" w:fill="FFFFFF"/>
        </w:rPr>
        <w:t>HBRC journal</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12</w:t>
      </w:r>
      <w:r w:rsidRPr="00D81A63">
        <w:rPr>
          <w:rFonts w:ascii="Times New Roman" w:hAnsi="Times New Roman" w:cs="Times New Roman"/>
          <w:color w:val="222222"/>
          <w:sz w:val="24"/>
          <w:szCs w:val="24"/>
          <w:shd w:val="clear" w:color="auto" w:fill="FFFFFF"/>
        </w:rPr>
        <w:t>(3), pp.305-315.</w:t>
      </w:r>
    </w:p>
    <w:p w14:paraId="4AA33849"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 xml:space="preserve">Murthy, K.B. and </w:t>
      </w:r>
      <w:proofErr w:type="spellStart"/>
      <w:r w:rsidRPr="00D81A63">
        <w:rPr>
          <w:rFonts w:ascii="Times New Roman" w:hAnsi="Times New Roman" w:cs="Times New Roman"/>
          <w:color w:val="222222"/>
          <w:sz w:val="24"/>
          <w:szCs w:val="24"/>
          <w:shd w:val="clear" w:color="auto" w:fill="FFFFFF"/>
        </w:rPr>
        <w:t>Nandakumar</w:t>
      </w:r>
      <w:proofErr w:type="spellEnd"/>
      <w:r w:rsidRPr="00D81A63">
        <w:rPr>
          <w:rFonts w:ascii="Times New Roman" w:hAnsi="Times New Roman" w:cs="Times New Roman"/>
          <w:color w:val="222222"/>
          <w:sz w:val="24"/>
          <w:szCs w:val="24"/>
          <w:shd w:val="clear" w:color="auto" w:fill="FFFFFF"/>
        </w:rPr>
        <w:t>, A.N., 2017. Towards an Ameliorated Approach for Design and Maturity of Cloud Service Technical Activities and Cloud Project Management by Overcoming the Service Scope Creep. </w:t>
      </w:r>
      <w:r w:rsidRPr="00D81A63">
        <w:rPr>
          <w:rFonts w:ascii="Times New Roman" w:hAnsi="Times New Roman" w:cs="Times New Roman"/>
          <w:i/>
          <w:iCs/>
          <w:color w:val="222222"/>
          <w:sz w:val="24"/>
          <w:szCs w:val="24"/>
          <w:shd w:val="clear" w:color="auto" w:fill="FFFFFF"/>
        </w:rPr>
        <w:t>Journal of Computer Networks</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4</w:t>
      </w:r>
      <w:r w:rsidRPr="00D81A63">
        <w:rPr>
          <w:rFonts w:ascii="Times New Roman" w:hAnsi="Times New Roman" w:cs="Times New Roman"/>
          <w:color w:val="222222"/>
          <w:sz w:val="24"/>
          <w:szCs w:val="24"/>
          <w:shd w:val="clear" w:color="auto" w:fill="FFFFFF"/>
        </w:rPr>
        <w:t>(1), pp.30-47.</w:t>
      </w:r>
    </w:p>
    <w:p w14:paraId="72B33457"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lastRenderedPageBreak/>
        <w:t>Mutwiri</w:t>
      </w:r>
      <w:proofErr w:type="spellEnd"/>
      <w:r w:rsidRPr="00D81A63">
        <w:rPr>
          <w:rFonts w:ascii="Times New Roman" w:hAnsi="Times New Roman" w:cs="Times New Roman"/>
          <w:sz w:val="24"/>
          <w:szCs w:val="24"/>
        </w:rPr>
        <w:t xml:space="preserve">, F.R., Were, S. and </w:t>
      </w:r>
      <w:proofErr w:type="spellStart"/>
      <w:r w:rsidRPr="00D81A63">
        <w:rPr>
          <w:rFonts w:ascii="Times New Roman" w:hAnsi="Times New Roman" w:cs="Times New Roman"/>
          <w:sz w:val="24"/>
          <w:szCs w:val="24"/>
        </w:rPr>
        <w:t>Odhiambo</w:t>
      </w:r>
      <w:proofErr w:type="spellEnd"/>
      <w:r w:rsidRPr="00D81A63">
        <w:rPr>
          <w:rFonts w:ascii="Times New Roman" w:hAnsi="Times New Roman" w:cs="Times New Roman"/>
          <w:sz w:val="24"/>
          <w:szCs w:val="24"/>
        </w:rPr>
        <w:t>, R., 2018. Project Identification and Initiation Practices on the Success of CDF Construction Projects in Kenya. </w:t>
      </w:r>
      <w:r w:rsidRPr="00D81A63">
        <w:rPr>
          <w:rFonts w:ascii="Times New Roman" w:hAnsi="Times New Roman" w:cs="Times New Roman"/>
          <w:i/>
          <w:iCs/>
          <w:sz w:val="24"/>
          <w:szCs w:val="24"/>
        </w:rPr>
        <w:t>Journal of Entrepreneurship &amp; Project Management</w:t>
      </w:r>
      <w:r w:rsidRPr="00D81A63">
        <w:rPr>
          <w:rFonts w:ascii="Times New Roman" w:hAnsi="Times New Roman" w:cs="Times New Roman"/>
          <w:sz w:val="24"/>
          <w:szCs w:val="24"/>
        </w:rPr>
        <w:t>, </w:t>
      </w:r>
      <w:r w:rsidRPr="00D81A63">
        <w:rPr>
          <w:rFonts w:ascii="Times New Roman" w:hAnsi="Times New Roman" w:cs="Times New Roman"/>
          <w:i/>
          <w:iCs/>
          <w:sz w:val="24"/>
          <w:szCs w:val="24"/>
        </w:rPr>
        <w:t>2</w:t>
      </w:r>
      <w:r w:rsidRPr="00D81A63">
        <w:rPr>
          <w:rFonts w:ascii="Times New Roman" w:hAnsi="Times New Roman" w:cs="Times New Roman"/>
          <w:sz w:val="24"/>
          <w:szCs w:val="24"/>
        </w:rPr>
        <w:t>(2), pp.47-56.</w:t>
      </w:r>
    </w:p>
    <w:p w14:paraId="5FEBD60E"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Ni, G., Cui, Q., Sang, L., Wang, W. and Xia, D., 2018. Knowledge-sharing culture, project-team interaction, and knowledge-sharing performance among project members. </w:t>
      </w:r>
      <w:r w:rsidRPr="00D81A63">
        <w:rPr>
          <w:rFonts w:ascii="Times New Roman" w:hAnsi="Times New Roman" w:cs="Times New Roman"/>
          <w:i/>
          <w:iCs/>
          <w:color w:val="222222"/>
          <w:sz w:val="24"/>
          <w:szCs w:val="24"/>
          <w:shd w:val="clear" w:color="auto" w:fill="FFFFFF"/>
        </w:rPr>
        <w:t>Journal of Management in Engineering</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34</w:t>
      </w:r>
      <w:r w:rsidRPr="00D81A63">
        <w:rPr>
          <w:rFonts w:ascii="Times New Roman" w:hAnsi="Times New Roman" w:cs="Times New Roman"/>
          <w:color w:val="222222"/>
          <w:sz w:val="24"/>
          <w:szCs w:val="24"/>
          <w:shd w:val="clear" w:color="auto" w:fill="FFFFFF"/>
        </w:rPr>
        <w:t>(2), p.04017065.</w:t>
      </w:r>
    </w:p>
    <w:p w14:paraId="757FB904"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Odor</w:t>
      </w:r>
      <w:proofErr w:type="spellEnd"/>
      <w:r w:rsidRPr="00D81A63">
        <w:rPr>
          <w:rFonts w:ascii="Times New Roman" w:hAnsi="Times New Roman" w:cs="Times New Roman"/>
          <w:sz w:val="24"/>
          <w:szCs w:val="24"/>
        </w:rPr>
        <w:t>, H.O., 2018. Organisational Change and Development. </w:t>
      </w:r>
      <w:r w:rsidRPr="00D81A63">
        <w:rPr>
          <w:rFonts w:ascii="Times New Roman" w:hAnsi="Times New Roman" w:cs="Times New Roman"/>
          <w:i/>
          <w:iCs/>
          <w:sz w:val="24"/>
          <w:szCs w:val="24"/>
        </w:rPr>
        <w:t>European Journal of Business Management</w:t>
      </w:r>
      <w:r w:rsidRPr="00D81A63">
        <w:rPr>
          <w:rFonts w:ascii="Times New Roman" w:hAnsi="Times New Roman" w:cs="Times New Roman"/>
          <w:sz w:val="24"/>
          <w:szCs w:val="24"/>
        </w:rPr>
        <w:t>, </w:t>
      </w:r>
      <w:r w:rsidRPr="00D81A63">
        <w:rPr>
          <w:rFonts w:ascii="Times New Roman" w:hAnsi="Times New Roman" w:cs="Times New Roman"/>
          <w:i/>
          <w:iCs/>
          <w:sz w:val="24"/>
          <w:szCs w:val="24"/>
        </w:rPr>
        <w:t>10</w:t>
      </w:r>
      <w:r w:rsidRPr="00D81A63">
        <w:rPr>
          <w:rFonts w:ascii="Times New Roman" w:hAnsi="Times New Roman" w:cs="Times New Roman"/>
          <w:sz w:val="24"/>
          <w:szCs w:val="24"/>
        </w:rPr>
        <w:t>(7), pp.58-66.</w:t>
      </w:r>
    </w:p>
    <w:p w14:paraId="3FE9B7CD"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Panfilova</w:t>
      </w:r>
      <w:proofErr w:type="spellEnd"/>
      <w:r w:rsidRPr="00D81A63">
        <w:rPr>
          <w:rFonts w:ascii="Times New Roman" w:hAnsi="Times New Roman" w:cs="Times New Roman"/>
          <w:sz w:val="24"/>
          <w:szCs w:val="24"/>
        </w:rPr>
        <w:t xml:space="preserve">, E., </w:t>
      </w:r>
      <w:proofErr w:type="spellStart"/>
      <w:r w:rsidRPr="00D81A63">
        <w:rPr>
          <w:rFonts w:ascii="Times New Roman" w:hAnsi="Times New Roman" w:cs="Times New Roman"/>
          <w:sz w:val="24"/>
          <w:szCs w:val="24"/>
        </w:rPr>
        <w:t>Dzenzeliuk</w:t>
      </w:r>
      <w:proofErr w:type="spellEnd"/>
      <w:r w:rsidRPr="00D81A63">
        <w:rPr>
          <w:rFonts w:ascii="Times New Roman" w:hAnsi="Times New Roman" w:cs="Times New Roman"/>
          <w:sz w:val="24"/>
          <w:szCs w:val="24"/>
        </w:rPr>
        <w:t xml:space="preserve">, N., </w:t>
      </w:r>
      <w:proofErr w:type="spellStart"/>
      <w:r w:rsidRPr="00D81A63">
        <w:rPr>
          <w:rFonts w:ascii="Times New Roman" w:hAnsi="Times New Roman" w:cs="Times New Roman"/>
          <w:sz w:val="24"/>
          <w:szCs w:val="24"/>
        </w:rPr>
        <w:t>Domnina</w:t>
      </w:r>
      <w:proofErr w:type="spellEnd"/>
      <w:r w:rsidRPr="00D81A63">
        <w:rPr>
          <w:rFonts w:ascii="Times New Roman" w:hAnsi="Times New Roman" w:cs="Times New Roman"/>
          <w:sz w:val="24"/>
          <w:szCs w:val="24"/>
        </w:rPr>
        <w:t xml:space="preserve">, O., </w:t>
      </w:r>
      <w:proofErr w:type="spellStart"/>
      <w:r w:rsidRPr="00D81A63">
        <w:rPr>
          <w:rFonts w:ascii="Times New Roman" w:hAnsi="Times New Roman" w:cs="Times New Roman"/>
          <w:sz w:val="24"/>
          <w:szCs w:val="24"/>
        </w:rPr>
        <w:t>Morgunova</w:t>
      </w:r>
      <w:proofErr w:type="spellEnd"/>
      <w:r w:rsidRPr="00D81A63">
        <w:rPr>
          <w:rFonts w:ascii="Times New Roman" w:hAnsi="Times New Roman" w:cs="Times New Roman"/>
          <w:sz w:val="24"/>
          <w:szCs w:val="24"/>
        </w:rPr>
        <w:t xml:space="preserve">, N. and </w:t>
      </w:r>
      <w:proofErr w:type="spellStart"/>
      <w:r w:rsidRPr="00D81A63">
        <w:rPr>
          <w:rFonts w:ascii="Times New Roman" w:hAnsi="Times New Roman" w:cs="Times New Roman"/>
          <w:sz w:val="24"/>
          <w:szCs w:val="24"/>
        </w:rPr>
        <w:t>Zatsarinnaya</w:t>
      </w:r>
      <w:proofErr w:type="spellEnd"/>
      <w:r w:rsidRPr="00D81A63">
        <w:rPr>
          <w:rFonts w:ascii="Times New Roman" w:hAnsi="Times New Roman" w:cs="Times New Roman"/>
          <w:sz w:val="24"/>
          <w:szCs w:val="24"/>
        </w:rPr>
        <w:t>, E., 2020. The impact of cost allocation on key decisions of supply chain participants. </w:t>
      </w:r>
      <w:r w:rsidRPr="00D81A63">
        <w:rPr>
          <w:rFonts w:ascii="Times New Roman" w:hAnsi="Times New Roman" w:cs="Times New Roman"/>
          <w:i/>
          <w:iCs/>
          <w:sz w:val="24"/>
          <w:szCs w:val="24"/>
        </w:rPr>
        <w:t>International Journal of Supply Chain Management</w:t>
      </w:r>
      <w:r w:rsidRPr="00D81A63">
        <w:rPr>
          <w:rFonts w:ascii="Times New Roman" w:hAnsi="Times New Roman" w:cs="Times New Roman"/>
          <w:sz w:val="24"/>
          <w:szCs w:val="24"/>
        </w:rPr>
        <w:t>, </w:t>
      </w:r>
      <w:r w:rsidRPr="00D81A63">
        <w:rPr>
          <w:rFonts w:ascii="Times New Roman" w:hAnsi="Times New Roman" w:cs="Times New Roman"/>
          <w:i/>
          <w:iCs/>
          <w:sz w:val="24"/>
          <w:szCs w:val="24"/>
        </w:rPr>
        <w:t>9</w:t>
      </w:r>
      <w:r w:rsidRPr="00D81A63">
        <w:rPr>
          <w:rFonts w:ascii="Times New Roman" w:hAnsi="Times New Roman" w:cs="Times New Roman"/>
          <w:sz w:val="24"/>
          <w:szCs w:val="24"/>
        </w:rPr>
        <w:t>(1), pp.552-558.</w:t>
      </w:r>
    </w:p>
    <w:p w14:paraId="043D1C4D"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Pedersen, C.L. and Ritter, T., 2018. The four executive challenges of project-based strategy. </w:t>
      </w:r>
      <w:r w:rsidRPr="00D81A63">
        <w:rPr>
          <w:rFonts w:ascii="Times New Roman" w:hAnsi="Times New Roman" w:cs="Times New Roman"/>
          <w:i/>
          <w:iCs/>
          <w:color w:val="222222"/>
          <w:sz w:val="24"/>
          <w:szCs w:val="24"/>
          <w:shd w:val="clear" w:color="auto" w:fill="FFFFFF"/>
        </w:rPr>
        <w:t>Strategy &amp; Leadership</w:t>
      </w:r>
      <w:r w:rsidRPr="00D81A63">
        <w:rPr>
          <w:rFonts w:ascii="Times New Roman" w:hAnsi="Times New Roman" w:cs="Times New Roman"/>
          <w:color w:val="222222"/>
          <w:sz w:val="24"/>
          <w:szCs w:val="24"/>
          <w:shd w:val="clear" w:color="auto" w:fill="FFFFFF"/>
        </w:rPr>
        <w:t>.</w:t>
      </w:r>
    </w:p>
    <w:p w14:paraId="37736DDF"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Sankala</w:t>
      </w:r>
      <w:proofErr w:type="spellEnd"/>
      <w:r w:rsidRPr="00D81A63">
        <w:rPr>
          <w:rFonts w:ascii="Times New Roman" w:hAnsi="Times New Roman" w:cs="Times New Roman"/>
          <w:sz w:val="24"/>
          <w:szCs w:val="24"/>
        </w:rPr>
        <w:t>, A., 2018. Expected benefits of transitioning to Agile project management in manufacturing industry: case study.</w:t>
      </w:r>
    </w:p>
    <w:p w14:paraId="624ACAD1" w14:textId="77777777" w:rsidR="00D81A63" w:rsidRPr="00D81A63" w:rsidRDefault="00D81A63" w:rsidP="001B3680">
      <w:pPr>
        <w:spacing w:line="360" w:lineRule="auto"/>
        <w:jc w:val="both"/>
        <w:rPr>
          <w:rFonts w:ascii="Times New Roman" w:hAnsi="Times New Roman" w:cs="Times New Roman"/>
          <w:sz w:val="24"/>
          <w:szCs w:val="24"/>
        </w:rPr>
      </w:pPr>
      <w:r w:rsidRPr="00D81A63">
        <w:rPr>
          <w:rFonts w:ascii="Times New Roman" w:hAnsi="Times New Roman" w:cs="Times New Roman"/>
          <w:sz w:val="24"/>
          <w:szCs w:val="24"/>
        </w:rPr>
        <w:t>Stouten, J., Rousseau, D.M. and De Cremer, D., 2018. Successful organizational change: Integrating the management practice and scholarly literatures. </w:t>
      </w:r>
      <w:r w:rsidRPr="00D81A63">
        <w:rPr>
          <w:rFonts w:ascii="Times New Roman" w:hAnsi="Times New Roman" w:cs="Times New Roman"/>
          <w:i/>
          <w:iCs/>
          <w:sz w:val="24"/>
          <w:szCs w:val="24"/>
        </w:rPr>
        <w:t>Academy of Management Annals</w:t>
      </w:r>
      <w:r w:rsidRPr="00D81A63">
        <w:rPr>
          <w:rFonts w:ascii="Times New Roman" w:hAnsi="Times New Roman" w:cs="Times New Roman"/>
          <w:sz w:val="24"/>
          <w:szCs w:val="24"/>
        </w:rPr>
        <w:t>, </w:t>
      </w:r>
      <w:r w:rsidRPr="00D81A63">
        <w:rPr>
          <w:rFonts w:ascii="Times New Roman" w:hAnsi="Times New Roman" w:cs="Times New Roman"/>
          <w:i/>
          <w:iCs/>
          <w:sz w:val="24"/>
          <w:szCs w:val="24"/>
        </w:rPr>
        <w:t>12</w:t>
      </w:r>
      <w:r w:rsidRPr="00D81A63">
        <w:rPr>
          <w:rFonts w:ascii="Times New Roman" w:hAnsi="Times New Roman" w:cs="Times New Roman"/>
          <w:sz w:val="24"/>
          <w:szCs w:val="24"/>
        </w:rPr>
        <w:t>(2), pp.752-788.</w:t>
      </w:r>
    </w:p>
    <w:p w14:paraId="6A53A6B7"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Vaníčková</w:t>
      </w:r>
      <w:proofErr w:type="spellEnd"/>
      <w:r w:rsidRPr="00D81A63">
        <w:rPr>
          <w:rFonts w:ascii="Times New Roman" w:hAnsi="Times New Roman" w:cs="Times New Roman"/>
          <w:sz w:val="24"/>
          <w:szCs w:val="24"/>
        </w:rPr>
        <w:t>, R., 2017. Application of PRINCE2 project management methodology. </w:t>
      </w:r>
      <w:proofErr w:type="spellStart"/>
      <w:r w:rsidRPr="00D81A63">
        <w:rPr>
          <w:rFonts w:ascii="Times New Roman" w:hAnsi="Times New Roman" w:cs="Times New Roman"/>
          <w:i/>
          <w:iCs/>
          <w:sz w:val="24"/>
          <w:szCs w:val="24"/>
        </w:rPr>
        <w:t>Studia</w:t>
      </w:r>
      <w:proofErr w:type="spellEnd"/>
      <w:r w:rsidRPr="00D81A63">
        <w:rPr>
          <w:rFonts w:ascii="Times New Roman" w:hAnsi="Times New Roman" w:cs="Times New Roman"/>
          <w:i/>
          <w:iCs/>
          <w:sz w:val="24"/>
          <w:szCs w:val="24"/>
        </w:rPr>
        <w:t xml:space="preserve"> </w:t>
      </w:r>
      <w:proofErr w:type="spellStart"/>
      <w:r w:rsidRPr="00D81A63">
        <w:rPr>
          <w:rFonts w:ascii="Times New Roman" w:hAnsi="Times New Roman" w:cs="Times New Roman"/>
          <w:i/>
          <w:iCs/>
          <w:sz w:val="24"/>
          <w:szCs w:val="24"/>
        </w:rPr>
        <w:t>Commercialia</w:t>
      </w:r>
      <w:proofErr w:type="spellEnd"/>
      <w:r w:rsidRPr="00D81A63">
        <w:rPr>
          <w:rFonts w:ascii="Times New Roman" w:hAnsi="Times New Roman" w:cs="Times New Roman"/>
          <w:i/>
          <w:iCs/>
          <w:sz w:val="24"/>
          <w:szCs w:val="24"/>
        </w:rPr>
        <w:t xml:space="preserve"> </w:t>
      </w:r>
      <w:proofErr w:type="spellStart"/>
      <w:r w:rsidRPr="00D81A63">
        <w:rPr>
          <w:rFonts w:ascii="Times New Roman" w:hAnsi="Times New Roman" w:cs="Times New Roman"/>
          <w:i/>
          <w:iCs/>
          <w:sz w:val="24"/>
          <w:szCs w:val="24"/>
        </w:rPr>
        <w:t>Bratislavensia</w:t>
      </w:r>
      <w:proofErr w:type="spellEnd"/>
      <w:r w:rsidRPr="00D81A63">
        <w:rPr>
          <w:rFonts w:ascii="Times New Roman" w:hAnsi="Times New Roman" w:cs="Times New Roman"/>
          <w:sz w:val="24"/>
          <w:szCs w:val="24"/>
        </w:rPr>
        <w:t>, </w:t>
      </w:r>
      <w:r w:rsidRPr="00D81A63">
        <w:rPr>
          <w:rFonts w:ascii="Times New Roman" w:hAnsi="Times New Roman" w:cs="Times New Roman"/>
          <w:i/>
          <w:iCs/>
          <w:sz w:val="24"/>
          <w:szCs w:val="24"/>
        </w:rPr>
        <w:t>10</w:t>
      </w:r>
      <w:r w:rsidRPr="00D81A63">
        <w:rPr>
          <w:rFonts w:ascii="Times New Roman" w:hAnsi="Times New Roman" w:cs="Times New Roman"/>
          <w:sz w:val="24"/>
          <w:szCs w:val="24"/>
        </w:rPr>
        <w:t>(38), pp.227-238.</w:t>
      </w:r>
    </w:p>
    <w:p w14:paraId="262F9ED0" w14:textId="77777777" w:rsidR="00D81A63" w:rsidRPr="00D81A63" w:rsidRDefault="00D81A63" w:rsidP="001B3680">
      <w:pPr>
        <w:spacing w:line="360" w:lineRule="auto"/>
        <w:jc w:val="both"/>
        <w:rPr>
          <w:rFonts w:ascii="Times New Roman" w:hAnsi="Times New Roman" w:cs="Times New Roman"/>
          <w:sz w:val="24"/>
          <w:szCs w:val="24"/>
        </w:rPr>
      </w:pPr>
      <w:proofErr w:type="spellStart"/>
      <w:r w:rsidRPr="00D81A63">
        <w:rPr>
          <w:rFonts w:ascii="Times New Roman" w:hAnsi="Times New Roman" w:cs="Times New Roman"/>
          <w:sz w:val="24"/>
          <w:szCs w:val="24"/>
        </w:rPr>
        <w:t>Virine</w:t>
      </w:r>
      <w:proofErr w:type="spellEnd"/>
      <w:r w:rsidRPr="00D81A63">
        <w:rPr>
          <w:rFonts w:ascii="Times New Roman" w:hAnsi="Times New Roman" w:cs="Times New Roman"/>
          <w:sz w:val="24"/>
          <w:szCs w:val="24"/>
        </w:rPr>
        <w:t xml:space="preserve">, L. and </w:t>
      </w:r>
      <w:proofErr w:type="spellStart"/>
      <w:r w:rsidRPr="00D81A63">
        <w:rPr>
          <w:rFonts w:ascii="Times New Roman" w:hAnsi="Times New Roman" w:cs="Times New Roman"/>
          <w:sz w:val="24"/>
          <w:szCs w:val="24"/>
        </w:rPr>
        <w:t>Trumper</w:t>
      </w:r>
      <w:proofErr w:type="spellEnd"/>
      <w:r w:rsidRPr="00D81A63">
        <w:rPr>
          <w:rFonts w:ascii="Times New Roman" w:hAnsi="Times New Roman" w:cs="Times New Roman"/>
          <w:sz w:val="24"/>
          <w:szCs w:val="24"/>
        </w:rPr>
        <w:t>, M., 2019. </w:t>
      </w:r>
      <w:r w:rsidRPr="00D81A63">
        <w:rPr>
          <w:rFonts w:ascii="Times New Roman" w:hAnsi="Times New Roman" w:cs="Times New Roman"/>
          <w:i/>
          <w:iCs/>
          <w:sz w:val="24"/>
          <w:szCs w:val="24"/>
        </w:rPr>
        <w:t>Project decisions: the art and science</w:t>
      </w:r>
      <w:r w:rsidRPr="00D81A63">
        <w:rPr>
          <w:rFonts w:ascii="Times New Roman" w:hAnsi="Times New Roman" w:cs="Times New Roman"/>
          <w:sz w:val="24"/>
          <w:szCs w:val="24"/>
        </w:rPr>
        <w:t xml:space="preserve">. </w:t>
      </w:r>
      <w:proofErr w:type="spellStart"/>
      <w:r w:rsidRPr="00D81A63">
        <w:rPr>
          <w:rFonts w:ascii="Times New Roman" w:hAnsi="Times New Roman" w:cs="Times New Roman"/>
          <w:sz w:val="24"/>
          <w:szCs w:val="24"/>
        </w:rPr>
        <w:t>Berrett</w:t>
      </w:r>
      <w:proofErr w:type="spellEnd"/>
      <w:r w:rsidRPr="00D81A63">
        <w:rPr>
          <w:rFonts w:ascii="Times New Roman" w:hAnsi="Times New Roman" w:cs="Times New Roman"/>
          <w:sz w:val="24"/>
          <w:szCs w:val="24"/>
        </w:rPr>
        <w:t>-Koehler Publishers.</w:t>
      </w:r>
    </w:p>
    <w:p w14:paraId="0BEC4D5C"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Walker, K.K., Jackson, R.D. and Maxwell, L., 2016. The importance of developing communication skills: Perceptions of dental hygiene students. </w:t>
      </w:r>
      <w:r w:rsidRPr="00D81A63">
        <w:rPr>
          <w:rFonts w:ascii="Times New Roman" w:hAnsi="Times New Roman" w:cs="Times New Roman"/>
          <w:i/>
          <w:iCs/>
          <w:color w:val="222222"/>
          <w:sz w:val="24"/>
          <w:szCs w:val="24"/>
          <w:shd w:val="clear" w:color="auto" w:fill="FFFFFF"/>
        </w:rPr>
        <w:t>American Dental Hygienists' Association</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90</w:t>
      </w:r>
      <w:r w:rsidRPr="00D81A63">
        <w:rPr>
          <w:rFonts w:ascii="Times New Roman" w:hAnsi="Times New Roman" w:cs="Times New Roman"/>
          <w:color w:val="222222"/>
          <w:sz w:val="24"/>
          <w:szCs w:val="24"/>
          <w:shd w:val="clear" w:color="auto" w:fill="FFFFFF"/>
        </w:rPr>
        <w:t>(5), pp.306-312.</w:t>
      </w:r>
    </w:p>
    <w:p w14:paraId="036073F4" w14:textId="77777777" w:rsidR="00D81A63" w:rsidRPr="00D81A63" w:rsidRDefault="00D81A63" w:rsidP="00ED1ACF">
      <w:pPr>
        <w:tabs>
          <w:tab w:val="left" w:pos="2332"/>
        </w:tabs>
        <w:spacing w:line="360" w:lineRule="auto"/>
        <w:jc w:val="both"/>
        <w:rPr>
          <w:rFonts w:ascii="Times New Roman" w:hAnsi="Times New Roman" w:cs="Times New Roman"/>
          <w:color w:val="222222"/>
          <w:sz w:val="24"/>
          <w:szCs w:val="24"/>
          <w:shd w:val="clear" w:color="auto" w:fill="FFFFFF"/>
        </w:rPr>
      </w:pPr>
      <w:r w:rsidRPr="00D81A63">
        <w:rPr>
          <w:rFonts w:ascii="Times New Roman" w:hAnsi="Times New Roman" w:cs="Times New Roman"/>
          <w:color w:val="222222"/>
          <w:sz w:val="24"/>
          <w:szCs w:val="24"/>
          <w:shd w:val="clear" w:color="auto" w:fill="FFFFFF"/>
        </w:rPr>
        <w:t>Wang, T., 2019. Competence for students’ future: Curriculum change and policy redesign in China. </w:t>
      </w:r>
      <w:r w:rsidRPr="00D81A63">
        <w:rPr>
          <w:rFonts w:ascii="Times New Roman" w:hAnsi="Times New Roman" w:cs="Times New Roman"/>
          <w:i/>
          <w:iCs/>
          <w:color w:val="222222"/>
          <w:sz w:val="24"/>
          <w:szCs w:val="24"/>
          <w:shd w:val="clear" w:color="auto" w:fill="FFFFFF"/>
        </w:rPr>
        <w:t>ECNU Review of Education</w:t>
      </w:r>
      <w:r w:rsidRPr="00D81A63">
        <w:rPr>
          <w:rFonts w:ascii="Times New Roman" w:hAnsi="Times New Roman" w:cs="Times New Roman"/>
          <w:color w:val="222222"/>
          <w:sz w:val="24"/>
          <w:szCs w:val="24"/>
          <w:shd w:val="clear" w:color="auto" w:fill="FFFFFF"/>
        </w:rPr>
        <w:t>, </w:t>
      </w:r>
      <w:r w:rsidRPr="00D81A63">
        <w:rPr>
          <w:rFonts w:ascii="Times New Roman" w:hAnsi="Times New Roman" w:cs="Times New Roman"/>
          <w:i/>
          <w:iCs/>
          <w:color w:val="222222"/>
          <w:sz w:val="24"/>
          <w:szCs w:val="24"/>
          <w:shd w:val="clear" w:color="auto" w:fill="FFFFFF"/>
        </w:rPr>
        <w:t>2</w:t>
      </w:r>
      <w:r w:rsidRPr="00D81A63">
        <w:rPr>
          <w:rFonts w:ascii="Times New Roman" w:hAnsi="Times New Roman" w:cs="Times New Roman"/>
          <w:color w:val="222222"/>
          <w:sz w:val="24"/>
          <w:szCs w:val="24"/>
          <w:shd w:val="clear" w:color="auto" w:fill="FFFFFF"/>
        </w:rPr>
        <w:t>(2), pp.234-245.</w:t>
      </w:r>
    </w:p>
    <w:p w14:paraId="264D0D97" w14:textId="77777777" w:rsidR="002E6710" w:rsidRPr="00A76866" w:rsidRDefault="002E6710" w:rsidP="00ED1ACF">
      <w:pPr>
        <w:tabs>
          <w:tab w:val="left" w:pos="2332"/>
        </w:tabs>
        <w:spacing w:line="360" w:lineRule="auto"/>
        <w:jc w:val="both"/>
        <w:rPr>
          <w:rFonts w:ascii="Times New Roman" w:hAnsi="Times New Roman" w:cs="Times New Roman"/>
          <w:color w:val="000000" w:themeColor="text1"/>
          <w:sz w:val="24"/>
          <w:szCs w:val="24"/>
          <w:shd w:val="clear" w:color="auto" w:fill="FFFFFF"/>
          <w:lang w:val="en-GB"/>
        </w:rPr>
      </w:pPr>
    </w:p>
    <w:sectPr w:rsidR="002E6710" w:rsidRPr="00A76866" w:rsidSect="00A0016C">
      <w:footerReference w:type="default" r:id="rId18"/>
      <w:pgSz w:w="11906" w:h="16838"/>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DD417AC" w14:textId="77777777" w:rsidR="001E762B" w:rsidRDefault="001E762B" w:rsidP="00A0016C">
      <w:pPr>
        <w:spacing w:after="0" w:line="240" w:lineRule="auto"/>
      </w:pPr>
      <w:r>
        <w:separator/>
      </w:r>
    </w:p>
  </w:endnote>
  <w:endnote w:type="continuationSeparator" w:id="0">
    <w:p w14:paraId="10D7C8FF" w14:textId="77777777" w:rsidR="001E762B" w:rsidRDefault="001E762B" w:rsidP="00A0016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42494939"/>
      <w:docPartObj>
        <w:docPartGallery w:val="Page Numbers (Bottom of Page)"/>
        <w:docPartUnique/>
      </w:docPartObj>
    </w:sdtPr>
    <w:sdtEndPr>
      <w:rPr>
        <w:noProof/>
      </w:rPr>
    </w:sdtEndPr>
    <w:sdtContent>
      <w:p w14:paraId="4AD07AAC" w14:textId="77777777" w:rsidR="00A0016C" w:rsidRDefault="00BB27E9">
        <w:pPr>
          <w:pStyle w:val="Footer"/>
          <w:jc w:val="right"/>
        </w:pPr>
        <w:r>
          <w:fldChar w:fldCharType="begin"/>
        </w:r>
        <w:r w:rsidR="00A0016C">
          <w:instrText xml:space="preserve"> PAGE   \* MERGEFORMAT </w:instrText>
        </w:r>
        <w:r>
          <w:fldChar w:fldCharType="separate"/>
        </w:r>
        <w:r w:rsidR="00C00205">
          <w:rPr>
            <w:noProof/>
          </w:rPr>
          <w:t>19</w:t>
        </w:r>
        <w:r>
          <w:rPr>
            <w:noProof/>
          </w:rPr>
          <w:fldChar w:fldCharType="end"/>
        </w:r>
      </w:p>
    </w:sdtContent>
  </w:sdt>
  <w:p w14:paraId="3AFF001C" w14:textId="77777777" w:rsidR="00A0016C" w:rsidRDefault="00A0016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F7983A4" w14:textId="77777777" w:rsidR="001E762B" w:rsidRDefault="001E762B" w:rsidP="00A0016C">
      <w:pPr>
        <w:spacing w:after="0" w:line="240" w:lineRule="auto"/>
      </w:pPr>
      <w:r>
        <w:separator/>
      </w:r>
    </w:p>
  </w:footnote>
  <w:footnote w:type="continuationSeparator" w:id="0">
    <w:p w14:paraId="0101F79A" w14:textId="77777777" w:rsidR="001E762B" w:rsidRDefault="001E762B" w:rsidP="00A0016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0045984"/>
    <w:multiLevelType w:val="hybridMultilevel"/>
    <w:tmpl w:val="BAB8CE2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BDB0103"/>
    <w:multiLevelType w:val="hybridMultilevel"/>
    <w:tmpl w:val="EAFC5E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11662E33"/>
    <w:multiLevelType w:val="hybridMultilevel"/>
    <w:tmpl w:val="08F60D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1B652241"/>
    <w:multiLevelType w:val="hybridMultilevel"/>
    <w:tmpl w:val="B9FEE6E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249D5FB0"/>
    <w:multiLevelType w:val="hybridMultilevel"/>
    <w:tmpl w:val="628E443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2E8F7337"/>
    <w:multiLevelType w:val="hybridMultilevel"/>
    <w:tmpl w:val="D0ACF1D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30252CCE"/>
    <w:multiLevelType w:val="hybridMultilevel"/>
    <w:tmpl w:val="300CB11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7" w15:restartNumberingAfterBreak="0">
    <w:nsid w:val="3B6E3935"/>
    <w:multiLevelType w:val="hybridMultilevel"/>
    <w:tmpl w:val="ADB4850E"/>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8" w15:restartNumberingAfterBreak="0">
    <w:nsid w:val="45E35B3C"/>
    <w:multiLevelType w:val="hybridMultilevel"/>
    <w:tmpl w:val="35267E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4ECB1403"/>
    <w:multiLevelType w:val="hybridMultilevel"/>
    <w:tmpl w:val="B2EEF15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5DEC644C"/>
    <w:multiLevelType w:val="hybridMultilevel"/>
    <w:tmpl w:val="7ABE2A7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1" w15:restartNumberingAfterBreak="0">
    <w:nsid w:val="6052691D"/>
    <w:multiLevelType w:val="hybridMultilevel"/>
    <w:tmpl w:val="8FE25EA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6A017F98"/>
    <w:multiLevelType w:val="hybridMultilevel"/>
    <w:tmpl w:val="760C412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3" w15:restartNumberingAfterBreak="0">
    <w:nsid w:val="74216C86"/>
    <w:multiLevelType w:val="hybridMultilevel"/>
    <w:tmpl w:val="1B7830C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74D54F04"/>
    <w:multiLevelType w:val="hybridMultilevel"/>
    <w:tmpl w:val="20C460C6"/>
    <w:lvl w:ilvl="0" w:tplc="40090001">
      <w:start w:val="1"/>
      <w:numFmt w:val="bullet"/>
      <w:lvlText w:val=""/>
      <w:lvlJc w:val="left"/>
      <w:pPr>
        <w:ind w:left="766" w:hanging="360"/>
      </w:pPr>
      <w:rPr>
        <w:rFonts w:ascii="Symbol" w:hAnsi="Symbol" w:hint="default"/>
      </w:rPr>
    </w:lvl>
    <w:lvl w:ilvl="1" w:tplc="40090003" w:tentative="1">
      <w:start w:val="1"/>
      <w:numFmt w:val="bullet"/>
      <w:lvlText w:val="o"/>
      <w:lvlJc w:val="left"/>
      <w:pPr>
        <w:ind w:left="1486" w:hanging="360"/>
      </w:pPr>
      <w:rPr>
        <w:rFonts w:ascii="Courier New" w:hAnsi="Courier New" w:cs="Courier New" w:hint="default"/>
      </w:rPr>
    </w:lvl>
    <w:lvl w:ilvl="2" w:tplc="40090005" w:tentative="1">
      <w:start w:val="1"/>
      <w:numFmt w:val="bullet"/>
      <w:lvlText w:val=""/>
      <w:lvlJc w:val="left"/>
      <w:pPr>
        <w:ind w:left="2206" w:hanging="360"/>
      </w:pPr>
      <w:rPr>
        <w:rFonts w:ascii="Wingdings" w:hAnsi="Wingdings" w:hint="default"/>
      </w:rPr>
    </w:lvl>
    <w:lvl w:ilvl="3" w:tplc="40090001" w:tentative="1">
      <w:start w:val="1"/>
      <w:numFmt w:val="bullet"/>
      <w:lvlText w:val=""/>
      <w:lvlJc w:val="left"/>
      <w:pPr>
        <w:ind w:left="2926" w:hanging="360"/>
      </w:pPr>
      <w:rPr>
        <w:rFonts w:ascii="Symbol" w:hAnsi="Symbol" w:hint="default"/>
      </w:rPr>
    </w:lvl>
    <w:lvl w:ilvl="4" w:tplc="40090003" w:tentative="1">
      <w:start w:val="1"/>
      <w:numFmt w:val="bullet"/>
      <w:lvlText w:val="o"/>
      <w:lvlJc w:val="left"/>
      <w:pPr>
        <w:ind w:left="3646" w:hanging="360"/>
      </w:pPr>
      <w:rPr>
        <w:rFonts w:ascii="Courier New" w:hAnsi="Courier New" w:cs="Courier New" w:hint="default"/>
      </w:rPr>
    </w:lvl>
    <w:lvl w:ilvl="5" w:tplc="40090005" w:tentative="1">
      <w:start w:val="1"/>
      <w:numFmt w:val="bullet"/>
      <w:lvlText w:val=""/>
      <w:lvlJc w:val="left"/>
      <w:pPr>
        <w:ind w:left="4366" w:hanging="360"/>
      </w:pPr>
      <w:rPr>
        <w:rFonts w:ascii="Wingdings" w:hAnsi="Wingdings" w:hint="default"/>
      </w:rPr>
    </w:lvl>
    <w:lvl w:ilvl="6" w:tplc="40090001" w:tentative="1">
      <w:start w:val="1"/>
      <w:numFmt w:val="bullet"/>
      <w:lvlText w:val=""/>
      <w:lvlJc w:val="left"/>
      <w:pPr>
        <w:ind w:left="5086" w:hanging="360"/>
      </w:pPr>
      <w:rPr>
        <w:rFonts w:ascii="Symbol" w:hAnsi="Symbol" w:hint="default"/>
      </w:rPr>
    </w:lvl>
    <w:lvl w:ilvl="7" w:tplc="40090003" w:tentative="1">
      <w:start w:val="1"/>
      <w:numFmt w:val="bullet"/>
      <w:lvlText w:val="o"/>
      <w:lvlJc w:val="left"/>
      <w:pPr>
        <w:ind w:left="5806" w:hanging="360"/>
      </w:pPr>
      <w:rPr>
        <w:rFonts w:ascii="Courier New" w:hAnsi="Courier New" w:cs="Courier New" w:hint="default"/>
      </w:rPr>
    </w:lvl>
    <w:lvl w:ilvl="8" w:tplc="40090005" w:tentative="1">
      <w:start w:val="1"/>
      <w:numFmt w:val="bullet"/>
      <w:lvlText w:val=""/>
      <w:lvlJc w:val="left"/>
      <w:pPr>
        <w:ind w:left="6526" w:hanging="360"/>
      </w:pPr>
      <w:rPr>
        <w:rFonts w:ascii="Wingdings" w:hAnsi="Wingdings" w:hint="default"/>
      </w:rPr>
    </w:lvl>
  </w:abstractNum>
  <w:abstractNum w:abstractNumId="15" w15:restartNumberingAfterBreak="0">
    <w:nsid w:val="75940CA3"/>
    <w:multiLevelType w:val="hybridMultilevel"/>
    <w:tmpl w:val="1480E44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6" w15:restartNumberingAfterBreak="0">
    <w:nsid w:val="7E4607BF"/>
    <w:multiLevelType w:val="hybridMultilevel"/>
    <w:tmpl w:val="B882099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5"/>
  </w:num>
  <w:num w:numId="2">
    <w:abstractNumId w:val="6"/>
  </w:num>
  <w:num w:numId="3">
    <w:abstractNumId w:val="8"/>
  </w:num>
  <w:num w:numId="4">
    <w:abstractNumId w:val="15"/>
  </w:num>
  <w:num w:numId="5">
    <w:abstractNumId w:val="0"/>
  </w:num>
  <w:num w:numId="6">
    <w:abstractNumId w:val="1"/>
  </w:num>
  <w:num w:numId="7">
    <w:abstractNumId w:val="13"/>
  </w:num>
  <w:num w:numId="8">
    <w:abstractNumId w:val="11"/>
  </w:num>
  <w:num w:numId="9">
    <w:abstractNumId w:val="16"/>
  </w:num>
  <w:num w:numId="10">
    <w:abstractNumId w:val="9"/>
  </w:num>
  <w:num w:numId="11">
    <w:abstractNumId w:val="4"/>
  </w:num>
  <w:num w:numId="12">
    <w:abstractNumId w:val="14"/>
  </w:num>
  <w:num w:numId="13">
    <w:abstractNumId w:val="7"/>
  </w:num>
  <w:num w:numId="14">
    <w:abstractNumId w:val="2"/>
  </w:num>
  <w:num w:numId="15">
    <w:abstractNumId w:val="12"/>
  </w:num>
  <w:num w:numId="16">
    <w:abstractNumId w:val="3"/>
  </w:num>
  <w:num w:numId="17">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6"/>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0209"/>
    <w:rsid w:val="00002D3C"/>
    <w:rsid w:val="000157C8"/>
    <w:rsid w:val="000244E0"/>
    <w:rsid w:val="00033A7E"/>
    <w:rsid w:val="00036827"/>
    <w:rsid w:val="000439F6"/>
    <w:rsid w:val="00051E5A"/>
    <w:rsid w:val="000535FF"/>
    <w:rsid w:val="00053753"/>
    <w:rsid w:val="00054F2F"/>
    <w:rsid w:val="0005652C"/>
    <w:rsid w:val="00063234"/>
    <w:rsid w:val="000671E3"/>
    <w:rsid w:val="00070F12"/>
    <w:rsid w:val="000717FD"/>
    <w:rsid w:val="00074150"/>
    <w:rsid w:val="00075793"/>
    <w:rsid w:val="00080209"/>
    <w:rsid w:val="00081B1B"/>
    <w:rsid w:val="000828AE"/>
    <w:rsid w:val="000868EF"/>
    <w:rsid w:val="00091F00"/>
    <w:rsid w:val="000A2612"/>
    <w:rsid w:val="000B1E77"/>
    <w:rsid w:val="000B3047"/>
    <w:rsid w:val="000B6EFA"/>
    <w:rsid w:val="000C1C05"/>
    <w:rsid w:val="000C655F"/>
    <w:rsid w:val="000D160F"/>
    <w:rsid w:val="000D189B"/>
    <w:rsid w:val="000E2B7A"/>
    <w:rsid w:val="000E2FC5"/>
    <w:rsid w:val="000E659C"/>
    <w:rsid w:val="000E78A2"/>
    <w:rsid w:val="000E7A69"/>
    <w:rsid w:val="000F3A31"/>
    <w:rsid w:val="00100672"/>
    <w:rsid w:val="00101A27"/>
    <w:rsid w:val="00110021"/>
    <w:rsid w:val="00110F3E"/>
    <w:rsid w:val="0011425A"/>
    <w:rsid w:val="00130333"/>
    <w:rsid w:val="0013170B"/>
    <w:rsid w:val="00131EFF"/>
    <w:rsid w:val="0013336A"/>
    <w:rsid w:val="00133A5F"/>
    <w:rsid w:val="001371DC"/>
    <w:rsid w:val="0014470A"/>
    <w:rsid w:val="00152985"/>
    <w:rsid w:val="0015482F"/>
    <w:rsid w:val="00155516"/>
    <w:rsid w:val="00155758"/>
    <w:rsid w:val="00161902"/>
    <w:rsid w:val="00166620"/>
    <w:rsid w:val="00173464"/>
    <w:rsid w:val="001765CA"/>
    <w:rsid w:val="00183E19"/>
    <w:rsid w:val="00186100"/>
    <w:rsid w:val="00196AC4"/>
    <w:rsid w:val="001A064C"/>
    <w:rsid w:val="001A1F0C"/>
    <w:rsid w:val="001A3E9F"/>
    <w:rsid w:val="001A6112"/>
    <w:rsid w:val="001B35C9"/>
    <w:rsid w:val="001B3680"/>
    <w:rsid w:val="001B68A1"/>
    <w:rsid w:val="001B7CF2"/>
    <w:rsid w:val="001D098C"/>
    <w:rsid w:val="001D3732"/>
    <w:rsid w:val="001E04EC"/>
    <w:rsid w:val="001E34AC"/>
    <w:rsid w:val="001E762B"/>
    <w:rsid w:val="001F0318"/>
    <w:rsid w:val="001F0F74"/>
    <w:rsid w:val="001F3B90"/>
    <w:rsid w:val="001F6DEF"/>
    <w:rsid w:val="001F7FB0"/>
    <w:rsid w:val="0021114E"/>
    <w:rsid w:val="002111D7"/>
    <w:rsid w:val="002111E2"/>
    <w:rsid w:val="00214013"/>
    <w:rsid w:val="002159DB"/>
    <w:rsid w:val="002265E5"/>
    <w:rsid w:val="00230C3F"/>
    <w:rsid w:val="002426C0"/>
    <w:rsid w:val="002433CA"/>
    <w:rsid w:val="00243B29"/>
    <w:rsid w:val="002507BD"/>
    <w:rsid w:val="002603E2"/>
    <w:rsid w:val="00265286"/>
    <w:rsid w:val="0026726D"/>
    <w:rsid w:val="00272FB4"/>
    <w:rsid w:val="00273487"/>
    <w:rsid w:val="002765C4"/>
    <w:rsid w:val="00277ADC"/>
    <w:rsid w:val="00280CD7"/>
    <w:rsid w:val="00284210"/>
    <w:rsid w:val="002945E1"/>
    <w:rsid w:val="00295765"/>
    <w:rsid w:val="002978B3"/>
    <w:rsid w:val="002A0AA4"/>
    <w:rsid w:val="002A4178"/>
    <w:rsid w:val="002B22A7"/>
    <w:rsid w:val="002B4E32"/>
    <w:rsid w:val="002C44AA"/>
    <w:rsid w:val="002C6431"/>
    <w:rsid w:val="002C7603"/>
    <w:rsid w:val="002E562A"/>
    <w:rsid w:val="002E6710"/>
    <w:rsid w:val="002F180D"/>
    <w:rsid w:val="002F50FE"/>
    <w:rsid w:val="003002B8"/>
    <w:rsid w:val="00305207"/>
    <w:rsid w:val="00313195"/>
    <w:rsid w:val="00314D0D"/>
    <w:rsid w:val="00316174"/>
    <w:rsid w:val="00317563"/>
    <w:rsid w:val="0032001D"/>
    <w:rsid w:val="00321B25"/>
    <w:rsid w:val="0032207D"/>
    <w:rsid w:val="00323121"/>
    <w:rsid w:val="0032464C"/>
    <w:rsid w:val="00327C67"/>
    <w:rsid w:val="00330739"/>
    <w:rsid w:val="00330CEB"/>
    <w:rsid w:val="00331E54"/>
    <w:rsid w:val="0033773A"/>
    <w:rsid w:val="003408E2"/>
    <w:rsid w:val="00344450"/>
    <w:rsid w:val="00354D1A"/>
    <w:rsid w:val="00360B1E"/>
    <w:rsid w:val="0036378F"/>
    <w:rsid w:val="00364139"/>
    <w:rsid w:val="00370142"/>
    <w:rsid w:val="00370E82"/>
    <w:rsid w:val="00373806"/>
    <w:rsid w:val="003744B9"/>
    <w:rsid w:val="003934C9"/>
    <w:rsid w:val="003A56E1"/>
    <w:rsid w:val="003A5A8E"/>
    <w:rsid w:val="003B2B2F"/>
    <w:rsid w:val="003C74B1"/>
    <w:rsid w:val="003D0E07"/>
    <w:rsid w:val="003D13D3"/>
    <w:rsid w:val="003D153E"/>
    <w:rsid w:val="003D6066"/>
    <w:rsid w:val="003D6228"/>
    <w:rsid w:val="003E03CC"/>
    <w:rsid w:val="003E0F37"/>
    <w:rsid w:val="003E68AA"/>
    <w:rsid w:val="003E766D"/>
    <w:rsid w:val="003F00CC"/>
    <w:rsid w:val="003F28F4"/>
    <w:rsid w:val="003F4E12"/>
    <w:rsid w:val="0040067F"/>
    <w:rsid w:val="00400E5D"/>
    <w:rsid w:val="004076C4"/>
    <w:rsid w:val="0041271F"/>
    <w:rsid w:val="0042235D"/>
    <w:rsid w:val="004252EF"/>
    <w:rsid w:val="004317D4"/>
    <w:rsid w:val="004335B2"/>
    <w:rsid w:val="00435E2A"/>
    <w:rsid w:val="0044593D"/>
    <w:rsid w:val="004462FB"/>
    <w:rsid w:val="0044747F"/>
    <w:rsid w:val="00450B04"/>
    <w:rsid w:val="00451169"/>
    <w:rsid w:val="00451B7C"/>
    <w:rsid w:val="00454107"/>
    <w:rsid w:val="00462999"/>
    <w:rsid w:val="00464FE4"/>
    <w:rsid w:val="00470EB5"/>
    <w:rsid w:val="00484710"/>
    <w:rsid w:val="00487102"/>
    <w:rsid w:val="00487C49"/>
    <w:rsid w:val="004914A0"/>
    <w:rsid w:val="0049236C"/>
    <w:rsid w:val="00497A22"/>
    <w:rsid w:val="004B029A"/>
    <w:rsid w:val="004B0582"/>
    <w:rsid w:val="004C00CB"/>
    <w:rsid w:val="004C1DBF"/>
    <w:rsid w:val="004C22CA"/>
    <w:rsid w:val="004C380B"/>
    <w:rsid w:val="004C3B91"/>
    <w:rsid w:val="004C71C6"/>
    <w:rsid w:val="004D4647"/>
    <w:rsid w:val="004D4DD6"/>
    <w:rsid w:val="004D6AED"/>
    <w:rsid w:val="004E229E"/>
    <w:rsid w:val="004E34B1"/>
    <w:rsid w:val="004F1A29"/>
    <w:rsid w:val="004F4F79"/>
    <w:rsid w:val="004F776C"/>
    <w:rsid w:val="00503156"/>
    <w:rsid w:val="00510EDB"/>
    <w:rsid w:val="00511D0C"/>
    <w:rsid w:val="005123B5"/>
    <w:rsid w:val="005279C3"/>
    <w:rsid w:val="00530D24"/>
    <w:rsid w:val="00532F2E"/>
    <w:rsid w:val="00533280"/>
    <w:rsid w:val="00543440"/>
    <w:rsid w:val="00543DA1"/>
    <w:rsid w:val="00547B03"/>
    <w:rsid w:val="005521FA"/>
    <w:rsid w:val="00552B9F"/>
    <w:rsid w:val="0055452A"/>
    <w:rsid w:val="00555D02"/>
    <w:rsid w:val="0056041C"/>
    <w:rsid w:val="00574C31"/>
    <w:rsid w:val="0058111D"/>
    <w:rsid w:val="0058366D"/>
    <w:rsid w:val="0059642F"/>
    <w:rsid w:val="00596BE3"/>
    <w:rsid w:val="005B1A83"/>
    <w:rsid w:val="005B2389"/>
    <w:rsid w:val="005C0BCD"/>
    <w:rsid w:val="005C433F"/>
    <w:rsid w:val="005D6EE6"/>
    <w:rsid w:val="005E2738"/>
    <w:rsid w:val="005E2E0B"/>
    <w:rsid w:val="005E49F4"/>
    <w:rsid w:val="005E4E76"/>
    <w:rsid w:val="005E655E"/>
    <w:rsid w:val="005F0F37"/>
    <w:rsid w:val="005F327B"/>
    <w:rsid w:val="006103A8"/>
    <w:rsid w:val="006104B0"/>
    <w:rsid w:val="00612FC8"/>
    <w:rsid w:val="0061605B"/>
    <w:rsid w:val="00622463"/>
    <w:rsid w:val="006240C9"/>
    <w:rsid w:val="00626034"/>
    <w:rsid w:val="0063174C"/>
    <w:rsid w:val="00632158"/>
    <w:rsid w:val="00634FE5"/>
    <w:rsid w:val="00637D55"/>
    <w:rsid w:val="00637E8D"/>
    <w:rsid w:val="00641770"/>
    <w:rsid w:val="006421FB"/>
    <w:rsid w:val="00643789"/>
    <w:rsid w:val="00670E6F"/>
    <w:rsid w:val="00672E57"/>
    <w:rsid w:val="0068113A"/>
    <w:rsid w:val="006821F3"/>
    <w:rsid w:val="00685062"/>
    <w:rsid w:val="006A4B93"/>
    <w:rsid w:val="006B6D21"/>
    <w:rsid w:val="006C1C57"/>
    <w:rsid w:val="006F004E"/>
    <w:rsid w:val="006F44FA"/>
    <w:rsid w:val="00701AC0"/>
    <w:rsid w:val="007034F4"/>
    <w:rsid w:val="00704800"/>
    <w:rsid w:val="00706877"/>
    <w:rsid w:val="00711F24"/>
    <w:rsid w:val="007125F9"/>
    <w:rsid w:val="00715578"/>
    <w:rsid w:val="00715EDE"/>
    <w:rsid w:val="0072301F"/>
    <w:rsid w:val="00725646"/>
    <w:rsid w:val="00732922"/>
    <w:rsid w:val="007341C3"/>
    <w:rsid w:val="0073470F"/>
    <w:rsid w:val="00742D5D"/>
    <w:rsid w:val="00750A10"/>
    <w:rsid w:val="0075373D"/>
    <w:rsid w:val="00764AAD"/>
    <w:rsid w:val="00765094"/>
    <w:rsid w:val="00772B85"/>
    <w:rsid w:val="00781B1E"/>
    <w:rsid w:val="00790DF7"/>
    <w:rsid w:val="00790E13"/>
    <w:rsid w:val="0079749D"/>
    <w:rsid w:val="007A3930"/>
    <w:rsid w:val="007B1D70"/>
    <w:rsid w:val="007B2A93"/>
    <w:rsid w:val="007B3EB9"/>
    <w:rsid w:val="007B40BD"/>
    <w:rsid w:val="007B4C0A"/>
    <w:rsid w:val="007B771F"/>
    <w:rsid w:val="007B7A80"/>
    <w:rsid w:val="007C0C55"/>
    <w:rsid w:val="007C333D"/>
    <w:rsid w:val="007C6E31"/>
    <w:rsid w:val="007D222C"/>
    <w:rsid w:val="007D4A27"/>
    <w:rsid w:val="007D5F24"/>
    <w:rsid w:val="007D626C"/>
    <w:rsid w:val="007E1584"/>
    <w:rsid w:val="007E34AB"/>
    <w:rsid w:val="007E460B"/>
    <w:rsid w:val="007F008B"/>
    <w:rsid w:val="007F52E2"/>
    <w:rsid w:val="00807CC5"/>
    <w:rsid w:val="00812AA6"/>
    <w:rsid w:val="008158E9"/>
    <w:rsid w:val="00821436"/>
    <w:rsid w:val="008263A3"/>
    <w:rsid w:val="00830F09"/>
    <w:rsid w:val="00834738"/>
    <w:rsid w:val="00835904"/>
    <w:rsid w:val="00837925"/>
    <w:rsid w:val="0084154D"/>
    <w:rsid w:val="00841763"/>
    <w:rsid w:val="00842E10"/>
    <w:rsid w:val="00844BAC"/>
    <w:rsid w:val="0084599B"/>
    <w:rsid w:val="008556A4"/>
    <w:rsid w:val="00856D9B"/>
    <w:rsid w:val="0086582B"/>
    <w:rsid w:val="00866328"/>
    <w:rsid w:val="00870774"/>
    <w:rsid w:val="00872185"/>
    <w:rsid w:val="00873CD6"/>
    <w:rsid w:val="008811E3"/>
    <w:rsid w:val="00881722"/>
    <w:rsid w:val="00884990"/>
    <w:rsid w:val="00887822"/>
    <w:rsid w:val="0089156C"/>
    <w:rsid w:val="00892A66"/>
    <w:rsid w:val="008A53DC"/>
    <w:rsid w:val="008B264A"/>
    <w:rsid w:val="008B3558"/>
    <w:rsid w:val="008C6FFC"/>
    <w:rsid w:val="008E1ACD"/>
    <w:rsid w:val="008E4021"/>
    <w:rsid w:val="008E54F1"/>
    <w:rsid w:val="008F684E"/>
    <w:rsid w:val="009012D8"/>
    <w:rsid w:val="00901A28"/>
    <w:rsid w:val="009056A5"/>
    <w:rsid w:val="00907122"/>
    <w:rsid w:val="0091225B"/>
    <w:rsid w:val="00913E58"/>
    <w:rsid w:val="00916844"/>
    <w:rsid w:val="009172B9"/>
    <w:rsid w:val="00917A73"/>
    <w:rsid w:val="00922B1C"/>
    <w:rsid w:val="00923C55"/>
    <w:rsid w:val="00934AA4"/>
    <w:rsid w:val="00936A7A"/>
    <w:rsid w:val="00937426"/>
    <w:rsid w:val="00937622"/>
    <w:rsid w:val="009378E3"/>
    <w:rsid w:val="00945663"/>
    <w:rsid w:val="00946E54"/>
    <w:rsid w:val="00947903"/>
    <w:rsid w:val="00953FE6"/>
    <w:rsid w:val="00955831"/>
    <w:rsid w:val="009619C5"/>
    <w:rsid w:val="00966580"/>
    <w:rsid w:val="00966725"/>
    <w:rsid w:val="00966FBE"/>
    <w:rsid w:val="00967E85"/>
    <w:rsid w:val="00971CDB"/>
    <w:rsid w:val="009726AB"/>
    <w:rsid w:val="00973D2F"/>
    <w:rsid w:val="00990127"/>
    <w:rsid w:val="00991519"/>
    <w:rsid w:val="00992C5E"/>
    <w:rsid w:val="00996216"/>
    <w:rsid w:val="009A0EE3"/>
    <w:rsid w:val="009A202B"/>
    <w:rsid w:val="009A4D81"/>
    <w:rsid w:val="009A7B3F"/>
    <w:rsid w:val="009B2DA6"/>
    <w:rsid w:val="009B41DE"/>
    <w:rsid w:val="009D1973"/>
    <w:rsid w:val="009D6644"/>
    <w:rsid w:val="009E0630"/>
    <w:rsid w:val="009E2F31"/>
    <w:rsid w:val="009E6FFC"/>
    <w:rsid w:val="009E71BC"/>
    <w:rsid w:val="009F07D3"/>
    <w:rsid w:val="00A0016C"/>
    <w:rsid w:val="00A03737"/>
    <w:rsid w:val="00A03EAD"/>
    <w:rsid w:val="00A05FF9"/>
    <w:rsid w:val="00A10322"/>
    <w:rsid w:val="00A110D6"/>
    <w:rsid w:val="00A215F2"/>
    <w:rsid w:val="00A25797"/>
    <w:rsid w:val="00A326AB"/>
    <w:rsid w:val="00A3588C"/>
    <w:rsid w:val="00A3790D"/>
    <w:rsid w:val="00A37AA5"/>
    <w:rsid w:val="00A4045F"/>
    <w:rsid w:val="00A40926"/>
    <w:rsid w:val="00A5467C"/>
    <w:rsid w:val="00A622C5"/>
    <w:rsid w:val="00A64833"/>
    <w:rsid w:val="00A71394"/>
    <w:rsid w:val="00A76866"/>
    <w:rsid w:val="00A77CFE"/>
    <w:rsid w:val="00A80DCF"/>
    <w:rsid w:val="00A810D9"/>
    <w:rsid w:val="00A81BD5"/>
    <w:rsid w:val="00A85607"/>
    <w:rsid w:val="00A926C5"/>
    <w:rsid w:val="00A979E0"/>
    <w:rsid w:val="00AA723F"/>
    <w:rsid w:val="00AC024F"/>
    <w:rsid w:val="00AC13FF"/>
    <w:rsid w:val="00AC45AD"/>
    <w:rsid w:val="00AC4DA6"/>
    <w:rsid w:val="00AC6F72"/>
    <w:rsid w:val="00AD003C"/>
    <w:rsid w:val="00AD21A3"/>
    <w:rsid w:val="00AE5F3B"/>
    <w:rsid w:val="00AE6270"/>
    <w:rsid w:val="00AE682A"/>
    <w:rsid w:val="00AE7C62"/>
    <w:rsid w:val="00AF0780"/>
    <w:rsid w:val="00AF3F67"/>
    <w:rsid w:val="00B01CF9"/>
    <w:rsid w:val="00B03FE6"/>
    <w:rsid w:val="00B043CD"/>
    <w:rsid w:val="00B05563"/>
    <w:rsid w:val="00B14163"/>
    <w:rsid w:val="00B16648"/>
    <w:rsid w:val="00B213F6"/>
    <w:rsid w:val="00B26215"/>
    <w:rsid w:val="00B311E5"/>
    <w:rsid w:val="00B31652"/>
    <w:rsid w:val="00B32415"/>
    <w:rsid w:val="00B32D83"/>
    <w:rsid w:val="00B35F17"/>
    <w:rsid w:val="00B3695E"/>
    <w:rsid w:val="00B406A6"/>
    <w:rsid w:val="00B42658"/>
    <w:rsid w:val="00B540B2"/>
    <w:rsid w:val="00B56CFC"/>
    <w:rsid w:val="00B56D9F"/>
    <w:rsid w:val="00B606D6"/>
    <w:rsid w:val="00B61EB2"/>
    <w:rsid w:val="00B67756"/>
    <w:rsid w:val="00B804A9"/>
    <w:rsid w:val="00B8364C"/>
    <w:rsid w:val="00B867A3"/>
    <w:rsid w:val="00B922FD"/>
    <w:rsid w:val="00B923E7"/>
    <w:rsid w:val="00B96A37"/>
    <w:rsid w:val="00BA0812"/>
    <w:rsid w:val="00BA2514"/>
    <w:rsid w:val="00BA5B98"/>
    <w:rsid w:val="00BB27E9"/>
    <w:rsid w:val="00BB7D09"/>
    <w:rsid w:val="00BC01A1"/>
    <w:rsid w:val="00BC3AFB"/>
    <w:rsid w:val="00BC4D29"/>
    <w:rsid w:val="00BC6C78"/>
    <w:rsid w:val="00BD526F"/>
    <w:rsid w:val="00BD5919"/>
    <w:rsid w:val="00BE0B42"/>
    <w:rsid w:val="00BE2800"/>
    <w:rsid w:val="00BE44B4"/>
    <w:rsid w:val="00BF1C8B"/>
    <w:rsid w:val="00BF4C22"/>
    <w:rsid w:val="00BF4ECC"/>
    <w:rsid w:val="00BF5FF6"/>
    <w:rsid w:val="00BF7B42"/>
    <w:rsid w:val="00C00205"/>
    <w:rsid w:val="00C01935"/>
    <w:rsid w:val="00C05EA1"/>
    <w:rsid w:val="00C063BE"/>
    <w:rsid w:val="00C07E6B"/>
    <w:rsid w:val="00C10D08"/>
    <w:rsid w:val="00C21262"/>
    <w:rsid w:val="00C23581"/>
    <w:rsid w:val="00C336B7"/>
    <w:rsid w:val="00C33E99"/>
    <w:rsid w:val="00C36829"/>
    <w:rsid w:val="00C47623"/>
    <w:rsid w:val="00C52D75"/>
    <w:rsid w:val="00C678F4"/>
    <w:rsid w:val="00C75BD8"/>
    <w:rsid w:val="00C800CC"/>
    <w:rsid w:val="00CA085D"/>
    <w:rsid w:val="00CA20FE"/>
    <w:rsid w:val="00CD1350"/>
    <w:rsid w:val="00CD42E9"/>
    <w:rsid w:val="00CD5E62"/>
    <w:rsid w:val="00CE20B8"/>
    <w:rsid w:val="00CE49A7"/>
    <w:rsid w:val="00CE734E"/>
    <w:rsid w:val="00CF020C"/>
    <w:rsid w:val="00CF18B2"/>
    <w:rsid w:val="00CF36D8"/>
    <w:rsid w:val="00CF5AB2"/>
    <w:rsid w:val="00CF6D4B"/>
    <w:rsid w:val="00D01F84"/>
    <w:rsid w:val="00D07519"/>
    <w:rsid w:val="00D14481"/>
    <w:rsid w:val="00D25FF7"/>
    <w:rsid w:val="00D301AB"/>
    <w:rsid w:val="00D30D00"/>
    <w:rsid w:val="00D33DAA"/>
    <w:rsid w:val="00D3674C"/>
    <w:rsid w:val="00D37AF3"/>
    <w:rsid w:val="00D41B91"/>
    <w:rsid w:val="00D432BE"/>
    <w:rsid w:val="00D44D65"/>
    <w:rsid w:val="00D54A5D"/>
    <w:rsid w:val="00D5768D"/>
    <w:rsid w:val="00D616B8"/>
    <w:rsid w:val="00D6486D"/>
    <w:rsid w:val="00D70ABC"/>
    <w:rsid w:val="00D81A63"/>
    <w:rsid w:val="00D93C08"/>
    <w:rsid w:val="00DA0ACA"/>
    <w:rsid w:val="00DB2DBB"/>
    <w:rsid w:val="00DB5EF9"/>
    <w:rsid w:val="00DB7914"/>
    <w:rsid w:val="00DD019F"/>
    <w:rsid w:val="00DD4D1C"/>
    <w:rsid w:val="00DD6C11"/>
    <w:rsid w:val="00DD7C1B"/>
    <w:rsid w:val="00DE145C"/>
    <w:rsid w:val="00DE1DE1"/>
    <w:rsid w:val="00DE223F"/>
    <w:rsid w:val="00E00262"/>
    <w:rsid w:val="00E04FE2"/>
    <w:rsid w:val="00E06508"/>
    <w:rsid w:val="00E11A9F"/>
    <w:rsid w:val="00E12307"/>
    <w:rsid w:val="00E15C55"/>
    <w:rsid w:val="00E1731C"/>
    <w:rsid w:val="00E26852"/>
    <w:rsid w:val="00E26AC8"/>
    <w:rsid w:val="00E325D2"/>
    <w:rsid w:val="00E33326"/>
    <w:rsid w:val="00E42EB3"/>
    <w:rsid w:val="00E44150"/>
    <w:rsid w:val="00E45524"/>
    <w:rsid w:val="00E4638A"/>
    <w:rsid w:val="00E5027C"/>
    <w:rsid w:val="00E62C11"/>
    <w:rsid w:val="00E663BC"/>
    <w:rsid w:val="00E67002"/>
    <w:rsid w:val="00E719B5"/>
    <w:rsid w:val="00E71CB3"/>
    <w:rsid w:val="00E8010D"/>
    <w:rsid w:val="00E83FA8"/>
    <w:rsid w:val="00E866D9"/>
    <w:rsid w:val="00E96E16"/>
    <w:rsid w:val="00E97158"/>
    <w:rsid w:val="00EA50E4"/>
    <w:rsid w:val="00ED10B9"/>
    <w:rsid w:val="00ED1ACF"/>
    <w:rsid w:val="00ED3928"/>
    <w:rsid w:val="00EE0FBE"/>
    <w:rsid w:val="00EE2435"/>
    <w:rsid w:val="00EE60BE"/>
    <w:rsid w:val="00EF180A"/>
    <w:rsid w:val="00EF7EC5"/>
    <w:rsid w:val="00F01336"/>
    <w:rsid w:val="00F0186B"/>
    <w:rsid w:val="00F02191"/>
    <w:rsid w:val="00F04B90"/>
    <w:rsid w:val="00F118EB"/>
    <w:rsid w:val="00F13A10"/>
    <w:rsid w:val="00F13FBD"/>
    <w:rsid w:val="00F142E4"/>
    <w:rsid w:val="00F15AC7"/>
    <w:rsid w:val="00F30418"/>
    <w:rsid w:val="00F306F7"/>
    <w:rsid w:val="00F3087C"/>
    <w:rsid w:val="00F4005C"/>
    <w:rsid w:val="00F4070B"/>
    <w:rsid w:val="00F434DE"/>
    <w:rsid w:val="00F43732"/>
    <w:rsid w:val="00F44131"/>
    <w:rsid w:val="00F450D8"/>
    <w:rsid w:val="00F460B8"/>
    <w:rsid w:val="00F5035C"/>
    <w:rsid w:val="00F625DF"/>
    <w:rsid w:val="00F649A9"/>
    <w:rsid w:val="00F7330B"/>
    <w:rsid w:val="00F76AC2"/>
    <w:rsid w:val="00F82C30"/>
    <w:rsid w:val="00F84640"/>
    <w:rsid w:val="00F92653"/>
    <w:rsid w:val="00F92ADF"/>
    <w:rsid w:val="00FA0293"/>
    <w:rsid w:val="00FA0785"/>
    <w:rsid w:val="00FA13D1"/>
    <w:rsid w:val="00FA3727"/>
    <w:rsid w:val="00FA4CCC"/>
    <w:rsid w:val="00FA511A"/>
    <w:rsid w:val="00FA5ECE"/>
    <w:rsid w:val="00FA7A3B"/>
    <w:rsid w:val="00FB18A7"/>
    <w:rsid w:val="00FB3297"/>
    <w:rsid w:val="00FB6000"/>
    <w:rsid w:val="00FB7F6A"/>
    <w:rsid w:val="00FC0082"/>
    <w:rsid w:val="00FC1437"/>
    <w:rsid w:val="00FD5888"/>
    <w:rsid w:val="00FD6EB6"/>
    <w:rsid w:val="00FD71B4"/>
    <w:rsid w:val="00FE720D"/>
    <w:rsid w:val="00FF1AA3"/>
    <w:rsid w:val="00FF247A"/>
    <w:rsid w:val="00FF3F29"/>
    <w:rsid w:val="00FF7139"/>
    <w:rsid w:val="00FF7381"/>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0AF0A80"/>
  <w15:docId w15:val="{0E193004-9017-9C48-B37D-8A4A6799C3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IN" w:eastAsia="en-IN"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23E7"/>
  </w:style>
  <w:style w:type="paragraph" w:styleId="Heading1">
    <w:name w:val="heading 1"/>
    <w:basedOn w:val="Normal"/>
    <w:next w:val="Normal"/>
    <w:link w:val="Heading1Char"/>
    <w:uiPriority w:val="9"/>
    <w:qFormat/>
    <w:rsid w:val="00F84640"/>
    <w:pPr>
      <w:tabs>
        <w:tab w:val="left" w:pos="2332"/>
      </w:tabs>
      <w:spacing w:line="360" w:lineRule="auto"/>
      <w:jc w:val="both"/>
      <w:outlineLvl w:val="0"/>
    </w:pPr>
    <w:rPr>
      <w:rFonts w:ascii="Times New Roman" w:hAnsi="Times New Roman" w:cs="Times New Roman"/>
      <w:b/>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0A261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0A2612"/>
    <w:rPr>
      <w:rFonts w:ascii="Tahoma" w:hAnsi="Tahoma" w:cs="Tahoma"/>
      <w:sz w:val="16"/>
      <w:szCs w:val="16"/>
    </w:rPr>
  </w:style>
  <w:style w:type="table" w:styleId="TableGrid">
    <w:name w:val="Table Grid"/>
    <w:basedOn w:val="TableNormal"/>
    <w:uiPriority w:val="59"/>
    <w:rsid w:val="003641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1B7CF2"/>
    <w:pPr>
      <w:ind w:left="720"/>
      <w:contextualSpacing/>
    </w:pPr>
  </w:style>
  <w:style w:type="character" w:styleId="Hyperlink">
    <w:name w:val="Hyperlink"/>
    <w:basedOn w:val="DefaultParagraphFont"/>
    <w:uiPriority w:val="99"/>
    <w:unhideWhenUsed/>
    <w:rsid w:val="00AC4DA6"/>
    <w:rPr>
      <w:color w:val="0000FF"/>
      <w:u w:val="single"/>
    </w:rPr>
  </w:style>
  <w:style w:type="character" w:customStyle="1" w:styleId="Heading1Char">
    <w:name w:val="Heading 1 Char"/>
    <w:basedOn w:val="DefaultParagraphFont"/>
    <w:link w:val="Heading1"/>
    <w:uiPriority w:val="9"/>
    <w:rsid w:val="00F84640"/>
    <w:rPr>
      <w:rFonts w:ascii="Times New Roman" w:hAnsi="Times New Roman" w:cs="Times New Roman"/>
      <w:b/>
      <w:sz w:val="24"/>
    </w:rPr>
  </w:style>
  <w:style w:type="paragraph" w:styleId="TOCHeading">
    <w:name w:val="TOC Heading"/>
    <w:basedOn w:val="Heading1"/>
    <w:next w:val="Normal"/>
    <w:uiPriority w:val="39"/>
    <w:unhideWhenUsed/>
    <w:qFormat/>
    <w:rsid w:val="00F84640"/>
    <w:pPr>
      <w:spacing w:line="259" w:lineRule="auto"/>
      <w:outlineLvl w:val="9"/>
    </w:pPr>
    <w:rPr>
      <w:lang w:val="en-US" w:eastAsia="en-US"/>
    </w:rPr>
  </w:style>
  <w:style w:type="paragraph" w:styleId="TOC1">
    <w:name w:val="toc 1"/>
    <w:basedOn w:val="Normal"/>
    <w:next w:val="Normal"/>
    <w:autoRedefine/>
    <w:uiPriority w:val="39"/>
    <w:unhideWhenUsed/>
    <w:rsid w:val="00F84640"/>
    <w:pPr>
      <w:spacing w:after="100"/>
    </w:pPr>
  </w:style>
  <w:style w:type="paragraph" w:styleId="Header">
    <w:name w:val="header"/>
    <w:basedOn w:val="Normal"/>
    <w:link w:val="HeaderChar"/>
    <w:uiPriority w:val="99"/>
    <w:unhideWhenUsed/>
    <w:rsid w:val="00A0016C"/>
    <w:pPr>
      <w:tabs>
        <w:tab w:val="center" w:pos="4680"/>
        <w:tab w:val="right" w:pos="9360"/>
      </w:tabs>
      <w:spacing w:after="0" w:line="240" w:lineRule="auto"/>
    </w:pPr>
  </w:style>
  <w:style w:type="character" w:customStyle="1" w:styleId="HeaderChar">
    <w:name w:val="Header Char"/>
    <w:basedOn w:val="DefaultParagraphFont"/>
    <w:link w:val="Header"/>
    <w:uiPriority w:val="99"/>
    <w:rsid w:val="00A0016C"/>
  </w:style>
  <w:style w:type="paragraph" w:styleId="Footer">
    <w:name w:val="footer"/>
    <w:basedOn w:val="Normal"/>
    <w:link w:val="FooterChar"/>
    <w:uiPriority w:val="99"/>
    <w:unhideWhenUsed/>
    <w:rsid w:val="00A0016C"/>
    <w:pPr>
      <w:tabs>
        <w:tab w:val="center" w:pos="4680"/>
        <w:tab w:val="right" w:pos="9360"/>
      </w:tabs>
      <w:spacing w:after="0" w:line="240" w:lineRule="auto"/>
    </w:pPr>
  </w:style>
  <w:style w:type="character" w:customStyle="1" w:styleId="FooterChar">
    <w:name w:val="Footer Char"/>
    <w:basedOn w:val="DefaultParagraphFont"/>
    <w:link w:val="Footer"/>
    <w:uiPriority w:val="99"/>
    <w:rsid w:val="00A0016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0735041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microsoft.com/office/2007/relationships/diagramDrawing" Target="diagrams/drawing1.xml" /><Relationship Id="rId18"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diagramColors" Target="diagrams/colors1.xml" /><Relationship Id="rId17" Type="http://schemas.openxmlformats.org/officeDocument/2006/relationships/hyperlink" Target="https://www.corinthiagroup.com/wp-content/uploads/2019/10/Annual-Report-for-2018.pdf" TargetMode="External" /><Relationship Id="rId2" Type="http://schemas.openxmlformats.org/officeDocument/2006/relationships/numbering" Target="numbering.xml" /><Relationship Id="rId16" Type="http://schemas.openxmlformats.org/officeDocument/2006/relationships/image" Target="media/image4.jpeg" /><Relationship Id="rId20" Type="http://schemas.openxmlformats.org/officeDocument/2006/relationships/theme" Target="theme/theme1.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diagramQuickStyle" Target="diagrams/quickStyle1.xml" /><Relationship Id="rId5" Type="http://schemas.openxmlformats.org/officeDocument/2006/relationships/webSettings" Target="webSettings.xml" /><Relationship Id="rId15" Type="http://schemas.openxmlformats.org/officeDocument/2006/relationships/image" Target="media/image3.jpeg" /><Relationship Id="rId10" Type="http://schemas.openxmlformats.org/officeDocument/2006/relationships/diagramLayout" Target="diagrams/layout1.xml" /><Relationship Id="rId19" Type="http://schemas.openxmlformats.org/officeDocument/2006/relationships/fontTable" Target="fontTable.xml" /><Relationship Id="rId4" Type="http://schemas.openxmlformats.org/officeDocument/2006/relationships/settings" Target="settings.xml" /><Relationship Id="rId9" Type="http://schemas.openxmlformats.org/officeDocument/2006/relationships/diagramData" Target="diagrams/data1.xml" /><Relationship Id="rId14" Type="http://schemas.openxmlformats.org/officeDocument/2006/relationships/image" Target="media/image2.png" /></Relationships>
</file>

<file path=word/diagrams/colors1.xml><?xml version="1.0" encoding="utf-8"?>
<dgm:colorsDef xmlns:dgm="http://schemas.openxmlformats.org/drawingml/2006/diagram" xmlns:a="http://schemas.openxmlformats.org/drawingml/2006/main" uniqueId="urn:microsoft.com/office/officeart/2005/8/colors/colorful1#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8645207-400C-44E1-A8EA-38908EDACF5E}" type="doc">
      <dgm:prSet loTypeId="urn:microsoft.com/office/officeart/2005/8/layout/hierarchy1" loCatId="hierarchy" qsTypeId="urn:microsoft.com/office/officeart/2005/8/quickstyle/simple1" qsCatId="simple" csTypeId="urn:microsoft.com/office/officeart/2005/8/colors/colorful1#1" csCatId="colorful" phldr="1"/>
      <dgm:spPr/>
      <dgm:t>
        <a:bodyPr/>
        <a:lstStyle/>
        <a:p>
          <a:endParaRPr lang="en-US"/>
        </a:p>
      </dgm:t>
    </dgm:pt>
    <dgm:pt modelId="{91F84817-5E74-4861-8107-C52B16296B93}">
      <dgm:prSet phldrT="[Text]"/>
      <dgm:spPr/>
      <dgm:t>
        <a:bodyPr/>
        <a:lstStyle/>
        <a:p>
          <a:r>
            <a:rPr lang="en-US"/>
            <a:t>Stakeholders</a:t>
          </a:r>
        </a:p>
      </dgm:t>
    </dgm:pt>
    <dgm:pt modelId="{0C3860A5-0D27-4D30-A32E-FE15D72C6CC4}" type="parTrans" cxnId="{6557C101-3BF0-4AE0-9507-88988367B2D3}">
      <dgm:prSet/>
      <dgm:spPr/>
      <dgm:t>
        <a:bodyPr/>
        <a:lstStyle/>
        <a:p>
          <a:endParaRPr lang="en-US"/>
        </a:p>
      </dgm:t>
    </dgm:pt>
    <dgm:pt modelId="{A381BC15-907D-4D7D-9CB0-955F2678697C}" type="sibTrans" cxnId="{6557C101-3BF0-4AE0-9507-88988367B2D3}">
      <dgm:prSet/>
      <dgm:spPr/>
      <dgm:t>
        <a:bodyPr/>
        <a:lstStyle/>
        <a:p>
          <a:endParaRPr lang="en-US"/>
        </a:p>
      </dgm:t>
    </dgm:pt>
    <dgm:pt modelId="{F01BE966-676F-4165-82A8-5013CCA5B4CB}">
      <dgm:prSet phldrT="[Text]"/>
      <dgm:spPr/>
      <dgm:t>
        <a:bodyPr/>
        <a:lstStyle/>
        <a:p>
          <a:r>
            <a:rPr lang="en-US"/>
            <a:t>Internal</a:t>
          </a:r>
        </a:p>
      </dgm:t>
    </dgm:pt>
    <dgm:pt modelId="{138ED724-83BD-4AB2-93A6-E75E7E01ADB4}" type="parTrans" cxnId="{CBCDF576-2560-4EF1-B0E5-E2F525076234}">
      <dgm:prSet/>
      <dgm:spPr/>
      <dgm:t>
        <a:bodyPr/>
        <a:lstStyle/>
        <a:p>
          <a:endParaRPr lang="en-US"/>
        </a:p>
      </dgm:t>
    </dgm:pt>
    <dgm:pt modelId="{B69EF060-EAAA-4137-8D62-3E6046F9265F}" type="sibTrans" cxnId="{CBCDF576-2560-4EF1-B0E5-E2F525076234}">
      <dgm:prSet/>
      <dgm:spPr/>
      <dgm:t>
        <a:bodyPr/>
        <a:lstStyle/>
        <a:p>
          <a:endParaRPr lang="en-US"/>
        </a:p>
      </dgm:t>
    </dgm:pt>
    <dgm:pt modelId="{B3ECB10D-44F1-4349-B9FB-A7974ED15218}">
      <dgm:prSet phldrT="[Text]"/>
      <dgm:spPr/>
      <dgm:t>
        <a:bodyPr/>
        <a:lstStyle/>
        <a:p>
          <a:r>
            <a:rPr lang="en-US"/>
            <a:t>Owners</a:t>
          </a:r>
        </a:p>
      </dgm:t>
    </dgm:pt>
    <dgm:pt modelId="{4230D41D-98A6-4ADE-9F56-885E8C4C7C82}" type="parTrans" cxnId="{9001B87A-1AFC-4039-85BD-FEA76D1A79C5}">
      <dgm:prSet/>
      <dgm:spPr/>
      <dgm:t>
        <a:bodyPr/>
        <a:lstStyle/>
        <a:p>
          <a:endParaRPr lang="en-US"/>
        </a:p>
      </dgm:t>
    </dgm:pt>
    <dgm:pt modelId="{07C3B6AA-4FFB-4800-A0D0-A99BA8620599}" type="sibTrans" cxnId="{9001B87A-1AFC-4039-85BD-FEA76D1A79C5}">
      <dgm:prSet/>
      <dgm:spPr/>
      <dgm:t>
        <a:bodyPr/>
        <a:lstStyle/>
        <a:p>
          <a:endParaRPr lang="en-US"/>
        </a:p>
      </dgm:t>
    </dgm:pt>
    <dgm:pt modelId="{4F604A54-8762-49EB-BCA0-9AFB8EBEBE73}">
      <dgm:prSet phldrT="[Text]"/>
      <dgm:spPr/>
      <dgm:t>
        <a:bodyPr/>
        <a:lstStyle/>
        <a:p>
          <a:r>
            <a:rPr lang="en-US"/>
            <a:t>Employees</a:t>
          </a:r>
        </a:p>
      </dgm:t>
    </dgm:pt>
    <dgm:pt modelId="{E1C4EA77-7876-432A-A88D-5417D8E21729}" type="parTrans" cxnId="{F700C635-D76A-473C-BFF2-8ECDA4067BA4}">
      <dgm:prSet/>
      <dgm:spPr/>
      <dgm:t>
        <a:bodyPr/>
        <a:lstStyle/>
        <a:p>
          <a:endParaRPr lang="en-US"/>
        </a:p>
      </dgm:t>
    </dgm:pt>
    <dgm:pt modelId="{9EA3230B-EA1E-459A-9B55-4AD2ECD6BE54}" type="sibTrans" cxnId="{F700C635-D76A-473C-BFF2-8ECDA4067BA4}">
      <dgm:prSet/>
      <dgm:spPr/>
      <dgm:t>
        <a:bodyPr/>
        <a:lstStyle/>
        <a:p>
          <a:endParaRPr lang="en-US"/>
        </a:p>
      </dgm:t>
    </dgm:pt>
    <dgm:pt modelId="{134AE210-28B2-466E-B812-E27F618B4B08}">
      <dgm:prSet phldrT="[Text]"/>
      <dgm:spPr/>
      <dgm:t>
        <a:bodyPr/>
        <a:lstStyle/>
        <a:p>
          <a:r>
            <a:rPr lang="en-US"/>
            <a:t>External</a:t>
          </a:r>
        </a:p>
      </dgm:t>
    </dgm:pt>
    <dgm:pt modelId="{AC1E7A60-92F7-4E84-83F5-E48069058DAB}" type="parTrans" cxnId="{BF7EE85C-0153-479B-A6DA-B52E71814BC1}">
      <dgm:prSet/>
      <dgm:spPr/>
      <dgm:t>
        <a:bodyPr/>
        <a:lstStyle/>
        <a:p>
          <a:endParaRPr lang="en-US"/>
        </a:p>
      </dgm:t>
    </dgm:pt>
    <dgm:pt modelId="{09F2F7E7-03F4-465D-9BDA-917895A64047}" type="sibTrans" cxnId="{BF7EE85C-0153-479B-A6DA-B52E71814BC1}">
      <dgm:prSet/>
      <dgm:spPr/>
      <dgm:t>
        <a:bodyPr/>
        <a:lstStyle/>
        <a:p>
          <a:endParaRPr lang="en-US"/>
        </a:p>
      </dgm:t>
    </dgm:pt>
    <dgm:pt modelId="{DFE75B0C-5463-4CA1-885C-79BEB10DF7A3}">
      <dgm:prSet phldrT="[Text]"/>
      <dgm:spPr/>
      <dgm:t>
        <a:bodyPr/>
        <a:lstStyle/>
        <a:p>
          <a:r>
            <a:rPr lang="en-US"/>
            <a:t>Investors</a:t>
          </a:r>
        </a:p>
      </dgm:t>
    </dgm:pt>
    <dgm:pt modelId="{8ABF268B-6C73-4A19-B1DC-F551C18ACBC6}" type="parTrans" cxnId="{D4FE8C3E-83D0-4D5D-85E8-8B38D7C45769}">
      <dgm:prSet/>
      <dgm:spPr/>
      <dgm:t>
        <a:bodyPr/>
        <a:lstStyle/>
        <a:p>
          <a:endParaRPr lang="en-US"/>
        </a:p>
      </dgm:t>
    </dgm:pt>
    <dgm:pt modelId="{BA456C9F-4E6F-4101-9744-4734F09A139B}" type="sibTrans" cxnId="{D4FE8C3E-83D0-4D5D-85E8-8B38D7C45769}">
      <dgm:prSet/>
      <dgm:spPr/>
      <dgm:t>
        <a:bodyPr/>
        <a:lstStyle/>
        <a:p>
          <a:endParaRPr lang="en-US"/>
        </a:p>
      </dgm:t>
    </dgm:pt>
    <dgm:pt modelId="{278F9A28-89F4-4D3F-8113-274159B433F5}">
      <dgm:prSet phldrT="[Text]"/>
      <dgm:spPr/>
      <dgm:t>
        <a:bodyPr/>
        <a:lstStyle/>
        <a:p>
          <a:r>
            <a:rPr lang="en-US"/>
            <a:t>Government</a:t>
          </a:r>
        </a:p>
      </dgm:t>
    </dgm:pt>
    <dgm:pt modelId="{618E86F6-887E-4973-884A-EC97B0E837B7}" type="parTrans" cxnId="{2ED78A0F-21B0-4AAC-A63D-56BEBF08FA08}">
      <dgm:prSet/>
      <dgm:spPr/>
      <dgm:t>
        <a:bodyPr/>
        <a:lstStyle/>
        <a:p>
          <a:endParaRPr lang="en-US"/>
        </a:p>
      </dgm:t>
    </dgm:pt>
    <dgm:pt modelId="{111A73CA-2D83-49D6-86B1-DA9B47CC5B7B}" type="sibTrans" cxnId="{2ED78A0F-21B0-4AAC-A63D-56BEBF08FA08}">
      <dgm:prSet/>
      <dgm:spPr/>
      <dgm:t>
        <a:bodyPr/>
        <a:lstStyle/>
        <a:p>
          <a:endParaRPr lang="en-US"/>
        </a:p>
      </dgm:t>
    </dgm:pt>
    <dgm:pt modelId="{2FABF8A8-4452-444A-9634-0D0E5A51616D}">
      <dgm:prSet phldrT="[Text]"/>
      <dgm:spPr/>
      <dgm:t>
        <a:bodyPr/>
        <a:lstStyle/>
        <a:p>
          <a:r>
            <a:rPr lang="en-US"/>
            <a:t>Managers</a:t>
          </a:r>
        </a:p>
      </dgm:t>
    </dgm:pt>
    <dgm:pt modelId="{C74C2A4C-FF4F-4655-B25E-813556253C22}" type="parTrans" cxnId="{7551F979-CF74-4273-B60F-24203C62DDDF}">
      <dgm:prSet/>
      <dgm:spPr/>
      <dgm:t>
        <a:bodyPr/>
        <a:lstStyle/>
        <a:p>
          <a:endParaRPr lang="en-US"/>
        </a:p>
      </dgm:t>
    </dgm:pt>
    <dgm:pt modelId="{153BE451-04FF-4D58-A807-FF5D8B2C8880}" type="sibTrans" cxnId="{7551F979-CF74-4273-B60F-24203C62DDDF}">
      <dgm:prSet/>
      <dgm:spPr/>
      <dgm:t>
        <a:bodyPr/>
        <a:lstStyle/>
        <a:p>
          <a:endParaRPr lang="en-US"/>
        </a:p>
      </dgm:t>
    </dgm:pt>
    <dgm:pt modelId="{F504A93D-8683-421D-92C5-87DA30B3C250}">
      <dgm:prSet phldrT="[Text]"/>
      <dgm:spPr/>
      <dgm:t>
        <a:bodyPr/>
        <a:lstStyle/>
        <a:p>
          <a:r>
            <a:rPr lang="en-US"/>
            <a:t>Guests</a:t>
          </a:r>
        </a:p>
      </dgm:t>
    </dgm:pt>
    <dgm:pt modelId="{FA04F767-2A4A-4DDF-86CF-39EFD7D71583}" type="parTrans" cxnId="{1D7597DE-F4E6-4EFF-A441-C8405A8D927B}">
      <dgm:prSet/>
      <dgm:spPr/>
      <dgm:t>
        <a:bodyPr/>
        <a:lstStyle/>
        <a:p>
          <a:endParaRPr lang="en-US"/>
        </a:p>
      </dgm:t>
    </dgm:pt>
    <dgm:pt modelId="{531AFB63-969F-466F-B14E-624A5B4DD6D8}" type="sibTrans" cxnId="{1D7597DE-F4E6-4EFF-A441-C8405A8D927B}">
      <dgm:prSet/>
      <dgm:spPr/>
      <dgm:t>
        <a:bodyPr/>
        <a:lstStyle/>
        <a:p>
          <a:endParaRPr lang="en-US"/>
        </a:p>
      </dgm:t>
    </dgm:pt>
    <dgm:pt modelId="{3A63A2BA-AE6A-42AA-8D22-936BAB130587}" type="pres">
      <dgm:prSet presAssocID="{08645207-400C-44E1-A8EA-38908EDACF5E}" presName="hierChild1" presStyleCnt="0">
        <dgm:presLayoutVars>
          <dgm:chPref val="1"/>
          <dgm:dir/>
          <dgm:animOne val="branch"/>
          <dgm:animLvl val="lvl"/>
          <dgm:resizeHandles/>
        </dgm:presLayoutVars>
      </dgm:prSet>
      <dgm:spPr/>
    </dgm:pt>
    <dgm:pt modelId="{DD7CBF12-3A6E-4B59-BE68-92D6E5EEDAB7}" type="pres">
      <dgm:prSet presAssocID="{91F84817-5E74-4861-8107-C52B16296B93}" presName="hierRoot1" presStyleCnt="0"/>
      <dgm:spPr/>
    </dgm:pt>
    <dgm:pt modelId="{4DEC0A15-9415-4539-B20A-FD7B1B48A4E4}" type="pres">
      <dgm:prSet presAssocID="{91F84817-5E74-4861-8107-C52B16296B93}" presName="composite" presStyleCnt="0"/>
      <dgm:spPr/>
    </dgm:pt>
    <dgm:pt modelId="{66C4D2D6-048C-42C6-A567-DBD84EFD92F1}" type="pres">
      <dgm:prSet presAssocID="{91F84817-5E74-4861-8107-C52B16296B93}" presName="background" presStyleLbl="node0" presStyleIdx="0" presStyleCnt="1"/>
      <dgm:spPr/>
    </dgm:pt>
    <dgm:pt modelId="{CA4786B7-F61D-4793-925C-180D58134089}" type="pres">
      <dgm:prSet presAssocID="{91F84817-5E74-4861-8107-C52B16296B93}" presName="text" presStyleLbl="fgAcc0" presStyleIdx="0" presStyleCnt="1">
        <dgm:presLayoutVars>
          <dgm:chPref val="3"/>
        </dgm:presLayoutVars>
      </dgm:prSet>
      <dgm:spPr/>
    </dgm:pt>
    <dgm:pt modelId="{32D5979F-5AA0-46FE-A501-B24063F85E60}" type="pres">
      <dgm:prSet presAssocID="{91F84817-5E74-4861-8107-C52B16296B93}" presName="hierChild2" presStyleCnt="0"/>
      <dgm:spPr/>
    </dgm:pt>
    <dgm:pt modelId="{93344B15-BB24-487F-83A0-504264BEA03B}" type="pres">
      <dgm:prSet presAssocID="{138ED724-83BD-4AB2-93A6-E75E7E01ADB4}" presName="Name10" presStyleLbl="parChTrans1D2" presStyleIdx="0" presStyleCnt="2"/>
      <dgm:spPr/>
    </dgm:pt>
    <dgm:pt modelId="{F2F122B2-8EAE-4779-9CFF-F87AAC6F6751}" type="pres">
      <dgm:prSet presAssocID="{F01BE966-676F-4165-82A8-5013CCA5B4CB}" presName="hierRoot2" presStyleCnt="0"/>
      <dgm:spPr/>
    </dgm:pt>
    <dgm:pt modelId="{703ACB70-F4B8-410E-B5CB-CA005AA7C71E}" type="pres">
      <dgm:prSet presAssocID="{F01BE966-676F-4165-82A8-5013CCA5B4CB}" presName="composite2" presStyleCnt="0"/>
      <dgm:spPr/>
    </dgm:pt>
    <dgm:pt modelId="{14E4A644-6247-4150-946C-0AF49667310F}" type="pres">
      <dgm:prSet presAssocID="{F01BE966-676F-4165-82A8-5013CCA5B4CB}" presName="background2" presStyleLbl="node2" presStyleIdx="0" presStyleCnt="2"/>
      <dgm:spPr/>
    </dgm:pt>
    <dgm:pt modelId="{5FE21B38-35BE-4ED5-9B20-D5C5C31C83EF}" type="pres">
      <dgm:prSet presAssocID="{F01BE966-676F-4165-82A8-5013CCA5B4CB}" presName="text2" presStyleLbl="fgAcc2" presStyleIdx="0" presStyleCnt="2">
        <dgm:presLayoutVars>
          <dgm:chPref val="3"/>
        </dgm:presLayoutVars>
      </dgm:prSet>
      <dgm:spPr/>
    </dgm:pt>
    <dgm:pt modelId="{70840A98-2D8D-4FA7-95AD-1FDC9B247472}" type="pres">
      <dgm:prSet presAssocID="{F01BE966-676F-4165-82A8-5013CCA5B4CB}" presName="hierChild3" presStyleCnt="0"/>
      <dgm:spPr/>
    </dgm:pt>
    <dgm:pt modelId="{2B42A487-DC85-45B5-93FB-4EDB720E7AD1}" type="pres">
      <dgm:prSet presAssocID="{4230D41D-98A6-4ADE-9F56-885E8C4C7C82}" presName="Name17" presStyleLbl="parChTrans1D3" presStyleIdx="0" presStyleCnt="6"/>
      <dgm:spPr/>
    </dgm:pt>
    <dgm:pt modelId="{311B558E-899D-4ACA-8DF5-D98C718A2F0C}" type="pres">
      <dgm:prSet presAssocID="{B3ECB10D-44F1-4349-B9FB-A7974ED15218}" presName="hierRoot3" presStyleCnt="0"/>
      <dgm:spPr/>
    </dgm:pt>
    <dgm:pt modelId="{FA8A8A84-9AC1-4827-9061-61247E22F7FE}" type="pres">
      <dgm:prSet presAssocID="{B3ECB10D-44F1-4349-B9FB-A7974ED15218}" presName="composite3" presStyleCnt="0"/>
      <dgm:spPr/>
    </dgm:pt>
    <dgm:pt modelId="{E4A0BA14-8B1A-4B40-88E3-02EEC95A8144}" type="pres">
      <dgm:prSet presAssocID="{B3ECB10D-44F1-4349-B9FB-A7974ED15218}" presName="background3" presStyleLbl="node3" presStyleIdx="0" presStyleCnt="6"/>
      <dgm:spPr/>
    </dgm:pt>
    <dgm:pt modelId="{C5486212-00C4-4B14-9123-1391689F492E}" type="pres">
      <dgm:prSet presAssocID="{B3ECB10D-44F1-4349-B9FB-A7974ED15218}" presName="text3" presStyleLbl="fgAcc3" presStyleIdx="0" presStyleCnt="6">
        <dgm:presLayoutVars>
          <dgm:chPref val="3"/>
        </dgm:presLayoutVars>
      </dgm:prSet>
      <dgm:spPr/>
    </dgm:pt>
    <dgm:pt modelId="{4292AA92-11C3-40FA-A38D-5546CF910DFE}" type="pres">
      <dgm:prSet presAssocID="{B3ECB10D-44F1-4349-B9FB-A7974ED15218}" presName="hierChild4" presStyleCnt="0"/>
      <dgm:spPr/>
    </dgm:pt>
    <dgm:pt modelId="{26FA1482-DFB9-4A65-A9EF-9D7262178C30}" type="pres">
      <dgm:prSet presAssocID="{E1C4EA77-7876-432A-A88D-5417D8E21729}" presName="Name17" presStyleLbl="parChTrans1D3" presStyleIdx="1" presStyleCnt="6"/>
      <dgm:spPr/>
    </dgm:pt>
    <dgm:pt modelId="{33773B12-7F08-474C-AC55-B2274486F41B}" type="pres">
      <dgm:prSet presAssocID="{4F604A54-8762-49EB-BCA0-9AFB8EBEBE73}" presName="hierRoot3" presStyleCnt="0"/>
      <dgm:spPr/>
    </dgm:pt>
    <dgm:pt modelId="{CA648F8D-6798-4C5F-B5AB-8D1F2DF263B4}" type="pres">
      <dgm:prSet presAssocID="{4F604A54-8762-49EB-BCA0-9AFB8EBEBE73}" presName="composite3" presStyleCnt="0"/>
      <dgm:spPr/>
    </dgm:pt>
    <dgm:pt modelId="{349AA069-B337-4F34-ACFF-77AB9DDC66F9}" type="pres">
      <dgm:prSet presAssocID="{4F604A54-8762-49EB-BCA0-9AFB8EBEBE73}" presName="background3" presStyleLbl="node3" presStyleIdx="1" presStyleCnt="6"/>
      <dgm:spPr/>
    </dgm:pt>
    <dgm:pt modelId="{23B3B4FE-2D4E-4285-B231-EF6126167D05}" type="pres">
      <dgm:prSet presAssocID="{4F604A54-8762-49EB-BCA0-9AFB8EBEBE73}" presName="text3" presStyleLbl="fgAcc3" presStyleIdx="1" presStyleCnt="6">
        <dgm:presLayoutVars>
          <dgm:chPref val="3"/>
        </dgm:presLayoutVars>
      </dgm:prSet>
      <dgm:spPr/>
    </dgm:pt>
    <dgm:pt modelId="{EA55E2C6-1994-47DE-BF43-E8599FDF251F}" type="pres">
      <dgm:prSet presAssocID="{4F604A54-8762-49EB-BCA0-9AFB8EBEBE73}" presName="hierChild4" presStyleCnt="0"/>
      <dgm:spPr/>
    </dgm:pt>
    <dgm:pt modelId="{60FF4A03-2C76-4295-8F5D-36250AFAD14D}" type="pres">
      <dgm:prSet presAssocID="{C74C2A4C-FF4F-4655-B25E-813556253C22}" presName="Name17" presStyleLbl="parChTrans1D3" presStyleIdx="2" presStyleCnt="6"/>
      <dgm:spPr/>
    </dgm:pt>
    <dgm:pt modelId="{221A45A9-5FAB-4E46-93D9-075AE0E676E6}" type="pres">
      <dgm:prSet presAssocID="{2FABF8A8-4452-444A-9634-0D0E5A51616D}" presName="hierRoot3" presStyleCnt="0"/>
      <dgm:spPr/>
    </dgm:pt>
    <dgm:pt modelId="{4910BC3B-7B75-4250-8F0F-D506F21E8D5C}" type="pres">
      <dgm:prSet presAssocID="{2FABF8A8-4452-444A-9634-0D0E5A51616D}" presName="composite3" presStyleCnt="0"/>
      <dgm:spPr/>
    </dgm:pt>
    <dgm:pt modelId="{74DED4E1-C3FD-4237-AAF2-04A6110EE68E}" type="pres">
      <dgm:prSet presAssocID="{2FABF8A8-4452-444A-9634-0D0E5A51616D}" presName="background3" presStyleLbl="node3" presStyleIdx="2" presStyleCnt="6"/>
      <dgm:spPr/>
    </dgm:pt>
    <dgm:pt modelId="{E73425BF-53CE-443E-B68D-324E19A89AF7}" type="pres">
      <dgm:prSet presAssocID="{2FABF8A8-4452-444A-9634-0D0E5A51616D}" presName="text3" presStyleLbl="fgAcc3" presStyleIdx="2" presStyleCnt="6">
        <dgm:presLayoutVars>
          <dgm:chPref val="3"/>
        </dgm:presLayoutVars>
      </dgm:prSet>
      <dgm:spPr/>
    </dgm:pt>
    <dgm:pt modelId="{4FCCFB9E-D2F5-4870-BF21-8EECBAF4FAE7}" type="pres">
      <dgm:prSet presAssocID="{2FABF8A8-4452-444A-9634-0D0E5A51616D}" presName="hierChild4" presStyleCnt="0"/>
      <dgm:spPr/>
    </dgm:pt>
    <dgm:pt modelId="{39B56E18-678C-4692-BC05-1C176D9DE912}" type="pres">
      <dgm:prSet presAssocID="{AC1E7A60-92F7-4E84-83F5-E48069058DAB}" presName="Name10" presStyleLbl="parChTrans1D2" presStyleIdx="1" presStyleCnt="2"/>
      <dgm:spPr/>
    </dgm:pt>
    <dgm:pt modelId="{40F355F9-CDA6-436E-8EF4-BEBB74F188FD}" type="pres">
      <dgm:prSet presAssocID="{134AE210-28B2-466E-B812-E27F618B4B08}" presName="hierRoot2" presStyleCnt="0"/>
      <dgm:spPr/>
    </dgm:pt>
    <dgm:pt modelId="{15A4BC1F-DBCE-4F02-84AC-ECDC64308B12}" type="pres">
      <dgm:prSet presAssocID="{134AE210-28B2-466E-B812-E27F618B4B08}" presName="composite2" presStyleCnt="0"/>
      <dgm:spPr/>
    </dgm:pt>
    <dgm:pt modelId="{F7C19646-A844-43C3-9EFA-F1D6A8D91460}" type="pres">
      <dgm:prSet presAssocID="{134AE210-28B2-466E-B812-E27F618B4B08}" presName="background2" presStyleLbl="node2" presStyleIdx="1" presStyleCnt="2"/>
      <dgm:spPr/>
    </dgm:pt>
    <dgm:pt modelId="{A3410FD3-63E7-466D-9143-0B21F06AA926}" type="pres">
      <dgm:prSet presAssocID="{134AE210-28B2-466E-B812-E27F618B4B08}" presName="text2" presStyleLbl="fgAcc2" presStyleIdx="1" presStyleCnt="2">
        <dgm:presLayoutVars>
          <dgm:chPref val="3"/>
        </dgm:presLayoutVars>
      </dgm:prSet>
      <dgm:spPr/>
    </dgm:pt>
    <dgm:pt modelId="{AEBAA770-13D4-4EEC-85B3-4A076390E04B}" type="pres">
      <dgm:prSet presAssocID="{134AE210-28B2-466E-B812-E27F618B4B08}" presName="hierChild3" presStyleCnt="0"/>
      <dgm:spPr/>
    </dgm:pt>
    <dgm:pt modelId="{6D366D45-29E5-44E4-84DD-4E7157D09B7D}" type="pres">
      <dgm:prSet presAssocID="{8ABF268B-6C73-4A19-B1DC-F551C18ACBC6}" presName="Name17" presStyleLbl="parChTrans1D3" presStyleIdx="3" presStyleCnt="6"/>
      <dgm:spPr/>
    </dgm:pt>
    <dgm:pt modelId="{C5FC8E6D-D477-4F1D-8894-215CBEB45A60}" type="pres">
      <dgm:prSet presAssocID="{DFE75B0C-5463-4CA1-885C-79BEB10DF7A3}" presName="hierRoot3" presStyleCnt="0"/>
      <dgm:spPr/>
    </dgm:pt>
    <dgm:pt modelId="{D81DED91-20A0-458E-8D61-476ECFE1875F}" type="pres">
      <dgm:prSet presAssocID="{DFE75B0C-5463-4CA1-885C-79BEB10DF7A3}" presName="composite3" presStyleCnt="0"/>
      <dgm:spPr/>
    </dgm:pt>
    <dgm:pt modelId="{CA65DB61-8FC7-4746-B37A-6BC1C01CA9DE}" type="pres">
      <dgm:prSet presAssocID="{DFE75B0C-5463-4CA1-885C-79BEB10DF7A3}" presName="background3" presStyleLbl="node3" presStyleIdx="3" presStyleCnt="6"/>
      <dgm:spPr/>
    </dgm:pt>
    <dgm:pt modelId="{184F30B6-9206-4303-9F6C-370C27DC5E0D}" type="pres">
      <dgm:prSet presAssocID="{DFE75B0C-5463-4CA1-885C-79BEB10DF7A3}" presName="text3" presStyleLbl="fgAcc3" presStyleIdx="3" presStyleCnt="6">
        <dgm:presLayoutVars>
          <dgm:chPref val="3"/>
        </dgm:presLayoutVars>
      </dgm:prSet>
      <dgm:spPr/>
    </dgm:pt>
    <dgm:pt modelId="{F358328C-D64D-4299-B96F-67B78A2D3C3D}" type="pres">
      <dgm:prSet presAssocID="{DFE75B0C-5463-4CA1-885C-79BEB10DF7A3}" presName="hierChild4" presStyleCnt="0"/>
      <dgm:spPr/>
    </dgm:pt>
    <dgm:pt modelId="{773E0774-C451-493E-997D-6F7D9D03075E}" type="pres">
      <dgm:prSet presAssocID="{618E86F6-887E-4973-884A-EC97B0E837B7}" presName="Name17" presStyleLbl="parChTrans1D3" presStyleIdx="4" presStyleCnt="6"/>
      <dgm:spPr/>
    </dgm:pt>
    <dgm:pt modelId="{4559BF76-121B-4CED-9F70-AC19A35BFF87}" type="pres">
      <dgm:prSet presAssocID="{278F9A28-89F4-4D3F-8113-274159B433F5}" presName="hierRoot3" presStyleCnt="0"/>
      <dgm:spPr/>
    </dgm:pt>
    <dgm:pt modelId="{478874B6-3BD6-41CF-8EE6-3D95175C98D5}" type="pres">
      <dgm:prSet presAssocID="{278F9A28-89F4-4D3F-8113-274159B433F5}" presName="composite3" presStyleCnt="0"/>
      <dgm:spPr/>
    </dgm:pt>
    <dgm:pt modelId="{F0A50270-27A1-4BFA-BADB-BCBF4E10B4F4}" type="pres">
      <dgm:prSet presAssocID="{278F9A28-89F4-4D3F-8113-274159B433F5}" presName="background3" presStyleLbl="node3" presStyleIdx="4" presStyleCnt="6"/>
      <dgm:spPr/>
    </dgm:pt>
    <dgm:pt modelId="{DAF06534-AA1D-44F2-984C-D59B004C1A61}" type="pres">
      <dgm:prSet presAssocID="{278F9A28-89F4-4D3F-8113-274159B433F5}" presName="text3" presStyleLbl="fgAcc3" presStyleIdx="4" presStyleCnt="6">
        <dgm:presLayoutVars>
          <dgm:chPref val="3"/>
        </dgm:presLayoutVars>
      </dgm:prSet>
      <dgm:spPr/>
    </dgm:pt>
    <dgm:pt modelId="{38AB6D49-DA3D-4C08-829A-A112083D3B0B}" type="pres">
      <dgm:prSet presAssocID="{278F9A28-89F4-4D3F-8113-274159B433F5}" presName="hierChild4" presStyleCnt="0"/>
      <dgm:spPr/>
    </dgm:pt>
    <dgm:pt modelId="{00C02289-D86F-4BAF-8E56-65A341CEDB7E}" type="pres">
      <dgm:prSet presAssocID="{FA04F767-2A4A-4DDF-86CF-39EFD7D71583}" presName="Name17" presStyleLbl="parChTrans1D3" presStyleIdx="5" presStyleCnt="6"/>
      <dgm:spPr/>
    </dgm:pt>
    <dgm:pt modelId="{BCCA401F-2753-4F62-88CB-5C03EE5B012A}" type="pres">
      <dgm:prSet presAssocID="{F504A93D-8683-421D-92C5-87DA30B3C250}" presName="hierRoot3" presStyleCnt="0"/>
      <dgm:spPr/>
    </dgm:pt>
    <dgm:pt modelId="{6670A53A-71D8-4870-952B-253312ED6B17}" type="pres">
      <dgm:prSet presAssocID="{F504A93D-8683-421D-92C5-87DA30B3C250}" presName="composite3" presStyleCnt="0"/>
      <dgm:spPr/>
    </dgm:pt>
    <dgm:pt modelId="{CB99E05F-D05E-4061-8030-4B57F95F4BEC}" type="pres">
      <dgm:prSet presAssocID="{F504A93D-8683-421D-92C5-87DA30B3C250}" presName="background3" presStyleLbl="node3" presStyleIdx="5" presStyleCnt="6"/>
      <dgm:spPr/>
    </dgm:pt>
    <dgm:pt modelId="{463C9FAE-F8DE-4107-836F-42FD81B13DBF}" type="pres">
      <dgm:prSet presAssocID="{F504A93D-8683-421D-92C5-87DA30B3C250}" presName="text3" presStyleLbl="fgAcc3" presStyleIdx="5" presStyleCnt="6">
        <dgm:presLayoutVars>
          <dgm:chPref val="3"/>
        </dgm:presLayoutVars>
      </dgm:prSet>
      <dgm:spPr/>
    </dgm:pt>
    <dgm:pt modelId="{4225159D-BD94-44CD-B191-ABB3C1F46E10}" type="pres">
      <dgm:prSet presAssocID="{F504A93D-8683-421D-92C5-87DA30B3C250}" presName="hierChild4" presStyleCnt="0"/>
      <dgm:spPr/>
    </dgm:pt>
  </dgm:ptLst>
  <dgm:cxnLst>
    <dgm:cxn modelId="{6557C101-3BF0-4AE0-9507-88988367B2D3}" srcId="{08645207-400C-44E1-A8EA-38908EDACF5E}" destId="{91F84817-5E74-4861-8107-C52B16296B93}" srcOrd="0" destOrd="0" parTransId="{0C3860A5-0D27-4D30-A32E-FE15D72C6CC4}" sibTransId="{A381BC15-907D-4D7D-9CB0-955F2678697C}"/>
    <dgm:cxn modelId="{2ED78A0F-21B0-4AAC-A63D-56BEBF08FA08}" srcId="{134AE210-28B2-466E-B812-E27F618B4B08}" destId="{278F9A28-89F4-4D3F-8113-274159B433F5}" srcOrd="1" destOrd="0" parTransId="{618E86F6-887E-4973-884A-EC97B0E837B7}" sibTransId="{111A73CA-2D83-49D6-86B1-DA9B47CC5B7B}"/>
    <dgm:cxn modelId="{06B8E50F-BABB-43E5-B8A2-81CBE8B4E9C1}" type="presOf" srcId="{2FABF8A8-4452-444A-9634-0D0E5A51616D}" destId="{E73425BF-53CE-443E-B68D-324E19A89AF7}" srcOrd="0" destOrd="0" presId="urn:microsoft.com/office/officeart/2005/8/layout/hierarchy1"/>
    <dgm:cxn modelId="{1412D212-66C5-487B-9B0E-6DDDDB461211}" type="presOf" srcId="{4F604A54-8762-49EB-BCA0-9AFB8EBEBE73}" destId="{23B3B4FE-2D4E-4285-B231-EF6126167D05}" srcOrd="0" destOrd="0" presId="urn:microsoft.com/office/officeart/2005/8/layout/hierarchy1"/>
    <dgm:cxn modelId="{39AA762C-84A1-44BE-898D-410C96F1237D}" type="presOf" srcId="{08645207-400C-44E1-A8EA-38908EDACF5E}" destId="{3A63A2BA-AE6A-42AA-8D22-936BAB130587}" srcOrd="0" destOrd="0" presId="urn:microsoft.com/office/officeart/2005/8/layout/hierarchy1"/>
    <dgm:cxn modelId="{5E4B1233-A6D0-4CFB-8173-CDC9AF50EF55}" type="presOf" srcId="{FA04F767-2A4A-4DDF-86CF-39EFD7D71583}" destId="{00C02289-D86F-4BAF-8E56-65A341CEDB7E}" srcOrd="0" destOrd="0" presId="urn:microsoft.com/office/officeart/2005/8/layout/hierarchy1"/>
    <dgm:cxn modelId="{F700C635-D76A-473C-BFF2-8ECDA4067BA4}" srcId="{F01BE966-676F-4165-82A8-5013CCA5B4CB}" destId="{4F604A54-8762-49EB-BCA0-9AFB8EBEBE73}" srcOrd="1" destOrd="0" parTransId="{E1C4EA77-7876-432A-A88D-5417D8E21729}" sibTransId="{9EA3230B-EA1E-459A-9B55-4AD2ECD6BE54}"/>
    <dgm:cxn modelId="{D4FE8C3E-83D0-4D5D-85E8-8B38D7C45769}" srcId="{134AE210-28B2-466E-B812-E27F618B4B08}" destId="{DFE75B0C-5463-4CA1-885C-79BEB10DF7A3}" srcOrd="0" destOrd="0" parTransId="{8ABF268B-6C73-4A19-B1DC-F551C18ACBC6}" sibTransId="{BA456C9F-4E6F-4101-9744-4734F09A139B}"/>
    <dgm:cxn modelId="{6E4BE35B-7EE0-4723-97F5-1D1D2353C9B9}" type="presOf" srcId="{DFE75B0C-5463-4CA1-885C-79BEB10DF7A3}" destId="{184F30B6-9206-4303-9F6C-370C27DC5E0D}" srcOrd="0" destOrd="0" presId="urn:microsoft.com/office/officeart/2005/8/layout/hierarchy1"/>
    <dgm:cxn modelId="{5100645C-CA24-4B33-8320-56EB26247B0B}" type="presOf" srcId="{138ED724-83BD-4AB2-93A6-E75E7E01ADB4}" destId="{93344B15-BB24-487F-83A0-504264BEA03B}" srcOrd="0" destOrd="0" presId="urn:microsoft.com/office/officeart/2005/8/layout/hierarchy1"/>
    <dgm:cxn modelId="{BF7EE85C-0153-479B-A6DA-B52E71814BC1}" srcId="{91F84817-5E74-4861-8107-C52B16296B93}" destId="{134AE210-28B2-466E-B812-E27F618B4B08}" srcOrd="1" destOrd="0" parTransId="{AC1E7A60-92F7-4E84-83F5-E48069058DAB}" sibTransId="{09F2F7E7-03F4-465D-9BDA-917895A64047}"/>
    <dgm:cxn modelId="{5053B55E-B0C2-4CA7-A31E-ECF261CDFE9C}" type="presOf" srcId="{F01BE966-676F-4165-82A8-5013CCA5B4CB}" destId="{5FE21B38-35BE-4ED5-9B20-D5C5C31C83EF}" srcOrd="0" destOrd="0" presId="urn:microsoft.com/office/officeart/2005/8/layout/hierarchy1"/>
    <dgm:cxn modelId="{962B9645-5ABD-4188-A375-FBA9E579F63E}" type="presOf" srcId="{C74C2A4C-FF4F-4655-B25E-813556253C22}" destId="{60FF4A03-2C76-4295-8F5D-36250AFAD14D}" srcOrd="0" destOrd="0" presId="urn:microsoft.com/office/officeart/2005/8/layout/hierarchy1"/>
    <dgm:cxn modelId="{B78A9A48-1A60-43FD-8D0F-8B2D6ED878EB}" type="presOf" srcId="{8ABF268B-6C73-4A19-B1DC-F551C18ACBC6}" destId="{6D366D45-29E5-44E4-84DD-4E7157D09B7D}" srcOrd="0" destOrd="0" presId="urn:microsoft.com/office/officeart/2005/8/layout/hierarchy1"/>
    <dgm:cxn modelId="{8A8D044C-3A35-46E0-B0C3-076371BD0A44}" type="presOf" srcId="{134AE210-28B2-466E-B812-E27F618B4B08}" destId="{A3410FD3-63E7-466D-9143-0B21F06AA926}" srcOrd="0" destOrd="0" presId="urn:microsoft.com/office/officeart/2005/8/layout/hierarchy1"/>
    <dgm:cxn modelId="{4893314E-C803-4ACE-A2F5-BB699F4908FF}" type="presOf" srcId="{4230D41D-98A6-4ADE-9F56-885E8C4C7C82}" destId="{2B42A487-DC85-45B5-93FB-4EDB720E7AD1}" srcOrd="0" destOrd="0" presId="urn:microsoft.com/office/officeart/2005/8/layout/hierarchy1"/>
    <dgm:cxn modelId="{CBCDF576-2560-4EF1-B0E5-E2F525076234}" srcId="{91F84817-5E74-4861-8107-C52B16296B93}" destId="{F01BE966-676F-4165-82A8-5013CCA5B4CB}" srcOrd="0" destOrd="0" parTransId="{138ED724-83BD-4AB2-93A6-E75E7E01ADB4}" sibTransId="{B69EF060-EAAA-4137-8D62-3E6046F9265F}"/>
    <dgm:cxn modelId="{7FBBDA58-F9D9-4CFF-93AB-B02905EB4514}" type="presOf" srcId="{91F84817-5E74-4861-8107-C52B16296B93}" destId="{CA4786B7-F61D-4793-925C-180D58134089}" srcOrd="0" destOrd="0" presId="urn:microsoft.com/office/officeart/2005/8/layout/hierarchy1"/>
    <dgm:cxn modelId="{7551F979-CF74-4273-B60F-24203C62DDDF}" srcId="{F01BE966-676F-4165-82A8-5013CCA5B4CB}" destId="{2FABF8A8-4452-444A-9634-0D0E5A51616D}" srcOrd="2" destOrd="0" parTransId="{C74C2A4C-FF4F-4655-B25E-813556253C22}" sibTransId="{153BE451-04FF-4D58-A807-FF5D8B2C8880}"/>
    <dgm:cxn modelId="{9001B87A-1AFC-4039-85BD-FEA76D1A79C5}" srcId="{F01BE966-676F-4165-82A8-5013CCA5B4CB}" destId="{B3ECB10D-44F1-4349-B9FB-A7974ED15218}" srcOrd="0" destOrd="0" parTransId="{4230D41D-98A6-4ADE-9F56-885E8C4C7C82}" sibTransId="{07C3B6AA-4FFB-4800-A0D0-A99BA8620599}"/>
    <dgm:cxn modelId="{0FFCF57F-E793-4B47-8638-E9A2E8D9A3DE}" type="presOf" srcId="{618E86F6-887E-4973-884A-EC97B0E837B7}" destId="{773E0774-C451-493E-997D-6F7D9D03075E}" srcOrd="0" destOrd="0" presId="urn:microsoft.com/office/officeart/2005/8/layout/hierarchy1"/>
    <dgm:cxn modelId="{10112282-B495-490C-9E47-DFFA0B394037}" type="presOf" srcId="{AC1E7A60-92F7-4E84-83F5-E48069058DAB}" destId="{39B56E18-678C-4692-BC05-1C176D9DE912}" srcOrd="0" destOrd="0" presId="urn:microsoft.com/office/officeart/2005/8/layout/hierarchy1"/>
    <dgm:cxn modelId="{FC56A184-0CF8-4ABA-9D75-9C185BB30DBE}" type="presOf" srcId="{B3ECB10D-44F1-4349-B9FB-A7974ED15218}" destId="{C5486212-00C4-4B14-9123-1391689F492E}" srcOrd="0" destOrd="0" presId="urn:microsoft.com/office/officeart/2005/8/layout/hierarchy1"/>
    <dgm:cxn modelId="{92A5ED89-F07A-4BD2-BD63-4426F9440C48}" type="presOf" srcId="{F504A93D-8683-421D-92C5-87DA30B3C250}" destId="{463C9FAE-F8DE-4107-836F-42FD81B13DBF}" srcOrd="0" destOrd="0" presId="urn:microsoft.com/office/officeart/2005/8/layout/hierarchy1"/>
    <dgm:cxn modelId="{1D7597DE-F4E6-4EFF-A441-C8405A8D927B}" srcId="{134AE210-28B2-466E-B812-E27F618B4B08}" destId="{F504A93D-8683-421D-92C5-87DA30B3C250}" srcOrd="2" destOrd="0" parTransId="{FA04F767-2A4A-4DDF-86CF-39EFD7D71583}" sibTransId="{531AFB63-969F-466F-B14E-624A5B4DD6D8}"/>
    <dgm:cxn modelId="{DB2C72E7-3CE6-46FF-9667-142BDA7C4599}" type="presOf" srcId="{E1C4EA77-7876-432A-A88D-5417D8E21729}" destId="{26FA1482-DFB9-4A65-A9EF-9D7262178C30}" srcOrd="0" destOrd="0" presId="urn:microsoft.com/office/officeart/2005/8/layout/hierarchy1"/>
    <dgm:cxn modelId="{CE5A35EF-840E-43C6-9AA4-73F83AD188D3}" type="presOf" srcId="{278F9A28-89F4-4D3F-8113-274159B433F5}" destId="{DAF06534-AA1D-44F2-984C-D59B004C1A61}" srcOrd="0" destOrd="0" presId="urn:microsoft.com/office/officeart/2005/8/layout/hierarchy1"/>
    <dgm:cxn modelId="{8501F94B-FC01-48CC-8137-CEAB463A4E3C}" type="presParOf" srcId="{3A63A2BA-AE6A-42AA-8D22-936BAB130587}" destId="{DD7CBF12-3A6E-4B59-BE68-92D6E5EEDAB7}" srcOrd="0" destOrd="0" presId="urn:microsoft.com/office/officeart/2005/8/layout/hierarchy1"/>
    <dgm:cxn modelId="{20D8355C-6FA5-4B12-A46B-00F9C31F081B}" type="presParOf" srcId="{DD7CBF12-3A6E-4B59-BE68-92D6E5EEDAB7}" destId="{4DEC0A15-9415-4539-B20A-FD7B1B48A4E4}" srcOrd="0" destOrd="0" presId="urn:microsoft.com/office/officeart/2005/8/layout/hierarchy1"/>
    <dgm:cxn modelId="{F95214D4-9804-4633-BB54-BB67BFB23C94}" type="presParOf" srcId="{4DEC0A15-9415-4539-B20A-FD7B1B48A4E4}" destId="{66C4D2D6-048C-42C6-A567-DBD84EFD92F1}" srcOrd="0" destOrd="0" presId="urn:microsoft.com/office/officeart/2005/8/layout/hierarchy1"/>
    <dgm:cxn modelId="{FB4AA7E8-FC9B-49C3-B38D-12BD4CD7CC0E}" type="presParOf" srcId="{4DEC0A15-9415-4539-B20A-FD7B1B48A4E4}" destId="{CA4786B7-F61D-4793-925C-180D58134089}" srcOrd="1" destOrd="0" presId="urn:microsoft.com/office/officeart/2005/8/layout/hierarchy1"/>
    <dgm:cxn modelId="{8EB23714-102D-4234-99B7-E8AA8E88CADB}" type="presParOf" srcId="{DD7CBF12-3A6E-4B59-BE68-92D6E5EEDAB7}" destId="{32D5979F-5AA0-46FE-A501-B24063F85E60}" srcOrd="1" destOrd="0" presId="urn:microsoft.com/office/officeart/2005/8/layout/hierarchy1"/>
    <dgm:cxn modelId="{0CDFD802-3060-438F-8D68-CFDBBC989B7F}" type="presParOf" srcId="{32D5979F-5AA0-46FE-A501-B24063F85E60}" destId="{93344B15-BB24-487F-83A0-504264BEA03B}" srcOrd="0" destOrd="0" presId="urn:microsoft.com/office/officeart/2005/8/layout/hierarchy1"/>
    <dgm:cxn modelId="{B44765E3-B31B-4DC6-9A25-800AD53283F2}" type="presParOf" srcId="{32D5979F-5AA0-46FE-A501-B24063F85E60}" destId="{F2F122B2-8EAE-4779-9CFF-F87AAC6F6751}" srcOrd="1" destOrd="0" presId="urn:microsoft.com/office/officeart/2005/8/layout/hierarchy1"/>
    <dgm:cxn modelId="{1EB414D5-2F66-400C-B3AD-452FB363D31E}" type="presParOf" srcId="{F2F122B2-8EAE-4779-9CFF-F87AAC6F6751}" destId="{703ACB70-F4B8-410E-B5CB-CA005AA7C71E}" srcOrd="0" destOrd="0" presId="urn:microsoft.com/office/officeart/2005/8/layout/hierarchy1"/>
    <dgm:cxn modelId="{6E679659-BD0F-4ABC-A6F9-B9305DFD03B5}" type="presParOf" srcId="{703ACB70-F4B8-410E-B5CB-CA005AA7C71E}" destId="{14E4A644-6247-4150-946C-0AF49667310F}" srcOrd="0" destOrd="0" presId="urn:microsoft.com/office/officeart/2005/8/layout/hierarchy1"/>
    <dgm:cxn modelId="{74E46BB1-7384-4C3A-A72F-91D3896CB5D5}" type="presParOf" srcId="{703ACB70-F4B8-410E-B5CB-CA005AA7C71E}" destId="{5FE21B38-35BE-4ED5-9B20-D5C5C31C83EF}" srcOrd="1" destOrd="0" presId="urn:microsoft.com/office/officeart/2005/8/layout/hierarchy1"/>
    <dgm:cxn modelId="{FF54D9F2-610B-4C42-8E6A-E3C4A8831080}" type="presParOf" srcId="{F2F122B2-8EAE-4779-9CFF-F87AAC6F6751}" destId="{70840A98-2D8D-4FA7-95AD-1FDC9B247472}" srcOrd="1" destOrd="0" presId="urn:microsoft.com/office/officeart/2005/8/layout/hierarchy1"/>
    <dgm:cxn modelId="{19D45BAB-8AAA-46E6-B057-32ED42374A79}" type="presParOf" srcId="{70840A98-2D8D-4FA7-95AD-1FDC9B247472}" destId="{2B42A487-DC85-45B5-93FB-4EDB720E7AD1}" srcOrd="0" destOrd="0" presId="urn:microsoft.com/office/officeart/2005/8/layout/hierarchy1"/>
    <dgm:cxn modelId="{3046FE75-E9A5-48B8-9F75-5CDC9C498B3E}" type="presParOf" srcId="{70840A98-2D8D-4FA7-95AD-1FDC9B247472}" destId="{311B558E-899D-4ACA-8DF5-D98C718A2F0C}" srcOrd="1" destOrd="0" presId="urn:microsoft.com/office/officeart/2005/8/layout/hierarchy1"/>
    <dgm:cxn modelId="{3BF4F3B2-1165-45B9-80D4-DFA27A68D2A7}" type="presParOf" srcId="{311B558E-899D-4ACA-8DF5-D98C718A2F0C}" destId="{FA8A8A84-9AC1-4827-9061-61247E22F7FE}" srcOrd="0" destOrd="0" presId="urn:microsoft.com/office/officeart/2005/8/layout/hierarchy1"/>
    <dgm:cxn modelId="{3C520DB5-389A-4C66-8DA2-A71AB3357109}" type="presParOf" srcId="{FA8A8A84-9AC1-4827-9061-61247E22F7FE}" destId="{E4A0BA14-8B1A-4B40-88E3-02EEC95A8144}" srcOrd="0" destOrd="0" presId="urn:microsoft.com/office/officeart/2005/8/layout/hierarchy1"/>
    <dgm:cxn modelId="{8F35CCDE-ED9C-4047-AB31-4988681D82F5}" type="presParOf" srcId="{FA8A8A84-9AC1-4827-9061-61247E22F7FE}" destId="{C5486212-00C4-4B14-9123-1391689F492E}" srcOrd="1" destOrd="0" presId="urn:microsoft.com/office/officeart/2005/8/layout/hierarchy1"/>
    <dgm:cxn modelId="{F43C5F6F-1808-48DA-850B-3E0CD6724E3A}" type="presParOf" srcId="{311B558E-899D-4ACA-8DF5-D98C718A2F0C}" destId="{4292AA92-11C3-40FA-A38D-5546CF910DFE}" srcOrd="1" destOrd="0" presId="urn:microsoft.com/office/officeart/2005/8/layout/hierarchy1"/>
    <dgm:cxn modelId="{AC803A5E-4DF6-4AC7-973F-35598BD5CF24}" type="presParOf" srcId="{70840A98-2D8D-4FA7-95AD-1FDC9B247472}" destId="{26FA1482-DFB9-4A65-A9EF-9D7262178C30}" srcOrd="2" destOrd="0" presId="urn:microsoft.com/office/officeart/2005/8/layout/hierarchy1"/>
    <dgm:cxn modelId="{0199F8BA-0542-4C0E-AA80-6AF73608C764}" type="presParOf" srcId="{70840A98-2D8D-4FA7-95AD-1FDC9B247472}" destId="{33773B12-7F08-474C-AC55-B2274486F41B}" srcOrd="3" destOrd="0" presId="urn:microsoft.com/office/officeart/2005/8/layout/hierarchy1"/>
    <dgm:cxn modelId="{C445EB42-DAEE-433B-863E-CD287DE40E70}" type="presParOf" srcId="{33773B12-7F08-474C-AC55-B2274486F41B}" destId="{CA648F8D-6798-4C5F-B5AB-8D1F2DF263B4}" srcOrd="0" destOrd="0" presId="urn:microsoft.com/office/officeart/2005/8/layout/hierarchy1"/>
    <dgm:cxn modelId="{D7CD0DA9-6784-4AC6-8B7F-769D2A1BEF89}" type="presParOf" srcId="{CA648F8D-6798-4C5F-B5AB-8D1F2DF263B4}" destId="{349AA069-B337-4F34-ACFF-77AB9DDC66F9}" srcOrd="0" destOrd="0" presId="urn:microsoft.com/office/officeart/2005/8/layout/hierarchy1"/>
    <dgm:cxn modelId="{A880C7AA-45B9-454D-A5A7-69D89D633071}" type="presParOf" srcId="{CA648F8D-6798-4C5F-B5AB-8D1F2DF263B4}" destId="{23B3B4FE-2D4E-4285-B231-EF6126167D05}" srcOrd="1" destOrd="0" presId="urn:microsoft.com/office/officeart/2005/8/layout/hierarchy1"/>
    <dgm:cxn modelId="{E20ED9C5-C983-428D-83E4-795343D0C7F9}" type="presParOf" srcId="{33773B12-7F08-474C-AC55-B2274486F41B}" destId="{EA55E2C6-1994-47DE-BF43-E8599FDF251F}" srcOrd="1" destOrd="0" presId="urn:microsoft.com/office/officeart/2005/8/layout/hierarchy1"/>
    <dgm:cxn modelId="{EF403E5D-E86E-47C9-A183-26A54B2B715D}" type="presParOf" srcId="{70840A98-2D8D-4FA7-95AD-1FDC9B247472}" destId="{60FF4A03-2C76-4295-8F5D-36250AFAD14D}" srcOrd="4" destOrd="0" presId="urn:microsoft.com/office/officeart/2005/8/layout/hierarchy1"/>
    <dgm:cxn modelId="{E87E2822-C82A-4710-8358-2CBB88678EA4}" type="presParOf" srcId="{70840A98-2D8D-4FA7-95AD-1FDC9B247472}" destId="{221A45A9-5FAB-4E46-93D9-075AE0E676E6}" srcOrd="5" destOrd="0" presId="urn:microsoft.com/office/officeart/2005/8/layout/hierarchy1"/>
    <dgm:cxn modelId="{71A75C2F-C4F9-43B8-9766-CD3D8B4E68E0}" type="presParOf" srcId="{221A45A9-5FAB-4E46-93D9-075AE0E676E6}" destId="{4910BC3B-7B75-4250-8F0F-D506F21E8D5C}" srcOrd="0" destOrd="0" presId="urn:microsoft.com/office/officeart/2005/8/layout/hierarchy1"/>
    <dgm:cxn modelId="{78DBC948-8309-41F4-B317-8683F235BAB3}" type="presParOf" srcId="{4910BC3B-7B75-4250-8F0F-D506F21E8D5C}" destId="{74DED4E1-C3FD-4237-AAF2-04A6110EE68E}" srcOrd="0" destOrd="0" presId="urn:microsoft.com/office/officeart/2005/8/layout/hierarchy1"/>
    <dgm:cxn modelId="{1E6DDAE3-741D-426E-9FE5-771AEFFDFFC5}" type="presParOf" srcId="{4910BC3B-7B75-4250-8F0F-D506F21E8D5C}" destId="{E73425BF-53CE-443E-B68D-324E19A89AF7}" srcOrd="1" destOrd="0" presId="urn:microsoft.com/office/officeart/2005/8/layout/hierarchy1"/>
    <dgm:cxn modelId="{E5017BF5-5DB2-46C0-A905-F0F0C041EAA9}" type="presParOf" srcId="{221A45A9-5FAB-4E46-93D9-075AE0E676E6}" destId="{4FCCFB9E-D2F5-4870-BF21-8EECBAF4FAE7}" srcOrd="1" destOrd="0" presId="urn:microsoft.com/office/officeart/2005/8/layout/hierarchy1"/>
    <dgm:cxn modelId="{DE83BD60-726B-4F70-A3B4-B88DDA2918A5}" type="presParOf" srcId="{32D5979F-5AA0-46FE-A501-B24063F85E60}" destId="{39B56E18-678C-4692-BC05-1C176D9DE912}" srcOrd="2" destOrd="0" presId="urn:microsoft.com/office/officeart/2005/8/layout/hierarchy1"/>
    <dgm:cxn modelId="{92264CAC-B7DA-4E98-8C07-6604F3CF3302}" type="presParOf" srcId="{32D5979F-5AA0-46FE-A501-B24063F85E60}" destId="{40F355F9-CDA6-436E-8EF4-BEBB74F188FD}" srcOrd="3" destOrd="0" presId="urn:microsoft.com/office/officeart/2005/8/layout/hierarchy1"/>
    <dgm:cxn modelId="{0E350395-7BB1-40BE-9168-19A2B8FEA251}" type="presParOf" srcId="{40F355F9-CDA6-436E-8EF4-BEBB74F188FD}" destId="{15A4BC1F-DBCE-4F02-84AC-ECDC64308B12}" srcOrd="0" destOrd="0" presId="urn:microsoft.com/office/officeart/2005/8/layout/hierarchy1"/>
    <dgm:cxn modelId="{36127A4B-B823-477C-9E58-086C14338561}" type="presParOf" srcId="{15A4BC1F-DBCE-4F02-84AC-ECDC64308B12}" destId="{F7C19646-A844-43C3-9EFA-F1D6A8D91460}" srcOrd="0" destOrd="0" presId="urn:microsoft.com/office/officeart/2005/8/layout/hierarchy1"/>
    <dgm:cxn modelId="{555F9F8B-113F-404D-8D50-44234C0F7332}" type="presParOf" srcId="{15A4BC1F-DBCE-4F02-84AC-ECDC64308B12}" destId="{A3410FD3-63E7-466D-9143-0B21F06AA926}" srcOrd="1" destOrd="0" presId="urn:microsoft.com/office/officeart/2005/8/layout/hierarchy1"/>
    <dgm:cxn modelId="{01A1DE80-EFA2-42B9-AB83-1C56289E9178}" type="presParOf" srcId="{40F355F9-CDA6-436E-8EF4-BEBB74F188FD}" destId="{AEBAA770-13D4-4EEC-85B3-4A076390E04B}" srcOrd="1" destOrd="0" presId="urn:microsoft.com/office/officeart/2005/8/layout/hierarchy1"/>
    <dgm:cxn modelId="{8C25E297-BCBC-45E7-8E5A-24B38B874973}" type="presParOf" srcId="{AEBAA770-13D4-4EEC-85B3-4A076390E04B}" destId="{6D366D45-29E5-44E4-84DD-4E7157D09B7D}" srcOrd="0" destOrd="0" presId="urn:microsoft.com/office/officeart/2005/8/layout/hierarchy1"/>
    <dgm:cxn modelId="{1B9C4BFA-7D3B-4D81-A23C-AE154CB557B0}" type="presParOf" srcId="{AEBAA770-13D4-4EEC-85B3-4A076390E04B}" destId="{C5FC8E6D-D477-4F1D-8894-215CBEB45A60}" srcOrd="1" destOrd="0" presId="urn:microsoft.com/office/officeart/2005/8/layout/hierarchy1"/>
    <dgm:cxn modelId="{7DCE27F4-C73E-41BF-B748-7255C59DE2E7}" type="presParOf" srcId="{C5FC8E6D-D477-4F1D-8894-215CBEB45A60}" destId="{D81DED91-20A0-458E-8D61-476ECFE1875F}" srcOrd="0" destOrd="0" presId="urn:microsoft.com/office/officeart/2005/8/layout/hierarchy1"/>
    <dgm:cxn modelId="{5E26DB79-BFE9-4411-82AE-91C2E630A877}" type="presParOf" srcId="{D81DED91-20A0-458E-8D61-476ECFE1875F}" destId="{CA65DB61-8FC7-4746-B37A-6BC1C01CA9DE}" srcOrd="0" destOrd="0" presId="urn:microsoft.com/office/officeart/2005/8/layout/hierarchy1"/>
    <dgm:cxn modelId="{894DF62E-12A5-4658-A7DA-3283924F7EF7}" type="presParOf" srcId="{D81DED91-20A0-458E-8D61-476ECFE1875F}" destId="{184F30B6-9206-4303-9F6C-370C27DC5E0D}" srcOrd="1" destOrd="0" presId="urn:microsoft.com/office/officeart/2005/8/layout/hierarchy1"/>
    <dgm:cxn modelId="{711BADE7-F507-41EC-B371-E454261C18DC}" type="presParOf" srcId="{C5FC8E6D-D477-4F1D-8894-215CBEB45A60}" destId="{F358328C-D64D-4299-B96F-67B78A2D3C3D}" srcOrd="1" destOrd="0" presId="urn:microsoft.com/office/officeart/2005/8/layout/hierarchy1"/>
    <dgm:cxn modelId="{D7339199-E214-4BD6-A07A-2DCFBB7FAB6E}" type="presParOf" srcId="{AEBAA770-13D4-4EEC-85B3-4A076390E04B}" destId="{773E0774-C451-493E-997D-6F7D9D03075E}" srcOrd="2" destOrd="0" presId="urn:microsoft.com/office/officeart/2005/8/layout/hierarchy1"/>
    <dgm:cxn modelId="{B3882A26-3B52-4576-8F45-925D5C2DB29C}" type="presParOf" srcId="{AEBAA770-13D4-4EEC-85B3-4A076390E04B}" destId="{4559BF76-121B-4CED-9F70-AC19A35BFF87}" srcOrd="3" destOrd="0" presId="urn:microsoft.com/office/officeart/2005/8/layout/hierarchy1"/>
    <dgm:cxn modelId="{096FBF30-D021-4E7D-876E-2434DA5F4953}" type="presParOf" srcId="{4559BF76-121B-4CED-9F70-AC19A35BFF87}" destId="{478874B6-3BD6-41CF-8EE6-3D95175C98D5}" srcOrd="0" destOrd="0" presId="urn:microsoft.com/office/officeart/2005/8/layout/hierarchy1"/>
    <dgm:cxn modelId="{FCEFA4C4-1CD1-49C8-8671-23C0B4024A67}" type="presParOf" srcId="{478874B6-3BD6-41CF-8EE6-3D95175C98D5}" destId="{F0A50270-27A1-4BFA-BADB-BCBF4E10B4F4}" srcOrd="0" destOrd="0" presId="urn:microsoft.com/office/officeart/2005/8/layout/hierarchy1"/>
    <dgm:cxn modelId="{E1BB856C-716C-42B3-9E2F-7070574843E3}" type="presParOf" srcId="{478874B6-3BD6-41CF-8EE6-3D95175C98D5}" destId="{DAF06534-AA1D-44F2-984C-D59B004C1A61}" srcOrd="1" destOrd="0" presId="urn:microsoft.com/office/officeart/2005/8/layout/hierarchy1"/>
    <dgm:cxn modelId="{937EF6E4-0553-4547-8539-156E185EAAD8}" type="presParOf" srcId="{4559BF76-121B-4CED-9F70-AC19A35BFF87}" destId="{38AB6D49-DA3D-4C08-829A-A112083D3B0B}" srcOrd="1" destOrd="0" presId="urn:microsoft.com/office/officeart/2005/8/layout/hierarchy1"/>
    <dgm:cxn modelId="{AACFAEFD-F605-4ED7-B4F1-4BEAEB52AB3E}" type="presParOf" srcId="{AEBAA770-13D4-4EEC-85B3-4A076390E04B}" destId="{00C02289-D86F-4BAF-8E56-65A341CEDB7E}" srcOrd="4" destOrd="0" presId="urn:microsoft.com/office/officeart/2005/8/layout/hierarchy1"/>
    <dgm:cxn modelId="{DD18306E-9CDF-4871-9224-72514E2CDED0}" type="presParOf" srcId="{AEBAA770-13D4-4EEC-85B3-4A076390E04B}" destId="{BCCA401F-2753-4F62-88CB-5C03EE5B012A}" srcOrd="5" destOrd="0" presId="urn:microsoft.com/office/officeart/2005/8/layout/hierarchy1"/>
    <dgm:cxn modelId="{6168E52F-F3D7-4FFD-882D-CC57CA534153}" type="presParOf" srcId="{BCCA401F-2753-4F62-88CB-5C03EE5B012A}" destId="{6670A53A-71D8-4870-952B-253312ED6B17}" srcOrd="0" destOrd="0" presId="urn:microsoft.com/office/officeart/2005/8/layout/hierarchy1"/>
    <dgm:cxn modelId="{7A8E04AC-F258-4161-BCFA-5AED79E2347F}" type="presParOf" srcId="{6670A53A-71D8-4870-952B-253312ED6B17}" destId="{CB99E05F-D05E-4061-8030-4B57F95F4BEC}" srcOrd="0" destOrd="0" presId="urn:microsoft.com/office/officeart/2005/8/layout/hierarchy1"/>
    <dgm:cxn modelId="{C0B2E5A1-751B-4925-B68C-170E5E0C1680}" type="presParOf" srcId="{6670A53A-71D8-4870-952B-253312ED6B17}" destId="{463C9FAE-F8DE-4107-836F-42FD81B13DBF}" srcOrd="1" destOrd="0" presId="urn:microsoft.com/office/officeart/2005/8/layout/hierarchy1"/>
    <dgm:cxn modelId="{45A30094-5357-4E58-8826-3E48E31088AC}" type="presParOf" srcId="{BCCA401F-2753-4F62-88CB-5C03EE5B012A}" destId="{4225159D-BD94-44CD-B191-ABB3C1F46E10}" srcOrd="1" destOrd="0" presId="urn:microsoft.com/office/officeart/2005/8/layout/hierarchy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0C02289-D86F-4BAF-8E56-65A341CEDB7E}">
      <dsp:nvSpPr>
        <dsp:cNvPr id="0" name=""/>
        <dsp:cNvSpPr/>
      </dsp:nvSpPr>
      <dsp:spPr>
        <a:xfrm>
          <a:off x="3804225" y="1095288"/>
          <a:ext cx="857149" cy="203962"/>
        </a:xfrm>
        <a:custGeom>
          <a:avLst/>
          <a:gdLst/>
          <a:ahLst/>
          <a:cxnLst/>
          <a:rect l="0" t="0" r="0" b="0"/>
          <a:pathLst>
            <a:path>
              <a:moveTo>
                <a:pt x="0" y="0"/>
              </a:moveTo>
              <a:lnTo>
                <a:pt x="0" y="138994"/>
              </a:lnTo>
              <a:lnTo>
                <a:pt x="857149" y="138994"/>
              </a:lnTo>
              <a:lnTo>
                <a:pt x="857149"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773E0774-C451-493E-997D-6F7D9D03075E}">
      <dsp:nvSpPr>
        <dsp:cNvPr id="0" name=""/>
        <dsp:cNvSpPr/>
      </dsp:nvSpPr>
      <dsp:spPr>
        <a:xfrm>
          <a:off x="3758505" y="1095288"/>
          <a:ext cx="91440" cy="203962"/>
        </a:xfrm>
        <a:custGeom>
          <a:avLst/>
          <a:gdLst/>
          <a:ahLst/>
          <a:cxnLst/>
          <a:rect l="0" t="0" r="0" b="0"/>
          <a:pathLst>
            <a:path>
              <a:moveTo>
                <a:pt x="45720" y="0"/>
              </a:moveTo>
              <a:lnTo>
                <a:pt x="45720"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D366D45-29E5-44E4-84DD-4E7157D09B7D}">
      <dsp:nvSpPr>
        <dsp:cNvPr id="0" name=""/>
        <dsp:cNvSpPr/>
      </dsp:nvSpPr>
      <dsp:spPr>
        <a:xfrm>
          <a:off x="2947075" y="1095288"/>
          <a:ext cx="857149" cy="203962"/>
        </a:xfrm>
        <a:custGeom>
          <a:avLst/>
          <a:gdLst/>
          <a:ahLst/>
          <a:cxnLst/>
          <a:rect l="0" t="0" r="0" b="0"/>
          <a:pathLst>
            <a:path>
              <a:moveTo>
                <a:pt x="857149" y="0"/>
              </a:moveTo>
              <a:lnTo>
                <a:pt x="857149" y="138994"/>
              </a:lnTo>
              <a:lnTo>
                <a:pt x="0" y="138994"/>
              </a:lnTo>
              <a:lnTo>
                <a:pt x="0"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39B56E18-678C-4692-BC05-1C176D9DE912}">
      <dsp:nvSpPr>
        <dsp:cNvPr id="0" name=""/>
        <dsp:cNvSpPr/>
      </dsp:nvSpPr>
      <dsp:spPr>
        <a:xfrm>
          <a:off x="2518501" y="445997"/>
          <a:ext cx="1285724" cy="203962"/>
        </a:xfrm>
        <a:custGeom>
          <a:avLst/>
          <a:gdLst/>
          <a:ahLst/>
          <a:cxnLst/>
          <a:rect l="0" t="0" r="0" b="0"/>
          <a:pathLst>
            <a:path>
              <a:moveTo>
                <a:pt x="0" y="0"/>
              </a:moveTo>
              <a:lnTo>
                <a:pt x="0" y="138994"/>
              </a:lnTo>
              <a:lnTo>
                <a:pt x="1285724" y="138994"/>
              </a:lnTo>
              <a:lnTo>
                <a:pt x="1285724" y="20396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0FF4A03-2C76-4295-8F5D-36250AFAD14D}">
      <dsp:nvSpPr>
        <dsp:cNvPr id="0" name=""/>
        <dsp:cNvSpPr/>
      </dsp:nvSpPr>
      <dsp:spPr>
        <a:xfrm>
          <a:off x="1232776" y="1095288"/>
          <a:ext cx="857149" cy="203962"/>
        </a:xfrm>
        <a:custGeom>
          <a:avLst/>
          <a:gdLst/>
          <a:ahLst/>
          <a:cxnLst/>
          <a:rect l="0" t="0" r="0" b="0"/>
          <a:pathLst>
            <a:path>
              <a:moveTo>
                <a:pt x="0" y="0"/>
              </a:moveTo>
              <a:lnTo>
                <a:pt x="0" y="138994"/>
              </a:lnTo>
              <a:lnTo>
                <a:pt x="857149" y="138994"/>
              </a:lnTo>
              <a:lnTo>
                <a:pt x="857149"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6FA1482-DFB9-4A65-A9EF-9D7262178C30}">
      <dsp:nvSpPr>
        <dsp:cNvPr id="0" name=""/>
        <dsp:cNvSpPr/>
      </dsp:nvSpPr>
      <dsp:spPr>
        <a:xfrm>
          <a:off x="1187056" y="1095288"/>
          <a:ext cx="91440" cy="203962"/>
        </a:xfrm>
        <a:custGeom>
          <a:avLst/>
          <a:gdLst/>
          <a:ahLst/>
          <a:cxnLst/>
          <a:rect l="0" t="0" r="0" b="0"/>
          <a:pathLst>
            <a:path>
              <a:moveTo>
                <a:pt x="45720" y="0"/>
              </a:moveTo>
              <a:lnTo>
                <a:pt x="45720"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2B42A487-DC85-45B5-93FB-4EDB720E7AD1}">
      <dsp:nvSpPr>
        <dsp:cNvPr id="0" name=""/>
        <dsp:cNvSpPr/>
      </dsp:nvSpPr>
      <dsp:spPr>
        <a:xfrm>
          <a:off x="375627" y="1095288"/>
          <a:ext cx="857149" cy="203962"/>
        </a:xfrm>
        <a:custGeom>
          <a:avLst/>
          <a:gdLst/>
          <a:ahLst/>
          <a:cxnLst/>
          <a:rect l="0" t="0" r="0" b="0"/>
          <a:pathLst>
            <a:path>
              <a:moveTo>
                <a:pt x="857149" y="0"/>
              </a:moveTo>
              <a:lnTo>
                <a:pt x="857149" y="138994"/>
              </a:lnTo>
              <a:lnTo>
                <a:pt x="0" y="138994"/>
              </a:lnTo>
              <a:lnTo>
                <a:pt x="0" y="203962"/>
              </a:lnTo>
            </a:path>
          </a:pathLst>
        </a:custGeom>
        <a:noFill/>
        <a:ln w="25400" cap="flat" cmpd="sng" algn="ctr">
          <a:solidFill>
            <a:schemeClr val="accent3">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93344B15-BB24-487F-83A0-504264BEA03B}">
      <dsp:nvSpPr>
        <dsp:cNvPr id="0" name=""/>
        <dsp:cNvSpPr/>
      </dsp:nvSpPr>
      <dsp:spPr>
        <a:xfrm>
          <a:off x="1232776" y="445997"/>
          <a:ext cx="1285724" cy="203962"/>
        </a:xfrm>
        <a:custGeom>
          <a:avLst/>
          <a:gdLst/>
          <a:ahLst/>
          <a:cxnLst/>
          <a:rect l="0" t="0" r="0" b="0"/>
          <a:pathLst>
            <a:path>
              <a:moveTo>
                <a:pt x="1285724" y="0"/>
              </a:moveTo>
              <a:lnTo>
                <a:pt x="1285724" y="138994"/>
              </a:lnTo>
              <a:lnTo>
                <a:pt x="0" y="138994"/>
              </a:lnTo>
              <a:lnTo>
                <a:pt x="0" y="203962"/>
              </a:lnTo>
            </a:path>
          </a:pathLst>
        </a:custGeom>
        <a:noFill/>
        <a:ln w="25400" cap="flat" cmpd="sng" algn="ctr">
          <a:solidFill>
            <a:schemeClr val="accent2">
              <a:hueOff val="0"/>
              <a:satOff val="0"/>
              <a:lumOff val="0"/>
              <a:alphaOff val="0"/>
            </a:schemeClr>
          </a:solidFill>
          <a:prstDash val="solid"/>
        </a:ln>
        <a:effectLst/>
      </dsp:spPr>
      <dsp:style>
        <a:lnRef idx="2">
          <a:scrgbClr r="0" g="0" b="0"/>
        </a:lnRef>
        <a:fillRef idx="0">
          <a:scrgbClr r="0" g="0" b="0"/>
        </a:fillRef>
        <a:effectRef idx="0">
          <a:scrgbClr r="0" g="0" b="0"/>
        </a:effectRef>
        <a:fontRef idx="minor"/>
      </dsp:style>
    </dsp:sp>
    <dsp:sp modelId="{66C4D2D6-048C-42C6-A567-DBD84EFD92F1}">
      <dsp:nvSpPr>
        <dsp:cNvPr id="0" name=""/>
        <dsp:cNvSpPr/>
      </dsp:nvSpPr>
      <dsp:spPr>
        <a:xfrm>
          <a:off x="2167849" y="669"/>
          <a:ext cx="701304" cy="445328"/>
        </a:xfrm>
        <a:prstGeom prst="roundRect">
          <a:avLst>
            <a:gd name="adj" fmla="val 10000"/>
          </a:avLst>
        </a:prstGeom>
        <a:solidFill>
          <a:schemeClr val="accent1">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A4786B7-F61D-4793-925C-180D58134089}">
      <dsp:nvSpPr>
        <dsp:cNvPr id="0" name=""/>
        <dsp:cNvSpPr/>
      </dsp:nvSpPr>
      <dsp:spPr>
        <a:xfrm>
          <a:off x="2245771" y="74695"/>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1">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Stakeholders</a:t>
          </a:r>
        </a:p>
      </dsp:txBody>
      <dsp:txXfrm>
        <a:off x="2258814" y="87738"/>
        <a:ext cx="675218" cy="419242"/>
      </dsp:txXfrm>
    </dsp:sp>
    <dsp:sp modelId="{14E4A644-6247-4150-946C-0AF49667310F}">
      <dsp:nvSpPr>
        <dsp:cNvPr id="0" name=""/>
        <dsp:cNvSpPr/>
      </dsp:nvSpPr>
      <dsp:spPr>
        <a:xfrm>
          <a:off x="882124" y="649960"/>
          <a:ext cx="701304" cy="44532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5FE21B38-35BE-4ED5-9B20-D5C5C31C83EF}">
      <dsp:nvSpPr>
        <dsp:cNvPr id="0" name=""/>
        <dsp:cNvSpPr/>
      </dsp:nvSpPr>
      <dsp:spPr>
        <a:xfrm>
          <a:off x="960047" y="723986"/>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Internal</a:t>
          </a:r>
        </a:p>
      </dsp:txBody>
      <dsp:txXfrm>
        <a:off x="973090" y="737029"/>
        <a:ext cx="675218" cy="419242"/>
      </dsp:txXfrm>
    </dsp:sp>
    <dsp:sp modelId="{E4A0BA14-8B1A-4B40-88E3-02EEC95A8144}">
      <dsp:nvSpPr>
        <dsp:cNvPr id="0" name=""/>
        <dsp:cNvSpPr/>
      </dsp:nvSpPr>
      <dsp:spPr>
        <a:xfrm>
          <a:off x="24975"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C5486212-00C4-4B14-9123-1391689F492E}">
      <dsp:nvSpPr>
        <dsp:cNvPr id="0" name=""/>
        <dsp:cNvSpPr/>
      </dsp:nvSpPr>
      <dsp:spPr>
        <a:xfrm>
          <a:off x="102897"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Owners</a:t>
          </a:r>
        </a:p>
      </dsp:txBody>
      <dsp:txXfrm>
        <a:off x="115940" y="1386320"/>
        <a:ext cx="675218" cy="419242"/>
      </dsp:txXfrm>
    </dsp:sp>
    <dsp:sp modelId="{349AA069-B337-4F34-ACFF-77AB9DDC66F9}">
      <dsp:nvSpPr>
        <dsp:cNvPr id="0" name=""/>
        <dsp:cNvSpPr/>
      </dsp:nvSpPr>
      <dsp:spPr>
        <a:xfrm>
          <a:off x="882124"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23B3B4FE-2D4E-4285-B231-EF6126167D05}">
      <dsp:nvSpPr>
        <dsp:cNvPr id="0" name=""/>
        <dsp:cNvSpPr/>
      </dsp:nvSpPr>
      <dsp:spPr>
        <a:xfrm>
          <a:off x="960047"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Employees</a:t>
          </a:r>
        </a:p>
      </dsp:txBody>
      <dsp:txXfrm>
        <a:off x="973090" y="1386320"/>
        <a:ext cx="675218" cy="419242"/>
      </dsp:txXfrm>
    </dsp:sp>
    <dsp:sp modelId="{74DED4E1-C3FD-4237-AAF2-04A6110EE68E}">
      <dsp:nvSpPr>
        <dsp:cNvPr id="0" name=""/>
        <dsp:cNvSpPr/>
      </dsp:nvSpPr>
      <dsp:spPr>
        <a:xfrm>
          <a:off x="1739274"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E73425BF-53CE-443E-B68D-324E19A89AF7}">
      <dsp:nvSpPr>
        <dsp:cNvPr id="0" name=""/>
        <dsp:cNvSpPr/>
      </dsp:nvSpPr>
      <dsp:spPr>
        <a:xfrm>
          <a:off x="1817196"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Managers</a:t>
          </a:r>
        </a:p>
      </dsp:txBody>
      <dsp:txXfrm>
        <a:off x="1830239" y="1386320"/>
        <a:ext cx="675218" cy="419242"/>
      </dsp:txXfrm>
    </dsp:sp>
    <dsp:sp modelId="{F7C19646-A844-43C3-9EFA-F1D6A8D91460}">
      <dsp:nvSpPr>
        <dsp:cNvPr id="0" name=""/>
        <dsp:cNvSpPr/>
      </dsp:nvSpPr>
      <dsp:spPr>
        <a:xfrm>
          <a:off x="3453573" y="649960"/>
          <a:ext cx="701304" cy="445328"/>
        </a:xfrm>
        <a:prstGeom prst="roundRect">
          <a:avLst>
            <a:gd name="adj" fmla="val 10000"/>
          </a:avLst>
        </a:prstGeom>
        <a:solidFill>
          <a:schemeClr val="accent2">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A3410FD3-63E7-466D-9143-0B21F06AA926}">
      <dsp:nvSpPr>
        <dsp:cNvPr id="0" name=""/>
        <dsp:cNvSpPr/>
      </dsp:nvSpPr>
      <dsp:spPr>
        <a:xfrm>
          <a:off x="3531496" y="723986"/>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2">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External</a:t>
          </a:r>
        </a:p>
      </dsp:txBody>
      <dsp:txXfrm>
        <a:off x="3544539" y="737029"/>
        <a:ext cx="675218" cy="419242"/>
      </dsp:txXfrm>
    </dsp:sp>
    <dsp:sp modelId="{CA65DB61-8FC7-4746-B37A-6BC1C01CA9DE}">
      <dsp:nvSpPr>
        <dsp:cNvPr id="0" name=""/>
        <dsp:cNvSpPr/>
      </dsp:nvSpPr>
      <dsp:spPr>
        <a:xfrm>
          <a:off x="2596423"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184F30B6-9206-4303-9F6C-370C27DC5E0D}">
      <dsp:nvSpPr>
        <dsp:cNvPr id="0" name=""/>
        <dsp:cNvSpPr/>
      </dsp:nvSpPr>
      <dsp:spPr>
        <a:xfrm>
          <a:off x="2674346"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Investors</a:t>
          </a:r>
        </a:p>
      </dsp:txBody>
      <dsp:txXfrm>
        <a:off x="2687389" y="1386320"/>
        <a:ext cx="675218" cy="419242"/>
      </dsp:txXfrm>
    </dsp:sp>
    <dsp:sp modelId="{F0A50270-27A1-4BFA-BADB-BCBF4E10B4F4}">
      <dsp:nvSpPr>
        <dsp:cNvPr id="0" name=""/>
        <dsp:cNvSpPr/>
      </dsp:nvSpPr>
      <dsp:spPr>
        <a:xfrm>
          <a:off x="3453573"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DAF06534-AA1D-44F2-984C-D59B004C1A61}">
      <dsp:nvSpPr>
        <dsp:cNvPr id="0" name=""/>
        <dsp:cNvSpPr/>
      </dsp:nvSpPr>
      <dsp:spPr>
        <a:xfrm>
          <a:off x="3531496"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Government</a:t>
          </a:r>
        </a:p>
      </dsp:txBody>
      <dsp:txXfrm>
        <a:off x="3544539" y="1386320"/>
        <a:ext cx="675218" cy="419242"/>
      </dsp:txXfrm>
    </dsp:sp>
    <dsp:sp modelId="{CB99E05F-D05E-4061-8030-4B57F95F4BEC}">
      <dsp:nvSpPr>
        <dsp:cNvPr id="0" name=""/>
        <dsp:cNvSpPr/>
      </dsp:nvSpPr>
      <dsp:spPr>
        <a:xfrm>
          <a:off x="4310722" y="1299250"/>
          <a:ext cx="701304" cy="445328"/>
        </a:xfrm>
        <a:prstGeom prst="roundRect">
          <a:avLst>
            <a:gd name="adj" fmla="val 10000"/>
          </a:avLst>
        </a:prstGeom>
        <a:solidFill>
          <a:schemeClr val="accent3">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sp>
    <dsp:sp modelId="{463C9FAE-F8DE-4107-836F-42FD81B13DBF}">
      <dsp:nvSpPr>
        <dsp:cNvPr id="0" name=""/>
        <dsp:cNvSpPr/>
      </dsp:nvSpPr>
      <dsp:spPr>
        <a:xfrm>
          <a:off x="4388645" y="1373277"/>
          <a:ext cx="701304" cy="445328"/>
        </a:xfrm>
        <a:prstGeom prst="roundRect">
          <a:avLst>
            <a:gd name="adj" fmla="val 10000"/>
          </a:avLst>
        </a:prstGeom>
        <a:solidFill>
          <a:schemeClr val="lt1">
            <a:alpha val="90000"/>
            <a:hueOff val="0"/>
            <a:satOff val="0"/>
            <a:lumOff val="0"/>
            <a:alphaOff val="0"/>
          </a:schemeClr>
        </a:solidFill>
        <a:ln w="25400" cap="flat" cmpd="sng" algn="ctr">
          <a:solidFill>
            <a:schemeClr val="accent3">
              <a:hueOff val="0"/>
              <a:satOff val="0"/>
              <a:lumOff val="0"/>
              <a:alphaOff val="0"/>
            </a:schemeClr>
          </a:solidFill>
          <a:prstDash val="solid"/>
        </a:ln>
        <a:effectLst/>
      </dsp:spPr>
      <dsp:style>
        <a:lnRef idx="2">
          <a:scrgbClr r="0" g="0" b="0"/>
        </a:lnRef>
        <a:fillRef idx="1">
          <a:scrgbClr r="0" g="0" b="0"/>
        </a:fillRef>
        <a:effectRef idx="0">
          <a:scrgbClr r="0" g="0" b="0"/>
        </a:effectRef>
        <a:fontRef idx="minor"/>
      </dsp:style>
      <dsp:txBody>
        <a:bodyPr spcFirstLastPara="0" vert="horz" wrap="square" lIns="34290" tIns="34290" rIns="34290" bIns="34290" numCol="1" spcCol="1270" anchor="ctr" anchorCtr="0">
          <a:noAutofit/>
        </a:bodyPr>
        <a:lstStyle/>
        <a:p>
          <a:pPr marL="0" lvl="0" indent="0" algn="ctr" defTabSz="400050">
            <a:lnSpc>
              <a:spcPct val="90000"/>
            </a:lnSpc>
            <a:spcBef>
              <a:spcPct val="0"/>
            </a:spcBef>
            <a:spcAft>
              <a:spcPct val="35000"/>
            </a:spcAft>
            <a:buNone/>
          </a:pPr>
          <a:r>
            <a:rPr lang="en-US" sz="900" kern="1200"/>
            <a:t>Guests</a:t>
          </a:r>
        </a:p>
      </dsp:txBody>
      <dsp:txXfrm>
        <a:off x="4401688" y="1386320"/>
        <a:ext cx="675218" cy="419242"/>
      </dsp:txXfrm>
    </dsp:sp>
  </dsp:spTree>
</dsp:drawing>
</file>

<file path=word/diagrams/layout1.xml><?xml version="1.0" encoding="utf-8"?>
<dgm:layoutDef xmlns:dgm="http://schemas.openxmlformats.org/drawingml/2006/diagram" xmlns:a="http://schemas.openxmlformats.org/drawingml/2006/main" uniqueId="urn:microsoft.com/office/officeart/2005/8/layout/hierarchy1">
  <dgm:title val=""/>
  <dgm:desc val=""/>
  <dgm:catLst>
    <dgm:cat type="hierarchy" pri="2000"/>
  </dgm:catLst>
  <dgm:sampData>
    <dgm:dataModel>
      <dgm:ptLst>
        <dgm:pt modelId="0" type="doc"/>
        <dgm:pt modelId="1">
          <dgm:prSet phldr="1"/>
        </dgm:pt>
        <dgm:pt modelId="2">
          <dgm:prSet phldr="1"/>
        </dgm:pt>
        <dgm:pt modelId="21">
          <dgm:prSet phldr="1"/>
        </dgm:pt>
        <dgm:pt modelId="22">
          <dgm:prSet phldr="1"/>
        </dgm:pt>
        <dgm:pt modelId="3">
          <dgm:prSet phldr="1"/>
        </dgm:pt>
        <dgm:pt modelId="31">
          <dgm:prSet phldr="1"/>
        </dgm:pt>
      </dgm:ptLst>
      <dgm:cxnLst>
        <dgm:cxn modelId="4" srcId="0" destId="1" srcOrd="0" destOrd="0"/>
        <dgm:cxn modelId="5" srcId="1" destId="2" srcOrd="0" destOrd="0"/>
        <dgm:cxn modelId="6" srcId="1" destId="3" srcOrd="1" destOrd="0"/>
        <dgm:cxn modelId="23" srcId="2" destId="21" srcOrd="0" destOrd="0"/>
        <dgm:cxn modelId="24" srcId="2" destId="22" srcOrd="1" destOrd="0"/>
        <dgm:cxn modelId="33" srcId="3" destId="31" srcOrd="0" destOrd="0"/>
      </dgm:cxnLst>
      <dgm:bg/>
      <dgm:whole/>
    </dgm:dataModel>
  </dgm:sampData>
  <dgm:styleData>
    <dgm:dataModel>
      <dgm:ptLst>
        <dgm:pt modelId="0" type="doc"/>
        <dgm:pt modelId="1"/>
        <dgm:pt modelId="11"/>
        <dgm:pt modelId="12"/>
      </dgm:ptLst>
      <dgm:cxnLst>
        <dgm:cxn modelId="2" srcId="0" destId="1" srcOrd="0" destOrd="0"/>
        <dgm:cxn modelId="13" srcId="1" destId="11" srcOrd="0" destOrd="0"/>
        <dgm:cxn modelId="14" srcId="1" destId="12" srcOrd="1" destOrd="0"/>
      </dgm:cxnLst>
      <dgm:bg/>
      <dgm:whole/>
    </dgm:dataModel>
  </dgm:styleData>
  <dgm:clrData>
    <dgm:dataModel>
      <dgm:ptLst>
        <dgm:pt modelId="0" type="doc"/>
        <dgm:pt modelId="1"/>
        <dgm:pt modelId="2"/>
        <dgm:pt modelId="21"/>
        <dgm:pt modelId="211"/>
        <dgm:pt modelId="3"/>
        <dgm:pt modelId="31"/>
        <dgm:pt modelId="311"/>
      </dgm:ptLst>
      <dgm:cxnLst>
        <dgm:cxn modelId="4" srcId="0" destId="1" srcOrd="0" destOrd="0"/>
        <dgm:cxn modelId="5" srcId="1" destId="2" srcOrd="0" destOrd="0"/>
        <dgm:cxn modelId="6" srcId="1" destId="3" srcOrd="1" destOrd="0"/>
        <dgm:cxn modelId="23" srcId="2" destId="21" srcOrd="0" destOrd="0"/>
        <dgm:cxn modelId="24" srcId="21" destId="211" srcOrd="0" destOrd="0"/>
        <dgm:cxn modelId="33" srcId="3" destId="31" srcOrd="0" destOrd="0"/>
        <dgm:cxn modelId="34" srcId="31" destId="311" srcOrd="0" destOrd="0"/>
      </dgm:cxnLst>
      <dgm:bg/>
      <dgm:whole/>
    </dgm:dataModel>
  </dgm:clrData>
  <dgm:layoutNode name="hierChild1">
    <dgm:varLst>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primFontSz" for="des" ptType="node" op="equ" val="65"/>
      <dgm:constr type="w" for="des" forName="composite" refType="w"/>
      <dgm:constr type="h" for="des" forName="composite" refType="w" refFor="des" refForName="composite" fact="0.667"/>
      <dgm:constr type="w" for="des" forName="composite2" refType="w" refFor="des" refForName="composite"/>
      <dgm:constr type="h" for="des" forName="composite2" refType="h" refFor="des" refForName="composite"/>
      <dgm:constr type="w" for="des" forName="composite3" refType="w" refFor="des" refForName="composite"/>
      <dgm:constr type="h" for="des" forName="composite3" refType="h" refFor="des" refForName="composite"/>
      <dgm:constr type="w" for="des" forName="composite4" refType="w" refFor="des" refForName="composite"/>
      <dgm:constr type="h" for="des" forName="composite4" refType="h" refFor="des" refForName="composite"/>
      <dgm:constr type="w" for="des" forName="composite5" refType="w" refFor="des" refForName="composite"/>
      <dgm:constr type="h" for="des" forName="composite5" refType="h" refFor="des" refForName="composite"/>
      <dgm:constr type="sibSp" refType="w" refFor="des" refForName="composite" fact="0.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p" for="des" forName="hierRoot1" refType="h" refFor="des" refForName="composite" fact="0.25"/>
      <dgm:constr type="sp" for="des" forName="hierRoot2" refType="sp" refFor="des" refForName="hierRoot1"/>
      <dgm:constr type="sp" for="des" forName="hierRoot3" refType="sp" refFor="des" refForName="hierRoot1"/>
      <dgm:constr type="sp" for="des" forName="hierRoot4" refType="sp" refFor="des" refForName="hierRoot1"/>
      <dgm:constr type="sp" for="des" forName="hierRoot5" refType="sp" refFor="des" refForName="hierRoot1"/>
    </dgm:constrLst>
    <dgm:ruleLst/>
    <dgm:forEach name="Name3" axis="ch">
      <dgm:forEach name="Name4" axis="self" ptType="node">
        <dgm:layoutNode name="hierRoot1">
          <dgm:alg type="hierRoot"/>
          <dgm:shape xmlns:r="http://schemas.openxmlformats.org/officeDocument/2006/relationships" r:blip="">
            <dgm:adjLst/>
          </dgm:shape>
          <dgm:presOf/>
          <dgm:constrLst>
            <dgm:constr type="bendDist" for="des" ptType="parTrans" refType="sp" fact="0.5"/>
          </dgm:constrLst>
          <dgm:ruleLst/>
          <dgm:layoutNode name="composite">
            <dgm:alg type="composite"/>
            <dgm:shape xmlns:r="http://schemas.openxmlformats.org/officeDocument/2006/relationships" r:blip="">
              <dgm:adjLst/>
            </dgm:shape>
            <dgm:presOf/>
            <dgm:constrLst>
              <dgm:constr type="w" for="ch" forName="background" refType="w" fact="0.9"/>
              <dgm:constr type="h" for="ch" forName="background" refType="w" refFor="ch" refForName="background" fact="0.635"/>
              <dgm:constr type="t" for="ch" forName="background"/>
              <dgm:constr type="l" for="ch" forName="background"/>
              <dgm:constr type="w" for="ch" forName="text" refType="w" fact="0.9"/>
              <dgm:constr type="h" for="ch" forName="text" refType="w" refFor="ch" refForName="text" fact="0.635"/>
              <dgm:constr type="t" for="ch" forName="text" refType="w" fact="0.095"/>
              <dgm:constr type="l" for="ch" forName="text" refType="w" fact="0.1"/>
            </dgm:constrLst>
            <dgm:ruleLst/>
            <dgm:layoutNode name="background" styleLbl="node0" moveWith="text">
              <dgm:alg type="sp"/>
              <dgm:shape xmlns:r="http://schemas.openxmlformats.org/officeDocument/2006/relationships" type="roundRect" r:blip="">
                <dgm:adjLst>
                  <dgm:adj idx="1" val="0.1"/>
                </dgm:adjLst>
              </dgm:shape>
              <dgm:presOf/>
              <dgm:constrLst/>
              <dgm:ruleLst/>
            </dgm:layoutNode>
            <dgm:layoutNode name="text" styleLbl="fgAcc0">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2">
            <dgm:choose name="Name5">
              <dgm:if name="Name6" func="var" arg="dir" op="equ" val="norm">
                <dgm:alg type="hierChild">
                  <dgm:param type="linDir" val="fromL"/>
                </dgm:alg>
              </dgm:if>
              <dgm:else name="Name7">
                <dgm:alg type="hierChild">
                  <dgm:param type="linDir" val="fromR"/>
                </dgm:alg>
              </dgm:else>
            </dgm:choose>
            <dgm:shape xmlns:r="http://schemas.openxmlformats.org/officeDocument/2006/relationships" r:blip="">
              <dgm:adjLst/>
            </dgm:shape>
            <dgm:presOf/>
            <dgm:constrLst/>
            <dgm:ruleLst/>
            <dgm:forEach name="Name8" axis="ch">
              <dgm:forEach name="Name9" axis="self" ptType="parTrans" cnt="1">
                <dgm:layoutNode name="Name10">
                  <dgm:alg type="conn">
                    <dgm:param type="dim" val="1D"/>
                    <dgm:param type="endSty" val="noArr"/>
                    <dgm:param type="connRout" val="bend"/>
                    <dgm:param type="bendPt" val="end"/>
                    <dgm:param type="begPts" val="bCtr"/>
                    <dgm:param type="endPts" val="tCtr"/>
                    <dgm:param type="srcNode" val="background"/>
                    <dgm:param type="dstNode" val="background2"/>
                  </dgm:alg>
                  <dgm:shape xmlns:r="http://schemas.openxmlformats.org/officeDocument/2006/relationships" type="conn" r:blip="" zOrderOff="-999">
                    <dgm:adjLst/>
                  </dgm:shape>
                  <dgm:presOf axis="self"/>
                  <dgm:constrLst>
                    <dgm:constr type="begPad"/>
                    <dgm:constr type="endPad"/>
                  </dgm:constrLst>
                  <dgm:ruleLst/>
                </dgm:layoutNode>
              </dgm:forEach>
              <dgm:forEach name="Name11" axis="self" ptType="node">
                <dgm:layoutNode name="hierRoot2">
                  <dgm:alg type="hierRoot"/>
                  <dgm:shape xmlns:r="http://schemas.openxmlformats.org/officeDocument/2006/relationships" r:blip="">
                    <dgm:adjLst/>
                  </dgm:shape>
                  <dgm:presOf/>
                  <dgm:constrLst>
                    <dgm:constr type="bendDist" for="des" ptType="parTrans" refType="sp" fact="0.5"/>
                  </dgm:constrLst>
                  <dgm:ruleLst/>
                  <dgm:layoutNode name="composite2">
                    <dgm:alg type="composite"/>
                    <dgm:shape xmlns:r="http://schemas.openxmlformats.org/officeDocument/2006/relationships" r:blip="">
                      <dgm:adjLst/>
                    </dgm:shape>
                    <dgm:presOf/>
                    <dgm:constrLst>
                      <dgm:constr type="w" for="ch" forName="background2" refType="w" fact="0.9"/>
                      <dgm:constr type="h" for="ch" forName="background2" refType="w" refFor="ch" refForName="background2" fact="0.635"/>
                      <dgm:constr type="t" for="ch" forName="background2"/>
                      <dgm:constr type="l" for="ch" forName="background2"/>
                      <dgm:constr type="w" for="ch" forName="text2" refType="w" fact="0.9"/>
                      <dgm:constr type="h" for="ch" forName="text2" refType="w" refFor="ch" refForName="text2" fact="0.635"/>
                      <dgm:constr type="t" for="ch" forName="text2" refType="w" fact="0.095"/>
                      <dgm:constr type="l" for="ch" forName="text2" refType="w" fact="0.1"/>
                    </dgm:constrLst>
                    <dgm:ruleLst/>
                    <dgm:layoutNode name="background2" moveWith="text2">
                      <dgm:alg type="sp"/>
                      <dgm:shape xmlns:r="http://schemas.openxmlformats.org/officeDocument/2006/relationships" type="roundRect" r:blip="">
                        <dgm:adjLst>
                          <dgm:adj idx="1" val="0.1"/>
                        </dgm:adjLst>
                      </dgm:shape>
                      <dgm:presOf/>
                      <dgm:constrLst/>
                      <dgm:ruleLst/>
                    </dgm:layoutNode>
                    <dgm:layoutNode name="text2" styleLbl="fgAcc2">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3">
                    <dgm:choose name="Name12">
                      <dgm:if name="Name13" func="var" arg="dir" op="equ" val="norm">
                        <dgm:alg type="hierChild">
                          <dgm:param type="linDir" val="fromL"/>
                        </dgm:alg>
                      </dgm:if>
                      <dgm:else name="Name14">
                        <dgm:alg type="hierChild">
                          <dgm:param type="linDir" val="fromR"/>
                        </dgm:alg>
                      </dgm:else>
                    </dgm:choose>
                    <dgm:shape xmlns:r="http://schemas.openxmlformats.org/officeDocument/2006/relationships" r:blip="">
                      <dgm:adjLst/>
                    </dgm:shape>
                    <dgm:presOf/>
                    <dgm:constrLst/>
                    <dgm:ruleLst/>
                    <dgm:forEach name="Name15" axis="ch">
                      <dgm:forEach name="Name16" axis="self" ptType="parTrans" cnt="1">
                        <dgm:layoutNode name="Name17">
                          <dgm:alg type="conn">
                            <dgm:param type="dim" val="1D"/>
                            <dgm:param type="endSty" val="noArr"/>
                            <dgm:param type="connRout" val="bend"/>
                            <dgm:param type="bendPt" val="end"/>
                            <dgm:param type="begPts" val="bCtr"/>
                            <dgm:param type="endPts" val="tCtr"/>
                            <dgm:param type="srcNode" val="background2"/>
                            <dgm:param type="dstNode" val="background3"/>
                          </dgm:alg>
                          <dgm:shape xmlns:r="http://schemas.openxmlformats.org/officeDocument/2006/relationships" type="conn" r:blip="" zOrderOff="-999">
                            <dgm:adjLst/>
                          </dgm:shape>
                          <dgm:presOf axis="self"/>
                          <dgm:constrLst>
                            <dgm:constr type="begPad"/>
                            <dgm:constr type="endPad"/>
                          </dgm:constrLst>
                          <dgm:ruleLst/>
                        </dgm:layoutNode>
                      </dgm:forEach>
                      <dgm:forEach name="Name18" axis="self" ptType="node">
                        <dgm:layoutNode name="hierRoot3">
                          <dgm:alg type="hierRoot"/>
                          <dgm:shape xmlns:r="http://schemas.openxmlformats.org/officeDocument/2006/relationships" r:blip="">
                            <dgm:adjLst/>
                          </dgm:shape>
                          <dgm:presOf/>
                          <dgm:constrLst>
                            <dgm:constr type="bendDist" for="des" ptType="parTrans" refType="sp" fact="0.5"/>
                          </dgm:constrLst>
                          <dgm:ruleLst/>
                          <dgm:layoutNode name="composite3">
                            <dgm:alg type="composite"/>
                            <dgm:shape xmlns:r="http://schemas.openxmlformats.org/officeDocument/2006/relationships" r:blip="">
                              <dgm:adjLst/>
                            </dgm:shape>
                            <dgm:presOf/>
                            <dgm:constrLst>
                              <dgm:constr type="w" for="ch" forName="background3" refType="w" fact="0.9"/>
                              <dgm:constr type="h" for="ch" forName="background3" refType="w" refFor="ch" refForName="background3" fact="0.635"/>
                              <dgm:constr type="t" for="ch" forName="background3"/>
                              <dgm:constr type="l" for="ch" forName="background3"/>
                              <dgm:constr type="w" for="ch" forName="text3" refType="w" fact="0.9"/>
                              <dgm:constr type="h" for="ch" forName="text3" refType="w" refFor="ch" refForName="text3" fact="0.635"/>
                              <dgm:constr type="t" for="ch" forName="text3" refType="w" fact="0.095"/>
                              <dgm:constr type="l" for="ch" forName="text3" refType="w" fact="0.1"/>
                            </dgm:constrLst>
                            <dgm:ruleLst/>
                            <dgm:layoutNode name="background3" moveWith="text3">
                              <dgm:alg type="sp"/>
                              <dgm:shape xmlns:r="http://schemas.openxmlformats.org/officeDocument/2006/relationships" type="roundRect" r:blip="">
                                <dgm:adjLst>
                                  <dgm:adj idx="1" val="0.1"/>
                                </dgm:adjLst>
                              </dgm:shape>
                              <dgm:presOf/>
                              <dgm:constrLst/>
                              <dgm:ruleLst/>
                            </dgm:layoutNode>
                            <dgm:layoutNode name="text3" styleLbl="fgAcc3">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4">
                            <dgm:choose name="Name19">
                              <dgm:if name="Name20" func="var" arg="dir" op="equ" val="norm">
                                <dgm:alg type="hierChild">
                                  <dgm:param type="linDir" val="fromL"/>
                                </dgm:alg>
                              </dgm:if>
                              <dgm:else name="Name21">
                                <dgm:alg type="hierChild">
                                  <dgm:param type="linDir" val="fromR"/>
                                </dgm:alg>
                              </dgm:else>
                            </dgm:choose>
                            <dgm:shape xmlns:r="http://schemas.openxmlformats.org/officeDocument/2006/relationships" r:blip="">
                              <dgm:adjLst/>
                            </dgm:shape>
                            <dgm:presOf/>
                            <dgm:constrLst/>
                            <dgm:ruleLst/>
                            <dgm:forEach name="repeat" axis="ch">
                              <dgm:forEach name="Name22" axis="self" ptType="parTrans" cnt="1">
                                <dgm:layoutNode name="Name23">
                                  <dgm:choose name="Name24">
                                    <dgm:if name="Name25" axis="self" func="depth" op="lte" val="4">
                                      <dgm:alg type="conn">
                                        <dgm:param type="dim" val="1D"/>
                                        <dgm:param type="endSty" val="noArr"/>
                                        <dgm:param type="connRout" val="bend"/>
                                        <dgm:param type="bendPt" val="end"/>
                                        <dgm:param type="begPts" val="bCtr"/>
                                        <dgm:param type="endPts" val="tCtr"/>
                                        <dgm:param type="srcNode" val="background3"/>
                                        <dgm:param type="dstNode" val="background4"/>
                                      </dgm:alg>
                                    </dgm:if>
                                    <dgm:else name="Name26">
                                      <dgm:alg type="conn">
                                        <dgm:param type="dim" val="1D"/>
                                        <dgm:param type="endSty" val="noArr"/>
                                        <dgm:param type="connRout" val="bend"/>
                                        <dgm:param type="bendPt" val="end"/>
                                        <dgm:param type="begPts" val="bCtr"/>
                                        <dgm:param type="endPts" val="tCtr"/>
                                        <dgm:param type="srcNode" val="background4"/>
                                        <dgm:param type="dstNode" val="background4"/>
                                      </dgm:alg>
                                    </dgm:else>
                                  </dgm:choose>
                                  <dgm:shape xmlns:r="http://schemas.openxmlformats.org/officeDocument/2006/relationships" type="conn" r:blip="" zOrderOff="-999">
                                    <dgm:adjLst/>
                                  </dgm:shape>
                                  <dgm:presOf axis="self"/>
                                  <dgm:constrLst>
                                    <dgm:constr type="begPad"/>
                                    <dgm:constr type="endPad"/>
                                  </dgm:constrLst>
                                  <dgm:ruleLst/>
                                </dgm:layoutNode>
                              </dgm:forEach>
                              <dgm:forEach name="Name27" axis="self" ptType="node">
                                <dgm:layoutNode name="hierRoot4">
                                  <dgm:alg type="hierRoot"/>
                                  <dgm:shape xmlns:r="http://schemas.openxmlformats.org/officeDocument/2006/relationships" r:blip="">
                                    <dgm:adjLst/>
                                  </dgm:shape>
                                  <dgm:presOf/>
                                  <dgm:constrLst>
                                    <dgm:constr type="bendDist" for="des" ptType="parTrans" refType="sp" fact="0.5"/>
                                  </dgm:constrLst>
                                  <dgm:ruleLst/>
                                  <dgm:layoutNode name="composite4">
                                    <dgm:alg type="composite"/>
                                    <dgm:shape xmlns:r="http://schemas.openxmlformats.org/officeDocument/2006/relationships" r:blip="">
                                      <dgm:adjLst/>
                                    </dgm:shape>
                                    <dgm:presOf/>
                                    <dgm:constrLst>
                                      <dgm:constr type="w" for="ch" forName="background4" refType="w" fact="0.9"/>
                                      <dgm:constr type="h" for="ch" forName="background4" refType="w" refFor="ch" refForName="background4" fact="0.635"/>
                                      <dgm:constr type="t" for="ch" forName="background4"/>
                                      <dgm:constr type="l" for="ch" forName="background4"/>
                                      <dgm:constr type="w" for="ch" forName="text4" refType="w" fact="0.9"/>
                                      <dgm:constr type="h" for="ch" forName="text4" refType="w" refFor="ch" refForName="text4" fact="0.635"/>
                                      <dgm:constr type="t" for="ch" forName="text4" refType="w" fact="0.095"/>
                                      <dgm:constr type="l" for="ch" forName="text4" refType="w" fact="0.1"/>
                                    </dgm:constrLst>
                                    <dgm:ruleLst/>
                                    <dgm:layoutNode name="background4" moveWith="text4">
                                      <dgm:alg type="sp"/>
                                      <dgm:shape xmlns:r="http://schemas.openxmlformats.org/officeDocument/2006/relationships" type="roundRect" r:blip="">
                                        <dgm:adjLst>
                                          <dgm:adj idx="1" val="0.1"/>
                                        </dgm:adjLst>
                                      </dgm:shape>
                                      <dgm:presOf/>
                                      <dgm:constrLst/>
                                      <dgm:ruleLst/>
                                    </dgm:layoutNode>
                                    <dgm:layoutNode name="text4" styleLbl="fgAcc4">
                                      <dgm:varLst>
                                        <dgm:chPref val="3"/>
                                      </dgm:varLst>
                                      <dgm:alg type="tx"/>
                                      <dgm:shape xmlns:r="http://schemas.openxmlformats.org/officeDocument/2006/relationships" type="roundRect" r:blip="">
                                        <dgm:adjLst>
                                          <dgm:adj idx="1" val="0.1"/>
                                        </dgm:adjLst>
                                      </dgm:shape>
                                      <dgm:presOf axis="self"/>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dgm:layoutNode name="hierChild5">
                                    <dgm:choose name="Name28">
                                      <dgm:if name="Name29" func="var" arg="dir" op="equ" val="norm">
                                        <dgm:alg type="hierChild">
                                          <dgm:param type="linDir" val="fromL"/>
                                        </dgm:alg>
                                      </dgm:if>
                                      <dgm:else name="Name30">
                                        <dgm:alg type="hierChild">
                                          <dgm:param type="linDir" val="fromR"/>
                                        </dgm:alg>
                                      </dgm:else>
                                    </dgm:choose>
                                    <dgm:shape xmlns:r="http://schemas.openxmlformats.org/officeDocument/2006/relationships" r:blip="">
                                      <dgm:adjLst/>
                                    </dgm:shape>
                                    <dgm:presOf/>
                                    <dgm:constrLst/>
                                    <dgm:ruleLst/>
                                    <dgm:forEach name="Name31" ref="repeat"/>
                                  </dgm:layoutNode>
                                </dgm:layoutNode>
                              </dgm:forEach>
                            </dgm:forEach>
                          </dgm:layoutNode>
                        </dgm:layoutNode>
                      </dgm:forEach>
                    </dgm:forEach>
                  </dgm:layoutNode>
                </dgm:layoutNode>
              </dgm:forEach>
            </dgm:forEach>
          </dgm:layoutNode>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8B8F00E5-C414-4273-8B18-957DF1F3F32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21</Pages>
  <Words>5470</Words>
  <Characters>31183</Characters>
  <Application>Microsoft Office Word</Application>
  <DocSecurity>0</DocSecurity>
  <Lines>259</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36580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ramona oana</cp:lastModifiedBy>
  <cp:revision>14</cp:revision>
  <dcterms:created xsi:type="dcterms:W3CDTF">2020-08-07T09:26:00Z</dcterms:created>
  <dcterms:modified xsi:type="dcterms:W3CDTF">2020-08-07T09:34:00Z</dcterms:modified>
</cp:coreProperties>
</file>