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074402" w:rsidRDefault="00074402" w:rsidP="00074402">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074402">
      <w:pPr>
        <w:spacing w:line="360" w:lineRule="auto"/>
        <w:rPr>
          <w:rFonts w:ascii="Arial" w:hAnsi="Arial" w:cs="Arial"/>
          <w:szCs w:val="24"/>
        </w:rPr>
      </w:pPr>
    </w:p>
    <w:p w14:paraId="4E267F2C" w14:textId="35E99859" w:rsidR="00074402" w:rsidRPr="00074402" w:rsidRDefault="00074402" w:rsidP="00074402">
      <w:pPr>
        <w:spacing w:line="360" w:lineRule="auto"/>
        <w:rPr>
          <w:rFonts w:ascii="Arial" w:hAnsi="Arial" w:cs="Arial"/>
          <w:szCs w:val="24"/>
        </w:rPr>
      </w:pPr>
    </w:p>
    <w:p w14:paraId="5D864E3F" w14:textId="24C9E314" w:rsidR="00074402" w:rsidRDefault="00074402" w:rsidP="00074402">
      <w:pPr>
        <w:spacing w:line="360" w:lineRule="auto"/>
        <w:rPr>
          <w:rFonts w:ascii="Arial" w:hAnsi="Arial" w:cs="Arial"/>
          <w:szCs w:val="24"/>
        </w:rPr>
      </w:pPr>
    </w:p>
    <w:p w14:paraId="7019459D" w14:textId="14907F97" w:rsidR="00964AB3" w:rsidRDefault="00964AB3" w:rsidP="00074402">
      <w:pPr>
        <w:spacing w:line="360" w:lineRule="auto"/>
        <w:rPr>
          <w:rFonts w:ascii="Arial" w:hAnsi="Arial" w:cs="Arial"/>
          <w:szCs w:val="24"/>
        </w:rPr>
      </w:pPr>
    </w:p>
    <w:p w14:paraId="067B7889" w14:textId="77777777" w:rsidR="00964AB3" w:rsidRPr="00074402" w:rsidRDefault="00964AB3" w:rsidP="00074402">
      <w:pPr>
        <w:spacing w:line="360" w:lineRule="auto"/>
        <w:rPr>
          <w:rFonts w:ascii="Arial" w:hAnsi="Arial" w:cs="Arial"/>
          <w:szCs w:val="24"/>
        </w:rPr>
      </w:pPr>
    </w:p>
    <w:p w14:paraId="3F2DE234"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2 </w:t>
      </w:r>
    </w:p>
    <w:p w14:paraId="5E4BAF25" w14:textId="77777777" w:rsidR="00964AB3" w:rsidRDefault="00964AB3" w:rsidP="00964AB3">
      <w:pPr>
        <w:spacing w:after="0" w:line="240" w:lineRule="auto"/>
        <w:jc w:val="center"/>
        <w:rPr>
          <w:rFonts w:ascii="Arial" w:hAnsi="Arial" w:cs="Arial"/>
          <w:b/>
          <w:bCs/>
          <w:sz w:val="28"/>
          <w:szCs w:val="28"/>
          <w:u w:val="single"/>
        </w:rPr>
      </w:pPr>
    </w:p>
    <w:p w14:paraId="188AF882" w14:textId="77777777" w:rsidR="00964AB3" w:rsidRDefault="00964AB3" w:rsidP="00964AB3">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266C5371" w14:textId="77777777" w:rsidR="00964AB3" w:rsidRDefault="00964AB3" w:rsidP="00964AB3">
      <w:pPr>
        <w:spacing w:after="0" w:line="240" w:lineRule="auto"/>
        <w:jc w:val="center"/>
        <w:rPr>
          <w:rFonts w:ascii="Arial" w:hAnsi="Arial" w:cs="Arial"/>
          <w:b/>
          <w:bCs/>
          <w:sz w:val="28"/>
          <w:szCs w:val="28"/>
        </w:rPr>
      </w:pPr>
    </w:p>
    <w:p w14:paraId="22F2817A" w14:textId="73FF0B94" w:rsidR="00074402" w:rsidRDefault="00074402" w:rsidP="00074402">
      <w:pPr>
        <w:tabs>
          <w:tab w:val="left" w:pos="6540"/>
        </w:tabs>
        <w:spacing w:line="360" w:lineRule="auto"/>
        <w:rPr>
          <w:rFonts w:ascii="Arial" w:hAnsi="Arial" w:cs="Arial"/>
          <w:sz w:val="28"/>
          <w:szCs w:val="28"/>
        </w:rPr>
      </w:pPr>
    </w:p>
    <w:p w14:paraId="1056820A" w14:textId="77777777" w:rsidR="009B28B0" w:rsidRDefault="009B28B0" w:rsidP="00074402">
      <w:pPr>
        <w:tabs>
          <w:tab w:val="left" w:pos="6540"/>
        </w:tabs>
        <w:spacing w:line="360" w:lineRule="auto"/>
        <w:rPr>
          <w:rFonts w:ascii="Arial" w:hAnsi="Arial" w:cs="Arial"/>
          <w:sz w:val="28"/>
          <w:szCs w:val="28"/>
        </w:rPr>
      </w:pPr>
    </w:p>
    <w:p w14:paraId="0A48766D" w14:textId="21901BB2"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C26736">
        <w:rPr>
          <w:rFonts w:ascii="Arial" w:hAnsi="Arial" w:cs="Arial"/>
          <w:sz w:val="28"/>
          <w:szCs w:val="28"/>
        </w:rPr>
        <w:t xml:space="preserve"> </w:t>
      </w:r>
      <w:bookmarkStart w:id="0" w:name="_Hlk79855270"/>
      <w:r w:rsidR="00C26736">
        <w:rPr>
          <w:rFonts w:ascii="Arial" w:hAnsi="Arial" w:cs="Arial"/>
          <w:sz w:val="28"/>
          <w:szCs w:val="28"/>
        </w:rPr>
        <w:t>Edit Tingyela</w:t>
      </w:r>
    </w:p>
    <w:p w14:paraId="39AA4413" w14:textId="158DECE8"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C26736">
        <w:rPr>
          <w:rFonts w:ascii="Arial" w:hAnsi="Arial" w:cs="Arial"/>
          <w:sz w:val="28"/>
          <w:szCs w:val="28"/>
        </w:rPr>
        <w:t xml:space="preserve"> 1917242</w:t>
      </w:r>
    </w:p>
    <w:bookmarkEnd w:id="0"/>
    <w:p w14:paraId="5E81F6AD" w14:textId="77777777" w:rsidR="00074402" w:rsidRDefault="00074402" w:rsidP="00074402">
      <w:pPr>
        <w:tabs>
          <w:tab w:val="left" w:pos="6540"/>
        </w:tabs>
        <w:spacing w:line="360" w:lineRule="auto"/>
        <w:rPr>
          <w:rFonts w:ascii="Arial" w:hAnsi="Arial" w:cs="Arial"/>
          <w:sz w:val="28"/>
          <w:szCs w:val="28"/>
        </w:rPr>
      </w:pPr>
    </w:p>
    <w:p w14:paraId="4F8BE5D2" w14:textId="77777777" w:rsidR="009B28B0" w:rsidRPr="009B28B0" w:rsidRDefault="00074402" w:rsidP="009B28B0">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9B28B0" w:rsidRPr="009B28B0">
        <w:rPr>
          <w:rFonts w:ascii="Arial" w:hAnsi="Arial" w:cs="Arial"/>
          <w:sz w:val="28"/>
          <w:szCs w:val="28"/>
        </w:rPr>
        <w:t>Children, Young People and Families</w:t>
      </w:r>
    </w:p>
    <w:p w14:paraId="4E5B279A" w14:textId="135DFEA9"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9B28B0" w:rsidRPr="009B28B0">
        <w:t xml:space="preserve"> </w:t>
      </w:r>
      <w:r w:rsidR="009B28B0" w:rsidRPr="009B28B0">
        <w:rPr>
          <w:rFonts w:ascii="Arial" w:hAnsi="Arial" w:cs="Arial"/>
          <w:sz w:val="28"/>
          <w:szCs w:val="28"/>
        </w:rPr>
        <w:t>(BMHP5004_LON)</w:t>
      </w:r>
    </w:p>
    <w:p w14:paraId="1A0B2D2B" w14:textId="56606F4B" w:rsidR="00074402" w:rsidRDefault="00074402" w:rsidP="00074402">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9B28B0">
        <w:rPr>
          <w:rFonts w:ascii="Arial" w:hAnsi="Arial" w:cs="Arial"/>
          <w:sz w:val="28"/>
          <w:szCs w:val="28"/>
        </w:rPr>
        <w:t xml:space="preserve"> </w:t>
      </w:r>
      <w:r w:rsidR="00C26736" w:rsidRPr="00C03D4E">
        <w:rPr>
          <w:rFonts w:ascii="Arial" w:hAnsi="Arial" w:cs="Arial"/>
          <w:sz w:val="28"/>
          <w:szCs w:val="28"/>
        </w:rPr>
        <w:t>Bianca Sanfilippo</w:t>
      </w:r>
    </w:p>
    <w:p w14:paraId="39D08584" w14:textId="23386686" w:rsidR="00074402" w:rsidRPr="00964AB3" w:rsidRDefault="00964AB3" w:rsidP="00074402">
      <w:pPr>
        <w:tabs>
          <w:tab w:val="left" w:pos="6540"/>
        </w:tabs>
        <w:spacing w:line="360" w:lineRule="auto"/>
        <w:rPr>
          <w:rFonts w:ascii="Arial" w:hAnsi="Arial" w:cs="Arial"/>
          <w:b/>
          <w:bCs/>
          <w:sz w:val="28"/>
          <w:szCs w:val="28"/>
        </w:rPr>
      </w:pPr>
      <w:r w:rsidRPr="00964AB3">
        <w:rPr>
          <w:rFonts w:ascii="Arial" w:hAnsi="Arial" w:cs="Arial"/>
          <w:b/>
          <w:bCs/>
          <w:sz w:val="28"/>
          <w:szCs w:val="28"/>
        </w:rPr>
        <w:t>Word count</w:t>
      </w:r>
      <w:r>
        <w:rPr>
          <w:rFonts w:ascii="Arial" w:hAnsi="Arial" w:cs="Arial"/>
          <w:b/>
          <w:bCs/>
          <w:sz w:val="28"/>
          <w:szCs w:val="28"/>
        </w:rPr>
        <w:t xml:space="preserve">:  </w:t>
      </w:r>
    </w:p>
    <w:p w14:paraId="5B66D125" w14:textId="77777777" w:rsidR="00074402" w:rsidRDefault="00074402" w:rsidP="00074402">
      <w:pPr>
        <w:tabs>
          <w:tab w:val="left" w:pos="6540"/>
        </w:tabs>
        <w:spacing w:line="360" w:lineRule="auto"/>
        <w:rPr>
          <w:rFonts w:ascii="Arial" w:hAnsi="Arial" w:cs="Arial"/>
          <w:sz w:val="28"/>
          <w:szCs w:val="28"/>
        </w:rPr>
      </w:pPr>
    </w:p>
    <w:p w14:paraId="291524A2" w14:textId="4F2A57EC" w:rsidR="00074402" w:rsidRDefault="00074402" w:rsidP="00074402">
      <w:pPr>
        <w:tabs>
          <w:tab w:val="left" w:pos="6540"/>
        </w:tabs>
        <w:spacing w:line="360" w:lineRule="auto"/>
        <w:rPr>
          <w:rFonts w:ascii="Arial" w:hAnsi="Arial" w:cs="Arial"/>
          <w:sz w:val="28"/>
          <w:szCs w:val="28"/>
        </w:rPr>
      </w:pPr>
    </w:p>
    <w:p w14:paraId="267BD2BA" w14:textId="774FE2D0" w:rsidR="000134B5" w:rsidRDefault="000134B5" w:rsidP="00074402">
      <w:pPr>
        <w:tabs>
          <w:tab w:val="left" w:pos="6540"/>
        </w:tabs>
        <w:spacing w:line="360" w:lineRule="auto"/>
        <w:rPr>
          <w:rFonts w:ascii="Arial" w:hAnsi="Arial" w:cs="Arial"/>
          <w:sz w:val="28"/>
          <w:szCs w:val="28"/>
        </w:rPr>
      </w:pPr>
    </w:p>
    <w:p w14:paraId="4EBD3D13" w14:textId="4CDCD0F4" w:rsidR="000134B5" w:rsidRDefault="000134B5" w:rsidP="00074402">
      <w:pPr>
        <w:tabs>
          <w:tab w:val="left" w:pos="6540"/>
        </w:tabs>
        <w:spacing w:line="360" w:lineRule="auto"/>
        <w:rPr>
          <w:rFonts w:ascii="Arial" w:hAnsi="Arial" w:cs="Arial"/>
          <w:sz w:val="28"/>
          <w:szCs w:val="28"/>
        </w:rPr>
      </w:pPr>
    </w:p>
    <w:p w14:paraId="4E48EC51" w14:textId="5E9ECACC" w:rsidR="000134B5" w:rsidRDefault="000134B5" w:rsidP="00074402">
      <w:pPr>
        <w:tabs>
          <w:tab w:val="left" w:pos="6540"/>
        </w:tabs>
        <w:spacing w:line="360" w:lineRule="auto"/>
        <w:rPr>
          <w:rFonts w:ascii="Arial" w:hAnsi="Arial" w:cs="Arial"/>
          <w:sz w:val="28"/>
          <w:szCs w:val="28"/>
        </w:rPr>
      </w:pPr>
    </w:p>
    <w:sdt>
      <w:sdtPr>
        <w:id w:val="-147516887"/>
        <w:docPartObj>
          <w:docPartGallery w:val="Table of Contents"/>
          <w:docPartUnique/>
        </w:docPartObj>
      </w:sdtPr>
      <w:sdtEndPr>
        <w:rPr>
          <w:rFonts w:ascii="Times New Roman" w:eastAsiaTheme="minorHAnsi" w:hAnsi="Times New Roman" w:cstheme="minorBidi"/>
          <w:noProof/>
          <w:color w:val="auto"/>
          <w:sz w:val="24"/>
          <w:szCs w:val="22"/>
          <w:shd w:val="clear" w:color="auto" w:fill="auto"/>
          <w:lang w:val="en-GB"/>
        </w:rPr>
      </w:sdtEndPr>
      <w:sdtContent>
        <w:p w14:paraId="2C11D75A" w14:textId="46F3373E" w:rsidR="00EC5591" w:rsidRDefault="00EC5591">
          <w:pPr>
            <w:pStyle w:val="TOCHeading"/>
          </w:pPr>
          <w:r>
            <w:t>Table of Contents</w:t>
          </w:r>
        </w:p>
        <w:p w14:paraId="6BE1A5F4" w14:textId="61A3B4AC" w:rsidR="00EC5591" w:rsidRDefault="00EC559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1605639" w:history="1">
            <w:r w:rsidRPr="00CC34B9">
              <w:rPr>
                <w:rStyle w:val="Hyperlink"/>
                <w:noProof/>
              </w:rPr>
              <w:t>Introduction</w:t>
            </w:r>
            <w:r>
              <w:rPr>
                <w:noProof/>
                <w:webHidden/>
              </w:rPr>
              <w:tab/>
            </w:r>
            <w:r>
              <w:rPr>
                <w:noProof/>
                <w:webHidden/>
              </w:rPr>
              <w:fldChar w:fldCharType="begin"/>
            </w:r>
            <w:r>
              <w:rPr>
                <w:noProof/>
                <w:webHidden/>
              </w:rPr>
              <w:instrText xml:space="preserve"> PAGEREF _Toc81605639 \h </w:instrText>
            </w:r>
            <w:r>
              <w:rPr>
                <w:noProof/>
                <w:webHidden/>
              </w:rPr>
            </w:r>
            <w:r>
              <w:rPr>
                <w:noProof/>
                <w:webHidden/>
              </w:rPr>
              <w:fldChar w:fldCharType="separate"/>
            </w:r>
            <w:r>
              <w:rPr>
                <w:noProof/>
                <w:webHidden/>
              </w:rPr>
              <w:t>3</w:t>
            </w:r>
            <w:r>
              <w:rPr>
                <w:noProof/>
                <w:webHidden/>
              </w:rPr>
              <w:fldChar w:fldCharType="end"/>
            </w:r>
          </w:hyperlink>
        </w:p>
        <w:p w14:paraId="4AA86D16" w14:textId="5D651CC7" w:rsidR="00EC5591" w:rsidRDefault="00EC5591">
          <w:pPr>
            <w:pStyle w:val="TOC1"/>
            <w:tabs>
              <w:tab w:val="right" w:leader="dot" w:pos="9016"/>
            </w:tabs>
            <w:rPr>
              <w:rFonts w:asciiTheme="minorHAnsi" w:eastAsiaTheme="minorEastAsia" w:hAnsiTheme="minorHAnsi"/>
              <w:noProof/>
              <w:sz w:val="22"/>
              <w:lang w:eastAsia="en-GB"/>
            </w:rPr>
          </w:pPr>
          <w:hyperlink w:anchor="_Toc81605640" w:history="1">
            <w:r w:rsidRPr="00CC34B9">
              <w:rPr>
                <w:rStyle w:val="Hyperlink"/>
                <w:noProof/>
              </w:rPr>
              <w:t>Definition of the child</w:t>
            </w:r>
            <w:r>
              <w:rPr>
                <w:noProof/>
                <w:webHidden/>
              </w:rPr>
              <w:tab/>
            </w:r>
            <w:r>
              <w:rPr>
                <w:noProof/>
                <w:webHidden/>
              </w:rPr>
              <w:fldChar w:fldCharType="begin"/>
            </w:r>
            <w:r>
              <w:rPr>
                <w:noProof/>
                <w:webHidden/>
              </w:rPr>
              <w:instrText xml:space="preserve"> PAGEREF _Toc81605640 \h </w:instrText>
            </w:r>
            <w:r>
              <w:rPr>
                <w:noProof/>
                <w:webHidden/>
              </w:rPr>
            </w:r>
            <w:r>
              <w:rPr>
                <w:noProof/>
                <w:webHidden/>
              </w:rPr>
              <w:fldChar w:fldCharType="separate"/>
            </w:r>
            <w:r>
              <w:rPr>
                <w:noProof/>
                <w:webHidden/>
              </w:rPr>
              <w:t>3</w:t>
            </w:r>
            <w:r>
              <w:rPr>
                <w:noProof/>
                <w:webHidden/>
              </w:rPr>
              <w:fldChar w:fldCharType="end"/>
            </w:r>
          </w:hyperlink>
        </w:p>
        <w:p w14:paraId="3A6DD11D" w14:textId="35F3BB5F" w:rsidR="00EC5591" w:rsidRDefault="00EC5591">
          <w:pPr>
            <w:pStyle w:val="TOC1"/>
            <w:tabs>
              <w:tab w:val="right" w:leader="dot" w:pos="9016"/>
            </w:tabs>
            <w:rPr>
              <w:rFonts w:asciiTheme="minorHAnsi" w:eastAsiaTheme="minorEastAsia" w:hAnsiTheme="minorHAnsi"/>
              <w:noProof/>
              <w:sz w:val="22"/>
              <w:lang w:eastAsia="en-GB"/>
            </w:rPr>
          </w:pPr>
          <w:hyperlink w:anchor="_Toc81605641" w:history="1">
            <w:r w:rsidRPr="00CC34B9">
              <w:rPr>
                <w:rStyle w:val="Hyperlink"/>
                <w:noProof/>
              </w:rPr>
              <w:t>Comparison of countries</w:t>
            </w:r>
            <w:r>
              <w:rPr>
                <w:noProof/>
                <w:webHidden/>
              </w:rPr>
              <w:tab/>
            </w:r>
            <w:r>
              <w:rPr>
                <w:noProof/>
                <w:webHidden/>
              </w:rPr>
              <w:fldChar w:fldCharType="begin"/>
            </w:r>
            <w:r>
              <w:rPr>
                <w:noProof/>
                <w:webHidden/>
              </w:rPr>
              <w:instrText xml:space="preserve"> PAGEREF _Toc81605641 \h </w:instrText>
            </w:r>
            <w:r>
              <w:rPr>
                <w:noProof/>
                <w:webHidden/>
              </w:rPr>
            </w:r>
            <w:r>
              <w:rPr>
                <w:noProof/>
                <w:webHidden/>
              </w:rPr>
              <w:fldChar w:fldCharType="separate"/>
            </w:r>
            <w:r>
              <w:rPr>
                <w:noProof/>
                <w:webHidden/>
              </w:rPr>
              <w:t>4</w:t>
            </w:r>
            <w:r>
              <w:rPr>
                <w:noProof/>
                <w:webHidden/>
              </w:rPr>
              <w:fldChar w:fldCharType="end"/>
            </w:r>
          </w:hyperlink>
        </w:p>
        <w:p w14:paraId="21FC237F" w14:textId="560D1747" w:rsidR="00EC5591" w:rsidRDefault="00EC5591">
          <w:pPr>
            <w:pStyle w:val="TOC1"/>
            <w:tabs>
              <w:tab w:val="right" w:leader="dot" w:pos="9016"/>
            </w:tabs>
            <w:rPr>
              <w:rFonts w:asciiTheme="minorHAnsi" w:eastAsiaTheme="minorEastAsia" w:hAnsiTheme="minorHAnsi"/>
              <w:noProof/>
              <w:sz w:val="22"/>
              <w:lang w:eastAsia="en-GB"/>
            </w:rPr>
          </w:pPr>
          <w:hyperlink w:anchor="_Toc81605642" w:history="1">
            <w:r w:rsidRPr="00CC34B9">
              <w:rPr>
                <w:rStyle w:val="Hyperlink"/>
                <w:noProof/>
              </w:rPr>
              <w:t>Family</w:t>
            </w:r>
            <w:r>
              <w:rPr>
                <w:noProof/>
                <w:webHidden/>
              </w:rPr>
              <w:tab/>
            </w:r>
            <w:r>
              <w:rPr>
                <w:noProof/>
                <w:webHidden/>
              </w:rPr>
              <w:fldChar w:fldCharType="begin"/>
            </w:r>
            <w:r>
              <w:rPr>
                <w:noProof/>
                <w:webHidden/>
              </w:rPr>
              <w:instrText xml:space="preserve"> PAGEREF _Toc81605642 \h </w:instrText>
            </w:r>
            <w:r>
              <w:rPr>
                <w:noProof/>
                <w:webHidden/>
              </w:rPr>
            </w:r>
            <w:r>
              <w:rPr>
                <w:noProof/>
                <w:webHidden/>
              </w:rPr>
              <w:fldChar w:fldCharType="separate"/>
            </w:r>
            <w:r>
              <w:rPr>
                <w:noProof/>
                <w:webHidden/>
              </w:rPr>
              <w:t>5</w:t>
            </w:r>
            <w:r>
              <w:rPr>
                <w:noProof/>
                <w:webHidden/>
              </w:rPr>
              <w:fldChar w:fldCharType="end"/>
            </w:r>
          </w:hyperlink>
        </w:p>
        <w:p w14:paraId="60EA906F" w14:textId="00796A26" w:rsidR="00EC5591" w:rsidRDefault="00EC5591">
          <w:pPr>
            <w:pStyle w:val="TOC1"/>
            <w:tabs>
              <w:tab w:val="right" w:leader="dot" w:pos="9016"/>
            </w:tabs>
            <w:rPr>
              <w:rFonts w:asciiTheme="minorHAnsi" w:eastAsiaTheme="minorEastAsia" w:hAnsiTheme="minorHAnsi"/>
              <w:noProof/>
              <w:sz w:val="22"/>
              <w:lang w:eastAsia="en-GB"/>
            </w:rPr>
          </w:pPr>
          <w:hyperlink w:anchor="_Toc81605643" w:history="1">
            <w:r w:rsidRPr="00CC34B9">
              <w:rPr>
                <w:rStyle w:val="Hyperlink"/>
                <w:noProof/>
              </w:rPr>
              <w:t>Changes in the lives of children from historical to present times</w:t>
            </w:r>
            <w:r>
              <w:rPr>
                <w:noProof/>
                <w:webHidden/>
              </w:rPr>
              <w:tab/>
            </w:r>
            <w:r>
              <w:rPr>
                <w:noProof/>
                <w:webHidden/>
              </w:rPr>
              <w:fldChar w:fldCharType="begin"/>
            </w:r>
            <w:r>
              <w:rPr>
                <w:noProof/>
                <w:webHidden/>
              </w:rPr>
              <w:instrText xml:space="preserve"> PAGEREF _Toc81605643 \h </w:instrText>
            </w:r>
            <w:r>
              <w:rPr>
                <w:noProof/>
                <w:webHidden/>
              </w:rPr>
            </w:r>
            <w:r>
              <w:rPr>
                <w:noProof/>
                <w:webHidden/>
              </w:rPr>
              <w:fldChar w:fldCharType="separate"/>
            </w:r>
            <w:r>
              <w:rPr>
                <w:noProof/>
                <w:webHidden/>
              </w:rPr>
              <w:t>6</w:t>
            </w:r>
            <w:r>
              <w:rPr>
                <w:noProof/>
                <w:webHidden/>
              </w:rPr>
              <w:fldChar w:fldCharType="end"/>
            </w:r>
          </w:hyperlink>
        </w:p>
        <w:p w14:paraId="21B3CF3D" w14:textId="4F217AAC" w:rsidR="00EC5591" w:rsidRDefault="00EC5591">
          <w:pPr>
            <w:pStyle w:val="TOC1"/>
            <w:tabs>
              <w:tab w:val="right" w:leader="dot" w:pos="9016"/>
            </w:tabs>
            <w:rPr>
              <w:rFonts w:asciiTheme="minorHAnsi" w:eastAsiaTheme="minorEastAsia" w:hAnsiTheme="minorHAnsi"/>
              <w:noProof/>
              <w:sz w:val="22"/>
              <w:lang w:eastAsia="en-GB"/>
            </w:rPr>
          </w:pPr>
          <w:hyperlink w:anchor="_Toc81605644" w:history="1">
            <w:r w:rsidRPr="00CC34B9">
              <w:rPr>
                <w:rStyle w:val="Hyperlink"/>
                <w:noProof/>
              </w:rPr>
              <w:t>Factors</w:t>
            </w:r>
            <w:r>
              <w:rPr>
                <w:noProof/>
                <w:webHidden/>
              </w:rPr>
              <w:tab/>
            </w:r>
            <w:r>
              <w:rPr>
                <w:noProof/>
                <w:webHidden/>
              </w:rPr>
              <w:fldChar w:fldCharType="begin"/>
            </w:r>
            <w:r>
              <w:rPr>
                <w:noProof/>
                <w:webHidden/>
              </w:rPr>
              <w:instrText xml:space="preserve"> PAGEREF _Toc81605644 \h </w:instrText>
            </w:r>
            <w:r>
              <w:rPr>
                <w:noProof/>
                <w:webHidden/>
              </w:rPr>
            </w:r>
            <w:r>
              <w:rPr>
                <w:noProof/>
                <w:webHidden/>
              </w:rPr>
              <w:fldChar w:fldCharType="separate"/>
            </w:r>
            <w:r>
              <w:rPr>
                <w:noProof/>
                <w:webHidden/>
              </w:rPr>
              <w:t>7</w:t>
            </w:r>
            <w:r>
              <w:rPr>
                <w:noProof/>
                <w:webHidden/>
              </w:rPr>
              <w:fldChar w:fldCharType="end"/>
            </w:r>
          </w:hyperlink>
        </w:p>
        <w:p w14:paraId="0A2213A2" w14:textId="3C9995AD" w:rsidR="00EC5591" w:rsidRDefault="00EC5591">
          <w:pPr>
            <w:pStyle w:val="TOC1"/>
            <w:tabs>
              <w:tab w:val="right" w:leader="dot" w:pos="9016"/>
            </w:tabs>
            <w:rPr>
              <w:rFonts w:asciiTheme="minorHAnsi" w:eastAsiaTheme="minorEastAsia" w:hAnsiTheme="minorHAnsi"/>
              <w:noProof/>
              <w:sz w:val="22"/>
              <w:lang w:eastAsia="en-GB"/>
            </w:rPr>
          </w:pPr>
          <w:hyperlink w:anchor="_Toc81605645" w:history="1">
            <w:r w:rsidRPr="00CC34B9">
              <w:rPr>
                <w:rStyle w:val="Hyperlink"/>
                <w:noProof/>
              </w:rPr>
              <w:t>Child development theories</w:t>
            </w:r>
            <w:r>
              <w:rPr>
                <w:noProof/>
                <w:webHidden/>
              </w:rPr>
              <w:tab/>
            </w:r>
            <w:r>
              <w:rPr>
                <w:noProof/>
                <w:webHidden/>
              </w:rPr>
              <w:fldChar w:fldCharType="begin"/>
            </w:r>
            <w:r>
              <w:rPr>
                <w:noProof/>
                <w:webHidden/>
              </w:rPr>
              <w:instrText xml:space="preserve"> PAGEREF _Toc81605645 \h </w:instrText>
            </w:r>
            <w:r>
              <w:rPr>
                <w:noProof/>
                <w:webHidden/>
              </w:rPr>
            </w:r>
            <w:r>
              <w:rPr>
                <w:noProof/>
                <w:webHidden/>
              </w:rPr>
              <w:fldChar w:fldCharType="separate"/>
            </w:r>
            <w:r>
              <w:rPr>
                <w:noProof/>
                <w:webHidden/>
              </w:rPr>
              <w:t>7</w:t>
            </w:r>
            <w:r>
              <w:rPr>
                <w:noProof/>
                <w:webHidden/>
              </w:rPr>
              <w:fldChar w:fldCharType="end"/>
            </w:r>
          </w:hyperlink>
        </w:p>
        <w:p w14:paraId="5857D15E" w14:textId="054D916E" w:rsidR="00EC5591" w:rsidRDefault="00EC5591">
          <w:pPr>
            <w:pStyle w:val="TOC1"/>
            <w:tabs>
              <w:tab w:val="right" w:leader="dot" w:pos="9016"/>
            </w:tabs>
            <w:rPr>
              <w:rFonts w:asciiTheme="minorHAnsi" w:eastAsiaTheme="minorEastAsia" w:hAnsiTheme="minorHAnsi"/>
              <w:noProof/>
              <w:sz w:val="22"/>
              <w:lang w:eastAsia="en-GB"/>
            </w:rPr>
          </w:pPr>
          <w:hyperlink w:anchor="_Toc81605646" w:history="1">
            <w:r w:rsidRPr="00CC34B9">
              <w:rPr>
                <w:rStyle w:val="Hyperlink"/>
                <w:noProof/>
              </w:rPr>
              <w:t>Conclusion</w:t>
            </w:r>
            <w:r>
              <w:rPr>
                <w:noProof/>
                <w:webHidden/>
              </w:rPr>
              <w:tab/>
            </w:r>
            <w:r>
              <w:rPr>
                <w:noProof/>
                <w:webHidden/>
              </w:rPr>
              <w:fldChar w:fldCharType="begin"/>
            </w:r>
            <w:r>
              <w:rPr>
                <w:noProof/>
                <w:webHidden/>
              </w:rPr>
              <w:instrText xml:space="preserve"> PAGEREF _Toc81605646 \h </w:instrText>
            </w:r>
            <w:r>
              <w:rPr>
                <w:noProof/>
                <w:webHidden/>
              </w:rPr>
            </w:r>
            <w:r>
              <w:rPr>
                <w:noProof/>
                <w:webHidden/>
              </w:rPr>
              <w:fldChar w:fldCharType="separate"/>
            </w:r>
            <w:r>
              <w:rPr>
                <w:noProof/>
                <w:webHidden/>
              </w:rPr>
              <w:t>8</w:t>
            </w:r>
            <w:r>
              <w:rPr>
                <w:noProof/>
                <w:webHidden/>
              </w:rPr>
              <w:fldChar w:fldCharType="end"/>
            </w:r>
          </w:hyperlink>
        </w:p>
        <w:p w14:paraId="3C07E0BC" w14:textId="1126EFF2" w:rsidR="00EC5591" w:rsidRDefault="00EC5591">
          <w:pPr>
            <w:pStyle w:val="TOC2"/>
            <w:tabs>
              <w:tab w:val="right" w:leader="dot" w:pos="9016"/>
            </w:tabs>
            <w:rPr>
              <w:rFonts w:asciiTheme="minorHAnsi" w:eastAsiaTheme="minorEastAsia" w:hAnsiTheme="minorHAnsi"/>
              <w:noProof/>
              <w:sz w:val="22"/>
              <w:lang w:eastAsia="en-GB"/>
            </w:rPr>
          </w:pPr>
          <w:hyperlink w:anchor="_Toc81605647" w:history="1">
            <w:r w:rsidRPr="00CC34B9">
              <w:rPr>
                <w:rStyle w:val="Hyperlink"/>
                <w:b/>
                <w:iCs/>
                <w:noProof/>
              </w:rPr>
              <w:t>REFERENCES</w:t>
            </w:r>
            <w:r>
              <w:rPr>
                <w:noProof/>
                <w:webHidden/>
              </w:rPr>
              <w:tab/>
            </w:r>
            <w:r>
              <w:rPr>
                <w:noProof/>
                <w:webHidden/>
              </w:rPr>
              <w:fldChar w:fldCharType="begin"/>
            </w:r>
            <w:r>
              <w:rPr>
                <w:noProof/>
                <w:webHidden/>
              </w:rPr>
              <w:instrText xml:space="preserve"> PAGEREF _Toc81605647 \h </w:instrText>
            </w:r>
            <w:r>
              <w:rPr>
                <w:noProof/>
                <w:webHidden/>
              </w:rPr>
            </w:r>
            <w:r>
              <w:rPr>
                <w:noProof/>
                <w:webHidden/>
              </w:rPr>
              <w:fldChar w:fldCharType="separate"/>
            </w:r>
            <w:r>
              <w:rPr>
                <w:noProof/>
                <w:webHidden/>
              </w:rPr>
              <w:t>9</w:t>
            </w:r>
            <w:r>
              <w:rPr>
                <w:noProof/>
                <w:webHidden/>
              </w:rPr>
              <w:fldChar w:fldCharType="end"/>
            </w:r>
          </w:hyperlink>
        </w:p>
        <w:p w14:paraId="437F6CE4" w14:textId="1DCFC632" w:rsidR="00EC5591" w:rsidRDefault="00EC5591">
          <w:r>
            <w:rPr>
              <w:b/>
              <w:bCs/>
              <w:noProof/>
            </w:rPr>
            <w:fldChar w:fldCharType="end"/>
          </w:r>
        </w:p>
      </w:sdtContent>
    </w:sdt>
    <w:p w14:paraId="16D14961" w14:textId="1340A09B" w:rsidR="000134B5" w:rsidRDefault="000134B5" w:rsidP="00074402">
      <w:pPr>
        <w:tabs>
          <w:tab w:val="left" w:pos="6540"/>
        </w:tabs>
        <w:spacing w:line="360" w:lineRule="auto"/>
        <w:rPr>
          <w:rFonts w:ascii="Arial" w:hAnsi="Arial" w:cs="Arial"/>
          <w:sz w:val="28"/>
          <w:szCs w:val="28"/>
        </w:rPr>
      </w:pPr>
    </w:p>
    <w:p w14:paraId="315E0B63" w14:textId="7FE7ADD4" w:rsidR="000134B5" w:rsidRDefault="000134B5" w:rsidP="00074402">
      <w:pPr>
        <w:tabs>
          <w:tab w:val="left" w:pos="6540"/>
        </w:tabs>
        <w:spacing w:line="360" w:lineRule="auto"/>
        <w:rPr>
          <w:rFonts w:ascii="Arial" w:hAnsi="Arial" w:cs="Arial"/>
          <w:sz w:val="28"/>
          <w:szCs w:val="28"/>
        </w:rPr>
      </w:pPr>
    </w:p>
    <w:p w14:paraId="76048830" w14:textId="26E9821D" w:rsidR="000134B5" w:rsidRDefault="000134B5" w:rsidP="00074402">
      <w:pPr>
        <w:tabs>
          <w:tab w:val="left" w:pos="6540"/>
        </w:tabs>
        <w:spacing w:line="360" w:lineRule="auto"/>
        <w:rPr>
          <w:rFonts w:ascii="Arial" w:hAnsi="Arial" w:cs="Arial"/>
          <w:sz w:val="28"/>
          <w:szCs w:val="28"/>
        </w:rPr>
      </w:pPr>
    </w:p>
    <w:p w14:paraId="673162EE" w14:textId="6CAD40D7" w:rsidR="000134B5" w:rsidRDefault="000134B5" w:rsidP="00074402">
      <w:pPr>
        <w:tabs>
          <w:tab w:val="left" w:pos="6540"/>
        </w:tabs>
        <w:spacing w:line="360" w:lineRule="auto"/>
        <w:rPr>
          <w:rFonts w:ascii="Arial" w:hAnsi="Arial" w:cs="Arial"/>
          <w:sz w:val="28"/>
          <w:szCs w:val="28"/>
        </w:rPr>
      </w:pPr>
    </w:p>
    <w:p w14:paraId="4D9D6606" w14:textId="2A5FE001" w:rsidR="000134B5" w:rsidRDefault="000134B5" w:rsidP="00074402">
      <w:pPr>
        <w:tabs>
          <w:tab w:val="left" w:pos="6540"/>
        </w:tabs>
        <w:spacing w:line="360" w:lineRule="auto"/>
        <w:rPr>
          <w:rFonts w:ascii="Arial" w:hAnsi="Arial" w:cs="Arial"/>
          <w:sz w:val="28"/>
          <w:szCs w:val="28"/>
        </w:rPr>
      </w:pPr>
    </w:p>
    <w:p w14:paraId="3B214873" w14:textId="06E54590" w:rsidR="000134B5" w:rsidRDefault="000134B5" w:rsidP="00074402">
      <w:pPr>
        <w:tabs>
          <w:tab w:val="left" w:pos="6540"/>
        </w:tabs>
        <w:spacing w:line="360" w:lineRule="auto"/>
        <w:rPr>
          <w:rFonts w:ascii="Arial" w:hAnsi="Arial" w:cs="Arial"/>
          <w:sz w:val="28"/>
          <w:szCs w:val="28"/>
        </w:rPr>
      </w:pPr>
    </w:p>
    <w:p w14:paraId="24AA5A5D" w14:textId="36596C57" w:rsidR="000134B5" w:rsidRDefault="000134B5" w:rsidP="00074402">
      <w:pPr>
        <w:tabs>
          <w:tab w:val="left" w:pos="6540"/>
        </w:tabs>
        <w:spacing w:line="360" w:lineRule="auto"/>
        <w:rPr>
          <w:rFonts w:ascii="Arial" w:hAnsi="Arial" w:cs="Arial"/>
          <w:sz w:val="28"/>
          <w:szCs w:val="28"/>
        </w:rPr>
      </w:pPr>
    </w:p>
    <w:p w14:paraId="1F9E152E" w14:textId="0E9F5BCF" w:rsidR="000134B5" w:rsidRDefault="000134B5" w:rsidP="00074402">
      <w:pPr>
        <w:tabs>
          <w:tab w:val="left" w:pos="6540"/>
        </w:tabs>
        <w:spacing w:line="360" w:lineRule="auto"/>
        <w:rPr>
          <w:rFonts w:ascii="Arial" w:hAnsi="Arial" w:cs="Arial"/>
          <w:sz w:val="28"/>
          <w:szCs w:val="28"/>
        </w:rPr>
      </w:pPr>
    </w:p>
    <w:p w14:paraId="1291BC5D" w14:textId="7BF3FD0B" w:rsidR="000134B5" w:rsidRDefault="000134B5" w:rsidP="00074402">
      <w:pPr>
        <w:tabs>
          <w:tab w:val="left" w:pos="6540"/>
        </w:tabs>
        <w:spacing w:line="360" w:lineRule="auto"/>
        <w:rPr>
          <w:rFonts w:ascii="Arial" w:hAnsi="Arial" w:cs="Arial"/>
          <w:sz w:val="28"/>
          <w:szCs w:val="28"/>
        </w:rPr>
      </w:pPr>
    </w:p>
    <w:p w14:paraId="5A3F9737" w14:textId="5498FB83" w:rsidR="000134B5" w:rsidRDefault="000134B5" w:rsidP="00074402">
      <w:pPr>
        <w:tabs>
          <w:tab w:val="left" w:pos="6540"/>
        </w:tabs>
        <w:spacing w:line="360" w:lineRule="auto"/>
        <w:rPr>
          <w:rFonts w:ascii="Arial" w:hAnsi="Arial" w:cs="Arial"/>
          <w:sz w:val="28"/>
          <w:szCs w:val="28"/>
        </w:rPr>
      </w:pPr>
    </w:p>
    <w:p w14:paraId="0BF5A4F6" w14:textId="69C63912" w:rsidR="000134B5" w:rsidRDefault="000134B5" w:rsidP="00074402">
      <w:pPr>
        <w:tabs>
          <w:tab w:val="left" w:pos="6540"/>
        </w:tabs>
        <w:spacing w:line="360" w:lineRule="auto"/>
        <w:rPr>
          <w:rFonts w:ascii="Arial" w:hAnsi="Arial" w:cs="Arial"/>
          <w:sz w:val="28"/>
          <w:szCs w:val="28"/>
        </w:rPr>
      </w:pPr>
    </w:p>
    <w:p w14:paraId="74886138" w14:textId="2F06A0F3" w:rsidR="000134B5" w:rsidRDefault="000134B5" w:rsidP="00074402">
      <w:pPr>
        <w:tabs>
          <w:tab w:val="left" w:pos="6540"/>
        </w:tabs>
        <w:spacing w:line="360" w:lineRule="auto"/>
        <w:rPr>
          <w:rFonts w:ascii="Arial" w:hAnsi="Arial" w:cs="Arial"/>
          <w:sz w:val="28"/>
          <w:szCs w:val="28"/>
        </w:rPr>
      </w:pPr>
    </w:p>
    <w:p w14:paraId="2C594AA4" w14:textId="7891508A" w:rsidR="000134B5" w:rsidRDefault="000134B5" w:rsidP="00074402">
      <w:pPr>
        <w:tabs>
          <w:tab w:val="left" w:pos="6540"/>
        </w:tabs>
        <w:spacing w:line="360" w:lineRule="auto"/>
        <w:rPr>
          <w:rFonts w:ascii="Arial" w:hAnsi="Arial" w:cs="Arial"/>
          <w:sz w:val="28"/>
          <w:szCs w:val="28"/>
        </w:rPr>
      </w:pPr>
    </w:p>
    <w:p w14:paraId="37379274" w14:textId="77777777" w:rsidR="000134B5" w:rsidRDefault="000134B5" w:rsidP="00074402">
      <w:pPr>
        <w:tabs>
          <w:tab w:val="left" w:pos="6540"/>
        </w:tabs>
        <w:spacing w:line="360" w:lineRule="auto"/>
        <w:rPr>
          <w:rFonts w:ascii="Arial" w:hAnsi="Arial" w:cs="Arial"/>
          <w:sz w:val="28"/>
          <w:szCs w:val="28"/>
        </w:rPr>
      </w:pPr>
    </w:p>
    <w:p w14:paraId="41C01B54" w14:textId="77777777" w:rsidR="000134B5" w:rsidRDefault="000134B5" w:rsidP="00074402">
      <w:pPr>
        <w:tabs>
          <w:tab w:val="left" w:pos="6540"/>
        </w:tabs>
        <w:spacing w:line="360" w:lineRule="auto"/>
        <w:rPr>
          <w:rFonts w:ascii="Arial" w:hAnsi="Arial" w:cs="Arial"/>
          <w:sz w:val="28"/>
          <w:szCs w:val="28"/>
        </w:rPr>
      </w:pPr>
    </w:p>
    <w:p w14:paraId="540CA899" w14:textId="77777777" w:rsidR="000134B5" w:rsidRDefault="000134B5" w:rsidP="00074402">
      <w:pPr>
        <w:tabs>
          <w:tab w:val="left" w:pos="6540"/>
        </w:tabs>
        <w:spacing w:line="360" w:lineRule="auto"/>
        <w:rPr>
          <w:rFonts w:ascii="Arial" w:hAnsi="Arial" w:cs="Arial"/>
          <w:sz w:val="28"/>
          <w:szCs w:val="28"/>
        </w:rPr>
      </w:pPr>
    </w:p>
    <w:p w14:paraId="77084F1A" w14:textId="08EC3897" w:rsidR="000134B5" w:rsidRPr="0028153A" w:rsidRDefault="000134B5" w:rsidP="00E33831">
      <w:pPr>
        <w:pStyle w:val="Heading1"/>
      </w:pPr>
      <w:bookmarkStart w:id="1" w:name="_Toc81605639"/>
      <w:r>
        <w:t>Introduction</w:t>
      </w:r>
      <w:bookmarkEnd w:id="1"/>
    </w:p>
    <w:p w14:paraId="6943BA91" w14:textId="665931FA" w:rsidR="001D4BA7" w:rsidRDefault="001D4BA7" w:rsidP="001D4BA7"/>
    <w:p w14:paraId="6BF39F57" w14:textId="49D099C7" w:rsidR="0028153A" w:rsidRDefault="00D276C0" w:rsidP="0028153A">
      <w:pPr>
        <w:spacing w:line="360" w:lineRule="auto"/>
        <w:jc w:val="both"/>
        <w:rPr>
          <w:rFonts w:ascii="Arial" w:hAnsi="Arial" w:cs="Arial"/>
          <w:sz w:val="22"/>
        </w:rPr>
      </w:pPr>
      <w:r w:rsidRPr="00D276C0">
        <w:rPr>
          <w:rFonts w:ascii="Arial" w:hAnsi="Arial" w:cs="Arial"/>
          <w:sz w:val="22"/>
        </w:rPr>
        <w:t>First, t</w:t>
      </w:r>
      <w:r w:rsidR="00E86987" w:rsidRPr="00D276C0">
        <w:rPr>
          <w:rFonts w:ascii="Arial" w:hAnsi="Arial" w:cs="Arial"/>
          <w:sz w:val="22"/>
        </w:rPr>
        <w:t xml:space="preserve">his essay </w:t>
      </w:r>
      <w:r w:rsidRPr="00D276C0">
        <w:rPr>
          <w:rFonts w:ascii="Arial" w:hAnsi="Arial" w:cs="Arial"/>
          <w:sz w:val="22"/>
        </w:rPr>
        <w:t>present</w:t>
      </w:r>
      <w:r w:rsidR="00B559D9">
        <w:rPr>
          <w:rFonts w:ascii="Arial" w:hAnsi="Arial" w:cs="Arial"/>
          <w:sz w:val="22"/>
        </w:rPr>
        <w:t xml:space="preserve">s </w:t>
      </w:r>
      <w:r w:rsidRPr="00D276C0">
        <w:rPr>
          <w:rFonts w:ascii="Arial" w:hAnsi="Arial" w:cs="Arial"/>
          <w:sz w:val="22"/>
        </w:rPr>
        <w:t xml:space="preserve">three </w:t>
      </w:r>
      <w:r w:rsidR="00B559D9">
        <w:rPr>
          <w:rFonts w:ascii="Arial" w:hAnsi="Arial" w:cs="Arial"/>
          <w:sz w:val="22"/>
        </w:rPr>
        <w:t xml:space="preserve">different </w:t>
      </w:r>
      <w:r w:rsidRPr="00D276C0">
        <w:rPr>
          <w:rFonts w:ascii="Arial" w:hAnsi="Arial" w:cs="Arial"/>
          <w:sz w:val="22"/>
        </w:rPr>
        <w:t>types of definitions of the meaning of the child.</w:t>
      </w:r>
      <w:r w:rsidR="00E86987" w:rsidRPr="00D276C0">
        <w:rPr>
          <w:rFonts w:ascii="Arial" w:hAnsi="Arial" w:cs="Arial"/>
          <w:sz w:val="22"/>
        </w:rPr>
        <w:t xml:space="preserve"> </w:t>
      </w:r>
      <w:r w:rsidRPr="00D276C0">
        <w:rPr>
          <w:rFonts w:ascii="Arial" w:hAnsi="Arial" w:cs="Arial"/>
          <w:sz w:val="22"/>
        </w:rPr>
        <w:t>T</w:t>
      </w:r>
      <w:r w:rsidR="00E86987" w:rsidRPr="00D276C0">
        <w:rPr>
          <w:rFonts w:ascii="Arial" w:hAnsi="Arial" w:cs="Arial"/>
          <w:sz w:val="22"/>
        </w:rPr>
        <w:t xml:space="preserve">he meaning of </w:t>
      </w:r>
      <w:r w:rsidRPr="00D276C0">
        <w:rPr>
          <w:rFonts w:ascii="Arial" w:hAnsi="Arial" w:cs="Arial"/>
          <w:sz w:val="22"/>
        </w:rPr>
        <w:t xml:space="preserve">the </w:t>
      </w:r>
      <w:r w:rsidR="00E86987" w:rsidRPr="00D276C0">
        <w:rPr>
          <w:rFonts w:ascii="Arial" w:hAnsi="Arial" w:cs="Arial"/>
          <w:sz w:val="22"/>
        </w:rPr>
        <w:t>social construction of childhood</w:t>
      </w:r>
      <w:r w:rsidRPr="00D276C0">
        <w:rPr>
          <w:rFonts w:ascii="Arial" w:hAnsi="Arial" w:cs="Arial"/>
          <w:sz w:val="22"/>
        </w:rPr>
        <w:t xml:space="preserve"> is discussed</w:t>
      </w:r>
      <w:r w:rsidR="00E86987" w:rsidRPr="00D276C0">
        <w:rPr>
          <w:rFonts w:ascii="Arial" w:hAnsi="Arial" w:cs="Arial"/>
          <w:sz w:val="22"/>
        </w:rPr>
        <w:t xml:space="preserve">. </w:t>
      </w:r>
      <w:r w:rsidR="00EC5591">
        <w:rPr>
          <w:rFonts w:ascii="Arial" w:hAnsi="Arial" w:cs="Arial"/>
          <w:sz w:val="22"/>
        </w:rPr>
        <w:t xml:space="preserve">After the essay compares different countries with the UK. </w:t>
      </w:r>
      <w:r w:rsidR="00EC5591" w:rsidRPr="00D276C0">
        <w:rPr>
          <w:rFonts w:ascii="Arial" w:hAnsi="Arial" w:cs="Arial"/>
          <w:sz w:val="22"/>
        </w:rPr>
        <w:t xml:space="preserve">An overview of the changes in childhood </w:t>
      </w:r>
      <w:r w:rsidR="00EC5591">
        <w:rPr>
          <w:rFonts w:ascii="Arial" w:hAnsi="Arial" w:cs="Arial"/>
          <w:sz w:val="22"/>
        </w:rPr>
        <w:t xml:space="preserve">from historical to present times is presented.  </w:t>
      </w:r>
      <w:r w:rsidR="00E86987" w:rsidRPr="00D276C0">
        <w:rPr>
          <w:rFonts w:ascii="Arial" w:hAnsi="Arial" w:cs="Arial"/>
          <w:sz w:val="22"/>
        </w:rPr>
        <w:t xml:space="preserve">It also </w:t>
      </w:r>
      <w:r w:rsidRPr="00D276C0">
        <w:rPr>
          <w:rFonts w:ascii="Arial" w:hAnsi="Arial" w:cs="Arial"/>
          <w:sz w:val="22"/>
        </w:rPr>
        <w:t>describes</w:t>
      </w:r>
      <w:r w:rsidR="00E86987" w:rsidRPr="00D276C0">
        <w:rPr>
          <w:rFonts w:ascii="Arial" w:hAnsi="Arial" w:cs="Arial"/>
          <w:sz w:val="22"/>
        </w:rPr>
        <w:t xml:space="preserve"> the family as a social</w:t>
      </w:r>
      <w:r w:rsidRPr="00D276C0">
        <w:rPr>
          <w:rFonts w:ascii="Arial" w:hAnsi="Arial" w:cs="Arial"/>
          <w:sz w:val="22"/>
        </w:rPr>
        <w:t>ly</w:t>
      </w:r>
      <w:r w:rsidR="00E86987" w:rsidRPr="00D276C0">
        <w:rPr>
          <w:rFonts w:ascii="Arial" w:hAnsi="Arial" w:cs="Arial"/>
          <w:sz w:val="22"/>
        </w:rPr>
        <w:t xml:space="preserve"> const</w:t>
      </w:r>
      <w:r w:rsidR="00EC5591">
        <w:rPr>
          <w:rFonts w:ascii="Arial" w:hAnsi="Arial" w:cs="Arial"/>
          <w:sz w:val="22"/>
        </w:rPr>
        <w:t>r</w:t>
      </w:r>
      <w:r w:rsidR="00E86987" w:rsidRPr="00D276C0">
        <w:rPr>
          <w:rFonts w:ascii="Arial" w:hAnsi="Arial" w:cs="Arial"/>
          <w:sz w:val="22"/>
        </w:rPr>
        <w:t>ucted concept</w:t>
      </w:r>
      <w:r w:rsidRPr="00D276C0">
        <w:rPr>
          <w:rFonts w:ascii="Arial" w:hAnsi="Arial" w:cs="Arial"/>
          <w:sz w:val="22"/>
        </w:rPr>
        <w:t xml:space="preserve">. and </w:t>
      </w:r>
      <w:r w:rsidRPr="00D276C0">
        <w:rPr>
          <w:rFonts w:ascii="Arial" w:hAnsi="Arial" w:cs="Arial"/>
          <w:sz w:val="22"/>
        </w:rPr>
        <w:t xml:space="preserve">the </w:t>
      </w:r>
      <w:r w:rsidR="00EC5591">
        <w:rPr>
          <w:rFonts w:ascii="Arial" w:hAnsi="Arial" w:cs="Arial"/>
          <w:sz w:val="22"/>
        </w:rPr>
        <w:t>factors which</w:t>
      </w:r>
      <w:r w:rsidRPr="00D276C0">
        <w:rPr>
          <w:rFonts w:ascii="Arial" w:hAnsi="Arial" w:cs="Arial"/>
          <w:sz w:val="22"/>
        </w:rPr>
        <w:t xml:space="preserve"> </w:t>
      </w:r>
      <w:r w:rsidR="00EC5591">
        <w:rPr>
          <w:rFonts w:ascii="Arial" w:hAnsi="Arial" w:cs="Arial"/>
          <w:sz w:val="22"/>
        </w:rPr>
        <w:t xml:space="preserve">have contributed to changing the lives of children. Tow child development theory is introduced. Finally, a conclusion is made. </w:t>
      </w:r>
    </w:p>
    <w:p w14:paraId="5ADCD8B6" w14:textId="3065162D" w:rsidR="00B559D9" w:rsidRDefault="0028153A" w:rsidP="00E33831">
      <w:pPr>
        <w:pStyle w:val="Heading1"/>
      </w:pPr>
      <w:bookmarkStart w:id="2" w:name="_Toc81605640"/>
      <w:r>
        <w:t>Definition of the child</w:t>
      </w:r>
      <w:bookmarkEnd w:id="2"/>
    </w:p>
    <w:p w14:paraId="247D6975" w14:textId="77777777" w:rsidR="0028153A" w:rsidRPr="0028153A" w:rsidRDefault="0028153A" w:rsidP="0028153A"/>
    <w:p w14:paraId="4A46A5C5" w14:textId="056F9B25" w:rsidR="006F33DE" w:rsidRDefault="00B559D9" w:rsidP="006F33DE">
      <w:pPr>
        <w:spacing w:after="0" w:line="360" w:lineRule="auto"/>
        <w:jc w:val="both"/>
      </w:pPr>
      <w:r w:rsidRPr="0066470A">
        <w:t xml:space="preserve">There are three different perspectives for the definition of the child. The legal definition is </w:t>
      </w:r>
      <w:r w:rsidRPr="0066470A">
        <w:rPr>
          <w:rFonts w:ascii="Arial" w:hAnsi="Arial" w:cs="Arial"/>
          <w:sz w:val="22"/>
        </w:rPr>
        <w:t xml:space="preserve">according to </w:t>
      </w:r>
      <w:r w:rsidRPr="0066470A">
        <w:rPr>
          <w:rFonts w:ascii="Arial" w:hAnsi="Arial" w:cs="Arial"/>
          <w:sz w:val="22"/>
        </w:rPr>
        <w:t xml:space="preserve">United Nations Human Rights </w:t>
      </w:r>
      <w:r w:rsidRPr="0066470A">
        <w:rPr>
          <w:rFonts w:ascii="Verdana" w:hAnsi="Verdana"/>
          <w:sz w:val="19"/>
          <w:szCs w:val="19"/>
          <w:shd w:val="clear" w:color="auto" w:fill="FFFFFF"/>
        </w:rPr>
        <w:t>“</w:t>
      </w:r>
      <w:r w:rsidRPr="0066470A">
        <w:rPr>
          <w:rFonts w:ascii="Arial" w:hAnsi="Arial" w:cs="Arial"/>
          <w:sz w:val="22"/>
          <w:shd w:val="clear" w:color="auto" w:fill="FFFFFF"/>
        </w:rPr>
        <w:t>a child means every human being below the age of eighteen years unless</w:t>
      </w:r>
      <w:r w:rsidRPr="0066470A">
        <w:rPr>
          <w:rFonts w:ascii="Arial" w:hAnsi="Arial" w:cs="Arial"/>
          <w:sz w:val="22"/>
          <w:shd w:val="clear" w:color="auto" w:fill="FFFFFF"/>
        </w:rPr>
        <w:t xml:space="preserve"> </w:t>
      </w:r>
      <w:r w:rsidRPr="0066470A">
        <w:rPr>
          <w:rFonts w:ascii="Arial" w:hAnsi="Arial" w:cs="Arial"/>
          <w:sz w:val="22"/>
          <w:shd w:val="clear" w:color="auto" w:fill="FFFFFF"/>
        </w:rPr>
        <w:t>under the law applicable to the child, majority is attained earlier.</w:t>
      </w:r>
      <w:r w:rsidRPr="0066470A">
        <w:rPr>
          <w:rFonts w:ascii="Arial" w:hAnsi="Arial" w:cs="Arial"/>
          <w:sz w:val="22"/>
          <w:shd w:val="clear" w:color="auto" w:fill="FFFFFF"/>
        </w:rPr>
        <w:t xml:space="preserve">” </w:t>
      </w:r>
      <w:r w:rsidRPr="0066470A">
        <w:rPr>
          <w:rFonts w:ascii="Arial" w:hAnsi="Arial" w:cs="Arial"/>
          <w:sz w:val="22"/>
        </w:rPr>
        <w:t>(2021)</w:t>
      </w:r>
      <w:r w:rsidRPr="0066470A">
        <w:rPr>
          <w:rFonts w:ascii="Arial" w:hAnsi="Arial" w:cs="Arial"/>
          <w:sz w:val="22"/>
        </w:rPr>
        <w:t>. Define a child as a biological approach is mean from birth to puberty. “</w:t>
      </w:r>
      <w:r w:rsidRPr="0066470A">
        <w:rPr>
          <w:rStyle w:val="Strong"/>
          <w:rFonts w:ascii="Arial" w:hAnsi="Arial" w:cs="Arial"/>
          <w:b w:val="0"/>
          <w:bCs w:val="0"/>
          <w:sz w:val="22"/>
        </w:rPr>
        <w:t>Infancy</w:t>
      </w:r>
      <w:r w:rsidRPr="0066470A">
        <w:rPr>
          <w:rFonts w:ascii="Arial" w:hAnsi="Arial" w:cs="Arial"/>
          <w:b/>
          <w:bCs/>
          <w:sz w:val="22"/>
          <w:shd w:val="clear" w:color="auto" w:fill="FFFFFF"/>
        </w:rPr>
        <w:t>,</w:t>
      </w:r>
      <w:r w:rsidRPr="0066470A">
        <w:rPr>
          <w:rFonts w:ascii="Arial" w:hAnsi="Arial" w:cs="Arial"/>
          <w:sz w:val="22"/>
          <w:shd w:val="clear" w:color="auto" w:fill="FFFFFF"/>
        </w:rPr>
        <w:t xml:space="preserve"> among humans, the period of life between </w:t>
      </w:r>
      <w:hyperlink r:id="rId10" w:history="1">
        <w:r w:rsidRPr="0066470A">
          <w:rPr>
            <w:rStyle w:val="Hyperlink"/>
            <w:rFonts w:ascii="Arial" w:hAnsi="Arial" w:cs="Arial"/>
            <w:color w:val="auto"/>
            <w:sz w:val="22"/>
            <w:u w:val="none"/>
            <w:shd w:val="clear" w:color="auto" w:fill="FFFFFF"/>
          </w:rPr>
          <w:t>birth</w:t>
        </w:r>
      </w:hyperlink>
      <w:r w:rsidRPr="0066470A">
        <w:rPr>
          <w:rFonts w:ascii="Arial" w:hAnsi="Arial" w:cs="Arial"/>
          <w:sz w:val="22"/>
          <w:shd w:val="clear" w:color="auto" w:fill="FFFFFF"/>
        </w:rPr>
        <w:t> and the acquisition of language approximately one to two years later.</w:t>
      </w:r>
      <w:r w:rsidRPr="0066470A">
        <w:rPr>
          <w:rFonts w:ascii="Arial" w:hAnsi="Arial" w:cs="Arial"/>
          <w:sz w:val="22"/>
          <w:shd w:val="clear" w:color="auto" w:fill="FFFFFF"/>
        </w:rPr>
        <w:t xml:space="preserve">” </w:t>
      </w:r>
      <w:r w:rsidRPr="0066470A">
        <w:rPr>
          <w:rFonts w:ascii="Arial" w:hAnsi="Arial" w:cs="Arial"/>
          <w:sz w:val="22"/>
          <w:shd w:val="clear" w:color="auto" w:fill="FFFFFF"/>
        </w:rPr>
        <w:t>(Britannica, 2021).</w:t>
      </w:r>
      <w:r w:rsidRPr="0066470A">
        <w:rPr>
          <w:rFonts w:ascii="Arial" w:hAnsi="Arial" w:cs="Arial"/>
          <w:sz w:val="22"/>
        </w:rPr>
        <w:t xml:space="preserve"> “</w:t>
      </w:r>
      <w:r w:rsidRPr="0066470A">
        <w:rPr>
          <w:rFonts w:ascii="Arial" w:hAnsi="Arial" w:cs="Arial"/>
          <w:sz w:val="22"/>
          <w:shd w:val="clear" w:color="auto" w:fill="FFFFFF"/>
        </w:rPr>
        <w:t>The term </w:t>
      </w:r>
      <w:r w:rsidRPr="0066470A">
        <w:rPr>
          <w:rStyle w:val="Emphasis"/>
          <w:rFonts w:ascii="Arial" w:hAnsi="Arial" w:cs="Arial"/>
          <w:sz w:val="22"/>
        </w:rPr>
        <w:t>childhood</w:t>
      </w:r>
      <w:r w:rsidRPr="0066470A">
        <w:rPr>
          <w:rFonts w:ascii="Arial" w:hAnsi="Arial" w:cs="Arial"/>
          <w:sz w:val="22"/>
          <w:shd w:val="clear" w:color="auto" w:fill="FFFFFF"/>
        </w:rPr>
        <w:t> denotes that period in the human lifespan from the acquisition of language at one or two years to the onset of </w:t>
      </w:r>
      <w:hyperlink r:id="rId11" w:history="1">
        <w:r w:rsidRPr="0066470A">
          <w:rPr>
            <w:rStyle w:val="Hyperlink"/>
            <w:rFonts w:ascii="Arial" w:hAnsi="Arial" w:cs="Arial"/>
            <w:color w:val="auto"/>
            <w:sz w:val="22"/>
            <w:u w:val="none"/>
            <w:shd w:val="clear" w:color="auto" w:fill="FFFFFF"/>
          </w:rPr>
          <w:t>adolescence</w:t>
        </w:r>
      </w:hyperlink>
      <w:r w:rsidRPr="0066470A">
        <w:rPr>
          <w:rFonts w:ascii="Arial" w:hAnsi="Arial" w:cs="Arial"/>
          <w:sz w:val="22"/>
          <w:shd w:val="clear" w:color="auto" w:fill="FFFFFF"/>
        </w:rPr>
        <w:t> at 12 or 13 years.</w:t>
      </w:r>
      <w:r w:rsidRPr="0066470A">
        <w:rPr>
          <w:rFonts w:ascii="Arial" w:hAnsi="Arial" w:cs="Arial"/>
          <w:sz w:val="22"/>
          <w:shd w:val="clear" w:color="auto" w:fill="FFFFFF"/>
        </w:rPr>
        <w:t xml:space="preserve">” (Britannica, 2021). Defining the child </w:t>
      </w:r>
      <w:r w:rsidR="001245EE" w:rsidRPr="0066470A">
        <w:rPr>
          <w:rFonts w:ascii="Arial" w:hAnsi="Arial" w:cs="Arial"/>
          <w:sz w:val="22"/>
          <w:shd w:val="clear" w:color="auto" w:fill="FFFFFF"/>
        </w:rPr>
        <w:t>as a</w:t>
      </w:r>
      <w:r w:rsidRPr="0066470A">
        <w:rPr>
          <w:rFonts w:ascii="Arial" w:hAnsi="Arial" w:cs="Arial"/>
          <w:sz w:val="22"/>
          <w:shd w:val="clear" w:color="auto" w:fill="FFFFFF"/>
        </w:rPr>
        <w:t xml:space="preserve"> social policy definition contest</w:t>
      </w:r>
      <w:r w:rsidR="001245EE" w:rsidRPr="0066470A">
        <w:rPr>
          <w:rFonts w:ascii="Arial" w:hAnsi="Arial" w:cs="Arial"/>
          <w:sz w:val="22"/>
          <w:shd w:val="clear" w:color="auto" w:fill="FFFFFF"/>
        </w:rPr>
        <w:t xml:space="preserve"> is the child needs protection because the child is vulnerable. </w:t>
      </w:r>
      <w:r w:rsidR="008E55D8" w:rsidRPr="0066470A">
        <w:rPr>
          <w:rFonts w:ascii="Arial" w:hAnsi="Arial" w:cs="Arial"/>
          <w:sz w:val="22"/>
          <w:shd w:val="clear" w:color="auto" w:fill="FFFFFF"/>
        </w:rPr>
        <w:t>(</w:t>
      </w:r>
      <w:proofErr w:type="spellStart"/>
      <w:r w:rsidR="008E55D8" w:rsidRPr="0066470A">
        <w:rPr>
          <w:rFonts w:ascii="Arial" w:hAnsi="Arial" w:cs="Arial"/>
          <w:sz w:val="22"/>
        </w:rPr>
        <w:t>Kehily</w:t>
      </w:r>
      <w:proofErr w:type="spellEnd"/>
      <w:r w:rsidR="008E55D8" w:rsidRPr="0066470A">
        <w:rPr>
          <w:rFonts w:ascii="Arial" w:hAnsi="Arial" w:cs="Arial"/>
          <w:sz w:val="22"/>
        </w:rPr>
        <w:t>,</w:t>
      </w:r>
      <w:r w:rsidR="008E55D8" w:rsidRPr="0066470A">
        <w:rPr>
          <w:rFonts w:ascii="Arial" w:hAnsi="Arial" w:cs="Arial"/>
          <w:sz w:val="22"/>
        </w:rPr>
        <w:t xml:space="preserve"> </w:t>
      </w:r>
      <w:r w:rsidR="008E55D8" w:rsidRPr="0066470A">
        <w:rPr>
          <w:rFonts w:ascii="Arial" w:hAnsi="Arial" w:cs="Arial"/>
          <w:sz w:val="22"/>
        </w:rPr>
        <w:t>2013)</w:t>
      </w:r>
      <w:r w:rsidR="008E55D8" w:rsidRPr="0066470A">
        <w:rPr>
          <w:rFonts w:ascii="Arial" w:hAnsi="Arial" w:cs="Arial"/>
          <w:sz w:val="22"/>
        </w:rPr>
        <w:t xml:space="preserve">. </w:t>
      </w:r>
      <w:r w:rsidR="008E55D8" w:rsidRPr="0066470A">
        <w:rPr>
          <w:rFonts w:ascii="Arial" w:hAnsi="Arial" w:cs="Arial"/>
          <w:sz w:val="22"/>
        </w:rPr>
        <w:t xml:space="preserve">According to </w:t>
      </w:r>
      <w:proofErr w:type="spellStart"/>
      <w:r w:rsidR="008E55D8" w:rsidRPr="0066470A">
        <w:rPr>
          <w:rFonts w:ascii="Arial" w:hAnsi="Arial" w:cs="Arial"/>
          <w:sz w:val="22"/>
        </w:rPr>
        <w:t>Unicef</w:t>
      </w:r>
      <w:proofErr w:type="spellEnd"/>
      <w:r w:rsidR="008E55D8" w:rsidRPr="0066470A">
        <w:rPr>
          <w:rFonts w:ascii="Arial" w:hAnsi="Arial" w:cs="Arial"/>
          <w:sz w:val="22"/>
        </w:rPr>
        <w:t xml:space="preserve">, just a number is not enough to define a child. There are some children when rich age 18 not capable manage own life because </w:t>
      </w:r>
      <w:proofErr w:type="spellStart"/>
      <w:r w:rsidR="008E55D8" w:rsidRPr="0066470A">
        <w:rPr>
          <w:rFonts w:ascii="Arial" w:hAnsi="Arial" w:cs="Arial"/>
          <w:sz w:val="22"/>
        </w:rPr>
        <w:t>can not</w:t>
      </w:r>
      <w:proofErr w:type="spellEnd"/>
      <w:r w:rsidR="008E55D8" w:rsidRPr="0066470A">
        <w:rPr>
          <w:rFonts w:ascii="Arial" w:hAnsi="Arial" w:cs="Arial"/>
          <w:sz w:val="22"/>
        </w:rPr>
        <w:t xml:space="preserve"> make decisions and ergo </w:t>
      </w:r>
      <w:proofErr w:type="spellStart"/>
      <w:r w:rsidR="008E55D8" w:rsidRPr="0066470A">
        <w:rPr>
          <w:rFonts w:ascii="Arial" w:hAnsi="Arial" w:cs="Arial"/>
          <w:sz w:val="22"/>
        </w:rPr>
        <w:t>can not</w:t>
      </w:r>
      <w:proofErr w:type="spellEnd"/>
      <w:r w:rsidR="008E55D8" w:rsidRPr="0066470A">
        <w:rPr>
          <w:rFonts w:ascii="Arial" w:hAnsi="Arial" w:cs="Arial"/>
          <w:sz w:val="22"/>
        </w:rPr>
        <w:t xml:space="preserve"> take right actions. (2020).</w:t>
      </w:r>
      <w:r w:rsidR="00057BC5" w:rsidRPr="0066470A">
        <w:rPr>
          <w:rFonts w:ascii="Arial" w:hAnsi="Arial" w:cs="Arial"/>
          <w:sz w:val="22"/>
        </w:rPr>
        <w:t xml:space="preserve"> </w:t>
      </w:r>
      <w:r w:rsidR="0066470A" w:rsidRPr="0066470A">
        <w:rPr>
          <w:rFonts w:ascii="Arial" w:hAnsi="Arial" w:cs="Arial"/>
          <w:sz w:val="22"/>
          <w:shd w:val="clear" w:color="auto" w:fill="FFFFFF"/>
        </w:rPr>
        <w:t>T</w:t>
      </w:r>
      <w:r w:rsidR="0066470A" w:rsidRPr="0066470A">
        <w:rPr>
          <w:rFonts w:ascii="Arial" w:hAnsi="Arial" w:cs="Arial"/>
          <w:sz w:val="22"/>
          <w:shd w:val="clear" w:color="auto" w:fill="FFFFFF"/>
        </w:rPr>
        <w:t>he sociology of childhood</w:t>
      </w:r>
      <w:r w:rsidR="0066470A" w:rsidRPr="0066470A">
        <w:rPr>
          <w:rFonts w:ascii="Arial" w:hAnsi="Arial" w:cs="Arial"/>
          <w:sz w:val="22"/>
          <w:shd w:val="clear" w:color="auto" w:fill="FFFFFF"/>
        </w:rPr>
        <w:t xml:space="preserve"> was just started to appear as a </w:t>
      </w:r>
      <w:r w:rsidR="0066470A" w:rsidRPr="0066470A">
        <w:rPr>
          <w:rFonts w:ascii="Arial" w:hAnsi="Arial" w:cs="Arial"/>
          <w:sz w:val="22"/>
          <w:shd w:val="clear" w:color="auto" w:fill="FFFFFF"/>
        </w:rPr>
        <w:t>distinct sub-discipline</w:t>
      </w:r>
      <w:r w:rsidR="0066470A" w:rsidRPr="0066470A">
        <w:rPr>
          <w:rFonts w:ascii="Arial" w:hAnsi="Arial" w:cs="Arial"/>
          <w:sz w:val="22"/>
          <w:shd w:val="clear" w:color="auto" w:fill="FFFFFF"/>
        </w:rPr>
        <w:t xml:space="preserve">, a few years before 1990 when </w:t>
      </w:r>
      <w:r w:rsidR="0066470A" w:rsidRPr="0066470A">
        <w:rPr>
          <w:rStyle w:val="Emphasis"/>
          <w:rFonts w:ascii="Arial" w:hAnsi="Arial" w:cs="Arial"/>
          <w:i w:val="0"/>
          <w:iCs w:val="0"/>
          <w:sz w:val="22"/>
          <w:bdr w:val="none" w:sz="0" w:space="0" w:color="auto" w:frame="1"/>
        </w:rPr>
        <w:t xml:space="preserve">the first edition </w:t>
      </w:r>
      <w:r w:rsidR="0066470A" w:rsidRPr="0066470A">
        <w:rPr>
          <w:rFonts w:ascii="Arial" w:hAnsi="Arial" w:cs="Arial"/>
          <w:sz w:val="22"/>
          <w:shd w:val="clear" w:color="auto" w:fill="FFFFFF"/>
        </w:rPr>
        <w:t>of The</w:t>
      </w:r>
      <w:r w:rsidR="0066470A" w:rsidRPr="0066470A">
        <w:rPr>
          <w:rStyle w:val="Emphasis"/>
          <w:rFonts w:ascii="Arial" w:hAnsi="Arial" w:cs="Arial"/>
          <w:i w:val="0"/>
          <w:iCs w:val="0"/>
          <w:sz w:val="22"/>
          <w:bdr w:val="none" w:sz="0" w:space="0" w:color="auto" w:frame="1"/>
        </w:rPr>
        <w:t xml:space="preserve"> New Paradigm for the Sociology of Childhood?</w:t>
      </w:r>
      <w:r w:rsidR="0066470A" w:rsidRPr="0066470A">
        <w:rPr>
          <w:rStyle w:val="Emphasis"/>
          <w:rFonts w:ascii="Arial" w:hAnsi="Arial" w:cs="Arial"/>
          <w:i w:val="0"/>
          <w:iCs w:val="0"/>
          <w:sz w:val="22"/>
          <w:bdr w:val="none" w:sz="0" w:space="0" w:color="auto" w:frame="1"/>
        </w:rPr>
        <w:t xml:space="preserve"> was published. According to </w:t>
      </w:r>
      <w:r w:rsidR="0066470A" w:rsidRPr="0066470A">
        <w:rPr>
          <w:rFonts w:ascii="Arial" w:hAnsi="Arial" w:cs="Arial"/>
          <w:sz w:val="22"/>
          <w:shd w:val="clear" w:color="auto" w:fill="FFFFFF"/>
        </w:rPr>
        <w:t xml:space="preserve">James and </w:t>
      </w:r>
      <w:proofErr w:type="spellStart"/>
      <w:r w:rsidR="0066470A" w:rsidRPr="0066470A">
        <w:rPr>
          <w:rFonts w:ascii="Arial" w:hAnsi="Arial" w:cs="Arial"/>
          <w:sz w:val="22"/>
          <w:shd w:val="clear" w:color="auto" w:fill="FFFFFF"/>
        </w:rPr>
        <w:t>Prout</w:t>
      </w:r>
      <w:proofErr w:type="spellEnd"/>
      <w:r w:rsidR="0066470A" w:rsidRPr="0066470A">
        <w:rPr>
          <w:rFonts w:ascii="Arial" w:hAnsi="Arial" w:cs="Arial"/>
          <w:sz w:val="22"/>
        </w:rPr>
        <w:t xml:space="preserve"> </w:t>
      </w:r>
      <w:r w:rsidR="0066470A" w:rsidRPr="0066470A">
        <w:rPr>
          <w:rFonts w:ascii="Arial" w:hAnsi="Arial" w:cs="Arial"/>
          <w:sz w:val="22"/>
        </w:rPr>
        <w:t>“Childhood, as distinct from biological immaturity, is neither a natural nor a universal feature of human groups but appears as a specific structural and cultural component of many societies.” (</w:t>
      </w:r>
      <w:r w:rsidR="0066470A" w:rsidRPr="0066470A">
        <w:rPr>
          <w:rFonts w:ascii="Arial" w:hAnsi="Arial" w:cs="Arial"/>
          <w:sz w:val="22"/>
          <w:shd w:val="clear" w:color="auto" w:fill="FFFFFF"/>
        </w:rPr>
        <w:t>2015).</w:t>
      </w:r>
      <w:r w:rsidR="0066470A" w:rsidRPr="0066470A">
        <w:rPr>
          <w:rFonts w:ascii="Arial" w:hAnsi="Arial" w:cs="Arial"/>
          <w:sz w:val="22"/>
          <w:shd w:val="clear" w:color="auto" w:fill="FFFFFF"/>
        </w:rPr>
        <w:t xml:space="preserve"> According to </w:t>
      </w:r>
      <w:proofErr w:type="spellStart"/>
      <w:r w:rsidR="0066470A" w:rsidRPr="0066470A">
        <w:rPr>
          <w:rFonts w:ascii="Arial" w:hAnsi="Arial" w:cs="Arial"/>
          <w:sz w:val="22"/>
          <w:shd w:val="clear" w:color="auto" w:fill="FFFFFF"/>
        </w:rPr>
        <w:t>Kehily</w:t>
      </w:r>
      <w:proofErr w:type="spellEnd"/>
      <w:r w:rsidR="0066470A" w:rsidRPr="0066470A">
        <w:rPr>
          <w:rFonts w:ascii="Arial" w:hAnsi="Arial" w:cs="Arial"/>
          <w:sz w:val="22"/>
          <w:shd w:val="clear" w:color="auto" w:fill="FFFFFF"/>
        </w:rPr>
        <w:t xml:space="preserve">, who argued that childhood </w:t>
      </w:r>
      <w:r w:rsidR="006F33DE">
        <w:rPr>
          <w:rFonts w:ascii="Arial" w:hAnsi="Arial" w:cs="Arial"/>
          <w:sz w:val="22"/>
          <w:shd w:val="clear" w:color="auto" w:fill="FFFFFF"/>
        </w:rPr>
        <w:t>is</w:t>
      </w:r>
      <w:r w:rsidR="0066470A" w:rsidRPr="0066470A">
        <w:rPr>
          <w:rFonts w:ascii="Arial" w:hAnsi="Arial" w:cs="Arial"/>
          <w:sz w:val="22"/>
          <w:shd w:val="clear" w:color="auto" w:fill="FFFFFF"/>
        </w:rPr>
        <w:t xml:space="preserve"> not universal, it is</w:t>
      </w:r>
      <w:r w:rsidR="0066470A" w:rsidRPr="0066470A">
        <w:t xml:space="preserve"> </w:t>
      </w:r>
      <w:r w:rsidR="0066470A" w:rsidRPr="00D82D8D">
        <w:rPr>
          <w:rFonts w:ascii="Arial" w:hAnsi="Arial" w:cs="Arial"/>
          <w:sz w:val="22"/>
        </w:rPr>
        <w:t>understood as a social construction</w:t>
      </w:r>
      <w:r w:rsidR="0066470A" w:rsidRPr="00D82D8D">
        <w:rPr>
          <w:rFonts w:ascii="Arial" w:hAnsi="Arial" w:cs="Arial"/>
          <w:sz w:val="22"/>
        </w:rPr>
        <w:t xml:space="preserve"> concept.</w:t>
      </w:r>
      <w:r w:rsidR="006F33DE">
        <w:t xml:space="preserve"> </w:t>
      </w:r>
    </w:p>
    <w:p w14:paraId="1F36BF5E" w14:textId="62A84B52" w:rsidR="00E33831" w:rsidRDefault="006F33DE" w:rsidP="00D927A2">
      <w:pPr>
        <w:tabs>
          <w:tab w:val="left" w:pos="6540"/>
        </w:tabs>
        <w:spacing w:line="360" w:lineRule="auto"/>
        <w:jc w:val="both"/>
        <w:rPr>
          <w:rFonts w:ascii="Arial" w:hAnsi="Arial" w:cs="Arial"/>
          <w:sz w:val="22"/>
          <w:shd w:val="clear" w:color="auto" w:fill="FFFFFF"/>
        </w:rPr>
      </w:pPr>
      <w:r w:rsidRPr="0066470A">
        <w:t>(2004).</w:t>
      </w:r>
      <w:r>
        <w:t xml:space="preserve"> </w:t>
      </w:r>
      <w:r>
        <w:rPr>
          <w:rFonts w:ascii="Arial" w:hAnsi="Arial" w:cs="Arial"/>
          <w:sz w:val="22"/>
          <w:shd w:val="clear" w:color="auto" w:fill="FFFFFF"/>
        </w:rPr>
        <w:t>Socioeconomic and cultural factors can determine childhood</w:t>
      </w:r>
      <w:r>
        <w:rPr>
          <w:rFonts w:ascii="Arial" w:hAnsi="Arial" w:cs="Arial"/>
          <w:sz w:val="22"/>
          <w:shd w:val="clear" w:color="auto" w:fill="FFFFFF"/>
        </w:rPr>
        <w:t xml:space="preserve">, </w:t>
      </w:r>
      <w:r>
        <w:rPr>
          <w:rFonts w:ascii="Arial" w:hAnsi="Arial" w:cs="Arial"/>
          <w:sz w:val="22"/>
          <w:shd w:val="clear" w:color="auto" w:fill="FFFFFF"/>
        </w:rPr>
        <w:t>regarding childhood will vary</w:t>
      </w:r>
      <w:r>
        <w:rPr>
          <w:rFonts w:ascii="Arial" w:hAnsi="Arial" w:cs="Arial"/>
          <w:sz w:val="22"/>
          <w:shd w:val="clear" w:color="auto" w:fill="FFFFFF"/>
        </w:rPr>
        <w:t xml:space="preserve">. A child is constructed by different societies differently. The experience of being a child across time and place is not the same. Society determines childhood through social </w:t>
      </w:r>
      <w:r w:rsidRPr="0028153A">
        <w:rPr>
          <w:rFonts w:ascii="Arial" w:hAnsi="Arial" w:cs="Arial"/>
          <w:sz w:val="22"/>
          <w:shd w:val="clear" w:color="auto" w:fill="FFFFFF"/>
        </w:rPr>
        <w:t xml:space="preserve">relationships, education, health system, media. </w:t>
      </w:r>
    </w:p>
    <w:p w14:paraId="6D5E756F" w14:textId="5BCC0BB3" w:rsidR="00EC5591" w:rsidRDefault="00EC5591" w:rsidP="00D927A2">
      <w:pPr>
        <w:tabs>
          <w:tab w:val="left" w:pos="6540"/>
        </w:tabs>
        <w:spacing w:line="360" w:lineRule="auto"/>
        <w:jc w:val="both"/>
        <w:rPr>
          <w:rFonts w:ascii="Arial" w:hAnsi="Arial" w:cs="Arial"/>
          <w:sz w:val="22"/>
          <w:shd w:val="clear" w:color="auto" w:fill="FFFFFF"/>
        </w:rPr>
      </w:pPr>
    </w:p>
    <w:p w14:paraId="3DE9ACEA" w14:textId="77777777" w:rsidR="00EC5591" w:rsidRDefault="00EC5591" w:rsidP="00D927A2">
      <w:pPr>
        <w:tabs>
          <w:tab w:val="left" w:pos="6540"/>
        </w:tabs>
        <w:spacing w:line="360" w:lineRule="auto"/>
        <w:jc w:val="both"/>
        <w:rPr>
          <w:rFonts w:ascii="Arial" w:hAnsi="Arial" w:cs="Arial"/>
          <w:sz w:val="22"/>
          <w:shd w:val="clear" w:color="auto" w:fill="FFFFFF"/>
        </w:rPr>
      </w:pPr>
    </w:p>
    <w:p w14:paraId="5D2A76FC" w14:textId="0B6E24CB" w:rsidR="00E33831" w:rsidRPr="00E33831" w:rsidRDefault="00E33831" w:rsidP="00E33831">
      <w:pPr>
        <w:pStyle w:val="Heading1"/>
      </w:pPr>
      <w:bookmarkStart w:id="3" w:name="_Toc81605641"/>
      <w:r w:rsidRPr="00E33831">
        <w:lastRenderedPageBreak/>
        <w:t>Comparison of countries</w:t>
      </w:r>
      <w:bookmarkEnd w:id="3"/>
    </w:p>
    <w:p w14:paraId="1B8643DC" w14:textId="77777777" w:rsidR="00E33831" w:rsidRPr="00E33831" w:rsidRDefault="00E33831" w:rsidP="00E33831"/>
    <w:p w14:paraId="65B4CE9E" w14:textId="19DA8FF9" w:rsidR="000134B5" w:rsidRDefault="006F33DE" w:rsidP="00ED12D2">
      <w:pPr>
        <w:spacing w:after="0" w:line="360" w:lineRule="auto"/>
        <w:jc w:val="both"/>
        <w:rPr>
          <w:sz w:val="22"/>
        </w:rPr>
      </w:pPr>
      <w:r w:rsidRPr="0028153A">
        <w:rPr>
          <w:rFonts w:ascii="Arial" w:hAnsi="Arial" w:cs="Arial"/>
          <w:sz w:val="22"/>
          <w:shd w:val="clear" w:color="auto" w:fill="FFFFFF"/>
        </w:rPr>
        <w:t xml:space="preserve">One </w:t>
      </w:r>
      <w:r w:rsidR="0028153A" w:rsidRPr="0028153A">
        <w:rPr>
          <w:rFonts w:ascii="Arial" w:hAnsi="Arial" w:cs="Arial"/>
          <w:sz w:val="22"/>
          <w:shd w:val="clear" w:color="auto" w:fill="FFFFFF"/>
        </w:rPr>
        <w:t xml:space="preserve">of the </w:t>
      </w:r>
      <w:r w:rsidRPr="0028153A">
        <w:rPr>
          <w:rFonts w:ascii="Arial" w:hAnsi="Arial" w:cs="Arial"/>
          <w:sz w:val="22"/>
          <w:shd w:val="clear" w:color="auto" w:fill="FFFFFF"/>
        </w:rPr>
        <w:t>possible way</w:t>
      </w:r>
      <w:r w:rsidR="0028153A" w:rsidRPr="0028153A">
        <w:rPr>
          <w:rFonts w:ascii="Arial" w:hAnsi="Arial" w:cs="Arial"/>
          <w:sz w:val="22"/>
          <w:shd w:val="clear" w:color="auto" w:fill="FFFFFF"/>
        </w:rPr>
        <w:t>s</w:t>
      </w:r>
      <w:r w:rsidRPr="0028153A">
        <w:rPr>
          <w:rFonts w:ascii="Arial" w:hAnsi="Arial" w:cs="Arial"/>
          <w:sz w:val="22"/>
          <w:shd w:val="clear" w:color="auto" w:fill="FFFFFF"/>
        </w:rPr>
        <w:t xml:space="preserve"> to demonstrate what does it mean childhood </w:t>
      </w:r>
      <w:r w:rsidR="0028153A" w:rsidRPr="0028153A">
        <w:rPr>
          <w:rFonts w:ascii="Arial" w:hAnsi="Arial" w:cs="Arial"/>
          <w:sz w:val="22"/>
          <w:shd w:val="clear" w:color="auto" w:fill="FFFFFF"/>
        </w:rPr>
        <w:t>as</w:t>
      </w:r>
      <w:r w:rsidRPr="0028153A">
        <w:rPr>
          <w:rFonts w:ascii="Arial" w:hAnsi="Arial" w:cs="Arial"/>
          <w:sz w:val="22"/>
          <w:shd w:val="clear" w:color="auto" w:fill="FFFFFF"/>
        </w:rPr>
        <w:t xml:space="preserve"> a </w:t>
      </w:r>
      <w:r w:rsidRPr="0028153A">
        <w:rPr>
          <w:rFonts w:ascii="Arial" w:hAnsi="Arial" w:cs="Arial"/>
          <w:sz w:val="22"/>
        </w:rPr>
        <w:t>social construction concept</w:t>
      </w:r>
      <w:r w:rsidRPr="0028153A">
        <w:rPr>
          <w:rFonts w:ascii="Arial" w:hAnsi="Arial" w:cs="Arial"/>
          <w:sz w:val="22"/>
        </w:rPr>
        <w:t xml:space="preserve"> </w:t>
      </w:r>
      <w:r w:rsidR="0028153A" w:rsidRPr="0028153A">
        <w:rPr>
          <w:rFonts w:ascii="Arial" w:hAnsi="Arial" w:cs="Arial"/>
          <w:sz w:val="22"/>
        </w:rPr>
        <w:t xml:space="preserve">is </w:t>
      </w:r>
      <w:r w:rsidRPr="0028153A">
        <w:rPr>
          <w:rFonts w:ascii="Arial" w:hAnsi="Arial" w:cs="Arial"/>
          <w:sz w:val="22"/>
        </w:rPr>
        <w:t>to compare two countries.</w:t>
      </w:r>
      <w:r w:rsidR="0028153A">
        <w:rPr>
          <w:rFonts w:ascii="Arial" w:hAnsi="Arial" w:cs="Arial"/>
          <w:sz w:val="22"/>
        </w:rPr>
        <w:t xml:space="preserve"> Two different </w:t>
      </w:r>
      <w:r w:rsidR="00725698">
        <w:rPr>
          <w:rFonts w:ascii="Arial" w:hAnsi="Arial" w:cs="Arial"/>
          <w:sz w:val="22"/>
        </w:rPr>
        <w:t>countries</w:t>
      </w:r>
      <w:r w:rsidR="0028153A">
        <w:rPr>
          <w:rFonts w:ascii="Arial" w:hAnsi="Arial" w:cs="Arial"/>
          <w:sz w:val="22"/>
        </w:rPr>
        <w:t xml:space="preserve"> </w:t>
      </w:r>
      <w:r w:rsidR="00725698">
        <w:rPr>
          <w:rFonts w:ascii="Arial" w:hAnsi="Arial" w:cs="Arial"/>
          <w:sz w:val="22"/>
        </w:rPr>
        <w:t xml:space="preserve">may </w:t>
      </w:r>
      <w:r w:rsidR="0028153A">
        <w:rPr>
          <w:rFonts w:ascii="Arial" w:hAnsi="Arial" w:cs="Arial"/>
          <w:sz w:val="22"/>
        </w:rPr>
        <w:t xml:space="preserve">have two different </w:t>
      </w:r>
      <w:r w:rsidR="00A75AF9">
        <w:rPr>
          <w:rFonts w:ascii="Arial" w:hAnsi="Arial" w:cs="Arial"/>
          <w:sz w:val="22"/>
        </w:rPr>
        <w:t>prospects</w:t>
      </w:r>
      <w:r w:rsidR="00725698">
        <w:rPr>
          <w:rFonts w:ascii="Arial" w:hAnsi="Arial" w:cs="Arial"/>
          <w:sz w:val="22"/>
        </w:rPr>
        <w:t xml:space="preserve"> </w:t>
      </w:r>
      <w:r w:rsidR="00A75AF9">
        <w:rPr>
          <w:rFonts w:ascii="Arial" w:hAnsi="Arial" w:cs="Arial"/>
          <w:sz w:val="22"/>
        </w:rPr>
        <w:t xml:space="preserve">concerning childhood. </w:t>
      </w:r>
      <w:r w:rsidR="00CC461E">
        <w:rPr>
          <w:rFonts w:ascii="Arial" w:hAnsi="Arial" w:cs="Arial"/>
          <w:sz w:val="22"/>
        </w:rPr>
        <w:t xml:space="preserve">In Sudan, marriage is regulated by </w:t>
      </w:r>
      <w:r w:rsidR="00CC461E">
        <w:t>the Marriage of Non-Muslims Act from 1926</w:t>
      </w:r>
      <w:r w:rsidR="00CC461E">
        <w:t xml:space="preserve">, and </w:t>
      </w:r>
      <w:r w:rsidR="00CC461E">
        <w:t>the Muslim Personal Status Law from 1991</w:t>
      </w:r>
      <w:r w:rsidR="00CC461E">
        <w:t>. According to these, when the children reach puberty and the girls start to have a menstrual period, they can get married.</w:t>
      </w:r>
      <w:r w:rsidR="00D82D8D">
        <w:t xml:space="preserve"> Usually, it is for girls </w:t>
      </w:r>
      <w:r w:rsidR="00D82D8D">
        <w:t>between the age of 9 and 15</w:t>
      </w:r>
      <w:r w:rsidR="00D82D8D">
        <w:t xml:space="preserve"> and between the age of 14 and 18 for the boys.</w:t>
      </w:r>
      <w:r w:rsidR="00D82D8D">
        <w:t xml:space="preserve"> </w:t>
      </w:r>
      <w:r w:rsidR="00CC461E">
        <w:t>(</w:t>
      </w:r>
      <w:proofErr w:type="spellStart"/>
      <w:r w:rsidR="00CC461E">
        <w:t>Tostensen</w:t>
      </w:r>
      <w:proofErr w:type="spellEnd"/>
      <w:r w:rsidR="00CC461E">
        <w:t xml:space="preserve"> et al, 2011).</w:t>
      </w:r>
      <w:r w:rsidR="00A933C5">
        <w:t xml:space="preserve"> 60,2 per cent of children got married at or before age 18 and from it, 26,6 per cent was at or before age 15. </w:t>
      </w:r>
      <w:r w:rsidR="00D82D8D" w:rsidRPr="00D82D8D">
        <w:t xml:space="preserve">Child marriage has </w:t>
      </w:r>
      <w:r w:rsidR="00D82D8D" w:rsidRPr="00D82D8D">
        <w:t>serious</w:t>
      </w:r>
      <w:r w:rsidR="00D82D8D" w:rsidRPr="00D82D8D">
        <w:t xml:space="preserve"> </w:t>
      </w:r>
      <w:r w:rsidR="00D82D8D" w:rsidRPr="00D82D8D">
        <w:t>consequences</w:t>
      </w:r>
      <w:r w:rsidR="00D82D8D" w:rsidRPr="00D82D8D">
        <w:t xml:space="preserve"> for </w:t>
      </w:r>
      <w:r w:rsidR="00D82D8D">
        <w:t xml:space="preserve">a </w:t>
      </w:r>
      <w:r w:rsidR="00D82D8D" w:rsidRPr="00D82D8D">
        <w:t>child</w:t>
      </w:r>
      <w:r w:rsidR="00D82D8D">
        <w:t xml:space="preserve">, early pregnancy can lead to problems of maternal health, </w:t>
      </w:r>
      <w:r w:rsidR="00D82D8D" w:rsidRPr="00A933C5">
        <w:rPr>
          <w:rFonts w:ascii="Arial" w:hAnsi="Arial" w:cs="Arial"/>
          <w:sz w:val="22"/>
        </w:rPr>
        <w:t>social isolation</w:t>
      </w:r>
      <w:r w:rsidR="00D82D8D">
        <w:rPr>
          <w:rFonts w:ascii="Arial" w:hAnsi="Arial" w:cs="Arial"/>
          <w:sz w:val="22"/>
        </w:rPr>
        <w:t xml:space="preserve">, </w:t>
      </w:r>
      <w:r w:rsidR="00D82D8D" w:rsidRPr="00A933C5">
        <w:rPr>
          <w:rFonts w:ascii="Arial" w:hAnsi="Arial" w:cs="Arial"/>
          <w:sz w:val="22"/>
        </w:rPr>
        <w:t>educational and training opportunities.</w:t>
      </w:r>
      <w:r w:rsidR="00D82D8D">
        <w:rPr>
          <w:rFonts w:ascii="Arial" w:hAnsi="Arial" w:cs="Arial"/>
          <w:sz w:val="22"/>
        </w:rPr>
        <w:t xml:space="preserve"> A</w:t>
      </w:r>
      <w:r w:rsidR="00D82D8D" w:rsidRPr="00D82D8D">
        <w:rPr>
          <w:rFonts w:ascii="Arial" w:hAnsi="Arial" w:cs="Arial"/>
          <w:sz w:val="22"/>
        </w:rPr>
        <w:t>buse and the perpetuation of the poverty cycle</w:t>
      </w:r>
      <w:r w:rsidR="00D82D8D">
        <w:rPr>
          <w:rFonts w:ascii="Arial" w:hAnsi="Arial" w:cs="Arial"/>
          <w:sz w:val="22"/>
        </w:rPr>
        <w:t xml:space="preserve"> are</w:t>
      </w:r>
      <w:r w:rsidR="00D82D8D" w:rsidRPr="00D82D8D">
        <w:rPr>
          <w:rFonts w:ascii="Arial" w:hAnsi="Arial" w:cs="Arial"/>
          <w:sz w:val="22"/>
        </w:rPr>
        <w:t xml:space="preserve"> linked to</w:t>
      </w:r>
      <w:r w:rsidR="00D82D8D">
        <w:rPr>
          <w:rFonts w:ascii="Arial" w:hAnsi="Arial" w:cs="Arial"/>
          <w:sz w:val="22"/>
        </w:rPr>
        <w:t xml:space="preserve"> child marriage. </w:t>
      </w:r>
      <w:r w:rsidR="00A933C5">
        <w:t>(</w:t>
      </w:r>
      <w:proofErr w:type="spellStart"/>
      <w:r w:rsidR="00A933C5">
        <w:t>Unicef</w:t>
      </w:r>
      <w:proofErr w:type="spellEnd"/>
      <w:r w:rsidR="00A933C5">
        <w:t>, 2021).</w:t>
      </w:r>
      <w:r w:rsidR="00D82D8D">
        <w:t xml:space="preserve"> </w:t>
      </w:r>
      <w:r w:rsidR="00A933C5" w:rsidRPr="00A933C5">
        <w:rPr>
          <w:rFonts w:ascii="Arial" w:hAnsi="Arial" w:cs="Arial"/>
          <w:sz w:val="22"/>
        </w:rPr>
        <w:t>Compared to this</w:t>
      </w:r>
      <w:r w:rsidR="00A933C5">
        <w:rPr>
          <w:rFonts w:ascii="Arial" w:hAnsi="Arial" w:cs="Arial"/>
          <w:sz w:val="22"/>
        </w:rPr>
        <w:t xml:space="preserve">, </w:t>
      </w:r>
      <w:r w:rsidR="00D82D8D">
        <w:rPr>
          <w:rFonts w:ascii="Arial" w:hAnsi="Arial" w:cs="Arial"/>
          <w:sz w:val="22"/>
        </w:rPr>
        <w:t xml:space="preserve">according to UK Parliament, the minimum age for marriage is age 16, which was </w:t>
      </w:r>
      <w:proofErr w:type="spellStart"/>
      <w:r w:rsidR="00D82D8D">
        <w:rPr>
          <w:rFonts w:ascii="Arial" w:hAnsi="Arial" w:cs="Arial"/>
          <w:sz w:val="22"/>
        </w:rPr>
        <w:t>stated</w:t>
      </w:r>
      <w:proofErr w:type="spellEnd"/>
      <w:r w:rsidR="00D82D8D">
        <w:rPr>
          <w:rFonts w:ascii="Arial" w:hAnsi="Arial" w:cs="Arial"/>
          <w:sz w:val="22"/>
        </w:rPr>
        <w:t xml:space="preserve"> by the </w:t>
      </w:r>
      <w:r w:rsidR="00D82D8D" w:rsidRPr="00D82D8D">
        <w:rPr>
          <w:rFonts w:ascii="Arial" w:hAnsi="Arial" w:cs="Arial"/>
          <w:color w:val="4D4D4D"/>
          <w:sz w:val="22"/>
          <w:shd w:val="clear" w:color="auto" w:fill="FFFFFF"/>
        </w:rPr>
        <w:t>Ages of Marriage Act</w:t>
      </w:r>
      <w:r w:rsidR="00D82D8D">
        <w:rPr>
          <w:rFonts w:ascii="Arial" w:hAnsi="Arial" w:cs="Arial"/>
          <w:color w:val="4D4D4D"/>
          <w:sz w:val="22"/>
          <w:shd w:val="clear" w:color="auto" w:fill="FFFFFF"/>
        </w:rPr>
        <w:t xml:space="preserve"> in 1929</w:t>
      </w:r>
      <w:r w:rsidR="006330F6">
        <w:rPr>
          <w:rFonts w:ascii="Arial" w:hAnsi="Arial" w:cs="Arial"/>
          <w:color w:val="4D4D4D"/>
          <w:sz w:val="22"/>
          <w:shd w:val="clear" w:color="auto" w:fill="FFFFFF"/>
        </w:rPr>
        <w:t xml:space="preserve"> in the UK.</w:t>
      </w:r>
      <w:r w:rsidR="00D82D8D">
        <w:rPr>
          <w:rFonts w:ascii="Arial" w:hAnsi="Arial" w:cs="Arial"/>
          <w:color w:val="4D4D4D"/>
          <w:sz w:val="22"/>
          <w:shd w:val="clear" w:color="auto" w:fill="FFFFFF"/>
        </w:rPr>
        <w:t xml:space="preserve"> (2021). The current situation is about the age of marriage </w:t>
      </w:r>
      <w:r w:rsidR="006330F6">
        <w:rPr>
          <w:rFonts w:ascii="Arial" w:hAnsi="Arial" w:cs="Arial"/>
          <w:color w:val="4D4D4D"/>
          <w:sz w:val="22"/>
          <w:shd w:val="clear" w:color="auto" w:fill="FFFFFF"/>
        </w:rPr>
        <w:t xml:space="preserve">that, the government has announced the plan to change the age limit from 16 to 18 years. </w:t>
      </w:r>
      <w:r w:rsidR="006330F6">
        <w:rPr>
          <w:rFonts w:ascii="Arial" w:hAnsi="Arial" w:cs="Arial"/>
          <w:sz w:val="22"/>
        </w:rPr>
        <w:t xml:space="preserve">All to </w:t>
      </w:r>
      <w:r w:rsidR="006330F6" w:rsidRPr="006330F6">
        <w:rPr>
          <w:rFonts w:ascii="Arial" w:hAnsi="Arial" w:cs="Arial"/>
          <w:sz w:val="22"/>
        </w:rPr>
        <w:t xml:space="preserve">maximise </w:t>
      </w:r>
      <w:r w:rsidR="006330F6">
        <w:rPr>
          <w:rFonts w:ascii="Arial" w:hAnsi="Arial" w:cs="Arial"/>
          <w:sz w:val="22"/>
        </w:rPr>
        <w:t xml:space="preserve">the children </w:t>
      </w:r>
      <w:r w:rsidR="006330F6" w:rsidRPr="006330F6">
        <w:rPr>
          <w:rFonts w:ascii="Arial" w:hAnsi="Arial" w:cs="Arial"/>
          <w:sz w:val="22"/>
        </w:rPr>
        <w:t>potential life chances</w:t>
      </w:r>
      <w:r w:rsidR="006330F6">
        <w:rPr>
          <w:rFonts w:ascii="Arial" w:hAnsi="Arial" w:cs="Arial"/>
          <w:sz w:val="22"/>
        </w:rPr>
        <w:t xml:space="preserve"> to protect vulnerable children.</w:t>
      </w:r>
      <w:r w:rsidR="007807B3">
        <w:rPr>
          <w:rFonts w:ascii="Arial" w:hAnsi="Arial" w:cs="Arial"/>
          <w:sz w:val="22"/>
        </w:rPr>
        <w:t xml:space="preserve"> In Sudan, the child employment age limit is the age of 14, The Child Act (2010) disallows to work children under that age. </w:t>
      </w:r>
      <w:r w:rsidR="00D927A2">
        <w:rPr>
          <w:rFonts w:ascii="Arial" w:hAnsi="Arial" w:cs="Arial"/>
          <w:sz w:val="22"/>
        </w:rPr>
        <w:t xml:space="preserve">Nonetheless, the </w:t>
      </w:r>
      <w:r w:rsidR="00D927A2">
        <w:rPr>
          <w:rFonts w:ascii="Arial" w:hAnsi="Arial" w:cs="Arial"/>
          <w:sz w:val="22"/>
        </w:rPr>
        <w:t>statistics</w:t>
      </w:r>
      <w:r w:rsidR="00D927A2" w:rsidRPr="00D927A2">
        <w:rPr>
          <w:rFonts w:ascii="Arial" w:hAnsi="Arial" w:cs="Arial"/>
          <w:sz w:val="22"/>
        </w:rPr>
        <w:t xml:space="preserve"> from the Ministry of Labour</w:t>
      </w:r>
      <w:r w:rsidR="00D927A2">
        <w:rPr>
          <w:rFonts w:ascii="Arial" w:hAnsi="Arial" w:cs="Arial"/>
          <w:sz w:val="22"/>
        </w:rPr>
        <w:t xml:space="preserve"> in 1996 are shown that </w:t>
      </w:r>
      <w:r w:rsidR="00D927A2" w:rsidRPr="00D927A2">
        <w:rPr>
          <w:rFonts w:ascii="Arial" w:hAnsi="Arial" w:cs="Arial"/>
          <w:sz w:val="22"/>
        </w:rPr>
        <w:t>46 per</w:t>
      </w:r>
      <w:r w:rsidR="00D927A2">
        <w:rPr>
          <w:rFonts w:ascii="Arial" w:hAnsi="Arial" w:cs="Arial"/>
          <w:sz w:val="22"/>
        </w:rPr>
        <w:t xml:space="preserve"> </w:t>
      </w:r>
      <w:r w:rsidR="00D927A2" w:rsidRPr="00D927A2">
        <w:rPr>
          <w:rFonts w:ascii="Arial" w:hAnsi="Arial" w:cs="Arial"/>
          <w:sz w:val="22"/>
        </w:rPr>
        <w:t>cent of children aged 6–9 were working</w:t>
      </w:r>
      <w:r w:rsidR="00D46067">
        <w:rPr>
          <w:rFonts w:ascii="Arial" w:hAnsi="Arial" w:cs="Arial"/>
          <w:sz w:val="22"/>
        </w:rPr>
        <w:t xml:space="preserve">, instead of they were going to school. </w:t>
      </w:r>
      <w:r w:rsidR="00C72DDC">
        <w:t>(</w:t>
      </w:r>
      <w:proofErr w:type="spellStart"/>
      <w:r w:rsidR="00C72DDC">
        <w:t>Tostensen</w:t>
      </w:r>
      <w:proofErr w:type="spellEnd"/>
      <w:r w:rsidR="00C72DDC">
        <w:t xml:space="preserve"> et al, 2011).</w:t>
      </w:r>
      <w:r w:rsidR="00D46067">
        <w:t xml:space="preserve"> In the UK is not acceptable. </w:t>
      </w:r>
      <w:r w:rsidR="00C72DDC">
        <w:t xml:space="preserve"> According to NSPCC need to rich the minimum school leaving age to be allowed to work full time. Th</w:t>
      </w:r>
      <w:r w:rsidR="00C72DDC">
        <w:t>e minimum school leaving age</w:t>
      </w:r>
      <w:r w:rsidR="00C72DDC">
        <w:t xml:space="preserve"> is </w:t>
      </w:r>
      <w:r w:rsidR="00C72DDC" w:rsidRPr="00C72DDC">
        <w:rPr>
          <w:rFonts w:ascii="Arial" w:hAnsi="Arial" w:cs="Arial"/>
          <w:color w:val="0B0C0C"/>
          <w:sz w:val="22"/>
          <w:shd w:val="clear" w:color="auto" w:fill="FFFFFF"/>
        </w:rPr>
        <w:t>16 by the end of the summer holidays.</w:t>
      </w:r>
      <w:r w:rsidR="00D03551">
        <w:rPr>
          <w:rFonts w:ascii="Arial" w:hAnsi="Arial" w:cs="Arial"/>
          <w:color w:val="0B0C0C"/>
          <w:sz w:val="22"/>
          <w:shd w:val="clear" w:color="auto" w:fill="FFFFFF"/>
        </w:rPr>
        <w:t xml:space="preserve"> (2021). </w:t>
      </w:r>
      <w:r w:rsidR="0023115A">
        <w:rPr>
          <w:rFonts w:ascii="Arial" w:hAnsi="Arial" w:cs="Arial"/>
          <w:color w:val="0B0C0C"/>
          <w:sz w:val="22"/>
          <w:shd w:val="clear" w:color="auto" w:fill="FFFFFF"/>
        </w:rPr>
        <w:t xml:space="preserve">School attendance is mandatory until the age of 16 after training or education are expected to </w:t>
      </w:r>
      <w:r w:rsidR="00E33831">
        <w:rPr>
          <w:rFonts w:ascii="Arial" w:hAnsi="Arial" w:cs="Arial"/>
          <w:color w:val="0B0C0C"/>
          <w:sz w:val="22"/>
          <w:shd w:val="clear" w:color="auto" w:fill="FFFFFF"/>
        </w:rPr>
        <w:t xml:space="preserve">be in until the children reach the age of 18. </w:t>
      </w:r>
      <w:r w:rsidR="0023115A">
        <w:rPr>
          <w:rFonts w:ascii="Arial" w:hAnsi="Arial" w:cs="Arial"/>
          <w:color w:val="0B0C0C"/>
          <w:sz w:val="22"/>
          <w:shd w:val="clear" w:color="auto" w:fill="FFFFFF"/>
        </w:rPr>
        <w:t xml:space="preserve"> It is clear to compared </w:t>
      </w:r>
      <w:proofErr w:type="spellStart"/>
      <w:r w:rsidR="0023115A">
        <w:rPr>
          <w:rFonts w:ascii="Arial" w:hAnsi="Arial" w:cs="Arial"/>
          <w:color w:val="0B0C0C"/>
          <w:sz w:val="22"/>
          <w:shd w:val="clear" w:color="auto" w:fill="FFFFFF"/>
        </w:rPr>
        <w:t>Uk</w:t>
      </w:r>
      <w:proofErr w:type="spellEnd"/>
      <w:r w:rsidR="0023115A">
        <w:rPr>
          <w:rFonts w:ascii="Arial" w:hAnsi="Arial" w:cs="Arial"/>
          <w:color w:val="0B0C0C"/>
          <w:sz w:val="22"/>
          <w:shd w:val="clear" w:color="auto" w:fill="FFFFFF"/>
        </w:rPr>
        <w:t xml:space="preserve"> and Sudan, there are different socioeconomic specialist situations</w:t>
      </w:r>
      <w:r w:rsidR="00E33831">
        <w:rPr>
          <w:rFonts w:ascii="Arial" w:hAnsi="Arial" w:cs="Arial"/>
          <w:color w:val="0B0C0C"/>
          <w:sz w:val="22"/>
          <w:shd w:val="clear" w:color="auto" w:fill="FFFFFF"/>
        </w:rPr>
        <w:t xml:space="preserve"> and experiences</w:t>
      </w:r>
      <w:r w:rsidR="0023115A">
        <w:rPr>
          <w:rFonts w:ascii="Arial" w:hAnsi="Arial" w:cs="Arial"/>
          <w:color w:val="0B0C0C"/>
          <w:sz w:val="22"/>
          <w:shd w:val="clear" w:color="auto" w:fill="FFFFFF"/>
        </w:rPr>
        <w:t xml:space="preserve"> </w:t>
      </w:r>
      <w:r w:rsidR="00E33831">
        <w:rPr>
          <w:rFonts w:ascii="Arial" w:hAnsi="Arial" w:cs="Arial"/>
          <w:color w:val="0B0C0C"/>
          <w:sz w:val="22"/>
          <w:shd w:val="clear" w:color="auto" w:fill="FFFFFF"/>
        </w:rPr>
        <w:t xml:space="preserve">to being a child is completely different. Comparing UK and </w:t>
      </w:r>
      <w:proofErr w:type="spellStart"/>
      <w:r w:rsidR="00E33831">
        <w:rPr>
          <w:rFonts w:ascii="Arial" w:hAnsi="Arial" w:cs="Arial"/>
          <w:color w:val="0B0C0C"/>
          <w:sz w:val="22"/>
          <w:shd w:val="clear" w:color="auto" w:fill="FFFFFF"/>
        </w:rPr>
        <w:t>Jemen</w:t>
      </w:r>
      <w:proofErr w:type="spellEnd"/>
      <w:r w:rsidR="00E33831">
        <w:rPr>
          <w:rFonts w:ascii="Arial" w:hAnsi="Arial" w:cs="Arial"/>
          <w:color w:val="0B0C0C"/>
          <w:sz w:val="22"/>
          <w:shd w:val="clear" w:color="auto" w:fill="FFFFFF"/>
        </w:rPr>
        <w:t xml:space="preserve">, there are also </w:t>
      </w:r>
      <w:r w:rsidR="00E33831">
        <w:rPr>
          <w:rFonts w:ascii="Arial" w:hAnsi="Arial" w:cs="Arial"/>
          <w:color w:val="0B0C0C"/>
          <w:sz w:val="22"/>
          <w:shd w:val="clear" w:color="auto" w:fill="FFFFFF"/>
        </w:rPr>
        <w:t>different socioeconomic specialist situations</w:t>
      </w:r>
      <w:r w:rsidR="00E33831">
        <w:rPr>
          <w:rFonts w:ascii="Arial" w:hAnsi="Arial" w:cs="Arial"/>
          <w:color w:val="0B0C0C"/>
          <w:sz w:val="22"/>
          <w:shd w:val="clear" w:color="auto" w:fill="FFFFFF"/>
        </w:rPr>
        <w:t xml:space="preserve">. According to child labour in Yemen, 23% of children are estimated to work between the age of 5 and 9 and they have unsafety work risks. According to the lack of education, the education rate is low because more than 25 per cent of children are not attending school. The schools have very poor conditions, often there are no bathrooms, children health conditions are suffered. Dangerous to travel to school because of the presence of arm forces. </w:t>
      </w:r>
      <w:r w:rsidR="00E33831">
        <w:rPr>
          <w:rFonts w:ascii="Arial" w:hAnsi="Arial" w:cs="Arial"/>
          <w:color w:val="0B0C0C"/>
          <w:sz w:val="22"/>
          <w:shd w:val="clear" w:color="auto" w:fill="FFFFFF"/>
        </w:rPr>
        <w:t>(</w:t>
      </w:r>
      <w:proofErr w:type="spellStart"/>
      <w:r w:rsidR="00E33831">
        <w:rPr>
          <w:rFonts w:ascii="Arial" w:hAnsi="Arial" w:cs="Arial"/>
          <w:color w:val="0B0C0C"/>
          <w:sz w:val="22"/>
          <w:shd w:val="clear" w:color="auto" w:fill="FFFFFF"/>
        </w:rPr>
        <w:t>Humanium</w:t>
      </w:r>
      <w:proofErr w:type="spellEnd"/>
      <w:r w:rsidR="00E33831">
        <w:rPr>
          <w:rFonts w:ascii="Arial" w:hAnsi="Arial" w:cs="Arial"/>
          <w:color w:val="0B0C0C"/>
          <w:sz w:val="22"/>
          <w:shd w:val="clear" w:color="auto" w:fill="FFFFFF"/>
        </w:rPr>
        <w:t>, 2021).</w:t>
      </w:r>
      <w:r w:rsidR="00ED12D2">
        <w:rPr>
          <w:rFonts w:ascii="Arial" w:hAnsi="Arial" w:cs="Arial"/>
          <w:color w:val="0B0C0C"/>
          <w:sz w:val="22"/>
          <w:shd w:val="clear" w:color="auto" w:fill="FFFFFF"/>
        </w:rPr>
        <w:t xml:space="preserve"> The current situation was determined by Covid, 7.8 million children are not able to attend school because schools closed. (</w:t>
      </w:r>
      <w:proofErr w:type="spellStart"/>
      <w:proofErr w:type="gramStart"/>
      <w:r w:rsidR="00ED12D2">
        <w:rPr>
          <w:rFonts w:ascii="Arial" w:hAnsi="Arial" w:cs="Arial"/>
          <w:sz w:val="22"/>
        </w:rPr>
        <w:t>u</w:t>
      </w:r>
      <w:r w:rsidR="00ED12D2" w:rsidRPr="00A933C5">
        <w:rPr>
          <w:rFonts w:ascii="Arial" w:hAnsi="Arial" w:cs="Arial"/>
          <w:sz w:val="22"/>
        </w:rPr>
        <w:t>nicef</w:t>
      </w:r>
      <w:proofErr w:type="spellEnd"/>
      <w:proofErr w:type="gramEnd"/>
      <w:r w:rsidR="00ED12D2">
        <w:rPr>
          <w:rFonts w:ascii="Arial" w:hAnsi="Arial" w:cs="Arial"/>
          <w:sz w:val="22"/>
        </w:rPr>
        <w:t xml:space="preserve">, </w:t>
      </w:r>
      <w:r w:rsidR="00ED12D2" w:rsidRPr="00A933C5">
        <w:rPr>
          <w:rFonts w:ascii="Arial" w:hAnsi="Arial" w:cs="Arial"/>
          <w:sz w:val="22"/>
        </w:rPr>
        <w:t>202</w:t>
      </w:r>
      <w:r w:rsidR="00ED12D2">
        <w:rPr>
          <w:rFonts w:ascii="Arial" w:hAnsi="Arial" w:cs="Arial"/>
          <w:sz w:val="22"/>
        </w:rPr>
        <w:t>0</w:t>
      </w:r>
      <w:r w:rsidR="00ED12D2" w:rsidRPr="00A933C5">
        <w:rPr>
          <w:rFonts w:ascii="Arial" w:hAnsi="Arial" w:cs="Arial"/>
          <w:sz w:val="22"/>
        </w:rPr>
        <w:t>)</w:t>
      </w:r>
      <w:r w:rsidR="00ED12D2">
        <w:rPr>
          <w:rFonts w:ascii="Arial" w:hAnsi="Arial" w:cs="Arial"/>
          <w:sz w:val="22"/>
        </w:rPr>
        <w:t>. The children were recruited at the schools, boys were used as a soldier and girls were used as spies and medics. (</w:t>
      </w:r>
      <w:r w:rsidR="00ED12D2">
        <w:rPr>
          <w:rFonts w:ascii="Arial" w:hAnsi="Arial" w:cs="Arial"/>
          <w:sz w:val="22"/>
        </w:rPr>
        <w:t>Human Rights Watch</w:t>
      </w:r>
      <w:r w:rsidR="00ED12D2">
        <w:rPr>
          <w:rFonts w:ascii="Arial" w:hAnsi="Arial" w:cs="Arial"/>
          <w:sz w:val="22"/>
        </w:rPr>
        <w:t xml:space="preserve">, </w:t>
      </w:r>
      <w:r w:rsidR="00ED12D2">
        <w:rPr>
          <w:rFonts w:ascii="Arial" w:hAnsi="Arial" w:cs="Arial"/>
          <w:sz w:val="22"/>
        </w:rPr>
        <w:t>2021)</w:t>
      </w:r>
      <w:r w:rsidR="00ED12D2">
        <w:rPr>
          <w:rFonts w:ascii="Arial" w:hAnsi="Arial" w:cs="Arial"/>
          <w:sz w:val="22"/>
        </w:rPr>
        <w:t xml:space="preserve">. It is still in the practice of </w:t>
      </w:r>
      <w:r w:rsidR="00ED12D2">
        <w:rPr>
          <w:rFonts w:ascii="Arial" w:hAnsi="Arial" w:cs="Arial"/>
          <w:sz w:val="22"/>
        </w:rPr>
        <w:t xml:space="preserve">trade of children </w:t>
      </w:r>
      <w:r w:rsidR="00ED12D2">
        <w:rPr>
          <w:rFonts w:ascii="Arial" w:hAnsi="Arial" w:cs="Arial"/>
          <w:sz w:val="22"/>
        </w:rPr>
        <w:t xml:space="preserve">which recently </w:t>
      </w:r>
      <w:r w:rsidR="00ED12D2">
        <w:rPr>
          <w:rFonts w:ascii="Arial" w:hAnsi="Arial" w:cs="Arial"/>
          <w:sz w:val="22"/>
        </w:rPr>
        <w:lastRenderedPageBreak/>
        <w:t xml:space="preserve">has been increasing sexual abuse such as child pornography and tourist marriage. The reason for this impunity is the Yemeni legislation does not care about that type of crime. </w:t>
      </w:r>
      <w:r w:rsidR="00ED12D2">
        <w:rPr>
          <w:rFonts w:ascii="Arial" w:hAnsi="Arial" w:cs="Arial"/>
          <w:color w:val="0B0C0C"/>
          <w:sz w:val="22"/>
          <w:shd w:val="clear" w:color="auto" w:fill="FFFFFF"/>
        </w:rPr>
        <w:t>(</w:t>
      </w:r>
      <w:proofErr w:type="spellStart"/>
      <w:r w:rsidR="00ED12D2">
        <w:rPr>
          <w:rFonts w:ascii="Arial" w:hAnsi="Arial" w:cs="Arial"/>
          <w:color w:val="0B0C0C"/>
          <w:sz w:val="22"/>
          <w:shd w:val="clear" w:color="auto" w:fill="FFFFFF"/>
        </w:rPr>
        <w:t>Humanium</w:t>
      </w:r>
      <w:proofErr w:type="spellEnd"/>
      <w:r w:rsidR="00ED12D2">
        <w:rPr>
          <w:rFonts w:ascii="Arial" w:hAnsi="Arial" w:cs="Arial"/>
          <w:color w:val="0B0C0C"/>
          <w:sz w:val="22"/>
          <w:shd w:val="clear" w:color="auto" w:fill="FFFFFF"/>
        </w:rPr>
        <w:t>, 2021).</w:t>
      </w:r>
      <w:r w:rsidR="00ED12D2">
        <w:rPr>
          <w:rFonts w:ascii="Arial" w:hAnsi="Arial" w:cs="Arial"/>
          <w:color w:val="0B0C0C"/>
          <w:sz w:val="22"/>
          <w:shd w:val="clear" w:color="auto" w:fill="FFFFFF"/>
        </w:rPr>
        <w:t xml:space="preserve"> According to the In </w:t>
      </w:r>
      <w:proofErr w:type="gramStart"/>
      <w:r w:rsidR="00ED12D2">
        <w:rPr>
          <w:rFonts w:ascii="Arial" w:hAnsi="Arial" w:cs="Arial"/>
          <w:color w:val="0B0C0C"/>
          <w:sz w:val="22"/>
          <w:shd w:val="clear" w:color="auto" w:fill="FFFFFF"/>
        </w:rPr>
        <w:t>England, and</w:t>
      </w:r>
      <w:proofErr w:type="gramEnd"/>
      <w:r w:rsidR="00ED12D2">
        <w:rPr>
          <w:rFonts w:ascii="Arial" w:hAnsi="Arial" w:cs="Arial"/>
          <w:color w:val="0B0C0C"/>
          <w:sz w:val="22"/>
          <w:shd w:val="clear" w:color="auto" w:fill="FFFFFF"/>
        </w:rPr>
        <w:t xml:space="preserve"> Wails the child prostitution is punished by law with custodial, the consequence of prison. </w:t>
      </w:r>
      <w:r w:rsidR="00ED12D2" w:rsidRPr="00ED12D2">
        <w:rPr>
          <w:sz w:val="22"/>
        </w:rPr>
        <w:t>(CPS, 2019).</w:t>
      </w:r>
      <w:r w:rsidR="00ED12D2">
        <w:rPr>
          <w:sz w:val="22"/>
        </w:rPr>
        <w:t xml:space="preserve"> </w:t>
      </w:r>
    </w:p>
    <w:p w14:paraId="70D20385" w14:textId="43DDEAC5" w:rsidR="00ED12D2" w:rsidRDefault="00ED12D2" w:rsidP="00ED12D2">
      <w:pPr>
        <w:spacing w:after="0" w:line="360" w:lineRule="auto"/>
        <w:jc w:val="both"/>
        <w:rPr>
          <w:sz w:val="22"/>
        </w:rPr>
      </w:pPr>
    </w:p>
    <w:p w14:paraId="33845F4F" w14:textId="1AC53076" w:rsidR="00ED12D2" w:rsidRDefault="00ED12D2" w:rsidP="00ED12D2">
      <w:pPr>
        <w:pStyle w:val="Heading1"/>
      </w:pPr>
      <w:bookmarkStart w:id="4" w:name="_Toc81605642"/>
      <w:r>
        <w:t>Family</w:t>
      </w:r>
      <w:bookmarkEnd w:id="4"/>
    </w:p>
    <w:p w14:paraId="19E0E767" w14:textId="641A074C" w:rsidR="00ED12D2" w:rsidRDefault="00ED12D2" w:rsidP="00512D69">
      <w:pPr>
        <w:jc w:val="both"/>
      </w:pPr>
    </w:p>
    <w:p w14:paraId="6598AE95" w14:textId="29F61E77" w:rsidR="00861C15" w:rsidRPr="00512D69" w:rsidRDefault="00ED12D2" w:rsidP="00512D69">
      <w:pPr>
        <w:spacing w:before="240" w:after="0" w:line="360" w:lineRule="auto"/>
        <w:jc w:val="both"/>
        <w:rPr>
          <w:rFonts w:ascii="Arial" w:hAnsi="Arial" w:cs="Arial"/>
          <w:sz w:val="22"/>
        </w:rPr>
      </w:pPr>
      <w:r w:rsidRPr="00ED12D2">
        <w:rPr>
          <w:rFonts w:ascii="Arial" w:hAnsi="Arial" w:cs="Arial"/>
          <w:sz w:val="22"/>
        </w:rPr>
        <w:t>The basic social group is the family</w:t>
      </w:r>
      <w:r>
        <w:rPr>
          <w:rFonts w:ascii="Arial" w:hAnsi="Arial" w:cs="Arial"/>
          <w:sz w:val="22"/>
        </w:rPr>
        <w:t xml:space="preserve"> which influences the children. The child`s health and wellbeing are depended on the family responsibility. It is also a socially constructed concept, has no universal definition. The needs of the family are not the same whether they live in the same city or rood, they are influenced by religion, culture, social factors. The idea of family is continuously changing, it is </w:t>
      </w:r>
      <w:r>
        <w:rPr>
          <w:rFonts w:ascii="Arial" w:hAnsi="Arial" w:cs="Arial"/>
          <w:sz w:val="22"/>
        </w:rPr>
        <w:t xml:space="preserve">not the same as what it was </w:t>
      </w:r>
      <w:r>
        <w:rPr>
          <w:rFonts w:ascii="Arial" w:hAnsi="Arial" w:cs="Arial"/>
          <w:sz w:val="22"/>
        </w:rPr>
        <w:t>at the b</w:t>
      </w:r>
      <w:r w:rsidRPr="00ED12D2">
        <w:rPr>
          <w:rFonts w:ascii="Arial" w:hAnsi="Arial" w:cs="Arial"/>
          <w:sz w:val="22"/>
        </w:rPr>
        <w:t xml:space="preserve">eginning of </w:t>
      </w:r>
      <w:r>
        <w:rPr>
          <w:rFonts w:ascii="Arial" w:hAnsi="Arial" w:cs="Arial"/>
          <w:sz w:val="22"/>
        </w:rPr>
        <w:t xml:space="preserve">the </w:t>
      </w:r>
      <w:r w:rsidRPr="00ED12D2">
        <w:rPr>
          <w:rFonts w:ascii="Arial" w:hAnsi="Arial" w:cs="Arial"/>
          <w:sz w:val="22"/>
        </w:rPr>
        <w:t>2</w:t>
      </w:r>
      <w:r>
        <w:rPr>
          <w:rFonts w:ascii="Arial" w:hAnsi="Arial" w:cs="Arial"/>
          <w:sz w:val="22"/>
        </w:rPr>
        <w:t>0</w:t>
      </w:r>
      <w:r>
        <w:rPr>
          <w:rFonts w:ascii="Arial" w:hAnsi="Arial" w:cs="Arial"/>
          <w:sz w:val="22"/>
          <w:vertAlign w:val="superscript"/>
        </w:rPr>
        <w:t>th</w:t>
      </w:r>
      <w:r w:rsidRPr="00ED12D2">
        <w:rPr>
          <w:rFonts w:ascii="Arial" w:hAnsi="Arial" w:cs="Arial"/>
          <w:sz w:val="22"/>
        </w:rPr>
        <w:t xml:space="preserve"> </w:t>
      </w:r>
      <w:r>
        <w:rPr>
          <w:rFonts w:ascii="Arial" w:hAnsi="Arial" w:cs="Arial"/>
          <w:sz w:val="22"/>
        </w:rPr>
        <w:t>c</w:t>
      </w:r>
      <w:r w:rsidRPr="00ED12D2">
        <w:rPr>
          <w:rFonts w:ascii="Arial" w:hAnsi="Arial" w:cs="Arial"/>
          <w:sz w:val="22"/>
        </w:rPr>
        <w:t>entury</w:t>
      </w:r>
      <w:r>
        <w:rPr>
          <w:rFonts w:ascii="Arial" w:hAnsi="Arial" w:cs="Arial"/>
          <w:sz w:val="22"/>
        </w:rPr>
        <w:t>.</w:t>
      </w:r>
      <w:r w:rsidR="00861C15">
        <w:rPr>
          <w:rFonts w:ascii="Arial" w:hAnsi="Arial" w:cs="Arial"/>
          <w:sz w:val="22"/>
        </w:rPr>
        <w:t xml:space="preserve"> The </w:t>
      </w:r>
      <w:r w:rsidR="00861C15">
        <w:rPr>
          <w:rFonts w:ascii="Arial" w:hAnsi="Arial" w:cs="Arial"/>
          <w:sz w:val="22"/>
        </w:rPr>
        <w:t>nuclear family</w:t>
      </w:r>
      <w:r w:rsidR="00861C15">
        <w:rPr>
          <w:rFonts w:ascii="Arial" w:hAnsi="Arial" w:cs="Arial"/>
          <w:sz w:val="22"/>
        </w:rPr>
        <w:t xml:space="preserve"> is the basic prominent family model in the West, but the meaning of the nuclear family is also have involved from time to time</w:t>
      </w:r>
      <w:r w:rsidR="00861C15" w:rsidRPr="00861C15">
        <w:rPr>
          <w:rFonts w:ascii="Arial" w:hAnsi="Arial" w:cs="Arial"/>
          <w:sz w:val="22"/>
        </w:rPr>
        <w:t>. (</w:t>
      </w:r>
      <w:r w:rsidR="00861C15" w:rsidRPr="00861C15">
        <w:rPr>
          <w:rFonts w:ascii="Arial" w:hAnsi="Arial" w:cs="Arial"/>
          <w:color w:val="3A3A3A"/>
          <w:sz w:val="22"/>
          <w:shd w:val="clear" w:color="auto" w:fill="FFFFFF"/>
        </w:rPr>
        <w:t>Clark,</w:t>
      </w:r>
      <w:r w:rsidR="00861C15" w:rsidRPr="00861C15">
        <w:rPr>
          <w:rFonts w:ascii="Arial" w:hAnsi="Arial" w:cs="Arial"/>
          <w:color w:val="3A3A3A"/>
          <w:sz w:val="22"/>
          <w:shd w:val="clear" w:color="auto" w:fill="FFFFFF"/>
        </w:rPr>
        <w:t xml:space="preserve"> </w:t>
      </w:r>
      <w:r w:rsidR="00861C15" w:rsidRPr="00861C15">
        <w:rPr>
          <w:rFonts w:ascii="Arial" w:hAnsi="Arial" w:cs="Arial"/>
          <w:color w:val="3A3A3A"/>
          <w:sz w:val="22"/>
          <w:shd w:val="clear" w:color="auto" w:fill="FFFFFF"/>
        </w:rPr>
        <w:t>2020</w:t>
      </w:r>
      <w:r w:rsidR="00861C15" w:rsidRPr="00861C15">
        <w:rPr>
          <w:rFonts w:ascii="Arial" w:hAnsi="Arial" w:cs="Arial"/>
          <w:sz w:val="22"/>
          <w:shd w:val="clear" w:color="auto" w:fill="FFFFFF"/>
        </w:rPr>
        <w:t>)</w:t>
      </w:r>
      <w:r w:rsidR="00861C15" w:rsidRPr="00861C15">
        <w:rPr>
          <w:rFonts w:ascii="Arial" w:hAnsi="Arial" w:cs="Arial"/>
          <w:sz w:val="22"/>
          <w:shd w:val="clear" w:color="auto" w:fill="FFFFFF"/>
        </w:rPr>
        <w:t xml:space="preserve">. According to the traditional definition of the nuclear family, it has two </w:t>
      </w:r>
      <w:r w:rsidR="00861C15" w:rsidRPr="00861C15">
        <w:rPr>
          <w:rFonts w:ascii="Arial" w:hAnsi="Arial" w:cs="Arial"/>
          <w:sz w:val="22"/>
          <w:shd w:val="clear" w:color="auto" w:fill="FFFFFF"/>
        </w:rPr>
        <w:t>parents of opposite sexes</w:t>
      </w:r>
      <w:r w:rsidR="00861C15" w:rsidRPr="00861C15">
        <w:rPr>
          <w:rFonts w:ascii="Arial" w:hAnsi="Arial" w:cs="Arial"/>
          <w:sz w:val="22"/>
          <w:shd w:val="clear" w:color="auto" w:fill="FFFFFF"/>
        </w:rPr>
        <w:t xml:space="preserve">. Currently, </w:t>
      </w:r>
      <w:r w:rsidR="00861C15" w:rsidRPr="00861C15">
        <w:rPr>
          <w:rFonts w:ascii="Arial" w:hAnsi="Arial" w:cs="Arial"/>
          <w:sz w:val="22"/>
          <w:shd w:val="clear" w:color="auto" w:fill="FFFFFF"/>
        </w:rPr>
        <w:t>LGBTQ+</w:t>
      </w:r>
      <w:r w:rsidR="00861C15">
        <w:rPr>
          <w:rFonts w:ascii="Arial" w:hAnsi="Arial" w:cs="Arial"/>
          <w:sz w:val="22"/>
          <w:shd w:val="clear" w:color="auto" w:fill="FFFFFF"/>
        </w:rPr>
        <w:t xml:space="preserve"> </w:t>
      </w:r>
      <w:r w:rsidR="00861C15" w:rsidRPr="00861C15">
        <w:rPr>
          <w:rFonts w:ascii="Arial" w:hAnsi="Arial" w:cs="Arial"/>
          <w:sz w:val="22"/>
          <w:shd w:val="clear" w:color="auto" w:fill="FFFFFF"/>
        </w:rPr>
        <w:t>(parents can be not legally married)</w:t>
      </w:r>
      <w:r w:rsidR="00861C15">
        <w:rPr>
          <w:rFonts w:ascii="Arial" w:hAnsi="Arial" w:cs="Arial"/>
          <w:sz w:val="22"/>
          <w:shd w:val="clear" w:color="auto" w:fill="FFFFFF"/>
        </w:rPr>
        <w:t xml:space="preserve"> </w:t>
      </w:r>
      <w:r w:rsidR="00861C15" w:rsidRPr="00861C15">
        <w:rPr>
          <w:rFonts w:ascii="Arial" w:hAnsi="Arial" w:cs="Arial"/>
          <w:sz w:val="22"/>
          <w:shd w:val="clear" w:color="auto" w:fill="FFFFFF"/>
        </w:rPr>
        <w:t xml:space="preserve">with </w:t>
      </w:r>
      <w:r w:rsidR="00861C15" w:rsidRPr="00861C15">
        <w:rPr>
          <w:rFonts w:ascii="Arial" w:hAnsi="Arial" w:cs="Arial"/>
          <w:sz w:val="22"/>
          <w:shd w:val="clear" w:color="auto" w:fill="FFFFFF"/>
        </w:rPr>
        <w:t>biological or adopted children</w:t>
      </w:r>
      <w:r w:rsidR="00861C15" w:rsidRPr="00861C15">
        <w:rPr>
          <w:rFonts w:ascii="Arial" w:hAnsi="Arial" w:cs="Arial"/>
          <w:color w:val="222222"/>
          <w:sz w:val="22"/>
          <w:shd w:val="clear" w:color="auto" w:fill="FFFFFF"/>
        </w:rPr>
        <w:t>.</w:t>
      </w:r>
      <w:r w:rsidR="00861C15">
        <w:rPr>
          <w:rFonts w:ascii="Arial" w:hAnsi="Arial" w:cs="Arial"/>
          <w:color w:val="222222"/>
          <w:sz w:val="22"/>
          <w:shd w:val="clear" w:color="auto" w:fill="FFFFFF"/>
        </w:rPr>
        <w:t xml:space="preserve"> (</w:t>
      </w:r>
      <w:proofErr w:type="spellStart"/>
      <w:r w:rsidR="00861C15">
        <w:rPr>
          <w:rFonts w:ascii="Arial" w:hAnsi="Arial" w:cs="Arial"/>
          <w:sz w:val="22"/>
        </w:rPr>
        <w:t>Appleburi</w:t>
      </w:r>
      <w:proofErr w:type="spellEnd"/>
      <w:r w:rsidR="00861C15">
        <w:rPr>
          <w:rFonts w:ascii="Arial" w:hAnsi="Arial" w:cs="Arial"/>
          <w:sz w:val="22"/>
        </w:rPr>
        <w:t>,</w:t>
      </w:r>
      <w:r w:rsidR="00861C15">
        <w:rPr>
          <w:rFonts w:ascii="Arial" w:hAnsi="Arial" w:cs="Arial"/>
          <w:sz w:val="22"/>
        </w:rPr>
        <w:t xml:space="preserve"> </w:t>
      </w:r>
      <w:r w:rsidR="00861C15">
        <w:rPr>
          <w:rFonts w:ascii="Arial" w:hAnsi="Arial" w:cs="Arial"/>
          <w:sz w:val="22"/>
        </w:rPr>
        <w:t>2021)</w:t>
      </w:r>
      <w:r w:rsidR="00861C15">
        <w:rPr>
          <w:rFonts w:ascii="Arial" w:hAnsi="Arial" w:cs="Arial"/>
          <w:sz w:val="22"/>
        </w:rPr>
        <w:t xml:space="preserve">. The family structure is changed related to a </w:t>
      </w:r>
      <w:r w:rsidR="00861C15">
        <w:rPr>
          <w:rFonts w:ascii="Arial" w:hAnsi="Arial" w:cs="Arial"/>
          <w:sz w:val="22"/>
        </w:rPr>
        <w:t>transformed</w:t>
      </w:r>
      <w:r w:rsidR="00861C15">
        <w:rPr>
          <w:rFonts w:ascii="Arial" w:hAnsi="Arial" w:cs="Arial"/>
          <w:sz w:val="22"/>
        </w:rPr>
        <w:t xml:space="preserve"> society. The role of women has been changed related to </w:t>
      </w:r>
      <w:r w:rsidR="00861C15">
        <w:rPr>
          <w:rFonts w:ascii="Arial" w:hAnsi="Arial" w:cs="Arial"/>
          <w:sz w:val="22"/>
        </w:rPr>
        <w:t>the law recognises divorce</w:t>
      </w:r>
      <w:r w:rsidR="00861C15">
        <w:rPr>
          <w:rFonts w:ascii="Arial" w:hAnsi="Arial" w:cs="Arial"/>
          <w:sz w:val="22"/>
        </w:rPr>
        <w:t xml:space="preserve">, available contraception tablets, abortion is legal, easy access to higher education leads the woman to more career orientation. Consequently, the women are more likely to choose a carrier instead of </w:t>
      </w:r>
      <w:proofErr w:type="gramStart"/>
      <w:r w:rsidR="00861C15">
        <w:rPr>
          <w:rFonts w:ascii="Arial" w:hAnsi="Arial" w:cs="Arial"/>
          <w:sz w:val="22"/>
        </w:rPr>
        <w:t>stay</w:t>
      </w:r>
      <w:proofErr w:type="gramEnd"/>
      <w:r w:rsidR="00861C15">
        <w:rPr>
          <w:rFonts w:ascii="Arial" w:hAnsi="Arial" w:cs="Arial"/>
          <w:sz w:val="22"/>
        </w:rPr>
        <w:t xml:space="preserve"> at home and look after a big family. With financial independence, they can divorce more easily to finish disappointing marriages.</w:t>
      </w:r>
      <w:r w:rsidR="00861C15" w:rsidRPr="00861C15">
        <w:rPr>
          <w:rFonts w:ascii="Arial" w:hAnsi="Arial" w:cs="Arial"/>
          <w:sz w:val="22"/>
        </w:rPr>
        <w:t xml:space="preserve"> </w:t>
      </w:r>
      <w:r w:rsidR="00861C15" w:rsidRPr="00861C15">
        <w:rPr>
          <w:rFonts w:ascii="Arial" w:hAnsi="Arial" w:cs="Arial"/>
          <w:sz w:val="22"/>
        </w:rPr>
        <w:t>(</w:t>
      </w:r>
      <w:r w:rsidR="00861C15" w:rsidRPr="00861C15">
        <w:rPr>
          <w:rFonts w:ascii="Arial" w:hAnsi="Arial" w:cs="Arial"/>
          <w:color w:val="3A3A3A"/>
          <w:sz w:val="22"/>
          <w:shd w:val="clear" w:color="auto" w:fill="FFFFFF"/>
        </w:rPr>
        <w:t>Clark, 2020</w:t>
      </w:r>
      <w:r w:rsidR="00861C15" w:rsidRPr="00861C15">
        <w:rPr>
          <w:rFonts w:ascii="Arial" w:hAnsi="Arial" w:cs="Arial"/>
          <w:sz w:val="22"/>
          <w:shd w:val="clear" w:color="auto" w:fill="FFFFFF"/>
        </w:rPr>
        <w:t xml:space="preserve">). </w:t>
      </w:r>
      <w:r w:rsidR="00861C15">
        <w:rPr>
          <w:rFonts w:ascii="Arial" w:hAnsi="Arial" w:cs="Arial"/>
          <w:sz w:val="22"/>
        </w:rPr>
        <w:t xml:space="preserve"> The transformed society has family diversity in the UK, such as extended </w:t>
      </w:r>
      <w:r w:rsidR="00861C15" w:rsidRPr="00861C15">
        <w:rPr>
          <w:rFonts w:ascii="Arial" w:hAnsi="Arial" w:cs="Arial"/>
          <w:sz w:val="22"/>
        </w:rPr>
        <w:t>family</w:t>
      </w:r>
      <w:r w:rsidR="00861C15">
        <w:rPr>
          <w:rFonts w:ascii="Arial" w:hAnsi="Arial" w:cs="Arial"/>
          <w:sz w:val="22"/>
        </w:rPr>
        <w:t xml:space="preserve">, where </w:t>
      </w:r>
      <w:r w:rsidR="00861C15" w:rsidRPr="00861C15">
        <w:rPr>
          <w:rFonts w:ascii="Arial" w:hAnsi="Arial" w:cs="Arial"/>
          <w:color w:val="222222"/>
          <w:sz w:val="22"/>
          <w:shd w:val="clear" w:color="auto" w:fill="FFFFFF"/>
        </w:rPr>
        <w:t xml:space="preserve">grandparents </w:t>
      </w:r>
      <w:r w:rsidR="00861C15">
        <w:rPr>
          <w:rFonts w:ascii="Arial" w:hAnsi="Arial" w:cs="Arial"/>
          <w:color w:val="222222"/>
          <w:sz w:val="22"/>
          <w:shd w:val="clear" w:color="auto" w:fill="FFFFFF"/>
        </w:rPr>
        <w:t xml:space="preserve">can </w:t>
      </w:r>
      <w:r w:rsidR="00861C15" w:rsidRPr="00861C15">
        <w:rPr>
          <w:rFonts w:ascii="Arial" w:hAnsi="Arial" w:cs="Arial"/>
          <w:color w:val="222222"/>
          <w:sz w:val="22"/>
          <w:shd w:val="clear" w:color="auto" w:fill="FFFFFF"/>
        </w:rPr>
        <w:t>li</w:t>
      </w:r>
      <w:r w:rsidR="00861C15">
        <w:rPr>
          <w:rFonts w:ascii="Arial" w:hAnsi="Arial" w:cs="Arial"/>
          <w:color w:val="222222"/>
          <w:sz w:val="22"/>
          <w:shd w:val="clear" w:color="auto" w:fill="FFFFFF"/>
        </w:rPr>
        <w:t>ve</w:t>
      </w:r>
      <w:r w:rsidR="00861C15" w:rsidRPr="00861C15">
        <w:rPr>
          <w:rFonts w:ascii="Arial" w:hAnsi="Arial" w:cs="Arial"/>
          <w:color w:val="222222"/>
          <w:sz w:val="22"/>
          <w:shd w:val="clear" w:color="auto" w:fill="FFFFFF"/>
        </w:rPr>
        <w:t xml:space="preserve"> together</w:t>
      </w:r>
      <w:r w:rsidR="00861C15">
        <w:rPr>
          <w:rFonts w:ascii="Arial" w:hAnsi="Arial" w:cs="Arial"/>
          <w:sz w:val="22"/>
        </w:rPr>
        <w:t xml:space="preserve"> or it can include</w:t>
      </w:r>
      <w:r w:rsidR="00861C15" w:rsidRPr="00861C15">
        <w:rPr>
          <w:rFonts w:ascii="Arial" w:hAnsi="Arial" w:cs="Arial"/>
          <w:color w:val="222222"/>
          <w:sz w:val="22"/>
          <w:shd w:val="clear" w:color="auto" w:fill="FFFFFF"/>
        </w:rPr>
        <w:t xml:space="preserve"> </w:t>
      </w:r>
      <w:r w:rsidR="00861C15">
        <w:rPr>
          <w:rFonts w:ascii="Arial" w:hAnsi="Arial" w:cs="Arial"/>
          <w:color w:val="222222"/>
          <w:sz w:val="22"/>
          <w:shd w:val="clear" w:color="auto" w:fill="FFFFFF"/>
        </w:rPr>
        <w:t xml:space="preserve">relatives, such as </w:t>
      </w:r>
      <w:r w:rsidR="00861C15" w:rsidRPr="00861C15">
        <w:rPr>
          <w:rFonts w:ascii="Arial" w:hAnsi="Arial" w:cs="Arial"/>
          <w:color w:val="222222"/>
          <w:sz w:val="22"/>
          <w:shd w:val="clear" w:color="auto" w:fill="FFFFFF"/>
        </w:rPr>
        <w:t xml:space="preserve">cousins, </w:t>
      </w:r>
      <w:proofErr w:type="gramStart"/>
      <w:r w:rsidR="00861C15" w:rsidRPr="00861C15">
        <w:rPr>
          <w:rFonts w:ascii="Arial" w:hAnsi="Arial" w:cs="Arial"/>
          <w:color w:val="222222"/>
          <w:sz w:val="22"/>
          <w:shd w:val="clear" w:color="auto" w:fill="FFFFFF"/>
        </w:rPr>
        <w:t>aunts</w:t>
      </w:r>
      <w:proofErr w:type="gramEnd"/>
      <w:r w:rsidR="00861C15" w:rsidRPr="00861C15">
        <w:rPr>
          <w:rFonts w:ascii="Arial" w:hAnsi="Arial" w:cs="Arial"/>
          <w:color w:val="222222"/>
          <w:sz w:val="22"/>
          <w:shd w:val="clear" w:color="auto" w:fill="FFFFFF"/>
        </w:rPr>
        <w:t xml:space="preserve"> or uncles</w:t>
      </w:r>
      <w:r w:rsidR="00861C15">
        <w:rPr>
          <w:rFonts w:ascii="Arial" w:hAnsi="Arial" w:cs="Arial"/>
          <w:color w:val="222222"/>
          <w:sz w:val="22"/>
          <w:shd w:val="clear" w:color="auto" w:fill="FFFFFF"/>
        </w:rPr>
        <w:t xml:space="preserve">. Childless families, </w:t>
      </w:r>
      <w:r w:rsidR="003C533C">
        <w:rPr>
          <w:rFonts w:ascii="Arial" w:hAnsi="Arial" w:cs="Arial"/>
          <w:color w:val="222222"/>
          <w:sz w:val="22"/>
          <w:shd w:val="clear" w:color="auto" w:fill="FFFFFF"/>
        </w:rPr>
        <w:t xml:space="preserve">same-sex couples, </w:t>
      </w:r>
      <w:r w:rsidR="00861C15">
        <w:rPr>
          <w:rFonts w:ascii="Arial" w:hAnsi="Arial" w:cs="Arial"/>
          <w:color w:val="222222"/>
          <w:sz w:val="22"/>
          <w:shd w:val="clear" w:color="auto" w:fill="FFFFFF"/>
        </w:rPr>
        <w:t xml:space="preserve">stepfamilies were </w:t>
      </w:r>
      <w:r w:rsidR="00861C15" w:rsidRPr="00861C15">
        <w:rPr>
          <w:rFonts w:ascii="Arial" w:hAnsi="Arial" w:cs="Arial"/>
          <w:color w:val="222222"/>
          <w:sz w:val="22"/>
          <w:shd w:val="clear" w:color="auto" w:fill="FFFFFF"/>
        </w:rPr>
        <w:t>two separate families</w:t>
      </w:r>
      <w:r w:rsidR="00861C15" w:rsidRPr="00861C15">
        <w:rPr>
          <w:rFonts w:ascii="Arial" w:hAnsi="Arial" w:cs="Arial"/>
          <w:color w:val="222222"/>
          <w:sz w:val="22"/>
          <w:shd w:val="clear" w:color="auto" w:fill="FFFFFF"/>
        </w:rPr>
        <w:t xml:space="preserve"> forming a new unit</w:t>
      </w:r>
      <w:r w:rsidR="00512D69">
        <w:rPr>
          <w:rFonts w:ascii="Arial" w:hAnsi="Arial" w:cs="Arial"/>
          <w:color w:val="222222"/>
          <w:sz w:val="22"/>
          <w:shd w:val="clear" w:color="auto" w:fill="FFFFFF"/>
        </w:rPr>
        <w:t xml:space="preserve">. People are leaving on their own, this type is singledom, single parents, adopted children, children in foster care, grandparent family. </w:t>
      </w:r>
      <w:r w:rsidR="00512D69">
        <w:rPr>
          <w:rFonts w:ascii="Arial" w:hAnsi="Arial" w:cs="Arial"/>
          <w:sz w:val="22"/>
        </w:rPr>
        <w:t>(</w:t>
      </w:r>
      <w:r w:rsidR="00512D69" w:rsidRPr="00512D69">
        <w:rPr>
          <w:rFonts w:ascii="Arial" w:hAnsi="Arial" w:cs="Arial"/>
          <w:sz w:val="22"/>
        </w:rPr>
        <w:t>Tutor 2u</w:t>
      </w:r>
      <w:r w:rsidR="00512D69">
        <w:rPr>
          <w:rFonts w:ascii="Arial" w:hAnsi="Arial" w:cs="Arial"/>
          <w:sz w:val="22"/>
        </w:rPr>
        <w:t xml:space="preserve">, </w:t>
      </w:r>
      <w:r w:rsidR="00512D69" w:rsidRPr="00512D69">
        <w:rPr>
          <w:rFonts w:ascii="Arial" w:hAnsi="Arial" w:cs="Arial"/>
          <w:sz w:val="22"/>
        </w:rPr>
        <w:t>2021)</w:t>
      </w:r>
      <w:r w:rsidR="00512D69">
        <w:rPr>
          <w:rFonts w:ascii="Arial" w:hAnsi="Arial" w:cs="Arial"/>
          <w:sz w:val="22"/>
        </w:rPr>
        <w:t xml:space="preserve">. This change in the family structure through the years has had an impact on the experience of childhood. </w:t>
      </w:r>
    </w:p>
    <w:p w14:paraId="403C84F4" w14:textId="4821AA91" w:rsidR="00861C15" w:rsidRDefault="00861C15" w:rsidP="00512D69">
      <w:pPr>
        <w:spacing w:line="360" w:lineRule="auto"/>
        <w:jc w:val="both"/>
        <w:rPr>
          <w:rFonts w:ascii="Arial" w:hAnsi="Arial" w:cs="Arial"/>
          <w:color w:val="3A3A3A"/>
          <w:sz w:val="22"/>
          <w:shd w:val="clear" w:color="auto" w:fill="FFFFFF"/>
        </w:rPr>
      </w:pPr>
    </w:p>
    <w:p w14:paraId="4E99589D" w14:textId="6BE95400" w:rsidR="00512D69" w:rsidRDefault="00512D69" w:rsidP="00512D69">
      <w:pPr>
        <w:spacing w:line="360" w:lineRule="auto"/>
        <w:jc w:val="both"/>
        <w:rPr>
          <w:rFonts w:ascii="Arial" w:hAnsi="Arial" w:cs="Arial"/>
          <w:color w:val="3A3A3A"/>
          <w:sz w:val="22"/>
          <w:shd w:val="clear" w:color="auto" w:fill="FFFFFF"/>
        </w:rPr>
      </w:pPr>
    </w:p>
    <w:p w14:paraId="71488373" w14:textId="4618BC40" w:rsidR="00512D69" w:rsidRDefault="00512D69" w:rsidP="00512D69">
      <w:pPr>
        <w:spacing w:line="360" w:lineRule="auto"/>
        <w:jc w:val="both"/>
        <w:rPr>
          <w:rFonts w:ascii="Arial" w:hAnsi="Arial" w:cs="Arial"/>
          <w:color w:val="3A3A3A"/>
          <w:sz w:val="22"/>
          <w:shd w:val="clear" w:color="auto" w:fill="FFFFFF"/>
        </w:rPr>
      </w:pPr>
    </w:p>
    <w:p w14:paraId="3DFAB9F1" w14:textId="56BC3275" w:rsidR="00EC5591" w:rsidRDefault="00EC5591" w:rsidP="00512D69">
      <w:pPr>
        <w:spacing w:line="360" w:lineRule="auto"/>
        <w:jc w:val="both"/>
        <w:rPr>
          <w:rFonts w:ascii="Arial" w:hAnsi="Arial" w:cs="Arial"/>
          <w:color w:val="3A3A3A"/>
          <w:sz w:val="22"/>
          <w:shd w:val="clear" w:color="auto" w:fill="FFFFFF"/>
        </w:rPr>
      </w:pPr>
    </w:p>
    <w:p w14:paraId="0CE89F87" w14:textId="77777777" w:rsidR="00EC5591" w:rsidRPr="00861C15" w:rsidRDefault="00EC5591" w:rsidP="00512D69">
      <w:pPr>
        <w:spacing w:line="360" w:lineRule="auto"/>
        <w:jc w:val="both"/>
        <w:rPr>
          <w:rFonts w:ascii="Arial" w:hAnsi="Arial" w:cs="Arial"/>
          <w:color w:val="3A3A3A"/>
          <w:sz w:val="22"/>
          <w:shd w:val="clear" w:color="auto" w:fill="FFFFFF"/>
        </w:rPr>
      </w:pPr>
    </w:p>
    <w:p w14:paraId="583EF709" w14:textId="0EEAEA5F" w:rsidR="00861C15" w:rsidRDefault="00512D69" w:rsidP="00512D69">
      <w:pPr>
        <w:pStyle w:val="Heading1"/>
      </w:pPr>
      <w:bookmarkStart w:id="5" w:name="_Toc81605643"/>
      <w:r>
        <w:lastRenderedPageBreak/>
        <w:t>Changes in the lives of children from historical to present times</w:t>
      </w:r>
      <w:bookmarkEnd w:id="5"/>
    </w:p>
    <w:p w14:paraId="5A6A1F83" w14:textId="3447C33A" w:rsidR="00861C15" w:rsidRDefault="00861C15" w:rsidP="00512D69">
      <w:pPr>
        <w:spacing w:line="360" w:lineRule="auto"/>
        <w:jc w:val="both"/>
        <w:rPr>
          <w:rFonts w:ascii="Arial" w:hAnsi="Arial" w:cs="Arial"/>
          <w:sz w:val="22"/>
        </w:rPr>
      </w:pPr>
    </w:p>
    <w:p w14:paraId="69B98161" w14:textId="735A2D66" w:rsidR="00512D69" w:rsidRPr="00512D69" w:rsidRDefault="00512D69" w:rsidP="004734BA">
      <w:pPr>
        <w:spacing w:before="240" w:line="360" w:lineRule="auto"/>
        <w:jc w:val="both"/>
        <w:rPr>
          <w:rFonts w:ascii="Arial" w:hAnsi="Arial" w:cs="Arial"/>
          <w:sz w:val="22"/>
        </w:rPr>
      </w:pPr>
      <w:r w:rsidRPr="00512D69">
        <w:rPr>
          <w:rFonts w:ascii="Arial" w:hAnsi="Arial" w:cs="Arial"/>
          <w:sz w:val="22"/>
        </w:rPr>
        <w:t>The life of the children has changed through the historical time in Europe and UK. There were different perspectives towards the children. During 16</w:t>
      </w:r>
      <w:r w:rsidRPr="00512D69">
        <w:rPr>
          <w:rFonts w:ascii="Arial" w:hAnsi="Arial" w:cs="Arial"/>
          <w:sz w:val="22"/>
          <w:vertAlign w:val="superscript"/>
        </w:rPr>
        <w:t>th</w:t>
      </w:r>
      <w:r w:rsidRPr="00512D69">
        <w:rPr>
          <w:rFonts w:ascii="Arial" w:hAnsi="Arial" w:cs="Arial"/>
          <w:sz w:val="22"/>
        </w:rPr>
        <w:t xml:space="preserve"> and 17</w:t>
      </w:r>
      <w:r w:rsidRPr="00512D69">
        <w:rPr>
          <w:rFonts w:ascii="Arial" w:hAnsi="Arial" w:cs="Arial"/>
          <w:sz w:val="22"/>
          <w:vertAlign w:val="superscript"/>
        </w:rPr>
        <w:t>th</w:t>
      </w:r>
      <w:r w:rsidRPr="00512D69">
        <w:rPr>
          <w:rFonts w:ascii="Arial" w:hAnsi="Arial" w:cs="Arial"/>
          <w:sz w:val="22"/>
        </w:rPr>
        <w:t xml:space="preserve"> Centuries, the </w:t>
      </w:r>
      <w:r w:rsidRPr="00512D69">
        <w:rPr>
          <w:rFonts w:ascii="Arial" w:hAnsi="Arial" w:cs="Arial"/>
          <w:sz w:val="22"/>
        </w:rPr>
        <w:t xml:space="preserve">child was looked </w:t>
      </w:r>
      <w:r w:rsidRPr="00512D69">
        <w:rPr>
          <w:rFonts w:ascii="Arial" w:hAnsi="Arial" w:cs="Arial"/>
          <w:sz w:val="22"/>
        </w:rPr>
        <w:t xml:space="preserve">through the Christian view. It was a completely different attitude towards the child, looked a childhood as an evil and wild time. Children were sent to the other houses to acquire other skills. Just 30 years was the life expectancy. The other perspective was influenced by John Locke, he did not look at children as good or evil, his perspective is to look at children as shaped by factors such as education and environment. Rousseau (1712-1778) had a romantic idea of </w:t>
      </w:r>
      <w:proofErr w:type="gramStart"/>
      <w:r w:rsidRPr="00512D69">
        <w:rPr>
          <w:rFonts w:ascii="Arial" w:hAnsi="Arial" w:cs="Arial"/>
          <w:sz w:val="22"/>
        </w:rPr>
        <w:t>childhood,</w:t>
      </w:r>
      <w:proofErr w:type="gramEnd"/>
      <w:r w:rsidRPr="00512D69">
        <w:rPr>
          <w:rFonts w:ascii="Arial" w:hAnsi="Arial" w:cs="Arial"/>
          <w:sz w:val="22"/>
        </w:rPr>
        <w:t xml:space="preserve"> the children are good until they will not be corrupted by adults. According to Rousseau perspective, the tutor can manipulate the environment to stimulate self-development, but formal teaching is not excepted. To do activity rather than using a book. After the war, the most significant historian was Philippe Aries (1914-1984) who explored through lots of types of sources such as letters and arts, </w:t>
      </w:r>
      <w:r w:rsidRPr="00512D69">
        <w:rPr>
          <w:rFonts w:ascii="Arial" w:hAnsi="Arial" w:cs="Arial"/>
          <w:sz w:val="22"/>
        </w:rPr>
        <w:t xml:space="preserve">how the meaning of childhood </w:t>
      </w:r>
      <w:r w:rsidRPr="00512D69">
        <w:rPr>
          <w:rFonts w:ascii="Arial" w:hAnsi="Arial" w:cs="Arial"/>
          <w:sz w:val="22"/>
        </w:rPr>
        <w:t>progressed</w:t>
      </w:r>
      <w:r w:rsidRPr="00512D69">
        <w:rPr>
          <w:rFonts w:ascii="Arial" w:hAnsi="Arial" w:cs="Arial"/>
          <w:sz w:val="22"/>
        </w:rPr>
        <w:t xml:space="preserve"> </w:t>
      </w:r>
      <w:r w:rsidRPr="00512D69">
        <w:rPr>
          <w:rFonts w:ascii="Arial" w:hAnsi="Arial" w:cs="Arial"/>
          <w:sz w:val="22"/>
        </w:rPr>
        <w:t xml:space="preserve">from medieval times. According to Aries, childhood is a very new concept. The children wore the adult's clothes and work the same then adults at a very early age, 7 years old looks like an adult. In 1962 Philippe Aries said the children did not exist in the medieval time. </w:t>
      </w:r>
      <w:r w:rsidRPr="00512D69">
        <w:rPr>
          <w:rFonts w:ascii="Arial" w:hAnsi="Arial" w:cs="Arial"/>
          <w:sz w:val="22"/>
        </w:rPr>
        <w:t xml:space="preserve">(Powell and Smith, 2017). </w:t>
      </w:r>
      <w:r w:rsidRPr="00512D69">
        <w:rPr>
          <w:rFonts w:ascii="Arial" w:hAnsi="Arial" w:cs="Arial"/>
          <w:sz w:val="22"/>
        </w:rPr>
        <w:t xml:space="preserve">During the Greek and Roman times, unwanted babies were left to die, according to the physical perfections, if the infants have a mental problem or physical deformities, they were tossed off a cliff. Plus, the infant mortality rate was high. </w:t>
      </w:r>
      <w:proofErr w:type="spellStart"/>
      <w:r w:rsidRPr="00512D69">
        <w:rPr>
          <w:rFonts w:ascii="Arial" w:hAnsi="Arial" w:cs="Arial"/>
          <w:sz w:val="22"/>
        </w:rPr>
        <w:t>Compher</w:t>
      </w:r>
      <w:proofErr w:type="spellEnd"/>
      <w:r w:rsidRPr="00512D69">
        <w:rPr>
          <w:rFonts w:ascii="Arial" w:hAnsi="Arial" w:cs="Arial"/>
          <w:sz w:val="22"/>
        </w:rPr>
        <w:t xml:space="preserve"> with current times, there is a big gap in the perspectives of the child. Treating a </w:t>
      </w:r>
      <w:proofErr w:type="gramStart"/>
      <w:r w:rsidRPr="00512D69">
        <w:rPr>
          <w:rFonts w:ascii="Arial" w:hAnsi="Arial" w:cs="Arial"/>
          <w:sz w:val="22"/>
        </w:rPr>
        <w:t>child</w:t>
      </w:r>
      <w:proofErr w:type="gramEnd"/>
      <w:r w:rsidRPr="00512D69">
        <w:rPr>
          <w:rFonts w:ascii="Arial" w:hAnsi="Arial" w:cs="Arial"/>
          <w:sz w:val="22"/>
        </w:rPr>
        <w:t xml:space="preserve"> the same way currently as left a child to die, the parents would be punished by the criminal law and they take face in prison. In the past there were gender differences, girls stayed </w:t>
      </w:r>
      <w:proofErr w:type="spellStart"/>
      <w:r w:rsidRPr="00512D69">
        <w:rPr>
          <w:rFonts w:ascii="Arial" w:hAnsi="Arial" w:cs="Arial"/>
          <w:sz w:val="22"/>
        </w:rPr>
        <w:t>et</w:t>
      </w:r>
      <w:proofErr w:type="spellEnd"/>
      <w:r w:rsidRPr="00512D69">
        <w:rPr>
          <w:rFonts w:ascii="Arial" w:hAnsi="Arial" w:cs="Arial"/>
          <w:sz w:val="22"/>
        </w:rPr>
        <w:t xml:space="preserve"> home while the rich boys have educated et the schools. The children coming from disadvantaged backgrounds had to go to work very early. During Industrial Revolution (1760- 1830) the children were vulnerable easily were dominated by adults. They had to work in the factories because they were suitable to cleans and repair the machines according to their small bodies and ability to be nimble. </w:t>
      </w:r>
      <w:r w:rsidRPr="00512D69">
        <w:rPr>
          <w:rFonts w:ascii="Arial" w:hAnsi="Arial" w:cs="Arial"/>
          <w:sz w:val="22"/>
        </w:rPr>
        <w:t>(Wright</w:t>
      </w:r>
      <w:r w:rsidRPr="00512D69">
        <w:rPr>
          <w:rFonts w:ascii="Arial" w:hAnsi="Arial" w:cs="Arial"/>
          <w:sz w:val="22"/>
        </w:rPr>
        <w:t>,</w:t>
      </w:r>
      <w:r w:rsidRPr="00512D69">
        <w:rPr>
          <w:rFonts w:ascii="Arial" w:hAnsi="Arial" w:cs="Arial"/>
          <w:sz w:val="22"/>
        </w:rPr>
        <w:t xml:space="preserve"> 2015</w:t>
      </w:r>
      <w:r w:rsidRPr="00512D69">
        <w:rPr>
          <w:rFonts w:ascii="Arial" w:hAnsi="Arial" w:cs="Arial"/>
          <w:sz w:val="22"/>
        </w:rPr>
        <w:t>). During Victorian Society (1837-</w:t>
      </w:r>
      <w:proofErr w:type="gramStart"/>
      <w:r w:rsidRPr="00512D69">
        <w:rPr>
          <w:rFonts w:ascii="Arial" w:hAnsi="Arial" w:cs="Arial"/>
          <w:sz w:val="22"/>
        </w:rPr>
        <w:t>1901)started</w:t>
      </w:r>
      <w:proofErr w:type="gramEnd"/>
      <w:r w:rsidRPr="00512D69">
        <w:rPr>
          <w:rFonts w:ascii="Arial" w:hAnsi="Arial" w:cs="Arial"/>
          <w:sz w:val="22"/>
        </w:rPr>
        <w:t xml:space="preserve"> to grow the population and also the cities built and grew. Class systems developed with big differences between poor </w:t>
      </w:r>
      <w:r w:rsidR="004734BA">
        <w:rPr>
          <w:rFonts w:ascii="Arial" w:hAnsi="Arial" w:cs="Arial"/>
          <w:sz w:val="22"/>
        </w:rPr>
        <w:t>a</w:t>
      </w:r>
      <w:r w:rsidRPr="00512D69">
        <w:rPr>
          <w:rFonts w:ascii="Arial" w:hAnsi="Arial" w:cs="Arial"/>
          <w:sz w:val="22"/>
        </w:rPr>
        <w:t>nd rich. Children needs started to be in the centre, the society was more guarded with the children. The children who live in the lower and upper classes were different experiences about life. Children from rich families were protected and cared</w:t>
      </w:r>
      <w:r>
        <w:rPr>
          <w:rFonts w:ascii="Arial" w:hAnsi="Arial" w:cs="Arial"/>
          <w:sz w:val="22"/>
        </w:rPr>
        <w:t xml:space="preserve"> for</w:t>
      </w:r>
      <w:r w:rsidRPr="00512D69">
        <w:rPr>
          <w:rFonts w:ascii="Arial" w:hAnsi="Arial" w:cs="Arial"/>
          <w:sz w:val="22"/>
        </w:rPr>
        <w:t>, however, children from the lower class</w:t>
      </w:r>
      <w:r>
        <w:rPr>
          <w:rFonts w:ascii="Arial" w:hAnsi="Arial" w:cs="Arial"/>
          <w:sz w:val="22"/>
        </w:rPr>
        <w:t>e</w:t>
      </w:r>
      <w:r w:rsidRPr="00512D69">
        <w:rPr>
          <w:rFonts w:ascii="Arial" w:hAnsi="Arial" w:cs="Arial"/>
          <w:sz w:val="22"/>
        </w:rPr>
        <w:t>s were employed</w:t>
      </w:r>
      <w:r w:rsidRPr="00512D69">
        <w:rPr>
          <w:rFonts w:ascii="Arial" w:hAnsi="Arial" w:cs="Arial"/>
          <w:sz w:val="22"/>
        </w:rPr>
        <w:t xml:space="preserve"> in factory work or chimney sweeps</w:t>
      </w:r>
      <w:r>
        <w:rPr>
          <w:rFonts w:ascii="Arial" w:hAnsi="Arial" w:cs="Arial"/>
          <w:sz w:val="22"/>
        </w:rPr>
        <w:t xml:space="preserve">. </w:t>
      </w:r>
      <w:r w:rsidR="009F364A">
        <w:rPr>
          <w:rFonts w:ascii="Arial" w:hAnsi="Arial" w:cs="Arial"/>
          <w:sz w:val="22"/>
        </w:rPr>
        <w:t xml:space="preserve">There were introduced health policies and legislation to determine the age and hours of work </w:t>
      </w:r>
      <w:proofErr w:type="gramStart"/>
      <w:r w:rsidR="009F364A">
        <w:rPr>
          <w:rFonts w:ascii="Arial" w:hAnsi="Arial" w:cs="Arial"/>
          <w:sz w:val="22"/>
        </w:rPr>
        <w:t>and also</w:t>
      </w:r>
      <w:proofErr w:type="gramEnd"/>
      <w:r w:rsidR="009F364A">
        <w:rPr>
          <w:rFonts w:ascii="Arial" w:hAnsi="Arial" w:cs="Arial"/>
          <w:sz w:val="22"/>
        </w:rPr>
        <w:t xml:space="preserve"> to alleviate poverty. </w:t>
      </w:r>
      <w:r w:rsidR="004734BA" w:rsidRPr="00512D69">
        <w:rPr>
          <w:rFonts w:ascii="Arial" w:hAnsi="Arial" w:cs="Arial"/>
          <w:sz w:val="22"/>
        </w:rPr>
        <w:t>(Powell and Smith, 2017).</w:t>
      </w:r>
    </w:p>
    <w:p w14:paraId="76D3319A" w14:textId="0F3A70B0" w:rsidR="00512D69" w:rsidRDefault="004734BA" w:rsidP="004734BA">
      <w:pPr>
        <w:pStyle w:val="Heading1"/>
      </w:pPr>
      <w:bookmarkStart w:id="6" w:name="_Toc81605644"/>
      <w:r>
        <w:lastRenderedPageBreak/>
        <w:t>Factors</w:t>
      </w:r>
      <w:bookmarkEnd w:id="6"/>
      <w:r>
        <w:t xml:space="preserve"> </w:t>
      </w:r>
    </w:p>
    <w:p w14:paraId="5001CD4E" w14:textId="702DFA1B" w:rsidR="004734BA" w:rsidRDefault="004734BA" w:rsidP="004734BA">
      <w:pPr>
        <w:spacing w:line="360" w:lineRule="auto"/>
        <w:jc w:val="both"/>
      </w:pPr>
    </w:p>
    <w:p w14:paraId="771F1A5E" w14:textId="5A2AB55A" w:rsidR="004734BA" w:rsidRDefault="004734BA" w:rsidP="004734BA">
      <w:pPr>
        <w:spacing w:after="0" w:line="360" w:lineRule="auto"/>
        <w:jc w:val="both"/>
        <w:rPr>
          <w:rFonts w:ascii="Arial" w:hAnsi="Arial" w:cs="Arial"/>
          <w:color w:val="333333"/>
          <w:sz w:val="22"/>
          <w:shd w:val="clear" w:color="auto" w:fill="FAFAFA"/>
        </w:rPr>
      </w:pPr>
      <w:r w:rsidRPr="004734BA">
        <w:rPr>
          <w:rFonts w:ascii="Arial" w:hAnsi="Arial" w:cs="Arial"/>
          <w:sz w:val="22"/>
        </w:rPr>
        <w:t>Policy and legislation are the main factors that can help to improve children life and reduce inequalities. From Victorian to current times have changed sociological factors and emergence of child development and Neuroscience</w:t>
      </w:r>
      <w:r>
        <w:rPr>
          <w:rFonts w:ascii="Arial" w:hAnsi="Arial" w:cs="Arial"/>
          <w:sz w:val="22"/>
        </w:rPr>
        <w:t xml:space="preserve">. </w:t>
      </w:r>
      <w:r w:rsidRPr="004734BA">
        <w:rPr>
          <w:rFonts w:ascii="Arial" w:hAnsi="Arial" w:cs="Arial"/>
          <w:color w:val="333333"/>
          <w:sz w:val="22"/>
          <w:shd w:val="clear" w:color="auto" w:fill="FAFAFA"/>
        </w:rPr>
        <w:t xml:space="preserve">Legislation related to child health and safety, education, work is </w:t>
      </w:r>
      <w:r w:rsidRPr="004734BA">
        <w:rPr>
          <w:rFonts w:ascii="Arial" w:hAnsi="Arial" w:cs="Arial"/>
          <w:noProof/>
          <w:sz w:val="22"/>
        </w:rPr>
        <w:t xml:space="preserve">the </w:t>
      </w:r>
      <w:r w:rsidRPr="004734BA">
        <w:rPr>
          <w:rFonts w:ascii="Arial" w:hAnsi="Arial" w:cs="Arial"/>
          <w:b/>
          <w:bCs/>
          <w:i/>
          <w:iCs/>
          <w:noProof/>
          <w:sz w:val="22"/>
        </w:rPr>
        <w:t>United Nations Co</w:t>
      </w:r>
      <w:r w:rsidRPr="004734BA">
        <w:rPr>
          <w:rFonts w:ascii="Arial" w:hAnsi="Arial" w:cs="Arial"/>
          <w:b/>
          <w:bCs/>
          <w:i/>
          <w:iCs/>
          <w:noProof/>
          <w:sz w:val="22"/>
        </w:rPr>
        <w:t>n</w:t>
      </w:r>
      <w:r w:rsidRPr="004734BA">
        <w:rPr>
          <w:rFonts w:ascii="Arial" w:hAnsi="Arial" w:cs="Arial"/>
          <w:b/>
          <w:bCs/>
          <w:i/>
          <w:iCs/>
          <w:noProof/>
          <w:sz w:val="22"/>
        </w:rPr>
        <w:t xml:space="preserve">vention on the Rights of the Child </w:t>
      </w:r>
      <w:r w:rsidRPr="004734BA">
        <w:rPr>
          <w:rFonts w:ascii="Arial" w:hAnsi="Arial" w:cs="Arial"/>
          <w:b/>
          <w:bCs/>
          <w:i/>
          <w:iCs/>
          <w:noProof/>
          <w:sz w:val="22"/>
        </w:rPr>
        <w:t>(</w:t>
      </w:r>
      <w:r w:rsidRPr="004734BA">
        <w:rPr>
          <w:rFonts w:ascii="Arial" w:hAnsi="Arial" w:cs="Arial"/>
          <w:b/>
          <w:bCs/>
          <w:i/>
          <w:iCs/>
          <w:noProof/>
          <w:sz w:val="22"/>
        </w:rPr>
        <w:t>1991).</w:t>
      </w:r>
      <w:r w:rsidRPr="004734BA">
        <w:rPr>
          <w:rFonts w:ascii="Arial" w:hAnsi="Arial" w:cs="Arial"/>
          <w:b/>
          <w:bCs/>
          <w:i/>
          <w:iCs/>
          <w:noProof/>
          <w:sz w:val="22"/>
        </w:rPr>
        <w:t xml:space="preserve"> </w:t>
      </w:r>
      <w:r w:rsidRPr="004734BA">
        <w:rPr>
          <w:noProof/>
          <w:sz w:val="22"/>
        </w:rPr>
        <w:t>I</w:t>
      </w:r>
      <w:r w:rsidRPr="004734BA">
        <w:rPr>
          <w:noProof/>
          <w:sz w:val="22"/>
        </w:rPr>
        <w:t>t ensures that every child has the right to life, education, non-discrimination, protection from harm and abuse and healthy development</w:t>
      </w:r>
      <w:r>
        <w:rPr>
          <w:noProof/>
          <w:sz w:val="22"/>
        </w:rPr>
        <w:t>.</w:t>
      </w:r>
      <w:r>
        <w:rPr>
          <w:b/>
          <w:bCs/>
          <w:noProof/>
          <w:sz w:val="32"/>
          <w:szCs w:val="32"/>
        </w:rPr>
        <w:t xml:space="preserve"> </w:t>
      </w:r>
      <w:r w:rsidRPr="004734BA">
        <w:rPr>
          <w:rFonts w:ascii="Arial" w:hAnsi="Arial" w:cs="Arial"/>
          <w:sz w:val="22"/>
        </w:rPr>
        <w:t>(Save the Children, n.d.).</w:t>
      </w:r>
      <w:r>
        <w:rPr>
          <w:rFonts w:ascii="Arial" w:hAnsi="Arial" w:cs="Arial"/>
          <w:sz w:val="22"/>
        </w:rPr>
        <w:t xml:space="preserve"> </w:t>
      </w:r>
      <w:r w:rsidRPr="004734BA">
        <w:rPr>
          <w:rFonts w:ascii="Arial" w:hAnsi="Arial" w:cs="Arial"/>
          <w:sz w:val="22"/>
        </w:rPr>
        <w:t xml:space="preserve">The main legislation that has changed the lives of children regarding child labour is </w:t>
      </w:r>
      <w:proofErr w:type="gramStart"/>
      <w:r w:rsidRPr="004734BA">
        <w:rPr>
          <w:rFonts w:ascii="Arial" w:hAnsi="Arial" w:cs="Arial"/>
          <w:b/>
          <w:bCs/>
          <w:i/>
          <w:iCs/>
          <w:sz w:val="22"/>
        </w:rPr>
        <w:t>The</w:t>
      </w:r>
      <w:proofErr w:type="gramEnd"/>
      <w:r w:rsidRPr="004734BA">
        <w:rPr>
          <w:rFonts w:ascii="Arial" w:hAnsi="Arial" w:cs="Arial"/>
          <w:sz w:val="22"/>
        </w:rPr>
        <w:t xml:space="preserve"> </w:t>
      </w:r>
      <w:r w:rsidRPr="004734BA">
        <w:rPr>
          <w:rFonts w:ascii="Arial" w:hAnsi="Arial" w:cs="Arial"/>
          <w:b/>
          <w:bCs/>
          <w:i/>
          <w:iCs/>
          <w:sz w:val="22"/>
        </w:rPr>
        <w:t xml:space="preserve">1833 Factory Act. </w:t>
      </w:r>
      <w:r w:rsidRPr="004734BA">
        <w:rPr>
          <w:rFonts w:ascii="Arial" w:hAnsi="Arial" w:cs="Arial"/>
          <w:sz w:val="22"/>
        </w:rPr>
        <w:t xml:space="preserve">The textile factories had to provide education every week between 9-13 age of children, and illegal to employ children under the age of 9. </w:t>
      </w:r>
      <w:r w:rsidRPr="004734BA">
        <w:rPr>
          <w:rFonts w:ascii="Arial" w:hAnsi="Arial" w:cs="Arial"/>
          <w:b/>
          <w:bCs/>
          <w:i/>
          <w:iCs/>
          <w:sz w:val="22"/>
        </w:rPr>
        <w:t>The</w:t>
      </w:r>
      <w:r w:rsidRPr="004734BA">
        <w:rPr>
          <w:rFonts w:ascii="Arial" w:hAnsi="Arial" w:cs="Arial"/>
          <w:sz w:val="22"/>
        </w:rPr>
        <w:t xml:space="preserve"> </w:t>
      </w:r>
      <w:r w:rsidRPr="004734BA">
        <w:rPr>
          <w:rFonts w:ascii="Arial" w:hAnsi="Arial" w:cs="Arial"/>
          <w:b/>
          <w:bCs/>
          <w:i/>
          <w:iCs/>
          <w:sz w:val="22"/>
        </w:rPr>
        <w:t xml:space="preserve">1867 Factories Act </w:t>
      </w:r>
      <w:r w:rsidRPr="004734BA">
        <w:rPr>
          <w:rFonts w:ascii="Arial" w:hAnsi="Arial" w:cs="Arial"/>
          <w:sz w:val="22"/>
        </w:rPr>
        <w:t xml:space="preserve">extended it to all factories illegal to employ children under the age of 8. Legislation related to education is the </w:t>
      </w:r>
      <w:proofErr w:type="spellStart"/>
      <w:proofErr w:type="gramStart"/>
      <w:r w:rsidRPr="004734BA">
        <w:rPr>
          <w:rFonts w:ascii="Arial" w:hAnsi="Arial" w:cs="Arial"/>
          <w:b/>
          <w:bCs/>
          <w:i/>
          <w:iCs/>
          <w:sz w:val="22"/>
        </w:rPr>
        <w:t>The</w:t>
      </w:r>
      <w:proofErr w:type="spellEnd"/>
      <w:proofErr w:type="gramEnd"/>
      <w:r w:rsidRPr="004734BA">
        <w:rPr>
          <w:rFonts w:ascii="Arial" w:hAnsi="Arial" w:cs="Arial"/>
          <w:b/>
          <w:bCs/>
          <w:i/>
          <w:iCs/>
          <w:sz w:val="22"/>
        </w:rPr>
        <w:t xml:space="preserve"> 1870 Education Act. </w:t>
      </w:r>
      <w:r w:rsidRPr="004734BA">
        <w:rPr>
          <w:rFonts w:ascii="Arial" w:hAnsi="Arial" w:cs="Arial"/>
          <w:sz w:val="22"/>
        </w:rPr>
        <w:t xml:space="preserve">It was introduced education for children aged 5-12 years old, but it was not made compulsory until 1880 when was introduced </w:t>
      </w:r>
      <w:proofErr w:type="gramStart"/>
      <w:r w:rsidRPr="004734BA">
        <w:rPr>
          <w:rFonts w:ascii="Arial" w:hAnsi="Arial" w:cs="Arial"/>
          <w:b/>
          <w:bCs/>
          <w:i/>
          <w:iCs/>
          <w:sz w:val="22"/>
        </w:rPr>
        <w:t>The</w:t>
      </w:r>
      <w:proofErr w:type="gramEnd"/>
      <w:r w:rsidRPr="004734BA">
        <w:rPr>
          <w:rFonts w:ascii="Arial" w:hAnsi="Arial" w:cs="Arial"/>
          <w:sz w:val="22"/>
        </w:rPr>
        <w:t xml:space="preserve"> </w:t>
      </w:r>
      <w:r w:rsidRPr="004734BA">
        <w:rPr>
          <w:rFonts w:ascii="Arial" w:hAnsi="Arial" w:cs="Arial"/>
          <w:b/>
          <w:bCs/>
          <w:i/>
          <w:iCs/>
          <w:sz w:val="22"/>
        </w:rPr>
        <w:t>18</w:t>
      </w:r>
      <w:r w:rsidRPr="004734BA">
        <w:rPr>
          <w:rFonts w:ascii="Arial" w:hAnsi="Arial" w:cs="Arial"/>
          <w:b/>
          <w:bCs/>
          <w:i/>
          <w:iCs/>
          <w:sz w:val="22"/>
        </w:rPr>
        <w:t>8</w:t>
      </w:r>
      <w:r w:rsidRPr="004734BA">
        <w:rPr>
          <w:rFonts w:ascii="Arial" w:hAnsi="Arial" w:cs="Arial"/>
          <w:b/>
          <w:bCs/>
          <w:i/>
          <w:iCs/>
          <w:sz w:val="22"/>
        </w:rPr>
        <w:t>0 Education Act</w:t>
      </w:r>
      <w:r w:rsidRPr="004734BA">
        <w:rPr>
          <w:rFonts w:ascii="Arial" w:hAnsi="Arial" w:cs="Arial"/>
          <w:b/>
          <w:bCs/>
          <w:i/>
          <w:iCs/>
          <w:sz w:val="22"/>
        </w:rPr>
        <w:t>,</w:t>
      </w:r>
      <w:r w:rsidRPr="004734BA">
        <w:rPr>
          <w:rFonts w:ascii="Arial" w:hAnsi="Arial" w:cs="Arial"/>
          <w:sz w:val="22"/>
        </w:rPr>
        <w:t xml:space="preserve"> which made education compulsory aged 5-11 years old children. </w:t>
      </w:r>
      <w:r w:rsidRPr="004734BA">
        <w:rPr>
          <w:rFonts w:ascii="Arial" w:hAnsi="Arial" w:cs="Arial"/>
          <w:b/>
          <w:bCs/>
          <w:i/>
          <w:iCs/>
          <w:sz w:val="22"/>
        </w:rPr>
        <w:t xml:space="preserve"> </w:t>
      </w:r>
      <w:r w:rsidRPr="004734BA">
        <w:rPr>
          <w:rFonts w:ascii="Arial" w:hAnsi="Arial" w:cs="Arial"/>
          <w:b/>
          <w:bCs/>
          <w:i/>
          <w:iCs/>
          <w:color w:val="1A1A1A"/>
          <w:sz w:val="22"/>
        </w:rPr>
        <w:t>T</w:t>
      </w:r>
      <w:r w:rsidRPr="004734BA">
        <w:rPr>
          <w:rFonts w:ascii="Arial" w:hAnsi="Arial" w:cs="Arial"/>
          <w:b/>
          <w:bCs/>
          <w:i/>
          <w:iCs/>
          <w:color w:val="1A1A1A"/>
          <w:sz w:val="22"/>
        </w:rPr>
        <w:t>he Education Reform Act 1944</w:t>
      </w:r>
      <w:r w:rsidRPr="004734BA">
        <w:rPr>
          <w:rFonts w:ascii="Arial" w:hAnsi="Arial" w:cs="Arial"/>
          <w:b/>
          <w:bCs/>
          <w:i/>
          <w:iCs/>
          <w:color w:val="1A1A1A"/>
          <w:sz w:val="22"/>
        </w:rPr>
        <w:t xml:space="preserve"> </w:t>
      </w:r>
      <w:r w:rsidRPr="004734BA">
        <w:rPr>
          <w:rFonts w:ascii="Arial" w:hAnsi="Arial" w:cs="Arial"/>
          <w:color w:val="1A1A1A"/>
          <w:sz w:val="22"/>
        </w:rPr>
        <w:t>made the quality of education in every area equal. Children were removed from the factories by the legislation, which completely changed the experience of life. (</w:t>
      </w:r>
      <w:proofErr w:type="spellStart"/>
      <w:r w:rsidRPr="004734BA">
        <w:rPr>
          <w:rFonts w:ascii="Arial" w:hAnsi="Arial" w:cs="Arial"/>
          <w:sz w:val="22"/>
        </w:rPr>
        <w:t>Thomphson</w:t>
      </w:r>
      <w:proofErr w:type="spellEnd"/>
      <w:r w:rsidRPr="004734BA">
        <w:rPr>
          <w:rFonts w:ascii="Arial" w:hAnsi="Arial" w:cs="Arial"/>
          <w:sz w:val="22"/>
        </w:rPr>
        <w:t xml:space="preserve">, </w:t>
      </w:r>
      <w:r w:rsidRPr="004734BA">
        <w:rPr>
          <w:rFonts w:ascii="Arial" w:hAnsi="Arial" w:cs="Arial"/>
          <w:sz w:val="22"/>
        </w:rPr>
        <w:t>2020).</w:t>
      </w:r>
      <w:r w:rsidRPr="004734BA">
        <w:rPr>
          <w:rFonts w:ascii="Arial" w:hAnsi="Arial" w:cs="Arial"/>
          <w:sz w:val="22"/>
        </w:rPr>
        <w:t xml:space="preserve"> Sexual consent from the age of 16 years old and alcohol restriction under the age of 18 years old are very important legislation to protect children from harm and abuse and that way improve the experience of childhood. </w:t>
      </w:r>
      <w:r>
        <w:rPr>
          <w:rFonts w:ascii="Arial" w:hAnsi="Arial" w:cs="Arial"/>
          <w:sz w:val="22"/>
        </w:rPr>
        <w:t xml:space="preserve">According to NHS to use alcohol during the teenage years lead to long term health and social problems. (2018). </w:t>
      </w:r>
      <w:r w:rsidRPr="004734BA">
        <w:rPr>
          <w:rFonts w:ascii="Arial" w:hAnsi="Arial" w:cs="Arial"/>
          <w:sz w:val="22"/>
        </w:rPr>
        <w:t xml:space="preserve">According to </w:t>
      </w:r>
      <w:proofErr w:type="spellStart"/>
      <w:r w:rsidRPr="004734BA">
        <w:rPr>
          <w:rFonts w:ascii="Arial" w:hAnsi="Arial" w:cs="Arial"/>
          <w:sz w:val="22"/>
        </w:rPr>
        <w:t>unicef</w:t>
      </w:r>
      <w:proofErr w:type="spellEnd"/>
      <w:r w:rsidRPr="004734BA">
        <w:rPr>
          <w:rFonts w:ascii="Arial" w:hAnsi="Arial" w:cs="Arial"/>
          <w:sz w:val="22"/>
        </w:rPr>
        <w:t xml:space="preserve">, </w:t>
      </w:r>
      <w:r w:rsidRPr="004734BA">
        <w:rPr>
          <w:rFonts w:ascii="Arial" w:hAnsi="Arial" w:cs="Arial"/>
          <w:b/>
          <w:bCs/>
          <w:sz w:val="22"/>
        </w:rPr>
        <w:t>neuroscience</w:t>
      </w:r>
      <w:r w:rsidRPr="004734BA">
        <w:rPr>
          <w:rFonts w:ascii="Arial" w:hAnsi="Arial" w:cs="Arial"/>
          <w:sz w:val="22"/>
        </w:rPr>
        <w:t xml:space="preserve"> is redefining the development of children. The first few years of the children life are a crucial period because the child`s brain develops </w:t>
      </w:r>
      <w:r w:rsidRPr="004734BA">
        <w:rPr>
          <w:rFonts w:ascii="Arial" w:hAnsi="Arial" w:cs="Arial"/>
          <w:color w:val="333333"/>
          <w:sz w:val="22"/>
          <w:shd w:val="clear" w:color="auto" w:fill="FAFAFA"/>
        </w:rPr>
        <w:t xml:space="preserve">at an extraordinary </w:t>
      </w:r>
      <w:proofErr w:type="gramStart"/>
      <w:r w:rsidRPr="004734BA">
        <w:rPr>
          <w:rFonts w:ascii="Arial" w:hAnsi="Arial" w:cs="Arial"/>
          <w:color w:val="333333"/>
          <w:sz w:val="22"/>
          <w:shd w:val="clear" w:color="auto" w:fill="FAFAFA"/>
        </w:rPr>
        <w:t>rate,</w:t>
      </w:r>
      <w:proofErr w:type="gramEnd"/>
      <w:r w:rsidRPr="004734BA">
        <w:rPr>
          <w:rFonts w:ascii="Arial" w:hAnsi="Arial" w:cs="Arial"/>
          <w:color w:val="333333"/>
          <w:sz w:val="22"/>
          <w:shd w:val="clear" w:color="auto" w:fill="FAFAFA"/>
        </w:rPr>
        <w:t xml:space="preserve"> it is a foundation period and as such determines further years. Improvement of neuroscience encourages governments to create widespread early childhood development programmes.</w:t>
      </w:r>
      <w:r w:rsidRPr="004734BA">
        <w:rPr>
          <w:rFonts w:ascii="Arial" w:hAnsi="Arial" w:cs="Arial"/>
          <w:color w:val="333333"/>
          <w:shd w:val="clear" w:color="auto" w:fill="FAFAFA"/>
        </w:rPr>
        <w:t xml:space="preserve"> </w:t>
      </w:r>
      <w:r w:rsidRPr="004734BA">
        <w:rPr>
          <w:rFonts w:ascii="Arial" w:hAnsi="Arial" w:cs="Arial"/>
          <w:color w:val="333333"/>
          <w:sz w:val="22"/>
          <w:shd w:val="clear" w:color="auto" w:fill="FAFAFA"/>
        </w:rPr>
        <w:t>(Britto, 2014).</w:t>
      </w:r>
      <w:r>
        <w:rPr>
          <w:rFonts w:ascii="Arial" w:hAnsi="Arial" w:cs="Arial"/>
          <w:color w:val="333333"/>
          <w:sz w:val="22"/>
          <w:shd w:val="clear" w:color="auto" w:fill="FAFAFA"/>
        </w:rPr>
        <w:t xml:space="preserve"> This impacts sociological factors because Government spends more money on such services that are related to the children, NHS provides free healthcare.  Also, more parents spend more time with children which is an impact on child development.</w:t>
      </w:r>
    </w:p>
    <w:p w14:paraId="337C2925" w14:textId="3D43360D" w:rsidR="00EC5591" w:rsidRDefault="00EC5591" w:rsidP="004734BA">
      <w:pPr>
        <w:spacing w:after="0" w:line="360" w:lineRule="auto"/>
        <w:jc w:val="both"/>
        <w:rPr>
          <w:rFonts w:ascii="Arial" w:hAnsi="Arial" w:cs="Arial"/>
          <w:color w:val="333333"/>
          <w:sz w:val="22"/>
          <w:shd w:val="clear" w:color="auto" w:fill="FAFAFA"/>
        </w:rPr>
      </w:pPr>
    </w:p>
    <w:p w14:paraId="567D60BF" w14:textId="533D3D2E" w:rsidR="00EC5591" w:rsidRDefault="00EC5591" w:rsidP="00EC5591">
      <w:pPr>
        <w:pStyle w:val="Heading1"/>
      </w:pPr>
      <w:bookmarkStart w:id="7" w:name="_Toc81605645"/>
      <w:r>
        <w:t>Child development theories</w:t>
      </w:r>
      <w:bookmarkEnd w:id="7"/>
    </w:p>
    <w:p w14:paraId="6F60E586" w14:textId="73524162" w:rsidR="00EC5591" w:rsidRPr="00EC5591" w:rsidRDefault="00EC5591" w:rsidP="00EC5591">
      <w:pPr>
        <w:rPr>
          <w:rFonts w:ascii="Arial" w:hAnsi="Arial" w:cs="Arial"/>
          <w:sz w:val="22"/>
        </w:rPr>
      </w:pPr>
    </w:p>
    <w:p w14:paraId="00A3C9A6" w14:textId="309D5F01" w:rsidR="00EC5591" w:rsidRDefault="00EC5591" w:rsidP="00EC5591">
      <w:pPr>
        <w:spacing w:line="360" w:lineRule="auto"/>
        <w:jc w:val="both"/>
        <w:rPr>
          <w:rFonts w:ascii="Arial" w:hAnsi="Arial" w:cs="Arial"/>
          <w:noProof/>
          <w:sz w:val="22"/>
        </w:rPr>
      </w:pPr>
      <w:r w:rsidRPr="00EC5591">
        <w:rPr>
          <w:rFonts w:ascii="Arial" w:hAnsi="Arial" w:cs="Arial"/>
          <w:sz w:val="22"/>
        </w:rPr>
        <w:t xml:space="preserve">Bronfenbrenner's ecological theory is based on 5 different systems, </w:t>
      </w:r>
      <w:r w:rsidRPr="00EC5591">
        <w:rPr>
          <w:rFonts w:ascii="Arial" w:hAnsi="Arial" w:cs="Arial"/>
          <w:noProof/>
          <w:sz w:val="22"/>
        </w:rPr>
        <w:t>t</w:t>
      </w:r>
      <w:r w:rsidRPr="00EC5591">
        <w:rPr>
          <w:rFonts w:ascii="Arial" w:hAnsi="Arial" w:cs="Arial"/>
          <w:noProof/>
          <w:sz w:val="22"/>
        </w:rPr>
        <w:t>he microsystem is the child, that the mesosy</w:t>
      </w:r>
      <w:r>
        <w:rPr>
          <w:rFonts w:ascii="Arial" w:hAnsi="Arial" w:cs="Arial"/>
          <w:noProof/>
          <w:sz w:val="22"/>
        </w:rPr>
        <w:t>s</w:t>
      </w:r>
      <w:r w:rsidRPr="00EC5591">
        <w:rPr>
          <w:rFonts w:ascii="Arial" w:hAnsi="Arial" w:cs="Arial"/>
          <w:noProof/>
          <w:sz w:val="22"/>
        </w:rPr>
        <w:t>tem is the family, nursery, teachers, play-ground and relationships between these.</w:t>
      </w:r>
      <w:r>
        <w:rPr>
          <w:rFonts w:ascii="Arial" w:hAnsi="Arial" w:cs="Arial"/>
          <w:noProof/>
          <w:sz w:val="22"/>
        </w:rPr>
        <w:t xml:space="preserve"> The interaction of the larger environment is also important, not only just a child and their immediate environment. </w:t>
      </w:r>
      <w:r>
        <w:rPr>
          <w:rFonts w:ascii="Arial" w:hAnsi="Arial" w:cs="Arial"/>
          <w:color w:val="000000"/>
          <w:sz w:val="22"/>
          <w:shd w:val="clear" w:color="auto" w:fill="FFFFFF"/>
        </w:rPr>
        <w:t>(</w:t>
      </w:r>
      <w:r w:rsidRPr="00EC5591">
        <w:rPr>
          <w:rFonts w:ascii="Arial" w:hAnsi="Arial" w:cs="Arial"/>
          <w:color w:val="000000"/>
          <w:sz w:val="22"/>
          <w:shd w:val="clear" w:color="auto" w:fill="FFFFFF"/>
        </w:rPr>
        <w:t>Guy-Evans,</w:t>
      </w:r>
      <w:r>
        <w:rPr>
          <w:rFonts w:ascii="Arial" w:hAnsi="Arial" w:cs="Arial"/>
          <w:color w:val="000000"/>
          <w:sz w:val="22"/>
          <w:shd w:val="clear" w:color="auto" w:fill="FFFFFF"/>
        </w:rPr>
        <w:t xml:space="preserve"> </w:t>
      </w:r>
      <w:r w:rsidRPr="00EC5591">
        <w:rPr>
          <w:rFonts w:ascii="Arial" w:hAnsi="Arial" w:cs="Arial"/>
          <w:color w:val="000000"/>
          <w:sz w:val="22"/>
          <w:shd w:val="clear" w:color="auto" w:fill="FFFFFF"/>
        </w:rPr>
        <w:t>2020)</w:t>
      </w:r>
      <w:r>
        <w:rPr>
          <w:rFonts w:ascii="Arial" w:hAnsi="Arial" w:cs="Arial"/>
          <w:color w:val="000000"/>
          <w:sz w:val="22"/>
          <w:shd w:val="clear" w:color="auto" w:fill="FFFFFF"/>
        </w:rPr>
        <w:t>.</w:t>
      </w:r>
      <w:r w:rsidRPr="00EC5591">
        <w:rPr>
          <w:rFonts w:ascii="Arial" w:hAnsi="Arial" w:cs="Arial"/>
          <w:color w:val="000000"/>
          <w:sz w:val="22"/>
          <w:shd w:val="clear" w:color="auto" w:fill="FFFFFF"/>
        </w:rPr>
        <w:t xml:space="preserve">  </w:t>
      </w:r>
      <w:r w:rsidRPr="00EC5591">
        <w:rPr>
          <w:rFonts w:ascii="Arial" w:hAnsi="Arial" w:cs="Arial"/>
          <w:noProof/>
          <w:sz w:val="22"/>
        </w:rPr>
        <w:t>Maslow’s theory of hierarchy of needs</w:t>
      </w:r>
      <w:r>
        <w:rPr>
          <w:rFonts w:ascii="Arial" w:hAnsi="Arial" w:cs="Arial"/>
          <w:noProof/>
          <w:sz w:val="22"/>
        </w:rPr>
        <w:t xml:space="preserve"> </w:t>
      </w:r>
      <w:r>
        <w:rPr>
          <w:rFonts w:ascii="Arial" w:hAnsi="Arial" w:cs="Arial"/>
          <w:noProof/>
          <w:sz w:val="22"/>
        </w:rPr>
        <w:lastRenderedPageBreak/>
        <w:t>is the other important theory for children development, it influences family, services and children.  To reach self-actualisation first needs to have other previous needs in hierarchical order. (Hopper, 2020).</w:t>
      </w:r>
    </w:p>
    <w:p w14:paraId="567CB912" w14:textId="7CF6A080" w:rsidR="00EC5591" w:rsidRPr="00EC5591" w:rsidRDefault="00EC5591" w:rsidP="00EC5591">
      <w:pPr>
        <w:spacing w:line="360" w:lineRule="auto"/>
        <w:jc w:val="both"/>
        <w:rPr>
          <w:rFonts w:ascii="Arial" w:hAnsi="Arial" w:cs="Arial"/>
          <w:noProof/>
          <w:sz w:val="22"/>
        </w:rPr>
      </w:pPr>
      <w:r>
        <w:rPr>
          <w:rFonts w:ascii="Arial" w:hAnsi="Arial" w:cs="Arial"/>
          <w:noProof/>
          <w:sz w:val="22"/>
        </w:rPr>
        <w:t>Universal services are important to support children and protect them from abuse and harm, such as GP, school, NHS. Targeted services are important to help specific needs, such as free school meals, school cancelling services, parenting support teams. Specific services need for specific situations when the children are at the risk.</w:t>
      </w:r>
    </w:p>
    <w:p w14:paraId="258D83E6" w14:textId="267B8766" w:rsidR="00EC5591" w:rsidRPr="004734BA" w:rsidRDefault="00EC5591" w:rsidP="00EC5591">
      <w:pPr>
        <w:spacing w:line="360" w:lineRule="auto"/>
        <w:jc w:val="both"/>
        <w:rPr>
          <w:rFonts w:ascii="Arial" w:hAnsi="Arial" w:cs="Arial"/>
          <w:sz w:val="22"/>
        </w:rPr>
      </w:pPr>
    </w:p>
    <w:p w14:paraId="5301BC20" w14:textId="5122E3B7" w:rsidR="00EC5591" w:rsidRDefault="00EC5591" w:rsidP="00EC5591">
      <w:pPr>
        <w:pStyle w:val="Heading1"/>
        <w:rPr>
          <w:noProof/>
        </w:rPr>
      </w:pPr>
      <w:bookmarkStart w:id="8" w:name="_Toc81605646"/>
      <w:r>
        <w:rPr>
          <w:noProof/>
        </w:rPr>
        <w:t>Conclusion</w:t>
      </w:r>
      <w:bookmarkEnd w:id="8"/>
    </w:p>
    <w:p w14:paraId="4286CEB4" w14:textId="48B4A675" w:rsidR="00EC5591" w:rsidRPr="00EC5591" w:rsidRDefault="00EC5591" w:rsidP="00EC5591">
      <w:pPr>
        <w:spacing w:line="360" w:lineRule="auto"/>
        <w:jc w:val="both"/>
        <w:rPr>
          <w:rFonts w:ascii="Arial" w:hAnsi="Arial" w:cs="Arial"/>
          <w:sz w:val="22"/>
        </w:rPr>
      </w:pPr>
    </w:p>
    <w:p w14:paraId="5562B2E4" w14:textId="3939E443" w:rsidR="00EC5591" w:rsidRPr="00EC5591" w:rsidRDefault="00EC5591" w:rsidP="00EC5591">
      <w:pPr>
        <w:spacing w:line="360" w:lineRule="auto"/>
        <w:jc w:val="both"/>
        <w:rPr>
          <w:rFonts w:ascii="Arial" w:hAnsi="Arial" w:cs="Arial"/>
          <w:sz w:val="22"/>
        </w:rPr>
      </w:pPr>
      <w:r w:rsidRPr="00EC5591">
        <w:rPr>
          <w:rFonts w:ascii="Arial" w:hAnsi="Arial" w:cs="Arial"/>
          <w:sz w:val="22"/>
        </w:rPr>
        <w:t>The essay already introduced what does it mean to child and social construction of childhood. It was introduced on overview about childhood from past to present. F</w:t>
      </w:r>
      <w:r w:rsidRPr="00EC5591">
        <w:rPr>
          <w:rFonts w:ascii="Arial" w:hAnsi="Arial" w:cs="Arial"/>
          <w:sz w:val="22"/>
        </w:rPr>
        <w:t>amily as a socially constructed concept</w:t>
      </w:r>
      <w:r>
        <w:rPr>
          <w:rFonts w:ascii="Arial" w:hAnsi="Arial" w:cs="Arial"/>
          <w:sz w:val="22"/>
        </w:rPr>
        <w:t xml:space="preserve"> was shown</w:t>
      </w:r>
      <w:r w:rsidRPr="00EC5591">
        <w:rPr>
          <w:rFonts w:ascii="Arial" w:hAnsi="Arial" w:cs="Arial"/>
          <w:sz w:val="22"/>
        </w:rPr>
        <w:t xml:space="preserve">. </w:t>
      </w:r>
      <w:r w:rsidRPr="00EC5591">
        <w:rPr>
          <w:rFonts w:ascii="Arial" w:hAnsi="Arial" w:cs="Arial"/>
          <w:noProof/>
          <w:sz w:val="22"/>
        </w:rPr>
        <w:t xml:space="preserve">In conclusion, although the lives of the children have changed and have improved, in the </w:t>
      </w:r>
      <w:r>
        <w:rPr>
          <w:rFonts w:ascii="Arial" w:hAnsi="Arial" w:cs="Arial"/>
          <w:noProof/>
          <w:sz w:val="22"/>
        </w:rPr>
        <w:t xml:space="preserve">UK, there is more challenge what the government should solve. </w:t>
      </w:r>
    </w:p>
    <w:p w14:paraId="1192E2B7" w14:textId="4B103EE7" w:rsidR="00EC5591" w:rsidRDefault="00EC5591" w:rsidP="00EC5591"/>
    <w:p w14:paraId="4949F524" w14:textId="77777777" w:rsidR="00EC5591" w:rsidRPr="00EC5591" w:rsidRDefault="00EC5591" w:rsidP="00EC5591"/>
    <w:p w14:paraId="4C14A41A" w14:textId="77777777" w:rsidR="00512D69" w:rsidRPr="00512D69" w:rsidRDefault="00512D69" w:rsidP="00512D69">
      <w:pPr>
        <w:spacing w:before="240" w:line="360" w:lineRule="auto"/>
        <w:jc w:val="both"/>
        <w:rPr>
          <w:rFonts w:ascii="Arial" w:hAnsi="Arial" w:cs="Arial"/>
          <w:sz w:val="22"/>
        </w:rPr>
      </w:pPr>
    </w:p>
    <w:p w14:paraId="60DFE70E" w14:textId="0CA5610D" w:rsidR="00512D69" w:rsidRPr="00512D69" w:rsidRDefault="00512D69" w:rsidP="00512D69">
      <w:pPr>
        <w:spacing w:before="240" w:after="0" w:line="360" w:lineRule="auto"/>
        <w:jc w:val="both"/>
        <w:rPr>
          <w:rFonts w:ascii="Arial" w:hAnsi="Arial" w:cs="Arial"/>
          <w:sz w:val="22"/>
        </w:rPr>
      </w:pPr>
    </w:p>
    <w:p w14:paraId="74091D23" w14:textId="77777777" w:rsidR="00512D69" w:rsidRPr="00512D69" w:rsidRDefault="00512D69" w:rsidP="00512D69">
      <w:pPr>
        <w:jc w:val="both"/>
        <w:rPr>
          <w:rFonts w:ascii="Arial" w:hAnsi="Arial" w:cs="Arial"/>
          <w:sz w:val="22"/>
        </w:rPr>
      </w:pPr>
    </w:p>
    <w:p w14:paraId="1DE8DBE1" w14:textId="77777777" w:rsidR="00512D69" w:rsidRDefault="00512D69" w:rsidP="00512D69">
      <w:pPr>
        <w:rPr>
          <w:sz w:val="32"/>
          <w:szCs w:val="32"/>
        </w:rPr>
      </w:pPr>
    </w:p>
    <w:p w14:paraId="2CE058EB" w14:textId="77777777" w:rsidR="00512D69" w:rsidRDefault="00512D69" w:rsidP="00512D69">
      <w:pPr>
        <w:rPr>
          <w:sz w:val="32"/>
          <w:szCs w:val="32"/>
        </w:rPr>
      </w:pPr>
    </w:p>
    <w:p w14:paraId="1E6D2F58" w14:textId="5DBE1683" w:rsidR="00861C15" w:rsidRDefault="00861C15" w:rsidP="00ED12D2">
      <w:pPr>
        <w:spacing w:line="360" w:lineRule="auto"/>
        <w:jc w:val="both"/>
        <w:rPr>
          <w:rFonts w:ascii="Arial" w:hAnsi="Arial" w:cs="Arial"/>
          <w:sz w:val="22"/>
        </w:rPr>
      </w:pPr>
    </w:p>
    <w:p w14:paraId="60728DBC" w14:textId="77777777" w:rsidR="00861C15" w:rsidRDefault="00861C15" w:rsidP="00ED12D2">
      <w:pPr>
        <w:spacing w:line="360" w:lineRule="auto"/>
        <w:jc w:val="both"/>
        <w:rPr>
          <w:rFonts w:ascii="Arial" w:hAnsi="Arial" w:cs="Arial"/>
          <w:sz w:val="22"/>
        </w:rPr>
      </w:pPr>
    </w:p>
    <w:p w14:paraId="66278B00" w14:textId="160C5D56" w:rsidR="00ED12D2" w:rsidRDefault="00ED12D2" w:rsidP="00074402">
      <w:pPr>
        <w:tabs>
          <w:tab w:val="left" w:pos="6540"/>
        </w:tabs>
        <w:spacing w:line="360" w:lineRule="auto"/>
        <w:rPr>
          <w:rFonts w:ascii="Arial" w:hAnsi="Arial" w:cs="Arial"/>
          <w:b/>
          <w:iCs/>
          <w:color w:val="4472C4" w:themeColor="accent1"/>
          <w:sz w:val="32"/>
          <w:szCs w:val="32"/>
        </w:rPr>
      </w:pPr>
    </w:p>
    <w:p w14:paraId="73657A04" w14:textId="1706DA20" w:rsidR="00ED12D2" w:rsidRDefault="00ED12D2" w:rsidP="00074402">
      <w:pPr>
        <w:tabs>
          <w:tab w:val="left" w:pos="6540"/>
        </w:tabs>
        <w:spacing w:line="360" w:lineRule="auto"/>
        <w:rPr>
          <w:rFonts w:ascii="Arial" w:hAnsi="Arial" w:cs="Arial"/>
          <w:b/>
          <w:iCs/>
          <w:color w:val="4472C4" w:themeColor="accent1"/>
          <w:sz w:val="32"/>
          <w:szCs w:val="32"/>
        </w:rPr>
      </w:pPr>
    </w:p>
    <w:p w14:paraId="7E489C14" w14:textId="4298B41F" w:rsidR="00EC5591" w:rsidRDefault="00EC5591" w:rsidP="00074402">
      <w:pPr>
        <w:tabs>
          <w:tab w:val="left" w:pos="6540"/>
        </w:tabs>
        <w:spacing w:line="360" w:lineRule="auto"/>
        <w:rPr>
          <w:rFonts w:ascii="Arial" w:hAnsi="Arial" w:cs="Arial"/>
          <w:b/>
          <w:iCs/>
          <w:color w:val="4472C4" w:themeColor="accent1"/>
          <w:sz w:val="32"/>
          <w:szCs w:val="32"/>
        </w:rPr>
      </w:pPr>
    </w:p>
    <w:p w14:paraId="7742ED70" w14:textId="77777777" w:rsidR="00EC5591" w:rsidRDefault="00EC5591" w:rsidP="00074402">
      <w:pPr>
        <w:tabs>
          <w:tab w:val="left" w:pos="6540"/>
        </w:tabs>
        <w:spacing w:line="360" w:lineRule="auto"/>
        <w:rPr>
          <w:rFonts w:ascii="Arial" w:hAnsi="Arial" w:cs="Arial"/>
          <w:b/>
          <w:iCs/>
          <w:color w:val="4472C4" w:themeColor="accent1"/>
          <w:sz w:val="32"/>
          <w:szCs w:val="32"/>
        </w:rPr>
      </w:pPr>
    </w:p>
    <w:p w14:paraId="293630F0" w14:textId="77777777" w:rsidR="00E33831" w:rsidRPr="00B559D9" w:rsidRDefault="00E33831" w:rsidP="00074402">
      <w:pPr>
        <w:tabs>
          <w:tab w:val="left" w:pos="6540"/>
        </w:tabs>
        <w:spacing w:line="360" w:lineRule="auto"/>
        <w:rPr>
          <w:rFonts w:ascii="Arial" w:hAnsi="Arial" w:cs="Arial"/>
          <w:b/>
          <w:iCs/>
          <w:color w:val="4472C4" w:themeColor="accent1"/>
          <w:sz w:val="32"/>
          <w:szCs w:val="32"/>
        </w:rPr>
      </w:pPr>
    </w:p>
    <w:p w14:paraId="4252D8A9" w14:textId="156F6032" w:rsidR="00B559D9" w:rsidRPr="00B559D9" w:rsidRDefault="00B559D9" w:rsidP="00B559D9">
      <w:pPr>
        <w:pStyle w:val="Heading2"/>
        <w:jc w:val="left"/>
        <w:rPr>
          <w:b/>
          <w:bCs w:val="0"/>
          <w:i w:val="0"/>
          <w:iCs/>
          <w:color w:val="4472C4" w:themeColor="accent1"/>
          <w:sz w:val="32"/>
          <w:szCs w:val="32"/>
        </w:rPr>
      </w:pPr>
      <w:bookmarkStart w:id="9" w:name="_Toc81605647"/>
      <w:r w:rsidRPr="00B559D9">
        <w:rPr>
          <w:b/>
          <w:bCs w:val="0"/>
          <w:i w:val="0"/>
          <w:iCs/>
          <w:color w:val="4472C4" w:themeColor="accent1"/>
          <w:sz w:val="32"/>
          <w:szCs w:val="32"/>
        </w:rPr>
        <w:t>REFERENCES</w:t>
      </w:r>
      <w:bookmarkEnd w:id="9"/>
      <w:r w:rsidR="007807B3" w:rsidRPr="007807B3">
        <w:t xml:space="preserve"> </w:t>
      </w:r>
    </w:p>
    <w:p w14:paraId="6FBE6C58" w14:textId="77777777" w:rsidR="00B559D9" w:rsidRDefault="00B559D9" w:rsidP="00B559D9"/>
    <w:p w14:paraId="658FA46D" w14:textId="7D2E61C7" w:rsidR="00B559D9" w:rsidRPr="00B559D9" w:rsidRDefault="00B559D9" w:rsidP="00B559D9">
      <w:pPr>
        <w:spacing w:after="0" w:line="360" w:lineRule="auto"/>
        <w:rPr>
          <w:rFonts w:ascii="Arial" w:hAnsi="Arial" w:cs="Arial"/>
          <w:sz w:val="22"/>
        </w:rPr>
      </w:pPr>
      <w:r w:rsidRPr="00B559D9">
        <w:rPr>
          <w:rFonts w:ascii="Arial" w:hAnsi="Arial" w:cs="Arial"/>
          <w:sz w:val="22"/>
        </w:rPr>
        <w:t>United Nations Human Rights (</w:t>
      </w:r>
      <w:r>
        <w:rPr>
          <w:rFonts w:ascii="Arial" w:hAnsi="Arial" w:cs="Arial"/>
          <w:sz w:val="22"/>
        </w:rPr>
        <w:t xml:space="preserve">2021) </w:t>
      </w:r>
      <w:r w:rsidRPr="00B559D9">
        <w:rPr>
          <w:rFonts w:ascii="Arial" w:hAnsi="Arial" w:cs="Arial"/>
          <w:i/>
          <w:iCs/>
          <w:sz w:val="22"/>
        </w:rPr>
        <w:t>Convention on the Rights of the Child</w:t>
      </w:r>
      <w:r w:rsidRPr="00B559D9">
        <w:rPr>
          <w:rFonts w:ascii="Arial" w:hAnsi="Arial" w:cs="Arial"/>
          <w:i/>
          <w:iCs/>
          <w:sz w:val="22"/>
        </w:rPr>
        <w:t>.</w:t>
      </w:r>
      <w:r w:rsidRPr="00B559D9">
        <w:rPr>
          <w:rFonts w:ascii="Arial" w:hAnsi="Arial" w:cs="Arial"/>
          <w:sz w:val="22"/>
        </w:rPr>
        <w:t xml:space="preserve"> Available at:</w:t>
      </w:r>
    </w:p>
    <w:p w14:paraId="2FC8D80C" w14:textId="69F8BEDB" w:rsidR="00B559D9" w:rsidRPr="00B559D9" w:rsidRDefault="00B559D9" w:rsidP="00B559D9">
      <w:pPr>
        <w:spacing w:after="0" w:line="360" w:lineRule="auto"/>
        <w:rPr>
          <w:rFonts w:ascii="Arial" w:hAnsi="Arial" w:cs="Arial"/>
          <w:sz w:val="22"/>
        </w:rPr>
      </w:pPr>
      <w:hyperlink r:id="rId12" w:history="1">
        <w:r w:rsidRPr="00B559D9">
          <w:rPr>
            <w:rStyle w:val="Hyperlink"/>
            <w:rFonts w:ascii="Arial" w:hAnsi="Arial" w:cs="Arial"/>
            <w:color w:val="auto"/>
            <w:sz w:val="22"/>
          </w:rPr>
          <w:t>https://www.ohchr.org/EN/ProfessionalInterest/Pages/CRC.aspx</w:t>
        </w:r>
      </w:hyperlink>
    </w:p>
    <w:p w14:paraId="5D7AC10F" w14:textId="52271B35" w:rsidR="00B559D9" w:rsidRDefault="00B559D9" w:rsidP="00B559D9">
      <w:pPr>
        <w:spacing w:after="0" w:line="360" w:lineRule="auto"/>
        <w:rPr>
          <w:rFonts w:ascii="Arial" w:hAnsi="Arial" w:cs="Arial"/>
          <w:sz w:val="22"/>
        </w:rPr>
      </w:pPr>
      <w:r w:rsidRPr="00B559D9">
        <w:rPr>
          <w:rFonts w:ascii="Arial" w:hAnsi="Arial" w:cs="Arial"/>
          <w:sz w:val="22"/>
        </w:rPr>
        <w:t xml:space="preserve">(Accessed: </w:t>
      </w:r>
      <w:r w:rsidRPr="00B559D9">
        <w:rPr>
          <w:rFonts w:ascii="Arial" w:hAnsi="Arial" w:cs="Arial"/>
          <w:sz w:val="22"/>
        </w:rPr>
        <w:t>28</w:t>
      </w:r>
      <w:r w:rsidRPr="00B559D9">
        <w:rPr>
          <w:rFonts w:ascii="Arial" w:hAnsi="Arial" w:cs="Arial"/>
          <w:sz w:val="22"/>
        </w:rPr>
        <w:t xml:space="preserve"> August 2021)</w:t>
      </w:r>
      <w:r>
        <w:rPr>
          <w:rFonts w:ascii="Arial" w:hAnsi="Arial" w:cs="Arial"/>
          <w:sz w:val="22"/>
        </w:rPr>
        <w:t>.</w:t>
      </w:r>
    </w:p>
    <w:p w14:paraId="7EF1B914" w14:textId="1A562C14" w:rsidR="00B559D9" w:rsidRDefault="00B559D9" w:rsidP="00B559D9">
      <w:pPr>
        <w:spacing w:after="0" w:line="360" w:lineRule="auto"/>
        <w:rPr>
          <w:rFonts w:ascii="Arial" w:hAnsi="Arial" w:cs="Arial"/>
          <w:sz w:val="22"/>
        </w:rPr>
      </w:pPr>
    </w:p>
    <w:p w14:paraId="4696DB5E" w14:textId="26D567B8" w:rsidR="00B559D9" w:rsidRPr="00B559D9" w:rsidRDefault="00B559D9" w:rsidP="00B559D9">
      <w:pPr>
        <w:spacing w:after="0" w:line="360" w:lineRule="auto"/>
        <w:rPr>
          <w:rFonts w:ascii="Arial" w:hAnsi="Arial" w:cs="Arial"/>
          <w:sz w:val="22"/>
        </w:rPr>
      </w:pPr>
      <w:r>
        <w:rPr>
          <w:rFonts w:ascii="Arial" w:hAnsi="Arial" w:cs="Arial"/>
          <w:sz w:val="22"/>
        </w:rPr>
        <w:t xml:space="preserve">Britannica (2021) </w:t>
      </w:r>
      <w:r w:rsidRPr="00B559D9">
        <w:rPr>
          <w:rFonts w:ascii="Arial" w:hAnsi="Arial" w:cs="Arial"/>
          <w:i/>
          <w:iCs/>
          <w:sz w:val="22"/>
        </w:rPr>
        <w:t>Infancy.</w:t>
      </w:r>
      <w:r w:rsidRPr="00B559D9">
        <w:rPr>
          <w:rFonts w:ascii="Arial" w:hAnsi="Arial" w:cs="Arial"/>
          <w:sz w:val="22"/>
        </w:rPr>
        <w:t xml:space="preserve"> </w:t>
      </w:r>
      <w:r w:rsidRPr="00B559D9">
        <w:rPr>
          <w:rFonts w:ascii="Arial" w:hAnsi="Arial" w:cs="Arial"/>
          <w:sz w:val="22"/>
        </w:rPr>
        <w:t>Available at:</w:t>
      </w:r>
    </w:p>
    <w:p w14:paraId="76E5BFD2" w14:textId="16FCC608" w:rsidR="00B559D9" w:rsidRPr="00B559D9" w:rsidRDefault="00B559D9" w:rsidP="00B559D9">
      <w:pPr>
        <w:spacing w:after="0" w:line="360" w:lineRule="auto"/>
        <w:rPr>
          <w:rFonts w:ascii="Arial" w:hAnsi="Arial" w:cs="Arial"/>
          <w:sz w:val="22"/>
        </w:rPr>
      </w:pPr>
      <w:hyperlink r:id="rId13" w:history="1">
        <w:r w:rsidRPr="00B559D9">
          <w:rPr>
            <w:rStyle w:val="Hyperlink"/>
            <w:rFonts w:ascii="Arial" w:hAnsi="Arial" w:cs="Arial"/>
            <w:color w:val="auto"/>
            <w:sz w:val="22"/>
          </w:rPr>
          <w:t>https://www.britannica.com/science/emotional-development</w:t>
        </w:r>
      </w:hyperlink>
    </w:p>
    <w:p w14:paraId="6246D35A" w14:textId="414B8F3B" w:rsidR="00B559D9" w:rsidRDefault="00B559D9" w:rsidP="00B559D9">
      <w:pPr>
        <w:spacing w:after="0" w:line="360" w:lineRule="auto"/>
        <w:rPr>
          <w:rFonts w:ascii="Arial" w:hAnsi="Arial" w:cs="Arial"/>
          <w:sz w:val="22"/>
        </w:rPr>
      </w:pPr>
      <w:r w:rsidRPr="00B559D9">
        <w:rPr>
          <w:rFonts w:ascii="Arial" w:hAnsi="Arial" w:cs="Arial"/>
          <w:sz w:val="22"/>
        </w:rPr>
        <w:t>(Accessed: 28 August 2021)</w:t>
      </w:r>
      <w:r>
        <w:rPr>
          <w:rFonts w:ascii="Arial" w:hAnsi="Arial" w:cs="Arial"/>
          <w:sz w:val="22"/>
        </w:rPr>
        <w:t>.</w:t>
      </w:r>
    </w:p>
    <w:p w14:paraId="660F9683" w14:textId="2CE0E682" w:rsidR="00B559D9" w:rsidRDefault="00B559D9" w:rsidP="00B559D9">
      <w:pPr>
        <w:spacing w:after="0" w:line="360" w:lineRule="auto"/>
        <w:rPr>
          <w:rFonts w:ascii="Arial" w:hAnsi="Arial" w:cs="Arial"/>
          <w:sz w:val="22"/>
        </w:rPr>
      </w:pPr>
    </w:p>
    <w:p w14:paraId="2358CEA4" w14:textId="77777777" w:rsidR="00B559D9" w:rsidRDefault="00B559D9" w:rsidP="00B559D9">
      <w:pPr>
        <w:spacing w:after="0" w:line="360" w:lineRule="auto"/>
        <w:rPr>
          <w:rFonts w:ascii="Arial" w:hAnsi="Arial" w:cs="Arial"/>
          <w:sz w:val="22"/>
        </w:rPr>
      </w:pPr>
    </w:p>
    <w:p w14:paraId="20FC3CFA" w14:textId="61AACB5E" w:rsidR="00B559D9" w:rsidRPr="00B559D9" w:rsidRDefault="00B559D9" w:rsidP="00B559D9">
      <w:pPr>
        <w:spacing w:after="0" w:line="360" w:lineRule="auto"/>
        <w:rPr>
          <w:rFonts w:ascii="Arial" w:hAnsi="Arial" w:cs="Arial"/>
          <w:sz w:val="22"/>
        </w:rPr>
      </w:pPr>
      <w:r>
        <w:rPr>
          <w:rFonts w:ascii="Arial" w:hAnsi="Arial" w:cs="Arial"/>
          <w:sz w:val="22"/>
        </w:rPr>
        <w:t>Britannica (2021)</w:t>
      </w:r>
      <w:r>
        <w:rPr>
          <w:rFonts w:ascii="Arial" w:hAnsi="Arial" w:cs="Arial"/>
          <w:sz w:val="22"/>
        </w:rPr>
        <w:t xml:space="preserve"> </w:t>
      </w:r>
      <w:r>
        <w:rPr>
          <w:rFonts w:ascii="Arial" w:hAnsi="Arial" w:cs="Arial"/>
          <w:i/>
          <w:iCs/>
          <w:sz w:val="22"/>
        </w:rPr>
        <w:t>child development</w:t>
      </w:r>
      <w:r w:rsidRPr="00B559D9">
        <w:rPr>
          <w:rFonts w:ascii="Arial" w:hAnsi="Arial" w:cs="Arial"/>
          <w:i/>
          <w:iCs/>
          <w:sz w:val="22"/>
        </w:rPr>
        <w:t>.</w:t>
      </w:r>
      <w:r w:rsidRPr="00B559D9">
        <w:rPr>
          <w:rFonts w:ascii="Arial" w:hAnsi="Arial" w:cs="Arial"/>
          <w:sz w:val="22"/>
        </w:rPr>
        <w:t xml:space="preserve"> Available at:</w:t>
      </w:r>
    </w:p>
    <w:p w14:paraId="2E22516B" w14:textId="77777777" w:rsidR="00B559D9" w:rsidRDefault="00B559D9" w:rsidP="00B559D9">
      <w:pPr>
        <w:spacing w:after="0" w:line="360" w:lineRule="auto"/>
        <w:rPr>
          <w:rFonts w:ascii="Arial" w:hAnsi="Arial" w:cs="Arial"/>
          <w:sz w:val="22"/>
        </w:rPr>
      </w:pPr>
      <w:r w:rsidRPr="00B559D9">
        <w:rPr>
          <w:rFonts w:ascii="Arial" w:hAnsi="Arial" w:cs="Arial"/>
          <w:sz w:val="22"/>
        </w:rPr>
        <w:t>https://www.britannica.com/science/child-development-process</w:t>
      </w:r>
      <w:r w:rsidRPr="00B559D9">
        <w:rPr>
          <w:rFonts w:ascii="Arial" w:hAnsi="Arial" w:cs="Arial"/>
          <w:sz w:val="22"/>
        </w:rPr>
        <w:t xml:space="preserve"> </w:t>
      </w:r>
    </w:p>
    <w:p w14:paraId="51D8E84A" w14:textId="7066ADB1" w:rsidR="00B559D9" w:rsidRDefault="00B559D9" w:rsidP="00B559D9">
      <w:pPr>
        <w:spacing w:after="0" w:line="360" w:lineRule="auto"/>
        <w:rPr>
          <w:rFonts w:ascii="Arial" w:hAnsi="Arial" w:cs="Arial"/>
          <w:sz w:val="22"/>
        </w:rPr>
      </w:pPr>
      <w:r w:rsidRPr="00B559D9">
        <w:rPr>
          <w:rFonts w:ascii="Arial" w:hAnsi="Arial" w:cs="Arial"/>
          <w:sz w:val="22"/>
        </w:rPr>
        <w:t>(Accessed: 28 August 2021)</w:t>
      </w:r>
      <w:r>
        <w:rPr>
          <w:rFonts w:ascii="Arial" w:hAnsi="Arial" w:cs="Arial"/>
          <w:sz w:val="22"/>
        </w:rPr>
        <w:t>.</w:t>
      </w:r>
    </w:p>
    <w:p w14:paraId="09543341" w14:textId="77777777" w:rsidR="00B559D9" w:rsidRPr="00B559D9" w:rsidRDefault="00B559D9" w:rsidP="00B559D9">
      <w:pPr>
        <w:spacing w:after="0" w:line="360" w:lineRule="auto"/>
        <w:rPr>
          <w:rFonts w:ascii="Arial" w:hAnsi="Arial" w:cs="Arial"/>
          <w:sz w:val="22"/>
        </w:rPr>
      </w:pPr>
    </w:p>
    <w:p w14:paraId="4AF7E6A9" w14:textId="3AA101A0" w:rsidR="00B559D9" w:rsidRDefault="00B559D9" w:rsidP="00B559D9">
      <w:pPr>
        <w:spacing w:after="0" w:line="360" w:lineRule="auto"/>
        <w:rPr>
          <w:rFonts w:ascii="Arial" w:hAnsi="Arial" w:cs="Arial"/>
          <w:sz w:val="22"/>
        </w:rPr>
      </w:pPr>
      <w:proofErr w:type="spellStart"/>
      <w:r w:rsidRPr="00B559D9">
        <w:rPr>
          <w:rFonts w:ascii="Arial" w:hAnsi="Arial" w:cs="Arial"/>
          <w:sz w:val="22"/>
        </w:rPr>
        <w:t>Kehily</w:t>
      </w:r>
      <w:proofErr w:type="spellEnd"/>
      <w:r w:rsidRPr="00B559D9">
        <w:rPr>
          <w:rFonts w:ascii="Arial" w:hAnsi="Arial" w:cs="Arial"/>
          <w:sz w:val="22"/>
        </w:rPr>
        <w:t>, M.J. (2013) Understanding Childhood: A Cross Disciplinary Approach. Milton Keynes: Open University Press</w:t>
      </w:r>
      <w:r>
        <w:rPr>
          <w:rFonts w:ascii="Arial" w:hAnsi="Arial" w:cs="Arial"/>
          <w:sz w:val="22"/>
        </w:rPr>
        <w:t xml:space="preserve">. </w:t>
      </w:r>
      <w:r w:rsidRPr="00B559D9">
        <w:rPr>
          <w:rFonts w:ascii="Arial" w:hAnsi="Arial" w:cs="Arial"/>
          <w:sz w:val="22"/>
        </w:rPr>
        <w:t>Available at:</w:t>
      </w:r>
    </w:p>
    <w:p w14:paraId="7FC2DBFE" w14:textId="25433B61" w:rsidR="00B559D9" w:rsidRPr="00B559D9" w:rsidRDefault="00B559D9" w:rsidP="00B559D9">
      <w:pPr>
        <w:spacing w:after="0" w:line="360" w:lineRule="auto"/>
        <w:rPr>
          <w:rFonts w:ascii="Arial" w:hAnsi="Arial" w:cs="Arial"/>
          <w:sz w:val="22"/>
        </w:rPr>
      </w:pPr>
      <w:hyperlink r:id="rId14" w:history="1">
        <w:r w:rsidRPr="00B559D9">
          <w:rPr>
            <w:rStyle w:val="Hyperlink"/>
            <w:rFonts w:ascii="Arial" w:hAnsi="Arial" w:cs="Arial"/>
            <w:color w:val="auto"/>
            <w:sz w:val="22"/>
          </w:rPr>
          <w:t>https://books.google.co.uk/books?hl=en&amp;lr=&amp;id=NakV2QbITxAC&amp;oi=fnd&amp;pg=PR8&amp;dq=(Kehily,+M.J.+(2013)+Understanding+Childhood:+A+Cross+Disciplinary+Approach.+Milton+Keynes:+Open+University+Press)&amp;ots=m3tzZYnxpT&amp;sig=W4fNqCL_8zR</w:t>
        </w:r>
      </w:hyperlink>
    </w:p>
    <w:p w14:paraId="43EDDE84" w14:textId="703A6CA0" w:rsidR="00B559D9" w:rsidRDefault="00B559D9" w:rsidP="00B559D9">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7</w:t>
      </w:r>
      <w:r w:rsidRPr="00B559D9">
        <w:rPr>
          <w:rFonts w:ascii="Arial" w:hAnsi="Arial" w:cs="Arial"/>
          <w:sz w:val="22"/>
        </w:rPr>
        <w:t xml:space="preserve"> August 2021)</w:t>
      </w:r>
      <w:r>
        <w:rPr>
          <w:rFonts w:ascii="Arial" w:hAnsi="Arial" w:cs="Arial"/>
          <w:sz w:val="22"/>
        </w:rPr>
        <w:t>.</w:t>
      </w:r>
    </w:p>
    <w:p w14:paraId="0815FF52" w14:textId="34376EFF" w:rsidR="00B559D9" w:rsidRDefault="00B559D9" w:rsidP="00B559D9">
      <w:pPr>
        <w:spacing w:after="0" w:line="360" w:lineRule="auto"/>
        <w:rPr>
          <w:rFonts w:ascii="Arial" w:hAnsi="Arial" w:cs="Arial"/>
          <w:sz w:val="22"/>
        </w:rPr>
      </w:pPr>
    </w:p>
    <w:p w14:paraId="6636C8F6" w14:textId="77777777" w:rsidR="00B559D9" w:rsidRDefault="00B559D9" w:rsidP="00B559D9">
      <w:pPr>
        <w:spacing w:after="0" w:line="360" w:lineRule="auto"/>
        <w:rPr>
          <w:i/>
          <w:iCs/>
        </w:rPr>
      </w:pPr>
      <w:r w:rsidRPr="00B559D9">
        <w:t>Powell, S., and Smith, K. (2017</w:t>
      </w:r>
      <w:r w:rsidRPr="00B559D9">
        <w:rPr>
          <w:i/>
          <w:iCs/>
        </w:rPr>
        <w:t xml:space="preserve">) </w:t>
      </w:r>
      <w:r w:rsidRPr="00B559D9">
        <w:rPr>
          <w:rStyle w:val="fn"/>
          <w:rFonts w:cs="Arial"/>
          <w:bCs/>
          <w:sz w:val="22"/>
        </w:rPr>
        <w:t>An Introduction to Early Childhood Studies</w:t>
      </w:r>
      <w:r w:rsidRPr="00B559D9">
        <w:rPr>
          <w:rStyle w:val="fn"/>
          <w:rFonts w:cs="Arial"/>
          <w:bCs/>
          <w:sz w:val="22"/>
        </w:rPr>
        <w:t>.</w:t>
      </w:r>
      <w:r>
        <w:rPr>
          <w:rStyle w:val="fn"/>
          <w:rFonts w:cs="Arial"/>
          <w:b/>
          <w:bCs/>
          <w:sz w:val="22"/>
        </w:rPr>
        <w:t xml:space="preserve"> </w:t>
      </w:r>
      <w:r w:rsidRPr="00B559D9">
        <w:rPr>
          <w:bCs/>
        </w:rPr>
        <w:t>Available at:</w:t>
      </w:r>
    </w:p>
    <w:p w14:paraId="446724AF" w14:textId="79334F53" w:rsidR="00B559D9" w:rsidRPr="00B559D9" w:rsidRDefault="00B559D9" w:rsidP="00B559D9">
      <w:pPr>
        <w:spacing w:after="0" w:line="360" w:lineRule="auto"/>
        <w:rPr>
          <w:i/>
          <w:iCs/>
        </w:rPr>
      </w:pPr>
      <w:hyperlink r:id="rId15" w:history="1">
        <w:r w:rsidRPr="00B559D9">
          <w:rPr>
            <w:rStyle w:val="Hyperlink"/>
            <w:rFonts w:ascii="Arial" w:hAnsi="Arial" w:cs="Arial"/>
            <w:color w:val="auto"/>
            <w:sz w:val="22"/>
          </w:rPr>
          <w:t>https://books.google.co.uk/books?id=WDI9DwAAQBAJ&amp;pg=PT7&amp;dq=+An+Introduction+to+Childhood+Studies&amp;lr=&amp;hl=hu&amp;source=gbs_selected_pages&amp;cad=2#v=onepage&amp;q=An%20Introduction%20to%20Childhood%20Studies&amp;f=false</w:t>
        </w:r>
      </w:hyperlink>
    </w:p>
    <w:p w14:paraId="5F7A6653" w14:textId="77777777" w:rsidR="00B559D9" w:rsidRDefault="00B559D9" w:rsidP="00B559D9">
      <w:pPr>
        <w:spacing w:after="0" w:line="360" w:lineRule="auto"/>
        <w:rPr>
          <w:rFonts w:ascii="Arial" w:hAnsi="Arial" w:cs="Arial"/>
          <w:sz w:val="22"/>
        </w:rPr>
      </w:pPr>
      <w:r w:rsidRPr="00B559D9">
        <w:rPr>
          <w:rFonts w:ascii="Arial" w:hAnsi="Arial" w:cs="Arial"/>
          <w:sz w:val="22"/>
        </w:rPr>
        <w:t>(Accessed: 28 August 2021)</w:t>
      </w:r>
      <w:r>
        <w:rPr>
          <w:rFonts w:ascii="Arial" w:hAnsi="Arial" w:cs="Arial"/>
          <w:sz w:val="22"/>
        </w:rPr>
        <w:t>.</w:t>
      </w:r>
    </w:p>
    <w:p w14:paraId="3D413520" w14:textId="1204191F" w:rsidR="00B559D9" w:rsidRDefault="00B559D9" w:rsidP="00B559D9">
      <w:pPr>
        <w:spacing w:after="0" w:line="360" w:lineRule="auto"/>
        <w:rPr>
          <w:rFonts w:ascii="Arial" w:hAnsi="Arial" w:cs="Arial"/>
          <w:sz w:val="22"/>
        </w:rPr>
      </w:pPr>
    </w:p>
    <w:p w14:paraId="78484FD0" w14:textId="3A43F2D4" w:rsidR="00B559D9" w:rsidRDefault="00B559D9" w:rsidP="00B559D9">
      <w:pPr>
        <w:spacing w:after="0" w:line="360" w:lineRule="auto"/>
        <w:rPr>
          <w:rFonts w:ascii="Arial" w:hAnsi="Arial" w:cs="Arial"/>
          <w:sz w:val="22"/>
        </w:rPr>
      </w:pPr>
      <w:proofErr w:type="spellStart"/>
      <w:r w:rsidRPr="00B559D9">
        <w:rPr>
          <w:rFonts w:ascii="Arial" w:hAnsi="Arial" w:cs="Arial"/>
          <w:sz w:val="22"/>
        </w:rPr>
        <w:t>Kehily</w:t>
      </w:r>
      <w:proofErr w:type="spellEnd"/>
      <w:r w:rsidRPr="00B559D9">
        <w:rPr>
          <w:rFonts w:ascii="Arial" w:hAnsi="Arial" w:cs="Arial"/>
          <w:sz w:val="22"/>
        </w:rPr>
        <w:t xml:space="preserve">, M.J. </w:t>
      </w:r>
      <w:r>
        <w:rPr>
          <w:rFonts w:ascii="Arial" w:hAnsi="Arial" w:cs="Arial"/>
          <w:sz w:val="22"/>
        </w:rPr>
        <w:t xml:space="preserve">(2004) </w:t>
      </w:r>
      <w:r w:rsidRPr="001245EE">
        <w:rPr>
          <w:i/>
          <w:iCs/>
        </w:rPr>
        <w:t>Understanding childhood: An introduction to some key themes and</w:t>
      </w:r>
      <w:r w:rsidRPr="001245EE">
        <w:rPr>
          <w:i/>
          <w:iCs/>
        </w:rPr>
        <w:t xml:space="preserve"> issues.</w:t>
      </w:r>
      <w:r>
        <w:t xml:space="preserve"> </w:t>
      </w:r>
      <w:r w:rsidRPr="00B559D9">
        <w:rPr>
          <w:bCs/>
        </w:rPr>
        <w:t>Available at:</w:t>
      </w:r>
    </w:p>
    <w:p w14:paraId="05D1A936" w14:textId="2F856B4F" w:rsidR="00B559D9" w:rsidRPr="00B559D9" w:rsidRDefault="00B559D9" w:rsidP="00B559D9">
      <w:pPr>
        <w:spacing w:after="0" w:line="360" w:lineRule="auto"/>
        <w:rPr>
          <w:rFonts w:ascii="Arial" w:hAnsi="Arial" w:cs="Arial"/>
          <w:sz w:val="22"/>
        </w:rPr>
      </w:pPr>
      <w:hyperlink r:id="rId16" w:history="1">
        <w:r w:rsidRPr="00B559D9">
          <w:rPr>
            <w:rStyle w:val="Hyperlink"/>
            <w:rFonts w:ascii="Arial" w:hAnsi="Arial" w:cs="Arial"/>
            <w:color w:val="auto"/>
            <w:sz w:val="22"/>
          </w:rPr>
          <w:t>file:///C:/Users/tined/Downloads/0335212689%20(1).pdf</w:t>
        </w:r>
      </w:hyperlink>
    </w:p>
    <w:p w14:paraId="6B7AC085" w14:textId="77777777" w:rsidR="008E55D8" w:rsidRDefault="00B559D9" w:rsidP="008E55D8">
      <w:pPr>
        <w:spacing w:line="360" w:lineRule="auto"/>
        <w:rPr>
          <w:rFonts w:ascii="Arial" w:hAnsi="Arial" w:cs="Arial"/>
          <w:sz w:val="22"/>
        </w:rPr>
      </w:pPr>
      <w:r w:rsidRPr="00B559D9">
        <w:rPr>
          <w:rFonts w:ascii="Arial" w:hAnsi="Arial" w:cs="Arial"/>
          <w:sz w:val="22"/>
        </w:rPr>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60F03B5C" w14:textId="77777777" w:rsidR="008E55D8" w:rsidRDefault="008E55D8" w:rsidP="008E55D8">
      <w:pPr>
        <w:spacing w:after="0" w:line="360" w:lineRule="auto"/>
        <w:rPr>
          <w:rFonts w:ascii="Arial" w:hAnsi="Arial" w:cs="Arial"/>
          <w:sz w:val="22"/>
        </w:rPr>
      </w:pPr>
    </w:p>
    <w:p w14:paraId="14897245" w14:textId="06C2241E" w:rsidR="008E55D8" w:rsidRDefault="008E55D8" w:rsidP="008E55D8">
      <w:pPr>
        <w:spacing w:after="0" w:line="360" w:lineRule="auto"/>
        <w:rPr>
          <w:rFonts w:ascii="Arial" w:hAnsi="Arial" w:cs="Arial"/>
          <w:i/>
          <w:iCs/>
          <w:color w:val="333333"/>
          <w:sz w:val="22"/>
        </w:rPr>
      </w:pPr>
      <w:proofErr w:type="spellStart"/>
      <w:r w:rsidRPr="008E55D8">
        <w:rPr>
          <w:rFonts w:ascii="Arial" w:hAnsi="Arial" w:cs="Arial"/>
          <w:sz w:val="22"/>
        </w:rPr>
        <w:t>Unicef</w:t>
      </w:r>
      <w:proofErr w:type="spellEnd"/>
      <w:r w:rsidRPr="008E55D8">
        <w:rPr>
          <w:rFonts w:ascii="Arial" w:hAnsi="Arial" w:cs="Arial"/>
          <w:sz w:val="22"/>
        </w:rPr>
        <w:t xml:space="preserve"> (2020) </w:t>
      </w:r>
      <w:r w:rsidRPr="008E55D8">
        <w:rPr>
          <w:rFonts w:ascii="Arial" w:hAnsi="Arial" w:cs="Arial"/>
          <w:i/>
          <w:iCs/>
          <w:color w:val="333333"/>
          <w:sz w:val="22"/>
        </w:rPr>
        <w:t>A universal definition of what it means to be a “child”</w:t>
      </w:r>
      <w:r>
        <w:rPr>
          <w:rFonts w:ascii="Arial" w:hAnsi="Arial" w:cs="Arial"/>
          <w:i/>
          <w:iCs/>
          <w:color w:val="333333"/>
          <w:sz w:val="22"/>
        </w:rPr>
        <w:t xml:space="preserve">, </w:t>
      </w:r>
      <w:r w:rsidRPr="008E55D8">
        <w:rPr>
          <w:rFonts w:ascii="Arial" w:hAnsi="Arial" w:cs="Arial"/>
          <w:color w:val="333333"/>
          <w:sz w:val="22"/>
        </w:rPr>
        <w:t>Available at:</w:t>
      </w:r>
    </w:p>
    <w:p w14:paraId="307FE698" w14:textId="5E31C36C" w:rsidR="008E55D8" w:rsidRPr="008E55D8" w:rsidRDefault="008E55D8" w:rsidP="008E55D8">
      <w:pPr>
        <w:spacing w:after="0" w:line="360" w:lineRule="auto"/>
        <w:rPr>
          <w:rFonts w:ascii="Arial" w:hAnsi="Arial" w:cs="Arial"/>
          <w:sz w:val="22"/>
        </w:rPr>
      </w:pPr>
      <w:hyperlink r:id="rId17" w:history="1">
        <w:r w:rsidRPr="008E55D8">
          <w:rPr>
            <w:rStyle w:val="Hyperlink"/>
            <w:rFonts w:ascii="Arial" w:hAnsi="Arial" w:cs="Arial"/>
            <w:color w:val="auto"/>
            <w:sz w:val="22"/>
          </w:rPr>
          <w:t>https://www.unicef.org/sudan/stories/universal-definition-what-it-means-be-child</w:t>
        </w:r>
      </w:hyperlink>
      <w:r w:rsidRPr="008E55D8">
        <w:rPr>
          <w:rFonts w:ascii="Arial" w:hAnsi="Arial" w:cs="Arial"/>
          <w:sz w:val="22"/>
        </w:rPr>
        <w:t xml:space="preserve"> </w:t>
      </w:r>
    </w:p>
    <w:p w14:paraId="3B1404D0" w14:textId="5E099402" w:rsidR="008E55D8" w:rsidRPr="008E55D8" w:rsidRDefault="008E55D8" w:rsidP="008E55D8">
      <w:pPr>
        <w:spacing w:after="0" w:line="360" w:lineRule="auto"/>
        <w:rPr>
          <w:rFonts w:ascii="Arial" w:hAnsi="Arial" w:cs="Arial"/>
          <w:i/>
          <w:iCs/>
          <w:color w:val="333333"/>
          <w:sz w:val="22"/>
        </w:rPr>
      </w:pPr>
      <w:r w:rsidRPr="00B559D9">
        <w:rPr>
          <w:rFonts w:ascii="Arial" w:hAnsi="Arial" w:cs="Arial"/>
          <w:sz w:val="22"/>
        </w:rPr>
        <w:t>(Accessed: 2</w:t>
      </w:r>
      <w:r>
        <w:rPr>
          <w:rFonts w:ascii="Arial" w:hAnsi="Arial" w:cs="Arial"/>
          <w:sz w:val="22"/>
        </w:rPr>
        <w:t>7</w:t>
      </w:r>
      <w:r w:rsidRPr="00B559D9">
        <w:rPr>
          <w:rFonts w:ascii="Arial" w:hAnsi="Arial" w:cs="Arial"/>
          <w:sz w:val="22"/>
        </w:rPr>
        <w:t xml:space="preserve"> August 2021)</w:t>
      </w:r>
      <w:r>
        <w:rPr>
          <w:rFonts w:ascii="Arial" w:hAnsi="Arial" w:cs="Arial"/>
          <w:sz w:val="22"/>
        </w:rPr>
        <w:t>.</w:t>
      </w:r>
    </w:p>
    <w:p w14:paraId="69E4D797" w14:textId="561CBEA2" w:rsidR="008E55D8" w:rsidRDefault="008E55D8" w:rsidP="00B559D9">
      <w:pPr>
        <w:spacing w:line="360" w:lineRule="auto"/>
        <w:rPr>
          <w:rFonts w:ascii="Arial" w:hAnsi="Arial" w:cs="Arial"/>
          <w:sz w:val="22"/>
        </w:rPr>
      </w:pPr>
    </w:p>
    <w:p w14:paraId="27CA43C4" w14:textId="1EA441D7" w:rsidR="005227EA" w:rsidRPr="0066470A" w:rsidRDefault="005227EA" w:rsidP="0066470A">
      <w:pPr>
        <w:spacing w:after="0" w:line="360" w:lineRule="auto"/>
        <w:rPr>
          <w:rFonts w:ascii="Arial" w:hAnsi="Arial" w:cs="Arial"/>
          <w:i/>
          <w:iCs/>
          <w:color w:val="333333"/>
          <w:sz w:val="22"/>
        </w:rPr>
      </w:pPr>
      <w:r w:rsidRPr="005227EA">
        <w:rPr>
          <w:rFonts w:ascii="Arial" w:hAnsi="Arial" w:cs="Arial"/>
          <w:color w:val="3A3A3A"/>
          <w:sz w:val="22"/>
          <w:shd w:val="clear" w:color="auto" w:fill="FFFFFF"/>
        </w:rPr>
        <w:t xml:space="preserve">James, A., &amp; </w:t>
      </w:r>
      <w:proofErr w:type="spellStart"/>
      <w:r w:rsidRPr="005227EA">
        <w:rPr>
          <w:rFonts w:ascii="Arial" w:hAnsi="Arial" w:cs="Arial"/>
          <w:color w:val="3A3A3A"/>
          <w:sz w:val="22"/>
          <w:shd w:val="clear" w:color="auto" w:fill="FFFFFF"/>
        </w:rPr>
        <w:t>Prout</w:t>
      </w:r>
      <w:proofErr w:type="spellEnd"/>
      <w:r w:rsidRPr="005227EA">
        <w:rPr>
          <w:rFonts w:ascii="Arial" w:hAnsi="Arial" w:cs="Arial"/>
          <w:color w:val="3A3A3A"/>
          <w:sz w:val="22"/>
          <w:shd w:val="clear" w:color="auto" w:fill="FFFFFF"/>
        </w:rPr>
        <w:t>, A. (</w:t>
      </w:r>
      <w:r>
        <w:rPr>
          <w:rFonts w:ascii="Arial" w:hAnsi="Arial" w:cs="Arial"/>
          <w:color w:val="3A3A3A"/>
          <w:sz w:val="22"/>
          <w:shd w:val="clear" w:color="auto" w:fill="FFFFFF"/>
        </w:rPr>
        <w:t>2015</w:t>
      </w:r>
      <w:r w:rsidRPr="005227EA">
        <w:rPr>
          <w:rFonts w:ascii="Arial" w:hAnsi="Arial" w:cs="Arial"/>
          <w:color w:val="3A3A3A"/>
          <w:sz w:val="22"/>
          <w:shd w:val="clear" w:color="auto" w:fill="FFFFFF"/>
        </w:rPr>
        <w:t>).  </w:t>
      </w:r>
      <w:r w:rsidRPr="005227EA">
        <w:rPr>
          <w:rStyle w:val="Emphasis"/>
          <w:rFonts w:ascii="Arial" w:hAnsi="Arial" w:cs="Arial"/>
          <w:i w:val="0"/>
          <w:iCs w:val="0"/>
          <w:color w:val="3A3A3A"/>
          <w:sz w:val="22"/>
          <w:bdr w:val="none" w:sz="0" w:space="0" w:color="auto" w:frame="1"/>
        </w:rPr>
        <w:t>Constructing and Reconstructing Childhood</w:t>
      </w:r>
      <w:r>
        <w:rPr>
          <w:rStyle w:val="Emphasis"/>
          <w:rFonts w:ascii="Arial" w:hAnsi="Arial" w:cs="Arial"/>
          <w:i w:val="0"/>
          <w:iCs w:val="0"/>
          <w:color w:val="3A3A3A"/>
          <w:sz w:val="22"/>
          <w:bdr w:val="none" w:sz="0" w:space="0" w:color="auto" w:frame="1"/>
        </w:rPr>
        <w:t>: Contemporary issues in the sociological study of childhood.</w:t>
      </w:r>
      <w:r w:rsidR="0066470A">
        <w:rPr>
          <w:rStyle w:val="Emphasis"/>
          <w:rFonts w:ascii="Arial" w:hAnsi="Arial" w:cs="Arial"/>
          <w:i w:val="0"/>
          <w:iCs w:val="0"/>
          <w:color w:val="3A3A3A"/>
          <w:sz w:val="22"/>
          <w:bdr w:val="none" w:sz="0" w:space="0" w:color="auto" w:frame="1"/>
        </w:rPr>
        <w:t xml:space="preserve"> </w:t>
      </w:r>
      <w:r w:rsidR="0066470A" w:rsidRPr="008E55D8">
        <w:rPr>
          <w:rFonts w:ascii="Arial" w:hAnsi="Arial" w:cs="Arial"/>
          <w:color w:val="333333"/>
          <w:sz w:val="22"/>
        </w:rPr>
        <w:t>Available at:</w:t>
      </w:r>
    </w:p>
    <w:p w14:paraId="0A8CFE6F" w14:textId="09C0F5C4" w:rsidR="008E55D8" w:rsidRPr="00CC461E" w:rsidRDefault="005227EA" w:rsidP="00CC461E">
      <w:pPr>
        <w:spacing w:after="0" w:line="360" w:lineRule="auto"/>
        <w:rPr>
          <w:rFonts w:ascii="Arial" w:hAnsi="Arial" w:cs="Arial"/>
          <w:sz w:val="22"/>
        </w:rPr>
      </w:pPr>
      <w:hyperlink r:id="rId18" w:history="1">
        <w:r w:rsidRPr="00CC461E">
          <w:rPr>
            <w:rStyle w:val="Hyperlink"/>
            <w:rFonts w:ascii="Arial" w:hAnsi="Arial" w:cs="Arial"/>
            <w:color w:val="auto"/>
            <w:sz w:val="22"/>
          </w:rPr>
          <w:t>https://books.google.com.au/books?id=g_AjCQAAQBAJ&amp;pg=PT8&amp;source=gbs_selected_pages&amp;cad=2#v=onepage&amp;q&amp;f=false</w:t>
        </w:r>
      </w:hyperlink>
    </w:p>
    <w:p w14:paraId="4FF00ACE" w14:textId="702A29C7" w:rsidR="005227EA" w:rsidRDefault="005227EA" w:rsidP="00CC461E">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8</w:t>
      </w:r>
      <w:r w:rsidRPr="00B559D9">
        <w:rPr>
          <w:rFonts w:ascii="Arial" w:hAnsi="Arial" w:cs="Arial"/>
          <w:sz w:val="22"/>
        </w:rPr>
        <w:t xml:space="preserve"> August 2021)</w:t>
      </w:r>
      <w:r>
        <w:rPr>
          <w:rFonts w:ascii="Arial" w:hAnsi="Arial" w:cs="Arial"/>
          <w:sz w:val="22"/>
        </w:rPr>
        <w:t>.</w:t>
      </w:r>
    </w:p>
    <w:p w14:paraId="0683F343" w14:textId="77777777" w:rsidR="00CC461E" w:rsidRDefault="00CC461E" w:rsidP="00CC461E">
      <w:pPr>
        <w:spacing w:after="0" w:line="360" w:lineRule="auto"/>
        <w:rPr>
          <w:rFonts w:ascii="Roboto" w:hAnsi="Roboto"/>
          <w:color w:val="FFFFFF"/>
          <w:sz w:val="21"/>
          <w:szCs w:val="21"/>
          <w:shd w:val="clear" w:color="auto" w:fill="323639"/>
        </w:rPr>
      </w:pPr>
    </w:p>
    <w:p w14:paraId="40B239D6" w14:textId="3FE31AB2" w:rsidR="00CC461E" w:rsidRDefault="00CC461E" w:rsidP="00CC461E">
      <w:pPr>
        <w:spacing w:after="0" w:line="360" w:lineRule="auto"/>
        <w:rPr>
          <w:rFonts w:ascii="Arial" w:hAnsi="Arial" w:cs="Arial"/>
          <w:color w:val="333333"/>
          <w:sz w:val="22"/>
        </w:rPr>
      </w:pPr>
      <w:proofErr w:type="spellStart"/>
      <w:r>
        <w:rPr>
          <w:rFonts w:ascii="Arial" w:hAnsi="Arial" w:cs="Arial"/>
          <w:sz w:val="22"/>
        </w:rPr>
        <w:t>Tostensen</w:t>
      </w:r>
      <w:proofErr w:type="spellEnd"/>
      <w:r>
        <w:rPr>
          <w:rFonts w:ascii="Arial" w:hAnsi="Arial" w:cs="Arial"/>
          <w:sz w:val="22"/>
        </w:rPr>
        <w:t xml:space="preserve">, A., </w:t>
      </w:r>
      <w:proofErr w:type="spellStart"/>
      <w:r>
        <w:rPr>
          <w:rFonts w:ascii="Arial" w:hAnsi="Arial" w:cs="Arial"/>
          <w:sz w:val="22"/>
        </w:rPr>
        <w:t>Stokke</w:t>
      </w:r>
      <w:proofErr w:type="spellEnd"/>
      <w:r>
        <w:rPr>
          <w:rFonts w:ascii="Arial" w:hAnsi="Arial" w:cs="Arial"/>
          <w:sz w:val="22"/>
        </w:rPr>
        <w:t xml:space="preserve">, H., </w:t>
      </w:r>
      <w:proofErr w:type="spellStart"/>
      <w:r>
        <w:rPr>
          <w:rFonts w:ascii="Arial" w:hAnsi="Arial" w:cs="Arial"/>
          <w:sz w:val="22"/>
        </w:rPr>
        <w:t>Trygged</w:t>
      </w:r>
      <w:proofErr w:type="spellEnd"/>
      <w:r>
        <w:rPr>
          <w:rFonts w:ascii="Arial" w:hAnsi="Arial" w:cs="Arial"/>
          <w:sz w:val="22"/>
        </w:rPr>
        <w:t xml:space="preserve">, S., and </w:t>
      </w:r>
      <w:proofErr w:type="spellStart"/>
      <w:r>
        <w:rPr>
          <w:rFonts w:ascii="Arial" w:hAnsi="Arial" w:cs="Arial"/>
          <w:sz w:val="22"/>
        </w:rPr>
        <w:t>Hakvorsen</w:t>
      </w:r>
      <w:proofErr w:type="spellEnd"/>
      <w:r>
        <w:rPr>
          <w:rFonts w:ascii="Arial" w:hAnsi="Arial" w:cs="Arial"/>
          <w:sz w:val="22"/>
        </w:rPr>
        <w:t xml:space="preserve">, K. </w:t>
      </w:r>
      <w:r w:rsidRPr="00CC461E">
        <w:rPr>
          <w:rFonts w:ascii="Arial" w:hAnsi="Arial" w:cs="Arial"/>
          <w:sz w:val="22"/>
        </w:rPr>
        <w:t>(2011)</w:t>
      </w:r>
      <w:r>
        <w:rPr>
          <w:rFonts w:ascii="Arial" w:hAnsi="Arial" w:cs="Arial"/>
          <w:i/>
          <w:iCs/>
          <w:sz w:val="22"/>
        </w:rPr>
        <w:t xml:space="preserve"> </w:t>
      </w:r>
      <w:r w:rsidRPr="00CC461E">
        <w:rPr>
          <w:rFonts w:ascii="Arial" w:hAnsi="Arial" w:cs="Arial"/>
          <w:i/>
          <w:iCs/>
          <w:sz w:val="22"/>
        </w:rPr>
        <w:t>Supporting Child Rights Synthesis of lessons Learned in Four Countries.</w:t>
      </w:r>
      <w:r>
        <w:rPr>
          <w:rFonts w:ascii="Arial" w:hAnsi="Arial" w:cs="Arial"/>
          <w:i/>
          <w:iCs/>
          <w:sz w:val="22"/>
        </w:rPr>
        <w:t xml:space="preserve"> </w:t>
      </w:r>
      <w:r w:rsidRPr="008E55D8">
        <w:rPr>
          <w:rFonts w:ascii="Arial" w:hAnsi="Arial" w:cs="Arial"/>
          <w:color w:val="333333"/>
          <w:sz w:val="22"/>
        </w:rPr>
        <w:t>Available at:</w:t>
      </w:r>
    </w:p>
    <w:p w14:paraId="43533458" w14:textId="07C00C57" w:rsidR="00CC461E" w:rsidRPr="00CC461E" w:rsidRDefault="00CC461E" w:rsidP="00CC461E">
      <w:pPr>
        <w:spacing w:after="0" w:line="360" w:lineRule="auto"/>
        <w:rPr>
          <w:rFonts w:ascii="Arial" w:hAnsi="Arial" w:cs="Arial"/>
          <w:sz w:val="22"/>
        </w:rPr>
      </w:pPr>
      <w:hyperlink r:id="rId19" w:history="1">
        <w:r w:rsidRPr="00CC461E">
          <w:rPr>
            <w:rStyle w:val="Hyperlink"/>
            <w:rFonts w:ascii="Arial" w:hAnsi="Arial" w:cs="Arial"/>
            <w:color w:val="auto"/>
            <w:sz w:val="22"/>
          </w:rPr>
          <w:t>https://www.oecd.org/countries/sudan/48350333.pdf</w:t>
        </w:r>
      </w:hyperlink>
    </w:p>
    <w:p w14:paraId="13E7D500" w14:textId="77777777" w:rsidR="00CC461E" w:rsidRDefault="00CC461E" w:rsidP="00CC461E">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8</w:t>
      </w:r>
      <w:r w:rsidRPr="00B559D9">
        <w:rPr>
          <w:rFonts w:ascii="Arial" w:hAnsi="Arial" w:cs="Arial"/>
          <w:sz w:val="22"/>
        </w:rPr>
        <w:t xml:space="preserve"> August 2021)</w:t>
      </w:r>
      <w:r>
        <w:rPr>
          <w:rFonts w:ascii="Arial" w:hAnsi="Arial" w:cs="Arial"/>
          <w:sz w:val="22"/>
        </w:rPr>
        <w:t>.</w:t>
      </w:r>
    </w:p>
    <w:p w14:paraId="45BAF694" w14:textId="77777777" w:rsidR="00CC461E" w:rsidRPr="0066470A" w:rsidRDefault="00CC461E" w:rsidP="00CC461E">
      <w:pPr>
        <w:spacing w:after="0" w:line="360" w:lineRule="auto"/>
        <w:rPr>
          <w:rFonts w:ascii="Arial" w:hAnsi="Arial" w:cs="Arial"/>
          <w:i/>
          <w:iCs/>
          <w:color w:val="333333"/>
          <w:sz w:val="22"/>
        </w:rPr>
      </w:pPr>
    </w:p>
    <w:p w14:paraId="1C1740FB" w14:textId="77777777" w:rsidR="00D82D8D" w:rsidRDefault="00D82D8D" w:rsidP="00A933C5">
      <w:pPr>
        <w:spacing w:after="0" w:line="360" w:lineRule="auto"/>
        <w:rPr>
          <w:rFonts w:ascii="Arial" w:hAnsi="Arial" w:cs="Arial"/>
          <w:sz w:val="22"/>
        </w:rPr>
      </w:pPr>
    </w:p>
    <w:p w14:paraId="6DBD0A54" w14:textId="77777777" w:rsidR="00D82D8D" w:rsidRDefault="00D82D8D" w:rsidP="00A933C5">
      <w:pPr>
        <w:spacing w:after="0" w:line="360" w:lineRule="auto"/>
        <w:rPr>
          <w:rFonts w:ascii="Arial" w:hAnsi="Arial" w:cs="Arial"/>
          <w:sz w:val="22"/>
        </w:rPr>
      </w:pPr>
    </w:p>
    <w:p w14:paraId="6FF117BA" w14:textId="77777777" w:rsidR="00D82D8D" w:rsidRDefault="00D82D8D" w:rsidP="00A933C5">
      <w:pPr>
        <w:spacing w:after="0" w:line="360" w:lineRule="auto"/>
        <w:rPr>
          <w:rFonts w:ascii="Arial" w:hAnsi="Arial" w:cs="Arial"/>
          <w:sz w:val="22"/>
        </w:rPr>
      </w:pPr>
    </w:p>
    <w:p w14:paraId="33657057" w14:textId="08423B7E" w:rsidR="00A933C5" w:rsidRDefault="00A933C5" w:rsidP="00A933C5">
      <w:pPr>
        <w:spacing w:after="0" w:line="360" w:lineRule="auto"/>
        <w:rPr>
          <w:rFonts w:ascii="Arial" w:hAnsi="Arial" w:cs="Arial"/>
          <w:color w:val="333333"/>
          <w:sz w:val="22"/>
        </w:rPr>
      </w:pPr>
      <w:proofErr w:type="spellStart"/>
      <w:r>
        <w:rPr>
          <w:rFonts w:ascii="Arial" w:hAnsi="Arial" w:cs="Arial"/>
          <w:sz w:val="22"/>
        </w:rPr>
        <w:t>u</w:t>
      </w:r>
      <w:r w:rsidRPr="00A933C5">
        <w:rPr>
          <w:rFonts w:ascii="Arial" w:hAnsi="Arial" w:cs="Arial"/>
          <w:sz w:val="22"/>
        </w:rPr>
        <w:t>nicef</w:t>
      </w:r>
      <w:proofErr w:type="spellEnd"/>
      <w:r w:rsidRPr="00A933C5">
        <w:rPr>
          <w:rFonts w:ascii="Arial" w:hAnsi="Arial" w:cs="Arial"/>
          <w:sz w:val="22"/>
        </w:rPr>
        <w:t xml:space="preserve"> (2021) </w:t>
      </w:r>
      <w:r w:rsidRPr="00A933C5">
        <w:rPr>
          <w:rFonts w:ascii="Arial" w:hAnsi="Arial" w:cs="Arial"/>
          <w:i/>
          <w:iCs/>
          <w:sz w:val="22"/>
        </w:rPr>
        <w:t>CHILD MARRIAGE.</w:t>
      </w:r>
      <w:r>
        <w:rPr>
          <w:rFonts w:ascii="Arial" w:hAnsi="Arial" w:cs="Arial"/>
          <w:i/>
          <w:iCs/>
          <w:sz w:val="22"/>
        </w:rPr>
        <w:t xml:space="preserve"> </w:t>
      </w:r>
      <w:r w:rsidRPr="008E55D8">
        <w:rPr>
          <w:rFonts w:ascii="Arial" w:hAnsi="Arial" w:cs="Arial"/>
          <w:color w:val="333333"/>
          <w:sz w:val="22"/>
        </w:rPr>
        <w:t>Available at:</w:t>
      </w:r>
    </w:p>
    <w:p w14:paraId="79AAF6D2" w14:textId="34797F35" w:rsidR="00CC461E" w:rsidRPr="00A933C5" w:rsidRDefault="00A933C5" w:rsidP="00A933C5">
      <w:pPr>
        <w:spacing w:after="0" w:line="360" w:lineRule="auto"/>
        <w:rPr>
          <w:rFonts w:ascii="Arial" w:hAnsi="Arial" w:cs="Arial"/>
          <w:sz w:val="22"/>
        </w:rPr>
      </w:pPr>
      <w:hyperlink r:id="rId20" w:history="1">
        <w:r w:rsidRPr="00A933C5">
          <w:rPr>
            <w:rStyle w:val="Hyperlink"/>
            <w:rFonts w:ascii="Arial" w:hAnsi="Arial" w:cs="Arial"/>
            <w:color w:val="auto"/>
            <w:sz w:val="22"/>
          </w:rPr>
          <w:t>https://www.unicef.org/sudan/media/5626/file/S3M_snapshot_child%20marriage_Sudan_2021.pdf</w:t>
        </w:r>
      </w:hyperlink>
      <w:r w:rsidRPr="00A933C5">
        <w:rPr>
          <w:rFonts w:ascii="Arial" w:hAnsi="Arial" w:cs="Arial"/>
          <w:sz w:val="22"/>
        </w:rPr>
        <w:t xml:space="preserve"> </w:t>
      </w:r>
    </w:p>
    <w:p w14:paraId="7BC5B220" w14:textId="77777777" w:rsidR="00A933C5" w:rsidRDefault="00A933C5" w:rsidP="00A933C5">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8</w:t>
      </w:r>
      <w:r w:rsidRPr="00B559D9">
        <w:rPr>
          <w:rFonts w:ascii="Arial" w:hAnsi="Arial" w:cs="Arial"/>
          <w:sz w:val="22"/>
        </w:rPr>
        <w:t xml:space="preserve"> August 2021)</w:t>
      </w:r>
      <w:r>
        <w:rPr>
          <w:rFonts w:ascii="Arial" w:hAnsi="Arial" w:cs="Arial"/>
          <w:sz w:val="22"/>
        </w:rPr>
        <w:t>.</w:t>
      </w:r>
    </w:p>
    <w:p w14:paraId="3411F4B0" w14:textId="0FC5E449" w:rsidR="00A933C5" w:rsidRDefault="00A933C5" w:rsidP="00B559D9">
      <w:pPr>
        <w:spacing w:line="360" w:lineRule="auto"/>
        <w:rPr>
          <w:rFonts w:ascii="Arial" w:hAnsi="Arial" w:cs="Arial"/>
          <w:sz w:val="22"/>
        </w:rPr>
      </w:pPr>
    </w:p>
    <w:p w14:paraId="35D38EB3" w14:textId="4DADE472" w:rsidR="00D82D8D" w:rsidRDefault="00D82D8D" w:rsidP="00D82D8D">
      <w:pPr>
        <w:spacing w:after="0" w:line="360" w:lineRule="auto"/>
        <w:rPr>
          <w:rFonts w:ascii="Arial" w:hAnsi="Arial" w:cs="Arial"/>
          <w:sz w:val="22"/>
        </w:rPr>
      </w:pPr>
      <w:r>
        <w:rPr>
          <w:rFonts w:ascii="Arial" w:hAnsi="Arial" w:cs="Arial"/>
          <w:sz w:val="22"/>
        </w:rPr>
        <w:t xml:space="preserve">UK Parliament (2021) </w:t>
      </w:r>
      <w:r w:rsidRPr="00D82D8D">
        <w:rPr>
          <w:rFonts w:ascii="Arial" w:hAnsi="Arial" w:cs="Arial"/>
          <w:i/>
          <w:iCs/>
          <w:sz w:val="22"/>
        </w:rPr>
        <w:t>The law of marriage.</w:t>
      </w:r>
      <w:r>
        <w:rPr>
          <w:rFonts w:ascii="Arial" w:hAnsi="Arial" w:cs="Arial"/>
          <w:sz w:val="22"/>
        </w:rPr>
        <w:t xml:space="preserve"> </w:t>
      </w:r>
      <w:r w:rsidRPr="008E55D8">
        <w:rPr>
          <w:rFonts w:ascii="Arial" w:hAnsi="Arial" w:cs="Arial"/>
          <w:color w:val="333333"/>
          <w:sz w:val="22"/>
        </w:rPr>
        <w:t>Available at:</w:t>
      </w:r>
    </w:p>
    <w:p w14:paraId="400D5BF6" w14:textId="684AF4F9" w:rsidR="00D82D8D" w:rsidRPr="00D82D8D" w:rsidRDefault="00D82D8D" w:rsidP="00D82D8D">
      <w:pPr>
        <w:spacing w:after="0" w:line="360" w:lineRule="auto"/>
        <w:rPr>
          <w:rFonts w:ascii="Arial" w:hAnsi="Arial" w:cs="Arial"/>
          <w:sz w:val="22"/>
        </w:rPr>
      </w:pPr>
      <w:hyperlink r:id="rId21" w:history="1">
        <w:r w:rsidRPr="00D82D8D">
          <w:rPr>
            <w:rStyle w:val="Hyperlink"/>
            <w:rFonts w:ascii="Arial" w:hAnsi="Arial" w:cs="Arial"/>
            <w:color w:val="auto"/>
            <w:sz w:val="22"/>
          </w:rPr>
          <w:t>https://www.parliament.uk/about/living-heritage/transformingsociety/private-lives/relationships/overview/lawofmarriage-/</w:t>
        </w:r>
      </w:hyperlink>
    </w:p>
    <w:p w14:paraId="22B18C05" w14:textId="77777777" w:rsidR="00D82D8D" w:rsidRDefault="00D82D8D" w:rsidP="00D82D8D">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8</w:t>
      </w:r>
      <w:r w:rsidRPr="00B559D9">
        <w:rPr>
          <w:rFonts w:ascii="Arial" w:hAnsi="Arial" w:cs="Arial"/>
          <w:sz w:val="22"/>
        </w:rPr>
        <w:t xml:space="preserve"> August 2021)</w:t>
      </w:r>
      <w:r>
        <w:rPr>
          <w:rFonts w:ascii="Arial" w:hAnsi="Arial" w:cs="Arial"/>
          <w:sz w:val="22"/>
        </w:rPr>
        <w:t>.</w:t>
      </w:r>
    </w:p>
    <w:p w14:paraId="142320E4" w14:textId="5F888EB8" w:rsidR="00D82D8D" w:rsidRDefault="00D82D8D" w:rsidP="00D03551">
      <w:pPr>
        <w:spacing w:after="0" w:line="360" w:lineRule="auto"/>
        <w:rPr>
          <w:rFonts w:ascii="Arial" w:hAnsi="Arial" w:cs="Arial"/>
          <w:sz w:val="22"/>
        </w:rPr>
      </w:pPr>
    </w:p>
    <w:p w14:paraId="14D80D2D" w14:textId="7F9F6B6F" w:rsidR="00D03551" w:rsidRDefault="00D03551" w:rsidP="00D03551">
      <w:pPr>
        <w:spacing w:after="0" w:line="360" w:lineRule="auto"/>
        <w:rPr>
          <w:rFonts w:ascii="Arial" w:hAnsi="Arial" w:cs="Arial"/>
          <w:sz w:val="22"/>
        </w:rPr>
      </w:pPr>
      <w:r>
        <w:rPr>
          <w:rFonts w:ascii="Arial" w:hAnsi="Arial" w:cs="Arial"/>
          <w:sz w:val="22"/>
        </w:rPr>
        <w:t xml:space="preserve">NSPCC (2021) </w:t>
      </w:r>
      <w:r w:rsidRPr="00D03551">
        <w:rPr>
          <w:rFonts w:ascii="Arial" w:hAnsi="Arial" w:cs="Arial"/>
          <w:i/>
          <w:iCs/>
          <w:sz w:val="22"/>
        </w:rPr>
        <w:t>Children and the law.</w:t>
      </w:r>
      <w:r>
        <w:rPr>
          <w:rFonts w:ascii="Arial" w:hAnsi="Arial" w:cs="Arial"/>
          <w:sz w:val="22"/>
        </w:rPr>
        <w:t xml:space="preserve"> </w:t>
      </w:r>
      <w:r w:rsidRPr="008E55D8">
        <w:rPr>
          <w:rFonts w:ascii="Arial" w:hAnsi="Arial" w:cs="Arial"/>
          <w:color w:val="333333"/>
          <w:sz w:val="22"/>
        </w:rPr>
        <w:t>Available at:</w:t>
      </w:r>
    </w:p>
    <w:p w14:paraId="78035EF2" w14:textId="6355A502" w:rsidR="00D82D8D" w:rsidRPr="00D03551" w:rsidRDefault="00D03551" w:rsidP="00D03551">
      <w:pPr>
        <w:spacing w:after="0" w:line="360" w:lineRule="auto"/>
        <w:rPr>
          <w:rFonts w:ascii="Arial" w:hAnsi="Arial" w:cs="Arial"/>
          <w:sz w:val="22"/>
        </w:rPr>
      </w:pPr>
      <w:hyperlink r:id="rId22" w:history="1">
        <w:r w:rsidRPr="00D03551">
          <w:rPr>
            <w:rStyle w:val="Hyperlink"/>
            <w:rFonts w:ascii="Arial" w:hAnsi="Arial" w:cs="Arial"/>
            <w:color w:val="auto"/>
            <w:sz w:val="22"/>
          </w:rPr>
          <w:t>https://learning.nspcc.org.uk/child-protection-system/children-the-law#:~:text=England,in%20further%20education</w:t>
        </w:r>
      </w:hyperlink>
    </w:p>
    <w:p w14:paraId="52DD8F2B" w14:textId="23CD8F64" w:rsidR="00D03551" w:rsidRDefault="00D03551" w:rsidP="00D03551">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6E1BD832" w14:textId="6CD3D5E1" w:rsidR="00D03551" w:rsidRDefault="00D03551" w:rsidP="00D03551">
      <w:pPr>
        <w:spacing w:after="0" w:line="360" w:lineRule="auto"/>
        <w:rPr>
          <w:rFonts w:ascii="Arial" w:hAnsi="Arial" w:cs="Arial"/>
          <w:sz w:val="22"/>
        </w:rPr>
      </w:pPr>
    </w:p>
    <w:p w14:paraId="435D8D4B" w14:textId="77777777" w:rsidR="00E33831" w:rsidRDefault="00E33831" w:rsidP="00D03551">
      <w:pPr>
        <w:spacing w:after="0" w:line="360" w:lineRule="auto"/>
        <w:rPr>
          <w:rFonts w:ascii="Arial" w:hAnsi="Arial" w:cs="Arial"/>
          <w:sz w:val="22"/>
        </w:rPr>
      </w:pPr>
    </w:p>
    <w:p w14:paraId="2DC7592D" w14:textId="77777777" w:rsidR="00E33831" w:rsidRDefault="00E33831" w:rsidP="00D03551">
      <w:pPr>
        <w:spacing w:after="0" w:line="360" w:lineRule="auto"/>
        <w:rPr>
          <w:rFonts w:ascii="Arial" w:hAnsi="Arial" w:cs="Arial"/>
          <w:sz w:val="22"/>
        </w:rPr>
      </w:pPr>
    </w:p>
    <w:p w14:paraId="15C1108D" w14:textId="7702496A" w:rsidR="00E33831" w:rsidRDefault="00E33831" w:rsidP="00D03551">
      <w:pPr>
        <w:spacing w:after="0" w:line="360" w:lineRule="auto"/>
        <w:rPr>
          <w:rFonts w:ascii="Arial" w:hAnsi="Arial" w:cs="Arial"/>
          <w:sz w:val="22"/>
        </w:rPr>
      </w:pPr>
      <w:r>
        <w:rPr>
          <w:rFonts w:ascii="Arial" w:hAnsi="Arial" w:cs="Arial"/>
          <w:sz w:val="22"/>
        </w:rPr>
        <w:t xml:space="preserve">GOV.UK (2021) </w:t>
      </w:r>
      <w:r w:rsidRPr="00E33831">
        <w:rPr>
          <w:rFonts w:ascii="Arial" w:hAnsi="Arial" w:cs="Arial"/>
          <w:i/>
          <w:iCs/>
          <w:sz w:val="22"/>
        </w:rPr>
        <w:t>School Leaving Age.</w:t>
      </w:r>
      <w:r>
        <w:rPr>
          <w:rFonts w:ascii="Arial" w:hAnsi="Arial" w:cs="Arial"/>
          <w:i/>
          <w:iCs/>
          <w:sz w:val="22"/>
        </w:rPr>
        <w:t xml:space="preserve"> </w:t>
      </w:r>
      <w:r w:rsidRPr="008E55D8">
        <w:rPr>
          <w:rFonts w:ascii="Arial" w:hAnsi="Arial" w:cs="Arial"/>
          <w:color w:val="333333"/>
          <w:sz w:val="22"/>
        </w:rPr>
        <w:t>Available at:</w:t>
      </w:r>
    </w:p>
    <w:p w14:paraId="0BDE9B37" w14:textId="05070498" w:rsidR="00E33831" w:rsidRPr="00E33831" w:rsidRDefault="00E33831" w:rsidP="00D03551">
      <w:pPr>
        <w:spacing w:after="0" w:line="360" w:lineRule="auto"/>
        <w:rPr>
          <w:rFonts w:ascii="Arial" w:hAnsi="Arial" w:cs="Arial"/>
          <w:sz w:val="22"/>
        </w:rPr>
      </w:pPr>
      <w:hyperlink r:id="rId23" w:history="1">
        <w:r w:rsidRPr="00E33831">
          <w:rPr>
            <w:rStyle w:val="Hyperlink"/>
            <w:rFonts w:ascii="Arial" w:hAnsi="Arial" w:cs="Arial"/>
            <w:color w:val="auto"/>
            <w:sz w:val="22"/>
          </w:rPr>
          <w:t>https://www.gov.uk/know-when-you-can-leave-school</w:t>
        </w:r>
      </w:hyperlink>
    </w:p>
    <w:p w14:paraId="23C58349" w14:textId="77777777" w:rsidR="00E33831" w:rsidRDefault="00E33831" w:rsidP="00E33831">
      <w:pPr>
        <w:spacing w:after="0" w:line="360" w:lineRule="auto"/>
        <w:rPr>
          <w:rFonts w:ascii="Arial" w:hAnsi="Arial" w:cs="Arial"/>
          <w:sz w:val="22"/>
        </w:rPr>
      </w:pPr>
      <w:r w:rsidRPr="00B559D9">
        <w:rPr>
          <w:rFonts w:ascii="Arial" w:hAnsi="Arial" w:cs="Arial"/>
          <w:sz w:val="22"/>
        </w:rPr>
        <w:lastRenderedPageBreak/>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3B52CFF5" w14:textId="53B4DBF4" w:rsidR="00E33831" w:rsidRDefault="00E33831" w:rsidP="00D03551">
      <w:pPr>
        <w:spacing w:after="0" w:line="360" w:lineRule="auto"/>
        <w:rPr>
          <w:rFonts w:ascii="Arial" w:hAnsi="Arial" w:cs="Arial"/>
          <w:sz w:val="22"/>
        </w:rPr>
      </w:pPr>
    </w:p>
    <w:p w14:paraId="5C66F9DA" w14:textId="3FAA7DF5" w:rsidR="00E33831" w:rsidRDefault="00E33831" w:rsidP="00D03551">
      <w:pPr>
        <w:spacing w:after="0" w:line="360" w:lineRule="auto"/>
        <w:rPr>
          <w:rFonts w:ascii="Arial" w:hAnsi="Arial" w:cs="Arial"/>
          <w:sz w:val="22"/>
        </w:rPr>
      </w:pPr>
      <w:proofErr w:type="spellStart"/>
      <w:r>
        <w:rPr>
          <w:rFonts w:ascii="Arial" w:hAnsi="Arial" w:cs="Arial"/>
          <w:sz w:val="22"/>
        </w:rPr>
        <w:t>Humanium</w:t>
      </w:r>
      <w:proofErr w:type="spellEnd"/>
      <w:r>
        <w:rPr>
          <w:rFonts w:ascii="Arial" w:hAnsi="Arial" w:cs="Arial"/>
          <w:sz w:val="22"/>
        </w:rPr>
        <w:t xml:space="preserve"> (2021) </w:t>
      </w:r>
      <w:r w:rsidRPr="00E33831">
        <w:rPr>
          <w:rFonts w:ascii="Arial" w:hAnsi="Arial" w:cs="Arial"/>
          <w:i/>
          <w:iCs/>
          <w:sz w:val="22"/>
        </w:rPr>
        <w:t>Children of Yemen.</w:t>
      </w:r>
      <w:r>
        <w:rPr>
          <w:rFonts w:ascii="Arial" w:hAnsi="Arial" w:cs="Arial"/>
          <w:sz w:val="22"/>
        </w:rPr>
        <w:t xml:space="preserve"> </w:t>
      </w:r>
      <w:r w:rsidRPr="008E55D8">
        <w:rPr>
          <w:rFonts w:ascii="Arial" w:hAnsi="Arial" w:cs="Arial"/>
          <w:color w:val="333333"/>
          <w:sz w:val="22"/>
        </w:rPr>
        <w:t>Available at:</w:t>
      </w:r>
    </w:p>
    <w:p w14:paraId="117035AB" w14:textId="1219499B" w:rsidR="00E33831" w:rsidRPr="00E33831" w:rsidRDefault="00E33831" w:rsidP="00D03551">
      <w:pPr>
        <w:spacing w:after="0" w:line="360" w:lineRule="auto"/>
        <w:rPr>
          <w:rFonts w:ascii="Arial" w:hAnsi="Arial" w:cs="Arial"/>
          <w:sz w:val="22"/>
        </w:rPr>
      </w:pPr>
      <w:hyperlink r:id="rId24" w:history="1">
        <w:r w:rsidRPr="00E33831">
          <w:rPr>
            <w:rStyle w:val="Hyperlink"/>
            <w:rFonts w:ascii="Arial" w:hAnsi="Arial" w:cs="Arial"/>
            <w:color w:val="auto"/>
            <w:sz w:val="22"/>
          </w:rPr>
          <w:t>https://www.humanium.org/en/yemen/</w:t>
        </w:r>
      </w:hyperlink>
    </w:p>
    <w:p w14:paraId="3B9C10A8" w14:textId="77777777" w:rsidR="00ED12D2" w:rsidRDefault="00E33831" w:rsidP="00ED12D2">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12467A2B" w14:textId="77777777" w:rsidR="00ED12D2" w:rsidRDefault="00ED12D2" w:rsidP="00ED12D2">
      <w:pPr>
        <w:spacing w:after="0" w:line="360" w:lineRule="auto"/>
        <w:rPr>
          <w:rFonts w:ascii="Arial" w:hAnsi="Arial" w:cs="Arial"/>
          <w:sz w:val="22"/>
        </w:rPr>
      </w:pPr>
    </w:p>
    <w:p w14:paraId="5F18525D" w14:textId="1D645A5B" w:rsidR="00ED12D2" w:rsidRPr="00ED12D2" w:rsidRDefault="00ED12D2" w:rsidP="00ED12D2">
      <w:pPr>
        <w:spacing w:after="0" w:line="360" w:lineRule="auto"/>
        <w:jc w:val="both"/>
        <w:rPr>
          <w:rFonts w:ascii="Arial" w:hAnsi="Arial" w:cs="Arial"/>
          <w:sz w:val="22"/>
        </w:rPr>
      </w:pPr>
      <w:proofErr w:type="spellStart"/>
      <w:r>
        <w:rPr>
          <w:rFonts w:ascii="Arial" w:hAnsi="Arial" w:cs="Arial"/>
          <w:sz w:val="22"/>
        </w:rPr>
        <w:t>u</w:t>
      </w:r>
      <w:r w:rsidRPr="00A933C5">
        <w:rPr>
          <w:rFonts w:ascii="Arial" w:hAnsi="Arial" w:cs="Arial"/>
          <w:sz w:val="22"/>
        </w:rPr>
        <w:t>nicef</w:t>
      </w:r>
      <w:proofErr w:type="spellEnd"/>
      <w:r w:rsidRPr="00A933C5">
        <w:rPr>
          <w:rFonts w:ascii="Arial" w:hAnsi="Arial" w:cs="Arial"/>
          <w:sz w:val="22"/>
        </w:rPr>
        <w:t xml:space="preserve"> (202</w:t>
      </w:r>
      <w:r>
        <w:rPr>
          <w:rFonts w:ascii="Arial" w:hAnsi="Arial" w:cs="Arial"/>
          <w:sz w:val="22"/>
        </w:rPr>
        <w:t>0</w:t>
      </w:r>
      <w:r w:rsidRPr="00A933C5">
        <w:rPr>
          <w:rFonts w:ascii="Arial" w:hAnsi="Arial" w:cs="Arial"/>
          <w:sz w:val="22"/>
        </w:rPr>
        <w:t xml:space="preserve">) </w:t>
      </w:r>
      <w:r w:rsidRPr="00ED12D2">
        <w:rPr>
          <w:rFonts w:ascii="Arial" w:hAnsi="Arial" w:cs="Arial"/>
          <w:i/>
          <w:iCs/>
          <w:color w:val="333333"/>
          <w:sz w:val="22"/>
        </w:rPr>
        <w:t>Yemeni children face deadly hunger and aid shortages as COVID-19</w:t>
      </w:r>
      <w:r>
        <w:rPr>
          <w:rFonts w:ascii="Arial" w:hAnsi="Arial" w:cs="Arial"/>
          <w:i/>
          <w:iCs/>
          <w:color w:val="333333"/>
          <w:sz w:val="22"/>
        </w:rPr>
        <w:t xml:space="preserve"> </w:t>
      </w:r>
      <w:r w:rsidRPr="00ED12D2">
        <w:rPr>
          <w:rFonts w:ascii="Arial" w:hAnsi="Arial" w:cs="Arial"/>
          <w:i/>
          <w:iCs/>
          <w:color w:val="333333"/>
          <w:sz w:val="22"/>
        </w:rPr>
        <w:t xml:space="preserve">pandemic spreads </w:t>
      </w:r>
      <w:r>
        <w:rPr>
          <w:rFonts w:ascii="Arial" w:hAnsi="Arial" w:cs="Arial"/>
          <w:i/>
          <w:iCs/>
          <w:color w:val="333333"/>
          <w:sz w:val="22"/>
        </w:rPr>
        <w:t>–</w:t>
      </w:r>
      <w:r w:rsidRPr="00ED12D2">
        <w:rPr>
          <w:rFonts w:ascii="Arial" w:hAnsi="Arial" w:cs="Arial"/>
          <w:i/>
          <w:iCs/>
          <w:color w:val="333333"/>
          <w:sz w:val="22"/>
        </w:rPr>
        <w:t xml:space="preserve"> UNICEF</w:t>
      </w:r>
      <w:r>
        <w:rPr>
          <w:rFonts w:ascii="Arial" w:hAnsi="Arial" w:cs="Arial"/>
          <w:i/>
          <w:iCs/>
          <w:color w:val="333333"/>
          <w:sz w:val="22"/>
        </w:rPr>
        <w:t>.</w:t>
      </w:r>
      <w:r>
        <w:rPr>
          <w:rFonts w:ascii="Arial" w:hAnsi="Arial" w:cs="Arial"/>
          <w:sz w:val="22"/>
        </w:rPr>
        <w:t xml:space="preserve"> </w:t>
      </w:r>
      <w:r w:rsidRPr="008E55D8">
        <w:rPr>
          <w:rFonts w:ascii="Arial" w:hAnsi="Arial" w:cs="Arial"/>
          <w:color w:val="333333"/>
          <w:sz w:val="22"/>
        </w:rPr>
        <w:t>Available at:</w:t>
      </w:r>
    </w:p>
    <w:p w14:paraId="0C5B7879" w14:textId="00D93773" w:rsidR="00E33831" w:rsidRPr="00ED12D2" w:rsidRDefault="00ED12D2" w:rsidP="00D03551">
      <w:pPr>
        <w:spacing w:after="0" w:line="360" w:lineRule="auto"/>
        <w:rPr>
          <w:rFonts w:ascii="Arial" w:hAnsi="Arial" w:cs="Arial"/>
          <w:sz w:val="22"/>
        </w:rPr>
      </w:pPr>
      <w:hyperlink r:id="rId25" w:history="1">
        <w:r w:rsidRPr="00ED12D2">
          <w:rPr>
            <w:rStyle w:val="Hyperlink"/>
            <w:rFonts w:ascii="Arial" w:hAnsi="Arial" w:cs="Arial"/>
            <w:color w:val="auto"/>
            <w:sz w:val="22"/>
          </w:rPr>
          <w:t>https://www.unicef.org/press-releases/yemeni-children-face-deadly-hunger-and-aid-shortages-covid-19-pandemic-spreads</w:t>
        </w:r>
      </w:hyperlink>
    </w:p>
    <w:p w14:paraId="62A0EC9B" w14:textId="77777777" w:rsidR="00ED12D2" w:rsidRDefault="00ED12D2" w:rsidP="00ED12D2">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747228CA" w14:textId="00952CC8" w:rsidR="00ED12D2" w:rsidRDefault="00ED12D2" w:rsidP="00D03551">
      <w:pPr>
        <w:spacing w:after="0" w:line="360" w:lineRule="auto"/>
        <w:rPr>
          <w:rFonts w:ascii="Arial" w:hAnsi="Arial" w:cs="Arial"/>
          <w:sz w:val="22"/>
        </w:rPr>
      </w:pPr>
    </w:p>
    <w:p w14:paraId="75E394A6" w14:textId="36CA93A6" w:rsidR="00ED12D2" w:rsidRDefault="00ED12D2" w:rsidP="00D03551">
      <w:pPr>
        <w:spacing w:after="0" w:line="360" w:lineRule="auto"/>
        <w:rPr>
          <w:rFonts w:ascii="Arial" w:hAnsi="Arial" w:cs="Arial"/>
          <w:sz w:val="22"/>
        </w:rPr>
      </w:pPr>
    </w:p>
    <w:p w14:paraId="1619BB5B" w14:textId="77777777" w:rsidR="00ED12D2" w:rsidRPr="00ED12D2" w:rsidRDefault="00ED12D2" w:rsidP="00ED12D2">
      <w:pPr>
        <w:spacing w:after="0" w:line="360" w:lineRule="auto"/>
        <w:jc w:val="both"/>
        <w:rPr>
          <w:rFonts w:ascii="Arial" w:hAnsi="Arial" w:cs="Arial"/>
          <w:sz w:val="22"/>
        </w:rPr>
      </w:pPr>
      <w:r>
        <w:rPr>
          <w:rFonts w:ascii="Arial" w:hAnsi="Arial" w:cs="Arial"/>
          <w:sz w:val="22"/>
        </w:rPr>
        <w:t xml:space="preserve">Human Rights Watch (2021) </w:t>
      </w:r>
      <w:r w:rsidRPr="00ED12D2">
        <w:rPr>
          <w:rFonts w:ascii="Arial" w:hAnsi="Arial" w:cs="Arial"/>
          <w:i/>
          <w:iCs/>
          <w:sz w:val="22"/>
        </w:rPr>
        <w:t>Yemen events of 2020.</w:t>
      </w:r>
      <w:r>
        <w:rPr>
          <w:rFonts w:ascii="Arial" w:hAnsi="Arial" w:cs="Arial"/>
          <w:i/>
          <w:iCs/>
          <w:sz w:val="22"/>
        </w:rPr>
        <w:t xml:space="preserve"> </w:t>
      </w:r>
      <w:r w:rsidRPr="008E55D8">
        <w:rPr>
          <w:rFonts w:ascii="Arial" w:hAnsi="Arial" w:cs="Arial"/>
          <w:color w:val="333333"/>
          <w:sz w:val="22"/>
        </w:rPr>
        <w:t>Available at:</w:t>
      </w:r>
    </w:p>
    <w:p w14:paraId="148F298A" w14:textId="72CF4133" w:rsidR="00ED12D2" w:rsidRPr="00ED12D2" w:rsidRDefault="00ED12D2" w:rsidP="00D03551">
      <w:pPr>
        <w:spacing w:after="0" w:line="360" w:lineRule="auto"/>
        <w:rPr>
          <w:rFonts w:ascii="Arial" w:hAnsi="Arial" w:cs="Arial"/>
          <w:sz w:val="22"/>
        </w:rPr>
      </w:pPr>
      <w:hyperlink r:id="rId26" w:history="1">
        <w:r w:rsidRPr="00ED12D2">
          <w:rPr>
            <w:rStyle w:val="Hyperlink"/>
            <w:rFonts w:ascii="Arial" w:hAnsi="Arial" w:cs="Arial"/>
            <w:color w:val="auto"/>
            <w:sz w:val="22"/>
          </w:rPr>
          <w:t>https://www.hrw.org/world-report/2021/country-chapters/yemen</w:t>
        </w:r>
      </w:hyperlink>
    </w:p>
    <w:p w14:paraId="3009315E" w14:textId="77777777" w:rsidR="00ED12D2" w:rsidRDefault="00ED12D2" w:rsidP="00ED12D2">
      <w:pPr>
        <w:spacing w:after="0" w:line="360" w:lineRule="auto"/>
        <w:rPr>
          <w:rFonts w:ascii="Arial" w:hAnsi="Arial" w:cs="Arial"/>
          <w:sz w:val="22"/>
        </w:rPr>
      </w:pPr>
      <w:r w:rsidRPr="00B559D9">
        <w:rPr>
          <w:rFonts w:ascii="Arial" w:hAnsi="Arial" w:cs="Arial"/>
          <w:sz w:val="22"/>
        </w:rPr>
        <w:t>(Accessed: 2</w:t>
      </w:r>
      <w:r>
        <w:rPr>
          <w:rFonts w:ascii="Arial" w:hAnsi="Arial" w:cs="Arial"/>
          <w:sz w:val="22"/>
        </w:rPr>
        <w:t>9</w:t>
      </w:r>
      <w:r w:rsidRPr="00B559D9">
        <w:rPr>
          <w:rFonts w:ascii="Arial" w:hAnsi="Arial" w:cs="Arial"/>
          <w:sz w:val="22"/>
        </w:rPr>
        <w:t xml:space="preserve"> August 2021)</w:t>
      </w:r>
      <w:r>
        <w:rPr>
          <w:rFonts w:ascii="Arial" w:hAnsi="Arial" w:cs="Arial"/>
          <w:sz w:val="22"/>
        </w:rPr>
        <w:t>.</w:t>
      </w:r>
    </w:p>
    <w:p w14:paraId="4E3EB4D0" w14:textId="4EEEBF4E" w:rsidR="00ED12D2" w:rsidRDefault="00ED12D2" w:rsidP="00D03551">
      <w:pPr>
        <w:spacing w:after="0" w:line="360" w:lineRule="auto"/>
        <w:rPr>
          <w:rFonts w:ascii="Arial" w:hAnsi="Arial" w:cs="Arial"/>
          <w:i/>
          <w:iCs/>
          <w:sz w:val="22"/>
        </w:rPr>
      </w:pPr>
    </w:p>
    <w:p w14:paraId="382E02E8" w14:textId="58324384" w:rsidR="00ED12D2" w:rsidRDefault="00ED12D2" w:rsidP="00D03551">
      <w:pPr>
        <w:spacing w:after="0" w:line="360" w:lineRule="auto"/>
        <w:rPr>
          <w:rFonts w:ascii="Arial" w:hAnsi="Arial" w:cs="Arial"/>
          <w:i/>
          <w:iCs/>
          <w:sz w:val="22"/>
        </w:rPr>
      </w:pPr>
    </w:p>
    <w:p w14:paraId="34456F00" w14:textId="77777777" w:rsidR="00ED12D2" w:rsidRPr="00ED12D2" w:rsidRDefault="00ED12D2" w:rsidP="00ED12D2">
      <w:pPr>
        <w:spacing w:after="0" w:line="360" w:lineRule="auto"/>
        <w:rPr>
          <w:rFonts w:ascii="Arial Nova" w:hAnsi="Arial Nova"/>
          <w:sz w:val="22"/>
        </w:rPr>
      </w:pPr>
      <w:r w:rsidRPr="00ED12D2">
        <w:rPr>
          <w:rFonts w:ascii="Arial Nova" w:hAnsi="Arial Nova"/>
          <w:sz w:val="22"/>
        </w:rPr>
        <w:t xml:space="preserve">Crown Prosecution Service (CPS) (2019) Prostitution and Exploitation of prostitution. (online). Available at: </w:t>
      </w:r>
    </w:p>
    <w:p w14:paraId="16CAE038" w14:textId="77777777" w:rsidR="00ED12D2" w:rsidRDefault="00ED12D2" w:rsidP="00ED12D2">
      <w:pPr>
        <w:spacing w:after="0" w:line="360" w:lineRule="auto"/>
        <w:rPr>
          <w:rFonts w:ascii="Arial Nova" w:hAnsi="Arial Nova"/>
          <w:sz w:val="22"/>
        </w:rPr>
      </w:pPr>
      <w:hyperlink r:id="rId27" w:history="1">
        <w:r w:rsidRPr="00ED12D2">
          <w:rPr>
            <w:rStyle w:val="Hyperlink"/>
            <w:rFonts w:ascii="Arial Nova" w:hAnsi="Arial Nova"/>
            <w:color w:val="auto"/>
            <w:sz w:val="22"/>
          </w:rPr>
          <w:t>https://www.cps.gov.uk/legal-guidance/prostitution-and-exploitation-prostitution</w:t>
        </w:r>
      </w:hyperlink>
      <w:r w:rsidRPr="00ED12D2">
        <w:rPr>
          <w:rFonts w:ascii="Arial Nova" w:hAnsi="Arial Nova"/>
          <w:sz w:val="22"/>
        </w:rPr>
        <w:t xml:space="preserve"> </w:t>
      </w:r>
    </w:p>
    <w:p w14:paraId="420DD0BA" w14:textId="630D53A1" w:rsidR="00ED12D2" w:rsidRPr="00ED12D2" w:rsidRDefault="00ED12D2" w:rsidP="00ED12D2">
      <w:pPr>
        <w:spacing w:after="0" w:line="360" w:lineRule="auto"/>
        <w:rPr>
          <w:rFonts w:ascii="Arial Nova" w:hAnsi="Arial Nova"/>
          <w:sz w:val="22"/>
        </w:rPr>
      </w:pPr>
      <w:r w:rsidRPr="00ED12D2">
        <w:rPr>
          <w:rFonts w:ascii="Arial Nova" w:hAnsi="Arial Nova"/>
          <w:sz w:val="22"/>
        </w:rPr>
        <w:t xml:space="preserve">(Accessed: </w:t>
      </w:r>
      <w:r>
        <w:rPr>
          <w:rFonts w:ascii="Arial Nova" w:hAnsi="Arial Nova"/>
          <w:sz w:val="22"/>
        </w:rPr>
        <w:t xml:space="preserve">29 August </w:t>
      </w:r>
      <w:r w:rsidRPr="00ED12D2">
        <w:rPr>
          <w:rFonts w:ascii="Arial Nova" w:hAnsi="Arial Nova"/>
          <w:sz w:val="22"/>
        </w:rPr>
        <w:t xml:space="preserve">2021). </w:t>
      </w:r>
    </w:p>
    <w:p w14:paraId="1B54F280" w14:textId="01BF8CF2" w:rsidR="00ED12D2" w:rsidRDefault="00ED12D2" w:rsidP="00D03551">
      <w:pPr>
        <w:spacing w:after="0" w:line="360" w:lineRule="auto"/>
        <w:rPr>
          <w:rFonts w:ascii="Arial" w:hAnsi="Arial" w:cs="Arial"/>
          <w:sz w:val="22"/>
        </w:rPr>
      </w:pPr>
    </w:p>
    <w:p w14:paraId="1CE6D4E9" w14:textId="77777777" w:rsidR="00861C15" w:rsidRDefault="00861C15" w:rsidP="00D03551">
      <w:pPr>
        <w:spacing w:after="0" w:line="360" w:lineRule="auto"/>
        <w:rPr>
          <w:rFonts w:ascii="Arial" w:hAnsi="Arial" w:cs="Arial"/>
          <w:sz w:val="22"/>
        </w:rPr>
      </w:pPr>
    </w:p>
    <w:p w14:paraId="56F3B584" w14:textId="77777777" w:rsidR="00861C15" w:rsidRDefault="00861C15" w:rsidP="00D03551">
      <w:pPr>
        <w:spacing w:after="0" w:line="360" w:lineRule="auto"/>
        <w:rPr>
          <w:rFonts w:ascii="Arial" w:hAnsi="Arial" w:cs="Arial"/>
          <w:sz w:val="22"/>
        </w:rPr>
      </w:pPr>
    </w:p>
    <w:p w14:paraId="2B4CF618" w14:textId="77777777" w:rsidR="00861C15" w:rsidRPr="00ED12D2" w:rsidRDefault="00861C15" w:rsidP="00861C15">
      <w:pPr>
        <w:spacing w:after="0" w:line="360" w:lineRule="auto"/>
        <w:rPr>
          <w:rFonts w:ascii="Arial Nova" w:hAnsi="Arial Nova"/>
          <w:sz w:val="22"/>
        </w:rPr>
      </w:pPr>
      <w:r>
        <w:rPr>
          <w:rFonts w:ascii="Source Sans Pro" w:hAnsi="Source Sans Pro"/>
          <w:color w:val="3A3A3A"/>
          <w:sz w:val="23"/>
          <w:szCs w:val="23"/>
          <w:shd w:val="clear" w:color="auto" w:fill="FFFFFF"/>
        </w:rPr>
        <w:t>Clark, R. M. (20</w:t>
      </w:r>
      <w:r>
        <w:rPr>
          <w:rFonts w:ascii="Source Sans Pro" w:hAnsi="Source Sans Pro"/>
          <w:color w:val="3A3A3A"/>
          <w:sz w:val="23"/>
          <w:szCs w:val="23"/>
          <w:shd w:val="clear" w:color="auto" w:fill="FFFFFF"/>
        </w:rPr>
        <w:t>20</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Childhood in society for the early years</w:t>
      </w:r>
      <w:r>
        <w:rPr>
          <w:rFonts w:ascii="Source Sans Pro" w:hAnsi="Source Sans Pro"/>
          <w:color w:val="3A3A3A"/>
          <w:sz w:val="23"/>
          <w:szCs w:val="23"/>
          <w:shd w:val="clear" w:color="auto" w:fill="FFFFFF"/>
        </w:rPr>
        <w:t xml:space="preserve">. </w:t>
      </w:r>
      <w:proofErr w:type="gramStart"/>
      <w:r>
        <w:rPr>
          <w:rFonts w:ascii="Source Sans Pro" w:hAnsi="Source Sans Pro"/>
          <w:color w:val="3A3A3A"/>
          <w:sz w:val="23"/>
          <w:szCs w:val="23"/>
          <w:shd w:val="clear" w:color="auto" w:fill="FFFFFF"/>
        </w:rPr>
        <w:t>4</w:t>
      </w:r>
      <w:r>
        <w:rPr>
          <w:rFonts w:ascii="Source Sans Pro" w:hAnsi="Source Sans Pro"/>
          <w:color w:val="3A3A3A"/>
          <w:sz w:val="23"/>
          <w:szCs w:val="23"/>
          <w:shd w:val="clear" w:color="auto" w:fill="FFFFFF"/>
        </w:rPr>
        <w:t>rd</w:t>
      </w:r>
      <w:proofErr w:type="gramEnd"/>
      <w:r>
        <w:rPr>
          <w:rFonts w:ascii="Source Sans Pro" w:hAnsi="Source Sans Pro"/>
          <w:color w:val="3A3A3A"/>
          <w:sz w:val="23"/>
          <w:szCs w:val="23"/>
          <w:shd w:val="clear" w:color="auto" w:fill="FFFFFF"/>
        </w:rPr>
        <w:t xml:space="preserve"> edition. London: Learning Matters, an imprint of SAGE Publications Ltd.</w:t>
      </w:r>
      <w:r>
        <w:rPr>
          <w:rFonts w:ascii="Source Sans Pro" w:hAnsi="Source Sans Pro"/>
          <w:color w:val="3A3A3A"/>
          <w:sz w:val="23"/>
          <w:szCs w:val="23"/>
          <w:shd w:val="clear" w:color="auto" w:fill="FFFFFF"/>
        </w:rPr>
        <w:t xml:space="preserve"> </w:t>
      </w:r>
      <w:r w:rsidRPr="00ED12D2">
        <w:rPr>
          <w:rFonts w:ascii="Arial Nova" w:hAnsi="Arial Nova"/>
          <w:sz w:val="22"/>
        </w:rPr>
        <w:t xml:space="preserve">(online). Available at: </w:t>
      </w:r>
    </w:p>
    <w:p w14:paraId="7B2DE6E1" w14:textId="2531E353" w:rsidR="00861C15" w:rsidRPr="00861C15" w:rsidRDefault="00861C15" w:rsidP="00D03551">
      <w:pPr>
        <w:spacing w:after="0" w:line="360" w:lineRule="auto"/>
        <w:rPr>
          <w:rFonts w:ascii="Arial" w:hAnsi="Arial" w:cs="Arial"/>
          <w:sz w:val="22"/>
        </w:rPr>
      </w:pPr>
      <w:hyperlink r:id="rId28" w:history="1">
        <w:r w:rsidRPr="00861C15">
          <w:rPr>
            <w:rStyle w:val="Hyperlink"/>
            <w:rFonts w:ascii="Arial" w:hAnsi="Arial" w:cs="Arial"/>
            <w:color w:val="auto"/>
            <w:sz w:val="22"/>
          </w:rPr>
          <w:t>https://books.google.co.uk/books?hl=en&amp;lr=&amp;id=mw3BDwAAQBAJ&amp;oi=fnd&amp;pg=PP1&amp;dq=mcdowall+clark+childhood+in+society&amp;ots=-zN4u7PEfZ&amp;sig=oogeRZj5h8ea9drTZk31YBk1Mok#v=onepage&amp;q=mcdowall%20clark%20childhood%20in%20society</w:t>
        </w:r>
      </w:hyperlink>
    </w:p>
    <w:p w14:paraId="4795A143" w14:textId="4F3AA283" w:rsidR="00861C15" w:rsidRPr="00ED12D2" w:rsidRDefault="00861C15" w:rsidP="00861C15">
      <w:pPr>
        <w:spacing w:after="0" w:line="360" w:lineRule="auto"/>
        <w:rPr>
          <w:rFonts w:ascii="Arial Nova" w:hAnsi="Arial Nova"/>
          <w:sz w:val="22"/>
        </w:rPr>
      </w:pPr>
      <w:r w:rsidRPr="00ED12D2">
        <w:rPr>
          <w:rFonts w:ascii="Arial Nova" w:hAnsi="Arial Nova"/>
          <w:sz w:val="22"/>
        </w:rPr>
        <w:t xml:space="preserve">(Accessed: </w:t>
      </w:r>
      <w:r>
        <w:rPr>
          <w:rFonts w:ascii="Arial Nova" w:hAnsi="Arial Nova"/>
          <w:sz w:val="22"/>
        </w:rPr>
        <w:t>30</w:t>
      </w:r>
      <w:r>
        <w:rPr>
          <w:rFonts w:ascii="Arial Nova" w:hAnsi="Arial Nova"/>
          <w:sz w:val="22"/>
        </w:rPr>
        <w:t xml:space="preserve"> August </w:t>
      </w:r>
      <w:r w:rsidRPr="00ED12D2">
        <w:rPr>
          <w:rFonts w:ascii="Arial Nova" w:hAnsi="Arial Nova"/>
          <w:sz w:val="22"/>
        </w:rPr>
        <w:t xml:space="preserve">2021). </w:t>
      </w:r>
    </w:p>
    <w:p w14:paraId="4EE8D80A" w14:textId="61A09A33" w:rsidR="00861C15" w:rsidRDefault="00861C15" w:rsidP="00861C15">
      <w:pPr>
        <w:spacing w:after="0" w:line="360" w:lineRule="auto"/>
        <w:rPr>
          <w:rFonts w:ascii="Arial" w:hAnsi="Arial" w:cs="Arial"/>
          <w:sz w:val="22"/>
        </w:rPr>
      </w:pPr>
    </w:p>
    <w:p w14:paraId="4D7BD52F" w14:textId="77777777" w:rsidR="00861C15" w:rsidRPr="00ED12D2" w:rsidRDefault="00861C15" w:rsidP="00861C15">
      <w:pPr>
        <w:spacing w:after="0" w:line="360" w:lineRule="auto"/>
        <w:rPr>
          <w:rFonts w:ascii="Arial Nova" w:hAnsi="Arial Nova"/>
          <w:sz w:val="22"/>
        </w:rPr>
      </w:pPr>
      <w:proofErr w:type="spellStart"/>
      <w:r>
        <w:rPr>
          <w:rFonts w:ascii="Arial" w:hAnsi="Arial" w:cs="Arial"/>
          <w:sz w:val="22"/>
        </w:rPr>
        <w:t>Appleburi</w:t>
      </w:r>
      <w:proofErr w:type="spellEnd"/>
      <w:r>
        <w:rPr>
          <w:rFonts w:ascii="Arial" w:hAnsi="Arial" w:cs="Arial"/>
          <w:sz w:val="22"/>
        </w:rPr>
        <w:t xml:space="preserve">, G. (2021) </w:t>
      </w:r>
      <w:r w:rsidRPr="00861C15">
        <w:rPr>
          <w:rFonts w:ascii="Arial" w:hAnsi="Arial" w:cs="Arial"/>
          <w:i/>
          <w:iCs/>
          <w:color w:val="000000"/>
          <w:sz w:val="22"/>
        </w:rPr>
        <w:t>Definition of a Nuclear Family: Understanding the Characteristics</w:t>
      </w:r>
      <w:r w:rsidRPr="00861C15">
        <w:rPr>
          <w:rFonts w:cs="Arial"/>
          <w:i/>
          <w:iCs/>
          <w:color w:val="000000"/>
          <w:sz w:val="22"/>
        </w:rPr>
        <w:t>.</w:t>
      </w:r>
      <w:r>
        <w:rPr>
          <w:rFonts w:cs="Arial"/>
          <w:i/>
          <w:iCs/>
          <w:color w:val="000000"/>
          <w:sz w:val="22"/>
        </w:rPr>
        <w:t xml:space="preserve"> </w:t>
      </w:r>
      <w:r w:rsidRPr="00ED12D2">
        <w:rPr>
          <w:rFonts w:ascii="Arial Nova" w:hAnsi="Arial Nova"/>
          <w:sz w:val="22"/>
        </w:rPr>
        <w:t xml:space="preserve">Available at: </w:t>
      </w:r>
    </w:p>
    <w:p w14:paraId="5400076E" w14:textId="6C3260B1" w:rsidR="00861C15" w:rsidRPr="00861C15" w:rsidRDefault="00861C15" w:rsidP="00861C15">
      <w:pPr>
        <w:spacing w:after="0" w:line="360" w:lineRule="auto"/>
        <w:rPr>
          <w:rFonts w:ascii="Arial" w:hAnsi="Arial" w:cs="Arial"/>
          <w:sz w:val="22"/>
        </w:rPr>
      </w:pPr>
      <w:hyperlink r:id="rId29" w:history="1">
        <w:r w:rsidRPr="00861C15">
          <w:rPr>
            <w:rStyle w:val="Hyperlink"/>
            <w:rFonts w:ascii="Arial" w:hAnsi="Arial" w:cs="Arial"/>
            <w:color w:val="auto"/>
            <w:sz w:val="22"/>
          </w:rPr>
          <w:t>https://family.lovetoknow.com/definition-nuclear-family</w:t>
        </w:r>
      </w:hyperlink>
    </w:p>
    <w:p w14:paraId="08835442" w14:textId="77777777" w:rsidR="00861C15" w:rsidRPr="00ED12D2" w:rsidRDefault="00861C15" w:rsidP="00861C15">
      <w:pPr>
        <w:spacing w:after="0" w:line="360" w:lineRule="auto"/>
        <w:rPr>
          <w:rFonts w:ascii="Arial Nova" w:hAnsi="Arial Nova"/>
          <w:sz w:val="22"/>
        </w:rPr>
      </w:pPr>
      <w:r w:rsidRPr="00ED12D2">
        <w:rPr>
          <w:rFonts w:ascii="Arial Nova" w:hAnsi="Arial Nova"/>
          <w:sz w:val="22"/>
        </w:rPr>
        <w:lastRenderedPageBreak/>
        <w:t xml:space="preserve">(Accessed: </w:t>
      </w:r>
      <w:r>
        <w:rPr>
          <w:rFonts w:ascii="Arial Nova" w:hAnsi="Arial Nova"/>
          <w:sz w:val="22"/>
        </w:rPr>
        <w:t xml:space="preserve">30 August </w:t>
      </w:r>
      <w:r w:rsidRPr="00ED12D2">
        <w:rPr>
          <w:rFonts w:ascii="Arial Nova" w:hAnsi="Arial Nova"/>
          <w:sz w:val="22"/>
        </w:rPr>
        <w:t xml:space="preserve">2021). </w:t>
      </w:r>
    </w:p>
    <w:p w14:paraId="4AF44E22" w14:textId="74BA9C6D" w:rsidR="00861C15" w:rsidRDefault="00861C15" w:rsidP="00861C15">
      <w:pPr>
        <w:spacing w:after="0" w:line="360" w:lineRule="auto"/>
        <w:rPr>
          <w:rFonts w:ascii="Arial" w:hAnsi="Arial" w:cs="Arial"/>
          <w:sz w:val="22"/>
        </w:rPr>
      </w:pPr>
    </w:p>
    <w:p w14:paraId="597DC68B" w14:textId="77777777" w:rsidR="00512D69" w:rsidRPr="00512D69" w:rsidRDefault="00512D69" w:rsidP="00512D69">
      <w:pPr>
        <w:spacing w:after="0" w:line="360" w:lineRule="auto"/>
        <w:rPr>
          <w:rFonts w:ascii="Arial" w:hAnsi="Arial" w:cs="Arial"/>
          <w:sz w:val="22"/>
        </w:rPr>
      </w:pPr>
      <w:r w:rsidRPr="00512D69">
        <w:rPr>
          <w:rFonts w:ascii="Arial" w:hAnsi="Arial" w:cs="Arial"/>
          <w:sz w:val="22"/>
        </w:rPr>
        <w:t xml:space="preserve">Tutor 2u (2021) </w:t>
      </w:r>
      <w:r w:rsidRPr="00512D69">
        <w:rPr>
          <w:rFonts w:ascii="Arial" w:hAnsi="Arial" w:cs="Arial"/>
          <w:i/>
          <w:iCs/>
          <w:sz w:val="22"/>
        </w:rPr>
        <w:t xml:space="preserve">Families: Forms of Family Diversity. </w:t>
      </w:r>
      <w:r w:rsidRPr="00512D69">
        <w:rPr>
          <w:rFonts w:ascii="Arial" w:hAnsi="Arial" w:cs="Arial"/>
          <w:sz w:val="22"/>
        </w:rPr>
        <w:t xml:space="preserve">Available at: </w:t>
      </w:r>
    </w:p>
    <w:p w14:paraId="091159B1" w14:textId="4CB01E2F" w:rsidR="00512D69" w:rsidRPr="00512D69" w:rsidRDefault="00512D69" w:rsidP="00512D69">
      <w:pPr>
        <w:spacing w:after="0" w:line="360" w:lineRule="auto"/>
        <w:rPr>
          <w:rFonts w:ascii="Arial" w:hAnsi="Arial" w:cs="Arial"/>
          <w:sz w:val="22"/>
        </w:rPr>
      </w:pPr>
      <w:hyperlink r:id="rId30" w:history="1">
        <w:r w:rsidRPr="00512D69">
          <w:rPr>
            <w:rStyle w:val="Hyperlink"/>
            <w:rFonts w:ascii="Arial" w:hAnsi="Arial" w:cs="Arial"/>
            <w:color w:val="auto"/>
            <w:sz w:val="22"/>
          </w:rPr>
          <w:t>https://www.tutor2u.net/sociology/reference/families-forms-of-family-diversity</w:t>
        </w:r>
      </w:hyperlink>
    </w:p>
    <w:p w14:paraId="2FD20016" w14:textId="77777777" w:rsidR="00512D69" w:rsidRPr="00512D69" w:rsidRDefault="00512D69" w:rsidP="00512D69">
      <w:pPr>
        <w:spacing w:after="0" w:line="360" w:lineRule="auto"/>
        <w:rPr>
          <w:rFonts w:ascii="Arial" w:hAnsi="Arial" w:cs="Arial"/>
          <w:sz w:val="22"/>
        </w:rPr>
      </w:pPr>
      <w:r w:rsidRPr="00512D69">
        <w:rPr>
          <w:rFonts w:ascii="Arial" w:hAnsi="Arial" w:cs="Arial"/>
          <w:sz w:val="22"/>
        </w:rPr>
        <w:t xml:space="preserve">(Accessed: 30 August 2021). </w:t>
      </w:r>
    </w:p>
    <w:p w14:paraId="229CD8E9" w14:textId="6F501A10" w:rsidR="00512D69" w:rsidRDefault="00512D69" w:rsidP="00512D69">
      <w:pPr>
        <w:spacing w:after="0" w:line="360" w:lineRule="auto"/>
        <w:rPr>
          <w:rFonts w:ascii="Arial" w:hAnsi="Arial" w:cs="Arial"/>
          <w:sz w:val="22"/>
        </w:rPr>
      </w:pPr>
    </w:p>
    <w:p w14:paraId="1FBD60BE" w14:textId="77777777" w:rsidR="00512D69" w:rsidRPr="00512D69" w:rsidRDefault="00512D69" w:rsidP="00512D69">
      <w:pPr>
        <w:spacing w:after="0" w:line="360" w:lineRule="auto"/>
        <w:rPr>
          <w:rFonts w:ascii="Arial" w:hAnsi="Arial" w:cs="Arial"/>
          <w:sz w:val="22"/>
        </w:rPr>
      </w:pPr>
      <w:r w:rsidRPr="00512D69">
        <w:rPr>
          <w:rFonts w:ascii="Arial" w:hAnsi="Arial" w:cs="Arial"/>
          <w:sz w:val="22"/>
        </w:rPr>
        <w:t xml:space="preserve">Wright, H. R. (2015) </w:t>
      </w:r>
      <w:r w:rsidRPr="00512D69">
        <w:rPr>
          <w:rFonts w:ascii="Arial" w:hAnsi="Arial" w:cs="Arial"/>
          <w:i/>
          <w:iCs/>
          <w:sz w:val="22"/>
        </w:rPr>
        <w:t xml:space="preserve">The Child in Society. </w:t>
      </w:r>
      <w:r w:rsidRPr="00512D69">
        <w:rPr>
          <w:rFonts w:ascii="Arial" w:hAnsi="Arial" w:cs="Arial"/>
          <w:sz w:val="22"/>
        </w:rPr>
        <w:t>London: Sage</w:t>
      </w:r>
      <w:r>
        <w:rPr>
          <w:rFonts w:ascii="Arial" w:hAnsi="Arial" w:cs="Arial"/>
          <w:sz w:val="22"/>
        </w:rPr>
        <w:t xml:space="preserve"> </w:t>
      </w:r>
      <w:r w:rsidRPr="00512D69">
        <w:rPr>
          <w:rFonts w:ascii="Arial" w:hAnsi="Arial" w:cs="Arial"/>
          <w:sz w:val="22"/>
        </w:rPr>
        <w:t xml:space="preserve">Available at: </w:t>
      </w:r>
    </w:p>
    <w:p w14:paraId="1C96A9AD" w14:textId="1530CD06" w:rsidR="00512D69" w:rsidRPr="00512D69" w:rsidRDefault="00512D69" w:rsidP="00512D69">
      <w:pPr>
        <w:spacing w:after="0" w:line="360" w:lineRule="auto"/>
        <w:rPr>
          <w:rFonts w:ascii="Arial" w:hAnsi="Arial" w:cs="Arial"/>
          <w:sz w:val="22"/>
        </w:rPr>
      </w:pPr>
      <w:hyperlink r:id="rId31" w:history="1">
        <w:r w:rsidRPr="00512D69">
          <w:rPr>
            <w:rStyle w:val="Hyperlink"/>
            <w:rFonts w:ascii="Arial" w:hAnsi="Arial" w:cs="Arial"/>
            <w:color w:val="auto"/>
            <w:sz w:val="22"/>
          </w:rPr>
          <w:t>https://books.google.co.uk/books?hl=en&amp;lr=&amp;id=3GbqCQAAQBAJ&amp;oi=fnd&amp;pg=PP1&amp;dq=Wright,+H.+R.+(2015)+The+Child+in+Society.+London:+Sage&amp;ots=Dls4GI6CAm&amp;sig=5FxgfB3smNmQy_joTxs_5PqEW7k#v=onepage&amp;q&amp;f=false</w:t>
        </w:r>
      </w:hyperlink>
    </w:p>
    <w:p w14:paraId="5C8FD4AD" w14:textId="42CA8B55" w:rsidR="00512D69" w:rsidRPr="00512D69" w:rsidRDefault="00512D69" w:rsidP="00512D69">
      <w:pPr>
        <w:spacing w:after="0" w:line="360" w:lineRule="auto"/>
        <w:rPr>
          <w:rFonts w:ascii="Arial" w:hAnsi="Arial" w:cs="Arial"/>
          <w:sz w:val="22"/>
        </w:rPr>
      </w:pPr>
      <w:r w:rsidRPr="00512D69">
        <w:rPr>
          <w:rFonts w:ascii="Arial" w:hAnsi="Arial" w:cs="Arial"/>
          <w:sz w:val="22"/>
        </w:rPr>
        <w:t>(Accessed: 3</w:t>
      </w:r>
      <w:r>
        <w:rPr>
          <w:rFonts w:ascii="Arial" w:hAnsi="Arial" w:cs="Arial"/>
          <w:sz w:val="22"/>
        </w:rPr>
        <w:t>1</w:t>
      </w:r>
      <w:r w:rsidRPr="00512D69">
        <w:rPr>
          <w:rFonts w:ascii="Arial" w:hAnsi="Arial" w:cs="Arial"/>
          <w:sz w:val="22"/>
        </w:rPr>
        <w:t xml:space="preserve"> August 2021). </w:t>
      </w:r>
    </w:p>
    <w:p w14:paraId="723B49E8" w14:textId="027A253B" w:rsidR="00512D69" w:rsidRDefault="00512D69" w:rsidP="00512D69">
      <w:pPr>
        <w:spacing w:after="0" w:line="360" w:lineRule="auto"/>
        <w:rPr>
          <w:rFonts w:ascii="Arial" w:hAnsi="Arial" w:cs="Arial"/>
          <w:sz w:val="22"/>
        </w:rPr>
      </w:pPr>
    </w:p>
    <w:p w14:paraId="22F2FF82" w14:textId="5F40E51C" w:rsidR="004734BA" w:rsidRDefault="004734BA" w:rsidP="00512D69">
      <w:pPr>
        <w:spacing w:after="0" w:line="360" w:lineRule="auto"/>
        <w:rPr>
          <w:rFonts w:ascii="Arial" w:hAnsi="Arial" w:cs="Arial"/>
          <w:sz w:val="22"/>
        </w:rPr>
      </w:pPr>
    </w:p>
    <w:p w14:paraId="57A24D92" w14:textId="527B7E4E" w:rsidR="004734BA" w:rsidRDefault="004734BA" w:rsidP="00512D69">
      <w:pPr>
        <w:spacing w:after="0" w:line="360" w:lineRule="auto"/>
        <w:rPr>
          <w:rFonts w:ascii="Arial" w:hAnsi="Arial" w:cs="Arial"/>
          <w:sz w:val="22"/>
        </w:rPr>
      </w:pPr>
      <w:r>
        <w:rPr>
          <w:rFonts w:ascii="Arial" w:hAnsi="Arial" w:cs="Arial"/>
          <w:sz w:val="22"/>
        </w:rPr>
        <w:t xml:space="preserve">Britto (2014) </w:t>
      </w:r>
      <w:r w:rsidRPr="004734BA">
        <w:rPr>
          <w:rFonts w:ascii="Arial" w:hAnsi="Arial" w:cs="Arial"/>
          <w:i/>
          <w:iCs/>
          <w:sz w:val="22"/>
        </w:rPr>
        <w:t>Neuro</w:t>
      </w:r>
      <w:r>
        <w:rPr>
          <w:rFonts w:ascii="Arial" w:hAnsi="Arial" w:cs="Arial"/>
          <w:i/>
          <w:iCs/>
          <w:sz w:val="22"/>
        </w:rPr>
        <w:t>s</w:t>
      </w:r>
      <w:r w:rsidRPr="004734BA">
        <w:rPr>
          <w:rFonts w:ascii="Arial" w:hAnsi="Arial" w:cs="Arial"/>
          <w:i/>
          <w:iCs/>
          <w:sz w:val="22"/>
        </w:rPr>
        <w:t>cience is Redefining Early Childhood Development.</w:t>
      </w:r>
      <w:r w:rsidRPr="004734BA">
        <w:rPr>
          <w:rFonts w:ascii="Arial" w:hAnsi="Arial" w:cs="Arial"/>
          <w:sz w:val="22"/>
        </w:rPr>
        <w:t xml:space="preserve"> </w:t>
      </w:r>
      <w:r w:rsidRPr="00512D69">
        <w:rPr>
          <w:rFonts w:ascii="Arial" w:hAnsi="Arial" w:cs="Arial"/>
          <w:sz w:val="22"/>
        </w:rPr>
        <w:t>Available at:</w:t>
      </w:r>
    </w:p>
    <w:p w14:paraId="4E32D5BC" w14:textId="6DFA54B3" w:rsidR="004734BA" w:rsidRPr="004734BA" w:rsidRDefault="004734BA" w:rsidP="00512D69">
      <w:pPr>
        <w:spacing w:after="0" w:line="360" w:lineRule="auto"/>
        <w:rPr>
          <w:rFonts w:ascii="Arial" w:hAnsi="Arial" w:cs="Arial"/>
          <w:sz w:val="22"/>
        </w:rPr>
      </w:pPr>
      <w:hyperlink r:id="rId32" w:history="1">
        <w:r w:rsidRPr="004734BA">
          <w:rPr>
            <w:rStyle w:val="Hyperlink"/>
            <w:rFonts w:ascii="Arial" w:hAnsi="Arial" w:cs="Arial"/>
            <w:color w:val="auto"/>
            <w:sz w:val="22"/>
          </w:rPr>
          <w:t>https://blogs.unicef.org/blog/neuroscience-is-redefining-early-childhood-development/</w:t>
        </w:r>
      </w:hyperlink>
    </w:p>
    <w:p w14:paraId="45254F40" w14:textId="77777777" w:rsidR="004734BA" w:rsidRPr="00512D69" w:rsidRDefault="004734BA" w:rsidP="004734BA">
      <w:pPr>
        <w:spacing w:after="0" w:line="360" w:lineRule="auto"/>
        <w:rPr>
          <w:rFonts w:ascii="Arial" w:hAnsi="Arial" w:cs="Arial"/>
          <w:sz w:val="22"/>
        </w:rPr>
      </w:pPr>
      <w:r w:rsidRPr="00512D69">
        <w:rPr>
          <w:rFonts w:ascii="Arial" w:hAnsi="Arial" w:cs="Arial"/>
          <w:sz w:val="22"/>
        </w:rPr>
        <w:t>(Accessed: 3</w:t>
      </w:r>
      <w:r>
        <w:rPr>
          <w:rFonts w:ascii="Arial" w:hAnsi="Arial" w:cs="Arial"/>
          <w:sz w:val="22"/>
        </w:rPr>
        <w:t>1</w:t>
      </w:r>
      <w:r w:rsidRPr="00512D69">
        <w:rPr>
          <w:rFonts w:ascii="Arial" w:hAnsi="Arial" w:cs="Arial"/>
          <w:sz w:val="22"/>
        </w:rPr>
        <w:t xml:space="preserve"> August 2021). </w:t>
      </w:r>
    </w:p>
    <w:p w14:paraId="37CD4982" w14:textId="16F5483E" w:rsidR="004734BA" w:rsidRDefault="004734BA" w:rsidP="00512D69">
      <w:pPr>
        <w:spacing w:after="0" w:line="360" w:lineRule="auto"/>
        <w:rPr>
          <w:rFonts w:ascii="Arial" w:hAnsi="Arial" w:cs="Arial"/>
          <w:sz w:val="22"/>
        </w:rPr>
      </w:pPr>
    </w:p>
    <w:p w14:paraId="5AE12B18" w14:textId="0B3F16E2" w:rsidR="004734BA" w:rsidRDefault="004734BA" w:rsidP="00512D69">
      <w:pPr>
        <w:spacing w:after="0" w:line="360" w:lineRule="auto"/>
        <w:rPr>
          <w:rFonts w:ascii="Arial" w:hAnsi="Arial" w:cs="Arial"/>
          <w:sz w:val="22"/>
        </w:rPr>
      </w:pPr>
    </w:p>
    <w:p w14:paraId="34884764" w14:textId="77777777" w:rsidR="004734BA" w:rsidRPr="00D85497" w:rsidRDefault="004734BA" w:rsidP="004734BA">
      <w:pPr>
        <w:rPr>
          <w:rFonts w:ascii="Arial" w:hAnsi="Arial" w:cs="Arial"/>
          <w:shd w:val="clear" w:color="auto" w:fill="FCFCFC"/>
        </w:rPr>
      </w:pPr>
    </w:p>
    <w:p w14:paraId="6B2789CA" w14:textId="77777777" w:rsidR="004734BA" w:rsidRPr="004734BA" w:rsidRDefault="004734BA" w:rsidP="004734BA">
      <w:pPr>
        <w:spacing w:after="0" w:line="360" w:lineRule="auto"/>
        <w:rPr>
          <w:rFonts w:ascii="Arial" w:hAnsi="Arial" w:cs="Arial"/>
          <w:sz w:val="22"/>
        </w:rPr>
      </w:pPr>
      <w:r w:rsidRPr="004734BA">
        <w:rPr>
          <w:rFonts w:ascii="Arial" w:hAnsi="Arial" w:cs="Arial"/>
          <w:sz w:val="22"/>
        </w:rPr>
        <w:t xml:space="preserve">Save the Children, (n.d.) </w:t>
      </w:r>
      <w:r w:rsidRPr="004734BA">
        <w:rPr>
          <w:rFonts w:ascii="Arial" w:hAnsi="Arial" w:cs="Arial"/>
          <w:i/>
          <w:iCs/>
          <w:sz w:val="22"/>
        </w:rPr>
        <w:t xml:space="preserve">Un Convention </w:t>
      </w:r>
      <w:proofErr w:type="gramStart"/>
      <w:r w:rsidRPr="004734BA">
        <w:rPr>
          <w:rFonts w:ascii="Arial" w:hAnsi="Arial" w:cs="Arial"/>
          <w:i/>
          <w:iCs/>
          <w:sz w:val="22"/>
        </w:rPr>
        <w:t>On</w:t>
      </w:r>
      <w:proofErr w:type="gramEnd"/>
      <w:r w:rsidRPr="004734BA">
        <w:rPr>
          <w:rFonts w:ascii="Arial" w:hAnsi="Arial" w:cs="Arial"/>
          <w:i/>
          <w:iCs/>
          <w:sz w:val="22"/>
        </w:rPr>
        <w:t xml:space="preserve"> The Rights Of The Child (UNCRC) On international agreement for child rights.</w:t>
      </w:r>
      <w:r w:rsidRPr="004734BA">
        <w:rPr>
          <w:rFonts w:ascii="Arial" w:hAnsi="Arial" w:cs="Arial"/>
          <w:sz w:val="22"/>
        </w:rPr>
        <w:t xml:space="preserve"> Available at:</w:t>
      </w:r>
    </w:p>
    <w:p w14:paraId="66DDE8A4" w14:textId="77777777" w:rsidR="004734BA" w:rsidRPr="004734BA" w:rsidRDefault="004734BA" w:rsidP="004734BA">
      <w:pPr>
        <w:spacing w:after="0" w:line="360" w:lineRule="auto"/>
        <w:rPr>
          <w:rFonts w:ascii="Arial" w:hAnsi="Arial" w:cs="Arial"/>
          <w:sz w:val="22"/>
        </w:rPr>
      </w:pPr>
      <w:hyperlink r:id="rId33" w:history="1">
        <w:r w:rsidRPr="004734BA">
          <w:rPr>
            <w:rStyle w:val="Hyperlink"/>
            <w:rFonts w:ascii="Arial" w:hAnsi="Arial" w:cs="Arial"/>
            <w:color w:val="auto"/>
            <w:sz w:val="22"/>
          </w:rPr>
          <w:t>https://www.savethechildren.org.uk/content/dam/gb/reports/humanitarian/uncrc19-child-friendly.pdf</w:t>
        </w:r>
      </w:hyperlink>
    </w:p>
    <w:p w14:paraId="6A32C8E5" w14:textId="347D42EF" w:rsidR="004734BA" w:rsidRPr="004734BA" w:rsidRDefault="004734BA" w:rsidP="004734BA">
      <w:pPr>
        <w:spacing w:after="0" w:line="360" w:lineRule="auto"/>
        <w:rPr>
          <w:rFonts w:ascii="Arial" w:hAnsi="Arial" w:cs="Arial"/>
          <w:sz w:val="22"/>
        </w:rPr>
      </w:pPr>
      <w:r w:rsidRPr="004734BA">
        <w:rPr>
          <w:rFonts w:ascii="Arial" w:hAnsi="Arial" w:cs="Arial"/>
          <w:sz w:val="22"/>
        </w:rPr>
        <w:t xml:space="preserve">(Accessed: </w:t>
      </w:r>
      <w:r w:rsidRPr="004734BA">
        <w:rPr>
          <w:rFonts w:ascii="Arial" w:hAnsi="Arial" w:cs="Arial"/>
          <w:sz w:val="22"/>
        </w:rPr>
        <w:t>31</w:t>
      </w:r>
      <w:r w:rsidRPr="004734BA">
        <w:rPr>
          <w:rFonts w:ascii="Arial" w:hAnsi="Arial" w:cs="Arial"/>
          <w:sz w:val="22"/>
        </w:rPr>
        <w:t xml:space="preserve"> August 2021).</w:t>
      </w:r>
    </w:p>
    <w:p w14:paraId="0E5D8371" w14:textId="0B13E797" w:rsidR="004734BA" w:rsidRDefault="004734BA" w:rsidP="00512D69">
      <w:pPr>
        <w:spacing w:after="0" w:line="360" w:lineRule="auto"/>
        <w:rPr>
          <w:rFonts w:ascii="Arial" w:hAnsi="Arial" w:cs="Arial"/>
          <w:sz w:val="22"/>
        </w:rPr>
      </w:pPr>
    </w:p>
    <w:p w14:paraId="336EF3B1" w14:textId="65F94638" w:rsidR="004734BA" w:rsidRPr="004734BA" w:rsidRDefault="004734BA" w:rsidP="004734BA">
      <w:pPr>
        <w:spacing w:after="0" w:line="360" w:lineRule="auto"/>
        <w:rPr>
          <w:rFonts w:ascii="Arial" w:hAnsi="Arial" w:cs="Arial"/>
          <w:sz w:val="22"/>
        </w:rPr>
      </w:pPr>
      <w:proofErr w:type="spellStart"/>
      <w:r>
        <w:rPr>
          <w:rFonts w:ascii="Arial" w:hAnsi="Arial" w:cs="Arial"/>
          <w:sz w:val="22"/>
        </w:rPr>
        <w:t>Thomphson</w:t>
      </w:r>
      <w:proofErr w:type="spellEnd"/>
      <w:r>
        <w:rPr>
          <w:rFonts w:ascii="Arial" w:hAnsi="Arial" w:cs="Arial"/>
          <w:sz w:val="22"/>
        </w:rPr>
        <w:t xml:space="preserve"> (2020) </w:t>
      </w:r>
      <w:r w:rsidRPr="004734BA">
        <w:rPr>
          <w:rFonts w:ascii="Arial" w:hAnsi="Arial" w:cs="Arial"/>
          <w:i/>
          <w:iCs/>
          <w:color w:val="1A1A1A"/>
          <w:sz w:val="22"/>
        </w:rPr>
        <w:t>Timeline of Social Policies which changed childhood</w:t>
      </w:r>
      <w:r>
        <w:rPr>
          <w:rFonts w:cs="Arial"/>
          <w:i/>
          <w:iCs/>
          <w:color w:val="1A1A1A"/>
          <w:sz w:val="22"/>
        </w:rPr>
        <w:t>.</w:t>
      </w:r>
      <w:r w:rsidRPr="004734BA">
        <w:rPr>
          <w:rFonts w:ascii="Arial" w:hAnsi="Arial" w:cs="Arial"/>
          <w:sz w:val="22"/>
        </w:rPr>
        <w:t xml:space="preserve"> </w:t>
      </w:r>
      <w:r w:rsidRPr="004734BA">
        <w:rPr>
          <w:rFonts w:ascii="Arial" w:hAnsi="Arial" w:cs="Arial"/>
          <w:sz w:val="22"/>
        </w:rPr>
        <w:t>Available at:</w:t>
      </w:r>
    </w:p>
    <w:p w14:paraId="04E7B87E" w14:textId="5E50779A" w:rsidR="004734BA" w:rsidRPr="004734BA" w:rsidRDefault="004734BA" w:rsidP="00512D69">
      <w:pPr>
        <w:spacing w:after="0" w:line="360" w:lineRule="auto"/>
        <w:rPr>
          <w:rFonts w:ascii="Arial" w:hAnsi="Arial" w:cs="Arial"/>
          <w:sz w:val="22"/>
        </w:rPr>
      </w:pPr>
      <w:hyperlink r:id="rId34" w:history="1">
        <w:r w:rsidRPr="004734BA">
          <w:rPr>
            <w:rStyle w:val="Hyperlink"/>
            <w:rFonts w:ascii="Arial" w:hAnsi="Arial" w:cs="Arial"/>
            <w:color w:val="auto"/>
            <w:sz w:val="22"/>
          </w:rPr>
          <w:t>https://revisesociology.com/2020/07/15/timeline-of-social-policies-which-changed-childhood/</w:t>
        </w:r>
      </w:hyperlink>
    </w:p>
    <w:p w14:paraId="4E9BC80C" w14:textId="77777777" w:rsidR="004734BA" w:rsidRPr="004734BA" w:rsidRDefault="004734BA" w:rsidP="004734BA">
      <w:pPr>
        <w:spacing w:after="0" w:line="360" w:lineRule="auto"/>
        <w:rPr>
          <w:rFonts w:ascii="Arial" w:hAnsi="Arial" w:cs="Arial"/>
          <w:sz w:val="22"/>
        </w:rPr>
      </w:pPr>
      <w:r w:rsidRPr="004734BA">
        <w:rPr>
          <w:rFonts w:ascii="Arial" w:hAnsi="Arial" w:cs="Arial"/>
          <w:sz w:val="22"/>
        </w:rPr>
        <w:t>(Accessed: 31 August 2021).</w:t>
      </w:r>
    </w:p>
    <w:p w14:paraId="57566567" w14:textId="3C4585D1" w:rsidR="004734BA" w:rsidRDefault="004734BA" w:rsidP="00512D69">
      <w:pPr>
        <w:spacing w:after="0" w:line="360" w:lineRule="auto"/>
        <w:rPr>
          <w:rFonts w:ascii="Arial" w:hAnsi="Arial" w:cs="Arial"/>
          <w:sz w:val="22"/>
        </w:rPr>
      </w:pPr>
    </w:p>
    <w:p w14:paraId="6D3B7559" w14:textId="77777777" w:rsidR="004734BA" w:rsidRPr="004734BA" w:rsidRDefault="004734BA" w:rsidP="004734BA">
      <w:pPr>
        <w:spacing w:after="0" w:line="360" w:lineRule="auto"/>
        <w:rPr>
          <w:rFonts w:ascii="Arial" w:hAnsi="Arial" w:cs="Arial"/>
          <w:sz w:val="22"/>
        </w:rPr>
      </w:pPr>
      <w:r>
        <w:rPr>
          <w:rFonts w:ascii="Arial" w:hAnsi="Arial" w:cs="Arial"/>
          <w:sz w:val="22"/>
        </w:rPr>
        <w:t xml:space="preserve">NHS (2018) Should my child drink alcohol? </w:t>
      </w:r>
      <w:r w:rsidRPr="004734BA">
        <w:rPr>
          <w:rFonts w:ascii="Arial" w:hAnsi="Arial" w:cs="Arial"/>
          <w:sz w:val="22"/>
        </w:rPr>
        <w:t>Available at:</w:t>
      </w:r>
    </w:p>
    <w:p w14:paraId="2A44918C" w14:textId="1F1C3A93" w:rsidR="004734BA" w:rsidRPr="004734BA" w:rsidRDefault="004734BA" w:rsidP="00512D69">
      <w:pPr>
        <w:spacing w:after="0" w:line="360" w:lineRule="auto"/>
        <w:rPr>
          <w:rFonts w:ascii="Arial" w:hAnsi="Arial" w:cs="Arial"/>
          <w:sz w:val="22"/>
        </w:rPr>
      </w:pPr>
      <w:hyperlink r:id="rId35" w:history="1">
        <w:r w:rsidRPr="004734BA">
          <w:rPr>
            <w:rStyle w:val="Hyperlink"/>
            <w:rFonts w:ascii="Arial" w:hAnsi="Arial" w:cs="Arial"/>
            <w:color w:val="auto"/>
            <w:sz w:val="22"/>
          </w:rPr>
          <w:t>https://www.nhs.uk/common-health-questions/childrens-health/should-my-child-drink-alcohol/</w:t>
        </w:r>
      </w:hyperlink>
    </w:p>
    <w:p w14:paraId="69C08F3B" w14:textId="432F357B" w:rsidR="004734BA" w:rsidRDefault="004734BA" w:rsidP="004734BA">
      <w:pPr>
        <w:spacing w:after="0" w:line="360" w:lineRule="auto"/>
        <w:rPr>
          <w:rFonts w:ascii="Arial" w:hAnsi="Arial" w:cs="Arial"/>
          <w:sz w:val="22"/>
        </w:rPr>
      </w:pPr>
      <w:r w:rsidRPr="004734BA">
        <w:rPr>
          <w:rFonts w:ascii="Arial" w:hAnsi="Arial" w:cs="Arial"/>
          <w:sz w:val="22"/>
        </w:rPr>
        <w:t>(Accessed: 31 August 2021).</w:t>
      </w:r>
    </w:p>
    <w:p w14:paraId="59D5FA35" w14:textId="77777777" w:rsidR="00EC5591" w:rsidRDefault="00EC5591" w:rsidP="00EC5591">
      <w:pPr>
        <w:spacing w:after="0" w:line="360" w:lineRule="auto"/>
        <w:rPr>
          <w:rFonts w:ascii="Arial" w:hAnsi="Arial" w:cs="Arial"/>
        </w:rPr>
      </w:pPr>
    </w:p>
    <w:p w14:paraId="00ECB85F" w14:textId="77777777" w:rsidR="00EC5591" w:rsidRPr="00EC5591" w:rsidRDefault="00EC5591" w:rsidP="00EC5591">
      <w:pPr>
        <w:spacing w:after="0" w:line="360" w:lineRule="auto"/>
        <w:rPr>
          <w:rFonts w:ascii="Arial" w:hAnsi="Arial" w:cs="Arial"/>
          <w:sz w:val="22"/>
        </w:rPr>
      </w:pPr>
      <w:r w:rsidRPr="00EC5591">
        <w:rPr>
          <w:rFonts w:ascii="Arial" w:hAnsi="Arial" w:cs="Arial"/>
          <w:color w:val="000000"/>
          <w:sz w:val="22"/>
          <w:shd w:val="clear" w:color="auto" w:fill="FFFFFF"/>
        </w:rPr>
        <w:t>Guy-Evans, O. (2020</w:t>
      </w:r>
      <w:proofErr w:type="gramStart"/>
      <w:r w:rsidRPr="00EC5591">
        <w:rPr>
          <w:rFonts w:ascii="Arial" w:hAnsi="Arial" w:cs="Arial"/>
          <w:color w:val="000000"/>
          <w:sz w:val="22"/>
          <w:shd w:val="clear" w:color="auto" w:fill="FFFFFF"/>
        </w:rPr>
        <w:t>)  </w:t>
      </w:r>
      <w:r w:rsidRPr="00EC5591">
        <w:rPr>
          <w:rStyle w:val="Emphasis"/>
          <w:rFonts w:ascii="Arial" w:hAnsi="Arial" w:cs="Arial"/>
          <w:color w:val="000000"/>
          <w:sz w:val="22"/>
          <w:shd w:val="clear" w:color="auto" w:fill="FFFFFF"/>
        </w:rPr>
        <w:t>Bronfenbrenner's</w:t>
      </w:r>
      <w:proofErr w:type="gramEnd"/>
      <w:r w:rsidRPr="00EC5591">
        <w:rPr>
          <w:rStyle w:val="Emphasis"/>
          <w:rFonts w:ascii="Arial" w:hAnsi="Arial" w:cs="Arial"/>
          <w:color w:val="000000"/>
          <w:sz w:val="22"/>
          <w:shd w:val="clear" w:color="auto" w:fill="FFFFFF"/>
        </w:rPr>
        <w:t xml:space="preserve"> ecological systems theory</w:t>
      </w:r>
      <w:r w:rsidRPr="00EC5591">
        <w:rPr>
          <w:rFonts w:ascii="Arial" w:hAnsi="Arial" w:cs="Arial"/>
          <w:color w:val="000000"/>
          <w:sz w:val="22"/>
          <w:shd w:val="clear" w:color="auto" w:fill="FFFFFF"/>
        </w:rPr>
        <w:t xml:space="preserve">. </w:t>
      </w:r>
      <w:r w:rsidRPr="00EC5591">
        <w:rPr>
          <w:rFonts w:ascii="Arial" w:hAnsi="Arial" w:cs="Arial"/>
          <w:sz w:val="22"/>
        </w:rPr>
        <w:t>Available at:</w:t>
      </w:r>
    </w:p>
    <w:p w14:paraId="1469C452" w14:textId="77777777" w:rsidR="00EC5591" w:rsidRPr="00EC5591" w:rsidRDefault="00EC5591" w:rsidP="00EC5591">
      <w:pPr>
        <w:spacing w:after="0" w:line="360" w:lineRule="auto"/>
        <w:rPr>
          <w:rFonts w:ascii="Arial" w:hAnsi="Arial" w:cs="Arial"/>
          <w:sz w:val="22"/>
          <w:shd w:val="clear" w:color="auto" w:fill="FCFCFC"/>
        </w:rPr>
      </w:pPr>
      <w:hyperlink r:id="rId36" w:history="1">
        <w:r w:rsidRPr="00EC5591">
          <w:rPr>
            <w:rStyle w:val="Hyperlink"/>
            <w:rFonts w:ascii="Arial" w:hAnsi="Arial" w:cs="Arial"/>
            <w:color w:val="auto"/>
            <w:sz w:val="22"/>
            <w:shd w:val="clear" w:color="auto" w:fill="FCFCFC"/>
          </w:rPr>
          <w:t>https://www.simplypsychology.org/Bronfenbrenner.html</w:t>
        </w:r>
      </w:hyperlink>
    </w:p>
    <w:p w14:paraId="389D2CEC" w14:textId="77777777" w:rsidR="00EC5591" w:rsidRPr="00EC5591" w:rsidRDefault="00EC5591" w:rsidP="00EC5591">
      <w:pPr>
        <w:spacing w:after="0" w:line="360" w:lineRule="auto"/>
        <w:rPr>
          <w:rFonts w:ascii="Arial" w:hAnsi="Arial" w:cs="Arial"/>
          <w:sz w:val="22"/>
        </w:rPr>
      </w:pPr>
      <w:r w:rsidRPr="00EC5591">
        <w:rPr>
          <w:rFonts w:ascii="Arial" w:hAnsi="Arial" w:cs="Arial"/>
          <w:sz w:val="22"/>
        </w:rPr>
        <w:lastRenderedPageBreak/>
        <w:t>(Accessed: 24 August 2021).</w:t>
      </w:r>
    </w:p>
    <w:p w14:paraId="1C894983" w14:textId="77777777" w:rsidR="00EC5591" w:rsidRPr="00EC5591" w:rsidRDefault="00EC5591" w:rsidP="004734BA">
      <w:pPr>
        <w:spacing w:after="0" w:line="360" w:lineRule="auto"/>
        <w:rPr>
          <w:rFonts w:ascii="Arial" w:hAnsi="Arial" w:cs="Arial"/>
          <w:sz w:val="22"/>
        </w:rPr>
      </w:pPr>
    </w:p>
    <w:p w14:paraId="755BA6CE" w14:textId="77777777" w:rsidR="00EC5591" w:rsidRPr="00EC5591" w:rsidRDefault="00EC5591" w:rsidP="00EC5591">
      <w:pPr>
        <w:spacing w:after="0" w:line="360" w:lineRule="auto"/>
        <w:rPr>
          <w:rFonts w:ascii="Arial" w:hAnsi="Arial" w:cs="Arial"/>
          <w:sz w:val="22"/>
        </w:rPr>
      </w:pPr>
      <w:r w:rsidRPr="00EC5591">
        <w:rPr>
          <w:rFonts w:ascii="Arial" w:hAnsi="Arial" w:cs="Arial"/>
          <w:color w:val="282828"/>
          <w:sz w:val="22"/>
          <w:shd w:val="clear" w:color="auto" w:fill="FFFFFF"/>
        </w:rPr>
        <w:t>Hopper, Elizabeth. (2020)</w:t>
      </w:r>
      <w:r w:rsidRPr="00EC5591">
        <w:rPr>
          <w:rFonts w:ascii="Arial" w:hAnsi="Arial" w:cs="Arial"/>
          <w:i/>
          <w:iCs/>
          <w:color w:val="282828"/>
          <w:sz w:val="22"/>
          <w:shd w:val="clear" w:color="auto" w:fill="FFFFFF"/>
        </w:rPr>
        <w:t xml:space="preserve"> </w:t>
      </w:r>
      <w:r w:rsidRPr="00EC5591">
        <w:rPr>
          <w:rFonts w:ascii="Arial" w:hAnsi="Arial" w:cs="Arial"/>
          <w:i/>
          <w:iCs/>
          <w:color w:val="282828"/>
          <w:sz w:val="22"/>
        </w:rPr>
        <w:t xml:space="preserve">Maslow's Hierarchy of Needs Explained. </w:t>
      </w:r>
      <w:r w:rsidRPr="00EC5591">
        <w:rPr>
          <w:rFonts w:ascii="Arial" w:hAnsi="Arial" w:cs="Arial"/>
          <w:sz w:val="22"/>
        </w:rPr>
        <w:t>Available at:</w:t>
      </w:r>
    </w:p>
    <w:p w14:paraId="581B1BE1" w14:textId="77777777" w:rsidR="00EC5591" w:rsidRPr="00EC5591" w:rsidRDefault="00EC5591" w:rsidP="00EC5591">
      <w:pPr>
        <w:spacing w:after="0" w:line="360" w:lineRule="auto"/>
        <w:rPr>
          <w:rFonts w:ascii="Arial" w:hAnsi="Arial" w:cs="Arial"/>
          <w:sz w:val="22"/>
        </w:rPr>
      </w:pPr>
      <w:hyperlink r:id="rId37" w:history="1">
        <w:r w:rsidRPr="00EC5591">
          <w:rPr>
            <w:rStyle w:val="Hyperlink"/>
            <w:rFonts w:ascii="Arial" w:hAnsi="Arial" w:cs="Arial"/>
            <w:color w:val="auto"/>
            <w:sz w:val="22"/>
          </w:rPr>
          <w:t>https://www.thoughtco.com/maslows-hierarchy-of-needs-4582571</w:t>
        </w:r>
      </w:hyperlink>
    </w:p>
    <w:p w14:paraId="23096812" w14:textId="77777777" w:rsidR="00EC5591" w:rsidRPr="00EC5591" w:rsidRDefault="00EC5591" w:rsidP="00EC5591">
      <w:pPr>
        <w:spacing w:after="0" w:line="360" w:lineRule="auto"/>
        <w:rPr>
          <w:rFonts w:ascii="Arial" w:hAnsi="Arial" w:cs="Arial"/>
          <w:sz w:val="22"/>
        </w:rPr>
      </w:pPr>
      <w:r w:rsidRPr="00EC5591">
        <w:rPr>
          <w:rFonts w:ascii="Arial" w:hAnsi="Arial" w:cs="Arial"/>
          <w:sz w:val="22"/>
        </w:rPr>
        <w:t>(Accessed: 24 August 2021).</w:t>
      </w:r>
    </w:p>
    <w:p w14:paraId="197A909F" w14:textId="77777777" w:rsidR="004734BA" w:rsidRPr="00EC5591" w:rsidRDefault="004734BA" w:rsidP="00512D69">
      <w:pPr>
        <w:spacing w:after="0" w:line="360" w:lineRule="auto"/>
        <w:rPr>
          <w:rFonts w:ascii="Arial" w:hAnsi="Arial" w:cs="Arial"/>
          <w:sz w:val="22"/>
        </w:rPr>
      </w:pPr>
    </w:p>
    <w:sectPr w:rsidR="004734BA" w:rsidRPr="00EC5591">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57058" w14:textId="77777777" w:rsidR="007B0C8F" w:rsidRDefault="007B0C8F" w:rsidP="00A51EF3">
      <w:pPr>
        <w:spacing w:after="0" w:line="240" w:lineRule="auto"/>
      </w:pPr>
      <w:r>
        <w:separator/>
      </w:r>
    </w:p>
  </w:endnote>
  <w:endnote w:type="continuationSeparator" w:id="0">
    <w:p w14:paraId="0059007F" w14:textId="77777777" w:rsidR="007B0C8F" w:rsidRDefault="007B0C8F" w:rsidP="00A51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Arial Nova">
    <w:charset w:val="00"/>
    <w:family w:val="swiss"/>
    <w:pitch w:val="variable"/>
    <w:sig w:usb0="2000028F" w:usb1="00000002"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599920"/>
      <w:docPartObj>
        <w:docPartGallery w:val="Page Numbers (Bottom of Page)"/>
        <w:docPartUnique/>
      </w:docPartObj>
    </w:sdtPr>
    <w:sdtEndPr>
      <w:rPr>
        <w:noProof/>
      </w:rPr>
    </w:sdtEndPr>
    <w:sdtContent>
      <w:p w14:paraId="4E01476B" w14:textId="69B7789A" w:rsidR="00A51EF3" w:rsidRDefault="00A51E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EDE5F" w14:textId="77777777" w:rsidR="00A51EF3" w:rsidRDefault="00A51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0703F" w14:textId="77777777" w:rsidR="007B0C8F" w:rsidRDefault="007B0C8F" w:rsidP="00A51EF3">
      <w:pPr>
        <w:spacing w:after="0" w:line="240" w:lineRule="auto"/>
      </w:pPr>
      <w:r>
        <w:separator/>
      </w:r>
    </w:p>
  </w:footnote>
  <w:footnote w:type="continuationSeparator" w:id="0">
    <w:p w14:paraId="2E89DD7D" w14:textId="77777777" w:rsidR="007B0C8F" w:rsidRDefault="007B0C8F" w:rsidP="00A51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60AF4"/>
    <w:multiLevelType w:val="hybridMultilevel"/>
    <w:tmpl w:val="D5C21CC6"/>
    <w:lvl w:ilvl="0" w:tplc="484AC1D2">
      <w:start w:val="1"/>
      <w:numFmt w:val="bullet"/>
      <w:lvlText w:val=""/>
      <w:lvlJc w:val="left"/>
      <w:pPr>
        <w:tabs>
          <w:tab w:val="num" w:pos="720"/>
        </w:tabs>
        <w:ind w:left="720" w:hanging="360"/>
      </w:pPr>
      <w:rPr>
        <w:rFonts w:ascii="Wingdings 3" w:hAnsi="Wingdings 3" w:hint="default"/>
      </w:rPr>
    </w:lvl>
    <w:lvl w:ilvl="1" w:tplc="22A22C36" w:tentative="1">
      <w:start w:val="1"/>
      <w:numFmt w:val="bullet"/>
      <w:lvlText w:val=""/>
      <w:lvlJc w:val="left"/>
      <w:pPr>
        <w:tabs>
          <w:tab w:val="num" w:pos="1440"/>
        </w:tabs>
        <w:ind w:left="1440" w:hanging="360"/>
      </w:pPr>
      <w:rPr>
        <w:rFonts w:ascii="Wingdings 3" w:hAnsi="Wingdings 3" w:hint="default"/>
      </w:rPr>
    </w:lvl>
    <w:lvl w:ilvl="2" w:tplc="5D4C9D0C" w:tentative="1">
      <w:start w:val="1"/>
      <w:numFmt w:val="bullet"/>
      <w:lvlText w:val=""/>
      <w:lvlJc w:val="left"/>
      <w:pPr>
        <w:tabs>
          <w:tab w:val="num" w:pos="2160"/>
        </w:tabs>
        <w:ind w:left="2160" w:hanging="360"/>
      </w:pPr>
      <w:rPr>
        <w:rFonts w:ascii="Wingdings 3" w:hAnsi="Wingdings 3" w:hint="default"/>
      </w:rPr>
    </w:lvl>
    <w:lvl w:ilvl="3" w:tplc="7B2CDA80" w:tentative="1">
      <w:start w:val="1"/>
      <w:numFmt w:val="bullet"/>
      <w:lvlText w:val=""/>
      <w:lvlJc w:val="left"/>
      <w:pPr>
        <w:tabs>
          <w:tab w:val="num" w:pos="2880"/>
        </w:tabs>
        <w:ind w:left="2880" w:hanging="360"/>
      </w:pPr>
      <w:rPr>
        <w:rFonts w:ascii="Wingdings 3" w:hAnsi="Wingdings 3" w:hint="default"/>
      </w:rPr>
    </w:lvl>
    <w:lvl w:ilvl="4" w:tplc="1D3028DE" w:tentative="1">
      <w:start w:val="1"/>
      <w:numFmt w:val="bullet"/>
      <w:lvlText w:val=""/>
      <w:lvlJc w:val="left"/>
      <w:pPr>
        <w:tabs>
          <w:tab w:val="num" w:pos="3600"/>
        </w:tabs>
        <w:ind w:left="3600" w:hanging="360"/>
      </w:pPr>
      <w:rPr>
        <w:rFonts w:ascii="Wingdings 3" w:hAnsi="Wingdings 3" w:hint="default"/>
      </w:rPr>
    </w:lvl>
    <w:lvl w:ilvl="5" w:tplc="32AC5546" w:tentative="1">
      <w:start w:val="1"/>
      <w:numFmt w:val="bullet"/>
      <w:lvlText w:val=""/>
      <w:lvlJc w:val="left"/>
      <w:pPr>
        <w:tabs>
          <w:tab w:val="num" w:pos="4320"/>
        </w:tabs>
        <w:ind w:left="4320" w:hanging="360"/>
      </w:pPr>
      <w:rPr>
        <w:rFonts w:ascii="Wingdings 3" w:hAnsi="Wingdings 3" w:hint="default"/>
      </w:rPr>
    </w:lvl>
    <w:lvl w:ilvl="6" w:tplc="B5B0CF64" w:tentative="1">
      <w:start w:val="1"/>
      <w:numFmt w:val="bullet"/>
      <w:lvlText w:val=""/>
      <w:lvlJc w:val="left"/>
      <w:pPr>
        <w:tabs>
          <w:tab w:val="num" w:pos="5040"/>
        </w:tabs>
        <w:ind w:left="5040" w:hanging="360"/>
      </w:pPr>
      <w:rPr>
        <w:rFonts w:ascii="Wingdings 3" w:hAnsi="Wingdings 3" w:hint="default"/>
      </w:rPr>
    </w:lvl>
    <w:lvl w:ilvl="7" w:tplc="E47C28FE" w:tentative="1">
      <w:start w:val="1"/>
      <w:numFmt w:val="bullet"/>
      <w:lvlText w:val=""/>
      <w:lvlJc w:val="left"/>
      <w:pPr>
        <w:tabs>
          <w:tab w:val="num" w:pos="5760"/>
        </w:tabs>
        <w:ind w:left="5760" w:hanging="360"/>
      </w:pPr>
      <w:rPr>
        <w:rFonts w:ascii="Wingdings 3" w:hAnsi="Wingdings 3" w:hint="default"/>
      </w:rPr>
    </w:lvl>
    <w:lvl w:ilvl="8" w:tplc="E37A62E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859742E"/>
    <w:multiLevelType w:val="hybridMultilevel"/>
    <w:tmpl w:val="37CA87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3C716F0C"/>
    <w:multiLevelType w:val="hybridMultilevel"/>
    <w:tmpl w:val="FBE89BE8"/>
    <w:lvl w:ilvl="0" w:tplc="9DE8577E">
      <w:start w:val="1"/>
      <w:numFmt w:val="bullet"/>
      <w:lvlText w:val="•"/>
      <w:lvlJc w:val="left"/>
      <w:pPr>
        <w:tabs>
          <w:tab w:val="num" w:pos="720"/>
        </w:tabs>
        <w:ind w:left="720" w:hanging="360"/>
      </w:pPr>
      <w:rPr>
        <w:rFonts w:ascii="Arial" w:hAnsi="Arial" w:hint="default"/>
      </w:rPr>
    </w:lvl>
    <w:lvl w:ilvl="1" w:tplc="D3A88B60" w:tentative="1">
      <w:start w:val="1"/>
      <w:numFmt w:val="bullet"/>
      <w:lvlText w:val="•"/>
      <w:lvlJc w:val="left"/>
      <w:pPr>
        <w:tabs>
          <w:tab w:val="num" w:pos="1440"/>
        </w:tabs>
        <w:ind w:left="1440" w:hanging="360"/>
      </w:pPr>
      <w:rPr>
        <w:rFonts w:ascii="Arial" w:hAnsi="Arial" w:hint="default"/>
      </w:rPr>
    </w:lvl>
    <w:lvl w:ilvl="2" w:tplc="859C1830" w:tentative="1">
      <w:start w:val="1"/>
      <w:numFmt w:val="bullet"/>
      <w:lvlText w:val="•"/>
      <w:lvlJc w:val="left"/>
      <w:pPr>
        <w:tabs>
          <w:tab w:val="num" w:pos="2160"/>
        </w:tabs>
        <w:ind w:left="2160" w:hanging="360"/>
      </w:pPr>
      <w:rPr>
        <w:rFonts w:ascii="Arial" w:hAnsi="Arial" w:hint="default"/>
      </w:rPr>
    </w:lvl>
    <w:lvl w:ilvl="3" w:tplc="3CCEFABE" w:tentative="1">
      <w:start w:val="1"/>
      <w:numFmt w:val="bullet"/>
      <w:lvlText w:val="•"/>
      <w:lvlJc w:val="left"/>
      <w:pPr>
        <w:tabs>
          <w:tab w:val="num" w:pos="2880"/>
        </w:tabs>
        <w:ind w:left="2880" w:hanging="360"/>
      </w:pPr>
      <w:rPr>
        <w:rFonts w:ascii="Arial" w:hAnsi="Arial" w:hint="default"/>
      </w:rPr>
    </w:lvl>
    <w:lvl w:ilvl="4" w:tplc="17044980" w:tentative="1">
      <w:start w:val="1"/>
      <w:numFmt w:val="bullet"/>
      <w:lvlText w:val="•"/>
      <w:lvlJc w:val="left"/>
      <w:pPr>
        <w:tabs>
          <w:tab w:val="num" w:pos="3600"/>
        </w:tabs>
        <w:ind w:left="3600" w:hanging="360"/>
      </w:pPr>
      <w:rPr>
        <w:rFonts w:ascii="Arial" w:hAnsi="Arial" w:hint="default"/>
      </w:rPr>
    </w:lvl>
    <w:lvl w:ilvl="5" w:tplc="4742123A" w:tentative="1">
      <w:start w:val="1"/>
      <w:numFmt w:val="bullet"/>
      <w:lvlText w:val="•"/>
      <w:lvlJc w:val="left"/>
      <w:pPr>
        <w:tabs>
          <w:tab w:val="num" w:pos="4320"/>
        </w:tabs>
        <w:ind w:left="4320" w:hanging="360"/>
      </w:pPr>
      <w:rPr>
        <w:rFonts w:ascii="Arial" w:hAnsi="Arial" w:hint="default"/>
      </w:rPr>
    </w:lvl>
    <w:lvl w:ilvl="6" w:tplc="A9F6DCD6" w:tentative="1">
      <w:start w:val="1"/>
      <w:numFmt w:val="bullet"/>
      <w:lvlText w:val="•"/>
      <w:lvlJc w:val="left"/>
      <w:pPr>
        <w:tabs>
          <w:tab w:val="num" w:pos="5040"/>
        </w:tabs>
        <w:ind w:left="5040" w:hanging="360"/>
      </w:pPr>
      <w:rPr>
        <w:rFonts w:ascii="Arial" w:hAnsi="Arial" w:hint="default"/>
      </w:rPr>
    </w:lvl>
    <w:lvl w:ilvl="7" w:tplc="9170F07C" w:tentative="1">
      <w:start w:val="1"/>
      <w:numFmt w:val="bullet"/>
      <w:lvlText w:val="•"/>
      <w:lvlJc w:val="left"/>
      <w:pPr>
        <w:tabs>
          <w:tab w:val="num" w:pos="5760"/>
        </w:tabs>
        <w:ind w:left="5760" w:hanging="360"/>
      </w:pPr>
      <w:rPr>
        <w:rFonts w:ascii="Arial" w:hAnsi="Arial" w:hint="default"/>
      </w:rPr>
    </w:lvl>
    <w:lvl w:ilvl="8" w:tplc="6FA4819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8DA1B2C"/>
    <w:multiLevelType w:val="hybridMultilevel"/>
    <w:tmpl w:val="569884E8"/>
    <w:lvl w:ilvl="0" w:tplc="4FBA0D92">
      <w:start w:val="1"/>
      <w:numFmt w:val="bullet"/>
      <w:lvlText w:val=""/>
      <w:lvlJc w:val="left"/>
      <w:pPr>
        <w:tabs>
          <w:tab w:val="num" w:pos="720"/>
        </w:tabs>
        <w:ind w:left="720" w:hanging="360"/>
      </w:pPr>
      <w:rPr>
        <w:rFonts w:ascii="Wingdings 3" w:hAnsi="Wingdings 3" w:hint="default"/>
      </w:rPr>
    </w:lvl>
    <w:lvl w:ilvl="1" w:tplc="160C42A2" w:tentative="1">
      <w:start w:val="1"/>
      <w:numFmt w:val="bullet"/>
      <w:lvlText w:val=""/>
      <w:lvlJc w:val="left"/>
      <w:pPr>
        <w:tabs>
          <w:tab w:val="num" w:pos="1440"/>
        </w:tabs>
        <w:ind w:left="1440" w:hanging="360"/>
      </w:pPr>
      <w:rPr>
        <w:rFonts w:ascii="Wingdings 3" w:hAnsi="Wingdings 3" w:hint="default"/>
      </w:rPr>
    </w:lvl>
    <w:lvl w:ilvl="2" w:tplc="97088420" w:tentative="1">
      <w:start w:val="1"/>
      <w:numFmt w:val="bullet"/>
      <w:lvlText w:val=""/>
      <w:lvlJc w:val="left"/>
      <w:pPr>
        <w:tabs>
          <w:tab w:val="num" w:pos="2160"/>
        </w:tabs>
        <w:ind w:left="2160" w:hanging="360"/>
      </w:pPr>
      <w:rPr>
        <w:rFonts w:ascii="Wingdings 3" w:hAnsi="Wingdings 3" w:hint="default"/>
      </w:rPr>
    </w:lvl>
    <w:lvl w:ilvl="3" w:tplc="678CD06A" w:tentative="1">
      <w:start w:val="1"/>
      <w:numFmt w:val="bullet"/>
      <w:lvlText w:val=""/>
      <w:lvlJc w:val="left"/>
      <w:pPr>
        <w:tabs>
          <w:tab w:val="num" w:pos="2880"/>
        </w:tabs>
        <w:ind w:left="2880" w:hanging="360"/>
      </w:pPr>
      <w:rPr>
        <w:rFonts w:ascii="Wingdings 3" w:hAnsi="Wingdings 3" w:hint="default"/>
      </w:rPr>
    </w:lvl>
    <w:lvl w:ilvl="4" w:tplc="148EE646" w:tentative="1">
      <w:start w:val="1"/>
      <w:numFmt w:val="bullet"/>
      <w:lvlText w:val=""/>
      <w:lvlJc w:val="left"/>
      <w:pPr>
        <w:tabs>
          <w:tab w:val="num" w:pos="3600"/>
        </w:tabs>
        <w:ind w:left="3600" w:hanging="360"/>
      </w:pPr>
      <w:rPr>
        <w:rFonts w:ascii="Wingdings 3" w:hAnsi="Wingdings 3" w:hint="default"/>
      </w:rPr>
    </w:lvl>
    <w:lvl w:ilvl="5" w:tplc="B1B892D6" w:tentative="1">
      <w:start w:val="1"/>
      <w:numFmt w:val="bullet"/>
      <w:lvlText w:val=""/>
      <w:lvlJc w:val="left"/>
      <w:pPr>
        <w:tabs>
          <w:tab w:val="num" w:pos="4320"/>
        </w:tabs>
        <w:ind w:left="4320" w:hanging="360"/>
      </w:pPr>
      <w:rPr>
        <w:rFonts w:ascii="Wingdings 3" w:hAnsi="Wingdings 3" w:hint="default"/>
      </w:rPr>
    </w:lvl>
    <w:lvl w:ilvl="6" w:tplc="9F644A5E" w:tentative="1">
      <w:start w:val="1"/>
      <w:numFmt w:val="bullet"/>
      <w:lvlText w:val=""/>
      <w:lvlJc w:val="left"/>
      <w:pPr>
        <w:tabs>
          <w:tab w:val="num" w:pos="5040"/>
        </w:tabs>
        <w:ind w:left="5040" w:hanging="360"/>
      </w:pPr>
      <w:rPr>
        <w:rFonts w:ascii="Wingdings 3" w:hAnsi="Wingdings 3" w:hint="default"/>
      </w:rPr>
    </w:lvl>
    <w:lvl w:ilvl="7" w:tplc="8272F492" w:tentative="1">
      <w:start w:val="1"/>
      <w:numFmt w:val="bullet"/>
      <w:lvlText w:val=""/>
      <w:lvlJc w:val="left"/>
      <w:pPr>
        <w:tabs>
          <w:tab w:val="num" w:pos="5760"/>
        </w:tabs>
        <w:ind w:left="5760" w:hanging="360"/>
      </w:pPr>
      <w:rPr>
        <w:rFonts w:ascii="Wingdings 3" w:hAnsi="Wingdings 3" w:hint="default"/>
      </w:rPr>
    </w:lvl>
    <w:lvl w:ilvl="8" w:tplc="2976F89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A5A1A62"/>
    <w:multiLevelType w:val="hybridMultilevel"/>
    <w:tmpl w:val="C8786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3CE5D91"/>
    <w:multiLevelType w:val="hybridMultilevel"/>
    <w:tmpl w:val="94424B4E"/>
    <w:lvl w:ilvl="0" w:tplc="7B7EF99C">
      <w:start w:val="1"/>
      <w:numFmt w:val="bullet"/>
      <w:lvlText w:val=""/>
      <w:lvlJc w:val="left"/>
      <w:pPr>
        <w:tabs>
          <w:tab w:val="num" w:pos="720"/>
        </w:tabs>
        <w:ind w:left="720" w:hanging="360"/>
      </w:pPr>
      <w:rPr>
        <w:rFonts w:ascii="Wingdings 3" w:hAnsi="Wingdings 3" w:hint="default"/>
      </w:rPr>
    </w:lvl>
    <w:lvl w:ilvl="1" w:tplc="9C3C0FD0" w:tentative="1">
      <w:start w:val="1"/>
      <w:numFmt w:val="bullet"/>
      <w:lvlText w:val=""/>
      <w:lvlJc w:val="left"/>
      <w:pPr>
        <w:tabs>
          <w:tab w:val="num" w:pos="1440"/>
        </w:tabs>
        <w:ind w:left="1440" w:hanging="360"/>
      </w:pPr>
      <w:rPr>
        <w:rFonts w:ascii="Wingdings 3" w:hAnsi="Wingdings 3" w:hint="default"/>
      </w:rPr>
    </w:lvl>
    <w:lvl w:ilvl="2" w:tplc="E09EA85A" w:tentative="1">
      <w:start w:val="1"/>
      <w:numFmt w:val="bullet"/>
      <w:lvlText w:val=""/>
      <w:lvlJc w:val="left"/>
      <w:pPr>
        <w:tabs>
          <w:tab w:val="num" w:pos="2160"/>
        </w:tabs>
        <w:ind w:left="2160" w:hanging="360"/>
      </w:pPr>
      <w:rPr>
        <w:rFonts w:ascii="Wingdings 3" w:hAnsi="Wingdings 3" w:hint="default"/>
      </w:rPr>
    </w:lvl>
    <w:lvl w:ilvl="3" w:tplc="F034BA2A" w:tentative="1">
      <w:start w:val="1"/>
      <w:numFmt w:val="bullet"/>
      <w:lvlText w:val=""/>
      <w:lvlJc w:val="left"/>
      <w:pPr>
        <w:tabs>
          <w:tab w:val="num" w:pos="2880"/>
        </w:tabs>
        <w:ind w:left="2880" w:hanging="360"/>
      </w:pPr>
      <w:rPr>
        <w:rFonts w:ascii="Wingdings 3" w:hAnsi="Wingdings 3" w:hint="default"/>
      </w:rPr>
    </w:lvl>
    <w:lvl w:ilvl="4" w:tplc="7CB21C38" w:tentative="1">
      <w:start w:val="1"/>
      <w:numFmt w:val="bullet"/>
      <w:lvlText w:val=""/>
      <w:lvlJc w:val="left"/>
      <w:pPr>
        <w:tabs>
          <w:tab w:val="num" w:pos="3600"/>
        </w:tabs>
        <w:ind w:left="3600" w:hanging="360"/>
      </w:pPr>
      <w:rPr>
        <w:rFonts w:ascii="Wingdings 3" w:hAnsi="Wingdings 3" w:hint="default"/>
      </w:rPr>
    </w:lvl>
    <w:lvl w:ilvl="5" w:tplc="EC74A42E" w:tentative="1">
      <w:start w:val="1"/>
      <w:numFmt w:val="bullet"/>
      <w:lvlText w:val=""/>
      <w:lvlJc w:val="left"/>
      <w:pPr>
        <w:tabs>
          <w:tab w:val="num" w:pos="4320"/>
        </w:tabs>
        <w:ind w:left="4320" w:hanging="360"/>
      </w:pPr>
      <w:rPr>
        <w:rFonts w:ascii="Wingdings 3" w:hAnsi="Wingdings 3" w:hint="default"/>
      </w:rPr>
    </w:lvl>
    <w:lvl w:ilvl="6" w:tplc="03005D34" w:tentative="1">
      <w:start w:val="1"/>
      <w:numFmt w:val="bullet"/>
      <w:lvlText w:val=""/>
      <w:lvlJc w:val="left"/>
      <w:pPr>
        <w:tabs>
          <w:tab w:val="num" w:pos="5040"/>
        </w:tabs>
        <w:ind w:left="5040" w:hanging="360"/>
      </w:pPr>
      <w:rPr>
        <w:rFonts w:ascii="Wingdings 3" w:hAnsi="Wingdings 3" w:hint="default"/>
      </w:rPr>
    </w:lvl>
    <w:lvl w:ilvl="7" w:tplc="10F6FF76" w:tentative="1">
      <w:start w:val="1"/>
      <w:numFmt w:val="bullet"/>
      <w:lvlText w:val=""/>
      <w:lvlJc w:val="left"/>
      <w:pPr>
        <w:tabs>
          <w:tab w:val="num" w:pos="5760"/>
        </w:tabs>
        <w:ind w:left="5760" w:hanging="360"/>
      </w:pPr>
      <w:rPr>
        <w:rFonts w:ascii="Wingdings 3" w:hAnsi="Wingdings 3" w:hint="default"/>
      </w:rPr>
    </w:lvl>
    <w:lvl w:ilvl="8" w:tplc="14DCB64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C0B6EF4"/>
    <w:multiLevelType w:val="hybridMultilevel"/>
    <w:tmpl w:val="A88233B0"/>
    <w:lvl w:ilvl="0" w:tplc="3FB675CA">
      <w:start w:val="1"/>
      <w:numFmt w:val="bullet"/>
      <w:lvlText w:val="•"/>
      <w:lvlJc w:val="left"/>
      <w:pPr>
        <w:tabs>
          <w:tab w:val="num" w:pos="720"/>
        </w:tabs>
        <w:ind w:left="720" w:hanging="360"/>
      </w:pPr>
      <w:rPr>
        <w:rFonts w:ascii="Arial" w:hAnsi="Arial" w:hint="default"/>
      </w:rPr>
    </w:lvl>
    <w:lvl w:ilvl="1" w:tplc="3702AF5E" w:tentative="1">
      <w:start w:val="1"/>
      <w:numFmt w:val="bullet"/>
      <w:lvlText w:val="•"/>
      <w:lvlJc w:val="left"/>
      <w:pPr>
        <w:tabs>
          <w:tab w:val="num" w:pos="1440"/>
        </w:tabs>
        <w:ind w:left="1440" w:hanging="360"/>
      </w:pPr>
      <w:rPr>
        <w:rFonts w:ascii="Arial" w:hAnsi="Arial" w:hint="default"/>
      </w:rPr>
    </w:lvl>
    <w:lvl w:ilvl="2" w:tplc="4DE846CA" w:tentative="1">
      <w:start w:val="1"/>
      <w:numFmt w:val="bullet"/>
      <w:lvlText w:val="•"/>
      <w:lvlJc w:val="left"/>
      <w:pPr>
        <w:tabs>
          <w:tab w:val="num" w:pos="2160"/>
        </w:tabs>
        <w:ind w:left="2160" w:hanging="360"/>
      </w:pPr>
      <w:rPr>
        <w:rFonts w:ascii="Arial" w:hAnsi="Arial" w:hint="default"/>
      </w:rPr>
    </w:lvl>
    <w:lvl w:ilvl="3" w:tplc="2BC21922" w:tentative="1">
      <w:start w:val="1"/>
      <w:numFmt w:val="bullet"/>
      <w:lvlText w:val="•"/>
      <w:lvlJc w:val="left"/>
      <w:pPr>
        <w:tabs>
          <w:tab w:val="num" w:pos="2880"/>
        </w:tabs>
        <w:ind w:left="2880" w:hanging="360"/>
      </w:pPr>
      <w:rPr>
        <w:rFonts w:ascii="Arial" w:hAnsi="Arial" w:hint="default"/>
      </w:rPr>
    </w:lvl>
    <w:lvl w:ilvl="4" w:tplc="9D5A2138" w:tentative="1">
      <w:start w:val="1"/>
      <w:numFmt w:val="bullet"/>
      <w:lvlText w:val="•"/>
      <w:lvlJc w:val="left"/>
      <w:pPr>
        <w:tabs>
          <w:tab w:val="num" w:pos="3600"/>
        </w:tabs>
        <w:ind w:left="3600" w:hanging="360"/>
      </w:pPr>
      <w:rPr>
        <w:rFonts w:ascii="Arial" w:hAnsi="Arial" w:hint="default"/>
      </w:rPr>
    </w:lvl>
    <w:lvl w:ilvl="5" w:tplc="C5DAE15A" w:tentative="1">
      <w:start w:val="1"/>
      <w:numFmt w:val="bullet"/>
      <w:lvlText w:val="•"/>
      <w:lvlJc w:val="left"/>
      <w:pPr>
        <w:tabs>
          <w:tab w:val="num" w:pos="4320"/>
        </w:tabs>
        <w:ind w:left="4320" w:hanging="360"/>
      </w:pPr>
      <w:rPr>
        <w:rFonts w:ascii="Arial" w:hAnsi="Arial" w:hint="default"/>
      </w:rPr>
    </w:lvl>
    <w:lvl w:ilvl="6" w:tplc="C27223E4" w:tentative="1">
      <w:start w:val="1"/>
      <w:numFmt w:val="bullet"/>
      <w:lvlText w:val="•"/>
      <w:lvlJc w:val="left"/>
      <w:pPr>
        <w:tabs>
          <w:tab w:val="num" w:pos="5040"/>
        </w:tabs>
        <w:ind w:left="5040" w:hanging="360"/>
      </w:pPr>
      <w:rPr>
        <w:rFonts w:ascii="Arial" w:hAnsi="Arial" w:hint="default"/>
      </w:rPr>
    </w:lvl>
    <w:lvl w:ilvl="7" w:tplc="2FC89286" w:tentative="1">
      <w:start w:val="1"/>
      <w:numFmt w:val="bullet"/>
      <w:lvlText w:val="•"/>
      <w:lvlJc w:val="left"/>
      <w:pPr>
        <w:tabs>
          <w:tab w:val="num" w:pos="5760"/>
        </w:tabs>
        <w:ind w:left="5760" w:hanging="360"/>
      </w:pPr>
      <w:rPr>
        <w:rFonts w:ascii="Arial" w:hAnsi="Arial" w:hint="default"/>
      </w:rPr>
    </w:lvl>
    <w:lvl w:ilvl="8" w:tplc="9E361CEC" w:tentative="1">
      <w:start w:val="1"/>
      <w:numFmt w:val="bullet"/>
      <w:lvlText w:val="•"/>
      <w:lvlJc w:val="left"/>
      <w:pPr>
        <w:tabs>
          <w:tab w:val="num" w:pos="6480"/>
        </w:tabs>
        <w:ind w:left="6480" w:hanging="360"/>
      </w:pPr>
      <w:rPr>
        <w:rFonts w:ascii="Arial" w:hAnsi="Arial"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6"/>
  </w:num>
  <w:num w:numId="3">
    <w:abstractNumId w:val="2"/>
  </w:num>
  <w:num w:numId="4">
    <w:abstractNumId w:val="3"/>
  </w:num>
  <w:num w:numId="5">
    <w:abstractNumId w:val="0"/>
  </w:num>
  <w:num w:numId="6">
    <w:abstractNumId w:val="5"/>
  </w:num>
  <w:num w:numId="7">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ysTQyMDA3MDYzN7JU0lEKTi0uzszPAykwqQUAAVFmBCwAAAA="/>
  </w:docVars>
  <w:rsids>
    <w:rsidRoot w:val="00074402"/>
    <w:rsid w:val="000134B5"/>
    <w:rsid w:val="00057BC5"/>
    <w:rsid w:val="00074402"/>
    <w:rsid w:val="001245EE"/>
    <w:rsid w:val="001D4BA7"/>
    <w:rsid w:val="00216C85"/>
    <w:rsid w:val="0023115A"/>
    <w:rsid w:val="00273EDD"/>
    <w:rsid w:val="0028153A"/>
    <w:rsid w:val="002C3965"/>
    <w:rsid w:val="00321C4C"/>
    <w:rsid w:val="003C533C"/>
    <w:rsid w:val="003F670A"/>
    <w:rsid w:val="004734BA"/>
    <w:rsid w:val="004C6540"/>
    <w:rsid w:val="00512D69"/>
    <w:rsid w:val="005227EA"/>
    <w:rsid w:val="005455BD"/>
    <w:rsid w:val="005679EB"/>
    <w:rsid w:val="00581CFB"/>
    <w:rsid w:val="00600678"/>
    <w:rsid w:val="00627F9C"/>
    <w:rsid w:val="006330F6"/>
    <w:rsid w:val="00642BC8"/>
    <w:rsid w:val="0066470A"/>
    <w:rsid w:val="006F33DE"/>
    <w:rsid w:val="00725698"/>
    <w:rsid w:val="007807B3"/>
    <w:rsid w:val="007B0C8F"/>
    <w:rsid w:val="00861C15"/>
    <w:rsid w:val="008802E4"/>
    <w:rsid w:val="008E55D8"/>
    <w:rsid w:val="00964AB3"/>
    <w:rsid w:val="009B28B0"/>
    <w:rsid w:val="009D1D1E"/>
    <w:rsid w:val="009F364A"/>
    <w:rsid w:val="00A035FD"/>
    <w:rsid w:val="00A51EF3"/>
    <w:rsid w:val="00A75AF9"/>
    <w:rsid w:val="00A933C5"/>
    <w:rsid w:val="00B559D9"/>
    <w:rsid w:val="00BD7E0A"/>
    <w:rsid w:val="00C26736"/>
    <w:rsid w:val="00C37ABF"/>
    <w:rsid w:val="00C52637"/>
    <w:rsid w:val="00C72DDC"/>
    <w:rsid w:val="00CC461E"/>
    <w:rsid w:val="00D03551"/>
    <w:rsid w:val="00D276C0"/>
    <w:rsid w:val="00D46067"/>
    <w:rsid w:val="00D82D8D"/>
    <w:rsid w:val="00D927A2"/>
    <w:rsid w:val="00E33831"/>
    <w:rsid w:val="00E86987"/>
    <w:rsid w:val="00EC5591"/>
    <w:rsid w:val="00ED12D2"/>
    <w:rsid w:val="00F14813"/>
    <w:rsid w:val="00F6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33831"/>
    <w:pPr>
      <w:keepNext/>
      <w:keepLines/>
      <w:spacing w:before="240" w:after="0"/>
      <w:outlineLvl w:val="0"/>
    </w:pPr>
    <w:rPr>
      <w:rFonts w:ascii="Arial" w:eastAsiaTheme="majorEastAsia" w:hAnsi="Arial" w:cstheme="majorBidi"/>
      <w:bCs/>
      <w:color w:val="4472C4" w:themeColor="accent1"/>
      <w:sz w:val="32"/>
      <w:szCs w:val="32"/>
      <w:shd w:val="clear" w:color="auto" w:fill="FFFFFF"/>
    </w:rPr>
  </w:style>
  <w:style w:type="paragraph" w:styleId="Heading2">
    <w:name w:val="heading 2"/>
    <w:basedOn w:val="Normal"/>
    <w:next w:val="Normal"/>
    <w:link w:val="Heading2Char"/>
    <w:autoRedefine/>
    <w:uiPriority w:val="9"/>
    <w:unhideWhenUsed/>
    <w:qFormat/>
    <w:rsid w:val="00B559D9"/>
    <w:pPr>
      <w:keepNext/>
      <w:keepLines/>
      <w:shd w:val="clear" w:color="auto" w:fill="FFFFFF"/>
      <w:spacing w:before="40" w:after="0"/>
      <w:jc w:val="center"/>
      <w:outlineLvl w:val="1"/>
    </w:pPr>
    <w:rPr>
      <w:rFonts w:ascii="Arial" w:eastAsiaTheme="majorEastAsia" w:hAnsi="Arial" w:cs="Arial"/>
      <w:bCs/>
      <w:i/>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831"/>
    <w:rPr>
      <w:rFonts w:ascii="Arial" w:eastAsiaTheme="majorEastAsia" w:hAnsi="Arial" w:cstheme="majorBidi"/>
      <w:bCs/>
      <w:color w:val="4472C4" w:themeColor="accent1"/>
      <w:sz w:val="32"/>
      <w:szCs w:val="32"/>
    </w:rPr>
  </w:style>
  <w:style w:type="character" w:customStyle="1" w:styleId="Heading2Char">
    <w:name w:val="Heading 2 Char"/>
    <w:basedOn w:val="DefaultParagraphFont"/>
    <w:link w:val="Heading2"/>
    <w:uiPriority w:val="9"/>
    <w:rsid w:val="00B559D9"/>
    <w:rPr>
      <w:rFonts w:ascii="Arial" w:eastAsiaTheme="majorEastAsia" w:hAnsi="Arial" w:cs="Arial"/>
      <w:bCs/>
      <w:i/>
      <w:sz w:val="22"/>
      <w:shd w:val="clear" w:color="auto" w:fill="FFFFFF"/>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A51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EF3"/>
  </w:style>
  <w:style w:type="paragraph" w:styleId="Footer">
    <w:name w:val="footer"/>
    <w:basedOn w:val="Normal"/>
    <w:link w:val="FooterChar"/>
    <w:uiPriority w:val="99"/>
    <w:unhideWhenUsed/>
    <w:rsid w:val="00A51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EF3"/>
  </w:style>
  <w:style w:type="paragraph" w:styleId="TOCHeading">
    <w:name w:val="TOC Heading"/>
    <w:basedOn w:val="Heading1"/>
    <w:next w:val="Normal"/>
    <w:uiPriority w:val="39"/>
    <w:unhideWhenUsed/>
    <w:qFormat/>
    <w:rsid w:val="000134B5"/>
    <w:pPr>
      <w:outlineLvl w:val="9"/>
    </w:pPr>
    <w:rPr>
      <w:rFonts w:asciiTheme="majorHAnsi" w:hAnsiTheme="majorHAnsi"/>
      <w:b/>
      <w:color w:val="2F5496" w:themeColor="accent1" w:themeShade="BF"/>
      <w:lang w:val="en-US"/>
    </w:rPr>
  </w:style>
  <w:style w:type="character" w:styleId="Hyperlink">
    <w:name w:val="Hyperlink"/>
    <w:basedOn w:val="DefaultParagraphFont"/>
    <w:uiPriority w:val="99"/>
    <w:unhideWhenUsed/>
    <w:rsid w:val="00B559D9"/>
    <w:rPr>
      <w:color w:val="0563C1" w:themeColor="hyperlink"/>
      <w:u w:val="single"/>
    </w:rPr>
  </w:style>
  <w:style w:type="character" w:styleId="UnresolvedMention">
    <w:name w:val="Unresolved Mention"/>
    <w:basedOn w:val="DefaultParagraphFont"/>
    <w:uiPriority w:val="99"/>
    <w:semiHidden/>
    <w:unhideWhenUsed/>
    <w:rsid w:val="00B559D9"/>
    <w:rPr>
      <w:color w:val="605E5C"/>
      <w:shd w:val="clear" w:color="auto" w:fill="E1DFDD"/>
    </w:rPr>
  </w:style>
  <w:style w:type="character" w:styleId="Emphasis">
    <w:name w:val="Emphasis"/>
    <w:basedOn w:val="DefaultParagraphFont"/>
    <w:uiPriority w:val="20"/>
    <w:qFormat/>
    <w:rsid w:val="00B559D9"/>
    <w:rPr>
      <w:i/>
      <w:iCs/>
    </w:rPr>
  </w:style>
  <w:style w:type="character" w:styleId="Strong">
    <w:name w:val="Strong"/>
    <w:basedOn w:val="DefaultParagraphFont"/>
    <w:uiPriority w:val="22"/>
    <w:qFormat/>
    <w:rsid w:val="00B559D9"/>
    <w:rPr>
      <w:b/>
      <w:bCs/>
    </w:rPr>
  </w:style>
  <w:style w:type="character" w:customStyle="1" w:styleId="fn">
    <w:name w:val="fn"/>
    <w:basedOn w:val="DefaultParagraphFont"/>
    <w:rsid w:val="00B559D9"/>
  </w:style>
  <w:style w:type="paragraph" w:styleId="ListParagraph">
    <w:name w:val="List Paragraph"/>
    <w:basedOn w:val="Normal"/>
    <w:uiPriority w:val="34"/>
    <w:qFormat/>
    <w:rsid w:val="00512D69"/>
    <w:pPr>
      <w:spacing w:line="256" w:lineRule="auto"/>
      <w:ind w:left="720"/>
      <w:contextualSpacing/>
    </w:pPr>
    <w:rPr>
      <w:rFonts w:asciiTheme="minorHAnsi" w:hAnsiTheme="minorHAnsi"/>
      <w:sz w:val="22"/>
    </w:rPr>
  </w:style>
  <w:style w:type="paragraph" w:styleId="NormalWeb">
    <w:name w:val="Normal (Web)"/>
    <w:basedOn w:val="Normal"/>
    <w:uiPriority w:val="99"/>
    <w:unhideWhenUsed/>
    <w:rsid w:val="00512D69"/>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EC5591"/>
    <w:pPr>
      <w:spacing w:after="100"/>
    </w:pPr>
  </w:style>
  <w:style w:type="paragraph" w:styleId="TOC2">
    <w:name w:val="toc 2"/>
    <w:basedOn w:val="Normal"/>
    <w:next w:val="Normal"/>
    <w:autoRedefine/>
    <w:uiPriority w:val="39"/>
    <w:unhideWhenUsed/>
    <w:rsid w:val="00EC55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10843">
      <w:bodyDiv w:val="1"/>
      <w:marLeft w:val="0"/>
      <w:marRight w:val="0"/>
      <w:marTop w:val="0"/>
      <w:marBottom w:val="0"/>
      <w:divBdr>
        <w:top w:val="none" w:sz="0" w:space="0" w:color="auto"/>
        <w:left w:val="none" w:sz="0" w:space="0" w:color="auto"/>
        <w:bottom w:val="none" w:sz="0" w:space="0" w:color="auto"/>
        <w:right w:val="none" w:sz="0" w:space="0" w:color="auto"/>
      </w:divBdr>
      <w:divsChild>
        <w:div w:id="1688678377">
          <w:marLeft w:val="720"/>
          <w:marRight w:val="0"/>
          <w:marTop w:val="72"/>
          <w:marBottom w:val="0"/>
          <w:divBdr>
            <w:top w:val="none" w:sz="0" w:space="0" w:color="auto"/>
            <w:left w:val="none" w:sz="0" w:space="0" w:color="auto"/>
            <w:bottom w:val="none" w:sz="0" w:space="0" w:color="auto"/>
            <w:right w:val="none" w:sz="0" w:space="0" w:color="auto"/>
          </w:divBdr>
        </w:div>
        <w:div w:id="1194853009">
          <w:marLeft w:val="720"/>
          <w:marRight w:val="0"/>
          <w:marTop w:val="72"/>
          <w:marBottom w:val="0"/>
          <w:divBdr>
            <w:top w:val="none" w:sz="0" w:space="0" w:color="auto"/>
            <w:left w:val="none" w:sz="0" w:space="0" w:color="auto"/>
            <w:bottom w:val="none" w:sz="0" w:space="0" w:color="auto"/>
            <w:right w:val="none" w:sz="0" w:space="0" w:color="auto"/>
          </w:divBdr>
        </w:div>
        <w:div w:id="2059235496">
          <w:marLeft w:val="720"/>
          <w:marRight w:val="0"/>
          <w:marTop w:val="72"/>
          <w:marBottom w:val="0"/>
          <w:divBdr>
            <w:top w:val="none" w:sz="0" w:space="0" w:color="auto"/>
            <w:left w:val="none" w:sz="0" w:space="0" w:color="auto"/>
            <w:bottom w:val="none" w:sz="0" w:space="0" w:color="auto"/>
            <w:right w:val="none" w:sz="0" w:space="0" w:color="auto"/>
          </w:divBdr>
        </w:div>
      </w:divsChild>
    </w:div>
    <w:div w:id="425200858">
      <w:bodyDiv w:val="1"/>
      <w:marLeft w:val="0"/>
      <w:marRight w:val="0"/>
      <w:marTop w:val="0"/>
      <w:marBottom w:val="0"/>
      <w:divBdr>
        <w:top w:val="none" w:sz="0" w:space="0" w:color="auto"/>
        <w:left w:val="none" w:sz="0" w:space="0" w:color="auto"/>
        <w:bottom w:val="none" w:sz="0" w:space="0" w:color="auto"/>
        <w:right w:val="none" w:sz="0" w:space="0" w:color="auto"/>
      </w:divBdr>
    </w:div>
    <w:div w:id="475298452">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24439061">
      <w:bodyDiv w:val="1"/>
      <w:marLeft w:val="0"/>
      <w:marRight w:val="0"/>
      <w:marTop w:val="0"/>
      <w:marBottom w:val="0"/>
      <w:divBdr>
        <w:top w:val="none" w:sz="0" w:space="0" w:color="auto"/>
        <w:left w:val="none" w:sz="0" w:space="0" w:color="auto"/>
        <w:bottom w:val="none" w:sz="0" w:space="0" w:color="auto"/>
        <w:right w:val="none" w:sz="0" w:space="0" w:color="auto"/>
      </w:divBdr>
    </w:div>
    <w:div w:id="526875198">
      <w:bodyDiv w:val="1"/>
      <w:marLeft w:val="0"/>
      <w:marRight w:val="0"/>
      <w:marTop w:val="0"/>
      <w:marBottom w:val="0"/>
      <w:divBdr>
        <w:top w:val="none" w:sz="0" w:space="0" w:color="auto"/>
        <w:left w:val="none" w:sz="0" w:space="0" w:color="auto"/>
        <w:bottom w:val="none" w:sz="0" w:space="0" w:color="auto"/>
        <w:right w:val="none" w:sz="0" w:space="0" w:color="auto"/>
      </w:divBdr>
    </w:div>
    <w:div w:id="607661894">
      <w:bodyDiv w:val="1"/>
      <w:marLeft w:val="0"/>
      <w:marRight w:val="0"/>
      <w:marTop w:val="0"/>
      <w:marBottom w:val="0"/>
      <w:divBdr>
        <w:top w:val="none" w:sz="0" w:space="0" w:color="auto"/>
        <w:left w:val="none" w:sz="0" w:space="0" w:color="auto"/>
        <w:bottom w:val="none" w:sz="0" w:space="0" w:color="auto"/>
        <w:right w:val="none" w:sz="0" w:space="0" w:color="auto"/>
      </w:divBdr>
      <w:divsChild>
        <w:div w:id="1606227280">
          <w:marLeft w:val="576"/>
          <w:marRight w:val="0"/>
          <w:marTop w:val="72"/>
          <w:marBottom w:val="0"/>
          <w:divBdr>
            <w:top w:val="none" w:sz="0" w:space="0" w:color="auto"/>
            <w:left w:val="none" w:sz="0" w:space="0" w:color="auto"/>
            <w:bottom w:val="none" w:sz="0" w:space="0" w:color="auto"/>
            <w:right w:val="none" w:sz="0" w:space="0" w:color="auto"/>
          </w:divBdr>
        </w:div>
      </w:divsChild>
    </w:div>
    <w:div w:id="689646236">
      <w:bodyDiv w:val="1"/>
      <w:marLeft w:val="0"/>
      <w:marRight w:val="0"/>
      <w:marTop w:val="0"/>
      <w:marBottom w:val="0"/>
      <w:divBdr>
        <w:top w:val="none" w:sz="0" w:space="0" w:color="auto"/>
        <w:left w:val="none" w:sz="0" w:space="0" w:color="auto"/>
        <w:bottom w:val="none" w:sz="0" w:space="0" w:color="auto"/>
        <w:right w:val="none" w:sz="0" w:space="0" w:color="auto"/>
      </w:divBdr>
    </w:div>
    <w:div w:id="706226018">
      <w:bodyDiv w:val="1"/>
      <w:marLeft w:val="0"/>
      <w:marRight w:val="0"/>
      <w:marTop w:val="0"/>
      <w:marBottom w:val="0"/>
      <w:divBdr>
        <w:top w:val="none" w:sz="0" w:space="0" w:color="auto"/>
        <w:left w:val="none" w:sz="0" w:space="0" w:color="auto"/>
        <w:bottom w:val="none" w:sz="0" w:space="0" w:color="auto"/>
        <w:right w:val="none" w:sz="0" w:space="0" w:color="auto"/>
      </w:divBdr>
    </w:div>
    <w:div w:id="709568415">
      <w:bodyDiv w:val="1"/>
      <w:marLeft w:val="0"/>
      <w:marRight w:val="0"/>
      <w:marTop w:val="0"/>
      <w:marBottom w:val="0"/>
      <w:divBdr>
        <w:top w:val="none" w:sz="0" w:space="0" w:color="auto"/>
        <w:left w:val="none" w:sz="0" w:space="0" w:color="auto"/>
        <w:bottom w:val="none" w:sz="0" w:space="0" w:color="auto"/>
        <w:right w:val="none" w:sz="0" w:space="0" w:color="auto"/>
      </w:divBdr>
      <w:divsChild>
        <w:div w:id="815343405">
          <w:marLeft w:val="0"/>
          <w:marRight w:val="0"/>
          <w:marTop w:val="48"/>
          <w:marBottom w:val="48"/>
          <w:divBdr>
            <w:top w:val="none" w:sz="0" w:space="0" w:color="auto"/>
            <w:left w:val="none" w:sz="0" w:space="0" w:color="auto"/>
            <w:bottom w:val="none" w:sz="0" w:space="0" w:color="auto"/>
            <w:right w:val="none" w:sz="0" w:space="0" w:color="auto"/>
          </w:divBdr>
        </w:div>
        <w:div w:id="152449659">
          <w:marLeft w:val="0"/>
          <w:marRight w:val="0"/>
          <w:marTop w:val="48"/>
          <w:marBottom w:val="48"/>
          <w:divBdr>
            <w:top w:val="none" w:sz="0" w:space="0" w:color="auto"/>
            <w:left w:val="none" w:sz="0" w:space="0" w:color="auto"/>
            <w:bottom w:val="none" w:sz="0" w:space="0" w:color="auto"/>
            <w:right w:val="none" w:sz="0" w:space="0" w:color="auto"/>
          </w:divBdr>
        </w:div>
      </w:divsChild>
    </w:div>
    <w:div w:id="714159976">
      <w:bodyDiv w:val="1"/>
      <w:marLeft w:val="0"/>
      <w:marRight w:val="0"/>
      <w:marTop w:val="0"/>
      <w:marBottom w:val="0"/>
      <w:divBdr>
        <w:top w:val="none" w:sz="0" w:space="0" w:color="auto"/>
        <w:left w:val="none" w:sz="0" w:space="0" w:color="auto"/>
        <w:bottom w:val="none" w:sz="0" w:space="0" w:color="auto"/>
        <w:right w:val="none" w:sz="0" w:space="0" w:color="auto"/>
      </w:divBdr>
      <w:divsChild>
        <w:div w:id="1864054214">
          <w:marLeft w:val="576"/>
          <w:marRight w:val="0"/>
          <w:marTop w:val="73"/>
          <w:marBottom w:val="0"/>
          <w:divBdr>
            <w:top w:val="none" w:sz="0" w:space="0" w:color="auto"/>
            <w:left w:val="none" w:sz="0" w:space="0" w:color="auto"/>
            <w:bottom w:val="none" w:sz="0" w:space="0" w:color="auto"/>
            <w:right w:val="none" w:sz="0" w:space="0" w:color="auto"/>
          </w:divBdr>
        </w:div>
        <w:div w:id="1742604869">
          <w:marLeft w:val="576"/>
          <w:marRight w:val="0"/>
          <w:marTop w:val="73"/>
          <w:marBottom w:val="0"/>
          <w:divBdr>
            <w:top w:val="none" w:sz="0" w:space="0" w:color="auto"/>
            <w:left w:val="none" w:sz="0" w:space="0" w:color="auto"/>
            <w:bottom w:val="none" w:sz="0" w:space="0" w:color="auto"/>
            <w:right w:val="none" w:sz="0" w:space="0" w:color="auto"/>
          </w:divBdr>
        </w:div>
        <w:div w:id="1760518496">
          <w:marLeft w:val="576"/>
          <w:marRight w:val="0"/>
          <w:marTop w:val="73"/>
          <w:marBottom w:val="0"/>
          <w:divBdr>
            <w:top w:val="none" w:sz="0" w:space="0" w:color="auto"/>
            <w:left w:val="none" w:sz="0" w:space="0" w:color="auto"/>
            <w:bottom w:val="none" w:sz="0" w:space="0" w:color="auto"/>
            <w:right w:val="none" w:sz="0" w:space="0" w:color="auto"/>
          </w:divBdr>
        </w:div>
        <w:div w:id="759563293">
          <w:marLeft w:val="576"/>
          <w:marRight w:val="0"/>
          <w:marTop w:val="73"/>
          <w:marBottom w:val="0"/>
          <w:divBdr>
            <w:top w:val="none" w:sz="0" w:space="0" w:color="auto"/>
            <w:left w:val="none" w:sz="0" w:space="0" w:color="auto"/>
            <w:bottom w:val="none" w:sz="0" w:space="0" w:color="auto"/>
            <w:right w:val="none" w:sz="0" w:space="0" w:color="auto"/>
          </w:divBdr>
        </w:div>
        <w:div w:id="1071542084">
          <w:marLeft w:val="576"/>
          <w:marRight w:val="0"/>
          <w:marTop w:val="73"/>
          <w:marBottom w:val="0"/>
          <w:divBdr>
            <w:top w:val="none" w:sz="0" w:space="0" w:color="auto"/>
            <w:left w:val="none" w:sz="0" w:space="0" w:color="auto"/>
            <w:bottom w:val="none" w:sz="0" w:space="0" w:color="auto"/>
            <w:right w:val="none" w:sz="0" w:space="0" w:color="auto"/>
          </w:divBdr>
        </w:div>
      </w:divsChild>
    </w:div>
    <w:div w:id="811291741">
      <w:bodyDiv w:val="1"/>
      <w:marLeft w:val="0"/>
      <w:marRight w:val="0"/>
      <w:marTop w:val="0"/>
      <w:marBottom w:val="0"/>
      <w:divBdr>
        <w:top w:val="none" w:sz="0" w:space="0" w:color="auto"/>
        <w:left w:val="none" w:sz="0" w:space="0" w:color="auto"/>
        <w:bottom w:val="none" w:sz="0" w:space="0" w:color="auto"/>
        <w:right w:val="none" w:sz="0" w:space="0" w:color="auto"/>
      </w:divBdr>
      <w:divsChild>
        <w:div w:id="1700929663">
          <w:marLeft w:val="720"/>
          <w:marRight w:val="0"/>
          <w:marTop w:val="73"/>
          <w:marBottom w:val="0"/>
          <w:divBdr>
            <w:top w:val="none" w:sz="0" w:space="0" w:color="auto"/>
            <w:left w:val="none" w:sz="0" w:space="0" w:color="auto"/>
            <w:bottom w:val="none" w:sz="0" w:space="0" w:color="auto"/>
            <w:right w:val="none" w:sz="0" w:space="0" w:color="auto"/>
          </w:divBdr>
        </w:div>
      </w:divsChild>
    </w:div>
    <w:div w:id="871308254">
      <w:bodyDiv w:val="1"/>
      <w:marLeft w:val="0"/>
      <w:marRight w:val="0"/>
      <w:marTop w:val="0"/>
      <w:marBottom w:val="0"/>
      <w:divBdr>
        <w:top w:val="none" w:sz="0" w:space="0" w:color="auto"/>
        <w:left w:val="none" w:sz="0" w:space="0" w:color="auto"/>
        <w:bottom w:val="none" w:sz="0" w:space="0" w:color="auto"/>
        <w:right w:val="none" w:sz="0" w:space="0" w:color="auto"/>
      </w:divBdr>
    </w:div>
    <w:div w:id="999818446">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64991462">
      <w:bodyDiv w:val="1"/>
      <w:marLeft w:val="0"/>
      <w:marRight w:val="0"/>
      <w:marTop w:val="0"/>
      <w:marBottom w:val="0"/>
      <w:divBdr>
        <w:top w:val="none" w:sz="0" w:space="0" w:color="auto"/>
        <w:left w:val="none" w:sz="0" w:space="0" w:color="auto"/>
        <w:bottom w:val="none" w:sz="0" w:space="0" w:color="auto"/>
        <w:right w:val="none" w:sz="0" w:space="0" w:color="auto"/>
      </w:divBdr>
    </w:div>
    <w:div w:id="1066802002">
      <w:bodyDiv w:val="1"/>
      <w:marLeft w:val="0"/>
      <w:marRight w:val="0"/>
      <w:marTop w:val="0"/>
      <w:marBottom w:val="0"/>
      <w:divBdr>
        <w:top w:val="none" w:sz="0" w:space="0" w:color="auto"/>
        <w:left w:val="none" w:sz="0" w:space="0" w:color="auto"/>
        <w:bottom w:val="none" w:sz="0" w:space="0" w:color="auto"/>
        <w:right w:val="none" w:sz="0" w:space="0" w:color="auto"/>
      </w:divBdr>
    </w:div>
    <w:div w:id="1111630971">
      <w:bodyDiv w:val="1"/>
      <w:marLeft w:val="0"/>
      <w:marRight w:val="0"/>
      <w:marTop w:val="0"/>
      <w:marBottom w:val="0"/>
      <w:divBdr>
        <w:top w:val="none" w:sz="0" w:space="0" w:color="auto"/>
        <w:left w:val="none" w:sz="0" w:space="0" w:color="auto"/>
        <w:bottom w:val="none" w:sz="0" w:space="0" w:color="auto"/>
        <w:right w:val="none" w:sz="0" w:space="0" w:color="auto"/>
      </w:divBdr>
    </w:div>
    <w:div w:id="1125928013">
      <w:bodyDiv w:val="1"/>
      <w:marLeft w:val="0"/>
      <w:marRight w:val="0"/>
      <w:marTop w:val="0"/>
      <w:marBottom w:val="0"/>
      <w:divBdr>
        <w:top w:val="none" w:sz="0" w:space="0" w:color="auto"/>
        <w:left w:val="none" w:sz="0" w:space="0" w:color="auto"/>
        <w:bottom w:val="none" w:sz="0" w:space="0" w:color="auto"/>
        <w:right w:val="none" w:sz="0" w:space="0" w:color="auto"/>
      </w:divBdr>
    </w:div>
    <w:div w:id="1264269494">
      <w:bodyDiv w:val="1"/>
      <w:marLeft w:val="0"/>
      <w:marRight w:val="0"/>
      <w:marTop w:val="0"/>
      <w:marBottom w:val="0"/>
      <w:divBdr>
        <w:top w:val="none" w:sz="0" w:space="0" w:color="auto"/>
        <w:left w:val="none" w:sz="0" w:space="0" w:color="auto"/>
        <w:bottom w:val="none" w:sz="0" w:space="0" w:color="auto"/>
        <w:right w:val="none" w:sz="0" w:space="0" w:color="auto"/>
      </w:divBdr>
    </w:div>
    <w:div w:id="1483305998">
      <w:bodyDiv w:val="1"/>
      <w:marLeft w:val="0"/>
      <w:marRight w:val="0"/>
      <w:marTop w:val="0"/>
      <w:marBottom w:val="0"/>
      <w:divBdr>
        <w:top w:val="none" w:sz="0" w:space="0" w:color="auto"/>
        <w:left w:val="none" w:sz="0" w:space="0" w:color="auto"/>
        <w:bottom w:val="none" w:sz="0" w:space="0" w:color="auto"/>
        <w:right w:val="none" w:sz="0" w:space="0" w:color="auto"/>
      </w:divBdr>
      <w:divsChild>
        <w:div w:id="1026176377">
          <w:marLeft w:val="720"/>
          <w:marRight w:val="0"/>
          <w:marTop w:val="73"/>
          <w:marBottom w:val="0"/>
          <w:divBdr>
            <w:top w:val="none" w:sz="0" w:space="0" w:color="auto"/>
            <w:left w:val="none" w:sz="0" w:space="0" w:color="auto"/>
            <w:bottom w:val="none" w:sz="0" w:space="0" w:color="auto"/>
            <w:right w:val="none" w:sz="0" w:space="0" w:color="auto"/>
          </w:divBdr>
        </w:div>
        <w:div w:id="302123237">
          <w:marLeft w:val="720"/>
          <w:marRight w:val="0"/>
          <w:marTop w:val="73"/>
          <w:marBottom w:val="0"/>
          <w:divBdr>
            <w:top w:val="none" w:sz="0" w:space="0" w:color="auto"/>
            <w:left w:val="none" w:sz="0" w:space="0" w:color="auto"/>
            <w:bottom w:val="none" w:sz="0" w:space="0" w:color="auto"/>
            <w:right w:val="none" w:sz="0" w:space="0" w:color="auto"/>
          </w:divBdr>
        </w:div>
        <w:div w:id="1930961503">
          <w:marLeft w:val="720"/>
          <w:marRight w:val="0"/>
          <w:marTop w:val="73"/>
          <w:marBottom w:val="0"/>
          <w:divBdr>
            <w:top w:val="none" w:sz="0" w:space="0" w:color="auto"/>
            <w:left w:val="none" w:sz="0" w:space="0" w:color="auto"/>
            <w:bottom w:val="none" w:sz="0" w:space="0" w:color="auto"/>
            <w:right w:val="none" w:sz="0" w:space="0" w:color="auto"/>
          </w:divBdr>
        </w:div>
        <w:div w:id="375587356">
          <w:marLeft w:val="720"/>
          <w:marRight w:val="0"/>
          <w:marTop w:val="73"/>
          <w:marBottom w:val="0"/>
          <w:divBdr>
            <w:top w:val="none" w:sz="0" w:space="0" w:color="auto"/>
            <w:left w:val="none" w:sz="0" w:space="0" w:color="auto"/>
            <w:bottom w:val="none" w:sz="0" w:space="0" w:color="auto"/>
            <w:right w:val="none" w:sz="0" w:space="0" w:color="auto"/>
          </w:divBdr>
        </w:div>
        <w:div w:id="1914318800">
          <w:marLeft w:val="720"/>
          <w:marRight w:val="0"/>
          <w:marTop w:val="73"/>
          <w:marBottom w:val="0"/>
          <w:divBdr>
            <w:top w:val="none" w:sz="0" w:space="0" w:color="auto"/>
            <w:left w:val="none" w:sz="0" w:space="0" w:color="auto"/>
            <w:bottom w:val="none" w:sz="0" w:space="0" w:color="auto"/>
            <w:right w:val="none" w:sz="0" w:space="0" w:color="auto"/>
          </w:divBdr>
        </w:div>
        <w:div w:id="952439798">
          <w:marLeft w:val="720"/>
          <w:marRight w:val="0"/>
          <w:marTop w:val="73"/>
          <w:marBottom w:val="0"/>
          <w:divBdr>
            <w:top w:val="none" w:sz="0" w:space="0" w:color="auto"/>
            <w:left w:val="none" w:sz="0" w:space="0" w:color="auto"/>
            <w:bottom w:val="none" w:sz="0" w:space="0" w:color="auto"/>
            <w:right w:val="none" w:sz="0" w:space="0" w:color="auto"/>
          </w:divBdr>
        </w:div>
      </w:divsChild>
    </w:div>
    <w:div w:id="1511870879">
      <w:bodyDiv w:val="1"/>
      <w:marLeft w:val="0"/>
      <w:marRight w:val="0"/>
      <w:marTop w:val="0"/>
      <w:marBottom w:val="0"/>
      <w:divBdr>
        <w:top w:val="none" w:sz="0" w:space="0" w:color="auto"/>
        <w:left w:val="none" w:sz="0" w:space="0" w:color="auto"/>
        <w:bottom w:val="none" w:sz="0" w:space="0" w:color="auto"/>
        <w:right w:val="none" w:sz="0" w:space="0" w:color="auto"/>
      </w:divBdr>
    </w:div>
    <w:div w:id="1599677549">
      <w:bodyDiv w:val="1"/>
      <w:marLeft w:val="0"/>
      <w:marRight w:val="0"/>
      <w:marTop w:val="0"/>
      <w:marBottom w:val="0"/>
      <w:divBdr>
        <w:top w:val="none" w:sz="0" w:space="0" w:color="auto"/>
        <w:left w:val="none" w:sz="0" w:space="0" w:color="auto"/>
        <w:bottom w:val="none" w:sz="0" w:space="0" w:color="auto"/>
        <w:right w:val="none" w:sz="0" w:space="0" w:color="auto"/>
      </w:divBdr>
    </w:div>
    <w:div w:id="1625577426">
      <w:bodyDiv w:val="1"/>
      <w:marLeft w:val="0"/>
      <w:marRight w:val="0"/>
      <w:marTop w:val="0"/>
      <w:marBottom w:val="0"/>
      <w:divBdr>
        <w:top w:val="none" w:sz="0" w:space="0" w:color="auto"/>
        <w:left w:val="none" w:sz="0" w:space="0" w:color="auto"/>
        <w:bottom w:val="none" w:sz="0" w:space="0" w:color="auto"/>
        <w:right w:val="none" w:sz="0" w:space="0" w:color="auto"/>
      </w:divBdr>
    </w:div>
    <w:div w:id="1708798208">
      <w:bodyDiv w:val="1"/>
      <w:marLeft w:val="0"/>
      <w:marRight w:val="0"/>
      <w:marTop w:val="0"/>
      <w:marBottom w:val="0"/>
      <w:divBdr>
        <w:top w:val="none" w:sz="0" w:space="0" w:color="auto"/>
        <w:left w:val="none" w:sz="0" w:space="0" w:color="auto"/>
        <w:bottom w:val="none" w:sz="0" w:space="0" w:color="auto"/>
        <w:right w:val="none" w:sz="0" w:space="0" w:color="auto"/>
      </w:divBdr>
    </w:div>
    <w:div w:id="1745451395">
      <w:bodyDiv w:val="1"/>
      <w:marLeft w:val="0"/>
      <w:marRight w:val="0"/>
      <w:marTop w:val="0"/>
      <w:marBottom w:val="0"/>
      <w:divBdr>
        <w:top w:val="none" w:sz="0" w:space="0" w:color="auto"/>
        <w:left w:val="none" w:sz="0" w:space="0" w:color="auto"/>
        <w:bottom w:val="none" w:sz="0" w:space="0" w:color="auto"/>
        <w:right w:val="none" w:sz="0" w:space="0" w:color="auto"/>
      </w:divBdr>
    </w:div>
    <w:div w:id="1818061872">
      <w:bodyDiv w:val="1"/>
      <w:marLeft w:val="0"/>
      <w:marRight w:val="0"/>
      <w:marTop w:val="0"/>
      <w:marBottom w:val="0"/>
      <w:divBdr>
        <w:top w:val="none" w:sz="0" w:space="0" w:color="auto"/>
        <w:left w:val="none" w:sz="0" w:space="0" w:color="auto"/>
        <w:bottom w:val="none" w:sz="0" w:space="0" w:color="auto"/>
        <w:right w:val="none" w:sz="0" w:space="0" w:color="auto"/>
      </w:divBdr>
    </w:div>
    <w:div w:id="1846286618">
      <w:bodyDiv w:val="1"/>
      <w:marLeft w:val="0"/>
      <w:marRight w:val="0"/>
      <w:marTop w:val="0"/>
      <w:marBottom w:val="0"/>
      <w:divBdr>
        <w:top w:val="none" w:sz="0" w:space="0" w:color="auto"/>
        <w:left w:val="none" w:sz="0" w:space="0" w:color="auto"/>
        <w:bottom w:val="none" w:sz="0" w:space="0" w:color="auto"/>
        <w:right w:val="none" w:sz="0" w:space="0" w:color="auto"/>
      </w:divBdr>
      <w:divsChild>
        <w:div w:id="578297672">
          <w:marLeft w:val="576"/>
          <w:marRight w:val="0"/>
          <w:marTop w:val="73"/>
          <w:marBottom w:val="0"/>
          <w:divBdr>
            <w:top w:val="none" w:sz="0" w:space="0" w:color="auto"/>
            <w:left w:val="none" w:sz="0" w:space="0" w:color="auto"/>
            <w:bottom w:val="none" w:sz="0" w:space="0" w:color="auto"/>
            <w:right w:val="none" w:sz="0" w:space="0" w:color="auto"/>
          </w:divBdr>
        </w:div>
        <w:div w:id="2053919858">
          <w:marLeft w:val="576"/>
          <w:marRight w:val="0"/>
          <w:marTop w:val="73"/>
          <w:marBottom w:val="0"/>
          <w:divBdr>
            <w:top w:val="none" w:sz="0" w:space="0" w:color="auto"/>
            <w:left w:val="none" w:sz="0" w:space="0" w:color="auto"/>
            <w:bottom w:val="none" w:sz="0" w:space="0" w:color="auto"/>
            <w:right w:val="none" w:sz="0" w:space="0" w:color="auto"/>
          </w:divBdr>
        </w:div>
        <w:div w:id="716658766">
          <w:marLeft w:val="576"/>
          <w:marRight w:val="0"/>
          <w:marTop w:val="73"/>
          <w:marBottom w:val="0"/>
          <w:divBdr>
            <w:top w:val="none" w:sz="0" w:space="0" w:color="auto"/>
            <w:left w:val="none" w:sz="0" w:space="0" w:color="auto"/>
            <w:bottom w:val="none" w:sz="0" w:space="0" w:color="auto"/>
            <w:right w:val="none" w:sz="0" w:space="0" w:color="auto"/>
          </w:divBdr>
        </w:div>
        <w:div w:id="2124037135">
          <w:marLeft w:val="576"/>
          <w:marRight w:val="0"/>
          <w:marTop w:val="73"/>
          <w:marBottom w:val="0"/>
          <w:divBdr>
            <w:top w:val="none" w:sz="0" w:space="0" w:color="auto"/>
            <w:left w:val="none" w:sz="0" w:space="0" w:color="auto"/>
            <w:bottom w:val="none" w:sz="0" w:space="0" w:color="auto"/>
            <w:right w:val="none" w:sz="0" w:space="0" w:color="auto"/>
          </w:divBdr>
        </w:div>
        <w:div w:id="360865346">
          <w:marLeft w:val="576"/>
          <w:marRight w:val="0"/>
          <w:marTop w:val="73"/>
          <w:marBottom w:val="0"/>
          <w:divBdr>
            <w:top w:val="none" w:sz="0" w:space="0" w:color="auto"/>
            <w:left w:val="none" w:sz="0" w:space="0" w:color="auto"/>
            <w:bottom w:val="none" w:sz="0" w:space="0" w:color="auto"/>
            <w:right w:val="none" w:sz="0" w:space="0" w:color="auto"/>
          </w:divBdr>
        </w:div>
        <w:div w:id="107429786">
          <w:marLeft w:val="576"/>
          <w:marRight w:val="0"/>
          <w:marTop w:val="73"/>
          <w:marBottom w:val="0"/>
          <w:divBdr>
            <w:top w:val="none" w:sz="0" w:space="0" w:color="auto"/>
            <w:left w:val="none" w:sz="0" w:space="0" w:color="auto"/>
            <w:bottom w:val="none" w:sz="0" w:space="0" w:color="auto"/>
            <w:right w:val="none" w:sz="0" w:space="0" w:color="auto"/>
          </w:divBdr>
        </w:div>
        <w:div w:id="1886140555">
          <w:marLeft w:val="576"/>
          <w:marRight w:val="0"/>
          <w:marTop w:val="73"/>
          <w:marBottom w:val="0"/>
          <w:divBdr>
            <w:top w:val="none" w:sz="0" w:space="0" w:color="auto"/>
            <w:left w:val="none" w:sz="0" w:space="0" w:color="auto"/>
            <w:bottom w:val="none" w:sz="0" w:space="0" w:color="auto"/>
            <w:right w:val="none" w:sz="0" w:space="0" w:color="auto"/>
          </w:divBdr>
        </w:div>
        <w:div w:id="1040398659">
          <w:marLeft w:val="576"/>
          <w:marRight w:val="0"/>
          <w:marTop w:val="73"/>
          <w:marBottom w:val="0"/>
          <w:divBdr>
            <w:top w:val="none" w:sz="0" w:space="0" w:color="auto"/>
            <w:left w:val="none" w:sz="0" w:space="0" w:color="auto"/>
            <w:bottom w:val="none" w:sz="0" w:space="0" w:color="auto"/>
            <w:right w:val="none" w:sz="0" w:space="0" w:color="auto"/>
          </w:divBdr>
        </w:div>
        <w:div w:id="146168466">
          <w:marLeft w:val="576"/>
          <w:marRight w:val="0"/>
          <w:marTop w:val="73"/>
          <w:marBottom w:val="0"/>
          <w:divBdr>
            <w:top w:val="none" w:sz="0" w:space="0" w:color="auto"/>
            <w:left w:val="none" w:sz="0" w:space="0" w:color="auto"/>
            <w:bottom w:val="none" w:sz="0" w:space="0" w:color="auto"/>
            <w:right w:val="none" w:sz="0" w:space="0" w:color="auto"/>
          </w:divBdr>
        </w:div>
        <w:div w:id="1797210046">
          <w:marLeft w:val="576"/>
          <w:marRight w:val="0"/>
          <w:marTop w:val="73"/>
          <w:marBottom w:val="0"/>
          <w:divBdr>
            <w:top w:val="none" w:sz="0" w:space="0" w:color="auto"/>
            <w:left w:val="none" w:sz="0" w:space="0" w:color="auto"/>
            <w:bottom w:val="none" w:sz="0" w:space="0" w:color="auto"/>
            <w:right w:val="none" w:sz="0" w:space="0" w:color="auto"/>
          </w:divBdr>
        </w:div>
      </w:divsChild>
    </w:div>
    <w:div w:id="1916670804">
      <w:bodyDiv w:val="1"/>
      <w:marLeft w:val="0"/>
      <w:marRight w:val="0"/>
      <w:marTop w:val="0"/>
      <w:marBottom w:val="0"/>
      <w:divBdr>
        <w:top w:val="none" w:sz="0" w:space="0" w:color="auto"/>
        <w:left w:val="none" w:sz="0" w:space="0" w:color="auto"/>
        <w:bottom w:val="none" w:sz="0" w:space="0" w:color="auto"/>
        <w:right w:val="none" w:sz="0" w:space="0" w:color="auto"/>
      </w:divBdr>
    </w:div>
    <w:div w:id="2111319627">
      <w:bodyDiv w:val="1"/>
      <w:marLeft w:val="0"/>
      <w:marRight w:val="0"/>
      <w:marTop w:val="0"/>
      <w:marBottom w:val="0"/>
      <w:divBdr>
        <w:top w:val="none" w:sz="0" w:space="0" w:color="auto"/>
        <w:left w:val="none" w:sz="0" w:space="0" w:color="auto"/>
        <w:bottom w:val="none" w:sz="0" w:space="0" w:color="auto"/>
        <w:right w:val="none" w:sz="0" w:space="0" w:color="auto"/>
      </w:divBdr>
    </w:div>
    <w:div w:id="213759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science/emotional-development" TargetMode="External"/><Relationship Id="rId18" Type="http://schemas.openxmlformats.org/officeDocument/2006/relationships/hyperlink" Target="https://books.google.com.au/books?id=g_AjCQAAQBAJ&amp;pg=PT8&amp;source=gbs_selected_pages&amp;cad=2#v=onepage&amp;q&amp;f=false" TargetMode="External"/><Relationship Id="rId26" Type="http://schemas.openxmlformats.org/officeDocument/2006/relationships/hyperlink" Target="https://www.hrw.org/world-report/2021/country-chapters/yemen" TargetMode="External"/><Relationship Id="rId39" Type="http://schemas.openxmlformats.org/officeDocument/2006/relationships/fontTable" Target="fontTable.xml"/><Relationship Id="rId21" Type="http://schemas.openxmlformats.org/officeDocument/2006/relationships/hyperlink" Target="https://www.parliament.uk/about/living-heritage/transformingsociety/private-lives/relationships/overview/lawofmarriage-/" TargetMode="External"/><Relationship Id="rId34" Type="http://schemas.openxmlformats.org/officeDocument/2006/relationships/hyperlink" Target="https://revisesociology.com/2020/07/15/timeline-of-social-policies-which-changed-childhood/" TargetMode="External"/><Relationship Id="rId7" Type="http://schemas.openxmlformats.org/officeDocument/2006/relationships/endnotes" Target="endnotes.xml"/><Relationship Id="rId12" Type="http://schemas.openxmlformats.org/officeDocument/2006/relationships/hyperlink" Target="https://www.ohchr.org/EN/ProfessionalInterest/Pages/CRC.aspx" TargetMode="External"/><Relationship Id="rId17" Type="http://schemas.openxmlformats.org/officeDocument/2006/relationships/hyperlink" Target="https://www.unicef.org/sudan/stories/universal-definition-what-it-means-be-child" TargetMode="External"/><Relationship Id="rId25" Type="http://schemas.openxmlformats.org/officeDocument/2006/relationships/hyperlink" Target="https://www.unicef.org/press-releases/yemeni-children-face-deadly-hunger-and-aid-shortages-covid-19-pandemic-spreads" TargetMode="External"/><Relationship Id="rId33" Type="http://schemas.openxmlformats.org/officeDocument/2006/relationships/hyperlink" Target="https://www.savethechildren.org.uk/content/dam/gb/reports/humanitarian/uncrc19-child-friendly.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tined/Downloads/0335212689%20(1).pdf" TargetMode="External"/><Relationship Id="rId20" Type="http://schemas.openxmlformats.org/officeDocument/2006/relationships/hyperlink" Target="https://www.unicef.org/sudan/media/5626/file/S3M_snapshot_child%20marriage_Sudan_2021.pdf" TargetMode="External"/><Relationship Id="rId29" Type="http://schemas.openxmlformats.org/officeDocument/2006/relationships/hyperlink" Target="https://family.lovetoknow.com/definition-nuclear-famil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science/adolescence" TargetMode="External"/><Relationship Id="rId24" Type="http://schemas.openxmlformats.org/officeDocument/2006/relationships/hyperlink" Target="https://www.humanium.org/en/yemen/" TargetMode="External"/><Relationship Id="rId32" Type="http://schemas.openxmlformats.org/officeDocument/2006/relationships/hyperlink" Target="https://blogs.unicef.org/blog/neuroscience-is-redefining-early-childhood-development/" TargetMode="External"/><Relationship Id="rId37" Type="http://schemas.openxmlformats.org/officeDocument/2006/relationships/hyperlink" Target="https://www.thoughtco.com/maslows-hierarchy-of-needs-458257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co.uk/books?id=WDI9DwAAQBAJ&amp;pg=PT7&amp;dq=+An+Introduction+to+Childhood+Studies&amp;lr=&amp;hl=hu&amp;source=gbs_selected_pages&amp;cad=2#v=onepage&amp;q=An%20Introduction%20to%20Childhood%20Studies&amp;f=false" TargetMode="External"/><Relationship Id="rId23" Type="http://schemas.openxmlformats.org/officeDocument/2006/relationships/hyperlink" Target="https://www.gov.uk/know-when-you-can-leave-school" TargetMode="External"/><Relationship Id="rId28" Type="http://schemas.openxmlformats.org/officeDocument/2006/relationships/hyperlink" Target="https://books.google.co.uk/books?hl=en&amp;lr=&amp;id=mw3BDwAAQBAJ&amp;oi=fnd&amp;pg=PP1&amp;dq=mcdowall+clark+childhood+in+society&amp;ots=-zN4u7PEfZ&amp;sig=oogeRZj5h8ea9drTZk31YBk1Mok#v=onepage&amp;q=mcdowall%20clark%20childhood%20in%20society" TargetMode="External"/><Relationship Id="rId36" Type="http://schemas.openxmlformats.org/officeDocument/2006/relationships/hyperlink" Target="https://www.simplypsychology.org/Bronfenbrenner.html" TargetMode="External"/><Relationship Id="rId10" Type="http://schemas.openxmlformats.org/officeDocument/2006/relationships/hyperlink" Target="https://www.britannica.com/science/birth" TargetMode="External"/><Relationship Id="rId19" Type="http://schemas.openxmlformats.org/officeDocument/2006/relationships/hyperlink" Target="https://www.oecd.org/countries/sudan/48350333.pdf" TargetMode="External"/><Relationship Id="rId31" Type="http://schemas.openxmlformats.org/officeDocument/2006/relationships/hyperlink" Target="https://books.google.co.uk/books?hl=en&amp;lr=&amp;id=3GbqCQAAQBAJ&amp;oi=fnd&amp;pg=PP1&amp;dq=Wright,+H.+R.+(2015)+The+Child+in+Society.+London:+Sage&amp;ots=Dls4GI6CAm&amp;sig=5FxgfB3smNmQy_joTxs_5PqEW7k#v=onepage&amp;q&amp;f=fals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ooks.google.co.uk/books?hl=en&amp;lr=&amp;id=NakV2QbITxAC&amp;oi=fnd&amp;pg=PR8&amp;dq=(Kehily,+M.J.+(2013)+Understanding+Childhood:+A+Cross+Disciplinary+Approach.+Milton+Keynes:+Open+University+Press)&amp;ots=m3tzZYnxpT&amp;sig=W4fNqCL_8zR" TargetMode="External"/><Relationship Id="rId22" Type="http://schemas.openxmlformats.org/officeDocument/2006/relationships/hyperlink" Target="https://learning.nspcc.org.uk/child-protection-system/children-the-law#:~:text=England,in%20further%20education" TargetMode="External"/><Relationship Id="rId27" Type="http://schemas.openxmlformats.org/officeDocument/2006/relationships/hyperlink" Target="https://www.cps.gov.uk/legal-guidance/prostitution-and-exploitation-prostitution" TargetMode="External"/><Relationship Id="rId30" Type="http://schemas.openxmlformats.org/officeDocument/2006/relationships/hyperlink" Target="https://www.tutor2u.net/sociology/reference/families-forms-of-family-diversity" TargetMode="External"/><Relationship Id="rId35" Type="http://schemas.openxmlformats.org/officeDocument/2006/relationships/hyperlink" Target="https://www.nhs.uk/common-health-questions/childrens-health/should-my-child-drink-alcoho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7AD40-5F85-45FD-92F4-E858C828C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4164</TotalTime>
  <Pages>13</Pages>
  <Words>3638</Words>
  <Characters>20741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Edit Tingyela (1917242)</cp:lastModifiedBy>
  <cp:revision>24</cp:revision>
  <dcterms:created xsi:type="dcterms:W3CDTF">2021-08-14T15:30:00Z</dcterms:created>
  <dcterms:modified xsi:type="dcterms:W3CDTF">2021-09-03T22:54:00Z</dcterms:modified>
</cp:coreProperties>
</file>