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6ABF35DA"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p>
    <w:p w14:paraId="14F1CDB2" w14:textId="2F7EE531"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C05D9F">
        <w:rPr>
          <w:rFonts w:asciiTheme="minorBidi" w:hAnsiTheme="minorBidi"/>
          <w:b/>
          <w:sz w:val="48"/>
          <w:szCs w:val="48"/>
        </w:rPr>
        <w:t xml:space="preserve"> BAHAUDDEEN ALAMIN</w:t>
      </w:r>
    </w:p>
    <w:p w14:paraId="1B6CEBE0" w14:textId="5858BE70"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C05D9F">
        <w:rPr>
          <w:rFonts w:asciiTheme="minorBidi" w:hAnsiTheme="minorBidi"/>
          <w:b/>
          <w:sz w:val="48"/>
          <w:szCs w:val="48"/>
        </w:rPr>
        <w:t>25</w:t>
      </w:r>
      <w:r w:rsidR="00170FBA">
        <w:rPr>
          <w:rFonts w:asciiTheme="minorBidi" w:hAnsiTheme="minorBidi"/>
          <w:b/>
          <w:sz w:val="48"/>
          <w:szCs w:val="48"/>
        </w:rPr>
        <w:t>13598</w:t>
      </w:r>
    </w:p>
    <w:p w14:paraId="3CA1AB6B" w14:textId="5E523916"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170FBA">
        <w:rPr>
          <w:rFonts w:asciiTheme="minorBidi" w:hAnsiTheme="minorBidi"/>
          <w:b/>
          <w:sz w:val="48"/>
          <w:szCs w:val="48"/>
        </w:rPr>
        <w:t xml:space="preserve">Ffion </w:t>
      </w:r>
      <w:r w:rsidRPr="0040098D">
        <w:rPr>
          <w:rFonts w:asciiTheme="minorBidi" w:hAnsiTheme="minorBidi"/>
          <w:b/>
          <w:sz w:val="48"/>
          <w:szCs w:val="48"/>
        </w:rPr>
        <w:br/>
        <w:t xml:space="preserve">Deadline: </w:t>
      </w:r>
      <w:r w:rsidR="00170FBA">
        <w:rPr>
          <w:rFonts w:asciiTheme="minorBidi" w:hAnsiTheme="minorBidi"/>
          <w:b/>
          <w:sz w:val="48"/>
          <w:szCs w:val="48"/>
        </w:rPr>
        <w:t>27 March 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2C29A55B" w14:textId="77777777" w:rsidR="00DA5B3C" w:rsidRDefault="00DA5B3C" w:rsidP="00E6780D">
      <w:pPr>
        <w:rPr>
          <w:rFonts w:asciiTheme="minorBidi" w:hAnsiTheme="minorBidi"/>
          <w:bCs/>
          <w:sz w:val="48"/>
          <w:szCs w:val="48"/>
        </w:rPr>
      </w:pPr>
    </w:p>
    <w:p w14:paraId="5D479A65" w14:textId="77683993" w:rsidR="00DB3AE7" w:rsidRPr="003965FE" w:rsidRDefault="00DB3AE7" w:rsidP="00DB3AE7">
      <w:pPr>
        <w:jc w:val="both"/>
        <w:rPr>
          <w:rFonts w:ascii="Arial" w:hAnsi="Arial" w:cs="Arial"/>
          <w:b/>
          <w:bCs/>
        </w:rPr>
      </w:pPr>
      <w:r w:rsidRPr="003965FE">
        <w:rPr>
          <w:rFonts w:ascii="Arial" w:hAnsi="Arial" w:cs="Arial"/>
          <w:b/>
          <w:bCs/>
        </w:rPr>
        <w:lastRenderedPageBreak/>
        <w:t xml:space="preserve">AI Acknowledgement  </w:t>
      </w:r>
    </w:p>
    <w:p w14:paraId="2253F974" w14:textId="6836FB63" w:rsidR="00DB3AE7" w:rsidRPr="003965FE" w:rsidRDefault="00DB3AE7" w:rsidP="00DB3AE7">
      <w:pPr>
        <w:jc w:val="both"/>
        <w:rPr>
          <w:rFonts w:ascii="Arial" w:hAnsi="Arial" w:cs="Arial"/>
        </w:rPr>
      </w:pPr>
      <w:r w:rsidRPr="003965FE">
        <w:rPr>
          <w:rFonts w:ascii="Arial" w:hAnsi="Arial" w:cs="Arial"/>
        </w:rPr>
        <w:t xml:space="preserve">I acknowledge the use of </w:t>
      </w:r>
      <w:r w:rsidR="00C10EFC">
        <w:rPr>
          <w:rFonts w:ascii="Arial" w:hAnsi="Arial" w:cs="Arial"/>
        </w:rPr>
        <w:t>Copilot</w:t>
      </w:r>
      <w:r w:rsidRPr="003965FE">
        <w:rPr>
          <w:rFonts w:ascii="Arial" w:hAnsi="Arial" w:cs="Arial"/>
        </w:rPr>
        <w:t xml:space="preserve"> (</w:t>
      </w:r>
      <w:r w:rsidR="004B0B9E">
        <w:rPr>
          <w:rFonts w:ascii="Arial" w:hAnsi="Arial" w:cs="Arial"/>
        </w:rPr>
        <w:t>Microsoft Copilot</w:t>
      </w:r>
      <w:r w:rsidRPr="003965FE">
        <w:rPr>
          <w:rFonts w:ascii="Arial" w:hAnsi="Arial" w:cs="Arial"/>
        </w:rPr>
        <w:t xml:space="preserve">) on </w:t>
      </w:r>
      <w:r w:rsidR="004B0B9E">
        <w:rPr>
          <w:rFonts w:ascii="Arial" w:hAnsi="Arial" w:cs="Arial"/>
        </w:rPr>
        <w:t>16</w:t>
      </w:r>
      <w:r w:rsidR="00183C86">
        <w:rPr>
          <w:rFonts w:ascii="Arial" w:hAnsi="Arial" w:cs="Arial"/>
        </w:rPr>
        <w:t xml:space="preserve"> </w:t>
      </w:r>
      <w:r w:rsidRPr="003965FE">
        <w:rPr>
          <w:rFonts w:ascii="Arial" w:hAnsi="Arial" w:cs="Arial"/>
        </w:rPr>
        <w:t>March 202</w:t>
      </w:r>
      <w:r w:rsidR="00183C86">
        <w:rPr>
          <w:rFonts w:ascii="Arial" w:hAnsi="Arial" w:cs="Arial"/>
        </w:rPr>
        <w:t>5</w:t>
      </w:r>
      <w:r w:rsidRPr="003965FE">
        <w:rPr>
          <w:rFonts w:ascii="Arial" w:hAnsi="Arial" w:cs="Arial"/>
        </w:rPr>
        <w:t xml:space="preserve"> to support my research using the prompt(s): </w:t>
      </w:r>
    </w:p>
    <w:p w14:paraId="0A958EBE" w14:textId="06613217" w:rsidR="00DB3AE7" w:rsidRPr="00B80508" w:rsidRDefault="00334C78" w:rsidP="00B80508">
      <w:pPr>
        <w:pStyle w:val="ListParagraph"/>
        <w:numPr>
          <w:ilvl w:val="0"/>
          <w:numId w:val="3"/>
        </w:numPr>
        <w:jc w:val="both"/>
        <w:rPr>
          <w:rFonts w:ascii="Arial" w:hAnsi="Arial" w:cs="Arial"/>
        </w:rPr>
      </w:pPr>
      <w:r>
        <w:rPr>
          <w:rFonts w:ascii="Arial" w:hAnsi="Arial" w:cs="Arial"/>
        </w:rPr>
        <w:t xml:space="preserve"> </w:t>
      </w:r>
      <w:r w:rsidR="00DB3AE7" w:rsidRPr="00B80508">
        <w:rPr>
          <w:rFonts w:ascii="Arial" w:hAnsi="Arial" w:cs="Arial"/>
        </w:rPr>
        <w:t xml:space="preserve">Please </w:t>
      </w:r>
      <w:r w:rsidR="00CA71DE" w:rsidRPr="00B80508">
        <w:rPr>
          <w:rFonts w:ascii="Arial" w:hAnsi="Arial" w:cs="Arial"/>
        </w:rPr>
        <w:t>supply</w:t>
      </w:r>
      <w:r w:rsidR="00DB3AE7" w:rsidRPr="00B80508">
        <w:rPr>
          <w:rFonts w:ascii="Arial" w:hAnsi="Arial" w:cs="Arial"/>
        </w:rPr>
        <w:t xml:space="preserve"> me with materials on </w:t>
      </w:r>
      <w:r w:rsidR="00CA71DE" w:rsidRPr="00B80508">
        <w:rPr>
          <w:rFonts w:ascii="Arial" w:hAnsi="Arial" w:cs="Arial"/>
        </w:rPr>
        <w:t>Gibbs</w:t>
      </w:r>
      <w:r w:rsidR="00C74C95" w:rsidRPr="00B80508">
        <w:rPr>
          <w:rFonts w:ascii="Arial" w:hAnsi="Arial" w:cs="Arial"/>
        </w:rPr>
        <w:t xml:space="preserve"> Reflective Cycle</w:t>
      </w:r>
      <w:r w:rsidR="00DB3AE7" w:rsidRPr="00B80508">
        <w:rPr>
          <w:rFonts w:ascii="Arial" w:hAnsi="Arial" w:cs="Arial"/>
        </w:rPr>
        <w:t xml:space="preserve">. </w:t>
      </w:r>
    </w:p>
    <w:p w14:paraId="3F97C8EA" w14:textId="4B1B9A1E" w:rsidR="00DB3AE7" w:rsidRPr="00B80508" w:rsidRDefault="00DB3AE7" w:rsidP="00B80508">
      <w:pPr>
        <w:pStyle w:val="ListParagraph"/>
        <w:numPr>
          <w:ilvl w:val="0"/>
          <w:numId w:val="3"/>
        </w:numPr>
        <w:jc w:val="both"/>
        <w:rPr>
          <w:rFonts w:ascii="Arial" w:hAnsi="Arial" w:cs="Arial"/>
        </w:rPr>
      </w:pPr>
      <w:r w:rsidRPr="00B80508">
        <w:rPr>
          <w:rFonts w:ascii="Arial" w:hAnsi="Arial" w:cs="Arial"/>
        </w:rPr>
        <w:t xml:space="preserve"> Please </w:t>
      </w:r>
      <w:r w:rsidR="008E2375" w:rsidRPr="00B80508">
        <w:rPr>
          <w:rFonts w:ascii="Arial" w:hAnsi="Arial" w:cs="Arial"/>
        </w:rPr>
        <w:t xml:space="preserve">present </w:t>
      </w:r>
      <w:r w:rsidR="00B80508" w:rsidRPr="00B80508">
        <w:rPr>
          <w:rFonts w:ascii="Arial" w:hAnsi="Arial" w:cs="Arial"/>
        </w:rPr>
        <w:t xml:space="preserve">a </w:t>
      </w:r>
      <w:r w:rsidR="008E2375" w:rsidRPr="00B80508">
        <w:rPr>
          <w:rFonts w:ascii="Arial" w:hAnsi="Arial" w:cs="Arial"/>
        </w:rPr>
        <w:t xml:space="preserve">sample of </w:t>
      </w:r>
      <w:r w:rsidR="00083996" w:rsidRPr="00B80508">
        <w:rPr>
          <w:rFonts w:ascii="Arial" w:hAnsi="Arial" w:cs="Arial"/>
        </w:rPr>
        <w:t xml:space="preserve">the </w:t>
      </w:r>
      <w:r w:rsidR="008E2375" w:rsidRPr="00B80508">
        <w:rPr>
          <w:rFonts w:ascii="Arial" w:hAnsi="Arial" w:cs="Arial"/>
        </w:rPr>
        <w:t xml:space="preserve">structure on </w:t>
      </w:r>
      <w:r w:rsidR="00083996" w:rsidRPr="00B80508">
        <w:rPr>
          <w:rFonts w:ascii="Arial" w:hAnsi="Arial" w:cs="Arial"/>
        </w:rPr>
        <w:t xml:space="preserve">how to make </w:t>
      </w:r>
      <w:r w:rsidR="00B80508" w:rsidRPr="00B80508">
        <w:rPr>
          <w:rFonts w:ascii="Arial" w:hAnsi="Arial" w:cs="Arial"/>
        </w:rPr>
        <w:t>a reflective cycle</w:t>
      </w:r>
      <w:r w:rsidRPr="00B80508">
        <w:rPr>
          <w:rFonts w:ascii="Arial" w:hAnsi="Arial" w:cs="Arial"/>
        </w:rPr>
        <w:t xml:space="preserve">. </w:t>
      </w:r>
    </w:p>
    <w:p w14:paraId="4E7E50FC" w14:textId="1E4DE034" w:rsidR="00DB3AE7" w:rsidRPr="003965FE" w:rsidRDefault="00DB3AE7" w:rsidP="00DB3AE7">
      <w:pPr>
        <w:jc w:val="both"/>
        <w:rPr>
          <w:rFonts w:ascii="Arial" w:hAnsi="Arial" w:cs="Arial"/>
        </w:rPr>
      </w:pPr>
      <w:r w:rsidRPr="003965FE">
        <w:rPr>
          <w:rFonts w:ascii="Arial" w:hAnsi="Arial" w:cs="Arial"/>
        </w:rPr>
        <w:t xml:space="preserve">I confirm that I have not presented any </w:t>
      </w:r>
      <w:r w:rsidR="00DA5B3C">
        <w:rPr>
          <w:rFonts w:ascii="Arial" w:hAnsi="Arial" w:cs="Arial"/>
        </w:rPr>
        <w:t>AI-generated</w:t>
      </w:r>
      <w:r w:rsidRPr="003965FE">
        <w:rPr>
          <w:rFonts w:ascii="Arial" w:hAnsi="Arial" w:cs="Arial"/>
        </w:rPr>
        <w:t xml:space="preserve"> text as my own work. I confirm that I have copies of my drafts, notes, and other resources I used before</w:t>
      </w:r>
      <w:r w:rsidR="00DA5B3C">
        <w:rPr>
          <w:rFonts w:ascii="Arial" w:hAnsi="Arial" w:cs="Arial"/>
        </w:rPr>
        <w:t xml:space="preserve"> and after the use of AI tools,</w:t>
      </w:r>
      <w:r w:rsidRPr="003965FE">
        <w:rPr>
          <w:rFonts w:ascii="Arial" w:hAnsi="Arial" w:cs="Arial"/>
        </w:rPr>
        <w:t xml:space="preserve"> which I may be asked to provide in evidence. </w:t>
      </w:r>
    </w:p>
    <w:p w14:paraId="3D9113ED" w14:textId="77777777" w:rsidR="00DE22B3" w:rsidRPr="003965FE" w:rsidRDefault="00DE22B3" w:rsidP="00DB3AE7">
      <w:pPr>
        <w:jc w:val="both"/>
        <w:rPr>
          <w:rFonts w:ascii="Arial" w:hAnsi="Arial" w:cs="Arial"/>
          <w:b/>
          <w:bCs/>
          <w:u w:val="single"/>
        </w:rPr>
      </w:pPr>
    </w:p>
    <w:p w14:paraId="607C7E99" w14:textId="77777777" w:rsidR="00DE22B3" w:rsidRDefault="00DE22B3" w:rsidP="00DB3AE7">
      <w:pPr>
        <w:jc w:val="both"/>
        <w:rPr>
          <w:rFonts w:ascii="Arial" w:hAnsi="Arial" w:cs="Arial"/>
          <w:b/>
          <w:bCs/>
          <w:u w:val="single"/>
        </w:rPr>
      </w:pPr>
    </w:p>
    <w:p w14:paraId="0606FA0B" w14:textId="77777777" w:rsidR="0021263B" w:rsidRDefault="0021263B" w:rsidP="00DB3AE7">
      <w:pPr>
        <w:jc w:val="both"/>
        <w:rPr>
          <w:rFonts w:ascii="Arial" w:hAnsi="Arial" w:cs="Arial"/>
          <w:b/>
          <w:bCs/>
          <w:u w:val="single"/>
        </w:rPr>
      </w:pPr>
    </w:p>
    <w:p w14:paraId="782A578A" w14:textId="77777777" w:rsidR="0021263B" w:rsidRDefault="0021263B" w:rsidP="00DB3AE7">
      <w:pPr>
        <w:jc w:val="both"/>
        <w:rPr>
          <w:rFonts w:ascii="Arial" w:hAnsi="Arial" w:cs="Arial"/>
          <w:b/>
          <w:bCs/>
          <w:u w:val="single"/>
        </w:rPr>
      </w:pPr>
    </w:p>
    <w:p w14:paraId="7B0AB554" w14:textId="77777777" w:rsidR="0021263B" w:rsidRDefault="0021263B" w:rsidP="00DB3AE7">
      <w:pPr>
        <w:jc w:val="both"/>
        <w:rPr>
          <w:rFonts w:ascii="Arial" w:hAnsi="Arial" w:cs="Arial"/>
          <w:b/>
          <w:bCs/>
          <w:u w:val="single"/>
        </w:rPr>
      </w:pPr>
    </w:p>
    <w:p w14:paraId="4F7E8B9F" w14:textId="77777777" w:rsidR="0021263B" w:rsidRDefault="0021263B" w:rsidP="00DB3AE7">
      <w:pPr>
        <w:jc w:val="both"/>
        <w:rPr>
          <w:rFonts w:ascii="Arial" w:hAnsi="Arial" w:cs="Arial"/>
          <w:b/>
          <w:bCs/>
          <w:u w:val="single"/>
        </w:rPr>
      </w:pPr>
    </w:p>
    <w:p w14:paraId="73671567" w14:textId="77777777" w:rsidR="0021263B" w:rsidRDefault="0021263B" w:rsidP="00DB3AE7">
      <w:pPr>
        <w:jc w:val="both"/>
        <w:rPr>
          <w:rFonts w:ascii="Arial" w:hAnsi="Arial" w:cs="Arial"/>
          <w:b/>
          <w:bCs/>
          <w:u w:val="single"/>
        </w:rPr>
      </w:pPr>
    </w:p>
    <w:p w14:paraId="0B137B97" w14:textId="77777777" w:rsidR="0021263B" w:rsidRDefault="0021263B" w:rsidP="00DB3AE7">
      <w:pPr>
        <w:jc w:val="both"/>
        <w:rPr>
          <w:rFonts w:ascii="Arial" w:hAnsi="Arial" w:cs="Arial"/>
          <w:b/>
          <w:bCs/>
          <w:u w:val="single"/>
        </w:rPr>
      </w:pPr>
    </w:p>
    <w:p w14:paraId="0CA75AE5" w14:textId="77777777" w:rsidR="0021263B" w:rsidRDefault="0021263B" w:rsidP="00DB3AE7">
      <w:pPr>
        <w:jc w:val="both"/>
        <w:rPr>
          <w:rFonts w:ascii="Arial" w:hAnsi="Arial" w:cs="Arial"/>
          <w:b/>
          <w:bCs/>
          <w:u w:val="single"/>
        </w:rPr>
      </w:pPr>
    </w:p>
    <w:p w14:paraId="170402CF" w14:textId="77777777" w:rsidR="0021263B" w:rsidRDefault="0021263B" w:rsidP="00DB3AE7">
      <w:pPr>
        <w:jc w:val="both"/>
        <w:rPr>
          <w:rFonts w:ascii="Arial" w:hAnsi="Arial" w:cs="Arial"/>
          <w:b/>
          <w:bCs/>
          <w:u w:val="single"/>
        </w:rPr>
      </w:pPr>
    </w:p>
    <w:p w14:paraId="7BB35721" w14:textId="77777777" w:rsidR="0021263B" w:rsidRDefault="0021263B" w:rsidP="00DB3AE7">
      <w:pPr>
        <w:jc w:val="both"/>
        <w:rPr>
          <w:rFonts w:ascii="Arial" w:hAnsi="Arial" w:cs="Arial"/>
          <w:b/>
          <w:bCs/>
          <w:u w:val="single"/>
        </w:rPr>
      </w:pPr>
    </w:p>
    <w:p w14:paraId="0B4A3A12" w14:textId="77777777" w:rsidR="0021263B" w:rsidRDefault="0021263B" w:rsidP="00DB3AE7">
      <w:pPr>
        <w:jc w:val="both"/>
        <w:rPr>
          <w:rFonts w:ascii="Arial" w:hAnsi="Arial" w:cs="Arial"/>
          <w:b/>
          <w:bCs/>
          <w:u w:val="single"/>
        </w:rPr>
      </w:pPr>
    </w:p>
    <w:p w14:paraId="28EBA2BD" w14:textId="77777777" w:rsidR="0021263B" w:rsidRDefault="0021263B" w:rsidP="00DB3AE7">
      <w:pPr>
        <w:jc w:val="both"/>
        <w:rPr>
          <w:rFonts w:ascii="Arial" w:hAnsi="Arial" w:cs="Arial"/>
          <w:b/>
          <w:bCs/>
          <w:u w:val="single"/>
        </w:rPr>
      </w:pPr>
    </w:p>
    <w:p w14:paraId="094DA44A" w14:textId="77777777" w:rsidR="0021263B" w:rsidRDefault="0021263B" w:rsidP="00DB3AE7">
      <w:pPr>
        <w:jc w:val="both"/>
        <w:rPr>
          <w:rFonts w:ascii="Arial" w:hAnsi="Arial" w:cs="Arial"/>
          <w:b/>
          <w:bCs/>
          <w:u w:val="single"/>
        </w:rPr>
      </w:pPr>
    </w:p>
    <w:p w14:paraId="78D5A94B" w14:textId="77777777" w:rsidR="0021263B" w:rsidRDefault="0021263B" w:rsidP="00DB3AE7">
      <w:pPr>
        <w:jc w:val="both"/>
        <w:rPr>
          <w:rFonts w:ascii="Arial" w:hAnsi="Arial" w:cs="Arial"/>
          <w:b/>
          <w:bCs/>
          <w:u w:val="single"/>
        </w:rPr>
      </w:pPr>
    </w:p>
    <w:p w14:paraId="41C8AFB6" w14:textId="77777777" w:rsidR="0021263B" w:rsidRDefault="0021263B" w:rsidP="00DB3AE7">
      <w:pPr>
        <w:jc w:val="both"/>
        <w:rPr>
          <w:rFonts w:ascii="Arial" w:hAnsi="Arial" w:cs="Arial"/>
          <w:b/>
          <w:bCs/>
          <w:u w:val="single"/>
        </w:rPr>
      </w:pPr>
    </w:p>
    <w:p w14:paraId="4B4BF365" w14:textId="77777777" w:rsidR="0021263B" w:rsidRDefault="0021263B" w:rsidP="00DB3AE7">
      <w:pPr>
        <w:jc w:val="both"/>
        <w:rPr>
          <w:rFonts w:ascii="Arial" w:hAnsi="Arial" w:cs="Arial"/>
          <w:b/>
          <w:bCs/>
          <w:u w:val="single"/>
        </w:rPr>
      </w:pPr>
    </w:p>
    <w:p w14:paraId="1AB0DF17" w14:textId="77777777" w:rsidR="0021263B" w:rsidRDefault="0021263B" w:rsidP="00DB3AE7">
      <w:pPr>
        <w:jc w:val="both"/>
        <w:rPr>
          <w:rFonts w:ascii="Arial" w:hAnsi="Arial" w:cs="Arial"/>
          <w:b/>
          <w:bCs/>
          <w:u w:val="single"/>
        </w:rPr>
      </w:pPr>
    </w:p>
    <w:p w14:paraId="3F386E7E" w14:textId="77777777" w:rsidR="0021263B" w:rsidRDefault="0021263B" w:rsidP="00DB3AE7">
      <w:pPr>
        <w:jc w:val="both"/>
        <w:rPr>
          <w:rFonts w:ascii="Arial" w:hAnsi="Arial" w:cs="Arial"/>
          <w:b/>
          <w:bCs/>
          <w:u w:val="single"/>
        </w:rPr>
      </w:pPr>
    </w:p>
    <w:p w14:paraId="08F790F6" w14:textId="77777777" w:rsidR="0021263B" w:rsidRPr="003965FE" w:rsidRDefault="0021263B" w:rsidP="00DB3AE7">
      <w:pPr>
        <w:jc w:val="both"/>
        <w:rPr>
          <w:rFonts w:ascii="Arial" w:hAnsi="Arial" w:cs="Arial"/>
          <w:b/>
          <w:bCs/>
          <w:u w:val="single"/>
        </w:rPr>
      </w:pPr>
    </w:p>
    <w:p w14:paraId="496B3241" w14:textId="77777777" w:rsidR="00DE22B3" w:rsidRDefault="00DE22B3" w:rsidP="00DB3AE7">
      <w:pPr>
        <w:jc w:val="both"/>
        <w:rPr>
          <w:rFonts w:ascii="Arial" w:hAnsi="Arial" w:cs="Arial"/>
          <w:b/>
          <w:bCs/>
          <w:u w:val="single"/>
        </w:rPr>
      </w:pPr>
    </w:p>
    <w:p w14:paraId="3D7771A2" w14:textId="09B2F462" w:rsidR="008E4FD6" w:rsidRPr="00C50C27" w:rsidRDefault="008E4FD6" w:rsidP="00BF1303">
      <w:pPr>
        <w:jc w:val="both"/>
        <w:rPr>
          <w:rFonts w:ascii="Arial" w:hAnsi="Arial" w:cs="Arial"/>
          <w:b/>
          <w:bCs/>
          <w:strike/>
          <w:u w:val="single"/>
        </w:rPr>
      </w:pPr>
    </w:p>
    <w:p w14:paraId="62E8E541" w14:textId="33501C49" w:rsidR="00BF1303" w:rsidRDefault="00BF1303" w:rsidP="00A42F88">
      <w:pPr>
        <w:spacing w:line="480" w:lineRule="auto"/>
        <w:jc w:val="both"/>
        <w:rPr>
          <w:rFonts w:ascii="Arial" w:hAnsi="Arial" w:cs="Arial"/>
        </w:rPr>
      </w:pPr>
      <w:r>
        <w:rPr>
          <w:rFonts w:ascii="Arial" w:hAnsi="Arial" w:cs="Arial"/>
        </w:rPr>
        <w:lastRenderedPageBreak/>
        <w:t>The tran</w:t>
      </w:r>
      <w:r w:rsidR="00F96315">
        <w:rPr>
          <w:rFonts w:ascii="Arial" w:hAnsi="Arial" w:cs="Arial"/>
        </w:rPr>
        <w:t>sition into higher education</w:t>
      </w:r>
      <w:r w:rsidR="00D11D24">
        <w:rPr>
          <w:rFonts w:ascii="Arial" w:hAnsi="Arial" w:cs="Arial"/>
        </w:rPr>
        <w:t xml:space="preserve"> in the </w:t>
      </w:r>
      <w:r w:rsidR="000930E8">
        <w:rPr>
          <w:rFonts w:ascii="Arial" w:hAnsi="Arial" w:cs="Arial"/>
        </w:rPr>
        <w:t xml:space="preserve">United Kingdom </w:t>
      </w:r>
      <w:r w:rsidR="00F14970">
        <w:rPr>
          <w:rFonts w:ascii="Arial" w:hAnsi="Arial" w:cs="Arial"/>
        </w:rPr>
        <w:t>ex</w:t>
      </w:r>
      <w:r w:rsidR="00BF6335">
        <w:rPr>
          <w:rFonts w:ascii="Arial" w:hAnsi="Arial" w:cs="Arial"/>
        </w:rPr>
        <w:t xml:space="preserve">pects </w:t>
      </w:r>
      <w:r w:rsidR="003E429C">
        <w:rPr>
          <w:rFonts w:ascii="Arial" w:hAnsi="Arial" w:cs="Arial"/>
        </w:rPr>
        <w:t>students</w:t>
      </w:r>
      <w:r w:rsidR="0096542D">
        <w:rPr>
          <w:rFonts w:ascii="Arial" w:hAnsi="Arial" w:cs="Arial"/>
        </w:rPr>
        <w:t xml:space="preserve"> to develop academic </w:t>
      </w:r>
      <w:r w:rsidR="00365491">
        <w:rPr>
          <w:rFonts w:ascii="Arial" w:hAnsi="Arial" w:cs="Arial"/>
        </w:rPr>
        <w:t>and</w:t>
      </w:r>
      <w:r w:rsidR="001845AD">
        <w:rPr>
          <w:rFonts w:ascii="Arial" w:hAnsi="Arial" w:cs="Arial"/>
        </w:rPr>
        <w:t xml:space="preserve"> digital</w:t>
      </w:r>
      <w:r w:rsidR="000A788C">
        <w:rPr>
          <w:rFonts w:ascii="Arial" w:hAnsi="Arial" w:cs="Arial"/>
        </w:rPr>
        <w:t xml:space="preserve"> </w:t>
      </w:r>
      <w:r w:rsidR="0096542D">
        <w:rPr>
          <w:rFonts w:ascii="Arial" w:hAnsi="Arial" w:cs="Arial"/>
        </w:rPr>
        <w:t xml:space="preserve">skills </w:t>
      </w:r>
      <w:r w:rsidR="00365491">
        <w:rPr>
          <w:rFonts w:ascii="Arial" w:hAnsi="Arial" w:cs="Arial"/>
        </w:rPr>
        <w:t>to suc</w:t>
      </w:r>
      <w:r w:rsidR="003E429C">
        <w:rPr>
          <w:rFonts w:ascii="Arial" w:hAnsi="Arial" w:cs="Arial"/>
        </w:rPr>
        <w:t xml:space="preserve">ceed in </w:t>
      </w:r>
      <w:r w:rsidR="00AE47F3">
        <w:rPr>
          <w:rFonts w:ascii="Arial" w:hAnsi="Arial" w:cs="Arial"/>
        </w:rPr>
        <w:t xml:space="preserve">an </w:t>
      </w:r>
      <w:r w:rsidR="003E429C">
        <w:rPr>
          <w:rFonts w:ascii="Arial" w:hAnsi="Arial" w:cs="Arial"/>
        </w:rPr>
        <w:t xml:space="preserve">independent learning </w:t>
      </w:r>
      <w:r w:rsidR="000A788C">
        <w:rPr>
          <w:rFonts w:ascii="Arial" w:hAnsi="Arial" w:cs="Arial"/>
        </w:rPr>
        <w:t>environment</w:t>
      </w:r>
      <w:r w:rsidR="00C50C27">
        <w:rPr>
          <w:rFonts w:ascii="Arial" w:hAnsi="Arial" w:cs="Arial"/>
        </w:rPr>
        <w:t xml:space="preserve"> (</w:t>
      </w:r>
      <w:r w:rsidR="00A4785E">
        <w:rPr>
          <w:rFonts w:ascii="Arial" w:hAnsi="Arial" w:cs="Arial"/>
        </w:rPr>
        <w:t>Jisc,2023</w:t>
      </w:r>
      <w:r w:rsidR="00C50C27">
        <w:rPr>
          <w:rFonts w:ascii="Arial" w:hAnsi="Arial" w:cs="Arial"/>
        </w:rPr>
        <w:t>)</w:t>
      </w:r>
      <w:r w:rsidR="000930E8">
        <w:rPr>
          <w:rFonts w:ascii="Arial" w:hAnsi="Arial" w:cs="Arial"/>
        </w:rPr>
        <w:t>.</w:t>
      </w:r>
      <w:r w:rsidR="00D911DE">
        <w:rPr>
          <w:rFonts w:ascii="Arial" w:hAnsi="Arial" w:cs="Arial"/>
        </w:rPr>
        <w:t xml:space="preserve"> The skills are academic writing,</w:t>
      </w:r>
      <w:r w:rsidR="00F7386D">
        <w:rPr>
          <w:rFonts w:ascii="Arial" w:hAnsi="Arial" w:cs="Arial"/>
        </w:rPr>
        <w:t xml:space="preserve"> </w:t>
      </w:r>
      <w:r w:rsidR="00A87DDA">
        <w:rPr>
          <w:rFonts w:ascii="Arial" w:hAnsi="Arial" w:cs="Arial"/>
        </w:rPr>
        <w:t xml:space="preserve">digital </w:t>
      </w:r>
      <w:r w:rsidR="00F7386D">
        <w:rPr>
          <w:rFonts w:ascii="Arial" w:hAnsi="Arial" w:cs="Arial"/>
        </w:rPr>
        <w:t xml:space="preserve">literacy, and time </w:t>
      </w:r>
      <w:r w:rsidR="002F4DE4">
        <w:rPr>
          <w:rFonts w:ascii="Arial" w:hAnsi="Arial" w:cs="Arial"/>
        </w:rPr>
        <w:t>managemen</w:t>
      </w:r>
      <w:r w:rsidR="00007CE5">
        <w:rPr>
          <w:rFonts w:ascii="Arial" w:hAnsi="Arial" w:cs="Arial"/>
        </w:rPr>
        <w:t>t</w:t>
      </w:r>
      <w:r w:rsidR="00032B59">
        <w:rPr>
          <w:rFonts w:ascii="Arial" w:hAnsi="Arial" w:cs="Arial"/>
        </w:rPr>
        <w:t>.</w:t>
      </w:r>
      <w:r w:rsidR="00365491">
        <w:rPr>
          <w:rFonts w:ascii="Arial" w:hAnsi="Arial" w:cs="Arial"/>
        </w:rPr>
        <w:t xml:space="preserve"> </w:t>
      </w:r>
      <w:r>
        <w:rPr>
          <w:rFonts w:ascii="Arial" w:hAnsi="Arial" w:cs="Arial"/>
        </w:rPr>
        <w:t xml:space="preserve"> </w:t>
      </w:r>
    </w:p>
    <w:p w14:paraId="420F2E36" w14:textId="4D396C1B" w:rsidR="00DE7604" w:rsidRDefault="00DE7604" w:rsidP="00C50344">
      <w:pPr>
        <w:spacing w:line="480" w:lineRule="auto"/>
        <w:jc w:val="both"/>
        <w:rPr>
          <w:rFonts w:ascii="Arial" w:hAnsi="Arial" w:cs="Arial"/>
        </w:rPr>
      </w:pPr>
      <w:r w:rsidRPr="001C018E">
        <w:rPr>
          <w:rFonts w:ascii="Arial" w:hAnsi="Arial" w:cs="Arial"/>
        </w:rPr>
        <w:t>Academic writing is a central component of higher education in the United Kingdom, and developing this skill has been a significant part of my learning journey in the Academic Skills for the Digital Era module. My experience is shaped not only by the demands of the module but also by my educational background. I completed my earlier higher</w:t>
      </w:r>
      <w:r w:rsidRPr="001C018E">
        <w:rPr>
          <w:rFonts w:ascii="Arial" w:hAnsi="Arial" w:cs="Arial"/>
        </w:rPr>
        <w:noBreakHyphen/>
        <w:t xml:space="preserve">education studies in a developing country where digital tools, online learning platforms, and structured academic writing were not part of the learning environment. Most learning was delivered </w:t>
      </w:r>
      <w:r w:rsidR="00D222DC">
        <w:rPr>
          <w:rFonts w:ascii="Arial" w:hAnsi="Arial" w:cs="Arial"/>
        </w:rPr>
        <w:t>face-to-face, and academic expectations differed</w:t>
      </w:r>
      <w:r w:rsidRPr="001C018E">
        <w:rPr>
          <w:rFonts w:ascii="Arial" w:hAnsi="Arial" w:cs="Arial"/>
        </w:rPr>
        <w:t xml:space="preserve"> from those in the </w:t>
      </w:r>
      <w:r w:rsidR="00F905BC">
        <w:rPr>
          <w:rFonts w:ascii="Arial" w:hAnsi="Arial" w:cs="Arial"/>
        </w:rPr>
        <w:t>United Kingdom</w:t>
      </w:r>
      <w:r w:rsidRPr="001C018E">
        <w:rPr>
          <w:rFonts w:ascii="Arial" w:hAnsi="Arial" w:cs="Arial"/>
        </w:rPr>
        <w:t>. When I moved to the UK, I immediately noticed a major shift in how learning takes place: digital literacy is essential, independent study is expected, and academic writing follows strict conventions. This contrast made the beginning of the module particularly challenging for me. However, as I engaged with the tasks, especially academic writing, I gradually began to understand the expectations and develop confidence. Using Gibbs’ Reflective Cycle, this essay explores my journey, the challenges I faced, and the progress I made in developing academic writing skills within a new academic culture.</w:t>
      </w:r>
      <w:r w:rsidR="007961A6">
        <w:rPr>
          <w:rFonts w:ascii="Arial" w:hAnsi="Arial" w:cs="Arial"/>
        </w:rPr>
        <w:t xml:space="preserve"> </w:t>
      </w:r>
      <w:r w:rsidR="00191DBD">
        <w:rPr>
          <w:rFonts w:ascii="Arial" w:hAnsi="Arial" w:cs="Arial"/>
        </w:rPr>
        <w:t>However, through ongoing practice</w:t>
      </w:r>
      <w:r w:rsidR="009070EE">
        <w:rPr>
          <w:rFonts w:ascii="Arial" w:hAnsi="Arial" w:cs="Arial"/>
        </w:rPr>
        <w:t>,</w:t>
      </w:r>
      <w:r w:rsidR="007961A6">
        <w:rPr>
          <w:rFonts w:ascii="Arial" w:hAnsi="Arial" w:cs="Arial"/>
        </w:rPr>
        <w:t xml:space="preserve"> </w:t>
      </w:r>
      <w:r w:rsidR="009070EE">
        <w:rPr>
          <w:rFonts w:ascii="Arial" w:hAnsi="Arial" w:cs="Arial"/>
        </w:rPr>
        <w:t>feedback,</w:t>
      </w:r>
      <w:r w:rsidR="007961A6">
        <w:rPr>
          <w:rFonts w:ascii="Arial" w:hAnsi="Arial" w:cs="Arial"/>
        </w:rPr>
        <w:t xml:space="preserve"> </w:t>
      </w:r>
      <w:r w:rsidR="009070EE">
        <w:rPr>
          <w:rFonts w:ascii="Arial" w:hAnsi="Arial" w:cs="Arial"/>
        </w:rPr>
        <w:t>and engagement with the module content, I gradu</w:t>
      </w:r>
      <w:r w:rsidR="003825E9">
        <w:rPr>
          <w:rFonts w:ascii="Arial" w:hAnsi="Arial" w:cs="Arial"/>
        </w:rPr>
        <w:t>ally gained confidence in my academic writing skills.</w:t>
      </w:r>
      <w:r w:rsidR="007961A6">
        <w:rPr>
          <w:rFonts w:ascii="Arial" w:hAnsi="Arial" w:cs="Arial"/>
        </w:rPr>
        <w:t xml:space="preserve"> </w:t>
      </w:r>
      <w:r w:rsidR="003825E9">
        <w:rPr>
          <w:rFonts w:ascii="Arial" w:hAnsi="Arial" w:cs="Arial"/>
        </w:rPr>
        <w:t xml:space="preserve">This </w:t>
      </w:r>
      <w:r w:rsidR="008E17D3">
        <w:rPr>
          <w:rFonts w:ascii="Arial" w:hAnsi="Arial" w:cs="Arial"/>
        </w:rPr>
        <w:t xml:space="preserve">reflection </w:t>
      </w:r>
      <w:r w:rsidR="007961A6">
        <w:rPr>
          <w:rFonts w:ascii="Arial" w:hAnsi="Arial" w:cs="Arial"/>
        </w:rPr>
        <w:t>employs Gibbs ’ Reflective</w:t>
      </w:r>
      <w:r w:rsidR="00530F8D">
        <w:rPr>
          <w:rFonts w:ascii="Arial" w:hAnsi="Arial" w:cs="Arial"/>
        </w:rPr>
        <w:t xml:space="preserve"> Cycle to </w:t>
      </w:r>
      <w:r w:rsidR="007961A6">
        <w:rPr>
          <w:rFonts w:ascii="Arial" w:hAnsi="Arial" w:cs="Arial"/>
        </w:rPr>
        <w:t>examine</w:t>
      </w:r>
      <w:r w:rsidR="00530F8D">
        <w:rPr>
          <w:rFonts w:ascii="Arial" w:hAnsi="Arial" w:cs="Arial"/>
        </w:rPr>
        <w:t xml:space="preserve"> my journey</w:t>
      </w:r>
      <w:r w:rsidR="00D01D74">
        <w:rPr>
          <w:rFonts w:ascii="Arial" w:hAnsi="Arial" w:cs="Arial"/>
        </w:rPr>
        <w:t>,</w:t>
      </w:r>
      <w:r w:rsidR="009B01EE">
        <w:rPr>
          <w:rFonts w:ascii="Arial" w:hAnsi="Arial" w:cs="Arial"/>
        </w:rPr>
        <w:t xml:space="preserve"> </w:t>
      </w:r>
      <w:r w:rsidR="00D01D74">
        <w:rPr>
          <w:rFonts w:ascii="Arial" w:hAnsi="Arial" w:cs="Arial"/>
        </w:rPr>
        <w:t xml:space="preserve">the challenges I faced </w:t>
      </w:r>
      <w:r w:rsidR="009B01EE">
        <w:rPr>
          <w:rFonts w:ascii="Arial" w:hAnsi="Arial" w:cs="Arial"/>
        </w:rPr>
        <w:t>and the progress I made.</w:t>
      </w:r>
      <w:r w:rsidR="00B40B36">
        <w:rPr>
          <w:rFonts w:ascii="Arial" w:hAnsi="Arial" w:cs="Arial"/>
        </w:rPr>
        <w:t xml:space="preserve"> This reflective </w:t>
      </w:r>
      <w:r w:rsidR="0063794F">
        <w:rPr>
          <w:rFonts w:ascii="Arial" w:hAnsi="Arial" w:cs="Arial"/>
        </w:rPr>
        <w:t>essay is</w:t>
      </w:r>
      <w:r w:rsidR="00D15AFA">
        <w:rPr>
          <w:rFonts w:ascii="Arial" w:hAnsi="Arial" w:cs="Arial"/>
        </w:rPr>
        <w:t xml:space="preserve"> not only a description of what </w:t>
      </w:r>
      <w:r w:rsidR="00AA7303">
        <w:rPr>
          <w:rFonts w:ascii="Arial" w:hAnsi="Arial" w:cs="Arial"/>
        </w:rPr>
        <w:t>happened</w:t>
      </w:r>
      <w:r w:rsidR="00B000D7">
        <w:rPr>
          <w:rFonts w:ascii="Arial" w:hAnsi="Arial" w:cs="Arial"/>
        </w:rPr>
        <w:t>,</w:t>
      </w:r>
      <w:r w:rsidR="00AA7303">
        <w:rPr>
          <w:rFonts w:ascii="Arial" w:hAnsi="Arial" w:cs="Arial"/>
        </w:rPr>
        <w:t xml:space="preserve"> </w:t>
      </w:r>
      <w:r w:rsidR="0063794F">
        <w:rPr>
          <w:rFonts w:ascii="Arial" w:hAnsi="Arial" w:cs="Arial"/>
        </w:rPr>
        <w:t xml:space="preserve">also </w:t>
      </w:r>
      <w:r w:rsidR="00B000D7">
        <w:rPr>
          <w:rFonts w:ascii="Arial" w:hAnsi="Arial" w:cs="Arial"/>
        </w:rPr>
        <w:t>goes</w:t>
      </w:r>
      <w:r w:rsidR="00AA7303">
        <w:rPr>
          <w:rFonts w:ascii="Arial" w:hAnsi="Arial" w:cs="Arial"/>
        </w:rPr>
        <w:t xml:space="preserve"> deeper into </w:t>
      </w:r>
      <w:r w:rsidR="007D3FFC">
        <w:rPr>
          <w:rFonts w:ascii="Arial" w:hAnsi="Arial" w:cs="Arial"/>
        </w:rPr>
        <w:t xml:space="preserve">my </w:t>
      </w:r>
      <w:r w:rsidR="006E5E0A">
        <w:rPr>
          <w:rFonts w:ascii="Arial" w:hAnsi="Arial" w:cs="Arial"/>
        </w:rPr>
        <w:t>module's</w:t>
      </w:r>
      <w:r w:rsidR="00EE3BFD">
        <w:rPr>
          <w:rFonts w:ascii="Arial" w:hAnsi="Arial" w:cs="Arial"/>
        </w:rPr>
        <w:t xml:space="preserve"> academic skills for </w:t>
      </w:r>
      <w:r w:rsidR="006E5E0A">
        <w:rPr>
          <w:rFonts w:ascii="Arial" w:hAnsi="Arial" w:cs="Arial"/>
        </w:rPr>
        <w:t xml:space="preserve">the </w:t>
      </w:r>
      <w:r w:rsidR="00EE3BFD">
        <w:rPr>
          <w:rFonts w:ascii="Arial" w:hAnsi="Arial" w:cs="Arial"/>
        </w:rPr>
        <w:t>digital era</w:t>
      </w:r>
      <w:r w:rsidR="006E5E0A">
        <w:rPr>
          <w:rFonts w:ascii="Arial" w:hAnsi="Arial" w:cs="Arial"/>
        </w:rPr>
        <w:t>,</w:t>
      </w:r>
      <w:r w:rsidR="00EE3BFD">
        <w:rPr>
          <w:rFonts w:ascii="Arial" w:hAnsi="Arial" w:cs="Arial"/>
        </w:rPr>
        <w:t xml:space="preserve"> and it helped me </w:t>
      </w:r>
      <w:r w:rsidR="006E5E0A">
        <w:rPr>
          <w:rFonts w:ascii="Arial" w:hAnsi="Arial" w:cs="Arial"/>
        </w:rPr>
        <w:t xml:space="preserve">understand </w:t>
      </w:r>
      <w:r w:rsidR="00FC011D">
        <w:rPr>
          <w:rFonts w:ascii="Arial" w:hAnsi="Arial" w:cs="Arial"/>
        </w:rPr>
        <w:t>how my skills developed</w:t>
      </w:r>
      <w:r w:rsidR="006E5E0A">
        <w:rPr>
          <w:rFonts w:ascii="Arial" w:hAnsi="Arial" w:cs="Arial"/>
        </w:rPr>
        <w:t>,</w:t>
      </w:r>
      <w:r w:rsidR="00FC011D">
        <w:rPr>
          <w:rFonts w:ascii="Arial" w:hAnsi="Arial" w:cs="Arial"/>
        </w:rPr>
        <w:t xml:space="preserve"> </w:t>
      </w:r>
      <w:r w:rsidR="00CF0134">
        <w:rPr>
          <w:rFonts w:ascii="Arial" w:hAnsi="Arial" w:cs="Arial"/>
        </w:rPr>
        <w:t>how I recognise</w:t>
      </w:r>
      <w:r w:rsidR="00FB053B">
        <w:rPr>
          <w:rFonts w:ascii="Arial" w:hAnsi="Arial" w:cs="Arial"/>
        </w:rPr>
        <w:t xml:space="preserve"> and </w:t>
      </w:r>
      <w:r w:rsidR="00CF0134">
        <w:rPr>
          <w:rFonts w:ascii="Arial" w:hAnsi="Arial" w:cs="Arial"/>
        </w:rPr>
        <w:t>explain</w:t>
      </w:r>
      <w:r w:rsidR="00FB053B">
        <w:rPr>
          <w:rFonts w:ascii="Arial" w:hAnsi="Arial" w:cs="Arial"/>
        </w:rPr>
        <w:t xml:space="preserve"> what I learned</w:t>
      </w:r>
      <w:r w:rsidR="00CF0134">
        <w:rPr>
          <w:rFonts w:ascii="Arial" w:hAnsi="Arial" w:cs="Arial"/>
        </w:rPr>
        <w:t>,</w:t>
      </w:r>
      <w:r w:rsidR="006E5E0A">
        <w:rPr>
          <w:rFonts w:ascii="Arial" w:hAnsi="Arial" w:cs="Arial"/>
        </w:rPr>
        <w:t xml:space="preserve"> and </w:t>
      </w:r>
      <w:r w:rsidR="00CF0134">
        <w:rPr>
          <w:rFonts w:ascii="Arial" w:hAnsi="Arial" w:cs="Arial"/>
        </w:rPr>
        <w:t xml:space="preserve">identify </w:t>
      </w:r>
      <w:r w:rsidR="006E5E0A">
        <w:rPr>
          <w:rFonts w:ascii="Arial" w:hAnsi="Arial" w:cs="Arial"/>
        </w:rPr>
        <w:t>the improvements I need to make</w:t>
      </w:r>
      <w:r w:rsidR="00C50344">
        <w:rPr>
          <w:rFonts w:ascii="Arial" w:hAnsi="Arial" w:cs="Arial"/>
        </w:rPr>
        <w:t>.</w:t>
      </w:r>
    </w:p>
    <w:p w14:paraId="7751DFCA" w14:textId="77777777" w:rsidR="00A810B3" w:rsidRPr="002B3288" w:rsidRDefault="00A810B3" w:rsidP="00A810B3">
      <w:pPr>
        <w:rPr>
          <w:rFonts w:ascii="Arial" w:hAnsi="Arial" w:cs="Arial"/>
          <w:b/>
          <w:bCs/>
        </w:rPr>
      </w:pPr>
      <w:r w:rsidRPr="002B3288">
        <w:rPr>
          <w:rFonts w:ascii="Arial" w:hAnsi="Arial" w:cs="Arial"/>
          <w:b/>
          <w:bCs/>
        </w:rPr>
        <w:lastRenderedPageBreak/>
        <w:t>Description</w:t>
      </w:r>
    </w:p>
    <w:p w14:paraId="1B03327C" w14:textId="7A0F3983" w:rsidR="00A810B3" w:rsidRPr="00904C62" w:rsidRDefault="00A810B3" w:rsidP="00170D4E">
      <w:pPr>
        <w:spacing w:line="360" w:lineRule="auto"/>
        <w:jc w:val="both"/>
        <w:rPr>
          <w:rFonts w:ascii="Arial" w:hAnsi="Arial" w:cs="Arial"/>
        </w:rPr>
      </w:pPr>
      <w:r w:rsidRPr="00904C62">
        <w:rPr>
          <w:rFonts w:ascii="Arial" w:hAnsi="Arial" w:cs="Arial"/>
        </w:rPr>
        <w:t xml:space="preserve">This reflection discusses my experience </w:t>
      </w:r>
      <w:r>
        <w:rPr>
          <w:rFonts w:ascii="Arial" w:hAnsi="Arial" w:cs="Arial"/>
        </w:rPr>
        <w:t>developing academic writing skills in the module during my first term of study.</w:t>
      </w:r>
      <w:r w:rsidRPr="00904C62">
        <w:rPr>
          <w:rFonts w:ascii="Arial" w:hAnsi="Arial" w:cs="Arial"/>
        </w:rPr>
        <w:t xml:space="preserve"> Academic writing is essential in higher education because it requires a formal tone, evidence</w:t>
      </w:r>
      <w:r w:rsidRPr="00904C62">
        <w:rPr>
          <w:rFonts w:ascii="Arial" w:hAnsi="Arial" w:cs="Arial"/>
        </w:rPr>
        <w:noBreakHyphen/>
        <w:t xml:space="preserve">based arguments, effective paraphrasing, and accurate </w:t>
      </w:r>
      <w:r w:rsidR="00E15F88" w:rsidRPr="00904C62">
        <w:rPr>
          <w:rFonts w:ascii="Arial" w:hAnsi="Arial" w:cs="Arial"/>
        </w:rPr>
        <w:t>referencing</w:t>
      </w:r>
      <w:r w:rsidR="00E15F88">
        <w:rPr>
          <w:rFonts w:ascii="Arial" w:hAnsi="Arial" w:cs="Arial"/>
        </w:rPr>
        <w:t>.</w:t>
      </w:r>
      <w:r w:rsidRPr="00904C62">
        <w:rPr>
          <w:rFonts w:ascii="Arial" w:hAnsi="Arial" w:cs="Arial"/>
        </w:rPr>
        <w:t xml:space="preserve"> For me</w:t>
      </w:r>
      <w:r w:rsidR="004C18DE">
        <w:rPr>
          <w:rFonts w:ascii="Arial" w:hAnsi="Arial" w:cs="Arial"/>
        </w:rPr>
        <w:t>,</w:t>
      </w:r>
      <w:r w:rsidR="009D4BED">
        <w:rPr>
          <w:rFonts w:ascii="Arial" w:hAnsi="Arial" w:cs="Arial"/>
        </w:rPr>
        <w:t xml:space="preserve"> in </w:t>
      </w:r>
      <w:r w:rsidR="000730D8">
        <w:rPr>
          <w:rFonts w:ascii="Arial" w:hAnsi="Arial" w:cs="Arial"/>
        </w:rPr>
        <w:t>the</w:t>
      </w:r>
      <w:r w:rsidR="009D4BED">
        <w:rPr>
          <w:rFonts w:ascii="Arial" w:hAnsi="Arial" w:cs="Arial"/>
        </w:rPr>
        <w:t xml:space="preserve"> preparation of my assignment</w:t>
      </w:r>
      <w:r w:rsidR="000730D8">
        <w:rPr>
          <w:rFonts w:ascii="Arial" w:hAnsi="Arial" w:cs="Arial"/>
        </w:rPr>
        <w:t>,</w:t>
      </w:r>
      <w:r w:rsidR="009D4BED">
        <w:rPr>
          <w:rFonts w:ascii="Arial" w:hAnsi="Arial" w:cs="Arial"/>
        </w:rPr>
        <w:t xml:space="preserve"> the academic writing </w:t>
      </w:r>
      <w:r w:rsidRPr="00904C62">
        <w:rPr>
          <w:rFonts w:ascii="Arial" w:hAnsi="Arial" w:cs="Arial"/>
        </w:rPr>
        <w:t xml:space="preserve">was more than a writing task; it represented a major transition into </w:t>
      </w:r>
      <w:r w:rsidR="00E743B1">
        <w:rPr>
          <w:rFonts w:ascii="Arial" w:hAnsi="Arial" w:cs="Arial"/>
        </w:rPr>
        <w:t>my</w:t>
      </w:r>
      <w:r w:rsidRPr="00904C62">
        <w:rPr>
          <w:rFonts w:ascii="Arial" w:hAnsi="Arial" w:cs="Arial"/>
        </w:rPr>
        <w:t xml:space="preserve"> new academic culture.</w:t>
      </w:r>
    </w:p>
    <w:p w14:paraId="671EFCD3" w14:textId="553D3901" w:rsidR="003D7538" w:rsidRPr="00904C62" w:rsidRDefault="008B17AF" w:rsidP="002F60C1">
      <w:pPr>
        <w:spacing w:line="360" w:lineRule="auto"/>
        <w:jc w:val="both"/>
        <w:rPr>
          <w:rFonts w:ascii="Arial" w:hAnsi="Arial" w:cs="Arial"/>
        </w:rPr>
      </w:pPr>
      <w:r>
        <w:rPr>
          <w:rFonts w:ascii="Arial" w:hAnsi="Arial" w:cs="Arial"/>
        </w:rPr>
        <w:t xml:space="preserve">At the beginning of the module, I found academic writing quite challenging. I struggled to grasp the academic tone, paraphrasing techniques, and the Harvard referencing </w:t>
      </w:r>
      <w:r w:rsidR="006056DF">
        <w:rPr>
          <w:rFonts w:ascii="Arial" w:hAnsi="Arial" w:cs="Arial"/>
        </w:rPr>
        <w:t xml:space="preserve">system. I also had no previous experience with platforms such as Moodle or online library. </w:t>
      </w:r>
      <w:r>
        <w:rPr>
          <w:rFonts w:ascii="Arial" w:hAnsi="Arial" w:cs="Arial"/>
        </w:rPr>
        <w:t>resources</w:t>
      </w:r>
      <w:r w:rsidR="00D47B2A">
        <w:rPr>
          <w:rFonts w:ascii="Arial" w:hAnsi="Arial" w:cs="Arial"/>
        </w:rPr>
        <w:t>.</w:t>
      </w:r>
      <w:r w:rsidR="0013532D">
        <w:rPr>
          <w:rFonts w:ascii="Arial" w:hAnsi="Arial" w:cs="Arial"/>
        </w:rPr>
        <w:t xml:space="preserve"> I </w:t>
      </w:r>
      <w:r w:rsidR="00D47B2A">
        <w:rPr>
          <w:rFonts w:ascii="Arial" w:hAnsi="Arial" w:cs="Arial"/>
        </w:rPr>
        <w:t>used</w:t>
      </w:r>
      <w:r w:rsidR="00A7243C">
        <w:rPr>
          <w:rFonts w:ascii="Arial" w:hAnsi="Arial" w:cs="Arial"/>
        </w:rPr>
        <w:t xml:space="preserve"> </w:t>
      </w:r>
      <w:r w:rsidR="00EB5211">
        <w:rPr>
          <w:rFonts w:ascii="Arial" w:hAnsi="Arial" w:cs="Arial"/>
        </w:rPr>
        <w:t>the resources</w:t>
      </w:r>
      <w:r w:rsidR="00D47B2A">
        <w:rPr>
          <w:rFonts w:ascii="Arial" w:hAnsi="Arial" w:cs="Arial"/>
        </w:rPr>
        <w:t>,</w:t>
      </w:r>
      <w:r w:rsidR="00EB5211">
        <w:rPr>
          <w:rFonts w:ascii="Arial" w:hAnsi="Arial" w:cs="Arial"/>
        </w:rPr>
        <w:t xml:space="preserve"> and I was </w:t>
      </w:r>
      <w:r w:rsidR="00D47B2A">
        <w:rPr>
          <w:rFonts w:ascii="Arial" w:hAnsi="Arial" w:cs="Arial"/>
        </w:rPr>
        <w:t>asked</w:t>
      </w:r>
      <w:r w:rsidR="00EB5211">
        <w:rPr>
          <w:rFonts w:ascii="Arial" w:hAnsi="Arial" w:cs="Arial"/>
        </w:rPr>
        <w:t xml:space="preserve"> to evaluate them using </w:t>
      </w:r>
      <w:r w:rsidR="00D47B2A">
        <w:rPr>
          <w:rFonts w:ascii="Arial" w:hAnsi="Arial" w:cs="Arial"/>
        </w:rPr>
        <w:t xml:space="preserve">the </w:t>
      </w:r>
      <w:r w:rsidR="00EB5211">
        <w:rPr>
          <w:rFonts w:ascii="Arial" w:hAnsi="Arial" w:cs="Arial"/>
        </w:rPr>
        <w:t>CRAAP test</w:t>
      </w:r>
      <w:r w:rsidR="00533C92">
        <w:rPr>
          <w:rFonts w:ascii="Arial" w:hAnsi="Arial" w:cs="Arial"/>
        </w:rPr>
        <w:t xml:space="preserve"> and reference them using </w:t>
      </w:r>
      <w:r w:rsidR="00D47B2A">
        <w:rPr>
          <w:rFonts w:ascii="Arial" w:hAnsi="Arial" w:cs="Arial"/>
        </w:rPr>
        <w:t>Harvard referencing</w:t>
      </w:r>
      <w:r>
        <w:rPr>
          <w:rFonts w:ascii="Arial" w:hAnsi="Arial" w:cs="Arial"/>
        </w:rPr>
        <w:t>. Juggling study with family responsibilities made the process even more difficult</w:t>
      </w:r>
      <w:r w:rsidR="002D421F">
        <w:rPr>
          <w:rFonts w:ascii="Arial" w:hAnsi="Arial" w:cs="Arial"/>
        </w:rPr>
        <w:t>.</w:t>
      </w:r>
      <w:r>
        <w:rPr>
          <w:rFonts w:ascii="Arial" w:hAnsi="Arial" w:cs="Arial"/>
        </w:rPr>
        <w:t xml:space="preserve"> </w:t>
      </w:r>
      <w:r w:rsidR="00007651" w:rsidRPr="00007651">
        <w:rPr>
          <w:rFonts w:ascii="Arial" w:hAnsi="Arial" w:cs="Arial"/>
        </w:rPr>
        <w:t xml:space="preserve">As a mature student, one of the most significant challenges I encountered was balancing my academic responsibilities with ongoing family and work commitments. This often required me to divide my attention between competing priorities, which at times affected my ability to fully engage with learning </w:t>
      </w:r>
      <w:r w:rsidR="002D421F" w:rsidRPr="00007651">
        <w:rPr>
          <w:rFonts w:ascii="Arial" w:hAnsi="Arial" w:cs="Arial"/>
        </w:rPr>
        <w:t>activities.</w:t>
      </w:r>
      <w:r w:rsidR="00F02F5F">
        <w:rPr>
          <w:rFonts w:ascii="Arial" w:hAnsi="Arial" w:cs="Arial"/>
        </w:rPr>
        <w:t xml:space="preserve"> </w:t>
      </w:r>
      <w:r>
        <w:rPr>
          <w:rFonts w:ascii="Arial" w:hAnsi="Arial" w:cs="Arial"/>
        </w:rPr>
        <w:t>I had to manage</w:t>
      </w:r>
      <w:r w:rsidR="007F5A79">
        <w:rPr>
          <w:rFonts w:ascii="Arial" w:hAnsi="Arial" w:cs="Arial"/>
        </w:rPr>
        <w:t xml:space="preserve"> </w:t>
      </w:r>
      <w:r w:rsidR="007F5A79" w:rsidRPr="007F5A79">
        <w:rPr>
          <w:rFonts w:ascii="Arial" w:hAnsi="Arial" w:cs="Arial"/>
        </w:rPr>
        <w:t xml:space="preserve">multiple roles simultaneously, and this balancing act can influence </w:t>
      </w:r>
      <w:r w:rsidR="00424520">
        <w:rPr>
          <w:rFonts w:ascii="Arial" w:hAnsi="Arial" w:cs="Arial"/>
        </w:rPr>
        <w:t xml:space="preserve">my </w:t>
      </w:r>
      <w:r w:rsidR="007F5A79" w:rsidRPr="007F5A79">
        <w:rPr>
          <w:rFonts w:ascii="Arial" w:hAnsi="Arial" w:cs="Arial"/>
        </w:rPr>
        <w:t>confidence, academic performance, and overall engagement</w:t>
      </w:r>
      <w:r w:rsidR="00BA7605">
        <w:rPr>
          <w:rFonts w:ascii="Arial" w:hAnsi="Arial" w:cs="Arial"/>
        </w:rPr>
        <w:t>.</w:t>
      </w:r>
      <w:r w:rsidR="00A21C13">
        <w:rPr>
          <w:rFonts w:ascii="Arial" w:hAnsi="Arial" w:cs="Arial"/>
        </w:rPr>
        <w:t xml:space="preserve"> (</w:t>
      </w:r>
      <w:r w:rsidR="002F60C1" w:rsidRPr="002F60C1">
        <w:rPr>
          <w:rFonts w:ascii="Arial" w:hAnsi="Arial" w:cs="Arial"/>
        </w:rPr>
        <w:t>Jones and McConnell</w:t>
      </w:r>
      <w:r w:rsidR="002F60C1">
        <w:rPr>
          <w:rFonts w:ascii="Arial" w:hAnsi="Arial" w:cs="Arial"/>
        </w:rPr>
        <w:t xml:space="preserve">, </w:t>
      </w:r>
      <w:r w:rsidR="002F60C1" w:rsidRPr="002F60C1">
        <w:rPr>
          <w:rFonts w:ascii="Arial" w:hAnsi="Arial" w:cs="Arial"/>
        </w:rPr>
        <w:t>2023</w:t>
      </w:r>
      <w:r w:rsidR="00A21C13">
        <w:rPr>
          <w:rFonts w:ascii="Arial" w:hAnsi="Arial" w:cs="Arial"/>
        </w:rPr>
        <w:t>)</w:t>
      </w:r>
      <w:r w:rsidR="009B0BB6">
        <w:rPr>
          <w:rFonts w:ascii="Arial" w:hAnsi="Arial" w:cs="Arial"/>
        </w:rPr>
        <w:t xml:space="preserve"> </w:t>
      </w:r>
      <w:r w:rsidR="009B0BB6" w:rsidRPr="009B0BB6">
        <w:rPr>
          <w:rFonts w:ascii="Arial" w:hAnsi="Arial" w:cs="Arial"/>
        </w:rPr>
        <w:t xml:space="preserve">I </w:t>
      </w:r>
      <w:r w:rsidR="009E2B0E" w:rsidRPr="009B0BB6">
        <w:rPr>
          <w:rFonts w:ascii="Arial" w:hAnsi="Arial" w:cs="Arial"/>
        </w:rPr>
        <w:t>tried</w:t>
      </w:r>
      <w:r w:rsidR="009B0BB6" w:rsidRPr="009B0BB6">
        <w:rPr>
          <w:rFonts w:ascii="Arial" w:hAnsi="Arial" w:cs="Arial"/>
        </w:rPr>
        <w:t xml:space="preserve"> to apply time-management strategies</w:t>
      </w:r>
      <w:r w:rsidR="00F36B13">
        <w:rPr>
          <w:rFonts w:ascii="Arial" w:hAnsi="Arial" w:cs="Arial"/>
        </w:rPr>
        <w:t>, including the Pomodoro Technique,</w:t>
      </w:r>
      <w:r w:rsidR="00FE741D">
        <w:rPr>
          <w:rFonts w:ascii="Arial" w:hAnsi="Arial" w:cs="Arial"/>
        </w:rPr>
        <w:t xml:space="preserve"> </w:t>
      </w:r>
      <w:r>
        <w:rPr>
          <w:rFonts w:ascii="Arial" w:hAnsi="Arial" w:cs="Arial"/>
        </w:rPr>
        <w:t xml:space="preserve">while caring for my </w:t>
      </w:r>
      <w:r w:rsidR="003D7538">
        <w:rPr>
          <w:rFonts w:ascii="Arial" w:hAnsi="Arial" w:cs="Arial"/>
        </w:rPr>
        <w:t>family</w:t>
      </w:r>
      <w:r w:rsidR="005255E4">
        <w:rPr>
          <w:rFonts w:ascii="Arial" w:hAnsi="Arial" w:cs="Arial"/>
        </w:rPr>
        <w:t xml:space="preserve"> and </w:t>
      </w:r>
      <w:r w:rsidR="00B172AE">
        <w:rPr>
          <w:rFonts w:ascii="Arial" w:hAnsi="Arial" w:cs="Arial"/>
        </w:rPr>
        <w:t>studying</w:t>
      </w:r>
      <w:r w:rsidR="003D7538">
        <w:rPr>
          <w:rFonts w:ascii="Arial" w:hAnsi="Arial" w:cs="Arial"/>
        </w:rPr>
        <w:t>.</w:t>
      </w:r>
    </w:p>
    <w:p w14:paraId="36F29318" w14:textId="77777777" w:rsidR="009B3629" w:rsidRPr="002B3288" w:rsidRDefault="009B3629" w:rsidP="009B3629">
      <w:pPr>
        <w:rPr>
          <w:rFonts w:ascii="Arial" w:hAnsi="Arial" w:cs="Arial"/>
          <w:b/>
          <w:bCs/>
        </w:rPr>
      </w:pPr>
      <w:r w:rsidRPr="002B3288">
        <w:rPr>
          <w:rFonts w:ascii="Arial" w:hAnsi="Arial" w:cs="Arial"/>
          <w:b/>
          <w:bCs/>
        </w:rPr>
        <w:t>Feelings</w:t>
      </w:r>
    </w:p>
    <w:p w14:paraId="1301D092" w14:textId="5D337003" w:rsidR="009B3629" w:rsidRPr="002B3288" w:rsidRDefault="009B3629" w:rsidP="007E18AD">
      <w:pPr>
        <w:spacing w:line="360" w:lineRule="auto"/>
        <w:jc w:val="both"/>
        <w:rPr>
          <w:rFonts w:ascii="Arial" w:hAnsi="Arial" w:cs="Arial"/>
        </w:rPr>
      </w:pPr>
      <w:r w:rsidRPr="002B3288">
        <w:rPr>
          <w:rFonts w:ascii="Arial" w:hAnsi="Arial" w:cs="Arial"/>
        </w:rPr>
        <w:t>At the start of the module, I felt overwhelmed and uncertain. The transition from an education system with limited digital exposure to a highly digital academic environment created pressure. I often felt stressed because everything seemed new: the writing style, the digital platforms, and the expectations of independent learning.</w:t>
      </w:r>
      <w:r w:rsidR="008835E3">
        <w:rPr>
          <w:rFonts w:ascii="Arial" w:hAnsi="Arial" w:cs="Arial"/>
        </w:rPr>
        <w:t xml:space="preserve"> </w:t>
      </w:r>
      <w:r w:rsidR="007E6049">
        <w:rPr>
          <w:rFonts w:ascii="Arial" w:hAnsi="Arial" w:cs="Arial"/>
        </w:rPr>
        <w:t>As a new student</w:t>
      </w:r>
      <w:r w:rsidR="00AB6F6C">
        <w:rPr>
          <w:rFonts w:ascii="Arial" w:hAnsi="Arial" w:cs="Arial"/>
        </w:rPr>
        <w:t>, the first year found some</w:t>
      </w:r>
      <w:r w:rsidR="004530B6">
        <w:rPr>
          <w:rFonts w:ascii="Arial" w:hAnsi="Arial" w:cs="Arial"/>
        </w:rPr>
        <w:t xml:space="preserve"> </w:t>
      </w:r>
      <w:r w:rsidR="004530B6" w:rsidRPr="004530B6">
        <w:rPr>
          <w:rFonts w:ascii="Arial" w:hAnsi="Arial" w:cs="Arial"/>
        </w:rPr>
        <w:t xml:space="preserve">frequently </w:t>
      </w:r>
      <w:r w:rsidR="004530B6">
        <w:rPr>
          <w:rFonts w:ascii="Arial" w:hAnsi="Arial" w:cs="Arial"/>
        </w:rPr>
        <w:t>experienced</w:t>
      </w:r>
      <w:r w:rsidR="004530B6" w:rsidRPr="004530B6">
        <w:rPr>
          <w:rFonts w:ascii="Arial" w:hAnsi="Arial" w:cs="Arial"/>
        </w:rPr>
        <w:t xml:space="preserve"> sensitive feelings of uncertainty and </w:t>
      </w:r>
      <w:r w:rsidR="004530B6">
        <w:rPr>
          <w:rFonts w:ascii="Arial" w:hAnsi="Arial" w:cs="Arial"/>
        </w:rPr>
        <w:t>relied</w:t>
      </w:r>
      <w:r w:rsidR="004530B6" w:rsidRPr="004530B6">
        <w:rPr>
          <w:rFonts w:ascii="Arial" w:hAnsi="Arial" w:cs="Arial"/>
        </w:rPr>
        <w:t xml:space="preserve"> heavily on informational and emotional support to manage the transition effectively</w:t>
      </w:r>
      <w:r w:rsidR="007E18AD">
        <w:rPr>
          <w:rFonts w:ascii="Arial" w:hAnsi="Arial" w:cs="Arial"/>
        </w:rPr>
        <w:t>.</w:t>
      </w:r>
    </w:p>
    <w:p w14:paraId="47AB2424" w14:textId="77777777" w:rsidR="009B3629" w:rsidRPr="002B3288" w:rsidRDefault="009B3629" w:rsidP="007E18AD">
      <w:pPr>
        <w:spacing w:line="360" w:lineRule="auto"/>
        <w:jc w:val="both"/>
        <w:rPr>
          <w:rFonts w:ascii="Arial" w:hAnsi="Arial" w:cs="Arial"/>
        </w:rPr>
      </w:pPr>
      <w:r w:rsidRPr="002B3288">
        <w:rPr>
          <w:rFonts w:ascii="Arial" w:hAnsi="Arial" w:cs="Arial"/>
        </w:rPr>
        <w:t>I also felt anxious about referencing. The idea of academic integrity was new to me, and I worried about making mistakes that could affect my grades. I sometimes doubted whether I could meet the standards required for university</w:t>
      </w:r>
      <w:r w:rsidRPr="002B3288">
        <w:rPr>
          <w:rFonts w:ascii="Arial" w:hAnsi="Arial" w:cs="Arial"/>
        </w:rPr>
        <w:noBreakHyphen/>
        <w:t>level writing.</w:t>
      </w:r>
    </w:p>
    <w:p w14:paraId="0B964E46" w14:textId="19DD1474" w:rsidR="009B3629" w:rsidRPr="002B3288" w:rsidRDefault="009B3629" w:rsidP="007E18AD">
      <w:pPr>
        <w:spacing w:line="360" w:lineRule="auto"/>
        <w:jc w:val="both"/>
        <w:rPr>
          <w:rFonts w:ascii="Arial" w:hAnsi="Arial" w:cs="Arial"/>
        </w:rPr>
      </w:pPr>
      <w:r w:rsidRPr="002B3288">
        <w:rPr>
          <w:rFonts w:ascii="Arial" w:hAnsi="Arial" w:cs="Arial"/>
        </w:rPr>
        <w:lastRenderedPageBreak/>
        <w:t>Balancing study with family responsibilities added emotional strain. There were moments when I felt guilty for spending time studying instead of being with my children, and moments when I felt frustrated because family duties interrupted my study time. These feelings sometimes made it difficult to focus on academic writing.</w:t>
      </w:r>
    </w:p>
    <w:p w14:paraId="295A812B" w14:textId="251384E5" w:rsidR="009B3629" w:rsidRPr="002B3288" w:rsidRDefault="00854486" w:rsidP="007E18AD">
      <w:pPr>
        <w:spacing w:line="360" w:lineRule="auto"/>
        <w:jc w:val="both"/>
        <w:rPr>
          <w:rFonts w:ascii="Arial" w:hAnsi="Arial" w:cs="Arial"/>
        </w:rPr>
      </w:pPr>
      <w:r>
        <w:rPr>
          <w:rFonts w:ascii="Arial" w:hAnsi="Arial" w:cs="Arial"/>
        </w:rPr>
        <w:t xml:space="preserve">In </w:t>
      </w:r>
      <w:r w:rsidR="009B3629" w:rsidRPr="002B3288">
        <w:rPr>
          <w:rFonts w:ascii="Arial" w:hAnsi="Arial" w:cs="Arial"/>
        </w:rPr>
        <w:t>the middle of the module, I felt more confident and motivated. I realised that although academic writing was difficult at first, it was a skill I could learn with practice. By the end, I felt proud of my progress and more prepared for future academic tasks.</w:t>
      </w:r>
    </w:p>
    <w:p w14:paraId="510A3311" w14:textId="77777777" w:rsidR="00E9047C" w:rsidRPr="002B3288" w:rsidRDefault="00E9047C" w:rsidP="00E9047C">
      <w:pPr>
        <w:rPr>
          <w:rFonts w:ascii="Arial" w:hAnsi="Arial" w:cs="Arial"/>
          <w:b/>
          <w:bCs/>
        </w:rPr>
      </w:pPr>
      <w:r w:rsidRPr="002B3288">
        <w:rPr>
          <w:rFonts w:ascii="Arial" w:hAnsi="Arial" w:cs="Arial"/>
          <w:b/>
          <w:bCs/>
        </w:rPr>
        <w:t>Evaluation</w:t>
      </w:r>
    </w:p>
    <w:p w14:paraId="0F55E633" w14:textId="24D52CB6" w:rsidR="00E9047C" w:rsidRPr="002B3288" w:rsidRDefault="00E9047C" w:rsidP="00EB52BD">
      <w:pPr>
        <w:spacing w:line="360" w:lineRule="auto"/>
        <w:jc w:val="both"/>
        <w:rPr>
          <w:rFonts w:ascii="Arial" w:hAnsi="Arial" w:cs="Arial"/>
        </w:rPr>
      </w:pPr>
      <w:r w:rsidRPr="002B3288">
        <w:rPr>
          <w:rFonts w:ascii="Arial" w:hAnsi="Arial" w:cs="Arial"/>
        </w:rPr>
        <w:t xml:space="preserve">The </w:t>
      </w:r>
      <w:r w:rsidR="00C67A42">
        <w:rPr>
          <w:rFonts w:ascii="Arial" w:hAnsi="Arial" w:cs="Arial"/>
        </w:rPr>
        <w:t>positive</w:t>
      </w:r>
      <w:r w:rsidRPr="002B3288">
        <w:rPr>
          <w:rFonts w:ascii="Arial" w:hAnsi="Arial" w:cs="Arial"/>
        </w:rPr>
        <w:t xml:space="preserve"> aspects of my experience with academic writing. First, I became more aware of the importance of structure. Learning about PEEL (Point, Evidence, Explanation, Link) helped me organise my ideas more clearly. This made my writing more coherent and easier to follow</w:t>
      </w:r>
      <w:r w:rsidR="00EB52BD">
        <w:rPr>
          <w:rFonts w:ascii="Arial" w:hAnsi="Arial" w:cs="Arial"/>
        </w:rPr>
        <w:t xml:space="preserve"> </w:t>
      </w:r>
      <w:r w:rsidR="00EB52BD" w:rsidRPr="00EB52BD">
        <w:rPr>
          <w:rFonts w:ascii="Arial" w:hAnsi="Arial" w:cs="Arial"/>
        </w:rPr>
        <w:t xml:space="preserve">(Wingate, 2018). </w:t>
      </w:r>
    </w:p>
    <w:p w14:paraId="6D6CEFE4" w14:textId="0D70F022" w:rsidR="00E9047C" w:rsidRPr="002B3288" w:rsidRDefault="00E9047C" w:rsidP="006C4A68">
      <w:pPr>
        <w:spacing w:line="360" w:lineRule="auto"/>
        <w:jc w:val="both"/>
        <w:rPr>
          <w:rFonts w:ascii="Arial" w:hAnsi="Arial" w:cs="Arial"/>
        </w:rPr>
      </w:pPr>
      <w:r w:rsidRPr="002B3288">
        <w:rPr>
          <w:rFonts w:ascii="Arial" w:hAnsi="Arial" w:cs="Arial"/>
        </w:rPr>
        <w:t>Second, I improved my ability to find credible sources. At the beginning, I did not know how to use the online library effectively, but with practice, I learned how to search for peer</w:t>
      </w:r>
      <w:r w:rsidRPr="002B3288">
        <w:rPr>
          <w:rFonts w:ascii="Arial" w:hAnsi="Arial" w:cs="Arial"/>
        </w:rPr>
        <w:noBreakHyphen/>
        <w:t>reviewed articles and evaluate them using the CRAAP test. This strengthened the quality of my writing because I was able to support my arguments with reliable evidence.</w:t>
      </w:r>
      <w:r w:rsidR="006C4A68">
        <w:rPr>
          <w:rFonts w:ascii="Arial" w:hAnsi="Arial" w:cs="Arial"/>
        </w:rPr>
        <w:t xml:space="preserve"> </w:t>
      </w:r>
      <w:r w:rsidR="006C4A68" w:rsidRPr="006C4A68">
        <w:rPr>
          <w:rFonts w:ascii="Arial" w:hAnsi="Arial" w:cs="Arial"/>
        </w:rPr>
        <w:t>(Wineburg and McGrew, 2019).</w:t>
      </w:r>
    </w:p>
    <w:p w14:paraId="073BF4F8" w14:textId="77777777" w:rsidR="00E9047C" w:rsidRPr="002B3288" w:rsidRDefault="00E9047C" w:rsidP="0092707B">
      <w:pPr>
        <w:spacing w:line="360" w:lineRule="auto"/>
        <w:jc w:val="both"/>
        <w:rPr>
          <w:rFonts w:ascii="Arial" w:hAnsi="Arial" w:cs="Arial"/>
        </w:rPr>
      </w:pPr>
      <w:r w:rsidRPr="002B3288">
        <w:rPr>
          <w:rFonts w:ascii="Arial" w:hAnsi="Arial" w:cs="Arial"/>
        </w:rPr>
        <w:t>Third, I gradually became more comfortable with digital tools. Although I had no experience with Moodle or online libraries before, I learned how to navigate them, download readings, and submit assignments. This was a major achievement considering my background.</w:t>
      </w:r>
    </w:p>
    <w:p w14:paraId="22317A61" w14:textId="77777777" w:rsidR="00E9047C" w:rsidRPr="002B3288" w:rsidRDefault="00E9047C" w:rsidP="0092707B">
      <w:pPr>
        <w:spacing w:line="360" w:lineRule="auto"/>
        <w:jc w:val="both"/>
        <w:rPr>
          <w:rFonts w:ascii="Arial" w:hAnsi="Arial" w:cs="Arial"/>
        </w:rPr>
      </w:pPr>
      <w:r w:rsidRPr="002B3288">
        <w:rPr>
          <w:rFonts w:ascii="Arial" w:hAnsi="Arial" w:cs="Arial"/>
        </w:rPr>
        <w:t>However, there were also challenges. Time management was a significant issue. Balancing study with family responsibilities made it difficult to maintain a consistent study routine. I often found myself rushing to complete tasks, which affected the quality of my writing.</w:t>
      </w:r>
    </w:p>
    <w:p w14:paraId="5F309C20" w14:textId="17EE6E47" w:rsidR="00E9047C" w:rsidRPr="002B3288" w:rsidRDefault="00E9047C" w:rsidP="0092707B">
      <w:pPr>
        <w:spacing w:line="360" w:lineRule="auto"/>
        <w:jc w:val="both"/>
        <w:rPr>
          <w:rFonts w:ascii="Arial" w:hAnsi="Arial" w:cs="Arial"/>
        </w:rPr>
      </w:pPr>
      <w:r w:rsidRPr="002B3288">
        <w:rPr>
          <w:rFonts w:ascii="Arial" w:hAnsi="Arial" w:cs="Arial"/>
        </w:rPr>
        <w:t xml:space="preserve">Referencing was another challenge. Even when I understood the theory, applying it correctly was difficult. I sometimes </w:t>
      </w:r>
      <w:r w:rsidR="00271B5B">
        <w:rPr>
          <w:rFonts w:ascii="Arial" w:hAnsi="Arial" w:cs="Arial"/>
        </w:rPr>
        <w:t>s</w:t>
      </w:r>
      <w:r w:rsidRPr="002B3288">
        <w:rPr>
          <w:rFonts w:ascii="Arial" w:hAnsi="Arial" w:cs="Arial"/>
        </w:rPr>
        <w:t>truggled with formatting online sources.</w:t>
      </w:r>
    </w:p>
    <w:p w14:paraId="66E25D00" w14:textId="2CC37820" w:rsidR="00E9047C" w:rsidRDefault="00E9047C" w:rsidP="0092707B">
      <w:pPr>
        <w:spacing w:line="360" w:lineRule="auto"/>
        <w:jc w:val="both"/>
        <w:rPr>
          <w:rFonts w:ascii="Arial" w:hAnsi="Arial" w:cs="Arial"/>
        </w:rPr>
      </w:pPr>
      <w:r w:rsidRPr="002B3288">
        <w:rPr>
          <w:rFonts w:ascii="Arial" w:hAnsi="Arial" w:cs="Arial"/>
        </w:rPr>
        <w:t xml:space="preserve">Despite these difficulties, the overall experience was positive. The challenges </w:t>
      </w:r>
      <w:r w:rsidR="00115A55" w:rsidRPr="002B3288">
        <w:rPr>
          <w:rFonts w:ascii="Arial" w:hAnsi="Arial" w:cs="Arial"/>
        </w:rPr>
        <w:t>drove</w:t>
      </w:r>
      <w:r w:rsidRPr="002B3288">
        <w:rPr>
          <w:rFonts w:ascii="Arial" w:hAnsi="Arial" w:cs="Arial"/>
        </w:rPr>
        <w:t xml:space="preserve"> me to develop new skills, and the progress I made gave me confidence for future assignments</w:t>
      </w:r>
      <w:r w:rsidR="000C3175">
        <w:rPr>
          <w:rFonts w:ascii="Arial" w:hAnsi="Arial" w:cs="Arial"/>
        </w:rPr>
        <w:t>,</w:t>
      </w:r>
      <w:r w:rsidR="00E27754">
        <w:rPr>
          <w:rFonts w:ascii="Arial" w:hAnsi="Arial" w:cs="Arial"/>
        </w:rPr>
        <w:t xml:space="preserve"> and it </w:t>
      </w:r>
      <w:r w:rsidR="000C3175">
        <w:rPr>
          <w:rFonts w:ascii="Arial" w:hAnsi="Arial" w:cs="Arial"/>
        </w:rPr>
        <w:t>supported my transition into university.</w:t>
      </w:r>
    </w:p>
    <w:p w14:paraId="581EAFC8" w14:textId="289685B8" w:rsidR="005A7391" w:rsidRDefault="005A7391" w:rsidP="005A7391">
      <w:pPr>
        <w:rPr>
          <w:rFonts w:ascii="Arial" w:hAnsi="Arial" w:cs="Arial"/>
        </w:rPr>
      </w:pPr>
      <w:r>
        <w:rPr>
          <w:rFonts w:ascii="Arial" w:hAnsi="Arial" w:cs="Arial"/>
        </w:rPr>
        <w:lastRenderedPageBreak/>
        <w:t>ANALYSIS</w:t>
      </w:r>
    </w:p>
    <w:p w14:paraId="62255102" w14:textId="0EE12B77" w:rsidR="00580586" w:rsidRPr="00580586" w:rsidRDefault="00580586" w:rsidP="00DC77CE">
      <w:pPr>
        <w:spacing w:line="360" w:lineRule="auto"/>
        <w:jc w:val="both"/>
        <w:rPr>
          <w:rFonts w:ascii="Arial" w:hAnsi="Arial" w:cs="Arial"/>
        </w:rPr>
      </w:pPr>
      <w:r w:rsidRPr="00580586">
        <w:rPr>
          <w:rFonts w:ascii="Arial" w:hAnsi="Arial" w:cs="Arial"/>
        </w:rPr>
        <w:t>Reflecting on this experience through Gibbs’ model has helped me</w:t>
      </w:r>
      <w:r>
        <w:rPr>
          <w:rFonts w:ascii="Arial" w:hAnsi="Arial" w:cs="Arial"/>
        </w:rPr>
        <w:t xml:space="preserve"> </w:t>
      </w:r>
      <w:r w:rsidRPr="00580586">
        <w:rPr>
          <w:rFonts w:ascii="Arial" w:hAnsi="Arial" w:cs="Arial"/>
        </w:rPr>
        <w:t>understand why I encountered particular challenges and what they reveal about me as a learner. One key reason for my early difficulties was the digital divide. Coming from an education system with limited access to technology meant I began the module with low digital confidence. Digital literacy research shows that competence depends on access, skills, and confidence (Jisc, 2023), so lacking these components made the initial transition overwhelming. This explains why navigating Moodle, the online library, and other digital tools felt unfamiliar and stressful during the early weeks of the module.</w:t>
      </w:r>
    </w:p>
    <w:p w14:paraId="4CA1A313" w14:textId="77777777" w:rsidR="00580586" w:rsidRPr="00580586" w:rsidRDefault="00580586" w:rsidP="00DC77CE">
      <w:pPr>
        <w:spacing w:line="360" w:lineRule="auto"/>
        <w:jc w:val="both"/>
        <w:rPr>
          <w:rFonts w:ascii="Arial" w:hAnsi="Arial" w:cs="Arial"/>
        </w:rPr>
      </w:pPr>
      <w:r w:rsidRPr="00580586">
        <w:rPr>
          <w:rFonts w:ascii="Arial" w:hAnsi="Arial" w:cs="Arial"/>
        </w:rPr>
        <w:t>I also learned that I was still developing independent learning skills. My previous learning environment was teacher</w:t>
      </w:r>
      <w:r w:rsidRPr="00580586">
        <w:rPr>
          <w:rFonts w:ascii="Arial" w:hAnsi="Arial" w:cs="Arial"/>
        </w:rPr>
        <w:noBreakHyphen/>
        <w:t>directed, so I had little experience planning my own study or monitoring my progress. This aligns with self</w:t>
      </w:r>
      <w:r w:rsidRPr="00580586">
        <w:rPr>
          <w:rFonts w:ascii="Arial" w:hAnsi="Arial" w:cs="Arial"/>
        </w:rPr>
        <w:noBreakHyphen/>
        <w:t>regulated learning theory, which emphasises planning, monitoring, and evaluating one’s work as essential for academic success (Zimmerman, 2020). Understanding this helped me recognise that my difficulties were not due to a lack of ability, but rather a lack of prior experience with this learning approach.</w:t>
      </w:r>
    </w:p>
    <w:p w14:paraId="6FF9F893" w14:textId="77777777" w:rsidR="00580586" w:rsidRPr="00580586" w:rsidRDefault="00580586" w:rsidP="00DC77CE">
      <w:pPr>
        <w:spacing w:line="360" w:lineRule="auto"/>
        <w:jc w:val="both"/>
        <w:rPr>
          <w:rFonts w:ascii="Arial" w:hAnsi="Arial" w:cs="Arial"/>
        </w:rPr>
      </w:pPr>
      <w:r w:rsidRPr="00580586">
        <w:rPr>
          <w:rFonts w:ascii="Arial" w:hAnsi="Arial" w:cs="Arial"/>
        </w:rPr>
        <w:t>My struggle with referencing can also be explained through academic integrity research. Referencing, paraphrasing, and citation require both conceptual understanding and repeated practice, and many students find these conventions difficult when entering a new academic culture (Bretag et al., 2019). Over time, feedback and practice helped me build confidence.</w:t>
      </w:r>
    </w:p>
    <w:p w14:paraId="63C21616" w14:textId="0E86DE99" w:rsidR="00580586" w:rsidRDefault="00580586" w:rsidP="00DC77CE">
      <w:pPr>
        <w:spacing w:line="360" w:lineRule="auto"/>
        <w:jc w:val="both"/>
        <w:rPr>
          <w:rFonts w:ascii="Arial" w:hAnsi="Arial" w:cs="Arial"/>
        </w:rPr>
      </w:pPr>
      <w:r w:rsidRPr="00580586">
        <w:rPr>
          <w:rFonts w:ascii="Arial" w:hAnsi="Arial" w:cs="Arial"/>
        </w:rPr>
        <w:t xml:space="preserve">Finally, the positive and negative aspects of my experience were significant because they revealed the underlying factors shaping my learning and highlighted the areas where I needed to grow </w:t>
      </w:r>
      <w:r w:rsidR="00D50722">
        <w:rPr>
          <w:rFonts w:ascii="Arial" w:hAnsi="Arial" w:cs="Arial"/>
        </w:rPr>
        <w:t>to</w:t>
      </w:r>
      <w:r w:rsidRPr="00580586">
        <w:rPr>
          <w:rFonts w:ascii="Arial" w:hAnsi="Arial" w:cs="Arial"/>
        </w:rPr>
        <w:t xml:space="preserve"> succeed at university.</w:t>
      </w:r>
    </w:p>
    <w:p w14:paraId="5BFB5237" w14:textId="77777777" w:rsidR="00DC77CE" w:rsidRDefault="00DC77CE" w:rsidP="00580586">
      <w:pPr>
        <w:rPr>
          <w:rFonts w:ascii="Arial" w:hAnsi="Arial" w:cs="Arial"/>
        </w:rPr>
      </w:pPr>
    </w:p>
    <w:p w14:paraId="08A67E3A" w14:textId="77777777" w:rsidR="00DC77CE" w:rsidRDefault="00DC77CE" w:rsidP="00580586">
      <w:pPr>
        <w:rPr>
          <w:rFonts w:ascii="Arial" w:hAnsi="Arial" w:cs="Arial"/>
        </w:rPr>
      </w:pPr>
    </w:p>
    <w:p w14:paraId="575B6492" w14:textId="77777777" w:rsidR="00DC77CE" w:rsidRDefault="00DC77CE" w:rsidP="00580586">
      <w:pPr>
        <w:rPr>
          <w:rFonts w:ascii="Arial" w:hAnsi="Arial" w:cs="Arial"/>
        </w:rPr>
      </w:pPr>
    </w:p>
    <w:p w14:paraId="4E1F6FD1" w14:textId="77777777" w:rsidR="00DC77CE" w:rsidRDefault="00DC77CE" w:rsidP="00580586">
      <w:pPr>
        <w:rPr>
          <w:rFonts w:ascii="Arial" w:hAnsi="Arial" w:cs="Arial"/>
        </w:rPr>
      </w:pPr>
    </w:p>
    <w:p w14:paraId="67D9989C" w14:textId="77777777" w:rsidR="00DC77CE" w:rsidRDefault="00DC77CE" w:rsidP="00580586">
      <w:pPr>
        <w:rPr>
          <w:rFonts w:ascii="Arial" w:hAnsi="Arial" w:cs="Arial"/>
        </w:rPr>
      </w:pPr>
    </w:p>
    <w:p w14:paraId="73DB24DF" w14:textId="77777777" w:rsidR="00DC77CE" w:rsidRDefault="00DC77CE" w:rsidP="00580586">
      <w:pPr>
        <w:rPr>
          <w:rFonts w:ascii="Arial" w:hAnsi="Arial" w:cs="Arial"/>
        </w:rPr>
      </w:pPr>
    </w:p>
    <w:p w14:paraId="7C5768A3" w14:textId="77777777" w:rsidR="00DC77CE" w:rsidRPr="00580586" w:rsidRDefault="00DC77CE" w:rsidP="00580586">
      <w:pPr>
        <w:rPr>
          <w:rFonts w:ascii="Arial" w:hAnsi="Arial" w:cs="Arial"/>
        </w:rPr>
      </w:pPr>
    </w:p>
    <w:p w14:paraId="661B0DF0" w14:textId="18DB3133" w:rsidR="009B3629" w:rsidRPr="00B06096" w:rsidRDefault="00DC77CE" w:rsidP="00A810B3">
      <w:pPr>
        <w:rPr>
          <w:rFonts w:ascii="Arial" w:hAnsi="Arial" w:cs="Arial"/>
          <w:b/>
          <w:bCs/>
        </w:rPr>
      </w:pPr>
      <w:r w:rsidRPr="00B06096">
        <w:rPr>
          <w:rFonts w:ascii="Arial" w:hAnsi="Arial" w:cs="Arial"/>
          <w:b/>
          <w:bCs/>
        </w:rPr>
        <w:lastRenderedPageBreak/>
        <w:t xml:space="preserve">Conclusion </w:t>
      </w:r>
    </w:p>
    <w:p w14:paraId="6BB3D5EC" w14:textId="2032FFAE" w:rsidR="0087593C" w:rsidRPr="0087593C" w:rsidRDefault="0087593C" w:rsidP="0087593C">
      <w:pPr>
        <w:spacing w:line="480" w:lineRule="auto"/>
        <w:jc w:val="both"/>
        <w:rPr>
          <w:rFonts w:ascii="Arial" w:hAnsi="Arial" w:cs="Arial"/>
        </w:rPr>
      </w:pPr>
      <w:r w:rsidRPr="0087593C">
        <w:rPr>
          <w:rFonts w:ascii="Arial" w:hAnsi="Arial" w:cs="Arial"/>
        </w:rPr>
        <w:t xml:space="preserve">Looking back on this experience, there are several things I could have done differently to support my learning more effectively. One important change would be to </w:t>
      </w:r>
      <w:r w:rsidR="007338E6">
        <w:rPr>
          <w:rFonts w:ascii="Arial" w:hAnsi="Arial" w:cs="Arial"/>
        </w:rPr>
        <w:t>use digital tools earlier in the module rather than waiting until tasks become</w:t>
      </w:r>
      <w:r w:rsidRPr="0087593C">
        <w:rPr>
          <w:rFonts w:ascii="Arial" w:hAnsi="Arial" w:cs="Arial"/>
        </w:rPr>
        <w:t xml:space="preserve"> urgent. Becoming familiar with Moodle, the online library, and academic search tools at the start would have reduced the stress I experienced later and allowed me to participate more confidently in weekly activities. I also could have planned my study time more intentionally by creating a weekly schedule and breaking tasks into smaller steps. This would have helped me manage my responsibilities more effectively and avoid rushing assignments close to the deadline.</w:t>
      </w:r>
    </w:p>
    <w:p w14:paraId="6D22A934" w14:textId="77777777" w:rsidR="0087593C" w:rsidRPr="0087593C" w:rsidRDefault="0087593C" w:rsidP="0087593C">
      <w:pPr>
        <w:spacing w:line="480" w:lineRule="auto"/>
        <w:jc w:val="both"/>
        <w:rPr>
          <w:rFonts w:ascii="Arial" w:hAnsi="Arial" w:cs="Arial"/>
        </w:rPr>
      </w:pPr>
      <w:r w:rsidRPr="0087593C">
        <w:rPr>
          <w:rFonts w:ascii="Arial" w:hAnsi="Arial" w:cs="Arial"/>
        </w:rPr>
        <w:t>There are also key areas of knowledge and skill that I still need to build. Strengthening my digital literacy remains essential, particularly in navigating academic platforms, evaluating online sources, and using digital tools independently. I also need to continue developing my self</w:t>
      </w:r>
      <w:r w:rsidRPr="0087593C">
        <w:rPr>
          <w:rFonts w:ascii="Arial" w:hAnsi="Arial" w:cs="Arial"/>
        </w:rPr>
        <w:noBreakHyphen/>
        <w:t>regulated learning skills, including planning, monitoring my progress, and reflecting on which strategies work best for me. In addition, improving my referencing accuracy through regular practice with citation and paraphrasing will help me meet academic integrity expectations more confidently.</w:t>
      </w:r>
    </w:p>
    <w:p w14:paraId="65C23470" w14:textId="75B4DE8E" w:rsidR="0087593C" w:rsidRPr="0087593C" w:rsidRDefault="0087593C" w:rsidP="0087593C">
      <w:pPr>
        <w:spacing w:line="480" w:lineRule="auto"/>
        <w:jc w:val="both"/>
        <w:rPr>
          <w:rFonts w:ascii="Arial" w:hAnsi="Arial" w:cs="Arial"/>
        </w:rPr>
      </w:pPr>
      <w:r w:rsidRPr="0087593C">
        <w:rPr>
          <w:rFonts w:ascii="Arial" w:hAnsi="Arial" w:cs="Arial"/>
        </w:rPr>
        <w:t xml:space="preserve">These insights will shape my future approach to learning. I now understand that preparation, early engagement, and consistent practice are </w:t>
      </w:r>
      <w:r w:rsidR="006626AB">
        <w:rPr>
          <w:rFonts w:ascii="Arial" w:hAnsi="Arial" w:cs="Arial"/>
        </w:rPr>
        <w:t>key</w:t>
      </w:r>
      <w:r w:rsidRPr="0087593C">
        <w:rPr>
          <w:rFonts w:ascii="Arial" w:hAnsi="Arial" w:cs="Arial"/>
        </w:rPr>
        <w:t xml:space="preserve"> for success in higher education. By applying what I have learned about digital literacy, independent learning, and academic integrity, I will be better equipped to manage future modules with confidence and take a more p</w:t>
      </w:r>
      <w:r w:rsidR="00B242E5">
        <w:rPr>
          <w:rFonts w:ascii="Arial" w:hAnsi="Arial" w:cs="Arial"/>
        </w:rPr>
        <w:t>ractical</w:t>
      </w:r>
      <w:r w:rsidRPr="0087593C">
        <w:rPr>
          <w:rFonts w:ascii="Arial" w:hAnsi="Arial" w:cs="Arial"/>
        </w:rPr>
        <w:t>, organised approach to my studies.</w:t>
      </w:r>
    </w:p>
    <w:p w14:paraId="2F2D48E2" w14:textId="77777777" w:rsidR="00A810B3" w:rsidRDefault="00A810B3" w:rsidP="00A42F88">
      <w:pPr>
        <w:spacing w:line="480" w:lineRule="auto"/>
        <w:jc w:val="both"/>
        <w:rPr>
          <w:rFonts w:ascii="Arial" w:hAnsi="Arial" w:cs="Arial"/>
        </w:rPr>
      </w:pPr>
    </w:p>
    <w:p w14:paraId="600B65D6" w14:textId="77777777" w:rsidR="00B35E34" w:rsidRDefault="00B35E34" w:rsidP="00A42F88">
      <w:pPr>
        <w:spacing w:line="480" w:lineRule="auto"/>
        <w:jc w:val="both"/>
        <w:rPr>
          <w:rFonts w:ascii="Arial" w:hAnsi="Arial" w:cs="Arial"/>
        </w:rPr>
      </w:pPr>
    </w:p>
    <w:p w14:paraId="6A095474" w14:textId="548C7E82" w:rsidR="00487FAD" w:rsidRPr="00B06096" w:rsidRDefault="00487FAD" w:rsidP="00A42F88">
      <w:pPr>
        <w:spacing w:line="480" w:lineRule="auto"/>
        <w:jc w:val="both"/>
        <w:rPr>
          <w:rFonts w:ascii="Arial" w:hAnsi="Arial" w:cs="Arial"/>
          <w:b/>
          <w:bCs/>
        </w:rPr>
      </w:pPr>
      <w:r w:rsidRPr="00B06096">
        <w:rPr>
          <w:rFonts w:ascii="Arial" w:hAnsi="Arial" w:cs="Arial"/>
          <w:b/>
          <w:bCs/>
        </w:rPr>
        <w:lastRenderedPageBreak/>
        <w:t>Action plan</w:t>
      </w:r>
    </w:p>
    <w:p w14:paraId="72B7541B" w14:textId="5ABFED82" w:rsidR="00DE5FBD" w:rsidRPr="00DE5FBD" w:rsidRDefault="00DE5FBD" w:rsidP="00DE5FBD">
      <w:pPr>
        <w:spacing w:line="480" w:lineRule="auto"/>
        <w:jc w:val="both"/>
        <w:rPr>
          <w:rFonts w:ascii="Arial" w:hAnsi="Arial" w:cs="Arial"/>
        </w:rPr>
      </w:pPr>
      <w:r w:rsidRPr="00DE5FBD">
        <w:rPr>
          <w:rFonts w:ascii="Arial" w:hAnsi="Arial" w:cs="Arial"/>
        </w:rPr>
        <w:t>Next time I complete a similar academic task, I will take a more structured</w:t>
      </w:r>
      <w:r w:rsidR="00BC1CA8">
        <w:rPr>
          <w:rFonts w:ascii="Arial" w:hAnsi="Arial" w:cs="Arial"/>
        </w:rPr>
        <w:t xml:space="preserve">, proactive approach to </w:t>
      </w:r>
      <w:r w:rsidRPr="00DE5FBD">
        <w:rPr>
          <w:rFonts w:ascii="Arial" w:hAnsi="Arial" w:cs="Arial"/>
        </w:rPr>
        <w:t>manage my learning more effectively. One of the first things I will do is familiarise myself with all digital tools at the start of the module. This includes exploring Moodle, checking each weekly section, and practising the online library before I begin researching. Early engagement will help reduce the stress I experienced previously and allow me to work more confidently with digital platforms.</w:t>
      </w:r>
    </w:p>
    <w:p w14:paraId="7E2279C1" w14:textId="77777777" w:rsidR="00DE5FBD" w:rsidRPr="00DE5FBD" w:rsidRDefault="00DE5FBD" w:rsidP="00DE5FBD">
      <w:pPr>
        <w:spacing w:line="480" w:lineRule="auto"/>
        <w:jc w:val="both"/>
        <w:rPr>
          <w:rFonts w:ascii="Arial" w:hAnsi="Arial" w:cs="Arial"/>
        </w:rPr>
      </w:pPr>
      <w:r w:rsidRPr="00DE5FBD">
        <w:rPr>
          <w:rFonts w:ascii="Arial" w:hAnsi="Arial" w:cs="Arial"/>
        </w:rPr>
        <w:t>I will also improve my time management by breaking tasks into smaller steps and setting clear mini</w:t>
      </w:r>
      <w:r w:rsidRPr="00DE5FBD">
        <w:rPr>
          <w:rFonts w:ascii="Arial" w:hAnsi="Arial" w:cs="Arial"/>
        </w:rPr>
        <w:noBreakHyphen/>
        <w:t>deadlines. Instead of waiting until the assignment is close to the deadline, I will create a weekly study plan that includes reading, note</w:t>
      </w:r>
      <w:r w:rsidRPr="00DE5FBD">
        <w:rPr>
          <w:rFonts w:ascii="Arial" w:hAnsi="Arial" w:cs="Arial"/>
        </w:rPr>
        <w:noBreakHyphen/>
        <w:t>taking, drafting, and proofreading. This will help me avoid rushing and give me enough time to seek support if I need clarification.</w:t>
      </w:r>
    </w:p>
    <w:p w14:paraId="07025463" w14:textId="77777777" w:rsidR="006D314B" w:rsidRDefault="00DE5FBD" w:rsidP="006D314B">
      <w:pPr>
        <w:spacing w:line="480" w:lineRule="auto"/>
        <w:jc w:val="both"/>
        <w:rPr>
          <w:rFonts w:ascii="Arial" w:hAnsi="Arial" w:cs="Arial"/>
        </w:rPr>
      </w:pPr>
      <w:r w:rsidRPr="00DE5FBD">
        <w:rPr>
          <w:rFonts w:ascii="Arial" w:hAnsi="Arial" w:cs="Arial"/>
        </w:rPr>
        <w:t xml:space="preserve">To strengthen my academic skills, I will practise referencing regularly rather than only when writing an assignment. After reading each source, I will write a short paraphrase and record the full Harvard reference immediately. This will help me build confidence and reduce errors. </w:t>
      </w:r>
    </w:p>
    <w:p w14:paraId="74DBBC84" w14:textId="55F3DA16" w:rsidR="00DE5FBD" w:rsidRPr="00DE5FBD" w:rsidRDefault="00DE5FBD" w:rsidP="006D314B">
      <w:pPr>
        <w:spacing w:line="480" w:lineRule="auto"/>
        <w:jc w:val="both"/>
        <w:rPr>
          <w:rFonts w:ascii="Arial" w:hAnsi="Arial" w:cs="Arial"/>
        </w:rPr>
      </w:pPr>
      <w:r w:rsidRPr="00DE5FBD">
        <w:rPr>
          <w:rFonts w:ascii="Arial" w:hAnsi="Arial" w:cs="Arial"/>
        </w:rPr>
        <w:t>Finally, I will make better use of feedback, workshops, and academic support services. These actions will shape my future approach by helping me become more organised, confident, and prepared — and they will feed directly into my SMART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3"/>
        <w:gridCol w:w="66"/>
        <w:gridCol w:w="1461"/>
        <w:gridCol w:w="1591"/>
        <w:gridCol w:w="1328"/>
        <w:gridCol w:w="1453"/>
        <w:gridCol w:w="1554"/>
      </w:tblGrid>
      <w:tr w:rsidR="00137DC8" w:rsidRPr="002B3288" w14:paraId="168C6850" w14:textId="77777777" w:rsidTr="001E6963">
        <w:trPr>
          <w:tblHeader/>
          <w:tblCellSpacing w:w="15" w:type="dxa"/>
        </w:trPr>
        <w:tc>
          <w:tcPr>
            <w:tcW w:w="0" w:type="auto"/>
            <w:vAlign w:val="center"/>
            <w:hideMark/>
          </w:tcPr>
          <w:p w14:paraId="1644B4D7" w14:textId="77777777" w:rsidR="005014A9" w:rsidRDefault="005014A9" w:rsidP="001E6963">
            <w:pPr>
              <w:rPr>
                <w:rFonts w:ascii="Arial" w:hAnsi="Arial" w:cs="Arial"/>
                <w:b/>
                <w:bCs/>
              </w:rPr>
            </w:pPr>
          </w:p>
          <w:p w14:paraId="2A4229BA" w14:textId="1C2B61AD" w:rsidR="005014A9" w:rsidRDefault="002E2844" w:rsidP="001E6963">
            <w:pPr>
              <w:rPr>
                <w:rFonts w:ascii="Arial" w:hAnsi="Arial" w:cs="Arial"/>
                <w:b/>
                <w:bCs/>
              </w:rPr>
            </w:pPr>
            <w:r>
              <w:rPr>
                <w:rFonts w:ascii="Arial" w:hAnsi="Arial" w:cs="Arial"/>
                <w:b/>
                <w:bCs/>
              </w:rPr>
              <w:t>Goal</w:t>
            </w:r>
          </w:p>
          <w:p w14:paraId="24D083D2" w14:textId="1AED5C91" w:rsidR="00137DC8" w:rsidRPr="002B3288" w:rsidRDefault="00137DC8" w:rsidP="001E6963">
            <w:pPr>
              <w:rPr>
                <w:rFonts w:ascii="Arial" w:hAnsi="Arial" w:cs="Arial"/>
                <w:b/>
                <w:bCs/>
              </w:rPr>
            </w:pPr>
          </w:p>
        </w:tc>
        <w:tc>
          <w:tcPr>
            <w:tcW w:w="0" w:type="auto"/>
          </w:tcPr>
          <w:p w14:paraId="6E5DC47C" w14:textId="77777777" w:rsidR="00137DC8" w:rsidRPr="002B3288" w:rsidRDefault="00137DC8" w:rsidP="001E6963">
            <w:pPr>
              <w:rPr>
                <w:rFonts w:ascii="Arial" w:hAnsi="Arial" w:cs="Arial"/>
                <w:b/>
                <w:bCs/>
              </w:rPr>
            </w:pPr>
          </w:p>
        </w:tc>
        <w:tc>
          <w:tcPr>
            <w:tcW w:w="0" w:type="auto"/>
            <w:vAlign w:val="center"/>
            <w:hideMark/>
          </w:tcPr>
          <w:p w14:paraId="1E47C7E7" w14:textId="77777777" w:rsidR="00137DC8" w:rsidRPr="002B3288" w:rsidRDefault="00137DC8" w:rsidP="001E6963">
            <w:pPr>
              <w:rPr>
                <w:rFonts w:ascii="Arial" w:hAnsi="Arial" w:cs="Arial"/>
                <w:b/>
                <w:bCs/>
              </w:rPr>
            </w:pPr>
            <w:r w:rsidRPr="002B3288">
              <w:rPr>
                <w:rFonts w:ascii="Arial" w:hAnsi="Arial" w:cs="Arial"/>
                <w:b/>
                <w:bCs/>
              </w:rPr>
              <w:t>Specific</w:t>
            </w:r>
          </w:p>
        </w:tc>
        <w:tc>
          <w:tcPr>
            <w:tcW w:w="0" w:type="auto"/>
            <w:vAlign w:val="center"/>
            <w:hideMark/>
          </w:tcPr>
          <w:p w14:paraId="42CCB053" w14:textId="77777777" w:rsidR="00137DC8" w:rsidRPr="002B3288" w:rsidRDefault="00137DC8" w:rsidP="001E6963">
            <w:pPr>
              <w:rPr>
                <w:rFonts w:ascii="Arial" w:hAnsi="Arial" w:cs="Arial"/>
                <w:b/>
                <w:bCs/>
              </w:rPr>
            </w:pPr>
            <w:r w:rsidRPr="002B3288">
              <w:rPr>
                <w:rFonts w:ascii="Arial" w:hAnsi="Arial" w:cs="Arial"/>
                <w:b/>
                <w:bCs/>
              </w:rPr>
              <w:t>Measurable</w:t>
            </w:r>
          </w:p>
        </w:tc>
        <w:tc>
          <w:tcPr>
            <w:tcW w:w="0" w:type="auto"/>
            <w:vAlign w:val="center"/>
            <w:hideMark/>
          </w:tcPr>
          <w:p w14:paraId="41953DF6" w14:textId="77777777" w:rsidR="00137DC8" w:rsidRPr="002B3288" w:rsidRDefault="00137DC8" w:rsidP="001E6963">
            <w:pPr>
              <w:rPr>
                <w:rFonts w:ascii="Arial" w:hAnsi="Arial" w:cs="Arial"/>
                <w:b/>
                <w:bCs/>
              </w:rPr>
            </w:pPr>
            <w:r w:rsidRPr="002B3288">
              <w:rPr>
                <w:rFonts w:ascii="Arial" w:hAnsi="Arial" w:cs="Arial"/>
                <w:b/>
                <w:bCs/>
              </w:rPr>
              <w:t>Achievable</w:t>
            </w:r>
          </w:p>
        </w:tc>
        <w:tc>
          <w:tcPr>
            <w:tcW w:w="0" w:type="auto"/>
            <w:vAlign w:val="center"/>
            <w:hideMark/>
          </w:tcPr>
          <w:p w14:paraId="1576F018" w14:textId="77777777" w:rsidR="00137DC8" w:rsidRPr="002B3288" w:rsidRDefault="00137DC8" w:rsidP="001E6963">
            <w:pPr>
              <w:rPr>
                <w:rFonts w:ascii="Arial" w:hAnsi="Arial" w:cs="Arial"/>
                <w:b/>
                <w:bCs/>
              </w:rPr>
            </w:pPr>
            <w:r w:rsidRPr="002B3288">
              <w:rPr>
                <w:rFonts w:ascii="Arial" w:hAnsi="Arial" w:cs="Arial"/>
                <w:b/>
                <w:bCs/>
              </w:rPr>
              <w:t>Relevant</w:t>
            </w:r>
          </w:p>
        </w:tc>
        <w:tc>
          <w:tcPr>
            <w:tcW w:w="0" w:type="auto"/>
            <w:vAlign w:val="center"/>
            <w:hideMark/>
          </w:tcPr>
          <w:p w14:paraId="0EE58783" w14:textId="77777777" w:rsidR="00137DC8" w:rsidRPr="002B3288" w:rsidRDefault="00137DC8" w:rsidP="001E6963">
            <w:pPr>
              <w:rPr>
                <w:rFonts w:ascii="Arial" w:hAnsi="Arial" w:cs="Arial"/>
                <w:b/>
                <w:bCs/>
              </w:rPr>
            </w:pPr>
            <w:r w:rsidRPr="002B3288">
              <w:rPr>
                <w:rFonts w:ascii="Arial" w:hAnsi="Arial" w:cs="Arial"/>
                <w:b/>
                <w:bCs/>
              </w:rPr>
              <w:t>Time</w:t>
            </w:r>
            <w:r w:rsidRPr="002B3288">
              <w:rPr>
                <w:rFonts w:ascii="Arial" w:hAnsi="Arial" w:cs="Arial"/>
                <w:b/>
                <w:bCs/>
              </w:rPr>
              <w:noBreakHyphen/>
              <w:t>bound</w:t>
            </w:r>
          </w:p>
        </w:tc>
      </w:tr>
      <w:tr w:rsidR="00137DC8" w:rsidRPr="002B3288" w14:paraId="7A3544E0" w14:textId="77777777" w:rsidTr="001E6963">
        <w:trPr>
          <w:tblCellSpacing w:w="15" w:type="dxa"/>
        </w:trPr>
        <w:tc>
          <w:tcPr>
            <w:tcW w:w="0" w:type="auto"/>
            <w:vAlign w:val="center"/>
            <w:hideMark/>
          </w:tcPr>
          <w:p w14:paraId="238A6FA0" w14:textId="77777777" w:rsidR="00137DC8" w:rsidRPr="002B3288" w:rsidRDefault="00137DC8" w:rsidP="001E6963">
            <w:pPr>
              <w:rPr>
                <w:rFonts w:ascii="Arial" w:hAnsi="Arial" w:cs="Arial"/>
              </w:rPr>
            </w:pPr>
            <w:r w:rsidRPr="002B3288">
              <w:rPr>
                <w:rFonts w:ascii="Arial" w:hAnsi="Arial" w:cs="Arial"/>
              </w:rPr>
              <w:t>Improve academic writing</w:t>
            </w:r>
          </w:p>
        </w:tc>
        <w:tc>
          <w:tcPr>
            <w:tcW w:w="0" w:type="auto"/>
          </w:tcPr>
          <w:p w14:paraId="10E90733" w14:textId="77777777" w:rsidR="00137DC8" w:rsidRPr="002B3288" w:rsidRDefault="00137DC8" w:rsidP="001E6963">
            <w:pPr>
              <w:rPr>
                <w:rFonts w:ascii="Arial" w:hAnsi="Arial" w:cs="Arial"/>
              </w:rPr>
            </w:pPr>
          </w:p>
        </w:tc>
        <w:tc>
          <w:tcPr>
            <w:tcW w:w="0" w:type="auto"/>
            <w:vAlign w:val="center"/>
            <w:hideMark/>
          </w:tcPr>
          <w:p w14:paraId="56C5DA3C" w14:textId="77777777" w:rsidR="00137DC8" w:rsidRPr="002B3288" w:rsidRDefault="00137DC8" w:rsidP="001E6963">
            <w:pPr>
              <w:rPr>
                <w:rFonts w:ascii="Arial" w:hAnsi="Arial" w:cs="Arial"/>
              </w:rPr>
            </w:pPr>
            <w:r w:rsidRPr="002B3288">
              <w:rPr>
                <w:rFonts w:ascii="Arial" w:hAnsi="Arial" w:cs="Arial"/>
              </w:rPr>
              <w:t>Use PEEL structure in every paragraph</w:t>
            </w:r>
          </w:p>
        </w:tc>
        <w:tc>
          <w:tcPr>
            <w:tcW w:w="0" w:type="auto"/>
            <w:vAlign w:val="center"/>
            <w:hideMark/>
          </w:tcPr>
          <w:p w14:paraId="7F521E2A" w14:textId="77777777" w:rsidR="00137DC8" w:rsidRPr="002B3288" w:rsidRDefault="00137DC8" w:rsidP="001E6963">
            <w:pPr>
              <w:rPr>
                <w:rFonts w:ascii="Arial" w:hAnsi="Arial" w:cs="Arial"/>
              </w:rPr>
            </w:pPr>
            <w:r w:rsidRPr="002B3288">
              <w:rPr>
                <w:rFonts w:ascii="Arial" w:hAnsi="Arial" w:cs="Arial"/>
              </w:rPr>
              <w:t>Check each paragraph before submission</w:t>
            </w:r>
          </w:p>
        </w:tc>
        <w:tc>
          <w:tcPr>
            <w:tcW w:w="0" w:type="auto"/>
            <w:vAlign w:val="center"/>
            <w:hideMark/>
          </w:tcPr>
          <w:p w14:paraId="0C5C2074" w14:textId="77777777" w:rsidR="00137DC8" w:rsidRPr="002B3288" w:rsidRDefault="00137DC8" w:rsidP="001E6963">
            <w:pPr>
              <w:rPr>
                <w:rFonts w:ascii="Arial" w:hAnsi="Arial" w:cs="Arial"/>
              </w:rPr>
            </w:pPr>
            <w:r w:rsidRPr="002B3288">
              <w:rPr>
                <w:rFonts w:ascii="Arial" w:hAnsi="Arial" w:cs="Arial"/>
              </w:rPr>
              <w:t>Yes</w:t>
            </w:r>
          </w:p>
        </w:tc>
        <w:tc>
          <w:tcPr>
            <w:tcW w:w="0" w:type="auto"/>
            <w:vAlign w:val="center"/>
            <w:hideMark/>
          </w:tcPr>
          <w:p w14:paraId="4555CAE5" w14:textId="77777777" w:rsidR="00137DC8" w:rsidRPr="002B3288" w:rsidRDefault="00137DC8" w:rsidP="001E6963">
            <w:pPr>
              <w:rPr>
                <w:rFonts w:ascii="Arial" w:hAnsi="Arial" w:cs="Arial"/>
              </w:rPr>
            </w:pPr>
            <w:r w:rsidRPr="002B3288">
              <w:rPr>
                <w:rFonts w:ascii="Arial" w:hAnsi="Arial" w:cs="Arial"/>
              </w:rPr>
              <w:t>Improves clarity</w:t>
            </w:r>
          </w:p>
        </w:tc>
        <w:tc>
          <w:tcPr>
            <w:tcW w:w="0" w:type="auto"/>
            <w:vAlign w:val="center"/>
            <w:hideMark/>
          </w:tcPr>
          <w:p w14:paraId="07559B58" w14:textId="77777777" w:rsidR="00137DC8" w:rsidRPr="002B3288" w:rsidRDefault="00137DC8" w:rsidP="001E6963">
            <w:pPr>
              <w:rPr>
                <w:rFonts w:ascii="Arial" w:hAnsi="Arial" w:cs="Arial"/>
              </w:rPr>
            </w:pPr>
            <w:r w:rsidRPr="002B3288">
              <w:rPr>
                <w:rFonts w:ascii="Arial" w:hAnsi="Arial" w:cs="Arial"/>
              </w:rPr>
              <w:t>For all future assignments</w:t>
            </w:r>
          </w:p>
        </w:tc>
      </w:tr>
      <w:tr w:rsidR="00137DC8" w:rsidRPr="002B3288" w14:paraId="6CF68062" w14:textId="77777777" w:rsidTr="001E6963">
        <w:trPr>
          <w:tblCellSpacing w:w="15" w:type="dxa"/>
        </w:trPr>
        <w:tc>
          <w:tcPr>
            <w:tcW w:w="0" w:type="auto"/>
            <w:vAlign w:val="center"/>
            <w:hideMark/>
          </w:tcPr>
          <w:p w14:paraId="68A03145" w14:textId="77777777" w:rsidR="00137DC8" w:rsidRPr="002B3288" w:rsidRDefault="00137DC8" w:rsidP="001E6963">
            <w:pPr>
              <w:rPr>
                <w:rFonts w:ascii="Arial" w:hAnsi="Arial" w:cs="Arial"/>
              </w:rPr>
            </w:pPr>
            <w:r w:rsidRPr="002B3288">
              <w:rPr>
                <w:rFonts w:ascii="Arial" w:hAnsi="Arial" w:cs="Arial"/>
              </w:rPr>
              <w:t>Strengthen referencing</w:t>
            </w:r>
          </w:p>
        </w:tc>
        <w:tc>
          <w:tcPr>
            <w:tcW w:w="0" w:type="auto"/>
          </w:tcPr>
          <w:p w14:paraId="648F137C" w14:textId="77777777" w:rsidR="00137DC8" w:rsidRPr="002B3288" w:rsidRDefault="00137DC8" w:rsidP="001E6963">
            <w:pPr>
              <w:rPr>
                <w:rFonts w:ascii="Arial" w:hAnsi="Arial" w:cs="Arial"/>
              </w:rPr>
            </w:pPr>
          </w:p>
        </w:tc>
        <w:tc>
          <w:tcPr>
            <w:tcW w:w="0" w:type="auto"/>
            <w:vAlign w:val="center"/>
            <w:hideMark/>
          </w:tcPr>
          <w:p w14:paraId="5FEB59B5" w14:textId="77777777" w:rsidR="00137DC8" w:rsidRPr="002B3288" w:rsidRDefault="00137DC8" w:rsidP="001E6963">
            <w:pPr>
              <w:rPr>
                <w:rFonts w:ascii="Arial" w:hAnsi="Arial" w:cs="Arial"/>
              </w:rPr>
            </w:pPr>
            <w:r w:rsidRPr="002B3288">
              <w:rPr>
                <w:rFonts w:ascii="Arial" w:hAnsi="Arial" w:cs="Arial"/>
              </w:rPr>
              <w:t>Practise Harvard referencing weekly</w:t>
            </w:r>
          </w:p>
        </w:tc>
        <w:tc>
          <w:tcPr>
            <w:tcW w:w="0" w:type="auto"/>
            <w:vAlign w:val="center"/>
            <w:hideMark/>
          </w:tcPr>
          <w:p w14:paraId="62DD508A" w14:textId="77777777" w:rsidR="00137DC8" w:rsidRPr="002B3288" w:rsidRDefault="00137DC8" w:rsidP="001E6963">
            <w:pPr>
              <w:rPr>
                <w:rFonts w:ascii="Arial" w:hAnsi="Arial" w:cs="Arial"/>
              </w:rPr>
            </w:pPr>
            <w:r w:rsidRPr="002B3288">
              <w:rPr>
                <w:rFonts w:ascii="Arial" w:hAnsi="Arial" w:cs="Arial"/>
              </w:rPr>
              <w:t>Submit work with zero referencing errors</w:t>
            </w:r>
          </w:p>
        </w:tc>
        <w:tc>
          <w:tcPr>
            <w:tcW w:w="0" w:type="auto"/>
            <w:vAlign w:val="center"/>
            <w:hideMark/>
          </w:tcPr>
          <w:p w14:paraId="5F67AB87" w14:textId="77777777" w:rsidR="00137DC8" w:rsidRPr="002B3288" w:rsidRDefault="00137DC8" w:rsidP="001E6963">
            <w:pPr>
              <w:rPr>
                <w:rFonts w:ascii="Arial" w:hAnsi="Arial" w:cs="Arial"/>
              </w:rPr>
            </w:pPr>
            <w:r w:rsidRPr="002B3288">
              <w:rPr>
                <w:rFonts w:ascii="Arial" w:hAnsi="Arial" w:cs="Arial"/>
              </w:rPr>
              <w:t>Yes</w:t>
            </w:r>
          </w:p>
        </w:tc>
        <w:tc>
          <w:tcPr>
            <w:tcW w:w="0" w:type="auto"/>
            <w:vAlign w:val="center"/>
            <w:hideMark/>
          </w:tcPr>
          <w:p w14:paraId="272C3B60" w14:textId="77777777" w:rsidR="00137DC8" w:rsidRPr="002B3288" w:rsidRDefault="00137DC8" w:rsidP="001E6963">
            <w:pPr>
              <w:rPr>
                <w:rFonts w:ascii="Arial" w:hAnsi="Arial" w:cs="Arial"/>
              </w:rPr>
            </w:pPr>
            <w:r w:rsidRPr="002B3288">
              <w:rPr>
                <w:rFonts w:ascii="Arial" w:hAnsi="Arial" w:cs="Arial"/>
              </w:rPr>
              <w:t>Essential for academic integrity</w:t>
            </w:r>
          </w:p>
        </w:tc>
        <w:tc>
          <w:tcPr>
            <w:tcW w:w="0" w:type="auto"/>
            <w:vAlign w:val="center"/>
            <w:hideMark/>
          </w:tcPr>
          <w:p w14:paraId="66EEA9D7" w14:textId="5EA8232C" w:rsidR="00137DC8" w:rsidRPr="002B3288" w:rsidRDefault="00137DC8" w:rsidP="001E6963">
            <w:pPr>
              <w:rPr>
                <w:rFonts w:ascii="Arial" w:hAnsi="Arial" w:cs="Arial"/>
              </w:rPr>
            </w:pPr>
            <w:r w:rsidRPr="002B3288">
              <w:rPr>
                <w:rFonts w:ascii="Arial" w:hAnsi="Arial" w:cs="Arial"/>
              </w:rPr>
              <w:t xml:space="preserve">Within </w:t>
            </w:r>
            <w:r w:rsidR="00DD0A3B">
              <w:rPr>
                <w:rFonts w:ascii="Arial" w:hAnsi="Arial" w:cs="Arial"/>
              </w:rPr>
              <w:t xml:space="preserve">the </w:t>
            </w:r>
            <w:r w:rsidR="00DD0A3B" w:rsidRPr="002B3288">
              <w:rPr>
                <w:rFonts w:ascii="Arial" w:hAnsi="Arial" w:cs="Arial"/>
              </w:rPr>
              <w:t>next assignments</w:t>
            </w:r>
          </w:p>
        </w:tc>
      </w:tr>
      <w:tr w:rsidR="00137DC8" w:rsidRPr="002B3288" w14:paraId="0F42DD26" w14:textId="77777777" w:rsidTr="001E6963">
        <w:trPr>
          <w:tblCellSpacing w:w="15" w:type="dxa"/>
        </w:trPr>
        <w:tc>
          <w:tcPr>
            <w:tcW w:w="0" w:type="auto"/>
            <w:vAlign w:val="center"/>
            <w:hideMark/>
          </w:tcPr>
          <w:p w14:paraId="47A8234A" w14:textId="77777777" w:rsidR="00137DC8" w:rsidRPr="002B3288" w:rsidRDefault="00137DC8" w:rsidP="001E6963">
            <w:pPr>
              <w:rPr>
                <w:rFonts w:ascii="Arial" w:hAnsi="Arial" w:cs="Arial"/>
              </w:rPr>
            </w:pPr>
            <w:r w:rsidRPr="002B3288">
              <w:rPr>
                <w:rFonts w:ascii="Arial" w:hAnsi="Arial" w:cs="Arial"/>
              </w:rPr>
              <w:t>Enhance digital skills</w:t>
            </w:r>
          </w:p>
        </w:tc>
        <w:tc>
          <w:tcPr>
            <w:tcW w:w="0" w:type="auto"/>
          </w:tcPr>
          <w:p w14:paraId="185EB91C" w14:textId="77777777" w:rsidR="00137DC8" w:rsidRPr="002B3288" w:rsidRDefault="00137DC8" w:rsidP="001E6963">
            <w:pPr>
              <w:rPr>
                <w:rFonts w:ascii="Arial" w:hAnsi="Arial" w:cs="Arial"/>
              </w:rPr>
            </w:pPr>
          </w:p>
        </w:tc>
        <w:tc>
          <w:tcPr>
            <w:tcW w:w="0" w:type="auto"/>
            <w:vAlign w:val="center"/>
            <w:hideMark/>
          </w:tcPr>
          <w:p w14:paraId="04F017E1" w14:textId="77777777" w:rsidR="00137DC8" w:rsidRPr="002B3288" w:rsidRDefault="00137DC8" w:rsidP="001E6963">
            <w:pPr>
              <w:rPr>
                <w:rFonts w:ascii="Arial" w:hAnsi="Arial" w:cs="Arial"/>
              </w:rPr>
            </w:pPr>
            <w:r w:rsidRPr="002B3288">
              <w:rPr>
                <w:rFonts w:ascii="Arial" w:hAnsi="Arial" w:cs="Arial"/>
              </w:rPr>
              <w:t>Complete 3 Moodle and library tutorials</w:t>
            </w:r>
          </w:p>
        </w:tc>
        <w:tc>
          <w:tcPr>
            <w:tcW w:w="0" w:type="auto"/>
            <w:vAlign w:val="center"/>
            <w:hideMark/>
          </w:tcPr>
          <w:p w14:paraId="09D0C8C4" w14:textId="77777777" w:rsidR="00137DC8" w:rsidRPr="002B3288" w:rsidRDefault="00137DC8" w:rsidP="001E6963">
            <w:pPr>
              <w:rPr>
                <w:rFonts w:ascii="Arial" w:hAnsi="Arial" w:cs="Arial"/>
              </w:rPr>
            </w:pPr>
            <w:r w:rsidRPr="002B3288">
              <w:rPr>
                <w:rFonts w:ascii="Arial" w:hAnsi="Arial" w:cs="Arial"/>
              </w:rPr>
              <w:t>Track completion in Moodle</w:t>
            </w:r>
          </w:p>
        </w:tc>
        <w:tc>
          <w:tcPr>
            <w:tcW w:w="0" w:type="auto"/>
            <w:vAlign w:val="center"/>
            <w:hideMark/>
          </w:tcPr>
          <w:p w14:paraId="29B2B942" w14:textId="77777777" w:rsidR="00137DC8" w:rsidRPr="002B3288" w:rsidRDefault="00137DC8" w:rsidP="001E6963">
            <w:pPr>
              <w:rPr>
                <w:rFonts w:ascii="Arial" w:hAnsi="Arial" w:cs="Arial"/>
              </w:rPr>
            </w:pPr>
            <w:r w:rsidRPr="002B3288">
              <w:rPr>
                <w:rFonts w:ascii="Arial" w:hAnsi="Arial" w:cs="Arial"/>
              </w:rPr>
              <w:t>Yes</w:t>
            </w:r>
          </w:p>
        </w:tc>
        <w:tc>
          <w:tcPr>
            <w:tcW w:w="0" w:type="auto"/>
            <w:vAlign w:val="center"/>
            <w:hideMark/>
          </w:tcPr>
          <w:p w14:paraId="4879D957" w14:textId="77777777" w:rsidR="00137DC8" w:rsidRPr="002B3288" w:rsidRDefault="00137DC8" w:rsidP="001E6963">
            <w:pPr>
              <w:rPr>
                <w:rFonts w:ascii="Arial" w:hAnsi="Arial" w:cs="Arial"/>
              </w:rPr>
            </w:pPr>
            <w:r w:rsidRPr="002B3288">
              <w:rPr>
                <w:rFonts w:ascii="Arial" w:hAnsi="Arial" w:cs="Arial"/>
              </w:rPr>
              <w:t>Supports academic writing</w:t>
            </w:r>
          </w:p>
        </w:tc>
        <w:tc>
          <w:tcPr>
            <w:tcW w:w="0" w:type="auto"/>
            <w:vAlign w:val="center"/>
            <w:hideMark/>
          </w:tcPr>
          <w:p w14:paraId="0593B993" w14:textId="43AD2782" w:rsidR="00137DC8" w:rsidRPr="002B3288" w:rsidRDefault="00137DC8" w:rsidP="001E6963">
            <w:pPr>
              <w:rPr>
                <w:rFonts w:ascii="Arial" w:hAnsi="Arial" w:cs="Arial"/>
              </w:rPr>
            </w:pPr>
            <w:r w:rsidRPr="002B3288">
              <w:rPr>
                <w:rFonts w:ascii="Arial" w:hAnsi="Arial" w:cs="Arial"/>
              </w:rPr>
              <w:t xml:space="preserve">Within </w:t>
            </w:r>
            <w:r w:rsidR="00C7508B">
              <w:rPr>
                <w:rFonts w:ascii="Arial" w:hAnsi="Arial" w:cs="Arial"/>
              </w:rPr>
              <w:t>4</w:t>
            </w:r>
            <w:r w:rsidRPr="002B3288">
              <w:rPr>
                <w:rFonts w:ascii="Arial" w:hAnsi="Arial" w:cs="Arial"/>
              </w:rPr>
              <w:t xml:space="preserve"> weeks</w:t>
            </w:r>
          </w:p>
        </w:tc>
      </w:tr>
      <w:tr w:rsidR="00137DC8" w:rsidRPr="002B3288" w14:paraId="5E565FAC" w14:textId="77777777" w:rsidTr="001E6963">
        <w:trPr>
          <w:tblCellSpacing w:w="15" w:type="dxa"/>
        </w:trPr>
        <w:tc>
          <w:tcPr>
            <w:tcW w:w="0" w:type="auto"/>
            <w:vAlign w:val="center"/>
            <w:hideMark/>
          </w:tcPr>
          <w:p w14:paraId="132ABCBF" w14:textId="77777777" w:rsidR="00137DC8" w:rsidRPr="002B3288" w:rsidRDefault="00137DC8" w:rsidP="001E6963">
            <w:pPr>
              <w:rPr>
                <w:rFonts w:ascii="Arial" w:hAnsi="Arial" w:cs="Arial"/>
              </w:rPr>
            </w:pPr>
            <w:r w:rsidRPr="002B3288">
              <w:rPr>
                <w:rFonts w:ascii="Arial" w:hAnsi="Arial" w:cs="Arial"/>
              </w:rPr>
              <w:t>Improve time management</w:t>
            </w:r>
          </w:p>
        </w:tc>
        <w:tc>
          <w:tcPr>
            <w:tcW w:w="0" w:type="auto"/>
          </w:tcPr>
          <w:p w14:paraId="699798DE" w14:textId="77777777" w:rsidR="00137DC8" w:rsidRPr="002B3288" w:rsidRDefault="00137DC8" w:rsidP="001E6963">
            <w:pPr>
              <w:rPr>
                <w:rFonts w:ascii="Arial" w:hAnsi="Arial" w:cs="Arial"/>
              </w:rPr>
            </w:pPr>
          </w:p>
        </w:tc>
        <w:tc>
          <w:tcPr>
            <w:tcW w:w="0" w:type="auto"/>
            <w:vAlign w:val="center"/>
            <w:hideMark/>
          </w:tcPr>
          <w:p w14:paraId="77D0604D" w14:textId="77777777" w:rsidR="00137DC8" w:rsidRPr="002B3288" w:rsidRDefault="00137DC8" w:rsidP="001E6963">
            <w:pPr>
              <w:rPr>
                <w:rFonts w:ascii="Arial" w:hAnsi="Arial" w:cs="Arial"/>
              </w:rPr>
            </w:pPr>
            <w:r w:rsidRPr="002B3288">
              <w:rPr>
                <w:rFonts w:ascii="Arial" w:hAnsi="Arial" w:cs="Arial"/>
              </w:rPr>
              <w:t>Use Pomodoro technique</w:t>
            </w:r>
          </w:p>
        </w:tc>
        <w:tc>
          <w:tcPr>
            <w:tcW w:w="0" w:type="auto"/>
            <w:vAlign w:val="center"/>
            <w:hideMark/>
          </w:tcPr>
          <w:p w14:paraId="100B5A25" w14:textId="77777777" w:rsidR="00137DC8" w:rsidRPr="002B3288" w:rsidRDefault="00137DC8" w:rsidP="001E6963">
            <w:pPr>
              <w:rPr>
                <w:rFonts w:ascii="Arial" w:hAnsi="Arial" w:cs="Arial"/>
              </w:rPr>
            </w:pPr>
            <w:r w:rsidRPr="002B3288">
              <w:rPr>
                <w:rFonts w:ascii="Arial" w:hAnsi="Arial" w:cs="Arial"/>
              </w:rPr>
              <w:t>4 Pomodoros per study session</w:t>
            </w:r>
          </w:p>
        </w:tc>
        <w:tc>
          <w:tcPr>
            <w:tcW w:w="0" w:type="auto"/>
            <w:vAlign w:val="center"/>
            <w:hideMark/>
          </w:tcPr>
          <w:p w14:paraId="1E8DEDC6" w14:textId="77777777" w:rsidR="00137DC8" w:rsidRPr="002B3288" w:rsidRDefault="00137DC8" w:rsidP="001E6963">
            <w:pPr>
              <w:rPr>
                <w:rFonts w:ascii="Arial" w:hAnsi="Arial" w:cs="Arial"/>
              </w:rPr>
            </w:pPr>
            <w:r w:rsidRPr="002B3288">
              <w:rPr>
                <w:rFonts w:ascii="Arial" w:hAnsi="Arial" w:cs="Arial"/>
              </w:rPr>
              <w:t>Yes</w:t>
            </w:r>
          </w:p>
        </w:tc>
        <w:tc>
          <w:tcPr>
            <w:tcW w:w="0" w:type="auto"/>
            <w:vAlign w:val="center"/>
            <w:hideMark/>
          </w:tcPr>
          <w:p w14:paraId="45E77E79" w14:textId="77777777" w:rsidR="00137DC8" w:rsidRPr="002B3288" w:rsidRDefault="00137DC8" w:rsidP="001E6963">
            <w:pPr>
              <w:rPr>
                <w:rFonts w:ascii="Arial" w:hAnsi="Arial" w:cs="Arial"/>
              </w:rPr>
            </w:pPr>
            <w:r w:rsidRPr="002B3288">
              <w:rPr>
                <w:rFonts w:ascii="Arial" w:hAnsi="Arial" w:cs="Arial"/>
              </w:rPr>
              <w:t>Reduces stress</w:t>
            </w:r>
          </w:p>
        </w:tc>
        <w:tc>
          <w:tcPr>
            <w:tcW w:w="0" w:type="auto"/>
            <w:vAlign w:val="center"/>
            <w:hideMark/>
          </w:tcPr>
          <w:p w14:paraId="5CEBD4FA" w14:textId="77777777" w:rsidR="00137DC8" w:rsidRPr="002B3288" w:rsidRDefault="00137DC8" w:rsidP="001E6963">
            <w:pPr>
              <w:rPr>
                <w:rFonts w:ascii="Arial" w:hAnsi="Arial" w:cs="Arial"/>
              </w:rPr>
            </w:pPr>
            <w:r w:rsidRPr="002B3288">
              <w:rPr>
                <w:rFonts w:ascii="Arial" w:hAnsi="Arial" w:cs="Arial"/>
              </w:rPr>
              <w:t>Start immediately</w:t>
            </w:r>
          </w:p>
        </w:tc>
      </w:tr>
      <w:tr w:rsidR="00137DC8" w:rsidRPr="002B3288" w14:paraId="600B3A24" w14:textId="77777777" w:rsidTr="001E6963">
        <w:trPr>
          <w:tblCellSpacing w:w="15" w:type="dxa"/>
        </w:trPr>
        <w:tc>
          <w:tcPr>
            <w:tcW w:w="0" w:type="auto"/>
            <w:vAlign w:val="center"/>
            <w:hideMark/>
          </w:tcPr>
          <w:p w14:paraId="32A1360E" w14:textId="77777777" w:rsidR="00137DC8" w:rsidRPr="002B3288" w:rsidRDefault="00137DC8" w:rsidP="001E6963">
            <w:pPr>
              <w:rPr>
                <w:rFonts w:ascii="Arial" w:hAnsi="Arial" w:cs="Arial"/>
              </w:rPr>
            </w:pPr>
            <w:r w:rsidRPr="002B3288">
              <w:rPr>
                <w:rFonts w:ascii="Arial" w:hAnsi="Arial" w:cs="Arial"/>
              </w:rPr>
              <w:t>Balance study and family</w:t>
            </w:r>
          </w:p>
        </w:tc>
        <w:tc>
          <w:tcPr>
            <w:tcW w:w="0" w:type="auto"/>
          </w:tcPr>
          <w:p w14:paraId="6DA3987E" w14:textId="77777777" w:rsidR="00137DC8" w:rsidRPr="002B3288" w:rsidRDefault="00137DC8" w:rsidP="001E6963">
            <w:pPr>
              <w:rPr>
                <w:rFonts w:ascii="Arial" w:hAnsi="Arial" w:cs="Arial"/>
              </w:rPr>
            </w:pPr>
          </w:p>
        </w:tc>
        <w:tc>
          <w:tcPr>
            <w:tcW w:w="0" w:type="auto"/>
            <w:vAlign w:val="center"/>
            <w:hideMark/>
          </w:tcPr>
          <w:p w14:paraId="381DF8B5" w14:textId="77777777" w:rsidR="00137DC8" w:rsidRPr="002B3288" w:rsidRDefault="00137DC8" w:rsidP="001E6963">
            <w:pPr>
              <w:rPr>
                <w:rFonts w:ascii="Arial" w:hAnsi="Arial" w:cs="Arial"/>
              </w:rPr>
            </w:pPr>
            <w:r w:rsidRPr="002B3288">
              <w:rPr>
                <w:rFonts w:ascii="Arial" w:hAnsi="Arial" w:cs="Arial"/>
              </w:rPr>
              <w:t>Create a weekly study timetable</w:t>
            </w:r>
          </w:p>
        </w:tc>
        <w:tc>
          <w:tcPr>
            <w:tcW w:w="0" w:type="auto"/>
            <w:vAlign w:val="center"/>
            <w:hideMark/>
          </w:tcPr>
          <w:p w14:paraId="70DB16FC" w14:textId="6C0804AF" w:rsidR="00137DC8" w:rsidRPr="002B3288" w:rsidRDefault="00137DC8" w:rsidP="001E6963">
            <w:pPr>
              <w:rPr>
                <w:rFonts w:ascii="Arial" w:hAnsi="Arial" w:cs="Arial"/>
              </w:rPr>
            </w:pPr>
            <w:r w:rsidRPr="002B3288">
              <w:rPr>
                <w:rFonts w:ascii="Arial" w:hAnsi="Arial" w:cs="Arial"/>
              </w:rPr>
              <w:t xml:space="preserve">Follow timetable </w:t>
            </w:r>
            <w:r w:rsidR="00F2268B">
              <w:rPr>
                <w:rFonts w:ascii="Arial" w:hAnsi="Arial" w:cs="Arial"/>
              </w:rPr>
              <w:t>70</w:t>
            </w:r>
            <w:r w:rsidRPr="002B3288">
              <w:rPr>
                <w:rFonts w:ascii="Arial" w:hAnsi="Arial" w:cs="Arial"/>
              </w:rPr>
              <w:t>% of the time</w:t>
            </w:r>
          </w:p>
        </w:tc>
        <w:tc>
          <w:tcPr>
            <w:tcW w:w="0" w:type="auto"/>
            <w:vAlign w:val="center"/>
            <w:hideMark/>
          </w:tcPr>
          <w:p w14:paraId="200DBC95" w14:textId="77777777" w:rsidR="00137DC8" w:rsidRPr="002B3288" w:rsidRDefault="00137DC8" w:rsidP="001E6963">
            <w:pPr>
              <w:rPr>
                <w:rFonts w:ascii="Arial" w:hAnsi="Arial" w:cs="Arial"/>
              </w:rPr>
            </w:pPr>
            <w:r w:rsidRPr="002B3288">
              <w:rPr>
                <w:rFonts w:ascii="Arial" w:hAnsi="Arial" w:cs="Arial"/>
              </w:rPr>
              <w:t>Yes</w:t>
            </w:r>
          </w:p>
        </w:tc>
        <w:tc>
          <w:tcPr>
            <w:tcW w:w="0" w:type="auto"/>
            <w:vAlign w:val="center"/>
            <w:hideMark/>
          </w:tcPr>
          <w:p w14:paraId="4A085D7F" w14:textId="77777777" w:rsidR="00137DC8" w:rsidRPr="002B3288" w:rsidRDefault="00137DC8" w:rsidP="001E6963">
            <w:pPr>
              <w:rPr>
                <w:rFonts w:ascii="Arial" w:hAnsi="Arial" w:cs="Arial"/>
              </w:rPr>
            </w:pPr>
            <w:r w:rsidRPr="002B3288">
              <w:rPr>
                <w:rFonts w:ascii="Arial" w:hAnsi="Arial" w:cs="Arial"/>
              </w:rPr>
              <w:t>Improves consistency</w:t>
            </w:r>
          </w:p>
        </w:tc>
        <w:tc>
          <w:tcPr>
            <w:tcW w:w="0" w:type="auto"/>
            <w:vAlign w:val="center"/>
            <w:hideMark/>
          </w:tcPr>
          <w:p w14:paraId="3DF7A1E9" w14:textId="77777777" w:rsidR="00137DC8" w:rsidRPr="002B3288" w:rsidRDefault="00137DC8" w:rsidP="001E6963">
            <w:pPr>
              <w:rPr>
                <w:rFonts w:ascii="Arial" w:hAnsi="Arial" w:cs="Arial"/>
              </w:rPr>
            </w:pPr>
            <w:r w:rsidRPr="002B3288">
              <w:rPr>
                <w:rFonts w:ascii="Arial" w:hAnsi="Arial" w:cs="Arial"/>
              </w:rPr>
              <w:t>Review monthly</w:t>
            </w:r>
          </w:p>
        </w:tc>
      </w:tr>
    </w:tbl>
    <w:p w14:paraId="584FA212" w14:textId="77777777" w:rsidR="004E69D7" w:rsidRDefault="004E69D7" w:rsidP="00A42F88">
      <w:pPr>
        <w:spacing w:line="480" w:lineRule="auto"/>
        <w:jc w:val="both"/>
        <w:rPr>
          <w:rFonts w:ascii="Arial" w:hAnsi="Arial" w:cs="Arial"/>
        </w:rPr>
      </w:pPr>
    </w:p>
    <w:p w14:paraId="417ABCF1" w14:textId="77777777" w:rsidR="004E69D7" w:rsidRDefault="004E69D7" w:rsidP="00A42F88">
      <w:pPr>
        <w:spacing w:line="480" w:lineRule="auto"/>
        <w:jc w:val="both"/>
        <w:rPr>
          <w:rFonts w:ascii="Arial" w:hAnsi="Arial" w:cs="Arial"/>
        </w:rPr>
      </w:pPr>
    </w:p>
    <w:p w14:paraId="07A59F71" w14:textId="77777777" w:rsidR="004E69D7" w:rsidRDefault="004E69D7" w:rsidP="00A42F88">
      <w:pPr>
        <w:spacing w:line="480" w:lineRule="auto"/>
        <w:jc w:val="both"/>
        <w:rPr>
          <w:rFonts w:ascii="Arial" w:hAnsi="Arial" w:cs="Arial"/>
        </w:rPr>
      </w:pPr>
    </w:p>
    <w:p w14:paraId="446ED16E" w14:textId="77777777" w:rsidR="004E69D7" w:rsidRDefault="004E69D7" w:rsidP="00A42F88">
      <w:pPr>
        <w:spacing w:line="480" w:lineRule="auto"/>
        <w:jc w:val="both"/>
        <w:rPr>
          <w:rFonts w:ascii="Arial" w:hAnsi="Arial" w:cs="Arial"/>
        </w:rPr>
      </w:pPr>
    </w:p>
    <w:p w14:paraId="4884525F" w14:textId="77777777" w:rsidR="004E69D7" w:rsidRDefault="004E69D7" w:rsidP="00A42F88">
      <w:pPr>
        <w:spacing w:line="480" w:lineRule="auto"/>
        <w:jc w:val="both"/>
        <w:rPr>
          <w:rFonts w:ascii="Arial" w:hAnsi="Arial" w:cs="Arial"/>
        </w:rPr>
      </w:pPr>
    </w:p>
    <w:p w14:paraId="46843B4D" w14:textId="77777777" w:rsidR="004E69D7" w:rsidRDefault="004E69D7" w:rsidP="00A42F88">
      <w:pPr>
        <w:spacing w:line="480" w:lineRule="auto"/>
        <w:jc w:val="both"/>
        <w:rPr>
          <w:rFonts w:ascii="Arial" w:hAnsi="Arial" w:cs="Arial"/>
        </w:rPr>
      </w:pPr>
    </w:p>
    <w:p w14:paraId="128E9916" w14:textId="77777777" w:rsidR="004E69D7" w:rsidRDefault="004E69D7" w:rsidP="00A42F88">
      <w:pPr>
        <w:spacing w:line="480" w:lineRule="auto"/>
        <w:jc w:val="both"/>
        <w:rPr>
          <w:rFonts w:ascii="Arial" w:hAnsi="Arial" w:cs="Arial"/>
        </w:rPr>
      </w:pPr>
    </w:p>
    <w:p w14:paraId="6C44D464" w14:textId="77777777" w:rsidR="004E69D7" w:rsidRDefault="004E69D7" w:rsidP="00A42F88">
      <w:pPr>
        <w:spacing w:line="480" w:lineRule="auto"/>
        <w:jc w:val="both"/>
        <w:rPr>
          <w:rFonts w:ascii="Arial" w:hAnsi="Arial" w:cs="Arial"/>
        </w:rPr>
      </w:pPr>
    </w:p>
    <w:p w14:paraId="199B2FAD" w14:textId="54CC68E9" w:rsidR="00383D8C" w:rsidRDefault="00907FF4" w:rsidP="00A42F88">
      <w:pPr>
        <w:spacing w:line="480" w:lineRule="auto"/>
        <w:jc w:val="both"/>
        <w:rPr>
          <w:rFonts w:ascii="Arial" w:hAnsi="Arial" w:cs="Arial"/>
        </w:rPr>
      </w:pPr>
      <w:r>
        <w:rPr>
          <w:rFonts w:ascii="Arial" w:hAnsi="Arial" w:cs="Arial"/>
        </w:rPr>
        <w:lastRenderedPageBreak/>
        <w:t>R</w:t>
      </w:r>
      <w:r w:rsidR="004E69D7">
        <w:rPr>
          <w:rFonts w:ascii="Arial" w:hAnsi="Arial" w:cs="Arial"/>
        </w:rPr>
        <w:t>eference</w:t>
      </w:r>
    </w:p>
    <w:p w14:paraId="35B01170" w14:textId="77777777" w:rsidR="00383D8C" w:rsidRPr="009A2947" w:rsidRDefault="00383D8C" w:rsidP="009A2947">
      <w:pPr>
        <w:spacing w:line="360" w:lineRule="auto"/>
        <w:rPr>
          <w:rFonts w:ascii="Arial" w:hAnsi="Arial" w:cs="Arial"/>
        </w:rPr>
      </w:pPr>
      <w:r w:rsidRPr="00383D8C">
        <w:rPr>
          <w:rFonts w:ascii="Arial" w:hAnsi="Arial" w:cs="Arial"/>
        </w:rPr>
        <w:t>Jisc (2023) Framework for digital transformation in higher education. Available at: https://www.jisc.ac.uk (Accessed: 23 March 2026).</w:t>
      </w:r>
    </w:p>
    <w:p w14:paraId="53E9EC01" w14:textId="682F182B" w:rsidR="008717EC" w:rsidRPr="009A2947" w:rsidRDefault="007B109C" w:rsidP="009A2947">
      <w:pPr>
        <w:spacing w:line="360" w:lineRule="auto"/>
        <w:rPr>
          <w:rFonts w:ascii="Arial" w:hAnsi="Arial" w:cs="Arial"/>
        </w:rPr>
      </w:pPr>
      <w:r w:rsidRPr="009A2947">
        <w:rPr>
          <w:rFonts w:ascii="Arial" w:hAnsi="Arial" w:cs="Arial"/>
        </w:rPr>
        <w:t>J</w:t>
      </w:r>
      <w:r w:rsidR="008717EC" w:rsidRPr="009A2947">
        <w:rPr>
          <w:rFonts w:ascii="Arial" w:hAnsi="Arial" w:cs="Arial"/>
        </w:rPr>
        <w:t>isc (2025) UK higher education students’ digital experience insights survey 2024/25. Available at: https://www.jisc.ac.uk (Accessed: 23 March 2026).</w:t>
      </w:r>
    </w:p>
    <w:p w14:paraId="2949C4A6" w14:textId="1E62059C" w:rsidR="00530099" w:rsidRPr="009A2947" w:rsidRDefault="00530099" w:rsidP="009A2947">
      <w:pPr>
        <w:spacing w:line="360" w:lineRule="auto"/>
        <w:rPr>
          <w:rFonts w:ascii="Arial" w:hAnsi="Arial" w:cs="Arial"/>
        </w:rPr>
      </w:pPr>
      <w:r w:rsidRPr="009A2947">
        <w:rPr>
          <w:rFonts w:ascii="Arial" w:hAnsi="Arial" w:cs="Arial"/>
        </w:rPr>
        <w:t>UCAS (2022) Starting university: The student perspective. Available at: https://www.ucas.com (Accessed: 23 March 2026).</w:t>
      </w:r>
    </w:p>
    <w:p w14:paraId="60DDB34F" w14:textId="77777777" w:rsidR="004C523B" w:rsidRPr="009A2947" w:rsidRDefault="004C523B" w:rsidP="009A2947">
      <w:pPr>
        <w:spacing w:line="360" w:lineRule="auto"/>
        <w:rPr>
          <w:rFonts w:ascii="Arial" w:hAnsi="Arial" w:cs="Arial"/>
        </w:rPr>
      </w:pPr>
      <w:r w:rsidRPr="004C523B">
        <w:rPr>
          <w:rFonts w:ascii="Arial" w:hAnsi="Arial" w:cs="Arial"/>
        </w:rPr>
        <w:t>Varadwaj, J. and Varadwaj, K. (2020) ‘Cognitive benefits of English as a second language: A meta</w:t>
      </w:r>
      <w:r w:rsidRPr="004C523B">
        <w:rPr>
          <w:rFonts w:ascii="Arial" w:hAnsi="Arial" w:cs="Arial"/>
        </w:rPr>
        <w:noBreakHyphen/>
        <w:t>analysis’, IOSR Journal of Research &amp; Method in Education, 10(3), pp. 33–39.</w:t>
      </w:r>
    </w:p>
    <w:p w14:paraId="1C81AD5A" w14:textId="7D336FCB" w:rsidR="0021676F" w:rsidRPr="009A2947" w:rsidRDefault="0021676F" w:rsidP="009A2947">
      <w:pPr>
        <w:spacing w:line="360" w:lineRule="auto"/>
        <w:rPr>
          <w:rFonts w:ascii="Arial" w:hAnsi="Arial" w:cs="Arial"/>
        </w:rPr>
      </w:pPr>
      <w:r w:rsidRPr="009A2947">
        <w:rPr>
          <w:rFonts w:ascii="Arial" w:hAnsi="Arial" w:cs="Arial"/>
        </w:rPr>
        <w:t>Jones, J. and McConnell, C. (2023) ‘Changing mindsets and becoming gritty: Mature students’ learning experiences in a UK university and beyond’, Innovations in Education and Teaching International, 60(6), pp. 883–893.</w:t>
      </w:r>
    </w:p>
    <w:p w14:paraId="75426382" w14:textId="7A61E552" w:rsidR="00F03A7F" w:rsidRPr="009A2947" w:rsidRDefault="00F03A7F" w:rsidP="009A2947">
      <w:pPr>
        <w:spacing w:line="360" w:lineRule="auto"/>
        <w:rPr>
          <w:rFonts w:ascii="Arial" w:hAnsi="Arial" w:cs="Arial"/>
        </w:rPr>
      </w:pPr>
      <w:r w:rsidRPr="009A2947">
        <w:rPr>
          <w:rFonts w:ascii="Arial" w:hAnsi="Arial" w:cs="Arial"/>
        </w:rPr>
        <w:t>Stokoe, M., Nordstokke, D. and Wilcox, G. (2024) ‘First year students’ perceptions of the transition to university: The role of informational, instrumental, and emotional support’, International Journal of Research in Education and Science, 10(2), pp. 377–393.</w:t>
      </w:r>
    </w:p>
    <w:p w14:paraId="3EB48EC2" w14:textId="4BF26BF0" w:rsidR="00497FD8" w:rsidRPr="009A2947" w:rsidRDefault="00497FD8" w:rsidP="009A2947">
      <w:pPr>
        <w:spacing w:line="360" w:lineRule="auto"/>
        <w:rPr>
          <w:rFonts w:ascii="Arial" w:hAnsi="Arial" w:cs="Arial"/>
        </w:rPr>
      </w:pPr>
      <w:r w:rsidRPr="009A2947">
        <w:rPr>
          <w:rFonts w:ascii="Arial" w:hAnsi="Arial" w:cs="Arial"/>
        </w:rPr>
        <w:t>Wineburg, S. and McGrew, S. (2019) ‘Lateral reading and the nature of expertise: Reading less and learning more when evaluating digital information’, Teachers College Record, 121(11), pp. 1–40.</w:t>
      </w:r>
    </w:p>
    <w:p w14:paraId="65CEFF3B" w14:textId="71F96A8D" w:rsidR="0034056B" w:rsidRPr="0034056B" w:rsidRDefault="0034056B" w:rsidP="009E2902">
      <w:pPr>
        <w:spacing w:line="360" w:lineRule="auto"/>
        <w:rPr>
          <w:rFonts w:ascii="Arial" w:hAnsi="Arial" w:cs="Arial"/>
        </w:rPr>
      </w:pPr>
      <w:r w:rsidRPr="0034056B">
        <w:rPr>
          <w:rFonts w:ascii="Arial" w:hAnsi="Arial" w:cs="Arial"/>
        </w:rPr>
        <w:t>Zimmerman, B. (2020) ‘Developing self</w:t>
      </w:r>
      <w:r w:rsidRPr="0034056B">
        <w:rPr>
          <w:rFonts w:ascii="Arial" w:hAnsi="Arial" w:cs="Arial"/>
        </w:rPr>
        <w:noBreakHyphen/>
        <w:t xml:space="preserve">regulated learners: An overview’, Theory </w:t>
      </w:r>
      <w:r w:rsidR="00907FF4" w:rsidRPr="0034056B">
        <w:rPr>
          <w:rFonts w:ascii="Arial" w:hAnsi="Arial" w:cs="Arial"/>
        </w:rPr>
        <w:t>into</w:t>
      </w:r>
      <w:r w:rsidRPr="0034056B">
        <w:rPr>
          <w:rFonts w:ascii="Arial" w:hAnsi="Arial" w:cs="Arial"/>
        </w:rPr>
        <w:t xml:space="preserve"> Practice, 59(2), pp. 135–145.</w:t>
      </w:r>
    </w:p>
    <w:sectPr w:rsidR="0034056B" w:rsidRPr="003405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7A9D7" w14:textId="77777777" w:rsidR="00B66C97" w:rsidRDefault="00B66C97" w:rsidP="006D4055">
      <w:pPr>
        <w:spacing w:after="0" w:line="240" w:lineRule="auto"/>
      </w:pPr>
      <w:r>
        <w:separator/>
      </w:r>
    </w:p>
  </w:endnote>
  <w:endnote w:type="continuationSeparator" w:id="0">
    <w:p w14:paraId="67380980" w14:textId="77777777" w:rsidR="00B66C97" w:rsidRDefault="00B66C97"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B02E1" w14:textId="77777777" w:rsidR="00B66C97" w:rsidRDefault="00B66C97" w:rsidP="006D4055">
      <w:pPr>
        <w:spacing w:after="0" w:line="240" w:lineRule="auto"/>
      </w:pPr>
      <w:r>
        <w:separator/>
      </w:r>
    </w:p>
  </w:footnote>
  <w:footnote w:type="continuationSeparator" w:id="0">
    <w:p w14:paraId="6F21B181" w14:textId="77777777" w:rsidR="00B66C97" w:rsidRDefault="00B66C97"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106E7"/>
    <w:multiLevelType w:val="hybridMultilevel"/>
    <w:tmpl w:val="D8D60A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B41820"/>
    <w:multiLevelType w:val="hybridMultilevel"/>
    <w:tmpl w:val="685AC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2"/>
  </w:num>
  <w:num w:numId="2" w16cid:durableId="93602246">
    <w:abstractNumId w:val="3"/>
  </w:num>
  <w:num w:numId="3" w16cid:durableId="556236085">
    <w:abstractNumId w:val="1"/>
  </w:num>
  <w:num w:numId="4" w16cid:durableId="1273443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7651"/>
    <w:rsid w:val="00007CE5"/>
    <w:rsid w:val="00021CFE"/>
    <w:rsid w:val="00032B59"/>
    <w:rsid w:val="00040859"/>
    <w:rsid w:val="00062317"/>
    <w:rsid w:val="00066D13"/>
    <w:rsid w:val="0007182A"/>
    <w:rsid w:val="000730D8"/>
    <w:rsid w:val="000764C0"/>
    <w:rsid w:val="00083996"/>
    <w:rsid w:val="000930E8"/>
    <w:rsid w:val="000A788C"/>
    <w:rsid w:val="000B1F5F"/>
    <w:rsid w:val="000B4000"/>
    <w:rsid w:val="000B5D92"/>
    <w:rsid w:val="000C22A8"/>
    <w:rsid w:val="000C3175"/>
    <w:rsid w:val="00111FF6"/>
    <w:rsid w:val="00115A55"/>
    <w:rsid w:val="0013532D"/>
    <w:rsid w:val="00137DC8"/>
    <w:rsid w:val="00152F16"/>
    <w:rsid w:val="00165AFC"/>
    <w:rsid w:val="00170D4E"/>
    <w:rsid w:val="00170FBA"/>
    <w:rsid w:val="00171C11"/>
    <w:rsid w:val="00172CA2"/>
    <w:rsid w:val="00183C86"/>
    <w:rsid w:val="00183E9D"/>
    <w:rsid w:val="001845AD"/>
    <w:rsid w:val="00184A3C"/>
    <w:rsid w:val="0019149B"/>
    <w:rsid w:val="00191BCE"/>
    <w:rsid w:val="00191DBD"/>
    <w:rsid w:val="001A1138"/>
    <w:rsid w:val="001C13DA"/>
    <w:rsid w:val="001D262C"/>
    <w:rsid w:val="001D3CCF"/>
    <w:rsid w:val="001E3AD6"/>
    <w:rsid w:val="0021263B"/>
    <w:rsid w:val="00212E0E"/>
    <w:rsid w:val="0021676F"/>
    <w:rsid w:val="00216DF9"/>
    <w:rsid w:val="0025506F"/>
    <w:rsid w:val="00271B5B"/>
    <w:rsid w:val="00292DCA"/>
    <w:rsid w:val="002D1900"/>
    <w:rsid w:val="002D321E"/>
    <w:rsid w:val="002D421F"/>
    <w:rsid w:val="002E2844"/>
    <w:rsid w:val="002F4DE4"/>
    <w:rsid w:val="002F55D8"/>
    <w:rsid w:val="002F60C1"/>
    <w:rsid w:val="00307CD3"/>
    <w:rsid w:val="003275C9"/>
    <w:rsid w:val="00333FE4"/>
    <w:rsid w:val="00334C78"/>
    <w:rsid w:val="0034056B"/>
    <w:rsid w:val="00365491"/>
    <w:rsid w:val="003825E9"/>
    <w:rsid w:val="00383D8C"/>
    <w:rsid w:val="003965FE"/>
    <w:rsid w:val="003A2300"/>
    <w:rsid w:val="003B1399"/>
    <w:rsid w:val="003C00E3"/>
    <w:rsid w:val="003C3B5F"/>
    <w:rsid w:val="003D3167"/>
    <w:rsid w:val="003D7538"/>
    <w:rsid w:val="003E429C"/>
    <w:rsid w:val="00401D81"/>
    <w:rsid w:val="00424520"/>
    <w:rsid w:val="0043293B"/>
    <w:rsid w:val="00434A22"/>
    <w:rsid w:val="004521F2"/>
    <w:rsid w:val="004530B6"/>
    <w:rsid w:val="00454018"/>
    <w:rsid w:val="00487FAD"/>
    <w:rsid w:val="00497FD8"/>
    <w:rsid w:val="004A1621"/>
    <w:rsid w:val="004B0B9E"/>
    <w:rsid w:val="004B3716"/>
    <w:rsid w:val="004C18DE"/>
    <w:rsid w:val="004C523B"/>
    <w:rsid w:val="004C6928"/>
    <w:rsid w:val="004E69D7"/>
    <w:rsid w:val="005014A9"/>
    <w:rsid w:val="00522347"/>
    <w:rsid w:val="005255E4"/>
    <w:rsid w:val="00530099"/>
    <w:rsid w:val="00530F8D"/>
    <w:rsid w:val="00533C92"/>
    <w:rsid w:val="005478A1"/>
    <w:rsid w:val="00580586"/>
    <w:rsid w:val="0058695C"/>
    <w:rsid w:val="005904F5"/>
    <w:rsid w:val="005A7391"/>
    <w:rsid w:val="005B4294"/>
    <w:rsid w:val="005D6E4C"/>
    <w:rsid w:val="005F1D00"/>
    <w:rsid w:val="006056DF"/>
    <w:rsid w:val="0063794F"/>
    <w:rsid w:val="006626AB"/>
    <w:rsid w:val="00662F7E"/>
    <w:rsid w:val="00677DDA"/>
    <w:rsid w:val="006C4A68"/>
    <w:rsid w:val="006D314B"/>
    <w:rsid w:val="006D4055"/>
    <w:rsid w:val="006D5E62"/>
    <w:rsid w:val="006E129E"/>
    <w:rsid w:val="006E5837"/>
    <w:rsid w:val="006E5E0A"/>
    <w:rsid w:val="006F18EA"/>
    <w:rsid w:val="00724A7F"/>
    <w:rsid w:val="007338E6"/>
    <w:rsid w:val="00735F99"/>
    <w:rsid w:val="007421E0"/>
    <w:rsid w:val="00742574"/>
    <w:rsid w:val="0074581D"/>
    <w:rsid w:val="007533FC"/>
    <w:rsid w:val="007908A9"/>
    <w:rsid w:val="007946CC"/>
    <w:rsid w:val="007961A6"/>
    <w:rsid w:val="007977A1"/>
    <w:rsid w:val="007A3780"/>
    <w:rsid w:val="007B109C"/>
    <w:rsid w:val="007D3FFC"/>
    <w:rsid w:val="007D6431"/>
    <w:rsid w:val="007E18AD"/>
    <w:rsid w:val="007E4A77"/>
    <w:rsid w:val="007E6049"/>
    <w:rsid w:val="007F172E"/>
    <w:rsid w:val="007F5A79"/>
    <w:rsid w:val="00835289"/>
    <w:rsid w:val="00854486"/>
    <w:rsid w:val="008717EC"/>
    <w:rsid w:val="0087593C"/>
    <w:rsid w:val="008835E3"/>
    <w:rsid w:val="00895E11"/>
    <w:rsid w:val="008B17AF"/>
    <w:rsid w:val="008C1ADB"/>
    <w:rsid w:val="008D296B"/>
    <w:rsid w:val="008D471A"/>
    <w:rsid w:val="008E17D3"/>
    <w:rsid w:val="008E2375"/>
    <w:rsid w:val="008E4FD6"/>
    <w:rsid w:val="008E6FCF"/>
    <w:rsid w:val="009070EE"/>
    <w:rsid w:val="00907FF4"/>
    <w:rsid w:val="00920372"/>
    <w:rsid w:val="0092707B"/>
    <w:rsid w:val="00927DC1"/>
    <w:rsid w:val="00955F90"/>
    <w:rsid w:val="00962EE9"/>
    <w:rsid w:val="0096542D"/>
    <w:rsid w:val="0097469F"/>
    <w:rsid w:val="009A2947"/>
    <w:rsid w:val="009A33C5"/>
    <w:rsid w:val="009A41CE"/>
    <w:rsid w:val="009B01EE"/>
    <w:rsid w:val="009B0BB6"/>
    <w:rsid w:val="009B3629"/>
    <w:rsid w:val="009D4BED"/>
    <w:rsid w:val="009E2902"/>
    <w:rsid w:val="009E2B0E"/>
    <w:rsid w:val="00A00875"/>
    <w:rsid w:val="00A21C13"/>
    <w:rsid w:val="00A42F88"/>
    <w:rsid w:val="00A4785E"/>
    <w:rsid w:val="00A61487"/>
    <w:rsid w:val="00A67150"/>
    <w:rsid w:val="00A7243C"/>
    <w:rsid w:val="00A810B3"/>
    <w:rsid w:val="00A85354"/>
    <w:rsid w:val="00A87DDA"/>
    <w:rsid w:val="00A9408A"/>
    <w:rsid w:val="00AA7303"/>
    <w:rsid w:val="00AB4E82"/>
    <w:rsid w:val="00AB6F6C"/>
    <w:rsid w:val="00AD753B"/>
    <w:rsid w:val="00AE3C1A"/>
    <w:rsid w:val="00AE47F3"/>
    <w:rsid w:val="00B000D7"/>
    <w:rsid w:val="00B06096"/>
    <w:rsid w:val="00B172AE"/>
    <w:rsid w:val="00B242E5"/>
    <w:rsid w:val="00B35E34"/>
    <w:rsid w:val="00B40B36"/>
    <w:rsid w:val="00B64918"/>
    <w:rsid w:val="00B66C97"/>
    <w:rsid w:val="00B750CB"/>
    <w:rsid w:val="00B80508"/>
    <w:rsid w:val="00B82120"/>
    <w:rsid w:val="00B9583A"/>
    <w:rsid w:val="00BA34E0"/>
    <w:rsid w:val="00BA7605"/>
    <w:rsid w:val="00BB1A6F"/>
    <w:rsid w:val="00BC1CA8"/>
    <w:rsid w:val="00BE5A12"/>
    <w:rsid w:val="00BF1303"/>
    <w:rsid w:val="00BF6335"/>
    <w:rsid w:val="00C05D9F"/>
    <w:rsid w:val="00C10D61"/>
    <w:rsid w:val="00C10EFC"/>
    <w:rsid w:val="00C22BA5"/>
    <w:rsid w:val="00C47100"/>
    <w:rsid w:val="00C50344"/>
    <w:rsid w:val="00C50C27"/>
    <w:rsid w:val="00C50D4F"/>
    <w:rsid w:val="00C558C0"/>
    <w:rsid w:val="00C653E5"/>
    <w:rsid w:val="00C67A42"/>
    <w:rsid w:val="00C74C95"/>
    <w:rsid w:val="00C7508B"/>
    <w:rsid w:val="00C8565B"/>
    <w:rsid w:val="00CA71DE"/>
    <w:rsid w:val="00CB4176"/>
    <w:rsid w:val="00CC6B0B"/>
    <w:rsid w:val="00CD6D4D"/>
    <w:rsid w:val="00CF0134"/>
    <w:rsid w:val="00D01D74"/>
    <w:rsid w:val="00D11D24"/>
    <w:rsid w:val="00D11F5E"/>
    <w:rsid w:val="00D14056"/>
    <w:rsid w:val="00D15AFA"/>
    <w:rsid w:val="00D20F5F"/>
    <w:rsid w:val="00D222DC"/>
    <w:rsid w:val="00D3151F"/>
    <w:rsid w:val="00D358D3"/>
    <w:rsid w:val="00D41CA7"/>
    <w:rsid w:val="00D47B2A"/>
    <w:rsid w:val="00D50722"/>
    <w:rsid w:val="00D532DB"/>
    <w:rsid w:val="00D56220"/>
    <w:rsid w:val="00D66581"/>
    <w:rsid w:val="00D67176"/>
    <w:rsid w:val="00D8134F"/>
    <w:rsid w:val="00D911DE"/>
    <w:rsid w:val="00D95C9F"/>
    <w:rsid w:val="00DA5B3C"/>
    <w:rsid w:val="00DB3AE7"/>
    <w:rsid w:val="00DC77CE"/>
    <w:rsid w:val="00DD0A3B"/>
    <w:rsid w:val="00DD1901"/>
    <w:rsid w:val="00DE22B3"/>
    <w:rsid w:val="00DE5FBD"/>
    <w:rsid w:val="00DE7604"/>
    <w:rsid w:val="00DF3152"/>
    <w:rsid w:val="00E02DBE"/>
    <w:rsid w:val="00E12A42"/>
    <w:rsid w:val="00E13BB3"/>
    <w:rsid w:val="00E15F88"/>
    <w:rsid w:val="00E27754"/>
    <w:rsid w:val="00E334AE"/>
    <w:rsid w:val="00E539D6"/>
    <w:rsid w:val="00E53EFC"/>
    <w:rsid w:val="00E57442"/>
    <w:rsid w:val="00E6780D"/>
    <w:rsid w:val="00E73B4E"/>
    <w:rsid w:val="00E743B1"/>
    <w:rsid w:val="00E9047C"/>
    <w:rsid w:val="00E9178C"/>
    <w:rsid w:val="00E933C5"/>
    <w:rsid w:val="00EB5211"/>
    <w:rsid w:val="00EB52BD"/>
    <w:rsid w:val="00EC1BA3"/>
    <w:rsid w:val="00EC2CD8"/>
    <w:rsid w:val="00EC40DA"/>
    <w:rsid w:val="00EE3BFD"/>
    <w:rsid w:val="00EE5398"/>
    <w:rsid w:val="00EF229A"/>
    <w:rsid w:val="00EF669D"/>
    <w:rsid w:val="00F02F5F"/>
    <w:rsid w:val="00F03A7F"/>
    <w:rsid w:val="00F06C55"/>
    <w:rsid w:val="00F14970"/>
    <w:rsid w:val="00F2268B"/>
    <w:rsid w:val="00F24D31"/>
    <w:rsid w:val="00F36B13"/>
    <w:rsid w:val="00F617E5"/>
    <w:rsid w:val="00F6457B"/>
    <w:rsid w:val="00F73009"/>
    <w:rsid w:val="00F7386D"/>
    <w:rsid w:val="00F74AD0"/>
    <w:rsid w:val="00F77DC4"/>
    <w:rsid w:val="00F80DBD"/>
    <w:rsid w:val="00F905BC"/>
    <w:rsid w:val="00F96315"/>
    <w:rsid w:val="00FB053B"/>
    <w:rsid w:val="00FC011D"/>
    <w:rsid w:val="00FE741D"/>
    <w:rsid w:val="00FF5E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CommentSubject">
    <w:name w:val="annotation subject"/>
    <w:basedOn w:val="CommentText"/>
    <w:next w:val="CommentText"/>
    <w:link w:val="CommentSubjectChar"/>
    <w:uiPriority w:val="99"/>
    <w:semiHidden/>
    <w:unhideWhenUsed/>
    <w:rsid w:val="00C50C27"/>
    <w:pPr>
      <w:widowControl/>
      <w:autoSpaceDE/>
      <w:autoSpaceDN/>
      <w:spacing w:after="160"/>
    </w:pPr>
    <w:rPr>
      <w:rFonts w:asciiTheme="minorHAnsi" w:eastAsiaTheme="minorEastAsia" w:hAnsiTheme="minorHAnsi" w:cstheme="minorBidi"/>
      <w:b/>
      <w:bCs/>
      <w:kern w:val="2"/>
      <w:lang w:val="en-GB" w:eastAsia="zh-CN"/>
      <w14:ligatures w14:val="standardContextual"/>
    </w:rPr>
  </w:style>
  <w:style w:type="character" w:customStyle="1" w:styleId="CommentSubjectChar">
    <w:name w:val="Comment Subject Char"/>
    <w:basedOn w:val="CommentTextChar"/>
    <w:link w:val="CommentSubject"/>
    <w:uiPriority w:val="99"/>
    <w:semiHidden/>
    <w:rsid w:val="00C50C27"/>
    <w:rPr>
      <w:rFonts w:ascii="Arial" w:eastAsia="Arial" w:hAnsi="Arial" w:cs="Arial"/>
      <w:b/>
      <w:bCs/>
      <w:kern w:val="0"/>
      <w:sz w:val="20"/>
      <w:szCs w:val="2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10095</TotalTime>
  <Pages>10</Pages>
  <Words>2135</Words>
  <Characters>12170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Bahauddeen Alamin</cp:lastModifiedBy>
  <cp:revision>256</cp:revision>
  <dcterms:created xsi:type="dcterms:W3CDTF">2025-11-19T11:14:00Z</dcterms:created>
  <dcterms:modified xsi:type="dcterms:W3CDTF">2026-03-26T10:57:00Z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aca7fa0c-be34-4d89-8a44-ec7564b113a7</vt:lpwstr>
  </property>
</Properties>
</file>