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hAnsi="Arial" w:cs="Arial"/>
        </w:rPr>
        <w:id w:val="1319533375"/>
        <w:docPartObj>
          <w:docPartGallery w:val="Cover Pages"/>
          <w:docPartUnique/>
        </w:docPartObj>
      </w:sdtPr>
      <w:sdtEndPr/>
      <w:sdtContent>
        <w:p w14:paraId="508D4439" w14:textId="77777777" w:rsidR="00F17291" w:rsidRPr="00F17291" w:rsidRDefault="00F17291">
          <w:pPr>
            <w:rPr>
              <w:rFonts w:ascii="Arial" w:hAnsi="Arial" w:cs="Arial"/>
            </w:rPr>
          </w:pPr>
        </w:p>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F17291" w:rsidRPr="00F17291" w14:paraId="63A7127F" w14:textId="77777777">
            <w:sdt>
              <w:sdtPr>
                <w:rPr>
                  <w:rFonts w:ascii="Arial" w:hAnsi="Arial" w:cs="Arial"/>
                  <w:color w:val="2F5496" w:themeColor="accent1" w:themeShade="BF"/>
                  <w:sz w:val="24"/>
                  <w:szCs w:val="24"/>
                </w:rPr>
                <w:alias w:val="Company"/>
                <w:id w:val="13406915"/>
                <w:placeholder>
                  <w:docPart w:val="C824A34D684941EF9B74EA6A60BD4149"/>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567F1074" w14:textId="77777777" w:rsidR="00F17291" w:rsidRPr="00F17291" w:rsidRDefault="00F17291">
                    <w:pPr>
                      <w:pStyle w:val="NoSpacing"/>
                      <w:rPr>
                        <w:rFonts w:ascii="Arial" w:hAnsi="Arial" w:cs="Arial"/>
                        <w:color w:val="2F5496" w:themeColor="accent1" w:themeShade="BF"/>
                        <w:sz w:val="24"/>
                      </w:rPr>
                    </w:pPr>
                    <w:r w:rsidRPr="00F17291">
                      <w:rPr>
                        <w:rFonts w:ascii="Arial" w:hAnsi="Arial" w:cs="Arial"/>
                        <w:color w:val="2F5496" w:themeColor="accent1" w:themeShade="BF"/>
                        <w:sz w:val="24"/>
                        <w:szCs w:val="24"/>
                      </w:rPr>
                      <w:t>(1701942)</w:t>
                    </w:r>
                  </w:p>
                </w:tc>
              </w:sdtContent>
            </w:sdt>
          </w:tr>
          <w:tr w:rsidR="00F17291" w:rsidRPr="00F17291" w14:paraId="39084070" w14:textId="77777777">
            <w:tc>
              <w:tcPr>
                <w:tcW w:w="7672" w:type="dxa"/>
              </w:tcPr>
              <w:sdt>
                <w:sdtPr>
                  <w:rPr>
                    <w:rFonts w:ascii="Arial" w:eastAsiaTheme="majorEastAsia" w:hAnsi="Arial" w:cs="Arial"/>
                    <w:color w:val="4472C4" w:themeColor="accent1"/>
                    <w:sz w:val="72"/>
                    <w:szCs w:val="72"/>
                  </w:rPr>
                  <w:alias w:val="Title"/>
                  <w:id w:val="13406919"/>
                  <w:placeholder>
                    <w:docPart w:val="4B575FCD1DAA4F958BAB583F30291117"/>
                  </w:placeholder>
                  <w:dataBinding w:prefixMappings="xmlns:ns0='http://schemas.openxmlformats.org/package/2006/metadata/core-properties' xmlns:ns1='http://purl.org/dc/elements/1.1/'" w:xpath="/ns0:coreProperties[1]/ns1:title[1]" w:storeItemID="{6C3C8BC8-F283-45AE-878A-BAB7291924A1}"/>
                  <w:text/>
                </w:sdtPr>
                <w:sdtEndPr/>
                <w:sdtContent>
                  <w:p w14:paraId="1B7D829B" w14:textId="77777777" w:rsidR="00F17291" w:rsidRPr="00F17291" w:rsidRDefault="00F17291">
                    <w:pPr>
                      <w:pStyle w:val="NoSpacing"/>
                      <w:spacing w:line="216" w:lineRule="auto"/>
                      <w:rPr>
                        <w:rFonts w:ascii="Arial" w:eastAsiaTheme="majorEastAsia" w:hAnsi="Arial" w:cs="Arial"/>
                        <w:color w:val="4472C4" w:themeColor="accent1"/>
                        <w:sz w:val="88"/>
                        <w:szCs w:val="88"/>
                      </w:rPr>
                    </w:pPr>
                    <w:r w:rsidRPr="00F17291">
                      <w:rPr>
                        <w:rFonts w:ascii="Arial" w:eastAsiaTheme="majorEastAsia" w:hAnsi="Arial" w:cs="Arial"/>
                        <w:color w:val="4472C4" w:themeColor="accent1"/>
                        <w:sz w:val="72"/>
                        <w:szCs w:val="72"/>
                      </w:rPr>
                      <w:t>Exploring the relationship between sensation seeking and the likelihood of engaging in risky driving behaviors.</w:t>
                    </w:r>
                  </w:p>
                </w:sdtContent>
              </w:sdt>
            </w:tc>
          </w:tr>
          <w:tr w:rsidR="00F17291" w:rsidRPr="00F17291" w14:paraId="771044B7" w14:textId="77777777">
            <w:sdt>
              <w:sdtPr>
                <w:rPr>
                  <w:rFonts w:ascii="Arial" w:hAnsi="Arial" w:cs="Arial"/>
                  <w:color w:val="2F5496" w:themeColor="accent1" w:themeShade="BF"/>
                  <w:sz w:val="24"/>
                  <w:szCs w:val="24"/>
                </w:rPr>
                <w:alias w:val="Subtitle"/>
                <w:id w:val="13406923"/>
                <w:placeholder>
                  <w:docPart w:val="B7701612E7AB43ECBC35481DC8B860D7"/>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0C9CD126" w14:textId="046AD9F5" w:rsidR="00F17291" w:rsidRPr="00F17291" w:rsidRDefault="00A41305">
                    <w:pPr>
                      <w:pStyle w:val="NoSpacing"/>
                      <w:rPr>
                        <w:rFonts w:ascii="Arial" w:hAnsi="Arial" w:cs="Arial"/>
                        <w:color w:val="2F5496" w:themeColor="accent1" w:themeShade="BF"/>
                        <w:sz w:val="24"/>
                      </w:rPr>
                    </w:pPr>
                    <w:r>
                      <w:rPr>
                        <w:rFonts w:ascii="Arial" w:hAnsi="Arial" w:cs="Arial"/>
                        <w:color w:val="2F5496" w:themeColor="accent1" w:themeShade="BF"/>
                        <w:sz w:val="24"/>
                        <w:szCs w:val="24"/>
                      </w:rPr>
                      <w:t>University of Wales Trinity Saint David</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F17291" w:rsidRPr="00F17291" w14:paraId="32537145" w14:textId="77777777">
            <w:tc>
              <w:tcPr>
                <w:tcW w:w="7221" w:type="dxa"/>
                <w:tcMar>
                  <w:top w:w="216" w:type="dxa"/>
                  <w:left w:w="115" w:type="dxa"/>
                  <w:bottom w:w="216" w:type="dxa"/>
                  <w:right w:w="115" w:type="dxa"/>
                </w:tcMar>
              </w:tcPr>
              <w:p w14:paraId="46291D3C" w14:textId="77777777" w:rsidR="00F17291" w:rsidRPr="00F17291" w:rsidRDefault="00F17291">
                <w:pPr>
                  <w:pStyle w:val="NoSpacing"/>
                  <w:rPr>
                    <w:rFonts w:ascii="Arial" w:hAnsi="Arial" w:cs="Arial"/>
                    <w:color w:val="4472C4" w:themeColor="accent1"/>
                  </w:rPr>
                </w:pPr>
              </w:p>
            </w:tc>
          </w:tr>
        </w:tbl>
        <w:p w14:paraId="462D422D" w14:textId="77777777" w:rsidR="00F17291" w:rsidRPr="00F17291" w:rsidRDefault="00F17291">
          <w:pPr>
            <w:rPr>
              <w:rFonts w:ascii="Arial" w:hAnsi="Arial" w:cs="Arial"/>
            </w:rPr>
          </w:pPr>
          <w:r w:rsidRPr="00F17291">
            <w:rPr>
              <w:rFonts w:ascii="Arial" w:hAnsi="Arial" w:cs="Arial"/>
            </w:rPr>
            <w:br w:type="page"/>
          </w:r>
        </w:p>
      </w:sdtContent>
    </w:sdt>
    <w:p w14:paraId="51509795" w14:textId="77777777" w:rsidR="00F17291" w:rsidRDefault="00F17291" w:rsidP="00F17291">
      <w:pPr>
        <w:jc w:val="center"/>
        <w:rPr>
          <w:rFonts w:ascii="Arial" w:hAnsi="Arial" w:cs="Arial"/>
          <w:b/>
          <w:sz w:val="28"/>
          <w:szCs w:val="28"/>
        </w:rPr>
      </w:pPr>
      <w:r w:rsidRPr="00F17291">
        <w:rPr>
          <w:rFonts w:ascii="Arial" w:hAnsi="Arial" w:cs="Arial"/>
          <w:b/>
          <w:sz w:val="28"/>
          <w:szCs w:val="28"/>
        </w:rPr>
        <w:lastRenderedPageBreak/>
        <w:t>Abstract</w:t>
      </w:r>
    </w:p>
    <w:p w14:paraId="50E3996D" w14:textId="7CA6A601" w:rsidR="0021712D" w:rsidRDefault="0021712D" w:rsidP="0021712D">
      <w:pPr>
        <w:rPr>
          <w:rFonts w:ascii="Arial" w:hAnsi="Arial" w:cs="Arial"/>
          <w:b/>
          <w:sz w:val="28"/>
          <w:szCs w:val="28"/>
        </w:rPr>
      </w:pPr>
    </w:p>
    <w:p w14:paraId="203B7C96" w14:textId="045034F0" w:rsidR="0021712D" w:rsidRPr="0021712D" w:rsidRDefault="0021712D" w:rsidP="003F20E1">
      <w:pPr>
        <w:spacing w:line="240" w:lineRule="auto"/>
        <w:jc w:val="center"/>
        <w:rPr>
          <w:rFonts w:ascii="Arial" w:hAnsi="Arial" w:cs="Arial"/>
          <w:sz w:val="24"/>
          <w:szCs w:val="28"/>
        </w:rPr>
      </w:pPr>
      <w:r>
        <w:rPr>
          <w:rFonts w:ascii="Arial" w:hAnsi="Arial" w:cs="Arial"/>
          <w:sz w:val="24"/>
          <w:szCs w:val="28"/>
        </w:rPr>
        <w:t>Sensation seeking and impulsivity has been noted by previous research to link to risky-driving behaviour (</w:t>
      </w:r>
      <w:proofErr w:type="spellStart"/>
      <w:r>
        <w:rPr>
          <w:rFonts w:ascii="Arial" w:hAnsi="Arial" w:cs="Arial"/>
          <w:sz w:val="24"/>
          <w:szCs w:val="28"/>
        </w:rPr>
        <w:t>Luk</w:t>
      </w:r>
      <w:proofErr w:type="spellEnd"/>
      <w:r>
        <w:rPr>
          <w:rFonts w:ascii="Arial" w:hAnsi="Arial" w:cs="Arial"/>
          <w:sz w:val="24"/>
          <w:szCs w:val="28"/>
        </w:rPr>
        <w:t xml:space="preserve"> et al</w:t>
      </w:r>
      <w:r w:rsidR="0071618B">
        <w:rPr>
          <w:rFonts w:ascii="Arial" w:hAnsi="Arial" w:cs="Arial"/>
          <w:sz w:val="24"/>
          <w:szCs w:val="28"/>
        </w:rPr>
        <w:t>, 2017</w:t>
      </w:r>
      <w:r>
        <w:rPr>
          <w:rFonts w:ascii="Arial" w:hAnsi="Arial" w:cs="Arial"/>
          <w:sz w:val="24"/>
          <w:szCs w:val="28"/>
        </w:rPr>
        <w:t>).</w:t>
      </w:r>
      <w:r w:rsidR="003F20E1">
        <w:rPr>
          <w:rFonts w:ascii="Arial" w:hAnsi="Arial" w:cs="Arial"/>
          <w:sz w:val="24"/>
          <w:szCs w:val="28"/>
        </w:rPr>
        <w:t xml:space="preserve"> Research has found there is a strong positive correlation between these two factors.</w:t>
      </w:r>
      <w:r>
        <w:rPr>
          <w:rFonts w:ascii="Arial" w:hAnsi="Arial" w:cs="Arial"/>
          <w:sz w:val="24"/>
          <w:szCs w:val="28"/>
        </w:rPr>
        <w:t xml:space="preserve"> The present study has attempted to replicate these results. Twenty-six university students took part in the </w:t>
      </w:r>
      <w:r>
        <w:rPr>
          <w:rFonts w:ascii="Arial" w:hAnsi="Arial" w:cs="Arial"/>
          <w:sz w:val="24"/>
          <w:szCs w:val="24"/>
        </w:rPr>
        <w:t xml:space="preserve">Risky Driving Behaviour Scale and Brief Sensation Seeking Scale to record their levels of potentially dangerous driving. Results concluded however a non-significant correlation between the two factors, challenging previous </w:t>
      </w:r>
      <w:r w:rsidR="00FA5DED">
        <w:rPr>
          <w:rFonts w:ascii="Arial" w:hAnsi="Arial" w:cs="Arial"/>
          <w:sz w:val="24"/>
          <w:szCs w:val="24"/>
        </w:rPr>
        <w:t xml:space="preserve">research. Influence of this research could influence more research into other more prominent factors that </w:t>
      </w:r>
      <w:r w:rsidR="003F20E1">
        <w:rPr>
          <w:rFonts w:ascii="Arial" w:hAnsi="Arial" w:cs="Arial"/>
          <w:sz w:val="24"/>
          <w:szCs w:val="24"/>
        </w:rPr>
        <w:t>potentially cause risky driving.</w:t>
      </w:r>
    </w:p>
    <w:p w14:paraId="6E3521C3" w14:textId="075D23EA" w:rsidR="0021712D" w:rsidRDefault="0021712D" w:rsidP="0021712D">
      <w:pPr>
        <w:rPr>
          <w:rFonts w:ascii="Arial" w:hAnsi="Arial" w:cs="Arial"/>
          <w:b/>
          <w:sz w:val="28"/>
          <w:szCs w:val="28"/>
        </w:rPr>
      </w:pPr>
    </w:p>
    <w:p w14:paraId="1B37750B" w14:textId="3991E0D7" w:rsidR="0021712D" w:rsidRDefault="0021712D" w:rsidP="0021712D">
      <w:pPr>
        <w:rPr>
          <w:rFonts w:ascii="Arial" w:hAnsi="Arial" w:cs="Arial"/>
          <w:b/>
          <w:sz w:val="28"/>
          <w:szCs w:val="28"/>
        </w:rPr>
      </w:pPr>
    </w:p>
    <w:p w14:paraId="2C6B7AA3" w14:textId="324C9396" w:rsidR="0021712D" w:rsidRDefault="0021712D" w:rsidP="0021712D">
      <w:pPr>
        <w:rPr>
          <w:rFonts w:ascii="Arial" w:hAnsi="Arial" w:cs="Arial"/>
          <w:b/>
          <w:sz w:val="28"/>
          <w:szCs w:val="28"/>
        </w:rPr>
      </w:pPr>
    </w:p>
    <w:p w14:paraId="3EC6A933" w14:textId="6655DCD8" w:rsidR="0021712D" w:rsidRDefault="0021712D" w:rsidP="0021712D">
      <w:pPr>
        <w:rPr>
          <w:rFonts w:ascii="Arial" w:hAnsi="Arial" w:cs="Arial"/>
          <w:b/>
          <w:sz w:val="28"/>
          <w:szCs w:val="28"/>
        </w:rPr>
      </w:pPr>
    </w:p>
    <w:p w14:paraId="07064A13" w14:textId="17547B32" w:rsidR="0021712D" w:rsidRDefault="0021712D" w:rsidP="0021712D">
      <w:pPr>
        <w:rPr>
          <w:rFonts w:ascii="Arial" w:hAnsi="Arial" w:cs="Arial"/>
          <w:b/>
          <w:sz w:val="28"/>
          <w:szCs w:val="28"/>
        </w:rPr>
      </w:pPr>
    </w:p>
    <w:p w14:paraId="1F06DACC" w14:textId="65048F56" w:rsidR="0021712D" w:rsidRDefault="0021712D" w:rsidP="0021712D">
      <w:pPr>
        <w:rPr>
          <w:rFonts w:ascii="Arial" w:hAnsi="Arial" w:cs="Arial"/>
          <w:b/>
          <w:sz w:val="28"/>
          <w:szCs w:val="28"/>
        </w:rPr>
      </w:pPr>
    </w:p>
    <w:p w14:paraId="7AFBBE2A" w14:textId="26BB4EFD" w:rsidR="0021712D" w:rsidRDefault="0021712D" w:rsidP="0021712D">
      <w:pPr>
        <w:rPr>
          <w:rFonts w:ascii="Arial" w:hAnsi="Arial" w:cs="Arial"/>
          <w:b/>
          <w:sz w:val="28"/>
          <w:szCs w:val="28"/>
        </w:rPr>
      </w:pPr>
    </w:p>
    <w:p w14:paraId="7AD211F4" w14:textId="6807B9DF" w:rsidR="0021712D" w:rsidRDefault="0021712D" w:rsidP="0021712D">
      <w:pPr>
        <w:rPr>
          <w:rFonts w:ascii="Arial" w:hAnsi="Arial" w:cs="Arial"/>
          <w:b/>
          <w:sz w:val="28"/>
          <w:szCs w:val="28"/>
        </w:rPr>
      </w:pPr>
    </w:p>
    <w:p w14:paraId="0B728026" w14:textId="42AAE701" w:rsidR="0021712D" w:rsidRDefault="0021712D" w:rsidP="0021712D">
      <w:pPr>
        <w:rPr>
          <w:rFonts w:ascii="Arial" w:hAnsi="Arial" w:cs="Arial"/>
          <w:b/>
          <w:sz w:val="28"/>
          <w:szCs w:val="28"/>
        </w:rPr>
      </w:pPr>
    </w:p>
    <w:p w14:paraId="316CE9DB" w14:textId="3A543DE4" w:rsidR="0021712D" w:rsidRDefault="0021712D" w:rsidP="0021712D">
      <w:pPr>
        <w:rPr>
          <w:rFonts w:ascii="Arial" w:hAnsi="Arial" w:cs="Arial"/>
          <w:b/>
          <w:sz w:val="28"/>
          <w:szCs w:val="28"/>
        </w:rPr>
      </w:pPr>
    </w:p>
    <w:p w14:paraId="4CD72AAB" w14:textId="758CCFF7" w:rsidR="0021712D" w:rsidRDefault="0021712D" w:rsidP="0021712D">
      <w:pPr>
        <w:rPr>
          <w:rFonts w:ascii="Arial" w:hAnsi="Arial" w:cs="Arial"/>
          <w:b/>
          <w:sz w:val="28"/>
          <w:szCs w:val="28"/>
        </w:rPr>
      </w:pPr>
    </w:p>
    <w:p w14:paraId="36131B83" w14:textId="16132FE8" w:rsidR="0021712D" w:rsidRDefault="0021712D" w:rsidP="0021712D">
      <w:pPr>
        <w:rPr>
          <w:rFonts w:ascii="Arial" w:hAnsi="Arial" w:cs="Arial"/>
          <w:b/>
          <w:sz w:val="28"/>
          <w:szCs w:val="28"/>
        </w:rPr>
      </w:pPr>
    </w:p>
    <w:p w14:paraId="79219D69" w14:textId="19A0C5F3" w:rsidR="0021712D" w:rsidRDefault="0021712D" w:rsidP="0021712D">
      <w:pPr>
        <w:rPr>
          <w:rFonts w:ascii="Arial" w:hAnsi="Arial" w:cs="Arial"/>
          <w:b/>
          <w:sz w:val="28"/>
          <w:szCs w:val="28"/>
        </w:rPr>
      </w:pPr>
    </w:p>
    <w:p w14:paraId="47D6B80B" w14:textId="135F63C0" w:rsidR="0021712D" w:rsidRDefault="0021712D" w:rsidP="0021712D">
      <w:pPr>
        <w:rPr>
          <w:rFonts w:ascii="Arial" w:hAnsi="Arial" w:cs="Arial"/>
          <w:b/>
          <w:sz w:val="28"/>
          <w:szCs w:val="28"/>
        </w:rPr>
      </w:pPr>
    </w:p>
    <w:p w14:paraId="4D8289DA" w14:textId="23EF4684" w:rsidR="0021712D" w:rsidRDefault="0021712D" w:rsidP="0021712D">
      <w:pPr>
        <w:rPr>
          <w:rFonts w:ascii="Arial" w:hAnsi="Arial" w:cs="Arial"/>
          <w:b/>
          <w:sz w:val="28"/>
          <w:szCs w:val="28"/>
        </w:rPr>
      </w:pPr>
    </w:p>
    <w:p w14:paraId="2D70F305" w14:textId="6127E214" w:rsidR="0021712D" w:rsidRDefault="0021712D" w:rsidP="0021712D">
      <w:pPr>
        <w:rPr>
          <w:rFonts w:ascii="Arial" w:hAnsi="Arial" w:cs="Arial"/>
          <w:b/>
          <w:sz w:val="28"/>
          <w:szCs w:val="28"/>
        </w:rPr>
      </w:pPr>
    </w:p>
    <w:p w14:paraId="5218FC3F" w14:textId="2391D4B4" w:rsidR="0021712D" w:rsidRDefault="0021712D" w:rsidP="0021712D">
      <w:pPr>
        <w:rPr>
          <w:rFonts w:ascii="Arial" w:hAnsi="Arial" w:cs="Arial"/>
          <w:b/>
          <w:sz w:val="28"/>
          <w:szCs w:val="28"/>
        </w:rPr>
      </w:pPr>
    </w:p>
    <w:p w14:paraId="2C99D2BC" w14:textId="24364BDE" w:rsidR="0021712D" w:rsidRDefault="0021712D" w:rsidP="0021712D">
      <w:pPr>
        <w:rPr>
          <w:rFonts w:ascii="Arial" w:hAnsi="Arial" w:cs="Arial"/>
          <w:b/>
          <w:sz w:val="28"/>
          <w:szCs w:val="28"/>
        </w:rPr>
      </w:pPr>
    </w:p>
    <w:p w14:paraId="520947C2" w14:textId="4912BB96" w:rsidR="0021712D" w:rsidRDefault="0021712D" w:rsidP="0021712D">
      <w:pPr>
        <w:rPr>
          <w:rFonts w:ascii="Arial" w:hAnsi="Arial" w:cs="Arial"/>
          <w:b/>
          <w:sz w:val="28"/>
          <w:szCs w:val="28"/>
        </w:rPr>
      </w:pPr>
    </w:p>
    <w:p w14:paraId="0B0C0DC7" w14:textId="63C4E5FB" w:rsidR="0021712D" w:rsidRDefault="0021712D" w:rsidP="0021712D">
      <w:pPr>
        <w:rPr>
          <w:rFonts w:ascii="Arial" w:hAnsi="Arial" w:cs="Arial"/>
          <w:b/>
          <w:sz w:val="28"/>
          <w:szCs w:val="28"/>
        </w:rPr>
      </w:pPr>
    </w:p>
    <w:p w14:paraId="11A5B7FF" w14:textId="77777777" w:rsidR="0021712D" w:rsidRDefault="0021712D" w:rsidP="0021712D">
      <w:pPr>
        <w:rPr>
          <w:rFonts w:ascii="Arial" w:hAnsi="Arial" w:cs="Arial"/>
          <w:b/>
          <w:sz w:val="28"/>
          <w:szCs w:val="28"/>
        </w:rPr>
      </w:pPr>
    </w:p>
    <w:p w14:paraId="2FA28CB1" w14:textId="1DF50D87" w:rsidR="00F17291" w:rsidRPr="0071618B" w:rsidRDefault="00F17291" w:rsidP="0071618B">
      <w:pPr>
        <w:spacing w:line="480" w:lineRule="auto"/>
        <w:jc w:val="center"/>
        <w:rPr>
          <w:rFonts w:ascii="Arial" w:hAnsi="Arial" w:cs="Arial"/>
          <w:b/>
          <w:sz w:val="28"/>
          <w:szCs w:val="28"/>
        </w:rPr>
      </w:pPr>
      <w:r w:rsidRPr="0071618B">
        <w:rPr>
          <w:rFonts w:ascii="Arial" w:hAnsi="Arial" w:cs="Arial"/>
          <w:b/>
          <w:sz w:val="28"/>
          <w:szCs w:val="28"/>
        </w:rPr>
        <w:t>Introduction</w:t>
      </w:r>
    </w:p>
    <w:p w14:paraId="54BB8EF0" w14:textId="77777777" w:rsidR="00825177" w:rsidRPr="0071618B" w:rsidRDefault="00893DB2" w:rsidP="0071618B">
      <w:pPr>
        <w:spacing w:line="480" w:lineRule="auto"/>
        <w:rPr>
          <w:rFonts w:ascii="Arial" w:hAnsi="Arial" w:cs="Arial"/>
          <w:sz w:val="24"/>
          <w:szCs w:val="24"/>
          <w:shd w:val="clear" w:color="auto" w:fill="FFFFFF"/>
        </w:rPr>
      </w:pPr>
      <w:r w:rsidRPr="0071618B">
        <w:rPr>
          <w:rFonts w:ascii="Arial" w:hAnsi="Arial" w:cs="Arial"/>
          <w:sz w:val="24"/>
          <w:szCs w:val="28"/>
        </w:rPr>
        <w:t xml:space="preserve">Impulsivity is known as a personality trait that can relate to risk taking behaviour. </w:t>
      </w:r>
      <w:bookmarkStart w:id="0" w:name="_GoBack"/>
      <w:r w:rsidR="00FD46F6" w:rsidRPr="0071618B">
        <w:rPr>
          <w:rFonts w:ascii="Arial" w:hAnsi="Arial" w:cs="Arial"/>
          <w:sz w:val="24"/>
          <w:szCs w:val="28"/>
        </w:rPr>
        <w:t>Impulsivity is associated with gambling, unsafe sex and drug use. (</w:t>
      </w:r>
      <w:proofErr w:type="spellStart"/>
      <w:r w:rsidR="00FD46F6" w:rsidRPr="0071618B">
        <w:rPr>
          <w:rFonts w:ascii="Arial" w:hAnsi="Arial" w:cs="Arial"/>
          <w:sz w:val="24"/>
          <w:szCs w:val="28"/>
        </w:rPr>
        <w:t>aan</w:t>
      </w:r>
      <w:proofErr w:type="spellEnd"/>
      <w:r w:rsidR="00FD46F6" w:rsidRPr="0071618B">
        <w:rPr>
          <w:rFonts w:ascii="Arial" w:hAnsi="Arial" w:cs="Arial"/>
          <w:sz w:val="24"/>
          <w:szCs w:val="28"/>
        </w:rPr>
        <w:t xml:space="preserve"> het Roy, </w:t>
      </w:r>
      <w:bookmarkEnd w:id="0"/>
      <w:r w:rsidR="00FD46F6" w:rsidRPr="0071618B">
        <w:rPr>
          <w:rFonts w:ascii="Arial" w:hAnsi="Arial" w:cs="Arial"/>
          <w:sz w:val="24"/>
          <w:szCs w:val="28"/>
        </w:rPr>
        <w:t xml:space="preserve">Moskowitz &amp; Young, 2014). This can also be associated with risky driving behaviour which is shown to be a </w:t>
      </w:r>
      <w:r w:rsidR="00180EA9" w:rsidRPr="0071618B">
        <w:rPr>
          <w:rFonts w:ascii="Arial" w:hAnsi="Arial" w:cs="Arial"/>
          <w:sz w:val="24"/>
          <w:szCs w:val="28"/>
        </w:rPr>
        <w:t xml:space="preserve">“leading cause of preventable road-traffic incidents… injuries and material damage” (Hayley, Ridder, </w:t>
      </w:r>
      <w:proofErr w:type="spellStart"/>
      <w:r w:rsidR="00180EA9" w:rsidRPr="0071618B">
        <w:rPr>
          <w:rFonts w:ascii="Arial" w:hAnsi="Arial" w:cs="Arial"/>
          <w:sz w:val="24"/>
          <w:szCs w:val="28"/>
        </w:rPr>
        <w:t>Stough</w:t>
      </w:r>
      <w:proofErr w:type="spellEnd"/>
      <w:r w:rsidR="00180EA9" w:rsidRPr="0071618B">
        <w:rPr>
          <w:rFonts w:ascii="Arial" w:hAnsi="Arial" w:cs="Arial"/>
          <w:sz w:val="24"/>
          <w:szCs w:val="28"/>
        </w:rPr>
        <w:t xml:space="preserve">, Ford &amp; Downey, 2017). Risky driving behaviour can be a sense of sensation seeking which humans find themselves engaging in risky and careless behaviour for </w:t>
      </w:r>
      <w:r w:rsidR="003F3FAE" w:rsidRPr="0071618B">
        <w:rPr>
          <w:rFonts w:ascii="Arial" w:hAnsi="Arial" w:cs="Arial"/>
          <w:sz w:val="24"/>
          <w:szCs w:val="28"/>
        </w:rPr>
        <w:t>pleasure</w:t>
      </w:r>
      <w:r w:rsidR="003F3FAE" w:rsidRPr="0071618B">
        <w:rPr>
          <w:rFonts w:ascii="Arial" w:hAnsi="Arial" w:cs="Arial"/>
          <w:sz w:val="24"/>
          <w:szCs w:val="24"/>
          <w:shd w:val="clear" w:color="auto" w:fill="FFFFFF"/>
        </w:rPr>
        <w:t xml:space="preserve"> (</w:t>
      </w:r>
      <w:proofErr w:type="spellStart"/>
      <w:r w:rsidR="00180EA9" w:rsidRPr="0071618B">
        <w:rPr>
          <w:rFonts w:ascii="Arial" w:hAnsi="Arial" w:cs="Arial"/>
          <w:sz w:val="24"/>
          <w:szCs w:val="24"/>
          <w:shd w:val="clear" w:color="auto" w:fill="FFFFFF"/>
        </w:rPr>
        <w:t>Çelik</w:t>
      </w:r>
      <w:proofErr w:type="spellEnd"/>
      <w:r w:rsidR="00180EA9" w:rsidRPr="0071618B">
        <w:rPr>
          <w:rFonts w:ascii="Arial" w:hAnsi="Arial" w:cs="Arial"/>
          <w:sz w:val="24"/>
          <w:szCs w:val="24"/>
          <w:shd w:val="clear" w:color="auto" w:fill="FFFFFF"/>
        </w:rPr>
        <w:t xml:space="preserve"> &amp; </w:t>
      </w:r>
      <w:proofErr w:type="spellStart"/>
      <w:r w:rsidR="00180EA9" w:rsidRPr="0071618B">
        <w:rPr>
          <w:rFonts w:ascii="Arial" w:hAnsi="Arial" w:cs="Arial"/>
          <w:sz w:val="24"/>
          <w:szCs w:val="24"/>
          <w:shd w:val="clear" w:color="auto" w:fill="FFFFFF"/>
        </w:rPr>
        <w:t>Sahranç</w:t>
      </w:r>
      <w:proofErr w:type="spellEnd"/>
      <w:r w:rsidR="00180EA9" w:rsidRPr="0071618B">
        <w:rPr>
          <w:rFonts w:ascii="Arial" w:hAnsi="Arial" w:cs="Arial"/>
          <w:sz w:val="24"/>
          <w:szCs w:val="24"/>
          <w:shd w:val="clear" w:color="auto" w:fill="FFFFFF"/>
        </w:rPr>
        <w:t xml:space="preserve">, </w:t>
      </w:r>
      <w:r w:rsidR="009D69DD" w:rsidRPr="0071618B">
        <w:rPr>
          <w:rFonts w:ascii="Arial" w:hAnsi="Arial" w:cs="Arial"/>
          <w:sz w:val="24"/>
          <w:szCs w:val="24"/>
          <w:shd w:val="clear" w:color="auto" w:fill="FFFFFF"/>
        </w:rPr>
        <w:t>(</w:t>
      </w:r>
      <w:r w:rsidR="00180EA9" w:rsidRPr="0071618B">
        <w:rPr>
          <w:rFonts w:ascii="Arial" w:hAnsi="Arial" w:cs="Arial"/>
          <w:sz w:val="24"/>
          <w:szCs w:val="24"/>
          <w:shd w:val="clear" w:color="auto" w:fill="FFFFFF"/>
        </w:rPr>
        <w:t>2018</w:t>
      </w:r>
      <w:r w:rsidR="009D69DD" w:rsidRPr="0071618B">
        <w:rPr>
          <w:rFonts w:ascii="Arial" w:hAnsi="Arial" w:cs="Arial"/>
          <w:sz w:val="24"/>
          <w:szCs w:val="24"/>
          <w:shd w:val="clear" w:color="auto" w:fill="FFFFFF"/>
        </w:rPr>
        <w:t xml:space="preserve">), </w:t>
      </w:r>
      <w:proofErr w:type="spellStart"/>
      <w:r w:rsidR="009D69DD" w:rsidRPr="0071618B">
        <w:rPr>
          <w:rFonts w:ascii="Arial" w:hAnsi="Arial" w:cs="Arial"/>
          <w:sz w:val="24"/>
          <w:szCs w:val="28"/>
        </w:rPr>
        <w:t>aan</w:t>
      </w:r>
      <w:proofErr w:type="spellEnd"/>
      <w:r w:rsidR="009D69DD" w:rsidRPr="0071618B">
        <w:rPr>
          <w:rFonts w:ascii="Arial" w:hAnsi="Arial" w:cs="Arial"/>
          <w:sz w:val="24"/>
          <w:szCs w:val="28"/>
        </w:rPr>
        <w:t xml:space="preserve"> het Roy, Moskowitz &amp; Young, (2014)</w:t>
      </w:r>
      <w:r w:rsidR="00564F60" w:rsidRPr="0071618B">
        <w:rPr>
          <w:rFonts w:ascii="Arial" w:hAnsi="Arial" w:cs="Arial"/>
          <w:sz w:val="24"/>
          <w:szCs w:val="28"/>
        </w:rPr>
        <w:t>).</w:t>
      </w:r>
      <w:r w:rsidR="00564F60" w:rsidRPr="0071618B">
        <w:rPr>
          <w:rFonts w:ascii="Arial" w:hAnsi="Arial" w:cs="Arial"/>
          <w:sz w:val="24"/>
          <w:szCs w:val="24"/>
          <w:shd w:val="clear" w:color="auto" w:fill="FFFFFF"/>
        </w:rPr>
        <w:t xml:space="preserve"> Research</w:t>
      </w:r>
      <w:r w:rsidR="00314508" w:rsidRPr="0071618B">
        <w:rPr>
          <w:rFonts w:ascii="Arial" w:hAnsi="Arial" w:cs="Arial"/>
          <w:sz w:val="24"/>
          <w:szCs w:val="24"/>
          <w:shd w:val="clear" w:color="auto" w:fill="FFFFFF"/>
        </w:rPr>
        <w:t xml:space="preserve"> into this topic could assist in preventing unnecessary accidents in real world settings if there are links that could help determine potentially dangerous drivers.</w:t>
      </w:r>
      <w:r w:rsidR="009D5C12" w:rsidRPr="0071618B">
        <w:rPr>
          <w:rFonts w:ascii="Arial" w:hAnsi="Arial" w:cs="Arial"/>
          <w:sz w:val="24"/>
          <w:szCs w:val="24"/>
          <w:shd w:val="clear" w:color="auto" w:fill="FFFFFF"/>
        </w:rPr>
        <w:t xml:space="preserve"> Jonah (1997) supports this by stating that if there is a genetic predisposition to driving ability due to personality, then implications can be made through modifications of the licensing system.</w:t>
      </w:r>
    </w:p>
    <w:p w14:paraId="5A7D900D" w14:textId="175DF9D9" w:rsidR="00825177" w:rsidRPr="0071618B" w:rsidRDefault="00B0168B" w:rsidP="0071618B">
      <w:pPr>
        <w:spacing w:line="480" w:lineRule="auto"/>
        <w:ind w:firstLine="720"/>
        <w:rPr>
          <w:rFonts w:ascii="Arial" w:hAnsi="Arial" w:cs="Arial"/>
          <w:sz w:val="24"/>
          <w:szCs w:val="24"/>
          <w:shd w:val="clear" w:color="auto" w:fill="FFFFFF"/>
        </w:rPr>
      </w:pPr>
      <w:r w:rsidRPr="0071618B">
        <w:rPr>
          <w:rFonts w:ascii="Arial" w:hAnsi="Arial" w:cs="Arial"/>
          <w:sz w:val="24"/>
          <w:szCs w:val="24"/>
          <w:shd w:val="clear" w:color="auto" w:fill="FFFFFF"/>
        </w:rPr>
        <w:t xml:space="preserve"> Pearson, Murphy and </w:t>
      </w:r>
      <w:proofErr w:type="spellStart"/>
      <w:r w:rsidRPr="0071618B">
        <w:rPr>
          <w:rFonts w:ascii="Arial" w:hAnsi="Arial" w:cs="Arial"/>
          <w:sz w:val="24"/>
          <w:szCs w:val="24"/>
          <w:shd w:val="clear" w:color="auto" w:fill="FFFFFF"/>
        </w:rPr>
        <w:t>Doane</w:t>
      </w:r>
      <w:proofErr w:type="spellEnd"/>
      <w:r w:rsidRPr="0071618B">
        <w:rPr>
          <w:rFonts w:ascii="Arial" w:hAnsi="Arial" w:cs="Arial"/>
          <w:sz w:val="24"/>
          <w:szCs w:val="24"/>
          <w:shd w:val="clear" w:color="auto" w:fill="FFFFFF"/>
        </w:rPr>
        <w:t xml:space="preserve"> (2013) also found that Negative Urgency was a “significant predictor of two driving behaviours (driving violations and cell phone driving)</w:t>
      </w:r>
      <w:r w:rsidR="00837292" w:rsidRPr="0071618B">
        <w:rPr>
          <w:rFonts w:ascii="Arial" w:hAnsi="Arial" w:cs="Arial"/>
          <w:sz w:val="24"/>
          <w:szCs w:val="24"/>
          <w:shd w:val="clear" w:color="auto" w:fill="FFFFFF"/>
        </w:rPr>
        <w:t>” giving implications that more research into this area should attempt to identify other variables of mood that may affect driving.</w:t>
      </w:r>
      <w:r w:rsidR="00314508" w:rsidRPr="0071618B">
        <w:rPr>
          <w:rFonts w:ascii="Arial" w:hAnsi="Arial" w:cs="Arial"/>
          <w:sz w:val="24"/>
          <w:szCs w:val="24"/>
          <w:shd w:val="clear" w:color="auto" w:fill="FFFFFF"/>
        </w:rPr>
        <w:t xml:space="preserve"> </w:t>
      </w:r>
      <w:r w:rsidR="003F3FAE" w:rsidRPr="0071618B">
        <w:rPr>
          <w:rFonts w:ascii="Arial" w:hAnsi="Arial" w:cs="Arial"/>
          <w:sz w:val="24"/>
          <w:szCs w:val="24"/>
          <w:shd w:val="clear" w:color="auto" w:fill="FFFFFF"/>
        </w:rPr>
        <w:t>Research has shown that t</w:t>
      </w:r>
      <w:r w:rsidR="004C4376" w:rsidRPr="0071618B">
        <w:rPr>
          <w:rFonts w:ascii="Arial" w:hAnsi="Arial" w:cs="Arial"/>
          <w:sz w:val="24"/>
          <w:szCs w:val="24"/>
          <w:shd w:val="clear" w:color="auto" w:fill="FFFFFF"/>
        </w:rPr>
        <w:t>here a relationship between sensation seeking</w:t>
      </w:r>
      <w:r w:rsidR="003F3FAE" w:rsidRPr="0071618B">
        <w:rPr>
          <w:rFonts w:ascii="Arial" w:hAnsi="Arial" w:cs="Arial"/>
          <w:sz w:val="24"/>
          <w:szCs w:val="24"/>
          <w:shd w:val="clear" w:color="auto" w:fill="FFFFFF"/>
        </w:rPr>
        <w:t xml:space="preserve"> and risky driving behaviour. This is supported by impulsive </w:t>
      </w:r>
      <w:r w:rsidR="00C00392" w:rsidRPr="0071618B">
        <w:rPr>
          <w:rFonts w:ascii="Arial" w:hAnsi="Arial" w:cs="Arial"/>
          <w:sz w:val="24"/>
          <w:szCs w:val="24"/>
          <w:shd w:val="clear" w:color="auto" w:fill="FFFFFF"/>
        </w:rPr>
        <w:t>driver’s</w:t>
      </w:r>
      <w:r w:rsidR="003F3FAE" w:rsidRPr="0071618B">
        <w:rPr>
          <w:rFonts w:ascii="Arial" w:hAnsi="Arial" w:cs="Arial"/>
          <w:sz w:val="24"/>
          <w:szCs w:val="24"/>
          <w:shd w:val="clear" w:color="auto" w:fill="FFFFFF"/>
        </w:rPr>
        <w:t xml:space="preserve"> sensation seeking for fun and excitement which can lead to more crashes</w:t>
      </w:r>
      <w:r w:rsidR="007F6030" w:rsidRPr="0071618B">
        <w:rPr>
          <w:rFonts w:ascii="Arial" w:hAnsi="Arial" w:cs="Arial"/>
          <w:sz w:val="24"/>
          <w:szCs w:val="24"/>
          <w:shd w:val="clear" w:color="auto" w:fill="FFFFFF"/>
        </w:rPr>
        <w:t xml:space="preserve"> due to dangerous driving</w:t>
      </w:r>
      <w:r w:rsidR="003F3FAE" w:rsidRPr="0071618B">
        <w:rPr>
          <w:rFonts w:ascii="Arial" w:hAnsi="Arial" w:cs="Arial"/>
          <w:sz w:val="24"/>
          <w:szCs w:val="24"/>
          <w:shd w:val="clear" w:color="auto" w:fill="FFFFFF"/>
        </w:rPr>
        <w:t>.</w:t>
      </w:r>
      <w:r w:rsidR="00041609" w:rsidRPr="0071618B">
        <w:rPr>
          <w:rFonts w:ascii="Arial" w:hAnsi="Arial" w:cs="Arial"/>
          <w:sz w:val="24"/>
          <w:szCs w:val="24"/>
          <w:shd w:val="clear" w:color="auto" w:fill="FFFFFF"/>
        </w:rPr>
        <w:t xml:space="preserve"> </w:t>
      </w:r>
    </w:p>
    <w:p w14:paraId="08A4F402" w14:textId="5DE2A269" w:rsidR="006D2909" w:rsidRPr="0071618B" w:rsidRDefault="00041609" w:rsidP="0071618B">
      <w:pPr>
        <w:spacing w:line="480" w:lineRule="auto"/>
        <w:ind w:firstLine="720"/>
        <w:rPr>
          <w:rFonts w:ascii="Arial" w:hAnsi="Arial" w:cs="Arial"/>
          <w:sz w:val="24"/>
          <w:szCs w:val="24"/>
          <w:shd w:val="clear" w:color="auto" w:fill="FFFFFF"/>
        </w:rPr>
      </w:pPr>
      <w:r w:rsidRPr="0071618B">
        <w:rPr>
          <w:rFonts w:ascii="Arial" w:hAnsi="Arial" w:cs="Arial"/>
          <w:sz w:val="24"/>
          <w:szCs w:val="24"/>
          <w:shd w:val="clear" w:color="auto" w:fill="FFFFFF"/>
        </w:rPr>
        <w:t xml:space="preserve">Research by </w:t>
      </w:r>
      <w:proofErr w:type="spellStart"/>
      <w:r w:rsidRPr="0071618B">
        <w:rPr>
          <w:rFonts w:ascii="Arial" w:hAnsi="Arial" w:cs="Arial"/>
          <w:sz w:val="24"/>
          <w:szCs w:val="24"/>
          <w:shd w:val="clear" w:color="auto" w:fill="FFFFFF"/>
        </w:rPr>
        <w:t>Luk</w:t>
      </w:r>
      <w:proofErr w:type="spellEnd"/>
      <w:r w:rsidRPr="0071618B">
        <w:rPr>
          <w:rFonts w:ascii="Arial" w:hAnsi="Arial" w:cs="Arial"/>
          <w:sz w:val="24"/>
          <w:szCs w:val="24"/>
          <w:shd w:val="clear" w:color="auto" w:fill="FFFFFF"/>
        </w:rPr>
        <w:t xml:space="preserve"> et al (2017) found that there was a significant correlation with impulsivity and reckless driving. Research also found that this supported risk-taking behaviour as there was also a positive correlation with </w:t>
      </w:r>
      <w:r w:rsidR="00314508" w:rsidRPr="0071618B">
        <w:rPr>
          <w:rFonts w:ascii="Arial" w:hAnsi="Arial" w:cs="Arial"/>
          <w:sz w:val="24"/>
          <w:szCs w:val="24"/>
          <w:shd w:val="clear" w:color="auto" w:fill="FFFFFF"/>
        </w:rPr>
        <w:t xml:space="preserve">driving intoxicated. </w:t>
      </w:r>
      <w:r w:rsidR="00314508" w:rsidRPr="0071618B">
        <w:rPr>
          <w:rFonts w:ascii="Arial" w:hAnsi="Arial" w:cs="Arial"/>
          <w:sz w:val="24"/>
          <w:szCs w:val="24"/>
          <w:shd w:val="clear" w:color="auto" w:fill="FFFFFF"/>
        </w:rPr>
        <w:lastRenderedPageBreak/>
        <w:t>Furthermore, research by Dahlen, Martin, Ragan &amp; Kuhlman (2005)</w:t>
      </w:r>
      <w:r w:rsidR="000D4D29" w:rsidRPr="0071618B">
        <w:rPr>
          <w:rFonts w:ascii="Arial" w:hAnsi="Arial" w:cs="Arial"/>
          <w:sz w:val="24"/>
          <w:szCs w:val="24"/>
          <w:shd w:val="clear" w:color="auto" w:fill="FFFFFF"/>
        </w:rPr>
        <w:t xml:space="preserve"> and </w:t>
      </w:r>
      <w:proofErr w:type="spellStart"/>
      <w:r w:rsidR="000D4D29" w:rsidRPr="0071618B">
        <w:rPr>
          <w:rFonts w:ascii="Arial" w:hAnsi="Arial" w:cs="Arial"/>
          <w:sz w:val="24"/>
          <w:szCs w:val="28"/>
        </w:rPr>
        <w:t>Aan</w:t>
      </w:r>
      <w:proofErr w:type="spellEnd"/>
      <w:r w:rsidR="000D4D29" w:rsidRPr="0071618B">
        <w:rPr>
          <w:rFonts w:ascii="Arial" w:hAnsi="Arial" w:cs="Arial"/>
          <w:sz w:val="24"/>
          <w:szCs w:val="28"/>
        </w:rPr>
        <w:t xml:space="preserve"> het Roy, Moskowitz &amp; Young, (2014)</w:t>
      </w:r>
      <w:r w:rsidR="00314508" w:rsidRPr="0071618B">
        <w:rPr>
          <w:rFonts w:ascii="Arial" w:hAnsi="Arial" w:cs="Arial"/>
          <w:sz w:val="24"/>
          <w:szCs w:val="24"/>
          <w:shd w:val="clear" w:color="auto" w:fill="FFFFFF"/>
        </w:rPr>
        <w:t xml:space="preserve"> found that impulsiveness was also positively associated with dangerous and risky driving.</w:t>
      </w:r>
      <w:r w:rsidR="00AD6E99" w:rsidRPr="0071618B">
        <w:rPr>
          <w:rFonts w:ascii="Arial" w:hAnsi="Arial" w:cs="Arial"/>
          <w:sz w:val="24"/>
          <w:szCs w:val="24"/>
          <w:shd w:val="clear" w:color="auto" w:fill="FFFFFF"/>
        </w:rPr>
        <w:t xml:space="preserve"> </w:t>
      </w:r>
      <w:r w:rsidR="006D2909" w:rsidRPr="0071618B">
        <w:rPr>
          <w:rFonts w:ascii="Arial" w:hAnsi="Arial" w:cs="Arial"/>
          <w:sz w:val="24"/>
          <w:szCs w:val="24"/>
          <w:shd w:val="clear" w:color="auto" w:fill="FFFFFF"/>
        </w:rPr>
        <w:t>In addition to this, Pearson, Mu</w:t>
      </w:r>
      <w:r w:rsidR="00B0168B" w:rsidRPr="0071618B">
        <w:rPr>
          <w:rFonts w:ascii="Arial" w:hAnsi="Arial" w:cs="Arial"/>
          <w:sz w:val="24"/>
          <w:szCs w:val="24"/>
          <w:shd w:val="clear" w:color="auto" w:fill="FFFFFF"/>
        </w:rPr>
        <w:t xml:space="preserve">rphy and </w:t>
      </w:r>
      <w:proofErr w:type="spellStart"/>
      <w:r w:rsidR="00B0168B" w:rsidRPr="0071618B">
        <w:rPr>
          <w:rFonts w:ascii="Arial" w:hAnsi="Arial" w:cs="Arial"/>
          <w:sz w:val="24"/>
          <w:szCs w:val="24"/>
          <w:shd w:val="clear" w:color="auto" w:fill="FFFFFF"/>
        </w:rPr>
        <w:t>Doane</w:t>
      </w:r>
      <w:proofErr w:type="spellEnd"/>
      <w:r w:rsidR="00B0168B" w:rsidRPr="0071618B">
        <w:rPr>
          <w:rFonts w:ascii="Arial" w:hAnsi="Arial" w:cs="Arial"/>
          <w:sz w:val="24"/>
          <w:szCs w:val="24"/>
          <w:shd w:val="clear" w:color="auto" w:fill="FFFFFF"/>
        </w:rPr>
        <w:t xml:space="preserve"> (2013) measured impulsivity</w:t>
      </w:r>
      <w:r w:rsidR="006D2909" w:rsidRPr="0071618B">
        <w:rPr>
          <w:rFonts w:ascii="Arial" w:hAnsi="Arial" w:cs="Arial"/>
          <w:sz w:val="24"/>
          <w:szCs w:val="24"/>
          <w:shd w:val="clear" w:color="auto" w:fill="FFFFFF"/>
        </w:rPr>
        <w:t xml:space="preserve"> using a combination of the 14-item Positive Urgency Measure with the 45-item Urgency Premeditation Perseverance Sensation Seeking Impulsive Behaviour Scale,</w:t>
      </w:r>
      <w:r w:rsidR="00B0168B" w:rsidRPr="0071618B">
        <w:rPr>
          <w:rFonts w:ascii="Arial" w:hAnsi="Arial" w:cs="Arial"/>
          <w:sz w:val="24"/>
          <w:szCs w:val="24"/>
          <w:shd w:val="clear" w:color="auto" w:fill="FFFFFF"/>
        </w:rPr>
        <w:t xml:space="preserve"> found most variants of impulsivity to share a modest positive correlation with risky driving behaviour. They also found a positive relationship with sensation seeking and dangerous driving, excluding failures of cognitive control such as driving errors and driving lapses.</w:t>
      </w:r>
    </w:p>
    <w:p w14:paraId="660B6305" w14:textId="59173E8D" w:rsidR="00825177" w:rsidRPr="0071618B" w:rsidRDefault="00AD6E99" w:rsidP="0071618B">
      <w:pPr>
        <w:spacing w:line="480" w:lineRule="auto"/>
        <w:ind w:firstLine="720"/>
        <w:rPr>
          <w:rFonts w:ascii="Arial" w:hAnsi="Arial" w:cs="Arial"/>
          <w:sz w:val="24"/>
          <w:szCs w:val="24"/>
          <w:shd w:val="clear" w:color="auto" w:fill="FFFFFF"/>
        </w:rPr>
      </w:pPr>
      <w:r w:rsidRPr="0071618B">
        <w:rPr>
          <w:rFonts w:ascii="Arial" w:hAnsi="Arial" w:cs="Arial"/>
          <w:sz w:val="24"/>
          <w:szCs w:val="24"/>
          <w:shd w:val="clear" w:color="auto" w:fill="FFFFFF"/>
        </w:rPr>
        <w:t>Additionally, Jonah (</w:t>
      </w:r>
      <w:r w:rsidR="00516E62" w:rsidRPr="0071618B">
        <w:rPr>
          <w:rFonts w:ascii="Arial" w:hAnsi="Arial" w:cs="Arial"/>
          <w:sz w:val="24"/>
          <w:szCs w:val="24"/>
          <w:shd w:val="clear" w:color="auto" w:fill="FFFFFF"/>
        </w:rPr>
        <w:t>1997</w:t>
      </w:r>
      <w:r w:rsidRPr="0071618B">
        <w:rPr>
          <w:rFonts w:ascii="Arial" w:hAnsi="Arial" w:cs="Arial"/>
          <w:sz w:val="24"/>
          <w:szCs w:val="24"/>
          <w:shd w:val="clear" w:color="auto" w:fill="FFFFFF"/>
        </w:rPr>
        <w:t xml:space="preserve">) found that </w:t>
      </w:r>
      <w:r w:rsidR="00516E62" w:rsidRPr="0071618B">
        <w:rPr>
          <w:rFonts w:ascii="Arial" w:hAnsi="Arial" w:cs="Arial"/>
          <w:sz w:val="24"/>
          <w:szCs w:val="24"/>
          <w:shd w:val="clear" w:color="auto" w:fill="FFFFFF"/>
        </w:rPr>
        <w:t>in a meta</w:t>
      </w:r>
      <w:r w:rsidR="007F6030" w:rsidRPr="0071618B">
        <w:rPr>
          <w:rFonts w:ascii="Arial" w:hAnsi="Arial" w:cs="Arial"/>
          <w:sz w:val="24"/>
          <w:szCs w:val="24"/>
          <w:shd w:val="clear" w:color="auto" w:fill="FFFFFF"/>
        </w:rPr>
        <w:t>-analysis of 40 studies, only four of the studies reported</w:t>
      </w:r>
      <w:r w:rsidR="00516E62" w:rsidRPr="0071618B">
        <w:rPr>
          <w:rFonts w:ascii="Arial" w:hAnsi="Arial" w:cs="Arial"/>
          <w:sz w:val="24"/>
          <w:szCs w:val="24"/>
          <w:shd w:val="clear" w:color="auto" w:fill="FFFFFF"/>
        </w:rPr>
        <w:t xml:space="preserve"> did not have a strong positive correlation of sensation seeking and dangerous driving behaviours, further supporting previous research. </w:t>
      </w:r>
      <w:r w:rsidR="00B0149F" w:rsidRPr="0071618B">
        <w:rPr>
          <w:rFonts w:ascii="Arial" w:hAnsi="Arial" w:cs="Arial"/>
          <w:sz w:val="24"/>
          <w:szCs w:val="24"/>
          <w:shd w:val="clear" w:color="auto" w:fill="FFFFFF"/>
        </w:rPr>
        <w:t>Jonah</w:t>
      </w:r>
      <w:r w:rsidR="006D2909" w:rsidRPr="0071618B">
        <w:rPr>
          <w:rFonts w:ascii="Arial" w:hAnsi="Arial" w:cs="Arial"/>
          <w:sz w:val="24"/>
          <w:szCs w:val="24"/>
          <w:shd w:val="clear" w:color="auto" w:fill="FFFFFF"/>
        </w:rPr>
        <w:t xml:space="preserve"> (1997)</w:t>
      </w:r>
      <w:r w:rsidR="00B0149F" w:rsidRPr="0071618B">
        <w:rPr>
          <w:rFonts w:ascii="Arial" w:hAnsi="Arial" w:cs="Arial"/>
          <w:sz w:val="24"/>
          <w:szCs w:val="24"/>
          <w:shd w:val="clear" w:color="auto" w:fill="FFFFFF"/>
        </w:rPr>
        <w:t xml:space="preserve"> also identifies </w:t>
      </w:r>
      <w:r w:rsidR="002770AE" w:rsidRPr="0071618B">
        <w:rPr>
          <w:rFonts w:ascii="Arial" w:hAnsi="Arial" w:cs="Arial"/>
          <w:sz w:val="24"/>
          <w:szCs w:val="24"/>
          <w:shd w:val="clear" w:color="auto" w:fill="FFFFFF"/>
        </w:rPr>
        <w:t>another variable</w:t>
      </w:r>
      <w:r w:rsidR="00B0149F" w:rsidRPr="0071618B">
        <w:rPr>
          <w:rFonts w:ascii="Arial" w:hAnsi="Arial" w:cs="Arial"/>
          <w:sz w:val="24"/>
          <w:szCs w:val="24"/>
          <w:shd w:val="clear" w:color="auto" w:fill="FFFFFF"/>
        </w:rPr>
        <w:t xml:space="preserve"> that may affect risk-taking </w:t>
      </w:r>
      <w:r w:rsidR="002770AE" w:rsidRPr="0071618B">
        <w:rPr>
          <w:rFonts w:ascii="Arial" w:hAnsi="Arial" w:cs="Arial"/>
          <w:sz w:val="24"/>
          <w:szCs w:val="24"/>
          <w:shd w:val="clear" w:color="auto" w:fill="FFFFFF"/>
        </w:rPr>
        <w:t>behaviour, as older age has been identified as a potential link to decreased behaviour due to “driving experience, maturity”. Research into this field however currently suffers from a gender bias, Jonah notes that “most of the studies reviewed have studied men exclusively”, more women should be included into future studies to explain dangerous driving behaviour further.</w:t>
      </w:r>
      <w:r w:rsidR="00837292" w:rsidRPr="0071618B">
        <w:rPr>
          <w:rFonts w:ascii="Arial" w:hAnsi="Arial" w:cs="Arial"/>
          <w:sz w:val="24"/>
          <w:szCs w:val="24"/>
          <w:shd w:val="clear" w:color="auto" w:fill="FFFFFF"/>
        </w:rPr>
        <w:t xml:space="preserve"> </w:t>
      </w:r>
    </w:p>
    <w:p w14:paraId="4160D50B" w14:textId="51915321" w:rsidR="002770AE" w:rsidRPr="0071618B" w:rsidRDefault="002770AE" w:rsidP="0071618B">
      <w:pPr>
        <w:spacing w:line="480" w:lineRule="auto"/>
        <w:ind w:firstLine="720"/>
        <w:rPr>
          <w:rFonts w:ascii="Arial" w:hAnsi="Arial" w:cs="Arial"/>
          <w:sz w:val="24"/>
          <w:szCs w:val="24"/>
          <w:shd w:val="clear" w:color="auto" w:fill="FFFFFF"/>
        </w:rPr>
      </w:pPr>
      <w:r w:rsidRPr="0071618B">
        <w:rPr>
          <w:rFonts w:ascii="Arial" w:hAnsi="Arial" w:cs="Arial"/>
          <w:sz w:val="24"/>
          <w:szCs w:val="24"/>
          <w:shd w:val="clear" w:color="auto" w:fill="FFFFFF"/>
        </w:rPr>
        <w:t xml:space="preserve">The present study attempts to take this into account. Research supports the </w:t>
      </w:r>
      <w:r w:rsidR="006D2909" w:rsidRPr="0071618B">
        <w:rPr>
          <w:rFonts w:ascii="Arial" w:hAnsi="Arial" w:cs="Arial"/>
          <w:sz w:val="24"/>
          <w:szCs w:val="24"/>
          <w:shd w:val="clear" w:color="auto" w:fill="FFFFFF"/>
        </w:rPr>
        <w:t xml:space="preserve">present experimental </w:t>
      </w:r>
      <w:r w:rsidRPr="0071618B">
        <w:rPr>
          <w:rFonts w:ascii="Arial" w:hAnsi="Arial" w:cs="Arial"/>
          <w:sz w:val="24"/>
          <w:szCs w:val="24"/>
          <w:shd w:val="clear" w:color="auto" w:fill="FFFFFF"/>
        </w:rPr>
        <w:t>hypothesis that there will be a strong positive</w:t>
      </w:r>
      <w:r w:rsidR="004C4376" w:rsidRPr="0071618B">
        <w:rPr>
          <w:rFonts w:ascii="Arial" w:hAnsi="Arial" w:cs="Arial"/>
          <w:sz w:val="24"/>
          <w:szCs w:val="24"/>
          <w:shd w:val="clear" w:color="auto" w:fill="FFFFFF"/>
        </w:rPr>
        <w:t xml:space="preserve"> correlation between sensation seeking</w:t>
      </w:r>
      <w:r w:rsidRPr="0071618B">
        <w:rPr>
          <w:rFonts w:ascii="Arial" w:hAnsi="Arial" w:cs="Arial"/>
          <w:sz w:val="24"/>
          <w:szCs w:val="24"/>
          <w:shd w:val="clear" w:color="auto" w:fill="FFFFFF"/>
        </w:rPr>
        <w:t xml:space="preserve"> </w:t>
      </w:r>
      <w:r w:rsidR="006D2909" w:rsidRPr="0071618B">
        <w:rPr>
          <w:rFonts w:ascii="Arial" w:hAnsi="Arial" w:cs="Arial"/>
          <w:sz w:val="24"/>
          <w:szCs w:val="24"/>
          <w:shd w:val="clear" w:color="auto" w:fill="FFFFFF"/>
        </w:rPr>
        <w:t>and risky driving behaviour.</w:t>
      </w:r>
      <w:r w:rsidR="00837292" w:rsidRPr="0071618B">
        <w:rPr>
          <w:rFonts w:ascii="Arial" w:hAnsi="Arial" w:cs="Arial"/>
          <w:sz w:val="24"/>
          <w:szCs w:val="24"/>
          <w:shd w:val="clear" w:color="auto" w:fill="FFFFFF"/>
        </w:rPr>
        <w:t xml:space="preserve"> Therefore, the more impulsive a person driving a car is, the more likely they are to get into accidents and be a danger to the road. Additional research could show the relationship of age and sex into impulsive behaviour and </w:t>
      </w:r>
      <w:r w:rsidR="00564F60" w:rsidRPr="0071618B">
        <w:rPr>
          <w:rFonts w:ascii="Arial" w:hAnsi="Arial" w:cs="Arial"/>
          <w:sz w:val="24"/>
          <w:szCs w:val="24"/>
          <w:shd w:val="clear" w:color="auto" w:fill="FFFFFF"/>
        </w:rPr>
        <w:t>driving;</w:t>
      </w:r>
      <w:r w:rsidR="00837292" w:rsidRPr="0071618B">
        <w:rPr>
          <w:rFonts w:ascii="Arial" w:hAnsi="Arial" w:cs="Arial"/>
          <w:sz w:val="24"/>
          <w:szCs w:val="24"/>
          <w:shd w:val="clear" w:color="auto" w:fill="FFFFFF"/>
        </w:rPr>
        <w:t xml:space="preserve"> </w:t>
      </w:r>
      <w:r w:rsidR="00FA5DED" w:rsidRPr="0071618B">
        <w:rPr>
          <w:rFonts w:ascii="Arial" w:hAnsi="Arial" w:cs="Arial"/>
          <w:sz w:val="24"/>
          <w:szCs w:val="24"/>
          <w:shd w:val="clear" w:color="auto" w:fill="FFFFFF"/>
        </w:rPr>
        <w:t>however,</w:t>
      </w:r>
      <w:r w:rsidR="00837292" w:rsidRPr="0071618B">
        <w:rPr>
          <w:rFonts w:ascii="Arial" w:hAnsi="Arial" w:cs="Arial"/>
          <w:sz w:val="24"/>
          <w:szCs w:val="24"/>
          <w:shd w:val="clear" w:color="auto" w:fill="FFFFFF"/>
        </w:rPr>
        <w:t xml:space="preserve"> this study will only </w:t>
      </w:r>
      <w:r w:rsidR="00C860EB" w:rsidRPr="0071618B">
        <w:rPr>
          <w:rFonts w:ascii="Arial" w:hAnsi="Arial" w:cs="Arial"/>
          <w:sz w:val="24"/>
          <w:szCs w:val="24"/>
          <w:shd w:val="clear" w:color="auto" w:fill="FFFFFF"/>
        </w:rPr>
        <w:t>target the impulsive trait as a correlation.</w:t>
      </w:r>
    </w:p>
    <w:p w14:paraId="49B4F3D5" w14:textId="73B82AE2" w:rsidR="00893DB2" w:rsidRPr="0071618B" w:rsidRDefault="00893DB2" w:rsidP="0071618B">
      <w:pPr>
        <w:spacing w:line="480" w:lineRule="auto"/>
        <w:rPr>
          <w:rFonts w:ascii="Arial" w:hAnsi="Arial" w:cs="Arial"/>
          <w:sz w:val="24"/>
          <w:szCs w:val="28"/>
        </w:rPr>
      </w:pPr>
    </w:p>
    <w:p w14:paraId="7B521C54" w14:textId="1815C904" w:rsidR="009D69DD" w:rsidRPr="0071618B" w:rsidRDefault="009D69DD" w:rsidP="0071618B">
      <w:pPr>
        <w:spacing w:line="480" w:lineRule="auto"/>
        <w:rPr>
          <w:rFonts w:ascii="Arial" w:hAnsi="Arial" w:cs="Arial"/>
          <w:sz w:val="24"/>
          <w:szCs w:val="28"/>
        </w:rPr>
      </w:pPr>
    </w:p>
    <w:p w14:paraId="16CD53BB" w14:textId="5E11E607" w:rsidR="009D69DD" w:rsidRPr="0071618B" w:rsidRDefault="009D69DD" w:rsidP="0071618B">
      <w:pPr>
        <w:spacing w:line="480" w:lineRule="auto"/>
        <w:rPr>
          <w:rFonts w:ascii="Arial" w:hAnsi="Arial" w:cs="Arial"/>
          <w:sz w:val="24"/>
          <w:szCs w:val="28"/>
        </w:rPr>
      </w:pPr>
    </w:p>
    <w:p w14:paraId="6FB2841D" w14:textId="77777777" w:rsidR="009D69DD" w:rsidRPr="0071618B" w:rsidRDefault="009D69DD" w:rsidP="0071618B">
      <w:pPr>
        <w:spacing w:line="480" w:lineRule="auto"/>
        <w:rPr>
          <w:rFonts w:ascii="Arial" w:hAnsi="Arial" w:cs="Arial"/>
          <w:sz w:val="24"/>
          <w:szCs w:val="28"/>
        </w:rPr>
      </w:pPr>
    </w:p>
    <w:p w14:paraId="643E5A0D" w14:textId="77777777" w:rsidR="00F17291" w:rsidRPr="0071618B" w:rsidRDefault="00F17291" w:rsidP="0071618B">
      <w:pPr>
        <w:spacing w:line="480" w:lineRule="auto"/>
        <w:jc w:val="center"/>
        <w:rPr>
          <w:rFonts w:ascii="Arial" w:hAnsi="Arial" w:cs="Arial"/>
          <w:b/>
          <w:sz w:val="28"/>
          <w:szCs w:val="28"/>
        </w:rPr>
      </w:pPr>
      <w:r w:rsidRPr="0071618B">
        <w:rPr>
          <w:rFonts w:ascii="Arial" w:hAnsi="Arial" w:cs="Arial"/>
          <w:b/>
          <w:sz w:val="28"/>
          <w:szCs w:val="28"/>
        </w:rPr>
        <w:t>Method</w:t>
      </w:r>
    </w:p>
    <w:p w14:paraId="47119DCF" w14:textId="77777777" w:rsidR="00F17291" w:rsidRPr="0071618B" w:rsidRDefault="00F17291" w:rsidP="0071618B">
      <w:pPr>
        <w:spacing w:line="480" w:lineRule="auto"/>
        <w:rPr>
          <w:rFonts w:ascii="Arial" w:hAnsi="Arial" w:cs="Arial"/>
          <w:b/>
          <w:sz w:val="28"/>
          <w:szCs w:val="28"/>
        </w:rPr>
      </w:pPr>
      <w:r w:rsidRPr="0071618B">
        <w:rPr>
          <w:rFonts w:ascii="Arial" w:hAnsi="Arial" w:cs="Arial"/>
          <w:b/>
          <w:sz w:val="28"/>
          <w:szCs w:val="28"/>
        </w:rPr>
        <w:t>Participants:</w:t>
      </w:r>
    </w:p>
    <w:p w14:paraId="09DFD60F" w14:textId="4F6C87DA" w:rsidR="00F17291" w:rsidRPr="0071618B" w:rsidRDefault="000E73F6" w:rsidP="0071618B">
      <w:pPr>
        <w:spacing w:line="480" w:lineRule="auto"/>
        <w:rPr>
          <w:rFonts w:ascii="Arial" w:hAnsi="Arial" w:cs="Arial"/>
          <w:sz w:val="24"/>
          <w:szCs w:val="24"/>
        </w:rPr>
      </w:pPr>
      <w:r w:rsidRPr="0071618B">
        <w:rPr>
          <w:rFonts w:ascii="Arial" w:hAnsi="Arial" w:cs="Arial"/>
          <w:sz w:val="24"/>
          <w:szCs w:val="24"/>
        </w:rPr>
        <w:t>26 participants were recruited online for this study (5 males and 21 females). They were all</w:t>
      </w:r>
      <w:r w:rsidR="0071618B" w:rsidRPr="0071618B">
        <w:rPr>
          <w:rFonts w:ascii="Arial" w:hAnsi="Arial" w:cs="Arial"/>
          <w:sz w:val="24"/>
          <w:szCs w:val="24"/>
        </w:rPr>
        <w:t xml:space="preserve"> psychology first year</w:t>
      </w:r>
      <w:r w:rsidRPr="0071618B">
        <w:rPr>
          <w:rFonts w:ascii="Arial" w:hAnsi="Arial" w:cs="Arial"/>
          <w:sz w:val="24"/>
          <w:szCs w:val="24"/>
        </w:rPr>
        <w:t xml:space="preserve"> students attending UWTSD and had an age range of 16-60 years, </w:t>
      </w:r>
      <w:r w:rsidRPr="0071618B">
        <w:rPr>
          <w:rFonts w:ascii="Arial" w:hAnsi="Arial" w:cs="Arial"/>
          <w:i/>
          <w:sz w:val="24"/>
          <w:szCs w:val="24"/>
        </w:rPr>
        <w:t xml:space="preserve">M = </w:t>
      </w:r>
      <w:r w:rsidRPr="0071618B">
        <w:rPr>
          <w:rFonts w:ascii="Arial" w:hAnsi="Arial" w:cs="Arial"/>
          <w:sz w:val="24"/>
          <w:szCs w:val="24"/>
        </w:rPr>
        <w:t>27.587,</w:t>
      </w:r>
      <w:r w:rsidRPr="0071618B">
        <w:rPr>
          <w:rFonts w:ascii="Arial" w:hAnsi="Arial" w:cs="Arial"/>
          <w:i/>
          <w:sz w:val="24"/>
          <w:szCs w:val="24"/>
        </w:rPr>
        <w:t xml:space="preserve"> SD </w:t>
      </w:r>
      <w:r w:rsidRPr="0071618B">
        <w:rPr>
          <w:rFonts w:ascii="Arial" w:hAnsi="Arial" w:cs="Arial"/>
          <w:sz w:val="24"/>
          <w:szCs w:val="24"/>
        </w:rPr>
        <w:t xml:space="preserve">= 11.133. 24 participants were fully licensed, frequent drivers, while 2 participants only had a provisional license. </w:t>
      </w:r>
    </w:p>
    <w:p w14:paraId="6B23B857" w14:textId="77777777" w:rsidR="00F17291" w:rsidRPr="0071618B" w:rsidRDefault="00F17291" w:rsidP="0071618B">
      <w:pPr>
        <w:spacing w:line="480" w:lineRule="auto"/>
        <w:rPr>
          <w:rFonts w:ascii="Arial" w:hAnsi="Arial" w:cs="Arial"/>
          <w:b/>
          <w:sz w:val="28"/>
          <w:szCs w:val="28"/>
        </w:rPr>
      </w:pPr>
      <w:r w:rsidRPr="0071618B">
        <w:rPr>
          <w:rFonts w:ascii="Arial" w:hAnsi="Arial" w:cs="Arial"/>
          <w:b/>
          <w:sz w:val="28"/>
          <w:szCs w:val="28"/>
        </w:rPr>
        <w:t>Design:</w:t>
      </w:r>
    </w:p>
    <w:p w14:paraId="5463D8F7" w14:textId="2C40ABEC" w:rsidR="00F17291" w:rsidRPr="0071618B" w:rsidRDefault="000E73F6" w:rsidP="0071618B">
      <w:pPr>
        <w:spacing w:line="480" w:lineRule="auto"/>
        <w:rPr>
          <w:rFonts w:ascii="Arial" w:hAnsi="Arial" w:cs="Arial"/>
          <w:sz w:val="24"/>
          <w:szCs w:val="24"/>
        </w:rPr>
      </w:pPr>
      <w:r w:rsidRPr="0071618B">
        <w:rPr>
          <w:rFonts w:ascii="Arial" w:hAnsi="Arial" w:cs="Arial"/>
          <w:sz w:val="24"/>
          <w:szCs w:val="24"/>
        </w:rPr>
        <w:t>The design is a correlational study, where the variables measured are impulsivity</w:t>
      </w:r>
      <w:r w:rsidR="004C4376" w:rsidRPr="0071618B">
        <w:rPr>
          <w:rFonts w:ascii="Arial" w:hAnsi="Arial" w:cs="Arial"/>
          <w:sz w:val="24"/>
          <w:szCs w:val="24"/>
        </w:rPr>
        <w:t>/sensation seeking</w:t>
      </w:r>
      <w:r w:rsidRPr="0071618B">
        <w:rPr>
          <w:rFonts w:ascii="Arial" w:hAnsi="Arial" w:cs="Arial"/>
          <w:sz w:val="24"/>
          <w:szCs w:val="24"/>
        </w:rPr>
        <w:t xml:space="preserve"> and risky driving behaviour. The study was meas</w:t>
      </w:r>
      <w:r w:rsidR="004C4376" w:rsidRPr="0071618B">
        <w:rPr>
          <w:rFonts w:ascii="Arial" w:hAnsi="Arial" w:cs="Arial"/>
          <w:sz w:val="24"/>
          <w:szCs w:val="24"/>
        </w:rPr>
        <w:t>ured by the scale of sensation seeking</w:t>
      </w:r>
      <w:r w:rsidRPr="0071618B">
        <w:rPr>
          <w:rFonts w:ascii="Arial" w:hAnsi="Arial" w:cs="Arial"/>
          <w:sz w:val="24"/>
          <w:szCs w:val="24"/>
        </w:rPr>
        <w:t xml:space="preserve"> in relation to the scale of risky behaviour, and finding a correlation between the two to determine if there was a potential link.</w:t>
      </w:r>
    </w:p>
    <w:p w14:paraId="15876336" w14:textId="77777777" w:rsidR="00F17291" w:rsidRPr="0071618B" w:rsidRDefault="00F17291" w:rsidP="0071618B">
      <w:pPr>
        <w:spacing w:line="480" w:lineRule="auto"/>
        <w:rPr>
          <w:rFonts w:ascii="Arial" w:hAnsi="Arial" w:cs="Arial"/>
          <w:b/>
          <w:sz w:val="28"/>
          <w:szCs w:val="28"/>
        </w:rPr>
      </w:pPr>
      <w:r w:rsidRPr="0071618B">
        <w:rPr>
          <w:rFonts w:ascii="Arial" w:hAnsi="Arial" w:cs="Arial"/>
          <w:b/>
          <w:sz w:val="28"/>
          <w:szCs w:val="28"/>
        </w:rPr>
        <w:t>Materials:</w:t>
      </w:r>
    </w:p>
    <w:p w14:paraId="0F9ADC23" w14:textId="7DFE256D" w:rsidR="00DF0437" w:rsidRPr="0071618B" w:rsidRDefault="00FB7BD9" w:rsidP="0071618B">
      <w:pPr>
        <w:spacing w:line="480" w:lineRule="auto"/>
        <w:rPr>
          <w:rFonts w:ascii="Arial" w:hAnsi="Arial" w:cs="Arial"/>
          <w:sz w:val="24"/>
          <w:szCs w:val="24"/>
        </w:rPr>
      </w:pPr>
      <w:r w:rsidRPr="0071618B">
        <w:rPr>
          <w:rFonts w:ascii="Arial" w:hAnsi="Arial" w:cs="Arial"/>
          <w:sz w:val="24"/>
          <w:szCs w:val="24"/>
        </w:rPr>
        <w:t>The experiment was completed online with the use of tablets and computers. The study began with the consent form (Appendix A) which was filled out and signed before the Demographic information form had to be completed to gather general data such as driving license, age and sex (Appendix B). After this form was completed participants were required to fill out the Risky Driving Behaviour Scale (Appendix C)</w:t>
      </w:r>
      <w:r w:rsidR="0061287D" w:rsidRPr="0071618B">
        <w:rPr>
          <w:rFonts w:ascii="Arial" w:hAnsi="Arial" w:cs="Arial"/>
          <w:sz w:val="24"/>
          <w:szCs w:val="24"/>
        </w:rPr>
        <w:t xml:space="preserve"> which was a list of 14 questions which were ranked 0-4 based on how </w:t>
      </w:r>
      <w:r w:rsidR="0061287D" w:rsidRPr="0071618B">
        <w:rPr>
          <w:rFonts w:ascii="Arial" w:hAnsi="Arial" w:cs="Arial"/>
          <w:sz w:val="24"/>
          <w:szCs w:val="24"/>
        </w:rPr>
        <w:lastRenderedPageBreak/>
        <w:t xml:space="preserve">often the participant felt they completed this task, higher scores indicated more risky drivers. They </w:t>
      </w:r>
      <w:r w:rsidRPr="0071618B">
        <w:rPr>
          <w:rFonts w:ascii="Arial" w:hAnsi="Arial" w:cs="Arial"/>
          <w:sz w:val="24"/>
          <w:szCs w:val="24"/>
        </w:rPr>
        <w:t xml:space="preserve">then complete the </w:t>
      </w:r>
      <w:r w:rsidR="00A41305" w:rsidRPr="0071618B">
        <w:rPr>
          <w:rFonts w:ascii="Arial" w:hAnsi="Arial" w:cs="Arial"/>
          <w:sz w:val="24"/>
          <w:szCs w:val="24"/>
        </w:rPr>
        <w:t>Brief Sensation Seeking Scale (Appendix D)</w:t>
      </w:r>
      <w:r w:rsidR="0061287D" w:rsidRPr="0071618B">
        <w:rPr>
          <w:rFonts w:ascii="Arial" w:hAnsi="Arial" w:cs="Arial"/>
          <w:sz w:val="24"/>
          <w:szCs w:val="24"/>
        </w:rPr>
        <w:t xml:space="preserve"> which was eight statements ranked 1-5 indicating how much they agree with them. five was considered strongly agreed and one was strongly disagreed</w:t>
      </w:r>
      <w:r w:rsidR="001A58BB" w:rsidRPr="0071618B">
        <w:rPr>
          <w:rFonts w:ascii="Arial" w:hAnsi="Arial" w:cs="Arial"/>
          <w:sz w:val="24"/>
          <w:szCs w:val="24"/>
        </w:rPr>
        <w:t>, higher scores indicated greater levels of sensation seeking.</w:t>
      </w:r>
      <w:r w:rsidR="00A41305" w:rsidRPr="0071618B">
        <w:rPr>
          <w:rFonts w:ascii="Arial" w:hAnsi="Arial" w:cs="Arial"/>
          <w:sz w:val="24"/>
          <w:szCs w:val="24"/>
        </w:rPr>
        <w:t xml:space="preserve"> After the two forms were completed, the experiment had finished and was shown a Debrief Form to clarify the intentions of the study (Appendix E).</w:t>
      </w:r>
    </w:p>
    <w:p w14:paraId="3F40CE9C" w14:textId="77777777" w:rsidR="00F17291" w:rsidRPr="0071618B" w:rsidRDefault="00F17291" w:rsidP="0071618B">
      <w:pPr>
        <w:spacing w:line="480" w:lineRule="auto"/>
        <w:rPr>
          <w:rFonts w:ascii="Arial" w:hAnsi="Arial" w:cs="Arial"/>
          <w:b/>
          <w:sz w:val="28"/>
          <w:szCs w:val="28"/>
        </w:rPr>
      </w:pPr>
      <w:r w:rsidRPr="0071618B">
        <w:rPr>
          <w:rFonts w:ascii="Arial" w:hAnsi="Arial" w:cs="Arial"/>
          <w:b/>
          <w:sz w:val="28"/>
          <w:szCs w:val="28"/>
        </w:rPr>
        <w:t>Procedure:</w:t>
      </w:r>
    </w:p>
    <w:p w14:paraId="1A9ADC47" w14:textId="49147AA0" w:rsidR="009D69DD" w:rsidRPr="0071618B" w:rsidRDefault="00F94771" w:rsidP="0071618B">
      <w:pPr>
        <w:spacing w:line="480" w:lineRule="auto"/>
        <w:rPr>
          <w:rFonts w:ascii="Arial" w:hAnsi="Arial" w:cs="Arial"/>
          <w:sz w:val="24"/>
          <w:szCs w:val="24"/>
        </w:rPr>
      </w:pPr>
      <w:r w:rsidRPr="0071618B">
        <w:rPr>
          <w:rFonts w:ascii="Arial" w:hAnsi="Arial" w:cs="Arial"/>
          <w:sz w:val="24"/>
          <w:szCs w:val="24"/>
        </w:rPr>
        <w:t xml:space="preserve">Students began the experiment by clicking on </w:t>
      </w:r>
      <w:r w:rsidR="0071618B" w:rsidRPr="0071618B">
        <w:rPr>
          <w:rFonts w:ascii="Arial" w:hAnsi="Arial" w:cs="Arial"/>
          <w:sz w:val="24"/>
          <w:szCs w:val="24"/>
        </w:rPr>
        <w:t>an</w:t>
      </w:r>
      <w:r w:rsidRPr="0071618B">
        <w:rPr>
          <w:rFonts w:ascii="Arial" w:hAnsi="Arial" w:cs="Arial"/>
          <w:sz w:val="24"/>
          <w:szCs w:val="24"/>
        </w:rPr>
        <w:t xml:space="preserve"> internet link that took them to the experiment online</w:t>
      </w:r>
      <w:r w:rsidR="0071618B" w:rsidRPr="0071618B">
        <w:rPr>
          <w:rFonts w:ascii="Arial" w:hAnsi="Arial" w:cs="Arial"/>
          <w:sz w:val="24"/>
          <w:szCs w:val="24"/>
        </w:rPr>
        <w:t>, they were asked to sign</w:t>
      </w:r>
      <w:r w:rsidRPr="0071618B">
        <w:rPr>
          <w:rFonts w:ascii="Arial" w:hAnsi="Arial" w:cs="Arial"/>
          <w:sz w:val="24"/>
          <w:szCs w:val="24"/>
        </w:rPr>
        <w:t xml:space="preserve"> a consent form that was provided to them.</w:t>
      </w:r>
      <w:r w:rsidR="0086546D" w:rsidRPr="0071618B">
        <w:rPr>
          <w:rFonts w:ascii="Arial" w:hAnsi="Arial" w:cs="Arial"/>
          <w:sz w:val="24"/>
          <w:szCs w:val="24"/>
        </w:rPr>
        <w:t xml:space="preserve"> The experiment was intended to be completed online only for ease of data collection.</w:t>
      </w:r>
      <w:r w:rsidRPr="0071618B">
        <w:rPr>
          <w:rFonts w:ascii="Arial" w:hAnsi="Arial" w:cs="Arial"/>
          <w:sz w:val="24"/>
          <w:szCs w:val="24"/>
        </w:rPr>
        <w:t xml:space="preserve"> When this was signed, they were presented with the Risky Drivi</w:t>
      </w:r>
      <w:r w:rsidR="0086546D" w:rsidRPr="0071618B">
        <w:rPr>
          <w:rFonts w:ascii="Arial" w:hAnsi="Arial" w:cs="Arial"/>
          <w:sz w:val="24"/>
          <w:szCs w:val="24"/>
        </w:rPr>
        <w:t>ng Behaviour Scale to complete. After completing the scale, they were immediately presented with the Brief Sensation Seeking Scale, once these were both completed, a debrief form was presented and the experiment had finished.</w:t>
      </w:r>
    </w:p>
    <w:p w14:paraId="626CF624" w14:textId="5AA61749" w:rsidR="00F17291" w:rsidRPr="0071618B" w:rsidRDefault="00343822" w:rsidP="0071618B">
      <w:pPr>
        <w:spacing w:line="480" w:lineRule="auto"/>
        <w:jc w:val="center"/>
        <w:rPr>
          <w:rFonts w:ascii="Arial" w:hAnsi="Arial" w:cs="Arial"/>
          <w:b/>
          <w:sz w:val="28"/>
          <w:szCs w:val="28"/>
        </w:rPr>
      </w:pPr>
      <w:r w:rsidRPr="0071618B">
        <w:rPr>
          <w:rFonts w:ascii="Arial" w:hAnsi="Arial" w:cs="Arial"/>
          <w:b/>
          <w:sz w:val="28"/>
          <w:szCs w:val="28"/>
        </w:rPr>
        <w:t>Results</w:t>
      </w:r>
    </w:p>
    <w:p w14:paraId="5B633CA4" w14:textId="2875F1C3" w:rsidR="008C321D" w:rsidRPr="0071618B" w:rsidRDefault="003F7AFB" w:rsidP="0071618B">
      <w:pPr>
        <w:spacing w:line="480" w:lineRule="auto"/>
        <w:rPr>
          <w:rFonts w:ascii="Arial" w:hAnsi="Arial" w:cs="Arial"/>
          <w:sz w:val="24"/>
          <w:szCs w:val="24"/>
        </w:rPr>
      </w:pPr>
      <w:r w:rsidRPr="0071618B">
        <w:rPr>
          <w:rFonts w:ascii="Arial" w:hAnsi="Arial" w:cs="Arial"/>
          <w:sz w:val="24"/>
          <w:szCs w:val="24"/>
        </w:rPr>
        <w:t>The relationship between Risky Driving Behaviour and Sensation Seeking was investigated using the Pearson product-moment correlation coefficient.</w:t>
      </w:r>
      <w:r w:rsidRPr="0071618B">
        <w:t xml:space="preserve"> </w:t>
      </w:r>
      <w:r w:rsidR="000D4D29" w:rsidRPr="0071618B">
        <w:rPr>
          <w:rFonts w:ascii="Arial" w:hAnsi="Arial" w:cs="Arial"/>
          <w:sz w:val="24"/>
          <w:szCs w:val="24"/>
        </w:rPr>
        <w:t>Results from the study showed a</w:t>
      </w:r>
      <w:r w:rsidRPr="0071618B">
        <w:rPr>
          <w:rFonts w:ascii="Arial" w:hAnsi="Arial" w:cs="Arial"/>
          <w:sz w:val="24"/>
          <w:szCs w:val="24"/>
        </w:rPr>
        <w:t xml:space="preserve"> </w:t>
      </w:r>
      <w:r w:rsidR="00FA5DED" w:rsidRPr="0071618B">
        <w:rPr>
          <w:rFonts w:ascii="Arial" w:hAnsi="Arial" w:cs="Arial"/>
          <w:sz w:val="24"/>
          <w:szCs w:val="24"/>
        </w:rPr>
        <w:t xml:space="preserve">very weak negative </w:t>
      </w:r>
      <w:r w:rsidR="000D4D29" w:rsidRPr="0071618B">
        <w:rPr>
          <w:rFonts w:ascii="Arial" w:hAnsi="Arial" w:cs="Arial"/>
          <w:sz w:val="24"/>
          <w:szCs w:val="24"/>
        </w:rPr>
        <w:t xml:space="preserve">correlation </w:t>
      </w:r>
      <w:r w:rsidR="000D4D29" w:rsidRPr="0071618B">
        <w:rPr>
          <w:rFonts w:ascii="Arial" w:hAnsi="Arial" w:cs="Arial"/>
          <w:i/>
          <w:sz w:val="24"/>
          <w:szCs w:val="24"/>
        </w:rPr>
        <w:t>r =</w:t>
      </w:r>
      <w:r w:rsidR="00676254" w:rsidRPr="0071618B">
        <w:rPr>
          <w:rFonts w:ascii="Arial" w:hAnsi="Arial" w:cs="Arial"/>
          <w:i/>
          <w:sz w:val="24"/>
          <w:szCs w:val="24"/>
        </w:rPr>
        <w:t xml:space="preserve"> -</w:t>
      </w:r>
      <w:r w:rsidR="00FA5DED" w:rsidRPr="0071618B">
        <w:rPr>
          <w:rFonts w:ascii="Arial" w:hAnsi="Arial" w:cs="Arial"/>
          <w:i/>
          <w:sz w:val="24"/>
          <w:szCs w:val="24"/>
        </w:rPr>
        <w:t xml:space="preserve"> </w:t>
      </w:r>
      <w:r w:rsidR="00FA5DED" w:rsidRPr="0071618B">
        <w:rPr>
          <w:rFonts w:ascii="Arial" w:hAnsi="Arial" w:cs="Arial"/>
          <w:sz w:val="24"/>
          <w:szCs w:val="24"/>
        </w:rPr>
        <w:t>.0</w:t>
      </w:r>
      <w:r w:rsidR="0096648F" w:rsidRPr="0071618B">
        <w:rPr>
          <w:rFonts w:ascii="Arial" w:hAnsi="Arial" w:cs="Arial"/>
          <w:sz w:val="24"/>
          <w:szCs w:val="24"/>
        </w:rPr>
        <w:t>76</w:t>
      </w:r>
      <w:r w:rsidR="0096648F" w:rsidRPr="0071618B">
        <w:rPr>
          <w:rFonts w:ascii="Arial" w:hAnsi="Arial" w:cs="Arial"/>
          <w:i/>
          <w:sz w:val="24"/>
          <w:szCs w:val="24"/>
        </w:rPr>
        <w:t>,</w:t>
      </w:r>
      <w:r w:rsidR="000D4D29" w:rsidRPr="0071618B">
        <w:rPr>
          <w:rFonts w:ascii="Arial" w:hAnsi="Arial" w:cs="Arial"/>
          <w:i/>
          <w:sz w:val="24"/>
          <w:szCs w:val="24"/>
        </w:rPr>
        <w:t xml:space="preserve"> n =</w:t>
      </w:r>
      <w:r w:rsidR="00985B3E" w:rsidRPr="0071618B">
        <w:rPr>
          <w:rFonts w:ascii="Arial" w:hAnsi="Arial" w:cs="Arial"/>
          <w:sz w:val="24"/>
          <w:szCs w:val="24"/>
        </w:rPr>
        <w:t xml:space="preserve"> </w:t>
      </w:r>
      <w:r w:rsidR="00056737" w:rsidRPr="0071618B">
        <w:rPr>
          <w:rFonts w:ascii="Arial" w:hAnsi="Arial" w:cs="Arial"/>
          <w:sz w:val="24"/>
          <w:szCs w:val="24"/>
        </w:rPr>
        <w:t>26</w:t>
      </w:r>
      <w:r w:rsidR="00056737" w:rsidRPr="0071618B">
        <w:rPr>
          <w:rFonts w:ascii="Arial" w:hAnsi="Arial" w:cs="Arial"/>
          <w:i/>
          <w:sz w:val="24"/>
          <w:szCs w:val="24"/>
        </w:rPr>
        <w:t>,</w:t>
      </w:r>
      <w:r w:rsidR="000D4D29" w:rsidRPr="0071618B">
        <w:rPr>
          <w:rFonts w:ascii="Arial" w:hAnsi="Arial" w:cs="Arial"/>
          <w:i/>
          <w:sz w:val="24"/>
          <w:szCs w:val="24"/>
        </w:rPr>
        <w:t xml:space="preserve"> p =</w:t>
      </w:r>
      <w:r w:rsidR="0096648F" w:rsidRPr="0071618B">
        <w:rPr>
          <w:rFonts w:ascii="Arial" w:hAnsi="Arial" w:cs="Arial"/>
          <w:sz w:val="24"/>
          <w:szCs w:val="24"/>
        </w:rPr>
        <w:t xml:space="preserve"> 0.712</w:t>
      </w:r>
      <w:r w:rsidR="00E07700" w:rsidRPr="0071618B">
        <w:rPr>
          <w:rFonts w:ascii="Arial" w:hAnsi="Arial" w:cs="Arial"/>
          <w:sz w:val="24"/>
          <w:szCs w:val="24"/>
        </w:rPr>
        <w:t xml:space="preserve"> &gt; .05</w:t>
      </w:r>
      <w:r w:rsidR="0096648F" w:rsidRPr="0071618B">
        <w:rPr>
          <w:rFonts w:ascii="Arial" w:hAnsi="Arial" w:cs="Arial"/>
          <w:sz w:val="24"/>
          <w:szCs w:val="24"/>
        </w:rPr>
        <w:t>, between risky driving behaviour and sensation seeking.</w:t>
      </w:r>
      <w:r w:rsidR="00056737" w:rsidRPr="0071618B">
        <w:rPr>
          <w:rFonts w:ascii="Arial" w:hAnsi="Arial" w:cs="Arial"/>
          <w:sz w:val="24"/>
          <w:szCs w:val="24"/>
        </w:rPr>
        <w:t xml:space="preserve"> Calculations showed that there was </w:t>
      </w:r>
      <w:r w:rsidR="005815DB" w:rsidRPr="0071618B">
        <w:rPr>
          <w:rFonts w:ascii="Arial" w:hAnsi="Arial" w:cs="Arial"/>
          <w:sz w:val="24"/>
          <w:szCs w:val="24"/>
        </w:rPr>
        <w:t>an</w:t>
      </w:r>
      <w:r w:rsidR="00056737" w:rsidRPr="0071618B">
        <w:rPr>
          <w:rFonts w:ascii="Arial" w:hAnsi="Arial" w:cs="Arial"/>
          <w:sz w:val="24"/>
          <w:szCs w:val="24"/>
        </w:rPr>
        <w:t xml:space="preserve"> </w:t>
      </w:r>
      <w:r w:rsidR="005815DB" w:rsidRPr="0071618B">
        <w:rPr>
          <w:rFonts w:ascii="Arial" w:hAnsi="Arial" w:cs="Arial"/>
          <w:sz w:val="24"/>
          <w:szCs w:val="24"/>
        </w:rPr>
        <w:t xml:space="preserve">increase </w:t>
      </w:r>
      <w:r w:rsidR="00056737" w:rsidRPr="0071618B">
        <w:rPr>
          <w:rFonts w:ascii="Arial" w:hAnsi="Arial" w:cs="Arial"/>
          <w:sz w:val="24"/>
          <w:szCs w:val="24"/>
        </w:rPr>
        <w:t>in the amount of risky driving (</w:t>
      </w:r>
      <w:r w:rsidR="00056737" w:rsidRPr="0071618B">
        <w:rPr>
          <w:rFonts w:ascii="Arial" w:hAnsi="Arial" w:cs="Arial"/>
          <w:i/>
          <w:sz w:val="24"/>
          <w:szCs w:val="24"/>
        </w:rPr>
        <w:t xml:space="preserve">M </w:t>
      </w:r>
      <w:r w:rsidR="00056737" w:rsidRPr="0071618B">
        <w:rPr>
          <w:rFonts w:ascii="Arial" w:hAnsi="Arial" w:cs="Arial"/>
          <w:sz w:val="24"/>
          <w:szCs w:val="24"/>
        </w:rPr>
        <w:t>= 14.6)</w:t>
      </w:r>
      <w:r w:rsidR="005815DB" w:rsidRPr="0071618B">
        <w:rPr>
          <w:rFonts w:ascii="Arial" w:hAnsi="Arial" w:cs="Arial"/>
          <w:sz w:val="24"/>
          <w:szCs w:val="24"/>
        </w:rPr>
        <w:t xml:space="preserve"> when there was less</w:t>
      </w:r>
      <w:r w:rsidR="00056737" w:rsidRPr="0071618B">
        <w:rPr>
          <w:rFonts w:ascii="Arial" w:hAnsi="Arial" w:cs="Arial"/>
          <w:sz w:val="24"/>
          <w:szCs w:val="24"/>
        </w:rPr>
        <w:t xml:space="preserve"> impulsivity (</w:t>
      </w:r>
      <w:r w:rsidR="00056737" w:rsidRPr="0071618B">
        <w:rPr>
          <w:rFonts w:ascii="Arial" w:hAnsi="Arial" w:cs="Arial"/>
          <w:i/>
          <w:sz w:val="24"/>
          <w:szCs w:val="24"/>
        </w:rPr>
        <w:t>M</w:t>
      </w:r>
      <w:r w:rsidR="00056737" w:rsidRPr="0071618B">
        <w:rPr>
          <w:rFonts w:ascii="Arial" w:hAnsi="Arial" w:cs="Arial"/>
          <w:sz w:val="24"/>
          <w:szCs w:val="24"/>
        </w:rPr>
        <w:t xml:space="preserve"> = 25.8). </w:t>
      </w:r>
      <w:r w:rsidR="00E07700" w:rsidRPr="0071618B">
        <w:rPr>
          <w:rFonts w:ascii="Arial" w:hAnsi="Arial" w:cs="Arial"/>
          <w:sz w:val="24"/>
          <w:szCs w:val="24"/>
        </w:rPr>
        <w:t>Risky driving</w:t>
      </w:r>
      <w:r w:rsidR="008C321D" w:rsidRPr="0071618B">
        <w:rPr>
          <w:rFonts w:ascii="Arial" w:hAnsi="Arial" w:cs="Arial"/>
          <w:sz w:val="24"/>
          <w:szCs w:val="24"/>
        </w:rPr>
        <w:t xml:space="preserve"> behaviour also showed a larger standard deviation, </w:t>
      </w:r>
      <w:r w:rsidR="00E07700" w:rsidRPr="0071618B">
        <w:rPr>
          <w:rFonts w:ascii="Arial" w:hAnsi="Arial" w:cs="Arial"/>
          <w:i/>
          <w:sz w:val="24"/>
          <w:szCs w:val="24"/>
        </w:rPr>
        <w:t xml:space="preserve">SD </w:t>
      </w:r>
      <w:r w:rsidR="00E07700" w:rsidRPr="0071618B">
        <w:rPr>
          <w:rFonts w:ascii="Arial" w:hAnsi="Arial" w:cs="Arial"/>
          <w:sz w:val="24"/>
          <w:szCs w:val="24"/>
        </w:rPr>
        <w:t xml:space="preserve">= 7.89 compared to sensation seeking </w:t>
      </w:r>
      <w:r w:rsidR="00E07700" w:rsidRPr="0071618B">
        <w:rPr>
          <w:rFonts w:ascii="Arial" w:hAnsi="Arial" w:cs="Arial"/>
          <w:i/>
          <w:sz w:val="24"/>
          <w:szCs w:val="24"/>
        </w:rPr>
        <w:t xml:space="preserve">SD = </w:t>
      </w:r>
      <w:r w:rsidR="00E07700" w:rsidRPr="0071618B">
        <w:rPr>
          <w:rFonts w:ascii="Arial" w:hAnsi="Arial" w:cs="Arial"/>
          <w:sz w:val="24"/>
          <w:szCs w:val="24"/>
        </w:rPr>
        <w:t>4.5.</w:t>
      </w:r>
      <w:r w:rsidR="009D69DD" w:rsidRPr="0071618B">
        <w:rPr>
          <w:rFonts w:ascii="Arial" w:hAnsi="Arial" w:cs="Arial"/>
          <w:sz w:val="24"/>
          <w:szCs w:val="24"/>
        </w:rPr>
        <w:t xml:space="preserve"> </w:t>
      </w:r>
      <w:r w:rsidR="009D69DD" w:rsidRPr="0071618B">
        <w:rPr>
          <w:rFonts w:ascii="Arial" w:hAnsi="Arial" w:cs="Arial"/>
          <w:i/>
          <w:sz w:val="24"/>
          <w:szCs w:val="24"/>
        </w:rPr>
        <w:t xml:space="preserve">Figure </w:t>
      </w:r>
      <w:r w:rsidR="009D69DD" w:rsidRPr="0071618B">
        <w:rPr>
          <w:rFonts w:ascii="Arial" w:hAnsi="Arial" w:cs="Arial"/>
          <w:sz w:val="24"/>
          <w:szCs w:val="24"/>
        </w:rPr>
        <w:t>1 shows the scatter graph used to observe the correlation between the two variables.</w:t>
      </w:r>
      <w:r w:rsidR="00E07700" w:rsidRPr="0071618B">
        <w:rPr>
          <w:rFonts w:ascii="Arial" w:hAnsi="Arial" w:cs="Arial"/>
          <w:sz w:val="24"/>
          <w:szCs w:val="24"/>
        </w:rPr>
        <w:t xml:space="preserve"> However</w:t>
      </w:r>
      <w:r w:rsidR="00C407E9" w:rsidRPr="0071618B">
        <w:rPr>
          <w:rFonts w:ascii="Arial" w:hAnsi="Arial" w:cs="Arial"/>
          <w:sz w:val="24"/>
          <w:szCs w:val="24"/>
        </w:rPr>
        <w:t xml:space="preserve">, </w:t>
      </w:r>
      <w:r w:rsidR="00C407E9" w:rsidRPr="0071618B">
        <w:rPr>
          <w:rFonts w:ascii="Arial" w:hAnsi="Arial" w:cs="Arial"/>
          <w:sz w:val="24"/>
          <w:szCs w:val="24"/>
        </w:rPr>
        <w:lastRenderedPageBreak/>
        <w:t>the</w:t>
      </w:r>
      <w:r w:rsidR="00E07700" w:rsidRPr="0071618B">
        <w:rPr>
          <w:rFonts w:ascii="Arial" w:hAnsi="Arial" w:cs="Arial"/>
          <w:sz w:val="24"/>
          <w:szCs w:val="24"/>
        </w:rPr>
        <w:t xml:space="preserve"> </w:t>
      </w:r>
      <w:r w:rsidR="00E07700" w:rsidRPr="0071618B">
        <w:rPr>
          <w:rFonts w:ascii="Arial" w:hAnsi="Arial" w:cs="Arial"/>
          <w:i/>
          <w:sz w:val="24"/>
          <w:szCs w:val="24"/>
        </w:rPr>
        <w:t xml:space="preserve">p </w:t>
      </w:r>
      <w:r w:rsidR="00E07700" w:rsidRPr="0071618B">
        <w:rPr>
          <w:rFonts w:ascii="Arial" w:hAnsi="Arial" w:cs="Arial"/>
          <w:sz w:val="24"/>
          <w:szCs w:val="24"/>
        </w:rPr>
        <w:t>value</w:t>
      </w:r>
      <w:r w:rsidR="00FA5DED" w:rsidRPr="0071618B">
        <w:rPr>
          <w:rFonts w:ascii="Arial" w:hAnsi="Arial" w:cs="Arial"/>
          <w:sz w:val="24"/>
          <w:szCs w:val="24"/>
        </w:rPr>
        <w:t xml:space="preserve"> = .</w:t>
      </w:r>
      <w:r w:rsidR="0061287D" w:rsidRPr="0071618B">
        <w:rPr>
          <w:rFonts w:ascii="Arial" w:hAnsi="Arial" w:cs="Arial"/>
          <w:sz w:val="24"/>
          <w:szCs w:val="24"/>
        </w:rPr>
        <w:t xml:space="preserve">712 </w:t>
      </w:r>
      <w:r w:rsidR="00E07700" w:rsidRPr="0071618B">
        <w:rPr>
          <w:rFonts w:ascii="Arial" w:hAnsi="Arial" w:cs="Arial"/>
          <w:sz w:val="24"/>
          <w:szCs w:val="24"/>
        </w:rPr>
        <w:t>is larger than our significance level (0.05)</w:t>
      </w:r>
      <w:r w:rsidR="00C407E9" w:rsidRPr="0071618B">
        <w:rPr>
          <w:rFonts w:ascii="Arial" w:hAnsi="Arial" w:cs="Arial"/>
          <w:sz w:val="24"/>
          <w:szCs w:val="24"/>
        </w:rPr>
        <w:t>, therefore</w:t>
      </w:r>
      <w:r w:rsidR="00E07700" w:rsidRPr="0071618B">
        <w:rPr>
          <w:rFonts w:ascii="Arial" w:hAnsi="Arial" w:cs="Arial"/>
          <w:sz w:val="24"/>
          <w:szCs w:val="24"/>
        </w:rPr>
        <w:t xml:space="preserve"> we can conclude that our correlation is not statistically significant. </w:t>
      </w:r>
      <w:r w:rsidR="00C407E9" w:rsidRPr="0071618B">
        <w:rPr>
          <w:rFonts w:ascii="Arial" w:hAnsi="Arial" w:cs="Arial"/>
          <w:sz w:val="24"/>
          <w:szCs w:val="24"/>
        </w:rPr>
        <w:t>The</w:t>
      </w:r>
      <w:r w:rsidR="008C321D" w:rsidRPr="0071618B">
        <w:rPr>
          <w:rFonts w:ascii="Arial" w:hAnsi="Arial" w:cs="Arial"/>
          <w:sz w:val="24"/>
          <w:szCs w:val="24"/>
        </w:rPr>
        <w:t xml:space="preserve"> experimental hypothesis</w:t>
      </w:r>
      <w:r w:rsidR="00C407E9" w:rsidRPr="0071618B">
        <w:rPr>
          <w:rFonts w:ascii="Arial" w:hAnsi="Arial" w:cs="Arial"/>
          <w:sz w:val="24"/>
          <w:szCs w:val="24"/>
        </w:rPr>
        <w:t xml:space="preserve"> must be rejected as there was no significant correlation</w:t>
      </w:r>
      <w:r w:rsidR="008C321D" w:rsidRPr="0071618B">
        <w:rPr>
          <w:rFonts w:ascii="Arial" w:hAnsi="Arial" w:cs="Arial"/>
          <w:sz w:val="24"/>
          <w:szCs w:val="24"/>
        </w:rPr>
        <w:t xml:space="preserve"> between </w:t>
      </w:r>
      <w:r w:rsidR="00C407E9" w:rsidRPr="0071618B">
        <w:rPr>
          <w:rFonts w:ascii="Arial" w:hAnsi="Arial" w:cs="Arial"/>
          <w:sz w:val="24"/>
          <w:szCs w:val="24"/>
        </w:rPr>
        <w:t xml:space="preserve">risky driving behaviour </w:t>
      </w:r>
      <w:r w:rsidR="008C321D" w:rsidRPr="0071618B">
        <w:rPr>
          <w:rFonts w:ascii="Arial" w:hAnsi="Arial" w:cs="Arial"/>
          <w:sz w:val="24"/>
          <w:szCs w:val="24"/>
        </w:rPr>
        <w:t>and sensation seeking.</w:t>
      </w:r>
    </w:p>
    <w:p w14:paraId="05A166BD" w14:textId="77777777" w:rsidR="009D69DD" w:rsidRPr="0071618B" w:rsidRDefault="009D69DD" w:rsidP="0071618B">
      <w:pPr>
        <w:spacing w:line="480" w:lineRule="auto"/>
        <w:rPr>
          <w:rFonts w:ascii="Arial" w:hAnsi="Arial" w:cs="Arial"/>
          <w:i/>
          <w:sz w:val="24"/>
          <w:szCs w:val="24"/>
        </w:rPr>
      </w:pPr>
      <w:r w:rsidRPr="0071618B">
        <w:rPr>
          <w:noProof/>
        </w:rPr>
        <w:drawing>
          <wp:inline distT="0" distB="0" distL="0" distR="0" wp14:anchorId="5E12DD0D" wp14:editId="71670B56">
            <wp:extent cx="3895725" cy="2743200"/>
            <wp:effectExtent l="0" t="0" r="9525" b="0"/>
            <wp:docPr id="1" name="Chart 1">
              <a:extLst xmlns:a="http://schemas.openxmlformats.org/drawingml/2006/main">
                <a:ext uri="{FF2B5EF4-FFF2-40B4-BE49-F238E27FC236}">
                  <a16:creationId xmlns:a16="http://schemas.microsoft.com/office/drawing/2014/main" id="{0C887A2A-CE3C-492D-B9DF-BB6F487A26D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2E5D24DF" w14:textId="07F87658" w:rsidR="00985B3E" w:rsidRPr="0071618B" w:rsidRDefault="009D69DD" w:rsidP="0071618B">
      <w:pPr>
        <w:spacing w:line="480" w:lineRule="auto"/>
        <w:rPr>
          <w:rFonts w:ascii="Arial" w:hAnsi="Arial" w:cs="Arial"/>
          <w:sz w:val="24"/>
          <w:szCs w:val="24"/>
        </w:rPr>
      </w:pPr>
      <w:r w:rsidRPr="0071618B">
        <w:rPr>
          <w:rFonts w:ascii="Arial" w:hAnsi="Arial" w:cs="Arial"/>
          <w:i/>
          <w:sz w:val="24"/>
          <w:szCs w:val="24"/>
        </w:rPr>
        <w:t xml:space="preserve">Figure </w:t>
      </w:r>
      <w:r w:rsidRPr="0071618B">
        <w:rPr>
          <w:rFonts w:ascii="Arial" w:hAnsi="Arial" w:cs="Arial"/>
          <w:sz w:val="24"/>
          <w:szCs w:val="24"/>
        </w:rPr>
        <w:t>1. Scatter Graph showing the results of participants completing the Risky Driving Behaviour Scale and the Brief Sensation Seeking Scale. Trendline shows the correlation and direction of the data.</w:t>
      </w:r>
      <w:r w:rsidR="004B272B" w:rsidRPr="0071618B">
        <w:rPr>
          <w:rFonts w:ascii="Arial" w:hAnsi="Arial" w:cs="Arial"/>
          <w:sz w:val="24"/>
          <w:szCs w:val="24"/>
        </w:rPr>
        <w:t xml:space="preserve"> Figures on graph were the overall</w:t>
      </w:r>
      <w:r w:rsidR="00C407E9" w:rsidRPr="0071618B">
        <w:rPr>
          <w:rFonts w:ascii="Arial" w:hAnsi="Arial" w:cs="Arial"/>
          <w:sz w:val="24"/>
          <w:szCs w:val="24"/>
        </w:rPr>
        <w:t xml:space="preserve"> result of the </w:t>
      </w:r>
      <w:r w:rsidR="004B272B" w:rsidRPr="0071618B">
        <w:rPr>
          <w:rFonts w:ascii="Arial" w:hAnsi="Arial" w:cs="Arial"/>
          <w:sz w:val="24"/>
          <w:szCs w:val="24"/>
        </w:rPr>
        <w:t xml:space="preserve">points when they completed the </w:t>
      </w:r>
      <w:r w:rsidR="00FA5DED" w:rsidRPr="0071618B">
        <w:rPr>
          <w:rFonts w:ascii="Arial" w:hAnsi="Arial" w:cs="Arial"/>
          <w:sz w:val="24"/>
          <w:szCs w:val="24"/>
        </w:rPr>
        <w:t>questionnaires</w:t>
      </w:r>
      <w:r w:rsidR="004B272B" w:rsidRPr="0071618B">
        <w:rPr>
          <w:rFonts w:ascii="Arial" w:hAnsi="Arial" w:cs="Arial"/>
          <w:sz w:val="24"/>
          <w:szCs w:val="24"/>
        </w:rPr>
        <w:t>.</w:t>
      </w:r>
    </w:p>
    <w:p w14:paraId="092B9F9E" w14:textId="77777777" w:rsidR="00F17291" w:rsidRPr="0071618B" w:rsidRDefault="00F17291" w:rsidP="0071618B">
      <w:pPr>
        <w:spacing w:line="480" w:lineRule="auto"/>
        <w:jc w:val="center"/>
        <w:rPr>
          <w:rFonts w:ascii="Arial" w:hAnsi="Arial" w:cs="Arial"/>
          <w:b/>
          <w:sz w:val="28"/>
          <w:szCs w:val="28"/>
        </w:rPr>
      </w:pPr>
    </w:p>
    <w:p w14:paraId="69973063" w14:textId="77777777" w:rsidR="00F17291" w:rsidRPr="0071618B" w:rsidRDefault="00F17291" w:rsidP="0071618B">
      <w:pPr>
        <w:spacing w:line="480" w:lineRule="auto"/>
        <w:jc w:val="center"/>
        <w:rPr>
          <w:rFonts w:ascii="Arial" w:hAnsi="Arial" w:cs="Arial"/>
          <w:b/>
          <w:sz w:val="28"/>
          <w:szCs w:val="28"/>
        </w:rPr>
      </w:pPr>
      <w:r w:rsidRPr="0071618B">
        <w:rPr>
          <w:rFonts w:ascii="Arial" w:hAnsi="Arial" w:cs="Arial"/>
          <w:b/>
          <w:sz w:val="28"/>
          <w:szCs w:val="28"/>
        </w:rPr>
        <w:t>Discussion:</w:t>
      </w:r>
    </w:p>
    <w:p w14:paraId="68282473" w14:textId="337DB850" w:rsidR="00F17291" w:rsidRPr="0071618B" w:rsidRDefault="00F17291" w:rsidP="0071618B">
      <w:pPr>
        <w:spacing w:line="480" w:lineRule="auto"/>
        <w:rPr>
          <w:rFonts w:ascii="Arial" w:hAnsi="Arial" w:cs="Arial"/>
          <w:sz w:val="24"/>
          <w:szCs w:val="28"/>
        </w:rPr>
      </w:pPr>
    </w:p>
    <w:p w14:paraId="19EDD4E8" w14:textId="1D120E30" w:rsidR="00F16929" w:rsidRPr="0071618B" w:rsidRDefault="00343822" w:rsidP="0071618B">
      <w:pPr>
        <w:spacing w:line="480" w:lineRule="auto"/>
        <w:rPr>
          <w:rFonts w:ascii="Arial" w:hAnsi="Arial" w:cs="Arial"/>
          <w:sz w:val="24"/>
          <w:szCs w:val="24"/>
          <w:shd w:val="clear" w:color="auto" w:fill="FFFFFF"/>
        </w:rPr>
      </w:pPr>
      <w:r w:rsidRPr="0071618B">
        <w:rPr>
          <w:rFonts w:ascii="Arial" w:hAnsi="Arial" w:cs="Arial"/>
          <w:sz w:val="24"/>
          <w:szCs w:val="28"/>
        </w:rPr>
        <w:t>T</w:t>
      </w:r>
      <w:r w:rsidR="003F20E1" w:rsidRPr="0071618B">
        <w:rPr>
          <w:rFonts w:ascii="Arial" w:hAnsi="Arial" w:cs="Arial"/>
          <w:sz w:val="24"/>
          <w:szCs w:val="28"/>
        </w:rPr>
        <w:t xml:space="preserve">he non-significant result of the present </w:t>
      </w:r>
      <w:r w:rsidRPr="0071618B">
        <w:rPr>
          <w:rFonts w:ascii="Arial" w:hAnsi="Arial" w:cs="Arial"/>
          <w:sz w:val="24"/>
          <w:szCs w:val="28"/>
        </w:rPr>
        <w:t xml:space="preserve">study indicates that our hypothesis must be rejected, as results showed no significant correlation between sensation seeking and risky-driving behaviour. </w:t>
      </w:r>
      <w:r w:rsidR="00825177" w:rsidRPr="0071618B">
        <w:rPr>
          <w:rFonts w:ascii="Arial" w:hAnsi="Arial" w:cs="Arial"/>
          <w:sz w:val="24"/>
          <w:szCs w:val="28"/>
        </w:rPr>
        <w:t>These challenges</w:t>
      </w:r>
      <w:r w:rsidRPr="0071618B">
        <w:rPr>
          <w:rFonts w:ascii="Arial" w:hAnsi="Arial" w:cs="Arial"/>
          <w:sz w:val="24"/>
          <w:szCs w:val="28"/>
        </w:rPr>
        <w:t xml:space="preserve"> several previous pieces of literature which recorded a strong positive correlation between the two (</w:t>
      </w:r>
      <w:r w:rsidRPr="0071618B">
        <w:rPr>
          <w:rFonts w:ascii="Arial" w:hAnsi="Arial" w:cs="Arial"/>
          <w:sz w:val="24"/>
          <w:szCs w:val="24"/>
          <w:shd w:val="clear" w:color="auto" w:fill="FFFFFF"/>
        </w:rPr>
        <w:t xml:space="preserve">Jonah,1997; </w:t>
      </w:r>
      <w:r w:rsidR="00825177" w:rsidRPr="0071618B">
        <w:rPr>
          <w:rFonts w:ascii="Arial" w:hAnsi="Arial" w:cs="Arial"/>
          <w:sz w:val="24"/>
          <w:szCs w:val="24"/>
          <w:shd w:val="clear" w:color="auto" w:fill="FFFFFF"/>
        </w:rPr>
        <w:t xml:space="preserve">Murphy and </w:t>
      </w:r>
      <w:proofErr w:type="spellStart"/>
      <w:r w:rsidR="00825177" w:rsidRPr="0071618B">
        <w:rPr>
          <w:rFonts w:ascii="Arial" w:hAnsi="Arial" w:cs="Arial"/>
          <w:sz w:val="24"/>
          <w:szCs w:val="24"/>
          <w:shd w:val="clear" w:color="auto" w:fill="FFFFFF"/>
        </w:rPr>
        <w:lastRenderedPageBreak/>
        <w:t>Doane</w:t>
      </w:r>
      <w:proofErr w:type="spellEnd"/>
      <w:r w:rsidR="00825177" w:rsidRPr="0071618B">
        <w:rPr>
          <w:rFonts w:ascii="Arial" w:hAnsi="Arial" w:cs="Arial"/>
          <w:sz w:val="24"/>
          <w:szCs w:val="24"/>
          <w:shd w:val="clear" w:color="auto" w:fill="FFFFFF"/>
        </w:rPr>
        <w:t xml:space="preserve">, 2013; </w:t>
      </w:r>
      <w:proofErr w:type="spellStart"/>
      <w:r w:rsidR="00825177" w:rsidRPr="0071618B">
        <w:rPr>
          <w:rFonts w:ascii="Arial" w:hAnsi="Arial" w:cs="Arial"/>
          <w:sz w:val="24"/>
          <w:szCs w:val="24"/>
          <w:shd w:val="clear" w:color="auto" w:fill="FFFFFF"/>
        </w:rPr>
        <w:t>Luk</w:t>
      </w:r>
      <w:proofErr w:type="spellEnd"/>
      <w:r w:rsidR="00825177" w:rsidRPr="0071618B">
        <w:rPr>
          <w:rFonts w:ascii="Arial" w:hAnsi="Arial" w:cs="Arial"/>
          <w:sz w:val="24"/>
          <w:szCs w:val="24"/>
          <w:shd w:val="clear" w:color="auto" w:fill="FFFFFF"/>
        </w:rPr>
        <w:t xml:space="preserve"> et al, 2017</w:t>
      </w:r>
      <w:r w:rsidRPr="0071618B">
        <w:rPr>
          <w:rFonts w:ascii="Arial" w:hAnsi="Arial" w:cs="Arial"/>
          <w:sz w:val="24"/>
          <w:szCs w:val="24"/>
          <w:shd w:val="clear" w:color="auto" w:fill="FFFFFF"/>
        </w:rPr>
        <w:t>)</w:t>
      </w:r>
      <w:r w:rsidR="00825177" w:rsidRPr="0071618B">
        <w:rPr>
          <w:rFonts w:ascii="Arial" w:hAnsi="Arial" w:cs="Arial"/>
          <w:sz w:val="24"/>
          <w:szCs w:val="24"/>
          <w:shd w:val="clear" w:color="auto" w:fill="FFFFFF"/>
        </w:rPr>
        <w:t xml:space="preserve">. Factors that could have extraneously affected our results could include negative urgency (Pearson, Murphy and </w:t>
      </w:r>
      <w:proofErr w:type="spellStart"/>
      <w:r w:rsidR="00825177" w:rsidRPr="0071618B">
        <w:rPr>
          <w:rFonts w:ascii="Arial" w:hAnsi="Arial" w:cs="Arial"/>
          <w:sz w:val="24"/>
          <w:szCs w:val="24"/>
          <w:shd w:val="clear" w:color="auto" w:fill="FFFFFF"/>
        </w:rPr>
        <w:t>Doane</w:t>
      </w:r>
      <w:proofErr w:type="spellEnd"/>
      <w:r w:rsidR="00825177" w:rsidRPr="0071618B">
        <w:rPr>
          <w:rFonts w:ascii="Arial" w:hAnsi="Arial" w:cs="Arial"/>
          <w:sz w:val="24"/>
          <w:szCs w:val="24"/>
          <w:shd w:val="clear" w:color="auto" w:fill="FFFFFF"/>
        </w:rPr>
        <w:t>, 2013)</w:t>
      </w:r>
      <w:r w:rsidR="00F831AC" w:rsidRPr="0071618B">
        <w:rPr>
          <w:rFonts w:ascii="Arial" w:hAnsi="Arial" w:cs="Arial"/>
          <w:sz w:val="24"/>
          <w:szCs w:val="24"/>
          <w:shd w:val="clear" w:color="auto" w:fill="FFFFFF"/>
        </w:rPr>
        <w:t xml:space="preserve"> and age (Jonah, 1997).</w:t>
      </w:r>
    </w:p>
    <w:p w14:paraId="7914AA41" w14:textId="175905DD" w:rsidR="00343822" w:rsidRPr="0071618B" w:rsidRDefault="00F831AC" w:rsidP="0071618B">
      <w:pPr>
        <w:spacing w:line="480" w:lineRule="auto"/>
        <w:ind w:firstLine="720"/>
        <w:rPr>
          <w:rFonts w:ascii="Arial" w:hAnsi="Arial" w:cs="Arial"/>
          <w:sz w:val="24"/>
          <w:szCs w:val="24"/>
          <w:shd w:val="clear" w:color="auto" w:fill="FFFFFF"/>
        </w:rPr>
      </w:pPr>
      <w:r w:rsidRPr="0071618B">
        <w:rPr>
          <w:rFonts w:ascii="Arial" w:hAnsi="Arial" w:cs="Arial"/>
          <w:sz w:val="24"/>
          <w:szCs w:val="24"/>
          <w:shd w:val="clear" w:color="auto" w:fill="FFFFFF"/>
        </w:rPr>
        <w:t xml:space="preserve"> The present study did not include any correlation comparisons for negative ur</w:t>
      </w:r>
      <w:r w:rsidR="00E645ED" w:rsidRPr="0071618B">
        <w:rPr>
          <w:rFonts w:ascii="Arial" w:hAnsi="Arial" w:cs="Arial"/>
          <w:sz w:val="24"/>
          <w:szCs w:val="24"/>
          <w:shd w:val="clear" w:color="auto" w:fill="FFFFFF"/>
        </w:rPr>
        <w:t>gency, or potentially any other factors that could have influenced the results. Future research into this area should attem</w:t>
      </w:r>
      <w:r w:rsidR="00A86E27" w:rsidRPr="0071618B">
        <w:rPr>
          <w:rFonts w:ascii="Arial" w:hAnsi="Arial" w:cs="Arial"/>
          <w:sz w:val="24"/>
          <w:szCs w:val="24"/>
          <w:shd w:val="clear" w:color="auto" w:fill="FFFFFF"/>
        </w:rPr>
        <w:t>pt to include more variables</w:t>
      </w:r>
      <w:r w:rsidR="0071618B" w:rsidRPr="0071618B">
        <w:rPr>
          <w:rFonts w:ascii="Arial" w:hAnsi="Arial" w:cs="Arial"/>
          <w:sz w:val="24"/>
          <w:szCs w:val="24"/>
          <w:shd w:val="clear" w:color="auto" w:fill="FFFFFF"/>
        </w:rPr>
        <w:t xml:space="preserve"> </w:t>
      </w:r>
      <w:proofErr w:type="gramStart"/>
      <w:r w:rsidR="0071618B" w:rsidRPr="0071618B">
        <w:rPr>
          <w:rFonts w:ascii="Arial" w:hAnsi="Arial" w:cs="Arial"/>
          <w:sz w:val="24"/>
          <w:szCs w:val="24"/>
          <w:shd w:val="clear" w:color="auto" w:fill="FFFFFF"/>
        </w:rPr>
        <w:t>in</w:t>
      </w:r>
      <w:r w:rsidR="00A86E27" w:rsidRPr="0071618B">
        <w:rPr>
          <w:rFonts w:ascii="Arial" w:hAnsi="Arial" w:cs="Arial"/>
          <w:sz w:val="24"/>
          <w:szCs w:val="24"/>
          <w:shd w:val="clear" w:color="auto" w:fill="FFFFFF"/>
        </w:rPr>
        <w:t xml:space="preserve"> </w:t>
      </w:r>
      <w:r w:rsidR="00E645ED" w:rsidRPr="0071618B">
        <w:rPr>
          <w:rFonts w:ascii="Arial" w:hAnsi="Arial" w:cs="Arial"/>
          <w:sz w:val="24"/>
          <w:szCs w:val="24"/>
          <w:shd w:val="clear" w:color="auto" w:fill="FFFFFF"/>
        </w:rPr>
        <w:t>or</w:t>
      </w:r>
      <w:r w:rsidR="0071618B" w:rsidRPr="0071618B">
        <w:rPr>
          <w:rFonts w:ascii="Arial" w:hAnsi="Arial" w:cs="Arial"/>
          <w:sz w:val="24"/>
          <w:szCs w:val="24"/>
          <w:shd w:val="clear" w:color="auto" w:fill="FFFFFF"/>
        </w:rPr>
        <w:t>der to</w:t>
      </w:r>
      <w:proofErr w:type="gramEnd"/>
      <w:r w:rsidR="0071618B" w:rsidRPr="0071618B">
        <w:rPr>
          <w:rFonts w:ascii="Arial" w:hAnsi="Arial" w:cs="Arial"/>
          <w:sz w:val="24"/>
          <w:szCs w:val="24"/>
          <w:shd w:val="clear" w:color="auto" w:fill="FFFFFF"/>
        </w:rPr>
        <w:t xml:space="preserve"> assess other factors that could link to</w:t>
      </w:r>
      <w:r w:rsidR="00E645ED" w:rsidRPr="0071618B">
        <w:rPr>
          <w:rFonts w:ascii="Arial" w:hAnsi="Arial" w:cs="Arial"/>
          <w:sz w:val="24"/>
          <w:szCs w:val="24"/>
          <w:shd w:val="clear" w:color="auto" w:fill="FFFFFF"/>
        </w:rPr>
        <w:t xml:space="preserve"> risky driving behaviour. More research would allow for </w:t>
      </w:r>
      <w:r w:rsidR="00A86E27" w:rsidRPr="0071618B">
        <w:rPr>
          <w:rFonts w:ascii="Arial" w:hAnsi="Arial" w:cs="Arial"/>
          <w:sz w:val="24"/>
          <w:szCs w:val="24"/>
          <w:shd w:val="clear" w:color="auto" w:fill="FFFFFF"/>
        </w:rPr>
        <w:t>more interventions into</w:t>
      </w:r>
      <w:r w:rsidR="00E645ED" w:rsidRPr="0071618B">
        <w:rPr>
          <w:rFonts w:ascii="Arial" w:hAnsi="Arial" w:cs="Arial"/>
          <w:sz w:val="24"/>
          <w:szCs w:val="24"/>
          <w:shd w:val="clear" w:color="auto" w:fill="FFFFFF"/>
        </w:rPr>
        <w:t xml:space="preserve"> real-world settings to help prevent dangerous accidents on the road. </w:t>
      </w:r>
      <w:r w:rsidR="00F16929" w:rsidRPr="0071618B">
        <w:rPr>
          <w:rFonts w:ascii="Arial" w:hAnsi="Arial" w:cs="Arial"/>
          <w:sz w:val="24"/>
          <w:szCs w:val="24"/>
          <w:shd w:val="clear" w:color="auto" w:fill="FFFFFF"/>
        </w:rPr>
        <w:t xml:space="preserve"> For example, implementing a personality test after passing a provisional driving test could help to identify potentially risky drivers, and allow for more interventions for potentially dangerous drivers to receive additional training to remain safe on the roads.</w:t>
      </w:r>
    </w:p>
    <w:p w14:paraId="3B895050" w14:textId="5E40B6A3" w:rsidR="006B1195" w:rsidRPr="0071618B" w:rsidRDefault="006B1195" w:rsidP="0071618B">
      <w:pPr>
        <w:spacing w:line="480" w:lineRule="auto"/>
        <w:rPr>
          <w:rFonts w:ascii="Arial" w:hAnsi="Arial" w:cs="Arial"/>
          <w:sz w:val="24"/>
          <w:szCs w:val="24"/>
          <w:shd w:val="clear" w:color="auto" w:fill="FFFFFF"/>
        </w:rPr>
      </w:pPr>
      <w:r w:rsidRPr="0071618B">
        <w:rPr>
          <w:rFonts w:ascii="Arial" w:hAnsi="Arial" w:cs="Arial"/>
          <w:sz w:val="24"/>
          <w:szCs w:val="24"/>
          <w:shd w:val="clear" w:color="auto" w:fill="FFFFFF"/>
        </w:rPr>
        <w:t>Secondly, another improvement for the study would have been to change the design of a study into a matched-pair study. This would allow the study to include other factors in risky-driving behaviour such as age (Jonah, 1997). This would allow for greater research to be done in the area for personality types and age that could affect driving behaviour. Potentially, this could allow additional links to be found between age and personality types, and age and driving behaviour.</w:t>
      </w:r>
    </w:p>
    <w:p w14:paraId="73AB857F" w14:textId="5BB71ED1" w:rsidR="006B1195" w:rsidRPr="0071618B" w:rsidRDefault="006B1195" w:rsidP="0071618B">
      <w:pPr>
        <w:spacing w:line="480" w:lineRule="auto"/>
        <w:rPr>
          <w:rFonts w:ascii="Arial" w:hAnsi="Arial" w:cs="Arial"/>
          <w:sz w:val="24"/>
          <w:szCs w:val="24"/>
          <w:shd w:val="clear" w:color="auto" w:fill="FFFFFF"/>
        </w:rPr>
      </w:pPr>
      <w:r w:rsidRPr="0071618B">
        <w:rPr>
          <w:rFonts w:ascii="Arial" w:hAnsi="Arial" w:cs="Arial"/>
          <w:sz w:val="24"/>
          <w:szCs w:val="24"/>
          <w:shd w:val="clear" w:color="auto" w:fill="FFFFFF"/>
        </w:rPr>
        <w:t>Finally, a major limitation of the study was the sample of participants used.</w:t>
      </w:r>
      <w:r w:rsidR="00A86E27" w:rsidRPr="0071618B">
        <w:rPr>
          <w:rFonts w:ascii="Arial" w:hAnsi="Arial" w:cs="Arial"/>
          <w:sz w:val="24"/>
          <w:szCs w:val="24"/>
          <w:shd w:val="clear" w:color="auto" w:fill="FFFFFF"/>
        </w:rPr>
        <w:t xml:space="preserve"> Since only 26 participants were used for the study, the sample is far too small to generalise the findings to the general population. A larger sample would be required for the results to be more valid. Furthermore, the sample had a large gender bias (21/5) which could have also influenced the results. A more e</w:t>
      </w:r>
      <w:r w:rsidR="004C4376" w:rsidRPr="0071618B">
        <w:rPr>
          <w:rFonts w:ascii="Arial" w:hAnsi="Arial" w:cs="Arial"/>
          <w:sz w:val="24"/>
          <w:szCs w:val="24"/>
          <w:shd w:val="clear" w:color="auto" w:fill="FFFFFF"/>
        </w:rPr>
        <w:t>qual sample of both sexes would allow for</w:t>
      </w:r>
      <w:r w:rsidR="00A86E27" w:rsidRPr="0071618B">
        <w:rPr>
          <w:rFonts w:ascii="Arial" w:hAnsi="Arial" w:cs="Arial"/>
          <w:sz w:val="24"/>
          <w:szCs w:val="24"/>
          <w:shd w:val="clear" w:color="auto" w:fill="FFFFFF"/>
        </w:rPr>
        <w:t xml:space="preserve"> more reliable results.</w:t>
      </w:r>
      <w:r w:rsidR="0071618B" w:rsidRPr="0071618B">
        <w:rPr>
          <w:rFonts w:ascii="Arial" w:hAnsi="Arial" w:cs="Arial"/>
          <w:sz w:val="24"/>
          <w:szCs w:val="24"/>
          <w:shd w:val="clear" w:color="auto" w:fill="FFFFFF"/>
        </w:rPr>
        <w:t xml:space="preserve"> Additionally, taking in participants from other </w:t>
      </w:r>
      <w:r w:rsidR="0071618B" w:rsidRPr="0071618B">
        <w:rPr>
          <w:rFonts w:ascii="Arial" w:hAnsi="Arial" w:cs="Arial"/>
          <w:sz w:val="24"/>
          <w:szCs w:val="24"/>
          <w:shd w:val="clear" w:color="auto" w:fill="FFFFFF"/>
        </w:rPr>
        <w:lastRenderedPageBreak/>
        <w:t>careers instead of singularly university students could show a different variable to dangerous driving behaviour.</w:t>
      </w:r>
    </w:p>
    <w:p w14:paraId="2F820573" w14:textId="1FC0BA2F" w:rsidR="004C4376" w:rsidRPr="0071618B" w:rsidRDefault="004C4376" w:rsidP="0071618B">
      <w:pPr>
        <w:spacing w:line="480" w:lineRule="auto"/>
        <w:rPr>
          <w:rFonts w:ascii="Arial" w:hAnsi="Arial" w:cs="Arial"/>
          <w:sz w:val="24"/>
          <w:szCs w:val="28"/>
        </w:rPr>
      </w:pPr>
      <w:r w:rsidRPr="0071618B">
        <w:rPr>
          <w:rFonts w:ascii="Arial" w:hAnsi="Arial" w:cs="Arial"/>
          <w:sz w:val="24"/>
          <w:szCs w:val="24"/>
          <w:shd w:val="clear" w:color="auto" w:fill="FFFFFF"/>
        </w:rPr>
        <w:t>To conclude, the present study was unsuccessful in finding a significant correlation between sensation seeking and risky driving behaviour. However, future research into this area can be further explored in the future by introducing more variables to observe a greater link between these variables. Additional research should attempt to list a larger sample size for more reliable results. Also, discussing the relationship between age and its effect on risky driving behaviour using a matched-pairs design (Jonah, 1997).</w:t>
      </w:r>
      <w:r w:rsidR="00F16929" w:rsidRPr="0071618B">
        <w:rPr>
          <w:rFonts w:ascii="Arial" w:hAnsi="Arial" w:cs="Arial"/>
          <w:sz w:val="24"/>
          <w:szCs w:val="24"/>
          <w:shd w:val="clear" w:color="auto" w:fill="FFFFFF"/>
        </w:rPr>
        <w:t xml:space="preserve"> </w:t>
      </w:r>
    </w:p>
    <w:p w14:paraId="787DC605" w14:textId="0C22B18B" w:rsidR="00343822" w:rsidRPr="0071618B" w:rsidRDefault="00343822" w:rsidP="0071618B">
      <w:pPr>
        <w:spacing w:line="480" w:lineRule="auto"/>
        <w:rPr>
          <w:rFonts w:ascii="Arial" w:hAnsi="Arial" w:cs="Arial"/>
          <w:b/>
          <w:sz w:val="28"/>
          <w:szCs w:val="28"/>
        </w:rPr>
      </w:pPr>
    </w:p>
    <w:p w14:paraId="2A01E190" w14:textId="25371067" w:rsidR="00343822" w:rsidRPr="0071618B" w:rsidRDefault="00343822" w:rsidP="0071618B">
      <w:pPr>
        <w:spacing w:line="480" w:lineRule="auto"/>
        <w:rPr>
          <w:rFonts w:ascii="Arial" w:hAnsi="Arial" w:cs="Arial"/>
          <w:b/>
          <w:sz w:val="28"/>
          <w:szCs w:val="28"/>
        </w:rPr>
      </w:pPr>
    </w:p>
    <w:p w14:paraId="4C7D1702" w14:textId="75E88E86" w:rsidR="00343822" w:rsidRPr="0071618B" w:rsidRDefault="00343822" w:rsidP="0071618B">
      <w:pPr>
        <w:spacing w:line="480" w:lineRule="auto"/>
        <w:rPr>
          <w:rFonts w:ascii="Arial" w:hAnsi="Arial" w:cs="Arial"/>
          <w:b/>
          <w:sz w:val="28"/>
          <w:szCs w:val="28"/>
        </w:rPr>
      </w:pPr>
    </w:p>
    <w:p w14:paraId="75B0B2F9" w14:textId="77777777" w:rsidR="00343822" w:rsidRPr="0071618B" w:rsidRDefault="00343822" w:rsidP="0071618B">
      <w:pPr>
        <w:spacing w:line="480" w:lineRule="auto"/>
        <w:rPr>
          <w:rFonts w:ascii="Arial" w:hAnsi="Arial" w:cs="Arial"/>
          <w:b/>
          <w:sz w:val="28"/>
          <w:szCs w:val="28"/>
        </w:rPr>
      </w:pPr>
    </w:p>
    <w:p w14:paraId="3D86A534" w14:textId="717C8791" w:rsidR="00343822" w:rsidRPr="0071618B" w:rsidRDefault="00343822" w:rsidP="0071618B">
      <w:pPr>
        <w:spacing w:line="480" w:lineRule="auto"/>
        <w:rPr>
          <w:rFonts w:ascii="Arial" w:hAnsi="Arial" w:cs="Arial"/>
          <w:b/>
          <w:sz w:val="28"/>
          <w:szCs w:val="28"/>
        </w:rPr>
      </w:pPr>
    </w:p>
    <w:p w14:paraId="5169B10C" w14:textId="5EB9FE70" w:rsidR="00343822" w:rsidRPr="0071618B" w:rsidRDefault="00343822" w:rsidP="0071618B">
      <w:pPr>
        <w:spacing w:line="480" w:lineRule="auto"/>
        <w:rPr>
          <w:rFonts w:ascii="Arial" w:hAnsi="Arial" w:cs="Arial"/>
          <w:b/>
          <w:sz w:val="28"/>
          <w:szCs w:val="28"/>
        </w:rPr>
      </w:pPr>
    </w:p>
    <w:p w14:paraId="2062E9CD" w14:textId="0DB03285" w:rsidR="00343822" w:rsidRPr="0071618B" w:rsidRDefault="00343822" w:rsidP="0071618B">
      <w:pPr>
        <w:spacing w:line="480" w:lineRule="auto"/>
        <w:rPr>
          <w:rFonts w:ascii="Arial" w:hAnsi="Arial" w:cs="Arial"/>
          <w:b/>
          <w:sz w:val="28"/>
          <w:szCs w:val="28"/>
        </w:rPr>
      </w:pPr>
    </w:p>
    <w:p w14:paraId="3B8ED203" w14:textId="711B91AE" w:rsidR="00343822" w:rsidRPr="0071618B" w:rsidRDefault="00343822" w:rsidP="0071618B">
      <w:pPr>
        <w:spacing w:line="480" w:lineRule="auto"/>
        <w:rPr>
          <w:rFonts w:ascii="Arial" w:hAnsi="Arial" w:cs="Arial"/>
          <w:b/>
          <w:sz w:val="28"/>
          <w:szCs w:val="28"/>
        </w:rPr>
      </w:pPr>
    </w:p>
    <w:p w14:paraId="40ED300E" w14:textId="58B70F71" w:rsidR="00343822" w:rsidRPr="0071618B" w:rsidRDefault="00343822" w:rsidP="0071618B">
      <w:pPr>
        <w:spacing w:line="480" w:lineRule="auto"/>
        <w:rPr>
          <w:rFonts w:ascii="Arial" w:hAnsi="Arial" w:cs="Arial"/>
          <w:b/>
          <w:sz w:val="28"/>
          <w:szCs w:val="28"/>
        </w:rPr>
      </w:pPr>
    </w:p>
    <w:p w14:paraId="01D85140" w14:textId="62B1A6A4" w:rsidR="003F20E1" w:rsidRDefault="003F20E1" w:rsidP="00343822">
      <w:pPr>
        <w:rPr>
          <w:rFonts w:ascii="Arial" w:hAnsi="Arial" w:cs="Arial"/>
          <w:b/>
          <w:sz w:val="28"/>
          <w:szCs w:val="28"/>
        </w:rPr>
      </w:pPr>
    </w:p>
    <w:p w14:paraId="5452C9BB" w14:textId="0711E7D9" w:rsidR="003F20E1" w:rsidRDefault="003F20E1" w:rsidP="00343822">
      <w:pPr>
        <w:rPr>
          <w:rFonts w:ascii="Arial" w:hAnsi="Arial" w:cs="Arial"/>
          <w:b/>
          <w:sz w:val="28"/>
          <w:szCs w:val="28"/>
        </w:rPr>
      </w:pPr>
    </w:p>
    <w:p w14:paraId="54F82C4C" w14:textId="4FC84FDA" w:rsidR="003F20E1" w:rsidRDefault="003F20E1" w:rsidP="00343822">
      <w:pPr>
        <w:rPr>
          <w:rFonts w:ascii="Arial" w:hAnsi="Arial" w:cs="Arial"/>
          <w:b/>
          <w:sz w:val="28"/>
          <w:szCs w:val="28"/>
        </w:rPr>
      </w:pPr>
    </w:p>
    <w:p w14:paraId="52AC3BC8" w14:textId="347E3C7A" w:rsidR="003F20E1" w:rsidRDefault="003F20E1" w:rsidP="00343822">
      <w:pPr>
        <w:rPr>
          <w:rFonts w:ascii="Arial" w:hAnsi="Arial" w:cs="Arial"/>
          <w:b/>
          <w:sz w:val="28"/>
          <w:szCs w:val="28"/>
        </w:rPr>
      </w:pPr>
    </w:p>
    <w:p w14:paraId="69E2DF79" w14:textId="3FA405EA" w:rsidR="003F20E1" w:rsidRDefault="003F20E1" w:rsidP="00343822">
      <w:pPr>
        <w:rPr>
          <w:rFonts w:ascii="Arial" w:hAnsi="Arial" w:cs="Arial"/>
          <w:b/>
          <w:sz w:val="28"/>
          <w:szCs w:val="28"/>
        </w:rPr>
      </w:pPr>
    </w:p>
    <w:p w14:paraId="1283BD80" w14:textId="630982A8" w:rsidR="003F20E1" w:rsidRDefault="003F20E1" w:rsidP="00343822">
      <w:pPr>
        <w:rPr>
          <w:rFonts w:ascii="Arial" w:hAnsi="Arial" w:cs="Arial"/>
          <w:b/>
          <w:sz w:val="28"/>
          <w:szCs w:val="28"/>
        </w:rPr>
      </w:pPr>
    </w:p>
    <w:p w14:paraId="7EE658D8" w14:textId="65EB534C" w:rsidR="003F20E1" w:rsidRDefault="003F20E1" w:rsidP="00343822">
      <w:pPr>
        <w:rPr>
          <w:rFonts w:ascii="Arial" w:hAnsi="Arial" w:cs="Arial"/>
          <w:b/>
          <w:sz w:val="28"/>
          <w:szCs w:val="28"/>
        </w:rPr>
      </w:pPr>
    </w:p>
    <w:p w14:paraId="0FE77C21" w14:textId="3E91B895" w:rsidR="003F20E1" w:rsidRDefault="003F20E1" w:rsidP="00343822">
      <w:pPr>
        <w:rPr>
          <w:rFonts w:ascii="Arial" w:hAnsi="Arial" w:cs="Arial"/>
          <w:b/>
          <w:sz w:val="28"/>
          <w:szCs w:val="28"/>
        </w:rPr>
      </w:pPr>
    </w:p>
    <w:p w14:paraId="7763079D" w14:textId="2D2809EC" w:rsidR="003F20E1" w:rsidRDefault="003F20E1" w:rsidP="00343822">
      <w:pPr>
        <w:rPr>
          <w:rFonts w:ascii="Arial" w:hAnsi="Arial" w:cs="Arial"/>
          <w:b/>
          <w:sz w:val="28"/>
          <w:szCs w:val="28"/>
        </w:rPr>
      </w:pPr>
    </w:p>
    <w:p w14:paraId="74116E2F" w14:textId="5BBCFDE7" w:rsidR="003F20E1" w:rsidRDefault="003F20E1" w:rsidP="00343822">
      <w:pPr>
        <w:rPr>
          <w:rFonts w:ascii="Arial" w:hAnsi="Arial" w:cs="Arial"/>
          <w:b/>
          <w:sz w:val="28"/>
          <w:szCs w:val="28"/>
        </w:rPr>
      </w:pPr>
    </w:p>
    <w:p w14:paraId="7C65786E" w14:textId="5BCA1B48" w:rsidR="003F20E1" w:rsidRDefault="003F20E1" w:rsidP="00343822">
      <w:pPr>
        <w:rPr>
          <w:rFonts w:ascii="Arial" w:hAnsi="Arial" w:cs="Arial"/>
          <w:b/>
          <w:sz w:val="28"/>
          <w:szCs w:val="28"/>
        </w:rPr>
      </w:pPr>
    </w:p>
    <w:p w14:paraId="738574CA" w14:textId="61DE6F34" w:rsidR="003F20E1" w:rsidRDefault="003F20E1" w:rsidP="00343822">
      <w:pPr>
        <w:rPr>
          <w:rFonts w:ascii="Arial" w:hAnsi="Arial" w:cs="Arial"/>
          <w:b/>
          <w:sz w:val="28"/>
          <w:szCs w:val="28"/>
        </w:rPr>
      </w:pPr>
    </w:p>
    <w:p w14:paraId="2D5D079E" w14:textId="64F9F730" w:rsidR="003F20E1" w:rsidRDefault="003F20E1" w:rsidP="00343822">
      <w:pPr>
        <w:rPr>
          <w:rFonts w:ascii="Arial" w:hAnsi="Arial" w:cs="Arial"/>
          <w:b/>
          <w:sz w:val="28"/>
          <w:szCs w:val="28"/>
        </w:rPr>
      </w:pPr>
    </w:p>
    <w:p w14:paraId="648CCE84" w14:textId="08DB953E" w:rsidR="003F20E1" w:rsidRDefault="003F20E1" w:rsidP="00343822">
      <w:pPr>
        <w:rPr>
          <w:rFonts w:ascii="Arial" w:hAnsi="Arial" w:cs="Arial"/>
          <w:b/>
          <w:sz w:val="28"/>
          <w:szCs w:val="28"/>
        </w:rPr>
      </w:pPr>
    </w:p>
    <w:p w14:paraId="6AF92597" w14:textId="7324094A" w:rsidR="003F20E1" w:rsidRDefault="003F20E1" w:rsidP="00343822">
      <w:pPr>
        <w:rPr>
          <w:rFonts w:ascii="Arial" w:hAnsi="Arial" w:cs="Arial"/>
          <w:b/>
          <w:sz w:val="28"/>
          <w:szCs w:val="28"/>
        </w:rPr>
      </w:pPr>
    </w:p>
    <w:p w14:paraId="48854A67" w14:textId="3C842843" w:rsidR="003F20E1" w:rsidRDefault="003F20E1" w:rsidP="00343822">
      <w:pPr>
        <w:rPr>
          <w:rFonts w:ascii="Arial" w:hAnsi="Arial" w:cs="Arial"/>
          <w:b/>
          <w:sz w:val="28"/>
          <w:szCs w:val="28"/>
        </w:rPr>
      </w:pPr>
    </w:p>
    <w:p w14:paraId="350959D3" w14:textId="77777777" w:rsidR="003F20E1" w:rsidRDefault="003F20E1" w:rsidP="00343822">
      <w:pPr>
        <w:rPr>
          <w:rFonts w:ascii="Arial" w:hAnsi="Arial" w:cs="Arial"/>
          <w:b/>
          <w:sz w:val="28"/>
          <w:szCs w:val="28"/>
        </w:rPr>
      </w:pPr>
    </w:p>
    <w:p w14:paraId="670B2B7D" w14:textId="77777777" w:rsidR="00F17291" w:rsidRDefault="00F17291" w:rsidP="00F17291">
      <w:pPr>
        <w:jc w:val="center"/>
        <w:rPr>
          <w:rFonts w:ascii="Arial" w:hAnsi="Arial" w:cs="Arial"/>
          <w:b/>
          <w:sz w:val="28"/>
          <w:szCs w:val="28"/>
        </w:rPr>
      </w:pPr>
      <w:r>
        <w:rPr>
          <w:rFonts w:ascii="Arial" w:hAnsi="Arial" w:cs="Arial"/>
          <w:b/>
          <w:sz w:val="28"/>
          <w:szCs w:val="28"/>
        </w:rPr>
        <w:t>Reference List</w:t>
      </w:r>
    </w:p>
    <w:p w14:paraId="39AB2A4B" w14:textId="4C5E04DA" w:rsidR="00041609" w:rsidRPr="0071618B" w:rsidRDefault="00FD46F6" w:rsidP="003F20E1">
      <w:pPr>
        <w:rPr>
          <w:rFonts w:ascii="Arial" w:hAnsi="Arial" w:cs="Arial"/>
          <w:sz w:val="24"/>
          <w:szCs w:val="24"/>
          <w:shd w:val="clear" w:color="auto" w:fill="FFFFFF"/>
        </w:rPr>
      </w:pPr>
      <w:proofErr w:type="spellStart"/>
      <w:r w:rsidRPr="0071618B">
        <w:rPr>
          <w:rFonts w:ascii="Arial" w:hAnsi="Arial" w:cs="Arial"/>
          <w:sz w:val="24"/>
          <w:szCs w:val="24"/>
          <w:shd w:val="clear" w:color="auto" w:fill="FFFFFF"/>
        </w:rPr>
        <w:t>aan</w:t>
      </w:r>
      <w:proofErr w:type="spellEnd"/>
      <w:r w:rsidRPr="0071618B">
        <w:rPr>
          <w:rFonts w:ascii="Arial" w:hAnsi="Arial" w:cs="Arial"/>
          <w:sz w:val="24"/>
          <w:szCs w:val="24"/>
          <w:shd w:val="clear" w:color="auto" w:fill="FFFFFF"/>
        </w:rPr>
        <w:t xml:space="preserve"> het Rot, M., Moskowitz, D., &amp; Young, S. (2014). Impulsive behaviour in </w:t>
      </w:r>
      <w:r w:rsidR="003F20E1" w:rsidRPr="0071618B">
        <w:rPr>
          <w:rFonts w:ascii="Arial" w:hAnsi="Arial" w:cs="Arial"/>
          <w:sz w:val="24"/>
          <w:szCs w:val="24"/>
          <w:shd w:val="clear" w:color="auto" w:fill="FFFFFF"/>
        </w:rPr>
        <w:tab/>
      </w:r>
      <w:r w:rsidRPr="0071618B">
        <w:rPr>
          <w:rFonts w:ascii="Arial" w:hAnsi="Arial" w:cs="Arial"/>
          <w:sz w:val="24"/>
          <w:szCs w:val="24"/>
          <w:shd w:val="clear" w:color="auto" w:fill="FFFFFF"/>
        </w:rPr>
        <w:t xml:space="preserve">interpersonal encounters: Associations with quarrelsomeness and </w:t>
      </w:r>
      <w:r w:rsidR="003F20E1" w:rsidRPr="0071618B">
        <w:rPr>
          <w:rFonts w:ascii="Arial" w:hAnsi="Arial" w:cs="Arial"/>
          <w:sz w:val="24"/>
          <w:szCs w:val="24"/>
          <w:shd w:val="clear" w:color="auto" w:fill="FFFFFF"/>
        </w:rPr>
        <w:tab/>
      </w:r>
      <w:r w:rsidRPr="0071618B">
        <w:rPr>
          <w:rFonts w:ascii="Arial" w:hAnsi="Arial" w:cs="Arial"/>
          <w:sz w:val="24"/>
          <w:szCs w:val="24"/>
          <w:shd w:val="clear" w:color="auto" w:fill="FFFFFF"/>
        </w:rPr>
        <w:t xml:space="preserve">agreeableness. British Journal </w:t>
      </w:r>
      <w:proofErr w:type="gramStart"/>
      <w:r w:rsidRPr="0071618B">
        <w:rPr>
          <w:rFonts w:ascii="Arial" w:hAnsi="Arial" w:cs="Arial"/>
          <w:sz w:val="24"/>
          <w:szCs w:val="24"/>
          <w:shd w:val="clear" w:color="auto" w:fill="FFFFFF"/>
        </w:rPr>
        <w:t>Of</w:t>
      </w:r>
      <w:proofErr w:type="gramEnd"/>
      <w:r w:rsidRPr="0071618B">
        <w:rPr>
          <w:rFonts w:ascii="Arial" w:hAnsi="Arial" w:cs="Arial"/>
          <w:sz w:val="24"/>
          <w:szCs w:val="24"/>
          <w:shd w:val="clear" w:color="auto" w:fill="FFFFFF"/>
        </w:rPr>
        <w:t xml:space="preserve"> Psychology, 106(1), 152-161 </w:t>
      </w:r>
    </w:p>
    <w:p w14:paraId="57776BCD" w14:textId="65C186D2" w:rsidR="00041609" w:rsidRPr="0071618B" w:rsidRDefault="00041609">
      <w:pPr>
        <w:rPr>
          <w:rFonts w:ascii="Arial" w:hAnsi="Arial" w:cs="Arial"/>
          <w:sz w:val="24"/>
          <w:szCs w:val="24"/>
          <w:shd w:val="clear" w:color="auto" w:fill="FFFFFF"/>
        </w:rPr>
      </w:pPr>
      <w:proofErr w:type="spellStart"/>
      <w:r w:rsidRPr="0071618B">
        <w:rPr>
          <w:rFonts w:ascii="Arial" w:hAnsi="Arial" w:cs="Arial"/>
          <w:sz w:val="24"/>
          <w:szCs w:val="24"/>
          <w:shd w:val="clear" w:color="auto" w:fill="FFFFFF"/>
        </w:rPr>
        <w:t>Çelik</w:t>
      </w:r>
      <w:proofErr w:type="spellEnd"/>
      <w:r w:rsidRPr="0071618B">
        <w:rPr>
          <w:rFonts w:ascii="Arial" w:hAnsi="Arial" w:cs="Arial"/>
          <w:sz w:val="24"/>
          <w:szCs w:val="24"/>
          <w:shd w:val="clear" w:color="auto" w:fill="FFFFFF"/>
        </w:rPr>
        <w:t xml:space="preserve">, E., &amp; </w:t>
      </w:r>
      <w:proofErr w:type="spellStart"/>
      <w:r w:rsidRPr="0071618B">
        <w:rPr>
          <w:rFonts w:ascii="Arial" w:hAnsi="Arial" w:cs="Arial"/>
          <w:sz w:val="24"/>
          <w:szCs w:val="24"/>
          <w:shd w:val="clear" w:color="auto" w:fill="FFFFFF"/>
        </w:rPr>
        <w:t>Sahranç</w:t>
      </w:r>
      <w:proofErr w:type="spellEnd"/>
      <w:r w:rsidRPr="0071618B">
        <w:rPr>
          <w:rFonts w:ascii="Arial" w:hAnsi="Arial" w:cs="Arial"/>
          <w:sz w:val="24"/>
          <w:szCs w:val="24"/>
          <w:shd w:val="clear" w:color="auto" w:fill="FFFFFF"/>
        </w:rPr>
        <w:t xml:space="preserve">, Ü. (2018). SOCIAL AND EMOTIONAL LONELINESS AND </w:t>
      </w:r>
      <w:r w:rsidR="003F20E1" w:rsidRPr="0071618B">
        <w:rPr>
          <w:rFonts w:ascii="Arial" w:hAnsi="Arial" w:cs="Arial"/>
          <w:sz w:val="24"/>
          <w:szCs w:val="24"/>
          <w:shd w:val="clear" w:color="auto" w:fill="FFFFFF"/>
        </w:rPr>
        <w:tab/>
      </w:r>
      <w:r w:rsidRPr="0071618B">
        <w:rPr>
          <w:rFonts w:ascii="Arial" w:hAnsi="Arial" w:cs="Arial"/>
          <w:sz w:val="24"/>
          <w:szCs w:val="24"/>
          <w:shd w:val="clear" w:color="auto" w:fill="FFFFFF"/>
        </w:rPr>
        <w:t xml:space="preserve">SELF-CONCEALMENT AS PREDICTORS OF ADOLESCENTS’ </w:t>
      </w:r>
      <w:r w:rsidR="003F20E1" w:rsidRPr="0071618B">
        <w:rPr>
          <w:rFonts w:ascii="Arial" w:hAnsi="Arial" w:cs="Arial"/>
          <w:sz w:val="24"/>
          <w:szCs w:val="24"/>
          <w:shd w:val="clear" w:color="auto" w:fill="FFFFFF"/>
        </w:rPr>
        <w:tab/>
      </w:r>
      <w:r w:rsidRPr="0071618B">
        <w:rPr>
          <w:rFonts w:ascii="Arial" w:hAnsi="Arial" w:cs="Arial"/>
          <w:sz w:val="24"/>
          <w:szCs w:val="24"/>
          <w:shd w:val="clear" w:color="auto" w:fill="FFFFFF"/>
        </w:rPr>
        <w:t xml:space="preserve">SENSATION SEEKING. GESJ: Education Science </w:t>
      </w:r>
      <w:proofErr w:type="gramStart"/>
      <w:r w:rsidRPr="0071618B">
        <w:rPr>
          <w:rFonts w:ascii="Arial" w:hAnsi="Arial" w:cs="Arial"/>
          <w:sz w:val="24"/>
          <w:szCs w:val="24"/>
          <w:shd w:val="clear" w:color="auto" w:fill="FFFFFF"/>
        </w:rPr>
        <w:t>And</w:t>
      </w:r>
      <w:proofErr w:type="gramEnd"/>
      <w:r w:rsidRPr="0071618B">
        <w:rPr>
          <w:rFonts w:ascii="Arial" w:hAnsi="Arial" w:cs="Arial"/>
          <w:sz w:val="24"/>
          <w:szCs w:val="24"/>
          <w:shd w:val="clear" w:color="auto" w:fill="FFFFFF"/>
        </w:rPr>
        <w:t xml:space="preserve"> Psychology, 4(36).</w:t>
      </w:r>
    </w:p>
    <w:p w14:paraId="1D653D56" w14:textId="7988BD73" w:rsidR="00314508" w:rsidRPr="0071618B" w:rsidRDefault="00314508">
      <w:pPr>
        <w:rPr>
          <w:rFonts w:ascii="Arial" w:hAnsi="Arial" w:cs="Arial"/>
          <w:sz w:val="24"/>
          <w:szCs w:val="24"/>
          <w:shd w:val="clear" w:color="auto" w:fill="FFFFFF"/>
        </w:rPr>
      </w:pPr>
      <w:r w:rsidRPr="0071618B">
        <w:rPr>
          <w:rFonts w:ascii="Arial" w:hAnsi="Arial" w:cs="Arial"/>
          <w:sz w:val="24"/>
          <w:szCs w:val="24"/>
          <w:shd w:val="clear" w:color="auto" w:fill="FFFFFF"/>
        </w:rPr>
        <w:t xml:space="preserve">Dahlen, E., Martin, R., Ragan, K., &amp; Kuhlman, M. (2005). Driving anger, sensation </w:t>
      </w:r>
      <w:r w:rsidR="003F20E1" w:rsidRPr="0071618B">
        <w:rPr>
          <w:rFonts w:ascii="Arial" w:hAnsi="Arial" w:cs="Arial"/>
          <w:sz w:val="24"/>
          <w:szCs w:val="24"/>
          <w:shd w:val="clear" w:color="auto" w:fill="FFFFFF"/>
        </w:rPr>
        <w:tab/>
      </w:r>
      <w:r w:rsidRPr="0071618B">
        <w:rPr>
          <w:rFonts w:ascii="Arial" w:hAnsi="Arial" w:cs="Arial"/>
          <w:sz w:val="24"/>
          <w:szCs w:val="24"/>
          <w:shd w:val="clear" w:color="auto" w:fill="FFFFFF"/>
        </w:rPr>
        <w:t xml:space="preserve">seeking, impulsiveness, and boredom proneness in the prediction of unsafe </w:t>
      </w:r>
      <w:r w:rsidR="003F20E1" w:rsidRPr="0071618B">
        <w:rPr>
          <w:rFonts w:ascii="Arial" w:hAnsi="Arial" w:cs="Arial"/>
          <w:sz w:val="24"/>
          <w:szCs w:val="24"/>
          <w:shd w:val="clear" w:color="auto" w:fill="FFFFFF"/>
        </w:rPr>
        <w:tab/>
      </w:r>
      <w:r w:rsidRPr="0071618B">
        <w:rPr>
          <w:rFonts w:ascii="Arial" w:hAnsi="Arial" w:cs="Arial"/>
          <w:sz w:val="24"/>
          <w:szCs w:val="24"/>
          <w:shd w:val="clear" w:color="auto" w:fill="FFFFFF"/>
        </w:rPr>
        <w:t xml:space="preserve">driving. Accident Analysis &amp; Prevention, 37(2), 341-348. </w:t>
      </w:r>
      <w:r w:rsidR="003F20E1" w:rsidRPr="0071618B">
        <w:rPr>
          <w:rFonts w:ascii="Arial" w:hAnsi="Arial" w:cs="Arial"/>
          <w:sz w:val="24"/>
          <w:szCs w:val="24"/>
          <w:shd w:val="clear" w:color="auto" w:fill="FFFFFF"/>
        </w:rPr>
        <w:tab/>
      </w:r>
      <w:r w:rsidRPr="0071618B">
        <w:rPr>
          <w:rFonts w:ascii="Arial" w:hAnsi="Arial" w:cs="Arial"/>
          <w:sz w:val="24"/>
          <w:szCs w:val="24"/>
          <w:shd w:val="clear" w:color="auto" w:fill="FFFFFF"/>
        </w:rPr>
        <w:t>http://dx.doi.org/10.1016/j.aap.2004.10.006</w:t>
      </w:r>
    </w:p>
    <w:p w14:paraId="641C5F59" w14:textId="55B2EE1C" w:rsidR="00041609" w:rsidRPr="0071618B" w:rsidRDefault="00041609">
      <w:pPr>
        <w:rPr>
          <w:rFonts w:ascii="Arial" w:hAnsi="Arial" w:cs="Arial"/>
          <w:sz w:val="24"/>
          <w:szCs w:val="24"/>
          <w:shd w:val="clear" w:color="auto" w:fill="FFFFFF"/>
        </w:rPr>
      </w:pPr>
      <w:r w:rsidRPr="0071618B">
        <w:rPr>
          <w:rFonts w:ascii="Arial" w:hAnsi="Arial" w:cs="Arial"/>
          <w:sz w:val="24"/>
          <w:szCs w:val="24"/>
          <w:shd w:val="clear" w:color="auto" w:fill="FFFFFF"/>
        </w:rPr>
        <w:t xml:space="preserve">Hayley, A., Ridder, B., </w:t>
      </w:r>
      <w:proofErr w:type="spellStart"/>
      <w:r w:rsidRPr="0071618B">
        <w:rPr>
          <w:rFonts w:ascii="Arial" w:hAnsi="Arial" w:cs="Arial"/>
          <w:sz w:val="24"/>
          <w:szCs w:val="24"/>
          <w:shd w:val="clear" w:color="auto" w:fill="FFFFFF"/>
        </w:rPr>
        <w:t>Stough</w:t>
      </w:r>
      <w:proofErr w:type="spellEnd"/>
      <w:r w:rsidRPr="0071618B">
        <w:rPr>
          <w:rFonts w:ascii="Arial" w:hAnsi="Arial" w:cs="Arial"/>
          <w:sz w:val="24"/>
          <w:szCs w:val="24"/>
          <w:shd w:val="clear" w:color="auto" w:fill="FFFFFF"/>
        </w:rPr>
        <w:t xml:space="preserve">, C., Ford, T., &amp; Downey, L. (2017). Emotional </w:t>
      </w:r>
      <w:r w:rsidR="003F20E1" w:rsidRPr="0071618B">
        <w:rPr>
          <w:rFonts w:ascii="Arial" w:hAnsi="Arial" w:cs="Arial"/>
          <w:sz w:val="24"/>
          <w:szCs w:val="24"/>
          <w:shd w:val="clear" w:color="auto" w:fill="FFFFFF"/>
        </w:rPr>
        <w:tab/>
      </w:r>
      <w:r w:rsidRPr="0071618B">
        <w:rPr>
          <w:rFonts w:ascii="Arial" w:hAnsi="Arial" w:cs="Arial"/>
          <w:sz w:val="24"/>
          <w:szCs w:val="24"/>
          <w:shd w:val="clear" w:color="auto" w:fill="FFFFFF"/>
        </w:rPr>
        <w:t xml:space="preserve">intelligence and risky driving behaviour in adults. Transportation Research </w:t>
      </w:r>
      <w:r w:rsidR="003F20E1" w:rsidRPr="0071618B">
        <w:rPr>
          <w:rFonts w:ascii="Arial" w:hAnsi="Arial" w:cs="Arial"/>
          <w:sz w:val="24"/>
          <w:szCs w:val="24"/>
          <w:shd w:val="clear" w:color="auto" w:fill="FFFFFF"/>
        </w:rPr>
        <w:tab/>
      </w:r>
      <w:r w:rsidRPr="0071618B">
        <w:rPr>
          <w:rFonts w:ascii="Arial" w:hAnsi="Arial" w:cs="Arial"/>
          <w:sz w:val="24"/>
          <w:szCs w:val="24"/>
          <w:shd w:val="clear" w:color="auto" w:fill="FFFFFF"/>
        </w:rPr>
        <w:t xml:space="preserve">Part F: Traffic Psychology </w:t>
      </w:r>
      <w:proofErr w:type="gramStart"/>
      <w:r w:rsidRPr="0071618B">
        <w:rPr>
          <w:rFonts w:ascii="Arial" w:hAnsi="Arial" w:cs="Arial"/>
          <w:sz w:val="24"/>
          <w:szCs w:val="24"/>
          <w:shd w:val="clear" w:color="auto" w:fill="FFFFFF"/>
        </w:rPr>
        <w:t>And</w:t>
      </w:r>
      <w:proofErr w:type="gramEnd"/>
      <w:r w:rsidRPr="0071618B">
        <w:rPr>
          <w:rFonts w:ascii="Arial" w:hAnsi="Arial" w:cs="Arial"/>
          <w:sz w:val="24"/>
          <w:szCs w:val="24"/>
          <w:shd w:val="clear" w:color="auto" w:fill="FFFFFF"/>
        </w:rPr>
        <w:t xml:space="preserve"> Behaviour, 49, 124-131. </w:t>
      </w:r>
      <w:r w:rsidR="003F20E1" w:rsidRPr="0071618B">
        <w:rPr>
          <w:rFonts w:ascii="Arial" w:hAnsi="Arial" w:cs="Arial"/>
          <w:sz w:val="24"/>
          <w:szCs w:val="24"/>
          <w:shd w:val="clear" w:color="auto" w:fill="FFFFFF"/>
        </w:rPr>
        <w:tab/>
      </w:r>
      <w:r w:rsidR="009D5C12" w:rsidRPr="0071618B">
        <w:rPr>
          <w:rFonts w:ascii="Arial" w:hAnsi="Arial" w:cs="Arial"/>
          <w:sz w:val="24"/>
          <w:szCs w:val="24"/>
          <w:shd w:val="clear" w:color="auto" w:fill="FFFFFF"/>
        </w:rPr>
        <w:t>http://dx.doi.org/10.1016/j.trf.2017.06.009</w:t>
      </w:r>
    </w:p>
    <w:p w14:paraId="0B104A98" w14:textId="31F391BC" w:rsidR="009D5C12" w:rsidRPr="0071618B" w:rsidRDefault="009D5C12">
      <w:pPr>
        <w:rPr>
          <w:rFonts w:ascii="Arial" w:hAnsi="Arial" w:cs="Arial"/>
          <w:sz w:val="24"/>
          <w:szCs w:val="24"/>
          <w:shd w:val="clear" w:color="auto" w:fill="FFFFFF"/>
        </w:rPr>
      </w:pPr>
      <w:r w:rsidRPr="0071618B">
        <w:rPr>
          <w:rFonts w:ascii="Arial" w:hAnsi="Arial" w:cs="Arial"/>
          <w:sz w:val="24"/>
          <w:szCs w:val="24"/>
          <w:shd w:val="clear" w:color="auto" w:fill="FFFFFF"/>
        </w:rPr>
        <w:t xml:space="preserve">Jonah, B. (1997). Sensation seeking and risky driving: a review and synthesis of the </w:t>
      </w:r>
      <w:r w:rsidR="00C40D98" w:rsidRPr="0071618B">
        <w:rPr>
          <w:rFonts w:ascii="Arial" w:hAnsi="Arial" w:cs="Arial"/>
          <w:sz w:val="24"/>
          <w:szCs w:val="24"/>
          <w:shd w:val="clear" w:color="auto" w:fill="FFFFFF"/>
        </w:rPr>
        <w:tab/>
      </w:r>
      <w:r w:rsidRPr="0071618B">
        <w:rPr>
          <w:rFonts w:ascii="Arial" w:hAnsi="Arial" w:cs="Arial"/>
          <w:sz w:val="24"/>
          <w:szCs w:val="24"/>
          <w:shd w:val="clear" w:color="auto" w:fill="FFFFFF"/>
        </w:rPr>
        <w:t xml:space="preserve">literature. Accident Analysis &amp; Prevention, 29(5), 651-665. </w:t>
      </w:r>
      <w:r w:rsidR="00C40D98" w:rsidRPr="0071618B">
        <w:rPr>
          <w:rFonts w:ascii="Arial" w:hAnsi="Arial" w:cs="Arial"/>
          <w:sz w:val="24"/>
          <w:szCs w:val="24"/>
          <w:shd w:val="clear" w:color="auto" w:fill="FFFFFF"/>
        </w:rPr>
        <w:tab/>
      </w:r>
      <w:r w:rsidRPr="0071618B">
        <w:rPr>
          <w:rFonts w:ascii="Arial" w:hAnsi="Arial" w:cs="Arial"/>
          <w:sz w:val="24"/>
          <w:szCs w:val="24"/>
          <w:shd w:val="clear" w:color="auto" w:fill="FFFFFF"/>
        </w:rPr>
        <w:t>http://dx.doi.org/10.1016/s0001-4575(97)00017-1</w:t>
      </w:r>
    </w:p>
    <w:p w14:paraId="796A6E8E" w14:textId="001811FC" w:rsidR="00041609" w:rsidRPr="0071618B" w:rsidRDefault="00041609">
      <w:pPr>
        <w:rPr>
          <w:rFonts w:ascii="Arial" w:hAnsi="Arial" w:cs="Arial"/>
          <w:sz w:val="24"/>
          <w:szCs w:val="24"/>
          <w:shd w:val="clear" w:color="auto" w:fill="FFFFFF"/>
        </w:rPr>
      </w:pPr>
      <w:proofErr w:type="spellStart"/>
      <w:r w:rsidRPr="0071618B">
        <w:rPr>
          <w:rFonts w:ascii="Arial" w:hAnsi="Arial" w:cs="Arial"/>
          <w:sz w:val="24"/>
          <w:szCs w:val="24"/>
          <w:shd w:val="clear" w:color="auto" w:fill="FFFFFF"/>
        </w:rPr>
        <w:lastRenderedPageBreak/>
        <w:t>Luk</w:t>
      </w:r>
      <w:proofErr w:type="spellEnd"/>
      <w:r w:rsidRPr="0071618B">
        <w:rPr>
          <w:rFonts w:ascii="Arial" w:hAnsi="Arial" w:cs="Arial"/>
          <w:sz w:val="24"/>
          <w:szCs w:val="24"/>
          <w:shd w:val="clear" w:color="auto" w:fill="FFFFFF"/>
        </w:rPr>
        <w:t xml:space="preserve">, J., Trim, R., </w:t>
      </w:r>
      <w:proofErr w:type="spellStart"/>
      <w:r w:rsidRPr="0071618B">
        <w:rPr>
          <w:rFonts w:ascii="Arial" w:hAnsi="Arial" w:cs="Arial"/>
          <w:sz w:val="24"/>
          <w:szCs w:val="24"/>
          <w:shd w:val="clear" w:color="auto" w:fill="FFFFFF"/>
        </w:rPr>
        <w:t>Karyadi</w:t>
      </w:r>
      <w:proofErr w:type="spellEnd"/>
      <w:r w:rsidRPr="0071618B">
        <w:rPr>
          <w:rFonts w:ascii="Arial" w:hAnsi="Arial" w:cs="Arial"/>
          <w:sz w:val="24"/>
          <w:szCs w:val="24"/>
          <w:shd w:val="clear" w:color="auto" w:fill="FFFFFF"/>
        </w:rPr>
        <w:t xml:space="preserve">, K., Curry, I., </w:t>
      </w:r>
      <w:proofErr w:type="spellStart"/>
      <w:r w:rsidRPr="0071618B">
        <w:rPr>
          <w:rFonts w:ascii="Arial" w:hAnsi="Arial" w:cs="Arial"/>
          <w:sz w:val="24"/>
          <w:szCs w:val="24"/>
          <w:shd w:val="clear" w:color="auto" w:fill="FFFFFF"/>
        </w:rPr>
        <w:t>Hopfer</w:t>
      </w:r>
      <w:proofErr w:type="spellEnd"/>
      <w:r w:rsidRPr="0071618B">
        <w:rPr>
          <w:rFonts w:ascii="Arial" w:hAnsi="Arial" w:cs="Arial"/>
          <w:sz w:val="24"/>
          <w:szCs w:val="24"/>
          <w:shd w:val="clear" w:color="auto" w:fill="FFFFFF"/>
        </w:rPr>
        <w:t xml:space="preserve">, C., &amp; Hewitt, J. et al. (2017). Unique </w:t>
      </w:r>
      <w:r w:rsidR="00C40D98" w:rsidRPr="0071618B">
        <w:rPr>
          <w:rFonts w:ascii="Arial" w:hAnsi="Arial" w:cs="Arial"/>
          <w:sz w:val="24"/>
          <w:szCs w:val="24"/>
          <w:shd w:val="clear" w:color="auto" w:fill="FFFFFF"/>
        </w:rPr>
        <w:tab/>
      </w:r>
      <w:r w:rsidRPr="0071618B">
        <w:rPr>
          <w:rFonts w:ascii="Arial" w:hAnsi="Arial" w:cs="Arial"/>
          <w:sz w:val="24"/>
          <w:szCs w:val="24"/>
          <w:shd w:val="clear" w:color="auto" w:fill="FFFFFF"/>
        </w:rPr>
        <w:t xml:space="preserve">and interactive effects of impulsivity facets on reckless driving and driving </w:t>
      </w:r>
      <w:r w:rsidR="00C40D98" w:rsidRPr="0071618B">
        <w:rPr>
          <w:rFonts w:ascii="Arial" w:hAnsi="Arial" w:cs="Arial"/>
          <w:sz w:val="24"/>
          <w:szCs w:val="24"/>
          <w:shd w:val="clear" w:color="auto" w:fill="FFFFFF"/>
        </w:rPr>
        <w:tab/>
      </w:r>
      <w:r w:rsidRPr="0071618B">
        <w:rPr>
          <w:rFonts w:ascii="Arial" w:hAnsi="Arial" w:cs="Arial"/>
          <w:sz w:val="24"/>
          <w:szCs w:val="24"/>
          <w:shd w:val="clear" w:color="auto" w:fill="FFFFFF"/>
        </w:rPr>
        <w:t xml:space="preserve">under the influence in a high-risk young adult sample. Personality And </w:t>
      </w:r>
      <w:r w:rsidR="00C40D98" w:rsidRPr="0071618B">
        <w:rPr>
          <w:rFonts w:ascii="Arial" w:hAnsi="Arial" w:cs="Arial"/>
          <w:sz w:val="24"/>
          <w:szCs w:val="24"/>
          <w:shd w:val="clear" w:color="auto" w:fill="FFFFFF"/>
        </w:rPr>
        <w:tab/>
      </w:r>
      <w:r w:rsidRPr="0071618B">
        <w:rPr>
          <w:rFonts w:ascii="Arial" w:hAnsi="Arial" w:cs="Arial"/>
          <w:sz w:val="24"/>
          <w:szCs w:val="24"/>
          <w:shd w:val="clear" w:color="auto" w:fill="FFFFFF"/>
        </w:rPr>
        <w:t xml:space="preserve">Individual Differences, 114, 42-47. </w:t>
      </w:r>
      <w:r w:rsidR="00C40D98" w:rsidRPr="0071618B">
        <w:rPr>
          <w:rFonts w:ascii="Arial" w:hAnsi="Arial" w:cs="Arial"/>
          <w:sz w:val="24"/>
          <w:szCs w:val="24"/>
          <w:shd w:val="clear" w:color="auto" w:fill="FFFFFF"/>
        </w:rPr>
        <w:tab/>
      </w:r>
      <w:r w:rsidRPr="0071618B">
        <w:rPr>
          <w:rFonts w:ascii="Arial" w:hAnsi="Arial" w:cs="Arial"/>
          <w:sz w:val="24"/>
          <w:szCs w:val="24"/>
          <w:shd w:val="clear" w:color="auto" w:fill="FFFFFF"/>
        </w:rPr>
        <w:t>http://dx.doi.org/10.1016/j.paid.2017.03.048</w:t>
      </w:r>
    </w:p>
    <w:p w14:paraId="5FB23F47" w14:textId="7DD32AA1" w:rsidR="006D2909" w:rsidRPr="0071618B" w:rsidRDefault="006D2909">
      <w:pPr>
        <w:rPr>
          <w:rFonts w:ascii="Arial" w:hAnsi="Arial" w:cs="Arial"/>
          <w:sz w:val="24"/>
          <w:szCs w:val="24"/>
          <w:shd w:val="clear" w:color="auto" w:fill="FFFFFF"/>
        </w:rPr>
      </w:pPr>
      <w:r w:rsidRPr="0071618B">
        <w:rPr>
          <w:rFonts w:ascii="Arial" w:hAnsi="Arial" w:cs="Arial"/>
          <w:sz w:val="24"/>
          <w:szCs w:val="24"/>
          <w:shd w:val="clear" w:color="auto" w:fill="FFFFFF"/>
        </w:rPr>
        <w:t xml:space="preserve">Pearson, M., Murphy, E., &amp; </w:t>
      </w:r>
      <w:proofErr w:type="spellStart"/>
      <w:r w:rsidRPr="0071618B">
        <w:rPr>
          <w:rFonts w:ascii="Arial" w:hAnsi="Arial" w:cs="Arial"/>
          <w:sz w:val="24"/>
          <w:szCs w:val="24"/>
          <w:shd w:val="clear" w:color="auto" w:fill="FFFFFF"/>
        </w:rPr>
        <w:t>Doane</w:t>
      </w:r>
      <w:proofErr w:type="spellEnd"/>
      <w:r w:rsidRPr="0071618B">
        <w:rPr>
          <w:rFonts w:ascii="Arial" w:hAnsi="Arial" w:cs="Arial"/>
          <w:sz w:val="24"/>
          <w:szCs w:val="24"/>
          <w:shd w:val="clear" w:color="auto" w:fill="FFFFFF"/>
        </w:rPr>
        <w:t xml:space="preserve">, A. (2013). Impulsivity-like traits and risky driving </w:t>
      </w:r>
      <w:r w:rsidR="00C40D98" w:rsidRPr="0071618B">
        <w:rPr>
          <w:rFonts w:ascii="Arial" w:hAnsi="Arial" w:cs="Arial"/>
          <w:sz w:val="24"/>
          <w:szCs w:val="24"/>
          <w:shd w:val="clear" w:color="auto" w:fill="FFFFFF"/>
        </w:rPr>
        <w:tab/>
      </w:r>
      <w:proofErr w:type="spellStart"/>
      <w:r w:rsidRPr="0071618B">
        <w:rPr>
          <w:rFonts w:ascii="Arial" w:hAnsi="Arial" w:cs="Arial"/>
          <w:sz w:val="24"/>
          <w:szCs w:val="24"/>
          <w:shd w:val="clear" w:color="auto" w:fill="FFFFFF"/>
        </w:rPr>
        <w:t>behaviors</w:t>
      </w:r>
      <w:proofErr w:type="spellEnd"/>
      <w:r w:rsidRPr="0071618B">
        <w:rPr>
          <w:rFonts w:ascii="Arial" w:hAnsi="Arial" w:cs="Arial"/>
          <w:sz w:val="24"/>
          <w:szCs w:val="24"/>
          <w:shd w:val="clear" w:color="auto" w:fill="FFFFFF"/>
        </w:rPr>
        <w:t xml:space="preserve"> among college students. Accident Analysis &amp; Prevention, 53, 142-</w:t>
      </w:r>
      <w:r w:rsidR="00C40D98" w:rsidRPr="0071618B">
        <w:rPr>
          <w:rFonts w:ascii="Arial" w:hAnsi="Arial" w:cs="Arial"/>
          <w:sz w:val="24"/>
          <w:szCs w:val="24"/>
          <w:shd w:val="clear" w:color="auto" w:fill="FFFFFF"/>
        </w:rPr>
        <w:tab/>
      </w:r>
      <w:r w:rsidRPr="0071618B">
        <w:rPr>
          <w:rFonts w:ascii="Arial" w:hAnsi="Arial" w:cs="Arial"/>
          <w:sz w:val="24"/>
          <w:szCs w:val="24"/>
          <w:shd w:val="clear" w:color="auto" w:fill="FFFFFF"/>
        </w:rPr>
        <w:t>148. http://dx.doi.org/10.1016/j.aap.2013.01.009</w:t>
      </w:r>
    </w:p>
    <w:p w14:paraId="329040D7" w14:textId="76096C25" w:rsidR="00F17291" w:rsidRPr="0071618B" w:rsidRDefault="00F17291">
      <w:pPr>
        <w:rPr>
          <w:rFonts w:ascii="Arial" w:hAnsi="Arial" w:cs="Arial"/>
          <w:b/>
          <w:sz w:val="24"/>
          <w:szCs w:val="24"/>
        </w:rPr>
      </w:pPr>
      <w:r w:rsidRPr="0071618B">
        <w:rPr>
          <w:rFonts w:ascii="Arial" w:hAnsi="Arial" w:cs="Arial"/>
          <w:b/>
          <w:sz w:val="24"/>
          <w:szCs w:val="24"/>
        </w:rPr>
        <w:br w:type="page"/>
      </w:r>
    </w:p>
    <w:p w14:paraId="63143731" w14:textId="77777777" w:rsidR="00F17291" w:rsidRDefault="00F17291" w:rsidP="00F17291">
      <w:pPr>
        <w:jc w:val="center"/>
        <w:rPr>
          <w:rFonts w:ascii="Arial" w:hAnsi="Arial" w:cs="Arial"/>
          <w:b/>
          <w:sz w:val="28"/>
          <w:szCs w:val="28"/>
        </w:rPr>
      </w:pPr>
      <w:proofErr w:type="spellStart"/>
      <w:r>
        <w:rPr>
          <w:rFonts w:ascii="Arial" w:hAnsi="Arial" w:cs="Arial"/>
          <w:b/>
          <w:sz w:val="28"/>
          <w:szCs w:val="28"/>
        </w:rPr>
        <w:lastRenderedPageBreak/>
        <w:t>Appendicies</w:t>
      </w:r>
      <w:proofErr w:type="spellEnd"/>
    </w:p>
    <w:p w14:paraId="199650C2" w14:textId="77777777" w:rsidR="00FB7BD9" w:rsidRDefault="00FB7BD9" w:rsidP="00FB7BD9">
      <w:pPr>
        <w:rPr>
          <w:rFonts w:ascii="Arial" w:hAnsi="Arial" w:cs="Arial"/>
          <w:sz w:val="24"/>
          <w:szCs w:val="28"/>
        </w:rPr>
      </w:pPr>
    </w:p>
    <w:p w14:paraId="36A4E2EA" w14:textId="77777777" w:rsidR="00FB7BD9" w:rsidRDefault="00FB7BD9" w:rsidP="00FB7BD9">
      <w:pPr>
        <w:rPr>
          <w:rFonts w:ascii="Arial" w:hAnsi="Arial" w:cs="Arial"/>
          <w:sz w:val="24"/>
          <w:szCs w:val="28"/>
        </w:rPr>
      </w:pPr>
      <w:r>
        <w:rPr>
          <w:rFonts w:ascii="Arial" w:hAnsi="Arial" w:cs="Arial"/>
          <w:sz w:val="24"/>
          <w:szCs w:val="28"/>
        </w:rPr>
        <w:t>Appendix A: Consent Form</w:t>
      </w:r>
    </w:p>
    <w:p w14:paraId="6EA20CF0" w14:textId="77777777" w:rsidR="00FB7BD9" w:rsidRDefault="00FB7BD9" w:rsidP="00FB7BD9">
      <w:pPr>
        <w:jc w:val="center"/>
        <w:rPr>
          <w:rFonts w:ascii="Arial" w:hAnsi="Arial" w:cs="Arial"/>
          <w:b/>
          <w:sz w:val="24"/>
          <w:szCs w:val="24"/>
        </w:rPr>
      </w:pPr>
      <w:r>
        <w:rPr>
          <w:rFonts w:ascii="Arial" w:hAnsi="Arial" w:cs="Arial"/>
          <w:b/>
          <w:sz w:val="24"/>
          <w:szCs w:val="24"/>
        </w:rPr>
        <w:t>Study information and consent</w:t>
      </w:r>
    </w:p>
    <w:p w14:paraId="59D73C89" w14:textId="77777777" w:rsidR="00FB7BD9" w:rsidRDefault="00FB7BD9" w:rsidP="00FB7BD9">
      <w:pPr>
        <w:jc w:val="center"/>
        <w:rPr>
          <w:rFonts w:ascii="Arial" w:hAnsi="Arial" w:cs="Arial"/>
          <w:b/>
          <w:sz w:val="24"/>
          <w:szCs w:val="24"/>
        </w:rPr>
      </w:pPr>
    </w:p>
    <w:p w14:paraId="313A3C98" w14:textId="77777777" w:rsidR="00FB7BD9" w:rsidRDefault="00FB7BD9" w:rsidP="00FB7BD9">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I understand that taking part in this research survey will involve me answering two short questionnaires regarding my driving behaviour. </w:t>
      </w:r>
      <w:r>
        <w:rPr>
          <w:rFonts w:ascii="Arial" w:eastAsia="Times New Roman" w:hAnsi="Arial" w:cs="Arial"/>
          <w:sz w:val="24"/>
          <w:szCs w:val="24"/>
          <w:lang w:eastAsia="en-GB"/>
        </w:rPr>
        <w:br/>
      </w:r>
      <w:r>
        <w:rPr>
          <w:rFonts w:ascii="Arial" w:eastAsia="Times New Roman" w:hAnsi="Arial" w:cs="Arial"/>
          <w:sz w:val="24"/>
          <w:szCs w:val="24"/>
          <w:lang w:eastAsia="en-GB"/>
        </w:rPr>
        <w:br/>
        <w:t>I understand that participating in this study is entirely voluntary and I am free to withdraw my participation at any time by closing the browser screen. I am aware that if I have concerns about the study that I can contact the principal researcher via the details below following completion of the study.</w:t>
      </w:r>
      <w:r>
        <w:rPr>
          <w:rFonts w:ascii="Arial" w:eastAsia="Times New Roman" w:hAnsi="Arial" w:cs="Arial"/>
          <w:sz w:val="24"/>
          <w:szCs w:val="24"/>
          <w:lang w:eastAsia="en-GB"/>
        </w:rPr>
        <w:br/>
      </w:r>
      <w:r>
        <w:rPr>
          <w:rFonts w:ascii="Arial" w:eastAsia="Times New Roman" w:hAnsi="Arial" w:cs="Arial"/>
          <w:sz w:val="24"/>
          <w:szCs w:val="24"/>
          <w:lang w:eastAsia="en-GB"/>
        </w:rPr>
        <w:br/>
        <w:t xml:space="preserve">I understand that the information provided by my will be used </w:t>
      </w:r>
      <w:proofErr w:type="gramStart"/>
      <w:r>
        <w:rPr>
          <w:rFonts w:ascii="Arial" w:eastAsia="Times New Roman" w:hAnsi="Arial" w:cs="Arial"/>
          <w:sz w:val="24"/>
          <w:szCs w:val="24"/>
          <w:lang w:eastAsia="en-GB"/>
        </w:rPr>
        <w:t>for the purpose of</w:t>
      </w:r>
      <w:proofErr w:type="gramEnd"/>
      <w:r>
        <w:rPr>
          <w:rFonts w:ascii="Arial" w:eastAsia="Times New Roman" w:hAnsi="Arial" w:cs="Arial"/>
          <w:sz w:val="24"/>
          <w:szCs w:val="24"/>
          <w:lang w:eastAsia="en-GB"/>
        </w:rPr>
        <w:t xml:space="preserve"> providing data for analysis, but that this data will be held confidentially and anonymously, with a code assigned in place of my name. These data will be stored in accordance with the Data Protection Act.</w:t>
      </w:r>
      <w:r>
        <w:rPr>
          <w:rFonts w:ascii="Arial" w:eastAsia="Times New Roman" w:hAnsi="Arial" w:cs="Arial"/>
          <w:sz w:val="24"/>
          <w:szCs w:val="24"/>
          <w:lang w:eastAsia="en-GB"/>
        </w:rPr>
        <w:br/>
      </w:r>
      <w:r>
        <w:rPr>
          <w:rFonts w:ascii="Arial" w:eastAsia="Times New Roman" w:hAnsi="Arial" w:cs="Arial"/>
          <w:sz w:val="24"/>
          <w:szCs w:val="24"/>
          <w:lang w:eastAsia="en-GB"/>
        </w:rPr>
        <w:br/>
        <w:t xml:space="preserve">I also understand that at the end of the study I will be provided with debrief information outlining the full nature of the study. I will also </w:t>
      </w:r>
      <w:proofErr w:type="gramStart"/>
      <w:r>
        <w:rPr>
          <w:rFonts w:ascii="Arial" w:eastAsia="Times New Roman" w:hAnsi="Arial" w:cs="Arial"/>
          <w:sz w:val="24"/>
          <w:szCs w:val="24"/>
          <w:lang w:eastAsia="en-GB"/>
        </w:rPr>
        <w:t>have the opportunity to</w:t>
      </w:r>
      <w:proofErr w:type="gramEnd"/>
      <w:r>
        <w:rPr>
          <w:rFonts w:ascii="Arial" w:eastAsia="Times New Roman" w:hAnsi="Arial" w:cs="Arial"/>
          <w:sz w:val="24"/>
          <w:szCs w:val="24"/>
          <w:lang w:eastAsia="en-GB"/>
        </w:rPr>
        <w:t xml:space="preserve"> contact the researcher with any questions I may have.</w:t>
      </w:r>
    </w:p>
    <w:p w14:paraId="2233717B" w14:textId="77777777" w:rsidR="00FB7BD9" w:rsidRDefault="00FB7BD9" w:rsidP="00FB7BD9">
      <w:pPr>
        <w:spacing w:after="0" w:line="240" w:lineRule="auto"/>
        <w:jc w:val="center"/>
        <w:rPr>
          <w:rFonts w:ascii="Arial" w:eastAsia="Times New Roman" w:hAnsi="Arial" w:cs="Arial"/>
          <w:sz w:val="24"/>
          <w:szCs w:val="24"/>
          <w:lang w:eastAsia="en-GB"/>
        </w:rPr>
      </w:pPr>
    </w:p>
    <w:p w14:paraId="2A95427E" w14:textId="77777777" w:rsidR="00FB7BD9" w:rsidRDefault="00FB7BD9" w:rsidP="00FB7BD9">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Researcher details:</w:t>
      </w:r>
      <w:r>
        <w:rPr>
          <w:rFonts w:ascii="Arial" w:eastAsia="Times New Roman" w:hAnsi="Arial" w:cs="Arial"/>
          <w:sz w:val="24"/>
          <w:szCs w:val="24"/>
          <w:lang w:eastAsia="en-GB"/>
        </w:rPr>
        <w:br/>
      </w:r>
      <w:r>
        <w:rPr>
          <w:rFonts w:ascii="Arial" w:eastAsia="Times New Roman" w:hAnsi="Arial" w:cs="Arial"/>
          <w:sz w:val="24"/>
          <w:szCs w:val="24"/>
          <w:lang w:eastAsia="en-GB"/>
        </w:rPr>
        <w:br/>
        <w:t>Miss Stacey Coleman</w:t>
      </w:r>
      <w:r>
        <w:rPr>
          <w:rFonts w:ascii="Arial" w:eastAsia="Times New Roman" w:hAnsi="Arial" w:cs="Arial"/>
          <w:sz w:val="24"/>
          <w:szCs w:val="24"/>
          <w:lang w:eastAsia="en-GB"/>
        </w:rPr>
        <w:br/>
        <w:t>stacey.coleman@uwtsd.ac.uk</w:t>
      </w:r>
    </w:p>
    <w:p w14:paraId="3B24A833" w14:textId="77777777" w:rsidR="00FB7BD9" w:rsidRDefault="00FB7BD9" w:rsidP="00FB7BD9">
      <w:pPr>
        <w:jc w:val="center"/>
        <w:rPr>
          <w:rFonts w:ascii="Arial" w:hAnsi="Arial" w:cs="Arial"/>
          <w:b/>
          <w:sz w:val="24"/>
          <w:szCs w:val="24"/>
        </w:rPr>
      </w:pPr>
    </w:p>
    <w:p w14:paraId="085590DC" w14:textId="77777777" w:rsidR="00FB7BD9" w:rsidRDefault="00FB7BD9" w:rsidP="00FB7BD9">
      <w:pPr>
        <w:jc w:val="center"/>
        <w:rPr>
          <w:rFonts w:ascii="Arial" w:hAnsi="Arial" w:cs="Arial"/>
          <w:b/>
          <w:sz w:val="24"/>
          <w:szCs w:val="24"/>
        </w:rPr>
      </w:pPr>
    </w:p>
    <w:p w14:paraId="55A303B7" w14:textId="77777777" w:rsidR="00FB7BD9" w:rsidRDefault="00FB7BD9" w:rsidP="00FB7BD9">
      <w:pPr>
        <w:rPr>
          <w:rFonts w:ascii="Arial" w:hAnsi="Arial" w:cs="Arial"/>
          <w:sz w:val="24"/>
          <w:szCs w:val="24"/>
        </w:rPr>
      </w:pPr>
      <w:r>
        <w:rPr>
          <w:rFonts w:ascii="Arial" w:hAnsi="Arial" w:cs="Arial"/>
          <w:sz w:val="24"/>
          <w:szCs w:val="24"/>
        </w:rPr>
        <w:t>I have read and understood the information provided above</w:t>
      </w:r>
    </w:p>
    <w:p w14:paraId="69D25B5E" w14:textId="77777777" w:rsidR="00FB7BD9" w:rsidRDefault="00FB7BD9" w:rsidP="00FB7BD9">
      <w:pPr>
        <w:pStyle w:val="ListParagraph"/>
        <w:numPr>
          <w:ilvl w:val="0"/>
          <w:numId w:val="1"/>
        </w:numPr>
        <w:rPr>
          <w:rFonts w:ascii="Arial" w:hAnsi="Arial" w:cs="Arial"/>
          <w:sz w:val="24"/>
          <w:szCs w:val="24"/>
        </w:rPr>
      </w:pPr>
      <w:r>
        <w:rPr>
          <w:rFonts w:ascii="Arial" w:hAnsi="Arial" w:cs="Arial"/>
          <w:sz w:val="24"/>
          <w:szCs w:val="24"/>
        </w:rPr>
        <w:t>Yes</w:t>
      </w:r>
    </w:p>
    <w:p w14:paraId="460827D3" w14:textId="77777777" w:rsidR="00FB7BD9" w:rsidRDefault="00FB7BD9" w:rsidP="00FB7BD9">
      <w:pPr>
        <w:pStyle w:val="ListParagraph"/>
        <w:numPr>
          <w:ilvl w:val="0"/>
          <w:numId w:val="1"/>
        </w:numPr>
        <w:rPr>
          <w:rFonts w:ascii="Arial" w:hAnsi="Arial" w:cs="Arial"/>
          <w:sz w:val="24"/>
          <w:szCs w:val="24"/>
        </w:rPr>
      </w:pPr>
      <w:r>
        <w:rPr>
          <w:rFonts w:ascii="Arial" w:hAnsi="Arial" w:cs="Arial"/>
          <w:sz w:val="24"/>
          <w:szCs w:val="24"/>
        </w:rPr>
        <w:t>No</w:t>
      </w:r>
    </w:p>
    <w:p w14:paraId="41EC9B19" w14:textId="77777777" w:rsidR="00FB7BD9" w:rsidRDefault="00FB7BD9" w:rsidP="00FB7BD9">
      <w:pPr>
        <w:rPr>
          <w:rFonts w:ascii="Arial" w:hAnsi="Arial" w:cs="Arial"/>
          <w:sz w:val="24"/>
          <w:szCs w:val="24"/>
        </w:rPr>
      </w:pPr>
    </w:p>
    <w:p w14:paraId="2D06F8EE" w14:textId="77777777" w:rsidR="00FB7BD9" w:rsidRDefault="00FB7BD9" w:rsidP="00FB7BD9">
      <w:pPr>
        <w:rPr>
          <w:rFonts w:ascii="Arial" w:hAnsi="Arial" w:cs="Arial"/>
          <w:sz w:val="24"/>
          <w:szCs w:val="24"/>
        </w:rPr>
      </w:pPr>
      <w:r>
        <w:rPr>
          <w:rFonts w:ascii="Arial" w:hAnsi="Arial" w:cs="Arial"/>
          <w:sz w:val="24"/>
          <w:szCs w:val="24"/>
        </w:rPr>
        <w:t>I consent to taking part in this study</w:t>
      </w:r>
    </w:p>
    <w:p w14:paraId="7F889D0C" w14:textId="77777777" w:rsidR="00FB7BD9" w:rsidRDefault="00FB7BD9" w:rsidP="00FB7BD9">
      <w:pPr>
        <w:pStyle w:val="ListParagraph"/>
        <w:numPr>
          <w:ilvl w:val="0"/>
          <w:numId w:val="2"/>
        </w:numPr>
        <w:rPr>
          <w:rFonts w:ascii="Arial" w:hAnsi="Arial" w:cs="Arial"/>
          <w:sz w:val="24"/>
          <w:szCs w:val="24"/>
        </w:rPr>
      </w:pPr>
      <w:r>
        <w:rPr>
          <w:rFonts w:ascii="Arial" w:hAnsi="Arial" w:cs="Arial"/>
          <w:sz w:val="24"/>
          <w:szCs w:val="24"/>
        </w:rPr>
        <w:t>Yes</w:t>
      </w:r>
    </w:p>
    <w:p w14:paraId="36FDC65A" w14:textId="77777777" w:rsidR="00FB7BD9" w:rsidRDefault="00FB7BD9" w:rsidP="00FB7BD9">
      <w:pPr>
        <w:pStyle w:val="ListParagraph"/>
        <w:numPr>
          <w:ilvl w:val="0"/>
          <w:numId w:val="2"/>
        </w:numPr>
        <w:pBdr>
          <w:bottom w:val="single" w:sz="12" w:space="1" w:color="auto"/>
        </w:pBdr>
        <w:rPr>
          <w:rFonts w:ascii="Arial" w:hAnsi="Arial" w:cs="Arial"/>
          <w:sz w:val="24"/>
          <w:szCs w:val="24"/>
        </w:rPr>
      </w:pPr>
      <w:r>
        <w:rPr>
          <w:rFonts w:ascii="Arial" w:hAnsi="Arial" w:cs="Arial"/>
          <w:sz w:val="24"/>
          <w:szCs w:val="24"/>
        </w:rPr>
        <w:t xml:space="preserve">No </w:t>
      </w:r>
    </w:p>
    <w:p w14:paraId="40AF413D" w14:textId="77777777" w:rsidR="00FB7BD9" w:rsidRDefault="00FB7BD9" w:rsidP="00FB7BD9">
      <w:pPr>
        <w:rPr>
          <w:rFonts w:ascii="Arial" w:hAnsi="Arial" w:cs="Arial"/>
          <w:sz w:val="24"/>
          <w:szCs w:val="28"/>
        </w:rPr>
      </w:pPr>
      <w:r>
        <w:rPr>
          <w:rFonts w:ascii="Arial" w:hAnsi="Arial" w:cs="Arial"/>
          <w:sz w:val="24"/>
          <w:szCs w:val="28"/>
        </w:rPr>
        <w:t>Appendix B: Demographic Information Form</w:t>
      </w:r>
    </w:p>
    <w:p w14:paraId="1E669322" w14:textId="77777777" w:rsidR="00FB7BD9" w:rsidRDefault="00FB7BD9" w:rsidP="00FB7BD9">
      <w:pPr>
        <w:jc w:val="center"/>
        <w:rPr>
          <w:rFonts w:ascii="Arial" w:hAnsi="Arial" w:cs="Arial"/>
          <w:b/>
          <w:sz w:val="24"/>
          <w:szCs w:val="24"/>
        </w:rPr>
      </w:pPr>
      <w:r>
        <w:rPr>
          <w:rFonts w:ascii="Arial" w:hAnsi="Arial" w:cs="Arial"/>
          <w:b/>
          <w:sz w:val="24"/>
          <w:szCs w:val="24"/>
        </w:rPr>
        <w:t>Demographic information</w:t>
      </w:r>
    </w:p>
    <w:p w14:paraId="60274E40" w14:textId="77777777" w:rsidR="00FB7BD9" w:rsidRDefault="00FB7BD9" w:rsidP="00FB7BD9">
      <w:pPr>
        <w:jc w:val="center"/>
        <w:rPr>
          <w:rFonts w:ascii="Arial" w:hAnsi="Arial" w:cs="Arial"/>
          <w:b/>
          <w:sz w:val="24"/>
          <w:szCs w:val="24"/>
        </w:rPr>
      </w:pPr>
    </w:p>
    <w:p w14:paraId="5EF1D15A" w14:textId="77777777" w:rsidR="00FB7BD9" w:rsidRDefault="00FB7BD9" w:rsidP="00FB7BD9">
      <w:pPr>
        <w:rPr>
          <w:rFonts w:ascii="Arial" w:hAnsi="Arial" w:cs="Arial"/>
          <w:sz w:val="24"/>
          <w:szCs w:val="24"/>
        </w:rPr>
      </w:pPr>
    </w:p>
    <w:p w14:paraId="7DF95D4E" w14:textId="77777777" w:rsidR="00FB7BD9" w:rsidRDefault="00FB7BD9" w:rsidP="00FB7BD9">
      <w:pPr>
        <w:pStyle w:val="ListParagraph"/>
        <w:numPr>
          <w:ilvl w:val="0"/>
          <w:numId w:val="3"/>
        </w:numPr>
        <w:rPr>
          <w:rFonts w:ascii="Arial" w:hAnsi="Arial" w:cs="Arial"/>
          <w:sz w:val="24"/>
          <w:szCs w:val="24"/>
        </w:rPr>
      </w:pPr>
      <w:r>
        <w:rPr>
          <w:rFonts w:ascii="Arial" w:hAnsi="Arial" w:cs="Arial"/>
          <w:sz w:val="24"/>
          <w:szCs w:val="24"/>
        </w:rPr>
        <w:lastRenderedPageBreak/>
        <w:t>Please state your gender:</w:t>
      </w:r>
    </w:p>
    <w:p w14:paraId="627D83F4" w14:textId="77777777" w:rsidR="00FB7BD9" w:rsidRDefault="00FB7BD9" w:rsidP="00FB7BD9">
      <w:pPr>
        <w:pStyle w:val="ListParagraph"/>
        <w:numPr>
          <w:ilvl w:val="0"/>
          <w:numId w:val="4"/>
        </w:numPr>
        <w:rPr>
          <w:rFonts w:ascii="Arial" w:hAnsi="Arial" w:cs="Arial"/>
          <w:sz w:val="24"/>
          <w:szCs w:val="24"/>
        </w:rPr>
      </w:pPr>
      <w:r>
        <w:rPr>
          <w:rFonts w:ascii="Arial" w:hAnsi="Arial" w:cs="Arial"/>
          <w:sz w:val="24"/>
          <w:szCs w:val="24"/>
        </w:rPr>
        <w:t>Male</w:t>
      </w:r>
    </w:p>
    <w:p w14:paraId="043C02FB" w14:textId="77777777" w:rsidR="00FB7BD9" w:rsidRDefault="00FB7BD9" w:rsidP="00FB7BD9">
      <w:pPr>
        <w:pStyle w:val="ListParagraph"/>
        <w:numPr>
          <w:ilvl w:val="0"/>
          <w:numId w:val="4"/>
        </w:numPr>
        <w:rPr>
          <w:rFonts w:ascii="Arial" w:hAnsi="Arial" w:cs="Arial"/>
          <w:sz w:val="24"/>
          <w:szCs w:val="24"/>
        </w:rPr>
      </w:pPr>
      <w:r>
        <w:rPr>
          <w:rFonts w:ascii="Arial" w:hAnsi="Arial" w:cs="Arial"/>
          <w:sz w:val="24"/>
          <w:szCs w:val="24"/>
        </w:rPr>
        <w:t>Female</w:t>
      </w:r>
    </w:p>
    <w:p w14:paraId="0D4B1AC6" w14:textId="77777777" w:rsidR="00FB7BD9" w:rsidRDefault="00FB7BD9" w:rsidP="00FB7BD9">
      <w:pPr>
        <w:pStyle w:val="ListParagraph"/>
        <w:numPr>
          <w:ilvl w:val="0"/>
          <w:numId w:val="4"/>
        </w:numPr>
        <w:rPr>
          <w:rFonts w:ascii="Arial" w:hAnsi="Arial" w:cs="Arial"/>
          <w:sz w:val="24"/>
          <w:szCs w:val="24"/>
        </w:rPr>
      </w:pPr>
      <w:r>
        <w:rPr>
          <w:rFonts w:ascii="Arial" w:hAnsi="Arial" w:cs="Arial"/>
          <w:sz w:val="24"/>
          <w:szCs w:val="24"/>
        </w:rPr>
        <w:t>Other</w:t>
      </w:r>
    </w:p>
    <w:p w14:paraId="154ECB44" w14:textId="77777777" w:rsidR="00FB7BD9" w:rsidRDefault="00FB7BD9" w:rsidP="00FB7BD9">
      <w:pPr>
        <w:pStyle w:val="ListParagraph"/>
        <w:numPr>
          <w:ilvl w:val="0"/>
          <w:numId w:val="4"/>
        </w:numPr>
        <w:rPr>
          <w:rFonts w:ascii="Arial" w:hAnsi="Arial" w:cs="Arial"/>
          <w:sz w:val="24"/>
          <w:szCs w:val="24"/>
        </w:rPr>
      </w:pPr>
      <w:r>
        <w:rPr>
          <w:rFonts w:ascii="Arial" w:hAnsi="Arial" w:cs="Arial"/>
          <w:sz w:val="24"/>
          <w:szCs w:val="24"/>
        </w:rPr>
        <w:t>Prefer not to say</w:t>
      </w:r>
    </w:p>
    <w:p w14:paraId="0AD89F10" w14:textId="77777777" w:rsidR="00FB7BD9" w:rsidRDefault="00FB7BD9" w:rsidP="00FB7BD9">
      <w:pPr>
        <w:rPr>
          <w:rFonts w:ascii="Arial" w:hAnsi="Arial" w:cs="Arial"/>
          <w:sz w:val="24"/>
          <w:szCs w:val="24"/>
        </w:rPr>
      </w:pPr>
    </w:p>
    <w:p w14:paraId="335AD47F" w14:textId="77777777" w:rsidR="00FB7BD9" w:rsidRDefault="00FB7BD9" w:rsidP="00FB7BD9">
      <w:pPr>
        <w:pStyle w:val="ListParagraph"/>
        <w:numPr>
          <w:ilvl w:val="0"/>
          <w:numId w:val="3"/>
        </w:numPr>
        <w:rPr>
          <w:rFonts w:ascii="Arial" w:hAnsi="Arial" w:cs="Arial"/>
          <w:sz w:val="24"/>
          <w:szCs w:val="24"/>
        </w:rPr>
      </w:pPr>
      <w:r>
        <w:rPr>
          <w:rFonts w:ascii="Arial" w:hAnsi="Arial" w:cs="Arial"/>
          <w:sz w:val="24"/>
          <w:szCs w:val="24"/>
        </w:rPr>
        <w:t>Please state your age:</w:t>
      </w:r>
    </w:p>
    <w:p w14:paraId="3E96E201" w14:textId="77777777" w:rsidR="00FB7BD9" w:rsidRDefault="00FB7BD9" w:rsidP="00FB7BD9">
      <w:pPr>
        <w:rPr>
          <w:rFonts w:ascii="Arial" w:hAnsi="Arial" w:cs="Arial"/>
          <w:sz w:val="24"/>
          <w:szCs w:val="24"/>
        </w:rPr>
      </w:pPr>
      <w:r>
        <w:rPr>
          <w:rFonts w:ascii="Arial" w:hAnsi="Arial" w:cs="Arial"/>
          <w:sz w:val="24"/>
          <w:szCs w:val="24"/>
        </w:rPr>
        <w:t xml:space="preserve">______________ </w:t>
      </w:r>
    </w:p>
    <w:p w14:paraId="3D692059" w14:textId="77777777" w:rsidR="00FB7BD9" w:rsidRDefault="00FB7BD9" w:rsidP="00FB7BD9">
      <w:pPr>
        <w:rPr>
          <w:rFonts w:ascii="Arial" w:hAnsi="Arial" w:cs="Arial"/>
          <w:sz w:val="24"/>
          <w:szCs w:val="24"/>
        </w:rPr>
      </w:pPr>
    </w:p>
    <w:p w14:paraId="050AC3F6" w14:textId="77777777" w:rsidR="00FB7BD9" w:rsidRDefault="00FB7BD9" w:rsidP="00FB7BD9">
      <w:pPr>
        <w:pStyle w:val="ListParagraph"/>
        <w:numPr>
          <w:ilvl w:val="0"/>
          <w:numId w:val="3"/>
        </w:numPr>
        <w:rPr>
          <w:rFonts w:ascii="Arial" w:hAnsi="Arial" w:cs="Arial"/>
          <w:sz w:val="24"/>
          <w:szCs w:val="24"/>
        </w:rPr>
      </w:pPr>
      <w:r>
        <w:rPr>
          <w:rFonts w:ascii="Arial" w:hAnsi="Arial" w:cs="Arial"/>
          <w:sz w:val="24"/>
          <w:szCs w:val="24"/>
        </w:rPr>
        <w:t>What type of driving license do you have?</w:t>
      </w:r>
    </w:p>
    <w:p w14:paraId="090C6EBD" w14:textId="77777777" w:rsidR="00FB7BD9" w:rsidRDefault="00FB7BD9" w:rsidP="00FB7BD9">
      <w:pPr>
        <w:pStyle w:val="ListParagraph"/>
        <w:numPr>
          <w:ilvl w:val="0"/>
          <w:numId w:val="5"/>
        </w:numPr>
        <w:rPr>
          <w:rFonts w:ascii="Arial" w:hAnsi="Arial" w:cs="Arial"/>
          <w:sz w:val="24"/>
          <w:szCs w:val="24"/>
        </w:rPr>
      </w:pPr>
      <w:r>
        <w:rPr>
          <w:rFonts w:ascii="Arial" w:hAnsi="Arial" w:cs="Arial"/>
          <w:sz w:val="24"/>
          <w:szCs w:val="24"/>
        </w:rPr>
        <w:t>Provisional driving license</w:t>
      </w:r>
    </w:p>
    <w:p w14:paraId="3D010F3E" w14:textId="77777777" w:rsidR="00FB7BD9" w:rsidRDefault="00FB7BD9" w:rsidP="00FB7BD9">
      <w:pPr>
        <w:pStyle w:val="ListParagraph"/>
        <w:numPr>
          <w:ilvl w:val="0"/>
          <w:numId w:val="5"/>
        </w:numPr>
        <w:rPr>
          <w:rFonts w:ascii="Arial" w:hAnsi="Arial" w:cs="Arial"/>
          <w:sz w:val="24"/>
          <w:szCs w:val="24"/>
        </w:rPr>
      </w:pPr>
      <w:r>
        <w:rPr>
          <w:rFonts w:ascii="Arial" w:hAnsi="Arial" w:cs="Arial"/>
          <w:sz w:val="24"/>
          <w:szCs w:val="24"/>
        </w:rPr>
        <w:t>Full driving license</w:t>
      </w:r>
    </w:p>
    <w:p w14:paraId="6CB29B68" w14:textId="77777777" w:rsidR="00FB7BD9" w:rsidRDefault="00FB7BD9" w:rsidP="00FB7BD9">
      <w:pPr>
        <w:pStyle w:val="ListParagraph"/>
        <w:numPr>
          <w:ilvl w:val="0"/>
          <w:numId w:val="5"/>
        </w:numPr>
        <w:rPr>
          <w:rFonts w:ascii="Arial" w:hAnsi="Arial" w:cs="Arial"/>
          <w:sz w:val="24"/>
          <w:szCs w:val="24"/>
        </w:rPr>
      </w:pPr>
      <w:r>
        <w:rPr>
          <w:rFonts w:ascii="Arial" w:hAnsi="Arial" w:cs="Arial"/>
          <w:sz w:val="24"/>
          <w:szCs w:val="24"/>
        </w:rPr>
        <w:t>No license</w:t>
      </w:r>
    </w:p>
    <w:p w14:paraId="1B00D57A" w14:textId="77777777" w:rsidR="00FB7BD9" w:rsidRDefault="00FB7BD9" w:rsidP="00FB7BD9">
      <w:pPr>
        <w:rPr>
          <w:rFonts w:ascii="Arial" w:hAnsi="Arial" w:cs="Arial"/>
          <w:sz w:val="24"/>
          <w:szCs w:val="24"/>
        </w:rPr>
      </w:pPr>
    </w:p>
    <w:p w14:paraId="0A0A63FE" w14:textId="77777777" w:rsidR="00FB7BD9" w:rsidRDefault="00FB7BD9" w:rsidP="00FB7BD9">
      <w:pPr>
        <w:rPr>
          <w:rFonts w:ascii="Arial" w:hAnsi="Arial" w:cs="Arial"/>
          <w:i/>
          <w:sz w:val="24"/>
          <w:szCs w:val="24"/>
        </w:rPr>
      </w:pPr>
      <w:r>
        <w:rPr>
          <w:rFonts w:ascii="Arial" w:hAnsi="Arial" w:cs="Arial"/>
          <w:i/>
          <w:sz w:val="24"/>
          <w:szCs w:val="24"/>
        </w:rPr>
        <w:t>Q4 dependent on response to Q3 – if ‘no licence’ this question is not displayed</w:t>
      </w:r>
    </w:p>
    <w:p w14:paraId="4BAAC35E" w14:textId="77777777" w:rsidR="00FB7BD9" w:rsidRDefault="00FB7BD9" w:rsidP="00FB7BD9">
      <w:pPr>
        <w:rPr>
          <w:rFonts w:ascii="Arial" w:hAnsi="Arial" w:cs="Arial"/>
          <w:sz w:val="24"/>
          <w:szCs w:val="24"/>
        </w:rPr>
      </w:pPr>
    </w:p>
    <w:p w14:paraId="7115BA8C" w14:textId="77777777" w:rsidR="00FB7BD9" w:rsidRDefault="00FB7BD9" w:rsidP="00FB7BD9">
      <w:pPr>
        <w:rPr>
          <w:rFonts w:ascii="Arial" w:hAnsi="Arial" w:cs="Arial"/>
          <w:sz w:val="24"/>
          <w:szCs w:val="24"/>
        </w:rPr>
      </w:pPr>
      <w:r>
        <w:rPr>
          <w:rFonts w:ascii="Arial" w:hAnsi="Arial" w:cs="Arial"/>
          <w:sz w:val="24"/>
          <w:szCs w:val="24"/>
        </w:rPr>
        <w:t>4. Do you drive regularly? (i.e., at least 2 to 3 times a week)</w:t>
      </w:r>
    </w:p>
    <w:p w14:paraId="69A27F0C" w14:textId="77777777" w:rsidR="00FB7BD9" w:rsidRDefault="00FB7BD9" w:rsidP="00FB7BD9">
      <w:pPr>
        <w:pStyle w:val="ListParagraph"/>
        <w:numPr>
          <w:ilvl w:val="0"/>
          <w:numId w:val="6"/>
        </w:numPr>
        <w:rPr>
          <w:rFonts w:ascii="Arial" w:hAnsi="Arial" w:cs="Arial"/>
          <w:sz w:val="24"/>
          <w:szCs w:val="24"/>
        </w:rPr>
      </w:pPr>
      <w:r>
        <w:rPr>
          <w:rFonts w:ascii="Arial" w:hAnsi="Arial" w:cs="Arial"/>
          <w:sz w:val="24"/>
          <w:szCs w:val="24"/>
        </w:rPr>
        <w:t>Yes</w:t>
      </w:r>
    </w:p>
    <w:p w14:paraId="19F0E8AC" w14:textId="77777777" w:rsidR="00FB7BD9" w:rsidRDefault="00FB7BD9" w:rsidP="00FB7BD9">
      <w:pPr>
        <w:pStyle w:val="ListParagraph"/>
        <w:numPr>
          <w:ilvl w:val="0"/>
          <w:numId w:val="6"/>
        </w:numPr>
        <w:pBdr>
          <w:bottom w:val="single" w:sz="12" w:space="1" w:color="auto"/>
        </w:pBdr>
        <w:rPr>
          <w:rFonts w:ascii="Arial" w:hAnsi="Arial" w:cs="Arial"/>
          <w:sz w:val="24"/>
          <w:szCs w:val="24"/>
        </w:rPr>
      </w:pPr>
      <w:r>
        <w:rPr>
          <w:rFonts w:ascii="Arial" w:hAnsi="Arial" w:cs="Arial"/>
          <w:sz w:val="24"/>
          <w:szCs w:val="24"/>
        </w:rPr>
        <w:t>No</w:t>
      </w:r>
    </w:p>
    <w:p w14:paraId="4A1AC4E2" w14:textId="77777777" w:rsidR="00FB7BD9" w:rsidRDefault="00FB7BD9" w:rsidP="00FB7BD9">
      <w:pPr>
        <w:rPr>
          <w:rFonts w:ascii="Arial" w:hAnsi="Arial" w:cs="Arial"/>
          <w:sz w:val="24"/>
          <w:szCs w:val="28"/>
        </w:rPr>
      </w:pPr>
      <w:r>
        <w:rPr>
          <w:rFonts w:ascii="Arial" w:hAnsi="Arial" w:cs="Arial"/>
          <w:sz w:val="24"/>
          <w:szCs w:val="28"/>
        </w:rPr>
        <w:t>Appendix C: Risky Driving Behaviour Questionnaire</w:t>
      </w:r>
    </w:p>
    <w:p w14:paraId="7FFFE6FE" w14:textId="77777777" w:rsidR="00FB7BD9" w:rsidRDefault="00FB7BD9" w:rsidP="00FB7BD9">
      <w:pPr>
        <w:jc w:val="center"/>
        <w:rPr>
          <w:rFonts w:ascii="Arial" w:hAnsi="Arial" w:cs="Arial"/>
          <w:b/>
          <w:sz w:val="24"/>
          <w:szCs w:val="24"/>
        </w:rPr>
      </w:pPr>
      <w:r>
        <w:rPr>
          <w:rFonts w:ascii="Arial" w:hAnsi="Arial" w:cs="Arial"/>
          <w:b/>
          <w:sz w:val="24"/>
          <w:szCs w:val="24"/>
        </w:rPr>
        <w:t>Risky Driving Behaviour</w:t>
      </w:r>
    </w:p>
    <w:p w14:paraId="174D96C3" w14:textId="77777777" w:rsidR="00FB7BD9" w:rsidRDefault="00FB7BD9" w:rsidP="00FB7BD9">
      <w:pPr>
        <w:jc w:val="center"/>
        <w:rPr>
          <w:rFonts w:ascii="Arial" w:hAnsi="Arial" w:cs="Arial"/>
          <w:b/>
          <w:sz w:val="24"/>
          <w:szCs w:val="24"/>
        </w:rPr>
      </w:pPr>
      <w:proofErr w:type="spellStart"/>
      <w:r>
        <w:rPr>
          <w:rFonts w:ascii="Arial" w:hAnsi="Arial" w:cs="Arial"/>
          <w:b/>
          <w:sz w:val="24"/>
          <w:szCs w:val="24"/>
        </w:rPr>
        <w:t>Ivers</w:t>
      </w:r>
      <w:proofErr w:type="spellEnd"/>
      <w:r>
        <w:rPr>
          <w:rFonts w:ascii="Arial" w:hAnsi="Arial" w:cs="Arial"/>
          <w:b/>
          <w:sz w:val="24"/>
          <w:szCs w:val="24"/>
        </w:rPr>
        <w:t xml:space="preserve">, R., </w:t>
      </w:r>
      <w:proofErr w:type="spellStart"/>
      <w:r>
        <w:rPr>
          <w:rFonts w:ascii="Arial" w:hAnsi="Arial" w:cs="Arial"/>
          <w:b/>
          <w:sz w:val="24"/>
          <w:szCs w:val="24"/>
        </w:rPr>
        <w:t>Senserrick</w:t>
      </w:r>
      <w:proofErr w:type="spellEnd"/>
      <w:r>
        <w:rPr>
          <w:rFonts w:ascii="Arial" w:hAnsi="Arial" w:cs="Arial"/>
          <w:b/>
          <w:sz w:val="24"/>
          <w:szCs w:val="24"/>
        </w:rPr>
        <w:t xml:space="preserve">, T., </w:t>
      </w:r>
      <w:proofErr w:type="spellStart"/>
      <w:r>
        <w:rPr>
          <w:rFonts w:ascii="Arial" w:hAnsi="Arial" w:cs="Arial"/>
          <w:b/>
          <w:sz w:val="24"/>
          <w:szCs w:val="24"/>
        </w:rPr>
        <w:t>Boufous</w:t>
      </w:r>
      <w:proofErr w:type="spellEnd"/>
      <w:r>
        <w:rPr>
          <w:rFonts w:ascii="Arial" w:hAnsi="Arial" w:cs="Arial"/>
          <w:b/>
          <w:sz w:val="24"/>
          <w:szCs w:val="24"/>
        </w:rPr>
        <w:t xml:space="preserve">, S., Stevenson, M., Chen, H-Y., Woodward, M., … &amp; Norton, R. (2009). Novice drivers’ risky driving behaviour, risk perception, and crash risk: Findings from the DRIVE study. </w:t>
      </w:r>
      <w:r>
        <w:rPr>
          <w:rFonts w:ascii="Arial" w:hAnsi="Arial" w:cs="Arial"/>
          <w:b/>
          <w:i/>
          <w:sz w:val="24"/>
          <w:szCs w:val="24"/>
        </w:rPr>
        <w:t>American Journal of Public Health, 99</w:t>
      </w:r>
      <w:r>
        <w:rPr>
          <w:rFonts w:ascii="Arial" w:hAnsi="Arial" w:cs="Arial"/>
          <w:b/>
          <w:sz w:val="24"/>
          <w:szCs w:val="24"/>
        </w:rPr>
        <w:t>(9), 1638-1644.</w:t>
      </w:r>
    </w:p>
    <w:p w14:paraId="169D6D51" w14:textId="77777777" w:rsidR="00FB7BD9" w:rsidRDefault="00FB7BD9" w:rsidP="00FB7BD9">
      <w:pPr>
        <w:rPr>
          <w:rFonts w:ascii="Arial" w:hAnsi="Arial" w:cs="Arial"/>
          <w:sz w:val="24"/>
          <w:szCs w:val="24"/>
        </w:rPr>
      </w:pPr>
    </w:p>
    <w:p w14:paraId="307771ED" w14:textId="77777777" w:rsidR="00FB7BD9" w:rsidRDefault="00FB7BD9" w:rsidP="00FB7BD9">
      <w:pPr>
        <w:rPr>
          <w:rStyle w:val="Strong"/>
          <w:color w:val="444444"/>
          <w:shd w:val="clear" w:color="auto" w:fill="F9F9F9"/>
        </w:rPr>
      </w:pPr>
      <w:r>
        <w:rPr>
          <w:rFonts w:ascii="Arial" w:hAnsi="Arial" w:cs="Arial"/>
          <w:color w:val="444444"/>
          <w:sz w:val="24"/>
          <w:szCs w:val="24"/>
          <w:shd w:val="clear" w:color="auto" w:fill="F9F9F9"/>
        </w:rPr>
        <w:t>Please respond to the statements below as honestly as possible, using the rating scales as follows:</w:t>
      </w:r>
      <w:r>
        <w:rPr>
          <w:rFonts w:ascii="Arial" w:hAnsi="Arial" w:cs="Arial"/>
          <w:color w:val="444444"/>
          <w:sz w:val="24"/>
          <w:szCs w:val="24"/>
        </w:rPr>
        <w:br/>
      </w:r>
      <w:r>
        <w:rPr>
          <w:rFonts w:ascii="Arial" w:hAnsi="Arial" w:cs="Arial"/>
          <w:color w:val="444444"/>
          <w:sz w:val="24"/>
          <w:szCs w:val="24"/>
        </w:rPr>
        <w:br/>
      </w:r>
      <w:r>
        <w:rPr>
          <w:rStyle w:val="Strong"/>
          <w:rFonts w:ascii="Arial" w:hAnsi="Arial" w:cs="Arial"/>
          <w:color w:val="444444"/>
          <w:sz w:val="24"/>
          <w:szCs w:val="24"/>
          <w:shd w:val="clear" w:color="auto" w:fill="F9F9F9"/>
        </w:rPr>
        <w:t>Very Often         Often        Sometimes         Hardly Ever      Never</w:t>
      </w:r>
    </w:p>
    <w:p w14:paraId="715A5F18" w14:textId="77777777" w:rsidR="00FB7BD9" w:rsidRDefault="00FB7BD9" w:rsidP="00FB7BD9">
      <w:pPr>
        <w:rPr>
          <w:rStyle w:val="Strong"/>
          <w:rFonts w:ascii="Arial" w:hAnsi="Arial" w:cs="Arial"/>
          <w:color w:val="444444"/>
          <w:sz w:val="24"/>
          <w:szCs w:val="24"/>
          <w:shd w:val="clear" w:color="auto" w:fill="F9F9F9"/>
        </w:rPr>
      </w:pPr>
    </w:p>
    <w:p w14:paraId="32FF1F4B" w14:textId="77777777" w:rsidR="00FB7BD9" w:rsidRDefault="00FB7BD9" w:rsidP="00FB7BD9">
      <w:pPr>
        <w:rPr>
          <w:rStyle w:val="Strong"/>
          <w:rFonts w:ascii="Arial" w:hAnsi="Arial" w:cs="Arial"/>
          <w:color w:val="444444"/>
          <w:sz w:val="24"/>
          <w:szCs w:val="24"/>
          <w:shd w:val="clear" w:color="auto" w:fill="F9F9F9"/>
        </w:rPr>
      </w:pPr>
    </w:p>
    <w:p w14:paraId="00605897" w14:textId="77777777" w:rsidR="00FB7BD9" w:rsidRDefault="00FB7BD9" w:rsidP="00FB7BD9">
      <w:r>
        <w:rPr>
          <w:rFonts w:ascii="Arial" w:hAnsi="Arial" w:cs="Arial"/>
          <w:sz w:val="24"/>
          <w:szCs w:val="24"/>
        </w:rPr>
        <w:t>1.</w:t>
      </w:r>
      <w:r>
        <w:rPr>
          <w:rFonts w:ascii="Arial" w:hAnsi="Arial" w:cs="Arial"/>
          <w:sz w:val="24"/>
          <w:szCs w:val="24"/>
        </w:rPr>
        <w:tab/>
        <w:t>Drive with 2 or more passengers</w:t>
      </w:r>
    </w:p>
    <w:p w14:paraId="0B335241" w14:textId="77777777" w:rsidR="00FB7BD9" w:rsidRDefault="00FB7BD9" w:rsidP="00FB7BD9">
      <w:pPr>
        <w:rPr>
          <w:rFonts w:ascii="Arial" w:hAnsi="Arial" w:cs="Arial"/>
          <w:sz w:val="24"/>
          <w:szCs w:val="24"/>
        </w:rPr>
      </w:pPr>
      <w:r>
        <w:rPr>
          <w:rFonts w:ascii="Arial" w:hAnsi="Arial" w:cs="Arial"/>
          <w:sz w:val="24"/>
          <w:szCs w:val="24"/>
        </w:rPr>
        <w:t>2.</w:t>
      </w:r>
      <w:r>
        <w:rPr>
          <w:rFonts w:ascii="Arial" w:hAnsi="Arial" w:cs="Arial"/>
          <w:sz w:val="24"/>
          <w:szCs w:val="24"/>
        </w:rPr>
        <w:tab/>
        <w:t>Drive while listening to loud music</w:t>
      </w:r>
    </w:p>
    <w:p w14:paraId="4AE74056" w14:textId="77777777" w:rsidR="00FB7BD9" w:rsidRDefault="00FB7BD9" w:rsidP="00FB7BD9">
      <w:pPr>
        <w:rPr>
          <w:rFonts w:ascii="Arial" w:hAnsi="Arial" w:cs="Arial"/>
          <w:sz w:val="24"/>
          <w:szCs w:val="24"/>
        </w:rPr>
      </w:pPr>
      <w:r>
        <w:rPr>
          <w:rFonts w:ascii="Arial" w:hAnsi="Arial" w:cs="Arial"/>
          <w:sz w:val="24"/>
          <w:szCs w:val="24"/>
        </w:rPr>
        <w:t>3.</w:t>
      </w:r>
      <w:r>
        <w:rPr>
          <w:rFonts w:ascii="Arial" w:hAnsi="Arial" w:cs="Arial"/>
          <w:sz w:val="24"/>
          <w:szCs w:val="24"/>
        </w:rPr>
        <w:tab/>
        <w:t>Drive about 50mph in a 40mph zone</w:t>
      </w:r>
    </w:p>
    <w:p w14:paraId="249BF85A" w14:textId="77777777" w:rsidR="00FB7BD9" w:rsidRDefault="00FB7BD9" w:rsidP="00FB7BD9">
      <w:pPr>
        <w:rPr>
          <w:rFonts w:ascii="Arial" w:hAnsi="Arial" w:cs="Arial"/>
          <w:sz w:val="24"/>
          <w:szCs w:val="24"/>
        </w:rPr>
      </w:pPr>
      <w:r>
        <w:rPr>
          <w:rFonts w:ascii="Arial" w:hAnsi="Arial" w:cs="Arial"/>
          <w:sz w:val="24"/>
          <w:szCs w:val="24"/>
        </w:rPr>
        <w:lastRenderedPageBreak/>
        <w:t>4.</w:t>
      </w:r>
      <w:r>
        <w:rPr>
          <w:rFonts w:ascii="Arial" w:hAnsi="Arial" w:cs="Arial"/>
          <w:sz w:val="24"/>
          <w:szCs w:val="24"/>
        </w:rPr>
        <w:tab/>
        <w:t>Drive fast just for the thrill of it</w:t>
      </w:r>
    </w:p>
    <w:p w14:paraId="0E936C71" w14:textId="77777777" w:rsidR="00FB7BD9" w:rsidRDefault="00FB7BD9" w:rsidP="00FB7BD9">
      <w:pPr>
        <w:rPr>
          <w:rFonts w:ascii="Arial" w:hAnsi="Arial" w:cs="Arial"/>
          <w:sz w:val="24"/>
          <w:szCs w:val="24"/>
        </w:rPr>
      </w:pPr>
      <w:r>
        <w:rPr>
          <w:rFonts w:ascii="Arial" w:hAnsi="Arial" w:cs="Arial"/>
          <w:sz w:val="24"/>
          <w:szCs w:val="24"/>
        </w:rPr>
        <w:t>5.</w:t>
      </w:r>
      <w:r>
        <w:rPr>
          <w:rFonts w:ascii="Arial" w:hAnsi="Arial" w:cs="Arial"/>
          <w:sz w:val="24"/>
          <w:szCs w:val="24"/>
        </w:rPr>
        <w:tab/>
        <w:t>Follow very closely behind slow drivers</w:t>
      </w:r>
    </w:p>
    <w:p w14:paraId="48B3D310" w14:textId="77777777" w:rsidR="00FB7BD9" w:rsidRDefault="00FB7BD9" w:rsidP="00FB7BD9">
      <w:pPr>
        <w:rPr>
          <w:rFonts w:ascii="Arial" w:hAnsi="Arial" w:cs="Arial"/>
          <w:sz w:val="24"/>
          <w:szCs w:val="24"/>
        </w:rPr>
      </w:pPr>
      <w:r>
        <w:rPr>
          <w:rFonts w:ascii="Arial" w:hAnsi="Arial" w:cs="Arial"/>
          <w:sz w:val="24"/>
          <w:szCs w:val="24"/>
        </w:rPr>
        <w:t>6.</w:t>
      </w:r>
      <w:r>
        <w:rPr>
          <w:rFonts w:ascii="Arial" w:hAnsi="Arial" w:cs="Arial"/>
          <w:sz w:val="24"/>
          <w:szCs w:val="24"/>
        </w:rPr>
        <w:tab/>
        <w:t>Speed up if someone is trying to pass</w:t>
      </w:r>
    </w:p>
    <w:p w14:paraId="35B4E681" w14:textId="77777777" w:rsidR="00FB7BD9" w:rsidRDefault="00FB7BD9" w:rsidP="00FB7BD9">
      <w:pPr>
        <w:rPr>
          <w:rFonts w:ascii="Arial" w:hAnsi="Arial" w:cs="Arial"/>
          <w:sz w:val="24"/>
          <w:szCs w:val="24"/>
        </w:rPr>
      </w:pPr>
      <w:r>
        <w:rPr>
          <w:rFonts w:ascii="Arial" w:hAnsi="Arial" w:cs="Arial"/>
          <w:sz w:val="24"/>
          <w:szCs w:val="24"/>
        </w:rPr>
        <w:t>7.</w:t>
      </w:r>
      <w:r>
        <w:rPr>
          <w:rFonts w:ascii="Arial" w:hAnsi="Arial" w:cs="Arial"/>
          <w:sz w:val="24"/>
          <w:szCs w:val="24"/>
        </w:rPr>
        <w:tab/>
        <w:t>Take some risks when driving because it makes driving more fun</w:t>
      </w:r>
    </w:p>
    <w:p w14:paraId="77FBA698" w14:textId="77777777" w:rsidR="00FB7BD9" w:rsidRDefault="00FB7BD9" w:rsidP="00FB7BD9">
      <w:pPr>
        <w:rPr>
          <w:rFonts w:ascii="Arial" w:hAnsi="Arial" w:cs="Arial"/>
          <w:sz w:val="24"/>
          <w:szCs w:val="24"/>
        </w:rPr>
      </w:pPr>
      <w:r>
        <w:rPr>
          <w:rFonts w:ascii="Arial" w:hAnsi="Arial" w:cs="Arial"/>
          <w:sz w:val="24"/>
          <w:szCs w:val="24"/>
        </w:rPr>
        <w:t>8.</w:t>
      </w:r>
      <w:r>
        <w:rPr>
          <w:rFonts w:ascii="Arial" w:hAnsi="Arial" w:cs="Arial"/>
          <w:sz w:val="24"/>
          <w:szCs w:val="24"/>
        </w:rPr>
        <w:tab/>
        <w:t>Make rude gestures at other drivers</w:t>
      </w:r>
    </w:p>
    <w:p w14:paraId="0C331D38" w14:textId="77777777" w:rsidR="00FB7BD9" w:rsidRDefault="00FB7BD9" w:rsidP="00FB7BD9">
      <w:pPr>
        <w:rPr>
          <w:rFonts w:ascii="Arial" w:hAnsi="Arial" w:cs="Arial"/>
          <w:sz w:val="24"/>
          <w:szCs w:val="24"/>
        </w:rPr>
      </w:pPr>
      <w:r>
        <w:rPr>
          <w:rFonts w:ascii="Arial" w:hAnsi="Arial" w:cs="Arial"/>
          <w:sz w:val="24"/>
          <w:szCs w:val="24"/>
        </w:rPr>
        <w:t>9.</w:t>
      </w:r>
      <w:r>
        <w:rPr>
          <w:rFonts w:ascii="Arial" w:hAnsi="Arial" w:cs="Arial"/>
          <w:sz w:val="24"/>
          <w:szCs w:val="24"/>
        </w:rPr>
        <w:tab/>
        <w:t>Honk your horn or flash your lights in anger at other drivers</w:t>
      </w:r>
    </w:p>
    <w:p w14:paraId="1FF49489" w14:textId="77777777" w:rsidR="00FB7BD9" w:rsidRDefault="00FB7BD9" w:rsidP="00FB7BD9">
      <w:pPr>
        <w:rPr>
          <w:rFonts w:ascii="Arial" w:hAnsi="Arial" w:cs="Arial"/>
          <w:sz w:val="24"/>
          <w:szCs w:val="24"/>
        </w:rPr>
      </w:pPr>
      <w:r>
        <w:rPr>
          <w:rFonts w:ascii="Arial" w:hAnsi="Arial" w:cs="Arial"/>
          <w:sz w:val="24"/>
          <w:szCs w:val="24"/>
        </w:rPr>
        <w:t>10.</w:t>
      </w:r>
      <w:r>
        <w:rPr>
          <w:rFonts w:ascii="Arial" w:hAnsi="Arial" w:cs="Arial"/>
          <w:sz w:val="24"/>
          <w:szCs w:val="24"/>
        </w:rPr>
        <w:tab/>
        <w:t>Do burnouts, donuts, or skids just for the fun of it</w:t>
      </w:r>
    </w:p>
    <w:p w14:paraId="04F2FF2D" w14:textId="77777777" w:rsidR="00FB7BD9" w:rsidRDefault="00FB7BD9" w:rsidP="00FB7BD9">
      <w:pPr>
        <w:rPr>
          <w:rFonts w:ascii="Arial" w:hAnsi="Arial" w:cs="Arial"/>
          <w:sz w:val="24"/>
          <w:szCs w:val="24"/>
        </w:rPr>
      </w:pPr>
      <w:r>
        <w:rPr>
          <w:rFonts w:ascii="Arial" w:hAnsi="Arial" w:cs="Arial"/>
          <w:sz w:val="24"/>
          <w:szCs w:val="24"/>
        </w:rPr>
        <w:t>11.</w:t>
      </w:r>
      <w:r>
        <w:rPr>
          <w:rFonts w:ascii="Arial" w:hAnsi="Arial" w:cs="Arial"/>
          <w:sz w:val="24"/>
          <w:szCs w:val="24"/>
        </w:rPr>
        <w:tab/>
        <w:t>Race or drag race for the fun of it</w:t>
      </w:r>
    </w:p>
    <w:p w14:paraId="793405AF" w14:textId="77777777" w:rsidR="00FB7BD9" w:rsidRDefault="00FB7BD9" w:rsidP="00FB7BD9">
      <w:pPr>
        <w:rPr>
          <w:rFonts w:ascii="Arial" w:hAnsi="Arial" w:cs="Arial"/>
          <w:sz w:val="24"/>
          <w:szCs w:val="24"/>
        </w:rPr>
      </w:pPr>
      <w:r>
        <w:rPr>
          <w:rFonts w:ascii="Arial" w:hAnsi="Arial" w:cs="Arial"/>
          <w:sz w:val="24"/>
          <w:szCs w:val="24"/>
        </w:rPr>
        <w:t>12.</w:t>
      </w:r>
      <w:r>
        <w:rPr>
          <w:rFonts w:ascii="Arial" w:hAnsi="Arial" w:cs="Arial"/>
          <w:sz w:val="24"/>
          <w:szCs w:val="24"/>
        </w:rPr>
        <w:tab/>
        <w:t>Drive while using SMS on a mobile phone</w:t>
      </w:r>
    </w:p>
    <w:p w14:paraId="5BCB0E72" w14:textId="77777777" w:rsidR="00FB7BD9" w:rsidRDefault="00FB7BD9" w:rsidP="00FB7BD9">
      <w:pPr>
        <w:rPr>
          <w:rFonts w:ascii="Arial" w:hAnsi="Arial" w:cs="Arial"/>
          <w:sz w:val="24"/>
          <w:szCs w:val="24"/>
        </w:rPr>
      </w:pPr>
      <w:r>
        <w:rPr>
          <w:rFonts w:ascii="Arial" w:hAnsi="Arial" w:cs="Arial"/>
          <w:sz w:val="24"/>
          <w:szCs w:val="24"/>
        </w:rPr>
        <w:t>13.</w:t>
      </w:r>
      <w:r>
        <w:rPr>
          <w:rFonts w:ascii="Arial" w:hAnsi="Arial" w:cs="Arial"/>
          <w:sz w:val="24"/>
          <w:szCs w:val="24"/>
        </w:rPr>
        <w:tab/>
        <w:t>Drive while talking on a mobile phone</w:t>
      </w:r>
    </w:p>
    <w:p w14:paraId="17F61FA1" w14:textId="77777777" w:rsidR="00FB7BD9" w:rsidRDefault="00FB7BD9" w:rsidP="00FB7BD9">
      <w:pPr>
        <w:rPr>
          <w:rFonts w:ascii="Arial" w:hAnsi="Arial" w:cs="Arial"/>
          <w:sz w:val="24"/>
          <w:szCs w:val="24"/>
        </w:rPr>
      </w:pPr>
      <w:r>
        <w:rPr>
          <w:rFonts w:ascii="Arial" w:hAnsi="Arial" w:cs="Arial"/>
          <w:sz w:val="24"/>
          <w:szCs w:val="24"/>
        </w:rPr>
        <w:t>14.</w:t>
      </w:r>
      <w:r>
        <w:rPr>
          <w:rFonts w:ascii="Arial" w:hAnsi="Arial" w:cs="Arial"/>
          <w:sz w:val="24"/>
          <w:szCs w:val="24"/>
        </w:rPr>
        <w:tab/>
        <w:t>Drive without wearing a seatbelt</w:t>
      </w:r>
    </w:p>
    <w:p w14:paraId="582832C3" w14:textId="77777777" w:rsidR="00FB7BD9" w:rsidRDefault="00FB7BD9" w:rsidP="00FB7BD9">
      <w:pPr>
        <w:rPr>
          <w:rFonts w:ascii="Arial" w:hAnsi="Arial" w:cs="Arial"/>
          <w:sz w:val="24"/>
          <w:szCs w:val="24"/>
        </w:rPr>
      </w:pPr>
    </w:p>
    <w:p w14:paraId="1930436D" w14:textId="77777777" w:rsidR="00FB7BD9" w:rsidRDefault="00FB7BD9" w:rsidP="00FB7BD9">
      <w:pPr>
        <w:rPr>
          <w:rFonts w:ascii="Arial" w:hAnsi="Arial" w:cs="Arial"/>
          <w:sz w:val="24"/>
          <w:szCs w:val="24"/>
        </w:rPr>
      </w:pPr>
      <w:r>
        <w:rPr>
          <w:rFonts w:ascii="Arial" w:hAnsi="Arial" w:cs="Arial"/>
          <w:sz w:val="24"/>
          <w:szCs w:val="24"/>
        </w:rPr>
        <w:t>Scoring key:</w:t>
      </w:r>
    </w:p>
    <w:p w14:paraId="6B97653E" w14:textId="77777777" w:rsidR="00FB7BD9" w:rsidRDefault="00FB7BD9" w:rsidP="00FB7BD9">
      <w:pPr>
        <w:rPr>
          <w:rFonts w:ascii="Arial" w:hAnsi="Arial" w:cs="Arial"/>
          <w:sz w:val="24"/>
          <w:szCs w:val="24"/>
        </w:rPr>
      </w:pPr>
      <w:r>
        <w:rPr>
          <w:rFonts w:ascii="Arial" w:hAnsi="Arial" w:cs="Arial"/>
          <w:sz w:val="24"/>
          <w:szCs w:val="24"/>
        </w:rPr>
        <w:t>Very often = 4     Often = 3     Sometimes = 2     Hardly ever = 1    Never = 0</w:t>
      </w:r>
    </w:p>
    <w:p w14:paraId="2A13E1A7" w14:textId="77777777" w:rsidR="00FB7BD9" w:rsidRDefault="00FB7BD9" w:rsidP="00FB7BD9">
      <w:pPr>
        <w:rPr>
          <w:rFonts w:ascii="Arial" w:hAnsi="Arial" w:cs="Arial"/>
          <w:sz w:val="24"/>
          <w:szCs w:val="24"/>
        </w:rPr>
      </w:pPr>
    </w:p>
    <w:p w14:paraId="57C48D52" w14:textId="77777777" w:rsidR="00FB7BD9" w:rsidRDefault="00FB7BD9" w:rsidP="00FB7BD9">
      <w:pPr>
        <w:pBdr>
          <w:bottom w:val="single" w:sz="12" w:space="1" w:color="auto"/>
        </w:pBdr>
        <w:rPr>
          <w:rFonts w:ascii="Arial" w:hAnsi="Arial" w:cs="Arial"/>
          <w:sz w:val="24"/>
          <w:szCs w:val="24"/>
        </w:rPr>
      </w:pPr>
      <w:r>
        <w:rPr>
          <w:rFonts w:ascii="Arial" w:hAnsi="Arial" w:cs="Arial"/>
          <w:sz w:val="24"/>
          <w:szCs w:val="24"/>
        </w:rPr>
        <w:t>Range 0-56 with higher scores indicating greater likelihood of engaging in risky driving behaviours</w:t>
      </w:r>
    </w:p>
    <w:p w14:paraId="2A6E71D6" w14:textId="77777777" w:rsidR="00FB7BD9" w:rsidRDefault="00FB7BD9" w:rsidP="00FB7BD9">
      <w:pPr>
        <w:rPr>
          <w:rFonts w:ascii="Arial" w:hAnsi="Arial" w:cs="Arial"/>
          <w:sz w:val="24"/>
          <w:szCs w:val="28"/>
        </w:rPr>
      </w:pPr>
      <w:r>
        <w:rPr>
          <w:rFonts w:ascii="Arial" w:hAnsi="Arial" w:cs="Arial"/>
          <w:sz w:val="24"/>
          <w:szCs w:val="28"/>
        </w:rPr>
        <w:t>Appendix D: Brief Sensation Seeking Scale (BPSS)</w:t>
      </w:r>
    </w:p>
    <w:p w14:paraId="6A11D98F" w14:textId="77777777" w:rsidR="00FB7BD9" w:rsidRDefault="00FB7BD9" w:rsidP="00FB7BD9">
      <w:pPr>
        <w:jc w:val="center"/>
        <w:rPr>
          <w:rFonts w:ascii="Arial" w:hAnsi="Arial" w:cs="Arial"/>
          <w:b/>
          <w:sz w:val="24"/>
          <w:szCs w:val="24"/>
        </w:rPr>
      </w:pPr>
      <w:r>
        <w:rPr>
          <w:rFonts w:ascii="Arial" w:hAnsi="Arial" w:cs="Arial"/>
          <w:b/>
          <w:sz w:val="24"/>
          <w:szCs w:val="24"/>
        </w:rPr>
        <w:t>Brief Sensation Seeking Scale (BSSS)</w:t>
      </w:r>
    </w:p>
    <w:p w14:paraId="49D43357" w14:textId="77777777" w:rsidR="00FB7BD9" w:rsidRDefault="00FB7BD9" w:rsidP="00FB7BD9">
      <w:pPr>
        <w:jc w:val="center"/>
        <w:rPr>
          <w:rFonts w:ascii="Arial" w:hAnsi="Arial" w:cs="Arial"/>
          <w:b/>
          <w:sz w:val="24"/>
          <w:szCs w:val="24"/>
        </w:rPr>
      </w:pPr>
      <w:proofErr w:type="spellStart"/>
      <w:proofErr w:type="gramStart"/>
      <w:r>
        <w:rPr>
          <w:rFonts w:ascii="Arial" w:hAnsi="Arial" w:cs="Arial"/>
          <w:b/>
          <w:sz w:val="24"/>
          <w:szCs w:val="24"/>
        </w:rPr>
        <w:t>Stephenson,M</w:t>
      </w:r>
      <w:proofErr w:type="spellEnd"/>
      <w:r>
        <w:rPr>
          <w:rFonts w:ascii="Arial" w:hAnsi="Arial" w:cs="Arial"/>
          <w:b/>
          <w:sz w:val="24"/>
          <w:szCs w:val="24"/>
        </w:rPr>
        <w:t>.</w:t>
      </w:r>
      <w:proofErr w:type="gramEnd"/>
      <w:r>
        <w:rPr>
          <w:rFonts w:ascii="Arial" w:hAnsi="Arial" w:cs="Arial"/>
          <w:b/>
          <w:sz w:val="24"/>
          <w:szCs w:val="24"/>
        </w:rPr>
        <w:t xml:space="preserve"> T., Hoyle, R. H., Slater, M. D., &amp; </w:t>
      </w:r>
      <w:proofErr w:type="spellStart"/>
      <w:r>
        <w:rPr>
          <w:rFonts w:ascii="Arial" w:hAnsi="Arial" w:cs="Arial"/>
          <w:b/>
          <w:sz w:val="24"/>
          <w:szCs w:val="24"/>
        </w:rPr>
        <w:t>Palmgreen</w:t>
      </w:r>
      <w:proofErr w:type="spellEnd"/>
      <w:r>
        <w:rPr>
          <w:rFonts w:ascii="Arial" w:hAnsi="Arial" w:cs="Arial"/>
          <w:b/>
          <w:sz w:val="24"/>
          <w:szCs w:val="24"/>
        </w:rPr>
        <w:t xml:space="preserve">, P. (2003). Brief measures of sensation seeking for screening and </w:t>
      </w:r>
      <w:proofErr w:type="gramStart"/>
      <w:r>
        <w:rPr>
          <w:rFonts w:ascii="Arial" w:hAnsi="Arial" w:cs="Arial"/>
          <w:b/>
          <w:sz w:val="24"/>
          <w:szCs w:val="24"/>
        </w:rPr>
        <w:t>large scale</w:t>
      </w:r>
      <w:proofErr w:type="gramEnd"/>
      <w:r>
        <w:rPr>
          <w:rFonts w:ascii="Arial" w:hAnsi="Arial" w:cs="Arial"/>
          <w:b/>
          <w:sz w:val="24"/>
          <w:szCs w:val="24"/>
        </w:rPr>
        <w:t xml:space="preserve"> surveys. </w:t>
      </w:r>
      <w:r>
        <w:rPr>
          <w:rFonts w:ascii="Arial" w:hAnsi="Arial" w:cs="Arial"/>
          <w:b/>
          <w:i/>
          <w:sz w:val="24"/>
          <w:szCs w:val="24"/>
        </w:rPr>
        <w:t>Drug and Alcohol Dependency, 72,</w:t>
      </w:r>
      <w:r>
        <w:rPr>
          <w:rFonts w:ascii="Arial" w:hAnsi="Arial" w:cs="Arial"/>
          <w:b/>
          <w:sz w:val="24"/>
          <w:szCs w:val="24"/>
        </w:rPr>
        <w:t xml:space="preserve"> 279-286.</w:t>
      </w:r>
    </w:p>
    <w:p w14:paraId="6CC27C20" w14:textId="77777777" w:rsidR="00FB7BD9" w:rsidRDefault="00FB7BD9" w:rsidP="00FB7BD9">
      <w:pPr>
        <w:jc w:val="center"/>
        <w:rPr>
          <w:rFonts w:ascii="Arial" w:hAnsi="Arial" w:cs="Arial"/>
          <w:b/>
          <w:sz w:val="24"/>
          <w:szCs w:val="24"/>
        </w:rPr>
      </w:pPr>
    </w:p>
    <w:p w14:paraId="7C20CA90" w14:textId="77777777" w:rsidR="00FB7BD9" w:rsidRDefault="00FB7BD9" w:rsidP="00FB7BD9">
      <w:pPr>
        <w:rPr>
          <w:rFonts w:ascii="Arial" w:hAnsi="Arial" w:cs="Arial"/>
          <w:sz w:val="24"/>
          <w:szCs w:val="24"/>
        </w:rPr>
      </w:pPr>
      <w:r>
        <w:rPr>
          <w:rFonts w:ascii="Arial" w:hAnsi="Arial" w:cs="Arial"/>
          <w:color w:val="444444"/>
          <w:sz w:val="24"/>
          <w:szCs w:val="24"/>
          <w:shd w:val="clear" w:color="auto" w:fill="F9F9F9"/>
        </w:rPr>
        <w:t>Please respond to the statements below about how you generally feel about yourself, using the rating scale as follows:</w:t>
      </w:r>
      <w:r>
        <w:rPr>
          <w:rFonts w:ascii="Arial" w:hAnsi="Arial" w:cs="Arial"/>
          <w:color w:val="444444"/>
          <w:sz w:val="20"/>
          <w:szCs w:val="21"/>
        </w:rPr>
        <w:br/>
      </w:r>
      <w:r>
        <w:rPr>
          <w:rFonts w:ascii="Arial" w:hAnsi="Arial" w:cs="Arial"/>
          <w:color w:val="444444"/>
          <w:sz w:val="20"/>
          <w:szCs w:val="21"/>
        </w:rPr>
        <w:br/>
      </w:r>
      <w:r>
        <w:rPr>
          <w:rStyle w:val="Strong"/>
          <w:rFonts w:ascii="Arial" w:hAnsi="Arial" w:cs="Arial"/>
          <w:color w:val="444444"/>
          <w:sz w:val="20"/>
          <w:szCs w:val="21"/>
          <w:shd w:val="clear" w:color="auto" w:fill="F9F9F9"/>
        </w:rPr>
        <w:t>Strongly disagree       Disagree       Neither disagree nor agree       Agree      Strongly agree</w:t>
      </w:r>
    </w:p>
    <w:p w14:paraId="1107E8BB" w14:textId="77777777" w:rsidR="00FB7BD9" w:rsidRDefault="00FB7BD9" w:rsidP="00FB7BD9"/>
    <w:p w14:paraId="77780F7E" w14:textId="77777777" w:rsidR="00FB7BD9" w:rsidRDefault="00FB7BD9" w:rsidP="00FB7BD9">
      <w:pPr>
        <w:pStyle w:val="ListParagraph"/>
        <w:numPr>
          <w:ilvl w:val="0"/>
          <w:numId w:val="7"/>
        </w:numPr>
        <w:rPr>
          <w:rFonts w:ascii="Arial" w:hAnsi="Arial" w:cs="Arial"/>
          <w:sz w:val="24"/>
        </w:rPr>
      </w:pPr>
      <w:r>
        <w:rPr>
          <w:rFonts w:ascii="Arial" w:hAnsi="Arial" w:cs="Arial"/>
          <w:sz w:val="24"/>
        </w:rPr>
        <w:t>I would like to explore strange places</w:t>
      </w:r>
    </w:p>
    <w:p w14:paraId="53F75281" w14:textId="77777777" w:rsidR="00FB7BD9" w:rsidRDefault="00FB7BD9" w:rsidP="00FB7BD9">
      <w:pPr>
        <w:pStyle w:val="ListParagraph"/>
        <w:numPr>
          <w:ilvl w:val="0"/>
          <w:numId w:val="7"/>
        </w:numPr>
        <w:rPr>
          <w:rFonts w:ascii="Arial" w:hAnsi="Arial" w:cs="Arial"/>
          <w:sz w:val="24"/>
        </w:rPr>
      </w:pPr>
      <w:r>
        <w:rPr>
          <w:rFonts w:ascii="Arial" w:hAnsi="Arial" w:cs="Arial"/>
          <w:sz w:val="24"/>
        </w:rPr>
        <w:t>I would like to take off on a trip with no pre-planned routes or timetables</w:t>
      </w:r>
    </w:p>
    <w:p w14:paraId="5224F0E9" w14:textId="77777777" w:rsidR="00FB7BD9" w:rsidRDefault="00FB7BD9" w:rsidP="00FB7BD9">
      <w:pPr>
        <w:pStyle w:val="ListParagraph"/>
        <w:numPr>
          <w:ilvl w:val="0"/>
          <w:numId w:val="7"/>
        </w:numPr>
        <w:rPr>
          <w:rFonts w:ascii="Arial" w:hAnsi="Arial" w:cs="Arial"/>
          <w:sz w:val="24"/>
        </w:rPr>
      </w:pPr>
      <w:r>
        <w:rPr>
          <w:rFonts w:ascii="Arial" w:hAnsi="Arial" w:cs="Arial"/>
          <w:sz w:val="24"/>
        </w:rPr>
        <w:t>I like to do frightening things</w:t>
      </w:r>
    </w:p>
    <w:p w14:paraId="6E3AF083" w14:textId="77777777" w:rsidR="00FB7BD9" w:rsidRDefault="00FB7BD9" w:rsidP="00FB7BD9">
      <w:pPr>
        <w:pStyle w:val="ListParagraph"/>
        <w:numPr>
          <w:ilvl w:val="0"/>
          <w:numId w:val="7"/>
        </w:numPr>
        <w:rPr>
          <w:rFonts w:ascii="Arial" w:hAnsi="Arial" w:cs="Arial"/>
          <w:sz w:val="24"/>
        </w:rPr>
      </w:pPr>
      <w:r>
        <w:rPr>
          <w:rFonts w:ascii="Arial" w:hAnsi="Arial" w:cs="Arial"/>
          <w:sz w:val="24"/>
        </w:rPr>
        <w:t>I would like to try parachute-jumping</w:t>
      </w:r>
    </w:p>
    <w:p w14:paraId="6629B192" w14:textId="77777777" w:rsidR="00FB7BD9" w:rsidRDefault="00FB7BD9" w:rsidP="00FB7BD9">
      <w:pPr>
        <w:pStyle w:val="ListParagraph"/>
        <w:numPr>
          <w:ilvl w:val="0"/>
          <w:numId w:val="7"/>
        </w:numPr>
        <w:rPr>
          <w:rFonts w:ascii="Arial" w:hAnsi="Arial" w:cs="Arial"/>
          <w:sz w:val="24"/>
        </w:rPr>
      </w:pPr>
      <w:r>
        <w:rPr>
          <w:rFonts w:ascii="Arial" w:hAnsi="Arial" w:cs="Arial"/>
          <w:sz w:val="24"/>
        </w:rPr>
        <w:t>I like wild parties</w:t>
      </w:r>
    </w:p>
    <w:p w14:paraId="688E221A" w14:textId="77777777" w:rsidR="00FB7BD9" w:rsidRDefault="00FB7BD9" w:rsidP="00FB7BD9">
      <w:pPr>
        <w:pStyle w:val="ListParagraph"/>
        <w:numPr>
          <w:ilvl w:val="0"/>
          <w:numId w:val="7"/>
        </w:numPr>
        <w:rPr>
          <w:rFonts w:ascii="Arial" w:hAnsi="Arial" w:cs="Arial"/>
          <w:sz w:val="24"/>
        </w:rPr>
      </w:pPr>
      <w:r>
        <w:rPr>
          <w:rFonts w:ascii="Arial" w:hAnsi="Arial" w:cs="Arial"/>
          <w:sz w:val="24"/>
        </w:rPr>
        <w:t xml:space="preserve">I like new and exciting experiences, even if I </w:t>
      </w:r>
      <w:proofErr w:type="gramStart"/>
      <w:r>
        <w:rPr>
          <w:rFonts w:ascii="Arial" w:hAnsi="Arial" w:cs="Arial"/>
          <w:sz w:val="24"/>
        </w:rPr>
        <w:t>have to</w:t>
      </w:r>
      <w:proofErr w:type="gramEnd"/>
      <w:r>
        <w:rPr>
          <w:rFonts w:ascii="Arial" w:hAnsi="Arial" w:cs="Arial"/>
          <w:sz w:val="24"/>
        </w:rPr>
        <w:t xml:space="preserve"> break the rules</w:t>
      </w:r>
    </w:p>
    <w:p w14:paraId="2FBF2726" w14:textId="77777777" w:rsidR="00FB7BD9" w:rsidRDefault="00FB7BD9" w:rsidP="00FB7BD9">
      <w:pPr>
        <w:pStyle w:val="ListParagraph"/>
        <w:numPr>
          <w:ilvl w:val="0"/>
          <w:numId w:val="7"/>
        </w:numPr>
        <w:rPr>
          <w:rFonts w:ascii="Arial" w:hAnsi="Arial" w:cs="Arial"/>
          <w:sz w:val="24"/>
        </w:rPr>
      </w:pPr>
      <w:r>
        <w:rPr>
          <w:rFonts w:ascii="Arial" w:hAnsi="Arial" w:cs="Arial"/>
          <w:sz w:val="24"/>
        </w:rPr>
        <w:t>I get restless when I spend too much time at home</w:t>
      </w:r>
    </w:p>
    <w:p w14:paraId="534D9F44" w14:textId="77777777" w:rsidR="00FB7BD9" w:rsidRDefault="00FB7BD9" w:rsidP="00FB7BD9">
      <w:pPr>
        <w:pStyle w:val="ListParagraph"/>
        <w:numPr>
          <w:ilvl w:val="0"/>
          <w:numId w:val="7"/>
        </w:numPr>
        <w:rPr>
          <w:rFonts w:ascii="Arial" w:hAnsi="Arial" w:cs="Arial"/>
          <w:sz w:val="24"/>
        </w:rPr>
      </w:pPr>
      <w:r>
        <w:rPr>
          <w:rFonts w:ascii="Arial" w:hAnsi="Arial" w:cs="Arial"/>
          <w:sz w:val="24"/>
        </w:rPr>
        <w:lastRenderedPageBreak/>
        <w:t>I prefer friends who are excitingly unpredictable</w:t>
      </w:r>
    </w:p>
    <w:p w14:paraId="63E3D1F6" w14:textId="77777777" w:rsidR="00FB7BD9" w:rsidRDefault="00FB7BD9" w:rsidP="00FB7BD9">
      <w:pPr>
        <w:rPr>
          <w:rFonts w:ascii="Arial" w:hAnsi="Arial" w:cs="Arial"/>
          <w:sz w:val="24"/>
        </w:rPr>
      </w:pPr>
    </w:p>
    <w:p w14:paraId="35FAB78A" w14:textId="77777777" w:rsidR="00FB7BD9" w:rsidRDefault="00FB7BD9" w:rsidP="00FB7BD9">
      <w:pPr>
        <w:rPr>
          <w:rFonts w:ascii="Arial" w:hAnsi="Arial" w:cs="Arial"/>
          <w:sz w:val="24"/>
        </w:rPr>
      </w:pPr>
      <w:r>
        <w:rPr>
          <w:rFonts w:ascii="Arial" w:hAnsi="Arial" w:cs="Arial"/>
          <w:sz w:val="24"/>
        </w:rPr>
        <w:t>Scoring key:</w:t>
      </w:r>
    </w:p>
    <w:p w14:paraId="6E5FF58F" w14:textId="77777777" w:rsidR="00FB7BD9" w:rsidRDefault="00FB7BD9" w:rsidP="00FB7BD9">
      <w:pPr>
        <w:rPr>
          <w:rFonts w:ascii="Arial" w:hAnsi="Arial" w:cs="Arial"/>
          <w:sz w:val="24"/>
        </w:rPr>
      </w:pPr>
      <w:r>
        <w:rPr>
          <w:rFonts w:ascii="Arial" w:hAnsi="Arial" w:cs="Arial"/>
          <w:sz w:val="24"/>
        </w:rPr>
        <w:t>Strongly disagree = 1</w:t>
      </w:r>
    </w:p>
    <w:p w14:paraId="725C5347" w14:textId="77777777" w:rsidR="00FB7BD9" w:rsidRDefault="00FB7BD9" w:rsidP="00FB7BD9">
      <w:pPr>
        <w:rPr>
          <w:rFonts w:ascii="Arial" w:hAnsi="Arial" w:cs="Arial"/>
          <w:sz w:val="24"/>
        </w:rPr>
      </w:pPr>
      <w:r>
        <w:rPr>
          <w:rFonts w:ascii="Arial" w:hAnsi="Arial" w:cs="Arial"/>
          <w:sz w:val="24"/>
        </w:rPr>
        <w:t>Disagree = 2</w:t>
      </w:r>
    </w:p>
    <w:p w14:paraId="5AF3AD06" w14:textId="77777777" w:rsidR="00FB7BD9" w:rsidRDefault="00FB7BD9" w:rsidP="00FB7BD9">
      <w:pPr>
        <w:rPr>
          <w:rFonts w:ascii="Arial" w:hAnsi="Arial" w:cs="Arial"/>
          <w:sz w:val="24"/>
        </w:rPr>
      </w:pPr>
      <w:r>
        <w:rPr>
          <w:rFonts w:ascii="Arial" w:hAnsi="Arial" w:cs="Arial"/>
          <w:sz w:val="24"/>
        </w:rPr>
        <w:t>Neither disagree nor agree = 3</w:t>
      </w:r>
    </w:p>
    <w:p w14:paraId="51419E1D" w14:textId="77777777" w:rsidR="00FB7BD9" w:rsidRDefault="00FB7BD9" w:rsidP="00FB7BD9">
      <w:pPr>
        <w:rPr>
          <w:rFonts w:ascii="Arial" w:hAnsi="Arial" w:cs="Arial"/>
          <w:sz w:val="24"/>
        </w:rPr>
      </w:pPr>
      <w:r>
        <w:rPr>
          <w:rFonts w:ascii="Arial" w:hAnsi="Arial" w:cs="Arial"/>
          <w:sz w:val="24"/>
        </w:rPr>
        <w:t>Agree = 4</w:t>
      </w:r>
    </w:p>
    <w:p w14:paraId="5D5B9DB1" w14:textId="77777777" w:rsidR="00FB7BD9" w:rsidRDefault="00FB7BD9" w:rsidP="00FB7BD9">
      <w:pPr>
        <w:rPr>
          <w:rFonts w:ascii="Arial" w:hAnsi="Arial" w:cs="Arial"/>
          <w:sz w:val="24"/>
        </w:rPr>
      </w:pPr>
      <w:r>
        <w:rPr>
          <w:rFonts w:ascii="Arial" w:hAnsi="Arial" w:cs="Arial"/>
          <w:sz w:val="24"/>
        </w:rPr>
        <w:t>Strongly agree = 5</w:t>
      </w:r>
    </w:p>
    <w:p w14:paraId="1EBD835E" w14:textId="77777777" w:rsidR="00FB7BD9" w:rsidRDefault="00FB7BD9" w:rsidP="00FB7BD9">
      <w:pPr>
        <w:rPr>
          <w:rFonts w:ascii="Arial" w:hAnsi="Arial" w:cs="Arial"/>
          <w:sz w:val="24"/>
        </w:rPr>
      </w:pPr>
    </w:p>
    <w:p w14:paraId="67656E7C" w14:textId="77777777" w:rsidR="00FB7BD9" w:rsidRDefault="00FB7BD9" w:rsidP="00FB7BD9">
      <w:pPr>
        <w:pBdr>
          <w:bottom w:val="single" w:sz="12" w:space="1" w:color="auto"/>
        </w:pBdr>
        <w:rPr>
          <w:rFonts w:ascii="Arial" w:hAnsi="Arial" w:cs="Arial"/>
          <w:sz w:val="24"/>
        </w:rPr>
      </w:pPr>
      <w:r>
        <w:rPr>
          <w:rFonts w:ascii="Arial" w:hAnsi="Arial" w:cs="Arial"/>
          <w:sz w:val="24"/>
        </w:rPr>
        <w:t>Range of scores between 8 and 40. Higher scores indicated greater sensation seeking tendencies.</w:t>
      </w:r>
    </w:p>
    <w:p w14:paraId="394C73DF" w14:textId="77777777" w:rsidR="00A41305" w:rsidRDefault="00A41305" w:rsidP="00FB7BD9">
      <w:pPr>
        <w:rPr>
          <w:rFonts w:ascii="Arial" w:hAnsi="Arial" w:cs="Arial"/>
          <w:sz w:val="24"/>
          <w:szCs w:val="24"/>
        </w:rPr>
      </w:pPr>
      <w:r>
        <w:rPr>
          <w:rFonts w:ascii="Arial" w:hAnsi="Arial" w:cs="Arial"/>
          <w:sz w:val="24"/>
          <w:szCs w:val="24"/>
        </w:rPr>
        <w:t>Appendix E: Debrief Form</w:t>
      </w:r>
    </w:p>
    <w:p w14:paraId="45061046" w14:textId="77777777" w:rsidR="00A41305" w:rsidRDefault="00A41305" w:rsidP="00A41305">
      <w:pPr>
        <w:jc w:val="center"/>
        <w:rPr>
          <w:rFonts w:ascii="Arial" w:hAnsi="Arial" w:cs="Arial"/>
          <w:b/>
          <w:sz w:val="24"/>
        </w:rPr>
      </w:pPr>
      <w:r>
        <w:rPr>
          <w:rFonts w:ascii="Arial" w:hAnsi="Arial" w:cs="Arial"/>
          <w:b/>
          <w:sz w:val="24"/>
        </w:rPr>
        <w:t>Debrief information</w:t>
      </w:r>
    </w:p>
    <w:p w14:paraId="14AB143D" w14:textId="77777777" w:rsidR="00A41305" w:rsidRDefault="00A41305" w:rsidP="00A41305">
      <w:pPr>
        <w:jc w:val="center"/>
        <w:rPr>
          <w:rFonts w:ascii="Arial" w:hAnsi="Arial" w:cs="Arial"/>
          <w:b/>
          <w:sz w:val="24"/>
        </w:rPr>
      </w:pPr>
    </w:p>
    <w:p w14:paraId="02343497" w14:textId="77777777" w:rsidR="00A41305" w:rsidRDefault="00A41305" w:rsidP="00A41305">
      <w:pPr>
        <w:rPr>
          <w:rFonts w:ascii="Arial" w:hAnsi="Arial" w:cs="Arial"/>
        </w:rPr>
      </w:pPr>
      <w:r>
        <w:rPr>
          <w:rFonts w:ascii="Arial" w:hAnsi="Arial" w:cs="Arial"/>
        </w:rPr>
        <w:t>Thank you for taking part in this study.</w:t>
      </w:r>
      <w:r>
        <w:rPr>
          <w:rFonts w:ascii="Arial" w:hAnsi="Arial" w:cs="Arial"/>
        </w:rPr>
        <w:br/>
      </w:r>
      <w:r>
        <w:rPr>
          <w:rFonts w:ascii="Arial" w:hAnsi="Arial" w:cs="Arial"/>
        </w:rPr>
        <w:br/>
        <w:t>The main aim of this study was to explore whether there is a relationship between levels of sensation seeking and the likelihood of engaging in risky driving behaviours. It was specifically hypothesised that higher levels of sensation seeking would be related to a greater likelihood of engagement in risky driving behaviours.</w:t>
      </w:r>
      <w:r>
        <w:rPr>
          <w:rFonts w:ascii="Arial" w:hAnsi="Arial" w:cs="Arial"/>
        </w:rPr>
        <w:br/>
      </w:r>
      <w:r>
        <w:rPr>
          <w:rFonts w:ascii="Arial" w:hAnsi="Arial" w:cs="Arial"/>
        </w:rPr>
        <w:br/>
      </w:r>
      <w:r>
        <w:rPr>
          <w:rStyle w:val="Strong"/>
          <w:rFonts w:ascii="Arial" w:hAnsi="Arial" w:cs="Arial"/>
        </w:rPr>
        <w:t>If you wish to withdraw your data from the study you must email the researcher now.</w:t>
      </w:r>
      <w:r>
        <w:rPr>
          <w:rFonts w:ascii="Arial" w:hAnsi="Arial" w:cs="Arial"/>
        </w:rPr>
        <w:t xml:space="preserve"> Once you submit this form, </w:t>
      </w:r>
      <w:proofErr w:type="gramStart"/>
      <w:r>
        <w:rPr>
          <w:rFonts w:ascii="Arial" w:hAnsi="Arial" w:cs="Arial"/>
        </w:rPr>
        <w:t>all of</w:t>
      </w:r>
      <w:proofErr w:type="gramEnd"/>
      <w:r>
        <w:rPr>
          <w:rFonts w:ascii="Arial" w:hAnsi="Arial" w:cs="Arial"/>
        </w:rPr>
        <w:t xml:space="preserve"> your data will remain confidential and it will not be able to be traced back to you.</w:t>
      </w:r>
      <w:r>
        <w:rPr>
          <w:rFonts w:ascii="Arial" w:hAnsi="Arial" w:cs="Arial"/>
        </w:rPr>
        <w:br/>
      </w:r>
      <w:r>
        <w:rPr>
          <w:rFonts w:ascii="Arial" w:hAnsi="Arial" w:cs="Arial"/>
        </w:rPr>
        <w:br/>
        <w:t>Researcher details:</w:t>
      </w:r>
      <w:r>
        <w:rPr>
          <w:rFonts w:ascii="Arial" w:hAnsi="Arial" w:cs="Arial"/>
        </w:rPr>
        <w:br/>
      </w:r>
      <w:r>
        <w:rPr>
          <w:rFonts w:ascii="Arial" w:hAnsi="Arial" w:cs="Arial"/>
        </w:rPr>
        <w:br/>
        <w:t>Miss Stacey Coleman</w:t>
      </w:r>
      <w:r>
        <w:rPr>
          <w:rFonts w:ascii="Arial" w:hAnsi="Arial" w:cs="Arial"/>
        </w:rPr>
        <w:br/>
      </w:r>
      <w:hyperlink r:id="rId6" w:history="1">
        <w:r>
          <w:rPr>
            <w:rStyle w:val="Hyperlink"/>
            <w:rFonts w:ascii="Arial" w:hAnsi="Arial" w:cs="Arial"/>
          </w:rPr>
          <w:t>stacey.coleman@uwtsd.ac.uk</w:t>
        </w:r>
      </w:hyperlink>
    </w:p>
    <w:p w14:paraId="27D242D3" w14:textId="77777777" w:rsidR="00A41305" w:rsidRDefault="00A41305" w:rsidP="00A41305">
      <w:pPr>
        <w:rPr>
          <w:rFonts w:ascii="Arial" w:hAnsi="Arial" w:cs="Arial"/>
        </w:rPr>
      </w:pPr>
    </w:p>
    <w:p w14:paraId="485A5473" w14:textId="77777777" w:rsidR="00A41305" w:rsidRDefault="00A41305" w:rsidP="00A41305">
      <w:pPr>
        <w:rPr>
          <w:rFonts w:ascii="Arial" w:hAnsi="Arial" w:cs="Arial"/>
        </w:rPr>
      </w:pPr>
    </w:p>
    <w:p w14:paraId="4C66884F" w14:textId="77777777" w:rsidR="00A41305" w:rsidRDefault="00A41305" w:rsidP="00A41305">
      <w:pPr>
        <w:rPr>
          <w:rFonts w:ascii="Arial" w:hAnsi="Arial" w:cs="Arial"/>
        </w:rPr>
      </w:pPr>
      <w:r>
        <w:rPr>
          <w:rFonts w:ascii="Arial" w:hAnsi="Arial" w:cs="Arial"/>
        </w:rPr>
        <w:t>Please click the button below to submit your answers</w:t>
      </w:r>
    </w:p>
    <w:p w14:paraId="148811F3" w14:textId="77777777" w:rsidR="00A41305" w:rsidRDefault="00A41305" w:rsidP="00A41305">
      <w:pPr>
        <w:rPr>
          <w:rFonts w:ascii="Arial" w:hAnsi="Arial" w:cs="Arial"/>
        </w:rPr>
      </w:pPr>
    </w:p>
    <w:p w14:paraId="00ADB800" w14:textId="7F0D089B" w:rsidR="00C40D98" w:rsidRPr="00C40D98" w:rsidRDefault="00A41305" w:rsidP="00C40D98">
      <w:pPr>
        <w:pStyle w:val="ListParagraph"/>
        <w:numPr>
          <w:ilvl w:val="0"/>
          <w:numId w:val="8"/>
        </w:numPr>
        <w:rPr>
          <w:rFonts w:ascii="Arial" w:hAnsi="Arial" w:cs="Arial"/>
          <w:sz w:val="24"/>
        </w:rPr>
      </w:pPr>
      <w:r>
        <w:rPr>
          <w:rFonts w:ascii="Arial" w:hAnsi="Arial" w:cs="Arial"/>
        </w:rPr>
        <w:t>SUBMIT</w:t>
      </w:r>
    </w:p>
    <w:p w14:paraId="321011A7" w14:textId="4F58C3DC" w:rsidR="00C40D98" w:rsidRDefault="00C40D98" w:rsidP="00C40D98">
      <w:pPr>
        <w:pBdr>
          <w:bottom w:val="single" w:sz="12" w:space="1" w:color="auto"/>
        </w:pBdr>
        <w:rPr>
          <w:rFonts w:ascii="Arial" w:hAnsi="Arial" w:cs="Arial"/>
          <w:sz w:val="24"/>
        </w:rPr>
      </w:pPr>
    </w:p>
    <w:p w14:paraId="47BBC984" w14:textId="15A05F10" w:rsidR="00C40D98" w:rsidRDefault="00C40D98" w:rsidP="00C40D98">
      <w:pPr>
        <w:rPr>
          <w:rFonts w:ascii="Arial" w:hAnsi="Arial" w:cs="Arial"/>
          <w:sz w:val="24"/>
        </w:rPr>
      </w:pPr>
      <w:r>
        <w:rPr>
          <w:rFonts w:ascii="Arial" w:hAnsi="Arial" w:cs="Arial"/>
          <w:sz w:val="24"/>
        </w:rPr>
        <w:t xml:space="preserve">Appendix F: SPSS output </w:t>
      </w:r>
    </w:p>
    <w:p w14:paraId="1E0E3512" w14:textId="77777777" w:rsidR="00C40D98" w:rsidRPr="00C40D98" w:rsidRDefault="00C40D98" w:rsidP="00C40D98">
      <w:pPr>
        <w:autoSpaceDE w:val="0"/>
        <w:autoSpaceDN w:val="0"/>
        <w:adjustRightInd w:val="0"/>
        <w:spacing w:after="0" w:line="240" w:lineRule="auto"/>
        <w:rPr>
          <w:rFonts w:ascii="Times New Roman" w:hAnsi="Times New Roman" w:cs="Times New Roman"/>
          <w:sz w:val="24"/>
          <w:szCs w:val="24"/>
        </w:rPr>
      </w:pPr>
    </w:p>
    <w:tbl>
      <w:tblPr>
        <w:tblW w:w="52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06"/>
        <w:gridCol w:w="1999"/>
        <w:gridCol w:w="1107"/>
        <w:gridCol w:w="1030"/>
      </w:tblGrid>
      <w:tr w:rsidR="00C40D98" w:rsidRPr="00C40D98" w14:paraId="5E81830A" w14:textId="77777777">
        <w:trPr>
          <w:cantSplit/>
        </w:trPr>
        <w:tc>
          <w:tcPr>
            <w:tcW w:w="5239" w:type="dxa"/>
            <w:gridSpan w:val="4"/>
            <w:tcBorders>
              <w:top w:val="nil"/>
              <w:left w:val="nil"/>
              <w:bottom w:val="nil"/>
              <w:right w:val="nil"/>
            </w:tcBorders>
            <w:shd w:val="clear" w:color="auto" w:fill="FFFFFF"/>
            <w:vAlign w:val="center"/>
          </w:tcPr>
          <w:p w14:paraId="2216C49D" w14:textId="77777777" w:rsidR="00C40D98" w:rsidRPr="00C40D98" w:rsidRDefault="00C40D98" w:rsidP="00C40D98">
            <w:pPr>
              <w:autoSpaceDE w:val="0"/>
              <w:autoSpaceDN w:val="0"/>
              <w:adjustRightInd w:val="0"/>
              <w:spacing w:after="0" w:line="320" w:lineRule="atLeast"/>
              <w:ind w:left="60" w:right="60"/>
              <w:jc w:val="center"/>
              <w:rPr>
                <w:rFonts w:ascii="Arial" w:hAnsi="Arial" w:cs="Arial"/>
                <w:color w:val="010205"/>
              </w:rPr>
            </w:pPr>
            <w:r w:rsidRPr="00C40D98">
              <w:rPr>
                <w:rFonts w:ascii="Arial" w:hAnsi="Arial" w:cs="Arial"/>
                <w:b/>
                <w:bCs/>
                <w:color w:val="010205"/>
              </w:rPr>
              <w:t>Correlations</w:t>
            </w:r>
          </w:p>
        </w:tc>
      </w:tr>
      <w:tr w:rsidR="00C40D98" w:rsidRPr="00C40D98" w14:paraId="4D7CBFC0" w14:textId="77777777">
        <w:trPr>
          <w:cantSplit/>
        </w:trPr>
        <w:tc>
          <w:tcPr>
            <w:tcW w:w="3104" w:type="dxa"/>
            <w:gridSpan w:val="2"/>
            <w:tcBorders>
              <w:top w:val="nil"/>
              <w:left w:val="nil"/>
              <w:bottom w:val="single" w:sz="8" w:space="0" w:color="152935"/>
              <w:right w:val="nil"/>
            </w:tcBorders>
            <w:shd w:val="clear" w:color="auto" w:fill="FFFFFF"/>
            <w:vAlign w:val="bottom"/>
          </w:tcPr>
          <w:p w14:paraId="298D05D4" w14:textId="77777777" w:rsidR="00C40D98" w:rsidRPr="00C40D98" w:rsidRDefault="00C40D98" w:rsidP="00C40D98">
            <w:pPr>
              <w:autoSpaceDE w:val="0"/>
              <w:autoSpaceDN w:val="0"/>
              <w:adjustRightInd w:val="0"/>
              <w:spacing w:after="0" w:line="240" w:lineRule="auto"/>
              <w:rPr>
                <w:rFonts w:ascii="Times New Roman" w:hAnsi="Times New Roman" w:cs="Times New Roman"/>
                <w:sz w:val="24"/>
                <w:szCs w:val="24"/>
              </w:rPr>
            </w:pPr>
          </w:p>
        </w:tc>
        <w:tc>
          <w:tcPr>
            <w:tcW w:w="1106" w:type="dxa"/>
            <w:tcBorders>
              <w:top w:val="nil"/>
              <w:left w:val="nil"/>
              <w:bottom w:val="single" w:sz="8" w:space="0" w:color="152935"/>
              <w:right w:val="single" w:sz="8" w:space="0" w:color="E0E0E0"/>
            </w:tcBorders>
            <w:shd w:val="clear" w:color="auto" w:fill="FFFFFF"/>
            <w:vAlign w:val="bottom"/>
          </w:tcPr>
          <w:p w14:paraId="22255EC6" w14:textId="77777777" w:rsidR="00C40D98" w:rsidRPr="00C40D98" w:rsidRDefault="00C40D98" w:rsidP="00C40D98">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C40D98">
              <w:rPr>
                <w:rFonts w:ascii="Arial" w:hAnsi="Arial" w:cs="Arial"/>
                <w:color w:val="264A60"/>
                <w:sz w:val="18"/>
                <w:szCs w:val="18"/>
              </w:rPr>
              <w:t>TotalRDB</w:t>
            </w:r>
            <w:proofErr w:type="spellEnd"/>
          </w:p>
        </w:tc>
        <w:tc>
          <w:tcPr>
            <w:tcW w:w="1029" w:type="dxa"/>
            <w:tcBorders>
              <w:top w:val="nil"/>
              <w:left w:val="single" w:sz="8" w:space="0" w:color="E0E0E0"/>
              <w:bottom w:val="single" w:sz="8" w:space="0" w:color="152935"/>
              <w:right w:val="nil"/>
            </w:tcBorders>
            <w:shd w:val="clear" w:color="auto" w:fill="FFFFFF"/>
            <w:vAlign w:val="bottom"/>
          </w:tcPr>
          <w:p w14:paraId="0EB193B8" w14:textId="77777777" w:rsidR="00C40D98" w:rsidRPr="00C40D98" w:rsidRDefault="00C40D98" w:rsidP="00C40D98">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C40D98">
              <w:rPr>
                <w:rFonts w:ascii="Arial" w:hAnsi="Arial" w:cs="Arial"/>
                <w:color w:val="264A60"/>
                <w:sz w:val="18"/>
                <w:szCs w:val="18"/>
              </w:rPr>
              <w:t>TotalSS</w:t>
            </w:r>
            <w:proofErr w:type="spellEnd"/>
          </w:p>
        </w:tc>
      </w:tr>
      <w:tr w:rsidR="00C40D98" w:rsidRPr="00C40D98" w14:paraId="5B10ECE7" w14:textId="77777777">
        <w:trPr>
          <w:cantSplit/>
        </w:trPr>
        <w:tc>
          <w:tcPr>
            <w:tcW w:w="1106" w:type="dxa"/>
            <w:vMerge w:val="restart"/>
            <w:tcBorders>
              <w:top w:val="single" w:sz="8" w:space="0" w:color="152935"/>
              <w:left w:val="nil"/>
              <w:bottom w:val="nil"/>
              <w:right w:val="nil"/>
            </w:tcBorders>
            <w:shd w:val="clear" w:color="auto" w:fill="E0E0E0"/>
          </w:tcPr>
          <w:p w14:paraId="45D514A6" w14:textId="77777777" w:rsidR="00C40D98" w:rsidRPr="00C40D98" w:rsidRDefault="00C40D98" w:rsidP="00C40D98">
            <w:pPr>
              <w:autoSpaceDE w:val="0"/>
              <w:autoSpaceDN w:val="0"/>
              <w:adjustRightInd w:val="0"/>
              <w:spacing w:after="0" w:line="320" w:lineRule="atLeast"/>
              <w:ind w:left="60" w:right="60"/>
              <w:rPr>
                <w:rFonts w:ascii="Arial" w:hAnsi="Arial" w:cs="Arial"/>
                <w:color w:val="264A60"/>
                <w:sz w:val="18"/>
                <w:szCs w:val="18"/>
              </w:rPr>
            </w:pPr>
            <w:proofErr w:type="spellStart"/>
            <w:r w:rsidRPr="00C40D98">
              <w:rPr>
                <w:rFonts w:ascii="Arial" w:hAnsi="Arial" w:cs="Arial"/>
                <w:color w:val="264A60"/>
                <w:sz w:val="18"/>
                <w:szCs w:val="18"/>
              </w:rPr>
              <w:t>TotalRDB</w:t>
            </w:r>
            <w:proofErr w:type="spellEnd"/>
          </w:p>
        </w:tc>
        <w:tc>
          <w:tcPr>
            <w:tcW w:w="1998" w:type="dxa"/>
            <w:tcBorders>
              <w:top w:val="single" w:sz="8" w:space="0" w:color="152935"/>
              <w:left w:val="nil"/>
              <w:bottom w:val="single" w:sz="8" w:space="0" w:color="AEAEAE"/>
              <w:right w:val="nil"/>
            </w:tcBorders>
            <w:shd w:val="clear" w:color="auto" w:fill="E0E0E0"/>
          </w:tcPr>
          <w:p w14:paraId="1A85ED5D" w14:textId="77777777" w:rsidR="00C40D98" w:rsidRPr="00C40D98" w:rsidRDefault="00C40D98" w:rsidP="00C40D98">
            <w:pPr>
              <w:autoSpaceDE w:val="0"/>
              <w:autoSpaceDN w:val="0"/>
              <w:adjustRightInd w:val="0"/>
              <w:spacing w:after="0" w:line="320" w:lineRule="atLeast"/>
              <w:ind w:left="60" w:right="60"/>
              <w:rPr>
                <w:rFonts w:ascii="Arial" w:hAnsi="Arial" w:cs="Arial"/>
                <w:color w:val="264A60"/>
                <w:sz w:val="18"/>
                <w:szCs w:val="18"/>
              </w:rPr>
            </w:pPr>
            <w:r w:rsidRPr="00C40D98">
              <w:rPr>
                <w:rFonts w:ascii="Arial" w:hAnsi="Arial" w:cs="Arial"/>
                <w:color w:val="264A60"/>
                <w:sz w:val="18"/>
                <w:szCs w:val="18"/>
              </w:rPr>
              <w:t>Pearson Correlation</w:t>
            </w:r>
          </w:p>
        </w:tc>
        <w:tc>
          <w:tcPr>
            <w:tcW w:w="1106" w:type="dxa"/>
            <w:tcBorders>
              <w:top w:val="single" w:sz="8" w:space="0" w:color="152935"/>
              <w:left w:val="nil"/>
              <w:bottom w:val="single" w:sz="8" w:space="0" w:color="AEAEAE"/>
              <w:right w:val="single" w:sz="8" w:space="0" w:color="E0E0E0"/>
            </w:tcBorders>
            <w:shd w:val="clear" w:color="auto" w:fill="FFFFFF"/>
          </w:tcPr>
          <w:p w14:paraId="1EEFC016" w14:textId="77777777" w:rsidR="00C40D98" w:rsidRPr="00C40D98" w:rsidRDefault="00C40D98" w:rsidP="00C40D98">
            <w:pPr>
              <w:autoSpaceDE w:val="0"/>
              <w:autoSpaceDN w:val="0"/>
              <w:adjustRightInd w:val="0"/>
              <w:spacing w:after="0" w:line="320" w:lineRule="atLeast"/>
              <w:ind w:left="60" w:right="60"/>
              <w:jc w:val="right"/>
              <w:rPr>
                <w:rFonts w:ascii="Arial" w:hAnsi="Arial" w:cs="Arial"/>
                <w:color w:val="010205"/>
                <w:sz w:val="18"/>
                <w:szCs w:val="18"/>
              </w:rPr>
            </w:pPr>
            <w:r w:rsidRPr="00C40D98">
              <w:rPr>
                <w:rFonts w:ascii="Arial" w:hAnsi="Arial" w:cs="Arial"/>
                <w:color w:val="010205"/>
                <w:sz w:val="18"/>
                <w:szCs w:val="18"/>
              </w:rPr>
              <w:t>1</w:t>
            </w:r>
          </w:p>
        </w:tc>
        <w:tc>
          <w:tcPr>
            <w:tcW w:w="1029" w:type="dxa"/>
            <w:tcBorders>
              <w:top w:val="single" w:sz="8" w:space="0" w:color="152935"/>
              <w:left w:val="single" w:sz="8" w:space="0" w:color="E0E0E0"/>
              <w:bottom w:val="single" w:sz="8" w:space="0" w:color="AEAEAE"/>
              <w:right w:val="nil"/>
            </w:tcBorders>
            <w:shd w:val="clear" w:color="auto" w:fill="FFFFFF"/>
          </w:tcPr>
          <w:p w14:paraId="6EA8C16A" w14:textId="77777777" w:rsidR="00C40D98" w:rsidRPr="00C40D98" w:rsidRDefault="00C40D98" w:rsidP="00C40D98">
            <w:pPr>
              <w:autoSpaceDE w:val="0"/>
              <w:autoSpaceDN w:val="0"/>
              <w:adjustRightInd w:val="0"/>
              <w:spacing w:after="0" w:line="320" w:lineRule="atLeast"/>
              <w:ind w:left="60" w:right="60"/>
              <w:jc w:val="right"/>
              <w:rPr>
                <w:rFonts w:ascii="Arial" w:hAnsi="Arial" w:cs="Arial"/>
                <w:color w:val="010205"/>
                <w:sz w:val="18"/>
                <w:szCs w:val="18"/>
              </w:rPr>
            </w:pPr>
            <w:r w:rsidRPr="00C40D98">
              <w:rPr>
                <w:rFonts w:ascii="Arial" w:hAnsi="Arial" w:cs="Arial"/>
                <w:color w:val="010205"/>
                <w:sz w:val="18"/>
                <w:szCs w:val="18"/>
              </w:rPr>
              <w:t>-.076</w:t>
            </w:r>
          </w:p>
        </w:tc>
      </w:tr>
      <w:tr w:rsidR="00C40D98" w:rsidRPr="00C40D98" w14:paraId="2F52BEFB" w14:textId="77777777">
        <w:trPr>
          <w:cantSplit/>
        </w:trPr>
        <w:tc>
          <w:tcPr>
            <w:tcW w:w="1106" w:type="dxa"/>
            <w:vMerge/>
            <w:tcBorders>
              <w:top w:val="single" w:sz="8" w:space="0" w:color="152935"/>
              <w:left w:val="nil"/>
              <w:bottom w:val="nil"/>
              <w:right w:val="nil"/>
            </w:tcBorders>
            <w:shd w:val="clear" w:color="auto" w:fill="E0E0E0"/>
          </w:tcPr>
          <w:p w14:paraId="335D3B40" w14:textId="77777777" w:rsidR="00C40D98" w:rsidRPr="00C40D98" w:rsidRDefault="00C40D98" w:rsidP="00C40D98">
            <w:pPr>
              <w:autoSpaceDE w:val="0"/>
              <w:autoSpaceDN w:val="0"/>
              <w:adjustRightInd w:val="0"/>
              <w:spacing w:after="0" w:line="240" w:lineRule="auto"/>
              <w:rPr>
                <w:rFonts w:ascii="Arial" w:hAnsi="Arial" w:cs="Arial"/>
                <w:color w:val="010205"/>
                <w:sz w:val="18"/>
                <w:szCs w:val="18"/>
              </w:rPr>
            </w:pPr>
          </w:p>
        </w:tc>
        <w:tc>
          <w:tcPr>
            <w:tcW w:w="1998" w:type="dxa"/>
            <w:tcBorders>
              <w:top w:val="single" w:sz="8" w:space="0" w:color="AEAEAE"/>
              <w:left w:val="nil"/>
              <w:bottom w:val="single" w:sz="8" w:space="0" w:color="AEAEAE"/>
              <w:right w:val="nil"/>
            </w:tcBorders>
            <w:shd w:val="clear" w:color="auto" w:fill="E0E0E0"/>
          </w:tcPr>
          <w:p w14:paraId="1AB6DE38" w14:textId="77777777" w:rsidR="00C40D98" w:rsidRPr="00C40D98" w:rsidRDefault="00C40D98" w:rsidP="00C40D98">
            <w:pPr>
              <w:autoSpaceDE w:val="0"/>
              <w:autoSpaceDN w:val="0"/>
              <w:adjustRightInd w:val="0"/>
              <w:spacing w:after="0" w:line="320" w:lineRule="atLeast"/>
              <w:ind w:left="60" w:right="60"/>
              <w:rPr>
                <w:rFonts w:ascii="Arial" w:hAnsi="Arial" w:cs="Arial"/>
                <w:color w:val="264A60"/>
                <w:sz w:val="18"/>
                <w:szCs w:val="18"/>
              </w:rPr>
            </w:pPr>
            <w:r w:rsidRPr="00C40D98">
              <w:rPr>
                <w:rFonts w:ascii="Arial" w:hAnsi="Arial" w:cs="Arial"/>
                <w:color w:val="264A60"/>
                <w:sz w:val="18"/>
                <w:szCs w:val="18"/>
              </w:rPr>
              <w:t>Sig. (2-tailed)</w:t>
            </w:r>
          </w:p>
        </w:tc>
        <w:tc>
          <w:tcPr>
            <w:tcW w:w="1106" w:type="dxa"/>
            <w:tcBorders>
              <w:top w:val="single" w:sz="8" w:space="0" w:color="AEAEAE"/>
              <w:left w:val="nil"/>
              <w:bottom w:val="single" w:sz="8" w:space="0" w:color="AEAEAE"/>
              <w:right w:val="single" w:sz="8" w:space="0" w:color="E0E0E0"/>
            </w:tcBorders>
            <w:shd w:val="clear" w:color="auto" w:fill="FFFFFF"/>
            <w:vAlign w:val="center"/>
          </w:tcPr>
          <w:p w14:paraId="7477C742" w14:textId="77777777" w:rsidR="00C40D98" w:rsidRPr="00C40D98" w:rsidRDefault="00C40D98" w:rsidP="00C40D98">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nil"/>
            </w:tcBorders>
            <w:shd w:val="clear" w:color="auto" w:fill="FFFFFF"/>
          </w:tcPr>
          <w:p w14:paraId="322422AB" w14:textId="77777777" w:rsidR="00C40D98" w:rsidRPr="00C40D98" w:rsidRDefault="00C40D98" w:rsidP="00C40D98">
            <w:pPr>
              <w:autoSpaceDE w:val="0"/>
              <w:autoSpaceDN w:val="0"/>
              <w:adjustRightInd w:val="0"/>
              <w:spacing w:after="0" w:line="320" w:lineRule="atLeast"/>
              <w:ind w:left="60" w:right="60"/>
              <w:jc w:val="right"/>
              <w:rPr>
                <w:rFonts w:ascii="Arial" w:hAnsi="Arial" w:cs="Arial"/>
                <w:color w:val="010205"/>
                <w:sz w:val="18"/>
                <w:szCs w:val="18"/>
              </w:rPr>
            </w:pPr>
            <w:r w:rsidRPr="00C40D98">
              <w:rPr>
                <w:rFonts w:ascii="Arial" w:hAnsi="Arial" w:cs="Arial"/>
                <w:color w:val="010205"/>
                <w:sz w:val="18"/>
                <w:szCs w:val="18"/>
              </w:rPr>
              <w:t>.712</w:t>
            </w:r>
          </w:p>
        </w:tc>
      </w:tr>
      <w:tr w:rsidR="00C40D98" w:rsidRPr="00C40D98" w14:paraId="580DA9F1" w14:textId="77777777">
        <w:trPr>
          <w:cantSplit/>
        </w:trPr>
        <w:tc>
          <w:tcPr>
            <w:tcW w:w="1106" w:type="dxa"/>
            <w:vMerge/>
            <w:tcBorders>
              <w:top w:val="single" w:sz="8" w:space="0" w:color="152935"/>
              <w:left w:val="nil"/>
              <w:bottom w:val="nil"/>
              <w:right w:val="nil"/>
            </w:tcBorders>
            <w:shd w:val="clear" w:color="auto" w:fill="E0E0E0"/>
          </w:tcPr>
          <w:p w14:paraId="14757A41" w14:textId="77777777" w:rsidR="00C40D98" w:rsidRPr="00C40D98" w:rsidRDefault="00C40D98" w:rsidP="00C40D98">
            <w:pPr>
              <w:autoSpaceDE w:val="0"/>
              <w:autoSpaceDN w:val="0"/>
              <w:adjustRightInd w:val="0"/>
              <w:spacing w:after="0" w:line="240" w:lineRule="auto"/>
              <w:rPr>
                <w:rFonts w:ascii="Arial" w:hAnsi="Arial" w:cs="Arial"/>
                <w:color w:val="010205"/>
                <w:sz w:val="18"/>
                <w:szCs w:val="18"/>
              </w:rPr>
            </w:pPr>
          </w:p>
        </w:tc>
        <w:tc>
          <w:tcPr>
            <w:tcW w:w="1998" w:type="dxa"/>
            <w:tcBorders>
              <w:top w:val="single" w:sz="8" w:space="0" w:color="AEAEAE"/>
              <w:left w:val="nil"/>
              <w:bottom w:val="nil"/>
              <w:right w:val="nil"/>
            </w:tcBorders>
            <w:shd w:val="clear" w:color="auto" w:fill="E0E0E0"/>
          </w:tcPr>
          <w:p w14:paraId="79DFC5A2" w14:textId="77777777" w:rsidR="00C40D98" w:rsidRPr="00C40D98" w:rsidRDefault="00C40D98" w:rsidP="00C40D98">
            <w:pPr>
              <w:autoSpaceDE w:val="0"/>
              <w:autoSpaceDN w:val="0"/>
              <w:adjustRightInd w:val="0"/>
              <w:spacing w:after="0" w:line="320" w:lineRule="atLeast"/>
              <w:ind w:left="60" w:right="60"/>
              <w:rPr>
                <w:rFonts w:ascii="Arial" w:hAnsi="Arial" w:cs="Arial"/>
                <w:color w:val="264A60"/>
                <w:sz w:val="18"/>
                <w:szCs w:val="18"/>
              </w:rPr>
            </w:pPr>
            <w:r w:rsidRPr="00C40D98">
              <w:rPr>
                <w:rFonts w:ascii="Arial" w:hAnsi="Arial" w:cs="Arial"/>
                <w:color w:val="264A60"/>
                <w:sz w:val="18"/>
                <w:szCs w:val="18"/>
              </w:rPr>
              <w:t>N</w:t>
            </w:r>
          </w:p>
        </w:tc>
        <w:tc>
          <w:tcPr>
            <w:tcW w:w="1106" w:type="dxa"/>
            <w:tcBorders>
              <w:top w:val="single" w:sz="8" w:space="0" w:color="AEAEAE"/>
              <w:left w:val="nil"/>
              <w:bottom w:val="nil"/>
              <w:right w:val="single" w:sz="8" w:space="0" w:color="E0E0E0"/>
            </w:tcBorders>
            <w:shd w:val="clear" w:color="auto" w:fill="FFFFFF"/>
          </w:tcPr>
          <w:p w14:paraId="18ADD6A2" w14:textId="77777777" w:rsidR="00C40D98" w:rsidRPr="00C40D98" w:rsidRDefault="00C40D98" w:rsidP="00C40D98">
            <w:pPr>
              <w:autoSpaceDE w:val="0"/>
              <w:autoSpaceDN w:val="0"/>
              <w:adjustRightInd w:val="0"/>
              <w:spacing w:after="0" w:line="320" w:lineRule="atLeast"/>
              <w:ind w:left="60" w:right="60"/>
              <w:jc w:val="right"/>
              <w:rPr>
                <w:rFonts w:ascii="Arial" w:hAnsi="Arial" w:cs="Arial"/>
                <w:color w:val="010205"/>
                <w:sz w:val="18"/>
                <w:szCs w:val="18"/>
              </w:rPr>
            </w:pPr>
            <w:r w:rsidRPr="00C40D98">
              <w:rPr>
                <w:rFonts w:ascii="Arial" w:hAnsi="Arial" w:cs="Arial"/>
                <w:color w:val="010205"/>
                <w:sz w:val="18"/>
                <w:szCs w:val="18"/>
              </w:rPr>
              <w:t>26</w:t>
            </w:r>
          </w:p>
        </w:tc>
        <w:tc>
          <w:tcPr>
            <w:tcW w:w="1029" w:type="dxa"/>
            <w:tcBorders>
              <w:top w:val="single" w:sz="8" w:space="0" w:color="AEAEAE"/>
              <w:left w:val="single" w:sz="8" w:space="0" w:color="E0E0E0"/>
              <w:bottom w:val="nil"/>
              <w:right w:val="nil"/>
            </w:tcBorders>
            <w:shd w:val="clear" w:color="auto" w:fill="FFFFFF"/>
          </w:tcPr>
          <w:p w14:paraId="600FC537" w14:textId="77777777" w:rsidR="00C40D98" w:rsidRPr="00C40D98" w:rsidRDefault="00C40D98" w:rsidP="00C40D98">
            <w:pPr>
              <w:autoSpaceDE w:val="0"/>
              <w:autoSpaceDN w:val="0"/>
              <w:adjustRightInd w:val="0"/>
              <w:spacing w:after="0" w:line="320" w:lineRule="atLeast"/>
              <w:ind w:left="60" w:right="60"/>
              <w:jc w:val="right"/>
              <w:rPr>
                <w:rFonts w:ascii="Arial" w:hAnsi="Arial" w:cs="Arial"/>
                <w:color w:val="010205"/>
                <w:sz w:val="18"/>
                <w:szCs w:val="18"/>
              </w:rPr>
            </w:pPr>
            <w:r w:rsidRPr="00C40D98">
              <w:rPr>
                <w:rFonts w:ascii="Arial" w:hAnsi="Arial" w:cs="Arial"/>
                <w:color w:val="010205"/>
                <w:sz w:val="18"/>
                <w:szCs w:val="18"/>
              </w:rPr>
              <w:t>26</w:t>
            </w:r>
          </w:p>
        </w:tc>
      </w:tr>
      <w:tr w:rsidR="00C40D98" w:rsidRPr="00C40D98" w14:paraId="38B56304" w14:textId="77777777">
        <w:trPr>
          <w:cantSplit/>
        </w:trPr>
        <w:tc>
          <w:tcPr>
            <w:tcW w:w="1106" w:type="dxa"/>
            <w:vMerge w:val="restart"/>
            <w:tcBorders>
              <w:top w:val="single" w:sz="8" w:space="0" w:color="AEAEAE"/>
              <w:left w:val="nil"/>
              <w:bottom w:val="single" w:sz="8" w:space="0" w:color="152935"/>
              <w:right w:val="nil"/>
            </w:tcBorders>
            <w:shd w:val="clear" w:color="auto" w:fill="E0E0E0"/>
          </w:tcPr>
          <w:p w14:paraId="1F3D7006" w14:textId="77777777" w:rsidR="00C40D98" w:rsidRPr="00C40D98" w:rsidRDefault="00C40D98" w:rsidP="00C40D98">
            <w:pPr>
              <w:autoSpaceDE w:val="0"/>
              <w:autoSpaceDN w:val="0"/>
              <w:adjustRightInd w:val="0"/>
              <w:spacing w:after="0" w:line="320" w:lineRule="atLeast"/>
              <w:ind w:left="60" w:right="60"/>
              <w:rPr>
                <w:rFonts w:ascii="Arial" w:hAnsi="Arial" w:cs="Arial"/>
                <w:color w:val="264A60"/>
                <w:sz w:val="18"/>
                <w:szCs w:val="18"/>
              </w:rPr>
            </w:pPr>
            <w:proofErr w:type="spellStart"/>
            <w:r w:rsidRPr="00C40D98">
              <w:rPr>
                <w:rFonts w:ascii="Arial" w:hAnsi="Arial" w:cs="Arial"/>
                <w:color w:val="264A60"/>
                <w:sz w:val="18"/>
                <w:szCs w:val="18"/>
              </w:rPr>
              <w:t>TotalSS</w:t>
            </w:r>
            <w:proofErr w:type="spellEnd"/>
          </w:p>
        </w:tc>
        <w:tc>
          <w:tcPr>
            <w:tcW w:w="1998" w:type="dxa"/>
            <w:tcBorders>
              <w:top w:val="single" w:sz="8" w:space="0" w:color="AEAEAE"/>
              <w:left w:val="nil"/>
              <w:bottom w:val="single" w:sz="8" w:space="0" w:color="AEAEAE"/>
              <w:right w:val="nil"/>
            </w:tcBorders>
            <w:shd w:val="clear" w:color="auto" w:fill="E0E0E0"/>
          </w:tcPr>
          <w:p w14:paraId="12FF581F" w14:textId="77777777" w:rsidR="00C40D98" w:rsidRPr="00C40D98" w:rsidRDefault="00C40D98" w:rsidP="00C40D98">
            <w:pPr>
              <w:autoSpaceDE w:val="0"/>
              <w:autoSpaceDN w:val="0"/>
              <w:adjustRightInd w:val="0"/>
              <w:spacing w:after="0" w:line="320" w:lineRule="atLeast"/>
              <w:ind w:left="60" w:right="60"/>
              <w:rPr>
                <w:rFonts w:ascii="Arial" w:hAnsi="Arial" w:cs="Arial"/>
                <w:color w:val="264A60"/>
                <w:sz w:val="18"/>
                <w:szCs w:val="18"/>
              </w:rPr>
            </w:pPr>
            <w:r w:rsidRPr="00C40D98">
              <w:rPr>
                <w:rFonts w:ascii="Arial" w:hAnsi="Arial" w:cs="Arial"/>
                <w:color w:val="264A60"/>
                <w:sz w:val="18"/>
                <w:szCs w:val="18"/>
              </w:rPr>
              <w:t>Pearson Correlation</w:t>
            </w:r>
          </w:p>
        </w:tc>
        <w:tc>
          <w:tcPr>
            <w:tcW w:w="1106" w:type="dxa"/>
            <w:tcBorders>
              <w:top w:val="single" w:sz="8" w:space="0" w:color="AEAEAE"/>
              <w:left w:val="nil"/>
              <w:bottom w:val="single" w:sz="8" w:space="0" w:color="AEAEAE"/>
              <w:right w:val="single" w:sz="8" w:space="0" w:color="E0E0E0"/>
            </w:tcBorders>
            <w:shd w:val="clear" w:color="auto" w:fill="FFFFFF"/>
          </w:tcPr>
          <w:p w14:paraId="68E44ABE" w14:textId="77777777" w:rsidR="00C40D98" w:rsidRPr="00C40D98" w:rsidRDefault="00C40D98" w:rsidP="00C40D98">
            <w:pPr>
              <w:autoSpaceDE w:val="0"/>
              <w:autoSpaceDN w:val="0"/>
              <w:adjustRightInd w:val="0"/>
              <w:spacing w:after="0" w:line="320" w:lineRule="atLeast"/>
              <w:ind w:left="60" w:right="60"/>
              <w:jc w:val="right"/>
              <w:rPr>
                <w:rFonts w:ascii="Arial" w:hAnsi="Arial" w:cs="Arial"/>
                <w:color w:val="010205"/>
                <w:sz w:val="18"/>
                <w:szCs w:val="18"/>
              </w:rPr>
            </w:pPr>
            <w:r w:rsidRPr="00C40D98">
              <w:rPr>
                <w:rFonts w:ascii="Arial" w:hAnsi="Arial" w:cs="Arial"/>
                <w:color w:val="010205"/>
                <w:sz w:val="18"/>
                <w:szCs w:val="18"/>
              </w:rPr>
              <w:t>-.076</w:t>
            </w:r>
          </w:p>
        </w:tc>
        <w:tc>
          <w:tcPr>
            <w:tcW w:w="1029" w:type="dxa"/>
            <w:tcBorders>
              <w:top w:val="single" w:sz="8" w:space="0" w:color="AEAEAE"/>
              <w:left w:val="single" w:sz="8" w:space="0" w:color="E0E0E0"/>
              <w:bottom w:val="single" w:sz="8" w:space="0" w:color="AEAEAE"/>
              <w:right w:val="nil"/>
            </w:tcBorders>
            <w:shd w:val="clear" w:color="auto" w:fill="FFFFFF"/>
          </w:tcPr>
          <w:p w14:paraId="19143EAE" w14:textId="77777777" w:rsidR="00C40D98" w:rsidRPr="00C40D98" w:rsidRDefault="00C40D98" w:rsidP="00C40D98">
            <w:pPr>
              <w:autoSpaceDE w:val="0"/>
              <w:autoSpaceDN w:val="0"/>
              <w:adjustRightInd w:val="0"/>
              <w:spacing w:after="0" w:line="320" w:lineRule="atLeast"/>
              <w:ind w:left="60" w:right="60"/>
              <w:jc w:val="right"/>
              <w:rPr>
                <w:rFonts w:ascii="Arial" w:hAnsi="Arial" w:cs="Arial"/>
                <w:color w:val="010205"/>
                <w:sz w:val="18"/>
                <w:szCs w:val="18"/>
              </w:rPr>
            </w:pPr>
            <w:r w:rsidRPr="00C40D98">
              <w:rPr>
                <w:rFonts w:ascii="Arial" w:hAnsi="Arial" w:cs="Arial"/>
                <w:color w:val="010205"/>
                <w:sz w:val="18"/>
                <w:szCs w:val="18"/>
              </w:rPr>
              <w:t>1</w:t>
            </w:r>
          </w:p>
        </w:tc>
      </w:tr>
      <w:tr w:rsidR="00C40D98" w:rsidRPr="00C40D98" w14:paraId="182F1610" w14:textId="77777777">
        <w:trPr>
          <w:cantSplit/>
        </w:trPr>
        <w:tc>
          <w:tcPr>
            <w:tcW w:w="1106" w:type="dxa"/>
            <w:vMerge/>
            <w:tcBorders>
              <w:top w:val="single" w:sz="8" w:space="0" w:color="AEAEAE"/>
              <w:left w:val="nil"/>
              <w:bottom w:val="single" w:sz="8" w:space="0" w:color="152935"/>
              <w:right w:val="nil"/>
            </w:tcBorders>
            <w:shd w:val="clear" w:color="auto" w:fill="E0E0E0"/>
          </w:tcPr>
          <w:p w14:paraId="21A46713" w14:textId="77777777" w:rsidR="00C40D98" w:rsidRPr="00C40D98" w:rsidRDefault="00C40D98" w:rsidP="00C40D98">
            <w:pPr>
              <w:autoSpaceDE w:val="0"/>
              <w:autoSpaceDN w:val="0"/>
              <w:adjustRightInd w:val="0"/>
              <w:spacing w:after="0" w:line="240" w:lineRule="auto"/>
              <w:rPr>
                <w:rFonts w:ascii="Arial" w:hAnsi="Arial" w:cs="Arial"/>
                <w:color w:val="010205"/>
                <w:sz w:val="18"/>
                <w:szCs w:val="18"/>
              </w:rPr>
            </w:pPr>
          </w:p>
        </w:tc>
        <w:tc>
          <w:tcPr>
            <w:tcW w:w="1998" w:type="dxa"/>
            <w:tcBorders>
              <w:top w:val="single" w:sz="8" w:space="0" w:color="AEAEAE"/>
              <w:left w:val="nil"/>
              <w:bottom w:val="single" w:sz="8" w:space="0" w:color="AEAEAE"/>
              <w:right w:val="nil"/>
            </w:tcBorders>
            <w:shd w:val="clear" w:color="auto" w:fill="E0E0E0"/>
          </w:tcPr>
          <w:p w14:paraId="3B12F67B" w14:textId="77777777" w:rsidR="00C40D98" w:rsidRPr="00C40D98" w:rsidRDefault="00C40D98" w:rsidP="00C40D98">
            <w:pPr>
              <w:autoSpaceDE w:val="0"/>
              <w:autoSpaceDN w:val="0"/>
              <w:adjustRightInd w:val="0"/>
              <w:spacing w:after="0" w:line="320" w:lineRule="atLeast"/>
              <w:ind w:left="60" w:right="60"/>
              <w:rPr>
                <w:rFonts w:ascii="Arial" w:hAnsi="Arial" w:cs="Arial"/>
                <w:color w:val="264A60"/>
                <w:sz w:val="18"/>
                <w:szCs w:val="18"/>
              </w:rPr>
            </w:pPr>
            <w:r w:rsidRPr="00C40D98">
              <w:rPr>
                <w:rFonts w:ascii="Arial" w:hAnsi="Arial" w:cs="Arial"/>
                <w:color w:val="264A60"/>
                <w:sz w:val="18"/>
                <w:szCs w:val="18"/>
              </w:rPr>
              <w:t>Sig. (2-tailed)</w:t>
            </w:r>
          </w:p>
        </w:tc>
        <w:tc>
          <w:tcPr>
            <w:tcW w:w="1106" w:type="dxa"/>
            <w:tcBorders>
              <w:top w:val="single" w:sz="8" w:space="0" w:color="AEAEAE"/>
              <w:left w:val="nil"/>
              <w:bottom w:val="single" w:sz="8" w:space="0" w:color="AEAEAE"/>
              <w:right w:val="single" w:sz="8" w:space="0" w:color="E0E0E0"/>
            </w:tcBorders>
            <w:shd w:val="clear" w:color="auto" w:fill="FFFFFF"/>
          </w:tcPr>
          <w:p w14:paraId="61869776" w14:textId="77777777" w:rsidR="00C40D98" w:rsidRPr="00C40D98" w:rsidRDefault="00C40D98" w:rsidP="00C40D98">
            <w:pPr>
              <w:autoSpaceDE w:val="0"/>
              <w:autoSpaceDN w:val="0"/>
              <w:adjustRightInd w:val="0"/>
              <w:spacing w:after="0" w:line="320" w:lineRule="atLeast"/>
              <w:ind w:left="60" w:right="60"/>
              <w:jc w:val="right"/>
              <w:rPr>
                <w:rFonts w:ascii="Arial" w:hAnsi="Arial" w:cs="Arial"/>
                <w:color w:val="010205"/>
                <w:sz w:val="18"/>
                <w:szCs w:val="18"/>
              </w:rPr>
            </w:pPr>
            <w:r w:rsidRPr="00C40D98">
              <w:rPr>
                <w:rFonts w:ascii="Arial" w:hAnsi="Arial" w:cs="Arial"/>
                <w:color w:val="010205"/>
                <w:sz w:val="18"/>
                <w:szCs w:val="18"/>
              </w:rPr>
              <w:t>.712</w:t>
            </w:r>
          </w:p>
        </w:tc>
        <w:tc>
          <w:tcPr>
            <w:tcW w:w="1029" w:type="dxa"/>
            <w:tcBorders>
              <w:top w:val="single" w:sz="8" w:space="0" w:color="AEAEAE"/>
              <w:left w:val="single" w:sz="8" w:space="0" w:color="E0E0E0"/>
              <w:bottom w:val="single" w:sz="8" w:space="0" w:color="AEAEAE"/>
              <w:right w:val="nil"/>
            </w:tcBorders>
            <w:shd w:val="clear" w:color="auto" w:fill="FFFFFF"/>
            <w:vAlign w:val="center"/>
          </w:tcPr>
          <w:p w14:paraId="036D6E5A" w14:textId="77777777" w:rsidR="00C40D98" w:rsidRPr="00C40D98" w:rsidRDefault="00C40D98" w:rsidP="00C40D98">
            <w:pPr>
              <w:autoSpaceDE w:val="0"/>
              <w:autoSpaceDN w:val="0"/>
              <w:adjustRightInd w:val="0"/>
              <w:spacing w:after="0" w:line="240" w:lineRule="auto"/>
              <w:rPr>
                <w:rFonts w:ascii="Times New Roman" w:hAnsi="Times New Roman" w:cs="Times New Roman"/>
                <w:sz w:val="24"/>
                <w:szCs w:val="24"/>
              </w:rPr>
            </w:pPr>
          </w:p>
        </w:tc>
      </w:tr>
      <w:tr w:rsidR="00C40D98" w:rsidRPr="00C40D98" w14:paraId="31106ADB" w14:textId="77777777">
        <w:trPr>
          <w:cantSplit/>
        </w:trPr>
        <w:tc>
          <w:tcPr>
            <w:tcW w:w="1106" w:type="dxa"/>
            <w:vMerge/>
            <w:tcBorders>
              <w:top w:val="single" w:sz="8" w:space="0" w:color="AEAEAE"/>
              <w:left w:val="nil"/>
              <w:bottom w:val="single" w:sz="8" w:space="0" w:color="152935"/>
              <w:right w:val="nil"/>
            </w:tcBorders>
            <w:shd w:val="clear" w:color="auto" w:fill="E0E0E0"/>
          </w:tcPr>
          <w:p w14:paraId="616E3376" w14:textId="77777777" w:rsidR="00C40D98" w:rsidRPr="00C40D98" w:rsidRDefault="00C40D98" w:rsidP="00C40D98">
            <w:pPr>
              <w:autoSpaceDE w:val="0"/>
              <w:autoSpaceDN w:val="0"/>
              <w:adjustRightInd w:val="0"/>
              <w:spacing w:after="0" w:line="240" w:lineRule="auto"/>
              <w:rPr>
                <w:rFonts w:ascii="Times New Roman" w:hAnsi="Times New Roman" w:cs="Times New Roman"/>
                <w:sz w:val="24"/>
                <w:szCs w:val="24"/>
              </w:rPr>
            </w:pPr>
          </w:p>
        </w:tc>
        <w:tc>
          <w:tcPr>
            <w:tcW w:w="1998" w:type="dxa"/>
            <w:tcBorders>
              <w:top w:val="single" w:sz="8" w:space="0" w:color="AEAEAE"/>
              <w:left w:val="nil"/>
              <w:bottom w:val="single" w:sz="8" w:space="0" w:color="152935"/>
              <w:right w:val="nil"/>
            </w:tcBorders>
            <w:shd w:val="clear" w:color="auto" w:fill="E0E0E0"/>
          </w:tcPr>
          <w:p w14:paraId="5BB912ED" w14:textId="77777777" w:rsidR="00C40D98" w:rsidRPr="00C40D98" w:rsidRDefault="00C40D98" w:rsidP="00C40D98">
            <w:pPr>
              <w:autoSpaceDE w:val="0"/>
              <w:autoSpaceDN w:val="0"/>
              <w:adjustRightInd w:val="0"/>
              <w:spacing w:after="0" w:line="320" w:lineRule="atLeast"/>
              <w:ind w:left="60" w:right="60"/>
              <w:rPr>
                <w:rFonts w:ascii="Arial" w:hAnsi="Arial" w:cs="Arial"/>
                <w:color w:val="264A60"/>
                <w:sz w:val="18"/>
                <w:szCs w:val="18"/>
              </w:rPr>
            </w:pPr>
            <w:r w:rsidRPr="00C40D98">
              <w:rPr>
                <w:rFonts w:ascii="Arial" w:hAnsi="Arial" w:cs="Arial"/>
                <w:color w:val="264A60"/>
                <w:sz w:val="18"/>
                <w:szCs w:val="18"/>
              </w:rPr>
              <w:t>N</w:t>
            </w:r>
          </w:p>
        </w:tc>
        <w:tc>
          <w:tcPr>
            <w:tcW w:w="1106" w:type="dxa"/>
            <w:tcBorders>
              <w:top w:val="single" w:sz="8" w:space="0" w:color="AEAEAE"/>
              <w:left w:val="nil"/>
              <w:bottom w:val="single" w:sz="8" w:space="0" w:color="152935"/>
              <w:right w:val="single" w:sz="8" w:space="0" w:color="E0E0E0"/>
            </w:tcBorders>
            <w:shd w:val="clear" w:color="auto" w:fill="FFFFFF"/>
          </w:tcPr>
          <w:p w14:paraId="6617FEDD" w14:textId="77777777" w:rsidR="00C40D98" w:rsidRPr="00C40D98" w:rsidRDefault="00C40D98" w:rsidP="00C40D98">
            <w:pPr>
              <w:autoSpaceDE w:val="0"/>
              <w:autoSpaceDN w:val="0"/>
              <w:adjustRightInd w:val="0"/>
              <w:spacing w:after="0" w:line="320" w:lineRule="atLeast"/>
              <w:ind w:left="60" w:right="60"/>
              <w:jc w:val="right"/>
              <w:rPr>
                <w:rFonts w:ascii="Arial" w:hAnsi="Arial" w:cs="Arial"/>
                <w:color w:val="010205"/>
                <w:sz w:val="18"/>
                <w:szCs w:val="18"/>
              </w:rPr>
            </w:pPr>
            <w:r w:rsidRPr="00C40D98">
              <w:rPr>
                <w:rFonts w:ascii="Arial" w:hAnsi="Arial" w:cs="Arial"/>
                <w:color w:val="010205"/>
                <w:sz w:val="18"/>
                <w:szCs w:val="18"/>
              </w:rPr>
              <w:t>26</w:t>
            </w:r>
          </w:p>
        </w:tc>
        <w:tc>
          <w:tcPr>
            <w:tcW w:w="1029" w:type="dxa"/>
            <w:tcBorders>
              <w:top w:val="single" w:sz="8" w:space="0" w:color="AEAEAE"/>
              <w:left w:val="single" w:sz="8" w:space="0" w:color="E0E0E0"/>
              <w:bottom w:val="single" w:sz="8" w:space="0" w:color="152935"/>
              <w:right w:val="nil"/>
            </w:tcBorders>
            <w:shd w:val="clear" w:color="auto" w:fill="FFFFFF"/>
          </w:tcPr>
          <w:p w14:paraId="41994C49" w14:textId="77777777" w:rsidR="00C40D98" w:rsidRPr="00C40D98" w:rsidRDefault="00C40D98" w:rsidP="00C40D98">
            <w:pPr>
              <w:autoSpaceDE w:val="0"/>
              <w:autoSpaceDN w:val="0"/>
              <w:adjustRightInd w:val="0"/>
              <w:spacing w:after="0" w:line="320" w:lineRule="atLeast"/>
              <w:ind w:left="60" w:right="60"/>
              <w:jc w:val="right"/>
              <w:rPr>
                <w:rFonts w:ascii="Arial" w:hAnsi="Arial" w:cs="Arial"/>
                <w:color w:val="010205"/>
                <w:sz w:val="18"/>
                <w:szCs w:val="18"/>
              </w:rPr>
            </w:pPr>
            <w:r w:rsidRPr="00C40D98">
              <w:rPr>
                <w:rFonts w:ascii="Arial" w:hAnsi="Arial" w:cs="Arial"/>
                <w:color w:val="010205"/>
                <w:sz w:val="18"/>
                <w:szCs w:val="18"/>
              </w:rPr>
              <w:t>26</w:t>
            </w:r>
          </w:p>
        </w:tc>
      </w:tr>
    </w:tbl>
    <w:p w14:paraId="5DE02155" w14:textId="77777777" w:rsidR="00C40D98" w:rsidRPr="00C40D98" w:rsidRDefault="00C40D98" w:rsidP="00C40D98">
      <w:pPr>
        <w:autoSpaceDE w:val="0"/>
        <w:autoSpaceDN w:val="0"/>
        <w:adjustRightInd w:val="0"/>
        <w:spacing w:after="0" w:line="400" w:lineRule="atLeast"/>
        <w:rPr>
          <w:rFonts w:ascii="Times New Roman" w:hAnsi="Times New Roman" w:cs="Times New Roman"/>
          <w:sz w:val="24"/>
          <w:szCs w:val="24"/>
        </w:rPr>
      </w:pPr>
    </w:p>
    <w:p w14:paraId="742CA1BC" w14:textId="77777777" w:rsidR="00C40D98" w:rsidRPr="00C40D98" w:rsidRDefault="00C40D98" w:rsidP="00C40D98">
      <w:pPr>
        <w:autoSpaceDE w:val="0"/>
        <w:autoSpaceDN w:val="0"/>
        <w:adjustRightInd w:val="0"/>
        <w:spacing w:after="0" w:line="240" w:lineRule="auto"/>
        <w:rPr>
          <w:rFonts w:ascii="Times New Roman" w:hAnsi="Times New Roman" w:cs="Times New Roman"/>
          <w:sz w:val="24"/>
          <w:szCs w:val="24"/>
        </w:rPr>
      </w:pPr>
    </w:p>
    <w:tbl>
      <w:tblPr>
        <w:tblW w:w="44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22"/>
        <w:gridCol w:w="1030"/>
        <w:gridCol w:w="1445"/>
        <w:gridCol w:w="1030"/>
      </w:tblGrid>
      <w:tr w:rsidR="00C40D98" w:rsidRPr="00C40D98" w14:paraId="5F3C5CF8" w14:textId="77777777">
        <w:trPr>
          <w:cantSplit/>
        </w:trPr>
        <w:tc>
          <w:tcPr>
            <w:tcW w:w="4424" w:type="dxa"/>
            <w:gridSpan w:val="4"/>
            <w:tcBorders>
              <w:top w:val="nil"/>
              <w:left w:val="nil"/>
              <w:bottom w:val="nil"/>
              <w:right w:val="nil"/>
            </w:tcBorders>
            <w:shd w:val="clear" w:color="auto" w:fill="FFFFFF"/>
            <w:vAlign w:val="center"/>
          </w:tcPr>
          <w:p w14:paraId="6F45AE4B" w14:textId="77777777" w:rsidR="00C40D98" w:rsidRPr="00C40D98" w:rsidRDefault="00C40D98" w:rsidP="00C40D98">
            <w:pPr>
              <w:autoSpaceDE w:val="0"/>
              <w:autoSpaceDN w:val="0"/>
              <w:adjustRightInd w:val="0"/>
              <w:spacing w:after="0" w:line="320" w:lineRule="atLeast"/>
              <w:ind w:left="60" w:right="60"/>
              <w:jc w:val="center"/>
              <w:rPr>
                <w:rFonts w:ascii="Arial" w:hAnsi="Arial" w:cs="Arial"/>
                <w:color w:val="010205"/>
              </w:rPr>
            </w:pPr>
            <w:r w:rsidRPr="00C40D98">
              <w:rPr>
                <w:rFonts w:ascii="Arial" w:hAnsi="Arial" w:cs="Arial"/>
                <w:b/>
                <w:bCs/>
                <w:color w:val="010205"/>
              </w:rPr>
              <w:t>Descriptive Statistics</w:t>
            </w:r>
          </w:p>
        </w:tc>
      </w:tr>
      <w:tr w:rsidR="00C40D98" w:rsidRPr="00C40D98" w14:paraId="470FB9E8" w14:textId="77777777">
        <w:trPr>
          <w:cantSplit/>
        </w:trPr>
        <w:tc>
          <w:tcPr>
            <w:tcW w:w="922" w:type="dxa"/>
            <w:tcBorders>
              <w:top w:val="nil"/>
              <w:left w:val="nil"/>
              <w:bottom w:val="single" w:sz="8" w:space="0" w:color="152935"/>
              <w:right w:val="nil"/>
            </w:tcBorders>
            <w:shd w:val="clear" w:color="auto" w:fill="FFFFFF"/>
            <w:vAlign w:val="bottom"/>
          </w:tcPr>
          <w:p w14:paraId="29C77B53" w14:textId="77777777" w:rsidR="00C40D98" w:rsidRPr="00C40D98" w:rsidRDefault="00C40D98" w:rsidP="00C40D98">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64D2E1D6" w14:textId="77777777" w:rsidR="00C40D98" w:rsidRPr="00C40D98" w:rsidRDefault="00C40D98" w:rsidP="00C40D98">
            <w:pPr>
              <w:autoSpaceDE w:val="0"/>
              <w:autoSpaceDN w:val="0"/>
              <w:adjustRightInd w:val="0"/>
              <w:spacing w:after="0" w:line="320" w:lineRule="atLeast"/>
              <w:ind w:left="60" w:right="60"/>
              <w:jc w:val="center"/>
              <w:rPr>
                <w:rFonts w:ascii="Arial" w:hAnsi="Arial" w:cs="Arial"/>
                <w:color w:val="264A60"/>
                <w:sz w:val="18"/>
                <w:szCs w:val="18"/>
              </w:rPr>
            </w:pPr>
            <w:r w:rsidRPr="00C40D98">
              <w:rPr>
                <w:rFonts w:ascii="Arial" w:hAnsi="Arial" w:cs="Arial"/>
                <w:color w:val="264A60"/>
                <w:sz w:val="18"/>
                <w:szCs w:val="18"/>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14:paraId="092EC1E9" w14:textId="77777777" w:rsidR="00C40D98" w:rsidRPr="00C40D98" w:rsidRDefault="00C40D98" w:rsidP="00C40D98">
            <w:pPr>
              <w:autoSpaceDE w:val="0"/>
              <w:autoSpaceDN w:val="0"/>
              <w:adjustRightInd w:val="0"/>
              <w:spacing w:after="0" w:line="320" w:lineRule="atLeast"/>
              <w:ind w:left="60" w:right="60"/>
              <w:jc w:val="center"/>
              <w:rPr>
                <w:rFonts w:ascii="Arial" w:hAnsi="Arial" w:cs="Arial"/>
                <w:color w:val="264A60"/>
                <w:sz w:val="18"/>
                <w:szCs w:val="18"/>
              </w:rPr>
            </w:pPr>
            <w:r w:rsidRPr="00C40D98">
              <w:rPr>
                <w:rFonts w:ascii="Arial" w:hAnsi="Arial" w:cs="Arial"/>
                <w:color w:val="264A60"/>
                <w:sz w:val="18"/>
                <w:szCs w:val="18"/>
              </w:rPr>
              <w:t>Std. Deviation</w:t>
            </w:r>
          </w:p>
        </w:tc>
        <w:tc>
          <w:tcPr>
            <w:tcW w:w="1029" w:type="dxa"/>
            <w:tcBorders>
              <w:top w:val="nil"/>
              <w:left w:val="single" w:sz="8" w:space="0" w:color="E0E0E0"/>
              <w:bottom w:val="single" w:sz="8" w:space="0" w:color="152935"/>
              <w:right w:val="nil"/>
            </w:tcBorders>
            <w:shd w:val="clear" w:color="auto" w:fill="FFFFFF"/>
            <w:vAlign w:val="bottom"/>
          </w:tcPr>
          <w:p w14:paraId="61D1C216" w14:textId="77777777" w:rsidR="00C40D98" w:rsidRPr="00C40D98" w:rsidRDefault="00C40D98" w:rsidP="00C40D98">
            <w:pPr>
              <w:autoSpaceDE w:val="0"/>
              <w:autoSpaceDN w:val="0"/>
              <w:adjustRightInd w:val="0"/>
              <w:spacing w:after="0" w:line="320" w:lineRule="atLeast"/>
              <w:ind w:left="60" w:right="60"/>
              <w:jc w:val="center"/>
              <w:rPr>
                <w:rFonts w:ascii="Arial" w:hAnsi="Arial" w:cs="Arial"/>
                <w:color w:val="264A60"/>
                <w:sz w:val="18"/>
                <w:szCs w:val="18"/>
              </w:rPr>
            </w:pPr>
            <w:r w:rsidRPr="00C40D98">
              <w:rPr>
                <w:rFonts w:ascii="Arial" w:hAnsi="Arial" w:cs="Arial"/>
                <w:color w:val="264A60"/>
                <w:sz w:val="18"/>
                <w:szCs w:val="18"/>
              </w:rPr>
              <w:t>N</w:t>
            </w:r>
          </w:p>
        </w:tc>
      </w:tr>
      <w:tr w:rsidR="00C40D98" w:rsidRPr="00C40D98" w14:paraId="42FC4CA3" w14:textId="77777777">
        <w:trPr>
          <w:cantSplit/>
        </w:trPr>
        <w:tc>
          <w:tcPr>
            <w:tcW w:w="922" w:type="dxa"/>
            <w:tcBorders>
              <w:top w:val="single" w:sz="8" w:space="0" w:color="152935"/>
              <w:left w:val="nil"/>
              <w:bottom w:val="single" w:sz="8" w:space="0" w:color="AEAEAE"/>
              <w:right w:val="nil"/>
            </w:tcBorders>
            <w:shd w:val="clear" w:color="auto" w:fill="E0E0E0"/>
          </w:tcPr>
          <w:p w14:paraId="415BD30C" w14:textId="77777777" w:rsidR="00C40D98" w:rsidRPr="00C40D98" w:rsidRDefault="00C40D98" w:rsidP="00C40D98">
            <w:pPr>
              <w:autoSpaceDE w:val="0"/>
              <w:autoSpaceDN w:val="0"/>
              <w:adjustRightInd w:val="0"/>
              <w:spacing w:after="0" w:line="320" w:lineRule="atLeast"/>
              <w:ind w:left="60" w:right="60"/>
              <w:rPr>
                <w:rFonts w:ascii="Arial" w:hAnsi="Arial" w:cs="Arial"/>
                <w:color w:val="264A60"/>
                <w:sz w:val="18"/>
                <w:szCs w:val="18"/>
              </w:rPr>
            </w:pPr>
            <w:r w:rsidRPr="00C40D98">
              <w:rPr>
                <w:rFonts w:ascii="Arial" w:hAnsi="Arial" w:cs="Arial"/>
                <w:color w:val="264A60"/>
                <w:sz w:val="18"/>
                <w:szCs w:val="18"/>
              </w:rPr>
              <w:t>Age</w:t>
            </w:r>
          </w:p>
        </w:tc>
        <w:tc>
          <w:tcPr>
            <w:tcW w:w="1029" w:type="dxa"/>
            <w:tcBorders>
              <w:top w:val="single" w:sz="8" w:space="0" w:color="152935"/>
              <w:left w:val="nil"/>
              <w:bottom w:val="single" w:sz="8" w:space="0" w:color="AEAEAE"/>
              <w:right w:val="single" w:sz="8" w:space="0" w:color="E0E0E0"/>
            </w:tcBorders>
            <w:shd w:val="clear" w:color="auto" w:fill="FFFFFF"/>
          </w:tcPr>
          <w:p w14:paraId="7ABC3E0F" w14:textId="77777777" w:rsidR="00C40D98" w:rsidRPr="00C40D98" w:rsidRDefault="00C40D98" w:rsidP="00C40D98">
            <w:pPr>
              <w:autoSpaceDE w:val="0"/>
              <w:autoSpaceDN w:val="0"/>
              <w:adjustRightInd w:val="0"/>
              <w:spacing w:after="0" w:line="320" w:lineRule="atLeast"/>
              <w:ind w:left="60" w:right="60"/>
              <w:jc w:val="right"/>
              <w:rPr>
                <w:rFonts w:ascii="Arial" w:hAnsi="Arial" w:cs="Arial"/>
                <w:color w:val="010205"/>
                <w:sz w:val="18"/>
                <w:szCs w:val="18"/>
              </w:rPr>
            </w:pPr>
            <w:r w:rsidRPr="00C40D98">
              <w:rPr>
                <w:rFonts w:ascii="Arial" w:hAnsi="Arial" w:cs="Arial"/>
                <w:color w:val="010205"/>
                <w:sz w:val="18"/>
                <w:szCs w:val="18"/>
              </w:rPr>
              <w:t>27.5769</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14:paraId="22A5C953" w14:textId="77777777" w:rsidR="00C40D98" w:rsidRPr="00C40D98" w:rsidRDefault="00C40D98" w:rsidP="00C40D98">
            <w:pPr>
              <w:autoSpaceDE w:val="0"/>
              <w:autoSpaceDN w:val="0"/>
              <w:adjustRightInd w:val="0"/>
              <w:spacing w:after="0" w:line="320" w:lineRule="atLeast"/>
              <w:ind w:left="60" w:right="60"/>
              <w:jc w:val="right"/>
              <w:rPr>
                <w:rFonts w:ascii="Arial" w:hAnsi="Arial" w:cs="Arial"/>
                <w:color w:val="010205"/>
                <w:sz w:val="18"/>
                <w:szCs w:val="18"/>
              </w:rPr>
            </w:pPr>
            <w:r w:rsidRPr="00C40D98">
              <w:rPr>
                <w:rFonts w:ascii="Arial" w:hAnsi="Arial" w:cs="Arial"/>
                <w:color w:val="010205"/>
                <w:sz w:val="18"/>
                <w:szCs w:val="18"/>
              </w:rPr>
              <w:t>11.13256</w:t>
            </w:r>
          </w:p>
        </w:tc>
        <w:tc>
          <w:tcPr>
            <w:tcW w:w="1029" w:type="dxa"/>
            <w:tcBorders>
              <w:top w:val="single" w:sz="8" w:space="0" w:color="152935"/>
              <w:left w:val="single" w:sz="8" w:space="0" w:color="E0E0E0"/>
              <w:bottom w:val="single" w:sz="8" w:space="0" w:color="AEAEAE"/>
              <w:right w:val="nil"/>
            </w:tcBorders>
            <w:shd w:val="clear" w:color="auto" w:fill="FFFFFF"/>
          </w:tcPr>
          <w:p w14:paraId="4D294301" w14:textId="77777777" w:rsidR="00C40D98" w:rsidRPr="00C40D98" w:rsidRDefault="00C40D98" w:rsidP="00C40D98">
            <w:pPr>
              <w:autoSpaceDE w:val="0"/>
              <w:autoSpaceDN w:val="0"/>
              <w:adjustRightInd w:val="0"/>
              <w:spacing w:after="0" w:line="320" w:lineRule="atLeast"/>
              <w:ind w:left="60" w:right="60"/>
              <w:jc w:val="right"/>
              <w:rPr>
                <w:rFonts w:ascii="Arial" w:hAnsi="Arial" w:cs="Arial"/>
                <w:color w:val="010205"/>
                <w:sz w:val="18"/>
                <w:szCs w:val="18"/>
              </w:rPr>
            </w:pPr>
            <w:r w:rsidRPr="00C40D98">
              <w:rPr>
                <w:rFonts w:ascii="Arial" w:hAnsi="Arial" w:cs="Arial"/>
                <w:color w:val="010205"/>
                <w:sz w:val="18"/>
                <w:szCs w:val="18"/>
              </w:rPr>
              <w:t>26</w:t>
            </w:r>
          </w:p>
        </w:tc>
      </w:tr>
      <w:tr w:rsidR="00C40D98" w:rsidRPr="00C40D98" w14:paraId="4A080656" w14:textId="77777777">
        <w:trPr>
          <w:cantSplit/>
        </w:trPr>
        <w:tc>
          <w:tcPr>
            <w:tcW w:w="922" w:type="dxa"/>
            <w:tcBorders>
              <w:top w:val="single" w:sz="8" w:space="0" w:color="AEAEAE"/>
              <w:left w:val="nil"/>
              <w:bottom w:val="single" w:sz="8" w:space="0" w:color="152935"/>
              <w:right w:val="nil"/>
            </w:tcBorders>
            <w:shd w:val="clear" w:color="auto" w:fill="E0E0E0"/>
          </w:tcPr>
          <w:p w14:paraId="6414E9CC" w14:textId="77777777" w:rsidR="00C40D98" w:rsidRPr="00C40D98" w:rsidRDefault="00C40D98" w:rsidP="00C40D98">
            <w:pPr>
              <w:autoSpaceDE w:val="0"/>
              <w:autoSpaceDN w:val="0"/>
              <w:adjustRightInd w:val="0"/>
              <w:spacing w:after="0" w:line="320" w:lineRule="atLeast"/>
              <w:ind w:left="60" w:right="60"/>
              <w:rPr>
                <w:rFonts w:ascii="Arial" w:hAnsi="Arial" w:cs="Arial"/>
                <w:color w:val="264A60"/>
                <w:sz w:val="18"/>
                <w:szCs w:val="18"/>
              </w:rPr>
            </w:pPr>
            <w:r w:rsidRPr="00C40D98">
              <w:rPr>
                <w:rFonts w:ascii="Arial" w:hAnsi="Arial" w:cs="Arial"/>
                <w:color w:val="264A60"/>
                <w:sz w:val="18"/>
                <w:szCs w:val="18"/>
              </w:rPr>
              <w:t>Gender</w:t>
            </w:r>
          </w:p>
        </w:tc>
        <w:tc>
          <w:tcPr>
            <w:tcW w:w="1029" w:type="dxa"/>
            <w:tcBorders>
              <w:top w:val="single" w:sz="8" w:space="0" w:color="AEAEAE"/>
              <w:left w:val="nil"/>
              <w:bottom w:val="single" w:sz="8" w:space="0" w:color="152935"/>
              <w:right w:val="single" w:sz="8" w:space="0" w:color="E0E0E0"/>
            </w:tcBorders>
            <w:shd w:val="clear" w:color="auto" w:fill="FFFFFF"/>
          </w:tcPr>
          <w:p w14:paraId="115A161F" w14:textId="77777777" w:rsidR="00C40D98" w:rsidRPr="00C40D98" w:rsidRDefault="00C40D98" w:rsidP="00C40D98">
            <w:pPr>
              <w:autoSpaceDE w:val="0"/>
              <w:autoSpaceDN w:val="0"/>
              <w:adjustRightInd w:val="0"/>
              <w:spacing w:after="0" w:line="320" w:lineRule="atLeast"/>
              <w:ind w:left="60" w:right="60"/>
              <w:jc w:val="right"/>
              <w:rPr>
                <w:rFonts w:ascii="Arial" w:hAnsi="Arial" w:cs="Arial"/>
                <w:color w:val="010205"/>
                <w:sz w:val="18"/>
                <w:szCs w:val="18"/>
              </w:rPr>
            </w:pPr>
            <w:r w:rsidRPr="00C40D98">
              <w:rPr>
                <w:rFonts w:ascii="Arial" w:hAnsi="Arial" w:cs="Arial"/>
                <w:color w:val="010205"/>
                <w:sz w:val="18"/>
                <w:szCs w:val="18"/>
              </w:rPr>
              <w:t>1.8077</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14:paraId="480F6307" w14:textId="77777777" w:rsidR="00C40D98" w:rsidRPr="00C40D98" w:rsidRDefault="00C40D98" w:rsidP="00C40D98">
            <w:pPr>
              <w:autoSpaceDE w:val="0"/>
              <w:autoSpaceDN w:val="0"/>
              <w:adjustRightInd w:val="0"/>
              <w:spacing w:after="0" w:line="320" w:lineRule="atLeast"/>
              <w:ind w:left="60" w:right="60"/>
              <w:jc w:val="right"/>
              <w:rPr>
                <w:rFonts w:ascii="Arial" w:hAnsi="Arial" w:cs="Arial"/>
                <w:color w:val="010205"/>
                <w:sz w:val="18"/>
                <w:szCs w:val="18"/>
              </w:rPr>
            </w:pPr>
            <w:r w:rsidRPr="00C40D98">
              <w:rPr>
                <w:rFonts w:ascii="Arial" w:hAnsi="Arial" w:cs="Arial"/>
                <w:color w:val="010205"/>
                <w:sz w:val="18"/>
                <w:szCs w:val="18"/>
              </w:rPr>
              <w:t>.40192</w:t>
            </w:r>
          </w:p>
        </w:tc>
        <w:tc>
          <w:tcPr>
            <w:tcW w:w="1029" w:type="dxa"/>
            <w:tcBorders>
              <w:top w:val="single" w:sz="8" w:space="0" w:color="AEAEAE"/>
              <w:left w:val="single" w:sz="8" w:space="0" w:color="E0E0E0"/>
              <w:bottom w:val="single" w:sz="8" w:space="0" w:color="152935"/>
              <w:right w:val="nil"/>
            </w:tcBorders>
            <w:shd w:val="clear" w:color="auto" w:fill="FFFFFF"/>
          </w:tcPr>
          <w:p w14:paraId="1156CD20" w14:textId="77777777" w:rsidR="00C40D98" w:rsidRPr="00C40D98" w:rsidRDefault="00C40D98" w:rsidP="00C40D98">
            <w:pPr>
              <w:autoSpaceDE w:val="0"/>
              <w:autoSpaceDN w:val="0"/>
              <w:adjustRightInd w:val="0"/>
              <w:spacing w:after="0" w:line="320" w:lineRule="atLeast"/>
              <w:ind w:left="60" w:right="60"/>
              <w:jc w:val="right"/>
              <w:rPr>
                <w:rFonts w:ascii="Arial" w:hAnsi="Arial" w:cs="Arial"/>
                <w:color w:val="010205"/>
                <w:sz w:val="18"/>
                <w:szCs w:val="18"/>
              </w:rPr>
            </w:pPr>
            <w:r w:rsidRPr="00C40D98">
              <w:rPr>
                <w:rFonts w:ascii="Arial" w:hAnsi="Arial" w:cs="Arial"/>
                <w:color w:val="010205"/>
                <w:sz w:val="18"/>
                <w:szCs w:val="18"/>
              </w:rPr>
              <w:t>26</w:t>
            </w:r>
          </w:p>
        </w:tc>
      </w:tr>
    </w:tbl>
    <w:p w14:paraId="30E7F68C" w14:textId="77777777" w:rsidR="00C40D98" w:rsidRPr="00C40D98" w:rsidRDefault="00C40D98" w:rsidP="00C40D98">
      <w:pPr>
        <w:autoSpaceDE w:val="0"/>
        <w:autoSpaceDN w:val="0"/>
        <w:adjustRightInd w:val="0"/>
        <w:spacing w:after="0" w:line="400" w:lineRule="atLeast"/>
        <w:rPr>
          <w:rFonts w:ascii="Times New Roman" w:hAnsi="Times New Roman" w:cs="Times New Roman"/>
          <w:sz w:val="24"/>
          <w:szCs w:val="24"/>
        </w:rPr>
      </w:pPr>
    </w:p>
    <w:p w14:paraId="50982050" w14:textId="77777777" w:rsidR="00C40D98" w:rsidRPr="00C40D98" w:rsidRDefault="00C40D98" w:rsidP="00C40D98">
      <w:pPr>
        <w:autoSpaceDE w:val="0"/>
        <w:autoSpaceDN w:val="0"/>
        <w:adjustRightInd w:val="0"/>
        <w:spacing w:after="0" w:line="240" w:lineRule="auto"/>
        <w:rPr>
          <w:rFonts w:ascii="Times New Roman" w:hAnsi="Times New Roman" w:cs="Times New Roman"/>
          <w:sz w:val="24"/>
          <w:szCs w:val="24"/>
        </w:rPr>
      </w:pPr>
    </w:p>
    <w:tbl>
      <w:tblPr>
        <w:tblW w:w="65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C40D98" w:rsidRPr="00C40D98" w14:paraId="19EAAF04" w14:textId="77777777">
        <w:trPr>
          <w:cantSplit/>
        </w:trPr>
        <w:tc>
          <w:tcPr>
            <w:tcW w:w="6544" w:type="dxa"/>
            <w:gridSpan w:val="6"/>
            <w:tcBorders>
              <w:top w:val="nil"/>
              <w:left w:val="nil"/>
              <w:bottom w:val="nil"/>
              <w:right w:val="nil"/>
            </w:tcBorders>
            <w:shd w:val="clear" w:color="auto" w:fill="FFFFFF"/>
            <w:vAlign w:val="center"/>
          </w:tcPr>
          <w:p w14:paraId="771C7613" w14:textId="77777777" w:rsidR="00C40D98" w:rsidRPr="00C40D98" w:rsidRDefault="00C40D98" w:rsidP="00C40D98">
            <w:pPr>
              <w:autoSpaceDE w:val="0"/>
              <w:autoSpaceDN w:val="0"/>
              <w:adjustRightInd w:val="0"/>
              <w:spacing w:after="0" w:line="320" w:lineRule="atLeast"/>
              <w:ind w:left="60" w:right="60"/>
              <w:jc w:val="center"/>
              <w:rPr>
                <w:rFonts w:ascii="Arial" w:hAnsi="Arial" w:cs="Arial"/>
                <w:color w:val="010205"/>
              </w:rPr>
            </w:pPr>
            <w:r w:rsidRPr="00C40D98">
              <w:rPr>
                <w:rFonts w:ascii="Arial" w:hAnsi="Arial" w:cs="Arial"/>
                <w:b/>
                <w:bCs/>
                <w:color w:val="010205"/>
              </w:rPr>
              <w:t>Gender</w:t>
            </w:r>
          </w:p>
        </w:tc>
      </w:tr>
      <w:tr w:rsidR="00C40D98" w:rsidRPr="00C40D98" w14:paraId="69310C1B" w14:textId="77777777">
        <w:trPr>
          <w:cantSplit/>
        </w:trPr>
        <w:tc>
          <w:tcPr>
            <w:tcW w:w="1474" w:type="dxa"/>
            <w:gridSpan w:val="2"/>
            <w:tcBorders>
              <w:top w:val="nil"/>
              <w:left w:val="nil"/>
              <w:bottom w:val="single" w:sz="8" w:space="0" w:color="152935"/>
              <w:right w:val="nil"/>
            </w:tcBorders>
            <w:shd w:val="clear" w:color="auto" w:fill="FFFFFF"/>
            <w:vAlign w:val="bottom"/>
          </w:tcPr>
          <w:p w14:paraId="5B48E685" w14:textId="77777777" w:rsidR="00C40D98" w:rsidRPr="00C40D98" w:rsidRDefault="00C40D98" w:rsidP="00C40D98">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16C073C1" w14:textId="77777777" w:rsidR="00C40D98" w:rsidRPr="00C40D98" w:rsidRDefault="00C40D98" w:rsidP="00C40D98">
            <w:pPr>
              <w:autoSpaceDE w:val="0"/>
              <w:autoSpaceDN w:val="0"/>
              <w:adjustRightInd w:val="0"/>
              <w:spacing w:after="0" w:line="320" w:lineRule="atLeast"/>
              <w:ind w:left="60" w:right="60"/>
              <w:jc w:val="center"/>
              <w:rPr>
                <w:rFonts w:ascii="Arial" w:hAnsi="Arial" w:cs="Arial"/>
                <w:color w:val="264A60"/>
                <w:sz w:val="18"/>
                <w:szCs w:val="18"/>
              </w:rPr>
            </w:pPr>
            <w:r w:rsidRPr="00C40D98">
              <w:rPr>
                <w:rFonts w:ascii="Arial" w:hAnsi="Arial" w:cs="Arial"/>
                <w:color w:val="264A60"/>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70257B1E" w14:textId="77777777" w:rsidR="00C40D98" w:rsidRPr="00C40D98" w:rsidRDefault="00C40D98" w:rsidP="00C40D98">
            <w:pPr>
              <w:autoSpaceDE w:val="0"/>
              <w:autoSpaceDN w:val="0"/>
              <w:adjustRightInd w:val="0"/>
              <w:spacing w:after="0" w:line="320" w:lineRule="atLeast"/>
              <w:ind w:left="60" w:right="60"/>
              <w:jc w:val="center"/>
              <w:rPr>
                <w:rFonts w:ascii="Arial" w:hAnsi="Arial" w:cs="Arial"/>
                <w:color w:val="264A60"/>
                <w:sz w:val="18"/>
                <w:szCs w:val="18"/>
              </w:rPr>
            </w:pPr>
            <w:r w:rsidRPr="00C40D98">
              <w:rPr>
                <w:rFonts w:ascii="Arial" w:hAnsi="Arial" w:cs="Arial"/>
                <w:color w:val="264A60"/>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68F11D17" w14:textId="77777777" w:rsidR="00C40D98" w:rsidRPr="00C40D98" w:rsidRDefault="00C40D98" w:rsidP="00C40D98">
            <w:pPr>
              <w:autoSpaceDE w:val="0"/>
              <w:autoSpaceDN w:val="0"/>
              <w:adjustRightInd w:val="0"/>
              <w:spacing w:after="0" w:line="320" w:lineRule="atLeast"/>
              <w:ind w:left="60" w:right="60"/>
              <w:jc w:val="center"/>
              <w:rPr>
                <w:rFonts w:ascii="Arial" w:hAnsi="Arial" w:cs="Arial"/>
                <w:color w:val="264A60"/>
                <w:sz w:val="18"/>
                <w:szCs w:val="18"/>
              </w:rPr>
            </w:pPr>
            <w:r w:rsidRPr="00C40D98">
              <w:rPr>
                <w:rFonts w:ascii="Arial" w:hAnsi="Arial" w:cs="Arial"/>
                <w:color w:val="264A60"/>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04F5EA7A" w14:textId="77777777" w:rsidR="00C40D98" w:rsidRPr="00C40D98" w:rsidRDefault="00C40D98" w:rsidP="00C40D98">
            <w:pPr>
              <w:autoSpaceDE w:val="0"/>
              <w:autoSpaceDN w:val="0"/>
              <w:adjustRightInd w:val="0"/>
              <w:spacing w:after="0" w:line="320" w:lineRule="atLeast"/>
              <w:ind w:left="60" w:right="60"/>
              <w:jc w:val="center"/>
              <w:rPr>
                <w:rFonts w:ascii="Arial" w:hAnsi="Arial" w:cs="Arial"/>
                <w:color w:val="264A60"/>
                <w:sz w:val="18"/>
                <w:szCs w:val="18"/>
              </w:rPr>
            </w:pPr>
            <w:r w:rsidRPr="00C40D98">
              <w:rPr>
                <w:rFonts w:ascii="Arial" w:hAnsi="Arial" w:cs="Arial"/>
                <w:color w:val="264A60"/>
                <w:sz w:val="18"/>
                <w:szCs w:val="18"/>
              </w:rPr>
              <w:t>Cumulative Percent</w:t>
            </w:r>
          </w:p>
        </w:tc>
      </w:tr>
      <w:tr w:rsidR="00C40D98" w:rsidRPr="00C40D98" w14:paraId="2BF8F774" w14:textId="77777777">
        <w:trPr>
          <w:cantSplit/>
        </w:trPr>
        <w:tc>
          <w:tcPr>
            <w:tcW w:w="737" w:type="dxa"/>
            <w:vMerge w:val="restart"/>
            <w:tcBorders>
              <w:top w:val="single" w:sz="8" w:space="0" w:color="152935"/>
              <w:left w:val="nil"/>
              <w:bottom w:val="single" w:sz="8" w:space="0" w:color="152935"/>
              <w:right w:val="nil"/>
            </w:tcBorders>
            <w:shd w:val="clear" w:color="auto" w:fill="E0E0E0"/>
          </w:tcPr>
          <w:p w14:paraId="19AA5415" w14:textId="77777777" w:rsidR="00C40D98" w:rsidRPr="00C40D98" w:rsidRDefault="00C40D98" w:rsidP="00C40D98">
            <w:pPr>
              <w:autoSpaceDE w:val="0"/>
              <w:autoSpaceDN w:val="0"/>
              <w:adjustRightInd w:val="0"/>
              <w:spacing w:after="0" w:line="320" w:lineRule="atLeast"/>
              <w:ind w:left="60" w:right="60"/>
              <w:rPr>
                <w:rFonts w:ascii="Arial" w:hAnsi="Arial" w:cs="Arial"/>
                <w:color w:val="264A60"/>
                <w:sz w:val="18"/>
                <w:szCs w:val="18"/>
              </w:rPr>
            </w:pPr>
            <w:r w:rsidRPr="00C40D98">
              <w:rPr>
                <w:rFonts w:ascii="Arial" w:hAnsi="Arial" w:cs="Arial"/>
                <w:color w:val="264A60"/>
                <w:sz w:val="18"/>
                <w:szCs w:val="18"/>
              </w:rPr>
              <w:t>Valid</w:t>
            </w:r>
          </w:p>
        </w:tc>
        <w:tc>
          <w:tcPr>
            <w:tcW w:w="737" w:type="dxa"/>
            <w:tcBorders>
              <w:top w:val="single" w:sz="8" w:space="0" w:color="152935"/>
              <w:left w:val="nil"/>
              <w:bottom w:val="single" w:sz="8" w:space="0" w:color="AEAEAE"/>
              <w:right w:val="nil"/>
            </w:tcBorders>
            <w:shd w:val="clear" w:color="auto" w:fill="E0E0E0"/>
          </w:tcPr>
          <w:p w14:paraId="36686F2A" w14:textId="77777777" w:rsidR="00C40D98" w:rsidRPr="00C40D98" w:rsidRDefault="00C40D98" w:rsidP="00C40D98">
            <w:pPr>
              <w:autoSpaceDE w:val="0"/>
              <w:autoSpaceDN w:val="0"/>
              <w:adjustRightInd w:val="0"/>
              <w:spacing w:after="0" w:line="320" w:lineRule="atLeast"/>
              <w:ind w:left="60" w:right="60"/>
              <w:rPr>
                <w:rFonts w:ascii="Arial" w:hAnsi="Arial" w:cs="Arial"/>
                <w:color w:val="264A60"/>
                <w:sz w:val="18"/>
                <w:szCs w:val="18"/>
              </w:rPr>
            </w:pPr>
            <w:r w:rsidRPr="00C40D98">
              <w:rPr>
                <w:rFonts w:ascii="Arial" w:hAnsi="Arial" w:cs="Arial"/>
                <w:color w:val="264A60"/>
                <w:sz w:val="18"/>
                <w:szCs w:val="18"/>
              </w:rPr>
              <w:t>1.00</w:t>
            </w:r>
          </w:p>
        </w:tc>
        <w:tc>
          <w:tcPr>
            <w:tcW w:w="1168" w:type="dxa"/>
            <w:tcBorders>
              <w:top w:val="single" w:sz="8" w:space="0" w:color="152935"/>
              <w:left w:val="nil"/>
              <w:bottom w:val="single" w:sz="8" w:space="0" w:color="AEAEAE"/>
              <w:right w:val="single" w:sz="8" w:space="0" w:color="E0E0E0"/>
            </w:tcBorders>
            <w:shd w:val="clear" w:color="auto" w:fill="FFFFFF"/>
          </w:tcPr>
          <w:p w14:paraId="5F7D6750" w14:textId="77777777" w:rsidR="00C40D98" w:rsidRPr="00C40D98" w:rsidRDefault="00C40D98" w:rsidP="00C40D98">
            <w:pPr>
              <w:autoSpaceDE w:val="0"/>
              <w:autoSpaceDN w:val="0"/>
              <w:adjustRightInd w:val="0"/>
              <w:spacing w:after="0" w:line="320" w:lineRule="atLeast"/>
              <w:ind w:left="60" w:right="60"/>
              <w:jc w:val="right"/>
              <w:rPr>
                <w:rFonts w:ascii="Arial" w:hAnsi="Arial" w:cs="Arial"/>
                <w:color w:val="010205"/>
                <w:sz w:val="18"/>
                <w:szCs w:val="18"/>
              </w:rPr>
            </w:pPr>
            <w:r w:rsidRPr="00C40D98">
              <w:rPr>
                <w:rFonts w:ascii="Arial" w:hAnsi="Arial" w:cs="Arial"/>
                <w:color w:val="010205"/>
                <w:sz w:val="18"/>
                <w:szCs w:val="18"/>
              </w:rPr>
              <w:t>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68F145B8" w14:textId="77777777" w:rsidR="00C40D98" w:rsidRPr="00C40D98" w:rsidRDefault="00C40D98" w:rsidP="00C40D98">
            <w:pPr>
              <w:autoSpaceDE w:val="0"/>
              <w:autoSpaceDN w:val="0"/>
              <w:adjustRightInd w:val="0"/>
              <w:spacing w:after="0" w:line="320" w:lineRule="atLeast"/>
              <w:ind w:left="60" w:right="60"/>
              <w:jc w:val="right"/>
              <w:rPr>
                <w:rFonts w:ascii="Arial" w:hAnsi="Arial" w:cs="Arial"/>
                <w:color w:val="010205"/>
                <w:sz w:val="18"/>
                <w:szCs w:val="18"/>
              </w:rPr>
            </w:pPr>
            <w:r w:rsidRPr="00C40D98">
              <w:rPr>
                <w:rFonts w:ascii="Arial" w:hAnsi="Arial" w:cs="Arial"/>
                <w:color w:val="010205"/>
                <w:sz w:val="18"/>
                <w:szCs w:val="18"/>
              </w:rPr>
              <w:t>19.2</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0B0CA5FF" w14:textId="77777777" w:rsidR="00C40D98" w:rsidRPr="00C40D98" w:rsidRDefault="00C40D98" w:rsidP="00C40D98">
            <w:pPr>
              <w:autoSpaceDE w:val="0"/>
              <w:autoSpaceDN w:val="0"/>
              <w:adjustRightInd w:val="0"/>
              <w:spacing w:after="0" w:line="320" w:lineRule="atLeast"/>
              <w:ind w:left="60" w:right="60"/>
              <w:jc w:val="right"/>
              <w:rPr>
                <w:rFonts w:ascii="Arial" w:hAnsi="Arial" w:cs="Arial"/>
                <w:color w:val="010205"/>
                <w:sz w:val="18"/>
                <w:szCs w:val="18"/>
              </w:rPr>
            </w:pPr>
            <w:r w:rsidRPr="00C40D98">
              <w:rPr>
                <w:rFonts w:ascii="Arial" w:hAnsi="Arial" w:cs="Arial"/>
                <w:color w:val="010205"/>
                <w:sz w:val="18"/>
                <w:szCs w:val="18"/>
              </w:rPr>
              <w:t>19.2</w:t>
            </w:r>
          </w:p>
        </w:tc>
        <w:tc>
          <w:tcPr>
            <w:tcW w:w="1475" w:type="dxa"/>
            <w:tcBorders>
              <w:top w:val="single" w:sz="8" w:space="0" w:color="152935"/>
              <w:left w:val="single" w:sz="8" w:space="0" w:color="E0E0E0"/>
              <w:bottom w:val="single" w:sz="8" w:space="0" w:color="AEAEAE"/>
              <w:right w:val="nil"/>
            </w:tcBorders>
            <w:shd w:val="clear" w:color="auto" w:fill="FFFFFF"/>
          </w:tcPr>
          <w:p w14:paraId="7F48EEAA" w14:textId="77777777" w:rsidR="00C40D98" w:rsidRPr="00C40D98" w:rsidRDefault="00C40D98" w:rsidP="00C40D98">
            <w:pPr>
              <w:autoSpaceDE w:val="0"/>
              <w:autoSpaceDN w:val="0"/>
              <w:adjustRightInd w:val="0"/>
              <w:spacing w:after="0" w:line="320" w:lineRule="atLeast"/>
              <w:ind w:left="60" w:right="60"/>
              <w:jc w:val="right"/>
              <w:rPr>
                <w:rFonts w:ascii="Arial" w:hAnsi="Arial" w:cs="Arial"/>
                <w:color w:val="010205"/>
                <w:sz w:val="18"/>
                <w:szCs w:val="18"/>
              </w:rPr>
            </w:pPr>
            <w:r w:rsidRPr="00C40D98">
              <w:rPr>
                <w:rFonts w:ascii="Arial" w:hAnsi="Arial" w:cs="Arial"/>
                <w:color w:val="010205"/>
                <w:sz w:val="18"/>
                <w:szCs w:val="18"/>
              </w:rPr>
              <w:t>19.2</w:t>
            </w:r>
          </w:p>
        </w:tc>
      </w:tr>
      <w:tr w:rsidR="00C40D98" w:rsidRPr="00C40D98" w14:paraId="759D130C" w14:textId="77777777">
        <w:trPr>
          <w:cantSplit/>
        </w:trPr>
        <w:tc>
          <w:tcPr>
            <w:tcW w:w="737" w:type="dxa"/>
            <w:vMerge/>
            <w:tcBorders>
              <w:top w:val="single" w:sz="8" w:space="0" w:color="152935"/>
              <w:left w:val="nil"/>
              <w:bottom w:val="single" w:sz="8" w:space="0" w:color="152935"/>
              <w:right w:val="nil"/>
            </w:tcBorders>
            <w:shd w:val="clear" w:color="auto" w:fill="E0E0E0"/>
          </w:tcPr>
          <w:p w14:paraId="0939F52F" w14:textId="77777777" w:rsidR="00C40D98" w:rsidRPr="00C40D98" w:rsidRDefault="00C40D98" w:rsidP="00C40D9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0F7FCFF6" w14:textId="77777777" w:rsidR="00C40D98" w:rsidRPr="00C40D98" w:rsidRDefault="00C40D98" w:rsidP="00C40D98">
            <w:pPr>
              <w:autoSpaceDE w:val="0"/>
              <w:autoSpaceDN w:val="0"/>
              <w:adjustRightInd w:val="0"/>
              <w:spacing w:after="0" w:line="320" w:lineRule="atLeast"/>
              <w:ind w:left="60" w:right="60"/>
              <w:rPr>
                <w:rFonts w:ascii="Arial" w:hAnsi="Arial" w:cs="Arial"/>
                <w:color w:val="264A60"/>
                <w:sz w:val="18"/>
                <w:szCs w:val="18"/>
              </w:rPr>
            </w:pPr>
            <w:r w:rsidRPr="00C40D98">
              <w:rPr>
                <w:rFonts w:ascii="Arial" w:hAnsi="Arial" w:cs="Arial"/>
                <w:color w:val="264A60"/>
                <w:sz w:val="18"/>
                <w:szCs w:val="18"/>
              </w:rPr>
              <w:t>2.00</w:t>
            </w:r>
          </w:p>
        </w:tc>
        <w:tc>
          <w:tcPr>
            <w:tcW w:w="1168" w:type="dxa"/>
            <w:tcBorders>
              <w:top w:val="single" w:sz="8" w:space="0" w:color="AEAEAE"/>
              <w:left w:val="nil"/>
              <w:bottom w:val="single" w:sz="8" w:space="0" w:color="AEAEAE"/>
              <w:right w:val="single" w:sz="8" w:space="0" w:color="E0E0E0"/>
            </w:tcBorders>
            <w:shd w:val="clear" w:color="auto" w:fill="FFFFFF"/>
          </w:tcPr>
          <w:p w14:paraId="3559D993" w14:textId="77777777" w:rsidR="00C40D98" w:rsidRPr="00C40D98" w:rsidRDefault="00C40D98" w:rsidP="00C40D98">
            <w:pPr>
              <w:autoSpaceDE w:val="0"/>
              <w:autoSpaceDN w:val="0"/>
              <w:adjustRightInd w:val="0"/>
              <w:spacing w:after="0" w:line="320" w:lineRule="atLeast"/>
              <w:ind w:left="60" w:right="60"/>
              <w:jc w:val="right"/>
              <w:rPr>
                <w:rFonts w:ascii="Arial" w:hAnsi="Arial" w:cs="Arial"/>
                <w:color w:val="010205"/>
                <w:sz w:val="18"/>
                <w:szCs w:val="18"/>
              </w:rPr>
            </w:pPr>
            <w:r w:rsidRPr="00C40D98">
              <w:rPr>
                <w:rFonts w:ascii="Arial" w:hAnsi="Arial" w:cs="Arial"/>
                <w:color w:val="010205"/>
                <w:sz w:val="18"/>
                <w:szCs w:val="18"/>
              </w:rPr>
              <w:t>21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2FCA1A3" w14:textId="77777777" w:rsidR="00C40D98" w:rsidRPr="00C40D98" w:rsidRDefault="00C40D98" w:rsidP="00C40D98">
            <w:pPr>
              <w:autoSpaceDE w:val="0"/>
              <w:autoSpaceDN w:val="0"/>
              <w:adjustRightInd w:val="0"/>
              <w:spacing w:after="0" w:line="320" w:lineRule="atLeast"/>
              <w:ind w:left="60" w:right="60"/>
              <w:jc w:val="right"/>
              <w:rPr>
                <w:rFonts w:ascii="Arial" w:hAnsi="Arial" w:cs="Arial"/>
                <w:color w:val="010205"/>
                <w:sz w:val="18"/>
                <w:szCs w:val="18"/>
              </w:rPr>
            </w:pPr>
            <w:r w:rsidRPr="00C40D98">
              <w:rPr>
                <w:rFonts w:ascii="Arial" w:hAnsi="Arial" w:cs="Arial"/>
                <w:color w:val="010205"/>
                <w:sz w:val="18"/>
                <w:szCs w:val="18"/>
              </w:rPr>
              <w:t>80.8</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0D1BDC3" w14:textId="77777777" w:rsidR="00C40D98" w:rsidRPr="00C40D98" w:rsidRDefault="00C40D98" w:rsidP="00C40D98">
            <w:pPr>
              <w:autoSpaceDE w:val="0"/>
              <w:autoSpaceDN w:val="0"/>
              <w:adjustRightInd w:val="0"/>
              <w:spacing w:after="0" w:line="320" w:lineRule="atLeast"/>
              <w:ind w:left="60" w:right="60"/>
              <w:jc w:val="right"/>
              <w:rPr>
                <w:rFonts w:ascii="Arial" w:hAnsi="Arial" w:cs="Arial"/>
                <w:color w:val="010205"/>
                <w:sz w:val="18"/>
                <w:szCs w:val="18"/>
              </w:rPr>
            </w:pPr>
            <w:r w:rsidRPr="00C40D98">
              <w:rPr>
                <w:rFonts w:ascii="Arial" w:hAnsi="Arial" w:cs="Arial"/>
                <w:color w:val="010205"/>
                <w:sz w:val="18"/>
                <w:szCs w:val="18"/>
              </w:rPr>
              <w:t>80.8</w:t>
            </w:r>
          </w:p>
        </w:tc>
        <w:tc>
          <w:tcPr>
            <w:tcW w:w="1475" w:type="dxa"/>
            <w:tcBorders>
              <w:top w:val="single" w:sz="8" w:space="0" w:color="AEAEAE"/>
              <w:left w:val="single" w:sz="8" w:space="0" w:color="E0E0E0"/>
              <w:bottom w:val="single" w:sz="8" w:space="0" w:color="AEAEAE"/>
              <w:right w:val="nil"/>
            </w:tcBorders>
            <w:shd w:val="clear" w:color="auto" w:fill="FFFFFF"/>
          </w:tcPr>
          <w:p w14:paraId="4969A99F" w14:textId="77777777" w:rsidR="00C40D98" w:rsidRPr="00C40D98" w:rsidRDefault="00C40D98" w:rsidP="00C40D98">
            <w:pPr>
              <w:autoSpaceDE w:val="0"/>
              <w:autoSpaceDN w:val="0"/>
              <w:adjustRightInd w:val="0"/>
              <w:spacing w:after="0" w:line="320" w:lineRule="atLeast"/>
              <w:ind w:left="60" w:right="60"/>
              <w:jc w:val="right"/>
              <w:rPr>
                <w:rFonts w:ascii="Arial" w:hAnsi="Arial" w:cs="Arial"/>
                <w:color w:val="010205"/>
                <w:sz w:val="18"/>
                <w:szCs w:val="18"/>
              </w:rPr>
            </w:pPr>
            <w:r w:rsidRPr="00C40D98">
              <w:rPr>
                <w:rFonts w:ascii="Arial" w:hAnsi="Arial" w:cs="Arial"/>
                <w:color w:val="010205"/>
                <w:sz w:val="18"/>
                <w:szCs w:val="18"/>
              </w:rPr>
              <w:t>100.0</w:t>
            </w:r>
          </w:p>
        </w:tc>
      </w:tr>
      <w:tr w:rsidR="00C40D98" w:rsidRPr="00C40D98" w14:paraId="2034B178" w14:textId="77777777">
        <w:trPr>
          <w:cantSplit/>
        </w:trPr>
        <w:tc>
          <w:tcPr>
            <w:tcW w:w="737" w:type="dxa"/>
            <w:vMerge/>
            <w:tcBorders>
              <w:top w:val="single" w:sz="8" w:space="0" w:color="152935"/>
              <w:left w:val="nil"/>
              <w:bottom w:val="single" w:sz="8" w:space="0" w:color="152935"/>
              <w:right w:val="nil"/>
            </w:tcBorders>
            <w:shd w:val="clear" w:color="auto" w:fill="E0E0E0"/>
          </w:tcPr>
          <w:p w14:paraId="25F0AED8" w14:textId="77777777" w:rsidR="00C40D98" w:rsidRPr="00C40D98" w:rsidRDefault="00C40D98" w:rsidP="00C40D98">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1D705522" w14:textId="77777777" w:rsidR="00C40D98" w:rsidRPr="00C40D98" w:rsidRDefault="00C40D98" w:rsidP="00C40D98">
            <w:pPr>
              <w:autoSpaceDE w:val="0"/>
              <w:autoSpaceDN w:val="0"/>
              <w:adjustRightInd w:val="0"/>
              <w:spacing w:after="0" w:line="320" w:lineRule="atLeast"/>
              <w:ind w:left="60" w:right="60"/>
              <w:rPr>
                <w:rFonts w:ascii="Arial" w:hAnsi="Arial" w:cs="Arial"/>
                <w:color w:val="264A60"/>
                <w:sz w:val="18"/>
                <w:szCs w:val="18"/>
              </w:rPr>
            </w:pPr>
            <w:r w:rsidRPr="00C40D98">
              <w:rPr>
                <w:rFonts w:ascii="Arial" w:hAnsi="Arial" w:cs="Arial"/>
                <w:color w:val="264A60"/>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797EC9D2" w14:textId="77777777" w:rsidR="00C40D98" w:rsidRPr="00C40D98" w:rsidRDefault="00C40D98" w:rsidP="00C40D98">
            <w:pPr>
              <w:autoSpaceDE w:val="0"/>
              <w:autoSpaceDN w:val="0"/>
              <w:adjustRightInd w:val="0"/>
              <w:spacing w:after="0" w:line="320" w:lineRule="atLeast"/>
              <w:ind w:left="60" w:right="60"/>
              <w:jc w:val="right"/>
              <w:rPr>
                <w:rFonts w:ascii="Arial" w:hAnsi="Arial" w:cs="Arial"/>
                <w:color w:val="010205"/>
                <w:sz w:val="18"/>
                <w:szCs w:val="18"/>
              </w:rPr>
            </w:pPr>
            <w:r w:rsidRPr="00C40D98">
              <w:rPr>
                <w:rFonts w:ascii="Arial" w:hAnsi="Arial" w:cs="Arial"/>
                <w:color w:val="010205"/>
                <w:sz w:val="18"/>
                <w:szCs w:val="18"/>
              </w:rPr>
              <w:t>26</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101180A4" w14:textId="77777777" w:rsidR="00C40D98" w:rsidRPr="00C40D98" w:rsidRDefault="00C40D98" w:rsidP="00C40D98">
            <w:pPr>
              <w:autoSpaceDE w:val="0"/>
              <w:autoSpaceDN w:val="0"/>
              <w:adjustRightInd w:val="0"/>
              <w:spacing w:after="0" w:line="320" w:lineRule="atLeast"/>
              <w:ind w:left="60" w:right="60"/>
              <w:jc w:val="right"/>
              <w:rPr>
                <w:rFonts w:ascii="Arial" w:hAnsi="Arial" w:cs="Arial"/>
                <w:color w:val="010205"/>
                <w:sz w:val="18"/>
                <w:szCs w:val="18"/>
              </w:rPr>
            </w:pPr>
            <w:r w:rsidRPr="00C40D98">
              <w:rPr>
                <w:rFonts w:ascii="Arial" w:hAnsi="Arial" w:cs="Arial"/>
                <w:color w:val="010205"/>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0A80D718" w14:textId="77777777" w:rsidR="00C40D98" w:rsidRPr="00C40D98" w:rsidRDefault="00C40D98" w:rsidP="00C40D98">
            <w:pPr>
              <w:autoSpaceDE w:val="0"/>
              <w:autoSpaceDN w:val="0"/>
              <w:adjustRightInd w:val="0"/>
              <w:spacing w:after="0" w:line="320" w:lineRule="atLeast"/>
              <w:ind w:left="60" w:right="60"/>
              <w:jc w:val="right"/>
              <w:rPr>
                <w:rFonts w:ascii="Arial" w:hAnsi="Arial" w:cs="Arial"/>
                <w:color w:val="010205"/>
                <w:sz w:val="18"/>
                <w:szCs w:val="18"/>
              </w:rPr>
            </w:pPr>
            <w:r w:rsidRPr="00C40D98">
              <w:rPr>
                <w:rFonts w:ascii="Arial" w:hAnsi="Arial" w:cs="Arial"/>
                <w:color w:val="010205"/>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0BC85A16" w14:textId="77777777" w:rsidR="00C40D98" w:rsidRPr="00C40D98" w:rsidRDefault="00C40D98" w:rsidP="00C40D98">
            <w:pPr>
              <w:autoSpaceDE w:val="0"/>
              <w:autoSpaceDN w:val="0"/>
              <w:adjustRightInd w:val="0"/>
              <w:spacing w:after="0" w:line="240" w:lineRule="auto"/>
              <w:rPr>
                <w:rFonts w:ascii="Times New Roman" w:hAnsi="Times New Roman" w:cs="Times New Roman"/>
                <w:sz w:val="24"/>
                <w:szCs w:val="24"/>
              </w:rPr>
            </w:pPr>
          </w:p>
        </w:tc>
      </w:tr>
    </w:tbl>
    <w:p w14:paraId="20891A45" w14:textId="77777777" w:rsidR="00C40D98" w:rsidRPr="00C40D98" w:rsidRDefault="00C40D98" w:rsidP="00C40D98">
      <w:pPr>
        <w:autoSpaceDE w:val="0"/>
        <w:autoSpaceDN w:val="0"/>
        <w:adjustRightInd w:val="0"/>
        <w:spacing w:after="0" w:line="400" w:lineRule="atLeast"/>
        <w:rPr>
          <w:rFonts w:ascii="Times New Roman" w:hAnsi="Times New Roman" w:cs="Times New Roman"/>
          <w:sz w:val="24"/>
          <w:szCs w:val="24"/>
        </w:rPr>
      </w:pPr>
    </w:p>
    <w:p w14:paraId="48302A0D" w14:textId="77777777" w:rsidR="00C40D98" w:rsidRPr="00C40D98" w:rsidRDefault="00C40D98" w:rsidP="00C40D98">
      <w:pPr>
        <w:autoSpaceDE w:val="0"/>
        <w:autoSpaceDN w:val="0"/>
        <w:adjustRightInd w:val="0"/>
        <w:spacing w:after="0" w:line="240" w:lineRule="auto"/>
        <w:rPr>
          <w:rFonts w:ascii="Times New Roman" w:hAnsi="Times New Roman" w:cs="Times New Roman"/>
          <w:sz w:val="24"/>
          <w:szCs w:val="24"/>
        </w:rPr>
      </w:pPr>
    </w:p>
    <w:tbl>
      <w:tblPr>
        <w:tblW w:w="73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06"/>
        <w:gridCol w:w="1029"/>
        <w:gridCol w:w="1077"/>
        <w:gridCol w:w="1107"/>
        <w:gridCol w:w="1030"/>
        <w:gridCol w:w="1445"/>
      </w:tblGrid>
      <w:tr w:rsidR="00C40D98" w:rsidRPr="00C40D98" w14:paraId="364F8875" w14:textId="77777777">
        <w:trPr>
          <w:cantSplit/>
        </w:trPr>
        <w:tc>
          <w:tcPr>
            <w:tcW w:w="7390" w:type="dxa"/>
            <w:gridSpan w:val="6"/>
            <w:tcBorders>
              <w:top w:val="nil"/>
              <w:left w:val="nil"/>
              <w:bottom w:val="nil"/>
              <w:right w:val="nil"/>
            </w:tcBorders>
            <w:shd w:val="clear" w:color="auto" w:fill="FFFFFF"/>
            <w:vAlign w:val="center"/>
          </w:tcPr>
          <w:p w14:paraId="7ACA19DF" w14:textId="77777777" w:rsidR="00C40D98" w:rsidRPr="00C40D98" w:rsidRDefault="00C40D98" w:rsidP="00C40D98">
            <w:pPr>
              <w:autoSpaceDE w:val="0"/>
              <w:autoSpaceDN w:val="0"/>
              <w:adjustRightInd w:val="0"/>
              <w:spacing w:after="0" w:line="320" w:lineRule="atLeast"/>
              <w:ind w:left="60" w:right="60"/>
              <w:jc w:val="center"/>
              <w:rPr>
                <w:rFonts w:ascii="Arial" w:hAnsi="Arial" w:cs="Arial"/>
                <w:color w:val="010205"/>
              </w:rPr>
            </w:pPr>
            <w:r w:rsidRPr="00C40D98">
              <w:rPr>
                <w:rFonts w:ascii="Arial" w:hAnsi="Arial" w:cs="Arial"/>
                <w:b/>
                <w:bCs/>
                <w:color w:val="010205"/>
              </w:rPr>
              <w:t>Descriptive Statistics</w:t>
            </w:r>
          </w:p>
        </w:tc>
      </w:tr>
      <w:tr w:rsidR="00C40D98" w:rsidRPr="00C40D98" w14:paraId="7D57B89C" w14:textId="77777777">
        <w:trPr>
          <w:cantSplit/>
        </w:trPr>
        <w:tc>
          <w:tcPr>
            <w:tcW w:w="1706" w:type="dxa"/>
            <w:tcBorders>
              <w:top w:val="nil"/>
              <w:left w:val="nil"/>
              <w:bottom w:val="single" w:sz="8" w:space="0" w:color="152935"/>
              <w:right w:val="nil"/>
            </w:tcBorders>
            <w:shd w:val="clear" w:color="auto" w:fill="FFFFFF"/>
            <w:vAlign w:val="bottom"/>
          </w:tcPr>
          <w:p w14:paraId="2432C181" w14:textId="77777777" w:rsidR="00C40D98" w:rsidRPr="00C40D98" w:rsidRDefault="00C40D98" w:rsidP="00C40D98">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4A3632E7" w14:textId="77777777" w:rsidR="00C40D98" w:rsidRPr="00C40D98" w:rsidRDefault="00C40D98" w:rsidP="00C40D98">
            <w:pPr>
              <w:autoSpaceDE w:val="0"/>
              <w:autoSpaceDN w:val="0"/>
              <w:adjustRightInd w:val="0"/>
              <w:spacing w:after="0" w:line="320" w:lineRule="atLeast"/>
              <w:ind w:left="60" w:right="60"/>
              <w:jc w:val="center"/>
              <w:rPr>
                <w:rFonts w:ascii="Arial" w:hAnsi="Arial" w:cs="Arial"/>
                <w:color w:val="264A60"/>
                <w:sz w:val="18"/>
                <w:szCs w:val="18"/>
              </w:rPr>
            </w:pPr>
            <w:r w:rsidRPr="00C40D98">
              <w:rPr>
                <w:rFonts w:ascii="Arial" w:hAnsi="Arial" w:cs="Arial"/>
                <w:color w:val="264A60"/>
                <w:sz w:val="18"/>
                <w:szCs w:val="18"/>
              </w:rPr>
              <w:t>N</w:t>
            </w:r>
          </w:p>
        </w:tc>
        <w:tc>
          <w:tcPr>
            <w:tcW w:w="1076" w:type="dxa"/>
            <w:tcBorders>
              <w:top w:val="nil"/>
              <w:left w:val="single" w:sz="8" w:space="0" w:color="E0E0E0"/>
              <w:bottom w:val="single" w:sz="8" w:space="0" w:color="152935"/>
              <w:right w:val="single" w:sz="8" w:space="0" w:color="E0E0E0"/>
            </w:tcBorders>
            <w:shd w:val="clear" w:color="auto" w:fill="FFFFFF"/>
            <w:vAlign w:val="bottom"/>
          </w:tcPr>
          <w:p w14:paraId="1C4B94DF" w14:textId="77777777" w:rsidR="00C40D98" w:rsidRPr="00C40D98" w:rsidRDefault="00C40D98" w:rsidP="00C40D98">
            <w:pPr>
              <w:autoSpaceDE w:val="0"/>
              <w:autoSpaceDN w:val="0"/>
              <w:adjustRightInd w:val="0"/>
              <w:spacing w:after="0" w:line="320" w:lineRule="atLeast"/>
              <w:ind w:left="60" w:right="60"/>
              <w:jc w:val="center"/>
              <w:rPr>
                <w:rFonts w:ascii="Arial" w:hAnsi="Arial" w:cs="Arial"/>
                <w:color w:val="264A60"/>
                <w:sz w:val="18"/>
                <w:szCs w:val="18"/>
              </w:rPr>
            </w:pPr>
            <w:r w:rsidRPr="00C40D98">
              <w:rPr>
                <w:rFonts w:ascii="Arial" w:hAnsi="Arial" w:cs="Arial"/>
                <w:color w:val="264A60"/>
                <w:sz w:val="18"/>
                <w:szCs w:val="18"/>
              </w:rPr>
              <w:t>Minimum</w:t>
            </w:r>
          </w:p>
        </w:tc>
        <w:tc>
          <w:tcPr>
            <w:tcW w:w="1106" w:type="dxa"/>
            <w:tcBorders>
              <w:top w:val="nil"/>
              <w:left w:val="single" w:sz="8" w:space="0" w:color="E0E0E0"/>
              <w:bottom w:val="single" w:sz="8" w:space="0" w:color="152935"/>
              <w:right w:val="single" w:sz="8" w:space="0" w:color="E0E0E0"/>
            </w:tcBorders>
            <w:shd w:val="clear" w:color="auto" w:fill="FFFFFF"/>
            <w:vAlign w:val="bottom"/>
          </w:tcPr>
          <w:p w14:paraId="1A9AF765" w14:textId="77777777" w:rsidR="00C40D98" w:rsidRPr="00C40D98" w:rsidRDefault="00C40D98" w:rsidP="00C40D98">
            <w:pPr>
              <w:autoSpaceDE w:val="0"/>
              <w:autoSpaceDN w:val="0"/>
              <w:adjustRightInd w:val="0"/>
              <w:spacing w:after="0" w:line="320" w:lineRule="atLeast"/>
              <w:ind w:left="60" w:right="60"/>
              <w:jc w:val="center"/>
              <w:rPr>
                <w:rFonts w:ascii="Arial" w:hAnsi="Arial" w:cs="Arial"/>
                <w:color w:val="264A60"/>
                <w:sz w:val="18"/>
                <w:szCs w:val="18"/>
              </w:rPr>
            </w:pPr>
            <w:r w:rsidRPr="00C40D98">
              <w:rPr>
                <w:rFonts w:ascii="Arial" w:hAnsi="Arial" w:cs="Arial"/>
                <w:color w:val="264A60"/>
                <w:sz w:val="18"/>
                <w:szCs w:val="18"/>
              </w:rPr>
              <w:t>Maximum</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611A300" w14:textId="77777777" w:rsidR="00C40D98" w:rsidRPr="00C40D98" w:rsidRDefault="00C40D98" w:rsidP="00C40D98">
            <w:pPr>
              <w:autoSpaceDE w:val="0"/>
              <w:autoSpaceDN w:val="0"/>
              <w:adjustRightInd w:val="0"/>
              <w:spacing w:after="0" w:line="320" w:lineRule="atLeast"/>
              <w:ind w:left="60" w:right="60"/>
              <w:jc w:val="center"/>
              <w:rPr>
                <w:rFonts w:ascii="Arial" w:hAnsi="Arial" w:cs="Arial"/>
                <w:color w:val="264A60"/>
                <w:sz w:val="18"/>
                <w:szCs w:val="18"/>
              </w:rPr>
            </w:pPr>
            <w:r w:rsidRPr="00C40D98">
              <w:rPr>
                <w:rFonts w:ascii="Arial" w:hAnsi="Arial" w:cs="Arial"/>
                <w:color w:val="264A60"/>
                <w:sz w:val="18"/>
                <w:szCs w:val="18"/>
              </w:rPr>
              <w:t>Mean</w:t>
            </w:r>
          </w:p>
        </w:tc>
        <w:tc>
          <w:tcPr>
            <w:tcW w:w="1444" w:type="dxa"/>
            <w:tcBorders>
              <w:top w:val="nil"/>
              <w:left w:val="single" w:sz="8" w:space="0" w:color="E0E0E0"/>
              <w:bottom w:val="single" w:sz="8" w:space="0" w:color="152935"/>
              <w:right w:val="nil"/>
            </w:tcBorders>
            <w:shd w:val="clear" w:color="auto" w:fill="FFFFFF"/>
            <w:vAlign w:val="bottom"/>
          </w:tcPr>
          <w:p w14:paraId="2DA71184" w14:textId="77777777" w:rsidR="00C40D98" w:rsidRPr="00C40D98" w:rsidRDefault="00C40D98" w:rsidP="00C40D98">
            <w:pPr>
              <w:autoSpaceDE w:val="0"/>
              <w:autoSpaceDN w:val="0"/>
              <w:adjustRightInd w:val="0"/>
              <w:spacing w:after="0" w:line="320" w:lineRule="atLeast"/>
              <w:ind w:left="60" w:right="60"/>
              <w:jc w:val="center"/>
              <w:rPr>
                <w:rFonts w:ascii="Arial" w:hAnsi="Arial" w:cs="Arial"/>
                <w:color w:val="264A60"/>
                <w:sz w:val="18"/>
                <w:szCs w:val="18"/>
              </w:rPr>
            </w:pPr>
            <w:r w:rsidRPr="00C40D98">
              <w:rPr>
                <w:rFonts w:ascii="Arial" w:hAnsi="Arial" w:cs="Arial"/>
                <w:color w:val="264A60"/>
                <w:sz w:val="18"/>
                <w:szCs w:val="18"/>
              </w:rPr>
              <w:t>Std. Deviation</w:t>
            </w:r>
          </w:p>
        </w:tc>
      </w:tr>
      <w:tr w:rsidR="00C40D98" w:rsidRPr="00C40D98" w14:paraId="6A215DA1" w14:textId="77777777">
        <w:trPr>
          <w:cantSplit/>
        </w:trPr>
        <w:tc>
          <w:tcPr>
            <w:tcW w:w="1706" w:type="dxa"/>
            <w:tcBorders>
              <w:top w:val="single" w:sz="8" w:space="0" w:color="152935"/>
              <w:left w:val="nil"/>
              <w:bottom w:val="single" w:sz="8" w:space="0" w:color="AEAEAE"/>
              <w:right w:val="nil"/>
            </w:tcBorders>
            <w:shd w:val="clear" w:color="auto" w:fill="E0E0E0"/>
          </w:tcPr>
          <w:p w14:paraId="295239B3" w14:textId="77777777" w:rsidR="00C40D98" w:rsidRPr="00C40D98" w:rsidRDefault="00C40D98" w:rsidP="00C40D98">
            <w:pPr>
              <w:autoSpaceDE w:val="0"/>
              <w:autoSpaceDN w:val="0"/>
              <w:adjustRightInd w:val="0"/>
              <w:spacing w:after="0" w:line="320" w:lineRule="atLeast"/>
              <w:ind w:left="60" w:right="60"/>
              <w:rPr>
                <w:rFonts w:ascii="Arial" w:hAnsi="Arial" w:cs="Arial"/>
                <w:color w:val="264A60"/>
                <w:sz w:val="18"/>
                <w:szCs w:val="18"/>
              </w:rPr>
            </w:pPr>
            <w:proofErr w:type="spellStart"/>
            <w:r w:rsidRPr="00C40D98">
              <w:rPr>
                <w:rFonts w:ascii="Arial" w:hAnsi="Arial" w:cs="Arial"/>
                <w:color w:val="264A60"/>
                <w:sz w:val="18"/>
                <w:szCs w:val="18"/>
              </w:rPr>
              <w:t>TotalRDB</w:t>
            </w:r>
            <w:proofErr w:type="spellEnd"/>
          </w:p>
        </w:tc>
        <w:tc>
          <w:tcPr>
            <w:tcW w:w="1029" w:type="dxa"/>
            <w:tcBorders>
              <w:top w:val="single" w:sz="8" w:space="0" w:color="152935"/>
              <w:left w:val="nil"/>
              <w:bottom w:val="single" w:sz="8" w:space="0" w:color="AEAEAE"/>
              <w:right w:val="single" w:sz="8" w:space="0" w:color="E0E0E0"/>
            </w:tcBorders>
            <w:shd w:val="clear" w:color="auto" w:fill="FFFFFF"/>
          </w:tcPr>
          <w:p w14:paraId="527C59C6" w14:textId="77777777" w:rsidR="00C40D98" w:rsidRPr="00C40D98" w:rsidRDefault="00C40D98" w:rsidP="00C40D98">
            <w:pPr>
              <w:autoSpaceDE w:val="0"/>
              <w:autoSpaceDN w:val="0"/>
              <w:adjustRightInd w:val="0"/>
              <w:spacing w:after="0" w:line="320" w:lineRule="atLeast"/>
              <w:ind w:left="60" w:right="60"/>
              <w:jc w:val="right"/>
              <w:rPr>
                <w:rFonts w:ascii="Arial" w:hAnsi="Arial" w:cs="Arial"/>
                <w:color w:val="010205"/>
                <w:sz w:val="18"/>
                <w:szCs w:val="18"/>
              </w:rPr>
            </w:pPr>
            <w:r w:rsidRPr="00C40D98">
              <w:rPr>
                <w:rFonts w:ascii="Arial" w:hAnsi="Arial" w:cs="Arial"/>
                <w:color w:val="010205"/>
                <w:sz w:val="18"/>
                <w:szCs w:val="18"/>
              </w:rPr>
              <w:t>26</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078CE14B" w14:textId="77777777" w:rsidR="00C40D98" w:rsidRPr="00C40D98" w:rsidRDefault="00C40D98" w:rsidP="00C40D98">
            <w:pPr>
              <w:autoSpaceDE w:val="0"/>
              <w:autoSpaceDN w:val="0"/>
              <w:adjustRightInd w:val="0"/>
              <w:spacing w:after="0" w:line="320" w:lineRule="atLeast"/>
              <w:ind w:left="60" w:right="60"/>
              <w:jc w:val="right"/>
              <w:rPr>
                <w:rFonts w:ascii="Arial" w:hAnsi="Arial" w:cs="Arial"/>
                <w:color w:val="010205"/>
                <w:sz w:val="18"/>
                <w:szCs w:val="18"/>
              </w:rPr>
            </w:pPr>
            <w:r w:rsidRPr="00C40D98">
              <w:rPr>
                <w:rFonts w:ascii="Arial" w:hAnsi="Arial" w:cs="Arial"/>
                <w:color w:val="010205"/>
                <w:sz w:val="18"/>
                <w:szCs w:val="18"/>
              </w:rPr>
              <w:t>2.00</w:t>
            </w:r>
          </w:p>
        </w:tc>
        <w:tc>
          <w:tcPr>
            <w:tcW w:w="1106" w:type="dxa"/>
            <w:tcBorders>
              <w:top w:val="single" w:sz="8" w:space="0" w:color="152935"/>
              <w:left w:val="single" w:sz="8" w:space="0" w:color="E0E0E0"/>
              <w:bottom w:val="single" w:sz="8" w:space="0" w:color="AEAEAE"/>
              <w:right w:val="single" w:sz="8" w:space="0" w:color="E0E0E0"/>
            </w:tcBorders>
            <w:shd w:val="clear" w:color="auto" w:fill="FFFFFF"/>
          </w:tcPr>
          <w:p w14:paraId="42AB9DFD" w14:textId="77777777" w:rsidR="00C40D98" w:rsidRPr="00C40D98" w:rsidRDefault="00C40D98" w:rsidP="00C40D98">
            <w:pPr>
              <w:autoSpaceDE w:val="0"/>
              <w:autoSpaceDN w:val="0"/>
              <w:adjustRightInd w:val="0"/>
              <w:spacing w:after="0" w:line="320" w:lineRule="atLeast"/>
              <w:ind w:left="60" w:right="60"/>
              <w:jc w:val="right"/>
              <w:rPr>
                <w:rFonts w:ascii="Arial" w:hAnsi="Arial" w:cs="Arial"/>
                <w:color w:val="010205"/>
                <w:sz w:val="18"/>
                <w:szCs w:val="18"/>
              </w:rPr>
            </w:pPr>
            <w:r w:rsidRPr="00C40D98">
              <w:rPr>
                <w:rFonts w:ascii="Arial" w:hAnsi="Arial" w:cs="Arial"/>
                <w:color w:val="010205"/>
                <w:sz w:val="18"/>
                <w:szCs w:val="18"/>
              </w:rPr>
              <w:t>31.00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4CD8BF09" w14:textId="77777777" w:rsidR="00C40D98" w:rsidRPr="00C40D98" w:rsidRDefault="00C40D98" w:rsidP="00C40D98">
            <w:pPr>
              <w:autoSpaceDE w:val="0"/>
              <w:autoSpaceDN w:val="0"/>
              <w:adjustRightInd w:val="0"/>
              <w:spacing w:after="0" w:line="320" w:lineRule="atLeast"/>
              <w:ind w:left="60" w:right="60"/>
              <w:jc w:val="right"/>
              <w:rPr>
                <w:rFonts w:ascii="Arial" w:hAnsi="Arial" w:cs="Arial"/>
                <w:color w:val="010205"/>
                <w:sz w:val="18"/>
                <w:szCs w:val="18"/>
              </w:rPr>
            </w:pPr>
            <w:r w:rsidRPr="00C40D98">
              <w:rPr>
                <w:rFonts w:ascii="Arial" w:hAnsi="Arial" w:cs="Arial"/>
                <w:color w:val="010205"/>
                <w:sz w:val="18"/>
                <w:szCs w:val="18"/>
              </w:rPr>
              <w:t>14.5769</w:t>
            </w:r>
          </w:p>
        </w:tc>
        <w:tc>
          <w:tcPr>
            <w:tcW w:w="1444" w:type="dxa"/>
            <w:tcBorders>
              <w:top w:val="single" w:sz="8" w:space="0" w:color="152935"/>
              <w:left w:val="single" w:sz="8" w:space="0" w:color="E0E0E0"/>
              <w:bottom w:val="single" w:sz="8" w:space="0" w:color="AEAEAE"/>
              <w:right w:val="nil"/>
            </w:tcBorders>
            <w:shd w:val="clear" w:color="auto" w:fill="FFFFFF"/>
          </w:tcPr>
          <w:p w14:paraId="3225AB17" w14:textId="77777777" w:rsidR="00C40D98" w:rsidRPr="00C40D98" w:rsidRDefault="00C40D98" w:rsidP="00C40D98">
            <w:pPr>
              <w:autoSpaceDE w:val="0"/>
              <w:autoSpaceDN w:val="0"/>
              <w:adjustRightInd w:val="0"/>
              <w:spacing w:after="0" w:line="320" w:lineRule="atLeast"/>
              <w:ind w:left="60" w:right="60"/>
              <w:jc w:val="right"/>
              <w:rPr>
                <w:rFonts w:ascii="Arial" w:hAnsi="Arial" w:cs="Arial"/>
                <w:color w:val="010205"/>
                <w:sz w:val="18"/>
                <w:szCs w:val="18"/>
              </w:rPr>
            </w:pPr>
            <w:r w:rsidRPr="00C40D98">
              <w:rPr>
                <w:rFonts w:ascii="Arial" w:hAnsi="Arial" w:cs="Arial"/>
                <w:color w:val="010205"/>
                <w:sz w:val="18"/>
                <w:szCs w:val="18"/>
              </w:rPr>
              <w:t>7.88504</w:t>
            </w:r>
          </w:p>
        </w:tc>
      </w:tr>
      <w:tr w:rsidR="00C40D98" w:rsidRPr="00C40D98" w14:paraId="67AD236C" w14:textId="77777777">
        <w:trPr>
          <w:cantSplit/>
        </w:trPr>
        <w:tc>
          <w:tcPr>
            <w:tcW w:w="1706" w:type="dxa"/>
            <w:tcBorders>
              <w:top w:val="single" w:sz="8" w:space="0" w:color="AEAEAE"/>
              <w:left w:val="nil"/>
              <w:bottom w:val="single" w:sz="8" w:space="0" w:color="AEAEAE"/>
              <w:right w:val="nil"/>
            </w:tcBorders>
            <w:shd w:val="clear" w:color="auto" w:fill="E0E0E0"/>
          </w:tcPr>
          <w:p w14:paraId="1D11E63F" w14:textId="77777777" w:rsidR="00C40D98" w:rsidRPr="00C40D98" w:rsidRDefault="00C40D98" w:rsidP="00C40D98">
            <w:pPr>
              <w:autoSpaceDE w:val="0"/>
              <w:autoSpaceDN w:val="0"/>
              <w:adjustRightInd w:val="0"/>
              <w:spacing w:after="0" w:line="320" w:lineRule="atLeast"/>
              <w:ind w:left="60" w:right="60"/>
              <w:rPr>
                <w:rFonts w:ascii="Arial" w:hAnsi="Arial" w:cs="Arial"/>
                <w:color w:val="264A60"/>
                <w:sz w:val="18"/>
                <w:szCs w:val="18"/>
              </w:rPr>
            </w:pPr>
            <w:proofErr w:type="spellStart"/>
            <w:r w:rsidRPr="00C40D98">
              <w:rPr>
                <w:rFonts w:ascii="Arial" w:hAnsi="Arial" w:cs="Arial"/>
                <w:color w:val="264A60"/>
                <w:sz w:val="18"/>
                <w:szCs w:val="18"/>
              </w:rPr>
              <w:t>TotalSS</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52BAC2EC" w14:textId="77777777" w:rsidR="00C40D98" w:rsidRPr="00C40D98" w:rsidRDefault="00C40D98" w:rsidP="00C40D98">
            <w:pPr>
              <w:autoSpaceDE w:val="0"/>
              <w:autoSpaceDN w:val="0"/>
              <w:adjustRightInd w:val="0"/>
              <w:spacing w:after="0" w:line="320" w:lineRule="atLeast"/>
              <w:ind w:left="60" w:right="60"/>
              <w:jc w:val="right"/>
              <w:rPr>
                <w:rFonts w:ascii="Arial" w:hAnsi="Arial" w:cs="Arial"/>
                <w:color w:val="010205"/>
                <w:sz w:val="18"/>
                <w:szCs w:val="18"/>
              </w:rPr>
            </w:pPr>
            <w:r w:rsidRPr="00C40D98">
              <w:rPr>
                <w:rFonts w:ascii="Arial" w:hAnsi="Arial" w:cs="Arial"/>
                <w:color w:val="010205"/>
                <w:sz w:val="18"/>
                <w:szCs w:val="18"/>
              </w:rPr>
              <w:t>26</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61D4AEE0" w14:textId="77777777" w:rsidR="00C40D98" w:rsidRPr="00C40D98" w:rsidRDefault="00C40D98" w:rsidP="00C40D98">
            <w:pPr>
              <w:autoSpaceDE w:val="0"/>
              <w:autoSpaceDN w:val="0"/>
              <w:adjustRightInd w:val="0"/>
              <w:spacing w:after="0" w:line="320" w:lineRule="atLeast"/>
              <w:ind w:left="60" w:right="60"/>
              <w:jc w:val="right"/>
              <w:rPr>
                <w:rFonts w:ascii="Arial" w:hAnsi="Arial" w:cs="Arial"/>
                <w:color w:val="010205"/>
                <w:sz w:val="18"/>
                <w:szCs w:val="18"/>
              </w:rPr>
            </w:pPr>
            <w:r w:rsidRPr="00C40D98">
              <w:rPr>
                <w:rFonts w:ascii="Arial" w:hAnsi="Arial" w:cs="Arial"/>
                <w:color w:val="010205"/>
                <w:sz w:val="18"/>
                <w:szCs w:val="18"/>
              </w:rPr>
              <w:t>17.00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3745AABB" w14:textId="77777777" w:rsidR="00C40D98" w:rsidRPr="00C40D98" w:rsidRDefault="00C40D98" w:rsidP="00C40D98">
            <w:pPr>
              <w:autoSpaceDE w:val="0"/>
              <w:autoSpaceDN w:val="0"/>
              <w:adjustRightInd w:val="0"/>
              <w:spacing w:after="0" w:line="320" w:lineRule="atLeast"/>
              <w:ind w:left="60" w:right="60"/>
              <w:jc w:val="right"/>
              <w:rPr>
                <w:rFonts w:ascii="Arial" w:hAnsi="Arial" w:cs="Arial"/>
                <w:color w:val="010205"/>
                <w:sz w:val="18"/>
                <w:szCs w:val="18"/>
              </w:rPr>
            </w:pPr>
            <w:r w:rsidRPr="00C40D98">
              <w:rPr>
                <w:rFonts w:ascii="Arial" w:hAnsi="Arial" w:cs="Arial"/>
                <w:color w:val="010205"/>
                <w:sz w:val="18"/>
                <w:szCs w:val="18"/>
              </w:rPr>
              <w:t>36.00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6B39C3B" w14:textId="77777777" w:rsidR="00C40D98" w:rsidRPr="00C40D98" w:rsidRDefault="00C40D98" w:rsidP="00C40D98">
            <w:pPr>
              <w:autoSpaceDE w:val="0"/>
              <w:autoSpaceDN w:val="0"/>
              <w:adjustRightInd w:val="0"/>
              <w:spacing w:after="0" w:line="320" w:lineRule="atLeast"/>
              <w:ind w:left="60" w:right="60"/>
              <w:jc w:val="right"/>
              <w:rPr>
                <w:rFonts w:ascii="Arial" w:hAnsi="Arial" w:cs="Arial"/>
                <w:color w:val="010205"/>
                <w:sz w:val="18"/>
                <w:szCs w:val="18"/>
              </w:rPr>
            </w:pPr>
            <w:r w:rsidRPr="00C40D98">
              <w:rPr>
                <w:rFonts w:ascii="Arial" w:hAnsi="Arial" w:cs="Arial"/>
                <w:color w:val="010205"/>
                <w:sz w:val="18"/>
                <w:szCs w:val="18"/>
              </w:rPr>
              <w:t>25.8846</w:t>
            </w:r>
          </w:p>
        </w:tc>
        <w:tc>
          <w:tcPr>
            <w:tcW w:w="1444" w:type="dxa"/>
            <w:tcBorders>
              <w:top w:val="single" w:sz="8" w:space="0" w:color="AEAEAE"/>
              <w:left w:val="single" w:sz="8" w:space="0" w:color="E0E0E0"/>
              <w:bottom w:val="single" w:sz="8" w:space="0" w:color="AEAEAE"/>
              <w:right w:val="nil"/>
            </w:tcBorders>
            <w:shd w:val="clear" w:color="auto" w:fill="FFFFFF"/>
          </w:tcPr>
          <w:p w14:paraId="337D442C" w14:textId="77777777" w:rsidR="00C40D98" w:rsidRPr="00C40D98" w:rsidRDefault="00C40D98" w:rsidP="00C40D98">
            <w:pPr>
              <w:autoSpaceDE w:val="0"/>
              <w:autoSpaceDN w:val="0"/>
              <w:adjustRightInd w:val="0"/>
              <w:spacing w:after="0" w:line="320" w:lineRule="atLeast"/>
              <w:ind w:left="60" w:right="60"/>
              <w:jc w:val="right"/>
              <w:rPr>
                <w:rFonts w:ascii="Arial" w:hAnsi="Arial" w:cs="Arial"/>
                <w:color w:val="010205"/>
                <w:sz w:val="18"/>
                <w:szCs w:val="18"/>
              </w:rPr>
            </w:pPr>
            <w:r w:rsidRPr="00C40D98">
              <w:rPr>
                <w:rFonts w:ascii="Arial" w:hAnsi="Arial" w:cs="Arial"/>
                <w:color w:val="010205"/>
                <w:sz w:val="18"/>
                <w:szCs w:val="18"/>
              </w:rPr>
              <w:t>4.49290</w:t>
            </w:r>
          </w:p>
        </w:tc>
      </w:tr>
      <w:tr w:rsidR="00C40D98" w:rsidRPr="00C40D98" w14:paraId="22FB9E8C" w14:textId="77777777">
        <w:trPr>
          <w:cantSplit/>
        </w:trPr>
        <w:tc>
          <w:tcPr>
            <w:tcW w:w="1706" w:type="dxa"/>
            <w:tcBorders>
              <w:top w:val="single" w:sz="8" w:space="0" w:color="AEAEAE"/>
              <w:left w:val="nil"/>
              <w:bottom w:val="single" w:sz="8" w:space="0" w:color="152935"/>
              <w:right w:val="nil"/>
            </w:tcBorders>
            <w:shd w:val="clear" w:color="auto" w:fill="E0E0E0"/>
          </w:tcPr>
          <w:p w14:paraId="7834E576" w14:textId="77777777" w:rsidR="00C40D98" w:rsidRPr="00C40D98" w:rsidRDefault="00C40D98" w:rsidP="00C40D98">
            <w:pPr>
              <w:autoSpaceDE w:val="0"/>
              <w:autoSpaceDN w:val="0"/>
              <w:adjustRightInd w:val="0"/>
              <w:spacing w:after="0" w:line="320" w:lineRule="atLeast"/>
              <w:ind w:left="60" w:right="60"/>
              <w:rPr>
                <w:rFonts w:ascii="Arial" w:hAnsi="Arial" w:cs="Arial"/>
                <w:color w:val="264A60"/>
                <w:sz w:val="18"/>
                <w:szCs w:val="18"/>
              </w:rPr>
            </w:pPr>
            <w:r w:rsidRPr="00C40D98">
              <w:rPr>
                <w:rFonts w:ascii="Arial" w:hAnsi="Arial" w:cs="Arial"/>
                <w:color w:val="264A60"/>
                <w:sz w:val="18"/>
                <w:szCs w:val="18"/>
              </w:rPr>
              <w:t>Valid N (</w:t>
            </w:r>
            <w:proofErr w:type="spellStart"/>
            <w:r w:rsidRPr="00C40D98">
              <w:rPr>
                <w:rFonts w:ascii="Arial" w:hAnsi="Arial" w:cs="Arial"/>
                <w:color w:val="264A60"/>
                <w:sz w:val="18"/>
                <w:szCs w:val="18"/>
              </w:rPr>
              <w:t>listwise</w:t>
            </w:r>
            <w:proofErr w:type="spellEnd"/>
            <w:r w:rsidRPr="00C40D98">
              <w:rPr>
                <w:rFonts w:ascii="Arial" w:hAnsi="Arial" w:cs="Arial"/>
                <w:color w:val="264A60"/>
                <w:sz w:val="18"/>
                <w:szCs w:val="18"/>
              </w:rPr>
              <w:t>)</w:t>
            </w:r>
          </w:p>
        </w:tc>
        <w:tc>
          <w:tcPr>
            <w:tcW w:w="1029" w:type="dxa"/>
            <w:tcBorders>
              <w:top w:val="single" w:sz="8" w:space="0" w:color="AEAEAE"/>
              <w:left w:val="nil"/>
              <w:bottom w:val="single" w:sz="8" w:space="0" w:color="152935"/>
              <w:right w:val="single" w:sz="8" w:space="0" w:color="E0E0E0"/>
            </w:tcBorders>
            <w:shd w:val="clear" w:color="auto" w:fill="FFFFFF"/>
          </w:tcPr>
          <w:p w14:paraId="2053CA0B" w14:textId="77777777" w:rsidR="00C40D98" w:rsidRPr="00C40D98" w:rsidRDefault="00C40D98" w:rsidP="00C40D98">
            <w:pPr>
              <w:autoSpaceDE w:val="0"/>
              <w:autoSpaceDN w:val="0"/>
              <w:adjustRightInd w:val="0"/>
              <w:spacing w:after="0" w:line="320" w:lineRule="atLeast"/>
              <w:ind w:left="60" w:right="60"/>
              <w:jc w:val="right"/>
              <w:rPr>
                <w:rFonts w:ascii="Arial" w:hAnsi="Arial" w:cs="Arial"/>
                <w:color w:val="010205"/>
                <w:sz w:val="18"/>
                <w:szCs w:val="18"/>
              </w:rPr>
            </w:pPr>
            <w:r w:rsidRPr="00C40D98">
              <w:rPr>
                <w:rFonts w:ascii="Arial" w:hAnsi="Arial" w:cs="Arial"/>
                <w:color w:val="010205"/>
                <w:sz w:val="18"/>
                <w:szCs w:val="18"/>
              </w:rPr>
              <w:t>26</w:t>
            </w:r>
          </w:p>
        </w:tc>
        <w:tc>
          <w:tcPr>
            <w:tcW w:w="107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97ACA4F" w14:textId="77777777" w:rsidR="00C40D98" w:rsidRPr="00C40D98" w:rsidRDefault="00C40D98" w:rsidP="00C40D98">
            <w:pPr>
              <w:autoSpaceDE w:val="0"/>
              <w:autoSpaceDN w:val="0"/>
              <w:adjustRightInd w:val="0"/>
              <w:spacing w:after="0" w:line="240" w:lineRule="auto"/>
              <w:rPr>
                <w:rFonts w:ascii="Times New Roman" w:hAnsi="Times New Roman" w:cs="Times New Roman"/>
                <w:sz w:val="24"/>
                <w:szCs w:val="24"/>
              </w:rPr>
            </w:pPr>
          </w:p>
        </w:tc>
        <w:tc>
          <w:tcPr>
            <w:tcW w:w="110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6B00907" w14:textId="77777777" w:rsidR="00C40D98" w:rsidRPr="00C40D98" w:rsidRDefault="00C40D98" w:rsidP="00C40D98">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A56FA3B" w14:textId="77777777" w:rsidR="00C40D98" w:rsidRPr="00C40D98" w:rsidRDefault="00C40D98" w:rsidP="00C40D98">
            <w:pPr>
              <w:autoSpaceDE w:val="0"/>
              <w:autoSpaceDN w:val="0"/>
              <w:adjustRightInd w:val="0"/>
              <w:spacing w:after="0" w:line="240" w:lineRule="auto"/>
              <w:rPr>
                <w:rFonts w:ascii="Times New Roman" w:hAnsi="Times New Roman" w:cs="Times New Roman"/>
                <w:sz w:val="24"/>
                <w:szCs w:val="24"/>
              </w:rPr>
            </w:pPr>
          </w:p>
        </w:tc>
        <w:tc>
          <w:tcPr>
            <w:tcW w:w="1444" w:type="dxa"/>
            <w:tcBorders>
              <w:top w:val="single" w:sz="8" w:space="0" w:color="AEAEAE"/>
              <w:left w:val="single" w:sz="8" w:space="0" w:color="E0E0E0"/>
              <w:bottom w:val="single" w:sz="8" w:space="0" w:color="152935"/>
              <w:right w:val="nil"/>
            </w:tcBorders>
            <w:shd w:val="clear" w:color="auto" w:fill="FFFFFF"/>
            <w:vAlign w:val="center"/>
          </w:tcPr>
          <w:p w14:paraId="65CA751C" w14:textId="77777777" w:rsidR="00C40D98" w:rsidRPr="00C40D98" w:rsidRDefault="00C40D98" w:rsidP="00C40D98">
            <w:pPr>
              <w:autoSpaceDE w:val="0"/>
              <w:autoSpaceDN w:val="0"/>
              <w:adjustRightInd w:val="0"/>
              <w:spacing w:after="0" w:line="240" w:lineRule="auto"/>
              <w:rPr>
                <w:rFonts w:ascii="Times New Roman" w:hAnsi="Times New Roman" w:cs="Times New Roman"/>
                <w:sz w:val="24"/>
                <w:szCs w:val="24"/>
              </w:rPr>
            </w:pPr>
          </w:p>
        </w:tc>
      </w:tr>
    </w:tbl>
    <w:p w14:paraId="29FE1F80" w14:textId="77777777" w:rsidR="00C40D98" w:rsidRPr="00C40D98" w:rsidRDefault="00C40D98" w:rsidP="00C40D98">
      <w:pPr>
        <w:autoSpaceDE w:val="0"/>
        <w:autoSpaceDN w:val="0"/>
        <w:adjustRightInd w:val="0"/>
        <w:spacing w:after="0" w:line="400" w:lineRule="atLeast"/>
        <w:rPr>
          <w:rFonts w:ascii="Times New Roman" w:hAnsi="Times New Roman" w:cs="Times New Roman"/>
          <w:sz w:val="24"/>
          <w:szCs w:val="24"/>
        </w:rPr>
      </w:pPr>
    </w:p>
    <w:p w14:paraId="446BA9ED" w14:textId="77777777" w:rsidR="00C40D98" w:rsidRPr="00C40D98" w:rsidRDefault="00C40D98" w:rsidP="00C40D98">
      <w:pPr>
        <w:rPr>
          <w:rFonts w:ascii="Arial" w:hAnsi="Arial" w:cs="Arial"/>
          <w:sz w:val="24"/>
        </w:rPr>
      </w:pPr>
    </w:p>
    <w:p w14:paraId="078F4CDA" w14:textId="77777777" w:rsidR="00A41305" w:rsidRPr="00A41305" w:rsidRDefault="00A41305" w:rsidP="00FB7BD9">
      <w:pPr>
        <w:rPr>
          <w:rFonts w:ascii="Arial" w:hAnsi="Arial" w:cs="Arial"/>
          <w:sz w:val="24"/>
          <w:szCs w:val="24"/>
        </w:rPr>
      </w:pPr>
    </w:p>
    <w:p w14:paraId="1F83F474" w14:textId="77777777" w:rsidR="00FB7BD9" w:rsidRPr="00FB7BD9" w:rsidRDefault="00FB7BD9" w:rsidP="00FB7BD9">
      <w:pPr>
        <w:rPr>
          <w:rFonts w:ascii="Arial" w:hAnsi="Arial" w:cs="Arial"/>
          <w:sz w:val="24"/>
          <w:szCs w:val="28"/>
        </w:rPr>
      </w:pPr>
    </w:p>
    <w:sectPr w:rsidR="00FB7BD9" w:rsidRPr="00FB7BD9" w:rsidSect="00F1729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291BD6"/>
    <w:multiLevelType w:val="hybridMultilevel"/>
    <w:tmpl w:val="24A0893E"/>
    <w:lvl w:ilvl="0" w:tplc="08090005">
      <w:start w:val="1"/>
      <w:numFmt w:val="bullet"/>
      <w:lvlText w:val=""/>
      <w:lvlJc w:val="left"/>
      <w:pPr>
        <w:ind w:left="720" w:hanging="360"/>
      </w:pPr>
      <w:rPr>
        <w:rFonts w:ascii="Wingdings" w:hAnsi="Wingding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14316117"/>
    <w:multiLevelType w:val="hybridMultilevel"/>
    <w:tmpl w:val="1B607CF4"/>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334050DA"/>
    <w:multiLevelType w:val="hybridMultilevel"/>
    <w:tmpl w:val="F3AA7D8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 w15:restartNumberingAfterBreak="0">
    <w:nsid w:val="3379681D"/>
    <w:multiLevelType w:val="hybridMultilevel"/>
    <w:tmpl w:val="F620C9C2"/>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39EC53C4"/>
    <w:multiLevelType w:val="hybridMultilevel"/>
    <w:tmpl w:val="B86815AA"/>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41FB0277"/>
    <w:multiLevelType w:val="hybridMultilevel"/>
    <w:tmpl w:val="7F58B726"/>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447D3652"/>
    <w:multiLevelType w:val="hybridMultilevel"/>
    <w:tmpl w:val="FECC843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73C06F5D"/>
    <w:multiLevelType w:val="hybridMultilevel"/>
    <w:tmpl w:val="0EF2BDAC"/>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
  </w:num>
  <w:num w:numId="5">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4"/>
  </w:num>
  <w:num w:numId="7">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7291"/>
    <w:rsid w:val="00006218"/>
    <w:rsid w:val="00041609"/>
    <w:rsid w:val="00056737"/>
    <w:rsid w:val="00073687"/>
    <w:rsid w:val="000D4D29"/>
    <w:rsid w:val="000E73F6"/>
    <w:rsid w:val="00180EA9"/>
    <w:rsid w:val="001A58BB"/>
    <w:rsid w:val="0021712D"/>
    <w:rsid w:val="002770AE"/>
    <w:rsid w:val="00314508"/>
    <w:rsid w:val="00343822"/>
    <w:rsid w:val="003608A4"/>
    <w:rsid w:val="003F20E1"/>
    <w:rsid w:val="003F3FAE"/>
    <w:rsid w:val="003F7AFB"/>
    <w:rsid w:val="004B272B"/>
    <w:rsid w:val="004C4376"/>
    <w:rsid w:val="004D1D32"/>
    <w:rsid w:val="00516E62"/>
    <w:rsid w:val="00564F60"/>
    <w:rsid w:val="00573D0D"/>
    <w:rsid w:val="005815DB"/>
    <w:rsid w:val="0061287D"/>
    <w:rsid w:val="00671630"/>
    <w:rsid w:val="00676254"/>
    <w:rsid w:val="0067685B"/>
    <w:rsid w:val="006B1195"/>
    <w:rsid w:val="006D07D3"/>
    <w:rsid w:val="006D2909"/>
    <w:rsid w:val="0071618B"/>
    <w:rsid w:val="0079229A"/>
    <w:rsid w:val="007F6030"/>
    <w:rsid w:val="00825177"/>
    <w:rsid w:val="00837292"/>
    <w:rsid w:val="0086546D"/>
    <w:rsid w:val="00893DB2"/>
    <w:rsid w:val="008C321D"/>
    <w:rsid w:val="0096648F"/>
    <w:rsid w:val="0097684A"/>
    <w:rsid w:val="00985B3E"/>
    <w:rsid w:val="009D0B83"/>
    <w:rsid w:val="009D5C12"/>
    <w:rsid w:val="009D69DD"/>
    <w:rsid w:val="00A41305"/>
    <w:rsid w:val="00A86E27"/>
    <w:rsid w:val="00AD6E99"/>
    <w:rsid w:val="00B0149F"/>
    <w:rsid w:val="00B0168B"/>
    <w:rsid w:val="00C00392"/>
    <w:rsid w:val="00C407E9"/>
    <w:rsid w:val="00C40D98"/>
    <w:rsid w:val="00C860EB"/>
    <w:rsid w:val="00DF0437"/>
    <w:rsid w:val="00E07700"/>
    <w:rsid w:val="00E645ED"/>
    <w:rsid w:val="00F16929"/>
    <w:rsid w:val="00F17291"/>
    <w:rsid w:val="00F831AC"/>
    <w:rsid w:val="00F94771"/>
    <w:rsid w:val="00FA5DED"/>
    <w:rsid w:val="00FB7BD9"/>
    <w:rsid w:val="00FD46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4AE299"/>
  <w15:chartTrackingRefBased/>
  <w15:docId w15:val="{439A3096-9774-4204-BD72-9BE14FD486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1729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17291"/>
    <w:rPr>
      <w:rFonts w:eastAsiaTheme="minorEastAsia"/>
      <w:lang w:val="en-US"/>
    </w:rPr>
  </w:style>
  <w:style w:type="paragraph" w:styleId="ListParagraph">
    <w:name w:val="List Paragraph"/>
    <w:basedOn w:val="Normal"/>
    <w:uiPriority w:val="34"/>
    <w:qFormat/>
    <w:rsid w:val="00FB7BD9"/>
    <w:pPr>
      <w:spacing w:line="256" w:lineRule="auto"/>
      <w:ind w:left="720"/>
      <w:contextualSpacing/>
    </w:pPr>
  </w:style>
  <w:style w:type="character" w:styleId="Strong">
    <w:name w:val="Strong"/>
    <w:basedOn w:val="DefaultParagraphFont"/>
    <w:uiPriority w:val="22"/>
    <w:qFormat/>
    <w:rsid w:val="00FB7BD9"/>
    <w:rPr>
      <w:b/>
      <w:bCs/>
    </w:rPr>
  </w:style>
  <w:style w:type="character" w:styleId="Hyperlink">
    <w:name w:val="Hyperlink"/>
    <w:basedOn w:val="DefaultParagraphFont"/>
    <w:uiPriority w:val="99"/>
    <w:unhideWhenUsed/>
    <w:rsid w:val="00A41305"/>
    <w:rPr>
      <w:color w:val="0563C1" w:themeColor="hyperlink"/>
      <w:u w:val="single"/>
    </w:rPr>
  </w:style>
  <w:style w:type="character" w:styleId="UnresolvedMention">
    <w:name w:val="Unresolved Mention"/>
    <w:basedOn w:val="DefaultParagraphFont"/>
    <w:uiPriority w:val="99"/>
    <w:semiHidden/>
    <w:unhideWhenUsed/>
    <w:rsid w:val="00041609"/>
    <w:rPr>
      <w:color w:val="808080"/>
      <w:shd w:val="clear" w:color="auto" w:fill="E6E6E6"/>
    </w:rPr>
  </w:style>
  <w:style w:type="paragraph" w:styleId="Revision">
    <w:name w:val="Revision"/>
    <w:hidden/>
    <w:uiPriority w:val="99"/>
    <w:semiHidden/>
    <w:rsid w:val="0079229A"/>
    <w:pPr>
      <w:spacing w:after="0" w:line="240" w:lineRule="auto"/>
    </w:pPr>
  </w:style>
  <w:style w:type="paragraph" w:styleId="BalloonText">
    <w:name w:val="Balloon Text"/>
    <w:basedOn w:val="Normal"/>
    <w:link w:val="BalloonTextChar"/>
    <w:uiPriority w:val="99"/>
    <w:semiHidden/>
    <w:unhideWhenUsed/>
    <w:rsid w:val="0079229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9229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915399">
      <w:bodyDiv w:val="1"/>
      <w:marLeft w:val="0"/>
      <w:marRight w:val="0"/>
      <w:marTop w:val="0"/>
      <w:marBottom w:val="0"/>
      <w:divBdr>
        <w:top w:val="none" w:sz="0" w:space="0" w:color="auto"/>
        <w:left w:val="none" w:sz="0" w:space="0" w:color="auto"/>
        <w:bottom w:val="none" w:sz="0" w:space="0" w:color="auto"/>
        <w:right w:val="none" w:sz="0" w:space="0" w:color="auto"/>
      </w:divBdr>
    </w:div>
    <w:div w:id="1170170763">
      <w:bodyDiv w:val="1"/>
      <w:marLeft w:val="0"/>
      <w:marRight w:val="0"/>
      <w:marTop w:val="0"/>
      <w:marBottom w:val="0"/>
      <w:divBdr>
        <w:top w:val="none" w:sz="0" w:space="0" w:color="auto"/>
        <w:left w:val="none" w:sz="0" w:space="0" w:color="auto"/>
        <w:bottom w:val="none" w:sz="0" w:space="0" w:color="auto"/>
        <w:right w:val="none" w:sz="0" w:space="0" w:color="auto"/>
      </w:divBdr>
    </w:div>
    <w:div w:id="1239293329">
      <w:bodyDiv w:val="1"/>
      <w:marLeft w:val="0"/>
      <w:marRight w:val="0"/>
      <w:marTop w:val="0"/>
      <w:marBottom w:val="0"/>
      <w:divBdr>
        <w:top w:val="none" w:sz="0" w:space="0" w:color="auto"/>
        <w:left w:val="none" w:sz="0" w:space="0" w:color="auto"/>
        <w:bottom w:val="none" w:sz="0" w:space="0" w:color="auto"/>
        <w:right w:val="none" w:sz="0" w:space="0" w:color="auto"/>
      </w:divBdr>
    </w:div>
    <w:div w:id="1273591708">
      <w:bodyDiv w:val="1"/>
      <w:marLeft w:val="0"/>
      <w:marRight w:val="0"/>
      <w:marTop w:val="0"/>
      <w:marBottom w:val="0"/>
      <w:divBdr>
        <w:top w:val="none" w:sz="0" w:space="0" w:color="auto"/>
        <w:left w:val="none" w:sz="0" w:space="0" w:color="auto"/>
        <w:bottom w:val="none" w:sz="0" w:space="0" w:color="auto"/>
        <w:right w:val="none" w:sz="0" w:space="0" w:color="auto"/>
      </w:divBdr>
    </w:div>
    <w:div w:id="15648758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stacey.coleman@uwtsd.ac.uk" TargetMode="External"/><Relationship Id="rId5" Type="http://schemas.openxmlformats.org/officeDocument/2006/relationships/chart" Target="charts/chart1.xml"/><Relationship Id="rId4" Type="http://schemas.openxmlformats.org/officeDocument/2006/relationships/webSettings" Target="webSettings.xml"/><Relationship Id="rId9"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Correlation</a:t>
            </a:r>
            <a:r>
              <a:rPr lang="en-GB" baseline="0"/>
              <a:t> Between Risky Driving Behaviour and Sensation Seeking</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Sheet1!$F$1</c:f>
              <c:strCache>
                <c:ptCount val="1"/>
                <c:pt idx="0">
                  <c:v>Total SS</c:v>
                </c:pt>
              </c:strCache>
            </c:strRef>
          </c:tx>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0"/>
            <c:dispEq val="0"/>
          </c:trendline>
          <c:xVal>
            <c:numRef>
              <c:f>Sheet1!$E$2:$E$27</c:f>
              <c:numCache>
                <c:formatCode>General</c:formatCode>
                <c:ptCount val="26"/>
                <c:pt idx="0">
                  <c:v>7</c:v>
                </c:pt>
                <c:pt idx="1">
                  <c:v>18</c:v>
                </c:pt>
                <c:pt idx="2">
                  <c:v>12</c:v>
                </c:pt>
                <c:pt idx="3" formatCode="0.00">
                  <c:v>14</c:v>
                </c:pt>
                <c:pt idx="4" formatCode="0.00">
                  <c:v>11</c:v>
                </c:pt>
                <c:pt idx="5" formatCode="0.00">
                  <c:v>14</c:v>
                </c:pt>
                <c:pt idx="6" formatCode="0.00">
                  <c:v>14</c:v>
                </c:pt>
                <c:pt idx="7" formatCode="0.00">
                  <c:v>5</c:v>
                </c:pt>
                <c:pt idx="8" formatCode="0.00">
                  <c:v>9</c:v>
                </c:pt>
                <c:pt idx="9" formatCode="0.00">
                  <c:v>2</c:v>
                </c:pt>
                <c:pt idx="10" formatCode="0.00">
                  <c:v>13</c:v>
                </c:pt>
                <c:pt idx="11" formatCode="0.00">
                  <c:v>25</c:v>
                </c:pt>
                <c:pt idx="12" formatCode="0.00">
                  <c:v>4</c:v>
                </c:pt>
                <c:pt idx="13" formatCode="0.00">
                  <c:v>16</c:v>
                </c:pt>
                <c:pt idx="14" formatCode="0.00">
                  <c:v>5</c:v>
                </c:pt>
                <c:pt idx="15" formatCode="0.00">
                  <c:v>26</c:v>
                </c:pt>
                <c:pt idx="16" formatCode="0.00">
                  <c:v>19</c:v>
                </c:pt>
                <c:pt idx="17" formatCode="0.00">
                  <c:v>23</c:v>
                </c:pt>
                <c:pt idx="18" formatCode="0.00">
                  <c:v>15</c:v>
                </c:pt>
                <c:pt idx="19" formatCode="0.00">
                  <c:v>31</c:v>
                </c:pt>
                <c:pt idx="20" formatCode="0.00">
                  <c:v>19</c:v>
                </c:pt>
                <c:pt idx="21" formatCode="0.00">
                  <c:v>12</c:v>
                </c:pt>
                <c:pt idx="22" formatCode="0.00">
                  <c:v>17</c:v>
                </c:pt>
                <c:pt idx="23" formatCode="0.00">
                  <c:v>31</c:v>
                </c:pt>
                <c:pt idx="24" formatCode="0.00">
                  <c:v>8</c:v>
                </c:pt>
                <c:pt idx="25" formatCode="0.00">
                  <c:v>9</c:v>
                </c:pt>
              </c:numCache>
            </c:numRef>
          </c:xVal>
          <c:yVal>
            <c:numRef>
              <c:f>Sheet1!$F$2:$F$27</c:f>
              <c:numCache>
                <c:formatCode>General</c:formatCode>
                <c:ptCount val="26"/>
                <c:pt idx="0">
                  <c:v>20</c:v>
                </c:pt>
                <c:pt idx="1">
                  <c:v>30</c:v>
                </c:pt>
                <c:pt idx="2">
                  <c:v>33</c:v>
                </c:pt>
                <c:pt idx="3" formatCode="0.00">
                  <c:v>31</c:v>
                </c:pt>
                <c:pt idx="4" formatCode="0.00">
                  <c:v>24</c:v>
                </c:pt>
                <c:pt idx="5" formatCode="0.00">
                  <c:v>19</c:v>
                </c:pt>
                <c:pt idx="6" formatCode="0.00">
                  <c:v>28</c:v>
                </c:pt>
                <c:pt idx="7" formatCode="0.00">
                  <c:v>28</c:v>
                </c:pt>
                <c:pt idx="8" formatCode="0.00">
                  <c:v>36</c:v>
                </c:pt>
                <c:pt idx="9" formatCode="0.00">
                  <c:v>25</c:v>
                </c:pt>
                <c:pt idx="10" formatCode="0.00">
                  <c:v>28</c:v>
                </c:pt>
                <c:pt idx="11" formatCode="0.00">
                  <c:v>24</c:v>
                </c:pt>
                <c:pt idx="12" formatCode="0.00">
                  <c:v>27</c:v>
                </c:pt>
                <c:pt idx="13" formatCode="0.00">
                  <c:v>26</c:v>
                </c:pt>
                <c:pt idx="14" formatCode="0.00">
                  <c:v>20</c:v>
                </c:pt>
                <c:pt idx="15" formatCode="0.00">
                  <c:v>20</c:v>
                </c:pt>
                <c:pt idx="16" formatCode="0.00">
                  <c:v>17</c:v>
                </c:pt>
                <c:pt idx="17" formatCode="0.00">
                  <c:v>26</c:v>
                </c:pt>
                <c:pt idx="18" formatCode="0.00">
                  <c:v>26</c:v>
                </c:pt>
                <c:pt idx="19" formatCode="0.00">
                  <c:v>28</c:v>
                </c:pt>
                <c:pt idx="20" formatCode="0.00">
                  <c:v>27</c:v>
                </c:pt>
                <c:pt idx="21" formatCode="0.00">
                  <c:v>20</c:v>
                </c:pt>
                <c:pt idx="22" formatCode="0.00">
                  <c:v>28</c:v>
                </c:pt>
                <c:pt idx="23" formatCode="0.00">
                  <c:v>26</c:v>
                </c:pt>
                <c:pt idx="24" formatCode="0.00">
                  <c:v>29</c:v>
                </c:pt>
                <c:pt idx="25" formatCode="0.00">
                  <c:v>27</c:v>
                </c:pt>
              </c:numCache>
            </c:numRef>
          </c:yVal>
          <c:smooth val="0"/>
          <c:extLst>
            <c:ext xmlns:c16="http://schemas.microsoft.com/office/drawing/2014/chart" uri="{C3380CC4-5D6E-409C-BE32-E72D297353CC}">
              <c16:uniqueId val="{00000003-C938-415D-9C63-C239526AB048}"/>
            </c:ext>
          </c:extLst>
        </c:ser>
        <c:dLbls>
          <c:showLegendKey val="0"/>
          <c:showVal val="0"/>
          <c:showCatName val="0"/>
          <c:showSerName val="0"/>
          <c:showPercent val="0"/>
          <c:showBubbleSize val="0"/>
        </c:dLbls>
        <c:axId val="427578952"/>
        <c:axId val="427580920"/>
      </c:scatterChart>
      <c:valAx>
        <c:axId val="42757895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(SS) Sensation</a:t>
                </a:r>
                <a:r>
                  <a:rPr lang="en-GB" baseline="0"/>
                  <a:t> Seeking</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7580920"/>
        <c:crosses val="autoZero"/>
        <c:crossBetween val="midCat"/>
      </c:valAx>
      <c:valAx>
        <c:axId val="4275809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RDB</a:t>
                </a:r>
                <a:r>
                  <a:rPr lang="en-GB" baseline="0"/>
                  <a:t> (Risky Driving Behaviour)</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7578952"/>
        <c:crosses val="autoZero"/>
        <c:crossBetween val="midCat"/>
      </c:valAx>
      <c:spPr>
        <a:noFill/>
        <a:ln w="25400">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824A34D684941EF9B74EA6A60BD4149"/>
        <w:category>
          <w:name w:val="General"/>
          <w:gallery w:val="placeholder"/>
        </w:category>
        <w:types>
          <w:type w:val="bbPlcHdr"/>
        </w:types>
        <w:behaviors>
          <w:behavior w:val="content"/>
        </w:behaviors>
        <w:guid w:val="{7C3F14DB-BFF0-45FD-AFCF-05EA3E690BE8}"/>
      </w:docPartPr>
      <w:docPartBody>
        <w:p w:rsidR="00000014" w:rsidRDefault="00F3328C" w:rsidP="00F3328C">
          <w:pPr>
            <w:pStyle w:val="C824A34D684941EF9B74EA6A60BD4149"/>
          </w:pPr>
          <w:r>
            <w:rPr>
              <w:color w:val="2F5496" w:themeColor="accent1" w:themeShade="BF"/>
              <w:sz w:val="24"/>
              <w:szCs w:val="24"/>
            </w:rPr>
            <w:t>[Company name]</w:t>
          </w:r>
        </w:p>
      </w:docPartBody>
    </w:docPart>
    <w:docPart>
      <w:docPartPr>
        <w:name w:val="4B575FCD1DAA4F958BAB583F30291117"/>
        <w:category>
          <w:name w:val="General"/>
          <w:gallery w:val="placeholder"/>
        </w:category>
        <w:types>
          <w:type w:val="bbPlcHdr"/>
        </w:types>
        <w:behaviors>
          <w:behavior w:val="content"/>
        </w:behaviors>
        <w:guid w:val="{A1A6F5EF-DAB6-4CC3-9045-0061A6538571}"/>
      </w:docPartPr>
      <w:docPartBody>
        <w:p w:rsidR="00000014" w:rsidRDefault="00F3328C" w:rsidP="00F3328C">
          <w:pPr>
            <w:pStyle w:val="4B575FCD1DAA4F958BAB583F30291117"/>
          </w:pPr>
          <w:r>
            <w:rPr>
              <w:rFonts w:asciiTheme="majorHAnsi" w:eastAsiaTheme="majorEastAsia" w:hAnsiTheme="majorHAnsi" w:cstheme="majorBidi"/>
              <w:color w:val="4472C4" w:themeColor="accent1"/>
              <w:sz w:val="88"/>
              <w:szCs w:val="88"/>
            </w:rPr>
            <w:t>[Document title]</w:t>
          </w:r>
        </w:p>
      </w:docPartBody>
    </w:docPart>
    <w:docPart>
      <w:docPartPr>
        <w:name w:val="B7701612E7AB43ECBC35481DC8B860D7"/>
        <w:category>
          <w:name w:val="General"/>
          <w:gallery w:val="placeholder"/>
        </w:category>
        <w:types>
          <w:type w:val="bbPlcHdr"/>
        </w:types>
        <w:behaviors>
          <w:behavior w:val="content"/>
        </w:behaviors>
        <w:guid w:val="{01AB02DB-C991-482B-AEBD-86EEB4F929C4}"/>
      </w:docPartPr>
      <w:docPartBody>
        <w:p w:rsidR="00000014" w:rsidRDefault="00F3328C" w:rsidP="00F3328C">
          <w:pPr>
            <w:pStyle w:val="B7701612E7AB43ECBC35481DC8B860D7"/>
          </w:pPr>
          <w:r>
            <w:rPr>
              <w:color w:val="2F5496"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3328C"/>
    <w:rsid w:val="00000014"/>
    <w:rsid w:val="00F332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824A34D684941EF9B74EA6A60BD4149">
    <w:name w:val="C824A34D684941EF9B74EA6A60BD4149"/>
    <w:rsid w:val="00F3328C"/>
  </w:style>
  <w:style w:type="paragraph" w:customStyle="1" w:styleId="4B575FCD1DAA4F958BAB583F30291117">
    <w:name w:val="4B575FCD1DAA4F958BAB583F30291117"/>
    <w:rsid w:val="00F3328C"/>
  </w:style>
  <w:style w:type="paragraph" w:customStyle="1" w:styleId="B7701612E7AB43ECBC35481DC8B860D7">
    <w:name w:val="B7701612E7AB43ECBC35481DC8B860D7"/>
    <w:rsid w:val="00F3328C"/>
  </w:style>
  <w:style w:type="paragraph" w:customStyle="1" w:styleId="EDEBDE950DCB49FB8FD3EC8602606702">
    <w:name w:val="EDEBDE950DCB49FB8FD3EC8602606702"/>
    <w:rsid w:val="00F3328C"/>
  </w:style>
  <w:style w:type="paragraph" w:customStyle="1" w:styleId="8E6A156F77A948858DE3384FBFF50AD5">
    <w:name w:val="8E6A156F77A948858DE3384FBFF50AD5"/>
    <w:rsid w:val="00F3328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4797</TotalTime>
  <Pages>16</Pages>
  <Words>2689</Words>
  <Characters>15329</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Exploring the relationship between sensation seeking and the likelihood of engaging in risky driving behaviors.</vt:lpstr>
    </vt:vector>
  </TitlesOfParts>
  <Company>(1701942)</Company>
  <LinksUpToDate>false</LinksUpToDate>
  <CharactersWithSpaces>17983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Exploring the relationship between sensation seeking and the likelihood of engaging in risky driving behaviors.</dc:title>
  <dc:subject>University of Wales Trinity Saint David</dc:subject>
  <dc:creator>Laurence Jones</dc:creator>
  <cp:keywords/>
  <dc:description/>
  <cp:lastModifiedBy>Laurence Jones</cp:lastModifiedBy>
  <cp:revision>16</cp:revision>
  <dcterms:created xsi:type="dcterms:W3CDTF">2018-04-26T17:49:00Z</dcterms:created>
  <dcterms:modified xsi:type="dcterms:W3CDTF">2018-04-30T19:41:00Z</dcterms:modified>
</cp:coreProperties>
</file>