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3E5B" w:rsidRPr="00AA685F" w:rsidRDefault="00763E5B" w:rsidP="00763E5B">
      <w:pPr>
        <w:pStyle w:val="fixed"/>
        <w:ind w:left="0" w:firstLine="0"/>
        <w:rPr>
          <w:rFonts w:ascii="Arial" w:eastAsia="Arial" w:hAnsi="Arial" w:cs="Arial"/>
          <w:sz w:val="22"/>
          <w:szCs w:val="22"/>
        </w:rPr>
      </w:pPr>
      <w:r w:rsidRPr="00AA685F">
        <w:rPr>
          <w:rFonts w:ascii="Arial" w:eastAsia="Arial" w:hAnsi="Arial" w:cs="Arial"/>
          <w:sz w:val="22"/>
          <w:szCs w:val="22"/>
        </w:rPr>
        <w:t>MODULE CODE:</w:t>
      </w:r>
      <w:r w:rsidRPr="00EF474A">
        <w:rPr>
          <w:rFonts w:ascii="Arial" w:hAnsi="Arial" w:cs="Arial"/>
          <w:sz w:val="22"/>
          <w:szCs w:val="22"/>
        </w:rPr>
        <w:tab/>
      </w:r>
      <w:r w:rsidRPr="00773235">
        <w:rPr>
          <w:rFonts w:ascii="Arial" w:hAnsi="Arial" w:cs="Arial"/>
          <w:sz w:val="22"/>
          <w:szCs w:val="22"/>
        </w:rPr>
        <w:t>ACBA6001</w:t>
      </w:r>
    </w:p>
    <w:p w:rsidR="00763E5B" w:rsidRPr="00AA685F" w:rsidRDefault="00763E5B" w:rsidP="00763E5B">
      <w:pPr>
        <w:pStyle w:val="fixed"/>
        <w:ind w:left="0" w:firstLine="0"/>
        <w:outlineLvl w:val="1"/>
        <w:rPr>
          <w:rFonts w:ascii="Arial" w:eastAsia="Arial" w:hAnsi="Arial" w:cs="Arial"/>
          <w:sz w:val="22"/>
          <w:szCs w:val="22"/>
        </w:rPr>
      </w:pPr>
      <w:r w:rsidRPr="00AA685F">
        <w:rPr>
          <w:rFonts w:ascii="Arial" w:eastAsia="Arial" w:hAnsi="Arial" w:cs="Arial"/>
          <w:sz w:val="22"/>
          <w:szCs w:val="22"/>
        </w:rPr>
        <w:t>TITLE:</w:t>
      </w:r>
      <w:r w:rsidRPr="00060A58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AA685F">
        <w:rPr>
          <w:rFonts w:ascii="Arial" w:eastAsia="Arial" w:hAnsi="Arial" w:cs="Arial"/>
          <w:sz w:val="22"/>
          <w:szCs w:val="22"/>
        </w:rPr>
        <w:t>Design Economics</w:t>
      </w:r>
      <w:r w:rsidRPr="00060A58">
        <w:rPr>
          <w:rFonts w:ascii="Arial" w:hAnsi="Arial" w:cs="Arial"/>
          <w:sz w:val="22"/>
          <w:szCs w:val="22"/>
        </w:rPr>
        <w:tab/>
      </w:r>
      <w:r w:rsidRPr="00060A58">
        <w:rPr>
          <w:rFonts w:ascii="Arial" w:hAnsi="Arial" w:cs="Arial"/>
          <w:sz w:val="22"/>
          <w:szCs w:val="22"/>
        </w:rPr>
        <w:tab/>
      </w:r>
    </w:p>
    <w:p w:rsidR="00763E5B" w:rsidRPr="00060A58" w:rsidRDefault="00763E5B" w:rsidP="00763E5B">
      <w:pPr>
        <w:pStyle w:val="fixed"/>
        <w:rPr>
          <w:rFonts w:ascii="Arial" w:hAnsi="Arial" w:cs="Arial"/>
          <w:sz w:val="22"/>
          <w:szCs w:val="22"/>
        </w:rPr>
      </w:pPr>
      <w:r w:rsidRPr="00AA685F">
        <w:rPr>
          <w:rFonts w:ascii="Arial" w:eastAsia="Arial" w:hAnsi="Arial" w:cs="Arial"/>
          <w:sz w:val="22"/>
          <w:szCs w:val="22"/>
        </w:rPr>
        <w:t>DATED:</w:t>
      </w:r>
      <w:r w:rsidRPr="00060A58">
        <w:rPr>
          <w:rFonts w:ascii="Arial" w:hAnsi="Arial" w:cs="Arial"/>
          <w:sz w:val="22"/>
          <w:szCs w:val="22"/>
        </w:rPr>
        <w:tab/>
      </w:r>
      <w:r w:rsidRPr="00060A58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16/08/2018</w:t>
      </w:r>
      <w:r>
        <w:fldChar w:fldCharType="begin"/>
      </w:r>
      <w:r>
        <w:instrText xml:space="preserve"> FILLIN  DD/MM/YYYY  \* MERGEFORMAT </w:instrText>
      </w:r>
      <w:r>
        <w:fldChar w:fldCharType="end"/>
      </w:r>
      <w:r w:rsidRPr="00060A58">
        <w:fldChar w:fldCharType="begin"/>
      </w:r>
      <w:r w:rsidRPr="00060A58">
        <w:rPr>
          <w:rFonts w:ascii="Arial" w:hAnsi="Arial" w:cs="Arial"/>
          <w:sz w:val="22"/>
          <w:szCs w:val="22"/>
        </w:rPr>
        <w:instrText xml:space="preserve"> FILLIN  DD/MM/YYYY  \* MERGEFORMAT </w:instrText>
      </w:r>
      <w:r w:rsidRPr="00060A58">
        <w:rPr>
          <w:rFonts w:ascii="Arial" w:hAnsi="Arial" w:cs="Arial"/>
          <w:sz w:val="22"/>
          <w:szCs w:val="22"/>
        </w:rPr>
        <w:fldChar w:fldCharType="end"/>
      </w:r>
    </w:p>
    <w:p w:rsidR="00763E5B" w:rsidRDefault="00763E5B" w:rsidP="00763E5B">
      <w:pPr>
        <w:pStyle w:val="fixed"/>
        <w:rPr>
          <w:rFonts w:ascii="Arial" w:hAnsi="Arial" w:cs="Arial"/>
          <w:sz w:val="22"/>
          <w:szCs w:val="22"/>
        </w:rPr>
      </w:pPr>
    </w:p>
    <w:p w:rsidR="00763E5B" w:rsidRPr="00AA685F" w:rsidRDefault="00763E5B" w:rsidP="00763E5B">
      <w:pPr>
        <w:pStyle w:val="fixed"/>
        <w:rPr>
          <w:rFonts w:ascii="Arial" w:eastAsia="Arial" w:hAnsi="Arial" w:cs="Arial"/>
          <w:sz w:val="22"/>
          <w:szCs w:val="22"/>
        </w:rPr>
      </w:pPr>
      <w:r w:rsidRPr="00AA685F">
        <w:rPr>
          <w:rFonts w:ascii="Arial" w:eastAsia="Arial" w:hAnsi="Arial" w:cs="Arial"/>
          <w:sz w:val="22"/>
          <w:szCs w:val="22"/>
        </w:rPr>
        <w:t xml:space="preserve">LEVEL:  </w:t>
      </w:r>
      <w:r w:rsidRPr="00060A58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AA685F">
        <w:rPr>
          <w:rFonts w:ascii="Arial" w:eastAsia="Arial" w:hAnsi="Arial" w:cs="Arial"/>
          <w:sz w:val="22"/>
          <w:szCs w:val="22"/>
        </w:rPr>
        <w:t>6</w:t>
      </w:r>
      <w:r w:rsidRPr="00060A58">
        <w:rPr>
          <w:rFonts w:ascii="Arial" w:hAnsi="Arial" w:cs="Arial"/>
          <w:sz w:val="22"/>
          <w:szCs w:val="22"/>
        </w:rPr>
        <w:tab/>
      </w:r>
      <w:r w:rsidRPr="00060A58">
        <w:rPr>
          <w:rFonts w:ascii="Arial" w:hAnsi="Arial" w:cs="Arial"/>
          <w:sz w:val="22"/>
          <w:szCs w:val="22"/>
        </w:rPr>
        <w:tab/>
      </w:r>
    </w:p>
    <w:p w:rsidR="00763E5B" w:rsidRPr="00AA685F" w:rsidRDefault="00763E5B" w:rsidP="00763E5B">
      <w:pPr>
        <w:pStyle w:val="fixed"/>
        <w:rPr>
          <w:rFonts w:ascii="Arial" w:eastAsia="Arial" w:hAnsi="Arial" w:cs="Arial"/>
          <w:sz w:val="22"/>
          <w:szCs w:val="22"/>
        </w:rPr>
      </w:pPr>
      <w:r w:rsidRPr="00AA685F">
        <w:rPr>
          <w:rFonts w:ascii="Arial" w:eastAsia="Arial" w:hAnsi="Arial" w:cs="Arial"/>
          <w:sz w:val="22"/>
          <w:szCs w:val="22"/>
        </w:rPr>
        <w:t>CREDITS:</w:t>
      </w:r>
      <w:r w:rsidRPr="00060A58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AA685F">
        <w:rPr>
          <w:rFonts w:ascii="Arial" w:eastAsia="Arial" w:hAnsi="Arial" w:cs="Arial"/>
          <w:sz w:val="22"/>
          <w:szCs w:val="22"/>
        </w:rPr>
        <w:t>20</w:t>
      </w:r>
      <w:r w:rsidRPr="00060A58">
        <w:rPr>
          <w:rFonts w:ascii="Arial" w:hAnsi="Arial" w:cs="Arial"/>
          <w:sz w:val="22"/>
          <w:szCs w:val="22"/>
        </w:rPr>
        <w:tab/>
      </w:r>
      <w:r w:rsidRPr="00060A58">
        <w:rPr>
          <w:rFonts w:ascii="Arial" w:hAnsi="Arial" w:cs="Arial"/>
          <w:sz w:val="22"/>
          <w:szCs w:val="22"/>
        </w:rPr>
        <w:tab/>
      </w:r>
    </w:p>
    <w:p w:rsidR="00763E5B" w:rsidRPr="00060A58" w:rsidRDefault="00763E5B" w:rsidP="00763E5B">
      <w:pPr>
        <w:pStyle w:val="fixed"/>
        <w:rPr>
          <w:rFonts w:ascii="Arial" w:hAnsi="Arial" w:cs="Arial"/>
          <w:sz w:val="22"/>
          <w:szCs w:val="22"/>
        </w:rPr>
      </w:pPr>
    </w:p>
    <w:p w:rsidR="00763E5B" w:rsidRPr="00AA685F" w:rsidRDefault="00763E5B" w:rsidP="00763E5B">
      <w:pPr>
        <w:pBdr>
          <w:bottom w:val="single" w:sz="6" w:space="1" w:color="auto"/>
        </w:pBdr>
        <w:spacing w:after="0" w:line="240" w:lineRule="auto"/>
        <w:rPr>
          <w:rFonts w:ascii="Arial" w:eastAsia="Arial" w:hAnsi="Arial" w:cs="Arial"/>
        </w:rPr>
      </w:pPr>
      <w:r w:rsidRPr="00AA685F">
        <w:rPr>
          <w:rFonts w:ascii="Arial" w:eastAsia="Arial" w:hAnsi="Arial" w:cs="Arial"/>
          <w:b/>
          <w:bCs/>
        </w:rPr>
        <w:t>JACS CODE:</w:t>
      </w:r>
      <w:r w:rsidRPr="00060A58">
        <w:rPr>
          <w:rFonts w:ascii="Arial" w:hAnsi="Arial" w:cs="Arial"/>
          <w:b/>
        </w:rPr>
        <w:tab/>
      </w:r>
      <w:r w:rsidRPr="00060A58">
        <w:rPr>
          <w:rFonts w:ascii="Arial" w:hAnsi="Arial" w:cs="Arial"/>
          <w:b/>
        </w:rPr>
        <w:tab/>
      </w:r>
    </w:p>
    <w:p w:rsidR="00763E5B" w:rsidRPr="00060A58" w:rsidRDefault="00763E5B" w:rsidP="00763E5B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:rsidR="00763E5B" w:rsidRPr="00AA685F" w:rsidRDefault="00763E5B" w:rsidP="00763E5B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eastAsia="Arial" w:hAnsi="Arial" w:cs="Arial"/>
          <w:b/>
          <w:bCs/>
          <w:sz w:val="22"/>
          <w:szCs w:val="22"/>
        </w:rPr>
      </w:pPr>
      <w:r w:rsidRPr="00AA685F">
        <w:rPr>
          <w:rFonts w:ascii="Arial" w:eastAsia="Arial" w:hAnsi="Arial" w:cs="Arial"/>
          <w:b/>
          <w:bCs/>
          <w:sz w:val="22"/>
          <w:szCs w:val="22"/>
        </w:rPr>
        <w:t>AIM</w:t>
      </w:r>
    </w:p>
    <w:p w:rsidR="00763E5B" w:rsidRPr="00AA685F" w:rsidRDefault="00763E5B" w:rsidP="00763E5B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before="240" w:after="0" w:line="240" w:lineRule="auto"/>
        <w:ind w:left="851" w:hanging="567"/>
        <w:jc w:val="both"/>
        <w:textAlignment w:val="baseline"/>
        <w:rPr>
          <w:rFonts w:ascii="Arial,Times New Roman" w:eastAsia="Arial,Times New Roman" w:hAnsi="Arial,Times New Roman" w:cs="Arial,Times New Roman"/>
          <w:lang w:val="en-GB" w:eastAsia="en-GB"/>
        </w:rPr>
      </w:pPr>
      <w:r w:rsidRPr="00AA685F">
        <w:rPr>
          <w:rFonts w:ascii="Arial" w:eastAsia="Arial" w:hAnsi="Arial" w:cs="Arial"/>
          <w:lang w:val="en-GB" w:eastAsia="en-GB"/>
        </w:rPr>
        <w:t>To develop the ability to understand the process and techniques for cost modelling in accordance with professional codes of practice and the RICS core competencies</w:t>
      </w:r>
      <w:r w:rsidRPr="00AA685F">
        <w:rPr>
          <w:rFonts w:ascii="Arial,Times New Roman" w:eastAsia="Arial,Times New Roman" w:hAnsi="Arial,Times New Roman" w:cs="Arial,Times New Roman"/>
          <w:lang w:val="en-GB" w:eastAsia="en-GB"/>
        </w:rPr>
        <w:t>.</w:t>
      </w:r>
    </w:p>
    <w:p w:rsidR="00763E5B" w:rsidRDefault="00763E5B" w:rsidP="00763E5B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:rsidR="00763E5B" w:rsidRDefault="00763E5B" w:rsidP="00763E5B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:rsidR="00763E5B" w:rsidRPr="00AA685F" w:rsidRDefault="00763E5B" w:rsidP="00763E5B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eastAsia="Arial" w:hAnsi="Arial" w:cs="Arial"/>
          <w:b/>
          <w:bCs/>
          <w:sz w:val="22"/>
          <w:szCs w:val="22"/>
        </w:rPr>
      </w:pPr>
      <w:r w:rsidRPr="00AA685F">
        <w:rPr>
          <w:rFonts w:ascii="Arial" w:eastAsia="Arial" w:hAnsi="Arial" w:cs="Arial"/>
          <w:b/>
          <w:bCs/>
          <w:sz w:val="22"/>
          <w:szCs w:val="22"/>
        </w:rPr>
        <w:t>LEARNING OUTCOMES</w:t>
      </w:r>
    </w:p>
    <w:p w:rsidR="00763E5B" w:rsidRPr="00060A58" w:rsidRDefault="00763E5B" w:rsidP="00763E5B">
      <w:pPr>
        <w:spacing w:after="0" w:line="240" w:lineRule="auto"/>
        <w:rPr>
          <w:rFonts w:ascii="Arial" w:hAnsi="Arial" w:cs="Arial"/>
          <w:b/>
        </w:rPr>
      </w:pPr>
    </w:p>
    <w:p w:rsidR="00763E5B" w:rsidRPr="00AA685F" w:rsidRDefault="00763E5B" w:rsidP="00763E5B">
      <w:pPr>
        <w:spacing w:after="0" w:line="240" w:lineRule="auto"/>
        <w:rPr>
          <w:rFonts w:ascii="Arial" w:eastAsia="Arial" w:hAnsi="Arial" w:cs="Arial"/>
        </w:rPr>
      </w:pPr>
      <w:r w:rsidRPr="00AA685F">
        <w:rPr>
          <w:rFonts w:ascii="Arial" w:eastAsia="Arial" w:hAnsi="Arial" w:cs="Arial"/>
        </w:rPr>
        <w:t>Upon the successful completion of this module, the student should be able to:</w:t>
      </w:r>
    </w:p>
    <w:p w:rsidR="00763E5B" w:rsidRPr="00060A58" w:rsidRDefault="00763E5B" w:rsidP="00763E5B">
      <w:pPr>
        <w:spacing w:after="0" w:line="240" w:lineRule="auto"/>
        <w:rPr>
          <w:rFonts w:ascii="Arial" w:hAnsi="Arial" w:cs="Arial"/>
        </w:rPr>
      </w:pPr>
    </w:p>
    <w:p w:rsidR="00763E5B" w:rsidRPr="00AA685F" w:rsidRDefault="00763E5B" w:rsidP="00763E5B">
      <w:pPr>
        <w:pStyle w:val="bullet"/>
        <w:numPr>
          <w:ilvl w:val="0"/>
          <w:numId w:val="2"/>
        </w:numPr>
        <w:overflowPunct/>
        <w:autoSpaceDE/>
        <w:autoSpaceDN/>
        <w:adjustRightInd/>
        <w:spacing w:before="0"/>
        <w:ind w:left="851" w:hanging="567"/>
        <w:textAlignment w:val="auto"/>
        <w:rPr>
          <w:rFonts w:ascii="Arial" w:eastAsia="Arial" w:hAnsi="Arial" w:cs="Arial"/>
          <w:sz w:val="22"/>
          <w:szCs w:val="22"/>
        </w:rPr>
      </w:pPr>
      <w:r w:rsidRPr="00AA685F">
        <w:rPr>
          <w:rFonts w:ascii="Arial" w:eastAsia="Arial" w:hAnsi="Arial" w:cs="Arial"/>
          <w:sz w:val="22"/>
          <w:szCs w:val="22"/>
        </w:rPr>
        <w:t>Assess the applicability of sources of cost data</w:t>
      </w:r>
      <w:r>
        <w:rPr>
          <w:rFonts w:ascii="Arial" w:eastAsia="Arial" w:hAnsi="Arial" w:cs="Arial"/>
          <w:sz w:val="22"/>
          <w:szCs w:val="22"/>
        </w:rPr>
        <w:t xml:space="preserve">. </w:t>
      </w:r>
      <w:r w:rsidRPr="00AA685F">
        <w:rPr>
          <w:rFonts w:ascii="Arial" w:eastAsia="Arial" w:hAnsi="Arial" w:cs="Arial"/>
          <w:sz w:val="22"/>
          <w:szCs w:val="22"/>
        </w:rPr>
        <w:t>Consider the design and its cost implications at cost planning stage.</w:t>
      </w:r>
    </w:p>
    <w:p w:rsidR="00763E5B" w:rsidRPr="00AA685F" w:rsidRDefault="00763E5B" w:rsidP="00763E5B">
      <w:pPr>
        <w:pStyle w:val="bullet"/>
        <w:numPr>
          <w:ilvl w:val="0"/>
          <w:numId w:val="2"/>
        </w:numPr>
        <w:overflowPunct/>
        <w:autoSpaceDE/>
        <w:autoSpaceDN/>
        <w:adjustRightInd/>
        <w:spacing w:before="0"/>
        <w:ind w:left="851" w:hanging="567"/>
        <w:textAlignment w:val="auto"/>
        <w:rPr>
          <w:rFonts w:ascii="Arial" w:eastAsia="Arial" w:hAnsi="Arial" w:cs="Arial"/>
          <w:sz w:val="22"/>
          <w:szCs w:val="22"/>
        </w:rPr>
      </w:pPr>
      <w:r w:rsidRPr="00AA685F">
        <w:rPr>
          <w:rFonts w:ascii="Arial" w:eastAsia="Arial" w:hAnsi="Arial" w:cs="Arial"/>
          <w:sz w:val="22"/>
          <w:szCs w:val="22"/>
        </w:rPr>
        <w:t>Critically evaluate processes to develop cost plans or cost models.</w:t>
      </w:r>
    </w:p>
    <w:p w:rsidR="00763E5B" w:rsidRPr="00AA685F" w:rsidRDefault="00763E5B" w:rsidP="00763E5B">
      <w:pPr>
        <w:pStyle w:val="bullet"/>
        <w:numPr>
          <w:ilvl w:val="0"/>
          <w:numId w:val="2"/>
        </w:numPr>
        <w:overflowPunct/>
        <w:autoSpaceDE/>
        <w:autoSpaceDN/>
        <w:adjustRightInd/>
        <w:spacing w:before="0"/>
        <w:ind w:left="851" w:hanging="567"/>
        <w:textAlignment w:val="auto"/>
        <w:rPr>
          <w:rFonts w:ascii="Arial" w:eastAsia="Arial" w:hAnsi="Arial" w:cs="Arial"/>
          <w:sz w:val="22"/>
          <w:szCs w:val="22"/>
        </w:rPr>
      </w:pPr>
      <w:r w:rsidRPr="00AA685F">
        <w:rPr>
          <w:rFonts w:ascii="Arial" w:eastAsia="Arial" w:hAnsi="Arial" w:cs="Arial"/>
          <w:sz w:val="22"/>
          <w:szCs w:val="22"/>
        </w:rPr>
        <w:t xml:space="preserve">Apply value-engineering techniques at Cost planning stage. </w:t>
      </w:r>
    </w:p>
    <w:p w:rsidR="00763E5B" w:rsidRDefault="00763E5B" w:rsidP="00763E5B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:rsidR="00763E5B" w:rsidRDefault="00763E5B" w:rsidP="00763E5B">
      <w:pPr>
        <w:pStyle w:val="fixed"/>
        <w:rPr>
          <w:rFonts w:ascii="Arial" w:hAnsi="Arial" w:cs="Arial"/>
          <w:sz w:val="22"/>
          <w:szCs w:val="22"/>
        </w:rPr>
      </w:pPr>
    </w:p>
    <w:p w:rsidR="00763E5B" w:rsidRPr="00AA685F" w:rsidRDefault="00763E5B" w:rsidP="00763E5B">
      <w:pPr>
        <w:pStyle w:val="fixed"/>
        <w:rPr>
          <w:rFonts w:ascii="Arial" w:eastAsia="Arial" w:hAnsi="Arial" w:cs="Arial"/>
          <w:sz w:val="22"/>
          <w:szCs w:val="22"/>
        </w:rPr>
      </w:pPr>
      <w:r w:rsidRPr="00AA685F">
        <w:rPr>
          <w:rFonts w:ascii="Arial" w:eastAsia="Arial" w:hAnsi="Arial" w:cs="Arial"/>
          <w:sz w:val="22"/>
          <w:szCs w:val="22"/>
        </w:rPr>
        <w:t>INDICATIVE CONTENT</w:t>
      </w:r>
    </w:p>
    <w:p w:rsidR="00763E5B" w:rsidRPr="00060A58" w:rsidRDefault="00763E5B" w:rsidP="00763E5B">
      <w:pPr>
        <w:pStyle w:val="fixed"/>
        <w:rPr>
          <w:rFonts w:ascii="Arial" w:hAnsi="Arial" w:cs="Arial"/>
          <w:sz w:val="22"/>
          <w:szCs w:val="22"/>
        </w:rPr>
      </w:pPr>
    </w:p>
    <w:p w:rsidR="00763E5B" w:rsidRPr="00AA685F" w:rsidRDefault="00763E5B" w:rsidP="00763E5B">
      <w:pPr>
        <w:pStyle w:val="ListParagraph"/>
        <w:numPr>
          <w:ilvl w:val="0"/>
          <w:numId w:val="1"/>
        </w:numPr>
        <w:spacing w:after="0" w:line="240" w:lineRule="auto"/>
        <w:ind w:left="851" w:hanging="567"/>
        <w:contextualSpacing w:val="0"/>
        <w:rPr>
          <w:rFonts w:ascii="Arial" w:eastAsia="Arial" w:hAnsi="Arial" w:cs="Arial"/>
        </w:rPr>
      </w:pPr>
      <w:r w:rsidRPr="00AA685F">
        <w:rPr>
          <w:rFonts w:ascii="Arial" w:eastAsia="Arial" w:hAnsi="Arial" w:cs="Arial"/>
        </w:rPr>
        <w:t>Assess the applicability of sources of cost data.</w:t>
      </w:r>
    </w:p>
    <w:p w:rsidR="00763E5B" w:rsidRPr="00AA685F" w:rsidRDefault="00763E5B" w:rsidP="00763E5B">
      <w:pPr>
        <w:pStyle w:val="ListParagraph"/>
        <w:numPr>
          <w:ilvl w:val="0"/>
          <w:numId w:val="1"/>
        </w:numPr>
        <w:spacing w:after="0" w:line="240" w:lineRule="auto"/>
        <w:ind w:left="851" w:hanging="567"/>
        <w:contextualSpacing w:val="0"/>
        <w:rPr>
          <w:rFonts w:ascii="Arial" w:eastAsia="Arial" w:hAnsi="Arial" w:cs="Arial"/>
        </w:rPr>
      </w:pPr>
      <w:r w:rsidRPr="00AA685F">
        <w:rPr>
          <w:rFonts w:ascii="Arial" w:eastAsia="Arial" w:hAnsi="Arial" w:cs="Arial"/>
        </w:rPr>
        <w:t>The use of investment theory and its use in preparing the feasibility study.</w:t>
      </w:r>
    </w:p>
    <w:p w:rsidR="00763E5B" w:rsidRPr="00AA685F" w:rsidRDefault="00763E5B" w:rsidP="00763E5B">
      <w:pPr>
        <w:pStyle w:val="ListParagraph"/>
        <w:numPr>
          <w:ilvl w:val="0"/>
          <w:numId w:val="1"/>
        </w:numPr>
        <w:spacing w:after="0" w:line="240" w:lineRule="auto"/>
        <w:ind w:left="851" w:hanging="567"/>
        <w:contextualSpacing w:val="0"/>
        <w:rPr>
          <w:rFonts w:ascii="Arial" w:eastAsia="Arial" w:hAnsi="Arial" w:cs="Arial"/>
        </w:rPr>
      </w:pPr>
      <w:r w:rsidRPr="00AA685F">
        <w:rPr>
          <w:rFonts w:ascii="Arial" w:eastAsia="Arial" w:hAnsi="Arial" w:cs="Arial"/>
        </w:rPr>
        <w:t>The construction of a cost model for use in Industry</w:t>
      </w:r>
    </w:p>
    <w:p w:rsidR="00763E5B" w:rsidRPr="00AA685F" w:rsidRDefault="00763E5B" w:rsidP="00763E5B">
      <w:pPr>
        <w:pStyle w:val="ListParagraph"/>
        <w:numPr>
          <w:ilvl w:val="0"/>
          <w:numId w:val="1"/>
        </w:numPr>
        <w:spacing w:after="0" w:line="240" w:lineRule="auto"/>
        <w:ind w:left="851" w:hanging="567"/>
        <w:contextualSpacing w:val="0"/>
        <w:rPr>
          <w:rFonts w:ascii="Arial" w:eastAsia="Arial" w:hAnsi="Arial" w:cs="Arial"/>
        </w:rPr>
      </w:pPr>
      <w:r w:rsidRPr="00AA685F">
        <w:rPr>
          <w:rFonts w:ascii="Arial" w:eastAsia="Arial" w:hAnsi="Arial" w:cs="Arial"/>
        </w:rPr>
        <w:t>The application of Cost data from the BCIS and it’s use in cost modeling</w:t>
      </w:r>
    </w:p>
    <w:p w:rsidR="00763E5B" w:rsidRPr="00AA685F" w:rsidRDefault="00763E5B" w:rsidP="00763E5B">
      <w:pPr>
        <w:pStyle w:val="ListParagraph"/>
        <w:numPr>
          <w:ilvl w:val="0"/>
          <w:numId w:val="1"/>
        </w:numPr>
        <w:spacing w:after="0" w:line="240" w:lineRule="auto"/>
        <w:ind w:left="851" w:hanging="567"/>
        <w:contextualSpacing w:val="0"/>
        <w:rPr>
          <w:rFonts w:ascii="Arial" w:eastAsia="Arial" w:hAnsi="Arial" w:cs="Arial"/>
        </w:rPr>
      </w:pPr>
      <w:r w:rsidRPr="00AA685F">
        <w:rPr>
          <w:rFonts w:ascii="Arial" w:eastAsia="Arial" w:hAnsi="Arial" w:cs="Arial"/>
        </w:rPr>
        <w:t>Life Cycle costing</w:t>
      </w:r>
    </w:p>
    <w:p w:rsidR="00763E5B" w:rsidRPr="00AA685F" w:rsidRDefault="00763E5B" w:rsidP="00763E5B">
      <w:pPr>
        <w:pStyle w:val="ListParagraph"/>
        <w:numPr>
          <w:ilvl w:val="0"/>
          <w:numId w:val="1"/>
        </w:numPr>
        <w:spacing w:after="0" w:line="240" w:lineRule="auto"/>
        <w:ind w:left="851" w:hanging="567"/>
        <w:contextualSpacing w:val="0"/>
        <w:rPr>
          <w:rFonts w:ascii="Arial" w:eastAsia="Arial" w:hAnsi="Arial" w:cs="Arial"/>
        </w:rPr>
      </w:pPr>
      <w:r w:rsidRPr="00AA685F">
        <w:rPr>
          <w:rFonts w:ascii="Arial" w:eastAsia="Arial" w:hAnsi="Arial" w:cs="Arial"/>
        </w:rPr>
        <w:t>Circular economy</w:t>
      </w:r>
    </w:p>
    <w:p w:rsidR="00763E5B" w:rsidRPr="00AA685F" w:rsidRDefault="00763E5B" w:rsidP="00763E5B">
      <w:pPr>
        <w:pStyle w:val="ListParagraph"/>
        <w:numPr>
          <w:ilvl w:val="0"/>
          <w:numId w:val="1"/>
        </w:numPr>
        <w:spacing w:after="0" w:line="240" w:lineRule="auto"/>
        <w:ind w:left="851" w:hanging="567"/>
        <w:contextualSpacing w:val="0"/>
        <w:rPr>
          <w:rFonts w:ascii="Arial" w:eastAsia="Arial" w:hAnsi="Arial" w:cs="Arial"/>
        </w:rPr>
      </w:pPr>
      <w:r w:rsidRPr="00AA685F">
        <w:rPr>
          <w:rFonts w:ascii="Arial" w:eastAsia="Arial" w:hAnsi="Arial" w:cs="Arial"/>
        </w:rPr>
        <w:t>Value Engineering</w:t>
      </w:r>
    </w:p>
    <w:p w:rsidR="00763E5B" w:rsidRPr="00060A58" w:rsidRDefault="00763E5B" w:rsidP="00763E5B">
      <w:pPr>
        <w:spacing w:after="0" w:line="240" w:lineRule="auto"/>
        <w:rPr>
          <w:rFonts w:ascii="Arial" w:hAnsi="Arial" w:cs="Arial"/>
        </w:rPr>
      </w:pPr>
    </w:p>
    <w:p w:rsidR="00763E5B" w:rsidRDefault="00763E5B" w:rsidP="00763E5B">
      <w:pPr>
        <w:pStyle w:val="fixed"/>
        <w:rPr>
          <w:rFonts w:ascii="Arial" w:hAnsi="Arial" w:cs="Arial"/>
          <w:sz w:val="22"/>
          <w:szCs w:val="22"/>
        </w:rPr>
      </w:pPr>
    </w:p>
    <w:p w:rsidR="00763E5B" w:rsidRPr="00AA685F" w:rsidRDefault="00763E5B" w:rsidP="00763E5B">
      <w:pPr>
        <w:pStyle w:val="fixed"/>
        <w:rPr>
          <w:rFonts w:ascii="Arial" w:eastAsia="Arial" w:hAnsi="Arial" w:cs="Arial"/>
          <w:sz w:val="22"/>
          <w:szCs w:val="22"/>
        </w:rPr>
      </w:pPr>
      <w:r w:rsidRPr="00AA685F">
        <w:rPr>
          <w:rFonts w:ascii="Arial" w:eastAsia="Arial" w:hAnsi="Arial" w:cs="Arial"/>
          <w:sz w:val="22"/>
          <w:szCs w:val="22"/>
        </w:rPr>
        <w:t>LEARNING AND TEACHING STRATEGY</w:t>
      </w:r>
    </w:p>
    <w:p w:rsidR="00763E5B" w:rsidRPr="00060A58" w:rsidRDefault="00763E5B" w:rsidP="00763E5B">
      <w:pPr>
        <w:pStyle w:val="fixed"/>
        <w:rPr>
          <w:rFonts w:ascii="Arial" w:hAnsi="Arial" w:cs="Arial"/>
          <w:sz w:val="22"/>
          <w:szCs w:val="22"/>
        </w:rPr>
      </w:pPr>
    </w:p>
    <w:p w:rsidR="00763E5B" w:rsidRPr="00AA685F" w:rsidRDefault="00763E5B" w:rsidP="00763E5B">
      <w:pPr>
        <w:keepNext/>
        <w:spacing w:after="0" w:line="240" w:lineRule="auto"/>
        <w:rPr>
          <w:rFonts w:ascii="Arial" w:eastAsia="Arial" w:hAnsi="Arial" w:cs="Arial"/>
        </w:rPr>
      </w:pPr>
      <w:r w:rsidRPr="00AA685F">
        <w:rPr>
          <w:rFonts w:ascii="Arial" w:eastAsia="Arial" w:hAnsi="Arial" w:cs="Arial"/>
        </w:rPr>
        <w:t>The study time for the module is divided as follows:</w:t>
      </w:r>
    </w:p>
    <w:p w:rsidR="00763E5B" w:rsidRPr="00060A58" w:rsidRDefault="00763E5B" w:rsidP="00763E5B">
      <w:pPr>
        <w:keepNext/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763E5B" w:rsidRPr="00060A58" w:rsidTr="00055F2F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:rsidR="00763E5B" w:rsidRPr="00AA685F" w:rsidRDefault="00763E5B" w:rsidP="00055F2F">
            <w:pPr>
              <w:keepNext/>
              <w:spacing w:after="0" w:line="240" w:lineRule="auto"/>
              <w:rPr>
                <w:rFonts w:ascii="Arial" w:eastAsia="Arial" w:hAnsi="Arial" w:cs="Arial"/>
                <w:b/>
                <w:bCs/>
              </w:rPr>
            </w:pPr>
            <w:r w:rsidRPr="00AA685F">
              <w:rPr>
                <w:rFonts w:ascii="Arial" w:eastAsia="Arial" w:hAnsi="Arial" w:cs="Arial"/>
                <w:b/>
                <w:bCs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63E5B" w:rsidRPr="00AA685F" w:rsidRDefault="00763E5B" w:rsidP="00055F2F">
            <w:pPr>
              <w:keepNext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</w:rPr>
            </w:pPr>
            <w:r w:rsidRPr="00AA685F">
              <w:rPr>
                <w:rFonts w:ascii="Arial" w:eastAsia="Arial" w:hAnsi="Arial" w:cs="Arial"/>
                <w:b/>
                <w:bCs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763E5B" w:rsidRPr="00AA685F" w:rsidRDefault="00763E5B" w:rsidP="00055F2F">
            <w:pPr>
              <w:keepNext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</w:rPr>
            </w:pPr>
            <w:r w:rsidRPr="00AA685F">
              <w:rPr>
                <w:rFonts w:ascii="Arial" w:eastAsia="Arial" w:hAnsi="Arial" w:cs="Arial"/>
                <w:b/>
                <w:bCs/>
              </w:rPr>
              <w:t>Percentage</w:t>
            </w:r>
          </w:p>
        </w:tc>
      </w:tr>
      <w:tr w:rsidR="00763E5B" w:rsidRPr="00060A58" w:rsidTr="00055F2F">
        <w:tc>
          <w:tcPr>
            <w:tcW w:w="3969" w:type="dxa"/>
          </w:tcPr>
          <w:p w:rsidR="00763E5B" w:rsidRPr="00AA685F" w:rsidRDefault="00763E5B" w:rsidP="00055F2F">
            <w:pPr>
              <w:keepNext/>
              <w:spacing w:after="0" w:line="240" w:lineRule="auto"/>
              <w:rPr>
                <w:rFonts w:ascii="Arial" w:eastAsia="Arial" w:hAnsi="Arial" w:cs="Arial"/>
              </w:rPr>
            </w:pPr>
            <w:r w:rsidRPr="00AA685F">
              <w:rPr>
                <w:rFonts w:ascii="Arial" w:eastAsia="Arial" w:hAnsi="Arial" w:cs="Arial"/>
              </w:rPr>
              <w:t>Scheduled learning</w:t>
            </w:r>
          </w:p>
        </w:tc>
        <w:tc>
          <w:tcPr>
            <w:tcW w:w="1701" w:type="dxa"/>
          </w:tcPr>
          <w:p w:rsidR="00763E5B" w:rsidRPr="00AA685F" w:rsidRDefault="00763E5B" w:rsidP="00055F2F">
            <w:pPr>
              <w:keepNext/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 w:rsidRPr="00AA685F">
              <w:rPr>
                <w:rFonts w:ascii="Arial" w:eastAsia="Arial" w:hAnsi="Arial" w:cs="Arial"/>
              </w:rPr>
              <w:t>60</w:t>
            </w:r>
          </w:p>
        </w:tc>
        <w:tc>
          <w:tcPr>
            <w:tcW w:w="1843" w:type="dxa"/>
          </w:tcPr>
          <w:p w:rsidR="00763E5B" w:rsidRPr="00AA685F" w:rsidRDefault="00763E5B" w:rsidP="00055F2F">
            <w:pPr>
              <w:keepNext/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 w:rsidRPr="00AA685F">
              <w:rPr>
                <w:rFonts w:ascii="Arial" w:eastAsia="Arial" w:hAnsi="Arial" w:cs="Arial"/>
              </w:rPr>
              <w:t>30</w:t>
            </w:r>
            <w:r>
              <w:rPr>
                <w:rFonts w:ascii="Arial" w:eastAsia="Arial" w:hAnsi="Arial" w:cs="Arial"/>
              </w:rPr>
              <w:t>%</w:t>
            </w:r>
          </w:p>
        </w:tc>
      </w:tr>
      <w:tr w:rsidR="00763E5B" w:rsidRPr="00060A58" w:rsidTr="00055F2F">
        <w:tc>
          <w:tcPr>
            <w:tcW w:w="3969" w:type="dxa"/>
          </w:tcPr>
          <w:p w:rsidR="00763E5B" w:rsidRPr="00AA685F" w:rsidRDefault="00763E5B" w:rsidP="00055F2F">
            <w:pPr>
              <w:keepNext/>
              <w:spacing w:after="0" w:line="240" w:lineRule="auto"/>
              <w:rPr>
                <w:rFonts w:ascii="Arial" w:eastAsia="Arial" w:hAnsi="Arial" w:cs="Arial"/>
              </w:rPr>
            </w:pPr>
            <w:r w:rsidRPr="00AA685F">
              <w:rPr>
                <w:rFonts w:ascii="Arial" w:eastAsia="Arial" w:hAnsi="Arial" w:cs="Arial"/>
              </w:rPr>
              <w:t>Independent learning</w:t>
            </w:r>
          </w:p>
        </w:tc>
        <w:tc>
          <w:tcPr>
            <w:tcW w:w="1701" w:type="dxa"/>
          </w:tcPr>
          <w:p w:rsidR="00763E5B" w:rsidRPr="00AA685F" w:rsidRDefault="00763E5B" w:rsidP="00055F2F">
            <w:pPr>
              <w:keepNext/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 w:rsidRPr="00AA685F">
              <w:rPr>
                <w:rFonts w:ascii="Arial" w:eastAsia="Arial" w:hAnsi="Arial" w:cs="Arial"/>
              </w:rPr>
              <w:t>140</w:t>
            </w:r>
          </w:p>
        </w:tc>
        <w:tc>
          <w:tcPr>
            <w:tcW w:w="1843" w:type="dxa"/>
          </w:tcPr>
          <w:p w:rsidR="00763E5B" w:rsidRPr="00AA685F" w:rsidRDefault="00763E5B" w:rsidP="00055F2F">
            <w:pPr>
              <w:keepNext/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 w:rsidRPr="00AA685F">
              <w:rPr>
                <w:rFonts w:ascii="Arial" w:eastAsia="Arial" w:hAnsi="Arial" w:cs="Arial"/>
              </w:rPr>
              <w:t>70</w:t>
            </w:r>
            <w:r>
              <w:rPr>
                <w:rFonts w:ascii="Arial" w:eastAsia="Arial" w:hAnsi="Arial" w:cs="Arial"/>
              </w:rPr>
              <w:t>%</w:t>
            </w:r>
          </w:p>
        </w:tc>
      </w:tr>
      <w:tr w:rsidR="00763E5B" w:rsidRPr="00060A58" w:rsidTr="00055F2F">
        <w:tc>
          <w:tcPr>
            <w:tcW w:w="3969" w:type="dxa"/>
          </w:tcPr>
          <w:p w:rsidR="00763E5B" w:rsidRPr="00AA685F" w:rsidRDefault="00763E5B" w:rsidP="00055F2F">
            <w:pPr>
              <w:keepNext/>
              <w:spacing w:after="0" w:line="240" w:lineRule="auto"/>
              <w:rPr>
                <w:rFonts w:ascii="Arial" w:eastAsia="Arial" w:hAnsi="Arial" w:cs="Arial"/>
              </w:rPr>
            </w:pPr>
            <w:r w:rsidRPr="00AA685F">
              <w:rPr>
                <w:rFonts w:ascii="Arial" w:eastAsia="Arial" w:hAnsi="Arial" w:cs="Arial"/>
              </w:rPr>
              <w:t>Placement learning</w:t>
            </w:r>
          </w:p>
        </w:tc>
        <w:tc>
          <w:tcPr>
            <w:tcW w:w="1701" w:type="dxa"/>
          </w:tcPr>
          <w:p w:rsidR="00763E5B" w:rsidRPr="00AA685F" w:rsidRDefault="00763E5B" w:rsidP="00055F2F">
            <w:pPr>
              <w:keepNext/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 w:rsidRPr="00AA685F">
              <w:rPr>
                <w:rFonts w:ascii="Arial" w:eastAsia="Arial" w:hAnsi="Arial" w:cs="Arial"/>
              </w:rPr>
              <w:t>0</w:t>
            </w:r>
          </w:p>
        </w:tc>
        <w:tc>
          <w:tcPr>
            <w:tcW w:w="1843" w:type="dxa"/>
          </w:tcPr>
          <w:p w:rsidR="00763E5B" w:rsidRPr="00AA685F" w:rsidRDefault="00763E5B" w:rsidP="00055F2F">
            <w:pPr>
              <w:keepNext/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 w:rsidRPr="00AA685F">
              <w:rPr>
                <w:rFonts w:ascii="Arial" w:eastAsia="Arial" w:hAnsi="Arial" w:cs="Arial"/>
              </w:rPr>
              <w:t>0</w:t>
            </w:r>
          </w:p>
        </w:tc>
      </w:tr>
      <w:tr w:rsidR="00763E5B" w:rsidRPr="00060A58" w:rsidTr="00055F2F">
        <w:tc>
          <w:tcPr>
            <w:tcW w:w="3969" w:type="dxa"/>
          </w:tcPr>
          <w:p w:rsidR="00763E5B" w:rsidRPr="00AA685F" w:rsidRDefault="00763E5B" w:rsidP="00055F2F">
            <w:pPr>
              <w:keepNext/>
              <w:spacing w:after="0" w:line="240" w:lineRule="auto"/>
              <w:rPr>
                <w:rFonts w:ascii="Arial" w:eastAsia="Arial" w:hAnsi="Arial" w:cs="Arial"/>
              </w:rPr>
            </w:pPr>
            <w:r w:rsidRPr="00AA685F">
              <w:rPr>
                <w:rFonts w:ascii="Arial" w:eastAsia="Arial" w:hAnsi="Arial" w:cs="Arial"/>
                <w:b/>
                <w:bCs/>
              </w:rPr>
              <w:t>TOTAL</w:t>
            </w:r>
          </w:p>
        </w:tc>
        <w:tc>
          <w:tcPr>
            <w:tcW w:w="1701" w:type="dxa"/>
          </w:tcPr>
          <w:p w:rsidR="00763E5B" w:rsidRPr="00AA685F" w:rsidRDefault="00763E5B" w:rsidP="00055F2F">
            <w:pPr>
              <w:keepNext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</w:rPr>
            </w:pPr>
            <w:r w:rsidRPr="00AA685F">
              <w:rPr>
                <w:rFonts w:ascii="Arial" w:eastAsia="Arial" w:hAnsi="Arial" w:cs="Arial"/>
                <w:b/>
                <w:bCs/>
              </w:rPr>
              <w:t>200</w:t>
            </w:r>
          </w:p>
        </w:tc>
        <w:tc>
          <w:tcPr>
            <w:tcW w:w="1843" w:type="dxa"/>
          </w:tcPr>
          <w:p w:rsidR="00763E5B" w:rsidRPr="00AA685F" w:rsidRDefault="00763E5B" w:rsidP="00055F2F">
            <w:pPr>
              <w:keepNext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</w:rPr>
            </w:pPr>
            <w:r w:rsidRPr="00AA685F">
              <w:rPr>
                <w:rFonts w:ascii="Arial" w:eastAsia="Arial" w:hAnsi="Arial" w:cs="Arial"/>
                <w:b/>
                <w:bCs/>
              </w:rPr>
              <w:t>100%</w:t>
            </w:r>
          </w:p>
        </w:tc>
      </w:tr>
    </w:tbl>
    <w:p w:rsidR="00763E5B" w:rsidRDefault="00763E5B" w:rsidP="00763E5B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:rsidR="00763E5B" w:rsidRDefault="00763E5B" w:rsidP="00763E5B">
      <w:pPr>
        <w:spacing w:after="0" w:line="240" w:lineRule="auto"/>
        <w:rPr>
          <w:rFonts w:ascii="Arial" w:eastAsia="Times New Roman" w:hAnsi="Arial" w:cs="Arial"/>
          <w:b/>
          <w:lang w:val="en-GB" w:eastAsia="en-GB"/>
        </w:rPr>
      </w:pPr>
      <w:r>
        <w:rPr>
          <w:rFonts w:ascii="Arial" w:hAnsi="Arial" w:cs="Arial"/>
        </w:rPr>
        <w:br w:type="page"/>
      </w:r>
    </w:p>
    <w:p w:rsidR="00763E5B" w:rsidRPr="00AA685F" w:rsidRDefault="00763E5B" w:rsidP="00763E5B">
      <w:pPr>
        <w:pStyle w:val="fixed"/>
        <w:ind w:left="0" w:firstLine="0"/>
        <w:rPr>
          <w:rFonts w:ascii="Arial" w:eastAsia="Arial" w:hAnsi="Arial" w:cs="Arial"/>
          <w:sz w:val="22"/>
          <w:szCs w:val="22"/>
        </w:rPr>
      </w:pPr>
      <w:r w:rsidRPr="00AA685F">
        <w:rPr>
          <w:rFonts w:ascii="Arial" w:eastAsia="Arial" w:hAnsi="Arial" w:cs="Arial"/>
          <w:sz w:val="22"/>
          <w:szCs w:val="22"/>
        </w:rPr>
        <w:lastRenderedPageBreak/>
        <w:t>ASSESSMENT</w:t>
      </w:r>
    </w:p>
    <w:p w:rsidR="00763E5B" w:rsidRPr="00060A58" w:rsidRDefault="00763E5B" w:rsidP="00763E5B">
      <w:pPr>
        <w:pStyle w:val="fixed"/>
        <w:ind w:left="0"/>
        <w:rPr>
          <w:rFonts w:ascii="Arial" w:hAnsi="Arial" w:cs="Arial"/>
          <w:sz w:val="22"/>
          <w:szCs w:val="22"/>
        </w:rPr>
      </w:pPr>
    </w:p>
    <w:p w:rsidR="00763E5B" w:rsidRPr="00AA685F" w:rsidRDefault="00763E5B" w:rsidP="00763E5B">
      <w:pPr>
        <w:spacing w:after="0" w:line="240" w:lineRule="auto"/>
        <w:rPr>
          <w:rFonts w:ascii="Arial" w:eastAsia="Arial" w:hAnsi="Arial" w:cs="Arial"/>
          <w:b/>
          <w:bCs/>
        </w:rPr>
      </w:pPr>
      <w:r w:rsidRPr="00AA685F">
        <w:rPr>
          <w:rFonts w:ascii="Arial" w:eastAsia="Arial" w:hAnsi="Arial" w:cs="Arial"/>
          <w:b/>
          <w:bCs/>
        </w:rPr>
        <w:t>Assessment Component 1</w:t>
      </w:r>
    </w:p>
    <w:p w:rsidR="00763E5B" w:rsidRPr="00AA685F" w:rsidRDefault="00763E5B" w:rsidP="00763E5B">
      <w:pPr>
        <w:spacing w:after="0" w:line="240" w:lineRule="auto"/>
        <w:rPr>
          <w:rFonts w:ascii="Arial" w:eastAsia="Arial" w:hAnsi="Arial" w:cs="Arial"/>
          <w:b/>
          <w:bCs/>
          <w:i/>
          <w:iCs/>
        </w:rPr>
      </w:pPr>
      <w:r w:rsidRPr="00AA685F">
        <w:rPr>
          <w:rFonts w:ascii="Arial" w:eastAsia="Arial" w:hAnsi="Arial" w:cs="Arial"/>
          <w:b/>
          <w:bCs/>
          <w:i/>
          <w:iCs/>
        </w:rPr>
        <w:t>(Tick one)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0"/>
        <w:gridCol w:w="2447"/>
        <w:gridCol w:w="537"/>
        <w:gridCol w:w="2474"/>
        <w:gridCol w:w="537"/>
        <w:gridCol w:w="2471"/>
      </w:tblGrid>
      <w:tr w:rsidR="00763E5B" w:rsidRPr="00060A58" w:rsidTr="00055F2F">
        <w:sdt>
          <w:sdtPr>
            <w:rPr>
              <w:rFonts w:ascii="Arial" w:hAnsi="Arial" w:cs="Arial"/>
            </w:rPr>
            <w:id w:val="-1467890235"/>
          </w:sdtPr>
          <w:sdtContent>
            <w:tc>
              <w:tcPr>
                <w:tcW w:w="562" w:type="dxa"/>
              </w:tcPr>
              <w:p w:rsidR="00763E5B" w:rsidRPr="00060A58" w:rsidRDefault="00763E5B" w:rsidP="00055F2F">
                <w:pPr>
                  <w:spacing w:after="0" w:line="240" w:lineRule="auto"/>
                  <w:rPr>
                    <w:rFonts w:ascii="Arial" w:hAnsi="Arial" w:cs="Arial"/>
                    <w:b/>
                  </w:rPr>
                </w:pPr>
                <w:r>
                  <w:rPr>
                    <w:rFonts w:ascii="Segoe UI Symbol" w:eastAsia="MS Gothic" w:hAnsi="Segoe UI Symbol" w:cs="Segoe UI Symbol"/>
                  </w:rPr>
                  <w:t>X</w:t>
                </w:r>
              </w:p>
            </w:tc>
          </w:sdtContent>
        </w:sdt>
        <w:tc>
          <w:tcPr>
            <w:tcW w:w="2458" w:type="dxa"/>
          </w:tcPr>
          <w:p w:rsidR="00763E5B" w:rsidRPr="00AA685F" w:rsidRDefault="00763E5B" w:rsidP="00055F2F">
            <w:pPr>
              <w:spacing w:after="0" w:line="240" w:lineRule="auto"/>
              <w:rPr>
                <w:rFonts w:ascii="Arial" w:eastAsia="Arial" w:hAnsi="Arial" w:cs="Arial"/>
                <w:b/>
                <w:bCs/>
              </w:rPr>
            </w:pPr>
            <w:r w:rsidRPr="00AA685F">
              <w:rPr>
                <w:rFonts w:ascii="Arial" w:eastAsia="Arial" w:hAnsi="Arial" w:cs="Arial"/>
                <w:b/>
                <w:bCs/>
              </w:rPr>
              <w:t>Written exam</w:t>
            </w:r>
          </w:p>
        </w:tc>
        <w:sdt>
          <w:sdtPr>
            <w:rPr>
              <w:rFonts w:ascii="Arial" w:hAnsi="Arial" w:cs="Arial"/>
            </w:rPr>
            <w:id w:val="-2064706604"/>
          </w:sdtPr>
          <w:sdtContent>
            <w:tc>
              <w:tcPr>
                <w:tcW w:w="538" w:type="dxa"/>
              </w:tcPr>
              <w:p w:rsidR="00763E5B" w:rsidRPr="00060A58" w:rsidRDefault="00763E5B" w:rsidP="00055F2F">
                <w:pPr>
                  <w:spacing w:after="0" w:line="240" w:lineRule="auto"/>
                  <w:rPr>
                    <w:rFonts w:ascii="Arial" w:hAnsi="Arial" w:cs="Arial"/>
                    <w:b/>
                  </w:rPr>
                </w:pPr>
                <w:r w:rsidRPr="00060A58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:rsidR="00763E5B" w:rsidRPr="00AA685F" w:rsidRDefault="00763E5B" w:rsidP="00055F2F">
            <w:pPr>
              <w:spacing w:after="0" w:line="240" w:lineRule="auto"/>
              <w:rPr>
                <w:rFonts w:ascii="Arial" w:eastAsia="Arial" w:hAnsi="Arial" w:cs="Arial"/>
                <w:b/>
                <w:bCs/>
              </w:rPr>
            </w:pPr>
            <w:r w:rsidRPr="00AA685F">
              <w:rPr>
                <w:rFonts w:ascii="Arial" w:eastAsia="Arial" w:hAnsi="Arial" w:cs="Arial"/>
                <w:b/>
                <w:bCs/>
              </w:rPr>
              <w:t>Coursework</w:t>
            </w:r>
          </w:p>
        </w:tc>
        <w:sdt>
          <w:sdtPr>
            <w:rPr>
              <w:rFonts w:ascii="Arial" w:hAnsi="Arial" w:cs="Arial"/>
            </w:rPr>
            <w:id w:val="-264004770"/>
          </w:sdtPr>
          <w:sdtContent>
            <w:tc>
              <w:tcPr>
                <w:tcW w:w="538" w:type="dxa"/>
              </w:tcPr>
              <w:p w:rsidR="00763E5B" w:rsidRPr="00060A58" w:rsidRDefault="00763E5B" w:rsidP="00055F2F">
                <w:pPr>
                  <w:spacing w:after="0" w:line="240" w:lineRule="auto"/>
                  <w:rPr>
                    <w:rFonts w:ascii="Arial" w:hAnsi="Arial" w:cs="Arial"/>
                    <w:b/>
                  </w:rPr>
                </w:pPr>
                <w:r w:rsidRPr="00060A58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:rsidR="00763E5B" w:rsidRPr="00AA685F" w:rsidRDefault="00763E5B" w:rsidP="00055F2F">
            <w:pPr>
              <w:spacing w:after="0" w:line="240" w:lineRule="auto"/>
              <w:rPr>
                <w:rFonts w:ascii="Arial" w:eastAsia="Arial" w:hAnsi="Arial" w:cs="Arial"/>
                <w:b/>
                <w:bCs/>
              </w:rPr>
            </w:pPr>
            <w:r w:rsidRPr="00AA685F">
              <w:rPr>
                <w:rFonts w:ascii="Arial" w:eastAsia="Arial" w:hAnsi="Arial" w:cs="Arial"/>
                <w:b/>
                <w:bCs/>
              </w:rPr>
              <w:t>Practical</w:t>
            </w:r>
          </w:p>
        </w:tc>
      </w:tr>
    </w:tbl>
    <w:p w:rsidR="00763E5B" w:rsidRPr="00060A58" w:rsidRDefault="00763E5B" w:rsidP="00763E5B">
      <w:pPr>
        <w:spacing w:after="0" w:line="240" w:lineRule="auto"/>
        <w:rPr>
          <w:rFonts w:ascii="Arial" w:hAnsi="Arial" w:cs="Arial"/>
          <w:b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763E5B" w:rsidRPr="00060A58" w:rsidTr="00055F2F">
        <w:tc>
          <w:tcPr>
            <w:tcW w:w="3256" w:type="dxa"/>
          </w:tcPr>
          <w:p w:rsidR="00763E5B" w:rsidRPr="00AA685F" w:rsidRDefault="00763E5B" w:rsidP="00055F2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,Times New Roman" w:eastAsia="Arial,Times New Roman" w:hAnsi="Arial,Times New Roman" w:cs="Arial,Times New Roman"/>
                <w:b/>
                <w:bCs/>
              </w:rPr>
            </w:pPr>
            <w:r w:rsidRPr="00AA685F">
              <w:rPr>
                <w:rFonts w:ascii="Arial" w:eastAsia="Arial" w:hAnsi="Arial" w:cs="Arial"/>
                <w:b/>
                <w:bCs/>
              </w:rPr>
              <w:t>Mode of assessment</w:t>
            </w:r>
          </w:p>
        </w:tc>
        <w:tc>
          <w:tcPr>
            <w:tcW w:w="3969" w:type="dxa"/>
          </w:tcPr>
          <w:p w:rsidR="00763E5B" w:rsidRPr="00AA685F" w:rsidRDefault="00763E5B" w:rsidP="00055F2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,Times New Roman" w:eastAsia="Arial,Times New Roman" w:hAnsi="Arial,Times New Roman" w:cs="Arial,Times New Roman"/>
                <w:b/>
                <w:bCs/>
              </w:rPr>
            </w:pPr>
            <w:r w:rsidRPr="00AA685F">
              <w:rPr>
                <w:rFonts w:ascii="Arial" w:eastAsia="Arial" w:hAnsi="Arial" w:cs="Arial"/>
                <w:b/>
                <w:bCs/>
              </w:rPr>
              <w:t>Volume</w:t>
            </w:r>
          </w:p>
        </w:tc>
        <w:tc>
          <w:tcPr>
            <w:tcW w:w="1559" w:type="dxa"/>
          </w:tcPr>
          <w:p w:rsidR="00763E5B" w:rsidRPr="00AA685F" w:rsidRDefault="00763E5B" w:rsidP="00055F2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,Times New Roman" w:eastAsia="Arial,Times New Roman" w:hAnsi="Arial,Times New Roman" w:cs="Arial,Times New Roman"/>
                <w:b/>
                <w:bCs/>
              </w:rPr>
            </w:pPr>
            <w:r w:rsidRPr="00AA685F">
              <w:rPr>
                <w:rFonts w:ascii="Arial" w:eastAsia="Arial" w:hAnsi="Arial" w:cs="Arial"/>
                <w:b/>
                <w:bCs/>
              </w:rPr>
              <w:t>Weighting</w:t>
            </w:r>
          </w:p>
        </w:tc>
      </w:tr>
      <w:tr w:rsidR="00763E5B" w:rsidRPr="00060A58" w:rsidTr="00055F2F">
        <w:trPr>
          <w:trHeight w:val="375"/>
        </w:trPr>
        <w:tc>
          <w:tcPr>
            <w:tcW w:w="3256" w:type="dxa"/>
          </w:tcPr>
          <w:p w:rsidR="00763E5B" w:rsidRPr="00AA685F" w:rsidRDefault="00763E5B" w:rsidP="00055F2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,Times New Roman" w:eastAsia="Arial,Times New Roman" w:hAnsi="Arial,Times New Roman" w:cs="Arial,Times New Roman"/>
                <w:highlight w:val="yellow"/>
              </w:rPr>
            </w:pPr>
            <w:r w:rsidRPr="00AA685F">
              <w:rPr>
                <w:rFonts w:ascii="Arial" w:eastAsia="Arial" w:hAnsi="Arial" w:cs="Arial"/>
              </w:rPr>
              <w:t>Exam</w:t>
            </w:r>
          </w:p>
        </w:tc>
        <w:tc>
          <w:tcPr>
            <w:tcW w:w="3969" w:type="dxa"/>
          </w:tcPr>
          <w:p w:rsidR="00763E5B" w:rsidRPr="00AA685F" w:rsidRDefault="00763E5B" w:rsidP="00055F2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,Times New Roman" w:eastAsia="Arial,Times New Roman" w:hAnsi="Arial,Times New Roman" w:cs="Arial,Times New Roman"/>
                <w:highlight w:val="yellow"/>
              </w:rPr>
            </w:pPr>
            <w:r w:rsidRPr="00AA685F">
              <w:rPr>
                <w:rFonts w:ascii="Arial" w:eastAsia="Arial" w:hAnsi="Arial" w:cs="Arial"/>
              </w:rPr>
              <w:t>2 hours</w:t>
            </w:r>
          </w:p>
        </w:tc>
        <w:tc>
          <w:tcPr>
            <w:tcW w:w="1559" w:type="dxa"/>
          </w:tcPr>
          <w:p w:rsidR="00763E5B" w:rsidRPr="00AA685F" w:rsidRDefault="00763E5B" w:rsidP="00055F2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,Times New Roman" w:eastAsia="Arial,Times New Roman" w:hAnsi="Arial,Times New Roman" w:cs="Arial,Times New Roman"/>
              </w:rPr>
            </w:pPr>
            <w:r w:rsidRPr="00AA685F">
              <w:rPr>
                <w:rFonts w:ascii="Arial" w:eastAsia="Arial" w:hAnsi="Arial" w:cs="Arial"/>
              </w:rPr>
              <w:t>50%</w:t>
            </w:r>
          </w:p>
        </w:tc>
      </w:tr>
    </w:tbl>
    <w:p w:rsidR="00763E5B" w:rsidRPr="00060A58" w:rsidRDefault="00763E5B" w:rsidP="00763E5B">
      <w:pPr>
        <w:spacing w:after="0" w:line="240" w:lineRule="auto"/>
        <w:rPr>
          <w:rFonts w:ascii="Arial" w:hAnsi="Arial" w:cs="Arial"/>
          <w:b/>
        </w:rPr>
      </w:pPr>
    </w:p>
    <w:p w:rsidR="00763E5B" w:rsidRPr="00AA685F" w:rsidRDefault="00763E5B" w:rsidP="00763E5B">
      <w:pPr>
        <w:spacing w:after="0" w:line="240" w:lineRule="auto"/>
        <w:rPr>
          <w:rFonts w:ascii="Arial" w:eastAsia="Arial" w:hAnsi="Arial" w:cs="Arial"/>
          <w:b/>
          <w:bCs/>
        </w:rPr>
      </w:pPr>
      <w:r w:rsidRPr="00AA685F">
        <w:rPr>
          <w:rFonts w:ascii="Arial" w:eastAsia="Arial" w:hAnsi="Arial" w:cs="Arial"/>
          <w:b/>
          <w:bCs/>
        </w:rPr>
        <w:t>Assessment Component 2</w:t>
      </w:r>
    </w:p>
    <w:p w:rsidR="00763E5B" w:rsidRPr="00AA685F" w:rsidRDefault="00763E5B" w:rsidP="00763E5B">
      <w:pPr>
        <w:spacing w:after="0" w:line="240" w:lineRule="auto"/>
        <w:rPr>
          <w:rFonts w:ascii="Arial" w:eastAsia="Arial" w:hAnsi="Arial" w:cs="Arial"/>
          <w:b/>
          <w:bCs/>
          <w:i/>
          <w:iCs/>
        </w:rPr>
      </w:pPr>
      <w:r w:rsidRPr="00AA685F">
        <w:rPr>
          <w:rFonts w:ascii="Arial" w:eastAsia="Arial" w:hAnsi="Arial" w:cs="Arial"/>
          <w:b/>
          <w:bCs/>
          <w:i/>
          <w:iCs/>
        </w:rPr>
        <w:t>(Tick one)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0"/>
        <w:gridCol w:w="2446"/>
        <w:gridCol w:w="537"/>
        <w:gridCol w:w="2474"/>
        <w:gridCol w:w="538"/>
        <w:gridCol w:w="2471"/>
      </w:tblGrid>
      <w:tr w:rsidR="00763E5B" w:rsidRPr="00060A58" w:rsidTr="00055F2F">
        <w:sdt>
          <w:sdtPr>
            <w:rPr>
              <w:rFonts w:ascii="Arial" w:hAnsi="Arial" w:cs="Arial"/>
            </w:rPr>
            <w:id w:val="-747271320"/>
          </w:sdtPr>
          <w:sdtContent>
            <w:tc>
              <w:tcPr>
                <w:tcW w:w="562" w:type="dxa"/>
              </w:tcPr>
              <w:p w:rsidR="00763E5B" w:rsidRPr="00060A58" w:rsidRDefault="00763E5B" w:rsidP="00055F2F">
                <w:pPr>
                  <w:spacing w:after="0" w:line="240" w:lineRule="auto"/>
                  <w:rPr>
                    <w:rFonts w:ascii="Arial" w:hAnsi="Arial" w:cs="Arial"/>
                    <w:b/>
                  </w:rPr>
                </w:pPr>
                <w:r w:rsidRPr="00060A58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:rsidR="00763E5B" w:rsidRPr="00AA685F" w:rsidRDefault="00763E5B" w:rsidP="00055F2F">
            <w:pPr>
              <w:spacing w:after="0" w:line="240" w:lineRule="auto"/>
              <w:rPr>
                <w:rFonts w:ascii="Arial" w:eastAsia="Arial" w:hAnsi="Arial" w:cs="Arial"/>
                <w:b/>
                <w:bCs/>
              </w:rPr>
            </w:pPr>
            <w:r w:rsidRPr="00AA685F">
              <w:rPr>
                <w:rFonts w:ascii="Arial" w:eastAsia="Arial" w:hAnsi="Arial" w:cs="Arial"/>
                <w:b/>
                <w:bCs/>
              </w:rPr>
              <w:t>Written exam</w:t>
            </w:r>
          </w:p>
        </w:tc>
        <w:sdt>
          <w:sdtPr>
            <w:rPr>
              <w:rFonts w:ascii="Arial" w:hAnsi="Arial" w:cs="Arial"/>
            </w:rPr>
            <w:id w:val="2014648712"/>
          </w:sdtPr>
          <w:sdtContent>
            <w:tc>
              <w:tcPr>
                <w:tcW w:w="538" w:type="dxa"/>
              </w:tcPr>
              <w:p w:rsidR="00763E5B" w:rsidRPr="00060A58" w:rsidRDefault="00763E5B" w:rsidP="00055F2F">
                <w:pPr>
                  <w:spacing w:after="0" w:line="240" w:lineRule="auto"/>
                  <w:rPr>
                    <w:rFonts w:ascii="Arial" w:hAnsi="Arial" w:cs="Arial"/>
                    <w:b/>
                  </w:rPr>
                </w:pPr>
                <w:r w:rsidRPr="00060A58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:rsidR="00763E5B" w:rsidRPr="00AA685F" w:rsidRDefault="00763E5B" w:rsidP="00055F2F">
            <w:pPr>
              <w:spacing w:after="0" w:line="240" w:lineRule="auto"/>
              <w:rPr>
                <w:rFonts w:ascii="Arial" w:eastAsia="Arial" w:hAnsi="Arial" w:cs="Arial"/>
                <w:b/>
                <w:bCs/>
              </w:rPr>
            </w:pPr>
            <w:r w:rsidRPr="00AA685F">
              <w:rPr>
                <w:rFonts w:ascii="Arial" w:eastAsia="Arial" w:hAnsi="Arial" w:cs="Arial"/>
                <w:b/>
                <w:bCs/>
              </w:rPr>
              <w:t>Coursework</w:t>
            </w:r>
          </w:p>
        </w:tc>
        <w:sdt>
          <w:sdtPr>
            <w:rPr>
              <w:rFonts w:ascii="Arial" w:hAnsi="Arial" w:cs="Arial"/>
            </w:rPr>
            <w:id w:val="-1057625489"/>
          </w:sdtPr>
          <w:sdtContent>
            <w:tc>
              <w:tcPr>
                <w:tcW w:w="538" w:type="dxa"/>
              </w:tcPr>
              <w:p w:rsidR="00763E5B" w:rsidRPr="00060A58" w:rsidRDefault="00763E5B" w:rsidP="00055F2F">
                <w:pPr>
                  <w:spacing w:after="0" w:line="240" w:lineRule="auto"/>
                  <w:rPr>
                    <w:rFonts w:ascii="Arial" w:hAnsi="Arial" w:cs="Arial"/>
                    <w:b/>
                  </w:rPr>
                </w:pPr>
                <w:r w:rsidRPr="00060A58">
                  <w:rPr>
                    <w:rFonts w:ascii="Arial" w:hAnsi="Arial" w:cs="Arial"/>
                  </w:rPr>
                  <w:t>x</w:t>
                </w:r>
                <w:r w:rsidRPr="00060A58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:rsidR="00763E5B" w:rsidRPr="00AA685F" w:rsidRDefault="00763E5B" w:rsidP="00055F2F">
            <w:pPr>
              <w:spacing w:after="0" w:line="240" w:lineRule="auto"/>
              <w:rPr>
                <w:rFonts w:ascii="Arial" w:eastAsia="Arial" w:hAnsi="Arial" w:cs="Arial"/>
                <w:b/>
                <w:bCs/>
              </w:rPr>
            </w:pPr>
            <w:r w:rsidRPr="00AA685F">
              <w:rPr>
                <w:rFonts w:ascii="Arial" w:eastAsia="Arial" w:hAnsi="Arial" w:cs="Arial"/>
                <w:b/>
                <w:bCs/>
              </w:rPr>
              <w:t>Practical</w:t>
            </w:r>
          </w:p>
        </w:tc>
      </w:tr>
    </w:tbl>
    <w:p w:rsidR="00763E5B" w:rsidRPr="00060A58" w:rsidRDefault="00763E5B" w:rsidP="00763E5B">
      <w:pPr>
        <w:spacing w:after="0" w:line="240" w:lineRule="auto"/>
        <w:rPr>
          <w:rFonts w:ascii="Arial" w:hAnsi="Arial" w:cs="Arial"/>
          <w:b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763E5B" w:rsidRPr="00060A58" w:rsidTr="00055F2F">
        <w:tc>
          <w:tcPr>
            <w:tcW w:w="3256" w:type="dxa"/>
          </w:tcPr>
          <w:p w:rsidR="00763E5B" w:rsidRPr="00AA685F" w:rsidRDefault="00763E5B" w:rsidP="00055F2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,Times New Roman" w:eastAsia="Arial,Times New Roman" w:hAnsi="Arial,Times New Roman" w:cs="Arial,Times New Roman"/>
                <w:b/>
                <w:bCs/>
              </w:rPr>
            </w:pPr>
            <w:r w:rsidRPr="00AA685F">
              <w:rPr>
                <w:rFonts w:ascii="Arial" w:eastAsia="Arial" w:hAnsi="Arial" w:cs="Arial"/>
                <w:b/>
                <w:bCs/>
              </w:rPr>
              <w:t>Mode of assessment</w:t>
            </w:r>
          </w:p>
        </w:tc>
        <w:tc>
          <w:tcPr>
            <w:tcW w:w="3969" w:type="dxa"/>
          </w:tcPr>
          <w:p w:rsidR="00763E5B" w:rsidRPr="00AA685F" w:rsidRDefault="00763E5B" w:rsidP="00055F2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,Times New Roman" w:eastAsia="Arial,Times New Roman" w:hAnsi="Arial,Times New Roman" w:cs="Arial,Times New Roman"/>
                <w:b/>
                <w:bCs/>
              </w:rPr>
            </w:pPr>
            <w:r w:rsidRPr="00AA685F">
              <w:rPr>
                <w:rFonts w:ascii="Arial" w:eastAsia="Arial" w:hAnsi="Arial" w:cs="Arial"/>
                <w:b/>
                <w:bCs/>
              </w:rPr>
              <w:t>Volume</w:t>
            </w:r>
          </w:p>
        </w:tc>
        <w:tc>
          <w:tcPr>
            <w:tcW w:w="1559" w:type="dxa"/>
          </w:tcPr>
          <w:p w:rsidR="00763E5B" w:rsidRPr="00AA685F" w:rsidRDefault="00763E5B" w:rsidP="00055F2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,Times New Roman" w:eastAsia="Arial,Times New Roman" w:hAnsi="Arial,Times New Roman" w:cs="Arial,Times New Roman"/>
                <w:b/>
                <w:bCs/>
              </w:rPr>
            </w:pPr>
            <w:r w:rsidRPr="00AA685F">
              <w:rPr>
                <w:rFonts w:ascii="Arial" w:eastAsia="Arial" w:hAnsi="Arial" w:cs="Arial"/>
                <w:b/>
                <w:bCs/>
              </w:rPr>
              <w:t>Weighting</w:t>
            </w:r>
          </w:p>
        </w:tc>
      </w:tr>
      <w:tr w:rsidR="00763E5B" w:rsidRPr="00060A58" w:rsidTr="00055F2F">
        <w:trPr>
          <w:trHeight w:val="375"/>
        </w:trPr>
        <w:tc>
          <w:tcPr>
            <w:tcW w:w="3256" w:type="dxa"/>
          </w:tcPr>
          <w:p w:rsidR="00763E5B" w:rsidRPr="00AA685F" w:rsidRDefault="00763E5B" w:rsidP="00055F2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,Times New Roman" w:eastAsia="Arial,Times New Roman" w:hAnsi="Arial,Times New Roman" w:cs="Arial,Times New Roman"/>
                <w:highlight w:val="yellow"/>
              </w:rPr>
            </w:pPr>
            <w:r w:rsidRPr="00AA685F">
              <w:rPr>
                <w:rFonts w:ascii="Arial" w:eastAsia="Arial" w:hAnsi="Arial" w:cs="Arial"/>
              </w:rPr>
              <w:t>Open book exam</w:t>
            </w:r>
          </w:p>
        </w:tc>
        <w:tc>
          <w:tcPr>
            <w:tcW w:w="3969" w:type="dxa"/>
          </w:tcPr>
          <w:p w:rsidR="00763E5B" w:rsidRPr="00AA685F" w:rsidRDefault="00763E5B" w:rsidP="00055F2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,Times New Roman" w:eastAsia="Arial,Times New Roman" w:hAnsi="Arial,Times New Roman" w:cs="Arial,Times New Roman"/>
                <w:highlight w:val="yellow"/>
              </w:rPr>
            </w:pPr>
            <w:r w:rsidRPr="00AA685F">
              <w:rPr>
                <w:rFonts w:ascii="Arial" w:eastAsia="Arial" w:hAnsi="Arial" w:cs="Arial"/>
              </w:rPr>
              <w:t>Up to 7 hours</w:t>
            </w:r>
          </w:p>
        </w:tc>
        <w:tc>
          <w:tcPr>
            <w:tcW w:w="1559" w:type="dxa"/>
          </w:tcPr>
          <w:p w:rsidR="00763E5B" w:rsidRPr="00AA685F" w:rsidRDefault="00763E5B" w:rsidP="00055F2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,Times New Roman" w:eastAsia="Arial,Times New Roman" w:hAnsi="Arial,Times New Roman" w:cs="Arial,Times New Roman"/>
              </w:rPr>
            </w:pPr>
            <w:r w:rsidRPr="00AA685F">
              <w:rPr>
                <w:rFonts w:ascii="Arial" w:eastAsia="Arial" w:hAnsi="Arial" w:cs="Arial"/>
              </w:rPr>
              <w:t>50</w:t>
            </w:r>
            <w:r w:rsidRPr="00AA685F">
              <w:rPr>
                <w:rFonts w:ascii="Arial,Times New Roman" w:eastAsia="Arial,Times New Roman" w:hAnsi="Arial,Times New Roman" w:cs="Arial,Times New Roman"/>
              </w:rPr>
              <w:t>%</w:t>
            </w:r>
          </w:p>
        </w:tc>
      </w:tr>
    </w:tbl>
    <w:p w:rsidR="00763E5B" w:rsidRPr="00060A58" w:rsidRDefault="00763E5B" w:rsidP="00763E5B">
      <w:pPr>
        <w:spacing w:after="0" w:line="240" w:lineRule="auto"/>
        <w:rPr>
          <w:rFonts w:ascii="Arial" w:hAnsi="Arial" w:cs="Arial"/>
          <w:b/>
          <w:highlight w:val="cyan"/>
        </w:rPr>
      </w:pPr>
    </w:p>
    <w:p w:rsidR="00763E5B" w:rsidRPr="00AA685F" w:rsidRDefault="00763E5B" w:rsidP="00763E5B">
      <w:pPr>
        <w:pStyle w:val="fixed"/>
        <w:keepNext/>
        <w:ind w:left="0" w:firstLine="0"/>
        <w:jc w:val="both"/>
        <w:rPr>
          <w:rFonts w:ascii="Arial" w:eastAsia="Arial" w:hAnsi="Arial" w:cs="Arial"/>
          <w:sz w:val="22"/>
          <w:szCs w:val="22"/>
        </w:rPr>
      </w:pPr>
      <w:r w:rsidRPr="00AA685F">
        <w:rPr>
          <w:rFonts w:ascii="Arial" w:eastAsia="Arial" w:hAnsi="Arial" w:cs="Arial"/>
          <w:sz w:val="22"/>
          <w:szCs w:val="22"/>
        </w:rPr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763E5B" w:rsidRPr="00060A58" w:rsidTr="00055F2F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:rsidR="00763E5B" w:rsidRPr="00AA685F" w:rsidRDefault="00763E5B" w:rsidP="00055F2F">
            <w:pPr>
              <w:keepNext/>
              <w:spacing w:after="0" w:line="240" w:lineRule="auto"/>
              <w:rPr>
                <w:rFonts w:ascii="Arial" w:eastAsia="Arial" w:hAnsi="Arial" w:cs="Arial"/>
                <w:b/>
                <w:bCs/>
              </w:rPr>
            </w:pPr>
            <w:r w:rsidRPr="00AA685F">
              <w:rPr>
                <w:rFonts w:ascii="Arial" w:eastAsia="Arial" w:hAnsi="Arial" w:cs="Arial"/>
                <w:b/>
                <w:bCs/>
              </w:rPr>
              <w:t>Activity type</w:t>
            </w:r>
          </w:p>
        </w:tc>
        <w:tc>
          <w:tcPr>
            <w:tcW w:w="1842" w:type="dxa"/>
          </w:tcPr>
          <w:p w:rsidR="00763E5B" w:rsidRPr="00AA685F" w:rsidRDefault="00763E5B" w:rsidP="00055F2F">
            <w:pPr>
              <w:keepNext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</w:rPr>
            </w:pPr>
            <w:r w:rsidRPr="00AA685F">
              <w:rPr>
                <w:rFonts w:ascii="Arial" w:eastAsia="Arial" w:hAnsi="Arial" w:cs="Arial"/>
                <w:b/>
                <w:bCs/>
              </w:rPr>
              <w:t>Percentage</w:t>
            </w:r>
          </w:p>
        </w:tc>
      </w:tr>
      <w:tr w:rsidR="00763E5B" w:rsidRPr="00060A58" w:rsidTr="00055F2F">
        <w:tc>
          <w:tcPr>
            <w:tcW w:w="3261" w:type="dxa"/>
          </w:tcPr>
          <w:p w:rsidR="00763E5B" w:rsidRPr="00F96375" w:rsidRDefault="00763E5B" w:rsidP="00055F2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Arial" w:hAnsi="Arial" w:cs="Arial"/>
              </w:rPr>
            </w:pPr>
            <w:r w:rsidRPr="00F96375">
              <w:rPr>
                <w:rFonts w:ascii="Arial" w:eastAsia="Arial" w:hAnsi="Arial" w:cs="Arial"/>
              </w:rPr>
              <w:t>Written exam</w:t>
            </w:r>
          </w:p>
        </w:tc>
        <w:tc>
          <w:tcPr>
            <w:tcW w:w="1842" w:type="dxa"/>
          </w:tcPr>
          <w:p w:rsidR="00763E5B" w:rsidRPr="00AA685F" w:rsidRDefault="00763E5B" w:rsidP="00055F2F">
            <w:pPr>
              <w:keepNext/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 w:rsidRPr="00AA685F">
              <w:rPr>
                <w:rFonts w:ascii="Arial" w:eastAsia="Arial" w:hAnsi="Arial" w:cs="Arial"/>
              </w:rPr>
              <w:t>0</w:t>
            </w:r>
          </w:p>
        </w:tc>
      </w:tr>
      <w:tr w:rsidR="00763E5B" w:rsidRPr="00060A58" w:rsidTr="00055F2F">
        <w:tc>
          <w:tcPr>
            <w:tcW w:w="3261" w:type="dxa"/>
          </w:tcPr>
          <w:p w:rsidR="00763E5B" w:rsidRPr="00F96375" w:rsidRDefault="00763E5B" w:rsidP="00055F2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Arial" w:hAnsi="Arial" w:cs="Arial"/>
              </w:rPr>
            </w:pPr>
            <w:r w:rsidRPr="00F96375">
              <w:rPr>
                <w:rFonts w:ascii="Arial" w:eastAsia="Arial" w:hAnsi="Arial" w:cs="Arial"/>
              </w:rPr>
              <w:t xml:space="preserve">Coursework </w:t>
            </w:r>
          </w:p>
        </w:tc>
        <w:tc>
          <w:tcPr>
            <w:tcW w:w="1842" w:type="dxa"/>
          </w:tcPr>
          <w:p w:rsidR="00763E5B" w:rsidRPr="00AA685F" w:rsidRDefault="00763E5B" w:rsidP="00055F2F">
            <w:pPr>
              <w:keepNext/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50%</w:t>
            </w:r>
          </w:p>
        </w:tc>
      </w:tr>
      <w:tr w:rsidR="00763E5B" w:rsidRPr="00060A58" w:rsidTr="00055F2F">
        <w:tc>
          <w:tcPr>
            <w:tcW w:w="3261" w:type="dxa"/>
          </w:tcPr>
          <w:p w:rsidR="00763E5B" w:rsidRPr="00F96375" w:rsidRDefault="00763E5B" w:rsidP="00055F2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Arial" w:hAnsi="Arial" w:cs="Arial"/>
              </w:rPr>
            </w:pPr>
            <w:r w:rsidRPr="00F96375">
              <w:rPr>
                <w:rFonts w:ascii="Arial" w:eastAsia="Arial" w:hAnsi="Arial" w:cs="Arial"/>
              </w:rPr>
              <w:t>Practical</w:t>
            </w:r>
          </w:p>
        </w:tc>
        <w:tc>
          <w:tcPr>
            <w:tcW w:w="1842" w:type="dxa"/>
          </w:tcPr>
          <w:p w:rsidR="00763E5B" w:rsidRPr="00AA685F" w:rsidRDefault="00763E5B" w:rsidP="00055F2F">
            <w:pPr>
              <w:keepNext/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50%</w:t>
            </w:r>
          </w:p>
        </w:tc>
      </w:tr>
      <w:tr w:rsidR="00763E5B" w:rsidRPr="00060A58" w:rsidTr="00055F2F">
        <w:tc>
          <w:tcPr>
            <w:tcW w:w="3261" w:type="dxa"/>
          </w:tcPr>
          <w:p w:rsidR="00763E5B" w:rsidRPr="00AA685F" w:rsidRDefault="00763E5B" w:rsidP="00055F2F">
            <w:pPr>
              <w:keepNext/>
              <w:spacing w:after="0" w:line="240" w:lineRule="auto"/>
              <w:rPr>
                <w:rFonts w:ascii="Arial" w:eastAsia="Arial" w:hAnsi="Arial" w:cs="Arial"/>
              </w:rPr>
            </w:pPr>
            <w:r w:rsidRPr="00AA685F">
              <w:rPr>
                <w:rFonts w:ascii="Arial" w:eastAsia="Arial" w:hAnsi="Arial" w:cs="Arial"/>
                <w:b/>
                <w:bCs/>
              </w:rPr>
              <w:t>TOTAL</w:t>
            </w:r>
          </w:p>
        </w:tc>
        <w:tc>
          <w:tcPr>
            <w:tcW w:w="1842" w:type="dxa"/>
          </w:tcPr>
          <w:p w:rsidR="00763E5B" w:rsidRPr="00AA685F" w:rsidRDefault="00763E5B" w:rsidP="00055F2F">
            <w:pPr>
              <w:keepNext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</w:rPr>
            </w:pPr>
            <w:r w:rsidRPr="00AA685F">
              <w:rPr>
                <w:rFonts w:ascii="Arial" w:eastAsia="Arial" w:hAnsi="Arial" w:cs="Arial"/>
                <w:b/>
                <w:bCs/>
              </w:rPr>
              <w:t>100%</w:t>
            </w:r>
          </w:p>
        </w:tc>
      </w:tr>
    </w:tbl>
    <w:p w:rsidR="00763E5B" w:rsidRPr="00060A58" w:rsidRDefault="00763E5B" w:rsidP="00763E5B">
      <w:pPr>
        <w:spacing w:after="0" w:line="240" w:lineRule="auto"/>
        <w:rPr>
          <w:rFonts w:ascii="Arial" w:hAnsi="Arial" w:cs="Arial"/>
          <w:b/>
        </w:rPr>
      </w:pPr>
    </w:p>
    <w:p w:rsidR="00763E5B" w:rsidRDefault="00763E5B" w:rsidP="00763E5B">
      <w:pPr>
        <w:spacing w:after="0" w:line="240" w:lineRule="auto"/>
        <w:rPr>
          <w:rFonts w:ascii="Arial" w:hAnsi="Arial" w:cs="Arial"/>
          <w:b/>
        </w:rPr>
      </w:pPr>
    </w:p>
    <w:p w:rsidR="00763E5B" w:rsidRPr="00AA685F" w:rsidRDefault="00763E5B" w:rsidP="00763E5B">
      <w:pPr>
        <w:spacing w:after="0" w:line="240" w:lineRule="auto"/>
        <w:rPr>
          <w:rFonts w:ascii="Arial" w:eastAsia="Arial" w:hAnsi="Arial" w:cs="Arial"/>
          <w:b/>
          <w:bCs/>
        </w:rPr>
      </w:pPr>
      <w:r w:rsidRPr="00AA685F">
        <w:rPr>
          <w:rFonts w:ascii="Arial" w:eastAsia="Arial" w:hAnsi="Arial" w:cs="Arial"/>
          <w:b/>
          <w:bCs/>
        </w:rPr>
        <w:t>READING LIST</w:t>
      </w:r>
    </w:p>
    <w:p w:rsidR="00763E5B" w:rsidRPr="00060A58" w:rsidRDefault="00763E5B" w:rsidP="00763E5B">
      <w:pPr>
        <w:spacing w:after="0" w:line="240" w:lineRule="auto"/>
        <w:rPr>
          <w:rFonts w:ascii="Arial" w:hAnsi="Arial" w:cs="Arial"/>
          <w:b/>
        </w:rPr>
      </w:pPr>
    </w:p>
    <w:tbl>
      <w:tblPr>
        <w:tblStyle w:val="TableGrid"/>
        <w:tblW w:w="8885" w:type="dxa"/>
        <w:tblInd w:w="-5" w:type="dxa"/>
        <w:tblLook w:val="04A0" w:firstRow="1" w:lastRow="0" w:firstColumn="1" w:lastColumn="0" w:noHBand="0" w:noVBand="1"/>
      </w:tblPr>
      <w:tblGrid>
        <w:gridCol w:w="2397"/>
        <w:gridCol w:w="5129"/>
        <w:gridCol w:w="1359"/>
      </w:tblGrid>
      <w:tr w:rsidR="00763E5B" w:rsidRPr="00060A58" w:rsidTr="00055F2F">
        <w:trPr>
          <w:trHeight w:val="247"/>
        </w:trPr>
        <w:tc>
          <w:tcPr>
            <w:tcW w:w="2397" w:type="dxa"/>
            <w:shd w:val="clear" w:color="auto" w:fill="BFBFBF" w:themeFill="background1" w:themeFillShade="BF"/>
          </w:tcPr>
          <w:p w:rsidR="00763E5B" w:rsidRPr="00AA685F" w:rsidRDefault="00763E5B" w:rsidP="00055F2F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eastAsia="Arial" w:hAnsi="Arial" w:cs="Arial"/>
                <w:b/>
                <w:bCs/>
              </w:rPr>
            </w:pPr>
            <w:r w:rsidRPr="00AA685F">
              <w:rPr>
                <w:rFonts w:ascii="Arial" w:eastAsia="Arial" w:hAnsi="Arial" w:cs="Arial"/>
                <w:b/>
                <w:bCs/>
              </w:rPr>
              <w:t>Module Code</w:t>
            </w:r>
          </w:p>
        </w:tc>
        <w:tc>
          <w:tcPr>
            <w:tcW w:w="6488" w:type="dxa"/>
            <w:gridSpan w:val="2"/>
          </w:tcPr>
          <w:p w:rsidR="00763E5B" w:rsidRPr="00060A58" w:rsidRDefault="00763E5B" w:rsidP="00055F2F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773235">
              <w:rPr>
                <w:rFonts w:ascii="Arial" w:hAnsi="Arial" w:cs="Arial"/>
                <w:b/>
              </w:rPr>
              <w:t>ACBA6001</w:t>
            </w:r>
          </w:p>
        </w:tc>
      </w:tr>
      <w:tr w:rsidR="00763E5B" w:rsidRPr="00060A58" w:rsidTr="00055F2F">
        <w:trPr>
          <w:trHeight w:val="232"/>
        </w:trPr>
        <w:tc>
          <w:tcPr>
            <w:tcW w:w="2397" w:type="dxa"/>
            <w:shd w:val="clear" w:color="auto" w:fill="BFBFBF" w:themeFill="background1" w:themeFillShade="BF"/>
          </w:tcPr>
          <w:p w:rsidR="00763E5B" w:rsidRPr="00AA685F" w:rsidRDefault="00763E5B" w:rsidP="00055F2F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eastAsia="Arial" w:hAnsi="Arial" w:cs="Arial"/>
                <w:b/>
                <w:bCs/>
              </w:rPr>
            </w:pPr>
            <w:r w:rsidRPr="00AA685F">
              <w:rPr>
                <w:rFonts w:ascii="Arial" w:eastAsia="Arial" w:hAnsi="Arial" w:cs="Arial"/>
                <w:b/>
                <w:bCs/>
              </w:rPr>
              <w:t>Module Title</w:t>
            </w:r>
          </w:p>
        </w:tc>
        <w:tc>
          <w:tcPr>
            <w:tcW w:w="6488" w:type="dxa"/>
            <w:gridSpan w:val="2"/>
          </w:tcPr>
          <w:p w:rsidR="00763E5B" w:rsidRPr="00AA685F" w:rsidRDefault="00763E5B" w:rsidP="00055F2F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eastAsia="Arial" w:hAnsi="Arial" w:cs="Arial"/>
                <w:b/>
                <w:bCs/>
              </w:rPr>
            </w:pPr>
            <w:r w:rsidRPr="00AA685F">
              <w:rPr>
                <w:rFonts w:ascii="Arial" w:eastAsia="Arial" w:hAnsi="Arial" w:cs="Arial"/>
                <w:b/>
                <w:bCs/>
              </w:rPr>
              <w:t>Design Economics</w:t>
            </w:r>
          </w:p>
        </w:tc>
      </w:tr>
      <w:tr w:rsidR="00763E5B" w:rsidRPr="00060A58" w:rsidTr="00055F2F">
        <w:trPr>
          <w:trHeight w:val="247"/>
        </w:trPr>
        <w:tc>
          <w:tcPr>
            <w:tcW w:w="2397" w:type="dxa"/>
            <w:shd w:val="clear" w:color="auto" w:fill="BFBFBF" w:themeFill="background1" w:themeFillShade="BF"/>
          </w:tcPr>
          <w:p w:rsidR="00763E5B" w:rsidRPr="00AA685F" w:rsidRDefault="00763E5B" w:rsidP="00055F2F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eastAsia="Arial" w:hAnsi="Arial" w:cs="Arial"/>
                <w:b/>
                <w:bCs/>
              </w:rPr>
            </w:pPr>
            <w:r w:rsidRPr="00AA685F">
              <w:rPr>
                <w:rFonts w:ascii="Arial" w:eastAsia="Arial" w:hAnsi="Arial" w:cs="Arial"/>
                <w:b/>
                <w:bCs/>
              </w:rPr>
              <w:t>Classification</w:t>
            </w:r>
          </w:p>
        </w:tc>
        <w:tc>
          <w:tcPr>
            <w:tcW w:w="5129" w:type="dxa"/>
            <w:shd w:val="clear" w:color="auto" w:fill="BFBFBF" w:themeFill="background1" w:themeFillShade="BF"/>
          </w:tcPr>
          <w:p w:rsidR="00763E5B" w:rsidRPr="00AA685F" w:rsidRDefault="00763E5B" w:rsidP="00055F2F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eastAsia="Arial" w:hAnsi="Arial" w:cs="Arial"/>
                <w:b/>
                <w:bCs/>
              </w:rPr>
            </w:pPr>
            <w:r w:rsidRPr="00AA685F">
              <w:rPr>
                <w:rFonts w:ascii="Arial" w:eastAsia="Arial" w:hAnsi="Arial" w:cs="Arial"/>
                <w:b/>
                <w:bCs/>
              </w:rPr>
              <w:t>Reading List entry</w:t>
            </w:r>
          </w:p>
        </w:tc>
        <w:tc>
          <w:tcPr>
            <w:tcW w:w="1359" w:type="dxa"/>
            <w:shd w:val="clear" w:color="auto" w:fill="BFBFBF" w:themeFill="background1" w:themeFillShade="BF"/>
          </w:tcPr>
          <w:p w:rsidR="00763E5B" w:rsidRPr="00AA685F" w:rsidRDefault="00763E5B" w:rsidP="00055F2F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eastAsia="Arial" w:hAnsi="Arial" w:cs="Arial"/>
                <w:b/>
                <w:bCs/>
              </w:rPr>
            </w:pPr>
            <w:r w:rsidRPr="00AA685F">
              <w:rPr>
                <w:rFonts w:ascii="Arial" w:eastAsia="Arial" w:hAnsi="Arial" w:cs="Arial"/>
                <w:b/>
                <w:bCs/>
              </w:rPr>
              <w:t>Electronic*</w:t>
            </w:r>
          </w:p>
        </w:tc>
      </w:tr>
      <w:tr w:rsidR="00763E5B" w:rsidRPr="00060A58" w:rsidTr="00055F2F">
        <w:trPr>
          <w:trHeight w:val="480"/>
        </w:trPr>
        <w:tc>
          <w:tcPr>
            <w:tcW w:w="2397" w:type="dxa"/>
          </w:tcPr>
          <w:p w:rsidR="00763E5B" w:rsidRPr="00AA685F" w:rsidRDefault="00763E5B" w:rsidP="00055F2F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eastAsia="Arial" w:hAnsi="Arial" w:cs="Arial"/>
              </w:rPr>
            </w:pPr>
            <w:r w:rsidRPr="00AA685F">
              <w:rPr>
                <w:rFonts w:ascii="Arial" w:eastAsia="Arial" w:hAnsi="Arial" w:cs="Arial"/>
              </w:rPr>
              <w:t>Essential</w:t>
            </w:r>
          </w:p>
        </w:tc>
        <w:tc>
          <w:tcPr>
            <w:tcW w:w="5129" w:type="dxa"/>
          </w:tcPr>
          <w:p w:rsidR="00763E5B" w:rsidRPr="00AA685F" w:rsidRDefault="00763E5B" w:rsidP="00055F2F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eastAsia="Arial" w:hAnsi="Arial" w:cs="Arial"/>
              </w:rPr>
            </w:pPr>
            <w:r w:rsidRPr="00AA685F">
              <w:rPr>
                <w:rFonts w:ascii="Arial" w:eastAsia="Arial" w:hAnsi="Arial" w:cs="Arial"/>
              </w:rPr>
              <w:t>Kirkham</w:t>
            </w:r>
            <w:r>
              <w:rPr>
                <w:rFonts w:ascii="Arial" w:eastAsia="Arial" w:hAnsi="Arial" w:cs="Arial"/>
              </w:rPr>
              <w:t xml:space="preserve">, </w:t>
            </w:r>
            <w:r w:rsidRPr="00AA685F"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</w:rPr>
              <w:t>.</w:t>
            </w:r>
            <w:r w:rsidRPr="00AA685F">
              <w:rPr>
                <w:rFonts w:ascii="Arial" w:eastAsia="Arial" w:hAnsi="Arial" w:cs="Arial"/>
              </w:rPr>
              <w:t xml:space="preserve"> (2014)</w:t>
            </w:r>
            <w:r>
              <w:rPr>
                <w:rFonts w:ascii="Arial" w:eastAsia="Arial" w:hAnsi="Arial" w:cs="Arial"/>
              </w:rPr>
              <w:t>.</w:t>
            </w:r>
            <w:r w:rsidRPr="00AA685F">
              <w:rPr>
                <w:rFonts w:ascii="Arial" w:eastAsia="Arial" w:hAnsi="Arial" w:cs="Arial"/>
              </w:rPr>
              <w:t xml:space="preserve"> </w:t>
            </w:r>
            <w:r w:rsidRPr="00AA685F">
              <w:rPr>
                <w:rFonts w:ascii="Arial" w:eastAsia="Arial" w:hAnsi="Arial" w:cs="Arial"/>
                <w:i/>
              </w:rPr>
              <w:t xml:space="preserve">Ferry and </w:t>
            </w:r>
            <w:proofErr w:type="spellStart"/>
            <w:r w:rsidRPr="00AA685F">
              <w:rPr>
                <w:rFonts w:ascii="Arial" w:eastAsia="Arial" w:hAnsi="Arial" w:cs="Arial"/>
                <w:i/>
              </w:rPr>
              <w:t>Brandons</w:t>
            </w:r>
            <w:proofErr w:type="spellEnd"/>
            <w:r w:rsidRPr="00AA685F">
              <w:rPr>
                <w:rFonts w:ascii="Arial" w:eastAsia="Arial" w:hAnsi="Arial" w:cs="Arial"/>
                <w:i/>
              </w:rPr>
              <w:t xml:space="preserve"> Cost Planning of Buildings</w:t>
            </w:r>
            <w:r>
              <w:rPr>
                <w:rFonts w:ascii="Arial" w:eastAsia="Arial" w:hAnsi="Arial" w:cs="Arial"/>
              </w:rPr>
              <w:t>.</w:t>
            </w:r>
            <w:r w:rsidRPr="00AA685F">
              <w:rPr>
                <w:rFonts w:ascii="Arial" w:eastAsia="Arial" w:hAnsi="Arial" w:cs="Arial"/>
              </w:rPr>
              <w:t xml:space="preserve">  9</w:t>
            </w:r>
            <w:r w:rsidRPr="00AA685F">
              <w:rPr>
                <w:rFonts w:ascii="Arial" w:eastAsia="Arial" w:hAnsi="Arial" w:cs="Arial"/>
                <w:vertAlign w:val="superscript"/>
              </w:rPr>
              <w:t>th</w:t>
            </w:r>
            <w:r w:rsidRPr="00AA685F">
              <w:rPr>
                <w:rFonts w:ascii="Arial" w:eastAsia="Arial" w:hAnsi="Arial" w:cs="Arial"/>
              </w:rPr>
              <w:t xml:space="preserve"> Ed</w:t>
            </w:r>
            <w:r>
              <w:rPr>
                <w:rFonts w:ascii="Arial" w:eastAsia="Arial" w:hAnsi="Arial" w:cs="Arial"/>
              </w:rPr>
              <w:t>.</w:t>
            </w:r>
            <w:r w:rsidRPr="00AA685F">
              <w:rPr>
                <w:rFonts w:ascii="Arial" w:eastAsia="Arial" w:hAnsi="Arial" w:cs="Arial"/>
              </w:rPr>
              <w:t xml:space="preserve"> Oxford: Blackwell</w:t>
            </w:r>
          </w:p>
        </w:tc>
        <w:tc>
          <w:tcPr>
            <w:tcW w:w="1359" w:type="dxa"/>
          </w:tcPr>
          <w:sdt>
            <w:sdtPr>
              <w:rPr>
                <w:rFonts w:ascii="Arial" w:hAnsi="Arial" w:cs="Arial"/>
              </w:rPr>
              <w:id w:val="-439297832"/>
            </w:sdtPr>
            <w:sdtContent>
              <w:p w:rsidR="00763E5B" w:rsidRPr="00AA685F" w:rsidRDefault="00763E5B" w:rsidP="00055F2F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eastAsia="Arial" w:hAnsi="Arial" w:cs="Arial"/>
                  </w:rPr>
                </w:pPr>
                <w:r w:rsidRPr="00AA685F">
                  <w:rPr>
                    <w:rFonts w:ascii="Segoe UI Symbol" w:eastAsia="Segoe UI Symbol" w:hAnsi="Segoe UI Symbol" w:cs="Segoe UI Symbol"/>
                  </w:rPr>
                  <w:t>☐</w:t>
                </w:r>
              </w:p>
            </w:sdtContent>
          </w:sdt>
          <w:p w:rsidR="00763E5B" w:rsidRDefault="00763E5B" w:rsidP="00055F2F"/>
        </w:tc>
      </w:tr>
      <w:tr w:rsidR="00763E5B" w:rsidRPr="00060A58" w:rsidTr="00055F2F">
        <w:trPr>
          <w:trHeight w:val="480"/>
        </w:trPr>
        <w:tc>
          <w:tcPr>
            <w:tcW w:w="2397" w:type="dxa"/>
          </w:tcPr>
          <w:p w:rsidR="00763E5B" w:rsidRPr="00AA685F" w:rsidRDefault="00763E5B" w:rsidP="00055F2F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eastAsia="Arial" w:hAnsi="Arial" w:cs="Arial"/>
              </w:rPr>
            </w:pPr>
            <w:r w:rsidRPr="00AA685F">
              <w:rPr>
                <w:rFonts w:ascii="Arial" w:eastAsia="Arial" w:hAnsi="Arial" w:cs="Arial"/>
              </w:rPr>
              <w:t>Essential</w:t>
            </w:r>
          </w:p>
        </w:tc>
        <w:tc>
          <w:tcPr>
            <w:tcW w:w="5129" w:type="dxa"/>
          </w:tcPr>
          <w:p w:rsidR="00763E5B" w:rsidRDefault="00763E5B" w:rsidP="00055F2F">
            <w:pPr>
              <w:shd w:val="clear" w:color="auto" w:fill="FFFFFF" w:themeFill="background1"/>
              <w:spacing w:after="0" w:line="240" w:lineRule="auto"/>
              <w:rPr>
                <w:rFonts w:ascii="Arial" w:eastAsia="Arial" w:hAnsi="Arial" w:cs="Arial"/>
              </w:rPr>
            </w:pPr>
            <w:r w:rsidRPr="00AA685F">
              <w:rPr>
                <w:rFonts w:ascii="Arial" w:eastAsia="Arial" w:hAnsi="Arial" w:cs="Arial"/>
              </w:rPr>
              <w:t>Smith</w:t>
            </w:r>
            <w:r>
              <w:rPr>
                <w:rFonts w:ascii="Arial" w:eastAsia="Arial" w:hAnsi="Arial" w:cs="Arial"/>
              </w:rPr>
              <w:t>,</w:t>
            </w:r>
            <w:r w:rsidRPr="00AA685F">
              <w:rPr>
                <w:rFonts w:ascii="Arial" w:eastAsia="Arial" w:hAnsi="Arial" w:cs="Arial"/>
              </w:rPr>
              <w:t xml:space="preserve"> J</w:t>
            </w:r>
            <w:r>
              <w:rPr>
                <w:rFonts w:ascii="Arial" w:eastAsia="Arial" w:hAnsi="Arial" w:cs="Arial"/>
              </w:rPr>
              <w:t>.</w:t>
            </w:r>
            <w:r w:rsidRPr="00AA685F">
              <w:rPr>
                <w:rFonts w:ascii="Arial" w:eastAsia="Arial" w:hAnsi="Arial" w:cs="Arial"/>
              </w:rPr>
              <w:t xml:space="preserve"> (2016)</w:t>
            </w:r>
            <w:r>
              <w:rPr>
                <w:rFonts w:ascii="Arial" w:eastAsia="Arial" w:hAnsi="Arial" w:cs="Arial"/>
              </w:rPr>
              <w:t>.</w:t>
            </w:r>
            <w:r w:rsidRPr="00AA685F">
              <w:rPr>
                <w:rFonts w:ascii="Arial" w:eastAsia="Arial" w:hAnsi="Arial" w:cs="Arial"/>
              </w:rPr>
              <w:t xml:space="preserve"> </w:t>
            </w:r>
            <w:r w:rsidRPr="00AA685F">
              <w:rPr>
                <w:rFonts w:ascii="Arial" w:eastAsia="Arial" w:hAnsi="Arial" w:cs="Arial"/>
                <w:i/>
              </w:rPr>
              <w:t>Building Cost Planning for the Design Team</w:t>
            </w:r>
            <w:r>
              <w:rPr>
                <w:rFonts w:ascii="Arial" w:eastAsia="Arial" w:hAnsi="Arial" w:cs="Arial"/>
                <w:i/>
              </w:rPr>
              <w:t>.</w:t>
            </w:r>
            <w:r w:rsidRPr="00AA685F">
              <w:rPr>
                <w:rFonts w:ascii="Arial" w:eastAsia="Arial" w:hAnsi="Arial" w:cs="Arial"/>
              </w:rPr>
              <w:t xml:space="preserve"> 3</w:t>
            </w:r>
            <w:r w:rsidRPr="00AA685F">
              <w:rPr>
                <w:rFonts w:ascii="Arial" w:eastAsia="Arial" w:hAnsi="Arial" w:cs="Arial"/>
                <w:vertAlign w:val="superscript"/>
              </w:rPr>
              <w:t>rd</w:t>
            </w:r>
            <w:r w:rsidRPr="00AA685F">
              <w:rPr>
                <w:rFonts w:ascii="Arial" w:eastAsia="Arial" w:hAnsi="Arial" w:cs="Arial"/>
              </w:rPr>
              <w:t xml:space="preserve"> Ed</w:t>
            </w:r>
            <w:r>
              <w:rPr>
                <w:rFonts w:ascii="Arial" w:eastAsia="Arial" w:hAnsi="Arial" w:cs="Arial"/>
              </w:rPr>
              <w:t>.</w:t>
            </w:r>
            <w:r w:rsidRPr="00AA685F">
              <w:rPr>
                <w:rFonts w:ascii="Arial" w:eastAsia="Arial" w:hAnsi="Arial" w:cs="Arial"/>
              </w:rPr>
              <w:t xml:space="preserve">  </w:t>
            </w:r>
            <w:r>
              <w:rPr>
                <w:rFonts w:ascii="Arial" w:eastAsia="Arial" w:hAnsi="Arial" w:cs="Arial"/>
              </w:rPr>
              <w:t>Abingdon, Oxon:</w:t>
            </w:r>
          </w:p>
          <w:p w:rsidR="00763E5B" w:rsidRPr="00AA685F" w:rsidRDefault="00763E5B" w:rsidP="00055F2F">
            <w:pPr>
              <w:shd w:val="clear" w:color="auto" w:fill="FFFFFF" w:themeFill="background1"/>
              <w:spacing w:after="0" w:line="240" w:lineRule="auto"/>
              <w:rPr>
                <w:rFonts w:ascii="Arial" w:eastAsia="Arial" w:hAnsi="Arial" w:cs="Arial"/>
              </w:rPr>
            </w:pPr>
            <w:r w:rsidRPr="00AA685F">
              <w:rPr>
                <w:rFonts w:ascii="Arial" w:eastAsia="Arial" w:hAnsi="Arial" w:cs="Arial"/>
              </w:rPr>
              <w:t>Routledge</w:t>
            </w:r>
          </w:p>
        </w:tc>
        <w:tc>
          <w:tcPr>
            <w:tcW w:w="1359" w:type="dxa"/>
          </w:tcPr>
          <w:sdt>
            <w:sdtPr>
              <w:rPr>
                <w:rFonts w:ascii="Arial" w:hAnsi="Arial" w:cs="Arial"/>
              </w:rPr>
              <w:id w:val="974105576"/>
            </w:sdtPr>
            <w:sdtContent>
              <w:p w:rsidR="00763E5B" w:rsidRPr="00AA685F" w:rsidRDefault="00763E5B" w:rsidP="00055F2F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eastAsia="Arial" w:hAnsi="Arial" w:cs="Arial"/>
                  </w:rPr>
                </w:pPr>
                <w:r w:rsidRPr="00AA685F">
                  <w:rPr>
                    <w:rFonts w:ascii="Segoe UI Symbol" w:eastAsia="Segoe UI Symbol" w:hAnsi="Segoe UI Symbol" w:cs="Segoe UI Symbol"/>
                  </w:rPr>
                  <w:t>☐</w:t>
                </w:r>
              </w:p>
            </w:sdtContent>
          </w:sdt>
          <w:p w:rsidR="00763E5B" w:rsidRDefault="00763E5B" w:rsidP="00055F2F"/>
        </w:tc>
      </w:tr>
      <w:tr w:rsidR="00763E5B" w:rsidRPr="00060A58" w:rsidTr="00055F2F">
        <w:trPr>
          <w:trHeight w:val="631"/>
        </w:trPr>
        <w:tc>
          <w:tcPr>
            <w:tcW w:w="2397" w:type="dxa"/>
          </w:tcPr>
          <w:p w:rsidR="00763E5B" w:rsidRPr="00AA685F" w:rsidRDefault="00763E5B" w:rsidP="00055F2F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eastAsia="Arial" w:hAnsi="Arial" w:cs="Arial"/>
              </w:rPr>
            </w:pPr>
            <w:r w:rsidRPr="00AA685F">
              <w:rPr>
                <w:rFonts w:ascii="Arial" w:eastAsia="Arial" w:hAnsi="Arial" w:cs="Arial"/>
              </w:rPr>
              <w:t>Further</w:t>
            </w:r>
          </w:p>
        </w:tc>
        <w:tc>
          <w:tcPr>
            <w:tcW w:w="5129" w:type="dxa"/>
          </w:tcPr>
          <w:p w:rsidR="00763E5B" w:rsidRPr="00AA685F" w:rsidRDefault="00763E5B" w:rsidP="00055F2F">
            <w:pPr>
              <w:spacing w:after="0" w:line="240" w:lineRule="auto"/>
              <w:rPr>
                <w:rFonts w:ascii="Arial" w:eastAsia="Arial" w:hAnsi="Arial" w:cs="Arial"/>
              </w:rPr>
            </w:pPr>
            <w:r w:rsidRPr="00AA685F">
              <w:rPr>
                <w:rFonts w:ascii="Arial" w:eastAsia="Arial" w:hAnsi="Arial" w:cs="Arial"/>
              </w:rPr>
              <w:t>Scott</w:t>
            </w:r>
            <w:r>
              <w:rPr>
                <w:rFonts w:ascii="Arial" w:eastAsia="Arial" w:hAnsi="Arial" w:cs="Arial"/>
              </w:rPr>
              <w:t>,</w:t>
            </w:r>
            <w:r w:rsidRPr="00AA685F">
              <w:rPr>
                <w:rFonts w:ascii="Arial" w:eastAsia="Arial" w:hAnsi="Arial" w:cs="Arial"/>
              </w:rPr>
              <w:t xml:space="preserve"> J</w:t>
            </w:r>
            <w:r>
              <w:rPr>
                <w:rFonts w:ascii="Arial" w:eastAsia="Arial" w:hAnsi="Arial" w:cs="Arial"/>
              </w:rPr>
              <w:t>.</w:t>
            </w:r>
            <w:r w:rsidRPr="00AA685F">
              <w:rPr>
                <w:rFonts w:ascii="Arial" w:eastAsia="Arial" w:hAnsi="Arial" w:cs="Arial"/>
              </w:rPr>
              <w:t xml:space="preserve"> (2015)</w:t>
            </w:r>
            <w:r>
              <w:rPr>
                <w:rFonts w:ascii="Arial" w:eastAsia="Arial" w:hAnsi="Arial" w:cs="Arial"/>
              </w:rPr>
              <w:t>.</w:t>
            </w:r>
            <w:r w:rsidRPr="00AA685F">
              <w:rPr>
                <w:rFonts w:ascii="Arial" w:eastAsia="Arial" w:hAnsi="Arial" w:cs="Arial"/>
              </w:rPr>
              <w:t xml:space="preserve"> </w:t>
            </w:r>
            <w:r w:rsidRPr="00AA685F">
              <w:rPr>
                <w:rFonts w:ascii="Arial" w:eastAsia="Arial" w:hAnsi="Arial" w:cs="Arial"/>
                <w:i/>
              </w:rPr>
              <w:t>Cost Planning of Construction Projects</w:t>
            </w:r>
            <w:r>
              <w:rPr>
                <w:rFonts w:ascii="Arial" w:eastAsia="Arial" w:hAnsi="Arial" w:cs="Arial"/>
              </w:rPr>
              <w:t>.</w:t>
            </w:r>
            <w:r w:rsidRPr="00AA685F"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Hoboken: </w:t>
            </w:r>
            <w:r w:rsidRPr="00AA685F">
              <w:rPr>
                <w:rFonts w:ascii="Arial" w:eastAsia="Arial" w:hAnsi="Arial" w:cs="Arial"/>
              </w:rPr>
              <w:t>John Wiley and Sons</w:t>
            </w:r>
            <w:r>
              <w:rPr>
                <w:rFonts w:ascii="Arial" w:eastAsia="Arial" w:hAnsi="Arial" w:cs="Arial"/>
              </w:rPr>
              <w:t xml:space="preserve"> Inc.</w:t>
            </w:r>
          </w:p>
        </w:tc>
        <w:tc>
          <w:tcPr>
            <w:tcW w:w="1359" w:type="dxa"/>
          </w:tcPr>
          <w:p w:rsidR="00763E5B" w:rsidRPr="00AA685F" w:rsidRDefault="00763E5B" w:rsidP="00055F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237716477"/>
              </w:sdtPr>
              <w:sdtContent>
                <w:r w:rsidRPr="00FF496F">
                  <w:rPr>
                    <w:rFonts w:ascii="Segoe UI Symbol" w:eastAsia="MS Gothic" w:hAnsi="Segoe UI Symbol" w:cs="Segoe UI Symbol"/>
                  </w:rPr>
                  <w:t>☐</w:t>
                </w:r>
                <w:r>
                  <w:rPr>
                    <w:rFonts w:ascii="Segoe UI Symbol" w:eastAsia="MS Gothic" w:hAnsi="Segoe UI Symbol" w:cs="Segoe UI Symbol"/>
                  </w:rPr>
                  <w:t>x</w:t>
                </w:r>
              </w:sdtContent>
            </w:sdt>
          </w:p>
        </w:tc>
      </w:tr>
      <w:tr w:rsidR="00763E5B" w:rsidRPr="00060A58" w:rsidTr="00055F2F">
        <w:trPr>
          <w:trHeight w:val="1129"/>
        </w:trPr>
        <w:tc>
          <w:tcPr>
            <w:tcW w:w="2397" w:type="dxa"/>
          </w:tcPr>
          <w:p w:rsidR="00763E5B" w:rsidRPr="00AA685F" w:rsidRDefault="00763E5B" w:rsidP="00055F2F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eastAsia="Arial" w:hAnsi="Arial" w:cs="Arial"/>
              </w:rPr>
            </w:pPr>
            <w:r w:rsidRPr="00AA685F">
              <w:rPr>
                <w:rFonts w:ascii="Arial" w:eastAsia="Arial" w:hAnsi="Arial" w:cs="Arial"/>
              </w:rPr>
              <w:t>Further</w:t>
            </w:r>
          </w:p>
        </w:tc>
        <w:tc>
          <w:tcPr>
            <w:tcW w:w="5129" w:type="dxa"/>
          </w:tcPr>
          <w:p w:rsidR="00763E5B" w:rsidRPr="00AA685F" w:rsidRDefault="00763E5B" w:rsidP="00055F2F">
            <w:pPr>
              <w:spacing w:after="0" w:line="240" w:lineRule="auto"/>
              <w:rPr>
                <w:rFonts w:ascii="Arial" w:eastAsia="Arial" w:hAnsi="Arial" w:cs="Arial"/>
              </w:rPr>
            </w:pPr>
            <w:r w:rsidRPr="00AA685F">
              <w:rPr>
                <w:rFonts w:ascii="Arial" w:eastAsia="Arial" w:hAnsi="Arial" w:cs="Arial"/>
              </w:rPr>
              <w:t>Robinson</w:t>
            </w:r>
            <w:r>
              <w:rPr>
                <w:rFonts w:ascii="Arial" w:eastAsia="Arial" w:hAnsi="Arial" w:cs="Arial"/>
              </w:rPr>
              <w:t>,</w:t>
            </w:r>
            <w:r w:rsidRPr="00AA685F">
              <w:rPr>
                <w:rFonts w:ascii="Arial" w:eastAsia="Arial" w:hAnsi="Arial" w:cs="Arial"/>
              </w:rPr>
              <w:t xml:space="preserve"> H</w:t>
            </w:r>
            <w:r>
              <w:rPr>
                <w:rFonts w:ascii="Arial" w:eastAsia="Arial" w:hAnsi="Arial" w:cs="Arial"/>
              </w:rPr>
              <w:t>,</w:t>
            </w:r>
            <w:r w:rsidRPr="00AA685F">
              <w:rPr>
                <w:rFonts w:ascii="Arial" w:eastAsia="Arial" w:hAnsi="Arial" w:cs="Arial"/>
              </w:rPr>
              <w:t xml:space="preserve"> and Symonds</w:t>
            </w:r>
            <w:r>
              <w:rPr>
                <w:rFonts w:ascii="Arial" w:eastAsia="Arial" w:hAnsi="Arial" w:cs="Arial"/>
              </w:rPr>
              <w:t>,</w:t>
            </w:r>
            <w:r w:rsidRPr="00AA685F">
              <w:rPr>
                <w:rFonts w:ascii="Arial" w:eastAsia="Arial" w:hAnsi="Arial" w:cs="Arial"/>
              </w:rPr>
              <w:t xml:space="preserve"> B</w:t>
            </w:r>
            <w:r>
              <w:rPr>
                <w:rFonts w:ascii="Arial" w:eastAsia="Arial" w:hAnsi="Arial" w:cs="Arial"/>
              </w:rPr>
              <w:t>.</w:t>
            </w:r>
            <w:r w:rsidRPr="00AA685F">
              <w:rPr>
                <w:rFonts w:ascii="Arial" w:eastAsia="Arial" w:hAnsi="Arial" w:cs="Arial"/>
              </w:rPr>
              <w:t xml:space="preserve"> (2015) </w:t>
            </w:r>
            <w:r w:rsidRPr="00AA685F">
              <w:rPr>
                <w:rFonts w:ascii="Arial" w:eastAsia="Arial" w:hAnsi="Arial" w:cs="Arial"/>
                <w:i/>
              </w:rPr>
              <w:t>Design Economics for the Built Environment: Impact of Sustainability on Project Evaluation</w:t>
            </w:r>
            <w:r>
              <w:rPr>
                <w:rFonts w:ascii="Arial" w:eastAsia="Arial" w:hAnsi="Arial" w:cs="Arial"/>
                <w:i/>
              </w:rPr>
              <w:t>.</w:t>
            </w:r>
            <w:r w:rsidRPr="00AA685F">
              <w:rPr>
                <w:rFonts w:ascii="Arial" w:eastAsia="Arial" w:hAnsi="Arial" w:cs="Arial"/>
              </w:rPr>
              <w:t xml:space="preserve">  1</w:t>
            </w:r>
            <w:r w:rsidRPr="00AA685F">
              <w:rPr>
                <w:rFonts w:ascii="Arial" w:eastAsia="Arial" w:hAnsi="Arial" w:cs="Arial"/>
                <w:vertAlign w:val="superscript"/>
              </w:rPr>
              <w:t>st</w:t>
            </w:r>
            <w:r w:rsidRPr="00AA685F">
              <w:rPr>
                <w:rFonts w:ascii="Arial" w:eastAsia="Arial" w:hAnsi="Arial" w:cs="Arial"/>
              </w:rPr>
              <w:t xml:space="preserve"> Ed.  </w:t>
            </w:r>
            <w:r>
              <w:rPr>
                <w:rFonts w:ascii="Arial" w:eastAsia="Arial" w:hAnsi="Arial" w:cs="Arial"/>
              </w:rPr>
              <w:t>Hoboken: John Wiley &amp; Sons Inc.</w:t>
            </w:r>
          </w:p>
        </w:tc>
        <w:tc>
          <w:tcPr>
            <w:tcW w:w="1359" w:type="dxa"/>
          </w:tcPr>
          <w:sdt>
            <w:sdtPr>
              <w:rPr>
                <w:rFonts w:ascii="Arial" w:hAnsi="Arial" w:cs="Arial"/>
              </w:rPr>
              <w:id w:val="463076275"/>
            </w:sdtPr>
            <w:sdtContent>
              <w:p w:rsidR="00763E5B" w:rsidRPr="00AA685F" w:rsidRDefault="00763E5B" w:rsidP="00055F2F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eastAsia="Arial" w:hAnsi="Arial" w:cs="Arial"/>
                  </w:rPr>
                </w:pPr>
                <w:r w:rsidRPr="00AA685F">
                  <w:rPr>
                    <w:rFonts w:ascii="Segoe UI Symbol" w:eastAsia="Segoe UI Symbol" w:hAnsi="Segoe UI Symbol" w:cs="Segoe UI Symbol"/>
                  </w:rPr>
                  <w:t>☐</w:t>
                </w:r>
              </w:p>
            </w:sdtContent>
          </w:sdt>
          <w:p w:rsidR="00763E5B" w:rsidRDefault="00763E5B" w:rsidP="00055F2F"/>
        </w:tc>
      </w:tr>
    </w:tbl>
    <w:p w:rsidR="00EA5466" w:rsidRDefault="00EA5466">
      <w:bookmarkStart w:id="0" w:name="_GoBack"/>
      <w:bookmarkEnd w:id="0"/>
    </w:p>
    <w:sectPr w:rsidR="00EA54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,Times New Roman">
    <w:altName w:val="Times New Roman"/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74774E"/>
    <w:multiLevelType w:val="hybridMultilevel"/>
    <w:tmpl w:val="158AC0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77210E6"/>
    <w:multiLevelType w:val="hybridMultilevel"/>
    <w:tmpl w:val="FDF06F92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E5B"/>
    <w:rsid w:val="000175B2"/>
    <w:rsid w:val="000260B8"/>
    <w:rsid w:val="00052FD7"/>
    <w:rsid w:val="00054242"/>
    <w:rsid w:val="0006369E"/>
    <w:rsid w:val="00066ADC"/>
    <w:rsid w:val="00074460"/>
    <w:rsid w:val="00086162"/>
    <w:rsid w:val="000A1769"/>
    <w:rsid w:val="000D5B2F"/>
    <w:rsid w:val="000E77AA"/>
    <w:rsid w:val="000F752D"/>
    <w:rsid w:val="00137944"/>
    <w:rsid w:val="00143B02"/>
    <w:rsid w:val="001521A5"/>
    <w:rsid w:val="00152300"/>
    <w:rsid w:val="00160F43"/>
    <w:rsid w:val="00164502"/>
    <w:rsid w:val="001824EB"/>
    <w:rsid w:val="001B4896"/>
    <w:rsid w:val="001B4D98"/>
    <w:rsid w:val="001C568C"/>
    <w:rsid w:val="001E3BDF"/>
    <w:rsid w:val="00212094"/>
    <w:rsid w:val="00252E7E"/>
    <w:rsid w:val="00261D90"/>
    <w:rsid w:val="00272844"/>
    <w:rsid w:val="00273DE9"/>
    <w:rsid w:val="002868AE"/>
    <w:rsid w:val="00297E4A"/>
    <w:rsid w:val="002A0A24"/>
    <w:rsid w:val="002A6D2C"/>
    <w:rsid w:val="002A7D33"/>
    <w:rsid w:val="002B054C"/>
    <w:rsid w:val="002B1CA8"/>
    <w:rsid w:val="002D6B26"/>
    <w:rsid w:val="002F0740"/>
    <w:rsid w:val="00301743"/>
    <w:rsid w:val="003614CA"/>
    <w:rsid w:val="00366B7F"/>
    <w:rsid w:val="003C20D0"/>
    <w:rsid w:val="003F4C95"/>
    <w:rsid w:val="00423C38"/>
    <w:rsid w:val="00461E0B"/>
    <w:rsid w:val="004726B0"/>
    <w:rsid w:val="0047423F"/>
    <w:rsid w:val="004B7000"/>
    <w:rsid w:val="004D03CA"/>
    <w:rsid w:val="004E144A"/>
    <w:rsid w:val="00501787"/>
    <w:rsid w:val="00511ED3"/>
    <w:rsid w:val="00526808"/>
    <w:rsid w:val="0056154B"/>
    <w:rsid w:val="00577740"/>
    <w:rsid w:val="005A2C88"/>
    <w:rsid w:val="005B571E"/>
    <w:rsid w:val="005E30E5"/>
    <w:rsid w:val="005F6926"/>
    <w:rsid w:val="00622743"/>
    <w:rsid w:val="0062314E"/>
    <w:rsid w:val="006A0121"/>
    <w:rsid w:val="006C4DC2"/>
    <w:rsid w:val="006E2D24"/>
    <w:rsid w:val="007052B5"/>
    <w:rsid w:val="007172D7"/>
    <w:rsid w:val="00763E5B"/>
    <w:rsid w:val="00764390"/>
    <w:rsid w:val="007E0622"/>
    <w:rsid w:val="007F0893"/>
    <w:rsid w:val="008377A5"/>
    <w:rsid w:val="00870A5F"/>
    <w:rsid w:val="008721F0"/>
    <w:rsid w:val="0087346E"/>
    <w:rsid w:val="0087460E"/>
    <w:rsid w:val="00874F6E"/>
    <w:rsid w:val="00875360"/>
    <w:rsid w:val="008A11B1"/>
    <w:rsid w:val="008A63D1"/>
    <w:rsid w:val="008D75A2"/>
    <w:rsid w:val="00912091"/>
    <w:rsid w:val="00931D76"/>
    <w:rsid w:val="009958F3"/>
    <w:rsid w:val="00A45FE7"/>
    <w:rsid w:val="00A75F57"/>
    <w:rsid w:val="00A7718F"/>
    <w:rsid w:val="00A97206"/>
    <w:rsid w:val="00AB5836"/>
    <w:rsid w:val="00AC07A6"/>
    <w:rsid w:val="00AD3745"/>
    <w:rsid w:val="00AE3377"/>
    <w:rsid w:val="00AF78E4"/>
    <w:rsid w:val="00B032EC"/>
    <w:rsid w:val="00B047FC"/>
    <w:rsid w:val="00B14627"/>
    <w:rsid w:val="00B24D22"/>
    <w:rsid w:val="00B561AF"/>
    <w:rsid w:val="00B91C3A"/>
    <w:rsid w:val="00BA4A4A"/>
    <w:rsid w:val="00C029BE"/>
    <w:rsid w:val="00C22BB7"/>
    <w:rsid w:val="00C32580"/>
    <w:rsid w:val="00C52184"/>
    <w:rsid w:val="00C701BA"/>
    <w:rsid w:val="00C965FA"/>
    <w:rsid w:val="00CB1C22"/>
    <w:rsid w:val="00CB31EB"/>
    <w:rsid w:val="00CB7CEF"/>
    <w:rsid w:val="00CC3709"/>
    <w:rsid w:val="00CC3B57"/>
    <w:rsid w:val="00CE4256"/>
    <w:rsid w:val="00CE4FB3"/>
    <w:rsid w:val="00D068F1"/>
    <w:rsid w:val="00D17576"/>
    <w:rsid w:val="00D36407"/>
    <w:rsid w:val="00D53B14"/>
    <w:rsid w:val="00D6178C"/>
    <w:rsid w:val="00DA0BF4"/>
    <w:rsid w:val="00DA2992"/>
    <w:rsid w:val="00DC2175"/>
    <w:rsid w:val="00DE44C1"/>
    <w:rsid w:val="00E0758F"/>
    <w:rsid w:val="00E21D42"/>
    <w:rsid w:val="00E25EBA"/>
    <w:rsid w:val="00E546C2"/>
    <w:rsid w:val="00E60CDC"/>
    <w:rsid w:val="00E73682"/>
    <w:rsid w:val="00E76FB9"/>
    <w:rsid w:val="00E83A86"/>
    <w:rsid w:val="00EA5466"/>
    <w:rsid w:val="00EB1C40"/>
    <w:rsid w:val="00EC13A5"/>
    <w:rsid w:val="00ED4DA4"/>
    <w:rsid w:val="00EF17B0"/>
    <w:rsid w:val="00F0141B"/>
    <w:rsid w:val="00F019C0"/>
    <w:rsid w:val="00F279A5"/>
    <w:rsid w:val="00F423DB"/>
    <w:rsid w:val="00F54CD6"/>
    <w:rsid w:val="00F63489"/>
    <w:rsid w:val="00F86DE6"/>
    <w:rsid w:val="00FD63F9"/>
    <w:rsid w:val="00FE10A7"/>
    <w:rsid w:val="00FE7119"/>
    <w:rsid w:val="00FF1268"/>
    <w:rsid w:val="00FF4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E687242-7E0D-4AC3-A49F-C9DA56ACD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3E5B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omar footnote,List Paragraph1,Numbered Indented Text,Colorful List - Accent 11,Text bullets 1"/>
    <w:basedOn w:val="Normal"/>
    <w:link w:val="ListParagraphChar"/>
    <w:uiPriority w:val="34"/>
    <w:qFormat/>
    <w:rsid w:val="00763E5B"/>
    <w:pPr>
      <w:ind w:left="720"/>
      <w:contextualSpacing/>
    </w:pPr>
  </w:style>
  <w:style w:type="table" w:styleId="TableGrid">
    <w:name w:val="Table Grid"/>
    <w:basedOn w:val="TableNormal"/>
    <w:uiPriority w:val="59"/>
    <w:rsid w:val="00763E5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ixed">
    <w:name w:val="fixed"/>
    <w:link w:val="fixedChar"/>
    <w:rsid w:val="00763E5B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bullet">
    <w:name w:val="bullet"/>
    <w:link w:val="bulletChar"/>
    <w:rsid w:val="00763E5B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fixedChar">
    <w:name w:val="fixed Char"/>
    <w:link w:val="fixed"/>
    <w:rsid w:val="00763E5B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bulletChar">
    <w:name w:val="bullet Char"/>
    <w:link w:val="bullet"/>
    <w:rsid w:val="00763E5B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ListParagraphChar">
    <w:name w:val="List Paragraph Char"/>
    <w:aliases w:val="omar footnote Char,List Paragraph1 Char,Numbered Indented Text Char,Colorful List - Accent 11 Char,Text bullets 1 Char"/>
    <w:link w:val="ListParagraph"/>
    <w:uiPriority w:val="34"/>
    <w:locked/>
    <w:rsid w:val="00763E5B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342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Lara Hopkinson</dc:creator>
  <cp:keywords/>
  <dc:description/>
  <cp:lastModifiedBy>Lara Hopkinson</cp:lastModifiedBy>
  <cp:revision>1</cp:revision>
  <dcterms:created xsi:type="dcterms:W3CDTF">2019-09-26T13:31:00Z</dcterms:created>
  <dcterms:modified xsi:type="dcterms:W3CDTF">2019-09-26T13:33:00Z</dcterms:modified>
</cp:coreProperties>
</file>