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57CEE" w14:textId="7219EF6B" w:rsidR="009533AA" w:rsidRPr="009D6201" w:rsidRDefault="00017352">
      <w:pPr>
        <w:spacing w:line="360" w:lineRule="auto"/>
        <w:jc w:val="center"/>
        <w:rPr>
          <w:rFonts w:ascii="Arial" w:eastAsia="Arial" w:hAnsi="Arial" w:cs="Arial"/>
          <w:b/>
          <w:bCs/>
          <w:sz w:val="24"/>
          <w:szCs w:val="24"/>
        </w:rPr>
      </w:pPr>
      <w:r>
        <w:rPr>
          <w:rFonts w:eastAsia="Calibri"/>
          <w:noProof/>
          <w:lang w:val="en-GB"/>
        </w:rPr>
        <w:pict w14:anchorId="0278DF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83.75pt;height:87.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">
            <v:imagedata r:id="rId8" o:title=""/>
          </v:shape>
        </w:pict>
      </w:r>
    </w:p>
    <w:p w14:paraId="30A6A8E1" w14:textId="77777777" w:rsidR="009533AA" w:rsidRPr="009D6201" w:rsidRDefault="009533AA">
      <w:pPr>
        <w:spacing w:line="360" w:lineRule="auto"/>
        <w:jc w:val="center"/>
        <w:rPr>
          <w:rFonts w:ascii="Arial" w:eastAsia="Arial" w:hAnsi="Arial" w:cs="Arial"/>
          <w:b/>
          <w:bCs/>
          <w:sz w:val="24"/>
          <w:szCs w:val="24"/>
        </w:rPr>
      </w:pPr>
    </w:p>
    <w:p w14:paraId="04A9814E" w14:textId="77777777" w:rsidR="009533AA" w:rsidRPr="009D6201" w:rsidRDefault="009533AA">
      <w:pPr>
        <w:spacing w:line="360" w:lineRule="auto"/>
        <w:jc w:val="center"/>
        <w:rPr>
          <w:rFonts w:ascii="Arial" w:eastAsia="Arial" w:hAnsi="Arial" w:cs="Arial"/>
          <w:b/>
          <w:bCs/>
          <w:sz w:val="24"/>
          <w:szCs w:val="24"/>
        </w:rPr>
      </w:pPr>
    </w:p>
    <w:p w14:paraId="75D23E56" w14:textId="77777777" w:rsidR="009533AA" w:rsidRPr="009D6201" w:rsidRDefault="009533AA">
      <w:pPr>
        <w:spacing w:line="360" w:lineRule="auto"/>
        <w:jc w:val="center"/>
        <w:rPr>
          <w:rFonts w:ascii="Arial" w:eastAsia="Arial" w:hAnsi="Arial" w:cs="Arial"/>
          <w:b/>
          <w:bCs/>
          <w:sz w:val="24"/>
          <w:szCs w:val="24"/>
        </w:rPr>
      </w:pPr>
    </w:p>
    <w:p w14:paraId="45DF59DF" w14:textId="17EF3BA9" w:rsidR="009533AA" w:rsidRDefault="00382398">
      <w:pPr>
        <w:spacing w:line="360" w:lineRule="auto"/>
        <w:jc w:val="center"/>
        <w:rPr>
          <w:rFonts w:ascii="Arial" w:eastAsia="Arial" w:hAnsi="Arial" w:cs="Arial"/>
          <w:sz w:val="72"/>
          <w:szCs w:val="72"/>
        </w:rPr>
      </w:pPr>
      <w:r w:rsidRPr="00382398">
        <w:rPr>
          <w:rFonts w:ascii="Arial" w:eastAsia="Arial" w:hAnsi="Arial" w:cs="Arial"/>
          <w:sz w:val="72"/>
          <w:szCs w:val="72"/>
        </w:rPr>
        <w:t>Research Project Proposal</w:t>
      </w:r>
    </w:p>
    <w:p w14:paraId="4FD08C33" w14:textId="0E9F5726" w:rsidR="00382398" w:rsidRDefault="00382398">
      <w:pPr>
        <w:spacing w:line="360" w:lineRule="auto"/>
        <w:jc w:val="center"/>
        <w:rPr>
          <w:rFonts w:ascii="Arial" w:eastAsia="Arial" w:hAnsi="Arial" w:cs="Arial"/>
          <w:sz w:val="72"/>
          <w:szCs w:val="72"/>
        </w:rPr>
      </w:pPr>
    </w:p>
    <w:p w14:paraId="32F81D62" w14:textId="77777777" w:rsidR="00382398" w:rsidRPr="000D14B6" w:rsidRDefault="00382398" w:rsidP="00382398">
      <w:pPr>
        <w:jc w:val="center"/>
        <w:rPr>
          <w:rFonts w:ascii="Arial" w:hAnsi="Arial" w:cs="Arial"/>
          <w:sz w:val="36"/>
          <w:szCs w:val="36"/>
        </w:rPr>
      </w:pPr>
      <w:r w:rsidRPr="000D14B6">
        <w:rPr>
          <w:rFonts w:ascii="Arial" w:hAnsi="Arial" w:cs="Arial"/>
          <w:sz w:val="36"/>
          <w:szCs w:val="36"/>
        </w:rPr>
        <w:t>Student’s Name: Cristina Mutu</w:t>
      </w:r>
    </w:p>
    <w:p w14:paraId="738BF6B7" w14:textId="77777777" w:rsidR="00382398" w:rsidRPr="000D14B6" w:rsidRDefault="00382398" w:rsidP="00382398">
      <w:pPr>
        <w:jc w:val="center"/>
        <w:rPr>
          <w:rFonts w:ascii="Arial" w:hAnsi="Arial" w:cs="Arial"/>
          <w:sz w:val="36"/>
          <w:szCs w:val="36"/>
        </w:rPr>
      </w:pPr>
      <w:r w:rsidRPr="000D14B6">
        <w:rPr>
          <w:rFonts w:ascii="Arial" w:hAnsi="Arial" w:cs="Arial"/>
          <w:sz w:val="36"/>
          <w:szCs w:val="36"/>
        </w:rPr>
        <w:t xml:space="preserve">Student’s ID: 2012841 </w:t>
      </w:r>
    </w:p>
    <w:p w14:paraId="5B84BA92" w14:textId="77777777" w:rsidR="00382398" w:rsidRPr="001A6E78" w:rsidRDefault="00382398" w:rsidP="00382398">
      <w:pPr>
        <w:spacing w:line="480" w:lineRule="auto"/>
        <w:jc w:val="center"/>
        <w:rPr>
          <w:rFonts w:ascii="Arial" w:eastAsia="Times New Roman" w:hAnsi="Arial" w:cs="Arial"/>
          <w:sz w:val="32"/>
          <w:szCs w:val="32"/>
        </w:rPr>
      </w:pPr>
      <w:r w:rsidRPr="000D14B6">
        <w:rPr>
          <w:rFonts w:ascii="Arial" w:hAnsi="Arial" w:cs="Arial"/>
          <w:sz w:val="36"/>
          <w:szCs w:val="36"/>
        </w:rPr>
        <w:t xml:space="preserve">Module title: </w:t>
      </w:r>
      <w:r>
        <w:rPr>
          <w:rFonts w:ascii="Arial" w:hAnsi="Arial" w:cs="Arial"/>
          <w:sz w:val="36"/>
          <w:szCs w:val="36"/>
        </w:rPr>
        <w:t>Personnel Resourcing and Development</w:t>
      </w:r>
      <w:r w:rsidRPr="001A6E78">
        <w:rPr>
          <w:rFonts w:ascii="Arial" w:eastAsia="Times New Roman" w:hAnsi="Arial" w:cs="Arial"/>
          <w:sz w:val="32"/>
          <w:szCs w:val="32"/>
        </w:rPr>
        <w:t xml:space="preserve"> </w:t>
      </w:r>
      <w:r w:rsidRPr="001A6E78">
        <w:rPr>
          <w:rFonts w:ascii="Arial" w:eastAsia="Times New Roman" w:hAnsi="Arial" w:cs="Arial"/>
          <w:sz w:val="36"/>
          <w:szCs w:val="36"/>
        </w:rPr>
        <w:t>BMIH5005</w:t>
      </w:r>
    </w:p>
    <w:p w14:paraId="0DF6690E" w14:textId="77777777" w:rsidR="00382398" w:rsidRPr="000D14B6" w:rsidRDefault="00382398" w:rsidP="00382398">
      <w:pPr>
        <w:jc w:val="center"/>
        <w:rPr>
          <w:rFonts w:ascii="Arial" w:hAnsi="Arial" w:cs="Arial"/>
          <w:sz w:val="36"/>
          <w:szCs w:val="36"/>
        </w:rPr>
      </w:pPr>
      <w:r w:rsidRPr="000D14B6">
        <w:rPr>
          <w:rFonts w:ascii="Arial" w:hAnsi="Arial" w:cs="Arial"/>
          <w:sz w:val="36"/>
          <w:szCs w:val="36"/>
        </w:rPr>
        <w:t xml:space="preserve">Lecturer’s Name: </w:t>
      </w:r>
      <w:r>
        <w:rPr>
          <w:rFonts w:ascii="Arial" w:hAnsi="Arial" w:cs="Arial"/>
          <w:sz w:val="36"/>
          <w:szCs w:val="36"/>
        </w:rPr>
        <w:t>Emily Williams</w:t>
      </w:r>
    </w:p>
    <w:p w14:paraId="11DEFF62" w14:textId="77777777" w:rsidR="00382398" w:rsidRPr="00382398" w:rsidRDefault="00382398">
      <w:pPr>
        <w:spacing w:line="360" w:lineRule="auto"/>
        <w:jc w:val="center"/>
        <w:rPr>
          <w:rFonts w:ascii="Arial" w:hAnsi="Arial" w:cs="Arial"/>
          <w:sz w:val="72"/>
          <w:szCs w:val="72"/>
        </w:rPr>
      </w:pPr>
    </w:p>
    <w:p w14:paraId="25D74628" w14:textId="77777777" w:rsidR="00A77EF7" w:rsidRPr="009D6201" w:rsidRDefault="008F1EED">
      <w:pPr>
        <w:spacing w:line="360" w:lineRule="auto"/>
        <w:jc w:val="center"/>
        <w:rPr>
          <w:rFonts w:ascii="Arial" w:hAnsi="Arial" w:cs="Arial"/>
        </w:rPr>
      </w:pPr>
      <w:r w:rsidRPr="009D6201">
        <w:rPr>
          <w:rFonts w:ascii="Arial" w:eastAsia="Arial" w:hAnsi="Arial" w:cs="Arial"/>
          <w:sz w:val="24"/>
          <w:szCs w:val="24"/>
        </w:rPr>
        <w:br w:type="page"/>
      </w:r>
    </w:p>
    <w:p w14:paraId="4EAB2088" w14:textId="790EDB1E" w:rsidR="00A77EF7" w:rsidRPr="009D6201" w:rsidRDefault="00A77EF7" w:rsidP="00382398">
      <w:pPr>
        <w:pStyle w:val="TOCHeading"/>
        <w:spacing w:line="480" w:lineRule="auto"/>
        <w:rPr>
          <w:rFonts w:ascii="Arial" w:hAnsi="Arial" w:cs="Arial"/>
          <w:sz w:val="24"/>
          <w:szCs w:val="24"/>
        </w:rPr>
      </w:pPr>
      <w:r w:rsidRPr="009D6201">
        <w:rPr>
          <w:rFonts w:ascii="Arial" w:hAnsi="Arial" w:cs="Arial"/>
          <w:sz w:val="24"/>
          <w:szCs w:val="24"/>
        </w:rPr>
        <w:t>Table of Contents</w:t>
      </w:r>
    </w:p>
    <w:p w14:paraId="49F907F5" w14:textId="082D8936" w:rsidR="00A77EF7" w:rsidRPr="009D6201" w:rsidRDefault="00A77EF7" w:rsidP="00A77EF7">
      <w:pPr>
        <w:rPr>
          <w:rFonts w:ascii="Arial" w:hAnsi="Arial" w:cs="Arial"/>
          <w:sz w:val="24"/>
          <w:szCs w:val="24"/>
          <w:lang w:eastAsia="en-US"/>
        </w:rPr>
      </w:pPr>
      <w:r w:rsidRPr="009D6201">
        <w:rPr>
          <w:rFonts w:ascii="Arial" w:hAnsi="Arial" w:cs="Arial"/>
          <w:sz w:val="24"/>
          <w:szCs w:val="24"/>
          <w:lang w:eastAsia="en-US"/>
        </w:rPr>
        <w:t>Employees' Engagement in Hilton Hotel and its Impact on Performan</w:t>
      </w:r>
      <w:r w:rsidR="00382398">
        <w:rPr>
          <w:rFonts w:ascii="Arial" w:hAnsi="Arial" w:cs="Arial"/>
          <w:sz w:val="24"/>
          <w:szCs w:val="24"/>
          <w:lang w:eastAsia="en-US"/>
        </w:rPr>
        <w:t>ce……</w:t>
      </w:r>
      <w:r w:rsidRPr="009D6201">
        <w:rPr>
          <w:rFonts w:ascii="Arial" w:hAnsi="Arial" w:cs="Arial"/>
          <w:sz w:val="24"/>
          <w:szCs w:val="24"/>
          <w:lang w:eastAsia="en-US"/>
        </w:rPr>
        <w:t>…</w:t>
      </w:r>
      <w:r w:rsidR="009D6201" w:rsidRPr="009D6201">
        <w:rPr>
          <w:rFonts w:ascii="Arial" w:hAnsi="Arial" w:cs="Arial"/>
          <w:sz w:val="24"/>
          <w:szCs w:val="24"/>
          <w:lang w:eastAsia="en-US"/>
        </w:rPr>
        <w:t>………</w:t>
      </w:r>
      <w:r w:rsidR="00FF2F35" w:rsidRPr="009D6201">
        <w:rPr>
          <w:rFonts w:ascii="Arial" w:hAnsi="Arial" w:cs="Arial"/>
          <w:sz w:val="24"/>
          <w:szCs w:val="24"/>
          <w:lang w:eastAsia="en-US"/>
        </w:rPr>
        <w:t>..</w:t>
      </w:r>
      <w:r w:rsidRPr="009D6201">
        <w:rPr>
          <w:rFonts w:ascii="Arial" w:hAnsi="Arial" w:cs="Arial"/>
          <w:sz w:val="24"/>
          <w:szCs w:val="24"/>
          <w:lang w:eastAsia="en-US"/>
        </w:rPr>
        <w:t>.3</w:t>
      </w:r>
    </w:p>
    <w:p w14:paraId="347AECDD" w14:textId="5762FFFB" w:rsidR="00A77EF7" w:rsidRPr="009D6201" w:rsidRDefault="00A77EF7">
      <w:pPr>
        <w:pStyle w:val="TOC1"/>
        <w:tabs>
          <w:tab w:val="right" w:leader="dot" w:pos="9350"/>
        </w:tabs>
        <w:rPr>
          <w:rFonts w:ascii="Arial" w:hAnsi="Arial" w:cs="Arial"/>
          <w:noProof/>
          <w:sz w:val="24"/>
          <w:szCs w:val="24"/>
          <w:lang w:eastAsia="en-US"/>
        </w:rPr>
      </w:pPr>
      <w:r w:rsidRPr="009D6201">
        <w:rPr>
          <w:rFonts w:ascii="Arial" w:hAnsi="Arial" w:cs="Arial"/>
          <w:sz w:val="24"/>
          <w:szCs w:val="24"/>
        </w:rPr>
        <w:fldChar w:fldCharType="begin"/>
      </w:r>
      <w:r w:rsidRPr="009D6201">
        <w:rPr>
          <w:rFonts w:ascii="Arial" w:hAnsi="Arial" w:cs="Arial"/>
          <w:sz w:val="24"/>
          <w:szCs w:val="24"/>
        </w:rPr>
        <w:instrText xml:space="preserve"> TOC \o "1-3" \h \z \u </w:instrText>
      </w:r>
      <w:r w:rsidRPr="009D6201">
        <w:rPr>
          <w:rFonts w:ascii="Arial" w:hAnsi="Arial" w:cs="Arial"/>
          <w:sz w:val="24"/>
          <w:szCs w:val="24"/>
        </w:rPr>
        <w:fldChar w:fldCharType="separate"/>
      </w:r>
      <w:hyperlink w:anchor="_Toc104207653" w:history="1">
        <w:r w:rsidRPr="009D6201">
          <w:rPr>
            <w:rStyle w:val="Hyperlink"/>
            <w:rFonts w:ascii="Arial" w:hAnsi="Arial" w:cs="Arial"/>
            <w:noProof/>
            <w:sz w:val="24"/>
            <w:szCs w:val="24"/>
          </w:rPr>
          <w:t>Introduction and Background</w:t>
        </w:r>
        <w:r w:rsidRPr="009D6201">
          <w:rPr>
            <w:rFonts w:ascii="Arial" w:hAnsi="Arial" w:cs="Arial"/>
            <w:noProof/>
            <w:webHidden/>
            <w:sz w:val="24"/>
            <w:szCs w:val="24"/>
          </w:rPr>
          <w:tab/>
        </w:r>
        <w:r w:rsidRPr="009D6201">
          <w:rPr>
            <w:rFonts w:ascii="Arial" w:hAnsi="Arial" w:cs="Arial"/>
            <w:noProof/>
            <w:webHidden/>
            <w:sz w:val="24"/>
            <w:szCs w:val="24"/>
          </w:rPr>
          <w:fldChar w:fldCharType="begin"/>
        </w:r>
        <w:r w:rsidRPr="009D6201">
          <w:rPr>
            <w:rFonts w:ascii="Arial" w:hAnsi="Arial" w:cs="Arial"/>
            <w:noProof/>
            <w:webHidden/>
            <w:sz w:val="24"/>
            <w:szCs w:val="24"/>
          </w:rPr>
          <w:instrText xml:space="preserve"> PAGEREF _Toc104207653 \h </w:instrText>
        </w:r>
        <w:r w:rsidRPr="009D6201">
          <w:rPr>
            <w:rFonts w:ascii="Arial" w:hAnsi="Arial" w:cs="Arial"/>
            <w:noProof/>
            <w:webHidden/>
            <w:sz w:val="24"/>
            <w:szCs w:val="24"/>
          </w:rPr>
        </w:r>
        <w:r w:rsidRPr="009D6201">
          <w:rPr>
            <w:rFonts w:ascii="Arial" w:hAnsi="Arial" w:cs="Arial"/>
            <w:noProof/>
            <w:webHidden/>
            <w:sz w:val="24"/>
            <w:szCs w:val="24"/>
          </w:rPr>
          <w:fldChar w:fldCharType="separate"/>
        </w:r>
        <w:r w:rsidRPr="009D6201">
          <w:rPr>
            <w:rFonts w:ascii="Arial" w:hAnsi="Arial" w:cs="Arial"/>
            <w:noProof/>
            <w:webHidden/>
            <w:sz w:val="24"/>
            <w:szCs w:val="24"/>
          </w:rPr>
          <w:t>3</w:t>
        </w:r>
        <w:r w:rsidRPr="009D6201">
          <w:rPr>
            <w:rFonts w:ascii="Arial" w:hAnsi="Arial" w:cs="Arial"/>
            <w:noProof/>
            <w:webHidden/>
            <w:sz w:val="24"/>
            <w:szCs w:val="24"/>
          </w:rPr>
          <w:fldChar w:fldCharType="end"/>
        </w:r>
      </w:hyperlink>
    </w:p>
    <w:p w14:paraId="6ADDB5EC" w14:textId="250219CB" w:rsidR="00A77EF7" w:rsidRPr="009D6201" w:rsidRDefault="00017352">
      <w:pPr>
        <w:pStyle w:val="TOC1"/>
        <w:tabs>
          <w:tab w:val="right" w:leader="dot" w:pos="9350"/>
        </w:tabs>
        <w:rPr>
          <w:rFonts w:ascii="Arial" w:hAnsi="Arial" w:cs="Arial"/>
          <w:noProof/>
          <w:sz w:val="24"/>
          <w:szCs w:val="24"/>
          <w:lang w:eastAsia="en-US"/>
        </w:rPr>
      </w:pPr>
      <w:hyperlink w:anchor="_Toc104207654" w:history="1">
        <w:r w:rsidR="00A77EF7" w:rsidRPr="009D6201">
          <w:rPr>
            <w:rStyle w:val="Hyperlink"/>
            <w:rFonts w:ascii="Arial" w:hAnsi="Arial" w:cs="Arial"/>
            <w:noProof/>
            <w:sz w:val="24"/>
            <w:szCs w:val="24"/>
          </w:rPr>
          <w:t>Literature Review</w:t>
        </w:r>
        <w:r w:rsidR="00A77EF7" w:rsidRPr="009D6201">
          <w:rPr>
            <w:rFonts w:ascii="Arial" w:hAnsi="Arial" w:cs="Arial"/>
            <w:noProof/>
            <w:webHidden/>
            <w:sz w:val="24"/>
            <w:szCs w:val="24"/>
          </w:rPr>
          <w:tab/>
        </w:r>
        <w:r w:rsidR="00A77EF7" w:rsidRPr="009D6201">
          <w:rPr>
            <w:rFonts w:ascii="Arial" w:hAnsi="Arial" w:cs="Arial"/>
            <w:noProof/>
            <w:webHidden/>
            <w:sz w:val="24"/>
            <w:szCs w:val="24"/>
          </w:rPr>
          <w:fldChar w:fldCharType="begin"/>
        </w:r>
        <w:r w:rsidR="00A77EF7" w:rsidRPr="009D6201">
          <w:rPr>
            <w:rFonts w:ascii="Arial" w:hAnsi="Arial" w:cs="Arial"/>
            <w:noProof/>
            <w:webHidden/>
            <w:sz w:val="24"/>
            <w:szCs w:val="24"/>
          </w:rPr>
          <w:instrText xml:space="preserve"> PAGEREF _Toc104207654 \h </w:instrText>
        </w:r>
        <w:r w:rsidR="00A77EF7" w:rsidRPr="009D6201">
          <w:rPr>
            <w:rFonts w:ascii="Arial" w:hAnsi="Arial" w:cs="Arial"/>
            <w:noProof/>
            <w:webHidden/>
            <w:sz w:val="24"/>
            <w:szCs w:val="24"/>
          </w:rPr>
        </w:r>
        <w:r w:rsidR="00A77EF7" w:rsidRPr="009D6201">
          <w:rPr>
            <w:rFonts w:ascii="Arial" w:hAnsi="Arial" w:cs="Arial"/>
            <w:noProof/>
            <w:webHidden/>
            <w:sz w:val="24"/>
            <w:szCs w:val="24"/>
          </w:rPr>
          <w:fldChar w:fldCharType="separate"/>
        </w:r>
        <w:r w:rsidR="00A77EF7" w:rsidRPr="009D6201">
          <w:rPr>
            <w:rFonts w:ascii="Arial" w:hAnsi="Arial" w:cs="Arial"/>
            <w:noProof/>
            <w:webHidden/>
            <w:sz w:val="24"/>
            <w:szCs w:val="24"/>
          </w:rPr>
          <w:t>4</w:t>
        </w:r>
        <w:r w:rsidR="00A77EF7" w:rsidRPr="009D6201">
          <w:rPr>
            <w:rFonts w:ascii="Arial" w:hAnsi="Arial" w:cs="Arial"/>
            <w:noProof/>
            <w:webHidden/>
            <w:sz w:val="24"/>
            <w:szCs w:val="24"/>
          </w:rPr>
          <w:fldChar w:fldCharType="end"/>
        </w:r>
      </w:hyperlink>
    </w:p>
    <w:p w14:paraId="5698FE31" w14:textId="047D6697" w:rsidR="00A77EF7" w:rsidRPr="009D6201" w:rsidRDefault="00017352">
      <w:pPr>
        <w:pStyle w:val="TOC1"/>
        <w:tabs>
          <w:tab w:val="right" w:leader="dot" w:pos="9350"/>
        </w:tabs>
        <w:rPr>
          <w:rFonts w:ascii="Arial" w:hAnsi="Arial" w:cs="Arial"/>
          <w:noProof/>
          <w:sz w:val="24"/>
          <w:szCs w:val="24"/>
          <w:lang w:eastAsia="en-US"/>
        </w:rPr>
      </w:pPr>
      <w:hyperlink w:anchor="_Toc104207655" w:history="1">
        <w:r w:rsidR="00A77EF7" w:rsidRPr="009D6201">
          <w:rPr>
            <w:rStyle w:val="Hyperlink"/>
            <w:rFonts w:ascii="Arial" w:hAnsi="Arial" w:cs="Arial"/>
            <w:noProof/>
            <w:sz w:val="24"/>
            <w:szCs w:val="24"/>
          </w:rPr>
          <w:t>Methodology</w:t>
        </w:r>
        <w:r w:rsidR="00A77EF7" w:rsidRPr="009D6201">
          <w:rPr>
            <w:rFonts w:ascii="Arial" w:hAnsi="Arial" w:cs="Arial"/>
            <w:noProof/>
            <w:webHidden/>
            <w:sz w:val="24"/>
            <w:szCs w:val="24"/>
          </w:rPr>
          <w:tab/>
        </w:r>
        <w:r w:rsidR="00A77EF7" w:rsidRPr="009D6201">
          <w:rPr>
            <w:rFonts w:ascii="Arial" w:hAnsi="Arial" w:cs="Arial"/>
            <w:noProof/>
            <w:webHidden/>
            <w:sz w:val="24"/>
            <w:szCs w:val="24"/>
          </w:rPr>
          <w:fldChar w:fldCharType="begin"/>
        </w:r>
        <w:r w:rsidR="00A77EF7" w:rsidRPr="009D6201">
          <w:rPr>
            <w:rFonts w:ascii="Arial" w:hAnsi="Arial" w:cs="Arial"/>
            <w:noProof/>
            <w:webHidden/>
            <w:sz w:val="24"/>
            <w:szCs w:val="24"/>
          </w:rPr>
          <w:instrText xml:space="preserve"> PAGEREF _Toc104207655 \h </w:instrText>
        </w:r>
        <w:r w:rsidR="00A77EF7" w:rsidRPr="009D6201">
          <w:rPr>
            <w:rFonts w:ascii="Arial" w:hAnsi="Arial" w:cs="Arial"/>
            <w:noProof/>
            <w:webHidden/>
            <w:sz w:val="24"/>
            <w:szCs w:val="24"/>
          </w:rPr>
        </w:r>
        <w:r w:rsidR="00A77EF7" w:rsidRPr="009D6201">
          <w:rPr>
            <w:rFonts w:ascii="Arial" w:hAnsi="Arial" w:cs="Arial"/>
            <w:noProof/>
            <w:webHidden/>
            <w:sz w:val="24"/>
            <w:szCs w:val="24"/>
          </w:rPr>
          <w:fldChar w:fldCharType="separate"/>
        </w:r>
        <w:r w:rsidR="00A77EF7" w:rsidRPr="009D6201">
          <w:rPr>
            <w:rFonts w:ascii="Arial" w:hAnsi="Arial" w:cs="Arial"/>
            <w:noProof/>
            <w:webHidden/>
            <w:sz w:val="24"/>
            <w:szCs w:val="24"/>
          </w:rPr>
          <w:t>6</w:t>
        </w:r>
        <w:r w:rsidR="00A77EF7" w:rsidRPr="009D6201">
          <w:rPr>
            <w:rFonts w:ascii="Arial" w:hAnsi="Arial" w:cs="Arial"/>
            <w:noProof/>
            <w:webHidden/>
            <w:sz w:val="24"/>
            <w:szCs w:val="24"/>
          </w:rPr>
          <w:fldChar w:fldCharType="end"/>
        </w:r>
      </w:hyperlink>
    </w:p>
    <w:p w14:paraId="465C8786" w14:textId="48CF1B20" w:rsidR="00A77EF7" w:rsidRPr="009D6201" w:rsidRDefault="00017352">
      <w:pPr>
        <w:pStyle w:val="TOC1"/>
        <w:tabs>
          <w:tab w:val="right" w:leader="dot" w:pos="9350"/>
        </w:tabs>
        <w:rPr>
          <w:rFonts w:ascii="Arial" w:hAnsi="Arial" w:cs="Arial"/>
          <w:noProof/>
          <w:sz w:val="24"/>
          <w:szCs w:val="24"/>
          <w:lang w:eastAsia="en-US"/>
        </w:rPr>
      </w:pPr>
      <w:hyperlink w:anchor="_Toc104207656" w:history="1">
        <w:r w:rsidR="00A77EF7" w:rsidRPr="009D6201">
          <w:rPr>
            <w:rStyle w:val="Hyperlink"/>
            <w:rFonts w:ascii="Arial" w:hAnsi="Arial" w:cs="Arial"/>
            <w:noProof/>
            <w:sz w:val="24"/>
            <w:szCs w:val="24"/>
          </w:rPr>
          <w:t>Evaluation and Conclusion</w:t>
        </w:r>
        <w:r w:rsidR="00A77EF7" w:rsidRPr="009D6201">
          <w:rPr>
            <w:rFonts w:ascii="Arial" w:hAnsi="Arial" w:cs="Arial"/>
            <w:noProof/>
            <w:webHidden/>
            <w:sz w:val="24"/>
            <w:szCs w:val="24"/>
          </w:rPr>
          <w:tab/>
        </w:r>
        <w:r w:rsidR="00A77EF7" w:rsidRPr="009D6201">
          <w:rPr>
            <w:rFonts w:ascii="Arial" w:hAnsi="Arial" w:cs="Arial"/>
            <w:noProof/>
            <w:webHidden/>
            <w:sz w:val="24"/>
            <w:szCs w:val="24"/>
          </w:rPr>
          <w:fldChar w:fldCharType="begin"/>
        </w:r>
        <w:r w:rsidR="00A77EF7" w:rsidRPr="009D6201">
          <w:rPr>
            <w:rFonts w:ascii="Arial" w:hAnsi="Arial" w:cs="Arial"/>
            <w:noProof/>
            <w:webHidden/>
            <w:sz w:val="24"/>
            <w:szCs w:val="24"/>
          </w:rPr>
          <w:instrText xml:space="preserve"> PAGEREF _Toc104207656 \h </w:instrText>
        </w:r>
        <w:r w:rsidR="00A77EF7" w:rsidRPr="009D6201">
          <w:rPr>
            <w:rFonts w:ascii="Arial" w:hAnsi="Arial" w:cs="Arial"/>
            <w:noProof/>
            <w:webHidden/>
            <w:sz w:val="24"/>
            <w:szCs w:val="24"/>
          </w:rPr>
        </w:r>
        <w:r w:rsidR="00A77EF7" w:rsidRPr="009D6201">
          <w:rPr>
            <w:rFonts w:ascii="Arial" w:hAnsi="Arial" w:cs="Arial"/>
            <w:noProof/>
            <w:webHidden/>
            <w:sz w:val="24"/>
            <w:szCs w:val="24"/>
          </w:rPr>
          <w:fldChar w:fldCharType="separate"/>
        </w:r>
        <w:r w:rsidR="00A77EF7" w:rsidRPr="009D6201">
          <w:rPr>
            <w:rFonts w:ascii="Arial" w:hAnsi="Arial" w:cs="Arial"/>
            <w:noProof/>
            <w:webHidden/>
            <w:sz w:val="24"/>
            <w:szCs w:val="24"/>
          </w:rPr>
          <w:t>7</w:t>
        </w:r>
        <w:r w:rsidR="00A77EF7" w:rsidRPr="009D6201">
          <w:rPr>
            <w:rFonts w:ascii="Arial" w:hAnsi="Arial" w:cs="Arial"/>
            <w:noProof/>
            <w:webHidden/>
            <w:sz w:val="24"/>
            <w:szCs w:val="24"/>
          </w:rPr>
          <w:fldChar w:fldCharType="end"/>
        </w:r>
      </w:hyperlink>
    </w:p>
    <w:p w14:paraId="66C804D5" w14:textId="5951D6EC" w:rsidR="00A77EF7" w:rsidRPr="009D6201" w:rsidRDefault="00017352">
      <w:pPr>
        <w:pStyle w:val="TOC1"/>
        <w:tabs>
          <w:tab w:val="right" w:leader="dot" w:pos="9350"/>
        </w:tabs>
        <w:rPr>
          <w:rFonts w:ascii="Arial" w:hAnsi="Arial" w:cs="Arial"/>
          <w:noProof/>
          <w:sz w:val="24"/>
          <w:szCs w:val="24"/>
          <w:lang w:eastAsia="en-US"/>
        </w:rPr>
      </w:pPr>
      <w:hyperlink w:anchor="_Toc104207657" w:history="1">
        <w:r w:rsidR="00A77EF7" w:rsidRPr="009D6201">
          <w:rPr>
            <w:rStyle w:val="Hyperlink"/>
            <w:rFonts w:ascii="Arial" w:hAnsi="Arial" w:cs="Arial"/>
            <w:noProof/>
            <w:sz w:val="24"/>
            <w:szCs w:val="24"/>
          </w:rPr>
          <w:t>Bibliography</w:t>
        </w:r>
        <w:r w:rsidR="00A77EF7" w:rsidRPr="009D6201">
          <w:rPr>
            <w:rFonts w:ascii="Arial" w:hAnsi="Arial" w:cs="Arial"/>
            <w:noProof/>
            <w:webHidden/>
            <w:sz w:val="24"/>
            <w:szCs w:val="24"/>
          </w:rPr>
          <w:tab/>
        </w:r>
        <w:r w:rsidR="00A77EF7" w:rsidRPr="009D6201">
          <w:rPr>
            <w:rFonts w:ascii="Arial" w:hAnsi="Arial" w:cs="Arial"/>
            <w:noProof/>
            <w:webHidden/>
            <w:sz w:val="24"/>
            <w:szCs w:val="24"/>
          </w:rPr>
          <w:fldChar w:fldCharType="begin"/>
        </w:r>
        <w:r w:rsidR="00A77EF7" w:rsidRPr="009D6201">
          <w:rPr>
            <w:rFonts w:ascii="Arial" w:hAnsi="Arial" w:cs="Arial"/>
            <w:noProof/>
            <w:webHidden/>
            <w:sz w:val="24"/>
            <w:szCs w:val="24"/>
          </w:rPr>
          <w:instrText xml:space="preserve"> PAGEREF _Toc104207657 \h </w:instrText>
        </w:r>
        <w:r w:rsidR="00A77EF7" w:rsidRPr="009D6201">
          <w:rPr>
            <w:rFonts w:ascii="Arial" w:hAnsi="Arial" w:cs="Arial"/>
            <w:noProof/>
            <w:webHidden/>
            <w:sz w:val="24"/>
            <w:szCs w:val="24"/>
          </w:rPr>
        </w:r>
        <w:r w:rsidR="00A77EF7" w:rsidRPr="009D6201">
          <w:rPr>
            <w:rFonts w:ascii="Arial" w:hAnsi="Arial" w:cs="Arial"/>
            <w:noProof/>
            <w:webHidden/>
            <w:sz w:val="24"/>
            <w:szCs w:val="24"/>
          </w:rPr>
          <w:fldChar w:fldCharType="separate"/>
        </w:r>
        <w:r w:rsidR="00A77EF7" w:rsidRPr="009D6201">
          <w:rPr>
            <w:rFonts w:ascii="Arial" w:hAnsi="Arial" w:cs="Arial"/>
            <w:noProof/>
            <w:webHidden/>
            <w:sz w:val="24"/>
            <w:szCs w:val="24"/>
          </w:rPr>
          <w:t>9</w:t>
        </w:r>
        <w:r w:rsidR="00A77EF7" w:rsidRPr="009D6201">
          <w:rPr>
            <w:rFonts w:ascii="Arial" w:hAnsi="Arial" w:cs="Arial"/>
            <w:noProof/>
            <w:webHidden/>
            <w:sz w:val="24"/>
            <w:szCs w:val="24"/>
          </w:rPr>
          <w:fldChar w:fldCharType="end"/>
        </w:r>
      </w:hyperlink>
    </w:p>
    <w:p w14:paraId="226E4176" w14:textId="4C2E033C" w:rsidR="00A77EF7" w:rsidRPr="009D6201" w:rsidRDefault="00A77EF7">
      <w:pPr>
        <w:pStyle w:val="TOC1"/>
        <w:tabs>
          <w:tab w:val="right" w:leader="dot" w:pos="9350"/>
        </w:tabs>
        <w:rPr>
          <w:rFonts w:ascii="Arial" w:hAnsi="Arial" w:cs="Arial"/>
          <w:noProof/>
          <w:sz w:val="24"/>
          <w:szCs w:val="24"/>
          <w:lang w:eastAsia="en-US"/>
        </w:rPr>
      </w:pPr>
    </w:p>
    <w:p w14:paraId="160BDD7F" w14:textId="7AD21CC9" w:rsidR="00A77EF7" w:rsidRPr="009D6201" w:rsidRDefault="00A77EF7">
      <w:pPr>
        <w:rPr>
          <w:rFonts w:ascii="Arial" w:hAnsi="Arial" w:cs="Arial"/>
        </w:rPr>
      </w:pPr>
      <w:r w:rsidRPr="009D6201">
        <w:rPr>
          <w:rFonts w:ascii="Arial" w:hAnsi="Arial" w:cs="Arial"/>
          <w:b/>
          <w:bCs/>
          <w:noProof/>
          <w:sz w:val="24"/>
          <w:szCs w:val="24"/>
        </w:rPr>
        <w:fldChar w:fldCharType="end"/>
      </w:r>
    </w:p>
    <w:p w14:paraId="59ECFBD8" w14:textId="248BE4DA" w:rsidR="009533AA" w:rsidRPr="009D6201" w:rsidRDefault="00613250">
      <w:pPr>
        <w:spacing w:line="360" w:lineRule="auto"/>
        <w:jc w:val="center"/>
        <w:rPr>
          <w:rFonts w:ascii="Arial" w:hAnsi="Arial" w:cs="Arial"/>
        </w:rPr>
      </w:pPr>
      <w:r w:rsidRPr="009D6201">
        <w:rPr>
          <w:rFonts w:ascii="Arial" w:eastAsia="Arial" w:hAnsi="Arial" w:cs="Arial"/>
          <w:sz w:val="24"/>
          <w:szCs w:val="24"/>
        </w:rPr>
        <w:br w:type="page"/>
      </w:r>
    </w:p>
    <w:p w14:paraId="73866BE0" w14:textId="77777777" w:rsidR="009533AA" w:rsidRPr="009D6201" w:rsidRDefault="00613250" w:rsidP="00150AE8">
      <w:pPr>
        <w:pStyle w:val="Title"/>
        <w:rPr>
          <w:rFonts w:ascii="Arial" w:hAnsi="Arial" w:cs="Arial"/>
        </w:rPr>
      </w:pPr>
      <w:bookmarkStart w:id="0" w:name="_Hlk104207687"/>
      <w:r w:rsidRPr="009D6201">
        <w:rPr>
          <w:rFonts w:ascii="Arial" w:hAnsi="Arial" w:cs="Arial"/>
        </w:rPr>
        <w:t>Employees' Engagement in Hilton Hotel and its Impact on Performance</w:t>
      </w:r>
    </w:p>
    <w:p w14:paraId="06E56B7C" w14:textId="77777777" w:rsidR="009533AA" w:rsidRPr="009D6201" w:rsidRDefault="00613250" w:rsidP="00150AE8">
      <w:pPr>
        <w:pStyle w:val="Heading1"/>
        <w:rPr>
          <w:rFonts w:ascii="Arial" w:hAnsi="Arial" w:cs="Arial"/>
        </w:rPr>
      </w:pPr>
      <w:bookmarkStart w:id="1" w:name="_Toc104207653"/>
      <w:bookmarkEnd w:id="0"/>
      <w:r w:rsidRPr="009D6201">
        <w:rPr>
          <w:rFonts w:ascii="Arial" w:hAnsi="Arial" w:cs="Arial"/>
        </w:rPr>
        <w:t>Introduction and Background</w:t>
      </w:r>
      <w:bookmarkEnd w:id="1"/>
    </w:p>
    <w:p w14:paraId="2A59384F" w14:textId="109E3FFD" w:rsidR="009533AA" w:rsidRPr="009D6201" w:rsidRDefault="00613250" w:rsidP="001B38D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Employee engagement is a </w:t>
      </w:r>
      <w:r w:rsidR="000701C8" w:rsidRPr="009D6201">
        <w:rPr>
          <w:rFonts w:ascii="Arial" w:eastAsia="Arial" w:hAnsi="Arial" w:cs="Arial"/>
          <w:sz w:val="24"/>
          <w:szCs w:val="24"/>
        </w:rPr>
        <w:t>signific</w:t>
      </w:r>
      <w:r w:rsidRPr="009D6201">
        <w:rPr>
          <w:rFonts w:ascii="Arial" w:eastAsia="Arial" w:hAnsi="Arial" w:cs="Arial"/>
          <w:sz w:val="24"/>
          <w:szCs w:val="24"/>
        </w:rPr>
        <w:t>ant factor in a business organization</w:t>
      </w:r>
      <w:r w:rsidR="000701C8" w:rsidRPr="009D6201">
        <w:rPr>
          <w:rFonts w:ascii="Arial" w:eastAsia="Arial" w:hAnsi="Arial" w:cs="Arial"/>
          <w:sz w:val="24"/>
          <w:szCs w:val="24"/>
        </w:rPr>
        <w:t>; through this engagement,</w:t>
      </w:r>
      <w:r w:rsidRPr="009D6201">
        <w:rPr>
          <w:rFonts w:ascii="Arial" w:eastAsia="Arial" w:hAnsi="Arial" w:cs="Arial"/>
          <w:sz w:val="24"/>
          <w:szCs w:val="24"/>
        </w:rPr>
        <w:t xml:space="preserve"> employees and managers interact and identify areas that need </w:t>
      </w:r>
      <w:r w:rsidR="000701C8" w:rsidRPr="009D6201">
        <w:rPr>
          <w:rFonts w:ascii="Arial" w:eastAsia="Arial" w:hAnsi="Arial" w:cs="Arial"/>
          <w:sz w:val="24"/>
          <w:szCs w:val="24"/>
        </w:rPr>
        <w:t>improvement for the organization's success</w:t>
      </w:r>
      <w:r w:rsidRPr="009D6201">
        <w:rPr>
          <w:rFonts w:ascii="Arial" w:eastAsia="Arial" w:hAnsi="Arial" w:cs="Arial"/>
          <w:sz w:val="24"/>
          <w:szCs w:val="24"/>
        </w:rPr>
        <w:t xml:space="preserve">. Employee engagement ensures that employees are involved in making important decisions in an organization, </w:t>
      </w:r>
      <w:r w:rsidR="000701C8" w:rsidRPr="009D6201">
        <w:rPr>
          <w:rFonts w:ascii="Arial" w:eastAsia="Arial" w:hAnsi="Arial" w:cs="Arial"/>
          <w:sz w:val="24"/>
          <w:szCs w:val="24"/>
        </w:rPr>
        <w:t>making</w:t>
      </w:r>
      <w:r w:rsidRPr="009D6201">
        <w:rPr>
          <w:rFonts w:ascii="Arial" w:eastAsia="Arial" w:hAnsi="Arial" w:cs="Arial"/>
          <w:sz w:val="24"/>
          <w:szCs w:val="24"/>
        </w:rPr>
        <w:t xml:space="preserve"> them more willing to work towards the success of an organization compared to when they are sidelined. The purpose of this research will be to analyze employee engagement in Hilton </w:t>
      </w:r>
      <w:r w:rsidR="000701C8" w:rsidRPr="009D6201">
        <w:rPr>
          <w:rFonts w:ascii="Arial" w:eastAsia="Arial" w:hAnsi="Arial" w:cs="Arial"/>
          <w:sz w:val="24"/>
          <w:szCs w:val="24"/>
        </w:rPr>
        <w:t>Hotels</w:t>
      </w:r>
      <w:r w:rsidRPr="009D6201">
        <w:rPr>
          <w:rFonts w:ascii="Arial" w:eastAsia="Arial" w:hAnsi="Arial" w:cs="Arial"/>
          <w:sz w:val="24"/>
          <w:szCs w:val="24"/>
        </w:rPr>
        <w:t xml:space="preserve"> and how this has impacted the </w:t>
      </w:r>
      <w:r w:rsidR="000701C8" w:rsidRPr="009D6201">
        <w:rPr>
          <w:rFonts w:ascii="Arial" w:eastAsia="Arial" w:hAnsi="Arial" w:cs="Arial"/>
          <w:sz w:val="24"/>
          <w:szCs w:val="24"/>
        </w:rPr>
        <w:t>hotel's success</w:t>
      </w:r>
      <w:r w:rsidRPr="009D6201">
        <w:rPr>
          <w:rFonts w:ascii="Arial" w:eastAsia="Arial" w:hAnsi="Arial" w:cs="Arial"/>
          <w:sz w:val="24"/>
          <w:szCs w:val="24"/>
        </w:rPr>
        <w:t xml:space="preserve">. Hilton was established in 1925 by Conrad Hilton in Texas, USA. Hilton has become one of the </w:t>
      </w:r>
      <w:r w:rsidR="000701C8" w:rsidRPr="009D6201">
        <w:rPr>
          <w:rFonts w:ascii="Arial" w:eastAsia="Arial" w:hAnsi="Arial" w:cs="Arial"/>
          <w:sz w:val="24"/>
          <w:szCs w:val="24"/>
        </w:rPr>
        <w:t>world's most recognized hotel brands, which can be attributed to good leadership and</w:t>
      </w:r>
      <w:r w:rsidRPr="009D6201">
        <w:rPr>
          <w:rFonts w:ascii="Arial" w:eastAsia="Arial" w:hAnsi="Arial" w:cs="Arial"/>
          <w:sz w:val="24"/>
          <w:szCs w:val="24"/>
        </w:rPr>
        <w:t xml:space="preserve"> innovative practices (Hilton.com). Employees are a</w:t>
      </w:r>
      <w:r w:rsidR="000701C8" w:rsidRPr="009D6201">
        <w:rPr>
          <w:rFonts w:ascii="Arial" w:eastAsia="Arial" w:hAnsi="Arial" w:cs="Arial"/>
          <w:sz w:val="24"/>
          <w:szCs w:val="24"/>
        </w:rPr>
        <w:t>n essential</w:t>
      </w:r>
      <w:r w:rsidRPr="009D6201">
        <w:rPr>
          <w:rFonts w:ascii="Arial" w:eastAsia="Arial" w:hAnsi="Arial" w:cs="Arial"/>
          <w:sz w:val="24"/>
          <w:szCs w:val="24"/>
        </w:rPr>
        <w:t xml:space="preserve"> component of Hilton</w:t>
      </w:r>
      <w:r w:rsidR="00150AE8" w:rsidRPr="009D6201">
        <w:rPr>
          <w:rFonts w:ascii="Arial" w:eastAsia="Arial" w:hAnsi="Arial" w:cs="Arial"/>
          <w:sz w:val="24"/>
          <w:szCs w:val="24"/>
        </w:rPr>
        <w:t xml:space="preserve"> </w:t>
      </w:r>
      <w:r w:rsidR="000701C8" w:rsidRPr="009D6201">
        <w:rPr>
          <w:rFonts w:ascii="Arial" w:eastAsia="Arial" w:hAnsi="Arial" w:cs="Arial"/>
          <w:sz w:val="24"/>
          <w:szCs w:val="24"/>
        </w:rPr>
        <w:t>Hotels,</w:t>
      </w:r>
      <w:r w:rsidR="00150AE8" w:rsidRPr="009D6201">
        <w:rPr>
          <w:rFonts w:ascii="Arial" w:eastAsia="Arial" w:hAnsi="Arial" w:cs="Arial"/>
          <w:sz w:val="24"/>
          <w:szCs w:val="24"/>
        </w:rPr>
        <w:t xml:space="preserve"> a</w:t>
      </w:r>
      <w:r w:rsidRPr="009D6201">
        <w:rPr>
          <w:rFonts w:ascii="Arial" w:eastAsia="Arial" w:hAnsi="Arial" w:cs="Arial"/>
          <w:sz w:val="24"/>
          <w:szCs w:val="24"/>
        </w:rPr>
        <w:t xml:space="preserve">nd </w:t>
      </w:r>
      <w:r w:rsidR="000701C8" w:rsidRPr="009D6201">
        <w:rPr>
          <w:rFonts w:ascii="Arial" w:eastAsia="Arial" w:hAnsi="Arial" w:cs="Arial"/>
          <w:sz w:val="24"/>
          <w:szCs w:val="24"/>
        </w:rPr>
        <w:t>their commitment has driven the hotel's successful performance</w:t>
      </w:r>
      <w:r w:rsidRPr="009D6201">
        <w:rPr>
          <w:rFonts w:ascii="Arial" w:eastAsia="Arial" w:hAnsi="Arial" w:cs="Arial"/>
          <w:sz w:val="24"/>
          <w:szCs w:val="24"/>
        </w:rPr>
        <w:t xml:space="preserve">. The management of Hilton </w:t>
      </w:r>
      <w:r w:rsidR="000701C8" w:rsidRPr="009D6201">
        <w:rPr>
          <w:rFonts w:ascii="Arial" w:eastAsia="Arial" w:hAnsi="Arial" w:cs="Arial"/>
          <w:sz w:val="24"/>
          <w:szCs w:val="24"/>
        </w:rPr>
        <w:t>Hotels</w:t>
      </w:r>
      <w:r w:rsidRPr="009D6201">
        <w:rPr>
          <w:rFonts w:ascii="Arial" w:eastAsia="Arial" w:hAnsi="Arial" w:cs="Arial"/>
          <w:sz w:val="24"/>
          <w:szCs w:val="24"/>
        </w:rPr>
        <w:t xml:space="preserve"> recognizes the </w:t>
      </w:r>
      <w:r w:rsidR="000701C8" w:rsidRPr="009D6201">
        <w:rPr>
          <w:rFonts w:ascii="Arial" w:eastAsia="Arial" w:hAnsi="Arial" w:cs="Arial"/>
          <w:sz w:val="24"/>
          <w:szCs w:val="24"/>
        </w:rPr>
        <w:t>vital</w:t>
      </w:r>
      <w:r w:rsidRPr="009D6201">
        <w:rPr>
          <w:rFonts w:ascii="Arial" w:eastAsia="Arial" w:hAnsi="Arial" w:cs="Arial"/>
          <w:sz w:val="24"/>
          <w:szCs w:val="24"/>
        </w:rPr>
        <w:t xml:space="preserve"> role that employees play in the </w:t>
      </w:r>
      <w:r w:rsidR="000701C8" w:rsidRPr="009D6201">
        <w:rPr>
          <w:rFonts w:ascii="Arial" w:eastAsia="Arial" w:hAnsi="Arial" w:cs="Arial"/>
          <w:sz w:val="24"/>
          <w:szCs w:val="24"/>
        </w:rPr>
        <w:t>hotel's success</w:t>
      </w:r>
      <w:r w:rsidRPr="009D6201">
        <w:rPr>
          <w:rFonts w:ascii="Arial" w:eastAsia="Arial" w:hAnsi="Arial" w:cs="Arial"/>
          <w:sz w:val="24"/>
          <w:szCs w:val="24"/>
        </w:rPr>
        <w:t xml:space="preserve"> (</w:t>
      </w:r>
      <w:proofErr w:type="spellStart"/>
      <w:r w:rsidRPr="009D6201">
        <w:rPr>
          <w:rFonts w:ascii="Arial" w:eastAsia="Arial" w:hAnsi="Arial" w:cs="Arial"/>
          <w:sz w:val="24"/>
          <w:szCs w:val="24"/>
        </w:rPr>
        <w:t>Alam</w:t>
      </w:r>
      <w:proofErr w:type="spellEnd"/>
      <w:r w:rsidRPr="009D6201">
        <w:rPr>
          <w:rFonts w:ascii="Arial" w:eastAsia="Arial" w:hAnsi="Arial" w:cs="Arial"/>
          <w:sz w:val="24"/>
          <w:szCs w:val="24"/>
        </w:rPr>
        <w:t xml:space="preserve">, 2017). </w:t>
      </w:r>
      <w:r w:rsidR="000701C8" w:rsidRPr="009D6201">
        <w:rPr>
          <w:rFonts w:ascii="Arial" w:eastAsia="Arial" w:hAnsi="Arial" w:cs="Arial"/>
          <w:sz w:val="24"/>
          <w:szCs w:val="24"/>
        </w:rPr>
        <w:t>D</w:t>
      </w:r>
      <w:r w:rsidRPr="009D6201">
        <w:rPr>
          <w:rFonts w:ascii="Arial" w:eastAsia="Arial" w:hAnsi="Arial" w:cs="Arial"/>
          <w:sz w:val="24"/>
          <w:szCs w:val="24"/>
        </w:rPr>
        <w:t>ue to this that employees of Hilton are not just behind</w:t>
      </w:r>
      <w:r w:rsidR="000701C8" w:rsidRPr="009D6201">
        <w:rPr>
          <w:rFonts w:ascii="Arial" w:eastAsia="Arial" w:hAnsi="Arial" w:cs="Arial"/>
          <w:sz w:val="24"/>
          <w:szCs w:val="24"/>
        </w:rPr>
        <w:t>-the-</w:t>
      </w:r>
      <w:r w:rsidRPr="009D6201">
        <w:rPr>
          <w:rFonts w:ascii="Arial" w:eastAsia="Arial" w:hAnsi="Arial" w:cs="Arial"/>
          <w:sz w:val="24"/>
          <w:szCs w:val="24"/>
        </w:rPr>
        <w:t xml:space="preserve">scenes actors but are corporate partners with the management. Employees participate in </w:t>
      </w:r>
      <w:r w:rsidR="000701C8" w:rsidRPr="009D6201">
        <w:rPr>
          <w:rFonts w:ascii="Arial" w:eastAsia="Arial" w:hAnsi="Arial" w:cs="Arial"/>
          <w:sz w:val="24"/>
          <w:szCs w:val="24"/>
        </w:rPr>
        <w:t>critical</w:t>
      </w:r>
      <w:r w:rsidRPr="009D6201">
        <w:rPr>
          <w:rFonts w:ascii="Arial" w:eastAsia="Arial" w:hAnsi="Arial" w:cs="Arial"/>
          <w:sz w:val="24"/>
          <w:szCs w:val="24"/>
        </w:rPr>
        <w:t xml:space="preserve"> decision</w:t>
      </w:r>
      <w:r w:rsidR="000701C8" w:rsidRPr="009D6201">
        <w:rPr>
          <w:rFonts w:ascii="Arial" w:eastAsia="Arial" w:hAnsi="Arial" w:cs="Arial"/>
          <w:sz w:val="24"/>
          <w:szCs w:val="24"/>
        </w:rPr>
        <w:t>-</w:t>
      </w:r>
      <w:r w:rsidRPr="009D6201">
        <w:rPr>
          <w:rFonts w:ascii="Arial" w:eastAsia="Arial" w:hAnsi="Arial" w:cs="Arial"/>
          <w:sz w:val="24"/>
          <w:szCs w:val="24"/>
        </w:rPr>
        <w:t>making and are also very well informed on the affairs of the hotel</w:t>
      </w:r>
      <w:r w:rsidR="000701C8" w:rsidRPr="009D6201">
        <w:rPr>
          <w:rFonts w:ascii="Arial" w:eastAsia="Arial" w:hAnsi="Arial" w:cs="Arial"/>
          <w:sz w:val="24"/>
          <w:szCs w:val="24"/>
        </w:rPr>
        <w:t>. T</w:t>
      </w:r>
      <w:r w:rsidRPr="009D6201">
        <w:rPr>
          <w:rFonts w:ascii="Arial" w:eastAsia="Arial" w:hAnsi="Arial" w:cs="Arial"/>
          <w:sz w:val="24"/>
          <w:szCs w:val="24"/>
        </w:rPr>
        <w:t xml:space="preserve">heir commitment and dedication </w:t>
      </w:r>
      <w:r w:rsidR="000701C8" w:rsidRPr="009D6201">
        <w:rPr>
          <w:rFonts w:ascii="Arial" w:eastAsia="Arial" w:hAnsi="Arial" w:cs="Arial"/>
          <w:sz w:val="24"/>
          <w:szCs w:val="24"/>
        </w:rPr>
        <w:t xml:space="preserve">to </w:t>
      </w:r>
      <w:r w:rsidRPr="009D6201">
        <w:rPr>
          <w:rFonts w:ascii="Arial" w:eastAsia="Arial" w:hAnsi="Arial" w:cs="Arial"/>
          <w:sz w:val="24"/>
          <w:szCs w:val="24"/>
        </w:rPr>
        <w:t>ensur</w:t>
      </w:r>
      <w:r w:rsidR="000701C8" w:rsidRPr="009D6201">
        <w:rPr>
          <w:rFonts w:ascii="Arial" w:eastAsia="Arial" w:hAnsi="Arial" w:cs="Arial"/>
          <w:sz w:val="24"/>
          <w:szCs w:val="24"/>
        </w:rPr>
        <w:t>ing</w:t>
      </w:r>
      <w:r w:rsidRPr="009D6201">
        <w:rPr>
          <w:rFonts w:ascii="Arial" w:eastAsia="Arial" w:hAnsi="Arial" w:cs="Arial"/>
          <w:sz w:val="24"/>
          <w:szCs w:val="24"/>
        </w:rPr>
        <w:t xml:space="preserve"> that all </w:t>
      </w:r>
      <w:r w:rsidR="000701C8" w:rsidRPr="009D6201">
        <w:rPr>
          <w:rFonts w:ascii="Arial" w:eastAsia="Arial" w:hAnsi="Arial" w:cs="Arial"/>
          <w:sz w:val="24"/>
          <w:szCs w:val="24"/>
        </w:rPr>
        <w:t>hotel operations</w:t>
      </w:r>
      <w:r w:rsidRPr="009D6201">
        <w:rPr>
          <w:rFonts w:ascii="Arial" w:eastAsia="Arial" w:hAnsi="Arial" w:cs="Arial"/>
          <w:sz w:val="24"/>
          <w:szCs w:val="24"/>
        </w:rPr>
        <w:t xml:space="preserve"> are successful. Research proves that Hilton has low turnover rates</w:t>
      </w:r>
      <w:r w:rsidR="000701C8" w:rsidRPr="009D6201">
        <w:rPr>
          <w:rFonts w:ascii="Arial" w:eastAsia="Arial" w:hAnsi="Arial" w:cs="Arial"/>
          <w:sz w:val="24"/>
          <w:szCs w:val="24"/>
        </w:rPr>
        <w:t>,</w:t>
      </w:r>
      <w:r w:rsidRPr="009D6201">
        <w:rPr>
          <w:rFonts w:ascii="Arial" w:eastAsia="Arial" w:hAnsi="Arial" w:cs="Arial"/>
          <w:sz w:val="24"/>
          <w:szCs w:val="24"/>
        </w:rPr>
        <w:t xml:space="preserve"> which means that employees are </w:t>
      </w:r>
      <w:r w:rsidR="000701C8" w:rsidRPr="009D6201">
        <w:rPr>
          <w:rFonts w:ascii="Arial" w:eastAsia="Arial" w:hAnsi="Arial" w:cs="Arial"/>
          <w:sz w:val="24"/>
          <w:szCs w:val="24"/>
        </w:rPr>
        <w:t>delight</w:t>
      </w:r>
      <w:r w:rsidRPr="009D6201">
        <w:rPr>
          <w:rFonts w:ascii="Arial" w:eastAsia="Arial" w:hAnsi="Arial" w:cs="Arial"/>
          <w:sz w:val="24"/>
          <w:szCs w:val="24"/>
        </w:rPr>
        <w:t xml:space="preserve">ed </w:t>
      </w:r>
      <w:r w:rsidR="000701C8" w:rsidRPr="009D6201">
        <w:rPr>
          <w:rFonts w:ascii="Arial" w:eastAsia="Arial" w:hAnsi="Arial" w:cs="Arial"/>
          <w:sz w:val="24"/>
          <w:szCs w:val="24"/>
        </w:rPr>
        <w:t>with working</w:t>
      </w:r>
      <w:r w:rsidRPr="009D6201">
        <w:rPr>
          <w:rFonts w:ascii="Arial" w:eastAsia="Arial" w:hAnsi="Arial" w:cs="Arial"/>
          <w:sz w:val="24"/>
          <w:szCs w:val="24"/>
        </w:rPr>
        <w:t xml:space="preserve"> in the company</w:t>
      </w:r>
      <w:r w:rsidR="000701C8" w:rsidRPr="009D6201">
        <w:rPr>
          <w:rFonts w:ascii="Arial" w:eastAsia="Arial" w:hAnsi="Arial" w:cs="Arial"/>
          <w:sz w:val="24"/>
          <w:szCs w:val="24"/>
        </w:rPr>
        <w:t>,</w:t>
      </w:r>
      <w:r w:rsidRPr="009D6201">
        <w:rPr>
          <w:rFonts w:ascii="Arial" w:eastAsia="Arial" w:hAnsi="Arial" w:cs="Arial"/>
          <w:sz w:val="24"/>
          <w:szCs w:val="24"/>
        </w:rPr>
        <w:t xml:space="preserve"> and very few resign. </w:t>
      </w:r>
      <w:r w:rsidR="000701C8" w:rsidRPr="009D6201">
        <w:rPr>
          <w:rFonts w:ascii="Arial" w:eastAsia="Arial" w:hAnsi="Arial" w:cs="Arial"/>
          <w:sz w:val="24"/>
          <w:szCs w:val="24"/>
        </w:rPr>
        <w:t>Through employee engagement, Hilton has been able to retain employees in such a</w:t>
      </w:r>
      <w:r w:rsidRPr="009D6201">
        <w:rPr>
          <w:rFonts w:ascii="Arial" w:eastAsia="Arial" w:hAnsi="Arial" w:cs="Arial"/>
          <w:sz w:val="24"/>
          <w:szCs w:val="24"/>
        </w:rPr>
        <w:t xml:space="preserve"> significant manner. Hilton is, therefore, a model business on why employee engagement is the key to a successful organization. </w:t>
      </w:r>
    </w:p>
    <w:p w14:paraId="3BD1F462" w14:textId="77777777" w:rsidR="009533AA" w:rsidRPr="009D6201" w:rsidRDefault="00613250" w:rsidP="00150AE8">
      <w:pPr>
        <w:pStyle w:val="Heading1"/>
        <w:rPr>
          <w:rFonts w:ascii="Arial" w:hAnsi="Arial" w:cs="Arial"/>
        </w:rPr>
      </w:pPr>
      <w:bookmarkStart w:id="2" w:name="_Toc104207654"/>
      <w:r w:rsidRPr="009D6201">
        <w:rPr>
          <w:rFonts w:ascii="Arial" w:hAnsi="Arial" w:cs="Arial"/>
        </w:rPr>
        <w:t>Literature Review</w:t>
      </w:r>
      <w:bookmarkEnd w:id="2"/>
    </w:p>
    <w:p w14:paraId="00992A99" w14:textId="49D39862"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Research shows that employee engagement encompasses various aspects. First and foremost, employee evaluation is one of the </w:t>
      </w:r>
      <w:r w:rsidR="000701C8" w:rsidRPr="009D6201">
        <w:rPr>
          <w:rFonts w:ascii="Arial" w:eastAsia="Arial" w:hAnsi="Arial" w:cs="Arial"/>
          <w:sz w:val="24"/>
          <w:szCs w:val="24"/>
        </w:rPr>
        <w:t>significant</w:t>
      </w:r>
      <w:r w:rsidRPr="009D6201">
        <w:rPr>
          <w:rFonts w:ascii="Arial" w:eastAsia="Arial" w:hAnsi="Arial" w:cs="Arial"/>
          <w:sz w:val="24"/>
          <w:szCs w:val="24"/>
        </w:rPr>
        <w:t xml:space="preserve"> aspects of employee engagement. The quality of </w:t>
      </w:r>
      <w:r w:rsidR="000701C8" w:rsidRPr="009D6201">
        <w:rPr>
          <w:rFonts w:ascii="Arial" w:eastAsia="Arial" w:hAnsi="Arial" w:cs="Arial"/>
          <w:sz w:val="24"/>
          <w:szCs w:val="24"/>
        </w:rPr>
        <w:t>assessment</w:t>
      </w:r>
      <w:r w:rsidRPr="009D6201">
        <w:rPr>
          <w:rFonts w:ascii="Arial" w:eastAsia="Arial" w:hAnsi="Arial" w:cs="Arial"/>
          <w:sz w:val="24"/>
          <w:szCs w:val="24"/>
        </w:rPr>
        <w:t xml:space="preserve"> must be very high to offer an organization </w:t>
      </w:r>
      <w:proofErr w:type="gramStart"/>
      <w:r w:rsidRPr="009D6201">
        <w:rPr>
          <w:rFonts w:ascii="Arial" w:eastAsia="Arial" w:hAnsi="Arial" w:cs="Arial"/>
          <w:sz w:val="24"/>
          <w:szCs w:val="24"/>
        </w:rPr>
        <w:t xml:space="preserve">good </w:t>
      </w:r>
      <w:r w:rsidRPr="009D6201">
        <w:rPr>
          <w:rFonts w:ascii="Arial" w:eastAsia="Arial" w:hAnsi="Arial" w:cs="Arial"/>
          <w:sz w:val="24"/>
          <w:szCs w:val="24"/>
        </w:rPr>
        <w:lastRenderedPageBreak/>
        <w:t>results</w:t>
      </w:r>
      <w:proofErr w:type="gramEnd"/>
      <w:r w:rsidRPr="009D6201">
        <w:rPr>
          <w:rFonts w:ascii="Arial" w:eastAsia="Arial" w:hAnsi="Arial" w:cs="Arial"/>
          <w:sz w:val="24"/>
          <w:szCs w:val="24"/>
        </w:rPr>
        <w:t xml:space="preserve">. Employee evaluation involves the formulation of product development strategies </w:t>
      </w:r>
      <w:r w:rsidR="000701C8" w:rsidRPr="009D6201">
        <w:rPr>
          <w:rFonts w:ascii="Arial" w:eastAsia="Arial" w:hAnsi="Arial" w:cs="Arial"/>
          <w:sz w:val="24"/>
          <w:szCs w:val="24"/>
        </w:rPr>
        <w:t>that</w:t>
      </w:r>
      <w:r w:rsidRPr="009D6201">
        <w:rPr>
          <w:rFonts w:ascii="Arial" w:eastAsia="Arial" w:hAnsi="Arial" w:cs="Arial"/>
          <w:sz w:val="24"/>
          <w:szCs w:val="24"/>
        </w:rPr>
        <w:t xml:space="preserve"> will plan the activities of employees, assess their progress</w:t>
      </w:r>
      <w:r w:rsidR="000701C8" w:rsidRPr="009D6201">
        <w:rPr>
          <w:rFonts w:ascii="Arial" w:eastAsia="Arial" w:hAnsi="Arial" w:cs="Arial"/>
          <w:sz w:val="24"/>
          <w:szCs w:val="24"/>
        </w:rPr>
        <w:t>,</w:t>
      </w:r>
      <w:r w:rsidRPr="009D6201">
        <w:rPr>
          <w:rFonts w:ascii="Arial" w:eastAsia="Arial" w:hAnsi="Arial" w:cs="Arial"/>
          <w:sz w:val="24"/>
          <w:szCs w:val="24"/>
        </w:rPr>
        <w:t xml:space="preserve"> and assess their performance based on the quality of their work and its contribution to the whole organization (</w:t>
      </w:r>
      <w:proofErr w:type="spellStart"/>
      <w:r w:rsidRPr="009D6201">
        <w:rPr>
          <w:rFonts w:ascii="Arial" w:eastAsia="Arial" w:hAnsi="Arial" w:cs="Arial"/>
          <w:sz w:val="24"/>
          <w:szCs w:val="24"/>
        </w:rPr>
        <w:t>Mukhalipi</w:t>
      </w:r>
      <w:proofErr w:type="spellEnd"/>
      <w:r w:rsidRPr="009D6201">
        <w:rPr>
          <w:rFonts w:ascii="Arial" w:eastAsia="Arial" w:hAnsi="Arial" w:cs="Arial"/>
          <w:sz w:val="24"/>
          <w:szCs w:val="24"/>
        </w:rPr>
        <w:t xml:space="preserve">, 2018). Effective employee management monitors the conduct of employees and also their objectives. The success of an employee evaluation process can be seen if the loyalty of employees increases together with reduced turnover rates in such an organization. This is mostly because employees feel that they </w:t>
      </w:r>
      <w:r w:rsidR="000701C8" w:rsidRPr="009D6201">
        <w:rPr>
          <w:rFonts w:ascii="Arial" w:eastAsia="Arial" w:hAnsi="Arial" w:cs="Arial"/>
          <w:sz w:val="24"/>
          <w:szCs w:val="24"/>
        </w:rPr>
        <w:t>can</w:t>
      </w:r>
      <w:r w:rsidRPr="009D6201">
        <w:rPr>
          <w:rFonts w:ascii="Arial" w:eastAsia="Arial" w:hAnsi="Arial" w:cs="Arial"/>
          <w:sz w:val="24"/>
          <w:szCs w:val="24"/>
        </w:rPr>
        <w:t xml:space="preserve"> improve their skills and experience through </w:t>
      </w:r>
      <w:r w:rsidR="000701C8" w:rsidRPr="009D6201">
        <w:rPr>
          <w:rFonts w:ascii="Arial" w:eastAsia="Arial" w:hAnsi="Arial" w:cs="Arial"/>
          <w:sz w:val="24"/>
          <w:szCs w:val="24"/>
        </w:rPr>
        <w:t>frequent feedback from their superiors and frequent guidance</w:t>
      </w:r>
      <w:r w:rsidRPr="009D6201">
        <w:rPr>
          <w:rFonts w:ascii="Arial" w:eastAsia="Arial" w:hAnsi="Arial" w:cs="Arial"/>
          <w:sz w:val="24"/>
          <w:szCs w:val="24"/>
        </w:rPr>
        <w:t xml:space="preserve"> (Lewis &amp; Heckman, 2016). Employee engagement has been associated with a lot of benefits. To begin with, employee engagement is the key to satisfied employees and </w:t>
      </w:r>
      <w:r w:rsidR="000701C8" w:rsidRPr="009D6201">
        <w:rPr>
          <w:rFonts w:ascii="Arial" w:eastAsia="Arial" w:hAnsi="Arial" w:cs="Arial"/>
          <w:sz w:val="24"/>
          <w:szCs w:val="24"/>
        </w:rPr>
        <w:t>acts as an incentive for employees to commit to the organization's success</w:t>
      </w:r>
      <w:r w:rsidRPr="009D6201">
        <w:rPr>
          <w:rFonts w:ascii="Arial" w:eastAsia="Arial" w:hAnsi="Arial" w:cs="Arial"/>
          <w:sz w:val="24"/>
          <w:szCs w:val="24"/>
        </w:rPr>
        <w:t xml:space="preserve">. </w:t>
      </w:r>
    </w:p>
    <w:p w14:paraId="0F03DEA4" w14:textId="77777777"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Moving on, research has also shown that employee engagement is founded on different factors such as models of employee engagement and best practices in employee engagement (Saks, 2019). However, monitoring the results of the employee engagement process will always be a crucial factor since by determining whether employee engagement has led to the success of the organization, it will be easy to identify the practices that employees have adopted and encourage them to continue (</w:t>
      </w:r>
      <w:proofErr w:type="spellStart"/>
      <w:r w:rsidRPr="009D6201">
        <w:rPr>
          <w:rFonts w:ascii="Arial" w:eastAsia="Arial" w:hAnsi="Arial" w:cs="Arial"/>
          <w:sz w:val="24"/>
          <w:szCs w:val="24"/>
        </w:rPr>
        <w:t>Bedarkar</w:t>
      </w:r>
      <w:proofErr w:type="spellEnd"/>
      <w:r w:rsidRPr="009D6201">
        <w:rPr>
          <w:rFonts w:ascii="Arial" w:eastAsia="Arial" w:hAnsi="Arial" w:cs="Arial"/>
          <w:sz w:val="24"/>
          <w:szCs w:val="24"/>
        </w:rPr>
        <w:t xml:space="preserve"> &amp; Pandita, 2014). Moving on to how employee engagement affects the performance of an organization, employee engagement improves the outlook of the general organization by enhancing trust within the organization and also the commitment of employees towards the growth of an organization. </w:t>
      </w:r>
    </w:p>
    <w:p w14:paraId="2280EFC1" w14:textId="18FA5AF6"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 xml:space="preserve">In an organization where the management has difficulty establishing a connection with employees, it is highly likely that there will be dissatisfaction in the workforce </w:t>
      </w:r>
      <w:r w:rsidR="00150AE8" w:rsidRPr="009D6201">
        <w:rPr>
          <w:rFonts w:ascii="Arial" w:eastAsia="Arial" w:hAnsi="Arial" w:cs="Arial"/>
          <w:sz w:val="24"/>
          <w:szCs w:val="24"/>
        </w:rPr>
        <w:t>and</w:t>
      </w:r>
      <w:r w:rsidRPr="009D6201">
        <w:rPr>
          <w:rFonts w:ascii="Arial" w:eastAsia="Arial" w:hAnsi="Arial" w:cs="Arial"/>
          <w:sz w:val="24"/>
          <w:szCs w:val="24"/>
        </w:rPr>
        <w:t xml:space="preserve"> the best employees are highly likely to exit the organization. Employee engagement, therefore, is very important for an organization to retain its best talents who want to feel engaged in the important aspects of the business (</w:t>
      </w:r>
      <w:proofErr w:type="spellStart"/>
      <w:r w:rsidRPr="009D6201">
        <w:rPr>
          <w:rFonts w:ascii="Arial" w:eastAsia="Arial" w:hAnsi="Arial" w:cs="Arial"/>
          <w:sz w:val="24"/>
          <w:szCs w:val="24"/>
        </w:rPr>
        <w:t>Aguinis</w:t>
      </w:r>
      <w:proofErr w:type="spellEnd"/>
      <w:r w:rsidRPr="009D6201">
        <w:rPr>
          <w:rFonts w:ascii="Arial" w:eastAsia="Arial" w:hAnsi="Arial" w:cs="Arial"/>
          <w:sz w:val="24"/>
          <w:szCs w:val="24"/>
        </w:rPr>
        <w:t xml:space="preserve"> et al., 2012). </w:t>
      </w:r>
    </w:p>
    <w:p w14:paraId="477A8A9A" w14:textId="17286AC9"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Moving on to the level of employee engagement, this can be measured by analyzing the retention levels in an organization. </w:t>
      </w:r>
      <w:r w:rsidR="000701C8" w:rsidRPr="009D6201">
        <w:rPr>
          <w:rFonts w:ascii="Arial" w:eastAsia="Arial" w:hAnsi="Arial" w:cs="Arial"/>
          <w:sz w:val="24"/>
          <w:szCs w:val="24"/>
        </w:rPr>
        <w:t>Employee retention is</w:t>
      </w:r>
      <w:r w:rsidRPr="009D6201">
        <w:rPr>
          <w:rFonts w:ascii="Arial" w:eastAsia="Arial" w:hAnsi="Arial" w:cs="Arial"/>
          <w:sz w:val="24"/>
          <w:szCs w:val="24"/>
        </w:rPr>
        <w:t xml:space="preserve"> crucial to an organization since high retention is an indicator of stability in an organization which usually translates to high productivity (</w:t>
      </w:r>
      <w:proofErr w:type="spellStart"/>
      <w:r w:rsidRPr="009D6201">
        <w:rPr>
          <w:rFonts w:ascii="Arial" w:eastAsia="Arial" w:hAnsi="Arial" w:cs="Arial"/>
          <w:sz w:val="24"/>
          <w:szCs w:val="24"/>
        </w:rPr>
        <w:t>Kocherlakota</w:t>
      </w:r>
      <w:proofErr w:type="spellEnd"/>
      <w:r w:rsidRPr="009D6201">
        <w:rPr>
          <w:rFonts w:ascii="Arial" w:eastAsia="Arial" w:hAnsi="Arial" w:cs="Arial"/>
          <w:sz w:val="24"/>
          <w:szCs w:val="24"/>
        </w:rPr>
        <w:t xml:space="preserve">, 2015). On the other hand, if an </w:t>
      </w:r>
      <w:r w:rsidRPr="009D6201">
        <w:rPr>
          <w:rFonts w:ascii="Arial" w:eastAsia="Arial" w:hAnsi="Arial" w:cs="Arial"/>
          <w:sz w:val="24"/>
          <w:szCs w:val="24"/>
        </w:rPr>
        <w:lastRenderedPageBreak/>
        <w:t xml:space="preserve">organization </w:t>
      </w:r>
      <w:r w:rsidR="000701C8" w:rsidRPr="009D6201">
        <w:rPr>
          <w:rFonts w:ascii="Arial" w:eastAsia="Arial" w:hAnsi="Arial" w:cs="Arial"/>
          <w:sz w:val="24"/>
          <w:szCs w:val="24"/>
        </w:rPr>
        <w:t>cannot retain employees, it usually indicates instability within the organization and hence low productivity</w:t>
      </w:r>
      <w:r w:rsidRPr="009D6201">
        <w:rPr>
          <w:rFonts w:ascii="Arial" w:eastAsia="Arial" w:hAnsi="Arial" w:cs="Arial"/>
          <w:sz w:val="24"/>
          <w:szCs w:val="24"/>
        </w:rPr>
        <w:t xml:space="preserve">. The level of engagement must, therefore, be high enough to boost </w:t>
      </w:r>
      <w:r w:rsidR="000701C8" w:rsidRPr="009D6201">
        <w:rPr>
          <w:rFonts w:ascii="Arial" w:eastAsia="Arial" w:hAnsi="Arial" w:cs="Arial"/>
          <w:sz w:val="24"/>
          <w:szCs w:val="24"/>
        </w:rPr>
        <w:t>employees' morale and</w:t>
      </w:r>
      <w:r w:rsidRPr="009D6201">
        <w:rPr>
          <w:rFonts w:ascii="Arial" w:eastAsia="Arial" w:hAnsi="Arial" w:cs="Arial"/>
          <w:sz w:val="24"/>
          <w:szCs w:val="24"/>
        </w:rPr>
        <w:t xml:space="preserve"> encourage them to be loyal to the company (Huang, Ma &amp; Meng, 2018). </w:t>
      </w:r>
    </w:p>
    <w:p w14:paraId="43242314" w14:textId="27F2A8E9"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Employee engagement has a direct impact on the retention of employees as it involves the communication between employees and their management. Open and positive communication creates a sense of trust between the two parties and </w:t>
      </w:r>
      <w:r w:rsidR="000701C8" w:rsidRPr="009D6201">
        <w:rPr>
          <w:rFonts w:ascii="Arial" w:eastAsia="Arial" w:hAnsi="Arial" w:cs="Arial"/>
          <w:sz w:val="24"/>
          <w:szCs w:val="24"/>
        </w:rPr>
        <w:t>helps avoid conflicts between</w:t>
      </w:r>
      <w:r w:rsidRPr="009D6201">
        <w:rPr>
          <w:rFonts w:ascii="Arial" w:eastAsia="Arial" w:hAnsi="Arial" w:cs="Arial"/>
          <w:sz w:val="24"/>
          <w:szCs w:val="24"/>
        </w:rPr>
        <w:t xml:space="preserve"> management and employees (</w:t>
      </w:r>
      <w:proofErr w:type="spellStart"/>
      <w:r w:rsidRPr="009D6201">
        <w:rPr>
          <w:rFonts w:ascii="Arial" w:eastAsia="Arial" w:hAnsi="Arial" w:cs="Arial"/>
          <w:sz w:val="24"/>
          <w:szCs w:val="24"/>
        </w:rPr>
        <w:t>Ayub</w:t>
      </w:r>
      <w:proofErr w:type="spellEnd"/>
      <w:r w:rsidRPr="009D6201">
        <w:rPr>
          <w:rFonts w:ascii="Arial" w:eastAsia="Arial" w:hAnsi="Arial" w:cs="Arial"/>
          <w:sz w:val="24"/>
          <w:szCs w:val="24"/>
        </w:rPr>
        <w:t xml:space="preserve"> &amp; Islam, 2018). As earlier mentioned, researchers tie employee engagement to performance management</w:t>
      </w:r>
      <w:r w:rsidR="000701C8" w:rsidRPr="009D6201">
        <w:rPr>
          <w:rFonts w:ascii="Arial" w:eastAsia="Arial" w:hAnsi="Arial" w:cs="Arial"/>
          <w:sz w:val="24"/>
          <w:szCs w:val="24"/>
        </w:rPr>
        <w:t>,</w:t>
      </w:r>
      <w:r w:rsidRPr="009D6201">
        <w:rPr>
          <w:rFonts w:ascii="Arial" w:eastAsia="Arial" w:hAnsi="Arial" w:cs="Arial"/>
          <w:sz w:val="24"/>
          <w:szCs w:val="24"/>
        </w:rPr>
        <w:t xml:space="preserve"> and the latter is also on</w:t>
      </w:r>
      <w:r w:rsidR="000701C8" w:rsidRPr="009D6201">
        <w:rPr>
          <w:rFonts w:ascii="Arial" w:eastAsia="Arial" w:hAnsi="Arial" w:cs="Arial"/>
          <w:sz w:val="24"/>
          <w:szCs w:val="24"/>
        </w:rPr>
        <w:t>e way to achieve employee retention</w:t>
      </w:r>
      <w:r w:rsidRPr="009D6201">
        <w:rPr>
          <w:rFonts w:ascii="Arial" w:eastAsia="Arial" w:hAnsi="Arial" w:cs="Arial"/>
          <w:sz w:val="24"/>
          <w:szCs w:val="24"/>
        </w:rPr>
        <w:t xml:space="preserve"> in an organization (</w:t>
      </w:r>
      <w:proofErr w:type="spellStart"/>
      <w:r w:rsidRPr="009D6201">
        <w:rPr>
          <w:rFonts w:ascii="Arial" w:eastAsia="Arial" w:hAnsi="Arial" w:cs="Arial"/>
          <w:sz w:val="24"/>
          <w:szCs w:val="24"/>
        </w:rPr>
        <w:t>Hanayssha</w:t>
      </w:r>
      <w:proofErr w:type="spellEnd"/>
      <w:r w:rsidRPr="009D6201">
        <w:rPr>
          <w:rFonts w:ascii="Arial" w:eastAsia="Arial" w:hAnsi="Arial" w:cs="Arial"/>
          <w:sz w:val="24"/>
          <w:szCs w:val="24"/>
        </w:rPr>
        <w:t xml:space="preserve">, 2016). Although it is </w:t>
      </w:r>
      <w:r w:rsidR="000701C8" w:rsidRPr="009D6201">
        <w:rPr>
          <w:rFonts w:ascii="Arial" w:eastAsia="Arial" w:hAnsi="Arial" w:cs="Arial"/>
          <w:sz w:val="24"/>
          <w:szCs w:val="24"/>
        </w:rPr>
        <w:t>pretty</w:t>
      </w:r>
      <w:r w:rsidRPr="009D6201">
        <w:rPr>
          <w:rFonts w:ascii="Arial" w:eastAsia="Arial" w:hAnsi="Arial" w:cs="Arial"/>
          <w:sz w:val="24"/>
          <w:szCs w:val="24"/>
        </w:rPr>
        <w:t xml:space="preserve"> </w:t>
      </w:r>
      <w:r w:rsidR="000701C8" w:rsidRPr="009D6201">
        <w:rPr>
          <w:rFonts w:ascii="Arial" w:eastAsia="Arial" w:hAnsi="Arial" w:cs="Arial"/>
          <w:sz w:val="24"/>
          <w:szCs w:val="24"/>
        </w:rPr>
        <w:t>tricky</w:t>
      </w:r>
      <w:r w:rsidRPr="009D6201">
        <w:rPr>
          <w:rFonts w:ascii="Arial" w:eastAsia="Arial" w:hAnsi="Arial" w:cs="Arial"/>
          <w:sz w:val="24"/>
          <w:szCs w:val="24"/>
        </w:rPr>
        <w:t xml:space="preserve"> for an organization to analyze the decisions of each staff member, a successful performance evaluation system seed it that a company </w:t>
      </w:r>
      <w:r w:rsidR="000701C8" w:rsidRPr="009D6201">
        <w:rPr>
          <w:rFonts w:ascii="Arial" w:eastAsia="Arial" w:hAnsi="Arial" w:cs="Arial"/>
          <w:sz w:val="24"/>
          <w:szCs w:val="24"/>
        </w:rPr>
        <w:t>can</w:t>
      </w:r>
      <w:r w:rsidRPr="009D6201">
        <w:rPr>
          <w:rFonts w:ascii="Arial" w:eastAsia="Arial" w:hAnsi="Arial" w:cs="Arial"/>
          <w:sz w:val="24"/>
          <w:szCs w:val="24"/>
        </w:rPr>
        <w:t xml:space="preserve"> plan employee activities, track them</w:t>
      </w:r>
      <w:r w:rsidR="000701C8" w:rsidRPr="009D6201">
        <w:rPr>
          <w:rFonts w:ascii="Arial" w:eastAsia="Arial" w:hAnsi="Arial" w:cs="Arial"/>
          <w:sz w:val="24"/>
          <w:szCs w:val="24"/>
        </w:rPr>
        <w:t>,</w:t>
      </w:r>
      <w:r w:rsidRPr="009D6201">
        <w:rPr>
          <w:rFonts w:ascii="Arial" w:eastAsia="Arial" w:hAnsi="Arial" w:cs="Arial"/>
          <w:sz w:val="24"/>
          <w:szCs w:val="24"/>
        </w:rPr>
        <w:t xml:space="preserve"> and compensate employees for the tasks done. </w:t>
      </w:r>
    </w:p>
    <w:p w14:paraId="5C62926D" w14:textId="167AA10D"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In modern organizations, employees tend to prefer working in organizations that value their input rather than organizations that view </w:t>
      </w:r>
      <w:r w:rsidR="000701C8" w:rsidRPr="009D6201">
        <w:rPr>
          <w:rFonts w:ascii="Arial" w:eastAsia="Arial" w:hAnsi="Arial" w:cs="Arial"/>
          <w:sz w:val="24"/>
          <w:szCs w:val="24"/>
        </w:rPr>
        <w:t xml:space="preserve">it </w:t>
      </w:r>
      <w:r w:rsidRPr="009D6201">
        <w:rPr>
          <w:rFonts w:ascii="Arial" w:eastAsia="Arial" w:hAnsi="Arial" w:cs="Arial"/>
          <w:sz w:val="24"/>
          <w:szCs w:val="24"/>
        </w:rPr>
        <w:t xml:space="preserve">as an insignificant part of a company. This, therefore, means that a company where the management recognizes </w:t>
      </w:r>
      <w:r w:rsidR="000701C8" w:rsidRPr="009D6201">
        <w:rPr>
          <w:rFonts w:ascii="Arial" w:eastAsia="Arial" w:hAnsi="Arial" w:cs="Arial"/>
          <w:sz w:val="24"/>
          <w:szCs w:val="24"/>
        </w:rPr>
        <w:t>employees' efforts and seeks to involve them in decision-making processes is</w:t>
      </w:r>
      <w:r w:rsidRPr="009D6201">
        <w:rPr>
          <w:rFonts w:ascii="Arial" w:eastAsia="Arial" w:hAnsi="Arial" w:cs="Arial"/>
          <w:sz w:val="24"/>
          <w:szCs w:val="24"/>
        </w:rPr>
        <w:t xml:space="preserve"> likely to retain a large </w:t>
      </w:r>
      <w:r w:rsidR="00150AE8" w:rsidRPr="009D6201">
        <w:rPr>
          <w:rFonts w:ascii="Arial" w:eastAsia="Arial" w:hAnsi="Arial" w:cs="Arial"/>
          <w:sz w:val="24"/>
          <w:szCs w:val="24"/>
        </w:rPr>
        <w:t>number</w:t>
      </w:r>
      <w:r w:rsidRPr="009D6201">
        <w:rPr>
          <w:rFonts w:ascii="Arial" w:eastAsia="Arial" w:hAnsi="Arial" w:cs="Arial"/>
          <w:sz w:val="24"/>
          <w:szCs w:val="24"/>
        </w:rPr>
        <w:t xml:space="preserve"> of employees (</w:t>
      </w:r>
      <w:proofErr w:type="spellStart"/>
      <w:r w:rsidRPr="009D6201">
        <w:rPr>
          <w:rFonts w:ascii="Arial" w:eastAsia="Arial" w:hAnsi="Arial" w:cs="Arial"/>
          <w:sz w:val="24"/>
          <w:szCs w:val="24"/>
        </w:rPr>
        <w:t>Motyka</w:t>
      </w:r>
      <w:proofErr w:type="spellEnd"/>
      <w:r w:rsidRPr="009D6201">
        <w:rPr>
          <w:rFonts w:ascii="Arial" w:eastAsia="Arial" w:hAnsi="Arial" w:cs="Arial"/>
          <w:sz w:val="24"/>
          <w:szCs w:val="24"/>
        </w:rPr>
        <w:t>, 2018). It is also important to note that successful employee engagement enables a company to acquire the best talents in the labor market</w:t>
      </w:r>
      <w:r w:rsidR="000701C8" w:rsidRPr="009D6201">
        <w:rPr>
          <w:rFonts w:ascii="Arial" w:eastAsia="Arial" w:hAnsi="Arial" w:cs="Arial"/>
          <w:sz w:val="24"/>
          <w:szCs w:val="24"/>
        </w:rPr>
        <w:t>, lowering training costs</w:t>
      </w:r>
      <w:r w:rsidRPr="009D6201">
        <w:rPr>
          <w:rFonts w:ascii="Arial" w:eastAsia="Arial" w:hAnsi="Arial" w:cs="Arial"/>
          <w:sz w:val="24"/>
          <w:szCs w:val="24"/>
        </w:rPr>
        <w:t xml:space="preserve">. </w:t>
      </w:r>
    </w:p>
    <w:p w14:paraId="4C984979" w14:textId="36BA2847"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r>
      <w:r w:rsidR="000701C8" w:rsidRPr="009D6201">
        <w:rPr>
          <w:rFonts w:ascii="Arial" w:eastAsia="Arial" w:hAnsi="Arial" w:cs="Arial"/>
          <w:sz w:val="24"/>
          <w:szCs w:val="24"/>
        </w:rPr>
        <w:t>Therefore, it is essential for employers to formulate employee engagement strategies that result in employees' satisfaction</w:t>
      </w:r>
      <w:r w:rsidRPr="009D6201">
        <w:rPr>
          <w:rFonts w:ascii="Arial" w:eastAsia="Arial" w:hAnsi="Arial" w:cs="Arial"/>
          <w:sz w:val="24"/>
          <w:szCs w:val="24"/>
        </w:rPr>
        <w:t xml:space="preserve"> (Book, Gatlin &amp; Kim, 2019). Having such as system means that employees appreciate the efforts towards engagement</w:t>
      </w:r>
      <w:r w:rsidR="000701C8" w:rsidRPr="009D6201">
        <w:rPr>
          <w:rFonts w:ascii="Arial" w:eastAsia="Arial" w:hAnsi="Arial" w:cs="Arial"/>
          <w:sz w:val="24"/>
          <w:szCs w:val="24"/>
        </w:rPr>
        <w:t>,</w:t>
      </w:r>
      <w:r w:rsidRPr="009D6201">
        <w:rPr>
          <w:rFonts w:ascii="Arial" w:eastAsia="Arial" w:hAnsi="Arial" w:cs="Arial"/>
          <w:sz w:val="24"/>
          <w:szCs w:val="24"/>
        </w:rPr>
        <w:t xml:space="preserve"> and employees are more likely to develop loyalty towards the organization, which then translates to retention or, in other words, a low turnover rate (Alias, Noor &amp; Hassan, 2013). Researchers have provided three reasons for employee turnover, </w:t>
      </w:r>
      <w:r w:rsidR="000701C8" w:rsidRPr="009D6201">
        <w:rPr>
          <w:rFonts w:ascii="Arial" w:eastAsia="Arial" w:hAnsi="Arial" w:cs="Arial"/>
          <w:sz w:val="24"/>
          <w:szCs w:val="24"/>
        </w:rPr>
        <w:t>including the work position that an employee holds, the level of burnout an employee experiences and finally, whether an employee can</w:t>
      </w:r>
      <w:r w:rsidRPr="009D6201">
        <w:rPr>
          <w:rFonts w:ascii="Arial" w:eastAsia="Arial" w:hAnsi="Arial" w:cs="Arial"/>
          <w:sz w:val="24"/>
          <w:szCs w:val="24"/>
        </w:rPr>
        <w:t xml:space="preserve"> attain a work-life balance (</w:t>
      </w:r>
      <w:proofErr w:type="spellStart"/>
      <w:r w:rsidRPr="009D6201">
        <w:rPr>
          <w:rFonts w:ascii="Arial" w:eastAsia="Arial" w:hAnsi="Arial" w:cs="Arial"/>
          <w:sz w:val="24"/>
          <w:szCs w:val="24"/>
        </w:rPr>
        <w:t>Udin</w:t>
      </w:r>
      <w:proofErr w:type="spellEnd"/>
      <w:r w:rsidRPr="009D6201">
        <w:rPr>
          <w:rFonts w:ascii="Arial" w:eastAsia="Arial" w:hAnsi="Arial" w:cs="Arial"/>
          <w:sz w:val="24"/>
          <w:szCs w:val="24"/>
        </w:rPr>
        <w:t xml:space="preserve">, Mahmood &amp; Fan, 2018). Employees value organizations where they will not just follow orders from their superiors but also be engaged in the </w:t>
      </w:r>
      <w:r w:rsidR="000701C8" w:rsidRPr="009D6201">
        <w:rPr>
          <w:rFonts w:ascii="Arial" w:eastAsia="Arial" w:hAnsi="Arial" w:cs="Arial"/>
          <w:sz w:val="24"/>
          <w:szCs w:val="24"/>
        </w:rPr>
        <w:t>function</w:t>
      </w:r>
      <w:r w:rsidRPr="009D6201">
        <w:rPr>
          <w:rFonts w:ascii="Arial" w:eastAsia="Arial" w:hAnsi="Arial" w:cs="Arial"/>
          <w:sz w:val="24"/>
          <w:szCs w:val="24"/>
        </w:rPr>
        <w:t>al areas of an organization.</w:t>
      </w:r>
    </w:p>
    <w:p w14:paraId="094773B0" w14:textId="385C0A20"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lastRenderedPageBreak/>
        <w:tab/>
        <w:t xml:space="preserve">It is, therefore, very clear from the literature analyzed </w:t>
      </w:r>
      <w:proofErr w:type="gramStart"/>
      <w:r w:rsidR="00150AE8" w:rsidRPr="009D6201">
        <w:rPr>
          <w:rFonts w:ascii="Arial" w:eastAsia="Arial" w:hAnsi="Arial" w:cs="Arial"/>
          <w:sz w:val="24"/>
          <w:szCs w:val="24"/>
        </w:rPr>
        <w:t>that manager</w:t>
      </w:r>
      <w:r w:rsidR="000701C8" w:rsidRPr="009D6201">
        <w:rPr>
          <w:rFonts w:ascii="Arial" w:eastAsia="Arial" w:hAnsi="Arial" w:cs="Arial"/>
          <w:sz w:val="24"/>
          <w:szCs w:val="24"/>
        </w:rPr>
        <w:t>s</w:t>
      </w:r>
      <w:proofErr w:type="gramEnd"/>
      <w:r w:rsidR="000701C8" w:rsidRPr="009D6201">
        <w:rPr>
          <w:rFonts w:ascii="Arial" w:eastAsia="Arial" w:hAnsi="Arial" w:cs="Arial"/>
          <w:sz w:val="24"/>
          <w:szCs w:val="24"/>
        </w:rPr>
        <w:t xml:space="preserve"> have a crucial role in ensuring that employees' requirement</w:t>
      </w:r>
      <w:r w:rsidRPr="009D6201">
        <w:rPr>
          <w:rFonts w:ascii="Arial" w:eastAsia="Arial" w:hAnsi="Arial" w:cs="Arial"/>
          <w:sz w:val="24"/>
          <w:szCs w:val="24"/>
        </w:rPr>
        <w:t xml:space="preserve">s have been attended to. Failure to do this will result in lower productivity, which then </w:t>
      </w:r>
      <w:r w:rsidR="000701C8" w:rsidRPr="009D6201">
        <w:rPr>
          <w:rFonts w:ascii="Arial" w:eastAsia="Arial" w:hAnsi="Arial" w:cs="Arial"/>
          <w:sz w:val="24"/>
          <w:szCs w:val="24"/>
        </w:rPr>
        <w:t>negatively impacted the company's growth and success</w:t>
      </w:r>
      <w:r w:rsidRPr="009D6201">
        <w:rPr>
          <w:rFonts w:ascii="Arial" w:eastAsia="Arial" w:hAnsi="Arial" w:cs="Arial"/>
          <w:sz w:val="24"/>
          <w:szCs w:val="24"/>
        </w:rPr>
        <w:t>. Employers must come up with strategies that can effectively engage employees and at the same time measure the</w:t>
      </w:r>
      <w:r w:rsidR="000701C8" w:rsidRPr="009D6201">
        <w:rPr>
          <w:rFonts w:ascii="Arial" w:eastAsia="Arial" w:hAnsi="Arial" w:cs="Arial"/>
          <w:sz w:val="24"/>
          <w:szCs w:val="24"/>
        </w:rPr>
        <w:t>ir</w:t>
      </w:r>
      <w:r w:rsidRPr="009D6201">
        <w:rPr>
          <w:rFonts w:ascii="Arial" w:eastAsia="Arial" w:hAnsi="Arial" w:cs="Arial"/>
          <w:sz w:val="24"/>
          <w:szCs w:val="24"/>
        </w:rPr>
        <w:t xml:space="preserve"> performance of employees (Carter et al., 2018). Employee engagement will create a unified team that will work together towards </w:t>
      </w:r>
      <w:r w:rsidR="000701C8" w:rsidRPr="009D6201">
        <w:rPr>
          <w:rFonts w:ascii="Arial" w:eastAsia="Arial" w:hAnsi="Arial" w:cs="Arial"/>
          <w:sz w:val="24"/>
          <w:szCs w:val="24"/>
        </w:rPr>
        <w:t>a company's success</w:t>
      </w:r>
      <w:r w:rsidRPr="009D6201">
        <w:rPr>
          <w:rFonts w:ascii="Arial" w:eastAsia="Arial" w:hAnsi="Arial" w:cs="Arial"/>
          <w:sz w:val="24"/>
          <w:szCs w:val="24"/>
        </w:rPr>
        <w:t xml:space="preserve">. </w:t>
      </w:r>
    </w:p>
    <w:p w14:paraId="152DDA6B" w14:textId="77777777" w:rsidR="009533AA" w:rsidRPr="009D6201" w:rsidRDefault="00613250" w:rsidP="00150AE8">
      <w:pPr>
        <w:pStyle w:val="Heading1"/>
        <w:rPr>
          <w:rFonts w:ascii="Arial" w:hAnsi="Arial" w:cs="Arial"/>
        </w:rPr>
      </w:pPr>
      <w:bookmarkStart w:id="3" w:name="_Toc104207655"/>
      <w:r w:rsidRPr="009D6201">
        <w:rPr>
          <w:rFonts w:ascii="Arial" w:hAnsi="Arial" w:cs="Arial"/>
        </w:rPr>
        <w:t>Methodology</w:t>
      </w:r>
      <w:bookmarkEnd w:id="3"/>
    </w:p>
    <w:p w14:paraId="1B20E62F" w14:textId="053DFC18"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This research will be based on primary data, collected through semi-structured interviews on employees from </w:t>
      </w:r>
      <w:r w:rsidR="000701C8" w:rsidRPr="009D6201">
        <w:rPr>
          <w:rFonts w:ascii="Arial" w:eastAsia="Arial" w:hAnsi="Arial" w:cs="Arial"/>
          <w:sz w:val="24"/>
          <w:szCs w:val="24"/>
        </w:rPr>
        <w:t xml:space="preserve">the </w:t>
      </w:r>
      <w:r w:rsidRPr="009D6201">
        <w:rPr>
          <w:rFonts w:ascii="Arial" w:eastAsia="Arial" w:hAnsi="Arial" w:cs="Arial"/>
          <w:sz w:val="24"/>
          <w:szCs w:val="24"/>
        </w:rPr>
        <w:t xml:space="preserve">Hilton hotel. The interviews will be conducted online </w:t>
      </w:r>
      <w:r w:rsidR="000701C8" w:rsidRPr="009D6201">
        <w:rPr>
          <w:rFonts w:ascii="Arial" w:eastAsia="Arial" w:hAnsi="Arial" w:cs="Arial"/>
          <w:sz w:val="24"/>
          <w:szCs w:val="24"/>
        </w:rPr>
        <w:t>via</w:t>
      </w:r>
      <w:r w:rsidRPr="009D6201">
        <w:rPr>
          <w:rFonts w:ascii="Arial" w:eastAsia="Arial" w:hAnsi="Arial" w:cs="Arial"/>
          <w:sz w:val="24"/>
          <w:szCs w:val="24"/>
        </w:rPr>
        <w:t xml:space="preserve"> Zoom and Google Meet. The rationale for online </w:t>
      </w:r>
      <w:r w:rsidR="000701C8" w:rsidRPr="009D6201">
        <w:rPr>
          <w:rFonts w:ascii="Arial" w:eastAsia="Arial" w:hAnsi="Arial" w:cs="Arial"/>
          <w:sz w:val="24"/>
          <w:szCs w:val="24"/>
        </w:rPr>
        <w:t>discussion</w:t>
      </w:r>
      <w:r w:rsidRPr="009D6201">
        <w:rPr>
          <w:rFonts w:ascii="Arial" w:eastAsia="Arial" w:hAnsi="Arial" w:cs="Arial"/>
          <w:sz w:val="24"/>
          <w:szCs w:val="24"/>
        </w:rPr>
        <w:t xml:space="preserve">s is </w:t>
      </w:r>
      <w:r w:rsidR="000701C8" w:rsidRPr="009D6201">
        <w:rPr>
          <w:rFonts w:ascii="Arial" w:eastAsia="Arial" w:hAnsi="Arial" w:cs="Arial"/>
          <w:sz w:val="24"/>
          <w:szCs w:val="24"/>
        </w:rPr>
        <w:t>that they are convenient for the participants and</w:t>
      </w:r>
      <w:r w:rsidRPr="009D6201">
        <w:rPr>
          <w:rFonts w:ascii="Arial" w:eastAsia="Arial" w:hAnsi="Arial" w:cs="Arial"/>
          <w:sz w:val="24"/>
          <w:szCs w:val="24"/>
        </w:rPr>
        <w:t xml:space="preserve"> that most people are still concerned for their health and safety due to the COVID-19 Virus. This </w:t>
      </w:r>
      <w:r w:rsidR="000701C8" w:rsidRPr="009D6201">
        <w:rPr>
          <w:rFonts w:ascii="Arial" w:eastAsia="Arial" w:hAnsi="Arial" w:cs="Arial"/>
          <w:sz w:val="24"/>
          <w:szCs w:val="24"/>
        </w:rPr>
        <w:t>M</w:t>
      </w:r>
      <w:r w:rsidRPr="009D6201">
        <w:rPr>
          <w:rFonts w:ascii="Arial" w:eastAsia="Arial" w:hAnsi="Arial" w:cs="Arial"/>
          <w:sz w:val="24"/>
          <w:szCs w:val="24"/>
        </w:rPr>
        <w:t>ethodology is not only appropriate for this research but will also aid in giving an understanding of employee engagement procedures used in Hilton hotel and the efficiency of such procedures (</w:t>
      </w:r>
      <w:proofErr w:type="spellStart"/>
      <w:r w:rsidRPr="009D6201">
        <w:rPr>
          <w:rFonts w:ascii="Arial" w:eastAsia="Arial" w:hAnsi="Arial" w:cs="Arial"/>
          <w:sz w:val="24"/>
          <w:szCs w:val="24"/>
        </w:rPr>
        <w:t>Mclntosh</w:t>
      </w:r>
      <w:proofErr w:type="spellEnd"/>
      <w:r w:rsidRPr="009D6201">
        <w:rPr>
          <w:rFonts w:ascii="Arial" w:eastAsia="Arial" w:hAnsi="Arial" w:cs="Arial"/>
          <w:sz w:val="24"/>
          <w:szCs w:val="24"/>
        </w:rPr>
        <w:t xml:space="preserve"> &amp; Morse, 2015). Measuring the engagement of employees involves addressing issues of what the management at Hilton does in order to make employees feel as part of the hotel. </w:t>
      </w:r>
    </w:p>
    <w:p w14:paraId="582B4C19" w14:textId="6E28D1DC"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Most employees may be unwilling to give information </w:t>
      </w:r>
      <w:r w:rsidR="000701C8" w:rsidRPr="009D6201">
        <w:rPr>
          <w:rFonts w:ascii="Arial" w:eastAsia="Arial" w:hAnsi="Arial" w:cs="Arial"/>
          <w:sz w:val="24"/>
          <w:szCs w:val="24"/>
        </w:rPr>
        <w:t>because they fear</w:t>
      </w:r>
      <w:r w:rsidRPr="009D6201">
        <w:rPr>
          <w:rFonts w:ascii="Arial" w:eastAsia="Arial" w:hAnsi="Arial" w:cs="Arial"/>
          <w:sz w:val="24"/>
          <w:szCs w:val="24"/>
        </w:rPr>
        <w:t xml:space="preserve"> victimization. However, the semi-structured interviews will be conducted in such a manner that will guide employees through the question</w:t>
      </w:r>
      <w:r w:rsidR="000701C8" w:rsidRPr="009D6201">
        <w:rPr>
          <w:rFonts w:ascii="Arial" w:eastAsia="Arial" w:hAnsi="Arial" w:cs="Arial"/>
          <w:sz w:val="24"/>
          <w:szCs w:val="24"/>
        </w:rPr>
        <w:t>-</w:t>
      </w:r>
      <w:r w:rsidRPr="009D6201">
        <w:rPr>
          <w:rFonts w:ascii="Arial" w:eastAsia="Arial" w:hAnsi="Arial" w:cs="Arial"/>
          <w:sz w:val="24"/>
          <w:szCs w:val="24"/>
        </w:rPr>
        <w:t>answering process and also assure them of confidentiality such that their answers will not be released to any third parties or even use</w:t>
      </w:r>
      <w:r w:rsidR="000701C8" w:rsidRPr="009D6201">
        <w:rPr>
          <w:rFonts w:ascii="Arial" w:eastAsia="Arial" w:hAnsi="Arial" w:cs="Arial"/>
          <w:sz w:val="24"/>
          <w:szCs w:val="24"/>
        </w:rPr>
        <w:t>d</w:t>
      </w:r>
      <w:r w:rsidRPr="009D6201">
        <w:rPr>
          <w:rFonts w:ascii="Arial" w:eastAsia="Arial" w:hAnsi="Arial" w:cs="Arial"/>
          <w:sz w:val="24"/>
          <w:szCs w:val="24"/>
        </w:rPr>
        <w:t xml:space="preserve"> to victimize the participants due to the answers they provided (Adams, 2015). It is also important </w:t>
      </w:r>
      <w:proofErr w:type="spellStart"/>
      <w:r w:rsidRPr="009D6201">
        <w:rPr>
          <w:rFonts w:ascii="Arial" w:eastAsia="Arial" w:hAnsi="Arial" w:cs="Arial"/>
          <w:sz w:val="24"/>
          <w:szCs w:val="24"/>
        </w:rPr>
        <w:t>o</w:t>
      </w:r>
      <w:proofErr w:type="spellEnd"/>
      <w:r w:rsidRPr="009D6201">
        <w:rPr>
          <w:rFonts w:ascii="Arial" w:eastAsia="Arial" w:hAnsi="Arial" w:cs="Arial"/>
          <w:sz w:val="24"/>
          <w:szCs w:val="24"/>
        </w:rPr>
        <w:t xml:space="preserve"> note that this research aims to provide recommendations on how Hilton hotel can improve </w:t>
      </w:r>
      <w:r w:rsidR="000701C8" w:rsidRPr="009D6201">
        <w:rPr>
          <w:rFonts w:ascii="Arial" w:eastAsia="Arial" w:hAnsi="Arial" w:cs="Arial"/>
          <w:sz w:val="24"/>
          <w:szCs w:val="24"/>
        </w:rPr>
        <w:t>its</w:t>
      </w:r>
      <w:r w:rsidRPr="009D6201">
        <w:rPr>
          <w:rFonts w:ascii="Arial" w:eastAsia="Arial" w:hAnsi="Arial" w:cs="Arial"/>
          <w:sz w:val="24"/>
          <w:szCs w:val="24"/>
        </w:rPr>
        <w:t xml:space="preserve"> employee engagement programs. Conducting semi-structured interview</w:t>
      </w:r>
      <w:r w:rsidR="000701C8" w:rsidRPr="009D6201">
        <w:rPr>
          <w:rFonts w:ascii="Arial" w:eastAsia="Arial" w:hAnsi="Arial" w:cs="Arial"/>
          <w:sz w:val="24"/>
          <w:szCs w:val="24"/>
        </w:rPr>
        <w:t>s</w:t>
      </w:r>
      <w:r w:rsidRPr="009D6201">
        <w:rPr>
          <w:rFonts w:ascii="Arial" w:eastAsia="Arial" w:hAnsi="Arial" w:cs="Arial"/>
          <w:sz w:val="24"/>
          <w:szCs w:val="24"/>
        </w:rPr>
        <w:t xml:space="preserve"> will give employees the room to be informed of any question</w:t>
      </w:r>
      <w:r w:rsidR="000701C8" w:rsidRPr="009D6201">
        <w:rPr>
          <w:rFonts w:ascii="Arial" w:eastAsia="Arial" w:hAnsi="Arial" w:cs="Arial"/>
          <w:sz w:val="24"/>
          <w:szCs w:val="24"/>
        </w:rPr>
        <w:t>s</w:t>
      </w:r>
      <w:r w:rsidRPr="009D6201">
        <w:rPr>
          <w:rFonts w:ascii="Arial" w:eastAsia="Arial" w:hAnsi="Arial" w:cs="Arial"/>
          <w:sz w:val="24"/>
          <w:szCs w:val="24"/>
        </w:rPr>
        <w:t xml:space="preserve"> that will be asked during the interview. Semi-structured interviews are also quite flexible, and participants will get the chance to give their suggestions on how Hilton can improve their employee engagement plans. </w:t>
      </w:r>
    </w:p>
    <w:p w14:paraId="10134FAC" w14:textId="10A5FB07"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lastRenderedPageBreak/>
        <w:tab/>
      </w:r>
      <w:r w:rsidR="000701C8" w:rsidRPr="009D6201">
        <w:rPr>
          <w:rFonts w:ascii="Arial" w:eastAsia="Arial" w:hAnsi="Arial" w:cs="Arial"/>
          <w:sz w:val="24"/>
          <w:szCs w:val="24"/>
        </w:rPr>
        <w:t>T</w:t>
      </w:r>
      <w:r w:rsidRPr="009D6201">
        <w:rPr>
          <w:rFonts w:ascii="Arial" w:eastAsia="Arial" w:hAnsi="Arial" w:cs="Arial"/>
          <w:sz w:val="24"/>
          <w:szCs w:val="24"/>
        </w:rPr>
        <w:t xml:space="preserve">o ensure that the results obtained from this research are valid, the random sampling strategy will be used in selecting the participants for this interview. Random sampling happens when the </w:t>
      </w:r>
      <w:r w:rsidR="000701C8" w:rsidRPr="009D6201">
        <w:rPr>
          <w:rFonts w:ascii="Arial" w:eastAsia="Arial" w:hAnsi="Arial" w:cs="Arial"/>
          <w:sz w:val="24"/>
          <w:szCs w:val="24"/>
        </w:rPr>
        <w:t>research participants are selected randomly without using</w:t>
      </w:r>
      <w:r w:rsidRPr="009D6201">
        <w:rPr>
          <w:rFonts w:ascii="Arial" w:eastAsia="Arial" w:hAnsi="Arial" w:cs="Arial"/>
          <w:sz w:val="24"/>
          <w:szCs w:val="24"/>
        </w:rPr>
        <w:t xml:space="preserve"> any selection criteria (Acharya, 2013). Random sampl</w:t>
      </w:r>
      <w:r w:rsidR="000701C8" w:rsidRPr="009D6201">
        <w:rPr>
          <w:rFonts w:ascii="Arial" w:eastAsia="Arial" w:hAnsi="Arial" w:cs="Arial"/>
          <w:sz w:val="24"/>
          <w:szCs w:val="24"/>
        </w:rPr>
        <w:t>e</w:t>
      </w:r>
      <w:r w:rsidRPr="009D6201">
        <w:rPr>
          <w:rFonts w:ascii="Arial" w:eastAsia="Arial" w:hAnsi="Arial" w:cs="Arial"/>
          <w:sz w:val="24"/>
          <w:szCs w:val="24"/>
        </w:rPr>
        <w:t xml:space="preserve"> ensures that no manipulation has been done on the variables used in </w:t>
      </w:r>
      <w:r w:rsidR="000701C8" w:rsidRPr="009D6201">
        <w:rPr>
          <w:rFonts w:ascii="Arial" w:eastAsia="Arial" w:hAnsi="Arial" w:cs="Arial"/>
          <w:sz w:val="24"/>
          <w:szCs w:val="24"/>
        </w:rPr>
        <w:t xml:space="preserve">the </w:t>
      </w:r>
      <w:r w:rsidR="008F1EED" w:rsidRPr="009D6201">
        <w:rPr>
          <w:rFonts w:ascii="Arial" w:eastAsia="Arial" w:hAnsi="Arial" w:cs="Arial"/>
          <w:sz w:val="24"/>
          <w:szCs w:val="24"/>
        </w:rPr>
        <w:t>research</w:t>
      </w:r>
      <w:r w:rsidR="000701C8" w:rsidRPr="009D6201">
        <w:rPr>
          <w:rFonts w:ascii="Arial" w:eastAsia="Arial" w:hAnsi="Arial" w:cs="Arial"/>
          <w:sz w:val="24"/>
          <w:szCs w:val="24"/>
        </w:rPr>
        <w:t>; hence, the results</w:t>
      </w:r>
      <w:r w:rsidRPr="009D6201">
        <w:rPr>
          <w:rFonts w:ascii="Arial" w:eastAsia="Arial" w:hAnsi="Arial" w:cs="Arial"/>
          <w:sz w:val="24"/>
          <w:szCs w:val="24"/>
        </w:rPr>
        <w:t xml:space="preserve"> are quite accurate and reliable. The data collected from Hilton employees will be reliable enough to arrive at a valid conclusion regarding employee engagement at Hilton hotel and its impact on their performance. </w:t>
      </w:r>
    </w:p>
    <w:p w14:paraId="4FE4453C" w14:textId="51379C9B" w:rsidR="009533AA" w:rsidRPr="009D6201" w:rsidRDefault="00613250" w:rsidP="008E4612">
      <w:pPr>
        <w:spacing w:line="360" w:lineRule="auto"/>
        <w:jc w:val="both"/>
        <w:rPr>
          <w:rFonts w:ascii="Arial" w:eastAsia="Arial" w:hAnsi="Arial" w:cs="Arial"/>
          <w:sz w:val="24"/>
          <w:szCs w:val="24"/>
        </w:rPr>
      </w:pPr>
      <w:r w:rsidRPr="009D6201">
        <w:rPr>
          <w:rFonts w:ascii="Arial" w:eastAsia="Arial" w:hAnsi="Arial" w:cs="Arial"/>
          <w:sz w:val="24"/>
          <w:szCs w:val="24"/>
        </w:rPr>
        <w:tab/>
      </w:r>
      <w:r w:rsidR="000701C8" w:rsidRPr="009D6201">
        <w:rPr>
          <w:rFonts w:ascii="Arial" w:eastAsia="Arial" w:hAnsi="Arial" w:cs="Arial"/>
          <w:sz w:val="24"/>
          <w:szCs w:val="24"/>
        </w:rPr>
        <w:t>Researchers have widely used semi-structured interview</w:t>
      </w:r>
      <w:r w:rsidRPr="009D6201">
        <w:rPr>
          <w:rFonts w:ascii="Arial" w:eastAsia="Arial" w:hAnsi="Arial" w:cs="Arial"/>
          <w:sz w:val="24"/>
          <w:szCs w:val="24"/>
        </w:rPr>
        <w:t xml:space="preserve">s to </w:t>
      </w:r>
      <w:r w:rsidR="000701C8" w:rsidRPr="009D6201">
        <w:rPr>
          <w:rFonts w:ascii="Arial" w:eastAsia="Arial" w:hAnsi="Arial" w:cs="Arial"/>
          <w:sz w:val="24"/>
          <w:szCs w:val="24"/>
        </w:rPr>
        <w:t>research</w:t>
      </w:r>
      <w:r w:rsidRPr="009D6201">
        <w:rPr>
          <w:rFonts w:ascii="Arial" w:eastAsia="Arial" w:hAnsi="Arial" w:cs="Arial"/>
          <w:sz w:val="24"/>
          <w:szCs w:val="24"/>
        </w:rPr>
        <w:t xml:space="preserve"> various fields. The advantage</w:t>
      </w:r>
      <w:r w:rsidR="000701C8" w:rsidRPr="009D6201">
        <w:rPr>
          <w:rFonts w:ascii="Arial" w:eastAsia="Arial" w:hAnsi="Arial" w:cs="Arial"/>
          <w:sz w:val="24"/>
          <w:szCs w:val="24"/>
        </w:rPr>
        <w:t>s that researchers cite are the cost-effective nature of this type of research, the validity or reliability of results, ease of data analysis, and</w:t>
      </w:r>
      <w:r w:rsidRPr="009D6201">
        <w:rPr>
          <w:rFonts w:ascii="Arial" w:eastAsia="Arial" w:hAnsi="Arial" w:cs="Arial"/>
          <w:sz w:val="24"/>
          <w:szCs w:val="24"/>
        </w:rPr>
        <w:t xml:space="preserve"> the opportunities to get participants to explain the interview questions regarding a certain subject from their own perspective (Paine, 2015). The success of this type of research, therefore, shows that it is the most suitable mode of collecting data to determine employee engagement in Hilton hotel.</w:t>
      </w:r>
    </w:p>
    <w:p w14:paraId="03410124" w14:textId="77777777" w:rsidR="009533AA" w:rsidRPr="009D6201" w:rsidRDefault="00613250" w:rsidP="00150AE8">
      <w:pPr>
        <w:pStyle w:val="Heading1"/>
        <w:rPr>
          <w:rFonts w:ascii="Arial" w:hAnsi="Arial" w:cs="Arial"/>
        </w:rPr>
      </w:pPr>
      <w:bookmarkStart w:id="4" w:name="_Toc104207656"/>
      <w:r w:rsidRPr="009D6201">
        <w:rPr>
          <w:rFonts w:ascii="Arial" w:hAnsi="Arial" w:cs="Arial"/>
        </w:rPr>
        <w:t>Evaluation and Conclusion</w:t>
      </w:r>
      <w:bookmarkEnd w:id="4"/>
    </w:p>
    <w:p w14:paraId="6FD57C98" w14:textId="584D5F6C" w:rsidR="009533AA" w:rsidRPr="009D6201" w:rsidRDefault="00613250" w:rsidP="006F78E4">
      <w:pPr>
        <w:spacing w:line="360" w:lineRule="auto"/>
        <w:jc w:val="both"/>
        <w:rPr>
          <w:rFonts w:ascii="Arial" w:eastAsia="Arial" w:hAnsi="Arial" w:cs="Arial"/>
          <w:sz w:val="24"/>
          <w:szCs w:val="24"/>
        </w:rPr>
      </w:pPr>
      <w:r w:rsidRPr="009D6201">
        <w:rPr>
          <w:rFonts w:ascii="Arial" w:eastAsia="Arial" w:hAnsi="Arial" w:cs="Arial"/>
          <w:sz w:val="24"/>
          <w:szCs w:val="24"/>
        </w:rPr>
        <w:tab/>
        <w:t xml:space="preserve">Hilton </w:t>
      </w:r>
      <w:r w:rsidR="008F1EED" w:rsidRPr="009D6201">
        <w:rPr>
          <w:rFonts w:ascii="Arial" w:eastAsia="Arial" w:hAnsi="Arial" w:cs="Arial"/>
          <w:sz w:val="24"/>
          <w:szCs w:val="24"/>
        </w:rPr>
        <w:t>hotel is</w:t>
      </w:r>
      <w:r w:rsidRPr="009D6201">
        <w:rPr>
          <w:rFonts w:ascii="Arial" w:eastAsia="Arial" w:hAnsi="Arial" w:cs="Arial"/>
          <w:sz w:val="24"/>
          <w:szCs w:val="24"/>
        </w:rPr>
        <w:t xml:space="preserve"> </w:t>
      </w:r>
      <w:r w:rsidR="008F1EED" w:rsidRPr="009D6201">
        <w:rPr>
          <w:rFonts w:ascii="Arial" w:eastAsia="Arial" w:hAnsi="Arial" w:cs="Arial"/>
          <w:sz w:val="24"/>
          <w:szCs w:val="24"/>
        </w:rPr>
        <w:t>currently a</w:t>
      </w:r>
      <w:r w:rsidRPr="009D6201">
        <w:rPr>
          <w:rFonts w:ascii="Arial" w:eastAsia="Arial" w:hAnsi="Arial" w:cs="Arial"/>
          <w:sz w:val="24"/>
          <w:szCs w:val="24"/>
        </w:rPr>
        <w:t xml:space="preserve"> major player in the hotel industry. Its significant growth over the years can be attributed to </w:t>
      </w:r>
      <w:r w:rsidR="000701C8" w:rsidRPr="009D6201">
        <w:rPr>
          <w:rFonts w:ascii="Arial" w:eastAsia="Arial" w:hAnsi="Arial" w:cs="Arial"/>
          <w:sz w:val="24"/>
          <w:szCs w:val="24"/>
        </w:rPr>
        <w:t>successfully implementing</w:t>
      </w:r>
      <w:r w:rsidRPr="009D6201">
        <w:rPr>
          <w:rFonts w:ascii="Arial" w:eastAsia="Arial" w:hAnsi="Arial" w:cs="Arial"/>
          <w:sz w:val="24"/>
          <w:szCs w:val="24"/>
        </w:rPr>
        <w:t xml:space="preserve"> employee engagement programs. In Hilton hotel, employees do not only follow orders given by the management but are also involved in managing activities and </w:t>
      </w:r>
      <w:r w:rsidR="008F1EED" w:rsidRPr="009D6201">
        <w:rPr>
          <w:rFonts w:ascii="Arial" w:eastAsia="Arial" w:hAnsi="Arial" w:cs="Arial"/>
          <w:sz w:val="24"/>
          <w:szCs w:val="24"/>
        </w:rPr>
        <w:t>decision-making</w:t>
      </w:r>
      <w:r w:rsidRPr="009D6201">
        <w:rPr>
          <w:rFonts w:ascii="Arial" w:eastAsia="Arial" w:hAnsi="Arial" w:cs="Arial"/>
          <w:sz w:val="24"/>
          <w:szCs w:val="24"/>
        </w:rPr>
        <w:t xml:space="preserve"> processes. </w:t>
      </w:r>
      <w:r w:rsidR="000701C8" w:rsidRPr="009D6201">
        <w:rPr>
          <w:rFonts w:ascii="Arial" w:eastAsia="Arial" w:hAnsi="Arial" w:cs="Arial"/>
          <w:sz w:val="24"/>
          <w:szCs w:val="24"/>
        </w:rPr>
        <w:t>As discussed in the research, this is highly beneficial as employees become highly competitive and</w:t>
      </w:r>
      <w:r w:rsidRPr="009D6201">
        <w:rPr>
          <w:rFonts w:ascii="Arial" w:eastAsia="Arial" w:hAnsi="Arial" w:cs="Arial"/>
          <w:sz w:val="24"/>
          <w:szCs w:val="24"/>
        </w:rPr>
        <w:t xml:space="preserve"> remain relevant in the market. Employee engagement, therefore, has seen Hilton grow from a </w:t>
      </w:r>
      <w:r w:rsidR="008F1EED" w:rsidRPr="009D6201">
        <w:rPr>
          <w:rFonts w:ascii="Arial" w:eastAsia="Arial" w:hAnsi="Arial" w:cs="Arial"/>
          <w:sz w:val="24"/>
          <w:szCs w:val="24"/>
        </w:rPr>
        <w:t>small restaurant</w:t>
      </w:r>
      <w:r w:rsidRPr="009D6201">
        <w:rPr>
          <w:rFonts w:ascii="Arial" w:eastAsia="Arial" w:hAnsi="Arial" w:cs="Arial"/>
          <w:sz w:val="24"/>
          <w:szCs w:val="24"/>
        </w:rPr>
        <w:t xml:space="preserve"> to what it currently is, a global player in the hotel sector. The </w:t>
      </w:r>
      <w:r w:rsidR="000701C8" w:rsidRPr="009D6201">
        <w:rPr>
          <w:rFonts w:ascii="Arial" w:eastAsia="Arial" w:hAnsi="Arial" w:cs="Arial"/>
          <w:sz w:val="24"/>
          <w:szCs w:val="24"/>
        </w:rPr>
        <w:t>Methodology</w:t>
      </w:r>
      <w:r w:rsidRPr="009D6201">
        <w:rPr>
          <w:rFonts w:ascii="Arial" w:eastAsia="Arial" w:hAnsi="Arial" w:cs="Arial"/>
          <w:sz w:val="24"/>
          <w:szCs w:val="24"/>
        </w:rPr>
        <w:t xml:space="preserve"> used to conduct research </w:t>
      </w:r>
      <w:r w:rsidR="008F1EED" w:rsidRPr="009D6201">
        <w:rPr>
          <w:rFonts w:ascii="Arial" w:eastAsia="Arial" w:hAnsi="Arial" w:cs="Arial"/>
          <w:sz w:val="24"/>
          <w:szCs w:val="24"/>
        </w:rPr>
        <w:t>is</w:t>
      </w:r>
      <w:r w:rsidRPr="009D6201">
        <w:rPr>
          <w:rFonts w:ascii="Arial" w:eastAsia="Arial" w:hAnsi="Arial" w:cs="Arial"/>
          <w:sz w:val="24"/>
          <w:szCs w:val="24"/>
        </w:rPr>
        <w:t xml:space="preserve"> semi-structured interviews under primary </w:t>
      </w:r>
      <w:r w:rsidR="008F1EED" w:rsidRPr="009D6201">
        <w:rPr>
          <w:rFonts w:ascii="Arial" w:eastAsia="Arial" w:hAnsi="Arial" w:cs="Arial"/>
          <w:sz w:val="24"/>
          <w:szCs w:val="24"/>
        </w:rPr>
        <w:t>research. The</w:t>
      </w:r>
      <w:r w:rsidRPr="009D6201">
        <w:rPr>
          <w:rFonts w:ascii="Arial" w:eastAsia="Arial" w:hAnsi="Arial" w:cs="Arial"/>
          <w:sz w:val="24"/>
          <w:szCs w:val="24"/>
        </w:rPr>
        <w:t xml:space="preserve"> participants of this research will be randomly selected from willing members of the workforce in Hilton hotel</w:t>
      </w:r>
      <w:r w:rsidR="000701C8" w:rsidRPr="009D6201">
        <w:rPr>
          <w:rFonts w:ascii="Arial" w:eastAsia="Arial" w:hAnsi="Arial" w:cs="Arial"/>
          <w:sz w:val="24"/>
          <w:szCs w:val="24"/>
        </w:rPr>
        <w:t>,</w:t>
      </w:r>
      <w:r w:rsidRPr="009D6201">
        <w:rPr>
          <w:rFonts w:ascii="Arial" w:eastAsia="Arial" w:hAnsi="Arial" w:cs="Arial"/>
          <w:sz w:val="24"/>
          <w:szCs w:val="24"/>
        </w:rPr>
        <w:t xml:space="preserve"> and anonymity of participants and their answers will be provided to avoid victimization of participants by the management. Th</w:t>
      </w:r>
      <w:r w:rsidR="000701C8" w:rsidRPr="009D6201">
        <w:rPr>
          <w:rFonts w:ascii="Arial" w:eastAsia="Arial" w:hAnsi="Arial" w:cs="Arial"/>
          <w:sz w:val="24"/>
          <w:szCs w:val="24"/>
        </w:rPr>
        <w:t>erefore, this research will shed a lot of light on the issue of employee engagement and its contribution to a company's success</w:t>
      </w:r>
      <w:r w:rsidRPr="009D6201">
        <w:rPr>
          <w:rFonts w:ascii="Arial" w:eastAsia="Arial" w:hAnsi="Arial" w:cs="Arial"/>
          <w:sz w:val="24"/>
          <w:szCs w:val="24"/>
        </w:rPr>
        <w:t>.</w:t>
      </w:r>
    </w:p>
    <w:p w14:paraId="6C19CE1A" w14:textId="66E321CD" w:rsidR="009533AA" w:rsidRPr="009D6201" w:rsidRDefault="00613250" w:rsidP="006F78E4">
      <w:pPr>
        <w:spacing w:line="360" w:lineRule="auto"/>
        <w:jc w:val="both"/>
        <w:rPr>
          <w:rFonts w:ascii="Arial" w:hAnsi="Arial" w:cs="Arial"/>
        </w:rPr>
      </w:pPr>
      <w:r w:rsidRPr="009D6201">
        <w:rPr>
          <w:rFonts w:ascii="Arial" w:eastAsia="Arial" w:hAnsi="Arial" w:cs="Arial"/>
          <w:sz w:val="24"/>
          <w:szCs w:val="24"/>
        </w:rPr>
        <w:lastRenderedPageBreak/>
        <w:tab/>
        <w:t xml:space="preserve">In conclusion, Hilton has become a </w:t>
      </w:r>
      <w:r w:rsidR="000701C8" w:rsidRPr="009D6201">
        <w:rPr>
          <w:rFonts w:ascii="Arial" w:eastAsia="Arial" w:hAnsi="Arial" w:cs="Arial"/>
          <w:sz w:val="24"/>
          <w:szCs w:val="24"/>
        </w:rPr>
        <w:t>significant</w:t>
      </w:r>
      <w:r w:rsidRPr="009D6201">
        <w:rPr>
          <w:rFonts w:ascii="Arial" w:eastAsia="Arial" w:hAnsi="Arial" w:cs="Arial"/>
          <w:sz w:val="24"/>
          <w:szCs w:val="24"/>
        </w:rPr>
        <w:t xml:space="preserve"> player in the sector. Due to the position held, it would be </w:t>
      </w:r>
      <w:r w:rsidR="000701C8" w:rsidRPr="009D6201">
        <w:rPr>
          <w:rFonts w:ascii="Arial" w:eastAsia="Arial" w:hAnsi="Arial" w:cs="Arial"/>
          <w:sz w:val="24"/>
          <w:szCs w:val="24"/>
        </w:rPr>
        <w:t>tough</w:t>
      </w:r>
      <w:r w:rsidRPr="009D6201">
        <w:rPr>
          <w:rFonts w:ascii="Arial" w:eastAsia="Arial" w:hAnsi="Arial" w:cs="Arial"/>
          <w:sz w:val="24"/>
          <w:szCs w:val="24"/>
        </w:rPr>
        <w:t xml:space="preserve"> to let some people receive their services before me. However, since our goal was to ask for money</w:t>
      </w:r>
      <w:r w:rsidR="000701C8" w:rsidRPr="009D6201">
        <w:rPr>
          <w:rFonts w:ascii="Arial" w:eastAsia="Arial" w:hAnsi="Arial" w:cs="Arial"/>
          <w:sz w:val="24"/>
          <w:szCs w:val="24"/>
        </w:rPr>
        <w:t>, Hilton and others always are that they will still</w:t>
      </w:r>
      <w:r w:rsidRPr="009D6201">
        <w:rPr>
          <w:rFonts w:ascii="Arial" w:eastAsia="Arial" w:hAnsi="Arial" w:cs="Arial"/>
          <w:sz w:val="24"/>
          <w:szCs w:val="24"/>
        </w:rPr>
        <w:t xml:space="preserve"> deny additional </w:t>
      </w:r>
      <w:r w:rsidR="000701C8" w:rsidRPr="009D6201">
        <w:rPr>
          <w:rFonts w:ascii="Arial" w:eastAsia="Arial" w:hAnsi="Arial" w:cs="Arial"/>
          <w:sz w:val="24"/>
          <w:szCs w:val="24"/>
        </w:rPr>
        <w:t>funds</w:t>
      </w:r>
      <w:r w:rsidRPr="009D6201">
        <w:rPr>
          <w:rFonts w:ascii="Arial" w:eastAsia="Arial" w:hAnsi="Arial" w:cs="Arial"/>
          <w:sz w:val="24"/>
          <w:szCs w:val="24"/>
        </w:rPr>
        <w:t xml:space="preserve"> to their employees. The work environment is </w:t>
      </w:r>
      <w:r w:rsidR="000701C8" w:rsidRPr="009D6201">
        <w:rPr>
          <w:rFonts w:ascii="Arial" w:eastAsia="Arial" w:hAnsi="Arial" w:cs="Arial"/>
          <w:sz w:val="24"/>
          <w:szCs w:val="24"/>
        </w:rPr>
        <w:t>unhealthy;</w:t>
      </w:r>
      <w:r w:rsidRPr="009D6201">
        <w:rPr>
          <w:rFonts w:ascii="Arial" w:eastAsia="Arial" w:hAnsi="Arial" w:cs="Arial"/>
          <w:sz w:val="24"/>
          <w:szCs w:val="24"/>
        </w:rPr>
        <w:t xml:space="preserve"> therefore, remaining in such an environment is also against employee welfare. In conclusion, employee </w:t>
      </w:r>
      <w:r w:rsidR="008F1EED" w:rsidRPr="009D6201">
        <w:rPr>
          <w:rFonts w:ascii="Arial" w:eastAsia="Arial" w:hAnsi="Arial" w:cs="Arial"/>
          <w:sz w:val="24"/>
          <w:szCs w:val="24"/>
        </w:rPr>
        <w:t>engagement goes</w:t>
      </w:r>
      <w:r w:rsidRPr="009D6201">
        <w:rPr>
          <w:rFonts w:ascii="Arial" w:eastAsia="Arial" w:hAnsi="Arial" w:cs="Arial"/>
          <w:sz w:val="24"/>
          <w:szCs w:val="24"/>
        </w:rPr>
        <w:t xml:space="preserve"> hand in hand with the success of a business organization. </w:t>
      </w:r>
      <w:r w:rsidRPr="009D6201">
        <w:rPr>
          <w:rFonts w:ascii="Arial" w:eastAsia="Arial" w:hAnsi="Arial" w:cs="Arial"/>
          <w:sz w:val="24"/>
          <w:szCs w:val="24"/>
        </w:rPr>
        <w:br w:type="page"/>
      </w:r>
    </w:p>
    <w:p w14:paraId="3504A82B" w14:textId="77777777" w:rsidR="009533AA" w:rsidRPr="009D6201" w:rsidRDefault="00613250" w:rsidP="00150AE8">
      <w:pPr>
        <w:pStyle w:val="Heading1"/>
        <w:jc w:val="center"/>
        <w:rPr>
          <w:rFonts w:ascii="Arial" w:hAnsi="Arial" w:cs="Arial"/>
        </w:rPr>
      </w:pPr>
      <w:bookmarkStart w:id="5" w:name="_Toc104207657"/>
      <w:r w:rsidRPr="009D6201">
        <w:rPr>
          <w:rFonts w:ascii="Arial" w:hAnsi="Arial" w:cs="Arial"/>
        </w:rPr>
        <w:t>Bibliography</w:t>
      </w:r>
      <w:bookmarkEnd w:id="5"/>
    </w:p>
    <w:p w14:paraId="0E54944B" w14:textId="77777777" w:rsidR="00BC3645" w:rsidRPr="009D6201" w:rsidRDefault="00BC3645" w:rsidP="00BC3645">
      <w:pPr>
        <w:pStyle w:val="EndNoteBibliography"/>
        <w:spacing w:after="0"/>
        <w:ind w:left="1080" w:hanging="720"/>
        <w:rPr>
          <w:rFonts w:ascii="Arial" w:hAnsi="Arial" w:cs="Arial"/>
          <w:sz w:val="24"/>
          <w:szCs w:val="24"/>
        </w:rPr>
      </w:pPr>
      <w:r w:rsidRPr="009D6201">
        <w:rPr>
          <w:rFonts w:ascii="Arial" w:hAnsi="Arial" w:cs="Arial"/>
          <w:color w:val="222222"/>
          <w:sz w:val="24"/>
          <w:szCs w:val="24"/>
          <w:shd w:val="clear" w:color="auto" w:fill="FFFFFF"/>
        </w:rPr>
        <w:t>Acharya, A.S., Prakash, A., Saxena, P. &amp; Nigam, A., 2013. Sampling: Why and how of it. </w:t>
      </w:r>
      <w:r w:rsidRPr="009D6201">
        <w:rPr>
          <w:rFonts w:ascii="Arial" w:hAnsi="Arial" w:cs="Arial"/>
          <w:i/>
          <w:iCs/>
          <w:color w:val="222222"/>
          <w:sz w:val="24"/>
          <w:szCs w:val="24"/>
          <w:shd w:val="clear" w:color="auto" w:fill="FFFFFF"/>
        </w:rPr>
        <w:t>Indian Journal of Medical Specialties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4</w:t>
      </w:r>
      <w:r w:rsidRPr="009D6201">
        <w:rPr>
          <w:rFonts w:ascii="Arial" w:hAnsi="Arial" w:cs="Arial"/>
          <w:color w:val="222222"/>
          <w:sz w:val="24"/>
          <w:szCs w:val="24"/>
          <w:shd w:val="clear" w:color="auto" w:fill="FFFFFF"/>
        </w:rPr>
        <w:t>(2), 330-333.</w:t>
      </w:r>
    </w:p>
    <w:p w14:paraId="5DC9B8FE"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Adams, W.C., 2015. Conducting semi-structured interviews. </w:t>
      </w:r>
      <w:r w:rsidRPr="009D6201">
        <w:rPr>
          <w:rFonts w:ascii="Arial" w:hAnsi="Arial" w:cs="Arial"/>
          <w:i/>
          <w:iCs/>
          <w:color w:val="222222"/>
          <w:sz w:val="24"/>
          <w:szCs w:val="24"/>
          <w:shd w:val="clear" w:color="auto" w:fill="FFFFFF"/>
        </w:rPr>
        <w:t>Handbook of practical program evaluation</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4</w:t>
      </w:r>
      <w:r w:rsidRPr="009D6201">
        <w:rPr>
          <w:rFonts w:ascii="Arial" w:hAnsi="Arial" w:cs="Arial"/>
          <w:color w:val="222222"/>
          <w:sz w:val="24"/>
          <w:szCs w:val="24"/>
          <w:shd w:val="clear" w:color="auto" w:fill="FFFFFF"/>
        </w:rPr>
        <w:t>, 492-505.</w:t>
      </w:r>
    </w:p>
    <w:p w14:paraId="1ECAC782"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Aguinis</w:t>
      </w:r>
      <w:proofErr w:type="spellEnd"/>
      <w:r w:rsidRPr="009D6201">
        <w:rPr>
          <w:rFonts w:ascii="Arial" w:hAnsi="Arial" w:cs="Arial"/>
          <w:color w:val="222222"/>
          <w:sz w:val="24"/>
          <w:szCs w:val="24"/>
          <w:shd w:val="clear" w:color="auto" w:fill="FFFFFF"/>
        </w:rPr>
        <w:t xml:space="preserve">, H., Gottfredson, R.K. &amp; </w:t>
      </w:r>
      <w:proofErr w:type="spellStart"/>
      <w:r w:rsidRPr="009D6201">
        <w:rPr>
          <w:rFonts w:ascii="Arial" w:hAnsi="Arial" w:cs="Arial"/>
          <w:color w:val="222222"/>
          <w:sz w:val="24"/>
          <w:szCs w:val="24"/>
          <w:shd w:val="clear" w:color="auto" w:fill="FFFFFF"/>
        </w:rPr>
        <w:t>Joo</w:t>
      </w:r>
      <w:proofErr w:type="spellEnd"/>
      <w:r w:rsidRPr="009D6201">
        <w:rPr>
          <w:rFonts w:ascii="Arial" w:hAnsi="Arial" w:cs="Arial"/>
          <w:color w:val="222222"/>
          <w:sz w:val="24"/>
          <w:szCs w:val="24"/>
          <w:shd w:val="clear" w:color="auto" w:fill="FFFFFF"/>
        </w:rPr>
        <w:t>, H., 2012. Using performance management to win the talent war. </w:t>
      </w:r>
      <w:r w:rsidRPr="009D6201">
        <w:rPr>
          <w:rFonts w:ascii="Arial" w:hAnsi="Arial" w:cs="Arial"/>
          <w:i/>
          <w:iCs/>
          <w:color w:val="222222"/>
          <w:sz w:val="24"/>
          <w:szCs w:val="24"/>
          <w:shd w:val="clear" w:color="auto" w:fill="FFFFFF"/>
        </w:rPr>
        <w:t>Business Horizons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55</w:t>
      </w:r>
      <w:r w:rsidRPr="009D6201">
        <w:rPr>
          <w:rFonts w:ascii="Arial" w:hAnsi="Arial" w:cs="Arial"/>
          <w:color w:val="222222"/>
          <w:sz w:val="24"/>
          <w:szCs w:val="24"/>
          <w:shd w:val="clear" w:color="auto" w:fill="FFFFFF"/>
        </w:rPr>
        <w:t>(6), 609-616.</w:t>
      </w:r>
    </w:p>
    <w:p w14:paraId="64549AE5"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Alam</w:t>
      </w:r>
      <w:proofErr w:type="spellEnd"/>
      <w:r w:rsidRPr="009D6201">
        <w:rPr>
          <w:rFonts w:ascii="Arial" w:hAnsi="Arial" w:cs="Arial"/>
          <w:color w:val="222222"/>
          <w:sz w:val="24"/>
          <w:szCs w:val="24"/>
          <w:shd w:val="clear" w:color="auto" w:fill="FFFFFF"/>
        </w:rPr>
        <w:t>, A.A.S., 2017. The effects of employee engagement on organizational commitment: A survey on junior executives working in the private sector of Bangladesh. </w:t>
      </w:r>
      <w:r w:rsidRPr="009D6201">
        <w:rPr>
          <w:rFonts w:ascii="Arial" w:hAnsi="Arial" w:cs="Arial"/>
          <w:i/>
          <w:iCs/>
          <w:color w:val="222222"/>
          <w:sz w:val="24"/>
          <w:szCs w:val="24"/>
          <w:shd w:val="clear" w:color="auto" w:fill="FFFFFF"/>
        </w:rPr>
        <w:t>Management</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31</w:t>
      </w:r>
      <w:r w:rsidRPr="009D6201">
        <w:rPr>
          <w:rFonts w:ascii="Arial" w:hAnsi="Arial" w:cs="Arial"/>
          <w:color w:val="222222"/>
          <w:sz w:val="24"/>
          <w:szCs w:val="24"/>
          <w:shd w:val="clear" w:color="auto" w:fill="FFFFFF"/>
        </w:rPr>
        <w:t>(1).</w:t>
      </w:r>
    </w:p>
    <w:p w14:paraId="1CC726C6"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Alias, N.E., Noor, N. &amp; Hassan, R., 2014. Examining the mediating effect of employee engagement on the relationship between talent management practices and employee retention in the Information and Technology (IT) organizations in Malaysia. </w:t>
      </w:r>
      <w:r w:rsidRPr="009D6201">
        <w:rPr>
          <w:rFonts w:ascii="Arial" w:hAnsi="Arial" w:cs="Arial"/>
          <w:i/>
          <w:iCs/>
          <w:color w:val="222222"/>
          <w:sz w:val="24"/>
          <w:szCs w:val="24"/>
          <w:shd w:val="clear" w:color="auto" w:fill="FFFFFF"/>
        </w:rPr>
        <w:t xml:space="preserve">Journal of Human Resources Management and Labor </w:t>
      </w:r>
      <w:proofErr w:type="spellStart"/>
      <w:r w:rsidRPr="009D6201">
        <w:rPr>
          <w:rFonts w:ascii="Arial" w:hAnsi="Arial" w:cs="Arial"/>
          <w:i/>
          <w:iCs/>
          <w:color w:val="222222"/>
          <w:sz w:val="24"/>
          <w:szCs w:val="24"/>
          <w:shd w:val="clear" w:color="auto" w:fill="FFFFFF"/>
        </w:rPr>
        <w:t>Sudies</w:t>
      </w:r>
      <w:proofErr w:type="spellEnd"/>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2</w:t>
      </w:r>
      <w:r w:rsidRPr="009D6201">
        <w:rPr>
          <w:rFonts w:ascii="Arial" w:hAnsi="Arial" w:cs="Arial"/>
          <w:color w:val="222222"/>
          <w:sz w:val="24"/>
          <w:szCs w:val="24"/>
          <w:shd w:val="clear" w:color="auto" w:fill="FFFFFF"/>
        </w:rPr>
        <w:t>(2), 227-242.</w:t>
      </w:r>
    </w:p>
    <w:p w14:paraId="1F273CC5"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Ayub</w:t>
      </w:r>
      <w:proofErr w:type="spellEnd"/>
      <w:r w:rsidRPr="009D6201">
        <w:rPr>
          <w:rFonts w:ascii="Arial" w:hAnsi="Arial" w:cs="Arial"/>
          <w:color w:val="222222"/>
          <w:sz w:val="24"/>
          <w:szCs w:val="24"/>
          <w:shd w:val="clear" w:color="auto" w:fill="FFFFFF"/>
        </w:rPr>
        <w:t>, N.B. &amp; Islam, M.K., 2018. The Effects of Employee Engagement on Employee Performance in the Hotel Industry in Kelantan. </w:t>
      </w:r>
      <w:r w:rsidRPr="009D6201">
        <w:rPr>
          <w:rFonts w:ascii="Arial" w:hAnsi="Arial" w:cs="Arial"/>
          <w:i/>
          <w:iCs/>
          <w:color w:val="222222"/>
          <w:sz w:val="24"/>
          <w:szCs w:val="24"/>
          <w:shd w:val="clear" w:color="auto" w:fill="FFFFFF"/>
        </w:rPr>
        <w:t>Global Business &amp; Management Research</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10</w:t>
      </w:r>
      <w:r w:rsidRPr="009D6201">
        <w:rPr>
          <w:rFonts w:ascii="Arial" w:hAnsi="Arial" w:cs="Arial"/>
          <w:color w:val="222222"/>
          <w:sz w:val="24"/>
          <w:szCs w:val="24"/>
          <w:shd w:val="clear" w:color="auto" w:fill="FFFFFF"/>
        </w:rPr>
        <w:t>(3).</w:t>
      </w:r>
    </w:p>
    <w:p w14:paraId="3F5305F1"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Bedarkar</w:t>
      </w:r>
      <w:proofErr w:type="spellEnd"/>
      <w:r w:rsidRPr="009D6201">
        <w:rPr>
          <w:rFonts w:ascii="Arial" w:hAnsi="Arial" w:cs="Arial"/>
          <w:color w:val="222222"/>
          <w:sz w:val="24"/>
          <w:szCs w:val="24"/>
          <w:shd w:val="clear" w:color="auto" w:fill="FFFFFF"/>
        </w:rPr>
        <w:t>, M. &amp; Pandita, D., 2014. A study on the drivers of employee engagement impacting employee performance. </w:t>
      </w:r>
      <w:r w:rsidRPr="009D6201">
        <w:rPr>
          <w:rFonts w:ascii="Arial" w:hAnsi="Arial" w:cs="Arial"/>
          <w:i/>
          <w:iCs/>
          <w:color w:val="222222"/>
          <w:sz w:val="24"/>
          <w:szCs w:val="24"/>
          <w:shd w:val="clear" w:color="auto" w:fill="FFFFFF"/>
        </w:rPr>
        <w:t>Procedia-Social and Behavioral Sciences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133</w:t>
      </w:r>
      <w:r w:rsidRPr="009D6201">
        <w:rPr>
          <w:rFonts w:ascii="Arial" w:hAnsi="Arial" w:cs="Arial"/>
          <w:color w:val="222222"/>
          <w:sz w:val="24"/>
          <w:szCs w:val="24"/>
          <w:shd w:val="clear" w:color="auto" w:fill="FFFFFF"/>
        </w:rPr>
        <w:t>, 106-115.</w:t>
      </w:r>
    </w:p>
    <w:p w14:paraId="6F17C71D"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Book, L., Gatling, A. &amp; Kim, J., 2019. The effects of leadership satisfaction on employee engagement, loyalty, and retention in the hospitality industry. </w:t>
      </w:r>
      <w:r w:rsidRPr="009D6201">
        <w:rPr>
          <w:rFonts w:ascii="Arial" w:hAnsi="Arial" w:cs="Arial"/>
          <w:i/>
          <w:iCs/>
          <w:color w:val="222222"/>
          <w:sz w:val="24"/>
          <w:szCs w:val="24"/>
          <w:shd w:val="clear" w:color="auto" w:fill="FFFFFF"/>
        </w:rPr>
        <w:t>Journal of Human Resources in Hospitality &amp; Tourism</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18</w:t>
      </w:r>
      <w:r w:rsidRPr="009D6201">
        <w:rPr>
          <w:rFonts w:ascii="Arial" w:hAnsi="Arial" w:cs="Arial"/>
          <w:color w:val="222222"/>
          <w:sz w:val="24"/>
          <w:szCs w:val="24"/>
          <w:shd w:val="clear" w:color="auto" w:fill="FFFFFF"/>
        </w:rPr>
        <w:t>(3), 368-393.</w:t>
      </w:r>
    </w:p>
    <w:p w14:paraId="7E3E9832"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 xml:space="preserve">Carter, W.R., Nesbit, P.L., </w:t>
      </w:r>
      <w:proofErr w:type="spellStart"/>
      <w:r w:rsidRPr="009D6201">
        <w:rPr>
          <w:rFonts w:ascii="Arial" w:hAnsi="Arial" w:cs="Arial"/>
          <w:color w:val="222222"/>
          <w:sz w:val="24"/>
          <w:szCs w:val="24"/>
          <w:shd w:val="clear" w:color="auto" w:fill="FFFFFF"/>
        </w:rPr>
        <w:t>Badham</w:t>
      </w:r>
      <w:proofErr w:type="spellEnd"/>
      <w:r w:rsidRPr="009D6201">
        <w:rPr>
          <w:rFonts w:ascii="Arial" w:hAnsi="Arial" w:cs="Arial"/>
          <w:color w:val="222222"/>
          <w:sz w:val="24"/>
          <w:szCs w:val="24"/>
          <w:shd w:val="clear" w:color="auto" w:fill="FFFFFF"/>
        </w:rPr>
        <w:t>, R.J., Parker, S.K. &amp; Sung, L.K., 2018. The effects of employee engagement and self-efficacy on job performance: a longitudinal field study. </w:t>
      </w:r>
      <w:r w:rsidRPr="009D6201">
        <w:rPr>
          <w:rFonts w:ascii="Arial" w:hAnsi="Arial" w:cs="Arial"/>
          <w:i/>
          <w:iCs/>
          <w:color w:val="222222"/>
          <w:sz w:val="24"/>
          <w:szCs w:val="24"/>
          <w:shd w:val="clear" w:color="auto" w:fill="FFFFFF"/>
        </w:rPr>
        <w:t>The international journal of human resource management</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29</w:t>
      </w:r>
      <w:r w:rsidRPr="009D6201">
        <w:rPr>
          <w:rFonts w:ascii="Arial" w:hAnsi="Arial" w:cs="Arial"/>
          <w:color w:val="222222"/>
          <w:sz w:val="24"/>
          <w:szCs w:val="24"/>
          <w:shd w:val="clear" w:color="auto" w:fill="FFFFFF"/>
        </w:rPr>
        <w:t>(17), 2483-2502.</w:t>
      </w:r>
    </w:p>
    <w:p w14:paraId="4261AF53"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Hanaysha</w:t>
      </w:r>
      <w:proofErr w:type="spellEnd"/>
      <w:r w:rsidRPr="009D6201">
        <w:rPr>
          <w:rFonts w:ascii="Arial" w:hAnsi="Arial" w:cs="Arial"/>
          <w:color w:val="222222"/>
          <w:sz w:val="24"/>
          <w:szCs w:val="24"/>
          <w:shd w:val="clear" w:color="auto" w:fill="FFFFFF"/>
        </w:rPr>
        <w:t>, J., 2016. Testing the effects of employee engagement, work environment, and organizational learning on organizational commitment. </w:t>
      </w:r>
      <w:r w:rsidRPr="009D6201">
        <w:rPr>
          <w:rFonts w:ascii="Arial" w:hAnsi="Arial" w:cs="Arial"/>
          <w:i/>
          <w:iCs/>
          <w:color w:val="222222"/>
          <w:sz w:val="24"/>
          <w:szCs w:val="24"/>
          <w:shd w:val="clear" w:color="auto" w:fill="FFFFFF"/>
        </w:rPr>
        <w:t>Procedia-Social and Behavioral Sciences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229</w:t>
      </w:r>
      <w:r w:rsidRPr="009D6201">
        <w:rPr>
          <w:rFonts w:ascii="Arial" w:hAnsi="Arial" w:cs="Arial"/>
          <w:color w:val="222222"/>
          <w:sz w:val="24"/>
          <w:szCs w:val="24"/>
          <w:shd w:val="clear" w:color="auto" w:fill="FFFFFF"/>
        </w:rPr>
        <w:t>, 289-297.</w:t>
      </w:r>
    </w:p>
    <w:p w14:paraId="388FD20D" w14:textId="77777777" w:rsidR="00BC3645" w:rsidRPr="009D6201" w:rsidRDefault="00BC3645" w:rsidP="00BC3645">
      <w:pPr>
        <w:spacing w:after="0" w:line="240" w:lineRule="auto"/>
        <w:ind w:left="1080" w:hanging="720"/>
        <w:rPr>
          <w:rFonts w:ascii="Arial" w:hAnsi="Arial" w:cs="Arial"/>
          <w:sz w:val="24"/>
          <w:szCs w:val="24"/>
        </w:rPr>
      </w:pPr>
      <w:r w:rsidRPr="009D6201">
        <w:rPr>
          <w:rFonts w:ascii="Arial" w:hAnsi="Arial" w:cs="Arial"/>
          <w:sz w:val="24"/>
          <w:szCs w:val="24"/>
        </w:rPr>
        <w:t xml:space="preserve">Hilton, 2021. Our Brands. [Online]. Available: </w:t>
      </w:r>
      <w:hyperlink r:id="rId9" w:history="1">
        <w:r w:rsidRPr="009D6201">
          <w:rPr>
            <w:rStyle w:val="Hyperlink"/>
            <w:rFonts w:ascii="Arial" w:hAnsi="Arial" w:cs="Arial"/>
            <w:sz w:val="24"/>
            <w:szCs w:val="24"/>
          </w:rPr>
          <w:t>https://www.hilton.com/en/corporate/</w:t>
        </w:r>
      </w:hyperlink>
      <w:r w:rsidRPr="009D6201">
        <w:rPr>
          <w:rFonts w:ascii="Arial" w:hAnsi="Arial" w:cs="Arial"/>
          <w:sz w:val="24"/>
          <w:szCs w:val="24"/>
        </w:rPr>
        <w:t xml:space="preserve"> [Accessed 5 May 2022].</w:t>
      </w:r>
    </w:p>
    <w:p w14:paraId="007A20D5"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Huang, Y., Ma, Z. &amp; Meng, Y., 2018. High</w:t>
      </w:r>
      <w:r w:rsidRPr="009D6201">
        <w:rPr>
          <w:rFonts w:ascii="Cambria Math" w:hAnsi="Cambria Math" w:cs="Cambria Math"/>
          <w:color w:val="222222"/>
          <w:sz w:val="24"/>
          <w:szCs w:val="24"/>
          <w:shd w:val="clear" w:color="auto" w:fill="FFFFFF"/>
        </w:rPr>
        <w:t>‐</w:t>
      </w:r>
      <w:r w:rsidRPr="009D6201">
        <w:rPr>
          <w:rFonts w:ascii="Arial" w:hAnsi="Arial" w:cs="Arial"/>
          <w:color w:val="222222"/>
          <w:sz w:val="24"/>
          <w:szCs w:val="24"/>
          <w:shd w:val="clear" w:color="auto" w:fill="FFFFFF"/>
        </w:rPr>
        <w:t>performance work systems and employee engagement: empirical evidence from China. </w:t>
      </w:r>
      <w:r w:rsidRPr="009D6201">
        <w:rPr>
          <w:rFonts w:ascii="Arial" w:hAnsi="Arial" w:cs="Arial"/>
          <w:i/>
          <w:iCs/>
          <w:color w:val="222222"/>
          <w:sz w:val="24"/>
          <w:szCs w:val="24"/>
          <w:shd w:val="clear" w:color="auto" w:fill="FFFFFF"/>
        </w:rPr>
        <w:t>Asia Pacific Journal of Human Resources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56</w:t>
      </w:r>
      <w:r w:rsidRPr="009D6201">
        <w:rPr>
          <w:rFonts w:ascii="Arial" w:hAnsi="Arial" w:cs="Arial"/>
          <w:color w:val="222222"/>
          <w:sz w:val="24"/>
          <w:szCs w:val="24"/>
          <w:shd w:val="clear" w:color="auto" w:fill="FFFFFF"/>
        </w:rPr>
        <w:t>(3), 341-359.</w:t>
      </w:r>
    </w:p>
    <w:p w14:paraId="684A3244"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lastRenderedPageBreak/>
        <w:t>Huang, Y., Ma, Z. &amp; Meng, Y., 2018. High</w:t>
      </w:r>
      <w:r w:rsidRPr="009D6201">
        <w:rPr>
          <w:rFonts w:ascii="Cambria Math" w:hAnsi="Cambria Math" w:cs="Cambria Math"/>
          <w:color w:val="222222"/>
          <w:sz w:val="24"/>
          <w:szCs w:val="24"/>
          <w:shd w:val="clear" w:color="auto" w:fill="FFFFFF"/>
        </w:rPr>
        <w:t>‐</w:t>
      </w:r>
      <w:r w:rsidRPr="009D6201">
        <w:rPr>
          <w:rFonts w:ascii="Arial" w:hAnsi="Arial" w:cs="Arial"/>
          <w:color w:val="222222"/>
          <w:sz w:val="24"/>
          <w:szCs w:val="24"/>
          <w:shd w:val="clear" w:color="auto" w:fill="FFFFFF"/>
        </w:rPr>
        <w:t>performance work systems and employee engagement: empirical evidence from China. </w:t>
      </w:r>
      <w:r w:rsidRPr="009D6201">
        <w:rPr>
          <w:rFonts w:ascii="Arial" w:hAnsi="Arial" w:cs="Arial"/>
          <w:i/>
          <w:iCs/>
          <w:color w:val="222222"/>
          <w:sz w:val="24"/>
          <w:szCs w:val="24"/>
          <w:shd w:val="clear" w:color="auto" w:fill="FFFFFF"/>
        </w:rPr>
        <w:t>Asia Pacific Journal of Human Resources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56</w:t>
      </w:r>
      <w:r w:rsidRPr="009D6201">
        <w:rPr>
          <w:rFonts w:ascii="Arial" w:hAnsi="Arial" w:cs="Arial"/>
          <w:color w:val="222222"/>
          <w:sz w:val="24"/>
          <w:szCs w:val="24"/>
          <w:shd w:val="clear" w:color="auto" w:fill="FFFFFF"/>
        </w:rPr>
        <w:t>(3), 341-359.</w:t>
      </w:r>
    </w:p>
    <w:p w14:paraId="01773EF6"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Kocherlakota</w:t>
      </w:r>
      <w:proofErr w:type="spellEnd"/>
      <w:r w:rsidRPr="009D6201">
        <w:rPr>
          <w:rFonts w:ascii="Arial" w:hAnsi="Arial" w:cs="Arial"/>
          <w:color w:val="222222"/>
          <w:sz w:val="24"/>
          <w:szCs w:val="24"/>
          <w:shd w:val="clear" w:color="auto" w:fill="FFFFFF"/>
        </w:rPr>
        <w:t>, D., 2015. Employee commitment: A giant leap in employee engagement. </w:t>
      </w:r>
      <w:r w:rsidRPr="009D6201">
        <w:rPr>
          <w:rFonts w:ascii="Arial" w:hAnsi="Arial" w:cs="Arial"/>
          <w:i/>
          <w:iCs/>
          <w:color w:val="222222"/>
          <w:sz w:val="24"/>
          <w:szCs w:val="24"/>
          <w:shd w:val="clear" w:color="auto" w:fill="FFFFFF"/>
        </w:rPr>
        <w:t>OPUS: HR Journal</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6</w:t>
      </w:r>
      <w:r w:rsidRPr="009D6201">
        <w:rPr>
          <w:rFonts w:ascii="Arial" w:hAnsi="Arial" w:cs="Arial"/>
          <w:color w:val="222222"/>
          <w:sz w:val="24"/>
          <w:szCs w:val="24"/>
          <w:shd w:val="clear" w:color="auto" w:fill="FFFFFF"/>
        </w:rPr>
        <w:t>(1).</w:t>
      </w:r>
    </w:p>
    <w:p w14:paraId="56B723A8" w14:textId="77777777" w:rsidR="00BC3645" w:rsidRPr="009D6201" w:rsidRDefault="00BC3645" w:rsidP="00BC3645">
      <w:pPr>
        <w:spacing w:after="0" w:line="240" w:lineRule="auto"/>
        <w:ind w:left="1080" w:hanging="720"/>
        <w:rPr>
          <w:rFonts w:ascii="Arial" w:hAnsi="Arial" w:cs="Arial"/>
          <w:sz w:val="24"/>
          <w:szCs w:val="24"/>
        </w:rPr>
      </w:pPr>
      <w:r w:rsidRPr="009D6201">
        <w:rPr>
          <w:rFonts w:ascii="Arial" w:hAnsi="Arial" w:cs="Arial"/>
          <w:sz w:val="24"/>
          <w:szCs w:val="24"/>
        </w:rPr>
        <w:t xml:space="preserve">Lewis, R.E. &amp; Heckman, R.J. (2016)., Employee engagement: A critical review. Human resource management review, </w:t>
      </w:r>
      <w:r w:rsidRPr="009D6201">
        <w:rPr>
          <w:rFonts w:ascii="Arial" w:hAnsi="Arial" w:cs="Arial"/>
          <w:i/>
          <w:iCs/>
          <w:sz w:val="24"/>
          <w:szCs w:val="24"/>
        </w:rPr>
        <w:t>16</w:t>
      </w:r>
      <w:r w:rsidRPr="009D6201">
        <w:rPr>
          <w:rFonts w:ascii="Arial" w:hAnsi="Arial" w:cs="Arial"/>
          <w:sz w:val="24"/>
          <w:szCs w:val="24"/>
        </w:rPr>
        <w:t>(2), 139-154.</w:t>
      </w:r>
    </w:p>
    <w:p w14:paraId="4ADFB807"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McIntosh, M.J. &amp; Morse, J.M., 2015. Situating and constructing diversity in semi-structured interviews. </w:t>
      </w:r>
      <w:r w:rsidRPr="009D6201">
        <w:rPr>
          <w:rFonts w:ascii="Arial" w:hAnsi="Arial" w:cs="Arial"/>
          <w:i/>
          <w:iCs/>
          <w:color w:val="222222"/>
          <w:sz w:val="24"/>
          <w:szCs w:val="24"/>
          <w:shd w:val="clear" w:color="auto" w:fill="FFFFFF"/>
        </w:rPr>
        <w:t>Global qualitative nursing research</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2</w:t>
      </w:r>
      <w:r w:rsidRPr="009D6201">
        <w:rPr>
          <w:rFonts w:ascii="Arial" w:hAnsi="Arial" w:cs="Arial"/>
          <w:color w:val="222222"/>
          <w:sz w:val="24"/>
          <w:szCs w:val="24"/>
          <w:shd w:val="clear" w:color="auto" w:fill="FFFFFF"/>
        </w:rPr>
        <w:t>, 2333393615597674.</w:t>
      </w:r>
    </w:p>
    <w:p w14:paraId="03A3BB3D"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Motyka</w:t>
      </w:r>
      <w:proofErr w:type="spellEnd"/>
      <w:r w:rsidRPr="009D6201">
        <w:rPr>
          <w:rFonts w:ascii="Arial" w:hAnsi="Arial" w:cs="Arial"/>
          <w:color w:val="222222"/>
          <w:sz w:val="24"/>
          <w:szCs w:val="24"/>
          <w:shd w:val="clear" w:color="auto" w:fill="FFFFFF"/>
        </w:rPr>
        <w:t>, B., 2018. Employee engagement and performance: a systematic literature review. </w:t>
      </w:r>
      <w:r w:rsidRPr="009D6201">
        <w:rPr>
          <w:rFonts w:ascii="Arial" w:hAnsi="Arial" w:cs="Arial"/>
          <w:i/>
          <w:iCs/>
          <w:color w:val="222222"/>
          <w:sz w:val="24"/>
          <w:szCs w:val="24"/>
          <w:shd w:val="clear" w:color="auto" w:fill="FFFFFF"/>
        </w:rPr>
        <w:t>International Journal of Management and Economics</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54</w:t>
      </w:r>
      <w:r w:rsidRPr="009D6201">
        <w:rPr>
          <w:rFonts w:ascii="Arial" w:hAnsi="Arial" w:cs="Arial"/>
          <w:color w:val="222222"/>
          <w:sz w:val="24"/>
          <w:szCs w:val="24"/>
          <w:shd w:val="clear" w:color="auto" w:fill="FFFFFF"/>
        </w:rPr>
        <w:t>(3), 227-244.</w:t>
      </w:r>
    </w:p>
    <w:p w14:paraId="3B52CCB5" w14:textId="77777777" w:rsidR="00BC3645" w:rsidRPr="009D6201" w:rsidRDefault="00BC3645" w:rsidP="00BC3645">
      <w:pPr>
        <w:spacing w:line="240" w:lineRule="auto"/>
        <w:ind w:left="1080" w:hanging="720"/>
        <w:rPr>
          <w:rFonts w:ascii="Arial" w:hAnsi="Arial" w:cs="Arial"/>
          <w:sz w:val="24"/>
          <w:szCs w:val="24"/>
        </w:rPr>
      </w:pPr>
      <w:proofErr w:type="spellStart"/>
      <w:r w:rsidRPr="009D6201">
        <w:rPr>
          <w:rFonts w:ascii="Arial" w:hAnsi="Arial" w:cs="Arial"/>
          <w:color w:val="222222"/>
          <w:sz w:val="24"/>
          <w:szCs w:val="24"/>
          <w:shd w:val="clear" w:color="auto" w:fill="FFFFFF"/>
        </w:rPr>
        <w:t>Mukhalipi</w:t>
      </w:r>
      <w:proofErr w:type="spellEnd"/>
      <w:r w:rsidRPr="009D6201">
        <w:rPr>
          <w:rFonts w:ascii="Arial" w:hAnsi="Arial" w:cs="Arial"/>
          <w:color w:val="222222"/>
          <w:sz w:val="24"/>
          <w:szCs w:val="24"/>
          <w:shd w:val="clear" w:color="auto" w:fill="FFFFFF"/>
        </w:rPr>
        <w:t>, A., 2018. Employee discipline enhances employee engagement: An Affective Shift Model perspective-A literature review. </w:t>
      </w:r>
      <w:proofErr w:type="spellStart"/>
      <w:r w:rsidRPr="009D6201">
        <w:rPr>
          <w:rFonts w:ascii="Arial" w:hAnsi="Arial" w:cs="Arial"/>
          <w:i/>
          <w:iCs/>
          <w:color w:val="222222"/>
          <w:sz w:val="24"/>
          <w:szCs w:val="24"/>
          <w:shd w:val="clear" w:color="auto" w:fill="FFFFFF"/>
        </w:rPr>
        <w:t>Texila</w:t>
      </w:r>
      <w:proofErr w:type="spellEnd"/>
      <w:r w:rsidRPr="009D6201">
        <w:rPr>
          <w:rFonts w:ascii="Arial" w:hAnsi="Arial" w:cs="Arial"/>
          <w:i/>
          <w:iCs/>
          <w:color w:val="222222"/>
          <w:sz w:val="24"/>
          <w:szCs w:val="24"/>
          <w:shd w:val="clear" w:color="auto" w:fill="FFFFFF"/>
        </w:rPr>
        <w:t xml:space="preserve"> International Journal of Management</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4</w:t>
      </w:r>
      <w:r w:rsidRPr="009D6201">
        <w:rPr>
          <w:rFonts w:ascii="Arial" w:hAnsi="Arial" w:cs="Arial"/>
          <w:color w:val="222222"/>
          <w:sz w:val="24"/>
          <w:szCs w:val="24"/>
          <w:shd w:val="clear" w:color="auto" w:fill="FFFFFF"/>
        </w:rPr>
        <w:t>(1), 59-69.</w:t>
      </w:r>
    </w:p>
    <w:p w14:paraId="72840269"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Paine, G., 2015. A pattern-generating tool for use in semi-structured interviews. </w:t>
      </w:r>
      <w:r w:rsidRPr="009D6201">
        <w:rPr>
          <w:rFonts w:ascii="Arial" w:hAnsi="Arial" w:cs="Arial"/>
          <w:i/>
          <w:iCs/>
          <w:color w:val="222222"/>
          <w:sz w:val="24"/>
          <w:szCs w:val="24"/>
          <w:shd w:val="clear" w:color="auto" w:fill="FFFFFF"/>
        </w:rPr>
        <w:t>The Qualitative Report</w:t>
      </w:r>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20</w:t>
      </w:r>
      <w:r w:rsidRPr="009D6201">
        <w:rPr>
          <w:rFonts w:ascii="Arial" w:hAnsi="Arial" w:cs="Arial"/>
          <w:color w:val="222222"/>
          <w:sz w:val="24"/>
          <w:szCs w:val="24"/>
          <w:shd w:val="clear" w:color="auto" w:fill="FFFFFF"/>
        </w:rPr>
        <w:t>(4), 468-481.</w:t>
      </w:r>
    </w:p>
    <w:p w14:paraId="4D5D5AFF"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Saks, A.M., 2019. Antecedents and consequences of employee engagement revisited. </w:t>
      </w:r>
      <w:r w:rsidRPr="009D6201">
        <w:rPr>
          <w:rFonts w:ascii="Arial" w:hAnsi="Arial" w:cs="Arial"/>
          <w:i/>
          <w:iCs/>
          <w:color w:val="222222"/>
          <w:sz w:val="24"/>
          <w:szCs w:val="24"/>
          <w:shd w:val="clear" w:color="auto" w:fill="FFFFFF"/>
        </w:rPr>
        <w:t>Journal of Organizational Effectiveness: People and Performance</w:t>
      </w:r>
      <w:r w:rsidRPr="009D6201">
        <w:rPr>
          <w:rFonts w:ascii="Arial" w:hAnsi="Arial" w:cs="Arial"/>
          <w:color w:val="222222"/>
          <w:sz w:val="24"/>
          <w:szCs w:val="24"/>
          <w:shd w:val="clear" w:color="auto" w:fill="FFFFFF"/>
        </w:rPr>
        <w:t xml:space="preserve">, </w:t>
      </w:r>
      <w:r w:rsidRPr="009D6201">
        <w:rPr>
          <w:rFonts w:ascii="Arial" w:hAnsi="Arial" w:cs="Arial"/>
          <w:i/>
          <w:iCs/>
          <w:color w:val="222222"/>
          <w:sz w:val="24"/>
          <w:szCs w:val="24"/>
          <w:shd w:val="clear" w:color="auto" w:fill="FFFFFF"/>
        </w:rPr>
        <w:t>6</w:t>
      </w:r>
      <w:r w:rsidRPr="009D6201">
        <w:rPr>
          <w:rFonts w:ascii="Arial" w:hAnsi="Arial" w:cs="Arial"/>
          <w:color w:val="222222"/>
          <w:sz w:val="24"/>
          <w:szCs w:val="24"/>
          <w:shd w:val="clear" w:color="auto" w:fill="FFFFFF"/>
        </w:rPr>
        <w:t>(1), 19-38.</w:t>
      </w:r>
    </w:p>
    <w:p w14:paraId="1178D55C" w14:textId="77777777" w:rsidR="00BC3645" w:rsidRPr="009D6201" w:rsidRDefault="00BC3645" w:rsidP="00BC3645">
      <w:pPr>
        <w:spacing w:line="240" w:lineRule="auto"/>
        <w:ind w:left="1080" w:hanging="720"/>
        <w:rPr>
          <w:rFonts w:ascii="Arial" w:hAnsi="Arial" w:cs="Arial"/>
          <w:sz w:val="24"/>
          <w:szCs w:val="24"/>
        </w:rPr>
      </w:pPr>
      <w:r w:rsidRPr="009D6201">
        <w:rPr>
          <w:rFonts w:ascii="Arial" w:hAnsi="Arial" w:cs="Arial"/>
          <w:color w:val="222222"/>
          <w:sz w:val="24"/>
          <w:szCs w:val="24"/>
          <w:shd w:val="clear" w:color="auto" w:fill="FFFFFF"/>
        </w:rPr>
        <w:t xml:space="preserve">Uddin, M.A., Mahmood, M. &amp; Fan, L., 2018. Why individual employee engagement matters for team performance? Mediating effects of employee commitment and organizational citizenship </w:t>
      </w:r>
      <w:proofErr w:type="spellStart"/>
      <w:r w:rsidRPr="009D6201">
        <w:rPr>
          <w:rFonts w:ascii="Arial" w:hAnsi="Arial" w:cs="Arial"/>
          <w:color w:val="222222"/>
          <w:sz w:val="24"/>
          <w:szCs w:val="24"/>
          <w:shd w:val="clear" w:color="auto" w:fill="FFFFFF"/>
        </w:rPr>
        <w:t>behaviour</w:t>
      </w:r>
      <w:proofErr w:type="spellEnd"/>
      <w:r w:rsidRPr="009D6201">
        <w:rPr>
          <w:rFonts w:ascii="Arial" w:hAnsi="Arial" w:cs="Arial"/>
          <w:color w:val="222222"/>
          <w:sz w:val="24"/>
          <w:szCs w:val="24"/>
          <w:shd w:val="clear" w:color="auto" w:fill="FFFFFF"/>
        </w:rPr>
        <w:t>. </w:t>
      </w:r>
      <w:r w:rsidRPr="009D6201">
        <w:rPr>
          <w:rFonts w:ascii="Arial" w:hAnsi="Arial" w:cs="Arial"/>
          <w:i/>
          <w:iCs/>
          <w:color w:val="222222"/>
          <w:sz w:val="24"/>
          <w:szCs w:val="24"/>
          <w:shd w:val="clear" w:color="auto" w:fill="FFFFFF"/>
        </w:rPr>
        <w:t>Team Performance Management: An International Journal</w:t>
      </w:r>
      <w:r w:rsidRPr="009D6201">
        <w:rPr>
          <w:rFonts w:ascii="Arial" w:hAnsi="Arial" w:cs="Arial"/>
          <w:color w:val="222222"/>
          <w:sz w:val="24"/>
          <w:szCs w:val="24"/>
          <w:shd w:val="clear" w:color="auto" w:fill="FFFFFF"/>
        </w:rPr>
        <w:t xml:space="preserve">. </w:t>
      </w:r>
      <w:r w:rsidRPr="009D6201">
        <w:rPr>
          <w:rFonts w:ascii="Arial" w:hAnsi="Arial" w:cs="Arial"/>
          <w:i/>
          <w:iCs/>
          <w:color w:val="222222"/>
          <w:sz w:val="24"/>
          <w:szCs w:val="24"/>
          <w:shd w:val="clear" w:color="auto" w:fill="FFFFFF"/>
        </w:rPr>
        <w:t>25</w:t>
      </w:r>
      <w:r w:rsidRPr="009D6201">
        <w:rPr>
          <w:rFonts w:ascii="Arial" w:hAnsi="Arial" w:cs="Arial"/>
          <w:color w:val="222222"/>
          <w:sz w:val="24"/>
          <w:szCs w:val="24"/>
          <w:shd w:val="clear" w:color="auto" w:fill="FFFFFF"/>
        </w:rPr>
        <w:t>(1), 47-68.</w:t>
      </w:r>
    </w:p>
    <w:p w14:paraId="562DC815" w14:textId="1C3EF263" w:rsidR="00414E51" w:rsidRPr="009D6201" w:rsidRDefault="00414E51" w:rsidP="00382398">
      <w:pPr>
        <w:jc w:val="both"/>
        <w:rPr>
          <w:rFonts w:ascii="Arial" w:hAnsi="Arial" w:cs="Arial"/>
          <w:sz w:val="24"/>
          <w:szCs w:val="24"/>
        </w:rPr>
      </w:pPr>
    </w:p>
    <w:sectPr w:rsidR="00414E51" w:rsidRPr="009D6201">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B0014" w14:textId="77777777" w:rsidR="00017352" w:rsidRDefault="00017352">
      <w:pPr>
        <w:spacing w:after="0" w:line="240" w:lineRule="auto"/>
      </w:pPr>
      <w:r>
        <w:separator/>
      </w:r>
    </w:p>
  </w:endnote>
  <w:endnote w:type="continuationSeparator" w:id="0">
    <w:p w14:paraId="5A1A1C4F" w14:textId="77777777" w:rsidR="00017352" w:rsidRDefault="00017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A228" w14:textId="77777777" w:rsidR="009533AA" w:rsidRDefault="009533AA">
    <w:pPr>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F74AD" w14:textId="77777777" w:rsidR="00017352" w:rsidRDefault="00017352">
      <w:pPr>
        <w:spacing w:after="0" w:line="240" w:lineRule="auto"/>
      </w:pPr>
      <w:r>
        <w:separator/>
      </w:r>
    </w:p>
  </w:footnote>
  <w:footnote w:type="continuationSeparator" w:id="0">
    <w:p w14:paraId="0AE2159C" w14:textId="77777777" w:rsidR="00017352" w:rsidRDefault="00017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594D5" w14:textId="77777777" w:rsidR="009533AA" w:rsidRDefault="00613250">
    <w:pPr>
      <w:spacing w:after="0" w:line="240" w:lineRule="auto"/>
      <w:jc w:val="right"/>
    </w:pPr>
    <w:r>
      <w:fldChar w:fldCharType="begin"/>
    </w:r>
    <w:r>
      <w:instrText>PAGE</w:instrText>
    </w:r>
    <w:r>
      <w:fldChar w:fldCharType="separate"/>
    </w:r>
    <w:r>
      <w:rPr>
        <w:rFonts w:ascii="Arial" w:eastAsia="Arial" w:hAnsi="Arial" w:cs="Arial"/>
        <w:sz w:val="24"/>
        <w:szCs w:val="24"/>
      </w:rPr>
      <w:t>*</w:t>
    </w:r>
    <w:r>
      <w:fldChar w:fldCharType="end"/>
    </w:r>
  </w:p>
  <w:p w14:paraId="731B57C3" w14:textId="77777777" w:rsidR="009533AA" w:rsidRDefault="00613250">
    <w:pPr>
      <w:spacing w:after="0" w:line="240" w:lineRule="auto"/>
      <w:rPr>
        <w:rFonts w:ascii="Arial" w:eastAsia="Arial" w:hAnsi="Arial" w:cs="Arial"/>
        <w:sz w:val="24"/>
        <w:szCs w:val="24"/>
      </w:rPr>
    </w:pPr>
    <w:r>
      <w:rPr>
        <w:rFonts w:ascii="Arial" w:eastAsia="Arial" w:hAnsi="Arial" w:cs="Arial"/>
        <w:sz w:val="24"/>
        <w:szCs w:val="24"/>
      </w:rPr>
      <w:t>HILTON HOTEL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35D2D"/>
    <w:multiLevelType w:val="hybridMultilevel"/>
    <w:tmpl w:val="182A4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884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xsLS0sDQ1NTc3NLZU0lEKTi0uzszPAykwrAUAcimCiSwAAAA="/>
  </w:docVars>
  <w:rsids>
    <w:rsidRoot w:val="009533AA"/>
    <w:rsid w:val="00017352"/>
    <w:rsid w:val="00061EDD"/>
    <w:rsid w:val="000701C8"/>
    <w:rsid w:val="000F3710"/>
    <w:rsid w:val="00150AE8"/>
    <w:rsid w:val="001B38D2"/>
    <w:rsid w:val="00382398"/>
    <w:rsid w:val="00414E51"/>
    <w:rsid w:val="004F6B28"/>
    <w:rsid w:val="005B4CE3"/>
    <w:rsid w:val="00613250"/>
    <w:rsid w:val="00627A12"/>
    <w:rsid w:val="006B0686"/>
    <w:rsid w:val="006B51CE"/>
    <w:rsid w:val="006F78E4"/>
    <w:rsid w:val="00844B26"/>
    <w:rsid w:val="00881AD5"/>
    <w:rsid w:val="008E4612"/>
    <w:rsid w:val="008F1EED"/>
    <w:rsid w:val="009533AA"/>
    <w:rsid w:val="009D6201"/>
    <w:rsid w:val="00A01972"/>
    <w:rsid w:val="00A252BE"/>
    <w:rsid w:val="00A77EF7"/>
    <w:rsid w:val="00BC3645"/>
    <w:rsid w:val="00C5130D"/>
    <w:rsid w:val="00C727CE"/>
    <w:rsid w:val="00CC6737"/>
    <w:rsid w:val="00DA3631"/>
    <w:rsid w:val="00DE6435"/>
    <w:rsid w:val="00E80228"/>
    <w:rsid w:val="00EC0489"/>
    <w:rsid w:val="00EC4D16"/>
    <w:rsid w:val="00FF2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2787C9"/>
  <w15:docId w15:val="{3086C132-DA36-40C4-B0F3-DB28AC09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pPr>
      <w:spacing w:after="200" w:line="276" w:lineRule="auto"/>
    </w:pPr>
    <w:rPr>
      <w:sz w:val="22"/>
      <w:szCs w:val="22"/>
      <w:lang w:val="en-US" w:eastAsia="zh-CN"/>
    </w:rPr>
  </w:style>
  <w:style w:type="paragraph" w:styleId="Heading1">
    <w:name w:val="heading 1"/>
    <w:basedOn w:val="Normal"/>
    <w:next w:val="Normal"/>
    <w:link w:val="Heading1Char1"/>
    <w:uiPriority w:val="9"/>
    <w:qFormat/>
    <w:rsid w:val="008F1EE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link w:val="Heading1Char"/>
    <w:uiPriority w:val="9"/>
    <w:qFormat/>
    <w:pPr>
      <w:keepNext/>
      <w:keepLines/>
      <w:spacing w:before="480"/>
    </w:pPr>
    <w:rPr>
      <w:rFonts w:ascii="Cambria" w:hAnsi="Cambria"/>
      <w:b/>
      <w:bCs/>
      <w:color w:val="365F91"/>
      <w:sz w:val="28"/>
      <w:szCs w:val="28"/>
      <w:lang w:val="en-US" w:eastAsia="zh-CN"/>
    </w:rPr>
  </w:style>
  <w:style w:type="paragraph" w:customStyle="1" w:styleId="Heading21">
    <w:name w:val="Heading 21"/>
    <w:link w:val="Heading2Char"/>
    <w:uiPriority w:val="9"/>
    <w:semiHidden/>
    <w:unhideWhenUsed/>
    <w:qFormat/>
    <w:pPr>
      <w:keepNext/>
      <w:keepLines/>
      <w:spacing w:before="200"/>
    </w:pPr>
    <w:rPr>
      <w:rFonts w:ascii="Cambria" w:hAnsi="Cambria"/>
      <w:b/>
      <w:bCs/>
      <w:color w:val="4F81BD"/>
      <w:sz w:val="26"/>
      <w:szCs w:val="26"/>
      <w:lang w:val="en-US" w:eastAsia="zh-CN"/>
    </w:rPr>
  </w:style>
  <w:style w:type="paragraph" w:customStyle="1" w:styleId="Heading31">
    <w:name w:val="Heading 31"/>
    <w:link w:val="Heading3Char"/>
    <w:uiPriority w:val="9"/>
    <w:semiHidden/>
    <w:unhideWhenUsed/>
    <w:qFormat/>
    <w:pPr>
      <w:keepNext/>
      <w:keepLines/>
      <w:spacing w:before="200"/>
    </w:pPr>
    <w:rPr>
      <w:rFonts w:ascii="Cambria" w:hAnsi="Cambria"/>
      <w:b/>
      <w:bCs/>
      <w:color w:val="4F81BD"/>
      <w:lang w:val="en-US" w:eastAsia="zh-CN"/>
    </w:rPr>
  </w:style>
  <w:style w:type="paragraph" w:customStyle="1" w:styleId="Heading41">
    <w:name w:val="Heading 41"/>
    <w:link w:val="Heading4Char"/>
    <w:uiPriority w:val="9"/>
    <w:semiHidden/>
    <w:unhideWhenUsed/>
    <w:qFormat/>
    <w:pPr>
      <w:keepNext/>
      <w:keepLines/>
      <w:spacing w:before="200"/>
    </w:pPr>
    <w:rPr>
      <w:rFonts w:ascii="Cambria" w:hAnsi="Cambria"/>
      <w:b/>
      <w:bCs/>
      <w:i/>
      <w:iCs/>
      <w:color w:val="4F81BD"/>
      <w:lang w:val="en-US" w:eastAsia="zh-CN"/>
    </w:rPr>
  </w:style>
  <w:style w:type="paragraph" w:customStyle="1" w:styleId="Heading51">
    <w:name w:val="Heading 51"/>
    <w:link w:val="Heading5Char"/>
    <w:uiPriority w:val="9"/>
    <w:semiHidden/>
    <w:unhideWhenUsed/>
    <w:qFormat/>
    <w:pPr>
      <w:keepNext/>
      <w:keepLines/>
      <w:spacing w:before="200"/>
    </w:pPr>
    <w:rPr>
      <w:rFonts w:ascii="Cambria" w:hAnsi="Cambria"/>
      <w:color w:val="243F60"/>
      <w:lang w:val="en-US" w:eastAsia="zh-CN"/>
    </w:rPr>
  </w:style>
  <w:style w:type="paragraph" w:customStyle="1" w:styleId="Heading61">
    <w:name w:val="Heading 61"/>
    <w:link w:val="Heading6Char"/>
    <w:uiPriority w:val="9"/>
    <w:semiHidden/>
    <w:unhideWhenUsed/>
    <w:qFormat/>
    <w:pPr>
      <w:keepNext/>
      <w:keepLines/>
      <w:spacing w:before="200"/>
    </w:pPr>
    <w:rPr>
      <w:rFonts w:ascii="Cambria" w:hAnsi="Cambria"/>
      <w:i/>
      <w:iCs/>
      <w:color w:val="243F60"/>
      <w:lang w:val="en-US" w:eastAsia="zh-CN"/>
    </w:rPr>
  </w:style>
  <w:style w:type="paragraph" w:customStyle="1" w:styleId="Heading71">
    <w:name w:val="Heading 71"/>
    <w:link w:val="Heading7Char"/>
    <w:uiPriority w:val="9"/>
    <w:semiHidden/>
    <w:unhideWhenUsed/>
    <w:qFormat/>
    <w:pPr>
      <w:keepNext/>
      <w:keepLines/>
      <w:spacing w:before="200"/>
    </w:pPr>
    <w:rPr>
      <w:rFonts w:ascii="Cambria" w:hAnsi="Cambria"/>
      <w:i/>
      <w:iCs/>
      <w:color w:val="404040"/>
      <w:lang w:val="en-US" w:eastAsia="zh-CN"/>
    </w:rPr>
  </w:style>
  <w:style w:type="paragraph" w:customStyle="1" w:styleId="Heading81">
    <w:name w:val="Heading 81"/>
    <w:link w:val="Heading8Char"/>
    <w:uiPriority w:val="9"/>
    <w:semiHidden/>
    <w:unhideWhenUsed/>
    <w:qFormat/>
    <w:pPr>
      <w:keepNext/>
      <w:keepLines/>
      <w:spacing w:before="200"/>
    </w:pPr>
    <w:rPr>
      <w:rFonts w:ascii="Cambria" w:hAnsi="Cambria"/>
      <w:color w:val="404040"/>
      <w:lang w:val="en-US" w:eastAsia="zh-CN"/>
    </w:rPr>
  </w:style>
  <w:style w:type="paragraph" w:customStyle="1" w:styleId="Heading91">
    <w:name w:val="Heading 91"/>
    <w:link w:val="Heading9Char"/>
    <w:uiPriority w:val="9"/>
    <w:semiHidden/>
    <w:unhideWhenUsed/>
    <w:qFormat/>
    <w:pPr>
      <w:keepNext/>
      <w:keepLines/>
      <w:spacing w:before="200"/>
    </w:pPr>
    <w:rPr>
      <w:rFonts w:ascii="Cambria" w:hAnsi="Cambria"/>
      <w:i/>
      <w:iCs/>
      <w:color w:val="404040"/>
      <w:lang w:val="en-US" w:eastAsia="zh-CN"/>
    </w:rPr>
  </w:style>
  <w:style w:type="paragraph" w:styleId="NoSpacing">
    <w:name w:val="No Spacing"/>
    <w:uiPriority w:val="1"/>
    <w:qFormat/>
    <w:rPr>
      <w:lang w:val="en-US" w:eastAsia="zh-CN"/>
    </w:rPr>
  </w:style>
  <w:style w:type="character" w:customStyle="1" w:styleId="Heading1Char">
    <w:name w:val="Heading 1 Char"/>
    <w:link w:val="Heading11"/>
    <w:uiPriority w:val="9"/>
    <w:rPr>
      <w:rFonts w:ascii="Cambria" w:eastAsia="SimSun" w:hAnsi="Cambria" w:cs="Times New Roman"/>
      <w:b/>
      <w:bCs/>
      <w:color w:val="365F91"/>
      <w:sz w:val="28"/>
      <w:szCs w:val="28"/>
    </w:rPr>
  </w:style>
  <w:style w:type="character" w:customStyle="1" w:styleId="Heading2Char">
    <w:name w:val="Heading 2 Char"/>
    <w:link w:val="Heading21"/>
    <w:uiPriority w:val="9"/>
    <w:rPr>
      <w:rFonts w:ascii="Cambria" w:eastAsia="SimSun" w:hAnsi="Cambria" w:cs="Times New Roman"/>
      <w:b/>
      <w:bCs/>
      <w:color w:val="4F81BD"/>
      <w:sz w:val="26"/>
      <w:szCs w:val="26"/>
    </w:rPr>
  </w:style>
  <w:style w:type="character" w:customStyle="1" w:styleId="Heading3Char">
    <w:name w:val="Heading 3 Char"/>
    <w:link w:val="Heading31"/>
    <w:uiPriority w:val="9"/>
    <w:rPr>
      <w:rFonts w:ascii="Cambria" w:eastAsia="SimSun" w:hAnsi="Cambria" w:cs="Times New Roman"/>
      <w:b/>
      <w:bCs/>
      <w:color w:val="4F81BD"/>
    </w:rPr>
  </w:style>
  <w:style w:type="character" w:customStyle="1" w:styleId="Heading4Char">
    <w:name w:val="Heading 4 Char"/>
    <w:link w:val="Heading41"/>
    <w:uiPriority w:val="9"/>
    <w:rPr>
      <w:rFonts w:ascii="Cambria" w:eastAsia="SimSun" w:hAnsi="Cambria" w:cs="Times New Roman"/>
      <w:b/>
      <w:bCs/>
      <w:i/>
      <w:iCs/>
      <w:color w:val="4F81BD"/>
    </w:rPr>
  </w:style>
  <w:style w:type="character" w:customStyle="1" w:styleId="Heading5Char">
    <w:name w:val="Heading 5 Char"/>
    <w:link w:val="Heading51"/>
    <w:uiPriority w:val="9"/>
    <w:rPr>
      <w:rFonts w:ascii="Cambria" w:eastAsia="SimSun" w:hAnsi="Cambria" w:cs="Times New Roman"/>
      <w:color w:val="243F60"/>
    </w:rPr>
  </w:style>
  <w:style w:type="character" w:customStyle="1" w:styleId="Heading6Char">
    <w:name w:val="Heading 6 Char"/>
    <w:link w:val="Heading61"/>
    <w:uiPriority w:val="9"/>
    <w:rPr>
      <w:rFonts w:ascii="Cambria" w:eastAsia="SimSun" w:hAnsi="Cambria" w:cs="Times New Roman"/>
      <w:i/>
      <w:iCs/>
      <w:color w:val="243F60"/>
    </w:rPr>
  </w:style>
  <w:style w:type="character" w:customStyle="1" w:styleId="Heading7Char">
    <w:name w:val="Heading 7 Char"/>
    <w:link w:val="Heading71"/>
    <w:uiPriority w:val="9"/>
    <w:rPr>
      <w:rFonts w:ascii="Cambria" w:eastAsia="SimSun" w:hAnsi="Cambria" w:cs="Times New Roman"/>
      <w:i/>
      <w:iCs/>
      <w:color w:val="404040"/>
    </w:rPr>
  </w:style>
  <w:style w:type="character" w:customStyle="1" w:styleId="Heading8Char">
    <w:name w:val="Heading 8 Char"/>
    <w:link w:val="Heading81"/>
    <w:uiPriority w:val="9"/>
    <w:rPr>
      <w:rFonts w:ascii="Cambria" w:eastAsia="SimSun" w:hAnsi="Cambria" w:cs="Times New Roman"/>
      <w:color w:val="404040"/>
      <w:sz w:val="20"/>
      <w:szCs w:val="20"/>
    </w:rPr>
  </w:style>
  <w:style w:type="character" w:customStyle="1" w:styleId="Heading9Char">
    <w:name w:val="Heading 9 Char"/>
    <w:link w:val="Heading91"/>
    <w:uiPriority w:val="9"/>
    <w:rPr>
      <w:rFonts w:ascii="Cambria" w:eastAsia="SimSun" w:hAnsi="Cambria" w:cs="Times New Roman"/>
      <w:i/>
      <w:iCs/>
      <w:color w:val="404040"/>
      <w:sz w:val="20"/>
      <w:szCs w:val="20"/>
    </w:rPr>
  </w:style>
  <w:style w:type="paragraph" w:styleId="Title">
    <w:name w:val="Title"/>
    <w:link w:val="TitleChar"/>
    <w:uiPriority w:val="10"/>
    <w:qFormat/>
    <w:pPr>
      <w:pBdr>
        <w:bottom w:val="single" w:sz="8" w:space="4" w:color="4F81BD"/>
      </w:pBdr>
      <w:spacing w:after="300"/>
      <w:contextualSpacing/>
    </w:pPr>
    <w:rPr>
      <w:rFonts w:ascii="Cambria" w:hAnsi="Cambria"/>
      <w:color w:val="17365D"/>
      <w:spacing w:val="5"/>
      <w:sz w:val="52"/>
      <w:szCs w:val="52"/>
      <w:lang w:val="en-US" w:eastAsia="zh-CN"/>
    </w:rPr>
  </w:style>
  <w:style w:type="character" w:customStyle="1" w:styleId="TitleChar">
    <w:name w:val="Title Char"/>
    <w:link w:val="Title"/>
    <w:uiPriority w:val="10"/>
    <w:rPr>
      <w:rFonts w:ascii="Cambria" w:eastAsia="SimSun" w:hAnsi="Cambria" w:cs="Times New Roman"/>
      <w:color w:val="17365D"/>
      <w:spacing w:val="5"/>
      <w:sz w:val="52"/>
      <w:szCs w:val="52"/>
    </w:rPr>
  </w:style>
  <w:style w:type="paragraph" w:styleId="Subtitle">
    <w:name w:val="Subtitle"/>
    <w:link w:val="SubtitleChar"/>
    <w:uiPriority w:val="11"/>
    <w:qFormat/>
    <w:rPr>
      <w:rFonts w:ascii="Cambria" w:hAnsi="Cambria"/>
      <w:i/>
      <w:iCs/>
      <w:color w:val="4F81BD"/>
      <w:spacing w:val="15"/>
      <w:sz w:val="24"/>
      <w:szCs w:val="24"/>
      <w:lang w:val="en-US" w:eastAsia="zh-CN"/>
    </w:rPr>
  </w:style>
  <w:style w:type="character" w:customStyle="1" w:styleId="SubtitleChar">
    <w:name w:val="Subtitle Char"/>
    <w:link w:val="Subtitle"/>
    <w:uiPriority w:val="11"/>
    <w:rPr>
      <w:rFonts w:ascii="Cambria" w:eastAsia="SimSun" w:hAnsi="Cambria" w:cs="Times New Roman"/>
      <w:i/>
      <w:iCs/>
      <w:color w:val="4F81BD"/>
      <w:spacing w:val="15"/>
      <w:sz w:val="24"/>
      <w:szCs w:val="24"/>
    </w:rPr>
  </w:style>
  <w:style w:type="character" w:styleId="SubtleEmphasis">
    <w:name w:val="Subtle Emphasis"/>
    <w:uiPriority w:val="19"/>
    <w:qFormat/>
    <w:rPr>
      <w:i/>
      <w:iCs/>
      <w:color w:val="808080"/>
    </w:rPr>
  </w:style>
  <w:style w:type="character" w:styleId="Emphasis">
    <w:name w:val="Emphasis"/>
    <w:uiPriority w:val="20"/>
    <w:qFormat/>
    <w:rPr>
      <w:i/>
      <w:iCs/>
    </w:rPr>
  </w:style>
  <w:style w:type="character" w:styleId="IntenseEmphasis">
    <w:name w:val="Intense Emphasis"/>
    <w:uiPriority w:val="21"/>
    <w:qFormat/>
    <w:rPr>
      <w:b/>
      <w:bCs/>
      <w:i/>
      <w:iCs/>
      <w:color w:val="4F81BD"/>
    </w:rPr>
  </w:style>
  <w:style w:type="character" w:styleId="Strong">
    <w:name w:val="Strong"/>
    <w:uiPriority w:val="22"/>
    <w:qFormat/>
    <w:rPr>
      <w:b/>
      <w:bCs/>
    </w:rPr>
  </w:style>
  <w:style w:type="paragraph" w:styleId="Quote">
    <w:name w:val="Quote"/>
    <w:link w:val="QuoteChar"/>
    <w:uiPriority w:val="29"/>
    <w:qFormat/>
    <w:rPr>
      <w:i/>
      <w:iCs/>
      <w:color w:val="000000"/>
      <w:lang w:val="en-US" w:eastAsia="zh-CN"/>
    </w:rPr>
  </w:style>
  <w:style w:type="character" w:customStyle="1" w:styleId="QuoteChar">
    <w:name w:val="Quote Char"/>
    <w:link w:val="Quote"/>
    <w:uiPriority w:val="29"/>
    <w:rPr>
      <w:i/>
      <w:iCs/>
      <w:color w:val="000000"/>
    </w:rPr>
  </w:style>
  <w:style w:type="paragraph" w:styleId="IntenseQuote">
    <w:name w:val="Intense Quote"/>
    <w:link w:val="IntenseQuoteChar"/>
    <w:uiPriority w:val="30"/>
    <w:qFormat/>
    <w:pPr>
      <w:pBdr>
        <w:bottom w:val="single" w:sz="4" w:space="4" w:color="4F81BD"/>
      </w:pBdr>
      <w:spacing w:before="200" w:after="280"/>
      <w:ind w:left="936" w:right="936"/>
    </w:pPr>
    <w:rPr>
      <w:b/>
      <w:bCs/>
      <w:i/>
      <w:iCs/>
      <w:color w:val="4F81BD"/>
      <w:lang w:val="en-US" w:eastAsia="zh-CN"/>
    </w:rPr>
  </w:style>
  <w:style w:type="character" w:customStyle="1" w:styleId="IntenseQuoteChar">
    <w:name w:val="Intense Quote Char"/>
    <w:link w:val="IntenseQuote"/>
    <w:uiPriority w:val="30"/>
    <w:rPr>
      <w:b/>
      <w:bCs/>
      <w:i/>
      <w:iCs/>
      <w:color w:val="4F81BD"/>
    </w:rPr>
  </w:style>
  <w:style w:type="character" w:styleId="SubtleReference">
    <w:name w:val="Subtle Reference"/>
    <w:uiPriority w:val="31"/>
    <w:qFormat/>
    <w:rPr>
      <w:smallCaps/>
      <w:color w:val="C0504D"/>
      <w:u w:val="single"/>
    </w:rPr>
  </w:style>
  <w:style w:type="character" w:styleId="IntenseReference">
    <w:name w:val="Intense Reference"/>
    <w:uiPriority w:val="32"/>
    <w:qFormat/>
    <w:rPr>
      <w:b/>
      <w:bCs/>
      <w:smallCaps/>
      <w:color w:val="C0504D"/>
      <w:spacing w:val="5"/>
      <w:u w:val="single"/>
    </w:rPr>
  </w:style>
  <w:style w:type="character" w:styleId="BookTitle">
    <w:name w:val="Book Title"/>
    <w:uiPriority w:val="33"/>
    <w:qFormat/>
    <w:rPr>
      <w:b/>
      <w:bCs/>
      <w:smallCaps/>
      <w:spacing w:val="5"/>
    </w:rPr>
  </w:style>
  <w:style w:type="paragraph" w:styleId="ListParagraph">
    <w:name w:val="List Paragraph"/>
    <w:uiPriority w:val="34"/>
    <w:qFormat/>
    <w:pPr>
      <w:ind w:left="720"/>
      <w:contextualSpacing/>
    </w:pPr>
    <w:rPr>
      <w:lang w:val="en-US" w:eastAsia="zh-CN"/>
    </w:rPr>
  </w:style>
  <w:style w:type="paragraph" w:customStyle="1" w:styleId="FootnoteText1">
    <w:name w:val="Footnote Text1"/>
    <w:link w:val="FootnoteTextChar"/>
    <w:uiPriority w:val="99"/>
    <w:semiHidden/>
    <w:unhideWhenUsed/>
    <w:rPr>
      <w:lang w:val="en-US" w:eastAsia="zh-CN"/>
    </w:rPr>
  </w:style>
  <w:style w:type="character" w:customStyle="1" w:styleId="FootnoteTextChar">
    <w:name w:val="Footnote Text Char"/>
    <w:link w:val="FootnoteText1"/>
    <w:uiPriority w:val="99"/>
    <w:semiHidden/>
    <w:rPr>
      <w:sz w:val="20"/>
      <w:szCs w:val="20"/>
    </w:rPr>
  </w:style>
  <w:style w:type="character" w:customStyle="1" w:styleId="FootnoteReference1">
    <w:name w:val="Footnote Reference1"/>
    <w:uiPriority w:val="99"/>
    <w:semiHidden/>
    <w:unhideWhenUsed/>
    <w:rPr>
      <w:vertAlign w:val="superscript"/>
    </w:rPr>
  </w:style>
  <w:style w:type="paragraph" w:customStyle="1" w:styleId="EndnoteText1">
    <w:name w:val="Endnote Text1"/>
    <w:link w:val="EndnoteTextChar"/>
    <w:uiPriority w:val="99"/>
    <w:semiHidden/>
    <w:unhideWhenUsed/>
    <w:rPr>
      <w:lang w:val="en-US" w:eastAsia="zh-CN"/>
    </w:rPr>
  </w:style>
  <w:style w:type="character" w:customStyle="1" w:styleId="EndnoteTextChar">
    <w:name w:val="Endnote Text Char"/>
    <w:link w:val="EndnoteText1"/>
    <w:uiPriority w:val="99"/>
    <w:semiHidden/>
    <w:rPr>
      <w:sz w:val="20"/>
      <w:szCs w:val="20"/>
    </w:rPr>
  </w:style>
  <w:style w:type="character" w:customStyle="1" w:styleId="EndnoteReference1">
    <w:name w:val="Endnote Reference1"/>
    <w:uiPriority w:val="99"/>
    <w:semiHidden/>
    <w:unhideWhenUsed/>
    <w:rPr>
      <w:vertAlign w:val="superscript"/>
    </w:rPr>
  </w:style>
  <w:style w:type="character" w:styleId="Hyperlink">
    <w:name w:val="Hyperlink"/>
    <w:uiPriority w:val="99"/>
    <w:unhideWhenUsed/>
    <w:rPr>
      <w:color w:val="0000FF"/>
      <w:u w:val="single"/>
    </w:rPr>
  </w:style>
  <w:style w:type="paragraph" w:styleId="PlainText">
    <w:name w:val="Plain Text"/>
    <w:link w:val="PlainTextChar"/>
    <w:uiPriority w:val="99"/>
    <w:semiHidden/>
    <w:unhideWhenUsed/>
    <w:rPr>
      <w:rFonts w:ascii="Courier New" w:hAnsi="Courier New" w:cs="Courier New"/>
      <w:sz w:val="21"/>
      <w:szCs w:val="21"/>
      <w:lang w:val="en-US" w:eastAsia="zh-CN"/>
    </w:rPr>
  </w:style>
  <w:style w:type="character" w:customStyle="1" w:styleId="PlainTextChar">
    <w:name w:val="Plain Text Char"/>
    <w:link w:val="PlainText"/>
    <w:uiPriority w:val="99"/>
    <w:rPr>
      <w:rFonts w:ascii="Courier New" w:hAnsi="Courier New" w:cs="Courier New"/>
      <w:sz w:val="21"/>
      <w:szCs w:val="21"/>
    </w:rPr>
  </w:style>
  <w:style w:type="paragraph" w:customStyle="1" w:styleId="Header1">
    <w:name w:val="Header1"/>
    <w:link w:val="HeaderChar"/>
    <w:uiPriority w:val="99"/>
    <w:unhideWhenUsed/>
    <w:rPr>
      <w:lang w:val="en-US" w:eastAsia="zh-CN"/>
    </w:rPr>
  </w:style>
  <w:style w:type="character" w:customStyle="1" w:styleId="HeaderChar">
    <w:name w:val="Header Char"/>
    <w:link w:val="Header1"/>
    <w:uiPriority w:val="99"/>
  </w:style>
  <w:style w:type="paragraph" w:customStyle="1" w:styleId="Footer1">
    <w:name w:val="Footer1"/>
    <w:link w:val="FooterChar"/>
    <w:uiPriority w:val="99"/>
    <w:unhideWhenUsed/>
    <w:rPr>
      <w:lang w:val="en-US" w:eastAsia="zh-CN"/>
    </w:rPr>
  </w:style>
  <w:style w:type="character" w:customStyle="1" w:styleId="FooterChar">
    <w:name w:val="Footer Char"/>
    <w:link w:val="Footer1"/>
    <w:uiPriority w:val="99"/>
  </w:style>
  <w:style w:type="character" w:customStyle="1" w:styleId="Heading1Char1">
    <w:name w:val="Heading 1 Char1"/>
    <w:link w:val="Heading1"/>
    <w:uiPriority w:val="9"/>
    <w:rsid w:val="008F1EED"/>
    <w:rPr>
      <w:rFonts w:ascii="Cambria" w:eastAsia="SimSun" w:hAnsi="Cambria" w:cs="Times New Roman"/>
      <w:b/>
      <w:bCs/>
      <w:kern w:val="32"/>
      <w:sz w:val="32"/>
      <w:szCs w:val="32"/>
    </w:rPr>
  </w:style>
  <w:style w:type="paragraph" w:styleId="Header">
    <w:name w:val="header"/>
    <w:basedOn w:val="Normal"/>
    <w:link w:val="HeaderChar1"/>
    <w:uiPriority w:val="99"/>
    <w:unhideWhenUsed/>
    <w:rsid w:val="00150AE8"/>
    <w:pPr>
      <w:tabs>
        <w:tab w:val="center" w:pos="4680"/>
        <w:tab w:val="right" w:pos="9360"/>
      </w:tabs>
    </w:pPr>
  </w:style>
  <w:style w:type="character" w:customStyle="1" w:styleId="HeaderChar1">
    <w:name w:val="Header Char1"/>
    <w:link w:val="Header"/>
    <w:uiPriority w:val="99"/>
    <w:rsid w:val="00150AE8"/>
    <w:rPr>
      <w:sz w:val="22"/>
      <w:szCs w:val="22"/>
    </w:rPr>
  </w:style>
  <w:style w:type="paragraph" w:styleId="Footer">
    <w:name w:val="footer"/>
    <w:basedOn w:val="Normal"/>
    <w:link w:val="FooterChar1"/>
    <w:uiPriority w:val="99"/>
    <w:unhideWhenUsed/>
    <w:rsid w:val="00150AE8"/>
    <w:pPr>
      <w:tabs>
        <w:tab w:val="center" w:pos="4680"/>
        <w:tab w:val="right" w:pos="9360"/>
      </w:tabs>
    </w:pPr>
  </w:style>
  <w:style w:type="character" w:customStyle="1" w:styleId="FooterChar1">
    <w:name w:val="Footer Char1"/>
    <w:link w:val="Footer"/>
    <w:uiPriority w:val="99"/>
    <w:rsid w:val="00150AE8"/>
    <w:rPr>
      <w:sz w:val="22"/>
      <w:szCs w:val="22"/>
    </w:rPr>
  </w:style>
  <w:style w:type="paragraph" w:styleId="TOCHeading">
    <w:name w:val="TOC Heading"/>
    <w:basedOn w:val="Heading1"/>
    <w:next w:val="Normal"/>
    <w:uiPriority w:val="39"/>
    <w:unhideWhenUsed/>
    <w:qFormat/>
    <w:rsid w:val="00150AE8"/>
    <w:pPr>
      <w:keepLines/>
      <w:spacing w:after="0" w:line="259" w:lineRule="auto"/>
      <w:outlineLvl w:val="9"/>
    </w:pPr>
    <w:rPr>
      <w:b w:val="0"/>
      <w:bCs w:val="0"/>
      <w:color w:val="2F5496"/>
      <w:kern w:val="0"/>
      <w:lang w:eastAsia="en-US"/>
    </w:rPr>
  </w:style>
  <w:style w:type="paragraph" w:styleId="TOC1">
    <w:name w:val="toc 1"/>
    <w:basedOn w:val="Normal"/>
    <w:next w:val="Normal"/>
    <w:autoRedefine/>
    <w:uiPriority w:val="39"/>
    <w:unhideWhenUsed/>
    <w:rsid w:val="00150AE8"/>
  </w:style>
  <w:style w:type="character" w:customStyle="1" w:styleId="EndNoteBibliographyChar">
    <w:name w:val="EndNote Bibliography Char"/>
    <w:link w:val="EndNoteBibliography"/>
    <w:locked/>
    <w:rsid w:val="00BC3645"/>
    <w:rPr>
      <w:rFonts w:cs="Calibri"/>
      <w:noProof/>
    </w:rPr>
  </w:style>
  <w:style w:type="paragraph" w:customStyle="1" w:styleId="EndNoteBibliography">
    <w:name w:val="EndNote Bibliography"/>
    <w:basedOn w:val="Normal"/>
    <w:link w:val="EndNoteBibliographyChar"/>
    <w:rsid w:val="00BC3645"/>
    <w:pPr>
      <w:spacing w:after="160" w:line="240" w:lineRule="auto"/>
    </w:pPr>
    <w:rPr>
      <w:rFonts w:cs="Calibri"/>
      <w:noProof/>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ilton.com/en/corpo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CD5F9D5-E858-4D78-B003-62A461D17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2427</Words>
  <Characters>13839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Cristina Mutu</cp:lastModifiedBy>
  <cp:revision>33</cp:revision>
  <dcterms:created xsi:type="dcterms:W3CDTF">2022-05-23T21:03:00Z</dcterms:created>
  <dcterms:modified xsi:type="dcterms:W3CDTF">2022-06-12T20:39:00Z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e7171e926b5f437fa6d0e020a188f356</vt:lpwstr>
  </property>
</Properties>
</file>