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231574" w14:textId="11720EFC" w:rsidR="00BF7A21" w:rsidRPr="00BF7A21" w:rsidRDefault="00BF7A21" w:rsidP="00BF7A21">
      <w:pPr>
        <w:spacing w:line="360" w:lineRule="auto"/>
        <w:jc w:val="both"/>
        <w:rPr>
          <w:rFonts w:ascii="Arial" w:hAnsi="Arial" w:cs="Arial"/>
          <w:sz w:val="24"/>
          <w:szCs w:val="24"/>
          <w:u w:val="single"/>
        </w:rPr>
      </w:pPr>
      <w:r w:rsidRPr="00BF7A21">
        <w:rPr>
          <w:rFonts w:ascii="Arial" w:hAnsi="Arial" w:cs="Arial"/>
          <w:sz w:val="24"/>
          <w:szCs w:val="24"/>
          <w:u w:val="single"/>
        </w:rPr>
        <w:t>Section 1</w:t>
      </w:r>
    </w:p>
    <w:p w14:paraId="3F61848D" w14:textId="7C916F46" w:rsidR="0096454E" w:rsidRDefault="00DD0999" w:rsidP="00BF7A21">
      <w:pPr>
        <w:spacing w:line="360" w:lineRule="auto"/>
        <w:jc w:val="both"/>
        <w:rPr>
          <w:rFonts w:ascii="Arial" w:hAnsi="Arial" w:cs="Arial"/>
          <w:sz w:val="24"/>
          <w:szCs w:val="24"/>
        </w:rPr>
      </w:pPr>
      <w:r>
        <w:rPr>
          <w:rFonts w:ascii="Arial" w:hAnsi="Arial" w:cs="Arial"/>
          <w:sz w:val="24"/>
          <w:szCs w:val="24"/>
        </w:rPr>
        <w:t>Technologies and media have become a big part of daily life and the digital world continues to grow at a rapid pace which means that for children to become ambitious and capable learners, they should be taught and shown how to use digital media confidently and safely so that they have these technological skills for their adult life. Therefore, to encourage the teaching of digital competence in schools, the Digital Competence Framework is included in the new curriculum for Wales and adults are being encouraged to learn how to keep children safe in the digital world and how our digital knowledge can be shared with them (Welsh Government, 2018).</w:t>
      </w:r>
    </w:p>
    <w:p w14:paraId="7266C6D0" w14:textId="18E05406" w:rsidR="00C86AB9" w:rsidRDefault="00C86AB9" w:rsidP="00BF7A21">
      <w:pPr>
        <w:spacing w:line="360" w:lineRule="auto"/>
        <w:jc w:val="both"/>
        <w:rPr>
          <w:rFonts w:ascii="Arial" w:hAnsi="Arial" w:cs="Arial"/>
          <w:sz w:val="24"/>
          <w:szCs w:val="24"/>
        </w:rPr>
      </w:pPr>
    </w:p>
    <w:p w14:paraId="710429A4" w14:textId="19F54C60" w:rsidR="00C86AB9" w:rsidRDefault="002C2FC6" w:rsidP="00BF7A21">
      <w:pPr>
        <w:spacing w:line="360" w:lineRule="auto"/>
        <w:jc w:val="both"/>
        <w:rPr>
          <w:rFonts w:ascii="Arial" w:hAnsi="Arial" w:cs="Arial"/>
          <w:sz w:val="24"/>
          <w:szCs w:val="24"/>
        </w:rPr>
      </w:pPr>
      <w:r>
        <w:rPr>
          <w:rFonts w:ascii="Arial" w:hAnsi="Arial" w:cs="Arial"/>
          <w:sz w:val="24"/>
          <w:szCs w:val="24"/>
        </w:rPr>
        <w:t>There are many benefits to children using digital devices, as well as many risks that need to be safeguarded, which will all be discussed and evaluated in this section.</w:t>
      </w:r>
    </w:p>
    <w:p w14:paraId="727FBABD" w14:textId="350C75A9" w:rsidR="002C2FC6" w:rsidRDefault="002C2FC6" w:rsidP="00BF7A21">
      <w:pPr>
        <w:spacing w:line="360" w:lineRule="auto"/>
        <w:jc w:val="both"/>
        <w:rPr>
          <w:rFonts w:ascii="Arial" w:hAnsi="Arial" w:cs="Arial"/>
          <w:sz w:val="24"/>
          <w:szCs w:val="24"/>
        </w:rPr>
      </w:pPr>
    </w:p>
    <w:p w14:paraId="3A0A94FC" w14:textId="4D429876" w:rsidR="002C2FC6" w:rsidRDefault="002C2FC6" w:rsidP="00BF7A21">
      <w:pPr>
        <w:spacing w:line="360" w:lineRule="auto"/>
        <w:jc w:val="both"/>
        <w:rPr>
          <w:rFonts w:ascii="Arial" w:hAnsi="Arial" w:cs="Arial"/>
          <w:sz w:val="24"/>
          <w:szCs w:val="24"/>
        </w:rPr>
      </w:pPr>
      <w:r>
        <w:rPr>
          <w:rFonts w:ascii="Arial" w:hAnsi="Arial" w:cs="Arial"/>
          <w:sz w:val="24"/>
          <w:szCs w:val="24"/>
        </w:rPr>
        <w:t xml:space="preserve">One of the main benefits of digital devices is that children can connect with friends and family all over the world, especially during these COVID-19 lockdowns where children have not been able to see the people they care about. Through digital devices, children have had access to online lessons with their friends and teachers and can have fun in connecting with their friends and family through games, video calls and messages. </w:t>
      </w:r>
      <w:proofErr w:type="spellStart"/>
      <w:r w:rsidR="004E79E8">
        <w:rPr>
          <w:rFonts w:ascii="Arial" w:hAnsi="Arial" w:cs="Arial"/>
          <w:sz w:val="24"/>
          <w:szCs w:val="24"/>
        </w:rPr>
        <w:t>Ofcom</w:t>
      </w:r>
      <w:proofErr w:type="spellEnd"/>
      <w:r w:rsidR="004E79E8">
        <w:rPr>
          <w:rFonts w:ascii="Arial" w:hAnsi="Arial" w:cs="Arial"/>
          <w:sz w:val="24"/>
          <w:szCs w:val="24"/>
        </w:rPr>
        <w:t xml:space="preserve"> </w:t>
      </w:r>
      <w:r w:rsidR="00486ECF">
        <w:rPr>
          <w:rFonts w:ascii="Arial" w:hAnsi="Arial" w:cs="Arial"/>
          <w:sz w:val="24"/>
          <w:szCs w:val="24"/>
        </w:rPr>
        <w:t xml:space="preserve">(2018) </w:t>
      </w:r>
      <w:r w:rsidR="004E79E8">
        <w:rPr>
          <w:rFonts w:ascii="Arial" w:hAnsi="Arial" w:cs="Arial"/>
          <w:sz w:val="24"/>
          <w:szCs w:val="24"/>
        </w:rPr>
        <w:t>suggests that b</w:t>
      </w:r>
      <w:r>
        <w:rPr>
          <w:rFonts w:ascii="Arial" w:hAnsi="Arial" w:cs="Arial"/>
          <w:sz w:val="24"/>
          <w:szCs w:val="24"/>
        </w:rPr>
        <w:t>eing socially active through digital devices can</w:t>
      </w:r>
      <w:r w:rsidR="004E79E8">
        <w:rPr>
          <w:rFonts w:ascii="Arial" w:hAnsi="Arial" w:cs="Arial"/>
          <w:sz w:val="24"/>
          <w:szCs w:val="24"/>
        </w:rPr>
        <w:t xml:space="preserve"> help maintain the connection of personal relationships because there are multiple ways to keep in contact with others, which is easier to do now considering 78% of the UK population had a mobile phone in 2018, an increase from 39% in 2012, as well as more people owning tablets (an increase from 11% in 2012 to 58% in 2018 in the UK).</w:t>
      </w:r>
    </w:p>
    <w:p w14:paraId="0B989F42" w14:textId="79226A2F" w:rsidR="004E79E8" w:rsidRDefault="004E79E8" w:rsidP="00BF7A21">
      <w:pPr>
        <w:spacing w:line="360" w:lineRule="auto"/>
        <w:jc w:val="both"/>
        <w:rPr>
          <w:rFonts w:ascii="Arial" w:hAnsi="Arial" w:cs="Arial"/>
          <w:sz w:val="24"/>
          <w:szCs w:val="24"/>
        </w:rPr>
      </w:pPr>
    </w:p>
    <w:p w14:paraId="1FF5C3D2" w14:textId="69512706" w:rsidR="00674BA4" w:rsidRDefault="00705DD4" w:rsidP="008C3D05">
      <w:pPr>
        <w:spacing w:line="360" w:lineRule="auto"/>
        <w:jc w:val="both"/>
        <w:rPr>
          <w:rFonts w:ascii="Arial" w:hAnsi="Arial" w:cs="Arial"/>
          <w:sz w:val="24"/>
          <w:szCs w:val="24"/>
        </w:rPr>
      </w:pPr>
      <w:r>
        <w:rPr>
          <w:rFonts w:ascii="Arial" w:hAnsi="Arial" w:cs="Arial"/>
          <w:sz w:val="24"/>
          <w:szCs w:val="24"/>
        </w:rPr>
        <w:t xml:space="preserve">Having good relationships </w:t>
      </w:r>
      <w:r w:rsidR="00674BA4">
        <w:rPr>
          <w:rFonts w:ascii="Arial" w:hAnsi="Arial" w:cs="Arial"/>
          <w:sz w:val="24"/>
          <w:szCs w:val="24"/>
        </w:rPr>
        <w:t>and developing social skills is thought to be important by SCAN (2021), as they explain that social development allows children to interact with others in a healthy and respectful way, and that having good relationships with their classmates can help improve their concentration in their educational development because they can feel safe and comfortable in their environment.</w:t>
      </w:r>
    </w:p>
    <w:p w14:paraId="10621569" w14:textId="77777777" w:rsidR="00674BA4" w:rsidRDefault="00674BA4" w:rsidP="008C3D05">
      <w:pPr>
        <w:spacing w:line="360" w:lineRule="auto"/>
        <w:jc w:val="both"/>
        <w:rPr>
          <w:rFonts w:ascii="Arial" w:hAnsi="Arial" w:cs="Arial"/>
          <w:sz w:val="24"/>
          <w:szCs w:val="24"/>
        </w:rPr>
      </w:pPr>
    </w:p>
    <w:p w14:paraId="75AF0E61" w14:textId="0E43DE45" w:rsidR="00E94E31" w:rsidRDefault="002C2FC6" w:rsidP="008C3D05">
      <w:pPr>
        <w:spacing w:line="360" w:lineRule="auto"/>
        <w:jc w:val="both"/>
        <w:rPr>
          <w:rFonts w:ascii="Arial" w:hAnsi="Arial" w:cs="Arial"/>
          <w:sz w:val="24"/>
          <w:szCs w:val="24"/>
        </w:rPr>
      </w:pPr>
      <w:r>
        <w:rPr>
          <w:rFonts w:ascii="Arial" w:hAnsi="Arial" w:cs="Arial"/>
          <w:sz w:val="24"/>
          <w:szCs w:val="24"/>
        </w:rPr>
        <w:lastRenderedPageBreak/>
        <w:t>Although talking to people from anywhere in the world can be interesting and engaging, there is also the unfortunate risk of being in contact with people who can be negative or dangerous. This leads to problems such as cyberbullying and grooming</w:t>
      </w:r>
      <w:r w:rsidR="00A2378F">
        <w:rPr>
          <w:rFonts w:ascii="Arial" w:hAnsi="Arial" w:cs="Arial"/>
          <w:sz w:val="24"/>
          <w:szCs w:val="24"/>
        </w:rPr>
        <w:t xml:space="preserve"> which is why these dangers and risks should be explained and discussed with children, as explained by Kidscape (2021), so that children can become educated in noticing potential dangers they may find online, as well as learning to be respectful and kind to others in the digital world, just as they would in the real world.</w:t>
      </w:r>
    </w:p>
    <w:p w14:paraId="51DFBA58" w14:textId="54DC783A" w:rsidR="002C2FC6" w:rsidRDefault="002C2FC6" w:rsidP="00BF7A21">
      <w:pPr>
        <w:spacing w:line="360" w:lineRule="auto"/>
        <w:jc w:val="both"/>
        <w:rPr>
          <w:rFonts w:ascii="Arial" w:hAnsi="Arial" w:cs="Arial"/>
          <w:sz w:val="24"/>
          <w:szCs w:val="24"/>
        </w:rPr>
      </w:pPr>
    </w:p>
    <w:p w14:paraId="28FD1C05" w14:textId="682BD9F6" w:rsidR="002C2FC6" w:rsidRDefault="007902BA" w:rsidP="00BF7A21">
      <w:pPr>
        <w:spacing w:line="360" w:lineRule="auto"/>
        <w:jc w:val="both"/>
        <w:rPr>
          <w:rFonts w:ascii="Arial" w:hAnsi="Arial" w:cs="Arial"/>
          <w:sz w:val="24"/>
          <w:szCs w:val="24"/>
        </w:rPr>
      </w:pPr>
      <w:r>
        <w:rPr>
          <w:rFonts w:ascii="Arial" w:hAnsi="Arial" w:cs="Arial"/>
          <w:sz w:val="24"/>
          <w:szCs w:val="24"/>
        </w:rPr>
        <w:t xml:space="preserve">Subrahmanyam, </w:t>
      </w:r>
      <w:proofErr w:type="spellStart"/>
      <w:r>
        <w:rPr>
          <w:rFonts w:ascii="Arial" w:hAnsi="Arial" w:cs="Arial"/>
          <w:sz w:val="24"/>
          <w:szCs w:val="24"/>
        </w:rPr>
        <w:t>Frison</w:t>
      </w:r>
      <w:proofErr w:type="spellEnd"/>
      <w:r>
        <w:rPr>
          <w:rFonts w:ascii="Arial" w:hAnsi="Arial" w:cs="Arial"/>
          <w:sz w:val="24"/>
          <w:szCs w:val="24"/>
        </w:rPr>
        <w:t xml:space="preserve"> and </w:t>
      </w:r>
      <w:proofErr w:type="spellStart"/>
      <w:r>
        <w:rPr>
          <w:rFonts w:ascii="Arial" w:hAnsi="Arial" w:cs="Arial"/>
          <w:sz w:val="24"/>
          <w:szCs w:val="24"/>
        </w:rPr>
        <w:t>Michikyan</w:t>
      </w:r>
      <w:proofErr w:type="spellEnd"/>
      <w:r>
        <w:rPr>
          <w:rFonts w:ascii="Arial" w:hAnsi="Arial" w:cs="Arial"/>
          <w:sz w:val="24"/>
          <w:szCs w:val="24"/>
        </w:rPr>
        <w:t xml:space="preserve"> (2020) argue that</w:t>
      </w:r>
      <w:r w:rsidR="00E94E31">
        <w:rPr>
          <w:rFonts w:ascii="Arial" w:hAnsi="Arial" w:cs="Arial"/>
          <w:sz w:val="24"/>
          <w:szCs w:val="24"/>
        </w:rPr>
        <w:t xml:space="preserve"> although digital media provides opportunities for children to socially interact with one another, it could also discourage social interactions face-to-face, especially when </w:t>
      </w:r>
      <w:r>
        <w:rPr>
          <w:rFonts w:ascii="Arial" w:hAnsi="Arial" w:cs="Arial"/>
          <w:sz w:val="24"/>
          <w:szCs w:val="24"/>
        </w:rPr>
        <w:t xml:space="preserve">they are emerged in interesting content online or solo-player games. This could lead to lower self-esteem when having to interact with people face-to-face, because confidence in speaking to people </w:t>
      </w:r>
      <w:proofErr w:type="gramStart"/>
      <w:r>
        <w:rPr>
          <w:rFonts w:ascii="Arial" w:hAnsi="Arial" w:cs="Arial"/>
          <w:sz w:val="24"/>
          <w:szCs w:val="24"/>
        </w:rPr>
        <w:t>in reality has</w:t>
      </w:r>
      <w:proofErr w:type="gramEnd"/>
      <w:r>
        <w:rPr>
          <w:rFonts w:ascii="Arial" w:hAnsi="Arial" w:cs="Arial"/>
          <w:sz w:val="24"/>
          <w:szCs w:val="24"/>
        </w:rPr>
        <w:t xml:space="preserve"> not been developed as much as talking to people whilst hiding behind a screen.</w:t>
      </w:r>
    </w:p>
    <w:p w14:paraId="6C162719" w14:textId="30F2740B" w:rsidR="00E94E31" w:rsidRDefault="00E94E31" w:rsidP="00BF7A21">
      <w:pPr>
        <w:spacing w:line="360" w:lineRule="auto"/>
        <w:jc w:val="both"/>
        <w:rPr>
          <w:rFonts w:ascii="Arial" w:hAnsi="Arial" w:cs="Arial"/>
          <w:sz w:val="24"/>
          <w:szCs w:val="24"/>
        </w:rPr>
      </w:pPr>
    </w:p>
    <w:p w14:paraId="725899E9" w14:textId="6F5B34F1" w:rsidR="00BC5105" w:rsidRDefault="00E94E31" w:rsidP="00BF7A21">
      <w:pPr>
        <w:spacing w:line="360" w:lineRule="auto"/>
        <w:jc w:val="both"/>
        <w:rPr>
          <w:rFonts w:ascii="Arial" w:hAnsi="Arial" w:cs="Arial"/>
          <w:sz w:val="24"/>
          <w:szCs w:val="24"/>
        </w:rPr>
      </w:pPr>
      <w:r>
        <w:rPr>
          <w:rFonts w:ascii="Arial" w:hAnsi="Arial" w:cs="Arial"/>
          <w:sz w:val="24"/>
          <w:szCs w:val="24"/>
        </w:rPr>
        <w:t>With social media comes invasion of privacy and a lot of people’s lives are now shared through multimedia platforms such as Facebook, Instagram, Snapchat, etc.</w:t>
      </w:r>
      <w:r w:rsidR="006748AF">
        <w:rPr>
          <w:rFonts w:ascii="Arial" w:hAnsi="Arial" w:cs="Arial"/>
          <w:sz w:val="24"/>
          <w:szCs w:val="24"/>
        </w:rPr>
        <w:t xml:space="preserve"> According to BBC News (2020), 21% of children aged 8-11</w:t>
      </w:r>
      <w:r w:rsidR="004C32E9">
        <w:rPr>
          <w:rFonts w:ascii="Arial" w:hAnsi="Arial" w:cs="Arial"/>
          <w:sz w:val="24"/>
          <w:szCs w:val="24"/>
        </w:rPr>
        <w:t xml:space="preserve"> </w:t>
      </w:r>
      <w:r w:rsidR="006748AF">
        <w:rPr>
          <w:rFonts w:ascii="Arial" w:hAnsi="Arial" w:cs="Arial"/>
          <w:sz w:val="24"/>
          <w:szCs w:val="24"/>
        </w:rPr>
        <w:t>years in the UK had a social media account in 2019, and that 49% of 8-1</w:t>
      </w:r>
      <w:r w:rsidR="004C32E9">
        <w:rPr>
          <w:rFonts w:ascii="Arial" w:hAnsi="Arial" w:cs="Arial"/>
          <w:sz w:val="24"/>
          <w:szCs w:val="24"/>
        </w:rPr>
        <w:t>1-</w:t>
      </w:r>
      <w:r w:rsidR="006748AF">
        <w:rPr>
          <w:rFonts w:ascii="Arial" w:hAnsi="Arial" w:cs="Arial"/>
          <w:sz w:val="24"/>
          <w:szCs w:val="24"/>
        </w:rPr>
        <w:t>year</w:t>
      </w:r>
      <w:r w:rsidR="004C32E9">
        <w:rPr>
          <w:rFonts w:ascii="Arial" w:hAnsi="Arial" w:cs="Arial"/>
          <w:sz w:val="24"/>
          <w:szCs w:val="24"/>
        </w:rPr>
        <w:t>-</w:t>
      </w:r>
      <w:r w:rsidR="006748AF">
        <w:rPr>
          <w:rFonts w:ascii="Arial" w:hAnsi="Arial" w:cs="Arial"/>
          <w:sz w:val="24"/>
          <w:szCs w:val="24"/>
        </w:rPr>
        <w:t>olds owned a tablet, as well as 37% of 5-7</w:t>
      </w:r>
      <w:r w:rsidR="004C32E9">
        <w:rPr>
          <w:rFonts w:ascii="Arial" w:hAnsi="Arial" w:cs="Arial"/>
          <w:sz w:val="24"/>
          <w:szCs w:val="24"/>
        </w:rPr>
        <w:t>-</w:t>
      </w:r>
      <w:r w:rsidR="006748AF">
        <w:rPr>
          <w:rFonts w:ascii="Arial" w:hAnsi="Arial" w:cs="Arial"/>
          <w:sz w:val="24"/>
          <w:szCs w:val="24"/>
        </w:rPr>
        <w:t>year</w:t>
      </w:r>
      <w:r w:rsidR="004C32E9">
        <w:rPr>
          <w:rFonts w:ascii="Arial" w:hAnsi="Arial" w:cs="Arial"/>
          <w:sz w:val="24"/>
          <w:szCs w:val="24"/>
        </w:rPr>
        <w:t>-</w:t>
      </w:r>
      <w:r w:rsidR="006748AF">
        <w:rPr>
          <w:rFonts w:ascii="Arial" w:hAnsi="Arial" w:cs="Arial"/>
          <w:sz w:val="24"/>
          <w:szCs w:val="24"/>
        </w:rPr>
        <w:t>olds owning one as well.</w:t>
      </w:r>
      <w:r>
        <w:rPr>
          <w:rFonts w:ascii="Arial" w:hAnsi="Arial" w:cs="Arial"/>
          <w:sz w:val="24"/>
          <w:szCs w:val="24"/>
        </w:rPr>
        <w:t xml:space="preserve"> </w:t>
      </w:r>
      <w:r w:rsidR="00BC5105">
        <w:rPr>
          <w:rFonts w:ascii="Arial" w:hAnsi="Arial" w:cs="Arial"/>
          <w:sz w:val="24"/>
          <w:szCs w:val="24"/>
        </w:rPr>
        <w:t xml:space="preserve">This means that children are more exposed to body imaging (by witnessing air-brushed photographs) and may observe other people’s </w:t>
      </w:r>
      <w:r w:rsidR="00482B80">
        <w:rPr>
          <w:rFonts w:ascii="Arial" w:hAnsi="Arial" w:cs="Arial"/>
          <w:sz w:val="24"/>
          <w:szCs w:val="24"/>
        </w:rPr>
        <w:t xml:space="preserve">looks and general </w:t>
      </w:r>
      <w:r w:rsidR="00BC5105">
        <w:rPr>
          <w:rFonts w:ascii="Arial" w:hAnsi="Arial" w:cs="Arial"/>
          <w:sz w:val="24"/>
          <w:szCs w:val="24"/>
        </w:rPr>
        <w:t>lives as more interesting or better than their own. This can damage a child’s self-esteem and self-worth because</w:t>
      </w:r>
      <w:r w:rsidR="00482B80">
        <w:rPr>
          <w:rFonts w:ascii="Arial" w:hAnsi="Arial" w:cs="Arial"/>
          <w:sz w:val="24"/>
          <w:szCs w:val="24"/>
        </w:rPr>
        <w:t xml:space="preserve"> they may see others as being “perfect” which may result in them looking down on themselves. It was reported that young girls had more negative attitudes towards social medias in relation to body imaging, but also that boys had comparison complications regarding sports or physical abilities (</w:t>
      </w:r>
      <w:proofErr w:type="spellStart"/>
      <w:r w:rsidR="00482B80">
        <w:rPr>
          <w:rFonts w:ascii="Arial" w:hAnsi="Arial" w:cs="Arial"/>
          <w:sz w:val="24"/>
          <w:szCs w:val="24"/>
        </w:rPr>
        <w:t>Tatangelo</w:t>
      </w:r>
      <w:proofErr w:type="spellEnd"/>
      <w:r w:rsidR="00482B80">
        <w:rPr>
          <w:rFonts w:ascii="Arial" w:hAnsi="Arial" w:cs="Arial"/>
          <w:sz w:val="24"/>
          <w:szCs w:val="24"/>
        </w:rPr>
        <w:t xml:space="preserve"> and </w:t>
      </w:r>
      <w:proofErr w:type="spellStart"/>
      <w:r w:rsidR="00482B80">
        <w:rPr>
          <w:rFonts w:ascii="Arial" w:hAnsi="Arial" w:cs="Arial"/>
          <w:sz w:val="24"/>
          <w:szCs w:val="24"/>
        </w:rPr>
        <w:t>Ricciardelli</w:t>
      </w:r>
      <w:proofErr w:type="spellEnd"/>
      <w:r w:rsidR="00482B80">
        <w:rPr>
          <w:rFonts w:ascii="Arial" w:hAnsi="Arial" w:cs="Arial"/>
          <w:sz w:val="24"/>
          <w:szCs w:val="24"/>
        </w:rPr>
        <w:t>, 2015).</w:t>
      </w:r>
    </w:p>
    <w:p w14:paraId="7043B4A9" w14:textId="77777777" w:rsidR="00BC5105" w:rsidRDefault="00BC5105" w:rsidP="00BF7A21">
      <w:pPr>
        <w:spacing w:line="360" w:lineRule="auto"/>
        <w:jc w:val="both"/>
        <w:rPr>
          <w:rFonts w:ascii="Arial" w:hAnsi="Arial" w:cs="Arial"/>
          <w:sz w:val="24"/>
          <w:szCs w:val="24"/>
        </w:rPr>
      </w:pPr>
    </w:p>
    <w:p w14:paraId="6B1779FF" w14:textId="298FE77C" w:rsidR="00E94E31" w:rsidRDefault="00E94E31" w:rsidP="00BF7A21">
      <w:pPr>
        <w:spacing w:line="360" w:lineRule="auto"/>
        <w:jc w:val="both"/>
        <w:rPr>
          <w:rFonts w:ascii="Arial" w:hAnsi="Arial" w:cs="Arial"/>
          <w:sz w:val="24"/>
          <w:szCs w:val="24"/>
        </w:rPr>
      </w:pPr>
      <w:r>
        <w:rPr>
          <w:rFonts w:ascii="Arial" w:hAnsi="Arial" w:cs="Arial"/>
          <w:sz w:val="24"/>
          <w:szCs w:val="24"/>
        </w:rPr>
        <w:t>Through observing others, Bandura’s social</w:t>
      </w:r>
      <w:r w:rsidR="00880BE8">
        <w:rPr>
          <w:rFonts w:ascii="Arial" w:hAnsi="Arial" w:cs="Arial"/>
          <w:sz w:val="24"/>
          <w:szCs w:val="24"/>
        </w:rPr>
        <w:t xml:space="preserve"> learning</w:t>
      </w:r>
      <w:r>
        <w:rPr>
          <w:rFonts w:ascii="Arial" w:hAnsi="Arial" w:cs="Arial"/>
          <w:sz w:val="24"/>
          <w:szCs w:val="24"/>
        </w:rPr>
        <w:t xml:space="preserve"> theory can be applied to social media</w:t>
      </w:r>
      <w:r w:rsidR="00880BE8">
        <w:rPr>
          <w:rFonts w:ascii="Arial" w:hAnsi="Arial" w:cs="Arial"/>
          <w:sz w:val="24"/>
          <w:szCs w:val="24"/>
        </w:rPr>
        <w:t xml:space="preserve">. Gray and </w:t>
      </w:r>
      <w:proofErr w:type="spellStart"/>
      <w:r w:rsidR="00880BE8">
        <w:rPr>
          <w:rFonts w:ascii="Arial" w:hAnsi="Arial" w:cs="Arial"/>
          <w:sz w:val="24"/>
          <w:szCs w:val="24"/>
        </w:rPr>
        <w:t>MacBlain</w:t>
      </w:r>
      <w:proofErr w:type="spellEnd"/>
      <w:r w:rsidR="00880BE8">
        <w:rPr>
          <w:rFonts w:ascii="Arial" w:hAnsi="Arial" w:cs="Arial"/>
          <w:sz w:val="24"/>
          <w:szCs w:val="24"/>
        </w:rPr>
        <w:t xml:space="preserve"> (2015) explains that Bandura’s social learning theory </w:t>
      </w:r>
      <w:r w:rsidR="00880BE8">
        <w:rPr>
          <w:rFonts w:ascii="Arial" w:hAnsi="Arial" w:cs="Arial"/>
          <w:sz w:val="24"/>
          <w:szCs w:val="24"/>
        </w:rPr>
        <w:lastRenderedPageBreak/>
        <w:t xml:space="preserve">proposed the idea that children copy the </w:t>
      </w:r>
      <w:proofErr w:type="spellStart"/>
      <w:r w:rsidR="00880BE8">
        <w:rPr>
          <w:rFonts w:ascii="Arial" w:hAnsi="Arial" w:cs="Arial"/>
          <w:sz w:val="24"/>
          <w:szCs w:val="24"/>
        </w:rPr>
        <w:t>behaviour</w:t>
      </w:r>
      <w:proofErr w:type="spellEnd"/>
      <w:r w:rsidR="00880BE8">
        <w:rPr>
          <w:rFonts w:ascii="Arial" w:hAnsi="Arial" w:cs="Arial"/>
          <w:sz w:val="24"/>
          <w:szCs w:val="24"/>
        </w:rPr>
        <w:t xml:space="preserve"> of those around them by observing and mimicking the actions of others. </w:t>
      </w:r>
      <w:r>
        <w:rPr>
          <w:rFonts w:ascii="Arial" w:hAnsi="Arial" w:cs="Arial"/>
          <w:sz w:val="24"/>
          <w:szCs w:val="24"/>
        </w:rPr>
        <w:t xml:space="preserve">This can </w:t>
      </w:r>
      <w:r w:rsidR="00880BE8">
        <w:rPr>
          <w:rFonts w:ascii="Arial" w:hAnsi="Arial" w:cs="Arial"/>
          <w:sz w:val="24"/>
          <w:szCs w:val="24"/>
        </w:rPr>
        <w:t>be considered as</w:t>
      </w:r>
      <w:r>
        <w:rPr>
          <w:rFonts w:ascii="Arial" w:hAnsi="Arial" w:cs="Arial"/>
          <w:sz w:val="24"/>
          <w:szCs w:val="24"/>
        </w:rPr>
        <w:t xml:space="preserve"> both positive and negative</w:t>
      </w:r>
      <w:r w:rsidR="00880BE8">
        <w:rPr>
          <w:rFonts w:ascii="Arial" w:hAnsi="Arial" w:cs="Arial"/>
          <w:sz w:val="24"/>
          <w:szCs w:val="24"/>
        </w:rPr>
        <w:t xml:space="preserve"> in relation to watching others through digital media</w:t>
      </w:r>
      <w:r>
        <w:rPr>
          <w:rFonts w:ascii="Arial" w:hAnsi="Arial" w:cs="Arial"/>
          <w:sz w:val="24"/>
          <w:szCs w:val="24"/>
        </w:rPr>
        <w:t xml:space="preserve">. </w:t>
      </w:r>
      <w:r w:rsidR="00880BE8">
        <w:rPr>
          <w:rFonts w:ascii="Arial" w:hAnsi="Arial" w:cs="Arial"/>
          <w:sz w:val="24"/>
          <w:szCs w:val="24"/>
        </w:rPr>
        <w:t>On the one hand, i</w:t>
      </w:r>
      <w:r>
        <w:rPr>
          <w:rFonts w:ascii="Arial" w:hAnsi="Arial" w:cs="Arial"/>
          <w:sz w:val="24"/>
          <w:szCs w:val="24"/>
        </w:rPr>
        <w:t xml:space="preserve">f children are watching inspirational videos, helpful guides or discover influential people </w:t>
      </w:r>
      <w:proofErr w:type="spellStart"/>
      <w:r>
        <w:rPr>
          <w:rFonts w:ascii="Arial" w:hAnsi="Arial" w:cs="Arial"/>
          <w:sz w:val="24"/>
          <w:szCs w:val="24"/>
        </w:rPr>
        <w:t>organising</w:t>
      </w:r>
      <w:proofErr w:type="spellEnd"/>
      <w:r>
        <w:rPr>
          <w:rFonts w:ascii="Arial" w:hAnsi="Arial" w:cs="Arial"/>
          <w:sz w:val="24"/>
          <w:szCs w:val="24"/>
        </w:rPr>
        <w:t xml:space="preserve"> charities or other positive events, they can become inspired </w:t>
      </w:r>
      <w:r w:rsidR="00880BE8">
        <w:rPr>
          <w:rFonts w:ascii="Arial" w:hAnsi="Arial" w:cs="Arial"/>
          <w:sz w:val="24"/>
          <w:szCs w:val="24"/>
        </w:rPr>
        <w:t>in</w:t>
      </w:r>
      <w:r>
        <w:rPr>
          <w:rFonts w:ascii="Arial" w:hAnsi="Arial" w:cs="Arial"/>
          <w:sz w:val="24"/>
          <w:szCs w:val="24"/>
        </w:rPr>
        <w:t xml:space="preserve"> helping others and</w:t>
      </w:r>
      <w:r w:rsidR="00880BE8">
        <w:rPr>
          <w:rFonts w:ascii="Arial" w:hAnsi="Arial" w:cs="Arial"/>
          <w:sz w:val="24"/>
          <w:szCs w:val="24"/>
        </w:rPr>
        <w:t xml:space="preserve"> can continue the positive attitudes from others they see. On the other hand</w:t>
      </w:r>
      <w:r>
        <w:rPr>
          <w:rFonts w:ascii="Arial" w:hAnsi="Arial" w:cs="Arial"/>
          <w:sz w:val="24"/>
          <w:szCs w:val="24"/>
        </w:rPr>
        <w:t>, children could also come across violent or aggressive videos</w:t>
      </w:r>
      <w:r w:rsidR="00880BE8">
        <w:rPr>
          <w:rFonts w:ascii="Arial" w:hAnsi="Arial" w:cs="Arial"/>
          <w:sz w:val="24"/>
          <w:szCs w:val="24"/>
        </w:rPr>
        <w:t xml:space="preserve"> online</w:t>
      </w:r>
      <w:r>
        <w:rPr>
          <w:rFonts w:ascii="Arial" w:hAnsi="Arial" w:cs="Arial"/>
          <w:sz w:val="24"/>
          <w:szCs w:val="24"/>
        </w:rPr>
        <w:t xml:space="preserve">, as well as </w:t>
      </w:r>
      <w:r w:rsidR="00880BE8">
        <w:rPr>
          <w:rFonts w:ascii="Arial" w:hAnsi="Arial" w:cs="Arial"/>
          <w:sz w:val="24"/>
          <w:szCs w:val="24"/>
        </w:rPr>
        <w:t xml:space="preserve">the chance of </w:t>
      </w:r>
      <w:r>
        <w:rPr>
          <w:rFonts w:ascii="Arial" w:hAnsi="Arial" w:cs="Arial"/>
          <w:sz w:val="24"/>
          <w:szCs w:val="24"/>
        </w:rPr>
        <w:t xml:space="preserve">observing violence and bad attitudes in games, which could result in them copying this bad </w:t>
      </w:r>
      <w:proofErr w:type="spellStart"/>
      <w:r>
        <w:rPr>
          <w:rFonts w:ascii="Arial" w:hAnsi="Arial" w:cs="Arial"/>
          <w:sz w:val="24"/>
          <w:szCs w:val="24"/>
        </w:rPr>
        <w:t>behaviour</w:t>
      </w:r>
      <w:proofErr w:type="spellEnd"/>
      <w:r>
        <w:rPr>
          <w:rFonts w:ascii="Arial" w:hAnsi="Arial" w:cs="Arial"/>
          <w:sz w:val="24"/>
          <w:szCs w:val="24"/>
        </w:rPr>
        <w:t>, as suggested by Bandura’s social learning theory.</w:t>
      </w:r>
    </w:p>
    <w:p w14:paraId="20D67C87" w14:textId="3B258FFD" w:rsidR="00E94E31" w:rsidRDefault="00E94E31" w:rsidP="00BF7A21">
      <w:pPr>
        <w:spacing w:line="360" w:lineRule="auto"/>
        <w:jc w:val="both"/>
        <w:rPr>
          <w:rFonts w:ascii="Arial" w:hAnsi="Arial" w:cs="Arial"/>
          <w:sz w:val="24"/>
          <w:szCs w:val="24"/>
        </w:rPr>
      </w:pPr>
    </w:p>
    <w:p w14:paraId="2B11B879" w14:textId="22F808C5" w:rsidR="00E94E31" w:rsidRDefault="008C7A9B" w:rsidP="00BF7A21">
      <w:pPr>
        <w:spacing w:line="360" w:lineRule="auto"/>
        <w:jc w:val="both"/>
        <w:rPr>
          <w:rFonts w:ascii="Arial" w:hAnsi="Arial" w:cs="Arial"/>
          <w:sz w:val="24"/>
          <w:szCs w:val="24"/>
        </w:rPr>
      </w:pPr>
      <w:r>
        <w:rPr>
          <w:rFonts w:ascii="Arial" w:hAnsi="Arial" w:cs="Arial"/>
          <w:sz w:val="24"/>
          <w:szCs w:val="24"/>
        </w:rPr>
        <w:t>It is assured by NSPCC (2018) that t</w:t>
      </w:r>
      <w:r w:rsidR="00E94E31">
        <w:rPr>
          <w:rFonts w:ascii="Arial" w:hAnsi="Arial" w:cs="Arial"/>
          <w:sz w:val="24"/>
          <w:szCs w:val="24"/>
        </w:rPr>
        <w:t xml:space="preserve">he content in which children see </w:t>
      </w:r>
      <w:r w:rsidR="00BC5105">
        <w:rPr>
          <w:rFonts w:ascii="Arial" w:hAnsi="Arial" w:cs="Arial"/>
          <w:sz w:val="24"/>
          <w:szCs w:val="24"/>
        </w:rPr>
        <w:t xml:space="preserve">online </w:t>
      </w:r>
      <w:r w:rsidR="00E94E31">
        <w:rPr>
          <w:rFonts w:ascii="Arial" w:hAnsi="Arial" w:cs="Arial"/>
          <w:sz w:val="24"/>
          <w:szCs w:val="24"/>
        </w:rPr>
        <w:t xml:space="preserve">can be guarded or protected </w:t>
      </w:r>
      <w:r>
        <w:rPr>
          <w:rFonts w:ascii="Arial" w:hAnsi="Arial" w:cs="Arial"/>
          <w:sz w:val="24"/>
          <w:szCs w:val="24"/>
        </w:rPr>
        <w:t>to a certain extent</w:t>
      </w:r>
      <w:r w:rsidR="00E94E31">
        <w:rPr>
          <w:rFonts w:ascii="Arial" w:hAnsi="Arial" w:cs="Arial"/>
          <w:sz w:val="24"/>
          <w:szCs w:val="24"/>
        </w:rPr>
        <w:t xml:space="preserve"> by</w:t>
      </w:r>
      <w:r>
        <w:rPr>
          <w:rFonts w:ascii="Arial" w:hAnsi="Arial" w:cs="Arial"/>
          <w:sz w:val="24"/>
          <w:szCs w:val="24"/>
        </w:rPr>
        <w:t xml:space="preserve"> adults</w:t>
      </w:r>
      <w:r w:rsidR="00E94E31">
        <w:rPr>
          <w:rFonts w:ascii="Arial" w:hAnsi="Arial" w:cs="Arial"/>
          <w:sz w:val="24"/>
          <w:szCs w:val="24"/>
        </w:rPr>
        <w:t xml:space="preserve"> using </w:t>
      </w:r>
      <w:r>
        <w:rPr>
          <w:rFonts w:ascii="Arial" w:hAnsi="Arial" w:cs="Arial"/>
          <w:sz w:val="24"/>
          <w:szCs w:val="24"/>
        </w:rPr>
        <w:t>safety measures</w:t>
      </w:r>
      <w:r w:rsidR="00E94E31">
        <w:rPr>
          <w:rFonts w:ascii="Arial" w:hAnsi="Arial" w:cs="Arial"/>
          <w:sz w:val="24"/>
          <w:szCs w:val="24"/>
        </w:rPr>
        <w:t xml:space="preserve"> such as parental control on devices or blocking inappropriate content for children such as violence or pornography. Content creators such as YouTubers and twitch streamers </w:t>
      </w:r>
      <w:r w:rsidR="00D72BCA">
        <w:rPr>
          <w:rFonts w:ascii="Arial" w:hAnsi="Arial" w:cs="Arial"/>
          <w:sz w:val="24"/>
          <w:szCs w:val="24"/>
        </w:rPr>
        <w:t xml:space="preserve">are prohibited to create and publish content that may be considered as violent, threatening, dangerous or discriminatory, and </w:t>
      </w:r>
      <w:r w:rsidR="00E94E31">
        <w:rPr>
          <w:rFonts w:ascii="Arial" w:hAnsi="Arial" w:cs="Arial"/>
          <w:sz w:val="24"/>
          <w:szCs w:val="24"/>
        </w:rPr>
        <w:t xml:space="preserve">are also being encouraged to use less vulgar language </w:t>
      </w:r>
      <w:r w:rsidR="006C7CF4">
        <w:rPr>
          <w:rFonts w:ascii="Arial" w:hAnsi="Arial" w:cs="Arial"/>
          <w:sz w:val="24"/>
          <w:szCs w:val="24"/>
        </w:rPr>
        <w:t xml:space="preserve">to better suit young audiences, as their content can now become censored, </w:t>
      </w:r>
      <w:proofErr w:type="spellStart"/>
      <w:r w:rsidR="006C7CF4">
        <w:rPr>
          <w:rFonts w:ascii="Arial" w:hAnsi="Arial" w:cs="Arial"/>
          <w:sz w:val="24"/>
          <w:szCs w:val="24"/>
        </w:rPr>
        <w:t>demonetised</w:t>
      </w:r>
      <w:proofErr w:type="spellEnd"/>
      <w:r w:rsidR="006C7CF4">
        <w:rPr>
          <w:rFonts w:ascii="Arial" w:hAnsi="Arial" w:cs="Arial"/>
          <w:sz w:val="24"/>
          <w:szCs w:val="24"/>
        </w:rPr>
        <w:t xml:space="preserve"> or removed if these rules are broken</w:t>
      </w:r>
      <w:r w:rsidR="00D72BCA">
        <w:rPr>
          <w:rFonts w:ascii="Arial" w:hAnsi="Arial" w:cs="Arial"/>
          <w:sz w:val="24"/>
          <w:szCs w:val="24"/>
        </w:rPr>
        <w:t xml:space="preserve"> (Twitch, 2021).</w:t>
      </w:r>
    </w:p>
    <w:p w14:paraId="42CFFE94" w14:textId="4066419E" w:rsidR="00ED7BAB" w:rsidRDefault="00ED7BAB" w:rsidP="00BF7A21">
      <w:pPr>
        <w:spacing w:line="360" w:lineRule="auto"/>
        <w:jc w:val="both"/>
        <w:rPr>
          <w:rFonts w:ascii="Arial" w:hAnsi="Arial" w:cs="Arial"/>
          <w:sz w:val="24"/>
          <w:szCs w:val="24"/>
        </w:rPr>
      </w:pPr>
    </w:p>
    <w:p w14:paraId="2DF019AD" w14:textId="4FFDE090" w:rsidR="00ED7BAB" w:rsidRDefault="00BC5105" w:rsidP="00BF7A21">
      <w:pPr>
        <w:spacing w:line="360" w:lineRule="auto"/>
        <w:jc w:val="both"/>
        <w:rPr>
          <w:rFonts w:ascii="Arial" w:hAnsi="Arial" w:cs="Arial"/>
          <w:sz w:val="24"/>
          <w:szCs w:val="24"/>
        </w:rPr>
      </w:pPr>
      <w:r>
        <w:rPr>
          <w:rFonts w:ascii="Arial" w:hAnsi="Arial" w:cs="Arial"/>
          <w:sz w:val="24"/>
          <w:szCs w:val="24"/>
        </w:rPr>
        <w:t xml:space="preserve">As well as free-time, children are using more digital devices in school, as schools provide laptops, tablets, computers, and other similar devices that children can use, either as free-play or as part of a lesson. This is because </w:t>
      </w:r>
      <w:r w:rsidR="006A6042">
        <w:rPr>
          <w:rFonts w:ascii="Arial" w:hAnsi="Arial" w:cs="Arial"/>
          <w:sz w:val="24"/>
          <w:szCs w:val="24"/>
        </w:rPr>
        <w:t xml:space="preserve">the curriculums offered to Welsh schools (such as the Foundation Phase and the Digital Competence Framework) involves practitioners into educating children in becoming digital citizens by learning how to use technologies appropriately and responsibly and using the digital media to enhance their holistic development (Johnston, </w:t>
      </w:r>
      <w:proofErr w:type="spellStart"/>
      <w:r w:rsidR="006A6042">
        <w:rPr>
          <w:rFonts w:ascii="Arial" w:hAnsi="Arial" w:cs="Arial"/>
          <w:sz w:val="24"/>
          <w:szCs w:val="24"/>
        </w:rPr>
        <w:t>Highfield</w:t>
      </w:r>
      <w:proofErr w:type="spellEnd"/>
      <w:r w:rsidR="006A6042">
        <w:rPr>
          <w:rFonts w:ascii="Arial" w:hAnsi="Arial" w:cs="Arial"/>
          <w:sz w:val="24"/>
          <w:szCs w:val="24"/>
        </w:rPr>
        <w:t xml:space="preserve"> and Hadley, 2018).</w:t>
      </w:r>
    </w:p>
    <w:p w14:paraId="3DDDAA85" w14:textId="7BE38009" w:rsidR="00BC5105" w:rsidRDefault="00BC5105" w:rsidP="00BF7A21">
      <w:pPr>
        <w:spacing w:line="360" w:lineRule="auto"/>
        <w:jc w:val="both"/>
        <w:rPr>
          <w:rFonts w:ascii="Arial" w:hAnsi="Arial" w:cs="Arial"/>
          <w:sz w:val="24"/>
          <w:szCs w:val="24"/>
        </w:rPr>
      </w:pPr>
    </w:p>
    <w:p w14:paraId="61B3E3A9" w14:textId="4F5D9D29" w:rsidR="00BC5105" w:rsidRDefault="00BC5105" w:rsidP="00BF7A21">
      <w:pPr>
        <w:spacing w:line="360" w:lineRule="auto"/>
        <w:jc w:val="both"/>
        <w:rPr>
          <w:rFonts w:ascii="Arial" w:hAnsi="Arial" w:cs="Arial"/>
          <w:sz w:val="24"/>
          <w:szCs w:val="24"/>
        </w:rPr>
      </w:pPr>
      <w:r>
        <w:rPr>
          <w:rFonts w:ascii="Arial" w:hAnsi="Arial" w:cs="Arial"/>
          <w:sz w:val="24"/>
          <w:szCs w:val="24"/>
        </w:rPr>
        <w:t>Digital media can help a child’s holistic development because</w:t>
      </w:r>
      <w:r w:rsidR="001C4834">
        <w:rPr>
          <w:rFonts w:ascii="Arial" w:hAnsi="Arial" w:cs="Arial"/>
          <w:sz w:val="24"/>
          <w:szCs w:val="24"/>
        </w:rPr>
        <w:t xml:space="preserve"> different devices can be used both in school and at home for educational and learning purposes. For example, Crompton et. al. (2018) </w:t>
      </w:r>
      <w:r w:rsidR="005239B6">
        <w:rPr>
          <w:rFonts w:ascii="Arial" w:hAnsi="Arial" w:cs="Arial"/>
          <w:sz w:val="24"/>
          <w:szCs w:val="24"/>
        </w:rPr>
        <w:t xml:space="preserve">demonstrates that </w:t>
      </w:r>
      <w:r w:rsidR="001C4834">
        <w:rPr>
          <w:rFonts w:ascii="Arial" w:hAnsi="Arial" w:cs="Arial"/>
          <w:sz w:val="24"/>
          <w:szCs w:val="24"/>
        </w:rPr>
        <w:t xml:space="preserve">bee-bots and other similar robots can be used in schools that can engage children in developing their mathematical and </w:t>
      </w:r>
      <w:r w:rsidR="001C4834">
        <w:rPr>
          <w:rFonts w:ascii="Arial" w:hAnsi="Arial" w:cs="Arial"/>
          <w:sz w:val="24"/>
          <w:szCs w:val="24"/>
        </w:rPr>
        <w:lastRenderedPageBreak/>
        <w:t xml:space="preserve">scientific skills such as problem solving, sequencing, and programming. This supports Piaget’s idea of the importance of children becoming young scientists, as explained by Gray and </w:t>
      </w:r>
      <w:proofErr w:type="spellStart"/>
      <w:r w:rsidR="001C4834">
        <w:rPr>
          <w:rFonts w:ascii="Arial" w:hAnsi="Arial" w:cs="Arial"/>
          <w:sz w:val="24"/>
          <w:szCs w:val="24"/>
        </w:rPr>
        <w:t>MacBlain</w:t>
      </w:r>
      <w:proofErr w:type="spellEnd"/>
      <w:r w:rsidR="001C4834">
        <w:rPr>
          <w:rFonts w:ascii="Arial" w:hAnsi="Arial" w:cs="Arial"/>
          <w:sz w:val="24"/>
          <w:szCs w:val="24"/>
        </w:rPr>
        <w:t xml:space="preserve"> (2012), and Piaget believed in the importance of developing cognitive thinking, which can relate to the computational thinking skills that children can develop with these robots. As well as this, children can take their first step into becoming young scientists with digital media by being able to use search engines to research facts or information that they are interested to know and can satisfy their curious minds.</w:t>
      </w:r>
    </w:p>
    <w:p w14:paraId="16AA685A" w14:textId="77777777" w:rsidR="001C4834" w:rsidRDefault="001C4834" w:rsidP="00BF7A21">
      <w:pPr>
        <w:spacing w:line="360" w:lineRule="auto"/>
        <w:jc w:val="both"/>
        <w:rPr>
          <w:rFonts w:ascii="Arial" w:hAnsi="Arial" w:cs="Arial"/>
          <w:sz w:val="24"/>
          <w:szCs w:val="24"/>
        </w:rPr>
      </w:pPr>
    </w:p>
    <w:p w14:paraId="70C445D9" w14:textId="2F7F49F2" w:rsidR="0089423E" w:rsidRDefault="00C81FAA" w:rsidP="00BF7A21">
      <w:pPr>
        <w:spacing w:line="360" w:lineRule="auto"/>
        <w:jc w:val="both"/>
        <w:rPr>
          <w:rFonts w:ascii="Arial" w:hAnsi="Arial" w:cs="Arial"/>
          <w:sz w:val="24"/>
          <w:szCs w:val="24"/>
        </w:rPr>
      </w:pPr>
      <w:r>
        <w:rPr>
          <w:rFonts w:ascii="Arial" w:hAnsi="Arial" w:cs="Arial"/>
          <w:sz w:val="24"/>
          <w:szCs w:val="24"/>
        </w:rPr>
        <w:t>Arnott</w:t>
      </w:r>
      <w:r w:rsidR="005239B6">
        <w:rPr>
          <w:rFonts w:ascii="Arial" w:hAnsi="Arial" w:cs="Arial"/>
          <w:sz w:val="24"/>
          <w:szCs w:val="24"/>
        </w:rPr>
        <w:t xml:space="preserve"> et. al.</w:t>
      </w:r>
      <w:r>
        <w:rPr>
          <w:rFonts w:ascii="Arial" w:hAnsi="Arial" w:cs="Arial"/>
          <w:sz w:val="24"/>
          <w:szCs w:val="24"/>
        </w:rPr>
        <w:t xml:space="preserve"> (2018) expresses that with the evolution of technologies, children’s fine motor skills are being developed using touch screen technology such as tablets or the Nintendo DS, where some games require careful touches.</w:t>
      </w:r>
      <w:r w:rsidR="0089423E">
        <w:rPr>
          <w:rFonts w:ascii="Arial" w:hAnsi="Arial" w:cs="Arial"/>
          <w:sz w:val="24"/>
          <w:szCs w:val="24"/>
        </w:rPr>
        <w:t xml:space="preserve"> However, Dunn </w:t>
      </w:r>
      <w:r w:rsidR="000740C0">
        <w:rPr>
          <w:rFonts w:ascii="Arial" w:hAnsi="Arial" w:cs="Arial"/>
          <w:sz w:val="24"/>
          <w:szCs w:val="24"/>
        </w:rPr>
        <w:t>and Sweeney</w:t>
      </w:r>
      <w:r w:rsidR="0089423E">
        <w:rPr>
          <w:rFonts w:ascii="Arial" w:hAnsi="Arial" w:cs="Arial"/>
          <w:sz w:val="24"/>
          <w:szCs w:val="24"/>
        </w:rPr>
        <w:t xml:space="preserve"> (2018) point out that with the growth of touch screen technologies and keyboards, children are less enthusiastic about writing outside of digital media and therefore are not using pens and pencils to write. </w:t>
      </w:r>
      <w:r w:rsidR="000740C0">
        <w:rPr>
          <w:rFonts w:ascii="Arial" w:hAnsi="Arial" w:cs="Arial"/>
          <w:sz w:val="24"/>
          <w:szCs w:val="24"/>
        </w:rPr>
        <w:t>Although learning to write is an essential part of children’s academic curriculum, writing can be used in different ways, and expressing a message through digital media can be one of them. More technology is being used in recent years which means that learning to type can also be considered just as important as learning how to write with a pen (Dunn and Sweeney, 2018).</w:t>
      </w:r>
    </w:p>
    <w:p w14:paraId="4144A2C1" w14:textId="012497CA" w:rsidR="001A1DE2" w:rsidRDefault="001A1DE2" w:rsidP="00BF7A21">
      <w:pPr>
        <w:spacing w:line="360" w:lineRule="auto"/>
        <w:jc w:val="both"/>
        <w:rPr>
          <w:rFonts w:ascii="Arial" w:hAnsi="Arial" w:cs="Arial"/>
          <w:sz w:val="24"/>
          <w:szCs w:val="24"/>
        </w:rPr>
      </w:pPr>
    </w:p>
    <w:p w14:paraId="73DFD368" w14:textId="4C8BF443" w:rsidR="001A1DE2" w:rsidRDefault="001A1DE2" w:rsidP="00BF7A21">
      <w:pPr>
        <w:spacing w:line="360" w:lineRule="auto"/>
        <w:jc w:val="both"/>
        <w:rPr>
          <w:rFonts w:ascii="Arial" w:hAnsi="Arial" w:cs="Arial"/>
          <w:sz w:val="24"/>
          <w:szCs w:val="24"/>
        </w:rPr>
      </w:pPr>
      <w:r>
        <w:rPr>
          <w:rFonts w:ascii="Arial" w:hAnsi="Arial" w:cs="Arial"/>
          <w:sz w:val="24"/>
          <w:szCs w:val="24"/>
        </w:rPr>
        <w:t xml:space="preserve">Furthermore, </w:t>
      </w:r>
      <w:r w:rsidR="00D04FBC">
        <w:rPr>
          <w:rFonts w:ascii="Arial" w:hAnsi="Arial" w:cs="Arial"/>
          <w:sz w:val="24"/>
          <w:szCs w:val="24"/>
        </w:rPr>
        <w:t>Yelland (2018)</w:t>
      </w:r>
      <w:r>
        <w:rPr>
          <w:rFonts w:ascii="Arial" w:hAnsi="Arial" w:cs="Arial"/>
          <w:sz w:val="24"/>
          <w:szCs w:val="24"/>
        </w:rPr>
        <w:t xml:space="preserve"> explains that digital media is also playing a part in developing children’s literacy and language skills, </w:t>
      </w:r>
      <w:r w:rsidR="00D04FBC">
        <w:rPr>
          <w:rFonts w:ascii="Arial" w:hAnsi="Arial" w:cs="Arial"/>
          <w:sz w:val="24"/>
          <w:szCs w:val="24"/>
        </w:rPr>
        <w:t>as not only can children communicate through messaging and voice on digital devices, but there are also apps and games that can help children with their phonics, reading and writing skills. Through digital devices, children can develop these skills independently or working with others and can do so both in school and at home. In addition to this, children can learn new terminology through some apps and games. For example, Minecraft offers terminology used in construction as children can learn the names of different types of materials and how they are used in building their world.</w:t>
      </w:r>
    </w:p>
    <w:p w14:paraId="16B1C5B5" w14:textId="3CFA62A8" w:rsidR="00CF6E96" w:rsidRDefault="00CF6E96" w:rsidP="00BF7A21">
      <w:pPr>
        <w:spacing w:line="360" w:lineRule="auto"/>
        <w:jc w:val="both"/>
        <w:rPr>
          <w:rFonts w:ascii="Arial" w:hAnsi="Arial" w:cs="Arial"/>
          <w:sz w:val="24"/>
          <w:szCs w:val="24"/>
        </w:rPr>
      </w:pPr>
    </w:p>
    <w:p w14:paraId="6CA79FD2" w14:textId="50545278" w:rsidR="00CF6E96" w:rsidRDefault="00CF6E96" w:rsidP="00BF7A21">
      <w:pPr>
        <w:spacing w:line="360" w:lineRule="auto"/>
        <w:jc w:val="both"/>
        <w:rPr>
          <w:rFonts w:ascii="Arial" w:hAnsi="Arial" w:cs="Arial"/>
          <w:sz w:val="24"/>
          <w:szCs w:val="24"/>
        </w:rPr>
      </w:pPr>
      <w:r>
        <w:rPr>
          <w:rFonts w:ascii="Arial" w:hAnsi="Arial" w:cs="Arial"/>
          <w:sz w:val="24"/>
          <w:szCs w:val="24"/>
        </w:rPr>
        <w:lastRenderedPageBreak/>
        <w:t xml:space="preserve">According to </w:t>
      </w:r>
      <w:r w:rsidR="001E215F">
        <w:rPr>
          <w:rFonts w:ascii="Arial" w:hAnsi="Arial" w:cs="Arial"/>
          <w:sz w:val="24"/>
          <w:szCs w:val="24"/>
        </w:rPr>
        <w:t>Marsh et. al. (2018)</w:t>
      </w:r>
      <w:r>
        <w:rPr>
          <w:rFonts w:ascii="Arial" w:hAnsi="Arial" w:cs="Arial"/>
          <w:sz w:val="24"/>
          <w:szCs w:val="24"/>
        </w:rPr>
        <w:t xml:space="preserve">, another area of development that can be enhanced through digital media is creativity. It was reported that there are apps that allow children to create their own music, art, and videos, </w:t>
      </w:r>
      <w:r w:rsidR="001E215F">
        <w:rPr>
          <w:rFonts w:ascii="Arial" w:hAnsi="Arial" w:cs="Arial"/>
          <w:sz w:val="24"/>
          <w:szCs w:val="24"/>
        </w:rPr>
        <w:t xml:space="preserve">or even their own digital world, </w:t>
      </w:r>
      <w:r>
        <w:rPr>
          <w:rFonts w:ascii="Arial" w:hAnsi="Arial" w:cs="Arial"/>
          <w:sz w:val="24"/>
          <w:szCs w:val="24"/>
        </w:rPr>
        <w:t xml:space="preserve">which can help children in their creative thinking by using problem solving </w:t>
      </w:r>
      <w:r w:rsidR="001E215F">
        <w:rPr>
          <w:rFonts w:ascii="Arial" w:hAnsi="Arial" w:cs="Arial"/>
          <w:sz w:val="24"/>
          <w:szCs w:val="24"/>
        </w:rPr>
        <w:t xml:space="preserve">skills </w:t>
      </w:r>
      <w:r>
        <w:rPr>
          <w:rFonts w:ascii="Arial" w:hAnsi="Arial" w:cs="Arial"/>
          <w:sz w:val="24"/>
          <w:szCs w:val="24"/>
        </w:rPr>
        <w:t xml:space="preserve">and </w:t>
      </w:r>
      <w:r w:rsidR="001E215F">
        <w:rPr>
          <w:rFonts w:ascii="Arial" w:hAnsi="Arial" w:cs="Arial"/>
          <w:sz w:val="24"/>
          <w:szCs w:val="24"/>
        </w:rPr>
        <w:t>using their own ideas to create something on their own or in collaboration with others.</w:t>
      </w:r>
    </w:p>
    <w:p w14:paraId="24E70102" w14:textId="77777777" w:rsidR="0089423E" w:rsidRDefault="0089423E" w:rsidP="00BF7A21">
      <w:pPr>
        <w:spacing w:line="360" w:lineRule="auto"/>
        <w:jc w:val="both"/>
        <w:rPr>
          <w:rFonts w:ascii="Arial" w:hAnsi="Arial" w:cs="Arial"/>
          <w:sz w:val="24"/>
          <w:szCs w:val="24"/>
        </w:rPr>
      </w:pPr>
    </w:p>
    <w:p w14:paraId="4705CADD" w14:textId="3905948F" w:rsidR="00283FA1" w:rsidRDefault="00C81FAA" w:rsidP="00BF7A21">
      <w:pPr>
        <w:spacing w:line="360" w:lineRule="auto"/>
        <w:jc w:val="both"/>
        <w:rPr>
          <w:rFonts w:ascii="Arial" w:hAnsi="Arial" w:cs="Arial"/>
          <w:sz w:val="24"/>
          <w:szCs w:val="24"/>
        </w:rPr>
      </w:pPr>
      <w:r>
        <w:rPr>
          <w:rFonts w:ascii="Arial" w:hAnsi="Arial" w:cs="Arial"/>
          <w:sz w:val="24"/>
          <w:szCs w:val="24"/>
        </w:rPr>
        <w:t xml:space="preserve">Hand-eye coordination is another key skill that factors into gaming, as children learn to handle controllers and use both their hands and sight together to react fast and accurately to their screen. </w:t>
      </w:r>
      <w:r w:rsidR="0010684B">
        <w:rPr>
          <w:rFonts w:ascii="Arial" w:hAnsi="Arial" w:cs="Arial"/>
          <w:sz w:val="24"/>
          <w:szCs w:val="24"/>
        </w:rPr>
        <w:t>This can also improve a child’s concentration, as some games require focus (Smith, 2004).</w:t>
      </w:r>
    </w:p>
    <w:p w14:paraId="3A9D13EF" w14:textId="37127DF5" w:rsidR="00283FA1" w:rsidRDefault="00283FA1" w:rsidP="00BF7A21">
      <w:pPr>
        <w:spacing w:line="360" w:lineRule="auto"/>
        <w:jc w:val="both"/>
        <w:rPr>
          <w:rFonts w:ascii="Arial" w:hAnsi="Arial" w:cs="Arial"/>
          <w:sz w:val="24"/>
          <w:szCs w:val="24"/>
        </w:rPr>
      </w:pPr>
    </w:p>
    <w:p w14:paraId="5B76FA71" w14:textId="55C7104D" w:rsidR="00283FA1" w:rsidRDefault="00126981" w:rsidP="00BF7A21">
      <w:pPr>
        <w:spacing w:line="360" w:lineRule="auto"/>
        <w:jc w:val="both"/>
        <w:rPr>
          <w:rFonts w:ascii="Arial" w:hAnsi="Arial" w:cs="Arial"/>
          <w:sz w:val="24"/>
          <w:szCs w:val="24"/>
        </w:rPr>
      </w:pPr>
      <w:r>
        <w:rPr>
          <w:rFonts w:ascii="Arial" w:hAnsi="Arial" w:cs="Arial"/>
          <w:sz w:val="24"/>
          <w:szCs w:val="24"/>
        </w:rPr>
        <w:t xml:space="preserve">Although digital devices offer children a world of interesting learning and opportunities, they should be used in moderation as to not affect </w:t>
      </w:r>
      <w:r w:rsidR="007B53BF">
        <w:rPr>
          <w:rFonts w:ascii="Arial" w:hAnsi="Arial" w:cs="Arial"/>
          <w:sz w:val="24"/>
          <w:szCs w:val="24"/>
        </w:rPr>
        <w:t>children’s</w:t>
      </w:r>
      <w:r>
        <w:rPr>
          <w:rFonts w:ascii="Arial" w:hAnsi="Arial" w:cs="Arial"/>
          <w:sz w:val="24"/>
          <w:szCs w:val="24"/>
        </w:rPr>
        <w:t xml:space="preserve"> health. </w:t>
      </w:r>
      <w:r w:rsidR="007B53BF">
        <w:rPr>
          <w:rFonts w:ascii="Arial" w:hAnsi="Arial" w:cs="Arial"/>
          <w:sz w:val="24"/>
          <w:szCs w:val="24"/>
        </w:rPr>
        <w:t>E</w:t>
      </w:r>
      <w:r>
        <w:rPr>
          <w:rFonts w:ascii="Arial" w:hAnsi="Arial" w:cs="Arial"/>
          <w:sz w:val="24"/>
          <w:szCs w:val="24"/>
        </w:rPr>
        <w:t>xample</w:t>
      </w:r>
      <w:r w:rsidR="007B53BF">
        <w:rPr>
          <w:rFonts w:ascii="Arial" w:hAnsi="Arial" w:cs="Arial"/>
          <w:sz w:val="24"/>
          <w:szCs w:val="24"/>
        </w:rPr>
        <w:t xml:space="preserve">s of problems that subsequent from the overuse of watching TV or using other digital devices </w:t>
      </w:r>
      <w:r w:rsidR="000D3B12">
        <w:rPr>
          <w:rFonts w:ascii="Arial" w:hAnsi="Arial" w:cs="Arial"/>
          <w:sz w:val="24"/>
          <w:szCs w:val="24"/>
        </w:rPr>
        <w:t xml:space="preserve">that are </w:t>
      </w:r>
      <w:r w:rsidR="007B53BF">
        <w:rPr>
          <w:rFonts w:ascii="Arial" w:hAnsi="Arial" w:cs="Arial"/>
          <w:sz w:val="24"/>
          <w:szCs w:val="24"/>
        </w:rPr>
        <w:t xml:space="preserve">provided by </w:t>
      </w:r>
      <w:proofErr w:type="spellStart"/>
      <w:r w:rsidR="000D3B12">
        <w:rPr>
          <w:rFonts w:ascii="Arial" w:hAnsi="Arial" w:cs="Arial"/>
          <w:sz w:val="24"/>
          <w:szCs w:val="24"/>
        </w:rPr>
        <w:t>Sigman</w:t>
      </w:r>
      <w:proofErr w:type="spellEnd"/>
      <w:r w:rsidR="000D3B12">
        <w:rPr>
          <w:rFonts w:ascii="Arial" w:hAnsi="Arial" w:cs="Arial"/>
          <w:sz w:val="24"/>
          <w:szCs w:val="24"/>
        </w:rPr>
        <w:t xml:space="preserve"> (2012) </w:t>
      </w:r>
      <w:r w:rsidR="007B53BF">
        <w:rPr>
          <w:rFonts w:ascii="Arial" w:hAnsi="Arial" w:cs="Arial"/>
          <w:sz w:val="24"/>
          <w:szCs w:val="24"/>
        </w:rPr>
        <w:t>include</w:t>
      </w:r>
      <w:r w:rsidR="000D3B12">
        <w:rPr>
          <w:rFonts w:ascii="Arial" w:hAnsi="Arial" w:cs="Arial"/>
          <w:sz w:val="24"/>
          <w:szCs w:val="24"/>
        </w:rPr>
        <w:t>:</w:t>
      </w:r>
      <w:r w:rsidR="007B53BF">
        <w:rPr>
          <w:rFonts w:ascii="Arial" w:hAnsi="Arial" w:cs="Arial"/>
          <w:sz w:val="24"/>
          <w:szCs w:val="24"/>
        </w:rPr>
        <w:t xml:space="preserve"> </w:t>
      </w:r>
      <w:r>
        <w:rPr>
          <w:rFonts w:ascii="Arial" w:hAnsi="Arial" w:cs="Arial"/>
          <w:sz w:val="24"/>
          <w:szCs w:val="24"/>
        </w:rPr>
        <w:t>headaches</w:t>
      </w:r>
      <w:r w:rsidR="007B53BF">
        <w:rPr>
          <w:rFonts w:ascii="Arial" w:hAnsi="Arial" w:cs="Arial"/>
          <w:sz w:val="24"/>
          <w:szCs w:val="24"/>
        </w:rPr>
        <w:t xml:space="preserve"> or migraines</w:t>
      </w:r>
      <w:r w:rsidR="000D3B12">
        <w:rPr>
          <w:rFonts w:ascii="Arial" w:hAnsi="Arial" w:cs="Arial"/>
          <w:sz w:val="24"/>
          <w:szCs w:val="24"/>
        </w:rPr>
        <w:t xml:space="preserve">, or </w:t>
      </w:r>
      <w:r w:rsidR="007B53BF">
        <w:rPr>
          <w:rFonts w:ascii="Arial" w:hAnsi="Arial" w:cs="Arial"/>
          <w:sz w:val="24"/>
          <w:szCs w:val="24"/>
        </w:rPr>
        <w:t>problems with blood pressure levels or cholesterol.</w:t>
      </w:r>
      <w:r>
        <w:rPr>
          <w:rFonts w:ascii="Arial" w:hAnsi="Arial" w:cs="Arial"/>
          <w:sz w:val="24"/>
          <w:szCs w:val="24"/>
        </w:rPr>
        <w:t xml:space="preserve"> There is also the risk of outdoor activities and general exercise being neglected if an addiction to digital devices </w:t>
      </w:r>
      <w:r w:rsidR="007B53BF">
        <w:rPr>
          <w:rFonts w:ascii="Arial" w:hAnsi="Arial" w:cs="Arial"/>
          <w:sz w:val="24"/>
          <w:szCs w:val="24"/>
        </w:rPr>
        <w:t>grows</w:t>
      </w:r>
      <w:r>
        <w:rPr>
          <w:rFonts w:ascii="Arial" w:hAnsi="Arial" w:cs="Arial"/>
          <w:sz w:val="24"/>
          <w:szCs w:val="24"/>
        </w:rPr>
        <w:t>, which can lead to obesity</w:t>
      </w:r>
      <w:r w:rsidR="007B53BF">
        <w:rPr>
          <w:rFonts w:ascii="Arial" w:hAnsi="Arial" w:cs="Arial"/>
          <w:sz w:val="24"/>
          <w:szCs w:val="24"/>
        </w:rPr>
        <w:t xml:space="preserve">, </w:t>
      </w:r>
      <w:r w:rsidR="007B6412">
        <w:rPr>
          <w:rFonts w:ascii="Arial" w:hAnsi="Arial" w:cs="Arial"/>
          <w:sz w:val="24"/>
          <w:szCs w:val="24"/>
        </w:rPr>
        <w:t>diabetes,</w:t>
      </w:r>
      <w:r w:rsidR="007B53BF">
        <w:rPr>
          <w:rFonts w:ascii="Arial" w:hAnsi="Arial" w:cs="Arial"/>
          <w:sz w:val="24"/>
          <w:szCs w:val="24"/>
        </w:rPr>
        <w:t xml:space="preserve"> or general poor physical health.</w:t>
      </w:r>
    </w:p>
    <w:p w14:paraId="4077DE75" w14:textId="519DFC6E" w:rsidR="00CD7C3A" w:rsidRDefault="00CD7C3A" w:rsidP="00BF7A21">
      <w:pPr>
        <w:spacing w:line="360" w:lineRule="auto"/>
        <w:jc w:val="both"/>
        <w:rPr>
          <w:rFonts w:ascii="Arial" w:hAnsi="Arial" w:cs="Arial"/>
          <w:sz w:val="24"/>
          <w:szCs w:val="24"/>
        </w:rPr>
      </w:pPr>
    </w:p>
    <w:p w14:paraId="34E9DE34" w14:textId="50C93756" w:rsidR="00CD7C3A" w:rsidRDefault="003A19B3" w:rsidP="00BF7A21">
      <w:pPr>
        <w:spacing w:line="360" w:lineRule="auto"/>
        <w:jc w:val="both"/>
        <w:rPr>
          <w:rFonts w:ascii="Arial" w:hAnsi="Arial" w:cs="Arial"/>
          <w:sz w:val="24"/>
          <w:szCs w:val="24"/>
        </w:rPr>
      </w:pPr>
      <w:proofErr w:type="spellStart"/>
      <w:r>
        <w:rPr>
          <w:rFonts w:ascii="Arial" w:hAnsi="Arial" w:cs="Arial"/>
          <w:sz w:val="24"/>
          <w:szCs w:val="24"/>
        </w:rPr>
        <w:t>Chassiakos</w:t>
      </w:r>
      <w:proofErr w:type="spellEnd"/>
      <w:r>
        <w:rPr>
          <w:rFonts w:ascii="Arial" w:hAnsi="Arial" w:cs="Arial"/>
          <w:sz w:val="24"/>
          <w:szCs w:val="24"/>
        </w:rPr>
        <w:t xml:space="preserve"> et. al. (2016)</w:t>
      </w:r>
      <w:r w:rsidR="000C6907">
        <w:rPr>
          <w:rFonts w:ascii="Arial" w:hAnsi="Arial" w:cs="Arial"/>
          <w:sz w:val="24"/>
          <w:szCs w:val="24"/>
        </w:rPr>
        <w:t xml:space="preserve"> highlights that digital media can have a good impact on children with additional needs such as autism, speech impairment, or global delay because there are interactive digital medias that can assist in helping children with </w:t>
      </w:r>
      <w:r>
        <w:rPr>
          <w:rFonts w:ascii="Arial" w:hAnsi="Arial" w:cs="Arial"/>
          <w:sz w:val="24"/>
          <w:szCs w:val="24"/>
        </w:rPr>
        <w:t xml:space="preserve">communication and other areas of development. The bright </w:t>
      </w:r>
      <w:proofErr w:type="spellStart"/>
      <w:r>
        <w:rPr>
          <w:rFonts w:ascii="Arial" w:hAnsi="Arial" w:cs="Arial"/>
          <w:sz w:val="24"/>
          <w:szCs w:val="24"/>
        </w:rPr>
        <w:t>colours</w:t>
      </w:r>
      <w:proofErr w:type="spellEnd"/>
      <w:r>
        <w:rPr>
          <w:rFonts w:ascii="Arial" w:hAnsi="Arial" w:cs="Arial"/>
          <w:sz w:val="24"/>
          <w:szCs w:val="24"/>
        </w:rPr>
        <w:t xml:space="preserve"> and intriguing games, both educational and creative, can help children, especially those with a disability, to be engaged in their tasks and to learn through an enjoyable environment.</w:t>
      </w:r>
    </w:p>
    <w:p w14:paraId="687974A0" w14:textId="20139B19" w:rsidR="007B6412" w:rsidRDefault="007B6412" w:rsidP="00BF7A21">
      <w:pPr>
        <w:spacing w:line="360" w:lineRule="auto"/>
        <w:jc w:val="both"/>
        <w:rPr>
          <w:rFonts w:ascii="Arial" w:hAnsi="Arial" w:cs="Arial"/>
          <w:sz w:val="24"/>
          <w:szCs w:val="24"/>
        </w:rPr>
      </w:pPr>
    </w:p>
    <w:p w14:paraId="2B31CC46" w14:textId="40619A5C" w:rsidR="007B6412" w:rsidRDefault="004B392F" w:rsidP="00BF7A21">
      <w:pPr>
        <w:spacing w:line="360" w:lineRule="auto"/>
        <w:jc w:val="both"/>
        <w:rPr>
          <w:rFonts w:ascii="Arial" w:hAnsi="Arial" w:cs="Arial"/>
          <w:sz w:val="24"/>
          <w:szCs w:val="24"/>
        </w:rPr>
      </w:pPr>
      <w:proofErr w:type="spellStart"/>
      <w:r>
        <w:rPr>
          <w:rFonts w:ascii="Arial" w:hAnsi="Arial" w:cs="Arial"/>
          <w:sz w:val="24"/>
          <w:szCs w:val="24"/>
        </w:rPr>
        <w:t>Shapi’i</w:t>
      </w:r>
      <w:proofErr w:type="spellEnd"/>
      <w:r>
        <w:rPr>
          <w:rFonts w:ascii="Arial" w:hAnsi="Arial" w:cs="Arial"/>
          <w:sz w:val="24"/>
          <w:szCs w:val="24"/>
        </w:rPr>
        <w:t xml:space="preserve"> et. al. (2018)</w:t>
      </w:r>
      <w:r w:rsidR="007B6412">
        <w:rPr>
          <w:rFonts w:ascii="Arial" w:hAnsi="Arial" w:cs="Arial"/>
          <w:sz w:val="24"/>
          <w:szCs w:val="24"/>
        </w:rPr>
        <w:t xml:space="preserve"> explains that games and technology can be a more of an effective method for helping an autistic’s child development because they can get more excited using technological games. These games can help children with their motor skills such as hand-eye-coordination, a</w:t>
      </w:r>
      <w:r>
        <w:rPr>
          <w:rFonts w:ascii="Arial" w:hAnsi="Arial" w:cs="Arial"/>
          <w:sz w:val="24"/>
          <w:szCs w:val="24"/>
        </w:rPr>
        <w:t xml:space="preserve">s well as their communication and emotional development </w:t>
      </w:r>
      <w:r>
        <w:rPr>
          <w:rFonts w:ascii="Arial" w:hAnsi="Arial" w:cs="Arial"/>
          <w:sz w:val="24"/>
          <w:szCs w:val="24"/>
        </w:rPr>
        <w:lastRenderedPageBreak/>
        <w:t>through learning about other people’s feelings and gaining sympathy and happiness for their characters.</w:t>
      </w:r>
    </w:p>
    <w:p w14:paraId="052232F9" w14:textId="0C0A34E8" w:rsidR="00771DFD" w:rsidRDefault="00771DFD" w:rsidP="00BF7A21">
      <w:pPr>
        <w:spacing w:line="360" w:lineRule="auto"/>
        <w:jc w:val="both"/>
        <w:rPr>
          <w:rFonts w:ascii="Arial" w:hAnsi="Arial" w:cs="Arial"/>
          <w:sz w:val="24"/>
          <w:szCs w:val="24"/>
        </w:rPr>
      </w:pPr>
    </w:p>
    <w:p w14:paraId="3E693919" w14:textId="25A6B57D" w:rsidR="0096454E" w:rsidRDefault="00771DFD" w:rsidP="00BF7A21">
      <w:pPr>
        <w:spacing w:line="360" w:lineRule="auto"/>
        <w:jc w:val="both"/>
        <w:rPr>
          <w:rFonts w:ascii="Arial" w:hAnsi="Arial" w:cs="Arial"/>
          <w:sz w:val="24"/>
          <w:szCs w:val="24"/>
        </w:rPr>
      </w:pPr>
      <w:r>
        <w:rPr>
          <w:rFonts w:ascii="Arial" w:hAnsi="Arial" w:cs="Arial"/>
          <w:sz w:val="24"/>
          <w:szCs w:val="24"/>
        </w:rPr>
        <w:t>In conclusion, children’s holistic development can be improved using digital media and adults can help children to become capable and confident individuals in the digital world that continues to grow around us. With the help of adults, children can</w:t>
      </w:r>
      <w:r w:rsidR="006A78EE">
        <w:rPr>
          <w:rFonts w:ascii="Arial" w:hAnsi="Arial" w:cs="Arial"/>
          <w:sz w:val="24"/>
          <w:szCs w:val="24"/>
        </w:rPr>
        <w:t xml:space="preserve"> understand and be protected from the dangers and risks of the internet and can use digital devices in a safe and healthy way.</w:t>
      </w:r>
    </w:p>
    <w:p w14:paraId="078D520F" w14:textId="31799FA5" w:rsidR="006A78EE" w:rsidRDefault="006A78EE" w:rsidP="00BF7A21">
      <w:pPr>
        <w:spacing w:line="360" w:lineRule="auto"/>
        <w:jc w:val="both"/>
        <w:rPr>
          <w:rFonts w:ascii="Arial" w:hAnsi="Arial" w:cs="Arial"/>
          <w:sz w:val="24"/>
          <w:szCs w:val="24"/>
        </w:rPr>
      </w:pPr>
    </w:p>
    <w:p w14:paraId="21EE500A" w14:textId="4E8153F8" w:rsidR="002C05C1" w:rsidRDefault="002C05C1" w:rsidP="00BF7A21">
      <w:pPr>
        <w:spacing w:line="360" w:lineRule="auto"/>
        <w:jc w:val="both"/>
        <w:rPr>
          <w:rFonts w:ascii="Arial" w:hAnsi="Arial" w:cs="Arial"/>
          <w:sz w:val="24"/>
          <w:szCs w:val="24"/>
        </w:rPr>
      </w:pPr>
    </w:p>
    <w:p w14:paraId="527F1DBF" w14:textId="71A4FB41" w:rsidR="002C05C1" w:rsidRDefault="002C05C1" w:rsidP="00BF7A21">
      <w:pPr>
        <w:spacing w:line="360" w:lineRule="auto"/>
        <w:jc w:val="both"/>
        <w:rPr>
          <w:rFonts w:ascii="Arial" w:hAnsi="Arial" w:cs="Arial"/>
          <w:sz w:val="24"/>
          <w:szCs w:val="24"/>
        </w:rPr>
      </w:pPr>
    </w:p>
    <w:p w14:paraId="6147E8C5" w14:textId="1EB9A6A9" w:rsidR="002C05C1" w:rsidRDefault="002C05C1" w:rsidP="00BF7A21">
      <w:pPr>
        <w:spacing w:line="360" w:lineRule="auto"/>
        <w:jc w:val="both"/>
        <w:rPr>
          <w:rFonts w:ascii="Arial" w:hAnsi="Arial" w:cs="Arial"/>
          <w:sz w:val="24"/>
          <w:szCs w:val="24"/>
        </w:rPr>
      </w:pPr>
    </w:p>
    <w:p w14:paraId="533B53BF" w14:textId="2608A2A0" w:rsidR="002C05C1" w:rsidRDefault="002C05C1" w:rsidP="00BF7A21">
      <w:pPr>
        <w:spacing w:line="360" w:lineRule="auto"/>
        <w:jc w:val="both"/>
        <w:rPr>
          <w:rFonts w:ascii="Arial" w:hAnsi="Arial" w:cs="Arial"/>
          <w:sz w:val="24"/>
          <w:szCs w:val="24"/>
        </w:rPr>
      </w:pPr>
    </w:p>
    <w:p w14:paraId="34539E9B" w14:textId="06F868EB" w:rsidR="002C05C1" w:rsidRDefault="002C05C1" w:rsidP="00BF7A21">
      <w:pPr>
        <w:spacing w:line="360" w:lineRule="auto"/>
        <w:jc w:val="both"/>
        <w:rPr>
          <w:rFonts w:ascii="Arial" w:hAnsi="Arial" w:cs="Arial"/>
          <w:sz w:val="24"/>
          <w:szCs w:val="24"/>
        </w:rPr>
      </w:pPr>
    </w:p>
    <w:p w14:paraId="02DDB33A" w14:textId="0E315FDC" w:rsidR="002C05C1" w:rsidRDefault="002C05C1" w:rsidP="00BF7A21">
      <w:pPr>
        <w:spacing w:line="360" w:lineRule="auto"/>
        <w:jc w:val="both"/>
        <w:rPr>
          <w:rFonts w:ascii="Arial" w:hAnsi="Arial" w:cs="Arial"/>
          <w:sz w:val="24"/>
          <w:szCs w:val="24"/>
        </w:rPr>
      </w:pPr>
    </w:p>
    <w:p w14:paraId="17373FB6" w14:textId="3D93E9DB" w:rsidR="002C05C1" w:rsidRDefault="002C05C1" w:rsidP="00BF7A21">
      <w:pPr>
        <w:spacing w:line="360" w:lineRule="auto"/>
        <w:jc w:val="both"/>
        <w:rPr>
          <w:rFonts w:ascii="Arial" w:hAnsi="Arial" w:cs="Arial"/>
          <w:sz w:val="24"/>
          <w:szCs w:val="24"/>
        </w:rPr>
      </w:pPr>
    </w:p>
    <w:p w14:paraId="6E7F4DFF" w14:textId="24E02EDE" w:rsidR="002C05C1" w:rsidRDefault="002C05C1" w:rsidP="00BF7A21">
      <w:pPr>
        <w:spacing w:line="360" w:lineRule="auto"/>
        <w:jc w:val="both"/>
        <w:rPr>
          <w:rFonts w:ascii="Arial" w:hAnsi="Arial" w:cs="Arial"/>
          <w:sz w:val="24"/>
          <w:szCs w:val="24"/>
        </w:rPr>
      </w:pPr>
    </w:p>
    <w:p w14:paraId="4772BE9C" w14:textId="180736D9" w:rsidR="002C05C1" w:rsidRDefault="002C05C1" w:rsidP="00BF7A21">
      <w:pPr>
        <w:spacing w:line="360" w:lineRule="auto"/>
        <w:jc w:val="both"/>
        <w:rPr>
          <w:rFonts w:ascii="Arial" w:hAnsi="Arial" w:cs="Arial"/>
          <w:sz w:val="24"/>
          <w:szCs w:val="24"/>
        </w:rPr>
      </w:pPr>
    </w:p>
    <w:p w14:paraId="67CFE3F1" w14:textId="2D688ED6" w:rsidR="002C05C1" w:rsidRDefault="002C05C1" w:rsidP="00BF7A21">
      <w:pPr>
        <w:spacing w:line="360" w:lineRule="auto"/>
        <w:jc w:val="both"/>
        <w:rPr>
          <w:rFonts w:ascii="Arial" w:hAnsi="Arial" w:cs="Arial"/>
          <w:sz w:val="24"/>
          <w:szCs w:val="24"/>
        </w:rPr>
      </w:pPr>
    </w:p>
    <w:p w14:paraId="1F3C6C01" w14:textId="6C08280B" w:rsidR="002C05C1" w:rsidRDefault="002C05C1" w:rsidP="00BF7A21">
      <w:pPr>
        <w:spacing w:line="360" w:lineRule="auto"/>
        <w:jc w:val="both"/>
        <w:rPr>
          <w:rFonts w:ascii="Arial" w:hAnsi="Arial" w:cs="Arial"/>
          <w:sz w:val="24"/>
          <w:szCs w:val="24"/>
        </w:rPr>
      </w:pPr>
    </w:p>
    <w:p w14:paraId="0FF52B5B" w14:textId="4B8CF130" w:rsidR="002C05C1" w:rsidRDefault="002C05C1" w:rsidP="00BF7A21">
      <w:pPr>
        <w:spacing w:line="360" w:lineRule="auto"/>
        <w:jc w:val="both"/>
        <w:rPr>
          <w:rFonts w:ascii="Arial" w:hAnsi="Arial" w:cs="Arial"/>
          <w:sz w:val="24"/>
          <w:szCs w:val="24"/>
        </w:rPr>
      </w:pPr>
    </w:p>
    <w:p w14:paraId="790DA1F0" w14:textId="1B0A7CC9" w:rsidR="002C05C1" w:rsidRDefault="002C05C1" w:rsidP="00BF7A21">
      <w:pPr>
        <w:spacing w:line="360" w:lineRule="auto"/>
        <w:jc w:val="both"/>
        <w:rPr>
          <w:rFonts w:ascii="Arial" w:hAnsi="Arial" w:cs="Arial"/>
          <w:sz w:val="24"/>
          <w:szCs w:val="24"/>
        </w:rPr>
      </w:pPr>
    </w:p>
    <w:p w14:paraId="7C61E396" w14:textId="5264F703" w:rsidR="002C05C1" w:rsidRDefault="002C05C1" w:rsidP="00BF7A21">
      <w:pPr>
        <w:spacing w:line="360" w:lineRule="auto"/>
        <w:jc w:val="both"/>
        <w:rPr>
          <w:rFonts w:ascii="Arial" w:hAnsi="Arial" w:cs="Arial"/>
          <w:sz w:val="24"/>
          <w:szCs w:val="24"/>
        </w:rPr>
      </w:pPr>
    </w:p>
    <w:p w14:paraId="0665224F" w14:textId="70E1D99B" w:rsidR="002C05C1" w:rsidRDefault="002C05C1" w:rsidP="00BF7A21">
      <w:pPr>
        <w:spacing w:line="360" w:lineRule="auto"/>
        <w:jc w:val="both"/>
        <w:rPr>
          <w:rFonts w:ascii="Arial" w:hAnsi="Arial" w:cs="Arial"/>
          <w:sz w:val="24"/>
          <w:szCs w:val="24"/>
        </w:rPr>
      </w:pPr>
    </w:p>
    <w:p w14:paraId="23661642" w14:textId="1E709AB3" w:rsidR="002C05C1" w:rsidRDefault="002C05C1" w:rsidP="00BF7A21">
      <w:pPr>
        <w:spacing w:line="360" w:lineRule="auto"/>
        <w:jc w:val="both"/>
        <w:rPr>
          <w:rFonts w:ascii="Arial" w:hAnsi="Arial" w:cs="Arial"/>
          <w:sz w:val="24"/>
          <w:szCs w:val="24"/>
        </w:rPr>
      </w:pPr>
    </w:p>
    <w:p w14:paraId="60EB8BC2" w14:textId="77777777" w:rsidR="002C05C1" w:rsidRDefault="002C05C1" w:rsidP="00BF7A21">
      <w:pPr>
        <w:spacing w:line="360" w:lineRule="auto"/>
        <w:jc w:val="both"/>
        <w:rPr>
          <w:rFonts w:ascii="Arial" w:hAnsi="Arial" w:cs="Arial"/>
          <w:sz w:val="24"/>
          <w:szCs w:val="24"/>
        </w:rPr>
      </w:pPr>
    </w:p>
    <w:p w14:paraId="42F2916A" w14:textId="6FE373F2" w:rsidR="00BF7A21" w:rsidRPr="00BF7A21" w:rsidRDefault="0029071A" w:rsidP="00BF7A21">
      <w:pPr>
        <w:spacing w:line="360" w:lineRule="auto"/>
        <w:jc w:val="both"/>
        <w:rPr>
          <w:rFonts w:ascii="Arial" w:hAnsi="Arial" w:cs="Arial"/>
          <w:sz w:val="24"/>
          <w:szCs w:val="24"/>
          <w:u w:val="single"/>
        </w:rPr>
      </w:pPr>
      <w:r>
        <w:rPr>
          <w:rFonts w:ascii="Arial" w:hAnsi="Arial" w:cs="Arial"/>
          <w:noProof/>
          <w:sz w:val="24"/>
          <w:szCs w:val="24"/>
          <w:u w:val="single"/>
        </w:rPr>
        <w:lastRenderedPageBreak/>
        <mc:AlternateContent>
          <mc:Choice Requires="wps">
            <w:drawing>
              <wp:anchor distT="0" distB="0" distL="114300" distR="114300" simplePos="0" relativeHeight="251663360" behindDoc="0" locked="0" layoutInCell="1" allowOverlap="1" wp14:anchorId="720E4BC1" wp14:editId="01DDD628">
                <wp:simplePos x="0" y="0"/>
                <wp:positionH relativeFrom="rightMargin">
                  <wp:posOffset>45720</wp:posOffset>
                </wp:positionH>
                <wp:positionV relativeFrom="paragraph">
                  <wp:posOffset>140335</wp:posOffset>
                </wp:positionV>
                <wp:extent cx="708660" cy="647700"/>
                <wp:effectExtent l="0" t="19050" r="53340" b="95250"/>
                <wp:wrapNone/>
                <wp:docPr id="5" name="Star: 5 Points 5"/>
                <wp:cNvGraphicFramePr/>
                <a:graphic xmlns:a="http://schemas.openxmlformats.org/drawingml/2006/main">
                  <a:graphicData uri="http://schemas.microsoft.com/office/word/2010/wordprocessingShape">
                    <wps:wsp>
                      <wps:cNvSpPr/>
                      <wps:spPr>
                        <a:xfrm rot="1109517">
                          <a:off x="0" y="0"/>
                          <a:ext cx="708660" cy="647700"/>
                        </a:xfrm>
                        <a:prstGeom prst="star5">
                          <a:avLst/>
                        </a:prstGeom>
                        <a:solidFill>
                          <a:srgbClr val="FFC000">
                            <a:lumMod val="60000"/>
                            <a:lumOff val="40000"/>
                          </a:srgbClr>
                        </a:solidFill>
                        <a:ln w="12700"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A785B3" id="Star: 5 Points 5" o:spid="_x0000_s1026" style="position:absolute;margin-left:3.6pt;margin-top:11.05pt;width:55.8pt;height:51pt;rotation:1211888fd;z-index:251663360;visibility:visible;mso-wrap-style:square;mso-wrap-distance-left:9pt;mso-wrap-distance-top:0;mso-wrap-distance-right:9pt;mso-wrap-distance-bottom:0;mso-position-horizontal:absolute;mso-position-horizontal-relative:right-margin-area;mso-position-vertical:absolute;mso-position-vertical-relative:text;v-text-anchor:middle" coordsize="70866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" path="m1,247399r270685,1l354330,r83644,247400l708659,247399,489670,400299r83648,247399l354330,494795,135342,647698,218990,400299,1,247399xe" fillcolor="#ffd966" strokecolor="#0d0d0d" strokeweight="1pt">
                <v:stroke joinstyle="miter"/>
                <v:path arrowok="t" o:connecttype="custom" o:connectlocs="1,247399;270686,247400;354330,0;437974,247400;708659,247399;489670,400299;573318,647698;354330,494795;135342,647698;218990,400299;1,247399" o:connectangles="0,0,0,0,0,0,0,0,0,0,0"/>
                <w10:wrap anchorx="margin"/>
              </v:shape>
            </w:pict>
          </mc:Fallback>
        </mc:AlternateContent>
      </w:r>
      <w:r w:rsidR="00BF7A21" w:rsidRPr="00BF7A21">
        <w:rPr>
          <w:rFonts w:ascii="Arial" w:hAnsi="Arial" w:cs="Arial"/>
          <w:sz w:val="24"/>
          <w:szCs w:val="24"/>
          <w:u w:val="single"/>
        </w:rPr>
        <w:t>Section 2</w:t>
      </w:r>
    </w:p>
    <w:p w14:paraId="743A3A5B" w14:textId="3BE83E26" w:rsidR="00BF7A21" w:rsidRDefault="0096454E" w:rsidP="00BF7A21">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180C68CD" wp14:editId="78E2F6F9">
                <wp:simplePos x="0" y="0"/>
                <wp:positionH relativeFrom="column">
                  <wp:posOffset>-331470</wp:posOffset>
                </wp:positionH>
                <wp:positionV relativeFrom="paragraph">
                  <wp:posOffset>95250</wp:posOffset>
                </wp:positionV>
                <wp:extent cx="6469380" cy="1447800"/>
                <wp:effectExtent l="133350" t="95250" r="160020" b="114300"/>
                <wp:wrapNone/>
                <wp:docPr id="3" name="Text Box 3"/>
                <wp:cNvGraphicFramePr/>
                <a:graphic xmlns:a="http://schemas.openxmlformats.org/drawingml/2006/main">
                  <a:graphicData uri="http://schemas.microsoft.com/office/word/2010/wordprocessingShape">
                    <wps:wsp>
                      <wps:cNvSpPr txBox="1"/>
                      <wps:spPr>
                        <a:xfrm>
                          <a:off x="0" y="0"/>
                          <a:ext cx="6469380" cy="1447800"/>
                        </a:xfrm>
                        <a:prstGeom prst="rect">
                          <a:avLst/>
                        </a:prstGeom>
                        <a:solidFill>
                          <a:schemeClr val="tx1">
                            <a:lumMod val="95000"/>
                            <a:lumOff val="5000"/>
                          </a:schemeClr>
                        </a:solidFill>
                        <a:ln w="6350">
                          <a:solidFill>
                            <a:schemeClr val="accent4">
                              <a:lumMod val="60000"/>
                              <a:lumOff val="40000"/>
                            </a:schemeClr>
                          </a:solidFill>
                        </a:ln>
                        <a:effectLst>
                          <a:outerShdw blurRad="63500" sx="102000" sy="102000" algn="ctr" rotWithShape="0">
                            <a:prstClr val="black">
                              <a:alpha val="40000"/>
                            </a:prstClr>
                          </a:outerShdw>
                        </a:effectLst>
                      </wps:spPr>
                      <wps:txbx>
                        <w:txbxContent>
                          <w:p w14:paraId="5926293F" w14:textId="77777777" w:rsidR="007902BA" w:rsidRDefault="007902BA" w:rsidP="0029071A">
                            <w:pPr>
                              <w:spacing w:after="0" w:line="240" w:lineRule="auto"/>
                              <w:jc w:val="both"/>
                              <w:rPr>
                                <w:rFonts w:ascii="Harrington" w:hAnsi="Harrington" w:cs="Arial"/>
                                <w:color w:val="FFFFFF" w:themeColor="background1"/>
                                <w:sz w:val="28"/>
                                <w:szCs w:val="28"/>
                              </w:rPr>
                            </w:pPr>
                            <w:r w:rsidRPr="0029071A">
                              <w:rPr>
                                <w:rFonts w:ascii="Harrington" w:hAnsi="Harrington" w:cs="Arial"/>
                                <w:color w:val="FFFFFF" w:themeColor="background1"/>
                                <w:sz w:val="28"/>
                                <w:szCs w:val="28"/>
                              </w:rPr>
                              <w:t>This leaflet is to help parents/</w:t>
                            </w:r>
                            <w:proofErr w:type="spellStart"/>
                            <w:r w:rsidRPr="0029071A">
                              <w:rPr>
                                <w:rFonts w:ascii="Harrington" w:hAnsi="Harrington" w:cs="Arial"/>
                                <w:color w:val="FFFFFF" w:themeColor="background1"/>
                                <w:sz w:val="28"/>
                                <w:szCs w:val="28"/>
                              </w:rPr>
                              <w:t>carers</w:t>
                            </w:r>
                            <w:proofErr w:type="spellEnd"/>
                            <w:r w:rsidRPr="0029071A">
                              <w:rPr>
                                <w:rFonts w:ascii="Harrington" w:hAnsi="Harrington" w:cs="Arial"/>
                                <w:color w:val="FFFFFF" w:themeColor="background1"/>
                                <w:sz w:val="28"/>
                                <w:szCs w:val="28"/>
                              </w:rPr>
                              <w:t xml:space="preserve"> who may feel worried about </w:t>
                            </w:r>
                            <w:proofErr w:type="gramStart"/>
                            <w:r w:rsidRPr="0029071A">
                              <w:rPr>
                                <w:rFonts w:ascii="Harrington" w:hAnsi="Harrington" w:cs="Arial"/>
                                <w:color w:val="FFFFFF" w:themeColor="background1"/>
                                <w:sz w:val="28"/>
                                <w:szCs w:val="28"/>
                              </w:rPr>
                              <w:t>their</w:t>
                            </w:r>
                            <w:proofErr w:type="gramEnd"/>
                          </w:p>
                          <w:p w14:paraId="6C570B0D" w14:textId="77777777" w:rsidR="007902BA" w:rsidRDefault="007902BA" w:rsidP="0029071A">
                            <w:pPr>
                              <w:spacing w:after="0" w:line="240" w:lineRule="auto"/>
                              <w:jc w:val="both"/>
                              <w:rPr>
                                <w:rFonts w:ascii="Harrington" w:hAnsi="Harrington" w:cs="Arial"/>
                                <w:color w:val="FFFFFF" w:themeColor="background1"/>
                                <w:sz w:val="28"/>
                                <w:szCs w:val="28"/>
                              </w:rPr>
                            </w:pPr>
                            <w:r w:rsidRPr="0029071A">
                              <w:rPr>
                                <w:rFonts w:ascii="Harrington" w:hAnsi="Harrington" w:cs="Arial"/>
                                <w:color w:val="FFFFFF" w:themeColor="background1"/>
                                <w:sz w:val="28"/>
                                <w:szCs w:val="28"/>
                              </w:rPr>
                              <w:t xml:space="preserve">children using media and/or digital devices. The internet can be a </w:t>
                            </w:r>
                            <w:r w:rsidRPr="00ED7BAB">
                              <w:rPr>
                                <w:rFonts w:ascii="Harrington" w:hAnsi="Harrington" w:cs="Arial"/>
                                <w:b/>
                                <w:bCs/>
                                <w:color w:val="FFFFFF" w:themeColor="background1"/>
                                <w:sz w:val="28"/>
                                <w:szCs w:val="28"/>
                              </w:rPr>
                              <w:t>dark</w:t>
                            </w:r>
                            <w:r w:rsidRPr="0029071A">
                              <w:rPr>
                                <w:rFonts w:ascii="Harrington" w:hAnsi="Harrington" w:cs="Arial"/>
                                <w:color w:val="FFFFFF" w:themeColor="background1"/>
                                <w:sz w:val="28"/>
                                <w:szCs w:val="28"/>
                              </w:rPr>
                              <w:t xml:space="preserve"> and </w:t>
                            </w:r>
                            <w:r w:rsidRPr="00ED7BAB">
                              <w:rPr>
                                <w:rFonts w:ascii="Harrington" w:hAnsi="Harrington" w:cs="Arial"/>
                                <w:b/>
                                <w:bCs/>
                                <w:color w:val="FFFFFF" w:themeColor="background1"/>
                                <w:sz w:val="28"/>
                                <w:szCs w:val="28"/>
                              </w:rPr>
                              <w:t>scary</w:t>
                            </w:r>
                            <w:r w:rsidRPr="0029071A">
                              <w:rPr>
                                <w:rFonts w:ascii="Harrington" w:hAnsi="Harrington" w:cs="Arial"/>
                                <w:color w:val="FFFFFF" w:themeColor="background1"/>
                                <w:sz w:val="28"/>
                                <w:szCs w:val="28"/>
                              </w:rPr>
                              <w:t xml:space="preserve"> place, but if used </w:t>
                            </w:r>
                            <w:r w:rsidRPr="00ED7BAB">
                              <w:rPr>
                                <w:rFonts w:ascii="Harrington" w:hAnsi="Harrington" w:cs="Arial"/>
                                <w:b/>
                                <w:bCs/>
                                <w:color w:val="FFFFFF" w:themeColor="background1"/>
                                <w:sz w:val="28"/>
                                <w:szCs w:val="28"/>
                              </w:rPr>
                              <w:t>safely</w:t>
                            </w:r>
                            <w:r w:rsidRPr="0029071A">
                              <w:rPr>
                                <w:rFonts w:ascii="Harrington" w:hAnsi="Harrington" w:cs="Arial"/>
                                <w:color w:val="FFFFFF" w:themeColor="background1"/>
                                <w:sz w:val="28"/>
                                <w:szCs w:val="28"/>
                              </w:rPr>
                              <w:t xml:space="preserve">, digital media can have many benefits for children’s development. This leaflet will highlight some of positive things about the digital world, as well as some of the negatives and how we can </w:t>
                            </w:r>
                            <w:r w:rsidRPr="00ED7BAB">
                              <w:rPr>
                                <w:rFonts w:ascii="Harrington" w:hAnsi="Harrington" w:cs="Arial"/>
                                <w:b/>
                                <w:bCs/>
                                <w:color w:val="FFFFFF" w:themeColor="background1"/>
                                <w:sz w:val="28"/>
                                <w:szCs w:val="28"/>
                              </w:rPr>
                              <w:t>protect</w:t>
                            </w:r>
                            <w:r w:rsidRPr="0029071A">
                              <w:rPr>
                                <w:rFonts w:ascii="Harrington" w:hAnsi="Harrington" w:cs="Arial"/>
                                <w:color w:val="FFFFFF" w:themeColor="background1"/>
                                <w:sz w:val="28"/>
                                <w:szCs w:val="28"/>
                              </w:rPr>
                              <w:t xml:space="preserve"> our children from</w:t>
                            </w:r>
                          </w:p>
                          <w:p w14:paraId="1280935C" w14:textId="5B4DC2F3" w:rsidR="007902BA" w:rsidRPr="0029071A" w:rsidRDefault="007902BA" w:rsidP="0029071A">
                            <w:pPr>
                              <w:spacing w:after="0" w:line="240" w:lineRule="auto"/>
                              <w:jc w:val="both"/>
                              <w:rPr>
                                <w:rFonts w:ascii="Harrington" w:hAnsi="Harrington" w:cs="Arial"/>
                                <w:color w:val="FFFFFF" w:themeColor="background1"/>
                                <w:sz w:val="28"/>
                                <w:szCs w:val="28"/>
                              </w:rPr>
                            </w:pPr>
                            <w:r>
                              <w:rPr>
                                <w:rFonts w:ascii="Harrington" w:hAnsi="Harrington" w:cs="Arial"/>
                                <w:color w:val="FFFFFF" w:themeColor="background1"/>
                                <w:sz w:val="28"/>
                                <w:szCs w:val="28"/>
                              </w:rPr>
                              <w:t xml:space="preserve">      </w:t>
                            </w:r>
                            <w:r w:rsidRPr="0029071A">
                              <w:rPr>
                                <w:rFonts w:ascii="Harrington" w:hAnsi="Harrington" w:cs="Arial"/>
                                <w:color w:val="FFFFFF" w:themeColor="background1"/>
                                <w:sz w:val="28"/>
                                <w:szCs w:val="28"/>
                              </w:rPr>
                              <w:t>the potential dangers of technology and the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0C68CD" id="_x0000_t202" coordsize="21600,21600" o:spt="202" path="m,l,21600r21600,l21600,xe">
                <v:stroke joinstyle="miter"/>
                <v:path gradientshapeok="t" o:connecttype="rect"/>
              </v:shapetype>
              <v:shape id="Text Box 3" o:spid="_x0000_s1026" type="#_x0000_t202" style="position:absolute;left:0;text-align:left;margin-left:-26.1pt;margin-top:7.5pt;width:509.4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" fillcolor="#0d0d0d [3069]" strokecolor="#ffd966 [1943]" strokeweight=".5pt">
                <v:shadow on="t" type="perspective" color="black" opacity="26214f" offset="0,0" matrix="66847f,,,66847f"/>
                <v:textbox>
                  <w:txbxContent>
                    <w:p w14:paraId="5926293F" w14:textId="77777777" w:rsidR="007902BA" w:rsidRDefault="007902BA" w:rsidP="0029071A">
                      <w:pPr>
                        <w:spacing w:after="0" w:line="240" w:lineRule="auto"/>
                        <w:jc w:val="both"/>
                        <w:rPr>
                          <w:rFonts w:ascii="Harrington" w:hAnsi="Harrington" w:cs="Arial"/>
                          <w:color w:val="FFFFFF" w:themeColor="background1"/>
                          <w:sz w:val="28"/>
                          <w:szCs w:val="28"/>
                        </w:rPr>
                      </w:pPr>
                      <w:r w:rsidRPr="0029071A">
                        <w:rPr>
                          <w:rFonts w:ascii="Harrington" w:hAnsi="Harrington" w:cs="Arial"/>
                          <w:color w:val="FFFFFF" w:themeColor="background1"/>
                          <w:sz w:val="28"/>
                          <w:szCs w:val="28"/>
                        </w:rPr>
                        <w:t>This leaflet is to help parents/</w:t>
                      </w:r>
                      <w:proofErr w:type="spellStart"/>
                      <w:r w:rsidRPr="0029071A">
                        <w:rPr>
                          <w:rFonts w:ascii="Harrington" w:hAnsi="Harrington" w:cs="Arial"/>
                          <w:color w:val="FFFFFF" w:themeColor="background1"/>
                          <w:sz w:val="28"/>
                          <w:szCs w:val="28"/>
                        </w:rPr>
                        <w:t>carers</w:t>
                      </w:r>
                      <w:proofErr w:type="spellEnd"/>
                      <w:r w:rsidRPr="0029071A">
                        <w:rPr>
                          <w:rFonts w:ascii="Harrington" w:hAnsi="Harrington" w:cs="Arial"/>
                          <w:color w:val="FFFFFF" w:themeColor="background1"/>
                          <w:sz w:val="28"/>
                          <w:szCs w:val="28"/>
                        </w:rPr>
                        <w:t xml:space="preserve"> who may feel worried about </w:t>
                      </w:r>
                      <w:proofErr w:type="gramStart"/>
                      <w:r w:rsidRPr="0029071A">
                        <w:rPr>
                          <w:rFonts w:ascii="Harrington" w:hAnsi="Harrington" w:cs="Arial"/>
                          <w:color w:val="FFFFFF" w:themeColor="background1"/>
                          <w:sz w:val="28"/>
                          <w:szCs w:val="28"/>
                        </w:rPr>
                        <w:t>their</w:t>
                      </w:r>
                      <w:proofErr w:type="gramEnd"/>
                    </w:p>
                    <w:p w14:paraId="6C570B0D" w14:textId="77777777" w:rsidR="007902BA" w:rsidRDefault="007902BA" w:rsidP="0029071A">
                      <w:pPr>
                        <w:spacing w:after="0" w:line="240" w:lineRule="auto"/>
                        <w:jc w:val="both"/>
                        <w:rPr>
                          <w:rFonts w:ascii="Harrington" w:hAnsi="Harrington" w:cs="Arial"/>
                          <w:color w:val="FFFFFF" w:themeColor="background1"/>
                          <w:sz w:val="28"/>
                          <w:szCs w:val="28"/>
                        </w:rPr>
                      </w:pPr>
                      <w:r w:rsidRPr="0029071A">
                        <w:rPr>
                          <w:rFonts w:ascii="Harrington" w:hAnsi="Harrington" w:cs="Arial"/>
                          <w:color w:val="FFFFFF" w:themeColor="background1"/>
                          <w:sz w:val="28"/>
                          <w:szCs w:val="28"/>
                        </w:rPr>
                        <w:t xml:space="preserve">children using media and/or digital devices. The internet can be a </w:t>
                      </w:r>
                      <w:r w:rsidRPr="00ED7BAB">
                        <w:rPr>
                          <w:rFonts w:ascii="Harrington" w:hAnsi="Harrington" w:cs="Arial"/>
                          <w:b/>
                          <w:bCs/>
                          <w:color w:val="FFFFFF" w:themeColor="background1"/>
                          <w:sz w:val="28"/>
                          <w:szCs w:val="28"/>
                        </w:rPr>
                        <w:t>dark</w:t>
                      </w:r>
                      <w:r w:rsidRPr="0029071A">
                        <w:rPr>
                          <w:rFonts w:ascii="Harrington" w:hAnsi="Harrington" w:cs="Arial"/>
                          <w:color w:val="FFFFFF" w:themeColor="background1"/>
                          <w:sz w:val="28"/>
                          <w:szCs w:val="28"/>
                        </w:rPr>
                        <w:t xml:space="preserve"> and </w:t>
                      </w:r>
                      <w:r w:rsidRPr="00ED7BAB">
                        <w:rPr>
                          <w:rFonts w:ascii="Harrington" w:hAnsi="Harrington" w:cs="Arial"/>
                          <w:b/>
                          <w:bCs/>
                          <w:color w:val="FFFFFF" w:themeColor="background1"/>
                          <w:sz w:val="28"/>
                          <w:szCs w:val="28"/>
                        </w:rPr>
                        <w:t>scary</w:t>
                      </w:r>
                      <w:r w:rsidRPr="0029071A">
                        <w:rPr>
                          <w:rFonts w:ascii="Harrington" w:hAnsi="Harrington" w:cs="Arial"/>
                          <w:color w:val="FFFFFF" w:themeColor="background1"/>
                          <w:sz w:val="28"/>
                          <w:szCs w:val="28"/>
                        </w:rPr>
                        <w:t xml:space="preserve"> place, but if used </w:t>
                      </w:r>
                      <w:r w:rsidRPr="00ED7BAB">
                        <w:rPr>
                          <w:rFonts w:ascii="Harrington" w:hAnsi="Harrington" w:cs="Arial"/>
                          <w:b/>
                          <w:bCs/>
                          <w:color w:val="FFFFFF" w:themeColor="background1"/>
                          <w:sz w:val="28"/>
                          <w:szCs w:val="28"/>
                        </w:rPr>
                        <w:t>safely</w:t>
                      </w:r>
                      <w:r w:rsidRPr="0029071A">
                        <w:rPr>
                          <w:rFonts w:ascii="Harrington" w:hAnsi="Harrington" w:cs="Arial"/>
                          <w:color w:val="FFFFFF" w:themeColor="background1"/>
                          <w:sz w:val="28"/>
                          <w:szCs w:val="28"/>
                        </w:rPr>
                        <w:t xml:space="preserve">, digital media can have many benefits for children’s development. This leaflet will highlight some of positive things about the digital world, as well as some of the negatives and how we can </w:t>
                      </w:r>
                      <w:r w:rsidRPr="00ED7BAB">
                        <w:rPr>
                          <w:rFonts w:ascii="Harrington" w:hAnsi="Harrington" w:cs="Arial"/>
                          <w:b/>
                          <w:bCs/>
                          <w:color w:val="FFFFFF" w:themeColor="background1"/>
                          <w:sz w:val="28"/>
                          <w:szCs w:val="28"/>
                        </w:rPr>
                        <w:t>protect</w:t>
                      </w:r>
                      <w:r w:rsidRPr="0029071A">
                        <w:rPr>
                          <w:rFonts w:ascii="Harrington" w:hAnsi="Harrington" w:cs="Arial"/>
                          <w:color w:val="FFFFFF" w:themeColor="background1"/>
                          <w:sz w:val="28"/>
                          <w:szCs w:val="28"/>
                        </w:rPr>
                        <w:t xml:space="preserve"> our children from</w:t>
                      </w:r>
                    </w:p>
                    <w:p w14:paraId="1280935C" w14:textId="5B4DC2F3" w:rsidR="007902BA" w:rsidRPr="0029071A" w:rsidRDefault="007902BA" w:rsidP="0029071A">
                      <w:pPr>
                        <w:spacing w:after="0" w:line="240" w:lineRule="auto"/>
                        <w:jc w:val="both"/>
                        <w:rPr>
                          <w:rFonts w:ascii="Harrington" w:hAnsi="Harrington" w:cs="Arial"/>
                          <w:color w:val="FFFFFF" w:themeColor="background1"/>
                          <w:sz w:val="28"/>
                          <w:szCs w:val="28"/>
                        </w:rPr>
                      </w:pPr>
                      <w:r>
                        <w:rPr>
                          <w:rFonts w:ascii="Harrington" w:hAnsi="Harrington" w:cs="Arial"/>
                          <w:color w:val="FFFFFF" w:themeColor="background1"/>
                          <w:sz w:val="28"/>
                          <w:szCs w:val="28"/>
                        </w:rPr>
                        <w:t xml:space="preserve">      </w:t>
                      </w:r>
                      <w:r w:rsidRPr="0029071A">
                        <w:rPr>
                          <w:rFonts w:ascii="Harrington" w:hAnsi="Harrington" w:cs="Arial"/>
                          <w:color w:val="FFFFFF" w:themeColor="background1"/>
                          <w:sz w:val="28"/>
                          <w:szCs w:val="28"/>
                        </w:rPr>
                        <w:t>the potential dangers of technology and the media.</w:t>
                      </w:r>
                    </w:p>
                  </w:txbxContent>
                </v:textbox>
              </v:shape>
            </w:pict>
          </mc:Fallback>
        </mc:AlternateContent>
      </w:r>
    </w:p>
    <w:p w14:paraId="6384EFD1" w14:textId="72B1FADC" w:rsidR="00281F28" w:rsidRDefault="00281F28" w:rsidP="00BF7A21">
      <w:pPr>
        <w:spacing w:line="360" w:lineRule="auto"/>
        <w:jc w:val="both"/>
        <w:rPr>
          <w:rFonts w:ascii="Arial" w:hAnsi="Arial" w:cs="Arial"/>
          <w:sz w:val="24"/>
          <w:szCs w:val="24"/>
        </w:rPr>
      </w:pPr>
    </w:p>
    <w:p w14:paraId="2458B51F" w14:textId="474D3CB3" w:rsidR="00281F28" w:rsidRDefault="0029071A" w:rsidP="00BF7A21">
      <w:pPr>
        <w:spacing w:line="360" w:lineRule="auto"/>
        <w:jc w:val="both"/>
        <w:rPr>
          <w:rFonts w:ascii="Arial" w:hAnsi="Arial" w:cs="Arial"/>
          <w:sz w:val="24"/>
          <w:szCs w:val="24"/>
        </w:rPr>
      </w:pPr>
      <w:r>
        <w:rPr>
          <w:rFonts w:ascii="Arial" w:hAnsi="Arial" w:cs="Arial"/>
          <w:noProof/>
          <w:sz w:val="24"/>
          <w:szCs w:val="24"/>
          <w:u w:val="single"/>
        </w:rPr>
        <mc:AlternateContent>
          <mc:Choice Requires="wps">
            <w:drawing>
              <wp:anchor distT="0" distB="0" distL="114300" distR="114300" simplePos="0" relativeHeight="251661312" behindDoc="0" locked="0" layoutInCell="1" allowOverlap="1" wp14:anchorId="0B9E172F" wp14:editId="48872946">
                <wp:simplePos x="0" y="0"/>
                <wp:positionH relativeFrom="column">
                  <wp:posOffset>-662940</wp:posOffset>
                </wp:positionH>
                <wp:positionV relativeFrom="paragraph">
                  <wp:posOffset>403225</wp:posOffset>
                </wp:positionV>
                <wp:extent cx="708660" cy="647700"/>
                <wp:effectExtent l="57150" t="19050" r="0" b="95250"/>
                <wp:wrapNone/>
                <wp:docPr id="4" name="Star: 5 Points 4"/>
                <wp:cNvGraphicFramePr/>
                <a:graphic xmlns:a="http://schemas.openxmlformats.org/drawingml/2006/main">
                  <a:graphicData uri="http://schemas.microsoft.com/office/word/2010/wordprocessingShape">
                    <wps:wsp>
                      <wps:cNvSpPr/>
                      <wps:spPr>
                        <a:xfrm rot="20596782">
                          <a:off x="0" y="0"/>
                          <a:ext cx="708660" cy="647700"/>
                        </a:xfrm>
                        <a:prstGeom prst="star5">
                          <a:avLst/>
                        </a:prstGeom>
                        <a:solidFill>
                          <a:schemeClr val="accent4">
                            <a:lumMod val="60000"/>
                            <a:lumOff val="40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2843DE" id="Star: 5 Points 4" o:spid="_x0000_s1026" style="position:absolute;margin-left:-52.2pt;margin-top:31.75pt;width:55.8pt;height:51pt;rotation:-1095782fd;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70866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" path="m1,247399r270685,1l354330,r83644,247400l708659,247399,489670,400299r83648,247399l354330,494795,135342,647698,218990,400299,1,247399xe" fillcolor="#ffd966 [1943]" strokecolor="#0d0d0d [3069]" strokeweight="1pt">
                <v:stroke joinstyle="miter"/>
                <v:path arrowok="t" o:connecttype="custom" o:connectlocs="1,247399;270686,247400;354330,0;437974,247400;708659,247399;489670,400299;573318,647698;354330,494795;135342,647698;218990,400299;1,247399" o:connectangles="0,0,0,0,0,0,0,0,0,0,0"/>
              </v:shape>
            </w:pict>
          </mc:Fallback>
        </mc:AlternateContent>
      </w:r>
    </w:p>
    <w:p w14:paraId="1B47FA39" w14:textId="775E9A0D" w:rsidR="00281F28" w:rsidRDefault="00ED7BAB" w:rsidP="00BF7A21">
      <w:pPr>
        <w:spacing w:line="360" w:lineRule="auto"/>
        <w:jc w:val="both"/>
        <w:rPr>
          <w:rFonts w:ascii="Arial" w:hAnsi="Arial" w:cs="Arial"/>
          <w:sz w:val="24"/>
          <w:szCs w:val="24"/>
        </w:rPr>
      </w:pPr>
      <w:r>
        <w:rPr>
          <w:rFonts w:ascii="Arial" w:hAnsi="Arial" w:cs="Arial"/>
          <w:noProof/>
          <w:sz w:val="24"/>
          <w:szCs w:val="24"/>
          <w:u w:val="single"/>
        </w:rPr>
        <mc:AlternateContent>
          <mc:Choice Requires="wps">
            <w:drawing>
              <wp:anchor distT="0" distB="0" distL="114300" distR="114300" simplePos="0" relativeHeight="251675648" behindDoc="0" locked="0" layoutInCell="1" allowOverlap="1" wp14:anchorId="4E2F433C" wp14:editId="4CD677EC">
                <wp:simplePos x="0" y="0"/>
                <wp:positionH relativeFrom="page">
                  <wp:posOffset>7110730</wp:posOffset>
                </wp:positionH>
                <wp:positionV relativeFrom="paragraph">
                  <wp:posOffset>408304</wp:posOffset>
                </wp:positionV>
                <wp:extent cx="515574" cy="475721"/>
                <wp:effectExtent l="635" t="18415" r="95250" b="57150"/>
                <wp:wrapNone/>
                <wp:docPr id="15" name="Star: 5 Points 15"/>
                <wp:cNvGraphicFramePr/>
                <a:graphic xmlns:a="http://schemas.openxmlformats.org/drawingml/2006/main">
                  <a:graphicData uri="http://schemas.microsoft.com/office/word/2010/wordprocessingShape">
                    <wps:wsp>
                      <wps:cNvSpPr/>
                      <wps:spPr>
                        <a:xfrm rot="18373107">
                          <a:off x="0" y="0"/>
                          <a:ext cx="515574" cy="475721"/>
                        </a:xfrm>
                        <a:prstGeom prst="star5">
                          <a:avLst/>
                        </a:prstGeom>
                        <a:solidFill>
                          <a:schemeClr val="tx1">
                            <a:lumMod val="95000"/>
                            <a:lumOff val="5000"/>
                          </a:schemeClr>
                        </a:solidFill>
                        <a:ln w="12700" cap="flat" cmpd="sng" algn="ctr">
                          <a:solidFill>
                            <a:schemeClr val="accent4">
                              <a:lumMod val="60000"/>
                              <a:lumOff val="4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88D03" id="Star: 5 Points 15" o:spid="_x0000_s1026" style="position:absolute;margin-left:559.9pt;margin-top:32.15pt;width:40.6pt;height:37.45pt;rotation:-3524628fd;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515574,475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" path="m1,181709r196932,1l257787,r60854,181710l515573,181709,356251,294011r60857,181709l257787,363416,98466,475720,159323,294011,1,181709xe" fillcolor="#0d0d0d [3069]" strokecolor="#ffd966 [1943]" strokeweight="1pt">
                <v:stroke joinstyle="miter"/>
                <v:path arrowok="t" o:connecttype="custom" o:connectlocs="1,181709;196933,181710;257787,0;318641,181710;515573,181709;356251,294011;417108,475720;257787,363416;98466,475720;159323,294011;1,181709" o:connectangles="0,0,0,0,0,0,0,0,0,0,0"/>
                <w10:wrap anchorx="page"/>
              </v:shape>
            </w:pict>
          </mc:Fallback>
        </mc:AlternateContent>
      </w:r>
    </w:p>
    <w:p w14:paraId="76DED731" w14:textId="6C1832B7" w:rsidR="0096454E" w:rsidRDefault="00ED7BAB" w:rsidP="00BF7A21">
      <w:pPr>
        <w:spacing w:line="360" w:lineRule="auto"/>
        <w:jc w:val="both"/>
        <w:rPr>
          <w:rFonts w:ascii="Arial" w:hAnsi="Arial" w:cs="Arial"/>
          <w:sz w:val="24"/>
          <w:szCs w:val="24"/>
          <w:u w:val="single"/>
        </w:rPr>
      </w:pPr>
      <w:r>
        <w:rPr>
          <w:noProof/>
        </w:rPr>
        <mc:AlternateContent>
          <mc:Choice Requires="wps">
            <w:drawing>
              <wp:anchor distT="0" distB="0" distL="114300" distR="114300" simplePos="0" relativeHeight="251665408" behindDoc="0" locked="0" layoutInCell="1" allowOverlap="1" wp14:anchorId="3CD7DC4D" wp14:editId="6648166B">
                <wp:simplePos x="0" y="0"/>
                <wp:positionH relativeFrom="column">
                  <wp:posOffset>4541520</wp:posOffset>
                </wp:positionH>
                <wp:positionV relativeFrom="paragraph">
                  <wp:posOffset>226695</wp:posOffset>
                </wp:positionV>
                <wp:extent cx="1958340" cy="7056120"/>
                <wp:effectExtent l="0" t="0" r="22860" b="11430"/>
                <wp:wrapNone/>
                <wp:docPr id="10" name="Text Box 10"/>
                <wp:cNvGraphicFramePr/>
                <a:graphic xmlns:a="http://schemas.openxmlformats.org/drawingml/2006/main">
                  <a:graphicData uri="http://schemas.microsoft.com/office/word/2010/wordprocessingShape">
                    <wps:wsp>
                      <wps:cNvSpPr txBox="1"/>
                      <wps:spPr>
                        <a:xfrm>
                          <a:off x="0" y="0"/>
                          <a:ext cx="1958340" cy="7056120"/>
                        </a:xfrm>
                        <a:prstGeom prst="rect">
                          <a:avLst/>
                        </a:prstGeom>
                        <a:solidFill>
                          <a:schemeClr val="accent4">
                            <a:lumMod val="60000"/>
                            <a:lumOff val="40000"/>
                          </a:schemeClr>
                        </a:solidFill>
                        <a:ln w="6350">
                          <a:solidFill>
                            <a:schemeClr val="tx1">
                              <a:lumMod val="95000"/>
                              <a:lumOff val="5000"/>
                            </a:schemeClr>
                          </a:solidFill>
                        </a:ln>
                        <a:effectLst>
                          <a:innerShdw blurRad="63500" dist="50800" dir="18900000">
                            <a:prstClr val="black">
                              <a:alpha val="50000"/>
                            </a:prstClr>
                          </a:innerShdw>
                        </a:effectLst>
                      </wps:spPr>
                      <wps:txbx>
                        <w:txbxContent>
                          <w:p w14:paraId="572A9126" w14:textId="592E5416"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The rapid growth of the technological world offers children opportunities to connect with their friends and family wherever they are in the world. The internet has been especially beneficial during the global pandemic caused by Covid-19, as children are able to keep in touch with their friends during this tough time. They can also keep up with their teachers and schoolwork using Teams, HWB and other apps and websites to support their academic learning throughout our lockdowns.</w:t>
                            </w:r>
                          </w:p>
                          <w:p w14:paraId="5A70E984" w14:textId="77777777" w:rsidR="007902BA" w:rsidRPr="007E241B" w:rsidRDefault="007902BA" w:rsidP="00C70313">
                            <w:pPr>
                              <w:spacing w:after="0" w:line="240" w:lineRule="auto"/>
                              <w:rPr>
                                <w:rFonts w:ascii="Harrington" w:hAnsi="Harrington"/>
                                <w:sz w:val="24"/>
                                <w:szCs w:val="24"/>
                              </w:rPr>
                            </w:pPr>
                          </w:p>
                          <w:p w14:paraId="456EF1D1" w14:textId="77777777"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It is important for children to maintain social interaction with others because it allows them to develop their social and emotional skills such as:</w:t>
                            </w:r>
                          </w:p>
                          <w:p w14:paraId="5C1E781E" w14:textId="77777777"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Identifying the emotions of others, as well as themselves.</w:t>
                            </w:r>
                          </w:p>
                          <w:p w14:paraId="7115599D" w14:textId="30FE09E1"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Effective listening.</w:t>
                            </w:r>
                          </w:p>
                          <w:p w14:paraId="1CCDC99E" w14:textId="202A32FF"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Collaboration.</w:t>
                            </w:r>
                          </w:p>
                          <w:p w14:paraId="0DF33370" w14:textId="7CD03F24"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Taking turns / sharing.</w:t>
                            </w:r>
                          </w:p>
                          <w:p w14:paraId="5C1350AC" w14:textId="3E1F42A2"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Empathy.</w:t>
                            </w:r>
                          </w:p>
                          <w:p w14:paraId="504C1452" w14:textId="6679CBF6"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Building confidence.</w:t>
                            </w:r>
                          </w:p>
                          <w:p w14:paraId="47BCBE47" w14:textId="12573227"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Being a good friend.</w:t>
                            </w:r>
                          </w:p>
                          <w:p w14:paraId="362BCFF2" w14:textId="796F31D7" w:rsidR="007902BA" w:rsidRPr="007E241B" w:rsidRDefault="007902BA" w:rsidP="00C70313">
                            <w:pPr>
                              <w:spacing w:after="0" w:line="240" w:lineRule="auto"/>
                              <w:jc w:val="right"/>
                              <w:rPr>
                                <w:rFonts w:ascii="Harrington" w:hAnsi="Harrington"/>
                                <w:sz w:val="24"/>
                                <w:szCs w:val="24"/>
                              </w:rPr>
                            </w:pPr>
                            <w:r w:rsidRPr="007E241B">
                              <w:rPr>
                                <w:rFonts w:ascii="Harrington" w:hAnsi="Harrington"/>
                                <w:sz w:val="24"/>
                                <w:szCs w:val="24"/>
                              </w:rPr>
                              <w:t>(White,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7DC4D" id="Text Box 10" o:spid="_x0000_s1027" type="#_x0000_t202" style="position:absolute;left:0;text-align:left;margin-left:357.6pt;margin-top:17.85pt;width:154.2pt;height:55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" fillcolor="#ffd966 [1943]" strokecolor="#0d0d0d [3069]" strokeweight=".5pt">
                <v:textbox>
                  <w:txbxContent>
                    <w:p w14:paraId="572A9126" w14:textId="592E5416"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The rapid growth of the technological world offers children opportunities to connect with their friends and family wherever they are in the world. The internet has been especially beneficial during the global pandemic caused by Covid-19, as children are able to keep in touch with their friends during this tough time. They can also keep up with their teachers and schoolwork using Teams, HWB and other apps and websites to support their academic learning throughout our lockdowns.</w:t>
                      </w:r>
                    </w:p>
                    <w:p w14:paraId="5A70E984" w14:textId="77777777" w:rsidR="007902BA" w:rsidRPr="007E241B" w:rsidRDefault="007902BA" w:rsidP="00C70313">
                      <w:pPr>
                        <w:spacing w:after="0" w:line="240" w:lineRule="auto"/>
                        <w:rPr>
                          <w:rFonts w:ascii="Harrington" w:hAnsi="Harrington"/>
                          <w:sz w:val="24"/>
                          <w:szCs w:val="24"/>
                        </w:rPr>
                      </w:pPr>
                    </w:p>
                    <w:p w14:paraId="456EF1D1" w14:textId="77777777"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It is important for children to maintain social interaction with others because it allows them to develop their social and emotional skills such as:</w:t>
                      </w:r>
                    </w:p>
                    <w:p w14:paraId="5C1E781E" w14:textId="77777777"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Identifying the emotions of others, as well as themselves.</w:t>
                      </w:r>
                    </w:p>
                    <w:p w14:paraId="7115599D" w14:textId="30FE09E1"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Effective listening.</w:t>
                      </w:r>
                    </w:p>
                    <w:p w14:paraId="1CCDC99E" w14:textId="202A32FF"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Collaboration.</w:t>
                      </w:r>
                    </w:p>
                    <w:p w14:paraId="0DF33370" w14:textId="7CD03F24"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Taking turns / sharing.</w:t>
                      </w:r>
                    </w:p>
                    <w:p w14:paraId="5C1350AC" w14:textId="3E1F42A2"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Empathy.</w:t>
                      </w:r>
                    </w:p>
                    <w:p w14:paraId="504C1452" w14:textId="6679CBF6"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Building confidence.</w:t>
                      </w:r>
                    </w:p>
                    <w:p w14:paraId="47BCBE47" w14:textId="12573227" w:rsidR="007902BA" w:rsidRPr="007E241B" w:rsidRDefault="007902BA" w:rsidP="00C70313">
                      <w:pPr>
                        <w:spacing w:after="0" w:line="240" w:lineRule="auto"/>
                        <w:rPr>
                          <w:rFonts w:ascii="Harrington" w:hAnsi="Harrington"/>
                          <w:sz w:val="24"/>
                          <w:szCs w:val="24"/>
                        </w:rPr>
                      </w:pPr>
                      <w:r w:rsidRPr="007E241B">
                        <w:rPr>
                          <w:rFonts w:ascii="Harrington" w:hAnsi="Harrington"/>
                          <w:sz w:val="24"/>
                          <w:szCs w:val="24"/>
                        </w:rPr>
                        <w:t>- Being a good friend.</w:t>
                      </w:r>
                    </w:p>
                    <w:p w14:paraId="362BCFF2" w14:textId="796F31D7" w:rsidR="007902BA" w:rsidRPr="007E241B" w:rsidRDefault="007902BA" w:rsidP="00C70313">
                      <w:pPr>
                        <w:spacing w:after="0" w:line="240" w:lineRule="auto"/>
                        <w:jc w:val="right"/>
                        <w:rPr>
                          <w:rFonts w:ascii="Harrington" w:hAnsi="Harrington"/>
                          <w:sz w:val="24"/>
                          <w:szCs w:val="24"/>
                        </w:rPr>
                      </w:pPr>
                      <w:r w:rsidRPr="007E241B">
                        <w:rPr>
                          <w:rFonts w:ascii="Harrington" w:hAnsi="Harrington"/>
                          <w:sz w:val="24"/>
                          <w:szCs w:val="24"/>
                        </w:rPr>
                        <w:t>(White, 2021).</w:t>
                      </w:r>
                    </w:p>
                  </w:txbxContent>
                </v:textbox>
              </v:shape>
            </w:pict>
          </mc:Fallback>
        </mc:AlternateContent>
      </w:r>
      <w:r w:rsidR="0057053A" w:rsidRPr="0029071A">
        <w:rPr>
          <w:noProof/>
        </w:rPr>
        <w:drawing>
          <wp:anchor distT="0" distB="0" distL="114300" distR="114300" simplePos="0" relativeHeight="251658238" behindDoc="0" locked="0" layoutInCell="1" allowOverlap="1" wp14:anchorId="1A0C8CA4" wp14:editId="481DC1FB">
            <wp:simplePos x="0" y="0"/>
            <wp:positionH relativeFrom="margin">
              <wp:align>center</wp:align>
            </wp:positionH>
            <wp:positionV relativeFrom="paragraph">
              <wp:posOffset>238125</wp:posOffset>
            </wp:positionV>
            <wp:extent cx="3185160" cy="1887855"/>
            <wp:effectExtent l="0" t="0" r="0" b="0"/>
            <wp:wrapThrough wrapText="bothSides">
              <wp:wrapPolygon edited="0">
                <wp:start x="0" y="0"/>
                <wp:lineTo x="0" y="21360"/>
                <wp:lineTo x="21445" y="21360"/>
                <wp:lineTo x="2144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185160" cy="1887855"/>
                    </a:xfrm>
                    <a:prstGeom prst="rect">
                      <a:avLst/>
                    </a:prstGeom>
                  </pic:spPr>
                </pic:pic>
              </a:graphicData>
            </a:graphic>
            <wp14:sizeRelH relativeFrom="page">
              <wp14:pctWidth>0</wp14:pctWidth>
            </wp14:sizeRelH>
            <wp14:sizeRelV relativeFrom="page">
              <wp14:pctHeight>0</wp14:pctHeight>
            </wp14:sizeRelV>
          </wp:anchor>
        </w:drawing>
      </w:r>
    </w:p>
    <w:p w14:paraId="3A0D3548" w14:textId="019981DB" w:rsidR="0096454E" w:rsidRDefault="0096454E" w:rsidP="00BF7A21">
      <w:pPr>
        <w:spacing w:line="360" w:lineRule="auto"/>
        <w:jc w:val="both"/>
        <w:rPr>
          <w:rFonts w:ascii="Arial" w:hAnsi="Arial" w:cs="Arial"/>
          <w:sz w:val="24"/>
          <w:szCs w:val="24"/>
          <w:u w:val="single"/>
        </w:rPr>
      </w:pPr>
    </w:p>
    <w:p w14:paraId="54837BEB" w14:textId="6AC20552" w:rsidR="0096454E" w:rsidRDefault="0057053A"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4384" behindDoc="0" locked="0" layoutInCell="1" allowOverlap="1" wp14:anchorId="6E0C87A1" wp14:editId="7CE3AF1A">
                <wp:simplePos x="0" y="0"/>
                <wp:positionH relativeFrom="column">
                  <wp:posOffset>-845820</wp:posOffset>
                </wp:positionH>
                <wp:positionV relativeFrom="paragraph">
                  <wp:posOffset>278765</wp:posOffset>
                </wp:positionV>
                <wp:extent cx="3268980" cy="3131820"/>
                <wp:effectExtent l="76200" t="76200" r="102870" b="87630"/>
                <wp:wrapNone/>
                <wp:docPr id="8" name="Oval 8"/>
                <wp:cNvGraphicFramePr/>
                <a:graphic xmlns:a="http://schemas.openxmlformats.org/drawingml/2006/main">
                  <a:graphicData uri="http://schemas.microsoft.com/office/word/2010/wordprocessingShape">
                    <wps:wsp>
                      <wps:cNvSpPr/>
                      <wps:spPr>
                        <a:xfrm>
                          <a:off x="0" y="0"/>
                          <a:ext cx="3268980" cy="3131820"/>
                        </a:xfrm>
                        <a:prstGeom prst="ellipse">
                          <a:avLst/>
                        </a:prstGeom>
                        <a:solidFill>
                          <a:schemeClr val="bg1">
                            <a:lumMod val="65000"/>
                          </a:schemeClr>
                        </a:solidFill>
                        <a:ln>
                          <a:solidFill>
                            <a:schemeClr val="bg1">
                              <a:lumMod val="85000"/>
                            </a:schemeClr>
                          </a:solidFill>
                        </a:ln>
                        <a:effectLst>
                          <a:glow rad="63500">
                            <a:schemeClr val="accent3">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59A429" id="Oval 8" o:spid="_x0000_s1026" style="position:absolute;margin-left:-66.6pt;margin-top:21.95pt;width:257.4pt;height:24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" fillcolor="#a5a5a5 [2092]" strokecolor="#d8d8d8 [2732]" strokeweight="1pt">
                <v:stroke joinstyle="miter"/>
              </v:oval>
            </w:pict>
          </mc:Fallback>
        </mc:AlternateContent>
      </w:r>
    </w:p>
    <w:p w14:paraId="53EFDD30" w14:textId="30530B42" w:rsidR="0096454E" w:rsidRDefault="009C20F6"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78720" behindDoc="0" locked="0" layoutInCell="1" allowOverlap="1" wp14:anchorId="090E2040" wp14:editId="56FFA944">
                <wp:simplePos x="0" y="0"/>
                <wp:positionH relativeFrom="column">
                  <wp:posOffset>-396240</wp:posOffset>
                </wp:positionH>
                <wp:positionV relativeFrom="paragraph">
                  <wp:posOffset>170815</wp:posOffset>
                </wp:positionV>
                <wp:extent cx="2407920" cy="2606040"/>
                <wp:effectExtent l="0" t="0" r="0" b="3810"/>
                <wp:wrapNone/>
                <wp:docPr id="17" name="Text Box 17"/>
                <wp:cNvGraphicFramePr/>
                <a:graphic xmlns:a="http://schemas.openxmlformats.org/drawingml/2006/main">
                  <a:graphicData uri="http://schemas.microsoft.com/office/word/2010/wordprocessingShape">
                    <wps:wsp>
                      <wps:cNvSpPr txBox="1"/>
                      <wps:spPr>
                        <a:xfrm>
                          <a:off x="0" y="0"/>
                          <a:ext cx="2407920" cy="2606040"/>
                        </a:xfrm>
                        <a:prstGeom prst="rect">
                          <a:avLst/>
                        </a:prstGeom>
                        <a:noFill/>
                        <a:ln w="6350">
                          <a:noFill/>
                        </a:ln>
                      </wps:spPr>
                      <wps:txbx>
                        <w:txbxContent>
                          <w:p w14:paraId="692865CF" w14:textId="4F360052" w:rsidR="007902BA" w:rsidRDefault="007902BA" w:rsidP="009C20F6">
                            <w:pPr>
                              <w:spacing w:after="0" w:line="240" w:lineRule="auto"/>
                              <w:jc w:val="both"/>
                              <w:rPr>
                                <w:rFonts w:ascii="Harrington" w:hAnsi="Harrington"/>
                                <w:color w:val="FFFFFF" w:themeColor="background1"/>
                                <w:sz w:val="24"/>
                                <w:szCs w:val="24"/>
                              </w:rPr>
                            </w:pPr>
                            <w:r>
                              <w:rPr>
                                <w:rFonts w:ascii="Harrington" w:hAnsi="Harrington"/>
                                <w:color w:val="FFFFFF" w:themeColor="background1"/>
                                <w:sz w:val="24"/>
                                <w:szCs w:val="24"/>
                              </w:rPr>
                              <w:t xml:space="preserve">                  </w:t>
                            </w:r>
                            <w:r w:rsidRPr="007A1772">
                              <w:rPr>
                                <w:rFonts w:ascii="Harrington" w:hAnsi="Harrington"/>
                                <w:color w:val="FFFFFF" w:themeColor="background1"/>
                                <w:sz w:val="24"/>
                                <w:szCs w:val="24"/>
                              </w:rPr>
                              <w:t>Quick facts:</w:t>
                            </w:r>
                          </w:p>
                          <w:p w14:paraId="513B4A62" w14:textId="5429F853" w:rsidR="007902BA" w:rsidRPr="007A1772" w:rsidRDefault="007902BA" w:rsidP="009C20F6">
                            <w:pPr>
                              <w:spacing w:after="0" w:line="240" w:lineRule="auto"/>
                              <w:jc w:val="both"/>
                              <w:rPr>
                                <w:rFonts w:ascii="Harrington" w:hAnsi="Harrington"/>
                                <w:color w:val="FFFFFF" w:themeColor="background1"/>
                                <w:sz w:val="24"/>
                                <w:szCs w:val="24"/>
                              </w:rPr>
                            </w:pPr>
                            <w:r w:rsidRPr="007A1772">
                              <w:rPr>
                                <w:rFonts w:ascii="Harrington" w:hAnsi="Harrington"/>
                                <w:color w:val="FFFFFF" w:themeColor="background1"/>
                                <w:sz w:val="24"/>
                                <w:szCs w:val="24"/>
                              </w:rPr>
                              <w:t>What skills can children develop through technology and online media?</w:t>
                            </w:r>
                          </w:p>
                          <w:p w14:paraId="51A27607" w14:textId="0BE03D5E" w:rsidR="007902BA" w:rsidRDefault="007902BA" w:rsidP="009C20F6">
                            <w:pPr>
                              <w:pStyle w:val="ListParagraph"/>
                              <w:numPr>
                                <w:ilvl w:val="0"/>
                                <w:numId w:val="3"/>
                              </w:numPr>
                              <w:rPr>
                                <w:rFonts w:ascii="Harrington" w:hAnsi="Harrington"/>
                                <w:color w:val="FFFFFF" w:themeColor="background1"/>
                                <w:sz w:val="24"/>
                                <w:szCs w:val="24"/>
                              </w:rPr>
                            </w:pPr>
                            <w:r w:rsidRPr="009C20F6">
                              <w:rPr>
                                <w:rFonts w:ascii="Harrington" w:hAnsi="Harrington"/>
                                <w:color w:val="FFFFFF" w:themeColor="background1"/>
                                <w:sz w:val="24"/>
                                <w:szCs w:val="24"/>
                              </w:rPr>
                              <w:t>Hand</w:t>
                            </w:r>
                            <w:r>
                              <w:rPr>
                                <w:rFonts w:ascii="Harrington" w:hAnsi="Harrington"/>
                                <w:color w:val="FFFFFF" w:themeColor="background1"/>
                                <w:sz w:val="24"/>
                                <w:szCs w:val="24"/>
                              </w:rPr>
                              <w:t>-eye coordination.</w:t>
                            </w:r>
                          </w:p>
                          <w:p w14:paraId="349EF5C6" w14:textId="7907F1CE" w:rsidR="007902BA" w:rsidRDefault="007902BA" w:rsidP="009C20F6">
                            <w:pPr>
                              <w:pStyle w:val="ListParagraph"/>
                              <w:numPr>
                                <w:ilvl w:val="0"/>
                                <w:numId w:val="3"/>
                              </w:numPr>
                              <w:rPr>
                                <w:rFonts w:ascii="Harrington" w:hAnsi="Harrington"/>
                                <w:color w:val="FFFFFF" w:themeColor="background1"/>
                                <w:sz w:val="24"/>
                                <w:szCs w:val="24"/>
                              </w:rPr>
                            </w:pPr>
                            <w:r>
                              <w:rPr>
                                <w:rFonts w:ascii="Harrington" w:hAnsi="Harrington"/>
                                <w:color w:val="FFFFFF" w:themeColor="background1"/>
                                <w:sz w:val="24"/>
                                <w:szCs w:val="24"/>
                              </w:rPr>
                              <w:t>Language skills.</w:t>
                            </w:r>
                          </w:p>
                          <w:p w14:paraId="50E6E505" w14:textId="15FC1A8F" w:rsidR="007902BA" w:rsidRDefault="007902BA" w:rsidP="009C20F6">
                            <w:pPr>
                              <w:pStyle w:val="ListParagraph"/>
                              <w:numPr>
                                <w:ilvl w:val="0"/>
                                <w:numId w:val="3"/>
                              </w:numPr>
                              <w:rPr>
                                <w:rFonts w:ascii="Harrington" w:hAnsi="Harrington"/>
                                <w:color w:val="FFFFFF" w:themeColor="background1"/>
                                <w:sz w:val="24"/>
                                <w:szCs w:val="24"/>
                              </w:rPr>
                            </w:pPr>
                            <w:r>
                              <w:rPr>
                                <w:rFonts w:ascii="Harrington" w:hAnsi="Harrington"/>
                                <w:color w:val="FFFFFF" w:themeColor="background1"/>
                                <w:sz w:val="24"/>
                                <w:szCs w:val="24"/>
                              </w:rPr>
                              <w:t>Teamwork and problem solving.</w:t>
                            </w:r>
                          </w:p>
                          <w:p w14:paraId="03939740" w14:textId="46D07B27" w:rsidR="007902BA" w:rsidRDefault="007902BA" w:rsidP="009C20F6">
                            <w:pPr>
                              <w:pStyle w:val="ListParagraph"/>
                              <w:numPr>
                                <w:ilvl w:val="0"/>
                                <w:numId w:val="3"/>
                              </w:numPr>
                              <w:rPr>
                                <w:rFonts w:ascii="Harrington" w:hAnsi="Harrington"/>
                                <w:color w:val="FFFFFF" w:themeColor="background1"/>
                                <w:sz w:val="24"/>
                                <w:szCs w:val="24"/>
                              </w:rPr>
                            </w:pPr>
                            <w:r>
                              <w:rPr>
                                <w:rFonts w:ascii="Harrington" w:hAnsi="Harrington"/>
                                <w:color w:val="FFFFFF" w:themeColor="background1"/>
                                <w:sz w:val="24"/>
                                <w:szCs w:val="24"/>
                              </w:rPr>
                              <w:t>Increased knowledge and understanding of the world.</w:t>
                            </w:r>
                          </w:p>
                          <w:p w14:paraId="471154B8" w14:textId="30F2CE29" w:rsidR="007902BA" w:rsidRDefault="007902BA" w:rsidP="009C20F6">
                            <w:pPr>
                              <w:pStyle w:val="ListParagraph"/>
                              <w:numPr>
                                <w:ilvl w:val="0"/>
                                <w:numId w:val="3"/>
                              </w:numPr>
                              <w:rPr>
                                <w:rFonts w:ascii="Harrington" w:hAnsi="Harrington"/>
                                <w:color w:val="FFFFFF" w:themeColor="background1"/>
                                <w:sz w:val="24"/>
                                <w:szCs w:val="24"/>
                              </w:rPr>
                            </w:pPr>
                            <w:r>
                              <w:rPr>
                                <w:rFonts w:ascii="Harrington" w:hAnsi="Harrington"/>
                                <w:color w:val="FFFFFF" w:themeColor="background1"/>
                                <w:sz w:val="24"/>
                                <w:szCs w:val="24"/>
                              </w:rPr>
                              <w:t>Social skills.</w:t>
                            </w:r>
                          </w:p>
                          <w:p w14:paraId="6DDBD614" w14:textId="41360A24" w:rsidR="007902BA" w:rsidRPr="009C20F6" w:rsidRDefault="007902BA" w:rsidP="00C70313">
                            <w:pPr>
                              <w:pStyle w:val="ListParagraph"/>
                              <w:rPr>
                                <w:rFonts w:ascii="Harrington" w:hAnsi="Harrington"/>
                                <w:color w:val="FFFFFF" w:themeColor="background1"/>
                                <w:sz w:val="24"/>
                                <w:szCs w:val="24"/>
                              </w:rPr>
                            </w:pPr>
                            <w:r>
                              <w:rPr>
                                <w:rFonts w:ascii="Harrington" w:hAnsi="Harrington"/>
                                <w:color w:val="FFFFFF" w:themeColor="background1"/>
                                <w:sz w:val="24"/>
                                <w:szCs w:val="24"/>
                              </w:rPr>
                              <w:t>(</w:t>
                            </w:r>
                            <w:proofErr w:type="spellStart"/>
                            <w:r>
                              <w:rPr>
                                <w:rFonts w:ascii="Harrington" w:hAnsi="Harrington"/>
                                <w:color w:val="FFFFFF" w:themeColor="background1"/>
                                <w:sz w:val="24"/>
                                <w:szCs w:val="24"/>
                              </w:rPr>
                              <w:t>KiddieTAB</w:t>
                            </w:r>
                            <w:proofErr w:type="spellEnd"/>
                            <w:r>
                              <w:rPr>
                                <w:rFonts w:ascii="Harrington" w:hAnsi="Harrington"/>
                                <w:color w:val="FFFFFF" w:themeColor="background1"/>
                                <w:sz w:val="24"/>
                                <w:szCs w:val="24"/>
                              </w:rP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E2040" id="Text Box 17" o:spid="_x0000_s1028" type="#_x0000_t202" style="position:absolute;left:0;text-align:left;margin-left:-31.2pt;margin-top:13.45pt;width:189.6pt;height:205.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" filled="f" stroked="f" strokeweight=".5pt">
                <v:textbox>
                  <w:txbxContent>
                    <w:p w14:paraId="692865CF" w14:textId="4F360052" w:rsidR="007902BA" w:rsidRDefault="007902BA" w:rsidP="009C20F6">
                      <w:pPr>
                        <w:spacing w:after="0" w:line="240" w:lineRule="auto"/>
                        <w:jc w:val="both"/>
                        <w:rPr>
                          <w:rFonts w:ascii="Harrington" w:hAnsi="Harrington"/>
                          <w:color w:val="FFFFFF" w:themeColor="background1"/>
                          <w:sz w:val="24"/>
                          <w:szCs w:val="24"/>
                        </w:rPr>
                      </w:pPr>
                      <w:r>
                        <w:rPr>
                          <w:rFonts w:ascii="Harrington" w:hAnsi="Harrington"/>
                          <w:color w:val="FFFFFF" w:themeColor="background1"/>
                          <w:sz w:val="24"/>
                          <w:szCs w:val="24"/>
                        </w:rPr>
                        <w:t xml:space="preserve">                  </w:t>
                      </w:r>
                      <w:r w:rsidRPr="007A1772">
                        <w:rPr>
                          <w:rFonts w:ascii="Harrington" w:hAnsi="Harrington"/>
                          <w:color w:val="FFFFFF" w:themeColor="background1"/>
                          <w:sz w:val="24"/>
                          <w:szCs w:val="24"/>
                        </w:rPr>
                        <w:t>Quick facts:</w:t>
                      </w:r>
                    </w:p>
                    <w:p w14:paraId="513B4A62" w14:textId="5429F853" w:rsidR="007902BA" w:rsidRPr="007A1772" w:rsidRDefault="007902BA" w:rsidP="009C20F6">
                      <w:pPr>
                        <w:spacing w:after="0" w:line="240" w:lineRule="auto"/>
                        <w:jc w:val="both"/>
                        <w:rPr>
                          <w:rFonts w:ascii="Harrington" w:hAnsi="Harrington"/>
                          <w:color w:val="FFFFFF" w:themeColor="background1"/>
                          <w:sz w:val="24"/>
                          <w:szCs w:val="24"/>
                        </w:rPr>
                      </w:pPr>
                      <w:r w:rsidRPr="007A1772">
                        <w:rPr>
                          <w:rFonts w:ascii="Harrington" w:hAnsi="Harrington"/>
                          <w:color w:val="FFFFFF" w:themeColor="background1"/>
                          <w:sz w:val="24"/>
                          <w:szCs w:val="24"/>
                        </w:rPr>
                        <w:t>What skills can children develop through technology and online media?</w:t>
                      </w:r>
                    </w:p>
                    <w:p w14:paraId="51A27607" w14:textId="0BE03D5E" w:rsidR="007902BA" w:rsidRDefault="007902BA" w:rsidP="009C20F6">
                      <w:pPr>
                        <w:pStyle w:val="ListParagraph"/>
                        <w:numPr>
                          <w:ilvl w:val="0"/>
                          <w:numId w:val="3"/>
                        </w:numPr>
                        <w:rPr>
                          <w:rFonts w:ascii="Harrington" w:hAnsi="Harrington"/>
                          <w:color w:val="FFFFFF" w:themeColor="background1"/>
                          <w:sz w:val="24"/>
                          <w:szCs w:val="24"/>
                        </w:rPr>
                      </w:pPr>
                      <w:r w:rsidRPr="009C20F6">
                        <w:rPr>
                          <w:rFonts w:ascii="Harrington" w:hAnsi="Harrington"/>
                          <w:color w:val="FFFFFF" w:themeColor="background1"/>
                          <w:sz w:val="24"/>
                          <w:szCs w:val="24"/>
                        </w:rPr>
                        <w:t>Hand</w:t>
                      </w:r>
                      <w:r>
                        <w:rPr>
                          <w:rFonts w:ascii="Harrington" w:hAnsi="Harrington"/>
                          <w:color w:val="FFFFFF" w:themeColor="background1"/>
                          <w:sz w:val="24"/>
                          <w:szCs w:val="24"/>
                        </w:rPr>
                        <w:t>-eye coordination.</w:t>
                      </w:r>
                    </w:p>
                    <w:p w14:paraId="349EF5C6" w14:textId="7907F1CE" w:rsidR="007902BA" w:rsidRDefault="007902BA" w:rsidP="009C20F6">
                      <w:pPr>
                        <w:pStyle w:val="ListParagraph"/>
                        <w:numPr>
                          <w:ilvl w:val="0"/>
                          <w:numId w:val="3"/>
                        </w:numPr>
                        <w:rPr>
                          <w:rFonts w:ascii="Harrington" w:hAnsi="Harrington"/>
                          <w:color w:val="FFFFFF" w:themeColor="background1"/>
                          <w:sz w:val="24"/>
                          <w:szCs w:val="24"/>
                        </w:rPr>
                      </w:pPr>
                      <w:r>
                        <w:rPr>
                          <w:rFonts w:ascii="Harrington" w:hAnsi="Harrington"/>
                          <w:color w:val="FFFFFF" w:themeColor="background1"/>
                          <w:sz w:val="24"/>
                          <w:szCs w:val="24"/>
                        </w:rPr>
                        <w:t>Language skills.</w:t>
                      </w:r>
                    </w:p>
                    <w:p w14:paraId="50E6E505" w14:textId="15FC1A8F" w:rsidR="007902BA" w:rsidRDefault="007902BA" w:rsidP="009C20F6">
                      <w:pPr>
                        <w:pStyle w:val="ListParagraph"/>
                        <w:numPr>
                          <w:ilvl w:val="0"/>
                          <w:numId w:val="3"/>
                        </w:numPr>
                        <w:rPr>
                          <w:rFonts w:ascii="Harrington" w:hAnsi="Harrington"/>
                          <w:color w:val="FFFFFF" w:themeColor="background1"/>
                          <w:sz w:val="24"/>
                          <w:szCs w:val="24"/>
                        </w:rPr>
                      </w:pPr>
                      <w:r>
                        <w:rPr>
                          <w:rFonts w:ascii="Harrington" w:hAnsi="Harrington"/>
                          <w:color w:val="FFFFFF" w:themeColor="background1"/>
                          <w:sz w:val="24"/>
                          <w:szCs w:val="24"/>
                        </w:rPr>
                        <w:t>Teamwork and problem solving.</w:t>
                      </w:r>
                    </w:p>
                    <w:p w14:paraId="03939740" w14:textId="46D07B27" w:rsidR="007902BA" w:rsidRDefault="007902BA" w:rsidP="009C20F6">
                      <w:pPr>
                        <w:pStyle w:val="ListParagraph"/>
                        <w:numPr>
                          <w:ilvl w:val="0"/>
                          <w:numId w:val="3"/>
                        </w:numPr>
                        <w:rPr>
                          <w:rFonts w:ascii="Harrington" w:hAnsi="Harrington"/>
                          <w:color w:val="FFFFFF" w:themeColor="background1"/>
                          <w:sz w:val="24"/>
                          <w:szCs w:val="24"/>
                        </w:rPr>
                      </w:pPr>
                      <w:r>
                        <w:rPr>
                          <w:rFonts w:ascii="Harrington" w:hAnsi="Harrington"/>
                          <w:color w:val="FFFFFF" w:themeColor="background1"/>
                          <w:sz w:val="24"/>
                          <w:szCs w:val="24"/>
                        </w:rPr>
                        <w:t>Increased knowledge and understanding of the world.</w:t>
                      </w:r>
                    </w:p>
                    <w:p w14:paraId="471154B8" w14:textId="30F2CE29" w:rsidR="007902BA" w:rsidRDefault="007902BA" w:rsidP="009C20F6">
                      <w:pPr>
                        <w:pStyle w:val="ListParagraph"/>
                        <w:numPr>
                          <w:ilvl w:val="0"/>
                          <w:numId w:val="3"/>
                        </w:numPr>
                        <w:rPr>
                          <w:rFonts w:ascii="Harrington" w:hAnsi="Harrington"/>
                          <w:color w:val="FFFFFF" w:themeColor="background1"/>
                          <w:sz w:val="24"/>
                          <w:szCs w:val="24"/>
                        </w:rPr>
                      </w:pPr>
                      <w:r>
                        <w:rPr>
                          <w:rFonts w:ascii="Harrington" w:hAnsi="Harrington"/>
                          <w:color w:val="FFFFFF" w:themeColor="background1"/>
                          <w:sz w:val="24"/>
                          <w:szCs w:val="24"/>
                        </w:rPr>
                        <w:t>Social skills.</w:t>
                      </w:r>
                    </w:p>
                    <w:p w14:paraId="6DDBD614" w14:textId="41360A24" w:rsidR="007902BA" w:rsidRPr="009C20F6" w:rsidRDefault="007902BA" w:rsidP="00C70313">
                      <w:pPr>
                        <w:pStyle w:val="ListParagraph"/>
                        <w:rPr>
                          <w:rFonts w:ascii="Harrington" w:hAnsi="Harrington"/>
                          <w:color w:val="FFFFFF" w:themeColor="background1"/>
                          <w:sz w:val="24"/>
                          <w:szCs w:val="24"/>
                        </w:rPr>
                      </w:pPr>
                      <w:r>
                        <w:rPr>
                          <w:rFonts w:ascii="Harrington" w:hAnsi="Harrington"/>
                          <w:color w:val="FFFFFF" w:themeColor="background1"/>
                          <w:sz w:val="24"/>
                          <w:szCs w:val="24"/>
                        </w:rPr>
                        <w:t>(</w:t>
                      </w:r>
                      <w:proofErr w:type="spellStart"/>
                      <w:r>
                        <w:rPr>
                          <w:rFonts w:ascii="Harrington" w:hAnsi="Harrington"/>
                          <w:color w:val="FFFFFF" w:themeColor="background1"/>
                          <w:sz w:val="24"/>
                          <w:szCs w:val="24"/>
                        </w:rPr>
                        <w:t>KiddieTAB</w:t>
                      </w:r>
                      <w:proofErr w:type="spellEnd"/>
                      <w:r>
                        <w:rPr>
                          <w:rFonts w:ascii="Harrington" w:hAnsi="Harrington"/>
                          <w:color w:val="FFFFFF" w:themeColor="background1"/>
                          <w:sz w:val="24"/>
                          <w:szCs w:val="24"/>
                        </w:rPr>
                        <w:t>, no date).</w:t>
                      </w:r>
                    </w:p>
                  </w:txbxContent>
                </v:textbox>
              </v:shape>
            </w:pict>
          </mc:Fallback>
        </mc:AlternateContent>
      </w:r>
    </w:p>
    <w:p w14:paraId="4D8D01CC" w14:textId="11C81EE8" w:rsidR="0096454E" w:rsidRDefault="0096454E" w:rsidP="00BF7A21">
      <w:pPr>
        <w:spacing w:line="360" w:lineRule="auto"/>
        <w:jc w:val="both"/>
        <w:rPr>
          <w:rFonts w:ascii="Arial" w:hAnsi="Arial" w:cs="Arial"/>
          <w:sz w:val="24"/>
          <w:szCs w:val="24"/>
          <w:u w:val="single"/>
        </w:rPr>
      </w:pPr>
    </w:p>
    <w:p w14:paraId="2A31AE18" w14:textId="3BA7CD2D" w:rsidR="0096454E" w:rsidRDefault="00E55D38" w:rsidP="00BF7A21">
      <w:pPr>
        <w:spacing w:line="360" w:lineRule="auto"/>
        <w:jc w:val="both"/>
        <w:rPr>
          <w:rFonts w:ascii="Arial" w:hAnsi="Arial" w:cs="Arial"/>
          <w:sz w:val="24"/>
          <w:szCs w:val="24"/>
          <w:u w:val="single"/>
        </w:rPr>
      </w:pPr>
      <w:r w:rsidRPr="00E55D38">
        <w:rPr>
          <w:rFonts w:ascii="Arial" w:hAnsi="Arial" w:cs="Arial"/>
          <w:noProof/>
          <w:sz w:val="24"/>
          <w:szCs w:val="24"/>
          <w:u w:val="single"/>
        </w:rPr>
        <mc:AlternateContent>
          <mc:Choice Requires="wps">
            <w:drawing>
              <wp:anchor distT="45720" distB="45720" distL="114300" distR="114300" simplePos="0" relativeHeight="251681792" behindDoc="0" locked="0" layoutInCell="1" allowOverlap="1" wp14:anchorId="59FDE4DA" wp14:editId="00751EB4">
                <wp:simplePos x="0" y="0"/>
                <wp:positionH relativeFrom="column">
                  <wp:posOffset>2667000</wp:posOffset>
                </wp:positionH>
                <wp:positionV relativeFrom="paragraph">
                  <wp:posOffset>280035</wp:posOffset>
                </wp:positionV>
                <wp:extent cx="1889760" cy="2819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281940"/>
                        </a:xfrm>
                        <a:prstGeom prst="rect">
                          <a:avLst/>
                        </a:prstGeom>
                        <a:noFill/>
                        <a:ln w="9525">
                          <a:noFill/>
                          <a:miter lim="800000"/>
                          <a:headEnd/>
                          <a:tailEnd/>
                        </a:ln>
                      </wps:spPr>
                      <wps:txbx>
                        <w:txbxContent>
                          <w:p w14:paraId="7BD49ECC" w14:textId="7A241544" w:rsidR="007902BA" w:rsidRPr="00E55D38" w:rsidRDefault="007902BA">
                            <w:pPr>
                              <w:rPr>
                                <w:rFonts w:ascii="Arial" w:hAnsi="Arial" w:cs="Arial"/>
                                <w:sz w:val="24"/>
                                <w:szCs w:val="24"/>
                              </w:rPr>
                            </w:pPr>
                            <w:r>
                              <w:rPr>
                                <w:rFonts w:ascii="Arial" w:hAnsi="Arial" w:cs="Arial"/>
                                <w:sz w:val="24"/>
                                <w:szCs w:val="24"/>
                              </w:rPr>
                              <w:t>(Reading Rockets,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DE4DA" id="Text Box 2" o:spid="_x0000_s1029" type="#_x0000_t202" style="position:absolute;left:0;text-align:left;margin-left:210pt;margin-top:22.05pt;width:148.8pt;height:22.2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" filled="f" stroked="f">
                <v:textbox>
                  <w:txbxContent>
                    <w:p w14:paraId="7BD49ECC" w14:textId="7A241544" w:rsidR="007902BA" w:rsidRPr="00E55D38" w:rsidRDefault="007902BA">
                      <w:pPr>
                        <w:rPr>
                          <w:rFonts w:ascii="Arial" w:hAnsi="Arial" w:cs="Arial"/>
                          <w:sz w:val="24"/>
                          <w:szCs w:val="24"/>
                        </w:rPr>
                      </w:pPr>
                      <w:r>
                        <w:rPr>
                          <w:rFonts w:ascii="Arial" w:hAnsi="Arial" w:cs="Arial"/>
                          <w:sz w:val="24"/>
                          <w:szCs w:val="24"/>
                        </w:rPr>
                        <w:t>(Reading Rockets, 2013)</w:t>
                      </w:r>
                    </w:p>
                  </w:txbxContent>
                </v:textbox>
                <w10:wrap type="square"/>
              </v:shape>
            </w:pict>
          </mc:Fallback>
        </mc:AlternateContent>
      </w:r>
    </w:p>
    <w:p w14:paraId="008AF29E" w14:textId="31FC6B29" w:rsidR="0096454E" w:rsidRDefault="00ED7BAB"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7456" behindDoc="0" locked="0" layoutInCell="1" allowOverlap="1" wp14:anchorId="0EEC526A" wp14:editId="77DE552C">
                <wp:simplePos x="0" y="0"/>
                <wp:positionH relativeFrom="column">
                  <wp:posOffset>2456180</wp:posOffset>
                </wp:positionH>
                <wp:positionV relativeFrom="paragraph">
                  <wp:posOffset>363220</wp:posOffset>
                </wp:positionV>
                <wp:extent cx="843327" cy="826163"/>
                <wp:effectExtent l="57150" t="38100" r="0" b="88265"/>
                <wp:wrapNone/>
                <wp:docPr id="11" name="Star: 5 Points 11"/>
                <wp:cNvGraphicFramePr/>
                <a:graphic xmlns:a="http://schemas.openxmlformats.org/drawingml/2006/main">
                  <a:graphicData uri="http://schemas.microsoft.com/office/word/2010/wordprocessingShape">
                    <wps:wsp>
                      <wps:cNvSpPr/>
                      <wps:spPr>
                        <a:xfrm rot="20848724">
                          <a:off x="0" y="0"/>
                          <a:ext cx="843327" cy="826163"/>
                        </a:xfrm>
                        <a:prstGeom prst="star5">
                          <a:avLst/>
                        </a:prstGeom>
                        <a:solidFill>
                          <a:srgbClr val="FFC000">
                            <a:lumMod val="60000"/>
                            <a:lumOff val="40000"/>
                          </a:srgbClr>
                        </a:solidFill>
                        <a:ln w="12700"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9E54F" id="Star: 5 Points 11" o:spid="_x0000_s1026" style="position:absolute;margin-left:193.4pt;margin-top:28.6pt;width:66.4pt;height:65.05pt;rotation:-820594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43327,82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" path="m1,315565r322123,3l421664,r99539,315568l843326,315565,582722,510595r99543,315566l421664,631128,161062,826161,260605,510595,1,315565xe" fillcolor="#ffd966" strokecolor="#0d0d0d" strokeweight="1pt">
                <v:stroke joinstyle="miter"/>
                <v:path arrowok="t" o:connecttype="custom" o:connectlocs="1,315565;322124,315568;421664,0;521203,315568;843326,315565;582722,510595;682265,826161;421664,631128;161062,826161;260605,510595;1,315565" o:connectangles="0,0,0,0,0,0,0,0,0,0,0"/>
              </v:shape>
            </w:pict>
          </mc:Fallback>
        </mc:AlternateContent>
      </w:r>
    </w:p>
    <w:p w14:paraId="6E169D28" w14:textId="1E8EAACC" w:rsidR="0096454E" w:rsidRDefault="00ED7BAB"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69504" behindDoc="0" locked="0" layoutInCell="1" allowOverlap="1" wp14:anchorId="29D997D6" wp14:editId="705AE868">
                <wp:simplePos x="0" y="0"/>
                <wp:positionH relativeFrom="column">
                  <wp:posOffset>3375660</wp:posOffset>
                </wp:positionH>
                <wp:positionV relativeFrom="paragraph">
                  <wp:posOffset>229871</wp:posOffset>
                </wp:positionV>
                <wp:extent cx="708660" cy="647700"/>
                <wp:effectExtent l="57150" t="19050" r="0" b="95250"/>
                <wp:wrapNone/>
                <wp:docPr id="12" name="Star: 5 Points 12"/>
                <wp:cNvGraphicFramePr/>
                <a:graphic xmlns:a="http://schemas.openxmlformats.org/drawingml/2006/main">
                  <a:graphicData uri="http://schemas.microsoft.com/office/word/2010/wordprocessingShape">
                    <wps:wsp>
                      <wps:cNvSpPr/>
                      <wps:spPr>
                        <a:xfrm rot="20596782">
                          <a:off x="0" y="0"/>
                          <a:ext cx="708660" cy="647700"/>
                        </a:xfrm>
                        <a:prstGeom prst="star5">
                          <a:avLst/>
                        </a:prstGeom>
                        <a:solidFill>
                          <a:srgbClr val="FFC000">
                            <a:lumMod val="60000"/>
                            <a:lumOff val="40000"/>
                          </a:srgbClr>
                        </a:solidFill>
                        <a:ln w="12700"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E40866" id="Star: 5 Points 12" o:spid="_x0000_s1026" style="position:absolute;margin-left:265.8pt;margin-top:18.1pt;width:55.8pt;height:51pt;rotation:-1095782fd;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70866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" path="m1,247399r270685,1l354330,r83644,247400l708659,247399,489670,400299r83648,247399l354330,494795,135342,647698,218990,400299,1,247399xe" fillcolor="#ffd966" strokecolor="#0d0d0d" strokeweight="1pt">
                <v:stroke joinstyle="miter"/>
                <v:path arrowok="t" o:connecttype="custom" o:connectlocs="1,247399;270686,247400;354330,0;437974,247400;708659,247399;489670,400299;573318,647698;354330,494795;135342,647698;218990,400299;1,247399" o:connectangles="0,0,0,0,0,0,0,0,0,0,0"/>
              </v:shape>
            </w:pict>
          </mc:Fallback>
        </mc:AlternateContent>
      </w:r>
    </w:p>
    <w:p w14:paraId="05EC5A61" w14:textId="7241FAF1" w:rsidR="0096454E" w:rsidRDefault="0096454E" w:rsidP="00BF7A21">
      <w:pPr>
        <w:spacing w:line="360" w:lineRule="auto"/>
        <w:jc w:val="both"/>
        <w:rPr>
          <w:rFonts w:ascii="Arial" w:hAnsi="Arial" w:cs="Arial"/>
          <w:sz w:val="24"/>
          <w:szCs w:val="24"/>
          <w:u w:val="single"/>
        </w:rPr>
      </w:pPr>
    </w:p>
    <w:p w14:paraId="477B90DD" w14:textId="733BA29E" w:rsidR="0096454E" w:rsidRDefault="00ED7BAB"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73600" behindDoc="0" locked="0" layoutInCell="1" allowOverlap="1" wp14:anchorId="4B1DB840" wp14:editId="555DC0BD">
                <wp:simplePos x="0" y="0"/>
                <wp:positionH relativeFrom="column">
                  <wp:posOffset>3680460</wp:posOffset>
                </wp:positionH>
                <wp:positionV relativeFrom="paragraph">
                  <wp:posOffset>178435</wp:posOffset>
                </wp:positionV>
                <wp:extent cx="515574" cy="475721"/>
                <wp:effectExtent l="38100" t="0" r="18415" b="95885"/>
                <wp:wrapNone/>
                <wp:docPr id="14" name="Star: 5 Points 14"/>
                <wp:cNvGraphicFramePr/>
                <a:graphic xmlns:a="http://schemas.openxmlformats.org/drawingml/2006/main">
                  <a:graphicData uri="http://schemas.microsoft.com/office/word/2010/wordprocessingShape">
                    <wps:wsp>
                      <wps:cNvSpPr/>
                      <wps:spPr>
                        <a:xfrm rot="19943001">
                          <a:off x="0" y="0"/>
                          <a:ext cx="515574" cy="475721"/>
                        </a:xfrm>
                        <a:prstGeom prst="star5">
                          <a:avLst/>
                        </a:prstGeom>
                        <a:solidFill>
                          <a:srgbClr val="FFC000">
                            <a:lumMod val="60000"/>
                            <a:lumOff val="40000"/>
                          </a:srgbClr>
                        </a:solidFill>
                        <a:ln w="12700"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88B27" id="Star: 5 Points 14" o:spid="_x0000_s1026" style="position:absolute;margin-left:289.8pt;margin-top:14.05pt;width:40.6pt;height:37.45pt;rotation:-1809885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15574,475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" path="m1,181709r196932,1l257787,r60854,181710l515573,181709,356251,294011r60857,181709l257787,363416,98466,475720,159323,294011,1,181709xe" fillcolor="#ffd966" strokecolor="#0d0d0d" strokeweight="1pt">
                <v:stroke joinstyle="miter"/>
                <v:path arrowok="t" o:connecttype="custom" o:connectlocs="1,181709;196933,181710;257787,0;318641,181710;515573,181709;356251,294011;417108,475720;257787,363416;98466,475720;159323,294011;1,181709" o:connectangles="0,0,0,0,0,0,0,0,0,0,0"/>
              </v:shape>
            </w:pict>
          </mc:Fallback>
        </mc:AlternateContent>
      </w:r>
      <w:r>
        <w:rPr>
          <w:rFonts w:ascii="Arial" w:hAnsi="Arial" w:cs="Arial"/>
          <w:noProof/>
          <w:sz w:val="24"/>
          <w:szCs w:val="24"/>
          <w:u w:val="single"/>
        </w:rPr>
        <mc:AlternateContent>
          <mc:Choice Requires="wps">
            <w:drawing>
              <wp:anchor distT="0" distB="0" distL="114300" distR="114300" simplePos="0" relativeHeight="251671552" behindDoc="0" locked="0" layoutInCell="1" allowOverlap="1" wp14:anchorId="49513269" wp14:editId="781E026A">
                <wp:simplePos x="0" y="0"/>
                <wp:positionH relativeFrom="column">
                  <wp:posOffset>2947036</wp:posOffset>
                </wp:positionH>
                <wp:positionV relativeFrom="paragraph">
                  <wp:posOffset>68580</wp:posOffset>
                </wp:positionV>
                <wp:extent cx="515574" cy="475721"/>
                <wp:effectExtent l="19050" t="0" r="56515" b="95885"/>
                <wp:wrapNone/>
                <wp:docPr id="13" name="Star: 5 Points 13"/>
                <wp:cNvGraphicFramePr/>
                <a:graphic xmlns:a="http://schemas.openxmlformats.org/drawingml/2006/main">
                  <a:graphicData uri="http://schemas.microsoft.com/office/word/2010/wordprocessingShape">
                    <wps:wsp>
                      <wps:cNvSpPr/>
                      <wps:spPr>
                        <a:xfrm rot="19454716">
                          <a:off x="0" y="0"/>
                          <a:ext cx="515574" cy="475721"/>
                        </a:xfrm>
                        <a:prstGeom prst="star5">
                          <a:avLst/>
                        </a:prstGeom>
                        <a:solidFill>
                          <a:srgbClr val="FFC000">
                            <a:lumMod val="60000"/>
                            <a:lumOff val="40000"/>
                          </a:srgbClr>
                        </a:solidFill>
                        <a:ln w="12700" cap="flat" cmpd="sng" algn="ctr">
                          <a:solidFill>
                            <a:sysClr val="windowText" lastClr="000000">
                              <a:lumMod val="95000"/>
                              <a:lumOff val="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AE2AD" id="Star: 5 Points 13" o:spid="_x0000_s1026" style="position:absolute;margin-left:232.05pt;margin-top:5.4pt;width:40.6pt;height:37.45pt;rotation:-2343222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15574,475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" path="m1,181709r196932,1l257787,r60854,181710l515573,181709,356251,294011r60857,181709l257787,363416,98466,475720,159323,294011,1,181709xe" fillcolor="#ffd966" strokecolor="#0d0d0d" strokeweight="1pt">
                <v:stroke joinstyle="miter"/>
                <v:path arrowok="t" o:connecttype="custom" o:connectlocs="1,181709;196933,181710;257787,0;318641,181710;515573,181709;356251,294011;417108,475720;257787,363416;98466,475720;159323,294011;1,181709" o:connectangles="0,0,0,0,0,0,0,0,0,0,0"/>
              </v:shape>
            </w:pict>
          </mc:Fallback>
        </mc:AlternateContent>
      </w:r>
    </w:p>
    <w:p w14:paraId="15F7502A" w14:textId="5615B422" w:rsidR="0096454E" w:rsidRDefault="0096454E" w:rsidP="00BF7A21">
      <w:pPr>
        <w:spacing w:line="360" w:lineRule="auto"/>
        <w:jc w:val="both"/>
        <w:rPr>
          <w:rFonts w:ascii="Arial" w:hAnsi="Arial" w:cs="Arial"/>
          <w:sz w:val="24"/>
          <w:szCs w:val="24"/>
          <w:u w:val="single"/>
        </w:rPr>
      </w:pPr>
    </w:p>
    <w:p w14:paraId="48125331" w14:textId="421CBCD0" w:rsidR="0096454E" w:rsidRDefault="006A628B"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79744" behindDoc="0" locked="0" layoutInCell="1" allowOverlap="1" wp14:anchorId="638440FE" wp14:editId="2BF744B8">
                <wp:simplePos x="0" y="0"/>
                <wp:positionH relativeFrom="column">
                  <wp:posOffset>-739140</wp:posOffset>
                </wp:positionH>
                <wp:positionV relativeFrom="paragraph">
                  <wp:posOffset>202565</wp:posOffset>
                </wp:positionV>
                <wp:extent cx="5036820" cy="3246120"/>
                <wp:effectExtent l="114300" t="114300" r="125730" b="125730"/>
                <wp:wrapNone/>
                <wp:docPr id="18" name="Text Box 18"/>
                <wp:cNvGraphicFramePr/>
                <a:graphic xmlns:a="http://schemas.openxmlformats.org/drawingml/2006/main">
                  <a:graphicData uri="http://schemas.microsoft.com/office/word/2010/wordprocessingShape">
                    <wps:wsp>
                      <wps:cNvSpPr txBox="1"/>
                      <wps:spPr>
                        <a:xfrm>
                          <a:off x="0" y="0"/>
                          <a:ext cx="5036820" cy="3246120"/>
                        </a:xfrm>
                        <a:prstGeom prst="rect">
                          <a:avLst/>
                        </a:prstGeom>
                        <a:solidFill>
                          <a:schemeClr val="tx1">
                            <a:lumMod val="95000"/>
                            <a:lumOff val="5000"/>
                          </a:schemeClr>
                        </a:solidFill>
                        <a:ln w="6350">
                          <a:solidFill>
                            <a:schemeClr val="accent4">
                              <a:lumMod val="60000"/>
                              <a:lumOff val="40000"/>
                            </a:schemeClr>
                          </a:solidFill>
                        </a:ln>
                        <a:effectLst>
                          <a:outerShdw blurRad="63500" sx="102000" sy="102000" algn="ctr" rotWithShape="0">
                            <a:prstClr val="black">
                              <a:alpha val="40000"/>
                            </a:prstClr>
                          </a:outerShdw>
                        </a:effectLst>
                      </wps:spPr>
                      <wps:txbx>
                        <w:txbxContent>
                          <w:p w14:paraId="40F7AE35" w14:textId="746E9004" w:rsidR="007902BA" w:rsidRPr="006A628B" w:rsidRDefault="007902BA" w:rsidP="008F551E">
                            <w:pPr>
                              <w:jc w:val="both"/>
                              <w:rPr>
                                <w:rFonts w:ascii="Harrington" w:hAnsi="Harrington"/>
                                <w:sz w:val="28"/>
                                <w:szCs w:val="28"/>
                              </w:rPr>
                            </w:pPr>
                            <w:r>
                              <w:rPr>
                                <w:rFonts w:ascii="Harrington" w:hAnsi="Harrington"/>
                                <w:sz w:val="28"/>
                                <w:szCs w:val="28"/>
                              </w:rPr>
                              <w:t xml:space="preserve">Although there are some risks to children being online, adults should understand that digital play can offer many benefits for children as well. For example, digital play allows children to learn how to use technology for the future where technology will be a part of our everyday lives. It also helps children’s educational development, as some games can offer learning to basic mathematical or literacy skills. Other games, such as </w:t>
                            </w:r>
                            <w:r w:rsidRPr="007E241B">
                              <w:rPr>
                                <w:rFonts w:ascii="Harrington" w:hAnsi="Harrington"/>
                                <w:b/>
                                <w:bCs/>
                                <w:color w:val="00FF00"/>
                                <w:sz w:val="28"/>
                                <w:szCs w:val="28"/>
                              </w:rPr>
                              <w:t>Minecraft</w:t>
                            </w:r>
                            <w:r>
                              <w:rPr>
                                <w:rFonts w:ascii="Harrington" w:hAnsi="Harrington"/>
                                <w:sz w:val="28"/>
                                <w:szCs w:val="28"/>
                              </w:rPr>
                              <w:t>, can teach children about creativity and construction in a fun environment. These fun learning environments also means that children will have more motivation to complete challenges and to learn because digital play can offer them exciting worlds and games that help them to concentrate and focus on their tasks whilst being visually engaged (Erdogan et. al.,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440FE" id="Text Box 18" o:spid="_x0000_s1030" type="#_x0000_t202" style="position:absolute;left:0;text-align:left;margin-left:-58.2pt;margin-top:15.95pt;width:396.6pt;height:25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" fillcolor="#0d0d0d [3069]" strokecolor="#ffd966 [1943]" strokeweight=".5pt">
                <v:shadow on="t" type="perspective" color="black" opacity="26214f" offset="0,0" matrix="66847f,,,66847f"/>
                <v:textbox>
                  <w:txbxContent>
                    <w:p w14:paraId="40F7AE35" w14:textId="746E9004" w:rsidR="007902BA" w:rsidRPr="006A628B" w:rsidRDefault="007902BA" w:rsidP="008F551E">
                      <w:pPr>
                        <w:jc w:val="both"/>
                        <w:rPr>
                          <w:rFonts w:ascii="Harrington" w:hAnsi="Harrington"/>
                          <w:sz w:val="28"/>
                          <w:szCs w:val="28"/>
                        </w:rPr>
                      </w:pPr>
                      <w:r>
                        <w:rPr>
                          <w:rFonts w:ascii="Harrington" w:hAnsi="Harrington"/>
                          <w:sz w:val="28"/>
                          <w:szCs w:val="28"/>
                        </w:rPr>
                        <w:t xml:space="preserve">Although there are some risks to children being online, adults should understand that digital play can offer many benefits for children as well. For example, digital play allows children to learn how to use technology for the future where technology will be a part of our everyday lives. It also helps children’s educational development, as some games can offer learning to basic mathematical or literacy skills. Other games, such as </w:t>
                      </w:r>
                      <w:r w:rsidRPr="007E241B">
                        <w:rPr>
                          <w:rFonts w:ascii="Harrington" w:hAnsi="Harrington"/>
                          <w:b/>
                          <w:bCs/>
                          <w:color w:val="00FF00"/>
                          <w:sz w:val="28"/>
                          <w:szCs w:val="28"/>
                        </w:rPr>
                        <w:t>Minecraft</w:t>
                      </w:r>
                      <w:r>
                        <w:rPr>
                          <w:rFonts w:ascii="Harrington" w:hAnsi="Harrington"/>
                          <w:sz w:val="28"/>
                          <w:szCs w:val="28"/>
                        </w:rPr>
                        <w:t>, can teach children about creativity and construction in a fun environment. These fun learning environments also means that children will have more motivation to complete challenges and to learn because digital play can offer them exciting worlds and games that help them to concentrate and focus on their tasks whilst being visually engaged (Erdogan et. al., 2018).</w:t>
                      </w:r>
                    </w:p>
                  </w:txbxContent>
                </v:textbox>
              </v:shape>
            </w:pict>
          </mc:Fallback>
        </mc:AlternateContent>
      </w:r>
    </w:p>
    <w:p w14:paraId="7D65467C" w14:textId="77777777" w:rsidR="0096454E" w:rsidRDefault="0096454E" w:rsidP="00BF7A21">
      <w:pPr>
        <w:spacing w:line="360" w:lineRule="auto"/>
        <w:jc w:val="both"/>
        <w:rPr>
          <w:rFonts w:ascii="Arial" w:hAnsi="Arial" w:cs="Arial"/>
          <w:sz w:val="24"/>
          <w:szCs w:val="24"/>
          <w:u w:val="single"/>
        </w:rPr>
      </w:pPr>
    </w:p>
    <w:p w14:paraId="1958517F" w14:textId="77777777" w:rsidR="0096454E" w:rsidRDefault="0096454E" w:rsidP="00BF7A21">
      <w:pPr>
        <w:spacing w:line="360" w:lineRule="auto"/>
        <w:jc w:val="both"/>
        <w:rPr>
          <w:rFonts w:ascii="Arial" w:hAnsi="Arial" w:cs="Arial"/>
          <w:sz w:val="24"/>
          <w:szCs w:val="24"/>
          <w:u w:val="single"/>
        </w:rPr>
      </w:pPr>
    </w:p>
    <w:p w14:paraId="35F370CD" w14:textId="77777777" w:rsidR="0096454E" w:rsidRDefault="0096454E" w:rsidP="00BF7A21">
      <w:pPr>
        <w:spacing w:line="360" w:lineRule="auto"/>
        <w:jc w:val="both"/>
        <w:rPr>
          <w:rFonts w:ascii="Arial" w:hAnsi="Arial" w:cs="Arial"/>
          <w:sz w:val="24"/>
          <w:szCs w:val="24"/>
          <w:u w:val="single"/>
        </w:rPr>
      </w:pPr>
    </w:p>
    <w:p w14:paraId="1624177B" w14:textId="233B816A" w:rsidR="0096454E" w:rsidRDefault="0096454E" w:rsidP="00BF7A21">
      <w:pPr>
        <w:spacing w:line="360" w:lineRule="auto"/>
        <w:jc w:val="both"/>
        <w:rPr>
          <w:rFonts w:ascii="Arial" w:hAnsi="Arial" w:cs="Arial"/>
          <w:sz w:val="24"/>
          <w:szCs w:val="24"/>
          <w:u w:val="single"/>
        </w:rPr>
      </w:pPr>
    </w:p>
    <w:p w14:paraId="4618500C" w14:textId="2FF43E49" w:rsidR="0096454E" w:rsidRDefault="0096454E" w:rsidP="00BF7A21">
      <w:pPr>
        <w:spacing w:line="360" w:lineRule="auto"/>
        <w:jc w:val="both"/>
        <w:rPr>
          <w:rFonts w:ascii="Arial" w:hAnsi="Arial" w:cs="Arial"/>
          <w:sz w:val="24"/>
          <w:szCs w:val="24"/>
          <w:u w:val="single"/>
        </w:rPr>
      </w:pPr>
    </w:p>
    <w:p w14:paraId="48C15932" w14:textId="3CE084AB" w:rsidR="0096454E" w:rsidRDefault="00ED7BAB"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77696" behindDoc="0" locked="0" layoutInCell="1" allowOverlap="1" wp14:anchorId="512EBBA9" wp14:editId="7D0DE653">
                <wp:simplePos x="0" y="0"/>
                <wp:positionH relativeFrom="page">
                  <wp:posOffset>5238114</wp:posOffset>
                </wp:positionH>
                <wp:positionV relativeFrom="paragraph">
                  <wp:posOffset>782319</wp:posOffset>
                </wp:positionV>
                <wp:extent cx="515574" cy="475721"/>
                <wp:effectExtent l="0" t="19050" r="37465" b="76835"/>
                <wp:wrapNone/>
                <wp:docPr id="16" name="Star: 5 Points 16"/>
                <wp:cNvGraphicFramePr/>
                <a:graphic xmlns:a="http://schemas.openxmlformats.org/drawingml/2006/main">
                  <a:graphicData uri="http://schemas.microsoft.com/office/word/2010/wordprocessingShape">
                    <wps:wsp>
                      <wps:cNvSpPr/>
                      <wps:spPr>
                        <a:xfrm rot="1046921">
                          <a:off x="0" y="0"/>
                          <a:ext cx="515574" cy="475721"/>
                        </a:xfrm>
                        <a:prstGeom prst="star5">
                          <a:avLst/>
                        </a:prstGeom>
                        <a:solidFill>
                          <a:sysClr val="windowText" lastClr="000000">
                            <a:lumMod val="95000"/>
                            <a:lumOff val="5000"/>
                          </a:sysClr>
                        </a:solidFill>
                        <a:ln w="12700" cap="flat" cmpd="sng" algn="ctr">
                          <a:solidFill>
                            <a:srgbClr val="FFC000">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3900A" id="Star: 5 Points 16" o:spid="_x0000_s1026" style="position:absolute;margin-left:412.45pt;margin-top:61.6pt;width:40.6pt;height:37.45pt;rotation:1143517fd;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515574,475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" path="m1,181709r196932,1l257787,r60854,181710l515573,181709,356251,294011r60857,181709l257787,363416,98466,475720,159323,294011,1,181709xe" fillcolor="#0d0d0d" strokecolor="#ffd966" strokeweight="1pt">
                <v:stroke joinstyle="miter"/>
                <v:path arrowok="t" o:connecttype="custom" o:connectlocs="1,181709;196933,181710;257787,0;318641,181710;515573,181709;356251,294011;417108,475720;257787,363416;98466,475720;159323,294011;1,181709" o:connectangles="0,0,0,0,0,0,0,0,0,0,0"/>
                <w10:wrap anchorx="page"/>
              </v:shape>
            </w:pict>
          </mc:Fallback>
        </mc:AlternateContent>
      </w:r>
    </w:p>
    <w:p w14:paraId="3E5D9602" w14:textId="394EE420" w:rsidR="0096454E" w:rsidRDefault="0096454E" w:rsidP="00BF7A21">
      <w:pPr>
        <w:spacing w:line="360" w:lineRule="auto"/>
        <w:jc w:val="both"/>
        <w:rPr>
          <w:rFonts w:ascii="Arial" w:hAnsi="Arial" w:cs="Arial"/>
          <w:sz w:val="24"/>
          <w:szCs w:val="24"/>
          <w:u w:val="single"/>
        </w:rPr>
      </w:pPr>
    </w:p>
    <w:p w14:paraId="22927D83" w14:textId="62E3D662" w:rsidR="007E241B" w:rsidRDefault="00EA4C48" w:rsidP="00BF7A21">
      <w:pPr>
        <w:spacing w:line="360" w:lineRule="auto"/>
        <w:jc w:val="both"/>
        <w:rPr>
          <w:rFonts w:ascii="Arial" w:hAnsi="Arial" w:cs="Arial"/>
          <w:sz w:val="24"/>
          <w:szCs w:val="24"/>
          <w:u w:val="single"/>
        </w:rPr>
      </w:pPr>
      <w:r>
        <w:rPr>
          <w:rFonts w:ascii="Arial" w:hAnsi="Arial" w:cs="Arial"/>
          <w:noProof/>
          <w:sz w:val="24"/>
          <w:szCs w:val="24"/>
          <w:u w:val="single"/>
        </w:rPr>
        <w:lastRenderedPageBreak/>
        <mc:AlternateContent>
          <mc:Choice Requires="wps">
            <w:drawing>
              <wp:anchor distT="0" distB="0" distL="114300" distR="114300" simplePos="0" relativeHeight="251684864" behindDoc="0" locked="0" layoutInCell="1" allowOverlap="1" wp14:anchorId="57119017" wp14:editId="0D096454">
                <wp:simplePos x="0" y="0"/>
                <wp:positionH relativeFrom="margin">
                  <wp:posOffset>2651760</wp:posOffset>
                </wp:positionH>
                <wp:positionV relativeFrom="paragraph">
                  <wp:posOffset>-808990</wp:posOffset>
                </wp:positionV>
                <wp:extent cx="3905250" cy="3284220"/>
                <wp:effectExtent l="19050" t="0" r="38100" b="30480"/>
                <wp:wrapNone/>
                <wp:docPr id="19" name="Cloud 19"/>
                <wp:cNvGraphicFramePr/>
                <a:graphic xmlns:a="http://schemas.openxmlformats.org/drawingml/2006/main">
                  <a:graphicData uri="http://schemas.microsoft.com/office/word/2010/wordprocessingShape">
                    <wps:wsp>
                      <wps:cNvSpPr/>
                      <wps:spPr>
                        <a:xfrm>
                          <a:off x="0" y="0"/>
                          <a:ext cx="3905250" cy="3284220"/>
                        </a:xfrm>
                        <a:prstGeom prst="cloud">
                          <a:avLst/>
                        </a:prstGeom>
                        <a:solidFill>
                          <a:schemeClr val="accent3"/>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00791" id="Cloud 19" o:spid="_x0000_s1026" style="position:absolute;margin-left:208.8pt;margin-top:-63.7pt;width:307.5pt;height:258.6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a5a5 [3206]" strokecolor="#0d0d0d [3069]" strokeweight="1pt">
                <v:stroke joinstyle="miter"/>
                <v:path arrowok="t" o:connecttype="custom" o:connectlocs="424244,1990070;195263,1929479;626286,2653148;526124,2682113;1489600,2971763;1429213,2839482;2605941,2641897;2581804,2787026;3085238,1745046;3379126,2287550;3778510,1167267;3647612,1370706;3464463,412504;3471333,508598;2628631,300445;2695707,177895;2001531,358831;2033984,253159;1265590,394715;1383109,497194;373078,1200337;352557,1092459" o:connectangles="0,0,0,0,0,0,0,0,0,0,0,0,0,0,0,0,0,0,0,0,0,0"/>
                <w10:wrap anchorx="margin"/>
              </v:shape>
            </w:pict>
          </mc:Fallback>
        </mc:AlternateContent>
      </w:r>
      <w:r>
        <w:rPr>
          <w:rFonts w:ascii="Arial" w:hAnsi="Arial" w:cs="Arial"/>
          <w:noProof/>
          <w:sz w:val="24"/>
          <w:szCs w:val="24"/>
          <w:u w:val="single"/>
        </w:rPr>
        <mc:AlternateContent>
          <mc:Choice Requires="wps">
            <w:drawing>
              <wp:anchor distT="0" distB="0" distL="114300" distR="114300" simplePos="0" relativeHeight="251685888" behindDoc="0" locked="0" layoutInCell="1" allowOverlap="1" wp14:anchorId="57E32315" wp14:editId="56A9AC16">
                <wp:simplePos x="0" y="0"/>
                <wp:positionH relativeFrom="margin">
                  <wp:posOffset>3208020</wp:posOffset>
                </wp:positionH>
                <wp:positionV relativeFrom="paragraph">
                  <wp:posOffset>-290830</wp:posOffset>
                </wp:positionV>
                <wp:extent cx="2651760" cy="2209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651760" cy="2209800"/>
                        </a:xfrm>
                        <a:prstGeom prst="rect">
                          <a:avLst/>
                        </a:prstGeom>
                        <a:solidFill>
                          <a:schemeClr val="accent3"/>
                        </a:solidFill>
                        <a:ln w="6350">
                          <a:noFill/>
                        </a:ln>
                      </wps:spPr>
                      <wps:txbx>
                        <w:txbxContent>
                          <w:p w14:paraId="78533A7A" w14:textId="364F100D" w:rsidR="007902BA" w:rsidRPr="00EA4C48" w:rsidRDefault="007902BA" w:rsidP="00EA4C48">
                            <w:pPr>
                              <w:jc w:val="both"/>
                              <w:rPr>
                                <w:rFonts w:ascii="Arial Narrow" w:hAnsi="Arial Narrow" w:cs="Arial"/>
                                <w:color w:val="FFFFFF" w:themeColor="background1"/>
                                <w:sz w:val="28"/>
                                <w:szCs w:val="28"/>
                              </w:rPr>
                            </w:pPr>
                            <w:r w:rsidRPr="00EA4C48">
                              <w:rPr>
                                <w:rFonts w:ascii="Arial Narrow" w:hAnsi="Arial Narrow" w:cs="Arial"/>
                                <w:color w:val="FFFFFF" w:themeColor="background1"/>
                                <w:sz w:val="28"/>
                                <w:szCs w:val="28"/>
                              </w:rPr>
                              <w:t>According to NSPCC (2020), some serious dangers children may be exposed to by being online can include:</w:t>
                            </w:r>
                          </w:p>
                          <w:p w14:paraId="209EB09B" w14:textId="45396724" w:rsidR="007902BA" w:rsidRPr="00EA4C48" w:rsidRDefault="007902BA" w:rsidP="00EA4C48">
                            <w:pPr>
                              <w:pStyle w:val="ListParagraph"/>
                              <w:numPr>
                                <w:ilvl w:val="0"/>
                                <w:numId w:val="7"/>
                              </w:numPr>
                              <w:jc w:val="both"/>
                              <w:rPr>
                                <w:rFonts w:ascii="Arial Narrow" w:hAnsi="Arial Narrow" w:cs="Arial"/>
                                <w:color w:val="FFFFFF" w:themeColor="background1"/>
                                <w:sz w:val="28"/>
                                <w:szCs w:val="28"/>
                              </w:rPr>
                            </w:pPr>
                            <w:r w:rsidRPr="00EA4C48">
                              <w:rPr>
                                <w:rFonts w:ascii="Arial Narrow" w:hAnsi="Arial Narrow" w:cs="Arial"/>
                                <w:color w:val="FFFFFF" w:themeColor="background1"/>
                                <w:sz w:val="28"/>
                                <w:szCs w:val="28"/>
                              </w:rPr>
                              <w:t>Cyberbullying or trolling.</w:t>
                            </w:r>
                          </w:p>
                          <w:p w14:paraId="39FEF1F7" w14:textId="70327739" w:rsidR="007902BA" w:rsidRPr="00EA4C48" w:rsidRDefault="007902BA" w:rsidP="00EA4C48">
                            <w:pPr>
                              <w:pStyle w:val="ListParagraph"/>
                              <w:numPr>
                                <w:ilvl w:val="0"/>
                                <w:numId w:val="7"/>
                              </w:numPr>
                              <w:jc w:val="both"/>
                              <w:rPr>
                                <w:rFonts w:ascii="Arial Narrow" w:hAnsi="Arial Narrow" w:cs="Arial"/>
                                <w:color w:val="FFFFFF" w:themeColor="background1"/>
                                <w:sz w:val="28"/>
                                <w:szCs w:val="28"/>
                              </w:rPr>
                            </w:pPr>
                            <w:r w:rsidRPr="00EA4C48">
                              <w:rPr>
                                <w:rFonts w:ascii="Arial Narrow" w:hAnsi="Arial Narrow" w:cs="Arial"/>
                                <w:color w:val="FFFFFF" w:themeColor="background1"/>
                                <w:sz w:val="28"/>
                                <w:szCs w:val="28"/>
                              </w:rPr>
                              <w:t>Grooming.</w:t>
                            </w:r>
                          </w:p>
                          <w:p w14:paraId="16AF5C2E" w14:textId="7A51F909" w:rsidR="007902BA" w:rsidRPr="00EA4C48" w:rsidRDefault="007902BA" w:rsidP="00EA4C48">
                            <w:pPr>
                              <w:pStyle w:val="ListParagraph"/>
                              <w:numPr>
                                <w:ilvl w:val="0"/>
                                <w:numId w:val="7"/>
                              </w:numPr>
                              <w:jc w:val="both"/>
                              <w:rPr>
                                <w:rFonts w:ascii="Arial Narrow" w:hAnsi="Arial Narrow" w:cs="Arial"/>
                                <w:color w:val="FFFFFF" w:themeColor="background1"/>
                                <w:sz w:val="28"/>
                                <w:szCs w:val="28"/>
                              </w:rPr>
                            </w:pPr>
                            <w:r w:rsidRPr="00EA4C48">
                              <w:rPr>
                                <w:rFonts w:ascii="Arial Narrow" w:hAnsi="Arial Narrow" w:cs="Arial"/>
                                <w:color w:val="FFFFFF" w:themeColor="background1"/>
                                <w:sz w:val="28"/>
                                <w:szCs w:val="28"/>
                              </w:rPr>
                              <w:t>Inappropriate sites or images (be it sexual or violent).</w:t>
                            </w:r>
                          </w:p>
                          <w:p w14:paraId="35CBBDC4" w14:textId="445B34F0" w:rsidR="007902BA" w:rsidRPr="00EA4C48" w:rsidRDefault="007902BA" w:rsidP="00EA4C48">
                            <w:pPr>
                              <w:pStyle w:val="ListParagraph"/>
                              <w:numPr>
                                <w:ilvl w:val="0"/>
                                <w:numId w:val="7"/>
                              </w:numPr>
                              <w:jc w:val="both"/>
                              <w:rPr>
                                <w:rFonts w:ascii="Arial Narrow" w:hAnsi="Arial Narrow" w:cs="Arial"/>
                                <w:color w:val="FFFFFF" w:themeColor="background1"/>
                                <w:sz w:val="28"/>
                                <w:szCs w:val="28"/>
                              </w:rPr>
                            </w:pPr>
                            <w:r w:rsidRPr="00EA4C48">
                              <w:rPr>
                                <w:rFonts w:ascii="Arial Narrow" w:hAnsi="Arial Narrow" w:cs="Arial"/>
                                <w:color w:val="FFFFFF" w:themeColor="background1"/>
                                <w:sz w:val="28"/>
                                <w:szCs w:val="28"/>
                              </w:rPr>
                              <w:t>Lack of privacy.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32315" id="Text Box 20" o:spid="_x0000_s1031" type="#_x0000_t202" style="position:absolute;left:0;text-align:left;margin-left:252.6pt;margin-top:-22.9pt;width:208.8pt;height:174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" fillcolor="#a5a5a5 [3206]" stroked="f" strokeweight=".5pt">
                <v:textbox>
                  <w:txbxContent>
                    <w:p w14:paraId="78533A7A" w14:textId="364F100D" w:rsidR="007902BA" w:rsidRPr="00EA4C48" w:rsidRDefault="007902BA" w:rsidP="00EA4C48">
                      <w:pPr>
                        <w:jc w:val="both"/>
                        <w:rPr>
                          <w:rFonts w:ascii="Arial Narrow" w:hAnsi="Arial Narrow" w:cs="Arial"/>
                          <w:color w:val="FFFFFF" w:themeColor="background1"/>
                          <w:sz w:val="28"/>
                          <w:szCs w:val="28"/>
                        </w:rPr>
                      </w:pPr>
                      <w:r w:rsidRPr="00EA4C48">
                        <w:rPr>
                          <w:rFonts w:ascii="Arial Narrow" w:hAnsi="Arial Narrow" w:cs="Arial"/>
                          <w:color w:val="FFFFFF" w:themeColor="background1"/>
                          <w:sz w:val="28"/>
                          <w:szCs w:val="28"/>
                        </w:rPr>
                        <w:t>According to NSPCC (2020), some serious dangers children may be exposed to by being online can include:</w:t>
                      </w:r>
                    </w:p>
                    <w:p w14:paraId="209EB09B" w14:textId="45396724" w:rsidR="007902BA" w:rsidRPr="00EA4C48" w:rsidRDefault="007902BA" w:rsidP="00EA4C48">
                      <w:pPr>
                        <w:pStyle w:val="ListParagraph"/>
                        <w:numPr>
                          <w:ilvl w:val="0"/>
                          <w:numId w:val="7"/>
                        </w:numPr>
                        <w:jc w:val="both"/>
                        <w:rPr>
                          <w:rFonts w:ascii="Arial Narrow" w:hAnsi="Arial Narrow" w:cs="Arial"/>
                          <w:color w:val="FFFFFF" w:themeColor="background1"/>
                          <w:sz w:val="28"/>
                          <w:szCs w:val="28"/>
                        </w:rPr>
                      </w:pPr>
                      <w:r w:rsidRPr="00EA4C48">
                        <w:rPr>
                          <w:rFonts w:ascii="Arial Narrow" w:hAnsi="Arial Narrow" w:cs="Arial"/>
                          <w:color w:val="FFFFFF" w:themeColor="background1"/>
                          <w:sz w:val="28"/>
                          <w:szCs w:val="28"/>
                        </w:rPr>
                        <w:t>Cyberbullying or trolling.</w:t>
                      </w:r>
                    </w:p>
                    <w:p w14:paraId="39FEF1F7" w14:textId="70327739" w:rsidR="007902BA" w:rsidRPr="00EA4C48" w:rsidRDefault="007902BA" w:rsidP="00EA4C48">
                      <w:pPr>
                        <w:pStyle w:val="ListParagraph"/>
                        <w:numPr>
                          <w:ilvl w:val="0"/>
                          <w:numId w:val="7"/>
                        </w:numPr>
                        <w:jc w:val="both"/>
                        <w:rPr>
                          <w:rFonts w:ascii="Arial Narrow" w:hAnsi="Arial Narrow" w:cs="Arial"/>
                          <w:color w:val="FFFFFF" w:themeColor="background1"/>
                          <w:sz w:val="28"/>
                          <w:szCs w:val="28"/>
                        </w:rPr>
                      </w:pPr>
                      <w:r w:rsidRPr="00EA4C48">
                        <w:rPr>
                          <w:rFonts w:ascii="Arial Narrow" w:hAnsi="Arial Narrow" w:cs="Arial"/>
                          <w:color w:val="FFFFFF" w:themeColor="background1"/>
                          <w:sz w:val="28"/>
                          <w:szCs w:val="28"/>
                        </w:rPr>
                        <w:t>Grooming.</w:t>
                      </w:r>
                    </w:p>
                    <w:p w14:paraId="16AF5C2E" w14:textId="7A51F909" w:rsidR="007902BA" w:rsidRPr="00EA4C48" w:rsidRDefault="007902BA" w:rsidP="00EA4C48">
                      <w:pPr>
                        <w:pStyle w:val="ListParagraph"/>
                        <w:numPr>
                          <w:ilvl w:val="0"/>
                          <w:numId w:val="7"/>
                        </w:numPr>
                        <w:jc w:val="both"/>
                        <w:rPr>
                          <w:rFonts w:ascii="Arial Narrow" w:hAnsi="Arial Narrow" w:cs="Arial"/>
                          <w:color w:val="FFFFFF" w:themeColor="background1"/>
                          <w:sz w:val="28"/>
                          <w:szCs w:val="28"/>
                        </w:rPr>
                      </w:pPr>
                      <w:r w:rsidRPr="00EA4C48">
                        <w:rPr>
                          <w:rFonts w:ascii="Arial Narrow" w:hAnsi="Arial Narrow" w:cs="Arial"/>
                          <w:color w:val="FFFFFF" w:themeColor="background1"/>
                          <w:sz w:val="28"/>
                          <w:szCs w:val="28"/>
                        </w:rPr>
                        <w:t>Inappropriate sites or images (be it sexual or violent).</w:t>
                      </w:r>
                    </w:p>
                    <w:p w14:paraId="35CBBDC4" w14:textId="445B34F0" w:rsidR="007902BA" w:rsidRPr="00EA4C48" w:rsidRDefault="007902BA" w:rsidP="00EA4C48">
                      <w:pPr>
                        <w:pStyle w:val="ListParagraph"/>
                        <w:numPr>
                          <w:ilvl w:val="0"/>
                          <w:numId w:val="7"/>
                        </w:numPr>
                        <w:jc w:val="both"/>
                        <w:rPr>
                          <w:rFonts w:ascii="Arial Narrow" w:hAnsi="Arial Narrow" w:cs="Arial"/>
                          <w:color w:val="FFFFFF" w:themeColor="background1"/>
                          <w:sz w:val="28"/>
                          <w:szCs w:val="28"/>
                        </w:rPr>
                      </w:pPr>
                      <w:r w:rsidRPr="00EA4C48">
                        <w:rPr>
                          <w:rFonts w:ascii="Arial Narrow" w:hAnsi="Arial Narrow" w:cs="Arial"/>
                          <w:color w:val="FFFFFF" w:themeColor="background1"/>
                          <w:sz w:val="28"/>
                          <w:szCs w:val="28"/>
                        </w:rPr>
                        <w:t>Lack of privacy.</w:t>
                      </w:r>
                    </w:p>
                  </w:txbxContent>
                </v:textbox>
                <w10:wrap anchorx="margin"/>
              </v:shape>
            </w:pict>
          </mc:Fallback>
        </mc:AlternateContent>
      </w:r>
      <w:r w:rsidR="000B2C71">
        <w:rPr>
          <w:rFonts w:ascii="Arial" w:hAnsi="Arial" w:cs="Arial"/>
          <w:noProof/>
          <w:sz w:val="24"/>
          <w:szCs w:val="24"/>
          <w:u w:val="single"/>
        </w:rPr>
        <w:drawing>
          <wp:anchor distT="0" distB="0" distL="114300" distR="114300" simplePos="0" relativeHeight="251683840" behindDoc="0" locked="0" layoutInCell="1" allowOverlap="1" wp14:anchorId="35F5D48F" wp14:editId="53A7688D">
            <wp:simplePos x="0" y="0"/>
            <wp:positionH relativeFrom="column">
              <wp:posOffset>-579120</wp:posOffset>
            </wp:positionH>
            <wp:positionV relativeFrom="paragraph">
              <wp:posOffset>74930</wp:posOffset>
            </wp:positionV>
            <wp:extent cx="3497580" cy="1997178"/>
            <wp:effectExtent l="0" t="0" r="7620" b="3175"/>
            <wp:wrapThrough wrapText="bothSides">
              <wp:wrapPolygon edited="0">
                <wp:start x="0" y="0"/>
                <wp:lineTo x="0" y="21428"/>
                <wp:lineTo x="21529" y="21428"/>
                <wp:lineTo x="2152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a:extLst>
                        <a:ext uri="{28A0092B-C50C-407E-A947-70E740481C1C}">
                          <a14:useLocalDpi xmlns:a14="http://schemas.microsoft.com/office/drawing/2010/main" val="0"/>
                        </a:ext>
                      </a:extLst>
                    </a:blip>
                    <a:stretch>
                      <a:fillRect/>
                    </a:stretch>
                  </pic:blipFill>
                  <pic:spPr>
                    <a:xfrm>
                      <a:off x="0" y="0"/>
                      <a:ext cx="3497580" cy="1997178"/>
                    </a:xfrm>
                    <a:prstGeom prst="rect">
                      <a:avLst/>
                    </a:prstGeom>
                  </pic:spPr>
                </pic:pic>
              </a:graphicData>
            </a:graphic>
            <wp14:sizeRelH relativeFrom="page">
              <wp14:pctWidth>0</wp14:pctWidth>
            </wp14:sizeRelH>
            <wp14:sizeRelV relativeFrom="page">
              <wp14:pctHeight>0</wp14:pctHeight>
            </wp14:sizeRelV>
          </wp:anchor>
        </w:drawing>
      </w:r>
    </w:p>
    <w:p w14:paraId="54261C67" w14:textId="178AA500" w:rsidR="007E241B" w:rsidRDefault="007E241B" w:rsidP="00BF7A21">
      <w:pPr>
        <w:spacing w:line="360" w:lineRule="auto"/>
        <w:jc w:val="both"/>
        <w:rPr>
          <w:rFonts w:ascii="Arial" w:hAnsi="Arial" w:cs="Arial"/>
          <w:sz w:val="24"/>
          <w:szCs w:val="24"/>
          <w:u w:val="single"/>
        </w:rPr>
      </w:pPr>
    </w:p>
    <w:p w14:paraId="4115C7C7" w14:textId="4FDE28FE" w:rsidR="007E241B" w:rsidRDefault="007E241B" w:rsidP="00BF7A21">
      <w:pPr>
        <w:spacing w:line="360" w:lineRule="auto"/>
        <w:jc w:val="both"/>
        <w:rPr>
          <w:rFonts w:ascii="Arial" w:hAnsi="Arial" w:cs="Arial"/>
          <w:sz w:val="24"/>
          <w:szCs w:val="24"/>
          <w:u w:val="single"/>
        </w:rPr>
      </w:pPr>
    </w:p>
    <w:p w14:paraId="74051D34" w14:textId="00B7A2AB" w:rsidR="007E241B" w:rsidRDefault="007E241B" w:rsidP="00BF7A21">
      <w:pPr>
        <w:spacing w:line="360" w:lineRule="auto"/>
        <w:jc w:val="both"/>
        <w:rPr>
          <w:rFonts w:ascii="Arial" w:hAnsi="Arial" w:cs="Arial"/>
          <w:sz w:val="24"/>
          <w:szCs w:val="24"/>
          <w:u w:val="single"/>
        </w:rPr>
      </w:pPr>
    </w:p>
    <w:p w14:paraId="099FE94C" w14:textId="02BF2CDF" w:rsidR="007E241B" w:rsidRDefault="002C1840"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86912" behindDoc="1" locked="0" layoutInCell="1" allowOverlap="1" wp14:anchorId="2A232880" wp14:editId="5D68FF1D">
                <wp:simplePos x="0" y="0"/>
                <wp:positionH relativeFrom="column">
                  <wp:posOffset>4865370</wp:posOffset>
                </wp:positionH>
                <wp:positionV relativeFrom="paragraph">
                  <wp:posOffset>129540</wp:posOffset>
                </wp:positionV>
                <wp:extent cx="1291590" cy="2145030"/>
                <wp:effectExtent l="19050" t="19050" r="60960" b="64770"/>
                <wp:wrapNone/>
                <wp:docPr id="21" name="Lightning Bolt 21"/>
                <wp:cNvGraphicFramePr/>
                <a:graphic xmlns:a="http://schemas.openxmlformats.org/drawingml/2006/main">
                  <a:graphicData uri="http://schemas.microsoft.com/office/word/2010/wordprocessingShape">
                    <wps:wsp>
                      <wps:cNvSpPr/>
                      <wps:spPr>
                        <a:xfrm>
                          <a:off x="0" y="0"/>
                          <a:ext cx="1291590" cy="2145030"/>
                        </a:xfrm>
                        <a:prstGeom prst="lightningBolt">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845357"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21" o:spid="_x0000_s1026" type="#_x0000_t73" style="position:absolute;margin-left:383.1pt;margin-top:10.2pt;width:101.7pt;height:168.9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" fillcolor="#ffd966 [1943]" strokecolor="black [3213]" strokeweight="1pt"/>
            </w:pict>
          </mc:Fallback>
        </mc:AlternateContent>
      </w:r>
    </w:p>
    <w:p w14:paraId="42E3E951" w14:textId="1DFBBB3F" w:rsidR="00B127C3" w:rsidRDefault="00B127C3" w:rsidP="00BF7A21">
      <w:pPr>
        <w:spacing w:line="360" w:lineRule="auto"/>
        <w:jc w:val="both"/>
        <w:rPr>
          <w:rFonts w:ascii="Arial" w:hAnsi="Arial" w:cs="Arial"/>
          <w:sz w:val="24"/>
          <w:szCs w:val="24"/>
        </w:rPr>
      </w:pPr>
      <w:r>
        <w:rPr>
          <w:rFonts w:ascii="Arial" w:hAnsi="Arial" w:cs="Arial"/>
          <w:noProof/>
          <w:sz w:val="24"/>
          <w:szCs w:val="24"/>
          <w:u w:val="single"/>
        </w:rPr>
        <mc:AlternateContent>
          <mc:Choice Requires="wps">
            <w:drawing>
              <wp:anchor distT="0" distB="0" distL="114300" distR="114300" simplePos="0" relativeHeight="251693056" behindDoc="0" locked="0" layoutInCell="1" allowOverlap="1" wp14:anchorId="3A32C1D6" wp14:editId="5D4B129D">
                <wp:simplePos x="0" y="0"/>
                <wp:positionH relativeFrom="page">
                  <wp:align>left</wp:align>
                </wp:positionH>
                <wp:positionV relativeFrom="paragraph">
                  <wp:posOffset>401955</wp:posOffset>
                </wp:positionV>
                <wp:extent cx="441960" cy="365760"/>
                <wp:effectExtent l="19050" t="0" r="15240" b="34290"/>
                <wp:wrapNone/>
                <wp:docPr id="26" name="Cloud 26"/>
                <wp:cNvGraphicFramePr/>
                <a:graphic xmlns:a="http://schemas.openxmlformats.org/drawingml/2006/main">
                  <a:graphicData uri="http://schemas.microsoft.com/office/word/2010/wordprocessingShape">
                    <wps:wsp>
                      <wps:cNvSpPr/>
                      <wps:spPr>
                        <a:xfrm>
                          <a:off x="0" y="0"/>
                          <a:ext cx="441960" cy="365760"/>
                        </a:xfrm>
                        <a:prstGeom prst="cloud">
                          <a:avLst/>
                        </a:prstGeom>
                        <a:solidFill>
                          <a:schemeClr val="accent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7443A4" id="Cloud 26" o:spid="_x0000_s1026" style="position:absolute;margin-left:0;margin-top:31.65pt;width:34.8pt;height:28.8pt;z-index:251693056;visibility:visible;mso-wrap-style:square;mso-wrap-distance-left:9pt;mso-wrap-distance-top:0;mso-wrap-distance-right:9pt;mso-wrap-distance-bottom:0;mso-position-horizontal:left;mso-position-horizontal-relative:page;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a5a5 [3206]" strokecolor="black [3213]" strokeweight="1pt">
                <v:stroke joinstyle="miter"/>
                <v:path arrowok="t" o:connecttype="custom" o:connectlocs="48012,221632;22098,214884;70877,295478;59542,298704;168579,330962;161745,316230;294916,294225;292185,310388;349159,194344;382418,254762;427617,129997;412803,152654;392076,45940;392853,56642;297484,33460;305075,19812;226515,39963;230188,28194;143228,43959;156528,55372;42222,133680;39899,121666" o:connectangles="0,0,0,0,0,0,0,0,0,0,0,0,0,0,0,0,0,0,0,0,0,0"/>
                <w10:wrap anchorx="page"/>
              </v:shape>
            </w:pict>
          </mc:Fallback>
        </mc:AlternateContent>
      </w:r>
    </w:p>
    <w:p w14:paraId="6B63D62B" w14:textId="27DB6615" w:rsidR="007E241B" w:rsidRPr="00B127C3" w:rsidRDefault="00B127C3"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82816" behindDoc="0" locked="0" layoutInCell="1" allowOverlap="1" wp14:anchorId="16DB76B1" wp14:editId="664316E5">
                <wp:simplePos x="0" y="0"/>
                <wp:positionH relativeFrom="column">
                  <wp:posOffset>-822960</wp:posOffset>
                </wp:positionH>
                <wp:positionV relativeFrom="paragraph">
                  <wp:posOffset>212725</wp:posOffset>
                </wp:positionV>
                <wp:extent cx="4884420" cy="2606040"/>
                <wp:effectExtent l="0" t="0" r="11430" b="22860"/>
                <wp:wrapNone/>
                <wp:docPr id="2" name="Text Box 2"/>
                <wp:cNvGraphicFramePr/>
                <a:graphic xmlns:a="http://schemas.openxmlformats.org/drawingml/2006/main">
                  <a:graphicData uri="http://schemas.microsoft.com/office/word/2010/wordprocessingShape">
                    <wps:wsp>
                      <wps:cNvSpPr txBox="1"/>
                      <wps:spPr>
                        <a:xfrm>
                          <a:off x="0" y="0"/>
                          <a:ext cx="4884420" cy="2606040"/>
                        </a:xfrm>
                        <a:prstGeom prst="rect">
                          <a:avLst/>
                        </a:prstGeom>
                        <a:solidFill>
                          <a:schemeClr val="tx1"/>
                        </a:solidFill>
                        <a:ln w="6350">
                          <a:solidFill>
                            <a:schemeClr val="accent4">
                              <a:lumMod val="60000"/>
                              <a:lumOff val="40000"/>
                            </a:schemeClr>
                          </a:solidFill>
                        </a:ln>
                      </wps:spPr>
                      <wps:txbx>
                        <w:txbxContent>
                          <w:p w14:paraId="37E1B58B" w14:textId="03E82915" w:rsidR="007902BA" w:rsidRDefault="007902BA" w:rsidP="00104C0A">
                            <w:pPr>
                              <w:spacing w:after="0" w:line="240" w:lineRule="auto"/>
                              <w:jc w:val="both"/>
                              <w:rPr>
                                <w:rFonts w:ascii="Arial Narrow" w:hAnsi="Arial Narrow"/>
                                <w:sz w:val="28"/>
                                <w:szCs w:val="28"/>
                              </w:rPr>
                            </w:pPr>
                            <w:r>
                              <w:rPr>
                                <w:rFonts w:ascii="Arial Narrow" w:hAnsi="Arial Narrow"/>
                                <w:sz w:val="28"/>
                                <w:szCs w:val="28"/>
                              </w:rPr>
                              <w:t xml:space="preserve">     As well as the benefits that digital media brings to children, </w:t>
                            </w:r>
                            <w:proofErr w:type="gramStart"/>
                            <w:r>
                              <w:rPr>
                                <w:rFonts w:ascii="Arial Narrow" w:hAnsi="Arial Narrow"/>
                                <w:sz w:val="28"/>
                                <w:szCs w:val="28"/>
                              </w:rPr>
                              <w:t>it</w:t>
                            </w:r>
                            <w:proofErr w:type="gramEnd"/>
                            <w:r>
                              <w:rPr>
                                <w:rFonts w:ascii="Arial Narrow" w:hAnsi="Arial Narrow"/>
                                <w:sz w:val="28"/>
                                <w:szCs w:val="28"/>
                              </w:rPr>
                              <w:t xml:space="preserve"> </w:t>
                            </w:r>
                          </w:p>
                          <w:p w14:paraId="1E83BB98" w14:textId="0AF6C49F" w:rsidR="007902BA" w:rsidRDefault="007902BA" w:rsidP="00104C0A">
                            <w:pPr>
                              <w:spacing w:after="0" w:line="240" w:lineRule="auto"/>
                              <w:jc w:val="both"/>
                              <w:rPr>
                                <w:rFonts w:ascii="Arial Narrow" w:hAnsi="Arial Narrow"/>
                                <w:sz w:val="28"/>
                                <w:szCs w:val="28"/>
                              </w:rPr>
                            </w:pPr>
                            <w:r>
                              <w:rPr>
                                <w:rFonts w:ascii="Arial Narrow" w:hAnsi="Arial Narrow"/>
                                <w:sz w:val="28"/>
                                <w:szCs w:val="28"/>
                              </w:rPr>
                              <w:t xml:space="preserve">also comes with some dangers that adults may be cautious about. For example, </w:t>
                            </w:r>
                            <w:proofErr w:type="spellStart"/>
                            <w:r>
                              <w:rPr>
                                <w:rFonts w:ascii="Arial Narrow" w:hAnsi="Arial Narrow"/>
                                <w:sz w:val="28"/>
                                <w:szCs w:val="28"/>
                              </w:rPr>
                              <w:t>Rowlinson</w:t>
                            </w:r>
                            <w:proofErr w:type="spellEnd"/>
                            <w:r>
                              <w:rPr>
                                <w:rFonts w:ascii="Arial Narrow" w:hAnsi="Arial Narrow"/>
                                <w:sz w:val="28"/>
                                <w:szCs w:val="28"/>
                              </w:rPr>
                              <w:t xml:space="preserve"> (2019) explains that children may be exposed to cyberbullying, a term that is used for someone who is being emotionally hurtful or manipulating to others on the internet. It can be easier for people to be more mean or hurtful online because the person cannot see them, and empathy may not be as strong through screens.</w:t>
                            </w:r>
                          </w:p>
                          <w:p w14:paraId="0646938E" w14:textId="77777777" w:rsidR="007902BA" w:rsidRDefault="007902BA" w:rsidP="00104C0A">
                            <w:pPr>
                              <w:spacing w:after="0" w:line="240" w:lineRule="auto"/>
                              <w:jc w:val="both"/>
                              <w:rPr>
                                <w:rFonts w:ascii="Arial Narrow" w:hAnsi="Arial Narrow"/>
                                <w:sz w:val="28"/>
                                <w:szCs w:val="28"/>
                              </w:rPr>
                            </w:pPr>
                          </w:p>
                          <w:p w14:paraId="7CFC8F8B" w14:textId="77777777" w:rsidR="007902BA" w:rsidRDefault="007902BA" w:rsidP="00104C0A">
                            <w:pPr>
                              <w:spacing w:after="0" w:line="240" w:lineRule="auto"/>
                              <w:jc w:val="both"/>
                              <w:rPr>
                                <w:rFonts w:ascii="Arial Narrow" w:hAnsi="Arial Narrow"/>
                                <w:sz w:val="28"/>
                                <w:szCs w:val="28"/>
                              </w:rPr>
                            </w:pPr>
                            <w:proofErr w:type="spellStart"/>
                            <w:r>
                              <w:rPr>
                                <w:rFonts w:ascii="Arial Narrow" w:hAnsi="Arial Narrow"/>
                                <w:sz w:val="28"/>
                                <w:szCs w:val="28"/>
                              </w:rPr>
                              <w:t>Rowlinson</w:t>
                            </w:r>
                            <w:proofErr w:type="spellEnd"/>
                            <w:r>
                              <w:rPr>
                                <w:rFonts w:ascii="Arial Narrow" w:hAnsi="Arial Narrow"/>
                                <w:sz w:val="28"/>
                                <w:szCs w:val="28"/>
                              </w:rPr>
                              <w:t xml:space="preserve"> (2019) also demonstrates that the world wide web has a</w:t>
                            </w:r>
                          </w:p>
                          <w:p w14:paraId="30649973" w14:textId="77777777" w:rsidR="007902BA" w:rsidRDefault="007902BA" w:rsidP="00104C0A">
                            <w:pPr>
                              <w:spacing w:after="0" w:line="240" w:lineRule="auto"/>
                              <w:jc w:val="both"/>
                              <w:rPr>
                                <w:rFonts w:ascii="Arial Narrow" w:hAnsi="Arial Narrow"/>
                                <w:sz w:val="28"/>
                                <w:szCs w:val="28"/>
                              </w:rPr>
                            </w:pPr>
                            <w:r>
                              <w:rPr>
                                <w:rFonts w:ascii="Arial Narrow" w:hAnsi="Arial Narrow"/>
                                <w:sz w:val="28"/>
                                <w:szCs w:val="28"/>
                              </w:rPr>
                              <w:t>vast amount of content, some of which can be inappropriate for</w:t>
                            </w:r>
                          </w:p>
                          <w:p w14:paraId="6C36964D" w14:textId="505C8233" w:rsidR="007902BA" w:rsidRPr="00104C0A" w:rsidRDefault="007902BA" w:rsidP="00104C0A">
                            <w:pPr>
                              <w:spacing w:after="0" w:line="240" w:lineRule="auto"/>
                              <w:jc w:val="both"/>
                              <w:rPr>
                                <w:rFonts w:ascii="Arial Narrow" w:hAnsi="Arial Narrow"/>
                                <w:sz w:val="28"/>
                                <w:szCs w:val="28"/>
                              </w:rPr>
                            </w:pPr>
                            <w:r>
                              <w:rPr>
                                <w:rFonts w:ascii="Arial Narrow" w:hAnsi="Arial Narrow"/>
                                <w:sz w:val="28"/>
                                <w:szCs w:val="28"/>
                              </w:rPr>
                              <w:t xml:space="preserve">children such as pornography, violent or aggressive content, drug misuse, or topics that can encourage discriminatory or even illegal </w:t>
                            </w:r>
                            <w:proofErr w:type="spellStart"/>
                            <w:r>
                              <w:rPr>
                                <w:rFonts w:ascii="Arial Narrow" w:hAnsi="Arial Narrow"/>
                                <w:sz w:val="28"/>
                                <w:szCs w:val="28"/>
                              </w:rPr>
                              <w:t>behaviour</w:t>
                            </w:r>
                            <w:proofErr w:type="spellEnd"/>
                            <w:r>
                              <w:rPr>
                                <w:rFonts w:ascii="Arial Narrow" w:hAnsi="Arial Narrow"/>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B76B1" id="_x0000_s1032" type="#_x0000_t202" style="position:absolute;left:0;text-align:left;margin-left:-64.8pt;margin-top:16.75pt;width:384.6pt;height:205.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" fillcolor="black [3213]" strokecolor="#ffd966 [1943]" strokeweight=".5pt">
                <v:textbox>
                  <w:txbxContent>
                    <w:p w14:paraId="37E1B58B" w14:textId="03E82915" w:rsidR="007902BA" w:rsidRDefault="007902BA" w:rsidP="00104C0A">
                      <w:pPr>
                        <w:spacing w:after="0" w:line="240" w:lineRule="auto"/>
                        <w:jc w:val="both"/>
                        <w:rPr>
                          <w:rFonts w:ascii="Arial Narrow" w:hAnsi="Arial Narrow"/>
                          <w:sz w:val="28"/>
                          <w:szCs w:val="28"/>
                        </w:rPr>
                      </w:pPr>
                      <w:r>
                        <w:rPr>
                          <w:rFonts w:ascii="Arial Narrow" w:hAnsi="Arial Narrow"/>
                          <w:sz w:val="28"/>
                          <w:szCs w:val="28"/>
                        </w:rPr>
                        <w:t xml:space="preserve">     As well as the benefits that digital media brings to children, </w:t>
                      </w:r>
                      <w:proofErr w:type="gramStart"/>
                      <w:r>
                        <w:rPr>
                          <w:rFonts w:ascii="Arial Narrow" w:hAnsi="Arial Narrow"/>
                          <w:sz w:val="28"/>
                          <w:szCs w:val="28"/>
                        </w:rPr>
                        <w:t>it</w:t>
                      </w:r>
                      <w:proofErr w:type="gramEnd"/>
                      <w:r>
                        <w:rPr>
                          <w:rFonts w:ascii="Arial Narrow" w:hAnsi="Arial Narrow"/>
                          <w:sz w:val="28"/>
                          <w:szCs w:val="28"/>
                        </w:rPr>
                        <w:t xml:space="preserve"> </w:t>
                      </w:r>
                    </w:p>
                    <w:p w14:paraId="1E83BB98" w14:textId="0AF6C49F" w:rsidR="007902BA" w:rsidRDefault="007902BA" w:rsidP="00104C0A">
                      <w:pPr>
                        <w:spacing w:after="0" w:line="240" w:lineRule="auto"/>
                        <w:jc w:val="both"/>
                        <w:rPr>
                          <w:rFonts w:ascii="Arial Narrow" w:hAnsi="Arial Narrow"/>
                          <w:sz w:val="28"/>
                          <w:szCs w:val="28"/>
                        </w:rPr>
                      </w:pPr>
                      <w:r>
                        <w:rPr>
                          <w:rFonts w:ascii="Arial Narrow" w:hAnsi="Arial Narrow"/>
                          <w:sz w:val="28"/>
                          <w:szCs w:val="28"/>
                        </w:rPr>
                        <w:t xml:space="preserve">also comes with some dangers that adults may be cautious about. For example, </w:t>
                      </w:r>
                      <w:proofErr w:type="spellStart"/>
                      <w:r>
                        <w:rPr>
                          <w:rFonts w:ascii="Arial Narrow" w:hAnsi="Arial Narrow"/>
                          <w:sz w:val="28"/>
                          <w:szCs w:val="28"/>
                        </w:rPr>
                        <w:t>Rowlinson</w:t>
                      </w:r>
                      <w:proofErr w:type="spellEnd"/>
                      <w:r>
                        <w:rPr>
                          <w:rFonts w:ascii="Arial Narrow" w:hAnsi="Arial Narrow"/>
                          <w:sz w:val="28"/>
                          <w:szCs w:val="28"/>
                        </w:rPr>
                        <w:t xml:space="preserve"> (2019) explains that children may be exposed to cyberbullying, a term that is used for someone who is being emotionally hurtful or manipulating to others on the internet. It can be easier for people to be more mean or hurtful online because the person cannot see them, and empathy may not be as strong through screens.</w:t>
                      </w:r>
                    </w:p>
                    <w:p w14:paraId="0646938E" w14:textId="77777777" w:rsidR="007902BA" w:rsidRDefault="007902BA" w:rsidP="00104C0A">
                      <w:pPr>
                        <w:spacing w:after="0" w:line="240" w:lineRule="auto"/>
                        <w:jc w:val="both"/>
                        <w:rPr>
                          <w:rFonts w:ascii="Arial Narrow" w:hAnsi="Arial Narrow"/>
                          <w:sz w:val="28"/>
                          <w:szCs w:val="28"/>
                        </w:rPr>
                      </w:pPr>
                    </w:p>
                    <w:p w14:paraId="7CFC8F8B" w14:textId="77777777" w:rsidR="007902BA" w:rsidRDefault="007902BA" w:rsidP="00104C0A">
                      <w:pPr>
                        <w:spacing w:after="0" w:line="240" w:lineRule="auto"/>
                        <w:jc w:val="both"/>
                        <w:rPr>
                          <w:rFonts w:ascii="Arial Narrow" w:hAnsi="Arial Narrow"/>
                          <w:sz w:val="28"/>
                          <w:szCs w:val="28"/>
                        </w:rPr>
                      </w:pPr>
                      <w:proofErr w:type="spellStart"/>
                      <w:r>
                        <w:rPr>
                          <w:rFonts w:ascii="Arial Narrow" w:hAnsi="Arial Narrow"/>
                          <w:sz w:val="28"/>
                          <w:szCs w:val="28"/>
                        </w:rPr>
                        <w:t>Rowlinson</w:t>
                      </w:r>
                      <w:proofErr w:type="spellEnd"/>
                      <w:r>
                        <w:rPr>
                          <w:rFonts w:ascii="Arial Narrow" w:hAnsi="Arial Narrow"/>
                          <w:sz w:val="28"/>
                          <w:szCs w:val="28"/>
                        </w:rPr>
                        <w:t xml:space="preserve"> (2019) also demonstrates that the world wide web has a</w:t>
                      </w:r>
                    </w:p>
                    <w:p w14:paraId="30649973" w14:textId="77777777" w:rsidR="007902BA" w:rsidRDefault="007902BA" w:rsidP="00104C0A">
                      <w:pPr>
                        <w:spacing w:after="0" w:line="240" w:lineRule="auto"/>
                        <w:jc w:val="both"/>
                        <w:rPr>
                          <w:rFonts w:ascii="Arial Narrow" w:hAnsi="Arial Narrow"/>
                          <w:sz w:val="28"/>
                          <w:szCs w:val="28"/>
                        </w:rPr>
                      </w:pPr>
                      <w:r>
                        <w:rPr>
                          <w:rFonts w:ascii="Arial Narrow" w:hAnsi="Arial Narrow"/>
                          <w:sz w:val="28"/>
                          <w:szCs w:val="28"/>
                        </w:rPr>
                        <w:t>vast amount of content, some of which can be inappropriate for</w:t>
                      </w:r>
                    </w:p>
                    <w:p w14:paraId="6C36964D" w14:textId="505C8233" w:rsidR="007902BA" w:rsidRPr="00104C0A" w:rsidRDefault="007902BA" w:rsidP="00104C0A">
                      <w:pPr>
                        <w:spacing w:after="0" w:line="240" w:lineRule="auto"/>
                        <w:jc w:val="both"/>
                        <w:rPr>
                          <w:rFonts w:ascii="Arial Narrow" w:hAnsi="Arial Narrow"/>
                          <w:sz w:val="28"/>
                          <w:szCs w:val="28"/>
                        </w:rPr>
                      </w:pPr>
                      <w:r>
                        <w:rPr>
                          <w:rFonts w:ascii="Arial Narrow" w:hAnsi="Arial Narrow"/>
                          <w:sz w:val="28"/>
                          <w:szCs w:val="28"/>
                        </w:rPr>
                        <w:t xml:space="preserve">children such as pornography, violent or aggressive content, drug misuse, or topics that can encourage discriminatory or even illegal </w:t>
                      </w:r>
                      <w:proofErr w:type="spellStart"/>
                      <w:r>
                        <w:rPr>
                          <w:rFonts w:ascii="Arial Narrow" w:hAnsi="Arial Narrow"/>
                          <w:sz w:val="28"/>
                          <w:szCs w:val="28"/>
                        </w:rPr>
                        <w:t>behaviour</w:t>
                      </w:r>
                      <w:proofErr w:type="spellEnd"/>
                      <w:r>
                        <w:rPr>
                          <w:rFonts w:ascii="Arial Narrow" w:hAnsi="Arial Narrow"/>
                          <w:sz w:val="28"/>
                          <w:szCs w:val="28"/>
                        </w:rPr>
                        <w:t>.</w:t>
                      </w:r>
                    </w:p>
                  </w:txbxContent>
                </v:textbox>
              </v:shape>
            </w:pict>
          </mc:Fallback>
        </mc:AlternateContent>
      </w:r>
      <w:r>
        <w:rPr>
          <w:rFonts w:ascii="Arial" w:hAnsi="Arial" w:cs="Arial"/>
          <w:noProof/>
          <w:sz w:val="24"/>
          <w:szCs w:val="24"/>
          <w:u w:val="single"/>
        </w:rPr>
        <mc:AlternateContent>
          <mc:Choice Requires="wps">
            <w:drawing>
              <wp:anchor distT="0" distB="0" distL="114300" distR="114300" simplePos="0" relativeHeight="251695104" behindDoc="0" locked="0" layoutInCell="1" allowOverlap="1" wp14:anchorId="13D2FB01" wp14:editId="57C7301C">
                <wp:simplePos x="0" y="0"/>
                <wp:positionH relativeFrom="column">
                  <wp:posOffset>3747770</wp:posOffset>
                </wp:positionH>
                <wp:positionV relativeFrom="paragraph">
                  <wp:posOffset>95248</wp:posOffset>
                </wp:positionV>
                <wp:extent cx="441960" cy="365760"/>
                <wp:effectExtent l="19050" t="19050" r="15240" b="15240"/>
                <wp:wrapNone/>
                <wp:docPr id="27" name="Cloud 27"/>
                <wp:cNvGraphicFramePr/>
                <a:graphic xmlns:a="http://schemas.openxmlformats.org/drawingml/2006/main">
                  <a:graphicData uri="http://schemas.microsoft.com/office/word/2010/wordprocessingShape">
                    <wps:wsp>
                      <wps:cNvSpPr/>
                      <wps:spPr>
                        <a:xfrm rot="667469">
                          <a:off x="0" y="0"/>
                          <a:ext cx="441960" cy="365760"/>
                        </a:xfrm>
                        <a:prstGeom prst="cloud">
                          <a:avLst/>
                        </a:prstGeom>
                        <a:solidFill>
                          <a:srgbClr val="A5A5A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1A6DA5" id="Cloud 27" o:spid="_x0000_s1026" style="position:absolute;margin-left:295.1pt;margin-top:7.5pt;width:34.8pt;height:28.8pt;rotation:729054fd;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a5a5" strokecolor="windowText" strokeweight="1pt">
                <v:stroke joinstyle="miter"/>
                <v:path arrowok="t" o:connecttype="custom" o:connectlocs="48012,221632;22098,214884;70877,295478;59542,298704;168579,330962;161745,316230;294916,294225;292185,310388;349159,194344;382418,254762;427617,129997;412803,152654;392076,45940;392853,56642;297484,33460;305075,19812;226515,39963;230188,28194;143228,43959;156528,55372;42222,133680;39899,121666" o:connectangles="0,0,0,0,0,0,0,0,0,0,0,0,0,0,0,0,0,0,0,0,0,0"/>
              </v:shape>
            </w:pict>
          </mc:Fallback>
        </mc:AlternateContent>
      </w:r>
      <w:r w:rsidR="002C1840">
        <w:rPr>
          <w:rFonts w:ascii="Arial" w:hAnsi="Arial" w:cs="Arial"/>
          <w:noProof/>
          <w:sz w:val="24"/>
          <w:szCs w:val="24"/>
          <w:u w:val="single"/>
        </w:rPr>
        <mc:AlternateContent>
          <mc:Choice Requires="wps">
            <w:drawing>
              <wp:anchor distT="0" distB="0" distL="114300" distR="114300" simplePos="0" relativeHeight="251688960" behindDoc="1" locked="0" layoutInCell="1" allowOverlap="1" wp14:anchorId="03C6C6A2" wp14:editId="08FEA0B0">
                <wp:simplePos x="0" y="0"/>
                <wp:positionH relativeFrom="column">
                  <wp:posOffset>4492895</wp:posOffset>
                </wp:positionH>
                <wp:positionV relativeFrom="paragraph">
                  <wp:posOffset>139861</wp:posOffset>
                </wp:positionV>
                <wp:extent cx="814921" cy="1470693"/>
                <wp:effectExtent l="0" t="19050" r="4445" b="72390"/>
                <wp:wrapNone/>
                <wp:docPr id="23" name="Lightning Bolt 23"/>
                <wp:cNvGraphicFramePr/>
                <a:graphic xmlns:a="http://schemas.openxmlformats.org/drawingml/2006/main">
                  <a:graphicData uri="http://schemas.microsoft.com/office/word/2010/wordprocessingShape">
                    <wps:wsp>
                      <wps:cNvSpPr/>
                      <wps:spPr>
                        <a:xfrm rot="160560">
                          <a:off x="0" y="0"/>
                          <a:ext cx="814921" cy="1470693"/>
                        </a:xfrm>
                        <a:prstGeom prst="lightningBolt">
                          <a:avLst/>
                        </a:prstGeom>
                        <a:solidFill>
                          <a:srgbClr val="FFC000">
                            <a:lumMod val="60000"/>
                            <a:lumOff val="40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20707" id="Lightning Bolt 23" o:spid="_x0000_s1026" type="#_x0000_t73" style="position:absolute;margin-left:353.75pt;margin-top:11pt;width:64.15pt;height:115.8pt;rotation:175374fd;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" fillcolor="#ffd966" strokecolor="windowText" strokeweight="1pt"/>
            </w:pict>
          </mc:Fallback>
        </mc:AlternateContent>
      </w:r>
      <w:r w:rsidR="000B2C71">
        <w:rPr>
          <w:rFonts w:ascii="Arial" w:hAnsi="Arial" w:cs="Arial"/>
          <w:sz w:val="24"/>
          <w:szCs w:val="24"/>
        </w:rPr>
        <w:t>(Queensland Government, 2021).</w:t>
      </w:r>
    </w:p>
    <w:p w14:paraId="02A037C8" w14:textId="7918C560" w:rsidR="007E241B" w:rsidRDefault="007E241B" w:rsidP="00BF7A21">
      <w:pPr>
        <w:spacing w:line="360" w:lineRule="auto"/>
        <w:jc w:val="both"/>
        <w:rPr>
          <w:rFonts w:ascii="Arial" w:hAnsi="Arial" w:cs="Arial"/>
          <w:sz w:val="24"/>
          <w:szCs w:val="24"/>
          <w:u w:val="single"/>
        </w:rPr>
      </w:pPr>
    </w:p>
    <w:p w14:paraId="31C2868B" w14:textId="7ACB83F8" w:rsidR="007E241B" w:rsidRDefault="007E241B" w:rsidP="00BF7A21">
      <w:pPr>
        <w:spacing w:line="360" w:lineRule="auto"/>
        <w:jc w:val="both"/>
        <w:rPr>
          <w:rFonts w:ascii="Arial" w:hAnsi="Arial" w:cs="Arial"/>
          <w:sz w:val="24"/>
          <w:szCs w:val="24"/>
          <w:u w:val="single"/>
        </w:rPr>
      </w:pPr>
    </w:p>
    <w:p w14:paraId="1C469E46" w14:textId="595536A5" w:rsidR="007E241B" w:rsidRDefault="00B127C3"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96128" behindDoc="0" locked="0" layoutInCell="1" allowOverlap="1" wp14:anchorId="6092C811" wp14:editId="16843214">
                <wp:simplePos x="0" y="0"/>
                <wp:positionH relativeFrom="column">
                  <wp:posOffset>3892549</wp:posOffset>
                </wp:positionH>
                <wp:positionV relativeFrom="paragraph">
                  <wp:posOffset>254000</wp:posOffset>
                </wp:positionV>
                <wp:extent cx="2639209" cy="1911052"/>
                <wp:effectExtent l="0" t="38100" r="8890" b="89535"/>
                <wp:wrapNone/>
                <wp:docPr id="30" name="Speech Bubble: Oval 30"/>
                <wp:cNvGraphicFramePr/>
                <a:graphic xmlns:a="http://schemas.openxmlformats.org/drawingml/2006/main">
                  <a:graphicData uri="http://schemas.microsoft.com/office/word/2010/wordprocessingShape">
                    <wps:wsp>
                      <wps:cNvSpPr/>
                      <wps:spPr>
                        <a:xfrm rot="838266">
                          <a:off x="0" y="0"/>
                          <a:ext cx="2639209" cy="1911052"/>
                        </a:xfrm>
                        <a:prstGeom prst="wedgeEllipseCallou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C17D6D" w14:textId="77777777" w:rsidR="007902BA" w:rsidRDefault="007902BA" w:rsidP="00AC1E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92C811"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30" o:spid="_x0000_s1033" type="#_x0000_t63" style="position:absolute;left:0;text-align:left;margin-left:306.5pt;margin-top:20pt;width:207.8pt;height:150.5pt;rotation:915610fd;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" adj="6300,24300" fillcolor="white [3212]" strokecolor="black [3213]" strokeweight="1pt">
                <v:textbox>
                  <w:txbxContent>
                    <w:p w14:paraId="47C17D6D" w14:textId="77777777" w:rsidR="007902BA" w:rsidRDefault="007902BA" w:rsidP="00AC1E80">
                      <w:pPr>
                        <w:jc w:val="center"/>
                      </w:pPr>
                    </w:p>
                  </w:txbxContent>
                </v:textbox>
              </v:shape>
            </w:pict>
          </mc:Fallback>
        </mc:AlternateContent>
      </w:r>
    </w:p>
    <w:p w14:paraId="1DF91B41" w14:textId="104FCBA9" w:rsidR="007E241B" w:rsidRDefault="00B127C3"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97152" behindDoc="0" locked="0" layoutInCell="1" allowOverlap="1" wp14:anchorId="70B4B90F" wp14:editId="38504D9E">
                <wp:simplePos x="0" y="0"/>
                <wp:positionH relativeFrom="column">
                  <wp:posOffset>4110354</wp:posOffset>
                </wp:positionH>
                <wp:positionV relativeFrom="paragraph">
                  <wp:posOffset>267971</wp:posOffset>
                </wp:positionV>
                <wp:extent cx="2193708" cy="1188020"/>
                <wp:effectExtent l="114300" t="419100" r="149860" b="412750"/>
                <wp:wrapNone/>
                <wp:docPr id="31" name="Text Box 31"/>
                <wp:cNvGraphicFramePr/>
                <a:graphic xmlns:a="http://schemas.openxmlformats.org/drawingml/2006/main">
                  <a:graphicData uri="http://schemas.microsoft.com/office/word/2010/wordprocessingShape">
                    <wps:wsp>
                      <wps:cNvSpPr txBox="1"/>
                      <wps:spPr>
                        <a:xfrm rot="1522074">
                          <a:off x="0" y="0"/>
                          <a:ext cx="2193708" cy="1188020"/>
                        </a:xfrm>
                        <a:prstGeom prst="rect">
                          <a:avLst/>
                        </a:prstGeom>
                        <a:solidFill>
                          <a:schemeClr val="lt1"/>
                        </a:solidFill>
                        <a:ln w="6350">
                          <a:noFill/>
                        </a:ln>
                      </wps:spPr>
                      <wps:txbx>
                        <w:txbxContent>
                          <w:p w14:paraId="64BAD8E2" w14:textId="71DAE8FF" w:rsidR="007902BA" w:rsidRPr="00AC1E80" w:rsidRDefault="007902BA" w:rsidP="00AC1E80">
                            <w:pPr>
                              <w:jc w:val="both"/>
                              <w:rPr>
                                <w:rFonts w:ascii="Arial Narrow" w:hAnsi="Arial Narrow"/>
                                <w:sz w:val="28"/>
                                <w:szCs w:val="28"/>
                              </w:rPr>
                            </w:pPr>
                            <w:r w:rsidRPr="00AC1E80">
                              <w:rPr>
                                <w:rFonts w:ascii="Arial Narrow" w:hAnsi="Arial Narrow"/>
                                <w:sz w:val="28"/>
                                <w:szCs w:val="28"/>
                              </w:rPr>
                              <w:t>But do not let these risks scare you! With every risk comes a safety barrier or solution that adults can provide to keep their children safe on the internet.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4B90F" id="Text Box 31" o:spid="_x0000_s1034" type="#_x0000_t202" style="position:absolute;left:0;text-align:left;margin-left:323.65pt;margin-top:21.1pt;width:172.75pt;height:93.55pt;rotation:1662511fd;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" fillcolor="white [3201]" stroked="f" strokeweight=".5pt">
                <v:textbox>
                  <w:txbxContent>
                    <w:p w14:paraId="64BAD8E2" w14:textId="71DAE8FF" w:rsidR="007902BA" w:rsidRPr="00AC1E80" w:rsidRDefault="007902BA" w:rsidP="00AC1E80">
                      <w:pPr>
                        <w:jc w:val="both"/>
                        <w:rPr>
                          <w:rFonts w:ascii="Arial Narrow" w:hAnsi="Arial Narrow"/>
                          <w:sz w:val="28"/>
                          <w:szCs w:val="28"/>
                        </w:rPr>
                      </w:pPr>
                      <w:r w:rsidRPr="00AC1E80">
                        <w:rPr>
                          <w:rFonts w:ascii="Arial Narrow" w:hAnsi="Arial Narrow"/>
                          <w:sz w:val="28"/>
                          <w:szCs w:val="28"/>
                        </w:rPr>
                        <w:t>But do not let these risks scare you! With every risk comes a safety barrier or solution that adults can provide to keep their children safe on the internet.</w:t>
                      </w:r>
                    </w:p>
                  </w:txbxContent>
                </v:textbox>
              </v:shape>
            </w:pict>
          </mc:Fallback>
        </mc:AlternateContent>
      </w:r>
    </w:p>
    <w:p w14:paraId="603744DC" w14:textId="465F84DE" w:rsidR="007E241B" w:rsidRDefault="007E241B" w:rsidP="00BF7A21">
      <w:pPr>
        <w:spacing w:line="360" w:lineRule="auto"/>
        <w:jc w:val="both"/>
        <w:rPr>
          <w:rFonts w:ascii="Arial" w:hAnsi="Arial" w:cs="Arial"/>
          <w:sz w:val="24"/>
          <w:szCs w:val="24"/>
          <w:u w:val="single"/>
        </w:rPr>
      </w:pPr>
    </w:p>
    <w:p w14:paraId="5D02D4C9" w14:textId="1F54B927" w:rsidR="007E241B" w:rsidRDefault="007E241B" w:rsidP="00BF7A21">
      <w:pPr>
        <w:spacing w:line="360" w:lineRule="auto"/>
        <w:jc w:val="both"/>
        <w:rPr>
          <w:rFonts w:ascii="Arial" w:hAnsi="Arial" w:cs="Arial"/>
          <w:sz w:val="24"/>
          <w:szCs w:val="24"/>
          <w:u w:val="single"/>
        </w:rPr>
      </w:pPr>
    </w:p>
    <w:p w14:paraId="26A67AF4" w14:textId="01CB8D0C" w:rsidR="007E241B" w:rsidRDefault="00B84917"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698176" behindDoc="1" locked="0" layoutInCell="1" allowOverlap="1" wp14:anchorId="64627674" wp14:editId="76AC18A4">
                <wp:simplePos x="0" y="0"/>
                <wp:positionH relativeFrom="column">
                  <wp:posOffset>3688080</wp:posOffset>
                </wp:positionH>
                <wp:positionV relativeFrom="paragraph">
                  <wp:posOffset>175895</wp:posOffset>
                </wp:positionV>
                <wp:extent cx="830580" cy="769620"/>
                <wp:effectExtent l="0" t="0" r="26670" b="11430"/>
                <wp:wrapNone/>
                <wp:docPr id="32" name="Smiley Face 32"/>
                <wp:cNvGraphicFramePr/>
                <a:graphic xmlns:a="http://schemas.openxmlformats.org/drawingml/2006/main">
                  <a:graphicData uri="http://schemas.microsoft.com/office/word/2010/wordprocessingShape">
                    <wps:wsp>
                      <wps:cNvSpPr/>
                      <wps:spPr>
                        <a:xfrm>
                          <a:off x="0" y="0"/>
                          <a:ext cx="830580" cy="769620"/>
                        </a:xfrm>
                        <a:prstGeom prst="smileyFace">
                          <a:avLst/>
                        </a:prstGeom>
                        <a:solidFill>
                          <a:srgbClr val="FFFF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EA6A13"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32" o:spid="_x0000_s1026" type="#_x0000_t96" style="position:absolute;margin-left:290.4pt;margin-top:13.85pt;width:65.4pt;height:60.6pt;z-index:-2516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" fillcolor="yellow" strokecolor="red" strokeweight="1pt">
                <v:stroke joinstyle="miter"/>
              </v:shape>
            </w:pict>
          </mc:Fallback>
        </mc:AlternateContent>
      </w:r>
      <w:r w:rsidR="00B127C3">
        <w:rPr>
          <w:rFonts w:ascii="Arial" w:hAnsi="Arial" w:cs="Arial"/>
          <w:noProof/>
          <w:sz w:val="24"/>
          <w:szCs w:val="24"/>
          <w:u w:val="single"/>
        </w:rPr>
        <w:drawing>
          <wp:anchor distT="0" distB="0" distL="114300" distR="114300" simplePos="0" relativeHeight="251699200" behindDoc="0" locked="0" layoutInCell="1" allowOverlap="1" wp14:anchorId="62B1D042" wp14:editId="225E40DB">
            <wp:simplePos x="0" y="0"/>
            <wp:positionH relativeFrom="column">
              <wp:posOffset>-693420</wp:posOffset>
            </wp:positionH>
            <wp:positionV relativeFrom="paragraph">
              <wp:posOffset>374015</wp:posOffset>
            </wp:positionV>
            <wp:extent cx="4030980" cy="944880"/>
            <wp:effectExtent l="0" t="0" r="7620" b="7620"/>
            <wp:wrapThrough wrapText="bothSides">
              <wp:wrapPolygon edited="0">
                <wp:start x="0" y="0"/>
                <wp:lineTo x="0" y="21339"/>
                <wp:lineTo x="21539" y="21339"/>
                <wp:lineTo x="21539"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30980" cy="944880"/>
                    </a:xfrm>
                    <a:prstGeom prst="rect">
                      <a:avLst/>
                    </a:prstGeom>
                  </pic:spPr>
                </pic:pic>
              </a:graphicData>
            </a:graphic>
            <wp14:sizeRelH relativeFrom="page">
              <wp14:pctWidth>0</wp14:pctWidth>
            </wp14:sizeRelH>
            <wp14:sizeRelV relativeFrom="page">
              <wp14:pctHeight>0</wp14:pctHeight>
            </wp14:sizeRelV>
          </wp:anchor>
        </w:drawing>
      </w:r>
    </w:p>
    <w:p w14:paraId="17C795AB" w14:textId="57118D46" w:rsidR="007E241B" w:rsidRDefault="007E241B" w:rsidP="00BF7A21">
      <w:pPr>
        <w:spacing w:line="360" w:lineRule="auto"/>
        <w:jc w:val="both"/>
        <w:rPr>
          <w:rFonts w:ascii="Arial" w:hAnsi="Arial" w:cs="Arial"/>
          <w:sz w:val="24"/>
          <w:szCs w:val="24"/>
          <w:u w:val="single"/>
        </w:rPr>
      </w:pPr>
    </w:p>
    <w:p w14:paraId="5E5F7CEF" w14:textId="35B30E58" w:rsidR="00B127C3" w:rsidRDefault="00B84917"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703296" behindDoc="0" locked="0" layoutInCell="1" allowOverlap="1" wp14:anchorId="7570EAE7" wp14:editId="403C284A">
                <wp:simplePos x="0" y="0"/>
                <wp:positionH relativeFrom="column">
                  <wp:posOffset>3756660</wp:posOffset>
                </wp:positionH>
                <wp:positionV relativeFrom="paragraph">
                  <wp:posOffset>277495</wp:posOffset>
                </wp:positionV>
                <wp:extent cx="2758440" cy="2217420"/>
                <wp:effectExtent l="0" t="0" r="22860" b="11430"/>
                <wp:wrapNone/>
                <wp:docPr id="38" name="Text Box 38"/>
                <wp:cNvGraphicFramePr/>
                <a:graphic xmlns:a="http://schemas.openxmlformats.org/drawingml/2006/main">
                  <a:graphicData uri="http://schemas.microsoft.com/office/word/2010/wordprocessingShape">
                    <wps:wsp>
                      <wps:cNvSpPr txBox="1"/>
                      <wps:spPr>
                        <a:xfrm>
                          <a:off x="0" y="0"/>
                          <a:ext cx="2758440" cy="2217420"/>
                        </a:xfrm>
                        <a:prstGeom prst="rect">
                          <a:avLst/>
                        </a:prstGeom>
                        <a:solidFill>
                          <a:srgbClr val="FFFF00"/>
                        </a:solidFill>
                        <a:ln w="6350">
                          <a:solidFill>
                            <a:schemeClr val="tx1"/>
                          </a:solidFill>
                        </a:ln>
                      </wps:spPr>
                      <wps:txbx>
                        <w:txbxContent>
                          <w:p w14:paraId="4FF3B141" w14:textId="42A6FFD1" w:rsidR="007902BA" w:rsidRPr="00F3657A" w:rsidRDefault="007902BA" w:rsidP="00B84917">
                            <w:pPr>
                              <w:spacing w:after="0" w:line="240" w:lineRule="auto"/>
                              <w:jc w:val="both"/>
                              <w:rPr>
                                <w:rFonts w:ascii="Arial Narrow" w:hAnsi="Arial Narrow"/>
                                <w:sz w:val="26"/>
                                <w:szCs w:val="26"/>
                              </w:rPr>
                            </w:pPr>
                            <w:r w:rsidRPr="00F3657A">
                              <w:rPr>
                                <w:rFonts w:ascii="Arial Narrow" w:hAnsi="Arial Narrow"/>
                                <w:sz w:val="26"/>
                                <w:szCs w:val="26"/>
                              </w:rPr>
                              <w:t>Parental control on multiple devices can be used to help protect children from inappropriate content because such sites can be blocked or filtered out with the right settings. As well as this, parents can control privacy settings so that personal information is not released, and location tracking can be turned off. Parental controls can also be used to set time limits for your child online so that they are not overusing digital media (NSPCC,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0EAE7" id="Text Box 38" o:spid="_x0000_s1035" type="#_x0000_t202" style="position:absolute;left:0;text-align:left;margin-left:295.8pt;margin-top:21.85pt;width:217.2pt;height:174.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" fillcolor="yellow" strokecolor="black [3213]" strokeweight=".5pt">
                <v:textbox>
                  <w:txbxContent>
                    <w:p w14:paraId="4FF3B141" w14:textId="42A6FFD1" w:rsidR="007902BA" w:rsidRPr="00F3657A" w:rsidRDefault="007902BA" w:rsidP="00B84917">
                      <w:pPr>
                        <w:spacing w:after="0" w:line="240" w:lineRule="auto"/>
                        <w:jc w:val="both"/>
                        <w:rPr>
                          <w:rFonts w:ascii="Arial Narrow" w:hAnsi="Arial Narrow"/>
                          <w:sz w:val="26"/>
                          <w:szCs w:val="26"/>
                        </w:rPr>
                      </w:pPr>
                      <w:r w:rsidRPr="00F3657A">
                        <w:rPr>
                          <w:rFonts w:ascii="Arial Narrow" w:hAnsi="Arial Narrow"/>
                          <w:sz w:val="26"/>
                          <w:szCs w:val="26"/>
                        </w:rPr>
                        <w:t>Parental control on multiple devices can be used to help protect children from inappropriate content because such sites can be blocked or filtered out with the right settings. As well as this, parents can control privacy settings so that personal information is not released, and location tracking can be turned off. Parental controls can also be used to set time limits for your child online so that they are not overusing digital media (NSPCC, 2021).</w:t>
                      </w:r>
                    </w:p>
                  </w:txbxContent>
                </v:textbox>
              </v:shape>
            </w:pict>
          </mc:Fallback>
        </mc:AlternateContent>
      </w:r>
    </w:p>
    <w:p w14:paraId="50B12823" w14:textId="2EEFC84C" w:rsidR="00B127C3" w:rsidRDefault="00F90818" w:rsidP="00BF7A21">
      <w:pPr>
        <w:spacing w:line="360" w:lineRule="auto"/>
        <w:jc w:val="both"/>
        <w:rPr>
          <w:rFonts w:ascii="Arial" w:hAnsi="Arial" w:cs="Arial"/>
          <w:sz w:val="24"/>
          <w:szCs w:val="24"/>
          <w:u w:val="single"/>
        </w:rPr>
      </w:pPr>
      <w:r>
        <w:rPr>
          <w:rFonts w:ascii="Arial" w:hAnsi="Arial" w:cs="Arial"/>
          <w:noProof/>
          <w:sz w:val="24"/>
          <w:szCs w:val="24"/>
          <w:u w:val="single"/>
        </w:rPr>
        <w:drawing>
          <wp:anchor distT="0" distB="0" distL="114300" distR="114300" simplePos="0" relativeHeight="251701248" behindDoc="1" locked="0" layoutInCell="1" allowOverlap="1" wp14:anchorId="56D6C0AA" wp14:editId="3D2406E8">
            <wp:simplePos x="0" y="0"/>
            <wp:positionH relativeFrom="margin">
              <wp:posOffset>2860941</wp:posOffset>
            </wp:positionH>
            <wp:positionV relativeFrom="paragraph">
              <wp:posOffset>265704</wp:posOffset>
            </wp:positionV>
            <wp:extent cx="1349062" cy="679412"/>
            <wp:effectExtent l="0" t="361950" r="60960" b="368935"/>
            <wp:wrapNone/>
            <wp:docPr id="36" name="Picture 36" descr="Circ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ircle&#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rot="2452841">
                      <a:off x="0" y="0"/>
                      <a:ext cx="1349062" cy="679412"/>
                    </a:xfrm>
                    <a:prstGeom prst="rect">
                      <a:avLst/>
                    </a:prstGeom>
                  </pic:spPr>
                </pic:pic>
              </a:graphicData>
            </a:graphic>
            <wp14:sizeRelH relativeFrom="page">
              <wp14:pctWidth>0</wp14:pctWidth>
            </wp14:sizeRelH>
            <wp14:sizeRelV relativeFrom="page">
              <wp14:pctHeight>0</wp14:pctHeight>
            </wp14:sizeRelV>
          </wp:anchor>
        </w:drawing>
      </w:r>
      <w:r w:rsidR="00B127C3">
        <w:rPr>
          <w:rFonts w:ascii="Arial" w:hAnsi="Arial" w:cs="Arial"/>
          <w:noProof/>
          <w:sz w:val="24"/>
          <w:szCs w:val="24"/>
          <w:u w:val="single"/>
        </w:rPr>
        <mc:AlternateContent>
          <mc:Choice Requires="wps">
            <w:drawing>
              <wp:anchor distT="0" distB="0" distL="114300" distR="114300" simplePos="0" relativeHeight="251702272" behindDoc="0" locked="0" layoutInCell="1" allowOverlap="1" wp14:anchorId="6384503E" wp14:editId="58186EED">
                <wp:simplePos x="0" y="0"/>
                <wp:positionH relativeFrom="column">
                  <wp:posOffset>266700</wp:posOffset>
                </wp:positionH>
                <wp:positionV relativeFrom="paragraph">
                  <wp:posOffset>248285</wp:posOffset>
                </wp:positionV>
                <wp:extent cx="2118360" cy="28956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2118360" cy="289560"/>
                        </a:xfrm>
                        <a:prstGeom prst="rect">
                          <a:avLst/>
                        </a:prstGeom>
                        <a:solidFill>
                          <a:schemeClr val="lt1"/>
                        </a:solidFill>
                        <a:ln w="6350">
                          <a:noFill/>
                        </a:ln>
                      </wps:spPr>
                      <wps:txbx>
                        <w:txbxContent>
                          <w:p w14:paraId="0D4044D9" w14:textId="65B8B153" w:rsidR="007902BA" w:rsidRPr="00B127C3" w:rsidRDefault="007902BA">
                            <w:pPr>
                              <w:rPr>
                                <w:rFonts w:ascii="Arial" w:hAnsi="Arial" w:cs="Arial"/>
                                <w:sz w:val="24"/>
                                <w:szCs w:val="24"/>
                              </w:rPr>
                            </w:pPr>
                            <w:r w:rsidRPr="00B127C3">
                              <w:rPr>
                                <w:rFonts w:ascii="Arial" w:hAnsi="Arial" w:cs="Arial"/>
                                <w:sz w:val="24"/>
                                <w:szCs w:val="24"/>
                              </w:rPr>
                              <w:t>(World Top Updates,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4503E" id="Text Box 37" o:spid="_x0000_s1036" type="#_x0000_t202" style="position:absolute;left:0;text-align:left;margin-left:21pt;margin-top:19.55pt;width:166.8pt;height:22.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" fillcolor="white [3201]" stroked="f" strokeweight=".5pt">
                <v:textbox>
                  <w:txbxContent>
                    <w:p w14:paraId="0D4044D9" w14:textId="65B8B153" w:rsidR="007902BA" w:rsidRPr="00B127C3" w:rsidRDefault="007902BA">
                      <w:pPr>
                        <w:rPr>
                          <w:rFonts w:ascii="Arial" w:hAnsi="Arial" w:cs="Arial"/>
                          <w:sz w:val="24"/>
                          <w:szCs w:val="24"/>
                        </w:rPr>
                      </w:pPr>
                      <w:r w:rsidRPr="00B127C3">
                        <w:rPr>
                          <w:rFonts w:ascii="Arial" w:hAnsi="Arial" w:cs="Arial"/>
                          <w:sz w:val="24"/>
                          <w:szCs w:val="24"/>
                        </w:rPr>
                        <w:t>(World Top Updates, 2017).</w:t>
                      </w:r>
                    </w:p>
                  </w:txbxContent>
                </v:textbox>
              </v:shape>
            </w:pict>
          </mc:Fallback>
        </mc:AlternateContent>
      </w:r>
    </w:p>
    <w:p w14:paraId="5893F61B" w14:textId="6CEDE0B9" w:rsidR="007E241B" w:rsidRPr="00B127C3" w:rsidRDefault="00B127C3" w:rsidP="00BF7A21">
      <w:pPr>
        <w:spacing w:line="360" w:lineRule="auto"/>
        <w:jc w:val="both"/>
        <w:rPr>
          <w:rFonts w:ascii="Arial" w:hAnsi="Arial" w:cs="Arial"/>
          <w:sz w:val="24"/>
          <w:szCs w:val="24"/>
          <w:u w:val="single"/>
        </w:rPr>
      </w:pPr>
      <w:r>
        <w:rPr>
          <w:rFonts w:ascii="Arial" w:hAnsi="Arial" w:cs="Arial"/>
          <w:noProof/>
          <w:sz w:val="24"/>
          <w:szCs w:val="24"/>
        </w:rPr>
        <mc:AlternateContent>
          <mc:Choice Requires="wps">
            <w:drawing>
              <wp:anchor distT="0" distB="0" distL="114300" distR="114300" simplePos="0" relativeHeight="251700224" behindDoc="0" locked="0" layoutInCell="1" allowOverlap="1" wp14:anchorId="746B8291" wp14:editId="7B35A14F">
                <wp:simplePos x="0" y="0"/>
                <wp:positionH relativeFrom="column">
                  <wp:posOffset>-830580</wp:posOffset>
                </wp:positionH>
                <wp:positionV relativeFrom="paragraph">
                  <wp:posOffset>188595</wp:posOffset>
                </wp:positionV>
                <wp:extent cx="4488180" cy="3185160"/>
                <wp:effectExtent l="0" t="0" r="26670" b="15240"/>
                <wp:wrapNone/>
                <wp:docPr id="34" name="Text Box 34"/>
                <wp:cNvGraphicFramePr/>
                <a:graphic xmlns:a="http://schemas.openxmlformats.org/drawingml/2006/main">
                  <a:graphicData uri="http://schemas.microsoft.com/office/word/2010/wordprocessingShape">
                    <wps:wsp>
                      <wps:cNvSpPr txBox="1"/>
                      <wps:spPr>
                        <a:xfrm>
                          <a:off x="0" y="0"/>
                          <a:ext cx="4488180" cy="3185160"/>
                        </a:xfrm>
                        <a:prstGeom prst="rect">
                          <a:avLst/>
                        </a:prstGeom>
                        <a:solidFill>
                          <a:schemeClr val="accent1">
                            <a:lumMod val="20000"/>
                            <a:lumOff val="80000"/>
                          </a:schemeClr>
                        </a:solidFill>
                        <a:ln w="6350">
                          <a:solidFill>
                            <a:schemeClr val="tx1"/>
                          </a:solidFill>
                        </a:ln>
                      </wps:spPr>
                      <wps:txbx>
                        <w:txbxContent>
                          <w:p w14:paraId="7175E8C9" w14:textId="26D437E1" w:rsidR="007902BA" w:rsidRPr="00B84917" w:rsidRDefault="007902BA" w:rsidP="00905616">
                            <w:pPr>
                              <w:spacing w:after="0"/>
                              <w:jc w:val="both"/>
                              <w:rPr>
                                <w:rFonts w:ascii="Arial Narrow" w:hAnsi="Arial Narrow"/>
                                <w:color w:val="7030A0"/>
                                <w:sz w:val="28"/>
                                <w:szCs w:val="28"/>
                              </w:rPr>
                            </w:pPr>
                            <w:r w:rsidRPr="00B84917">
                              <w:rPr>
                                <w:rFonts w:ascii="Arial Narrow" w:hAnsi="Arial Narrow"/>
                                <w:color w:val="FF0000"/>
                                <w:sz w:val="28"/>
                                <w:szCs w:val="28"/>
                              </w:rPr>
                              <w:t>UNICEF (2021) expresses that adults should not be afraid to talk openly and honestly with their children about the dan</w:t>
                            </w:r>
                            <w:r w:rsidRPr="00B84917">
                              <w:rPr>
                                <w:rFonts w:ascii="Arial Narrow" w:hAnsi="Arial Narrow"/>
                                <w:color w:val="FFC000"/>
                                <w:sz w:val="28"/>
                                <w:szCs w:val="28"/>
                              </w:rPr>
                              <w:t>gers</w:t>
                            </w:r>
                            <w:r w:rsidRPr="00B84917">
                              <w:rPr>
                                <w:rFonts w:ascii="Arial Narrow" w:hAnsi="Arial Narrow"/>
                                <w:color w:val="FF0000"/>
                                <w:sz w:val="28"/>
                                <w:szCs w:val="28"/>
                              </w:rPr>
                              <w:t xml:space="preserve"> </w:t>
                            </w:r>
                            <w:r w:rsidRPr="00B84917">
                              <w:rPr>
                                <w:rFonts w:ascii="Arial Narrow" w:hAnsi="Arial Narrow"/>
                                <w:color w:val="FFC000"/>
                                <w:sz w:val="28"/>
                                <w:szCs w:val="28"/>
                              </w:rPr>
                              <w:t>of the online world. Talking to your children about the risks of digital media can help children overcome these risks and stay sa</w:t>
                            </w:r>
                            <w:r w:rsidRPr="00B84917">
                              <w:rPr>
                                <w:rFonts w:ascii="Arial Narrow" w:hAnsi="Arial Narrow"/>
                                <w:color w:val="FFFF00"/>
                                <w:sz w:val="28"/>
                                <w:szCs w:val="28"/>
                                <w:highlight w:val="lightGray"/>
                              </w:rPr>
                              <w:t>fe</w:t>
                            </w:r>
                            <w:r w:rsidRPr="00B84917">
                              <w:rPr>
                                <w:rFonts w:ascii="Arial Narrow" w:hAnsi="Arial Narrow"/>
                                <w:color w:val="FF0000"/>
                                <w:sz w:val="28"/>
                                <w:szCs w:val="28"/>
                              </w:rPr>
                              <w:t xml:space="preserve"> </w:t>
                            </w:r>
                            <w:r w:rsidRPr="00B84917">
                              <w:rPr>
                                <w:rFonts w:ascii="Arial Narrow" w:hAnsi="Arial Narrow"/>
                                <w:color w:val="FFFF00"/>
                                <w:sz w:val="28"/>
                                <w:szCs w:val="28"/>
                                <w:highlight w:val="lightGray"/>
                              </w:rPr>
                              <w:t>when</w:t>
                            </w:r>
                            <w:r w:rsidRPr="00B84917">
                              <w:rPr>
                                <w:rFonts w:ascii="Arial Narrow" w:hAnsi="Arial Narrow"/>
                                <w:color w:val="FFFF00"/>
                                <w:sz w:val="28"/>
                                <w:szCs w:val="28"/>
                              </w:rPr>
                              <w:t xml:space="preserve"> </w:t>
                            </w:r>
                            <w:r w:rsidRPr="00B84917">
                              <w:rPr>
                                <w:rFonts w:ascii="Arial Narrow" w:hAnsi="Arial Narrow"/>
                                <w:color w:val="FFFF00"/>
                                <w:sz w:val="28"/>
                                <w:szCs w:val="28"/>
                                <w:highlight w:val="lightGray"/>
                              </w:rPr>
                              <w:t>using the internet. This will also help your child to trust you, just as you have trusted them to use the internet safe</w:t>
                            </w:r>
                            <w:r w:rsidRPr="00B84917">
                              <w:rPr>
                                <w:rFonts w:ascii="Arial Narrow" w:hAnsi="Arial Narrow"/>
                                <w:color w:val="00B050"/>
                                <w:sz w:val="28"/>
                                <w:szCs w:val="28"/>
                              </w:rPr>
                              <w:t>ly</w:t>
                            </w:r>
                            <w:r w:rsidRPr="00B84917">
                              <w:rPr>
                                <w:rFonts w:ascii="Arial Narrow" w:hAnsi="Arial Narrow"/>
                                <w:color w:val="FF0000"/>
                                <w:sz w:val="28"/>
                                <w:szCs w:val="28"/>
                              </w:rPr>
                              <w:t xml:space="preserve"> </w:t>
                            </w:r>
                            <w:r w:rsidRPr="00B84917">
                              <w:rPr>
                                <w:rFonts w:ascii="Arial Narrow" w:hAnsi="Arial Narrow"/>
                                <w:color w:val="00B050"/>
                                <w:sz w:val="28"/>
                                <w:szCs w:val="28"/>
                              </w:rPr>
                              <w:t>and are more likely to come to you if they think something is wrong. Talking to your children about things such as cyber</w:t>
                            </w:r>
                            <w:r w:rsidRPr="00B84917">
                              <w:rPr>
                                <w:rFonts w:ascii="Arial Narrow" w:hAnsi="Arial Narrow"/>
                                <w:color w:val="00B0F0"/>
                                <w:sz w:val="28"/>
                                <w:szCs w:val="28"/>
                              </w:rPr>
                              <w:t>bullying</w:t>
                            </w:r>
                            <w:r w:rsidRPr="00B84917">
                              <w:rPr>
                                <w:rFonts w:ascii="Arial Narrow" w:hAnsi="Arial Narrow"/>
                                <w:color w:val="FF0000"/>
                                <w:sz w:val="28"/>
                                <w:szCs w:val="28"/>
                              </w:rPr>
                              <w:t xml:space="preserve"> </w:t>
                            </w:r>
                            <w:r w:rsidRPr="00B84917">
                              <w:rPr>
                                <w:rFonts w:ascii="Arial Narrow" w:hAnsi="Arial Narrow"/>
                                <w:color w:val="00B0F0"/>
                                <w:sz w:val="28"/>
                                <w:szCs w:val="28"/>
                              </w:rPr>
                              <w:t xml:space="preserve">will also prevent them from cyberbullying others themselves and can help teach them to be kind on the internet, just as </w:t>
                            </w:r>
                            <w:r w:rsidRPr="00B84917">
                              <w:rPr>
                                <w:rFonts w:ascii="Arial Narrow" w:hAnsi="Arial Narrow"/>
                                <w:color w:val="7030A0"/>
                                <w:sz w:val="28"/>
                                <w:szCs w:val="28"/>
                              </w:rPr>
                              <w:t>we would in the real world.</w:t>
                            </w:r>
                          </w:p>
                          <w:p w14:paraId="36707D98" w14:textId="28CD2A67" w:rsidR="007902BA" w:rsidRPr="00B84917" w:rsidRDefault="007902BA" w:rsidP="00D455E0">
                            <w:pPr>
                              <w:spacing w:after="0"/>
                              <w:rPr>
                                <w:rFonts w:ascii="Arial Narrow" w:hAnsi="Arial Narrow"/>
                                <w:color w:val="CC99FF"/>
                                <w:sz w:val="28"/>
                                <w:szCs w:val="28"/>
                              </w:rPr>
                            </w:pPr>
                            <w:r w:rsidRPr="00B84917">
                              <w:rPr>
                                <w:rFonts w:ascii="Arial Narrow" w:hAnsi="Arial Narrow"/>
                                <w:color w:val="7030A0"/>
                                <w:sz w:val="28"/>
                                <w:szCs w:val="28"/>
                              </w:rPr>
                              <w:t>Here is a fun and educational YouTube video you can watch with your child to help th</w:t>
                            </w:r>
                            <w:r w:rsidRPr="00B84917">
                              <w:rPr>
                                <w:rFonts w:ascii="Arial Narrow" w:hAnsi="Arial Narrow"/>
                                <w:color w:val="CC99FF"/>
                                <w:sz w:val="28"/>
                                <w:szCs w:val="28"/>
                              </w:rPr>
                              <w:t>em</w:t>
                            </w:r>
                            <w:r w:rsidRPr="00B84917">
                              <w:rPr>
                                <w:rFonts w:ascii="Arial Narrow" w:hAnsi="Arial Narrow"/>
                                <w:color w:val="FF0000"/>
                                <w:sz w:val="28"/>
                                <w:szCs w:val="28"/>
                              </w:rPr>
                              <w:t xml:space="preserve"> </w:t>
                            </w:r>
                            <w:r w:rsidRPr="00B84917">
                              <w:rPr>
                                <w:rFonts w:ascii="Arial Narrow" w:hAnsi="Arial Narrow"/>
                                <w:color w:val="CC99FF"/>
                                <w:sz w:val="28"/>
                                <w:szCs w:val="28"/>
                              </w:rPr>
                              <w:t>understand the risks of digital media and how to stay safe:</w:t>
                            </w:r>
                            <w:r>
                              <w:rPr>
                                <w:rFonts w:ascii="Arial Narrow" w:hAnsi="Arial Narrow"/>
                                <w:color w:val="CC99FF"/>
                                <w:sz w:val="28"/>
                                <w:szCs w:val="28"/>
                              </w:rPr>
                              <w:t xml:space="preserve"> </w:t>
                            </w:r>
                            <w:hyperlink r:id="rId11" w:history="1">
                              <w:r w:rsidRPr="004A0254">
                                <w:rPr>
                                  <w:rStyle w:val="Hyperlink"/>
                                  <w:rFonts w:ascii="Arial Narrow" w:hAnsi="Arial Narrow"/>
                                  <w:sz w:val="28"/>
                                  <w:szCs w:val="28"/>
                                </w:rPr>
                                <w:t>https://www.youtube.com/watch?v=veWYXJd0zKc</w:t>
                              </w:r>
                            </w:hyperlink>
                            <w:r>
                              <w:rPr>
                                <w:rFonts w:ascii="Arial Narrow" w:hAnsi="Arial Narrow"/>
                                <w:color w:val="000000" w:themeColor="text1"/>
                                <w:sz w:val="28"/>
                                <w:szCs w:val="28"/>
                              </w:rPr>
                              <w:t xml:space="preserve"> </w:t>
                            </w:r>
                          </w:p>
                          <w:p w14:paraId="56485B7B" w14:textId="77777777" w:rsidR="007902BA" w:rsidRDefault="007902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B8291" id="Text Box 34" o:spid="_x0000_s1037" type="#_x0000_t202" style="position:absolute;left:0;text-align:left;margin-left:-65.4pt;margin-top:14.85pt;width:353.4pt;height:250.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" fillcolor="#deeaf6 [660]" strokecolor="black [3213]" strokeweight=".5pt">
                <v:textbox>
                  <w:txbxContent>
                    <w:p w14:paraId="7175E8C9" w14:textId="26D437E1" w:rsidR="007902BA" w:rsidRPr="00B84917" w:rsidRDefault="007902BA" w:rsidP="00905616">
                      <w:pPr>
                        <w:spacing w:after="0"/>
                        <w:jc w:val="both"/>
                        <w:rPr>
                          <w:rFonts w:ascii="Arial Narrow" w:hAnsi="Arial Narrow"/>
                          <w:color w:val="7030A0"/>
                          <w:sz w:val="28"/>
                          <w:szCs w:val="28"/>
                        </w:rPr>
                      </w:pPr>
                      <w:r w:rsidRPr="00B84917">
                        <w:rPr>
                          <w:rFonts w:ascii="Arial Narrow" w:hAnsi="Arial Narrow"/>
                          <w:color w:val="FF0000"/>
                          <w:sz w:val="28"/>
                          <w:szCs w:val="28"/>
                        </w:rPr>
                        <w:t>UNICEF (2021) expresses that adults should not be afraid to talk openly and honestly with their children about the dan</w:t>
                      </w:r>
                      <w:r w:rsidRPr="00B84917">
                        <w:rPr>
                          <w:rFonts w:ascii="Arial Narrow" w:hAnsi="Arial Narrow"/>
                          <w:color w:val="FFC000"/>
                          <w:sz w:val="28"/>
                          <w:szCs w:val="28"/>
                        </w:rPr>
                        <w:t>gers</w:t>
                      </w:r>
                      <w:r w:rsidRPr="00B84917">
                        <w:rPr>
                          <w:rFonts w:ascii="Arial Narrow" w:hAnsi="Arial Narrow"/>
                          <w:color w:val="FF0000"/>
                          <w:sz w:val="28"/>
                          <w:szCs w:val="28"/>
                        </w:rPr>
                        <w:t xml:space="preserve"> </w:t>
                      </w:r>
                      <w:r w:rsidRPr="00B84917">
                        <w:rPr>
                          <w:rFonts w:ascii="Arial Narrow" w:hAnsi="Arial Narrow"/>
                          <w:color w:val="FFC000"/>
                          <w:sz w:val="28"/>
                          <w:szCs w:val="28"/>
                        </w:rPr>
                        <w:t>of the online world. Talking to your children about the risks of digital media can help children overcome these risks and stay sa</w:t>
                      </w:r>
                      <w:r w:rsidRPr="00B84917">
                        <w:rPr>
                          <w:rFonts w:ascii="Arial Narrow" w:hAnsi="Arial Narrow"/>
                          <w:color w:val="FFFF00"/>
                          <w:sz w:val="28"/>
                          <w:szCs w:val="28"/>
                          <w:highlight w:val="lightGray"/>
                        </w:rPr>
                        <w:t>fe</w:t>
                      </w:r>
                      <w:r w:rsidRPr="00B84917">
                        <w:rPr>
                          <w:rFonts w:ascii="Arial Narrow" w:hAnsi="Arial Narrow"/>
                          <w:color w:val="FF0000"/>
                          <w:sz w:val="28"/>
                          <w:szCs w:val="28"/>
                        </w:rPr>
                        <w:t xml:space="preserve"> </w:t>
                      </w:r>
                      <w:r w:rsidRPr="00B84917">
                        <w:rPr>
                          <w:rFonts w:ascii="Arial Narrow" w:hAnsi="Arial Narrow"/>
                          <w:color w:val="FFFF00"/>
                          <w:sz w:val="28"/>
                          <w:szCs w:val="28"/>
                          <w:highlight w:val="lightGray"/>
                        </w:rPr>
                        <w:t>when</w:t>
                      </w:r>
                      <w:r w:rsidRPr="00B84917">
                        <w:rPr>
                          <w:rFonts w:ascii="Arial Narrow" w:hAnsi="Arial Narrow"/>
                          <w:color w:val="FFFF00"/>
                          <w:sz w:val="28"/>
                          <w:szCs w:val="28"/>
                        </w:rPr>
                        <w:t xml:space="preserve"> </w:t>
                      </w:r>
                      <w:r w:rsidRPr="00B84917">
                        <w:rPr>
                          <w:rFonts w:ascii="Arial Narrow" w:hAnsi="Arial Narrow"/>
                          <w:color w:val="FFFF00"/>
                          <w:sz w:val="28"/>
                          <w:szCs w:val="28"/>
                          <w:highlight w:val="lightGray"/>
                        </w:rPr>
                        <w:t>using the internet. This will also help your child to trust you, just as you have trusted them to use the internet safe</w:t>
                      </w:r>
                      <w:r w:rsidRPr="00B84917">
                        <w:rPr>
                          <w:rFonts w:ascii="Arial Narrow" w:hAnsi="Arial Narrow"/>
                          <w:color w:val="00B050"/>
                          <w:sz w:val="28"/>
                          <w:szCs w:val="28"/>
                        </w:rPr>
                        <w:t>ly</w:t>
                      </w:r>
                      <w:r w:rsidRPr="00B84917">
                        <w:rPr>
                          <w:rFonts w:ascii="Arial Narrow" w:hAnsi="Arial Narrow"/>
                          <w:color w:val="FF0000"/>
                          <w:sz w:val="28"/>
                          <w:szCs w:val="28"/>
                        </w:rPr>
                        <w:t xml:space="preserve"> </w:t>
                      </w:r>
                      <w:r w:rsidRPr="00B84917">
                        <w:rPr>
                          <w:rFonts w:ascii="Arial Narrow" w:hAnsi="Arial Narrow"/>
                          <w:color w:val="00B050"/>
                          <w:sz w:val="28"/>
                          <w:szCs w:val="28"/>
                        </w:rPr>
                        <w:t>and are more likely to come to you if they think something is wrong. Talking to your children about things such as cyber</w:t>
                      </w:r>
                      <w:r w:rsidRPr="00B84917">
                        <w:rPr>
                          <w:rFonts w:ascii="Arial Narrow" w:hAnsi="Arial Narrow"/>
                          <w:color w:val="00B0F0"/>
                          <w:sz w:val="28"/>
                          <w:szCs w:val="28"/>
                        </w:rPr>
                        <w:t>bullying</w:t>
                      </w:r>
                      <w:r w:rsidRPr="00B84917">
                        <w:rPr>
                          <w:rFonts w:ascii="Arial Narrow" w:hAnsi="Arial Narrow"/>
                          <w:color w:val="FF0000"/>
                          <w:sz w:val="28"/>
                          <w:szCs w:val="28"/>
                        </w:rPr>
                        <w:t xml:space="preserve"> </w:t>
                      </w:r>
                      <w:r w:rsidRPr="00B84917">
                        <w:rPr>
                          <w:rFonts w:ascii="Arial Narrow" w:hAnsi="Arial Narrow"/>
                          <w:color w:val="00B0F0"/>
                          <w:sz w:val="28"/>
                          <w:szCs w:val="28"/>
                        </w:rPr>
                        <w:t xml:space="preserve">will also prevent them from cyberbullying others themselves and can help teach them to be kind on the internet, just as </w:t>
                      </w:r>
                      <w:r w:rsidRPr="00B84917">
                        <w:rPr>
                          <w:rFonts w:ascii="Arial Narrow" w:hAnsi="Arial Narrow"/>
                          <w:color w:val="7030A0"/>
                          <w:sz w:val="28"/>
                          <w:szCs w:val="28"/>
                        </w:rPr>
                        <w:t>we would in the real world.</w:t>
                      </w:r>
                    </w:p>
                    <w:p w14:paraId="36707D98" w14:textId="28CD2A67" w:rsidR="007902BA" w:rsidRPr="00B84917" w:rsidRDefault="007902BA" w:rsidP="00D455E0">
                      <w:pPr>
                        <w:spacing w:after="0"/>
                        <w:rPr>
                          <w:rFonts w:ascii="Arial Narrow" w:hAnsi="Arial Narrow"/>
                          <w:color w:val="CC99FF"/>
                          <w:sz w:val="28"/>
                          <w:szCs w:val="28"/>
                        </w:rPr>
                      </w:pPr>
                      <w:r w:rsidRPr="00B84917">
                        <w:rPr>
                          <w:rFonts w:ascii="Arial Narrow" w:hAnsi="Arial Narrow"/>
                          <w:color w:val="7030A0"/>
                          <w:sz w:val="28"/>
                          <w:szCs w:val="28"/>
                        </w:rPr>
                        <w:t>Here is a fun and educational YouTube video you can watch with your child to help th</w:t>
                      </w:r>
                      <w:r w:rsidRPr="00B84917">
                        <w:rPr>
                          <w:rFonts w:ascii="Arial Narrow" w:hAnsi="Arial Narrow"/>
                          <w:color w:val="CC99FF"/>
                          <w:sz w:val="28"/>
                          <w:szCs w:val="28"/>
                        </w:rPr>
                        <w:t>em</w:t>
                      </w:r>
                      <w:r w:rsidRPr="00B84917">
                        <w:rPr>
                          <w:rFonts w:ascii="Arial Narrow" w:hAnsi="Arial Narrow"/>
                          <w:color w:val="FF0000"/>
                          <w:sz w:val="28"/>
                          <w:szCs w:val="28"/>
                        </w:rPr>
                        <w:t xml:space="preserve"> </w:t>
                      </w:r>
                      <w:r w:rsidRPr="00B84917">
                        <w:rPr>
                          <w:rFonts w:ascii="Arial Narrow" w:hAnsi="Arial Narrow"/>
                          <w:color w:val="CC99FF"/>
                          <w:sz w:val="28"/>
                          <w:szCs w:val="28"/>
                        </w:rPr>
                        <w:t>understand the risks of digital media and how to stay safe:</w:t>
                      </w:r>
                      <w:r>
                        <w:rPr>
                          <w:rFonts w:ascii="Arial Narrow" w:hAnsi="Arial Narrow"/>
                          <w:color w:val="CC99FF"/>
                          <w:sz w:val="28"/>
                          <w:szCs w:val="28"/>
                        </w:rPr>
                        <w:t xml:space="preserve"> </w:t>
                      </w:r>
                      <w:hyperlink r:id="rId12" w:history="1">
                        <w:r w:rsidRPr="004A0254">
                          <w:rPr>
                            <w:rStyle w:val="Hyperlink"/>
                            <w:rFonts w:ascii="Arial Narrow" w:hAnsi="Arial Narrow"/>
                            <w:sz w:val="28"/>
                            <w:szCs w:val="28"/>
                          </w:rPr>
                          <w:t>https://www.youtube.com/watch?v=veWYXJd0zKc</w:t>
                        </w:r>
                      </w:hyperlink>
                      <w:r>
                        <w:rPr>
                          <w:rFonts w:ascii="Arial Narrow" w:hAnsi="Arial Narrow"/>
                          <w:color w:val="000000" w:themeColor="text1"/>
                          <w:sz w:val="28"/>
                          <w:szCs w:val="28"/>
                        </w:rPr>
                        <w:t xml:space="preserve"> </w:t>
                      </w:r>
                    </w:p>
                    <w:p w14:paraId="56485B7B" w14:textId="77777777" w:rsidR="007902BA" w:rsidRDefault="007902BA"/>
                  </w:txbxContent>
                </v:textbox>
              </v:shape>
            </w:pict>
          </mc:Fallback>
        </mc:AlternateContent>
      </w:r>
      <w:r w:rsidR="00AC1E80">
        <w:rPr>
          <w:rFonts w:ascii="Arial" w:hAnsi="Arial" w:cs="Arial"/>
          <w:sz w:val="24"/>
          <w:szCs w:val="24"/>
        </w:rPr>
        <w:t xml:space="preserve"> </w:t>
      </w:r>
    </w:p>
    <w:p w14:paraId="478C4C65" w14:textId="6E0FA408" w:rsidR="007E241B" w:rsidRPr="00FC2AD0" w:rsidRDefault="007E241B" w:rsidP="00FC2AD0">
      <w:pPr>
        <w:tabs>
          <w:tab w:val="left" w:pos="7416"/>
        </w:tabs>
        <w:spacing w:line="360" w:lineRule="auto"/>
        <w:jc w:val="both"/>
        <w:rPr>
          <w:rFonts w:ascii="Arial" w:hAnsi="Arial" w:cs="Arial"/>
          <w:sz w:val="24"/>
          <w:szCs w:val="24"/>
        </w:rPr>
      </w:pPr>
    </w:p>
    <w:p w14:paraId="12647AA8" w14:textId="48907C92" w:rsidR="007E241B" w:rsidRDefault="007E241B" w:rsidP="00BF7A21">
      <w:pPr>
        <w:spacing w:line="360" w:lineRule="auto"/>
        <w:jc w:val="both"/>
        <w:rPr>
          <w:rFonts w:ascii="Arial" w:hAnsi="Arial" w:cs="Arial"/>
          <w:sz w:val="24"/>
          <w:szCs w:val="24"/>
          <w:u w:val="single"/>
        </w:rPr>
      </w:pPr>
    </w:p>
    <w:p w14:paraId="12B2B4B5" w14:textId="19B45B5E" w:rsidR="007E241B" w:rsidRDefault="007E241B" w:rsidP="00BF7A21">
      <w:pPr>
        <w:spacing w:line="360" w:lineRule="auto"/>
        <w:jc w:val="both"/>
        <w:rPr>
          <w:rFonts w:ascii="Arial" w:hAnsi="Arial" w:cs="Arial"/>
          <w:sz w:val="24"/>
          <w:szCs w:val="24"/>
          <w:u w:val="single"/>
        </w:rPr>
      </w:pPr>
    </w:p>
    <w:p w14:paraId="4A5AAC62" w14:textId="5FF9996A" w:rsidR="007E241B" w:rsidRDefault="007E241B" w:rsidP="00BF7A21">
      <w:pPr>
        <w:spacing w:line="360" w:lineRule="auto"/>
        <w:jc w:val="both"/>
        <w:rPr>
          <w:rFonts w:ascii="Arial" w:hAnsi="Arial" w:cs="Arial"/>
          <w:sz w:val="24"/>
          <w:szCs w:val="24"/>
          <w:u w:val="single"/>
        </w:rPr>
      </w:pPr>
    </w:p>
    <w:p w14:paraId="3E181FE1" w14:textId="057F582B" w:rsidR="007E241B" w:rsidRDefault="00F3657A" w:rsidP="00BF7A21">
      <w:pPr>
        <w:spacing w:line="360" w:lineRule="auto"/>
        <w:jc w:val="both"/>
        <w:rPr>
          <w:rFonts w:ascii="Arial" w:hAnsi="Arial" w:cs="Arial"/>
          <w:sz w:val="24"/>
          <w:szCs w:val="24"/>
          <w:u w:val="single"/>
        </w:rPr>
      </w:pPr>
      <w:r>
        <w:rPr>
          <w:rFonts w:ascii="Arial" w:hAnsi="Arial" w:cs="Arial"/>
          <w:noProof/>
          <w:sz w:val="24"/>
          <w:szCs w:val="24"/>
          <w:u w:val="single"/>
        </w:rPr>
        <mc:AlternateContent>
          <mc:Choice Requires="wps">
            <w:drawing>
              <wp:anchor distT="0" distB="0" distL="114300" distR="114300" simplePos="0" relativeHeight="251704320" behindDoc="0" locked="0" layoutInCell="1" allowOverlap="1" wp14:anchorId="6B730915" wp14:editId="75E3FA90">
                <wp:simplePos x="0" y="0"/>
                <wp:positionH relativeFrom="column">
                  <wp:posOffset>3710940</wp:posOffset>
                </wp:positionH>
                <wp:positionV relativeFrom="paragraph">
                  <wp:posOffset>65405</wp:posOffset>
                </wp:positionV>
                <wp:extent cx="2804160" cy="1470660"/>
                <wp:effectExtent l="0" t="0" r="15240" b="15240"/>
                <wp:wrapNone/>
                <wp:docPr id="40" name="Text Box 40"/>
                <wp:cNvGraphicFramePr/>
                <a:graphic xmlns:a="http://schemas.openxmlformats.org/drawingml/2006/main">
                  <a:graphicData uri="http://schemas.microsoft.com/office/word/2010/wordprocessingShape">
                    <wps:wsp>
                      <wps:cNvSpPr txBox="1"/>
                      <wps:spPr>
                        <a:xfrm>
                          <a:off x="0" y="0"/>
                          <a:ext cx="2804160" cy="1470660"/>
                        </a:xfrm>
                        <a:prstGeom prst="rect">
                          <a:avLst/>
                        </a:prstGeom>
                        <a:solidFill>
                          <a:schemeClr val="lt1"/>
                        </a:solidFill>
                        <a:ln w="6350">
                          <a:solidFill>
                            <a:prstClr val="black"/>
                          </a:solidFill>
                        </a:ln>
                      </wps:spPr>
                      <wps:txbx>
                        <w:txbxContent>
                          <w:p w14:paraId="38A6CBD9" w14:textId="19041EB9" w:rsidR="007902BA" w:rsidRPr="00F3657A" w:rsidRDefault="007902BA" w:rsidP="00F3657A">
                            <w:pPr>
                              <w:spacing w:after="0" w:line="240" w:lineRule="auto"/>
                              <w:rPr>
                                <w:rFonts w:ascii="Arial Narrow" w:hAnsi="Arial Narrow"/>
                                <w:sz w:val="26"/>
                                <w:szCs w:val="26"/>
                              </w:rPr>
                            </w:pPr>
                            <w:r w:rsidRPr="00F3657A">
                              <w:rPr>
                                <w:rFonts w:ascii="Arial Narrow" w:hAnsi="Arial Narrow"/>
                                <w:sz w:val="26"/>
                                <w:szCs w:val="26"/>
                              </w:rPr>
                              <w:t>If you w</w:t>
                            </w:r>
                            <w:r>
                              <w:rPr>
                                <w:rFonts w:ascii="Arial Narrow" w:hAnsi="Arial Narrow"/>
                                <w:sz w:val="26"/>
                                <w:szCs w:val="26"/>
                              </w:rPr>
                              <w:t>ould like</w:t>
                            </w:r>
                            <w:r w:rsidRPr="00F3657A">
                              <w:rPr>
                                <w:rFonts w:ascii="Arial Narrow" w:hAnsi="Arial Narrow"/>
                                <w:sz w:val="26"/>
                                <w:szCs w:val="26"/>
                              </w:rPr>
                              <w:t xml:space="preserve"> more information on child safety online, see the useful links below:</w:t>
                            </w:r>
                          </w:p>
                          <w:p w14:paraId="2A960599" w14:textId="586183BD" w:rsidR="007902BA" w:rsidRPr="00F3657A" w:rsidRDefault="007902BA" w:rsidP="00F3657A">
                            <w:pPr>
                              <w:spacing w:after="0" w:line="240" w:lineRule="auto"/>
                              <w:rPr>
                                <w:rFonts w:ascii="Arial Narrow" w:hAnsi="Arial Narrow"/>
                                <w:sz w:val="26"/>
                                <w:szCs w:val="26"/>
                              </w:rPr>
                            </w:pPr>
                            <w:r w:rsidRPr="00F3657A">
                              <w:rPr>
                                <w:rFonts w:ascii="Arial Narrow" w:hAnsi="Arial Narrow"/>
                                <w:sz w:val="26"/>
                                <w:szCs w:val="26"/>
                              </w:rPr>
                              <w:t xml:space="preserve">ChildLine: </w:t>
                            </w:r>
                            <w:hyperlink r:id="rId13" w:history="1">
                              <w:r w:rsidRPr="00F3657A">
                                <w:rPr>
                                  <w:rStyle w:val="Hyperlink"/>
                                  <w:rFonts w:ascii="Arial Narrow" w:hAnsi="Arial Narrow"/>
                                  <w:sz w:val="26"/>
                                  <w:szCs w:val="26"/>
                                </w:rPr>
                                <w:t>https://www.childline.org.uk/info-advice/bullying-abuse-safety/online-mobile-safety/staying-safe-online/</w:t>
                              </w:r>
                            </w:hyperlink>
                          </w:p>
                          <w:p w14:paraId="1BED8746" w14:textId="2455ED0B" w:rsidR="007902BA" w:rsidRPr="00F3657A" w:rsidRDefault="007902BA" w:rsidP="00F3657A">
                            <w:pPr>
                              <w:spacing w:after="0" w:line="240" w:lineRule="auto"/>
                              <w:rPr>
                                <w:rFonts w:ascii="Arial Narrow" w:hAnsi="Arial Narrow"/>
                                <w:sz w:val="26"/>
                                <w:szCs w:val="26"/>
                              </w:rPr>
                            </w:pPr>
                            <w:r w:rsidRPr="00F3657A">
                              <w:rPr>
                                <w:rFonts w:ascii="Arial Narrow" w:hAnsi="Arial Narrow"/>
                                <w:sz w:val="26"/>
                                <w:szCs w:val="26"/>
                              </w:rPr>
                              <w:t xml:space="preserve">NSPCC: </w:t>
                            </w:r>
                            <w:hyperlink r:id="rId14" w:history="1">
                              <w:r w:rsidRPr="00F3657A">
                                <w:rPr>
                                  <w:rStyle w:val="Hyperlink"/>
                                  <w:rFonts w:ascii="Arial Narrow" w:hAnsi="Arial Narrow"/>
                                  <w:sz w:val="26"/>
                                  <w:szCs w:val="26"/>
                                </w:rPr>
                                <w:t>https://www.nspcc.org.uk/keeping-children-safe/online-safety/</w:t>
                              </w:r>
                            </w:hyperlink>
                            <w:r w:rsidRPr="00F3657A">
                              <w:rPr>
                                <w:rFonts w:ascii="Arial Narrow" w:hAnsi="Arial Narrow"/>
                                <w:sz w:val="26"/>
                                <w:szCs w:val="2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30915" id="Text Box 40" o:spid="_x0000_s1038" type="#_x0000_t202" style="position:absolute;left:0;text-align:left;margin-left:292.2pt;margin-top:5.15pt;width:220.8pt;height:115.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" fillcolor="white [3201]" strokeweight=".5pt">
                <v:textbox>
                  <w:txbxContent>
                    <w:p w14:paraId="38A6CBD9" w14:textId="19041EB9" w:rsidR="007902BA" w:rsidRPr="00F3657A" w:rsidRDefault="007902BA" w:rsidP="00F3657A">
                      <w:pPr>
                        <w:spacing w:after="0" w:line="240" w:lineRule="auto"/>
                        <w:rPr>
                          <w:rFonts w:ascii="Arial Narrow" w:hAnsi="Arial Narrow"/>
                          <w:sz w:val="26"/>
                          <w:szCs w:val="26"/>
                        </w:rPr>
                      </w:pPr>
                      <w:r w:rsidRPr="00F3657A">
                        <w:rPr>
                          <w:rFonts w:ascii="Arial Narrow" w:hAnsi="Arial Narrow"/>
                          <w:sz w:val="26"/>
                          <w:szCs w:val="26"/>
                        </w:rPr>
                        <w:t>If you w</w:t>
                      </w:r>
                      <w:r>
                        <w:rPr>
                          <w:rFonts w:ascii="Arial Narrow" w:hAnsi="Arial Narrow"/>
                          <w:sz w:val="26"/>
                          <w:szCs w:val="26"/>
                        </w:rPr>
                        <w:t>ould like</w:t>
                      </w:r>
                      <w:r w:rsidRPr="00F3657A">
                        <w:rPr>
                          <w:rFonts w:ascii="Arial Narrow" w:hAnsi="Arial Narrow"/>
                          <w:sz w:val="26"/>
                          <w:szCs w:val="26"/>
                        </w:rPr>
                        <w:t xml:space="preserve"> more information on child safety online, see the useful links below:</w:t>
                      </w:r>
                    </w:p>
                    <w:p w14:paraId="2A960599" w14:textId="586183BD" w:rsidR="007902BA" w:rsidRPr="00F3657A" w:rsidRDefault="007902BA" w:rsidP="00F3657A">
                      <w:pPr>
                        <w:spacing w:after="0" w:line="240" w:lineRule="auto"/>
                        <w:rPr>
                          <w:rFonts w:ascii="Arial Narrow" w:hAnsi="Arial Narrow"/>
                          <w:sz w:val="26"/>
                          <w:szCs w:val="26"/>
                        </w:rPr>
                      </w:pPr>
                      <w:r w:rsidRPr="00F3657A">
                        <w:rPr>
                          <w:rFonts w:ascii="Arial Narrow" w:hAnsi="Arial Narrow"/>
                          <w:sz w:val="26"/>
                          <w:szCs w:val="26"/>
                        </w:rPr>
                        <w:t xml:space="preserve">ChildLine: </w:t>
                      </w:r>
                      <w:hyperlink r:id="rId15" w:history="1">
                        <w:r w:rsidRPr="00F3657A">
                          <w:rPr>
                            <w:rStyle w:val="Hyperlink"/>
                            <w:rFonts w:ascii="Arial Narrow" w:hAnsi="Arial Narrow"/>
                            <w:sz w:val="26"/>
                            <w:szCs w:val="26"/>
                          </w:rPr>
                          <w:t>https://www.childline.org.uk/info-advice/bullying-abuse-safety/online-mobile-safety/staying-safe-online/</w:t>
                        </w:r>
                      </w:hyperlink>
                    </w:p>
                    <w:p w14:paraId="1BED8746" w14:textId="2455ED0B" w:rsidR="007902BA" w:rsidRPr="00F3657A" w:rsidRDefault="007902BA" w:rsidP="00F3657A">
                      <w:pPr>
                        <w:spacing w:after="0" w:line="240" w:lineRule="auto"/>
                        <w:rPr>
                          <w:rFonts w:ascii="Arial Narrow" w:hAnsi="Arial Narrow"/>
                          <w:sz w:val="26"/>
                          <w:szCs w:val="26"/>
                        </w:rPr>
                      </w:pPr>
                      <w:r w:rsidRPr="00F3657A">
                        <w:rPr>
                          <w:rFonts w:ascii="Arial Narrow" w:hAnsi="Arial Narrow"/>
                          <w:sz w:val="26"/>
                          <w:szCs w:val="26"/>
                        </w:rPr>
                        <w:t xml:space="preserve">NSPCC: </w:t>
                      </w:r>
                      <w:hyperlink r:id="rId16" w:history="1">
                        <w:r w:rsidRPr="00F3657A">
                          <w:rPr>
                            <w:rStyle w:val="Hyperlink"/>
                            <w:rFonts w:ascii="Arial Narrow" w:hAnsi="Arial Narrow"/>
                            <w:sz w:val="26"/>
                            <w:szCs w:val="26"/>
                          </w:rPr>
                          <w:t>https://www.nspcc.org.uk/keeping-children-safe/online-safety/</w:t>
                        </w:r>
                      </w:hyperlink>
                      <w:r w:rsidRPr="00F3657A">
                        <w:rPr>
                          <w:rFonts w:ascii="Arial Narrow" w:hAnsi="Arial Narrow"/>
                          <w:sz w:val="26"/>
                          <w:szCs w:val="26"/>
                        </w:rPr>
                        <w:t xml:space="preserve"> </w:t>
                      </w:r>
                    </w:p>
                  </w:txbxContent>
                </v:textbox>
              </v:shape>
            </w:pict>
          </mc:Fallback>
        </mc:AlternateContent>
      </w:r>
    </w:p>
    <w:p w14:paraId="187FA489" w14:textId="6286C272" w:rsidR="00EA7F20" w:rsidRDefault="00EA7F20" w:rsidP="00BF7A21">
      <w:pPr>
        <w:spacing w:line="360" w:lineRule="auto"/>
        <w:jc w:val="both"/>
        <w:rPr>
          <w:rFonts w:ascii="Arial" w:hAnsi="Arial" w:cs="Arial"/>
          <w:sz w:val="24"/>
          <w:szCs w:val="24"/>
          <w:u w:val="single"/>
        </w:rPr>
      </w:pPr>
    </w:p>
    <w:p w14:paraId="2D25D17A" w14:textId="43B201FD" w:rsidR="00BF7A21" w:rsidRPr="00BF7A21" w:rsidRDefault="00BF7A21" w:rsidP="00BF7A21">
      <w:pPr>
        <w:spacing w:line="360" w:lineRule="auto"/>
        <w:jc w:val="both"/>
        <w:rPr>
          <w:rFonts w:ascii="Arial" w:hAnsi="Arial" w:cs="Arial"/>
          <w:sz w:val="24"/>
          <w:szCs w:val="24"/>
          <w:u w:val="single"/>
        </w:rPr>
      </w:pPr>
      <w:r w:rsidRPr="00BF7A21">
        <w:rPr>
          <w:rFonts w:ascii="Arial" w:hAnsi="Arial" w:cs="Arial"/>
          <w:sz w:val="24"/>
          <w:szCs w:val="24"/>
          <w:u w:val="single"/>
        </w:rPr>
        <w:lastRenderedPageBreak/>
        <w:t>Section 3</w:t>
      </w:r>
    </w:p>
    <w:tbl>
      <w:tblPr>
        <w:tblStyle w:val="TableGrid"/>
        <w:tblW w:w="0" w:type="auto"/>
        <w:tblLook w:val="04A0" w:firstRow="1" w:lastRow="0" w:firstColumn="1" w:lastColumn="0" w:noHBand="0" w:noVBand="1"/>
      </w:tblPr>
      <w:tblGrid>
        <w:gridCol w:w="2965"/>
        <w:gridCol w:w="3150"/>
        <w:gridCol w:w="2901"/>
      </w:tblGrid>
      <w:tr w:rsidR="00BF7A21" w14:paraId="3A31105D" w14:textId="77777777" w:rsidTr="007902BA">
        <w:tc>
          <w:tcPr>
            <w:tcW w:w="9016" w:type="dxa"/>
            <w:gridSpan w:val="3"/>
          </w:tcPr>
          <w:p w14:paraId="7C829F95" w14:textId="77777777" w:rsidR="00BF7A21" w:rsidRPr="00BF7A21" w:rsidRDefault="00BF7A21" w:rsidP="007902BA">
            <w:pPr>
              <w:jc w:val="center"/>
              <w:rPr>
                <w:rFonts w:ascii="Arial" w:hAnsi="Arial" w:cs="Arial"/>
                <w:i/>
                <w:sz w:val="24"/>
                <w:szCs w:val="24"/>
              </w:rPr>
            </w:pPr>
            <w:r w:rsidRPr="00BF7A21">
              <w:rPr>
                <w:rFonts w:ascii="Arial" w:hAnsi="Arial" w:cs="Arial"/>
                <w:b/>
                <w:i/>
                <w:sz w:val="24"/>
                <w:szCs w:val="24"/>
              </w:rPr>
              <w:t>Activity Plan for Digital Literacy Skills</w:t>
            </w:r>
          </w:p>
        </w:tc>
      </w:tr>
      <w:tr w:rsidR="00BF7A21" w14:paraId="356A1815" w14:textId="77777777" w:rsidTr="007902BA">
        <w:tc>
          <w:tcPr>
            <w:tcW w:w="2965" w:type="dxa"/>
          </w:tcPr>
          <w:p w14:paraId="7842F01B" w14:textId="3B023E69" w:rsidR="00BF7A21" w:rsidRPr="00BF7A21" w:rsidRDefault="00BF7A21" w:rsidP="007902BA">
            <w:pPr>
              <w:rPr>
                <w:rFonts w:ascii="Arial" w:hAnsi="Arial" w:cs="Arial"/>
                <w:b/>
                <w:i/>
                <w:sz w:val="24"/>
                <w:szCs w:val="24"/>
              </w:rPr>
            </w:pPr>
            <w:r w:rsidRPr="00BF7A21">
              <w:rPr>
                <w:rFonts w:ascii="Arial" w:hAnsi="Arial" w:cs="Arial"/>
                <w:b/>
                <w:i/>
                <w:sz w:val="24"/>
                <w:szCs w:val="24"/>
              </w:rPr>
              <w:t>Number of children:</w:t>
            </w:r>
          </w:p>
          <w:p w14:paraId="0E15F12F" w14:textId="6DD35BA3" w:rsidR="00BF7A21" w:rsidRPr="00BF7A21" w:rsidRDefault="00BF7A21" w:rsidP="007902BA">
            <w:pPr>
              <w:rPr>
                <w:rFonts w:ascii="Arial" w:hAnsi="Arial" w:cs="Arial"/>
                <w:sz w:val="24"/>
                <w:szCs w:val="24"/>
              </w:rPr>
            </w:pPr>
            <w:r>
              <w:rPr>
                <w:rFonts w:ascii="Arial" w:hAnsi="Arial" w:cs="Arial"/>
                <w:sz w:val="24"/>
                <w:szCs w:val="24"/>
              </w:rPr>
              <w:t>5 per group.</w:t>
            </w:r>
          </w:p>
        </w:tc>
        <w:tc>
          <w:tcPr>
            <w:tcW w:w="3150" w:type="dxa"/>
          </w:tcPr>
          <w:p w14:paraId="2B9579A1" w14:textId="77777777" w:rsidR="00BF7A21" w:rsidRDefault="00BF7A21" w:rsidP="007902BA">
            <w:pPr>
              <w:rPr>
                <w:rFonts w:ascii="Arial" w:hAnsi="Arial" w:cs="Arial"/>
                <w:b/>
                <w:i/>
                <w:sz w:val="24"/>
                <w:szCs w:val="24"/>
              </w:rPr>
            </w:pPr>
            <w:r w:rsidRPr="00BF7A21">
              <w:rPr>
                <w:rFonts w:ascii="Arial" w:hAnsi="Arial" w:cs="Arial"/>
                <w:b/>
                <w:i/>
                <w:sz w:val="24"/>
                <w:szCs w:val="24"/>
              </w:rPr>
              <w:t>Age of children:</w:t>
            </w:r>
          </w:p>
          <w:p w14:paraId="3F2200FD" w14:textId="285620CE" w:rsidR="00BF7A21" w:rsidRPr="00BF7A21" w:rsidRDefault="006E1488" w:rsidP="007902BA">
            <w:pPr>
              <w:rPr>
                <w:rFonts w:ascii="Arial" w:hAnsi="Arial" w:cs="Arial"/>
                <w:bCs/>
                <w:iCs/>
                <w:sz w:val="24"/>
                <w:szCs w:val="24"/>
              </w:rPr>
            </w:pPr>
            <w:r>
              <w:rPr>
                <w:rFonts w:ascii="Arial" w:hAnsi="Arial" w:cs="Arial"/>
                <w:bCs/>
                <w:iCs/>
                <w:sz w:val="24"/>
                <w:szCs w:val="24"/>
              </w:rPr>
              <w:t>7 years.</w:t>
            </w:r>
          </w:p>
        </w:tc>
        <w:tc>
          <w:tcPr>
            <w:tcW w:w="2901" w:type="dxa"/>
          </w:tcPr>
          <w:p w14:paraId="1356730C" w14:textId="77777777" w:rsidR="00BF7A21" w:rsidRDefault="00BF7A21" w:rsidP="007902BA">
            <w:pPr>
              <w:rPr>
                <w:rFonts w:ascii="Arial" w:hAnsi="Arial" w:cs="Arial"/>
                <w:b/>
                <w:i/>
                <w:sz w:val="24"/>
                <w:szCs w:val="24"/>
              </w:rPr>
            </w:pPr>
            <w:r w:rsidRPr="00BF7A21">
              <w:rPr>
                <w:rFonts w:ascii="Arial" w:hAnsi="Arial" w:cs="Arial"/>
                <w:b/>
                <w:i/>
                <w:sz w:val="24"/>
                <w:szCs w:val="24"/>
              </w:rPr>
              <w:t>Number of adults:</w:t>
            </w:r>
          </w:p>
          <w:p w14:paraId="7052D95F" w14:textId="5AC7A2CB" w:rsidR="006E1488" w:rsidRPr="00BF7A21" w:rsidRDefault="006E1488" w:rsidP="007902BA">
            <w:pPr>
              <w:rPr>
                <w:rFonts w:ascii="Arial" w:hAnsi="Arial" w:cs="Arial"/>
                <w:b/>
                <w:sz w:val="24"/>
                <w:szCs w:val="24"/>
              </w:rPr>
            </w:pPr>
            <w:r w:rsidRPr="006E1488">
              <w:rPr>
                <w:rFonts w:ascii="Arial" w:hAnsi="Arial" w:cs="Arial"/>
                <w:bCs/>
                <w:iCs/>
                <w:sz w:val="24"/>
                <w:szCs w:val="24"/>
              </w:rPr>
              <w:t>1 per group</w:t>
            </w:r>
            <w:r>
              <w:rPr>
                <w:rFonts w:ascii="Arial" w:hAnsi="Arial" w:cs="Arial"/>
                <w:b/>
                <w:i/>
                <w:sz w:val="24"/>
                <w:szCs w:val="24"/>
              </w:rPr>
              <w:t>.</w:t>
            </w:r>
          </w:p>
        </w:tc>
      </w:tr>
      <w:tr w:rsidR="00BF7A21" w14:paraId="51E374B1" w14:textId="77777777" w:rsidTr="007902BA">
        <w:tc>
          <w:tcPr>
            <w:tcW w:w="2965" w:type="dxa"/>
          </w:tcPr>
          <w:p w14:paraId="05422D6A" w14:textId="145C4E0E" w:rsidR="00BF7A21" w:rsidRPr="00BF7A21" w:rsidRDefault="00BF7A21" w:rsidP="007902BA">
            <w:pPr>
              <w:rPr>
                <w:rFonts w:ascii="Arial" w:hAnsi="Arial" w:cs="Arial"/>
                <w:b/>
                <w:sz w:val="24"/>
                <w:szCs w:val="24"/>
              </w:rPr>
            </w:pPr>
            <w:r w:rsidRPr="00BF7A21">
              <w:rPr>
                <w:rFonts w:ascii="Arial" w:hAnsi="Arial" w:cs="Arial"/>
                <w:b/>
                <w:i/>
                <w:sz w:val="24"/>
                <w:szCs w:val="24"/>
              </w:rPr>
              <w:t>Location:</w:t>
            </w:r>
          </w:p>
          <w:p w14:paraId="56D4E88A" w14:textId="1A548ED2" w:rsidR="00BF7A21" w:rsidRPr="00BF7A21" w:rsidRDefault="006E1488" w:rsidP="007902BA">
            <w:pPr>
              <w:rPr>
                <w:rFonts w:ascii="Arial" w:hAnsi="Arial" w:cs="Arial"/>
                <w:sz w:val="24"/>
                <w:szCs w:val="24"/>
              </w:rPr>
            </w:pPr>
            <w:r>
              <w:rPr>
                <w:rFonts w:ascii="Arial" w:hAnsi="Arial" w:cs="Arial"/>
                <w:sz w:val="24"/>
                <w:szCs w:val="24"/>
              </w:rPr>
              <w:t>School’s woodland area and the classroom.</w:t>
            </w:r>
          </w:p>
        </w:tc>
        <w:tc>
          <w:tcPr>
            <w:tcW w:w="3150" w:type="dxa"/>
          </w:tcPr>
          <w:p w14:paraId="17AB4185" w14:textId="77777777" w:rsidR="00BF7A21" w:rsidRDefault="00BF7A21" w:rsidP="007902BA">
            <w:pPr>
              <w:rPr>
                <w:rFonts w:ascii="Arial" w:hAnsi="Arial" w:cs="Arial"/>
                <w:b/>
                <w:i/>
                <w:sz w:val="24"/>
                <w:szCs w:val="24"/>
              </w:rPr>
            </w:pPr>
            <w:r w:rsidRPr="00BF7A21">
              <w:rPr>
                <w:rFonts w:ascii="Arial" w:hAnsi="Arial" w:cs="Arial"/>
                <w:b/>
                <w:i/>
                <w:sz w:val="24"/>
                <w:szCs w:val="24"/>
              </w:rPr>
              <w:t>Preparation time:</w:t>
            </w:r>
          </w:p>
          <w:p w14:paraId="111BD516" w14:textId="61B4D480" w:rsidR="006E1488" w:rsidRPr="006E1488" w:rsidRDefault="006E1488" w:rsidP="007902BA">
            <w:pPr>
              <w:rPr>
                <w:rFonts w:ascii="Arial" w:hAnsi="Arial" w:cs="Arial"/>
                <w:bCs/>
                <w:iCs/>
                <w:sz w:val="24"/>
                <w:szCs w:val="24"/>
              </w:rPr>
            </w:pPr>
            <w:r>
              <w:rPr>
                <w:rFonts w:ascii="Arial" w:hAnsi="Arial" w:cs="Arial"/>
                <w:bCs/>
                <w:iCs/>
                <w:sz w:val="24"/>
                <w:szCs w:val="24"/>
              </w:rPr>
              <w:t>5 minutes.</w:t>
            </w:r>
          </w:p>
        </w:tc>
        <w:tc>
          <w:tcPr>
            <w:tcW w:w="2901" w:type="dxa"/>
          </w:tcPr>
          <w:p w14:paraId="1D25B7DB" w14:textId="77777777" w:rsidR="00BF7A21" w:rsidRDefault="00BF7A21" w:rsidP="007902BA">
            <w:pPr>
              <w:rPr>
                <w:rFonts w:ascii="Arial" w:hAnsi="Arial" w:cs="Arial"/>
                <w:b/>
                <w:i/>
                <w:sz w:val="24"/>
                <w:szCs w:val="24"/>
              </w:rPr>
            </w:pPr>
            <w:r w:rsidRPr="00BF7A21">
              <w:rPr>
                <w:rFonts w:ascii="Arial" w:hAnsi="Arial" w:cs="Arial"/>
                <w:b/>
                <w:i/>
                <w:sz w:val="24"/>
                <w:szCs w:val="24"/>
              </w:rPr>
              <w:t>Activity time:</w:t>
            </w:r>
          </w:p>
          <w:p w14:paraId="48BE9192" w14:textId="72F45C18" w:rsidR="006E1488" w:rsidRPr="006E1488" w:rsidRDefault="006E1488" w:rsidP="007902BA">
            <w:pPr>
              <w:rPr>
                <w:rFonts w:ascii="Arial" w:hAnsi="Arial" w:cs="Arial"/>
                <w:bCs/>
                <w:iCs/>
                <w:sz w:val="24"/>
                <w:szCs w:val="24"/>
              </w:rPr>
            </w:pPr>
            <w:r>
              <w:rPr>
                <w:rFonts w:ascii="Arial" w:hAnsi="Arial" w:cs="Arial"/>
                <w:bCs/>
                <w:iCs/>
                <w:sz w:val="24"/>
                <w:szCs w:val="24"/>
              </w:rPr>
              <w:t>45 minutes.</w:t>
            </w:r>
          </w:p>
        </w:tc>
      </w:tr>
      <w:tr w:rsidR="00BF7A21" w14:paraId="64DA7AA7" w14:textId="77777777" w:rsidTr="007902BA">
        <w:tc>
          <w:tcPr>
            <w:tcW w:w="9016" w:type="dxa"/>
            <w:gridSpan w:val="3"/>
          </w:tcPr>
          <w:p w14:paraId="6BD7807C" w14:textId="1495850A" w:rsidR="00BF7A21" w:rsidRPr="00BF7A21" w:rsidRDefault="00BF7A21" w:rsidP="007902BA">
            <w:pPr>
              <w:rPr>
                <w:rFonts w:ascii="Arial" w:hAnsi="Arial" w:cs="Arial"/>
                <w:b/>
                <w:sz w:val="24"/>
                <w:szCs w:val="24"/>
              </w:rPr>
            </w:pPr>
            <w:r w:rsidRPr="00BF7A21">
              <w:rPr>
                <w:rFonts w:ascii="Arial" w:hAnsi="Arial" w:cs="Arial"/>
                <w:b/>
                <w:i/>
                <w:sz w:val="24"/>
                <w:szCs w:val="24"/>
              </w:rPr>
              <w:t>Resources:</w:t>
            </w:r>
          </w:p>
          <w:p w14:paraId="6A361772" w14:textId="3F99B929" w:rsidR="00BF7A21" w:rsidRPr="006E1488" w:rsidRDefault="006E1488" w:rsidP="006E1488">
            <w:pPr>
              <w:pStyle w:val="ListParagraph"/>
              <w:numPr>
                <w:ilvl w:val="0"/>
                <w:numId w:val="1"/>
              </w:numPr>
              <w:rPr>
                <w:rFonts w:ascii="Arial" w:hAnsi="Arial" w:cs="Arial"/>
                <w:sz w:val="24"/>
                <w:szCs w:val="24"/>
              </w:rPr>
            </w:pPr>
            <w:r w:rsidRPr="006E1488">
              <w:rPr>
                <w:rFonts w:ascii="Arial" w:hAnsi="Arial" w:cs="Arial"/>
                <w:sz w:val="24"/>
                <w:szCs w:val="24"/>
              </w:rPr>
              <w:t>Tablet/I-pad for each child.</w:t>
            </w:r>
          </w:p>
          <w:p w14:paraId="73922A8D" w14:textId="39477059" w:rsidR="006E1488" w:rsidRPr="002D6390" w:rsidRDefault="00A849B0" w:rsidP="002D6390">
            <w:pPr>
              <w:pStyle w:val="ListParagraph"/>
              <w:numPr>
                <w:ilvl w:val="0"/>
                <w:numId w:val="1"/>
              </w:numPr>
              <w:rPr>
                <w:rFonts w:ascii="Arial" w:hAnsi="Arial" w:cs="Arial"/>
                <w:sz w:val="24"/>
                <w:szCs w:val="24"/>
              </w:rPr>
            </w:pPr>
            <w:r>
              <w:rPr>
                <w:rFonts w:ascii="Arial" w:hAnsi="Arial" w:cs="Arial"/>
                <w:sz w:val="24"/>
                <w:szCs w:val="24"/>
              </w:rPr>
              <w:t>Computer</w:t>
            </w:r>
            <w:r w:rsidR="001971BE">
              <w:rPr>
                <w:rFonts w:ascii="Arial" w:hAnsi="Arial" w:cs="Arial"/>
                <w:sz w:val="24"/>
                <w:szCs w:val="24"/>
              </w:rPr>
              <w:t xml:space="preserve"> for each child</w:t>
            </w:r>
            <w:r>
              <w:rPr>
                <w:rFonts w:ascii="Arial" w:hAnsi="Arial" w:cs="Arial"/>
                <w:sz w:val="24"/>
                <w:szCs w:val="24"/>
              </w:rPr>
              <w:t>.</w:t>
            </w:r>
          </w:p>
          <w:p w14:paraId="382E575E" w14:textId="77777777" w:rsidR="00BF7A21" w:rsidRPr="00BF7A21" w:rsidRDefault="00BF7A21" w:rsidP="007902BA">
            <w:pPr>
              <w:jc w:val="center"/>
              <w:rPr>
                <w:rFonts w:ascii="Arial" w:hAnsi="Arial" w:cs="Arial"/>
                <w:sz w:val="24"/>
                <w:szCs w:val="24"/>
              </w:rPr>
            </w:pPr>
          </w:p>
        </w:tc>
      </w:tr>
      <w:tr w:rsidR="00BF7A21" w14:paraId="47A173A0" w14:textId="77777777" w:rsidTr="007902BA">
        <w:tc>
          <w:tcPr>
            <w:tcW w:w="9016" w:type="dxa"/>
            <w:gridSpan w:val="3"/>
          </w:tcPr>
          <w:p w14:paraId="26924E57" w14:textId="0DF3E342" w:rsidR="00BF7A21" w:rsidRPr="00BF7A21" w:rsidRDefault="00BF7A21" w:rsidP="007902BA">
            <w:pPr>
              <w:rPr>
                <w:rFonts w:ascii="Arial" w:hAnsi="Arial" w:cs="Arial"/>
                <w:b/>
                <w:sz w:val="24"/>
                <w:szCs w:val="24"/>
              </w:rPr>
            </w:pPr>
            <w:r w:rsidRPr="00BF7A21">
              <w:rPr>
                <w:rFonts w:ascii="Arial" w:hAnsi="Arial" w:cs="Arial"/>
                <w:b/>
                <w:i/>
                <w:sz w:val="24"/>
                <w:szCs w:val="24"/>
              </w:rPr>
              <w:t>Links to digital literacy/competence outcomes:</w:t>
            </w:r>
          </w:p>
          <w:p w14:paraId="7FEB511E" w14:textId="77777777" w:rsidR="00BF7A21" w:rsidRDefault="00A849B0" w:rsidP="00A849B0">
            <w:pPr>
              <w:pStyle w:val="ListParagraph"/>
              <w:numPr>
                <w:ilvl w:val="0"/>
                <w:numId w:val="2"/>
              </w:numPr>
              <w:rPr>
                <w:rFonts w:ascii="Arial" w:hAnsi="Arial" w:cs="Arial"/>
                <w:sz w:val="24"/>
                <w:szCs w:val="24"/>
              </w:rPr>
            </w:pPr>
            <w:r>
              <w:rPr>
                <w:rFonts w:ascii="Arial" w:hAnsi="Arial" w:cs="Arial"/>
                <w:sz w:val="24"/>
                <w:szCs w:val="24"/>
              </w:rPr>
              <w:t>To use a search engine to find information.</w:t>
            </w:r>
          </w:p>
          <w:p w14:paraId="2847644A" w14:textId="77777777" w:rsidR="00A849B0" w:rsidRDefault="00A849B0" w:rsidP="00A849B0">
            <w:pPr>
              <w:pStyle w:val="ListParagraph"/>
              <w:numPr>
                <w:ilvl w:val="0"/>
                <w:numId w:val="2"/>
              </w:numPr>
              <w:rPr>
                <w:rFonts w:ascii="Arial" w:hAnsi="Arial" w:cs="Arial"/>
                <w:sz w:val="24"/>
                <w:szCs w:val="24"/>
              </w:rPr>
            </w:pPr>
            <w:r>
              <w:rPr>
                <w:rFonts w:ascii="Arial" w:hAnsi="Arial" w:cs="Arial"/>
                <w:sz w:val="24"/>
                <w:szCs w:val="24"/>
              </w:rPr>
              <w:t>To save their own work, using a title and their name for the file.</w:t>
            </w:r>
          </w:p>
          <w:p w14:paraId="58BC0A7F" w14:textId="77777777" w:rsidR="00A849B0" w:rsidRDefault="00A849B0" w:rsidP="00A849B0">
            <w:pPr>
              <w:pStyle w:val="ListParagraph"/>
              <w:numPr>
                <w:ilvl w:val="0"/>
                <w:numId w:val="2"/>
              </w:numPr>
              <w:rPr>
                <w:rFonts w:ascii="Arial" w:hAnsi="Arial" w:cs="Arial"/>
                <w:sz w:val="24"/>
                <w:szCs w:val="24"/>
              </w:rPr>
            </w:pPr>
            <w:r>
              <w:rPr>
                <w:rFonts w:ascii="Arial" w:hAnsi="Arial" w:cs="Arial"/>
                <w:sz w:val="24"/>
                <w:szCs w:val="24"/>
              </w:rPr>
              <w:t>To develop text and images through appropriate components.</w:t>
            </w:r>
          </w:p>
          <w:p w14:paraId="55D42BCE" w14:textId="056074DB" w:rsidR="00A849B0" w:rsidRPr="00A849B0" w:rsidRDefault="00A849B0" w:rsidP="00A849B0">
            <w:pPr>
              <w:pStyle w:val="ListParagraph"/>
              <w:rPr>
                <w:rFonts w:ascii="Arial" w:hAnsi="Arial" w:cs="Arial"/>
                <w:sz w:val="24"/>
                <w:szCs w:val="24"/>
              </w:rPr>
            </w:pPr>
            <w:r>
              <w:rPr>
                <w:rFonts w:ascii="Arial" w:hAnsi="Arial" w:cs="Arial"/>
                <w:sz w:val="24"/>
                <w:szCs w:val="24"/>
              </w:rPr>
              <w:t>(Welsh Government, 2008).</w:t>
            </w:r>
          </w:p>
        </w:tc>
      </w:tr>
      <w:tr w:rsidR="00BF7A21" w14:paraId="6D91B5EA" w14:textId="77777777" w:rsidTr="007902BA">
        <w:tc>
          <w:tcPr>
            <w:tcW w:w="9016" w:type="dxa"/>
            <w:gridSpan w:val="3"/>
          </w:tcPr>
          <w:p w14:paraId="28E865ED" w14:textId="05F70D68" w:rsidR="00BF7A21" w:rsidRPr="00BF7A21" w:rsidRDefault="00BF7A21" w:rsidP="007902BA">
            <w:pPr>
              <w:rPr>
                <w:rFonts w:ascii="Arial" w:hAnsi="Arial" w:cs="Arial"/>
                <w:b/>
                <w:sz w:val="24"/>
                <w:szCs w:val="24"/>
              </w:rPr>
            </w:pPr>
            <w:r w:rsidRPr="00BF7A21">
              <w:rPr>
                <w:rFonts w:ascii="Arial" w:hAnsi="Arial" w:cs="Arial"/>
                <w:b/>
                <w:i/>
                <w:sz w:val="24"/>
                <w:szCs w:val="24"/>
              </w:rPr>
              <w:t>Details of the activity:</w:t>
            </w:r>
          </w:p>
          <w:p w14:paraId="799FB918" w14:textId="77777777" w:rsidR="00500B23" w:rsidRDefault="006E1488" w:rsidP="00A849B0">
            <w:pPr>
              <w:rPr>
                <w:rFonts w:ascii="Arial" w:hAnsi="Arial" w:cs="Arial"/>
                <w:bCs/>
                <w:iCs/>
                <w:sz w:val="24"/>
                <w:szCs w:val="24"/>
              </w:rPr>
            </w:pPr>
            <w:r>
              <w:rPr>
                <w:rFonts w:ascii="Arial" w:hAnsi="Arial" w:cs="Arial"/>
                <w:bCs/>
                <w:iCs/>
                <w:sz w:val="24"/>
                <w:szCs w:val="24"/>
              </w:rPr>
              <w:t xml:space="preserve">Each child will have a tablet/I-pad to take with them to the woodland area in the school yard. </w:t>
            </w:r>
            <w:r w:rsidR="00500B23">
              <w:rPr>
                <w:rFonts w:ascii="Arial" w:hAnsi="Arial" w:cs="Arial"/>
                <w:bCs/>
                <w:iCs/>
                <w:sz w:val="24"/>
                <w:szCs w:val="24"/>
              </w:rPr>
              <w:t>(Ensure children are appropriately protected for the outdoors. For example, coats and wellies in wet weather, or sunhats and sun cream in hot weather. This will not be able to be done in the rain because it will damage the tablets).</w:t>
            </w:r>
          </w:p>
          <w:p w14:paraId="42439743" w14:textId="77777777" w:rsidR="00500B23" w:rsidRDefault="00500B23" w:rsidP="00A849B0">
            <w:pPr>
              <w:rPr>
                <w:rFonts w:ascii="Arial" w:hAnsi="Arial" w:cs="Arial"/>
                <w:bCs/>
                <w:iCs/>
                <w:sz w:val="24"/>
                <w:szCs w:val="24"/>
              </w:rPr>
            </w:pPr>
            <w:r>
              <w:rPr>
                <w:rFonts w:ascii="Arial" w:hAnsi="Arial" w:cs="Arial"/>
                <w:bCs/>
                <w:iCs/>
                <w:sz w:val="24"/>
                <w:szCs w:val="24"/>
              </w:rPr>
              <w:t>Firstly, t</w:t>
            </w:r>
            <w:r w:rsidR="006E1488">
              <w:rPr>
                <w:rFonts w:ascii="Arial" w:hAnsi="Arial" w:cs="Arial"/>
                <w:bCs/>
                <w:iCs/>
                <w:sz w:val="24"/>
                <w:szCs w:val="24"/>
              </w:rPr>
              <w:t xml:space="preserve">he children </w:t>
            </w:r>
            <w:r>
              <w:rPr>
                <w:rFonts w:ascii="Arial" w:hAnsi="Arial" w:cs="Arial"/>
                <w:bCs/>
                <w:iCs/>
                <w:sz w:val="24"/>
                <w:szCs w:val="24"/>
              </w:rPr>
              <w:t xml:space="preserve">will be free to explore the woodland area and hunt for minibeasts. They </w:t>
            </w:r>
            <w:r w:rsidR="006E1488">
              <w:rPr>
                <w:rFonts w:ascii="Arial" w:hAnsi="Arial" w:cs="Arial"/>
                <w:bCs/>
                <w:iCs/>
                <w:sz w:val="24"/>
                <w:szCs w:val="24"/>
              </w:rPr>
              <w:t xml:space="preserve">will take pictures of any minibeasts they find, or </w:t>
            </w:r>
            <w:r w:rsidR="001971BE">
              <w:rPr>
                <w:rFonts w:ascii="Arial" w:hAnsi="Arial" w:cs="Arial"/>
                <w:bCs/>
                <w:iCs/>
                <w:sz w:val="24"/>
                <w:szCs w:val="24"/>
              </w:rPr>
              <w:t xml:space="preserve">they </w:t>
            </w:r>
            <w:r w:rsidR="006E1488">
              <w:rPr>
                <w:rFonts w:ascii="Arial" w:hAnsi="Arial" w:cs="Arial"/>
                <w:bCs/>
                <w:iCs/>
                <w:sz w:val="24"/>
                <w:szCs w:val="24"/>
              </w:rPr>
              <w:t>think are interesting,</w:t>
            </w:r>
            <w:r>
              <w:rPr>
                <w:rFonts w:ascii="Arial" w:hAnsi="Arial" w:cs="Arial"/>
                <w:bCs/>
                <w:iCs/>
                <w:sz w:val="24"/>
                <w:szCs w:val="24"/>
              </w:rPr>
              <w:t xml:space="preserve"> with their own tablet</w:t>
            </w:r>
            <w:r w:rsidR="006E1488">
              <w:rPr>
                <w:rFonts w:ascii="Arial" w:hAnsi="Arial" w:cs="Arial"/>
                <w:bCs/>
                <w:iCs/>
                <w:sz w:val="24"/>
                <w:szCs w:val="24"/>
              </w:rPr>
              <w:t xml:space="preserve"> whilst being supervised by the adult.</w:t>
            </w:r>
          </w:p>
          <w:p w14:paraId="10C6E0A9" w14:textId="429C1921" w:rsidR="00500B23" w:rsidRDefault="00A849B0" w:rsidP="00A849B0">
            <w:pPr>
              <w:rPr>
                <w:rFonts w:ascii="Arial" w:hAnsi="Arial" w:cs="Arial"/>
                <w:bCs/>
                <w:iCs/>
                <w:sz w:val="24"/>
                <w:szCs w:val="24"/>
              </w:rPr>
            </w:pPr>
            <w:r>
              <w:rPr>
                <w:rFonts w:ascii="Arial" w:hAnsi="Arial" w:cs="Arial"/>
                <w:bCs/>
                <w:iCs/>
                <w:sz w:val="24"/>
                <w:szCs w:val="24"/>
              </w:rPr>
              <w:t xml:space="preserve">The children will </w:t>
            </w:r>
            <w:r w:rsidR="00500B23">
              <w:rPr>
                <w:rFonts w:ascii="Arial" w:hAnsi="Arial" w:cs="Arial"/>
                <w:bCs/>
                <w:iCs/>
                <w:sz w:val="24"/>
                <w:szCs w:val="24"/>
              </w:rPr>
              <w:t xml:space="preserve">then </w:t>
            </w:r>
            <w:r>
              <w:rPr>
                <w:rFonts w:ascii="Arial" w:hAnsi="Arial" w:cs="Arial"/>
                <w:bCs/>
                <w:iCs/>
                <w:sz w:val="24"/>
                <w:szCs w:val="24"/>
              </w:rPr>
              <w:t xml:space="preserve">choose their </w:t>
            </w:r>
            <w:proofErr w:type="spellStart"/>
            <w:r>
              <w:rPr>
                <w:rFonts w:ascii="Arial" w:hAnsi="Arial" w:cs="Arial"/>
                <w:bCs/>
                <w:iCs/>
                <w:sz w:val="24"/>
                <w:szCs w:val="24"/>
              </w:rPr>
              <w:t>favourite</w:t>
            </w:r>
            <w:proofErr w:type="spellEnd"/>
            <w:r>
              <w:rPr>
                <w:rFonts w:ascii="Arial" w:hAnsi="Arial" w:cs="Arial"/>
                <w:bCs/>
                <w:iCs/>
                <w:sz w:val="24"/>
                <w:szCs w:val="24"/>
              </w:rPr>
              <w:t xml:space="preserve"> pictures</w:t>
            </w:r>
            <w:r w:rsidR="00500B23">
              <w:rPr>
                <w:rFonts w:ascii="Arial" w:hAnsi="Arial" w:cs="Arial"/>
                <w:bCs/>
                <w:iCs/>
                <w:sz w:val="24"/>
                <w:szCs w:val="24"/>
              </w:rPr>
              <w:t xml:space="preserve"> that they have taken,</w:t>
            </w:r>
            <w:r>
              <w:rPr>
                <w:rFonts w:ascii="Arial" w:hAnsi="Arial" w:cs="Arial"/>
                <w:bCs/>
                <w:iCs/>
                <w:sz w:val="24"/>
                <w:szCs w:val="24"/>
              </w:rPr>
              <w:t xml:space="preserve"> and the adult will share those chosen pictures to the computers.</w:t>
            </w:r>
          </w:p>
          <w:p w14:paraId="62628F55" w14:textId="77777777" w:rsidR="00500B23" w:rsidRDefault="00500B23" w:rsidP="00A849B0">
            <w:pPr>
              <w:rPr>
                <w:rFonts w:ascii="Arial" w:hAnsi="Arial" w:cs="Arial"/>
                <w:bCs/>
                <w:iCs/>
                <w:sz w:val="24"/>
                <w:szCs w:val="24"/>
              </w:rPr>
            </w:pPr>
            <w:r>
              <w:rPr>
                <w:rFonts w:ascii="Arial" w:hAnsi="Arial" w:cs="Arial"/>
                <w:bCs/>
                <w:iCs/>
                <w:sz w:val="24"/>
                <w:szCs w:val="24"/>
              </w:rPr>
              <w:t>Next, t</w:t>
            </w:r>
            <w:r w:rsidR="00A849B0">
              <w:rPr>
                <w:rFonts w:ascii="Arial" w:hAnsi="Arial" w:cs="Arial"/>
                <w:bCs/>
                <w:iCs/>
                <w:sz w:val="24"/>
                <w:szCs w:val="24"/>
              </w:rPr>
              <w:t>he children will log</w:t>
            </w:r>
            <w:r>
              <w:rPr>
                <w:rFonts w:ascii="Arial" w:hAnsi="Arial" w:cs="Arial"/>
                <w:bCs/>
                <w:iCs/>
                <w:sz w:val="24"/>
                <w:szCs w:val="24"/>
              </w:rPr>
              <w:t xml:space="preserve"> </w:t>
            </w:r>
            <w:r w:rsidR="00A849B0">
              <w:rPr>
                <w:rFonts w:ascii="Arial" w:hAnsi="Arial" w:cs="Arial"/>
                <w:bCs/>
                <w:iCs/>
                <w:sz w:val="24"/>
                <w:szCs w:val="24"/>
              </w:rPr>
              <w:t xml:space="preserve">into their </w:t>
            </w:r>
            <w:proofErr w:type="spellStart"/>
            <w:r w:rsidR="00A849B0">
              <w:rPr>
                <w:rFonts w:ascii="Arial" w:hAnsi="Arial" w:cs="Arial"/>
                <w:bCs/>
                <w:iCs/>
                <w:sz w:val="24"/>
                <w:szCs w:val="24"/>
              </w:rPr>
              <w:t>hwb</w:t>
            </w:r>
            <w:proofErr w:type="spellEnd"/>
            <w:r w:rsidR="00A849B0">
              <w:rPr>
                <w:rFonts w:ascii="Arial" w:hAnsi="Arial" w:cs="Arial"/>
                <w:bCs/>
                <w:iCs/>
                <w:sz w:val="24"/>
                <w:szCs w:val="24"/>
              </w:rPr>
              <w:t xml:space="preserve"> </w:t>
            </w:r>
            <w:r w:rsidR="001971BE">
              <w:rPr>
                <w:rFonts w:ascii="Arial" w:hAnsi="Arial" w:cs="Arial"/>
                <w:bCs/>
                <w:iCs/>
                <w:sz w:val="24"/>
                <w:szCs w:val="24"/>
              </w:rPr>
              <w:t xml:space="preserve">accounts </w:t>
            </w:r>
            <w:r w:rsidR="00A849B0">
              <w:rPr>
                <w:rFonts w:ascii="Arial" w:hAnsi="Arial" w:cs="Arial"/>
                <w:bCs/>
                <w:iCs/>
                <w:sz w:val="24"/>
                <w:szCs w:val="24"/>
              </w:rPr>
              <w:t xml:space="preserve">to access j2e and will have guidance by the adult to upload their pictures </w:t>
            </w:r>
            <w:r>
              <w:rPr>
                <w:rFonts w:ascii="Arial" w:hAnsi="Arial" w:cs="Arial"/>
                <w:bCs/>
                <w:iCs/>
                <w:sz w:val="24"/>
                <w:szCs w:val="24"/>
              </w:rPr>
              <w:t xml:space="preserve">to a document </w:t>
            </w:r>
            <w:r w:rsidR="00A849B0">
              <w:rPr>
                <w:rFonts w:ascii="Arial" w:hAnsi="Arial" w:cs="Arial"/>
                <w:bCs/>
                <w:iCs/>
                <w:sz w:val="24"/>
                <w:szCs w:val="24"/>
              </w:rPr>
              <w:t xml:space="preserve">and to type out the name of each minibeast next to the picture, as well as a fun fact about them, which the children can find through a search engine. </w:t>
            </w:r>
            <w:r>
              <w:rPr>
                <w:rFonts w:ascii="Arial" w:hAnsi="Arial" w:cs="Arial"/>
                <w:bCs/>
                <w:iCs/>
                <w:sz w:val="24"/>
                <w:szCs w:val="24"/>
              </w:rPr>
              <w:t>The c</w:t>
            </w:r>
            <w:r w:rsidR="00A849B0">
              <w:rPr>
                <w:rFonts w:ascii="Arial" w:hAnsi="Arial" w:cs="Arial"/>
                <w:bCs/>
                <w:iCs/>
                <w:sz w:val="24"/>
                <w:szCs w:val="24"/>
              </w:rPr>
              <w:t xml:space="preserve">hildren can use any question they want to search, for example “what do ladybirds eat?” and they can be creative in the fonts and </w:t>
            </w:r>
            <w:proofErr w:type="spellStart"/>
            <w:r w:rsidR="00A849B0">
              <w:rPr>
                <w:rFonts w:ascii="Arial" w:hAnsi="Arial" w:cs="Arial"/>
                <w:bCs/>
                <w:iCs/>
                <w:sz w:val="24"/>
                <w:szCs w:val="24"/>
              </w:rPr>
              <w:t>colours</w:t>
            </w:r>
            <w:proofErr w:type="spellEnd"/>
            <w:r w:rsidR="00A849B0">
              <w:rPr>
                <w:rFonts w:ascii="Arial" w:hAnsi="Arial" w:cs="Arial"/>
                <w:bCs/>
                <w:iCs/>
                <w:sz w:val="24"/>
                <w:szCs w:val="24"/>
              </w:rPr>
              <w:t xml:space="preserve"> that they wish to use.</w:t>
            </w:r>
          </w:p>
          <w:p w14:paraId="7E1DAAC6" w14:textId="4C341EF8" w:rsidR="006E1488" w:rsidRDefault="00500B23" w:rsidP="00A849B0">
            <w:pPr>
              <w:rPr>
                <w:rFonts w:ascii="Arial" w:hAnsi="Arial" w:cs="Arial"/>
                <w:bCs/>
                <w:iCs/>
                <w:sz w:val="24"/>
                <w:szCs w:val="24"/>
              </w:rPr>
            </w:pPr>
            <w:r>
              <w:rPr>
                <w:rFonts w:ascii="Arial" w:hAnsi="Arial" w:cs="Arial"/>
                <w:bCs/>
                <w:iCs/>
                <w:sz w:val="24"/>
                <w:szCs w:val="24"/>
              </w:rPr>
              <w:t>Lastly, t</w:t>
            </w:r>
            <w:r w:rsidR="00A849B0">
              <w:rPr>
                <w:rFonts w:ascii="Arial" w:hAnsi="Arial" w:cs="Arial"/>
                <w:bCs/>
                <w:iCs/>
                <w:sz w:val="24"/>
                <w:szCs w:val="24"/>
              </w:rPr>
              <w:t xml:space="preserve">he children will save their own work </w:t>
            </w:r>
            <w:r w:rsidR="001971BE">
              <w:rPr>
                <w:rFonts w:ascii="Arial" w:hAnsi="Arial" w:cs="Arial"/>
                <w:bCs/>
                <w:iCs/>
                <w:sz w:val="24"/>
                <w:szCs w:val="24"/>
              </w:rPr>
              <w:t>at</w:t>
            </w:r>
            <w:r w:rsidR="00A849B0">
              <w:rPr>
                <w:rFonts w:ascii="Arial" w:hAnsi="Arial" w:cs="Arial"/>
                <w:bCs/>
                <w:iCs/>
                <w:sz w:val="24"/>
                <w:szCs w:val="24"/>
              </w:rPr>
              <w:t xml:space="preserve"> the end by making an appropriate title</w:t>
            </w:r>
            <w:r w:rsidR="001971BE">
              <w:rPr>
                <w:rFonts w:ascii="Arial" w:hAnsi="Arial" w:cs="Arial"/>
                <w:bCs/>
                <w:iCs/>
                <w:sz w:val="24"/>
                <w:szCs w:val="24"/>
              </w:rPr>
              <w:t xml:space="preserve"> for the file</w:t>
            </w:r>
            <w:r w:rsidR="00A849B0">
              <w:rPr>
                <w:rFonts w:ascii="Arial" w:hAnsi="Arial" w:cs="Arial"/>
                <w:bCs/>
                <w:iCs/>
                <w:sz w:val="24"/>
                <w:szCs w:val="24"/>
              </w:rPr>
              <w:t xml:space="preserve"> alongside their name.</w:t>
            </w:r>
          </w:p>
          <w:p w14:paraId="7FEE21C0" w14:textId="7EA0E928" w:rsidR="00A849B0" w:rsidRPr="006E1488" w:rsidRDefault="00A849B0" w:rsidP="00A849B0">
            <w:pPr>
              <w:rPr>
                <w:rFonts w:ascii="Arial" w:hAnsi="Arial" w:cs="Arial"/>
                <w:bCs/>
                <w:iCs/>
                <w:sz w:val="24"/>
                <w:szCs w:val="24"/>
              </w:rPr>
            </w:pPr>
          </w:p>
        </w:tc>
      </w:tr>
    </w:tbl>
    <w:p w14:paraId="7FE64D95" w14:textId="5D087C22" w:rsidR="00BF7A21" w:rsidRDefault="00BF7A21" w:rsidP="00BF7A21">
      <w:pPr>
        <w:spacing w:line="360" w:lineRule="auto"/>
        <w:jc w:val="both"/>
        <w:rPr>
          <w:rFonts w:ascii="Arial" w:hAnsi="Arial" w:cs="Arial"/>
          <w:sz w:val="24"/>
          <w:szCs w:val="24"/>
        </w:rPr>
      </w:pPr>
    </w:p>
    <w:p w14:paraId="7CF33CE4" w14:textId="486D93E4" w:rsidR="00BF7A21" w:rsidRPr="00C6181C" w:rsidRDefault="00BF7A21" w:rsidP="00BF7A21">
      <w:pPr>
        <w:spacing w:line="360" w:lineRule="auto"/>
        <w:jc w:val="both"/>
        <w:rPr>
          <w:rFonts w:ascii="Arial" w:hAnsi="Arial" w:cs="Arial"/>
          <w:sz w:val="24"/>
          <w:szCs w:val="24"/>
          <w:u w:val="single"/>
        </w:rPr>
      </w:pPr>
      <w:r w:rsidRPr="00BF7A21">
        <w:rPr>
          <w:rFonts w:ascii="Arial" w:hAnsi="Arial" w:cs="Arial"/>
          <w:sz w:val="24"/>
          <w:szCs w:val="24"/>
          <w:u w:val="single"/>
        </w:rPr>
        <w:t>Section 4</w:t>
      </w:r>
    </w:p>
    <w:p w14:paraId="41302476" w14:textId="77777777" w:rsidR="000D6D0B" w:rsidRDefault="00573ED2" w:rsidP="00BF7A21">
      <w:pPr>
        <w:spacing w:line="360" w:lineRule="auto"/>
        <w:jc w:val="both"/>
        <w:rPr>
          <w:rFonts w:ascii="Arial" w:hAnsi="Arial" w:cs="Arial"/>
          <w:sz w:val="24"/>
          <w:szCs w:val="24"/>
        </w:rPr>
      </w:pPr>
      <w:r>
        <w:rPr>
          <w:rFonts w:ascii="Arial" w:hAnsi="Arial" w:cs="Arial"/>
          <w:sz w:val="24"/>
          <w:szCs w:val="24"/>
        </w:rPr>
        <w:t>This activity plan does not require many resources and does not have a long preparation time, however the actual activity itself can be time consuming so it may be difficult to find time for all the children in the class to complete in one day.</w:t>
      </w:r>
    </w:p>
    <w:p w14:paraId="1117D137" w14:textId="77777777" w:rsidR="000D6D0B" w:rsidRDefault="000D6D0B" w:rsidP="00BF7A21">
      <w:pPr>
        <w:spacing w:line="360" w:lineRule="auto"/>
        <w:jc w:val="both"/>
        <w:rPr>
          <w:rFonts w:ascii="Arial" w:hAnsi="Arial" w:cs="Arial"/>
          <w:sz w:val="24"/>
          <w:szCs w:val="24"/>
        </w:rPr>
      </w:pPr>
    </w:p>
    <w:p w14:paraId="045C7BEF" w14:textId="466F1733" w:rsidR="00573ED2" w:rsidRDefault="0042478F" w:rsidP="00BF7A21">
      <w:pPr>
        <w:spacing w:line="360" w:lineRule="auto"/>
        <w:jc w:val="both"/>
        <w:rPr>
          <w:rFonts w:ascii="Arial" w:hAnsi="Arial" w:cs="Arial"/>
          <w:sz w:val="24"/>
          <w:szCs w:val="24"/>
        </w:rPr>
      </w:pPr>
      <w:r>
        <w:rPr>
          <w:rFonts w:ascii="Arial" w:hAnsi="Arial" w:cs="Arial"/>
          <w:sz w:val="24"/>
          <w:szCs w:val="24"/>
        </w:rPr>
        <w:lastRenderedPageBreak/>
        <w:t>Although the core purpose of this activity is to promote digital competence skills, t</w:t>
      </w:r>
      <w:r w:rsidR="00573ED2">
        <w:rPr>
          <w:rFonts w:ascii="Arial" w:hAnsi="Arial" w:cs="Arial"/>
          <w:sz w:val="24"/>
          <w:szCs w:val="24"/>
        </w:rPr>
        <w:t>his activity can help a child’s holistic development</w:t>
      </w:r>
      <w:r w:rsidR="009A3087">
        <w:rPr>
          <w:rFonts w:ascii="Arial" w:hAnsi="Arial" w:cs="Arial"/>
          <w:sz w:val="24"/>
          <w:szCs w:val="24"/>
        </w:rPr>
        <w:t xml:space="preserve"> and follows guidance of the Foundation Phase</w:t>
      </w:r>
      <w:r w:rsidR="000D6D0B">
        <w:rPr>
          <w:rFonts w:ascii="Arial" w:hAnsi="Arial" w:cs="Arial"/>
          <w:sz w:val="24"/>
          <w:szCs w:val="24"/>
        </w:rPr>
        <w:t>,</w:t>
      </w:r>
      <w:r w:rsidR="009A3087">
        <w:rPr>
          <w:rFonts w:ascii="Arial" w:hAnsi="Arial" w:cs="Arial"/>
          <w:sz w:val="24"/>
          <w:szCs w:val="24"/>
        </w:rPr>
        <w:t xml:space="preserve"> as it includes most of the seven areas of learnin</w:t>
      </w:r>
      <w:r w:rsidR="000D6D0B">
        <w:rPr>
          <w:rFonts w:ascii="Arial" w:hAnsi="Arial" w:cs="Arial"/>
          <w:sz w:val="24"/>
          <w:szCs w:val="24"/>
        </w:rPr>
        <w:t xml:space="preserve">g. For example, children’s literacy skills are developed by having to type sentences and spell words, as well as using some grammar in their work. It can also help children with their personal and creative development because </w:t>
      </w:r>
      <w:r>
        <w:rPr>
          <w:rFonts w:ascii="Arial" w:hAnsi="Arial" w:cs="Arial"/>
          <w:sz w:val="24"/>
          <w:szCs w:val="24"/>
        </w:rPr>
        <w:t xml:space="preserve">they are able to make independent decisions throughout the activity and can be creative in the way they present their findings of minibeasts. In addition to this, children can develop their physical skills, both gross motor (by climbing and ducking when hunting for the minibeasts) and fine motor (by using the keyboard and mouse) through this activity. These are some of the areas of learning that is encouraged to be used in </w:t>
      </w:r>
      <w:r w:rsidR="00616582">
        <w:rPr>
          <w:rFonts w:ascii="Arial" w:hAnsi="Arial" w:cs="Arial"/>
          <w:sz w:val="24"/>
          <w:szCs w:val="24"/>
        </w:rPr>
        <w:t xml:space="preserve">all </w:t>
      </w:r>
      <w:r>
        <w:rPr>
          <w:rFonts w:ascii="Arial" w:hAnsi="Arial" w:cs="Arial"/>
          <w:sz w:val="24"/>
          <w:szCs w:val="24"/>
        </w:rPr>
        <w:t xml:space="preserve">cross-curricula activities within the Foundation Phase </w:t>
      </w:r>
      <w:r w:rsidR="00C6181C">
        <w:rPr>
          <w:rFonts w:ascii="Arial" w:hAnsi="Arial" w:cs="Arial"/>
          <w:sz w:val="24"/>
          <w:szCs w:val="24"/>
        </w:rPr>
        <w:t>to</w:t>
      </w:r>
      <w:r>
        <w:rPr>
          <w:rFonts w:ascii="Arial" w:hAnsi="Arial" w:cs="Arial"/>
          <w:sz w:val="24"/>
          <w:szCs w:val="24"/>
        </w:rPr>
        <w:t xml:space="preserve"> support children’s holistic development (Welsh Government, 2015). </w:t>
      </w:r>
    </w:p>
    <w:p w14:paraId="0D5485F6" w14:textId="7EA3DF71" w:rsidR="009A3087" w:rsidRDefault="009A3087" w:rsidP="00BF7A21">
      <w:pPr>
        <w:spacing w:line="360" w:lineRule="auto"/>
        <w:jc w:val="both"/>
        <w:rPr>
          <w:rFonts w:ascii="Arial" w:hAnsi="Arial" w:cs="Arial"/>
          <w:sz w:val="24"/>
          <w:szCs w:val="24"/>
        </w:rPr>
      </w:pPr>
    </w:p>
    <w:p w14:paraId="6FBFF147" w14:textId="59DD3D03" w:rsidR="009A3087" w:rsidRDefault="009A3087" w:rsidP="00BF7A21">
      <w:pPr>
        <w:spacing w:line="360" w:lineRule="auto"/>
        <w:jc w:val="both"/>
        <w:rPr>
          <w:rFonts w:ascii="Arial" w:hAnsi="Arial" w:cs="Arial"/>
          <w:sz w:val="24"/>
          <w:szCs w:val="24"/>
        </w:rPr>
      </w:pPr>
      <w:r>
        <w:rPr>
          <w:rFonts w:ascii="Arial" w:hAnsi="Arial" w:cs="Arial"/>
          <w:sz w:val="24"/>
          <w:szCs w:val="24"/>
        </w:rPr>
        <w:t>However, the plan could include more Welsh language</w:t>
      </w:r>
      <w:r w:rsidR="00C6181C">
        <w:rPr>
          <w:rFonts w:ascii="Arial" w:hAnsi="Arial" w:cs="Arial"/>
          <w:sz w:val="24"/>
          <w:szCs w:val="24"/>
        </w:rPr>
        <w:t xml:space="preserve">, as Welsh language development is another area of learning that is included in the Foundation Phase Framework. </w:t>
      </w:r>
      <w:r w:rsidR="008F01ED">
        <w:rPr>
          <w:rFonts w:ascii="Arial" w:hAnsi="Arial" w:cs="Arial"/>
          <w:sz w:val="24"/>
          <w:szCs w:val="24"/>
        </w:rPr>
        <w:t>PACEY (2021) explains that Wales is a bilingual country and that the Welsh Government are encouraging children to develop their Welsh language skills as a means for children to become interested in Welsh language as they grow older and to gain a better understanding of our nationality and culture. Perhaps the plan could be altered</w:t>
      </w:r>
      <w:r w:rsidR="00616582">
        <w:rPr>
          <w:rFonts w:ascii="Arial" w:hAnsi="Arial" w:cs="Arial"/>
          <w:sz w:val="24"/>
          <w:szCs w:val="24"/>
        </w:rPr>
        <w:t xml:space="preserve"> to encourage more use of Welsh language. For </w:t>
      </w:r>
      <w:r w:rsidR="004C0264">
        <w:rPr>
          <w:rFonts w:ascii="Arial" w:hAnsi="Arial" w:cs="Arial"/>
          <w:sz w:val="24"/>
          <w:szCs w:val="24"/>
        </w:rPr>
        <w:t>example, the</w:t>
      </w:r>
      <w:r w:rsidR="008F01ED">
        <w:rPr>
          <w:rFonts w:ascii="Arial" w:hAnsi="Arial" w:cs="Arial"/>
          <w:sz w:val="24"/>
          <w:szCs w:val="24"/>
        </w:rPr>
        <w:t xml:space="preserve"> children could research </w:t>
      </w:r>
      <w:r w:rsidR="00616582">
        <w:rPr>
          <w:rFonts w:ascii="Arial" w:hAnsi="Arial" w:cs="Arial"/>
          <w:sz w:val="24"/>
          <w:szCs w:val="24"/>
        </w:rPr>
        <w:t xml:space="preserve">and learn </w:t>
      </w:r>
      <w:r w:rsidR="008F01ED">
        <w:rPr>
          <w:rFonts w:ascii="Arial" w:hAnsi="Arial" w:cs="Arial"/>
          <w:sz w:val="24"/>
          <w:szCs w:val="24"/>
        </w:rPr>
        <w:t>the Welsh names of the minibeasts that they find.</w:t>
      </w:r>
    </w:p>
    <w:p w14:paraId="65DE1B51" w14:textId="14CAE54B" w:rsidR="009A3087" w:rsidRDefault="009A3087" w:rsidP="00BF7A21">
      <w:pPr>
        <w:spacing w:line="360" w:lineRule="auto"/>
        <w:jc w:val="both"/>
        <w:rPr>
          <w:rFonts w:ascii="Arial" w:hAnsi="Arial" w:cs="Arial"/>
          <w:sz w:val="24"/>
          <w:szCs w:val="24"/>
        </w:rPr>
      </w:pPr>
    </w:p>
    <w:p w14:paraId="5CC7546F" w14:textId="21A1E8BE" w:rsidR="003364DD" w:rsidRDefault="009A3087" w:rsidP="00BF7A21">
      <w:pPr>
        <w:spacing w:line="360" w:lineRule="auto"/>
        <w:jc w:val="both"/>
        <w:rPr>
          <w:rFonts w:ascii="Arial" w:hAnsi="Arial" w:cs="Arial"/>
          <w:sz w:val="24"/>
          <w:szCs w:val="24"/>
        </w:rPr>
      </w:pPr>
      <w:r>
        <w:rPr>
          <w:rFonts w:ascii="Arial" w:hAnsi="Arial" w:cs="Arial"/>
          <w:sz w:val="24"/>
          <w:szCs w:val="24"/>
        </w:rPr>
        <w:t>The outdoor part of the activity can be considered as child</w:t>
      </w:r>
      <w:r w:rsidR="008321E3">
        <w:rPr>
          <w:rFonts w:ascii="Arial" w:hAnsi="Arial" w:cs="Arial"/>
          <w:sz w:val="24"/>
          <w:szCs w:val="24"/>
        </w:rPr>
        <w:t>-</w:t>
      </w:r>
      <w:r>
        <w:rPr>
          <w:rFonts w:ascii="Arial" w:hAnsi="Arial" w:cs="Arial"/>
          <w:sz w:val="24"/>
          <w:szCs w:val="24"/>
        </w:rPr>
        <w:t xml:space="preserve">led, as they are free to explore the woodland area with supervision of the adult and can find and take pictures of any minibeast </w:t>
      </w:r>
      <w:r w:rsidR="006E1BBF">
        <w:rPr>
          <w:rFonts w:ascii="Arial" w:hAnsi="Arial" w:cs="Arial"/>
          <w:sz w:val="24"/>
          <w:szCs w:val="24"/>
        </w:rPr>
        <w:t xml:space="preserve">that </w:t>
      </w:r>
      <w:r>
        <w:rPr>
          <w:rFonts w:ascii="Arial" w:hAnsi="Arial" w:cs="Arial"/>
          <w:sz w:val="24"/>
          <w:szCs w:val="24"/>
        </w:rPr>
        <w:t xml:space="preserve">they find interesting. The children also have freedom in choosing their own fonts and </w:t>
      </w:r>
      <w:proofErr w:type="spellStart"/>
      <w:r>
        <w:rPr>
          <w:rFonts w:ascii="Arial" w:hAnsi="Arial" w:cs="Arial"/>
          <w:sz w:val="24"/>
          <w:szCs w:val="24"/>
        </w:rPr>
        <w:t>colours</w:t>
      </w:r>
      <w:proofErr w:type="spellEnd"/>
      <w:r>
        <w:rPr>
          <w:rFonts w:ascii="Arial" w:hAnsi="Arial" w:cs="Arial"/>
          <w:sz w:val="24"/>
          <w:szCs w:val="24"/>
        </w:rPr>
        <w:t xml:space="preserve"> when </w:t>
      </w:r>
      <w:proofErr w:type="spellStart"/>
      <w:r>
        <w:rPr>
          <w:rFonts w:ascii="Arial" w:hAnsi="Arial" w:cs="Arial"/>
          <w:sz w:val="24"/>
          <w:szCs w:val="24"/>
        </w:rPr>
        <w:t>organising</w:t>
      </w:r>
      <w:proofErr w:type="spellEnd"/>
      <w:r>
        <w:rPr>
          <w:rFonts w:ascii="Arial" w:hAnsi="Arial" w:cs="Arial"/>
          <w:sz w:val="24"/>
          <w:szCs w:val="24"/>
        </w:rPr>
        <w:t xml:space="preserve"> their written work on the </w:t>
      </w:r>
      <w:r w:rsidR="00FE4DCC">
        <w:rPr>
          <w:rFonts w:ascii="Arial" w:hAnsi="Arial" w:cs="Arial"/>
          <w:sz w:val="24"/>
          <w:szCs w:val="24"/>
        </w:rPr>
        <w:t>computer and</w:t>
      </w:r>
      <w:r>
        <w:rPr>
          <w:rFonts w:ascii="Arial" w:hAnsi="Arial" w:cs="Arial"/>
          <w:sz w:val="24"/>
          <w:szCs w:val="24"/>
        </w:rPr>
        <w:t xml:space="preserve"> can come up with their own questions</w:t>
      </w:r>
      <w:r w:rsidR="00616582">
        <w:rPr>
          <w:rFonts w:ascii="Arial" w:hAnsi="Arial" w:cs="Arial"/>
          <w:sz w:val="24"/>
          <w:szCs w:val="24"/>
        </w:rPr>
        <w:t xml:space="preserve"> that</w:t>
      </w:r>
      <w:r>
        <w:rPr>
          <w:rFonts w:ascii="Arial" w:hAnsi="Arial" w:cs="Arial"/>
          <w:sz w:val="24"/>
          <w:szCs w:val="24"/>
        </w:rPr>
        <w:t xml:space="preserve"> they </w:t>
      </w:r>
      <w:r w:rsidR="00616582">
        <w:rPr>
          <w:rFonts w:ascii="Arial" w:hAnsi="Arial" w:cs="Arial"/>
          <w:sz w:val="24"/>
          <w:szCs w:val="24"/>
        </w:rPr>
        <w:t>want answered</w:t>
      </w:r>
      <w:r>
        <w:rPr>
          <w:rFonts w:ascii="Arial" w:hAnsi="Arial" w:cs="Arial"/>
          <w:sz w:val="24"/>
          <w:szCs w:val="24"/>
        </w:rPr>
        <w:t xml:space="preserve"> for the minibeasts</w:t>
      </w:r>
      <w:r w:rsidR="00616582">
        <w:rPr>
          <w:rFonts w:ascii="Arial" w:hAnsi="Arial" w:cs="Arial"/>
          <w:sz w:val="24"/>
          <w:szCs w:val="24"/>
        </w:rPr>
        <w:t xml:space="preserve"> that they found and took pictures of</w:t>
      </w:r>
      <w:r w:rsidR="00FE4DCC">
        <w:rPr>
          <w:rFonts w:ascii="Arial" w:hAnsi="Arial" w:cs="Arial"/>
          <w:sz w:val="24"/>
          <w:szCs w:val="24"/>
        </w:rPr>
        <w:t xml:space="preserve">. According to </w:t>
      </w:r>
      <w:proofErr w:type="spellStart"/>
      <w:r w:rsidR="00FE4DCC">
        <w:rPr>
          <w:rFonts w:ascii="Arial" w:hAnsi="Arial" w:cs="Arial"/>
          <w:sz w:val="24"/>
          <w:szCs w:val="24"/>
        </w:rPr>
        <w:t>Whitebread</w:t>
      </w:r>
      <w:proofErr w:type="spellEnd"/>
      <w:r w:rsidR="00FE4DCC">
        <w:rPr>
          <w:rFonts w:ascii="Arial" w:hAnsi="Arial" w:cs="Arial"/>
          <w:sz w:val="24"/>
          <w:szCs w:val="24"/>
        </w:rPr>
        <w:t xml:space="preserve"> et. al. (2007), encouraging children to make independent decisions can be important because it can help a child to understand that they are able to make choices on their own which could develop their confidence and self-esteem. Being independent is something children will need </w:t>
      </w:r>
      <w:r w:rsidR="00FE4DCC">
        <w:rPr>
          <w:rFonts w:ascii="Arial" w:hAnsi="Arial" w:cs="Arial"/>
          <w:sz w:val="24"/>
          <w:szCs w:val="24"/>
        </w:rPr>
        <w:lastRenderedPageBreak/>
        <w:t xml:space="preserve">to learn for their adult life and being able to make decisions in their own activities like this </w:t>
      </w:r>
      <w:r w:rsidR="00616582">
        <w:rPr>
          <w:rFonts w:ascii="Arial" w:hAnsi="Arial" w:cs="Arial"/>
          <w:sz w:val="24"/>
          <w:szCs w:val="24"/>
        </w:rPr>
        <w:t xml:space="preserve">one </w:t>
      </w:r>
      <w:r w:rsidR="00FE4DCC">
        <w:rPr>
          <w:rFonts w:ascii="Arial" w:hAnsi="Arial" w:cs="Arial"/>
          <w:sz w:val="24"/>
          <w:szCs w:val="24"/>
        </w:rPr>
        <w:t>can help them to achieve a better sense of independency.</w:t>
      </w:r>
    </w:p>
    <w:p w14:paraId="46CB332E" w14:textId="02B98000" w:rsidR="009A3087" w:rsidRDefault="009A3087" w:rsidP="00BF7A21">
      <w:pPr>
        <w:spacing w:line="360" w:lineRule="auto"/>
        <w:jc w:val="both"/>
        <w:rPr>
          <w:rFonts w:ascii="Arial" w:hAnsi="Arial" w:cs="Arial"/>
          <w:sz w:val="24"/>
          <w:szCs w:val="24"/>
        </w:rPr>
      </w:pPr>
    </w:p>
    <w:p w14:paraId="42F37240" w14:textId="6B10FEEF" w:rsidR="003364DD" w:rsidRDefault="006C1648" w:rsidP="00BF7A21">
      <w:pPr>
        <w:spacing w:line="360" w:lineRule="auto"/>
        <w:jc w:val="both"/>
        <w:rPr>
          <w:rFonts w:ascii="Arial" w:hAnsi="Arial" w:cs="Arial"/>
          <w:sz w:val="24"/>
          <w:szCs w:val="24"/>
        </w:rPr>
      </w:pPr>
      <w:r>
        <w:rPr>
          <w:rFonts w:ascii="Arial" w:hAnsi="Arial" w:cs="Arial"/>
          <w:sz w:val="24"/>
          <w:szCs w:val="24"/>
        </w:rPr>
        <w:t xml:space="preserve">Despite the opportunities provided in this activity for child-led decisions, this activity plan could next time be changed to be more play-based. </w:t>
      </w:r>
      <w:r w:rsidR="00713CCA">
        <w:rPr>
          <w:rFonts w:ascii="Arial" w:hAnsi="Arial" w:cs="Arial"/>
          <w:sz w:val="24"/>
          <w:szCs w:val="24"/>
        </w:rPr>
        <w:t xml:space="preserve">Play Wales (2021) states that the Welsh Government Play Policy of 2002 was set out to express the importance of play opportunities in schools for children and recommends each school to have their own play policy to show that each child’s unique skills and qualities are respected and that their opinions and interests are acknowledged by providing them with time to explore themselves and play. </w:t>
      </w:r>
      <w:r w:rsidR="00DC5ACF">
        <w:rPr>
          <w:rFonts w:ascii="Arial" w:hAnsi="Arial" w:cs="Arial"/>
          <w:sz w:val="24"/>
          <w:szCs w:val="24"/>
        </w:rPr>
        <w:t xml:space="preserve">Barnett (2018) </w:t>
      </w:r>
      <w:proofErr w:type="spellStart"/>
      <w:r w:rsidR="00DC5ACF">
        <w:rPr>
          <w:rFonts w:ascii="Arial" w:hAnsi="Arial" w:cs="Arial"/>
          <w:sz w:val="24"/>
          <w:szCs w:val="24"/>
        </w:rPr>
        <w:t>emphasises</w:t>
      </w:r>
      <w:proofErr w:type="spellEnd"/>
      <w:r w:rsidR="00DC5ACF">
        <w:rPr>
          <w:rFonts w:ascii="Arial" w:hAnsi="Arial" w:cs="Arial"/>
          <w:sz w:val="24"/>
          <w:szCs w:val="24"/>
        </w:rPr>
        <w:t xml:space="preserve"> that children can benefit from play-based learning because play activities can be more fun and exciting for children to engage with, and therefore they will gain more concentration within the task and could be more engaged with what they are doing. Barnett (2018) also explains that play can help children to develop their social skills by interacting imaginatively with each other and share ideas, which also links to their emotional development because they can begin to understand different people’s emotions and how people can feel differently about things. For example, by hunting for the minibeasts together</w:t>
      </w:r>
      <w:r w:rsidR="00176528">
        <w:rPr>
          <w:rFonts w:ascii="Arial" w:hAnsi="Arial" w:cs="Arial"/>
          <w:sz w:val="24"/>
          <w:szCs w:val="24"/>
        </w:rPr>
        <w:t>,</w:t>
      </w:r>
      <w:r w:rsidR="00DC5ACF">
        <w:rPr>
          <w:rFonts w:ascii="Arial" w:hAnsi="Arial" w:cs="Arial"/>
          <w:sz w:val="24"/>
          <w:szCs w:val="24"/>
        </w:rPr>
        <w:t xml:space="preserve"> a child that likes spiders may discover that another child is afraid of them.</w:t>
      </w:r>
      <w:r w:rsidR="00616582">
        <w:rPr>
          <w:rFonts w:ascii="Arial" w:hAnsi="Arial" w:cs="Arial"/>
          <w:sz w:val="24"/>
          <w:szCs w:val="24"/>
        </w:rPr>
        <w:t xml:space="preserve"> The written task of this plan is not play-based, as the children are limited to what they can present in their work. For </w:t>
      </w:r>
      <w:proofErr w:type="gramStart"/>
      <w:r w:rsidR="00616582">
        <w:rPr>
          <w:rFonts w:ascii="Arial" w:hAnsi="Arial" w:cs="Arial"/>
          <w:sz w:val="24"/>
          <w:szCs w:val="24"/>
        </w:rPr>
        <w:t>a future plan</w:t>
      </w:r>
      <w:proofErr w:type="gramEnd"/>
      <w:r w:rsidR="00616582">
        <w:rPr>
          <w:rFonts w:ascii="Arial" w:hAnsi="Arial" w:cs="Arial"/>
          <w:sz w:val="24"/>
          <w:szCs w:val="24"/>
        </w:rPr>
        <w:t xml:space="preserve">, </w:t>
      </w:r>
      <w:r w:rsidR="00270E7D">
        <w:rPr>
          <w:rFonts w:ascii="Arial" w:hAnsi="Arial" w:cs="Arial"/>
          <w:sz w:val="24"/>
          <w:szCs w:val="24"/>
        </w:rPr>
        <w:t>the children could work together and choose how they present their research, to make it more play friendly.</w:t>
      </w:r>
    </w:p>
    <w:p w14:paraId="3A31CB06" w14:textId="23467BA6" w:rsidR="009A3087" w:rsidRDefault="009A3087" w:rsidP="00BF7A21">
      <w:pPr>
        <w:spacing w:line="360" w:lineRule="auto"/>
        <w:jc w:val="both"/>
        <w:rPr>
          <w:rFonts w:ascii="Arial" w:hAnsi="Arial" w:cs="Arial"/>
          <w:sz w:val="24"/>
          <w:szCs w:val="24"/>
        </w:rPr>
      </w:pPr>
    </w:p>
    <w:p w14:paraId="0CDD3F52" w14:textId="43213BD9" w:rsidR="00A11559" w:rsidRPr="005B22BE" w:rsidRDefault="009A3087" w:rsidP="00BF7A21">
      <w:pPr>
        <w:spacing w:line="360" w:lineRule="auto"/>
        <w:jc w:val="both"/>
        <w:rPr>
          <w:rFonts w:ascii="Arial" w:hAnsi="Arial" w:cs="Arial"/>
          <w:color w:val="FF0000"/>
          <w:sz w:val="24"/>
          <w:szCs w:val="24"/>
        </w:rPr>
      </w:pPr>
      <w:r>
        <w:rPr>
          <w:rFonts w:ascii="Arial" w:hAnsi="Arial" w:cs="Arial"/>
          <w:sz w:val="24"/>
          <w:szCs w:val="24"/>
        </w:rPr>
        <w:t xml:space="preserve">As shown in the plan, there are specific </w:t>
      </w:r>
      <w:r w:rsidR="00A11559">
        <w:rPr>
          <w:rFonts w:ascii="Arial" w:hAnsi="Arial" w:cs="Arial"/>
          <w:sz w:val="24"/>
          <w:szCs w:val="24"/>
        </w:rPr>
        <w:t xml:space="preserve">outcome </w:t>
      </w:r>
      <w:r>
        <w:rPr>
          <w:rFonts w:ascii="Arial" w:hAnsi="Arial" w:cs="Arial"/>
          <w:sz w:val="24"/>
          <w:szCs w:val="24"/>
        </w:rPr>
        <w:t>links</w:t>
      </w:r>
      <w:r w:rsidR="005B22BE">
        <w:rPr>
          <w:rFonts w:ascii="Arial" w:hAnsi="Arial" w:cs="Arial"/>
          <w:sz w:val="24"/>
          <w:szCs w:val="24"/>
        </w:rPr>
        <w:t xml:space="preserve"> for children aged 6-7years</w:t>
      </w:r>
      <w:r>
        <w:rPr>
          <w:rFonts w:ascii="Arial" w:hAnsi="Arial" w:cs="Arial"/>
          <w:sz w:val="24"/>
          <w:szCs w:val="24"/>
        </w:rPr>
        <w:t xml:space="preserve"> </w:t>
      </w:r>
      <w:r w:rsidR="005B22BE">
        <w:rPr>
          <w:rFonts w:ascii="Arial" w:hAnsi="Arial" w:cs="Arial"/>
          <w:sz w:val="24"/>
          <w:szCs w:val="24"/>
        </w:rPr>
        <w:t>from</w:t>
      </w:r>
      <w:r>
        <w:rPr>
          <w:rFonts w:ascii="Arial" w:hAnsi="Arial" w:cs="Arial"/>
          <w:sz w:val="24"/>
          <w:szCs w:val="24"/>
        </w:rPr>
        <w:t xml:space="preserve"> the Digital Competence Framework </w:t>
      </w:r>
      <w:r w:rsidR="005B22BE">
        <w:rPr>
          <w:rFonts w:ascii="Arial" w:hAnsi="Arial" w:cs="Arial"/>
          <w:sz w:val="24"/>
          <w:szCs w:val="24"/>
        </w:rPr>
        <w:t xml:space="preserve">that are considered in this activity </w:t>
      </w:r>
      <w:r>
        <w:rPr>
          <w:rFonts w:ascii="Arial" w:hAnsi="Arial" w:cs="Arial"/>
          <w:sz w:val="24"/>
          <w:szCs w:val="24"/>
        </w:rPr>
        <w:t xml:space="preserve">which are </w:t>
      </w:r>
      <w:r w:rsidR="00A11559">
        <w:rPr>
          <w:rFonts w:ascii="Arial" w:hAnsi="Arial" w:cs="Arial"/>
          <w:sz w:val="24"/>
          <w:szCs w:val="24"/>
        </w:rPr>
        <w:t>to “</w:t>
      </w:r>
      <w:r w:rsidR="00A11559" w:rsidRPr="00A11559">
        <w:rPr>
          <w:rFonts w:ascii="Arial" w:hAnsi="Arial" w:cs="Arial"/>
          <w:sz w:val="24"/>
          <w:szCs w:val="24"/>
        </w:rPr>
        <w:t>use keywords to search for specific information to solve a problem</w:t>
      </w:r>
      <w:r w:rsidR="00A11559">
        <w:rPr>
          <w:rFonts w:ascii="Arial" w:hAnsi="Arial" w:cs="Arial"/>
          <w:sz w:val="24"/>
          <w:szCs w:val="24"/>
        </w:rPr>
        <w:t>”, “</w:t>
      </w:r>
      <w:r w:rsidR="00A11559" w:rsidRPr="00A11559">
        <w:rPr>
          <w:rFonts w:ascii="Arial" w:hAnsi="Arial" w:cs="Arial"/>
          <w:sz w:val="24"/>
          <w:szCs w:val="24"/>
        </w:rPr>
        <w:t>save work using an appropriate file name</w:t>
      </w:r>
      <w:r w:rsidR="00A11559">
        <w:rPr>
          <w:rFonts w:ascii="Arial" w:hAnsi="Arial" w:cs="Arial"/>
          <w:sz w:val="24"/>
          <w:szCs w:val="24"/>
        </w:rPr>
        <w:t>” and to “</w:t>
      </w:r>
      <w:r w:rsidR="00A11559" w:rsidRPr="00A11559">
        <w:rPr>
          <w:rFonts w:ascii="Arial" w:hAnsi="Arial" w:cs="Arial"/>
          <w:sz w:val="24"/>
          <w:szCs w:val="24"/>
        </w:rPr>
        <w:t>create and edit multimedia components in order to develop text</w:t>
      </w:r>
      <w:r w:rsidR="00A11559">
        <w:rPr>
          <w:rFonts w:ascii="Arial" w:hAnsi="Arial" w:cs="Arial"/>
          <w:sz w:val="24"/>
          <w:szCs w:val="24"/>
        </w:rPr>
        <w:t xml:space="preserve"> [and]</w:t>
      </w:r>
      <w:r w:rsidR="00A11559" w:rsidRPr="00A11559">
        <w:rPr>
          <w:rFonts w:ascii="Arial" w:hAnsi="Arial" w:cs="Arial"/>
          <w:sz w:val="24"/>
          <w:szCs w:val="24"/>
        </w:rPr>
        <w:t xml:space="preserve"> image</w:t>
      </w:r>
      <w:r w:rsidR="00A11559">
        <w:rPr>
          <w:rFonts w:ascii="Arial" w:hAnsi="Arial" w:cs="Arial"/>
          <w:sz w:val="24"/>
          <w:szCs w:val="24"/>
        </w:rPr>
        <w:t>”, as quoted from the Digital Competence Framework provided by the Welsh Government (2008).</w:t>
      </w:r>
      <w:r w:rsidR="00270E7D">
        <w:rPr>
          <w:rFonts w:ascii="Arial" w:hAnsi="Arial" w:cs="Arial"/>
          <w:sz w:val="24"/>
          <w:szCs w:val="24"/>
        </w:rPr>
        <w:t xml:space="preserve"> The DCF </w:t>
      </w:r>
      <w:proofErr w:type="gramStart"/>
      <w:r w:rsidR="00270E7D">
        <w:rPr>
          <w:rFonts w:ascii="Arial" w:hAnsi="Arial" w:cs="Arial"/>
          <w:sz w:val="24"/>
          <w:szCs w:val="24"/>
        </w:rPr>
        <w:t>is considered to be</w:t>
      </w:r>
      <w:proofErr w:type="gramEnd"/>
      <w:r w:rsidR="00270E7D">
        <w:rPr>
          <w:rFonts w:ascii="Arial" w:hAnsi="Arial" w:cs="Arial"/>
          <w:sz w:val="24"/>
          <w:szCs w:val="24"/>
        </w:rPr>
        <w:t xml:space="preserve"> an important part of the Welsh curriculum by the Welsh Government (2018) because for children to grow into informed and capable learners in today’s rapid growth of the technological world, they must be taught the skills and knowledge of using digital technologies and systems in a safe and creative way. This activity aims to help children in their digital </w:t>
      </w:r>
      <w:r w:rsidR="00270E7D">
        <w:rPr>
          <w:rFonts w:ascii="Arial" w:hAnsi="Arial" w:cs="Arial"/>
          <w:sz w:val="24"/>
          <w:szCs w:val="24"/>
        </w:rPr>
        <w:lastRenderedPageBreak/>
        <w:t>competence development, as the direct links to the outcomes can help children to produce data through research and technology.</w:t>
      </w:r>
    </w:p>
    <w:p w14:paraId="3270C619" w14:textId="263A3B66" w:rsidR="00232C92" w:rsidRDefault="00232C92" w:rsidP="00BF7A21">
      <w:pPr>
        <w:spacing w:line="360" w:lineRule="auto"/>
        <w:jc w:val="both"/>
        <w:rPr>
          <w:rFonts w:ascii="Arial" w:hAnsi="Arial" w:cs="Arial"/>
          <w:sz w:val="24"/>
          <w:szCs w:val="24"/>
        </w:rPr>
      </w:pPr>
    </w:p>
    <w:p w14:paraId="62025A4E" w14:textId="5E0BF1F1" w:rsidR="009A3087" w:rsidRDefault="009A3087" w:rsidP="00BF7A21">
      <w:pPr>
        <w:spacing w:line="360" w:lineRule="auto"/>
        <w:jc w:val="both"/>
        <w:rPr>
          <w:rFonts w:ascii="Arial" w:hAnsi="Arial" w:cs="Arial"/>
          <w:sz w:val="24"/>
          <w:szCs w:val="24"/>
        </w:rPr>
      </w:pPr>
      <w:r>
        <w:rPr>
          <w:rFonts w:ascii="Arial" w:hAnsi="Arial" w:cs="Arial"/>
          <w:sz w:val="24"/>
          <w:szCs w:val="24"/>
        </w:rPr>
        <w:t xml:space="preserve">It also fits into the new curriculum for Wales because </w:t>
      </w:r>
      <w:r w:rsidR="00F40D45">
        <w:rPr>
          <w:rFonts w:ascii="Arial" w:hAnsi="Arial" w:cs="Arial"/>
          <w:sz w:val="24"/>
          <w:szCs w:val="24"/>
        </w:rPr>
        <w:t xml:space="preserve">it follows one of the four purposes </w:t>
      </w:r>
      <w:r w:rsidR="000A5DAA">
        <w:rPr>
          <w:rFonts w:ascii="Arial" w:hAnsi="Arial" w:cs="Arial"/>
          <w:sz w:val="24"/>
          <w:szCs w:val="24"/>
        </w:rPr>
        <w:t xml:space="preserve">set out by the new curriculum </w:t>
      </w:r>
      <w:r w:rsidR="00F40D45">
        <w:rPr>
          <w:rFonts w:ascii="Arial" w:hAnsi="Arial" w:cs="Arial"/>
          <w:sz w:val="24"/>
          <w:szCs w:val="24"/>
        </w:rPr>
        <w:t xml:space="preserve">which is for children to be </w:t>
      </w:r>
      <w:r w:rsidR="008837B2">
        <w:rPr>
          <w:rFonts w:ascii="Arial" w:hAnsi="Arial" w:cs="Arial"/>
          <w:sz w:val="24"/>
          <w:szCs w:val="24"/>
        </w:rPr>
        <w:t>ambitious and capable learners. According to Welsh Government (2020), this purpose includes aims for children to find and question information through digital technologies, which can be helped and achieved through this activity</w:t>
      </w:r>
      <w:r w:rsidR="00901229">
        <w:rPr>
          <w:rFonts w:ascii="Arial" w:hAnsi="Arial" w:cs="Arial"/>
          <w:sz w:val="24"/>
          <w:szCs w:val="24"/>
        </w:rPr>
        <w:t>, as they are researching information on minibeasts using the computers</w:t>
      </w:r>
      <w:r w:rsidR="008837B2">
        <w:rPr>
          <w:rFonts w:ascii="Arial" w:hAnsi="Arial" w:cs="Arial"/>
          <w:sz w:val="24"/>
          <w:szCs w:val="24"/>
        </w:rPr>
        <w:t xml:space="preserve">. </w:t>
      </w:r>
      <w:r w:rsidR="00195BA6">
        <w:rPr>
          <w:rFonts w:ascii="Arial" w:hAnsi="Arial" w:cs="Arial"/>
          <w:sz w:val="24"/>
          <w:szCs w:val="24"/>
        </w:rPr>
        <w:t xml:space="preserve">The activity can also help </w:t>
      </w:r>
      <w:r w:rsidR="000A5DAA">
        <w:rPr>
          <w:rFonts w:ascii="Arial" w:hAnsi="Arial" w:cs="Arial"/>
          <w:sz w:val="24"/>
          <w:szCs w:val="24"/>
        </w:rPr>
        <w:t>children</w:t>
      </w:r>
      <w:r w:rsidR="00195BA6">
        <w:rPr>
          <w:rFonts w:ascii="Arial" w:hAnsi="Arial" w:cs="Arial"/>
          <w:sz w:val="24"/>
          <w:szCs w:val="24"/>
        </w:rPr>
        <w:t xml:space="preserve"> </w:t>
      </w:r>
      <w:r w:rsidR="000A5DAA">
        <w:rPr>
          <w:rFonts w:ascii="Arial" w:hAnsi="Arial" w:cs="Arial"/>
          <w:sz w:val="24"/>
          <w:szCs w:val="24"/>
        </w:rPr>
        <w:t xml:space="preserve">into </w:t>
      </w:r>
      <w:r w:rsidR="00195BA6">
        <w:rPr>
          <w:rFonts w:ascii="Arial" w:hAnsi="Arial" w:cs="Arial"/>
          <w:sz w:val="24"/>
          <w:szCs w:val="24"/>
        </w:rPr>
        <w:t>becoming confident individual</w:t>
      </w:r>
      <w:r w:rsidR="000A5DAA">
        <w:rPr>
          <w:rFonts w:ascii="Arial" w:hAnsi="Arial" w:cs="Arial"/>
          <w:sz w:val="24"/>
          <w:szCs w:val="24"/>
        </w:rPr>
        <w:t>s</w:t>
      </w:r>
      <w:r w:rsidR="00195BA6">
        <w:rPr>
          <w:rFonts w:ascii="Arial" w:hAnsi="Arial" w:cs="Arial"/>
          <w:sz w:val="24"/>
          <w:szCs w:val="24"/>
        </w:rPr>
        <w:t>,</w:t>
      </w:r>
      <w:r w:rsidR="000A5DAA">
        <w:rPr>
          <w:rFonts w:ascii="Arial" w:hAnsi="Arial" w:cs="Arial"/>
          <w:sz w:val="24"/>
          <w:szCs w:val="24"/>
        </w:rPr>
        <w:t xml:space="preserve"> which is another one of the four purposes in the new curriculum. The activity does this by providing children with opportunities to make their own decisions which can help them to </w:t>
      </w:r>
      <w:r w:rsidR="00195BA6">
        <w:rPr>
          <w:rFonts w:ascii="Arial" w:hAnsi="Arial" w:cs="Arial"/>
          <w:sz w:val="24"/>
          <w:szCs w:val="24"/>
        </w:rPr>
        <w:t>develop their independence</w:t>
      </w:r>
      <w:r w:rsidR="000A5DAA">
        <w:rPr>
          <w:rFonts w:ascii="Arial" w:hAnsi="Arial" w:cs="Arial"/>
          <w:sz w:val="24"/>
          <w:szCs w:val="24"/>
        </w:rPr>
        <w:t xml:space="preserve"> and subsequently, their confidence.</w:t>
      </w:r>
    </w:p>
    <w:p w14:paraId="3BECB73D" w14:textId="033E6A9E" w:rsidR="009A3087" w:rsidRDefault="009A3087" w:rsidP="00BF7A21">
      <w:pPr>
        <w:spacing w:line="360" w:lineRule="auto"/>
        <w:jc w:val="both"/>
        <w:rPr>
          <w:rFonts w:ascii="Arial" w:hAnsi="Arial" w:cs="Arial"/>
          <w:sz w:val="24"/>
          <w:szCs w:val="24"/>
        </w:rPr>
      </w:pPr>
    </w:p>
    <w:p w14:paraId="0C8CDF82" w14:textId="1C446D18" w:rsidR="009A3087" w:rsidRDefault="009A3087" w:rsidP="00BF7A21">
      <w:pPr>
        <w:spacing w:line="360" w:lineRule="auto"/>
        <w:jc w:val="both"/>
        <w:rPr>
          <w:rFonts w:ascii="Arial" w:hAnsi="Arial" w:cs="Arial"/>
          <w:sz w:val="24"/>
          <w:szCs w:val="24"/>
        </w:rPr>
      </w:pPr>
      <w:r>
        <w:rPr>
          <w:rFonts w:ascii="Arial" w:hAnsi="Arial" w:cs="Arial"/>
          <w:sz w:val="24"/>
          <w:szCs w:val="24"/>
        </w:rPr>
        <w:t>Some adjustments to the plan c</w:t>
      </w:r>
      <w:r w:rsidR="000A5DAA">
        <w:rPr>
          <w:rFonts w:ascii="Arial" w:hAnsi="Arial" w:cs="Arial"/>
          <w:sz w:val="24"/>
          <w:szCs w:val="24"/>
        </w:rPr>
        <w:t>ould</w:t>
      </w:r>
      <w:r>
        <w:rPr>
          <w:rFonts w:ascii="Arial" w:hAnsi="Arial" w:cs="Arial"/>
          <w:sz w:val="24"/>
          <w:szCs w:val="24"/>
        </w:rPr>
        <w:t xml:space="preserve"> be made to suit children who have different needs and abilities. For example, children with additional needs may</w:t>
      </w:r>
      <w:r w:rsidR="000A5DAA">
        <w:rPr>
          <w:rFonts w:ascii="Arial" w:hAnsi="Arial" w:cs="Arial"/>
          <w:sz w:val="24"/>
          <w:szCs w:val="24"/>
        </w:rPr>
        <w:t xml:space="preserve"> need to</w:t>
      </w:r>
      <w:r>
        <w:rPr>
          <w:rFonts w:ascii="Arial" w:hAnsi="Arial" w:cs="Arial"/>
          <w:sz w:val="24"/>
          <w:szCs w:val="24"/>
        </w:rPr>
        <w:t xml:space="preserve"> be in smaller groups, or</w:t>
      </w:r>
      <w:r w:rsidR="000A5DAA">
        <w:rPr>
          <w:rFonts w:ascii="Arial" w:hAnsi="Arial" w:cs="Arial"/>
          <w:sz w:val="24"/>
          <w:szCs w:val="24"/>
        </w:rPr>
        <w:t xml:space="preserve"> the activity could</w:t>
      </w:r>
      <w:r>
        <w:rPr>
          <w:rFonts w:ascii="Arial" w:hAnsi="Arial" w:cs="Arial"/>
          <w:sz w:val="24"/>
          <w:szCs w:val="24"/>
        </w:rPr>
        <w:t xml:space="preserve"> </w:t>
      </w:r>
      <w:r w:rsidR="000A5DAA">
        <w:rPr>
          <w:rFonts w:ascii="Arial" w:hAnsi="Arial" w:cs="Arial"/>
          <w:sz w:val="24"/>
          <w:szCs w:val="24"/>
        </w:rPr>
        <w:t>be</w:t>
      </w:r>
      <w:r>
        <w:rPr>
          <w:rFonts w:ascii="Arial" w:hAnsi="Arial" w:cs="Arial"/>
          <w:sz w:val="24"/>
          <w:szCs w:val="24"/>
        </w:rPr>
        <w:t xml:space="preserve"> presented </w:t>
      </w:r>
      <w:r w:rsidR="00F40D45">
        <w:rPr>
          <w:rFonts w:ascii="Arial" w:hAnsi="Arial" w:cs="Arial"/>
          <w:sz w:val="24"/>
          <w:szCs w:val="24"/>
        </w:rPr>
        <w:t xml:space="preserve">to them </w:t>
      </w:r>
      <w:r>
        <w:rPr>
          <w:rFonts w:ascii="Arial" w:hAnsi="Arial" w:cs="Arial"/>
          <w:sz w:val="24"/>
          <w:szCs w:val="24"/>
        </w:rPr>
        <w:t xml:space="preserve">as a 1:1 </w:t>
      </w:r>
      <w:r w:rsidR="00F40D45">
        <w:rPr>
          <w:rFonts w:ascii="Arial" w:hAnsi="Arial" w:cs="Arial"/>
          <w:sz w:val="24"/>
          <w:szCs w:val="24"/>
        </w:rPr>
        <w:t xml:space="preserve">task </w:t>
      </w:r>
      <w:r>
        <w:rPr>
          <w:rFonts w:ascii="Arial" w:hAnsi="Arial" w:cs="Arial"/>
          <w:sz w:val="24"/>
          <w:szCs w:val="24"/>
        </w:rPr>
        <w:t xml:space="preserve">so that they can receive </w:t>
      </w:r>
      <w:r w:rsidR="000A5DAA">
        <w:rPr>
          <w:rFonts w:ascii="Arial" w:hAnsi="Arial" w:cs="Arial"/>
          <w:sz w:val="24"/>
          <w:szCs w:val="24"/>
        </w:rPr>
        <w:t>an appropriate and focused amount of</w:t>
      </w:r>
      <w:r>
        <w:rPr>
          <w:rFonts w:ascii="Arial" w:hAnsi="Arial" w:cs="Arial"/>
          <w:sz w:val="24"/>
          <w:szCs w:val="24"/>
        </w:rPr>
        <w:t xml:space="preserve"> help and guidance from the adult</w:t>
      </w:r>
      <w:r w:rsidR="00500B23">
        <w:rPr>
          <w:rFonts w:ascii="Arial" w:hAnsi="Arial" w:cs="Arial"/>
          <w:sz w:val="24"/>
          <w:szCs w:val="24"/>
        </w:rPr>
        <w:t xml:space="preserve">. </w:t>
      </w:r>
      <w:r w:rsidR="00245A2D">
        <w:rPr>
          <w:rFonts w:ascii="Arial" w:hAnsi="Arial" w:cs="Arial"/>
          <w:sz w:val="24"/>
          <w:szCs w:val="24"/>
        </w:rPr>
        <w:t>Monaghan (2011) explains that equal opportunities should be given to children no matter their abilities to follow the Equality Act of 2010 and that adjustments should be made when necessary to suit children’s needs and abilities. This</w:t>
      </w:r>
      <w:r w:rsidR="000A5DAA">
        <w:rPr>
          <w:rFonts w:ascii="Arial" w:hAnsi="Arial" w:cs="Arial"/>
          <w:sz w:val="24"/>
          <w:szCs w:val="24"/>
        </w:rPr>
        <w:t xml:space="preserve"> idea</w:t>
      </w:r>
      <w:r w:rsidR="00245A2D">
        <w:rPr>
          <w:rFonts w:ascii="Arial" w:hAnsi="Arial" w:cs="Arial"/>
          <w:sz w:val="24"/>
          <w:szCs w:val="24"/>
        </w:rPr>
        <w:t xml:space="preserve"> can also </w:t>
      </w:r>
      <w:r w:rsidR="000A5DAA">
        <w:rPr>
          <w:rFonts w:ascii="Arial" w:hAnsi="Arial" w:cs="Arial"/>
          <w:sz w:val="24"/>
          <w:szCs w:val="24"/>
        </w:rPr>
        <w:t xml:space="preserve">be </w:t>
      </w:r>
      <w:r w:rsidR="00245A2D">
        <w:rPr>
          <w:rFonts w:ascii="Arial" w:hAnsi="Arial" w:cs="Arial"/>
          <w:sz w:val="24"/>
          <w:szCs w:val="24"/>
        </w:rPr>
        <w:t>appl</w:t>
      </w:r>
      <w:r w:rsidR="000A5DAA">
        <w:rPr>
          <w:rFonts w:ascii="Arial" w:hAnsi="Arial" w:cs="Arial"/>
          <w:sz w:val="24"/>
          <w:szCs w:val="24"/>
        </w:rPr>
        <w:t>ied</w:t>
      </w:r>
      <w:r w:rsidR="00245A2D">
        <w:rPr>
          <w:rFonts w:ascii="Arial" w:hAnsi="Arial" w:cs="Arial"/>
          <w:sz w:val="24"/>
          <w:szCs w:val="24"/>
        </w:rPr>
        <w:t xml:space="preserve"> to planning and preparing activities for children</w:t>
      </w:r>
      <w:r w:rsidR="000A5DAA">
        <w:rPr>
          <w:rFonts w:ascii="Arial" w:hAnsi="Arial" w:cs="Arial"/>
          <w:sz w:val="24"/>
          <w:szCs w:val="24"/>
        </w:rPr>
        <w:t>, and therefore practitioners can follow this guidance by making room for adjustments in all activity plans that they create</w:t>
      </w:r>
      <w:r w:rsidR="00245A2D">
        <w:rPr>
          <w:rFonts w:ascii="Arial" w:hAnsi="Arial" w:cs="Arial"/>
          <w:sz w:val="24"/>
          <w:szCs w:val="24"/>
        </w:rPr>
        <w:t>.</w:t>
      </w:r>
    </w:p>
    <w:p w14:paraId="6CA299F1" w14:textId="77777777" w:rsidR="006A628B" w:rsidRDefault="006A628B" w:rsidP="00BF7A21">
      <w:pPr>
        <w:spacing w:line="360" w:lineRule="auto"/>
        <w:jc w:val="both"/>
        <w:rPr>
          <w:rFonts w:ascii="Arial" w:hAnsi="Arial" w:cs="Arial"/>
          <w:sz w:val="24"/>
          <w:szCs w:val="24"/>
        </w:rPr>
      </w:pPr>
    </w:p>
    <w:p w14:paraId="6BD356EE" w14:textId="07D4E1B7" w:rsidR="00BF7A21" w:rsidRDefault="00A849B0" w:rsidP="00BF7A21">
      <w:pPr>
        <w:spacing w:line="360" w:lineRule="auto"/>
        <w:jc w:val="both"/>
        <w:rPr>
          <w:rFonts w:ascii="Arial" w:hAnsi="Arial" w:cs="Arial"/>
          <w:sz w:val="24"/>
          <w:szCs w:val="24"/>
        </w:rPr>
      </w:pPr>
      <w:r>
        <w:rPr>
          <w:rFonts w:ascii="Arial" w:hAnsi="Arial" w:cs="Arial"/>
          <w:sz w:val="24"/>
          <w:szCs w:val="24"/>
        </w:rPr>
        <w:t>Reference list:</w:t>
      </w:r>
    </w:p>
    <w:p w14:paraId="0CE3CC2D" w14:textId="4DEC5708" w:rsidR="00C81FAA" w:rsidRDefault="00C81FAA" w:rsidP="00C81FAA">
      <w:pPr>
        <w:spacing w:line="360" w:lineRule="auto"/>
        <w:jc w:val="both"/>
        <w:rPr>
          <w:rFonts w:ascii="Arial" w:hAnsi="Arial" w:cs="Arial"/>
          <w:sz w:val="24"/>
          <w:szCs w:val="24"/>
        </w:rPr>
      </w:pPr>
      <w:r>
        <w:rPr>
          <w:rFonts w:ascii="Arial" w:hAnsi="Arial" w:cs="Arial"/>
          <w:sz w:val="24"/>
          <w:szCs w:val="24"/>
        </w:rPr>
        <w:t>Arnott, L. et. al. (2018) ‘</w:t>
      </w:r>
      <w:r w:rsidRPr="00C81FAA">
        <w:rPr>
          <w:rFonts w:ascii="Arial" w:hAnsi="Arial" w:cs="Arial"/>
          <w:sz w:val="24"/>
          <w:szCs w:val="24"/>
        </w:rPr>
        <w:t>Digital devices, internet-enabled toys and digital games:</w:t>
      </w:r>
      <w:r>
        <w:rPr>
          <w:rFonts w:ascii="Arial" w:hAnsi="Arial" w:cs="Arial"/>
          <w:sz w:val="24"/>
          <w:szCs w:val="24"/>
        </w:rPr>
        <w:t xml:space="preserve"> </w:t>
      </w:r>
      <w:r w:rsidRPr="00C81FAA">
        <w:rPr>
          <w:rFonts w:ascii="Arial" w:hAnsi="Arial" w:cs="Arial"/>
          <w:sz w:val="24"/>
          <w:szCs w:val="24"/>
        </w:rPr>
        <w:t>The</w:t>
      </w:r>
      <w:r>
        <w:rPr>
          <w:rFonts w:ascii="Arial" w:hAnsi="Arial" w:cs="Arial"/>
          <w:sz w:val="24"/>
          <w:szCs w:val="24"/>
        </w:rPr>
        <w:t xml:space="preserve"> </w:t>
      </w:r>
      <w:r w:rsidRPr="00C81FAA">
        <w:rPr>
          <w:rFonts w:ascii="Arial" w:hAnsi="Arial" w:cs="Arial"/>
          <w:sz w:val="24"/>
          <w:szCs w:val="24"/>
        </w:rPr>
        <w:t>changing nature of young children’s learning ecologies,</w:t>
      </w:r>
      <w:r>
        <w:rPr>
          <w:rFonts w:ascii="Arial" w:hAnsi="Arial" w:cs="Arial"/>
          <w:sz w:val="24"/>
          <w:szCs w:val="24"/>
        </w:rPr>
        <w:t xml:space="preserve"> </w:t>
      </w:r>
      <w:r w:rsidRPr="00C81FAA">
        <w:rPr>
          <w:rFonts w:ascii="Arial" w:hAnsi="Arial" w:cs="Arial"/>
          <w:sz w:val="24"/>
          <w:szCs w:val="24"/>
        </w:rPr>
        <w:t>experiences and pedagogies</w:t>
      </w:r>
      <w:r>
        <w:rPr>
          <w:rFonts w:ascii="Arial" w:hAnsi="Arial" w:cs="Arial"/>
          <w:sz w:val="24"/>
          <w:szCs w:val="24"/>
        </w:rPr>
        <w:t xml:space="preserve">’, </w:t>
      </w:r>
      <w:r w:rsidRPr="00C81FAA">
        <w:rPr>
          <w:rFonts w:ascii="Arial" w:hAnsi="Arial" w:cs="Arial"/>
          <w:i/>
          <w:iCs/>
          <w:sz w:val="24"/>
          <w:szCs w:val="24"/>
        </w:rPr>
        <w:t>British Journal of Educational Technology</w:t>
      </w:r>
      <w:r>
        <w:rPr>
          <w:rFonts w:ascii="Arial" w:hAnsi="Arial" w:cs="Arial"/>
          <w:sz w:val="24"/>
          <w:szCs w:val="24"/>
        </w:rPr>
        <w:t>, 49(5), pp. 803-806.</w:t>
      </w:r>
    </w:p>
    <w:p w14:paraId="6125A1C8" w14:textId="480A9B7A" w:rsidR="00176528" w:rsidRDefault="00176528" w:rsidP="00BF7A21">
      <w:pPr>
        <w:spacing w:line="360" w:lineRule="auto"/>
        <w:jc w:val="both"/>
        <w:rPr>
          <w:rFonts w:ascii="Arial" w:hAnsi="Arial" w:cs="Arial"/>
          <w:sz w:val="24"/>
          <w:szCs w:val="24"/>
        </w:rPr>
      </w:pPr>
      <w:r>
        <w:rPr>
          <w:rFonts w:ascii="Arial" w:hAnsi="Arial" w:cs="Arial"/>
          <w:sz w:val="24"/>
          <w:szCs w:val="24"/>
        </w:rPr>
        <w:t xml:space="preserve">Barnett, L. A. (2018) ‘Developmental Benefits of Play for Children’, </w:t>
      </w:r>
      <w:r w:rsidRPr="00176528">
        <w:rPr>
          <w:rFonts w:ascii="Arial" w:hAnsi="Arial" w:cs="Arial"/>
          <w:i/>
          <w:iCs/>
          <w:sz w:val="24"/>
          <w:szCs w:val="24"/>
        </w:rPr>
        <w:t>Journal of Leisure Research</w:t>
      </w:r>
      <w:r>
        <w:rPr>
          <w:rFonts w:ascii="Arial" w:hAnsi="Arial" w:cs="Arial"/>
          <w:sz w:val="24"/>
          <w:szCs w:val="24"/>
        </w:rPr>
        <w:t>, 22(2), pp. 138-153.</w:t>
      </w:r>
    </w:p>
    <w:p w14:paraId="59FB81CB" w14:textId="206C14ED" w:rsidR="006748AF" w:rsidRDefault="006748AF" w:rsidP="00BF7A21">
      <w:pPr>
        <w:spacing w:line="360" w:lineRule="auto"/>
        <w:jc w:val="both"/>
        <w:rPr>
          <w:rFonts w:ascii="Arial" w:hAnsi="Arial" w:cs="Arial"/>
          <w:sz w:val="24"/>
          <w:szCs w:val="24"/>
        </w:rPr>
      </w:pPr>
      <w:r>
        <w:rPr>
          <w:rFonts w:ascii="Arial" w:hAnsi="Arial" w:cs="Arial"/>
          <w:sz w:val="24"/>
          <w:szCs w:val="24"/>
        </w:rPr>
        <w:lastRenderedPageBreak/>
        <w:t xml:space="preserve">BBC News (2020) </w:t>
      </w:r>
      <w:r w:rsidRPr="006748AF">
        <w:rPr>
          <w:rFonts w:ascii="Arial" w:hAnsi="Arial" w:cs="Arial"/>
          <w:i/>
          <w:iCs/>
          <w:sz w:val="24"/>
          <w:szCs w:val="24"/>
        </w:rPr>
        <w:t>Half of UK 10-year-olds Own a Smartphone</w:t>
      </w:r>
      <w:r>
        <w:rPr>
          <w:rFonts w:ascii="Arial" w:hAnsi="Arial" w:cs="Arial"/>
          <w:sz w:val="24"/>
          <w:szCs w:val="24"/>
        </w:rPr>
        <w:t xml:space="preserve">. Available at: </w:t>
      </w:r>
      <w:hyperlink r:id="rId17" w:history="1">
        <w:r w:rsidRPr="00D025C7">
          <w:rPr>
            <w:rStyle w:val="Hyperlink"/>
            <w:rFonts w:ascii="Arial" w:hAnsi="Arial" w:cs="Arial"/>
            <w:sz w:val="24"/>
            <w:szCs w:val="24"/>
          </w:rPr>
          <w:t>https://www.bbc.co.uk/news/technology-51358192</w:t>
        </w:r>
      </w:hyperlink>
      <w:r>
        <w:rPr>
          <w:rFonts w:ascii="Arial" w:hAnsi="Arial" w:cs="Arial"/>
          <w:sz w:val="24"/>
          <w:szCs w:val="24"/>
        </w:rPr>
        <w:t xml:space="preserve"> (Accessed: 27</w:t>
      </w:r>
      <w:r w:rsidRPr="006748AF">
        <w:rPr>
          <w:rFonts w:ascii="Arial" w:hAnsi="Arial" w:cs="Arial"/>
          <w:sz w:val="24"/>
          <w:szCs w:val="24"/>
          <w:vertAlign w:val="superscript"/>
        </w:rPr>
        <w:t>th</w:t>
      </w:r>
      <w:r>
        <w:rPr>
          <w:rFonts w:ascii="Arial" w:hAnsi="Arial" w:cs="Arial"/>
          <w:sz w:val="24"/>
          <w:szCs w:val="24"/>
        </w:rPr>
        <w:t xml:space="preserve"> February 2021).</w:t>
      </w:r>
    </w:p>
    <w:p w14:paraId="6D6B8E01" w14:textId="5DE3BB10" w:rsidR="003A19B3" w:rsidRDefault="003A19B3" w:rsidP="00BF7A21">
      <w:pPr>
        <w:spacing w:line="360" w:lineRule="auto"/>
        <w:jc w:val="both"/>
        <w:rPr>
          <w:rFonts w:ascii="Arial" w:hAnsi="Arial" w:cs="Arial"/>
          <w:sz w:val="24"/>
          <w:szCs w:val="24"/>
        </w:rPr>
      </w:pPr>
      <w:proofErr w:type="spellStart"/>
      <w:r>
        <w:rPr>
          <w:rFonts w:ascii="Arial" w:hAnsi="Arial" w:cs="Arial"/>
          <w:sz w:val="24"/>
          <w:szCs w:val="24"/>
        </w:rPr>
        <w:t>Chassiakos</w:t>
      </w:r>
      <w:proofErr w:type="spellEnd"/>
      <w:r>
        <w:rPr>
          <w:rFonts w:ascii="Arial" w:hAnsi="Arial" w:cs="Arial"/>
          <w:sz w:val="24"/>
          <w:szCs w:val="24"/>
        </w:rPr>
        <w:t xml:space="preserve">, Y. R. et. al. (2016) ‘Children and Adolescents and Digital Media’, </w:t>
      </w:r>
      <w:r w:rsidRPr="003A19B3">
        <w:rPr>
          <w:rFonts w:ascii="Arial" w:hAnsi="Arial" w:cs="Arial"/>
          <w:i/>
          <w:iCs/>
          <w:sz w:val="24"/>
          <w:szCs w:val="24"/>
        </w:rPr>
        <w:t>American Academy of Pediatrics</w:t>
      </w:r>
      <w:r>
        <w:rPr>
          <w:rFonts w:ascii="Arial" w:hAnsi="Arial" w:cs="Arial"/>
          <w:sz w:val="24"/>
          <w:szCs w:val="24"/>
        </w:rPr>
        <w:t>, 138(5), pp. 1-18.</w:t>
      </w:r>
    </w:p>
    <w:p w14:paraId="048C4D87" w14:textId="15153503" w:rsidR="005239B6" w:rsidRDefault="005239B6" w:rsidP="00BF7A21">
      <w:pPr>
        <w:spacing w:line="360" w:lineRule="auto"/>
        <w:jc w:val="both"/>
        <w:rPr>
          <w:rFonts w:ascii="Arial" w:hAnsi="Arial" w:cs="Arial"/>
          <w:sz w:val="24"/>
          <w:szCs w:val="24"/>
        </w:rPr>
      </w:pPr>
      <w:r>
        <w:rPr>
          <w:rFonts w:ascii="Arial" w:hAnsi="Arial" w:cs="Arial"/>
          <w:sz w:val="24"/>
          <w:szCs w:val="24"/>
        </w:rPr>
        <w:t xml:space="preserve">Crompton, H. et. al. (2018) ‘Humanoid Robots Supporting Children’s Learning in an Early Childhood Setting’, </w:t>
      </w:r>
      <w:r w:rsidRPr="005239B6">
        <w:rPr>
          <w:rFonts w:ascii="Arial" w:hAnsi="Arial" w:cs="Arial"/>
          <w:i/>
          <w:iCs/>
          <w:sz w:val="24"/>
          <w:szCs w:val="24"/>
        </w:rPr>
        <w:t>British Journal of Educational Technology</w:t>
      </w:r>
      <w:r>
        <w:rPr>
          <w:rFonts w:ascii="Arial" w:hAnsi="Arial" w:cs="Arial"/>
          <w:sz w:val="24"/>
          <w:szCs w:val="24"/>
        </w:rPr>
        <w:t>, 49(5), pp. 911-927.</w:t>
      </w:r>
    </w:p>
    <w:p w14:paraId="699F5DE6" w14:textId="040FCA49" w:rsidR="000740C0" w:rsidRDefault="000740C0" w:rsidP="000740C0">
      <w:pPr>
        <w:spacing w:line="360" w:lineRule="auto"/>
        <w:jc w:val="both"/>
        <w:rPr>
          <w:rFonts w:ascii="Arial" w:hAnsi="Arial" w:cs="Arial"/>
          <w:sz w:val="24"/>
          <w:szCs w:val="24"/>
        </w:rPr>
      </w:pPr>
      <w:r>
        <w:rPr>
          <w:rFonts w:ascii="Arial" w:hAnsi="Arial" w:cs="Arial"/>
          <w:sz w:val="24"/>
          <w:szCs w:val="24"/>
        </w:rPr>
        <w:t xml:space="preserve">Dunn, J. and Sweeney, T. (2018) </w:t>
      </w:r>
      <w:r w:rsidRPr="000740C0">
        <w:rPr>
          <w:rFonts w:ascii="Arial" w:hAnsi="Arial" w:cs="Arial"/>
          <w:sz w:val="24"/>
          <w:szCs w:val="24"/>
        </w:rPr>
        <w:t>Writing and iPads in the early years: Perspectives from</w:t>
      </w:r>
      <w:r>
        <w:rPr>
          <w:rFonts w:ascii="Arial" w:hAnsi="Arial" w:cs="Arial"/>
          <w:sz w:val="24"/>
          <w:szCs w:val="24"/>
        </w:rPr>
        <w:t xml:space="preserve"> </w:t>
      </w:r>
      <w:r w:rsidRPr="000740C0">
        <w:rPr>
          <w:rFonts w:ascii="Arial" w:hAnsi="Arial" w:cs="Arial"/>
          <w:sz w:val="24"/>
          <w:szCs w:val="24"/>
        </w:rPr>
        <w:t>within the classroom</w:t>
      </w:r>
      <w:r>
        <w:rPr>
          <w:rFonts w:ascii="Arial" w:hAnsi="Arial" w:cs="Arial"/>
          <w:sz w:val="24"/>
          <w:szCs w:val="24"/>
        </w:rPr>
        <w:t xml:space="preserve">’, </w:t>
      </w:r>
      <w:r w:rsidRPr="000740C0">
        <w:rPr>
          <w:rFonts w:ascii="Arial" w:hAnsi="Arial" w:cs="Arial"/>
          <w:i/>
          <w:iCs/>
          <w:sz w:val="24"/>
          <w:szCs w:val="24"/>
        </w:rPr>
        <w:t>British Journal of Educational Technology</w:t>
      </w:r>
      <w:r>
        <w:rPr>
          <w:rFonts w:ascii="Arial" w:hAnsi="Arial" w:cs="Arial"/>
          <w:sz w:val="24"/>
          <w:szCs w:val="24"/>
        </w:rPr>
        <w:t>, 49(5), pp. 859-869.</w:t>
      </w:r>
    </w:p>
    <w:p w14:paraId="0D62D14C" w14:textId="759232DF" w:rsidR="00407A2C" w:rsidRDefault="00407A2C" w:rsidP="00BF7A21">
      <w:pPr>
        <w:spacing w:line="360" w:lineRule="auto"/>
        <w:jc w:val="both"/>
        <w:rPr>
          <w:rFonts w:ascii="Arial" w:hAnsi="Arial" w:cs="Arial"/>
          <w:sz w:val="24"/>
          <w:szCs w:val="24"/>
        </w:rPr>
      </w:pPr>
      <w:r>
        <w:rPr>
          <w:rFonts w:ascii="Arial" w:hAnsi="Arial" w:cs="Arial"/>
          <w:sz w:val="24"/>
          <w:szCs w:val="24"/>
        </w:rPr>
        <w:t xml:space="preserve">Erdogan, N. I., et. al. ‘Do Parents Prefer Digital Play? Examination of Parental Preferences and Beliefs in Four Nations’, </w:t>
      </w:r>
      <w:r w:rsidRPr="00692C2D">
        <w:rPr>
          <w:rFonts w:ascii="Arial" w:hAnsi="Arial" w:cs="Arial"/>
          <w:i/>
          <w:iCs/>
          <w:sz w:val="24"/>
          <w:szCs w:val="24"/>
        </w:rPr>
        <w:t>Early Childhood Education Journal</w:t>
      </w:r>
      <w:r>
        <w:rPr>
          <w:rFonts w:ascii="Arial" w:hAnsi="Arial" w:cs="Arial"/>
          <w:sz w:val="24"/>
          <w:szCs w:val="24"/>
        </w:rPr>
        <w:t xml:space="preserve">, 47, pp. </w:t>
      </w:r>
      <w:r w:rsidR="00692C2D">
        <w:rPr>
          <w:rFonts w:ascii="Arial" w:hAnsi="Arial" w:cs="Arial"/>
          <w:sz w:val="24"/>
          <w:szCs w:val="24"/>
        </w:rPr>
        <w:t>131-142.</w:t>
      </w:r>
    </w:p>
    <w:p w14:paraId="04B683AF" w14:textId="7CE47696" w:rsidR="00F91C7D" w:rsidRDefault="00F91C7D" w:rsidP="00BF7A21">
      <w:pPr>
        <w:spacing w:line="360" w:lineRule="auto"/>
        <w:jc w:val="both"/>
        <w:rPr>
          <w:rFonts w:ascii="Arial" w:hAnsi="Arial" w:cs="Arial"/>
          <w:sz w:val="24"/>
          <w:szCs w:val="24"/>
        </w:rPr>
      </w:pPr>
      <w:r>
        <w:rPr>
          <w:rFonts w:ascii="Arial" w:hAnsi="Arial" w:cs="Arial"/>
          <w:sz w:val="24"/>
          <w:szCs w:val="24"/>
        </w:rPr>
        <w:t xml:space="preserve">Gray, C. and </w:t>
      </w:r>
      <w:proofErr w:type="spellStart"/>
      <w:r>
        <w:rPr>
          <w:rFonts w:ascii="Arial" w:hAnsi="Arial" w:cs="Arial"/>
          <w:sz w:val="24"/>
          <w:szCs w:val="24"/>
        </w:rPr>
        <w:t>McBlain</w:t>
      </w:r>
      <w:proofErr w:type="spellEnd"/>
      <w:r>
        <w:rPr>
          <w:rFonts w:ascii="Arial" w:hAnsi="Arial" w:cs="Arial"/>
          <w:sz w:val="24"/>
          <w:szCs w:val="24"/>
        </w:rPr>
        <w:t xml:space="preserve">, S. (2012) </w:t>
      </w:r>
      <w:r w:rsidRPr="00F91C7D">
        <w:rPr>
          <w:rFonts w:ascii="Arial" w:hAnsi="Arial" w:cs="Arial"/>
          <w:i/>
          <w:iCs/>
          <w:sz w:val="24"/>
          <w:szCs w:val="24"/>
        </w:rPr>
        <w:t>Learning Theories in Childhood</w:t>
      </w:r>
      <w:r>
        <w:rPr>
          <w:rFonts w:ascii="Arial" w:hAnsi="Arial" w:cs="Arial"/>
          <w:sz w:val="24"/>
          <w:szCs w:val="24"/>
        </w:rPr>
        <w:t>. Los Angeles; London: SAGE.</w:t>
      </w:r>
    </w:p>
    <w:p w14:paraId="54FCF319" w14:textId="25ABE224" w:rsidR="00880BE8" w:rsidRPr="00F37857" w:rsidRDefault="00880BE8" w:rsidP="00BF7A21">
      <w:pPr>
        <w:spacing w:line="360" w:lineRule="auto"/>
        <w:jc w:val="both"/>
        <w:rPr>
          <w:rFonts w:ascii="Arial" w:hAnsi="Arial" w:cs="Arial"/>
          <w:b/>
          <w:bCs/>
          <w:color w:val="FF0000"/>
          <w:sz w:val="24"/>
          <w:szCs w:val="24"/>
        </w:rPr>
      </w:pPr>
      <w:r>
        <w:rPr>
          <w:rFonts w:ascii="Arial" w:hAnsi="Arial" w:cs="Arial"/>
          <w:sz w:val="24"/>
          <w:szCs w:val="24"/>
        </w:rPr>
        <w:t xml:space="preserve">Gray, C. and </w:t>
      </w:r>
      <w:proofErr w:type="spellStart"/>
      <w:r>
        <w:rPr>
          <w:rFonts w:ascii="Arial" w:hAnsi="Arial" w:cs="Arial"/>
          <w:sz w:val="24"/>
          <w:szCs w:val="24"/>
        </w:rPr>
        <w:t>McBlain</w:t>
      </w:r>
      <w:proofErr w:type="spellEnd"/>
      <w:r>
        <w:rPr>
          <w:rFonts w:ascii="Arial" w:hAnsi="Arial" w:cs="Arial"/>
          <w:sz w:val="24"/>
          <w:szCs w:val="24"/>
        </w:rPr>
        <w:t xml:space="preserve">, </w:t>
      </w:r>
      <w:r w:rsidR="00F37857">
        <w:rPr>
          <w:rFonts w:ascii="Arial" w:hAnsi="Arial" w:cs="Arial"/>
          <w:sz w:val="24"/>
          <w:szCs w:val="24"/>
        </w:rPr>
        <w:t xml:space="preserve">S. (2015) </w:t>
      </w:r>
      <w:r w:rsidR="00F37857" w:rsidRPr="00F37857">
        <w:rPr>
          <w:rFonts w:ascii="Arial" w:hAnsi="Arial" w:cs="Arial"/>
          <w:i/>
          <w:iCs/>
          <w:sz w:val="24"/>
          <w:szCs w:val="24"/>
        </w:rPr>
        <w:t>Learning Theories in Childhood</w:t>
      </w:r>
      <w:r w:rsidR="00DE7A05">
        <w:rPr>
          <w:rFonts w:ascii="Arial" w:hAnsi="Arial" w:cs="Arial"/>
          <w:sz w:val="24"/>
          <w:szCs w:val="24"/>
        </w:rPr>
        <w:t xml:space="preserve"> 2</w:t>
      </w:r>
      <w:r w:rsidR="00DE7A05" w:rsidRPr="00DE7A05">
        <w:rPr>
          <w:rFonts w:ascii="Arial" w:hAnsi="Arial" w:cs="Arial"/>
          <w:sz w:val="24"/>
          <w:szCs w:val="24"/>
          <w:vertAlign w:val="superscript"/>
        </w:rPr>
        <w:t>nd</w:t>
      </w:r>
      <w:r w:rsidR="00DE7A05">
        <w:rPr>
          <w:rFonts w:ascii="Arial" w:hAnsi="Arial" w:cs="Arial"/>
          <w:sz w:val="24"/>
          <w:szCs w:val="24"/>
        </w:rPr>
        <w:t xml:space="preserve"> Ed.</w:t>
      </w:r>
      <w:r w:rsidR="00F37857">
        <w:rPr>
          <w:rFonts w:ascii="Arial" w:hAnsi="Arial" w:cs="Arial"/>
          <w:sz w:val="24"/>
          <w:szCs w:val="24"/>
        </w:rPr>
        <w:t xml:space="preserve"> Los Angeles: SAGE.</w:t>
      </w:r>
    </w:p>
    <w:p w14:paraId="6E898C41" w14:textId="73CAD7C0" w:rsidR="006A6042" w:rsidRDefault="006A6042" w:rsidP="006A6042">
      <w:pPr>
        <w:spacing w:line="360" w:lineRule="auto"/>
        <w:jc w:val="both"/>
        <w:rPr>
          <w:rFonts w:ascii="Arial" w:hAnsi="Arial" w:cs="Arial"/>
          <w:sz w:val="24"/>
          <w:szCs w:val="24"/>
        </w:rPr>
      </w:pPr>
      <w:r>
        <w:rPr>
          <w:rFonts w:ascii="Arial" w:hAnsi="Arial" w:cs="Arial"/>
          <w:sz w:val="24"/>
          <w:szCs w:val="24"/>
        </w:rPr>
        <w:t xml:space="preserve">Johnston, K., </w:t>
      </w:r>
      <w:proofErr w:type="spellStart"/>
      <w:r>
        <w:rPr>
          <w:rFonts w:ascii="Arial" w:hAnsi="Arial" w:cs="Arial"/>
          <w:sz w:val="24"/>
          <w:szCs w:val="24"/>
        </w:rPr>
        <w:t>Highfield</w:t>
      </w:r>
      <w:proofErr w:type="spellEnd"/>
      <w:r>
        <w:rPr>
          <w:rFonts w:ascii="Arial" w:hAnsi="Arial" w:cs="Arial"/>
          <w:sz w:val="24"/>
          <w:szCs w:val="24"/>
        </w:rPr>
        <w:t>, K. and Hadley, F. (2018) ‘</w:t>
      </w:r>
      <w:r w:rsidRPr="006A6042">
        <w:rPr>
          <w:rFonts w:ascii="Arial" w:hAnsi="Arial" w:cs="Arial"/>
          <w:sz w:val="24"/>
          <w:szCs w:val="24"/>
        </w:rPr>
        <w:t>Supporting young children as digital citizens: The importance of</w:t>
      </w:r>
      <w:r>
        <w:rPr>
          <w:rFonts w:ascii="Arial" w:hAnsi="Arial" w:cs="Arial"/>
          <w:sz w:val="24"/>
          <w:szCs w:val="24"/>
        </w:rPr>
        <w:t xml:space="preserve"> </w:t>
      </w:r>
      <w:r w:rsidRPr="006A6042">
        <w:rPr>
          <w:rFonts w:ascii="Arial" w:hAnsi="Arial" w:cs="Arial"/>
          <w:sz w:val="24"/>
          <w:szCs w:val="24"/>
        </w:rPr>
        <w:t>shared understandings of technology to support integration in</w:t>
      </w:r>
      <w:r>
        <w:rPr>
          <w:rFonts w:ascii="Arial" w:hAnsi="Arial" w:cs="Arial"/>
          <w:sz w:val="24"/>
          <w:szCs w:val="24"/>
        </w:rPr>
        <w:t xml:space="preserve"> </w:t>
      </w:r>
      <w:r w:rsidRPr="006A6042">
        <w:rPr>
          <w:rFonts w:ascii="Arial" w:hAnsi="Arial" w:cs="Arial"/>
          <w:sz w:val="24"/>
          <w:szCs w:val="24"/>
        </w:rPr>
        <w:t>play-based learning</w:t>
      </w:r>
      <w:r>
        <w:rPr>
          <w:rFonts w:ascii="Arial" w:hAnsi="Arial" w:cs="Arial"/>
          <w:sz w:val="24"/>
          <w:szCs w:val="24"/>
        </w:rPr>
        <w:t xml:space="preserve">’, </w:t>
      </w:r>
      <w:r w:rsidRPr="006A6042">
        <w:rPr>
          <w:rFonts w:ascii="Arial" w:hAnsi="Arial" w:cs="Arial"/>
          <w:i/>
          <w:iCs/>
          <w:sz w:val="24"/>
          <w:szCs w:val="24"/>
        </w:rPr>
        <w:t>British Journal of Educational Technology</w:t>
      </w:r>
      <w:r>
        <w:rPr>
          <w:rFonts w:ascii="Arial" w:hAnsi="Arial" w:cs="Arial"/>
          <w:sz w:val="24"/>
          <w:szCs w:val="24"/>
        </w:rPr>
        <w:t>, 49(5), pp. 896-910.</w:t>
      </w:r>
    </w:p>
    <w:p w14:paraId="7E468FCA" w14:textId="5CB2AB72" w:rsidR="00143271" w:rsidRDefault="00143271" w:rsidP="00BF7A21">
      <w:pPr>
        <w:spacing w:line="360" w:lineRule="auto"/>
        <w:jc w:val="both"/>
        <w:rPr>
          <w:rFonts w:ascii="Arial" w:hAnsi="Arial" w:cs="Arial"/>
          <w:sz w:val="24"/>
          <w:szCs w:val="24"/>
        </w:rPr>
      </w:pPr>
      <w:proofErr w:type="spellStart"/>
      <w:r>
        <w:rPr>
          <w:rFonts w:ascii="Arial" w:hAnsi="Arial" w:cs="Arial"/>
          <w:sz w:val="24"/>
          <w:szCs w:val="24"/>
        </w:rPr>
        <w:t>KiddieTAB</w:t>
      </w:r>
      <w:proofErr w:type="spellEnd"/>
      <w:r>
        <w:rPr>
          <w:rFonts w:ascii="Arial" w:hAnsi="Arial" w:cs="Arial"/>
          <w:sz w:val="24"/>
          <w:szCs w:val="24"/>
        </w:rPr>
        <w:t xml:space="preserve"> (no date) </w:t>
      </w:r>
      <w:r w:rsidRPr="00143271">
        <w:rPr>
          <w:rFonts w:ascii="Arial" w:hAnsi="Arial" w:cs="Arial"/>
          <w:i/>
          <w:iCs/>
          <w:sz w:val="24"/>
          <w:szCs w:val="24"/>
        </w:rPr>
        <w:t>10 Benefits of Exposing Young Children to Modern Technology</w:t>
      </w:r>
      <w:r>
        <w:rPr>
          <w:rFonts w:ascii="Arial" w:hAnsi="Arial" w:cs="Arial"/>
          <w:sz w:val="24"/>
          <w:szCs w:val="24"/>
        </w:rPr>
        <w:t xml:space="preserve">. Available at: </w:t>
      </w:r>
      <w:hyperlink r:id="rId18" w:history="1">
        <w:r w:rsidRPr="00F850FA">
          <w:rPr>
            <w:rStyle w:val="Hyperlink"/>
            <w:rFonts w:ascii="Arial" w:hAnsi="Arial" w:cs="Arial"/>
            <w:sz w:val="24"/>
            <w:szCs w:val="24"/>
          </w:rPr>
          <w:t>https://digiparenthood.wordpress.com/2013/08/23/10-benefits-of-exposing-young-children-to-modern-technology/</w:t>
        </w:r>
      </w:hyperlink>
      <w:r>
        <w:rPr>
          <w:rFonts w:ascii="Arial" w:hAnsi="Arial" w:cs="Arial"/>
          <w:sz w:val="24"/>
          <w:szCs w:val="24"/>
        </w:rPr>
        <w:t xml:space="preserve"> (Accessed: 10</w:t>
      </w:r>
      <w:r w:rsidRPr="00143271">
        <w:rPr>
          <w:rFonts w:ascii="Arial" w:hAnsi="Arial" w:cs="Arial"/>
          <w:sz w:val="24"/>
          <w:szCs w:val="24"/>
          <w:vertAlign w:val="superscript"/>
        </w:rPr>
        <w:t>th</w:t>
      </w:r>
      <w:r>
        <w:rPr>
          <w:rFonts w:ascii="Arial" w:hAnsi="Arial" w:cs="Arial"/>
          <w:sz w:val="24"/>
          <w:szCs w:val="24"/>
        </w:rPr>
        <w:t xml:space="preserve"> February 2021).</w:t>
      </w:r>
    </w:p>
    <w:p w14:paraId="4D681EF6" w14:textId="4E09993A" w:rsidR="00A2378F" w:rsidRDefault="00A2378F" w:rsidP="00BF7A21">
      <w:pPr>
        <w:spacing w:line="360" w:lineRule="auto"/>
        <w:jc w:val="both"/>
        <w:rPr>
          <w:rFonts w:ascii="Arial" w:hAnsi="Arial" w:cs="Arial"/>
          <w:sz w:val="24"/>
          <w:szCs w:val="24"/>
        </w:rPr>
      </w:pPr>
      <w:r>
        <w:rPr>
          <w:rFonts w:ascii="Arial" w:hAnsi="Arial" w:cs="Arial"/>
          <w:sz w:val="24"/>
          <w:szCs w:val="24"/>
        </w:rPr>
        <w:t xml:space="preserve">Kidscape (2021) </w:t>
      </w:r>
      <w:r w:rsidRPr="00A2378F">
        <w:rPr>
          <w:rFonts w:ascii="Arial" w:hAnsi="Arial" w:cs="Arial"/>
          <w:i/>
          <w:iCs/>
          <w:sz w:val="24"/>
          <w:szCs w:val="24"/>
        </w:rPr>
        <w:t>Protecting Your Child Online</w:t>
      </w:r>
      <w:r>
        <w:rPr>
          <w:rFonts w:ascii="Arial" w:hAnsi="Arial" w:cs="Arial"/>
          <w:sz w:val="24"/>
          <w:szCs w:val="24"/>
        </w:rPr>
        <w:t xml:space="preserve">. Available at: </w:t>
      </w:r>
      <w:hyperlink r:id="rId19" w:history="1">
        <w:r w:rsidRPr="00C3397F">
          <w:rPr>
            <w:rStyle w:val="Hyperlink"/>
            <w:rFonts w:ascii="Arial" w:hAnsi="Arial" w:cs="Arial"/>
            <w:sz w:val="24"/>
            <w:szCs w:val="24"/>
          </w:rPr>
          <w:t>https://www.kidscape.org.uk/advice/advice-for-parents-and-carers/cyberbullying-and-digital-safety/protecting-your-child-online/#:~:text=%20Protecting%20your%20child%20online%20%201%20Have,use%20them.%20Discuss%20boundaries%20with%20your...%20More</w:t>
        </w:r>
      </w:hyperlink>
      <w:r>
        <w:rPr>
          <w:rFonts w:ascii="Arial" w:hAnsi="Arial" w:cs="Arial"/>
          <w:sz w:val="24"/>
          <w:szCs w:val="24"/>
        </w:rPr>
        <w:t xml:space="preserve"> (Accessed: 28</w:t>
      </w:r>
      <w:r w:rsidRPr="00A2378F">
        <w:rPr>
          <w:rFonts w:ascii="Arial" w:hAnsi="Arial" w:cs="Arial"/>
          <w:sz w:val="24"/>
          <w:szCs w:val="24"/>
          <w:vertAlign w:val="superscript"/>
        </w:rPr>
        <w:t>th</w:t>
      </w:r>
      <w:r>
        <w:rPr>
          <w:rFonts w:ascii="Arial" w:hAnsi="Arial" w:cs="Arial"/>
          <w:sz w:val="24"/>
          <w:szCs w:val="24"/>
        </w:rPr>
        <w:t xml:space="preserve"> February 2021).</w:t>
      </w:r>
    </w:p>
    <w:p w14:paraId="1DDF298B" w14:textId="011C4CC5" w:rsidR="001E215F" w:rsidRDefault="001E215F" w:rsidP="00BF7A21">
      <w:pPr>
        <w:spacing w:line="360" w:lineRule="auto"/>
        <w:jc w:val="both"/>
        <w:rPr>
          <w:rFonts w:ascii="Arial" w:hAnsi="Arial" w:cs="Arial"/>
          <w:sz w:val="24"/>
          <w:szCs w:val="24"/>
        </w:rPr>
      </w:pPr>
      <w:r>
        <w:rPr>
          <w:rFonts w:ascii="Arial" w:hAnsi="Arial" w:cs="Arial"/>
          <w:sz w:val="24"/>
          <w:szCs w:val="24"/>
        </w:rPr>
        <w:lastRenderedPageBreak/>
        <w:t xml:space="preserve">Marsh, J. et. al. (2018) ‘Play and Creativity in Young Children’s Use of Apps’, </w:t>
      </w:r>
      <w:r w:rsidRPr="001E215F">
        <w:rPr>
          <w:rFonts w:ascii="Arial" w:hAnsi="Arial" w:cs="Arial"/>
          <w:i/>
          <w:iCs/>
          <w:sz w:val="24"/>
          <w:szCs w:val="24"/>
        </w:rPr>
        <w:t>British Journal of Educational Technology</w:t>
      </w:r>
      <w:r>
        <w:rPr>
          <w:rFonts w:ascii="Arial" w:hAnsi="Arial" w:cs="Arial"/>
          <w:sz w:val="24"/>
          <w:szCs w:val="24"/>
        </w:rPr>
        <w:t>, 49(5), pp. 870-882.</w:t>
      </w:r>
    </w:p>
    <w:p w14:paraId="341A1C7F" w14:textId="20753400" w:rsidR="00245A2D" w:rsidRDefault="00245A2D" w:rsidP="00BF7A21">
      <w:pPr>
        <w:spacing w:line="360" w:lineRule="auto"/>
        <w:jc w:val="both"/>
        <w:rPr>
          <w:rFonts w:ascii="Arial" w:hAnsi="Arial" w:cs="Arial"/>
          <w:sz w:val="24"/>
          <w:szCs w:val="24"/>
        </w:rPr>
      </w:pPr>
      <w:r>
        <w:rPr>
          <w:rFonts w:ascii="Arial" w:hAnsi="Arial" w:cs="Arial"/>
          <w:sz w:val="24"/>
          <w:szCs w:val="24"/>
        </w:rPr>
        <w:t xml:space="preserve">Monaghan, K. (2011) </w:t>
      </w:r>
      <w:r w:rsidRPr="00245A2D">
        <w:rPr>
          <w:rFonts w:ascii="Arial" w:hAnsi="Arial" w:cs="Arial"/>
          <w:i/>
          <w:iCs/>
          <w:sz w:val="24"/>
          <w:szCs w:val="24"/>
        </w:rPr>
        <w:t>Equality Matters for Children</w:t>
      </w:r>
      <w:r>
        <w:rPr>
          <w:rFonts w:ascii="Arial" w:hAnsi="Arial" w:cs="Arial"/>
          <w:sz w:val="24"/>
          <w:szCs w:val="24"/>
        </w:rPr>
        <w:t xml:space="preserve">. </w:t>
      </w:r>
      <w:r w:rsidR="00E37A77">
        <w:rPr>
          <w:rFonts w:ascii="Arial" w:hAnsi="Arial" w:cs="Arial"/>
          <w:sz w:val="24"/>
          <w:szCs w:val="24"/>
        </w:rPr>
        <w:t xml:space="preserve">London: </w:t>
      </w:r>
      <w:r>
        <w:rPr>
          <w:rFonts w:ascii="Arial" w:hAnsi="Arial" w:cs="Arial"/>
          <w:sz w:val="24"/>
          <w:szCs w:val="24"/>
        </w:rPr>
        <w:t>Children’s Rights Alliance for England</w:t>
      </w:r>
      <w:r w:rsidR="00E37A77">
        <w:rPr>
          <w:rFonts w:ascii="Arial" w:hAnsi="Arial" w:cs="Arial"/>
          <w:sz w:val="24"/>
          <w:szCs w:val="24"/>
        </w:rPr>
        <w:t>.</w:t>
      </w:r>
    </w:p>
    <w:p w14:paraId="4B58B3F3" w14:textId="4DCEE1D9" w:rsidR="008C7A9B" w:rsidRPr="00245A2D" w:rsidRDefault="008C7A9B" w:rsidP="00BF7A21">
      <w:pPr>
        <w:spacing w:line="360" w:lineRule="auto"/>
        <w:jc w:val="both"/>
        <w:rPr>
          <w:rFonts w:ascii="Arial" w:hAnsi="Arial" w:cs="Arial"/>
          <w:color w:val="FF0000"/>
          <w:sz w:val="24"/>
          <w:szCs w:val="24"/>
        </w:rPr>
      </w:pPr>
      <w:r>
        <w:rPr>
          <w:rFonts w:ascii="Arial" w:hAnsi="Arial" w:cs="Arial"/>
          <w:sz w:val="24"/>
          <w:szCs w:val="24"/>
        </w:rPr>
        <w:t xml:space="preserve">NSPCC (2018) </w:t>
      </w:r>
      <w:r w:rsidRPr="008C7A9B">
        <w:rPr>
          <w:rFonts w:ascii="Arial" w:hAnsi="Arial" w:cs="Arial"/>
          <w:i/>
          <w:iCs/>
          <w:sz w:val="24"/>
          <w:szCs w:val="24"/>
        </w:rPr>
        <w:t>Ten Years Since the Byron Review: Are Children Safer in the Digital World?</w:t>
      </w:r>
      <w:r w:rsidR="00BA38CB">
        <w:rPr>
          <w:rFonts w:ascii="Arial" w:hAnsi="Arial" w:cs="Arial"/>
          <w:sz w:val="24"/>
          <w:szCs w:val="24"/>
        </w:rPr>
        <w:t xml:space="preserve"> </w:t>
      </w:r>
      <w:r>
        <w:rPr>
          <w:rFonts w:ascii="Arial" w:hAnsi="Arial" w:cs="Arial"/>
          <w:sz w:val="24"/>
          <w:szCs w:val="24"/>
        </w:rPr>
        <w:t>Available at:</w:t>
      </w:r>
      <w:r w:rsidR="00BA38CB">
        <w:rPr>
          <w:rFonts w:ascii="Arial" w:hAnsi="Arial" w:cs="Arial"/>
          <w:sz w:val="24"/>
          <w:szCs w:val="24"/>
        </w:rPr>
        <w:t xml:space="preserve"> </w:t>
      </w:r>
      <w:hyperlink r:id="rId20" w:history="1">
        <w:r w:rsidR="00BA38CB" w:rsidRPr="00C3397F">
          <w:rPr>
            <w:rStyle w:val="Hyperlink"/>
            <w:rFonts w:ascii="Arial" w:hAnsi="Arial" w:cs="Arial"/>
            <w:sz w:val="24"/>
            <w:szCs w:val="24"/>
          </w:rPr>
          <w:t>https://moodle.uwtsd.ac.uk/pluginfile.php/334479/mod_resource/content/1/byron-review-10-years-on-report.pdf</w:t>
        </w:r>
      </w:hyperlink>
      <w:r>
        <w:rPr>
          <w:rFonts w:ascii="Arial" w:hAnsi="Arial" w:cs="Arial"/>
          <w:sz w:val="24"/>
          <w:szCs w:val="24"/>
        </w:rPr>
        <w:t xml:space="preserve"> (Accessed: 28</w:t>
      </w:r>
      <w:r w:rsidRPr="008C7A9B">
        <w:rPr>
          <w:rFonts w:ascii="Arial" w:hAnsi="Arial" w:cs="Arial"/>
          <w:sz w:val="24"/>
          <w:szCs w:val="24"/>
          <w:vertAlign w:val="superscript"/>
        </w:rPr>
        <w:t>th</w:t>
      </w:r>
      <w:r>
        <w:rPr>
          <w:rFonts w:ascii="Arial" w:hAnsi="Arial" w:cs="Arial"/>
          <w:sz w:val="24"/>
          <w:szCs w:val="24"/>
        </w:rPr>
        <w:t xml:space="preserve"> February 2021).</w:t>
      </w:r>
    </w:p>
    <w:p w14:paraId="735DC867" w14:textId="4F42F2F7" w:rsidR="00EA4C48" w:rsidRDefault="00EA4C48" w:rsidP="00BF7A21">
      <w:pPr>
        <w:spacing w:line="360" w:lineRule="auto"/>
        <w:jc w:val="both"/>
        <w:rPr>
          <w:rFonts w:ascii="Arial" w:hAnsi="Arial" w:cs="Arial"/>
          <w:sz w:val="24"/>
          <w:szCs w:val="24"/>
        </w:rPr>
      </w:pPr>
      <w:r>
        <w:rPr>
          <w:rFonts w:ascii="Arial" w:hAnsi="Arial" w:cs="Arial"/>
          <w:sz w:val="24"/>
          <w:szCs w:val="24"/>
        </w:rPr>
        <w:t xml:space="preserve">NSPCC (2020) </w:t>
      </w:r>
      <w:r w:rsidRPr="00EA4C48">
        <w:rPr>
          <w:rFonts w:ascii="Arial" w:hAnsi="Arial" w:cs="Arial"/>
          <w:i/>
          <w:iCs/>
          <w:sz w:val="24"/>
          <w:szCs w:val="24"/>
        </w:rPr>
        <w:t>Social Media and Online Safety</w:t>
      </w:r>
      <w:r>
        <w:rPr>
          <w:rFonts w:ascii="Arial" w:hAnsi="Arial" w:cs="Arial"/>
          <w:sz w:val="24"/>
          <w:szCs w:val="24"/>
        </w:rPr>
        <w:t xml:space="preserve">. Available at: </w:t>
      </w:r>
      <w:hyperlink r:id="rId21" w:history="1">
        <w:r w:rsidRPr="004A0254">
          <w:rPr>
            <w:rStyle w:val="Hyperlink"/>
            <w:rFonts w:ascii="Arial" w:hAnsi="Arial" w:cs="Arial"/>
            <w:sz w:val="24"/>
            <w:szCs w:val="24"/>
          </w:rPr>
          <w:t>https://learning.nspcc.org.uk/safeguarding-child-protection/social-media-and-online-safety</w:t>
        </w:r>
      </w:hyperlink>
      <w:r>
        <w:rPr>
          <w:rFonts w:ascii="Arial" w:hAnsi="Arial" w:cs="Arial"/>
          <w:sz w:val="24"/>
          <w:szCs w:val="24"/>
        </w:rPr>
        <w:t xml:space="preserve"> (Accessed: 23</w:t>
      </w:r>
      <w:r w:rsidRPr="00EA4C48">
        <w:rPr>
          <w:rFonts w:ascii="Arial" w:hAnsi="Arial" w:cs="Arial"/>
          <w:sz w:val="24"/>
          <w:szCs w:val="24"/>
          <w:vertAlign w:val="superscript"/>
        </w:rPr>
        <w:t>rd</w:t>
      </w:r>
      <w:r>
        <w:rPr>
          <w:rFonts w:ascii="Arial" w:hAnsi="Arial" w:cs="Arial"/>
          <w:sz w:val="24"/>
          <w:szCs w:val="24"/>
        </w:rPr>
        <w:t xml:space="preserve"> February 2021).</w:t>
      </w:r>
    </w:p>
    <w:p w14:paraId="566FC16D" w14:textId="0EDFBA91" w:rsidR="005E4796" w:rsidRDefault="005E4796" w:rsidP="00BF7A21">
      <w:pPr>
        <w:spacing w:line="360" w:lineRule="auto"/>
        <w:jc w:val="both"/>
        <w:rPr>
          <w:rFonts w:ascii="Arial" w:hAnsi="Arial" w:cs="Arial"/>
          <w:sz w:val="24"/>
          <w:szCs w:val="24"/>
        </w:rPr>
      </w:pPr>
      <w:r>
        <w:rPr>
          <w:rFonts w:ascii="Arial" w:hAnsi="Arial" w:cs="Arial"/>
          <w:sz w:val="24"/>
          <w:szCs w:val="24"/>
        </w:rPr>
        <w:t xml:space="preserve">NSPCC (2021) </w:t>
      </w:r>
      <w:r w:rsidRPr="005E4796">
        <w:rPr>
          <w:rFonts w:ascii="Arial" w:hAnsi="Arial" w:cs="Arial"/>
          <w:i/>
          <w:iCs/>
          <w:sz w:val="24"/>
          <w:szCs w:val="24"/>
        </w:rPr>
        <w:t>Parental Control</w:t>
      </w:r>
      <w:r>
        <w:rPr>
          <w:rFonts w:ascii="Arial" w:hAnsi="Arial" w:cs="Arial"/>
          <w:sz w:val="24"/>
          <w:szCs w:val="24"/>
        </w:rPr>
        <w:t xml:space="preserve">. Available at: </w:t>
      </w:r>
      <w:hyperlink r:id="rId22" w:history="1">
        <w:r w:rsidRPr="004A0254">
          <w:rPr>
            <w:rStyle w:val="Hyperlink"/>
            <w:rFonts w:ascii="Arial" w:hAnsi="Arial" w:cs="Arial"/>
            <w:sz w:val="24"/>
            <w:szCs w:val="24"/>
          </w:rPr>
          <w:t>https://www.nspcc.org.uk/keeping-children-safe/online-safety/parental-controls/</w:t>
        </w:r>
      </w:hyperlink>
      <w:r>
        <w:rPr>
          <w:rFonts w:ascii="Arial" w:hAnsi="Arial" w:cs="Arial"/>
          <w:sz w:val="24"/>
          <w:szCs w:val="24"/>
        </w:rPr>
        <w:t xml:space="preserve"> (Accessed: 23</w:t>
      </w:r>
      <w:r w:rsidRPr="005E4796">
        <w:rPr>
          <w:rFonts w:ascii="Arial" w:hAnsi="Arial" w:cs="Arial"/>
          <w:sz w:val="24"/>
          <w:szCs w:val="24"/>
          <w:vertAlign w:val="superscript"/>
        </w:rPr>
        <w:t>rd</w:t>
      </w:r>
      <w:r>
        <w:rPr>
          <w:rFonts w:ascii="Arial" w:hAnsi="Arial" w:cs="Arial"/>
          <w:sz w:val="24"/>
          <w:szCs w:val="24"/>
        </w:rPr>
        <w:t xml:space="preserve"> February 2021).</w:t>
      </w:r>
    </w:p>
    <w:p w14:paraId="3804FC08" w14:textId="33391BA2" w:rsidR="00486ECF" w:rsidRDefault="00486ECF" w:rsidP="00BF7A21">
      <w:pPr>
        <w:spacing w:line="360" w:lineRule="auto"/>
        <w:jc w:val="both"/>
        <w:rPr>
          <w:rFonts w:ascii="Arial" w:hAnsi="Arial" w:cs="Arial"/>
          <w:sz w:val="24"/>
          <w:szCs w:val="24"/>
        </w:rPr>
      </w:pPr>
      <w:proofErr w:type="spellStart"/>
      <w:r>
        <w:rPr>
          <w:rFonts w:ascii="Arial" w:hAnsi="Arial" w:cs="Arial"/>
          <w:sz w:val="24"/>
          <w:szCs w:val="24"/>
        </w:rPr>
        <w:t>Ofcom</w:t>
      </w:r>
      <w:proofErr w:type="spellEnd"/>
      <w:r>
        <w:rPr>
          <w:rFonts w:ascii="Arial" w:hAnsi="Arial" w:cs="Arial"/>
          <w:sz w:val="24"/>
          <w:szCs w:val="24"/>
        </w:rPr>
        <w:t xml:space="preserve"> (2018) </w:t>
      </w:r>
      <w:r w:rsidRPr="00486ECF">
        <w:rPr>
          <w:rFonts w:ascii="Arial" w:hAnsi="Arial" w:cs="Arial"/>
          <w:i/>
          <w:iCs/>
          <w:sz w:val="24"/>
          <w:szCs w:val="24"/>
        </w:rPr>
        <w:t>Communications Market Report</w:t>
      </w:r>
      <w:r>
        <w:rPr>
          <w:rFonts w:ascii="Arial" w:hAnsi="Arial" w:cs="Arial"/>
          <w:sz w:val="24"/>
          <w:szCs w:val="24"/>
        </w:rPr>
        <w:t xml:space="preserve">. Available at: </w:t>
      </w:r>
      <w:hyperlink r:id="rId23" w:history="1">
        <w:r w:rsidRPr="00C3397F">
          <w:rPr>
            <w:rStyle w:val="Hyperlink"/>
            <w:rFonts w:ascii="Arial" w:hAnsi="Arial" w:cs="Arial"/>
            <w:sz w:val="24"/>
            <w:szCs w:val="24"/>
          </w:rPr>
          <w:t>https://www.ofcom.org.uk/__data/assets/pdf_file/0022/117256/CMR-2018-narrative-report.pdf</w:t>
        </w:r>
      </w:hyperlink>
      <w:r>
        <w:rPr>
          <w:rFonts w:ascii="Arial" w:hAnsi="Arial" w:cs="Arial"/>
          <w:sz w:val="24"/>
          <w:szCs w:val="24"/>
        </w:rPr>
        <w:t xml:space="preserve"> (Accessed: 28</w:t>
      </w:r>
      <w:r w:rsidRPr="00486ECF">
        <w:rPr>
          <w:rFonts w:ascii="Arial" w:hAnsi="Arial" w:cs="Arial"/>
          <w:sz w:val="24"/>
          <w:szCs w:val="24"/>
          <w:vertAlign w:val="superscript"/>
        </w:rPr>
        <w:t>th</w:t>
      </w:r>
      <w:r>
        <w:rPr>
          <w:rFonts w:ascii="Arial" w:hAnsi="Arial" w:cs="Arial"/>
          <w:sz w:val="24"/>
          <w:szCs w:val="24"/>
        </w:rPr>
        <w:t xml:space="preserve"> February 2021).</w:t>
      </w:r>
    </w:p>
    <w:p w14:paraId="22C7DA26" w14:textId="7DA88162" w:rsidR="008F01ED" w:rsidRDefault="008F01ED" w:rsidP="00BF7A21">
      <w:pPr>
        <w:spacing w:line="360" w:lineRule="auto"/>
        <w:jc w:val="both"/>
        <w:rPr>
          <w:rFonts w:ascii="Arial" w:hAnsi="Arial" w:cs="Arial"/>
          <w:sz w:val="24"/>
          <w:szCs w:val="24"/>
        </w:rPr>
      </w:pPr>
      <w:r>
        <w:rPr>
          <w:rFonts w:ascii="Arial" w:hAnsi="Arial" w:cs="Arial"/>
          <w:sz w:val="24"/>
          <w:szCs w:val="24"/>
        </w:rPr>
        <w:t xml:space="preserve">PACEY (2021) </w:t>
      </w:r>
      <w:r w:rsidRPr="008F01ED">
        <w:rPr>
          <w:rFonts w:ascii="Arial" w:hAnsi="Arial" w:cs="Arial"/>
          <w:i/>
          <w:iCs/>
          <w:sz w:val="24"/>
          <w:szCs w:val="24"/>
        </w:rPr>
        <w:t>Welsh Language Development</w:t>
      </w:r>
      <w:r>
        <w:rPr>
          <w:rFonts w:ascii="Arial" w:hAnsi="Arial" w:cs="Arial"/>
          <w:sz w:val="24"/>
          <w:szCs w:val="24"/>
        </w:rPr>
        <w:t xml:space="preserve">. Available at: </w:t>
      </w:r>
      <w:hyperlink r:id="rId24" w:history="1">
        <w:r w:rsidRPr="00830620">
          <w:rPr>
            <w:rStyle w:val="Hyperlink"/>
            <w:rFonts w:ascii="Arial" w:hAnsi="Arial" w:cs="Arial"/>
            <w:sz w:val="24"/>
            <w:szCs w:val="24"/>
          </w:rPr>
          <w:t>https://www.pacey.org.uk/welsh-language-development/</w:t>
        </w:r>
      </w:hyperlink>
      <w:r>
        <w:rPr>
          <w:rFonts w:ascii="Arial" w:hAnsi="Arial" w:cs="Arial"/>
          <w:sz w:val="24"/>
          <w:szCs w:val="24"/>
        </w:rPr>
        <w:t xml:space="preserve"> (Accessed: 26</w:t>
      </w:r>
      <w:r w:rsidRPr="008F01ED">
        <w:rPr>
          <w:rFonts w:ascii="Arial" w:hAnsi="Arial" w:cs="Arial"/>
          <w:sz w:val="24"/>
          <w:szCs w:val="24"/>
          <w:vertAlign w:val="superscript"/>
        </w:rPr>
        <w:t>th</w:t>
      </w:r>
      <w:r>
        <w:rPr>
          <w:rFonts w:ascii="Arial" w:hAnsi="Arial" w:cs="Arial"/>
          <w:sz w:val="24"/>
          <w:szCs w:val="24"/>
        </w:rPr>
        <w:t xml:space="preserve"> February 2021).</w:t>
      </w:r>
    </w:p>
    <w:p w14:paraId="447886F6" w14:textId="51F1811B" w:rsidR="00713CCA" w:rsidRDefault="00713CCA" w:rsidP="00BF7A21">
      <w:pPr>
        <w:spacing w:line="360" w:lineRule="auto"/>
        <w:jc w:val="both"/>
        <w:rPr>
          <w:rFonts w:ascii="Arial" w:hAnsi="Arial" w:cs="Arial"/>
          <w:sz w:val="24"/>
          <w:szCs w:val="24"/>
        </w:rPr>
      </w:pPr>
      <w:r>
        <w:rPr>
          <w:rFonts w:ascii="Arial" w:hAnsi="Arial" w:cs="Arial"/>
          <w:sz w:val="24"/>
          <w:szCs w:val="24"/>
        </w:rPr>
        <w:t xml:space="preserve">Play Wales (2021) </w:t>
      </w:r>
      <w:r w:rsidRPr="00713CCA">
        <w:rPr>
          <w:rFonts w:ascii="Arial" w:hAnsi="Arial" w:cs="Arial"/>
          <w:i/>
          <w:iCs/>
          <w:sz w:val="24"/>
          <w:szCs w:val="24"/>
        </w:rPr>
        <w:t>School Play Policy</w:t>
      </w:r>
      <w:r>
        <w:rPr>
          <w:rFonts w:ascii="Arial" w:hAnsi="Arial" w:cs="Arial"/>
          <w:sz w:val="24"/>
          <w:szCs w:val="24"/>
        </w:rPr>
        <w:t xml:space="preserve">. Available at: </w:t>
      </w:r>
      <w:hyperlink r:id="rId25" w:history="1">
        <w:r w:rsidRPr="00830620">
          <w:rPr>
            <w:rStyle w:val="Hyperlink"/>
            <w:rFonts w:ascii="Arial" w:hAnsi="Arial" w:cs="Arial"/>
            <w:sz w:val="24"/>
            <w:szCs w:val="24"/>
          </w:rPr>
          <w:t>https://www.playwales.org.uk/eng/schoolplaypolicy</w:t>
        </w:r>
      </w:hyperlink>
      <w:r>
        <w:rPr>
          <w:rFonts w:ascii="Arial" w:hAnsi="Arial" w:cs="Arial"/>
          <w:sz w:val="24"/>
          <w:szCs w:val="24"/>
        </w:rPr>
        <w:t xml:space="preserve"> (Accessed: 26</w:t>
      </w:r>
      <w:r w:rsidRPr="00713CCA">
        <w:rPr>
          <w:rFonts w:ascii="Arial" w:hAnsi="Arial" w:cs="Arial"/>
          <w:sz w:val="24"/>
          <w:szCs w:val="24"/>
          <w:vertAlign w:val="superscript"/>
        </w:rPr>
        <w:t>th</w:t>
      </w:r>
      <w:r>
        <w:rPr>
          <w:rFonts w:ascii="Arial" w:hAnsi="Arial" w:cs="Arial"/>
          <w:sz w:val="24"/>
          <w:szCs w:val="24"/>
        </w:rPr>
        <w:t xml:space="preserve"> February 2021).</w:t>
      </w:r>
    </w:p>
    <w:p w14:paraId="54C15A25" w14:textId="449EE4FE" w:rsidR="000B2C71" w:rsidRDefault="000B2C71" w:rsidP="00BF7A21">
      <w:pPr>
        <w:spacing w:line="360" w:lineRule="auto"/>
        <w:jc w:val="both"/>
        <w:rPr>
          <w:rFonts w:ascii="Arial" w:hAnsi="Arial" w:cs="Arial"/>
          <w:sz w:val="24"/>
          <w:szCs w:val="24"/>
        </w:rPr>
      </w:pPr>
      <w:r>
        <w:rPr>
          <w:rFonts w:ascii="Arial" w:hAnsi="Arial" w:cs="Arial"/>
          <w:sz w:val="24"/>
          <w:szCs w:val="24"/>
        </w:rPr>
        <w:t xml:space="preserve">Queensland Government (2021) </w:t>
      </w:r>
      <w:r w:rsidRPr="000B2C71">
        <w:rPr>
          <w:rFonts w:ascii="Arial" w:hAnsi="Arial" w:cs="Arial"/>
          <w:i/>
          <w:iCs/>
          <w:sz w:val="24"/>
          <w:szCs w:val="24"/>
        </w:rPr>
        <w:t>Is Your Child a Victim of Cyberbullying?</w:t>
      </w:r>
      <w:r>
        <w:rPr>
          <w:rFonts w:ascii="Arial" w:hAnsi="Arial" w:cs="Arial"/>
          <w:sz w:val="24"/>
          <w:szCs w:val="24"/>
        </w:rPr>
        <w:t xml:space="preserve"> [Image]. Available at: </w:t>
      </w:r>
      <w:hyperlink r:id="rId26" w:history="1">
        <w:r w:rsidRPr="004A0254">
          <w:rPr>
            <w:rStyle w:val="Hyperlink"/>
            <w:rFonts w:ascii="Arial" w:hAnsi="Arial" w:cs="Arial"/>
            <w:sz w:val="24"/>
            <w:szCs w:val="24"/>
          </w:rPr>
          <w:t>https://www.childrens.health.qld.gov.au/blog-is-your-child-a-victim-of-cyberbullying/</w:t>
        </w:r>
      </w:hyperlink>
      <w:r>
        <w:rPr>
          <w:rFonts w:ascii="Arial" w:hAnsi="Arial" w:cs="Arial"/>
          <w:sz w:val="24"/>
          <w:szCs w:val="24"/>
        </w:rPr>
        <w:t xml:space="preserve"> (Accessed: 23</w:t>
      </w:r>
      <w:r w:rsidRPr="000B2C71">
        <w:rPr>
          <w:rFonts w:ascii="Arial" w:hAnsi="Arial" w:cs="Arial"/>
          <w:sz w:val="24"/>
          <w:szCs w:val="24"/>
          <w:vertAlign w:val="superscript"/>
        </w:rPr>
        <w:t>rd</w:t>
      </w:r>
      <w:r>
        <w:rPr>
          <w:rFonts w:ascii="Arial" w:hAnsi="Arial" w:cs="Arial"/>
          <w:sz w:val="24"/>
          <w:szCs w:val="24"/>
        </w:rPr>
        <w:t xml:space="preserve"> February 2021).</w:t>
      </w:r>
    </w:p>
    <w:p w14:paraId="1156DF08" w14:textId="71F086AC" w:rsidR="00E55D38" w:rsidRDefault="00E55D38" w:rsidP="00BF7A21">
      <w:pPr>
        <w:spacing w:line="360" w:lineRule="auto"/>
        <w:jc w:val="both"/>
        <w:rPr>
          <w:rFonts w:ascii="Arial" w:hAnsi="Arial" w:cs="Arial"/>
          <w:sz w:val="24"/>
          <w:szCs w:val="24"/>
        </w:rPr>
      </w:pPr>
      <w:r>
        <w:rPr>
          <w:rFonts w:ascii="Arial" w:hAnsi="Arial" w:cs="Arial"/>
          <w:sz w:val="24"/>
          <w:szCs w:val="24"/>
        </w:rPr>
        <w:t xml:space="preserve">Reading Rockets (2013) </w:t>
      </w:r>
      <w:r w:rsidRPr="00E55D38">
        <w:rPr>
          <w:rFonts w:ascii="Arial" w:hAnsi="Arial" w:cs="Arial"/>
          <w:i/>
          <w:iCs/>
          <w:sz w:val="24"/>
          <w:szCs w:val="24"/>
        </w:rPr>
        <w:t>Children and Digital Media: Rethinking Parent Roles</w:t>
      </w:r>
      <w:r w:rsidR="00AD00B5">
        <w:rPr>
          <w:rFonts w:ascii="Arial" w:hAnsi="Arial" w:cs="Arial"/>
          <w:i/>
          <w:iCs/>
          <w:sz w:val="24"/>
          <w:szCs w:val="24"/>
        </w:rPr>
        <w:t xml:space="preserve"> </w:t>
      </w:r>
      <w:r w:rsidR="00AD00B5" w:rsidRPr="00AD00B5">
        <w:rPr>
          <w:rFonts w:ascii="Arial" w:hAnsi="Arial" w:cs="Arial"/>
          <w:sz w:val="24"/>
          <w:szCs w:val="24"/>
        </w:rPr>
        <w:t>[</w:t>
      </w:r>
      <w:r w:rsidR="00AD00B5">
        <w:rPr>
          <w:rFonts w:ascii="Arial" w:hAnsi="Arial" w:cs="Arial"/>
          <w:sz w:val="24"/>
          <w:szCs w:val="24"/>
        </w:rPr>
        <w:t>I</w:t>
      </w:r>
      <w:r w:rsidR="00AD00B5" w:rsidRPr="00AD00B5">
        <w:rPr>
          <w:rFonts w:ascii="Arial" w:hAnsi="Arial" w:cs="Arial"/>
          <w:sz w:val="24"/>
          <w:szCs w:val="24"/>
        </w:rPr>
        <w:t>mage]</w:t>
      </w:r>
      <w:r w:rsidRPr="00AD00B5">
        <w:rPr>
          <w:rFonts w:ascii="Arial" w:hAnsi="Arial" w:cs="Arial"/>
          <w:sz w:val="24"/>
          <w:szCs w:val="24"/>
        </w:rPr>
        <w:t>.</w:t>
      </w:r>
      <w:r>
        <w:rPr>
          <w:rFonts w:ascii="Arial" w:hAnsi="Arial" w:cs="Arial"/>
          <w:sz w:val="24"/>
          <w:szCs w:val="24"/>
        </w:rPr>
        <w:t xml:space="preserve"> Available at: </w:t>
      </w:r>
      <w:hyperlink r:id="rId27" w:history="1">
        <w:r w:rsidRPr="00F850FA">
          <w:rPr>
            <w:rStyle w:val="Hyperlink"/>
            <w:rFonts w:ascii="Arial" w:hAnsi="Arial" w:cs="Arial"/>
            <w:sz w:val="24"/>
            <w:szCs w:val="24"/>
          </w:rPr>
          <w:t>https://www.readingrockets.org/article/children-and-digital-media-rethinking-parent-roles</w:t>
        </w:r>
      </w:hyperlink>
      <w:r>
        <w:rPr>
          <w:rFonts w:ascii="Arial" w:hAnsi="Arial" w:cs="Arial"/>
          <w:sz w:val="24"/>
          <w:szCs w:val="24"/>
        </w:rPr>
        <w:t xml:space="preserve"> (Accessed: 10</w:t>
      </w:r>
      <w:r w:rsidRPr="00E55D38">
        <w:rPr>
          <w:rFonts w:ascii="Arial" w:hAnsi="Arial" w:cs="Arial"/>
          <w:sz w:val="24"/>
          <w:szCs w:val="24"/>
          <w:vertAlign w:val="superscript"/>
        </w:rPr>
        <w:t>th</w:t>
      </w:r>
      <w:r>
        <w:rPr>
          <w:rFonts w:ascii="Arial" w:hAnsi="Arial" w:cs="Arial"/>
          <w:sz w:val="24"/>
          <w:szCs w:val="24"/>
        </w:rPr>
        <w:t xml:space="preserve"> February 2021).</w:t>
      </w:r>
    </w:p>
    <w:p w14:paraId="336B645A" w14:textId="7B6B8A05" w:rsidR="005A59C7" w:rsidRDefault="005A59C7" w:rsidP="00BF7A21">
      <w:pPr>
        <w:spacing w:line="360" w:lineRule="auto"/>
        <w:jc w:val="both"/>
        <w:rPr>
          <w:rFonts w:ascii="Arial" w:hAnsi="Arial" w:cs="Arial"/>
          <w:sz w:val="24"/>
          <w:szCs w:val="24"/>
        </w:rPr>
      </w:pPr>
      <w:proofErr w:type="spellStart"/>
      <w:r>
        <w:rPr>
          <w:rFonts w:ascii="Arial" w:hAnsi="Arial" w:cs="Arial"/>
          <w:sz w:val="24"/>
          <w:szCs w:val="24"/>
        </w:rPr>
        <w:t>Rowlinson</w:t>
      </w:r>
      <w:proofErr w:type="spellEnd"/>
      <w:r>
        <w:rPr>
          <w:rFonts w:ascii="Arial" w:hAnsi="Arial" w:cs="Arial"/>
          <w:sz w:val="24"/>
          <w:szCs w:val="24"/>
        </w:rPr>
        <w:t xml:space="preserve">, J. (2019) </w:t>
      </w:r>
      <w:r w:rsidRPr="005A59C7">
        <w:rPr>
          <w:rFonts w:ascii="Arial" w:hAnsi="Arial" w:cs="Arial"/>
          <w:i/>
          <w:iCs/>
          <w:sz w:val="24"/>
          <w:szCs w:val="24"/>
        </w:rPr>
        <w:t>The Internet and Children: The Risks</w:t>
      </w:r>
      <w:r>
        <w:rPr>
          <w:rFonts w:ascii="Arial" w:hAnsi="Arial" w:cs="Arial"/>
          <w:sz w:val="24"/>
          <w:szCs w:val="24"/>
        </w:rPr>
        <w:t xml:space="preserve">. Available at: </w:t>
      </w:r>
      <w:hyperlink r:id="rId28" w:anchor=":~:text=%20The%20Internet%20and%20Children:%20The%20Risks%20,antisocial%20or%20illegal%20behaviour%20while%20using...%20More" w:history="1">
        <w:r w:rsidRPr="004A0254">
          <w:rPr>
            <w:rStyle w:val="Hyperlink"/>
            <w:rFonts w:ascii="Arial" w:hAnsi="Arial" w:cs="Arial"/>
            <w:sz w:val="24"/>
            <w:szCs w:val="24"/>
          </w:rPr>
          <w:t>http://www.safekids.co.uk/ChildrenInternetRisks.html#:~:text=%20The%20Internet%</w:t>
        </w:r>
        <w:r w:rsidRPr="004A0254">
          <w:rPr>
            <w:rStyle w:val="Hyperlink"/>
            <w:rFonts w:ascii="Arial" w:hAnsi="Arial" w:cs="Arial"/>
            <w:sz w:val="24"/>
            <w:szCs w:val="24"/>
          </w:rPr>
          <w:lastRenderedPageBreak/>
          <w:t>20and%20Children:%20The%20Risks%20,antisocial%20or%20illegal%20behaviour%20while%20using...%20More</w:t>
        </w:r>
      </w:hyperlink>
      <w:r>
        <w:rPr>
          <w:rFonts w:ascii="Arial" w:hAnsi="Arial" w:cs="Arial"/>
          <w:sz w:val="24"/>
          <w:szCs w:val="24"/>
        </w:rPr>
        <w:t xml:space="preserve"> (Accessed: 23</w:t>
      </w:r>
      <w:r w:rsidRPr="005A59C7">
        <w:rPr>
          <w:rFonts w:ascii="Arial" w:hAnsi="Arial" w:cs="Arial"/>
          <w:sz w:val="24"/>
          <w:szCs w:val="24"/>
          <w:vertAlign w:val="superscript"/>
        </w:rPr>
        <w:t>rd</w:t>
      </w:r>
      <w:r>
        <w:rPr>
          <w:rFonts w:ascii="Arial" w:hAnsi="Arial" w:cs="Arial"/>
          <w:sz w:val="24"/>
          <w:szCs w:val="24"/>
        </w:rPr>
        <w:t xml:space="preserve"> February 2021).</w:t>
      </w:r>
    </w:p>
    <w:p w14:paraId="679AD069" w14:textId="73AC9AFB" w:rsidR="004B392F" w:rsidRDefault="004B392F" w:rsidP="004B392F">
      <w:pPr>
        <w:spacing w:line="360" w:lineRule="auto"/>
        <w:jc w:val="both"/>
        <w:rPr>
          <w:rFonts w:ascii="Arial" w:hAnsi="Arial" w:cs="Arial"/>
          <w:sz w:val="24"/>
          <w:szCs w:val="24"/>
        </w:rPr>
      </w:pPr>
      <w:proofErr w:type="spellStart"/>
      <w:r>
        <w:rPr>
          <w:rFonts w:ascii="Arial" w:hAnsi="Arial" w:cs="Arial"/>
          <w:sz w:val="24"/>
          <w:szCs w:val="24"/>
        </w:rPr>
        <w:t>Shapi’i</w:t>
      </w:r>
      <w:proofErr w:type="spellEnd"/>
      <w:r>
        <w:rPr>
          <w:rFonts w:ascii="Arial" w:hAnsi="Arial" w:cs="Arial"/>
          <w:sz w:val="24"/>
          <w:szCs w:val="24"/>
        </w:rPr>
        <w:t>, A. et. al. (2018) ‘</w:t>
      </w:r>
      <w:r w:rsidRPr="004B392F">
        <w:rPr>
          <w:rFonts w:ascii="Arial" w:hAnsi="Arial" w:cs="Arial"/>
          <w:sz w:val="24"/>
          <w:szCs w:val="24"/>
        </w:rPr>
        <w:t>Interactive Games Using Hand-Eye Coordination Method for</w:t>
      </w:r>
      <w:r>
        <w:rPr>
          <w:rFonts w:ascii="Arial" w:hAnsi="Arial" w:cs="Arial"/>
          <w:sz w:val="24"/>
          <w:szCs w:val="24"/>
        </w:rPr>
        <w:t xml:space="preserve"> </w:t>
      </w:r>
      <w:r w:rsidRPr="004B392F">
        <w:rPr>
          <w:rFonts w:ascii="Arial" w:hAnsi="Arial" w:cs="Arial"/>
          <w:sz w:val="24"/>
          <w:szCs w:val="24"/>
        </w:rPr>
        <w:t>Autistic</w:t>
      </w:r>
      <w:r>
        <w:rPr>
          <w:rFonts w:ascii="Arial" w:hAnsi="Arial" w:cs="Arial"/>
          <w:sz w:val="24"/>
          <w:szCs w:val="24"/>
        </w:rPr>
        <w:t xml:space="preserve"> </w:t>
      </w:r>
      <w:r w:rsidRPr="004B392F">
        <w:rPr>
          <w:rFonts w:ascii="Arial" w:hAnsi="Arial" w:cs="Arial"/>
          <w:sz w:val="24"/>
          <w:szCs w:val="24"/>
        </w:rPr>
        <w:t>Children Therapy</w:t>
      </w:r>
      <w:r>
        <w:rPr>
          <w:rFonts w:ascii="Arial" w:hAnsi="Arial" w:cs="Arial"/>
          <w:sz w:val="24"/>
          <w:szCs w:val="24"/>
        </w:rPr>
        <w:t xml:space="preserve">’, </w:t>
      </w:r>
      <w:r w:rsidRPr="004B392F">
        <w:rPr>
          <w:rFonts w:ascii="Arial" w:hAnsi="Arial" w:cs="Arial"/>
          <w:i/>
          <w:iCs/>
          <w:sz w:val="24"/>
          <w:szCs w:val="24"/>
        </w:rPr>
        <w:t>International Journal on Advanced Science Engineering Information Technology</w:t>
      </w:r>
      <w:r>
        <w:rPr>
          <w:rFonts w:ascii="Arial" w:hAnsi="Arial" w:cs="Arial"/>
          <w:sz w:val="24"/>
          <w:szCs w:val="24"/>
        </w:rPr>
        <w:t>, 8(4-2), pp. 1381-1386.</w:t>
      </w:r>
    </w:p>
    <w:p w14:paraId="3C780392" w14:textId="47D9B030" w:rsidR="000D3B12" w:rsidRDefault="000D3B12" w:rsidP="00BF7A21">
      <w:pPr>
        <w:spacing w:line="360" w:lineRule="auto"/>
        <w:jc w:val="both"/>
        <w:rPr>
          <w:rFonts w:ascii="Arial" w:hAnsi="Arial" w:cs="Arial"/>
          <w:sz w:val="24"/>
          <w:szCs w:val="24"/>
        </w:rPr>
      </w:pPr>
      <w:proofErr w:type="spellStart"/>
      <w:r>
        <w:rPr>
          <w:rFonts w:ascii="Arial" w:hAnsi="Arial" w:cs="Arial"/>
          <w:sz w:val="24"/>
          <w:szCs w:val="24"/>
        </w:rPr>
        <w:t>Sigman</w:t>
      </w:r>
      <w:proofErr w:type="spellEnd"/>
      <w:r>
        <w:rPr>
          <w:rFonts w:ascii="Arial" w:hAnsi="Arial" w:cs="Arial"/>
          <w:sz w:val="24"/>
          <w:szCs w:val="24"/>
        </w:rPr>
        <w:t xml:space="preserve">, A. (2012) ‘Time for a view on screen time’, </w:t>
      </w:r>
      <w:r w:rsidRPr="000D3B12">
        <w:rPr>
          <w:rFonts w:ascii="Arial" w:hAnsi="Arial" w:cs="Arial"/>
          <w:i/>
          <w:iCs/>
          <w:sz w:val="24"/>
          <w:szCs w:val="24"/>
        </w:rPr>
        <w:t>Archives of Disease in Childhood</w:t>
      </w:r>
      <w:r>
        <w:rPr>
          <w:rFonts w:ascii="Arial" w:hAnsi="Arial" w:cs="Arial"/>
          <w:sz w:val="24"/>
          <w:szCs w:val="24"/>
        </w:rPr>
        <w:t>, 97(11). DOI:</w:t>
      </w:r>
      <w:r w:rsidRPr="000D3B12">
        <w:rPr>
          <w:rFonts w:ascii="Arial" w:hAnsi="Arial" w:cs="Arial"/>
          <w:sz w:val="24"/>
          <w:szCs w:val="24"/>
        </w:rPr>
        <w:t>10.1136/archdischild-2012-302196</w:t>
      </w:r>
      <w:r>
        <w:rPr>
          <w:rFonts w:ascii="Arial" w:hAnsi="Arial" w:cs="Arial"/>
          <w:sz w:val="24"/>
          <w:szCs w:val="24"/>
        </w:rPr>
        <w:t>.</w:t>
      </w:r>
    </w:p>
    <w:p w14:paraId="0548EAB9" w14:textId="695304B8" w:rsidR="0010684B" w:rsidRDefault="0010684B" w:rsidP="00BF7A21">
      <w:pPr>
        <w:spacing w:line="360" w:lineRule="auto"/>
        <w:jc w:val="both"/>
        <w:rPr>
          <w:rFonts w:ascii="Arial" w:hAnsi="Arial" w:cs="Arial"/>
          <w:sz w:val="24"/>
          <w:szCs w:val="24"/>
        </w:rPr>
      </w:pPr>
      <w:r>
        <w:rPr>
          <w:rFonts w:ascii="Arial" w:hAnsi="Arial" w:cs="Arial"/>
          <w:sz w:val="24"/>
          <w:szCs w:val="24"/>
        </w:rPr>
        <w:t xml:space="preserve">Smith, G. G. (2004) ‘How Do Computer Games Affect Your Children?’, </w:t>
      </w:r>
      <w:r w:rsidRPr="0010684B">
        <w:rPr>
          <w:rFonts w:ascii="Arial" w:hAnsi="Arial" w:cs="Arial"/>
          <w:i/>
          <w:iCs/>
          <w:sz w:val="24"/>
          <w:szCs w:val="24"/>
        </w:rPr>
        <w:t>Eurasian Journal of Educational Research</w:t>
      </w:r>
      <w:r>
        <w:rPr>
          <w:rFonts w:ascii="Arial" w:hAnsi="Arial" w:cs="Arial"/>
          <w:sz w:val="24"/>
          <w:szCs w:val="24"/>
        </w:rPr>
        <w:t>, 17, pp. 72-80.</w:t>
      </w:r>
    </w:p>
    <w:p w14:paraId="30E8E421" w14:textId="75559E1C" w:rsidR="00674BA4" w:rsidRDefault="00674BA4" w:rsidP="00BF7A21">
      <w:pPr>
        <w:spacing w:line="360" w:lineRule="auto"/>
        <w:jc w:val="both"/>
        <w:rPr>
          <w:rFonts w:ascii="Arial" w:hAnsi="Arial" w:cs="Arial"/>
          <w:sz w:val="24"/>
          <w:szCs w:val="24"/>
        </w:rPr>
      </w:pPr>
      <w:r>
        <w:rPr>
          <w:rFonts w:ascii="Arial" w:hAnsi="Arial" w:cs="Arial"/>
          <w:sz w:val="24"/>
          <w:szCs w:val="24"/>
        </w:rPr>
        <w:t xml:space="preserve">SCAN (2021) </w:t>
      </w:r>
      <w:r w:rsidRPr="00674BA4">
        <w:rPr>
          <w:rFonts w:ascii="Arial" w:hAnsi="Arial" w:cs="Arial"/>
          <w:i/>
          <w:iCs/>
          <w:sz w:val="24"/>
          <w:szCs w:val="24"/>
        </w:rPr>
        <w:t>Social Development in Children</w:t>
      </w:r>
      <w:r>
        <w:rPr>
          <w:rFonts w:ascii="Arial" w:hAnsi="Arial" w:cs="Arial"/>
          <w:sz w:val="24"/>
          <w:szCs w:val="24"/>
        </w:rPr>
        <w:t xml:space="preserve">. Available at: </w:t>
      </w:r>
      <w:hyperlink r:id="rId29" w:history="1">
        <w:r w:rsidRPr="00C3397F">
          <w:rPr>
            <w:rStyle w:val="Hyperlink"/>
            <w:rFonts w:ascii="Arial" w:hAnsi="Arial" w:cs="Arial"/>
            <w:sz w:val="24"/>
            <w:szCs w:val="24"/>
          </w:rPr>
          <w:t>https://www.scanva.org/support-for-parents/parent-resource-center-2/social-development-in-children/</w:t>
        </w:r>
      </w:hyperlink>
      <w:r>
        <w:rPr>
          <w:rFonts w:ascii="Arial" w:hAnsi="Arial" w:cs="Arial"/>
          <w:sz w:val="24"/>
          <w:szCs w:val="24"/>
        </w:rPr>
        <w:t xml:space="preserve"> (Accessed: 28</w:t>
      </w:r>
      <w:r w:rsidRPr="00674BA4">
        <w:rPr>
          <w:rFonts w:ascii="Arial" w:hAnsi="Arial" w:cs="Arial"/>
          <w:sz w:val="24"/>
          <w:szCs w:val="24"/>
          <w:vertAlign w:val="superscript"/>
        </w:rPr>
        <w:t>th</w:t>
      </w:r>
      <w:r>
        <w:rPr>
          <w:rFonts w:ascii="Arial" w:hAnsi="Arial" w:cs="Arial"/>
          <w:sz w:val="24"/>
          <w:szCs w:val="24"/>
        </w:rPr>
        <w:t xml:space="preserve"> February 2021).</w:t>
      </w:r>
    </w:p>
    <w:p w14:paraId="709FA004" w14:textId="231E93DF" w:rsidR="007902BA" w:rsidRDefault="007902BA" w:rsidP="00BF7A21">
      <w:pPr>
        <w:spacing w:line="360" w:lineRule="auto"/>
        <w:jc w:val="both"/>
        <w:rPr>
          <w:rFonts w:ascii="Arial" w:hAnsi="Arial" w:cs="Arial"/>
          <w:sz w:val="24"/>
          <w:szCs w:val="24"/>
        </w:rPr>
      </w:pPr>
      <w:r>
        <w:rPr>
          <w:rFonts w:ascii="Arial" w:hAnsi="Arial" w:cs="Arial"/>
          <w:sz w:val="24"/>
          <w:szCs w:val="24"/>
        </w:rPr>
        <w:t xml:space="preserve">Subrahmanyam, K., </w:t>
      </w:r>
      <w:proofErr w:type="spellStart"/>
      <w:r>
        <w:rPr>
          <w:rFonts w:ascii="Arial" w:hAnsi="Arial" w:cs="Arial"/>
          <w:sz w:val="24"/>
          <w:szCs w:val="24"/>
        </w:rPr>
        <w:t>Frison</w:t>
      </w:r>
      <w:proofErr w:type="spellEnd"/>
      <w:r>
        <w:rPr>
          <w:rFonts w:ascii="Arial" w:hAnsi="Arial" w:cs="Arial"/>
          <w:sz w:val="24"/>
          <w:szCs w:val="24"/>
        </w:rPr>
        <w:t xml:space="preserve">, E. and </w:t>
      </w:r>
      <w:proofErr w:type="spellStart"/>
      <w:r>
        <w:rPr>
          <w:rFonts w:ascii="Arial" w:hAnsi="Arial" w:cs="Arial"/>
          <w:sz w:val="24"/>
          <w:szCs w:val="24"/>
        </w:rPr>
        <w:t>Michikyan</w:t>
      </w:r>
      <w:proofErr w:type="spellEnd"/>
      <w:r>
        <w:rPr>
          <w:rFonts w:ascii="Arial" w:hAnsi="Arial" w:cs="Arial"/>
          <w:sz w:val="24"/>
          <w:szCs w:val="24"/>
        </w:rPr>
        <w:t xml:space="preserve">, M. (2020) </w:t>
      </w:r>
      <w:r w:rsidR="0068300D">
        <w:rPr>
          <w:rFonts w:ascii="Arial" w:hAnsi="Arial" w:cs="Arial"/>
          <w:sz w:val="24"/>
          <w:szCs w:val="24"/>
        </w:rPr>
        <w:t>‘</w:t>
      </w:r>
      <w:r w:rsidR="0068300D" w:rsidRPr="0068300D">
        <w:rPr>
          <w:rFonts w:ascii="Arial" w:hAnsi="Arial" w:cs="Arial"/>
          <w:sz w:val="24"/>
          <w:szCs w:val="24"/>
        </w:rPr>
        <w:t>The relation between face</w:t>
      </w:r>
      <w:r w:rsidR="0068300D" w:rsidRPr="0068300D">
        <w:rPr>
          <w:rFonts w:ascii="Cambria Math" w:hAnsi="Cambria Math" w:cs="Cambria Math"/>
          <w:sz w:val="24"/>
          <w:szCs w:val="24"/>
        </w:rPr>
        <w:t>‐</w:t>
      </w:r>
      <w:r w:rsidR="0068300D" w:rsidRPr="0068300D">
        <w:rPr>
          <w:rFonts w:ascii="Arial" w:hAnsi="Arial" w:cs="Arial"/>
          <w:sz w:val="24"/>
          <w:szCs w:val="24"/>
        </w:rPr>
        <w:t>to</w:t>
      </w:r>
      <w:r w:rsidR="0068300D" w:rsidRPr="0068300D">
        <w:rPr>
          <w:rFonts w:ascii="Cambria Math" w:hAnsi="Cambria Math" w:cs="Cambria Math"/>
          <w:sz w:val="24"/>
          <w:szCs w:val="24"/>
        </w:rPr>
        <w:t>‐</w:t>
      </w:r>
      <w:r w:rsidR="0068300D" w:rsidRPr="0068300D">
        <w:rPr>
          <w:rFonts w:ascii="Arial" w:hAnsi="Arial" w:cs="Arial"/>
          <w:sz w:val="24"/>
          <w:szCs w:val="24"/>
        </w:rPr>
        <w:t>face and digital interactions and self</w:t>
      </w:r>
      <w:r w:rsidR="0068300D" w:rsidRPr="0068300D">
        <w:rPr>
          <w:rFonts w:ascii="Cambria Math" w:hAnsi="Cambria Math" w:cs="Cambria Math"/>
          <w:sz w:val="24"/>
          <w:szCs w:val="24"/>
        </w:rPr>
        <w:t>‐</w:t>
      </w:r>
      <w:r w:rsidR="0068300D" w:rsidRPr="0068300D">
        <w:rPr>
          <w:rFonts w:ascii="Arial" w:hAnsi="Arial" w:cs="Arial"/>
          <w:sz w:val="24"/>
          <w:szCs w:val="24"/>
        </w:rPr>
        <w:t>esteem: A daily diary study</w:t>
      </w:r>
      <w:r w:rsidR="0068300D">
        <w:rPr>
          <w:rFonts w:ascii="Arial" w:hAnsi="Arial" w:cs="Arial"/>
          <w:sz w:val="24"/>
          <w:szCs w:val="24"/>
        </w:rPr>
        <w:t xml:space="preserve">’, </w:t>
      </w:r>
      <w:r w:rsidR="0068300D" w:rsidRPr="0003477A">
        <w:rPr>
          <w:rFonts w:ascii="Arial" w:hAnsi="Arial" w:cs="Arial"/>
          <w:i/>
          <w:iCs/>
          <w:sz w:val="24"/>
          <w:szCs w:val="24"/>
        </w:rPr>
        <w:t xml:space="preserve">Human </w:t>
      </w:r>
      <w:proofErr w:type="spellStart"/>
      <w:r w:rsidR="0068300D" w:rsidRPr="0003477A">
        <w:rPr>
          <w:rFonts w:ascii="Arial" w:hAnsi="Arial" w:cs="Arial"/>
          <w:i/>
          <w:iCs/>
          <w:sz w:val="24"/>
          <w:szCs w:val="24"/>
        </w:rPr>
        <w:t>Behaviour</w:t>
      </w:r>
      <w:proofErr w:type="spellEnd"/>
      <w:r w:rsidR="0068300D" w:rsidRPr="0003477A">
        <w:rPr>
          <w:rFonts w:ascii="Arial" w:hAnsi="Arial" w:cs="Arial"/>
          <w:i/>
          <w:iCs/>
          <w:sz w:val="24"/>
          <w:szCs w:val="24"/>
        </w:rPr>
        <w:t xml:space="preserve"> and Emerging Technologies</w:t>
      </w:r>
      <w:r w:rsidR="0003477A">
        <w:rPr>
          <w:rFonts w:ascii="Arial" w:hAnsi="Arial" w:cs="Arial"/>
          <w:sz w:val="24"/>
          <w:szCs w:val="24"/>
        </w:rPr>
        <w:t>, 2(2), pp. 116-127.</w:t>
      </w:r>
    </w:p>
    <w:p w14:paraId="548BCF3D" w14:textId="261BD940" w:rsidR="00482B80" w:rsidRDefault="00482B80" w:rsidP="00BF7A21">
      <w:pPr>
        <w:spacing w:line="360" w:lineRule="auto"/>
        <w:jc w:val="both"/>
        <w:rPr>
          <w:rFonts w:ascii="Arial" w:hAnsi="Arial" w:cs="Arial"/>
          <w:sz w:val="24"/>
          <w:szCs w:val="24"/>
        </w:rPr>
      </w:pPr>
      <w:proofErr w:type="spellStart"/>
      <w:r>
        <w:rPr>
          <w:rFonts w:ascii="Arial" w:hAnsi="Arial" w:cs="Arial"/>
          <w:sz w:val="24"/>
          <w:szCs w:val="24"/>
        </w:rPr>
        <w:t>Tatangelo</w:t>
      </w:r>
      <w:proofErr w:type="spellEnd"/>
      <w:r>
        <w:rPr>
          <w:rFonts w:ascii="Arial" w:hAnsi="Arial" w:cs="Arial"/>
          <w:sz w:val="24"/>
          <w:szCs w:val="24"/>
        </w:rPr>
        <w:t xml:space="preserve">, G. L. and </w:t>
      </w:r>
      <w:proofErr w:type="spellStart"/>
      <w:r>
        <w:rPr>
          <w:rFonts w:ascii="Arial" w:hAnsi="Arial" w:cs="Arial"/>
          <w:sz w:val="24"/>
          <w:szCs w:val="24"/>
        </w:rPr>
        <w:t>Ricciardelli</w:t>
      </w:r>
      <w:proofErr w:type="spellEnd"/>
      <w:r>
        <w:rPr>
          <w:rFonts w:ascii="Arial" w:hAnsi="Arial" w:cs="Arial"/>
          <w:sz w:val="24"/>
          <w:szCs w:val="24"/>
        </w:rPr>
        <w:t xml:space="preserve">, L. A. (2015) ‘Children’s Body Image and Social Comparisons with Peers and the Media’, </w:t>
      </w:r>
      <w:r w:rsidRPr="00482B80">
        <w:rPr>
          <w:rFonts w:ascii="Arial" w:hAnsi="Arial" w:cs="Arial"/>
          <w:i/>
          <w:iCs/>
          <w:sz w:val="24"/>
          <w:szCs w:val="24"/>
        </w:rPr>
        <w:t>Journal of Health Psychology</w:t>
      </w:r>
      <w:r>
        <w:rPr>
          <w:rFonts w:ascii="Arial" w:hAnsi="Arial" w:cs="Arial"/>
          <w:sz w:val="24"/>
          <w:szCs w:val="24"/>
        </w:rPr>
        <w:t>, 22(6), pp. 776-</w:t>
      </w:r>
      <w:r w:rsidR="006C6060">
        <w:rPr>
          <w:rFonts w:ascii="Arial" w:hAnsi="Arial" w:cs="Arial"/>
          <w:sz w:val="24"/>
          <w:szCs w:val="24"/>
        </w:rPr>
        <w:t>787.</w:t>
      </w:r>
    </w:p>
    <w:p w14:paraId="2617EEA5" w14:textId="39B34350" w:rsidR="00D72BCA" w:rsidRDefault="00D72BCA" w:rsidP="00BF7A21">
      <w:pPr>
        <w:spacing w:line="360" w:lineRule="auto"/>
        <w:jc w:val="both"/>
        <w:rPr>
          <w:rFonts w:ascii="Arial" w:hAnsi="Arial" w:cs="Arial"/>
          <w:sz w:val="24"/>
          <w:szCs w:val="24"/>
        </w:rPr>
      </w:pPr>
      <w:r>
        <w:rPr>
          <w:rFonts w:ascii="Arial" w:hAnsi="Arial" w:cs="Arial"/>
          <w:sz w:val="24"/>
          <w:szCs w:val="24"/>
        </w:rPr>
        <w:t xml:space="preserve">Twitch (2021) </w:t>
      </w:r>
      <w:r w:rsidRPr="00D72BCA">
        <w:rPr>
          <w:rFonts w:ascii="Arial" w:hAnsi="Arial" w:cs="Arial"/>
          <w:i/>
          <w:iCs/>
          <w:sz w:val="24"/>
          <w:szCs w:val="24"/>
        </w:rPr>
        <w:t>Community Guidelines</w:t>
      </w:r>
      <w:r>
        <w:rPr>
          <w:rFonts w:ascii="Arial" w:hAnsi="Arial" w:cs="Arial"/>
          <w:sz w:val="24"/>
          <w:szCs w:val="24"/>
        </w:rPr>
        <w:t xml:space="preserve">. Available at: </w:t>
      </w:r>
      <w:hyperlink r:id="rId30" w:history="1">
        <w:r w:rsidRPr="00D025C7">
          <w:rPr>
            <w:rStyle w:val="Hyperlink"/>
            <w:rFonts w:ascii="Arial" w:hAnsi="Arial" w:cs="Arial"/>
            <w:sz w:val="24"/>
            <w:szCs w:val="24"/>
          </w:rPr>
          <w:t>https://www.twitch.tv/p/en/legal/community-guidelines/</w:t>
        </w:r>
      </w:hyperlink>
      <w:r>
        <w:rPr>
          <w:rFonts w:ascii="Arial" w:hAnsi="Arial" w:cs="Arial"/>
          <w:sz w:val="24"/>
          <w:szCs w:val="24"/>
        </w:rPr>
        <w:t xml:space="preserve"> (Accessed: 27</w:t>
      </w:r>
      <w:r w:rsidRPr="00D72BCA">
        <w:rPr>
          <w:rFonts w:ascii="Arial" w:hAnsi="Arial" w:cs="Arial"/>
          <w:sz w:val="24"/>
          <w:szCs w:val="24"/>
          <w:vertAlign w:val="superscript"/>
        </w:rPr>
        <w:t>th</w:t>
      </w:r>
      <w:r>
        <w:rPr>
          <w:rFonts w:ascii="Arial" w:hAnsi="Arial" w:cs="Arial"/>
          <w:sz w:val="24"/>
          <w:szCs w:val="24"/>
        </w:rPr>
        <w:t xml:space="preserve"> February 2021).</w:t>
      </w:r>
    </w:p>
    <w:p w14:paraId="41FBDB5D" w14:textId="4BF53D76" w:rsidR="00AF697C" w:rsidRDefault="00AF697C" w:rsidP="00BF7A21">
      <w:pPr>
        <w:spacing w:line="360" w:lineRule="auto"/>
        <w:jc w:val="both"/>
        <w:rPr>
          <w:rFonts w:ascii="Arial" w:hAnsi="Arial" w:cs="Arial"/>
          <w:sz w:val="24"/>
          <w:szCs w:val="24"/>
        </w:rPr>
      </w:pPr>
      <w:r>
        <w:rPr>
          <w:rFonts w:ascii="Arial" w:hAnsi="Arial" w:cs="Arial"/>
          <w:sz w:val="24"/>
          <w:szCs w:val="24"/>
        </w:rPr>
        <w:t xml:space="preserve">UNICEF (2021) </w:t>
      </w:r>
      <w:r w:rsidRPr="00AF697C">
        <w:rPr>
          <w:rFonts w:ascii="Arial" w:hAnsi="Arial" w:cs="Arial"/>
          <w:i/>
          <w:iCs/>
          <w:sz w:val="24"/>
          <w:szCs w:val="24"/>
        </w:rPr>
        <w:t>How to Keep Your Child Safe Online While Stuck at Home During the COVID-19 Outbreak.</w:t>
      </w:r>
      <w:r>
        <w:rPr>
          <w:rFonts w:ascii="Arial" w:hAnsi="Arial" w:cs="Arial"/>
          <w:sz w:val="24"/>
          <w:szCs w:val="24"/>
        </w:rPr>
        <w:t xml:space="preserve"> Available at: </w:t>
      </w:r>
      <w:hyperlink r:id="rId31" w:anchor=":~:text=5%20ways%20you%20can%20help%20keep%20your%20children,Encourage%20healthy%20online%20habits.%20...%20More%20items" w:history="1">
        <w:r w:rsidRPr="004A0254">
          <w:rPr>
            <w:rStyle w:val="Hyperlink"/>
            <w:rFonts w:ascii="Arial" w:hAnsi="Arial" w:cs="Arial"/>
            <w:sz w:val="24"/>
            <w:szCs w:val="24"/>
          </w:rPr>
          <w:t>https://www.unicef.org/coronavirus/keep-your-child-safe-online-at-home-covid-19#:~:text=5%20ways%20you%20can%20help%20keep%20your%20children,Encourage%20healthy%20online%20habits.%20...%20More%20items</w:t>
        </w:r>
      </w:hyperlink>
      <w:r w:rsidRPr="00AF697C">
        <w:rPr>
          <w:rFonts w:ascii="Arial" w:hAnsi="Arial" w:cs="Arial"/>
          <w:sz w:val="24"/>
          <w:szCs w:val="24"/>
        </w:rPr>
        <w:t>...</w:t>
      </w:r>
      <w:r>
        <w:rPr>
          <w:rFonts w:ascii="Arial" w:hAnsi="Arial" w:cs="Arial"/>
          <w:sz w:val="24"/>
          <w:szCs w:val="24"/>
        </w:rPr>
        <w:t xml:space="preserve"> (Accessed: 23</w:t>
      </w:r>
      <w:r w:rsidRPr="00AF697C">
        <w:rPr>
          <w:rFonts w:ascii="Arial" w:hAnsi="Arial" w:cs="Arial"/>
          <w:sz w:val="24"/>
          <w:szCs w:val="24"/>
          <w:vertAlign w:val="superscript"/>
        </w:rPr>
        <w:t>rd</w:t>
      </w:r>
      <w:r>
        <w:rPr>
          <w:rFonts w:ascii="Arial" w:hAnsi="Arial" w:cs="Arial"/>
          <w:sz w:val="24"/>
          <w:szCs w:val="24"/>
        </w:rPr>
        <w:t xml:space="preserve"> February 2021).</w:t>
      </w:r>
    </w:p>
    <w:p w14:paraId="083BE7FA" w14:textId="4118FCA7" w:rsidR="00A849B0" w:rsidRDefault="00A849B0" w:rsidP="00BF7A21">
      <w:pPr>
        <w:spacing w:line="360" w:lineRule="auto"/>
        <w:jc w:val="both"/>
        <w:rPr>
          <w:rFonts w:ascii="Arial" w:hAnsi="Arial" w:cs="Arial"/>
          <w:sz w:val="24"/>
          <w:szCs w:val="24"/>
        </w:rPr>
      </w:pPr>
      <w:r>
        <w:rPr>
          <w:rFonts w:ascii="Arial" w:hAnsi="Arial" w:cs="Arial"/>
          <w:sz w:val="24"/>
          <w:szCs w:val="24"/>
        </w:rPr>
        <w:t xml:space="preserve">Welsh Government (2008) </w:t>
      </w:r>
      <w:r w:rsidRPr="00374997">
        <w:rPr>
          <w:rFonts w:ascii="Arial" w:hAnsi="Arial" w:cs="Arial"/>
          <w:i/>
          <w:iCs/>
          <w:sz w:val="24"/>
          <w:szCs w:val="24"/>
        </w:rPr>
        <w:t xml:space="preserve">Digital Competence Framework: </w:t>
      </w:r>
      <w:r w:rsidR="00374997" w:rsidRPr="00374997">
        <w:rPr>
          <w:rFonts w:ascii="Arial" w:hAnsi="Arial" w:cs="Arial"/>
          <w:i/>
          <w:iCs/>
          <w:sz w:val="24"/>
          <w:szCs w:val="24"/>
        </w:rPr>
        <w:t>Curriculum for Wales 2008 Version</w:t>
      </w:r>
      <w:r w:rsidR="00374997">
        <w:rPr>
          <w:rFonts w:ascii="Arial" w:hAnsi="Arial" w:cs="Arial"/>
          <w:sz w:val="24"/>
          <w:szCs w:val="24"/>
        </w:rPr>
        <w:t xml:space="preserve">. Available at: </w:t>
      </w:r>
      <w:hyperlink r:id="rId32" w:history="1">
        <w:r w:rsidR="00374997" w:rsidRPr="00534F87">
          <w:rPr>
            <w:rStyle w:val="Hyperlink"/>
            <w:rFonts w:ascii="Arial" w:hAnsi="Arial" w:cs="Arial"/>
            <w:sz w:val="24"/>
            <w:szCs w:val="24"/>
          </w:rPr>
          <w:t>https://hwb.gov.wales/api/storage/1e388925-90c3-4a10-b076-a7fff89f7937/dcf-foundation-phase.pdf</w:t>
        </w:r>
      </w:hyperlink>
      <w:r w:rsidR="00374997">
        <w:rPr>
          <w:rFonts w:ascii="Arial" w:hAnsi="Arial" w:cs="Arial"/>
          <w:sz w:val="24"/>
          <w:szCs w:val="24"/>
        </w:rPr>
        <w:t xml:space="preserve"> (Accessed: 9</w:t>
      </w:r>
      <w:r w:rsidR="00374997" w:rsidRPr="00374997">
        <w:rPr>
          <w:rFonts w:ascii="Arial" w:hAnsi="Arial" w:cs="Arial"/>
          <w:sz w:val="24"/>
          <w:szCs w:val="24"/>
          <w:vertAlign w:val="superscript"/>
        </w:rPr>
        <w:t>th</w:t>
      </w:r>
      <w:r w:rsidR="00374997">
        <w:rPr>
          <w:rFonts w:ascii="Arial" w:hAnsi="Arial" w:cs="Arial"/>
          <w:sz w:val="24"/>
          <w:szCs w:val="24"/>
        </w:rPr>
        <w:t xml:space="preserve"> February 2021).</w:t>
      </w:r>
    </w:p>
    <w:p w14:paraId="76A1750C" w14:textId="6D01BC23" w:rsidR="0042478F" w:rsidRDefault="0042478F" w:rsidP="00BF7A21">
      <w:pPr>
        <w:spacing w:line="360" w:lineRule="auto"/>
        <w:jc w:val="both"/>
        <w:rPr>
          <w:rFonts w:ascii="Arial" w:hAnsi="Arial" w:cs="Arial"/>
          <w:sz w:val="24"/>
          <w:szCs w:val="24"/>
        </w:rPr>
      </w:pPr>
      <w:r>
        <w:rPr>
          <w:rFonts w:ascii="Arial" w:hAnsi="Arial" w:cs="Arial"/>
          <w:sz w:val="24"/>
          <w:szCs w:val="24"/>
        </w:rPr>
        <w:lastRenderedPageBreak/>
        <w:t xml:space="preserve">Welsh Government (2015) </w:t>
      </w:r>
      <w:r w:rsidRPr="0042478F">
        <w:rPr>
          <w:rFonts w:ascii="Arial" w:hAnsi="Arial" w:cs="Arial"/>
          <w:i/>
          <w:iCs/>
          <w:sz w:val="24"/>
          <w:szCs w:val="24"/>
        </w:rPr>
        <w:t>Foundation Phase Framework</w:t>
      </w:r>
      <w:r>
        <w:rPr>
          <w:rFonts w:ascii="Arial" w:hAnsi="Arial" w:cs="Arial"/>
          <w:sz w:val="24"/>
          <w:szCs w:val="24"/>
        </w:rPr>
        <w:t xml:space="preserve">. Available at: </w:t>
      </w:r>
      <w:hyperlink r:id="rId33" w:history="1">
        <w:r w:rsidRPr="00830620">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26</w:t>
      </w:r>
      <w:r w:rsidRPr="0042478F">
        <w:rPr>
          <w:rFonts w:ascii="Arial" w:hAnsi="Arial" w:cs="Arial"/>
          <w:sz w:val="24"/>
          <w:szCs w:val="24"/>
          <w:vertAlign w:val="superscript"/>
        </w:rPr>
        <w:t>th</w:t>
      </w:r>
      <w:r>
        <w:rPr>
          <w:rFonts w:ascii="Arial" w:hAnsi="Arial" w:cs="Arial"/>
          <w:sz w:val="24"/>
          <w:szCs w:val="24"/>
        </w:rPr>
        <w:t xml:space="preserve"> February 2021).</w:t>
      </w:r>
    </w:p>
    <w:p w14:paraId="769B6F6A" w14:textId="3C0976FB" w:rsidR="00270E7D" w:rsidRDefault="00270E7D" w:rsidP="00BF7A21">
      <w:pPr>
        <w:spacing w:line="360" w:lineRule="auto"/>
        <w:jc w:val="both"/>
        <w:rPr>
          <w:rFonts w:ascii="Arial" w:hAnsi="Arial" w:cs="Arial"/>
          <w:sz w:val="24"/>
          <w:szCs w:val="24"/>
        </w:rPr>
      </w:pPr>
      <w:r>
        <w:rPr>
          <w:rFonts w:ascii="Arial" w:hAnsi="Arial" w:cs="Arial"/>
          <w:sz w:val="24"/>
          <w:szCs w:val="24"/>
        </w:rPr>
        <w:t xml:space="preserve">Welsh Government (2018) </w:t>
      </w:r>
      <w:r w:rsidRPr="00270E7D">
        <w:rPr>
          <w:rFonts w:ascii="Arial" w:hAnsi="Arial" w:cs="Arial"/>
          <w:i/>
          <w:iCs/>
          <w:sz w:val="24"/>
          <w:szCs w:val="24"/>
        </w:rPr>
        <w:t>Digital Competence Framework Guidance</w:t>
      </w:r>
      <w:r>
        <w:rPr>
          <w:rFonts w:ascii="Arial" w:hAnsi="Arial" w:cs="Arial"/>
          <w:sz w:val="24"/>
          <w:szCs w:val="24"/>
        </w:rPr>
        <w:t xml:space="preserve">. Available at: </w:t>
      </w:r>
      <w:hyperlink r:id="rId34" w:history="1">
        <w:r w:rsidRPr="00C2311C">
          <w:rPr>
            <w:rStyle w:val="Hyperlink"/>
            <w:rFonts w:ascii="Arial" w:hAnsi="Arial" w:cs="Arial"/>
            <w:sz w:val="24"/>
            <w:szCs w:val="24"/>
          </w:rPr>
          <w:t>https://hwb.gov.wales/api/storage/337437b8-cfe3-4305-ae32-f47ad82f3e76/digital-competence-framework-guidance-2018.pdf</w:t>
        </w:r>
      </w:hyperlink>
      <w:r>
        <w:rPr>
          <w:rFonts w:ascii="Arial" w:hAnsi="Arial" w:cs="Arial"/>
          <w:sz w:val="24"/>
          <w:szCs w:val="24"/>
        </w:rPr>
        <w:t xml:space="preserve"> (Accessed: 27</w:t>
      </w:r>
      <w:r w:rsidRPr="00270E7D">
        <w:rPr>
          <w:rFonts w:ascii="Arial" w:hAnsi="Arial" w:cs="Arial"/>
          <w:sz w:val="24"/>
          <w:szCs w:val="24"/>
          <w:vertAlign w:val="superscript"/>
        </w:rPr>
        <w:t>th</w:t>
      </w:r>
      <w:r>
        <w:rPr>
          <w:rFonts w:ascii="Arial" w:hAnsi="Arial" w:cs="Arial"/>
          <w:sz w:val="24"/>
          <w:szCs w:val="24"/>
        </w:rPr>
        <w:t xml:space="preserve"> February 2021).</w:t>
      </w:r>
    </w:p>
    <w:p w14:paraId="5D19872A" w14:textId="0AE49CD6" w:rsidR="008837B2" w:rsidRDefault="008837B2" w:rsidP="00BF7A21">
      <w:pPr>
        <w:spacing w:line="360" w:lineRule="auto"/>
        <w:jc w:val="both"/>
        <w:rPr>
          <w:rFonts w:ascii="Arial" w:hAnsi="Arial" w:cs="Arial"/>
          <w:sz w:val="24"/>
          <w:szCs w:val="24"/>
        </w:rPr>
      </w:pPr>
      <w:r>
        <w:rPr>
          <w:rFonts w:ascii="Arial" w:hAnsi="Arial" w:cs="Arial"/>
          <w:sz w:val="24"/>
          <w:szCs w:val="24"/>
        </w:rPr>
        <w:t xml:space="preserve">Welsh Government (2020) </w:t>
      </w:r>
      <w:r w:rsidRPr="008837B2">
        <w:rPr>
          <w:rFonts w:ascii="Arial" w:hAnsi="Arial" w:cs="Arial"/>
          <w:i/>
          <w:iCs/>
          <w:sz w:val="24"/>
          <w:szCs w:val="24"/>
        </w:rPr>
        <w:t>Developing a Vision for Curriculum Design</w:t>
      </w:r>
      <w:r>
        <w:rPr>
          <w:rFonts w:ascii="Arial" w:hAnsi="Arial" w:cs="Arial"/>
          <w:sz w:val="24"/>
          <w:szCs w:val="24"/>
        </w:rPr>
        <w:t xml:space="preserve">. Available at: </w:t>
      </w:r>
      <w:hyperlink r:id="rId35" w:anchor="curriculum-design-and-the-four-purposes" w:history="1">
        <w:r w:rsidRPr="00830620">
          <w:rPr>
            <w:rStyle w:val="Hyperlink"/>
            <w:rFonts w:ascii="Arial" w:hAnsi="Arial" w:cs="Arial"/>
            <w:sz w:val="24"/>
            <w:szCs w:val="24"/>
          </w:rPr>
          <w:t>https://hwb.gov.wales/curriculum-for-wales/designing-your-curriculum/developing-a-vision-for-curriculum-design/#curriculum-design-and-the-four-purposes</w:t>
        </w:r>
      </w:hyperlink>
      <w:r>
        <w:rPr>
          <w:rFonts w:ascii="Arial" w:hAnsi="Arial" w:cs="Arial"/>
          <w:sz w:val="24"/>
          <w:szCs w:val="24"/>
        </w:rPr>
        <w:t xml:space="preserve"> (Accessed: 26</w:t>
      </w:r>
      <w:r w:rsidRPr="008837B2">
        <w:rPr>
          <w:rFonts w:ascii="Arial" w:hAnsi="Arial" w:cs="Arial"/>
          <w:sz w:val="24"/>
          <w:szCs w:val="24"/>
          <w:vertAlign w:val="superscript"/>
        </w:rPr>
        <w:t>th</w:t>
      </w:r>
      <w:r>
        <w:rPr>
          <w:rFonts w:ascii="Arial" w:hAnsi="Arial" w:cs="Arial"/>
          <w:sz w:val="24"/>
          <w:szCs w:val="24"/>
        </w:rPr>
        <w:t xml:space="preserve"> February 2021).</w:t>
      </w:r>
    </w:p>
    <w:p w14:paraId="307B6BFF" w14:textId="0015DC9A" w:rsidR="00C70313" w:rsidRDefault="00C70313" w:rsidP="00BF7A21">
      <w:pPr>
        <w:spacing w:line="360" w:lineRule="auto"/>
        <w:jc w:val="both"/>
        <w:rPr>
          <w:rFonts w:ascii="Arial" w:hAnsi="Arial" w:cs="Arial"/>
          <w:sz w:val="24"/>
          <w:szCs w:val="24"/>
        </w:rPr>
      </w:pPr>
      <w:r>
        <w:rPr>
          <w:rFonts w:ascii="Arial" w:hAnsi="Arial" w:cs="Arial"/>
          <w:sz w:val="24"/>
          <w:szCs w:val="24"/>
        </w:rPr>
        <w:t xml:space="preserve">White, N. (2021) </w:t>
      </w:r>
      <w:r w:rsidRPr="00C70313">
        <w:rPr>
          <w:rFonts w:ascii="Arial" w:hAnsi="Arial" w:cs="Arial"/>
          <w:i/>
          <w:iCs/>
          <w:sz w:val="24"/>
          <w:szCs w:val="24"/>
        </w:rPr>
        <w:t>The Importance of Social Interactions in a Child’s Early Years</w:t>
      </w:r>
      <w:r>
        <w:rPr>
          <w:rFonts w:ascii="Arial" w:hAnsi="Arial" w:cs="Arial"/>
          <w:sz w:val="24"/>
          <w:szCs w:val="24"/>
        </w:rPr>
        <w:t xml:space="preserve">. Available at: </w:t>
      </w:r>
      <w:hyperlink r:id="rId36" w:history="1">
        <w:r w:rsidRPr="00F850FA">
          <w:rPr>
            <w:rStyle w:val="Hyperlink"/>
            <w:rFonts w:ascii="Arial" w:hAnsi="Arial" w:cs="Arial"/>
            <w:sz w:val="24"/>
            <w:szCs w:val="24"/>
          </w:rPr>
          <w:t>https://www.selfgrowth.com/articles/the-importance-of-social-interactions-in-a-childs-early-years</w:t>
        </w:r>
      </w:hyperlink>
      <w:r>
        <w:rPr>
          <w:rFonts w:ascii="Arial" w:hAnsi="Arial" w:cs="Arial"/>
          <w:sz w:val="24"/>
          <w:szCs w:val="24"/>
        </w:rPr>
        <w:t xml:space="preserve"> (Accessed: 10</w:t>
      </w:r>
      <w:r w:rsidRPr="00C70313">
        <w:rPr>
          <w:rFonts w:ascii="Arial" w:hAnsi="Arial" w:cs="Arial"/>
          <w:sz w:val="24"/>
          <w:szCs w:val="24"/>
          <w:vertAlign w:val="superscript"/>
        </w:rPr>
        <w:t>th</w:t>
      </w:r>
      <w:r>
        <w:rPr>
          <w:rFonts w:ascii="Arial" w:hAnsi="Arial" w:cs="Arial"/>
          <w:sz w:val="24"/>
          <w:szCs w:val="24"/>
        </w:rPr>
        <w:t xml:space="preserve"> February 2021).</w:t>
      </w:r>
    </w:p>
    <w:p w14:paraId="61BCB3B8" w14:textId="183AB8B3" w:rsidR="008321E3" w:rsidRDefault="008321E3" w:rsidP="00BF7A21">
      <w:pPr>
        <w:spacing w:line="360" w:lineRule="auto"/>
        <w:jc w:val="both"/>
        <w:rPr>
          <w:rFonts w:ascii="Arial" w:hAnsi="Arial" w:cs="Arial"/>
          <w:sz w:val="24"/>
          <w:szCs w:val="24"/>
        </w:rPr>
      </w:pPr>
      <w:proofErr w:type="spellStart"/>
      <w:r>
        <w:rPr>
          <w:rFonts w:ascii="Arial" w:hAnsi="Arial" w:cs="Arial"/>
          <w:sz w:val="24"/>
          <w:szCs w:val="24"/>
        </w:rPr>
        <w:t>Whitebread</w:t>
      </w:r>
      <w:proofErr w:type="spellEnd"/>
      <w:r>
        <w:rPr>
          <w:rFonts w:ascii="Arial" w:hAnsi="Arial" w:cs="Arial"/>
          <w:sz w:val="24"/>
          <w:szCs w:val="24"/>
        </w:rPr>
        <w:t xml:space="preserve">, D. et. al. (2007) ‘Developing Independent Learning in the Early Years’, </w:t>
      </w:r>
      <w:r w:rsidRPr="008321E3">
        <w:rPr>
          <w:rFonts w:ascii="Arial" w:hAnsi="Arial" w:cs="Arial"/>
          <w:i/>
          <w:iCs/>
          <w:sz w:val="24"/>
          <w:szCs w:val="24"/>
        </w:rPr>
        <w:t>International Journal of Primary, Elementary and Early Years Education</w:t>
      </w:r>
      <w:r>
        <w:rPr>
          <w:rFonts w:ascii="Arial" w:hAnsi="Arial" w:cs="Arial"/>
          <w:sz w:val="24"/>
          <w:szCs w:val="24"/>
        </w:rPr>
        <w:t>, 33(1), pp. 40-50.</w:t>
      </w:r>
    </w:p>
    <w:p w14:paraId="04508D6F" w14:textId="302681A9" w:rsidR="00AC1E80" w:rsidRDefault="00AC1E80" w:rsidP="00BF7A21">
      <w:pPr>
        <w:spacing w:line="360" w:lineRule="auto"/>
        <w:jc w:val="both"/>
        <w:rPr>
          <w:rFonts w:ascii="Arial" w:hAnsi="Arial" w:cs="Arial"/>
          <w:sz w:val="24"/>
          <w:szCs w:val="24"/>
        </w:rPr>
      </w:pPr>
      <w:r>
        <w:rPr>
          <w:rFonts w:ascii="Arial" w:hAnsi="Arial" w:cs="Arial"/>
          <w:sz w:val="24"/>
          <w:szCs w:val="24"/>
        </w:rPr>
        <w:t xml:space="preserve">World Top Updates (2017) </w:t>
      </w:r>
      <w:r w:rsidRPr="00BD6FD2">
        <w:rPr>
          <w:rFonts w:ascii="Arial" w:hAnsi="Arial" w:cs="Arial"/>
          <w:i/>
          <w:iCs/>
          <w:sz w:val="24"/>
          <w:szCs w:val="24"/>
        </w:rPr>
        <w:t>How to Keep Your Child Safe Online</w:t>
      </w:r>
      <w:r>
        <w:rPr>
          <w:rFonts w:ascii="Arial" w:hAnsi="Arial" w:cs="Arial"/>
          <w:sz w:val="24"/>
          <w:szCs w:val="24"/>
        </w:rPr>
        <w:t xml:space="preserve"> [Image]. Available at: </w:t>
      </w:r>
      <w:hyperlink r:id="rId37" w:history="1">
        <w:r w:rsidRPr="004A0254">
          <w:rPr>
            <w:rStyle w:val="Hyperlink"/>
            <w:rFonts w:ascii="Arial" w:hAnsi="Arial" w:cs="Arial"/>
            <w:sz w:val="24"/>
            <w:szCs w:val="24"/>
          </w:rPr>
          <w:t>https://www.worldtopupdates.com/how-to-keep-your-child-safe-online/</w:t>
        </w:r>
      </w:hyperlink>
      <w:r>
        <w:rPr>
          <w:rFonts w:ascii="Arial" w:hAnsi="Arial" w:cs="Arial"/>
          <w:sz w:val="24"/>
          <w:szCs w:val="24"/>
        </w:rPr>
        <w:t xml:space="preserve"> (Accessed: </w:t>
      </w:r>
      <w:r w:rsidR="00BD6FD2">
        <w:rPr>
          <w:rFonts w:ascii="Arial" w:hAnsi="Arial" w:cs="Arial"/>
          <w:sz w:val="24"/>
          <w:szCs w:val="24"/>
        </w:rPr>
        <w:t>23</w:t>
      </w:r>
      <w:r w:rsidR="00BD6FD2" w:rsidRPr="00BD6FD2">
        <w:rPr>
          <w:rFonts w:ascii="Arial" w:hAnsi="Arial" w:cs="Arial"/>
          <w:sz w:val="24"/>
          <w:szCs w:val="24"/>
          <w:vertAlign w:val="superscript"/>
        </w:rPr>
        <w:t>rd</w:t>
      </w:r>
      <w:r w:rsidR="00BD6FD2">
        <w:rPr>
          <w:rFonts w:ascii="Arial" w:hAnsi="Arial" w:cs="Arial"/>
          <w:sz w:val="24"/>
          <w:szCs w:val="24"/>
        </w:rPr>
        <w:t xml:space="preserve"> February 2021).</w:t>
      </w:r>
    </w:p>
    <w:p w14:paraId="504909A2" w14:textId="55AF8B0C" w:rsidR="00D04FBC" w:rsidRPr="00BF7A21" w:rsidRDefault="00D04FBC" w:rsidP="00D04FBC">
      <w:pPr>
        <w:spacing w:line="360" w:lineRule="auto"/>
        <w:jc w:val="both"/>
        <w:rPr>
          <w:rFonts w:ascii="Arial" w:hAnsi="Arial" w:cs="Arial"/>
          <w:sz w:val="24"/>
          <w:szCs w:val="24"/>
        </w:rPr>
      </w:pPr>
      <w:r>
        <w:rPr>
          <w:rFonts w:ascii="Arial" w:hAnsi="Arial" w:cs="Arial"/>
          <w:sz w:val="24"/>
          <w:szCs w:val="24"/>
        </w:rPr>
        <w:t>Yelland, N. J. (2018) ‘</w:t>
      </w:r>
      <w:r w:rsidRPr="00D04FBC">
        <w:rPr>
          <w:rFonts w:ascii="Arial" w:hAnsi="Arial" w:cs="Arial"/>
          <w:sz w:val="24"/>
          <w:szCs w:val="24"/>
        </w:rPr>
        <w:t>A pedagogy of multiliteracies: Young children and multimodal</w:t>
      </w:r>
      <w:r>
        <w:rPr>
          <w:rFonts w:ascii="Arial" w:hAnsi="Arial" w:cs="Arial"/>
          <w:sz w:val="24"/>
          <w:szCs w:val="24"/>
        </w:rPr>
        <w:t xml:space="preserve"> </w:t>
      </w:r>
      <w:r w:rsidRPr="00D04FBC">
        <w:rPr>
          <w:rFonts w:ascii="Arial" w:hAnsi="Arial" w:cs="Arial"/>
          <w:sz w:val="24"/>
          <w:szCs w:val="24"/>
        </w:rPr>
        <w:t>learning with tablets</w:t>
      </w:r>
      <w:r>
        <w:rPr>
          <w:rFonts w:ascii="Arial" w:hAnsi="Arial" w:cs="Arial"/>
          <w:sz w:val="24"/>
          <w:szCs w:val="24"/>
        </w:rPr>
        <w:t xml:space="preserve">’, </w:t>
      </w:r>
      <w:r w:rsidRPr="00D04FBC">
        <w:rPr>
          <w:rFonts w:ascii="Arial" w:hAnsi="Arial" w:cs="Arial"/>
          <w:i/>
          <w:iCs/>
          <w:sz w:val="24"/>
          <w:szCs w:val="24"/>
        </w:rPr>
        <w:t>British Journal of Educational Technology</w:t>
      </w:r>
      <w:r>
        <w:rPr>
          <w:rFonts w:ascii="Arial" w:hAnsi="Arial" w:cs="Arial"/>
          <w:sz w:val="24"/>
          <w:szCs w:val="24"/>
        </w:rPr>
        <w:t>, 49(5), pp. 847-858.</w:t>
      </w:r>
    </w:p>
    <w:sectPr w:rsidR="00D04FBC" w:rsidRPr="00BF7A21">
      <w:headerReference w:type="default" r:id="rId3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59F3BD" w14:textId="77777777" w:rsidR="002F6B93" w:rsidRDefault="002F6B93" w:rsidP="0033171F">
      <w:pPr>
        <w:spacing w:after="0" w:line="240" w:lineRule="auto"/>
      </w:pPr>
      <w:r>
        <w:separator/>
      </w:r>
    </w:p>
  </w:endnote>
  <w:endnote w:type="continuationSeparator" w:id="0">
    <w:p w14:paraId="07342EC0" w14:textId="77777777" w:rsidR="002F6B93" w:rsidRDefault="002F6B93" w:rsidP="00331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arrington">
    <w:panose1 w:val="04040505050A0202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D783A" w14:textId="77777777" w:rsidR="002F6B93" w:rsidRDefault="002F6B93" w:rsidP="0033171F">
      <w:pPr>
        <w:spacing w:after="0" w:line="240" w:lineRule="auto"/>
      </w:pPr>
      <w:r>
        <w:separator/>
      </w:r>
    </w:p>
  </w:footnote>
  <w:footnote w:type="continuationSeparator" w:id="0">
    <w:p w14:paraId="179AE9B8" w14:textId="77777777" w:rsidR="002F6B93" w:rsidRDefault="002F6B93" w:rsidP="00331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295AB" w14:textId="64D5941C" w:rsidR="007902BA" w:rsidRDefault="007902BA">
    <w:pPr>
      <w:pStyle w:val="Header"/>
    </w:pPr>
    <w:r>
      <w:t>Module number: EAEE6006/C</w:t>
    </w:r>
  </w:p>
  <w:p w14:paraId="16277419" w14:textId="44A79FAC" w:rsidR="007902BA" w:rsidRDefault="007902BA">
    <w:pPr>
      <w:pStyle w:val="Header"/>
    </w:pPr>
    <w:r>
      <w:t>Student number: 1900288</w:t>
    </w:r>
  </w:p>
  <w:p w14:paraId="6DA556BC" w14:textId="79DD14F3" w:rsidR="007902BA" w:rsidRDefault="007902BA">
    <w:pPr>
      <w:pStyle w:val="Header"/>
    </w:pPr>
    <w:r>
      <w:t xml:space="preserve">Word count: </w:t>
    </w:r>
    <w:r w:rsidR="002C05C1">
      <w:t>4791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E038C"/>
    <w:multiLevelType w:val="hybridMultilevel"/>
    <w:tmpl w:val="6A4C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E5A15"/>
    <w:multiLevelType w:val="hybridMultilevel"/>
    <w:tmpl w:val="F84038E8"/>
    <w:lvl w:ilvl="0" w:tplc="B69027E6">
      <w:numFmt w:val="bullet"/>
      <w:lvlText w:val="-"/>
      <w:lvlJc w:val="left"/>
      <w:pPr>
        <w:ind w:left="720" w:hanging="360"/>
      </w:pPr>
      <w:rPr>
        <w:rFonts w:ascii="Harrington" w:eastAsiaTheme="minorHAnsi" w:hAnsi="Harringto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543DF0"/>
    <w:multiLevelType w:val="hybridMultilevel"/>
    <w:tmpl w:val="BDD07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8743A"/>
    <w:multiLevelType w:val="hybridMultilevel"/>
    <w:tmpl w:val="6D8C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2C101D"/>
    <w:multiLevelType w:val="hybridMultilevel"/>
    <w:tmpl w:val="B9DC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065F51"/>
    <w:multiLevelType w:val="hybridMultilevel"/>
    <w:tmpl w:val="D814F9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3E5307"/>
    <w:multiLevelType w:val="hybridMultilevel"/>
    <w:tmpl w:val="7284C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249D4"/>
    <w:rsid w:val="00032891"/>
    <w:rsid w:val="0003340B"/>
    <w:rsid w:val="0003477A"/>
    <w:rsid w:val="00040FC8"/>
    <w:rsid w:val="00044738"/>
    <w:rsid w:val="00050132"/>
    <w:rsid w:val="000521AA"/>
    <w:rsid w:val="0005297D"/>
    <w:rsid w:val="00061A94"/>
    <w:rsid w:val="00066B02"/>
    <w:rsid w:val="00071FC7"/>
    <w:rsid w:val="000740C0"/>
    <w:rsid w:val="00077E62"/>
    <w:rsid w:val="00085EF8"/>
    <w:rsid w:val="00091A58"/>
    <w:rsid w:val="000A5DAA"/>
    <w:rsid w:val="000A6AC7"/>
    <w:rsid w:val="000A7E8D"/>
    <w:rsid w:val="000B0E4F"/>
    <w:rsid w:val="000B2C71"/>
    <w:rsid w:val="000B7BAF"/>
    <w:rsid w:val="000C24DE"/>
    <w:rsid w:val="000C6907"/>
    <w:rsid w:val="000D04B7"/>
    <w:rsid w:val="000D3B12"/>
    <w:rsid w:val="000D6D0B"/>
    <w:rsid w:val="000D6E6B"/>
    <w:rsid w:val="000E3669"/>
    <w:rsid w:val="000F12FB"/>
    <w:rsid w:val="000F54D1"/>
    <w:rsid w:val="000F78BE"/>
    <w:rsid w:val="00100974"/>
    <w:rsid w:val="00102AE5"/>
    <w:rsid w:val="00103C5A"/>
    <w:rsid w:val="00104846"/>
    <w:rsid w:val="00104C0A"/>
    <w:rsid w:val="0010684B"/>
    <w:rsid w:val="00111ADE"/>
    <w:rsid w:val="001123EC"/>
    <w:rsid w:val="00126981"/>
    <w:rsid w:val="00132896"/>
    <w:rsid w:val="0013499E"/>
    <w:rsid w:val="00134DF0"/>
    <w:rsid w:val="00134F2F"/>
    <w:rsid w:val="001364BD"/>
    <w:rsid w:val="00143271"/>
    <w:rsid w:val="00143AD8"/>
    <w:rsid w:val="0014479F"/>
    <w:rsid w:val="0015220F"/>
    <w:rsid w:val="00153AF8"/>
    <w:rsid w:val="00160D2B"/>
    <w:rsid w:val="0016240F"/>
    <w:rsid w:val="00176528"/>
    <w:rsid w:val="001775E4"/>
    <w:rsid w:val="00183B49"/>
    <w:rsid w:val="001944F6"/>
    <w:rsid w:val="00195BA6"/>
    <w:rsid w:val="001971BE"/>
    <w:rsid w:val="001A1DE2"/>
    <w:rsid w:val="001A3ED1"/>
    <w:rsid w:val="001A41CC"/>
    <w:rsid w:val="001A433C"/>
    <w:rsid w:val="001B058B"/>
    <w:rsid w:val="001B4F0B"/>
    <w:rsid w:val="001B6498"/>
    <w:rsid w:val="001B7852"/>
    <w:rsid w:val="001C4834"/>
    <w:rsid w:val="001D54C7"/>
    <w:rsid w:val="001E215F"/>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2C92"/>
    <w:rsid w:val="00237673"/>
    <w:rsid w:val="002402C0"/>
    <w:rsid w:val="00243AFA"/>
    <w:rsid w:val="00245A2D"/>
    <w:rsid w:val="002519B8"/>
    <w:rsid w:val="0025634B"/>
    <w:rsid w:val="00270E7D"/>
    <w:rsid w:val="00273441"/>
    <w:rsid w:val="00280026"/>
    <w:rsid w:val="00281F28"/>
    <w:rsid w:val="00283FA1"/>
    <w:rsid w:val="002854BC"/>
    <w:rsid w:val="00286206"/>
    <w:rsid w:val="0029071A"/>
    <w:rsid w:val="002936A5"/>
    <w:rsid w:val="002948E7"/>
    <w:rsid w:val="002A1EAA"/>
    <w:rsid w:val="002A43CD"/>
    <w:rsid w:val="002C05C1"/>
    <w:rsid w:val="002C1840"/>
    <w:rsid w:val="002C2FC6"/>
    <w:rsid w:val="002D0E72"/>
    <w:rsid w:val="002D1A9B"/>
    <w:rsid w:val="002D6390"/>
    <w:rsid w:val="002E1937"/>
    <w:rsid w:val="002E2C88"/>
    <w:rsid w:val="002E3399"/>
    <w:rsid w:val="002F44EC"/>
    <w:rsid w:val="002F6AE9"/>
    <w:rsid w:val="002F6B93"/>
    <w:rsid w:val="00303AD4"/>
    <w:rsid w:val="003048A1"/>
    <w:rsid w:val="0031325F"/>
    <w:rsid w:val="00323916"/>
    <w:rsid w:val="0032434C"/>
    <w:rsid w:val="00330BB5"/>
    <w:rsid w:val="0033171F"/>
    <w:rsid w:val="003358C0"/>
    <w:rsid w:val="003364DD"/>
    <w:rsid w:val="003424F1"/>
    <w:rsid w:val="00343C9C"/>
    <w:rsid w:val="0035034D"/>
    <w:rsid w:val="00351875"/>
    <w:rsid w:val="00357F55"/>
    <w:rsid w:val="00360F8A"/>
    <w:rsid w:val="00364D47"/>
    <w:rsid w:val="0037258C"/>
    <w:rsid w:val="003737A7"/>
    <w:rsid w:val="00374997"/>
    <w:rsid w:val="003755CA"/>
    <w:rsid w:val="00381FF6"/>
    <w:rsid w:val="00382E7F"/>
    <w:rsid w:val="00382F5C"/>
    <w:rsid w:val="00383640"/>
    <w:rsid w:val="00390161"/>
    <w:rsid w:val="003A192F"/>
    <w:rsid w:val="003A19B3"/>
    <w:rsid w:val="003A1CB1"/>
    <w:rsid w:val="003A3C0A"/>
    <w:rsid w:val="003A6F91"/>
    <w:rsid w:val="003B38A2"/>
    <w:rsid w:val="003C0635"/>
    <w:rsid w:val="003C1241"/>
    <w:rsid w:val="003E6BA6"/>
    <w:rsid w:val="003F00EE"/>
    <w:rsid w:val="003F236D"/>
    <w:rsid w:val="003F3B2D"/>
    <w:rsid w:val="003F4FB8"/>
    <w:rsid w:val="003F68A4"/>
    <w:rsid w:val="00401850"/>
    <w:rsid w:val="00405D6F"/>
    <w:rsid w:val="00407A2C"/>
    <w:rsid w:val="00407F93"/>
    <w:rsid w:val="004112C2"/>
    <w:rsid w:val="0042107B"/>
    <w:rsid w:val="0042478F"/>
    <w:rsid w:val="0042535E"/>
    <w:rsid w:val="0042744A"/>
    <w:rsid w:val="00430819"/>
    <w:rsid w:val="00435895"/>
    <w:rsid w:val="00437283"/>
    <w:rsid w:val="0044466D"/>
    <w:rsid w:val="00452E64"/>
    <w:rsid w:val="004559FC"/>
    <w:rsid w:val="004650B0"/>
    <w:rsid w:val="00466F6E"/>
    <w:rsid w:val="0047019B"/>
    <w:rsid w:val="00472419"/>
    <w:rsid w:val="00473B28"/>
    <w:rsid w:val="00477D4F"/>
    <w:rsid w:val="0048172A"/>
    <w:rsid w:val="00482B80"/>
    <w:rsid w:val="00484D35"/>
    <w:rsid w:val="00486ECF"/>
    <w:rsid w:val="004A4D38"/>
    <w:rsid w:val="004A545F"/>
    <w:rsid w:val="004B392F"/>
    <w:rsid w:val="004C0264"/>
    <w:rsid w:val="004C17AD"/>
    <w:rsid w:val="004C2ED5"/>
    <w:rsid w:val="004C32E9"/>
    <w:rsid w:val="004C6DCA"/>
    <w:rsid w:val="004D711F"/>
    <w:rsid w:val="004E0643"/>
    <w:rsid w:val="004E79E8"/>
    <w:rsid w:val="004F643D"/>
    <w:rsid w:val="00500B23"/>
    <w:rsid w:val="005104AB"/>
    <w:rsid w:val="00511351"/>
    <w:rsid w:val="00516623"/>
    <w:rsid w:val="00521E71"/>
    <w:rsid w:val="005239B6"/>
    <w:rsid w:val="00530F05"/>
    <w:rsid w:val="00542969"/>
    <w:rsid w:val="00552617"/>
    <w:rsid w:val="00553AF9"/>
    <w:rsid w:val="0056135B"/>
    <w:rsid w:val="00563AD2"/>
    <w:rsid w:val="005675F2"/>
    <w:rsid w:val="0057053A"/>
    <w:rsid w:val="00572D7C"/>
    <w:rsid w:val="00573ED2"/>
    <w:rsid w:val="00575100"/>
    <w:rsid w:val="005757EE"/>
    <w:rsid w:val="00575CCD"/>
    <w:rsid w:val="005761C0"/>
    <w:rsid w:val="00576B9B"/>
    <w:rsid w:val="005833F9"/>
    <w:rsid w:val="005871BE"/>
    <w:rsid w:val="00593834"/>
    <w:rsid w:val="00594382"/>
    <w:rsid w:val="00595F82"/>
    <w:rsid w:val="005977A9"/>
    <w:rsid w:val="005A2483"/>
    <w:rsid w:val="005A59C7"/>
    <w:rsid w:val="005A75DB"/>
    <w:rsid w:val="005B164C"/>
    <w:rsid w:val="005B22BE"/>
    <w:rsid w:val="005B5159"/>
    <w:rsid w:val="005B65A3"/>
    <w:rsid w:val="005C0529"/>
    <w:rsid w:val="005C7705"/>
    <w:rsid w:val="005E423C"/>
    <w:rsid w:val="005E4561"/>
    <w:rsid w:val="005E4796"/>
    <w:rsid w:val="005F2E23"/>
    <w:rsid w:val="00600419"/>
    <w:rsid w:val="00600F10"/>
    <w:rsid w:val="006073B6"/>
    <w:rsid w:val="00610736"/>
    <w:rsid w:val="00616582"/>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48AF"/>
    <w:rsid w:val="00674BA4"/>
    <w:rsid w:val="00676B22"/>
    <w:rsid w:val="00681950"/>
    <w:rsid w:val="0068300D"/>
    <w:rsid w:val="00692C2D"/>
    <w:rsid w:val="006934CA"/>
    <w:rsid w:val="006A0B0D"/>
    <w:rsid w:val="006A2EBD"/>
    <w:rsid w:val="006A47F0"/>
    <w:rsid w:val="006A52E6"/>
    <w:rsid w:val="006A6042"/>
    <w:rsid w:val="006A628B"/>
    <w:rsid w:val="006A78EE"/>
    <w:rsid w:val="006B67BF"/>
    <w:rsid w:val="006C0896"/>
    <w:rsid w:val="006C1648"/>
    <w:rsid w:val="006C290B"/>
    <w:rsid w:val="006C3839"/>
    <w:rsid w:val="006C5494"/>
    <w:rsid w:val="006C6060"/>
    <w:rsid w:val="006C7CF4"/>
    <w:rsid w:val="006E1488"/>
    <w:rsid w:val="006E1BBF"/>
    <w:rsid w:val="006E377F"/>
    <w:rsid w:val="006E5F19"/>
    <w:rsid w:val="006F0BB2"/>
    <w:rsid w:val="00705186"/>
    <w:rsid w:val="0070554C"/>
    <w:rsid w:val="00705DD4"/>
    <w:rsid w:val="00712567"/>
    <w:rsid w:val="00713CCA"/>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0D5B"/>
    <w:rsid w:val="007710EA"/>
    <w:rsid w:val="007712B4"/>
    <w:rsid w:val="00771DFD"/>
    <w:rsid w:val="0077426E"/>
    <w:rsid w:val="0077741E"/>
    <w:rsid w:val="00782CD8"/>
    <w:rsid w:val="007902BA"/>
    <w:rsid w:val="00791BAF"/>
    <w:rsid w:val="007943D4"/>
    <w:rsid w:val="00795CD1"/>
    <w:rsid w:val="007A1665"/>
    <w:rsid w:val="007A1772"/>
    <w:rsid w:val="007B3B8B"/>
    <w:rsid w:val="007B50D1"/>
    <w:rsid w:val="007B53BF"/>
    <w:rsid w:val="007B595E"/>
    <w:rsid w:val="007B6412"/>
    <w:rsid w:val="007C643D"/>
    <w:rsid w:val="007D07A1"/>
    <w:rsid w:val="007D234A"/>
    <w:rsid w:val="007E241B"/>
    <w:rsid w:val="007E30FC"/>
    <w:rsid w:val="007F04DD"/>
    <w:rsid w:val="007F070E"/>
    <w:rsid w:val="007F2452"/>
    <w:rsid w:val="007F2C16"/>
    <w:rsid w:val="007F6229"/>
    <w:rsid w:val="00800C8B"/>
    <w:rsid w:val="00802904"/>
    <w:rsid w:val="00806E9C"/>
    <w:rsid w:val="00810DB6"/>
    <w:rsid w:val="008178A5"/>
    <w:rsid w:val="0082494E"/>
    <w:rsid w:val="00826271"/>
    <w:rsid w:val="008321E3"/>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0BE8"/>
    <w:rsid w:val="008837B2"/>
    <w:rsid w:val="008851E0"/>
    <w:rsid w:val="0088675B"/>
    <w:rsid w:val="00887F30"/>
    <w:rsid w:val="0089423E"/>
    <w:rsid w:val="00896A92"/>
    <w:rsid w:val="008A2A34"/>
    <w:rsid w:val="008A6F3F"/>
    <w:rsid w:val="008B5C4D"/>
    <w:rsid w:val="008C23EE"/>
    <w:rsid w:val="008C3D05"/>
    <w:rsid w:val="008C7A9B"/>
    <w:rsid w:val="008D00C4"/>
    <w:rsid w:val="008E01BC"/>
    <w:rsid w:val="008E7BF9"/>
    <w:rsid w:val="008F01ED"/>
    <w:rsid w:val="008F35E4"/>
    <w:rsid w:val="008F3CEE"/>
    <w:rsid w:val="008F551E"/>
    <w:rsid w:val="00901229"/>
    <w:rsid w:val="00903954"/>
    <w:rsid w:val="00905616"/>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6454E"/>
    <w:rsid w:val="00985057"/>
    <w:rsid w:val="0099270E"/>
    <w:rsid w:val="0099514A"/>
    <w:rsid w:val="00996517"/>
    <w:rsid w:val="009A3087"/>
    <w:rsid w:val="009C20F6"/>
    <w:rsid w:val="009C45D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1559"/>
    <w:rsid w:val="00A13890"/>
    <w:rsid w:val="00A17300"/>
    <w:rsid w:val="00A2378F"/>
    <w:rsid w:val="00A264E4"/>
    <w:rsid w:val="00A31314"/>
    <w:rsid w:val="00A331C2"/>
    <w:rsid w:val="00A336CF"/>
    <w:rsid w:val="00A36742"/>
    <w:rsid w:val="00A37357"/>
    <w:rsid w:val="00A374B0"/>
    <w:rsid w:val="00A417D6"/>
    <w:rsid w:val="00A46FB9"/>
    <w:rsid w:val="00A52C40"/>
    <w:rsid w:val="00A54832"/>
    <w:rsid w:val="00A54C7B"/>
    <w:rsid w:val="00A55029"/>
    <w:rsid w:val="00A560A8"/>
    <w:rsid w:val="00A60B48"/>
    <w:rsid w:val="00A66161"/>
    <w:rsid w:val="00A66458"/>
    <w:rsid w:val="00A71F83"/>
    <w:rsid w:val="00A7265F"/>
    <w:rsid w:val="00A739D2"/>
    <w:rsid w:val="00A80553"/>
    <w:rsid w:val="00A849B0"/>
    <w:rsid w:val="00A92149"/>
    <w:rsid w:val="00A93372"/>
    <w:rsid w:val="00A94762"/>
    <w:rsid w:val="00A969EE"/>
    <w:rsid w:val="00AA056E"/>
    <w:rsid w:val="00AB02CE"/>
    <w:rsid w:val="00AB3F77"/>
    <w:rsid w:val="00AB7D4B"/>
    <w:rsid w:val="00AC1E80"/>
    <w:rsid w:val="00AC216A"/>
    <w:rsid w:val="00AC32ED"/>
    <w:rsid w:val="00AC6346"/>
    <w:rsid w:val="00AD00B5"/>
    <w:rsid w:val="00AD3421"/>
    <w:rsid w:val="00AD6983"/>
    <w:rsid w:val="00AE4218"/>
    <w:rsid w:val="00AE4660"/>
    <w:rsid w:val="00AF697C"/>
    <w:rsid w:val="00AF6A50"/>
    <w:rsid w:val="00B02477"/>
    <w:rsid w:val="00B026B9"/>
    <w:rsid w:val="00B02D8C"/>
    <w:rsid w:val="00B04222"/>
    <w:rsid w:val="00B067E8"/>
    <w:rsid w:val="00B105CE"/>
    <w:rsid w:val="00B127C3"/>
    <w:rsid w:val="00B13A56"/>
    <w:rsid w:val="00B30E3F"/>
    <w:rsid w:val="00B35AC1"/>
    <w:rsid w:val="00B36583"/>
    <w:rsid w:val="00B51913"/>
    <w:rsid w:val="00B5280A"/>
    <w:rsid w:val="00B53F10"/>
    <w:rsid w:val="00B56A1B"/>
    <w:rsid w:val="00B625DB"/>
    <w:rsid w:val="00B639DE"/>
    <w:rsid w:val="00B66BD3"/>
    <w:rsid w:val="00B70DCB"/>
    <w:rsid w:val="00B833AC"/>
    <w:rsid w:val="00B84917"/>
    <w:rsid w:val="00B857CB"/>
    <w:rsid w:val="00B93A45"/>
    <w:rsid w:val="00B97B0E"/>
    <w:rsid w:val="00BA38CB"/>
    <w:rsid w:val="00BB1E94"/>
    <w:rsid w:val="00BB5825"/>
    <w:rsid w:val="00BC27CB"/>
    <w:rsid w:val="00BC5105"/>
    <w:rsid w:val="00BC6982"/>
    <w:rsid w:val="00BC70F3"/>
    <w:rsid w:val="00BD62A8"/>
    <w:rsid w:val="00BD6F37"/>
    <w:rsid w:val="00BD6FD2"/>
    <w:rsid w:val="00BE1EA6"/>
    <w:rsid w:val="00BE23E7"/>
    <w:rsid w:val="00BE54CE"/>
    <w:rsid w:val="00BF205B"/>
    <w:rsid w:val="00BF323F"/>
    <w:rsid w:val="00BF7A21"/>
    <w:rsid w:val="00C00EE3"/>
    <w:rsid w:val="00C1004B"/>
    <w:rsid w:val="00C11F77"/>
    <w:rsid w:val="00C17823"/>
    <w:rsid w:val="00C23EFD"/>
    <w:rsid w:val="00C247D0"/>
    <w:rsid w:val="00C331A7"/>
    <w:rsid w:val="00C412BE"/>
    <w:rsid w:val="00C50157"/>
    <w:rsid w:val="00C5157E"/>
    <w:rsid w:val="00C51ECC"/>
    <w:rsid w:val="00C53C9E"/>
    <w:rsid w:val="00C57B33"/>
    <w:rsid w:val="00C6181C"/>
    <w:rsid w:val="00C6269E"/>
    <w:rsid w:val="00C641F6"/>
    <w:rsid w:val="00C70313"/>
    <w:rsid w:val="00C731B2"/>
    <w:rsid w:val="00C734F4"/>
    <w:rsid w:val="00C73F47"/>
    <w:rsid w:val="00C80530"/>
    <w:rsid w:val="00C81FAA"/>
    <w:rsid w:val="00C82345"/>
    <w:rsid w:val="00C8301A"/>
    <w:rsid w:val="00C83B41"/>
    <w:rsid w:val="00C8638E"/>
    <w:rsid w:val="00C86AB9"/>
    <w:rsid w:val="00C90B1C"/>
    <w:rsid w:val="00C91794"/>
    <w:rsid w:val="00C930EC"/>
    <w:rsid w:val="00C93C78"/>
    <w:rsid w:val="00C940A0"/>
    <w:rsid w:val="00C96B03"/>
    <w:rsid w:val="00CA50D4"/>
    <w:rsid w:val="00CA56D3"/>
    <w:rsid w:val="00CA6D1B"/>
    <w:rsid w:val="00CB10B5"/>
    <w:rsid w:val="00CB1970"/>
    <w:rsid w:val="00CB3E18"/>
    <w:rsid w:val="00CB7119"/>
    <w:rsid w:val="00CB7D2B"/>
    <w:rsid w:val="00CC38E5"/>
    <w:rsid w:val="00CC5136"/>
    <w:rsid w:val="00CC773B"/>
    <w:rsid w:val="00CD31B2"/>
    <w:rsid w:val="00CD739E"/>
    <w:rsid w:val="00CD7C3A"/>
    <w:rsid w:val="00CE0A30"/>
    <w:rsid w:val="00CE0CCF"/>
    <w:rsid w:val="00CE2E74"/>
    <w:rsid w:val="00CE660E"/>
    <w:rsid w:val="00CF6B5C"/>
    <w:rsid w:val="00CF6E96"/>
    <w:rsid w:val="00D01137"/>
    <w:rsid w:val="00D04FBC"/>
    <w:rsid w:val="00D11EFC"/>
    <w:rsid w:val="00D14954"/>
    <w:rsid w:val="00D202E4"/>
    <w:rsid w:val="00D266F0"/>
    <w:rsid w:val="00D30DD4"/>
    <w:rsid w:val="00D30EDE"/>
    <w:rsid w:val="00D3643B"/>
    <w:rsid w:val="00D455E0"/>
    <w:rsid w:val="00D60AF8"/>
    <w:rsid w:val="00D72BCA"/>
    <w:rsid w:val="00D75D08"/>
    <w:rsid w:val="00D77169"/>
    <w:rsid w:val="00D81692"/>
    <w:rsid w:val="00D91FFE"/>
    <w:rsid w:val="00D921BA"/>
    <w:rsid w:val="00DA0D28"/>
    <w:rsid w:val="00DB1796"/>
    <w:rsid w:val="00DB7CC4"/>
    <w:rsid w:val="00DC510B"/>
    <w:rsid w:val="00DC5ACF"/>
    <w:rsid w:val="00DD0999"/>
    <w:rsid w:val="00DD12C3"/>
    <w:rsid w:val="00DD2C8D"/>
    <w:rsid w:val="00DD7817"/>
    <w:rsid w:val="00DE4BEC"/>
    <w:rsid w:val="00DE5AD4"/>
    <w:rsid w:val="00DE75C4"/>
    <w:rsid w:val="00DE7A05"/>
    <w:rsid w:val="00DF09CB"/>
    <w:rsid w:val="00DF31D3"/>
    <w:rsid w:val="00DF55DE"/>
    <w:rsid w:val="00E047D4"/>
    <w:rsid w:val="00E06A17"/>
    <w:rsid w:val="00E11120"/>
    <w:rsid w:val="00E13BED"/>
    <w:rsid w:val="00E3732E"/>
    <w:rsid w:val="00E37A77"/>
    <w:rsid w:val="00E523F0"/>
    <w:rsid w:val="00E541A3"/>
    <w:rsid w:val="00E542B3"/>
    <w:rsid w:val="00E55D38"/>
    <w:rsid w:val="00E574DB"/>
    <w:rsid w:val="00E66951"/>
    <w:rsid w:val="00E700C3"/>
    <w:rsid w:val="00E7372A"/>
    <w:rsid w:val="00E849F8"/>
    <w:rsid w:val="00E86504"/>
    <w:rsid w:val="00E8652C"/>
    <w:rsid w:val="00E919C6"/>
    <w:rsid w:val="00E931A8"/>
    <w:rsid w:val="00E94E31"/>
    <w:rsid w:val="00EA2505"/>
    <w:rsid w:val="00EA4C48"/>
    <w:rsid w:val="00EA55F9"/>
    <w:rsid w:val="00EA59CA"/>
    <w:rsid w:val="00EA6DCC"/>
    <w:rsid w:val="00EA7F20"/>
    <w:rsid w:val="00EB45A6"/>
    <w:rsid w:val="00EB5917"/>
    <w:rsid w:val="00EC2DEE"/>
    <w:rsid w:val="00EC46A6"/>
    <w:rsid w:val="00EC5B42"/>
    <w:rsid w:val="00ED401F"/>
    <w:rsid w:val="00ED7BAB"/>
    <w:rsid w:val="00ED7C59"/>
    <w:rsid w:val="00EE0A85"/>
    <w:rsid w:val="00EE391B"/>
    <w:rsid w:val="00EE4030"/>
    <w:rsid w:val="00EE4355"/>
    <w:rsid w:val="00EE55D2"/>
    <w:rsid w:val="00EF0C52"/>
    <w:rsid w:val="00EF3100"/>
    <w:rsid w:val="00EF4ACA"/>
    <w:rsid w:val="00EF6A56"/>
    <w:rsid w:val="00EF753E"/>
    <w:rsid w:val="00F01287"/>
    <w:rsid w:val="00F11A76"/>
    <w:rsid w:val="00F13066"/>
    <w:rsid w:val="00F20211"/>
    <w:rsid w:val="00F208C8"/>
    <w:rsid w:val="00F226C0"/>
    <w:rsid w:val="00F26954"/>
    <w:rsid w:val="00F32E0A"/>
    <w:rsid w:val="00F3657A"/>
    <w:rsid w:val="00F37857"/>
    <w:rsid w:val="00F40D45"/>
    <w:rsid w:val="00F41472"/>
    <w:rsid w:val="00F45B0B"/>
    <w:rsid w:val="00F52B59"/>
    <w:rsid w:val="00F52E75"/>
    <w:rsid w:val="00F60D3B"/>
    <w:rsid w:val="00F641FE"/>
    <w:rsid w:val="00F679D3"/>
    <w:rsid w:val="00F70A42"/>
    <w:rsid w:val="00F83908"/>
    <w:rsid w:val="00F90818"/>
    <w:rsid w:val="00F91C7D"/>
    <w:rsid w:val="00F9425B"/>
    <w:rsid w:val="00FA7DF3"/>
    <w:rsid w:val="00FB29CF"/>
    <w:rsid w:val="00FB5AC0"/>
    <w:rsid w:val="00FC2805"/>
    <w:rsid w:val="00FC2AD0"/>
    <w:rsid w:val="00FC33AD"/>
    <w:rsid w:val="00FE3B33"/>
    <w:rsid w:val="00FE4DCC"/>
    <w:rsid w:val="00FE78C6"/>
    <w:rsid w:val="00FE79CD"/>
    <w:rsid w:val="00FF06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2021E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1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71F"/>
  </w:style>
  <w:style w:type="paragraph" w:styleId="Footer">
    <w:name w:val="footer"/>
    <w:basedOn w:val="Normal"/>
    <w:link w:val="FooterChar"/>
    <w:uiPriority w:val="99"/>
    <w:unhideWhenUsed/>
    <w:rsid w:val="00331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71F"/>
  </w:style>
  <w:style w:type="paragraph" w:styleId="ListParagraph">
    <w:name w:val="List Paragraph"/>
    <w:basedOn w:val="Normal"/>
    <w:uiPriority w:val="34"/>
    <w:qFormat/>
    <w:rsid w:val="006E1488"/>
    <w:pPr>
      <w:ind w:left="720"/>
      <w:contextualSpacing/>
    </w:pPr>
  </w:style>
  <w:style w:type="character" w:styleId="Hyperlink">
    <w:name w:val="Hyperlink"/>
    <w:basedOn w:val="DefaultParagraphFont"/>
    <w:uiPriority w:val="99"/>
    <w:unhideWhenUsed/>
    <w:rsid w:val="00374997"/>
    <w:rPr>
      <w:color w:val="0563C1" w:themeColor="hyperlink"/>
      <w:u w:val="single"/>
    </w:rPr>
  </w:style>
  <w:style w:type="character" w:styleId="UnresolvedMention">
    <w:name w:val="Unresolved Mention"/>
    <w:basedOn w:val="DefaultParagraphFont"/>
    <w:uiPriority w:val="99"/>
    <w:semiHidden/>
    <w:unhideWhenUsed/>
    <w:rsid w:val="00374997"/>
    <w:rPr>
      <w:color w:val="605E5C"/>
      <w:shd w:val="clear" w:color="auto" w:fill="E1DFDD"/>
    </w:rPr>
  </w:style>
  <w:style w:type="character" w:styleId="FollowedHyperlink">
    <w:name w:val="FollowedHyperlink"/>
    <w:basedOn w:val="DefaultParagraphFont"/>
    <w:uiPriority w:val="99"/>
    <w:semiHidden/>
    <w:unhideWhenUsed/>
    <w:rsid w:val="004C17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line.org.uk/info-advice/bullying-abuse-safety/online-mobile-safety/staying-safe-online/" TargetMode="External"/><Relationship Id="rId18" Type="http://schemas.openxmlformats.org/officeDocument/2006/relationships/hyperlink" Target="https://digiparenthood.wordpress.com/2013/08/23/10-benefits-of-exposing-young-children-to-modern-technology/" TargetMode="External"/><Relationship Id="rId26" Type="http://schemas.openxmlformats.org/officeDocument/2006/relationships/hyperlink" Target="https://www.childrens.health.qld.gov.au/blog-is-your-child-a-victim-of-cyberbullying/" TargetMode="External"/><Relationship Id="rId39" Type="http://schemas.openxmlformats.org/officeDocument/2006/relationships/fontTable" Target="fontTable.xml"/><Relationship Id="rId21" Type="http://schemas.openxmlformats.org/officeDocument/2006/relationships/hyperlink" Target="https://learning.nspcc.org.uk/safeguarding-child-protection/social-media-and-online-safety" TargetMode="External"/><Relationship Id="rId34" Type="http://schemas.openxmlformats.org/officeDocument/2006/relationships/hyperlink" Target="https://hwb.gov.wales/api/storage/337437b8-cfe3-4305-ae32-f47ad82f3e76/digital-competence-framework-guidance-2018.pdf" TargetMode="External"/><Relationship Id="rId7" Type="http://schemas.openxmlformats.org/officeDocument/2006/relationships/image" Target="media/image1.png"/><Relationship Id="rId12" Type="http://schemas.openxmlformats.org/officeDocument/2006/relationships/hyperlink" Target="https://www.youtube.com/watch?v=veWYXJd0zKc" TargetMode="External"/><Relationship Id="rId17" Type="http://schemas.openxmlformats.org/officeDocument/2006/relationships/hyperlink" Target="https://www.bbc.co.uk/news/technology-51358192" TargetMode="External"/><Relationship Id="rId25" Type="http://schemas.openxmlformats.org/officeDocument/2006/relationships/hyperlink" Target="https://www.playwales.org.uk/eng/schoolplaypolicy" TargetMode="External"/><Relationship Id="rId33" Type="http://schemas.openxmlformats.org/officeDocument/2006/relationships/hyperlink" Target="https://gov.wales/sites/default/files/publications/2018-02/foundation-phase-framework-revised-2015.pdf"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spcc.org.uk/keeping-children-safe/online-safety/" TargetMode="External"/><Relationship Id="rId20" Type="http://schemas.openxmlformats.org/officeDocument/2006/relationships/hyperlink" Target="https://moodle.uwtsd.ac.uk/pluginfile.php/334479/mod_resource/content/1/byron-review-10-years-on-report.pdf" TargetMode="External"/><Relationship Id="rId29" Type="http://schemas.openxmlformats.org/officeDocument/2006/relationships/hyperlink" Target="https://www.scanva.org/support-for-parents/parent-resource-center-2/social-development-in-childr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veWYXJd0zKc" TargetMode="External"/><Relationship Id="rId24" Type="http://schemas.openxmlformats.org/officeDocument/2006/relationships/hyperlink" Target="https://www.pacey.org.uk/welsh-language-development/" TargetMode="External"/><Relationship Id="rId32" Type="http://schemas.openxmlformats.org/officeDocument/2006/relationships/hyperlink" Target="https://hwb.gov.wales/api/storage/1e388925-90c3-4a10-b076-a7fff89f7937/dcf-foundation-phase.pdf" TargetMode="External"/><Relationship Id="rId37" Type="http://schemas.openxmlformats.org/officeDocument/2006/relationships/hyperlink" Target="https://www.worldtopupdates.com/how-to-keep-your-child-safe-online/"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hildline.org.uk/info-advice/bullying-abuse-safety/online-mobile-safety/staying-safe-online/" TargetMode="External"/><Relationship Id="rId23" Type="http://schemas.openxmlformats.org/officeDocument/2006/relationships/hyperlink" Target="https://www.ofcom.org.uk/__data/assets/pdf_file/0022/117256/CMR-2018-narrative-report.pdf" TargetMode="External"/><Relationship Id="rId28" Type="http://schemas.openxmlformats.org/officeDocument/2006/relationships/hyperlink" Target="http://www.safekids.co.uk/ChildrenInternetRisks.html" TargetMode="External"/><Relationship Id="rId36" Type="http://schemas.openxmlformats.org/officeDocument/2006/relationships/hyperlink" Target="https://www.selfgrowth.com/articles/the-importance-of-social-interactions-in-a-childs-early-years" TargetMode="External"/><Relationship Id="rId10" Type="http://schemas.openxmlformats.org/officeDocument/2006/relationships/image" Target="media/image4.png"/><Relationship Id="rId19" Type="http://schemas.openxmlformats.org/officeDocument/2006/relationships/hyperlink" Target="https://www.kidscape.org.uk/advice/advice-for-parents-and-carers/cyberbullying-and-digital-safety/protecting-your-child-online/#:~:text=%20Protecting%20your%20child%20online%20%201%20Have,use%20them.%20Discuss%20boundaries%20with%20your...%20More" TargetMode="External"/><Relationship Id="rId31" Type="http://schemas.openxmlformats.org/officeDocument/2006/relationships/hyperlink" Target="https://www.unicef.org/coronavirus/keep-your-child-safe-online-at-home-covid-19"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nspcc.org.uk/keeping-children-safe/online-safety/" TargetMode="External"/><Relationship Id="rId22" Type="http://schemas.openxmlformats.org/officeDocument/2006/relationships/hyperlink" Target="https://www.nspcc.org.uk/keeping-children-safe/online-safety/parental-controls/" TargetMode="External"/><Relationship Id="rId27" Type="http://schemas.openxmlformats.org/officeDocument/2006/relationships/hyperlink" Target="https://www.readingrockets.org/article/children-and-digital-media-rethinking-parent-roles" TargetMode="External"/><Relationship Id="rId30" Type="http://schemas.openxmlformats.org/officeDocument/2006/relationships/hyperlink" Target="https://www.twitch.tv/p/en/legal/community-guidelines/" TargetMode="External"/><Relationship Id="rId35" Type="http://schemas.openxmlformats.org/officeDocument/2006/relationships/hyperlink" Target="https://hwb.gov.wales/curriculum-for-wales/designing-your-curriculum/developing-a-vision-for-curriculum-design/" TargetMode="External"/><Relationship Id="rId8" Type="http://schemas.openxmlformats.org/officeDocument/2006/relationships/image" Target="media/image2.jp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804</TotalTime>
  <Pages>16</Pages>
  <Words>4509</Words>
  <Characters>25707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Chloe Bowen</cp:lastModifiedBy>
  <cp:revision>81</cp:revision>
  <dcterms:created xsi:type="dcterms:W3CDTF">2021-02-01T19:41:00Z</dcterms:created>
  <dcterms:modified xsi:type="dcterms:W3CDTF">2021-02-28T13:53:00Z</dcterms:modified>
</cp:coreProperties>
</file>