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778D97" w14:textId="77777777" w:rsidR="00C51951" w:rsidRPr="001C347D" w:rsidRDefault="00C51951" w:rsidP="00C51951">
      <w:pPr>
        <w:pStyle w:val="IntenseQuote"/>
        <w:jc w:val="center"/>
      </w:pPr>
    </w:p>
    <w:p w14:paraId="087FC395" w14:textId="77777777" w:rsidR="00C51951" w:rsidRPr="001C347D" w:rsidRDefault="00C51951" w:rsidP="00C51951">
      <w:pPr>
        <w:pStyle w:val="IntenseQuote"/>
        <w:jc w:val="center"/>
      </w:pPr>
    </w:p>
    <w:p w14:paraId="287EE9EC" w14:textId="77777777" w:rsidR="00C51951" w:rsidRPr="001C347D" w:rsidRDefault="00C51951" w:rsidP="00C51951">
      <w:pPr>
        <w:pStyle w:val="IntenseQuote"/>
        <w:jc w:val="center"/>
      </w:pPr>
    </w:p>
    <w:p w14:paraId="27E0BE74" w14:textId="77777777" w:rsidR="00C51951" w:rsidRPr="001C347D" w:rsidRDefault="00C51951" w:rsidP="00C51951">
      <w:pPr>
        <w:pStyle w:val="IntenseQuote"/>
        <w:jc w:val="center"/>
      </w:pPr>
    </w:p>
    <w:p w14:paraId="73F7390F" w14:textId="67A07ED8" w:rsidR="00C51951" w:rsidRDefault="00DA661F" w:rsidP="00C51951">
      <w:pPr>
        <w:pStyle w:val="IntenseQuote"/>
        <w:jc w:val="center"/>
      </w:pPr>
      <w:r>
        <w:t>Student name:</w:t>
      </w:r>
      <w:r w:rsidR="00555840">
        <w:t xml:space="preserve"> </w:t>
      </w:r>
      <w:r>
        <w:t>Ana Maria Beta</w:t>
      </w:r>
    </w:p>
    <w:p w14:paraId="6013E1C9" w14:textId="0E17CFE3" w:rsidR="00DA661F" w:rsidRPr="00CA594D" w:rsidRDefault="00CA594D" w:rsidP="00CA594D">
      <w:pPr>
        <w:ind w:left="3600"/>
        <w:rPr>
          <w:b/>
          <w:bCs/>
        </w:rPr>
      </w:pPr>
      <w:r>
        <w:rPr>
          <w:b/>
          <w:bCs/>
        </w:rPr>
        <w:t>Student number:1815908</w:t>
      </w:r>
    </w:p>
    <w:p w14:paraId="173F52D1" w14:textId="26BAB3F8" w:rsidR="00A01DA2" w:rsidRDefault="0075464B" w:rsidP="00A01DA2">
      <w:pPr>
        <w:pStyle w:val="IntenseQuote"/>
        <w:jc w:val="center"/>
      </w:pPr>
      <w:r>
        <w:t>Assig</w:t>
      </w:r>
      <w:r w:rsidR="00750DDA">
        <w:t>n</w:t>
      </w:r>
      <w:r>
        <w:t>ment</w:t>
      </w:r>
      <w:r w:rsidR="00750DDA">
        <w:t xml:space="preserve"> title</w:t>
      </w:r>
      <w:r w:rsidR="00555840">
        <w:t xml:space="preserve"> </w:t>
      </w:r>
      <w:r>
        <w:t>:</w:t>
      </w:r>
      <w:r w:rsidR="00C51951" w:rsidRPr="001C347D">
        <w:t>Problem Solving and decision making</w:t>
      </w:r>
      <w:r w:rsidR="00C95414">
        <w:t xml:space="preserve"> (Problem </w:t>
      </w:r>
      <w:r w:rsidR="007252E3">
        <w:t>at work place)</w:t>
      </w:r>
    </w:p>
    <w:p w14:paraId="05F502A7" w14:textId="77777777" w:rsidR="00C95414" w:rsidRPr="00C95414" w:rsidRDefault="00C95414" w:rsidP="00C95414">
      <w:pPr>
        <w:ind w:left="3600"/>
      </w:pPr>
    </w:p>
    <w:p w14:paraId="2A94B090" w14:textId="4201630C" w:rsidR="00C7191C" w:rsidRPr="00E86545" w:rsidRDefault="00E86545" w:rsidP="00C7191C">
      <w:pPr>
        <w:ind w:left="2160"/>
        <w:rPr>
          <w:b/>
          <w:bCs/>
        </w:rPr>
      </w:pPr>
      <w:r>
        <w:rPr>
          <w:b/>
          <w:bCs/>
        </w:rPr>
        <w:t>Lecturer</w:t>
      </w:r>
      <w:r w:rsidR="006F1F29">
        <w:rPr>
          <w:b/>
          <w:bCs/>
        </w:rPr>
        <w:t>:</w:t>
      </w:r>
      <w:r w:rsidR="00426C35">
        <w:rPr>
          <w:b/>
          <w:bCs/>
        </w:rPr>
        <w:t xml:space="preserve"> Afzal</w:t>
      </w:r>
      <w:r w:rsidR="00555840">
        <w:rPr>
          <w:b/>
          <w:bCs/>
        </w:rPr>
        <w:t xml:space="preserve"> </w:t>
      </w:r>
      <w:proofErr w:type="spellStart"/>
      <w:r w:rsidR="00555840">
        <w:rPr>
          <w:b/>
          <w:bCs/>
        </w:rPr>
        <w:t>Munna</w:t>
      </w:r>
      <w:proofErr w:type="spellEnd"/>
    </w:p>
    <w:p w14:paraId="0732C4CD" w14:textId="77777777" w:rsidR="00B02857" w:rsidRPr="00B02857" w:rsidRDefault="00B02857" w:rsidP="00C7191C">
      <w:pPr>
        <w:ind w:left="2160"/>
        <w:rPr>
          <w:b/>
          <w:bCs/>
        </w:rPr>
      </w:pPr>
    </w:p>
    <w:p w14:paraId="6E54FB3E" w14:textId="426D1A0A" w:rsidR="00C51951" w:rsidRPr="00A01DA2" w:rsidRDefault="00C51951" w:rsidP="00C7191C">
      <w:pPr>
        <w:pStyle w:val="IntenseQuote"/>
      </w:pPr>
      <w:r w:rsidRPr="001C347D">
        <w:br w:type="page"/>
      </w:r>
    </w:p>
    <w:sdt>
      <w:sdtPr>
        <w:rPr>
          <w:rFonts w:ascii="Times New Roman" w:eastAsiaTheme="minorHAnsi" w:hAnsi="Times New Roman" w:cstheme="minorBidi"/>
          <w:b w:val="0"/>
          <w:bCs w:val="0"/>
          <w:color w:val="auto"/>
          <w:sz w:val="24"/>
          <w:szCs w:val="22"/>
          <w:lang w:val="en-GB"/>
        </w:rPr>
        <w:id w:val="49629708"/>
        <w:docPartObj>
          <w:docPartGallery w:val="Table of Contents"/>
          <w:docPartUnique/>
        </w:docPartObj>
      </w:sdtPr>
      <w:sdtEndPr/>
      <w:sdtContent>
        <w:p w14:paraId="4D377109" w14:textId="77777777" w:rsidR="003503C3" w:rsidRPr="001C347D" w:rsidRDefault="003503C3" w:rsidP="003503C3">
          <w:pPr>
            <w:pStyle w:val="TOCHeading"/>
            <w:jc w:val="center"/>
            <w:rPr>
              <w:lang w:val="en-GB"/>
            </w:rPr>
          </w:pPr>
          <w:r w:rsidRPr="001C347D">
            <w:rPr>
              <w:rFonts w:ascii="Times New Roman" w:hAnsi="Times New Roman" w:cs="Times New Roman"/>
              <w:color w:val="auto"/>
              <w:sz w:val="24"/>
              <w:szCs w:val="24"/>
              <w:lang w:val="en-GB"/>
            </w:rPr>
            <w:t>Table of Contents</w:t>
          </w:r>
        </w:p>
        <w:p w14:paraId="62F83551" w14:textId="77777777" w:rsidR="00C42ECA" w:rsidRPr="001C347D" w:rsidRDefault="007246D2">
          <w:pPr>
            <w:pStyle w:val="TOC1"/>
            <w:tabs>
              <w:tab w:val="right" w:leader="dot" w:pos="9350"/>
            </w:tabs>
            <w:rPr>
              <w:rFonts w:asciiTheme="minorHAnsi" w:eastAsiaTheme="minorEastAsia" w:hAnsiTheme="minorHAnsi"/>
              <w:sz w:val="22"/>
            </w:rPr>
          </w:pPr>
          <w:r w:rsidRPr="001C347D">
            <w:fldChar w:fldCharType="begin"/>
          </w:r>
          <w:r w:rsidR="003503C3" w:rsidRPr="001C347D">
            <w:instrText xml:space="preserve"> TOC \o "1-3" \h \z \u </w:instrText>
          </w:r>
          <w:r w:rsidRPr="001C347D">
            <w:fldChar w:fldCharType="separate"/>
          </w:r>
          <w:hyperlink w:anchor="_Toc38448630" w:history="1">
            <w:r w:rsidR="00C42ECA" w:rsidRPr="001C347D">
              <w:rPr>
                <w:rStyle w:val="Hyperlink"/>
              </w:rPr>
              <w:t>Introduction</w:t>
            </w:r>
            <w:r w:rsidR="00C42ECA" w:rsidRPr="001C347D">
              <w:rPr>
                <w:webHidden/>
              </w:rPr>
              <w:tab/>
            </w:r>
            <w:r w:rsidR="00C42ECA" w:rsidRPr="001C347D">
              <w:rPr>
                <w:webHidden/>
              </w:rPr>
              <w:fldChar w:fldCharType="begin"/>
            </w:r>
            <w:r w:rsidR="00C42ECA" w:rsidRPr="001C347D">
              <w:rPr>
                <w:webHidden/>
              </w:rPr>
              <w:instrText xml:space="preserve"> PAGEREF _Toc38448630 \h </w:instrText>
            </w:r>
            <w:r w:rsidR="00C42ECA" w:rsidRPr="001C347D">
              <w:rPr>
                <w:webHidden/>
              </w:rPr>
            </w:r>
            <w:r w:rsidR="00C42ECA" w:rsidRPr="001C347D">
              <w:rPr>
                <w:webHidden/>
              </w:rPr>
              <w:fldChar w:fldCharType="separate"/>
            </w:r>
            <w:r w:rsidR="00C42ECA" w:rsidRPr="001C347D">
              <w:rPr>
                <w:webHidden/>
              </w:rPr>
              <w:t>3</w:t>
            </w:r>
            <w:r w:rsidR="00C42ECA" w:rsidRPr="001C347D">
              <w:rPr>
                <w:webHidden/>
              </w:rPr>
              <w:fldChar w:fldCharType="end"/>
            </w:r>
          </w:hyperlink>
        </w:p>
        <w:p w14:paraId="67225677" w14:textId="77777777" w:rsidR="00C42ECA" w:rsidRPr="001C347D" w:rsidRDefault="00E82171">
          <w:pPr>
            <w:pStyle w:val="TOC1"/>
            <w:tabs>
              <w:tab w:val="right" w:leader="dot" w:pos="9350"/>
            </w:tabs>
            <w:rPr>
              <w:rFonts w:asciiTheme="minorHAnsi" w:eastAsiaTheme="minorEastAsia" w:hAnsiTheme="minorHAnsi"/>
              <w:sz w:val="22"/>
            </w:rPr>
          </w:pPr>
          <w:hyperlink w:anchor="_Toc38448631" w:history="1">
            <w:r w:rsidR="00C42ECA" w:rsidRPr="001C347D">
              <w:rPr>
                <w:rStyle w:val="Hyperlink"/>
              </w:rPr>
              <w:t>Defining the problem within the workplace</w:t>
            </w:r>
            <w:r w:rsidR="00C42ECA" w:rsidRPr="001C347D">
              <w:rPr>
                <w:webHidden/>
              </w:rPr>
              <w:tab/>
            </w:r>
            <w:r w:rsidR="00C42ECA" w:rsidRPr="001C347D">
              <w:rPr>
                <w:webHidden/>
              </w:rPr>
              <w:fldChar w:fldCharType="begin"/>
            </w:r>
            <w:r w:rsidR="00C42ECA" w:rsidRPr="001C347D">
              <w:rPr>
                <w:webHidden/>
              </w:rPr>
              <w:instrText xml:space="preserve"> PAGEREF _Toc38448631 \h </w:instrText>
            </w:r>
            <w:r w:rsidR="00C42ECA" w:rsidRPr="001C347D">
              <w:rPr>
                <w:webHidden/>
              </w:rPr>
            </w:r>
            <w:r w:rsidR="00C42ECA" w:rsidRPr="001C347D">
              <w:rPr>
                <w:webHidden/>
              </w:rPr>
              <w:fldChar w:fldCharType="separate"/>
            </w:r>
            <w:r w:rsidR="00C42ECA" w:rsidRPr="001C347D">
              <w:rPr>
                <w:webHidden/>
              </w:rPr>
              <w:t>3</w:t>
            </w:r>
            <w:r w:rsidR="00C42ECA" w:rsidRPr="001C347D">
              <w:rPr>
                <w:webHidden/>
              </w:rPr>
              <w:fldChar w:fldCharType="end"/>
            </w:r>
          </w:hyperlink>
        </w:p>
        <w:p w14:paraId="2B5BFE9B" w14:textId="77777777" w:rsidR="00C42ECA" w:rsidRPr="001C347D" w:rsidRDefault="00E82171">
          <w:pPr>
            <w:pStyle w:val="TOC1"/>
            <w:tabs>
              <w:tab w:val="right" w:leader="dot" w:pos="9350"/>
            </w:tabs>
            <w:rPr>
              <w:rFonts w:asciiTheme="minorHAnsi" w:eastAsiaTheme="minorEastAsia" w:hAnsiTheme="minorHAnsi"/>
              <w:sz w:val="22"/>
            </w:rPr>
          </w:pPr>
          <w:hyperlink w:anchor="_Toc38448632" w:history="1">
            <w:r w:rsidR="00C42ECA" w:rsidRPr="001C347D">
              <w:rPr>
                <w:rStyle w:val="Hyperlink"/>
              </w:rPr>
              <w:t>Analysing information based on the problem</w:t>
            </w:r>
            <w:r w:rsidR="00C42ECA" w:rsidRPr="001C347D">
              <w:rPr>
                <w:webHidden/>
              </w:rPr>
              <w:tab/>
            </w:r>
            <w:r w:rsidR="00C42ECA" w:rsidRPr="001C347D">
              <w:rPr>
                <w:webHidden/>
              </w:rPr>
              <w:fldChar w:fldCharType="begin"/>
            </w:r>
            <w:r w:rsidR="00C42ECA" w:rsidRPr="001C347D">
              <w:rPr>
                <w:webHidden/>
              </w:rPr>
              <w:instrText xml:space="preserve"> PAGEREF _Toc38448632 \h </w:instrText>
            </w:r>
            <w:r w:rsidR="00C42ECA" w:rsidRPr="001C347D">
              <w:rPr>
                <w:webHidden/>
              </w:rPr>
            </w:r>
            <w:r w:rsidR="00C42ECA" w:rsidRPr="001C347D">
              <w:rPr>
                <w:webHidden/>
              </w:rPr>
              <w:fldChar w:fldCharType="separate"/>
            </w:r>
            <w:r w:rsidR="00C42ECA" w:rsidRPr="001C347D">
              <w:rPr>
                <w:webHidden/>
              </w:rPr>
              <w:t>3</w:t>
            </w:r>
            <w:r w:rsidR="00C42ECA" w:rsidRPr="001C347D">
              <w:rPr>
                <w:webHidden/>
              </w:rPr>
              <w:fldChar w:fldCharType="end"/>
            </w:r>
          </w:hyperlink>
        </w:p>
        <w:p w14:paraId="03433EF4" w14:textId="77777777" w:rsidR="00C42ECA" w:rsidRPr="001C347D" w:rsidRDefault="00E82171">
          <w:pPr>
            <w:pStyle w:val="TOC1"/>
            <w:tabs>
              <w:tab w:val="right" w:leader="dot" w:pos="9350"/>
            </w:tabs>
            <w:rPr>
              <w:rFonts w:asciiTheme="minorHAnsi" w:eastAsiaTheme="minorEastAsia" w:hAnsiTheme="minorHAnsi"/>
              <w:sz w:val="22"/>
            </w:rPr>
          </w:pPr>
          <w:hyperlink w:anchor="_Toc38448633" w:history="1">
            <w:r w:rsidR="00C42ECA" w:rsidRPr="001C347D">
              <w:rPr>
                <w:rStyle w:val="Hyperlink"/>
              </w:rPr>
              <w:t>Factors affecting decision making</w:t>
            </w:r>
            <w:r w:rsidR="00C42ECA" w:rsidRPr="001C347D">
              <w:rPr>
                <w:webHidden/>
              </w:rPr>
              <w:tab/>
            </w:r>
            <w:r w:rsidR="00C42ECA" w:rsidRPr="001C347D">
              <w:rPr>
                <w:webHidden/>
              </w:rPr>
              <w:fldChar w:fldCharType="begin"/>
            </w:r>
            <w:r w:rsidR="00C42ECA" w:rsidRPr="001C347D">
              <w:rPr>
                <w:webHidden/>
              </w:rPr>
              <w:instrText xml:space="preserve"> PAGEREF _Toc38448633 \h </w:instrText>
            </w:r>
            <w:r w:rsidR="00C42ECA" w:rsidRPr="001C347D">
              <w:rPr>
                <w:webHidden/>
              </w:rPr>
            </w:r>
            <w:r w:rsidR="00C42ECA" w:rsidRPr="001C347D">
              <w:rPr>
                <w:webHidden/>
              </w:rPr>
              <w:fldChar w:fldCharType="separate"/>
            </w:r>
            <w:r w:rsidR="00C42ECA" w:rsidRPr="001C347D">
              <w:rPr>
                <w:webHidden/>
              </w:rPr>
              <w:t>4</w:t>
            </w:r>
            <w:r w:rsidR="00C42ECA" w:rsidRPr="001C347D">
              <w:rPr>
                <w:webHidden/>
              </w:rPr>
              <w:fldChar w:fldCharType="end"/>
            </w:r>
          </w:hyperlink>
        </w:p>
        <w:p w14:paraId="45D2C46C" w14:textId="77777777" w:rsidR="00C42ECA" w:rsidRPr="001C347D" w:rsidRDefault="00E82171">
          <w:pPr>
            <w:pStyle w:val="TOC1"/>
            <w:tabs>
              <w:tab w:val="right" w:leader="dot" w:pos="9350"/>
            </w:tabs>
            <w:rPr>
              <w:rFonts w:asciiTheme="minorHAnsi" w:eastAsiaTheme="minorEastAsia" w:hAnsiTheme="minorHAnsi"/>
              <w:sz w:val="22"/>
            </w:rPr>
          </w:pPr>
          <w:hyperlink w:anchor="_Toc38448634" w:history="1">
            <w:r w:rsidR="00C42ECA" w:rsidRPr="001C347D">
              <w:rPr>
                <w:rStyle w:val="Hyperlink"/>
              </w:rPr>
              <w:t>PESTEL analysis</w:t>
            </w:r>
            <w:r w:rsidR="00C42ECA" w:rsidRPr="001C347D">
              <w:rPr>
                <w:webHidden/>
              </w:rPr>
              <w:tab/>
            </w:r>
            <w:r w:rsidR="00C42ECA" w:rsidRPr="001C347D">
              <w:rPr>
                <w:webHidden/>
              </w:rPr>
              <w:fldChar w:fldCharType="begin"/>
            </w:r>
            <w:r w:rsidR="00C42ECA" w:rsidRPr="001C347D">
              <w:rPr>
                <w:webHidden/>
              </w:rPr>
              <w:instrText xml:space="preserve"> PAGEREF _Toc38448634 \h </w:instrText>
            </w:r>
            <w:r w:rsidR="00C42ECA" w:rsidRPr="001C347D">
              <w:rPr>
                <w:webHidden/>
              </w:rPr>
            </w:r>
            <w:r w:rsidR="00C42ECA" w:rsidRPr="001C347D">
              <w:rPr>
                <w:webHidden/>
              </w:rPr>
              <w:fldChar w:fldCharType="separate"/>
            </w:r>
            <w:r w:rsidR="00C42ECA" w:rsidRPr="001C347D">
              <w:rPr>
                <w:webHidden/>
              </w:rPr>
              <w:t>4</w:t>
            </w:r>
            <w:r w:rsidR="00C42ECA" w:rsidRPr="001C347D">
              <w:rPr>
                <w:webHidden/>
              </w:rPr>
              <w:fldChar w:fldCharType="end"/>
            </w:r>
          </w:hyperlink>
        </w:p>
        <w:p w14:paraId="41C63C67" w14:textId="77777777" w:rsidR="00C42ECA" w:rsidRPr="001C347D" w:rsidRDefault="00E82171">
          <w:pPr>
            <w:pStyle w:val="TOC1"/>
            <w:tabs>
              <w:tab w:val="right" w:leader="dot" w:pos="9350"/>
            </w:tabs>
            <w:rPr>
              <w:rFonts w:asciiTheme="minorHAnsi" w:eastAsiaTheme="minorEastAsia" w:hAnsiTheme="minorHAnsi"/>
              <w:sz w:val="22"/>
            </w:rPr>
          </w:pPr>
          <w:hyperlink w:anchor="_Toc38448635" w:history="1">
            <w:r w:rsidR="00C42ECA" w:rsidRPr="001C347D">
              <w:rPr>
                <w:rStyle w:val="Hyperlink"/>
              </w:rPr>
              <w:t>SWOT analysis</w:t>
            </w:r>
            <w:r w:rsidR="00C42ECA" w:rsidRPr="001C347D">
              <w:rPr>
                <w:webHidden/>
              </w:rPr>
              <w:tab/>
            </w:r>
            <w:r w:rsidR="00C42ECA" w:rsidRPr="001C347D">
              <w:rPr>
                <w:webHidden/>
              </w:rPr>
              <w:fldChar w:fldCharType="begin"/>
            </w:r>
            <w:r w:rsidR="00C42ECA" w:rsidRPr="001C347D">
              <w:rPr>
                <w:webHidden/>
              </w:rPr>
              <w:instrText xml:space="preserve"> PAGEREF _Toc38448635 \h </w:instrText>
            </w:r>
            <w:r w:rsidR="00C42ECA" w:rsidRPr="001C347D">
              <w:rPr>
                <w:webHidden/>
              </w:rPr>
            </w:r>
            <w:r w:rsidR="00C42ECA" w:rsidRPr="001C347D">
              <w:rPr>
                <w:webHidden/>
              </w:rPr>
              <w:fldChar w:fldCharType="separate"/>
            </w:r>
            <w:r w:rsidR="00C42ECA" w:rsidRPr="001C347D">
              <w:rPr>
                <w:webHidden/>
              </w:rPr>
              <w:t>5</w:t>
            </w:r>
            <w:r w:rsidR="00C42ECA" w:rsidRPr="001C347D">
              <w:rPr>
                <w:webHidden/>
              </w:rPr>
              <w:fldChar w:fldCharType="end"/>
            </w:r>
          </w:hyperlink>
        </w:p>
        <w:p w14:paraId="6D080BBD" w14:textId="77777777" w:rsidR="00C42ECA" w:rsidRPr="001C347D" w:rsidRDefault="00E82171">
          <w:pPr>
            <w:pStyle w:val="TOC1"/>
            <w:tabs>
              <w:tab w:val="right" w:leader="dot" w:pos="9350"/>
            </w:tabs>
            <w:rPr>
              <w:rFonts w:asciiTheme="minorHAnsi" w:eastAsiaTheme="minorEastAsia" w:hAnsiTheme="minorHAnsi"/>
              <w:sz w:val="22"/>
            </w:rPr>
          </w:pPr>
          <w:hyperlink w:anchor="_Toc38448636" w:history="1">
            <w:r w:rsidR="00C42ECA" w:rsidRPr="001C347D">
              <w:rPr>
                <w:rStyle w:val="Hyperlink"/>
              </w:rPr>
              <w:t>Tuckman’s model</w:t>
            </w:r>
            <w:r w:rsidR="00C42ECA" w:rsidRPr="001C347D">
              <w:rPr>
                <w:webHidden/>
              </w:rPr>
              <w:tab/>
            </w:r>
            <w:r w:rsidR="00C42ECA" w:rsidRPr="001C347D">
              <w:rPr>
                <w:webHidden/>
              </w:rPr>
              <w:fldChar w:fldCharType="begin"/>
            </w:r>
            <w:r w:rsidR="00C42ECA" w:rsidRPr="001C347D">
              <w:rPr>
                <w:webHidden/>
              </w:rPr>
              <w:instrText xml:space="preserve"> PAGEREF _Toc38448636 \h </w:instrText>
            </w:r>
            <w:r w:rsidR="00C42ECA" w:rsidRPr="001C347D">
              <w:rPr>
                <w:webHidden/>
              </w:rPr>
            </w:r>
            <w:r w:rsidR="00C42ECA" w:rsidRPr="001C347D">
              <w:rPr>
                <w:webHidden/>
              </w:rPr>
              <w:fldChar w:fldCharType="separate"/>
            </w:r>
            <w:r w:rsidR="00C42ECA" w:rsidRPr="001C347D">
              <w:rPr>
                <w:webHidden/>
              </w:rPr>
              <w:t>6</w:t>
            </w:r>
            <w:r w:rsidR="00C42ECA" w:rsidRPr="001C347D">
              <w:rPr>
                <w:webHidden/>
              </w:rPr>
              <w:fldChar w:fldCharType="end"/>
            </w:r>
          </w:hyperlink>
        </w:p>
        <w:p w14:paraId="68B74712" w14:textId="77777777" w:rsidR="00C42ECA" w:rsidRPr="001C347D" w:rsidRDefault="00E82171">
          <w:pPr>
            <w:pStyle w:val="TOC1"/>
            <w:tabs>
              <w:tab w:val="right" w:leader="dot" w:pos="9350"/>
            </w:tabs>
            <w:rPr>
              <w:rFonts w:asciiTheme="minorHAnsi" w:eastAsiaTheme="minorEastAsia" w:hAnsiTheme="minorHAnsi"/>
              <w:sz w:val="22"/>
            </w:rPr>
          </w:pPr>
          <w:hyperlink w:anchor="_Toc38448637" w:history="1">
            <w:r w:rsidR="00C42ECA" w:rsidRPr="001C347D">
              <w:rPr>
                <w:rStyle w:val="Hyperlink"/>
              </w:rPr>
              <w:t>Brainstorm model</w:t>
            </w:r>
            <w:r w:rsidR="00C42ECA" w:rsidRPr="001C347D">
              <w:rPr>
                <w:webHidden/>
              </w:rPr>
              <w:tab/>
            </w:r>
            <w:r w:rsidR="00C42ECA" w:rsidRPr="001C347D">
              <w:rPr>
                <w:webHidden/>
              </w:rPr>
              <w:fldChar w:fldCharType="begin"/>
            </w:r>
            <w:r w:rsidR="00C42ECA" w:rsidRPr="001C347D">
              <w:rPr>
                <w:webHidden/>
              </w:rPr>
              <w:instrText xml:space="preserve"> PAGEREF _Toc38448637 \h </w:instrText>
            </w:r>
            <w:r w:rsidR="00C42ECA" w:rsidRPr="001C347D">
              <w:rPr>
                <w:webHidden/>
              </w:rPr>
            </w:r>
            <w:r w:rsidR="00C42ECA" w:rsidRPr="001C347D">
              <w:rPr>
                <w:webHidden/>
              </w:rPr>
              <w:fldChar w:fldCharType="separate"/>
            </w:r>
            <w:r w:rsidR="00C42ECA" w:rsidRPr="001C347D">
              <w:rPr>
                <w:webHidden/>
              </w:rPr>
              <w:t>7</w:t>
            </w:r>
            <w:r w:rsidR="00C42ECA" w:rsidRPr="001C347D">
              <w:rPr>
                <w:webHidden/>
              </w:rPr>
              <w:fldChar w:fldCharType="end"/>
            </w:r>
          </w:hyperlink>
        </w:p>
        <w:p w14:paraId="5A2E6FA7" w14:textId="77777777" w:rsidR="00C42ECA" w:rsidRPr="001C347D" w:rsidRDefault="00E82171">
          <w:pPr>
            <w:pStyle w:val="TOC1"/>
            <w:tabs>
              <w:tab w:val="right" w:leader="dot" w:pos="9350"/>
            </w:tabs>
            <w:rPr>
              <w:rFonts w:asciiTheme="minorHAnsi" w:eastAsiaTheme="minorEastAsia" w:hAnsiTheme="minorHAnsi"/>
              <w:sz w:val="22"/>
            </w:rPr>
          </w:pPr>
          <w:hyperlink w:anchor="_Toc38448638" w:history="1">
            <w:r w:rsidR="00C42ECA" w:rsidRPr="001C347D">
              <w:rPr>
                <w:rStyle w:val="Hyperlink"/>
              </w:rPr>
              <w:t>Identification and categorising the problem</w:t>
            </w:r>
            <w:r w:rsidR="00C42ECA" w:rsidRPr="001C347D">
              <w:rPr>
                <w:webHidden/>
              </w:rPr>
              <w:tab/>
            </w:r>
            <w:r w:rsidR="00C42ECA" w:rsidRPr="001C347D">
              <w:rPr>
                <w:webHidden/>
              </w:rPr>
              <w:fldChar w:fldCharType="begin"/>
            </w:r>
            <w:r w:rsidR="00C42ECA" w:rsidRPr="001C347D">
              <w:rPr>
                <w:webHidden/>
              </w:rPr>
              <w:instrText xml:space="preserve"> PAGEREF _Toc38448638 \h </w:instrText>
            </w:r>
            <w:r w:rsidR="00C42ECA" w:rsidRPr="001C347D">
              <w:rPr>
                <w:webHidden/>
              </w:rPr>
            </w:r>
            <w:r w:rsidR="00C42ECA" w:rsidRPr="001C347D">
              <w:rPr>
                <w:webHidden/>
              </w:rPr>
              <w:fldChar w:fldCharType="separate"/>
            </w:r>
            <w:r w:rsidR="00C42ECA" w:rsidRPr="001C347D">
              <w:rPr>
                <w:webHidden/>
              </w:rPr>
              <w:t>7</w:t>
            </w:r>
            <w:r w:rsidR="00C42ECA" w:rsidRPr="001C347D">
              <w:rPr>
                <w:webHidden/>
              </w:rPr>
              <w:fldChar w:fldCharType="end"/>
            </w:r>
          </w:hyperlink>
        </w:p>
        <w:p w14:paraId="427E4C02" w14:textId="77777777" w:rsidR="00C42ECA" w:rsidRPr="001C347D" w:rsidRDefault="00E82171">
          <w:pPr>
            <w:pStyle w:val="TOC1"/>
            <w:tabs>
              <w:tab w:val="right" w:leader="dot" w:pos="9350"/>
            </w:tabs>
            <w:rPr>
              <w:rFonts w:asciiTheme="minorHAnsi" w:eastAsiaTheme="minorEastAsia" w:hAnsiTheme="minorHAnsi"/>
              <w:sz w:val="22"/>
            </w:rPr>
          </w:pPr>
          <w:hyperlink w:anchor="_Toc38448639" w:history="1">
            <w:r w:rsidR="00C42ECA" w:rsidRPr="001C347D">
              <w:rPr>
                <w:rStyle w:val="Hyperlink"/>
              </w:rPr>
              <w:t>Rationale and creative decision making</w:t>
            </w:r>
            <w:r w:rsidR="00C42ECA" w:rsidRPr="001C347D">
              <w:rPr>
                <w:webHidden/>
              </w:rPr>
              <w:tab/>
            </w:r>
            <w:r w:rsidR="00C42ECA" w:rsidRPr="001C347D">
              <w:rPr>
                <w:webHidden/>
              </w:rPr>
              <w:fldChar w:fldCharType="begin"/>
            </w:r>
            <w:r w:rsidR="00C42ECA" w:rsidRPr="001C347D">
              <w:rPr>
                <w:webHidden/>
              </w:rPr>
              <w:instrText xml:space="preserve"> PAGEREF _Toc38448639 \h </w:instrText>
            </w:r>
            <w:r w:rsidR="00C42ECA" w:rsidRPr="001C347D">
              <w:rPr>
                <w:webHidden/>
              </w:rPr>
            </w:r>
            <w:r w:rsidR="00C42ECA" w:rsidRPr="001C347D">
              <w:rPr>
                <w:webHidden/>
              </w:rPr>
              <w:fldChar w:fldCharType="separate"/>
            </w:r>
            <w:r w:rsidR="00C42ECA" w:rsidRPr="001C347D">
              <w:rPr>
                <w:webHidden/>
              </w:rPr>
              <w:t>9</w:t>
            </w:r>
            <w:r w:rsidR="00C42ECA" w:rsidRPr="001C347D">
              <w:rPr>
                <w:webHidden/>
              </w:rPr>
              <w:fldChar w:fldCharType="end"/>
            </w:r>
          </w:hyperlink>
        </w:p>
        <w:p w14:paraId="0236C99D" w14:textId="77777777" w:rsidR="00C42ECA" w:rsidRPr="001C347D" w:rsidRDefault="00E82171">
          <w:pPr>
            <w:pStyle w:val="TOC1"/>
            <w:tabs>
              <w:tab w:val="right" w:leader="dot" w:pos="9350"/>
            </w:tabs>
            <w:rPr>
              <w:rFonts w:asciiTheme="minorHAnsi" w:eastAsiaTheme="minorEastAsia" w:hAnsiTheme="minorHAnsi"/>
              <w:sz w:val="22"/>
            </w:rPr>
          </w:pPr>
          <w:hyperlink w:anchor="_Toc38448640" w:history="1">
            <w:r w:rsidR="00C42ECA" w:rsidRPr="001C347D">
              <w:rPr>
                <w:rStyle w:val="Hyperlink"/>
              </w:rPr>
              <w:t>Solutions for the problem</w:t>
            </w:r>
            <w:r w:rsidR="00C42ECA" w:rsidRPr="001C347D">
              <w:rPr>
                <w:webHidden/>
              </w:rPr>
              <w:tab/>
            </w:r>
            <w:r w:rsidR="00C42ECA" w:rsidRPr="001C347D">
              <w:rPr>
                <w:webHidden/>
              </w:rPr>
              <w:fldChar w:fldCharType="begin"/>
            </w:r>
            <w:r w:rsidR="00C42ECA" w:rsidRPr="001C347D">
              <w:rPr>
                <w:webHidden/>
              </w:rPr>
              <w:instrText xml:space="preserve"> PAGEREF _Toc38448640 \h </w:instrText>
            </w:r>
            <w:r w:rsidR="00C42ECA" w:rsidRPr="001C347D">
              <w:rPr>
                <w:webHidden/>
              </w:rPr>
            </w:r>
            <w:r w:rsidR="00C42ECA" w:rsidRPr="001C347D">
              <w:rPr>
                <w:webHidden/>
              </w:rPr>
              <w:fldChar w:fldCharType="separate"/>
            </w:r>
            <w:r w:rsidR="00C42ECA" w:rsidRPr="001C347D">
              <w:rPr>
                <w:webHidden/>
              </w:rPr>
              <w:t>9</w:t>
            </w:r>
            <w:r w:rsidR="00C42ECA" w:rsidRPr="001C347D">
              <w:rPr>
                <w:webHidden/>
              </w:rPr>
              <w:fldChar w:fldCharType="end"/>
            </w:r>
          </w:hyperlink>
        </w:p>
        <w:p w14:paraId="0AE13A32" w14:textId="77777777" w:rsidR="00C42ECA" w:rsidRPr="001C347D" w:rsidRDefault="00E82171">
          <w:pPr>
            <w:pStyle w:val="TOC1"/>
            <w:tabs>
              <w:tab w:val="right" w:leader="dot" w:pos="9350"/>
            </w:tabs>
            <w:rPr>
              <w:rFonts w:asciiTheme="minorHAnsi" w:eastAsiaTheme="minorEastAsia" w:hAnsiTheme="minorHAnsi"/>
              <w:sz w:val="22"/>
            </w:rPr>
          </w:pPr>
          <w:hyperlink w:anchor="_Toc38448641" w:history="1">
            <w:r w:rsidR="00C42ECA" w:rsidRPr="001C347D">
              <w:rPr>
                <w:rStyle w:val="Hyperlink"/>
              </w:rPr>
              <w:t>Conclusion</w:t>
            </w:r>
            <w:r w:rsidR="00C42ECA" w:rsidRPr="001C347D">
              <w:rPr>
                <w:webHidden/>
              </w:rPr>
              <w:tab/>
            </w:r>
            <w:r w:rsidR="00C42ECA" w:rsidRPr="001C347D">
              <w:rPr>
                <w:webHidden/>
              </w:rPr>
              <w:fldChar w:fldCharType="begin"/>
            </w:r>
            <w:r w:rsidR="00C42ECA" w:rsidRPr="001C347D">
              <w:rPr>
                <w:webHidden/>
              </w:rPr>
              <w:instrText xml:space="preserve"> PAGEREF _Toc38448641 \h </w:instrText>
            </w:r>
            <w:r w:rsidR="00C42ECA" w:rsidRPr="001C347D">
              <w:rPr>
                <w:webHidden/>
              </w:rPr>
            </w:r>
            <w:r w:rsidR="00C42ECA" w:rsidRPr="001C347D">
              <w:rPr>
                <w:webHidden/>
              </w:rPr>
              <w:fldChar w:fldCharType="separate"/>
            </w:r>
            <w:r w:rsidR="00C42ECA" w:rsidRPr="001C347D">
              <w:rPr>
                <w:webHidden/>
              </w:rPr>
              <w:t>11</w:t>
            </w:r>
            <w:r w:rsidR="00C42ECA" w:rsidRPr="001C347D">
              <w:rPr>
                <w:webHidden/>
              </w:rPr>
              <w:fldChar w:fldCharType="end"/>
            </w:r>
          </w:hyperlink>
        </w:p>
        <w:p w14:paraId="7D823F71" w14:textId="77777777" w:rsidR="00C42ECA" w:rsidRPr="001C347D" w:rsidRDefault="00E82171">
          <w:pPr>
            <w:pStyle w:val="TOC1"/>
            <w:tabs>
              <w:tab w:val="right" w:leader="dot" w:pos="9350"/>
            </w:tabs>
            <w:rPr>
              <w:rFonts w:asciiTheme="minorHAnsi" w:eastAsiaTheme="minorEastAsia" w:hAnsiTheme="minorHAnsi"/>
              <w:sz w:val="22"/>
            </w:rPr>
          </w:pPr>
          <w:hyperlink w:anchor="_Toc38448642" w:history="1">
            <w:r w:rsidR="00C42ECA" w:rsidRPr="001C347D">
              <w:rPr>
                <w:rStyle w:val="Hyperlink"/>
              </w:rPr>
              <w:t>Reference list</w:t>
            </w:r>
            <w:r w:rsidR="00C42ECA" w:rsidRPr="001C347D">
              <w:rPr>
                <w:webHidden/>
              </w:rPr>
              <w:tab/>
            </w:r>
            <w:r w:rsidR="00C42ECA" w:rsidRPr="001C347D">
              <w:rPr>
                <w:webHidden/>
              </w:rPr>
              <w:fldChar w:fldCharType="begin"/>
            </w:r>
            <w:r w:rsidR="00C42ECA" w:rsidRPr="001C347D">
              <w:rPr>
                <w:webHidden/>
              </w:rPr>
              <w:instrText xml:space="preserve"> PAGEREF _Toc38448642 \h </w:instrText>
            </w:r>
            <w:r w:rsidR="00C42ECA" w:rsidRPr="001C347D">
              <w:rPr>
                <w:webHidden/>
              </w:rPr>
            </w:r>
            <w:r w:rsidR="00C42ECA" w:rsidRPr="001C347D">
              <w:rPr>
                <w:webHidden/>
              </w:rPr>
              <w:fldChar w:fldCharType="separate"/>
            </w:r>
            <w:r w:rsidR="00C42ECA" w:rsidRPr="001C347D">
              <w:rPr>
                <w:webHidden/>
              </w:rPr>
              <w:t>12</w:t>
            </w:r>
            <w:r w:rsidR="00C42ECA" w:rsidRPr="001C347D">
              <w:rPr>
                <w:webHidden/>
              </w:rPr>
              <w:fldChar w:fldCharType="end"/>
            </w:r>
          </w:hyperlink>
        </w:p>
        <w:p w14:paraId="08C8DA7D" w14:textId="77777777" w:rsidR="003503C3" w:rsidRPr="001C347D" w:rsidRDefault="007246D2">
          <w:r w:rsidRPr="001C347D">
            <w:fldChar w:fldCharType="end"/>
          </w:r>
        </w:p>
      </w:sdtContent>
    </w:sdt>
    <w:p w14:paraId="1C72AF20" w14:textId="77777777" w:rsidR="003503C3" w:rsidRPr="001C347D" w:rsidRDefault="003503C3">
      <w:pPr>
        <w:spacing w:line="276" w:lineRule="auto"/>
        <w:jc w:val="left"/>
        <w:rPr>
          <w:rFonts w:eastAsiaTheme="majorEastAsia" w:cstheme="majorBidi"/>
          <w:b/>
          <w:bCs/>
          <w:szCs w:val="28"/>
        </w:rPr>
      </w:pPr>
      <w:r w:rsidRPr="001C347D">
        <w:br w:type="page"/>
      </w:r>
    </w:p>
    <w:p w14:paraId="76B51D90" w14:textId="77777777" w:rsidR="00D47F99" w:rsidRPr="001C347D" w:rsidRDefault="00652E88" w:rsidP="00652E88">
      <w:pPr>
        <w:pStyle w:val="Heading1"/>
      </w:pPr>
      <w:bookmarkStart w:id="0" w:name="_Toc38448630"/>
      <w:r w:rsidRPr="001C347D">
        <w:lastRenderedPageBreak/>
        <w:t>Introduction</w:t>
      </w:r>
      <w:bookmarkEnd w:id="0"/>
    </w:p>
    <w:p w14:paraId="1D3C0D55" w14:textId="269995C0" w:rsidR="00652E88" w:rsidRPr="001C347D" w:rsidRDefault="00DA2530" w:rsidP="00652E88">
      <w:r w:rsidRPr="001C347D">
        <w:t>COVID</w:t>
      </w:r>
      <w:r w:rsidR="009B536B" w:rsidRPr="001C347D">
        <w:t xml:space="preserve"> 19 has become a pandemic all over the </w:t>
      </w:r>
      <w:r w:rsidR="00DB4140" w:rsidRPr="001C347D">
        <w:t xml:space="preserve">world and it has affected innumerable people in the </w:t>
      </w:r>
      <w:r w:rsidR="00506DE5" w:rsidRPr="001C347D">
        <w:t xml:space="preserve">world. Many companies have been affected due to ceaseless effects of this virus. </w:t>
      </w:r>
      <w:r w:rsidR="005D101B" w:rsidRPr="001C347D">
        <w:t xml:space="preserve">The report is going to </w:t>
      </w:r>
      <w:r w:rsidR="00051317">
        <w:t xml:space="preserve">illustrate </w:t>
      </w:r>
      <w:r w:rsidR="005D101B" w:rsidRPr="001C347D">
        <w:t xml:space="preserve">the problems of communication in the company, Global Crypto Consulting. The report has discussed </w:t>
      </w:r>
      <w:r w:rsidR="00F246E5" w:rsidRPr="001C347D">
        <w:t xml:space="preserve">about such factors and such analysis including PESTLE, SWOT. The </w:t>
      </w:r>
      <w:r w:rsidR="001922A6" w:rsidRPr="001C347D">
        <w:t>report has also discussed th</w:t>
      </w:r>
      <w:r w:rsidR="001D7215" w:rsidRPr="001C347D">
        <w:t>e Fish Bone Model to analyse the problem, communication. The report has also focused on the rationale and provided some solutions and recommendations in order to get rid of the problem.</w:t>
      </w:r>
    </w:p>
    <w:p w14:paraId="23D83EA3" w14:textId="77777777" w:rsidR="00941A5D" w:rsidRPr="001C347D" w:rsidRDefault="00941A5D" w:rsidP="00941A5D">
      <w:pPr>
        <w:pStyle w:val="Heading1"/>
      </w:pPr>
      <w:bookmarkStart w:id="1" w:name="_Toc38448631"/>
      <w:r w:rsidRPr="001C347D">
        <w:t>Defining the problem within the workplace</w:t>
      </w:r>
      <w:bookmarkEnd w:id="1"/>
    </w:p>
    <w:p w14:paraId="39E7B501" w14:textId="022B8146" w:rsidR="00941A5D" w:rsidRPr="001C347D" w:rsidRDefault="00941A5D" w:rsidP="00652E88">
      <w:r w:rsidRPr="001C347D">
        <w:t xml:space="preserve">Global Crypto Consultant (GCC) is a global </w:t>
      </w:r>
      <w:r w:rsidR="001C347D" w:rsidRPr="001C347D">
        <w:t>block chain</w:t>
      </w:r>
      <w:r w:rsidRPr="001C347D">
        <w:t xml:space="preserve"> adviser in the UK (Globalcryptoconsulting.com, 2020). </w:t>
      </w:r>
      <w:r w:rsidR="00051317" w:rsidRPr="001C347D">
        <w:t>For</w:t>
      </w:r>
      <w:r w:rsidRPr="001C347D">
        <w:t xml:space="preserve"> 4-5 months, a deadly virus is spreading too fast all over the world. The name of this virus is Novel Corona Virus (COVID-19). Due to this virus, affected countries have announced lockdown until the infection gets under control. For this virus, some businesses have stopped their activities, and other sectors are doing their activities by providing work from home to their employees. In this situation, none of the existing businesses is planning for development. GCC is not able to communicate with their employees, and their operations have been stopped (Globalcryptoconsulting.com, 2020). Therefore, the business of GCC is not able to provide their services to their clients. The situation will give a massive loss to GCC because there is no other way of continuing their business. </w:t>
      </w:r>
    </w:p>
    <w:p w14:paraId="0917AD46" w14:textId="77777777" w:rsidR="00941A5D" w:rsidRPr="001C347D" w:rsidRDefault="00941A5D" w:rsidP="00941A5D">
      <w:pPr>
        <w:pStyle w:val="Heading1"/>
      </w:pPr>
      <w:bookmarkStart w:id="2" w:name="_Toc38448632"/>
      <w:r w:rsidRPr="001C347D">
        <w:t>Analysing information based on the problem</w:t>
      </w:r>
      <w:bookmarkEnd w:id="2"/>
    </w:p>
    <w:p w14:paraId="6C5F1BF6" w14:textId="77777777" w:rsidR="00941A5D" w:rsidRPr="001C347D" w:rsidRDefault="00941A5D" w:rsidP="00652E88">
      <w:r w:rsidRPr="001C347D">
        <w:t xml:space="preserve">The company GCC is struggling in this period like other companies because none of the businesses gets established and expanded this time. GCC mainly advises new businesses and existing businesses regarding </w:t>
      </w:r>
      <w:r w:rsidR="001C347D" w:rsidRPr="001C347D">
        <w:t>block chain</w:t>
      </w:r>
      <w:r w:rsidRPr="001C347D">
        <w:t xml:space="preserve">, web monetisation modelling, start-up strategy, investment regarding advice, regulatory and compliance (Globalcryptoconsulting.com, 2020). Due to this infection, the company is not able to gain a new client. Even they are unable to provide their services to the existing clients. In this period, the company is not able to take any business-related decisions. Most of the businesses have stopped their regular activities so that there is no chance for GCC to run their business any other way (Globalcryptoconsulting.com, 2020). In this situation, the company can provide some future business strategies to their existing clients and businesses owners. This is the only way that GCC can run their business. Due to the coronavirus, the economy </w:t>
      </w:r>
      <w:r w:rsidRPr="001C347D">
        <w:lastRenderedPageBreak/>
        <w:t xml:space="preserve">of the country will be unstable, and the business will face a huge loss.  In this case, GCC can provide their clients with some business strategies such as </w:t>
      </w:r>
      <w:proofErr w:type="spellStart"/>
      <w:r w:rsidRPr="001C347D">
        <w:t>blockchain</w:t>
      </w:r>
      <w:proofErr w:type="spellEnd"/>
      <w:r w:rsidRPr="001C347D">
        <w:t xml:space="preserve"> and customisation that businesses will be required in future when the situation gets under-controlled.  </w:t>
      </w:r>
    </w:p>
    <w:p w14:paraId="17C09BCA" w14:textId="77777777" w:rsidR="001D7215" w:rsidRPr="001C347D" w:rsidRDefault="00DD216D" w:rsidP="000E7271">
      <w:pPr>
        <w:pStyle w:val="Heading1"/>
      </w:pPr>
      <w:bookmarkStart w:id="3" w:name="_Toc38448633"/>
      <w:r w:rsidRPr="001C347D">
        <w:t>Factors affecting decision making</w:t>
      </w:r>
      <w:bookmarkEnd w:id="3"/>
    </w:p>
    <w:p w14:paraId="53254BC1" w14:textId="77777777" w:rsidR="00DD216D" w:rsidRPr="001C347D" w:rsidRDefault="009B0039" w:rsidP="00652E88">
      <w:r w:rsidRPr="001C347D">
        <w:rPr>
          <w:b/>
          <w:i/>
        </w:rPr>
        <w:t>L</w:t>
      </w:r>
      <w:r w:rsidR="009375E6" w:rsidRPr="001C347D">
        <w:rPr>
          <w:b/>
          <w:i/>
        </w:rPr>
        <w:t>ockdown</w:t>
      </w:r>
      <w:r w:rsidRPr="001C347D">
        <w:t xml:space="preserve">: </w:t>
      </w:r>
      <w:r w:rsidR="009375E6" w:rsidRPr="001C347D">
        <w:t>Lockdow</w:t>
      </w:r>
      <w:r w:rsidR="004F7A82" w:rsidRPr="001C347D">
        <w:t xml:space="preserve">n is the main factor that affected the communication of the company Global Crypto Consulting. </w:t>
      </w:r>
      <w:r w:rsidR="00492020" w:rsidRPr="001C347D">
        <w:t>Since the COVID 19 is tremendously widespread throughout the world, therefore, the employees of the c</w:t>
      </w:r>
      <w:r w:rsidR="004F7A82" w:rsidRPr="001C347D">
        <w:t>ompany</w:t>
      </w:r>
      <w:r w:rsidR="00492020" w:rsidRPr="001C347D">
        <w:t xml:space="preserve"> are unable to join the company. </w:t>
      </w:r>
      <w:r w:rsidR="00C21FF0" w:rsidRPr="001C347D">
        <w:t>They cannot get out of their home because of the lockdown restrictions</w:t>
      </w:r>
      <w:r w:rsidR="000E7271" w:rsidRPr="001C347D">
        <w:t xml:space="preserve"> (Homburg, 2020)</w:t>
      </w:r>
      <w:r w:rsidR="00C21FF0" w:rsidRPr="001C347D">
        <w:t xml:space="preserve">. </w:t>
      </w:r>
      <w:r w:rsidR="00480285" w:rsidRPr="001C347D">
        <w:t xml:space="preserve">They mainly stay at home in order to be detached with each other because of the fear of </w:t>
      </w:r>
      <w:r w:rsidR="00483B35" w:rsidRPr="001C347D">
        <w:t xml:space="preserve">spreading </w:t>
      </w:r>
      <w:r w:rsidR="00480285" w:rsidRPr="001C347D">
        <w:t xml:space="preserve">corona virus. Therefore, the </w:t>
      </w:r>
      <w:r w:rsidR="00483B35" w:rsidRPr="001C347D">
        <w:t>company is having a low participation or can be said a zero pa</w:t>
      </w:r>
      <w:r w:rsidR="00826D15" w:rsidRPr="001C347D">
        <w:t>rticipation from the employees. T</w:t>
      </w:r>
      <w:r w:rsidR="00483B35" w:rsidRPr="001C347D">
        <w:t xml:space="preserve">he employees are not able to communicate with each other. As </w:t>
      </w:r>
      <w:r w:rsidR="003057FF" w:rsidRPr="001C347D">
        <w:t>a result, the company is failed to develop a communication channel w</w:t>
      </w:r>
      <w:r w:rsidR="009375E6" w:rsidRPr="001C347D">
        <w:t xml:space="preserve">ith the employees and the management staffs. </w:t>
      </w:r>
    </w:p>
    <w:p w14:paraId="58D80DDE" w14:textId="77777777" w:rsidR="00C21FF0" w:rsidRPr="001C347D" w:rsidRDefault="0051169C" w:rsidP="00652E88">
      <w:r w:rsidRPr="001C347D">
        <w:t xml:space="preserve"> </w:t>
      </w:r>
      <w:r w:rsidR="00F85813" w:rsidRPr="001C347D">
        <w:rPr>
          <w:b/>
          <w:i/>
        </w:rPr>
        <w:t xml:space="preserve">No facility of work from </w:t>
      </w:r>
      <w:r w:rsidR="001C347D" w:rsidRPr="001C347D">
        <w:rPr>
          <w:b/>
          <w:i/>
        </w:rPr>
        <w:t>home</w:t>
      </w:r>
      <w:r w:rsidR="001C347D" w:rsidRPr="001C347D">
        <w:t>:</w:t>
      </w:r>
      <w:r w:rsidR="00643DE0" w:rsidRPr="001C347D">
        <w:t xml:space="preserve"> The C</w:t>
      </w:r>
      <w:r w:rsidR="002836D8" w:rsidRPr="001C347D">
        <w:t>ompany is not able to maintain a strong leadership style. The management of the company has not sho</w:t>
      </w:r>
      <w:r w:rsidR="00643DE0" w:rsidRPr="001C347D">
        <w:t>wn any concern for the employees. Since the employees are not able to come to the off</w:t>
      </w:r>
      <w:r w:rsidR="00F85813" w:rsidRPr="001C347D">
        <w:t xml:space="preserve">ice, the company has not taken any initiative including work from home. Therefore, the employees are not in the attachment of any procedures of the company that affects the communication skill very much. </w:t>
      </w:r>
      <w:r w:rsidR="00007806" w:rsidRPr="001C347D">
        <w:t>As a result, the company is not able to commun</w:t>
      </w:r>
      <w:r w:rsidR="003D2225" w:rsidRPr="001C347D">
        <w:t>icate with the employees</w:t>
      </w:r>
      <w:r w:rsidR="000E7271" w:rsidRPr="001C347D">
        <w:t xml:space="preserve"> (</w:t>
      </w:r>
      <w:proofErr w:type="spellStart"/>
      <w:r w:rsidR="000E7271" w:rsidRPr="001C347D">
        <w:t>Tiwary</w:t>
      </w:r>
      <w:proofErr w:type="spellEnd"/>
      <w:r w:rsidR="000E7271" w:rsidRPr="001C347D">
        <w:t xml:space="preserve"> </w:t>
      </w:r>
      <w:r w:rsidR="000E7271" w:rsidRPr="001C347D">
        <w:rPr>
          <w:i/>
        </w:rPr>
        <w:t>et al.,</w:t>
      </w:r>
      <w:r w:rsidR="000E7271" w:rsidRPr="001C347D">
        <w:t xml:space="preserve"> 2019).</w:t>
      </w:r>
    </w:p>
    <w:p w14:paraId="7398E6EB" w14:textId="77777777" w:rsidR="00941A5D" w:rsidRPr="001C347D" w:rsidRDefault="00941A5D" w:rsidP="00941A5D">
      <w:pPr>
        <w:pStyle w:val="Heading1"/>
      </w:pPr>
      <w:bookmarkStart w:id="4" w:name="_Toc38448634"/>
      <w:r w:rsidRPr="001C347D">
        <w:t>PESTEL analysis</w:t>
      </w:r>
      <w:bookmarkEnd w:id="4"/>
      <w:r w:rsidRPr="001C347D">
        <w:t xml:space="preserve"> </w:t>
      </w:r>
    </w:p>
    <w:tbl>
      <w:tblPr>
        <w:tblStyle w:val="TableGrid"/>
        <w:tblW w:w="0" w:type="auto"/>
        <w:tblLook w:val="04A0" w:firstRow="1" w:lastRow="0" w:firstColumn="1" w:lastColumn="0" w:noHBand="0" w:noVBand="1"/>
      </w:tblPr>
      <w:tblGrid>
        <w:gridCol w:w="1643"/>
        <w:gridCol w:w="7707"/>
      </w:tblGrid>
      <w:tr w:rsidR="00941A5D" w:rsidRPr="001C347D" w14:paraId="1FF2A2D0" w14:textId="77777777" w:rsidTr="004D56D1">
        <w:tc>
          <w:tcPr>
            <w:tcW w:w="1638" w:type="dxa"/>
          </w:tcPr>
          <w:p w14:paraId="4BDFCD71" w14:textId="77777777" w:rsidR="00941A5D" w:rsidRPr="001C347D" w:rsidRDefault="00941A5D" w:rsidP="004D56D1">
            <w:pPr>
              <w:rPr>
                <w:szCs w:val="24"/>
              </w:rPr>
            </w:pPr>
            <w:r w:rsidRPr="001C347D">
              <w:rPr>
                <w:szCs w:val="24"/>
              </w:rPr>
              <w:t>Political</w:t>
            </w:r>
          </w:p>
        </w:tc>
        <w:tc>
          <w:tcPr>
            <w:tcW w:w="7938" w:type="dxa"/>
          </w:tcPr>
          <w:p w14:paraId="63D93C7E" w14:textId="77777777" w:rsidR="00941A5D" w:rsidRPr="001C347D" w:rsidRDefault="00941A5D" w:rsidP="004D56D1">
            <w:pPr>
              <w:rPr>
                <w:szCs w:val="24"/>
              </w:rPr>
            </w:pPr>
            <w:r w:rsidRPr="001C347D">
              <w:rPr>
                <w:szCs w:val="24"/>
              </w:rPr>
              <w:t>The UK is politically stable and has high strength (</w:t>
            </w:r>
            <w:r w:rsidRPr="001C347D">
              <w:t xml:space="preserve">Grasso and </w:t>
            </w:r>
            <w:proofErr w:type="spellStart"/>
            <w:r w:rsidRPr="001C347D">
              <w:t>Giugni</w:t>
            </w:r>
            <w:proofErr w:type="spellEnd"/>
            <w:r w:rsidRPr="001C347D">
              <w:t>, 2016)</w:t>
            </w:r>
            <w:r w:rsidRPr="001C347D">
              <w:rPr>
                <w:szCs w:val="24"/>
              </w:rPr>
              <w:t xml:space="preserve">. However, </w:t>
            </w:r>
            <w:proofErr w:type="spellStart"/>
            <w:r w:rsidRPr="001C347D">
              <w:rPr>
                <w:szCs w:val="24"/>
              </w:rPr>
              <w:t>Brexit</w:t>
            </w:r>
            <w:proofErr w:type="spellEnd"/>
            <w:r w:rsidRPr="001C347D">
              <w:rPr>
                <w:szCs w:val="24"/>
              </w:rPr>
              <w:t xml:space="preserve"> has a substantial impact on the UK. </w:t>
            </w:r>
            <w:proofErr w:type="spellStart"/>
            <w:r w:rsidRPr="001C347D">
              <w:rPr>
                <w:szCs w:val="24"/>
              </w:rPr>
              <w:t>Brexit</w:t>
            </w:r>
            <w:proofErr w:type="spellEnd"/>
            <w:r w:rsidRPr="001C347D">
              <w:rPr>
                <w:szCs w:val="24"/>
              </w:rPr>
              <w:t xml:space="preserve"> has raised uncertainties and many political debates. Due to this virus, it can be predicted that political stability will not be maintained. Therefore, the government will introduce new rules and policies that might not be effective for GCC. </w:t>
            </w:r>
          </w:p>
        </w:tc>
      </w:tr>
      <w:tr w:rsidR="00941A5D" w:rsidRPr="001C347D" w14:paraId="3F794345" w14:textId="77777777" w:rsidTr="004D56D1">
        <w:tc>
          <w:tcPr>
            <w:tcW w:w="1638" w:type="dxa"/>
          </w:tcPr>
          <w:p w14:paraId="3A5CD4C3" w14:textId="77777777" w:rsidR="00941A5D" w:rsidRPr="001C347D" w:rsidRDefault="00941A5D" w:rsidP="004D56D1">
            <w:pPr>
              <w:rPr>
                <w:szCs w:val="24"/>
              </w:rPr>
            </w:pPr>
            <w:r w:rsidRPr="001C347D">
              <w:rPr>
                <w:szCs w:val="24"/>
              </w:rPr>
              <w:t>Economic</w:t>
            </w:r>
          </w:p>
        </w:tc>
        <w:tc>
          <w:tcPr>
            <w:tcW w:w="7938" w:type="dxa"/>
          </w:tcPr>
          <w:p w14:paraId="165B1675" w14:textId="77777777" w:rsidR="00941A5D" w:rsidRPr="001C347D" w:rsidRDefault="00941A5D" w:rsidP="004D56D1">
            <w:pPr>
              <w:rPr>
                <w:szCs w:val="24"/>
              </w:rPr>
            </w:pPr>
            <w:r w:rsidRPr="001C347D">
              <w:rPr>
                <w:szCs w:val="24"/>
              </w:rPr>
              <w:t>The UK is ranked 5</w:t>
            </w:r>
            <w:r w:rsidRPr="001C347D">
              <w:rPr>
                <w:szCs w:val="24"/>
                <w:vertAlign w:val="superscript"/>
              </w:rPr>
              <w:t>th</w:t>
            </w:r>
            <w:r w:rsidRPr="001C347D">
              <w:rPr>
                <w:szCs w:val="24"/>
              </w:rPr>
              <w:t xml:space="preserve"> largest economy in terms of GDP around the world (</w:t>
            </w:r>
            <w:r w:rsidRPr="001C347D">
              <w:t>Bean, 2016)</w:t>
            </w:r>
            <w:r w:rsidRPr="001C347D">
              <w:rPr>
                <w:szCs w:val="24"/>
              </w:rPr>
              <w:t>. However, the UK’s economy is being affected by the virus. Hence, the interest rate might be increased so that GCC will have to pay more interest on their borrowings.</w:t>
            </w:r>
          </w:p>
        </w:tc>
      </w:tr>
      <w:tr w:rsidR="00941A5D" w:rsidRPr="001C347D" w14:paraId="6FAF4EA5" w14:textId="77777777" w:rsidTr="004D56D1">
        <w:tc>
          <w:tcPr>
            <w:tcW w:w="1638" w:type="dxa"/>
          </w:tcPr>
          <w:p w14:paraId="2A1693D2" w14:textId="77777777" w:rsidR="00941A5D" w:rsidRPr="001C347D" w:rsidRDefault="00941A5D" w:rsidP="004D56D1">
            <w:pPr>
              <w:rPr>
                <w:szCs w:val="24"/>
              </w:rPr>
            </w:pPr>
            <w:r w:rsidRPr="001C347D">
              <w:rPr>
                <w:szCs w:val="24"/>
              </w:rPr>
              <w:lastRenderedPageBreak/>
              <w:t xml:space="preserve">Social </w:t>
            </w:r>
          </w:p>
        </w:tc>
        <w:tc>
          <w:tcPr>
            <w:tcW w:w="7938" w:type="dxa"/>
          </w:tcPr>
          <w:p w14:paraId="3F31AC64" w14:textId="77777777" w:rsidR="00941A5D" w:rsidRPr="001C347D" w:rsidRDefault="00941A5D" w:rsidP="004D56D1">
            <w:pPr>
              <w:rPr>
                <w:szCs w:val="24"/>
              </w:rPr>
            </w:pPr>
            <w:r w:rsidRPr="001C347D">
              <w:rPr>
                <w:szCs w:val="24"/>
              </w:rPr>
              <w:t xml:space="preserve">The customer base will be hampered because of this virus. None of the businesses will try to expand because of the losses they have due to this virus. Therefore, GCC might lose some of their clients. </w:t>
            </w:r>
          </w:p>
        </w:tc>
      </w:tr>
      <w:tr w:rsidR="00941A5D" w:rsidRPr="001C347D" w14:paraId="1F3C94C8" w14:textId="77777777" w:rsidTr="004D56D1">
        <w:tc>
          <w:tcPr>
            <w:tcW w:w="1638" w:type="dxa"/>
          </w:tcPr>
          <w:p w14:paraId="3368F35F" w14:textId="77777777" w:rsidR="00941A5D" w:rsidRPr="001C347D" w:rsidRDefault="00941A5D" w:rsidP="004D56D1">
            <w:pPr>
              <w:rPr>
                <w:szCs w:val="24"/>
              </w:rPr>
            </w:pPr>
            <w:r w:rsidRPr="001C347D">
              <w:rPr>
                <w:szCs w:val="24"/>
              </w:rPr>
              <w:t>Technological</w:t>
            </w:r>
          </w:p>
        </w:tc>
        <w:tc>
          <w:tcPr>
            <w:tcW w:w="7938" w:type="dxa"/>
          </w:tcPr>
          <w:p w14:paraId="5C4D5ED9" w14:textId="77777777" w:rsidR="00941A5D" w:rsidRPr="001C347D" w:rsidRDefault="00941A5D" w:rsidP="004D56D1">
            <w:pPr>
              <w:rPr>
                <w:szCs w:val="24"/>
              </w:rPr>
            </w:pPr>
            <w:r w:rsidRPr="001C347D">
              <w:rPr>
                <w:szCs w:val="24"/>
              </w:rPr>
              <w:t xml:space="preserve">Due to the virus, the investment and the economy will harm so that technological </w:t>
            </w:r>
            <w:proofErr w:type="spellStart"/>
            <w:r w:rsidRPr="001C347D">
              <w:rPr>
                <w:szCs w:val="24"/>
              </w:rPr>
              <w:t>updation</w:t>
            </w:r>
            <w:proofErr w:type="spellEnd"/>
            <w:r w:rsidRPr="001C347D">
              <w:rPr>
                <w:szCs w:val="24"/>
              </w:rPr>
              <w:t xml:space="preserve"> will not be possible for the company.</w:t>
            </w:r>
          </w:p>
        </w:tc>
      </w:tr>
      <w:tr w:rsidR="00941A5D" w:rsidRPr="001C347D" w14:paraId="68DD8E8D" w14:textId="77777777" w:rsidTr="004D56D1">
        <w:tc>
          <w:tcPr>
            <w:tcW w:w="1638" w:type="dxa"/>
          </w:tcPr>
          <w:p w14:paraId="72249059" w14:textId="77777777" w:rsidR="00941A5D" w:rsidRPr="001C347D" w:rsidRDefault="00941A5D" w:rsidP="004D56D1">
            <w:pPr>
              <w:rPr>
                <w:szCs w:val="24"/>
              </w:rPr>
            </w:pPr>
            <w:r w:rsidRPr="001C347D">
              <w:rPr>
                <w:szCs w:val="24"/>
              </w:rPr>
              <w:t>Environmental</w:t>
            </w:r>
          </w:p>
        </w:tc>
        <w:tc>
          <w:tcPr>
            <w:tcW w:w="7938" w:type="dxa"/>
          </w:tcPr>
          <w:p w14:paraId="7FC2A269" w14:textId="77777777" w:rsidR="00941A5D" w:rsidRPr="001C347D" w:rsidRDefault="00941A5D" w:rsidP="004D56D1">
            <w:pPr>
              <w:rPr>
                <w:szCs w:val="24"/>
              </w:rPr>
            </w:pPr>
            <w:r w:rsidRPr="001C347D">
              <w:rPr>
                <w:szCs w:val="24"/>
              </w:rPr>
              <w:t xml:space="preserve">Working and business environment will not be business-friendly anymore because of economic imbalance due to infection. Therefore, it might have a negative impact on GCC. </w:t>
            </w:r>
          </w:p>
        </w:tc>
      </w:tr>
      <w:tr w:rsidR="00941A5D" w:rsidRPr="001C347D" w14:paraId="2E978825" w14:textId="77777777" w:rsidTr="004D56D1">
        <w:tc>
          <w:tcPr>
            <w:tcW w:w="1638" w:type="dxa"/>
          </w:tcPr>
          <w:p w14:paraId="16B2B388" w14:textId="77777777" w:rsidR="00941A5D" w:rsidRPr="001C347D" w:rsidRDefault="00941A5D" w:rsidP="004D56D1">
            <w:pPr>
              <w:rPr>
                <w:szCs w:val="24"/>
              </w:rPr>
            </w:pPr>
            <w:r w:rsidRPr="001C347D">
              <w:rPr>
                <w:szCs w:val="24"/>
              </w:rPr>
              <w:t>Legal</w:t>
            </w:r>
          </w:p>
        </w:tc>
        <w:tc>
          <w:tcPr>
            <w:tcW w:w="7938" w:type="dxa"/>
          </w:tcPr>
          <w:p w14:paraId="609E28FE" w14:textId="77777777" w:rsidR="00941A5D" w:rsidRPr="001C347D" w:rsidRDefault="00941A5D" w:rsidP="004D56D1">
            <w:pPr>
              <w:rPr>
                <w:szCs w:val="24"/>
              </w:rPr>
            </w:pPr>
            <w:r w:rsidRPr="001C347D">
              <w:rPr>
                <w:szCs w:val="24"/>
              </w:rPr>
              <w:t>There will be some changes in the business legislation act after this affected period so that it might not be suitable for GCC.</w:t>
            </w:r>
          </w:p>
        </w:tc>
      </w:tr>
    </w:tbl>
    <w:p w14:paraId="064EAE30" w14:textId="77777777" w:rsidR="00941A5D" w:rsidRPr="001C347D" w:rsidRDefault="00941A5D" w:rsidP="00941A5D"/>
    <w:p w14:paraId="137D2A80" w14:textId="77777777" w:rsidR="00941A5D" w:rsidRPr="001C347D" w:rsidRDefault="00941A5D" w:rsidP="00941A5D">
      <w:pPr>
        <w:pStyle w:val="Heading1"/>
      </w:pPr>
      <w:bookmarkStart w:id="5" w:name="_Toc38448635"/>
      <w:r w:rsidRPr="001C347D">
        <w:t>SWOT analysis</w:t>
      </w:r>
      <w:bookmarkEnd w:id="5"/>
      <w:r w:rsidRPr="001C347D">
        <w:t xml:space="preserve"> </w:t>
      </w:r>
    </w:p>
    <w:tbl>
      <w:tblPr>
        <w:tblStyle w:val="TableGrid"/>
        <w:tblW w:w="0" w:type="auto"/>
        <w:tblLook w:val="04A0" w:firstRow="1" w:lastRow="0" w:firstColumn="1" w:lastColumn="0" w:noHBand="0" w:noVBand="1"/>
      </w:tblPr>
      <w:tblGrid>
        <w:gridCol w:w="4675"/>
        <w:gridCol w:w="4675"/>
      </w:tblGrid>
      <w:tr w:rsidR="00941A5D" w:rsidRPr="001C347D" w14:paraId="362AA3F6" w14:textId="77777777" w:rsidTr="004D56D1">
        <w:trPr>
          <w:trHeight w:val="710"/>
        </w:trPr>
        <w:tc>
          <w:tcPr>
            <w:tcW w:w="4788" w:type="dxa"/>
          </w:tcPr>
          <w:p w14:paraId="43D439C8" w14:textId="77777777" w:rsidR="00941A5D" w:rsidRPr="001C347D" w:rsidRDefault="00941A5D" w:rsidP="004D56D1">
            <w:pPr>
              <w:rPr>
                <w:b/>
                <w:szCs w:val="24"/>
              </w:rPr>
            </w:pPr>
            <w:r w:rsidRPr="001C347D">
              <w:rPr>
                <w:b/>
                <w:szCs w:val="24"/>
              </w:rPr>
              <w:t>Strengths</w:t>
            </w:r>
          </w:p>
          <w:p w14:paraId="3FB979DC" w14:textId="77777777" w:rsidR="00941A5D" w:rsidRPr="001C347D" w:rsidRDefault="00941A5D" w:rsidP="00941A5D">
            <w:pPr>
              <w:pStyle w:val="ListParagraph"/>
              <w:numPr>
                <w:ilvl w:val="0"/>
                <w:numId w:val="1"/>
              </w:numPr>
              <w:rPr>
                <w:szCs w:val="24"/>
              </w:rPr>
            </w:pPr>
            <w:r w:rsidRPr="001C347D">
              <w:rPr>
                <w:szCs w:val="24"/>
              </w:rPr>
              <w:t>Strong customer base globally</w:t>
            </w:r>
          </w:p>
          <w:p w14:paraId="4984BC58" w14:textId="77777777" w:rsidR="00941A5D" w:rsidRPr="001C347D" w:rsidRDefault="00941A5D" w:rsidP="00941A5D">
            <w:pPr>
              <w:pStyle w:val="ListParagraph"/>
              <w:numPr>
                <w:ilvl w:val="0"/>
                <w:numId w:val="1"/>
              </w:numPr>
              <w:rPr>
                <w:szCs w:val="24"/>
              </w:rPr>
            </w:pPr>
            <w:r w:rsidRPr="001C347D">
              <w:rPr>
                <w:szCs w:val="24"/>
              </w:rPr>
              <w:t xml:space="preserve">Digitally and technologically strong </w:t>
            </w:r>
          </w:p>
          <w:p w14:paraId="043A6A7E" w14:textId="77777777" w:rsidR="00941A5D" w:rsidRPr="001C347D" w:rsidRDefault="00941A5D" w:rsidP="00941A5D">
            <w:pPr>
              <w:pStyle w:val="ListParagraph"/>
              <w:numPr>
                <w:ilvl w:val="0"/>
                <w:numId w:val="1"/>
              </w:numPr>
              <w:rPr>
                <w:szCs w:val="24"/>
              </w:rPr>
            </w:pPr>
            <w:r w:rsidRPr="001C347D">
              <w:rPr>
                <w:szCs w:val="24"/>
              </w:rPr>
              <w:t xml:space="preserve">Provide unique and effective business strategies </w:t>
            </w:r>
            <w:r w:rsidRPr="001C347D">
              <w:t>(Globalcryptoconsulting.com, 2020)</w:t>
            </w:r>
            <w:r w:rsidRPr="001C347D">
              <w:rPr>
                <w:szCs w:val="24"/>
              </w:rPr>
              <w:t xml:space="preserve"> </w:t>
            </w:r>
          </w:p>
          <w:p w14:paraId="5014142D" w14:textId="77777777" w:rsidR="00941A5D" w:rsidRPr="001C347D" w:rsidRDefault="00941A5D" w:rsidP="00941A5D">
            <w:pPr>
              <w:pStyle w:val="ListParagraph"/>
              <w:numPr>
                <w:ilvl w:val="0"/>
                <w:numId w:val="1"/>
              </w:numPr>
              <w:rPr>
                <w:szCs w:val="24"/>
              </w:rPr>
            </w:pPr>
            <w:r w:rsidRPr="001C347D">
              <w:rPr>
                <w:szCs w:val="24"/>
              </w:rPr>
              <w:t xml:space="preserve">Customise requirements as per business's nature  </w:t>
            </w:r>
          </w:p>
        </w:tc>
        <w:tc>
          <w:tcPr>
            <w:tcW w:w="4788" w:type="dxa"/>
          </w:tcPr>
          <w:p w14:paraId="2D56E93A" w14:textId="77777777" w:rsidR="00941A5D" w:rsidRPr="001C347D" w:rsidRDefault="00941A5D" w:rsidP="004D56D1">
            <w:pPr>
              <w:rPr>
                <w:b/>
                <w:szCs w:val="24"/>
              </w:rPr>
            </w:pPr>
            <w:r w:rsidRPr="001C347D">
              <w:rPr>
                <w:b/>
                <w:szCs w:val="24"/>
              </w:rPr>
              <w:t>Weaknesses</w:t>
            </w:r>
          </w:p>
          <w:p w14:paraId="7A3E189A" w14:textId="77777777" w:rsidR="00941A5D" w:rsidRPr="001C347D" w:rsidRDefault="00941A5D" w:rsidP="00941A5D">
            <w:pPr>
              <w:pStyle w:val="ListParagraph"/>
              <w:numPr>
                <w:ilvl w:val="0"/>
                <w:numId w:val="2"/>
              </w:numPr>
              <w:rPr>
                <w:szCs w:val="24"/>
              </w:rPr>
            </w:pPr>
            <w:r w:rsidRPr="001C347D">
              <w:rPr>
                <w:szCs w:val="24"/>
              </w:rPr>
              <w:t>Provide complicated business strategies</w:t>
            </w:r>
          </w:p>
          <w:p w14:paraId="3B42D78A" w14:textId="77777777" w:rsidR="00941A5D" w:rsidRPr="001C347D" w:rsidRDefault="00941A5D" w:rsidP="00941A5D">
            <w:pPr>
              <w:pStyle w:val="ListParagraph"/>
              <w:numPr>
                <w:ilvl w:val="0"/>
                <w:numId w:val="2"/>
              </w:numPr>
              <w:rPr>
                <w:szCs w:val="24"/>
              </w:rPr>
            </w:pPr>
            <w:r w:rsidRPr="001C347D">
              <w:rPr>
                <w:szCs w:val="24"/>
              </w:rPr>
              <w:t>Compilation problem of up-to-date information</w:t>
            </w:r>
          </w:p>
          <w:p w14:paraId="0E538BE6" w14:textId="77777777" w:rsidR="00941A5D" w:rsidRPr="001C347D" w:rsidRDefault="00941A5D" w:rsidP="00941A5D">
            <w:pPr>
              <w:pStyle w:val="ListParagraph"/>
              <w:numPr>
                <w:ilvl w:val="0"/>
                <w:numId w:val="2"/>
              </w:numPr>
              <w:rPr>
                <w:szCs w:val="24"/>
              </w:rPr>
            </w:pPr>
            <w:r w:rsidRPr="001C347D">
              <w:rPr>
                <w:szCs w:val="24"/>
              </w:rPr>
              <w:t xml:space="preserve">Price of instant SCP packages a bit high </w:t>
            </w:r>
            <w:r w:rsidRPr="001C347D">
              <w:t>(Globalcryptoconsulting.com, 2020)</w:t>
            </w:r>
          </w:p>
        </w:tc>
      </w:tr>
      <w:tr w:rsidR="00941A5D" w:rsidRPr="001C347D" w14:paraId="08B34B64" w14:textId="77777777" w:rsidTr="004D56D1">
        <w:trPr>
          <w:trHeight w:val="2195"/>
        </w:trPr>
        <w:tc>
          <w:tcPr>
            <w:tcW w:w="4788" w:type="dxa"/>
          </w:tcPr>
          <w:p w14:paraId="1CE0F10E" w14:textId="77777777" w:rsidR="00941A5D" w:rsidRPr="001C347D" w:rsidRDefault="00941A5D" w:rsidP="004D56D1">
            <w:pPr>
              <w:rPr>
                <w:b/>
                <w:szCs w:val="24"/>
              </w:rPr>
            </w:pPr>
            <w:r w:rsidRPr="001C347D">
              <w:rPr>
                <w:b/>
                <w:szCs w:val="24"/>
              </w:rPr>
              <w:t>Opportunities</w:t>
            </w:r>
          </w:p>
          <w:p w14:paraId="7C8C7402" w14:textId="77777777" w:rsidR="00941A5D" w:rsidRPr="001C347D" w:rsidRDefault="00941A5D" w:rsidP="00941A5D">
            <w:pPr>
              <w:pStyle w:val="ListParagraph"/>
              <w:numPr>
                <w:ilvl w:val="0"/>
                <w:numId w:val="3"/>
              </w:numPr>
              <w:rPr>
                <w:szCs w:val="24"/>
              </w:rPr>
            </w:pPr>
            <w:r w:rsidRPr="001C347D">
              <w:rPr>
                <w:szCs w:val="24"/>
              </w:rPr>
              <w:t xml:space="preserve">Expand more globally </w:t>
            </w:r>
          </w:p>
          <w:p w14:paraId="334B6D55" w14:textId="77777777" w:rsidR="00941A5D" w:rsidRPr="001C347D" w:rsidRDefault="00941A5D" w:rsidP="00941A5D">
            <w:pPr>
              <w:pStyle w:val="ListParagraph"/>
              <w:numPr>
                <w:ilvl w:val="0"/>
                <w:numId w:val="3"/>
              </w:numPr>
              <w:rPr>
                <w:szCs w:val="24"/>
              </w:rPr>
            </w:pPr>
            <w:r w:rsidRPr="001C347D">
              <w:rPr>
                <w:szCs w:val="24"/>
              </w:rPr>
              <w:t>Introduce new business strategies after reducing the infection of the virus</w:t>
            </w:r>
          </w:p>
          <w:p w14:paraId="6FAE326A" w14:textId="77777777" w:rsidR="00941A5D" w:rsidRPr="001C347D" w:rsidRDefault="00941A5D" w:rsidP="00941A5D">
            <w:pPr>
              <w:pStyle w:val="ListParagraph"/>
              <w:numPr>
                <w:ilvl w:val="0"/>
                <w:numId w:val="3"/>
              </w:numPr>
              <w:rPr>
                <w:szCs w:val="24"/>
              </w:rPr>
            </w:pPr>
            <w:r w:rsidRPr="001C347D">
              <w:rPr>
                <w:szCs w:val="24"/>
              </w:rPr>
              <w:t>Can  provide advice to their existing client for their future success</w:t>
            </w:r>
          </w:p>
        </w:tc>
        <w:tc>
          <w:tcPr>
            <w:tcW w:w="4788" w:type="dxa"/>
          </w:tcPr>
          <w:p w14:paraId="08D0F2DD" w14:textId="77777777" w:rsidR="00941A5D" w:rsidRPr="001C347D" w:rsidRDefault="00941A5D" w:rsidP="004D56D1">
            <w:pPr>
              <w:rPr>
                <w:b/>
                <w:szCs w:val="24"/>
              </w:rPr>
            </w:pPr>
            <w:r w:rsidRPr="001C347D">
              <w:rPr>
                <w:b/>
                <w:szCs w:val="24"/>
              </w:rPr>
              <w:t>Threats</w:t>
            </w:r>
          </w:p>
          <w:p w14:paraId="5301C08E" w14:textId="77777777" w:rsidR="00941A5D" w:rsidRPr="001C347D" w:rsidRDefault="00941A5D" w:rsidP="00941A5D">
            <w:pPr>
              <w:pStyle w:val="ListParagraph"/>
              <w:numPr>
                <w:ilvl w:val="0"/>
                <w:numId w:val="4"/>
              </w:numPr>
              <w:rPr>
                <w:szCs w:val="24"/>
              </w:rPr>
            </w:pPr>
            <w:r w:rsidRPr="001C347D">
              <w:rPr>
                <w:szCs w:val="24"/>
              </w:rPr>
              <w:t>The biggest threat is the situation due to coronavirus</w:t>
            </w:r>
          </w:p>
          <w:p w14:paraId="0544F13D" w14:textId="77777777" w:rsidR="00941A5D" w:rsidRPr="001C347D" w:rsidRDefault="00941A5D" w:rsidP="00941A5D">
            <w:pPr>
              <w:pStyle w:val="ListParagraph"/>
              <w:numPr>
                <w:ilvl w:val="0"/>
                <w:numId w:val="4"/>
              </w:numPr>
              <w:rPr>
                <w:szCs w:val="24"/>
              </w:rPr>
            </w:pPr>
            <w:r w:rsidRPr="001C347D">
              <w:rPr>
                <w:szCs w:val="24"/>
              </w:rPr>
              <w:t xml:space="preserve">Might lose some clients </w:t>
            </w:r>
          </w:p>
          <w:p w14:paraId="40E768FB" w14:textId="77777777" w:rsidR="00941A5D" w:rsidRPr="001C347D" w:rsidRDefault="00941A5D" w:rsidP="00941A5D">
            <w:pPr>
              <w:pStyle w:val="ListParagraph"/>
              <w:numPr>
                <w:ilvl w:val="0"/>
                <w:numId w:val="4"/>
              </w:numPr>
              <w:rPr>
                <w:szCs w:val="24"/>
              </w:rPr>
            </w:pPr>
            <w:r w:rsidRPr="001C347D">
              <w:rPr>
                <w:szCs w:val="24"/>
              </w:rPr>
              <w:t>Due to lockdown, GCC might face a huge loss.</w:t>
            </w:r>
          </w:p>
        </w:tc>
      </w:tr>
    </w:tbl>
    <w:p w14:paraId="615FE583" w14:textId="77777777" w:rsidR="00941A5D" w:rsidRPr="001C347D" w:rsidRDefault="00941A5D" w:rsidP="00941A5D"/>
    <w:p w14:paraId="36F4B68C" w14:textId="77777777" w:rsidR="00941A5D" w:rsidRPr="001C347D" w:rsidRDefault="00941A5D" w:rsidP="00941A5D">
      <w:pPr>
        <w:pStyle w:val="Heading1"/>
      </w:pPr>
      <w:bookmarkStart w:id="6" w:name="_Toc38448636"/>
      <w:r w:rsidRPr="001C347D">
        <w:lastRenderedPageBreak/>
        <w:t>Tuckman’s model</w:t>
      </w:r>
      <w:bookmarkEnd w:id="6"/>
    </w:p>
    <w:p w14:paraId="650BD82C" w14:textId="77777777" w:rsidR="00941A5D" w:rsidRPr="001C347D" w:rsidRDefault="00941A5D" w:rsidP="00941A5D">
      <w:r w:rsidRPr="001C347D">
        <w:t>Tuckman’s model explains that in order to develop a team, maturity, relationship and leadership style are the essential factor. There are five factors of Tuckman’s model. They are such as forming, norming, storming, performing and adjourning (</w:t>
      </w:r>
      <w:proofErr w:type="spellStart"/>
      <w:r w:rsidRPr="001C347D">
        <w:t>Owoseni</w:t>
      </w:r>
      <w:proofErr w:type="spellEnd"/>
      <w:r w:rsidRPr="001C347D">
        <w:t xml:space="preserve"> </w:t>
      </w:r>
      <w:r w:rsidRPr="001C347D">
        <w:rPr>
          <w:i/>
        </w:rPr>
        <w:t>et al</w:t>
      </w:r>
      <w:r w:rsidRPr="001C347D">
        <w:t>., 2017).</w:t>
      </w:r>
    </w:p>
    <w:p w14:paraId="1270FC7C" w14:textId="77777777" w:rsidR="00941A5D" w:rsidRPr="001C347D" w:rsidRDefault="00941A5D" w:rsidP="00941A5D">
      <w:r w:rsidRPr="001C347D">
        <w:rPr>
          <w:b/>
        </w:rPr>
        <w:t>Forming</w:t>
      </w:r>
      <w:r w:rsidRPr="001C347D">
        <w:t xml:space="preserve"> – A leader forms the team for the company to increase productivity. Due to the coronavirus and lockdown situation connection between employees and leader is not possible to maintain. Therefore, the operations cannot be completed.</w:t>
      </w:r>
    </w:p>
    <w:p w14:paraId="1392D520" w14:textId="77777777" w:rsidR="00941A5D" w:rsidRPr="001C347D" w:rsidRDefault="00941A5D" w:rsidP="00941A5D">
      <w:r w:rsidRPr="001C347D">
        <w:rPr>
          <w:b/>
        </w:rPr>
        <w:t>Norming</w:t>
      </w:r>
      <w:r w:rsidRPr="001C347D">
        <w:t xml:space="preserve"> – Roles and responsibilities should be clear to the employees to provide quality service (Zhen, 2017). However, due to coronavirus, communication cannot be done effectively. Therefore, they are not able to engage with the leader.</w:t>
      </w:r>
    </w:p>
    <w:p w14:paraId="0306E952" w14:textId="77777777" w:rsidR="00941A5D" w:rsidRPr="001C347D" w:rsidRDefault="00941A5D" w:rsidP="00941A5D">
      <w:pPr>
        <w:jc w:val="center"/>
      </w:pPr>
      <w:r w:rsidRPr="001C347D">
        <w:rPr>
          <w:noProof/>
          <w:lang w:eastAsia="en-GB"/>
        </w:rPr>
        <w:drawing>
          <wp:inline distT="0" distB="0" distL="0" distR="0" wp14:anchorId="20CC9913" wp14:editId="641940EC">
            <wp:extent cx="5127108" cy="2339162"/>
            <wp:effectExtent l="19050" t="0" r="0" b="0"/>
            <wp:docPr id="1" name="Picture 0" descr="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950311" name="download (1).png"/>
                    <pic:cNvPicPr/>
                  </pic:nvPicPr>
                  <pic:blipFill>
                    <a:blip r:embed="rId8"/>
                    <a:stretch>
                      <a:fillRect/>
                    </a:stretch>
                  </pic:blipFill>
                  <pic:spPr>
                    <a:xfrm>
                      <a:off x="0" y="0"/>
                      <a:ext cx="5120970" cy="2336362"/>
                    </a:xfrm>
                    <a:prstGeom prst="rect">
                      <a:avLst/>
                    </a:prstGeom>
                  </pic:spPr>
                </pic:pic>
              </a:graphicData>
            </a:graphic>
          </wp:inline>
        </w:drawing>
      </w:r>
    </w:p>
    <w:p w14:paraId="3B31A736" w14:textId="77777777" w:rsidR="00941A5D" w:rsidRPr="001C347D" w:rsidRDefault="00941A5D" w:rsidP="00941A5D">
      <w:pPr>
        <w:jc w:val="center"/>
        <w:rPr>
          <w:b/>
        </w:rPr>
      </w:pPr>
      <w:r w:rsidRPr="001C347D">
        <w:rPr>
          <w:b/>
        </w:rPr>
        <w:t>Figure1: Tuckman’s Model</w:t>
      </w:r>
    </w:p>
    <w:p w14:paraId="7AE893D7" w14:textId="77777777" w:rsidR="00941A5D" w:rsidRPr="001C347D" w:rsidRDefault="00941A5D" w:rsidP="00941A5D">
      <w:pPr>
        <w:jc w:val="center"/>
      </w:pPr>
      <w:r w:rsidRPr="001C347D">
        <w:t xml:space="preserve">(Source: </w:t>
      </w:r>
      <w:proofErr w:type="spellStart"/>
      <w:r w:rsidRPr="001C347D">
        <w:t>Owoseni</w:t>
      </w:r>
      <w:proofErr w:type="spellEnd"/>
      <w:r w:rsidRPr="001C347D">
        <w:t xml:space="preserve"> </w:t>
      </w:r>
      <w:r w:rsidRPr="001C347D">
        <w:rPr>
          <w:i/>
        </w:rPr>
        <w:t>et al</w:t>
      </w:r>
      <w:r w:rsidRPr="001C347D">
        <w:t>., 2017)</w:t>
      </w:r>
    </w:p>
    <w:p w14:paraId="477C8C0D" w14:textId="7A9883A9" w:rsidR="00941A5D" w:rsidRPr="001C347D" w:rsidRDefault="00941A5D" w:rsidP="00941A5D">
      <w:r w:rsidRPr="001C347D">
        <w:rPr>
          <w:b/>
        </w:rPr>
        <w:t>Storming</w:t>
      </w:r>
      <w:r w:rsidRPr="001C347D">
        <w:t xml:space="preserve"> – The team need to be focused on their target or goal (Zhen, 2017). Due to the coronavirus, all operation</w:t>
      </w:r>
      <w:r w:rsidR="00051317">
        <w:t>s</w:t>
      </w:r>
      <w:r w:rsidRPr="001C347D">
        <w:t xml:space="preserve"> are stopped so that their focus will not be more robust in future.</w:t>
      </w:r>
    </w:p>
    <w:p w14:paraId="1015ACC3" w14:textId="77777777" w:rsidR="00941A5D" w:rsidRPr="001C347D" w:rsidRDefault="00941A5D" w:rsidP="00941A5D">
      <w:r w:rsidRPr="001C347D">
        <w:rPr>
          <w:b/>
        </w:rPr>
        <w:t>Performing</w:t>
      </w:r>
      <w:r w:rsidRPr="001C347D">
        <w:t xml:space="preserve"> – Performance gets better when team members are focused on their goal. However, this lockdown situation is not permitting anyone to do their business operations. Therefore, the efficiency of the team will be reduced in future. </w:t>
      </w:r>
    </w:p>
    <w:p w14:paraId="2A9166BE" w14:textId="77777777" w:rsidR="00941A5D" w:rsidRPr="001C347D" w:rsidRDefault="00941A5D" w:rsidP="00941A5D">
      <w:proofErr w:type="spellStart"/>
      <w:r w:rsidRPr="001C347D">
        <w:rPr>
          <w:b/>
        </w:rPr>
        <w:t>Adjouring</w:t>
      </w:r>
      <w:proofErr w:type="spellEnd"/>
      <w:r w:rsidRPr="001C347D">
        <w:t xml:space="preserve"> – This stage is for the well-being of employees (</w:t>
      </w:r>
      <w:proofErr w:type="spellStart"/>
      <w:r w:rsidRPr="001C347D">
        <w:t>Owoseni</w:t>
      </w:r>
      <w:proofErr w:type="spellEnd"/>
      <w:r w:rsidRPr="001C347D">
        <w:t xml:space="preserve"> </w:t>
      </w:r>
      <w:r w:rsidRPr="001C347D">
        <w:rPr>
          <w:i/>
        </w:rPr>
        <w:t>et al</w:t>
      </w:r>
      <w:r w:rsidRPr="001C347D">
        <w:t>., 2017). Due to the infection, it is not possible to communicate with people and their well-being.</w:t>
      </w:r>
    </w:p>
    <w:p w14:paraId="271F5FD1" w14:textId="77777777" w:rsidR="00941A5D" w:rsidRPr="001C347D" w:rsidRDefault="00941A5D" w:rsidP="00941A5D">
      <w:pPr>
        <w:pStyle w:val="Heading1"/>
      </w:pPr>
      <w:bookmarkStart w:id="7" w:name="_Toc38448637"/>
      <w:r w:rsidRPr="001C347D">
        <w:lastRenderedPageBreak/>
        <w:t>Brainstorm model</w:t>
      </w:r>
      <w:bookmarkEnd w:id="7"/>
    </w:p>
    <w:p w14:paraId="79AB91C4" w14:textId="77777777" w:rsidR="00941A5D" w:rsidRPr="001C347D" w:rsidRDefault="00941A5D" w:rsidP="00941A5D">
      <w:r w:rsidRPr="001C347D">
        <w:t xml:space="preserve">This model states that brainstorming is a situation where people meet in a group in order to generate unique ideas and solutions for a specific domain (Guerra </w:t>
      </w:r>
      <w:r w:rsidRPr="001C347D">
        <w:rPr>
          <w:i/>
        </w:rPr>
        <w:t>et al</w:t>
      </w:r>
      <w:r w:rsidRPr="001C347D">
        <w:t>., 2015). Through this model, members of a team create a possible solution for a specific issue. This model states that when a group started finding a solution to something, then the solution comes out more effectively and quickly. When the situation gets under controlled, then GCC should arrange a group meeting for making a solution of development together. It will help GCC to figure out their issues and make a faster solution of them. It will also help the company to recover its issues and losses in the best possible ways.</w:t>
      </w:r>
    </w:p>
    <w:p w14:paraId="4603F8ED" w14:textId="77777777" w:rsidR="00941A5D" w:rsidRPr="001C347D" w:rsidRDefault="00941A5D" w:rsidP="00941A5D">
      <w:pPr>
        <w:jc w:val="center"/>
      </w:pPr>
      <w:r w:rsidRPr="001C347D">
        <w:rPr>
          <w:noProof/>
          <w:lang w:eastAsia="en-GB"/>
        </w:rPr>
        <w:drawing>
          <wp:inline distT="0" distB="0" distL="0" distR="0" wp14:anchorId="37DC8177" wp14:editId="215F8301">
            <wp:extent cx="4295553" cy="2179675"/>
            <wp:effectExtent l="19050" t="0" r="0" b="0"/>
            <wp:docPr id="2" name="Picture 1"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94605" name="download (2).png"/>
                    <pic:cNvPicPr/>
                  </pic:nvPicPr>
                  <pic:blipFill>
                    <a:blip r:embed="rId9"/>
                    <a:stretch>
                      <a:fillRect/>
                    </a:stretch>
                  </pic:blipFill>
                  <pic:spPr>
                    <a:xfrm>
                      <a:off x="0" y="0"/>
                      <a:ext cx="4292109" cy="2177927"/>
                    </a:xfrm>
                    <a:prstGeom prst="rect">
                      <a:avLst/>
                    </a:prstGeom>
                  </pic:spPr>
                </pic:pic>
              </a:graphicData>
            </a:graphic>
          </wp:inline>
        </w:drawing>
      </w:r>
    </w:p>
    <w:p w14:paraId="21716528" w14:textId="77777777" w:rsidR="00941A5D" w:rsidRPr="001C347D" w:rsidRDefault="00941A5D" w:rsidP="00941A5D">
      <w:pPr>
        <w:jc w:val="center"/>
        <w:rPr>
          <w:b/>
        </w:rPr>
      </w:pPr>
      <w:r w:rsidRPr="001C347D">
        <w:rPr>
          <w:b/>
        </w:rPr>
        <w:t>Figure2: Brainstorm Model</w:t>
      </w:r>
    </w:p>
    <w:p w14:paraId="164266D5" w14:textId="77777777" w:rsidR="00941A5D" w:rsidRPr="001C347D" w:rsidRDefault="00941A5D" w:rsidP="00941A5D">
      <w:pPr>
        <w:jc w:val="center"/>
      </w:pPr>
      <w:r w:rsidRPr="001C347D">
        <w:t xml:space="preserve">(Source: Guerra </w:t>
      </w:r>
      <w:r w:rsidRPr="001C347D">
        <w:rPr>
          <w:i/>
        </w:rPr>
        <w:t>et al</w:t>
      </w:r>
      <w:r w:rsidRPr="001C347D">
        <w:t>., 2015)</w:t>
      </w:r>
    </w:p>
    <w:p w14:paraId="0C6FAECE" w14:textId="77777777" w:rsidR="00391CE1" w:rsidRPr="001C347D" w:rsidRDefault="00391CE1" w:rsidP="00391CE1">
      <w:pPr>
        <w:pStyle w:val="Heading1"/>
      </w:pPr>
      <w:bookmarkStart w:id="8" w:name="_Toc38448638"/>
      <w:r w:rsidRPr="001C347D">
        <w:t>Identification and categorising the problem</w:t>
      </w:r>
      <w:bookmarkEnd w:id="8"/>
    </w:p>
    <w:p w14:paraId="3391DBDE" w14:textId="77777777" w:rsidR="00391CE1" w:rsidRPr="001C347D" w:rsidRDefault="00391CE1" w:rsidP="00391CE1">
      <w:r w:rsidRPr="001C347D">
        <w:t xml:space="preserve">The problem that GCC has to deal with has definitely occurred primarily due to the COVID 19. However, this is not the only cause that can be held responsible. In this scenario, the Fishbone diagram or the Ishikawa diagram can be used for the identification of the other factors. The fishbone model is associated with finding the linkage between cause and effect and helps the managers in tracking down the imperfections associated with the operations that lead to the gravity of the problem (Liliana, 2016). </w:t>
      </w:r>
    </w:p>
    <w:p w14:paraId="7DACB4FA" w14:textId="77777777" w:rsidR="00391CE1" w:rsidRPr="001C347D" w:rsidRDefault="00391CE1" w:rsidP="00391CE1">
      <w:r w:rsidRPr="001C347D">
        <w:lastRenderedPageBreak/>
        <w:t xml:space="preserve">The prime problem here is lack of communication with the </w:t>
      </w:r>
      <w:r w:rsidR="00ED712D" w:rsidRPr="001C347D">
        <w:t>stakeholders, which</w:t>
      </w:r>
      <w:r w:rsidRPr="001C347D">
        <w:t xml:space="preserve"> is leading to the incapability associated with making business decisions. Applying the Ishikawa diagram, the problem or the effect can be identified with several causes.</w:t>
      </w:r>
    </w:p>
    <w:p w14:paraId="65A7D926" w14:textId="77777777" w:rsidR="00391CE1" w:rsidRPr="001C347D" w:rsidRDefault="00391CE1" w:rsidP="00391CE1">
      <w:r w:rsidRPr="001C347D">
        <w:rPr>
          <w:noProof/>
          <w:lang w:eastAsia="en-GB"/>
        </w:rPr>
        <w:drawing>
          <wp:inline distT="0" distB="0" distL="0" distR="0" wp14:anchorId="68318FDB" wp14:editId="5068C43C">
            <wp:extent cx="5731510" cy="2950880"/>
            <wp:effectExtent l="19050" t="0" r="2540" b="0"/>
            <wp:docPr id="5" name="Picture 4" descr="Finding The Root Cause With a Fishbone Diagram | Storm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80213" name="Picture 4" descr="Finding The Root Cause With a Fishbone Diagram | Stormboard"/>
                    <pic:cNvPicPr>
                      <a:picLocks noChangeAspect="1" noChangeArrowheads="1"/>
                    </pic:cNvPicPr>
                  </pic:nvPicPr>
                  <pic:blipFill>
                    <a:blip r:embed="rId10"/>
                    <a:stretch>
                      <a:fillRect/>
                    </a:stretch>
                  </pic:blipFill>
                  <pic:spPr bwMode="auto">
                    <a:xfrm>
                      <a:off x="0" y="0"/>
                      <a:ext cx="5731510" cy="2950880"/>
                    </a:xfrm>
                    <a:prstGeom prst="rect">
                      <a:avLst/>
                    </a:prstGeom>
                    <a:noFill/>
                    <a:ln w="9525">
                      <a:noFill/>
                      <a:miter lim="800000"/>
                      <a:headEnd/>
                      <a:tailEnd/>
                    </a:ln>
                  </pic:spPr>
                </pic:pic>
              </a:graphicData>
            </a:graphic>
          </wp:inline>
        </w:drawing>
      </w:r>
    </w:p>
    <w:p w14:paraId="73426A3B" w14:textId="77777777" w:rsidR="00391CE1" w:rsidRPr="001C347D" w:rsidRDefault="00391CE1" w:rsidP="00391CE1">
      <w:r w:rsidRPr="001C347D">
        <w:rPr>
          <w:b/>
        </w:rPr>
        <w:t>Environment</w:t>
      </w:r>
      <w:r w:rsidRPr="001C347D">
        <w:t xml:space="preserve">: It is evident that the lone of the main causes that have led to the problem is the external environment or to be specific to the natural environment. The pandemic has raised a high risk to all the stakeholders leading to lockdown. </w:t>
      </w:r>
    </w:p>
    <w:p w14:paraId="55F25B0F" w14:textId="77777777" w:rsidR="00391CE1" w:rsidRPr="001C347D" w:rsidRDefault="00391CE1" w:rsidP="00391CE1">
      <w:r w:rsidRPr="001C347D">
        <w:rPr>
          <w:b/>
        </w:rPr>
        <w:t xml:space="preserve">Manpower: </w:t>
      </w:r>
      <w:r w:rsidRPr="001C347D">
        <w:t>The leaders have not taken many initiatives in making co0nnections post lockdown. There have been no initiatives for enhanced engagement and motivation for the existing employees, which is leading to job alienation.</w:t>
      </w:r>
    </w:p>
    <w:p w14:paraId="4D9C3194" w14:textId="77777777" w:rsidR="00391CE1" w:rsidRPr="001C347D" w:rsidRDefault="00391CE1" w:rsidP="00391CE1">
      <w:r w:rsidRPr="001C347D">
        <w:rPr>
          <w:b/>
        </w:rPr>
        <w:t>Methods</w:t>
      </w:r>
      <w:r w:rsidRPr="001C347D">
        <w:t>: the management has not been able to identify effective methods, other than face to face panel discussions, which is currently not possible due to lockdown.</w:t>
      </w:r>
    </w:p>
    <w:p w14:paraId="7C26E084" w14:textId="77777777" w:rsidR="00391CE1" w:rsidRPr="001C347D" w:rsidRDefault="00391CE1" w:rsidP="00391CE1">
      <w:r w:rsidRPr="001C347D">
        <w:rPr>
          <w:b/>
        </w:rPr>
        <w:t>Management</w:t>
      </w:r>
      <w:r w:rsidRPr="001C347D">
        <w:t xml:space="preserve">: There has been a severe lack of efficiency when it comes to managerial functions. There is a huge lack of planning that has been faced with the company. There is no evidence of action plans, which could be given the direction for the employees to work and decide on. </w:t>
      </w:r>
    </w:p>
    <w:p w14:paraId="7A801B6A" w14:textId="77777777" w:rsidR="00C42ECA" w:rsidRPr="001C347D" w:rsidRDefault="00C42ECA" w:rsidP="00C42ECA">
      <w:pPr>
        <w:pStyle w:val="Heading1"/>
      </w:pPr>
      <w:bookmarkStart w:id="9" w:name="_Toc38448639"/>
      <w:r w:rsidRPr="001C347D">
        <w:t>Rationale and creative decision making</w:t>
      </w:r>
      <w:bookmarkEnd w:id="9"/>
    </w:p>
    <w:p w14:paraId="1FA8AE44" w14:textId="77777777" w:rsidR="00C42ECA" w:rsidRPr="001C347D" w:rsidRDefault="00C42ECA" w:rsidP="00391CE1">
      <w:r w:rsidRPr="001C347D">
        <w:t xml:space="preserve">The issue is the communication of the company due to the COVID 19. This is the issue because this pandemic is relentless and therefore, the company is not capable to unite all the employees in </w:t>
      </w:r>
      <w:r w:rsidRPr="001C347D">
        <w:lastRenderedPageBreak/>
        <w:t xml:space="preserve">the company. As a result, the company is lacking a very low participation from the employees and the communication system has been affected. Now this is the issue because the poor communication has made the company very much weakened and affected. In the workplace, the most important channel is the communication channel. The entire world is being affected and suffering due to this unpredictable virus. The employees want to be safe and do not want to involve themselves in the company. Due to the poor communication, the company is experiencing a huge loss in respect of benefits (Wilkinson, 2019). </w:t>
      </w:r>
    </w:p>
    <w:p w14:paraId="25322AD1" w14:textId="77777777" w:rsidR="00391CE1" w:rsidRPr="001C347D" w:rsidRDefault="00391CE1" w:rsidP="00391CE1">
      <w:pPr>
        <w:pStyle w:val="Heading1"/>
      </w:pPr>
      <w:bookmarkStart w:id="10" w:name="_Toc38448640"/>
      <w:r w:rsidRPr="001C347D">
        <w:t>Solutions for the problem</w:t>
      </w:r>
      <w:bookmarkEnd w:id="10"/>
      <w:r w:rsidRPr="001C347D">
        <w:t xml:space="preserve"> </w:t>
      </w:r>
    </w:p>
    <w:p w14:paraId="10A14BAD" w14:textId="77777777" w:rsidR="00391CE1" w:rsidRPr="001C347D" w:rsidRDefault="00391CE1" w:rsidP="00391CE1">
      <w:r w:rsidRPr="001C347D">
        <w:t xml:space="preserve">The situation of lockdown and no facility for work from home has worsened the scenario with a lack of finance. The company has also lost several clients, which is making it difficult for them to cope with the adversity. However, it would be foolishness to give it up because of the unprecedented circumstances. If the problem of communication is not well dealt with, it could lead to the business failing. Hence, it is important to identify relevant solutions for the problems, given the employees have been allowed to work from home. There can be two main solutions to the problem. </w:t>
      </w:r>
    </w:p>
    <w:p w14:paraId="16E0E4B9" w14:textId="77777777" w:rsidR="00391CE1" w:rsidRPr="001C347D" w:rsidRDefault="00391CE1" w:rsidP="00391CE1">
      <w:pPr>
        <w:rPr>
          <w:b/>
        </w:rPr>
      </w:pPr>
      <w:r w:rsidRPr="001C347D">
        <w:rPr>
          <w:b/>
        </w:rPr>
        <w:t>Build a hierarchy for streamlining the tasks through controlled communication</w:t>
      </w:r>
    </w:p>
    <w:p w14:paraId="4CB33B83" w14:textId="77777777" w:rsidR="00391CE1" w:rsidRPr="001C347D" w:rsidRDefault="00391CE1" w:rsidP="00ED712D">
      <w:r w:rsidRPr="001C347D">
        <w:t>Allowing work from home could lead to a lot of confusion. Developing a structured communication framework; otherwise, a situation of chaos might arise. Every employee must know what to report to whom and by when (</w:t>
      </w:r>
      <w:proofErr w:type="spellStart"/>
      <w:r w:rsidRPr="001C347D">
        <w:t>Algaba</w:t>
      </w:r>
      <w:proofErr w:type="spellEnd"/>
      <w:r w:rsidRPr="00ED712D">
        <w:rPr>
          <w:i/>
        </w:rPr>
        <w:t xml:space="preserve"> et al</w:t>
      </w:r>
      <w:r w:rsidRPr="001C347D">
        <w:t xml:space="preserve">., 2018). The plan could be developed by the management and tasks delegated through formal modes of communication. </w:t>
      </w:r>
    </w:p>
    <w:p w14:paraId="12FEF42C" w14:textId="77777777" w:rsidR="00391CE1" w:rsidRPr="001C347D" w:rsidRDefault="00391CE1" w:rsidP="00391CE1">
      <w:pPr>
        <w:rPr>
          <w:b/>
        </w:rPr>
      </w:pPr>
      <w:r w:rsidRPr="001C347D">
        <w:rPr>
          <w:b/>
        </w:rPr>
        <w:t>Build greater integration and flexibility in the communication system.</w:t>
      </w:r>
    </w:p>
    <w:p w14:paraId="59E9FED2" w14:textId="77777777" w:rsidR="00391CE1" w:rsidRPr="001C347D" w:rsidRDefault="00391CE1" w:rsidP="00ED712D">
      <w:r w:rsidRPr="001C347D">
        <w:t>This solution would be associated with greater opportunities for reaching out. Selection and use of digital technology associated with business communication tools are important for conducting meetings over video conferences, where the facility is as good as face to face meetings (</w:t>
      </w:r>
      <w:proofErr w:type="spellStart"/>
      <w:r w:rsidRPr="001C347D">
        <w:t>Bovée</w:t>
      </w:r>
      <w:proofErr w:type="spellEnd"/>
      <w:r w:rsidRPr="00ED712D">
        <w:rPr>
          <w:i/>
        </w:rPr>
        <w:t xml:space="preserve"> et al</w:t>
      </w:r>
      <w:r w:rsidRPr="001C347D">
        <w:t xml:space="preserve">., 2016). There would be room for both formal and informal communication. </w:t>
      </w:r>
    </w:p>
    <w:p w14:paraId="00E19908" w14:textId="77777777" w:rsidR="00391CE1" w:rsidRPr="001C347D" w:rsidRDefault="00391CE1" w:rsidP="00391CE1">
      <w:pPr>
        <w:rPr>
          <w:b/>
        </w:rPr>
      </w:pPr>
      <w:r w:rsidRPr="001C347D">
        <w:rPr>
          <w:b/>
        </w:rPr>
        <w:t xml:space="preserve">The plan </w:t>
      </w:r>
    </w:p>
    <w:p w14:paraId="69B87A1B" w14:textId="77777777" w:rsidR="00391CE1" w:rsidRPr="001C347D" w:rsidRDefault="00391CE1" w:rsidP="00391CE1">
      <w:pPr>
        <w:pStyle w:val="ListParagraph"/>
        <w:numPr>
          <w:ilvl w:val="0"/>
          <w:numId w:val="5"/>
        </w:numPr>
      </w:pPr>
      <w:r w:rsidRPr="001C347D">
        <w:t xml:space="preserve">At first, an appropriate set of tools must be selected, which could include official video conferencing applications like Zoom. </w:t>
      </w:r>
    </w:p>
    <w:p w14:paraId="65315279" w14:textId="77777777" w:rsidR="00391CE1" w:rsidRPr="001C347D" w:rsidRDefault="00391CE1" w:rsidP="00391CE1">
      <w:pPr>
        <w:pStyle w:val="ListParagraph"/>
        <w:numPr>
          <w:ilvl w:val="0"/>
          <w:numId w:val="5"/>
        </w:numPr>
      </w:pPr>
      <w:r w:rsidRPr="001C347D">
        <w:lastRenderedPageBreak/>
        <w:t>The company also must have private chat tools for specific teams, where the members could interact well (</w:t>
      </w:r>
      <w:proofErr w:type="spellStart"/>
      <w:r w:rsidRPr="001C347D">
        <w:t>Bovée</w:t>
      </w:r>
      <w:proofErr w:type="spellEnd"/>
      <w:r w:rsidRPr="001C347D">
        <w:rPr>
          <w:i/>
        </w:rPr>
        <w:t xml:space="preserve"> et al</w:t>
      </w:r>
      <w:r w:rsidRPr="001C347D">
        <w:t>., 2016).</w:t>
      </w:r>
    </w:p>
    <w:p w14:paraId="3035CA25" w14:textId="77777777" w:rsidR="00391CE1" w:rsidRPr="001C347D" w:rsidRDefault="00391CE1" w:rsidP="00391CE1">
      <w:pPr>
        <w:pStyle w:val="ListParagraph"/>
        <w:numPr>
          <w:ilvl w:val="0"/>
          <w:numId w:val="5"/>
        </w:numPr>
        <w:rPr>
          <w:b/>
        </w:rPr>
      </w:pPr>
      <w:r w:rsidRPr="001C347D">
        <w:t xml:space="preserve">The delegation of tasks, a common platform should be maintained by the managers, where the daily updates and the performance of individual teams and the organisation would be updated, so as to ensure that the communication is associated with a perfect flow of information. </w:t>
      </w:r>
    </w:p>
    <w:p w14:paraId="1A98AD48" w14:textId="77777777" w:rsidR="00391CE1" w:rsidRPr="00ED712D" w:rsidRDefault="00391CE1" w:rsidP="00ED712D">
      <w:pPr>
        <w:rPr>
          <w:b/>
        </w:rPr>
      </w:pPr>
      <w:r w:rsidRPr="00ED712D">
        <w:rPr>
          <w:b/>
        </w:rPr>
        <w:t>Communicating the plan to stakeholders</w:t>
      </w:r>
    </w:p>
    <w:p w14:paraId="6E3C73B4" w14:textId="77777777" w:rsidR="00391CE1" w:rsidRPr="001C347D" w:rsidRDefault="00391CE1" w:rsidP="00391CE1">
      <w:pPr>
        <w:pStyle w:val="ListParagraph"/>
        <w:numPr>
          <w:ilvl w:val="0"/>
          <w:numId w:val="5"/>
        </w:numPr>
      </w:pPr>
      <w:r w:rsidRPr="001C347D">
        <w:t>For external stakeholders, social media platforms could be used for broadcasting information regarding the plan and other updates or conducting one-on-one engagements.</w:t>
      </w:r>
    </w:p>
    <w:p w14:paraId="202FA459" w14:textId="77777777" w:rsidR="00391CE1" w:rsidRPr="001C347D" w:rsidRDefault="00391CE1" w:rsidP="00391CE1">
      <w:pPr>
        <w:pStyle w:val="ListParagraph"/>
        <w:numPr>
          <w:ilvl w:val="0"/>
          <w:numId w:val="5"/>
        </w:numPr>
      </w:pPr>
      <w:r w:rsidRPr="001C347D">
        <w:t>The managers must maintain and recover connections with existing clients. This could be done through the conducting of daily engagement programmes through both formal and informal communication (Cockburn-</w:t>
      </w:r>
      <w:proofErr w:type="spellStart"/>
      <w:r w:rsidRPr="001C347D">
        <w:t>Wootten</w:t>
      </w:r>
      <w:proofErr w:type="spellEnd"/>
      <w:r w:rsidRPr="001C347D">
        <w:rPr>
          <w:i/>
        </w:rPr>
        <w:t xml:space="preserve"> et al</w:t>
      </w:r>
      <w:r w:rsidRPr="001C347D">
        <w:t>., 2018).</w:t>
      </w:r>
    </w:p>
    <w:p w14:paraId="5EC0A9CB" w14:textId="77777777" w:rsidR="00391CE1" w:rsidRPr="001C347D" w:rsidRDefault="00391CE1" w:rsidP="00391CE1">
      <w:pPr>
        <w:pStyle w:val="ListParagraph"/>
        <w:numPr>
          <w:ilvl w:val="0"/>
          <w:numId w:val="5"/>
        </w:numPr>
      </w:pPr>
      <w:r w:rsidRPr="001C347D">
        <w:t xml:space="preserve">More stakeholders can be reached out to for providing solutions in saving their business through </w:t>
      </w:r>
      <w:r w:rsidR="00ED712D" w:rsidRPr="001C347D">
        <w:t>ecommerce</w:t>
      </w:r>
      <w:r w:rsidRPr="001C347D">
        <w:t xml:space="preserve"> methods.</w:t>
      </w:r>
    </w:p>
    <w:p w14:paraId="203ECB2E" w14:textId="77777777" w:rsidR="00391CE1" w:rsidRPr="001C347D" w:rsidRDefault="00391CE1" w:rsidP="00391CE1">
      <w:pPr>
        <w:rPr>
          <w:b/>
        </w:rPr>
      </w:pPr>
      <w:r w:rsidRPr="001C347D">
        <w:rPr>
          <w:b/>
        </w:rPr>
        <w:t>Monitoring and reviewing techniques</w:t>
      </w:r>
    </w:p>
    <w:p w14:paraId="240575E9" w14:textId="77777777" w:rsidR="00391CE1" w:rsidRPr="001C347D" w:rsidRDefault="00391CE1" w:rsidP="00391CE1">
      <w:pPr>
        <w:pStyle w:val="ListParagraph"/>
        <w:numPr>
          <w:ilvl w:val="0"/>
          <w:numId w:val="6"/>
        </w:numPr>
        <w:rPr>
          <w:b/>
        </w:rPr>
      </w:pPr>
      <w:r w:rsidRPr="001C347D">
        <w:t>Digital meetings must be password protected, and the host should be one from the management for greater control.</w:t>
      </w:r>
    </w:p>
    <w:p w14:paraId="00892917" w14:textId="77777777" w:rsidR="00391CE1" w:rsidRPr="001C347D" w:rsidRDefault="00391CE1" w:rsidP="00391CE1">
      <w:pPr>
        <w:pStyle w:val="ListParagraph"/>
        <w:numPr>
          <w:ilvl w:val="0"/>
          <w:numId w:val="6"/>
        </w:numPr>
        <w:rPr>
          <w:b/>
        </w:rPr>
      </w:pPr>
      <w:r w:rsidRPr="001C347D">
        <w:t>The management must review the progress made by each team through online portals, and suggest ways to improve</w:t>
      </w:r>
    </w:p>
    <w:p w14:paraId="28FA08BC" w14:textId="77777777" w:rsidR="00391CE1" w:rsidRPr="001C347D" w:rsidRDefault="00391CE1" w:rsidP="00391CE1">
      <w:pPr>
        <w:pStyle w:val="ListParagraph"/>
        <w:numPr>
          <w:ilvl w:val="0"/>
          <w:numId w:val="6"/>
        </w:numPr>
        <w:rPr>
          <w:b/>
        </w:rPr>
      </w:pPr>
      <w:r w:rsidRPr="001C347D">
        <w:t xml:space="preserve">It should also be ensured that the existing clients are benefitting from their </w:t>
      </w:r>
      <w:r w:rsidR="00ED712D" w:rsidRPr="001C347D">
        <w:t>block chain</w:t>
      </w:r>
      <w:r w:rsidRPr="001C347D">
        <w:t xml:space="preserve"> strategies</w:t>
      </w:r>
    </w:p>
    <w:p w14:paraId="1B2DE2AD" w14:textId="77777777" w:rsidR="00391CE1" w:rsidRPr="001C347D" w:rsidRDefault="00391CE1" w:rsidP="00391CE1">
      <w:pPr>
        <w:pStyle w:val="ListParagraph"/>
        <w:numPr>
          <w:ilvl w:val="0"/>
          <w:numId w:val="6"/>
        </w:numPr>
        <w:rPr>
          <w:b/>
        </w:rPr>
      </w:pPr>
      <w:r w:rsidRPr="001C347D">
        <w:t>No large platforms should be created for informal interaction, as this could lead to misunderstandings and damage of company’s image (Nielsen and Thomsen, 2018)</w:t>
      </w:r>
    </w:p>
    <w:p w14:paraId="4A5DC5AD" w14:textId="77777777" w:rsidR="003A2B9C" w:rsidRPr="001C347D" w:rsidRDefault="00391CE1" w:rsidP="00CE780B">
      <w:pPr>
        <w:pStyle w:val="ListParagraph"/>
        <w:numPr>
          <w:ilvl w:val="0"/>
          <w:numId w:val="6"/>
        </w:numPr>
        <w:rPr>
          <w:b/>
        </w:rPr>
      </w:pPr>
      <w:r w:rsidRPr="001C347D">
        <w:t xml:space="preserve">The effectiveness of leaders in communicating the responsibilities must be closely watched, and employee feedback could be retried through direct mailing. </w:t>
      </w:r>
    </w:p>
    <w:p w14:paraId="0A75503C" w14:textId="77777777" w:rsidR="005527A9" w:rsidRPr="001C347D" w:rsidRDefault="005527A9" w:rsidP="000E7271">
      <w:pPr>
        <w:pStyle w:val="Heading1"/>
      </w:pPr>
      <w:bookmarkStart w:id="11" w:name="_Toc38448641"/>
      <w:r w:rsidRPr="001C347D">
        <w:t>Conclusion</w:t>
      </w:r>
      <w:bookmarkEnd w:id="11"/>
    </w:p>
    <w:p w14:paraId="5193C970" w14:textId="50F5D51B" w:rsidR="00352F3A" w:rsidRPr="001C347D" w:rsidRDefault="005527A9" w:rsidP="00652E88">
      <w:r w:rsidRPr="001C347D">
        <w:t>The entire report has focused on the issue of commun</w:t>
      </w:r>
      <w:r w:rsidR="006E104B" w:rsidRPr="001C347D">
        <w:t>ication that has been occurred d</w:t>
      </w:r>
      <w:r w:rsidRPr="001C347D">
        <w:t xml:space="preserve">ue to the COVID 19.  The </w:t>
      </w:r>
      <w:r w:rsidR="00051317">
        <w:t xml:space="preserve">lack of </w:t>
      </w:r>
      <w:r w:rsidR="006E104B" w:rsidRPr="001C347D">
        <w:t xml:space="preserve">communication has not only affected the </w:t>
      </w:r>
      <w:r w:rsidRPr="001C347D">
        <w:t xml:space="preserve">company </w:t>
      </w:r>
      <w:r w:rsidR="006E104B" w:rsidRPr="001C347D">
        <w:t xml:space="preserve">but the employees </w:t>
      </w:r>
      <w:r w:rsidR="00712735" w:rsidRPr="001C347D">
        <w:t xml:space="preserve">are </w:t>
      </w:r>
      <w:r w:rsidR="00AD54DD" w:rsidRPr="001C347D">
        <w:t>also affected</w:t>
      </w:r>
      <w:r w:rsidR="006E104B" w:rsidRPr="001C347D">
        <w:t xml:space="preserve">. </w:t>
      </w:r>
      <w:r w:rsidR="00352F3A" w:rsidRPr="001C347D">
        <w:t xml:space="preserve">Some factors have </w:t>
      </w:r>
      <w:r w:rsidR="00ED712D" w:rsidRPr="001C347D">
        <w:t>played major</w:t>
      </w:r>
      <w:r w:rsidR="00352F3A" w:rsidRPr="001C347D">
        <w:t xml:space="preserve"> role that have affected the communication</w:t>
      </w:r>
      <w:r w:rsidR="00051317">
        <w:t xml:space="preserve"> process</w:t>
      </w:r>
      <w:r w:rsidR="00352F3A" w:rsidRPr="001C347D">
        <w:t xml:space="preserve">. </w:t>
      </w:r>
      <w:r w:rsidR="00352F3A" w:rsidRPr="001C347D">
        <w:lastRenderedPageBreak/>
        <w:t xml:space="preserve">Through analysis of some models, the company has </w:t>
      </w:r>
      <w:r w:rsidR="00051317">
        <w:t>analysed</w:t>
      </w:r>
      <w:r w:rsidR="00352F3A" w:rsidRPr="001C347D">
        <w:t xml:space="preserve"> the reasons that have affected the communication. </w:t>
      </w:r>
      <w:r w:rsidR="00051317">
        <w:t>Various</w:t>
      </w:r>
      <w:r w:rsidR="00352F3A" w:rsidRPr="001C347D">
        <w:t xml:space="preserve"> recommendations have been provided in order to get rid of </w:t>
      </w:r>
      <w:r w:rsidR="00051317">
        <w:t>such issues and related</w:t>
      </w:r>
      <w:r w:rsidR="00352F3A" w:rsidRPr="001C347D">
        <w:t xml:space="preserve"> losses the company is </w:t>
      </w:r>
      <w:r w:rsidR="00051317">
        <w:t>undergoing at present</w:t>
      </w:r>
      <w:r w:rsidR="00352F3A" w:rsidRPr="001C347D">
        <w:t xml:space="preserve">. </w:t>
      </w:r>
    </w:p>
    <w:p w14:paraId="2DA3BE02" w14:textId="77777777" w:rsidR="005527A9" w:rsidRPr="001C347D" w:rsidRDefault="00352F3A" w:rsidP="00051317">
      <w:r w:rsidRPr="001C347D">
        <w:br w:type="column"/>
      </w:r>
      <w:bookmarkStart w:id="12" w:name="_Toc38448642"/>
      <w:r w:rsidR="0098607D" w:rsidRPr="001C347D">
        <w:lastRenderedPageBreak/>
        <w:t>Reference list</w:t>
      </w:r>
      <w:bookmarkEnd w:id="12"/>
    </w:p>
    <w:p w14:paraId="7DBD10EA" w14:textId="77777777" w:rsidR="008723FF" w:rsidRPr="001C347D" w:rsidRDefault="008723FF" w:rsidP="00652E88">
      <w:pPr>
        <w:rPr>
          <w:rFonts w:cs="Times New Roman"/>
          <w:szCs w:val="24"/>
        </w:rPr>
      </w:pPr>
      <w:proofErr w:type="spellStart"/>
      <w:r w:rsidRPr="001C347D">
        <w:rPr>
          <w:rFonts w:cs="Times New Roman"/>
          <w:color w:val="222222"/>
          <w:szCs w:val="24"/>
          <w:shd w:val="clear" w:color="auto" w:fill="FFFFFF"/>
        </w:rPr>
        <w:t>Algaba</w:t>
      </w:r>
      <w:proofErr w:type="spellEnd"/>
      <w:r w:rsidRPr="001C347D">
        <w:rPr>
          <w:rFonts w:cs="Times New Roman"/>
          <w:color w:val="222222"/>
          <w:szCs w:val="24"/>
          <w:shd w:val="clear" w:color="auto" w:fill="FFFFFF"/>
        </w:rPr>
        <w:t>, E., van den Brink, R. and Dietz, C., 2018. Network structures with hierarchy and communication. </w:t>
      </w:r>
      <w:r w:rsidRPr="001C347D">
        <w:rPr>
          <w:rFonts w:cs="Times New Roman"/>
          <w:i/>
          <w:iCs/>
          <w:color w:val="222222"/>
          <w:szCs w:val="24"/>
          <w:shd w:val="clear" w:color="auto" w:fill="FFFFFF"/>
        </w:rPr>
        <w:t>Journal of Optimization Theory and Applications</w:t>
      </w:r>
      <w:r w:rsidRPr="001C347D">
        <w:rPr>
          <w:rFonts w:cs="Times New Roman"/>
          <w:color w:val="222222"/>
          <w:szCs w:val="24"/>
          <w:shd w:val="clear" w:color="auto" w:fill="FFFFFF"/>
        </w:rPr>
        <w:t>, </w:t>
      </w:r>
      <w:r w:rsidRPr="001C347D">
        <w:rPr>
          <w:rFonts w:cs="Times New Roman"/>
          <w:i/>
          <w:iCs/>
          <w:color w:val="222222"/>
          <w:szCs w:val="24"/>
          <w:shd w:val="clear" w:color="auto" w:fill="FFFFFF"/>
        </w:rPr>
        <w:t>179</w:t>
      </w:r>
      <w:r w:rsidRPr="001C347D">
        <w:rPr>
          <w:rFonts w:cs="Times New Roman"/>
          <w:color w:val="222222"/>
          <w:szCs w:val="24"/>
          <w:shd w:val="clear" w:color="auto" w:fill="FFFFFF"/>
        </w:rPr>
        <w:t>(1), pp.265-282.</w:t>
      </w:r>
    </w:p>
    <w:p w14:paraId="593ED811" w14:textId="77777777" w:rsidR="008723FF" w:rsidRPr="001C347D" w:rsidRDefault="008723FF" w:rsidP="00E86B8A">
      <w:pPr>
        <w:rPr>
          <w:rFonts w:cs="Times New Roman"/>
          <w:szCs w:val="24"/>
        </w:rPr>
      </w:pPr>
      <w:r w:rsidRPr="001C347D">
        <w:rPr>
          <w:rFonts w:cs="Times New Roman"/>
          <w:szCs w:val="24"/>
        </w:rPr>
        <w:t>Bean, C.R., 2016. Independent review of UK economic statistics. HM Treasury.</w:t>
      </w:r>
    </w:p>
    <w:p w14:paraId="5AF3F624" w14:textId="77777777" w:rsidR="008723FF" w:rsidRPr="001C347D" w:rsidRDefault="008723FF" w:rsidP="00652E88">
      <w:pPr>
        <w:rPr>
          <w:rFonts w:cs="Times New Roman"/>
          <w:color w:val="222222"/>
          <w:szCs w:val="24"/>
          <w:shd w:val="clear" w:color="auto" w:fill="FFFFFF"/>
        </w:rPr>
      </w:pPr>
      <w:proofErr w:type="spellStart"/>
      <w:r w:rsidRPr="001C347D">
        <w:rPr>
          <w:rFonts w:cs="Times New Roman"/>
          <w:color w:val="222222"/>
          <w:szCs w:val="24"/>
          <w:shd w:val="clear" w:color="auto" w:fill="FFFFFF"/>
        </w:rPr>
        <w:t>Bovée</w:t>
      </w:r>
      <w:proofErr w:type="spellEnd"/>
      <w:r w:rsidRPr="001C347D">
        <w:rPr>
          <w:rFonts w:cs="Times New Roman"/>
          <w:color w:val="222222"/>
          <w:szCs w:val="24"/>
          <w:shd w:val="clear" w:color="auto" w:fill="FFFFFF"/>
        </w:rPr>
        <w:t xml:space="preserve">, C.L., </w:t>
      </w:r>
      <w:proofErr w:type="spellStart"/>
      <w:r w:rsidRPr="001C347D">
        <w:rPr>
          <w:rFonts w:cs="Times New Roman"/>
          <w:color w:val="222222"/>
          <w:szCs w:val="24"/>
          <w:shd w:val="clear" w:color="auto" w:fill="FFFFFF"/>
        </w:rPr>
        <w:t>Thill</w:t>
      </w:r>
      <w:proofErr w:type="spellEnd"/>
      <w:r w:rsidRPr="001C347D">
        <w:rPr>
          <w:rFonts w:cs="Times New Roman"/>
          <w:color w:val="222222"/>
          <w:szCs w:val="24"/>
          <w:shd w:val="clear" w:color="auto" w:fill="FFFFFF"/>
        </w:rPr>
        <w:t>, J.V. and Raina, R.L., 2016. </w:t>
      </w:r>
      <w:r w:rsidRPr="001C347D">
        <w:rPr>
          <w:rFonts w:cs="Times New Roman"/>
          <w:i/>
          <w:iCs/>
          <w:color w:val="222222"/>
          <w:szCs w:val="24"/>
          <w:shd w:val="clear" w:color="auto" w:fill="FFFFFF"/>
        </w:rPr>
        <w:t>Business communication today</w:t>
      </w:r>
      <w:r w:rsidRPr="001C347D">
        <w:rPr>
          <w:rFonts w:cs="Times New Roman"/>
          <w:color w:val="222222"/>
          <w:szCs w:val="24"/>
          <w:shd w:val="clear" w:color="auto" w:fill="FFFFFF"/>
        </w:rPr>
        <w:t>. Pearson Education India.</w:t>
      </w:r>
    </w:p>
    <w:p w14:paraId="5C36A77B" w14:textId="77777777" w:rsidR="008723FF" w:rsidRPr="001C347D" w:rsidRDefault="008723FF" w:rsidP="00E86B8A">
      <w:pPr>
        <w:rPr>
          <w:rFonts w:cs="Times New Roman"/>
          <w:szCs w:val="24"/>
        </w:rPr>
      </w:pPr>
      <w:r w:rsidRPr="001C347D">
        <w:rPr>
          <w:rFonts w:cs="Times New Roman"/>
          <w:color w:val="222222"/>
          <w:szCs w:val="24"/>
          <w:shd w:val="clear" w:color="auto" w:fill="FFFFFF"/>
        </w:rPr>
        <w:t>Cockburn-</w:t>
      </w:r>
      <w:proofErr w:type="spellStart"/>
      <w:r w:rsidRPr="001C347D">
        <w:rPr>
          <w:rFonts w:cs="Times New Roman"/>
          <w:color w:val="222222"/>
          <w:szCs w:val="24"/>
          <w:shd w:val="clear" w:color="auto" w:fill="FFFFFF"/>
        </w:rPr>
        <w:t>Wootten</w:t>
      </w:r>
      <w:proofErr w:type="spellEnd"/>
      <w:r w:rsidRPr="001C347D">
        <w:rPr>
          <w:rFonts w:cs="Times New Roman"/>
          <w:color w:val="222222"/>
          <w:szCs w:val="24"/>
          <w:shd w:val="clear" w:color="auto" w:fill="FFFFFF"/>
        </w:rPr>
        <w:t>, C., McIntosh, A.J., Smith, K. and Jefferies, S., 2018. Communicating across tourism silos for inclusive sustainable partnerships. </w:t>
      </w:r>
      <w:r w:rsidRPr="001C347D">
        <w:rPr>
          <w:rFonts w:cs="Times New Roman"/>
          <w:i/>
          <w:iCs/>
          <w:color w:val="222222"/>
          <w:szCs w:val="24"/>
          <w:shd w:val="clear" w:color="auto" w:fill="FFFFFF"/>
        </w:rPr>
        <w:t>Journal of Sustainable Tourism</w:t>
      </w:r>
      <w:r w:rsidRPr="001C347D">
        <w:rPr>
          <w:rFonts w:cs="Times New Roman"/>
          <w:color w:val="222222"/>
          <w:szCs w:val="24"/>
          <w:shd w:val="clear" w:color="auto" w:fill="FFFFFF"/>
        </w:rPr>
        <w:t>, </w:t>
      </w:r>
      <w:r w:rsidRPr="001C347D">
        <w:rPr>
          <w:rFonts w:cs="Times New Roman"/>
          <w:i/>
          <w:iCs/>
          <w:color w:val="222222"/>
          <w:szCs w:val="24"/>
          <w:shd w:val="clear" w:color="auto" w:fill="FFFFFF"/>
        </w:rPr>
        <w:t>26</w:t>
      </w:r>
      <w:r w:rsidRPr="001C347D">
        <w:rPr>
          <w:rFonts w:cs="Times New Roman"/>
          <w:color w:val="222222"/>
          <w:szCs w:val="24"/>
          <w:shd w:val="clear" w:color="auto" w:fill="FFFFFF"/>
        </w:rPr>
        <w:t>(9), pp.1483-1498.</w:t>
      </w:r>
    </w:p>
    <w:p w14:paraId="37C402CF" w14:textId="77777777" w:rsidR="008723FF" w:rsidRPr="001C347D" w:rsidRDefault="008723FF" w:rsidP="00E86B8A">
      <w:pPr>
        <w:rPr>
          <w:rFonts w:cs="Times New Roman"/>
          <w:szCs w:val="24"/>
        </w:rPr>
      </w:pPr>
      <w:r w:rsidRPr="001C347D">
        <w:rPr>
          <w:rFonts w:cs="Times New Roman"/>
          <w:szCs w:val="24"/>
        </w:rPr>
        <w:t>Globalcryptoconsulting.com. 2020. [online] Available at: &lt;https://www.globalcryptoconsulting.com/&gt; [Accessed 20 April 2020].</w:t>
      </w:r>
    </w:p>
    <w:p w14:paraId="75AC92F7" w14:textId="77777777" w:rsidR="008723FF" w:rsidRPr="001C347D" w:rsidRDefault="008723FF" w:rsidP="00E86B8A">
      <w:pPr>
        <w:rPr>
          <w:rFonts w:cs="Times New Roman"/>
          <w:szCs w:val="24"/>
        </w:rPr>
      </w:pPr>
      <w:r w:rsidRPr="001C347D">
        <w:rPr>
          <w:rFonts w:cs="Times New Roman"/>
          <w:szCs w:val="24"/>
        </w:rPr>
        <w:t xml:space="preserve">Grasso, M.T. and </w:t>
      </w:r>
      <w:proofErr w:type="spellStart"/>
      <w:r w:rsidRPr="001C347D">
        <w:rPr>
          <w:rFonts w:cs="Times New Roman"/>
          <w:szCs w:val="24"/>
        </w:rPr>
        <w:t>Giugni</w:t>
      </w:r>
      <w:proofErr w:type="spellEnd"/>
      <w:r w:rsidRPr="001C347D">
        <w:rPr>
          <w:rFonts w:cs="Times New Roman"/>
          <w:szCs w:val="24"/>
        </w:rPr>
        <w:t xml:space="preserve">, M., 2016. Protest participation and economic crisis: The conditioning role of political opportunities. </w:t>
      </w:r>
      <w:r w:rsidRPr="009F4F8A">
        <w:rPr>
          <w:rFonts w:cs="Times New Roman"/>
          <w:i/>
          <w:szCs w:val="24"/>
        </w:rPr>
        <w:t>European Journal of Political Research</w:t>
      </w:r>
      <w:r w:rsidRPr="001C347D">
        <w:rPr>
          <w:rFonts w:cs="Times New Roman"/>
          <w:szCs w:val="24"/>
        </w:rPr>
        <w:t>, 55(4), pp.663-680.</w:t>
      </w:r>
    </w:p>
    <w:p w14:paraId="788F10C7" w14:textId="77777777" w:rsidR="008723FF" w:rsidRPr="001C347D" w:rsidRDefault="008723FF" w:rsidP="00E86B8A">
      <w:pPr>
        <w:rPr>
          <w:rFonts w:cs="Times New Roman"/>
          <w:szCs w:val="24"/>
        </w:rPr>
      </w:pPr>
      <w:r w:rsidRPr="001C347D">
        <w:rPr>
          <w:rFonts w:cs="Times New Roman"/>
          <w:szCs w:val="24"/>
        </w:rPr>
        <w:t>Guerra, N.S., Hernandez, A., Hector, A.M. and Crosby, S., 2015. Listen-Identify-Brainstorm-Reality-Test-Encourage (LIBRE) Problem-Solving Model: Addressing Special Education Teacher Attrition through a Cognitive-</w:t>
      </w:r>
      <w:proofErr w:type="spellStart"/>
      <w:r w:rsidRPr="001C347D">
        <w:rPr>
          <w:rFonts w:cs="Times New Roman"/>
          <w:szCs w:val="24"/>
        </w:rPr>
        <w:t>Behavioral</w:t>
      </w:r>
      <w:proofErr w:type="spellEnd"/>
      <w:r w:rsidRPr="001C347D">
        <w:rPr>
          <w:rFonts w:cs="Times New Roman"/>
          <w:szCs w:val="24"/>
        </w:rPr>
        <w:t xml:space="preserve"> Approach to Teacher Induction. </w:t>
      </w:r>
      <w:r w:rsidRPr="009F4F8A">
        <w:rPr>
          <w:rFonts w:cs="Times New Roman"/>
          <w:i/>
          <w:szCs w:val="24"/>
        </w:rPr>
        <w:t>Action in Teacher Education</w:t>
      </w:r>
      <w:r w:rsidRPr="001C347D">
        <w:rPr>
          <w:rFonts w:cs="Times New Roman"/>
          <w:szCs w:val="24"/>
        </w:rPr>
        <w:t>, 37(4), pp.334-354.</w:t>
      </w:r>
    </w:p>
    <w:p w14:paraId="238396A9" w14:textId="77777777" w:rsidR="008723FF" w:rsidRPr="001C347D" w:rsidRDefault="008723FF" w:rsidP="00652E88">
      <w:pPr>
        <w:rPr>
          <w:rFonts w:cs="Times New Roman"/>
          <w:color w:val="222222"/>
          <w:szCs w:val="24"/>
          <w:shd w:val="clear" w:color="auto" w:fill="FFFFFF"/>
        </w:rPr>
      </w:pPr>
      <w:r w:rsidRPr="001C347D">
        <w:rPr>
          <w:rFonts w:cs="Times New Roman"/>
          <w:szCs w:val="24"/>
        </w:rPr>
        <w:t>Homburg, S., 2020. </w:t>
      </w:r>
      <w:r w:rsidRPr="001C347D">
        <w:rPr>
          <w:rFonts w:cs="Times New Roman"/>
          <w:i/>
          <w:iCs/>
          <w:szCs w:val="24"/>
        </w:rPr>
        <w:t>Effectiveness of Corona Lockdowns: Evidence for a Number of Countries</w:t>
      </w:r>
      <w:r w:rsidRPr="001C347D">
        <w:rPr>
          <w:rFonts w:cs="Times New Roman"/>
          <w:szCs w:val="24"/>
        </w:rPr>
        <w:t xml:space="preserve"> (No. dp-671). Leibniz </w:t>
      </w:r>
      <w:proofErr w:type="spellStart"/>
      <w:r w:rsidRPr="001C347D">
        <w:rPr>
          <w:rFonts w:cs="Times New Roman"/>
          <w:szCs w:val="24"/>
        </w:rPr>
        <w:t>Universität</w:t>
      </w:r>
      <w:proofErr w:type="spellEnd"/>
      <w:r w:rsidRPr="001C347D">
        <w:rPr>
          <w:rFonts w:cs="Times New Roman"/>
          <w:szCs w:val="24"/>
        </w:rPr>
        <w:t xml:space="preserve"> Hannover, </w:t>
      </w:r>
      <w:proofErr w:type="spellStart"/>
      <w:r w:rsidRPr="001C347D">
        <w:rPr>
          <w:rFonts w:cs="Times New Roman"/>
          <w:szCs w:val="24"/>
        </w:rPr>
        <w:t>Wirtschaftswissenschaftliche</w:t>
      </w:r>
      <w:proofErr w:type="spellEnd"/>
      <w:r w:rsidRPr="001C347D">
        <w:rPr>
          <w:rFonts w:cs="Times New Roman"/>
          <w:szCs w:val="24"/>
        </w:rPr>
        <w:t xml:space="preserve"> </w:t>
      </w:r>
      <w:proofErr w:type="spellStart"/>
      <w:r w:rsidRPr="001C347D">
        <w:rPr>
          <w:rFonts w:cs="Times New Roman"/>
          <w:szCs w:val="24"/>
        </w:rPr>
        <w:t>Fakultät</w:t>
      </w:r>
      <w:proofErr w:type="spellEnd"/>
      <w:r w:rsidRPr="001C347D">
        <w:rPr>
          <w:rFonts w:cs="Times New Roman"/>
          <w:szCs w:val="24"/>
        </w:rPr>
        <w:t>.</w:t>
      </w:r>
      <w:r w:rsidRPr="001C347D">
        <w:rPr>
          <w:rFonts w:cs="Times New Roman"/>
          <w:color w:val="222222"/>
          <w:szCs w:val="24"/>
          <w:shd w:val="clear" w:color="auto" w:fill="FFFFFF"/>
        </w:rPr>
        <w:t xml:space="preserve"> </w:t>
      </w:r>
    </w:p>
    <w:p w14:paraId="0A378852" w14:textId="77777777" w:rsidR="008723FF" w:rsidRPr="001C347D" w:rsidRDefault="008723FF" w:rsidP="00652E88">
      <w:pPr>
        <w:rPr>
          <w:rFonts w:cs="Times New Roman"/>
          <w:szCs w:val="24"/>
        </w:rPr>
      </w:pPr>
      <w:r w:rsidRPr="001C347D">
        <w:rPr>
          <w:rFonts w:cs="Times New Roman"/>
          <w:color w:val="222222"/>
          <w:szCs w:val="24"/>
          <w:shd w:val="clear" w:color="auto" w:fill="FFFFFF"/>
        </w:rPr>
        <w:t>Liliana, L., 2016, November. A new model of Ishikawa diagram for quality assessment. In </w:t>
      </w:r>
      <w:r w:rsidRPr="001C347D">
        <w:rPr>
          <w:rFonts w:cs="Times New Roman"/>
          <w:i/>
          <w:iCs/>
          <w:color w:val="222222"/>
          <w:szCs w:val="24"/>
          <w:shd w:val="clear" w:color="auto" w:fill="FFFFFF"/>
        </w:rPr>
        <w:t>IOP Conference Series: Materials Science and Engineering</w:t>
      </w:r>
      <w:r w:rsidRPr="001C347D">
        <w:rPr>
          <w:rFonts w:cs="Times New Roman"/>
          <w:color w:val="222222"/>
          <w:szCs w:val="24"/>
          <w:shd w:val="clear" w:color="auto" w:fill="FFFFFF"/>
        </w:rPr>
        <w:t> (Vol. 161, No. 1, p. 012099). IOP Publishing.</w:t>
      </w:r>
    </w:p>
    <w:p w14:paraId="0F756ABD" w14:textId="77777777" w:rsidR="008723FF" w:rsidRPr="001C347D" w:rsidRDefault="008723FF" w:rsidP="00E86B8A">
      <w:pPr>
        <w:rPr>
          <w:rFonts w:cs="Times New Roman"/>
          <w:color w:val="222222"/>
          <w:szCs w:val="24"/>
          <w:shd w:val="clear" w:color="auto" w:fill="FFFFFF"/>
        </w:rPr>
      </w:pPr>
      <w:r w:rsidRPr="001C347D">
        <w:rPr>
          <w:rFonts w:cs="Times New Roman"/>
          <w:color w:val="222222"/>
          <w:szCs w:val="24"/>
          <w:shd w:val="clear" w:color="auto" w:fill="FFFFFF"/>
        </w:rPr>
        <w:t>Nielsen, A.E. and Thomsen, C., 2018. Reviewing corporate social responsibility communication: a legitimacy perspective. </w:t>
      </w:r>
      <w:r w:rsidRPr="001C347D">
        <w:rPr>
          <w:rFonts w:cs="Times New Roman"/>
          <w:i/>
          <w:iCs/>
          <w:color w:val="222222"/>
          <w:szCs w:val="24"/>
          <w:shd w:val="clear" w:color="auto" w:fill="FFFFFF"/>
        </w:rPr>
        <w:t>Corporate Communications: An International Journal</w:t>
      </w:r>
      <w:r w:rsidRPr="001C347D">
        <w:rPr>
          <w:rFonts w:cs="Times New Roman"/>
          <w:color w:val="222222"/>
          <w:szCs w:val="24"/>
          <w:shd w:val="clear" w:color="auto" w:fill="FFFFFF"/>
        </w:rPr>
        <w:t>.</w:t>
      </w:r>
    </w:p>
    <w:p w14:paraId="268C89F0" w14:textId="77777777" w:rsidR="008723FF" w:rsidRPr="001C347D" w:rsidRDefault="008723FF" w:rsidP="00E86B8A">
      <w:pPr>
        <w:rPr>
          <w:rFonts w:cs="Times New Roman"/>
          <w:szCs w:val="24"/>
        </w:rPr>
      </w:pPr>
      <w:proofErr w:type="spellStart"/>
      <w:r w:rsidRPr="001C347D">
        <w:rPr>
          <w:rFonts w:cs="Times New Roman"/>
          <w:szCs w:val="24"/>
        </w:rPr>
        <w:t>Owoseni</w:t>
      </w:r>
      <w:proofErr w:type="spellEnd"/>
      <w:r w:rsidRPr="001C347D">
        <w:rPr>
          <w:rFonts w:cs="Times New Roman"/>
          <w:szCs w:val="24"/>
        </w:rPr>
        <w:t xml:space="preserve">, A., Salami, O., </w:t>
      </w:r>
      <w:proofErr w:type="spellStart"/>
      <w:r w:rsidRPr="001C347D">
        <w:rPr>
          <w:rFonts w:cs="Times New Roman"/>
          <w:szCs w:val="24"/>
        </w:rPr>
        <w:t>Twinomurinzi</w:t>
      </w:r>
      <w:proofErr w:type="spellEnd"/>
      <w:r w:rsidRPr="001C347D">
        <w:rPr>
          <w:rFonts w:cs="Times New Roman"/>
          <w:szCs w:val="24"/>
        </w:rPr>
        <w:t xml:space="preserve">, R. and </w:t>
      </w:r>
      <w:proofErr w:type="spellStart"/>
      <w:r w:rsidRPr="001C347D">
        <w:rPr>
          <w:rFonts w:cs="Times New Roman"/>
          <w:szCs w:val="24"/>
        </w:rPr>
        <w:t>Mtsweni</w:t>
      </w:r>
      <w:proofErr w:type="spellEnd"/>
      <w:r w:rsidRPr="001C347D">
        <w:rPr>
          <w:rFonts w:cs="Times New Roman"/>
          <w:szCs w:val="24"/>
        </w:rPr>
        <w:t xml:space="preserve">, J., 2017, May. Evolving a new community through Tuckman model and WhatsApp messaging platform. In </w:t>
      </w:r>
      <w:r w:rsidRPr="009F4F8A">
        <w:rPr>
          <w:rFonts w:cs="Times New Roman"/>
          <w:i/>
          <w:szCs w:val="24"/>
        </w:rPr>
        <w:t>2017 IST-Africa Week Conference (IST-Africa) (pp. 1-9).</w:t>
      </w:r>
      <w:r w:rsidRPr="001C347D">
        <w:rPr>
          <w:rFonts w:cs="Times New Roman"/>
          <w:szCs w:val="24"/>
        </w:rPr>
        <w:t xml:space="preserve"> IEEE.</w:t>
      </w:r>
    </w:p>
    <w:p w14:paraId="78947548" w14:textId="77777777" w:rsidR="008723FF" w:rsidRPr="001C347D" w:rsidRDefault="008723FF" w:rsidP="00652E88">
      <w:pPr>
        <w:rPr>
          <w:rFonts w:cs="Times New Roman"/>
          <w:szCs w:val="24"/>
        </w:rPr>
      </w:pPr>
      <w:proofErr w:type="spellStart"/>
      <w:r w:rsidRPr="001C347D">
        <w:rPr>
          <w:rFonts w:cs="Times New Roman"/>
          <w:szCs w:val="24"/>
        </w:rPr>
        <w:lastRenderedPageBreak/>
        <w:t>Tiwary</w:t>
      </w:r>
      <w:proofErr w:type="spellEnd"/>
      <w:r w:rsidRPr="001C347D">
        <w:rPr>
          <w:rFonts w:cs="Times New Roman"/>
          <w:szCs w:val="24"/>
        </w:rPr>
        <w:t xml:space="preserve">, A., </w:t>
      </w:r>
      <w:proofErr w:type="spellStart"/>
      <w:r w:rsidRPr="001C347D">
        <w:rPr>
          <w:rFonts w:cs="Times New Roman"/>
          <w:szCs w:val="24"/>
        </w:rPr>
        <w:t>Rimal</w:t>
      </w:r>
      <w:proofErr w:type="spellEnd"/>
      <w:r w:rsidRPr="001C347D">
        <w:rPr>
          <w:rFonts w:cs="Times New Roman"/>
          <w:szCs w:val="24"/>
        </w:rPr>
        <w:t xml:space="preserve">, A., </w:t>
      </w:r>
      <w:proofErr w:type="spellStart"/>
      <w:r w:rsidRPr="001C347D">
        <w:rPr>
          <w:rFonts w:cs="Times New Roman"/>
          <w:szCs w:val="24"/>
        </w:rPr>
        <w:t>Paudyal</w:t>
      </w:r>
      <w:proofErr w:type="spellEnd"/>
      <w:r w:rsidRPr="001C347D">
        <w:rPr>
          <w:rFonts w:cs="Times New Roman"/>
          <w:szCs w:val="24"/>
        </w:rPr>
        <w:t xml:space="preserve">, B., </w:t>
      </w:r>
      <w:proofErr w:type="spellStart"/>
      <w:r w:rsidRPr="001C347D">
        <w:rPr>
          <w:rFonts w:cs="Times New Roman"/>
          <w:szCs w:val="24"/>
        </w:rPr>
        <w:t>Sigdel</w:t>
      </w:r>
      <w:proofErr w:type="spellEnd"/>
      <w:r w:rsidRPr="001C347D">
        <w:rPr>
          <w:rFonts w:cs="Times New Roman"/>
          <w:szCs w:val="24"/>
        </w:rPr>
        <w:t xml:space="preserve">, K.R. and </w:t>
      </w:r>
      <w:proofErr w:type="spellStart"/>
      <w:r w:rsidRPr="001C347D">
        <w:rPr>
          <w:rFonts w:cs="Times New Roman"/>
          <w:szCs w:val="24"/>
        </w:rPr>
        <w:t>Basnyat</w:t>
      </w:r>
      <w:proofErr w:type="spellEnd"/>
      <w:r w:rsidRPr="001C347D">
        <w:rPr>
          <w:rFonts w:cs="Times New Roman"/>
          <w:szCs w:val="24"/>
        </w:rPr>
        <w:t>, B., 2019. Poor communication by health care professionals may lead to.</w:t>
      </w:r>
    </w:p>
    <w:p w14:paraId="726434BA" w14:textId="77777777" w:rsidR="008723FF" w:rsidRPr="001C347D" w:rsidRDefault="008723FF" w:rsidP="00652E88">
      <w:pPr>
        <w:rPr>
          <w:rFonts w:cs="Times New Roman"/>
          <w:szCs w:val="24"/>
        </w:rPr>
      </w:pPr>
      <w:r w:rsidRPr="001C347D">
        <w:rPr>
          <w:rFonts w:cs="Times New Roman"/>
          <w:szCs w:val="24"/>
        </w:rPr>
        <w:t>Wilkinson, Y., 2019. Poor communication hinders the role of the school nurse as a key professional in protecting children and young people from maltreatment. </w:t>
      </w:r>
      <w:r w:rsidRPr="001C347D">
        <w:rPr>
          <w:rFonts w:cs="Times New Roman"/>
          <w:i/>
          <w:iCs/>
          <w:szCs w:val="24"/>
        </w:rPr>
        <w:t>Evidence-based nursing</w:t>
      </w:r>
      <w:r w:rsidRPr="001C347D">
        <w:rPr>
          <w:rFonts w:cs="Times New Roman"/>
          <w:szCs w:val="24"/>
        </w:rPr>
        <w:t>.</w:t>
      </w:r>
    </w:p>
    <w:p w14:paraId="0947C13B" w14:textId="77777777" w:rsidR="008723FF" w:rsidRPr="001C347D" w:rsidRDefault="008723FF" w:rsidP="00E86B8A">
      <w:pPr>
        <w:rPr>
          <w:rFonts w:cs="Times New Roman"/>
          <w:szCs w:val="24"/>
        </w:rPr>
      </w:pPr>
      <w:r w:rsidRPr="001C347D">
        <w:rPr>
          <w:rFonts w:cs="Times New Roman"/>
          <w:szCs w:val="24"/>
        </w:rPr>
        <w:t xml:space="preserve">Zhen, J., 2017, September. Application of Tuckman's </w:t>
      </w:r>
      <w:r w:rsidRPr="009F4F8A">
        <w:rPr>
          <w:rFonts w:cs="Times New Roman"/>
          <w:i/>
          <w:szCs w:val="24"/>
        </w:rPr>
        <w:t>Model in the Community Folk Team Management in Community Education. In 3rd Annual International Conference on Social Science and Contemporary Humanity Development (SSCHD 2017)</w:t>
      </w:r>
      <w:r w:rsidRPr="001C347D">
        <w:rPr>
          <w:rFonts w:cs="Times New Roman"/>
          <w:szCs w:val="24"/>
        </w:rPr>
        <w:t>. Atlantis Press.</w:t>
      </w:r>
    </w:p>
    <w:sectPr w:rsidR="008723FF" w:rsidRPr="001C347D" w:rsidSect="00D47F9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830E76" w14:textId="77777777" w:rsidR="00115BC9" w:rsidRDefault="00115BC9" w:rsidP="00450A87">
      <w:pPr>
        <w:spacing w:after="0" w:line="240" w:lineRule="auto"/>
      </w:pPr>
      <w:r>
        <w:separator/>
      </w:r>
    </w:p>
  </w:endnote>
  <w:endnote w:type="continuationSeparator" w:id="0">
    <w:p w14:paraId="79B9B6C7" w14:textId="77777777" w:rsidR="00115BC9" w:rsidRDefault="00115BC9" w:rsidP="00450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629706"/>
      <w:docPartObj>
        <w:docPartGallery w:val="Page Numbers (Bottom of Page)"/>
        <w:docPartUnique/>
      </w:docPartObj>
    </w:sdtPr>
    <w:sdtEndPr/>
    <w:sdtContent>
      <w:p w14:paraId="350D961F" w14:textId="77777777" w:rsidR="00450A87" w:rsidRDefault="00CA3B5D">
        <w:pPr>
          <w:pStyle w:val="Footer"/>
          <w:jc w:val="right"/>
        </w:pPr>
        <w:r>
          <w:fldChar w:fldCharType="begin"/>
        </w:r>
        <w:r>
          <w:instrText xml:space="preserve"> PAGE   \* MERGEFORMAT </w:instrText>
        </w:r>
        <w:r>
          <w:fldChar w:fldCharType="separate"/>
        </w:r>
        <w:r w:rsidR="009F4F8A">
          <w:rPr>
            <w:noProof/>
          </w:rPr>
          <w:t>13</w:t>
        </w:r>
        <w:r>
          <w:rPr>
            <w:noProof/>
          </w:rPr>
          <w:fldChar w:fldCharType="end"/>
        </w:r>
      </w:p>
    </w:sdtContent>
  </w:sdt>
  <w:p w14:paraId="6544FBFA" w14:textId="77777777" w:rsidR="00450A87" w:rsidRDefault="00450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48A273" w14:textId="77777777" w:rsidR="00115BC9" w:rsidRDefault="00115BC9" w:rsidP="00450A87">
      <w:pPr>
        <w:spacing w:after="0" w:line="240" w:lineRule="auto"/>
      </w:pPr>
      <w:r>
        <w:separator/>
      </w:r>
    </w:p>
  </w:footnote>
  <w:footnote w:type="continuationSeparator" w:id="0">
    <w:p w14:paraId="4F65F1CB" w14:textId="77777777" w:rsidR="00115BC9" w:rsidRDefault="00115BC9" w:rsidP="00450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83558"/>
    <w:multiLevelType w:val="hybridMultilevel"/>
    <w:tmpl w:val="72269EC6"/>
    <w:lvl w:ilvl="0" w:tplc="4976A392">
      <w:start w:val="1"/>
      <w:numFmt w:val="decimal"/>
      <w:lvlText w:val="%1."/>
      <w:lvlJc w:val="left"/>
      <w:pPr>
        <w:ind w:left="720" w:hanging="360"/>
      </w:pPr>
    </w:lvl>
    <w:lvl w:ilvl="1" w:tplc="B52601AE" w:tentative="1">
      <w:start w:val="1"/>
      <w:numFmt w:val="lowerLetter"/>
      <w:lvlText w:val="%2."/>
      <w:lvlJc w:val="left"/>
      <w:pPr>
        <w:ind w:left="1440" w:hanging="360"/>
      </w:pPr>
    </w:lvl>
    <w:lvl w:ilvl="2" w:tplc="AF54C35C" w:tentative="1">
      <w:start w:val="1"/>
      <w:numFmt w:val="lowerRoman"/>
      <w:lvlText w:val="%3."/>
      <w:lvlJc w:val="right"/>
      <w:pPr>
        <w:ind w:left="2160" w:hanging="180"/>
      </w:pPr>
    </w:lvl>
    <w:lvl w:ilvl="3" w:tplc="28A4AA24" w:tentative="1">
      <w:start w:val="1"/>
      <w:numFmt w:val="decimal"/>
      <w:lvlText w:val="%4."/>
      <w:lvlJc w:val="left"/>
      <w:pPr>
        <w:ind w:left="2880" w:hanging="360"/>
      </w:pPr>
    </w:lvl>
    <w:lvl w:ilvl="4" w:tplc="9B661C44" w:tentative="1">
      <w:start w:val="1"/>
      <w:numFmt w:val="lowerLetter"/>
      <w:lvlText w:val="%5."/>
      <w:lvlJc w:val="left"/>
      <w:pPr>
        <w:ind w:left="3600" w:hanging="360"/>
      </w:pPr>
    </w:lvl>
    <w:lvl w:ilvl="5" w:tplc="D826D6F0" w:tentative="1">
      <w:start w:val="1"/>
      <w:numFmt w:val="lowerRoman"/>
      <w:lvlText w:val="%6."/>
      <w:lvlJc w:val="right"/>
      <w:pPr>
        <w:ind w:left="4320" w:hanging="180"/>
      </w:pPr>
    </w:lvl>
    <w:lvl w:ilvl="6" w:tplc="6800614C" w:tentative="1">
      <w:start w:val="1"/>
      <w:numFmt w:val="decimal"/>
      <w:lvlText w:val="%7."/>
      <w:lvlJc w:val="left"/>
      <w:pPr>
        <w:ind w:left="5040" w:hanging="360"/>
      </w:pPr>
    </w:lvl>
    <w:lvl w:ilvl="7" w:tplc="02525A0E" w:tentative="1">
      <w:start w:val="1"/>
      <w:numFmt w:val="lowerLetter"/>
      <w:lvlText w:val="%8."/>
      <w:lvlJc w:val="left"/>
      <w:pPr>
        <w:ind w:left="5760" w:hanging="360"/>
      </w:pPr>
    </w:lvl>
    <w:lvl w:ilvl="8" w:tplc="3B5EFEDA" w:tentative="1">
      <w:start w:val="1"/>
      <w:numFmt w:val="lowerRoman"/>
      <w:lvlText w:val="%9."/>
      <w:lvlJc w:val="right"/>
      <w:pPr>
        <w:ind w:left="6480" w:hanging="180"/>
      </w:pPr>
    </w:lvl>
  </w:abstractNum>
  <w:abstractNum w:abstractNumId="1" w15:restartNumberingAfterBreak="0">
    <w:nsid w:val="1E636C64"/>
    <w:multiLevelType w:val="hybridMultilevel"/>
    <w:tmpl w:val="29B69C54"/>
    <w:lvl w:ilvl="0" w:tplc="E8F80218">
      <w:start w:val="1"/>
      <w:numFmt w:val="decimal"/>
      <w:lvlText w:val="%1."/>
      <w:lvlJc w:val="left"/>
      <w:pPr>
        <w:ind w:left="720" w:hanging="360"/>
      </w:pPr>
    </w:lvl>
    <w:lvl w:ilvl="1" w:tplc="D49844DC" w:tentative="1">
      <w:start w:val="1"/>
      <w:numFmt w:val="lowerLetter"/>
      <w:lvlText w:val="%2."/>
      <w:lvlJc w:val="left"/>
      <w:pPr>
        <w:ind w:left="1440" w:hanging="360"/>
      </w:pPr>
    </w:lvl>
    <w:lvl w:ilvl="2" w:tplc="3B64CB10" w:tentative="1">
      <w:start w:val="1"/>
      <w:numFmt w:val="lowerRoman"/>
      <w:lvlText w:val="%3."/>
      <w:lvlJc w:val="right"/>
      <w:pPr>
        <w:ind w:left="2160" w:hanging="180"/>
      </w:pPr>
    </w:lvl>
    <w:lvl w:ilvl="3" w:tplc="B26EADC4" w:tentative="1">
      <w:start w:val="1"/>
      <w:numFmt w:val="decimal"/>
      <w:lvlText w:val="%4."/>
      <w:lvlJc w:val="left"/>
      <w:pPr>
        <w:ind w:left="2880" w:hanging="360"/>
      </w:pPr>
    </w:lvl>
    <w:lvl w:ilvl="4" w:tplc="BEE03460" w:tentative="1">
      <w:start w:val="1"/>
      <w:numFmt w:val="lowerLetter"/>
      <w:lvlText w:val="%5."/>
      <w:lvlJc w:val="left"/>
      <w:pPr>
        <w:ind w:left="3600" w:hanging="360"/>
      </w:pPr>
    </w:lvl>
    <w:lvl w:ilvl="5" w:tplc="B53C429C" w:tentative="1">
      <w:start w:val="1"/>
      <w:numFmt w:val="lowerRoman"/>
      <w:lvlText w:val="%6."/>
      <w:lvlJc w:val="right"/>
      <w:pPr>
        <w:ind w:left="4320" w:hanging="180"/>
      </w:pPr>
    </w:lvl>
    <w:lvl w:ilvl="6" w:tplc="AB6CD3F4" w:tentative="1">
      <w:start w:val="1"/>
      <w:numFmt w:val="decimal"/>
      <w:lvlText w:val="%7."/>
      <w:lvlJc w:val="left"/>
      <w:pPr>
        <w:ind w:left="5040" w:hanging="360"/>
      </w:pPr>
    </w:lvl>
    <w:lvl w:ilvl="7" w:tplc="E6B2E5A6" w:tentative="1">
      <w:start w:val="1"/>
      <w:numFmt w:val="lowerLetter"/>
      <w:lvlText w:val="%8."/>
      <w:lvlJc w:val="left"/>
      <w:pPr>
        <w:ind w:left="5760" w:hanging="360"/>
      </w:pPr>
    </w:lvl>
    <w:lvl w:ilvl="8" w:tplc="940ADB68" w:tentative="1">
      <w:start w:val="1"/>
      <w:numFmt w:val="lowerRoman"/>
      <w:lvlText w:val="%9."/>
      <w:lvlJc w:val="right"/>
      <w:pPr>
        <w:ind w:left="6480" w:hanging="180"/>
      </w:pPr>
    </w:lvl>
  </w:abstractNum>
  <w:abstractNum w:abstractNumId="2" w15:restartNumberingAfterBreak="0">
    <w:nsid w:val="2AB1719F"/>
    <w:multiLevelType w:val="hybridMultilevel"/>
    <w:tmpl w:val="7D5212A8"/>
    <w:lvl w:ilvl="0" w:tplc="EE5029A8">
      <w:start w:val="1"/>
      <w:numFmt w:val="decimal"/>
      <w:lvlText w:val="%1."/>
      <w:lvlJc w:val="left"/>
      <w:pPr>
        <w:ind w:left="720" w:hanging="360"/>
      </w:pPr>
    </w:lvl>
    <w:lvl w:ilvl="1" w:tplc="820EFB86" w:tentative="1">
      <w:start w:val="1"/>
      <w:numFmt w:val="lowerLetter"/>
      <w:lvlText w:val="%2."/>
      <w:lvlJc w:val="left"/>
      <w:pPr>
        <w:ind w:left="1440" w:hanging="360"/>
      </w:pPr>
    </w:lvl>
    <w:lvl w:ilvl="2" w:tplc="C7603498" w:tentative="1">
      <w:start w:val="1"/>
      <w:numFmt w:val="lowerRoman"/>
      <w:lvlText w:val="%3."/>
      <w:lvlJc w:val="right"/>
      <w:pPr>
        <w:ind w:left="2160" w:hanging="180"/>
      </w:pPr>
    </w:lvl>
    <w:lvl w:ilvl="3" w:tplc="04EC55CC" w:tentative="1">
      <w:start w:val="1"/>
      <w:numFmt w:val="decimal"/>
      <w:lvlText w:val="%4."/>
      <w:lvlJc w:val="left"/>
      <w:pPr>
        <w:ind w:left="2880" w:hanging="360"/>
      </w:pPr>
    </w:lvl>
    <w:lvl w:ilvl="4" w:tplc="EC344EA2" w:tentative="1">
      <w:start w:val="1"/>
      <w:numFmt w:val="lowerLetter"/>
      <w:lvlText w:val="%5."/>
      <w:lvlJc w:val="left"/>
      <w:pPr>
        <w:ind w:left="3600" w:hanging="360"/>
      </w:pPr>
    </w:lvl>
    <w:lvl w:ilvl="5" w:tplc="2A8800DE" w:tentative="1">
      <w:start w:val="1"/>
      <w:numFmt w:val="lowerRoman"/>
      <w:lvlText w:val="%6."/>
      <w:lvlJc w:val="right"/>
      <w:pPr>
        <w:ind w:left="4320" w:hanging="180"/>
      </w:pPr>
    </w:lvl>
    <w:lvl w:ilvl="6" w:tplc="934A0A04" w:tentative="1">
      <w:start w:val="1"/>
      <w:numFmt w:val="decimal"/>
      <w:lvlText w:val="%7."/>
      <w:lvlJc w:val="left"/>
      <w:pPr>
        <w:ind w:left="5040" w:hanging="360"/>
      </w:pPr>
    </w:lvl>
    <w:lvl w:ilvl="7" w:tplc="77661956" w:tentative="1">
      <w:start w:val="1"/>
      <w:numFmt w:val="lowerLetter"/>
      <w:lvlText w:val="%8."/>
      <w:lvlJc w:val="left"/>
      <w:pPr>
        <w:ind w:left="5760" w:hanging="360"/>
      </w:pPr>
    </w:lvl>
    <w:lvl w:ilvl="8" w:tplc="6BE23A5C" w:tentative="1">
      <w:start w:val="1"/>
      <w:numFmt w:val="lowerRoman"/>
      <w:lvlText w:val="%9."/>
      <w:lvlJc w:val="right"/>
      <w:pPr>
        <w:ind w:left="6480" w:hanging="180"/>
      </w:pPr>
    </w:lvl>
  </w:abstractNum>
  <w:abstractNum w:abstractNumId="3" w15:restartNumberingAfterBreak="0">
    <w:nsid w:val="624247F3"/>
    <w:multiLevelType w:val="hybridMultilevel"/>
    <w:tmpl w:val="048018BE"/>
    <w:lvl w:ilvl="0" w:tplc="A8FA1EB8">
      <w:start w:val="1"/>
      <w:numFmt w:val="decimal"/>
      <w:lvlText w:val="%1."/>
      <w:lvlJc w:val="left"/>
      <w:pPr>
        <w:ind w:left="720" w:hanging="360"/>
      </w:pPr>
    </w:lvl>
    <w:lvl w:ilvl="1" w:tplc="F0B4E248" w:tentative="1">
      <w:start w:val="1"/>
      <w:numFmt w:val="lowerLetter"/>
      <w:lvlText w:val="%2."/>
      <w:lvlJc w:val="left"/>
      <w:pPr>
        <w:ind w:left="1440" w:hanging="360"/>
      </w:pPr>
    </w:lvl>
    <w:lvl w:ilvl="2" w:tplc="94782D6A" w:tentative="1">
      <w:start w:val="1"/>
      <w:numFmt w:val="lowerRoman"/>
      <w:lvlText w:val="%3."/>
      <w:lvlJc w:val="right"/>
      <w:pPr>
        <w:ind w:left="2160" w:hanging="180"/>
      </w:pPr>
    </w:lvl>
    <w:lvl w:ilvl="3" w:tplc="B3F66CAC" w:tentative="1">
      <w:start w:val="1"/>
      <w:numFmt w:val="decimal"/>
      <w:lvlText w:val="%4."/>
      <w:lvlJc w:val="left"/>
      <w:pPr>
        <w:ind w:left="2880" w:hanging="360"/>
      </w:pPr>
    </w:lvl>
    <w:lvl w:ilvl="4" w:tplc="99469666" w:tentative="1">
      <w:start w:val="1"/>
      <w:numFmt w:val="lowerLetter"/>
      <w:lvlText w:val="%5."/>
      <w:lvlJc w:val="left"/>
      <w:pPr>
        <w:ind w:left="3600" w:hanging="360"/>
      </w:pPr>
    </w:lvl>
    <w:lvl w:ilvl="5" w:tplc="4F18D064" w:tentative="1">
      <w:start w:val="1"/>
      <w:numFmt w:val="lowerRoman"/>
      <w:lvlText w:val="%6."/>
      <w:lvlJc w:val="right"/>
      <w:pPr>
        <w:ind w:left="4320" w:hanging="180"/>
      </w:pPr>
    </w:lvl>
    <w:lvl w:ilvl="6" w:tplc="341450B4" w:tentative="1">
      <w:start w:val="1"/>
      <w:numFmt w:val="decimal"/>
      <w:lvlText w:val="%7."/>
      <w:lvlJc w:val="left"/>
      <w:pPr>
        <w:ind w:left="5040" w:hanging="360"/>
      </w:pPr>
    </w:lvl>
    <w:lvl w:ilvl="7" w:tplc="878816EA" w:tentative="1">
      <w:start w:val="1"/>
      <w:numFmt w:val="lowerLetter"/>
      <w:lvlText w:val="%8."/>
      <w:lvlJc w:val="left"/>
      <w:pPr>
        <w:ind w:left="5760" w:hanging="360"/>
      </w:pPr>
    </w:lvl>
    <w:lvl w:ilvl="8" w:tplc="8F3EC928" w:tentative="1">
      <w:start w:val="1"/>
      <w:numFmt w:val="lowerRoman"/>
      <w:lvlText w:val="%9."/>
      <w:lvlJc w:val="right"/>
      <w:pPr>
        <w:ind w:left="6480" w:hanging="180"/>
      </w:pPr>
    </w:lvl>
  </w:abstractNum>
  <w:abstractNum w:abstractNumId="4" w15:restartNumberingAfterBreak="0">
    <w:nsid w:val="74A10D75"/>
    <w:multiLevelType w:val="hybridMultilevel"/>
    <w:tmpl w:val="1A4E842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7ECE791A"/>
    <w:multiLevelType w:val="hybridMultilevel"/>
    <w:tmpl w:val="5A9A6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26D"/>
    <w:rsid w:val="0000118F"/>
    <w:rsid w:val="00007806"/>
    <w:rsid w:val="00051317"/>
    <w:rsid w:val="00077761"/>
    <w:rsid w:val="000D41A0"/>
    <w:rsid w:val="000E7271"/>
    <w:rsid w:val="00115BC9"/>
    <w:rsid w:val="0012526D"/>
    <w:rsid w:val="001922A6"/>
    <w:rsid w:val="001C347D"/>
    <w:rsid w:val="001D2F51"/>
    <w:rsid w:val="001D7215"/>
    <w:rsid w:val="0022177F"/>
    <w:rsid w:val="002836D8"/>
    <w:rsid w:val="002A72D8"/>
    <w:rsid w:val="003057FF"/>
    <w:rsid w:val="003503C3"/>
    <w:rsid w:val="00352F3A"/>
    <w:rsid w:val="00391CE1"/>
    <w:rsid w:val="003A2B9C"/>
    <w:rsid w:val="003B1C48"/>
    <w:rsid w:val="003D2225"/>
    <w:rsid w:val="003E1E7D"/>
    <w:rsid w:val="00426C35"/>
    <w:rsid w:val="00450A87"/>
    <w:rsid w:val="00480285"/>
    <w:rsid w:val="00483B35"/>
    <w:rsid w:val="00491FC3"/>
    <w:rsid w:val="00492020"/>
    <w:rsid w:val="004F7A82"/>
    <w:rsid w:val="00506DE5"/>
    <w:rsid w:val="0051169C"/>
    <w:rsid w:val="005527A9"/>
    <w:rsid w:val="00555840"/>
    <w:rsid w:val="005D101B"/>
    <w:rsid w:val="005E02E1"/>
    <w:rsid w:val="00643DE0"/>
    <w:rsid w:val="00652E88"/>
    <w:rsid w:val="00675406"/>
    <w:rsid w:val="006879A9"/>
    <w:rsid w:val="006A2E9C"/>
    <w:rsid w:val="006E104B"/>
    <w:rsid w:val="006F1F29"/>
    <w:rsid w:val="00712735"/>
    <w:rsid w:val="00716426"/>
    <w:rsid w:val="00723168"/>
    <w:rsid w:val="007246D2"/>
    <w:rsid w:val="007252E3"/>
    <w:rsid w:val="00750DDA"/>
    <w:rsid w:val="0075464B"/>
    <w:rsid w:val="007F24DC"/>
    <w:rsid w:val="00826D15"/>
    <w:rsid w:val="008475BD"/>
    <w:rsid w:val="008723FF"/>
    <w:rsid w:val="00882A49"/>
    <w:rsid w:val="009375E6"/>
    <w:rsid w:val="00941A5D"/>
    <w:rsid w:val="0098607D"/>
    <w:rsid w:val="009B0039"/>
    <w:rsid w:val="009B536B"/>
    <w:rsid w:val="009E6117"/>
    <w:rsid w:val="009F4F8A"/>
    <w:rsid w:val="00A01DA2"/>
    <w:rsid w:val="00AD531C"/>
    <w:rsid w:val="00AD54DD"/>
    <w:rsid w:val="00AE36CC"/>
    <w:rsid w:val="00B02857"/>
    <w:rsid w:val="00B71EC7"/>
    <w:rsid w:val="00B84ED1"/>
    <w:rsid w:val="00BA38F2"/>
    <w:rsid w:val="00BC4589"/>
    <w:rsid w:val="00C11A27"/>
    <w:rsid w:val="00C21FF0"/>
    <w:rsid w:val="00C42ECA"/>
    <w:rsid w:val="00C51951"/>
    <w:rsid w:val="00C52DFA"/>
    <w:rsid w:val="00C7191C"/>
    <w:rsid w:val="00C72037"/>
    <w:rsid w:val="00C95414"/>
    <w:rsid w:val="00CA3B5D"/>
    <w:rsid w:val="00CA594D"/>
    <w:rsid w:val="00CD7D5E"/>
    <w:rsid w:val="00CE780B"/>
    <w:rsid w:val="00D46608"/>
    <w:rsid w:val="00D47F99"/>
    <w:rsid w:val="00D57534"/>
    <w:rsid w:val="00D76BD6"/>
    <w:rsid w:val="00D84C2B"/>
    <w:rsid w:val="00DA2530"/>
    <w:rsid w:val="00DA661F"/>
    <w:rsid w:val="00DB2BBF"/>
    <w:rsid w:val="00DB4140"/>
    <w:rsid w:val="00DD216D"/>
    <w:rsid w:val="00E669E8"/>
    <w:rsid w:val="00E71D3F"/>
    <w:rsid w:val="00E82171"/>
    <w:rsid w:val="00E86545"/>
    <w:rsid w:val="00E86B8A"/>
    <w:rsid w:val="00E963C1"/>
    <w:rsid w:val="00EC628B"/>
    <w:rsid w:val="00ED712D"/>
    <w:rsid w:val="00F10610"/>
    <w:rsid w:val="00F246E5"/>
    <w:rsid w:val="00F85813"/>
    <w:rsid w:val="00FD4A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FC864"/>
  <w15:docId w15:val="{B80937D0-4C92-42CF-ACB7-86F058F26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E8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52E88"/>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E88"/>
    <w:rPr>
      <w:rFonts w:ascii="Times New Roman" w:eastAsiaTheme="majorEastAsia" w:hAnsi="Times New Roman" w:cstheme="majorBidi"/>
      <w:b/>
      <w:bCs/>
      <w:sz w:val="24"/>
      <w:szCs w:val="28"/>
      <w:lang w:val="en-GB"/>
    </w:rPr>
  </w:style>
  <w:style w:type="paragraph" w:styleId="IntenseQuote">
    <w:name w:val="Intense Quote"/>
    <w:basedOn w:val="Normal"/>
    <w:next w:val="Normal"/>
    <w:link w:val="IntenseQuoteChar"/>
    <w:uiPriority w:val="30"/>
    <w:qFormat/>
    <w:rsid w:val="00C51951"/>
    <w:pPr>
      <w:pBdr>
        <w:bottom w:val="single" w:sz="4" w:space="4" w:color="4F81BD" w:themeColor="accent1"/>
      </w:pBdr>
      <w:spacing w:before="200" w:after="280"/>
      <w:ind w:left="936" w:right="936"/>
    </w:pPr>
    <w:rPr>
      <w:b/>
      <w:bCs/>
      <w:iCs/>
    </w:rPr>
  </w:style>
  <w:style w:type="character" w:customStyle="1" w:styleId="IntenseQuoteChar">
    <w:name w:val="Intense Quote Char"/>
    <w:basedOn w:val="DefaultParagraphFont"/>
    <w:link w:val="IntenseQuote"/>
    <w:uiPriority w:val="30"/>
    <w:rsid w:val="00C51951"/>
    <w:rPr>
      <w:rFonts w:ascii="Times New Roman" w:hAnsi="Times New Roman"/>
      <w:b/>
      <w:bCs/>
      <w:iCs/>
      <w:sz w:val="24"/>
      <w:lang w:val="en-GB"/>
    </w:rPr>
  </w:style>
  <w:style w:type="table" w:styleId="TableGrid">
    <w:name w:val="Table Grid"/>
    <w:basedOn w:val="TableNormal"/>
    <w:uiPriority w:val="59"/>
    <w:rsid w:val="00941A5D"/>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41A5D"/>
    <w:pPr>
      <w:ind w:left="720"/>
      <w:contextualSpacing/>
    </w:pPr>
    <w:rPr>
      <w:rFonts w:eastAsiaTheme="minorEastAsia"/>
    </w:rPr>
  </w:style>
  <w:style w:type="paragraph" w:styleId="BalloonText">
    <w:name w:val="Balloon Text"/>
    <w:basedOn w:val="Normal"/>
    <w:link w:val="BalloonTextChar"/>
    <w:uiPriority w:val="99"/>
    <w:semiHidden/>
    <w:unhideWhenUsed/>
    <w:rsid w:val="00941A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A5D"/>
    <w:rPr>
      <w:rFonts w:ascii="Tahoma" w:hAnsi="Tahoma" w:cs="Tahoma"/>
      <w:sz w:val="16"/>
      <w:szCs w:val="16"/>
      <w:lang w:val="en-GB"/>
    </w:rPr>
  </w:style>
  <w:style w:type="paragraph" w:styleId="Header">
    <w:name w:val="header"/>
    <w:basedOn w:val="Normal"/>
    <w:link w:val="HeaderChar"/>
    <w:uiPriority w:val="99"/>
    <w:semiHidden/>
    <w:unhideWhenUsed/>
    <w:rsid w:val="00450A8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50A87"/>
    <w:rPr>
      <w:rFonts w:ascii="Times New Roman" w:hAnsi="Times New Roman"/>
      <w:sz w:val="24"/>
      <w:lang w:val="en-GB"/>
    </w:rPr>
  </w:style>
  <w:style w:type="paragraph" w:styleId="Footer">
    <w:name w:val="footer"/>
    <w:basedOn w:val="Normal"/>
    <w:link w:val="FooterChar"/>
    <w:uiPriority w:val="99"/>
    <w:unhideWhenUsed/>
    <w:rsid w:val="00450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0A87"/>
    <w:rPr>
      <w:rFonts w:ascii="Times New Roman" w:hAnsi="Times New Roman"/>
      <w:sz w:val="24"/>
      <w:lang w:val="en-GB"/>
    </w:rPr>
  </w:style>
  <w:style w:type="paragraph" w:styleId="TOCHeading">
    <w:name w:val="TOC Heading"/>
    <w:basedOn w:val="Heading1"/>
    <w:next w:val="Normal"/>
    <w:uiPriority w:val="39"/>
    <w:semiHidden/>
    <w:unhideWhenUsed/>
    <w:qFormat/>
    <w:rsid w:val="003503C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503C3"/>
    <w:pPr>
      <w:spacing w:after="100"/>
    </w:pPr>
  </w:style>
  <w:style w:type="character" w:styleId="Hyperlink">
    <w:name w:val="Hyperlink"/>
    <w:basedOn w:val="DefaultParagraphFont"/>
    <w:uiPriority w:val="99"/>
    <w:unhideWhenUsed/>
    <w:rsid w:val="003503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A94962-AB7E-394E-A6F9-A73D1532AA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2765</Words>
  <Characters>15765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alunabeta92@gmail.com</cp:lastModifiedBy>
  <cp:revision>2</cp:revision>
  <dcterms:created xsi:type="dcterms:W3CDTF">2020-05-03T12:24:00Z</dcterms:created>
  <dcterms:modified xsi:type="dcterms:W3CDTF">2020-05-03T12:24:00Z</dcterms:modified>
</cp:coreProperties>
</file>