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AA084" w14:textId="77777777" w:rsidR="008C49D7" w:rsidRDefault="008C49D7">
      <w:pPr>
        <w:rPr>
          <w:rFonts w:ascii="Arial" w:hAnsi="Arial" w:cs="Arial"/>
          <w:color w:val="212121"/>
          <w:sz w:val="24"/>
          <w:szCs w:val="24"/>
          <w:shd w:val="clear" w:color="auto" w:fill="FFFFFF"/>
        </w:rPr>
      </w:pPr>
    </w:p>
    <w:p w14:paraId="03242853" w14:textId="77777777" w:rsidR="008C49D7" w:rsidRDefault="008C49D7" w:rsidP="008C49D7">
      <w:pPr>
        <w:jc w:val="center"/>
        <w:rPr>
          <w:b/>
          <w:bCs/>
          <w:sz w:val="24"/>
          <w:szCs w:val="24"/>
        </w:rPr>
      </w:pPr>
    </w:p>
    <w:p w14:paraId="30DCA039" w14:textId="77777777" w:rsidR="008C49D7" w:rsidRDefault="008C49D7" w:rsidP="008C49D7">
      <w:pPr>
        <w:jc w:val="center"/>
        <w:rPr>
          <w:b/>
          <w:bCs/>
          <w:sz w:val="24"/>
          <w:szCs w:val="24"/>
        </w:rPr>
      </w:pPr>
    </w:p>
    <w:p w14:paraId="3B4FE09B" w14:textId="77777777" w:rsidR="008C49D7" w:rsidRDefault="008C49D7" w:rsidP="008C49D7">
      <w:pPr>
        <w:jc w:val="center"/>
        <w:rPr>
          <w:b/>
          <w:bCs/>
          <w:sz w:val="24"/>
          <w:szCs w:val="24"/>
        </w:rPr>
      </w:pPr>
    </w:p>
    <w:p w14:paraId="7A1A800C" w14:textId="77777777" w:rsidR="008C49D7" w:rsidRDefault="008C49D7" w:rsidP="008C49D7">
      <w:pPr>
        <w:jc w:val="center"/>
        <w:rPr>
          <w:b/>
          <w:bCs/>
          <w:sz w:val="24"/>
          <w:szCs w:val="24"/>
        </w:rPr>
      </w:pPr>
    </w:p>
    <w:p w14:paraId="4A45501A" w14:textId="026865EA" w:rsidR="008C49D7" w:rsidRPr="00E02AED" w:rsidRDefault="008C49D7" w:rsidP="008C49D7">
      <w:pPr>
        <w:jc w:val="center"/>
        <w:rPr>
          <w:rFonts w:ascii="Arial" w:hAnsi="Arial" w:cs="Arial"/>
          <w:b/>
          <w:bCs/>
          <w:sz w:val="32"/>
          <w:szCs w:val="32"/>
        </w:rPr>
      </w:pPr>
      <w:r w:rsidRPr="00E02AED">
        <w:rPr>
          <w:rFonts w:ascii="Arial" w:hAnsi="Arial" w:cs="Arial"/>
          <w:b/>
          <w:bCs/>
          <w:sz w:val="32"/>
          <w:szCs w:val="32"/>
        </w:rPr>
        <w:t>BMIH5003</w:t>
      </w:r>
    </w:p>
    <w:p w14:paraId="601EC04C" w14:textId="76B52779" w:rsidR="008C49D7" w:rsidRPr="00E02AED" w:rsidRDefault="008C49D7" w:rsidP="008C49D7">
      <w:pPr>
        <w:jc w:val="center"/>
        <w:rPr>
          <w:rFonts w:ascii="Arial" w:hAnsi="Arial" w:cs="Arial"/>
          <w:b/>
          <w:bCs/>
          <w:sz w:val="32"/>
          <w:szCs w:val="32"/>
        </w:rPr>
      </w:pPr>
      <w:r w:rsidRPr="00E02AED">
        <w:rPr>
          <w:rFonts w:ascii="Arial" w:hAnsi="Arial" w:cs="Arial"/>
          <w:b/>
          <w:bCs/>
          <w:sz w:val="32"/>
          <w:szCs w:val="32"/>
        </w:rPr>
        <w:t>Foreign Languages</w:t>
      </w:r>
      <w:r w:rsidR="00BE58A8">
        <w:rPr>
          <w:rFonts w:ascii="Arial" w:hAnsi="Arial" w:cs="Arial"/>
          <w:b/>
          <w:bCs/>
          <w:sz w:val="32"/>
          <w:szCs w:val="32"/>
        </w:rPr>
        <w:t xml:space="preserve"> &amp; Cultural Awareness</w:t>
      </w:r>
    </w:p>
    <w:p w14:paraId="16C40F0F" w14:textId="414A5E2C" w:rsidR="008C49D7" w:rsidRPr="00E02AED" w:rsidRDefault="00CD5BD4" w:rsidP="008C49D7">
      <w:pPr>
        <w:jc w:val="center"/>
        <w:rPr>
          <w:rFonts w:ascii="Arial" w:hAnsi="Arial" w:cs="Arial"/>
          <w:b/>
          <w:bCs/>
          <w:sz w:val="32"/>
          <w:szCs w:val="32"/>
        </w:rPr>
      </w:pPr>
      <w:r>
        <w:rPr>
          <w:rFonts w:ascii="Arial" w:hAnsi="Arial" w:cs="Arial"/>
          <w:b/>
          <w:bCs/>
          <w:sz w:val="32"/>
          <w:szCs w:val="32"/>
        </w:rPr>
        <w:t>Student Self</w:t>
      </w:r>
      <w:r w:rsidR="00BE58A8">
        <w:rPr>
          <w:rFonts w:ascii="Arial" w:hAnsi="Arial" w:cs="Arial"/>
          <w:b/>
          <w:bCs/>
          <w:sz w:val="32"/>
          <w:szCs w:val="32"/>
        </w:rPr>
        <w:t xml:space="preserve">- </w:t>
      </w:r>
      <w:r>
        <w:rPr>
          <w:rFonts w:ascii="Arial" w:hAnsi="Arial" w:cs="Arial"/>
          <w:b/>
          <w:bCs/>
          <w:sz w:val="32"/>
          <w:szCs w:val="32"/>
        </w:rPr>
        <w:t>Reflection</w:t>
      </w:r>
    </w:p>
    <w:p w14:paraId="7A82780E" w14:textId="02C07164" w:rsidR="008C49D7" w:rsidRPr="00E02AED" w:rsidRDefault="00CA1994" w:rsidP="008C49D7">
      <w:pPr>
        <w:jc w:val="center"/>
        <w:rPr>
          <w:rFonts w:ascii="Arial" w:hAnsi="Arial" w:cs="Arial"/>
          <w:b/>
          <w:bCs/>
          <w:sz w:val="32"/>
          <w:szCs w:val="32"/>
        </w:rPr>
      </w:pPr>
      <w:r w:rsidRPr="00E02AED">
        <w:rPr>
          <w:rFonts w:ascii="Arial" w:hAnsi="Arial" w:cs="Arial"/>
          <w:b/>
          <w:bCs/>
          <w:sz w:val="32"/>
          <w:szCs w:val="32"/>
        </w:rPr>
        <w:t>Shahekur Rahman</w:t>
      </w:r>
    </w:p>
    <w:p w14:paraId="45E27E52" w14:textId="6956E910" w:rsidR="008C49D7" w:rsidRPr="00E02AED" w:rsidRDefault="008C49D7" w:rsidP="008C49D7">
      <w:pPr>
        <w:jc w:val="center"/>
        <w:rPr>
          <w:rFonts w:ascii="Arial" w:hAnsi="Arial" w:cs="Arial"/>
          <w:b/>
          <w:bCs/>
          <w:sz w:val="32"/>
          <w:szCs w:val="32"/>
        </w:rPr>
      </w:pPr>
      <w:r w:rsidRPr="00E02AED">
        <w:rPr>
          <w:rFonts w:ascii="Arial" w:hAnsi="Arial" w:cs="Arial"/>
          <w:b/>
          <w:bCs/>
          <w:sz w:val="32"/>
          <w:szCs w:val="32"/>
        </w:rPr>
        <w:t>22</w:t>
      </w:r>
      <w:r w:rsidR="00CA1994" w:rsidRPr="00E02AED">
        <w:rPr>
          <w:rFonts w:ascii="Arial" w:hAnsi="Arial" w:cs="Arial"/>
          <w:b/>
          <w:bCs/>
          <w:sz w:val="32"/>
          <w:szCs w:val="32"/>
        </w:rPr>
        <w:t>10706</w:t>
      </w:r>
    </w:p>
    <w:p w14:paraId="7A44A778" w14:textId="030B68AE" w:rsidR="008C49D7" w:rsidRPr="00E02AED" w:rsidRDefault="008C49D7" w:rsidP="008C49D7">
      <w:pPr>
        <w:jc w:val="center"/>
        <w:rPr>
          <w:rFonts w:ascii="Arial" w:hAnsi="Arial" w:cs="Arial"/>
          <w:b/>
          <w:bCs/>
          <w:sz w:val="32"/>
          <w:szCs w:val="32"/>
        </w:rPr>
      </w:pPr>
      <w:r w:rsidRPr="00E02AED">
        <w:rPr>
          <w:rFonts w:ascii="Arial" w:hAnsi="Arial" w:cs="Arial"/>
          <w:b/>
          <w:bCs/>
          <w:sz w:val="32"/>
          <w:szCs w:val="32"/>
        </w:rPr>
        <w:t>Heidi Prosser</w:t>
      </w:r>
    </w:p>
    <w:p w14:paraId="36D9A67F" w14:textId="622DA5AC" w:rsidR="008C49D7" w:rsidRDefault="008C49D7" w:rsidP="008C49D7">
      <w:pPr>
        <w:jc w:val="center"/>
        <w:rPr>
          <w:rFonts w:ascii="Arial" w:hAnsi="Arial" w:cs="Arial"/>
          <w:b/>
          <w:bCs/>
          <w:sz w:val="32"/>
          <w:szCs w:val="32"/>
        </w:rPr>
      </w:pPr>
      <w:r w:rsidRPr="00E02AED">
        <w:rPr>
          <w:rFonts w:ascii="Arial" w:hAnsi="Arial" w:cs="Arial"/>
          <w:b/>
          <w:bCs/>
          <w:sz w:val="32"/>
          <w:szCs w:val="32"/>
        </w:rPr>
        <w:t xml:space="preserve">Word Count: </w:t>
      </w:r>
      <w:r w:rsidR="007711A9">
        <w:rPr>
          <w:rFonts w:ascii="Arial" w:hAnsi="Arial" w:cs="Arial"/>
          <w:b/>
          <w:bCs/>
          <w:sz w:val="32"/>
          <w:szCs w:val="32"/>
        </w:rPr>
        <w:t>4</w:t>
      </w:r>
      <w:r w:rsidR="00BE58A8">
        <w:rPr>
          <w:rFonts w:ascii="Arial" w:hAnsi="Arial" w:cs="Arial"/>
          <w:b/>
          <w:bCs/>
          <w:sz w:val="32"/>
          <w:szCs w:val="32"/>
        </w:rPr>
        <w:t>81</w:t>
      </w:r>
    </w:p>
    <w:p w14:paraId="1BB91E97" w14:textId="77777777" w:rsidR="00BE58A8" w:rsidRPr="00E02AED" w:rsidRDefault="00BE58A8" w:rsidP="008C49D7">
      <w:pPr>
        <w:jc w:val="center"/>
        <w:rPr>
          <w:rFonts w:ascii="Arial" w:hAnsi="Arial" w:cs="Arial"/>
          <w:b/>
          <w:bCs/>
          <w:sz w:val="32"/>
          <w:szCs w:val="32"/>
        </w:rPr>
      </w:pPr>
    </w:p>
    <w:p w14:paraId="0C0EEA75" w14:textId="77777777" w:rsidR="008C49D7" w:rsidRDefault="008C49D7">
      <w:pPr>
        <w:rPr>
          <w:rFonts w:ascii="Arial" w:hAnsi="Arial" w:cs="Arial"/>
          <w:color w:val="212121"/>
          <w:sz w:val="24"/>
          <w:szCs w:val="24"/>
          <w:shd w:val="clear" w:color="auto" w:fill="FFFFFF"/>
        </w:rPr>
      </w:pPr>
    </w:p>
    <w:p w14:paraId="042DC36D" w14:textId="77777777" w:rsidR="008C49D7" w:rsidRDefault="008C49D7">
      <w:pPr>
        <w:rPr>
          <w:rFonts w:ascii="Arial" w:hAnsi="Arial" w:cs="Arial"/>
          <w:color w:val="212121"/>
          <w:sz w:val="24"/>
          <w:szCs w:val="24"/>
          <w:shd w:val="clear" w:color="auto" w:fill="FFFFFF"/>
        </w:rPr>
      </w:pPr>
    </w:p>
    <w:p w14:paraId="51EE098A" w14:textId="77777777" w:rsidR="008C49D7" w:rsidRDefault="008C49D7">
      <w:pPr>
        <w:rPr>
          <w:rFonts w:ascii="Arial" w:hAnsi="Arial" w:cs="Arial"/>
          <w:color w:val="212121"/>
          <w:sz w:val="24"/>
          <w:szCs w:val="24"/>
          <w:shd w:val="clear" w:color="auto" w:fill="FFFFFF"/>
        </w:rPr>
      </w:pPr>
    </w:p>
    <w:p w14:paraId="38B1F598" w14:textId="77777777" w:rsidR="008C49D7" w:rsidRDefault="008C49D7">
      <w:pPr>
        <w:rPr>
          <w:rFonts w:ascii="Arial" w:hAnsi="Arial" w:cs="Arial"/>
          <w:color w:val="212121"/>
          <w:sz w:val="24"/>
          <w:szCs w:val="24"/>
          <w:shd w:val="clear" w:color="auto" w:fill="FFFFFF"/>
        </w:rPr>
      </w:pPr>
    </w:p>
    <w:p w14:paraId="70EB71D8" w14:textId="77777777" w:rsidR="008C49D7" w:rsidRDefault="008C49D7">
      <w:pPr>
        <w:rPr>
          <w:rFonts w:ascii="Arial" w:hAnsi="Arial" w:cs="Arial"/>
          <w:color w:val="212121"/>
          <w:sz w:val="24"/>
          <w:szCs w:val="24"/>
          <w:shd w:val="clear" w:color="auto" w:fill="FFFFFF"/>
        </w:rPr>
      </w:pPr>
    </w:p>
    <w:p w14:paraId="7E6BD36C" w14:textId="77777777" w:rsidR="008C49D7" w:rsidRDefault="008C49D7">
      <w:pPr>
        <w:rPr>
          <w:rFonts w:ascii="Arial" w:hAnsi="Arial" w:cs="Arial"/>
          <w:color w:val="212121"/>
          <w:sz w:val="24"/>
          <w:szCs w:val="24"/>
          <w:shd w:val="clear" w:color="auto" w:fill="FFFFFF"/>
        </w:rPr>
      </w:pPr>
    </w:p>
    <w:p w14:paraId="11C2D3A6" w14:textId="77777777" w:rsidR="008C49D7" w:rsidRDefault="008C49D7">
      <w:pPr>
        <w:rPr>
          <w:rFonts w:ascii="Arial" w:hAnsi="Arial" w:cs="Arial"/>
          <w:color w:val="212121"/>
          <w:sz w:val="24"/>
          <w:szCs w:val="24"/>
          <w:shd w:val="clear" w:color="auto" w:fill="FFFFFF"/>
        </w:rPr>
      </w:pPr>
    </w:p>
    <w:p w14:paraId="4424D101" w14:textId="77777777" w:rsidR="008C49D7" w:rsidRDefault="008C49D7">
      <w:pPr>
        <w:rPr>
          <w:rFonts w:ascii="Arial" w:hAnsi="Arial" w:cs="Arial"/>
          <w:color w:val="212121"/>
          <w:sz w:val="24"/>
          <w:szCs w:val="24"/>
          <w:shd w:val="clear" w:color="auto" w:fill="FFFFFF"/>
        </w:rPr>
      </w:pPr>
    </w:p>
    <w:p w14:paraId="7B08754D" w14:textId="77777777" w:rsidR="008C49D7" w:rsidRDefault="008C49D7">
      <w:pPr>
        <w:rPr>
          <w:rFonts w:ascii="Arial" w:hAnsi="Arial" w:cs="Arial"/>
          <w:color w:val="212121"/>
          <w:sz w:val="24"/>
          <w:szCs w:val="24"/>
          <w:shd w:val="clear" w:color="auto" w:fill="FFFFFF"/>
        </w:rPr>
      </w:pPr>
    </w:p>
    <w:p w14:paraId="39311E19" w14:textId="77777777" w:rsidR="008C49D7" w:rsidRDefault="008C49D7">
      <w:pPr>
        <w:rPr>
          <w:rFonts w:ascii="Arial" w:hAnsi="Arial" w:cs="Arial"/>
          <w:color w:val="212121"/>
          <w:sz w:val="24"/>
          <w:szCs w:val="24"/>
          <w:shd w:val="clear" w:color="auto" w:fill="FFFFFF"/>
        </w:rPr>
      </w:pPr>
    </w:p>
    <w:p w14:paraId="715EADD9" w14:textId="77777777" w:rsidR="008C49D7" w:rsidRDefault="008C49D7">
      <w:pPr>
        <w:rPr>
          <w:rFonts w:ascii="Arial" w:hAnsi="Arial" w:cs="Arial"/>
          <w:color w:val="212121"/>
          <w:sz w:val="24"/>
          <w:szCs w:val="24"/>
          <w:shd w:val="clear" w:color="auto" w:fill="FFFFFF"/>
        </w:rPr>
      </w:pPr>
    </w:p>
    <w:p w14:paraId="3450DFE3" w14:textId="77777777" w:rsidR="008C49D7" w:rsidRDefault="008C49D7">
      <w:pPr>
        <w:rPr>
          <w:rFonts w:ascii="Arial" w:hAnsi="Arial" w:cs="Arial"/>
          <w:color w:val="212121"/>
          <w:sz w:val="24"/>
          <w:szCs w:val="24"/>
          <w:shd w:val="clear" w:color="auto" w:fill="FFFFFF"/>
        </w:rPr>
      </w:pPr>
    </w:p>
    <w:p w14:paraId="191B602D" w14:textId="77777777" w:rsidR="008C49D7" w:rsidRDefault="008C49D7">
      <w:pPr>
        <w:rPr>
          <w:rFonts w:ascii="Arial" w:hAnsi="Arial" w:cs="Arial"/>
          <w:color w:val="212121"/>
          <w:sz w:val="24"/>
          <w:szCs w:val="24"/>
          <w:shd w:val="clear" w:color="auto" w:fill="FFFFFF"/>
        </w:rPr>
      </w:pPr>
    </w:p>
    <w:p w14:paraId="61F14E27" w14:textId="77777777" w:rsidR="006B231F" w:rsidRDefault="006B231F">
      <w:pPr>
        <w:rPr>
          <w:rFonts w:ascii="Arial" w:hAnsi="Arial" w:cs="Arial"/>
          <w:color w:val="212121"/>
          <w:sz w:val="24"/>
          <w:szCs w:val="24"/>
          <w:shd w:val="clear" w:color="auto" w:fill="FFFFFF"/>
        </w:rPr>
      </w:pPr>
    </w:p>
    <w:p w14:paraId="3F4A53AA" w14:textId="6124B66A" w:rsidR="00527455" w:rsidRPr="00BE58A8" w:rsidRDefault="00527455" w:rsidP="00527455">
      <w:pPr>
        <w:rPr>
          <w:rFonts w:ascii="Arial" w:hAnsi="Arial" w:cs="Arial"/>
          <w:color w:val="242424"/>
          <w:spacing w:val="-1"/>
          <w:sz w:val="24"/>
          <w:szCs w:val="24"/>
          <w:shd w:val="clear" w:color="auto" w:fill="FFFFFF"/>
        </w:rPr>
      </w:pPr>
      <w:r w:rsidRPr="00BE58A8">
        <w:rPr>
          <w:rFonts w:ascii="Arial" w:hAnsi="Arial" w:cs="Arial"/>
          <w:sz w:val="24"/>
          <w:szCs w:val="24"/>
        </w:rPr>
        <w:t xml:space="preserve">The idea of self-development is the process of learning new skills and improving our knowledge. Using the </w:t>
      </w:r>
      <w:r w:rsidRPr="00BE58A8">
        <w:rPr>
          <w:rFonts w:ascii="Arial" w:hAnsi="Arial" w:cs="Arial"/>
          <w:color w:val="242424"/>
          <w:spacing w:val="-1"/>
          <w:sz w:val="24"/>
          <w:szCs w:val="24"/>
          <w:shd w:val="clear" w:color="auto" w:fill="FFFFFF"/>
        </w:rPr>
        <w:t xml:space="preserve">Gibbs’ Reflective Cycle, we can evaluate our self-development by exploring an experience of the six stages (MBM, 2022). Initially when I started the subject Foreign Language and Cultural Awareness, my understanding was that we will be leaning a new </w:t>
      </w:r>
      <w:r w:rsidR="00BA55F7" w:rsidRPr="00BE58A8">
        <w:rPr>
          <w:rFonts w:ascii="Arial" w:hAnsi="Arial" w:cs="Arial"/>
          <w:color w:val="242424"/>
          <w:spacing w:val="-1"/>
          <w:sz w:val="24"/>
          <w:szCs w:val="24"/>
          <w:shd w:val="clear" w:color="auto" w:fill="FFFFFF"/>
        </w:rPr>
        <w:t xml:space="preserve">language and their culture. Being bilingual myself I thought I had an advantage and it would be easy for me to pick up this new language. As we are based in UK, I assumed English will be first language and no other language really mattered in the hospitality industry unless you decided to actually go work in a foreign country. </w:t>
      </w:r>
    </w:p>
    <w:p w14:paraId="79AB7013" w14:textId="28E18717" w:rsidR="000B2F35" w:rsidRPr="00BE58A8" w:rsidRDefault="00BA55F7">
      <w:pPr>
        <w:rPr>
          <w:rFonts w:ascii="Arial" w:hAnsi="Arial" w:cs="Arial"/>
          <w:sz w:val="24"/>
          <w:szCs w:val="24"/>
        </w:rPr>
      </w:pPr>
      <w:r w:rsidRPr="00BE58A8">
        <w:rPr>
          <w:rFonts w:ascii="Arial" w:hAnsi="Arial" w:cs="Arial"/>
          <w:color w:val="242424"/>
          <w:spacing w:val="-1"/>
          <w:sz w:val="24"/>
          <w:szCs w:val="24"/>
          <w:shd w:val="clear" w:color="auto" w:fill="FFFFFF"/>
        </w:rPr>
        <w:t xml:space="preserve">Whilst preparing for the presentation for multilingualism and language awareness, I realised that there is so much more to learn than just a new language. The impact the language skills and knowledge will have on your </w:t>
      </w:r>
      <w:r w:rsidR="000B2F35" w:rsidRPr="00BE58A8">
        <w:rPr>
          <w:rFonts w:ascii="Arial" w:hAnsi="Arial" w:cs="Arial"/>
          <w:color w:val="242424"/>
          <w:spacing w:val="-1"/>
          <w:sz w:val="24"/>
          <w:szCs w:val="24"/>
          <w:shd w:val="clear" w:color="auto" w:fill="FFFFFF"/>
        </w:rPr>
        <w:t>job</w:t>
      </w:r>
      <w:r w:rsidRPr="00BE58A8">
        <w:rPr>
          <w:rFonts w:ascii="Arial" w:hAnsi="Arial" w:cs="Arial"/>
          <w:color w:val="242424"/>
          <w:spacing w:val="-1"/>
          <w:sz w:val="24"/>
          <w:szCs w:val="24"/>
          <w:shd w:val="clear" w:color="auto" w:fill="FFFFFF"/>
        </w:rPr>
        <w:t xml:space="preserve"> working in the hospitality industry is very significant. It will come in use </w:t>
      </w:r>
      <w:r w:rsidR="000B2F35" w:rsidRPr="00BE58A8">
        <w:rPr>
          <w:rFonts w:ascii="Arial" w:hAnsi="Arial" w:cs="Arial"/>
          <w:color w:val="242424"/>
          <w:spacing w:val="-1"/>
          <w:sz w:val="24"/>
          <w:szCs w:val="24"/>
          <w:shd w:val="clear" w:color="auto" w:fill="FFFFFF"/>
        </w:rPr>
        <w:t xml:space="preserve">in </w:t>
      </w:r>
      <w:r w:rsidRPr="00BE58A8">
        <w:rPr>
          <w:rFonts w:ascii="Arial" w:hAnsi="Arial" w:cs="Arial"/>
          <w:color w:val="242424"/>
          <w:spacing w:val="-1"/>
          <w:sz w:val="24"/>
          <w:szCs w:val="24"/>
          <w:shd w:val="clear" w:color="auto" w:fill="FFFFFF"/>
        </w:rPr>
        <w:t xml:space="preserve">every job role, whether you work as a manger, front of house or housekeeper. Being able to communicate with someone who doesn't speak the same language as you can improve your performance at work and allow you to give everyone you come into contact with the finest customer service possible </w:t>
      </w:r>
      <w:r w:rsidRPr="00BE58A8">
        <w:rPr>
          <w:rFonts w:ascii="Arial" w:hAnsi="Arial" w:cs="Arial"/>
          <w:color w:val="000000"/>
          <w:sz w:val="24"/>
          <w:szCs w:val="24"/>
          <w:shd w:val="clear" w:color="auto" w:fill="FFFFFF"/>
        </w:rPr>
        <w:t>(Willi, 2023).</w:t>
      </w:r>
      <w:r w:rsidR="00692E65" w:rsidRPr="00BE58A8">
        <w:rPr>
          <w:rFonts w:ascii="Arial" w:hAnsi="Arial" w:cs="Arial"/>
          <w:color w:val="000000"/>
          <w:sz w:val="24"/>
          <w:szCs w:val="24"/>
          <w:shd w:val="clear" w:color="auto" w:fill="FFFFFF"/>
        </w:rPr>
        <w:t xml:space="preserve"> Understanding and listening skills are very important in order to communicate with customers, if I don’t speak the same language then this will cause the tension to rise and result in bad customer service.</w:t>
      </w:r>
      <w:r w:rsidR="007711A9" w:rsidRPr="00BE58A8">
        <w:rPr>
          <w:rFonts w:ascii="Arial" w:hAnsi="Arial" w:cs="Arial"/>
          <w:color w:val="000000"/>
          <w:sz w:val="24"/>
          <w:szCs w:val="24"/>
          <w:shd w:val="clear" w:color="auto" w:fill="FFFFFF"/>
        </w:rPr>
        <w:t xml:space="preserve"> </w:t>
      </w:r>
    </w:p>
    <w:p w14:paraId="54013AC4" w14:textId="62FEBC9D" w:rsidR="00F508C5" w:rsidRPr="00BE58A8" w:rsidRDefault="000B2F35" w:rsidP="008C6DB0">
      <w:pPr>
        <w:pStyle w:val="NoSpacing"/>
        <w:rPr>
          <w:rFonts w:ascii="Arial" w:hAnsi="Arial" w:cs="Arial"/>
          <w:sz w:val="24"/>
          <w:szCs w:val="24"/>
          <w:shd w:val="clear" w:color="auto" w:fill="FFFFFF"/>
        </w:rPr>
      </w:pPr>
      <w:r w:rsidRPr="00BE58A8">
        <w:rPr>
          <w:rFonts w:ascii="Arial" w:hAnsi="Arial" w:cs="Arial"/>
          <w:sz w:val="24"/>
          <w:szCs w:val="24"/>
        </w:rPr>
        <w:t xml:space="preserve">Encounters occur with multicultural clients looking for the greatest possible service, including delivery in their preferred language. I can make myself stand out from other job hopefuls because I have the skills of being multilingual </w:t>
      </w:r>
      <w:r w:rsidRPr="00BE58A8">
        <w:rPr>
          <w:rFonts w:ascii="Arial" w:hAnsi="Arial" w:cs="Arial"/>
          <w:sz w:val="24"/>
          <w:szCs w:val="24"/>
          <w:shd w:val="clear" w:color="auto" w:fill="FFFFFF"/>
        </w:rPr>
        <w:t>(Martinez, 2022)</w:t>
      </w:r>
      <w:r w:rsidRPr="00BE58A8">
        <w:rPr>
          <w:rFonts w:ascii="Arial" w:hAnsi="Arial" w:cs="Arial"/>
          <w:sz w:val="24"/>
          <w:szCs w:val="24"/>
        </w:rPr>
        <w:t xml:space="preserve">. </w:t>
      </w:r>
      <w:r w:rsidR="00692E65" w:rsidRPr="00BE58A8">
        <w:rPr>
          <w:rFonts w:ascii="Arial" w:hAnsi="Arial" w:cs="Arial"/>
          <w:sz w:val="24"/>
          <w:szCs w:val="24"/>
        </w:rPr>
        <w:t xml:space="preserve">This is not only important for the job but also to progress in my career, it opens up better opportunities for me. With </w:t>
      </w:r>
      <w:r w:rsidR="008C6DB0" w:rsidRPr="00BE58A8">
        <w:rPr>
          <w:rFonts w:ascii="Arial" w:hAnsi="Arial" w:cs="Arial"/>
          <w:sz w:val="24"/>
          <w:szCs w:val="24"/>
        </w:rPr>
        <w:t xml:space="preserve">the </w:t>
      </w:r>
      <w:r w:rsidR="00692E65" w:rsidRPr="00BE58A8">
        <w:rPr>
          <w:rFonts w:ascii="Arial" w:hAnsi="Arial" w:cs="Arial"/>
          <w:sz w:val="24"/>
          <w:szCs w:val="24"/>
        </w:rPr>
        <w:t>hospitality</w:t>
      </w:r>
      <w:r w:rsidR="008C6DB0" w:rsidRPr="00BE58A8">
        <w:rPr>
          <w:rFonts w:ascii="Arial" w:hAnsi="Arial" w:cs="Arial"/>
          <w:sz w:val="24"/>
          <w:szCs w:val="24"/>
        </w:rPr>
        <w:t xml:space="preserve"> industry</w:t>
      </w:r>
      <w:r w:rsidR="00692E65" w:rsidRPr="00BE58A8">
        <w:rPr>
          <w:rFonts w:ascii="Arial" w:hAnsi="Arial" w:cs="Arial"/>
          <w:sz w:val="24"/>
          <w:szCs w:val="24"/>
        </w:rPr>
        <w:t xml:space="preserve"> being a globalized service, i</w:t>
      </w:r>
      <w:r w:rsidRPr="00BE58A8">
        <w:rPr>
          <w:rFonts w:ascii="Arial" w:hAnsi="Arial" w:cs="Arial"/>
          <w:sz w:val="24"/>
          <w:szCs w:val="24"/>
          <w:shd w:val="clear" w:color="auto" w:fill="FFFFFF"/>
        </w:rPr>
        <w:t xml:space="preserve">t has been said that the ability to speak more than one language and cultural expertise were acquired out of necessity given the significance of tourism to the economy, jobs, and growth (eHotelier, 2018). </w:t>
      </w:r>
      <w:r w:rsidR="008C6DB0" w:rsidRPr="00BE58A8">
        <w:rPr>
          <w:rFonts w:ascii="Arial" w:hAnsi="Arial" w:cs="Arial"/>
          <w:sz w:val="24"/>
          <w:szCs w:val="24"/>
          <w:shd w:val="clear" w:color="auto" w:fill="FFFFFF"/>
        </w:rPr>
        <w:t xml:space="preserve">Finding the right skilled staff is important to make sure you are providing excellent customer service and exceeding their expectation. </w:t>
      </w:r>
    </w:p>
    <w:p w14:paraId="119DB5CD" w14:textId="77777777" w:rsidR="008C6DB0" w:rsidRPr="00BE58A8" w:rsidRDefault="008C6DB0" w:rsidP="008C6DB0">
      <w:pPr>
        <w:pStyle w:val="NoSpacing"/>
        <w:rPr>
          <w:rFonts w:ascii="Arial" w:hAnsi="Arial" w:cs="Arial"/>
          <w:sz w:val="24"/>
          <w:szCs w:val="24"/>
          <w:shd w:val="clear" w:color="auto" w:fill="FFFFFF"/>
        </w:rPr>
      </w:pPr>
    </w:p>
    <w:p w14:paraId="2FFA41A5" w14:textId="4AF2C88C" w:rsidR="00692E65" w:rsidRPr="00BE58A8" w:rsidRDefault="00BE58A8">
      <w:pPr>
        <w:rPr>
          <w:rFonts w:ascii="Arial" w:hAnsi="Arial" w:cs="Arial"/>
          <w:sz w:val="24"/>
          <w:szCs w:val="24"/>
        </w:rPr>
      </w:pPr>
      <w:r w:rsidRPr="00BE58A8">
        <w:rPr>
          <w:rFonts w:ascii="Arial" w:hAnsi="Arial" w:cs="Arial"/>
          <w:sz w:val="24"/>
          <w:szCs w:val="24"/>
        </w:rPr>
        <w:t>The overall experience has taught me that I should r</w:t>
      </w:r>
      <w:r w:rsidR="00692E65" w:rsidRPr="00BE58A8">
        <w:rPr>
          <w:rFonts w:ascii="Arial" w:hAnsi="Arial" w:cs="Arial"/>
          <w:sz w:val="24"/>
          <w:szCs w:val="24"/>
        </w:rPr>
        <w:t>esearc</w:t>
      </w:r>
      <w:r w:rsidRPr="00BE58A8">
        <w:rPr>
          <w:rFonts w:ascii="Arial" w:hAnsi="Arial" w:cs="Arial"/>
          <w:sz w:val="24"/>
          <w:szCs w:val="24"/>
        </w:rPr>
        <w:t>h</w:t>
      </w:r>
      <w:r w:rsidR="00692E65" w:rsidRPr="00BE58A8">
        <w:rPr>
          <w:rFonts w:ascii="Arial" w:hAnsi="Arial" w:cs="Arial"/>
          <w:sz w:val="24"/>
          <w:szCs w:val="24"/>
        </w:rPr>
        <w:t xml:space="preserve"> in to different languages and cultures</w:t>
      </w:r>
      <w:r w:rsidRPr="00BE58A8">
        <w:rPr>
          <w:rFonts w:ascii="Arial" w:hAnsi="Arial" w:cs="Arial"/>
          <w:sz w:val="24"/>
          <w:szCs w:val="24"/>
        </w:rPr>
        <w:t xml:space="preserve">, this </w:t>
      </w:r>
      <w:r w:rsidR="00692E65" w:rsidRPr="00BE58A8">
        <w:rPr>
          <w:rFonts w:ascii="Arial" w:hAnsi="Arial" w:cs="Arial"/>
          <w:sz w:val="24"/>
          <w:szCs w:val="24"/>
        </w:rPr>
        <w:t>will be more beneficial for myself</w:t>
      </w:r>
      <w:r w:rsidR="008C6DB0" w:rsidRPr="00BE58A8">
        <w:rPr>
          <w:rFonts w:ascii="Arial" w:hAnsi="Arial" w:cs="Arial"/>
          <w:sz w:val="24"/>
          <w:szCs w:val="24"/>
        </w:rPr>
        <w:t xml:space="preserve"> as I now understand the importance</w:t>
      </w:r>
      <w:r w:rsidR="00692E65" w:rsidRPr="00BE58A8">
        <w:rPr>
          <w:rFonts w:ascii="Arial" w:hAnsi="Arial" w:cs="Arial"/>
          <w:sz w:val="24"/>
          <w:szCs w:val="24"/>
        </w:rPr>
        <w:t xml:space="preserve">. </w:t>
      </w:r>
      <w:r w:rsidR="008C6DB0" w:rsidRPr="00BE58A8">
        <w:rPr>
          <w:rFonts w:ascii="Arial" w:hAnsi="Arial" w:cs="Arial"/>
          <w:sz w:val="24"/>
          <w:szCs w:val="24"/>
        </w:rPr>
        <w:t xml:space="preserve">If I was given the chance to produce another presentation then I would like to explore other languages and their traits, it will give me a broader knowledge of the different cultures and traditions, which will allow me to learn more and will be beneficial for my career in the future. The overall experience has taught me how to respect others and their beliefs and how to treat your customers </w:t>
      </w:r>
      <w:r w:rsidR="007711A9" w:rsidRPr="00BE58A8">
        <w:rPr>
          <w:rFonts w:ascii="Arial" w:hAnsi="Arial" w:cs="Arial"/>
          <w:sz w:val="24"/>
          <w:szCs w:val="24"/>
        </w:rPr>
        <w:t xml:space="preserve">equally </w:t>
      </w:r>
      <w:r w:rsidR="008C6DB0" w:rsidRPr="00BE58A8">
        <w:rPr>
          <w:rFonts w:ascii="Arial" w:hAnsi="Arial" w:cs="Arial"/>
          <w:sz w:val="24"/>
          <w:szCs w:val="24"/>
        </w:rPr>
        <w:t xml:space="preserve">no matter what background they are from. </w:t>
      </w:r>
    </w:p>
    <w:p w14:paraId="58759E61" w14:textId="77777777" w:rsidR="007711A9" w:rsidRPr="00BE58A8" w:rsidRDefault="007711A9">
      <w:pPr>
        <w:rPr>
          <w:rFonts w:ascii="Arial" w:hAnsi="Arial" w:cs="Arial"/>
          <w:sz w:val="24"/>
          <w:szCs w:val="24"/>
        </w:rPr>
      </w:pPr>
    </w:p>
    <w:p w14:paraId="2D53CA06" w14:textId="77777777" w:rsidR="00F508C5" w:rsidRPr="00BE58A8" w:rsidRDefault="00F508C5">
      <w:pPr>
        <w:rPr>
          <w:rFonts w:ascii="Arial" w:hAnsi="Arial" w:cs="Arial"/>
          <w:sz w:val="24"/>
          <w:szCs w:val="24"/>
        </w:rPr>
      </w:pPr>
    </w:p>
    <w:p w14:paraId="066FC5DB" w14:textId="77777777" w:rsidR="00BE58A8" w:rsidRPr="00BE58A8" w:rsidRDefault="00BE58A8">
      <w:pPr>
        <w:rPr>
          <w:rFonts w:ascii="Arial" w:hAnsi="Arial" w:cs="Arial"/>
          <w:color w:val="212121"/>
          <w:sz w:val="24"/>
          <w:szCs w:val="24"/>
          <w:u w:val="single"/>
          <w:shd w:val="clear" w:color="auto" w:fill="FFFFFF"/>
        </w:rPr>
      </w:pPr>
    </w:p>
    <w:p w14:paraId="6EC1467B" w14:textId="422BADC2" w:rsidR="001661BC" w:rsidRPr="00BE58A8" w:rsidRDefault="002D2F48">
      <w:pPr>
        <w:rPr>
          <w:rFonts w:ascii="Arial" w:hAnsi="Arial" w:cs="Arial"/>
          <w:sz w:val="24"/>
          <w:szCs w:val="24"/>
          <w:u w:val="single"/>
          <w:shd w:val="clear" w:color="auto" w:fill="FFFFFF"/>
        </w:rPr>
      </w:pPr>
      <w:r w:rsidRPr="00BE58A8">
        <w:rPr>
          <w:rFonts w:ascii="Arial" w:hAnsi="Arial" w:cs="Arial"/>
          <w:sz w:val="24"/>
          <w:szCs w:val="24"/>
          <w:u w:val="single"/>
          <w:shd w:val="clear" w:color="auto" w:fill="FFFFFF"/>
        </w:rPr>
        <w:lastRenderedPageBreak/>
        <w:t>References</w:t>
      </w:r>
    </w:p>
    <w:p w14:paraId="3DB74BD7" w14:textId="0644DB12" w:rsidR="005B56B9" w:rsidRPr="00BE58A8" w:rsidRDefault="005B56B9" w:rsidP="005B56B9">
      <w:pPr>
        <w:pStyle w:val="NoSpacing"/>
        <w:rPr>
          <w:rFonts w:ascii="Arial" w:hAnsi="Arial" w:cs="Arial"/>
          <w:sz w:val="24"/>
          <w:szCs w:val="24"/>
        </w:rPr>
      </w:pPr>
      <w:r w:rsidRPr="00BE58A8">
        <w:rPr>
          <w:rFonts w:ascii="Arial" w:hAnsi="Arial" w:cs="Arial"/>
          <w:sz w:val="24"/>
          <w:szCs w:val="24"/>
        </w:rPr>
        <w:t xml:space="preserve">(2018) eHotelier: Languages Make Hospitality Hospitable. Available at: </w:t>
      </w:r>
      <w:hyperlink r:id="rId4" w:history="1">
        <w:r w:rsidRPr="00BE58A8">
          <w:rPr>
            <w:rStyle w:val="Hyperlink"/>
            <w:rFonts w:ascii="Arial" w:hAnsi="Arial" w:cs="Arial"/>
            <w:sz w:val="24"/>
            <w:szCs w:val="24"/>
          </w:rPr>
          <w:t>Languages make hospitality hospitable - Insights (ehotelier.com)</w:t>
        </w:r>
      </w:hyperlink>
      <w:r w:rsidRPr="00BE58A8">
        <w:rPr>
          <w:rFonts w:ascii="Arial" w:hAnsi="Arial" w:cs="Arial"/>
          <w:sz w:val="24"/>
          <w:szCs w:val="24"/>
        </w:rPr>
        <w:t xml:space="preserve"> [Accessed on 26 October 2023]</w:t>
      </w:r>
    </w:p>
    <w:p w14:paraId="6F62F4B4" w14:textId="3BE5488E" w:rsidR="005B56B9" w:rsidRPr="00BE58A8" w:rsidRDefault="005B56B9" w:rsidP="00F508C5">
      <w:pPr>
        <w:pStyle w:val="NoSpacing"/>
        <w:rPr>
          <w:rFonts w:ascii="Arial" w:hAnsi="Arial" w:cs="Arial"/>
          <w:sz w:val="24"/>
          <w:szCs w:val="24"/>
        </w:rPr>
      </w:pPr>
    </w:p>
    <w:p w14:paraId="77073B71" w14:textId="77777777" w:rsidR="005B56B9" w:rsidRPr="00BE58A8" w:rsidRDefault="005B56B9" w:rsidP="00F508C5">
      <w:pPr>
        <w:pStyle w:val="NoSpacing"/>
        <w:rPr>
          <w:rFonts w:ascii="Arial" w:hAnsi="Arial" w:cs="Arial"/>
          <w:sz w:val="24"/>
          <w:szCs w:val="24"/>
        </w:rPr>
      </w:pPr>
    </w:p>
    <w:p w14:paraId="34A7EC70" w14:textId="1A950068" w:rsidR="00F508C5" w:rsidRPr="00BE58A8" w:rsidRDefault="00F508C5" w:rsidP="00F508C5">
      <w:pPr>
        <w:pStyle w:val="NoSpacing"/>
        <w:rPr>
          <w:rFonts w:ascii="Arial" w:hAnsi="Arial" w:cs="Arial"/>
          <w:sz w:val="24"/>
          <w:szCs w:val="24"/>
        </w:rPr>
      </w:pPr>
      <w:r w:rsidRPr="00BE58A8">
        <w:rPr>
          <w:rFonts w:ascii="Arial" w:hAnsi="Arial" w:cs="Arial"/>
          <w:sz w:val="24"/>
          <w:szCs w:val="24"/>
        </w:rPr>
        <w:t xml:space="preserve">(2022) Making /business Matter: Gibbs Reflective Cycle: Feel the Benefit of Experiential Learning. Available at: </w:t>
      </w:r>
      <w:hyperlink r:id="rId5" w:history="1">
        <w:r w:rsidRPr="00BE58A8">
          <w:rPr>
            <w:rStyle w:val="Hyperlink"/>
            <w:rFonts w:ascii="Arial" w:hAnsi="Arial" w:cs="Arial"/>
            <w:sz w:val="24"/>
            <w:szCs w:val="24"/>
          </w:rPr>
          <w:t>Gibbs Reflective Cycle: Feel the Benefit of Experiential Learning | by Making Business Matter (MBM) | Medium</w:t>
        </w:r>
      </w:hyperlink>
      <w:r w:rsidRPr="00BE58A8">
        <w:rPr>
          <w:rFonts w:ascii="Arial" w:hAnsi="Arial" w:cs="Arial"/>
          <w:sz w:val="24"/>
          <w:szCs w:val="24"/>
        </w:rPr>
        <w:t xml:space="preserve"> [Accessed on 26 October 2023]</w:t>
      </w:r>
    </w:p>
    <w:p w14:paraId="29537A48" w14:textId="77777777" w:rsidR="00DC3466" w:rsidRPr="00BE58A8" w:rsidRDefault="00DC3466" w:rsidP="00F508C5">
      <w:pPr>
        <w:pStyle w:val="NoSpacing"/>
        <w:rPr>
          <w:rFonts w:ascii="Arial" w:hAnsi="Arial" w:cs="Arial"/>
          <w:sz w:val="24"/>
          <w:szCs w:val="24"/>
        </w:rPr>
      </w:pPr>
    </w:p>
    <w:p w14:paraId="7EA6B783" w14:textId="613D5877" w:rsidR="00DC3466" w:rsidRPr="00BE58A8" w:rsidRDefault="00DC3466" w:rsidP="00DC3466">
      <w:pPr>
        <w:pStyle w:val="NoSpacing"/>
        <w:rPr>
          <w:rFonts w:ascii="Arial" w:hAnsi="Arial" w:cs="Arial"/>
          <w:sz w:val="24"/>
          <w:szCs w:val="24"/>
        </w:rPr>
      </w:pPr>
      <w:r w:rsidRPr="00BE58A8">
        <w:rPr>
          <w:rFonts w:ascii="Arial" w:hAnsi="Arial" w:cs="Arial"/>
          <w:sz w:val="24"/>
          <w:szCs w:val="24"/>
        </w:rPr>
        <w:t xml:space="preserve">Martinez, M. (2022) Language Testing International: Exploring a World of Opportunities in the Hospitality Sector with Your Language Skills. Available at: </w:t>
      </w:r>
      <w:hyperlink r:id="rId6" w:history="1">
        <w:r w:rsidRPr="00BE58A8">
          <w:rPr>
            <w:rStyle w:val="Hyperlink"/>
            <w:rFonts w:ascii="Arial" w:hAnsi="Arial" w:cs="Arial"/>
            <w:sz w:val="24"/>
            <w:szCs w:val="24"/>
          </w:rPr>
          <w:t>Opportunities in Hospitality with Your Language Skills (languagetesting.com)</w:t>
        </w:r>
      </w:hyperlink>
      <w:r w:rsidRPr="00BE58A8">
        <w:rPr>
          <w:rFonts w:ascii="Arial" w:hAnsi="Arial" w:cs="Arial"/>
          <w:sz w:val="24"/>
          <w:szCs w:val="24"/>
        </w:rPr>
        <w:t xml:space="preserve"> [Accessed on 26 October 2023]</w:t>
      </w:r>
    </w:p>
    <w:p w14:paraId="6982A7B1" w14:textId="29265E87" w:rsidR="00CE45FE" w:rsidRPr="00BE58A8" w:rsidRDefault="00CE45FE">
      <w:pPr>
        <w:rPr>
          <w:rFonts w:ascii="Arial" w:hAnsi="Arial" w:cs="Arial"/>
          <w:sz w:val="24"/>
          <w:szCs w:val="24"/>
        </w:rPr>
      </w:pPr>
    </w:p>
    <w:p w14:paraId="1CBFAED9" w14:textId="0977C066" w:rsidR="005B56B9" w:rsidRPr="00BE58A8" w:rsidRDefault="005B56B9" w:rsidP="005B56B9">
      <w:pPr>
        <w:pStyle w:val="NoSpacing"/>
        <w:rPr>
          <w:rFonts w:ascii="Arial" w:hAnsi="Arial" w:cs="Arial"/>
          <w:sz w:val="24"/>
          <w:szCs w:val="24"/>
        </w:rPr>
      </w:pPr>
      <w:r w:rsidRPr="00BE58A8">
        <w:rPr>
          <w:rFonts w:ascii="Arial" w:hAnsi="Arial" w:cs="Arial"/>
          <w:sz w:val="24"/>
          <w:szCs w:val="24"/>
        </w:rPr>
        <w:t xml:space="preserve">Willi, R. (2023) EHL Insights: Language Skills For An International Hotel Management Career, Available at: </w:t>
      </w:r>
      <w:hyperlink r:id="rId7" w:history="1">
        <w:r w:rsidRPr="00BE58A8">
          <w:rPr>
            <w:rStyle w:val="Hyperlink"/>
            <w:rFonts w:ascii="Arial" w:hAnsi="Arial" w:cs="Arial"/>
            <w:sz w:val="24"/>
            <w:szCs w:val="24"/>
          </w:rPr>
          <w:t>Language skills for an international hotel management career (ehl.edu)</w:t>
        </w:r>
      </w:hyperlink>
      <w:r w:rsidRPr="00BE58A8">
        <w:rPr>
          <w:rFonts w:ascii="Arial" w:hAnsi="Arial" w:cs="Arial"/>
          <w:sz w:val="24"/>
          <w:szCs w:val="24"/>
        </w:rPr>
        <w:t xml:space="preserve"> [Accessed on 26 October 2023]</w:t>
      </w:r>
    </w:p>
    <w:p w14:paraId="3C308DFE" w14:textId="00A38F48" w:rsidR="005B56B9" w:rsidRDefault="005B56B9">
      <w:pPr>
        <w:rPr>
          <w:rFonts w:ascii="Arial" w:hAnsi="Arial" w:cs="Arial"/>
          <w:sz w:val="24"/>
          <w:szCs w:val="24"/>
        </w:rPr>
      </w:pPr>
    </w:p>
    <w:p w14:paraId="3E1858F9" w14:textId="77777777" w:rsidR="00105FBB" w:rsidRDefault="00105FBB">
      <w:pPr>
        <w:rPr>
          <w:rFonts w:ascii="Arial" w:hAnsi="Arial" w:cs="Arial"/>
          <w:sz w:val="24"/>
          <w:szCs w:val="24"/>
        </w:rPr>
      </w:pPr>
    </w:p>
    <w:p w14:paraId="0150A70C" w14:textId="77777777" w:rsidR="00F508C5" w:rsidRPr="00CE45FE" w:rsidRDefault="00F508C5">
      <w:pPr>
        <w:rPr>
          <w:rFonts w:ascii="Arial" w:hAnsi="Arial" w:cs="Arial"/>
          <w:sz w:val="24"/>
          <w:szCs w:val="24"/>
        </w:rPr>
      </w:pPr>
    </w:p>
    <w:sectPr w:rsidR="00F508C5" w:rsidRPr="00CE45F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D1C"/>
    <w:rsid w:val="0006706B"/>
    <w:rsid w:val="000B2F35"/>
    <w:rsid w:val="00105FBB"/>
    <w:rsid w:val="001661BC"/>
    <w:rsid w:val="00191112"/>
    <w:rsid w:val="001C6059"/>
    <w:rsid w:val="002D2F48"/>
    <w:rsid w:val="00303D30"/>
    <w:rsid w:val="00440808"/>
    <w:rsid w:val="004C309B"/>
    <w:rsid w:val="00527455"/>
    <w:rsid w:val="005718B2"/>
    <w:rsid w:val="005B56B9"/>
    <w:rsid w:val="006212BF"/>
    <w:rsid w:val="0062261D"/>
    <w:rsid w:val="00692E65"/>
    <w:rsid w:val="006B231F"/>
    <w:rsid w:val="0070402A"/>
    <w:rsid w:val="007711A9"/>
    <w:rsid w:val="008C49D7"/>
    <w:rsid w:val="008C6DB0"/>
    <w:rsid w:val="00912D1C"/>
    <w:rsid w:val="00BA55F7"/>
    <w:rsid w:val="00BC401B"/>
    <w:rsid w:val="00BE58A8"/>
    <w:rsid w:val="00BF6B10"/>
    <w:rsid w:val="00CA1994"/>
    <w:rsid w:val="00CD5BD4"/>
    <w:rsid w:val="00CE45FE"/>
    <w:rsid w:val="00D203E3"/>
    <w:rsid w:val="00DC3466"/>
    <w:rsid w:val="00E02AED"/>
    <w:rsid w:val="00F508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7F51B"/>
  <w15:chartTrackingRefBased/>
  <w15:docId w15:val="{70503859-7651-4F1E-961E-A4FEF9F2D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E45FE"/>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12D1C"/>
    <w:rPr>
      <w:color w:val="0000FF"/>
      <w:u w:val="single"/>
    </w:rPr>
  </w:style>
  <w:style w:type="character" w:styleId="Strong">
    <w:name w:val="Strong"/>
    <w:basedOn w:val="DefaultParagraphFont"/>
    <w:uiPriority w:val="22"/>
    <w:qFormat/>
    <w:rsid w:val="00912D1C"/>
    <w:rPr>
      <w:b/>
      <w:bCs/>
    </w:rPr>
  </w:style>
  <w:style w:type="character" w:customStyle="1" w:styleId="Heading1Char">
    <w:name w:val="Heading 1 Char"/>
    <w:basedOn w:val="DefaultParagraphFont"/>
    <w:link w:val="Heading1"/>
    <w:uiPriority w:val="9"/>
    <w:rsid w:val="00CE45FE"/>
    <w:rPr>
      <w:rFonts w:ascii="Times New Roman" w:eastAsia="Times New Roman" w:hAnsi="Times New Roman" w:cs="Times New Roman"/>
      <w:b/>
      <w:bCs/>
      <w:kern w:val="36"/>
      <w:sz w:val="48"/>
      <w:szCs w:val="48"/>
      <w14:ligatures w14:val="none"/>
    </w:rPr>
  </w:style>
  <w:style w:type="character" w:customStyle="1" w:styleId="hscoswrapper">
    <w:name w:val="hs_cos_wrapper"/>
    <w:basedOn w:val="DefaultParagraphFont"/>
    <w:rsid w:val="00CE45FE"/>
  </w:style>
  <w:style w:type="paragraph" w:styleId="NoSpacing">
    <w:name w:val="No Spacing"/>
    <w:uiPriority w:val="1"/>
    <w:qFormat/>
    <w:rsid w:val="00CE45F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374399">
      <w:bodyDiv w:val="1"/>
      <w:marLeft w:val="0"/>
      <w:marRight w:val="0"/>
      <w:marTop w:val="0"/>
      <w:marBottom w:val="0"/>
      <w:divBdr>
        <w:top w:val="none" w:sz="0" w:space="0" w:color="auto"/>
        <w:left w:val="none" w:sz="0" w:space="0" w:color="auto"/>
        <w:bottom w:val="none" w:sz="0" w:space="0" w:color="auto"/>
        <w:right w:val="none" w:sz="0" w:space="0" w:color="auto"/>
      </w:divBdr>
    </w:div>
    <w:div w:id="698898105">
      <w:bodyDiv w:val="1"/>
      <w:marLeft w:val="0"/>
      <w:marRight w:val="0"/>
      <w:marTop w:val="0"/>
      <w:marBottom w:val="0"/>
      <w:divBdr>
        <w:top w:val="none" w:sz="0" w:space="0" w:color="auto"/>
        <w:left w:val="none" w:sz="0" w:space="0" w:color="auto"/>
        <w:bottom w:val="none" w:sz="0" w:space="0" w:color="auto"/>
        <w:right w:val="none" w:sz="0" w:space="0" w:color="auto"/>
      </w:divBdr>
    </w:div>
    <w:div w:id="1476288729">
      <w:bodyDiv w:val="1"/>
      <w:marLeft w:val="0"/>
      <w:marRight w:val="0"/>
      <w:marTop w:val="0"/>
      <w:marBottom w:val="0"/>
      <w:divBdr>
        <w:top w:val="none" w:sz="0" w:space="0" w:color="auto"/>
        <w:left w:val="none" w:sz="0" w:space="0" w:color="auto"/>
        <w:bottom w:val="none" w:sz="0" w:space="0" w:color="auto"/>
        <w:right w:val="none" w:sz="0" w:space="0" w:color="auto"/>
      </w:divBdr>
    </w:div>
    <w:div w:id="2019379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ospitalityinsights.ehl.edu/key-language-skills-international-hotel-management-care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anguagetesting.com/blog/exploring-a-world-of-opportunities-in-the-hospitality-sector-with-your-language-skills/" TargetMode="External"/><Relationship Id="rId5" Type="http://schemas.openxmlformats.org/officeDocument/2006/relationships/hyperlink" Target="https://makingbusinessmatter.medium.com/gibbs-reflective-cycle-feel-the-benefit-of-experiential-learning-87e2f0eaae59" TargetMode="External"/><Relationship Id="rId4" Type="http://schemas.openxmlformats.org/officeDocument/2006/relationships/hyperlink" Target="https://insights.ehotelier.com/insights/2018/09/02/languages-make-hospitality-hospitabl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3</Pages>
  <Words>661</Words>
  <Characters>3771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5</cp:revision>
  <dcterms:created xsi:type="dcterms:W3CDTF">2023-11-01T23:36:00Z</dcterms:created>
  <dcterms:modified xsi:type="dcterms:W3CDTF">2023-11-03T17:49:00Z</dcterms:modified>
</cp:coreProperties>
</file>