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C8B192" w14:textId="77777777" w:rsidR="00E454C2" w:rsidRPr="00012339" w:rsidRDefault="00E454C2">
      <w:pPr>
        <w:rPr>
          <w:rFonts w:asciiTheme="minorBidi" w:hAnsiTheme="minorBidi" w:cstheme="minorBidi"/>
        </w:rPr>
      </w:pPr>
    </w:p>
    <w:p w14:paraId="47094D7C" w14:textId="77777777" w:rsidR="00E454C2" w:rsidRPr="00012339" w:rsidRDefault="00E454C2">
      <w:pPr>
        <w:rPr>
          <w:rFonts w:asciiTheme="minorBidi" w:hAnsiTheme="minorBidi" w:cstheme="minorBidi"/>
        </w:rPr>
      </w:pPr>
    </w:p>
    <w:p w14:paraId="5CCD0B60" w14:textId="54511E6E" w:rsidR="00393D6B" w:rsidRPr="00692769" w:rsidRDefault="00393D6B" w:rsidP="00E454C2">
      <w:pPr>
        <w:jc w:val="center"/>
        <w:rPr>
          <w:rFonts w:asciiTheme="minorBidi" w:hAnsiTheme="minorBidi" w:cstheme="minorBidi"/>
          <w:b/>
          <w:bCs/>
          <w:sz w:val="32"/>
          <w:szCs w:val="32"/>
          <w:u w:val="single"/>
        </w:rPr>
      </w:pPr>
      <w:r w:rsidRPr="00692769">
        <w:rPr>
          <w:rFonts w:asciiTheme="minorBidi" w:hAnsiTheme="minorBidi" w:cstheme="minorBidi"/>
          <w:b/>
          <w:bCs/>
          <w:sz w:val="32"/>
          <w:szCs w:val="32"/>
          <w:u w:val="single"/>
        </w:rPr>
        <w:t>Education Project – ECWB7002</w:t>
      </w:r>
    </w:p>
    <w:p w14:paraId="237B38F5" w14:textId="4AEE5AA0" w:rsidR="00393D6B" w:rsidRPr="00012339" w:rsidRDefault="00393D6B">
      <w:pPr>
        <w:rPr>
          <w:rFonts w:asciiTheme="minorBidi" w:hAnsiTheme="minorBidi" w:cstheme="minorBidi"/>
        </w:rPr>
      </w:pPr>
    </w:p>
    <w:p w14:paraId="43210134" w14:textId="77777777" w:rsidR="007A3F5D" w:rsidRPr="002B581F" w:rsidRDefault="007A3F5D" w:rsidP="007A3F5D">
      <w:pPr>
        <w:spacing w:line="480" w:lineRule="auto"/>
        <w:jc w:val="right"/>
        <w:rPr>
          <w:b/>
          <w:sz w:val="44"/>
          <w:szCs w:val="44"/>
        </w:rPr>
      </w:pPr>
    </w:p>
    <w:p w14:paraId="6437F8D0" w14:textId="77777777" w:rsidR="007A3F5D" w:rsidRDefault="007A3F5D" w:rsidP="007A3F5D">
      <w:pPr>
        <w:spacing w:line="360" w:lineRule="auto"/>
        <w:jc w:val="right"/>
        <w:rPr>
          <w:b/>
          <w:sz w:val="44"/>
          <w:szCs w:val="44"/>
        </w:rPr>
      </w:pPr>
    </w:p>
    <w:p w14:paraId="525123FF" w14:textId="77777777" w:rsidR="007A3F5D" w:rsidRPr="009F2313" w:rsidRDefault="007A3F5D" w:rsidP="007A3F5D">
      <w:pPr>
        <w:jc w:val="center"/>
        <w:rPr>
          <w:b/>
          <w:iCs/>
          <w:sz w:val="72"/>
          <w:szCs w:val="52"/>
        </w:rPr>
      </w:pPr>
      <w:r w:rsidRPr="009F2313">
        <w:rPr>
          <w:b/>
          <w:iCs/>
          <w:sz w:val="72"/>
          <w:szCs w:val="52"/>
        </w:rPr>
        <w:t>An Exploration of the Impact of Technology on Education</w:t>
      </w:r>
    </w:p>
    <w:p w14:paraId="0DDEBEB6" w14:textId="77777777" w:rsidR="007A3F5D" w:rsidRPr="003366DD" w:rsidRDefault="007A3F5D" w:rsidP="007A3F5D">
      <w:pPr>
        <w:jc w:val="right"/>
        <w:rPr>
          <w:b/>
          <w:sz w:val="56"/>
          <w:szCs w:val="48"/>
        </w:rPr>
      </w:pPr>
    </w:p>
    <w:p w14:paraId="35471420" w14:textId="77777777" w:rsidR="007A3F5D" w:rsidRPr="00C82C1C" w:rsidRDefault="007A3F5D" w:rsidP="007A3F5D">
      <w:pPr>
        <w:spacing w:line="480" w:lineRule="auto"/>
        <w:jc w:val="right"/>
        <w:rPr>
          <w:i/>
        </w:rPr>
      </w:pPr>
    </w:p>
    <w:p w14:paraId="02DBD876" w14:textId="77777777" w:rsidR="007A3F5D" w:rsidRDefault="007A3F5D" w:rsidP="007A3F5D">
      <w:pPr>
        <w:spacing w:line="480" w:lineRule="auto"/>
        <w:jc w:val="right"/>
        <w:rPr>
          <w:i/>
        </w:rPr>
      </w:pPr>
    </w:p>
    <w:p w14:paraId="470BC942" w14:textId="77777777" w:rsidR="007A3F5D" w:rsidRDefault="007A3F5D" w:rsidP="007A3F5D">
      <w:pPr>
        <w:spacing w:line="480" w:lineRule="auto"/>
        <w:jc w:val="right"/>
        <w:rPr>
          <w:i/>
        </w:rPr>
      </w:pPr>
    </w:p>
    <w:p w14:paraId="2A34D122" w14:textId="77777777" w:rsidR="007A3F5D" w:rsidRPr="00C82C1C" w:rsidRDefault="007A3F5D" w:rsidP="007A3F5D">
      <w:pPr>
        <w:spacing w:line="480" w:lineRule="auto"/>
        <w:ind w:right="260"/>
        <w:jc w:val="right"/>
        <w:rPr>
          <w:i/>
          <w:sz w:val="52"/>
          <w:szCs w:val="52"/>
        </w:rPr>
      </w:pPr>
      <w:r>
        <w:rPr>
          <w:i/>
          <w:sz w:val="52"/>
          <w:szCs w:val="52"/>
        </w:rPr>
        <w:t>By Daniel Parvin</w:t>
      </w:r>
    </w:p>
    <w:p w14:paraId="4747BBE6" w14:textId="77777777" w:rsidR="007A3F5D" w:rsidRPr="00C82C1C" w:rsidRDefault="007A3F5D" w:rsidP="007A3F5D">
      <w:pPr>
        <w:spacing w:line="480" w:lineRule="auto"/>
        <w:jc w:val="right"/>
        <w:rPr>
          <w:i/>
        </w:rPr>
      </w:pPr>
    </w:p>
    <w:p w14:paraId="26004963" w14:textId="77777777" w:rsidR="007A3F5D" w:rsidRPr="00C82C1C" w:rsidRDefault="007A3F5D" w:rsidP="007A3F5D">
      <w:pPr>
        <w:spacing w:line="480" w:lineRule="auto"/>
        <w:jc w:val="right"/>
        <w:rPr>
          <w:b/>
          <w:i/>
          <w:sz w:val="48"/>
          <w:szCs w:val="48"/>
        </w:rPr>
      </w:pPr>
      <w:r>
        <w:rPr>
          <w:b/>
          <w:i/>
          <w:sz w:val="48"/>
          <w:szCs w:val="48"/>
        </w:rPr>
        <w:t>ECWB7002</w:t>
      </w:r>
    </w:p>
    <w:p w14:paraId="740C24D7" w14:textId="77777777" w:rsidR="007A3F5D" w:rsidRPr="00C82C1C" w:rsidRDefault="007A3F5D" w:rsidP="007A3F5D">
      <w:pPr>
        <w:spacing w:line="360" w:lineRule="auto"/>
        <w:jc w:val="right"/>
        <w:rPr>
          <w:i/>
        </w:rPr>
      </w:pPr>
    </w:p>
    <w:p w14:paraId="10EE500F" w14:textId="77777777" w:rsidR="007A3F5D" w:rsidRPr="00C82C1C" w:rsidRDefault="007A3F5D" w:rsidP="007A3F5D">
      <w:pPr>
        <w:spacing w:line="360" w:lineRule="auto"/>
        <w:jc w:val="right"/>
        <w:rPr>
          <w:i/>
          <w:sz w:val="40"/>
          <w:szCs w:val="40"/>
        </w:rPr>
      </w:pPr>
      <w:r>
        <w:rPr>
          <w:i/>
          <w:sz w:val="40"/>
          <w:szCs w:val="40"/>
        </w:rPr>
        <w:t>2023</w:t>
      </w:r>
    </w:p>
    <w:p w14:paraId="2181FDFB" w14:textId="77777777" w:rsidR="007A3F5D" w:rsidRDefault="007A3F5D" w:rsidP="007A3F5D">
      <w:pPr>
        <w:spacing w:line="360" w:lineRule="auto"/>
        <w:jc w:val="right"/>
        <w:rPr>
          <w:i/>
          <w:sz w:val="40"/>
          <w:szCs w:val="40"/>
        </w:rPr>
      </w:pPr>
      <w:proofErr w:type="spellStart"/>
      <w:r>
        <w:rPr>
          <w:i/>
          <w:sz w:val="40"/>
          <w:szCs w:val="40"/>
        </w:rPr>
        <w:t>Yr</w:t>
      </w:r>
      <w:proofErr w:type="spellEnd"/>
      <w:r>
        <w:rPr>
          <w:i/>
          <w:sz w:val="40"/>
          <w:szCs w:val="40"/>
        </w:rPr>
        <w:t xml:space="preserve"> </w:t>
      </w:r>
      <w:proofErr w:type="spellStart"/>
      <w:r>
        <w:rPr>
          <w:i/>
          <w:sz w:val="40"/>
          <w:szCs w:val="40"/>
        </w:rPr>
        <w:t>Athrofa</w:t>
      </w:r>
      <w:proofErr w:type="spellEnd"/>
      <w:r>
        <w:rPr>
          <w:i/>
          <w:sz w:val="40"/>
          <w:szCs w:val="40"/>
        </w:rPr>
        <w:t xml:space="preserve">: Education and Humanities </w:t>
      </w:r>
    </w:p>
    <w:p w14:paraId="12F9584F" w14:textId="77777777" w:rsidR="007A3F5D" w:rsidRPr="00C82C1C" w:rsidRDefault="007A3F5D" w:rsidP="007A3F5D">
      <w:pPr>
        <w:spacing w:line="360" w:lineRule="auto"/>
        <w:jc w:val="right"/>
        <w:rPr>
          <w:i/>
          <w:sz w:val="40"/>
          <w:szCs w:val="40"/>
        </w:rPr>
      </w:pPr>
      <w:r>
        <w:rPr>
          <w:i/>
          <w:sz w:val="40"/>
          <w:szCs w:val="40"/>
        </w:rPr>
        <w:t xml:space="preserve"> </w:t>
      </w:r>
    </w:p>
    <w:p w14:paraId="48F623EC" w14:textId="25CCF6D1" w:rsidR="00C03621" w:rsidRDefault="00C03621" w:rsidP="00187836">
      <w:pPr>
        <w:jc w:val="center"/>
        <w:rPr>
          <w:rFonts w:asciiTheme="minorBidi" w:hAnsiTheme="minorBidi" w:cstheme="minorBidi"/>
          <w:b/>
          <w:bCs/>
          <w:sz w:val="28"/>
          <w:szCs w:val="28"/>
        </w:rPr>
      </w:pPr>
    </w:p>
    <w:p w14:paraId="10B3D66E" w14:textId="77777777" w:rsidR="00C03621" w:rsidRDefault="00C03621" w:rsidP="007A3F5D">
      <w:pPr>
        <w:rPr>
          <w:rFonts w:asciiTheme="minorBidi" w:hAnsiTheme="minorBidi" w:cstheme="minorBidi"/>
          <w:b/>
          <w:bCs/>
          <w:sz w:val="28"/>
          <w:szCs w:val="28"/>
        </w:rPr>
      </w:pPr>
    </w:p>
    <w:p w14:paraId="579676FB" w14:textId="425F53AD" w:rsidR="00C03621" w:rsidRDefault="00C03621" w:rsidP="00187836">
      <w:pPr>
        <w:jc w:val="center"/>
        <w:rPr>
          <w:rFonts w:asciiTheme="minorBidi" w:hAnsiTheme="minorBidi" w:cstheme="minorBidi"/>
          <w:b/>
          <w:bCs/>
          <w:sz w:val="28"/>
          <w:szCs w:val="28"/>
        </w:rPr>
      </w:pPr>
    </w:p>
    <w:p w14:paraId="3D0AF111" w14:textId="77777777" w:rsidR="00C03621" w:rsidRDefault="00C03621" w:rsidP="00C03621">
      <w:pPr>
        <w:spacing w:line="480" w:lineRule="auto"/>
        <w:outlineLvl w:val="0"/>
        <w:rPr>
          <w:b/>
        </w:rPr>
      </w:pPr>
      <w:bookmarkStart w:id="0" w:name="_Toc45110249"/>
      <w:r>
        <w:rPr>
          <w:b/>
        </w:rPr>
        <w:t>DECLARATION FORM</w:t>
      </w:r>
      <w:bookmarkEnd w:id="0"/>
    </w:p>
    <w:p w14:paraId="67CEFDF4" w14:textId="77777777" w:rsidR="00C03621" w:rsidRDefault="00C03621" w:rsidP="00C03621">
      <w:pPr>
        <w:ind w:left="3600" w:firstLine="720"/>
        <w:rPr>
          <w:b/>
          <w:bCs/>
          <w:sz w:val="28"/>
          <w:szCs w:val="28"/>
          <w:u w:val="single"/>
        </w:rPr>
      </w:pPr>
    </w:p>
    <w:p w14:paraId="0AF15F3F" w14:textId="4C64E410" w:rsidR="00C03621" w:rsidRDefault="00C03621" w:rsidP="00C03621">
      <w:r>
        <w:rPr>
          <w:noProof/>
        </w:rPr>
        <w:drawing>
          <wp:inline distT="0" distB="0" distL="0" distR="0" wp14:anchorId="20FA4A8E" wp14:editId="48C51935">
            <wp:extent cx="2855595" cy="1183005"/>
            <wp:effectExtent l="0" t="0" r="1905" b="0"/>
            <wp:docPr id="1" name="Picture 1"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and white logo&#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55595" cy="1183005"/>
                    </a:xfrm>
                    <a:prstGeom prst="rect">
                      <a:avLst/>
                    </a:prstGeom>
                    <a:noFill/>
                    <a:ln>
                      <a:noFill/>
                    </a:ln>
                  </pic:spPr>
                </pic:pic>
              </a:graphicData>
            </a:graphic>
          </wp:inline>
        </w:drawing>
      </w:r>
    </w:p>
    <w:p w14:paraId="68DFB30D" w14:textId="77777777" w:rsidR="00C03621" w:rsidRDefault="00C03621" w:rsidP="00C03621">
      <w:pPr>
        <w:rPr>
          <w:b/>
          <w:bCs/>
        </w:rPr>
      </w:pPr>
    </w:p>
    <w:p w14:paraId="68E4D848" w14:textId="77777777" w:rsidR="00C03621" w:rsidRDefault="00C03621" w:rsidP="00C03621">
      <w:pPr>
        <w:rPr>
          <w:b/>
          <w:bCs/>
        </w:rPr>
      </w:pPr>
      <w:r>
        <w:rPr>
          <w:b/>
          <w:bCs/>
        </w:rPr>
        <w:t xml:space="preserve">Name of the Programme of Study: Education Studies </w:t>
      </w:r>
    </w:p>
    <w:p w14:paraId="2E4A24D7" w14:textId="77777777" w:rsidR="00C03621" w:rsidRDefault="00C03621" w:rsidP="00C03621">
      <w:pPr>
        <w:rPr>
          <w:b/>
          <w:bCs/>
        </w:rPr>
      </w:pPr>
    </w:p>
    <w:p w14:paraId="6D74080C" w14:textId="77777777" w:rsidR="00C03621" w:rsidRDefault="00C03621" w:rsidP="00C03621">
      <w:pPr>
        <w:rPr>
          <w:b/>
          <w:bCs/>
        </w:rPr>
      </w:pPr>
      <w:r>
        <w:rPr>
          <w:b/>
          <w:bCs/>
        </w:rPr>
        <w:t>Name of Student (Capital Letters): DANIEL JAMES PARVIN</w:t>
      </w:r>
    </w:p>
    <w:p w14:paraId="17659A31" w14:textId="77777777" w:rsidR="00C03621" w:rsidRDefault="00C03621" w:rsidP="00C03621">
      <w:pPr>
        <w:rPr>
          <w:b/>
          <w:bCs/>
        </w:rPr>
      </w:pPr>
    </w:p>
    <w:p w14:paraId="2FD8F795" w14:textId="77777777" w:rsidR="00C03621" w:rsidRDefault="00C03621" w:rsidP="00C03621">
      <w:pPr>
        <w:rPr>
          <w:b/>
          <w:bCs/>
        </w:rPr>
      </w:pPr>
    </w:p>
    <w:p w14:paraId="319EE84B" w14:textId="77777777" w:rsidR="00C03621" w:rsidRDefault="00C03621" w:rsidP="00C03621">
      <w:pPr>
        <w:rPr>
          <w:b/>
          <w:bCs/>
        </w:rPr>
      </w:pPr>
    </w:p>
    <w:p w14:paraId="384264EE" w14:textId="77777777" w:rsidR="00C03621" w:rsidRDefault="00C03621" w:rsidP="00C03621">
      <w:pPr>
        <w:rPr>
          <w:b/>
          <w:bCs/>
        </w:rPr>
      </w:pPr>
      <w:r>
        <w:rPr>
          <w:b/>
          <w:bCs/>
        </w:rPr>
        <w:t>DECLARATION</w:t>
      </w:r>
    </w:p>
    <w:p w14:paraId="6626D693" w14:textId="77777777" w:rsidR="00C03621" w:rsidRDefault="00C03621" w:rsidP="00C03621">
      <w:pPr>
        <w:rPr>
          <w:b/>
          <w:bCs/>
        </w:rPr>
      </w:pPr>
    </w:p>
    <w:p w14:paraId="7B02B69E" w14:textId="77777777" w:rsidR="00C03621" w:rsidRDefault="00C03621" w:rsidP="00C03621">
      <w:pPr>
        <w:rPr>
          <w:b/>
          <w:bCs/>
        </w:rPr>
      </w:pPr>
      <w:r>
        <w:rPr>
          <w:b/>
          <w:bCs/>
        </w:rPr>
        <w:t>I certify that the whole of this work is the result of my individual effort, and that all sources have been acknowledged.</w:t>
      </w:r>
    </w:p>
    <w:p w14:paraId="3224B6D9" w14:textId="77777777" w:rsidR="00C03621" w:rsidRDefault="00C03621" w:rsidP="00C03621">
      <w:pPr>
        <w:rPr>
          <w:b/>
          <w:bCs/>
        </w:rPr>
      </w:pPr>
    </w:p>
    <w:p w14:paraId="45876897" w14:textId="77777777" w:rsidR="00C03621" w:rsidRDefault="00C03621" w:rsidP="00C03621">
      <w:pPr>
        <w:rPr>
          <w:b/>
          <w:bCs/>
        </w:rPr>
      </w:pPr>
      <w:r>
        <w:rPr>
          <w:b/>
          <w:bCs/>
        </w:rPr>
        <w:t>Signed: Daniel James Parvin (Student)</w:t>
      </w:r>
    </w:p>
    <w:p w14:paraId="76C446D0" w14:textId="77777777" w:rsidR="00C03621" w:rsidRDefault="00C03621" w:rsidP="00C03621">
      <w:pPr>
        <w:rPr>
          <w:b/>
          <w:bCs/>
        </w:rPr>
      </w:pPr>
    </w:p>
    <w:p w14:paraId="62DD9139" w14:textId="77777777" w:rsidR="00C03621" w:rsidRDefault="00C03621" w:rsidP="00C03621">
      <w:pPr>
        <w:rPr>
          <w:b/>
          <w:bCs/>
        </w:rPr>
      </w:pPr>
      <w:r>
        <w:rPr>
          <w:b/>
          <w:bCs/>
        </w:rPr>
        <w:t xml:space="preserve">Date     </w:t>
      </w:r>
    </w:p>
    <w:p w14:paraId="691914B1" w14:textId="77777777" w:rsidR="00C03621" w:rsidRDefault="00C03621" w:rsidP="00C03621">
      <w:pPr>
        <w:rPr>
          <w:b/>
          <w:bCs/>
        </w:rPr>
      </w:pPr>
    </w:p>
    <w:p w14:paraId="023BB41B" w14:textId="77777777" w:rsidR="00C03621" w:rsidRDefault="00C03621" w:rsidP="00C03621">
      <w:pPr>
        <w:rPr>
          <w:b/>
          <w:bCs/>
        </w:rPr>
      </w:pPr>
    </w:p>
    <w:p w14:paraId="47790F34" w14:textId="77777777" w:rsidR="00C03621" w:rsidRDefault="00C03621" w:rsidP="00C03621">
      <w:pPr>
        <w:rPr>
          <w:b/>
          <w:bCs/>
        </w:rPr>
      </w:pPr>
    </w:p>
    <w:p w14:paraId="0A491BDB" w14:textId="77777777" w:rsidR="00C03621" w:rsidRDefault="00C03621" w:rsidP="00C03621">
      <w:pPr>
        <w:rPr>
          <w:b/>
          <w:bCs/>
        </w:rPr>
      </w:pPr>
    </w:p>
    <w:p w14:paraId="31BE627F" w14:textId="77777777" w:rsidR="00C03621" w:rsidRDefault="00C03621" w:rsidP="00C03621">
      <w:pPr>
        <w:rPr>
          <w:b/>
          <w:bCs/>
        </w:rPr>
      </w:pPr>
      <w:r>
        <w:rPr>
          <w:b/>
          <w:bCs/>
        </w:rPr>
        <w:t>DECLARATION</w:t>
      </w:r>
    </w:p>
    <w:p w14:paraId="6FD575FB" w14:textId="77777777" w:rsidR="00C03621" w:rsidRDefault="00C03621" w:rsidP="00C03621">
      <w:pPr>
        <w:rPr>
          <w:b/>
          <w:bCs/>
        </w:rPr>
      </w:pPr>
    </w:p>
    <w:p w14:paraId="6B1C01D6" w14:textId="77777777" w:rsidR="00C03621" w:rsidRDefault="00C03621" w:rsidP="00C03621">
      <w:pPr>
        <w:rPr>
          <w:b/>
          <w:bCs/>
        </w:rPr>
      </w:pPr>
      <w:r>
        <w:rPr>
          <w:b/>
          <w:bCs/>
        </w:rPr>
        <w:t>I am satisfied that this work is the result of the Student’s effort.</w:t>
      </w:r>
    </w:p>
    <w:p w14:paraId="2C7F5F10" w14:textId="77777777" w:rsidR="00C03621" w:rsidRDefault="00C03621" w:rsidP="00C03621">
      <w:pPr>
        <w:rPr>
          <w:b/>
          <w:bCs/>
        </w:rPr>
      </w:pPr>
    </w:p>
    <w:p w14:paraId="2D6EA714" w14:textId="77777777" w:rsidR="00C03621" w:rsidRDefault="00C03621" w:rsidP="00C03621">
      <w:pPr>
        <w:rPr>
          <w:b/>
          <w:bCs/>
        </w:rPr>
      </w:pPr>
      <w:r>
        <w:rPr>
          <w:b/>
          <w:bCs/>
        </w:rPr>
        <w:t>Signed .............................................................. (Lecturer)</w:t>
      </w:r>
    </w:p>
    <w:p w14:paraId="090C81EF" w14:textId="77777777" w:rsidR="00C03621" w:rsidRDefault="00C03621" w:rsidP="00C03621">
      <w:pPr>
        <w:rPr>
          <w:b/>
          <w:bCs/>
        </w:rPr>
      </w:pPr>
    </w:p>
    <w:p w14:paraId="3FE1753B" w14:textId="77777777" w:rsidR="00C03621" w:rsidRDefault="00C03621" w:rsidP="00C03621">
      <w:pPr>
        <w:rPr>
          <w:b/>
          <w:bCs/>
        </w:rPr>
      </w:pPr>
      <w:r>
        <w:rPr>
          <w:b/>
          <w:bCs/>
        </w:rPr>
        <w:t>Date     ..............................................................</w:t>
      </w:r>
    </w:p>
    <w:p w14:paraId="475B363E" w14:textId="77777777" w:rsidR="00C03621" w:rsidRDefault="00C03621" w:rsidP="00C03621">
      <w:pPr>
        <w:rPr>
          <w:b/>
          <w:bCs/>
        </w:rPr>
      </w:pPr>
    </w:p>
    <w:p w14:paraId="113CD240" w14:textId="77777777" w:rsidR="00C03621" w:rsidRDefault="00C03621" w:rsidP="00C03621">
      <w:pPr>
        <w:rPr>
          <w:b/>
          <w:bCs/>
        </w:rPr>
      </w:pPr>
    </w:p>
    <w:p w14:paraId="655AA00A" w14:textId="77777777" w:rsidR="00C03621" w:rsidRDefault="00C03621" w:rsidP="00C03621">
      <w:pPr>
        <w:rPr>
          <w:b/>
          <w:bCs/>
        </w:rPr>
      </w:pPr>
    </w:p>
    <w:p w14:paraId="60BA81B6" w14:textId="77777777" w:rsidR="00C03621" w:rsidRDefault="00C03621" w:rsidP="00C03621">
      <w:pPr>
        <w:rPr>
          <w:b/>
          <w:bCs/>
        </w:rPr>
      </w:pPr>
    </w:p>
    <w:p w14:paraId="6E0F1A67" w14:textId="77777777" w:rsidR="00C03621" w:rsidRDefault="00C03621" w:rsidP="00C03621">
      <w:pPr>
        <w:rPr>
          <w:b/>
          <w:bCs/>
        </w:rPr>
      </w:pPr>
    </w:p>
    <w:p w14:paraId="5474C1DA" w14:textId="77777777" w:rsidR="00C03621" w:rsidRDefault="00C03621" w:rsidP="00C03621">
      <w:pPr>
        <w:rPr>
          <w:b/>
          <w:bCs/>
        </w:rPr>
      </w:pPr>
    </w:p>
    <w:p w14:paraId="1E3D9958" w14:textId="77777777" w:rsidR="00C03621" w:rsidRDefault="00C03621" w:rsidP="00C03621">
      <w:pPr>
        <w:rPr>
          <w:b/>
          <w:bCs/>
        </w:rPr>
      </w:pPr>
    </w:p>
    <w:p w14:paraId="3C3093F2" w14:textId="77777777" w:rsidR="00C03621" w:rsidRDefault="00C03621" w:rsidP="00C03621">
      <w:pPr>
        <w:spacing w:line="480" w:lineRule="auto"/>
        <w:outlineLvl w:val="0"/>
        <w:rPr>
          <w:b/>
        </w:rPr>
      </w:pPr>
    </w:p>
    <w:p w14:paraId="2EA86FA0" w14:textId="77777777" w:rsidR="00C03621" w:rsidRDefault="00C03621" w:rsidP="00C03621">
      <w:pPr>
        <w:spacing w:line="480" w:lineRule="auto"/>
        <w:outlineLvl w:val="0"/>
        <w:rPr>
          <w:b/>
        </w:rPr>
      </w:pPr>
    </w:p>
    <w:p w14:paraId="5E19DB2E" w14:textId="77777777" w:rsidR="00C03621" w:rsidRPr="00012339" w:rsidRDefault="00C03621" w:rsidP="00187836">
      <w:pPr>
        <w:jc w:val="center"/>
        <w:rPr>
          <w:rFonts w:asciiTheme="minorBidi" w:hAnsiTheme="minorBidi" w:cstheme="minorBidi"/>
          <w:b/>
          <w:bCs/>
          <w:sz w:val="28"/>
          <w:szCs w:val="28"/>
        </w:rPr>
      </w:pPr>
    </w:p>
    <w:p w14:paraId="0413EB70" w14:textId="1418BF2B" w:rsidR="00A84AB5" w:rsidRPr="00012339" w:rsidRDefault="00A84AB5" w:rsidP="009A3FAB">
      <w:pPr>
        <w:tabs>
          <w:tab w:val="left" w:pos="5580"/>
        </w:tabs>
        <w:jc w:val="both"/>
        <w:rPr>
          <w:rFonts w:asciiTheme="minorBidi" w:hAnsiTheme="minorBidi" w:cstheme="minorBidi"/>
          <w:i/>
          <w:iCs/>
          <w:color w:val="70AD47" w:themeColor="accent6"/>
        </w:rPr>
      </w:pPr>
      <w:r w:rsidRPr="00012339">
        <w:rPr>
          <w:rFonts w:asciiTheme="minorBidi" w:hAnsiTheme="minorBidi" w:cstheme="minorBidi"/>
          <w:i/>
          <w:iCs/>
          <w:color w:val="70AD47" w:themeColor="accent6"/>
        </w:rPr>
        <w:t> </w:t>
      </w:r>
    </w:p>
    <w:p w14:paraId="0B3BD04D" w14:textId="1039ED0A" w:rsidR="00A84AB5" w:rsidRPr="00012339" w:rsidRDefault="00A84AB5" w:rsidP="00A84AB5">
      <w:pPr>
        <w:rPr>
          <w:rFonts w:asciiTheme="minorBidi" w:hAnsiTheme="minorBidi" w:cstheme="minorBidi"/>
          <w:i/>
          <w:iCs/>
          <w:color w:val="70AD47" w:themeColor="accent6"/>
        </w:rPr>
      </w:pPr>
    </w:p>
    <w:p w14:paraId="1947504F" w14:textId="4EB36AFF" w:rsidR="009A3FAB" w:rsidRPr="00012339" w:rsidRDefault="00CC17D7" w:rsidP="00A84AB5">
      <w:pPr>
        <w:rPr>
          <w:rFonts w:asciiTheme="minorBidi" w:hAnsiTheme="minorBidi" w:cstheme="minorBidi"/>
          <w:b/>
          <w:bCs/>
          <w:i/>
          <w:iCs/>
          <w:sz w:val="28"/>
          <w:szCs w:val="28"/>
          <w:u w:val="single"/>
        </w:rPr>
      </w:pPr>
      <w:r w:rsidRPr="00012339">
        <w:rPr>
          <w:rFonts w:asciiTheme="minorBidi" w:hAnsiTheme="minorBidi" w:cstheme="minorBidi"/>
          <w:b/>
          <w:bCs/>
          <w:i/>
          <w:iCs/>
          <w:sz w:val="28"/>
          <w:szCs w:val="28"/>
          <w:u w:val="single"/>
        </w:rPr>
        <w:t>Introduction</w:t>
      </w:r>
    </w:p>
    <w:p w14:paraId="541C9266" w14:textId="77777777" w:rsidR="00CC17D7" w:rsidRPr="00012339" w:rsidRDefault="00CC17D7" w:rsidP="00A84AB5">
      <w:pPr>
        <w:rPr>
          <w:rFonts w:asciiTheme="minorBidi" w:hAnsiTheme="minorBidi" w:cstheme="minorBidi"/>
          <w:i/>
          <w:iCs/>
          <w:color w:val="70AD47" w:themeColor="accent6"/>
        </w:rPr>
      </w:pPr>
    </w:p>
    <w:p w14:paraId="20A7D2BD" w14:textId="5AB8BF69" w:rsidR="00BF746B" w:rsidRPr="00012339" w:rsidRDefault="00E6285C">
      <w:pPr>
        <w:rPr>
          <w:rFonts w:asciiTheme="minorBidi" w:hAnsiTheme="minorBidi" w:cstheme="minorBidi"/>
        </w:rPr>
      </w:pPr>
      <w:r w:rsidRPr="00012339">
        <w:rPr>
          <w:rFonts w:asciiTheme="minorBidi" w:hAnsiTheme="minorBidi" w:cstheme="minorBidi"/>
        </w:rPr>
        <w:t xml:space="preserve">As a millennial I grew up </w:t>
      </w:r>
      <w:r w:rsidR="00976339" w:rsidRPr="00012339">
        <w:rPr>
          <w:rFonts w:asciiTheme="minorBidi" w:hAnsiTheme="minorBidi" w:cstheme="minorBidi"/>
        </w:rPr>
        <w:t xml:space="preserve">through </w:t>
      </w:r>
      <w:r w:rsidR="003C107C" w:rsidRPr="00012339">
        <w:rPr>
          <w:rFonts w:asciiTheme="minorBidi" w:hAnsiTheme="minorBidi" w:cstheme="minorBidi"/>
        </w:rPr>
        <w:t>a</w:t>
      </w:r>
      <w:r w:rsidR="00976339" w:rsidRPr="00012339">
        <w:rPr>
          <w:rFonts w:asciiTheme="minorBidi" w:hAnsiTheme="minorBidi" w:cstheme="minorBidi"/>
        </w:rPr>
        <w:t xml:space="preserve"> </w:t>
      </w:r>
      <w:r w:rsidR="008405BA">
        <w:rPr>
          <w:rFonts w:asciiTheme="minorBidi" w:hAnsiTheme="minorBidi" w:cstheme="minorBidi"/>
        </w:rPr>
        <w:t xml:space="preserve">global </w:t>
      </w:r>
      <w:r w:rsidR="004B7177" w:rsidRPr="00012339">
        <w:rPr>
          <w:rFonts w:asciiTheme="minorBidi" w:hAnsiTheme="minorBidi" w:cstheme="minorBidi"/>
        </w:rPr>
        <w:t>rise</w:t>
      </w:r>
      <w:r w:rsidR="00976339" w:rsidRPr="00012339">
        <w:rPr>
          <w:rFonts w:asciiTheme="minorBidi" w:hAnsiTheme="minorBidi" w:cstheme="minorBidi"/>
        </w:rPr>
        <w:t xml:space="preserve"> in </w:t>
      </w:r>
      <w:r w:rsidR="004F263A" w:rsidRPr="00012339">
        <w:rPr>
          <w:rFonts w:asciiTheme="minorBidi" w:hAnsiTheme="minorBidi" w:cstheme="minorBidi"/>
        </w:rPr>
        <w:t>technology</w:t>
      </w:r>
      <w:r w:rsidR="008405BA">
        <w:rPr>
          <w:rFonts w:asciiTheme="minorBidi" w:hAnsiTheme="minorBidi" w:cstheme="minorBidi"/>
        </w:rPr>
        <w:t>. W</w:t>
      </w:r>
      <w:r w:rsidR="004F263A" w:rsidRPr="00012339">
        <w:rPr>
          <w:rFonts w:asciiTheme="minorBidi" w:hAnsiTheme="minorBidi" w:cstheme="minorBidi"/>
        </w:rPr>
        <w:t>hen</w:t>
      </w:r>
      <w:r w:rsidR="004B7177" w:rsidRPr="00012339">
        <w:rPr>
          <w:rFonts w:asciiTheme="minorBidi" w:hAnsiTheme="minorBidi" w:cstheme="minorBidi"/>
        </w:rPr>
        <w:t xml:space="preserve"> I </w:t>
      </w:r>
      <w:r w:rsidR="003C107C" w:rsidRPr="00012339">
        <w:rPr>
          <w:rFonts w:asciiTheme="minorBidi" w:hAnsiTheme="minorBidi" w:cstheme="minorBidi"/>
        </w:rPr>
        <w:t xml:space="preserve">started </w:t>
      </w:r>
      <w:r w:rsidR="004F263A" w:rsidRPr="00012339">
        <w:rPr>
          <w:rFonts w:asciiTheme="minorBidi" w:hAnsiTheme="minorBidi" w:cstheme="minorBidi"/>
        </w:rPr>
        <w:t>primary school</w:t>
      </w:r>
      <w:r w:rsidR="009F0BAD" w:rsidRPr="00012339">
        <w:rPr>
          <w:rFonts w:asciiTheme="minorBidi" w:hAnsiTheme="minorBidi" w:cstheme="minorBidi"/>
        </w:rPr>
        <w:t xml:space="preserve"> the teachers were using blackboard</w:t>
      </w:r>
      <w:r w:rsidR="003C107C" w:rsidRPr="00012339">
        <w:rPr>
          <w:rFonts w:asciiTheme="minorBidi" w:hAnsiTheme="minorBidi" w:cstheme="minorBidi"/>
        </w:rPr>
        <w:t>s</w:t>
      </w:r>
      <w:r w:rsidR="009F0BAD" w:rsidRPr="00012339">
        <w:rPr>
          <w:rFonts w:asciiTheme="minorBidi" w:hAnsiTheme="minorBidi" w:cstheme="minorBidi"/>
        </w:rPr>
        <w:t xml:space="preserve">, and by the time I went to comprehensive school every room </w:t>
      </w:r>
      <w:r w:rsidR="003C107C" w:rsidRPr="00012339">
        <w:rPr>
          <w:rFonts w:asciiTheme="minorBidi" w:hAnsiTheme="minorBidi" w:cstheme="minorBidi"/>
        </w:rPr>
        <w:t>had</w:t>
      </w:r>
      <w:r w:rsidR="009F0BAD" w:rsidRPr="00012339">
        <w:rPr>
          <w:rFonts w:asciiTheme="minorBidi" w:hAnsiTheme="minorBidi" w:cstheme="minorBidi"/>
        </w:rPr>
        <w:t xml:space="preserve"> a computer,</w:t>
      </w:r>
      <w:r w:rsidR="003C107C" w:rsidRPr="00012339">
        <w:rPr>
          <w:rFonts w:asciiTheme="minorBidi" w:hAnsiTheme="minorBidi" w:cstheme="minorBidi"/>
        </w:rPr>
        <w:t xml:space="preserve"> the</w:t>
      </w:r>
      <w:r w:rsidR="009F0BAD" w:rsidRPr="00012339">
        <w:rPr>
          <w:rFonts w:asciiTheme="minorBidi" w:hAnsiTheme="minorBidi" w:cstheme="minorBidi"/>
        </w:rPr>
        <w:t xml:space="preserve"> internet, </w:t>
      </w:r>
      <w:r w:rsidR="00E1483A" w:rsidRPr="00012339">
        <w:rPr>
          <w:rFonts w:asciiTheme="minorBidi" w:hAnsiTheme="minorBidi" w:cstheme="minorBidi"/>
        </w:rPr>
        <w:t xml:space="preserve">and </w:t>
      </w:r>
      <w:r w:rsidR="001E769E" w:rsidRPr="00012339">
        <w:rPr>
          <w:rFonts w:asciiTheme="minorBidi" w:hAnsiTheme="minorBidi" w:cstheme="minorBidi"/>
        </w:rPr>
        <w:t>an interactive</w:t>
      </w:r>
      <w:r w:rsidR="00E1483A" w:rsidRPr="00012339">
        <w:rPr>
          <w:rFonts w:asciiTheme="minorBidi" w:hAnsiTheme="minorBidi" w:cstheme="minorBidi"/>
        </w:rPr>
        <w:t xml:space="preserve"> white board at its disposal. </w:t>
      </w:r>
      <w:r w:rsidR="00B45FF5" w:rsidRPr="00012339">
        <w:rPr>
          <w:rFonts w:asciiTheme="minorBidi" w:hAnsiTheme="minorBidi" w:cstheme="minorBidi"/>
        </w:rPr>
        <w:t xml:space="preserve">But what did this mean for learning? And how has it impacted education throughout the years? </w:t>
      </w:r>
      <w:r w:rsidR="009C045D" w:rsidRPr="00012339">
        <w:rPr>
          <w:rFonts w:asciiTheme="minorBidi" w:hAnsiTheme="minorBidi" w:cstheme="minorBidi"/>
        </w:rPr>
        <w:t xml:space="preserve">According to </w:t>
      </w:r>
      <w:proofErr w:type="spellStart"/>
      <w:r w:rsidR="009C045D" w:rsidRPr="00012339">
        <w:rPr>
          <w:rFonts w:asciiTheme="minorBidi" w:hAnsiTheme="minorBidi" w:cstheme="minorBidi"/>
        </w:rPr>
        <w:t>McLagen</w:t>
      </w:r>
      <w:proofErr w:type="spellEnd"/>
      <w:r w:rsidR="009C045D" w:rsidRPr="00012339">
        <w:rPr>
          <w:rFonts w:asciiTheme="minorBidi" w:hAnsiTheme="minorBidi" w:cstheme="minorBidi"/>
        </w:rPr>
        <w:t xml:space="preserve"> (1978) ‘Learning is a change that can result when individuals interact with information. </w:t>
      </w:r>
      <w:r w:rsidR="009F6F3E" w:rsidRPr="00012339">
        <w:rPr>
          <w:rFonts w:asciiTheme="minorBidi" w:hAnsiTheme="minorBidi" w:cstheme="minorBidi"/>
        </w:rPr>
        <w:t xml:space="preserve">It occurs to the extent that learners are motivated to change, and it is applied in the real world to the extent that they take successful steps to integrate the learning into real-world situations.’ </w:t>
      </w:r>
      <w:r w:rsidR="00B53028" w:rsidRPr="00012339">
        <w:rPr>
          <w:rFonts w:asciiTheme="minorBidi" w:hAnsiTheme="minorBidi" w:cstheme="minorBidi"/>
        </w:rPr>
        <w:t xml:space="preserve">When I consider the growth in resources </w:t>
      </w:r>
      <w:r w:rsidR="005D2DFC" w:rsidRPr="00012339">
        <w:rPr>
          <w:rFonts w:asciiTheme="minorBidi" w:hAnsiTheme="minorBidi" w:cstheme="minorBidi"/>
        </w:rPr>
        <w:t>and</w:t>
      </w:r>
      <w:r w:rsidR="00B53028" w:rsidRPr="00012339">
        <w:rPr>
          <w:rFonts w:asciiTheme="minorBidi" w:hAnsiTheme="minorBidi" w:cstheme="minorBidi"/>
        </w:rPr>
        <w:t xml:space="preserve"> technology, I refer </w:t>
      </w:r>
      <w:r w:rsidR="008F3E7F" w:rsidRPr="00012339">
        <w:rPr>
          <w:rFonts w:asciiTheme="minorBidi" w:hAnsiTheme="minorBidi" w:cstheme="minorBidi"/>
        </w:rPr>
        <w:t xml:space="preserve">back to </w:t>
      </w:r>
      <w:proofErr w:type="spellStart"/>
      <w:r w:rsidR="008F3E7F" w:rsidRPr="00012339">
        <w:rPr>
          <w:rFonts w:asciiTheme="minorBidi" w:hAnsiTheme="minorBidi" w:cstheme="minorBidi"/>
        </w:rPr>
        <w:t>McLagens</w:t>
      </w:r>
      <w:proofErr w:type="spellEnd"/>
      <w:r w:rsidR="008F3E7F" w:rsidRPr="00012339">
        <w:rPr>
          <w:rFonts w:asciiTheme="minorBidi" w:hAnsiTheme="minorBidi" w:cstheme="minorBidi"/>
        </w:rPr>
        <w:t xml:space="preserve"> concept that, we, the learner</w:t>
      </w:r>
      <w:r w:rsidR="00E76CC0">
        <w:rPr>
          <w:rFonts w:asciiTheme="minorBidi" w:hAnsiTheme="minorBidi" w:cstheme="minorBidi"/>
        </w:rPr>
        <w:t>,</w:t>
      </w:r>
      <w:r w:rsidR="008F3E7F" w:rsidRPr="00012339">
        <w:rPr>
          <w:rFonts w:asciiTheme="minorBidi" w:hAnsiTheme="minorBidi" w:cstheme="minorBidi"/>
        </w:rPr>
        <w:t xml:space="preserve"> </w:t>
      </w:r>
      <w:r w:rsidR="00692769" w:rsidRPr="00012339">
        <w:rPr>
          <w:rFonts w:asciiTheme="minorBidi" w:hAnsiTheme="minorBidi" w:cstheme="minorBidi"/>
        </w:rPr>
        <w:t>is</w:t>
      </w:r>
      <w:r w:rsidR="00FE37A1" w:rsidRPr="00012339">
        <w:rPr>
          <w:rFonts w:asciiTheme="minorBidi" w:hAnsiTheme="minorBidi" w:cstheme="minorBidi"/>
        </w:rPr>
        <w:t xml:space="preserve"> motivated to not only change, but also apply our knowledge, skills, and capabilities into society, or ‘real-world situations’. </w:t>
      </w:r>
      <w:r w:rsidR="007771E8" w:rsidRPr="00012339">
        <w:rPr>
          <w:rFonts w:asciiTheme="minorBidi" w:hAnsiTheme="minorBidi" w:cstheme="minorBidi"/>
        </w:rPr>
        <w:t xml:space="preserve">Therefore, was it education that spiked in technology? Or </w:t>
      </w:r>
      <w:r w:rsidR="00692769" w:rsidRPr="00012339">
        <w:rPr>
          <w:rFonts w:asciiTheme="minorBidi" w:hAnsiTheme="minorBidi" w:cstheme="minorBidi"/>
        </w:rPr>
        <w:t>was</w:t>
      </w:r>
      <w:r w:rsidR="007771E8" w:rsidRPr="00012339">
        <w:rPr>
          <w:rFonts w:asciiTheme="minorBidi" w:hAnsiTheme="minorBidi" w:cstheme="minorBidi"/>
        </w:rPr>
        <w:t xml:space="preserve"> the world around us, and we </w:t>
      </w:r>
      <w:r w:rsidR="001D1ABD" w:rsidRPr="00012339">
        <w:rPr>
          <w:rFonts w:asciiTheme="minorBidi" w:hAnsiTheme="minorBidi" w:cstheme="minorBidi"/>
        </w:rPr>
        <w:t xml:space="preserve">as educators and learners, are just trying to keep up? </w:t>
      </w:r>
      <w:r w:rsidR="00E36060" w:rsidRPr="00012339">
        <w:rPr>
          <w:rFonts w:asciiTheme="minorBidi" w:hAnsiTheme="minorBidi" w:cstheme="minorBidi"/>
        </w:rPr>
        <w:t xml:space="preserve">This review is not aimed at a particular </w:t>
      </w:r>
      <w:r w:rsidR="00ED2C2E" w:rsidRPr="00012339">
        <w:rPr>
          <w:rFonts w:asciiTheme="minorBidi" w:hAnsiTheme="minorBidi" w:cstheme="minorBidi"/>
        </w:rPr>
        <w:t xml:space="preserve">education level (nursery, primary, secondary, further </w:t>
      </w:r>
      <w:r w:rsidR="00692769" w:rsidRPr="00012339">
        <w:rPr>
          <w:rFonts w:asciiTheme="minorBidi" w:hAnsiTheme="minorBidi" w:cstheme="minorBidi"/>
        </w:rPr>
        <w:t>education,</w:t>
      </w:r>
      <w:r w:rsidR="00ED2C2E" w:rsidRPr="00012339">
        <w:rPr>
          <w:rFonts w:asciiTheme="minorBidi" w:hAnsiTheme="minorBidi" w:cstheme="minorBidi"/>
        </w:rPr>
        <w:t xml:space="preserve"> and higher education), but</w:t>
      </w:r>
      <w:r w:rsidR="00BD4E86" w:rsidRPr="00012339">
        <w:rPr>
          <w:rFonts w:asciiTheme="minorBidi" w:hAnsiTheme="minorBidi" w:cstheme="minorBidi"/>
        </w:rPr>
        <w:t xml:space="preserve"> is more of</w:t>
      </w:r>
      <w:r w:rsidR="00ED2C2E" w:rsidRPr="00012339">
        <w:rPr>
          <w:rFonts w:asciiTheme="minorBidi" w:hAnsiTheme="minorBidi" w:cstheme="minorBidi"/>
        </w:rPr>
        <w:t xml:space="preserve"> a</w:t>
      </w:r>
      <w:r w:rsidR="00BD4E86" w:rsidRPr="00012339">
        <w:rPr>
          <w:rFonts w:asciiTheme="minorBidi" w:hAnsiTheme="minorBidi" w:cstheme="minorBidi"/>
        </w:rPr>
        <w:t>n analytical</w:t>
      </w:r>
      <w:r w:rsidR="00ED2C2E" w:rsidRPr="00012339">
        <w:rPr>
          <w:rFonts w:asciiTheme="minorBidi" w:hAnsiTheme="minorBidi" w:cstheme="minorBidi"/>
        </w:rPr>
        <w:t xml:space="preserve"> focus on </w:t>
      </w:r>
      <w:r w:rsidR="00692769" w:rsidRPr="00012339">
        <w:rPr>
          <w:rFonts w:asciiTheme="minorBidi" w:hAnsiTheme="minorBidi" w:cstheme="minorBidi"/>
        </w:rPr>
        <w:t>education, reviewing</w:t>
      </w:r>
      <w:r w:rsidR="00A95A04" w:rsidRPr="00012339">
        <w:rPr>
          <w:rFonts w:asciiTheme="minorBidi" w:hAnsiTheme="minorBidi" w:cstheme="minorBidi"/>
        </w:rPr>
        <w:t xml:space="preserve"> its </w:t>
      </w:r>
      <w:r w:rsidR="00BD4E86" w:rsidRPr="00012339">
        <w:rPr>
          <w:rFonts w:asciiTheme="minorBidi" w:hAnsiTheme="minorBidi" w:cstheme="minorBidi"/>
        </w:rPr>
        <w:t>impact.</w:t>
      </w:r>
      <w:r w:rsidR="001D1ABD" w:rsidRPr="00012339">
        <w:rPr>
          <w:rFonts w:asciiTheme="minorBidi" w:hAnsiTheme="minorBidi" w:cstheme="minorBidi"/>
        </w:rPr>
        <w:br/>
      </w:r>
      <w:r w:rsidR="001D1ABD" w:rsidRPr="00012339">
        <w:rPr>
          <w:rFonts w:asciiTheme="minorBidi" w:hAnsiTheme="minorBidi" w:cstheme="minorBidi"/>
        </w:rPr>
        <w:br/>
        <w:t>It is important t</w:t>
      </w:r>
      <w:r w:rsidR="00CF637C" w:rsidRPr="00012339">
        <w:rPr>
          <w:rFonts w:asciiTheme="minorBidi" w:hAnsiTheme="minorBidi" w:cstheme="minorBidi"/>
        </w:rPr>
        <w:t>o u</w:t>
      </w:r>
      <w:r w:rsidR="001D1ABD" w:rsidRPr="00012339">
        <w:rPr>
          <w:rFonts w:asciiTheme="minorBidi" w:hAnsiTheme="minorBidi" w:cstheme="minorBidi"/>
        </w:rPr>
        <w:t>nderstand the key changes</w:t>
      </w:r>
      <w:r w:rsidR="00C11D59" w:rsidRPr="00012339">
        <w:rPr>
          <w:rFonts w:asciiTheme="minorBidi" w:hAnsiTheme="minorBidi" w:cstheme="minorBidi"/>
        </w:rPr>
        <w:t xml:space="preserve"> in </w:t>
      </w:r>
      <w:r w:rsidR="005509C8" w:rsidRPr="00012339">
        <w:rPr>
          <w:rFonts w:asciiTheme="minorBidi" w:hAnsiTheme="minorBidi" w:cstheme="minorBidi"/>
        </w:rPr>
        <w:t xml:space="preserve">technology and whether or not these have had a profound effect in education. In this project I will </w:t>
      </w:r>
      <w:r w:rsidR="00AB321A" w:rsidRPr="00012339">
        <w:rPr>
          <w:rFonts w:asciiTheme="minorBidi" w:hAnsiTheme="minorBidi" w:cstheme="minorBidi"/>
        </w:rPr>
        <w:t xml:space="preserve">explore the </w:t>
      </w:r>
      <w:r w:rsidR="00A52A3F" w:rsidRPr="00012339">
        <w:rPr>
          <w:rFonts w:asciiTheme="minorBidi" w:hAnsiTheme="minorBidi" w:cstheme="minorBidi"/>
        </w:rPr>
        <w:t xml:space="preserve">literature on the </w:t>
      </w:r>
      <w:r w:rsidR="00AB321A" w:rsidRPr="00012339">
        <w:rPr>
          <w:rFonts w:asciiTheme="minorBidi" w:hAnsiTheme="minorBidi" w:cstheme="minorBidi"/>
        </w:rPr>
        <w:t>influence technology has had</w:t>
      </w:r>
      <w:r w:rsidR="0074441E" w:rsidRPr="00012339">
        <w:rPr>
          <w:rFonts w:asciiTheme="minorBidi" w:hAnsiTheme="minorBidi" w:cstheme="minorBidi"/>
        </w:rPr>
        <w:t xml:space="preserve">. This will be based around these main research questions; </w:t>
      </w:r>
    </w:p>
    <w:p w14:paraId="617CC893" w14:textId="0B2789D8" w:rsidR="002C561D" w:rsidRPr="00012339" w:rsidRDefault="002C561D">
      <w:pPr>
        <w:rPr>
          <w:rFonts w:asciiTheme="minorBidi" w:hAnsiTheme="minorBidi" w:cstheme="minorBidi"/>
        </w:rPr>
      </w:pPr>
    </w:p>
    <w:p w14:paraId="06DFE02A" w14:textId="0C0FFF71" w:rsidR="002C561D" w:rsidRPr="00012339" w:rsidRDefault="002C561D">
      <w:pPr>
        <w:rPr>
          <w:rFonts w:asciiTheme="minorBidi" w:hAnsiTheme="minorBidi" w:cstheme="minorBidi"/>
        </w:rPr>
      </w:pPr>
      <w:r w:rsidRPr="00012339">
        <w:rPr>
          <w:rFonts w:asciiTheme="minorBidi" w:hAnsiTheme="minorBidi" w:cstheme="minorBidi"/>
        </w:rPr>
        <w:t xml:space="preserve">What do we mean by </w:t>
      </w:r>
      <w:r w:rsidR="00333B5E" w:rsidRPr="00012339">
        <w:rPr>
          <w:rFonts w:asciiTheme="minorBidi" w:hAnsiTheme="minorBidi" w:cstheme="minorBidi"/>
        </w:rPr>
        <w:t xml:space="preserve">‘technology’ in the classroom? </w:t>
      </w:r>
    </w:p>
    <w:p w14:paraId="4909D09C" w14:textId="77777777" w:rsidR="00BF746B" w:rsidRPr="00012339" w:rsidRDefault="00BF746B">
      <w:pPr>
        <w:rPr>
          <w:rFonts w:asciiTheme="minorBidi" w:hAnsiTheme="minorBidi" w:cstheme="minorBidi"/>
        </w:rPr>
      </w:pPr>
    </w:p>
    <w:p w14:paraId="6D76AFC3" w14:textId="77777777" w:rsidR="00BF746B" w:rsidRPr="00012339" w:rsidRDefault="00BF746B" w:rsidP="00322C75">
      <w:pPr>
        <w:rPr>
          <w:rFonts w:asciiTheme="minorBidi" w:hAnsiTheme="minorBidi" w:cstheme="minorBidi"/>
        </w:rPr>
      </w:pPr>
      <w:r w:rsidRPr="00012339">
        <w:rPr>
          <w:rFonts w:asciiTheme="minorBidi" w:hAnsiTheme="minorBidi" w:cstheme="minorBidi"/>
        </w:rPr>
        <w:t>What are the barriers and challenges faced by educators in implementing technology in the classroom, and how can they be overcome?</w:t>
      </w:r>
    </w:p>
    <w:p w14:paraId="60601230" w14:textId="77777777" w:rsidR="00BF746B" w:rsidRPr="00012339" w:rsidRDefault="00BF746B" w:rsidP="00322C75">
      <w:pPr>
        <w:rPr>
          <w:rFonts w:asciiTheme="minorBidi" w:hAnsiTheme="minorBidi" w:cstheme="minorBidi"/>
        </w:rPr>
      </w:pPr>
    </w:p>
    <w:p w14:paraId="50C9320B" w14:textId="11BF0C44" w:rsidR="00990042" w:rsidRPr="00012339" w:rsidRDefault="00E31E1D" w:rsidP="007E23A8">
      <w:pPr>
        <w:rPr>
          <w:rFonts w:asciiTheme="minorBidi" w:hAnsiTheme="minorBidi" w:cstheme="minorBidi"/>
        </w:rPr>
      </w:pPr>
      <w:r w:rsidRPr="00012339">
        <w:rPr>
          <w:rFonts w:asciiTheme="minorBidi" w:hAnsiTheme="minorBidi" w:cstheme="minorBidi"/>
        </w:rPr>
        <w:t>How has the COVID-19 pandemic accelerated the adoption of online and remote learning technologies</w:t>
      </w:r>
      <w:r w:rsidR="007E23A8" w:rsidRPr="00012339">
        <w:rPr>
          <w:rFonts w:asciiTheme="minorBidi" w:hAnsiTheme="minorBidi" w:cstheme="minorBidi"/>
        </w:rPr>
        <w:t>?</w:t>
      </w:r>
    </w:p>
    <w:p w14:paraId="6946353D" w14:textId="77777777" w:rsidR="00CC17D7" w:rsidRPr="00012339" w:rsidRDefault="00CC17D7" w:rsidP="007E23A8">
      <w:pPr>
        <w:rPr>
          <w:rFonts w:asciiTheme="minorBidi" w:hAnsiTheme="minorBidi" w:cstheme="minorBidi"/>
        </w:rPr>
      </w:pPr>
    </w:p>
    <w:p w14:paraId="1E4C8764" w14:textId="78F2B76E" w:rsidR="00CC17D7" w:rsidRPr="00012339" w:rsidRDefault="00CC17D7" w:rsidP="007E23A8">
      <w:pPr>
        <w:rPr>
          <w:rFonts w:asciiTheme="minorBidi" w:hAnsiTheme="minorBidi" w:cstheme="minorBidi"/>
        </w:rPr>
      </w:pPr>
    </w:p>
    <w:p w14:paraId="43D38D4A" w14:textId="77777777" w:rsidR="0007208B" w:rsidRDefault="00CC17D7" w:rsidP="007E23A8">
      <w:pPr>
        <w:rPr>
          <w:rFonts w:asciiTheme="minorBidi" w:hAnsiTheme="minorBidi" w:cstheme="minorBidi"/>
          <w:b/>
          <w:bCs/>
          <w:i/>
          <w:iCs/>
          <w:sz w:val="28"/>
          <w:szCs w:val="28"/>
          <w:u w:val="single"/>
        </w:rPr>
      </w:pPr>
      <w:r w:rsidRPr="00012339">
        <w:rPr>
          <w:rFonts w:asciiTheme="minorBidi" w:hAnsiTheme="minorBidi" w:cstheme="minorBidi"/>
          <w:b/>
          <w:bCs/>
          <w:i/>
          <w:iCs/>
          <w:sz w:val="28"/>
          <w:szCs w:val="28"/>
          <w:u w:val="single"/>
        </w:rPr>
        <w:t xml:space="preserve">Methodology </w:t>
      </w:r>
    </w:p>
    <w:p w14:paraId="22D5D995" w14:textId="77777777" w:rsidR="0007208B" w:rsidRDefault="0007208B" w:rsidP="007E23A8">
      <w:pPr>
        <w:rPr>
          <w:rFonts w:asciiTheme="minorBidi" w:hAnsiTheme="minorBidi" w:cstheme="minorBidi"/>
          <w:b/>
          <w:bCs/>
          <w:i/>
          <w:iCs/>
          <w:sz w:val="28"/>
          <w:szCs w:val="28"/>
          <w:u w:val="single"/>
        </w:rPr>
      </w:pPr>
    </w:p>
    <w:p w14:paraId="51A99313" w14:textId="77777777" w:rsidR="005F4EB0" w:rsidRDefault="00FE6674" w:rsidP="007E23A8">
      <w:pPr>
        <w:rPr>
          <w:rFonts w:asciiTheme="minorBidi" w:hAnsiTheme="minorBidi" w:cstheme="minorBidi"/>
        </w:rPr>
      </w:pPr>
      <w:r>
        <w:rPr>
          <w:rFonts w:asciiTheme="minorBidi" w:hAnsiTheme="minorBidi" w:cstheme="minorBidi"/>
        </w:rPr>
        <w:t>The ob</w:t>
      </w:r>
      <w:r w:rsidR="00252268">
        <w:rPr>
          <w:rFonts w:asciiTheme="minorBidi" w:hAnsiTheme="minorBidi" w:cstheme="minorBidi"/>
        </w:rPr>
        <w:t xml:space="preserve">jectives of the review, as laid out above, are to give an insight into the way in which technology has </w:t>
      </w:r>
      <w:r w:rsidR="008A7FBB">
        <w:rPr>
          <w:rFonts w:asciiTheme="minorBidi" w:hAnsiTheme="minorBidi" w:cstheme="minorBidi"/>
        </w:rPr>
        <w:t>changed education. In doing so, I will look into different aspects, involving</w:t>
      </w:r>
      <w:r w:rsidR="008B0C75">
        <w:rPr>
          <w:rFonts w:asciiTheme="minorBidi" w:hAnsiTheme="minorBidi" w:cstheme="minorBidi"/>
        </w:rPr>
        <w:t xml:space="preserve">; definitions, funding, support for teachers, </w:t>
      </w:r>
      <w:r w:rsidR="002F6677">
        <w:rPr>
          <w:rFonts w:asciiTheme="minorBidi" w:hAnsiTheme="minorBidi" w:cstheme="minorBidi"/>
        </w:rPr>
        <w:t xml:space="preserve">the COVID-19 pandemic, and </w:t>
      </w:r>
      <w:r w:rsidR="00E82635">
        <w:rPr>
          <w:rFonts w:asciiTheme="minorBidi" w:hAnsiTheme="minorBidi" w:cstheme="minorBidi"/>
        </w:rPr>
        <w:t>online learning. In order to achieve this I will look at the relevant literature via the use of academic</w:t>
      </w:r>
      <w:r w:rsidR="00FA4EFA">
        <w:rPr>
          <w:rFonts w:asciiTheme="minorBidi" w:hAnsiTheme="minorBidi" w:cstheme="minorBidi"/>
        </w:rPr>
        <w:t xml:space="preserve"> and published</w:t>
      </w:r>
      <w:r w:rsidR="00E82635">
        <w:rPr>
          <w:rFonts w:asciiTheme="minorBidi" w:hAnsiTheme="minorBidi" w:cstheme="minorBidi"/>
        </w:rPr>
        <w:t xml:space="preserve"> databases such as google scholar.</w:t>
      </w:r>
      <w:r w:rsidR="00FA4EFA">
        <w:rPr>
          <w:rFonts w:asciiTheme="minorBidi" w:hAnsiTheme="minorBidi" w:cstheme="minorBidi"/>
        </w:rPr>
        <w:t xml:space="preserve"> In addition to this I will </w:t>
      </w:r>
      <w:r w:rsidR="005468EF">
        <w:rPr>
          <w:rFonts w:asciiTheme="minorBidi" w:hAnsiTheme="minorBidi" w:cstheme="minorBidi"/>
        </w:rPr>
        <w:t xml:space="preserve">analyse </w:t>
      </w:r>
      <w:r w:rsidR="00E477B2">
        <w:rPr>
          <w:rFonts w:asciiTheme="minorBidi" w:hAnsiTheme="minorBidi" w:cstheme="minorBidi"/>
        </w:rPr>
        <w:t xml:space="preserve">public information as released by the Government and Department for Education. </w:t>
      </w:r>
      <w:r w:rsidR="00345418">
        <w:rPr>
          <w:rFonts w:asciiTheme="minorBidi" w:hAnsiTheme="minorBidi" w:cstheme="minorBidi"/>
        </w:rPr>
        <w:t xml:space="preserve">The use of policy papers, </w:t>
      </w:r>
      <w:r w:rsidR="00CB73B9">
        <w:rPr>
          <w:rFonts w:asciiTheme="minorBidi" w:hAnsiTheme="minorBidi" w:cstheme="minorBidi"/>
        </w:rPr>
        <w:t xml:space="preserve">Ofcom statistics, and </w:t>
      </w:r>
      <w:r w:rsidR="00C66FA8">
        <w:rPr>
          <w:rFonts w:asciiTheme="minorBidi" w:hAnsiTheme="minorBidi" w:cstheme="minorBidi"/>
        </w:rPr>
        <w:t xml:space="preserve">mixed method studies will give the review </w:t>
      </w:r>
      <w:r w:rsidR="0078791F">
        <w:rPr>
          <w:rFonts w:asciiTheme="minorBidi" w:hAnsiTheme="minorBidi" w:cstheme="minorBidi"/>
        </w:rPr>
        <w:t xml:space="preserve">both qualitative and quantitative data to help give a variety </w:t>
      </w:r>
      <w:r w:rsidR="007A6753">
        <w:rPr>
          <w:rFonts w:asciiTheme="minorBidi" w:hAnsiTheme="minorBidi" w:cstheme="minorBidi"/>
        </w:rPr>
        <w:t xml:space="preserve">of research techniques to make a sound conclusion of technologies effect. </w:t>
      </w:r>
      <w:r w:rsidR="0078791F">
        <w:rPr>
          <w:rFonts w:asciiTheme="minorBidi" w:hAnsiTheme="minorBidi" w:cstheme="minorBidi"/>
        </w:rPr>
        <w:t xml:space="preserve"> </w:t>
      </w:r>
    </w:p>
    <w:p w14:paraId="401FA944" w14:textId="77777777" w:rsidR="005F4EB0" w:rsidRDefault="005F4EB0" w:rsidP="007E23A8">
      <w:pPr>
        <w:rPr>
          <w:rFonts w:asciiTheme="minorBidi" w:hAnsiTheme="minorBidi" w:cstheme="minorBidi"/>
        </w:rPr>
      </w:pPr>
    </w:p>
    <w:p w14:paraId="46F070F2" w14:textId="558D32F9" w:rsidR="004F1834" w:rsidRDefault="005F4EB0" w:rsidP="007E23A8">
      <w:pPr>
        <w:rPr>
          <w:rFonts w:asciiTheme="minorBidi" w:hAnsiTheme="minorBidi" w:cstheme="minorBidi"/>
        </w:rPr>
      </w:pPr>
      <w:r>
        <w:rPr>
          <w:rFonts w:asciiTheme="minorBidi" w:hAnsiTheme="minorBidi" w:cstheme="minorBidi"/>
        </w:rPr>
        <w:t xml:space="preserve">Accessing information will be done </w:t>
      </w:r>
      <w:r w:rsidR="00F457AB">
        <w:rPr>
          <w:rFonts w:asciiTheme="minorBidi" w:hAnsiTheme="minorBidi" w:cstheme="minorBidi"/>
        </w:rPr>
        <w:t xml:space="preserve">through a mixed means of published literature, reliable website, PDF resources, journals, reports, and studies. </w:t>
      </w:r>
      <w:r w:rsidR="00754DE8">
        <w:rPr>
          <w:rFonts w:asciiTheme="minorBidi" w:hAnsiTheme="minorBidi" w:cstheme="minorBidi"/>
        </w:rPr>
        <w:t>As this is a project is a review, it will summarise data which is secondary</w:t>
      </w:r>
      <w:r w:rsidR="00DC3996">
        <w:rPr>
          <w:rFonts w:asciiTheme="minorBidi" w:hAnsiTheme="minorBidi" w:cstheme="minorBidi"/>
        </w:rPr>
        <w:t xml:space="preserve">, meaning I will analyse findings and discussion points from other professionals in the field. However, in doing so, I </w:t>
      </w:r>
      <w:r w:rsidR="00DC3996">
        <w:rPr>
          <w:rFonts w:asciiTheme="minorBidi" w:hAnsiTheme="minorBidi" w:cstheme="minorBidi"/>
        </w:rPr>
        <w:lastRenderedPageBreak/>
        <w:t xml:space="preserve">will make connections and </w:t>
      </w:r>
      <w:r w:rsidR="00877B31">
        <w:rPr>
          <w:rFonts w:asciiTheme="minorBidi" w:hAnsiTheme="minorBidi" w:cstheme="minorBidi"/>
        </w:rPr>
        <w:t xml:space="preserve">find answers for my research questions, </w:t>
      </w:r>
      <w:r w:rsidR="00217DBA">
        <w:rPr>
          <w:rFonts w:asciiTheme="minorBidi" w:hAnsiTheme="minorBidi" w:cstheme="minorBidi"/>
        </w:rPr>
        <w:t xml:space="preserve">drawing conclusions and critical opinions based on this. </w:t>
      </w:r>
      <w:r w:rsidR="00680EB5">
        <w:rPr>
          <w:rFonts w:asciiTheme="minorBidi" w:hAnsiTheme="minorBidi" w:cstheme="minorBidi"/>
        </w:rPr>
        <w:t>Th</w:t>
      </w:r>
      <w:r w:rsidR="006A6DE2">
        <w:rPr>
          <w:rFonts w:asciiTheme="minorBidi" w:hAnsiTheme="minorBidi" w:cstheme="minorBidi"/>
        </w:rPr>
        <w:t>is</w:t>
      </w:r>
      <w:r w:rsidR="00680EB5">
        <w:rPr>
          <w:rFonts w:asciiTheme="minorBidi" w:hAnsiTheme="minorBidi" w:cstheme="minorBidi"/>
        </w:rPr>
        <w:t xml:space="preserve"> literature review</w:t>
      </w:r>
      <w:r w:rsidR="00624BD3">
        <w:rPr>
          <w:rFonts w:asciiTheme="minorBidi" w:hAnsiTheme="minorBidi" w:cstheme="minorBidi"/>
        </w:rPr>
        <w:t xml:space="preserve"> has</w:t>
      </w:r>
      <w:r w:rsidR="00680EB5">
        <w:rPr>
          <w:rFonts w:asciiTheme="minorBidi" w:hAnsiTheme="minorBidi" w:cstheme="minorBidi"/>
        </w:rPr>
        <w:t xml:space="preserve"> </w:t>
      </w:r>
      <w:r w:rsidR="000051B9">
        <w:rPr>
          <w:rFonts w:asciiTheme="minorBidi" w:hAnsiTheme="minorBidi" w:cstheme="minorBidi"/>
        </w:rPr>
        <w:t>the</w:t>
      </w:r>
      <w:r w:rsidR="00680EB5">
        <w:rPr>
          <w:rFonts w:asciiTheme="minorBidi" w:hAnsiTheme="minorBidi" w:cstheme="minorBidi"/>
        </w:rPr>
        <w:t xml:space="preserve"> potential obstacle o</w:t>
      </w:r>
      <w:r w:rsidR="00624BD3">
        <w:rPr>
          <w:rFonts w:asciiTheme="minorBidi" w:hAnsiTheme="minorBidi" w:cstheme="minorBidi"/>
        </w:rPr>
        <w:t xml:space="preserve">f covering </w:t>
      </w:r>
      <w:r w:rsidR="000051B9">
        <w:rPr>
          <w:rFonts w:asciiTheme="minorBidi" w:hAnsiTheme="minorBidi" w:cstheme="minorBidi"/>
        </w:rPr>
        <w:t xml:space="preserve">a </w:t>
      </w:r>
      <w:r w:rsidR="00362DB3">
        <w:rPr>
          <w:rFonts w:asciiTheme="minorBidi" w:hAnsiTheme="minorBidi" w:cstheme="minorBidi"/>
        </w:rPr>
        <w:t>broad spectrum. This can make it difficult t</w:t>
      </w:r>
      <w:r w:rsidR="009857CB">
        <w:rPr>
          <w:rFonts w:asciiTheme="minorBidi" w:hAnsiTheme="minorBidi" w:cstheme="minorBidi"/>
        </w:rPr>
        <w:t xml:space="preserve">o pin point a conclusion without falling into a generalisation. In an attempt to avoid this, </w:t>
      </w:r>
      <w:r w:rsidR="00D204BF">
        <w:rPr>
          <w:rFonts w:asciiTheme="minorBidi" w:hAnsiTheme="minorBidi" w:cstheme="minorBidi"/>
        </w:rPr>
        <w:t xml:space="preserve">the use of research questions are in place to help create a pipeline of </w:t>
      </w:r>
      <w:r w:rsidR="00B37FF7">
        <w:rPr>
          <w:rFonts w:asciiTheme="minorBidi" w:hAnsiTheme="minorBidi" w:cstheme="minorBidi"/>
        </w:rPr>
        <w:t xml:space="preserve">critical analysis. </w:t>
      </w:r>
    </w:p>
    <w:p w14:paraId="0B4E7C38" w14:textId="77777777" w:rsidR="004F1834" w:rsidRDefault="004F1834" w:rsidP="007E23A8">
      <w:pPr>
        <w:rPr>
          <w:rFonts w:asciiTheme="minorBidi" w:hAnsiTheme="minorBidi" w:cstheme="minorBidi"/>
        </w:rPr>
      </w:pPr>
    </w:p>
    <w:p w14:paraId="1273E855" w14:textId="1129CA9C" w:rsidR="00CC17D7" w:rsidRPr="00012339" w:rsidRDefault="00CC17D7" w:rsidP="007E23A8">
      <w:pPr>
        <w:rPr>
          <w:rFonts w:asciiTheme="minorBidi" w:hAnsiTheme="minorBidi" w:cstheme="minorBidi"/>
          <w:b/>
          <w:bCs/>
          <w:i/>
          <w:iCs/>
          <w:u w:val="single"/>
        </w:rPr>
      </w:pPr>
      <w:r w:rsidRPr="00012339">
        <w:rPr>
          <w:rFonts w:asciiTheme="minorBidi" w:hAnsiTheme="minorBidi" w:cstheme="minorBidi"/>
          <w:b/>
          <w:bCs/>
          <w:i/>
          <w:iCs/>
          <w:sz w:val="28"/>
          <w:szCs w:val="28"/>
          <w:u w:val="single"/>
        </w:rPr>
        <w:br/>
      </w:r>
      <w:r w:rsidRPr="00012339">
        <w:rPr>
          <w:rFonts w:asciiTheme="minorBidi" w:hAnsiTheme="minorBidi" w:cstheme="minorBidi"/>
          <w:b/>
          <w:bCs/>
          <w:i/>
          <w:iCs/>
          <w:sz w:val="28"/>
          <w:szCs w:val="28"/>
          <w:u w:val="single"/>
        </w:rPr>
        <w:br/>
        <w:t>Review</w:t>
      </w:r>
    </w:p>
    <w:p w14:paraId="50638505" w14:textId="34FBD803" w:rsidR="000B2F02" w:rsidRPr="00012339" w:rsidRDefault="000B2F02" w:rsidP="000B2F02">
      <w:pPr>
        <w:tabs>
          <w:tab w:val="left" w:pos="5580"/>
        </w:tabs>
        <w:ind w:left="360"/>
        <w:jc w:val="both"/>
        <w:rPr>
          <w:rFonts w:asciiTheme="minorBidi" w:hAnsiTheme="minorBidi" w:cstheme="minorBidi"/>
          <w:i/>
          <w:iCs/>
        </w:rPr>
      </w:pPr>
    </w:p>
    <w:p w14:paraId="18DACC20" w14:textId="77777777" w:rsidR="000936FD" w:rsidRPr="00012339" w:rsidRDefault="000936FD" w:rsidP="000936FD">
      <w:pPr>
        <w:rPr>
          <w:rFonts w:asciiTheme="minorBidi" w:hAnsiTheme="minorBidi" w:cstheme="minorBidi"/>
          <w:i/>
          <w:iCs/>
        </w:rPr>
      </w:pPr>
      <w:r w:rsidRPr="00012339">
        <w:rPr>
          <w:rFonts w:asciiTheme="minorBidi" w:hAnsiTheme="minorBidi" w:cstheme="minorBidi"/>
          <w:i/>
          <w:iCs/>
        </w:rPr>
        <w:t xml:space="preserve">What do we mean by ‘technology’ in the classroom? </w:t>
      </w:r>
    </w:p>
    <w:p w14:paraId="3C9AC741" w14:textId="77777777" w:rsidR="000936FD" w:rsidRPr="00012339" w:rsidRDefault="000936FD" w:rsidP="000B2F02">
      <w:pPr>
        <w:tabs>
          <w:tab w:val="left" w:pos="5580"/>
        </w:tabs>
        <w:ind w:left="360"/>
        <w:jc w:val="both"/>
        <w:rPr>
          <w:rFonts w:asciiTheme="minorBidi" w:hAnsiTheme="minorBidi" w:cstheme="minorBidi"/>
          <w:i/>
          <w:iCs/>
        </w:rPr>
      </w:pPr>
    </w:p>
    <w:p w14:paraId="04128298" w14:textId="28B23AE6" w:rsidR="00947A70" w:rsidRPr="00012339" w:rsidRDefault="001A414D" w:rsidP="00AF1899">
      <w:pPr>
        <w:rPr>
          <w:rFonts w:asciiTheme="minorBidi" w:hAnsiTheme="minorBidi" w:cstheme="minorBidi"/>
        </w:rPr>
      </w:pPr>
      <w:r w:rsidRPr="00012339">
        <w:rPr>
          <w:rFonts w:asciiTheme="minorBidi" w:hAnsiTheme="minorBidi" w:cstheme="minorBidi"/>
        </w:rPr>
        <w:t>Information and communication technologies are</w:t>
      </w:r>
      <w:r w:rsidR="001A6201" w:rsidRPr="00012339">
        <w:rPr>
          <w:rFonts w:asciiTheme="minorBidi" w:hAnsiTheme="minorBidi" w:cstheme="minorBidi"/>
        </w:rPr>
        <w:t xml:space="preserve"> described by </w:t>
      </w:r>
      <w:r w:rsidR="00FF556F" w:rsidRPr="00012339">
        <w:rPr>
          <w:rFonts w:asciiTheme="minorBidi" w:hAnsiTheme="minorBidi" w:cstheme="minorBidi"/>
        </w:rPr>
        <w:t xml:space="preserve">Welsh Government (2009) as a </w:t>
      </w:r>
      <w:r w:rsidR="00433B78">
        <w:rPr>
          <w:rFonts w:asciiTheme="minorBidi" w:hAnsiTheme="minorBidi" w:cstheme="minorBidi"/>
        </w:rPr>
        <w:t>‘</w:t>
      </w:r>
      <w:r w:rsidR="00262CC9" w:rsidRPr="00012339">
        <w:rPr>
          <w:rFonts w:asciiTheme="minorBidi" w:hAnsiTheme="minorBidi" w:cstheme="minorBidi"/>
        </w:rPr>
        <w:t>contributor</w:t>
      </w:r>
      <w:r w:rsidR="00FF556F" w:rsidRPr="00012339">
        <w:rPr>
          <w:rFonts w:asciiTheme="minorBidi" w:hAnsiTheme="minorBidi" w:cstheme="minorBidi"/>
        </w:rPr>
        <w:t xml:space="preserve"> to learners’ personal and social education by providing opportunities to work in contexts that allow learners to make decisions based on the values that underpin society, helping them become active and informed global citizens.</w:t>
      </w:r>
      <w:r w:rsidR="00262CC9" w:rsidRPr="00012339">
        <w:rPr>
          <w:rFonts w:asciiTheme="minorBidi" w:hAnsiTheme="minorBidi" w:cstheme="minorBidi"/>
        </w:rPr>
        <w:t xml:space="preserve"> </w:t>
      </w:r>
      <w:r w:rsidR="0089028A" w:rsidRPr="00012339">
        <w:rPr>
          <w:rFonts w:asciiTheme="minorBidi" w:hAnsiTheme="minorBidi" w:cstheme="minorBidi"/>
        </w:rPr>
        <w:t xml:space="preserve">When the Government talk about </w:t>
      </w:r>
      <w:r w:rsidR="00270D35" w:rsidRPr="00012339">
        <w:rPr>
          <w:rFonts w:asciiTheme="minorBidi" w:hAnsiTheme="minorBidi" w:cstheme="minorBidi"/>
        </w:rPr>
        <w:t xml:space="preserve">providing learners the opportunity to become informed global citizens </w:t>
      </w:r>
      <w:r w:rsidR="00692769" w:rsidRPr="00012339">
        <w:rPr>
          <w:rFonts w:asciiTheme="minorBidi" w:hAnsiTheme="minorBidi" w:cstheme="minorBidi"/>
        </w:rPr>
        <w:t>using</w:t>
      </w:r>
      <w:r w:rsidR="00270D35" w:rsidRPr="00012339">
        <w:rPr>
          <w:rFonts w:asciiTheme="minorBidi" w:hAnsiTheme="minorBidi" w:cstheme="minorBidi"/>
        </w:rPr>
        <w:t xml:space="preserve"> technology, it </w:t>
      </w:r>
      <w:r w:rsidR="00692769" w:rsidRPr="00012339">
        <w:rPr>
          <w:rFonts w:asciiTheme="minorBidi" w:hAnsiTheme="minorBidi" w:cstheme="minorBidi"/>
        </w:rPr>
        <w:t>suggests</w:t>
      </w:r>
      <w:r w:rsidR="00270D35" w:rsidRPr="00012339">
        <w:rPr>
          <w:rFonts w:asciiTheme="minorBidi" w:hAnsiTheme="minorBidi" w:cstheme="minorBidi"/>
        </w:rPr>
        <w:t xml:space="preserve"> that in order to fit into society, we mu</w:t>
      </w:r>
      <w:r w:rsidR="00832A11">
        <w:rPr>
          <w:rFonts w:asciiTheme="minorBidi" w:hAnsiTheme="minorBidi" w:cstheme="minorBidi"/>
        </w:rPr>
        <w:t>st</w:t>
      </w:r>
      <w:r w:rsidR="00270D35" w:rsidRPr="00012339">
        <w:rPr>
          <w:rFonts w:asciiTheme="minorBidi" w:hAnsiTheme="minorBidi" w:cstheme="minorBidi"/>
        </w:rPr>
        <w:t xml:space="preserve"> utilise ICT in the curriculum</w:t>
      </w:r>
      <w:r w:rsidR="00234F51" w:rsidRPr="00012339">
        <w:rPr>
          <w:rFonts w:asciiTheme="minorBidi" w:hAnsiTheme="minorBidi" w:cstheme="minorBidi"/>
        </w:rPr>
        <w:t xml:space="preserve"> to help ready learners. This concept is not one of the recent </w:t>
      </w:r>
      <w:r w:rsidR="00692769" w:rsidRPr="00012339">
        <w:rPr>
          <w:rFonts w:asciiTheme="minorBidi" w:hAnsiTheme="minorBidi" w:cstheme="minorBidi"/>
        </w:rPr>
        <w:t>discoveries</w:t>
      </w:r>
      <w:r w:rsidR="00234F51" w:rsidRPr="00012339">
        <w:rPr>
          <w:rFonts w:asciiTheme="minorBidi" w:hAnsiTheme="minorBidi" w:cstheme="minorBidi"/>
        </w:rPr>
        <w:t>, as i</w:t>
      </w:r>
      <w:r w:rsidR="00863069" w:rsidRPr="00012339">
        <w:rPr>
          <w:rFonts w:asciiTheme="minorBidi" w:hAnsiTheme="minorBidi" w:cstheme="minorBidi"/>
        </w:rPr>
        <w:t xml:space="preserve">n 2003 </w:t>
      </w:r>
      <w:r w:rsidR="00241820" w:rsidRPr="00012339">
        <w:rPr>
          <w:rFonts w:asciiTheme="minorBidi" w:hAnsiTheme="minorBidi" w:cstheme="minorBidi"/>
        </w:rPr>
        <w:t xml:space="preserve">Victoria </w:t>
      </w:r>
      <w:proofErr w:type="spellStart"/>
      <w:r w:rsidR="00241820" w:rsidRPr="00012339">
        <w:rPr>
          <w:rFonts w:asciiTheme="minorBidi" w:hAnsiTheme="minorBidi" w:cstheme="minorBidi"/>
        </w:rPr>
        <w:t>Tinio</w:t>
      </w:r>
      <w:proofErr w:type="spellEnd"/>
      <w:r w:rsidR="00241820" w:rsidRPr="00012339">
        <w:rPr>
          <w:rFonts w:asciiTheme="minorBidi" w:hAnsiTheme="minorBidi" w:cstheme="minorBidi"/>
        </w:rPr>
        <w:t xml:space="preserve"> wrote </w:t>
      </w:r>
      <w:r w:rsidR="00F46AEB" w:rsidRPr="00012339">
        <w:rPr>
          <w:rFonts w:asciiTheme="minorBidi" w:hAnsiTheme="minorBidi" w:cstheme="minorBidi"/>
        </w:rPr>
        <w:t xml:space="preserve">a publication which </w:t>
      </w:r>
      <w:r w:rsidR="00C67DAA" w:rsidRPr="00012339">
        <w:rPr>
          <w:rFonts w:asciiTheme="minorBidi" w:hAnsiTheme="minorBidi" w:cstheme="minorBidi"/>
        </w:rPr>
        <w:t xml:space="preserve">claimed that globalisation and </w:t>
      </w:r>
      <w:r w:rsidR="007A4DE9" w:rsidRPr="00012339">
        <w:rPr>
          <w:rFonts w:asciiTheme="minorBidi" w:hAnsiTheme="minorBidi" w:cstheme="minorBidi"/>
        </w:rPr>
        <w:t xml:space="preserve">technology have both </w:t>
      </w:r>
      <w:r w:rsidR="00723527" w:rsidRPr="00012339">
        <w:rPr>
          <w:rFonts w:asciiTheme="minorBidi" w:hAnsiTheme="minorBidi" w:cstheme="minorBidi"/>
        </w:rPr>
        <w:t xml:space="preserve">developed in unison </w:t>
      </w:r>
      <w:r w:rsidR="00F203CB" w:rsidRPr="00012339">
        <w:rPr>
          <w:rFonts w:asciiTheme="minorBidi" w:hAnsiTheme="minorBidi" w:cstheme="minorBidi"/>
        </w:rPr>
        <w:t xml:space="preserve">throughout the last decade. </w:t>
      </w:r>
      <w:r w:rsidR="00234F51" w:rsidRPr="00012339">
        <w:rPr>
          <w:rFonts w:asciiTheme="minorBidi" w:hAnsiTheme="minorBidi" w:cstheme="minorBidi"/>
        </w:rPr>
        <w:t xml:space="preserve">This </w:t>
      </w:r>
      <w:r w:rsidR="00D35766" w:rsidRPr="00012339">
        <w:rPr>
          <w:rFonts w:asciiTheme="minorBidi" w:hAnsiTheme="minorBidi" w:cstheme="minorBidi"/>
        </w:rPr>
        <w:t xml:space="preserve">suggest that as far back at as the early 90s </w:t>
      </w:r>
      <w:r w:rsidR="006153F1" w:rsidRPr="00012339">
        <w:rPr>
          <w:rFonts w:asciiTheme="minorBidi" w:hAnsiTheme="minorBidi" w:cstheme="minorBidi"/>
        </w:rPr>
        <w:t xml:space="preserve">education has been trying to keep up with </w:t>
      </w:r>
      <w:r w:rsidR="00692769" w:rsidRPr="00012339">
        <w:rPr>
          <w:rFonts w:asciiTheme="minorBidi" w:hAnsiTheme="minorBidi" w:cstheme="minorBidi"/>
        </w:rPr>
        <w:t>the</w:t>
      </w:r>
      <w:r w:rsidR="00791F39" w:rsidRPr="00012339">
        <w:rPr>
          <w:rFonts w:asciiTheme="minorBidi" w:hAnsiTheme="minorBidi" w:cstheme="minorBidi"/>
        </w:rPr>
        <w:t xml:space="preserve"> worldwide growth in technology. </w:t>
      </w:r>
      <w:proofErr w:type="spellStart"/>
      <w:r w:rsidR="00791F39" w:rsidRPr="00012339">
        <w:rPr>
          <w:rFonts w:asciiTheme="minorBidi" w:hAnsiTheme="minorBidi" w:cstheme="minorBidi"/>
        </w:rPr>
        <w:t>Tinio</w:t>
      </w:r>
      <w:proofErr w:type="spellEnd"/>
      <w:r w:rsidR="00791F39" w:rsidRPr="00012339">
        <w:rPr>
          <w:rFonts w:asciiTheme="minorBidi" w:hAnsiTheme="minorBidi" w:cstheme="minorBidi"/>
        </w:rPr>
        <w:t xml:space="preserve"> further discussed that ICT </w:t>
      </w:r>
      <w:r w:rsidR="005157EE" w:rsidRPr="00012339">
        <w:rPr>
          <w:rFonts w:asciiTheme="minorBidi" w:hAnsiTheme="minorBidi" w:cstheme="minorBidi"/>
        </w:rPr>
        <w:t>was a</w:t>
      </w:r>
      <w:r w:rsidR="00C3686F" w:rsidRPr="00012339">
        <w:rPr>
          <w:rFonts w:asciiTheme="minorBidi" w:hAnsiTheme="minorBidi" w:cstheme="minorBidi"/>
        </w:rPr>
        <w:t xml:space="preserve"> powerful </w:t>
      </w:r>
      <w:r w:rsidR="005157EE" w:rsidRPr="00012339">
        <w:rPr>
          <w:rFonts w:asciiTheme="minorBidi" w:hAnsiTheme="minorBidi" w:cstheme="minorBidi"/>
        </w:rPr>
        <w:t>facilitating</w:t>
      </w:r>
      <w:r w:rsidR="00C3686F" w:rsidRPr="00012339">
        <w:rPr>
          <w:rFonts w:asciiTheme="minorBidi" w:hAnsiTheme="minorBidi" w:cstheme="minorBidi"/>
        </w:rPr>
        <w:t xml:space="preserve"> tool for education</w:t>
      </w:r>
      <w:r w:rsidR="003C7686" w:rsidRPr="00012339">
        <w:rPr>
          <w:rFonts w:asciiTheme="minorBidi" w:hAnsiTheme="minorBidi" w:cstheme="minorBidi"/>
        </w:rPr>
        <w:t>, which can bring important</w:t>
      </w:r>
      <w:r w:rsidR="00C3686F" w:rsidRPr="00012339">
        <w:rPr>
          <w:rFonts w:asciiTheme="minorBidi" w:hAnsiTheme="minorBidi" w:cstheme="minorBidi"/>
        </w:rPr>
        <w:t xml:space="preserve"> change and reform</w:t>
      </w:r>
      <w:r w:rsidR="003C7686" w:rsidRPr="00012339">
        <w:rPr>
          <w:rFonts w:asciiTheme="minorBidi" w:hAnsiTheme="minorBidi" w:cstheme="minorBidi"/>
        </w:rPr>
        <w:t>, if</w:t>
      </w:r>
      <w:r w:rsidR="00C3686F" w:rsidRPr="00012339">
        <w:rPr>
          <w:rFonts w:asciiTheme="minorBidi" w:hAnsiTheme="minorBidi" w:cstheme="minorBidi"/>
        </w:rPr>
        <w:t xml:space="preserve"> used appropriately</w:t>
      </w:r>
      <w:r w:rsidR="003C7686" w:rsidRPr="00012339">
        <w:rPr>
          <w:rFonts w:asciiTheme="minorBidi" w:hAnsiTheme="minorBidi" w:cstheme="minorBidi"/>
        </w:rPr>
        <w:t>.</w:t>
      </w:r>
      <w:r w:rsidR="00947A70" w:rsidRPr="00012339">
        <w:rPr>
          <w:rFonts w:asciiTheme="minorBidi" w:hAnsiTheme="minorBidi" w:cstheme="minorBidi"/>
        </w:rPr>
        <w:t xml:space="preserve"> </w:t>
      </w:r>
    </w:p>
    <w:p w14:paraId="16F37377" w14:textId="77777777" w:rsidR="00947A70" w:rsidRPr="00012339" w:rsidRDefault="00947A70" w:rsidP="00AF1899">
      <w:pPr>
        <w:rPr>
          <w:rFonts w:asciiTheme="minorBidi" w:hAnsiTheme="minorBidi" w:cstheme="minorBidi"/>
        </w:rPr>
      </w:pPr>
    </w:p>
    <w:p w14:paraId="21A7B272" w14:textId="53726E52" w:rsidR="009A3A10" w:rsidRPr="00012339" w:rsidRDefault="00692769" w:rsidP="00AF1899">
      <w:pPr>
        <w:rPr>
          <w:rFonts w:asciiTheme="minorBidi" w:hAnsiTheme="minorBidi" w:cstheme="minorBidi"/>
        </w:rPr>
      </w:pPr>
      <w:r w:rsidRPr="00012339">
        <w:rPr>
          <w:rFonts w:asciiTheme="minorBidi" w:hAnsiTheme="minorBidi" w:cstheme="minorBidi"/>
        </w:rPr>
        <w:t>To</w:t>
      </w:r>
      <w:r w:rsidR="00947A70" w:rsidRPr="00012339">
        <w:rPr>
          <w:rFonts w:asciiTheme="minorBidi" w:hAnsiTheme="minorBidi" w:cstheme="minorBidi"/>
        </w:rPr>
        <w:t xml:space="preserve"> critically analyse the discussion points raised, it is important to eliminate any ambiguity around the meaning of ‘technology’.</w:t>
      </w:r>
      <w:r w:rsidR="00DA1974" w:rsidRPr="00012339">
        <w:rPr>
          <w:rFonts w:asciiTheme="minorBidi" w:hAnsiTheme="minorBidi" w:cstheme="minorBidi"/>
        </w:rPr>
        <w:t xml:space="preserve"> T</w:t>
      </w:r>
      <w:r w:rsidR="00C30113" w:rsidRPr="00012339">
        <w:rPr>
          <w:rFonts w:asciiTheme="minorBidi" w:hAnsiTheme="minorBidi" w:cstheme="minorBidi"/>
        </w:rPr>
        <w:t>echnology is of course the use of</w:t>
      </w:r>
      <w:r w:rsidR="00AF2449" w:rsidRPr="00012339">
        <w:rPr>
          <w:rFonts w:asciiTheme="minorBidi" w:hAnsiTheme="minorBidi" w:cstheme="minorBidi"/>
        </w:rPr>
        <w:t xml:space="preserve"> tools and </w:t>
      </w:r>
      <w:r w:rsidR="002C4D5C" w:rsidRPr="00012339">
        <w:rPr>
          <w:rFonts w:asciiTheme="minorBidi" w:hAnsiTheme="minorBidi" w:cstheme="minorBidi"/>
        </w:rPr>
        <w:t>resources</w:t>
      </w:r>
      <w:r w:rsidR="00AF2449" w:rsidRPr="00012339">
        <w:rPr>
          <w:rFonts w:asciiTheme="minorBidi" w:hAnsiTheme="minorBidi" w:cstheme="minorBidi"/>
        </w:rPr>
        <w:t xml:space="preserve"> such as </w:t>
      </w:r>
      <w:r w:rsidR="00C30113" w:rsidRPr="00012339">
        <w:rPr>
          <w:rFonts w:asciiTheme="minorBidi" w:hAnsiTheme="minorBidi" w:cstheme="minorBidi"/>
        </w:rPr>
        <w:t>hardware (computers, laptops, interactive</w:t>
      </w:r>
      <w:r w:rsidR="00EE1B8E" w:rsidRPr="00012339">
        <w:rPr>
          <w:rFonts w:asciiTheme="minorBidi" w:hAnsiTheme="minorBidi" w:cstheme="minorBidi"/>
        </w:rPr>
        <w:t xml:space="preserve"> / assistive</w:t>
      </w:r>
      <w:r w:rsidR="00C30113" w:rsidRPr="00012339">
        <w:rPr>
          <w:rFonts w:asciiTheme="minorBidi" w:hAnsiTheme="minorBidi" w:cstheme="minorBidi"/>
        </w:rPr>
        <w:t xml:space="preserve"> equipment</w:t>
      </w:r>
      <w:r w:rsidR="00EE1B8E" w:rsidRPr="00012339">
        <w:rPr>
          <w:rFonts w:asciiTheme="minorBidi" w:hAnsiTheme="minorBidi" w:cstheme="minorBidi"/>
        </w:rPr>
        <w:t xml:space="preserve">) and software (programmes, internet, </w:t>
      </w:r>
      <w:r w:rsidR="00C829E8" w:rsidRPr="00012339">
        <w:rPr>
          <w:rFonts w:asciiTheme="minorBidi" w:hAnsiTheme="minorBidi" w:cstheme="minorBidi"/>
        </w:rPr>
        <w:t xml:space="preserve">cloud). </w:t>
      </w:r>
      <w:r w:rsidR="00903268" w:rsidRPr="00012339">
        <w:rPr>
          <w:rFonts w:asciiTheme="minorBidi" w:hAnsiTheme="minorBidi" w:cstheme="minorBidi"/>
        </w:rPr>
        <w:t xml:space="preserve">According to Hinds from the Department for Education </w:t>
      </w:r>
      <w:r w:rsidR="00D4622F" w:rsidRPr="00012339">
        <w:rPr>
          <w:rFonts w:asciiTheme="minorBidi" w:hAnsiTheme="minorBidi" w:cstheme="minorBidi"/>
        </w:rPr>
        <w:t xml:space="preserve">(DfE) </w:t>
      </w:r>
      <w:r w:rsidR="00903268" w:rsidRPr="00012339">
        <w:rPr>
          <w:rFonts w:asciiTheme="minorBidi" w:hAnsiTheme="minorBidi" w:cstheme="minorBidi"/>
        </w:rPr>
        <w:t>(2019) technology can be used as a tool to help minimise workload with increasing productivity, engagement with learners, and provide tools to aid “excellent teaching and raise student attainment”.</w:t>
      </w:r>
      <w:r w:rsidR="00DA1974" w:rsidRPr="00012339">
        <w:rPr>
          <w:rFonts w:asciiTheme="minorBidi" w:hAnsiTheme="minorBidi" w:cstheme="minorBidi"/>
        </w:rPr>
        <w:t xml:space="preserve"> </w:t>
      </w:r>
      <w:r w:rsidR="00EA0B4E" w:rsidRPr="00012339">
        <w:rPr>
          <w:rFonts w:asciiTheme="minorBidi" w:hAnsiTheme="minorBidi" w:cstheme="minorBidi"/>
        </w:rPr>
        <w:t xml:space="preserve">The accessibility to these ‘tools’ </w:t>
      </w:r>
      <w:r w:rsidR="00266E02" w:rsidRPr="00012339">
        <w:rPr>
          <w:rFonts w:asciiTheme="minorBidi" w:hAnsiTheme="minorBidi" w:cstheme="minorBidi"/>
        </w:rPr>
        <w:t xml:space="preserve">created an ‘infinite’ accessibility for knowledge. </w:t>
      </w:r>
      <w:r w:rsidR="005953AB" w:rsidRPr="00012339">
        <w:rPr>
          <w:rFonts w:asciiTheme="minorBidi" w:hAnsiTheme="minorBidi" w:cstheme="minorBidi"/>
        </w:rPr>
        <w:t>The internet has become a</w:t>
      </w:r>
      <w:r w:rsidR="007543CA" w:rsidRPr="00012339">
        <w:rPr>
          <w:rFonts w:asciiTheme="minorBidi" w:hAnsiTheme="minorBidi" w:cstheme="minorBidi"/>
        </w:rPr>
        <w:t>n encyclopaedia for instant access to information, most of which is available to all teachers and students.</w:t>
      </w:r>
      <w:r w:rsidR="00907F6A" w:rsidRPr="00012339">
        <w:rPr>
          <w:rFonts w:asciiTheme="minorBidi" w:hAnsiTheme="minorBidi" w:cstheme="minorBidi"/>
        </w:rPr>
        <w:t xml:space="preserve"> </w:t>
      </w:r>
      <w:r w:rsidR="00D4622F" w:rsidRPr="00012339">
        <w:rPr>
          <w:rFonts w:asciiTheme="minorBidi" w:hAnsiTheme="minorBidi" w:cstheme="minorBidi"/>
        </w:rPr>
        <w:t xml:space="preserve">The DfE further highlights the accessibility </w:t>
      </w:r>
      <w:r w:rsidR="00A94CC2" w:rsidRPr="00012339">
        <w:rPr>
          <w:rFonts w:asciiTheme="minorBidi" w:hAnsiTheme="minorBidi" w:cstheme="minorBidi"/>
        </w:rPr>
        <w:t xml:space="preserve">stating “46% of </w:t>
      </w:r>
      <w:r w:rsidRPr="00012339">
        <w:rPr>
          <w:rFonts w:asciiTheme="minorBidi" w:hAnsiTheme="minorBidi" w:cstheme="minorBidi"/>
        </w:rPr>
        <w:t>5-15-year-olds</w:t>
      </w:r>
      <w:r w:rsidR="00A94CC2" w:rsidRPr="00012339">
        <w:rPr>
          <w:rFonts w:asciiTheme="minorBidi" w:hAnsiTheme="minorBidi" w:cstheme="minorBidi"/>
        </w:rPr>
        <w:t xml:space="preserve"> have their own smartphone, and 49% have their own tablet”. </w:t>
      </w:r>
      <w:r w:rsidR="004E3FCD" w:rsidRPr="00012339">
        <w:rPr>
          <w:rFonts w:asciiTheme="minorBidi" w:hAnsiTheme="minorBidi" w:cstheme="minorBidi"/>
        </w:rPr>
        <w:t xml:space="preserve">In some ways this suggest that not all ‘educational’ technology </w:t>
      </w:r>
      <w:r w:rsidR="008C65A3" w:rsidRPr="00012339">
        <w:rPr>
          <w:rFonts w:asciiTheme="minorBidi" w:hAnsiTheme="minorBidi" w:cstheme="minorBidi"/>
        </w:rPr>
        <w:t xml:space="preserve">that we use as part of teaching materials (HWB, labs, Moodle, </w:t>
      </w:r>
      <w:r w:rsidR="00CE7E29" w:rsidRPr="00012339">
        <w:rPr>
          <w:rFonts w:asciiTheme="minorBidi" w:hAnsiTheme="minorBidi" w:cstheme="minorBidi"/>
        </w:rPr>
        <w:t xml:space="preserve">video, etc) </w:t>
      </w:r>
      <w:r w:rsidR="0024670D" w:rsidRPr="00012339">
        <w:rPr>
          <w:rFonts w:asciiTheme="minorBidi" w:hAnsiTheme="minorBidi" w:cstheme="minorBidi"/>
        </w:rPr>
        <w:t>to be</w:t>
      </w:r>
      <w:r w:rsidR="00804B69" w:rsidRPr="00012339">
        <w:rPr>
          <w:rFonts w:asciiTheme="minorBidi" w:hAnsiTheme="minorBidi" w:cstheme="minorBidi"/>
        </w:rPr>
        <w:t xml:space="preserve"> the main source of information for learners.</w:t>
      </w:r>
      <w:r w:rsidR="0024670D" w:rsidRPr="00012339">
        <w:rPr>
          <w:rFonts w:asciiTheme="minorBidi" w:hAnsiTheme="minorBidi" w:cstheme="minorBidi"/>
        </w:rPr>
        <w:t xml:space="preserve"> Students can merely, unlock their device and ‘Google it’.</w:t>
      </w:r>
      <w:r w:rsidR="00804B69" w:rsidRPr="00012339">
        <w:rPr>
          <w:rFonts w:asciiTheme="minorBidi" w:hAnsiTheme="minorBidi" w:cstheme="minorBidi"/>
        </w:rPr>
        <w:t xml:space="preserve"> Anyone with the capability of upskilling themselves in these devices can acquire knowledge</w:t>
      </w:r>
      <w:r w:rsidR="00F05E30" w:rsidRPr="00012339">
        <w:rPr>
          <w:rFonts w:asciiTheme="minorBidi" w:hAnsiTheme="minorBidi" w:cstheme="minorBidi"/>
        </w:rPr>
        <w:t>, but it is up to the role of teacher to become a facilitator. To help guide learners through different us</w:t>
      </w:r>
      <w:r w:rsidR="004264A8" w:rsidRPr="00012339">
        <w:rPr>
          <w:rFonts w:asciiTheme="minorBidi" w:hAnsiTheme="minorBidi" w:cstheme="minorBidi"/>
        </w:rPr>
        <w:t>age</w:t>
      </w:r>
      <w:r w:rsidR="00F05E30" w:rsidRPr="00012339">
        <w:rPr>
          <w:rFonts w:asciiTheme="minorBidi" w:hAnsiTheme="minorBidi" w:cstheme="minorBidi"/>
        </w:rPr>
        <w:t>, tasks,</w:t>
      </w:r>
      <w:r w:rsidR="004264A8" w:rsidRPr="00012339">
        <w:rPr>
          <w:rFonts w:asciiTheme="minorBidi" w:hAnsiTheme="minorBidi" w:cstheme="minorBidi"/>
        </w:rPr>
        <w:t xml:space="preserve"> and</w:t>
      </w:r>
      <w:r w:rsidR="00F05E30" w:rsidRPr="00012339">
        <w:rPr>
          <w:rFonts w:asciiTheme="minorBidi" w:hAnsiTheme="minorBidi" w:cstheme="minorBidi"/>
        </w:rPr>
        <w:t xml:space="preserve"> </w:t>
      </w:r>
      <w:r w:rsidR="00BC31BE" w:rsidRPr="00012339">
        <w:rPr>
          <w:rFonts w:asciiTheme="minorBidi" w:hAnsiTheme="minorBidi" w:cstheme="minorBidi"/>
        </w:rPr>
        <w:t>to help build their skills and understanding. Th</w:t>
      </w:r>
      <w:r w:rsidR="004264A8" w:rsidRPr="00012339">
        <w:rPr>
          <w:rFonts w:asciiTheme="minorBidi" w:hAnsiTheme="minorBidi" w:cstheme="minorBidi"/>
        </w:rPr>
        <w:t>e</w:t>
      </w:r>
      <w:r w:rsidR="00BC31BE" w:rsidRPr="00012339">
        <w:rPr>
          <w:rFonts w:asciiTheme="minorBidi" w:hAnsiTheme="minorBidi" w:cstheme="minorBidi"/>
        </w:rPr>
        <w:t xml:space="preserve"> idea of learning through doing</w:t>
      </w:r>
      <w:r w:rsidR="001343AB" w:rsidRPr="00012339">
        <w:rPr>
          <w:rFonts w:asciiTheme="minorBidi" w:hAnsiTheme="minorBidi" w:cstheme="minorBidi"/>
        </w:rPr>
        <w:t xml:space="preserve"> dates back, </w:t>
      </w:r>
      <w:r w:rsidR="00F02E85" w:rsidRPr="00012339">
        <w:rPr>
          <w:rFonts w:asciiTheme="minorBidi" w:hAnsiTheme="minorBidi" w:cstheme="minorBidi"/>
        </w:rPr>
        <w:t>educational theorists such as John Dewey, Jerome B</w:t>
      </w:r>
      <w:r w:rsidR="00A23C79" w:rsidRPr="00012339">
        <w:rPr>
          <w:rFonts w:asciiTheme="minorBidi" w:hAnsiTheme="minorBidi" w:cstheme="minorBidi"/>
        </w:rPr>
        <w:t xml:space="preserve">runer and Jean Piaget, all believed in this concept. </w:t>
      </w:r>
    </w:p>
    <w:p w14:paraId="6BF02D8A" w14:textId="77777777" w:rsidR="009A3A10" w:rsidRPr="00012339" w:rsidRDefault="009A3A10" w:rsidP="00AF1899">
      <w:pPr>
        <w:rPr>
          <w:rFonts w:asciiTheme="minorBidi" w:hAnsiTheme="minorBidi" w:cstheme="minorBidi"/>
        </w:rPr>
      </w:pPr>
    </w:p>
    <w:p w14:paraId="16E7BF5C" w14:textId="1832540E" w:rsidR="00950489" w:rsidRPr="00012339" w:rsidRDefault="009C041D" w:rsidP="00AF1899">
      <w:pPr>
        <w:rPr>
          <w:rFonts w:asciiTheme="minorBidi" w:hAnsiTheme="minorBidi" w:cstheme="minorBidi"/>
        </w:rPr>
      </w:pPr>
      <w:r w:rsidRPr="00012339">
        <w:rPr>
          <w:rFonts w:asciiTheme="minorBidi" w:hAnsiTheme="minorBidi" w:cstheme="minorBidi"/>
        </w:rPr>
        <w:t>In short, t</w:t>
      </w:r>
      <w:r w:rsidR="009A3A10" w:rsidRPr="00012339">
        <w:rPr>
          <w:rFonts w:asciiTheme="minorBidi" w:hAnsiTheme="minorBidi" w:cstheme="minorBidi"/>
        </w:rPr>
        <w:t>echnolog</w:t>
      </w:r>
      <w:r w:rsidR="007472B2" w:rsidRPr="00012339">
        <w:rPr>
          <w:rFonts w:asciiTheme="minorBidi" w:hAnsiTheme="minorBidi" w:cstheme="minorBidi"/>
        </w:rPr>
        <w:t>ies</w:t>
      </w:r>
      <w:r w:rsidR="009A3A10" w:rsidRPr="00012339">
        <w:rPr>
          <w:rFonts w:asciiTheme="minorBidi" w:hAnsiTheme="minorBidi" w:cstheme="minorBidi"/>
        </w:rPr>
        <w:t xml:space="preserve"> in education </w:t>
      </w:r>
      <w:r w:rsidR="009B5199" w:rsidRPr="00012339">
        <w:rPr>
          <w:rFonts w:asciiTheme="minorBidi" w:hAnsiTheme="minorBidi" w:cstheme="minorBidi"/>
        </w:rPr>
        <w:t>are</w:t>
      </w:r>
      <w:r w:rsidR="009A3A10" w:rsidRPr="00012339">
        <w:rPr>
          <w:rFonts w:asciiTheme="minorBidi" w:hAnsiTheme="minorBidi" w:cstheme="minorBidi"/>
        </w:rPr>
        <w:t xml:space="preserve"> the tools used to help aid </w:t>
      </w:r>
      <w:r w:rsidRPr="00012339">
        <w:rPr>
          <w:rFonts w:asciiTheme="minorBidi" w:hAnsiTheme="minorBidi" w:cstheme="minorBidi"/>
        </w:rPr>
        <w:t xml:space="preserve">learning. </w:t>
      </w:r>
      <w:r w:rsidR="00325748" w:rsidRPr="00012339">
        <w:rPr>
          <w:rFonts w:asciiTheme="minorBidi" w:hAnsiTheme="minorBidi" w:cstheme="minorBidi"/>
        </w:rPr>
        <w:t>W</w:t>
      </w:r>
      <w:r w:rsidR="00CD0C2C" w:rsidRPr="00012339">
        <w:rPr>
          <w:rFonts w:asciiTheme="minorBidi" w:hAnsiTheme="minorBidi" w:cstheme="minorBidi"/>
        </w:rPr>
        <w:t>hat are the barriers and challenges faced by educators in implementing technology in the classroom, and how can they be overcome?</w:t>
      </w:r>
      <w:r w:rsidR="008A430A" w:rsidRPr="00012339">
        <w:rPr>
          <w:rFonts w:asciiTheme="minorBidi" w:hAnsiTheme="minorBidi" w:cstheme="minorBidi"/>
        </w:rPr>
        <w:t xml:space="preserve"> </w:t>
      </w:r>
      <w:r w:rsidR="00AA07DD" w:rsidRPr="00012339">
        <w:rPr>
          <w:rFonts w:asciiTheme="minorBidi" w:hAnsiTheme="minorBidi" w:cstheme="minorBidi"/>
        </w:rPr>
        <w:t xml:space="preserve">I would break the barriers down into two </w:t>
      </w:r>
      <w:r w:rsidR="00AA07DD" w:rsidRPr="00012339">
        <w:rPr>
          <w:rFonts w:asciiTheme="minorBidi" w:hAnsiTheme="minorBidi" w:cstheme="minorBidi"/>
        </w:rPr>
        <w:lastRenderedPageBreak/>
        <w:t>main categories. The first being funding.</w:t>
      </w:r>
      <w:r w:rsidR="00210D00" w:rsidRPr="00012339">
        <w:rPr>
          <w:rFonts w:asciiTheme="minorBidi" w:hAnsiTheme="minorBidi" w:cstheme="minorBidi"/>
        </w:rPr>
        <w:t xml:space="preserve"> </w:t>
      </w:r>
      <w:r w:rsidR="00C666DA" w:rsidRPr="00012339">
        <w:rPr>
          <w:rFonts w:asciiTheme="minorBidi" w:hAnsiTheme="minorBidi" w:cstheme="minorBidi"/>
        </w:rPr>
        <w:t xml:space="preserve">The literature on funding for education technology in schools can vary depending </w:t>
      </w:r>
      <w:r w:rsidR="00F52FF3" w:rsidRPr="00012339">
        <w:rPr>
          <w:rFonts w:asciiTheme="minorBidi" w:hAnsiTheme="minorBidi" w:cstheme="minorBidi"/>
        </w:rPr>
        <w:t>what period and where you look</w:t>
      </w:r>
      <w:r w:rsidR="00590BF6" w:rsidRPr="00012339">
        <w:rPr>
          <w:rFonts w:asciiTheme="minorBidi" w:hAnsiTheme="minorBidi" w:cstheme="minorBidi"/>
        </w:rPr>
        <w:t>.</w:t>
      </w:r>
      <w:r w:rsidR="009F646B" w:rsidRPr="00012339">
        <w:rPr>
          <w:rFonts w:asciiTheme="minorBidi" w:hAnsiTheme="minorBidi" w:cstheme="minorBidi"/>
        </w:rPr>
        <w:t xml:space="preserve"> One announcement by the Welsh Government (2019) was described as the “single biggest </w:t>
      </w:r>
      <w:r w:rsidR="000C4042" w:rsidRPr="00012339">
        <w:rPr>
          <w:rFonts w:asciiTheme="minorBidi" w:hAnsiTheme="minorBidi" w:cstheme="minorBidi"/>
        </w:rPr>
        <w:t xml:space="preserve">digital programme investment in Wales”. The investment of £50 million was to help grow the Hwb platform and </w:t>
      </w:r>
      <w:r w:rsidR="00D3429B" w:rsidRPr="00012339">
        <w:rPr>
          <w:rFonts w:asciiTheme="minorBidi" w:hAnsiTheme="minorBidi" w:cstheme="minorBidi"/>
        </w:rPr>
        <w:t xml:space="preserve">improve EdTech equipment. </w:t>
      </w:r>
      <w:r w:rsidR="00590BF6" w:rsidRPr="00012339">
        <w:rPr>
          <w:rFonts w:asciiTheme="minorBidi" w:hAnsiTheme="minorBidi" w:cstheme="minorBidi"/>
        </w:rPr>
        <w:t>Another</w:t>
      </w:r>
      <w:r w:rsidR="00F52FF3" w:rsidRPr="00012339">
        <w:rPr>
          <w:rFonts w:asciiTheme="minorBidi" w:hAnsiTheme="minorBidi" w:cstheme="minorBidi"/>
        </w:rPr>
        <w:t xml:space="preserve"> </w:t>
      </w:r>
      <w:r w:rsidR="000D75EC" w:rsidRPr="00012339">
        <w:rPr>
          <w:rFonts w:asciiTheme="minorBidi" w:hAnsiTheme="minorBidi" w:cstheme="minorBidi"/>
        </w:rPr>
        <w:t xml:space="preserve">announcement </w:t>
      </w:r>
      <w:r w:rsidR="0045445C" w:rsidRPr="00012339">
        <w:rPr>
          <w:rFonts w:asciiTheme="minorBidi" w:hAnsiTheme="minorBidi" w:cstheme="minorBidi"/>
        </w:rPr>
        <w:t>from Welsh Government (2021) said that there would be a “£15 million</w:t>
      </w:r>
      <w:r w:rsidR="00C9103F" w:rsidRPr="00012339">
        <w:rPr>
          <w:rFonts w:asciiTheme="minorBidi" w:hAnsiTheme="minorBidi" w:cstheme="minorBidi"/>
        </w:rPr>
        <w:t xml:space="preserve"> investment</w:t>
      </w:r>
      <w:r w:rsidR="00864E23" w:rsidRPr="00012339">
        <w:rPr>
          <w:rFonts w:asciiTheme="minorBidi" w:hAnsiTheme="minorBidi" w:cstheme="minorBidi"/>
        </w:rPr>
        <w:t xml:space="preserve"> into EdTech</w:t>
      </w:r>
      <w:r w:rsidR="00146B44" w:rsidRPr="00012339">
        <w:rPr>
          <w:rFonts w:asciiTheme="minorBidi" w:hAnsiTheme="minorBidi" w:cstheme="minorBidi"/>
        </w:rPr>
        <w:t xml:space="preserve">, having already spent over £92 million over previous two years to </w:t>
      </w:r>
      <w:r w:rsidR="00D91E4C" w:rsidRPr="00012339">
        <w:rPr>
          <w:rFonts w:asciiTheme="minorBidi" w:hAnsiTheme="minorBidi" w:cstheme="minorBidi"/>
        </w:rPr>
        <w:t xml:space="preserve">support the transformation of digital infrastructure of all schools in Wales”. </w:t>
      </w:r>
      <w:r w:rsidR="00EB7426" w:rsidRPr="00012339">
        <w:rPr>
          <w:rFonts w:asciiTheme="minorBidi" w:hAnsiTheme="minorBidi" w:cstheme="minorBidi"/>
        </w:rPr>
        <w:t xml:space="preserve">The Welsh Government offers bilingual digital services to all maintained schools via Hwb to enhance teaching and learning in alignment with the curriculum for Wales. </w:t>
      </w:r>
      <w:r w:rsidR="00EE46B2" w:rsidRPr="00012339">
        <w:rPr>
          <w:rFonts w:asciiTheme="minorBidi" w:hAnsiTheme="minorBidi" w:cstheme="minorBidi"/>
        </w:rPr>
        <w:t xml:space="preserve">Up until 2021 Hwb held </w:t>
      </w:r>
      <w:r w:rsidR="00487DD3" w:rsidRPr="00012339">
        <w:rPr>
          <w:rFonts w:asciiTheme="minorBidi" w:hAnsiTheme="minorBidi" w:cstheme="minorBidi"/>
        </w:rPr>
        <w:t>the National Digital Learning Council</w:t>
      </w:r>
      <w:r w:rsidR="00C2077F" w:rsidRPr="00012339">
        <w:rPr>
          <w:rFonts w:asciiTheme="minorBidi" w:hAnsiTheme="minorBidi" w:cstheme="minorBidi"/>
        </w:rPr>
        <w:t xml:space="preserve">, which ran from 2012. </w:t>
      </w:r>
      <w:r w:rsidR="00BB6A6B" w:rsidRPr="00012339">
        <w:rPr>
          <w:rFonts w:asciiTheme="minorBidi" w:hAnsiTheme="minorBidi" w:cstheme="minorBidi"/>
        </w:rPr>
        <w:t>The aim of the council was to offer expert advice independently of the Welsh Government</w:t>
      </w:r>
      <w:r w:rsidR="00440A8B" w:rsidRPr="00012339">
        <w:rPr>
          <w:rFonts w:asciiTheme="minorBidi" w:hAnsiTheme="minorBidi" w:cstheme="minorBidi"/>
        </w:rPr>
        <w:t xml:space="preserve">, advocating for the operation of digital resources and technologies by educators and students. </w:t>
      </w:r>
      <w:r w:rsidR="00DD1DFB" w:rsidRPr="00012339">
        <w:rPr>
          <w:rFonts w:asciiTheme="minorBidi" w:hAnsiTheme="minorBidi" w:cstheme="minorBidi"/>
        </w:rPr>
        <w:t xml:space="preserve">The council </w:t>
      </w:r>
      <w:r w:rsidR="001D0DFF" w:rsidRPr="00012339">
        <w:rPr>
          <w:rFonts w:asciiTheme="minorBidi" w:hAnsiTheme="minorBidi" w:cstheme="minorBidi"/>
        </w:rPr>
        <w:t xml:space="preserve">faced challenges for engagement with important members, and therefore </w:t>
      </w:r>
      <w:r w:rsidR="00DA6FC4" w:rsidRPr="00012339">
        <w:rPr>
          <w:rFonts w:asciiTheme="minorBidi" w:hAnsiTheme="minorBidi" w:cstheme="minorBidi"/>
        </w:rPr>
        <w:t xml:space="preserve">ceased operations, and according to Hwb (2021) </w:t>
      </w:r>
      <w:r w:rsidR="00C4541B" w:rsidRPr="00012339">
        <w:rPr>
          <w:rFonts w:asciiTheme="minorBidi" w:hAnsiTheme="minorBidi" w:cstheme="minorBidi"/>
        </w:rPr>
        <w:t xml:space="preserve">the responsibility has now fallen to </w:t>
      </w:r>
      <w:r w:rsidR="004F6856" w:rsidRPr="00012339">
        <w:rPr>
          <w:rFonts w:asciiTheme="minorBidi" w:hAnsiTheme="minorBidi" w:cstheme="minorBidi"/>
        </w:rPr>
        <w:t xml:space="preserve">two groups </w:t>
      </w:r>
      <w:r w:rsidR="00C4541B" w:rsidRPr="00012339">
        <w:rPr>
          <w:rFonts w:asciiTheme="minorBidi" w:hAnsiTheme="minorBidi" w:cstheme="minorBidi"/>
        </w:rPr>
        <w:t>the EdTech Delivery Authority</w:t>
      </w:r>
      <w:r w:rsidR="004F6856" w:rsidRPr="00012339">
        <w:rPr>
          <w:rFonts w:asciiTheme="minorBidi" w:hAnsiTheme="minorBidi" w:cstheme="minorBidi"/>
        </w:rPr>
        <w:t xml:space="preserve"> </w:t>
      </w:r>
      <w:r w:rsidR="00F22265" w:rsidRPr="00012339">
        <w:rPr>
          <w:rFonts w:asciiTheme="minorBidi" w:hAnsiTheme="minorBidi" w:cstheme="minorBidi"/>
        </w:rPr>
        <w:t xml:space="preserve">(Digital Learning Cymru) and </w:t>
      </w:r>
      <w:r w:rsidR="00546392" w:rsidRPr="00012339">
        <w:rPr>
          <w:rFonts w:asciiTheme="minorBidi" w:hAnsiTheme="minorBidi" w:cstheme="minorBidi"/>
        </w:rPr>
        <w:t>Technology Standardisation Group</w:t>
      </w:r>
      <w:r w:rsidR="00B91654" w:rsidRPr="00012339">
        <w:rPr>
          <w:rFonts w:asciiTheme="minorBidi" w:hAnsiTheme="minorBidi" w:cstheme="minorBidi"/>
        </w:rPr>
        <w:t>. Th</w:t>
      </w:r>
      <w:r w:rsidR="00546392" w:rsidRPr="00012339">
        <w:rPr>
          <w:rFonts w:asciiTheme="minorBidi" w:hAnsiTheme="minorBidi" w:cstheme="minorBidi"/>
        </w:rPr>
        <w:t>ese</w:t>
      </w:r>
      <w:r w:rsidR="00B91654" w:rsidRPr="00012339">
        <w:rPr>
          <w:rFonts w:asciiTheme="minorBidi" w:hAnsiTheme="minorBidi" w:cstheme="minorBidi"/>
        </w:rPr>
        <w:t xml:space="preserve"> </w:t>
      </w:r>
      <w:r w:rsidR="00EB3451" w:rsidRPr="00012339">
        <w:rPr>
          <w:rFonts w:asciiTheme="minorBidi" w:hAnsiTheme="minorBidi" w:cstheme="minorBidi"/>
        </w:rPr>
        <w:t xml:space="preserve">will continue to collectively bring professionals </w:t>
      </w:r>
      <w:r w:rsidR="006C5F10" w:rsidRPr="00012339">
        <w:rPr>
          <w:rFonts w:asciiTheme="minorBidi" w:hAnsiTheme="minorBidi" w:cstheme="minorBidi"/>
        </w:rPr>
        <w:t xml:space="preserve">and experts within teaching forward, supporting </w:t>
      </w:r>
      <w:r w:rsidR="00094B37" w:rsidRPr="00012339">
        <w:rPr>
          <w:rFonts w:asciiTheme="minorBidi" w:hAnsiTheme="minorBidi" w:cstheme="minorBidi"/>
        </w:rPr>
        <w:t xml:space="preserve">the Curriculum for Wales 2022. </w:t>
      </w:r>
      <w:r w:rsidR="00950489" w:rsidRPr="00012339">
        <w:rPr>
          <w:rFonts w:asciiTheme="minorBidi" w:hAnsiTheme="minorBidi" w:cstheme="minorBidi"/>
        </w:rPr>
        <w:t>The funding will also be utili</w:t>
      </w:r>
      <w:r w:rsidR="00012339" w:rsidRPr="00012339">
        <w:rPr>
          <w:rFonts w:asciiTheme="minorBidi" w:hAnsiTheme="minorBidi" w:cstheme="minorBidi"/>
        </w:rPr>
        <w:t>s</w:t>
      </w:r>
      <w:r w:rsidR="00950489" w:rsidRPr="00012339">
        <w:rPr>
          <w:rFonts w:asciiTheme="minorBidi" w:hAnsiTheme="minorBidi" w:cstheme="minorBidi"/>
        </w:rPr>
        <w:t>ed to ensure continuous MiFi connectivity for learners who do not have access to digital resources, extending the support until the current school year concludes in July.</w:t>
      </w:r>
      <w:r w:rsidR="004C18A4" w:rsidRPr="00012339">
        <w:rPr>
          <w:rFonts w:asciiTheme="minorBidi" w:hAnsiTheme="minorBidi" w:cstheme="minorBidi"/>
        </w:rPr>
        <w:t xml:space="preserve"> </w:t>
      </w:r>
      <w:r w:rsidR="00950489" w:rsidRPr="00012339">
        <w:rPr>
          <w:rFonts w:asciiTheme="minorBidi" w:hAnsiTheme="minorBidi" w:cstheme="minorBidi"/>
        </w:rPr>
        <w:t>Up</w:t>
      </w:r>
      <w:r w:rsidR="004C18A4" w:rsidRPr="00012339">
        <w:rPr>
          <w:rFonts w:asciiTheme="minorBidi" w:hAnsiTheme="minorBidi" w:cstheme="minorBidi"/>
        </w:rPr>
        <w:t xml:space="preserve"> </w:t>
      </w:r>
      <w:r w:rsidR="00950489" w:rsidRPr="00012339">
        <w:rPr>
          <w:rFonts w:asciiTheme="minorBidi" w:hAnsiTheme="minorBidi" w:cstheme="minorBidi"/>
        </w:rPr>
        <w:t>to this point, the Hwb EdTech program has achieved the following:</w:t>
      </w:r>
    </w:p>
    <w:p w14:paraId="5DE1D738" w14:textId="77777777" w:rsidR="002D1E2A" w:rsidRPr="00012339" w:rsidRDefault="002D1E2A" w:rsidP="00AC0C58">
      <w:pPr>
        <w:rPr>
          <w:rFonts w:asciiTheme="minorBidi" w:hAnsiTheme="minorBidi" w:cstheme="minorBidi"/>
        </w:rPr>
      </w:pPr>
    </w:p>
    <w:p w14:paraId="53A4DE2C" w14:textId="41D72158" w:rsidR="00950489" w:rsidRPr="00012339" w:rsidRDefault="00950489" w:rsidP="00D338B6">
      <w:pPr>
        <w:rPr>
          <w:rFonts w:asciiTheme="minorBidi" w:hAnsiTheme="minorBidi" w:cstheme="minorBidi"/>
          <w:i/>
          <w:iCs/>
        </w:rPr>
      </w:pPr>
      <w:r w:rsidRPr="00012339">
        <w:rPr>
          <w:rFonts w:asciiTheme="minorBidi" w:hAnsiTheme="minorBidi" w:cstheme="minorBidi"/>
          <w:i/>
          <w:iCs/>
        </w:rPr>
        <w:t>‘Distributed more than 128,000 devices since the beginning of the pandemic, with an additional 54,000 scheduled for delivery.</w:t>
      </w:r>
      <w:r w:rsidR="002D1E2A" w:rsidRPr="00012339">
        <w:rPr>
          <w:rFonts w:asciiTheme="minorBidi" w:hAnsiTheme="minorBidi" w:cstheme="minorBidi"/>
          <w:i/>
          <w:iCs/>
        </w:rPr>
        <w:br/>
      </w:r>
    </w:p>
    <w:p w14:paraId="76EC2F33" w14:textId="778749A7" w:rsidR="00950489" w:rsidRPr="00012339" w:rsidRDefault="00950489" w:rsidP="00D338B6">
      <w:pPr>
        <w:rPr>
          <w:rFonts w:asciiTheme="minorBidi" w:hAnsiTheme="minorBidi" w:cstheme="minorBidi"/>
          <w:i/>
          <w:iCs/>
        </w:rPr>
      </w:pPr>
      <w:r w:rsidRPr="00012339">
        <w:rPr>
          <w:rFonts w:asciiTheme="minorBidi" w:hAnsiTheme="minorBidi" w:cstheme="minorBidi"/>
          <w:i/>
          <w:iCs/>
        </w:rPr>
        <w:t>Financed software that has facilitated the distribution of approximately 10,000 repurposed devices to learners facing digital exclusion.</w:t>
      </w:r>
      <w:r w:rsidR="002D1E2A" w:rsidRPr="00012339">
        <w:rPr>
          <w:rFonts w:asciiTheme="minorBidi" w:hAnsiTheme="minorBidi" w:cstheme="minorBidi"/>
          <w:i/>
          <w:iCs/>
        </w:rPr>
        <w:br/>
      </w:r>
    </w:p>
    <w:p w14:paraId="5DDBA2F9" w14:textId="1C217FE2" w:rsidR="00950489" w:rsidRPr="00012339" w:rsidRDefault="00950489" w:rsidP="00D338B6">
      <w:pPr>
        <w:rPr>
          <w:rFonts w:asciiTheme="minorBidi" w:hAnsiTheme="minorBidi" w:cstheme="minorBidi"/>
          <w:i/>
          <w:iCs/>
        </w:rPr>
      </w:pPr>
      <w:r w:rsidRPr="00012339">
        <w:rPr>
          <w:rFonts w:asciiTheme="minorBidi" w:hAnsiTheme="minorBidi" w:cstheme="minorBidi"/>
          <w:i/>
          <w:iCs/>
        </w:rPr>
        <w:t>Supplied 10,848 MiFi devices to learners who lack internet access at home.</w:t>
      </w:r>
      <w:r w:rsidR="002D1E2A" w:rsidRPr="00012339">
        <w:rPr>
          <w:rFonts w:asciiTheme="minorBidi" w:hAnsiTheme="minorBidi" w:cstheme="minorBidi"/>
          <w:i/>
          <w:iCs/>
        </w:rPr>
        <w:br/>
      </w:r>
    </w:p>
    <w:p w14:paraId="3964A1FA" w14:textId="1558A9CC" w:rsidR="00054C77" w:rsidRPr="00012339" w:rsidRDefault="00950489" w:rsidP="00D338B6">
      <w:pPr>
        <w:rPr>
          <w:rFonts w:ascii="Arial" w:hAnsi="Arial" w:cs="Arial"/>
        </w:rPr>
      </w:pPr>
      <w:r w:rsidRPr="00012339">
        <w:rPr>
          <w:rFonts w:asciiTheme="minorBidi" w:hAnsiTheme="minorBidi" w:cstheme="minorBidi"/>
          <w:i/>
          <w:iCs/>
        </w:rPr>
        <w:t xml:space="preserve">Empowered local authorities to procure over 300,000 digital infrastructure components, including cabling, switches, and </w:t>
      </w:r>
      <w:proofErr w:type="spellStart"/>
      <w:r w:rsidRPr="00012339">
        <w:rPr>
          <w:rFonts w:asciiTheme="minorBidi" w:hAnsiTheme="minorBidi" w:cstheme="minorBidi"/>
          <w:i/>
          <w:iCs/>
        </w:rPr>
        <w:t>WiFi</w:t>
      </w:r>
      <w:proofErr w:type="spellEnd"/>
      <w:r w:rsidRPr="00012339">
        <w:rPr>
          <w:rFonts w:asciiTheme="minorBidi" w:hAnsiTheme="minorBidi" w:cstheme="minorBidi"/>
          <w:i/>
          <w:iCs/>
        </w:rPr>
        <w:t xml:space="preserve"> devices.’</w:t>
      </w:r>
      <w:r w:rsidR="002D1E2A" w:rsidRPr="00012339">
        <w:rPr>
          <w:rFonts w:asciiTheme="minorBidi" w:hAnsiTheme="minorBidi" w:cstheme="minorBidi"/>
          <w:i/>
          <w:iCs/>
        </w:rPr>
        <w:t xml:space="preserve"> </w:t>
      </w:r>
      <w:r w:rsidR="003029C9" w:rsidRPr="00012339">
        <w:rPr>
          <w:rFonts w:asciiTheme="minorBidi" w:hAnsiTheme="minorBidi" w:cstheme="minorBidi"/>
          <w:i/>
          <w:iCs/>
        </w:rPr>
        <w:br/>
      </w:r>
      <w:r w:rsidR="003029C9" w:rsidRPr="00012339">
        <w:rPr>
          <w:rFonts w:asciiTheme="minorBidi" w:hAnsiTheme="minorBidi" w:cstheme="minorBidi"/>
        </w:rPr>
        <w:t>(Welsh Government, 2021)</w:t>
      </w:r>
      <w:r w:rsidR="003029C9" w:rsidRPr="00012339">
        <w:rPr>
          <w:rFonts w:asciiTheme="minorBidi" w:hAnsiTheme="minorBidi" w:cstheme="minorBidi"/>
          <w:i/>
          <w:iCs/>
        </w:rPr>
        <w:t>.</w:t>
      </w:r>
      <w:r w:rsidR="003029C9" w:rsidRPr="00012339">
        <w:br/>
      </w:r>
      <w:r w:rsidR="00AA07DD" w:rsidRPr="00012339">
        <w:br/>
      </w:r>
      <w:r w:rsidR="00AA07DD" w:rsidRPr="00012339">
        <w:br/>
      </w:r>
      <w:r w:rsidR="00AA07DD" w:rsidRPr="00012339">
        <w:rPr>
          <w:rFonts w:ascii="Arial" w:hAnsi="Arial" w:cs="Arial"/>
        </w:rPr>
        <w:t>The second</w:t>
      </w:r>
      <w:r w:rsidR="00A92BD7" w:rsidRPr="00012339">
        <w:rPr>
          <w:rFonts w:ascii="Arial" w:hAnsi="Arial" w:cs="Arial"/>
        </w:rPr>
        <w:t xml:space="preserve"> potential</w:t>
      </w:r>
      <w:r w:rsidR="00AA07DD" w:rsidRPr="00012339">
        <w:rPr>
          <w:rFonts w:ascii="Arial" w:hAnsi="Arial" w:cs="Arial"/>
        </w:rPr>
        <w:t xml:space="preserve"> barrier</w:t>
      </w:r>
      <w:r w:rsidR="00A92BD7" w:rsidRPr="00012339">
        <w:rPr>
          <w:rFonts w:ascii="Arial" w:hAnsi="Arial" w:cs="Arial"/>
        </w:rPr>
        <w:t xml:space="preserve"> for </w:t>
      </w:r>
      <w:r w:rsidR="00CE591C" w:rsidRPr="00012339">
        <w:rPr>
          <w:rFonts w:ascii="Arial" w:hAnsi="Arial" w:cs="Arial"/>
        </w:rPr>
        <w:t>limiting the growth of</w:t>
      </w:r>
      <w:r w:rsidR="00A92BD7" w:rsidRPr="00012339">
        <w:rPr>
          <w:rFonts w:ascii="Arial" w:hAnsi="Arial" w:cs="Arial"/>
        </w:rPr>
        <w:t xml:space="preserve"> technologies in education</w:t>
      </w:r>
      <w:r w:rsidR="005A3032" w:rsidRPr="00012339">
        <w:rPr>
          <w:rFonts w:ascii="Arial" w:hAnsi="Arial" w:cs="Arial"/>
        </w:rPr>
        <w:t xml:space="preserve"> </w:t>
      </w:r>
      <w:r w:rsidR="00BF4250" w:rsidRPr="00012339">
        <w:rPr>
          <w:rFonts w:ascii="Arial" w:hAnsi="Arial" w:cs="Arial"/>
        </w:rPr>
        <w:t>is the issue of</w:t>
      </w:r>
      <w:r w:rsidR="005A3032" w:rsidRPr="00012339">
        <w:rPr>
          <w:rFonts w:ascii="Arial" w:hAnsi="Arial" w:cs="Arial"/>
        </w:rPr>
        <w:t xml:space="preserve"> </w:t>
      </w:r>
      <w:r w:rsidR="000A78A7" w:rsidRPr="00012339">
        <w:rPr>
          <w:rFonts w:ascii="Arial" w:hAnsi="Arial" w:cs="Arial"/>
        </w:rPr>
        <w:t xml:space="preserve">educator </w:t>
      </w:r>
      <w:r w:rsidR="005A3032" w:rsidRPr="00012339">
        <w:rPr>
          <w:rFonts w:ascii="Arial" w:hAnsi="Arial" w:cs="Arial"/>
        </w:rPr>
        <w:t>training and delivery o</w:t>
      </w:r>
      <w:r w:rsidR="00173C78" w:rsidRPr="00012339">
        <w:rPr>
          <w:rFonts w:ascii="Arial" w:hAnsi="Arial" w:cs="Arial"/>
        </w:rPr>
        <w:t xml:space="preserve">f </w:t>
      </w:r>
      <w:r w:rsidR="00317A50" w:rsidRPr="00012339">
        <w:rPr>
          <w:rFonts w:ascii="Arial" w:hAnsi="Arial" w:cs="Arial"/>
        </w:rPr>
        <w:t>each potential</w:t>
      </w:r>
      <w:r w:rsidR="005A3032" w:rsidRPr="00012339">
        <w:rPr>
          <w:rFonts w:ascii="Arial" w:hAnsi="Arial" w:cs="Arial"/>
        </w:rPr>
        <w:t xml:space="preserve"> technology.</w:t>
      </w:r>
      <w:r w:rsidR="00A92BD7" w:rsidRPr="00012339">
        <w:rPr>
          <w:rFonts w:ascii="Arial" w:hAnsi="Arial" w:cs="Arial"/>
        </w:rPr>
        <w:t xml:space="preserve"> </w:t>
      </w:r>
      <w:r w:rsidR="00173C78" w:rsidRPr="00012339">
        <w:rPr>
          <w:rFonts w:ascii="Arial" w:hAnsi="Arial" w:cs="Arial"/>
        </w:rPr>
        <w:t xml:space="preserve">Continuous professional development in </w:t>
      </w:r>
      <w:r w:rsidR="002A03E3" w:rsidRPr="00012339">
        <w:rPr>
          <w:rFonts w:ascii="Arial" w:hAnsi="Arial" w:cs="Arial"/>
        </w:rPr>
        <w:t>the teacher profession</w:t>
      </w:r>
      <w:r w:rsidR="00173C78" w:rsidRPr="00012339">
        <w:rPr>
          <w:rFonts w:ascii="Arial" w:hAnsi="Arial" w:cs="Arial"/>
        </w:rPr>
        <w:t xml:space="preserve"> can often </w:t>
      </w:r>
      <w:r w:rsidR="0089633D" w:rsidRPr="00012339">
        <w:rPr>
          <w:rFonts w:ascii="Arial" w:hAnsi="Arial" w:cs="Arial"/>
        </w:rPr>
        <w:t>be lacking in UK education.</w:t>
      </w:r>
      <w:r w:rsidR="005348C2" w:rsidRPr="00012339">
        <w:rPr>
          <w:rFonts w:ascii="Arial" w:hAnsi="Arial" w:cs="Arial"/>
        </w:rPr>
        <w:t xml:space="preserve"> This comes after ESTYN (2013)</w:t>
      </w:r>
      <w:r w:rsidR="002A03E3" w:rsidRPr="00012339">
        <w:rPr>
          <w:rFonts w:ascii="Arial" w:hAnsi="Arial" w:cs="Arial"/>
        </w:rPr>
        <w:t>,</w:t>
      </w:r>
      <w:r w:rsidR="005348C2" w:rsidRPr="00012339">
        <w:rPr>
          <w:rFonts w:ascii="Arial" w:hAnsi="Arial" w:cs="Arial"/>
        </w:rPr>
        <w:t xml:space="preserve"> a decade ago</w:t>
      </w:r>
      <w:r w:rsidR="002A03E3" w:rsidRPr="00012339">
        <w:rPr>
          <w:rFonts w:ascii="Arial" w:hAnsi="Arial" w:cs="Arial"/>
        </w:rPr>
        <w:t>,</w:t>
      </w:r>
      <w:r w:rsidR="005348C2" w:rsidRPr="00012339">
        <w:rPr>
          <w:rFonts w:ascii="Arial" w:hAnsi="Arial" w:cs="Arial"/>
        </w:rPr>
        <w:t xml:space="preserve"> acknowledged that they had not been recruiting enough trainee teachers and that there needed to be a better quality of teacher training programmes</w:t>
      </w:r>
      <w:r w:rsidR="00575137" w:rsidRPr="00012339">
        <w:rPr>
          <w:rFonts w:ascii="Arial" w:hAnsi="Arial" w:cs="Arial"/>
        </w:rPr>
        <w:t xml:space="preserve"> (Furlong, 2015)</w:t>
      </w:r>
      <w:r w:rsidR="005348C2" w:rsidRPr="00012339">
        <w:rPr>
          <w:rFonts w:ascii="Arial" w:hAnsi="Arial" w:cs="Arial"/>
        </w:rPr>
        <w:t>.</w:t>
      </w:r>
      <w:r w:rsidR="00575137" w:rsidRPr="00012339">
        <w:rPr>
          <w:rFonts w:ascii="Arial" w:hAnsi="Arial" w:cs="Arial"/>
        </w:rPr>
        <w:t xml:space="preserve"> </w:t>
      </w:r>
      <w:r w:rsidR="00657318" w:rsidRPr="00012339">
        <w:rPr>
          <w:rFonts w:ascii="Arial" w:hAnsi="Arial" w:cs="Arial"/>
        </w:rPr>
        <w:t xml:space="preserve">Once teachers pass through their newly qualified status, </w:t>
      </w:r>
      <w:r w:rsidR="009B2DF2" w:rsidRPr="00012339">
        <w:rPr>
          <w:rFonts w:ascii="Arial" w:hAnsi="Arial" w:cs="Arial"/>
        </w:rPr>
        <w:t>specific training to improve standards comes few and far between.</w:t>
      </w:r>
      <w:r w:rsidR="002B50A3" w:rsidRPr="00012339">
        <w:rPr>
          <w:rFonts w:ascii="Arial" w:hAnsi="Arial" w:cs="Arial"/>
        </w:rPr>
        <w:t xml:space="preserve"> However, the Donaldson </w:t>
      </w:r>
      <w:r w:rsidR="00300BAD" w:rsidRPr="00012339">
        <w:rPr>
          <w:rFonts w:ascii="Arial" w:hAnsi="Arial" w:cs="Arial"/>
        </w:rPr>
        <w:t>Review of Curriculum (2015)</w:t>
      </w:r>
      <w:r w:rsidR="007B0319" w:rsidRPr="00012339">
        <w:rPr>
          <w:rFonts w:ascii="Arial" w:hAnsi="Arial" w:cs="Arial"/>
        </w:rPr>
        <w:t xml:space="preserve"> recommended a new </w:t>
      </w:r>
      <w:r w:rsidR="00B35FD7" w:rsidRPr="00012339">
        <w:rPr>
          <w:rFonts w:ascii="Arial" w:hAnsi="Arial" w:cs="Arial"/>
        </w:rPr>
        <w:t>blueprint</w:t>
      </w:r>
      <w:r w:rsidR="007B0319" w:rsidRPr="00012339">
        <w:rPr>
          <w:rFonts w:ascii="Arial" w:hAnsi="Arial" w:cs="Arial"/>
        </w:rPr>
        <w:t xml:space="preserve"> for both curriculum and assessment</w:t>
      </w:r>
      <w:r w:rsidR="00AB401E" w:rsidRPr="00012339">
        <w:rPr>
          <w:rFonts w:ascii="Arial" w:hAnsi="Arial" w:cs="Arial"/>
        </w:rPr>
        <w:t>,</w:t>
      </w:r>
      <w:r w:rsidR="00B35FD7" w:rsidRPr="00012339">
        <w:rPr>
          <w:rFonts w:ascii="Arial" w:hAnsi="Arial" w:cs="Arial"/>
        </w:rPr>
        <w:t xml:space="preserve"> allow</w:t>
      </w:r>
      <w:r w:rsidR="00AB401E" w:rsidRPr="00012339">
        <w:rPr>
          <w:rFonts w:ascii="Arial" w:hAnsi="Arial" w:cs="Arial"/>
        </w:rPr>
        <w:t>ing</w:t>
      </w:r>
      <w:r w:rsidR="00B35FD7" w:rsidRPr="00012339">
        <w:rPr>
          <w:rFonts w:ascii="Arial" w:hAnsi="Arial" w:cs="Arial"/>
        </w:rPr>
        <w:t xml:space="preserve"> teachers more freedom</w:t>
      </w:r>
      <w:r w:rsidR="00AB401E" w:rsidRPr="00012339">
        <w:rPr>
          <w:rFonts w:ascii="Arial" w:hAnsi="Arial" w:cs="Arial"/>
        </w:rPr>
        <w:t xml:space="preserve"> in </w:t>
      </w:r>
      <w:r w:rsidR="00DB020A" w:rsidRPr="00012339">
        <w:rPr>
          <w:rFonts w:ascii="Arial" w:hAnsi="Arial" w:cs="Arial"/>
        </w:rPr>
        <w:t xml:space="preserve">planning and delivering their sessions, to best suit their strengths, and the needs of the learners. </w:t>
      </w:r>
      <w:r w:rsidR="000D47E3" w:rsidRPr="00012339">
        <w:rPr>
          <w:rFonts w:ascii="Arial" w:hAnsi="Arial" w:cs="Arial"/>
        </w:rPr>
        <w:t xml:space="preserve">A radical change </w:t>
      </w:r>
      <w:r w:rsidR="00D90485" w:rsidRPr="00012339">
        <w:rPr>
          <w:rFonts w:ascii="Arial" w:hAnsi="Arial" w:cs="Arial"/>
        </w:rPr>
        <w:t xml:space="preserve">in curriculum, </w:t>
      </w:r>
      <w:r w:rsidR="000D47E3" w:rsidRPr="00012339">
        <w:rPr>
          <w:rFonts w:ascii="Arial" w:hAnsi="Arial" w:cs="Arial"/>
        </w:rPr>
        <w:t>such as this</w:t>
      </w:r>
      <w:r w:rsidR="00D90485" w:rsidRPr="00012339">
        <w:rPr>
          <w:rFonts w:ascii="Arial" w:hAnsi="Arial" w:cs="Arial"/>
        </w:rPr>
        <w:t>,</w:t>
      </w:r>
      <w:r w:rsidR="000D47E3" w:rsidRPr="00012339">
        <w:rPr>
          <w:rFonts w:ascii="Arial" w:hAnsi="Arial" w:cs="Arial"/>
        </w:rPr>
        <w:t xml:space="preserve"> does not come without potential implications, and </w:t>
      </w:r>
      <w:r w:rsidR="00962DFE" w:rsidRPr="00012339">
        <w:rPr>
          <w:rFonts w:ascii="Arial" w:hAnsi="Arial" w:cs="Arial"/>
        </w:rPr>
        <w:t xml:space="preserve">Graham Donaldson (2015) himself highlighted </w:t>
      </w:r>
      <w:r w:rsidR="00E63DEE" w:rsidRPr="00012339">
        <w:rPr>
          <w:rFonts w:ascii="Arial" w:hAnsi="Arial" w:cs="Arial"/>
        </w:rPr>
        <w:t xml:space="preserve">Wales is </w:t>
      </w:r>
      <w:r w:rsidR="00AD1D42" w:rsidRPr="00012339">
        <w:rPr>
          <w:rFonts w:ascii="Arial" w:hAnsi="Arial" w:cs="Arial"/>
        </w:rPr>
        <w:t xml:space="preserve">in need </w:t>
      </w:r>
      <w:r w:rsidR="00450817" w:rsidRPr="00012339">
        <w:rPr>
          <w:rFonts w:ascii="Arial" w:hAnsi="Arial" w:cs="Arial"/>
        </w:rPr>
        <w:t xml:space="preserve">for </w:t>
      </w:r>
      <w:r w:rsidR="00AD1D42" w:rsidRPr="00012339">
        <w:rPr>
          <w:rFonts w:ascii="Arial" w:hAnsi="Arial" w:cs="Arial"/>
        </w:rPr>
        <w:t xml:space="preserve">CPD for its teachers to </w:t>
      </w:r>
      <w:r w:rsidR="00450817" w:rsidRPr="00012339">
        <w:rPr>
          <w:rFonts w:ascii="Arial" w:hAnsi="Arial" w:cs="Arial"/>
        </w:rPr>
        <w:t>develop with the 21st century</w:t>
      </w:r>
      <w:r w:rsidR="00214B34" w:rsidRPr="00012339">
        <w:rPr>
          <w:rFonts w:ascii="Arial" w:hAnsi="Arial" w:cs="Arial"/>
        </w:rPr>
        <w:t xml:space="preserve">. </w:t>
      </w:r>
      <w:r w:rsidR="00B62053" w:rsidRPr="00012339">
        <w:rPr>
          <w:rFonts w:ascii="Arial" w:hAnsi="Arial" w:cs="Arial"/>
        </w:rPr>
        <w:t xml:space="preserve">According to </w:t>
      </w:r>
      <w:r w:rsidR="00214B34" w:rsidRPr="00012339">
        <w:rPr>
          <w:rFonts w:ascii="Arial" w:hAnsi="Arial" w:cs="Arial"/>
        </w:rPr>
        <w:t>Donaldson</w:t>
      </w:r>
      <w:r w:rsidR="00B62053" w:rsidRPr="00012339">
        <w:rPr>
          <w:rFonts w:ascii="Arial" w:hAnsi="Arial" w:cs="Arial"/>
        </w:rPr>
        <w:t xml:space="preserve">, </w:t>
      </w:r>
      <w:r w:rsidR="00054C77" w:rsidRPr="00012339">
        <w:rPr>
          <w:rFonts w:ascii="Arial" w:hAnsi="Arial" w:cs="Arial"/>
        </w:rPr>
        <w:t xml:space="preserve">In Wales, the demand is for a transformed model of teacher </w:t>
      </w:r>
      <w:r w:rsidR="00054C77" w:rsidRPr="00012339">
        <w:rPr>
          <w:rFonts w:ascii="Arial" w:hAnsi="Arial" w:cs="Arial"/>
        </w:rPr>
        <w:lastRenderedPageBreak/>
        <w:t>professionalism, characteri</w:t>
      </w:r>
      <w:r w:rsidR="00B62053" w:rsidRPr="00012339">
        <w:rPr>
          <w:rFonts w:ascii="Arial" w:hAnsi="Arial" w:cs="Arial"/>
        </w:rPr>
        <w:t>s</w:t>
      </w:r>
      <w:r w:rsidR="00054C77" w:rsidRPr="00012339">
        <w:rPr>
          <w:rFonts w:ascii="Arial" w:hAnsi="Arial" w:cs="Arial"/>
        </w:rPr>
        <w:t>ed by greater accountability and a profound grasp of the 'why' and 'how' of teaching in addition to the 'what'. These objectives hold significant consequences for both the training of new teachers and ongoing professional development</w:t>
      </w:r>
      <w:r w:rsidR="000B4081" w:rsidRPr="00012339">
        <w:rPr>
          <w:rFonts w:ascii="Arial" w:hAnsi="Arial" w:cs="Arial"/>
        </w:rPr>
        <w:t>,</w:t>
      </w:r>
      <w:r w:rsidR="00054C77" w:rsidRPr="00012339">
        <w:rPr>
          <w:rFonts w:ascii="Arial" w:hAnsi="Arial" w:cs="Arial"/>
        </w:rPr>
        <w:t xml:space="preserve"> </w:t>
      </w:r>
      <w:r w:rsidR="000B4081" w:rsidRPr="00012339">
        <w:rPr>
          <w:rFonts w:ascii="Arial" w:hAnsi="Arial" w:cs="Arial"/>
        </w:rPr>
        <w:t>t</w:t>
      </w:r>
      <w:r w:rsidR="00054C77" w:rsidRPr="00012339">
        <w:rPr>
          <w:rFonts w:ascii="Arial" w:hAnsi="Arial" w:cs="Arial"/>
        </w:rPr>
        <w:t>he need for this transformation is unquestionable</w:t>
      </w:r>
      <w:r w:rsidR="009A03C9" w:rsidRPr="00012339">
        <w:rPr>
          <w:rFonts w:ascii="Arial" w:hAnsi="Arial" w:cs="Arial"/>
        </w:rPr>
        <w:t xml:space="preserve">. </w:t>
      </w:r>
    </w:p>
    <w:p w14:paraId="2C259034" w14:textId="64A6D394" w:rsidR="000F29E1" w:rsidRPr="00012339" w:rsidRDefault="000F29E1" w:rsidP="00D338B6">
      <w:pPr>
        <w:rPr>
          <w:rFonts w:ascii="Arial" w:hAnsi="Arial" w:cs="Arial"/>
        </w:rPr>
      </w:pPr>
    </w:p>
    <w:p w14:paraId="0F6CD48F" w14:textId="42A92E97" w:rsidR="0088378E" w:rsidRPr="00012339" w:rsidRDefault="00CB079E" w:rsidP="00D338B6">
      <w:pPr>
        <w:rPr>
          <w:rFonts w:ascii="Arial" w:hAnsi="Arial" w:cs="Arial"/>
        </w:rPr>
      </w:pPr>
      <w:r w:rsidRPr="00012339">
        <w:rPr>
          <w:rFonts w:ascii="Arial" w:hAnsi="Arial" w:cs="Arial"/>
        </w:rPr>
        <w:t>T</w:t>
      </w:r>
      <w:r w:rsidR="0030734A" w:rsidRPr="00012339">
        <w:rPr>
          <w:rFonts w:ascii="Arial" w:hAnsi="Arial" w:cs="Arial"/>
        </w:rPr>
        <w:t xml:space="preserve">echnology will only work when tactically introduced </w:t>
      </w:r>
      <w:r w:rsidR="001C10F5" w:rsidRPr="00012339">
        <w:rPr>
          <w:rFonts w:ascii="Arial" w:hAnsi="Arial" w:cs="Arial"/>
        </w:rPr>
        <w:t xml:space="preserve">by competent and confident </w:t>
      </w:r>
      <w:r w:rsidR="0048255E" w:rsidRPr="00012339">
        <w:rPr>
          <w:rFonts w:ascii="Arial" w:hAnsi="Arial" w:cs="Arial"/>
        </w:rPr>
        <w:t>teachers</w:t>
      </w:r>
      <w:r w:rsidR="001C10F5" w:rsidRPr="00012339">
        <w:rPr>
          <w:rFonts w:ascii="Arial" w:hAnsi="Arial" w:cs="Arial"/>
        </w:rPr>
        <w:t>.</w:t>
      </w:r>
      <w:r w:rsidR="006B0599" w:rsidRPr="00012339">
        <w:rPr>
          <w:rFonts w:ascii="Arial" w:hAnsi="Arial" w:cs="Arial"/>
        </w:rPr>
        <w:t xml:space="preserve"> According to an EdTech survey by </w:t>
      </w:r>
      <w:r w:rsidR="00C079C4" w:rsidRPr="00012339">
        <w:rPr>
          <w:rFonts w:ascii="Arial" w:hAnsi="Arial" w:cs="Arial"/>
        </w:rPr>
        <w:t>the British Educational Suppliers Association</w:t>
      </w:r>
      <w:r w:rsidR="00F123EE" w:rsidRPr="00012339">
        <w:rPr>
          <w:rFonts w:ascii="Arial" w:hAnsi="Arial" w:cs="Arial"/>
        </w:rPr>
        <w:t xml:space="preserve"> (2018)</w:t>
      </w:r>
      <w:r w:rsidR="006B0599" w:rsidRPr="00012339">
        <w:rPr>
          <w:rFonts w:ascii="Arial" w:hAnsi="Arial" w:cs="Arial"/>
        </w:rPr>
        <w:t xml:space="preserve"> </w:t>
      </w:r>
      <w:r w:rsidR="00A07615" w:rsidRPr="00012339">
        <w:rPr>
          <w:rFonts w:ascii="Arial" w:hAnsi="Arial" w:cs="Arial"/>
        </w:rPr>
        <w:t xml:space="preserve">the most frequently mentioned obstacle </w:t>
      </w:r>
      <w:r w:rsidR="00F123EE" w:rsidRPr="00012339">
        <w:rPr>
          <w:rFonts w:ascii="Arial" w:hAnsi="Arial" w:cs="Arial"/>
        </w:rPr>
        <w:t>for education technology</w:t>
      </w:r>
      <w:r w:rsidR="00A07615" w:rsidRPr="00012339">
        <w:rPr>
          <w:rFonts w:ascii="Arial" w:hAnsi="Arial" w:cs="Arial"/>
        </w:rPr>
        <w:t xml:space="preserve"> usage is teacher willingness (29%). Primary schools are more inclined to identify teacher willingness as a hindrance (32%) compared to secondary schools (25%).</w:t>
      </w:r>
      <w:r w:rsidR="006272B3" w:rsidRPr="00012339">
        <w:rPr>
          <w:rFonts w:ascii="Arial" w:hAnsi="Arial" w:cs="Arial"/>
        </w:rPr>
        <w:t xml:space="preserve"> There could be </w:t>
      </w:r>
      <w:r w:rsidR="00692769" w:rsidRPr="00012339">
        <w:rPr>
          <w:rFonts w:ascii="Arial" w:hAnsi="Arial" w:cs="Arial"/>
        </w:rPr>
        <w:t>several</w:t>
      </w:r>
      <w:r w:rsidR="006272B3" w:rsidRPr="00012339">
        <w:rPr>
          <w:rFonts w:ascii="Arial" w:hAnsi="Arial" w:cs="Arial"/>
        </w:rPr>
        <w:t xml:space="preserve"> reasons for this. One could be that teachers that have been in post for a number of years find it </w:t>
      </w:r>
      <w:r w:rsidR="004E2887" w:rsidRPr="00012339">
        <w:rPr>
          <w:rFonts w:ascii="Arial" w:hAnsi="Arial" w:cs="Arial"/>
        </w:rPr>
        <w:t xml:space="preserve">more </w:t>
      </w:r>
      <w:r w:rsidR="009549A5" w:rsidRPr="00012339">
        <w:rPr>
          <w:rFonts w:ascii="Arial" w:hAnsi="Arial" w:cs="Arial"/>
        </w:rPr>
        <w:t xml:space="preserve">difficult to upskill themselves on new technologies, opposed to the new generation of teachers that were brought up already using the </w:t>
      </w:r>
      <w:r w:rsidR="00341A1F" w:rsidRPr="00012339">
        <w:rPr>
          <w:rFonts w:ascii="Arial" w:hAnsi="Arial" w:cs="Arial"/>
        </w:rPr>
        <w:t xml:space="preserve">digital infrastructure. </w:t>
      </w:r>
      <w:r w:rsidR="007258C8" w:rsidRPr="00012339">
        <w:rPr>
          <w:rFonts w:ascii="Arial" w:hAnsi="Arial" w:cs="Arial"/>
        </w:rPr>
        <w:t xml:space="preserve">In Wales </w:t>
      </w:r>
      <w:r w:rsidR="00756E4F" w:rsidRPr="00012339">
        <w:rPr>
          <w:rFonts w:ascii="Arial" w:hAnsi="Arial" w:cs="Arial"/>
        </w:rPr>
        <w:t>the at the time Education Minister Kirsty William</w:t>
      </w:r>
      <w:r w:rsidR="00582028" w:rsidRPr="00012339">
        <w:rPr>
          <w:rFonts w:ascii="Arial" w:hAnsi="Arial" w:cs="Arial"/>
        </w:rPr>
        <w:t>s (2019)</w:t>
      </w:r>
      <w:r w:rsidR="00756E4F" w:rsidRPr="00012339">
        <w:rPr>
          <w:rFonts w:ascii="Arial" w:hAnsi="Arial" w:cs="Arial"/>
        </w:rPr>
        <w:t xml:space="preserve"> described the Hwb investment as </w:t>
      </w:r>
      <w:r w:rsidR="00184D6A" w:rsidRPr="00012339">
        <w:rPr>
          <w:rFonts w:ascii="Arial" w:hAnsi="Arial" w:cs="Arial"/>
        </w:rPr>
        <w:t xml:space="preserve">‘sustainable’ stating </w:t>
      </w:r>
      <w:r w:rsidR="0098577C" w:rsidRPr="00012339">
        <w:rPr>
          <w:rFonts w:ascii="Arial" w:hAnsi="Arial" w:cs="Arial"/>
        </w:rPr>
        <w:t xml:space="preserve">“the programme will mean less bureaucracy for schools, freeing up time for teachers and head teachers, and will give learners access to an enhanced and more consistent learning experience”. </w:t>
      </w:r>
      <w:r w:rsidR="00582028" w:rsidRPr="00012339">
        <w:rPr>
          <w:rFonts w:ascii="Arial" w:hAnsi="Arial" w:cs="Arial"/>
        </w:rPr>
        <w:t>It all sounds positive, but it still doesn’t tackle the issue of preparing teachers for upskilling their digital competency. Digital competency is something that is mentioned a lot in the New Curriculum for Wales 2022</w:t>
      </w:r>
      <w:r w:rsidR="00696EEA" w:rsidRPr="00012339">
        <w:rPr>
          <w:rFonts w:ascii="Arial" w:hAnsi="Arial" w:cs="Arial"/>
        </w:rPr>
        <w:t xml:space="preserve">, but I don’t feel like there is an appropriate explanation in the new curriculum </w:t>
      </w:r>
      <w:r w:rsidR="00063F85" w:rsidRPr="00012339">
        <w:rPr>
          <w:rFonts w:ascii="Arial" w:hAnsi="Arial" w:cs="Arial"/>
        </w:rPr>
        <w:t xml:space="preserve">on how we achieve this. It highlights, </w:t>
      </w:r>
      <w:r w:rsidR="00B25A7F" w:rsidRPr="00012339">
        <w:rPr>
          <w:rFonts w:ascii="Arial" w:hAnsi="Arial" w:cs="Arial"/>
        </w:rPr>
        <w:t>cross curriculum delivery and incorporating digital skills,</w:t>
      </w:r>
      <w:r w:rsidR="00E7760A" w:rsidRPr="00012339">
        <w:rPr>
          <w:rFonts w:ascii="Arial" w:hAnsi="Arial" w:cs="Arial"/>
        </w:rPr>
        <w:t xml:space="preserve"> but this again, does not discuss how exactly </w:t>
      </w:r>
      <w:r w:rsidR="008862D4" w:rsidRPr="00012339">
        <w:rPr>
          <w:rFonts w:ascii="Arial" w:hAnsi="Arial" w:cs="Arial"/>
        </w:rPr>
        <w:t xml:space="preserve">the Government and the standards plan on preparing our </w:t>
      </w:r>
      <w:r w:rsidR="00E7566A" w:rsidRPr="00012339">
        <w:rPr>
          <w:rFonts w:ascii="Arial" w:hAnsi="Arial" w:cs="Arial"/>
        </w:rPr>
        <w:t>new and current teachers for this change. One reason for the lack of mention could be due to the amount of upskilling that took place around covid</w:t>
      </w:r>
      <w:r w:rsidR="00F26289" w:rsidRPr="00012339">
        <w:rPr>
          <w:rFonts w:ascii="Arial" w:hAnsi="Arial" w:cs="Arial"/>
        </w:rPr>
        <w:t xml:space="preserve">-19 pandemic. It totally transformed education and the way we deliver. </w:t>
      </w:r>
    </w:p>
    <w:p w14:paraId="27686365" w14:textId="77777777" w:rsidR="0088378E" w:rsidRPr="00012339" w:rsidRDefault="0088378E" w:rsidP="00D338B6">
      <w:pPr>
        <w:rPr>
          <w:rFonts w:ascii="Arial" w:hAnsi="Arial" w:cs="Arial"/>
        </w:rPr>
      </w:pPr>
    </w:p>
    <w:p w14:paraId="1BA7A5BD" w14:textId="48850A45" w:rsidR="000212C5" w:rsidRPr="00012339" w:rsidRDefault="00BA346C" w:rsidP="00D338B6">
      <w:pPr>
        <w:rPr>
          <w:rFonts w:ascii="Arial" w:hAnsi="Arial" w:cs="Arial"/>
        </w:rPr>
      </w:pPr>
      <w:r w:rsidRPr="00012339">
        <w:rPr>
          <w:rFonts w:ascii="Arial" w:hAnsi="Arial" w:cs="Arial"/>
        </w:rPr>
        <w:t xml:space="preserve">One of the solutions for </w:t>
      </w:r>
      <w:r w:rsidR="000B02BD" w:rsidRPr="00012339">
        <w:rPr>
          <w:rFonts w:ascii="Arial" w:hAnsi="Arial" w:cs="Arial"/>
        </w:rPr>
        <w:t xml:space="preserve">support for teachers comes in the form of the newly created collaborative arrangements. I previously mentioned </w:t>
      </w:r>
      <w:r w:rsidR="002F0115" w:rsidRPr="00012339">
        <w:rPr>
          <w:rFonts w:ascii="Arial" w:hAnsi="Arial" w:cs="Arial"/>
        </w:rPr>
        <w:t xml:space="preserve">how both the Digital Learning Cymru and Technology Standardisation Group were </w:t>
      </w:r>
      <w:r w:rsidR="00B47F85" w:rsidRPr="00012339">
        <w:rPr>
          <w:rFonts w:ascii="Arial" w:hAnsi="Arial" w:cs="Arial"/>
        </w:rPr>
        <w:t xml:space="preserve">put in place to help </w:t>
      </w:r>
      <w:r w:rsidR="00205CD9" w:rsidRPr="00012339">
        <w:rPr>
          <w:rFonts w:ascii="Arial" w:hAnsi="Arial" w:cs="Arial"/>
        </w:rPr>
        <w:t>“</w:t>
      </w:r>
      <w:r w:rsidR="00B47F85" w:rsidRPr="00012339">
        <w:rPr>
          <w:rFonts w:ascii="Arial" w:hAnsi="Arial" w:cs="Arial"/>
        </w:rPr>
        <w:t>oversee and support</w:t>
      </w:r>
      <w:r w:rsidR="00205CD9" w:rsidRPr="00012339">
        <w:rPr>
          <w:rFonts w:ascii="Arial" w:hAnsi="Arial" w:cs="Arial"/>
        </w:rPr>
        <w:t xml:space="preserve"> the Hwb programme achieve its aims” </w:t>
      </w:r>
      <w:r w:rsidR="009F2D6A" w:rsidRPr="00012339">
        <w:rPr>
          <w:rFonts w:ascii="Arial" w:hAnsi="Arial" w:cs="Arial"/>
        </w:rPr>
        <w:t>(Hwb, 2023)</w:t>
      </w:r>
      <w:r w:rsidR="002F0354" w:rsidRPr="00012339">
        <w:rPr>
          <w:rFonts w:ascii="Arial" w:hAnsi="Arial" w:cs="Arial"/>
        </w:rPr>
        <w:t xml:space="preserve">. </w:t>
      </w:r>
      <w:r w:rsidR="00892EA9" w:rsidRPr="00012339">
        <w:rPr>
          <w:rFonts w:ascii="Arial" w:hAnsi="Arial" w:cs="Arial"/>
        </w:rPr>
        <w:t xml:space="preserve">Hwb allows learners and teachers to access online resources ‘anywhere, at any time, from a range of </w:t>
      </w:r>
      <w:r w:rsidR="00692769" w:rsidRPr="00012339">
        <w:rPr>
          <w:rFonts w:ascii="Arial" w:hAnsi="Arial" w:cs="Arial"/>
        </w:rPr>
        <w:t>devices</w:t>
      </w:r>
      <w:r w:rsidR="00892EA9" w:rsidRPr="00012339">
        <w:rPr>
          <w:rFonts w:ascii="Arial" w:hAnsi="Arial" w:cs="Arial"/>
        </w:rPr>
        <w:t xml:space="preserve">. It can offer tools to support teachers in creating and sharing their own materials and assignments. Some of the programmes offered to teachers </w:t>
      </w:r>
      <w:r w:rsidR="003262B7" w:rsidRPr="00012339">
        <w:rPr>
          <w:rFonts w:ascii="Arial" w:hAnsi="Arial" w:cs="Arial"/>
        </w:rPr>
        <w:t>include</w:t>
      </w:r>
      <w:r w:rsidR="003262B7">
        <w:rPr>
          <w:rFonts w:ascii="Arial" w:hAnsi="Arial" w:cs="Arial"/>
        </w:rPr>
        <w:t>:</w:t>
      </w:r>
      <w:r w:rsidR="00892EA9" w:rsidRPr="00012339">
        <w:rPr>
          <w:rFonts w:ascii="Arial" w:hAnsi="Arial" w:cs="Arial"/>
        </w:rPr>
        <w:t xml:space="preserve"> Microsoft Office 365, classroom resources, Adobe, Google – meets, </w:t>
      </w:r>
      <w:proofErr w:type="spellStart"/>
      <w:r w:rsidR="00892EA9" w:rsidRPr="00012339">
        <w:rPr>
          <w:rFonts w:ascii="Arial" w:hAnsi="Arial" w:cs="Arial"/>
        </w:rPr>
        <w:t>jamboard</w:t>
      </w:r>
      <w:proofErr w:type="spellEnd"/>
      <w:r w:rsidR="00892EA9" w:rsidRPr="00012339">
        <w:rPr>
          <w:rFonts w:ascii="Arial" w:hAnsi="Arial" w:cs="Arial"/>
        </w:rPr>
        <w:t xml:space="preserve">, drive (etc.) (Hwb, 2022). When I look at our Hwb page for staff at UWTSD I see </w:t>
      </w:r>
      <w:r w:rsidR="003262B7" w:rsidRPr="00012339">
        <w:rPr>
          <w:rFonts w:ascii="Arial" w:hAnsi="Arial" w:cs="Arial"/>
        </w:rPr>
        <w:t>a</w:t>
      </w:r>
      <w:r w:rsidR="00892EA9" w:rsidRPr="00012339">
        <w:rPr>
          <w:rFonts w:ascii="Arial" w:hAnsi="Arial" w:cs="Arial"/>
        </w:rPr>
        <w:t xml:space="preserve"> lot of links, programmes, documents, and support… It is an all-encompassing system and covers all</w:t>
      </w:r>
      <w:r w:rsidR="00201161" w:rsidRPr="00012339">
        <w:rPr>
          <w:rFonts w:ascii="Arial" w:hAnsi="Arial" w:cs="Arial"/>
        </w:rPr>
        <w:t xml:space="preserve"> the</w:t>
      </w:r>
      <w:r w:rsidR="00892EA9" w:rsidRPr="00012339">
        <w:rPr>
          <w:rFonts w:ascii="Arial" w:hAnsi="Arial" w:cs="Arial"/>
        </w:rPr>
        <w:t xml:space="preserve"> bases for a digital learning platform.</w:t>
      </w:r>
      <w:r w:rsidR="002B311C" w:rsidRPr="00012339">
        <w:rPr>
          <w:rFonts w:ascii="Arial" w:hAnsi="Arial" w:cs="Arial"/>
        </w:rPr>
        <w:t xml:space="preserve"> </w:t>
      </w:r>
      <w:r w:rsidR="00F162DF" w:rsidRPr="00012339">
        <w:rPr>
          <w:rFonts w:ascii="Arial" w:hAnsi="Arial" w:cs="Arial"/>
        </w:rPr>
        <w:t xml:space="preserve">With a lack of clear guidance on professional development in the new curriculum, </w:t>
      </w:r>
      <w:r w:rsidR="002B311C" w:rsidRPr="00012339">
        <w:rPr>
          <w:rFonts w:ascii="Arial" w:hAnsi="Arial" w:cs="Arial"/>
        </w:rPr>
        <w:t xml:space="preserve">Hwb offer </w:t>
      </w:r>
      <w:r w:rsidR="00CA087D" w:rsidRPr="00012339">
        <w:rPr>
          <w:rFonts w:ascii="Arial" w:hAnsi="Arial" w:cs="Arial"/>
        </w:rPr>
        <w:t>some insight into the support that is in place</w:t>
      </w:r>
      <w:r w:rsidR="003A6227" w:rsidRPr="00012339">
        <w:rPr>
          <w:rFonts w:ascii="Arial" w:hAnsi="Arial" w:cs="Arial"/>
        </w:rPr>
        <w:t xml:space="preserve">, but it is Welsh Government that </w:t>
      </w:r>
      <w:r w:rsidR="00A140B2" w:rsidRPr="00012339">
        <w:rPr>
          <w:rFonts w:ascii="Arial" w:hAnsi="Arial" w:cs="Arial"/>
        </w:rPr>
        <w:t>set out their vision for a more digital Wales (not just education).</w:t>
      </w:r>
      <w:r w:rsidR="00CA087D" w:rsidRPr="00012339">
        <w:rPr>
          <w:rFonts w:ascii="Arial" w:hAnsi="Arial" w:cs="Arial"/>
        </w:rPr>
        <w:t xml:space="preserve"> </w:t>
      </w:r>
      <w:r w:rsidR="00B6781E" w:rsidRPr="00012339">
        <w:rPr>
          <w:rFonts w:ascii="Arial" w:hAnsi="Arial" w:cs="Arial"/>
        </w:rPr>
        <w:t>Digital Learning Cymru is made of an association of directors which meet ever</w:t>
      </w:r>
      <w:r w:rsidR="00395FCE" w:rsidRPr="00012339">
        <w:rPr>
          <w:rFonts w:ascii="Arial" w:hAnsi="Arial" w:cs="Arial"/>
        </w:rPr>
        <w:t>y</w:t>
      </w:r>
      <w:r w:rsidR="00B6781E" w:rsidRPr="00012339">
        <w:rPr>
          <w:rFonts w:ascii="Arial" w:hAnsi="Arial" w:cs="Arial"/>
        </w:rPr>
        <w:t xml:space="preserve"> term </w:t>
      </w:r>
      <w:r w:rsidR="004541FA" w:rsidRPr="00012339">
        <w:rPr>
          <w:rFonts w:ascii="Arial" w:hAnsi="Arial" w:cs="Arial"/>
        </w:rPr>
        <w:t xml:space="preserve">to discuss both the strategic vision and delivery for digital education and </w:t>
      </w:r>
      <w:r w:rsidR="00003F80" w:rsidRPr="00012339">
        <w:rPr>
          <w:rFonts w:ascii="Arial" w:hAnsi="Arial" w:cs="Arial"/>
        </w:rPr>
        <w:t xml:space="preserve">support. </w:t>
      </w:r>
      <w:r w:rsidR="00B239C6" w:rsidRPr="00012339">
        <w:rPr>
          <w:rFonts w:ascii="Arial" w:hAnsi="Arial" w:cs="Arial"/>
        </w:rPr>
        <w:t>The directors involve Welsh Government representatives and a member from each Local Authority</w:t>
      </w:r>
      <w:r w:rsidR="00836F81" w:rsidRPr="00012339">
        <w:rPr>
          <w:rFonts w:ascii="Arial" w:hAnsi="Arial" w:cs="Arial"/>
        </w:rPr>
        <w:t xml:space="preserve">. This where the support lies for our teachers. As part of the forum, the subgroup </w:t>
      </w:r>
      <w:r w:rsidR="006530EF" w:rsidRPr="00012339">
        <w:rPr>
          <w:rFonts w:ascii="Arial" w:hAnsi="Arial" w:cs="Arial"/>
        </w:rPr>
        <w:t xml:space="preserve">labelled the </w:t>
      </w:r>
      <w:r w:rsidR="00836F81" w:rsidRPr="00012339">
        <w:rPr>
          <w:rFonts w:ascii="Arial" w:hAnsi="Arial" w:cs="Arial"/>
        </w:rPr>
        <w:t xml:space="preserve">Technology Standardisation Group </w:t>
      </w:r>
      <w:r w:rsidR="00F46121" w:rsidRPr="00012339">
        <w:rPr>
          <w:rFonts w:ascii="Arial" w:hAnsi="Arial" w:cs="Arial"/>
        </w:rPr>
        <w:t xml:space="preserve">provide ‘expert guidance and advice’ to ensure the technology is ‘fit for purpose’ for schools and teachers. </w:t>
      </w:r>
      <w:r w:rsidR="00A140B2" w:rsidRPr="00012339">
        <w:rPr>
          <w:rFonts w:ascii="Arial" w:hAnsi="Arial" w:cs="Arial"/>
        </w:rPr>
        <w:t>Furthermore, Welsh Government (</w:t>
      </w:r>
      <w:r w:rsidR="00344C87" w:rsidRPr="00012339">
        <w:rPr>
          <w:rFonts w:ascii="Arial" w:hAnsi="Arial" w:cs="Arial"/>
        </w:rPr>
        <w:t xml:space="preserve">Policy and Strategy, </w:t>
      </w:r>
      <w:r w:rsidR="00A140B2" w:rsidRPr="00012339">
        <w:rPr>
          <w:rFonts w:ascii="Arial" w:hAnsi="Arial" w:cs="Arial"/>
        </w:rPr>
        <w:t>2021</w:t>
      </w:r>
      <w:r w:rsidR="003262B7" w:rsidRPr="00012339">
        <w:rPr>
          <w:rFonts w:ascii="Arial" w:hAnsi="Arial" w:cs="Arial"/>
        </w:rPr>
        <w:t>) since</w:t>
      </w:r>
      <w:r w:rsidR="00A9350B" w:rsidRPr="00012339">
        <w:rPr>
          <w:rFonts w:ascii="Arial" w:hAnsi="Arial" w:cs="Arial"/>
        </w:rPr>
        <w:t xml:space="preserve"> the initial investment discussed previously (from 2019 and 2021)</w:t>
      </w:r>
      <w:r w:rsidR="00CB4B99" w:rsidRPr="00012339">
        <w:rPr>
          <w:rFonts w:ascii="Arial" w:hAnsi="Arial" w:cs="Arial"/>
        </w:rPr>
        <w:t xml:space="preserve"> officially released their digital strategy for Wales. </w:t>
      </w:r>
      <w:r w:rsidR="00D376C1" w:rsidRPr="00012339">
        <w:rPr>
          <w:rFonts w:ascii="Arial" w:hAnsi="Arial" w:cs="Arial"/>
        </w:rPr>
        <w:t xml:space="preserve">The strategy talks about modern change, and </w:t>
      </w:r>
      <w:r w:rsidR="00983498" w:rsidRPr="00012339">
        <w:rPr>
          <w:rFonts w:ascii="Arial" w:hAnsi="Arial" w:cs="Arial"/>
        </w:rPr>
        <w:t xml:space="preserve">the new offering that technology now </w:t>
      </w:r>
      <w:r w:rsidR="00983498" w:rsidRPr="00012339">
        <w:rPr>
          <w:rFonts w:ascii="Arial" w:hAnsi="Arial" w:cs="Arial"/>
        </w:rPr>
        <w:lastRenderedPageBreak/>
        <w:t xml:space="preserve">beholds, it further discusses the potential </w:t>
      </w:r>
      <w:r w:rsidR="000275FA" w:rsidRPr="00012339">
        <w:rPr>
          <w:rFonts w:ascii="Arial" w:hAnsi="Arial" w:cs="Arial"/>
        </w:rPr>
        <w:t>‘make the world better’.</w:t>
      </w:r>
      <w:r w:rsidR="005624E6" w:rsidRPr="00012339">
        <w:rPr>
          <w:rFonts w:ascii="Arial" w:hAnsi="Arial" w:cs="Arial"/>
        </w:rPr>
        <w:t xml:space="preserve"> This is because digital transformation is not only about technology, </w:t>
      </w:r>
      <w:r w:rsidR="003262B7" w:rsidRPr="00012339">
        <w:rPr>
          <w:rFonts w:ascii="Arial" w:hAnsi="Arial" w:cs="Arial"/>
        </w:rPr>
        <w:t>but it</w:t>
      </w:r>
      <w:r w:rsidR="005624E6" w:rsidRPr="00012339">
        <w:rPr>
          <w:rFonts w:ascii="Arial" w:hAnsi="Arial" w:cs="Arial"/>
        </w:rPr>
        <w:t xml:space="preserve"> </w:t>
      </w:r>
      <w:r w:rsidR="00CB3951" w:rsidRPr="00012339">
        <w:rPr>
          <w:rFonts w:ascii="Arial" w:hAnsi="Arial" w:cs="Arial"/>
        </w:rPr>
        <w:t xml:space="preserve">also </w:t>
      </w:r>
      <w:r w:rsidR="005624E6" w:rsidRPr="00012339">
        <w:rPr>
          <w:rFonts w:ascii="Arial" w:hAnsi="Arial" w:cs="Arial"/>
        </w:rPr>
        <w:t>involves a change of culture</w:t>
      </w:r>
      <w:r w:rsidR="00127480" w:rsidRPr="00012339">
        <w:rPr>
          <w:rFonts w:ascii="Arial" w:hAnsi="Arial" w:cs="Arial"/>
        </w:rPr>
        <w:t xml:space="preserve"> to help better develop the economy and society</w:t>
      </w:r>
      <w:r w:rsidR="00CB3951" w:rsidRPr="00012339">
        <w:rPr>
          <w:rFonts w:ascii="Arial" w:hAnsi="Arial" w:cs="Arial"/>
        </w:rPr>
        <w:t>.</w:t>
      </w:r>
      <w:r w:rsidR="00127480" w:rsidRPr="00012339">
        <w:rPr>
          <w:rFonts w:ascii="Arial" w:hAnsi="Arial" w:cs="Arial"/>
        </w:rPr>
        <w:t xml:space="preserve"> </w:t>
      </w:r>
      <w:r w:rsidR="003C4C63" w:rsidRPr="00012339">
        <w:rPr>
          <w:rFonts w:ascii="Arial" w:hAnsi="Arial" w:cs="Arial"/>
        </w:rPr>
        <w:t xml:space="preserve">The outcomes of the strategy are delivered via six </w:t>
      </w:r>
      <w:r w:rsidR="003262B7" w:rsidRPr="00012339">
        <w:rPr>
          <w:rFonts w:ascii="Arial" w:hAnsi="Arial" w:cs="Arial"/>
        </w:rPr>
        <w:t>missions:</w:t>
      </w:r>
      <w:r w:rsidR="005908D3" w:rsidRPr="00012339">
        <w:rPr>
          <w:rFonts w:ascii="Arial" w:hAnsi="Arial" w:cs="Arial"/>
        </w:rPr>
        <w:t xml:space="preserve"> digital services, digital inclusion, digital skills, digital economy, digital connectivity, and data and collaboration. </w:t>
      </w:r>
      <w:r w:rsidR="002E1EA7" w:rsidRPr="00012339">
        <w:rPr>
          <w:rFonts w:ascii="Arial" w:hAnsi="Arial" w:cs="Arial"/>
        </w:rPr>
        <w:t xml:space="preserve">As I work my way through the strategy, like the </w:t>
      </w:r>
      <w:r w:rsidR="00B9739E" w:rsidRPr="00012339">
        <w:rPr>
          <w:rFonts w:ascii="Arial" w:hAnsi="Arial" w:cs="Arial"/>
        </w:rPr>
        <w:t xml:space="preserve">new </w:t>
      </w:r>
      <w:r w:rsidR="002E1EA7" w:rsidRPr="00012339">
        <w:rPr>
          <w:rFonts w:ascii="Arial" w:hAnsi="Arial" w:cs="Arial"/>
        </w:rPr>
        <w:t>curriculum</w:t>
      </w:r>
      <w:r w:rsidR="00B9739E" w:rsidRPr="00012339">
        <w:rPr>
          <w:rFonts w:ascii="Arial" w:hAnsi="Arial" w:cs="Arial"/>
        </w:rPr>
        <w:t xml:space="preserve"> for Wales</w:t>
      </w:r>
      <w:r w:rsidR="002E1EA7" w:rsidRPr="00012339">
        <w:rPr>
          <w:rFonts w:ascii="Arial" w:hAnsi="Arial" w:cs="Arial"/>
        </w:rPr>
        <w:t xml:space="preserve">, and other Government literature, it </w:t>
      </w:r>
      <w:r w:rsidR="00C00846" w:rsidRPr="00012339">
        <w:rPr>
          <w:rFonts w:ascii="Arial" w:hAnsi="Arial" w:cs="Arial"/>
        </w:rPr>
        <w:t xml:space="preserve">thoroughly discusses </w:t>
      </w:r>
      <w:r w:rsidR="004F3282" w:rsidRPr="00012339">
        <w:rPr>
          <w:rFonts w:ascii="Arial" w:hAnsi="Arial" w:cs="Arial"/>
        </w:rPr>
        <w:t>what</w:t>
      </w:r>
      <w:r w:rsidR="007C7CD1" w:rsidRPr="00012339">
        <w:rPr>
          <w:rFonts w:ascii="Arial" w:hAnsi="Arial" w:cs="Arial"/>
        </w:rPr>
        <w:t xml:space="preserve"> the aims and why it is important to </w:t>
      </w:r>
      <w:r w:rsidR="00A53D75" w:rsidRPr="00012339">
        <w:rPr>
          <w:rFonts w:ascii="Arial" w:hAnsi="Arial" w:cs="Arial"/>
        </w:rPr>
        <w:t>design an almost digital curriculum/society</w:t>
      </w:r>
      <w:r w:rsidR="004F3282" w:rsidRPr="00012339">
        <w:rPr>
          <w:rFonts w:ascii="Arial" w:hAnsi="Arial" w:cs="Arial"/>
        </w:rPr>
        <w:t xml:space="preserve">, but it </w:t>
      </w:r>
      <w:r w:rsidR="00032898" w:rsidRPr="00012339">
        <w:rPr>
          <w:rFonts w:ascii="Arial" w:hAnsi="Arial" w:cs="Arial"/>
        </w:rPr>
        <w:t>continues to leave out the how. How are we going to</w:t>
      </w:r>
      <w:r w:rsidR="005B530B" w:rsidRPr="00012339">
        <w:rPr>
          <w:rFonts w:ascii="Arial" w:hAnsi="Arial" w:cs="Arial"/>
        </w:rPr>
        <w:t xml:space="preserve"> equip teachers with the skills needed to be digitally </w:t>
      </w:r>
      <w:r w:rsidR="005D2DFC" w:rsidRPr="00012339">
        <w:rPr>
          <w:rFonts w:ascii="Arial" w:hAnsi="Arial" w:cs="Arial"/>
        </w:rPr>
        <w:t>confident?</w:t>
      </w:r>
      <w:r w:rsidR="005B530B" w:rsidRPr="00012339">
        <w:rPr>
          <w:rFonts w:ascii="Arial" w:hAnsi="Arial" w:cs="Arial"/>
        </w:rPr>
        <w:t xml:space="preserve"> </w:t>
      </w:r>
      <w:r w:rsidR="00A53D75" w:rsidRPr="00012339">
        <w:rPr>
          <w:rFonts w:ascii="Arial" w:hAnsi="Arial" w:cs="Arial"/>
        </w:rPr>
        <w:t>Mission</w:t>
      </w:r>
      <w:r w:rsidR="00472A74" w:rsidRPr="00012339">
        <w:rPr>
          <w:rFonts w:ascii="Arial" w:hAnsi="Arial" w:cs="Arial"/>
        </w:rPr>
        <w:t xml:space="preserve"> two (Digital Inclusion)</w:t>
      </w:r>
      <w:r w:rsidR="00A53D75" w:rsidRPr="00012339">
        <w:rPr>
          <w:rFonts w:ascii="Arial" w:hAnsi="Arial" w:cs="Arial"/>
        </w:rPr>
        <w:t xml:space="preserve"> </w:t>
      </w:r>
      <w:r w:rsidR="0051723E" w:rsidRPr="00012339">
        <w:rPr>
          <w:rFonts w:ascii="Arial" w:hAnsi="Arial" w:cs="Arial"/>
        </w:rPr>
        <w:t xml:space="preserve">mentions </w:t>
      </w:r>
      <w:r w:rsidR="002B617F" w:rsidRPr="00012339">
        <w:rPr>
          <w:rFonts w:ascii="Arial" w:hAnsi="Arial" w:cs="Arial"/>
        </w:rPr>
        <w:t>looking forward ‘towards a digitally confident Wales’</w:t>
      </w:r>
      <w:r w:rsidR="0051723E" w:rsidRPr="00012339">
        <w:rPr>
          <w:rFonts w:ascii="Arial" w:hAnsi="Arial" w:cs="Arial"/>
        </w:rPr>
        <w:t>. It</w:t>
      </w:r>
      <w:r w:rsidR="009C702F" w:rsidRPr="00012339">
        <w:rPr>
          <w:rFonts w:ascii="Arial" w:hAnsi="Arial" w:cs="Arial"/>
        </w:rPr>
        <w:t xml:space="preserve"> begins </w:t>
      </w:r>
      <w:r w:rsidR="00A562D4" w:rsidRPr="00012339">
        <w:rPr>
          <w:rFonts w:ascii="Arial" w:hAnsi="Arial" w:cs="Arial"/>
        </w:rPr>
        <w:t>by</w:t>
      </w:r>
      <w:r w:rsidR="009C702F" w:rsidRPr="00012339">
        <w:rPr>
          <w:rFonts w:ascii="Arial" w:hAnsi="Arial" w:cs="Arial"/>
        </w:rPr>
        <w:t xml:space="preserve"> acknowledg</w:t>
      </w:r>
      <w:r w:rsidR="00A562D4" w:rsidRPr="00012339">
        <w:rPr>
          <w:rFonts w:ascii="Arial" w:hAnsi="Arial" w:cs="Arial"/>
        </w:rPr>
        <w:t>ing</w:t>
      </w:r>
      <w:r w:rsidR="009C702F" w:rsidRPr="00012339">
        <w:rPr>
          <w:rFonts w:ascii="Arial" w:hAnsi="Arial" w:cs="Arial"/>
        </w:rPr>
        <w:t xml:space="preserve"> that some people </w:t>
      </w:r>
      <w:r w:rsidR="00776C3B" w:rsidRPr="00012339">
        <w:rPr>
          <w:rFonts w:ascii="Arial" w:hAnsi="Arial" w:cs="Arial"/>
        </w:rPr>
        <w:t>may lack in their skills with online and digital services, one of the reasons they claim is lack of both motivation an</w:t>
      </w:r>
      <w:r w:rsidR="00CD796B" w:rsidRPr="00012339">
        <w:rPr>
          <w:rFonts w:ascii="Arial" w:hAnsi="Arial" w:cs="Arial"/>
        </w:rPr>
        <w:t>d confidence.</w:t>
      </w:r>
      <w:r w:rsidR="00364E6B" w:rsidRPr="00012339">
        <w:rPr>
          <w:rFonts w:ascii="Arial" w:hAnsi="Arial" w:cs="Arial"/>
        </w:rPr>
        <w:t xml:space="preserve"> As part of the strategy</w:t>
      </w:r>
      <w:r w:rsidR="000E2486" w:rsidRPr="00012339">
        <w:rPr>
          <w:rFonts w:ascii="Arial" w:hAnsi="Arial" w:cs="Arial"/>
        </w:rPr>
        <w:t xml:space="preserve"> Digital Communities Wales (2020)</w:t>
      </w:r>
      <w:r w:rsidR="0000637D" w:rsidRPr="00012339">
        <w:rPr>
          <w:rFonts w:ascii="Arial" w:hAnsi="Arial" w:cs="Arial"/>
        </w:rPr>
        <w:t xml:space="preserve"> will use an annual budget of £2 million to assist in reaching digitally excluded people. </w:t>
      </w:r>
      <w:r w:rsidR="00C064A6" w:rsidRPr="00012339">
        <w:rPr>
          <w:rFonts w:ascii="Arial" w:hAnsi="Arial" w:cs="Arial"/>
        </w:rPr>
        <w:t>According to the 2020 strategy</w:t>
      </w:r>
      <w:r w:rsidR="00DE2951" w:rsidRPr="00012339">
        <w:rPr>
          <w:rFonts w:ascii="Arial" w:hAnsi="Arial" w:cs="Arial"/>
        </w:rPr>
        <w:t xml:space="preserve"> policy, from July 2019 onwards, the Digital Communities Wales has </w:t>
      </w:r>
      <w:r w:rsidR="005D2DFC" w:rsidRPr="00012339">
        <w:rPr>
          <w:rFonts w:ascii="Arial" w:hAnsi="Arial" w:cs="Arial"/>
        </w:rPr>
        <w:t>helped</w:t>
      </w:r>
      <w:r w:rsidR="00DE2951" w:rsidRPr="00012339">
        <w:rPr>
          <w:rFonts w:ascii="Arial" w:hAnsi="Arial" w:cs="Arial"/>
        </w:rPr>
        <w:t xml:space="preserve"> more than 27,1</w:t>
      </w:r>
      <w:r w:rsidR="00AB05D6" w:rsidRPr="00012339">
        <w:rPr>
          <w:rFonts w:ascii="Arial" w:hAnsi="Arial" w:cs="Arial"/>
        </w:rPr>
        <w:t xml:space="preserve">00 individuals to engage with digital technology and has offered training to over 1,100 frontline staff and volunteers. Again, not addressing the digital skill shortage in teachers, but going above and beyond that and addressing it as a </w:t>
      </w:r>
      <w:r w:rsidR="00AA2B7F" w:rsidRPr="00012339">
        <w:rPr>
          <w:rFonts w:ascii="Arial" w:hAnsi="Arial" w:cs="Arial"/>
        </w:rPr>
        <w:t xml:space="preserve">country wide endeavour to help fix. </w:t>
      </w:r>
      <w:r w:rsidR="005C0538" w:rsidRPr="00012339">
        <w:rPr>
          <w:rFonts w:ascii="Arial" w:hAnsi="Arial" w:cs="Arial"/>
        </w:rPr>
        <w:t>The literature</w:t>
      </w:r>
      <w:r w:rsidR="000C1DC3" w:rsidRPr="00012339">
        <w:rPr>
          <w:rFonts w:ascii="Arial" w:hAnsi="Arial" w:cs="Arial"/>
        </w:rPr>
        <w:t xml:space="preserve"> continues to prove diffic</w:t>
      </w:r>
      <w:r w:rsidR="00CA68AD" w:rsidRPr="00012339">
        <w:rPr>
          <w:rFonts w:ascii="Arial" w:hAnsi="Arial" w:cs="Arial"/>
        </w:rPr>
        <w:t>ult in</w:t>
      </w:r>
      <w:r w:rsidR="000C1DC3" w:rsidRPr="00012339">
        <w:rPr>
          <w:rFonts w:ascii="Arial" w:hAnsi="Arial" w:cs="Arial"/>
        </w:rPr>
        <w:t xml:space="preserve"> find</w:t>
      </w:r>
      <w:r w:rsidR="00CA68AD" w:rsidRPr="00012339">
        <w:rPr>
          <w:rFonts w:ascii="Arial" w:hAnsi="Arial" w:cs="Arial"/>
        </w:rPr>
        <w:t>ing</w:t>
      </w:r>
      <w:r w:rsidR="000C1DC3" w:rsidRPr="00012339">
        <w:rPr>
          <w:rFonts w:ascii="Arial" w:hAnsi="Arial" w:cs="Arial"/>
        </w:rPr>
        <w:t xml:space="preserve"> specific professional development ideas or plans for teachers</w:t>
      </w:r>
      <w:r w:rsidR="00345F87" w:rsidRPr="00012339">
        <w:rPr>
          <w:rFonts w:ascii="Arial" w:hAnsi="Arial" w:cs="Arial"/>
        </w:rPr>
        <w:t xml:space="preserve"> in Wales. However, in England the Department for Education </w:t>
      </w:r>
      <w:r w:rsidR="007B1C4E" w:rsidRPr="00012339">
        <w:rPr>
          <w:rFonts w:ascii="Arial" w:hAnsi="Arial" w:cs="Arial"/>
        </w:rPr>
        <w:t>(2019)</w:t>
      </w:r>
      <w:r w:rsidR="00A4468A" w:rsidRPr="00012339">
        <w:rPr>
          <w:rFonts w:ascii="Arial" w:hAnsi="Arial" w:cs="Arial"/>
        </w:rPr>
        <w:t xml:space="preserve"> discuss the topic in detail. In their </w:t>
      </w:r>
      <w:r w:rsidR="00FA2717" w:rsidRPr="00012339">
        <w:rPr>
          <w:rFonts w:ascii="Arial" w:hAnsi="Arial" w:cs="Arial"/>
        </w:rPr>
        <w:t xml:space="preserve">Strategy for Technology in </w:t>
      </w:r>
      <w:r w:rsidR="005D2DFC" w:rsidRPr="00012339">
        <w:rPr>
          <w:rFonts w:ascii="Arial" w:hAnsi="Arial" w:cs="Arial"/>
        </w:rPr>
        <w:t>Education it</w:t>
      </w:r>
      <w:r w:rsidR="00FA2717" w:rsidRPr="00012339">
        <w:rPr>
          <w:rFonts w:ascii="Arial" w:hAnsi="Arial" w:cs="Arial"/>
        </w:rPr>
        <w:t xml:space="preserve"> mentions the necessity for confident staff</w:t>
      </w:r>
      <w:r w:rsidR="008E6AFF" w:rsidRPr="00012339">
        <w:rPr>
          <w:rFonts w:ascii="Arial" w:hAnsi="Arial" w:cs="Arial"/>
        </w:rPr>
        <w:t>, that can build on their digital capabilities. It</w:t>
      </w:r>
      <w:r w:rsidR="00EF254B" w:rsidRPr="00012339">
        <w:rPr>
          <w:rFonts w:ascii="Arial" w:hAnsi="Arial" w:cs="Arial"/>
        </w:rPr>
        <w:t xml:space="preserve"> acknowledges </w:t>
      </w:r>
      <w:r w:rsidR="007260C1" w:rsidRPr="00012339">
        <w:rPr>
          <w:rFonts w:ascii="Arial" w:hAnsi="Arial" w:cs="Arial"/>
        </w:rPr>
        <w:t xml:space="preserve">that teachers may </w:t>
      </w:r>
      <w:r w:rsidR="005D2DFC" w:rsidRPr="00012339">
        <w:rPr>
          <w:rFonts w:ascii="Arial" w:hAnsi="Arial" w:cs="Arial"/>
        </w:rPr>
        <w:t>struggle and</w:t>
      </w:r>
      <w:r w:rsidR="007260C1" w:rsidRPr="00012339">
        <w:rPr>
          <w:rFonts w:ascii="Arial" w:hAnsi="Arial" w:cs="Arial"/>
        </w:rPr>
        <w:t xml:space="preserve"> being an ‘expert’ in one field</w:t>
      </w:r>
      <w:r w:rsidR="00AF43A8" w:rsidRPr="00012339">
        <w:rPr>
          <w:rFonts w:ascii="Arial" w:hAnsi="Arial" w:cs="Arial"/>
        </w:rPr>
        <w:t xml:space="preserve"> does not mean they are automatically one in technology</w:t>
      </w:r>
      <w:r w:rsidR="00AE5A11" w:rsidRPr="00012339">
        <w:rPr>
          <w:rFonts w:ascii="Arial" w:hAnsi="Arial" w:cs="Arial"/>
        </w:rPr>
        <w:t>,</w:t>
      </w:r>
      <w:r w:rsidR="009D627B" w:rsidRPr="00012339">
        <w:rPr>
          <w:rFonts w:ascii="Arial" w:hAnsi="Arial" w:cs="Arial"/>
        </w:rPr>
        <w:t xml:space="preserve"> highlighting that </w:t>
      </w:r>
      <w:r w:rsidR="00180D1D" w:rsidRPr="00012339">
        <w:rPr>
          <w:rFonts w:ascii="Arial" w:hAnsi="Arial" w:cs="Arial"/>
        </w:rPr>
        <w:t xml:space="preserve">ensuring </w:t>
      </w:r>
      <w:r w:rsidR="00EA4F9D" w:rsidRPr="00012339">
        <w:rPr>
          <w:rFonts w:ascii="Arial" w:hAnsi="Arial" w:cs="Arial"/>
        </w:rPr>
        <w:t>teachers have sufficient training is one of the biggest challenges faced.</w:t>
      </w:r>
      <w:r w:rsidR="00A85C64" w:rsidRPr="00012339">
        <w:rPr>
          <w:rFonts w:ascii="Arial" w:hAnsi="Arial" w:cs="Arial"/>
        </w:rPr>
        <w:t xml:space="preserve"> F</w:t>
      </w:r>
      <w:r w:rsidR="008C5481" w:rsidRPr="00012339">
        <w:rPr>
          <w:rFonts w:ascii="Arial" w:hAnsi="Arial" w:cs="Arial"/>
        </w:rPr>
        <w:t xml:space="preserve">indings </w:t>
      </w:r>
      <w:r w:rsidR="00BA5308" w:rsidRPr="00012339">
        <w:rPr>
          <w:rFonts w:ascii="Arial" w:hAnsi="Arial" w:cs="Arial"/>
        </w:rPr>
        <w:t xml:space="preserve">undertaken </w:t>
      </w:r>
      <w:r w:rsidR="00A85C64" w:rsidRPr="00012339">
        <w:rPr>
          <w:rFonts w:ascii="Arial" w:hAnsi="Arial" w:cs="Arial"/>
        </w:rPr>
        <w:t>with a survey undertaken by the British Educational Suppliers Association (2018)</w:t>
      </w:r>
      <w:r w:rsidR="00BA5308" w:rsidRPr="00012339">
        <w:rPr>
          <w:rFonts w:ascii="Arial" w:hAnsi="Arial" w:cs="Arial"/>
        </w:rPr>
        <w:t xml:space="preserve"> showed that training on digital resources is the largest challenge </w:t>
      </w:r>
      <w:r w:rsidR="003E6127" w:rsidRPr="00012339">
        <w:rPr>
          <w:rFonts w:ascii="Arial" w:hAnsi="Arial" w:cs="Arial"/>
        </w:rPr>
        <w:t xml:space="preserve">in primary schools at 54% and 66% in secondary schools. </w:t>
      </w:r>
      <w:r w:rsidR="00735EF5" w:rsidRPr="00012339">
        <w:rPr>
          <w:rFonts w:ascii="Arial" w:hAnsi="Arial" w:cs="Arial"/>
        </w:rPr>
        <w:t xml:space="preserve">The strategy goes on to clearly explain its aims </w:t>
      </w:r>
      <w:r w:rsidR="000212C5" w:rsidRPr="00012339">
        <w:rPr>
          <w:rFonts w:ascii="Arial" w:hAnsi="Arial" w:cs="Arial"/>
        </w:rPr>
        <w:t xml:space="preserve">ensure that teachers receive strong ongoing professional development and feel well-supported, this will be accomplished through the provision of freely accessible online training courses. Additionally, they will establish a network of 'demonstrator' schools and colleges. This initiative will enable teachers to benefit from sharing best practices and observing successful approaches from different </w:t>
      </w:r>
      <w:r w:rsidR="00870145" w:rsidRPr="00012339">
        <w:rPr>
          <w:rFonts w:ascii="Arial" w:hAnsi="Arial" w:cs="Arial"/>
        </w:rPr>
        <w:t>professionals and</w:t>
      </w:r>
      <w:r w:rsidR="0097228C" w:rsidRPr="00012339">
        <w:rPr>
          <w:rFonts w:ascii="Arial" w:hAnsi="Arial" w:cs="Arial"/>
        </w:rPr>
        <w:t xml:space="preserve"> a variety of expertise</w:t>
      </w:r>
      <w:r w:rsidR="000212C5" w:rsidRPr="00012339">
        <w:rPr>
          <w:rFonts w:ascii="Arial" w:hAnsi="Arial" w:cs="Arial"/>
        </w:rPr>
        <w:t>.</w:t>
      </w:r>
    </w:p>
    <w:p w14:paraId="7D500DCC" w14:textId="77777777" w:rsidR="005A3032" w:rsidRPr="00012339" w:rsidRDefault="005A3032" w:rsidP="00D338B6">
      <w:pPr>
        <w:rPr>
          <w:rFonts w:ascii="Arial" w:hAnsi="Arial" w:cs="Arial"/>
        </w:rPr>
      </w:pPr>
    </w:p>
    <w:p w14:paraId="0098C7D1" w14:textId="00D32139" w:rsidR="000F58F2" w:rsidRPr="00012339" w:rsidRDefault="00366319" w:rsidP="00D338B6">
      <w:pPr>
        <w:rPr>
          <w:rFonts w:ascii="Arial" w:hAnsi="Arial" w:cs="Arial"/>
        </w:rPr>
      </w:pPr>
      <w:r w:rsidRPr="00012339">
        <w:rPr>
          <w:rFonts w:ascii="Arial" w:hAnsi="Arial" w:cs="Arial"/>
        </w:rPr>
        <w:t>Moving on</w:t>
      </w:r>
      <w:r w:rsidR="00B83C81" w:rsidRPr="00012339">
        <w:rPr>
          <w:rFonts w:ascii="Arial" w:hAnsi="Arial" w:cs="Arial"/>
        </w:rPr>
        <w:t xml:space="preserve"> </w:t>
      </w:r>
      <w:r w:rsidRPr="00012339">
        <w:rPr>
          <w:rFonts w:ascii="Arial" w:hAnsi="Arial" w:cs="Arial"/>
        </w:rPr>
        <w:t>to the final research question</w:t>
      </w:r>
      <w:r w:rsidR="002A0CD5" w:rsidRPr="00012339">
        <w:rPr>
          <w:rFonts w:ascii="Arial" w:hAnsi="Arial" w:cs="Arial"/>
        </w:rPr>
        <w:t xml:space="preserve"> and the most</w:t>
      </w:r>
      <w:r w:rsidR="002F4F6A" w:rsidRPr="00012339">
        <w:rPr>
          <w:rFonts w:ascii="Arial" w:hAnsi="Arial" w:cs="Arial"/>
        </w:rPr>
        <w:t xml:space="preserve"> speedily</w:t>
      </w:r>
      <w:r w:rsidR="002A0CD5" w:rsidRPr="00012339">
        <w:rPr>
          <w:rFonts w:ascii="Arial" w:hAnsi="Arial" w:cs="Arial"/>
        </w:rPr>
        <w:t xml:space="preserve"> influential on technology in both the learning and working environment in my lifetime,</w:t>
      </w:r>
      <w:r w:rsidR="00C66A63">
        <w:rPr>
          <w:rFonts w:ascii="Arial" w:hAnsi="Arial" w:cs="Arial"/>
        </w:rPr>
        <w:t xml:space="preserve"> the impact of </w:t>
      </w:r>
      <w:r w:rsidR="005A3032" w:rsidRPr="00012339">
        <w:rPr>
          <w:rFonts w:ascii="Arial" w:hAnsi="Arial" w:cs="Arial"/>
        </w:rPr>
        <w:t>COVID-19</w:t>
      </w:r>
      <w:r w:rsidR="002F4F6A" w:rsidRPr="00012339">
        <w:rPr>
          <w:rFonts w:ascii="Arial" w:hAnsi="Arial" w:cs="Arial"/>
        </w:rPr>
        <w:t>. How did this</w:t>
      </w:r>
      <w:r w:rsidR="005A3032" w:rsidRPr="00012339">
        <w:rPr>
          <w:rFonts w:ascii="Arial" w:hAnsi="Arial" w:cs="Arial"/>
        </w:rPr>
        <w:t xml:space="preserve"> accelerate the adoption of online and remote learning technologies, and what are the long-term implications for education systems? </w:t>
      </w:r>
      <w:r w:rsidR="005F4523" w:rsidRPr="00012339">
        <w:rPr>
          <w:rFonts w:ascii="Arial" w:hAnsi="Arial" w:cs="Arial"/>
        </w:rPr>
        <w:t xml:space="preserve">In 2020 Kirsty Williams, the </w:t>
      </w:r>
      <w:r w:rsidR="005D2DFC" w:rsidRPr="00012339">
        <w:rPr>
          <w:rFonts w:ascii="Arial" w:hAnsi="Arial" w:cs="Arial"/>
        </w:rPr>
        <w:t>education minister</w:t>
      </w:r>
      <w:r w:rsidR="005F4523" w:rsidRPr="00012339">
        <w:rPr>
          <w:rFonts w:ascii="Arial" w:hAnsi="Arial" w:cs="Arial"/>
        </w:rPr>
        <w:t xml:space="preserve">, said that “this last year has brought into sharp focus how important technology is to our schools and our learners”. We discussed previously </w:t>
      </w:r>
      <w:r w:rsidR="00CE127A" w:rsidRPr="00012339">
        <w:rPr>
          <w:rFonts w:ascii="Arial" w:hAnsi="Arial" w:cs="Arial"/>
        </w:rPr>
        <w:t xml:space="preserve">the investment that began at £50 million and by the end of a </w:t>
      </w:r>
      <w:r w:rsidR="005D2DFC" w:rsidRPr="00012339">
        <w:rPr>
          <w:rFonts w:ascii="Arial" w:hAnsi="Arial" w:cs="Arial"/>
        </w:rPr>
        <w:t>2-year</w:t>
      </w:r>
      <w:r w:rsidR="00CE127A" w:rsidRPr="00012339">
        <w:rPr>
          <w:rFonts w:ascii="Arial" w:hAnsi="Arial" w:cs="Arial"/>
        </w:rPr>
        <w:t xml:space="preserve"> period was up to £107 million, the reason for this, </w:t>
      </w:r>
      <w:r w:rsidR="00751474" w:rsidRPr="00012339">
        <w:rPr>
          <w:rFonts w:ascii="Arial" w:hAnsi="Arial" w:cs="Arial"/>
        </w:rPr>
        <w:t xml:space="preserve">being the COVID-19 pandemic. </w:t>
      </w:r>
      <w:r w:rsidR="00FA42B2" w:rsidRPr="00012339">
        <w:rPr>
          <w:rFonts w:ascii="Arial" w:hAnsi="Arial" w:cs="Arial"/>
        </w:rPr>
        <w:t xml:space="preserve">Hwb and Welsh Government 2022 described the pandemic as </w:t>
      </w:r>
      <w:r w:rsidR="00885DE9" w:rsidRPr="00012339">
        <w:rPr>
          <w:rFonts w:ascii="Arial" w:hAnsi="Arial" w:cs="Arial"/>
        </w:rPr>
        <w:t>one of the greatest challenges in teachers and students lives,</w:t>
      </w:r>
      <w:r w:rsidR="00B37314" w:rsidRPr="00012339">
        <w:rPr>
          <w:rFonts w:ascii="Arial" w:hAnsi="Arial" w:cs="Arial"/>
        </w:rPr>
        <w:t xml:space="preserve"> further claiming that COVID-19 showed why Wales was in </w:t>
      </w:r>
      <w:r w:rsidR="00BD4ED3" w:rsidRPr="00012339">
        <w:rPr>
          <w:rFonts w:ascii="Arial" w:hAnsi="Arial" w:cs="Arial"/>
        </w:rPr>
        <w:t>desperate</w:t>
      </w:r>
      <w:r w:rsidR="00B37314" w:rsidRPr="00012339">
        <w:rPr>
          <w:rFonts w:ascii="Arial" w:hAnsi="Arial" w:cs="Arial"/>
        </w:rPr>
        <w:t xml:space="preserve"> need for a new curriculum, which</w:t>
      </w:r>
      <w:r w:rsidR="00BD4ED3" w:rsidRPr="00012339">
        <w:rPr>
          <w:rFonts w:ascii="Arial" w:hAnsi="Arial" w:cs="Arial"/>
        </w:rPr>
        <w:t xml:space="preserve"> allows practitioners to </w:t>
      </w:r>
      <w:r w:rsidR="008F610B" w:rsidRPr="00012339">
        <w:rPr>
          <w:rFonts w:ascii="Arial" w:hAnsi="Arial" w:cs="Arial"/>
        </w:rPr>
        <w:t xml:space="preserve">place more emphasis on ‘well-being and digital learning’. </w:t>
      </w:r>
      <w:r w:rsidR="005579A4" w:rsidRPr="00012339">
        <w:rPr>
          <w:rFonts w:ascii="Arial" w:hAnsi="Arial" w:cs="Arial"/>
        </w:rPr>
        <w:t xml:space="preserve">In the recent era of </w:t>
      </w:r>
      <w:r w:rsidR="005D2DFC" w:rsidRPr="00012339">
        <w:rPr>
          <w:rFonts w:ascii="Arial" w:hAnsi="Arial" w:cs="Arial"/>
        </w:rPr>
        <w:t>technology,</w:t>
      </w:r>
      <w:r w:rsidR="005579A4" w:rsidRPr="00012339">
        <w:rPr>
          <w:rFonts w:ascii="Arial" w:hAnsi="Arial" w:cs="Arial"/>
        </w:rPr>
        <w:t xml:space="preserve"> the COVID-19 pandemic was unprec</w:t>
      </w:r>
      <w:r w:rsidR="009D2EAF" w:rsidRPr="00012339">
        <w:rPr>
          <w:rFonts w:ascii="Arial" w:hAnsi="Arial" w:cs="Arial"/>
        </w:rPr>
        <w:t xml:space="preserve">edented, and saw change not only in the United Kingdom, but globally, with most parts of the world </w:t>
      </w:r>
      <w:r w:rsidR="009D2EAF" w:rsidRPr="00012339">
        <w:rPr>
          <w:rFonts w:ascii="Arial" w:hAnsi="Arial" w:cs="Arial"/>
        </w:rPr>
        <w:lastRenderedPageBreak/>
        <w:t xml:space="preserve">going into lockdown, meaning that schools closures </w:t>
      </w:r>
      <w:r w:rsidR="002C6C67" w:rsidRPr="00012339">
        <w:rPr>
          <w:rFonts w:ascii="Arial" w:hAnsi="Arial" w:cs="Arial"/>
        </w:rPr>
        <w:t>would require alternative methods of delivery</w:t>
      </w:r>
      <w:r w:rsidR="00177A85" w:rsidRPr="00012339">
        <w:rPr>
          <w:rFonts w:ascii="Arial" w:hAnsi="Arial" w:cs="Arial"/>
        </w:rPr>
        <w:t>, according to UNESCO (2020)</w:t>
      </w:r>
      <w:r w:rsidR="001E7367" w:rsidRPr="00012339">
        <w:rPr>
          <w:rFonts w:ascii="Arial" w:hAnsi="Arial" w:cs="Arial"/>
        </w:rPr>
        <w:t xml:space="preserve"> the pandemic closures affected “over 1.5 billion children worldwide”</w:t>
      </w:r>
      <w:r w:rsidR="002C6C67" w:rsidRPr="00012339">
        <w:rPr>
          <w:rFonts w:ascii="Arial" w:hAnsi="Arial" w:cs="Arial"/>
        </w:rPr>
        <w:t xml:space="preserve">. This was like the dawning of a new era for school technology and delivery. </w:t>
      </w:r>
      <w:r w:rsidR="008E2922" w:rsidRPr="00012339">
        <w:rPr>
          <w:rFonts w:ascii="Arial" w:hAnsi="Arial" w:cs="Arial"/>
        </w:rPr>
        <w:t xml:space="preserve">The first issue faced was </w:t>
      </w:r>
      <w:r w:rsidR="00E4042F" w:rsidRPr="00012339">
        <w:rPr>
          <w:rFonts w:ascii="Arial" w:hAnsi="Arial" w:cs="Arial"/>
        </w:rPr>
        <w:t>t</w:t>
      </w:r>
      <w:r w:rsidR="008E2922" w:rsidRPr="00012339">
        <w:rPr>
          <w:rFonts w:ascii="Arial" w:hAnsi="Arial" w:cs="Arial"/>
        </w:rPr>
        <w:t xml:space="preserve">hat of digital exclusion. </w:t>
      </w:r>
      <w:r w:rsidR="00F05887" w:rsidRPr="00012339">
        <w:rPr>
          <w:rFonts w:ascii="Arial" w:hAnsi="Arial" w:cs="Arial"/>
        </w:rPr>
        <w:t xml:space="preserve"> </w:t>
      </w:r>
      <w:r w:rsidR="006D6CF2" w:rsidRPr="00012339">
        <w:rPr>
          <w:rFonts w:ascii="Arial" w:hAnsi="Arial" w:cs="Arial"/>
        </w:rPr>
        <w:t>This is, as described by Parliament (2023)</w:t>
      </w:r>
      <w:r w:rsidR="008E0E01" w:rsidRPr="00012339">
        <w:rPr>
          <w:rFonts w:ascii="Arial" w:hAnsi="Arial" w:cs="Arial"/>
        </w:rPr>
        <w:t xml:space="preserve">, the </w:t>
      </w:r>
      <w:r w:rsidR="00346BCA" w:rsidRPr="00012339">
        <w:rPr>
          <w:rFonts w:ascii="Arial" w:hAnsi="Arial" w:cs="Arial"/>
        </w:rPr>
        <w:t xml:space="preserve">digital divide which represents the disparity between individuals who have sufficient access to digital technology, encompassing the internet and computers, and those who lack such access. Those individuals who lack proper access to digital technology are frequently described as experiencing </w:t>
      </w:r>
      <w:r w:rsidR="009F0D9C" w:rsidRPr="00012339">
        <w:rPr>
          <w:rFonts w:ascii="Arial" w:hAnsi="Arial" w:cs="Arial"/>
        </w:rPr>
        <w:t>‘</w:t>
      </w:r>
      <w:r w:rsidR="00346BCA" w:rsidRPr="00012339">
        <w:rPr>
          <w:rFonts w:ascii="Arial" w:hAnsi="Arial" w:cs="Arial"/>
        </w:rPr>
        <w:t>digital exclusion</w:t>
      </w:r>
      <w:r w:rsidR="009F0D9C" w:rsidRPr="00012339">
        <w:rPr>
          <w:rFonts w:ascii="Arial" w:hAnsi="Arial" w:cs="Arial"/>
        </w:rPr>
        <w:t xml:space="preserve">’. </w:t>
      </w:r>
      <w:r w:rsidR="00F05887" w:rsidRPr="00012339">
        <w:rPr>
          <w:rFonts w:ascii="Arial" w:hAnsi="Arial" w:cs="Arial"/>
        </w:rPr>
        <w:t>According to data from Ofcom (2020) it was discovered that approximately 9% of households with children did not possess access to a laptop,</w:t>
      </w:r>
      <w:r w:rsidR="00477E49" w:rsidRPr="00012339">
        <w:rPr>
          <w:rFonts w:ascii="Arial" w:hAnsi="Arial" w:cs="Arial"/>
        </w:rPr>
        <w:t xml:space="preserve"> </w:t>
      </w:r>
      <w:r w:rsidR="00F05887" w:rsidRPr="00012339">
        <w:rPr>
          <w:rFonts w:ascii="Arial" w:hAnsi="Arial" w:cs="Arial"/>
        </w:rPr>
        <w:t>computer, or tablet. In addition, 2% of these households had no internet access, while 4% relied solely on smartphones for their internet connection. This digital divide had a more pronounced impact on children in lower-income households. Households engaged in semi-skilled or unskilled employment faced 21% with no access to a laptop, desktop computer, or tablet. Moreover, 6% of these households had no internet access at home, and 9% solely relied on smartphones for internet access. As a result, households where the primary earner had less skilled and lower-paying employment were significantly more susceptible to experiencing digital exclusion when the shift to remote learning occurred</w:t>
      </w:r>
      <w:r w:rsidR="00CA5FD9" w:rsidRPr="00012339">
        <w:rPr>
          <w:rFonts w:ascii="Arial" w:hAnsi="Arial" w:cs="Arial"/>
        </w:rPr>
        <w:t xml:space="preserve"> (</w:t>
      </w:r>
      <w:r w:rsidR="003E2D05" w:rsidRPr="00012339">
        <w:rPr>
          <w:rFonts w:ascii="Arial" w:hAnsi="Arial" w:cs="Arial"/>
        </w:rPr>
        <w:t>Coleman, 2021)</w:t>
      </w:r>
      <w:r w:rsidR="00F05887" w:rsidRPr="00012339">
        <w:rPr>
          <w:rFonts w:ascii="Arial" w:hAnsi="Arial" w:cs="Arial"/>
        </w:rPr>
        <w:t>.</w:t>
      </w:r>
      <w:r w:rsidR="000F58F2" w:rsidRPr="00012339">
        <w:rPr>
          <w:rFonts w:ascii="Arial" w:hAnsi="Arial" w:cs="Arial"/>
        </w:rPr>
        <w:t xml:space="preserve"> It wasn’t only the children and households that faced uncertainty. A substantial number of educators and educational institutions faced difficulties for the shift to remote learning. As indicated in data from Teacher </w:t>
      </w:r>
      <w:proofErr w:type="spellStart"/>
      <w:r w:rsidR="000F58F2" w:rsidRPr="00012339">
        <w:rPr>
          <w:rFonts w:ascii="Arial" w:hAnsi="Arial" w:cs="Arial"/>
        </w:rPr>
        <w:t>Tapp</w:t>
      </w:r>
      <w:proofErr w:type="spellEnd"/>
      <w:r w:rsidR="000F58F2" w:rsidRPr="00012339">
        <w:rPr>
          <w:rFonts w:ascii="Arial" w:hAnsi="Arial" w:cs="Arial"/>
        </w:rPr>
        <w:t xml:space="preserve"> (2020), responses from 6,375 teachers concerning their proficiency in utilising diverse technological tools for remote teaching in the event of sudden school closures. When asked about their capability to deliver video lessons, 42% responded positively with 10% already having access to a suitable platform, and an additional 32% expressing confidence in their ability to adapt. Notably, educators in privately funded schools exhibited a higher degree of readiness, with 70% reporting they could effectively deliver video lessons, compared to 40% in state schools. Similarly, disparities were observed when inquiring about their ability to assign and receive assignments remotely, with 63% and 64% of teachers believing they could accomplish these tasks. Private school teachers demonstrated greater preparedness, with 89% and 88% indicating their readiness, while state school educators reported readiness levels of 62% and 63%. Furthermore, almost two-thirds of teachers in private schools disclosed access to suitable platforms for task assignments, in contrast to approximately one-third of state school teachers.</w:t>
      </w:r>
    </w:p>
    <w:p w14:paraId="5D6780D2" w14:textId="66C5D652" w:rsidR="00AC0BF9" w:rsidRPr="00012339" w:rsidRDefault="00AC0BF9" w:rsidP="00D338B6">
      <w:pPr>
        <w:rPr>
          <w:rFonts w:ascii="Arial" w:hAnsi="Arial" w:cs="Arial"/>
        </w:rPr>
      </w:pPr>
    </w:p>
    <w:p w14:paraId="35DE5570" w14:textId="1A7EC2B0" w:rsidR="00281233" w:rsidRPr="00012339" w:rsidRDefault="00AC0BF9" w:rsidP="00D338B6">
      <w:pPr>
        <w:rPr>
          <w:rFonts w:ascii="Arial" w:hAnsi="Arial" w:cs="Arial"/>
        </w:rPr>
      </w:pPr>
      <w:r w:rsidRPr="00012339">
        <w:rPr>
          <w:rFonts w:ascii="Arial" w:hAnsi="Arial" w:cs="Arial"/>
        </w:rPr>
        <w:t>Although there were clear barriers</w:t>
      </w:r>
      <w:r w:rsidR="00E530F5" w:rsidRPr="00012339">
        <w:rPr>
          <w:rFonts w:ascii="Arial" w:hAnsi="Arial" w:cs="Arial"/>
        </w:rPr>
        <w:t xml:space="preserve"> to learning due to the </w:t>
      </w:r>
      <w:r w:rsidR="005D2DFC" w:rsidRPr="00012339">
        <w:rPr>
          <w:rFonts w:ascii="Arial" w:hAnsi="Arial" w:cs="Arial"/>
        </w:rPr>
        <w:t>fast-paced</w:t>
      </w:r>
      <w:r w:rsidR="00E530F5" w:rsidRPr="00012339">
        <w:rPr>
          <w:rFonts w:ascii="Arial" w:hAnsi="Arial" w:cs="Arial"/>
        </w:rPr>
        <w:t xml:space="preserve"> nature of the pandemic, </w:t>
      </w:r>
      <w:r w:rsidR="002157AB" w:rsidRPr="00012339">
        <w:rPr>
          <w:rFonts w:ascii="Arial" w:hAnsi="Arial" w:cs="Arial"/>
        </w:rPr>
        <w:t>there were ways to alleviate digital exclusion</w:t>
      </w:r>
      <w:r w:rsidR="002920C8" w:rsidRPr="00012339">
        <w:rPr>
          <w:rFonts w:ascii="Arial" w:hAnsi="Arial" w:cs="Arial"/>
        </w:rPr>
        <w:t xml:space="preserve"> in Wales</w:t>
      </w:r>
      <w:r w:rsidR="002157AB" w:rsidRPr="00012339">
        <w:rPr>
          <w:rFonts w:ascii="Arial" w:hAnsi="Arial" w:cs="Arial"/>
        </w:rPr>
        <w:t>.</w:t>
      </w:r>
      <w:r w:rsidR="000C0778" w:rsidRPr="00012339">
        <w:rPr>
          <w:rFonts w:ascii="Arial" w:hAnsi="Arial" w:cs="Arial"/>
        </w:rPr>
        <w:t xml:space="preserve"> T</w:t>
      </w:r>
      <w:r w:rsidR="006B6D4E" w:rsidRPr="00012339">
        <w:rPr>
          <w:rFonts w:ascii="Arial" w:hAnsi="Arial" w:cs="Arial"/>
        </w:rPr>
        <w:t>eachers felt that the distribution of laptops</w:t>
      </w:r>
      <w:r w:rsidR="0002712A" w:rsidRPr="00012339">
        <w:rPr>
          <w:rFonts w:ascii="Arial" w:hAnsi="Arial" w:cs="Arial"/>
        </w:rPr>
        <w:t xml:space="preserve"> and computer equipment</w:t>
      </w:r>
      <w:r w:rsidR="00876970" w:rsidRPr="00012339">
        <w:rPr>
          <w:rFonts w:ascii="Arial" w:hAnsi="Arial" w:cs="Arial"/>
        </w:rPr>
        <w:t xml:space="preserve"> was a sufficient way of suppling</w:t>
      </w:r>
      <w:r w:rsidR="0002712A" w:rsidRPr="00012339">
        <w:rPr>
          <w:rFonts w:ascii="Arial" w:hAnsi="Arial" w:cs="Arial"/>
        </w:rPr>
        <w:t xml:space="preserve"> disadvantaged households with the mean</w:t>
      </w:r>
      <w:r w:rsidR="001061C2" w:rsidRPr="00012339">
        <w:rPr>
          <w:rFonts w:ascii="Arial" w:hAnsi="Arial" w:cs="Arial"/>
        </w:rPr>
        <w:t>s</w:t>
      </w:r>
      <w:r w:rsidR="0002712A" w:rsidRPr="00012339">
        <w:rPr>
          <w:rFonts w:ascii="Arial" w:hAnsi="Arial" w:cs="Arial"/>
        </w:rPr>
        <w:t xml:space="preserve"> necessary to be </w:t>
      </w:r>
      <w:r w:rsidR="001061C2" w:rsidRPr="00012339">
        <w:rPr>
          <w:rFonts w:ascii="Arial" w:hAnsi="Arial" w:cs="Arial"/>
        </w:rPr>
        <w:t>able to access</w:t>
      </w:r>
      <w:r w:rsidR="00905A0E" w:rsidRPr="00012339">
        <w:rPr>
          <w:rFonts w:ascii="Arial" w:hAnsi="Arial" w:cs="Arial"/>
        </w:rPr>
        <w:t xml:space="preserve"> online learning methods</w:t>
      </w:r>
      <w:r w:rsidR="000C0778" w:rsidRPr="00012339">
        <w:rPr>
          <w:rFonts w:ascii="Arial" w:hAnsi="Arial" w:cs="Arial"/>
        </w:rPr>
        <w:t xml:space="preserve"> (Coleman, 2021)</w:t>
      </w:r>
      <w:r w:rsidR="001061C2" w:rsidRPr="00012339">
        <w:rPr>
          <w:rFonts w:ascii="Arial" w:hAnsi="Arial" w:cs="Arial"/>
        </w:rPr>
        <w:t>.</w:t>
      </w:r>
      <w:r w:rsidR="00905A0E" w:rsidRPr="00012339">
        <w:rPr>
          <w:rFonts w:ascii="Arial" w:hAnsi="Arial" w:cs="Arial"/>
        </w:rPr>
        <w:t xml:space="preserve"> </w:t>
      </w:r>
      <w:r w:rsidR="007934E4" w:rsidRPr="00012339">
        <w:rPr>
          <w:rFonts w:ascii="Arial" w:hAnsi="Arial" w:cs="Arial"/>
        </w:rPr>
        <w:t>Which then indicates that funding has proven to be one of the most important factors</w:t>
      </w:r>
      <w:r w:rsidR="007C61D3" w:rsidRPr="00012339">
        <w:rPr>
          <w:rFonts w:ascii="Arial" w:hAnsi="Arial" w:cs="Arial"/>
        </w:rPr>
        <w:t xml:space="preserve">, one which in the most part it seems there were </w:t>
      </w:r>
      <w:r w:rsidR="00C43C00" w:rsidRPr="00012339">
        <w:rPr>
          <w:rFonts w:ascii="Arial" w:hAnsi="Arial" w:cs="Arial"/>
        </w:rPr>
        <w:t xml:space="preserve">concerted effort to minimise the gap for those impacted due to lacking technology. </w:t>
      </w:r>
      <w:r w:rsidR="00CB2FF3" w:rsidRPr="00012339">
        <w:rPr>
          <w:rFonts w:ascii="Arial" w:hAnsi="Arial" w:cs="Arial"/>
        </w:rPr>
        <w:t xml:space="preserve">This was highlighted by the Children’s Commissioner for Wales (2021). </w:t>
      </w:r>
      <w:r w:rsidR="00FA4EA9" w:rsidRPr="00012339">
        <w:rPr>
          <w:rFonts w:ascii="Arial" w:hAnsi="Arial" w:cs="Arial"/>
        </w:rPr>
        <w:t>Acc</w:t>
      </w:r>
      <w:r w:rsidR="009304AF" w:rsidRPr="00012339">
        <w:rPr>
          <w:rFonts w:ascii="Arial" w:hAnsi="Arial" w:cs="Arial"/>
        </w:rPr>
        <w:t xml:space="preserve">ording to qualitative data </w:t>
      </w:r>
      <w:r w:rsidR="00323F93" w:rsidRPr="00012339">
        <w:rPr>
          <w:rFonts w:ascii="Arial" w:hAnsi="Arial" w:cs="Arial"/>
        </w:rPr>
        <w:t>by the Commissioner, based on 167 schools that had been asked about barrier</w:t>
      </w:r>
      <w:r w:rsidR="000C33C8" w:rsidRPr="00012339">
        <w:rPr>
          <w:rFonts w:ascii="Arial" w:hAnsi="Arial" w:cs="Arial"/>
        </w:rPr>
        <w:t xml:space="preserve">s, 49% claimed that there was simply a ‘lack of contact’ with families to </w:t>
      </w:r>
      <w:r w:rsidR="005D2DFC" w:rsidRPr="00012339">
        <w:rPr>
          <w:rFonts w:ascii="Arial" w:hAnsi="Arial" w:cs="Arial"/>
        </w:rPr>
        <w:t>arrange</w:t>
      </w:r>
      <w:r w:rsidR="000C33C8" w:rsidRPr="00012339">
        <w:rPr>
          <w:rFonts w:ascii="Arial" w:hAnsi="Arial" w:cs="Arial"/>
        </w:rPr>
        <w:t xml:space="preserve"> the necessary technology provision. As well as 42% of schools </w:t>
      </w:r>
      <w:r w:rsidR="00492EBA" w:rsidRPr="00012339">
        <w:rPr>
          <w:rFonts w:ascii="Arial" w:hAnsi="Arial" w:cs="Arial"/>
        </w:rPr>
        <w:t xml:space="preserve">stating schools did not have devices to provide. </w:t>
      </w:r>
      <w:r w:rsidR="009648C5" w:rsidRPr="00012339">
        <w:rPr>
          <w:rFonts w:ascii="Arial" w:hAnsi="Arial" w:cs="Arial"/>
        </w:rPr>
        <w:t xml:space="preserve">So not only was there an insufficient </w:t>
      </w:r>
      <w:r w:rsidR="005D2DFC" w:rsidRPr="00012339">
        <w:rPr>
          <w:rFonts w:ascii="Arial" w:hAnsi="Arial" w:cs="Arial"/>
        </w:rPr>
        <w:t>number</w:t>
      </w:r>
      <w:r w:rsidR="009648C5" w:rsidRPr="00012339">
        <w:rPr>
          <w:rFonts w:ascii="Arial" w:hAnsi="Arial" w:cs="Arial"/>
        </w:rPr>
        <w:t xml:space="preserve"> of laptops to be disturbed (the solution), </w:t>
      </w:r>
      <w:r w:rsidR="005D2DFC" w:rsidRPr="00012339">
        <w:rPr>
          <w:rFonts w:ascii="Arial" w:hAnsi="Arial" w:cs="Arial"/>
        </w:rPr>
        <w:t>but there</w:t>
      </w:r>
      <w:r w:rsidR="009648C5" w:rsidRPr="00012339">
        <w:rPr>
          <w:rFonts w:ascii="Arial" w:hAnsi="Arial" w:cs="Arial"/>
        </w:rPr>
        <w:t xml:space="preserve"> was also a lack </w:t>
      </w:r>
      <w:r w:rsidR="006D39C0" w:rsidRPr="00012339">
        <w:rPr>
          <w:rFonts w:ascii="Arial" w:hAnsi="Arial" w:cs="Arial"/>
        </w:rPr>
        <w:lastRenderedPageBreak/>
        <w:t xml:space="preserve">communication between school and community. This could be for </w:t>
      </w:r>
      <w:r w:rsidR="005D2DFC" w:rsidRPr="00012339">
        <w:rPr>
          <w:rFonts w:ascii="Arial" w:hAnsi="Arial" w:cs="Arial"/>
        </w:rPr>
        <w:t>several</w:t>
      </w:r>
      <w:r w:rsidR="006D39C0" w:rsidRPr="00012339">
        <w:rPr>
          <w:rFonts w:ascii="Arial" w:hAnsi="Arial" w:cs="Arial"/>
        </w:rPr>
        <w:t xml:space="preserve"> factors</w:t>
      </w:r>
      <w:r w:rsidR="00911526" w:rsidRPr="00012339">
        <w:rPr>
          <w:rFonts w:ascii="Arial" w:hAnsi="Arial" w:cs="Arial"/>
        </w:rPr>
        <w:t xml:space="preserve">; fear of the pandemic (isolating), family prioritise, </w:t>
      </w:r>
      <w:r w:rsidR="00FF0D40" w:rsidRPr="00012339">
        <w:rPr>
          <w:rFonts w:ascii="Arial" w:hAnsi="Arial" w:cs="Arial"/>
        </w:rPr>
        <w:t xml:space="preserve">or unclear guidance. </w:t>
      </w:r>
      <w:r w:rsidR="00605F7C" w:rsidRPr="00012339">
        <w:rPr>
          <w:rFonts w:ascii="Arial" w:hAnsi="Arial" w:cs="Arial"/>
        </w:rPr>
        <w:t xml:space="preserve">This suggests that even with provisions, digital exclusive will continue to exist in some ways, </w:t>
      </w:r>
      <w:r w:rsidR="00DC4569" w:rsidRPr="00012339">
        <w:rPr>
          <w:rFonts w:ascii="Arial" w:hAnsi="Arial" w:cs="Arial"/>
        </w:rPr>
        <w:t xml:space="preserve">in this case, it would take both willingness and funding/provisions to really mitigate the gap. </w:t>
      </w:r>
    </w:p>
    <w:p w14:paraId="332F0727" w14:textId="77777777" w:rsidR="00281233" w:rsidRPr="00012339" w:rsidRDefault="00281233" w:rsidP="00D338B6">
      <w:pPr>
        <w:rPr>
          <w:rFonts w:ascii="Arial" w:hAnsi="Arial" w:cs="Arial"/>
        </w:rPr>
      </w:pPr>
    </w:p>
    <w:p w14:paraId="29716D79" w14:textId="298679F1" w:rsidR="004A75E8" w:rsidRPr="00012339" w:rsidRDefault="00281233" w:rsidP="00EA663D">
      <w:r w:rsidRPr="00012339">
        <w:rPr>
          <w:rFonts w:ascii="Arial" w:hAnsi="Arial" w:cs="Arial"/>
        </w:rPr>
        <w:t xml:space="preserve">How has all this </w:t>
      </w:r>
      <w:r w:rsidR="005D2DFC" w:rsidRPr="00012339">
        <w:rPr>
          <w:rFonts w:ascii="Arial" w:hAnsi="Arial" w:cs="Arial"/>
        </w:rPr>
        <w:t>influenced</w:t>
      </w:r>
      <w:r w:rsidRPr="00012339">
        <w:rPr>
          <w:rFonts w:ascii="Arial" w:hAnsi="Arial" w:cs="Arial"/>
        </w:rPr>
        <w:t xml:space="preserve"> education today? </w:t>
      </w:r>
      <w:r w:rsidR="00F3585B" w:rsidRPr="00012339">
        <w:rPr>
          <w:rFonts w:ascii="Arial" w:hAnsi="Arial" w:cs="Arial"/>
        </w:rPr>
        <w:t>As part of a mixed method study undertaken by Gadi, Saleh, Johnson and others (2022) over 233 Higher Education students were asked a variety of questions, 65.7% of which stated they struggled to complete learning outcomes with online delivery, further explaining that they were worried about practical skills being affected. However, 49% believed that online teaching should be part of the standard curriculum. This would suggest that online teaching was successful almost half of the time. Regarding the learning outcomes with online delivery, this could be down to several reasons. One being that the COVID-19 pandemic enforced delivery online, rather than educators have time to adapt the curriculum to it. Also, with most things, it takes time to get used to change. If you spend your educational lifespan learning via the use of practical skills, then any change is going to question effectiveness.</w:t>
      </w:r>
      <w:r w:rsidR="00F3585B" w:rsidRPr="00012339">
        <w:rPr>
          <w:rFonts w:ascii="Arial" w:hAnsi="Arial" w:cs="Arial"/>
          <w:color w:val="222222"/>
          <w:shd w:val="clear" w:color="auto" w:fill="FFFFFF"/>
        </w:rPr>
        <w:t xml:space="preserve"> </w:t>
      </w:r>
      <w:r w:rsidR="00994E16" w:rsidRPr="00012339">
        <w:rPr>
          <w:rFonts w:asciiTheme="minorBidi" w:hAnsiTheme="minorBidi" w:cstheme="minorBidi"/>
        </w:rPr>
        <w:t xml:space="preserve">According to </w:t>
      </w:r>
      <w:proofErr w:type="spellStart"/>
      <w:r w:rsidR="00994E16" w:rsidRPr="00012339">
        <w:rPr>
          <w:rFonts w:asciiTheme="minorBidi" w:hAnsiTheme="minorBidi" w:cstheme="minorBidi"/>
        </w:rPr>
        <w:t>Domhnaill</w:t>
      </w:r>
      <w:proofErr w:type="spellEnd"/>
      <w:r w:rsidR="00994E16" w:rsidRPr="00012339">
        <w:rPr>
          <w:rFonts w:asciiTheme="minorBidi" w:hAnsiTheme="minorBidi" w:cstheme="minorBidi"/>
        </w:rPr>
        <w:t xml:space="preserve"> and others (2021) there is some suggestion that the pandemic has extended social gaps in communities. Students with restricted living conditions, inadequate access to </w:t>
      </w:r>
      <w:r w:rsidR="005D2DFC" w:rsidRPr="00012339">
        <w:rPr>
          <w:rFonts w:asciiTheme="minorBidi" w:hAnsiTheme="minorBidi" w:cstheme="minorBidi"/>
        </w:rPr>
        <w:t>internet and</w:t>
      </w:r>
      <w:r w:rsidR="00994E16" w:rsidRPr="00012339">
        <w:rPr>
          <w:rFonts w:asciiTheme="minorBidi" w:hAnsiTheme="minorBidi" w:cstheme="minorBidi"/>
        </w:rPr>
        <w:t xml:space="preserve"> insufficient digital equipment have been impaired by the pandemic more drastically</w:t>
      </w:r>
      <w:r w:rsidR="00994E16" w:rsidRPr="00012339">
        <w:rPr>
          <w:rFonts w:ascii="Arial" w:hAnsi="Arial" w:cs="Arial"/>
        </w:rPr>
        <w:t xml:space="preserve">. </w:t>
      </w:r>
      <w:r w:rsidR="00726E4B" w:rsidRPr="00012339">
        <w:rPr>
          <w:rFonts w:ascii="Arial" w:hAnsi="Arial" w:cs="Arial"/>
        </w:rPr>
        <w:t xml:space="preserve">According to </w:t>
      </w:r>
      <w:proofErr w:type="spellStart"/>
      <w:r w:rsidR="00726E4B" w:rsidRPr="00012339">
        <w:rPr>
          <w:rFonts w:ascii="Arial" w:hAnsi="Arial" w:cs="Arial"/>
        </w:rPr>
        <w:t>Domhnaill</w:t>
      </w:r>
      <w:proofErr w:type="spellEnd"/>
      <w:r w:rsidR="00726E4B" w:rsidRPr="00012339">
        <w:rPr>
          <w:rFonts w:ascii="Arial" w:hAnsi="Arial" w:cs="Arial"/>
        </w:rPr>
        <w:t xml:space="preserve"> and others (2021) there is some suggestion that the pandemic has extended social gaps in communities. Students with restricted living conditions, inadequate access to </w:t>
      </w:r>
      <w:r w:rsidR="005D2DFC" w:rsidRPr="00012339">
        <w:rPr>
          <w:rFonts w:ascii="Arial" w:hAnsi="Arial" w:cs="Arial"/>
        </w:rPr>
        <w:t>internet and</w:t>
      </w:r>
      <w:r w:rsidR="00726E4B" w:rsidRPr="00012339">
        <w:rPr>
          <w:rFonts w:ascii="Arial" w:hAnsi="Arial" w:cs="Arial"/>
        </w:rPr>
        <w:t xml:space="preserve"> insufficient digital equipment have been impaired by the pandemic more drastically. Since the pandemic, the introduction of hybrid courses has started to become more popular. The idea of </w:t>
      </w:r>
      <w:r w:rsidR="005D2DFC" w:rsidRPr="00012339">
        <w:rPr>
          <w:rFonts w:ascii="Arial" w:hAnsi="Arial" w:cs="Arial"/>
        </w:rPr>
        <w:t>a</w:t>
      </w:r>
      <w:r w:rsidR="00726E4B" w:rsidRPr="00012339">
        <w:rPr>
          <w:rFonts w:ascii="Arial" w:hAnsi="Arial" w:cs="Arial"/>
        </w:rPr>
        <w:t xml:space="preserve"> hybrid structure brings more possibilities to courses, offering a range of both on campus and remote learning methods. In a review article by </w:t>
      </w:r>
      <w:proofErr w:type="spellStart"/>
      <w:r w:rsidR="00726E4B" w:rsidRPr="00012339">
        <w:rPr>
          <w:rFonts w:ascii="Arial" w:hAnsi="Arial" w:cs="Arial"/>
        </w:rPr>
        <w:t>Kerres</w:t>
      </w:r>
      <w:proofErr w:type="spellEnd"/>
      <w:r w:rsidR="00726E4B" w:rsidRPr="00012339">
        <w:rPr>
          <w:rFonts w:ascii="Arial" w:hAnsi="Arial" w:cs="Arial"/>
        </w:rPr>
        <w:t xml:space="preserve"> and Buchner (2022) the post pandemic technology spike now </w:t>
      </w:r>
      <w:r w:rsidR="005D2DFC" w:rsidRPr="00012339">
        <w:rPr>
          <w:rFonts w:ascii="Arial" w:hAnsi="Arial" w:cs="Arial"/>
        </w:rPr>
        <w:t>beholds</w:t>
      </w:r>
      <w:r w:rsidR="00726E4B" w:rsidRPr="00012339">
        <w:rPr>
          <w:rFonts w:ascii="Arial" w:hAnsi="Arial" w:cs="Arial"/>
        </w:rPr>
        <w:t xml:space="preserve"> two perspectives. One relies on the idea of ‘rollback’. This suggest that there be a return to the establish routines of teaching that took place before COVID-19. The other perspective is that the surge of technology is not to be considered an “emergency tool” but as a bridge which accelerated us into a new digital age</w:t>
      </w:r>
      <w:r w:rsidR="00EA663D">
        <w:rPr>
          <w:rFonts w:ascii="Arial" w:hAnsi="Arial" w:cs="Arial"/>
        </w:rPr>
        <w:t xml:space="preserve">. </w:t>
      </w:r>
      <w:r w:rsidR="00A774E2">
        <w:rPr>
          <w:rFonts w:ascii="Arial" w:hAnsi="Arial" w:cs="Arial"/>
        </w:rPr>
        <w:t xml:space="preserve">The latter perspective is where I believe, looking at everything, we fit. </w:t>
      </w:r>
      <w:r w:rsidR="00673B1F">
        <w:rPr>
          <w:rFonts w:ascii="Arial" w:hAnsi="Arial" w:cs="Arial"/>
        </w:rPr>
        <w:t xml:space="preserve">Once societal and educational norms move forward, very rarely do we as a nation revert back.  </w:t>
      </w:r>
    </w:p>
    <w:p w14:paraId="7DB0A859" w14:textId="5009C8BD" w:rsidR="00CD0C2C" w:rsidRPr="00012339" w:rsidRDefault="00506A0F" w:rsidP="002F6BF9">
      <w:pPr>
        <w:rPr>
          <w:rFonts w:asciiTheme="minorBidi" w:hAnsiTheme="minorBidi" w:cstheme="minorBidi"/>
        </w:rPr>
      </w:pPr>
      <w:r w:rsidRPr="00012339">
        <w:rPr>
          <w:rFonts w:asciiTheme="minorBidi" w:hAnsiTheme="minorBidi" w:cstheme="minorBidi"/>
        </w:rPr>
        <w:br/>
      </w:r>
      <w:r w:rsidRPr="00012339">
        <w:rPr>
          <w:rFonts w:asciiTheme="minorBidi" w:hAnsiTheme="minorBidi" w:cstheme="minorBidi"/>
        </w:rPr>
        <w:br/>
      </w:r>
    </w:p>
    <w:p w14:paraId="67D922B0" w14:textId="3A267222" w:rsidR="000B2F02" w:rsidRPr="00012339" w:rsidRDefault="00CC17D7" w:rsidP="000B2F02">
      <w:pPr>
        <w:tabs>
          <w:tab w:val="left" w:pos="5580"/>
        </w:tabs>
        <w:jc w:val="both"/>
        <w:rPr>
          <w:rFonts w:asciiTheme="minorBidi" w:hAnsiTheme="minorBidi" w:cstheme="minorBidi"/>
        </w:rPr>
      </w:pPr>
      <w:r w:rsidRPr="00012339">
        <w:rPr>
          <w:rFonts w:asciiTheme="minorBidi" w:hAnsiTheme="minorBidi" w:cstheme="minorBidi"/>
          <w:b/>
          <w:bCs/>
          <w:i/>
          <w:iCs/>
          <w:sz w:val="28"/>
          <w:szCs w:val="28"/>
          <w:u w:val="single"/>
        </w:rPr>
        <w:t>Conclusion and Recommendation</w:t>
      </w:r>
    </w:p>
    <w:p w14:paraId="00CC4717" w14:textId="13A906FA" w:rsidR="000B2F02" w:rsidRPr="00012339" w:rsidRDefault="000B2F02" w:rsidP="000B2F02">
      <w:pPr>
        <w:tabs>
          <w:tab w:val="left" w:pos="5580"/>
        </w:tabs>
        <w:jc w:val="both"/>
        <w:rPr>
          <w:rFonts w:asciiTheme="minorBidi" w:hAnsiTheme="minorBidi" w:cstheme="minorBidi"/>
        </w:rPr>
      </w:pPr>
    </w:p>
    <w:p w14:paraId="782276F3" w14:textId="098FACED" w:rsidR="00EA663D" w:rsidRDefault="00722A67" w:rsidP="00EA663D">
      <w:pPr>
        <w:rPr>
          <w:rFonts w:asciiTheme="minorBidi" w:hAnsiTheme="minorBidi" w:cstheme="minorBidi"/>
        </w:rPr>
      </w:pPr>
      <w:r>
        <w:rPr>
          <w:rFonts w:asciiTheme="minorBidi" w:hAnsiTheme="minorBidi" w:cstheme="minorBidi"/>
        </w:rPr>
        <w:t xml:space="preserve">In </w:t>
      </w:r>
      <w:r w:rsidR="00782685">
        <w:rPr>
          <w:rFonts w:asciiTheme="minorBidi" w:hAnsiTheme="minorBidi" w:cstheme="minorBidi"/>
        </w:rPr>
        <w:t xml:space="preserve">drawing my research and review to a close, it is clear that the topic offers </w:t>
      </w:r>
      <w:r w:rsidR="005762D9">
        <w:rPr>
          <w:rFonts w:asciiTheme="minorBidi" w:hAnsiTheme="minorBidi" w:cstheme="minorBidi"/>
        </w:rPr>
        <w:t xml:space="preserve">a wide range of sub context. Without veering to far from the </w:t>
      </w:r>
      <w:r w:rsidR="00CB1427">
        <w:rPr>
          <w:rFonts w:asciiTheme="minorBidi" w:hAnsiTheme="minorBidi" w:cstheme="minorBidi"/>
        </w:rPr>
        <w:t xml:space="preserve">points raised, I find myself asking more questions, relating to, social impact (bullying, cybercrimes, </w:t>
      </w:r>
      <w:r w:rsidR="009F007F">
        <w:rPr>
          <w:rFonts w:asciiTheme="minorBidi" w:hAnsiTheme="minorBidi" w:cstheme="minorBidi"/>
        </w:rPr>
        <w:t>workforce issues),</w:t>
      </w:r>
      <w:r w:rsidR="00FE01D9">
        <w:rPr>
          <w:rFonts w:asciiTheme="minorBidi" w:hAnsiTheme="minorBidi" w:cstheme="minorBidi"/>
        </w:rPr>
        <w:t xml:space="preserve"> the impact on those with special educational and assistive needs, </w:t>
      </w:r>
      <w:r w:rsidR="009F007F">
        <w:rPr>
          <w:rFonts w:asciiTheme="minorBidi" w:hAnsiTheme="minorBidi" w:cstheme="minorBidi"/>
        </w:rPr>
        <w:t xml:space="preserve"> </w:t>
      </w:r>
      <w:r w:rsidR="00795AF3">
        <w:rPr>
          <w:rFonts w:asciiTheme="minorBidi" w:hAnsiTheme="minorBidi" w:cstheme="minorBidi"/>
        </w:rPr>
        <w:t xml:space="preserve">well-being (how has this affected young people and teachers), and </w:t>
      </w:r>
      <w:r w:rsidR="0052660B">
        <w:rPr>
          <w:rFonts w:asciiTheme="minorBidi" w:hAnsiTheme="minorBidi" w:cstheme="minorBidi"/>
        </w:rPr>
        <w:t xml:space="preserve">equality. Based on the literature alone, there is a </w:t>
      </w:r>
      <w:r w:rsidR="00DC0A89">
        <w:rPr>
          <w:rFonts w:asciiTheme="minorBidi" w:hAnsiTheme="minorBidi" w:cstheme="minorBidi"/>
        </w:rPr>
        <w:t xml:space="preserve">clear </w:t>
      </w:r>
      <w:r w:rsidR="00797A18">
        <w:rPr>
          <w:rFonts w:asciiTheme="minorBidi" w:hAnsiTheme="minorBidi" w:cstheme="minorBidi"/>
        </w:rPr>
        <w:t xml:space="preserve">that financial implications are </w:t>
      </w:r>
      <w:r w:rsidR="000276FB">
        <w:rPr>
          <w:rFonts w:asciiTheme="minorBidi" w:hAnsiTheme="minorBidi" w:cstheme="minorBidi"/>
        </w:rPr>
        <w:t xml:space="preserve">one of, if not </w:t>
      </w:r>
      <w:r w:rsidR="000276FB">
        <w:rPr>
          <w:rFonts w:asciiTheme="minorBidi" w:hAnsiTheme="minorBidi" w:cstheme="minorBidi"/>
          <w:b/>
          <w:bCs/>
        </w:rPr>
        <w:t>the</w:t>
      </w:r>
      <w:r w:rsidR="000276FB">
        <w:rPr>
          <w:rFonts w:asciiTheme="minorBidi" w:hAnsiTheme="minorBidi" w:cstheme="minorBidi"/>
        </w:rPr>
        <w:t xml:space="preserve">, biggest factor when considering the impact of technology. </w:t>
      </w:r>
      <w:r w:rsidR="00EA663D" w:rsidRPr="00012339">
        <w:rPr>
          <w:rFonts w:ascii="Arial" w:hAnsi="Arial" w:cs="Arial"/>
        </w:rPr>
        <w:t>.</w:t>
      </w:r>
      <w:r w:rsidR="00EA663D" w:rsidRPr="00012339">
        <w:t xml:space="preserve"> </w:t>
      </w:r>
      <w:r w:rsidR="00EA663D" w:rsidRPr="00012339">
        <w:rPr>
          <w:rFonts w:asciiTheme="minorBidi" w:hAnsiTheme="minorBidi" w:cstheme="minorBidi"/>
        </w:rPr>
        <w:t xml:space="preserve">It is crucial to acknowledge that educational institutions (Primary all the way to Higher Education) vary, and a strategy effective in one school may not be suitable in another. Privileged schools with readily available technology and enthusiastic teachers may benefit from certain approaches. In contrast, other schools may struggle to reach students who </w:t>
      </w:r>
      <w:r w:rsidR="00EA663D" w:rsidRPr="00012339">
        <w:rPr>
          <w:rFonts w:asciiTheme="minorBidi" w:hAnsiTheme="minorBidi" w:cstheme="minorBidi"/>
        </w:rPr>
        <w:lastRenderedPageBreak/>
        <w:t>face challenges accessing the internet while learning from home due to inadequate resources, and this carries over through education before the pandemic, and after the pandemic, what the pandemic did, was a shine a much-needed light on the issue (</w:t>
      </w:r>
      <w:proofErr w:type="spellStart"/>
      <w:r w:rsidR="00EA663D" w:rsidRPr="00012339">
        <w:rPr>
          <w:rFonts w:asciiTheme="minorBidi" w:hAnsiTheme="minorBidi" w:cstheme="minorBidi"/>
        </w:rPr>
        <w:t>Kerres</w:t>
      </w:r>
      <w:proofErr w:type="spellEnd"/>
      <w:r w:rsidR="00EA663D" w:rsidRPr="00012339">
        <w:rPr>
          <w:rFonts w:asciiTheme="minorBidi" w:hAnsiTheme="minorBidi" w:cstheme="minorBidi"/>
        </w:rPr>
        <w:t xml:space="preserve"> and Buchner, 2022).</w:t>
      </w:r>
      <w:r w:rsidR="00995722">
        <w:rPr>
          <w:rFonts w:asciiTheme="minorBidi" w:hAnsiTheme="minorBidi" w:cstheme="minorBidi"/>
        </w:rPr>
        <w:t xml:space="preserve"> However, online learning has been in place, long before the pandemic, with tried and tested institutes </w:t>
      </w:r>
      <w:r w:rsidR="00597FF6">
        <w:rPr>
          <w:rFonts w:asciiTheme="minorBidi" w:hAnsiTheme="minorBidi" w:cstheme="minorBidi"/>
        </w:rPr>
        <w:t xml:space="preserve">such as the Open University offering distance learning for many years. </w:t>
      </w:r>
    </w:p>
    <w:p w14:paraId="26FC9EF2" w14:textId="77777777" w:rsidR="007D7AB8" w:rsidRPr="007D7AB8" w:rsidRDefault="007D7AB8" w:rsidP="007D7AB8">
      <w:pPr>
        <w:rPr>
          <w:rFonts w:asciiTheme="minorBidi" w:hAnsiTheme="minorBidi" w:cstheme="minorBidi"/>
          <w:i/>
          <w:iCs/>
        </w:rPr>
      </w:pPr>
    </w:p>
    <w:p w14:paraId="0AA01022" w14:textId="6BCBC9EB" w:rsidR="00F07EA3" w:rsidRPr="00012339" w:rsidRDefault="00FD245B" w:rsidP="00EA663D">
      <w:r>
        <w:rPr>
          <w:rFonts w:asciiTheme="minorBidi" w:hAnsiTheme="minorBidi" w:cstheme="minorBidi"/>
        </w:rPr>
        <w:t xml:space="preserve">The main findings in the impact of technology, is that it is here to stay. I believe this to be true whether there are issues to overcome (funding, training, resources) or not, the world is developing into a more digital era, and </w:t>
      </w:r>
      <w:r w:rsidR="009D42BB">
        <w:rPr>
          <w:rFonts w:asciiTheme="minorBidi" w:hAnsiTheme="minorBidi" w:cstheme="minorBidi"/>
        </w:rPr>
        <w:t xml:space="preserve">the use of technology for educational delivery </w:t>
      </w:r>
      <w:r w:rsidR="0054135A">
        <w:rPr>
          <w:rFonts w:asciiTheme="minorBidi" w:hAnsiTheme="minorBidi" w:cstheme="minorBidi"/>
        </w:rPr>
        <w:t xml:space="preserve">is part of that. </w:t>
      </w:r>
      <w:r w:rsidR="00CA04CD">
        <w:rPr>
          <w:rFonts w:asciiTheme="minorBidi" w:hAnsiTheme="minorBidi" w:cstheme="minorBidi"/>
        </w:rPr>
        <w:t xml:space="preserve">The barriers faced by educators </w:t>
      </w:r>
      <w:r w:rsidR="00506DA8">
        <w:rPr>
          <w:rFonts w:asciiTheme="minorBidi" w:hAnsiTheme="minorBidi" w:cstheme="minorBidi"/>
        </w:rPr>
        <w:t xml:space="preserve">evidently (by the research) comes down to a lack of sufficient continuous professional development for teachers in ICT. </w:t>
      </w:r>
      <w:r w:rsidR="0048448A">
        <w:rPr>
          <w:rFonts w:asciiTheme="minorBidi" w:hAnsiTheme="minorBidi" w:cstheme="minorBidi"/>
        </w:rPr>
        <w:t xml:space="preserve">The funding is there. Promises, as mentioned, to invest money into Ed Tech would suggest that resources could be spared to </w:t>
      </w:r>
      <w:r w:rsidR="00301AC0">
        <w:rPr>
          <w:rFonts w:asciiTheme="minorBidi" w:hAnsiTheme="minorBidi" w:cstheme="minorBidi"/>
        </w:rPr>
        <w:t xml:space="preserve">put on a digital standard course for all teachers. </w:t>
      </w:r>
    </w:p>
    <w:p w14:paraId="159736B0" w14:textId="5D3A4F5F" w:rsidR="009F007F" w:rsidRPr="000276FB" w:rsidRDefault="009F007F" w:rsidP="000B2F02">
      <w:pPr>
        <w:tabs>
          <w:tab w:val="left" w:pos="5580"/>
        </w:tabs>
        <w:jc w:val="both"/>
        <w:rPr>
          <w:rFonts w:asciiTheme="minorBidi" w:hAnsiTheme="minorBidi" w:cstheme="minorBidi"/>
        </w:rPr>
      </w:pPr>
    </w:p>
    <w:p w14:paraId="3DFDFC92" w14:textId="01BB9D89" w:rsidR="000B2F02" w:rsidRPr="00012339" w:rsidRDefault="009F007F" w:rsidP="000B2F02">
      <w:pPr>
        <w:tabs>
          <w:tab w:val="left" w:pos="5580"/>
        </w:tabs>
        <w:jc w:val="both"/>
        <w:rPr>
          <w:rFonts w:asciiTheme="minorBidi" w:hAnsiTheme="minorBidi" w:cstheme="minorBidi"/>
        </w:rPr>
      </w:pPr>
      <w:r>
        <w:rPr>
          <w:rFonts w:asciiTheme="minorBidi" w:hAnsiTheme="minorBidi" w:cstheme="minorBidi"/>
        </w:rPr>
        <w:t xml:space="preserve"> </w:t>
      </w:r>
    </w:p>
    <w:p w14:paraId="1C39275A" w14:textId="57A76882" w:rsidR="00200689" w:rsidRPr="00012339" w:rsidRDefault="00200689" w:rsidP="00200689">
      <w:pPr>
        <w:rPr>
          <w:rFonts w:asciiTheme="minorBidi" w:hAnsiTheme="minorBidi" w:cstheme="minorBidi"/>
          <w:i/>
          <w:iCs/>
        </w:rPr>
      </w:pPr>
    </w:p>
    <w:p w14:paraId="4C6121A3" w14:textId="45543EF5" w:rsidR="00200689" w:rsidRPr="00012339" w:rsidRDefault="00200689" w:rsidP="00200689">
      <w:pPr>
        <w:rPr>
          <w:rFonts w:asciiTheme="minorBidi" w:hAnsiTheme="minorBidi" w:cstheme="minorBidi"/>
          <w:i/>
          <w:iCs/>
        </w:rPr>
      </w:pPr>
    </w:p>
    <w:p w14:paraId="4C00278D" w14:textId="3CFA314D" w:rsidR="00200689" w:rsidRPr="00012339" w:rsidRDefault="00200689" w:rsidP="00200689">
      <w:pPr>
        <w:rPr>
          <w:rFonts w:asciiTheme="minorBidi" w:hAnsiTheme="minorBidi" w:cstheme="minorBidi"/>
          <w:i/>
          <w:iCs/>
        </w:rPr>
      </w:pPr>
    </w:p>
    <w:p w14:paraId="65423215" w14:textId="37884B09" w:rsidR="00200689" w:rsidRPr="00012339" w:rsidRDefault="00200689" w:rsidP="00200689">
      <w:pPr>
        <w:rPr>
          <w:rFonts w:asciiTheme="minorBidi" w:hAnsiTheme="minorBidi" w:cstheme="minorBidi"/>
          <w:i/>
          <w:iCs/>
        </w:rPr>
      </w:pPr>
    </w:p>
    <w:p w14:paraId="02B37855" w14:textId="3A1C031C" w:rsidR="00200689" w:rsidRPr="00012339" w:rsidRDefault="00200689" w:rsidP="00200689">
      <w:pPr>
        <w:rPr>
          <w:rFonts w:asciiTheme="minorBidi" w:hAnsiTheme="minorBidi" w:cstheme="minorBidi"/>
          <w:i/>
          <w:iCs/>
        </w:rPr>
      </w:pPr>
    </w:p>
    <w:p w14:paraId="5FB025C9" w14:textId="03A66DFC" w:rsidR="00200689" w:rsidRPr="00012339" w:rsidRDefault="00200689" w:rsidP="00200689">
      <w:pPr>
        <w:rPr>
          <w:rFonts w:asciiTheme="minorBidi" w:hAnsiTheme="minorBidi" w:cstheme="minorBidi"/>
          <w:i/>
          <w:iCs/>
        </w:rPr>
      </w:pPr>
    </w:p>
    <w:p w14:paraId="22D6077C" w14:textId="07E9D699" w:rsidR="00200689" w:rsidRPr="00012339" w:rsidRDefault="00200689" w:rsidP="00200689">
      <w:pPr>
        <w:rPr>
          <w:rFonts w:asciiTheme="minorBidi" w:hAnsiTheme="minorBidi" w:cstheme="minorBidi"/>
          <w:i/>
          <w:iCs/>
        </w:rPr>
      </w:pPr>
    </w:p>
    <w:p w14:paraId="30DA680D" w14:textId="45D6849A" w:rsidR="00200689" w:rsidRPr="00012339" w:rsidRDefault="00200689" w:rsidP="00200689">
      <w:pPr>
        <w:rPr>
          <w:rFonts w:asciiTheme="minorBidi" w:hAnsiTheme="minorBidi" w:cstheme="minorBidi"/>
          <w:i/>
          <w:iCs/>
        </w:rPr>
      </w:pPr>
    </w:p>
    <w:p w14:paraId="51A9E588" w14:textId="7DD76739" w:rsidR="00200689" w:rsidRPr="00012339" w:rsidRDefault="00200689" w:rsidP="00200689">
      <w:pPr>
        <w:rPr>
          <w:rFonts w:asciiTheme="minorBidi" w:hAnsiTheme="minorBidi" w:cstheme="minorBidi"/>
          <w:i/>
          <w:iCs/>
        </w:rPr>
      </w:pPr>
    </w:p>
    <w:p w14:paraId="4B9FE739" w14:textId="507656BD" w:rsidR="00200689" w:rsidRPr="00012339" w:rsidRDefault="00200689" w:rsidP="00200689">
      <w:pPr>
        <w:rPr>
          <w:rFonts w:asciiTheme="minorBidi" w:hAnsiTheme="minorBidi" w:cstheme="minorBidi"/>
          <w:i/>
          <w:iCs/>
        </w:rPr>
      </w:pPr>
    </w:p>
    <w:p w14:paraId="66EA731D" w14:textId="4B4F134D" w:rsidR="00200689" w:rsidRPr="00012339" w:rsidRDefault="00200689" w:rsidP="00200689">
      <w:pPr>
        <w:rPr>
          <w:rFonts w:asciiTheme="minorBidi" w:hAnsiTheme="minorBidi" w:cstheme="minorBidi"/>
          <w:i/>
          <w:iCs/>
        </w:rPr>
      </w:pPr>
    </w:p>
    <w:p w14:paraId="33A43CCD" w14:textId="3EBD576B" w:rsidR="00200689" w:rsidRPr="00012339" w:rsidRDefault="00200689" w:rsidP="00200689">
      <w:pPr>
        <w:rPr>
          <w:rFonts w:asciiTheme="minorBidi" w:hAnsiTheme="minorBidi" w:cstheme="minorBidi"/>
          <w:i/>
          <w:iCs/>
        </w:rPr>
      </w:pPr>
    </w:p>
    <w:p w14:paraId="00CF80A3" w14:textId="33869BBF" w:rsidR="00200689" w:rsidRPr="00012339" w:rsidRDefault="00200689" w:rsidP="00200689">
      <w:pPr>
        <w:rPr>
          <w:rFonts w:asciiTheme="minorBidi" w:hAnsiTheme="minorBidi" w:cstheme="minorBidi"/>
          <w:i/>
          <w:iCs/>
        </w:rPr>
      </w:pPr>
    </w:p>
    <w:p w14:paraId="4E11C082" w14:textId="1A132391" w:rsidR="00200689" w:rsidRPr="00012339" w:rsidRDefault="00200689" w:rsidP="00200689">
      <w:pPr>
        <w:rPr>
          <w:rFonts w:asciiTheme="minorBidi" w:hAnsiTheme="minorBidi" w:cstheme="minorBidi"/>
          <w:i/>
          <w:iCs/>
        </w:rPr>
      </w:pPr>
    </w:p>
    <w:p w14:paraId="6B4835DC" w14:textId="4C471E00" w:rsidR="00200689" w:rsidRPr="00012339" w:rsidRDefault="00200689" w:rsidP="00200689">
      <w:pPr>
        <w:rPr>
          <w:rFonts w:asciiTheme="minorBidi" w:hAnsiTheme="minorBidi" w:cstheme="minorBidi"/>
          <w:i/>
          <w:iCs/>
        </w:rPr>
      </w:pPr>
    </w:p>
    <w:p w14:paraId="5F56C130" w14:textId="1E3E2A74" w:rsidR="00200689" w:rsidRPr="00012339" w:rsidRDefault="00200689" w:rsidP="00200689">
      <w:pPr>
        <w:rPr>
          <w:rFonts w:asciiTheme="minorBidi" w:hAnsiTheme="minorBidi" w:cstheme="minorBidi"/>
          <w:i/>
          <w:iCs/>
        </w:rPr>
      </w:pPr>
    </w:p>
    <w:p w14:paraId="51EF59B7" w14:textId="66519672" w:rsidR="00200689" w:rsidRPr="00012339" w:rsidRDefault="00200689" w:rsidP="00200689">
      <w:pPr>
        <w:rPr>
          <w:rFonts w:asciiTheme="minorBidi" w:hAnsiTheme="minorBidi" w:cstheme="minorBidi"/>
          <w:i/>
          <w:iCs/>
        </w:rPr>
      </w:pPr>
    </w:p>
    <w:p w14:paraId="630592DE" w14:textId="67E0275D" w:rsidR="00200689" w:rsidRPr="00012339" w:rsidRDefault="00200689" w:rsidP="00200689">
      <w:pPr>
        <w:rPr>
          <w:rFonts w:asciiTheme="minorBidi" w:hAnsiTheme="minorBidi" w:cstheme="minorBidi"/>
          <w:i/>
          <w:iCs/>
        </w:rPr>
      </w:pPr>
    </w:p>
    <w:p w14:paraId="1D52F706" w14:textId="12DB6BA9" w:rsidR="00200689" w:rsidRPr="00012339" w:rsidRDefault="00200689" w:rsidP="00200689">
      <w:pPr>
        <w:rPr>
          <w:rFonts w:asciiTheme="minorBidi" w:hAnsiTheme="minorBidi" w:cstheme="minorBidi"/>
          <w:i/>
          <w:iCs/>
        </w:rPr>
      </w:pPr>
    </w:p>
    <w:p w14:paraId="06BDFB01" w14:textId="41530937" w:rsidR="00200689" w:rsidRPr="00012339" w:rsidRDefault="00200689" w:rsidP="00200689">
      <w:pPr>
        <w:rPr>
          <w:rFonts w:asciiTheme="minorBidi" w:hAnsiTheme="minorBidi" w:cstheme="minorBidi"/>
          <w:i/>
          <w:iCs/>
        </w:rPr>
      </w:pPr>
    </w:p>
    <w:p w14:paraId="29955122" w14:textId="60564A22" w:rsidR="00200689" w:rsidRPr="00012339" w:rsidRDefault="00200689" w:rsidP="00200689">
      <w:pPr>
        <w:rPr>
          <w:rFonts w:asciiTheme="minorBidi" w:hAnsiTheme="minorBidi" w:cstheme="minorBidi"/>
          <w:i/>
          <w:iCs/>
        </w:rPr>
      </w:pPr>
    </w:p>
    <w:p w14:paraId="6966F0D0" w14:textId="52EF3378" w:rsidR="00200689" w:rsidRDefault="00200689" w:rsidP="00200689">
      <w:pPr>
        <w:rPr>
          <w:rFonts w:ascii="Arial" w:hAnsi="Arial" w:cs="Arial"/>
          <w:i/>
          <w:iCs/>
        </w:rPr>
      </w:pPr>
    </w:p>
    <w:p w14:paraId="3D96723D" w14:textId="4FA95A5D" w:rsidR="00301AC0" w:rsidRDefault="00301AC0" w:rsidP="00200689">
      <w:pPr>
        <w:rPr>
          <w:rFonts w:ascii="Arial" w:hAnsi="Arial" w:cs="Arial"/>
          <w:i/>
          <w:iCs/>
        </w:rPr>
      </w:pPr>
    </w:p>
    <w:p w14:paraId="2EFC7136" w14:textId="258FECC6" w:rsidR="00301AC0" w:rsidRDefault="00301AC0" w:rsidP="00200689">
      <w:pPr>
        <w:rPr>
          <w:rFonts w:ascii="Arial" w:hAnsi="Arial" w:cs="Arial"/>
          <w:i/>
          <w:iCs/>
        </w:rPr>
      </w:pPr>
    </w:p>
    <w:p w14:paraId="1D7B3EB3" w14:textId="1C21198B" w:rsidR="00301AC0" w:rsidRDefault="00301AC0" w:rsidP="00200689">
      <w:pPr>
        <w:rPr>
          <w:rFonts w:ascii="Arial" w:hAnsi="Arial" w:cs="Arial"/>
          <w:i/>
          <w:iCs/>
        </w:rPr>
      </w:pPr>
    </w:p>
    <w:p w14:paraId="3CDDAC08" w14:textId="1F1D9423" w:rsidR="00301AC0" w:rsidRDefault="00301AC0" w:rsidP="00200689">
      <w:pPr>
        <w:rPr>
          <w:rFonts w:ascii="Arial" w:hAnsi="Arial" w:cs="Arial"/>
          <w:i/>
          <w:iCs/>
        </w:rPr>
      </w:pPr>
    </w:p>
    <w:p w14:paraId="4CC8C567" w14:textId="4D49CD38" w:rsidR="00301AC0" w:rsidRDefault="00301AC0" w:rsidP="00200689">
      <w:pPr>
        <w:rPr>
          <w:rFonts w:ascii="Arial" w:hAnsi="Arial" w:cs="Arial"/>
          <w:i/>
          <w:iCs/>
        </w:rPr>
      </w:pPr>
    </w:p>
    <w:p w14:paraId="2352BE27" w14:textId="3855ABB8" w:rsidR="00301AC0" w:rsidRDefault="00301AC0" w:rsidP="00200689">
      <w:pPr>
        <w:rPr>
          <w:rFonts w:ascii="Arial" w:hAnsi="Arial" w:cs="Arial"/>
          <w:i/>
          <w:iCs/>
        </w:rPr>
      </w:pPr>
    </w:p>
    <w:p w14:paraId="49A98B9C" w14:textId="085DAA61" w:rsidR="00301AC0" w:rsidRDefault="00301AC0" w:rsidP="00200689">
      <w:pPr>
        <w:rPr>
          <w:rFonts w:ascii="Arial" w:hAnsi="Arial" w:cs="Arial"/>
          <w:i/>
          <w:iCs/>
        </w:rPr>
      </w:pPr>
    </w:p>
    <w:p w14:paraId="0C5E0264" w14:textId="0D8E5DD2" w:rsidR="00301AC0" w:rsidRDefault="00301AC0" w:rsidP="00200689">
      <w:pPr>
        <w:rPr>
          <w:rFonts w:ascii="Arial" w:hAnsi="Arial" w:cs="Arial"/>
          <w:i/>
          <w:iCs/>
        </w:rPr>
      </w:pPr>
    </w:p>
    <w:p w14:paraId="29B1EA34" w14:textId="2972871D" w:rsidR="00301AC0" w:rsidRDefault="00301AC0" w:rsidP="00200689">
      <w:pPr>
        <w:rPr>
          <w:rFonts w:ascii="Arial" w:hAnsi="Arial" w:cs="Arial"/>
          <w:i/>
          <w:iCs/>
        </w:rPr>
      </w:pPr>
    </w:p>
    <w:p w14:paraId="29B61C2F" w14:textId="4A63F6D6" w:rsidR="00301AC0" w:rsidRDefault="00301AC0" w:rsidP="00200689">
      <w:pPr>
        <w:rPr>
          <w:rFonts w:ascii="Arial" w:hAnsi="Arial" w:cs="Arial"/>
          <w:i/>
          <w:iCs/>
        </w:rPr>
      </w:pPr>
    </w:p>
    <w:p w14:paraId="78015FAF" w14:textId="67C0A4A6" w:rsidR="00301AC0" w:rsidRDefault="00301AC0" w:rsidP="00200689">
      <w:pPr>
        <w:rPr>
          <w:rFonts w:ascii="Arial" w:hAnsi="Arial" w:cs="Arial"/>
          <w:i/>
          <w:iCs/>
        </w:rPr>
      </w:pPr>
    </w:p>
    <w:p w14:paraId="647959AE" w14:textId="1E725F33" w:rsidR="00301AC0" w:rsidRDefault="00301AC0" w:rsidP="00200689">
      <w:pPr>
        <w:rPr>
          <w:rFonts w:ascii="Arial" w:hAnsi="Arial" w:cs="Arial"/>
          <w:i/>
          <w:iCs/>
        </w:rPr>
      </w:pPr>
    </w:p>
    <w:p w14:paraId="24BAEC17" w14:textId="31FFE98D" w:rsidR="00301AC0" w:rsidRDefault="00301AC0" w:rsidP="00200689">
      <w:pPr>
        <w:rPr>
          <w:rFonts w:ascii="Arial" w:hAnsi="Arial" w:cs="Arial"/>
          <w:i/>
          <w:iCs/>
        </w:rPr>
      </w:pPr>
    </w:p>
    <w:p w14:paraId="41AF8CBB" w14:textId="77777777" w:rsidR="00301AC0" w:rsidRPr="00E54DF7" w:rsidRDefault="00301AC0" w:rsidP="00200689">
      <w:pPr>
        <w:rPr>
          <w:rFonts w:ascii="Arial" w:hAnsi="Arial" w:cs="Arial"/>
          <w:i/>
          <w:iCs/>
        </w:rPr>
      </w:pPr>
    </w:p>
    <w:p w14:paraId="46A137C9" w14:textId="77777777" w:rsidR="00E54DF7" w:rsidRDefault="00200689" w:rsidP="00E54DF7">
      <w:pPr>
        <w:rPr>
          <w:rFonts w:ascii="Arial" w:hAnsi="Arial" w:cs="Arial"/>
          <w:b/>
          <w:bCs/>
        </w:rPr>
      </w:pPr>
      <w:r w:rsidRPr="00E54DF7">
        <w:rPr>
          <w:rFonts w:ascii="Arial" w:hAnsi="Arial" w:cs="Arial"/>
          <w:b/>
          <w:bCs/>
        </w:rPr>
        <w:t>Bibliography</w:t>
      </w:r>
    </w:p>
    <w:p w14:paraId="5E0E0D7D" w14:textId="77777777" w:rsidR="00E54DF7" w:rsidRDefault="00E54DF7" w:rsidP="00E54DF7">
      <w:pPr>
        <w:rPr>
          <w:rFonts w:ascii="Arial" w:hAnsi="Arial" w:cs="Arial"/>
          <w:b/>
          <w:bCs/>
        </w:rPr>
      </w:pPr>
    </w:p>
    <w:p w14:paraId="4C403282" w14:textId="77777777" w:rsidR="00E54DF7" w:rsidRPr="00012339" w:rsidRDefault="00E54DF7" w:rsidP="00E54DF7">
      <w:pPr>
        <w:rPr>
          <w:rFonts w:asciiTheme="minorBidi" w:hAnsiTheme="minorBidi" w:cstheme="minorBidi"/>
          <w:sz w:val="20"/>
          <w:szCs w:val="20"/>
        </w:rPr>
      </w:pPr>
      <w:r w:rsidRPr="00012339">
        <w:rPr>
          <w:rFonts w:asciiTheme="minorBidi" w:hAnsiTheme="minorBidi" w:cstheme="minorBidi"/>
          <w:sz w:val="20"/>
          <w:szCs w:val="20"/>
        </w:rPr>
        <w:t xml:space="preserve">BESA. (2018). How Technology is Supporting Education in 2018. [online]. Available at </w:t>
      </w:r>
      <w:hyperlink r:id="rId8" w:history="1">
        <w:r w:rsidRPr="00012339">
          <w:rPr>
            <w:rStyle w:val="Hyperlink"/>
            <w:rFonts w:asciiTheme="minorBidi" w:hAnsiTheme="minorBidi" w:cstheme="minorBidi"/>
            <w:sz w:val="20"/>
            <w:szCs w:val="20"/>
          </w:rPr>
          <w:t>https://www.besa.org.uk/insights/technology-supporting-education-2018/</w:t>
        </w:r>
      </w:hyperlink>
      <w:r w:rsidRPr="00012339">
        <w:rPr>
          <w:rFonts w:asciiTheme="minorBidi" w:hAnsiTheme="minorBidi" w:cstheme="minorBidi"/>
          <w:sz w:val="20"/>
          <w:szCs w:val="20"/>
        </w:rPr>
        <w:t xml:space="preserve"> (Accessed 22/10/2023)</w:t>
      </w:r>
    </w:p>
    <w:p w14:paraId="535045C3" w14:textId="77777777" w:rsidR="00E54DF7" w:rsidRDefault="00E54DF7" w:rsidP="00E54DF7">
      <w:pPr>
        <w:rPr>
          <w:rFonts w:asciiTheme="minorBidi" w:hAnsiTheme="minorBidi" w:cstheme="minorBidi"/>
          <w:sz w:val="20"/>
          <w:szCs w:val="20"/>
        </w:rPr>
      </w:pPr>
    </w:p>
    <w:p w14:paraId="5C285DFC" w14:textId="55DE7C38" w:rsidR="00E54DF7" w:rsidRPr="00012339" w:rsidRDefault="00E54DF7" w:rsidP="00E54DF7">
      <w:pPr>
        <w:rPr>
          <w:rFonts w:asciiTheme="minorBidi" w:hAnsiTheme="minorBidi" w:cstheme="minorBidi"/>
          <w:sz w:val="20"/>
          <w:szCs w:val="20"/>
        </w:rPr>
      </w:pPr>
      <w:r w:rsidRPr="00012339">
        <w:rPr>
          <w:rFonts w:asciiTheme="minorBidi" w:hAnsiTheme="minorBidi" w:cstheme="minorBidi"/>
          <w:sz w:val="20"/>
          <w:szCs w:val="20"/>
        </w:rPr>
        <w:t>Coleman, V. (2021). Digital divide in UK education during COVID-19 pandemic: Literature review. Cambridge Assessment Research Report. Cambridge, UK: Cambridge Assessment.</w:t>
      </w:r>
    </w:p>
    <w:p w14:paraId="41D8F150" w14:textId="13AA63C4" w:rsidR="00A33AB4" w:rsidRPr="00012339" w:rsidRDefault="00E54DF7" w:rsidP="00E54DF7">
      <w:pPr>
        <w:rPr>
          <w:rFonts w:asciiTheme="minorBidi" w:hAnsiTheme="minorBidi" w:cstheme="minorBidi"/>
          <w:sz w:val="20"/>
          <w:szCs w:val="20"/>
        </w:rPr>
      </w:pPr>
      <w:r>
        <w:rPr>
          <w:rFonts w:ascii="Arial" w:hAnsi="Arial" w:cs="Arial"/>
          <w:b/>
          <w:bCs/>
        </w:rPr>
        <w:br/>
      </w:r>
      <w:r w:rsidRPr="00012339">
        <w:rPr>
          <w:rFonts w:asciiTheme="minorBidi" w:hAnsiTheme="minorBidi" w:cstheme="minorBidi"/>
          <w:sz w:val="20"/>
          <w:szCs w:val="20"/>
        </w:rPr>
        <w:t>Donaldson, G (2015) The Donaldson Review of Curriculum and Assessment. Cardiff: The Welsh Government</w:t>
      </w:r>
    </w:p>
    <w:p w14:paraId="5A223947" w14:textId="77777777" w:rsidR="00B24389" w:rsidRPr="00012339" w:rsidRDefault="00B24389" w:rsidP="007B5D92">
      <w:pPr>
        <w:rPr>
          <w:rFonts w:asciiTheme="minorBidi" w:hAnsiTheme="minorBidi" w:cstheme="minorBidi"/>
          <w:sz w:val="20"/>
          <w:szCs w:val="20"/>
        </w:rPr>
      </w:pPr>
    </w:p>
    <w:p w14:paraId="4EF10643" w14:textId="34CDF8AC" w:rsidR="00EE2368" w:rsidRPr="00012339" w:rsidRDefault="00EE2368" w:rsidP="007B5D92">
      <w:pPr>
        <w:rPr>
          <w:rFonts w:asciiTheme="minorBidi" w:hAnsiTheme="minorBidi" w:cstheme="minorBidi"/>
          <w:sz w:val="20"/>
          <w:szCs w:val="20"/>
        </w:rPr>
      </w:pPr>
      <w:proofErr w:type="spellStart"/>
      <w:r w:rsidRPr="00012339">
        <w:rPr>
          <w:rFonts w:asciiTheme="minorBidi" w:hAnsiTheme="minorBidi" w:cstheme="minorBidi"/>
          <w:sz w:val="20"/>
          <w:szCs w:val="20"/>
        </w:rPr>
        <w:t>Tinio</w:t>
      </w:r>
      <w:proofErr w:type="spellEnd"/>
      <w:r w:rsidRPr="00012339">
        <w:rPr>
          <w:rFonts w:asciiTheme="minorBidi" w:hAnsiTheme="minorBidi" w:cstheme="minorBidi"/>
          <w:sz w:val="20"/>
          <w:szCs w:val="20"/>
        </w:rPr>
        <w:t xml:space="preserve">, V. </w:t>
      </w:r>
      <w:r w:rsidR="00335A82" w:rsidRPr="00012339">
        <w:rPr>
          <w:rFonts w:asciiTheme="minorBidi" w:hAnsiTheme="minorBidi" w:cstheme="minorBidi"/>
          <w:sz w:val="20"/>
          <w:szCs w:val="20"/>
        </w:rPr>
        <w:t xml:space="preserve">(2003). </w:t>
      </w:r>
      <w:r w:rsidR="00893CA8" w:rsidRPr="00012339">
        <w:rPr>
          <w:rFonts w:asciiTheme="minorBidi" w:hAnsiTheme="minorBidi" w:cstheme="minorBidi"/>
          <w:sz w:val="20"/>
          <w:szCs w:val="20"/>
        </w:rPr>
        <w:t xml:space="preserve">Publication. ICT in education. Available at </w:t>
      </w:r>
      <w:hyperlink r:id="rId9" w:history="1">
        <w:r w:rsidR="00893CA8" w:rsidRPr="00012339">
          <w:rPr>
            <w:rStyle w:val="Hyperlink"/>
            <w:rFonts w:asciiTheme="minorBidi" w:hAnsiTheme="minorBidi" w:cstheme="minorBidi"/>
            <w:sz w:val="20"/>
            <w:szCs w:val="20"/>
          </w:rPr>
          <w:t>https://e-learning.tsu.ge/pluginfile.php/183/mod_resource/content/0/ict_docs/ICT_in_education.pdf</w:t>
        </w:r>
      </w:hyperlink>
      <w:r w:rsidR="00893CA8" w:rsidRPr="00012339">
        <w:rPr>
          <w:rFonts w:asciiTheme="minorBidi" w:hAnsiTheme="minorBidi" w:cstheme="minorBidi"/>
          <w:sz w:val="20"/>
          <w:szCs w:val="20"/>
        </w:rPr>
        <w:t xml:space="preserve"> (Accessed 12/10/2023)</w:t>
      </w:r>
    </w:p>
    <w:p w14:paraId="5CC9B45A" w14:textId="4118C0AE" w:rsidR="00A636D1" w:rsidRPr="00012339" w:rsidRDefault="00A636D1" w:rsidP="007B5D92">
      <w:pPr>
        <w:rPr>
          <w:rFonts w:asciiTheme="minorBidi" w:hAnsiTheme="minorBidi" w:cstheme="minorBidi"/>
          <w:sz w:val="20"/>
          <w:szCs w:val="20"/>
        </w:rPr>
      </w:pPr>
    </w:p>
    <w:p w14:paraId="6DA4A0D6" w14:textId="6F30E88C" w:rsidR="00A636D1" w:rsidRPr="00012339" w:rsidRDefault="00A636D1" w:rsidP="007B5D92">
      <w:pPr>
        <w:rPr>
          <w:rFonts w:asciiTheme="minorBidi" w:hAnsiTheme="minorBidi" w:cstheme="minorBidi"/>
          <w:sz w:val="20"/>
          <w:szCs w:val="20"/>
        </w:rPr>
      </w:pPr>
      <w:r w:rsidRPr="00012339">
        <w:rPr>
          <w:rFonts w:asciiTheme="minorBidi" w:hAnsiTheme="minorBidi" w:cstheme="minorBidi"/>
          <w:sz w:val="20"/>
          <w:szCs w:val="20"/>
        </w:rPr>
        <w:t xml:space="preserve">Ofcom. (2017). Children and parents: Media use and attitudes report (2017) </w:t>
      </w:r>
      <w:hyperlink r:id="rId10" w:history="1">
        <w:r w:rsidRPr="00012339">
          <w:rPr>
            <w:rStyle w:val="Hyperlink"/>
            <w:rFonts w:asciiTheme="minorBidi" w:hAnsiTheme="minorBidi" w:cstheme="minorBidi"/>
            <w:sz w:val="20"/>
            <w:szCs w:val="20"/>
          </w:rPr>
          <w:t xml:space="preserve">https://www.ofcom.org.uk/__data/assets/pdf_ </w:t>
        </w:r>
        <w:proofErr w:type="spellStart"/>
        <w:r w:rsidRPr="00012339">
          <w:rPr>
            <w:rStyle w:val="Hyperlink"/>
            <w:rFonts w:asciiTheme="minorBidi" w:hAnsiTheme="minorBidi" w:cstheme="minorBidi"/>
            <w:sz w:val="20"/>
            <w:szCs w:val="20"/>
          </w:rPr>
          <w:t>fle</w:t>
        </w:r>
        <w:proofErr w:type="spellEnd"/>
        <w:r w:rsidRPr="00012339">
          <w:rPr>
            <w:rStyle w:val="Hyperlink"/>
            <w:rFonts w:asciiTheme="minorBidi" w:hAnsiTheme="minorBidi" w:cstheme="minorBidi"/>
            <w:sz w:val="20"/>
            <w:szCs w:val="20"/>
          </w:rPr>
          <w:t>/0020/108182/children-parents-media-use-attitudes-2017.pdf</w:t>
        </w:r>
      </w:hyperlink>
      <w:r w:rsidRPr="00012339">
        <w:rPr>
          <w:rFonts w:asciiTheme="minorBidi" w:hAnsiTheme="minorBidi" w:cstheme="minorBidi"/>
          <w:sz w:val="20"/>
          <w:szCs w:val="20"/>
        </w:rPr>
        <w:t xml:space="preserve"> (Accessed 15/10/2023)</w:t>
      </w:r>
    </w:p>
    <w:p w14:paraId="42563FD7" w14:textId="01DBF40D" w:rsidR="00D83288" w:rsidRPr="00012339" w:rsidRDefault="00D83288" w:rsidP="007B5D92">
      <w:pPr>
        <w:rPr>
          <w:rFonts w:asciiTheme="minorBidi" w:hAnsiTheme="minorBidi" w:cstheme="minorBidi"/>
          <w:sz w:val="20"/>
          <w:szCs w:val="20"/>
        </w:rPr>
      </w:pPr>
    </w:p>
    <w:p w14:paraId="6A7BDDB6" w14:textId="77777777" w:rsidR="00E54DF7" w:rsidRPr="00012339" w:rsidRDefault="00E54DF7" w:rsidP="007B5D92">
      <w:pPr>
        <w:rPr>
          <w:rFonts w:asciiTheme="minorBidi" w:hAnsiTheme="minorBidi" w:cstheme="minorBidi"/>
          <w:sz w:val="20"/>
          <w:szCs w:val="20"/>
        </w:rPr>
      </w:pPr>
    </w:p>
    <w:p w14:paraId="5A6E5CE0" w14:textId="42EE0D6B" w:rsidR="00575137" w:rsidRPr="00012339" w:rsidRDefault="00575137" w:rsidP="007B5D92">
      <w:pPr>
        <w:rPr>
          <w:rFonts w:asciiTheme="minorBidi" w:hAnsiTheme="minorBidi" w:cstheme="minorBidi"/>
          <w:sz w:val="20"/>
          <w:szCs w:val="20"/>
        </w:rPr>
      </w:pPr>
      <w:r w:rsidRPr="00012339">
        <w:rPr>
          <w:rFonts w:asciiTheme="minorBidi" w:hAnsiTheme="minorBidi" w:cstheme="minorBidi"/>
          <w:sz w:val="20"/>
          <w:szCs w:val="20"/>
        </w:rPr>
        <w:t xml:space="preserve">Furlong, J. (2015). </w:t>
      </w:r>
      <w:r w:rsidR="00614851" w:rsidRPr="00012339">
        <w:rPr>
          <w:rFonts w:asciiTheme="minorBidi" w:hAnsiTheme="minorBidi" w:cstheme="minorBidi"/>
          <w:sz w:val="20"/>
          <w:szCs w:val="20"/>
        </w:rPr>
        <w:t xml:space="preserve">A Report to Huw Lewis, AM, Minister for Education and Skills. </w:t>
      </w:r>
      <w:r w:rsidR="007F1D14" w:rsidRPr="00012339">
        <w:rPr>
          <w:rFonts w:asciiTheme="minorBidi" w:hAnsiTheme="minorBidi" w:cstheme="minorBidi"/>
          <w:sz w:val="20"/>
          <w:szCs w:val="20"/>
        </w:rPr>
        <w:t>A report to the Welsh Assembly Government (the Furlong Report). Oxford: University of Oxford Department of Education</w:t>
      </w:r>
    </w:p>
    <w:p w14:paraId="4E181D6B" w14:textId="0E2D7275" w:rsidR="00A33393" w:rsidRPr="00012339" w:rsidRDefault="00A33393" w:rsidP="007B5D92">
      <w:pPr>
        <w:rPr>
          <w:rFonts w:asciiTheme="minorBidi" w:hAnsiTheme="minorBidi" w:cstheme="minorBidi"/>
          <w:sz w:val="20"/>
          <w:szCs w:val="20"/>
        </w:rPr>
      </w:pPr>
    </w:p>
    <w:p w14:paraId="008CAB27" w14:textId="1D1668E9" w:rsidR="00A33393" w:rsidRPr="00012339" w:rsidRDefault="00A33393" w:rsidP="007B5D92">
      <w:pPr>
        <w:rPr>
          <w:rFonts w:asciiTheme="minorBidi" w:hAnsiTheme="minorBidi" w:cstheme="minorBidi"/>
          <w:sz w:val="20"/>
          <w:szCs w:val="20"/>
        </w:rPr>
      </w:pPr>
      <w:r w:rsidRPr="00012339">
        <w:rPr>
          <w:rFonts w:asciiTheme="minorBidi" w:hAnsiTheme="minorBidi" w:cstheme="minorBidi"/>
          <w:sz w:val="20"/>
          <w:szCs w:val="20"/>
        </w:rPr>
        <w:t xml:space="preserve">Welsh Government. (2021). £15 million for education technology in schools next year. [online]. Available at </w:t>
      </w:r>
      <w:hyperlink r:id="rId11" w:anchor=":~:text=The%20investment%20is%20the%20continuation,all%20maintained%20schools%20in%20Wales" w:history="1">
        <w:r w:rsidR="009E5CEA" w:rsidRPr="00012339">
          <w:rPr>
            <w:rStyle w:val="Hyperlink"/>
            <w:rFonts w:asciiTheme="minorBidi" w:hAnsiTheme="minorBidi" w:cstheme="minorBidi"/>
            <w:sz w:val="20"/>
            <w:szCs w:val="20"/>
          </w:rPr>
          <w:t>https://www.gov.wales/15-million-education-technology-schools-next-year#:~:text=The%20investment%20is%20the%20continuation,all%20maintained%20schools%20in%20Wales</w:t>
        </w:r>
      </w:hyperlink>
      <w:r w:rsidR="009E5CEA" w:rsidRPr="00012339">
        <w:rPr>
          <w:rFonts w:asciiTheme="minorBidi" w:hAnsiTheme="minorBidi" w:cstheme="minorBidi"/>
          <w:sz w:val="20"/>
          <w:szCs w:val="20"/>
        </w:rPr>
        <w:t>. (Accessed 20/10/2023)</w:t>
      </w:r>
    </w:p>
    <w:p w14:paraId="7FC367EA" w14:textId="067681D5" w:rsidR="009E5CEA" w:rsidRPr="00012339" w:rsidRDefault="009E5CEA" w:rsidP="007B5D92">
      <w:pPr>
        <w:rPr>
          <w:rFonts w:asciiTheme="minorBidi" w:hAnsiTheme="minorBidi" w:cstheme="minorBidi"/>
          <w:sz w:val="20"/>
          <w:szCs w:val="20"/>
        </w:rPr>
      </w:pPr>
    </w:p>
    <w:p w14:paraId="0B5F8BBE" w14:textId="304FCB02" w:rsidR="009E5CEA" w:rsidRPr="00012339" w:rsidRDefault="00323085" w:rsidP="007B5D92">
      <w:pPr>
        <w:rPr>
          <w:rFonts w:asciiTheme="minorBidi" w:hAnsiTheme="minorBidi" w:cstheme="minorBidi"/>
          <w:sz w:val="20"/>
          <w:szCs w:val="20"/>
        </w:rPr>
      </w:pPr>
      <w:r w:rsidRPr="00012339">
        <w:rPr>
          <w:rFonts w:asciiTheme="minorBidi" w:hAnsiTheme="minorBidi" w:cstheme="minorBidi"/>
          <w:sz w:val="20"/>
          <w:szCs w:val="20"/>
        </w:rPr>
        <w:t xml:space="preserve">Hwb. (2022). About us. [online]. Available at </w:t>
      </w:r>
      <w:hyperlink r:id="rId12" w:anchor=":~:text=Through%20Hwb%2C%20the%20Welsh%20Government,Adobe%20Creative%20Cloud%20Express" w:history="1">
        <w:r w:rsidRPr="00012339">
          <w:rPr>
            <w:rStyle w:val="Hyperlink"/>
            <w:rFonts w:asciiTheme="minorBidi" w:hAnsiTheme="minorBidi" w:cstheme="minorBidi"/>
            <w:sz w:val="20"/>
            <w:szCs w:val="20"/>
          </w:rPr>
          <w:t>https://hwb.gov.wales/about-us#:~:text=Through%20Hwb%2C%20the%20Welsh%20Government,Adobe%20Creative%20Cloud%20Express</w:t>
        </w:r>
      </w:hyperlink>
      <w:r w:rsidRPr="00012339">
        <w:rPr>
          <w:rFonts w:asciiTheme="minorBidi" w:hAnsiTheme="minorBidi" w:cstheme="minorBidi"/>
          <w:sz w:val="20"/>
          <w:szCs w:val="20"/>
        </w:rPr>
        <w:t xml:space="preserve"> (Accessed 18/10/2023) </w:t>
      </w:r>
    </w:p>
    <w:p w14:paraId="2509D5F9" w14:textId="05628707" w:rsidR="009F2D6A" w:rsidRPr="00012339" w:rsidRDefault="009F2D6A" w:rsidP="007B5D92">
      <w:pPr>
        <w:rPr>
          <w:rFonts w:asciiTheme="minorBidi" w:hAnsiTheme="minorBidi" w:cstheme="minorBidi"/>
          <w:sz w:val="20"/>
          <w:szCs w:val="20"/>
        </w:rPr>
      </w:pPr>
    </w:p>
    <w:p w14:paraId="2FE2DBA7" w14:textId="123831E9" w:rsidR="009F2D6A" w:rsidRPr="00012339" w:rsidRDefault="009F2D6A" w:rsidP="007B5D92">
      <w:pPr>
        <w:rPr>
          <w:rFonts w:asciiTheme="minorBidi" w:hAnsiTheme="minorBidi" w:cstheme="minorBidi"/>
          <w:sz w:val="20"/>
          <w:szCs w:val="20"/>
        </w:rPr>
      </w:pPr>
      <w:r w:rsidRPr="00012339">
        <w:rPr>
          <w:rFonts w:asciiTheme="minorBidi" w:hAnsiTheme="minorBidi" w:cstheme="minorBidi"/>
          <w:sz w:val="20"/>
          <w:szCs w:val="20"/>
        </w:rPr>
        <w:t xml:space="preserve">Hwb. (2019). Collaborative Arrangements. [online]. Available at </w:t>
      </w:r>
      <w:hyperlink r:id="rId13" w:history="1">
        <w:r w:rsidRPr="00012339">
          <w:rPr>
            <w:rStyle w:val="Hyperlink"/>
            <w:rFonts w:asciiTheme="minorBidi" w:hAnsiTheme="minorBidi" w:cstheme="minorBidi"/>
            <w:sz w:val="20"/>
            <w:szCs w:val="20"/>
          </w:rPr>
          <w:t>https://hwb.gov.wales/about-us/collaborative-arrangements</w:t>
        </w:r>
      </w:hyperlink>
      <w:r w:rsidRPr="00012339">
        <w:rPr>
          <w:rFonts w:asciiTheme="minorBidi" w:hAnsiTheme="minorBidi" w:cstheme="minorBidi"/>
          <w:sz w:val="20"/>
          <w:szCs w:val="20"/>
        </w:rPr>
        <w:t xml:space="preserve"> (Accessed 22/10/2023) </w:t>
      </w:r>
    </w:p>
    <w:p w14:paraId="10DF729E" w14:textId="673CC900" w:rsidR="00344C87" w:rsidRPr="00012339" w:rsidRDefault="00344C87" w:rsidP="007B5D92">
      <w:pPr>
        <w:rPr>
          <w:rFonts w:asciiTheme="minorBidi" w:hAnsiTheme="minorBidi" w:cstheme="minorBidi"/>
          <w:sz w:val="20"/>
          <w:szCs w:val="20"/>
        </w:rPr>
      </w:pPr>
    </w:p>
    <w:p w14:paraId="21F7E848" w14:textId="2C86A940" w:rsidR="00344C87" w:rsidRPr="00012339" w:rsidRDefault="00344C87" w:rsidP="007B5D92">
      <w:pPr>
        <w:rPr>
          <w:rFonts w:asciiTheme="minorBidi" w:hAnsiTheme="minorBidi" w:cstheme="minorBidi"/>
          <w:sz w:val="20"/>
          <w:szCs w:val="20"/>
        </w:rPr>
      </w:pPr>
      <w:r w:rsidRPr="00012339">
        <w:rPr>
          <w:rFonts w:asciiTheme="minorBidi" w:hAnsiTheme="minorBidi" w:cstheme="minorBidi"/>
          <w:sz w:val="20"/>
          <w:szCs w:val="20"/>
        </w:rPr>
        <w:t>Welsh Government. (2021). Policy and Strategy. Digital Strategy for Wa</w:t>
      </w:r>
      <w:r w:rsidR="00F83A50" w:rsidRPr="00012339">
        <w:rPr>
          <w:rFonts w:asciiTheme="minorBidi" w:hAnsiTheme="minorBidi" w:cstheme="minorBidi"/>
          <w:sz w:val="20"/>
          <w:szCs w:val="20"/>
        </w:rPr>
        <w:t xml:space="preserve">les. Published 23/03/2021. [online]. Available at </w:t>
      </w:r>
      <w:hyperlink r:id="rId14" w:history="1">
        <w:r w:rsidR="00F83A50" w:rsidRPr="00012339">
          <w:rPr>
            <w:rStyle w:val="Hyperlink"/>
            <w:rFonts w:asciiTheme="minorBidi" w:hAnsiTheme="minorBidi" w:cstheme="minorBidi"/>
            <w:sz w:val="20"/>
            <w:szCs w:val="20"/>
          </w:rPr>
          <w:t>https://www.gov.wales/sites/default/files/pdf-versions/2022/3/4/1646322827/digital-strategy-wales.pdf</w:t>
        </w:r>
      </w:hyperlink>
      <w:r w:rsidR="00F83A50" w:rsidRPr="00012339">
        <w:rPr>
          <w:rFonts w:asciiTheme="minorBidi" w:hAnsiTheme="minorBidi" w:cstheme="minorBidi"/>
          <w:sz w:val="20"/>
          <w:szCs w:val="20"/>
        </w:rPr>
        <w:t xml:space="preserve"> (Accessed 22/10/2023)</w:t>
      </w:r>
    </w:p>
    <w:p w14:paraId="21C48B36" w14:textId="43BE13F6" w:rsidR="00323085" w:rsidRPr="00012339" w:rsidRDefault="00323085" w:rsidP="007B5D92">
      <w:pPr>
        <w:rPr>
          <w:rFonts w:asciiTheme="minorBidi" w:hAnsiTheme="minorBidi" w:cstheme="minorBidi"/>
          <w:sz w:val="20"/>
          <w:szCs w:val="20"/>
        </w:rPr>
      </w:pPr>
    </w:p>
    <w:p w14:paraId="61315415" w14:textId="3C739873" w:rsidR="00A62DA6" w:rsidRPr="00012339" w:rsidRDefault="00A62DA6" w:rsidP="007B5D92">
      <w:pPr>
        <w:rPr>
          <w:rFonts w:asciiTheme="minorBidi" w:hAnsiTheme="minorBidi" w:cstheme="minorBidi"/>
          <w:sz w:val="20"/>
          <w:szCs w:val="20"/>
        </w:rPr>
      </w:pPr>
    </w:p>
    <w:p w14:paraId="39AC400E" w14:textId="0B8B5337" w:rsidR="00A62DA6" w:rsidRPr="00012339" w:rsidRDefault="00A62DA6" w:rsidP="007B5D92">
      <w:pPr>
        <w:rPr>
          <w:rFonts w:asciiTheme="minorBidi" w:hAnsiTheme="minorBidi" w:cstheme="minorBidi"/>
          <w:sz w:val="20"/>
          <w:szCs w:val="20"/>
        </w:rPr>
      </w:pPr>
      <w:r w:rsidRPr="00012339">
        <w:rPr>
          <w:rFonts w:asciiTheme="minorBidi" w:hAnsiTheme="minorBidi" w:cstheme="minorBidi"/>
          <w:sz w:val="20"/>
          <w:szCs w:val="20"/>
        </w:rPr>
        <w:t xml:space="preserve">UNESCO. (2020). Covid-19 response- remote learning strategy. [online]. Available at </w:t>
      </w:r>
      <w:hyperlink r:id="rId15" w:history="1">
        <w:r w:rsidRPr="00012339">
          <w:rPr>
            <w:rStyle w:val="Hyperlink"/>
            <w:rFonts w:asciiTheme="minorBidi" w:hAnsiTheme="minorBidi" w:cstheme="minorBidi"/>
            <w:sz w:val="20"/>
            <w:szCs w:val="20"/>
          </w:rPr>
          <w:t>https://en.unesco.org/sites/default/files/unesco-covid-19-response-toolkit-remote-learningstrategy.pdf</w:t>
        </w:r>
      </w:hyperlink>
      <w:r w:rsidRPr="00012339">
        <w:rPr>
          <w:rFonts w:asciiTheme="minorBidi" w:hAnsiTheme="minorBidi" w:cstheme="minorBidi"/>
          <w:sz w:val="20"/>
          <w:szCs w:val="20"/>
        </w:rPr>
        <w:t xml:space="preserve"> (Accessed 28/10/2023)</w:t>
      </w:r>
    </w:p>
    <w:p w14:paraId="7B042364" w14:textId="68CEBF4B" w:rsidR="00E0160B" w:rsidRPr="00012339" w:rsidRDefault="00E0160B" w:rsidP="007B5D92">
      <w:pPr>
        <w:rPr>
          <w:rFonts w:asciiTheme="minorBidi" w:hAnsiTheme="minorBidi" w:cstheme="minorBidi"/>
          <w:sz w:val="20"/>
          <w:szCs w:val="20"/>
        </w:rPr>
      </w:pPr>
    </w:p>
    <w:p w14:paraId="7789FA23" w14:textId="77777777" w:rsidR="00E54DF7" w:rsidRPr="00012339" w:rsidRDefault="00E0160B" w:rsidP="00E54DF7">
      <w:pPr>
        <w:rPr>
          <w:rFonts w:asciiTheme="minorBidi" w:hAnsiTheme="minorBidi" w:cstheme="minorBidi"/>
          <w:sz w:val="20"/>
          <w:szCs w:val="20"/>
        </w:rPr>
      </w:pPr>
      <w:r w:rsidRPr="008405BA">
        <w:rPr>
          <w:rFonts w:asciiTheme="minorBidi" w:hAnsiTheme="minorBidi" w:cstheme="minorBidi"/>
          <w:sz w:val="20"/>
          <w:szCs w:val="20"/>
          <w:lang w:val="fr-FR"/>
        </w:rPr>
        <w:t xml:space="preserve">James M, Jones H, </w:t>
      </w:r>
      <w:proofErr w:type="spellStart"/>
      <w:r w:rsidRPr="008405BA">
        <w:rPr>
          <w:rFonts w:asciiTheme="minorBidi" w:hAnsiTheme="minorBidi" w:cstheme="minorBidi"/>
          <w:sz w:val="20"/>
          <w:szCs w:val="20"/>
          <w:lang w:val="fr-FR"/>
        </w:rPr>
        <w:t>Baig</w:t>
      </w:r>
      <w:proofErr w:type="spellEnd"/>
      <w:r w:rsidRPr="008405BA">
        <w:rPr>
          <w:rFonts w:asciiTheme="minorBidi" w:hAnsiTheme="minorBidi" w:cstheme="minorBidi"/>
          <w:sz w:val="20"/>
          <w:szCs w:val="20"/>
          <w:lang w:val="fr-FR"/>
        </w:rPr>
        <w:t xml:space="preserve"> A, Marchant E, </w:t>
      </w:r>
      <w:proofErr w:type="spellStart"/>
      <w:r w:rsidRPr="008405BA">
        <w:rPr>
          <w:rFonts w:asciiTheme="minorBidi" w:hAnsiTheme="minorBidi" w:cstheme="minorBidi"/>
          <w:sz w:val="20"/>
          <w:szCs w:val="20"/>
          <w:lang w:val="fr-FR"/>
        </w:rPr>
        <w:t>Waites</w:t>
      </w:r>
      <w:proofErr w:type="spellEnd"/>
      <w:r w:rsidRPr="008405BA">
        <w:rPr>
          <w:rFonts w:asciiTheme="minorBidi" w:hAnsiTheme="minorBidi" w:cstheme="minorBidi"/>
          <w:sz w:val="20"/>
          <w:szCs w:val="20"/>
          <w:lang w:val="fr-FR"/>
        </w:rPr>
        <w:t xml:space="preserve"> T, Todd C, et al. </w:t>
      </w:r>
      <w:r w:rsidRPr="00012339">
        <w:rPr>
          <w:rFonts w:asciiTheme="minorBidi" w:hAnsiTheme="minorBidi" w:cstheme="minorBidi"/>
          <w:sz w:val="20"/>
          <w:szCs w:val="20"/>
        </w:rPr>
        <w:t xml:space="preserve">(2021). Factors influencing wellbeing in young people during COVID-19: A survey with 6291 young people in Wales. </w:t>
      </w:r>
      <w:proofErr w:type="spellStart"/>
      <w:r w:rsidRPr="00012339">
        <w:rPr>
          <w:rFonts w:asciiTheme="minorBidi" w:hAnsiTheme="minorBidi" w:cstheme="minorBidi"/>
          <w:sz w:val="20"/>
          <w:szCs w:val="20"/>
        </w:rPr>
        <w:t>PLoS</w:t>
      </w:r>
      <w:proofErr w:type="spellEnd"/>
      <w:r w:rsidRPr="00012339">
        <w:rPr>
          <w:rFonts w:asciiTheme="minorBidi" w:hAnsiTheme="minorBidi" w:cstheme="minorBidi"/>
          <w:sz w:val="20"/>
          <w:szCs w:val="20"/>
        </w:rPr>
        <w:t xml:space="preserve"> ONE 16(12): e0260640. </w:t>
      </w:r>
      <w:hyperlink r:id="rId16" w:history="1">
        <w:r w:rsidR="00E54DF7" w:rsidRPr="00F96422">
          <w:rPr>
            <w:rStyle w:val="Hyperlink"/>
            <w:rFonts w:asciiTheme="minorBidi" w:hAnsiTheme="minorBidi" w:cstheme="minorBidi"/>
            <w:sz w:val="20"/>
            <w:szCs w:val="20"/>
          </w:rPr>
          <w:t>https://doi.org/10.1371/journal.pone.0260640</w:t>
        </w:r>
      </w:hyperlink>
      <w:r w:rsidR="00E54DF7">
        <w:rPr>
          <w:rFonts w:asciiTheme="minorBidi" w:hAnsiTheme="minorBidi" w:cstheme="minorBidi"/>
          <w:sz w:val="20"/>
          <w:szCs w:val="20"/>
        </w:rPr>
        <w:br/>
      </w:r>
      <w:r w:rsidR="00E54DF7">
        <w:rPr>
          <w:rFonts w:asciiTheme="minorBidi" w:hAnsiTheme="minorBidi" w:cstheme="minorBidi"/>
          <w:sz w:val="20"/>
          <w:szCs w:val="20"/>
        </w:rPr>
        <w:br/>
      </w:r>
      <w:r w:rsidR="00E54DF7" w:rsidRPr="00012339">
        <w:rPr>
          <w:rFonts w:asciiTheme="minorBidi" w:hAnsiTheme="minorBidi" w:cstheme="minorBidi"/>
          <w:sz w:val="20"/>
          <w:szCs w:val="20"/>
        </w:rPr>
        <w:t>McLagan, P. A. (1978). Helping others learn: Designing programs for adults. Reading, MA: Addison-Wesley.</w:t>
      </w:r>
    </w:p>
    <w:p w14:paraId="034E0682" w14:textId="77777777" w:rsidR="00E54DF7" w:rsidRPr="00012339" w:rsidRDefault="00E54DF7" w:rsidP="00E54DF7">
      <w:pPr>
        <w:rPr>
          <w:rFonts w:asciiTheme="minorBidi" w:hAnsiTheme="minorBidi" w:cstheme="minorBidi"/>
          <w:sz w:val="20"/>
          <w:szCs w:val="20"/>
        </w:rPr>
      </w:pPr>
    </w:p>
    <w:p w14:paraId="635C4B04" w14:textId="77777777" w:rsidR="00E54DF7" w:rsidRPr="00012339" w:rsidRDefault="00E54DF7" w:rsidP="00E54DF7">
      <w:pPr>
        <w:rPr>
          <w:rFonts w:asciiTheme="minorBidi" w:hAnsiTheme="minorBidi" w:cstheme="minorBidi"/>
          <w:sz w:val="20"/>
          <w:szCs w:val="20"/>
        </w:rPr>
      </w:pPr>
      <w:r w:rsidRPr="00012339">
        <w:rPr>
          <w:rFonts w:asciiTheme="minorBidi" w:hAnsiTheme="minorBidi" w:cstheme="minorBidi"/>
          <w:sz w:val="20"/>
          <w:szCs w:val="20"/>
        </w:rPr>
        <w:t xml:space="preserve">Mac </w:t>
      </w:r>
      <w:proofErr w:type="spellStart"/>
      <w:r w:rsidRPr="00012339">
        <w:rPr>
          <w:rFonts w:asciiTheme="minorBidi" w:hAnsiTheme="minorBidi" w:cstheme="minorBidi"/>
          <w:sz w:val="20"/>
          <w:szCs w:val="20"/>
        </w:rPr>
        <w:t>Domhnaill</w:t>
      </w:r>
      <w:proofErr w:type="spellEnd"/>
      <w:r w:rsidRPr="00012339">
        <w:rPr>
          <w:rFonts w:asciiTheme="minorBidi" w:hAnsiTheme="minorBidi" w:cstheme="minorBidi"/>
          <w:sz w:val="20"/>
          <w:szCs w:val="20"/>
        </w:rPr>
        <w:t>, C, Mohan, G, and McCoy, S. (2021). Home broadband and student engagement during COVID-19 emergency remote teaching. Distance Educ. 2021, 42, 465–493</w:t>
      </w:r>
    </w:p>
    <w:p w14:paraId="66B6D595" w14:textId="77777777" w:rsidR="00E54DF7" w:rsidRPr="00012339" w:rsidRDefault="00E54DF7" w:rsidP="00E54DF7">
      <w:pPr>
        <w:rPr>
          <w:rFonts w:asciiTheme="minorBidi" w:hAnsiTheme="minorBidi" w:cstheme="minorBidi"/>
          <w:sz w:val="20"/>
          <w:szCs w:val="20"/>
        </w:rPr>
      </w:pPr>
    </w:p>
    <w:p w14:paraId="0F2CB303" w14:textId="77777777" w:rsidR="00E54DF7" w:rsidRPr="00012339" w:rsidRDefault="00E54DF7" w:rsidP="00E54DF7">
      <w:pPr>
        <w:rPr>
          <w:rFonts w:asciiTheme="minorBidi" w:hAnsiTheme="minorBidi" w:cstheme="minorBidi"/>
          <w:sz w:val="20"/>
          <w:szCs w:val="20"/>
        </w:rPr>
      </w:pPr>
    </w:p>
    <w:p w14:paraId="40DC338F" w14:textId="77777777" w:rsidR="00E54DF7" w:rsidRPr="00012339" w:rsidRDefault="00E54DF7" w:rsidP="00E54DF7">
      <w:pPr>
        <w:rPr>
          <w:rFonts w:asciiTheme="minorBidi" w:hAnsiTheme="minorBidi" w:cstheme="minorBidi"/>
          <w:sz w:val="20"/>
          <w:szCs w:val="20"/>
        </w:rPr>
      </w:pPr>
      <w:r w:rsidRPr="00012339">
        <w:rPr>
          <w:rFonts w:asciiTheme="minorBidi" w:hAnsiTheme="minorBidi" w:cstheme="minorBidi"/>
          <w:sz w:val="20"/>
          <w:szCs w:val="20"/>
        </w:rPr>
        <w:lastRenderedPageBreak/>
        <w:t xml:space="preserve">Michael W. Firmin, Deanna J. </w:t>
      </w:r>
      <w:proofErr w:type="spellStart"/>
      <w:r w:rsidRPr="00012339">
        <w:rPr>
          <w:rFonts w:asciiTheme="minorBidi" w:hAnsiTheme="minorBidi" w:cstheme="minorBidi"/>
          <w:sz w:val="20"/>
          <w:szCs w:val="20"/>
        </w:rPr>
        <w:t>Genesi</w:t>
      </w:r>
      <w:proofErr w:type="spellEnd"/>
      <w:r w:rsidRPr="00012339">
        <w:rPr>
          <w:rFonts w:asciiTheme="minorBidi" w:hAnsiTheme="minorBidi" w:cstheme="minorBidi"/>
          <w:sz w:val="20"/>
          <w:szCs w:val="20"/>
        </w:rPr>
        <w:t xml:space="preserve">. (2013). History and Implementation of Classroom Technology, Procedia - Social and </w:t>
      </w:r>
      <w:proofErr w:type="spellStart"/>
      <w:r w:rsidRPr="00012339">
        <w:rPr>
          <w:rFonts w:asciiTheme="minorBidi" w:hAnsiTheme="minorBidi" w:cstheme="minorBidi"/>
          <w:sz w:val="20"/>
          <w:szCs w:val="20"/>
        </w:rPr>
        <w:t>Behavioral</w:t>
      </w:r>
      <w:proofErr w:type="spellEnd"/>
      <w:r w:rsidRPr="00012339">
        <w:rPr>
          <w:rFonts w:asciiTheme="minorBidi" w:hAnsiTheme="minorBidi" w:cstheme="minorBidi"/>
          <w:sz w:val="20"/>
          <w:szCs w:val="20"/>
        </w:rPr>
        <w:t xml:space="preserve"> Sciences,</w:t>
      </w:r>
    </w:p>
    <w:p w14:paraId="5AB2DB00" w14:textId="77777777" w:rsidR="00E54DF7" w:rsidRPr="00FE01D9" w:rsidRDefault="00E54DF7" w:rsidP="00E54DF7">
      <w:pPr>
        <w:rPr>
          <w:rFonts w:asciiTheme="minorBidi" w:hAnsiTheme="minorBidi" w:cstheme="minorBidi"/>
          <w:sz w:val="20"/>
          <w:szCs w:val="20"/>
          <w:lang w:val="fr-FR"/>
        </w:rPr>
      </w:pPr>
      <w:r w:rsidRPr="00FE01D9">
        <w:rPr>
          <w:rFonts w:asciiTheme="minorBidi" w:hAnsiTheme="minorBidi" w:cstheme="minorBidi"/>
          <w:sz w:val="20"/>
          <w:szCs w:val="20"/>
          <w:lang w:val="fr-FR"/>
        </w:rPr>
        <w:t>Volume 93,2013,Pages 1603-1617,ISSN 1877-0428</w:t>
      </w:r>
    </w:p>
    <w:p w14:paraId="5DF7A6A0" w14:textId="1E2499ED" w:rsidR="00323085" w:rsidRPr="00FE01D9" w:rsidRDefault="00323085" w:rsidP="007B5D92">
      <w:pPr>
        <w:rPr>
          <w:rFonts w:asciiTheme="minorBidi" w:hAnsiTheme="minorBidi" w:cstheme="minorBidi"/>
          <w:sz w:val="20"/>
          <w:szCs w:val="20"/>
          <w:lang w:val="fr-FR"/>
        </w:rPr>
      </w:pPr>
    </w:p>
    <w:p w14:paraId="7D31D617" w14:textId="297BBEAE" w:rsidR="00BE02AC" w:rsidRPr="00012339" w:rsidRDefault="00BE02AC" w:rsidP="007B5D92">
      <w:pPr>
        <w:rPr>
          <w:rFonts w:asciiTheme="minorBidi" w:hAnsiTheme="minorBidi" w:cstheme="minorBidi"/>
          <w:sz w:val="20"/>
          <w:szCs w:val="20"/>
        </w:rPr>
      </w:pPr>
      <w:r w:rsidRPr="00FE01D9">
        <w:rPr>
          <w:rFonts w:asciiTheme="minorBidi" w:hAnsiTheme="minorBidi" w:cstheme="minorBidi"/>
          <w:sz w:val="20"/>
          <w:szCs w:val="20"/>
          <w:lang w:val="fr-FR"/>
        </w:rPr>
        <w:t xml:space="preserve">UK </w:t>
      </w:r>
      <w:proofErr w:type="spellStart"/>
      <w:r w:rsidRPr="00FE01D9">
        <w:rPr>
          <w:rFonts w:asciiTheme="minorBidi" w:hAnsiTheme="minorBidi" w:cstheme="minorBidi"/>
          <w:sz w:val="20"/>
          <w:szCs w:val="20"/>
          <w:lang w:val="fr-FR"/>
        </w:rPr>
        <w:t>Parliament</w:t>
      </w:r>
      <w:proofErr w:type="spellEnd"/>
      <w:r w:rsidRPr="00FE01D9">
        <w:rPr>
          <w:rFonts w:asciiTheme="minorBidi" w:hAnsiTheme="minorBidi" w:cstheme="minorBidi"/>
          <w:sz w:val="20"/>
          <w:szCs w:val="20"/>
          <w:lang w:val="fr-FR"/>
        </w:rPr>
        <w:t xml:space="preserve">. </w:t>
      </w:r>
      <w:r w:rsidRPr="00012339">
        <w:rPr>
          <w:rFonts w:asciiTheme="minorBidi" w:hAnsiTheme="minorBidi" w:cstheme="minorBidi"/>
          <w:sz w:val="20"/>
          <w:szCs w:val="20"/>
        </w:rPr>
        <w:t xml:space="preserve">(2023). </w:t>
      </w:r>
      <w:r w:rsidR="00991D7E" w:rsidRPr="00012339">
        <w:rPr>
          <w:rFonts w:asciiTheme="minorBidi" w:hAnsiTheme="minorBidi" w:cstheme="minorBidi"/>
          <w:sz w:val="20"/>
          <w:szCs w:val="20"/>
        </w:rPr>
        <w:t xml:space="preserve">How do we solve digital exclusion in a cost of living crises? [online]. Available at </w:t>
      </w:r>
      <w:hyperlink r:id="rId17" w:anchor=":~:text=The%20digital%20divide%20is%20the,as%20being%20%E2%80%9Cdigitally%20excluded%E2%80%9D" w:history="1">
        <w:r w:rsidR="00991D7E" w:rsidRPr="00012339">
          <w:rPr>
            <w:rStyle w:val="Hyperlink"/>
            <w:rFonts w:asciiTheme="minorBidi" w:hAnsiTheme="minorBidi" w:cstheme="minorBidi"/>
            <w:sz w:val="20"/>
            <w:szCs w:val="20"/>
          </w:rPr>
          <w:t>https://committees.parliament.uk/committee/170/communications-and-digital-committee/news/186095/how-do-we-solve-digital-exclusion-in-a-cost-of-living-crisis/#:~:text=The%20digital%20divide%20is%20the,as%20being%20%E2%80%9Cdigitally%20excluded%E2%80%9D</w:t>
        </w:r>
      </w:hyperlink>
      <w:r w:rsidR="00991D7E" w:rsidRPr="00012339">
        <w:rPr>
          <w:rFonts w:asciiTheme="minorBidi" w:hAnsiTheme="minorBidi" w:cstheme="minorBidi"/>
          <w:sz w:val="20"/>
          <w:szCs w:val="20"/>
        </w:rPr>
        <w:t xml:space="preserve">. (Accessed </w:t>
      </w:r>
      <w:r w:rsidR="000F61AF" w:rsidRPr="00012339">
        <w:rPr>
          <w:rFonts w:asciiTheme="minorBidi" w:hAnsiTheme="minorBidi" w:cstheme="minorBidi"/>
          <w:sz w:val="20"/>
          <w:szCs w:val="20"/>
        </w:rPr>
        <w:t>3/11/2023)</w:t>
      </w:r>
    </w:p>
    <w:p w14:paraId="0B4EDCA6" w14:textId="6B739210" w:rsidR="00DC4884" w:rsidRPr="00012339" w:rsidRDefault="00DC4884" w:rsidP="007B5D92">
      <w:pPr>
        <w:rPr>
          <w:rFonts w:asciiTheme="minorBidi" w:hAnsiTheme="minorBidi" w:cstheme="minorBidi"/>
          <w:sz w:val="20"/>
          <w:szCs w:val="20"/>
        </w:rPr>
      </w:pPr>
    </w:p>
    <w:p w14:paraId="4BB74DC6" w14:textId="6FED4DED" w:rsidR="00DC4884" w:rsidRPr="00012339" w:rsidRDefault="00DC4884" w:rsidP="007B5D92">
      <w:pPr>
        <w:rPr>
          <w:rFonts w:asciiTheme="minorBidi" w:hAnsiTheme="minorBidi" w:cstheme="minorBidi"/>
          <w:sz w:val="20"/>
          <w:szCs w:val="20"/>
        </w:rPr>
      </w:pPr>
      <w:r w:rsidRPr="00012339">
        <w:rPr>
          <w:rFonts w:asciiTheme="minorBidi" w:hAnsiTheme="minorBidi" w:cstheme="minorBidi"/>
          <w:sz w:val="20"/>
          <w:szCs w:val="20"/>
        </w:rPr>
        <w:t xml:space="preserve">Children’s Commissioner for Wales. (2021). Getting online: barriers and successes for the provision of online learning during the January 2021 Tier 4 lockdown. A briefing from the Children’s Commissioner for Wales, 2021. Available at </w:t>
      </w:r>
      <w:hyperlink r:id="rId18" w:history="1">
        <w:r w:rsidRPr="00012339">
          <w:rPr>
            <w:rStyle w:val="Hyperlink"/>
            <w:rFonts w:asciiTheme="minorBidi" w:hAnsiTheme="minorBidi" w:cstheme="minorBidi"/>
            <w:sz w:val="20"/>
            <w:szCs w:val="20"/>
          </w:rPr>
          <w:t>https://www.childcomwales.org.uk/wpcontent/uploads/2021/01/GettingOnline_ENG_270121.pdf</w:t>
        </w:r>
      </w:hyperlink>
      <w:r w:rsidRPr="00012339">
        <w:rPr>
          <w:rFonts w:asciiTheme="minorBidi" w:hAnsiTheme="minorBidi" w:cstheme="minorBidi"/>
          <w:sz w:val="20"/>
          <w:szCs w:val="20"/>
        </w:rPr>
        <w:t xml:space="preserve"> (Accessed </w:t>
      </w:r>
      <w:r w:rsidR="00057019" w:rsidRPr="00012339">
        <w:rPr>
          <w:rFonts w:asciiTheme="minorBidi" w:hAnsiTheme="minorBidi" w:cstheme="minorBidi"/>
          <w:sz w:val="20"/>
          <w:szCs w:val="20"/>
        </w:rPr>
        <w:t>4/11/2023)</w:t>
      </w:r>
    </w:p>
    <w:p w14:paraId="169717B4" w14:textId="3D7513A1" w:rsidR="00D62296" w:rsidRPr="00012339" w:rsidRDefault="00D62296" w:rsidP="007B5D92">
      <w:pPr>
        <w:rPr>
          <w:rFonts w:asciiTheme="minorBidi" w:hAnsiTheme="minorBidi" w:cstheme="minorBidi"/>
          <w:sz w:val="20"/>
          <w:szCs w:val="20"/>
        </w:rPr>
      </w:pPr>
    </w:p>
    <w:p w14:paraId="4F7EED04" w14:textId="606ED07B" w:rsidR="00D62296" w:rsidRPr="00012339" w:rsidRDefault="00D62296" w:rsidP="007B5D92">
      <w:pPr>
        <w:rPr>
          <w:rFonts w:asciiTheme="minorBidi" w:hAnsiTheme="minorBidi" w:cstheme="minorBidi"/>
          <w:sz w:val="20"/>
          <w:szCs w:val="20"/>
        </w:rPr>
      </w:pPr>
      <w:r w:rsidRPr="00012339">
        <w:rPr>
          <w:rFonts w:asciiTheme="minorBidi" w:hAnsiTheme="minorBidi" w:cstheme="minorBidi"/>
          <w:sz w:val="20"/>
          <w:szCs w:val="20"/>
        </w:rPr>
        <w:t xml:space="preserve">Ofcom. (2020). Technology Tracker 2020. [online]. Available at </w:t>
      </w:r>
      <w:hyperlink r:id="rId19" w:history="1">
        <w:r w:rsidRPr="00012339">
          <w:rPr>
            <w:rStyle w:val="Hyperlink"/>
            <w:rFonts w:asciiTheme="minorBidi" w:hAnsiTheme="minorBidi" w:cstheme="minorBidi"/>
            <w:sz w:val="20"/>
            <w:szCs w:val="20"/>
          </w:rPr>
          <w:t>https://www.ofcom.org.uk/__data/assets/pdf_file/0037/194878/technology-tracker-2020-uk-datatables.pdf</w:t>
        </w:r>
      </w:hyperlink>
      <w:r w:rsidRPr="00012339">
        <w:rPr>
          <w:rFonts w:asciiTheme="minorBidi" w:hAnsiTheme="minorBidi" w:cstheme="minorBidi"/>
          <w:sz w:val="20"/>
          <w:szCs w:val="20"/>
        </w:rPr>
        <w:t xml:space="preserve"> (Accessed 3/11/2021)</w:t>
      </w:r>
    </w:p>
    <w:p w14:paraId="1640F1A0" w14:textId="54825307" w:rsidR="0087678D" w:rsidRPr="00012339" w:rsidRDefault="0087678D" w:rsidP="007B5D92">
      <w:pPr>
        <w:rPr>
          <w:rFonts w:asciiTheme="minorBidi" w:hAnsiTheme="minorBidi" w:cstheme="minorBidi"/>
          <w:sz w:val="20"/>
          <w:szCs w:val="20"/>
        </w:rPr>
      </w:pPr>
    </w:p>
    <w:p w14:paraId="26B80D75" w14:textId="69F06F70" w:rsidR="0087678D" w:rsidRPr="00012339" w:rsidRDefault="0087678D" w:rsidP="007B5D92">
      <w:pPr>
        <w:rPr>
          <w:rFonts w:asciiTheme="minorBidi" w:hAnsiTheme="minorBidi" w:cstheme="minorBidi"/>
          <w:sz w:val="20"/>
          <w:szCs w:val="20"/>
        </w:rPr>
      </w:pPr>
      <w:r w:rsidRPr="00012339">
        <w:rPr>
          <w:rFonts w:asciiTheme="minorBidi" w:hAnsiTheme="minorBidi" w:cstheme="minorBidi"/>
          <w:sz w:val="20"/>
          <w:szCs w:val="20"/>
        </w:rPr>
        <w:t xml:space="preserve">Teacher </w:t>
      </w:r>
      <w:proofErr w:type="spellStart"/>
      <w:r w:rsidRPr="00012339">
        <w:rPr>
          <w:rFonts w:asciiTheme="minorBidi" w:hAnsiTheme="minorBidi" w:cstheme="minorBidi"/>
          <w:sz w:val="20"/>
          <w:szCs w:val="20"/>
        </w:rPr>
        <w:t>Tapp</w:t>
      </w:r>
      <w:proofErr w:type="spellEnd"/>
      <w:r w:rsidRPr="00012339">
        <w:rPr>
          <w:rFonts w:asciiTheme="minorBidi" w:hAnsiTheme="minorBidi" w:cstheme="minorBidi"/>
          <w:sz w:val="20"/>
          <w:szCs w:val="20"/>
        </w:rPr>
        <w:t xml:space="preserve">. (2020). Monitoring Covid-19 readiness in schools. [Online]. Available at </w:t>
      </w:r>
      <w:hyperlink r:id="rId20" w:history="1">
        <w:r w:rsidRPr="00012339">
          <w:rPr>
            <w:rStyle w:val="Hyperlink"/>
            <w:rFonts w:asciiTheme="minorBidi" w:hAnsiTheme="minorBidi" w:cstheme="minorBidi"/>
            <w:sz w:val="20"/>
            <w:szCs w:val="20"/>
          </w:rPr>
          <w:t>https://teachertapp.co.uk/monitoring-covid-19-readiness-in-schools/</w:t>
        </w:r>
      </w:hyperlink>
      <w:r w:rsidRPr="00012339">
        <w:rPr>
          <w:rFonts w:asciiTheme="minorBidi" w:hAnsiTheme="minorBidi" w:cstheme="minorBidi"/>
          <w:sz w:val="20"/>
          <w:szCs w:val="20"/>
        </w:rPr>
        <w:t xml:space="preserve"> (Accessed 3/11/2023) </w:t>
      </w:r>
    </w:p>
    <w:p w14:paraId="3009FFCB" w14:textId="74D37AD1" w:rsidR="000F61AF" w:rsidRPr="00012339" w:rsidRDefault="000F61AF" w:rsidP="007B5D92">
      <w:pPr>
        <w:rPr>
          <w:rFonts w:asciiTheme="minorBidi" w:hAnsiTheme="minorBidi" w:cstheme="minorBidi"/>
          <w:sz w:val="20"/>
          <w:szCs w:val="20"/>
        </w:rPr>
      </w:pPr>
    </w:p>
    <w:p w14:paraId="6C69663E" w14:textId="429FEDD4" w:rsidR="00C22764" w:rsidRPr="008405BA" w:rsidRDefault="00C22764" w:rsidP="007B5D92">
      <w:pPr>
        <w:rPr>
          <w:rFonts w:asciiTheme="minorBidi" w:hAnsiTheme="minorBidi" w:cstheme="minorBidi"/>
          <w:sz w:val="20"/>
          <w:szCs w:val="20"/>
          <w:lang w:val="fi-FI"/>
        </w:rPr>
      </w:pPr>
      <w:r w:rsidRPr="00012339">
        <w:rPr>
          <w:rFonts w:asciiTheme="minorBidi" w:hAnsiTheme="minorBidi" w:cstheme="minorBidi"/>
          <w:sz w:val="20"/>
          <w:szCs w:val="20"/>
        </w:rPr>
        <w:t>Khan, M.A. (2021). The impact of COVID-19 on UK higher education students: experiences, observations and suggestions for the way forward", Corporate Governance, Vol. 21 No. 6, pp. 1172-1193. </w:t>
      </w:r>
      <w:hyperlink r:id="rId21" w:tooltip="DOI: https://doi.org/10.1108/CG-09-2020-0396" w:history="1">
        <w:r w:rsidRPr="008405BA">
          <w:rPr>
            <w:rStyle w:val="Hyperlink"/>
            <w:rFonts w:asciiTheme="minorBidi" w:hAnsiTheme="minorBidi" w:cstheme="minorBidi"/>
            <w:sz w:val="20"/>
            <w:szCs w:val="20"/>
            <w:lang w:val="fi-FI"/>
          </w:rPr>
          <w:t>https://doi.org/10.1108/CG-09-2020-0396</w:t>
        </w:r>
      </w:hyperlink>
    </w:p>
    <w:p w14:paraId="0C73AE6B" w14:textId="4CF6EE86" w:rsidR="00417DBE" w:rsidRPr="008405BA" w:rsidRDefault="00417DBE" w:rsidP="007B5D92">
      <w:pPr>
        <w:rPr>
          <w:rFonts w:asciiTheme="minorBidi" w:hAnsiTheme="minorBidi" w:cstheme="minorBidi"/>
          <w:sz w:val="20"/>
          <w:szCs w:val="20"/>
          <w:lang w:val="fi-FI"/>
        </w:rPr>
      </w:pPr>
    </w:p>
    <w:p w14:paraId="2A047155" w14:textId="0828B6F8" w:rsidR="00417DBE" w:rsidRPr="00012339" w:rsidRDefault="00417DBE" w:rsidP="007B5D92">
      <w:pPr>
        <w:rPr>
          <w:rFonts w:asciiTheme="minorBidi" w:hAnsiTheme="minorBidi" w:cstheme="minorBidi"/>
          <w:sz w:val="20"/>
          <w:szCs w:val="20"/>
        </w:rPr>
      </w:pPr>
      <w:proofErr w:type="spellStart"/>
      <w:r w:rsidRPr="008405BA">
        <w:rPr>
          <w:rFonts w:asciiTheme="minorBidi" w:hAnsiTheme="minorBidi" w:cstheme="minorBidi"/>
          <w:sz w:val="20"/>
          <w:szCs w:val="20"/>
          <w:lang w:val="fi-FI"/>
        </w:rPr>
        <w:t>Gadi</w:t>
      </w:r>
      <w:proofErr w:type="spellEnd"/>
      <w:r w:rsidRPr="008405BA">
        <w:rPr>
          <w:rFonts w:asciiTheme="minorBidi" w:hAnsiTheme="minorBidi" w:cstheme="minorBidi"/>
          <w:sz w:val="20"/>
          <w:szCs w:val="20"/>
          <w:lang w:val="fi-FI"/>
        </w:rPr>
        <w:t xml:space="preserve">, N., </w:t>
      </w:r>
      <w:proofErr w:type="spellStart"/>
      <w:r w:rsidRPr="008405BA">
        <w:rPr>
          <w:rFonts w:asciiTheme="minorBidi" w:hAnsiTheme="minorBidi" w:cstheme="minorBidi"/>
          <w:sz w:val="20"/>
          <w:szCs w:val="20"/>
          <w:lang w:val="fi-FI"/>
        </w:rPr>
        <w:t>Saleh</w:t>
      </w:r>
      <w:proofErr w:type="spellEnd"/>
      <w:r w:rsidRPr="008405BA">
        <w:rPr>
          <w:rFonts w:asciiTheme="minorBidi" w:hAnsiTheme="minorBidi" w:cstheme="minorBidi"/>
          <w:sz w:val="20"/>
          <w:szCs w:val="20"/>
          <w:lang w:val="fi-FI"/>
        </w:rPr>
        <w:t xml:space="preserve">, S., Johnson, JA. et al. </w:t>
      </w:r>
      <w:r w:rsidRPr="00012339">
        <w:rPr>
          <w:rFonts w:asciiTheme="minorBidi" w:hAnsiTheme="minorBidi" w:cstheme="minorBidi"/>
          <w:sz w:val="20"/>
          <w:szCs w:val="20"/>
        </w:rPr>
        <w:t xml:space="preserve">(2022). The impact of the COVID-19 pandemic on the lifestyle and behaviours, mental health and education of students studying healthcare-related courses at a British university. BMC Med </w:t>
      </w:r>
      <w:proofErr w:type="spellStart"/>
      <w:r w:rsidRPr="00012339">
        <w:rPr>
          <w:rFonts w:asciiTheme="minorBidi" w:hAnsiTheme="minorBidi" w:cstheme="minorBidi"/>
          <w:sz w:val="20"/>
          <w:szCs w:val="20"/>
        </w:rPr>
        <w:t>Educ</w:t>
      </w:r>
      <w:proofErr w:type="spellEnd"/>
      <w:r w:rsidRPr="00012339">
        <w:rPr>
          <w:rFonts w:asciiTheme="minorBidi" w:hAnsiTheme="minorBidi" w:cstheme="minorBidi"/>
          <w:sz w:val="20"/>
          <w:szCs w:val="20"/>
        </w:rPr>
        <w:t xml:space="preserve"> 22, 115 </w:t>
      </w:r>
    </w:p>
    <w:p w14:paraId="1D0008E9" w14:textId="25628AB1" w:rsidR="00924643" w:rsidRPr="00012339" w:rsidRDefault="00924643" w:rsidP="007B5D92">
      <w:pPr>
        <w:rPr>
          <w:rFonts w:asciiTheme="minorBidi" w:hAnsiTheme="minorBidi" w:cstheme="minorBidi"/>
          <w:sz w:val="20"/>
          <w:szCs w:val="20"/>
        </w:rPr>
      </w:pPr>
    </w:p>
    <w:p w14:paraId="506F7D0B" w14:textId="7D39403E" w:rsidR="00924643" w:rsidRDefault="00924643" w:rsidP="007B5D92">
      <w:pPr>
        <w:rPr>
          <w:rFonts w:asciiTheme="minorBidi" w:hAnsiTheme="minorBidi" w:cstheme="minorBidi"/>
          <w:sz w:val="20"/>
          <w:szCs w:val="20"/>
        </w:rPr>
      </w:pPr>
      <w:proofErr w:type="spellStart"/>
      <w:r w:rsidRPr="00012339">
        <w:rPr>
          <w:rFonts w:asciiTheme="minorBidi" w:hAnsiTheme="minorBidi" w:cstheme="minorBidi"/>
          <w:sz w:val="20"/>
          <w:szCs w:val="20"/>
        </w:rPr>
        <w:t>Kerres</w:t>
      </w:r>
      <w:proofErr w:type="spellEnd"/>
      <w:r w:rsidRPr="00012339">
        <w:rPr>
          <w:rFonts w:asciiTheme="minorBidi" w:hAnsiTheme="minorBidi" w:cstheme="minorBidi"/>
          <w:sz w:val="20"/>
          <w:szCs w:val="20"/>
        </w:rPr>
        <w:t>, M, and Buchner, J. (2022). "Education after the Pandemic: What We Have (Not) Learned about Learning" Education Sciences 12, no. 5: 315.</w:t>
      </w:r>
    </w:p>
    <w:p w14:paraId="18628BDA" w14:textId="77777777" w:rsidR="00E54DF7" w:rsidRDefault="00E54DF7" w:rsidP="007B5D92">
      <w:pPr>
        <w:rPr>
          <w:rFonts w:asciiTheme="minorBidi" w:hAnsiTheme="minorBidi" w:cstheme="minorBidi"/>
          <w:sz w:val="20"/>
          <w:szCs w:val="20"/>
        </w:rPr>
      </w:pPr>
    </w:p>
    <w:p w14:paraId="67056F1F" w14:textId="77777777" w:rsidR="00E54DF7" w:rsidRPr="00012339" w:rsidRDefault="00E54DF7" w:rsidP="00E54DF7">
      <w:pPr>
        <w:rPr>
          <w:rFonts w:asciiTheme="minorBidi" w:hAnsiTheme="minorBidi" w:cstheme="minorBidi"/>
          <w:sz w:val="20"/>
          <w:szCs w:val="20"/>
        </w:rPr>
      </w:pPr>
      <w:r w:rsidRPr="00012339">
        <w:rPr>
          <w:rFonts w:asciiTheme="minorBidi" w:hAnsiTheme="minorBidi" w:cstheme="minorBidi"/>
          <w:sz w:val="20"/>
          <w:szCs w:val="20"/>
        </w:rPr>
        <w:t xml:space="preserve">Welsh Government. (2009). Information and Communicative Technology. Available at </w:t>
      </w:r>
      <w:hyperlink r:id="rId22" w:history="1">
        <w:r w:rsidRPr="00012339">
          <w:rPr>
            <w:rStyle w:val="Hyperlink"/>
            <w:rFonts w:asciiTheme="minorBidi" w:hAnsiTheme="minorBidi" w:cstheme="minorBidi"/>
            <w:sz w:val="20"/>
            <w:szCs w:val="20"/>
          </w:rPr>
          <w:t>https://hwb.gov.wales/api/storage/466e3ca6-eb49-473b-8c38-d3f4a2055068/information-and-communication-technology-guidance-for-key-stages.pdf</w:t>
        </w:r>
      </w:hyperlink>
      <w:r w:rsidRPr="00012339">
        <w:rPr>
          <w:rFonts w:asciiTheme="minorBidi" w:hAnsiTheme="minorBidi" w:cstheme="minorBidi"/>
          <w:sz w:val="20"/>
          <w:szCs w:val="20"/>
        </w:rPr>
        <w:t xml:space="preserve"> (Accessed 15/10/2023) </w:t>
      </w:r>
    </w:p>
    <w:p w14:paraId="5684DB8A" w14:textId="77777777" w:rsidR="00E54DF7" w:rsidRPr="00012339" w:rsidRDefault="00E54DF7" w:rsidP="00E54DF7">
      <w:pPr>
        <w:rPr>
          <w:rFonts w:asciiTheme="minorBidi" w:hAnsiTheme="minorBidi" w:cstheme="minorBidi"/>
          <w:sz w:val="20"/>
          <w:szCs w:val="20"/>
        </w:rPr>
      </w:pPr>
    </w:p>
    <w:p w14:paraId="41E730D3" w14:textId="77777777" w:rsidR="00E54DF7" w:rsidRPr="00012339" w:rsidRDefault="00E54DF7" w:rsidP="00E54DF7">
      <w:pPr>
        <w:rPr>
          <w:rFonts w:asciiTheme="minorBidi" w:hAnsiTheme="minorBidi" w:cstheme="minorBidi"/>
          <w:sz w:val="20"/>
          <w:szCs w:val="20"/>
        </w:rPr>
      </w:pPr>
      <w:r w:rsidRPr="00012339">
        <w:rPr>
          <w:rFonts w:asciiTheme="minorBidi" w:hAnsiTheme="minorBidi" w:cstheme="minorBidi"/>
          <w:sz w:val="20"/>
          <w:szCs w:val="20"/>
        </w:rPr>
        <w:t xml:space="preserve">Department for Education. (2019). Policy Paper. Realising the potential of technology in education. Available at </w:t>
      </w:r>
      <w:hyperlink r:id="rId23" w:history="1">
        <w:r w:rsidRPr="00012339">
          <w:rPr>
            <w:rStyle w:val="Hyperlink"/>
            <w:rFonts w:asciiTheme="minorBidi" w:hAnsiTheme="minorBidi" w:cstheme="minorBidi"/>
            <w:sz w:val="20"/>
            <w:szCs w:val="20"/>
          </w:rPr>
          <w:t>https://www.gov.uk/government/publications/realising-the-potential-of-technology-in-education</w:t>
        </w:r>
      </w:hyperlink>
      <w:r w:rsidRPr="00012339">
        <w:rPr>
          <w:rFonts w:asciiTheme="minorBidi" w:hAnsiTheme="minorBidi" w:cstheme="minorBidi"/>
          <w:sz w:val="20"/>
          <w:szCs w:val="20"/>
        </w:rPr>
        <w:t xml:space="preserve"> (Accessed 15/10/2023) </w:t>
      </w:r>
    </w:p>
    <w:p w14:paraId="36B64C6B" w14:textId="77777777" w:rsidR="00E54DF7" w:rsidRPr="00012339" w:rsidRDefault="00E54DF7" w:rsidP="00E54DF7">
      <w:pPr>
        <w:rPr>
          <w:rFonts w:asciiTheme="minorBidi" w:hAnsiTheme="minorBidi" w:cstheme="minorBidi"/>
          <w:sz w:val="20"/>
          <w:szCs w:val="20"/>
        </w:rPr>
      </w:pPr>
    </w:p>
    <w:p w14:paraId="0A9E7D4A" w14:textId="6AF08AD5" w:rsidR="00E54DF7" w:rsidRDefault="00E54DF7" w:rsidP="00E54DF7">
      <w:pPr>
        <w:rPr>
          <w:rFonts w:asciiTheme="minorBidi" w:hAnsiTheme="minorBidi" w:cstheme="minorBidi"/>
          <w:sz w:val="20"/>
          <w:szCs w:val="20"/>
        </w:rPr>
      </w:pPr>
      <w:r w:rsidRPr="00012339">
        <w:rPr>
          <w:rFonts w:asciiTheme="minorBidi" w:hAnsiTheme="minorBidi" w:cstheme="minorBidi"/>
          <w:sz w:val="20"/>
          <w:szCs w:val="20"/>
        </w:rPr>
        <w:t xml:space="preserve">Welsh Government. (2020). Policy and Strategy Document. Digital inclusion forward look: towards a digitally confident Wales. Published: 10th December 2020. [online]. Available at </w:t>
      </w:r>
      <w:hyperlink r:id="rId24" w:history="1">
        <w:r w:rsidRPr="00012339">
          <w:rPr>
            <w:rStyle w:val="Hyperlink"/>
            <w:rFonts w:asciiTheme="minorBidi" w:hAnsiTheme="minorBidi" w:cstheme="minorBidi"/>
            <w:sz w:val="20"/>
            <w:szCs w:val="20"/>
          </w:rPr>
          <w:t>https://www.gov.wales/digital-inclusion-forward-look-towards-digitally-confident-wales-html</w:t>
        </w:r>
      </w:hyperlink>
      <w:r w:rsidRPr="00012339">
        <w:rPr>
          <w:rFonts w:asciiTheme="minorBidi" w:hAnsiTheme="minorBidi" w:cstheme="minorBidi"/>
          <w:sz w:val="20"/>
          <w:szCs w:val="20"/>
        </w:rPr>
        <w:t xml:space="preserve"> (Accessed 26/10/2023) </w:t>
      </w:r>
    </w:p>
    <w:p w14:paraId="290AF348" w14:textId="77777777" w:rsidR="00E54DF7" w:rsidRDefault="00E54DF7" w:rsidP="00E54DF7">
      <w:pPr>
        <w:rPr>
          <w:rFonts w:asciiTheme="minorBidi" w:hAnsiTheme="minorBidi" w:cstheme="minorBidi"/>
          <w:sz w:val="20"/>
          <w:szCs w:val="20"/>
        </w:rPr>
      </w:pPr>
    </w:p>
    <w:p w14:paraId="042DC523" w14:textId="77777777" w:rsidR="00E54DF7" w:rsidRDefault="00E54DF7" w:rsidP="00E54DF7">
      <w:pPr>
        <w:rPr>
          <w:rFonts w:asciiTheme="minorBidi" w:hAnsiTheme="minorBidi" w:cstheme="minorBidi"/>
          <w:sz w:val="20"/>
          <w:szCs w:val="20"/>
        </w:rPr>
      </w:pPr>
      <w:r w:rsidRPr="00012339">
        <w:rPr>
          <w:rFonts w:asciiTheme="minorBidi" w:hAnsiTheme="minorBidi" w:cstheme="minorBidi"/>
          <w:sz w:val="20"/>
          <w:szCs w:val="20"/>
        </w:rPr>
        <w:t xml:space="preserve">Welsh Government. (2019). New £50 million investment to transform EdTech within all Welsh state schools. [online]. Available at </w:t>
      </w:r>
      <w:hyperlink r:id="rId25" w:history="1">
        <w:r w:rsidRPr="00012339">
          <w:rPr>
            <w:rStyle w:val="Hyperlink"/>
            <w:rFonts w:asciiTheme="minorBidi" w:hAnsiTheme="minorBidi" w:cstheme="minorBidi"/>
            <w:sz w:val="20"/>
            <w:szCs w:val="20"/>
          </w:rPr>
          <w:t>https://www.gov.wales/computer-says-yes-new-ps50-million-investment-transform-edtech-within-all-welsh-state-schools</w:t>
        </w:r>
      </w:hyperlink>
      <w:r w:rsidRPr="00012339">
        <w:rPr>
          <w:rFonts w:asciiTheme="minorBidi" w:hAnsiTheme="minorBidi" w:cstheme="minorBidi"/>
          <w:sz w:val="20"/>
          <w:szCs w:val="20"/>
        </w:rPr>
        <w:t xml:space="preserve"> (Accessed 20/10/2023)</w:t>
      </w:r>
    </w:p>
    <w:p w14:paraId="211D82C0" w14:textId="77777777" w:rsidR="00E54DF7" w:rsidRPr="00012339" w:rsidRDefault="00E54DF7" w:rsidP="00E54DF7">
      <w:pPr>
        <w:rPr>
          <w:rFonts w:asciiTheme="minorBidi" w:hAnsiTheme="minorBidi" w:cstheme="minorBidi"/>
          <w:sz w:val="20"/>
          <w:szCs w:val="20"/>
        </w:rPr>
      </w:pPr>
    </w:p>
    <w:p w14:paraId="7E644058" w14:textId="77777777" w:rsidR="00E54DF7" w:rsidRPr="00012339" w:rsidRDefault="00E54DF7" w:rsidP="007B5D92">
      <w:pPr>
        <w:rPr>
          <w:rFonts w:asciiTheme="minorBidi" w:hAnsiTheme="minorBidi" w:cstheme="minorBidi"/>
          <w:sz w:val="20"/>
          <w:szCs w:val="20"/>
        </w:rPr>
      </w:pPr>
    </w:p>
    <w:p w14:paraId="3829789A" w14:textId="77777777" w:rsidR="00417DBE" w:rsidRPr="00012339" w:rsidRDefault="00417DBE" w:rsidP="007B5D92">
      <w:pPr>
        <w:rPr>
          <w:rFonts w:asciiTheme="minorBidi" w:hAnsiTheme="minorBidi" w:cstheme="minorBidi"/>
          <w:sz w:val="20"/>
          <w:szCs w:val="20"/>
        </w:rPr>
      </w:pPr>
    </w:p>
    <w:p w14:paraId="701B8FD2" w14:textId="77777777" w:rsidR="00C22764" w:rsidRPr="00012339" w:rsidRDefault="00C22764" w:rsidP="007B5D92">
      <w:pPr>
        <w:rPr>
          <w:rFonts w:asciiTheme="minorBidi" w:hAnsiTheme="minorBidi" w:cstheme="minorBidi"/>
          <w:sz w:val="20"/>
          <w:szCs w:val="20"/>
        </w:rPr>
      </w:pPr>
    </w:p>
    <w:p w14:paraId="3C2DA298" w14:textId="77777777" w:rsidR="000F61AF" w:rsidRPr="00012339" w:rsidRDefault="000F61AF" w:rsidP="007B5D92">
      <w:pPr>
        <w:rPr>
          <w:rFonts w:asciiTheme="minorBidi" w:hAnsiTheme="minorBidi" w:cstheme="minorBidi"/>
          <w:sz w:val="20"/>
          <w:szCs w:val="20"/>
        </w:rPr>
      </w:pPr>
    </w:p>
    <w:p w14:paraId="035B10D9" w14:textId="57A20828" w:rsidR="0016336F" w:rsidRPr="00012339" w:rsidRDefault="0016336F" w:rsidP="007B5D92">
      <w:pPr>
        <w:rPr>
          <w:rFonts w:asciiTheme="minorBidi" w:hAnsiTheme="minorBidi" w:cstheme="minorBidi"/>
          <w:sz w:val="20"/>
          <w:szCs w:val="20"/>
        </w:rPr>
      </w:pPr>
    </w:p>
    <w:p w14:paraId="7E1FD0A0" w14:textId="77777777" w:rsidR="0016336F" w:rsidRPr="00012339" w:rsidRDefault="0016336F" w:rsidP="007B5D92">
      <w:pPr>
        <w:rPr>
          <w:rFonts w:asciiTheme="minorBidi" w:hAnsiTheme="minorBidi" w:cstheme="minorBidi"/>
          <w:sz w:val="20"/>
          <w:szCs w:val="20"/>
        </w:rPr>
      </w:pPr>
    </w:p>
    <w:sectPr w:rsidR="0016336F" w:rsidRPr="00012339">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420EA1" w14:textId="77777777" w:rsidR="007A3F5D" w:rsidRDefault="007A3F5D" w:rsidP="007A3F5D">
      <w:r>
        <w:separator/>
      </w:r>
    </w:p>
  </w:endnote>
  <w:endnote w:type="continuationSeparator" w:id="0">
    <w:p w14:paraId="38EC8C02" w14:textId="77777777" w:rsidR="007A3F5D" w:rsidRDefault="007A3F5D" w:rsidP="007A3F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2367568"/>
      <w:docPartObj>
        <w:docPartGallery w:val="Page Numbers (Bottom of Page)"/>
        <w:docPartUnique/>
      </w:docPartObj>
    </w:sdtPr>
    <w:sdtEndPr>
      <w:rPr>
        <w:noProof/>
      </w:rPr>
    </w:sdtEndPr>
    <w:sdtContent>
      <w:p w14:paraId="794AA160" w14:textId="760249D7" w:rsidR="00205A88" w:rsidRDefault="00205A8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E7F5AF2" w14:textId="77777777" w:rsidR="007A3F5D" w:rsidRDefault="007A3F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F40AEE" w14:textId="77777777" w:rsidR="007A3F5D" w:rsidRDefault="007A3F5D" w:rsidP="007A3F5D">
      <w:r>
        <w:separator/>
      </w:r>
    </w:p>
  </w:footnote>
  <w:footnote w:type="continuationSeparator" w:id="0">
    <w:p w14:paraId="0B4A8F88" w14:textId="77777777" w:rsidR="007A3F5D" w:rsidRDefault="007A3F5D" w:rsidP="007A3F5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CD171B"/>
    <w:multiLevelType w:val="multilevel"/>
    <w:tmpl w:val="1F520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0BF30DC"/>
    <w:multiLevelType w:val="multilevel"/>
    <w:tmpl w:val="2D2A09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12D118E"/>
    <w:multiLevelType w:val="multilevel"/>
    <w:tmpl w:val="4D203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3D6B"/>
    <w:rsid w:val="00003F80"/>
    <w:rsid w:val="000051B9"/>
    <w:rsid w:val="0000637D"/>
    <w:rsid w:val="00012339"/>
    <w:rsid w:val="000212C5"/>
    <w:rsid w:val="00023EAF"/>
    <w:rsid w:val="0002712A"/>
    <w:rsid w:val="000275FA"/>
    <w:rsid w:val="000276FB"/>
    <w:rsid w:val="00030D07"/>
    <w:rsid w:val="00032898"/>
    <w:rsid w:val="00041C0E"/>
    <w:rsid w:val="00054C77"/>
    <w:rsid w:val="00057019"/>
    <w:rsid w:val="00063F85"/>
    <w:rsid w:val="00065E81"/>
    <w:rsid w:val="0007208B"/>
    <w:rsid w:val="0007429B"/>
    <w:rsid w:val="00082E30"/>
    <w:rsid w:val="000936FD"/>
    <w:rsid w:val="00094B37"/>
    <w:rsid w:val="00095A65"/>
    <w:rsid w:val="000A1540"/>
    <w:rsid w:val="000A78A7"/>
    <w:rsid w:val="000B02BD"/>
    <w:rsid w:val="000B2F02"/>
    <w:rsid w:val="000B4081"/>
    <w:rsid w:val="000B5F9B"/>
    <w:rsid w:val="000C0778"/>
    <w:rsid w:val="000C1DC3"/>
    <w:rsid w:val="000C33C8"/>
    <w:rsid w:val="000C4042"/>
    <w:rsid w:val="000D47E3"/>
    <w:rsid w:val="000D75EC"/>
    <w:rsid w:val="000E2486"/>
    <w:rsid w:val="000F29E1"/>
    <w:rsid w:val="000F58F2"/>
    <w:rsid w:val="000F61AF"/>
    <w:rsid w:val="001061C2"/>
    <w:rsid w:val="00127480"/>
    <w:rsid w:val="001343AB"/>
    <w:rsid w:val="00140674"/>
    <w:rsid w:val="00146B44"/>
    <w:rsid w:val="0016336F"/>
    <w:rsid w:val="00167E33"/>
    <w:rsid w:val="00173C78"/>
    <w:rsid w:val="00177A85"/>
    <w:rsid w:val="00180D1D"/>
    <w:rsid w:val="00184D6A"/>
    <w:rsid w:val="00187836"/>
    <w:rsid w:val="00191376"/>
    <w:rsid w:val="00192A26"/>
    <w:rsid w:val="001A414D"/>
    <w:rsid w:val="001A6201"/>
    <w:rsid w:val="001B277C"/>
    <w:rsid w:val="001B4B9A"/>
    <w:rsid w:val="001C10F5"/>
    <w:rsid w:val="001C202E"/>
    <w:rsid w:val="001D0DFF"/>
    <w:rsid w:val="001D1ABD"/>
    <w:rsid w:val="001E05C1"/>
    <w:rsid w:val="001E09BA"/>
    <w:rsid w:val="001E0F28"/>
    <w:rsid w:val="001E7367"/>
    <w:rsid w:val="001E769E"/>
    <w:rsid w:val="00200689"/>
    <w:rsid w:val="00201161"/>
    <w:rsid w:val="002046EA"/>
    <w:rsid w:val="00205A88"/>
    <w:rsid w:val="00205CD9"/>
    <w:rsid w:val="00210D00"/>
    <w:rsid w:val="0021119C"/>
    <w:rsid w:val="00214B34"/>
    <w:rsid w:val="002157AB"/>
    <w:rsid w:val="00217DBA"/>
    <w:rsid w:val="0023026E"/>
    <w:rsid w:val="00234F51"/>
    <w:rsid w:val="00241820"/>
    <w:rsid w:val="0024670D"/>
    <w:rsid w:val="00246828"/>
    <w:rsid w:val="00252268"/>
    <w:rsid w:val="00257CD6"/>
    <w:rsid w:val="00262CC9"/>
    <w:rsid w:val="00266E02"/>
    <w:rsid w:val="00270D35"/>
    <w:rsid w:val="00281233"/>
    <w:rsid w:val="00281A2F"/>
    <w:rsid w:val="0028427F"/>
    <w:rsid w:val="002866D1"/>
    <w:rsid w:val="002920C8"/>
    <w:rsid w:val="002A03E3"/>
    <w:rsid w:val="002A0CD5"/>
    <w:rsid w:val="002B311C"/>
    <w:rsid w:val="002B50A3"/>
    <w:rsid w:val="002B548D"/>
    <w:rsid w:val="002B617F"/>
    <w:rsid w:val="002C4D5C"/>
    <w:rsid w:val="002C561D"/>
    <w:rsid w:val="002C6C67"/>
    <w:rsid w:val="002D1E2A"/>
    <w:rsid w:val="002E1EA7"/>
    <w:rsid w:val="002F0115"/>
    <w:rsid w:val="002F0354"/>
    <w:rsid w:val="002F1C56"/>
    <w:rsid w:val="002F4F6A"/>
    <w:rsid w:val="002F6677"/>
    <w:rsid w:val="002F6BF9"/>
    <w:rsid w:val="00300BAD"/>
    <w:rsid w:val="00301AC0"/>
    <w:rsid w:val="003029C9"/>
    <w:rsid w:val="0030734A"/>
    <w:rsid w:val="00317A50"/>
    <w:rsid w:val="00322C75"/>
    <w:rsid w:val="00323085"/>
    <w:rsid w:val="00323F93"/>
    <w:rsid w:val="00325748"/>
    <w:rsid w:val="003262B7"/>
    <w:rsid w:val="00333B5E"/>
    <w:rsid w:val="00335A82"/>
    <w:rsid w:val="00341A1F"/>
    <w:rsid w:val="00344C87"/>
    <w:rsid w:val="00345418"/>
    <w:rsid w:val="00345F87"/>
    <w:rsid w:val="00346BCA"/>
    <w:rsid w:val="00357D46"/>
    <w:rsid w:val="00362DB3"/>
    <w:rsid w:val="00364E6B"/>
    <w:rsid w:val="00366319"/>
    <w:rsid w:val="00393D6B"/>
    <w:rsid w:val="00395FCE"/>
    <w:rsid w:val="003A6227"/>
    <w:rsid w:val="003C107C"/>
    <w:rsid w:val="003C4C63"/>
    <w:rsid w:val="003C7686"/>
    <w:rsid w:val="003D7A5E"/>
    <w:rsid w:val="003E2D05"/>
    <w:rsid w:val="003E6127"/>
    <w:rsid w:val="00416396"/>
    <w:rsid w:val="00417DBE"/>
    <w:rsid w:val="00422744"/>
    <w:rsid w:val="004250BD"/>
    <w:rsid w:val="004261E0"/>
    <w:rsid w:val="004264A8"/>
    <w:rsid w:val="00433B78"/>
    <w:rsid w:val="00440A8B"/>
    <w:rsid w:val="00450817"/>
    <w:rsid w:val="004541FA"/>
    <w:rsid w:val="0045445C"/>
    <w:rsid w:val="00472A74"/>
    <w:rsid w:val="00477E49"/>
    <w:rsid w:val="00481E7F"/>
    <w:rsid w:val="0048255E"/>
    <w:rsid w:val="0048448A"/>
    <w:rsid w:val="00487DD3"/>
    <w:rsid w:val="00492EBA"/>
    <w:rsid w:val="004973EA"/>
    <w:rsid w:val="004A75E8"/>
    <w:rsid w:val="004B7177"/>
    <w:rsid w:val="004C18A4"/>
    <w:rsid w:val="004D6A25"/>
    <w:rsid w:val="004D6B84"/>
    <w:rsid w:val="004E2887"/>
    <w:rsid w:val="004E3FCD"/>
    <w:rsid w:val="004F1834"/>
    <w:rsid w:val="004F263A"/>
    <w:rsid w:val="004F3282"/>
    <w:rsid w:val="004F6856"/>
    <w:rsid w:val="00504B79"/>
    <w:rsid w:val="00506A0F"/>
    <w:rsid w:val="00506DA8"/>
    <w:rsid w:val="005157EE"/>
    <w:rsid w:val="0051723E"/>
    <w:rsid w:val="00524AF9"/>
    <w:rsid w:val="0052660B"/>
    <w:rsid w:val="005348C2"/>
    <w:rsid w:val="0054135A"/>
    <w:rsid w:val="00541B92"/>
    <w:rsid w:val="00546392"/>
    <w:rsid w:val="005468EF"/>
    <w:rsid w:val="005509C8"/>
    <w:rsid w:val="0055628E"/>
    <w:rsid w:val="005579A4"/>
    <w:rsid w:val="005624E6"/>
    <w:rsid w:val="00566B79"/>
    <w:rsid w:val="00575137"/>
    <w:rsid w:val="005762D9"/>
    <w:rsid w:val="00582028"/>
    <w:rsid w:val="005908D3"/>
    <w:rsid w:val="00590BF6"/>
    <w:rsid w:val="005953AB"/>
    <w:rsid w:val="00597FF6"/>
    <w:rsid w:val="005A3032"/>
    <w:rsid w:val="005B530B"/>
    <w:rsid w:val="005C0538"/>
    <w:rsid w:val="005C0725"/>
    <w:rsid w:val="005D2DFC"/>
    <w:rsid w:val="005F0888"/>
    <w:rsid w:val="005F4523"/>
    <w:rsid w:val="005F4EB0"/>
    <w:rsid w:val="005F704A"/>
    <w:rsid w:val="00605F7C"/>
    <w:rsid w:val="00614851"/>
    <w:rsid w:val="006153F1"/>
    <w:rsid w:val="00624BD3"/>
    <w:rsid w:val="006272B3"/>
    <w:rsid w:val="00651FC9"/>
    <w:rsid w:val="006530EF"/>
    <w:rsid w:val="00654C72"/>
    <w:rsid w:val="00656098"/>
    <w:rsid w:val="00657318"/>
    <w:rsid w:val="006603D3"/>
    <w:rsid w:val="00660589"/>
    <w:rsid w:val="00667018"/>
    <w:rsid w:val="00673B1F"/>
    <w:rsid w:val="00680EB5"/>
    <w:rsid w:val="00692769"/>
    <w:rsid w:val="0069515B"/>
    <w:rsid w:val="00696EEA"/>
    <w:rsid w:val="006A6DE2"/>
    <w:rsid w:val="006A6E86"/>
    <w:rsid w:val="006B0599"/>
    <w:rsid w:val="006B6D4E"/>
    <w:rsid w:val="006C5F10"/>
    <w:rsid w:val="006D39C0"/>
    <w:rsid w:val="006D6CF2"/>
    <w:rsid w:val="00722A67"/>
    <w:rsid w:val="00723527"/>
    <w:rsid w:val="007258C8"/>
    <w:rsid w:val="007260C1"/>
    <w:rsid w:val="00726E4B"/>
    <w:rsid w:val="00735EF5"/>
    <w:rsid w:val="0074441E"/>
    <w:rsid w:val="007472B2"/>
    <w:rsid w:val="00751474"/>
    <w:rsid w:val="007543CA"/>
    <w:rsid w:val="00754DE8"/>
    <w:rsid w:val="00756E4F"/>
    <w:rsid w:val="00774E2C"/>
    <w:rsid w:val="00776A74"/>
    <w:rsid w:val="00776C3B"/>
    <w:rsid w:val="007771E8"/>
    <w:rsid w:val="00782672"/>
    <w:rsid w:val="00782685"/>
    <w:rsid w:val="0078791F"/>
    <w:rsid w:val="00791F39"/>
    <w:rsid w:val="007934E4"/>
    <w:rsid w:val="00795932"/>
    <w:rsid w:val="00795AF3"/>
    <w:rsid w:val="00797A18"/>
    <w:rsid w:val="007A3F5D"/>
    <w:rsid w:val="007A4DE9"/>
    <w:rsid w:val="007A6753"/>
    <w:rsid w:val="007B0319"/>
    <w:rsid w:val="007B1C4E"/>
    <w:rsid w:val="007B1D27"/>
    <w:rsid w:val="007B5D92"/>
    <w:rsid w:val="007C3393"/>
    <w:rsid w:val="007C5FAA"/>
    <w:rsid w:val="007C61D3"/>
    <w:rsid w:val="007C7CD1"/>
    <w:rsid w:val="007D2EED"/>
    <w:rsid w:val="007D3BF3"/>
    <w:rsid w:val="007D4B0C"/>
    <w:rsid w:val="007D7AB8"/>
    <w:rsid w:val="007E23A8"/>
    <w:rsid w:val="007F1D14"/>
    <w:rsid w:val="007F3069"/>
    <w:rsid w:val="00804B69"/>
    <w:rsid w:val="00832A11"/>
    <w:rsid w:val="00836F81"/>
    <w:rsid w:val="008405BA"/>
    <w:rsid w:val="00852ABA"/>
    <w:rsid w:val="00857CBD"/>
    <w:rsid w:val="00863069"/>
    <w:rsid w:val="00864E23"/>
    <w:rsid w:val="00870145"/>
    <w:rsid w:val="0087678D"/>
    <w:rsid w:val="00876970"/>
    <w:rsid w:val="00877B31"/>
    <w:rsid w:val="0088378E"/>
    <w:rsid w:val="00885DE9"/>
    <w:rsid w:val="008862D4"/>
    <w:rsid w:val="0089028A"/>
    <w:rsid w:val="00892EA9"/>
    <w:rsid w:val="00893CA8"/>
    <w:rsid w:val="0089633D"/>
    <w:rsid w:val="008A430A"/>
    <w:rsid w:val="008A7FBB"/>
    <w:rsid w:val="008B0C75"/>
    <w:rsid w:val="008C5481"/>
    <w:rsid w:val="008C6585"/>
    <w:rsid w:val="008C65A3"/>
    <w:rsid w:val="008E0E01"/>
    <w:rsid w:val="008E2922"/>
    <w:rsid w:val="008E6AFF"/>
    <w:rsid w:val="008F3E7F"/>
    <w:rsid w:val="008F610B"/>
    <w:rsid w:val="00903268"/>
    <w:rsid w:val="00905A0E"/>
    <w:rsid w:val="00907F6A"/>
    <w:rsid w:val="00911526"/>
    <w:rsid w:val="0091522F"/>
    <w:rsid w:val="00924643"/>
    <w:rsid w:val="009304AF"/>
    <w:rsid w:val="00947A70"/>
    <w:rsid w:val="00950489"/>
    <w:rsid w:val="009549A5"/>
    <w:rsid w:val="00962DFE"/>
    <w:rsid w:val="009643F6"/>
    <w:rsid w:val="009648C5"/>
    <w:rsid w:val="00964915"/>
    <w:rsid w:val="0097228C"/>
    <w:rsid w:val="00976339"/>
    <w:rsid w:val="00983498"/>
    <w:rsid w:val="0098577C"/>
    <w:rsid w:val="009857CB"/>
    <w:rsid w:val="00990042"/>
    <w:rsid w:val="00991D7E"/>
    <w:rsid w:val="00994E16"/>
    <w:rsid w:val="00995722"/>
    <w:rsid w:val="0099691E"/>
    <w:rsid w:val="00996FFA"/>
    <w:rsid w:val="009A03C9"/>
    <w:rsid w:val="009A387A"/>
    <w:rsid w:val="009A3A10"/>
    <w:rsid w:val="009A3FAB"/>
    <w:rsid w:val="009B02C4"/>
    <w:rsid w:val="009B2DF2"/>
    <w:rsid w:val="009B5199"/>
    <w:rsid w:val="009C041D"/>
    <w:rsid w:val="009C045D"/>
    <w:rsid w:val="009C1BDE"/>
    <w:rsid w:val="009C6603"/>
    <w:rsid w:val="009C702F"/>
    <w:rsid w:val="009D2EAF"/>
    <w:rsid w:val="009D42BB"/>
    <w:rsid w:val="009D55BF"/>
    <w:rsid w:val="009D627B"/>
    <w:rsid w:val="009E5CEA"/>
    <w:rsid w:val="009F007F"/>
    <w:rsid w:val="009F0BAD"/>
    <w:rsid w:val="009F0D9C"/>
    <w:rsid w:val="009F2D6A"/>
    <w:rsid w:val="009F49FB"/>
    <w:rsid w:val="009F646B"/>
    <w:rsid w:val="009F6F3E"/>
    <w:rsid w:val="00A07615"/>
    <w:rsid w:val="00A11D94"/>
    <w:rsid w:val="00A140B2"/>
    <w:rsid w:val="00A20954"/>
    <w:rsid w:val="00A23C79"/>
    <w:rsid w:val="00A26D39"/>
    <w:rsid w:val="00A33393"/>
    <w:rsid w:val="00A33AB4"/>
    <w:rsid w:val="00A36E79"/>
    <w:rsid w:val="00A4468A"/>
    <w:rsid w:val="00A52A3F"/>
    <w:rsid w:val="00A53D75"/>
    <w:rsid w:val="00A562D4"/>
    <w:rsid w:val="00A62DA6"/>
    <w:rsid w:val="00A636D1"/>
    <w:rsid w:val="00A71484"/>
    <w:rsid w:val="00A729BA"/>
    <w:rsid w:val="00A774E2"/>
    <w:rsid w:val="00A84AB5"/>
    <w:rsid w:val="00A85C64"/>
    <w:rsid w:val="00A92BD7"/>
    <w:rsid w:val="00A9350B"/>
    <w:rsid w:val="00A94CC2"/>
    <w:rsid w:val="00A95A04"/>
    <w:rsid w:val="00A97871"/>
    <w:rsid w:val="00AA07DD"/>
    <w:rsid w:val="00AA2B7F"/>
    <w:rsid w:val="00AB05D6"/>
    <w:rsid w:val="00AB321A"/>
    <w:rsid w:val="00AB401E"/>
    <w:rsid w:val="00AC0BF9"/>
    <w:rsid w:val="00AC0C58"/>
    <w:rsid w:val="00AC1DF4"/>
    <w:rsid w:val="00AD1D42"/>
    <w:rsid w:val="00AE5A11"/>
    <w:rsid w:val="00AE7703"/>
    <w:rsid w:val="00AF1899"/>
    <w:rsid w:val="00AF2449"/>
    <w:rsid w:val="00AF43A8"/>
    <w:rsid w:val="00B15EE8"/>
    <w:rsid w:val="00B239C6"/>
    <w:rsid w:val="00B24389"/>
    <w:rsid w:val="00B25A7F"/>
    <w:rsid w:val="00B35FD7"/>
    <w:rsid w:val="00B37314"/>
    <w:rsid w:val="00B37FF7"/>
    <w:rsid w:val="00B45FF5"/>
    <w:rsid w:val="00B47F85"/>
    <w:rsid w:val="00B53028"/>
    <w:rsid w:val="00B62053"/>
    <w:rsid w:val="00B6781E"/>
    <w:rsid w:val="00B83C81"/>
    <w:rsid w:val="00B91654"/>
    <w:rsid w:val="00B9739E"/>
    <w:rsid w:val="00BA346C"/>
    <w:rsid w:val="00BA5308"/>
    <w:rsid w:val="00BB6A6B"/>
    <w:rsid w:val="00BB7411"/>
    <w:rsid w:val="00BC31BE"/>
    <w:rsid w:val="00BC7F25"/>
    <w:rsid w:val="00BD4E86"/>
    <w:rsid w:val="00BD4ED3"/>
    <w:rsid w:val="00BE02AC"/>
    <w:rsid w:val="00BF4250"/>
    <w:rsid w:val="00BF746B"/>
    <w:rsid w:val="00C00846"/>
    <w:rsid w:val="00C03621"/>
    <w:rsid w:val="00C064A6"/>
    <w:rsid w:val="00C079C4"/>
    <w:rsid w:val="00C11D59"/>
    <w:rsid w:val="00C2077F"/>
    <w:rsid w:val="00C22764"/>
    <w:rsid w:val="00C30113"/>
    <w:rsid w:val="00C321A9"/>
    <w:rsid w:val="00C35D33"/>
    <w:rsid w:val="00C3602D"/>
    <w:rsid w:val="00C3686F"/>
    <w:rsid w:val="00C43C00"/>
    <w:rsid w:val="00C4541B"/>
    <w:rsid w:val="00C666DA"/>
    <w:rsid w:val="00C66A63"/>
    <w:rsid w:val="00C66FA8"/>
    <w:rsid w:val="00C67DAA"/>
    <w:rsid w:val="00C7231E"/>
    <w:rsid w:val="00C744D2"/>
    <w:rsid w:val="00C829E8"/>
    <w:rsid w:val="00C9103F"/>
    <w:rsid w:val="00CA04CD"/>
    <w:rsid w:val="00CA087D"/>
    <w:rsid w:val="00CA1655"/>
    <w:rsid w:val="00CA5FD9"/>
    <w:rsid w:val="00CA68AD"/>
    <w:rsid w:val="00CB079E"/>
    <w:rsid w:val="00CB1427"/>
    <w:rsid w:val="00CB2FF3"/>
    <w:rsid w:val="00CB3951"/>
    <w:rsid w:val="00CB4B99"/>
    <w:rsid w:val="00CB73B9"/>
    <w:rsid w:val="00CC17D7"/>
    <w:rsid w:val="00CD0C2C"/>
    <w:rsid w:val="00CD796B"/>
    <w:rsid w:val="00CE127A"/>
    <w:rsid w:val="00CE591C"/>
    <w:rsid w:val="00CE7E29"/>
    <w:rsid w:val="00CF637C"/>
    <w:rsid w:val="00D00C16"/>
    <w:rsid w:val="00D204BF"/>
    <w:rsid w:val="00D338B6"/>
    <w:rsid w:val="00D3429B"/>
    <w:rsid w:val="00D35766"/>
    <w:rsid w:val="00D376C1"/>
    <w:rsid w:val="00D42066"/>
    <w:rsid w:val="00D45E21"/>
    <w:rsid w:val="00D4622F"/>
    <w:rsid w:val="00D62296"/>
    <w:rsid w:val="00D72ABD"/>
    <w:rsid w:val="00D80C53"/>
    <w:rsid w:val="00D8324E"/>
    <w:rsid w:val="00D83288"/>
    <w:rsid w:val="00D90485"/>
    <w:rsid w:val="00D91E4C"/>
    <w:rsid w:val="00DA1974"/>
    <w:rsid w:val="00DA6FC4"/>
    <w:rsid w:val="00DB020A"/>
    <w:rsid w:val="00DC0A89"/>
    <w:rsid w:val="00DC3996"/>
    <w:rsid w:val="00DC4569"/>
    <w:rsid w:val="00DC4884"/>
    <w:rsid w:val="00DD1700"/>
    <w:rsid w:val="00DD1DFB"/>
    <w:rsid w:val="00DD71AF"/>
    <w:rsid w:val="00DE199B"/>
    <w:rsid w:val="00DE1FEA"/>
    <w:rsid w:val="00DE2951"/>
    <w:rsid w:val="00DF0DE4"/>
    <w:rsid w:val="00DF2E23"/>
    <w:rsid w:val="00DF515A"/>
    <w:rsid w:val="00E0160B"/>
    <w:rsid w:val="00E1483A"/>
    <w:rsid w:val="00E31E1D"/>
    <w:rsid w:val="00E36060"/>
    <w:rsid w:val="00E4042F"/>
    <w:rsid w:val="00E42010"/>
    <w:rsid w:val="00E454C2"/>
    <w:rsid w:val="00E477B2"/>
    <w:rsid w:val="00E530F5"/>
    <w:rsid w:val="00E54DF7"/>
    <w:rsid w:val="00E6285C"/>
    <w:rsid w:val="00E63DEE"/>
    <w:rsid w:val="00E64CA9"/>
    <w:rsid w:val="00E7566A"/>
    <w:rsid w:val="00E76CC0"/>
    <w:rsid w:val="00E7760A"/>
    <w:rsid w:val="00E82635"/>
    <w:rsid w:val="00E835A3"/>
    <w:rsid w:val="00E86537"/>
    <w:rsid w:val="00E92879"/>
    <w:rsid w:val="00EA0B4E"/>
    <w:rsid w:val="00EA4F9D"/>
    <w:rsid w:val="00EA663D"/>
    <w:rsid w:val="00EB3451"/>
    <w:rsid w:val="00EB7426"/>
    <w:rsid w:val="00ED2BE6"/>
    <w:rsid w:val="00ED2C2E"/>
    <w:rsid w:val="00EE1B8E"/>
    <w:rsid w:val="00EE2368"/>
    <w:rsid w:val="00EE46B2"/>
    <w:rsid w:val="00EF254B"/>
    <w:rsid w:val="00F02E85"/>
    <w:rsid w:val="00F05887"/>
    <w:rsid w:val="00F05E30"/>
    <w:rsid w:val="00F07EA3"/>
    <w:rsid w:val="00F123EE"/>
    <w:rsid w:val="00F162DF"/>
    <w:rsid w:val="00F203CB"/>
    <w:rsid w:val="00F22265"/>
    <w:rsid w:val="00F26289"/>
    <w:rsid w:val="00F31B4C"/>
    <w:rsid w:val="00F3585B"/>
    <w:rsid w:val="00F457AB"/>
    <w:rsid w:val="00F46121"/>
    <w:rsid w:val="00F46AEB"/>
    <w:rsid w:val="00F52FF3"/>
    <w:rsid w:val="00F83A50"/>
    <w:rsid w:val="00FA2717"/>
    <w:rsid w:val="00FA42B2"/>
    <w:rsid w:val="00FA4EA9"/>
    <w:rsid w:val="00FA4EFA"/>
    <w:rsid w:val="00FB29FB"/>
    <w:rsid w:val="00FB49B6"/>
    <w:rsid w:val="00FC6AE6"/>
    <w:rsid w:val="00FD245B"/>
    <w:rsid w:val="00FE01D9"/>
    <w:rsid w:val="00FE37A1"/>
    <w:rsid w:val="00FE6674"/>
    <w:rsid w:val="00FF0D40"/>
    <w:rsid w:val="00FF250E"/>
    <w:rsid w:val="00FF556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02023"/>
  <w15:chartTrackingRefBased/>
  <w15:docId w15:val="{C5A18F8F-F017-4C0D-8224-5621D6263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3D6B"/>
    <w:pPr>
      <w:spacing w:after="0" w:line="240" w:lineRule="auto"/>
    </w:pPr>
    <w:rPr>
      <w:rFonts w:ascii="Times New Roman" w:eastAsia="Times New Roman" w:hAnsi="Times New Roman" w:cs="Times New Roman"/>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393D6B"/>
  </w:style>
  <w:style w:type="character" w:customStyle="1" w:styleId="ui-provider">
    <w:name w:val="ui-provider"/>
    <w:basedOn w:val="DefaultParagraphFont"/>
    <w:rsid w:val="001E09BA"/>
  </w:style>
  <w:style w:type="character" w:styleId="Strong">
    <w:name w:val="Strong"/>
    <w:basedOn w:val="DefaultParagraphFont"/>
    <w:uiPriority w:val="22"/>
    <w:qFormat/>
    <w:rsid w:val="001E09BA"/>
    <w:rPr>
      <w:b/>
      <w:bCs/>
    </w:rPr>
  </w:style>
  <w:style w:type="character" w:styleId="HTMLCite">
    <w:name w:val="HTML Cite"/>
    <w:basedOn w:val="DefaultParagraphFont"/>
    <w:uiPriority w:val="99"/>
    <w:semiHidden/>
    <w:unhideWhenUsed/>
    <w:rsid w:val="00200689"/>
    <w:rPr>
      <w:i/>
      <w:iCs/>
    </w:rPr>
  </w:style>
  <w:style w:type="character" w:styleId="Hyperlink">
    <w:name w:val="Hyperlink"/>
    <w:basedOn w:val="DefaultParagraphFont"/>
    <w:uiPriority w:val="99"/>
    <w:unhideWhenUsed/>
    <w:rsid w:val="00A97871"/>
    <w:rPr>
      <w:color w:val="0563C1" w:themeColor="hyperlink"/>
      <w:u w:val="single"/>
    </w:rPr>
  </w:style>
  <w:style w:type="character" w:styleId="UnresolvedMention">
    <w:name w:val="Unresolved Mention"/>
    <w:basedOn w:val="DefaultParagraphFont"/>
    <w:uiPriority w:val="99"/>
    <w:semiHidden/>
    <w:unhideWhenUsed/>
    <w:rsid w:val="00A97871"/>
    <w:rPr>
      <w:color w:val="605E5C"/>
      <w:shd w:val="clear" w:color="auto" w:fill="E1DFDD"/>
    </w:rPr>
  </w:style>
  <w:style w:type="paragraph" w:styleId="NormalWeb">
    <w:name w:val="Normal (Web)"/>
    <w:basedOn w:val="Normal"/>
    <w:uiPriority w:val="99"/>
    <w:semiHidden/>
    <w:unhideWhenUsed/>
    <w:rsid w:val="00030D07"/>
    <w:pPr>
      <w:spacing w:before="100" w:beforeAutospacing="1" w:after="100" w:afterAutospacing="1"/>
    </w:pPr>
    <w:rPr>
      <w:lang w:eastAsia="zh-CN"/>
    </w:rPr>
  </w:style>
  <w:style w:type="character" w:styleId="Emphasis">
    <w:name w:val="Emphasis"/>
    <w:basedOn w:val="DefaultParagraphFont"/>
    <w:uiPriority w:val="20"/>
    <w:qFormat/>
    <w:rsid w:val="00924643"/>
    <w:rPr>
      <w:i/>
      <w:iCs/>
    </w:rPr>
  </w:style>
  <w:style w:type="paragraph" w:styleId="Header">
    <w:name w:val="header"/>
    <w:basedOn w:val="Normal"/>
    <w:link w:val="HeaderChar"/>
    <w:uiPriority w:val="99"/>
    <w:unhideWhenUsed/>
    <w:rsid w:val="007A3F5D"/>
    <w:pPr>
      <w:tabs>
        <w:tab w:val="center" w:pos="4513"/>
        <w:tab w:val="right" w:pos="9026"/>
      </w:tabs>
    </w:pPr>
  </w:style>
  <w:style w:type="character" w:customStyle="1" w:styleId="HeaderChar">
    <w:name w:val="Header Char"/>
    <w:basedOn w:val="DefaultParagraphFont"/>
    <w:link w:val="Header"/>
    <w:uiPriority w:val="99"/>
    <w:rsid w:val="007A3F5D"/>
    <w:rPr>
      <w:rFonts w:ascii="Times New Roman" w:eastAsia="Times New Roman" w:hAnsi="Times New Roman" w:cs="Times New Roman"/>
      <w:sz w:val="24"/>
      <w:szCs w:val="24"/>
      <w:lang w:eastAsia="en-US"/>
    </w:rPr>
  </w:style>
  <w:style w:type="paragraph" w:styleId="Footer">
    <w:name w:val="footer"/>
    <w:basedOn w:val="Normal"/>
    <w:link w:val="FooterChar"/>
    <w:uiPriority w:val="99"/>
    <w:unhideWhenUsed/>
    <w:rsid w:val="007A3F5D"/>
    <w:pPr>
      <w:tabs>
        <w:tab w:val="center" w:pos="4513"/>
        <w:tab w:val="right" w:pos="9026"/>
      </w:tabs>
    </w:pPr>
  </w:style>
  <w:style w:type="character" w:customStyle="1" w:styleId="FooterChar">
    <w:name w:val="Footer Char"/>
    <w:basedOn w:val="DefaultParagraphFont"/>
    <w:link w:val="Footer"/>
    <w:uiPriority w:val="99"/>
    <w:rsid w:val="007A3F5D"/>
    <w:rPr>
      <w:rFonts w:ascii="Times New Roman" w:eastAsia="Times New Roman" w:hAnsi="Times New Roman" w:cs="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511762">
      <w:bodyDiv w:val="1"/>
      <w:marLeft w:val="0"/>
      <w:marRight w:val="0"/>
      <w:marTop w:val="0"/>
      <w:marBottom w:val="0"/>
      <w:divBdr>
        <w:top w:val="none" w:sz="0" w:space="0" w:color="auto"/>
        <w:left w:val="none" w:sz="0" w:space="0" w:color="auto"/>
        <w:bottom w:val="none" w:sz="0" w:space="0" w:color="auto"/>
        <w:right w:val="none" w:sz="0" w:space="0" w:color="auto"/>
      </w:divBdr>
    </w:div>
    <w:div w:id="309289169">
      <w:bodyDiv w:val="1"/>
      <w:marLeft w:val="0"/>
      <w:marRight w:val="0"/>
      <w:marTop w:val="0"/>
      <w:marBottom w:val="0"/>
      <w:divBdr>
        <w:top w:val="none" w:sz="0" w:space="0" w:color="auto"/>
        <w:left w:val="none" w:sz="0" w:space="0" w:color="auto"/>
        <w:bottom w:val="none" w:sz="0" w:space="0" w:color="auto"/>
        <w:right w:val="none" w:sz="0" w:space="0" w:color="auto"/>
      </w:divBdr>
      <w:divsChild>
        <w:div w:id="546069030">
          <w:marLeft w:val="0"/>
          <w:marRight w:val="0"/>
          <w:marTop w:val="0"/>
          <w:marBottom w:val="0"/>
          <w:divBdr>
            <w:top w:val="single" w:sz="2" w:space="0" w:color="auto"/>
            <w:left w:val="single" w:sz="2" w:space="0" w:color="auto"/>
            <w:bottom w:val="single" w:sz="6" w:space="0" w:color="auto"/>
            <w:right w:val="single" w:sz="2" w:space="0" w:color="auto"/>
          </w:divBdr>
          <w:divsChild>
            <w:div w:id="1299144761">
              <w:marLeft w:val="0"/>
              <w:marRight w:val="0"/>
              <w:marTop w:val="100"/>
              <w:marBottom w:val="100"/>
              <w:divBdr>
                <w:top w:val="single" w:sz="2" w:space="0" w:color="D9D9E3"/>
                <w:left w:val="single" w:sz="2" w:space="0" w:color="D9D9E3"/>
                <w:bottom w:val="single" w:sz="2" w:space="0" w:color="D9D9E3"/>
                <w:right w:val="single" w:sz="2" w:space="0" w:color="D9D9E3"/>
              </w:divBdr>
              <w:divsChild>
                <w:div w:id="863326099">
                  <w:marLeft w:val="0"/>
                  <w:marRight w:val="0"/>
                  <w:marTop w:val="0"/>
                  <w:marBottom w:val="0"/>
                  <w:divBdr>
                    <w:top w:val="single" w:sz="2" w:space="0" w:color="D9D9E3"/>
                    <w:left w:val="single" w:sz="2" w:space="0" w:color="D9D9E3"/>
                    <w:bottom w:val="single" w:sz="2" w:space="0" w:color="D9D9E3"/>
                    <w:right w:val="single" w:sz="2" w:space="0" w:color="D9D9E3"/>
                  </w:divBdr>
                  <w:divsChild>
                    <w:div w:id="971060169">
                      <w:marLeft w:val="0"/>
                      <w:marRight w:val="0"/>
                      <w:marTop w:val="0"/>
                      <w:marBottom w:val="0"/>
                      <w:divBdr>
                        <w:top w:val="single" w:sz="2" w:space="0" w:color="D9D9E3"/>
                        <w:left w:val="single" w:sz="2" w:space="0" w:color="D9D9E3"/>
                        <w:bottom w:val="single" w:sz="2" w:space="0" w:color="D9D9E3"/>
                        <w:right w:val="single" w:sz="2" w:space="0" w:color="D9D9E3"/>
                      </w:divBdr>
                      <w:divsChild>
                        <w:div w:id="891498487">
                          <w:marLeft w:val="0"/>
                          <w:marRight w:val="0"/>
                          <w:marTop w:val="0"/>
                          <w:marBottom w:val="0"/>
                          <w:divBdr>
                            <w:top w:val="single" w:sz="2" w:space="0" w:color="D9D9E3"/>
                            <w:left w:val="single" w:sz="2" w:space="0" w:color="D9D9E3"/>
                            <w:bottom w:val="single" w:sz="2" w:space="0" w:color="D9D9E3"/>
                            <w:right w:val="single" w:sz="2" w:space="0" w:color="D9D9E3"/>
                          </w:divBdr>
                          <w:divsChild>
                            <w:div w:id="1112557267">
                              <w:marLeft w:val="0"/>
                              <w:marRight w:val="0"/>
                              <w:marTop w:val="0"/>
                              <w:marBottom w:val="0"/>
                              <w:divBdr>
                                <w:top w:val="single" w:sz="2" w:space="0" w:color="D9D9E3"/>
                                <w:left w:val="single" w:sz="2" w:space="0" w:color="D9D9E3"/>
                                <w:bottom w:val="single" w:sz="2" w:space="0" w:color="D9D9E3"/>
                                <w:right w:val="single" w:sz="2" w:space="0" w:color="D9D9E3"/>
                              </w:divBdr>
                              <w:divsChild>
                                <w:div w:id="775907133">
                                  <w:marLeft w:val="0"/>
                                  <w:marRight w:val="0"/>
                                  <w:marTop w:val="0"/>
                                  <w:marBottom w:val="0"/>
                                  <w:divBdr>
                                    <w:top w:val="single" w:sz="2" w:space="0" w:color="D9D9E3"/>
                                    <w:left w:val="single" w:sz="2" w:space="0" w:color="D9D9E3"/>
                                    <w:bottom w:val="single" w:sz="2" w:space="0" w:color="D9D9E3"/>
                                    <w:right w:val="single" w:sz="2" w:space="0" w:color="D9D9E3"/>
                                  </w:divBdr>
                                  <w:divsChild>
                                    <w:div w:id="11039630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612859678">
      <w:bodyDiv w:val="1"/>
      <w:marLeft w:val="0"/>
      <w:marRight w:val="0"/>
      <w:marTop w:val="0"/>
      <w:marBottom w:val="0"/>
      <w:divBdr>
        <w:top w:val="none" w:sz="0" w:space="0" w:color="auto"/>
        <w:left w:val="none" w:sz="0" w:space="0" w:color="auto"/>
        <w:bottom w:val="none" w:sz="0" w:space="0" w:color="auto"/>
        <w:right w:val="none" w:sz="0" w:space="0" w:color="auto"/>
      </w:divBdr>
    </w:div>
    <w:div w:id="851064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sa.org.uk/insights/technology-supporting-education-2018/" TargetMode="External"/><Relationship Id="rId13" Type="http://schemas.openxmlformats.org/officeDocument/2006/relationships/hyperlink" Target="https://hwb.gov.wales/about-us/collaborative-arrangements" TargetMode="External"/><Relationship Id="rId18" Type="http://schemas.openxmlformats.org/officeDocument/2006/relationships/hyperlink" Target="https://www.childcomwales.org.uk/wpcontent/uploads/2021/01/GettingOnline_ENG_270121.pdf"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doi.org/10.1108/CG-09-2020-0396" TargetMode="External"/><Relationship Id="rId7" Type="http://schemas.openxmlformats.org/officeDocument/2006/relationships/image" Target="media/image1.png"/><Relationship Id="rId12" Type="http://schemas.openxmlformats.org/officeDocument/2006/relationships/hyperlink" Target="https://hwb.gov.wales/about-us" TargetMode="External"/><Relationship Id="rId17" Type="http://schemas.openxmlformats.org/officeDocument/2006/relationships/hyperlink" Target="https://committees.parliament.uk/committee/170/communications-and-digital-committee/news/186095/how-do-we-solve-digital-exclusion-in-a-cost-of-living-crisis/" TargetMode="External"/><Relationship Id="rId25" Type="http://schemas.openxmlformats.org/officeDocument/2006/relationships/hyperlink" Target="https://www.gov.wales/computer-says-yes-new-ps50-million-investment-transform-edtech-within-all-welsh-state-schools" TargetMode="External"/><Relationship Id="rId2" Type="http://schemas.openxmlformats.org/officeDocument/2006/relationships/styles" Target="styles.xml"/><Relationship Id="rId16" Type="http://schemas.openxmlformats.org/officeDocument/2006/relationships/hyperlink" Target="https://doi.org/10.1371/journal.pone.0260640" TargetMode="External"/><Relationship Id="rId20" Type="http://schemas.openxmlformats.org/officeDocument/2006/relationships/hyperlink" Target="https://teachertapp.co.uk/monitoring-covid-19-readiness-in-school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wales/15-million-education-technology-schools-next-year" TargetMode="External"/><Relationship Id="rId24" Type="http://schemas.openxmlformats.org/officeDocument/2006/relationships/hyperlink" Target="https://www.gov.wales/digital-inclusion-forward-look-towards-digitally-confident-wales-html" TargetMode="External"/><Relationship Id="rId5" Type="http://schemas.openxmlformats.org/officeDocument/2006/relationships/footnotes" Target="footnotes.xml"/><Relationship Id="rId15" Type="http://schemas.openxmlformats.org/officeDocument/2006/relationships/hyperlink" Target="https://en.unesco.org/sites/default/files/unesco-covid-19-response-toolkit-remote-learningstrategy.pdf" TargetMode="External"/><Relationship Id="rId23" Type="http://schemas.openxmlformats.org/officeDocument/2006/relationships/hyperlink" Target="https://www.gov.uk/government/publications/realising-the-potential-of-technology-in-education" TargetMode="External"/><Relationship Id="rId28" Type="http://schemas.openxmlformats.org/officeDocument/2006/relationships/theme" Target="theme/theme1.xml"/><Relationship Id="rId10" Type="http://schemas.openxmlformats.org/officeDocument/2006/relationships/hyperlink" Target="https://www.ofcom.org.uk/__data/assets/pdf_%20fle/0020/108182/children-parents-media-use-attitudes-2017.pdf" TargetMode="External"/><Relationship Id="rId19" Type="http://schemas.openxmlformats.org/officeDocument/2006/relationships/hyperlink" Target="https://www.ofcom.org.uk/__data/assets/pdf_file/0037/194878/technology-tracker-2020-uk-datatables.pdf" TargetMode="External"/><Relationship Id="rId4" Type="http://schemas.openxmlformats.org/officeDocument/2006/relationships/webSettings" Target="webSettings.xml"/><Relationship Id="rId9" Type="http://schemas.openxmlformats.org/officeDocument/2006/relationships/hyperlink" Target="https://e-learning.tsu.ge/pluginfile.php/183/mod_resource/content/0/ict_docs/ICT_in_education.pdf" TargetMode="External"/><Relationship Id="rId14" Type="http://schemas.openxmlformats.org/officeDocument/2006/relationships/hyperlink" Target="https://www.gov.wales/sites/default/files/pdf-versions/2022/3/4/1646322827/digital-strategy-wales.pdf" TargetMode="External"/><Relationship Id="rId22" Type="http://schemas.openxmlformats.org/officeDocument/2006/relationships/hyperlink" Target="https://hwb.gov.wales/api/storage/466e3ca6-eb49-473b-8c38-d3f4a2055068/information-and-communication-technology-guidance-for-key-stages.pdf"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5190</Words>
  <Characters>29586</Characters>
  <Application>Microsoft Office Word</Application>
  <DocSecurity>0</DocSecurity>
  <Lines>246</Lines>
  <Paragraphs>69</Paragraphs>
  <ScaleCrop>false</ScaleCrop>
  <Company>University of Wales Trinity Saint David</Company>
  <LinksUpToDate>false</LinksUpToDate>
  <CharactersWithSpaces>34707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Parvin</dc:creator>
  <cp:keywords/>
  <dc:description/>
  <cp:lastModifiedBy>Daniel Parvin</cp:lastModifiedBy>
  <cp:revision>543</cp:revision>
  <dcterms:created xsi:type="dcterms:W3CDTF">2023-10-03T13:34:00Z</dcterms:created>
  <dcterms:modified xsi:type="dcterms:W3CDTF">2023-11-15T11:24:00Z</dcterms:modified>
</cp:coreProperties>
</file>