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AFCDF67" wp14:paraId="3D7E42EA" wp14:textId="08493F64">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AFCDF67" w:rsidR="329760E1">
        <w:rPr>
          <w:rFonts w:ascii="Calibri" w:hAnsi="Calibri" w:eastAsia="Calibri" w:cs="Calibri"/>
          <w:b w:val="1"/>
          <w:bCs w:val="1"/>
          <w:i w:val="1"/>
          <w:iCs w:val="1"/>
          <w:caps w:val="0"/>
          <w:smallCaps w:val="0"/>
          <w:noProof w:val="0"/>
          <w:color w:val="000000" w:themeColor="text1" w:themeTint="FF" w:themeShade="FF"/>
          <w:sz w:val="28"/>
          <w:szCs w:val="28"/>
          <w:lang w:val="en-GB"/>
        </w:rPr>
        <w:t>Student Name</w:t>
      </w:r>
      <w:r w:rsidRPr="0AFCDF67" w:rsidR="329760E1">
        <w:rPr>
          <w:rFonts w:ascii="Calibri" w:hAnsi="Calibri" w:eastAsia="Calibri" w:cs="Calibri"/>
          <w:b w:val="0"/>
          <w:bCs w:val="0"/>
          <w:i w:val="0"/>
          <w:iCs w:val="0"/>
          <w:caps w:val="0"/>
          <w:smallCaps w:val="0"/>
          <w:noProof w:val="0"/>
          <w:color w:val="000000" w:themeColor="text1" w:themeTint="FF" w:themeShade="FF"/>
          <w:sz w:val="28"/>
          <w:szCs w:val="28"/>
          <w:lang w:val="en-GB"/>
        </w:rPr>
        <w:t>: Clifford Musiyiwa</w:t>
      </w:r>
    </w:p>
    <w:p xmlns:wp14="http://schemas.microsoft.com/office/word/2010/wordml" w:rsidP="0AFCDF67" wp14:paraId="702766D3" wp14:textId="45FABDDD">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AFCDF67" w:rsidR="329760E1">
        <w:rPr>
          <w:rFonts w:ascii="Calibri" w:hAnsi="Calibri" w:eastAsia="Calibri" w:cs="Calibri"/>
          <w:b w:val="1"/>
          <w:bCs w:val="1"/>
          <w:i w:val="1"/>
          <w:iCs w:val="1"/>
          <w:caps w:val="0"/>
          <w:smallCaps w:val="0"/>
          <w:noProof w:val="0"/>
          <w:color w:val="000000" w:themeColor="text1" w:themeTint="FF" w:themeShade="FF"/>
          <w:sz w:val="28"/>
          <w:szCs w:val="28"/>
          <w:lang w:val="en-GB"/>
        </w:rPr>
        <w:t>Student Id</w:t>
      </w:r>
      <w:r w:rsidRPr="0AFCDF67" w:rsidR="329760E1">
        <w:rPr>
          <w:rFonts w:ascii="Calibri" w:hAnsi="Calibri" w:eastAsia="Calibri" w:cs="Calibri"/>
          <w:b w:val="0"/>
          <w:bCs w:val="0"/>
          <w:i w:val="0"/>
          <w:iCs w:val="0"/>
          <w:caps w:val="0"/>
          <w:smallCaps w:val="0"/>
          <w:noProof w:val="0"/>
          <w:color w:val="000000" w:themeColor="text1" w:themeTint="FF" w:themeShade="FF"/>
          <w:sz w:val="28"/>
          <w:szCs w:val="28"/>
          <w:lang w:val="en-GB"/>
        </w:rPr>
        <w:t>: 2129082</w:t>
      </w:r>
    </w:p>
    <w:p xmlns:wp14="http://schemas.microsoft.com/office/word/2010/wordml" w:rsidP="0AFCDF67" wp14:paraId="65B6FD61" wp14:textId="316717C7">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AFCDF67" w:rsidR="329760E1">
        <w:rPr>
          <w:rFonts w:ascii="Calibri" w:hAnsi="Calibri" w:eastAsia="Calibri" w:cs="Calibri"/>
          <w:b w:val="1"/>
          <w:bCs w:val="1"/>
          <w:i w:val="1"/>
          <w:iCs w:val="1"/>
          <w:caps w:val="0"/>
          <w:smallCaps w:val="0"/>
          <w:noProof w:val="0"/>
          <w:color w:val="000000" w:themeColor="text1" w:themeTint="FF" w:themeShade="FF"/>
          <w:sz w:val="28"/>
          <w:szCs w:val="28"/>
          <w:lang w:val="en-GB"/>
        </w:rPr>
        <w:t>Module Name</w:t>
      </w:r>
      <w:r w:rsidRPr="0AFCDF67" w:rsidR="329760E1">
        <w:rPr>
          <w:rFonts w:ascii="Calibri" w:hAnsi="Calibri" w:eastAsia="Calibri" w:cs="Calibri"/>
          <w:b w:val="0"/>
          <w:bCs w:val="0"/>
          <w:i w:val="0"/>
          <w:iCs w:val="0"/>
          <w:caps w:val="0"/>
          <w:smallCaps w:val="0"/>
          <w:noProof w:val="0"/>
          <w:color w:val="000000" w:themeColor="text1" w:themeTint="FF" w:themeShade="FF"/>
          <w:sz w:val="28"/>
          <w:szCs w:val="28"/>
          <w:lang w:val="en-GB"/>
        </w:rPr>
        <w:t>: Introduction to Research</w:t>
      </w:r>
    </w:p>
    <w:p xmlns:wp14="http://schemas.microsoft.com/office/word/2010/wordml" w:rsidP="0AFCDF67" wp14:paraId="3BB5CDAB" wp14:textId="6FE1B277">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AFCDF67" w:rsidR="329760E1">
        <w:rPr>
          <w:rFonts w:ascii="Calibri" w:hAnsi="Calibri" w:eastAsia="Calibri" w:cs="Calibri"/>
          <w:b w:val="1"/>
          <w:bCs w:val="1"/>
          <w:i w:val="1"/>
          <w:iCs w:val="1"/>
          <w:caps w:val="0"/>
          <w:smallCaps w:val="0"/>
          <w:noProof w:val="0"/>
          <w:color w:val="000000" w:themeColor="text1" w:themeTint="FF" w:themeShade="FF"/>
          <w:sz w:val="28"/>
          <w:szCs w:val="28"/>
          <w:lang w:val="en-GB"/>
        </w:rPr>
        <w:t>Module Code</w:t>
      </w:r>
      <w:r w:rsidRPr="0AFCDF67" w:rsidR="329760E1">
        <w:rPr>
          <w:rFonts w:ascii="Calibri" w:hAnsi="Calibri" w:eastAsia="Calibri" w:cs="Calibri"/>
          <w:b w:val="0"/>
          <w:bCs w:val="0"/>
          <w:i w:val="0"/>
          <w:iCs w:val="0"/>
          <w:caps w:val="0"/>
          <w:smallCaps w:val="0"/>
          <w:noProof w:val="0"/>
          <w:color w:val="000000" w:themeColor="text1" w:themeTint="FF" w:themeShade="FF"/>
          <w:sz w:val="28"/>
          <w:szCs w:val="28"/>
          <w:lang w:val="en-GB"/>
        </w:rPr>
        <w:t>: BMHP5005</w:t>
      </w:r>
    </w:p>
    <w:p xmlns:wp14="http://schemas.microsoft.com/office/word/2010/wordml" w:rsidP="0AFCDF67" wp14:paraId="7F49D565" wp14:textId="17DE5190">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AFCDF67" w:rsidR="329760E1">
        <w:rPr>
          <w:rFonts w:ascii="Calibri" w:hAnsi="Calibri" w:eastAsia="Calibri" w:cs="Calibri"/>
          <w:b w:val="1"/>
          <w:bCs w:val="1"/>
          <w:i w:val="1"/>
          <w:iCs w:val="1"/>
          <w:caps w:val="0"/>
          <w:smallCaps w:val="0"/>
          <w:noProof w:val="0"/>
          <w:color w:val="000000" w:themeColor="text1" w:themeTint="FF" w:themeShade="FF"/>
          <w:sz w:val="28"/>
          <w:szCs w:val="28"/>
          <w:lang w:val="en-GB"/>
        </w:rPr>
        <w:t>Assignment Title</w:t>
      </w:r>
      <w:r w:rsidRPr="0AFCDF67" w:rsidR="329760E1">
        <w:rPr>
          <w:rFonts w:ascii="Calibri" w:hAnsi="Calibri" w:eastAsia="Calibri" w:cs="Calibri"/>
          <w:b w:val="0"/>
          <w:bCs w:val="0"/>
          <w:i w:val="0"/>
          <w:iCs w:val="0"/>
          <w:caps w:val="0"/>
          <w:smallCaps w:val="0"/>
          <w:noProof w:val="0"/>
          <w:color w:val="000000" w:themeColor="text1" w:themeTint="FF" w:themeShade="FF"/>
          <w:sz w:val="28"/>
          <w:szCs w:val="28"/>
          <w:lang w:val="en-GB"/>
        </w:rPr>
        <w:t>: Assessment 1 – literature review</w:t>
      </w:r>
    </w:p>
    <w:p xmlns:wp14="http://schemas.microsoft.com/office/word/2010/wordml" w:rsidP="0AFCDF67" wp14:paraId="74FDBEF3" wp14:textId="2AB4E487">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0AFCDF67" w:rsidR="329760E1">
        <w:rPr>
          <w:rFonts w:ascii="Calibri" w:hAnsi="Calibri" w:eastAsia="Calibri" w:cs="Calibri"/>
          <w:b w:val="1"/>
          <w:bCs w:val="1"/>
          <w:i w:val="1"/>
          <w:iCs w:val="1"/>
          <w:caps w:val="0"/>
          <w:smallCaps w:val="0"/>
          <w:noProof w:val="0"/>
          <w:color w:val="000000" w:themeColor="text1" w:themeTint="FF" w:themeShade="FF"/>
          <w:sz w:val="28"/>
          <w:szCs w:val="28"/>
          <w:lang w:val="en-GB"/>
        </w:rPr>
        <w:t>Lecturer</w:t>
      </w:r>
      <w:r w:rsidRPr="0AFCDF67" w:rsidR="329760E1">
        <w:rPr>
          <w:rFonts w:ascii="Calibri" w:hAnsi="Calibri" w:eastAsia="Calibri" w:cs="Calibri"/>
          <w:b w:val="0"/>
          <w:bCs w:val="0"/>
          <w:i w:val="0"/>
          <w:iCs w:val="0"/>
          <w:caps w:val="0"/>
          <w:smallCaps w:val="0"/>
          <w:noProof w:val="0"/>
          <w:color w:val="000000" w:themeColor="text1" w:themeTint="FF" w:themeShade="FF"/>
          <w:sz w:val="28"/>
          <w:szCs w:val="28"/>
          <w:lang w:val="en-GB"/>
        </w:rPr>
        <w:t>: Raheela Shaikh</w:t>
      </w:r>
    </w:p>
    <w:p xmlns:wp14="http://schemas.microsoft.com/office/word/2010/wordml" w:rsidP="0AFCDF67" wp14:paraId="32870CC5" wp14:textId="58D10981">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329760E1">
        <w:drawing>
          <wp:inline xmlns:wp14="http://schemas.microsoft.com/office/word/2010/wordprocessingDrawing" wp14:editId="72EC02CE" wp14:anchorId="13C3FCCE">
            <wp:extent cx="5724524" cy="2600325"/>
            <wp:effectExtent l="0" t="0" r="0" b="0"/>
            <wp:docPr id="2136231396" name="" descr="A person reaching for a paper on a table full of paper and sticky notes" title=""/>
            <wp:cNvGraphicFramePr>
              <a:graphicFrameLocks noChangeAspect="1"/>
            </wp:cNvGraphicFramePr>
            <a:graphic>
              <a:graphicData uri="http://schemas.openxmlformats.org/drawingml/2006/picture">
                <pic:pic>
                  <pic:nvPicPr>
                    <pic:cNvPr id="0" name=""/>
                    <pic:cNvPicPr/>
                  </pic:nvPicPr>
                  <pic:blipFill>
                    <a:blip r:embed="R3e1dc62965924a07">
                      <a:extLst>
                        <a:ext xmlns:a="http://schemas.openxmlformats.org/drawingml/2006/main" uri="{28A0092B-C50C-407E-A947-70E740481C1C}">
                          <a14:useLocalDpi val="0"/>
                        </a:ext>
                      </a:extLst>
                    </a:blip>
                    <a:stretch>
                      <a:fillRect/>
                    </a:stretch>
                  </pic:blipFill>
                  <pic:spPr>
                    <a:xfrm>
                      <a:off x="0" y="0"/>
                      <a:ext cx="5724524" cy="2600325"/>
                    </a:xfrm>
                    <a:prstGeom prst="rect">
                      <a:avLst/>
                    </a:prstGeom>
                  </pic:spPr>
                </pic:pic>
              </a:graphicData>
            </a:graphic>
          </wp:inline>
        </w:drawing>
      </w:r>
    </w:p>
    <w:p xmlns:wp14="http://schemas.microsoft.com/office/word/2010/wordml" w:rsidP="0AFCDF67" wp14:paraId="120F1183" wp14:textId="742A6E1F">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299F385" wp14:textId="180F6B54">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BBE6603" wp14:textId="54832A9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237977DD" wp14:textId="76498B07">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745CCC3" wp14:textId="4D0D803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93AA3E2" wp14:textId="58A6E874">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510EBB2" wp14:textId="49FC9147">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30008E0" wp14:textId="22FED435">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83D34D7" wp14:textId="740AC5A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A0D87C4" wp14:textId="6F0A24F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110BD8CB" wp14:textId="06246C1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2AA1A7F0" wp14:textId="51E77B56">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2B0E13F" wp14:textId="1624978E">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2A19C6E5" wp14:textId="7E173579">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68044A7" wp14:textId="1E9B748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79B2F2C" wp14:paraId="5449E302" wp14:textId="5000A59F">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9B2F2C" w:rsidR="329760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9B2F2C" w:rsidR="329760E1">
        <w:rPr>
          <w:rFonts w:ascii="Calibri" w:hAnsi="Calibri" w:eastAsia="Calibri" w:cs="Calibri"/>
          <w:b w:val="1"/>
          <w:bCs w:val="1"/>
          <w:i w:val="0"/>
          <w:iCs w:val="0"/>
          <w:caps w:val="0"/>
          <w:smallCaps w:val="0"/>
          <w:noProof w:val="0"/>
          <w:color w:val="000000" w:themeColor="text1" w:themeTint="FF" w:themeShade="FF"/>
          <w:sz w:val="32"/>
          <w:szCs w:val="32"/>
          <w:lang w:val="en-GB"/>
        </w:rPr>
        <w:t>Contents</w:t>
      </w:r>
      <w:r w:rsidRPr="179B2F2C" w:rsidR="33597466">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r w:rsidRPr="179B2F2C" w:rsidR="6938B0A6">
        <w:rPr>
          <w:rFonts w:ascii="Calibri" w:hAnsi="Calibri" w:eastAsia="Calibri" w:cs="Calibri"/>
          <w:b w:val="1"/>
          <w:bCs w:val="1"/>
          <w:i w:val="0"/>
          <w:iCs w:val="0"/>
          <w:caps w:val="0"/>
          <w:smallCaps w:val="0"/>
          <w:noProof w:val="0"/>
          <w:color w:val="000000" w:themeColor="text1" w:themeTint="FF" w:themeShade="FF"/>
          <w:sz w:val="32"/>
          <w:szCs w:val="32"/>
          <w:lang w:val="en-GB"/>
        </w:rPr>
        <w:t>P</w:t>
      </w:r>
      <w:r w:rsidRPr="179B2F2C" w:rsidR="10D3C781">
        <w:rPr>
          <w:rFonts w:ascii="Calibri" w:hAnsi="Calibri" w:eastAsia="Calibri" w:cs="Calibri"/>
          <w:b w:val="1"/>
          <w:bCs w:val="1"/>
          <w:i w:val="0"/>
          <w:iCs w:val="0"/>
          <w:caps w:val="0"/>
          <w:smallCaps w:val="0"/>
          <w:noProof w:val="0"/>
          <w:color w:val="000000" w:themeColor="text1" w:themeTint="FF" w:themeShade="FF"/>
          <w:sz w:val="32"/>
          <w:szCs w:val="32"/>
          <w:lang w:val="en-GB"/>
        </w:rPr>
        <w:t>age</w:t>
      </w:r>
      <w:r w:rsidRPr="179B2F2C" w:rsidR="329760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AFCDF67" wp14:paraId="1C550113" wp14:textId="57A6A450">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3734A95" wp14:paraId="3229A7FC" wp14:textId="3242D8B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29760E1">
        <w:rPr>
          <w:rFonts w:ascii="Calibri" w:hAnsi="Calibri" w:eastAsia="Calibri" w:cs="Calibri"/>
          <w:b w:val="0"/>
          <w:bCs w:val="0"/>
          <w:i w:val="0"/>
          <w:iCs w:val="0"/>
          <w:caps w:val="0"/>
          <w:smallCaps w:val="0"/>
          <w:noProof w:val="0"/>
          <w:color w:val="000000" w:themeColor="text1" w:themeTint="FF" w:themeShade="FF"/>
          <w:sz w:val="22"/>
          <w:szCs w:val="22"/>
          <w:lang w:val="en-GB"/>
        </w:rPr>
        <w:t>Abstract</w:t>
      </w:r>
      <w:r w:rsidRPr="73734A95" w:rsidR="43F7019D">
        <w:rPr>
          <w:rFonts w:ascii="Calibri" w:hAnsi="Calibri" w:eastAsia="Calibri" w:cs="Calibri"/>
          <w:b w:val="0"/>
          <w:bCs w:val="0"/>
          <w:i w:val="0"/>
          <w:iCs w:val="0"/>
          <w:caps w:val="0"/>
          <w:smallCaps w:val="0"/>
          <w:noProof w:val="0"/>
          <w:color w:val="000000" w:themeColor="text1" w:themeTint="FF" w:themeShade="FF"/>
          <w:sz w:val="22"/>
          <w:szCs w:val="22"/>
          <w:lang w:val="en-GB"/>
        </w:rPr>
        <w:t>................... 1</w:t>
      </w:r>
    </w:p>
    <w:p xmlns:wp14="http://schemas.microsoft.com/office/word/2010/wordml" w:rsidP="73734A95" wp14:paraId="2885A9B7" wp14:textId="43E06149">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29760E1">
        <w:rPr>
          <w:rFonts w:ascii="Calibri" w:hAnsi="Calibri" w:eastAsia="Calibri" w:cs="Calibri"/>
          <w:b w:val="0"/>
          <w:bCs w:val="0"/>
          <w:i w:val="0"/>
          <w:iCs w:val="0"/>
          <w:caps w:val="0"/>
          <w:smallCaps w:val="0"/>
          <w:noProof w:val="0"/>
          <w:color w:val="000000" w:themeColor="text1" w:themeTint="FF" w:themeShade="FF"/>
          <w:sz w:val="22"/>
          <w:szCs w:val="22"/>
          <w:lang w:val="en-GB"/>
        </w:rPr>
        <w:t>Introduction</w:t>
      </w:r>
      <w:r w:rsidRPr="73734A95" w:rsidR="1E11ED4D">
        <w:rPr>
          <w:rFonts w:ascii="Calibri" w:hAnsi="Calibri" w:eastAsia="Calibri" w:cs="Calibri"/>
          <w:b w:val="0"/>
          <w:bCs w:val="0"/>
          <w:i w:val="0"/>
          <w:iCs w:val="0"/>
          <w:caps w:val="0"/>
          <w:smallCaps w:val="0"/>
          <w:noProof w:val="0"/>
          <w:color w:val="000000" w:themeColor="text1" w:themeTint="FF" w:themeShade="FF"/>
          <w:sz w:val="22"/>
          <w:szCs w:val="22"/>
          <w:lang w:val="en-GB"/>
        </w:rPr>
        <w:t>..................................2</w:t>
      </w:r>
    </w:p>
    <w:p xmlns:wp14="http://schemas.microsoft.com/office/word/2010/wordml" w:rsidP="73734A95" wp14:paraId="225F701B" wp14:textId="72863D88">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29760E1">
        <w:rPr>
          <w:rFonts w:ascii="Calibri" w:hAnsi="Calibri" w:eastAsia="Calibri" w:cs="Calibri"/>
          <w:b w:val="0"/>
          <w:bCs w:val="0"/>
          <w:i w:val="0"/>
          <w:iCs w:val="0"/>
          <w:caps w:val="0"/>
          <w:smallCaps w:val="0"/>
          <w:noProof w:val="0"/>
          <w:color w:val="000000" w:themeColor="text1" w:themeTint="FF" w:themeShade="FF"/>
          <w:sz w:val="22"/>
          <w:szCs w:val="22"/>
          <w:lang w:val="en-GB"/>
        </w:rPr>
        <w:t>Background</w:t>
      </w:r>
      <w:r w:rsidRPr="73734A95" w:rsidR="4A3D495B">
        <w:rPr>
          <w:rFonts w:ascii="Calibri" w:hAnsi="Calibri" w:eastAsia="Calibri" w:cs="Calibri"/>
          <w:b w:val="0"/>
          <w:bCs w:val="0"/>
          <w:i w:val="0"/>
          <w:iCs w:val="0"/>
          <w:caps w:val="0"/>
          <w:smallCaps w:val="0"/>
          <w:noProof w:val="0"/>
          <w:color w:val="000000" w:themeColor="text1" w:themeTint="FF" w:themeShade="FF"/>
          <w:sz w:val="22"/>
          <w:szCs w:val="22"/>
          <w:lang w:val="en-GB"/>
        </w:rPr>
        <w:t>...........................................3</w:t>
      </w:r>
    </w:p>
    <w:p xmlns:wp14="http://schemas.microsoft.com/office/word/2010/wordml" w:rsidP="73734A95" wp14:paraId="2B02C79F" wp14:textId="64AB7858">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29760E1">
        <w:rPr>
          <w:rFonts w:ascii="Calibri" w:hAnsi="Calibri" w:eastAsia="Calibri" w:cs="Calibri"/>
          <w:b w:val="0"/>
          <w:bCs w:val="0"/>
          <w:i w:val="0"/>
          <w:iCs w:val="0"/>
          <w:caps w:val="0"/>
          <w:smallCaps w:val="0"/>
          <w:noProof w:val="0"/>
          <w:color w:val="000000" w:themeColor="text1" w:themeTint="FF" w:themeShade="FF"/>
          <w:sz w:val="22"/>
          <w:szCs w:val="22"/>
          <w:lang w:val="en-GB"/>
        </w:rPr>
        <w:t>Methodology and Methods (flow chart)</w:t>
      </w:r>
      <w:r w:rsidRPr="73734A95" w:rsidR="23D752D8">
        <w:rPr>
          <w:rFonts w:ascii="Calibri" w:hAnsi="Calibri" w:eastAsia="Calibri" w:cs="Calibri"/>
          <w:b w:val="0"/>
          <w:bCs w:val="0"/>
          <w:i w:val="0"/>
          <w:iCs w:val="0"/>
          <w:caps w:val="0"/>
          <w:smallCaps w:val="0"/>
          <w:noProof w:val="0"/>
          <w:color w:val="000000" w:themeColor="text1" w:themeTint="FF" w:themeShade="FF"/>
          <w:sz w:val="22"/>
          <w:szCs w:val="22"/>
          <w:lang w:val="en-GB"/>
        </w:rPr>
        <w:t>.................4</w:t>
      </w:r>
    </w:p>
    <w:p xmlns:wp14="http://schemas.microsoft.com/office/word/2010/wordml" w:rsidP="73734A95" wp14:paraId="5DA4FD8E" wp14:textId="0FF2FE8C">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29760E1">
        <w:rPr>
          <w:rFonts w:ascii="Calibri" w:hAnsi="Calibri" w:eastAsia="Calibri" w:cs="Calibri"/>
          <w:b w:val="0"/>
          <w:bCs w:val="0"/>
          <w:i w:val="0"/>
          <w:iCs w:val="0"/>
          <w:caps w:val="0"/>
          <w:smallCaps w:val="0"/>
          <w:noProof w:val="0"/>
          <w:color w:val="000000" w:themeColor="text1" w:themeTint="FF" w:themeShade="FF"/>
          <w:sz w:val="22"/>
          <w:szCs w:val="22"/>
          <w:lang w:val="en-GB"/>
        </w:rPr>
        <w:t>Ethical considerations</w:t>
      </w:r>
      <w:r w:rsidRPr="73734A95" w:rsidR="3373D839">
        <w:rPr>
          <w:rFonts w:ascii="Calibri" w:hAnsi="Calibri" w:eastAsia="Calibri" w:cs="Calibri"/>
          <w:b w:val="0"/>
          <w:bCs w:val="0"/>
          <w:i w:val="0"/>
          <w:iCs w:val="0"/>
          <w:caps w:val="0"/>
          <w:smallCaps w:val="0"/>
          <w:noProof w:val="0"/>
          <w:color w:val="000000" w:themeColor="text1" w:themeTint="FF" w:themeShade="FF"/>
          <w:sz w:val="22"/>
          <w:szCs w:val="22"/>
          <w:lang w:val="en-GB"/>
        </w:rPr>
        <w:t>..............................................................5</w:t>
      </w:r>
    </w:p>
    <w:p xmlns:wp14="http://schemas.microsoft.com/office/word/2010/wordml" w:rsidP="73734A95" wp14:paraId="7A3AB3A7" wp14:textId="4AA3F78E">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29760E1">
        <w:rPr>
          <w:rFonts w:ascii="Calibri" w:hAnsi="Calibri" w:eastAsia="Calibri" w:cs="Calibri"/>
          <w:b w:val="0"/>
          <w:bCs w:val="0"/>
          <w:i w:val="0"/>
          <w:iCs w:val="0"/>
          <w:caps w:val="0"/>
          <w:smallCaps w:val="0"/>
          <w:noProof w:val="0"/>
          <w:color w:val="000000" w:themeColor="text1" w:themeTint="FF" w:themeShade="FF"/>
          <w:sz w:val="22"/>
          <w:szCs w:val="22"/>
          <w:lang w:val="en-GB"/>
        </w:rPr>
        <w:t>Results</w:t>
      </w:r>
      <w:r w:rsidRPr="73734A95" w:rsidR="3124A40C">
        <w:rPr>
          <w:rFonts w:ascii="Calibri" w:hAnsi="Calibri" w:eastAsia="Calibri" w:cs="Calibri"/>
          <w:b w:val="0"/>
          <w:bCs w:val="0"/>
          <w:i w:val="0"/>
          <w:iCs w:val="0"/>
          <w:caps w:val="0"/>
          <w:smallCaps w:val="0"/>
          <w:noProof w:val="0"/>
          <w:color w:val="000000" w:themeColor="text1" w:themeTint="FF" w:themeShade="FF"/>
          <w:sz w:val="22"/>
          <w:szCs w:val="22"/>
          <w:lang w:val="en-GB"/>
        </w:rPr>
        <w:t>...............................................................................................6</w:t>
      </w:r>
    </w:p>
    <w:p xmlns:wp14="http://schemas.microsoft.com/office/word/2010/wordml" w:rsidP="73734A95" wp14:paraId="6C3DF8C3" wp14:textId="2D9E994C">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29760E1">
        <w:rPr>
          <w:rFonts w:ascii="Calibri" w:hAnsi="Calibri" w:eastAsia="Calibri" w:cs="Calibri"/>
          <w:b w:val="0"/>
          <w:bCs w:val="0"/>
          <w:i w:val="0"/>
          <w:iCs w:val="0"/>
          <w:caps w:val="0"/>
          <w:smallCaps w:val="0"/>
          <w:noProof w:val="0"/>
          <w:color w:val="000000" w:themeColor="text1" w:themeTint="FF" w:themeShade="FF"/>
          <w:sz w:val="22"/>
          <w:szCs w:val="22"/>
          <w:lang w:val="en-GB"/>
        </w:rPr>
        <w:t>Literature Review</w:t>
      </w:r>
      <w:r w:rsidRPr="73734A95" w:rsidR="47D86AFA">
        <w:rPr>
          <w:rFonts w:ascii="Calibri" w:hAnsi="Calibri" w:eastAsia="Calibri" w:cs="Calibri"/>
          <w:b w:val="0"/>
          <w:bCs w:val="0"/>
          <w:i w:val="0"/>
          <w:iCs w:val="0"/>
          <w:caps w:val="0"/>
          <w:smallCaps w:val="0"/>
          <w:noProof w:val="0"/>
          <w:color w:val="000000" w:themeColor="text1" w:themeTint="FF" w:themeShade="FF"/>
          <w:sz w:val="22"/>
          <w:szCs w:val="22"/>
          <w:lang w:val="en-GB"/>
        </w:rPr>
        <w:t>.......................................................................................7</w:t>
      </w:r>
    </w:p>
    <w:p xmlns:wp14="http://schemas.microsoft.com/office/word/2010/wordml" w:rsidP="73734A95" wp14:paraId="289747C2" wp14:textId="63B35C81">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29760E1">
        <w:rPr>
          <w:rFonts w:ascii="Calibri" w:hAnsi="Calibri" w:eastAsia="Calibri" w:cs="Calibri"/>
          <w:b w:val="0"/>
          <w:bCs w:val="0"/>
          <w:i w:val="0"/>
          <w:iCs w:val="0"/>
          <w:caps w:val="0"/>
          <w:smallCaps w:val="0"/>
          <w:noProof w:val="0"/>
          <w:color w:val="000000" w:themeColor="text1" w:themeTint="FF" w:themeShade="FF"/>
          <w:sz w:val="22"/>
          <w:szCs w:val="22"/>
          <w:lang w:val="en-GB"/>
        </w:rPr>
        <w:t>Conclusions</w:t>
      </w:r>
      <w:r w:rsidRPr="73734A95" w:rsidR="190C2B58">
        <w:rPr>
          <w:rFonts w:ascii="Calibri" w:hAnsi="Calibri" w:eastAsia="Calibri" w:cs="Calibri"/>
          <w:b w:val="0"/>
          <w:bCs w:val="0"/>
          <w:i w:val="0"/>
          <w:iCs w:val="0"/>
          <w:caps w:val="0"/>
          <w:smallCaps w:val="0"/>
          <w:noProof w:val="0"/>
          <w:color w:val="000000" w:themeColor="text1" w:themeTint="FF" w:themeShade="FF"/>
          <w:sz w:val="22"/>
          <w:szCs w:val="22"/>
          <w:lang w:val="en-GB"/>
        </w:rPr>
        <w:t>........................................................................................................8</w:t>
      </w:r>
    </w:p>
    <w:p w:rsidR="73A4589F" w:rsidP="73734A95" w:rsidRDefault="73A4589F" w14:paraId="2D4F0672" w14:textId="5B6801A3">
      <w:pPr>
        <w:pStyle w:val="Normal"/>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73A4589F">
        <w:rPr>
          <w:rFonts w:ascii="Calibri" w:hAnsi="Calibri" w:eastAsia="Calibri" w:cs="Calibri"/>
          <w:b w:val="0"/>
          <w:bCs w:val="0"/>
          <w:i w:val="0"/>
          <w:iCs w:val="0"/>
          <w:caps w:val="0"/>
          <w:smallCaps w:val="0"/>
          <w:noProof w:val="0"/>
          <w:color w:val="000000" w:themeColor="text1" w:themeTint="FF" w:themeShade="FF"/>
          <w:sz w:val="22"/>
          <w:szCs w:val="22"/>
          <w:lang w:val="en-GB"/>
        </w:rPr>
        <w:t>Reference List</w:t>
      </w:r>
      <w:r w:rsidRPr="73734A95" w:rsidR="4DBACF3C">
        <w:rPr>
          <w:rFonts w:ascii="Calibri" w:hAnsi="Calibri" w:eastAsia="Calibri" w:cs="Calibri"/>
          <w:b w:val="0"/>
          <w:bCs w:val="0"/>
          <w:i w:val="0"/>
          <w:iCs w:val="0"/>
          <w:caps w:val="0"/>
          <w:smallCaps w:val="0"/>
          <w:noProof w:val="0"/>
          <w:color w:val="000000" w:themeColor="text1" w:themeTint="FF" w:themeShade="FF"/>
          <w:sz w:val="22"/>
          <w:szCs w:val="22"/>
          <w:lang w:val="en-GB"/>
        </w:rPr>
        <w:t>.............................................................................................................9</w:t>
      </w:r>
    </w:p>
    <w:p xmlns:wp14="http://schemas.microsoft.com/office/word/2010/wordml" w:rsidP="0AFCDF67" wp14:paraId="070F89B3" wp14:textId="13A7D0FA">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7A5BBFD1" wp14:textId="09E520E0">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D532709" wp14:textId="3E32F079">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74ED106F" wp14:textId="6A5F45D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78857C40" wp14:textId="75AE7B37">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09A2C7A" wp14:textId="23E8F2BA">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2BC1010" wp14:textId="4EC59299">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5A908A3A" wp14:textId="236BB4E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AF8D237" wp14:textId="10300BBF">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75161C90" wp14:textId="4B3C167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34FED75" wp14:textId="059B3309">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18202DFC" wp14:textId="5C0DAF75">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539FA5F" wp14:textId="5274A93C">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AADA0ED" wp14:textId="14B4244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628C071" wp14:textId="7D28146F">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1D8084C5" wp14:textId="099CFF5A">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4A15645" wp14:textId="20408E97">
      <w:pPr>
        <w:spacing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AFCDF67" wp14:paraId="1CEBB602" wp14:textId="2A366881">
      <w:pPr>
        <w:spacing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AFCDF67" wp14:paraId="3DE1F767" wp14:textId="10A4C774">
      <w:pPr>
        <w:spacing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AFCDF67" wp14:paraId="12FDACD1" wp14:textId="1D28628B">
      <w:pPr>
        <w:spacing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AFCDF67" wp14:paraId="2895B088" wp14:textId="232186E9">
      <w:pPr>
        <w:spacing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73734A95" wp14:paraId="46C7A30A" wp14:textId="76BBC2E5">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329760E1">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Abstract</w:t>
      </w:r>
      <w:r w:rsidRPr="73734A95" w:rsidR="6C892063">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1</w:t>
      </w:r>
    </w:p>
    <w:p xmlns:wp14="http://schemas.microsoft.com/office/word/2010/wordml" w:rsidP="179B2F2C" wp14:paraId="1B899AA0" wp14:textId="486DD271">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Obesity is one of the main health problem issues both within </w:t>
      </w:r>
      <w:r>
        <w:tab/>
      </w:r>
      <w:r w:rsidRPr="179B2F2C" w:rsidR="1722A960">
        <w:rPr>
          <w:rFonts w:ascii="Arial" w:hAnsi="Arial" w:eastAsia="Arial" w:cs="Arial"/>
          <w:b w:val="0"/>
          <w:bCs w:val="0"/>
          <w:i w:val="0"/>
          <w:iCs w:val="0"/>
          <w:caps w:val="0"/>
          <w:smallCaps w:val="0"/>
          <w:noProof w:val="0"/>
          <w:color w:val="000000" w:themeColor="text1" w:themeTint="FF" w:themeShade="FF"/>
          <w:sz w:val="24"/>
          <w:szCs w:val="24"/>
          <w:lang w:val="en-GB"/>
        </w:rPr>
        <w:t>United Kingdom</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7DD2C421">
        <w:rPr>
          <w:rFonts w:ascii="Arial" w:hAnsi="Arial" w:eastAsia="Arial" w:cs="Arial"/>
          <w:b w:val="0"/>
          <w:bCs w:val="0"/>
          <w:i w:val="0"/>
          <w:iCs w:val="0"/>
          <w:caps w:val="0"/>
          <w:smallCaps w:val="0"/>
          <w:noProof w:val="0"/>
          <w:color w:val="000000" w:themeColor="text1" w:themeTint="FF" w:themeShade="FF"/>
          <w:sz w:val="24"/>
          <w:szCs w:val="24"/>
          <w:lang w:val="en-GB"/>
        </w:rPr>
        <w:t>and globally</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Nuffield Trust (2023).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Obesity can cause chronic health issues such as of the heart, body's ability to regulate sugars or even cancer therefore there is a need to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come up with</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measures </w:t>
      </w:r>
      <w:r w:rsidRPr="179B2F2C" w:rsidR="5416A3D3">
        <w:rPr>
          <w:rFonts w:ascii="Arial" w:hAnsi="Arial" w:eastAsia="Arial" w:cs="Arial"/>
          <w:b w:val="0"/>
          <w:bCs w:val="0"/>
          <w:i w:val="0"/>
          <w:iCs w:val="0"/>
          <w:caps w:val="0"/>
          <w:smallCaps w:val="0"/>
          <w:noProof w:val="0"/>
          <w:color w:val="000000" w:themeColor="text1" w:themeTint="FF" w:themeShade="FF"/>
          <w:sz w:val="24"/>
          <w:szCs w:val="24"/>
          <w:lang w:val="en-GB"/>
        </w:rPr>
        <w:t xml:space="preserve">and strategies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to deal with obesity</w:t>
      </w:r>
      <w:r w:rsidRPr="179B2F2C" w:rsidR="170AC215">
        <w:rPr>
          <w:rFonts w:ascii="Arial" w:hAnsi="Arial" w:eastAsia="Arial" w:cs="Arial"/>
          <w:b w:val="0"/>
          <w:bCs w:val="0"/>
          <w:i w:val="0"/>
          <w:iCs w:val="0"/>
          <w:caps w:val="0"/>
          <w:smallCaps w:val="0"/>
          <w:noProof w:val="0"/>
          <w:color w:val="000000" w:themeColor="text1" w:themeTint="FF" w:themeShade="FF"/>
          <w:sz w:val="24"/>
          <w:szCs w:val="24"/>
          <w:lang w:val="en-GB"/>
        </w:rPr>
        <w:t xml:space="preserve"> and i</w:t>
      </w:r>
      <w:r w:rsidRPr="179B2F2C" w:rsidR="17AAF27B">
        <w:rPr>
          <w:rFonts w:ascii="Arial" w:hAnsi="Arial" w:eastAsia="Arial" w:cs="Arial"/>
          <w:b w:val="0"/>
          <w:bCs w:val="0"/>
          <w:i w:val="0"/>
          <w:iCs w:val="0"/>
          <w:caps w:val="0"/>
          <w:smallCaps w:val="0"/>
          <w:noProof w:val="0"/>
          <w:color w:val="000000" w:themeColor="text1" w:themeTint="FF" w:themeShade="FF"/>
          <w:sz w:val="24"/>
          <w:szCs w:val="24"/>
          <w:lang w:val="en-GB"/>
        </w:rPr>
        <w:t>f not enough is done it</w:t>
      </w:r>
      <w:r w:rsidRPr="179B2F2C" w:rsidR="50001044">
        <w:rPr>
          <w:rFonts w:ascii="Arial" w:hAnsi="Arial" w:eastAsia="Arial" w:cs="Arial"/>
          <w:b w:val="0"/>
          <w:bCs w:val="0"/>
          <w:i w:val="0"/>
          <w:iCs w:val="0"/>
          <w:caps w:val="0"/>
          <w:smallCaps w:val="0"/>
          <w:noProof w:val="0"/>
          <w:color w:val="000000" w:themeColor="text1" w:themeTint="FF" w:themeShade="FF"/>
          <w:sz w:val="24"/>
          <w:szCs w:val="24"/>
          <w:lang w:val="en-GB"/>
        </w:rPr>
        <w:t xml:space="preserve"> will </w:t>
      </w:r>
      <w:r w:rsidRPr="179B2F2C" w:rsidR="30F877AA">
        <w:rPr>
          <w:rFonts w:ascii="Arial" w:hAnsi="Arial" w:eastAsia="Arial" w:cs="Arial"/>
          <w:b w:val="0"/>
          <w:bCs w:val="0"/>
          <w:i w:val="0"/>
          <w:iCs w:val="0"/>
          <w:caps w:val="0"/>
          <w:smallCaps w:val="0"/>
          <w:noProof w:val="0"/>
          <w:color w:val="000000" w:themeColor="text1" w:themeTint="FF" w:themeShade="FF"/>
          <w:sz w:val="24"/>
          <w:szCs w:val="24"/>
          <w:lang w:val="en-GB"/>
        </w:rPr>
        <w:t>cost more life's since it is linked with higher mortality rate</w:t>
      </w:r>
      <w:r w:rsidRPr="179B2F2C" w:rsidR="05032383">
        <w:rPr>
          <w:rFonts w:ascii="Arial" w:hAnsi="Arial" w:eastAsia="Arial" w:cs="Arial"/>
          <w:b w:val="0"/>
          <w:bCs w:val="0"/>
          <w:i w:val="0"/>
          <w:iCs w:val="0"/>
          <w:caps w:val="0"/>
          <w:smallCaps w:val="0"/>
          <w:noProof w:val="0"/>
          <w:color w:val="000000" w:themeColor="text1" w:themeTint="FF" w:themeShade="FF"/>
          <w:sz w:val="24"/>
          <w:szCs w:val="24"/>
          <w:lang w:val="en-GB"/>
        </w:rPr>
        <w:t xml:space="preserve"> GOV.UK (202</w:t>
      </w:r>
      <w:r w:rsidRPr="179B2F2C" w:rsidR="13011FE0">
        <w:rPr>
          <w:rFonts w:ascii="Arial" w:hAnsi="Arial" w:eastAsia="Arial" w:cs="Arial"/>
          <w:b w:val="0"/>
          <w:bCs w:val="0"/>
          <w:i w:val="0"/>
          <w:iCs w:val="0"/>
          <w:caps w:val="0"/>
          <w:smallCaps w:val="0"/>
          <w:noProof w:val="0"/>
          <w:color w:val="000000" w:themeColor="text1" w:themeTint="FF" w:themeShade="FF"/>
          <w:sz w:val="24"/>
          <w:szCs w:val="24"/>
          <w:lang w:val="en-GB"/>
        </w:rPr>
        <w:t>2)</w:t>
      </w:r>
      <w:r w:rsidRPr="179B2F2C" w:rsidR="3D4FAB6A">
        <w:rPr>
          <w:rFonts w:ascii="Arial" w:hAnsi="Arial" w:eastAsia="Arial" w:cs="Arial"/>
          <w:b w:val="0"/>
          <w:bCs w:val="0"/>
          <w:i w:val="0"/>
          <w:iCs w:val="0"/>
          <w:caps w:val="0"/>
          <w:smallCaps w:val="0"/>
          <w:noProof w:val="0"/>
          <w:color w:val="000000" w:themeColor="text1" w:themeTint="FF" w:themeShade="FF"/>
          <w:sz w:val="24"/>
          <w:szCs w:val="24"/>
          <w:lang w:val="en-GB"/>
        </w:rPr>
        <w:t>.</w:t>
      </w:r>
      <w:r w:rsidRPr="179B2F2C" w:rsidR="3D4FAB6A">
        <w:rPr>
          <w:rFonts w:ascii="Arial" w:hAnsi="Arial" w:eastAsia="Arial" w:cs="Arial"/>
          <w:b w:val="0"/>
          <w:bCs w:val="0"/>
          <w:i w:val="0"/>
          <w:iCs w:val="0"/>
          <w:caps w:val="0"/>
          <w:smallCaps w:val="0"/>
          <w:noProof w:val="0"/>
          <w:color w:val="000000" w:themeColor="text1" w:themeTint="FF" w:themeShade="FF"/>
          <w:sz w:val="24"/>
          <w:szCs w:val="24"/>
          <w:lang w:val="en-GB"/>
        </w:rPr>
        <w:t xml:space="preserve"> One of the strategies being used was of </w:t>
      </w:r>
      <w:r w:rsidRPr="179B2F2C" w:rsidR="22EB0B24">
        <w:rPr>
          <w:rFonts w:ascii="Arial" w:hAnsi="Arial" w:eastAsia="Arial" w:cs="Arial"/>
          <w:b w:val="0"/>
          <w:bCs w:val="0"/>
          <w:i w:val="0"/>
          <w:iCs w:val="0"/>
          <w:caps w:val="0"/>
          <w:smallCaps w:val="0"/>
          <w:noProof w:val="0"/>
          <w:color w:val="000000" w:themeColor="text1" w:themeTint="FF" w:themeShade="FF"/>
          <w:sz w:val="24"/>
          <w:szCs w:val="24"/>
          <w:lang w:val="en-GB"/>
        </w:rPr>
        <w:t>research</w:t>
      </w:r>
      <w:r w:rsidRPr="179B2F2C" w:rsidR="3D4FAB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7A1F5EF9">
        <w:rPr>
          <w:rFonts w:ascii="Arial" w:hAnsi="Arial" w:eastAsia="Arial" w:cs="Arial"/>
          <w:b w:val="0"/>
          <w:bCs w:val="0"/>
          <w:i w:val="0"/>
          <w:iCs w:val="0"/>
          <w:caps w:val="0"/>
          <w:smallCaps w:val="0"/>
          <w:noProof w:val="0"/>
          <w:color w:val="000000" w:themeColor="text1" w:themeTint="FF" w:themeShade="FF"/>
          <w:sz w:val="24"/>
          <w:szCs w:val="24"/>
          <w:lang w:val="en-GB"/>
        </w:rPr>
        <w:t>using different research methods</w:t>
      </w:r>
      <w:r w:rsidRPr="179B2F2C" w:rsidR="35031F6E">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w:t>
      </w:r>
      <w:r w:rsidRPr="179B2F2C" w:rsidR="5D98C1A4">
        <w:rPr>
          <w:rFonts w:ascii="Arial" w:hAnsi="Arial" w:eastAsia="Arial" w:cs="Arial"/>
          <w:b w:val="0"/>
          <w:bCs w:val="0"/>
          <w:i w:val="0"/>
          <w:iCs w:val="0"/>
          <w:caps w:val="0"/>
          <w:smallCaps w:val="0"/>
          <w:noProof w:val="0"/>
          <w:color w:val="000000" w:themeColor="text1" w:themeTint="FF" w:themeShade="FF"/>
          <w:sz w:val="24"/>
          <w:szCs w:val="24"/>
          <w:lang w:val="en-GB"/>
        </w:rPr>
        <w:t>data</w:t>
      </w:r>
      <w:r w:rsidRPr="179B2F2C" w:rsidR="35031F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0A8F49B2">
        <w:rPr>
          <w:rFonts w:ascii="Arial" w:hAnsi="Arial" w:eastAsia="Arial" w:cs="Arial"/>
          <w:b w:val="0"/>
          <w:bCs w:val="0"/>
          <w:i w:val="0"/>
          <w:iCs w:val="0"/>
          <w:caps w:val="0"/>
          <w:smallCaps w:val="0"/>
          <w:noProof w:val="0"/>
          <w:color w:val="000000" w:themeColor="text1" w:themeTint="FF" w:themeShade="FF"/>
          <w:sz w:val="24"/>
          <w:szCs w:val="24"/>
          <w:lang w:val="en-GB"/>
        </w:rPr>
        <w:t>gathered out</w:t>
      </w:r>
      <w:r w:rsidRPr="179B2F2C" w:rsidR="35031F6E">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179B2F2C" w:rsidR="5F3FC5DE">
        <w:rPr>
          <w:rFonts w:ascii="Arial" w:hAnsi="Arial" w:eastAsia="Arial" w:cs="Arial"/>
          <w:b w:val="0"/>
          <w:bCs w:val="0"/>
          <w:i w:val="0"/>
          <w:iCs w:val="0"/>
          <w:caps w:val="0"/>
          <w:smallCaps w:val="0"/>
          <w:noProof w:val="0"/>
          <w:color w:val="000000" w:themeColor="text1" w:themeTint="FF" w:themeShade="FF"/>
          <w:sz w:val="24"/>
          <w:szCs w:val="24"/>
          <w:lang w:val="en-GB"/>
        </w:rPr>
        <w:t>research</w:t>
      </w:r>
      <w:r w:rsidRPr="179B2F2C" w:rsidR="35031F6E">
        <w:rPr>
          <w:rFonts w:ascii="Arial" w:hAnsi="Arial" w:eastAsia="Arial" w:cs="Arial"/>
          <w:b w:val="0"/>
          <w:bCs w:val="0"/>
          <w:i w:val="0"/>
          <w:iCs w:val="0"/>
          <w:caps w:val="0"/>
          <w:smallCaps w:val="0"/>
          <w:noProof w:val="0"/>
          <w:color w:val="000000" w:themeColor="text1" w:themeTint="FF" w:themeShade="FF"/>
          <w:sz w:val="24"/>
          <w:szCs w:val="24"/>
          <w:lang w:val="en-GB"/>
        </w:rPr>
        <w:t xml:space="preserve"> can be used to </w:t>
      </w:r>
      <w:r w:rsidRPr="179B2F2C" w:rsidR="7CC4D0A0">
        <w:rPr>
          <w:rFonts w:ascii="Arial" w:hAnsi="Arial" w:eastAsia="Arial" w:cs="Arial"/>
          <w:b w:val="0"/>
          <w:bCs w:val="0"/>
          <w:i w:val="0"/>
          <w:iCs w:val="0"/>
          <w:caps w:val="0"/>
          <w:smallCaps w:val="0"/>
          <w:noProof w:val="0"/>
          <w:color w:val="000000" w:themeColor="text1" w:themeTint="FF" w:themeShade="FF"/>
          <w:sz w:val="24"/>
          <w:szCs w:val="24"/>
          <w:lang w:val="en-GB"/>
        </w:rPr>
        <w:t xml:space="preserve">come up </w:t>
      </w:r>
      <w:r w:rsidRPr="179B2F2C" w:rsidR="342F112C">
        <w:rPr>
          <w:rFonts w:ascii="Arial" w:hAnsi="Arial" w:eastAsia="Arial" w:cs="Arial"/>
          <w:b w:val="0"/>
          <w:bCs w:val="0"/>
          <w:i w:val="0"/>
          <w:iCs w:val="0"/>
          <w:caps w:val="0"/>
          <w:smallCaps w:val="0"/>
          <w:noProof w:val="0"/>
          <w:color w:val="000000" w:themeColor="text1" w:themeTint="FF" w:themeShade="FF"/>
          <w:sz w:val="24"/>
          <w:szCs w:val="24"/>
          <w:lang w:val="en-GB"/>
        </w:rPr>
        <w:t xml:space="preserve">means to </w:t>
      </w:r>
      <w:r w:rsidRPr="179B2F2C" w:rsidR="67D63838">
        <w:rPr>
          <w:rFonts w:ascii="Arial" w:hAnsi="Arial" w:eastAsia="Arial" w:cs="Arial"/>
          <w:b w:val="0"/>
          <w:bCs w:val="0"/>
          <w:i w:val="0"/>
          <w:iCs w:val="0"/>
          <w:caps w:val="0"/>
          <w:smallCaps w:val="0"/>
          <w:noProof w:val="0"/>
          <w:color w:val="000000" w:themeColor="text1" w:themeTint="FF" w:themeShade="FF"/>
          <w:sz w:val="24"/>
          <w:szCs w:val="24"/>
          <w:lang w:val="en-GB"/>
        </w:rPr>
        <w:t xml:space="preserve">deal with obesity and for future </w:t>
      </w:r>
      <w:r w:rsidRPr="179B2F2C" w:rsidR="3C13F24F">
        <w:rPr>
          <w:rFonts w:ascii="Arial" w:hAnsi="Arial" w:eastAsia="Arial" w:cs="Arial"/>
          <w:b w:val="0"/>
          <w:bCs w:val="0"/>
          <w:i w:val="0"/>
          <w:iCs w:val="0"/>
          <w:caps w:val="0"/>
          <w:smallCaps w:val="0"/>
          <w:noProof w:val="0"/>
          <w:color w:val="000000" w:themeColor="text1" w:themeTint="FF" w:themeShade="FF"/>
          <w:sz w:val="24"/>
          <w:szCs w:val="24"/>
          <w:lang w:val="en-GB"/>
        </w:rPr>
        <w:t>planning.</w:t>
      </w:r>
      <w:r w:rsidRPr="179B2F2C" w:rsidR="24CC6A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04204238">
        <w:rPr>
          <w:rFonts w:ascii="Arial" w:hAnsi="Arial" w:eastAsia="Arial" w:cs="Arial"/>
          <w:b w:val="0"/>
          <w:bCs w:val="0"/>
          <w:i w:val="0"/>
          <w:iCs w:val="0"/>
          <w:caps w:val="0"/>
          <w:smallCaps w:val="0"/>
          <w:noProof w:val="0"/>
          <w:color w:val="000000" w:themeColor="text1" w:themeTint="FF" w:themeShade="FF"/>
          <w:sz w:val="24"/>
          <w:szCs w:val="24"/>
          <w:lang w:val="en-GB"/>
        </w:rPr>
        <w:t>The results of the study can also be used in drafting and implementing health policies</w:t>
      </w:r>
      <w:r w:rsidRPr="179B2F2C" w:rsidR="1E67393B">
        <w:rPr>
          <w:rFonts w:ascii="Arial" w:hAnsi="Arial" w:eastAsia="Arial" w:cs="Arial"/>
          <w:b w:val="0"/>
          <w:bCs w:val="0"/>
          <w:i w:val="0"/>
          <w:iCs w:val="0"/>
          <w:caps w:val="0"/>
          <w:smallCaps w:val="0"/>
          <w:noProof w:val="0"/>
          <w:color w:val="000000" w:themeColor="text1" w:themeTint="FF" w:themeShade="FF"/>
          <w:sz w:val="24"/>
          <w:szCs w:val="24"/>
          <w:lang w:val="en-GB"/>
        </w:rPr>
        <w:t>.</w:t>
      </w:r>
      <w:r w:rsidRPr="179B2F2C" w:rsidR="430A42F5">
        <w:rPr>
          <w:rFonts w:ascii="Arial" w:hAnsi="Arial" w:eastAsia="Arial" w:cs="Arial"/>
          <w:b w:val="0"/>
          <w:bCs w:val="0"/>
          <w:i w:val="0"/>
          <w:iCs w:val="0"/>
          <w:caps w:val="0"/>
          <w:smallCaps w:val="0"/>
          <w:noProof w:val="0"/>
          <w:color w:val="000000" w:themeColor="text1" w:themeTint="FF" w:themeShade="FF"/>
          <w:sz w:val="24"/>
          <w:szCs w:val="24"/>
          <w:lang w:val="en-GB"/>
        </w:rPr>
        <w:t xml:space="preserve"> Different articles will produce different resource and some </w:t>
      </w:r>
      <w:r w:rsidRPr="179B2F2C" w:rsidR="430A42F5">
        <w:rPr>
          <w:rFonts w:ascii="Arial" w:hAnsi="Arial" w:eastAsia="Arial" w:cs="Arial"/>
          <w:b w:val="0"/>
          <w:bCs w:val="0"/>
          <w:i w:val="0"/>
          <w:iCs w:val="0"/>
          <w:caps w:val="0"/>
          <w:smallCaps w:val="0"/>
          <w:noProof w:val="0"/>
          <w:color w:val="000000" w:themeColor="text1" w:themeTint="FF" w:themeShade="FF"/>
          <w:sz w:val="24"/>
          <w:szCs w:val="24"/>
          <w:lang w:val="en-GB"/>
        </w:rPr>
        <w:t>similar results</w:t>
      </w:r>
      <w:r w:rsidRPr="179B2F2C" w:rsidR="5210A396">
        <w:rPr>
          <w:rFonts w:ascii="Arial" w:hAnsi="Arial" w:eastAsia="Arial" w:cs="Arial"/>
          <w:b w:val="0"/>
          <w:bCs w:val="0"/>
          <w:i w:val="0"/>
          <w:iCs w:val="0"/>
          <w:caps w:val="0"/>
          <w:smallCaps w:val="0"/>
          <w:noProof w:val="0"/>
          <w:color w:val="000000" w:themeColor="text1" w:themeTint="FF" w:themeShade="FF"/>
          <w:sz w:val="24"/>
          <w:szCs w:val="24"/>
          <w:lang w:val="en-GB"/>
        </w:rPr>
        <w:t xml:space="preserve"> which can give </w:t>
      </w:r>
      <w:r w:rsidRPr="179B2F2C" w:rsidR="5210A396">
        <w:rPr>
          <w:rFonts w:ascii="Arial" w:hAnsi="Arial" w:eastAsia="Arial" w:cs="Arial"/>
          <w:b w:val="0"/>
          <w:bCs w:val="0"/>
          <w:i w:val="0"/>
          <w:iCs w:val="0"/>
          <w:caps w:val="0"/>
          <w:smallCaps w:val="0"/>
          <w:noProof w:val="0"/>
          <w:color w:val="000000" w:themeColor="text1" w:themeTint="FF" w:themeShade="FF"/>
          <w:sz w:val="24"/>
          <w:szCs w:val="24"/>
          <w:lang w:val="en-GB"/>
        </w:rPr>
        <w:t xml:space="preserve">possible </w:t>
      </w:r>
      <w:r w:rsidRPr="179B2F2C" w:rsidR="5B1F367D">
        <w:rPr>
          <w:rFonts w:ascii="Arial" w:hAnsi="Arial" w:eastAsia="Arial" w:cs="Arial"/>
          <w:b w:val="0"/>
          <w:bCs w:val="0"/>
          <w:i w:val="0"/>
          <w:iCs w:val="0"/>
          <w:caps w:val="0"/>
          <w:smallCaps w:val="0"/>
          <w:noProof w:val="0"/>
          <w:color w:val="000000" w:themeColor="text1" w:themeTint="FF" w:themeShade="FF"/>
          <w:sz w:val="24"/>
          <w:szCs w:val="24"/>
          <w:lang w:val="en-GB"/>
        </w:rPr>
        <w:t>reasons</w:t>
      </w:r>
      <w:r w:rsidRPr="179B2F2C" w:rsidR="5B1F367D">
        <w:rPr>
          <w:rFonts w:ascii="Arial" w:hAnsi="Arial" w:eastAsia="Arial" w:cs="Arial"/>
          <w:b w:val="0"/>
          <w:bCs w:val="0"/>
          <w:i w:val="0"/>
          <w:iCs w:val="0"/>
          <w:caps w:val="0"/>
          <w:smallCaps w:val="0"/>
          <w:noProof w:val="0"/>
          <w:color w:val="000000" w:themeColor="text1" w:themeTint="FF" w:themeShade="FF"/>
          <w:sz w:val="24"/>
          <w:szCs w:val="24"/>
          <w:lang w:val="en-GB"/>
        </w:rPr>
        <w:t>. Some</w:t>
      </w:r>
      <w:r w:rsidRPr="179B2F2C" w:rsidR="5210A396">
        <w:rPr>
          <w:rFonts w:ascii="Arial" w:hAnsi="Arial" w:eastAsia="Arial" w:cs="Arial"/>
          <w:b w:val="0"/>
          <w:bCs w:val="0"/>
          <w:i w:val="0"/>
          <w:iCs w:val="0"/>
          <w:caps w:val="0"/>
          <w:smallCaps w:val="0"/>
          <w:noProof w:val="0"/>
          <w:color w:val="000000" w:themeColor="text1" w:themeTint="FF" w:themeShade="FF"/>
          <w:sz w:val="24"/>
          <w:szCs w:val="24"/>
          <w:lang w:val="en-GB"/>
        </w:rPr>
        <w:t xml:space="preserve"> of the studies might </w:t>
      </w:r>
      <w:r w:rsidRPr="179B2F2C" w:rsidR="5372670C">
        <w:rPr>
          <w:rFonts w:ascii="Arial" w:hAnsi="Arial" w:eastAsia="Arial" w:cs="Arial"/>
          <w:b w:val="0"/>
          <w:bCs w:val="0"/>
          <w:i w:val="0"/>
          <w:iCs w:val="0"/>
          <w:caps w:val="0"/>
          <w:smallCaps w:val="0"/>
          <w:noProof w:val="0"/>
          <w:color w:val="000000" w:themeColor="text1" w:themeTint="FF" w:themeShade="FF"/>
          <w:sz w:val="24"/>
          <w:szCs w:val="24"/>
          <w:lang w:val="en-GB"/>
        </w:rPr>
        <w:t>give</w:t>
      </w:r>
      <w:r w:rsidRPr="179B2F2C" w:rsidR="5210A396">
        <w:rPr>
          <w:rFonts w:ascii="Arial" w:hAnsi="Arial" w:eastAsia="Arial" w:cs="Arial"/>
          <w:b w:val="0"/>
          <w:bCs w:val="0"/>
          <w:i w:val="0"/>
          <w:iCs w:val="0"/>
          <w:caps w:val="0"/>
          <w:smallCaps w:val="0"/>
          <w:noProof w:val="0"/>
          <w:color w:val="000000" w:themeColor="text1" w:themeTint="FF" w:themeShade="FF"/>
          <w:sz w:val="24"/>
          <w:szCs w:val="24"/>
          <w:lang w:val="en-GB"/>
        </w:rPr>
        <w:t xml:space="preserve"> inc</w:t>
      </w:r>
      <w:r w:rsidRPr="179B2F2C" w:rsidR="0A4EF264">
        <w:rPr>
          <w:rFonts w:ascii="Arial" w:hAnsi="Arial" w:eastAsia="Arial" w:cs="Arial"/>
          <w:b w:val="0"/>
          <w:bCs w:val="0"/>
          <w:i w:val="0"/>
          <w:iCs w:val="0"/>
          <w:caps w:val="0"/>
          <w:smallCaps w:val="0"/>
          <w:noProof w:val="0"/>
          <w:color w:val="000000" w:themeColor="text1" w:themeTint="FF" w:themeShade="FF"/>
          <w:sz w:val="24"/>
          <w:szCs w:val="24"/>
          <w:lang w:val="en-GB"/>
        </w:rPr>
        <w:t>onclusive</w:t>
      </w:r>
      <w:r w:rsidRPr="179B2F2C" w:rsidR="4FE4B097">
        <w:rPr>
          <w:rFonts w:ascii="Arial" w:hAnsi="Arial" w:eastAsia="Arial" w:cs="Arial"/>
          <w:b w:val="0"/>
          <w:bCs w:val="0"/>
          <w:i w:val="0"/>
          <w:iCs w:val="0"/>
          <w:caps w:val="0"/>
          <w:smallCaps w:val="0"/>
          <w:noProof w:val="0"/>
          <w:color w:val="000000" w:themeColor="text1" w:themeTint="FF" w:themeShade="FF"/>
          <w:sz w:val="24"/>
          <w:szCs w:val="24"/>
          <w:lang w:val="en-GB"/>
        </w:rPr>
        <w:t xml:space="preserve"> or</w:t>
      </w:r>
      <w:r w:rsidRPr="179B2F2C" w:rsidR="136E33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0A1DA872">
        <w:rPr>
          <w:rFonts w:ascii="Arial" w:hAnsi="Arial" w:eastAsia="Arial" w:cs="Arial"/>
          <w:b w:val="0"/>
          <w:bCs w:val="0"/>
          <w:i w:val="0"/>
          <w:iCs w:val="0"/>
          <w:caps w:val="0"/>
          <w:smallCaps w:val="0"/>
          <w:noProof w:val="0"/>
          <w:color w:val="000000" w:themeColor="text1" w:themeTint="FF" w:themeShade="FF"/>
          <w:sz w:val="24"/>
          <w:szCs w:val="24"/>
          <w:lang w:val="en-GB"/>
        </w:rPr>
        <w:t>may have gaps because of the the way it has been conducted.</w:t>
      </w:r>
    </w:p>
    <w:p xmlns:wp14="http://schemas.microsoft.com/office/word/2010/wordml" w:rsidP="179B2F2C" wp14:paraId="24CD474C" wp14:textId="59C2E509">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49517386" wp14:textId="10AE65D3">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2C6E8544" wp14:textId="00B80DDD">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1A151533" wp14:textId="7ACA7385">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42AC18BF" wp14:textId="39F1B27E">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26E91A25" wp14:textId="0B80C9B4">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0FD2A034" wp14:textId="1B4F0CFD">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5EDF75E5" wp14:textId="7A09D22E">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40C04188" wp14:textId="045006FE">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25AA8AA9" wp14:textId="698A6D3C">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6ADC7A34" wp14:textId="0D8F6B80">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47037A04" wp14:textId="42C79F13">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74988F13" wp14:textId="2BA63E10">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1D3E46F9" wp14:textId="0213AE50">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0543CCF3" wp14:textId="4423842A">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r w:rsidRPr="179B2F2C" w:rsidR="0FDE1865">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179B2F2C" wp14:paraId="3E9C8890" wp14:textId="171B0C11">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3E9DCC12" wp14:textId="1FB32C51">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179B2F2C" wp14:paraId="4DE3D694" wp14:textId="2BC2C7FC">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73734A95" wp14:paraId="7D587BFF" wp14:textId="5AE5A094">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r w:rsidRPr="73734A95" w:rsidR="5C574398">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r w:rsidRPr="73734A95" w:rsidR="329760E1">
        <w:rPr>
          <w:rFonts w:ascii="Calibri" w:hAnsi="Calibri" w:eastAsia="Calibri" w:cs="Calibri"/>
          <w:b w:val="1"/>
          <w:bCs w:val="1"/>
          <w:i w:val="0"/>
          <w:iCs w:val="0"/>
          <w:caps w:val="0"/>
          <w:smallCaps w:val="0"/>
          <w:noProof w:val="0"/>
          <w:color w:val="000000" w:themeColor="text1" w:themeTint="FF" w:themeShade="FF"/>
          <w:sz w:val="32"/>
          <w:szCs w:val="32"/>
          <w:lang w:val="en-GB"/>
        </w:rPr>
        <w:t>Introduction</w:t>
      </w:r>
      <w:r w:rsidRPr="73734A95" w:rsidR="01AED8BA">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:2</w:t>
      </w:r>
    </w:p>
    <w:p w:rsidR="179B2F2C" w:rsidP="179B2F2C" w:rsidRDefault="179B2F2C" w14:paraId="5D27D3A8" w14:textId="3184FB28">
      <w:pPr>
        <w:pStyle w:val="Normal"/>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E5CAF4C" w:rsidP="73734A95" w:rsidRDefault="4E5CAF4C" w14:paraId="546BC2FF" w14:textId="783C0E58">
      <w:pPr>
        <w:pStyle w:val="Normal"/>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4E5CAF4C">
        <w:rPr>
          <w:rFonts w:ascii="Arial" w:hAnsi="Arial" w:eastAsia="Arial" w:cs="Arial"/>
          <w:b w:val="0"/>
          <w:bCs w:val="0"/>
          <w:i w:val="0"/>
          <w:iCs w:val="0"/>
          <w:caps w:val="0"/>
          <w:smallCaps w:val="0"/>
          <w:noProof w:val="0"/>
          <w:color w:val="000000" w:themeColor="text1" w:themeTint="FF" w:themeShade="FF"/>
          <w:sz w:val="24"/>
          <w:szCs w:val="24"/>
          <w:lang w:val="en-GB"/>
        </w:rPr>
        <w:t>T</w:t>
      </w:r>
      <w:r w:rsidRPr="73734A95" w:rsidR="7169BED6">
        <w:rPr>
          <w:rFonts w:ascii="Arial" w:hAnsi="Arial" w:eastAsia="Arial" w:cs="Arial"/>
          <w:b w:val="0"/>
          <w:bCs w:val="0"/>
          <w:i w:val="0"/>
          <w:iCs w:val="0"/>
          <w:caps w:val="0"/>
          <w:smallCaps w:val="0"/>
          <w:noProof w:val="0"/>
          <w:color w:val="000000" w:themeColor="text1" w:themeTint="FF" w:themeShade="FF"/>
          <w:sz w:val="24"/>
          <w:szCs w:val="24"/>
          <w:lang w:val="en-GB"/>
        </w:rPr>
        <w:t>he following literature review</w:t>
      </w:r>
      <w:r w:rsidRPr="73734A95" w:rsidR="7169BE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734A95" w:rsidR="35C751EF">
        <w:rPr>
          <w:rFonts w:ascii="Arial" w:hAnsi="Arial" w:eastAsia="Arial" w:cs="Arial"/>
          <w:b w:val="0"/>
          <w:bCs w:val="0"/>
          <w:i w:val="0"/>
          <w:iCs w:val="0"/>
          <w:caps w:val="0"/>
          <w:smallCaps w:val="0"/>
          <w:noProof w:val="0"/>
          <w:color w:val="000000" w:themeColor="text1" w:themeTint="FF" w:themeShade="FF"/>
          <w:sz w:val="24"/>
          <w:szCs w:val="24"/>
          <w:lang w:val="en-GB"/>
        </w:rPr>
        <w:t>is</w:t>
      </w:r>
      <w:r w:rsidRPr="73734A95" w:rsidR="7347AFBB">
        <w:rPr>
          <w:rFonts w:ascii="Arial" w:hAnsi="Arial" w:eastAsia="Arial" w:cs="Arial"/>
          <w:b w:val="0"/>
          <w:bCs w:val="0"/>
          <w:i w:val="0"/>
          <w:iCs w:val="0"/>
          <w:caps w:val="0"/>
          <w:smallCaps w:val="0"/>
          <w:noProof w:val="0"/>
          <w:color w:val="000000" w:themeColor="text1" w:themeTint="FF" w:themeShade="FF"/>
          <w:sz w:val="24"/>
          <w:szCs w:val="24"/>
          <w:lang w:val="en-GB"/>
        </w:rPr>
        <w:t xml:space="preserve"> based on </w:t>
      </w:r>
      <w:r w:rsidRPr="73734A95" w:rsidR="7169BED6">
        <w:rPr>
          <w:rFonts w:ascii="Arial" w:hAnsi="Arial" w:eastAsia="Arial" w:cs="Arial"/>
          <w:b w:val="0"/>
          <w:bCs w:val="0"/>
          <w:i w:val="0"/>
          <w:iCs w:val="0"/>
          <w:caps w:val="0"/>
          <w:smallCaps w:val="0"/>
          <w:noProof w:val="0"/>
          <w:color w:val="000000" w:themeColor="text1" w:themeTint="FF" w:themeShade="FF"/>
          <w:sz w:val="24"/>
          <w:szCs w:val="24"/>
          <w:lang w:val="en-GB"/>
        </w:rPr>
        <w:t xml:space="preserve">secondary research </w:t>
      </w:r>
      <w:r w:rsidRPr="73734A95" w:rsidR="6A4579B5">
        <w:rPr>
          <w:rFonts w:ascii="Arial" w:hAnsi="Arial" w:eastAsia="Arial" w:cs="Arial"/>
          <w:b w:val="0"/>
          <w:bCs w:val="0"/>
          <w:i w:val="0"/>
          <w:iCs w:val="0"/>
          <w:caps w:val="0"/>
          <w:smallCaps w:val="0"/>
          <w:noProof w:val="0"/>
          <w:color w:val="000000" w:themeColor="text1" w:themeTint="FF" w:themeShade="FF"/>
          <w:sz w:val="24"/>
          <w:szCs w:val="24"/>
          <w:lang w:val="en-GB"/>
        </w:rPr>
        <w:t xml:space="preserve">data. The </w:t>
      </w:r>
      <w:r w:rsidRPr="73734A95" w:rsidR="16BEFFFF">
        <w:rPr>
          <w:rFonts w:ascii="Arial" w:hAnsi="Arial" w:eastAsia="Arial" w:cs="Arial"/>
          <w:b w:val="0"/>
          <w:bCs w:val="0"/>
          <w:i w:val="0"/>
          <w:iCs w:val="0"/>
          <w:caps w:val="0"/>
          <w:smallCaps w:val="0"/>
          <w:noProof w:val="0"/>
          <w:color w:val="000000" w:themeColor="text1" w:themeTint="FF" w:themeShade="FF"/>
          <w:sz w:val="24"/>
          <w:szCs w:val="24"/>
          <w:lang w:val="en-GB"/>
        </w:rPr>
        <w:t xml:space="preserve">6 </w:t>
      </w:r>
      <w:r w:rsidRPr="73734A95" w:rsidR="6A4579B5">
        <w:rPr>
          <w:rFonts w:ascii="Arial" w:hAnsi="Arial" w:eastAsia="Arial" w:cs="Arial"/>
          <w:b w:val="0"/>
          <w:bCs w:val="0"/>
          <w:i w:val="0"/>
          <w:iCs w:val="0"/>
          <w:caps w:val="0"/>
          <w:smallCaps w:val="0"/>
          <w:noProof w:val="0"/>
          <w:color w:val="000000" w:themeColor="text1" w:themeTint="FF" w:themeShade="FF"/>
          <w:sz w:val="24"/>
          <w:szCs w:val="24"/>
          <w:lang w:val="en-GB"/>
        </w:rPr>
        <w:t>research</w:t>
      </w:r>
      <w:r w:rsidRPr="73734A95" w:rsidR="6A4579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734A95" w:rsidR="43B5880C">
        <w:rPr>
          <w:rFonts w:ascii="Arial" w:hAnsi="Arial" w:eastAsia="Arial" w:cs="Arial"/>
          <w:b w:val="0"/>
          <w:bCs w:val="0"/>
          <w:i w:val="0"/>
          <w:iCs w:val="0"/>
          <w:caps w:val="0"/>
          <w:smallCaps w:val="0"/>
          <w:noProof w:val="0"/>
          <w:color w:val="000000" w:themeColor="text1" w:themeTint="FF" w:themeShade="FF"/>
          <w:sz w:val="24"/>
          <w:szCs w:val="24"/>
          <w:lang w:val="en-GB"/>
        </w:rPr>
        <w:t>articles</w:t>
      </w:r>
      <w:r w:rsidRPr="73734A95" w:rsidR="6146CD02">
        <w:rPr>
          <w:rFonts w:ascii="Arial" w:hAnsi="Arial" w:eastAsia="Arial" w:cs="Arial"/>
          <w:b w:val="0"/>
          <w:bCs w:val="0"/>
          <w:i w:val="0"/>
          <w:iCs w:val="0"/>
          <w:caps w:val="0"/>
          <w:smallCaps w:val="0"/>
          <w:noProof w:val="0"/>
          <w:color w:val="000000" w:themeColor="text1" w:themeTint="FF" w:themeShade="FF"/>
          <w:sz w:val="24"/>
          <w:szCs w:val="24"/>
          <w:lang w:val="en-GB"/>
        </w:rPr>
        <w:t xml:space="preserve"> focus on the risk factors </w:t>
      </w:r>
      <w:r w:rsidRPr="73734A95" w:rsidR="533A7797">
        <w:rPr>
          <w:rFonts w:ascii="Arial" w:hAnsi="Arial" w:eastAsia="Arial" w:cs="Arial"/>
          <w:b w:val="0"/>
          <w:bCs w:val="0"/>
          <w:i w:val="0"/>
          <w:iCs w:val="0"/>
          <w:caps w:val="0"/>
          <w:smallCaps w:val="0"/>
          <w:noProof w:val="0"/>
          <w:color w:val="000000" w:themeColor="text1" w:themeTint="FF" w:themeShade="FF"/>
          <w:sz w:val="24"/>
          <w:szCs w:val="24"/>
          <w:lang w:val="en-GB"/>
        </w:rPr>
        <w:t xml:space="preserve">associated with obesity in young youth. </w:t>
      </w:r>
      <w:r w:rsidRPr="73734A95" w:rsidR="11231390">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the review is to </w:t>
      </w:r>
      <w:r w:rsidRPr="73734A95" w:rsidR="38D63A90">
        <w:rPr>
          <w:rFonts w:ascii="Arial" w:hAnsi="Arial" w:eastAsia="Arial" w:cs="Arial"/>
          <w:b w:val="0"/>
          <w:bCs w:val="0"/>
          <w:i w:val="0"/>
          <w:iCs w:val="0"/>
          <w:caps w:val="0"/>
          <w:smallCaps w:val="0"/>
          <w:noProof w:val="0"/>
          <w:color w:val="000000" w:themeColor="text1" w:themeTint="FF" w:themeShade="FF"/>
          <w:sz w:val="24"/>
          <w:szCs w:val="24"/>
          <w:lang w:val="en-GB"/>
        </w:rPr>
        <w:t>have knowledge of what has already been found and have discussi</w:t>
      </w:r>
      <w:r w:rsidRPr="73734A95" w:rsidR="7F96B7DC">
        <w:rPr>
          <w:rFonts w:ascii="Arial" w:hAnsi="Arial" w:eastAsia="Arial" w:cs="Arial"/>
          <w:b w:val="0"/>
          <w:bCs w:val="0"/>
          <w:i w:val="0"/>
          <w:iCs w:val="0"/>
          <w:caps w:val="0"/>
          <w:smallCaps w:val="0"/>
          <w:noProof w:val="0"/>
          <w:color w:val="000000" w:themeColor="text1" w:themeTint="FF" w:themeShade="FF"/>
          <w:sz w:val="24"/>
          <w:szCs w:val="24"/>
          <w:lang w:val="en-GB"/>
        </w:rPr>
        <w:t>ons of relevant t</w:t>
      </w:r>
      <w:r w:rsidRPr="73734A95" w:rsidR="3E3B9D0E">
        <w:rPr>
          <w:rFonts w:ascii="Arial" w:hAnsi="Arial" w:eastAsia="Arial" w:cs="Arial"/>
          <w:b w:val="0"/>
          <w:bCs w:val="0"/>
          <w:i w:val="0"/>
          <w:iCs w:val="0"/>
          <w:caps w:val="0"/>
          <w:smallCaps w:val="0"/>
          <w:noProof w:val="0"/>
          <w:color w:val="000000" w:themeColor="text1" w:themeTint="FF" w:themeShade="FF"/>
          <w:sz w:val="24"/>
          <w:szCs w:val="24"/>
          <w:lang w:val="en-GB"/>
        </w:rPr>
        <w:t xml:space="preserve">opics and </w:t>
      </w:r>
      <w:r w:rsidRPr="73734A95" w:rsidR="62A732A2">
        <w:rPr>
          <w:rFonts w:ascii="Arial" w:hAnsi="Arial" w:eastAsia="Arial" w:cs="Arial"/>
          <w:b w:val="0"/>
          <w:bCs w:val="0"/>
          <w:i w:val="0"/>
          <w:iCs w:val="0"/>
          <w:caps w:val="0"/>
          <w:smallCaps w:val="0"/>
          <w:noProof w:val="0"/>
          <w:color w:val="000000" w:themeColor="text1" w:themeTint="FF" w:themeShade="FF"/>
          <w:sz w:val="24"/>
          <w:szCs w:val="24"/>
          <w:lang w:val="en-GB"/>
        </w:rPr>
        <w:t xml:space="preserve">produce that data in the form printed </w:t>
      </w:r>
      <w:r w:rsidRPr="73734A95" w:rsidR="15031D2E">
        <w:rPr>
          <w:rFonts w:ascii="Arial" w:hAnsi="Arial" w:eastAsia="Arial" w:cs="Arial"/>
          <w:b w:val="0"/>
          <w:bCs w:val="0"/>
          <w:i w:val="0"/>
          <w:iCs w:val="0"/>
          <w:caps w:val="0"/>
          <w:smallCaps w:val="0"/>
          <w:noProof w:val="0"/>
          <w:color w:val="000000" w:themeColor="text1" w:themeTint="FF" w:themeShade="FF"/>
          <w:sz w:val="24"/>
          <w:szCs w:val="24"/>
          <w:lang w:val="en-GB"/>
        </w:rPr>
        <w:t>source. The articles which have different f</w:t>
      </w:r>
      <w:r w:rsidRPr="73734A95" w:rsidR="27B2AE38">
        <w:rPr>
          <w:rFonts w:ascii="Arial" w:hAnsi="Arial" w:eastAsia="Arial" w:cs="Arial"/>
          <w:b w:val="0"/>
          <w:bCs w:val="0"/>
          <w:i w:val="0"/>
          <w:iCs w:val="0"/>
          <w:caps w:val="0"/>
          <w:smallCaps w:val="0"/>
          <w:noProof w:val="0"/>
          <w:color w:val="000000" w:themeColor="text1" w:themeTint="FF" w:themeShade="FF"/>
          <w:sz w:val="24"/>
          <w:szCs w:val="24"/>
          <w:lang w:val="en-GB"/>
        </w:rPr>
        <w:t xml:space="preserve">indings about the causes, and some will have similar data gathered from the </w:t>
      </w:r>
      <w:r w:rsidRPr="73734A95" w:rsidR="25F82244">
        <w:rPr>
          <w:rFonts w:ascii="Arial" w:hAnsi="Arial" w:eastAsia="Arial" w:cs="Arial"/>
          <w:b w:val="0"/>
          <w:bCs w:val="0"/>
          <w:i w:val="0"/>
          <w:iCs w:val="0"/>
          <w:caps w:val="0"/>
          <w:smallCaps w:val="0"/>
          <w:noProof w:val="0"/>
          <w:color w:val="000000" w:themeColor="text1" w:themeTint="FF" w:themeShade="FF"/>
          <w:sz w:val="24"/>
          <w:szCs w:val="24"/>
          <w:lang w:val="en-GB"/>
        </w:rPr>
        <w:t>research.</w:t>
      </w:r>
      <w:r w:rsidRPr="73734A95" w:rsidR="15031D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73734A95" w:rsidR="0AC560D3">
        <w:rPr>
          <w:rFonts w:ascii="Arial" w:hAnsi="Arial" w:eastAsia="Arial" w:cs="Arial"/>
          <w:b w:val="0"/>
          <w:bCs w:val="0"/>
          <w:i w:val="0"/>
          <w:iCs w:val="0"/>
          <w:caps w:val="0"/>
          <w:smallCaps w:val="0"/>
          <w:noProof w:val="0"/>
          <w:color w:val="000000" w:themeColor="text1" w:themeTint="FF" w:themeShade="FF"/>
          <w:sz w:val="24"/>
          <w:szCs w:val="24"/>
          <w:lang w:val="en-GB"/>
        </w:rPr>
        <w:t xml:space="preserve">The literature review will also address </w:t>
      </w:r>
      <w:r w:rsidRPr="73734A95" w:rsidR="28BCB89D">
        <w:rPr>
          <w:rFonts w:ascii="Arial" w:hAnsi="Arial" w:eastAsia="Arial" w:cs="Arial"/>
          <w:b w:val="0"/>
          <w:bCs w:val="0"/>
          <w:i w:val="0"/>
          <w:iCs w:val="0"/>
          <w:caps w:val="0"/>
          <w:smallCaps w:val="0"/>
          <w:noProof w:val="0"/>
          <w:color w:val="000000" w:themeColor="text1" w:themeTint="FF" w:themeShade="FF"/>
          <w:sz w:val="24"/>
          <w:szCs w:val="24"/>
          <w:lang w:val="en-GB"/>
        </w:rPr>
        <w:t xml:space="preserve">areas not addressed </w:t>
      </w:r>
      <w:r w:rsidRPr="73734A95" w:rsidR="28BCB89D">
        <w:rPr>
          <w:rFonts w:ascii="Arial" w:hAnsi="Arial" w:eastAsia="Arial" w:cs="Arial"/>
          <w:b w:val="0"/>
          <w:bCs w:val="0"/>
          <w:i w:val="0"/>
          <w:iCs w:val="0"/>
          <w:caps w:val="0"/>
          <w:smallCaps w:val="0"/>
          <w:noProof w:val="0"/>
          <w:color w:val="000000" w:themeColor="text1" w:themeTint="FF" w:themeShade="FF"/>
          <w:sz w:val="24"/>
          <w:szCs w:val="24"/>
          <w:lang w:val="en-GB"/>
        </w:rPr>
        <w:t>in the process of gathering</w:t>
      </w:r>
      <w:r w:rsidRPr="73734A95" w:rsidR="28BCB89D">
        <w:rPr>
          <w:rFonts w:ascii="Arial" w:hAnsi="Arial" w:eastAsia="Arial" w:cs="Arial"/>
          <w:b w:val="0"/>
          <w:bCs w:val="0"/>
          <w:i w:val="0"/>
          <w:iCs w:val="0"/>
          <w:caps w:val="0"/>
          <w:smallCaps w:val="0"/>
          <w:noProof w:val="0"/>
          <w:color w:val="000000" w:themeColor="text1" w:themeTint="FF" w:themeShade="FF"/>
          <w:sz w:val="24"/>
          <w:szCs w:val="24"/>
          <w:lang w:val="en-GB"/>
        </w:rPr>
        <w:t xml:space="preserve"> data, what is not agreed </w:t>
      </w:r>
      <w:r w:rsidRPr="73734A95" w:rsidR="080F2B36">
        <w:rPr>
          <w:rFonts w:ascii="Arial" w:hAnsi="Arial" w:eastAsia="Arial" w:cs="Arial"/>
          <w:b w:val="0"/>
          <w:bCs w:val="0"/>
          <w:i w:val="0"/>
          <w:iCs w:val="0"/>
          <w:caps w:val="0"/>
          <w:smallCaps w:val="0"/>
          <w:noProof w:val="0"/>
          <w:color w:val="000000" w:themeColor="text1" w:themeTint="FF" w:themeShade="FF"/>
          <w:sz w:val="24"/>
          <w:szCs w:val="24"/>
          <w:lang w:val="en-GB"/>
        </w:rPr>
        <w:t xml:space="preserve">by other </w:t>
      </w:r>
      <w:r w:rsidRPr="73734A95" w:rsidR="6FA4DA92">
        <w:rPr>
          <w:rFonts w:ascii="Arial" w:hAnsi="Arial" w:eastAsia="Arial" w:cs="Arial"/>
          <w:b w:val="0"/>
          <w:bCs w:val="0"/>
          <w:i w:val="0"/>
          <w:iCs w:val="0"/>
          <w:caps w:val="0"/>
          <w:smallCaps w:val="0"/>
          <w:noProof w:val="0"/>
          <w:color w:val="000000" w:themeColor="text1" w:themeTint="FF" w:themeShade="FF"/>
          <w:sz w:val="24"/>
          <w:szCs w:val="24"/>
          <w:lang w:val="en-GB"/>
        </w:rPr>
        <w:t xml:space="preserve">research data </w:t>
      </w:r>
      <w:r w:rsidRPr="73734A95" w:rsidR="155B3CFF">
        <w:rPr>
          <w:rFonts w:ascii="Arial" w:hAnsi="Arial" w:eastAsia="Arial" w:cs="Arial"/>
          <w:b w:val="0"/>
          <w:bCs w:val="0"/>
          <w:i w:val="0"/>
          <w:iCs w:val="0"/>
          <w:caps w:val="0"/>
          <w:smallCaps w:val="0"/>
          <w:noProof w:val="0"/>
          <w:color w:val="000000" w:themeColor="text1" w:themeTint="FF" w:themeShade="FF"/>
          <w:sz w:val="24"/>
          <w:szCs w:val="24"/>
          <w:lang w:val="en-GB"/>
        </w:rPr>
        <w:t xml:space="preserve">findings. </w:t>
      </w:r>
      <w:r w:rsidRPr="73734A95" w:rsidR="2831ADFA">
        <w:rPr>
          <w:rFonts w:ascii="Arial" w:hAnsi="Arial" w:eastAsia="Arial" w:cs="Arial"/>
          <w:b w:val="0"/>
          <w:bCs w:val="0"/>
          <w:i w:val="0"/>
          <w:iCs w:val="0"/>
          <w:caps w:val="0"/>
          <w:smallCaps w:val="0"/>
          <w:noProof w:val="0"/>
          <w:color w:val="000000" w:themeColor="text1" w:themeTint="FF" w:themeShade="FF"/>
          <w:sz w:val="24"/>
          <w:szCs w:val="24"/>
          <w:lang w:val="en-GB"/>
        </w:rPr>
        <w:t>There are 2 processes of gathering data which is Method</w:t>
      </w:r>
      <w:r w:rsidRPr="73734A95" w:rsidR="6D3D298F">
        <w:rPr>
          <w:rFonts w:ascii="Arial" w:hAnsi="Arial" w:eastAsia="Arial" w:cs="Arial"/>
          <w:b w:val="0"/>
          <w:bCs w:val="0"/>
          <w:i w:val="0"/>
          <w:iCs w:val="0"/>
          <w:caps w:val="0"/>
          <w:smallCaps w:val="0"/>
          <w:noProof w:val="0"/>
          <w:color w:val="000000" w:themeColor="text1" w:themeTint="FF" w:themeShade="FF"/>
          <w:sz w:val="24"/>
          <w:szCs w:val="24"/>
          <w:lang w:val="en-GB"/>
        </w:rPr>
        <w:t xml:space="preserve"> and Methodology. A Method refers to </w:t>
      </w:r>
      <w:r w:rsidRPr="73734A95" w:rsidR="5DB9C72A">
        <w:rPr>
          <w:rFonts w:ascii="Arial" w:hAnsi="Arial" w:eastAsia="Arial" w:cs="Arial"/>
          <w:b w:val="0"/>
          <w:bCs w:val="0"/>
          <w:i w:val="0"/>
          <w:iCs w:val="0"/>
          <w:caps w:val="0"/>
          <w:smallCaps w:val="0"/>
          <w:noProof w:val="0"/>
          <w:color w:val="000000" w:themeColor="text1" w:themeTint="FF" w:themeShade="FF"/>
          <w:sz w:val="24"/>
          <w:szCs w:val="24"/>
          <w:lang w:val="en-GB"/>
        </w:rPr>
        <w:t xml:space="preserve">that which is </w:t>
      </w:r>
      <w:r w:rsidRPr="73734A95" w:rsidR="02B81E12">
        <w:rPr>
          <w:rFonts w:ascii="Arial" w:hAnsi="Arial" w:eastAsia="Arial" w:cs="Arial"/>
          <w:b w:val="0"/>
          <w:bCs w:val="0"/>
          <w:i w:val="0"/>
          <w:iCs w:val="0"/>
          <w:caps w:val="0"/>
          <w:smallCaps w:val="0"/>
          <w:noProof w:val="0"/>
          <w:color w:val="000000" w:themeColor="text1" w:themeTint="FF" w:themeShade="FF"/>
          <w:sz w:val="24"/>
          <w:szCs w:val="24"/>
          <w:lang w:val="en-GB"/>
        </w:rPr>
        <w:t xml:space="preserve">used </w:t>
      </w:r>
      <w:r w:rsidRPr="73734A95" w:rsidR="72D453BE">
        <w:rPr>
          <w:rFonts w:ascii="Arial" w:hAnsi="Arial" w:eastAsia="Arial" w:cs="Arial"/>
          <w:b w:val="0"/>
          <w:bCs w:val="0"/>
          <w:i w:val="0"/>
          <w:iCs w:val="0"/>
          <w:caps w:val="0"/>
          <w:smallCaps w:val="0"/>
          <w:noProof w:val="0"/>
          <w:color w:val="000000" w:themeColor="text1" w:themeTint="FF" w:themeShade="FF"/>
          <w:sz w:val="24"/>
          <w:szCs w:val="24"/>
          <w:lang w:val="en-GB"/>
        </w:rPr>
        <w:t xml:space="preserve">or ways </w:t>
      </w:r>
      <w:r w:rsidRPr="73734A95" w:rsidR="02B81E12">
        <w:rPr>
          <w:rFonts w:ascii="Arial" w:hAnsi="Arial" w:eastAsia="Arial" w:cs="Arial"/>
          <w:b w:val="0"/>
          <w:bCs w:val="0"/>
          <w:i w:val="0"/>
          <w:iCs w:val="0"/>
          <w:caps w:val="0"/>
          <w:smallCaps w:val="0"/>
          <w:noProof w:val="0"/>
          <w:color w:val="000000" w:themeColor="text1" w:themeTint="FF" w:themeShade="FF"/>
          <w:sz w:val="24"/>
          <w:szCs w:val="24"/>
          <w:lang w:val="en-GB"/>
        </w:rPr>
        <w:t xml:space="preserve">to gather information </w:t>
      </w:r>
      <w:r w:rsidRPr="73734A95" w:rsidR="23FB095F">
        <w:rPr>
          <w:rFonts w:ascii="Arial" w:hAnsi="Arial" w:eastAsia="Arial" w:cs="Arial"/>
          <w:b w:val="0"/>
          <w:bCs w:val="0"/>
          <w:i w:val="0"/>
          <w:iCs w:val="0"/>
          <w:caps w:val="0"/>
          <w:smallCaps w:val="0"/>
          <w:noProof w:val="0"/>
          <w:color w:val="000000" w:themeColor="text1" w:themeTint="FF" w:themeShade="FF"/>
          <w:sz w:val="24"/>
          <w:szCs w:val="24"/>
          <w:lang w:val="en-GB"/>
        </w:rPr>
        <w:t>interfere and explain the findings</w:t>
      </w:r>
      <w:r w:rsidRPr="73734A95" w:rsidR="034D7BF8">
        <w:rPr>
          <w:rFonts w:ascii="Arial" w:hAnsi="Arial" w:eastAsia="Arial" w:cs="Arial"/>
          <w:b w:val="0"/>
          <w:bCs w:val="0"/>
          <w:i w:val="0"/>
          <w:iCs w:val="0"/>
          <w:caps w:val="0"/>
          <w:smallCaps w:val="0"/>
          <w:noProof w:val="0"/>
          <w:color w:val="000000" w:themeColor="text1" w:themeTint="FF" w:themeShade="FF"/>
          <w:sz w:val="24"/>
          <w:szCs w:val="24"/>
          <w:lang w:val="en-GB"/>
        </w:rPr>
        <w:t xml:space="preserve"> whilst Methodology refers </w:t>
      </w:r>
      <w:r w:rsidRPr="73734A95" w:rsidR="45DDCBB1">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73734A95" w:rsidR="591590F4">
        <w:rPr>
          <w:rFonts w:ascii="Arial" w:hAnsi="Arial" w:eastAsia="Arial" w:cs="Arial"/>
          <w:b w:val="0"/>
          <w:bCs w:val="0"/>
          <w:i w:val="0"/>
          <w:iCs w:val="0"/>
          <w:caps w:val="0"/>
          <w:smallCaps w:val="0"/>
          <w:noProof w:val="0"/>
          <w:color w:val="000000" w:themeColor="text1" w:themeTint="FF" w:themeShade="FF"/>
          <w:sz w:val="24"/>
          <w:szCs w:val="24"/>
          <w:lang w:val="en-GB"/>
        </w:rPr>
        <w:t xml:space="preserve">how the </w:t>
      </w:r>
      <w:r w:rsidRPr="73734A95" w:rsidR="45DDCBB1">
        <w:rPr>
          <w:rFonts w:ascii="Arial" w:hAnsi="Arial" w:eastAsia="Arial" w:cs="Arial"/>
          <w:b w:val="0"/>
          <w:bCs w:val="0"/>
          <w:i w:val="0"/>
          <w:iCs w:val="0"/>
          <w:caps w:val="0"/>
          <w:smallCaps w:val="0"/>
          <w:noProof w:val="0"/>
          <w:color w:val="000000" w:themeColor="text1" w:themeTint="FF" w:themeShade="FF"/>
          <w:sz w:val="24"/>
          <w:szCs w:val="24"/>
          <w:lang w:val="en-GB"/>
        </w:rPr>
        <w:t>process</w:t>
      </w:r>
      <w:r w:rsidRPr="73734A95" w:rsidR="295DA0D5">
        <w:rPr>
          <w:rFonts w:ascii="Arial" w:hAnsi="Arial" w:eastAsia="Arial" w:cs="Arial"/>
          <w:b w:val="0"/>
          <w:bCs w:val="0"/>
          <w:i w:val="0"/>
          <w:iCs w:val="0"/>
          <w:caps w:val="0"/>
          <w:smallCaps w:val="0"/>
          <w:noProof w:val="0"/>
          <w:color w:val="000000" w:themeColor="text1" w:themeTint="FF" w:themeShade="FF"/>
          <w:sz w:val="24"/>
          <w:szCs w:val="24"/>
          <w:lang w:val="en-GB"/>
        </w:rPr>
        <w:t xml:space="preserve">es </w:t>
      </w:r>
      <w:r w:rsidRPr="73734A95" w:rsidR="014918AC">
        <w:rPr>
          <w:rFonts w:ascii="Arial" w:hAnsi="Arial" w:eastAsia="Arial" w:cs="Arial"/>
          <w:b w:val="0"/>
          <w:bCs w:val="0"/>
          <w:i w:val="0"/>
          <w:iCs w:val="0"/>
          <w:caps w:val="0"/>
          <w:smallCaps w:val="0"/>
          <w:noProof w:val="0"/>
          <w:color w:val="000000" w:themeColor="text1" w:themeTint="FF" w:themeShade="FF"/>
          <w:sz w:val="24"/>
          <w:szCs w:val="24"/>
          <w:lang w:val="en-GB"/>
        </w:rPr>
        <w:t xml:space="preserve">should be carried out </w:t>
      </w:r>
      <w:r w:rsidRPr="73734A95" w:rsidR="10E7B3AB">
        <w:rPr>
          <w:rFonts w:ascii="Arial" w:hAnsi="Arial" w:eastAsia="Arial" w:cs="Arial"/>
          <w:b w:val="0"/>
          <w:bCs w:val="0"/>
          <w:i w:val="0"/>
          <w:iCs w:val="0"/>
          <w:caps w:val="0"/>
          <w:smallCaps w:val="0"/>
          <w:noProof w:val="0"/>
          <w:color w:val="000000" w:themeColor="text1" w:themeTint="FF" w:themeShade="FF"/>
          <w:sz w:val="24"/>
          <w:szCs w:val="24"/>
          <w:lang w:val="en-GB"/>
        </w:rPr>
        <w:t>Farghaly (2018).</w:t>
      </w:r>
      <w:r w:rsidRPr="73734A95" w:rsidR="295DA0D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734A95" w:rsidR="45DDCBB1">
        <w:rPr>
          <w:rFonts w:ascii="Arial" w:hAnsi="Arial" w:eastAsia="Arial" w:cs="Arial"/>
          <w:b w:val="0"/>
          <w:bCs w:val="0"/>
          <w:i w:val="0"/>
          <w:iCs w:val="0"/>
          <w:caps w:val="0"/>
          <w:smallCaps w:val="0"/>
          <w:noProof w:val="0"/>
          <w:color w:val="000000" w:themeColor="text1" w:themeTint="FF" w:themeShade="FF"/>
          <w:sz w:val="24"/>
          <w:szCs w:val="24"/>
          <w:lang w:val="en-GB"/>
        </w:rPr>
        <w:t>Qualitative</w:t>
      </w:r>
      <w:r w:rsidRPr="73734A95" w:rsidR="6E860A91">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w:t>
      </w:r>
      <w:r w:rsidRPr="73734A95" w:rsidR="7920A22A">
        <w:rPr>
          <w:rFonts w:ascii="Arial" w:hAnsi="Arial" w:eastAsia="Arial" w:cs="Arial"/>
          <w:b w:val="0"/>
          <w:bCs w:val="0"/>
          <w:i w:val="0"/>
          <w:iCs w:val="0"/>
          <w:caps w:val="0"/>
          <w:smallCaps w:val="0"/>
          <w:noProof w:val="0"/>
          <w:color w:val="000000" w:themeColor="text1" w:themeTint="FF" w:themeShade="FF"/>
          <w:sz w:val="24"/>
          <w:szCs w:val="24"/>
          <w:lang w:val="en-GB"/>
        </w:rPr>
        <w:t>which is</w:t>
      </w:r>
      <w:r w:rsidRPr="73734A95" w:rsidR="43483FA7">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73734A95" w:rsidR="7920A22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734A95" w:rsidR="2F516623">
        <w:rPr>
          <w:rFonts w:ascii="Arial" w:hAnsi="Arial" w:eastAsia="Arial" w:cs="Arial"/>
          <w:b w:val="0"/>
          <w:bCs w:val="0"/>
          <w:i w:val="0"/>
          <w:iCs w:val="0"/>
          <w:caps w:val="0"/>
          <w:smallCaps w:val="0"/>
          <w:noProof w:val="0"/>
          <w:color w:val="000000" w:themeColor="text1" w:themeTint="FF" w:themeShade="FF"/>
          <w:sz w:val="24"/>
          <w:szCs w:val="24"/>
          <w:lang w:val="en-GB"/>
        </w:rPr>
        <w:t xml:space="preserve">large extend </w:t>
      </w:r>
      <w:r w:rsidRPr="73734A95" w:rsidR="678FB4F0">
        <w:rPr>
          <w:rFonts w:ascii="Arial" w:hAnsi="Arial" w:eastAsia="Arial" w:cs="Arial"/>
          <w:b w:val="0"/>
          <w:bCs w:val="0"/>
          <w:i w:val="0"/>
          <w:iCs w:val="0"/>
          <w:caps w:val="0"/>
          <w:smallCaps w:val="0"/>
          <w:noProof w:val="0"/>
          <w:color w:val="000000" w:themeColor="text1" w:themeTint="FF" w:themeShade="FF"/>
          <w:sz w:val="24"/>
          <w:szCs w:val="24"/>
          <w:lang w:val="en-GB"/>
        </w:rPr>
        <w:t xml:space="preserve">study that is natural and focuses on </w:t>
      </w:r>
      <w:r w:rsidRPr="73734A95" w:rsidR="0B6970FD">
        <w:rPr>
          <w:rFonts w:ascii="Arial" w:hAnsi="Arial" w:eastAsia="Arial" w:cs="Arial"/>
          <w:b w:val="0"/>
          <w:bCs w:val="0"/>
          <w:i w:val="0"/>
          <w:iCs w:val="0"/>
          <w:caps w:val="0"/>
          <w:smallCaps w:val="0"/>
          <w:noProof w:val="0"/>
          <w:color w:val="000000" w:themeColor="text1" w:themeTint="FF" w:themeShade="FF"/>
          <w:sz w:val="24"/>
          <w:szCs w:val="24"/>
          <w:lang w:val="en-GB"/>
        </w:rPr>
        <w:t>things which do not involve numbers</w:t>
      </w:r>
      <w:r w:rsidRPr="73734A95" w:rsidR="2CF9AE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734A95" w:rsidR="00032657">
        <w:rPr>
          <w:rFonts w:ascii="Arial" w:hAnsi="Arial" w:eastAsia="Arial" w:cs="Arial"/>
          <w:b w:val="0"/>
          <w:bCs w:val="0"/>
          <w:i w:val="0"/>
          <w:iCs w:val="0"/>
          <w:caps w:val="0"/>
          <w:smallCaps w:val="0"/>
          <w:noProof w:val="0"/>
          <w:color w:val="000000" w:themeColor="text1" w:themeTint="FF" w:themeShade="FF"/>
          <w:sz w:val="24"/>
          <w:szCs w:val="24"/>
          <w:lang w:val="en-GB"/>
        </w:rPr>
        <w:t>Nassaji</w:t>
      </w:r>
      <w:r w:rsidRPr="73734A95" w:rsidR="00032657">
        <w:rPr>
          <w:rFonts w:ascii="Arial" w:hAnsi="Arial" w:eastAsia="Arial" w:cs="Arial"/>
          <w:b w:val="0"/>
          <w:bCs w:val="0"/>
          <w:i w:val="0"/>
          <w:iCs w:val="0"/>
          <w:caps w:val="0"/>
          <w:smallCaps w:val="0"/>
          <w:noProof w:val="0"/>
          <w:color w:val="000000" w:themeColor="text1" w:themeTint="FF" w:themeShade="FF"/>
          <w:sz w:val="24"/>
          <w:szCs w:val="24"/>
          <w:lang w:val="en-GB"/>
        </w:rPr>
        <w:t xml:space="preserve"> (2020)</w:t>
      </w:r>
      <w:r w:rsidRPr="73734A95" w:rsidR="4AF1062E">
        <w:rPr>
          <w:rFonts w:ascii="Arial" w:hAnsi="Arial" w:eastAsia="Arial" w:cs="Arial"/>
          <w:b w:val="0"/>
          <w:bCs w:val="0"/>
          <w:i w:val="0"/>
          <w:iCs w:val="0"/>
          <w:caps w:val="0"/>
          <w:smallCaps w:val="0"/>
          <w:noProof w:val="0"/>
          <w:color w:val="000000" w:themeColor="text1" w:themeTint="FF" w:themeShade="FF"/>
          <w:sz w:val="24"/>
          <w:szCs w:val="24"/>
          <w:lang w:val="en-GB"/>
        </w:rPr>
        <w:t>.</w:t>
      </w:r>
      <w:r w:rsidRPr="73734A95" w:rsidR="4EA550A0">
        <w:rPr>
          <w:rFonts w:ascii="Arial" w:hAnsi="Arial" w:eastAsia="Arial" w:cs="Arial"/>
          <w:b w:val="0"/>
          <w:bCs w:val="0"/>
          <w:i w:val="0"/>
          <w:iCs w:val="0"/>
          <w:caps w:val="0"/>
          <w:smallCaps w:val="0"/>
          <w:noProof w:val="0"/>
          <w:color w:val="000000" w:themeColor="text1" w:themeTint="FF" w:themeShade="FF"/>
          <w:sz w:val="24"/>
          <w:szCs w:val="24"/>
          <w:lang w:val="en-GB"/>
        </w:rPr>
        <w:t xml:space="preserve"> The method also </w:t>
      </w:r>
      <w:r w:rsidRPr="73734A95" w:rsidR="4EA550A0">
        <w:rPr>
          <w:rFonts w:ascii="Arial" w:hAnsi="Arial" w:eastAsia="Arial" w:cs="Arial"/>
          <w:b w:val="0"/>
          <w:bCs w:val="0"/>
          <w:i w:val="0"/>
          <w:iCs w:val="0"/>
          <w:caps w:val="0"/>
          <w:smallCaps w:val="0"/>
          <w:noProof w:val="0"/>
          <w:color w:val="000000" w:themeColor="text1" w:themeTint="FF" w:themeShade="FF"/>
          <w:sz w:val="24"/>
          <w:szCs w:val="24"/>
          <w:lang w:val="en-GB"/>
        </w:rPr>
        <w:t>include</w:t>
      </w:r>
      <w:r w:rsidRPr="73734A95" w:rsidR="4EA550A0">
        <w:rPr>
          <w:rFonts w:ascii="Arial" w:hAnsi="Arial" w:eastAsia="Arial" w:cs="Arial"/>
          <w:b w:val="0"/>
          <w:bCs w:val="0"/>
          <w:i w:val="0"/>
          <w:iCs w:val="0"/>
          <w:caps w:val="0"/>
          <w:smallCaps w:val="0"/>
          <w:noProof w:val="0"/>
          <w:color w:val="000000" w:themeColor="text1" w:themeTint="FF" w:themeShade="FF"/>
          <w:sz w:val="24"/>
          <w:szCs w:val="24"/>
          <w:lang w:val="en-GB"/>
        </w:rPr>
        <w:t xml:space="preserve"> the Quantitative </w:t>
      </w:r>
      <w:r w:rsidRPr="73734A95" w:rsidR="4EA550A0">
        <w:rPr>
          <w:rFonts w:ascii="Arial" w:hAnsi="Arial" w:eastAsia="Arial" w:cs="Arial"/>
          <w:b w:val="0"/>
          <w:bCs w:val="0"/>
          <w:i w:val="0"/>
          <w:iCs w:val="0"/>
          <w:caps w:val="0"/>
          <w:smallCaps w:val="0"/>
          <w:noProof w:val="0"/>
          <w:color w:val="000000" w:themeColor="text1" w:themeTint="FF" w:themeShade="FF"/>
          <w:sz w:val="24"/>
          <w:szCs w:val="24"/>
          <w:lang w:val="en-GB"/>
        </w:rPr>
        <w:t>reseach</w:t>
      </w:r>
      <w:r w:rsidRPr="73734A95" w:rsidR="4EA550A0">
        <w:rPr>
          <w:rFonts w:ascii="Arial" w:hAnsi="Arial" w:eastAsia="Arial" w:cs="Arial"/>
          <w:b w:val="0"/>
          <w:bCs w:val="0"/>
          <w:i w:val="0"/>
          <w:iCs w:val="0"/>
          <w:caps w:val="0"/>
          <w:smallCaps w:val="0"/>
          <w:noProof w:val="0"/>
          <w:color w:val="000000" w:themeColor="text1" w:themeTint="FF" w:themeShade="FF"/>
          <w:sz w:val="24"/>
          <w:szCs w:val="24"/>
          <w:lang w:val="en-GB"/>
        </w:rPr>
        <w:t xml:space="preserve"> method </w:t>
      </w:r>
      <w:r w:rsidRPr="73734A95" w:rsidR="45EA43C7">
        <w:rPr>
          <w:rFonts w:ascii="Arial" w:hAnsi="Arial" w:eastAsia="Arial" w:cs="Arial"/>
          <w:b w:val="0"/>
          <w:bCs w:val="0"/>
          <w:i w:val="0"/>
          <w:iCs w:val="0"/>
          <w:caps w:val="0"/>
          <w:smallCaps w:val="0"/>
          <w:noProof w:val="0"/>
          <w:color w:val="000000" w:themeColor="text1" w:themeTint="FF" w:themeShade="FF"/>
          <w:sz w:val="24"/>
          <w:szCs w:val="24"/>
          <w:lang w:val="en-GB"/>
        </w:rPr>
        <w:t>where there is use of numbers and mixed method of both.</w:t>
      </w:r>
      <w:r w:rsidRPr="73734A95" w:rsidR="4AF106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734A95" w:rsidR="707B8C92">
        <w:rPr>
          <w:rFonts w:ascii="Arial" w:hAnsi="Arial" w:eastAsia="Arial" w:cs="Arial"/>
          <w:b w:val="0"/>
          <w:bCs w:val="0"/>
          <w:i w:val="0"/>
          <w:iCs w:val="0"/>
          <w:caps w:val="0"/>
          <w:smallCaps w:val="0"/>
          <w:noProof w:val="0"/>
          <w:color w:val="000000" w:themeColor="text1" w:themeTint="FF" w:themeShade="FF"/>
          <w:sz w:val="24"/>
          <w:szCs w:val="24"/>
          <w:lang w:val="en-GB"/>
        </w:rPr>
        <w:t>The</w:t>
      </w:r>
      <w:r w:rsidRPr="73734A95" w:rsidR="707B8C92">
        <w:rPr>
          <w:rFonts w:ascii="Arial" w:hAnsi="Arial" w:eastAsia="Arial" w:cs="Arial"/>
          <w:b w:val="0"/>
          <w:bCs w:val="0"/>
          <w:i w:val="0"/>
          <w:iCs w:val="0"/>
          <w:caps w:val="0"/>
          <w:smallCaps w:val="0"/>
          <w:noProof w:val="0"/>
          <w:color w:val="000000" w:themeColor="text1" w:themeTint="FF" w:themeShade="FF"/>
          <w:sz w:val="24"/>
          <w:szCs w:val="24"/>
          <w:lang w:val="en-GB"/>
        </w:rPr>
        <w:t xml:space="preserve"> chosen model for the research question is </w:t>
      </w:r>
      <w:r w:rsidRPr="73734A95" w:rsidR="5C16F9D1">
        <w:rPr>
          <w:rFonts w:ascii="Arial" w:hAnsi="Arial" w:eastAsia="Arial" w:cs="Arial"/>
          <w:b w:val="0"/>
          <w:bCs w:val="0"/>
          <w:i w:val="0"/>
          <w:iCs w:val="0"/>
          <w:caps w:val="0"/>
          <w:smallCaps w:val="0"/>
          <w:noProof w:val="0"/>
          <w:color w:val="000000" w:themeColor="text1" w:themeTint="FF" w:themeShade="FF"/>
          <w:sz w:val="24"/>
          <w:szCs w:val="24"/>
          <w:lang w:val="en-GB"/>
        </w:rPr>
        <w:t>S</w:t>
      </w:r>
      <w:r w:rsidRPr="73734A95" w:rsidR="707B8C92">
        <w:rPr>
          <w:rFonts w:ascii="Arial" w:hAnsi="Arial" w:eastAsia="Arial" w:cs="Arial"/>
          <w:b w:val="0"/>
          <w:bCs w:val="0"/>
          <w:i w:val="0"/>
          <w:iCs w:val="0"/>
          <w:caps w:val="0"/>
          <w:smallCaps w:val="0"/>
          <w:noProof w:val="0"/>
          <w:color w:val="000000" w:themeColor="text1" w:themeTint="FF" w:themeShade="FF"/>
          <w:sz w:val="24"/>
          <w:szCs w:val="24"/>
          <w:lang w:val="en-GB"/>
        </w:rPr>
        <w:t>tringing</w:t>
      </w:r>
      <w:r w:rsidRPr="73734A95" w:rsidR="6011B858">
        <w:rPr>
          <w:rFonts w:ascii="Arial" w:hAnsi="Arial" w:eastAsia="Arial" w:cs="Arial"/>
          <w:b w:val="0"/>
          <w:bCs w:val="0"/>
          <w:i w:val="0"/>
          <w:iCs w:val="0"/>
          <w:caps w:val="0"/>
          <w:smallCaps w:val="0"/>
          <w:noProof w:val="0"/>
          <w:color w:val="000000" w:themeColor="text1" w:themeTint="FF" w:themeShade="FF"/>
          <w:sz w:val="24"/>
          <w:szCs w:val="24"/>
          <w:lang w:val="en-GB"/>
        </w:rPr>
        <w:t xml:space="preserve"> Model </w:t>
      </w:r>
      <w:r w:rsidRPr="73734A95" w:rsidR="73A7BB37">
        <w:rPr>
          <w:rFonts w:ascii="Arial" w:hAnsi="Arial" w:eastAsia="Arial" w:cs="Arial"/>
          <w:b w:val="0"/>
          <w:bCs w:val="0"/>
          <w:i w:val="0"/>
          <w:iCs w:val="0"/>
          <w:caps w:val="0"/>
          <w:smallCaps w:val="0"/>
          <w:noProof w:val="0"/>
          <w:color w:val="000000" w:themeColor="text1" w:themeTint="FF" w:themeShade="FF"/>
          <w:sz w:val="24"/>
          <w:szCs w:val="24"/>
          <w:lang w:val="en-GB"/>
        </w:rPr>
        <w:t>where</w:t>
      </w:r>
      <w:r w:rsidRPr="73734A95" w:rsidR="6011B858">
        <w:rPr>
          <w:rFonts w:ascii="Arial" w:hAnsi="Arial" w:eastAsia="Arial" w:cs="Arial"/>
          <w:b w:val="0"/>
          <w:bCs w:val="0"/>
          <w:i w:val="0"/>
          <w:iCs w:val="0"/>
          <w:caps w:val="0"/>
          <w:smallCaps w:val="0"/>
          <w:noProof w:val="0"/>
          <w:color w:val="000000" w:themeColor="text1" w:themeTint="FF" w:themeShade="FF"/>
          <w:sz w:val="24"/>
          <w:szCs w:val="24"/>
          <w:lang w:val="en-GB"/>
        </w:rPr>
        <w:t xml:space="preserve"> the articles will be arranged and a comparison of the articles at</w:t>
      </w:r>
      <w:r w:rsidRPr="73734A95" w:rsidR="7C9E7E3C">
        <w:rPr>
          <w:rFonts w:ascii="Arial" w:hAnsi="Arial" w:eastAsia="Arial" w:cs="Arial"/>
          <w:b w:val="0"/>
          <w:bCs w:val="0"/>
          <w:i w:val="0"/>
          <w:iCs w:val="0"/>
          <w:caps w:val="0"/>
          <w:smallCaps w:val="0"/>
          <w:noProof w:val="0"/>
          <w:color w:val="000000" w:themeColor="text1" w:themeTint="FF" w:themeShade="FF"/>
          <w:sz w:val="24"/>
          <w:szCs w:val="24"/>
          <w:lang w:val="en-GB"/>
        </w:rPr>
        <w:t xml:space="preserve"> the end.</w:t>
      </w:r>
      <w:r w:rsidRPr="73734A95" w:rsidR="707B8C9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734A95" w:rsidR="408F315C">
        <w:rPr>
          <w:rFonts w:ascii="Arial" w:hAnsi="Arial" w:eastAsia="Arial" w:cs="Arial"/>
          <w:b w:val="0"/>
          <w:bCs w:val="0"/>
          <w:i w:val="0"/>
          <w:iCs w:val="0"/>
          <w:caps w:val="0"/>
          <w:smallCaps w:val="0"/>
          <w:noProof w:val="0"/>
          <w:color w:val="000000" w:themeColor="text1" w:themeTint="FF" w:themeShade="FF"/>
          <w:sz w:val="24"/>
          <w:szCs w:val="24"/>
          <w:lang w:val="en-GB"/>
        </w:rPr>
        <w:t xml:space="preserve">When a </w:t>
      </w:r>
      <w:r w:rsidRPr="73734A95" w:rsidR="408F315C">
        <w:rPr>
          <w:rFonts w:ascii="Arial" w:hAnsi="Arial" w:eastAsia="Arial" w:cs="Arial"/>
          <w:b w:val="0"/>
          <w:bCs w:val="0"/>
          <w:i w:val="0"/>
          <w:iCs w:val="0"/>
          <w:caps w:val="0"/>
          <w:smallCaps w:val="0"/>
          <w:noProof w:val="0"/>
          <w:color w:val="000000" w:themeColor="text1" w:themeTint="FF" w:themeShade="FF"/>
          <w:sz w:val="24"/>
          <w:szCs w:val="24"/>
          <w:lang w:val="en-GB"/>
        </w:rPr>
        <w:t>reseach</w:t>
      </w:r>
      <w:r w:rsidRPr="73734A95" w:rsidR="408F315C">
        <w:rPr>
          <w:rFonts w:ascii="Arial" w:hAnsi="Arial" w:eastAsia="Arial" w:cs="Arial"/>
          <w:b w:val="0"/>
          <w:bCs w:val="0"/>
          <w:i w:val="0"/>
          <w:iCs w:val="0"/>
          <w:caps w:val="0"/>
          <w:smallCaps w:val="0"/>
          <w:noProof w:val="0"/>
          <w:color w:val="000000" w:themeColor="text1" w:themeTint="FF" w:themeShade="FF"/>
          <w:sz w:val="24"/>
          <w:szCs w:val="24"/>
          <w:lang w:val="en-GB"/>
        </w:rPr>
        <w:t xml:space="preserve"> is being conducted certain principals should be followed </w:t>
      </w:r>
      <w:r w:rsidRPr="73734A95" w:rsidR="6C848583">
        <w:rPr>
          <w:rFonts w:ascii="Arial" w:hAnsi="Arial" w:eastAsia="Arial" w:cs="Arial"/>
          <w:b w:val="0"/>
          <w:bCs w:val="0"/>
          <w:i w:val="0"/>
          <w:iCs w:val="0"/>
          <w:caps w:val="0"/>
          <w:smallCaps w:val="0"/>
          <w:noProof w:val="0"/>
          <w:color w:val="000000" w:themeColor="text1" w:themeTint="FF" w:themeShade="FF"/>
          <w:sz w:val="24"/>
          <w:szCs w:val="24"/>
          <w:lang w:val="en-GB"/>
        </w:rPr>
        <w:t>such as Consideration and Ethics</w:t>
      </w:r>
      <w:r w:rsidRPr="73734A95" w:rsidR="5E868926">
        <w:rPr>
          <w:rFonts w:ascii="Arial" w:hAnsi="Arial" w:eastAsia="Arial" w:cs="Arial"/>
          <w:b w:val="0"/>
          <w:bCs w:val="0"/>
          <w:i w:val="0"/>
          <w:iCs w:val="0"/>
          <w:caps w:val="0"/>
          <w:smallCaps w:val="0"/>
          <w:noProof w:val="0"/>
          <w:color w:val="000000" w:themeColor="text1" w:themeTint="FF" w:themeShade="FF"/>
          <w:sz w:val="24"/>
          <w:szCs w:val="24"/>
          <w:lang w:val="en-GB"/>
        </w:rPr>
        <w:t xml:space="preserve"> which is also the base of good practice.</w:t>
      </w:r>
      <w:r w:rsidRPr="73734A95" w:rsidR="595CE9BF">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73734A95" w:rsidR="6A8714C1">
        <w:rPr>
          <w:rFonts w:ascii="Arial" w:hAnsi="Arial" w:eastAsia="Arial" w:cs="Arial"/>
          <w:b w:val="0"/>
          <w:bCs w:val="0"/>
          <w:i w:val="0"/>
          <w:iCs w:val="0"/>
          <w:caps w:val="0"/>
          <w:smallCaps w:val="0"/>
          <w:noProof w:val="0"/>
          <w:color w:val="000000" w:themeColor="text1" w:themeTint="FF" w:themeShade="FF"/>
          <w:sz w:val="24"/>
          <w:szCs w:val="24"/>
          <w:lang w:val="en-GB"/>
        </w:rPr>
        <w:t>conclusion</w:t>
      </w:r>
      <w:r w:rsidRPr="73734A95" w:rsidR="595CE9BF">
        <w:rPr>
          <w:rFonts w:ascii="Arial" w:hAnsi="Arial" w:eastAsia="Arial" w:cs="Arial"/>
          <w:b w:val="0"/>
          <w:bCs w:val="0"/>
          <w:i w:val="0"/>
          <w:iCs w:val="0"/>
          <w:caps w:val="0"/>
          <w:smallCaps w:val="0"/>
          <w:noProof w:val="0"/>
          <w:color w:val="000000" w:themeColor="text1" w:themeTint="FF" w:themeShade="FF"/>
          <w:sz w:val="24"/>
          <w:szCs w:val="24"/>
          <w:lang w:val="en-GB"/>
        </w:rPr>
        <w:t xml:space="preserve"> will </w:t>
      </w:r>
      <w:r w:rsidRPr="73734A95" w:rsidR="7D36A5CB">
        <w:rPr>
          <w:rFonts w:ascii="Arial" w:hAnsi="Arial" w:eastAsia="Arial" w:cs="Arial"/>
          <w:b w:val="0"/>
          <w:bCs w:val="0"/>
          <w:i w:val="0"/>
          <w:iCs w:val="0"/>
          <w:caps w:val="0"/>
          <w:smallCaps w:val="0"/>
          <w:noProof w:val="0"/>
          <w:color w:val="000000" w:themeColor="text1" w:themeTint="FF" w:themeShade="FF"/>
          <w:sz w:val="24"/>
          <w:szCs w:val="24"/>
          <w:lang w:val="en-GB"/>
        </w:rPr>
        <w:t xml:space="preserve">explain the </w:t>
      </w:r>
      <w:r w:rsidRPr="73734A95" w:rsidR="67D0DF24">
        <w:rPr>
          <w:rFonts w:ascii="Arial" w:hAnsi="Arial" w:eastAsia="Arial" w:cs="Arial"/>
          <w:b w:val="0"/>
          <w:bCs w:val="0"/>
          <w:i w:val="0"/>
          <w:iCs w:val="0"/>
          <w:caps w:val="0"/>
          <w:smallCaps w:val="0"/>
          <w:noProof w:val="0"/>
          <w:color w:val="000000" w:themeColor="text1" w:themeTint="FF" w:themeShade="FF"/>
          <w:sz w:val="24"/>
          <w:szCs w:val="24"/>
          <w:lang w:val="en-GB"/>
        </w:rPr>
        <w:t>whole literature</w:t>
      </w:r>
      <w:r w:rsidRPr="73734A95" w:rsidR="7D36A5CB">
        <w:rPr>
          <w:rFonts w:ascii="Arial" w:hAnsi="Arial" w:eastAsia="Arial" w:cs="Arial"/>
          <w:b w:val="0"/>
          <w:bCs w:val="0"/>
          <w:i w:val="0"/>
          <w:iCs w:val="0"/>
          <w:caps w:val="0"/>
          <w:smallCaps w:val="0"/>
          <w:noProof w:val="0"/>
          <w:color w:val="000000" w:themeColor="text1" w:themeTint="FF" w:themeShade="FF"/>
          <w:sz w:val="24"/>
          <w:szCs w:val="24"/>
          <w:lang w:val="en-GB"/>
        </w:rPr>
        <w:t xml:space="preserve"> review in short and make the </w:t>
      </w:r>
      <w:r w:rsidRPr="73734A95" w:rsidR="292BF9F3">
        <w:rPr>
          <w:rFonts w:ascii="Arial" w:hAnsi="Arial" w:eastAsia="Arial" w:cs="Arial"/>
          <w:b w:val="0"/>
          <w:bCs w:val="0"/>
          <w:i w:val="0"/>
          <w:iCs w:val="0"/>
          <w:caps w:val="0"/>
          <w:smallCaps w:val="0"/>
          <w:noProof w:val="0"/>
          <w:color w:val="000000" w:themeColor="text1" w:themeTint="FF" w:themeShade="FF"/>
          <w:sz w:val="24"/>
          <w:szCs w:val="24"/>
          <w:lang w:val="en-GB"/>
        </w:rPr>
        <w:t>purpose of the argument clear.</w:t>
      </w:r>
      <w:r w:rsidRPr="73734A95" w:rsidR="4FE87C2B">
        <w:rPr>
          <w:rFonts w:ascii="Arial" w:hAnsi="Arial" w:eastAsia="Arial" w:cs="Arial"/>
          <w:b w:val="0"/>
          <w:bCs w:val="0"/>
          <w:i w:val="0"/>
          <w:iCs w:val="0"/>
          <w:caps w:val="0"/>
          <w:smallCaps w:val="0"/>
          <w:noProof w:val="0"/>
          <w:color w:val="000000" w:themeColor="text1" w:themeTint="FF" w:themeShade="FF"/>
          <w:sz w:val="24"/>
          <w:szCs w:val="24"/>
          <w:lang w:val="en-GB"/>
        </w:rPr>
        <w:t xml:space="preserve"> The artic</w:t>
      </w:r>
      <w:r w:rsidRPr="73734A95" w:rsidR="33B50B24">
        <w:rPr>
          <w:rFonts w:ascii="Arial" w:hAnsi="Arial" w:eastAsia="Arial" w:cs="Arial"/>
          <w:b w:val="0"/>
          <w:bCs w:val="0"/>
          <w:i w:val="0"/>
          <w:iCs w:val="0"/>
          <w:caps w:val="0"/>
          <w:smallCaps w:val="0"/>
          <w:noProof w:val="0"/>
          <w:color w:val="000000" w:themeColor="text1" w:themeTint="FF" w:themeShade="FF"/>
          <w:sz w:val="24"/>
          <w:szCs w:val="24"/>
          <w:lang w:val="en-GB"/>
        </w:rPr>
        <w:t>les of the articles are in the</w:t>
      </w:r>
      <w:r w:rsidRPr="73734A95" w:rsidR="4FE87C2B">
        <w:rPr>
          <w:rFonts w:ascii="Arial" w:hAnsi="Arial" w:eastAsia="Arial" w:cs="Arial"/>
          <w:b w:val="0"/>
          <w:bCs w:val="0"/>
          <w:i w:val="0"/>
          <w:iCs w:val="0"/>
          <w:caps w:val="0"/>
          <w:smallCaps w:val="0"/>
          <w:noProof w:val="0"/>
          <w:color w:val="000000" w:themeColor="text1" w:themeTint="FF" w:themeShade="FF"/>
          <w:sz w:val="24"/>
          <w:szCs w:val="24"/>
          <w:lang w:val="en-GB"/>
        </w:rPr>
        <w:t xml:space="preserve"> chronology o</w:t>
      </w:r>
      <w:r w:rsidRPr="73734A95" w:rsidR="36238895">
        <w:rPr>
          <w:rFonts w:ascii="Arial" w:hAnsi="Arial" w:eastAsia="Arial" w:cs="Arial"/>
          <w:b w:val="0"/>
          <w:bCs w:val="0"/>
          <w:i w:val="0"/>
          <w:iCs w:val="0"/>
          <w:caps w:val="0"/>
          <w:smallCaps w:val="0"/>
          <w:noProof w:val="0"/>
          <w:color w:val="000000" w:themeColor="text1" w:themeTint="FF" w:themeShade="FF"/>
          <w:sz w:val="24"/>
          <w:szCs w:val="24"/>
          <w:lang w:val="en-GB"/>
        </w:rPr>
        <w:t>f the published dates from old ones to recent ones.</w:t>
      </w:r>
      <w:r w:rsidRPr="73734A95" w:rsidR="4FE87C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79B2F2C" w:rsidP="179B2F2C" w:rsidRDefault="179B2F2C" w14:paraId="099DF451" w14:textId="2E42333B">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0AFCDF67" wp14:paraId="31F37C77" wp14:textId="76604959">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AFCDF67" w:rsidR="329760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79B2F2C" wp14:paraId="1DDD65C6" wp14:textId="4E33419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1883C829" wp14:textId="61FF085C">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2807AA3" wp14:textId="6E851055">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562F4C44" wp14:textId="4340AAD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900145C" wp14:textId="103DCCC5">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0235B10" wp14:textId="20377BB3">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20010B9C" wp14:textId="128142C4">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5526AB5C" wp14:textId="4DE16D68">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8FAA2AC" wp14:textId="63492535">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2C81EF9" wp14:textId="330732C3">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382821B" wp14:textId="1189E887">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EF779EE" wp14:textId="7F898F81">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160554DC" wp14:textId="25A8BCAE">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21CFED4A" wp14:textId="5366E4D7">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E6530CD" wp14:textId="2E3709B0">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11C64E73" wp14:textId="01C0F2B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25E83515" wp14:textId="1ACE6D4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3734A95" wp14:paraId="5AB7906F" wp14:textId="64DAADF8">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6"/>
          <w:szCs w:val="36"/>
          <w:lang w:val="en-GB"/>
        </w:rPr>
      </w:pPr>
      <w:r w:rsidRPr="73734A95" w:rsidR="329760E1">
        <w:rPr>
          <w:rFonts w:ascii="Calibri" w:hAnsi="Calibri" w:eastAsia="Calibri" w:cs="Calibri"/>
          <w:b w:val="1"/>
          <w:bCs w:val="1"/>
          <w:i w:val="0"/>
          <w:iCs w:val="0"/>
          <w:caps w:val="0"/>
          <w:smallCaps w:val="0"/>
          <w:noProof w:val="0"/>
          <w:color w:val="000000" w:themeColor="text1" w:themeTint="FF" w:themeShade="FF"/>
          <w:sz w:val="36"/>
          <w:szCs w:val="36"/>
          <w:lang w:val="en-GB"/>
        </w:rPr>
        <w:t>Risk factors associated with obesity in young adults.</w:t>
      </w:r>
      <w:r w:rsidRPr="73734A95" w:rsidR="146C10C0">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:3</w:t>
      </w:r>
    </w:p>
    <w:p w:rsidR="179B2F2C" w:rsidP="179B2F2C" w:rsidRDefault="179B2F2C" w14:paraId="3A9A63DC" w14:textId="232C6D86">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6"/>
          <w:szCs w:val="36"/>
          <w:lang w:val="en-GB"/>
        </w:rPr>
      </w:pPr>
    </w:p>
    <w:p xmlns:wp14="http://schemas.microsoft.com/office/word/2010/wordml" w:rsidP="0AFCDF67" wp14:paraId="162E00A6" wp14:textId="664F4862">
      <w:pPr>
        <w:spacing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179B2F2C" wp14:paraId="3F47E697" wp14:textId="2BAAD438">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179B2F2C" w:rsidR="329760E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179B2F2C" w:rsidR="329760E1">
        <w:rPr>
          <w:rFonts w:ascii="Calibri" w:hAnsi="Calibri" w:eastAsia="Calibri" w:cs="Calibri"/>
          <w:b w:val="1"/>
          <w:bCs w:val="1"/>
          <w:i w:val="0"/>
          <w:iCs w:val="0"/>
          <w:caps w:val="0"/>
          <w:smallCaps w:val="0"/>
          <w:noProof w:val="0"/>
          <w:color w:val="000000" w:themeColor="text1" w:themeTint="FF" w:themeShade="FF"/>
          <w:sz w:val="28"/>
          <w:szCs w:val="28"/>
          <w:lang w:val="en-GB"/>
        </w:rPr>
        <w:t>Background information and rationale of the study</w:t>
      </w:r>
    </w:p>
    <w:p xmlns:wp14="http://schemas.microsoft.com/office/word/2010/wordml" w:rsidP="179B2F2C" wp14:paraId="30FD10DB" wp14:textId="7B1A7206">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Obesity is one of the highest health challenges faced by the healthcare sector in England (ref)</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Statistics show in the year 2022/23 a rise of 13% more than the previous year of hospital admissions due to obesity (Public Health England, 2023)</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With 1 in 5 children living with obesity it can be said that once a child is said to be obese, they are more likely to be obese into adulthood</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79B2F2C" wp14:paraId="5641992C" wp14:textId="425F724D">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Obesity is linked to a range health problem such as most cardiovascular, type 2 diabetes, cancer and is said to have a detrimental effect on mental health (Department of Health and Social Care, 2020)</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The Department of Health and Social Care (DHSC) 2023 state the cost of obesity and obesity related disease to the National Health Service (NHS) is estimated to be £6.5 billion per year</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There is a greater emphasis on tackling obesity in children and young people in order that they have an active start to life; make healthier choices and in turn reduce pressures on the NHS (DHSC, 2023).</w:t>
      </w:r>
    </w:p>
    <w:p xmlns:wp14="http://schemas.microsoft.com/office/word/2010/wordml" w:rsidP="179B2F2C" wp14:paraId="6043D585" wp14:textId="06228488">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The Gurdian (2023) states that being overweight of an adolescent person also has other impacts on the economy if the young adults are not being able to have a job therefore contributing to building to the building of the nation or contributing to paying tax.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Therefore, it is essential for this type of research to come up with the statistics, see what is in place regarding the obesity in adolescence people with obesity, what is working and what is not so that the necessary interventions such as on diet, education about obesity or healthy lifestyle can be implemented to improve the quality of life of young adults so the research on obesity in young adult is crucial and effective.</w:t>
      </w:r>
    </w:p>
    <w:p xmlns:wp14="http://schemas.microsoft.com/office/word/2010/wordml" w:rsidP="179B2F2C" wp14:paraId="1D50952C" wp14:textId="74C34C16">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The interest in this research also is to look for gaps what has not been covered so that further research can be done, and for future planning as well. Mendez (2023) states that a study was done to find out why there is not enough people interested in teaching and the findings was that the financial part was not the main reason and further research was done and the results was that of discontentment which is linked to the other influences. This means comparing all the sources and analyse what they have covered and what was not.</w:t>
      </w:r>
    </w:p>
    <w:p xmlns:wp14="http://schemas.microsoft.com/office/word/2010/wordml" w:rsidP="179B2F2C" wp14:paraId="55B55762" wp14:textId="4F1EF8E0">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AFCDF67" wp14:paraId="3B1B54BB" wp14:textId="07DDDD13">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0AFCDF67" wp14:paraId="6EF56E2B" wp14:textId="577CE6EB">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0AFCDF67" wp14:paraId="39204C40" wp14:textId="714280F8">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0AFCDF67" wp14:paraId="4FC7EE9D" wp14:textId="2415AB1F">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0AFCDF67" wp14:paraId="4A7C4FBB" wp14:textId="227F53B3">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0AFCDF67" wp14:paraId="5C44B4F8" wp14:textId="5B83A052">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73734A95" wp14:paraId="111CE301" wp14:textId="28487456">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r w:rsidRPr="73734A95" w:rsidR="712B8D16">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r w:rsidRPr="73734A95" w:rsidR="329760E1">
        <w:rPr>
          <w:rFonts w:ascii="Calibri" w:hAnsi="Calibri" w:eastAsia="Calibri" w:cs="Calibri"/>
          <w:b w:val="1"/>
          <w:bCs w:val="1"/>
          <w:i w:val="0"/>
          <w:iCs w:val="0"/>
          <w:caps w:val="0"/>
          <w:smallCaps w:val="0"/>
          <w:noProof w:val="0"/>
          <w:color w:val="000000" w:themeColor="text1" w:themeTint="FF" w:themeShade="FF"/>
          <w:sz w:val="32"/>
          <w:szCs w:val="32"/>
          <w:lang w:val="en-GB"/>
        </w:rPr>
        <w:t>Method</w:t>
      </w:r>
      <w:r w:rsidRPr="73734A95" w:rsidR="0712A6DD">
        <w:rPr>
          <w:rFonts w:ascii="Calibri" w:hAnsi="Calibri" w:eastAsia="Calibri" w:cs="Calibri"/>
          <w:b w:val="1"/>
          <w:bCs w:val="1"/>
          <w:i w:val="0"/>
          <w:iCs w:val="0"/>
          <w:caps w:val="0"/>
          <w:smallCaps w:val="0"/>
          <w:noProof w:val="0"/>
          <w:color w:val="000000" w:themeColor="text1" w:themeTint="FF" w:themeShade="FF"/>
          <w:sz w:val="32"/>
          <w:szCs w:val="32"/>
          <w:lang w:val="en-GB"/>
        </w:rPr>
        <w:t>s and Methodology</w:t>
      </w:r>
      <w:r w:rsidRPr="73734A95" w:rsidR="437E5835">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used</w:t>
      </w:r>
      <w:r w:rsidRPr="73734A95" w:rsidR="6EFF47AF">
        <w:rPr>
          <w:rFonts w:ascii="Calibri" w:hAnsi="Calibri" w:eastAsia="Calibri" w:cs="Calibri"/>
          <w:b w:val="1"/>
          <w:bCs w:val="1"/>
          <w:i w:val="0"/>
          <w:iCs w:val="0"/>
          <w:caps w:val="0"/>
          <w:smallCaps w:val="0"/>
          <w:noProof w:val="0"/>
          <w:color w:val="000000" w:themeColor="text1" w:themeTint="FF" w:themeShade="FF"/>
          <w:sz w:val="32"/>
          <w:szCs w:val="32"/>
          <w:lang w:val="en-GB"/>
        </w:rPr>
        <w:t>: 4</w:t>
      </w:r>
    </w:p>
    <w:tbl>
      <w:tblPr>
        <w:tblStyle w:val="TableGrid"/>
        <w:tblW w:w="0" w:type="auto"/>
        <w:tblLayout w:type="fixed"/>
        <w:tblLook w:val="06A0" w:firstRow="1" w:lastRow="0" w:firstColumn="1" w:lastColumn="0" w:noHBand="1" w:noVBand="1"/>
      </w:tblPr>
      <w:tblGrid>
        <w:gridCol w:w="4508"/>
        <w:gridCol w:w="4508"/>
      </w:tblGrid>
      <w:tr w:rsidR="179B2F2C" w:rsidTr="179B2F2C" w14:paraId="08C8254C">
        <w:trPr>
          <w:trHeight w:val="300"/>
        </w:trPr>
        <w:tc>
          <w:tcPr>
            <w:tcW w:w="4508" w:type="dxa"/>
            <w:tcMar/>
          </w:tcPr>
          <w:p w:rsidR="437E5835" w:rsidP="179B2F2C" w:rsidRDefault="437E5835" w14:paraId="2A58F1C2" w14:textId="73A2CC2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437E5835">
              <w:rPr>
                <w:rFonts w:ascii="Arial" w:hAnsi="Arial" w:eastAsia="Arial" w:cs="Arial"/>
                <w:b w:val="0"/>
                <w:bCs w:val="0"/>
                <w:i w:val="0"/>
                <w:iCs w:val="0"/>
                <w:caps w:val="0"/>
                <w:smallCaps w:val="0"/>
                <w:noProof w:val="0"/>
                <w:color w:val="000000" w:themeColor="text1" w:themeTint="FF" w:themeShade="FF"/>
                <w:sz w:val="24"/>
                <w:szCs w:val="24"/>
                <w:lang w:val="en-GB"/>
              </w:rPr>
              <w:t>Methods</w:t>
            </w:r>
          </w:p>
        </w:tc>
        <w:tc>
          <w:tcPr>
            <w:tcW w:w="4508" w:type="dxa"/>
            <w:tcMar/>
          </w:tcPr>
          <w:p w:rsidR="437E5835" w:rsidP="179B2F2C" w:rsidRDefault="437E5835" w14:paraId="7FFD97E6" w14:textId="05379A1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437E5835">
              <w:rPr>
                <w:rFonts w:ascii="Arial" w:hAnsi="Arial" w:eastAsia="Arial" w:cs="Arial"/>
                <w:b w:val="0"/>
                <w:bCs w:val="0"/>
                <w:i w:val="0"/>
                <w:iCs w:val="0"/>
                <w:caps w:val="0"/>
                <w:smallCaps w:val="0"/>
                <w:noProof w:val="0"/>
                <w:color w:val="000000" w:themeColor="text1" w:themeTint="FF" w:themeShade="FF"/>
                <w:sz w:val="24"/>
                <w:szCs w:val="24"/>
                <w:lang w:val="en-GB"/>
              </w:rPr>
              <w:t>Methodology</w:t>
            </w:r>
          </w:p>
        </w:tc>
      </w:tr>
      <w:tr w:rsidR="179B2F2C" w:rsidTr="179B2F2C" w14:paraId="4221CAA8">
        <w:trPr>
          <w:trHeight w:val="300"/>
        </w:trPr>
        <w:tc>
          <w:tcPr>
            <w:tcW w:w="4508" w:type="dxa"/>
            <w:tcMar/>
          </w:tcPr>
          <w:p w:rsidR="437E5835" w:rsidP="179B2F2C" w:rsidRDefault="437E5835" w14:paraId="3F6E05D5" w14:textId="797F933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437E5835">
              <w:rPr>
                <w:rFonts w:ascii="Arial" w:hAnsi="Arial" w:eastAsia="Arial" w:cs="Arial"/>
                <w:b w:val="0"/>
                <w:bCs w:val="0"/>
                <w:i w:val="0"/>
                <w:iCs w:val="0"/>
                <w:caps w:val="0"/>
                <w:smallCaps w:val="0"/>
                <w:noProof w:val="0"/>
                <w:color w:val="000000" w:themeColor="text1" w:themeTint="FF" w:themeShade="FF"/>
                <w:sz w:val="24"/>
                <w:szCs w:val="24"/>
                <w:lang w:val="en-GB"/>
              </w:rPr>
              <w:t>Surveys</w:t>
            </w:r>
          </w:p>
          <w:p w:rsidR="437E5835" w:rsidP="179B2F2C" w:rsidRDefault="437E5835" w14:paraId="720D7322" w14:textId="6D07481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437E5835">
              <w:rPr>
                <w:rFonts w:ascii="Arial" w:hAnsi="Arial" w:eastAsia="Arial" w:cs="Arial"/>
                <w:b w:val="0"/>
                <w:bCs w:val="0"/>
                <w:i w:val="0"/>
                <w:iCs w:val="0"/>
                <w:caps w:val="0"/>
                <w:smallCaps w:val="0"/>
                <w:noProof w:val="0"/>
                <w:color w:val="000000" w:themeColor="text1" w:themeTint="FF" w:themeShade="FF"/>
                <w:sz w:val="24"/>
                <w:szCs w:val="24"/>
                <w:lang w:val="en-GB"/>
              </w:rPr>
              <w:t>Questioner</w:t>
            </w:r>
          </w:p>
          <w:p w:rsidR="06C5DFA4" w:rsidP="179B2F2C" w:rsidRDefault="06C5DFA4" w14:paraId="523D7CBA" w14:textId="6C8462C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06C5DFA4">
              <w:rPr>
                <w:rFonts w:ascii="Arial" w:hAnsi="Arial" w:eastAsia="Arial" w:cs="Arial"/>
                <w:b w:val="0"/>
                <w:bCs w:val="0"/>
                <w:i w:val="0"/>
                <w:iCs w:val="0"/>
                <w:caps w:val="0"/>
                <w:smallCaps w:val="0"/>
                <w:noProof w:val="0"/>
                <w:color w:val="000000" w:themeColor="text1" w:themeTint="FF" w:themeShade="FF"/>
                <w:sz w:val="24"/>
                <w:szCs w:val="24"/>
                <w:lang w:val="en-GB"/>
              </w:rPr>
              <w:t>Tests</w:t>
            </w:r>
          </w:p>
          <w:p w:rsidR="06C5DFA4" w:rsidP="179B2F2C" w:rsidRDefault="06C5DFA4" w14:paraId="77F79B28" w14:textId="1C2D19E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06C5DFA4">
              <w:rPr>
                <w:rFonts w:ascii="Arial" w:hAnsi="Arial" w:eastAsia="Arial" w:cs="Arial"/>
                <w:b w:val="0"/>
                <w:bCs w:val="0"/>
                <w:i w:val="0"/>
                <w:iCs w:val="0"/>
                <w:caps w:val="0"/>
                <w:smallCaps w:val="0"/>
                <w:noProof w:val="0"/>
                <w:color w:val="000000" w:themeColor="text1" w:themeTint="FF" w:themeShade="FF"/>
                <w:sz w:val="24"/>
                <w:szCs w:val="24"/>
                <w:lang w:val="en-GB"/>
              </w:rPr>
              <w:t>Samples</w:t>
            </w:r>
          </w:p>
          <w:p w:rsidR="06C5DFA4" w:rsidP="179B2F2C" w:rsidRDefault="06C5DFA4" w14:paraId="60F3F61F" w14:textId="5212B74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06C5DFA4">
              <w:rPr>
                <w:rFonts w:ascii="Arial" w:hAnsi="Arial" w:eastAsia="Arial" w:cs="Arial"/>
                <w:b w:val="0"/>
                <w:bCs w:val="0"/>
                <w:i w:val="0"/>
                <w:iCs w:val="0"/>
                <w:caps w:val="0"/>
                <w:smallCaps w:val="0"/>
                <w:noProof w:val="0"/>
                <w:color w:val="000000" w:themeColor="text1" w:themeTint="FF" w:themeShade="FF"/>
                <w:sz w:val="24"/>
                <w:szCs w:val="24"/>
                <w:lang w:val="en-GB"/>
              </w:rPr>
              <w:t>Data collection</w:t>
            </w:r>
          </w:p>
        </w:tc>
        <w:tc>
          <w:tcPr>
            <w:tcW w:w="4508" w:type="dxa"/>
            <w:tcMar/>
          </w:tcPr>
          <w:p w:rsidR="4E60A583" w:rsidP="179B2F2C" w:rsidRDefault="4E60A583" w14:paraId="1740451B" w14:textId="42C69BD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4E60A583">
              <w:rPr>
                <w:rFonts w:ascii="Arial" w:hAnsi="Arial" w:eastAsia="Arial" w:cs="Arial"/>
                <w:b w:val="0"/>
                <w:bCs w:val="0"/>
                <w:i w:val="0"/>
                <w:iCs w:val="0"/>
                <w:caps w:val="0"/>
                <w:smallCaps w:val="0"/>
                <w:noProof w:val="0"/>
                <w:color w:val="000000" w:themeColor="text1" w:themeTint="FF" w:themeShade="FF"/>
                <w:sz w:val="24"/>
                <w:szCs w:val="24"/>
                <w:lang w:val="en-GB"/>
              </w:rPr>
              <w:t xml:space="preserve">Is a </w:t>
            </w:r>
            <w:r w:rsidRPr="179B2F2C" w:rsidR="152122D0">
              <w:rPr>
                <w:rFonts w:ascii="Arial" w:hAnsi="Arial" w:eastAsia="Arial" w:cs="Arial"/>
                <w:b w:val="0"/>
                <w:bCs w:val="0"/>
                <w:i w:val="0"/>
                <w:iCs w:val="0"/>
                <w:caps w:val="0"/>
                <w:smallCaps w:val="0"/>
                <w:noProof w:val="0"/>
                <w:color w:val="000000" w:themeColor="text1" w:themeTint="FF" w:themeShade="FF"/>
                <w:sz w:val="24"/>
                <w:szCs w:val="24"/>
                <w:lang w:val="en-GB"/>
              </w:rPr>
              <w:t xml:space="preserve">strategy that gives broad </w:t>
            </w:r>
            <w:r w:rsidRPr="179B2F2C" w:rsidR="74F7C78A">
              <w:rPr>
                <w:rFonts w:ascii="Arial" w:hAnsi="Arial" w:eastAsia="Arial" w:cs="Arial"/>
                <w:b w:val="0"/>
                <w:bCs w:val="0"/>
                <w:i w:val="0"/>
                <w:iCs w:val="0"/>
                <w:caps w:val="0"/>
                <w:smallCaps w:val="0"/>
                <w:noProof w:val="0"/>
                <w:color w:val="000000" w:themeColor="text1" w:themeTint="FF" w:themeShade="FF"/>
                <w:sz w:val="24"/>
                <w:szCs w:val="24"/>
                <w:lang w:val="en-GB"/>
              </w:rPr>
              <w:t>which process is necessar</w:t>
            </w:r>
            <w:r w:rsidRPr="179B2F2C" w:rsidR="71BD5FCB">
              <w:rPr>
                <w:rFonts w:ascii="Arial" w:hAnsi="Arial" w:eastAsia="Arial" w:cs="Arial"/>
                <w:b w:val="0"/>
                <w:bCs w:val="0"/>
                <w:i w:val="0"/>
                <w:iCs w:val="0"/>
                <w:caps w:val="0"/>
                <w:smallCaps w:val="0"/>
                <w:noProof w:val="0"/>
                <w:color w:val="000000" w:themeColor="text1" w:themeTint="FF" w:themeShade="FF"/>
                <w:sz w:val="24"/>
                <w:szCs w:val="24"/>
                <w:lang w:val="en-GB"/>
              </w:rPr>
              <w:t>y and where it should be strongly used.</w:t>
            </w:r>
          </w:p>
        </w:tc>
      </w:tr>
    </w:tbl>
    <w:p xmlns:wp14="http://schemas.microsoft.com/office/word/2010/wordml" w:rsidP="0AFCDF67" wp14:paraId="73338013" wp14:textId="3E1790C6">
      <w:pPr>
        <w:spacing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AFCDF67" wp14:paraId="334D4B51" wp14:textId="3EF589FC">
      <w:pPr>
        <w:spacing w:line="24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xmlns:wp14="http://schemas.microsoft.com/office/word/2010/wordml" w:rsidP="0AFCDF67" wp14:paraId="73944788" wp14:textId="537AF043">
      <w:pPr>
        <w:spacing w:line="24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0AFCDF67" wp14:paraId="71B5FEAA" wp14:textId="603D5332">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634F92C" wp14:textId="4501582F">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4E64D7BC" wp14:textId="6AA7DCDF">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7FE151D" wp14:textId="5869614C">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1D130C49" wp14:textId="1A6D1D71">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59B203FA" wp14:textId="38E80352">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FEB1C17" wp14:textId="565038FE">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1091402" wp14:textId="22483004">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50F5FED1" wp14:textId="2695E63E">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6B1797B" wp14:textId="38984A35">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7AF5EF3" wp14:textId="128ECD98">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15326123" wp14:textId="32BBB5B5">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A8B5E3F" wp14:textId="4061B23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7C6493E6" wp14:textId="097F7525">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BF033E4" wp14:textId="0A93C4E0">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78EFB0A8" wp14:textId="2CBDBC63">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DA3BD07" wp14:textId="437C6661">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07C0C23A" wp14:textId="2DD2B77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EFAC6B1" wp14:textId="69B7AB1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23A28220" wp14:textId="17C423D7">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3D92899D" wp14:textId="3AB8B4DB">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27C8349D" wp14:textId="373C00F8">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9EF777B" wp14:textId="1CF9986D">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AFCDF67" wp14:paraId="672C879A" wp14:textId="6ADE1988">
      <w:pPr>
        <w:spacing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79B2F2C" w:rsidP="179B2F2C" w:rsidRDefault="179B2F2C" w14:paraId="53A62B8C" w14:textId="48C40D36">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p>
    <w:p xmlns:wp14="http://schemas.microsoft.com/office/word/2010/wordml" w:rsidP="73734A95" wp14:paraId="2E216EB7" wp14:textId="4C76BC52">
      <w:pPr>
        <w:pStyle w:val="Normal"/>
        <w:spacing w:line="240" w:lineRule="auto"/>
        <w:rPr>
          <w:rFonts w:ascii="Calibri" w:hAnsi="Calibri" w:eastAsia="Calibri" w:cs="Calibri"/>
          <w:b w:val="1"/>
          <w:bCs w:val="1"/>
          <w:i w:val="0"/>
          <w:iCs w:val="0"/>
          <w:caps w:val="0"/>
          <w:smallCaps w:val="0"/>
          <w:noProof w:val="0"/>
          <w:color w:val="000000" w:themeColor="text1" w:themeTint="FF" w:themeShade="FF"/>
          <w:sz w:val="32"/>
          <w:szCs w:val="32"/>
          <w:lang w:val="en-GB"/>
        </w:rPr>
      </w:pPr>
      <w:r w:rsidRPr="73734A95" w:rsidR="68A093CA">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r w:rsidRPr="73734A95" w:rsidR="329760E1">
        <w:rPr>
          <w:rFonts w:ascii="Calibri" w:hAnsi="Calibri" w:eastAsia="Calibri" w:cs="Calibri"/>
          <w:b w:val="1"/>
          <w:bCs w:val="1"/>
          <w:i w:val="0"/>
          <w:iCs w:val="0"/>
          <w:caps w:val="0"/>
          <w:smallCaps w:val="0"/>
          <w:noProof w:val="0"/>
          <w:color w:val="000000" w:themeColor="text1" w:themeTint="FF" w:themeShade="FF"/>
          <w:sz w:val="32"/>
          <w:szCs w:val="32"/>
          <w:lang w:val="en-GB"/>
        </w:rPr>
        <w:t>Consent and Ethical Considerations</w:t>
      </w:r>
      <w:r w:rsidRPr="73734A95" w:rsidR="13DA9C0D">
        <w:rPr>
          <w:rFonts w:ascii="Calibri" w:hAnsi="Calibri" w:eastAsia="Calibri" w:cs="Calibri"/>
          <w:b w:val="1"/>
          <w:bCs w:val="1"/>
          <w:i w:val="0"/>
          <w:iCs w:val="0"/>
          <w:caps w:val="0"/>
          <w:smallCaps w:val="0"/>
          <w:noProof w:val="0"/>
          <w:color w:val="000000" w:themeColor="text1" w:themeTint="FF" w:themeShade="FF"/>
          <w:sz w:val="32"/>
          <w:szCs w:val="32"/>
          <w:lang w:val="en-GB"/>
        </w:rPr>
        <w:t>:5</w:t>
      </w:r>
    </w:p>
    <w:p xmlns:wp14="http://schemas.microsoft.com/office/word/2010/wordml" w:rsidP="179B2F2C" wp14:paraId="24080619" wp14:textId="5BDFC946">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When conducting a research or study which involves people the invitation letter will clearly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state</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all the information about the research including the persons information sheet and consent form which needs to be completed and signed. The person involved in the study must have the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accurate</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 clarity and honest to the participant. Nneoma et al., (2023) states that truthful, thoroughly considered, purposeful, having value, openness, having trust, lawful and necessary knowledge are the basic requirements in producing morally information in studies. It is also the responsibility of one conducting the study to make sure that the research is carried out professionally from the beginning to the end however it is not only the responsibility of the researcher only but of the ethics committee that if people commit to take part in the findings of a study their permission is relevant (Williams et al., 2007).</w:t>
      </w:r>
    </w:p>
    <w:p xmlns:wp14="http://schemas.microsoft.com/office/word/2010/wordml" w:rsidP="0AFCDF67" wp14:paraId="46CCCD13" wp14:textId="1E4BD6FF">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AFCDF67"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Permission to take part in the research is sought based on the participants who fully understand the whole process and the choice to pullout anytime during the study will be disclosed. The use of the individuals taking part in the research should be in line with the Data Protection Act 1998 </w:t>
      </w:r>
    </w:p>
    <w:p xmlns:wp14="http://schemas.microsoft.com/office/word/2010/wordml" w:rsidP="0AFCDF67" wp14:paraId="39A4C7E4" wp14:textId="7E7C4D20">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3734A95" wp14:paraId="092BC72B" wp14:textId="1EBBE866">
      <w:pPr>
        <w:spacing w:line="24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73734A95" w:rsidR="329760E1">
        <w:rPr>
          <w:rFonts w:ascii="Arial" w:hAnsi="Arial" w:eastAsia="Arial" w:cs="Arial"/>
          <w:b w:val="1"/>
          <w:bCs w:val="1"/>
          <w:i w:val="0"/>
          <w:iCs w:val="0"/>
          <w:caps w:val="0"/>
          <w:smallCaps w:val="0"/>
          <w:noProof w:val="0"/>
          <w:color w:val="000000" w:themeColor="text1" w:themeTint="FF" w:themeShade="FF"/>
          <w:sz w:val="28"/>
          <w:szCs w:val="28"/>
          <w:lang w:val="en-GB"/>
        </w:rPr>
        <w:t>Data Collection</w:t>
      </w:r>
    </w:p>
    <w:p xmlns:wp14="http://schemas.microsoft.com/office/word/2010/wordml" w:rsidP="179B2F2C" wp14:paraId="5B104C5C" wp14:textId="659329D8">
      <w:pPr>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Using people’s information must be done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in accordance with</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the law, in a balanced manner and open manner, gathered for targeted purpose, clearly expressed, real purpose, enough, in line with and not for any other use (England NHS,2023). However, failure to protect people data can lead to people’s information falling into wrong hands and can be used in a wrong way. It is true that people’s personal information can be abused by individuals who should not supposed to have it especially the issue of their private right so it is by law that people’s data should be safeguarded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Adytia</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Wachdin</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and Said, 2023).There are instances where one’s essential personal rights of their information safeguarded cannot be completely outright  because of limitations on the process of protecting ones data reaching its cap (Naef,2023). NHS England (2023) states that gathering one’s personal information and process it should be by the law, balanced and not deceiving. This can only be done provided that the data collection meets 6 legal reasons to have information collected under the information safeguarding law and the documents with information which is no longer </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required</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destroyed safely, where it </w:t>
      </w:r>
      <w:r w:rsidRPr="179B2F2C" w:rsidR="62BE2F88">
        <w:rPr>
          <w:rFonts w:ascii="Arial" w:hAnsi="Arial" w:eastAsia="Arial" w:cs="Arial"/>
          <w:b w:val="0"/>
          <w:bCs w:val="0"/>
          <w:i w:val="0"/>
          <w:iCs w:val="0"/>
          <w:caps w:val="0"/>
          <w:smallCaps w:val="0"/>
          <w:noProof w:val="0"/>
          <w:color w:val="000000" w:themeColor="text1" w:themeTint="FF" w:themeShade="FF"/>
          <w:sz w:val="24"/>
          <w:szCs w:val="24"/>
          <w:lang w:val="en-GB"/>
        </w:rPr>
        <w:t>cannot</w:t>
      </w:r>
      <w:r w:rsidRPr="179B2F2C" w:rsidR="329760E1">
        <w:rPr>
          <w:rFonts w:ascii="Arial" w:hAnsi="Arial" w:eastAsia="Arial" w:cs="Arial"/>
          <w:b w:val="0"/>
          <w:bCs w:val="0"/>
          <w:i w:val="0"/>
          <w:iCs w:val="0"/>
          <w:caps w:val="0"/>
          <w:smallCaps w:val="0"/>
          <w:noProof w:val="0"/>
          <w:color w:val="000000" w:themeColor="text1" w:themeTint="FF" w:themeShade="FF"/>
          <w:sz w:val="24"/>
          <w:szCs w:val="24"/>
          <w:lang w:val="en-GB"/>
        </w:rPr>
        <w:t xml:space="preserve"> or wanted to be corrected or kept up with the time.</w:t>
      </w:r>
    </w:p>
    <w:p xmlns:wp14="http://schemas.microsoft.com/office/word/2010/wordml" w:rsidP="0AFCDF67" wp14:paraId="2FE3062C" wp14:textId="0197D671">
      <w:pPr>
        <w:spacing w:line="24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AFCDF67" wp14:paraId="5E5787A5" wp14:textId="0FC0483C">
      <w:pPr>
        <w:pStyle w:val="Normal"/>
      </w:pPr>
    </w:p>
    <w:p w:rsidR="179B2F2C" w:rsidP="179B2F2C" w:rsidRDefault="179B2F2C" w14:paraId="3966D3E8" w14:textId="025B724F">
      <w:pPr>
        <w:pStyle w:val="Normal"/>
      </w:pPr>
    </w:p>
    <w:p w:rsidR="179B2F2C" w:rsidP="179B2F2C" w:rsidRDefault="179B2F2C" w14:paraId="2537FBF9" w14:textId="45D20C90">
      <w:pPr>
        <w:pStyle w:val="Normal"/>
      </w:pPr>
    </w:p>
    <w:p w:rsidR="179B2F2C" w:rsidP="179B2F2C" w:rsidRDefault="179B2F2C" w14:paraId="3FC60509" w14:textId="69766B72">
      <w:pPr>
        <w:pStyle w:val="Normal"/>
      </w:pPr>
    </w:p>
    <w:p w:rsidR="179B2F2C" w:rsidP="179B2F2C" w:rsidRDefault="179B2F2C" w14:paraId="78BA521D" w14:textId="2392AF97">
      <w:pPr>
        <w:pStyle w:val="Normal"/>
      </w:pPr>
    </w:p>
    <w:p w:rsidR="179B2F2C" w:rsidP="179B2F2C" w:rsidRDefault="179B2F2C" w14:paraId="64D2E072" w14:textId="727EC1BD">
      <w:pPr>
        <w:pStyle w:val="Normal"/>
      </w:pPr>
    </w:p>
    <w:p w:rsidR="179B2F2C" w:rsidP="179B2F2C" w:rsidRDefault="179B2F2C" w14:paraId="146FF25C" w14:textId="4F983BDC">
      <w:pPr>
        <w:pStyle w:val="Normal"/>
      </w:pPr>
    </w:p>
    <w:p w:rsidR="6DEACF1E" w:rsidP="179B2F2C" w:rsidRDefault="6DEACF1E" w14:paraId="46F6CF0E" w14:textId="288D79BA">
      <w:pPr>
        <w:pStyle w:val="Normal"/>
      </w:pPr>
      <w:r w:rsidR="6DEACF1E">
        <w:rPr/>
        <w:t xml:space="preserve">      </w:t>
      </w:r>
      <w:r w:rsidR="2A568077">
        <w:rPr/>
        <w:t xml:space="preserve">                                         </w:t>
      </w:r>
      <w:r w:rsidRPr="73734A95" w:rsidR="6DEACF1E">
        <w:rPr>
          <w:rFonts w:ascii="Arial" w:hAnsi="Arial" w:eastAsia="Arial" w:cs="Arial"/>
          <w:b w:val="1"/>
          <w:bCs w:val="1"/>
          <w:sz w:val="28"/>
          <w:szCs w:val="28"/>
        </w:rPr>
        <w:t>Results of t</w:t>
      </w:r>
      <w:r w:rsidRPr="73734A95" w:rsidR="3038E4B9">
        <w:rPr>
          <w:rFonts w:ascii="Arial" w:hAnsi="Arial" w:eastAsia="Arial" w:cs="Arial"/>
          <w:b w:val="1"/>
          <w:bCs w:val="1"/>
          <w:sz w:val="28"/>
          <w:szCs w:val="28"/>
        </w:rPr>
        <w:t>he literature review</w:t>
      </w:r>
      <w:r w:rsidRPr="73734A95" w:rsidR="5B8FE974">
        <w:rPr>
          <w:rFonts w:ascii="Arial" w:hAnsi="Arial" w:eastAsia="Arial" w:cs="Arial"/>
          <w:b w:val="1"/>
          <w:bCs w:val="1"/>
          <w:sz w:val="28"/>
          <w:szCs w:val="28"/>
        </w:rPr>
        <w:t>:6</w:t>
      </w:r>
    </w:p>
    <w:p w:rsidR="5CB26B02" w:rsidP="179B2F2C" w:rsidRDefault="5CB26B02" w14:paraId="75A52973" w14:textId="02152212">
      <w:pPr>
        <w:pStyle w:val="Normal"/>
        <w:rPr>
          <w:rFonts w:ascii="Arial" w:hAnsi="Arial" w:eastAsia="Arial" w:cs="Arial"/>
          <w:b w:val="0"/>
          <w:bCs w:val="0"/>
          <w:sz w:val="24"/>
          <w:szCs w:val="24"/>
        </w:rPr>
      </w:pPr>
      <w:r w:rsidRPr="179B2F2C" w:rsidR="5CB26B02">
        <w:rPr>
          <w:rFonts w:ascii="Arial" w:hAnsi="Arial" w:eastAsia="Arial" w:cs="Arial"/>
          <w:b w:val="0"/>
          <w:bCs w:val="0"/>
          <w:sz w:val="24"/>
          <w:szCs w:val="24"/>
        </w:rPr>
        <w:t xml:space="preserve">The first findings in all the six articles being used for the </w:t>
      </w:r>
      <w:r w:rsidRPr="179B2F2C" w:rsidR="36227959">
        <w:rPr>
          <w:rFonts w:ascii="Arial" w:hAnsi="Arial" w:eastAsia="Arial" w:cs="Arial"/>
          <w:b w:val="0"/>
          <w:bCs w:val="0"/>
          <w:sz w:val="24"/>
          <w:szCs w:val="24"/>
        </w:rPr>
        <w:t xml:space="preserve">literature review is the </w:t>
      </w:r>
      <w:r w:rsidRPr="179B2F2C" w:rsidR="1BDB8256">
        <w:rPr>
          <w:rFonts w:ascii="Arial" w:hAnsi="Arial" w:eastAsia="Arial" w:cs="Arial"/>
          <w:b w:val="0"/>
          <w:bCs w:val="0"/>
          <w:sz w:val="24"/>
          <w:szCs w:val="24"/>
        </w:rPr>
        <w:t xml:space="preserve">acknowledgement that obesity is a global threat </w:t>
      </w:r>
      <w:r w:rsidRPr="179B2F2C" w:rsidR="7B2DF4EE">
        <w:rPr>
          <w:rFonts w:ascii="Arial" w:hAnsi="Arial" w:eastAsia="Arial" w:cs="Arial"/>
          <w:b w:val="0"/>
          <w:bCs w:val="0"/>
          <w:sz w:val="24"/>
          <w:szCs w:val="24"/>
        </w:rPr>
        <w:t>which needs agent attention</w:t>
      </w:r>
      <w:r w:rsidRPr="179B2F2C" w:rsidR="1F07B0FB">
        <w:rPr>
          <w:rFonts w:ascii="Arial" w:hAnsi="Arial" w:eastAsia="Arial" w:cs="Arial"/>
          <w:b w:val="0"/>
          <w:bCs w:val="0"/>
          <w:sz w:val="24"/>
          <w:szCs w:val="24"/>
        </w:rPr>
        <w:t xml:space="preserve"> and</w:t>
      </w:r>
      <w:r w:rsidRPr="179B2F2C" w:rsidR="7B2DF4EE">
        <w:rPr>
          <w:rFonts w:ascii="Arial" w:hAnsi="Arial" w:eastAsia="Arial" w:cs="Arial"/>
          <w:b w:val="0"/>
          <w:bCs w:val="0"/>
          <w:sz w:val="24"/>
          <w:szCs w:val="24"/>
        </w:rPr>
        <w:t xml:space="preserve"> intervention</w:t>
      </w:r>
      <w:r w:rsidRPr="179B2F2C" w:rsidR="19254CB9">
        <w:rPr>
          <w:rFonts w:ascii="Arial" w:hAnsi="Arial" w:eastAsia="Arial" w:cs="Arial"/>
          <w:b w:val="0"/>
          <w:bCs w:val="0"/>
          <w:sz w:val="24"/>
          <w:szCs w:val="24"/>
        </w:rPr>
        <w:t xml:space="preserve"> since it is costing lives and the </w:t>
      </w:r>
      <w:r w:rsidRPr="179B2F2C" w:rsidR="30B60E1F">
        <w:rPr>
          <w:rFonts w:ascii="Arial" w:hAnsi="Arial" w:eastAsia="Arial" w:cs="Arial"/>
          <w:b w:val="0"/>
          <w:bCs w:val="0"/>
          <w:sz w:val="24"/>
          <w:szCs w:val="24"/>
        </w:rPr>
        <w:t>economies</w:t>
      </w:r>
      <w:r w:rsidRPr="179B2F2C" w:rsidR="19254CB9">
        <w:rPr>
          <w:rFonts w:ascii="Arial" w:hAnsi="Arial" w:eastAsia="Arial" w:cs="Arial"/>
          <w:b w:val="0"/>
          <w:bCs w:val="0"/>
          <w:sz w:val="24"/>
          <w:szCs w:val="24"/>
        </w:rPr>
        <w:t xml:space="preserve"> of the countries through </w:t>
      </w:r>
      <w:r w:rsidRPr="179B2F2C" w:rsidR="149F4239">
        <w:rPr>
          <w:rFonts w:ascii="Arial" w:hAnsi="Arial" w:eastAsia="Arial" w:cs="Arial"/>
          <w:b w:val="0"/>
          <w:bCs w:val="0"/>
          <w:sz w:val="24"/>
          <w:szCs w:val="24"/>
        </w:rPr>
        <w:t xml:space="preserve">trying to tackle the </w:t>
      </w:r>
      <w:r w:rsidRPr="179B2F2C" w:rsidR="371CA483">
        <w:rPr>
          <w:rFonts w:ascii="Arial" w:hAnsi="Arial" w:eastAsia="Arial" w:cs="Arial"/>
          <w:b w:val="0"/>
          <w:bCs w:val="0"/>
          <w:sz w:val="24"/>
          <w:szCs w:val="24"/>
        </w:rPr>
        <w:t>effects of obesity such as diabetes</w:t>
      </w:r>
      <w:r w:rsidRPr="179B2F2C" w:rsidR="5AF6608F">
        <w:rPr>
          <w:rFonts w:ascii="Arial" w:hAnsi="Arial" w:eastAsia="Arial" w:cs="Arial"/>
          <w:b w:val="0"/>
          <w:bCs w:val="0"/>
          <w:sz w:val="24"/>
          <w:szCs w:val="24"/>
        </w:rPr>
        <w:t xml:space="preserve">, </w:t>
      </w:r>
      <w:r w:rsidRPr="179B2F2C" w:rsidR="5513FC4D">
        <w:rPr>
          <w:rFonts w:ascii="Arial" w:hAnsi="Arial" w:eastAsia="Arial" w:cs="Arial"/>
          <w:b w:val="0"/>
          <w:bCs w:val="0"/>
          <w:sz w:val="24"/>
          <w:szCs w:val="24"/>
        </w:rPr>
        <w:t xml:space="preserve">disease related to the heart or cancers. </w:t>
      </w:r>
      <w:r w:rsidRPr="179B2F2C" w:rsidR="142EDA87">
        <w:rPr>
          <w:rFonts w:ascii="Arial" w:hAnsi="Arial" w:eastAsia="Arial" w:cs="Arial"/>
          <w:b w:val="0"/>
          <w:bCs w:val="0"/>
          <w:sz w:val="24"/>
          <w:szCs w:val="24"/>
        </w:rPr>
        <w:t>Research</w:t>
      </w:r>
      <w:r w:rsidRPr="179B2F2C" w:rsidR="58402AF2">
        <w:rPr>
          <w:rFonts w:ascii="Arial" w:hAnsi="Arial" w:eastAsia="Arial" w:cs="Arial"/>
          <w:b w:val="0"/>
          <w:bCs w:val="0"/>
          <w:sz w:val="24"/>
          <w:szCs w:val="24"/>
        </w:rPr>
        <w:t xml:space="preserve"> is a step to gather </w:t>
      </w:r>
      <w:r w:rsidRPr="179B2F2C" w:rsidR="69EE8816">
        <w:rPr>
          <w:rFonts w:ascii="Arial" w:hAnsi="Arial" w:eastAsia="Arial" w:cs="Arial"/>
          <w:b w:val="0"/>
          <w:bCs w:val="0"/>
          <w:sz w:val="24"/>
          <w:szCs w:val="24"/>
        </w:rPr>
        <w:t xml:space="preserve">and </w:t>
      </w:r>
      <w:r w:rsidRPr="179B2F2C" w:rsidR="2DBC0BE4">
        <w:rPr>
          <w:rFonts w:ascii="Arial" w:hAnsi="Arial" w:eastAsia="Arial" w:cs="Arial"/>
          <w:b w:val="0"/>
          <w:bCs w:val="0"/>
          <w:sz w:val="24"/>
          <w:szCs w:val="24"/>
        </w:rPr>
        <w:t>analyse</w:t>
      </w:r>
      <w:r w:rsidRPr="179B2F2C" w:rsidR="107E79C0">
        <w:rPr>
          <w:rFonts w:ascii="Arial" w:hAnsi="Arial" w:eastAsia="Arial" w:cs="Arial"/>
          <w:b w:val="0"/>
          <w:bCs w:val="0"/>
          <w:sz w:val="24"/>
          <w:szCs w:val="24"/>
        </w:rPr>
        <w:t xml:space="preserve"> </w:t>
      </w:r>
      <w:r w:rsidRPr="179B2F2C" w:rsidR="43943223">
        <w:rPr>
          <w:rFonts w:ascii="Arial" w:hAnsi="Arial" w:eastAsia="Arial" w:cs="Arial"/>
          <w:b w:val="0"/>
          <w:bCs w:val="0"/>
          <w:sz w:val="24"/>
          <w:szCs w:val="24"/>
        </w:rPr>
        <w:t>the data so that solutions to deal with obesity can be drawn u</w:t>
      </w:r>
      <w:r w:rsidRPr="179B2F2C" w:rsidR="28936D48">
        <w:rPr>
          <w:rFonts w:ascii="Arial" w:hAnsi="Arial" w:eastAsia="Arial" w:cs="Arial"/>
          <w:b w:val="0"/>
          <w:bCs w:val="0"/>
          <w:sz w:val="24"/>
          <w:szCs w:val="24"/>
        </w:rPr>
        <w:t>p.</w:t>
      </w:r>
    </w:p>
    <w:p w:rsidR="28936D48" w:rsidP="179B2F2C" w:rsidRDefault="28936D48" w14:paraId="162AEDF5" w14:textId="243EB71A">
      <w:pPr>
        <w:pStyle w:val="Normal"/>
        <w:rPr>
          <w:rFonts w:ascii="Arial" w:hAnsi="Arial" w:eastAsia="Arial" w:cs="Arial"/>
          <w:b w:val="0"/>
          <w:bCs w:val="0"/>
          <w:sz w:val="24"/>
          <w:szCs w:val="24"/>
        </w:rPr>
      </w:pPr>
      <w:r w:rsidRPr="179B2F2C" w:rsidR="28936D48">
        <w:rPr>
          <w:rFonts w:ascii="Arial" w:hAnsi="Arial" w:eastAsia="Arial" w:cs="Arial"/>
          <w:b w:val="0"/>
          <w:bCs w:val="0"/>
          <w:sz w:val="24"/>
          <w:szCs w:val="24"/>
        </w:rPr>
        <w:t>Another result</w:t>
      </w:r>
      <w:r w:rsidRPr="179B2F2C" w:rsidR="4C6D2954">
        <w:rPr>
          <w:rFonts w:ascii="Arial" w:hAnsi="Arial" w:eastAsia="Arial" w:cs="Arial"/>
          <w:b w:val="0"/>
          <w:bCs w:val="0"/>
          <w:sz w:val="24"/>
          <w:szCs w:val="24"/>
        </w:rPr>
        <w:t xml:space="preserve"> for the research is that</w:t>
      </w:r>
      <w:r w:rsidRPr="179B2F2C" w:rsidR="7B9B299F">
        <w:rPr>
          <w:rFonts w:ascii="Arial" w:hAnsi="Arial" w:eastAsia="Arial" w:cs="Arial"/>
          <w:b w:val="0"/>
          <w:bCs w:val="0"/>
          <w:sz w:val="24"/>
          <w:szCs w:val="24"/>
        </w:rPr>
        <w:t xml:space="preserve"> there are similarities on </w:t>
      </w:r>
      <w:r w:rsidRPr="179B2F2C" w:rsidR="5AED9C38">
        <w:rPr>
          <w:rFonts w:ascii="Arial" w:hAnsi="Arial" w:eastAsia="Arial" w:cs="Arial"/>
          <w:b w:val="0"/>
          <w:bCs w:val="0"/>
          <w:sz w:val="24"/>
          <w:szCs w:val="24"/>
        </w:rPr>
        <w:t>the risk factors of obesity in young adults such as eating habits</w:t>
      </w:r>
      <w:r w:rsidRPr="179B2F2C" w:rsidR="4B6A39D3">
        <w:rPr>
          <w:rFonts w:ascii="Arial" w:hAnsi="Arial" w:eastAsia="Arial" w:cs="Arial"/>
          <w:b w:val="0"/>
          <w:bCs w:val="0"/>
          <w:sz w:val="24"/>
          <w:szCs w:val="24"/>
        </w:rPr>
        <w:t>, inactive and drinking alcohol.</w:t>
      </w:r>
      <w:r w:rsidRPr="179B2F2C" w:rsidR="141EE5D2">
        <w:rPr>
          <w:rFonts w:ascii="Arial" w:hAnsi="Arial" w:eastAsia="Arial" w:cs="Arial"/>
          <w:b w:val="0"/>
          <w:bCs w:val="0"/>
          <w:sz w:val="24"/>
          <w:szCs w:val="24"/>
        </w:rPr>
        <w:t xml:space="preserve"> </w:t>
      </w:r>
      <w:r w:rsidRPr="179B2F2C" w:rsidR="6FC82801">
        <w:rPr>
          <w:rFonts w:ascii="Arial" w:hAnsi="Arial" w:eastAsia="Arial" w:cs="Arial"/>
          <w:b w:val="0"/>
          <w:bCs w:val="0"/>
          <w:sz w:val="24"/>
          <w:szCs w:val="24"/>
        </w:rPr>
        <w:t>However,</w:t>
      </w:r>
      <w:r w:rsidRPr="179B2F2C" w:rsidR="141EE5D2">
        <w:rPr>
          <w:rFonts w:ascii="Arial" w:hAnsi="Arial" w:eastAsia="Arial" w:cs="Arial"/>
          <w:b w:val="0"/>
          <w:bCs w:val="0"/>
          <w:sz w:val="24"/>
          <w:szCs w:val="24"/>
        </w:rPr>
        <w:t xml:space="preserve"> there are also conflicting or inconclusive</w:t>
      </w:r>
      <w:r w:rsidRPr="179B2F2C" w:rsidR="7DD04BF7">
        <w:rPr>
          <w:rFonts w:ascii="Arial" w:hAnsi="Arial" w:eastAsia="Arial" w:cs="Arial"/>
          <w:b w:val="0"/>
          <w:bCs w:val="0"/>
          <w:sz w:val="24"/>
          <w:szCs w:val="24"/>
        </w:rPr>
        <w:t xml:space="preserve"> results which </w:t>
      </w:r>
      <w:r w:rsidRPr="179B2F2C" w:rsidR="6C8DC042">
        <w:rPr>
          <w:rFonts w:ascii="Arial" w:hAnsi="Arial" w:eastAsia="Arial" w:cs="Arial"/>
          <w:b w:val="0"/>
          <w:bCs w:val="0"/>
          <w:sz w:val="24"/>
          <w:szCs w:val="24"/>
        </w:rPr>
        <w:t>can be a reason for further research</w:t>
      </w:r>
      <w:r w:rsidRPr="179B2F2C" w:rsidR="70C545D5">
        <w:rPr>
          <w:rFonts w:ascii="Arial" w:hAnsi="Arial" w:eastAsia="Arial" w:cs="Arial"/>
          <w:b w:val="0"/>
          <w:bCs w:val="0"/>
          <w:sz w:val="24"/>
          <w:szCs w:val="24"/>
        </w:rPr>
        <w:t xml:space="preserve">. There were also gaps in some of the articles </w:t>
      </w:r>
      <w:r w:rsidRPr="179B2F2C" w:rsidR="5017B86E">
        <w:rPr>
          <w:rFonts w:ascii="Arial" w:hAnsi="Arial" w:eastAsia="Arial" w:cs="Arial"/>
          <w:b w:val="0"/>
          <w:bCs w:val="0"/>
          <w:sz w:val="24"/>
          <w:szCs w:val="24"/>
        </w:rPr>
        <w:t>which is some certain thi</w:t>
      </w:r>
      <w:r w:rsidRPr="179B2F2C" w:rsidR="0EBC9DA0">
        <w:rPr>
          <w:rFonts w:ascii="Arial" w:hAnsi="Arial" w:eastAsia="Arial" w:cs="Arial"/>
          <w:b w:val="0"/>
          <w:bCs w:val="0"/>
          <w:sz w:val="24"/>
          <w:szCs w:val="24"/>
        </w:rPr>
        <w:t xml:space="preserve">ngs not being covered such as the type of </w:t>
      </w:r>
      <w:r w:rsidRPr="179B2F2C" w:rsidR="4D6182D1">
        <w:rPr>
          <w:rFonts w:ascii="Arial" w:hAnsi="Arial" w:eastAsia="Arial" w:cs="Arial"/>
          <w:b w:val="0"/>
          <w:bCs w:val="0"/>
          <w:sz w:val="24"/>
          <w:szCs w:val="24"/>
        </w:rPr>
        <w:t>targeted</w:t>
      </w:r>
      <w:r w:rsidRPr="179B2F2C" w:rsidR="0EBC9DA0">
        <w:rPr>
          <w:rFonts w:ascii="Arial" w:hAnsi="Arial" w:eastAsia="Arial" w:cs="Arial"/>
          <w:b w:val="0"/>
          <w:bCs w:val="0"/>
          <w:sz w:val="24"/>
          <w:szCs w:val="24"/>
        </w:rPr>
        <w:t xml:space="preserve"> </w:t>
      </w:r>
      <w:r w:rsidRPr="179B2F2C" w:rsidR="5E563161">
        <w:rPr>
          <w:rFonts w:ascii="Arial" w:hAnsi="Arial" w:eastAsia="Arial" w:cs="Arial"/>
          <w:b w:val="0"/>
          <w:bCs w:val="0"/>
          <w:sz w:val="24"/>
          <w:szCs w:val="24"/>
        </w:rPr>
        <w:t>participants</w:t>
      </w:r>
      <w:r w:rsidRPr="179B2F2C" w:rsidR="0EBC9DA0">
        <w:rPr>
          <w:rFonts w:ascii="Arial" w:hAnsi="Arial" w:eastAsia="Arial" w:cs="Arial"/>
          <w:b w:val="0"/>
          <w:bCs w:val="0"/>
          <w:sz w:val="24"/>
          <w:szCs w:val="24"/>
        </w:rPr>
        <w:t xml:space="preserve"> which might not give a true ref</w:t>
      </w:r>
      <w:r w:rsidRPr="179B2F2C" w:rsidR="06A10585">
        <w:rPr>
          <w:rFonts w:ascii="Arial" w:hAnsi="Arial" w:eastAsia="Arial" w:cs="Arial"/>
          <w:b w:val="0"/>
          <w:bCs w:val="0"/>
          <w:sz w:val="24"/>
          <w:szCs w:val="24"/>
        </w:rPr>
        <w:t xml:space="preserve">lection of the researched </w:t>
      </w:r>
      <w:r w:rsidRPr="179B2F2C" w:rsidR="6EBE2342">
        <w:rPr>
          <w:rFonts w:ascii="Arial" w:hAnsi="Arial" w:eastAsia="Arial" w:cs="Arial"/>
          <w:b w:val="0"/>
          <w:bCs w:val="0"/>
          <w:sz w:val="24"/>
          <w:szCs w:val="24"/>
        </w:rPr>
        <w:t>issue.</w:t>
      </w:r>
      <w:r w:rsidRPr="179B2F2C" w:rsidR="141EE5D2">
        <w:rPr>
          <w:rFonts w:ascii="Arial" w:hAnsi="Arial" w:eastAsia="Arial" w:cs="Arial"/>
          <w:b w:val="0"/>
          <w:bCs w:val="0"/>
          <w:sz w:val="24"/>
          <w:szCs w:val="24"/>
        </w:rPr>
        <w:t xml:space="preserve"> </w:t>
      </w:r>
    </w:p>
    <w:p w:rsidR="179B2F2C" w:rsidP="179B2F2C" w:rsidRDefault="179B2F2C" w14:paraId="1D5D56BD" w14:textId="44B5C550">
      <w:pPr>
        <w:pStyle w:val="Normal"/>
        <w:rPr>
          <w:rFonts w:ascii="Arial" w:hAnsi="Arial" w:eastAsia="Arial" w:cs="Arial"/>
          <w:b w:val="0"/>
          <w:bCs w:val="0"/>
          <w:sz w:val="24"/>
          <w:szCs w:val="24"/>
        </w:rPr>
      </w:pPr>
    </w:p>
    <w:p w:rsidR="179B2F2C" w:rsidP="179B2F2C" w:rsidRDefault="179B2F2C" w14:paraId="2EDD0AD7" w14:textId="383ECF4B">
      <w:pPr>
        <w:pStyle w:val="Normal"/>
        <w:rPr>
          <w:rFonts w:ascii="Arial" w:hAnsi="Arial" w:eastAsia="Arial" w:cs="Arial"/>
          <w:b w:val="0"/>
          <w:bCs w:val="0"/>
          <w:sz w:val="24"/>
          <w:szCs w:val="24"/>
        </w:rPr>
      </w:pPr>
    </w:p>
    <w:p w:rsidR="179B2F2C" w:rsidP="179B2F2C" w:rsidRDefault="179B2F2C" w14:paraId="0A4068FF" w14:textId="71D032F3">
      <w:pPr>
        <w:pStyle w:val="Normal"/>
        <w:rPr>
          <w:rFonts w:ascii="Arial" w:hAnsi="Arial" w:eastAsia="Arial" w:cs="Arial"/>
          <w:b w:val="0"/>
          <w:bCs w:val="0"/>
          <w:sz w:val="24"/>
          <w:szCs w:val="24"/>
        </w:rPr>
      </w:pPr>
    </w:p>
    <w:p w:rsidR="179B2F2C" w:rsidP="179B2F2C" w:rsidRDefault="179B2F2C" w14:paraId="672C9D2D" w14:textId="2C5373DD">
      <w:pPr>
        <w:pStyle w:val="Normal"/>
        <w:rPr>
          <w:rFonts w:ascii="Arial" w:hAnsi="Arial" w:eastAsia="Arial" w:cs="Arial"/>
          <w:b w:val="0"/>
          <w:bCs w:val="0"/>
          <w:sz w:val="24"/>
          <w:szCs w:val="24"/>
        </w:rPr>
      </w:pPr>
    </w:p>
    <w:p w:rsidR="179B2F2C" w:rsidP="179B2F2C" w:rsidRDefault="179B2F2C" w14:paraId="4AFE42E9" w14:textId="7FD04887">
      <w:pPr>
        <w:pStyle w:val="Normal"/>
        <w:rPr>
          <w:rFonts w:ascii="Arial" w:hAnsi="Arial" w:eastAsia="Arial" w:cs="Arial"/>
          <w:b w:val="0"/>
          <w:bCs w:val="0"/>
          <w:sz w:val="24"/>
          <w:szCs w:val="24"/>
        </w:rPr>
      </w:pPr>
    </w:p>
    <w:p w:rsidR="179B2F2C" w:rsidP="179B2F2C" w:rsidRDefault="179B2F2C" w14:paraId="11CF7C27" w14:textId="09EFC2E4">
      <w:pPr>
        <w:pStyle w:val="Normal"/>
        <w:rPr>
          <w:rFonts w:ascii="Arial" w:hAnsi="Arial" w:eastAsia="Arial" w:cs="Arial"/>
          <w:b w:val="0"/>
          <w:bCs w:val="0"/>
          <w:sz w:val="24"/>
          <w:szCs w:val="24"/>
        </w:rPr>
      </w:pPr>
    </w:p>
    <w:p w:rsidR="179B2F2C" w:rsidP="179B2F2C" w:rsidRDefault="179B2F2C" w14:paraId="6E5A8E20" w14:textId="4376F528">
      <w:pPr>
        <w:pStyle w:val="Normal"/>
        <w:rPr>
          <w:rFonts w:ascii="Arial" w:hAnsi="Arial" w:eastAsia="Arial" w:cs="Arial"/>
          <w:b w:val="0"/>
          <w:bCs w:val="0"/>
          <w:sz w:val="24"/>
          <w:szCs w:val="24"/>
        </w:rPr>
      </w:pPr>
    </w:p>
    <w:p w:rsidR="179B2F2C" w:rsidP="179B2F2C" w:rsidRDefault="179B2F2C" w14:paraId="2DF2FEDF" w14:textId="458ACE8C">
      <w:pPr>
        <w:pStyle w:val="Normal"/>
        <w:rPr>
          <w:rFonts w:ascii="Arial" w:hAnsi="Arial" w:eastAsia="Arial" w:cs="Arial"/>
          <w:b w:val="0"/>
          <w:bCs w:val="0"/>
          <w:sz w:val="24"/>
          <w:szCs w:val="24"/>
        </w:rPr>
      </w:pPr>
    </w:p>
    <w:p w:rsidR="179B2F2C" w:rsidP="179B2F2C" w:rsidRDefault="179B2F2C" w14:paraId="0AB4145F" w14:textId="5845D1E8">
      <w:pPr>
        <w:pStyle w:val="Normal"/>
        <w:rPr>
          <w:rFonts w:ascii="Arial" w:hAnsi="Arial" w:eastAsia="Arial" w:cs="Arial"/>
          <w:b w:val="0"/>
          <w:bCs w:val="0"/>
          <w:sz w:val="24"/>
          <w:szCs w:val="24"/>
        </w:rPr>
      </w:pPr>
    </w:p>
    <w:p w:rsidR="179B2F2C" w:rsidP="179B2F2C" w:rsidRDefault="179B2F2C" w14:paraId="2DC6F15D" w14:textId="7E20A740">
      <w:pPr>
        <w:pStyle w:val="Normal"/>
        <w:rPr>
          <w:rFonts w:ascii="Arial" w:hAnsi="Arial" w:eastAsia="Arial" w:cs="Arial"/>
          <w:b w:val="0"/>
          <w:bCs w:val="0"/>
          <w:sz w:val="24"/>
          <w:szCs w:val="24"/>
        </w:rPr>
      </w:pPr>
    </w:p>
    <w:p w:rsidR="179B2F2C" w:rsidP="179B2F2C" w:rsidRDefault="179B2F2C" w14:paraId="7B87978F" w14:textId="7B7E5DF1">
      <w:pPr>
        <w:pStyle w:val="Normal"/>
        <w:rPr>
          <w:rFonts w:ascii="Arial" w:hAnsi="Arial" w:eastAsia="Arial" w:cs="Arial"/>
          <w:b w:val="0"/>
          <w:bCs w:val="0"/>
          <w:sz w:val="24"/>
          <w:szCs w:val="24"/>
        </w:rPr>
      </w:pPr>
    </w:p>
    <w:p w:rsidR="179B2F2C" w:rsidP="179B2F2C" w:rsidRDefault="179B2F2C" w14:paraId="598931CE" w14:textId="75B2996E">
      <w:pPr>
        <w:pStyle w:val="Normal"/>
        <w:rPr>
          <w:rFonts w:ascii="Arial" w:hAnsi="Arial" w:eastAsia="Arial" w:cs="Arial"/>
          <w:b w:val="0"/>
          <w:bCs w:val="0"/>
          <w:sz w:val="24"/>
          <w:szCs w:val="24"/>
        </w:rPr>
      </w:pPr>
    </w:p>
    <w:p w:rsidR="179B2F2C" w:rsidP="179B2F2C" w:rsidRDefault="179B2F2C" w14:paraId="0DB48929" w14:textId="1AA9BA57">
      <w:pPr>
        <w:pStyle w:val="Normal"/>
        <w:rPr>
          <w:rFonts w:ascii="Arial" w:hAnsi="Arial" w:eastAsia="Arial" w:cs="Arial"/>
          <w:b w:val="0"/>
          <w:bCs w:val="0"/>
          <w:sz w:val="24"/>
          <w:szCs w:val="24"/>
        </w:rPr>
      </w:pPr>
    </w:p>
    <w:p w:rsidR="179B2F2C" w:rsidP="179B2F2C" w:rsidRDefault="179B2F2C" w14:paraId="1058516B" w14:textId="5A3506EF">
      <w:pPr>
        <w:pStyle w:val="Normal"/>
        <w:rPr>
          <w:rFonts w:ascii="Arial" w:hAnsi="Arial" w:eastAsia="Arial" w:cs="Arial"/>
          <w:b w:val="0"/>
          <w:bCs w:val="0"/>
          <w:sz w:val="24"/>
          <w:szCs w:val="24"/>
        </w:rPr>
      </w:pPr>
    </w:p>
    <w:p w:rsidR="179B2F2C" w:rsidP="179B2F2C" w:rsidRDefault="179B2F2C" w14:paraId="563932CF" w14:textId="10581D2F">
      <w:pPr>
        <w:pStyle w:val="Normal"/>
        <w:rPr>
          <w:rFonts w:ascii="Arial" w:hAnsi="Arial" w:eastAsia="Arial" w:cs="Arial"/>
          <w:b w:val="0"/>
          <w:bCs w:val="0"/>
          <w:sz w:val="24"/>
          <w:szCs w:val="24"/>
        </w:rPr>
      </w:pPr>
    </w:p>
    <w:p w:rsidR="179B2F2C" w:rsidP="179B2F2C" w:rsidRDefault="179B2F2C" w14:paraId="32DFA3E0" w14:textId="4EA27AE4">
      <w:pPr>
        <w:pStyle w:val="Normal"/>
        <w:rPr>
          <w:rFonts w:ascii="Arial" w:hAnsi="Arial" w:eastAsia="Arial" w:cs="Arial"/>
          <w:b w:val="0"/>
          <w:bCs w:val="0"/>
          <w:sz w:val="24"/>
          <w:szCs w:val="24"/>
        </w:rPr>
      </w:pPr>
    </w:p>
    <w:p w:rsidR="179B2F2C" w:rsidP="179B2F2C" w:rsidRDefault="179B2F2C" w14:paraId="4538FC45" w14:textId="7FE678A0">
      <w:pPr>
        <w:pStyle w:val="Normal"/>
        <w:rPr>
          <w:rFonts w:ascii="Arial" w:hAnsi="Arial" w:eastAsia="Arial" w:cs="Arial"/>
          <w:b w:val="0"/>
          <w:bCs w:val="0"/>
          <w:sz w:val="24"/>
          <w:szCs w:val="24"/>
        </w:rPr>
      </w:pPr>
    </w:p>
    <w:p w:rsidR="179B2F2C" w:rsidP="179B2F2C" w:rsidRDefault="179B2F2C" w14:paraId="0422CEDF" w14:textId="303B0E12">
      <w:pPr>
        <w:pStyle w:val="Normal"/>
        <w:rPr>
          <w:rFonts w:ascii="Arial" w:hAnsi="Arial" w:eastAsia="Arial" w:cs="Arial"/>
          <w:b w:val="0"/>
          <w:bCs w:val="0"/>
          <w:sz w:val="24"/>
          <w:szCs w:val="24"/>
        </w:rPr>
      </w:pPr>
    </w:p>
    <w:p w:rsidR="179B2F2C" w:rsidP="179B2F2C" w:rsidRDefault="179B2F2C" w14:paraId="7B7A3C2B" w14:textId="40D0FF4F">
      <w:pPr>
        <w:pStyle w:val="Normal"/>
        <w:rPr>
          <w:rFonts w:ascii="Arial" w:hAnsi="Arial" w:eastAsia="Arial" w:cs="Arial"/>
          <w:b w:val="0"/>
          <w:bCs w:val="0"/>
          <w:sz w:val="24"/>
          <w:szCs w:val="24"/>
        </w:rPr>
      </w:pPr>
    </w:p>
    <w:p w:rsidR="179B2F2C" w:rsidP="179B2F2C" w:rsidRDefault="179B2F2C" w14:paraId="73BBE901" w14:textId="5DDD656F">
      <w:pPr>
        <w:pStyle w:val="Normal"/>
        <w:rPr>
          <w:rFonts w:ascii="Arial" w:hAnsi="Arial" w:eastAsia="Arial" w:cs="Arial"/>
          <w:b w:val="0"/>
          <w:bCs w:val="0"/>
          <w:sz w:val="24"/>
          <w:szCs w:val="24"/>
        </w:rPr>
      </w:pPr>
    </w:p>
    <w:p w:rsidR="179B2F2C" w:rsidP="179B2F2C" w:rsidRDefault="179B2F2C" w14:paraId="78267D35" w14:textId="32F28809">
      <w:pPr>
        <w:pStyle w:val="Normal"/>
        <w:rPr>
          <w:rFonts w:ascii="Arial" w:hAnsi="Arial" w:eastAsia="Arial" w:cs="Arial"/>
          <w:b w:val="0"/>
          <w:bCs w:val="0"/>
          <w:sz w:val="24"/>
          <w:szCs w:val="24"/>
        </w:rPr>
      </w:pPr>
    </w:p>
    <w:p w:rsidR="179B2F2C" w:rsidP="179B2F2C" w:rsidRDefault="179B2F2C" w14:paraId="7335A218" w14:textId="3FB1FF00">
      <w:pPr>
        <w:pStyle w:val="Normal"/>
        <w:rPr>
          <w:rFonts w:ascii="Arial" w:hAnsi="Arial" w:eastAsia="Arial" w:cs="Arial"/>
          <w:b w:val="0"/>
          <w:bCs w:val="0"/>
          <w:sz w:val="24"/>
          <w:szCs w:val="24"/>
        </w:rPr>
      </w:pPr>
    </w:p>
    <w:p w:rsidR="179B2F2C" w:rsidP="179B2F2C" w:rsidRDefault="179B2F2C" w14:paraId="7B1E8771" w14:textId="5A35C00E">
      <w:pPr>
        <w:pStyle w:val="Normal"/>
        <w:rPr>
          <w:rFonts w:ascii="Arial" w:hAnsi="Arial" w:eastAsia="Arial" w:cs="Arial"/>
          <w:b w:val="0"/>
          <w:bCs w:val="0"/>
          <w:sz w:val="28"/>
          <w:szCs w:val="28"/>
        </w:rPr>
      </w:pPr>
      <w:r w:rsidRPr="73734A95" w:rsidR="1F004482">
        <w:rPr>
          <w:rFonts w:ascii="Arial" w:hAnsi="Arial" w:eastAsia="Arial" w:cs="Arial"/>
          <w:b w:val="1"/>
          <w:bCs w:val="1"/>
          <w:sz w:val="28"/>
          <w:szCs w:val="28"/>
        </w:rPr>
        <w:t>Findings and discussion</w:t>
      </w:r>
      <w:r w:rsidRPr="73734A95" w:rsidR="44D396DB">
        <w:rPr>
          <w:rFonts w:ascii="Arial" w:hAnsi="Arial" w:eastAsia="Arial" w:cs="Arial"/>
          <w:b w:val="1"/>
          <w:bCs w:val="1"/>
          <w:sz w:val="28"/>
          <w:szCs w:val="28"/>
        </w:rPr>
        <w:t xml:space="preserve"> of secondary sources of </w:t>
      </w:r>
      <w:r w:rsidRPr="73734A95" w:rsidR="4079B68E">
        <w:rPr>
          <w:rFonts w:ascii="Arial" w:hAnsi="Arial" w:eastAsia="Arial" w:cs="Arial"/>
          <w:b w:val="1"/>
          <w:bCs w:val="1"/>
          <w:sz w:val="28"/>
          <w:szCs w:val="28"/>
        </w:rPr>
        <w:t>l</w:t>
      </w:r>
      <w:r w:rsidRPr="73734A95" w:rsidR="4D208BBF">
        <w:rPr>
          <w:rFonts w:ascii="Arial" w:hAnsi="Arial" w:eastAsia="Arial" w:cs="Arial"/>
          <w:b w:val="1"/>
          <w:bCs w:val="1"/>
          <w:sz w:val="28"/>
          <w:szCs w:val="28"/>
        </w:rPr>
        <w:t xml:space="preserve">iterature </w:t>
      </w:r>
      <w:r w:rsidRPr="73734A95" w:rsidR="4D208BBF">
        <w:rPr>
          <w:rFonts w:ascii="Arial" w:hAnsi="Arial" w:eastAsia="Arial" w:cs="Arial"/>
          <w:b w:val="1"/>
          <w:bCs w:val="1"/>
          <w:sz w:val="28"/>
          <w:szCs w:val="28"/>
        </w:rPr>
        <w:t>review</w:t>
      </w:r>
      <w:r w:rsidRPr="73734A95" w:rsidR="576E8649">
        <w:rPr>
          <w:rFonts w:ascii="Arial" w:hAnsi="Arial" w:eastAsia="Arial" w:cs="Arial"/>
          <w:b w:val="1"/>
          <w:bCs w:val="1"/>
          <w:sz w:val="28"/>
          <w:szCs w:val="28"/>
        </w:rPr>
        <w:t>:7</w:t>
      </w:r>
    </w:p>
    <w:p w:rsidR="73734A95" w:rsidP="73734A95" w:rsidRDefault="73734A95" w14:paraId="03A0C98B" w14:textId="4DDA93EC">
      <w:pPr>
        <w:pStyle w:val="Normal"/>
        <w:rPr>
          <w:rFonts w:ascii="Arial" w:hAnsi="Arial" w:eastAsia="Arial" w:cs="Arial"/>
          <w:b w:val="1"/>
          <w:bCs w:val="1"/>
          <w:sz w:val="24"/>
          <w:szCs w:val="24"/>
        </w:rPr>
      </w:pPr>
    </w:p>
    <w:p w:rsidR="73734A95" w:rsidP="73734A95" w:rsidRDefault="73734A95" w14:paraId="787BC43B" w14:textId="1DDDEFE9">
      <w:pPr>
        <w:pStyle w:val="Normal"/>
        <w:rPr>
          <w:rFonts w:ascii="Arial" w:hAnsi="Arial" w:eastAsia="Arial" w:cs="Arial"/>
          <w:b w:val="1"/>
          <w:bCs w:val="1"/>
          <w:sz w:val="24"/>
          <w:szCs w:val="24"/>
        </w:rPr>
      </w:pPr>
    </w:p>
    <w:p w:rsidR="316677C7" w:rsidP="73734A95" w:rsidRDefault="316677C7" w14:paraId="0D5D1963" w14:textId="613AB8D6">
      <w:pPr>
        <w:pStyle w:val="Normal"/>
        <w:rPr>
          <w:rFonts w:ascii="Arial" w:hAnsi="Arial" w:eastAsia="Arial" w:cs="Arial"/>
          <w:b w:val="1"/>
          <w:bCs w:val="1"/>
          <w:sz w:val="28"/>
          <w:szCs w:val="28"/>
        </w:rPr>
      </w:pPr>
      <w:r w:rsidRPr="73734A95" w:rsidR="316677C7">
        <w:rPr>
          <w:rFonts w:ascii="Arial" w:hAnsi="Arial" w:eastAsia="Arial" w:cs="Arial"/>
          <w:b w:val="1"/>
          <w:bCs w:val="1"/>
          <w:sz w:val="24"/>
          <w:szCs w:val="24"/>
        </w:rPr>
        <w:t>Article 1</w:t>
      </w:r>
    </w:p>
    <w:p w:rsidR="4D208BBF" w:rsidP="73734A95" w:rsidRDefault="4D208BBF" w14:paraId="12FD0F1E" w14:textId="1D248DC4">
      <w:pPr>
        <w:pStyle w:val="Normal"/>
        <w:rPr>
          <w:rFonts w:ascii="Arial" w:hAnsi="Arial" w:eastAsia="Arial" w:cs="Arial"/>
          <w:b w:val="0"/>
          <w:bCs w:val="0"/>
          <w:sz w:val="24"/>
          <w:szCs w:val="24"/>
        </w:rPr>
      </w:pPr>
      <w:r w:rsidRPr="73734A95" w:rsidR="4D208BBF">
        <w:rPr>
          <w:rFonts w:ascii="Arial" w:hAnsi="Arial" w:eastAsia="Arial" w:cs="Arial"/>
          <w:b w:val="0"/>
          <w:bCs w:val="0"/>
          <w:sz w:val="24"/>
          <w:szCs w:val="24"/>
        </w:rPr>
        <w:t>Cleland (2008) has researche</w:t>
      </w:r>
      <w:r w:rsidRPr="73734A95" w:rsidR="32C2E513">
        <w:rPr>
          <w:rFonts w:ascii="Arial" w:hAnsi="Arial" w:eastAsia="Arial" w:cs="Arial"/>
          <w:b w:val="0"/>
          <w:bCs w:val="0"/>
          <w:sz w:val="24"/>
          <w:szCs w:val="24"/>
        </w:rPr>
        <w:t>d about the link about watching television and abdominal obesity</w:t>
      </w:r>
      <w:r w:rsidRPr="73734A95" w:rsidR="569CA11F">
        <w:rPr>
          <w:rFonts w:ascii="Arial" w:hAnsi="Arial" w:eastAsia="Arial" w:cs="Arial"/>
          <w:b w:val="0"/>
          <w:bCs w:val="0"/>
          <w:sz w:val="24"/>
          <w:szCs w:val="24"/>
        </w:rPr>
        <w:t xml:space="preserve"> in young adults. The conclusion of </w:t>
      </w:r>
      <w:r w:rsidRPr="73734A95" w:rsidR="50BA3CDD">
        <w:rPr>
          <w:rFonts w:ascii="Arial" w:hAnsi="Arial" w:eastAsia="Arial" w:cs="Arial"/>
          <w:b w:val="0"/>
          <w:bCs w:val="0"/>
          <w:sz w:val="24"/>
          <w:szCs w:val="24"/>
        </w:rPr>
        <w:t>lifestyle pathway through which watching television is linked to the rise in a</w:t>
      </w:r>
      <w:r w:rsidRPr="73734A95" w:rsidR="00DCF390">
        <w:rPr>
          <w:rFonts w:ascii="Arial" w:hAnsi="Arial" w:eastAsia="Arial" w:cs="Arial"/>
          <w:b w:val="0"/>
          <w:bCs w:val="0"/>
          <w:sz w:val="24"/>
          <w:szCs w:val="24"/>
        </w:rPr>
        <w:t xml:space="preserve"> health</w:t>
      </w:r>
      <w:r w:rsidRPr="73734A95" w:rsidR="50BA3CDD">
        <w:rPr>
          <w:rFonts w:ascii="Arial" w:hAnsi="Arial" w:eastAsia="Arial" w:cs="Arial"/>
          <w:b w:val="0"/>
          <w:bCs w:val="0"/>
          <w:sz w:val="24"/>
          <w:szCs w:val="24"/>
        </w:rPr>
        <w:t xml:space="preserve"> con</w:t>
      </w:r>
      <w:r w:rsidRPr="73734A95" w:rsidR="5AE4193F">
        <w:rPr>
          <w:rFonts w:ascii="Arial" w:hAnsi="Arial" w:eastAsia="Arial" w:cs="Arial"/>
          <w:b w:val="0"/>
          <w:bCs w:val="0"/>
          <w:sz w:val="24"/>
          <w:szCs w:val="24"/>
        </w:rPr>
        <w:t>dition</w:t>
      </w:r>
      <w:r w:rsidRPr="73734A95" w:rsidR="767B41AB">
        <w:rPr>
          <w:rFonts w:ascii="Arial" w:hAnsi="Arial" w:eastAsia="Arial" w:cs="Arial"/>
          <w:b w:val="0"/>
          <w:bCs w:val="0"/>
          <w:sz w:val="24"/>
          <w:szCs w:val="24"/>
        </w:rPr>
        <w:t xml:space="preserve"> of being seriously overweight in adults are </w:t>
      </w:r>
      <w:r w:rsidRPr="73734A95" w:rsidR="767B41AB">
        <w:rPr>
          <w:rFonts w:ascii="Arial" w:hAnsi="Arial" w:eastAsia="Arial" w:cs="Arial"/>
          <w:b w:val="0"/>
          <w:bCs w:val="0"/>
          <w:sz w:val="24"/>
          <w:szCs w:val="24"/>
        </w:rPr>
        <w:t>not unsatisfactor</w:t>
      </w:r>
      <w:r w:rsidRPr="73734A95" w:rsidR="7FDBBFA9">
        <w:rPr>
          <w:rFonts w:ascii="Arial" w:hAnsi="Arial" w:eastAsia="Arial" w:cs="Arial"/>
          <w:b w:val="0"/>
          <w:bCs w:val="0"/>
          <w:sz w:val="24"/>
          <w:szCs w:val="24"/>
        </w:rPr>
        <w:t>y</w:t>
      </w:r>
      <w:r w:rsidRPr="73734A95" w:rsidR="7FDBBFA9">
        <w:rPr>
          <w:rFonts w:ascii="Arial" w:hAnsi="Arial" w:eastAsia="Arial" w:cs="Arial"/>
          <w:b w:val="0"/>
          <w:bCs w:val="0"/>
          <w:sz w:val="24"/>
          <w:szCs w:val="24"/>
        </w:rPr>
        <w:t xml:space="preserve"> which is a gap which needs furthermore research on it. Watching televi</w:t>
      </w:r>
      <w:r w:rsidRPr="73734A95" w:rsidR="5F2E3242">
        <w:rPr>
          <w:rFonts w:ascii="Arial" w:hAnsi="Arial" w:eastAsia="Arial" w:cs="Arial"/>
          <w:b w:val="0"/>
          <w:bCs w:val="0"/>
          <w:sz w:val="24"/>
          <w:szCs w:val="24"/>
        </w:rPr>
        <w:t>sion is thought to be one of the factors causing the health issue of h</w:t>
      </w:r>
      <w:r w:rsidRPr="73734A95" w:rsidR="2A1C121A">
        <w:rPr>
          <w:rFonts w:ascii="Arial" w:hAnsi="Arial" w:eastAsia="Arial" w:cs="Arial"/>
          <w:b w:val="0"/>
          <w:bCs w:val="0"/>
          <w:sz w:val="24"/>
          <w:szCs w:val="24"/>
        </w:rPr>
        <w:t>aving too much body mass.</w:t>
      </w:r>
    </w:p>
    <w:p w:rsidR="2A1C121A" w:rsidP="73734A95" w:rsidRDefault="2A1C121A" w14:paraId="3ECBE7DB" w14:textId="402F2190">
      <w:pPr>
        <w:pStyle w:val="Normal"/>
        <w:rPr>
          <w:rFonts w:ascii="Arial" w:hAnsi="Arial" w:eastAsia="Arial" w:cs="Arial"/>
          <w:b w:val="0"/>
          <w:bCs w:val="0"/>
          <w:sz w:val="24"/>
          <w:szCs w:val="24"/>
        </w:rPr>
      </w:pPr>
      <w:r w:rsidRPr="73734A95" w:rsidR="2A1C121A">
        <w:rPr>
          <w:rFonts w:ascii="Arial" w:hAnsi="Arial" w:eastAsia="Arial" w:cs="Arial"/>
          <w:b w:val="0"/>
          <w:bCs w:val="0"/>
          <w:sz w:val="24"/>
          <w:szCs w:val="24"/>
        </w:rPr>
        <w:t xml:space="preserve">The data was collected using cross-sectional </w:t>
      </w:r>
      <w:r w:rsidRPr="73734A95" w:rsidR="2BDAEDEA">
        <w:rPr>
          <w:rFonts w:ascii="Arial" w:hAnsi="Arial" w:eastAsia="Arial" w:cs="Arial"/>
          <w:b w:val="0"/>
          <w:bCs w:val="0"/>
          <w:sz w:val="24"/>
          <w:szCs w:val="24"/>
        </w:rPr>
        <w:t>it is learning targ</w:t>
      </w:r>
      <w:r w:rsidRPr="73734A95" w:rsidR="3D0518EC">
        <w:rPr>
          <w:rFonts w:ascii="Arial" w:hAnsi="Arial" w:eastAsia="Arial" w:cs="Arial"/>
          <w:b w:val="0"/>
          <w:bCs w:val="0"/>
          <w:sz w:val="24"/>
          <w:szCs w:val="24"/>
        </w:rPr>
        <w:t xml:space="preserve">eted at explaining the </w:t>
      </w:r>
      <w:r w:rsidRPr="73734A95" w:rsidR="5F05B4AE">
        <w:rPr>
          <w:rFonts w:ascii="Arial" w:hAnsi="Arial" w:eastAsia="Arial" w:cs="Arial"/>
          <w:b w:val="0"/>
          <w:bCs w:val="0"/>
          <w:sz w:val="24"/>
          <w:szCs w:val="24"/>
        </w:rPr>
        <w:t xml:space="preserve">general link among </w:t>
      </w:r>
      <w:r w:rsidRPr="73734A95" w:rsidR="33106087">
        <w:rPr>
          <w:rFonts w:ascii="Arial" w:hAnsi="Arial" w:eastAsia="Arial" w:cs="Arial"/>
          <w:b w:val="0"/>
          <w:bCs w:val="0"/>
          <w:sz w:val="24"/>
          <w:szCs w:val="24"/>
        </w:rPr>
        <w:t>the state of some</w:t>
      </w:r>
      <w:r w:rsidRPr="73734A95" w:rsidR="02EDA9D5">
        <w:rPr>
          <w:rFonts w:ascii="Arial" w:hAnsi="Arial" w:eastAsia="Arial" w:cs="Arial"/>
          <w:b w:val="0"/>
          <w:bCs w:val="0"/>
          <w:sz w:val="24"/>
          <w:szCs w:val="24"/>
        </w:rPr>
        <w:t xml:space="preserve">thing and </w:t>
      </w:r>
      <w:r w:rsidRPr="73734A95" w:rsidR="29CB1C0D">
        <w:rPr>
          <w:rFonts w:ascii="Arial" w:hAnsi="Arial" w:eastAsia="Arial" w:cs="Arial"/>
          <w:b w:val="0"/>
          <w:bCs w:val="0"/>
          <w:sz w:val="24"/>
          <w:szCs w:val="24"/>
        </w:rPr>
        <w:t xml:space="preserve">different element Hunziker and </w:t>
      </w:r>
      <w:r w:rsidRPr="73734A95" w:rsidR="74206FB7">
        <w:rPr>
          <w:rFonts w:ascii="Arial" w:hAnsi="Arial" w:eastAsia="Arial" w:cs="Arial"/>
          <w:b w:val="0"/>
          <w:bCs w:val="0"/>
          <w:sz w:val="24"/>
          <w:szCs w:val="24"/>
        </w:rPr>
        <w:t>Blan</w:t>
      </w:r>
      <w:r w:rsidRPr="73734A95" w:rsidR="02C9898A">
        <w:rPr>
          <w:rFonts w:ascii="Arial" w:hAnsi="Arial" w:eastAsia="Arial" w:cs="Arial"/>
          <w:b w:val="0"/>
          <w:bCs w:val="0"/>
          <w:sz w:val="24"/>
          <w:szCs w:val="24"/>
        </w:rPr>
        <w:t>kenagel</w:t>
      </w:r>
      <w:r w:rsidRPr="73734A95" w:rsidR="02C9898A">
        <w:rPr>
          <w:rFonts w:ascii="Arial" w:hAnsi="Arial" w:eastAsia="Arial" w:cs="Arial"/>
          <w:b w:val="0"/>
          <w:bCs w:val="0"/>
          <w:sz w:val="24"/>
          <w:szCs w:val="24"/>
        </w:rPr>
        <w:t xml:space="preserve"> (2024)</w:t>
      </w:r>
      <w:r w:rsidRPr="73734A95" w:rsidR="3F474E71">
        <w:rPr>
          <w:rFonts w:ascii="Arial" w:hAnsi="Arial" w:eastAsia="Arial" w:cs="Arial"/>
          <w:b w:val="0"/>
          <w:bCs w:val="0"/>
          <w:sz w:val="24"/>
          <w:szCs w:val="24"/>
        </w:rPr>
        <w:t>.</w:t>
      </w:r>
      <w:r w:rsidRPr="73734A95" w:rsidR="31D6EDE8">
        <w:rPr>
          <w:rFonts w:ascii="Arial" w:hAnsi="Arial" w:eastAsia="Arial" w:cs="Arial"/>
          <w:b w:val="0"/>
          <w:bCs w:val="0"/>
          <w:sz w:val="24"/>
          <w:szCs w:val="24"/>
        </w:rPr>
        <w:t xml:space="preserve"> </w:t>
      </w:r>
      <w:r w:rsidRPr="73734A95" w:rsidR="37D4FD5F">
        <w:rPr>
          <w:rFonts w:ascii="Arial" w:hAnsi="Arial" w:eastAsia="Arial" w:cs="Arial"/>
          <w:b w:val="0"/>
          <w:bCs w:val="0"/>
          <w:sz w:val="24"/>
          <w:szCs w:val="24"/>
        </w:rPr>
        <w:t>The</w:t>
      </w:r>
      <w:r w:rsidRPr="73734A95" w:rsidR="31D6EDE8">
        <w:rPr>
          <w:rFonts w:ascii="Arial" w:hAnsi="Arial" w:eastAsia="Arial" w:cs="Arial"/>
          <w:b w:val="0"/>
          <w:bCs w:val="0"/>
          <w:sz w:val="24"/>
          <w:szCs w:val="24"/>
        </w:rPr>
        <w:t xml:space="preserve"> </w:t>
      </w:r>
      <w:r w:rsidRPr="73734A95" w:rsidR="72950269">
        <w:rPr>
          <w:rFonts w:ascii="Arial" w:hAnsi="Arial" w:eastAsia="Arial" w:cs="Arial"/>
          <w:b w:val="0"/>
          <w:bCs w:val="0"/>
          <w:sz w:val="24"/>
          <w:szCs w:val="24"/>
        </w:rPr>
        <w:t>advantage</w:t>
      </w:r>
      <w:r w:rsidRPr="73734A95" w:rsidR="31D6EDE8">
        <w:rPr>
          <w:rFonts w:ascii="Arial" w:hAnsi="Arial" w:eastAsia="Arial" w:cs="Arial"/>
          <w:b w:val="0"/>
          <w:bCs w:val="0"/>
          <w:sz w:val="24"/>
          <w:szCs w:val="24"/>
        </w:rPr>
        <w:t xml:space="preserve"> of this method</w:t>
      </w:r>
      <w:r w:rsidRPr="73734A95" w:rsidR="4FAC4441">
        <w:rPr>
          <w:rFonts w:ascii="Arial" w:hAnsi="Arial" w:eastAsia="Arial" w:cs="Arial"/>
          <w:b w:val="0"/>
          <w:bCs w:val="0"/>
          <w:sz w:val="24"/>
          <w:szCs w:val="24"/>
        </w:rPr>
        <w:t xml:space="preserve"> </w:t>
      </w:r>
      <w:r w:rsidRPr="73734A95" w:rsidR="4FAC4441">
        <w:rPr>
          <w:rFonts w:ascii="Arial" w:hAnsi="Arial" w:eastAsia="Arial" w:cs="Arial"/>
          <w:b w:val="0"/>
          <w:bCs w:val="0"/>
          <w:sz w:val="24"/>
          <w:szCs w:val="24"/>
        </w:rPr>
        <w:t>is adaptable</w:t>
      </w:r>
      <w:r w:rsidRPr="73734A95" w:rsidR="4918A199">
        <w:rPr>
          <w:rFonts w:ascii="Arial" w:hAnsi="Arial" w:eastAsia="Arial" w:cs="Arial"/>
          <w:b w:val="0"/>
          <w:bCs w:val="0"/>
          <w:sz w:val="24"/>
          <w:szCs w:val="24"/>
        </w:rPr>
        <w:t xml:space="preserve"> and widespread the</w:t>
      </w:r>
      <w:r w:rsidRPr="73734A95" w:rsidR="5FF4DBD8">
        <w:rPr>
          <w:rFonts w:ascii="Arial" w:hAnsi="Arial" w:eastAsia="Arial" w:cs="Arial"/>
          <w:b w:val="0"/>
          <w:bCs w:val="0"/>
          <w:sz w:val="24"/>
          <w:szCs w:val="24"/>
        </w:rPr>
        <w:t xml:space="preserve"> of </w:t>
      </w:r>
      <w:r w:rsidRPr="73734A95" w:rsidR="1B6D9265">
        <w:rPr>
          <w:rFonts w:ascii="Arial" w:hAnsi="Arial" w:eastAsia="Arial" w:cs="Arial"/>
          <w:b w:val="0"/>
          <w:bCs w:val="0"/>
          <w:sz w:val="24"/>
          <w:szCs w:val="24"/>
        </w:rPr>
        <w:t>people's</w:t>
      </w:r>
      <w:r w:rsidRPr="73734A95" w:rsidR="5FF4DBD8">
        <w:rPr>
          <w:rFonts w:ascii="Arial" w:hAnsi="Arial" w:eastAsia="Arial" w:cs="Arial"/>
          <w:b w:val="0"/>
          <w:bCs w:val="0"/>
          <w:sz w:val="24"/>
          <w:szCs w:val="24"/>
        </w:rPr>
        <w:t xml:space="preserve"> manners, fast to carry out and gives </w:t>
      </w:r>
      <w:r w:rsidRPr="73734A95" w:rsidR="23892A80">
        <w:rPr>
          <w:rFonts w:ascii="Arial" w:hAnsi="Arial" w:eastAsia="Arial" w:cs="Arial"/>
          <w:b w:val="0"/>
          <w:bCs w:val="0"/>
          <w:sz w:val="24"/>
          <w:szCs w:val="24"/>
        </w:rPr>
        <w:t xml:space="preserve">a view to the one who wants to conduct a study </w:t>
      </w:r>
      <w:r w:rsidRPr="73734A95" w:rsidR="7AEBDA32">
        <w:rPr>
          <w:rFonts w:ascii="Arial" w:hAnsi="Arial" w:eastAsia="Arial" w:cs="Arial"/>
          <w:b w:val="0"/>
          <w:bCs w:val="0"/>
          <w:sz w:val="24"/>
          <w:szCs w:val="24"/>
        </w:rPr>
        <w:t>Connelly (2016).</w:t>
      </w:r>
      <w:r w:rsidRPr="73734A95" w:rsidR="6C6A01CA">
        <w:rPr>
          <w:rFonts w:ascii="Arial" w:hAnsi="Arial" w:eastAsia="Arial" w:cs="Arial"/>
          <w:b w:val="0"/>
          <w:bCs w:val="0"/>
          <w:sz w:val="24"/>
          <w:szCs w:val="24"/>
        </w:rPr>
        <w:t xml:space="preserve"> </w:t>
      </w:r>
      <w:r w:rsidRPr="73734A95" w:rsidR="72D30D1F">
        <w:rPr>
          <w:rFonts w:ascii="Arial" w:hAnsi="Arial" w:eastAsia="Arial" w:cs="Arial"/>
          <w:b w:val="0"/>
          <w:bCs w:val="0"/>
          <w:sz w:val="24"/>
          <w:szCs w:val="24"/>
        </w:rPr>
        <w:t xml:space="preserve">The data was collected by </w:t>
      </w:r>
      <w:r w:rsidRPr="73734A95" w:rsidR="72D30D1F">
        <w:rPr>
          <w:rFonts w:ascii="Arial" w:hAnsi="Arial" w:eastAsia="Arial" w:cs="Arial"/>
          <w:b w:val="0"/>
          <w:bCs w:val="0"/>
          <w:sz w:val="24"/>
          <w:szCs w:val="24"/>
        </w:rPr>
        <w:t>observing</w:t>
      </w:r>
      <w:r w:rsidRPr="73734A95" w:rsidR="72D30D1F">
        <w:rPr>
          <w:rFonts w:ascii="Arial" w:hAnsi="Arial" w:eastAsia="Arial" w:cs="Arial"/>
          <w:b w:val="0"/>
          <w:bCs w:val="0"/>
          <w:sz w:val="24"/>
          <w:szCs w:val="24"/>
        </w:rPr>
        <w:t xml:space="preserve"> many subjects out </w:t>
      </w:r>
      <w:r w:rsidRPr="73734A95" w:rsidR="1962FEC9">
        <w:rPr>
          <w:rFonts w:ascii="Arial" w:hAnsi="Arial" w:eastAsia="Arial" w:cs="Arial"/>
          <w:b w:val="0"/>
          <w:bCs w:val="0"/>
          <w:sz w:val="24"/>
          <w:szCs w:val="24"/>
        </w:rPr>
        <w:t>of a single point or period. Usually comparing the</w:t>
      </w:r>
      <w:r w:rsidRPr="73734A95" w:rsidR="06B36DBF">
        <w:rPr>
          <w:rFonts w:ascii="Arial" w:hAnsi="Arial" w:eastAsia="Arial" w:cs="Arial"/>
          <w:b w:val="0"/>
          <w:bCs w:val="0"/>
          <w:sz w:val="24"/>
          <w:szCs w:val="24"/>
        </w:rPr>
        <w:t xml:space="preserve"> diffrences among selected subjects, </w:t>
      </w:r>
      <w:r w:rsidRPr="73734A95" w:rsidR="54578333">
        <w:rPr>
          <w:rFonts w:ascii="Arial" w:hAnsi="Arial" w:eastAsia="Arial" w:cs="Arial"/>
          <w:b w:val="0"/>
          <w:bCs w:val="0"/>
          <w:sz w:val="24"/>
          <w:szCs w:val="24"/>
        </w:rPr>
        <w:t xml:space="preserve">typically with no regard to differences </w:t>
      </w:r>
      <w:r w:rsidRPr="73734A95" w:rsidR="512B548E">
        <w:rPr>
          <w:rFonts w:ascii="Arial" w:hAnsi="Arial" w:eastAsia="Arial" w:cs="Arial"/>
          <w:b w:val="0"/>
          <w:bCs w:val="0"/>
          <w:sz w:val="24"/>
          <w:szCs w:val="24"/>
        </w:rPr>
        <w:t>in times</w:t>
      </w:r>
      <w:r w:rsidRPr="73734A95" w:rsidR="54578333">
        <w:rPr>
          <w:rFonts w:ascii="Arial" w:hAnsi="Arial" w:eastAsia="Arial" w:cs="Arial"/>
          <w:b w:val="0"/>
          <w:bCs w:val="0"/>
          <w:sz w:val="24"/>
          <w:szCs w:val="24"/>
        </w:rPr>
        <w:t>.</w:t>
      </w:r>
    </w:p>
    <w:p w:rsidR="0953BC2B" w:rsidP="73734A95" w:rsidRDefault="0953BC2B" w14:paraId="66BE4470" w14:textId="2528BDB2">
      <w:pPr>
        <w:pStyle w:val="Normal"/>
        <w:rPr>
          <w:rFonts w:ascii="Arial" w:hAnsi="Arial" w:eastAsia="Arial" w:cs="Arial"/>
          <w:b w:val="0"/>
          <w:bCs w:val="0"/>
          <w:sz w:val="24"/>
          <w:szCs w:val="24"/>
        </w:rPr>
      </w:pPr>
      <w:r w:rsidRPr="73734A95" w:rsidR="0953BC2B">
        <w:rPr>
          <w:rFonts w:ascii="Arial" w:hAnsi="Arial" w:eastAsia="Arial" w:cs="Arial"/>
          <w:b w:val="0"/>
          <w:bCs w:val="0"/>
          <w:sz w:val="24"/>
          <w:szCs w:val="24"/>
        </w:rPr>
        <w:t xml:space="preserve">A cross-section of data from 2001 Australian </w:t>
      </w:r>
      <w:r w:rsidRPr="73734A95" w:rsidR="44AA1B2F">
        <w:rPr>
          <w:rFonts w:ascii="Arial" w:hAnsi="Arial" w:eastAsia="Arial" w:cs="Arial"/>
          <w:b w:val="0"/>
          <w:bCs w:val="0"/>
          <w:sz w:val="24"/>
          <w:szCs w:val="24"/>
        </w:rPr>
        <w:t xml:space="preserve">adults from </w:t>
      </w:r>
      <w:r w:rsidRPr="73734A95" w:rsidR="0953BC2B">
        <w:rPr>
          <w:rFonts w:ascii="Arial" w:hAnsi="Arial" w:eastAsia="Arial" w:cs="Arial"/>
          <w:b w:val="0"/>
          <w:bCs w:val="0"/>
          <w:sz w:val="24"/>
          <w:szCs w:val="24"/>
        </w:rPr>
        <w:t>26</w:t>
      </w:r>
      <w:r w:rsidRPr="73734A95" w:rsidR="0953BC2B">
        <w:rPr>
          <w:rFonts w:ascii="Arial" w:hAnsi="Arial" w:eastAsia="Arial" w:cs="Arial"/>
          <w:b w:val="0"/>
          <w:bCs w:val="0"/>
          <w:sz w:val="24"/>
          <w:szCs w:val="24"/>
        </w:rPr>
        <w:t>-</w:t>
      </w:r>
      <w:r w:rsidRPr="73734A95" w:rsidR="746AF747">
        <w:rPr>
          <w:rFonts w:ascii="Arial" w:hAnsi="Arial" w:eastAsia="Arial" w:cs="Arial"/>
          <w:b w:val="0"/>
          <w:bCs w:val="0"/>
          <w:sz w:val="24"/>
          <w:szCs w:val="24"/>
        </w:rPr>
        <w:t xml:space="preserve"> 36 </w:t>
      </w:r>
      <w:r w:rsidRPr="73734A95" w:rsidR="1DC2CE9D">
        <w:rPr>
          <w:rFonts w:ascii="Arial" w:hAnsi="Arial" w:eastAsia="Arial" w:cs="Arial"/>
          <w:b w:val="0"/>
          <w:bCs w:val="0"/>
          <w:sz w:val="24"/>
          <w:szCs w:val="24"/>
        </w:rPr>
        <w:t>years old.</w:t>
      </w:r>
      <w:r w:rsidRPr="73734A95" w:rsidR="053E3809">
        <w:rPr>
          <w:rFonts w:ascii="Arial" w:hAnsi="Arial" w:eastAsia="Arial" w:cs="Arial"/>
          <w:b w:val="0"/>
          <w:bCs w:val="0"/>
          <w:sz w:val="24"/>
          <w:szCs w:val="24"/>
        </w:rPr>
        <w:t xml:space="preserve"> Women watching television </w:t>
      </w:r>
      <w:r w:rsidRPr="73734A95" w:rsidR="19A2CACA">
        <w:rPr>
          <w:rFonts w:ascii="Arial" w:hAnsi="Arial" w:eastAsia="Arial" w:cs="Arial"/>
          <w:b w:val="0"/>
          <w:bCs w:val="0"/>
          <w:sz w:val="24"/>
          <w:szCs w:val="24"/>
        </w:rPr>
        <w:t xml:space="preserve">3hours a day are found to have a huge abdominal </w:t>
      </w:r>
      <w:r w:rsidRPr="73734A95" w:rsidR="5AFDE598">
        <w:rPr>
          <w:rFonts w:ascii="Arial" w:hAnsi="Arial" w:eastAsia="Arial" w:cs="Arial"/>
          <w:b w:val="0"/>
          <w:bCs w:val="0"/>
          <w:sz w:val="24"/>
          <w:szCs w:val="24"/>
        </w:rPr>
        <w:t>body mass compared to women watching tv</w:t>
      </w:r>
      <w:r w:rsidRPr="73734A95" w:rsidR="7BAB72FF">
        <w:rPr>
          <w:rFonts w:ascii="Arial" w:hAnsi="Arial" w:eastAsia="Arial" w:cs="Arial"/>
          <w:b w:val="0"/>
          <w:bCs w:val="0"/>
          <w:sz w:val="24"/>
          <w:szCs w:val="24"/>
        </w:rPr>
        <w:t xml:space="preserve"> 1hour a day who has less abdominal obesity.</w:t>
      </w:r>
      <w:r w:rsidRPr="73734A95" w:rsidR="69FD15DB">
        <w:rPr>
          <w:rFonts w:ascii="Arial" w:hAnsi="Arial" w:eastAsia="Arial" w:cs="Arial"/>
          <w:b w:val="0"/>
          <w:bCs w:val="0"/>
          <w:sz w:val="24"/>
          <w:szCs w:val="24"/>
        </w:rPr>
        <w:t xml:space="preserve"> Leisure-time physica</w:t>
      </w:r>
      <w:r w:rsidRPr="73734A95" w:rsidR="2575CC68">
        <w:rPr>
          <w:rFonts w:ascii="Arial" w:hAnsi="Arial" w:eastAsia="Arial" w:cs="Arial"/>
          <w:b w:val="0"/>
          <w:bCs w:val="0"/>
          <w:sz w:val="24"/>
          <w:szCs w:val="24"/>
        </w:rPr>
        <w:t>l activity reduction made a slightly change but change</w:t>
      </w:r>
      <w:r w:rsidRPr="73734A95" w:rsidR="0DE50B02">
        <w:rPr>
          <w:rFonts w:ascii="Arial" w:hAnsi="Arial" w:eastAsia="Arial" w:cs="Arial"/>
          <w:b w:val="0"/>
          <w:bCs w:val="0"/>
          <w:sz w:val="24"/>
          <w:szCs w:val="24"/>
        </w:rPr>
        <w:t>s</w:t>
      </w:r>
      <w:r w:rsidRPr="73734A95" w:rsidR="2575CC68">
        <w:rPr>
          <w:rFonts w:ascii="Arial" w:hAnsi="Arial" w:eastAsia="Arial" w:cs="Arial"/>
          <w:b w:val="0"/>
          <w:bCs w:val="0"/>
          <w:sz w:val="24"/>
          <w:szCs w:val="24"/>
        </w:rPr>
        <w:t xml:space="preserve"> for</w:t>
      </w:r>
      <w:r w:rsidRPr="73734A95" w:rsidR="4DD6DE8F">
        <w:rPr>
          <w:rFonts w:ascii="Arial" w:hAnsi="Arial" w:eastAsia="Arial" w:cs="Arial"/>
          <w:b w:val="0"/>
          <w:bCs w:val="0"/>
          <w:sz w:val="24"/>
          <w:szCs w:val="24"/>
        </w:rPr>
        <w:t xml:space="preserve"> food and </w:t>
      </w:r>
      <w:r w:rsidRPr="73734A95" w:rsidR="4DD6DE8F">
        <w:rPr>
          <w:rFonts w:ascii="Arial" w:hAnsi="Arial" w:eastAsia="Arial" w:cs="Arial"/>
          <w:b w:val="0"/>
          <w:bCs w:val="0"/>
          <w:sz w:val="24"/>
          <w:szCs w:val="24"/>
        </w:rPr>
        <w:t>differe</w:t>
      </w:r>
      <w:r w:rsidRPr="73734A95" w:rsidR="4F4025D0">
        <w:rPr>
          <w:rFonts w:ascii="Arial" w:hAnsi="Arial" w:eastAsia="Arial" w:cs="Arial"/>
          <w:b w:val="0"/>
          <w:bCs w:val="0"/>
          <w:sz w:val="24"/>
          <w:szCs w:val="24"/>
        </w:rPr>
        <w:t>nt types</w:t>
      </w:r>
      <w:r w:rsidRPr="73734A95" w:rsidR="4F4025D0">
        <w:rPr>
          <w:rFonts w:ascii="Arial" w:hAnsi="Arial" w:eastAsia="Arial" w:cs="Arial"/>
          <w:b w:val="0"/>
          <w:bCs w:val="0"/>
          <w:sz w:val="24"/>
          <w:szCs w:val="24"/>
        </w:rPr>
        <w:t xml:space="preserve"> of drinks.</w:t>
      </w:r>
      <w:r w:rsidRPr="73734A95" w:rsidR="2575CC68">
        <w:rPr>
          <w:rFonts w:ascii="Arial" w:hAnsi="Arial" w:eastAsia="Arial" w:cs="Arial"/>
          <w:b w:val="0"/>
          <w:bCs w:val="0"/>
          <w:sz w:val="24"/>
          <w:szCs w:val="24"/>
        </w:rPr>
        <w:t xml:space="preserve"> </w:t>
      </w:r>
    </w:p>
    <w:p w:rsidR="395CE67F" w:rsidP="73734A95" w:rsidRDefault="395CE67F" w14:paraId="762A9673" w14:textId="082BAC9E">
      <w:pPr>
        <w:pStyle w:val="Normal"/>
        <w:rPr>
          <w:rFonts w:ascii="Arial" w:hAnsi="Arial" w:eastAsia="Arial" w:cs="Arial"/>
          <w:b w:val="1"/>
          <w:bCs w:val="1"/>
          <w:sz w:val="24"/>
          <w:szCs w:val="24"/>
        </w:rPr>
      </w:pPr>
      <w:r w:rsidRPr="73734A95" w:rsidR="395CE67F">
        <w:rPr>
          <w:rFonts w:ascii="Arial" w:hAnsi="Arial" w:eastAsia="Arial" w:cs="Arial"/>
          <w:b w:val="1"/>
          <w:bCs w:val="1"/>
          <w:sz w:val="24"/>
          <w:szCs w:val="24"/>
        </w:rPr>
        <w:t>Sampling Strategies</w:t>
      </w:r>
    </w:p>
    <w:p w:rsidR="720E91C1" w:rsidP="73734A95" w:rsidRDefault="720E91C1" w14:paraId="5D29CAAC" w14:textId="19257329">
      <w:pPr>
        <w:pStyle w:val="Normal"/>
        <w:rPr>
          <w:rFonts w:ascii="Arial" w:hAnsi="Arial" w:eastAsia="Arial" w:cs="Arial"/>
          <w:b w:val="0"/>
          <w:bCs w:val="0"/>
          <w:sz w:val="24"/>
          <w:szCs w:val="24"/>
        </w:rPr>
      </w:pPr>
      <w:r w:rsidRPr="73734A95" w:rsidR="720E91C1">
        <w:rPr>
          <w:rFonts w:ascii="Arial" w:hAnsi="Arial" w:eastAsia="Arial" w:cs="Arial"/>
          <w:b w:val="0"/>
          <w:bCs w:val="0"/>
          <w:sz w:val="24"/>
          <w:szCs w:val="24"/>
        </w:rPr>
        <w:t>Participants traced with the use of Australian data</w:t>
      </w:r>
      <w:r w:rsidRPr="73734A95" w:rsidR="06732483">
        <w:rPr>
          <w:rFonts w:ascii="Arial" w:hAnsi="Arial" w:eastAsia="Arial" w:cs="Arial"/>
          <w:b w:val="0"/>
          <w:bCs w:val="0"/>
          <w:sz w:val="24"/>
          <w:szCs w:val="24"/>
        </w:rPr>
        <w:t xml:space="preserve">base for people eligible to vote, online contact numbers and </w:t>
      </w:r>
      <w:r w:rsidRPr="73734A95" w:rsidR="541739F7">
        <w:rPr>
          <w:rFonts w:ascii="Arial" w:hAnsi="Arial" w:eastAsia="Arial" w:cs="Arial"/>
          <w:b w:val="0"/>
          <w:bCs w:val="0"/>
          <w:sz w:val="24"/>
          <w:szCs w:val="24"/>
        </w:rPr>
        <w:t xml:space="preserve">directly contacting other students in the same class. 6840 were found </w:t>
      </w:r>
      <w:r w:rsidRPr="73734A95" w:rsidR="157254C6">
        <w:rPr>
          <w:rFonts w:ascii="Arial" w:hAnsi="Arial" w:eastAsia="Arial" w:cs="Arial"/>
          <w:b w:val="0"/>
          <w:bCs w:val="0"/>
          <w:sz w:val="24"/>
          <w:szCs w:val="24"/>
        </w:rPr>
        <w:t xml:space="preserve">and 5170 of participants got </w:t>
      </w:r>
      <w:r w:rsidRPr="73734A95" w:rsidR="08A527FE">
        <w:rPr>
          <w:rFonts w:ascii="Arial" w:hAnsi="Arial" w:eastAsia="Arial" w:cs="Arial"/>
          <w:b w:val="0"/>
          <w:bCs w:val="0"/>
          <w:sz w:val="24"/>
          <w:szCs w:val="24"/>
        </w:rPr>
        <w:t xml:space="preserve">back </w:t>
      </w:r>
      <w:r w:rsidRPr="73734A95" w:rsidR="157254C6">
        <w:rPr>
          <w:rFonts w:ascii="Arial" w:hAnsi="Arial" w:eastAsia="Arial" w:cs="Arial"/>
          <w:b w:val="0"/>
          <w:bCs w:val="0"/>
          <w:sz w:val="24"/>
          <w:szCs w:val="24"/>
        </w:rPr>
        <w:t>in t</w:t>
      </w:r>
      <w:r w:rsidRPr="73734A95" w:rsidR="29D6E787">
        <w:rPr>
          <w:rFonts w:ascii="Arial" w:hAnsi="Arial" w:eastAsia="Arial" w:cs="Arial"/>
          <w:b w:val="0"/>
          <w:bCs w:val="0"/>
          <w:sz w:val="24"/>
          <w:szCs w:val="24"/>
        </w:rPr>
        <w:t>ouch and accepted</w:t>
      </w:r>
      <w:r w:rsidRPr="73734A95" w:rsidR="2F64A1B0">
        <w:rPr>
          <w:rFonts w:ascii="Arial" w:hAnsi="Arial" w:eastAsia="Arial" w:cs="Arial"/>
          <w:b w:val="0"/>
          <w:bCs w:val="0"/>
          <w:sz w:val="24"/>
          <w:szCs w:val="24"/>
        </w:rPr>
        <w:t xml:space="preserve"> to give </w:t>
      </w:r>
      <w:r w:rsidRPr="73734A95" w:rsidR="694101EA">
        <w:rPr>
          <w:rFonts w:ascii="Arial" w:hAnsi="Arial" w:eastAsia="Arial" w:cs="Arial"/>
          <w:b w:val="0"/>
          <w:bCs w:val="0"/>
          <w:sz w:val="24"/>
          <w:szCs w:val="24"/>
        </w:rPr>
        <w:t>new information</w:t>
      </w:r>
      <w:r w:rsidRPr="73734A95" w:rsidR="694101EA">
        <w:rPr>
          <w:rFonts w:ascii="Arial" w:hAnsi="Arial" w:eastAsia="Arial" w:cs="Arial"/>
          <w:b w:val="0"/>
          <w:bCs w:val="0"/>
          <w:sz w:val="24"/>
          <w:szCs w:val="24"/>
        </w:rPr>
        <w:t>.</w:t>
      </w:r>
    </w:p>
    <w:p w:rsidR="694101EA" w:rsidP="73734A95" w:rsidRDefault="694101EA" w14:paraId="33E4D72F" w14:textId="176C2CD2">
      <w:pPr>
        <w:pStyle w:val="Normal"/>
        <w:rPr>
          <w:rFonts w:ascii="Arial" w:hAnsi="Arial" w:eastAsia="Arial" w:cs="Arial"/>
          <w:b w:val="0"/>
          <w:bCs w:val="0"/>
          <w:sz w:val="24"/>
          <w:szCs w:val="24"/>
        </w:rPr>
      </w:pPr>
      <w:r w:rsidRPr="73734A95" w:rsidR="694101EA">
        <w:rPr>
          <w:rFonts w:ascii="Arial" w:hAnsi="Arial" w:eastAsia="Arial" w:cs="Arial"/>
          <w:b w:val="1"/>
          <w:bCs w:val="1"/>
          <w:sz w:val="24"/>
          <w:szCs w:val="24"/>
        </w:rPr>
        <w:t xml:space="preserve">Food and </w:t>
      </w:r>
      <w:r w:rsidRPr="73734A95" w:rsidR="694101EA">
        <w:rPr>
          <w:rFonts w:ascii="Arial" w:hAnsi="Arial" w:eastAsia="Arial" w:cs="Arial"/>
          <w:b w:val="1"/>
          <w:bCs w:val="1"/>
          <w:sz w:val="24"/>
          <w:szCs w:val="24"/>
        </w:rPr>
        <w:t>different types</w:t>
      </w:r>
      <w:r w:rsidRPr="73734A95" w:rsidR="694101EA">
        <w:rPr>
          <w:rFonts w:ascii="Arial" w:hAnsi="Arial" w:eastAsia="Arial" w:cs="Arial"/>
          <w:b w:val="1"/>
          <w:bCs w:val="1"/>
          <w:sz w:val="24"/>
          <w:szCs w:val="24"/>
        </w:rPr>
        <w:t xml:space="preserve"> of drinks</w:t>
      </w:r>
    </w:p>
    <w:p w:rsidR="51B04084" w:rsidP="73734A95" w:rsidRDefault="51B04084" w14:paraId="533C457D" w14:textId="038F4B92">
      <w:pPr>
        <w:pStyle w:val="Normal"/>
        <w:rPr>
          <w:rFonts w:ascii="Arial" w:hAnsi="Arial" w:eastAsia="Arial" w:cs="Arial"/>
          <w:b w:val="0"/>
          <w:bCs w:val="0"/>
          <w:sz w:val="24"/>
          <w:szCs w:val="24"/>
        </w:rPr>
      </w:pPr>
      <w:r w:rsidRPr="73734A95" w:rsidR="51B04084">
        <w:rPr>
          <w:rFonts w:ascii="Arial" w:hAnsi="Arial" w:eastAsia="Arial" w:cs="Arial"/>
          <w:b w:val="0"/>
          <w:bCs w:val="0"/>
          <w:sz w:val="24"/>
          <w:szCs w:val="24"/>
        </w:rPr>
        <w:t xml:space="preserve">The </w:t>
      </w:r>
      <w:r w:rsidRPr="73734A95" w:rsidR="368AFED7">
        <w:rPr>
          <w:rFonts w:ascii="Arial" w:hAnsi="Arial" w:eastAsia="Arial" w:cs="Arial"/>
          <w:b w:val="0"/>
          <w:bCs w:val="0"/>
          <w:sz w:val="24"/>
          <w:szCs w:val="24"/>
        </w:rPr>
        <w:t xml:space="preserve">increase in body part cannot fully explained by the quantity of </w:t>
      </w:r>
      <w:r w:rsidRPr="73734A95" w:rsidR="7203B563">
        <w:rPr>
          <w:rFonts w:ascii="Arial" w:hAnsi="Arial" w:eastAsia="Arial" w:cs="Arial"/>
          <w:b w:val="0"/>
          <w:bCs w:val="0"/>
          <w:sz w:val="24"/>
          <w:szCs w:val="24"/>
        </w:rPr>
        <w:t xml:space="preserve">foods and different drinks drank during leisure time of watching television but caused </w:t>
      </w:r>
      <w:r w:rsidRPr="73734A95" w:rsidR="6536889B">
        <w:rPr>
          <w:rFonts w:ascii="Arial" w:hAnsi="Arial" w:eastAsia="Arial" w:cs="Arial"/>
          <w:b w:val="0"/>
          <w:bCs w:val="0"/>
          <w:sz w:val="24"/>
          <w:szCs w:val="24"/>
        </w:rPr>
        <w:t xml:space="preserve">by other causes such as not enough physical activity and </w:t>
      </w:r>
      <w:r w:rsidRPr="73734A95" w:rsidR="7761E783">
        <w:rPr>
          <w:rFonts w:ascii="Arial" w:hAnsi="Arial" w:eastAsia="Arial" w:cs="Arial"/>
          <w:b w:val="0"/>
          <w:bCs w:val="0"/>
          <w:sz w:val="24"/>
          <w:szCs w:val="24"/>
        </w:rPr>
        <w:t xml:space="preserve">these results tells that there is a possibility of other </w:t>
      </w:r>
      <w:r w:rsidRPr="73734A95" w:rsidR="7A9C4F42">
        <w:rPr>
          <w:rFonts w:ascii="Arial" w:hAnsi="Arial" w:eastAsia="Arial" w:cs="Arial"/>
          <w:b w:val="0"/>
          <w:bCs w:val="0"/>
          <w:sz w:val="24"/>
          <w:szCs w:val="24"/>
        </w:rPr>
        <w:t>lifestyle</w:t>
      </w:r>
      <w:r w:rsidRPr="73734A95" w:rsidR="7761E783">
        <w:rPr>
          <w:rFonts w:ascii="Arial" w:hAnsi="Arial" w:eastAsia="Arial" w:cs="Arial"/>
          <w:b w:val="0"/>
          <w:bCs w:val="0"/>
          <w:sz w:val="24"/>
          <w:szCs w:val="24"/>
        </w:rPr>
        <w:t xml:space="preserve"> facto</w:t>
      </w:r>
      <w:r w:rsidRPr="73734A95" w:rsidR="35F303BE">
        <w:rPr>
          <w:rFonts w:ascii="Arial" w:hAnsi="Arial" w:eastAsia="Arial" w:cs="Arial"/>
          <w:b w:val="0"/>
          <w:bCs w:val="0"/>
          <w:sz w:val="24"/>
          <w:szCs w:val="24"/>
        </w:rPr>
        <w:t xml:space="preserve">rs </w:t>
      </w:r>
      <w:r w:rsidRPr="73734A95" w:rsidR="03CCD0E1">
        <w:rPr>
          <w:rFonts w:ascii="Arial" w:hAnsi="Arial" w:eastAsia="Arial" w:cs="Arial"/>
          <w:b w:val="0"/>
          <w:bCs w:val="0"/>
          <w:sz w:val="24"/>
          <w:szCs w:val="24"/>
        </w:rPr>
        <w:t>adding to the body mass.</w:t>
      </w:r>
      <w:r w:rsidRPr="73734A95" w:rsidR="6BC16DBF">
        <w:rPr>
          <w:rFonts w:ascii="Arial" w:hAnsi="Arial" w:eastAsia="Arial" w:cs="Arial"/>
          <w:b w:val="0"/>
          <w:bCs w:val="0"/>
          <w:sz w:val="24"/>
          <w:szCs w:val="24"/>
        </w:rPr>
        <w:t xml:space="preserve"> Snacking was not considere</w:t>
      </w:r>
      <w:r w:rsidRPr="73734A95" w:rsidR="79BF6A1C">
        <w:rPr>
          <w:rFonts w:ascii="Arial" w:hAnsi="Arial" w:eastAsia="Arial" w:cs="Arial"/>
          <w:b w:val="0"/>
          <w:bCs w:val="0"/>
          <w:sz w:val="24"/>
          <w:szCs w:val="24"/>
        </w:rPr>
        <w:t xml:space="preserve">d to be a contributing factor which means this is a gap which needs </w:t>
      </w:r>
      <w:r w:rsidRPr="73734A95" w:rsidR="499CB36A">
        <w:rPr>
          <w:rFonts w:ascii="Arial" w:hAnsi="Arial" w:eastAsia="Arial" w:cs="Arial"/>
          <w:b w:val="0"/>
          <w:bCs w:val="0"/>
          <w:sz w:val="24"/>
          <w:szCs w:val="24"/>
        </w:rPr>
        <w:t>research</w:t>
      </w:r>
      <w:r w:rsidRPr="73734A95" w:rsidR="499CB36A">
        <w:rPr>
          <w:rFonts w:ascii="Arial" w:hAnsi="Arial" w:eastAsia="Arial" w:cs="Arial"/>
          <w:b w:val="0"/>
          <w:bCs w:val="0"/>
          <w:sz w:val="24"/>
          <w:szCs w:val="24"/>
        </w:rPr>
        <w:t xml:space="preserve"> about snacks and obesity.</w:t>
      </w:r>
    </w:p>
    <w:p w:rsidR="73734A95" w:rsidP="73734A95" w:rsidRDefault="73734A95" w14:paraId="33B67B42" w14:textId="7964D4C9">
      <w:pPr>
        <w:pStyle w:val="Normal"/>
        <w:rPr>
          <w:rFonts w:ascii="Arial" w:hAnsi="Arial" w:eastAsia="Arial" w:cs="Arial"/>
          <w:b w:val="0"/>
          <w:bCs w:val="0"/>
          <w:sz w:val="24"/>
          <w:szCs w:val="24"/>
        </w:rPr>
      </w:pPr>
    </w:p>
    <w:p w:rsidR="73734A95" w:rsidP="73734A95" w:rsidRDefault="73734A95" w14:paraId="60FDABC6" w14:textId="6B57CC40">
      <w:pPr>
        <w:pStyle w:val="Normal"/>
        <w:rPr>
          <w:rFonts w:ascii="Arial" w:hAnsi="Arial" w:eastAsia="Arial" w:cs="Arial"/>
          <w:b w:val="1"/>
          <w:bCs w:val="1"/>
          <w:sz w:val="24"/>
          <w:szCs w:val="24"/>
        </w:rPr>
      </w:pPr>
    </w:p>
    <w:p w:rsidR="73734A95" w:rsidP="73734A95" w:rsidRDefault="73734A95" w14:paraId="6BC789D0" w14:textId="5EDA8618">
      <w:pPr>
        <w:pStyle w:val="Normal"/>
        <w:rPr>
          <w:rFonts w:ascii="Arial" w:hAnsi="Arial" w:eastAsia="Arial" w:cs="Arial"/>
          <w:b w:val="1"/>
          <w:bCs w:val="1"/>
          <w:sz w:val="24"/>
          <w:szCs w:val="24"/>
        </w:rPr>
      </w:pPr>
    </w:p>
    <w:p w:rsidR="73734A95" w:rsidP="73734A95" w:rsidRDefault="73734A95" w14:paraId="15312032" w14:textId="09DDF094">
      <w:pPr>
        <w:pStyle w:val="Normal"/>
        <w:rPr>
          <w:rFonts w:ascii="Arial" w:hAnsi="Arial" w:eastAsia="Arial" w:cs="Arial"/>
          <w:b w:val="1"/>
          <w:bCs w:val="1"/>
          <w:sz w:val="24"/>
          <w:szCs w:val="24"/>
        </w:rPr>
      </w:pPr>
    </w:p>
    <w:p w:rsidR="73734A95" w:rsidP="73734A95" w:rsidRDefault="73734A95" w14:paraId="62DCBE8E" w14:textId="2D289E70">
      <w:pPr>
        <w:pStyle w:val="Normal"/>
        <w:rPr>
          <w:rFonts w:ascii="Arial" w:hAnsi="Arial" w:eastAsia="Arial" w:cs="Arial"/>
          <w:b w:val="1"/>
          <w:bCs w:val="1"/>
          <w:sz w:val="24"/>
          <w:szCs w:val="24"/>
        </w:rPr>
      </w:pPr>
    </w:p>
    <w:p w:rsidR="73734A95" w:rsidP="73734A95" w:rsidRDefault="73734A95" w14:paraId="3FD6679A" w14:textId="1E742261">
      <w:pPr>
        <w:pStyle w:val="Normal"/>
        <w:rPr>
          <w:rFonts w:ascii="Arial" w:hAnsi="Arial" w:eastAsia="Arial" w:cs="Arial"/>
          <w:b w:val="1"/>
          <w:bCs w:val="1"/>
          <w:sz w:val="24"/>
          <w:szCs w:val="24"/>
        </w:rPr>
      </w:pPr>
    </w:p>
    <w:p w:rsidR="4D7B0840" w:rsidP="73734A95" w:rsidRDefault="4D7B0840" w14:paraId="1062C59C" w14:textId="6A4598B8">
      <w:pPr>
        <w:pStyle w:val="Normal"/>
        <w:rPr>
          <w:rFonts w:ascii="Arial" w:hAnsi="Arial" w:eastAsia="Arial" w:cs="Arial"/>
          <w:b w:val="0"/>
          <w:bCs w:val="0"/>
          <w:sz w:val="24"/>
          <w:szCs w:val="24"/>
        </w:rPr>
      </w:pPr>
      <w:r w:rsidRPr="73734A95" w:rsidR="4D7B0840">
        <w:rPr>
          <w:rFonts w:ascii="Arial" w:hAnsi="Arial" w:eastAsia="Arial" w:cs="Arial"/>
          <w:b w:val="1"/>
          <w:bCs w:val="1"/>
          <w:sz w:val="24"/>
          <w:szCs w:val="24"/>
        </w:rPr>
        <w:t>Article 2</w:t>
      </w:r>
    </w:p>
    <w:p w:rsidR="709E7462" w:rsidP="73734A95" w:rsidRDefault="709E7462" w14:paraId="7155558F" w14:textId="349FDF16">
      <w:pPr>
        <w:pStyle w:val="Normal"/>
        <w:rPr>
          <w:rFonts w:ascii="Arial" w:hAnsi="Arial" w:eastAsia="Arial" w:cs="Arial"/>
          <w:b w:val="0"/>
          <w:bCs w:val="0"/>
          <w:sz w:val="24"/>
          <w:szCs w:val="24"/>
        </w:rPr>
      </w:pPr>
      <w:r w:rsidRPr="73734A95" w:rsidR="709E7462">
        <w:rPr>
          <w:rFonts w:ascii="Arial" w:hAnsi="Arial" w:eastAsia="Arial" w:cs="Arial"/>
          <w:b w:val="0"/>
          <w:bCs w:val="0"/>
          <w:sz w:val="24"/>
          <w:szCs w:val="24"/>
        </w:rPr>
        <w:t>Vargas</w:t>
      </w:r>
      <w:r w:rsidRPr="73734A95" w:rsidR="103A47B5">
        <w:rPr>
          <w:rFonts w:ascii="Arial" w:hAnsi="Arial" w:eastAsia="Arial" w:cs="Arial"/>
          <w:b w:val="0"/>
          <w:bCs w:val="0"/>
          <w:sz w:val="24"/>
          <w:szCs w:val="24"/>
        </w:rPr>
        <w:t xml:space="preserve"> (2016)</w:t>
      </w:r>
      <w:r w:rsidRPr="73734A95" w:rsidR="64EEB217">
        <w:rPr>
          <w:rFonts w:ascii="Arial" w:hAnsi="Arial" w:eastAsia="Arial" w:cs="Arial"/>
          <w:b w:val="0"/>
          <w:bCs w:val="0"/>
          <w:sz w:val="24"/>
          <w:szCs w:val="24"/>
        </w:rPr>
        <w:t xml:space="preserve"> did a study on the link between </w:t>
      </w:r>
      <w:r w:rsidRPr="73734A95" w:rsidR="4D5DF0B1">
        <w:rPr>
          <w:rFonts w:ascii="Arial" w:hAnsi="Arial" w:eastAsia="Arial" w:cs="Arial"/>
          <w:b w:val="0"/>
          <w:bCs w:val="0"/>
          <w:sz w:val="24"/>
          <w:szCs w:val="24"/>
        </w:rPr>
        <w:t>not enough sleep and having excess body mass in young adults.</w:t>
      </w:r>
      <w:r w:rsidRPr="73734A95" w:rsidR="37823102">
        <w:rPr>
          <w:rFonts w:ascii="Arial" w:hAnsi="Arial" w:eastAsia="Arial" w:cs="Arial"/>
          <w:b w:val="0"/>
          <w:bCs w:val="0"/>
          <w:sz w:val="24"/>
          <w:szCs w:val="24"/>
        </w:rPr>
        <w:t xml:space="preserve"> </w:t>
      </w:r>
      <w:r w:rsidRPr="73734A95" w:rsidR="73EDE25A">
        <w:rPr>
          <w:rFonts w:ascii="Arial" w:hAnsi="Arial" w:eastAsia="Arial" w:cs="Arial"/>
          <w:b w:val="0"/>
          <w:bCs w:val="0"/>
          <w:sz w:val="24"/>
          <w:szCs w:val="24"/>
        </w:rPr>
        <w:t xml:space="preserve">Vargas states that the rate of obesity has gone up so fast for the </w:t>
      </w:r>
      <w:r w:rsidRPr="73734A95" w:rsidR="0A00E258">
        <w:rPr>
          <w:rFonts w:ascii="Arial" w:hAnsi="Arial" w:eastAsia="Arial" w:cs="Arial"/>
          <w:b w:val="0"/>
          <w:bCs w:val="0"/>
          <w:sz w:val="24"/>
          <w:szCs w:val="24"/>
        </w:rPr>
        <w:t>past 10years. T</w:t>
      </w:r>
      <w:r w:rsidRPr="73734A95" w:rsidR="22996C1F">
        <w:rPr>
          <w:rFonts w:ascii="Arial" w:hAnsi="Arial" w:eastAsia="Arial" w:cs="Arial"/>
          <w:b w:val="0"/>
          <w:bCs w:val="0"/>
          <w:sz w:val="24"/>
          <w:szCs w:val="24"/>
        </w:rPr>
        <w:t xml:space="preserve">he amount of energy content </w:t>
      </w:r>
      <w:r w:rsidRPr="73734A95" w:rsidR="46816145">
        <w:rPr>
          <w:rFonts w:ascii="Arial" w:hAnsi="Arial" w:eastAsia="Arial" w:cs="Arial"/>
          <w:b w:val="0"/>
          <w:bCs w:val="0"/>
          <w:sz w:val="24"/>
          <w:szCs w:val="24"/>
        </w:rPr>
        <w:t>consumed,</w:t>
      </w:r>
      <w:r w:rsidRPr="73734A95" w:rsidR="22996C1F">
        <w:rPr>
          <w:rFonts w:ascii="Arial" w:hAnsi="Arial" w:eastAsia="Arial" w:cs="Arial"/>
          <w:b w:val="0"/>
          <w:bCs w:val="0"/>
          <w:sz w:val="24"/>
          <w:szCs w:val="24"/>
        </w:rPr>
        <w:t xml:space="preserve"> </w:t>
      </w:r>
      <w:r w:rsidRPr="73734A95" w:rsidR="1751A55F">
        <w:rPr>
          <w:rFonts w:ascii="Arial" w:hAnsi="Arial" w:eastAsia="Arial" w:cs="Arial"/>
          <w:b w:val="0"/>
          <w:bCs w:val="0"/>
          <w:sz w:val="24"/>
          <w:szCs w:val="24"/>
        </w:rPr>
        <w:t xml:space="preserve">and physical movement is regarded as a major factor </w:t>
      </w:r>
      <w:r w:rsidRPr="73734A95" w:rsidR="4C63C587">
        <w:rPr>
          <w:rFonts w:ascii="Arial" w:hAnsi="Arial" w:eastAsia="Arial" w:cs="Arial"/>
          <w:b w:val="0"/>
          <w:bCs w:val="0"/>
          <w:sz w:val="24"/>
          <w:szCs w:val="24"/>
        </w:rPr>
        <w:t>for the rise in the body mass and there are also some factors such as not having eno</w:t>
      </w:r>
      <w:r w:rsidRPr="73734A95" w:rsidR="45FD2F23">
        <w:rPr>
          <w:rFonts w:ascii="Arial" w:hAnsi="Arial" w:eastAsia="Arial" w:cs="Arial"/>
          <w:b w:val="0"/>
          <w:bCs w:val="0"/>
          <w:sz w:val="24"/>
          <w:szCs w:val="24"/>
        </w:rPr>
        <w:t xml:space="preserve">ugh sleep and </w:t>
      </w:r>
      <w:r w:rsidRPr="73734A95" w:rsidR="45FD2F23">
        <w:rPr>
          <w:rFonts w:ascii="Arial" w:hAnsi="Arial" w:eastAsia="Arial" w:cs="Arial"/>
          <w:b w:val="0"/>
          <w:bCs w:val="0"/>
          <w:sz w:val="24"/>
          <w:szCs w:val="24"/>
        </w:rPr>
        <w:t>generally causes</w:t>
      </w:r>
      <w:r w:rsidRPr="73734A95" w:rsidR="45FD2F23">
        <w:rPr>
          <w:rFonts w:ascii="Arial" w:hAnsi="Arial" w:eastAsia="Arial" w:cs="Arial"/>
          <w:b w:val="0"/>
          <w:bCs w:val="0"/>
          <w:sz w:val="24"/>
          <w:szCs w:val="24"/>
        </w:rPr>
        <w:t xml:space="preserve"> exces</w:t>
      </w:r>
      <w:r w:rsidRPr="73734A95" w:rsidR="05341C52">
        <w:rPr>
          <w:rFonts w:ascii="Arial" w:hAnsi="Arial" w:eastAsia="Arial" w:cs="Arial"/>
          <w:b w:val="0"/>
          <w:bCs w:val="0"/>
          <w:sz w:val="24"/>
          <w:szCs w:val="24"/>
        </w:rPr>
        <w:t>s</w:t>
      </w:r>
    </w:p>
    <w:p w:rsidR="45FD2F23" w:rsidP="73734A95" w:rsidRDefault="45FD2F23" w14:paraId="5EF1EF61" w14:textId="70AC79DF">
      <w:pPr>
        <w:pStyle w:val="Normal"/>
        <w:rPr>
          <w:rFonts w:ascii="Arial" w:hAnsi="Arial" w:eastAsia="Arial" w:cs="Arial"/>
          <w:b w:val="0"/>
          <w:bCs w:val="0"/>
          <w:sz w:val="24"/>
          <w:szCs w:val="24"/>
        </w:rPr>
      </w:pPr>
      <w:r w:rsidRPr="73734A95" w:rsidR="45FD2F23">
        <w:rPr>
          <w:rFonts w:ascii="Arial" w:hAnsi="Arial" w:eastAsia="Arial" w:cs="Arial"/>
          <w:b w:val="0"/>
          <w:bCs w:val="0"/>
          <w:sz w:val="24"/>
          <w:szCs w:val="24"/>
        </w:rPr>
        <w:t>body mass.</w:t>
      </w:r>
      <w:r w:rsidRPr="73734A95" w:rsidR="2E6C6DBD">
        <w:rPr>
          <w:rFonts w:ascii="Arial" w:hAnsi="Arial" w:eastAsia="Arial" w:cs="Arial"/>
          <w:b w:val="0"/>
          <w:bCs w:val="0"/>
          <w:sz w:val="24"/>
          <w:szCs w:val="24"/>
        </w:rPr>
        <w:t xml:space="preserve"> There is not enough proof </w:t>
      </w:r>
      <w:r w:rsidRPr="73734A95" w:rsidR="48B364C0">
        <w:rPr>
          <w:rFonts w:ascii="Arial" w:hAnsi="Arial" w:eastAsia="Arial" w:cs="Arial"/>
          <w:b w:val="0"/>
          <w:bCs w:val="0"/>
          <w:sz w:val="24"/>
          <w:szCs w:val="24"/>
        </w:rPr>
        <w:t xml:space="preserve">of </w:t>
      </w:r>
      <w:r w:rsidRPr="73734A95" w:rsidR="2E6C6DBD">
        <w:rPr>
          <w:rFonts w:ascii="Arial" w:hAnsi="Arial" w:eastAsia="Arial" w:cs="Arial"/>
          <w:b w:val="0"/>
          <w:bCs w:val="0"/>
          <w:sz w:val="24"/>
          <w:szCs w:val="24"/>
        </w:rPr>
        <w:t>the process there</w:t>
      </w:r>
      <w:r w:rsidRPr="73734A95" w:rsidR="4F19FB24">
        <w:rPr>
          <w:rFonts w:ascii="Arial" w:hAnsi="Arial" w:eastAsia="Arial" w:cs="Arial"/>
          <w:b w:val="0"/>
          <w:bCs w:val="0"/>
          <w:sz w:val="24"/>
          <w:szCs w:val="24"/>
        </w:rPr>
        <w:t>fore more studies are necessary.</w:t>
      </w:r>
    </w:p>
    <w:p w:rsidR="4CF5CD84" w:rsidP="73734A95" w:rsidRDefault="4CF5CD84" w14:paraId="46D1251C" w14:textId="5C9CCBF6">
      <w:pPr>
        <w:pStyle w:val="Normal"/>
        <w:rPr>
          <w:rFonts w:ascii="Arial" w:hAnsi="Arial" w:eastAsia="Arial" w:cs="Arial"/>
          <w:b w:val="1"/>
          <w:bCs w:val="1"/>
          <w:sz w:val="24"/>
          <w:szCs w:val="24"/>
        </w:rPr>
      </w:pPr>
      <w:r w:rsidRPr="73734A95" w:rsidR="4CF5CD84">
        <w:rPr>
          <w:rFonts w:ascii="Arial" w:hAnsi="Arial" w:eastAsia="Arial" w:cs="Arial"/>
          <w:b w:val="1"/>
          <w:bCs w:val="1"/>
          <w:sz w:val="24"/>
          <w:szCs w:val="24"/>
        </w:rPr>
        <w:t>Article 3</w:t>
      </w:r>
    </w:p>
    <w:p w:rsidR="63BDADB8" w:rsidP="73734A95" w:rsidRDefault="63BDADB8" w14:paraId="45214439" w14:textId="3FC1F065">
      <w:pPr>
        <w:pStyle w:val="Normal"/>
        <w:rPr>
          <w:rFonts w:ascii="Arial" w:hAnsi="Arial" w:eastAsia="Arial" w:cs="Arial"/>
          <w:b w:val="0"/>
          <w:bCs w:val="0"/>
          <w:sz w:val="24"/>
          <w:szCs w:val="24"/>
        </w:rPr>
      </w:pPr>
      <w:r w:rsidRPr="73734A95" w:rsidR="63BDADB8">
        <w:rPr>
          <w:rFonts w:ascii="Arial" w:hAnsi="Arial" w:eastAsia="Arial" w:cs="Arial"/>
          <w:b w:val="0"/>
          <w:bCs w:val="0"/>
          <w:sz w:val="24"/>
          <w:szCs w:val="24"/>
        </w:rPr>
        <w:t>Garcia et al., (20</w:t>
      </w:r>
      <w:r w:rsidRPr="73734A95" w:rsidR="2C9AAA8E">
        <w:rPr>
          <w:rFonts w:ascii="Arial" w:hAnsi="Arial" w:eastAsia="Arial" w:cs="Arial"/>
          <w:b w:val="0"/>
          <w:bCs w:val="0"/>
          <w:sz w:val="24"/>
          <w:szCs w:val="24"/>
        </w:rPr>
        <w:t>16</w:t>
      </w:r>
      <w:r w:rsidRPr="73734A95" w:rsidR="63BDADB8">
        <w:rPr>
          <w:rFonts w:ascii="Arial" w:hAnsi="Arial" w:eastAsia="Arial" w:cs="Arial"/>
          <w:b w:val="0"/>
          <w:bCs w:val="0"/>
          <w:sz w:val="24"/>
          <w:szCs w:val="24"/>
        </w:rPr>
        <w:t xml:space="preserve">) focused on the </w:t>
      </w:r>
      <w:r w:rsidRPr="73734A95" w:rsidR="5D571754">
        <w:rPr>
          <w:rFonts w:ascii="Arial" w:hAnsi="Arial" w:eastAsia="Arial" w:cs="Arial"/>
          <w:b w:val="0"/>
          <w:bCs w:val="0"/>
          <w:sz w:val="24"/>
          <w:szCs w:val="24"/>
        </w:rPr>
        <w:t xml:space="preserve">prevalence </w:t>
      </w:r>
      <w:r w:rsidRPr="73734A95" w:rsidR="63BDADB8">
        <w:rPr>
          <w:rFonts w:ascii="Arial" w:hAnsi="Arial" w:eastAsia="Arial" w:cs="Arial"/>
          <w:b w:val="0"/>
          <w:bCs w:val="0"/>
          <w:sz w:val="24"/>
          <w:szCs w:val="24"/>
        </w:rPr>
        <w:t xml:space="preserve">study about </w:t>
      </w:r>
      <w:r w:rsidRPr="73734A95" w:rsidR="1568614B">
        <w:rPr>
          <w:rFonts w:ascii="Arial" w:hAnsi="Arial" w:eastAsia="Arial" w:cs="Arial"/>
          <w:b w:val="0"/>
          <w:bCs w:val="0"/>
          <w:sz w:val="24"/>
          <w:szCs w:val="24"/>
        </w:rPr>
        <w:t xml:space="preserve">the </w:t>
      </w:r>
      <w:r w:rsidRPr="73734A95" w:rsidR="3FE3F1AC">
        <w:rPr>
          <w:rFonts w:ascii="Arial" w:hAnsi="Arial" w:eastAsia="Arial" w:cs="Arial"/>
          <w:b w:val="0"/>
          <w:bCs w:val="0"/>
          <w:sz w:val="24"/>
          <w:szCs w:val="24"/>
        </w:rPr>
        <w:t>overweight and obesity in young adults' students and associated factors.</w:t>
      </w:r>
      <w:r w:rsidRPr="73734A95" w:rsidR="08AE8F62">
        <w:rPr>
          <w:rFonts w:ascii="Arial" w:hAnsi="Arial" w:eastAsia="Arial" w:cs="Arial"/>
          <w:b w:val="0"/>
          <w:bCs w:val="0"/>
          <w:sz w:val="24"/>
          <w:szCs w:val="24"/>
        </w:rPr>
        <w:t xml:space="preserve"> </w:t>
      </w:r>
      <w:r w:rsidRPr="73734A95" w:rsidR="68C4F597">
        <w:rPr>
          <w:rFonts w:ascii="Arial" w:hAnsi="Arial" w:eastAsia="Arial" w:cs="Arial"/>
          <w:b w:val="0"/>
          <w:bCs w:val="0"/>
          <w:sz w:val="24"/>
          <w:szCs w:val="24"/>
        </w:rPr>
        <w:t xml:space="preserve">Garcia et al., (2016) defines obesity as health </w:t>
      </w:r>
      <w:r w:rsidRPr="73734A95" w:rsidR="49CC69E7">
        <w:rPr>
          <w:rFonts w:ascii="Arial" w:hAnsi="Arial" w:eastAsia="Arial" w:cs="Arial"/>
          <w:b w:val="0"/>
          <w:bCs w:val="0"/>
          <w:sz w:val="24"/>
          <w:szCs w:val="24"/>
        </w:rPr>
        <w:t xml:space="preserve">condition caused by too much body </w:t>
      </w:r>
      <w:r w:rsidRPr="73734A95" w:rsidR="594FCC4C">
        <w:rPr>
          <w:rFonts w:ascii="Arial" w:hAnsi="Arial" w:eastAsia="Arial" w:cs="Arial"/>
          <w:b w:val="0"/>
          <w:bCs w:val="0"/>
          <w:sz w:val="24"/>
          <w:szCs w:val="24"/>
        </w:rPr>
        <w:t xml:space="preserve">mass causing </w:t>
      </w:r>
      <w:r w:rsidRPr="73734A95" w:rsidR="58CB9A2A">
        <w:rPr>
          <w:rFonts w:ascii="Arial" w:hAnsi="Arial" w:eastAsia="Arial" w:cs="Arial"/>
          <w:b w:val="0"/>
          <w:bCs w:val="0"/>
          <w:sz w:val="24"/>
          <w:szCs w:val="24"/>
        </w:rPr>
        <w:t xml:space="preserve">health issues. The raise in </w:t>
      </w:r>
      <w:r w:rsidRPr="73734A95" w:rsidR="7F70F54B">
        <w:rPr>
          <w:rFonts w:ascii="Arial" w:hAnsi="Arial" w:eastAsia="Arial" w:cs="Arial"/>
          <w:b w:val="0"/>
          <w:bCs w:val="0"/>
          <w:sz w:val="24"/>
          <w:szCs w:val="24"/>
        </w:rPr>
        <w:t xml:space="preserve">cases of excess body mass is the main risk factor in </w:t>
      </w:r>
      <w:r w:rsidRPr="73734A95" w:rsidR="471D3D06">
        <w:rPr>
          <w:rFonts w:ascii="Arial" w:hAnsi="Arial" w:eastAsia="Arial" w:cs="Arial"/>
          <w:b w:val="0"/>
          <w:bCs w:val="0"/>
          <w:sz w:val="24"/>
          <w:szCs w:val="24"/>
        </w:rPr>
        <w:t xml:space="preserve">people's well-being globally and contributes to </w:t>
      </w:r>
      <w:r w:rsidRPr="73734A95" w:rsidR="39E14794">
        <w:rPr>
          <w:rFonts w:ascii="Arial" w:hAnsi="Arial" w:eastAsia="Arial" w:cs="Arial"/>
          <w:b w:val="0"/>
          <w:bCs w:val="0"/>
          <w:sz w:val="24"/>
          <w:szCs w:val="24"/>
        </w:rPr>
        <w:t>other chronic</w:t>
      </w:r>
      <w:r w:rsidRPr="73734A95" w:rsidR="471D3D06">
        <w:rPr>
          <w:rFonts w:ascii="Arial" w:hAnsi="Arial" w:eastAsia="Arial" w:cs="Arial"/>
          <w:b w:val="0"/>
          <w:bCs w:val="0"/>
          <w:sz w:val="24"/>
          <w:szCs w:val="24"/>
        </w:rPr>
        <w:t xml:space="preserve"> health issues</w:t>
      </w:r>
      <w:r w:rsidRPr="73734A95" w:rsidR="28B71C92">
        <w:rPr>
          <w:rFonts w:ascii="Arial" w:hAnsi="Arial" w:eastAsia="Arial" w:cs="Arial"/>
          <w:b w:val="0"/>
          <w:bCs w:val="0"/>
          <w:sz w:val="24"/>
          <w:szCs w:val="24"/>
        </w:rPr>
        <w:t xml:space="preserve"> such as those which affects the heart. </w:t>
      </w:r>
      <w:r w:rsidRPr="73734A95" w:rsidR="3242B13D">
        <w:rPr>
          <w:rFonts w:ascii="Arial" w:hAnsi="Arial" w:eastAsia="Arial" w:cs="Arial"/>
          <w:b w:val="0"/>
          <w:bCs w:val="0"/>
          <w:sz w:val="24"/>
          <w:szCs w:val="24"/>
        </w:rPr>
        <w:t>Eating habits can cause an incre</w:t>
      </w:r>
      <w:r w:rsidRPr="73734A95" w:rsidR="2BDC1AD9">
        <w:rPr>
          <w:rFonts w:ascii="Arial" w:hAnsi="Arial" w:eastAsia="Arial" w:cs="Arial"/>
          <w:b w:val="0"/>
          <w:bCs w:val="0"/>
          <w:sz w:val="24"/>
          <w:szCs w:val="24"/>
        </w:rPr>
        <w:t>ase in body mass than expected. A s</w:t>
      </w:r>
      <w:r w:rsidRPr="73734A95" w:rsidR="144B5973">
        <w:rPr>
          <w:rFonts w:ascii="Arial" w:hAnsi="Arial" w:eastAsia="Arial" w:cs="Arial"/>
          <w:b w:val="0"/>
          <w:bCs w:val="0"/>
          <w:sz w:val="24"/>
          <w:szCs w:val="24"/>
        </w:rPr>
        <w:t xml:space="preserve">tudy was done </w:t>
      </w:r>
      <w:r w:rsidRPr="73734A95" w:rsidR="765401A8">
        <w:rPr>
          <w:rFonts w:ascii="Arial" w:hAnsi="Arial" w:eastAsia="Arial" w:cs="Arial"/>
          <w:b w:val="0"/>
          <w:bCs w:val="0"/>
          <w:sz w:val="24"/>
          <w:szCs w:val="24"/>
        </w:rPr>
        <w:t xml:space="preserve">in 2014 </w:t>
      </w:r>
      <w:r w:rsidRPr="73734A95" w:rsidR="144B5973">
        <w:rPr>
          <w:rFonts w:ascii="Arial" w:hAnsi="Arial" w:eastAsia="Arial" w:cs="Arial"/>
          <w:b w:val="0"/>
          <w:bCs w:val="0"/>
          <w:sz w:val="24"/>
          <w:szCs w:val="24"/>
        </w:rPr>
        <w:t xml:space="preserve">by an organisation which </w:t>
      </w:r>
      <w:r w:rsidRPr="73734A95" w:rsidR="144B5973">
        <w:rPr>
          <w:rFonts w:ascii="Arial" w:hAnsi="Arial" w:eastAsia="Arial" w:cs="Arial"/>
          <w:b w:val="0"/>
          <w:bCs w:val="0"/>
          <w:sz w:val="24"/>
          <w:szCs w:val="24"/>
        </w:rPr>
        <w:t>focu</w:t>
      </w:r>
      <w:r w:rsidRPr="73734A95" w:rsidR="495D799B">
        <w:rPr>
          <w:rFonts w:ascii="Arial" w:hAnsi="Arial" w:eastAsia="Arial" w:cs="Arial"/>
          <w:b w:val="0"/>
          <w:bCs w:val="0"/>
          <w:sz w:val="24"/>
          <w:szCs w:val="24"/>
        </w:rPr>
        <w:t xml:space="preserve">ses on </w:t>
      </w:r>
      <w:r w:rsidRPr="73734A95" w:rsidR="20240962">
        <w:rPr>
          <w:rFonts w:ascii="Arial" w:hAnsi="Arial" w:eastAsia="Arial" w:cs="Arial"/>
          <w:b w:val="0"/>
          <w:bCs w:val="0"/>
          <w:sz w:val="24"/>
          <w:szCs w:val="24"/>
        </w:rPr>
        <w:t>states that more than 1.9billion of 18ye</w:t>
      </w:r>
      <w:r w:rsidRPr="73734A95" w:rsidR="37AF1C77">
        <w:rPr>
          <w:rFonts w:ascii="Arial" w:hAnsi="Arial" w:eastAsia="Arial" w:cs="Arial"/>
          <w:b w:val="0"/>
          <w:bCs w:val="0"/>
          <w:sz w:val="24"/>
          <w:szCs w:val="24"/>
        </w:rPr>
        <w:t>ars old have body mass over the expected leveland predict the number to in</w:t>
      </w:r>
      <w:r w:rsidRPr="73734A95" w:rsidR="18B690C7">
        <w:rPr>
          <w:rFonts w:ascii="Arial" w:hAnsi="Arial" w:eastAsia="Arial" w:cs="Arial"/>
          <w:b w:val="0"/>
          <w:bCs w:val="0"/>
          <w:sz w:val="24"/>
          <w:szCs w:val="24"/>
        </w:rPr>
        <w:t>crease to 2.3billion in 2025.</w:t>
      </w:r>
      <w:r w:rsidRPr="73734A95" w:rsidR="140A493B">
        <w:rPr>
          <w:rFonts w:ascii="Arial" w:hAnsi="Arial" w:eastAsia="Arial" w:cs="Arial"/>
          <w:b w:val="0"/>
          <w:bCs w:val="0"/>
          <w:sz w:val="24"/>
          <w:szCs w:val="24"/>
        </w:rPr>
        <w:t xml:space="preserve"> This should how serious obesity is</w:t>
      </w:r>
      <w:r w:rsidRPr="73734A95" w:rsidR="34B7D6A2">
        <w:rPr>
          <w:rFonts w:ascii="Arial" w:hAnsi="Arial" w:eastAsia="Arial" w:cs="Arial"/>
          <w:b w:val="0"/>
          <w:bCs w:val="0"/>
          <w:sz w:val="24"/>
          <w:szCs w:val="24"/>
        </w:rPr>
        <w:t xml:space="preserve"> and the need to tackle it globally. There is also a c</w:t>
      </w:r>
      <w:r w:rsidRPr="73734A95" w:rsidR="443B3907">
        <w:rPr>
          <w:rFonts w:ascii="Arial" w:hAnsi="Arial" w:eastAsia="Arial" w:cs="Arial"/>
          <w:b w:val="0"/>
          <w:bCs w:val="0"/>
          <w:sz w:val="24"/>
          <w:szCs w:val="24"/>
        </w:rPr>
        <w:t>onnection between having excess weight and</w:t>
      </w:r>
      <w:r w:rsidRPr="73734A95" w:rsidR="06349DB5">
        <w:rPr>
          <w:rFonts w:ascii="Arial" w:hAnsi="Arial" w:eastAsia="Arial" w:cs="Arial"/>
          <w:b w:val="0"/>
          <w:bCs w:val="0"/>
          <w:sz w:val="24"/>
          <w:szCs w:val="24"/>
        </w:rPr>
        <w:t xml:space="preserve"> </w:t>
      </w:r>
      <w:r w:rsidRPr="73734A95" w:rsidR="5C787D66">
        <w:rPr>
          <w:rFonts w:ascii="Arial" w:hAnsi="Arial" w:eastAsia="Arial" w:cs="Arial"/>
          <w:b w:val="0"/>
          <w:bCs w:val="0"/>
          <w:sz w:val="24"/>
          <w:szCs w:val="24"/>
        </w:rPr>
        <w:t xml:space="preserve">higher </w:t>
      </w:r>
      <w:r w:rsidRPr="73734A95" w:rsidR="443B3907">
        <w:rPr>
          <w:rFonts w:ascii="Arial" w:hAnsi="Arial" w:eastAsia="Arial" w:cs="Arial"/>
          <w:b w:val="0"/>
          <w:bCs w:val="0"/>
          <w:sz w:val="24"/>
          <w:szCs w:val="24"/>
        </w:rPr>
        <w:t>mo</w:t>
      </w:r>
      <w:r w:rsidRPr="73734A95" w:rsidR="5E5E8194">
        <w:rPr>
          <w:rFonts w:ascii="Arial" w:hAnsi="Arial" w:eastAsia="Arial" w:cs="Arial"/>
          <w:b w:val="0"/>
          <w:bCs w:val="0"/>
          <w:sz w:val="24"/>
          <w:szCs w:val="24"/>
        </w:rPr>
        <w:t>rtality</w:t>
      </w:r>
      <w:r w:rsidRPr="73734A95" w:rsidR="443B3907">
        <w:rPr>
          <w:rFonts w:ascii="Arial" w:hAnsi="Arial" w:eastAsia="Arial" w:cs="Arial"/>
          <w:b w:val="0"/>
          <w:bCs w:val="0"/>
          <w:sz w:val="24"/>
          <w:szCs w:val="24"/>
        </w:rPr>
        <w:t xml:space="preserve"> rate</w:t>
      </w:r>
      <w:r w:rsidRPr="73734A95" w:rsidR="5BF44B44">
        <w:rPr>
          <w:rFonts w:ascii="Arial" w:hAnsi="Arial" w:eastAsia="Arial" w:cs="Arial"/>
          <w:b w:val="0"/>
          <w:bCs w:val="0"/>
          <w:sz w:val="24"/>
          <w:szCs w:val="24"/>
        </w:rPr>
        <w:t xml:space="preserve"> than due death due to not having expected weight mass.</w:t>
      </w:r>
    </w:p>
    <w:p w:rsidR="299860B9" w:rsidP="73734A95" w:rsidRDefault="299860B9" w14:paraId="0D7948AC" w14:textId="35A1644E">
      <w:pPr>
        <w:pStyle w:val="Normal"/>
        <w:rPr>
          <w:rFonts w:ascii="Arial" w:hAnsi="Arial" w:eastAsia="Arial" w:cs="Arial"/>
          <w:b w:val="1"/>
          <w:bCs w:val="1"/>
          <w:sz w:val="24"/>
          <w:szCs w:val="24"/>
        </w:rPr>
      </w:pPr>
      <w:r w:rsidRPr="73734A95" w:rsidR="299860B9">
        <w:rPr>
          <w:rFonts w:ascii="Arial" w:hAnsi="Arial" w:eastAsia="Arial" w:cs="Arial"/>
          <w:b w:val="1"/>
          <w:bCs w:val="1"/>
          <w:sz w:val="24"/>
          <w:szCs w:val="24"/>
        </w:rPr>
        <w:t xml:space="preserve">Method </w:t>
      </w:r>
    </w:p>
    <w:p w:rsidR="299860B9" w:rsidP="73734A95" w:rsidRDefault="299860B9" w14:paraId="1F5A5668" w14:textId="08A25F10">
      <w:pPr>
        <w:pStyle w:val="Normal"/>
        <w:rPr>
          <w:rFonts w:ascii="Arial" w:hAnsi="Arial" w:eastAsia="Arial" w:cs="Arial"/>
          <w:b w:val="0"/>
          <w:bCs w:val="0"/>
          <w:sz w:val="24"/>
          <w:szCs w:val="24"/>
        </w:rPr>
      </w:pPr>
      <w:r w:rsidRPr="73734A95" w:rsidR="299860B9">
        <w:rPr>
          <w:rFonts w:ascii="Arial" w:hAnsi="Arial" w:eastAsia="Arial" w:cs="Arial"/>
          <w:b w:val="0"/>
          <w:bCs w:val="0"/>
          <w:sz w:val="24"/>
          <w:szCs w:val="24"/>
        </w:rPr>
        <w:t xml:space="preserve">Cross-sectional method was </w:t>
      </w:r>
      <w:r w:rsidRPr="73734A95" w:rsidR="299860B9">
        <w:rPr>
          <w:rFonts w:ascii="Arial" w:hAnsi="Arial" w:eastAsia="Arial" w:cs="Arial"/>
          <w:b w:val="0"/>
          <w:bCs w:val="0"/>
          <w:sz w:val="24"/>
          <w:szCs w:val="24"/>
        </w:rPr>
        <w:t>was</w:t>
      </w:r>
      <w:r w:rsidRPr="73734A95" w:rsidR="299860B9">
        <w:rPr>
          <w:rFonts w:ascii="Arial" w:hAnsi="Arial" w:eastAsia="Arial" w:cs="Arial"/>
          <w:b w:val="0"/>
          <w:bCs w:val="0"/>
          <w:sz w:val="24"/>
          <w:szCs w:val="24"/>
        </w:rPr>
        <w:t xml:space="preserve"> also used </w:t>
      </w:r>
      <w:r w:rsidRPr="73734A95" w:rsidR="5CD2C463">
        <w:rPr>
          <w:rFonts w:ascii="Arial" w:hAnsi="Arial" w:eastAsia="Arial" w:cs="Arial"/>
          <w:b w:val="0"/>
          <w:bCs w:val="0"/>
          <w:sz w:val="24"/>
          <w:szCs w:val="24"/>
        </w:rPr>
        <w:t xml:space="preserve">which give a bigger picture for the </w:t>
      </w:r>
      <w:r w:rsidRPr="73734A95" w:rsidR="5CD2C463">
        <w:rPr>
          <w:rFonts w:ascii="Arial" w:hAnsi="Arial" w:eastAsia="Arial" w:cs="Arial"/>
          <w:b w:val="0"/>
          <w:bCs w:val="0"/>
          <w:sz w:val="24"/>
          <w:szCs w:val="24"/>
        </w:rPr>
        <w:t>reseacher</w:t>
      </w:r>
      <w:r w:rsidRPr="73734A95" w:rsidR="5CD2C463">
        <w:rPr>
          <w:rFonts w:ascii="Arial" w:hAnsi="Arial" w:eastAsia="Arial" w:cs="Arial"/>
          <w:b w:val="0"/>
          <w:bCs w:val="0"/>
          <w:sz w:val="24"/>
          <w:szCs w:val="24"/>
        </w:rPr>
        <w:t xml:space="preserve">. There was weakness </w:t>
      </w:r>
      <w:r w:rsidRPr="73734A95" w:rsidR="09C94C71">
        <w:rPr>
          <w:rFonts w:ascii="Arial" w:hAnsi="Arial" w:eastAsia="Arial" w:cs="Arial"/>
          <w:b w:val="0"/>
          <w:bCs w:val="0"/>
          <w:sz w:val="24"/>
          <w:szCs w:val="24"/>
        </w:rPr>
        <w:t xml:space="preserve">on the method used because the study was not inclusive to people with </w:t>
      </w:r>
      <w:r w:rsidRPr="73734A95" w:rsidR="09C94C71">
        <w:rPr>
          <w:rFonts w:ascii="Arial" w:hAnsi="Arial" w:eastAsia="Arial" w:cs="Arial"/>
          <w:b w:val="0"/>
          <w:bCs w:val="0"/>
          <w:sz w:val="24"/>
          <w:szCs w:val="24"/>
        </w:rPr>
        <w:t>imp</w:t>
      </w:r>
      <w:r w:rsidRPr="73734A95" w:rsidR="65EF9064">
        <w:rPr>
          <w:rFonts w:ascii="Arial" w:hAnsi="Arial" w:eastAsia="Arial" w:cs="Arial"/>
          <w:b w:val="0"/>
          <w:bCs w:val="0"/>
          <w:sz w:val="24"/>
          <w:szCs w:val="24"/>
        </w:rPr>
        <w:t>airement</w:t>
      </w:r>
      <w:r w:rsidRPr="73734A95" w:rsidR="65EF9064">
        <w:rPr>
          <w:rFonts w:ascii="Arial" w:hAnsi="Arial" w:eastAsia="Arial" w:cs="Arial"/>
          <w:b w:val="0"/>
          <w:bCs w:val="0"/>
          <w:sz w:val="24"/>
          <w:szCs w:val="24"/>
        </w:rPr>
        <w:t xml:space="preserve"> or still carrying babies in </w:t>
      </w:r>
      <w:r w:rsidRPr="73734A95" w:rsidR="65EF9064">
        <w:rPr>
          <w:rFonts w:ascii="Arial" w:hAnsi="Arial" w:eastAsia="Arial" w:cs="Arial"/>
          <w:b w:val="0"/>
          <w:bCs w:val="0"/>
          <w:sz w:val="24"/>
          <w:szCs w:val="24"/>
        </w:rPr>
        <w:t>their</w:t>
      </w:r>
      <w:r w:rsidRPr="73734A95" w:rsidR="65EF9064">
        <w:rPr>
          <w:rFonts w:ascii="Arial" w:hAnsi="Arial" w:eastAsia="Arial" w:cs="Arial"/>
          <w:b w:val="0"/>
          <w:bCs w:val="0"/>
          <w:sz w:val="24"/>
          <w:szCs w:val="24"/>
        </w:rPr>
        <w:t xml:space="preserve"> </w:t>
      </w:r>
      <w:r w:rsidRPr="73734A95" w:rsidR="119E16A2">
        <w:rPr>
          <w:rFonts w:ascii="Arial" w:hAnsi="Arial" w:eastAsia="Arial" w:cs="Arial"/>
          <w:b w:val="0"/>
          <w:bCs w:val="0"/>
          <w:sz w:val="24"/>
          <w:szCs w:val="24"/>
        </w:rPr>
        <w:t>in belly`s.</w:t>
      </w:r>
      <w:r w:rsidRPr="73734A95" w:rsidR="0585AC9E">
        <w:rPr>
          <w:rFonts w:ascii="Arial" w:hAnsi="Arial" w:eastAsia="Arial" w:cs="Arial"/>
          <w:b w:val="0"/>
          <w:bCs w:val="0"/>
          <w:sz w:val="24"/>
          <w:szCs w:val="24"/>
        </w:rPr>
        <w:t xml:space="preserve"> </w:t>
      </w:r>
      <w:r w:rsidRPr="73734A95" w:rsidR="0585AC9E">
        <w:rPr>
          <w:rFonts w:ascii="Arial" w:hAnsi="Arial" w:eastAsia="Arial" w:cs="Arial"/>
          <w:b w:val="0"/>
          <w:bCs w:val="0"/>
          <w:sz w:val="24"/>
          <w:szCs w:val="24"/>
        </w:rPr>
        <w:t>Questionaire</w:t>
      </w:r>
      <w:r w:rsidRPr="73734A95" w:rsidR="0585AC9E">
        <w:rPr>
          <w:rFonts w:ascii="Arial" w:hAnsi="Arial" w:eastAsia="Arial" w:cs="Arial"/>
          <w:b w:val="0"/>
          <w:bCs w:val="0"/>
          <w:sz w:val="24"/>
          <w:szCs w:val="24"/>
        </w:rPr>
        <w:t xml:space="preserve"> about personal information like family </w:t>
      </w:r>
      <w:r w:rsidRPr="73734A95" w:rsidR="26333A05">
        <w:rPr>
          <w:rFonts w:ascii="Arial" w:hAnsi="Arial" w:eastAsia="Arial" w:cs="Arial"/>
          <w:b w:val="0"/>
          <w:bCs w:val="0"/>
          <w:sz w:val="24"/>
          <w:szCs w:val="24"/>
        </w:rPr>
        <w:t xml:space="preserve">health history, life </w:t>
      </w:r>
      <w:r w:rsidRPr="73734A95" w:rsidR="26333A05">
        <w:rPr>
          <w:rFonts w:ascii="Arial" w:hAnsi="Arial" w:eastAsia="Arial" w:cs="Arial"/>
          <w:b w:val="0"/>
          <w:bCs w:val="0"/>
          <w:sz w:val="24"/>
          <w:szCs w:val="24"/>
        </w:rPr>
        <w:t>stly</w:t>
      </w:r>
      <w:r w:rsidRPr="73734A95" w:rsidR="26333A05">
        <w:rPr>
          <w:rFonts w:ascii="Arial" w:hAnsi="Arial" w:eastAsia="Arial" w:cs="Arial"/>
          <w:b w:val="0"/>
          <w:bCs w:val="0"/>
          <w:sz w:val="24"/>
          <w:szCs w:val="24"/>
        </w:rPr>
        <w:t xml:space="preserve">, </w:t>
      </w:r>
      <w:r w:rsidRPr="73734A95" w:rsidR="26333A05">
        <w:rPr>
          <w:rFonts w:ascii="Arial" w:hAnsi="Arial" w:eastAsia="Arial" w:cs="Arial"/>
          <w:b w:val="0"/>
          <w:bCs w:val="0"/>
          <w:sz w:val="24"/>
          <w:szCs w:val="24"/>
        </w:rPr>
        <w:t>smoking</w:t>
      </w:r>
      <w:r w:rsidRPr="73734A95" w:rsidR="26333A05">
        <w:rPr>
          <w:rFonts w:ascii="Arial" w:hAnsi="Arial" w:eastAsia="Arial" w:cs="Arial"/>
          <w:b w:val="0"/>
          <w:bCs w:val="0"/>
          <w:sz w:val="24"/>
          <w:szCs w:val="24"/>
        </w:rPr>
        <w:t xml:space="preserve"> and drinking alcohol </w:t>
      </w:r>
    </w:p>
    <w:p w:rsidR="134F1642" w:rsidP="73734A95" w:rsidRDefault="134F1642" w14:paraId="2CCB3758" w14:textId="4E81F54E">
      <w:pPr>
        <w:pStyle w:val="Normal"/>
        <w:rPr>
          <w:rFonts w:ascii="Arial" w:hAnsi="Arial" w:eastAsia="Arial" w:cs="Arial"/>
          <w:b w:val="1"/>
          <w:bCs w:val="1"/>
          <w:sz w:val="24"/>
          <w:szCs w:val="24"/>
        </w:rPr>
      </w:pPr>
      <w:r w:rsidRPr="73734A95" w:rsidR="134F1642">
        <w:rPr>
          <w:rFonts w:ascii="Arial" w:hAnsi="Arial" w:eastAsia="Arial" w:cs="Arial"/>
          <w:b w:val="1"/>
          <w:bCs w:val="1"/>
          <w:sz w:val="24"/>
          <w:szCs w:val="24"/>
        </w:rPr>
        <w:t>Conclusion</w:t>
      </w:r>
    </w:p>
    <w:p w:rsidR="134F1642" w:rsidP="73734A95" w:rsidRDefault="134F1642" w14:paraId="2EF81E22" w14:textId="2651DDAD">
      <w:pPr>
        <w:pStyle w:val="Normal"/>
        <w:rPr>
          <w:rFonts w:ascii="Arial" w:hAnsi="Arial" w:eastAsia="Arial" w:cs="Arial"/>
          <w:b w:val="0"/>
          <w:bCs w:val="0"/>
          <w:sz w:val="24"/>
          <w:szCs w:val="24"/>
        </w:rPr>
      </w:pPr>
      <w:r w:rsidRPr="73734A95" w:rsidR="134F1642">
        <w:rPr>
          <w:rFonts w:ascii="Arial" w:hAnsi="Arial" w:eastAsia="Arial" w:cs="Arial"/>
          <w:b w:val="0"/>
          <w:bCs w:val="0"/>
          <w:sz w:val="24"/>
          <w:szCs w:val="24"/>
        </w:rPr>
        <w:t xml:space="preserve">Physical </w:t>
      </w:r>
      <w:r w:rsidRPr="73734A95" w:rsidR="134F1642">
        <w:rPr>
          <w:rFonts w:ascii="Arial" w:hAnsi="Arial" w:eastAsia="Arial" w:cs="Arial"/>
          <w:b w:val="0"/>
          <w:bCs w:val="0"/>
          <w:sz w:val="24"/>
          <w:szCs w:val="24"/>
        </w:rPr>
        <w:t>apperance</w:t>
      </w:r>
      <w:r w:rsidRPr="73734A95" w:rsidR="134F1642">
        <w:rPr>
          <w:rFonts w:ascii="Arial" w:hAnsi="Arial" w:eastAsia="Arial" w:cs="Arial"/>
          <w:b w:val="0"/>
          <w:bCs w:val="0"/>
          <w:sz w:val="24"/>
          <w:szCs w:val="24"/>
        </w:rPr>
        <w:t xml:space="preserve">, the way people think and </w:t>
      </w:r>
      <w:r w:rsidRPr="73734A95" w:rsidR="134F1642">
        <w:rPr>
          <w:rFonts w:ascii="Arial" w:hAnsi="Arial" w:eastAsia="Arial" w:cs="Arial"/>
          <w:b w:val="0"/>
          <w:bCs w:val="0"/>
          <w:sz w:val="24"/>
          <w:szCs w:val="24"/>
        </w:rPr>
        <w:t>life style</w:t>
      </w:r>
      <w:r w:rsidRPr="73734A95" w:rsidR="134F1642">
        <w:rPr>
          <w:rFonts w:ascii="Arial" w:hAnsi="Arial" w:eastAsia="Arial" w:cs="Arial"/>
          <w:b w:val="0"/>
          <w:bCs w:val="0"/>
          <w:sz w:val="24"/>
          <w:szCs w:val="24"/>
        </w:rPr>
        <w:t xml:space="preserve"> </w:t>
      </w:r>
      <w:r w:rsidRPr="73734A95" w:rsidR="01A0B91E">
        <w:rPr>
          <w:rFonts w:ascii="Arial" w:hAnsi="Arial" w:eastAsia="Arial" w:cs="Arial"/>
          <w:b w:val="0"/>
          <w:bCs w:val="0"/>
          <w:sz w:val="24"/>
          <w:szCs w:val="24"/>
        </w:rPr>
        <w:t xml:space="preserve">are linked to </w:t>
      </w:r>
      <w:r w:rsidRPr="73734A95" w:rsidR="6ECED08B">
        <w:rPr>
          <w:rFonts w:ascii="Arial" w:hAnsi="Arial" w:eastAsia="Arial" w:cs="Arial"/>
          <w:b w:val="0"/>
          <w:bCs w:val="0"/>
          <w:sz w:val="24"/>
          <w:szCs w:val="24"/>
        </w:rPr>
        <w:t xml:space="preserve">excess body mass and it </w:t>
      </w:r>
      <w:r w:rsidRPr="73734A95" w:rsidR="6ECED08B">
        <w:rPr>
          <w:rFonts w:ascii="Arial" w:hAnsi="Arial" w:eastAsia="Arial" w:cs="Arial"/>
          <w:b w:val="0"/>
          <w:bCs w:val="0"/>
          <w:sz w:val="24"/>
          <w:szCs w:val="24"/>
        </w:rPr>
        <w:t>is  critical</w:t>
      </w:r>
      <w:r w:rsidRPr="73734A95" w:rsidR="6ECED08B">
        <w:rPr>
          <w:rFonts w:ascii="Arial" w:hAnsi="Arial" w:eastAsia="Arial" w:cs="Arial"/>
          <w:b w:val="0"/>
          <w:bCs w:val="0"/>
          <w:sz w:val="24"/>
          <w:szCs w:val="24"/>
        </w:rPr>
        <w:t xml:space="preserve"> since it is connected </w:t>
      </w:r>
      <w:r w:rsidRPr="73734A95" w:rsidR="4512B03D">
        <w:rPr>
          <w:rFonts w:ascii="Arial" w:hAnsi="Arial" w:eastAsia="Arial" w:cs="Arial"/>
          <w:b w:val="0"/>
          <w:bCs w:val="0"/>
          <w:sz w:val="24"/>
          <w:szCs w:val="24"/>
        </w:rPr>
        <w:t xml:space="preserve">to rise in unhealthy standard and death. Drinking </w:t>
      </w:r>
      <w:r w:rsidRPr="73734A95" w:rsidR="12B6C5B2">
        <w:rPr>
          <w:rFonts w:ascii="Arial" w:hAnsi="Arial" w:eastAsia="Arial" w:cs="Arial"/>
          <w:b w:val="0"/>
          <w:bCs w:val="0"/>
          <w:sz w:val="24"/>
          <w:szCs w:val="24"/>
        </w:rPr>
        <w:t>alcohol was also raised to have notable linked with prevalence anal</w:t>
      </w:r>
      <w:r w:rsidRPr="73734A95" w:rsidR="271B5873">
        <w:rPr>
          <w:rFonts w:ascii="Arial" w:hAnsi="Arial" w:eastAsia="Arial" w:cs="Arial"/>
          <w:b w:val="0"/>
          <w:bCs w:val="0"/>
          <w:sz w:val="24"/>
          <w:szCs w:val="24"/>
        </w:rPr>
        <w:t xml:space="preserve">ysis. The </w:t>
      </w:r>
      <w:r w:rsidRPr="73734A95" w:rsidR="271B5873">
        <w:rPr>
          <w:rFonts w:ascii="Arial" w:hAnsi="Arial" w:eastAsia="Arial" w:cs="Arial"/>
          <w:b w:val="0"/>
          <w:bCs w:val="0"/>
          <w:sz w:val="24"/>
          <w:szCs w:val="24"/>
        </w:rPr>
        <w:t>surrondings</w:t>
      </w:r>
      <w:r w:rsidRPr="73734A95" w:rsidR="271B5873">
        <w:rPr>
          <w:rFonts w:ascii="Arial" w:hAnsi="Arial" w:eastAsia="Arial" w:cs="Arial"/>
          <w:b w:val="0"/>
          <w:bCs w:val="0"/>
          <w:sz w:val="24"/>
          <w:szCs w:val="24"/>
        </w:rPr>
        <w:t xml:space="preserve"> also is a c</w:t>
      </w:r>
      <w:r w:rsidRPr="73734A95" w:rsidR="74BF6DE7">
        <w:rPr>
          <w:rFonts w:ascii="Arial" w:hAnsi="Arial" w:eastAsia="Arial" w:cs="Arial"/>
          <w:b w:val="0"/>
          <w:bCs w:val="0"/>
          <w:sz w:val="24"/>
          <w:szCs w:val="24"/>
        </w:rPr>
        <w:t>ontributing factor to excess weight and despite</w:t>
      </w:r>
      <w:r w:rsidRPr="73734A95" w:rsidR="27CD4307">
        <w:rPr>
          <w:rFonts w:ascii="Arial" w:hAnsi="Arial" w:eastAsia="Arial" w:cs="Arial"/>
          <w:b w:val="0"/>
          <w:bCs w:val="0"/>
          <w:sz w:val="24"/>
          <w:szCs w:val="24"/>
        </w:rPr>
        <w:t xml:space="preserve"> if</w:t>
      </w:r>
      <w:r w:rsidRPr="73734A95" w:rsidR="74BF6DE7">
        <w:rPr>
          <w:rFonts w:ascii="Arial" w:hAnsi="Arial" w:eastAsia="Arial" w:cs="Arial"/>
          <w:b w:val="0"/>
          <w:bCs w:val="0"/>
          <w:sz w:val="24"/>
          <w:szCs w:val="24"/>
        </w:rPr>
        <w:t xml:space="preserve"> the family genetics </w:t>
      </w:r>
      <w:r w:rsidRPr="73734A95" w:rsidR="1368B046">
        <w:rPr>
          <w:rFonts w:ascii="Arial" w:hAnsi="Arial" w:eastAsia="Arial" w:cs="Arial"/>
          <w:b w:val="0"/>
          <w:bCs w:val="0"/>
          <w:sz w:val="24"/>
          <w:szCs w:val="24"/>
        </w:rPr>
        <w:t xml:space="preserve">does not make one obese </w:t>
      </w:r>
      <w:r w:rsidRPr="73734A95" w:rsidR="6DC77930">
        <w:rPr>
          <w:rFonts w:ascii="Arial" w:hAnsi="Arial" w:eastAsia="Arial" w:cs="Arial"/>
          <w:b w:val="0"/>
          <w:bCs w:val="0"/>
          <w:sz w:val="24"/>
          <w:szCs w:val="24"/>
        </w:rPr>
        <w:t>their eating habits and not takin</w:t>
      </w:r>
      <w:r w:rsidRPr="73734A95" w:rsidR="54C3CB14">
        <w:rPr>
          <w:rFonts w:ascii="Arial" w:hAnsi="Arial" w:eastAsia="Arial" w:cs="Arial"/>
          <w:b w:val="0"/>
          <w:bCs w:val="0"/>
          <w:sz w:val="24"/>
          <w:szCs w:val="24"/>
        </w:rPr>
        <w:t xml:space="preserve">g care of </w:t>
      </w:r>
      <w:r w:rsidRPr="73734A95" w:rsidR="54C3CB14">
        <w:rPr>
          <w:rFonts w:ascii="Arial" w:hAnsi="Arial" w:eastAsia="Arial" w:cs="Arial"/>
          <w:b w:val="0"/>
          <w:bCs w:val="0"/>
          <w:sz w:val="24"/>
          <w:szCs w:val="24"/>
        </w:rPr>
        <w:t>themselfs</w:t>
      </w:r>
      <w:r w:rsidRPr="73734A95" w:rsidR="54C3CB14">
        <w:rPr>
          <w:rFonts w:ascii="Arial" w:hAnsi="Arial" w:eastAsia="Arial" w:cs="Arial"/>
          <w:b w:val="0"/>
          <w:bCs w:val="0"/>
          <w:sz w:val="24"/>
          <w:szCs w:val="24"/>
        </w:rPr>
        <w:t xml:space="preserve"> can cause obesity. Another outcome of th</w:t>
      </w:r>
      <w:r w:rsidRPr="73734A95" w:rsidR="28BA1CE2">
        <w:rPr>
          <w:rFonts w:ascii="Arial" w:hAnsi="Arial" w:eastAsia="Arial" w:cs="Arial"/>
          <w:b w:val="0"/>
          <w:bCs w:val="0"/>
          <w:sz w:val="24"/>
          <w:szCs w:val="24"/>
        </w:rPr>
        <w:t xml:space="preserve">e study was that not being </w:t>
      </w:r>
      <w:r w:rsidRPr="73734A95" w:rsidR="28BA1CE2">
        <w:rPr>
          <w:rFonts w:ascii="Arial" w:hAnsi="Arial" w:eastAsia="Arial" w:cs="Arial"/>
          <w:b w:val="0"/>
          <w:bCs w:val="0"/>
          <w:sz w:val="24"/>
          <w:szCs w:val="24"/>
        </w:rPr>
        <w:t>concious</w:t>
      </w:r>
      <w:r w:rsidRPr="73734A95" w:rsidR="28BA1CE2">
        <w:rPr>
          <w:rFonts w:ascii="Arial" w:hAnsi="Arial" w:eastAsia="Arial" w:cs="Arial"/>
          <w:b w:val="0"/>
          <w:bCs w:val="0"/>
          <w:sz w:val="24"/>
          <w:szCs w:val="24"/>
        </w:rPr>
        <w:t xml:space="preserve"> of how much </w:t>
      </w:r>
      <w:r w:rsidRPr="73734A95" w:rsidR="28BA1CE2">
        <w:rPr>
          <w:rFonts w:ascii="Arial" w:hAnsi="Arial" w:eastAsia="Arial" w:cs="Arial"/>
          <w:b w:val="0"/>
          <w:bCs w:val="0"/>
          <w:sz w:val="24"/>
          <w:szCs w:val="24"/>
        </w:rPr>
        <w:t>you</w:t>
      </w:r>
      <w:r w:rsidRPr="73734A95" w:rsidR="28BA1CE2">
        <w:rPr>
          <w:rFonts w:ascii="Arial" w:hAnsi="Arial" w:eastAsia="Arial" w:cs="Arial"/>
          <w:b w:val="0"/>
          <w:bCs w:val="0"/>
          <w:sz w:val="24"/>
          <w:szCs w:val="24"/>
        </w:rPr>
        <w:t xml:space="preserve"> alcohol drink is being </w:t>
      </w:r>
      <w:r w:rsidRPr="73734A95" w:rsidR="4B466F83">
        <w:rPr>
          <w:rFonts w:ascii="Arial" w:hAnsi="Arial" w:eastAsia="Arial" w:cs="Arial"/>
          <w:b w:val="0"/>
          <w:bCs w:val="0"/>
          <w:sz w:val="24"/>
          <w:szCs w:val="24"/>
        </w:rPr>
        <w:t xml:space="preserve">taken </w:t>
      </w:r>
      <w:r w:rsidRPr="73734A95" w:rsidR="0F8C52A8">
        <w:rPr>
          <w:rFonts w:ascii="Arial" w:hAnsi="Arial" w:eastAsia="Arial" w:cs="Arial"/>
          <w:b w:val="0"/>
          <w:bCs w:val="0"/>
          <w:sz w:val="24"/>
          <w:szCs w:val="24"/>
        </w:rPr>
        <w:t>can cause the increase in body weight over the expected level.</w:t>
      </w:r>
    </w:p>
    <w:p w:rsidR="6396FE80" w:rsidP="73734A95" w:rsidRDefault="6396FE80" w14:paraId="3E18FAFE" w14:textId="74E78939">
      <w:pPr>
        <w:pStyle w:val="Normal"/>
        <w:rPr>
          <w:rFonts w:ascii="Arial" w:hAnsi="Arial" w:eastAsia="Arial" w:cs="Arial"/>
          <w:b w:val="0"/>
          <w:bCs w:val="0"/>
          <w:sz w:val="24"/>
          <w:szCs w:val="24"/>
        </w:rPr>
      </w:pPr>
      <w:r w:rsidRPr="73734A95" w:rsidR="6396FE80">
        <w:rPr>
          <w:rFonts w:ascii="Arial" w:hAnsi="Arial" w:eastAsia="Arial" w:cs="Arial"/>
          <w:b w:val="0"/>
          <w:bCs w:val="0"/>
          <w:sz w:val="24"/>
          <w:szCs w:val="24"/>
        </w:rPr>
        <w:t xml:space="preserve">Another study was done on sleeping and obesity and the results was that there was no </w:t>
      </w:r>
      <w:r w:rsidRPr="73734A95" w:rsidR="0C602403">
        <w:rPr>
          <w:rFonts w:ascii="Arial" w:hAnsi="Arial" w:eastAsia="Arial" w:cs="Arial"/>
          <w:b w:val="0"/>
          <w:bCs w:val="0"/>
          <w:sz w:val="24"/>
          <w:szCs w:val="24"/>
        </w:rPr>
        <w:t>link between the 2 however</w:t>
      </w:r>
      <w:r w:rsidRPr="73734A95" w:rsidR="3956AC10">
        <w:rPr>
          <w:rFonts w:ascii="Arial" w:hAnsi="Arial" w:eastAsia="Arial" w:cs="Arial"/>
          <w:b w:val="0"/>
          <w:bCs w:val="0"/>
          <w:sz w:val="24"/>
          <w:szCs w:val="24"/>
        </w:rPr>
        <w:t xml:space="preserve"> people who sleep</w:t>
      </w:r>
      <w:r w:rsidRPr="73734A95" w:rsidR="7AB1C6DE">
        <w:rPr>
          <w:rFonts w:ascii="Arial" w:hAnsi="Arial" w:eastAsia="Arial" w:cs="Arial"/>
          <w:b w:val="0"/>
          <w:bCs w:val="0"/>
          <w:sz w:val="24"/>
          <w:szCs w:val="24"/>
        </w:rPr>
        <w:t xml:space="preserve"> less than expected hours have a higher chance of being obese due to too much or too little </w:t>
      </w:r>
      <w:r w:rsidRPr="73734A95" w:rsidR="2D8AB32E">
        <w:rPr>
          <w:rFonts w:ascii="Arial" w:hAnsi="Arial" w:eastAsia="Arial" w:cs="Arial"/>
          <w:b w:val="0"/>
          <w:bCs w:val="0"/>
          <w:sz w:val="24"/>
          <w:szCs w:val="24"/>
        </w:rPr>
        <w:t>substancein</w:t>
      </w:r>
      <w:r w:rsidRPr="73734A95" w:rsidR="2D8AB32E">
        <w:rPr>
          <w:rFonts w:ascii="Arial" w:hAnsi="Arial" w:eastAsia="Arial" w:cs="Arial"/>
          <w:b w:val="0"/>
          <w:bCs w:val="0"/>
          <w:sz w:val="24"/>
          <w:szCs w:val="24"/>
        </w:rPr>
        <w:t xml:space="preserve"> the body that contributes to the normal function of the body which </w:t>
      </w:r>
      <w:r w:rsidRPr="73734A95" w:rsidR="4E384095">
        <w:rPr>
          <w:rFonts w:ascii="Arial" w:hAnsi="Arial" w:eastAsia="Arial" w:cs="Arial"/>
          <w:b w:val="0"/>
          <w:bCs w:val="0"/>
          <w:sz w:val="24"/>
          <w:szCs w:val="24"/>
        </w:rPr>
        <w:t>causes wanting to eat more</w:t>
      </w:r>
    </w:p>
    <w:p w:rsidR="73734A95" w:rsidP="73734A95" w:rsidRDefault="73734A95" w14:paraId="7401528F" w14:textId="02ADF6DD">
      <w:pPr>
        <w:pStyle w:val="Normal"/>
        <w:rPr>
          <w:rFonts w:ascii="Arial" w:hAnsi="Arial" w:eastAsia="Arial" w:cs="Arial"/>
          <w:b w:val="0"/>
          <w:bCs w:val="0"/>
          <w:sz w:val="24"/>
          <w:szCs w:val="24"/>
        </w:rPr>
      </w:pPr>
    </w:p>
    <w:p w:rsidR="73734A95" w:rsidP="73734A95" w:rsidRDefault="73734A95" w14:paraId="1CF10CC8" w14:textId="22E71083">
      <w:pPr>
        <w:pStyle w:val="Normal"/>
        <w:rPr>
          <w:rFonts w:ascii="Arial" w:hAnsi="Arial" w:eastAsia="Arial" w:cs="Arial"/>
          <w:b w:val="0"/>
          <w:bCs w:val="0"/>
          <w:sz w:val="24"/>
          <w:szCs w:val="24"/>
        </w:rPr>
      </w:pPr>
    </w:p>
    <w:p w:rsidR="26176058" w:rsidP="73734A95" w:rsidRDefault="26176058" w14:paraId="0E904675" w14:textId="590F2257">
      <w:pPr>
        <w:pStyle w:val="Normal"/>
        <w:rPr>
          <w:rFonts w:ascii="Arial" w:hAnsi="Arial" w:eastAsia="Arial" w:cs="Arial"/>
          <w:b w:val="1"/>
          <w:bCs w:val="1"/>
          <w:sz w:val="24"/>
          <w:szCs w:val="24"/>
        </w:rPr>
      </w:pPr>
      <w:r w:rsidRPr="73734A95" w:rsidR="26176058">
        <w:rPr>
          <w:rFonts w:ascii="Arial" w:hAnsi="Arial" w:eastAsia="Arial" w:cs="Arial"/>
          <w:b w:val="1"/>
          <w:bCs w:val="1"/>
          <w:sz w:val="24"/>
          <w:szCs w:val="24"/>
        </w:rPr>
        <w:t>Article 4</w:t>
      </w:r>
      <w:r w:rsidRPr="73734A95" w:rsidR="54C3CB14">
        <w:rPr>
          <w:rFonts w:ascii="Arial" w:hAnsi="Arial" w:eastAsia="Arial" w:cs="Arial"/>
          <w:b w:val="1"/>
          <w:bCs w:val="1"/>
          <w:sz w:val="24"/>
          <w:szCs w:val="24"/>
        </w:rPr>
        <w:t xml:space="preserve"> </w:t>
      </w:r>
    </w:p>
    <w:p w:rsidR="5C7C8D23" w:rsidP="73734A95" w:rsidRDefault="5C7C8D23" w14:paraId="6DE9600D" w14:textId="2BAB425D">
      <w:pPr>
        <w:pStyle w:val="Normal"/>
        <w:rPr>
          <w:rFonts w:ascii="Arial" w:hAnsi="Arial" w:eastAsia="Arial" w:cs="Arial"/>
          <w:b w:val="0"/>
          <w:bCs w:val="0"/>
          <w:sz w:val="24"/>
          <w:szCs w:val="24"/>
        </w:rPr>
      </w:pPr>
      <w:r w:rsidRPr="73734A95" w:rsidR="5C7C8D23">
        <w:rPr>
          <w:rFonts w:ascii="Arial" w:hAnsi="Arial" w:eastAsia="Arial" w:cs="Arial"/>
          <w:b w:val="0"/>
          <w:bCs w:val="0"/>
          <w:sz w:val="24"/>
          <w:szCs w:val="24"/>
        </w:rPr>
        <w:t xml:space="preserve">Rauschert </w:t>
      </w:r>
      <w:r w:rsidRPr="73734A95" w:rsidR="5C7C8D23">
        <w:rPr>
          <w:rFonts w:ascii="Arial" w:hAnsi="Arial" w:eastAsia="Arial" w:cs="Arial"/>
          <w:b w:val="0"/>
          <w:bCs w:val="0"/>
          <w:sz w:val="24"/>
          <w:szCs w:val="24"/>
        </w:rPr>
        <w:t>et al.,(</w:t>
      </w:r>
      <w:r w:rsidRPr="73734A95" w:rsidR="5C7C8D23">
        <w:rPr>
          <w:rFonts w:ascii="Arial" w:hAnsi="Arial" w:eastAsia="Arial" w:cs="Arial"/>
          <w:b w:val="0"/>
          <w:bCs w:val="0"/>
          <w:sz w:val="24"/>
          <w:szCs w:val="24"/>
        </w:rPr>
        <w:t xml:space="preserve">2017) did a study on Early Life </w:t>
      </w:r>
      <w:r w:rsidRPr="73734A95" w:rsidR="23BA0C34">
        <w:rPr>
          <w:rFonts w:ascii="Arial" w:hAnsi="Arial" w:eastAsia="Arial" w:cs="Arial"/>
          <w:b w:val="0"/>
          <w:bCs w:val="0"/>
          <w:sz w:val="24"/>
          <w:szCs w:val="24"/>
        </w:rPr>
        <w:t>F</w:t>
      </w:r>
      <w:r w:rsidRPr="73734A95" w:rsidR="5C7C8D23">
        <w:rPr>
          <w:rFonts w:ascii="Arial" w:hAnsi="Arial" w:eastAsia="Arial" w:cs="Arial"/>
          <w:b w:val="0"/>
          <w:bCs w:val="0"/>
          <w:sz w:val="24"/>
          <w:szCs w:val="24"/>
        </w:rPr>
        <w:t>act</w:t>
      </w:r>
      <w:r w:rsidRPr="73734A95" w:rsidR="3B4ACD9A">
        <w:rPr>
          <w:rFonts w:ascii="Arial" w:hAnsi="Arial" w:eastAsia="Arial" w:cs="Arial"/>
          <w:b w:val="0"/>
          <w:bCs w:val="0"/>
          <w:sz w:val="24"/>
          <w:szCs w:val="24"/>
        </w:rPr>
        <w:t>ors,</w:t>
      </w:r>
      <w:r w:rsidRPr="73734A95" w:rsidR="3CAB9AE3">
        <w:rPr>
          <w:rFonts w:ascii="Arial" w:hAnsi="Arial" w:eastAsia="Arial" w:cs="Arial"/>
          <w:b w:val="0"/>
          <w:bCs w:val="0"/>
          <w:sz w:val="24"/>
          <w:szCs w:val="24"/>
        </w:rPr>
        <w:t>O</w:t>
      </w:r>
      <w:r w:rsidRPr="73734A95" w:rsidR="3B4ACD9A">
        <w:rPr>
          <w:rFonts w:ascii="Arial" w:hAnsi="Arial" w:eastAsia="Arial" w:cs="Arial"/>
          <w:b w:val="0"/>
          <w:bCs w:val="0"/>
          <w:sz w:val="24"/>
          <w:szCs w:val="24"/>
        </w:rPr>
        <w:t>besity,</w:t>
      </w:r>
      <w:r w:rsidRPr="73734A95" w:rsidR="769881E3">
        <w:rPr>
          <w:rFonts w:ascii="Arial" w:hAnsi="Arial" w:eastAsia="Arial" w:cs="Arial"/>
          <w:b w:val="0"/>
          <w:bCs w:val="0"/>
          <w:sz w:val="24"/>
          <w:szCs w:val="24"/>
        </w:rPr>
        <w:t>R</w:t>
      </w:r>
      <w:r w:rsidRPr="73734A95" w:rsidR="381E9EF5">
        <w:rPr>
          <w:rFonts w:ascii="Arial" w:hAnsi="Arial" w:eastAsia="Arial" w:cs="Arial"/>
          <w:b w:val="0"/>
          <w:bCs w:val="0"/>
          <w:sz w:val="24"/>
          <w:szCs w:val="24"/>
        </w:rPr>
        <w:t>i</w:t>
      </w:r>
      <w:r w:rsidRPr="73734A95" w:rsidR="3B4ACD9A">
        <w:rPr>
          <w:rFonts w:ascii="Arial" w:hAnsi="Arial" w:eastAsia="Arial" w:cs="Arial"/>
          <w:b w:val="0"/>
          <w:bCs w:val="0"/>
          <w:sz w:val="24"/>
          <w:szCs w:val="24"/>
        </w:rPr>
        <w:t>sk,and</w:t>
      </w:r>
      <w:r w:rsidRPr="73734A95" w:rsidR="3B4ACD9A">
        <w:rPr>
          <w:rFonts w:ascii="Arial" w:hAnsi="Arial" w:eastAsia="Arial" w:cs="Arial"/>
          <w:b w:val="0"/>
          <w:bCs w:val="0"/>
          <w:sz w:val="24"/>
          <w:szCs w:val="24"/>
        </w:rPr>
        <w:t xml:space="preserve"> the </w:t>
      </w:r>
      <w:r w:rsidRPr="73734A95" w:rsidR="2D3A7431">
        <w:rPr>
          <w:rFonts w:ascii="Arial" w:hAnsi="Arial" w:eastAsia="Arial" w:cs="Arial"/>
          <w:b w:val="0"/>
          <w:bCs w:val="0"/>
          <w:sz w:val="24"/>
          <w:szCs w:val="24"/>
        </w:rPr>
        <w:t>M</w:t>
      </w:r>
      <w:r w:rsidRPr="73734A95" w:rsidR="3B4ACD9A">
        <w:rPr>
          <w:rFonts w:ascii="Arial" w:hAnsi="Arial" w:eastAsia="Arial" w:cs="Arial"/>
          <w:b w:val="0"/>
          <w:bCs w:val="0"/>
          <w:sz w:val="24"/>
          <w:szCs w:val="24"/>
        </w:rPr>
        <w:t xml:space="preserve">etabolome of </w:t>
      </w:r>
      <w:r w:rsidRPr="73734A95" w:rsidR="2493222F">
        <w:rPr>
          <w:rFonts w:ascii="Arial" w:hAnsi="Arial" w:eastAsia="Arial" w:cs="Arial"/>
          <w:b w:val="0"/>
          <w:bCs w:val="0"/>
          <w:sz w:val="24"/>
          <w:szCs w:val="24"/>
        </w:rPr>
        <w:t>Y</w:t>
      </w:r>
      <w:r w:rsidRPr="73734A95" w:rsidR="3B4ACD9A">
        <w:rPr>
          <w:rFonts w:ascii="Arial" w:hAnsi="Arial" w:eastAsia="Arial" w:cs="Arial"/>
          <w:b w:val="0"/>
          <w:bCs w:val="0"/>
          <w:sz w:val="24"/>
          <w:szCs w:val="24"/>
        </w:rPr>
        <w:t xml:space="preserve">oung </w:t>
      </w:r>
      <w:r w:rsidRPr="73734A95" w:rsidR="4BD97E76">
        <w:rPr>
          <w:rFonts w:ascii="Arial" w:hAnsi="Arial" w:eastAsia="Arial" w:cs="Arial"/>
          <w:b w:val="0"/>
          <w:bCs w:val="0"/>
          <w:sz w:val="24"/>
          <w:szCs w:val="24"/>
        </w:rPr>
        <w:t>A</w:t>
      </w:r>
      <w:r w:rsidRPr="73734A95" w:rsidR="3B4ACD9A">
        <w:rPr>
          <w:rFonts w:ascii="Arial" w:hAnsi="Arial" w:eastAsia="Arial" w:cs="Arial"/>
          <w:b w:val="0"/>
          <w:bCs w:val="0"/>
          <w:sz w:val="24"/>
          <w:szCs w:val="24"/>
        </w:rPr>
        <w:t>dults.</w:t>
      </w:r>
    </w:p>
    <w:p w:rsidR="65152702" w:rsidP="73734A95" w:rsidRDefault="65152702" w14:paraId="489B50F8" w14:textId="20DCDBAF">
      <w:pPr>
        <w:pStyle w:val="Normal"/>
        <w:rPr>
          <w:rFonts w:ascii="Arial" w:hAnsi="Arial" w:eastAsia="Arial" w:cs="Arial"/>
          <w:b w:val="0"/>
          <w:bCs w:val="0"/>
          <w:sz w:val="24"/>
          <w:szCs w:val="24"/>
        </w:rPr>
      </w:pPr>
      <w:r w:rsidRPr="73734A95" w:rsidR="65152702">
        <w:rPr>
          <w:rFonts w:ascii="Arial" w:hAnsi="Arial" w:eastAsia="Arial" w:cs="Arial"/>
          <w:b w:val="0"/>
          <w:bCs w:val="0"/>
          <w:sz w:val="24"/>
          <w:szCs w:val="24"/>
        </w:rPr>
        <w:t xml:space="preserve">This study confirms with how serious obesity is  </w:t>
      </w:r>
      <w:r w:rsidRPr="73734A95" w:rsidR="65152702">
        <w:rPr>
          <w:rFonts w:ascii="Arial" w:hAnsi="Arial" w:eastAsia="Arial" w:cs="Arial"/>
          <w:b w:val="0"/>
          <w:bCs w:val="0"/>
          <w:sz w:val="24"/>
          <w:szCs w:val="24"/>
        </w:rPr>
        <w:t>groball</w:t>
      </w:r>
      <w:r w:rsidRPr="73734A95" w:rsidR="267041D1">
        <w:rPr>
          <w:rFonts w:ascii="Arial" w:hAnsi="Arial" w:eastAsia="Arial" w:cs="Arial"/>
          <w:b w:val="0"/>
          <w:bCs w:val="0"/>
          <w:sz w:val="24"/>
          <w:szCs w:val="24"/>
        </w:rPr>
        <w:t>y</w:t>
      </w:r>
      <w:r w:rsidRPr="73734A95" w:rsidR="267041D1">
        <w:rPr>
          <w:rFonts w:ascii="Arial" w:hAnsi="Arial" w:eastAsia="Arial" w:cs="Arial"/>
          <w:b w:val="0"/>
          <w:bCs w:val="0"/>
          <w:sz w:val="24"/>
          <w:szCs w:val="24"/>
        </w:rPr>
        <w:t xml:space="preserve"> and a threat to health. The study focuses on </w:t>
      </w:r>
      <w:r w:rsidRPr="73734A95" w:rsidR="559FFDB7">
        <w:rPr>
          <w:rFonts w:ascii="Arial" w:hAnsi="Arial" w:eastAsia="Arial" w:cs="Arial"/>
          <w:b w:val="0"/>
          <w:bCs w:val="0"/>
          <w:sz w:val="24"/>
          <w:szCs w:val="24"/>
        </w:rPr>
        <w:t xml:space="preserve">the link between first stages of life elements and obesity dangers </w:t>
      </w:r>
      <w:r w:rsidRPr="73734A95" w:rsidR="559FFDB7">
        <w:rPr>
          <w:rFonts w:ascii="Arial" w:hAnsi="Arial" w:eastAsia="Arial" w:cs="Arial"/>
          <w:b w:val="0"/>
          <w:bCs w:val="0"/>
          <w:sz w:val="24"/>
          <w:szCs w:val="24"/>
        </w:rPr>
        <w:t>mainly on</w:t>
      </w:r>
      <w:r w:rsidRPr="73734A95" w:rsidR="559FFDB7">
        <w:rPr>
          <w:rFonts w:ascii="Arial" w:hAnsi="Arial" w:eastAsia="Arial" w:cs="Arial"/>
          <w:b w:val="0"/>
          <w:bCs w:val="0"/>
          <w:sz w:val="24"/>
          <w:szCs w:val="24"/>
        </w:rPr>
        <w:t xml:space="preserve"> the mothers f</w:t>
      </w:r>
      <w:r w:rsidRPr="73734A95" w:rsidR="0878EA07">
        <w:rPr>
          <w:rFonts w:ascii="Arial" w:hAnsi="Arial" w:eastAsia="Arial" w:cs="Arial"/>
          <w:b w:val="0"/>
          <w:bCs w:val="0"/>
          <w:sz w:val="24"/>
          <w:szCs w:val="24"/>
        </w:rPr>
        <w:t xml:space="preserve">eeding babies milk from their body, physical body mass </w:t>
      </w:r>
      <w:r w:rsidRPr="73734A95" w:rsidR="1CDD7CC8">
        <w:rPr>
          <w:rFonts w:ascii="Arial" w:hAnsi="Arial" w:eastAsia="Arial" w:cs="Arial"/>
          <w:b w:val="0"/>
          <w:bCs w:val="0"/>
          <w:sz w:val="24"/>
          <w:szCs w:val="24"/>
        </w:rPr>
        <w:t>index, waist measurement an</w:t>
      </w:r>
      <w:r w:rsidRPr="73734A95" w:rsidR="2017E487">
        <w:rPr>
          <w:rFonts w:ascii="Arial" w:hAnsi="Arial" w:eastAsia="Arial" w:cs="Arial"/>
          <w:b w:val="0"/>
          <w:bCs w:val="0"/>
          <w:sz w:val="24"/>
          <w:szCs w:val="24"/>
        </w:rPr>
        <w:t xml:space="preserve">d the entire </w:t>
      </w:r>
      <w:r w:rsidRPr="73734A95" w:rsidR="2017E487">
        <w:rPr>
          <w:rFonts w:ascii="Arial" w:hAnsi="Arial" w:eastAsia="Arial" w:cs="Arial"/>
          <w:b w:val="0"/>
          <w:bCs w:val="0"/>
          <w:sz w:val="24"/>
          <w:szCs w:val="24"/>
        </w:rPr>
        <w:t>component</w:t>
      </w:r>
      <w:r w:rsidRPr="73734A95" w:rsidR="2017E487">
        <w:rPr>
          <w:rFonts w:ascii="Arial" w:hAnsi="Arial" w:eastAsia="Arial" w:cs="Arial"/>
          <w:b w:val="0"/>
          <w:bCs w:val="0"/>
          <w:sz w:val="24"/>
          <w:szCs w:val="24"/>
        </w:rPr>
        <w:t xml:space="preserve"> of the small molucule in a biological system </w:t>
      </w:r>
      <w:r w:rsidRPr="73734A95" w:rsidR="2BDCAD0B">
        <w:rPr>
          <w:rFonts w:ascii="Arial" w:hAnsi="Arial" w:eastAsia="Arial" w:cs="Arial"/>
          <w:b w:val="0"/>
          <w:bCs w:val="0"/>
          <w:sz w:val="24"/>
          <w:szCs w:val="24"/>
        </w:rPr>
        <w:t>in offsprings at 20years of age.</w:t>
      </w:r>
    </w:p>
    <w:p w:rsidR="2BDCAD0B" w:rsidP="73734A95" w:rsidRDefault="2BDCAD0B" w14:paraId="1B633263" w14:textId="4D649C58">
      <w:pPr>
        <w:pStyle w:val="Normal"/>
        <w:rPr>
          <w:rFonts w:ascii="Arial" w:hAnsi="Arial" w:eastAsia="Arial" w:cs="Arial"/>
          <w:b w:val="1"/>
          <w:bCs w:val="1"/>
          <w:sz w:val="24"/>
          <w:szCs w:val="24"/>
        </w:rPr>
      </w:pPr>
      <w:r w:rsidRPr="73734A95" w:rsidR="2BDCAD0B">
        <w:rPr>
          <w:rFonts w:ascii="Arial" w:hAnsi="Arial" w:eastAsia="Arial" w:cs="Arial"/>
          <w:b w:val="1"/>
          <w:bCs w:val="1"/>
          <w:sz w:val="24"/>
          <w:szCs w:val="24"/>
        </w:rPr>
        <w:t>Method</w:t>
      </w:r>
    </w:p>
    <w:p w:rsidR="2BDCAD0B" w:rsidP="73734A95" w:rsidRDefault="2BDCAD0B" w14:paraId="355A9CA0" w14:textId="77C2116C">
      <w:pPr>
        <w:pStyle w:val="Normal"/>
        <w:rPr>
          <w:rFonts w:ascii="Arial" w:hAnsi="Arial" w:eastAsia="Arial" w:cs="Arial"/>
          <w:b w:val="0"/>
          <w:bCs w:val="0"/>
          <w:sz w:val="24"/>
          <w:szCs w:val="24"/>
        </w:rPr>
      </w:pPr>
      <w:r w:rsidRPr="73734A95" w:rsidR="2BDCAD0B">
        <w:rPr>
          <w:rFonts w:ascii="Arial" w:hAnsi="Arial" w:eastAsia="Arial" w:cs="Arial"/>
          <w:b w:val="0"/>
          <w:bCs w:val="0"/>
          <w:sz w:val="24"/>
          <w:szCs w:val="24"/>
        </w:rPr>
        <w:t xml:space="preserve">The method used </w:t>
      </w:r>
      <w:r w:rsidRPr="73734A95" w:rsidR="2BDCAD0B">
        <w:rPr>
          <w:rFonts w:ascii="Arial" w:hAnsi="Arial" w:eastAsia="Arial" w:cs="Arial"/>
          <w:b w:val="0"/>
          <w:bCs w:val="0"/>
          <w:sz w:val="24"/>
          <w:szCs w:val="24"/>
        </w:rPr>
        <w:t>is  primary</w:t>
      </w:r>
      <w:r w:rsidRPr="73734A95" w:rsidR="2BDCAD0B">
        <w:rPr>
          <w:rFonts w:ascii="Arial" w:hAnsi="Arial" w:eastAsia="Arial" w:cs="Arial"/>
          <w:b w:val="0"/>
          <w:bCs w:val="0"/>
          <w:sz w:val="24"/>
          <w:szCs w:val="24"/>
        </w:rPr>
        <w:t xml:space="preserve"> data collection </w:t>
      </w:r>
      <w:r w:rsidRPr="73734A95" w:rsidR="3D151127">
        <w:rPr>
          <w:rFonts w:ascii="Arial" w:hAnsi="Arial" w:eastAsia="Arial" w:cs="Arial"/>
          <w:b w:val="0"/>
          <w:bCs w:val="0"/>
          <w:sz w:val="24"/>
          <w:szCs w:val="24"/>
        </w:rPr>
        <w:t xml:space="preserve">which is a sample of 1.024 of fluid </w:t>
      </w:r>
      <w:r w:rsidRPr="73734A95" w:rsidR="3D151127">
        <w:rPr>
          <w:rFonts w:ascii="Arial" w:hAnsi="Arial" w:eastAsia="Arial" w:cs="Arial"/>
          <w:b w:val="0"/>
          <w:bCs w:val="0"/>
          <w:sz w:val="24"/>
          <w:szCs w:val="24"/>
        </w:rPr>
        <w:t>component</w:t>
      </w:r>
      <w:r w:rsidRPr="73734A95" w:rsidR="3D151127">
        <w:rPr>
          <w:rFonts w:ascii="Arial" w:hAnsi="Arial" w:eastAsia="Arial" w:cs="Arial"/>
          <w:b w:val="0"/>
          <w:bCs w:val="0"/>
          <w:sz w:val="24"/>
          <w:szCs w:val="24"/>
        </w:rPr>
        <w:t xml:space="preserve"> of blood samples from 20</w:t>
      </w:r>
      <w:r w:rsidRPr="73734A95" w:rsidR="63A502D0">
        <w:rPr>
          <w:rFonts w:ascii="Arial" w:hAnsi="Arial" w:eastAsia="Arial" w:cs="Arial"/>
          <w:b w:val="0"/>
          <w:bCs w:val="0"/>
          <w:sz w:val="24"/>
          <w:szCs w:val="24"/>
        </w:rPr>
        <w:t xml:space="preserve"> years follow up. A statistical method that uses various explanatory var</w:t>
      </w:r>
      <w:r w:rsidRPr="73734A95" w:rsidR="486B1101">
        <w:rPr>
          <w:rFonts w:ascii="Arial" w:hAnsi="Arial" w:eastAsia="Arial" w:cs="Arial"/>
          <w:b w:val="0"/>
          <w:bCs w:val="0"/>
          <w:sz w:val="24"/>
          <w:szCs w:val="24"/>
        </w:rPr>
        <w:t>iables to estimate the outcome.</w:t>
      </w:r>
    </w:p>
    <w:p w:rsidR="486B1101" w:rsidP="73734A95" w:rsidRDefault="486B1101" w14:paraId="450D383E" w14:textId="00A8A313">
      <w:pPr>
        <w:pStyle w:val="Normal"/>
        <w:rPr>
          <w:rFonts w:ascii="Arial" w:hAnsi="Arial" w:eastAsia="Arial" w:cs="Arial"/>
          <w:b w:val="1"/>
          <w:bCs w:val="1"/>
          <w:sz w:val="24"/>
          <w:szCs w:val="24"/>
        </w:rPr>
      </w:pPr>
      <w:r w:rsidRPr="73734A95" w:rsidR="486B1101">
        <w:rPr>
          <w:rFonts w:ascii="Arial" w:hAnsi="Arial" w:eastAsia="Arial" w:cs="Arial"/>
          <w:b w:val="1"/>
          <w:bCs w:val="1"/>
          <w:sz w:val="24"/>
          <w:szCs w:val="24"/>
        </w:rPr>
        <w:t>Conclusion</w:t>
      </w:r>
    </w:p>
    <w:p w:rsidR="486B1101" w:rsidP="73734A95" w:rsidRDefault="486B1101" w14:paraId="31983A00" w14:textId="3760D934">
      <w:pPr>
        <w:pStyle w:val="Normal"/>
        <w:rPr>
          <w:rFonts w:ascii="Arial" w:hAnsi="Arial" w:eastAsia="Arial" w:cs="Arial"/>
          <w:b w:val="0"/>
          <w:bCs w:val="0"/>
          <w:sz w:val="24"/>
          <w:szCs w:val="24"/>
        </w:rPr>
      </w:pPr>
      <w:r w:rsidRPr="73734A95" w:rsidR="486B1101">
        <w:rPr>
          <w:rFonts w:ascii="Arial" w:hAnsi="Arial" w:eastAsia="Arial" w:cs="Arial"/>
          <w:b w:val="0"/>
          <w:bCs w:val="0"/>
          <w:sz w:val="24"/>
          <w:szCs w:val="24"/>
        </w:rPr>
        <w:t xml:space="preserve">The outcome of this study </w:t>
      </w:r>
      <w:r w:rsidRPr="73734A95" w:rsidR="486B1101">
        <w:rPr>
          <w:rFonts w:ascii="Arial" w:hAnsi="Arial" w:eastAsia="Arial" w:cs="Arial"/>
          <w:b w:val="0"/>
          <w:bCs w:val="0"/>
          <w:sz w:val="24"/>
          <w:szCs w:val="24"/>
        </w:rPr>
        <w:t>suggest</w:t>
      </w:r>
      <w:r w:rsidRPr="73734A95" w:rsidR="486B1101">
        <w:rPr>
          <w:rFonts w:ascii="Arial" w:hAnsi="Arial" w:eastAsia="Arial" w:cs="Arial"/>
          <w:b w:val="0"/>
          <w:bCs w:val="0"/>
          <w:sz w:val="24"/>
          <w:szCs w:val="24"/>
        </w:rPr>
        <w:t xml:space="preserve"> that the </w:t>
      </w:r>
      <w:r w:rsidRPr="73734A95" w:rsidR="486B1101">
        <w:rPr>
          <w:rFonts w:ascii="Arial" w:hAnsi="Arial" w:eastAsia="Arial" w:cs="Arial"/>
          <w:b w:val="0"/>
          <w:bCs w:val="0"/>
          <w:sz w:val="24"/>
          <w:szCs w:val="24"/>
        </w:rPr>
        <w:t>intesive</w:t>
      </w:r>
      <w:r w:rsidRPr="73734A95" w:rsidR="486B1101">
        <w:rPr>
          <w:rFonts w:ascii="Arial" w:hAnsi="Arial" w:eastAsia="Arial" w:cs="Arial"/>
          <w:b w:val="0"/>
          <w:bCs w:val="0"/>
          <w:sz w:val="24"/>
          <w:szCs w:val="24"/>
        </w:rPr>
        <w:t xml:space="preserve"> study of small particles in a cell, bod</w:t>
      </w:r>
      <w:r w:rsidRPr="73734A95" w:rsidR="19B856DF">
        <w:rPr>
          <w:rFonts w:ascii="Arial" w:hAnsi="Arial" w:eastAsia="Arial" w:cs="Arial"/>
          <w:b w:val="0"/>
          <w:bCs w:val="0"/>
          <w:sz w:val="24"/>
          <w:szCs w:val="24"/>
        </w:rPr>
        <w:t xml:space="preserve">y fluids or tissue might </w:t>
      </w:r>
      <w:r w:rsidRPr="73734A95" w:rsidR="19B856DF">
        <w:rPr>
          <w:rFonts w:ascii="Arial" w:hAnsi="Arial" w:eastAsia="Arial" w:cs="Arial"/>
          <w:b w:val="0"/>
          <w:bCs w:val="0"/>
          <w:sz w:val="24"/>
          <w:szCs w:val="24"/>
        </w:rPr>
        <w:t>altered</w:t>
      </w:r>
      <w:r w:rsidRPr="73734A95" w:rsidR="19B856DF">
        <w:rPr>
          <w:rFonts w:ascii="Arial" w:hAnsi="Arial" w:eastAsia="Arial" w:cs="Arial"/>
          <w:b w:val="0"/>
          <w:bCs w:val="0"/>
          <w:sz w:val="24"/>
          <w:szCs w:val="24"/>
        </w:rPr>
        <w:t xml:space="preserve"> by </w:t>
      </w:r>
      <w:r w:rsidRPr="73734A95" w:rsidR="19B856DF">
        <w:rPr>
          <w:rFonts w:ascii="Arial" w:hAnsi="Arial" w:eastAsia="Arial" w:cs="Arial"/>
          <w:b w:val="0"/>
          <w:bCs w:val="0"/>
          <w:sz w:val="24"/>
          <w:szCs w:val="24"/>
        </w:rPr>
        <w:t>ones</w:t>
      </w:r>
      <w:r w:rsidRPr="73734A95" w:rsidR="19B856DF">
        <w:rPr>
          <w:rFonts w:ascii="Arial" w:hAnsi="Arial" w:eastAsia="Arial" w:cs="Arial"/>
          <w:b w:val="0"/>
          <w:bCs w:val="0"/>
          <w:sz w:val="24"/>
          <w:szCs w:val="24"/>
        </w:rPr>
        <w:t xml:space="preserve"> way of life. </w:t>
      </w:r>
      <w:r w:rsidRPr="73734A95" w:rsidR="0699FD2B">
        <w:rPr>
          <w:rFonts w:ascii="Arial" w:hAnsi="Arial" w:eastAsia="Arial" w:cs="Arial"/>
          <w:b w:val="0"/>
          <w:bCs w:val="0"/>
          <w:sz w:val="24"/>
          <w:szCs w:val="24"/>
        </w:rPr>
        <w:t>Environmental factors, eating habits</w:t>
      </w:r>
      <w:r w:rsidRPr="73734A95" w:rsidR="4863E0A3">
        <w:rPr>
          <w:rFonts w:ascii="Arial" w:hAnsi="Arial" w:eastAsia="Arial" w:cs="Arial"/>
          <w:b w:val="0"/>
          <w:bCs w:val="0"/>
          <w:sz w:val="24"/>
          <w:szCs w:val="24"/>
        </w:rPr>
        <w:t>, physical activity may contribute to gaining excess we</w:t>
      </w:r>
      <w:r w:rsidRPr="73734A95" w:rsidR="6EF3D24C">
        <w:rPr>
          <w:rFonts w:ascii="Arial" w:hAnsi="Arial" w:eastAsia="Arial" w:cs="Arial"/>
          <w:b w:val="0"/>
          <w:bCs w:val="0"/>
          <w:sz w:val="24"/>
          <w:szCs w:val="24"/>
        </w:rPr>
        <w:t>ight which is also the findings done by the other articles</w:t>
      </w:r>
      <w:r w:rsidRPr="73734A95" w:rsidR="304EED1B">
        <w:rPr>
          <w:rFonts w:ascii="Arial" w:hAnsi="Arial" w:eastAsia="Arial" w:cs="Arial"/>
          <w:b w:val="0"/>
          <w:bCs w:val="0"/>
          <w:sz w:val="24"/>
          <w:szCs w:val="24"/>
        </w:rPr>
        <w:t xml:space="preserve"> such as of Garcia et </w:t>
      </w:r>
      <w:r w:rsidRPr="73734A95" w:rsidR="304EED1B">
        <w:rPr>
          <w:rFonts w:ascii="Arial" w:hAnsi="Arial" w:eastAsia="Arial" w:cs="Arial"/>
          <w:b w:val="0"/>
          <w:bCs w:val="0"/>
          <w:sz w:val="24"/>
          <w:szCs w:val="24"/>
        </w:rPr>
        <w:t>al .,</w:t>
      </w:r>
      <w:r w:rsidRPr="73734A95" w:rsidR="18BE2BB5">
        <w:rPr>
          <w:rFonts w:ascii="Arial" w:hAnsi="Arial" w:eastAsia="Arial" w:cs="Arial"/>
          <w:b w:val="0"/>
          <w:bCs w:val="0"/>
          <w:sz w:val="24"/>
          <w:szCs w:val="24"/>
        </w:rPr>
        <w:t>(</w:t>
      </w:r>
      <w:r w:rsidRPr="73734A95" w:rsidR="18BE2BB5">
        <w:rPr>
          <w:rFonts w:ascii="Arial" w:hAnsi="Arial" w:eastAsia="Arial" w:cs="Arial"/>
          <w:b w:val="0"/>
          <w:bCs w:val="0"/>
          <w:sz w:val="24"/>
          <w:szCs w:val="24"/>
        </w:rPr>
        <w:t xml:space="preserve">2016) who </w:t>
      </w:r>
      <w:r w:rsidRPr="73734A95" w:rsidR="18BE2BB5">
        <w:rPr>
          <w:rFonts w:ascii="Arial" w:hAnsi="Arial" w:eastAsia="Arial" w:cs="Arial"/>
          <w:b w:val="0"/>
          <w:bCs w:val="0"/>
          <w:sz w:val="24"/>
          <w:szCs w:val="24"/>
        </w:rPr>
        <w:t>states  physical</w:t>
      </w:r>
      <w:r w:rsidRPr="73734A95" w:rsidR="18BE2BB5">
        <w:rPr>
          <w:rFonts w:ascii="Arial" w:hAnsi="Arial" w:eastAsia="Arial" w:cs="Arial"/>
          <w:b w:val="0"/>
          <w:bCs w:val="0"/>
          <w:sz w:val="24"/>
          <w:szCs w:val="24"/>
        </w:rPr>
        <w:t xml:space="preserve"> </w:t>
      </w:r>
      <w:r w:rsidRPr="73734A95" w:rsidR="012D6A4F">
        <w:rPr>
          <w:rFonts w:ascii="Arial" w:hAnsi="Arial" w:eastAsia="Arial" w:cs="Arial"/>
          <w:b w:val="0"/>
          <w:bCs w:val="0"/>
          <w:sz w:val="24"/>
          <w:szCs w:val="24"/>
        </w:rPr>
        <w:t>health as a factor which contributes to obesity if there is no physical ac</w:t>
      </w:r>
      <w:r w:rsidRPr="73734A95" w:rsidR="3CA620DB">
        <w:rPr>
          <w:rFonts w:ascii="Arial" w:hAnsi="Arial" w:eastAsia="Arial" w:cs="Arial"/>
          <w:b w:val="0"/>
          <w:bCs w:val="0"/>
          <w:sz w:val="24"/>
          <w:szCs w:val="24"/>
        </w:rPr>
        <w:t>tivity.</w:t>
      </w:r>
    </w:p>
    <w:p w:rsidR="6E48371E" w:rsidP="73734A95" w:rsidRDefault="6E48371E" w14:paraId="05EF8E17" w14:textId="11F56E5C">
      <w:pPr>
        <w:pStyle w:val="Normal"/>
        <w:rPr>
          <w:rFonts w:ascii="Arial" w:hAnsi="Arial" w:eastAsia="Arial" w:cs="Arial"/>
          <w:b w:val="1"/>
          <w:bCs w:val="1"/>
          <w:sz w:val="24"/>
          <w:szCs w:val="24"/>
        </w:rPr>
      </w:pPr>
      <w:r w:rsidRPr="73734A95" w:rsidR="6E48371E">
        <w:rPr>
          <w:rFonts w:ascii="Arial" w:hAnsi="Arial" w:eastAsia="Arial" w:cs="Arial"/>
          <w:b w:val="1"/>
          <w:bCs w:val="1"/>
          <w:sz w:val="24"/>
          <w:szCs w:val="24"/>
        </w:rPr>
        <w:t>Article 5</w:t>
      </w:r>
    </w:p>
    <w:p w:rsidR="1DB33863" w:rsidP="73734A95" w:rsidRDefault="1DB33863" w14:paraId="39C41C90" w14:textId="58B782A0">
      <w:pPr>
        <w:pStyle w:val="Normal"/>
        <w:rPr>
          <w:rFonts w:ascii="Arial" w:hAnsi="Arial" w:eastAsia="Arial" w:cs="Arial"/>
          <w:b w:val="0"/>
          <w:bCs w:val="0"/>
          <w:sz w:val="24"/>
          <w:szCs w:val="24"/>
        </w:rPr>
      </w:pPr>
      <w:r w:rsidRPr="73734A95" w:rsidR="1DB33863">
        <w:rPr>
          <w:rFonts w:ascii="Arial" w:hAnsi="Arial" w:eastAsia="Arial" w:cs="Arial"/>
          <w:b w:val="0"/>
          <w:bCs w:val="0"/>
          <w:sz w:val="24"/>
          <w:szCs w:val="24"/>
        </w:rPr>
        <w:t xml:space="preserve">Sharkey et al., (2020) </w:t>
      </w:r>
      <w:r w:rsidRPr="73734A95" w:rsidR="61B64FB4">
        <w:rPr>
          <w:rFonts w:ascii="Arial" w:hAnsi="Arial" w:eastAsia="Arial" w:cs="Arial"/>
          <w:b w:val="0"/>
          <w:bCs w:val="0"/>
          <w:sz w:val="24"/>
          <w:szCs w:val="24"/>
        </w:rPr>
        <w:t>article is on effectiveness of gander-target versus gender</w:t>
      </w:r>
      <w:r w:rsidRPr="73734A95" w:rsidR="7139B219">
        <w:rPr>
          <w:rFonts w:ascii="Arial" w:hAnsi="Arial" w:eastAsia="Arial" w:cs="Arial"/>
          <w:b w:val="0"/>
          <w:bCs w:val="0"/>
          <w:sz w:val="24"/>
          <w:szCs w:val="24"/>
        </w:rPr>
        <w:t>-neutral interventions aimed at improving dietary intake, phys</w:t>
      </w:r>
      <w:r w:rsidRPr="73734A95" w:rsidR="771C165B">
        <w:rPr>
          <w:rFonts w:ascii="Arial" w:hAnsi="Arial" w:eastAsia="Arial" w:cs="Arial"/>
          <w:b w:val="0"/>
          <w:bCs w:val="0"/>
          <w:sz w:val="24"/>
          <w:szCs w:val="24"/>
        </w:rPr>
        <w:t>ical activity and/or overweight/obesity in young ad</w:t>
      </w:r>
      <w:r w:rsidRPr="73734A95" w:rsidR="3AB06503">
        <w:rPr>
          <w:rFonts w:ascii="Arial" w:hAnsi="Arial" w:eastAsia="Arial" w:cs="Arial"/>
          <w:b w:val="0"/>
          <w:bCs w:val="0"/>
          <w:sz w:val="24"/>
          <w:szCs w:val="24"/>
        </w:rPr>
        <w:t>ults (aged 17-35).</w:t>
      </w:r>
    </w:p>
    <w:p w:rsidR="3AB06503" w:rsidP="73734A95" w:rsidRDefault="3AB06503" w14:paraId="4AFA7BEE" w14:textId="237CF27D">
      <w:pPr>
        <w:pStyle w:val="Normal"/>
        <w:rPr>
          <w:rFonts w:ascii="Arial" w:hAnsi="Arial" w:eastAsia="Arial" w:cs="Arial"/>
          <w:b w:val="0"/>
          <w:bCs w:val="0"/>
          <w:sz w:val="24"/>
          <w:szCs w:val="24"/>
        </w:rPr>
      </w:pPr>
      <w:r w:rsidRPr="73734A95" w:rsidR="3AB06503">
        <w:rPr>
          <w:rFonts w:ascii="Arial" w:hAnsi="Arial" w:eastAsia="Arial" w:cs="Arial"/>
          <w:b w:val="0"/>
          <w:bCs w:val="0"/>
          <w:sz w:val="24"/>
          <w:szCs w:val="24"/>
        </w:rPr>
        <w:t>The article shows that young adults are well known with the developmen</w:t>
      </w:r>
      <w:r w:rsidRPr="73734A95" w:rsidR="6722BAEE">
        <w:rPr>
          <w:rFonts w:ascii="Arial" w:hAnsi="Arial" w:eastAsia="Arial" w:cs="Arial"/>
          <w:b w:val="0"/>
          <w:bCs w:val="0"/>
          <w:sz w:val="24"/>
          <w:szCs w:val="24"/>
        </w:rPr>
        <w:t xml:space="preserve">t of standard of </w:t>
      </w:r>
      <w:r w:rsidRPr="73734A95" w:rsidR="6722BAEE">
        <w:rPr>
          <w:rFonts w:ascii="Arial" w:hAnsi="Arial" w:eastAsia="Arial" w:cs="Arial"/>
          <w:b w:val="0"/>
          <w:bCs w:val="0"/>
          <w:sz w:val="24"/>
          <w:szCs w:val="24"/>
        </w:rPr>
        <w:t>life style</w:t>
      </w:r>
      <w:r w:rsidRPr="73734A95" w:rsidR="6722BAEE">
        <w:rPr>
          <w:rFonts w:ascii="Arial" w:hAnsi="Arial" w:eastAsia="Arial" w:cs="Arial"/>
          <w:b w:val="0"/>
          <w:bCs w:val="0"/>
          <w:sz w:val="24"/>
          <w:szCs w:val="24"/>
        </w:rPr>
        <w:t xml:space="preserve"> which are linked withpossible </w:t>
      </w:r>
      <w:r w:rsidRPr="73734A95" w:rsidR="3B2D66C7">
        <w:rPr>
          <w:rFonts w:ascii="Arial" w:hAnsi="Arial" w:eastAsia="Arial" w:cs="Arial"/>
          <w:b w:val="0"/>
          <w:bCs w:val="0"/>
          <w:sz w:val="24"/>
          <w:szCs w:val="24"/>
        </w:rPr>
        <w:t xml:space="preserve">raise in danger caused by avoidable disease in the </w:t>
      </w:r>
      <w:r w:rsidRPr="73734A95" w:rsidR="5DA55F5D">
        <w:rPr>
          <w:rFonts w:ascii="Arial" w:hAnsi="Arial" w:eastAsia="Arial" w:cs="Arial"/>
          <w:b w:val="0"/>
          <w:bCs w:val="0"/>
          <w:sz w:val="24"/>
          <w:szCs w:val="24"/>
        </w:rPr>
        <w:t xml:space="preserve">future. The study suggests that the measure to deal with </w:t>
      </w:r>
      <w:r w:rsidRPr="73734A95" w:rsidR="69D8F08B">
        <w:rPr>
          <w:rFonts w:ascii="Arial" w:hAnsi="Arial" w:eastAsia="Arial" w:cs="Arial"/>
          <w:b w:val="0"/>
          <w:bCs w:val="0"/>
          <w:sz w:val="24"/>
          <w:szCs w:val="24"/>
        </w:rPr>
        <w:t xml:space="preserve">improving the wellbeing behaviours is more effective if the focus </w:t>
      </w:r>
      <w:r w:rsidRPr="73734A95" w:rsidR="2B340B5A">
        <w:rPr>
          <w:rFonts w:ascii="Arial" w:hAnsi="Arial" w:eastAsia="Arial" w:cs="Arial"/>
          <w:b w:val="0"/>
          <w:bCs w:val="0"/>
          <w:sz w:val="24"/>
          <w:szCs w:val="24"/>
        </w:rPr>
        <w:t xml:space="preserve">is more on either gender rather than focusing on </w:t>
      </w:r>
      <w:r w:rsidRPr="73734A95" w:rsidR="7B1154A7">
        <w:rPr>
          <w:rFonts w:ascii="Arial" w:hAnsi="Arial" w:eastAsia="Arial" w:cs="Arial"/>
          <w:b w:val="0"/>
          <w:bCs w:val="0"/>
          <w:sz w:val="24"/>
          <w:szCs w:val="24"/>
        </w:rPr>
        <w:t>something which is not associated with either women or men</w:t>
      </w:r>
      <w:r w:rsidRPr="73734A95" w:rsidR="2DEA40F7">
        <w:rPr>
          <w:rFonts w:ascii="Arial" w:hAnsi="Arial" w:eastAsia="Arial" w:cs="Arial"/>
          <w:b w:val="0"/>
          <w:bCs w:val="0"/>
          <w:sz w:val="24"/>
          <w:szCs w:val="24"/>
        </w:rPr>
        <w:t xml:space="preserve"> and focus on </w:t>
      </w:r>
      <w:r w:rsidRPr="73734A95" w:rsidR="2DEA40F7">
        <w:rPr>
          <w:rFonts w:ascii="Arial" w:hAnsi="Arial" w:eastAsia="Arial" w:cs="Arial"/>
          <w:b w:val="0"/>
          <w:bCs w:val="0"/>
          <w:sz w:val="24"/>
          <w:szCs w:val="24"/>
        </w:rPr>
        <w:t>neccessary</w:t>
      </w:r>
      <w:r w:rsidRPr="73734A95" w:rsidR="2DEA40F7">
        <w:rPr>
          <w:rFonts w:ascii="Arial" w:hAnsi="Arial" w:eastAsia="Arial" w:cs="Arial"/>
          <w:b w:val="0"/>
          <w:bCs w:val="0"/>
          <w:sz w:val="24"/>
          <w:szCs w:val="24"/>
        </w:rPr>
        <w:t xml:space="preserve"> food good for our body, exercise and overweight in young adu</w:t>
      </w:r>
      <w:r w:rsidRPr="73734A95" w:rsidR="1CC015F5">
        <w:rPr>
          <w:rFonts w:ascii="Arial" w:hAnsi="Arial" w:eastAsia="Arial" w:cs="Arial"/>
          <w:b w:val="0"/>
          <w:bCs w:val="0"/>
          <w:sz w:val="24"/>
          <w:szCs w:val="24"/>
        </w:rPr>
        <w:t>lts between the a</w:t>
      </w:r>
      <w:r w:rsidRPr="73734A95" w:rsidR="37070CF8">
        <w:rPr>
          <w:rFonts w:ascii="Arial" w:hAnsi="Arial" w:eastAsia="Arial" w:cs="Arial"/>
          <w:b w:val="0"/>
          <w:bCs w:val="0"/>
          <w:sz w:val="24"/>
          <w:szCs w:val="24"/>
        </w:rPr>
        <w:t>ge of 17-35years.</w:t>
      </w:r>
    </w:p>
    <w:p w:rsidR="37070CF8" w:rsidP="73734A95" w:rsidRDefault="37070CF8" w14:paraId="0309EEC3" w14:textId="3DCDCDAC">
      <w:pPr>
        <w:pStyle w:val="Normal"/>
        <w:rPr>
          <w:rFonts w:ascii="Arial" w:hAnsi="Arial" w:eastAsia="Arial" w:cs="Arial"/>
          <w:b w:val="1"/>
          <w:bCs w:val="1"/>
          <w:sz w:val="24"/>
          <w:szCs w:val="24"/>
        </w:rPr>
      </w:pPr>
      <w:r w:rsidRPr="73734A95" w:rsidR="37070CF8">
        <w:rPr>
          <w:rFonts w:ascii="Arial" w:hAnsi="Arial" w:eastAsia="Arial" w:cs="Arial"/>
          <w:b w:val="1"/>
          <w:bCs w:val="1"/>
          <w:sz w:val="24"/>
          <w:szCs w:val="24"/>
        </w:rPr>
        <w:t>Method</w:t>
      </w:r>
    </w:p>
    <w:p w:rsidR="37070CF8" w:rsidP="73734A95" w:rsidRDefault="37070CF8" w14:paraId="20A71023" w14:textId="329BA43A">
      <w:pPr>
        <w:pStyle w:val="Normal"/>
        <w:rPr>
          <w:rFonts w:ascii="Arial" w:hAnsi="Arial" w:eastAsia="Arial" w:cs="Arial"/>
          <w:b w:val="1"/>
          <w:bCs w:val="1"/>
          <w:sz w:val="24"/>
          <w:szCs w:val="24"/>
        </w:rPr>
      </w:pPr>
      <w:r w:rsidRPr="73734A95" w:rsidR="37070CF8">
        <w:rPr>
          <w:rFonts w:ascii="Arial" w:hAnsi="Arial" w:eastAsia="Arial" w:cs="Arial"/>
          <w:b w:val="0"/>
          <w:bCs w:val="0"/>
          <w:sz w:val="24"/>
          <w:szCs w:val="24"/>
        </w:rPr>
        <w:t>6 online stored information used in trials to form an idea about nou</w:t>
      </w:r>
      <w:r w:rsidRPr="73734A95" w:rsidR="2558AFD4">
        <w:rPr>
          <w:rFonts w:ascii="Arial" w:hAnsi="Arial" w:eastAsia="Arial" w:cs="Arial"/>
          <w:b w:val="0"/>
          <w:bCs w:val="0"/>
          <w:sz w:val="24"/>
          <w:szCs w:val="24"/>
        </w:rPr>
        <w:t xml:space="preserve">rishment, exercise and overweight </w:t>
      </w:r>
      <w:r w:rsidRPr="73734A95" w:rsidR="2558AFD4">
        <w:rPr>
          <w:rFonts w:ascii="Arial" w:hAnsi="Arial" w:eastAsia="Arial" w:cs="Arial"/>
          <w:b w:val="0"/>
          <w:bCs w:val="0"/>
          <w:sz w:val="24"/>
          <w:szCs w:val="24"/>
        </w:rPr>
        <w:t>actionsin</w:t>
      </w:r>
      <w:r w:rsidRPr="73734A95" w:rsidR="2558AFD4">
        <w:rPr>
          <w:rFonts w:ascii="Arial" w:hAnsi="Arial" w:eastAsia="Arial" w:cs="Arial"/>
          <w:b w:val="0"/>
          <w:bCs w:val="0"/>
          <w:sz w:val="24"/>
          <w:szCs w:val="24"/>
        </w:rPr>
        <w:t xml:space="preserve"> people in the teens</w:t>
      </w:r>
    </w:p>
    <w:p w:rsidR="2558AFD4" w:rsidP="73734A95" w:rsidRDefault="2558AFD4" w14:paraId="45E43BB2" w14:textId="04C2B8A8">
      <w:pPr>
        <w:pStyle w:val="Normal"/>
        <w:rPr>
          <w:rFonts w:ascii="Arial" w:hAnsi="Arial" w:eastAsia="Arial" w:cs="Arial"/>
          <w:b w:val="0"/>
          <w:bCs w:val="0"/>
          <w:sz w:val="24"/>
          <w:szCs w:val="24"/>
        </w:rPr>
      </w:pPr>
      <w:r w:rsidRPr="73734A95" w:rsidR="2558AFD4">
        <w:rPr>
          <w:rFonts w:ascii="Arial" w:hAnsi="Arial" w:eastAsia="Arial" w:cs="Arial"/>
          <w:b w:val="1"/>
          <w:bCs w:val="1"/>
          <w:sz w:val="24"/>
          <w:szCs w:val="24"/>
        </w:rPr>
        <w:t>Conclusion</w:t>
      </w:r>
    </w:p>
    <w:p w:rsidR="2558AFD4" w:rsidP="73734A95" w:rsidRDefault="2558AFD4" w14:paraId="72F759AE" w14:textId="472295A1">
      <w:pPr>
        <w:pStyle w:val="Normal"/>
        <w:rPr>
          <w:rFonts w:ascii="Arial" w:hAnsi="Arial" w:eastAsia="Arial" w:cs="Arial"/>
          <w:b w:val="0"/>
          <w:bCs w:val="0"/>
          <w:sz w:val="24"/>
          <w:szCs w:val="24"/>
        </w:rPr>
      </w:pPr>
      <w:r w:rsidRPr="73734A95" w:rsidR="2558AFD4">
        <w:rPr>
          <w:rFonts w:ascii="Arial" w:hAnsi="Arial" w:eastAsia="Arial" w:cs="Arial"/>
          <w:b w:val="0"/>
          <w:bCs w:val="0"/>
          <w:sz w:val="24"/>
          <w:szCs w:val="24"/>
        </w:rPr>
        <w:t xml:space="preserve">Even though there was </w:t>
      </w:r>
      <w:r w:rsidRPr="73734A95" w:rsidR="2558AFD4">
        <w:rPr>
          <w:rFonts w:ascii="Arial" w:hAnsi="Arial" w:eastAsia="Arial" w:cs="Arial"/>
          <w:b w:val="0"/>
          <w:bCs w:val="0"/>
          <w:sz w:val="24"/>
          <w:szCs w:val="24"/>
        </w:rPr>
        <w:t>non</w:t>
      </w:r>
      <w:r w:rsidRPr="73734A95" w:rsidR="2558AFD4">
        <w:rPr>
          <w:rFonts w:ascii="Arial" w:hAnsi="Arial" w:eastAsia="Arial" w:cs="Arial"/>
          <w:b w:val="0"/>
          <w:bCs w:val="0"/>
          <w:sz w:val="24"/>
          <w:szCs w:val="24"/>
        </w:rPr>
        <w:t xml:space="preserve"> –identical degree of </w:t>
      </w:r>
      <w:r w:rsidRPr="73734A95" w:rsidR="2558AFD4">
        <w:rPr>
          <w:rFonts w:ascii="Arial" w:hAnsi="Arial" w:eastAsia="Arial" w:cs="Arial"/>
          <w:b w:val="0"/>
          <w:bCs w:val="0"/>
          <w:sz w:val="24"/>
          <w:szCs w:val="24"/>
        </w:rPr>
        <w:t>successfullness</w:t>
      </w:r>
      <w:r w:rsidRPr="73734A95" w:rsidR="2558AFD4">
        <w:rPr>
          <w:rFonts w:ascii="Arial" w:hAnsi="Arial" w:eastAsia="Arial" w:cs="Arial"/>
          <w:b w:val="0"/>
          <w:bCs w:val="0"/>
          <w:sz w:val="24"/>
          <w:szCs w:val="24"/>
        </w:rPr>
        <w:t xml:space="preserve"> results </w:t>
      </w:r>
      <w:r w:rsidRPr="73734A95" w:rsidR="7B185D63">
        <w:rPr>
          <w:rFonts w:ascii="Arial" w:hAnsi="Arial" w:eastAsia="Arial" w:cs="Arial"/>
          <w:b w:val="0"/>
          <w:bCs w:val="0"/>
          <w:sz w:val="24"/>
          <w:szCs w:val="24"/>
        </w:rPr>
        <w:t xml:space="preserve">were </w:t>
      </w:r>
      <w:r w:rsidRPr="73734A95" w:rsidR="7B185D63">
        <w:rPr>
          <w:rFonts w:ascii="Arial" w:hAnsi="Arial" w:eastAsia="Arial" w:cs="Arial"/>
          <w:b w:val="0"/>
          <w:bCs w:val="0"/>
          <w:sz w:val="24"/>
          <w:szCs w:val="24"/>
        </w:rPr>
        <w:t>established</w:t>
      </w:r>
      <w:r w:rsidRPr="73734A95" w:rsidR="7B185D63">
        <w:rPr>
          <w:rFonts w:ascii="Arial" w:hAnsi="Arial" w:eastAsia="Arial" w:cs="Arial"/>
          <w:b w:val="0"/>
          <w:bCs w:val="0"/>
          <w:sz w:val="24"/>
          <w:szCs w:val="24"/>
        </w:rPr>
        <w:t xml:space="preserve"> between males or females only</w:t>
      </w:r>
    </w:p>
    <w:p w:rsidR="73734A95" w:rsidP="73734A95" w:rsidRDefault="73734A95" w14:paraId="5DDBA394" w14:textId="4D919715">
      <w:pPr>
        <w:pStyle w:val="Normal"/>
        <w:rPr>
          <w:rFonts w:ascii="Arial" w:hAnsi="Arial" w:eastAsia="Arial" w:cs="Arial"/>
          <w:b w:val="0"/>
          <w:bCs w:val="0"/>
          <w:sz w:val="24"/>
          <w:szCs w:val="24"/>
        </w:rPr>
      </w:pPr>
    </w:p>
    <w:p w:rsidR="73734A95" w:rsidP="73734A95" w:rsidRDefault="73734A95" w14:paraId="170CC88B" w14:textId="6734F2FF">
      <w:pPr>
        <w:pStyle w:val="Normal"/>
        <w:rPr>
          <w:rFonts w:ascii="Arial" w:hAnsi="Arial" w:eastAsia="Arial" w:cs="Arial"/>
          <w:b w:val="0"/>
          <w:bCs w:val="0"/>
          <w:sz w:val="24"/>
          <w:szCs w:val="24"/>
        </w:rPr>
      </w:pPr>
    </w:p>
    <w:p w:rsidR="73734A95" w:rsidP="73734A95" w:rsidRDefault="73734A95" w14:paraId="300154E3" w14:textId="1EBADCD4">
      <w:pPr>
        <w:pStyle w:val="Normal"/>
        <w:rPr>
          <w:rFonts w:ascii="Arial" w:hAnsi="Arial" w:eastAsia="Arial" w:cs="Arial"/>
          <w:b w:val="0"/>
          <w:bCs w:val="0"/>
          <w:sz w:val="24"/>
          <w:szCs w:val="24"/>
        </w:rPr>
      </w:pPr>
    </w:p>
    <w:p w:rsidR="7AA154EE" w:rsidP="73734A95" w:rsidRDefault="7AA154EE" w14:paraId="7248DF83" w14:textId="1D76185F">
      <w:pPr>
        <w:pStyle w:val="Normal"/>
        <w:rPr>
          <w:rFonts w:ascii="Arial" w:hAnsi="Arial" w:eastAsia="Arial" w:cs="Arial"/>
          <w:b w:val="1"/>
          <w:bCs w:val="1"/>
          <w:sz w:val="24"/>
          <w:szCs w:val="24"/>
        </w:rPr>
      </w:pPr>
      <w:r w:rsidRPr="73734A95" w:rsidR="7AA154EE">
        <w:rPr>
          <w:rFonts w:ascii="Arial" w:hAnsi="Arial" w:eastAsia="Arial" w:cs="Arial"/>
          <w:b w:val="1"/>
          <w:bCs w:val="1"/>
          <w:sz w:val="24"/>
          <w:szCs w:val="24"/>
        </w:rPr>
        <w:t>Article 6</w:t>
      </w:r>
    </w:p>
    <w:p w:rsidR="21D3CE2B" w:rsidP="73734A95" w:rsidRDefault="21D3CE2B" w14:paraId="54AB4A3C" w14:textId="4DFE778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734A95" w:rsidR="21D3CE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Jääskeläinen </w:t>
      </w:r>
      <w:r w:rsidRPr="73734A95" w:rsidR="21D3CE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 al.,(</w:t>
      </w:r>
      <w:r w:rsidRPr="73734A95" w:rsidR="21D3CE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2022)</w:t>
      </w:r>
      <w:r w:rsidRPr="73734A95" w:rsidR="745913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did an article about </w:t>
      </w:r>
      <w:r w:rsidRPr="73734A95" w:rsidR="745913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life style</w:t>
      </w:r>
      <w:r w:rsidRPr="73734A95" w:rsidR="745913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factors and excess bod</w:t>
      </w:r>
      <w:r w:rsidRPr="73734A95" w:rsidR="5CC852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y </w:t>
      </w:r>
      <w:r w:rsidRPr="73734A95" w:rsidR="745913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weight</w:t>
      </w:r>
      <w:r w:rsidRPr="73734A95" w:rsidR="1A3B62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young adults-changes in the 200s in Finland.</w:t>
      </w:r>
    </w:p>
    <w:p w:rsidR="1A3B62B9" w:rsidP="73734A95" w:rsidRDefault="1A3B62B9" w14:paraId="4E1F366D" w14:textId="14D4FB5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734A95" w:rsidR="1A3B62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People who are moving into </w:t>
      </w:r>
      <w:r w:rsidRPr="73734A95" w:rsidR="1A3B62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adolescene</w:t>
      </w:r>
      <w:r w:rsidRPr="73734A95" w:rsidR="1A3B62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stage  and who are not taking care of their wellbeing </w:t>
      </w:r>
      <w:r w:rsidRPr="73734A95" w:rsidR="599C23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due to lifestyle, might be have adopted bad be</w:t>
      </w:r>
      <w:r w:rsidRPr="73734A95" w:rsidR="002C15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haviours such as inhaling </w:t>
      </w:r>
      <w:r w:rsidRPr="73734A95" w:rsidR="002C15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substanced</w:t>
      </w:r>
      <w:r w:rsidRPr="73734A95" w:rsidR="002C15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smoke, excessive drinking </w:t>
      </w:r>
      <w:r w:rsidRPr="73734A95" w:rsidR="20D9A3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 alcoholic drinks, not eating balanced diet, not exercising</w:t>
      </w:r>
      <w:r w:rsidRPr="73734A95" w:rsidR="17CB10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73734A95" w:rsidR="17CB10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over weight</w:t>
      </w:r>
      <w:r w:rsidRPr="73734A95" w:rsidR="17CB10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contribute hugely in health problems such as </w:t>
      </w:r>
      <w:r w:rsidRPr="73734A95" w:rsidR="0AFDE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dificult</w:t>
      </w:r>
      <w:r w:rsidRPr="73734A95" w:rsidR="0AFDE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difficult </w:t>
      </w:r>
      <w:r w:rsidRPr="73734A95" w:rsidR="64EAF3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w:t>
      </w:r>
      <w:r w:rsidRPr="73734A95" w:rsidR="0AFDE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734A95" w:rsidR="7C18D7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body </w:t>
      </w:r>
      <w:r w:rsidRPr="73734A95" w:rsidR="31C4E1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73734A95" w:rsidR="7C18D7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regulating sugar </w:t>
      </w:r>
      <w:r w:rsidRPr="73734A95" w:rsidR="7C18D7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leve</w:t>
      </w:r>
      <w:r w:rsidRPr="73734A95" w:rsidR="11E17B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ls and health issues related to the heart. The research </w:t>
      </w:r>
      <w:r w:rsidRPr="73734A95" w:rsidR="11E17B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w:t>
      </w:r>
      <w:r w:rsidRPr="73734A95" w:rsidR="7F31E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ly focuses</w:t>
      </w:r>
      <w:r w:rsidRPr="73734A95" w:rsidR="7F31E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w:t>
      </w:r>
      <w:r w:rsidRPr="73734A95" w:rsidR="2319DF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73734A95" w:rsidR="7F31E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change</w:t>
      </w:r>
      <w:r w:rsidRPr="73734A95" w:rsidR="426DD6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3734A95" w:rsidR="7F31E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73734A95" w:rsidR="7F31E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lifestlye</w:t>
      </w:r>
      <w:r w:rsidRPr="73734A95" w:rsidR="7F31E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impact of poor</w:t>
      </w:r>
      <w:r w:rsidRPr="73734A95" w:rsidR="67A129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734A95" w:rsidR="43C76C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lifestyles on health therefore the need to prevent young adults</w:t>
      </w:r>
      <w:r w:rsidRPr="73734A95" w:rsidR="7F402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adopting poor </w:t>
      </w:r>
      <w:r w:rsidRPr="73734A95" w:rsidR="7F402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lifestlyes</w:t>
      </w:r>
      <w:r w:rsidRPr="73734A95" w:rsidR="7F402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reduce the impact of </w:t>
      </w:r>
      <w:r w:rsidRPr="73734A95" w:rsidR="0B04EC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having chronic illnesses at a later stage.</w:t>
      </w:r>
    </w:p>
    <w:p w:rsidR="0B04EC0E" w:rsidP="73734A95" w:rsidRDefault="0B04EC0E" w14:paraId="60EE41DD" w14:textId="0841B656">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3734A95" w:rsidR="0B04EC0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Method </w:t>
      </w:r>
    </w:p>
    <w:p w:rsidR="227F702C" w:rsidP="73734A95" w:rsidRDefault="227F702C" w14:paraId="7DCE2E55" w14:textId="3F9579F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734A95" w:rsidR="227F70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Quantitative research was used where 2 </w:t>
      </w:r>
      <w:r w:rsidRPr="73734A95" w:rsidR="227F70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representa</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tion</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finnish</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adolescene</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people between the age </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og</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18-29 years from the </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 being</w:t>
      </w:r>
      <w:r w:rsidRPr="73734A95" w:rsidR="0FCFD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734A95" w:rsidR="783F1D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2000 survey. The element of </w:t>
      </w:r>
      <w:r w:rsidRPr="73734A95" w:rsidR="783F1D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social  and</w:t>
      </w:r>
      <w:r w:rsidRPr="73734A95" w:rsidR="783F1D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demographic that </w:t>
      </w:r>
      <w:r w:rsidRPr="73734A95" w:rsidR="783F1D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w:t>
      </w:r>
      <w:r w:rsidRPr="73734A95" w:rsidR="60AE5C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esents</w:t>
      </w:r>
      <w:r w:rsidRPr="73734A95" w:rsidR="60AE5C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one in a certain group or a total number </w:t>
      </w:r>
      <w:r w:rsidRPr="73734A95" w:rsidR="5A47C5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 people of people in an area provide</w:t>
      </w:r>
      <w:r w:rsidRPr="73734A95" w:rsidR="366E09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details </w:t>
      </w:r>
    </w:p>
    <w:p w:rsidR="366E09E5" w:rsidP="73734A95" w:rsidRDefault="366E09E5" w14:paraId="5EC5CBF9" w14:textId="17DA4F8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3734A95" w:rsidR="366E09E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Conclusion</w:t>
      </w:r>
    </w:p>
    <w:p w:rsidR="366E09E5" w:rsidP="73734A95" w:rsidRDefault="366E09E5" w14:paraId="6984030E" w14:textId="4A1C728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734A95" w:rsidR="366E09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outcome of the research is that the disease caused by everyday smoking has </w:t>
      </w:r>
      <w:r w:rsidRPr="73734A95" w:rsidR="14CD81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gone down between 2000-2017 from 34% -12</w:t>
      </w:r>
      <w:r w:rsidRPr="73734A95" w:rsidR="14CD81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which</w:t>
      </w:r>
      <w:r w:rsidRPr="73734A95" w:rsidR="456D3A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734A95" w:rsidR="456D3A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from 23% to 11</w:t>
      </w:r>
      <w:r w:rsidRPr="73734A95" w:rsidR="413FD7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both genders accordingly. The health </w:t>
      </w:r>
      <w:r w:rsidRPr="73734A95" w:rsidR="413FD7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issuedue</w:t>
      </w:r>
      <w:r w:rsidRPr="73734A95" w:rsidR="413FD7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excess body ma</w:t>
      </w:r>
      <w:r w:rsidRPr="73734A95" w:rsidR="594D9A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ss has gone done up </w:t>
      </w:r>
      <w:r w:rsidRPr="73734A95" w:rsidR="594D9A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twice  15</w:t>
      </w:r>
      <w:r w:rsidRPr="73734A95" w:rsidR="594D9A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men and 18% in women in 2017 </w:t>
      </w:r>
      <w:r w:rsidRPr="73734A95" w:rsidR="210F4B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risking </w:t>
      </w:r>
      <w:r w:rsidRPr="73734A95" w:rsidR="210F4B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 being</w:t>
      </w:r>
      <w:r w:rsidRPr="73734A95" w:rsidR="210F4B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calculated by daily like recordings were familiar in people </w:t>
      </w:r>
      <w:r w:rsidRPr="73734A95" w:rsidR="479F3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w:t>
      </w:r>
      <w:r w:rsidRPr="73734A95" w:rsidR="479F3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adolescene</w:t>
      </w:r>
      <w:r w:rsidRPr="73734A95" w:rsidR="479F3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stage with less knowledge </w:t>
      </w:r>
    </w:p>
    <w:p w:rsidR="73734A95" w:rsidP="73734A95" w:rsidRDefault="73734A95" w14:paraId="46F2BFBF" w14:textId="4B277CB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5335BD7A" w14:textId="6982AEE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2B5B65B5" w14:textId="493C862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4DD42A4B" w14:textId="5083626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1CB26D15" w14:textId="2A21F65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3585DC14" w14:textId="42A2573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23989FBD" w14:textId="316728E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04C238CE" w14:textId="448C1C9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08D92548" w14:textId="01B672E9">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44171636" w14:textId="6355E16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B3B4B32" w:rsidP="73734A95" w:rsidRDefault="4B3B4B32" w14:paraId="2193A3F3" w14:textId="73F7719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3734A95" w:rsidR="4B3B4B3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73734A95" w:rsidR="479F3DA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Literature Review Conclusion</w:t>
      </w:r>
      <w:r w:rsidRPr="73734A95" w:rsidR="781C13B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rsidRPr="73734A95" w:rsidR="07644C4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8</w:t>
      </w:r>
    </w:p>
    <w:p w:rsidR="73734A95" w:rsidP="73734A95" w:rsidRDefault="73734A95" w14:paraId="7D34A75E" w14:textId="18CA030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79F3DA3" w:rsidP="73734A95" w:rsidRDefault="479F3DA3" w14:paraId="50947AA2" w14:textId="3CCADB71">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3734A95" w:rsidR="479F3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conclusion of this literature review is based on the findings of the 6 articles. </w:t>
      </w:r>
      <w:r w:rsidRPr="73734A95" w:rsidR="0C34C0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of the </w:t>
      </w:r>
      <w:r w:rsidRPr="73734A95" w:rsidR="0C34C0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commom</w:t>
      </w:r>
      <w:r w:rsidRPr="73734A95" w:rsidR="0C34C0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finding was the acknowledgement of the threat paused </w:t>
      </w:r>
      <w:r w:rsidRPr="73734A95" w:rsidR="267BB7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obesity globally and this is supported by diffrent </w:t>
      </w:r>
      <w:r w:rsidRPr="73734A95" w:rsidR="267BB7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siurces</w:t>
      </w:r>
      <w:r w:rsidRPr="73734A95" w:rsidR="267BB7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different countr</w:t>
      </w:r>
      <w:r w:rsidRPr="73734A95" w:rsidR="5B8DD7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ies. Another common outcome was of the risk factor of </w:t>
      </w:r>
      <w:r w:rsidRPr="73734A95" w:rsidR="5B8DD7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life</w:t>
      </w:r>
      <w:r w:rsidRPr="73734A95" w:rsidR="14CD5A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style</w:t>
      </w:r>
      <w:r w:rsidRPr="73734A95" w:rsidR="14CD5A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smoking, eating unbalanced diet and lack of exercise as common </w:t>
      </w:r>
      <w:r w:rsidRPr="73734A95" w:rsidR="3D967F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factors. This is </w:t>
      </w:r>
      <w:r w:rsidRPr="73734A95" w:rsidR="3D967F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usefel</w:t>
      </w:r>
      <w:r w:rsidRPr="73734A95" w:rsidR="3D967F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information for responsible organisation to </w:t>
      </w:r>
      <w:r w:rsidRPr="73734A95" w:rsidR="790F3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plan,implement</w:t>
      </w:r>
      <w:r w:rsidRPr="73734A95" w:rsidR="790F3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control strategies and policies. There were gaps as we</w:t>
      </w:r>
      <w:r w:rsidRPr="73734A95" w:rsidR="52FC46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ll </w:t>
      </w:r>
      <w:r w:rsidRPr="73734A95" w:rsidR="52FC46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were</w:t>
      </w:r>
      <w:r w:rsidRPr="73734A95" w:rsidR="52FC46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study was </w:t>
      </w:r>
      <w:r w:rsidRPr="73734A95" w:rsidR="52FC46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eitheir</w:t>
      </w:r>
      <w:r w:rsidRPr="73734A95" w:rsidR="52FC46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734A95" w:rsidR="52FC46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unsatifsctory</w:t>
      </w:r>
      <w:r w:rsidRPr="73734A95" w:rsidR="52FC46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 unconclusive or not inclusive which </w:t>
      </w:r>
      <w:r w:rsidRPr="73734A95" w:rsidR="25818C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needs another research or study to be carried out.</w:t>
      </w:r>
      <w:r w:rsidRPr="73734A95" w:rsidR="66DCA6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If </w:t>
      </w:r>
      <w:r w:rsidRPr="73734A95" w:rsidR="4302EA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issue of obesity is not dealt with enough it will cost the natiins the human resource and the </w:t>
      </w:r>
      <w:r w:rsidRPr="73734A95" w:rsidR="4302EA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financ</w:t>
      </w:r>
      <w:r w:rsidRPr="73734A95" w:rsidR="6FF972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il</w:t>
      </w:r>
      <w:r w:rsidRPr="73734A95" w:rsidR="6FF972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734A95" w:rsidR="6FF972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resouces</w:t>
      </w:r>
      <w:r w:rsidRPr="73734A95" w:rsidR="6FF972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 </w:t>
      </w:r>
      <w:r w:rsidRPr="73734A95" w:rsidR="6FF972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strageties</w:t>
      </w:r>
      <w:r w:rsidRPr="73734A95" w:rsidR="6FF972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like lessons</w:t>
      </w:r>
      <w:r w:rsidRPr="73734A95" w:rsidR="2AEDF7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schools at </w:t>
      </w:r>
      <w:r w:rsidRPr="73734A95" w:rsidR="2AEDF7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73734A95" w:rsidR="2AEDF7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early stages</w:t>
      </w:r>
      <w:r w:rsidRPr="73734A95" w:rsidR="6FF972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w:t>
      </w:r>
      <w:r w:rsidRPr="73734A95" w:rsidR="4C1FB6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cooking and eating healthy meals and exercising might reduce the</w:t>
      </w:r>
      <w:r w:rsidRPr="73734A95" w:rsidR="0D7AD1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3734A95" w:rsidR="0D7AD1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73734A95" w:rsidR="0D7AD1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risk obesity.</w:t>
      </w:r>
    </w:p>
    <w:p w:rsidR="73734A95" w:rsidP="73734A95" w:rsidRDefault="73734A95" w14:paraId="03D9D054" w14:textId="71FA244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1D1CDC14" w14:textId="45160CF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401EA7FD" w14:textId="6857B9D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025C81FD" w14:textId="1AE6F3F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696297E3" w14:textId="6E08E7A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47D3EDE1" w14:textId="76001AE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026B50A8" w14:textId="287B507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6E2B5D9E" w14:textId="5FD70282">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4581E2E3" w14:textId="4F6848F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7BA3731A" w14:textId="57977CF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16550463" w14:textId="0E47648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251A1408" w14:textId="4D4A240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4D41CD3A" w14:textId="6D3289E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0D597709" w14:textId="3B4948F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49C808AB" w14:textId="533B880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53757656" w14:textId="2E1EE56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7CFD5408" w14:textId="0DCACFC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1202F483" w14:textId="5904CAE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2057ACCB" w14:textId="4CC0C63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38D1BB2C" w14:textId="5FDC90D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1AC14A98" w14:textId="3954402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081ECDBA" w14:textId="3214C2A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3734A95" w:rsidP="73734A95" w:rsidRDefault="73734A95" w14:paraId="7A872567" w14:textId="50ACF79A">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D7AD19C" w:rsidP="73734A95" w:rsidRDefault="0D7AD19C" w14:paraId="5A84E679" w14:textId="22385D95">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3734A95" w:rsidR="0D7AD19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73734A95" w:rsidR="0D7AD19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Reference List</w:t>
      </w:r>
      <w:r w:rsidRPr="73734A95" w:rsidR="3BC957C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:9</w:t>
      </w:r>
    </w:p>
    <w:p w:rsidR="73734A95" w:rsidP="73734A95" w:rsidRDefault="73734A95" w14:paraId="09B741BA" w14:textId="0F4DA58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D6BC187" w:rsidP="73734A95" w:rsidRDefault="4D6BC187" w14:paraId="0586823A" w14:textId="5A12A3EB">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4D6BC187">
        <w:rPr>
          <w:rFonts w:ascii="Arial" w:hAnsi="Arial" w:eastAsia="Arial" w:cs="Arial"/>
          <w:b w:val="0"/>
          <w:bCs w:val="0"/>
          <w:i w:val="0"/>
          <w:iCs w:val="0"/>
          <w:caps w:val="0"/>
          <w:smallCaps w:val="0"/>
          <w:noProof w:val="0"/>
          <w:color w:val="000000" w:themeColor="text1" w:themeTint="FF" w:themeShade="FF"/>
          <w:sz w:val="24"/>
          <w:szCs w:val="24"/>
          <w:lang w:val="en-GB"/>
        </w:rPr>
        <w:t>Adytia, N.A.P., Wachdin, S.Z.S. and Said, S., 2024. The Legal Framework for Personal Data Protection in the Digital Era as Fulfillment of Privacy Rights in Indonesia. </w:t>
      </w:r>
      <w:r w:rsidRPr="73734A95" w:rsidR="4D6BC187">
        <w:rPr>
          <w:rFonts w:ascii="Arial" w:hAnsi="Arial" w:eastAsia="Arial" w:cs="Arial"/>
          <w:b w:val="0"/>
          <w:bCs w:val="0"/>
          <w:i w:val="1"/>
          <w:iCs w:val="1"/>
          <w:caps w:val="0"/>
          <w:smallCaps w:val="0"/>
          <w:noProof w:val="0"/>
          <w:color w:val="000000" w:themeColor="text1" w:themeTint="FF" w:themeShade="FF"/>
          <w:sz w:val="24"/>
          <w:szCs w:val="24"/>
          <w:lang w:val="en-GB"/>
        </w:rPr>
        <w:t>KnE Social Sciences</w:t>
      </w:r>
      <w:r w:rsidRPr="73734A95" w:rsidR="4D6BC187">
        <w:rPr>
          <w:rFonts w:ascii="Arial" w:hAnsi="Arial" w:eastAsia="Arial" w:cs="Arial"/>
          <w:b w:val="0"/>
          <w:bCs w:val="0"/>
          <w:i w:val="0"/>
          <w:iCs w:val="0"/>
          <w:caps w:val="0"/>
          <w:smallCaps w:val="0"/>
          <w:noProof w:val="0"/>
          <w:color w:val="000000" w:themeColor="text1" w:themeTint="FF" w:themeShade="FF"/>
          <w:sz w:val="24"/>
          <w:szCs w:val="24"/>
          <w:lang w:val="en-GB"/>
        </w:rPr>
        <w:t>, pp.692-700.</w:t>
      </w:r>
    </w:p>
    <w:p w:rsidR="73734A95" w:rsidP="73734A95" w:rsidRDefault="73734A95" w14:paraId="283F1BCE" w14:textId="718A8E3D">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B098381" w:rsidP="73734A95" w:rsidRDefault="4B098381" w14:paraId="31960D47" w14:textId="26DC24CB">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4B098381">
        <w:rPr>
          <w:rFonts w:ascii="Arial" w:hAnsi="Arial" w:eastAsia="Arial" w:cs="Arial"/>
          <w:b w:val="0"/>
          <w:bCs w:val="0"/>
          <w:i w:val="0"/>
          <w:iCs w:val="0"/>
          <w:caps w:val="0"/>
          <w:smallCaps w:val="0"/>
          <w:noProof w:val="0"/>
          <w:color w:val="000000" w:themeColor="text1" w:themeTint="FF" w:themeShade="FF"/>
          <w:sz w:val="24"/>
          <w:szCs w:val="24"/>
          <w:lang w:val="en-GB"/>
        </w:rPr>
        <w:t>Cleland, V.J. </w:t>
      </w:r>
      <w:r w:rsidRPr="73734A95" w:rsidR="4B098381">
        <w:rPr>
          <w:rFonts w:ascii="Arial" w:hAnsi="Arial" w:eastAsia="Arial" w:cs="Arial"/>
          <w:b w:val="0"/>
          <w:bCs w:val="0"/>
          <w:i w:val="1"/>
          <w:iCs w:val="1"/>
          <w:caps w:val="0"/>
          <w:smallCaps w:val="0"/>
          <w:noProof w:val="0"/>
          <w:color w:val="000000" w:themeColor="text1" w:themeTint="FF" w:themeShade="FF"/>
          <w:sz w:val="24"/>
          <w:szCs w:val="24"/>
          <w:lang w:val="en-GB"/>
        </w:rPr>
        <w:t>et al.</w:t>
      </w:r>
      <w:r w:rsidRPr="73734A95" w:rsidR="4B098381">
        <w:rPr>
          <w:rFonts w:ascii="Arial" w:hAnsi="Arial" w:eastAsia="Arial" w:cs="Arial"/>
          <w:b w:val="0"/>
          <w:bCs w:val="0"/>
          <w:i w:val="0"/>
          <w:iCs w:val="0"/>
          <w:caps w:val="0"/>
          <w:smallCaps w:val="0"/>
          <w:noProof w:val="0"/>
          <w:color w:val="000000" w:themeColor="text1" w:themeTint="FF" w:themeShade="FF"/>
          <w:sz w:val="24"/>
          <w:szCs w:val="24"/>
          <w:lang w:val="en-GB"/>
        </w:rPr>
        <w:t xml:space="preserve"> (2008) “Television viewing and abdominal obesity in young adults: is the association mediated by food and beverage consumption during viewing time or reduced leisure-time physical </w:t>
      </w:r>
      <w:r w:rsidRPr="73734A95" w:rsidR="4B098381">
        <w:rPr>
          <w:rFonts w:ascii="Arial" w:hAnsi="Arial" w:eastAsia="Arial" w:cs="Arial"/>
          <w:b w:val="0"/>
          <w:bCs w:val="0"/>
          <w:i w:val="0"/>
          <w:iCs w:val="0"/>
          <w:caps w:val="0"/>
          <w:smallCaps w:val="0"/>
          <w:noProof w:val="0"/>
          <w:color w:val="000000" w:themeColor="text1" w:themeTint="FF" w:themeShade="FF"/>
          <w:sz w:val="24"/>
          <w:szCs w:val="24"/>
          <w:lang w:val="en-GB"/>
        </w:rPr>
        <w:t>activity?,</w:t>
      </w:r>
      <w:r w:rsidRPr="73734A95" w:rsidR="4B098381">
        <w:rPr>
          <w:rFonts w:ascii="Arial" w:hAnsi="Arial" w:eastAsia="Arial" w:cs="Arial"/>
          <w:b w:val="0"/>
          <w:bCs w:val="0"/>
          <w:i w:val="0"/>
          <w:iCs w:val="0"/>
          <w:caps w:val="0"/>
          <w:smallCaps w:val="0"/>
          <w:noProof w:val="0"/>
          <w:color w:val="000000" w:themeColor="text1" w:themeTint="FF" w:themeShade="FF"/>
          <w:sz w:val="24"/>
          <w:szCs w:val="24"/>
          <w:lang w:val="en-GB"/>
        </w:rPr>
        <w:t>” </w:t>
      </w:r>
      <w:r w:rsidRPr="73734A95" w:rsidR="4B098381">
        <w:rPr>
          <w:rFonts w:ascii="Arial" w:hAnsi="Arial" w:eastAsia="Arial" w:cs="Arial"/>
          <w:b w:val="0"/>
          <w:bCs w:val="0"/>
          <w:i w:val="1"/>
          <w:iCs w:val="1"/>
          <w:caps w:val="0"/>
          <w:smallCaps w:val="0"/>
          <w:noProof w:val="0"/>
          <w:color w:val="000000" w:themeColor="text1" w:themeTint="FF" w:themeShade="FF"/>
          <w:sz w:val="24"/>
          <w:szCs w:val="24"/>
          <w:lang w:val="en-GB"/>
        </w:rPr>
        <w:t>The American journal of clinical nutrition</w:t>
      </w:r>
      <w:r w:rsidRPr="73734A95" w:rsidR="4B098381">
        <w:rPr>
          <w:rFonts w:ascii="Arial" w:hAnsi="Arial" w:eastAsia="Arial" w:cs="Arial"/>
          <w:b w:val="0"/>
          <w:bCs w:val="0"/>
          <w:i w:val="0"/>
          <w:iCs w:val="0"/>
          <w:caps w:val="0"/>
          <w:smallCaps w:val="0"/>
          <w:noProof w:val="0"/>
          <w:color w:val="000000" w:themeColor="text1" w:themeTint="FF" w:themeShade="FF"/>
          <w:sz w:val="24"/>
          <w:szCs w:val="24"/>
          <w:lang w:val="en-GB"/>
        </w:rPr>
        <w:t xml:space="preserve">, 87(5), pp. 1148–1155. Available at: </w:t>
      </w:r>
      <w:hyperlink r:id="R502a990590814d18">
        <w:r w:rsidRPr="73734A95" w:rsidR="4B098381">
          <w:rPr>
            <w:rStyle w:val="Hyperlink"/>
            <w:rFonts w:ascii="Arial" w:hAnsi="Arial" w:eastAsia="Arial" w:cs="Arial"/>
            <w:b w:val="0"/>
            <w:bCs w:val="0"/>
            <w:i w:val="0"/>
            <w:iCs w:val="0"/>
            <w:caps w:val="0"/>
            <w:smallCaps w:val="0"/>
            <w:strike w:val="0"/>
            <w:dstrike w:val="0"/>
            <w:noProof w:val="0"/>
            <w:sz w:val="24"/>
            <w:szCs w:val="24"/>
            <w:lang w:val="en-GB"/>
          </w:rPr>
          <w:t>https://doi.org/10.1093/ajcn/87.5.1148</w:t>
        </w:r>
      </w:hyperlink>
      <w:r w:rsidRPr="73734A95" w:rsidR="4B098381">
        <w:rPr>
          <w:rFonts w:ascii="Arial" w:hAnsi="Arial" w:eastAsia="Arial" w:cs="Arial"/>
          <w:b w:val="0"/>
          <w:bCs w:val="0"/>
          <w:i w:val="0"/>
          <w:iCs w:val="0"/>
          <w:caps w:val="0"/>
          <w:smallCaps w:val="0"/>
          <w:noProof w:val="0"/>
          <w:color w:val="000000" w:themeColor="text1" w:themeTint="FF" w:themeShade="FF"/>
          <w:sz w:val="24"/>
          <w:szCs w:val="24"/>
          <w:lang w:val="en-GB"/>
        </w:rPr>
        <w:t>.</w:t>
      </w:r>
    </w:p>
    <w:p w:rsidR="73734A95" w:rsidP="73734A95" w:rsidRDefault="73734A95" w14:paraId="02F2029A" w14:textId="77E898D6">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B098381" w:rsidP="73734A95" w:rsidRDefault="4B098381" w14:paraId="0010C73B" w14:textId="22529AA7">
      <w:pPr>
        <w:spacing w:line="240" w:lineRule="auto"/>
        <w:rPr>
          <w:rFonts w:ascii="Arial" w:hAnsi="Arial" w:eastAsia="Arial" w:cs="Arial"/>
          <w:b w:val="0"/>
          <w:bCs w:val="0"/>
          <w:i w:val="0"/>
          <w:iCs w:val="0"/>
          <w:caps w:val="0"/>
          <w:smallCaps w:val="0"/>
          <w:noProof w:val="0"/>
          <w:color w:val="222222"/>
          <w:sz w:val="24"/>
          <w:szCs w:val="24"/>
          <w:lang w:val="en-GB"/>
        </w:rPr>
      </w:pPr>
      <w:r w:rsidRPr="73734A95" w:rsidR="4B098381">
        <w:rPr>
          <w:rFonts w:ascii="Arial" w:hAnsi="Arial" w:eastAsia="Arial" w:cs="Arial"/>
          <w:b w:val="0"/>
          <w:bCs w:val="0"/>
          <w:i w:val="0"/>
          <w:iCs w:val="0"/>
          <w:caps w:val="0"/>
          <w:smallCaps w:val="0"/>
          <w:noProof w:val="0"/>
          <w:color w:val="222222"/>
          <w:sz w:val="24"/>
          <w:szCs w:val="24"/>
          <w:lang w:val="en-GB"/>
        </w:rPr>
        <w:t xml:space="preserve">Connelly, L.M., 2016. Cross-sectional survey research. </w:t>
      </w:r>
      <w:r w:rsidRPr="73734A95" w:rsidR="4B098381">
        <w:rPr>
          <w:rFonts w:ascii="Arial" w:hAnsi="Arial" w:eastAsia="Arial" w:cs="Arial"/>
          <w:b w:val="0"/>
          <w:bCs w:val="0"/>
          <w:i w:val="1"/>
          <w:iCs w:val="1"/>
          <w:caps w:val="0"/>
          <w:smallCaps w:val="0"/>
          <w:noProof w:val="0"/>
          <w:color w:val="222222"/>
          <w:sz w:val="24"/>
          <w:szCs w:val="24"/>
          <w:lang w:val="en-GB"/>
        </w:rPr>
        <w:t>Medsurg</w:t>
      </w:r>
      <w:r w:rsidRPr="73734A95" w:rsidR="4B098381">
        <w:rPr>
          <w:rFonts w:ascii="Arial" w:hAnsi="Arial" w:eastAsia="Arial" w:cs="Arial"/>
          <w:b w:val="0"/>
          <w:bCs w:val="0"/>
          <w:i w:val="1"/>
          <w:iCs w:val="1"/>
          <w:caps w:val="0"/>
          <w:smallCaps w:val="0"/>
          <w:noProof w:val="0"/>
          <w:color w:val="222222"/>
          <w:sz w:val="24"/>
          <w:szCs w:val="24"/>
          <w:lang w:val="en-GB"/>
        </w:rPr>
        <w:t xml:space="preserve"> nursing</w:t>
      </w:r>
      <w:r w:rsidRPr="73734A95" w:rsidR="4B098381">
        <w:rPr>
          <w:rFonts w:ascii="Arial" w:hAnsi="Arial" w:eastAsia="Arial" w:cs="Arial"/>
          <w:b w:val="0"/>
          <w:bCs w:val="0"/>
          <w:i w:val="0"/>
          <w:iCs w:val="0"/>
          <w:caps w:val="0"/>
          <w:smallCaps w:val="0"/>
          <w:noProof w:val="0"/>
          <w:color w:val="222222"/>
          <w:sz w:val="24"/>
          <w:szCs w:val="24"/>
          <w:lang w:val="en-GB"/>
        </w:rPr>
        <w:t xml:space="preserve">, </w:t>
      </w:r>
      <w:r w:rsidRPr="73734A95" w:rsidR="4B098381">
        <w:rPr>
          <w:rFonts w:ascii="Arial" w:hAnsi="Arial" w:eastAsia="Arial" w:cs="Arial"/>
          <w:b w:val="0"/>
          <w:bCs w:val="0"/>
          <w:i w:val="1"/>
          <w:iCs w:val="1"/>
          <w:caps w:val="0"/>
          <w:smallCaps w:val="0"/>
          <w:noProof w:val="0"/>
          <w:color w:val="222222"/>
          <w:sz w:val="24"/>
          <w:szCs w:val="24"/>
          <w:lang w:val="en-GB"/>
        </w:rPr>
        <w:t>25</w:t>
      </w:r>
      <w:r w:rsidRPr="73734A95" w:rsidR="4B098381">
        <w:rPr>
          <w:rFonts w:ascii="Arial" w:hAnsi="Arial" w:eastAsia="Arial" w:cs="Arial"/>
          <w:b w:val="0"/>
          <w:bCs w:val="0"/>
          <w:i w:val="0"/>
          <w:iCs w:val="0"/>
          <w:caps w:val="0"/>
          <w:smallCaps w:val="0"/>
          <w:noProof w:val="0"/>
          <w:color w:val="222222"/>
          <w:sz w:val="24"/>
          <w:szCs w:val="24"/>
          <w:lang w:val="en-GB"/>
        </w:rPr>
        <w:t>(5), p.369.</w:t>
      </w:r>
    </w:p>
    <w:p w:rsidR="4A33CEB9" w:rsidP="73734A95" w:rsidRDefault="4A33CEB9" w14:paraId="0A0220FE" w14:textId="1D0F9BD4">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4A33CEB9">
        <w:rPr>
          <w:rFonts w:ascii="Arial" w:hAnsi="Arial" w:eastAsia="Arial" w:cs="Arial"/>
          <w:b w:val="0"/>
          <w:bCs w:val="0"/>
          <w:i w:val="0"/>
          <w:iCs w:val="0"/>
          <w:caps w:val="0"/>
          <w:smallCaps w:val="0"/>
          <w:noProof w:val="0"/>
          <w:color w:val="000000" w:themeColor="text1" w:themeTint="FF" w:themeShade="FF"/>
          <w:sz w:val="24"/>
          <w:szCs w:val="24"/>
          <w:lang w:val="en-GB"/>
        </w:rPr>
        <w:t>Department of Health and Social Care 2020</w:t>
      </w:r>
      <w:r w:rsidRPr="73734A95" w:rsidR="4A33CE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734A95" w:rsidR="4A33CEB9">
        <w:rPr>
          <w:rFonts w:ascii="Arial" w:hAnsi="Arial" w:eastAsia="Arial" w:cs="Arial"/>
          <w:b w:val="0"/>
          <w:bCs w:val="0"/>
          <w:i w:val="0"/>
          <w:iCs w:val="0"/>
          <w:caps w:val="0"/>
          <w:smallCaps w:val="0"/>
          <w:noProof w:val="0"/>
          <w:color w:val="000000" w:themeColor="text1" w:themeTint="FF" w:themeShade="FF"/>
          <w:sz w:val="24"/>
          <w:szCs w:val="24"/>
          <w:lang w:val="en-GB"/>
        </w:rPr>
        <w:t xml:space="preserve">Tackling obesity: empowering adults and children to live healthier lives. </w:t>
      </w:r>
      <w:hyperlink r:id="Rb313c86a263a4ef1">
        <w:r w:rsidRPr="73734A95" w:rsidR="4A33CEB9">
          <w:rPr>
            <w:rStyle w:val="Hyperlink"/>
            <w:rFonts w:ascii="Arial" w:hAnsi="Arial" w:eastAsia="Arial" w:cs="Arial"/>
            <w:b w:val="0"/>
            <w:bCs w:val="0"/>
            <w:i w:val="0"/>
            <w:iCs w:val="0"/>
            <w:caps w:val="0"/>
            <w:smallCaps w:val="0"/>
            <w:strike w:val="0"/>
            <w:dstrike w:val="0"/>
            <w:noProof w:val="0"/>
            <w:sz w:val="24"/>
            <w:szCs w:val="24"/>
            <w:lang w:val="en-GB"/>
          </w:rPr>
          <w:t>Tackling obesity: empowering adults and children to live healthier lives - GOV.UK (www.gov.uk)</w:t>
        </w:r>
      </w:hyperlink>
    </w:p>
    <w:p w:rsidR="335D37B2" w:rsidP="73734A95" w:rsidRDefault="335D37B2" w14:paraId="7B3CB5A9" w14:textId="1A6F1120">
      <w:pPr>
        <w:spacing w:after="0" w:line="240" w:lineRule="auto"/>
        <w:rPr>
          <w:rFonts w:ascii="Arial" w:hAnsi="Arial" w:eastAsia="Arial" w:cs="Arial"/>
          <w:b w:val="0"/>
          <w:bCs w:val="0"/>
          <w:i w:val="0"/>
          <w:iCs w:val="0"/>
          <w:caps w:val="0"/>
          <w:smallCaps w:val="0"/>
          <w:noProof w:val="0"/>
          <w:color w:val="222222"/>
          <w:sz w:val="24"/>
          <w:szCs w:val="24"/>
          <w:lang w:val="en-GB"/>
        </w:rPr>
      </w:pPr>
      <w:r w:rsidRPr="73734A95" w:rsidR="335D37B2">
        <w:rPr>
          <w:rFonts w:ascii="Arial" w:hAnsi="Arial" w:eastAsia="Arial" w:cs="Arial"/>
          <w:b w:val="0"/>
          <w:bCs w:val="0"/>
          <w:i w:val="0"/>
          <w:iCs w:val="0"/>
          <w:caps w:val="0"/>
          <w:smallCaps w:val="0"/>
          <w:noProof w:val="0"/>
          <w:color w:val="222222"/>
          <w:sz w:val="24"/>
          <w:szCs w:val="24"/>
          <w:lang w:val="en-GB"/>
        </w:rPr>
        <w:t>England, N.H.S. and Improvement, N.H.S., 2023. Data protection policy.</w:t>
      </w:r>
    </w:p>
    <w:p w:rsidR="73734A95" w:rsidP="73734A95" w:rsidRDefault="73734A95" w14:paraId="7BB37186" w14:textId="7D26853A">
      <w:pPr>
        <w:pStyle w:val="Normal"/>
        <w:spacing w:after="0" w:line="240" w:lineRule="auto"/>
        <w:rPr>
          <w:rFonts w:ascii="Arial" w:hAnsi="Arial" w:eastAsia="Arial" w:cs="Arial"/>
          <w:b w:val="0"/>
          <w:bCs w:val="0"/>
          <w:i w:val="0"/>
          <w:iCs w:val="0"/>
          <w:caps w:val="0"/>
          <w:smallCaps w:val="0"/>
          <w:noProof w:val="0"/>
          <w:color w:val="222222"/>
          <w:sz w:val="24"/>
          <w:szCs w:val="24"/>
          <w:lang w:val="en-GB"/>
        </w:rPr>
      </w:pPr>
    </w:p>
    <w:p w:rsidR="335D37B2" w:rsidP="73734A95" w:rsidRDefault="335D37B2" w14:paraId="02857BC2" w14:textId="5C59A9CF">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335D37B2">
        <w:rPr>
          <w:rFonts w:ascii="Arial" w:hAnsi="Arial" w:eastAsia="Arial" w:cs="Arial"/>
          <w:b w:val="0"/>
          <w:bCs w:val="0"/>
          <w:i w:val="0"/>
          <w:iCs w:val="0"/>
          <w:caps w:val="0"/>
          <w:smallCaps w:val="0"/>
          <w:noProof w:val="0"/>
          <w:color w:val="000000" w:themeColor="text1" w:themeTint="FF" w:themeShade="FF"/>
          <w:sz w:val="24"/>
          <w:szCs w:val="24"/>
          <w:lang w:val="en-GB"/>
        </w:rPr>
        <w:t>Garcia, B.M.S.P. </w:t>
      </w:r>
      <w:r w:rsidRPr="73734A95" w:rsidR="335D37B2">
        <w:rPr>
          <w:rFonts w:ascii="Arial" w:hAnsi="Arial" w:eastAsia="Arial" w:cs="Arial"/>
          <w:b w:val="0"/>
          <w:bCs w:val="0"/>
          <w:i w:val="1"/>
          <w:iCs w:val="1"/>
          <w:caps w:val="0"/>
          <w:smallCaps w:val="0"/>
          <w:noProof w:val="0"/>
          <w:color w:val="000000" w:themeColor="text1" w:themeTint="FF" w:themeShade="FF"/>
          <w:sz w:val="24"/>
          <w:szCs w:val="24"/>
          <w:lang w:val="en-GB"/>
        </w:rPr>
        <w:t>et al.</w:t>
      </w:r>
      <w:r w:rsidRPr="73734A95" w:rsidR="335D37B2">
        <w:rPr>
          <w:rFonts w:ascii="Arial" w:hAnsi="Arial" w:eastAsia="Arial" w:cs="Arial"/>
          <w:b w:val="0"/>
          <w:bCs w:val="0"/>
          <w:i w:val="0"/>
          <w:iCs w:val="0"/>
          <w:caps w:val="0"/>
          <w:smallCaps w:val="0"/>
          <w:noProof w:val="0"/>
          <w:color w:val="000000" w:themeColor="text1" w:themeTint="FF" w:themeShade="FF"/>
          <w:sz w:val="24"/>
          <w:szCs w:val="24"/>
          <w:lang w:val="en-GB"/>
        </w:rPr>
        <w:t xml:space="preserve"> (2020) “Prevalence study of overweight/obesity in young </w:t>
      </w:r>
      <w:r w:rsidRPr="73734A95" w:rsidR="335D37B2">
        <w:rPr>
          <w:rFonts w:ascii="Arial" w:hAnsi="Arial" w:eastAsia="Arial" w:cs="Arial"/>
          <w:b w:val="0"/>
          <w:bCs w:val="0"/>
          <w:i w:val="0"/>
          <w:iCs w:val="0"/>
          <w:caps w:val="0"/>
          <w:smallCaps w:val="0"/>
          <w:noProof w:val="0"/>
          <w:color w:val="000000" w:themeColor="text1" w:themeTint="FF" w:themeShade="FF"/>
          <w:sz w:val="24"/>
          <w:szCs w:val="24"/>
          <w:lang w:val="en-GB"/>
        </w:rPr>
        <w:t>adults</w:t>
      </w:r>
      <w:r w:rsidRPr="73734A95" w:rsidR="335D37B2">
        <w:rPr>
          <w:rFonts w:ascii="Arial" w:hAnsi="Arial" w:eastAsia="Arial" w:cs="Arial"/>
          <w:b w:val="0"/>
          <w:bCs w:val="0"/>
          <w:i w:val="0"/>
          <w:iCs w:val="0"/>
          <w:caps w:val="0"/>
          <w:smallCaps w:val="0"/>
          <w:noProof w:val="0"/>
          <w:color w:val="000000" w:themeColor="text1" w:themeTint="FF" w:themeShade="FF"/>
          <w:sz w:val="24"/>
          <w:szCs w:val="24"/>
          <w:lang w:val="en-GB"/>
        </w:rPr>
        <w:t xml:space="preserve"> students and associated factors,” </w:t>
      </w:r>
      <w:r w:rsidRPr="73734A95" w:rsidR="335D37B2">
        <w:rPr>
          <w:rFonts w:ascii="Arial" w:hAnsi="Arial" w:eastAsia="Arial" w:cs="Arial"/>
          <w:b w:val="0"/>
          <w:bCs w:val="0"/>
          <w:i w:val="1"/>
          <w:iCs w:val="1"/>
          <w:caps w:val="0"/>
          <w:smallCaps w:val="0"/>
          <w:noProof w:val="0"/>
          <w:color w:val="000000" w:themeColor="text1" w:themeTint="FF" w:themeShade="FF"/>
          <w:sz w:val="24"/>
          <w:szCs w:val="24"/>
          <w:lang w:val="en-GB"/>
        </w:rPr>
        <w:t>Revista</w:t>
      </w:r>
      <w:r w:rsidRPr="73734A95" w:rsidR="335D37B2">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3734A95" w:rsidR="335D37B2">
        <w:rPr>
          <w:rFonts w:ascii="Arial" w:hAnsi="Arial" w:eastAsia="Arial" w:cs="Arial"/>
          <w:b w:val="0"/>
          <w:bCs w:val="0"/>
          <w:i w:val="1"/>
          <w:iCs w:val="1"/>
          <w:caps w:val="0"/>
          <w:smallCaps w:val="0"/>
          <w:noProof w:val="0"/>
          <w:color w:val="000000" w:themeColor="text1" w:themeTint="FF" w:themeShade="FF"/>
          <w:sz w:val="24"/>
          <w:szCs w:val="24"/>
          <w:lang w:val="en-GB"/>
        </w:rPr>
        <w:t>terapia</w:t>
      </w:r>
      <w:r w:rsidRPr="73734A95" w:rsidR="335D37B2">
        <w:rPr>
          <w:rFonts w:ascii="Arial" w:hAnsi="Arial" w:eastAsia="Arial" w:cs="Arial"/>
          <w:b w:val="0"/>
          <w:bCs w:val="0"/>
          <w:i w:val="1"/>
          <w:iCs w:val="1"/>
          <w:caps w:val="0"/>
          <w:smallCaps w:val="0"/>
          <w:noProof w:val="0"/>
          <w:color w:val="000000" w:themeColor="text1" w:themeTint="FF" w:themeShade="FF"/>
          <w:sz w:val="24"/>
          <w:szCs w:val="24"/>
          <w:lang w:val="en-GB"/>
        </w:rPr>
        <w:t xml:space="preserve"> manual</w:t>
      </w:r>
      <w:r w:rsidRPr="73734A95" w:rsidR="335D37B2">
        <w:rPr>
          <w:rFonts w:ascii="Arial" w:hAnsi="Arial" w:eastAsia="Arial" w:cs="Arial"/>
          <w:b w:val="0"/>
          <w:bCs w:val="0"/>
          <w:i w:val="0"/>
          <w:iCs w:val="0"/>
          <w:caps w:val="0"/>
          <w:smallCaps w:val="0"/>
          <w:noProof w:val="0"/>
          <w:color w:val="000000" w:themeColor="text1" w:themeTint="FF" w:themeShade="FF"/>
          <w:sz w:val="24"/>
          <w:szCs w:val="24"/>
          <w:lang w:val="en-GB"/>
        </w:rPr>
        <w:t xml:space="preserve">, pp. 1–7. Available at: </w:t>
      </w:r>
      <w:hyperlink r:id="Ra64a7d8237d8451d">
        <w:r w:rsidRPr="73734A95" w:rsidR="335D37B2">
          <w:rPr>
            <w:rStyle w:val="Hyperlink"/>
            <w:rFonts w:ascii="Arial" w:hAnsi="Arial" w:eastAsia="Arial" w:cs="Arial"/>
            <w:b w:val="0"/>
            <w:bCs w:val="0"/>
            <w:i w:val="0"/>
            <w:iCs w:val="0"/>
            <w:caps w:val="0"/>
            <w:smallCaps w:val="0"/>
            <w:strike w:val="0"/>
            <w:dstrike w:val="0"/>
            <w:noProof w:val="0"/>
            <w:sz w:val="24"/>
            <w:szCs w:val="24"/>
            <w:lang w:val="en-GB"/>
          </w:rPr>
          <w:t>https://doi.org/10.17784/mtprehabjournal.2016.14.442</w:t>
        </w:r>
      </w:hyperlink>
      <w:r w:rsidRPr="73734A95" w:rsidR="335D37B2">
        <w:rPr>
          <w:rFonts w:ascii="Arial" w:hAnsi="Arial" w:eastAsia="Arial" w:cs="Arial"/>
          <w:b w:val="0"/>
          <w:bCs w:val="0"/>
          <w:i w:val="0"/>
          <w:iCs w:val="0"/>
          <w:caps w:val="0"/>
          <w:smallCaps w:val="0"/>
          <w:noProof w:val="0"/>
          <w:color w:val="000000" w:themeColor="text1" w:themeTint="FF" w:themeShade="FF"/>
          <w:sz w:val="24"/>
          <w:szCs w:val="24"/>
          <w:lang w:val="en-GB"/>
        </w:rPr>
        <w:t>.</w:t>
      </w:r>
    </w:p>
    <w:p w:rsidR="73734A95" w:rsidP="73734A95" w:rsidRDefault="73734A95" w14:paraId="26A66A33" w14:textId="590A0C1E">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D069F16" w:rsidP="73734A95" w:rsidRDefault="5D069F16" w14:paraId="1FDFC6FC" w14:textId="5AB687DB">
      <w:pPr>
        <w:spacing w:line="240" w:lineRule="auto"/>
        <w:rPr>
          <w:rFonts w:ascii="Arial" w:hAnsi="Arial" w:eastAsia="Arial" w:cs="Arial"/>
          <w:b w:val="0"/>
          <w:bCs w:val="0"/>
          <w:i w:val="0"/>
          <w:iCs w:val="0"/>
          <w:caps w:val="0"/>
          <w:smallCaps w:val="0"/>
          <w:noProof w:val="0"/>
          <w:color w:val="222222"/>
          <w:sz w:val="24"/>
          <w:szCs w:val="24"/>
          <w:lang w:val="en-GB"/>
        </w:rPr>
      </w:pPr>
      <w:r w:rsidRPr="73734A95" w:rsidR="5D069F16">
        <w:rPr>
          <w:rFonts w:ascii="Arial" w:hAnsi="Arial" w:eastAsia="Arial" w:cs="Arial"/>
          <w:b w:val="0"/>
          <w:bCs w:val="0"/>
          <w:i w:val="0"/>
          <w:iCs w:val="0"/>
          <w:caps w:val="0"/>
          <w:smallCaps w:val="0"/>
          <w:noProof w:val="0"/>
          <w:color w:val="222222"/>
          <w:sz w:val="24"/>
          <w:szCs w:val="24"/>
          <w:lang w:val="en-GB"/>
        </w:rPr>
        <w:t xml:space="preserve">Hunziker, S. and Blankenagel, M., 2024. Cross-sectional research design. In </w:t>
      </w:r>
      <w:r w:rsidRPr="73734A95" w:rsidR="5D069F16">
        <w:rPr>
          <w:rFonts w:ascii="Arial" w:hAnsi="Arial" w:eastAsia="Arial" w:cs="Arial"/>
          <w:b w:val="0"/>
          <w:bCs w:val="0"/>
          <w:i w:val="1"/>
          <w:iCs w:val="1"/>
          <w:caps w:val="0"/>
          <w:smallCaps w:val="0"/>
          <w:noProof w:val="0"/>
          <w:color w:val="222222"/>
          <w:sz w:val="24"/>
          <w:szCs w:val="24"/>
          <w:lang w:val="en-GB"/>
        </w:rPr>
        <w:t>Research Design in Business and Management: A Practical Guide for Students and Researchers</w:t>
      </w:r>
      <w:r w:rsidRPr="73734A95" w:rsidR="5D069F16">
        <w:rPr>
          <w:rFonts w:ascii="Arial" w:hAnsi="Arial" w:eastAsia="Arial" w:cs="Arial"/>
          <w:b w:val="0"/>
          <w:bCs w:val="0"/>
          <w:i w:val="0"/>
          <w:iCs w:val="0"/>
          <w:caps w:val="0"/>
          <w:smallCaps w:val="0"/>
          <w:noProof w:val="0"/>
          <w:color w:val="222222"/>
          <w:sz w:val="24"/>
          <w:szCs w:val="24"/>
          <w:lang w:val="en-GB"/>
        </w:rPr>
        <w:t xml:space="preserve"> (pp. 187-199). Wiesbaden: Springer Fachmedien Wiesbaden.</w:t>
      </w:r>
    </w:p>
    <w:p w:rsidR="73734A95" w:rsidP="73734A95" w:rsidRDefault="73734A95" w14:paraId="19E46372" w14:textId="3AB433E7">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CB16A87" w:rsidP="73734A95" w:rsidRDefault="6CB16A87" w14:paraId="6468C555" w14:textId="37C1A1BF">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6CB16A87">
        <w:rPr>
          <w:rFonts w:ascii="Arial" w:hAnsi="Arial" w:eastAsia="Arial" w:cs="Arial"/>
          <w:b w:val="0"/>
          <w:bCs w:val="0"/>
          <w:i w:val="0"/>
          <w:iCs w:val="0"/>
          <w:caps w:val="0"/>
          <w:smallCaps w:val="0"/>
          <w:noProof w:val="0"/>
          <w:color w:val="000000" w:themeColor="text1" w:themeTint="FF" w:themeShade="FF"/>
          <w:sz w:val="24"/>
          <w:szCs w:val="24"/>
          <w:lang w:val="en-GB"/>
        </w:rPr>
        <w:t xml:space="preserve">Jaaskelainen, T. </w:t>
      </w:r>
      <w:r w:rsidRPr="73734A95" w:rsidR="6CB16A87">
        <w:rPr>
          <w:rFonts w:ascii="Arial" w:hAnsi="Arial" w:eastAsia="Arial" w:cs="Arial"/>
          <w:b w:val="0"/>
          <w:bCs w:val="0"/>
          <w:i w:val="1"/>
          <w:iCs w:val="1"/>
          <w:caps w:val="0"/>
          <w:smallCaps w:val="0"/>
          <w:noProof w:val="0"/>
          <w:color w:val="000000" w:themeColor="text1" w:themeTint="FF" w:themeShade="FF"/>
          <w:sz w:val="24"/>
          <w:szCs w:val="24"/>
          <w:lang w:val="en-GB"/>
        </w:rPr>
        <w:t>et al.</w:t>
      </w:r>
      <w:r w:rsidRPr="73734A95" w:rsidR="6CB16A87">
        <w:rPr>
          <w:rFonts w:ascii="Arial" w:hAnsi="Arial" w:eastAsia="Arial" w:cs="Arial"/>
          <w:b w:val="0"/>
          <w:bCs w:val="0"/>
          <w:i w:val="0"/>
          <w:iCs w:val="0"/>
          <w:caps w:val="0"/>
          <w:smallCaps w:val="0"/>
          <w:noProof w:val="0"/>
          <w:color w:val="000000" w:themeColor="text1" w:themeTint="FF" w:themeShade="FF"/>
          <w:sz w:val="24"/>
          <w:szCs w:val="24"/>
          <w:lang w:val="en-GB"/>
        </w:rPr>
        <w:t xml:space="preserve"> (2022) “Lifestyle factors and obesity in young adults – changes in the 2000s in Finland,” </w:t>
      </w:r>
      <w:r w:rsidRPr="73734A95" w:rsidR="6CB16A87">
        <w:rPr>
          <w:rFonts w:ascii="Arial" w:hAnsi="Arial" w:eastAsia="Arial" w:cs="Arial"/>
          <w:b w:val="0"/>
          <w:bCs w:val="0"/>
          <w:i w:val="1"/>
          <w:iCs w:val="1"/>
          <w:caps w:val="0"/>
          <w:smallCaps w:val="0"/>
          <w:noProof w:val="0"/>
          <w:color w:val="000000" w:themeColor="text1" w:themeTint="FF" w:themeShade="FF"/>
          <w:sz w:val="24"/>
          <w:szCs w:val="24"/>
          <w:lang w:val="en-GB"/>
        </w:rPr>
        <w:t>Scandinavian journal of public health</w:t>
      </w:r>
      <w:r w:rsidRPr="73734A95" w:rsidR="6CB16A87">
        <w:rPr>
          <w:rFonts w:ascii="Arial" w:hAnsi="Arial" w:eastAsia="Arial" w:cs="Arial"/>
          <w:b w:val="0"/>
          <w:bCs w:val="0"/>
          <w:i w:val="0"/>
          <w:iCs w:val="0"/>
          <w:caps w:val="0"/>
          <w:smallCaps w:val="0"/>
          <w:noProof w:val="0"/>
          <w:color w:val="000000" w:themeColor="text1" w:themeTint="FF" w:themeShade="FF"/>
          <w:sz w:val="24"/>
          <w:szCs w:val="24"/>
          <w:lang w:val="en-GB"/>
        </w:rPr>
        <w:t xml:space="preserve">, 50(8), pp. 1214–1220. Available at: </w:t>
      </w:r>
      <w:hyperlink r:id="Ra523d6e583f44ace">
        <w:r w:rsidRPr="73734A95" w:rsidR="6CB16A87">
          <w:rPr>
            <w:rStyle w:val="Hyperlink"/>
            <w:rFonts w:ascii="Arial" w:hAnsi="Arial" w:eastAsia="Arial" w:cs="Arial"/>
            <w:b w:val="0"/>
            <w:bCs w:val="0"/>
            <w:i w:val="0"/>
            <w:iCs w:val="0"/>
            <w:caps w:val="0"/>
            <w:smallCaps w:val="0"/>
            <w:strike w:val="0"/>
            <w:dstrike w:val="0"/>
            <w:noProof w:val="0"/>
            <w:sz w:val="24"/>
            <w:szCs w:val="24"/>
            <w:lang w:val="en-GB"/>
          </w:rPr>
          <w:t>https://doi.org/10.1177/14034948221075427</w:t>
        </w:r>
      </w:hyperlink>
      <w:r w:rsidRPr="73734A95" w:rsidR="6CB16A8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e7c40a7bf7c84e86">
        <w:r w:rsidRPr="73734A95" w:rsidR="6CB16A87">
          <w:rPr>
            <w:rStyle w:val="Hyperlink"/>
            <w:rFonts w:ascii="Arial" w:hAnsi="Arial" w:eastAsia="Arial" w:cs="Arial"/>
            <w:b w:val="0"/>
            <w:bCs w:val="0"/>
            <w:i w:val="0"/>
            <w:iCs w:val="0"/>
            <w:caps w:val="0"/>
            <w:smallCaps w:val="0"/>
            <w:strike w:val="0"/>
            <w:dstrike w:val="0"/>
            <w:noProof w:val="0"/>
            <w:sz w:val="24"/>
            <w:szCs w:val="24"/>
            <w:lang w:val="en-GB"/>
          </w:rPr>
          <w:t>Lifestyle factors and obesity in young adults – changes in the 2000s in Finland - Tuija Jääskeläinen, Päivikki Koponen, Annamari Lundqvist, Seppo Koskinen, 2022 (uwtsd.ac.uk)</w:t>
        </w:r>
      </w:hyperlink>
    </w:p>
    <w:p w:rsidR="49EF75C0" w:rsidP="73734A95" w:rsidRDefault="49EF75C0" w14:paraId="0301AE27" w14:textId="15A48C85">
      <w:pPr>
        <w:pStyle w:val="Normal"/>
      </w:pPr>
      <w:r w:rsidRPr="73734A95" w:rsidR="49EF75C0">
        <w:rPr>
          <w:rFonts w:ascii="Arial" w:hAnsi="Arial" w:eastAsia="Arial" w:cs="Arial"/>
          <w:b w:val="0"/>
          <w:bCs w:val="0"/>
          <w:i w:val="0"/>
          <w:iCs w:val="0"/>
          <w:caps w:val="0"/>
          <w:smallCaps w:val="0"/>
          <w:strike w:val="0"/>
          <w:dstrike w:val="0"/>
          <w:noProof w:val="0"/>
          <w:color w:val="222222"/>
          <w:sz w:val="24"/>
          <w:szCs w:val="24"/>
          <w:u w:val="none"/>
          <w:lang w:val="en-GB"/>
        </w:rPr>
        <w:t>Mendez, E., 2023. The True Reasons Behind the Teacher Shortage.</w:t>
      </w:r>
    </w:p>
    <w:p w:rsidR="49EF75C0" w:rsidP="73734A95" w:rsidRDefault="49EF75C0" w14:paraId="794ABCAE" w14:textId="3686EA3E">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49EF75C0">
        <w:rPr>
          <w:rFonts w:ascii="Arial" w:hAnsi="Arial" w:eastAsia="Arial" w:cs="Arial"/>
          <w:b w:val="0"/>
          <w:bCs w:val="0"/>
          <w:i w:val="0"/>
          <w:iCs w:val="0"/>
          <w:caps w:val="0"/>
          <w:smallCaps w:val="0"/>
          <w:noProof w:val="0"/>
          <w:color w:val="000000" w:themeColor="text1" w:themeTint="FF" w:themeShade="FF"/>
          <w:sz w:val="24"/>
          <w:szCs w:val="24"/>
          <w:lang w:val="en-GB"/>
        </w:rPr>
        <w:t>Naef, T., 2023. </w:t>
      </w:r>
      <w:r w:rsidRPr="73734A95" w:rsidR="49EF75C0">
        <w:rPr>
          <w:rFonts w:ascii="Arial" w:hAnsi="Arial" w:eastAsia="Arial" w:cs="Arial"/>
          <w:b w:val="0"/>
          <w:bCs w:val="0"/>
          <w:i w:val="1"/>
          <w:iCs w:val="1"/>
          <w:caps w:val="0"/>
          <w:smallCaps w:val="0"/>
          <w:noProof w:val="0"/>
          <w:color w:val="000000" w:themeColor="text1" w:themeTint="FF" w:themeShade="FF"/>
          <w:sz w:val="24"/>
          <w:szCs w:val="24"/>
          <w:lang w:val="en-GB"/>
        </w:rPr>
        <w:t>Data protection without data protectionism: the right to protection of personal data and data transfers in eu law and international trade law</w:t>
      </w:r>
      <w:r w:rsidRPr="73734A95" w:rsidR="49EF75C0">
        <w:rPr>
          <w:rFonts w:ascii="Arial" w:hAnsi="Arial" w:eastAsia="Arial" w:cs="Arial"/>
          <w:b w:val="0"/>
          <w:bCs w:val="0"/>
          <w:i w:val="0"/>
          <w:iCs w:val="0"/>
          <w:caps w:val="0"/>
          <w:smallCaps w:val="0"/>
          <w:noProof w:val="0"/>
          <w:color w:val="000000" w:themeColor="text1" w:themeTint="FF" w:themeShade="FF"/>
          <w:sz w:val="24"/>
          <w:szCs w:val="24"/>
          <w:lang w:val="en-GB"/>
        </w:rPr>
        <w:t> (p. 431). Springer Nature.</w:t>
      </w:r>
    </w:p>
    <w:p w:rsidR="73734A95" w:rsidP="73734A95" w:rsidRDefault="73734A95" w14:paraId="06F5E3A3" w14:textId="5C75609D">
      <w:pPr>
        <w:pStyle w:val="Normal"/>
        <w:rPr>
          <w:rFonts w:ascii="Arial" w:hAnsi="Arial" w:eastAsia="Arial" w:cs="Arial"/>
          <w:b w:val="0"/>
          <w:bCs w:val="0"/>
          <w:i w:val="0"/>
          <w:iCs w:val="0"/>
          <w:caps w:val="0"/>
          <w:smallCaps w:val="0"/>
          <w:noProof w:val="0"/>
          <w:color w:val="222222"/>
          <w:sz w:val="24"/>
          <w:szCs w:val="24"/>
          <w:lang w:val="en-GB"/>
        </w:rPr>
      </w:pPr>
    </w:p>
    <w:p w:rsidR="49EF75C0" w:rsidP="73734A95" w:rsidRDefault="49EF75C0" w14:paraId="13969C7E" w14:textId="5B846331">
      <w:pPr>
        <w:pStyle w:val="Normal"/>
        <w:rPr>
          <w:rFonts w:ascii="Arial" w:hAnsi="Arial" w:eastAsia="Arial" w:cs="Arial"/>
          <w:b w:val="0"/>
          <w:bCs w:val="0"/>
          <w:i w:val="0"/>
          <w:iCs w:val="0"/>
          <w:caps w:val="0"/>
          <w:smallCaps w:val="0"/>
          <w:strike w:val="0"/>
          <w:dstrike w:val="0"/>
          <w:noProof w:val="0"/>
          <w:color w:val="222222"/>
          <w:sz w:val="24"/>
          <w:szCs w:val="24"/>
          <w:u w:val="none"/>
          <w:lang w:val="en-GB"/>
        </w:rPr>
      </w:pPr>
      <w:r w:rsidRPr="73734A95" w:rsidR="49EF75C0">
        <w:rPr>
          <w:rFonts w:ascii="Arial" w:hAnsi="Arial" w:eastAsia="Arial" w:cs="Arial"/>
          <w:b w:val="0"/>
          <w:bCs w:val="0"/>
          <w:i w:val="0"/>
          <w:iCs w:val="0"/>
          <w:caps w:val="0"/>
          <w:smallCaps w:val="0"/>
          <w:noProof w:val="0"/>
          <w:color w:val="222222"/>
          <w:sz w:val="24"/>
          <w:szCs w:val="24"/>
          <w:lang w:val="en-GB"/>
        </w:rPr>
        <w:t>Nneoma, U.C., Udoka, E.V.H., Nnenna, U.J., Chukwudi, O.F. and Paul-Chima, U.O., 2023. Ethical Publication Issues in the Collection and Analysis of Research Data. </w:t>
      </w:r>
      <w:r w:rsidRPr="73734A95" w:rsidR="49EF75C0">
        <w:rPr>
          <w:rFonts w:ascii="Arial" w:hAnsi="Arial" w:eastAsia="Arial" w:cs="Arial"/>
          <w:b w:val="0"/>
          <w:bCs w:val="0"/>
          <w:i w:val="1"/>
          <w:iCs w:val="1"/>
          <w:caps w:val="0"/>
          <w:smallCaps w:val="0"/>
          <w:noProof w:val="0"/>
          <w:color w:val="222222"/>
          <w:sz w:val="24"/>
          <w:szCs w:val="24"/>
          <w:lang w:val="en-GB"/>
        </w:rPr>
        <w:t>Newport International Journal of Scientific and Experimental Sciences (NIJSES)</w:t>
      </w:r>
      <w:r w:rsidRPr="73734A95" w:rsidR="49EF75C0">
        <w:rPr>
          <w:rFonts w:ascii="Arial" w:hAnsi="Arial" w:eastAsia="Arial" w:cs="Arial"/>
          <w:b w:val="0"/>
          <w:bCs w:val="0"/>
          <w:i w:val="0"/>
          <w:iCs w:val="0"/>
          <w:caps w:val="0"/>
          <w:smallCaps w:val="0"/>
          <w:noProof w:val="0"/>
          <w:color w:val="222222"/>
          <w:sz w:val="24"/>
          <w:szCs w:val="24"/>
          <w:lang w:val="en-GB"/>
        </w:rPr>
        <w:t>, </w:t>
      </w:r>
      <w:r w:rsidRPr="73734A95" w:rsidR="49EF75C0">
        <w:rPr>
          <w:rFonts w:ascii="Arial" w:hAnsi="Arial" w:eastAsia="Arial" w:cs="Arial"/>
          <w:b w:val="0"/>
          <w:bCs w:val="0"/>
          <w:i w:val="1"/>
          <w:iCs w:val="1"/>
          <w:caps w:val="0"/>
          <w:smallCaps w:val="0"/>
          <w:noProof w:val="0"/>
          <w:color w:val="222222"/>
          <w:sz w:val="24"/>
          <w:szCs w:val="24"/>
          <w:lang w:val="en-GB"/>
        </w:rPr>
        <w:t>3</w:t>
      </w:r>
      <w:r w:rsidRPr="73734A95" w:rsidR="49EF75C0">
        <w:rPr>
          <w:rFonts w:ascii="Arial" w:hAnsi="Arial" w:eastAsia="Arial" w:cs="Arial"/>
          <w:b w:val="0"/>
          <w:bCs w:val="0"/>
          <w:i w:val="0"/>
          <w:iCs w:val="0"/>
          <w:caps w:val="0"/>
          <w:smallCaps w:val="0"/>
          <w:noProof w:val="0"/>
          <w:color w:val="222222"/>
          <w:sz w:val="24"/>
          <w:szCs w:val="24"/>
          <w:lang w:val="en-GB"/>
        </w:rPr>
        <w:t>(2), pp.132-140.</w:t>
      </w:r>
    </w:p>
    <w:p w:rsidR="68AF871A" w:rsidP="73734A95" w:rsidRDefault="68AF871A" w14:paraId="3B0EA9F0" w14:textId="4B8DF3C3">
      <w:pPr>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25cdeba80255409b">
        <w:r w:rsidRPr="73734A95" w:rsidR="68AF871A">
          <w:rPr>
            <w:rStyle w:val="Hyperlink"/>
            <w:rFonts w:ascii="Arial" w:hAnsi="Arial" w:eastAsia="Arial" w:cs="Arial"/>
            <w:b w:val="0"/>
            <w:bCs w:val="0"/>
            <w:i w:val="0"/>
            <w:iCs w:val="0"/>
            <w:caps w:val="0"/>
            <w:smallCaps w:val="0"/>
            <w:strike w:val="0"/>
            <w:dstrike w:val="0"/>
            <w:noProof w:val="0"/>
            <w:sz w:val="24"/>
            <w:szCs w:val="24"/>
            <w:lang w:val="en-GB"/>
          </w:rPr>
          <w:t>https://www.nuffieldtrust.org.uk/resource/obesity</w:t>
        </w:r>
      </w:hyperlink>
    </w:p>
    <w:p w:rsidR="73734A95" w:rsidP="73734A95" w:rsidRDefault="73734A95" w14:paraId="1460C0E4" w14:textId="6D0173BA">
      <w:pPr>
        <w:rPr>
          <w:rFonts w:ascii="Arial" w:hAnsi="Arial" w:eastAsia="Arial" w:cs="Arial"/>
          <w:b w:val="0"/>
          <w:bCs w:val="0"/>
          <w:i w:val="0"/>
          <w:iCs w:val="0"/>
          <w:caps w:val="0"/>
          <w:smallCaps w:val="0"/>
          <w:noProof w:val="0"/>
          <w:color w:val="000000" w:themeColor="text1" w:themeTint="FF" w:themeShade="FF"/>
          <w:sz w:val="24"/>
          <w:szCs w:val="24"/>
          <w:lang w:val="en-GB"/>
        </w:rPr>
      </w:pPr>
    </w:p>
    <w:p w:rsidR="370ED65B" w:rsidP="73734A95" w:rsidRDefault="370ED65B" w14:paraId="5118F665" w14:textId="11160E1C">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3734A95" w:rsidR="370ED65B">
        <w:rPr>
          <w:rFonts w:ascii="Arial" w:hAnsi="Arial" w:eastAsia="Arial" w:cs="Arial"/>
          <w:b w:val="0"/>
          <w:bCs w:val="0"/>
          <w:i w:val="0"/>
          <w:iCs w:val="0"/>
          <w:caps w:val="0"/>
          <w:smallCaps w:val="0"/>
          <w:noProof w:val="0"/>
          <w:color w:val="000000" w:themeColor="text1" w:themeTint="FF" w:themeShade="FF"/>
          <w:sz w:val="24"/>
          <w:szCs w:val="24"/>
          <w:lang w:val="en-GB"/>
        </w:rPr>
        <w:t xml:space="preserve">Sebastian Rauschert </w:t>
      </w:r>
      <w:r w:rsidRPr="73734A95" w:rsidR="370ED65B">
        <w:rPr>
          <w:rFonts w:ascii="Arial" w:hAnsi="Arial" w:eastAsia="Arial" w:cs="Arial"/>
          <w:b w:val="0"/>
          <w:bCs w:val="0"/>
          <w:i w:val="1"/>
          <w:iCs w:val="1"/>
          <w:caps w:val="0"/>
          <w:smallCaps w:val="0"/>
          <w:noProof w:val="0"/>
          <w:color w:val="000000" w:themeColor="text1" w:themeTint="FF" w:themeShade="FF"/>
          <w:sz w:val="24"/>
          <w:szCs w:val="24"/>
          <w:lang w:val="en-GB"/>
        </w:rPr>
        <w:t>et al.</w:t>
      </w:r>
      <w:r w:rsidRPr="73734A95" w:rsidR="370ED65B">
        <w:rPr>
          <w:rFonts w:ascii="Arial" w:hAnsi="Arial" w:eastAsia="Arial" w:cs="Arial"/>
          <w:b w:val="0"/>
          <w:bCs w:val="0"/>
          <w:i w:val="0"/>
          <w:iCs w:val="0"/>
          <w:caps w:val="0"/>
          <w:smallCaps w:val="0"/>
          <w:noProof w:val="0"/>
          <w:color w:val="000000" w:themeColor="text1" w:themeTint="FF" w:themeShade="FF"/>
          <w:sz w:val="24"/>
          <w:szCs w:val="24"/>
          <w:lang w:val="en-GB"/>
        </w:rPr>
        <w:t xml:space="preserve"> (2017) “Early Life Factors, Obesity Risk, and the Metabolome of Young Adults: Early Life Effects on Obesity in Young Adults,” </w:t>
      </w:r>
      <w:r w:rsidRPr="73734A95" w:rsidR="370ED65B">
        <w:rPr>
          <w:rFonts w:ascii="Arial" w:hAnsi="Arial" w:eastAsia="Arial" w:cs="Arial"/>
          <w:b w:val="0"/>
          <w:bCs w:val="0"/>
          <w:i w:val="1"/>
          <w:iCs w:val="1"/>
          <w:caps w:val="0"/>
          <w:smallCaps w:val="0"/>
          <w:noProof w:val="0"/>
          <w:color w:val="000000" w:themeColor="text1" w:themeTint="FF" w:themeShade="FF"/>
          <w:sz w:val="24"/>
          <w:szCs w:val="24"/>
          <w:lang w:val="en-GB"/>
        </w:rPr>
        <w:t>Obesity (Silver Spring, Md.)</w:t>
      </w:r>
      <w:r w:rsidRPr="73734A95" w:rsidR="370ED65B">
        <w:rPr>
          <w:rFonts w:ascii="Arial" w:hAnsi="Arial" w:eastAsia="Arial" w:cs="Arial"/>
          <w:b w:val="0"/>
          <w:bCs w:val="0"/>
          <w:i w:val="0"/>
          <w:iCs w:val="0"/>
          <w:caps w:val="0"/>
          <w:smallCaps w:val="0"/>
          <w:noProof w:val="0"/>
          <w:color w:val="000000" w:themeColor="text1" w:themeTint="FF" w:themeShade="FF"/>
          <w:sz w:val="24"/>
          <w:szCs w:val="24"/>
          <w:lang w:val="en-GB"/>
        </w:rPr>
        <w:t xml:space="preserve">, 25, pp. 1549–1555. Available at: </w:t>
      </w:r>
      <w:hyperlink r:id="R0c0dbf8c6374491a">
        <w:r w:rsidRPr="73734A95" w:rsidR="370ED65B">
          <w:rPr>
            <w:rStyle w:val="Hyperlink"/>
            <w:rFonts w:ascii="Arial" w:hAnsi="Arial" w:eastAsia="Arial" w:cs="Arial"/>
            <w:b w:val="0"/>
            <w:bCs w:val="0"/>
            <w:i w:val="0"/>
            <w:iCs w:val="0"/>
            <w:caps w:val="0"/>
            <w:smallCaps w:val="0"/>
            <w:strike w:val="0"/>
            <w:dstrike w:val="0"/>
            <w:noProof w:val="0"/>
            <w:sz w:val="24"/>
            <w:szCs w:val="24"/>
            <w:lang w:val="en-GB"/>
          </w:rPr>
          <w:t>https://doi.org/10.1002/oby.21915</w:t>
        </w:r>
      </w:hyperlink>
      <w:r w:rsidRPr="73734A95" w:rsidR="370ED6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78f1b1ccb2ee48d7">
        <w:r w:rsidRPr="73734A95" w:rsidR="370ED65B">
          <w:rPr>
            <w:rStyle w:val="Hyperlink"/>
            <w:rFonts w:ascii="Arial" w:hAnsi="Arial" w:eastAsia="Arial" w:cs="Arial"/>
            <w:b w:val="0"/>
            <w:bCs w:val="0"/>
            <w:i w:val="0"/>
            <w:iCs w:val="0"/>
            <w:caps w:val="0"/>
            <w:smallCaps w:val="0"/>
            <w:strike w:val="0"/>
            <w:dstrike w:val="0"/>
            <w:noProof w:val="0"/>
            <w:sz w:val="24"/>
            <w:szCs w:val="24"/>
            <w:lang w:val="en-GB"/>
          </w:rPr>
          <w:t>Early Life Factors, Obesity Risk, and the Metabolome of Young Adults (wiley.com)</w:t>
        </w:r>
      </w:hyperlink>
    </w:p>
    <w:p w:rsidR="4075F4A4" w:rsidP="73734A95" w:rsidRDefault="4075F4A4" w14:paraId="498074A0" w14:textId="35BC4E7E">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 xml:space="preserve">Sharkey, T. </w:t>
      </w:r>
      <w:r w:rsidRPr="73734A95" w:rsidR="4075F4A4">
        <w:rPr>
          <w:rFonts w:ascii="Arial" w:hAnsi="Arial" w:eastAsia="Arial" w:cs="Arial"/>
          <w:b w:val="0"/>
          <w:bCs w:val="0"/>
          <w:i w:val="1"/>
          <w:iCs w:val="1"/>
          <w:caps w:val="0"/>
          <w:smallCaps w:val="0"/>
          <w:noProof w:val="0"/>
          <w:color w:val="000000" w:themeColor="text1" w:themeTint="FF" w:themeShade="FF"/>
          <w:sz w:val="24"/>
          <w:szCs w:val="24"/>
          <w:lang w:val="en-GB"/>
        </w:rPr>
        <w:t>et al.</w:t>
      </w: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 xml:space="preserve"> (2020) “Effectiveness of gender-targeted versus gender-neutral interventions aimed at improving dietary intake, physical activity and/or overweight/obesity in young adults (aged 17–35 years): a systematic review and meta-analysis,” </w:t>
      </w:r>
      <w:r w:rsidRPr="73734A95" w:rsidR="4075F4A4">
        <w:rPr>
          <w:rFonts w:ascii="Arial" w:hAnsi="Arial" w:eastAsia="Arial" w:cs="Arial"/>
          <w:b w:val="0"/>
          <w:bCs w:val="0"/>
          <w:i w:val="1"/>
          <w:iCs w:val="1"/>
          <w:caps w:val="0"/>
          <w:smallCaps w:val="0"/>
          <w:noProof w:val="0"/>
          <w:color w:val="000000" w:themeColor="text1" w:themeTint="FF" w:themeShade="FF"/>
          <w:sz w:val="24"/>
          <w:szCs w:val="24"/>
          <w:lang w:val="en-GB"/>
        </w:rPr>
        <w:t>Nutrition journal</w:t>
      </w: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 xml:space="preserve">, 19(1), pp. 1–78. Available at: </w:t>
      </w:r>
      <w:hyperlink r:id="R8851fb639302492e">
        <w:r w:rsidRPr="73734A95" w:rsidR="4075F4A4">
          <w:rPr>
            <w:rStyle w:val="Hyperlink"/>
            <w:rFonts w:ascii="Arial" w:hAnsi="Arial" w:eastAsia="Arial" w:cs="Arial"/>
            <w:b w:val="0"/>
            <w:bCs w:val="0"/>
            <w:i w:val="0"/>
            <w:iCs w:val="0"/>
            <w:caps w:val="0"/>
            <w:smallCaps w:val="0"/>
            <w:strike w:val="0"/>
            <w:dstrike w:val="0"/>
            <w:noProof w:val="0"/>
            <w:sz w:val="24"/>
            <w:szCs w:val="24"/>
            <w:lang w:val="en-GB"/>
          </w:rPr>
          <w:t>https://doi.org/10.1186/s12937-020-00594-0</w:t>
        </w:r>
      </w:hyperlink>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w:t>
      </w:r>
    </w:p>
    <w:p w:rsidR="73734A95" w:rsidP="73734A95" w:rsidRDefault="73734A95" w14:paraId="118C93DE" w14:textId="264571CA">
      <w:pPr>
        <w:pStyle w:val="Normal"/>
        <w:rPr>
          <w:rFonts w:ascii="Arial" w:hAnsi="Arial" w:eastAsia="Arial" w:cs="Arial"/>
          <w:b w:val="0"/>
          <w:bCs w:val="0"/>
          <w:i w:val="0"/>
          <w:iCs w:val="0"/>
          <w:caps w:val="0"/>
          <w:smallCaps w:val="0"/>
          <w:strike w:val="0"/>
          <w:dstrike w:val="0"/>
          <w:noProof w:val="0"/>
          <w:sz w:val="24"/>
          <w:szCs w:val="24"/>
          <w:lang w:val="en-GB"/>
        </w:rPr>
      </w:pPr>
    </w:p>
    <w:p w:rsidR="4075F4A4" w:rsidP="73734A95" w:rsidRDefault="4075F4A4" w14:paraId="0A09EA1B" w14:textId="73164B58">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Vargas, P.A. (2016) “The Link Between Inadequate Sleep and Obesity in Young Adults,” </w:t>
      </w:r>
      <w:r w:rsidRPr="73734A95" w:rsidR="4075F4A4">
        <w:rPr>
          <w:rFonts w:ascii="Arial" w:hAnsi="Arial" w:eastAsia="Arial" w:cs="Arial"/>
          <w:b w:val="0"/>
          <w:bCs w:val="0"/>
          <w:i w:val="1"/>
          <w:iCs w:val="1"/>
          <w:caps w:val="0"/>
          <w:smallCaps w:val="0"/>
          <w:noProof w:val="0"/>
          <w:color w:val="000000" w:themeColor="text1" w:themeTint="FF" w:themeShade="FF"/>
          <w:sz w:val="24"/>
          <w:szCs w:val="24"/>
          <w:lang w:val="en-GB"/>
        </w:rPr>
        <w:t>Current obesity reports</w:t>
      </w: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 xml:space="preserve">, 5(1), pp. 38–50. Available at: </w:t>
      </w:r>
      <w:hyperlink r:id="Rbd0b1882bc2f4e5e">
        <w:r w:rsidRPr="73734A95" w:rsidR="4075F4A4">
          <w:rPr>
            <w:rStyle w:val="Hyperlink"/>
            <w:rFonts w:ascii="Arial" w:hAnsi="Arial" w:eastAsia="Arial" w:cs="Arial"/>
            <w:b w:val="0"/>
            <w:bCs w:val="0"/>
            <w:i w:val="0"/>
            <w:iCs w:val="0"/>
            <w:caps w:val="0"/>
            <w:smallCaps w:val="0"/>
            <w:strike w:val="0"/>
            <w:dstrike w:val="0"/>
            <w:noProof w:val="0"/>
            <w:sz w:val="24"/>
            <w:szCs w:val="24"/>
            <w:lang w:val="en-GB"/>
          </w:rPr>
          <w:t>https://doi.org/10.1007/s13679-016-0186-y</w:t>
        </w:r>
      </w:hyperlink>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3734A95" w:rsidP="73734A95" w:rsidRDefault="73734A95" w14:paraId="26878659" w14:textId="78BFAE4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075F4A4" w:rsidP="73734A95" w:rsidRDefault="4075F4A4" w14:paraId="35A7D6D1" w14:textId="53E0BB5C">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b8e9162af07c4ead">
        <w:r w:rsidRPr="73734A95" w:rsidR="4075F4A4">
          <w:rPr>
            <w:rStyle w:val="Hyperlink"/>
            <w:rFonts w:ascii="Arial" w:hAnsi="Arial" w:eastAsia="Arial" w:cs="Arial"/>
            <w:b w:val="0"/>
            <w:bCs w:val="0"/>
            <w:i w:val="0"/>
            <w:iCs w:val="0"/>
            <w:caps w:val="0"/>
            <w:smallCaps w:val="0"/>
            <w:strike w:val="0"/>
            <w:dstrike w:val="0"/>
            <w:noProof w:val="0"/>
            <w:sz w:val="24"/>
            <w:szCs w:val="24"/>
            <w:lang w:val="en-GB"/>
          </w:rPr>
          <w:t>https://www.theguardian.com/society/2023/dec/04/cost-of-people-being-overweight-in-uk-now-98bn-study-finds</w:t>
        </w:r>
      </w:hyperlink>
    </w:p>
    <w:p w:rsidR="73734A95" w:rsidP="73734A95" w:rsidRDefault="73734A95" w14:paraId="4717B454" w14:textId="4A58FD51">
      <w:pPr>
        <w:pStyle w:val="Normal"/>
        <w:rPr>
          <w:rFonts w:ascii="Arial" w:hAnsi="Arial" w:eastAsia="Arial" w:cs="Arial"/>
          <w:b w:val="0"/>
          <w:bCs w:val="0"/>
          <w:i w:val="0"/>
          <w:iCs w:val="0"/>
          <w:caps w:val="0"/>
          <w:smallCaps w:val="0"/>
          <w:strike w:val="0"/>
          <w:dstrike w:val="0"/>
          <w:noProof w:val="0"/>
          <w:sz w:val="24"/>
          <w:szCs w:val="24"/>
          <w:lang w:val="en-GB"/>
        </w:rPr>
      </w:pPr>
    </w:p>
    <w:p w:rsidR="4075F4A4" w:rsidP="73734A95" w:rsidRDefault="4075F4A4" w14:paraId="08EA897B" w14:textId="6F355DD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Williams, B., Irvine, L., McGinnis, A.R., McMurdo, M.E. and Crombie, I.K., 2007. When" no" might not quite mean" no"; the importance of informed and meaningful non-consent: results from a survey of individuals refusing participation in a health-related research project. </w:t>
      </w:r>
      <w:r w:rsidRPr="73734A95" w:rsidR="4075F4A4">
        <w:rPr>
          <w:rFonts w:ascii="Arial" w:hAnsi="Arial" w:eastAsia="Arial" w:cs="Arial"/>
          <w:b w:val="0"/>
          <w:bCs w:val="0"/>
          <w:i w:val="1"/>
          <w:iCs w:val="1"/>
          <w:caps w:val="0"/>
          <w:smallCaps w:val="0"/>
          <w:noProof w:val="0"/>
          <w:color w:val="000000" w:themeColor="text1" w:themeTint="FF" w:themeShade="FF"/>
          <w:sz w:val="24"/>
          <w:szCs w:val="24"/>
          <w:lang w:val="en-GB"/>
        </w:rPr>
        <w:t>BMC health services research</w:t>
      </w: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 </w:t>
      </w:r>
      <w:r w:rsidRPr="73734A95" w:rsidR="4075F4A4">
        <w:rPr>
          <w:rFonts w:ascii="Arial" w:hAnsi="Arial" w:eastAsia="Arial" w:cs="Arial"/>
          <w:b w:val="0"/>
          <w:bCs w:val="0"/>
          <w:i w:val="1"/>
          <w:iCs w:val="1"/>
          <w:caps w:val="0"/>
          <w:smallCaps w:val="0"/>
          <w:noProof w:val="0"/>
          <w:color w:val="000000" w:themeColor="text1" w:themeTint="FF" w:themeShade="FF"/>
          <w:sz w:val="24"/>
          <w:szCs w:val="24"/>
          <w:lang w:val="en-GB"/>
        </w:rPr>
        <w:t>7</w:t>
      </w: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 pp.1-10.</w:t>
      </w:r>
    </w:p>
    <w:p w:rsidR="4075F4A4" w:rsidP="73734A95" w:rsidRDefault="4075F4A4" w14:paraId="5FB01E2B" w14:textId="02A277F9">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734A95" w:rsidR="4075F4A4">
        <w:rPr>
          <w:rFonts w:ascii="Arial" w:hAnsi="Arial" w:eastAsia="Arial" w:cs="Arial"/>
          <w:b w:val="0"/>
          <w:bCs w:val="0"/>
          <w:i w:val="0"/>
          <w:iCs w:val="0"/>
          <w:caps w:val="0"/>
          <w:smallCaps w:val="0"/>
          <w:noProof w:val="0"/>
          <w:color w:val="000000" w:themeColor="text1" w:themeTint="FF" w:themeShade="FF"/>
          <w:sz w:val="24"/>
          <w:szCs w:val="24"/>
          <w:lang w:val="en-GB"/>
        </w:rPr>
        <w:t>England, N.H.S. and Improvement, N.H.S., 2023. Data protection policy.</w:t>
      </w:r>
    </w:p>
    <w:p w:rsidR="73734A95" w:rsidP="73734A95" w:rsidRDefault="73734A95" w14:paraId="2B896E1F" w14:textId="616310B5">
      <w:pPr>
        <w:pStyle w:val="Normal"/>
        <w:rPr>
          <w:rFonts w:ascii="Arial" w:hAnsi="Arial" w:eastAsia="Arial" w:cs="Arial"/>
          <w:b w:val="0"/>
          <w:bCs w:val="0"/>
          <w:i w:val="0"/>
          <w:iCs w:val="0"/>
          <w:caps w:val="0"/>
          <w:smallCaps w:val="0"/>
          <w:strike w:val="0"/>
          <w:dstrike w:val="0"/>
          <w:noProof w:val="0"/>
          <w:sz w:val="24"/>
          <w:szCs w:val="24"/>
          <w:lang w:val="en-GB"/>
        </w:rPr>
      </w:pPr>
    </w:p>
    <w:p w:rsidR="73734A95" w:rsidP="73734A95" w:rsidRDefault="73734A95" w14:paraId="497E9E99" w14:textId="6C03CF1F">
      <w:pPr>
        <w:pStyle w:val="Normal"/>
        <w:rPr>
          <w:rFonts w:ascii="Arial" w:hAnsi="Arial" w:eastAsia="Arial" w:cs="Arial"/>
          <w:b w:val="0"/>
          <w:bCs w:val="0"/>
          <w:i w:val="0"/>
          <w:iCs w:val="0"/>
          <w:caps w:val="0"/>
          <w:smallCaps w:val="0"/>
          <w:strike w:val="0"/>
          <w:dstrike w:val="0"/>
          <w:noProof w:val="0"/>
          <w:sz w:val="24"/>
          <w:szCs w:val="24"/>
          <w:lang w:val="en-GB"/>
        </w:rPr>
      </w:pPr>
    </w:p>
    <w:p w:rsidR="73734A95" w:rsidP="73734A95" w:rsidRDefault="73734A95" w14:paraId="0066D995" w14:textId="73DA80AE">
      <w:pPr>
        <w:pStyle w:val="Normal"/>
        <w:rPr>
          <w:rFonts w:ascii="Arial" w:hAnsi="Arial" w:eastAsia="Arial" w:cs="Arial"/>
          <w:b w:val="0"/>
          <w:bCs w:val="0"/>
          <w:i w:val="0"/>
          <w:iCs w:val="0"/>
          <w:caps w:val="0"/>
          <w:smallCaps w:val="0"/>
          <w:noProof w:val="0"/>
          <w:color w:val="222222"/>
          <w:sz w:val="24"/>
          <w:szCs w:val="24"/>
          <w:lang w:val="en-GB"/>
        </w:rPr>
      </w:pPr>
    </w:p>
    <w:p w:rsidR="73734A95" w:rsidP="73734A95" w:rsidRDefault="73734A95" w14:paraId="2A162D89" w14:textId="2F59D170">
      <w:pPr>
        <w:pStyle w:val="Normal"/>
        <w:rPr>
          <w:rFonts w:ascii="Arial" w:hAnsi="Arial" w:eastAsia="Arial" w:cs="Arial"/>
          <w:b w:val="0"/>
          <w:bCs w:val="0"/>
          <w:i w:val="0"/>
          <w:iCs w:val="0"/>
          <w:caps w:val="0"/>
          <w:smallCaps w:val="0"/>
          <w:noProof w:val="0"/>
          <w:color w:val="222222"/>
          <w:sz w:val="24"/>
          <w:szCs w:val="24"/>
          <w:lang w:val="en-GB"/>
        </w:rPr>
      </w:pPr>
    </w:p>
    <w:p w:rsidR="73734A95" w:rsidP="73734A95" w:rsidRDefault="73734A95" w14:paraId="06ED2E60" w14:textId="0F4ACFB1">
      <w:pPr>
        <w:pStyle w:val="Normal"/>
        <w:spacing w:after="0" w:line="240" w:lineRule="auto"/>
        <w:rPr>
          <w:rFonts w:ascii="Arial" w:hAnsi="Arial" w:eastAsia="Arial" w:cs="Arial"/>
          <w:b w:val="0"/>
          <w:bCs w:val="0"/>
          <w:i w:val="0"/>
          <w:iCs w:val="0"/>
          <w:caps w:val="0"/>
          <w:smallCaps w:val="0"/>
          <w:noProof w:val="0"/>
          <w:color w:val="222222"/>
          <w:sz w:val="24"/>
          <w:szCs w:val="24"/>
          <w:lang w:val="en-GB"/>
        </w:rPr>
      </w:pPr>
    </w:p>
    <w:p w:rsidR="73734A95" w:rsidP="73734A95" w:rsidRDefault="73734A95" w14:paraId="06AEAF95" w14:textId="526100E4">
      <w:pPr>
        <w:pStyle w:val="Normal"/>
        <w:spacing w:after="0" w:line="240" w:lineRule="auto"/>
        <w:rPr>
          <w:rFonts w:ascii="Arial" w:hAnsi="Arial" w:eastAsia="Arial" w:cs="Arial"/>
          <w:b w:val="0"/>
          <w:bCs w:val="0"/>
          <w:i w:val="0"/>
          <w:iCs w:val="0"/>
          <w:caps w:val="0"/>
          <w:smallCaps w:val="0"/>
          <w:noProof w:val="0"/>
          <w:color w:val="222222"/>
          <w:sz w:val="24"/>
          <w:szCs w:val="24"/>
          <w:lang w:val="en-GB"/>
        </w:rPr>
      </w:pPr>
    </w:p>
    <w:p w:rsidR="73734A95" w:rsidP="73734A95" w:rsidRDefault="73734A95" w14:paraId="0C1C5835" w14:textId="7E7B860B">
      <w:pPr>
        <w:pStyle w:val="Normal"/>
        <w:rPr>
          <w:rFonts w:ascii="Arial" w:hAnsi="Arial" w:eastAsia="Arial" w:cs="Arial"/>
          <w:b w:val="0"/>
          <w:bCs w:val="0"/>
          <w:i w:val="0"/>
          <w:iCs w:val="0"/>
          <w:caps w:val="0"/>
          <w:smallCaps w:val="0"/>
          <w:strike w:val="0"/>
          <w:dstrike w:val="0"/>
          <w:noProof w:val="0"/>
          <w:color w:val="222222"/>
          <w:sz w:val="24"/>
          <w:szCs w:val="24"/>
          <w:u w:val="none"/>
          <w:lang w:val="en-GB"/>
        </w:rPr>
      </w:pPr>
    </w:p>
    <w:p w:rsidR="73734A95" w:rsidP="73734A95" w:rsidRDefault="73734A95" w14:paraId="4945463C" w14:textId="53C784F7">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34A95" w:rsidP="73734A95" w:rsidRDefault="73734A95" w14:paraId="22FCC084" w14:textId="643523BB">
      <w:pPr>
        <w:pStyle w:val="Normal"/>
        <w:rPr>
          <w:rFonts w:ascii="Arial" w:hAnsi="Arial" w:eastAsia="Arial" w:cs="Arial"/>
          <w:b w:val="0"/>
          <w:bCs w:val="0"/>
          <w:i w:val="0"/>
          <w:iCs w:val="0"/>
          <w:caps w:val="0"/>
          <w:smallCaps w:val="0"/>
          <w:strike w:val="0"/>
          <w:dstrike w:val="0"/>
          <w:noProof w:val="0"/>
          <w:sz w:val="24"/>
          <w:szCs w:val="24"/>
          <w:lang w:val="en-GB"/>
        </w:rPr>
      </w:pPr>
    </w:p>
    <w:p w:rsidR="73734A95" w:rsidP="73734A95" w:rsidRDefault="73734A95" w14:paraId="0742EE62" w14:textId="3D338CA4">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34A95" w:rsidP="73734A95" w:rsidRDefault="73734A95" w14:paraId="6F91A07B" w14:textId="6A223186">
      <w:pPr>
        <w:pStyle w:val="Normal"/>
        <w:spacing w:line="240" w:lineRule="auto"/>
        <w:rPr>
          <w:rFonts w:ascii="Arial" w:hAnsi="Arial" w:eastAsia="Arial" w:cs="Arial"/>
          <w:b w:val="0"/>
          <w:bCs w:val="0"/>
          <w:i w:val="0"/>
          <w:iCs w:val="0"/>
          <w:caps w:val="0"/>
          <w:smallCaps w:val="0"/>
          <w:noProof w:val="0"/>
          <w:color w:val="222222"/>
          <w:sz w:val="24"/>
          <w:szCs w:val="24"/>
          <w:lang w:val="en-GB"/>
        </w:rPr>
      </w:pPr>
    </w:p>
    <w:p w:rsidR="73734A95" w:rsidP="73734A95" w:rsidRDefault="73734A95" w14:paraId="4C153B0C" w14:textId="4E9F1B38">
      <w:pPr>
        <w:pStyle w:val="Normal"/>
        <w:spacing w:line="240" w:lineRule="auto"/>
        <w:rPr>
          <w:rFonts w:ascii="Arial" w:hAnsi="Arial" w:eastAsia="Arial" w:cs="Arial"/>
          <w:b w:val="0"/>
          <w:bCs w:val="0"/>
          <w:i w:val="0"/>
          <w:iCs w:val="0"/>
          <w:caps w:val="0"/>
          <w:smallCaps w:val="0"/>
          <w:noProof w:val="0"/>
          <w:color w:val="222222"/>
          <w:sz w:val="24"/>
          <w:szCs w:val="24"/>
          <w:lang w:val="en-GB"/>
        </w:rPr>
      </w:pPr>
    </w:p>
    <w:p w:rsidR="73734A95" w:rsidP="73734A95" w:rsidRDefault="73734A95" w14:paraId="679E1928" w14:textId="6A77FB04">
      <w:pPr>
        <w:pStyle w:val="Normal"/>
        <w:spacing w:line="240" w:lineRule="auto"/>
        <w:rPr>
          <w:rFonts w:ascii="Arial" w:hAnsi="Arial" w:eastAsia="Arial" w:cs="Arial"/>
          <w:b w:val="0"/>
          <w:bCs w:val="0"/>
          <w:i w:val="0"/>
          <w:iCs w:val="0"/>
          <w:caps w:val="0"/>
          <w:smallCaps w:val="0"/>
          <w:noProof w:val="0"/>
          <w:color w:val="222222"/>
          <w:sz w:val="24"/>
          <w:szCs w:val="24"/>
          <w:lang w:val="en-GB"/>
        </w:rPr>
      </w:pPr>
    </w:p>
    <w:p w:rsidR="73734A95" w:rsidP="73734A95" w:rsidRDefault="73734A95" w14:paraId="6079A6AC" w14:textId="0A13F94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E7F966"/>
    <w:rsid w:val="00032657"/>
    <w:rsid w:val="002C159A"/>
    <w:rsid w:val="009B3BC3"/>
    <w:rsid w:val="009B3BC3"/>
    <w:rsid w:val="00D4C843"/>
    <w:rsid w:val="00DCF390"/>
    <w:rsid w:val="012D6A4F"/>
    <w:rsid w:val="012E462A"/>
    <w:rsid w:val="013595BD"/>
    <w:rsid w:val="014918AC"/>
    <w:rsid w:val="0149390C"/>
    <w:rsid w:val="014BB6B4"/>
    <w:rsid w:val="014C907E"/>
    <w:rsid w:val="014E9C5C"/>
    <w:rsid w:val="01A0B91E"/>
    <w:rsid w:val="01AED8BA"/>
    <w:rsid w:val="01C899FE"/>
    <w:rsid w:val="021169DB"/>
    <w:rsid w:val="0232CD3F"/>
    <w:rsid w:val="02B81E12"/>
    <w:rsid w:val="02C9898A"/>
    <w:rsid w:val="02E78715"/>
    <w:rsid w:val="02EDA9D5"/>
    <w:rsid w:val="032FE784"/>
    <w:rsid w:val="033DF227"/>
    <w:rsid w:val="034D7BF8"/>
    <w:rsid w:val="03AD3A3C"/>
    <w:rsid w:val="03C7CDF7"/>
    <w:rsid w:val="03CCD0E1"/>
    <w:rsid w:val="03CFBB7D"/>
    <w:rsid w:val="040CB350"/>
    <w:rsid w:val="04204238"/>
    <w:rsid w:val="04863D1E"/>
    <w:rsid w:val="048FCB5E"/>
    <w:rsid w:val="049D285E"/>
    <w:rsid w:val="04AF21EB"/>
    <w:rsid w:val="04B9C665"/>
    <w:rsid w:val="05032383"/>
    <w:rsid w:val="051FAAFE"/>
    <w:rsid w:val="05341C52"/>
    <w:rsid w:val="053E3809"/>
    <w:rsid w:val="0547D115"/>
    <w:rsid w:val="05490A9D"/>
    <w:rsid w:val="0585AC9E"/>
    <w:rsid w:val="06059901"/>
    <w:rsid w:val="060906E0"/>
    <w:rsid w:val="060CB378"/>
    <w:rsid w:val="0610CA9B"/>
    <w:rsid w:val="061ADFAA"/>
    <w:rsid w:val="06349DB5"/>
    <w:rsid w:val="06421AB5"/>
    <w:rsid w:val="06556817"/>
    <w:rsid w:val="06678846"/>
    <w:rsid w:val="06732483"/>
    <w:rsid w:val="067D502C"/>
    <w:rsid w:val="069082FE"/>
    <w:rsid w:val="0699FD2B"/>
    <w:rsid w:val="06A10585"/>
    <w:rsid w:val="06B36DBF"/>
    <w:rsid w:val="06C5DFA4"/>
    <w:rsid w:val="06FF6EB9"/>
    <w:rsid w:val="0712A6DD"/>
    <w:rsid w:val="07644C48"/>
    <w:rsid w:val="0767834A"/>
    <w:rsid w:val="079D87AE"/>
    <w:rsid w:val="07B87A90"/>
    <w:rsid w:val="07D33923"/>
    <w:rsid w:val="07D4C920"/>
    <w:rsid w:val="080F2B36"/>
    <w:rsid w:val="081B683F"/>
    <w:rsid w:val="081C8104"/>
    <w:rsid w:val="083AB9E5"/>
    <w:rsid w:val="0878EA07"/>
    <w:rsid w:val="0883AFDC"/>
    <w:rsid w:val="08A527FE"/>
    <w:rsid w:val="08AE8F62"/>
    <w:rsid w:val="0953BC2B"/>
    <w:rsid w:val="0959AE41"/>
    <w:rsid w:val="095B45F5"/>
    <w:rsid w:val="098A8094"/>
    <w:rsid w:val="09960B02"/>
    <w:rsid w:val="09C94C71"/>
    <w:rsid w:val="09ED34B7"/>
    <w:rsid w:val="0A00E258"/>
    <w:rsid w:val="0A1DA872"/>
    <w:rsid w:val="0A4EF264"/>
    <w:rsid w:val="0A8F49B2"/>
    <w:rsid w:val="0AC560D3"/>
    <w:rsid w:val="0AD4079E"/>
    <w:rsid w:val="0AFCDF67"/>
    <w:rsid w:val="0AFDE352"/>
    <w:rsid w:val="0B01A1FD"/>
    <w:rsid w:val="0B04EC0E"/>
    <w:rsid w:val="0B0AD9E5"/>
    <w:rsid w:val="0B3AF969"/>
    <w:rsid w:val="0B42E6EF"/>
    <w:rsid w:val="0B63F421"/>
    <w:rsid w:val="0B6970FD"/>
    <w:rsid w:val="0B75C425"/>
    <w:rsid w:val="0B9DEA3C"/>
    <w:rsid w:val="0C00EB8B"/>
    <w:rsid w:val="0C035403"/>
    <w:rsid w:val="0C34C031"/>
    <w:rsid w:val="0C602403"/>
    <w:rsid w:val="0C95BD97"/>
    <w:rsid w:val="0C9C3F9B"/>
    <w:rsid w:val="0CA6AA46"/>
    <w:rsid w:val="0CB567F8"/>
    <w:rsid w:val="0D4D5DEC"/>
    <w:rsid w:val="0D7AD19C"/>
    <w:rsid w:val="0D85FC07"/>
    <w:rsid w:val="0DCE9449"/>
    <w:rsid w:val="0DE50B02"/>
    <w:rsid w:val="0E16813D"/>
    <w:rsid w:val="0E380FFC"/>
    <w:rsid w:val="0E4A682D"/>
    <w:rsid w:val="0E729A2B"/>
    <w:rsid w:val="0EB9A068"/>
    <w:rsid w:val="0EBC9DA0"/>
    <w:rsid w:val="0EC0A5DA"/>
    <w:rsid w:val="0ED44560"/>
    <w:rsid w:val="0F01334D"/>
    <w:rsid w:val="0F13B072"/>
    <w:rsid w:val="0F2A9FE2"/>
    <w:rsid w:val="0F8C52A8"/>
    <w:rsid w:val="0FCFDF22"/>
    <w:rsid w:val="0FDE1865"/>
    <w:rsid w:val="0FDE4B08"/>
    <w:rsid w:val="0FF77365"/>
    <w:rsid w:val="10018AFF"/>
    <w:rsid w:val="10197F40"/>
    <w:rsid w:val="103A47B5"/>
    <w:rsid w:val="1068BA62"/>
    <w:rsid w:val="107E79C0"/>
    <w:rsid w:val="1084FEAE"/>
    <w:rsid w:val="10D3C781"/>
    <w:rsid w:val="10E7B3AB"/>
    <w:rsid w:val="11185103"/>
    <w:rsid w:val="111B2C82"/>
    <w:rsid w:val="111B6BF1"/>
    <w:rsid w:val="11231390"/>
    <w:rsid w:val="114BB987"/>
    <w:rsid w:val="118208EF"/>
    <w:rsid w:val="11959279"/>
    <w:rsid w:val="119E16A2"/>
    <w:rsid w:val="119E3692"/>
    <w:rsid w:val="11A036F3"/>
    <w:rsid w:val="11AA17F9"/>
    <w:rsid w:val="11B54FA1"/>
    <w:rsid w:val="11E17B7A"/>
    <w:rsid w:val="11E28C1E"/>
    <w:rsid w:val="122278D1"/>
    <w:rsid w:val="1226541D"/>
    <w:rsid w:val="12419527"/>
    <w:rsid w:val="12596D2A"/>
    <w:rsid w:val="12B6C5B2"/>
    <w:rsid w:val="13011FE0"/>
    <w:rsid w:val="132F1427"/>
    <w:rsid w:val="133162DA"/>
    <w:rsid w:val="134F1642"/>
    <w:rsid w:val="1368B046"/>
    <w:rsid w:val="136E3356"/>
    <w:rsid w:val="13DA9C0D"/>
    <w:rsid w:val="140A493B"/>
    <w:rsid w:val="141EE5D2"/>
    <w:rsid w:val="142A7A55"/>
    <w:rsid w:val="142EDA87"/>
    <w:rsid w:val="144B5973"/>
    <w:rsid w:val="146C10C0"/>
    <w:rsid w:val="149F4239"/>
    <w:rsid w:val="14CD5A10"/>
    <w:rsid w:val="14CD81B2"/>
    <w:rsid w:val="14D7D7B5"/>
    <w:rsid w:val="15031D2E"/>
    <w:rsid w:val="152122D0"/>
    <w:rsid w:val="1543490B"/>
    <w:rsid w:val="155B3CFF"/>
    <w:rsid w:val="1568614B"/>
    <w:rsid w:val="157206C0"/>
    <w:rsid w:val="157254C6"/>
    <w:rsid w:val="15A7CDD1"/>
    <w:rsid w:val="15CEAFC8"/>
    <w:rsid w:val="165C4A3E"/>
    <w:rsid w:val="1671A7B5"/>
    <w:rsid w:val="1673A816"/>
    <w:rsid w:val="16BEA207"/>
    <w:rsid w:val="16BEFFFF"/>
    <w:rsid w:val="16D03D68"/>
    <w:rsid w:val="16DB82FF"/>
    <w:rsid w:val="16DF196C"/>
    <w:rsid w:val="16F44032"/>
    <w:rsid w:val="170AC215"/>
    <w:rsid w:val="1722A960"/>
    <w:rsid w:val="1751A55F"/>
    <w:rsid w:val="17745A5A"/>
    <w:rsid w:val="179B2F2C"/>
    <w:rsid w:val="17AAF27B"/>
    <w:rsid w:val="17CB101A"/>
    <w:rsid w:val="17D5995E"/>
    <w:rsid w:val="17F14A73"/>
    <w:rsid w:val="17F81A9F"/>
    <w:rsid w:val="185B625D"/>
    <w:rsid w:val="18B415BB"/>
    <w:rsid w:val="18B690C7"/>
    <w:rsid w:val="18BE2BB5"/>
    <w:rsid w:val="18C8AEAE"/>
    <w:rsid w:val="190221AA"/>
    <w:rsid w:val="1906508A"/>
    <w:rsid w:val="190C2B58"/>
    <w:rsid w:val="19254CB9"/>
    <w:rsid w:val="193DA30F"/>
    <w:rsid w:val="1962FEC9"/>
    <w:rsid w:val="19740B83"/>
    <w:rsid w:val="1975B3B3"/>
    <w:rsid w:val="1982B029"/>
    <w:rsid w:val="19A2CACA"/>
    <w:rsid w:val="19AEC639"/>
    <w:rsid w:val="19B856DF"/>
    <w:rsid w:val="1A3B62B9"/>
    <w:rsid w:val="1A3BF86E"/>
    <w:rsid w:val="1A43E5F4"/>
    <w:rsid w:val="1A5520CB"/>
    <w:rsid w:val="1A7B3EF4"/>
    <w:rsid w:val="1A8DE9BE"/>
    <w:rsid w:val="1AE0F0BC"/>
    <w:rsid w:val="1AF129A6"/>
    <w:rsid w:val="1AFBFF49"/>
    <w:rsid w:val="1B169304"/>
    <w:rsid w:val="1B4ACED7"/>
    <w:rsid w:val="1B6D9265"/>
    <w:rsid w:val="1B8FD778"/>
    <w:rsid w:val="1BD961EE"/>
    <w:rsid w:val="1BDB8256"/>
    <w:rsid w:val="1BE63D02"/>
    <w:rsid w:val="1C33A54F"/>
    <w:rsid w:val="1C7CC11D"/>
    <w:rsid w:val="1C8E6C2E"/>
    <w:rsid w:val="1CB0F807"/>
    <w:rsid w:val="1CB26365"/>
    <w:rsid w:val="1CC015F5"/>
    <w:rsid w:val="1CDD7CC8"/>
    <w:rsid w:val="1D5C35A9"/>
    <w:rsid w:val="1D94EB81"/>
    <w:rsid w:val="1DB33863"/>
    <w:rsid w:val="1DB57389"/>
    <w:rsid w:val="1DC2CE9D"/>
    <w:rsid w:val="1DCF75B0"/>
    <w:rsid w:val="1DF7C3EA"/>
    <w:rsid w:val="1DF7C3EA"/>
    <w:rsid w:val="1E11ED4D"/>
    <w:rsid w:val="1E2ADA82"/>
    <w:rsid w:val="1E2DCEDF"/>
    <w:rsid w:val="1E67393B"/>
    <w:rsid w:val="1E965D76"/>
    <w:rsid w:val="1EBDDC65"/>
    <w:rsid w:val="1EF8060A"/>
    <w:rsid w:val="1F004482"/>
    <w:rsid w:val="1F07B0FB"/>
    <w:rsid w:val="1F07BB99"/>
    <w:rsid w:val="1F1DDDC4"/>
    <w:rsid w:val="1F276C04"/>
    <w:rsid w:val="1F30BBE2"/>
    <w:rsid w:val="1F5455F9"/>
    <w:rsid w:val="1F5F00DD"/>
    <w:rsid w:val="1FF6BD85"/>
    <w:rsid w:val="2017E487"/>
    <w:rsid w:val="201D972F"/>
    <w:rsid w:val="20240962"/>
    <w:rsid w:val="2041DDDD"/>
    <w:rsid w:val="2053B1FE"/>
    <w:rsid w:val="2059ACC6"/>
    <w:rsid w:val="20734FF5"/>
    <w:rsid w:val="209B2278"/>
    <w:rsid w:val="20A30FFE"/>
    <w:rsid w:val="20D9A301"/>
    <w:rsid w:val="210F4BFA"/>
    <w:rsid w:val="210F5406"/>
    <w:rsid w:val="212531DF"/>
    <w:rsid w:val="215D1D74"/>
    <w:rsid w:val="216B40CD"/>
    <w:rsid w:val="21A03F33"/>
    <w:rsid w:val="21D3CE2B"/>
    <w:rsid w:val="22340782"/>
    <w:rsid w:val="227F702C"/>
    <w:rsid w:val="22996C1F"/>
    <w:rsid w:val="22C989A6"/>
    <w:rsid w:val="22EB0B24"/>
    <w:rsid w:val="2307112E"/>
    <w:rsid w:val="2319DF96"/>
    <w:rsid w:val="23892A80"/>
    <w:rsid w:val="23BA0C34"/>
    <w:rsid w:val="23D5486C"/>
    <w:rsid w:val="23D752D8"/>
    <w:rsid w:val="23D84848"/>
    <w:rsid w:val="23F14EE7"/>
    <w:rsid w:val="23F7308F"/>
    <w:rsid w:val="23FB095F"/>
    <w:rsid w:val="2493222F"/>
    <w:rsid w:val="24C9C1A5"/>
    <w:rsid w:val="24CC6A1B"/>
    <w:rsid w:val="24CE73B3"/>
    <w:rsid w:val="2531A05D"/>
    <w:rsid w:val="2558AFD4"/>
    <w:rsid w:val="256BA844"/>
    <w:rsid w:val="2575CC68"/>
    <w:rsid w:val="25818C0A"/>
    <w:rsid w:val="259300F0"/>
    <w:rsid w:val="25A40A88"/>
    <w:rsid w:val="25BDF19B"/>
    <w:rsid w:val="25C695B4"/>
    <w:rsid w:val="25C695B4"/>
    <w:rsid w:val="25F82244"/>
    <w:rsid w:val="26176058"/>
    <w:rsid w:val="26333A05"/>
    <w:rsid w:val="264EB33F"/>
    <w:rsid w:val="26613331"/>
    <w:rsid w:val="266B9DDC"/>
    <w:rsid w:val="267041D1"/>
    <w:rsid w:val="267BB734"/>
    <w:rsid w:val="26C98430"/>
    <w:rsid w:val="26E17F2F"/>
    <w:rsid w:val="270778A5"/>
    <w:rsid w:val="271B5873"/>
    <w:rsid w:val="2750EA65"/>
    <w:rsid w:val="27618AE3"/>
    <w:rsid w:val="2765FC98"/>
    <w:rsid w:val="27B2AE38"/>
    <w:rsid w:val="27CA42EC"/>
    <w:rsid w:val="27CD4307"/>
    <w:rsid w:val="27F3AAAE"/>
    <w:rsid w:val="282DEFFE"/>
    <w:rsid w:val="2831ADFA"/>
    <w:rsid w:val="286EF65B"/>
    <w:rsid w:val="28936D48"/>
    <w:rsid w:val="28A6345D"/>
    <w:rsid w:val="28ABB96B"/>
    <w:rsid w:val="28B71C92"/>
    <w:rsid w:val="28BA1CE2"/>
    <w:rsid w:val="28BCB89D"/>
    <w:rsid w:val="28E6BFFE"/>
    <w:rsid w:val="29159786"/>
    <w:rsid w:val="292BF9F3"/>
    <w:rsid w:val="2932E330"/>
    <w:rsid w:val="29584680"/>
    <w:rsid w:val="295DA0D5"/>
    <w:rsid w:val="299010DF"/>
    <w:rsid w:val="299860B9"/>
    <w:rsid w:val="29A1950B"/>
    <w:rsid w:val="29CA06D0"/>
    <w:rsid w:val="29CB1C0D"/>
    <w:rsid w:val="29D6E787"/>
    <w:rsid w:val="29EEA9D8"/>
    <w:rsid w:val="2A1C121A"/>
    <w:rsid w:val="2A2AD408"/>
    <w:rsid w:val="2A4204BE"/>
    <w:rsid w:val="2A568077"/>
    <w:rsid w:val="2AADF8B8"/>
    <w:rsid w:val="2ACEB391"/>
    <w:rsid w:val="2AD5B5AF"/>
    <w:rsid w:val="2AEDF744"/>
    <w:rsid w:val="2B340B5A"/>
    <w:rsid w:val="2B34A454"/>
    <w:rsid w:val="2B65D731"/>
    <w:rsid w:val="2BB50B85"/>
    <w:rsid w:val="2BDAEDEA"/>
    <w:rsid w:val="2BDC1AD9"/>
    <w:rsid w:val="2BDCAD0B"/>
    <w:rsid w:val="2BE35A2D"/>
    <w:rsid w:val="2C024274"/>
    <w:rsid w:val="2C19A995"/>
    <w:rsid w:val="2C4CF047"/>
    <w:rsid w:val="2C91B5F7"/>
    <w:rsid w:val="2C9AAA8E"/>
    <w:rsid w:val="2CB91118"/>
    <w:rsid w:val="2CB91118"/>
    <w:rsid w:val="2CC8872F"/>
    <w:rsid w:val="2CF9AE64"/>
    <w:rsid w:val="2D2389E5"/>
    <w:rsid w:val="2D3A7431"/>
    <w:rsid w:val="2D6C1324"/>
    <w:rsid w:val="2D77AC95"/>
    <w:rsid w:val="2D77AC95"/>
    <w:rsid w:val="2D8AB32E"/>
    <w:rsid w:val="2DB579F6"/>
    <w:rsid w:val="2DBC0BE4"/>
    <w:rsid w:val="2DE8181D"/>
    <w:rsid w:val="2DE908A9"/>
    <w:rsid w:val="2DEA40F7"/>
    <w:rsid w:val="2E4C9AB5"/>
    <w:rsid w:val="2E5C2D9C"/>
    <w:rsid w:val="2E645790"/>
    <w:rsid w:val="2E6C6DBD"/>
    <w:rsid w:val="2E7D7FED"/>
    <w:rsid w:val="2EA080E9"/>
    <w:rsid w:val="2F071C8F"/>
    <w:rsid w:val="2F516623"/>
    <w:rsid w:val="2F64A1B0"/>
    <w:rsid w:val="2F64D3E1"/>
    <w:rsid w:val="2F849109"/>
    <w:rsid w:val="2FE59436"/>
    <w:rsid w:val="3026AA2A"/>
    <w:rsid w:val="3038E4B9"/>
    <w:rsid w:val="304EED1B"/>
    <w:rsid w:val="30B60E1F"/>
    <w:rsid w:val="30B6CB50"/>
    <w:rsid w:val="30E2B00D"/>
    <w:rsid w:val="30EF696B"/>
    <w:rsid w:val="30F877AA"/>
    <w:rsid w:val="3107390D"/>
    <w:rsid w:val="3124A40C"/>
    <w:rsid w:val="312B6185"/>
    <w:rsid w:val="3133947F"/>
    <w:rsid w:val="31501772"/>
    <w:rsid w:val="316677C7"/>
    <w:rsid w:val="31843B77"/>
    <w:rsid w:val="31B03949"/>
    <w:rsid w:val="31C4E114"/>
    <w:rsid w:val="31D6EDE8"/>
    <w:rsid w:val="321D2A4C"/>
    <w:rsid w:val="3242B13D"/>
    <w:rsid w:val="324C20FF"/>
    <w:rsid w:val="325339A4"/>
    <w:rsid w:val="3271DF99"/>
    <w:rsid w:val="329760E1"/>
    <w:rsid w:val="32A3096E"/>
    <w:rsid w:val="32C2E513"/>
    <w:rsid w:val="32C71540"/>
    <w:rsid w:val="32ED8D78"/>
    <w:rsid w:val="33106087"/>
    <w:rsid w:val="3325227E"/>
    <w:rsid w:val="33597466"/>
    <w:rsid w:val="335D37B2"/>
    <w:rsid w:val="3373D839"/>
    <w:rsid w:val="3393E42E"/>
    <w:rsid w:val="33ABC0F5"/>
    <w:rsid w:val="33B50B24"/>
    <w:rsid w:val="33EE6C12"/>
    <w:rsid w:val="33F42BFC"/>
    <w:rsid w:val="3410F7EB"/>
    <w:rsid w:val="342F112C"/>
    <w:rsid w:val="343E3144"/>
    <w:rsid w:val="346BE476"/>
    <w:rsid w:val="348ED364"/>
    <w:rsid w:val="348F9D97"/>
    <w:rsid w:val="34B7D6A2"/>
    <w:rsid w:val="34FF736E"/>
    <w:rsid w:val="35031F6E"/>
    <w:rsid w:val="35271214"/>
    <w:rsid w:val="35479156"/>
    <w:rsid w:val="3557C3CE"/>
    <w:rsid w:val="357A8325"/>
    <w:rsid w:val="35C751EF"/>
    <w:rsid w:val="35F303BE"/>
    <w:rsid w:val="36227959"/>
    <w:rsid w:val="36238895"/>
    <w:rsid w:val="3662291B"/>
    <w:rsid w:val="366CC48F"/>
    <w:rsid w:val="366DFE17"/>
    <w:rsid w:val="366E09E5"/>
    <w:rsid w:val="367563A6"/>
    <w:rsid w:val="368AFED7"/>
    <w:rsid w:val="36B660F1"/>
    <w:rsid w:val="36B82585"/>
    <w:rsid w:val="36C2E275"/>
    <w:rsid w:val="36E104D2"/>
    <w:rsid w:val="36E6FF9A"/>
    <w:rsid w:val="37070CF8"/>
    <w:rsid w:val="370ED65B"/>
    <w:rsid w:val="371CA483"/>
    <w:rsid w:val="37260CD4"/>
    <w:rsid w:val="375C5C3C"/>
    <w:rsid w:val="37823102"/>
    <w:rsid w:val="37AB1E2B"/>
    <w:rsid w:val="37AF1C77"/>
    <w:rsid w:val="37B57678"/>
    <w:rsid w:val="37D4FD5F"/>
    <w:rsid w:val="38030FE2"/>
    <w:rsid w:val="380B39D6"/>
    <w:rsid w:val="381E9EF5"/>
    <w:rsid w:val="382D9207"/>
    <w:rsid w:val="385EB2D6"/>
    <w:rsid w:val="386D480C"/>
    <w:rsid w:val="38A8B4D8"/>
    <w:rsid w:val="38D63A90"/>
    <w:rsid w:val="38F9BC9A"/>
    <w:rsid w:val="38FE273B"/>
    <w:rsid w:val="3956AC10"/>
    <w:rsid w:val="395CE67F"/>
    <w:rsid w:val="398C767C"/>
    <w:rsid w:val="39A46551"/>
    <w:rsid w:val="39AC831B"/>
    <w:rsid w:val="39C85C88"/>
    <w:rsid w:val="39D77E5E"/>
    <w:rsid w:val="39E14794"/>
    <w:rsid w:val="39ED2787"/>
    <w:rsid w:val="3A54367A"/>
    <w:rsid w:val="3AB06503"/>
    <w:rsid w:val="3AB73CF5"/>
    <w:rsid w:val="3AB91B6E"/>
    <w:rsid w:val="3AC41C82"/>
    <w:rsid w:val="3AED173A"/>
    <w:rsid w:val="3B2D66C7"/>
    <w:rsid w:val="3B4ACD9A"/>
    <w:rsid w:val="3B6532C9"/>
    <w:rsid w:val="3BC957C2"/>
    <w:rsid w:val="3C13F24F"/>
    <w:rsid w:val="3C315D5C"/>
    <w:rsid w:val="3C34D306"/>
    <w:rsid w:val="3C872305"/>
    <w:rsid w:val="3C8F9760"/>
    <w:rsid w:val="3C927A0B"/>
    <w:rsid w:val="3CA620DB"/>
    <w:rsid w:val="3CAB9AE3"/>
    <w:rsid w:val="3CC6C1CD"/>
    <w:rsid w:val="3CCCAF9A"/>
    <w:rsid w:val="3CE72E4F"/>
    <w:rsid w:val="3CFFFD4A"/>
    <w:rsid w:val="3D0518EC"/>
    <w:rsid w:val="3D151127"/>
    <w:rsid w:val="3D4FAB6A"/>
    <w:rsid w:val="3D788B71"/>
    <w:rsid w:val="3D7C25FB"/>
    <w:rsid w:val="3D841381"/>
    <w:rsid w:val="3D967F92"/>
    <w:rsid w:val="3DCDEC73"/>
    <w:rsid w:val="3DFA79BB"/>
    <w:rsid w:val="3DFBBD44"/>
    <w:rsid w:val="3E24B7FC"/>
    <w:rsid w:val="3E3B9D0E"/>
    <w:rsid w:val="3E54F08C"/>
    <w:rsid w:val="3E5FEBCE"/>
    <w:rsid w:val="3E9CD38B"/>
    <w:rsid w:val="3ED657DA"/>
    <w:rsid w:val="3EDE3490"/>
    <w:rsid w:val="3EE679EC"/>
    <w:rsid w:val="3EF13299"/>
    <w:rsid w:val="3EF26B8E"/>
    <w:rsid w:val="3F1BE3B6"/>
    <w:rsid w:val="3F474E71"/>
    <w:rsid w:val="3FA2EA5A"/>
    <w:rsid w:val="3FE3F1AC"/>
    <w:rsid w:val="400EC32A"/>
    <w:rsid w:val="4075F4A4"/>
    <w:rsid w:val="4079B68E"/>
    <w:rsid w:val="408F315C"/>
    <w:rsid w:val="40BF60DB"/>
    <w:rsid w:val="411AADF0"/>
    <w:rsid w:val="4128404C"/>
    <w:rsid w:val="413FD79D"/>
    <w:rsid w:val="418AD3EC"/>
    <w:rsid w:val="41A26939"/>
    <w:rsid w:val="41CDF750"/>
    <w:rsid w:val="41D36E6D"/>
    <w:rsid w:val="41E88B0B"/>
    <w:rsid w:val="420DF89C"/>
    <w:rsid w:val="421A30AD"/>
    <w:rsid w:val="426DD697"/>
    <w:rsid w:val="429F0EE3"/>
    <w:rsid w:val="42CF2E67"/>
    <w:rsid w:val="42ECCD8F"/>
    <w:rsid w:val="42EE573B"/>
    <w:rsid w:val="4302EACC"/>
    <w:rsid w:val="430A42F5"/>
    <w:rsid w:val="433B4648"/>
    <w:rsid w:val="43483FA7"/>
    <w:rsid w:val="434B4797"/>
    <w:rsid w:val="437E5835"/>
    <w:rsid w:val="43943223"/>
    <w:rsid w:val="43B1A5B3"/>
    <w:rsid w:val="43B5880C"/>
    <w:rsid w:val="43B9EB0F"/>
    <w:rsid w:val="43C5DCB1"/>
    <w:rsid w:val="43C76CFD"/>
    <w:rsid w:val="43F7019D"/>
    <w:rsid w:val="443B3907"/>
    <w:rsid w:val="44578866"/>
    <w:rsid w:val="44A5C984"/>
    <w:rsid w:val="44AA1B2F"/>
    <w:rsid w:val="44ACE4B4"/>
    <w:rsid w:val="44BE2B61"/>
    <w:rsid w:val="44D396DB"/>
    <w:rsid w:val="4512B03D"/>
    <w:rsid w:val="454D7614"/>
    <w:rsid w:val="4553A401"/>
    <w:rsid w:val="456D3A28"/>
    <w:rsid w:val="45A9C3B9"/>
    <w:rsid w:val="45DDCBB1"/>
    <w:rsid w:val="45EA43C7"/>
    <w:rsid w:val="45FD2F23"/>
    <w:rsid w:val="46246E51"/>
    <w:rsid w:val="462A7FF1"/>
    <w:rsid w:val="46816145"/>
    <w:rsid w:val="46A5AC83"/>
    <w:rsid w:val="46BBFC2E"/>
    <w:rsid w:val="46D0C3D5"/>
    <w:rsid w:val="46D636D5"/>
    <w:rsid w:val="471D3D06"/>
    <w:rsid w:val="47375328"/>
    <w:rsid w:val="4768155B"/>
    <w:rsid w:val="47728006"/>
    <w:rsid w:val="479F3DA3"/>
    <w:rsid w:val="47B271E5"/>
    <w:rsid w:val="47BE2F5B"/>
    <w:rsid w:val="47D86AFA"/>
    <w:rsid w:val="47E48576"/>
    <w:rsid w:val="48035226"/>
    <w:rsid w:val="4824C9AD"/>
    <w:rsid w:val="4863E0A3"/>
    <w:rsid w:val="486B1101"/>
    <w:rsid w:val="48720736"/>
    <w:rsid w:val="487D3A20"/>
    <w:rsid w:val="488B44C3"/>
    <w:rsid w:val="48B364C0"/>
    <w:rsid w:val="48E43B5B"/>
    <w:rsid w:val="48FD2E9C"/>
    <w:rsid w:val="4918A199"/>
    <w:rsid w:val="49194333"/>
    <w:rsid w:val="495D799B"/>
    <w:rsid w:val="4967B469"/>
    <w:rsid w:val="499CB36A"/>
    <w:rsid w:val="49B5040D"/>
    <w:rsid w:val="49CC69E7"/>
    <w:rsid w:val="49E8AC61"/>
    <w:rsid w:val="49EF75C0"/>
    <w:rsid w:val="49F39CF0"/>
    <w:rsid w:val="4A33CEB9"/>
    <w:rsid w:val="4A3D495B"/>
    <w:rsid w:val="4A44BC21"/>
    <w:rsid w:val="4A53D53D"/>
    <w:rsid w:val="4A6CFD9A"/>
    <w:rsid w:val="4A98FEFD"/>
    <w:rsid w:val="4AB7C09D"/>
    <w:rsid w:val="4ADA467B"/>
    <w:rsid w:val="4AF1062E"/>
    <w:rsid w:val="4B075A18"/>
    <w:rsid w:val="4B098381"/>
    <w:rsid w:val="4B0F5EBC"/>
    <w:rsid w:val="4B38A413"/>
    <w:rsid w:val="4B3B4B32"/>
    <w:rsid w:val="4B466F83"/>
    <w:rsid w:val="4B6A39D3"/>
    <w:rsid w:val="4BC2FA1E"/>
    <w:rsid w:val="4BCAFE66"/>
    <w:rsid w:val="4BD97E76"/>
    <w:rsid w:val="4BEFA59E"/>
    <w:rsid w:val="4C1FB6CD"/>
    <w:rsid w:val="4C2B6F04"/>
    <w:rsid w:val="4C63C587"/>
    <w:rsid w:val="4C6D2954"/>
    <w:rsid w:val="4C7C5603"/>
    <w:rsid w:val="4CF5CD84"/>
    <w:rsid w:val="4D162114"/>
    <w:rsid w:val="4D208BBF"/>
    <w:rsid w:val="4D22DA72"/>
    <w:rsid w:val="4D53969A"/>
    <w:rsid w:val="4D5898C9"/>
    <w:rsid w:val="4D5DF0B1"/>
    <w:rsid w:val="4D5EB5E6"/>
    <w:rsid w:val="4D6182D1"/>
    <w:rsid w:val="4D6BC187"/>
    <w:rsid w:val="4D7B0840"/>
    <w:rsid w:val="4D852E1E"/>
    <w:rsid w:val="4D8B75FF"/>
    <w:rsid w:val="4D94B23D"/>
    <w:rsid w:val="4DB19428"/>
    <w:rsid w:val="4DBACF3C"/>
    <w:rsid w:val="4DCDFDFB"/>
    <w:rsid w:val="4DD6DE8F"/>
    <w:rsid w:val="4E384095"/>
    <w:rsid w:val="4E489315"/>
    <w:rsid w:val="4E53C6FA"/>
    <w:rsid w:val="4E5CAF4C"/>
    <w:rsid w:val="4E60A583"/>
    <w:rsid w:val="4E889C6E"/>
    <w:rsid w:val="4EA550A0"/>
    <w:rsid w:val="4EA700DD"/>
    <w:rsid w:val="4EEC7BA4"/>
    <w:rsid w:val="4EFA9AE0"/>
    <w:rsid w:val="4F19FB24"/>
    <w:rsid w:val="4F3607AC"/>
    <w:rsid w:val="4F4025D0"/>
    <w:rsid w:val="4F61EC69"/>
    <w:rsid w:val="4FAC4441"/>
    <w:rsid w:val="4FE4B097"/>
    <w:rsid w:val="4FE87C2B"/>
    <w:rsid w:val="50001044"/>
    <w:rsid w:val="5017B86E"/>
    <w:rsid w:val="50244591"/>
    <w:rsid w:val="504DC1D6"/>
    <w:rsid w:val="5055AF5C"/>
    <w:rsid w:val="505A7465"/>
    <w:rsid w:val="507D4AF1"/>
    <w:rsid w:val="509656A8"/>
    <w:rsid w:val="50B9FF63"/>
    <w:rsid w:val="50BA3CDD"/>
    <w:rsid w:val="50C2446B"/>
    <w:rsid w:val="50C316C1"/>
    <w:rsid w:val="50D882C7"/>
    <w:rsid w:val="50FD57F4"/>
    <w:rsid w:val="512B548E"/>
    <w:rsid w:val="51AEDB1B"/>
    <w:rsid w:val="51B04084"/>
    <w:rsid w:val="520F73F2"/>
    <w:rsid w:val="5210A396"/>
    <w:rsid w:val="52323BA2"/>
    <w:rsid w:val="523C2BFE"/>
    <w:rsid w:val="52722815"/>
    <w:rsid w:val="52770BEA"/>
    <w:rsid w:val="52AD570B"/>
    <w:rsid w:val="52F6537C"/>
    <w:rsid w:val="52FC4639"/>
    <w:rsid w:val="530AE419"/>
    <w:rsid w:val="530CBB24"/>
    <w:rsid w:val="531B4E88"/>
    <w:rsid w:val="531F566D"/>
    <w:rsid w:val="533A7797"/>
    <w:rsid w:val="53616B61"/>
    <w:rsid w:val="5372670C"/>
    <w:rsid w:val="537957A9"/>
    <w:rsid w:val="53A9430D"/>
    <w:rsid w:val="5416A3D3"/>
    <w:rsid w:val="541739F7"/>
    <w:rsid w:val="5422DD9A"/>
    <w:rsid w:val="54469863"/>
    <w:rsid w:val="545300B8"/>
    <w:rsid w:val="54578333"/>
    <w:rsid w:val="547F7255"/>
    <w:rsid w:val="54BB26CE"/>
    <w:rsid w:val="54C3CB14"/>
    <w:rsid w:val="54E41365"/>
    <w:rsid w:val="54EBD720"/>
    <w:rsid w:val="5513FC4D"/>
    <w:rsid w:val="552B9DA4"/>
    <w:rsid w:val="553761E1"/>
    <w:rsid w:val="559FFDB7"/>
    <w:rsid w:val="55EF81D4"/>
    <w:rsid w:val="5687A781"/>
    <w:rsid w:val="569CA11F"/>
    <w:rsid w:val="570F9D21"/>
    <w:rsid w:val="57273806"/>
    <w:rsid w:val="573A7126"/>
    <w:rsid w:val="576E8649"/>
    <w:rsid w:val="57ACD268"/>
    <w:rsid w:val="57E3B614"/>
    <w:rsid w:val="58402AF2"/>
    <w:rsid w:val="58867E5D"/>
    <w:rsid w:val="58935DEA"/>
    <w:rsid w:val="58CB9A2A"/>
    <w:rsid w:val="58E64D6E"/>
    <w:rsid w:val="58F37D81"/>
    <w:rsid w:val="58F64EBD"/>
    <w:rsid w:val="591590F4"/>
    <w:rsid w:val="594D9AC7"/>
    <w:rsid w:val="594FCC4C"/>
    <w:rsid w:val="595CE9BF"/>
    <w:rsid w:val="599C23F0"/>
    <w:rsid w:val="59BD957B"/>
    <w:rsid w:val="59FC91A2"/>
    <w:rsid w:val="5A0CE7E8"/>
    <w:rsid w:val="5A224EBE"/>
    <w:rsid w:val="5A47C5F1"/>
    <w:rsid w:val="5AADAFF3"/>
    <w:rsid w:val="5AE4193F"/>
    <w:rsid w:val="5AED9C38"/>
    <w:rsid w:val="5AF6608F"/>
    <w:rsid w:val="5AFDE598"/>
    <w:rsid w:val="5B1F367D"/>
    <w:rsid w:val="5B570181"/>
    <w:rsid w:val="5B8B658D"/>
    <w:rsid w:val="5B8DD75C"/>
    <w:rsid w:val="5B8FE974"/>
    <w:rsid w:val="5B90747D"/>
    <w:rsid w:val="5BA51B61"/>
    <w:rsid w:val="5BD2EC32"/>
    <w:rsid w:val="5BF44B44"/>
    <w:rsid w:val="5C16F9D1"/>
    <w:rsid w:val="5C2DEF7F"/>
    <w:rsid w:val="5C2F2907"/>
    <w:rsid w:val="5C574398"/>
    <w:rsid w:val="5C787D66"/>
    <w:rsid w:val="5C7C8D23"/>
    <w:rsid w:val="5CB26B02"/>
    <w:rsid w:val="5CC85295"/>
    <w:rsid w:val="5CD2C463"/>
    <w:rsid w:val="5D069F16"/>
    <w:rsid w:val="5D494F02"/>
    <w:rsid w:val="5D571754"/>
    <w:rsid w:val="5D98C1A4"/>
    <w:rsid w:val="5DA55F5D"/>
    <w:rsid w:val="5DB9C72A"/>
    <w:rsid w:val="5DC44611"/>
    <w:rsid w:val="5DDC33A8"/>
    <w:rsid w:val="5DDC3FD2"/>
    <w:rsid w:val="5E3215B7"/>
    <w:rsid w:val="5E563161"/>
    <w:rsid w:val="5E5E8194"/>
    <w:rsid w:val="5E868926"/>
    <w:rsid w:val="5EA4BBFB"/>
    <w:rsid w:val="5EC3064F"/>
    <w:rsid w:val="5EF62488"/>
    <w:rsid w:val="5EFC5112"/>
    <w:rsid w:val="5F05B4AE"/>
    <w:rsid w:val="5F2E3242"/>
    <w:rsid w:val="5F307D4E"/>
    <w:rsid w:val="5F3FC5DE"/>
    <w:rsid w:val="5F5279D2"/>
    <w:rsid w:val="5F7B03FD"/>
    <w:rsid w:val="5F894B0A"/>
    <w:rsid w:val="5FAEAA7D"/>
    <w:rsid w:val="5FF4DBD8"/>
    <w:rsid w:val="6002159F"/>
    <w:rsid w:val="6011B858"/>
    <w:rsid w:val="602E4358"/>
    <w:rsid w:val="603945FE"/>
    <w:rsid w:val="60579442"/>
    <w:rsid w:val="609778A8"/>
    <w:rsid w:val="60A65D55"/>
    <w:rsid w:val="60AE5C55"/>
    <w:rsid w:val="60BC0EF7"/>
    <w:rsid w:val="60E6BBD4"/>
    <w:rsid w:val="60E7F966"/>
    <w:rsid w:val="61390919"/>
    <w:rsid w:val="6146CD02"/>
    <w:rsid w:val="614A7ADE"/>
    <w:rsid w:val="614B3994"/>
    <w:rsid w:val="6180F7EB"/>
    <w:rsid w:val="6189357F"/>
    <w:rsid w:val="61B64FB4"/>
    <w:rsid w:val="621DBECF"/>
    <w:rsid w:val="624554E4"/>
    <w:rsid w:val="62750AEC"/>
    <w:rsid w:val="62A732A2"/>
    <w:rsid w:val="62AC640C"/>
    <w:rsid w:val="62B8C1D8"/>
    <w:rsid w:val="62BE2F88"/>
    <w:rsid w:val="62D4D97A"/>
    <w:rsid w:val="62D96686"/>
    <w:rsid w:val="62E3ECC8"/>
    <w:rsid w:val="62E64B3F"/>
    <w:rsid w:val="6372F011"/>
    <w:rsid w:val="6380F2A7"/>
    <w:rsid w:val="638A4B8B"/>
    <w:rsid w:val="6396FE80"/>
    <w:rsid w:val="63A373E8"/>
    <w:rsid w:val="63A502D0"/>
    <w:rsid w:val="63ACE8FE"/>
    <w:rsid w:val="63BDADB8"/>
    <w:rsid w:val="63C7545D"/>
    <w:rsid w:val="63CF89F8"/>
    <w:rsid w:val="640AF3E3"/>
    <w:rsid w:val="641280F2"/>
    <w:rsid w:val="64356F29"/>
    <w:rsid w:val="644CA4B3"/>
    <w:rsid w:val="64549239"/>
    <w:rsid w:val="645CBC2D"/>
    <w:rsid w:val="6482DA56"/>
    <w:rsid w:val="64A1573B"/>
    <w:rsid w:val="64B3967E"/>
    <w:rsid w:val="64D97F53"/>
    <w:rsid w:val="64EAF36C"/>
    <w:rsid w:val="64EEB217"/>
    <w:rsid w:val="65152702"/>
    <w:rsid w:val="6520A4CF"/>
    <w:rsid w:val="6536889B"/>
    <w:rsid w:val="65557331"/>
    <w:rsid w:val="656B5A59"/>
    <w:rsid w:val="657657BD"/>
    <w:rsid w:val="6582E23D"/>
    <w:rsid w:val="65D4D1C5"/>
    <w:rsid w:val="65EF9064"/>
    <w:rsid w:val="6605E66A"/>
    <w:rsid w:val="661DEC01"/>
    <w:rsid w:val="661F543D"/>
    <w:rsid w:val="6675087F"/>
    <w:rsid w:val="66AFCDE0"/>
    <w:rsid w:val="66C1EC4D"/>
    <w:rsid w:val="66D32724"/>
    <w:rsid w:val="66DB14AA"/>
    <w:rsid w:val="66DCA6D8"/>
    <w:rsid w:val="6722BAEE"/>
    <w:rsid w:val="673EB2F1"/>
    <w:rsid w:val="67496203"/>
    <w:rsid w:val="677CF968"/>
    <w:rsid w:val="678FB4F0"/>
    <w:rsid w:val="67A12909"/>
    <w:rsid w:val="67D0DF24"/>
    <w:rsid w:val="67D63838"/>
    <w:rsid w:val="680774BD"/>
    <w:rsid w:val="684B004E"/>
    <w:rsid w:val="684B9E41"/>
    <w:rsid w:val="68A093CA"/>
    <w:rsid w:val="68ADF87F"/>
    <w:rsid w:val="68ADF87F"/>
    <w:rsid w:val="68AF871A"/>
    <w:rsid w:val="68C0F74B"/>
    <w:rsid w:val="68C4F597"/>
    <w:rsid w:val="69302D50"/>
    <w:rsid w:val="6938B0A6"/>
    <w:rsid w:val="694101EA"/>
    <w:rsid w:val="69564B79"/>
    <w:rsid w:val="69B21307"/>
    <w:rsid w:val="69D8F08B"/>
    <w:rsid w:val="69EE8816"/>
    <w:rsid w:val="69FD15DB"/>
    <w:rsid w:val="6A3695E1"/>
    <w:rsid w:val="6A373E6C"/>
    <w:rsid w:val="6A4579B5"/>
    <w:rsid w:val="6A4BFC12"/>
    <w:rsid w:val="6A689A19"/>
    <w:rsid w:val="6A8714C1"/>
    <w:rsid w:val="6A950023"/>
    <w:rsid w:val="6A984199"/>
    <w:rsid w:val="6AAE53DB"/>
    <w:rsid w:val="6AC3D3BD"/>
    <w:rsid w:val="6AC7915B"/>
    <w:rsid w:val="6AF21BDA"/>
    <w:rsid w:val="6B0EB1D4"/>
    <w:rsid w:val="6B3557F4"/>
    <w:rsid w:val="6B55487B"/>
    <w:rsid w:val="6B833F03"/>
    <w:rsid w:val="6B88B44E"/>
    <w:rsid w:val="6B8C048C"/>
    <w:rsid w:val="6B9E9395"/>
    <w:rsid w:val="6BA2CD61"/>
    <w:rsid w:val="6BA69847"/>
    <w:rsid w:val="6BC16DBF"/>
    <w:rsid w:val="6BD30ECD"/>
    <w:rsid w:val="6BDD0E32"/>
    <w:rsid w:val="6BDD0E32"/>
    <w:rsid w:val="6BDE0EE8"/>
    <w:rsid w:val="6C6A01CA"/>
    <w:rsid w:val="6C848583"/>
    <w:rsid w:val="6C892063"/>
    <w:rsid w:val="6C8DC042"/>
    <w:rsid w:val="6CB16A87"/>
    <w:rsid w:val="6CC9DC48"/>
    <w:rsid w:val="6CF687C8"/>
    <w:rsid w:val="6D3D298F"/>
    <w:rsid w:val="6DC77930"/>
    <w:rsid w:val="6DEACF1E"/>
    <w:rsid w:val="6DF386F9"/>
    <w:rsid w:val="6E29BC9C"/>
    <w:rsid w:val="6E48371E"/>
    <w:rsid w:val="6E4C844C"/>
    <w:rsid w:val="6E6757A9"/>
    <w:rsid w:val="6E860A91"/>
    <w:rsid w:val="6E8940CB"/>
    <w:rsid w:val="6EBE2342"/>
    <w:rsid w:val="6ECED08B"/>
    <w:rsid w:val="6EF3D24C"/>
    <w:rsid w:val="6EFF47AF"/>
    <w:rsid w:val="6F4180C7"/>
    <w:rsid w:val="6FA4DA92"/>
    <w:rsid w:val="6FC82801"/>
    <w:rsid w:val="6FF972D9"/>
    <w:rsid w:val="7074C93B"/>
    <w:rsid w:val="707A096A"/>
    <w:rsid w:val="707B8C92"/>
    <w:rsid w:val="709E7462"/>
    <w:rsid w:val="70BB685A"/>
    <w:rsid w:val="70C545D5"/>
    <w:rsid w:val="7123AFF7"/>
    <w:rsid w:val="712B8D16"/>
    <w:rsid w:val="71331541"/>
    <w:rsid w:val="7139B219"/>
    <w:rsid w:val="71571A69"/>
    <w:rsid w:val="7169BED6"/>
    <w:rsid w:val="71A353C6"/>
    <w:rsid w:val="71BD5FCB"/>
    <w:rsid w:val="71D8BA37"/>
    <w:rsid w:val="71DB22AF"/>
    <w:rsid w:val="71FB4610"/>
    <w:rsid w:val="7203B563"/>
    <w:rsid w:val="720E91C1"/>
    <w:rsid w:val="722831FC"/>
    <w:rsid w:val="7255C9D7"/>
    <w:rsid w:val="72950269"/>
    <w:rsid w:val="72B354CD"/>
    <w:rsid w:val="72D30D1F"/>
    <w:rsid w:val="72D453BE"/>
    <w:rsid w:val="72FADF0C"/>
    <w:rsid w:val="730D7E85"/>
    <w:rsid w:val="7319C3B9"/>
    <w:rsid w:val="7320FA96"/>
    <w:rsid w:val="7347AFBB"/>
    <w:rsid w:val="73734A95"/>
    <w:rsid w:val="73A4589F"/>
    <w:rsid w:val="73A7BB37"/>
    <w:rsid w:val="73C4025D"/>
    <w:rsid w:val="73EDE25A"/>
    <w:rsid w:val="74206FB7"/>
    <w:rsid w:val="744F252E"/>
    <w:rsid w:val="745913FB"/>
    <w:rsid w:val="746AB603"/>
    <w:rsid w:val="746AF747"/>
    <w:rsid w:val="748941B0"/>
    <w:rsid w:val="74B5941A"/>
    <w:rsid w:val="74BBC5D0"/>
    <w:rsid w:val="74BF6DE7"/>
    <w:rsid w:val="74F7C78A"/>
    <w:rsid w:val="750199AD"/>
    <w:rsid w:val="75105AF9"/>
    <w:rsid w:val="75442D3C"/>
    <w:rsid w:val="75F2E315"/>
    <w:rsid w:val="7625FC22"/>
    <w:rsid w:val="765401A8"/>
    <w:rsid w:val="767B41AB"/>
    <w:rsid w:val="769881E3"/>
    <w:rsid w:val="76A55794"/>
    <w:rsid w:val="76B279B6"/>
    <w:rsid w:val="771C165B"/>
    <w:rsid w:val="77253C0A"/>
    <w:rsid w:val="7745276E"/>
    <w:rsid w:val="7761E783"/>
    <w:rsid w:val="77BFC81B"/>
    <w:rsid w:val="77C1CC83"/>
    <w:rsid w:val="7805A690"/>
    <w:rsid w:val="781C13B0"/>
    <w:rsid w:val="783F1DBB"/>
    <w:rsid w:val="7889F191"/>
    <w:rsid w:val="78977380"/>
    <w:rsid w:val="78D7655F"/>
    <w:rsid w:val="78E93563"/>
    <w:rsid w:val="790F361E"/>
    <w:rsid w:val="7920A22A"/>
    <w:rsid w:val="79417E98"/>
    <w:rsid w:val="795B987C"/>
    <w:rsid w:val="79720E16"/>
    <w:rsid w:val="797CC009"/>
    <w:rsid w:val="7989053D"/>
    <w:rsid w:val="798F36F3"/>
    <w:rsid w:val="7999274F"/>
    <w:rsid w:val="79BF6A1C"/>
    <w:rsid w:val="7A006423"/>
    <w:rsid w:val="7A06EDC5"/>
    <w:rsid w:val="7A1F5EF9"/>
    <w:rsid w:val="7A40E3B6"/>
    <w:rsid w:val="7A9C4F42"/>
    <w:rsid w:val="7AA154EE"/>
    <w:rsid w:val="7AB1C6DE"/>
    <w:rsid w:val="7AC0CF2A"/>
    <w:rsid w:val="7AD82D02"/>
    <w:rsid w:val="7AD9F787"/>
    <w:rsid w:val="7AEBDA32"/>
    <w:rsid w:val="7B1154A7"/>
    <w:rsid w:val="7B12E41E"/>
    <w:rsid w:val="7B185D63"/>
    <w:rsid w:val="7B2CB254"/>
    <w:rsid w:val="7B2CC324"/>
    <w:rsid w:val="7B2DF4EE"/>
    <w:rsid w:val="7B3DAA64"/>
    <w:rsid w:val="7B45A834"/>
    <w:rsid w:val="7B9B299F"/>
    <w:rsid w:val="7BA22856"/>
    <w:rsid w:val="7BAB72FF"/>
    <w:rsid w:val="7BBCBC11"/>
    <w:rsid w:val="7C18D71E"/>
    <w:rsid w:val="7C791F5A"/>
    <w:rsid w:val="7C93393E"/>
    <w:rsid w:val="7C953DA6"/>
    <w:rsid w:val="7C9E7E3C"/>
    <w:rsid w:val="7CC4D0A0"/>
    <w:rsid w:val="7CCECD48"/>
    <w:rsid w:val="7D1490F5"/>
    <w:rsid w:val="7D149918"/>
    <w:rsid w:val="7D36A5CB"/>
    <w:rsid w:val="7D3DF8B7"/>
    <w:rsid w:val="7D7B8D6E"/>
    <w:rsid w:val="7D965F77"/>
    <w:rsid w:val="7DD04BF7"/>
    <w:rsid w:val="7DD2C421"/>
    <w:rsid w:val="7DF6A567"/>
    <w:rsid w:val="7DFDF4FA"/>
    <w:rsid w:val="7E2DE6D9"/>
    <w:rsid w:val="7E48847F"/>
    <w:rsid w:val="7E48847F"/>
    <w:rsid w:val="7E5C7660"/>
    <w:rsid w:val="7E5EF503"/>
    <w:rsid w:val="7E6EAFE3"/>
    <w:rsid w:val="7E759EBD"/>
    <w:rsid w:val="7F0903B7"/>
    <w:rsid w:val="7F31EA6F"/>
    <w:rsid w:val="7F402389"/>
    <w:rsid w:val="7F70F54B"/>
    <w:rsid w:val="7F9275C8"/>
    <w:rsid w:val="7F96B7DC"/>
    <w:rsid w:val="7FC8FE0C"/>
    <w:rsid w:val="7FCADA00"/>
    <w:rsid w:val="7FDBBFA9"/>
    <w:rsid w:val="7FE45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7F966"/>
  <w15:chartTrackingRefBased/>
  <w15:docId w15:val="{0C96700B-B5E2-44D6-9AE4-F80AE69DF3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e1dc62965924a07" /><Relationship Type="http://schemas.openxmlformats.org/officeDocument/2006/relationships/hyperlink" Target="https://doi.org/10.1093/ajcn/87.5.1148" TargetMode="External" Id="R502a990590814d18" /><Relationship Type="http://schemas.openxmlformats.org/officeDocument/2006/relationships/hyperlink" Target="https://www.gov.uk/government/publications/tackling-obesity-government-strategy/tackling-obesity-empowering-adults-and-children-to-live-healthier-lives" TargetMode="External" Id="Rb313c86a263a4ef1" /><Relationship Type="http://schemas.openxmlformats.org/officeDocument/2006/relationships/hyperlink" Target="https://doi.org/10.17784/mtprehabjournal.2016.14.442" TargetMode="External" Id="Ra64a7d8237d8451d" /><Relationship Type="http://schemas.openxmlformats.org/officeDocument/2006/relationships/hyperlink" Target="https://doi.org/10.1177/14034948221075427" TargetMode="External" Id="Ra523d6e583f44ace" /><Relationship Type="http://schemas.openxmlformats.org/officeDocument/2006/relationships/hyperlink" Target="https://journals-sagepub-com.ezproxy.uwtsd.ac.uk/doi/full/10.1177/14034948221075427" TargetMode="External" Id="Re7c40a7bf7c84e86" /><Relationship Type="http://schemas.openxmlformats.org/officeDocument/2006/relationships/hyperlink" Target="https://www.nuffieldtrust.org.uk/resource/obesity" TargetMode="External" Id="R25cdeba80255409b" /><Relationship Type="http://schemas.openxmlformats.org/officeDocument/2006/relationships/hyperlink" Target="https://doi.org/10.1002/oby.21915" TargetMode="External" Id="R0c0dbf8c6374491a" /><Relationship Type="http://schemas.openxmlformats.org/officeDocument/2006/relationships/hyperlink" Target="https://onlinelibrary.wiley.com/doi/pdfdirect/10.1002/oby.21915" TargetMode="External" Id="R78f1b1ccb2ee48d7" /><Relationship Type="http://schemas.openxmlformats.org/officeDocument/2006/relationships/hyperlink" Target="https://doi.org/10.1186/s12937-020-00594-0" TargetMode="External" Id="R8851fb639302492e" /><Relationship Type="http://schemas.openxmlformats.org/officeDocument/2006/relationships/hyperlink" Target="https://doi.org/10.1007/s13679-016-0186-y" TargetMode="External" Id="Rbd0b1882bc2f4e5e" /><Relationship Type="http://schemas.openxmlformats.org/officeDocument/2006/relationships/hyperlink" Target="https://www.theguardian.com/society/2023/dec/04/cost-of-people-being-overweight-in-uk-now-98bn-study-finds" TargetMode="External" Id="Rb8e9162af07c4e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Clifford Musiyiwa (2129082)</dc:creator>
  <keywords/>
  <dc:description/>
  <lastModifiedBy>Clifford Musiyiwa (2129082)</lastModifiedBy>
  <revision>6</revision>
  <dcterms:created xsi:type="dcterms:W3CDTF">2024-04-04T19:55:18.8096738Z</dcterms:created>
  <dcterms:modified xsi:type="dcterms:W3CDTF">2024-04-05T13:17:51.7873929Z</dcterms:modified>
</coreProperties>
</file>