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66D3E1" w14:textId="77777777" w:rsidR="00AF1CFF" w:rsidRDefault="00BB3F31" w:rsidP="00AF1CFF">
      <w:pPr>
        <w:spacing w:after="160" w:line="259" w:lineRule="auto"/>
        <w:jc w:val="center"/>
        <w:rPr>
          <w:rFonts w:ascii="Verdana" w:hAnsi="Verdana"/>
          <w:b/>
          <w:caps/>
          <w:sz w:val="18"/>
          <w:szCs w:val="18"/>
        </w:rPr>
      </w:pPr>
      <w:r>
        <w:rPr>
          <w:rFonts w:ascii="Verdana" w:hAnsi="Verdana"/>
          <w:b/>
          <w:i/>
          <w:sz w:val="44"/>
        </w:rPr>
        <w:t>Marketing Fundamentals</w:t>
      </w:r>
      <w:r w:rsidR="00AF1CFF">
        <w:rPr>
          <w:rFonts w:ascii="Verdana" w:hAnsi="Verdana"/>
          <w:b/>
          <w:i/>
          <w:sz w:val="44"/>
        </w:rPr>
        <w:t xml:space="preserve"> Assignment 2 2018 – </w:t>
      </w:r>
      <w:r>
        <w:rPr>
          <w:rFonts w:ascii="Verdana" w:hAnsi="Verdana"/>
          <w:b/>
          <w:i/>
          <w:sz w:val="44"/>
        </w:rPr>
        <w:t>Marketing Fundamentals Analysis and Evaluation</w:t>
      </w:r>
    </w:p>
    <w:p w14:paraId="0DDB2387" w14:textId="77777777" w:rsidR="00AF1CFF" w:rsidRDefault="00AF1CFF" w:rsidP="00AF1CFF">
      <w:pPr>
        <w:spacing w:after="160" w:line="259" w:lineRule="auto"/>
        <w:jc w:val="center"/>
        <w:rPr>
          <w:rFonts w:ascii="Verdana" w:hAnsi="Verdana"/>
          <w:b/>
          <w:caps/>
          <w:sz w:val="18"/>
          <w:szCs w:val="18"/>
        </w:rPr>
      </w:pPr>
    </w:p>
    <w:p w14:paraId="2AEE9BC8" w14:textId="77777777" w:rsidR="00AF1CFF" w:rsidRDefault="00AF1CFF" w:rsidP="00AF1CFF">
      <w:pPr>
        <w:spacing w:after="160" w:line="259" w:lineRule="auto"/>
        <w:jc w:val="center"/>
        <w:rPr>
          <w:rFonts w:ascii="Verdana" w:hAnsi="Verdana"/>
          <w:b/>
          <w:caps/>
          <w:sz w:val="18"/>
          <w:szCs w:val="18"/>
        </w:rPr>
      </w:pPr>
      <w:r>
        <w:rPr>
          <w:noProof/>
          <w:lang w:eastAsia="en-GB"/>
        </w:rPr>
        <w:drawing>
          <wp:inline distT="0" distB="0" distL="0" distR="0" wp14:anchorId="17CB8ADA" wp14:editId="769A90B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EDB01CE" w14:textId="77777777" w:rsidR="00AF1CFF" w:rsidRDefault="00AF1CFF" w:rsidP="00AF1CFF">
      <w:pPr>
        <w:spacing w:after="160" w:line="259" w:lineRule="auto"/>
        <w:rPr>
          <w:rFonts w:ascii="Verdana" w:hAnsi="Verdana"/>
          <w:b/>
          <w:caps/>
          <w:sz w:val="18"/>
          <w:szCs w:val="18"/>
        </w:rPr>
      </w:pPr>
    </w:p>
    <w:p w14:paraId="52E0ED83" w14:textId="77777777" w:rsidR="00AF1CFF" w:rsidRPr="002A1AD3" w:rsidRDefault="00DD78C6" w:rsidP="00AF1CFF">
      <w:pPr>
        <w:spacing w:after="160" w:line="259" w:lineRule="auto"/>
        <w:jc w:val="center"/>
        <w:rPr>
          <w:rFonts w:ascii="Verdana" w:hAnsi="Verdana"/>
          <w:b/>
          <w:sz w:val="44"/>
        </w:rPr>
      </w:pPr>
      <w:r>
        <w:rPr>
          <w:rFonts w:ascii="Verdana" w:hAnsi="Verdana"/>
          <w:b/>
          <w:sz w:val="44"/>
        </w:rPr>
        <w:t>12</w:t>
      </w:r>
      <w:r w:rsidRPr="00DD78C6">
        <w:rPr>
          <w:rFonts w:ascii="Verdana" w:hAnsi="Verdana"/>
          <w:b/>
          <w:sz w:val="44"/>
          <w:vertAlign w:val="superscript"/>
        </w:rPr>
        <w:t>th</w:t>
      </w:r>
      <w:r>
        <w:rPr>
          <w:rFonts w:ascii="Verdana" w:hAnsi="Verdana"/>
          <w:b/>
          <w:sz w:val="44"/>
        </w:rPr>
        <w:t xml:space="preserve"> </w:t>
      </w:r>
      <w:r w:rsidR="00AF1CFF">
        <w:rPr>
          <w:rFonts w:ascii="Verdana" w:hAnsi="Verdana"/>
          <w:b/>
          <w:sz w:val="44"/>
        </w:rPr>
        <w:t>January 2018</w:t>
      </w:r>
    </w:p>
    <w:p w14:paraId="1A04A4D7" w14:textId="77777777" w:rsidR="00AF1CFF" w:rsidRDefault="00AF1CFF" w:rsidP="00AF1CFF">
      <w:pPr>
        <w:spacing w:after="160" w:line="259" w:lineRule="auto"/>
        <w:rPr>
          <w:rFonts w:ascii="Verdana" w:hAnsi="Verdana"/>
          <w:b/>
          <w:caps/>
          <w:sz w:val="18"/>
          <w:szCs w:val="18"/>
        </w:rPr>
      </w:pPr>
    </w:p>
    <w:p w14:paraId="3F349550" w14:textId="77777777" w:rsidR="00AF1CFF" w:rsidRDefault="00AF1CFF" w:rsidP="00AF1CFF">
      <w:pPr>
        <w:spacing w:after="160" w:line="259" w:lineRule="auto"/>
        <w:rPr>
          <w:rFonts w:ascii="Verdana" w:hAnsi="Verdana"/>
          <w:b/>
          <w:caps/>
          <w:sz w:val="21"/>
          <w:szCs w:val="18"/>
        </w:rPr>
      </w:pPr>
      <w:r>
        <w:rPr>
          <w:rFonts w:ascii="Verdana" w:hAnsi="Verdana"/>
          <w:b/>
          <w:caps/>
          <w:sz w:val="21"/>
          <w:szCs w:val="18"/>
        </w:rPr>
        <w:br/>
      </w:r>
    </w:p>
    <w:p w14:paraId="5F50E34B" w14:textId="77777777" w:rsidR="00AF1CFF" w:rsidRPr="00F20518" w:rsidRDefault="00AF1CFF" w:rsidP="00AF1CFF">
      <w:pPr>
        <w:spacing w:after="160" w:line="259" w:lineRule="auto"/>
        <w:ind w:left="2880" w:hanging="2880"/>
        <w:rPr>
          <w:rFonts w:asciiTheme="minorHAnsi" w:hAnsiTheme="minorHAnsi"/>
          <w:b/>
          <w:caps/>
          <w:sz w:val="28"/>
          <w:szCs w:val="28"/>
        </w:rPr>
      </w:pPr>
      <w:r w:rsidRPr="00F20518">
        <w:rPr>
          <w:rFonts w:asciiTheme="minorHAnsi" w:hAnsiTheme="minorHAnsi"/>
          <w:b/>
          <w:caps/>
          <w:sz w:val="28"/>
          <w:szCs w:val="28"/>
        </w:rPr>
        <w:t>MODULE NAME:</w:t>
      </w:r>
      <w:r w:rsidRPr="00F20518">
        <w:rPr>
          <w:rFonts w:asciiTheme="minorHAnsi" w:hAnsiTheme="minorHAnsi"/>
          <w:b/>
          <w:caps/>
          <w:sz w:val="28"/>
          <w:szCs w:val="28"/>
        </w:rPr>
        <w:tab/>
      </w:r>
      <w:r w:rsidR="00BB3F31">
        <w:rPr>
          <w:rFonts w:asciiTheme="minorHAnsi" w:hAnsiTheme="minorHAnsi"/>
          <w:b/>
          <w:caps/>
          <w:color w:val="000000" w:themeColor="text1"/>
          <w:sz w:val="28"/>
          <w:szCs w:val="28"/>
        </w:rPr>
        <w:t>Marketing Fundamentals</w:t>
      </w:r>
      <w:r w:rsidRPr="00F20518">
        <w:rPr>
          <w:rFonts w:asciiTheme="minorHAnsi" w:hAnsiTheme="minorHAnsi"/>
          <w:b/>
          <w:caps/>
          <w:color w:val="000000" w:themeColor="text1"/>
          <w:sz w:val="28"/>
          <w:szCs w:val="28"/>
        </w:rPr>
        <w:t xml:space="preserve">: </w:t>
      </w:r>
      <w:r w:rsidR="00BB3F31" w:rsidRPr="00BB3F31">
        <w:rPr>
          <w:rFonts w:asciiTheme="minorHAnsi" w:hAnsiTheme="minorHAnsi" w:cs="Arial"/>
          <w:b/>
          <w:sz w:val="28"/>
          <w:szCs w:val="28"/>
        </w:rPr>
        <w:t>M1X9046</w:t>
      </w:r>
    </w:p>
    <w:p w14:paraId="3D2CAE28" w14:textId="77777777" w:rsidR="00AF1CFF" w:rsidRPr="00F20518" w:rsidRDefault="00AF1CFF" w:rsidP="00AF1CFF">
      <w:pPr>
        <w:spacing w:after="160" w:line="259" w:lineRule="auto"/>
        <w:ind w:left="2880" w:hanging="2880"/>
        <w:rPr>
          <w:rFonts w:asciiTheme="minorHAnsi" w:hAnsiTheme="minorHAnsi"/>
          <w:b/>
          <w:caps/>
          <w:color w:val="000000" w:themeColor="text1"/>
          <w:sz w:val="28"/>
          <w:szCs w:val="28"/>
        </w:rPr>
      </w:pPr>
      <w:r w:rsidRPr="00F20518">
        <w:rPr>
          <w:rFonts w:asciiTheme="minorHAnsi" w:hAnsiTheme="minorHAnsi"/>
          <w:b/>
          <w:caps/>
          <w:sz w:val="28"/>
          <w:szCs w:val="28"/>
        </w:rPr>
        <w:t>Name:</w:t>
      </w:r>
      <w:r w:rsidRPr="00F20518">
        <w:rPr>
          <w:rFonts w:asciiTheme="minorHAnsi" w:hAnsiTheme="minorHAnsi"/>
          <w:b/>
          <w:caps/>
          <w:sz w:val="28"/>
          <w:szCs w:val="28"/>
        </w:rPr>
        <w:tab/>
      </w:r>
      <w:r w:rsidRPr="00F20518">
        <w:rPr>
          <w:rFonts w:asciiTheme="minorHAnsi" w:hAnsiTheme="minorHAnsi"/>
          <w:b/>
          <w:caps/>
          <w:color w:val="000000" w:themeColor="text1"/>
          <w:sz w:val="28"/>
          <w:szCs w:val="28"/>
        </w:rPr>
        <w:t>Amy Collins</w:t>
      </w:r>
    </w:p>
    <w:p w14:paraId="7621FC4F" w14:textId="77777777" w:rsidR="00AF1CFF" w:rsidRDefault="00AF1CFF" w:rsidP="00AF1CFF">
      <w:pPr>
        <w:spacing w:after="160" w:line="259" w:lineRule="auto"/>
        <w:rPr>
          <w:rFonts w:asciiTheme="minorHAnsi" w:hAnsiTheme="minorHAnsi"/>
          <w:b/>
          <w:caps/>
          <w:color w:val="000000" w:themeColor="text1"/>
          <w:sz w:val="28"/>
          <w:szCs w:val="28"/>
        </w:rPr>
      </w:pPr>
      <w:r w:rsidRPr="00F20518">
        <w:rPr>
          <w:rFonts w:asciiTheme="minorHAnsi" w:hAnsiTheme="minorHAnsi"/>
          <w:b/>
          <w:caps/>
          <w:color w:val="000000" w:themeColor="text1"/>
          <w:sz w:val="28"/>
          <w:szCs w:val="28"/>
        </w:rPr>
        <w:t>Student Number:</w:t>
      </w:r>
      <w:r w:rsidRPr="00F20518">
        <w:rPr>
          <w:rFonts w:asciiTheme="minorHAnsi" w:hAnsiTheme="minorHAnsi"/>
          <w:b/>
          <w:caps/>
          <w:color w:val="000000" w:themeColor="text1"/>
          <w:sz w:val="28"/>
          <w:szCs w:val="28"/>
        </w:rPr>
        <w:tab/>
        <w:t>1703573</w:t>
      </w:r>
    </w:p>
    <w:p w14:paraId="10D9635B" w14:textId="77777777" w:rsidR="00DD78C6" w:rsidRDefault="00DD78C6" w:rsidP="00AF1CFF">
      <w:pPr>
        <w:spacing w:after="160" w:line="259" w:lineRule="auto"/>
        <w:rPr>
          <w:rFonts w:asciiTheme="minorHAnsi" w:hAnsiTheme="minorHAnsi"/>
          <w:b/>
          <w:caps/>
          <w:color w:val="000000" w:themeColor="text1"/>
          <w:sz w:val="28"/>
          <w:szCs w:val="28"/>
        </w:rPr>
      </w:pPr>
    </w:p>
    <w:p w14:paraId="7EC548E3" w14:textId="77777777" w:rsidR="00DD78C6" w:rsidRDefault="00DD78C6" w:rsidP="00AF1CFF">
      <w:pPr>
        <w:spacing w:after="160" w:line="259" w:lineRule="auto"/>
        <w:rPr>
          <w:rFonts w:asciiTheme="minorHAnsi" w:hAnsiTheme="minorHAnsi"/>
          <w:b/>
          <w:caps/>
          <w:color w:val="000000" w:themeColor="text1"/>
          <w:sz w:val="28"/>
          <w:szCs w:val="28"/>
        </w:rPr>
      </w:pPr>
    </w:p>
    <w:p w14:paraId="718A1A75" w14:textId="77777777" w:rsidR="00DD78C6" w:rsidRDefault="00DD78C6" w:rsidP="00AF1CFF">
      <w:pPr>
        <w:spacing w:after="160" w:line="259" w:lineRule="auto"/>
        <w:rPr>
          <w:rFonts w:asciiTheme="minorHAnsi" w:hAnsiTheme="minorHAnsi"/>
          <w:b/>
          <w:caps/>
          <w:color w:val="000000" w:themeColor="text1"/>
          <w:sz w:val="28"/>
          <w:szCs w:val="28"/>
        </w:rPr>
      </w:pPr>
    </w:p>
    <w:p w14:paraId="5A25ED38" w14:textId="77777777" w:rsidR="00C539D0" w:rsidRDefault="00C539D0" w:rsidP="00C539D0">
      <w:pPr>
        <w:rPr>
          <w:rFonts w:asciiTheme="minorHAnsi" w:hAnsiTheme="minorHAnsi"/>
          <w:b/>
          <w:caps/>
          <w:color w:val="000000" w:themeColor="text1"/>
          <w:sz w:val="28"/>
          <w:szCs w:val="28"/>
        </w:rPr>
      </w:pPr>
    </w:p>
    <w:p w14:paraId="7C0A5AC7" w14:textId="2ED713E4" w:rsidR="00A24076" w:rsidRDefault="00294534" w:rsidP="00FC27BE">
      <w:pPr>
        <w:rPr>
          <w:rFonts w:asciiTheme="minorHAnsi" w:hAnsiTheme="minorHAnsi"/>
          <w:sz w:val="24"/>
        </w:rPr>
      </w:pPr>
      <w:r>
        <w:rPr>
          <w:rFonts w:asciiTheme="minorHAnsi" w:hAnsiTheme="minorHAnsi"/>
          <w:sz w:val="24"/>
        </w:rPr>
        <w:lastRenderedPageBreak/>
        <w:t xml:space="preserve">This essay will discuss the </w:t>
      </w:r>
      <w:r w:rsidR="009E2B1C">
        <w:rPr>
          <w:rFonts w:asciiTheme="minorHAnsi" w:hAnsiTheme="minorHAnsi"/>
          <w:sz w:val="24"/>
        </w:rPr>
        <w:t>process</w:t>
      </w:r>
      <w:r w:rsidR="00B5200E">
        <w:rPr>
          <w:rFonts w:asciiTheme="minorHAnsi" w:hAnsiTheme="minorHAnsi"/>
          <w:sz w:val="24"/>
        </w:rPr>
        <w:t xml:space="preserve"> of marketing, as well as the </w:t>
      </w:r>
      <w:r>
        <w:rPr>
          <w:rFonts w:asciiTheme="minorHAnsi" w:hAnsiTheme="minorHAnsi"/>
          <w:sz w:val="24"/>
        </w:rPr>
        <w:t>level of involvement the marketing mix has on the organisation</w:t>
      </w:r>
      <w:r w:rsidR="009E2B1C">
        <w:rPr>
          <w:rFonts w:asciiTheme="minorHAnsi" w:hAnsiTheme="minorHAnsi"/>
          <w:sz w:val="24"/>
        </w:rPr>
        <w:t>,</w:t>
      </w:r>
      <w:r>
        <w:rPr>
          <w:rFonts w:asciiTheme="minorHAnsi" w:hAnsiTheme="minorHAnsi"/>
          <w:sz w:val="24"/>
        </w:rPr>
        <w:t xml:space="preserve"> Th</w:t>
      </w:r>
      <w:r w:rsidR="00A54742">
        <w:rPr>
          <w:rFonts w:asciiTheme="minorHAnsi" w:hAnsiTheme="minorHAnsi"/>
          <w:sz w:val="24"/>
        </w:rPr>
        <w:t>e Rising S</w:t>
      </w:r>
      <w:r w:rsidR="00173CD5">
        <w:rPr>
          <w:rFonts w:asciiTheme="minorHAnsi" w:hAnsiTheme="minorHAnsi"/>
          <w:sz w:val="24"/>
        </w:rPr>
        <w:t>tars Theatre Company</w:t>
      </w:r>
      <w:r w:rsidR="00B5200E">
        <w:rPr>
          <w:rFonts w:asciiTheme="minorHAnsi" w:hAnsiTheme="minorHAnsi"/>
          <w:sz w:val="24"/>
        </w:rPr>
        <w:t>,</w:t>
      </w:r>
      <w:r w:rsidR="00173CD5">
        <w:rPr>
          <w:rFonts w:asciiTheme="minorHAnsi" w:hAnsiTheme="minorHAnsi"/>
          <w:sz w:val="24"/>
        </w:rPr>
        <w:t xml:space="preserve"> and </w:t>
      </w:r>
      <w:r w:rsidR="00552C63">
        <w:rPr>
          <w:rFonts w:asciiTheme="minorHAnsi" w:hAnsiTheme="minorHAnsi"/>
          <w:sz w:val="24"/>
        </w:rPr>
        <w:t xml:space="preserve">how the stakeholders of that organisation can influence the marketing strategies. </w:t>
      </w:r>
      <w:r w:rsidR="003D79F5">
        <w:rPr>
          <w:rFonts w:asciiTheme="minorHAnsi" w:hAnsiTheme="minorHAnsi"/>
          <w:sz w:val="24"/>
        </w:rPr>
        <w:t>The way in which the organisation increases value for its customers through the use of marketing will also be discussed.</w:t>
      </w:r>
    </w:p>
    <w:p w14:paraId="1939D107" w14:textId="28961C07" w:rsidR="00431937" w:rsidRPr="008E383E" w:rsidRDefault="008E383E" w:rsidP="00FC27BE">
      <w:pPr>
        <w:jc w:val="center"/>
        <w:rPr>
          <w:rFonts w:asciiTheme="minorHAnsi" w:hAnsiTheme="minorHAnsi"/>
          <w:sz w:val="24"/>
        </w:rPr>
      </w:pPr>
      <w:r>
        <w:rPr>
          <w:rFonts w:asciiTheme="minorHAnsi" w:hAnsiTheme="minorHAnsi"/>
          <w:sz w:val="24"/>
        </w:rPr>
        <w:t>“</w:t>
      </w:r>
      <w:r>
        <w:rPr>
          <w:rFonts w:asciiTheme="minorHAnsi" w:hAnsiTheme="minorHAnsi"/>
          <w:i/>
          <w:sz w:val="24"/>
        </w:rPr>
        <w:t xml:space="preserve">Marketing is managing profitable customer relationships. The twofold goal of marketing is to attract new customers by promising superior value and to keep and grow current customers by delivering satisfaction” </w:t>
      </w:r>
      <w:r>
        <w:rPr>
          <w:rFonts w:asciiTheme="minorHAnsi" w:hAnsiTheme="minorHAnsi"/>
          <w:sz w:val="24"/>
        </w:rPr>
        <w:t>(Kotler &amp; Armstrong, 2010</w:t>
      </w:r>
      <w:r w:rsidR="007E1712">
        <w:rPr>
          <w:rFonts w:asciiTheme="minorHAnsi" w:hAnsiTheme="minorHAnsi"/>
          <w:sz w:val="24"/>
        </w:rPr>
        <w:t>. P 28</w:t>
      </w:r>
      <w:r>
        <w:rPr>
          <w:rFonts w:asciiTheme="minorHAnsi" w:hAnsiTheme="minorHAnsi"/>
          <w:sz w:val="24"/>
        </w:rPr>
        <w:t>)</w:t>
      </w:r>
    </w:p>
    <w:p w14:paraId="147DAF04" w14:textId="77777777" w:rsidR="00A90C35" w:rsidRDefault="00A90C35" w:rsidP="00FC27BE">
      <w:pPr>
        <w:rPr>
          <w:rFonts w:asciiTheme="minorHAnsi" w:hAnsiTheme="minorHAnsi"/>
          <w:color w:val="000000" w:themeColor="text1"/>
          <w:sz w:val="24"/>
        </w:rPr>
      </w:pPr>
      <w:r>
        <w:rPr>
          <w:rFonts w:asciiTheme="minorHAnsi" w:hAnsiTheme="minorHAnsi"/>
          <w:color w:val="000000" w:themeColor="text1"/>
          <w:sz w:val="24"/>
        </w:rPr>
        <w:t xml:space="preserve">The process of marketing is all about creating and capturing customer value. Capturing value for customers can be done through the use of five simple stages. </w:t>
      </w:r>
    </w:p>
    <w:p w14:paraId="40163383" w14:textId="490DB843" w:rsidR="009746E7" w:rsidRDefault="00CF5D0C" w:rsidP="00FC27BE">
      <w:pPr>
        <w:pStyle w:val="ListParagraph"/>
        <w:numPr>
          <w:ilvl w:val="0"/>
          <w:numId w:val="1"/>
        </w:numPr>
        <w:rPr>
          <w:rFonts w:asciiTheme="minorHAnsi" w:hAnsiTheme="minorHAnsi"/>
          <w:color w:val="000000" w:themeColor="text1"/>
          <w:sz w:val="24"/>
        </w:rPr>
      </w:pPr>
      <w:r>
        <w:rPr>
          <w:rFonts w:asciiTheme="minorHAnsi" w:hAnsiTheme="minorHAnsi"/>
          <w:color w:val="000000" w:themeColor="text1"/>
          <w:sz w:val="24"/>
        </w:rPr>
        <w:t>Understanding the marketplace and customer needs and wants</w:t>
      </w:r>
    </w:p>
    <w:p w14:paraId="0170377F" w14:textId="1B9AFC34" w:rsidR="00CF5D0C" w:rsidRDefault="00CF5D0C" w:rsidP="00FC27BE">
      <w:pPr>
        <w:pStyle w:val="ListParagraph"/>
        <w:numPr>
          <w:ilvl w:val="0"/>
          <w:numId w:val="1"/>
        </w:numPr>
        <w:rPr>
          <w:rFonts w:asciiTheme="minorHAnsi" w:hAnsiTheme="minorHAnsi"/>
          <w:color w:val="000000" w:themeColor="text1"/>
          <w:sz w:val="24"/>
        </w:rPr>
      </w:pPr>
      <w:r>
        <w:rPr>
          <w:rFonts w:asciiTheme="minorHAnsi" w:hAnsiTheme="minorHAnsi"/>
          <w:color w:val="000000" w:themeColor="text1"/>
          <w:sz w:val="24"/>
        </w:rPr>
        <w:t>Design a customer-driven marketing strategy</w:t>
      </w:r>
    </w:p>
    <w:p w14:paraId="2E62B3DD" w14:textId="1D075B44" w:rsidR="00CF5D0C" w:rsidRDefault="00CF5D0C" w:rsidP="00FC27BE">
      <w:pPr>
        <w:pStyle w:val="ListParagraph"/>
        <w:numPr>
          <w:ilvl w:val="0"/>
          <w:numId w:val="1"/>
        </w:numPr>
        <w:rPr>
          <w:rFonts w:asciiTheme="minorHAnsi" w:hAnsiTheme="minorHAnsi"/>
          <w:color w:val="000000" w:themeColor="text1"/>
          <w:sz w:val="24"/>
        </w:rPr>
      </w:pPr>
      <w:r>
        <w:rPr>
          <w:rFonts w:asciiTheme="minorHAnsi" w:hAnsiTheme="minorHAnsi"/>
          <w:color w:val="000000" w:themeColor="text1"/>
          <w:sz w:val="24"/>
        </w:rPr>
        <w:t>Construct an integrated marketing program that delivers superior value</w:t>
      </w:r>
    </w:p>
    <w:p w14:paraId="23CA2558" w14:textId="330182E7" w:rsidR="00CF5D0C" w:rsidRDefault="00CF5D0C" w:rsidP="00FC27BE">
      <w:pPr>
        <w:pStyle w:val="ListParagraph"/>
        <w:numPr>
          <w:ilvl w:val="0"/>
          <w:numId w:val="1"/>
        </w:numPr>
        <w:rPr>
          <w:rFonts w:asciiTheme="minorHAnsi" w:hAnsiTheme="minorHAnsi"/>
          <w:color w:val="000000" w:themeColor="text1"/>
          <w:sz w:val="24"/>
        </w:rPr>
      </w:pPr>
      <w:r>
        <w:rPr>
          <w:rFonts w:asciiTheme="minorHAnsi" w:hAnsiTheme="minorHAnsi"/>
          <w:color w:val="000000" w:themeColor="text1"/>
          <w:sz w:val="24"/>
        </w:rPr>
        <w:t>Build profitable relationships and create customer value</w:t>
      </w:r>
    </w:p>
    <w:p w14:paraId="549E6EB0" w14:textId="77777777" w:rsidR="00C445D1" w:rsidRDefault="00CF5D0C" w:rsidP="00FC27BE">
      <w:pPr>
        <w:pStyle w:val="ListParagraph"/>
        <w:numPr>
          <w:ilvl w:val="0"/>
          <w:numId w:val="1"/>
        </w:numPr>
        <w:rPr>
          <w:rFonts w:asciiTheme="minorHAnsi" w:hAnsiTheme="minorHAnsi"/>
          <w:color w:val="000000" w:themeColor="text1"/>
          <w:sz w:val="24"/>
        </w:rPr>
      </w:pPr>
      <w:r>
        <w:rPr>
          <w:rFonts w:asciiTheme="minorHAnsi" w:hAnsiTheme="minorHAnsi"/>
          <w:color w:val="000000" w:themeColor="text1"/>
          <w:sz w:val="24"/>
        </w:rPr>
        <w:t xml:space="preserve">Capture value from customers </w:t>
      </w:r>
      <w:r w:rsidR="00C445D1">
        <w:rPr>
          <w:rFonts w:asciiTheme="minorHAnsi" w:hAnsiTheme="minorHAnsi"/>
          <w:color w:val="000000" w:themeColor="text1"/>
          <w:sz w:val="24"/>
        </w:rPr>
        <w:t xml:space="preserve">to create profits and customer equality </w:t>
      </w:r>
    </w:p>
    <w:p w14:paraId="389DB29F" w14:textId="5D092AFB" w:rsidR="00C445D1" w:rsidRDefault="00C445D1" w:rsidP="00FC27BE">
      <w:pPr>
        <w:rPr>
          <w:rFonts w:asciiTheme="minorHAnsi" w:hAnsiTheme="minorHAnsi"/>
          <w:color w:val="000000" w:themeColor="text1"/>
          <w:sz w:val="24"/>
        </w:rPr>
      </w:pPr>
      <w:r w:rsidRPr="00C445D1">
        <w:rPr>
          <w:rFonts w:asciiTheme="minorHAnsi" w:hAnsiTheme="minorHAnsi"/>
          <w:color w:val="000000" w:themeColor="text1"/>
          <w:sz w:val="24"/>
        </w:rPr>
        <w:t>(Kotler &amp; Armstrong, 2010)</w:t>
      </w:r>
    </w:p>
    <w:p w14:paraId="500446A7" w14:textId="08BBB7B9" w:rsidR="00C445D1" w:rsidRDefault="00C445D1" w:rsidP="00FC27BE">
      <w:pPr>
        <w:rPr>
          <w:rFonts w:asciiTheme="minorHAnsi" w:hAnsiTheme="minorHAnsi"/>
          <w:color w:val="000000" w:themeColor="text1"/>
          <w:sz w:val="24"/>
        </w:rPr>
      </w:pPr>
      <w:r>
        <w:rPr>
          <w:rFonts w:asciiTheme="minorHAnsi" w:hAnsiTheme="minorHAnsi"/>
          <w:color w:val="000000" w:themeColor="text1"/>
          <w:sz w:val="24"/>
        </w:rPr>
        <w:t xml:space="preserve">The first section in the marketing process focuses on the needs and wants of the market and its customers. Is there a particular need for this product? Is there a gap in the market? This stage is the most important </w:t>
      </w:r>
      <w:r w:rsidR="0096072A">
        <w:rPr>
          <w:rFonts w:asciiTheme="minorHAnsi" w:hAnsiTheme="minorHAnsi"/>
          <w:color w:val="000000" w:themeColor="text1"/>
          <w:sz w:val="24"/>
        </w:rPr>
        <w:t>in ensuring an organisation is on track for a successful product.</w:t>
      </w:r>
      <w:r w:rsidR="00C34B16">
        <w:rPr>
          <w:rFonts w:asciiTheme="minorHAnsi" w:hAnsiTheme="minorHAnsi"/>
          <w:color w:val="000000" w:themeColor="text1"/>
          <w:sz w:val="24"/>
        </w:rPr>
        <w:t xml:space="preserve"> Businesses strive to understand their customer’s needs and wants to build t</w:t>
      </w:r>
      <w:r w:rsidR="00A53CCC">
        <w:rPr>
          <w:rFonts w:asciiTheme="minorHAnsi" w:hAnsiTheme="minorHAnsi"/>
          <w:color w:val="000000" w:themeColor="text1"/>
          <w:sz w:val="24"/>
        </w:rPr>
        <w:t>he best relationships and do this by conducting lengthy consumer research in order to evaluate the customer data. (Armstrong, 2009)</w:t>
      </w:r>
    </w:p>
    <w:p w14:paraId="0FAF8DB7" w14:textId="16AB83BA" w:rsidR="00757789" w:rsidRDefault="009939A3" w:rsidP="00FC27BE">
      <w:pPr>
        <w:rPr>
          <w:rFonts w:asciiTheme="minorHAnsi" w:hAnsiTheme="minorHAnsi"/>
          <w:color w:val="000000" w:themeColor="text1"/>
          <w:sz w:val="24"/>
        </w:rPr>
      </w:pPr>
      <w:r>
        <w:rPr>
          <w:rFonts w:asciiTheme="minorHAnsi" w:hAnsiTheme="minorHAnsi"/>
          <w:color w:val="000000" w:themeColor="text1"/>
          <w:sz w:val="24"/>
        </w:rPr>
        <w:t xml:space="preserve">Shortly after </w:t>
      </w:r>
      <w:r w:rsidR="00CC5F2C">
        <w:rPr>
          <w:rFonts w:asciiTheme="minorHAnsi" w:hAnsiTheme="minorHAnsi"/>
          <w:color w:val="000000" w:themeColor="text1"/>
          <w:sz w:val="24"/>
        </w:rPr>
        <w:t xml:space="preserve">getting to grips with the market and its customers, it’s time for an organisation to decide on a strategy that best suits them. Deciding on a customer-driven strategy is based on whether it can successfully help a business achieve finding, attracting, keeping as well as growing their target customers. This can be achieved by </w:t>
      </w:r>
      <w:r w:rsidR="0038609B">
        <w:rPr>
          <w:rFonts w:asciiTheme="minorHAnsi" w:hAnsiTheme="minorHAnsi"/>
          <w:color w:val="000000" w:themeColor="text1"/>
          <w:sz w:val="24"/>
        </w:rPr>
        <w:t xml:space="preserve">“creating, delivering, and communicating superior customer value” </w:t>
      </w:r>
      <w:r w:rsidR="00CC5F2C">
        <w:rPr>
          <w:rFonts w:asciiTheme="minorHAnsi" w:hAnsiTheme="minorHAnsi"/>
          <w:color w:val="000000" w:themeColor="text1"/>
          <w:sz w:val="24"/>
        </w:rPr>
        <w:t>This task is usually delegated to the marketing manager of an organisation.</w:t>
      </w:r>
      <w:r w:rsidR="0038609B" w:rsidRPr="0038609B">
        <w:rPr>
          <w:rFonts w:asciiTheme="minorHAnsi" w:hAnsiTheme="minorHAnsi"/>
          <w:color w:val="000000" w:themeColor="text1"/>
          <w:sz w:val="24"/>
        </w:rPr>
        <w:t xml:space="preserve"> </w:t>
      </w:r>
      <w:r w:rsidR="0038609B">
        <w:rPr>
          <w:rFonts w:asciiTheme="minorHAnsi" w:hAnsiTheme="minorHAnsi"/>
          <w:color w:val="000000" w:themeColor="text1"/>
          <w:sz w:val="24"/>
        </w:rPr>
        <w:t>(Kotler &amp; Armstrong, 2010)</w:t>
      </w:r>
    </w:p>
    <w:p w14:paraId="58C06A08" w14:textId="77A8DC81" w:rsidR="00EA53E6" w:rsidRDefault="009E2B1C" w:rsidP="00FC27BE">
      <w:pPr>
        <w:rPr>
          <w:rFonts w:asciiTheme="minorHAnsi" w:hAnsiTheme="minorHAnsi"/>
          <w:color w:val="000000" w:themeColor="text1"/>
          <w:sz w:val="24"/>
        </w:rPr>
      </w:pPr>
      <w:r>
        <w:rPr>
          <w:rFonts w:asciiTheme="minorHAnsi" w:hAnsiTheme="minorHAnsi"/>
          <w:color w:val="000000" w:themeColor="text1"/>
          <w:sz w:val="24"/>
        </w:rPr>
        <w:t>The four P’</w:t>
      </w:r>
      <w:r w:rsidR="00D57EE9">
        <w:rPr>
          <w:rFonts w:asciiTheme="minorHAnsi" w:hAnsiTheme="minorHAnsi"/>
          <w:color w:val="000000" w:themeColor="text1"/>
          <w:sz w:val="24"/>
        </w:rPr>
        <w:t xml:space="preserve">s play a massive part in </w:t>
      </w:r>
      <w:r w:rsidR="001800CE">
        <w:rPr>
          <w:rFonts w:asciiTheme="minorHAnsi" w:hAnsiTheme="minorHAnsi"/>
          <w:color w:val="000000" w:themeColor="text1"/>
          <w:sz w:val="24"/>
        </w:rPr>
        <w:t>constructing a marketing program as each section is needed in the process to creating value for customers. The product created must meet the needs and wants of the customer in order to kick start the value idea. The marketing plan must include how much the organisation is charging for its product, the benefits of the product, as well as how it will become available for customers to purchase. All of these points must be addressed in the form of a plan to ensure that communications are met and the value for the customers is being reached. (Kotler &amp; Armstrong, 2010)</w:t>
      </w:r>
    </w:p>
    <w:p w14:paraId="7997E023" w14:textId="59D6E5C5" w:rsidR="0051019C" w:rsidRDefault="00CB1A95" w:rsidP="00FC27BE">
      <w:pPr>
        <w:rPr>
          <w:rFonts w:asciiTheme="minorHAnsi" w:hAnsiTheme="minorHAnsi"/>
          <w:color w:val="000000" w:themeColor="text1"/>
          <w:sz w:val="24"/>
        </w:rPr>
      </w:pPr>
      <w:r>
        <w:rPr>
          <w:rFonts w:asciiTheme="minorHAnsi" w:hAnsiTheme="minorHAnsi"/>
          <w:color w:val="000000" w:themeColor="text1"/>
          <w:sz w:val="24"/>
        </w:rPr>
        <w:t xml:space="preserve">Organisations aim to build relationships with their customers </w:t>
      </w:r>
      <w:r w:rsidR="00DD193F">
        <w:rPr>
          <w:rFonts w:asciiTheme="minorHAnsi" w:hAnsiTheme="minorHAnsi"/>
          <w:color w:val="000000" w:themeColor="text1"/>
          <w:sz w:val="24"/>
        </w:rPr>
        <w:t>through a product or service that has been provided. After building these most important relationships, they focus on trying to maintain them</w:t>
      </w:r>
      <w:r w:rsidR="00E672A9">
        <w:rPr>
          <w:rFonts w:asciiTheme="minorHAnsi" w:hAnsiTheme="minorHAnsi"/>
          <w:color w:val="000000" w:themeColor="text1"/>
          <w:sz w:val="24"/>
        </w:rPr>
        <w:t xml:space="preserve"> through good service and satisfying products. The main aim for all organisations is to </w:t>
      </w:r>
      <w:r w:rsidR="006C3A86">
        <w:rPr>
          <w:rFonts w:asciiTheme="minorHAnsi" w:hAnsiTheme="minorHAnsi"/>
          <w:color w:val="000000" w:themeColor="text1"/>
          <w:sz w:val="24"/>
        </w:rPr>
        <w:t>attract new customers as well as retain the existing customers</w:t>
      </w:r>
      <w:r w:rsidR="00617402">
        <w:rPr>
          <w:rFonts w:asciiTheme="minorHAnsi" w:hAnsiTheme="minorHAnsi"/>
          <w:color w:val="000000" w:themeColor="text1"/>
          <w:sz w:val="24"/>
        </w:rPr>
        <w:t xml:space="preserve">. </w:t>
      </w:r>
      <w:r w:rsidR="00CE413F">
        <w:rPr>
          <w:rFonts w:asciiTheme="minorHAnsi" w:hAnsiTheme="minorHAnsi"/>
          <w:color w:val="000000" w:themeColor="text1"/>
          <w:sz w:val="24"/>
        </w:rPr>
        <w:t>(Armstrong, 2009)</w:t>
      </w:r>
    </w:p>
    <w:p w14:paraId="2382A3A2" w14:textId="5B7E0210" w:rsidR="002E1C82" w:rsidRDefault="002E1C82" w:rsidP="00FC27BE">
      <w:pPr>
        <w:rPr>
          <w:rFonts w:asciiTheme="minorHAnsi" w:hAnsiTheme="minorHAnsi"/>
          <w:color w:val="000000" w:themeColor="text1"/>
          <w:sz w:val="24"/>
        </w:rPr>
      </w:pPr>
      <w:r>
        <w:rPr>
          <w:rFonts w:asciiTheme="minorHAnsi" w:hAnsiTheme="minorHAnsi"/>
          <w:color w:val="000000" w:themeColor="text1"/>
          <w:sz w:val="24"/>
        </w:rPr>
        <w:t>The final step in the</w:t>
      </w:r>
      <w:r w:rsidR="000505F8">
        <w:rPr>
          <w:rFonts w:asciiTheme="minorHAnsi" w:hAnsiTheme="minorHAnsi"/>
          <w:color w:val="000000" w:themeColor="text1"/>
          <w:sz w:val="24"/>
        </w:rPr>
        <w:t xml:space="preserve"> marketing process </w:t>
      </w:r>
      <w:r w:rsidR="00DD28EC">
        <w:rPr>
          <w:rFonts w:asciiTheme="minorHAnsi" w:hAnsiTheme="minorHAnsi"/>
          <w:color w:val="000000" w:themeColor="text1"/>
          <w:sz w:val="24"/>
        </w:rPr>
        <w:t xml:space="preserve">is the one that companies want to get right. Once all of the other stages are in action, and customers are satisfied with their </w:t>
      </w:r>
      <w:r w:rsidR="00CE767A">
        <w:rPr>
          <w:rFonts w:asciiTheme="minorHAnsi" w:hAnsiTheme="minorHAnsi"/>
          <w:color w:val="000000" w:themeColor="text1"/>
          <w:sz w:val="24"/>
        </w:rPr>
        <w:t xml:space="preserve">product, aftersales service and their relationship with the organisation, the business will start to see the results. A business’ results come in the form of </w:t>
      </w:r>
      <w:r w:rsidR="00314454">
        <w:rPr>
          <w:rFonts w:asciiTheme="minorHAnsi" w:hAnsiTheme="minorHAnsi"/>
          <w:color w:val="000000" w:themeColor="text1"/>
          <w:sz w:val="24"/>
        </w:rPr>
        <w:t>their sales, customer equity and of course their profits. (Kotler &amp; Armstrong, 2010)</w:t>
      </w:r>
    </w:p>
    <w:p w14:paraId="59BD58CB" w14:textId="77777777" w:rsidR="00C445D1" w:rsidRDefault="00C445D1" w:rsidP="00FC27BE">
      <w:pPr>
        <w:autoSpaceDE/>
        <w:autoSpaceDN/>
        <w:adjustRightInd/>
        <w:spacing w:after="0"/>
        <w:jc w:val="center"/>
        <w:rPr>
          <w:rFonts w:asciiTheme="minorHAnsi" w:hAnsiTheme="minorHAnsi"/>
          <w:i/>
          <w:sz w:val="24"/>
        </w:rPr>
      </w:pPr>
    </w:p>
    <w:p w14:paraId="048F70FF" w14:textId="7AF809A8" w:rsidR="009C1061" w:rsidRPr="007E145A" w:rsidRDefault="00EC184F" w:rsidP="00FC27BE">
      <w:pPr>
        <w:autoSpaceDE/>
        <w:autoSpaceDN/>
        <w:adjustRightInd/>
        <w:spacing w:after="0"/>
        <w:jc w:val="center"/>
        <w:rPr>
          <w:rFonts w:asciiTheme="minorHAnsi" w:hAnsiTheme="minorHAnsi"/>
          <w:sz w:val="24"/>
        </w:rPr>
      </w:pPr>
      <w:r w:rsidRPr="007E145A">
        <w:rPr>
          <w:rFonts w:asciiTheme="minorHAnsi" w:hAnsiTheme="minorHAnsi"/>
          <w:i/>
          <w:sz w:val="24"/>
        </w:rPr>
        <w:t xml:space="preserve"> </w:t>
      </w:r>
      <w:r w:rsidR="009C1061" w:rsidRPr="007E145A">
        <w:rPr>
          <w:rFonts w:asciiTheme="minorHAnsi" w:hAnsiTheme="minorHAnsi"/>
          <w:i/>
          <w:sz w:val="24"/>
        </w:rPr>
        <w:t>“</w:t>
      </w:r>
      <w:r w:rsidR="0000704E">
        <w:rPr>
          <w:rFonts w:asciiTheme="minorHAnsi" w:hAnsiTheme="minorHAnsi"/>
          <w:i/>
          <w:sz w:val="24"/>
        </w:rPr>
        <w:t>The Marketing Mix is the combination of activities which creates an overall approach to the market</w:t>
      </w:r>
      <w:r w:rsidR="009C1061" w:rsidRPr="007E145A">
        <w:rPr>
          <w:rFonts w:asciiTheme="minorHAnsi" w:hAnsiTheme="minorHAnsi"/>
          <w:i/>
          <w:sz w:val="24"/>
        </w:rPr>
        <w:t xml:space="preserve">.” </w:t>
      </w:r>
      <w:r w:rsidR="0000704E">
        <w:rPr>
          <w:rFonts w:asciiTheme="minorHAnsi" w:hAnsiTheme="minorHAnsi"/>
          <w:sz w:val="24"/>
        </w:rPr>
        <w:t xml:space="preserve">(Blythe &amp; </w:t>
      </w:r>
      <w:proofErr w:type="spellStart"/>
      <w:r w:rsidR="0000704E">
        <w:rPr>
          <w:rFonts w:asciiTheme="minorHAnsi" w:hAnsiTheme="minorHAnsi"/>
          <w:sz w:val="24"/>
        </w:rPr>
        <w:t>Sethna</w:t>
      </w:r>
      <w:proofErr w:type="spellEnd"/>
      <w:r w:rsidR="0000704E">
        <w:rPr>
          <w:rFonts w:asciiTheme="minorHAnsi" w:hAnsiTheme="minorHAnsi"/>
          <w:sz w:val="24"/>
        </w:rPr>
        <w:t>, 2016</w:t>
      </w:r>
      <w:r w:rsidR="009C1061" w:rsidRPr="007E145A">
        <w:rPr>
          <w:rFonts w:asciiTheme="minorHAnsi" w:hAnsiTheme="minorHAnsi"/>
          <w:sz w:val="24"/>
        </w:rPr>
        <w:t>)</w:t>
      </w:r>
    </w:p>
    <w:p w14:paraId="0DEE9A91" w14:textId="77777777" w:rsidR="009C1061" w:rsidRPr="009C1061" w:rsidRDefault="009C1061" w:rsidP="00FC27BE">
      <w:pPr>
        <w:autoSpaceDE/>
        <w:autoSpaceDN/>
        <w:adjustRightInd/>
        <w:spacing w:after="0"/>
        <w:rPr>
          <w:rFonts w:asciiTheme="minorHAnsi" w:hAnsiTheme="minorHAnsi"/>
          <w:b/>
          <w:sz w:val="24"/>
        </w:rPr>
      </w:pPr>
    </w:p>
    <w:p w14:paraId="15AC66EE" w14:textId="3C6A6A57" w:rsidR="009C1061" w:rsidRDefault="00154931" w:rsidP="00FC27BE">
      <w:pPr>
        <w:autoSpaceDE/>
        <w:autoSpaceDN/>
        <w:adjustRightInd/>
        <w:spacing w:after="0"/>
        <w:rPr>
          <w:rFonts w:asciiTheme="minorHAnsi" w:hAnsiTheme="minorHAnsi"/>
          <w:sz w:val="24"/>
        </w:rPr>
      </w:pPr>
      <w:r>
        <w:rPr>
          <w:rFonts w:asciiTheme="minorHAnsi" w:hAnsiTheme="minorHAnsi"/>
          <w:sz w:val="24"/>
        </w:rPr>
        <w:t>The marketing mix</w:t>
      </w:r>
      <w:r w:rsidR="007E145A">
        <w:rPr>
          <w:rFonts w:asciiTheme="minorHAnsi" w:hAnsiTheme="minorHAnsi"/>
          <w:sz w:val="24"/>
        </w:rPr>
        <w:t xml:space="preserve"> is particu</w:t>
      </w:r>
      <w:r w:rsidR="009E2B1C">
        <w:rPr>
          <w:rFonts w:asciiTheme="minorHAnsi" w:hAnsiTheme="minorHAnsi"/>
          <w:sz w:val="24"/>
        </w:rPr>
        <w:t>larly known as being the four P’s:</w:t>
      </w:r>
      <w:r w:rsidR="007E145A">
        <w:rPr>
          <w:rFonts w:asciiTheme="minorHAnsi" w:hAnsiTheme="minorHAnsi"/>
          <w:sz w:val="24"/>
        </w:rPr>
        <w:t xml:space="preserve"> Price, Place, Promotion and of course the Product. Although in recent years, the marketing mix theory ha</w:t>
      </w:r>
      <w:r w:rsidR="009E2B1C">
        <w:rPr>
          <w:rFonts w:asciiTheme="minorHAnsi" w:hAnsiTheme="minorHAnsi"/>
          <w:sz w:val="24"/>
        </w:rPr>
        <w:t>s been extended into the seven P</w:t>
      </w:r>
      <w:r w:rsidR="007E145A">
        <w:rPr>
          <w:rFonts w:asciiTheme="minorHAnsi" w:hAnsiTheme="minorHAnsi"/>
          <w:sz w:val="24"/>
        </w:rPr>
        <w:t xml:space="preserve">’s, with the introduction of People, Process and Physical Evidence. </w:t>
      </w:r>
      <w:r w:rsidR="002B7C7A">
        <w:rPr>
          <w:rFonts w:asciiTheme="minorHAnsi" w:hAnsiTheme="minorHAnsi"/>
          <w:sz w:val="24"/>
        </w:rPr>
        <w:t>(</w:t>
      </w:r>
      <w:proofErr w:type="spellStart"/>
      <w:r w:rsidR="002B7C7A">
        <w:rPr>
          <w:rFonts w:asciiTheme="minorHAnsi" w:hAnsiTheme="minorHAnsi"/>
          <w:sz w:val="24"/>
        </w:rPr>
        <w:t>Simis</w:t>
      </w:r>
      <w:r w:rsidR="0042064C">
        <w:rPr>
          <w:rFonts w:asciiTheme="minorHAnsi" w:hAnsiTheme="minorHAnsi"/>
          <w:sz w:val="24"/>
        </w:rPr>
        <w:t>ter</w:t>
      </w:r>
      <w:proofErr w:type="spellEnd"/>
      <w:r w:rsidR="0042064C">
        <w:rPr>
          <w:rFonts w:asciiTheme="minorHAnsi" w:hAnsiTheme="minorHAnsi"/>
          <w:sz w:val="24"/>
        </w:rPr>
        <w:t xml:space="preserve">, </w:t>
      </w:r>
      <w:r w:rsidR="002B7C7A">
        <w:rPr>
          <w:rFonts w:asciiTheme="minorHAnsi" w:hAnsiTheme="minorHAnsi"/>
          <w:sz w:val="24"/>
        </w:rPr>
        <w:t>2009)</w:t>
      </w:r>
    </w:p>
    <w:p w14:paraId="557FCCB8" w14:textId="77777777" w:rsidR="007A611C" w:rsidRDefault="007A611C" w:rsidP="00FC27BE">
      <w:pPr>
        <w:autoSpaceDE/>
        <w:autoSpaceDN/>
        <w:adjustRightInd/>
        <w:spacing w:after="0"/>
        <w:rPr>
          <w:rFonts w:asciiTheme="minorHAnsi" w:hAnsiTheme="minorHAnsi"/>
          <w:sz w:val="24"/>
        </w:rPr>
      </w:pPr>
    </w:p>
    <w:p w14:paraId="2334688C" w14:textId="2819882B" w:rsidR="0000163F" w:rsidRPr="0000163F" w:rsidRDefault="0000163F" w:rsidP="00FC27BE">
      <w:pPr>
        <w:autoSpaceDE/>
        <w:autoSpaceDN/>
        <w:adjustRightInd/>
        <w:spacing w:after="0"/>
        <w:rPr>
          <w:rFonts w:asciiTheme="minorHAnsi" w:hAnsiTheme="minorHAnsi"/>
          <w:sz w:val="24"/>
        </w:rPr>
      </w:pPr>
      <w:r w:rsidRPr="0000163F">
        <w:rPr>
          <w:rFonts w:asciiTheme="minorHAnsi" w:hAnsiTheme="minorHAnsi"/>
          <w:b/>
          <w:sz w:val="28"/>
        </w:rPr>
        <w:t>Figure 1.</w:t>
      </w:r>
      <w:r w:rsidRPr="0000163F">
        <w:rPr>
          <w:rFonts w:asciiTheme="minorHAnsi" w:hAnsiTheme="minorHAnsi"/>
          <w:sz w:val="24"/>
        </w:rPr>
        <w:t xml:space="preserve"> (Professional Academy, </w:t>
      </w:r>
      <w:proofErr w:type="spellStart"/>
      <w:r w:rsidRPr="0000163F">
        <w:rPr>
          <w:rFonts w:asciiTheme="minorHAnsi" w:hAnsiTheme="minorHAnsi"/>
          <w:sz w:val="24"/>
        </w:rPr>
        <w:t>n.d</w:t>
      </w:r>
      <w:proofErr w:type="spellEnd"/>
      <w:r w:rsidRPr="0000163F">
        <w:rPr>
          <w:rFonts w:asciiTheme="minorHAnsi" w:hAnsiTheme="minorHAnsi"/>
          <w:sz w:val="24"/>
        </w:rPr>
        <w:t>)</w:t>
      </w:r>
    </w:p>
    <w:p w14:paraId="63BB6B8A" w14:textId="176C78F2" w:rsidR="0000163F" w:rsidRDefault="0000163F" w:rsidP="00FC27BE">
      <w:pPr>
        <w:autoSpaceDE/>
        <w:autoSpaceDN/>
        <w:adjustRightInd/>
        <w:spacing w:after="0"/>
        <w:rPr>
          <w:rFonts w:asciiTheme="minorHAnsi" w:hAnsiTheme="minorHAnsi"/>
          <w:sz w:val="24"/>
        </w:rPr>
      </w:pPr>
      <w:r>
        <w:rPr>
          <w:rFonts w:asciiTheme="minorHAnsi" w:hAnsiTheme="minorHAnsi"/>
          <w:sz w:val="24"/>
        </w:rPr>
        <w:t>This figure demonstrates each section that contributes to the extended marketing mix.</w:t>
      </w:r>
    </w:p>
    <w:p w14:paraId="22DD9B58" w14:textId="2EE3E1B0" w:rsidR="007A611C" w:rsidRPr="00461629" w:rsidRDefault="0000163F" w:rsidP="00FC27BE">
      <w:pPr>
        <w:autoSpaceDE/>
        <w:autoSpaceDN/>
        <w:adjustRightInd/>
        <w:spacing w:after="0"/>
        <w:jc w:val="center"/>
        <w:rPr>
          <w:rFonts w:asciiTheme="minorHAnsi" w:hAnsiTheme="minorHAnsi"/>
          <w:sz w:val="24"/>
        </w:rPr>
      </w:pPr>
      <w:r>
        <w:rPr>
          <w:rFonts w:asciiTheme="minorHAnsi" w:hAnsiTheme="minorHAnsi"/>
          <w:noProof/>
          <w:sz w:val="24"/>
          <w:lang w:eastAsia="en-GB"/>
        </w:rPr>
        <w:drawing>
          <wp:inline distT="0" distB="0" distL="0" distR="0" wp14:anchorId="7755F251" wp14:editId="1C75AD2C">
            <wp:extent cx="4264858" cy="38455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03 at 10.16.44.png"/>
                    <pic:cNvPicPr/>
                  </pic:nvPicPr>
                  <pic:blipFill>
                    <a:blip r:embed="rId6">
                      <a:extLst>
                        <a:ext uri="{28A0092B-C50C-407E-A947-70E740481C1C}">
                          <a14:useLocalDpi xmlns:a14="http://schemas.microsoft.com/office/drawing/2010/main" val="0"/>
                        </a:ext>
                      </a:extLst>
                    </a:blip>
                    <a:stretch>
                      <a:fillRect/>
                    </a:stretch>
                  </pic:blipFill>
                  <pic:spPr>
                    <a:xfrm>
                      <a:off x="0" y="0"/>
                      <a:ext cx="4276976" cy="3856486"/>
                    </a:xfrm>
                    <a:prstGeom prst="rect">
                      <a:avLst/>
                    </a:prstGeom>
                  </pic:spPr>
                </pic:pic>
              </a:graphicData>
            </a:graphic>
          </wp:inline>
        </w:drawing>
      </w:r>
    </w:p>
    <w:p w14:paraId="04E689F7" w14:textId="2B06437E" w:rsidR="000A2F91" w:rsidRDefault="004C51FF" w:rsidP="00FC27BE">
      <w:pPr>
        <w:autoSpaceDE/>
        <w:autoSpaceDN/>
        <w:adjustRightInd/>
        <w:spacing w:after="0"/>
        <w:rPr>
          <w:rFonts w:asciiTheme="minorHAnsi" w:hAnsiTheme="minorHAnsi"/>
          <w:b/>
          <w:sz w:val="24"/>
        </w:rPr>
      </w:pPr>
      <w:r>
        <w:rPr>
          <w:rFonts w:asciiTheme="minorHAnsi" w:hAnsiTheme="minorHAnsi"/>
          <w:sz w:val="24"/>
        </w:rPr>
        <w:t xml:space="preserve">The price element is all about how much money a product or service is being sold at. From a customer’s viewpoint, they expect the price for products or services to be good value for money. If they do not deem the product or service good value for money, their involvement in this process becomes very influential on other customers, turning them away, resulting in the organisation needing a new pricing strategy. </w:t>
      </w:r>
      <w:r w:rsidR="007A5164">
        <w:rPr>
          <w:rFonts w:asciiTheme="minorHAnsi" w:hAnsiTheme="minorHAnsi"/>
          <w:sz w:val="24"/>
        </w:rPr>
        <w:t>(Riley,</w:t>
      </w:r>
      <w:r w:rsidR="0042064C">
        <w:rPr>
          <w:rFonts w:asciiTheme="minorHAnsi" w:hAnsiTheme="minorHAnsi"/>
          <w:sz w:val="24"/>
        </w:rPr>
        <w:t xml:space="preserve"> </w:t>
      </w:r>
      <w:proofErr w:type="spellStart"/>
      <w:r w:rsidR="000A2F91">
        <w:rPr>
          <w:rFonts w:asciiTheme="minorHAnsi" w:hAnsiTheme="minorHAnsi"/>
          <w:sz w:val="24"/>
        </w:rPr>
        <w:t>n.d</w:t>
      </w:r>
      <w:proofErr w:type="spellEnd"/>
      <w:r w:rsidR="000A2F91">
        <w:rPr>
          <w:rFonts w:asciiTheme="minorHAnsi" w:hAnsiTheme="minorHAnsi"/>
          <w:sz w:val="24"/>
        </w:rPr>
        <w:t>)</w:t>
      </w:r>
    </w:p>
    <w:p w14:paraId="340747FE" w14:textId="77777777" w:rsidR="000A2F91" w:rsidRDefault="000A2F91" w:rsidP="00FC27BE">
      <w:pPr>
        <w:autoSpaceDE/>
        <w:autoSpaceDN/>
        <w:adjustRightInd/>
        <w:spacing w:after="0"/>
        <w:rPr>
          <w:rFonts w:asciiTheme="minorHAnsi" w:hAnsiTheme="minorHAnsi"/>
          <w:sz w:val="24"/>
        </w:rPr>
      </w:pPr>
    </w:p>
    <w:p w14:paraId="3A19ED6C" w14:textId="2A58159C" w:rsidR="009C1061" w:rsidRDefault="004C51FF" w:rsidP="00FC27BE">
      <w:pPr>
        <w:autoSpaceDE/>
        <w:autoSpaceDN/>
        <w:adjustRightInd/>
        <w:spacing w:after="0"/>
        <w:rPr>
          <w:rFonts w:asciiTheme="minorHAnsi" w:hAnsiTheme="minorHAnsi"/>
          <w:sz w:val="24"/>
        </w:rPr>
      </w:pPr>
      <w:r>
        <w:rPr>
          <w:rFonts w:asciiTheme="minorHAnsi" w:hAnsiTheme="minorHAnsi"/>
          <w:sz w:val="24"/>
        </w:rPr>
        <w:t xml:space="preserve">There are a variety of strategies used when considering price as an organisation. </w:t>
      </w:r>
      <w:r w:rsidR="004667FF">
        <w:rPr>
          <w:rFonts w:asciiTheme="minorHAnsi" w:hAnsiTheme="minorHAnsi"/>
          <w:sz w:val="24"/>
        </w:rPr>
        <w:t xml:space="preserve">Competitor based pricing is a popular strategy as </w:t>
      </w:r>
      <w:r w:rsidR="000A2F91">
        <w:rPr>
          <w:rFonts w:asciiTheme="minorHAnsi" w:hAnsiTheme="minorHAnsi"/>
          <w:sz w:val="24"/>
        </w:rPr>
        <w:t>the organisation wants to get the better of their competitor mainly by price. This strategy can also be risky to the organisation as the war between competitors may never end, resulting in the prices being almost non-profitable. Customer based pricing is also a strategy in the price section of the marketing mix, where the organisation decides on a price they are convinced their customers will pay for the products or services on offer</w:t>
      </w:r>
      <w:r w:rsidR="00937E36">
        <w:rPr>
          <w:rFonts w:asciiTheme="minorHAnsi" w:hAnsiTheme="minorHAnsi"/>
          <w:sz w:val="24"/>
        </w:rPr>
        <w:t xml:space="preserve">. </w:t>
      </w:r>
      <w:r w:rsidR="0042064C">
        <w:rPr>
          <w:rFonts w:asciiTheme="minorHAnsi" w:hAnsiTheme="minorHAnsi"/>
          <w:sz w:val="24"/>
        </w:rPr>
        <w:t xml:space="preserve">(Riley, </w:t>
      </w:r>
      <w:proofErr w:type="spellStart"/>
      <w:r w:rsidR="000A2F91" w:rsidRPr="000A2F91">
        <w:rPr>
          <w:rFonts w:asciiTheme="minorHAnsi" w:hAnsiTheme="minorHAnsi"/>
          <w:sz w:val="24"/>
        </w:rPr>
        <w:t>n.d</w:t>
      </w:r>
      <w:proofErr w:type="spellEnd"/>
      <w:r w:rsidR="000A2F91" w:rsidRPr="000A2F91">
        <w:rPr>
          <w:rFonts w:asciiTheme="minorHAnsi" w:hAnsiTheme="minorHAnsi"/>
          <w:sz w:val="24"/>
        </w:rPr>
        <w:t>)</w:t>
      </w:r>
    </w:p>
    <w:p w14:paraId="7605741F" w14:textId="77777777" w:rsidR="007807F7" w:rsidRDefault="007807F7" w:rsidP="00FC27BE">
      <w:pPr>
        <w:autoSpaceDE/>
        <w:autoSpaceDN/>
        <w:adjustRightInd/>
        <w:spacing w:after="0"/>
        <w:rPr>
          <w:rFonts w:asciiTheme="minorHAnsi" w:hAnsiTheme="minorHAnsi"/>
          <w:sz w:val="24"/>
        </w:rPr>
      </w:pPr>
    </w:p>
    <w:p w14:paraId="4A44B5FB" w14:textId="1B7AEBEB" w:rsidR="007807F7" w:rsidRPr="000A2F91" w:rsidRDefault="007807F7" w:rsidP="00FC27BE">
      <w:pPr>
        <w:autoSpaceDE/>
        <w:autoSpaceDN/>
        <w:adjustRightInd/>
        <w:spacing w:after="0"/>
        <w:rPr>
          <w:rFonts w:asciiTheme="minorHAnsi" w:hAnsiTheme="minorHAnsi"/>
          <w:sz w:val="24"/>
        </w:rPr>
      </w:pPr>
      <w:r>
        <w:rPr>
          <w:rFonts w:asciiTheme="minorHAnsi" w:hAnsiTheme="minorHAnsi"/>
          <w:sz w:val="24"/>
        </w:rPr>
        <w:t xml:space="preserve">The Rising Stars Theatre Company </w:t>
      </w:r>
      <w:r w:rsidR="009E2D48">
        <w:rPr>
          <w:rFonts w:asciiTheme="minorHAnsi" w:hAnsiTheme="minorHAnsi"/>
          <w:sz w:val="24"/>
        </w:rPr>
        <w:t xml:space="preserve">is a not for profit organisation, meaning that </w:t>
      </w:r>
      <w:r w:rsidR="00225370">
        <w:rPr>
          <w:rFonts w:asciiTheme="minorHAnsi" w:hAnsiTheme="minorHAnsi"/>
          <w:sz w:val="24"/>
        </w:rPr>
        <w:t xml:space="preserve">they don’t charge for their service of drama </w:t>
      </w:r>
      <w:r w:rsidR="007241D2">
        <w:rPr>
          <w:rFonts w:asciiTheme="minorHAnsi" w:hAnsiTheme="minorHAnsi"/>
          <w:sz w:val="24"/>
        </w:rPr>
        <w:t>sessions as they rely on donations from the public to fund their shows.</w:t>
      </w:r>
      <w:r w:rsidR="007E5064">
        <w:rPr>
          <w:rFonts w:asciiTheme="minorHAnsi" w:hAnsiTheme="minorHAnsi"/>
          <w:sz w:val="24"/>
        </w:rPr>
        <w:t xml:space="preserve"> The organisation would use other marketing strategies instead of pricing such as ensuring they have identified their target market as well as using effective </w:t>
      </w:r>
      <w:r w:rsidR="0042064C">
        <w:rPr>
          <w:rFonts w:asciiTheme="minorHAnsi" w:hAnsiTheme="minorHAnsi"/>
          <w:sz w:val="24"/>
        </w:rPr>
        <w:t xml:space="preserve">communication tools. (Gluck, </w:t>
      </w:r>
      <w:proofErr w:type="spellStart"/>
      <w:r w:rsidR="007E5064">
        <w:rPr>
          <w:rFonts w:asciiTheme="minorHAnsi" w:hAnsiTheme="minorHAnsi"/>
          <w:sz w:val="24"/>
        </w:rPr>
        <w:t>n.d</w:t>
      </w:r>
      <w:proofErr w:type="spellEnd"/>
      <w:r w:rsidR="007E5064">
        <w:rPr>
          <w:rFonts w:asciiTheme="minorHAnsi" w:hAnsiTheme="minorHAnsi"/>
          <w:sz w:val="24"/>
        </w:rPr>
        <w:t>)</w:t>
      </w:r>
      <w:r w:rsidR="009E2D48">
        <w:rPr>
          <w:rFonts w:asciiTheme="minorHAnsi" w:hAnsiTheme="minorHAnsi"/>
          <w:sz w:val="24"/>
        </w:rPr>
        <w:t xml:space="preserve"> </w:t>
      </w:r>
    </w:p>
    <w:p w14:paraId="594BC450" w14:textId="77777777" w:rsidR="009C1061" w:rsidRDefault="009C1061" w:rsidP="00FC27BE">
      <w:pPr>
        <w:autoSpaceDE/>
        <w:autoSpaceDN/>
        <w:adjustRightInd/>
        <w:spacing w:after="0"/>
        <w:rPr>
          <w:rFonts w:asciiTheme="minorHAnsi" w:hAnsiTheme="minorHAnsi"/>
          <w:b/>
          <w:sz w:val="24"/>
        </w:rPr>
      </w:pPr>
    </w:p>
    <w:p w14:paraId="650E1A62" w14:textId="69AE761A" w:rsidR="00B5045C" w:rsidRDefault="00BF7897" w:rsidP="00FC27BE">
      <w:pPr>
        <w:autoSpaceDE/>
        <w:autoSpaceDN/>
        <w:adjustRightInd/>
        <w:spacing w:after="0"/>
        <w:rPr>
          <w:rFonts w:asciiTheme="minorHAnsi" w:hAnsiTheme="minorHAnsi"/>
          <w:sz w:val="24"/>
        </w:rPr>
      </w:pPr>
      <w:r>
        <w:rPr>
          <w:rFonts w:asciiTheme="minorHAnsi" w:hAnsiTheme="minorHAnsi"/>
          <w:sz w:val="24"/>
        </w:rPr>
        <w:t xml:space="preserve">Location is one of the important sectors </w:t>
      </w:r>
      <w:r w:rsidR="00383798">
        <w:rPr>
          <w:rFonts w:asciiTheme="minorHAnsi" w:hAnsiTheme="minorHAnsi"/>
          <w:sz w:val="24"/>
        </w:rPr>
        <w:t>in the place element as it has to represent a business’</w:t>
      </w:r>
      <w:r w:rsidR="00B5045C">
        <w:rPr>
          <w:rFonts w:asciiTheme="minorHAnsi" w:hAnsiTheme="minorHAnsi"/>
          <w:sz w:val="24"/>
        </w:rPr>
        <w:t xml:space="preserve"> product or service. The location may also be important to a business as its suppliers need to ensure the stock of the product is avail</w:t>
      </w:r>
      <w:r w:rsidR="00B36F89">
        <w:rPr>
          <w:rFonts w:asciiTheme="minorHAnsi" w:hAnsiTheme="minorHAnsi"/>
          <w:sz w:val="24"/>
        </w:rPr>
        <w:t xml:space="preserve">able for customers to purchase. </w:t>
      </w:r>
      <w:r w:rsidR="00B65CC3">
        <w:rPr>
          <w:rFonts w:asciiTheme="minorHAnsi" w:hAnsiTheme="minorHAnsi"/>
          <w:sz w:val="24"/>
        </w:rPr>
        <w:t>How the business will distribute its product or service out to its customers is vital to reaching its overall market.</w:t>
      </w:r>
      <w:r w:rsidR="00581FA9">
        <w:rPr>
          <w:rFonts w:asciiTheme="minorHAnsi" w:hAnsiTheme="minorHAnsi"/>
          <w:sz w:val="24"/>
        </w:rPr>
        <w:t xml:space="preserve"> To ensure the business is reaching its maximum </w:t>
      </w:r>
      <w:r w:rsidR="00B20485">
        <w:rPr>
          <w:rFonts w:asciiTheme="minorHAnsi" w:hAnsiTheme="minorHAnsi"/>
          <w:sz w:val="24"/>
        </w:rPr>
        <w:t xml:space="preserve">number of customers, the suppliers link up with agents and retailers to also maximise profits. </w:t>
      </w:r>
      <w:r w:rsidR="006463AB">
        <w:rPr>
          <w:rFonts w:asciiTheme="minorHAnsi" w:hAnsiTheme="minorHAnsi"/>
          <w:sz w:val="24"/>
        </w:rPr>
        <w:t>(50 Minutes, 2015)</w:t>
      </w:r>
    </w:p>
    <w:p w14:paraId="51A665FC" w14:textId="77777777" w:rsidR="006463AB" w:rsidRDefault="006463AB" w:rsidP="00FC27BE">
      <w:pPr>
        <w:autoSpaceDE/>
        <w:autoSpaceDN/>
        <w:adjustRightInd/>
        <w:spacing w:after="0"/>
        <w:rPr>
          <w:rFonts w:asciiTheme="minorHAnsi" w:hAnsiTheme="minorHAnsi"/>
          <w:sz w:val="24"/>
        </w:rPr>
      </w:pPr>
    </w:p>
    <w:p w14:paraId="50E3080A" w14:textId="284B7D68" w:rsidR="006463AB" w:rsidRPr="0098002C" w:rsidRDefault="0098002C" w:rsidP="00FC27BE">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 xml:space="preserve">With </w:t>
      </w:r>
      <w:proofErr w:type="gramStart"/>
      <w:r>
        <w:rPr>
          <w:rFonts w:asciiTheme="minorHAnsi" w:hAnsiTheme="minorHAnsi"/>
          <w:color w:val="000000" w:themeColor="text1"/>
          <w:sz w:val="24"/>
        </w:rPr>
        <w:t>The</w:t>
      </w:r>
      <w:proofErr w:type="gramEnd"/>
      <w:r>
        <w:rPr>
          <w:rFonts w:asciiTheme="minorHAnsi" w:hAnsiTheme="minorHAnsi"/>
          <w:color w:val="000000" w:themeColor="text1"/>
          <w:sz w:val="24"/>
        </w:rPr>
        <w:t xml:space="preserve"> Rising Stars being local in Swansea, it enables the organisation to attract the local people to their rehearsals and shows. </w:t>
      </w:r>
      <w:r w:rsidR="00894C2F">
        <w:rPr>
          <w:rFonts w:asciiTheme="minorHAnsi" w:hAnsiTheme="minorHAnsi"/>
          <w:color w:val="000000" w:themeColor="text1"/>
          <w:sz w:val="24"/>
        </w:rPr>
        <w:t xml:space="preserve">As they are a not for profit organisation, the building in which they rehearse at must be low in cost </w:t>
      </w:r>
      <w:r w:rsidR="00666BA0">
        <w:rPr>
          <w:rFonts w:asciiTheme="minorHAnsi" w:hAnsiTheme="minorHAnsi"/>
          <w:color w:val="000000" w:themeColor="text1"/>
          <w:sz w:val="24"/>
        </w:rPr>
        <w:t xml:space="preserve">as any other premises would be out of their price range. </w:t>
      </w:r>
    </w:p>
    <w:p w14:paraId="0B9A4764" w14:textId="77777777" w:rsidR="00703716" w:rsidRPr="00703716" w:rsidRDefault="00703716" w:rsidP="00FC27BE">
      <w:pPr>
        <w:autoSpaceDE/>
        <w:autoSpaceDN/>
        <w:adjustRightInd/>
        <w:spacing w:after="0"/>
        <w:rPr>
          <w:rFonts w:asciiTheme="minorHAnsi" w:hAnsiTheme="minorHAnsi"/>
          <w:b/>
          <w:sz w:val="24"/>
        </w:rPr>
      </w:pPr>
    </w:p>
    <w:p w14:paraId="0643626D" w14:textId="1F535952" w:rsidR="00C574AE" w:rsidRDefault="007440C9" w:rsidP="00FC27BE">
      <w:pPr>
        <w:autoSpaceDE/>
        <w:autoSpaceDN/>
        <w:adjustRightInd/>
        <w:spacing w:after="0"/>
        <w:rPr>
          <w:rFonts w:asciiTheme="minorHAnsi" w:hAnsiTheme="minorHAnsi"/>
          <w:sz w:val="24"/>
        </w:rPr>
      </w:pPr>
      <w:r>
        <w:rPr>
          <w:rFonts w:asciiTheme="minorHAnsi" w:hAnsiTheme="minorHAnsi"/>
          <w:sz w:val="24"/>
        </w:rPr>
        <w:t>The p</w:t>
      </w:r>
      <w:r w:rsidR="00C574AE" w:rsidRPr="00C574AE">
        <w:rPr>
          <w:rFonts w:asciiTheme="minorHAnsi" w:hAnsiTheme="minorHAnsi"/>
          <w:sz w:val="24"/>
        </w:rPr>
        <w:t>romotion</w:t>
      </w:r>
      <w:r>
        <w:rPr>
          <w:rFonts w:asciiTheme="minorHAnsi" w:hAnsiTheme="minorHAnsi"/>
          <w:sz w:val="24"/>
        </w:rPr>
        <w:t xml:space="preserve"> element focusses on how the organisation will get their product or service known to the public through the use of marketing.</w:t>
      </w:r>
    </w:p>
    <w:p w14:paraId="3924CE69" w14:textId="77777777" w:rsidR="00DF2F91" w:rsidRDefault="00DF2F91" w:rsidP="00FC27BE">
      <w:pPr>
        <w:autoSpaceDE/>
        <w:autoSpaceDN/>
        <w:adjustRightInd/>
        <w:spacing w:after="0"/>
        <w:rPr>
          <w:rFonts w:asciiTheme="minorHAnsi" w:hAnsiTheme="minorHAnsi"/>
          <w:sz w:val="24"/>
        </w:rPr>
      </w:pPr>
    </w:p>
    <w:p w14:paraId="14056F9A" w14:textId="77777777" w:rsidR="00FC27BE" w:rsidRDefault="00FC27BE" w:rsidP="00FC27BE">
      <w:pPr>
        <w:autoSpaceDE/>
        <w:autoSpaceDN/>
        <w:adjustRightInd/>
        <w:spacing w:after="0"/>
        <w:jc w:val="center"/>
        <w:rPr>
          <w:rFonts w:asciiTheme="minorHAnsi" w:hAnsiTheme="minorHAnsi"/>
          <w:sz w:val="24"/>
        </w:rPr>
      </w:pPr>
    </w:p>
    <w:p w14:paraId="2F972789" w14:textId="77777777" w:rsidR="00FC27BE" w:rsidRDefault="00FC27BE" w:rsidP="00FC27BE">
      <w:pPr>
        <w:autoSpaceDE/>
        <w:autoSpaceDN/>
        <w:adjustRightInd/>
        <w:spacing w:after="0"/>
        <w:jc w:val="center"/>
        <w:rPr>
          <w:rFonts w:asciiTheme="minorHAnsi" w:hAnsiTheme="minorHAnsi"/>
          <w:sz w:val="24"/>
        </w:rPr>
      </w:pPr>
    </w:p>
    <w:p w14:paraId="54D47C46" w14:textId="77777777" w:rsidR="00FC27BE" w:rsidRDefault="00FC27BE" w:rsidP="00FC27BE">
      <w:pPr>
        <w:autoSpaceDE/>
        <w:autoSpaceDN/>
        <w:adjustRightInd/>
        <w:spacing w:after="0"/>
        <w:jc w:val="center"/>
        <w:rPr>
          <w:rFonts w:asciiTheme="minorHAnsi" w:hAnsiTheme="minorHAnsi"/>
          <w:sz w:val="24"/>
        </w:rPr>
      </w:pPr>
    </w:p>
    <w:p w14:paraId="76B06A89" w14:textId="77777777" w:rsidR="00FC27BE" w:rsidRDefault="00FC27BE" w:rsidP="00FC27BE">
      <w:pPr>
        <w:autoSpaceDE/>
        <w:autoSpaceDN/>
        <w:adjustRightInd/>
        <w:spacing w:after="0"/>
        <w:jc w:val="center"/>
        <w:rPr>
          <w:rFonts w:asciiTheme="minorHAnsi" w:hAnsiTheme="minorHAnsi"/>
          <w:sz w:val="24"/>
        </w:rPr>
      </w:pPr>
    </w:p>
    <w:p w14:paraId="7240B610" w14:textId="24AFF16D" w:rsidR="00AE3020" w:rsidRDefault="00DF2F91" w:rsidP="00FC27BE">
      <w:pPr>
        <w:autoSpaceDE/>
        <w:autoSpaceDN/>
        <w:adjustRightInd/>
        <w:spacing w:after="0"/>
        <w:jc w:val="center"/>
        <w:rPr>
          <w:rFonts w:asciiTheme="minorHAnsi" w:hAnsiTheme="minorHAnsi"/>
          <w:sz w:val="24"/>
        </w:rPr>
      </w:pPr>
      <w:r>
        <w:rPr>
          <w:rFonts w:asciiTheme="minorHAnsi" w:hAnsiTheme="minorHAnsi"/>
          <w:sz w:val="24"/>
        </w:rPr>
        <w:t>“</w:t>
      </w:r>
      <w:r>
        <w:rPr>
          <w:rFonts w:asciiTheme="minorHAnsi" w:hAnsiTheme="minorHAnsi"/>
          <w:i/>
          <w:sz w:val="24"/>
        </w:rPr>
        <w:t xml:space="preserve">The promotional mix available to professional services marketers includes personal selling, advertising, sales promotion, publicity and word-of-mouth promotion” </w:t>
      </w:r>
      <w:r w:rsidR="0026404B">
        <w:rPr>
          <w:rFonts w:asciiTheme="minorHAnsi" w:hAnsiTheme="minorHAnsi"/>
          <w:sz w:val="24"/>
        </w:rPr>
        <w:t xml:space="preserve">(Winston &amp; </w:t>
      </w:r>
      <w:r>
        <w:rPr>
          <w:rFonts w:asciiTheme="minorHAnsi" w:hAnsiTheme="minorHAnsi"/>
          <w:sz w:val="24"/>
        </w:rPr>
        <w:t>Crane, 2013)</w:t>
      </w:r>
    </w:p>
    <w:p w14:paraId="46FD8D2E" w14:textId="77777777" w:rsidR="00FC27BE" w:rsidRDefault="00FC27BE" w:rsidP="00FC27BE">
      <w:pPr>
        <w:autoSpaceDE/>
        <w:autoSpaceDN/>
        <w:adjustRightInd/>
        <w:spacing w:after="0"/>
        <w:rPr>
          <w:rFonts w:asciiTheme="minorHAnsi" w:hAnsiTheme="minorHAnsi"/>
          <w:sz w:val="24"/>
        </w:rPr>
      </w:pPr>
    </w:p>
    <w:p w14:paraId="0615C103" w14:textId="4D8B142F" w:rsidR="00703716" w:rsidRDefault="00E61634" w:rsidP="00FC27BE">
      <w:pPr>
        <w:autoSpaceDE/>
        <w:autoSpaceDN/>
        <w:adjustRightInd/>
        <w:spacing w:after="0"/>
        <w:rPr>
          <w:rFonts w:asciiTheme="minorHAnsi" w:hAnsiTheme="minorHAnsi"/>
          <w:sz w:val="24"/>
        </w:rPr>
      </w:pPr>
      <w:r>
        <w:rPr>
          <w:rFonts w:asciiTheme="minorHAnsi" w:hAnsiTheme="minorHAnsi"/>
          <w:sz w:val="24"/>
        </w:rPr>
        <w:t xml:space="preserve">The above quote makes reference to each section included in the promotional mix, demonstrating the various ways in which an organisation plans to get its products and services known. </w:t>
      </w:r>
      <w:r w:rsidR="005B47EA">
        <w:rPr>
          <w:rFonts w:asciiTheme="minorHAnsi" w:hAnsiTheme="minorHAnsi"/>
          <w:sz w:val="24"/>
        </w:rPr>
        <w:t xml:space="preserve">Many businesses like to use personal selling as their promotional strategy </w:t>
      </w:r>
      <w:r w:rsidR="00255AD4">
        <w:rPr>
          <w:rFonts w:asciiTheme="minorHAnsi" w:hAnsiTheme="minorHAnsi"/>
          <w:sz w:val="24"/>
        </w:rPr>
        <w:t>as it is known to be very persuasive and</w:t>
      </w:r>
      <w:r w:rsidR="0042064C">
        <w:rPr>
          <w:rFonts w:asciiTheme="minorHAnsi" w:hAnsiTheme="minorHAnsi"/>
          <w:sz w:val="24"/>
        </w:rPr>
        <w:t xml:space="preserve"> </w:t>
      </w:r>
      <w:r w:rsidR="00255AD4">
        <w:rPr>
          <w:rFonts w:asciiTheme="minorHAnsi" w:hAnsiTheme="minorHAnsi"/>
          <w:sz w:val="24"/>
        </w:rPr>
        <w:t>also gives them the opportunity to see</w:t>
      </w:r>
      <w:r w:rsidR="0042064C">
        <w:rPr>
          <w:rFonts w:asciiTheme="minorHAnsi" w:hAnsiTheme="minorHAnsi"/>
          <w:sz w:val="24"/>
        </w:rPr>
        <w:t xml:space="preserve"> customer’s responses and gather some comments. </w:t>
      </w:r>
      <w:r w:rsidR="00316BB9">
        <w:rPr>
          <w:rFonts w:asciiTheme="minorHAnsi" w:hAnsiTheme="minorHAnsi"/>
          <w:sz w:val="24"/>
        </w:rPr>
        <w:t>Curry’s is a business that is greatly recognised by its personal selling</w:t>
      </w:r>
      <w:r w:rsidR="0079321D">
        <w:rPr>
          <w:rFonts w:asciiTheme="minorHAnsi" w:hAnsiTheme="minorHAnsi"/>
          <w:sz w:val="24"/>
        </w:rPr>
        <w:t xml:space="preserve">. Customers will feel at ease when visiting the store as each employee provides a vast range of technological knowledge on a wide variety of products. </w:t>
      </w:r>
      <w:r w:rsidR="0042064C">
        <w:rPr>
          <w:rFonts w:asciiTheme="minorHAnsi" w:hAnsiTheme="minorHAnsi"/>
          <w:sz w:val="24"/>
        </w:rPr>
        <w:t xml:space="preserve">Advertising is just another part of the promotional mix which is commonly thought to be the most used. Advertising includes broadcasting </w:t>
      </w:r>
      <w:r w:rsidR="00352016">
        <w:rPr>
          <w:rFonts w:asciiTheme="minorHAnsi" w:hAnsiTheme="minorHAnsi"/>
          <w:sz w:val="24"/>
        </w:rPr>
        <w:t>throughout various mediums such as television, radio an</w:t>
      </w:r>
      <w:r w:rsidR="00E6506A">
        <w:rPr>
          <w:rFonts w:asciiTheme="minorHAnsi" w:hAnsiTheme="minorHAnsi"/>
          <w:sz w:val="24"/>
        </w:rPr>
        <w:t>d newspapers. The</w:t>
      </w:r>
      <w:r w:rsidR="00352016">
        <w:rPr>
          <w:rFonts w:asciiTheme="minorHAnsi" w:hAnsiTheme="minorHAnsi"/>
          <w:sz w:val="24"/>
        </w:rPr>
        <w:t xml:space="preserve"> strategy’s main focus is to </w:t>
      </w:r>
      <w:r w:rsidR="00E6506A">
        <w:rPr>
          <w:rFonts w:asciiTheme="minorHAnsi" w:hAnsiTheme="minorHAnsi"/>
          <w:sz w:val="24"/>
        </w:rPr>
        <w:t>communicate with a large volume of individuals at one given time while also capturing the attention of their</w:t>
      </w:r>
      <w:r w:rsidR="0026404B">
        <w:rPr>
          <w:rFonts w:asciiTheme="minorHAnsi" w:hAnsiTheme="minorHAnsi"/>
          <w:sz w:val="24"/>
        </w:rPr>
        <w:t xml:space="preserve"> target audience.  (Winston &amp; </w:t>
      </w:r>
      <w:r w:rsidR="00E6506A">
        <w:rPr>
          <w:rFonts w:asciiTheme="minorHAnsi" w:hAnsiTheme="minorHAnsi"/>
          <w:sz w:val="24"/>
        </w:rPr>
        <w:t>Crane, 2013)</w:t>
      </w:r>
    </w:p>
    <w:p w14:paraId="3473F789" w14:textId="77777777" w:rsidR="00E6506A" w:rsidRDefault="00E6506A" w:rsidP="00FC27BE">
      <w:pPr>
        <w:autoSpaceDE/>
        <w:autoSpaceDN/>
        <w:adjustRightInd/>
        <w:spacing w:after="0"/>
        <w:rPr>
          <w:rFonts w:asciiTheme="minorHAnsi" w:hAnsiTheme="minorHAnsi"/>
          <w:sz w:val="24"/>
        </w:rPr>
      </w:pPr>
    </w:p>
    <w:p w14:paraId="7FD3212F" w14:textId="323BEDC2" w:rsidR="00E6506A" w:rsidRPr="00E61634" w:rsidRDefault="00E6506A" w:rsidP="00FC27BE">
      <w:pPr>
        <w:autoSpaceDE/>
        <w:autoSpaceDN/>
        <w:adjustRightInd/>
        <w:spacing w:after="0"/>
        <w:rPr>
          <w:rFonts w:asciiTheme="minorHAnsi" w:hAnsiTheme="minorHAnsi"/>
          <w:sz w:val="24"/>
        </w:rPr>
      </w:pPr>
      <w:r>
        <w:rPr>
          <w:rFonts w:asciiTheme="minorHAnsi" w:hAnsiTheme="minorHAnsi"/>
          <w:sz w:val="24"/>
        </w:rPr>
        <w:t>The Rising Stars Theatre Company mainly use advertising and word of mouth as part of their promotional strategies. While being a not for profit organisation</w:t>
      </w:r>
      <w:r w:rsidR="00797DAF">
        <w:rPr>
          <w:rFonts w:asciiTheme="minorHAnsi" w:hAnsiTheme="minorHAnsi"/>
          <w:sz w:val="24"/>
        </w:rPr>
        <w:t xml:space="preserve"> their main objective is to raise awareness of their aims to the public and receive donations to fund their shows. As part of thei</w:t>
      </w:r>
      <w:r w:rsidR="006E55EA">
        <w:rPr>
          <w:rFonts w:asciiTheme="minorHAnsi" w:hAnsiTheme="minorHAnsi"/>
          <w:sz w:val="24"/>
        </w:rPr>
        <w:t xml:space="preserve">r advertising, The Rising Stars </w:t>
      </w:r>
      <w:r w:rsidR="004D16A9">
        <w:rPr>
          <w:rFonts w:asciiTheme="minorHAnsi" w:hAnsiTheme="minorHAnsi"/>
          <w:sz w:val="24"/>
        </w:rPr>
        <w:t xml:space="preserve">have a </w:t>
      </w:r>
      <w:r w:rsidR="007773D7">
        <w:rPr>
          <w:rFonts w:asciiTheme="minorHAnsi" w:hAnsiTheme="minorHAnsi"/>
          <w:sz w:val="24"/>
        </w:rPr>
        <w:t>large following on their Facebook page with 286 members and, from first-hand experience, the parents are very willing to spread the word about the great work of t</w:t>
      </w:r>
      <w:r w:rsidR="006E55EA">
        <w:rPr>
          <w:rFonts w:asciiTheme="minorHAnsi" w:hAnsiTheme="minorHAnsi"/>
          <w:sz w:val="24"/>
        </w:rPr>
        <w:t>he charity</w:t>
      </w:r>
      <w:r w:rsidR="007773D7">
        <w:rPr>
          <w:rFonts w:asciiTheme="minorHAnsi" w:hAnsiTheme="minorHAnsi"/>
          <w:sz w:val="24"/>
        </w:rPr>
        <w:t xml:space="preserve">. </w:t>
      </w:r>
    </w:p>
    <w:p w14:paraId="27FF4D45" w14:textId="77777777" w:rsidR="006463AB" w:rsidRDefault="006463AB" w:rsidP="00FC27BE">
      <w:pPr>
        <w:autoSpaceDE/>
        <w:autoSpaceDN/>
        <w:adjustRightInd/>
        <w:spacing w:after="0"/>
        <w:rPr>
          <w:rFonts w:asciiTheme="minorHAnsi" w:hAnsiTheme="minorHAnsi"/>
          <w:b/>
          <w:sz w:val="24"/>
        </w:rPr>
      </w:pPr>
    </w:p>
    <w:p w14:paraId="07C3CBFC" w14:textId="7E477A63" w:rsidR="00C574AE" w:rsidRDefault="005811BD" w:rsidP="00FC27BE">
      <w:pPr>
        <w:autoSpaceDE/>
        <w:autoSpaceDN/>
        <w:adjustRightInd/>
        <w:spacing w:after="0"/>
        <w:jc w:val="center"/>
        <w:rPr>
          <w:rFonts w:asciiTheme="minorHAnsi" w:hAnsiTheme="minorHAnsi"/>
          <w:sz w:val="24"/>
        </w:rPr>
      </w:pPr>
      <w:r w:rsidRPr="00243E4E">
        <w:rPr>
          <w:rFonts w:asciiTheme="minorHAnsi" w:hAnsiTheme="minorHAnsi"/>
          <w:i/>
          <w:sz w:val="24"/>
        </w:rPr>
        <w:t>“</w:t>
      </w:r>
      <w:r w:rsidR="00243E4E" w:rsidRPr="00243E4E">
        <w:rPr>
          <w:rFonts w:asciiTheme="minorHAnsi" w:hAnsiTheme="minorHAnsi"/>
          <w:i/>
          <w:sz w:val="24"/>
        </w:rPr>
        <w:t>A product can be a physical object or a service introduced to satisfy the desire or need after purchase or consumption”</w:t>
      </w:r>
      <w:r w:rsidR="00243E4E">
        <w:rPr>
          <w:rFonts w:asciiTheme="minorHAnsi" w:hAnsiTheme="minorHAnsi"/>
          <w:sz w:val="24"/>
        </w:rPr>
        <w:t xml:space="preserve"> (50 Minutes, 2015) </w:t>
      </w:r>
    </w:p>
    <w:p w14:paraId="160DFFD0" w14:textId="77777777" w:rsidR="003062E1" w:rsidRDefault="003062E1" w:rsidP="00FC27BE">
      <w:pPr>
        <w:autoSpaceDE/>
        <w:autoSpaceDN/>
        <w:adjustRightInd/>
        <w:spacing w:after="0"/>
        <w:rPr>
          <w:rFonts w:asciiTheme="minorHAnsi" w:hAnsiTheme="minorHAnsi"/>
          <w:sz w:val="24"/>
        </w:rPr>
      </w:pPr>
    </w:p>
    <w:p w14:paraId="321B91C6" w14:textId="5D71A157" w:rsidR="003062E1" w:rsidRDefault="0026404B" w:rsidP="00FC27BE">
      <w:pPr>
        <w:autoSpaceDE/>
        <w:autoSpaceDN/>
        <w:adjustRightInd/>
        <w:spacing w:after="0"/>
        <w:rPr>
          <w:rFonts w:asciiTheme="minorHAnsi" w:hAnsiTheme="minorHAnsi"/>
          <w:sz w:val="24"/>
        </w:rPr>
      </w:pPr>
      <w:r>
        <w:rPr>
          <w:rFonts w:asciiTheme="minorHAnsi" w:hAnsiTheme="minorHAnsi"/>
          <w:sz w:val="24"/>
        </w:rPr>
        <w:t>A product has a lot more to offer than just the physical i</w:t>
      </w:r>
      <w:r w:rsidR="009E2B1C">
        <w:rPr>
          <w:rFonts w:asciiTheme="minorHAnsi" w:hAnsiTheme="minorHAnsi"/>
          <w:sz w:val="24"/>
        </w:rPr>
        <w:t>tem. I</w:t>
      </w:r>
      <w:r w:rsidR="00323221">
        <w:rPr>
          <w:rFonts w:asciiTheme="minorHAnsi" w:hAnsiTheme="minorHAnsi"/>
          <w:sz w:val="24"/>
        </w:rPr>
        <w:t>t offers the packaging,</w:t>
      </w:r>
      <w:r>
        <w:rPr>
          <w:rFonts w:asciiTheme="minorHAnsi" w:hAnsiTheme="minorHAnsi"/>
          <w:sz w:val="24"/>
        </w:rPr>
        <w:t xml:space="preserve"> after sales service to all of its customers</w:t>
      </w:r>
      <w:r w:rsidR="00323221">
        <w:rPr>
          <w:rFonts w:asciiTheme="minorHAnsi" w:hAnsiTheme="minorHAnsi"/>
          <w:sz w:val="24"/>
        </w:rPr>
        <w:t xml:space="preserve"> and not to mention the organisation’s logo and brand image. </w:t>
      </w:r>
      <w:r>
        <w:rPr>
          <w:rFonts w:asciiTheme="minorHAnsi" w:hAnsiTheme="minorHAnsi"/>
          <w:sz w:val="24"/>
        </w:rPr>
        <w:t>(Lamb, Hair &amp; McDaniel</w:t>
      </w:r>
      <w:r w:rsidR="00947A60">
        <w:rPr>
          <w:rFonts w:asciiTheme="minorHAnsi" w:hAnsiTheme="minorHAnsi"/>
          <w:sz w:val="24"/>
        </w:rPr>
        <w:t>, 2011)</w:t>
      </w:r>
    </w:p>
    <w:p w14:paraId="3AF03F3F" w14:textId="77777777" w:rsidR="007355C9" w:rsidRDefault="007355C9" w:rsidP="00FC27BE">
      <w:pPr>
        <w:autoSpaceDE/>
        <w:autoSpaceDN/>
        <w:adjustRightInd/>
        <w:spacing w:after="0"/>
        <w:rPr>
          <w:rFonts w:asciiTheme="minorHAnsi" w:hAnsiTheme="minorHAnsi"/>
          <w:sz w:val="24"/>
        </w:rPr>
      </w:pPr>
    </w:p>
    <w:p w14:paraId="2DB72449" w14:textId="65F7DA89" w:rsidR="007355C9" w:rsidRDefault="007355C9" w:rsidP="007355C9">
      <w:pPr>
        <w:autoSpaceDE/>
        <w:autoSpaceDN/>
        <w:adjustRightInd/>
        <w:spacing w:after="0"/>
        <w:rPr>
          <w:rFonts w:asciiTheme="minorHAnsi" w:hAnsiTheme="minorHAnsi"/>
          <w:sz w:val="24"/>
        </w:rPr>
      </w:pPr>
      <w:r>
        <w:rPr>
          <w:rFonts w:asciiTheme="minorHAnsi" w:hAnsiTheme="minorHAnsi"/>
          <w:sz w:val="24"/>
        </w:rPr>
        <w:t xml:space="preserve">In terms of The Rising Star Theatre Company, they are providing customers with an intangible product as it is a service. They are still marketing this as their name and logo are representing the brand as a whole. </w:t>
      </w:r>
    </w:p>
    <w:p w14:paraId="6229EBC4" w14:textId="77777777" w:rsidR="00EB7BB3" w:rsidRDefault="00EB7BB3" w:rsidP="00EB7BB3">
      <w:pPr>
        <w:autoSpaceDE/>
        <w:autoSpaceDN/>
        <w:adjustRightInd/>
        <w:spacing w:after="0"/>
        <w:rPr>
          <w:rFonts w:asciiTheme="minorHAnsi" w:hAnsiTheme="minorHAnsi"/>
          <w:b/>
          <w:color w:val="FF40FF"/>
          <w:sz w:val="28"/>
        </w:rPr>
      </w:pPr>
    </w:p>
    <w:p w14:paraId="1C3B72F2" w14:textId="527BFE44" w:rsidR="00C80D80" w:rsidRPr="00AA6BE2" w:rsidRDefault="003A0FD5" w:rsidP="00EB7BB3">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Customer value can be defined as: “</w:t>
      </w:r>
      <w:r>
        <w:rPr>
          <w:rFonts w:asciiTheme="minorHAnsi" w:hAnsiTheme="minorHAnsi"/>
          <w:i/>
          <w:color w:val="000000" w:themeColor="text1"/>
          <w:sz w:val="24"/>
        </w:rPr>
        <w:t>A customer perceived preference for and evaluation of those products attributes, attribute performances, and consequences arising from use that facilitate achieving the customer’s goals and purposes in use situation”</w:t>
      </w:r>
      <w:r w:rsidR="00AA6BE2">
        <w:rPr>
          <w:rFonts w:asciiTheme="minorHAnsi" w:hAnsiTheme="minorHAnsi"/>
          <w:i/>
          <w:color w:val="000000" w:themeColor="text1"/>
          <w:sz w:val="24"/>
        </w:rPr>
        <w:t xml:space="preserve"> </w:t>
      </w:r>
      <w:r w:rsidR="00AA6BE2">
        <w:rPr>
          <w:rFonts w:asciiTheme="minorHAnsi" w:hAnsiTheme="minorHAnsi"/>
          <w:color w:val="000000" w:themeColor="text1"/>
          <w:sz w:val="24"/>
        </w:rPr>
        <w:t>(</w:t>
      </w:r>
      <w:proofErr w:type="spellStart"/>
      <w:r w:rsidR="00AA6BE2">
        <w:rPr>
          <w:rFonts w:asciiTheme="minorHAnsi" w:hAnsiTheme="minorHAnsi"/>
          <w:color w:val="000000" w:themeColor="text1"/>
          <w:sz w:val="24"/>
        </w:rPr>
        <w:t>Shanker</w:t>
      </w:r>
      <w:proofErr w:type="spellEnd"/>
      <w:r w:rsidR="00AA6BE2">
        <w:rPr>
          <w:rFonts w:asciiTheme="minorHAnsi" w:hAnsiTheme="minorHAnsi"/>
          <w:color w:val="000000" w:themeColor="text1"/>
          <w:sz w:val="24"/>
        </w:rPr>
        <w:t>, 2012)</w:t>
      </w:r>
    </w:p>
    <w:p w14:paraId="10E1467F" w14:textId="77777777" w:rsidR="003A0FD5" w:rsidRDefault="003A0FD5" w:rsidP="00A72B07">
      <w:pPr>
        <w:autoSpaceDE/>
        <w:autoSpaceDN/>
        <w:adjustRightInd/>
        <w:spacing w:after="0"/>
        <w:rPr>
          <w:rFonts w:asciiTheme="minorHAnsi" w:hAnsiTheme="minorHAnsi"/>
          <w:color w:val="000000" w:themeColor="text1"/>
          <w:sz w:val="24"/>
        </w:rPr>
      </w:pPr>
    </w:p>
    <w:p w14:paraId="190E9A70" w14:textId="3FD260BC" w:rsidR="00633A02" w:rsidRDefault="00633A02"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 xml:space="preserve">The role of marketing in terms of creating value for customers is simple. </w:t>
      </w:r>
      <w:r w:rsidR="009C41CA">
        <w:rPr>
          <w:rFonts w:asciiTheme="minorHAnsi" w:hAnsiTheme="minorHAnsi"/>
          <w:color w:val="000000" w:themeColor="text1"/>
          <w:sz w:val="24"/>
        </w:rPr>
        <w:t xml:space="preserve">A business’ main focus is to fill a gap in the market to make money as well as satisfy customer needs. As mentioned before, marketing is mainly about defining a target market to provide a product or service to in order to build relationships. </w:t>
      </w:r>
      <w:r w:rsidR="005F677B">
        <w:rPr>
          <w:rFonts w:asciiTheme="minorHAnsi" w:hAnsiTheme="minorHAnsi"/>
          <w:color w:val="000000" w:themeColor="text1"/>
          <w:sz w:val="24"/>
        </w:rPr>
        <w:t xml:space="preserve">As a whole, a business needs to make sure it has the right product, its targeting the right market of customers and that their communications will inspire them to purchase the product. The business </w:t>
      </w:r>
      <w:r w:rsidR="00D237DF">
        <w:rPr>
          <w:rFonts w:asciiTheme="minorHAnsi" w:hAnsiTheme="minorHAnsi"/>
          <w:color w:val="000000" w:themeColor="text1"/>
          <w:sz w:val="24"/>
        </w:rPr>
        <w:t>will be aware if they have these three points accurate as it will be shown by the marketing</w:t>
      </w:r>
      <w:r w:rsidR="00BE7032">
        <w:rPr>
          <w:rFonts w:asciiTheme="minorHAnsi" w:hAnsiTheme="minorHAnsi"/>
          <w:color w:val="000000" w:themeColor="text1"/>
          <w:sz w:val="24"/>
        </w:rPr>
        <w:t xml:space="preserve">. Marketing finds a target market that need the right product, this is the value of marketing. </w:t>
      </w:r>
      <w:r w:rsidR="000B671C">
        <w:rPr>
          <w:rFonts w:asciiTheme="minorHAnsi" w:hAnsiTheme="minorHAnsi"/>
          <w:color w:val="000000" w:themeColor="text1"/>
          <w:sz w:val="24"/>
        </w:rPr>
        <w:t>(</w:t>
      </w:r>
      <w:proofErr w:type="spellStart"/>
      <w:r w:rsidR="000B671C">
        <w:rPr>
          <w:rFonts w:asciiTheme="minorHAnsi" w:hAnsiTheme="minorHAnsi"/>
          <w:color w:val="000000" w:themeColor="text1"/>
          <w:sz w:val="24"/>
        </w:rPr>
        <w:t>Egelhoff</w:t>
      </w:r>
      <w:proofErr w:type="spellEnd"/>
      <w:r w:rsidR="000B671C">
        <w:rPr>
          <w:rFonts w:asciiTheme="minorHAnsi" w:hAnsiTheme="minorHAnsi"/>
          <w:color w:val="000000" w:themeColor="text1"/>
          <w:sz w:val="24"/>
        </w:rPr>
        <w:t xml:space="preserve">, </w:t>
      </w:r>
      <w:proofErr w:type="spellStart"/>
      <w:r w:rsidR="00033A2E">
        <w:rPr>
          <w:rFonts w:asciiTheme="minorHAnsi" w:hAnsiTheme="minorHAnsi"/>
          <w:color w:val="000000" w:themeColor="text1"/>
          <w:sz w:val="24"/>
        </w:rPr>
        <w:t>n.d</w:t>
      </w:r>
      <w:proofErr w:type="spellEnd"/>
      <w:r w:rsidR="00033A2E">
        <w:rPr>
          <w:rFonts w:asciiTheme="minorHAnsi" w:hAnsiTheme="minorHAnsi"/>
          <w:color w:val="000000" w:themeColor="text1"/>
          <w:sz w:val="24"/>
        </w:rPr>
        <w:t xml:space="preserve">) </w:t>
      </w:r>
    </w:p>
    <w:p w14:paraId="0EC54F50" w14:textId="77777777" w:rsidR="00EC1833" w:rsidRDefault="00EC1833" w:rsidP="00A72B07">
      <w:pPr>
        <w:autoSpaceDE/>
        <w:autoSpaceDN/>
        <w:adjustRightInd/>
        <w:spacing w:after="0"/>
        <w:rPr>
          <w:rFonts w:asciiTheme="minorHAnsi" w:hAnsiTheme="minorHAnsi"/>
          <w:color w:val="000000" w:themeColor="text1"/>
          <w:sz w:val="24"/>
        </w:rPr>
      </w:pPr>
    </w:p>
    <w:p w14:paraId="42805813" w14:textId="5A5667DF" w:rsidR="00EC1833" w:rsidRPr="00633A02" w:rsidRDefault="00EC1833"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Every customer has a different perception of what value is and expectations for a product or service will also dif</w:t>
      </w:r>
      <w:r w:rsidR="00A22F7A">
        <w:rPr>
          <w:rFonts w:asciiTheme="minorHAnsi" w:hAnsiTheme="minorHAnsi"/>
          <w:color w:val="000000" w:themeColor="text1"/>
          <w:sz w:val="24"/>
        </w:rPr>
        <w:t xml:space="preserve">fer from person to person. Many </w:t>
      </w:r>
      <w:r>
        <w:rPr>
          <w:rFonts w:asciiTheme="minorHAnsi" w:hAnsiTheme="minorHAnsi"/>
          <w:color w:val="000000" w:themeColor="text1"/>
          <w:sz w:val="24"/>
        </w:rPr>
        <w:t xml:space="preserve">customers will perceive value to be about their experience when </w:t>
      </w:r>
      <w:r w:rsidR="00A22F7A">
        <w:rPr>
          <w:rFonts w:asciiTheme="minorHAnsi" w:hAnsiTheme="minorHAnsi"/>
          <w:color w:val="000000" w:themeColor="text1"/>
          <w:sz w:val="24"/>
        </w:rPr>
        <w:t>purchasing a product</w:t>
      </w:r>
      <w:r w:rsidR="00CE7361">
        <w:rPr>
          <w:rFonts w:asciiTheme="minorHAnsi" w:hAnsiTheme="minorHAnsi"/>
          <w:color w:val="000000" w:themeColor="text1"/>
          <w:sz w:val="24"/>
        </w:rPr>
        <w:t xml:space="preserve"> from a business</w:t>
      </w:r>
      <w:r w:rsidR="001752BE">
        <w:rPr>
          <w:rFonts w:asciiTheme="minorHAnsi" w:hAnsiTheme="minorHAnsi"/>
          <w:color w:val="000000" w:themeColor="text1"/>
          <w:sz w:val="24"/>
        </w:rPr>
        <w:t>. Although other customers will prefer shopping online for the convenience, therefore changing their thought</w:t>
      </w:r>
      <w:r w:rsidR="00CE7361">
        <w:rPr>
          <w:rFonts w:asciiTheme="minorHAnsi" w:hAnsiTheme="minorHAnsi"/>
          <w:color w:val="000000" w:themeColor="text1"/>
          <w:sz w:val="24"/>
        </w:rPr>
        <w:t xml:space="preserve">s on the experience and </w:t>
      </w:r>
      <w:r w:rsidR="00E86D1E">
        <w:rPr>
          <w:rFonts w:asciiTheme="minorHAnsi" w:hAnsiTheme="minorHAnsi"/>
          <w:color w:val="000000" w:themeColor="text1"/>
          <w:sz w:val="24"/>
        </w:rPr>
        <w:t xml:space="preserve">not to mention </w:t>
      </w:r>
      <w:r w:rsidR="006919C5">
        <w:rPr>
          <w:rFonts w:asciiTheme="minorHAnsi" w:hAnsiTheme="minorHAnsi"/>
          <w:color w:val="000000" w:themeColor="text1"/>
          <w:sz w:val="24"/>
        </w:rPr>
        <w:t xml:space="preserve">the </w:t>
      </w:r>
      <w:r w:rsidR="00CE7361">
        <w:rPr>
          <w:rFonts w:asciiTheme="minorHAnsi" w:hAnsiTheme="minorHAnsi"/>
          <w:color w:val="000000" w:themeColor="text1"/>
          <w:sz w:val="24"/>
        </w:rPr>
        <w:t xml:space="preserve">value itself. </w:t>
      </w:r>
      <w:r w:rsidR="00BB635F">
        <w:rPr>
          <w:rFonts w:asciiTheme="minorHAnsi" w:hAnsiTheme="minorHAnsi"/>
          <w:color w:val="000000" w:themeColor="text1"/>
          <w:sz w:val="24"/>
        </w:rPr>
        <w:t xml:space="preserve">The disadvantage when shopping online is that customers cannot see the product until it has been purchased, making the experience lengthy. </w:t>
      </w:r>
      <w:r w:rsidR="00EB5D3D">
        <w:rPr>
          <w:rFonts w:asciiTheme="minorHAnsi" w:hAnsiTheme="minorHAnsi"/>
          <w:color w:val="000000" w:themeColor="text1"/>
          <w:sz w:val="24"/>
        </w:rPr>
        <w:t xml:space="preserve">Even though online shopping is becoming so popular, there is still a </w:t>
      </w:r>
      <w:r w:rsidR="006919C5">
        <w:rPr>
          <w:rFonts w:asciiTheme="minorHAnsi" w:hAnsiTheme="minorHAnsi"/>
          <w:color w:val="000000" w:themeColor="text1"/>
          <w:sz w:val="24"/>
        </w:rPr>
        <w:t xml:space="preserve">target audience that prefer buying from a physical store. </w:t>
      </w:r>
      <w:r w:rsidR="00EB5D3D">
        <w:rPr>
          <w:rFonts w:asciiTheme="minorHAnsi" w:hAnsiTheme="minorHAnsi"/>
          <w:color w:val="000000" w:themeColor="text1"/>
          <w:sz w:val="24"/>
        </w:rPr>
        <w:t xml:space="preserve">This is more likely when customers feel that the product they are looking at online is unfamiliar to them, encouraging them to go out and see it in person. Some customers </w:t>
      </w:r>
      <w:r w:rsidR="00E86D1E">
        <w:rPr>
          <w:rFonts w:asciiTheme="minorHAnsi" w:hAnsiTheme="minorHAnsi"/>
          <w:color w:val="000000" w:themeColor="text1"/>
          <w:sz w:val="24"/>
        </w:rPr>
        <w:t>feel that bein</w:t>
      </w:r>
      <w:r w:rsidR="006919C5">
        <w:rPr>
          <w:rFonts w:asciiTheme="minorHAnsi" w:hAnsiTheme="minorHAnsi"/>
          <w:color w:val="000000" w:themeColor="text1"/>
          <w:sz w:val="24"/>
        </w:rPr>
        <w:t xml:space="preserve">g able to see, touch and feel </w:t>
      </w:r>
      <w:r w:rsidR="00E86D1E">
        <w:rPr>
          <w:rFonts w:asciiTheme="minorHAnsi" w:hAnsiTheme="minorHAnsi"/>
          <w:color w:val="000000" w:themeColor="text1"/>
          <w:sz w:val="24"/>
        </w:rPr>
        <w:t>product</w:t>
      </w:r>
      <w:r w:rsidR="006919C5">
        <w:rPr>
          <w:rFonts w:asciiTheme="minorHAnsi" w:hAnsiTheme="minorHAnsi"/>
          <w:color w:val="000000" w:themeColor="text1"/>
          <w:sz w:val="24"/>
        </w:rPr>
        <w:t>s before purchasing</w:t>
      </w:r>
      <w:r w:rsidR="00E86D1E">
        <w:rPr>
          <w:rFonts w:asciiTheme="minorHAnsi" w:hAnsiTheme="minorHAnsi"/>
          <w:color w:val="000000" w:themeColor="text1"/>
          <w:sz w:val="24"/>
        </w:rPr>
        <w:t xml:space="preserve"> adds value to their experience </w:t>
      </w:r>
      <w:r w:rsidR="006919C5">
        <w:rPr>
          <w:rFonts w:asciiTheme="minorHAnsi" w:hAnsiTheme="minorHAnsi"/>
          <w:color w:val="000000" w:themeColor="text1"/>
          <w:sz w:val="24"/>
        </w:rPr>
        <w:t xml:space="preserve">and overall are more satisfied. </w:t>
      </w:r>
      <w:r w:rsidR="00FD26CE">
        <w:rPr>
          <w:rFonts w:asciiTheme="minorHAnsi" w:hAnsiTheme="minorHAnsi"/>
          <w:color w:val="000000" w:themeColor="text1"/>
          <w:sz w:val="24"/>
        </w:rPr>
        <w:t>(</w:t>
      </w:r>
      <w:proofErr w:type="spellStart"/>
      <w:r w:rsidR="00FD26CE">
        <w:rPr>
          <w:rFonts w:asciiTheme="minorHAnsi" w:hAnsiTheme="minorHAnsi"/>
          <w:color w:val="000000" w:themeColor="text1"/>
          <w:sz w:val="24"/>
        </w:rPr>
        <w:t>Gramigna</w:t>
      </w:r>
      <w:proofErr w:type="spellEnd"/>
      <w:r w:rsidR="00FD26CE">
        <w:rPr>
          <w:rFonts w:asciiTheme="minorHAnsi" w:hAnsiTheme="minorHAnsi"/>
          <w:color w:val="000000" w:themeColor="text1"/>
          <w:sz w:val="24"/>
        </w:rPr>
        <w:t>, 2017)</w:t>
      </w:r>
    </w:p>
    <w:p w14:paraId="4E1BA822" w14:textId="77777777" w:rsidR="003062E1" w:rsidRDefault="003062E1" w:rsidP="00A72B07">
      <w:pPr>
        <w:autoSpaceDE/>
        <w:autoSpaceDN/>
        <w:adjustRightInd/>
        <w:spacing w:after="0"/>
        <w:rPr>
          <w:rFonts w:asciiTheme="minorHAnsi" w:hAnsiTheme="minorHAnsi"/>
          <w:sz w:val="24"/>
        </w:rPr>
      </w:pPr>
    </w:p>
    <w:p w14:paraId="349DEA7F" w14:textId="1792A014" w:rsidR="00FC27BE" w:rsidRDefault="00E03785"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 xml:space="preserve">In relation to The Rising Stars Theatre Company, their stakeholders will have a large impact on their marketing activities. </w:t>
      </w:r>
    </w:p>
    <w:p w14:paraId="5B247A33" w14:textId="77777777" w:rsidR="00A72B07" w:rsidRDefault="00A72B07" w:rsidP="00013467">
      <w:pPr>
        <w:autoSpaceDE/>
        <w:autoSpaceDN/>
        <w:adjustRightInd/>
        <w:spacing w:after="0"/>
        <w:jc w:val="center"/>
        <w:rPr>
          <w:rFonts w:asciiTheme="minorHAnsi" w:hAnsiTheme="minorHAnsi"/>
          <w:color w:val="000000" w:themeColor="text1"/>
          <w:sz w:val="24"/>
        </w:rPr>
      </w:pPr>
    </w:p>
    <w:p w14:paraId="38DEBE86" w14:textId="68776616" w:rsidR="00A72B07" w:rsidRPr="00A72B07" w:rsidRDefault="00A72B07" w:rsidP="00013467">
      <w:pPr>
        <w:autoSpaceDE/>
        <w:autoSpaceDN/>
        <w:adjustRightInd/>
        <w:spacing w:after="0"/>
        <w:jc w:val="center"/>
        <w:rPr>
          <w:rFonts w:asciiTheme="minorHAnsi" w:eastAsia="Times New Roman" w:hAnsiTheme="minorHAnsi" w:cs="Times New Roman"/>
          <w:sz w:val="24"/>
          <w:szCs w:val="24"/>
          <w:lang w:eastAsia="en-GB"/>
        </w:rPr>
      </w:pPr>
      <w:r w:rsidRPr="00013467">
        <w:rPr>
          <w:rFonts w:asciiTheme="minorHAnsi" w:hAnsiTheme="minorHAnsi"/>
          <w:i/>
          <w:color w:val="000000" w:themeColor="text1"/>
          <w:sz w:val="24"/>
        </w:rPr>
        <w:t>“</w:t>
      </w:r>
      <w:r w:rsidRPr="00013467">
        <w:rPr>
          <w:rFonts w:asciiTheme="minorHAnsi" w:eastAsia="Times New Roman" w:hAnsiTheme="minorHAnsi" w:cs="Times New Roman"/>
          <w:i/>
          <w:color w:val="010101"/>
          <w:sz w:val="24"/>
          <w:szCs w:val="24"/>
          <w:shd w:val="clear" w:color="auto" w:fill="FFFFFF"/>
          <w:lang w:eastAsia="en-GB"/>
        </w:rPr>
        <w:t>A stakeholder is either an individual, group or organization who is impacted by the outcome of a project.”</w:t>
      </w:r>
      <w:r>
        <w:rPr>
          <w:rFonts w:asciiTheme="minorHAnsi" w:eastAsia="Times New Roman" w:hAnsiTheme="minorHAnsi" w:cs="Times New Roman"/>
          <w:color w:val="010101"/>
          <w:sz w:val="24"/>
          <w:szCs w:val="24"/>
          <w:shd w:val="clear" w:color="auto" w:fill="FFFFFF"/>
          <w:lang w:eastAsia="en-GB"/>
        </w:rPr>
        <w:t xml:space="preserve"> (Landau, 2017)</w:t>
      </w:r>
    </w:p>
    <w:p w14:paraId="4C55D521" w14:textId="77777777" w:rsidR="00890B09" w:rsidRDefault="00890B09" w:rsidP="00A72B07">
      <w:pPr>
        <w:autoSpaceDE/>
        <w:autoSpaceDN/>
        <w:adjustRightInd/>
        <w:spacing w:after="0"/>
        <w:rPr>
          <w:rFonts w:asciiTheme="minorHAnsi" w:hAnsiTheme="minorHAnsi"/>
          <w:color w:val="000000" w:themeColor="text1"/>
          <w:sz w:val="24"/>
        </w:rPr>
      </w:pPr>
    </w:p>
    <w:p w14:paraId="5614E611" w14:textId="678EF3CA" w:rsidR="00380390" w:rsidRDefault="00890B09"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 xml:space="preserve">The organisation that the group are working with </w:t>
      </w:r>
      <w:r w:rsidR="006258B0">
        <w:rPr>
          <w:rFonts w:asciiTheme="minorHAnsi" w:hAnsiTheme="minorHAnsi"/>
          <w:color w:val="000000" w:themeColor="text1"/>
          <w:sz w:val="24"/>
        </w:rPr>
        <w:t>have various stakehold</w:t>
      </w:r>
      <w:r w:rsidR="002F0679">
        <w:rPr>
          <w:rFonts w:asciiTheme="minorHAnsi" w:hAnsiTheme="minorHAnsi"/>
          <w:color w:val="000000" w:themeColor="text1"/>
          <w:sz w:val="24"/>
        </w:rPr>
        <w:t xml:space="preserve">ers that will be </w:t>
      </w:r>
      <w:r w:rsidR="0098002C">
        <w:rPr>
          <w:rFonts w:asciiTheme="minorHAnsi" w:hAnsiTheme="minorHAnsi"/>
          <w:color w:val="000000" w:themeColor="text1"/>
          <w:sz w:val="24"/>
        </w:rPr>
        <w:t>affect</w:t>
      </w:r>
      <w:r w:rsidR="002F0679">
        <w:rPr>
          <w:rFonts w:asciiTheme="minorHAnsi" w:hAnsiTheme="minorHAnsi"/>
          <w:color w:val="000000" w:themeColor="text1"/>
          <w:sz w:val="24"/>
        </w:rPr>
        <w:t>ed</w:t>
      </w:r>
      <w:r w:rsidR="009E2B1C">
        <w:rPr>
          <w:rFonts w:asciiTheme="minorHAnsi" w:hAnsiTheme="minorHAnsi"/>
          <w:color w:val="000000" w:themeColor="text1"/>
          <w:sz w:val="24"/>
        </w:rPr>
        <w:t xml:space="preserve"> by</w:t>
      </w:r>
      <w:r w:rsidR="002B58E1">
        <w:rPr>
          <w:rFonts w:asciiTheme="minorHAnsi" w:hAnsiTheme="minorHAnsi"/>
          <w:color w:val="000000" w:themeColor="text1"/>
          <w:sz w:val="24"/>
        </w:rPr>
        <w:t xml:space="preserve"> the organisation</w:t>
      </w:r>
      <w:r w:rsidR="009E2B1C">
        <w:rPr>
          <w:rFonts w:asciiTheme="minorHAnsi" w:hAnsiTheme="minorHAnsi"/>
          <w:color w:val="000000" w:themeColor="text1"/>
          <w:sz w:val="24"/>
        </w:rPr>
        <w:t>’s</w:t>
      </w:r>
      <w:r w:rsidR="002B58E1">
        <w:rPr>
          <w:rFonts w:asciiTheme="minorHAnsi" w:hAnsiTheme="minorHAnsi"/>
          <w:color w:val="000000" w:themeColor="text1"/>
          <w:sz w:val="24"/>
        </w:rPr>
        <w:t xml:space="preserve"> </w:t>
      </w:r>
      <w:r w:rsidR="009E2B1C">
        <w:rPr>
          <w:rFonts w:asciiTheme="minorHAnsi" w:hAnsiTheme="minorHAnsi"/>
          <w:color w:val="000000" w:themeColor="text1"/>
          <w:sz w:val="24"/>
        </w:rPr>
        <w:t>decision making</w:t>
      </w:r>
      <w:r w:rsidR="002B58E1">
        <w:rPr>
          <w:rFonts w:asciiTheme="minorHAnsi" w:hAnsiTheme="minorHAnsi"/>
          <w:color w:val="000000" w:themeColor="text1"/>
          <w:sz w:val="24"/>
        </w:rPr>
        <w:t xml:space="preserve">. </w:t>
      </w:r>
      <w:r w:rsidR="00C00897">
        <w:rPr>
          <w:rFonts w:asciiTheme="minorHAnsi" w:hAnsiTheme="minorHAnsi"/>
          <w:color w:val="000000" w:themeColor="text1"/>
          <w:sz w:val="24"/>
        </w:rPr>
        <w:t xml:space="preserve">As </w:t>
      </w:r>
      <w:proofErr w:type="gramStart"/>
      <w:r w:rsidR="00C00897">
        <w:rPr>
          <w:rFonts w:asciiTheme="minorHAnsi" w:hAnsiTheme="minorHAnsi"/>
          <w:color w:val="000000" w:themeColor="text1"/>
          <w:sz w:val="24"/>
        </w:rPr>
        <w:t>The</w:t>
      </w:r>
      <w:proofErr w:type="gramEnd"/>
      <w:r w:rsidR="00C00897">
        <w:rPr>
          <w:rFonts w:asciiTheme="minorHAnsi" w:hAnsiTheme="minorHAnsi"/>
          <w:color w:val="000000" w:themeColor="text1"/>
          <w:sz w:val="24"/>
        </w:rPr>
        <w:t xml:space="preserve"> Rising Stars Theatre Company is a not for profit organisation, their stakeholders are going to be affected</w:t>
      </w:r>
      <w:r w:rsidR="00C00897">
        <w:rPr>
          <w:rFonts w:asciiTheme="minorHAnsi" w:hAnsiTheme="minorHAnsi"/>
          <w:color w:val="000000" w:themeColor="text1"/>
          <w:sz w:val="24"/>
        </w:rPr>
        <w:t xml:space="preserve"> a lot more than they would if it was an organisation that was aiming to make a profit. For a larger company trying to make a profit, their shareholders would also be affected but in this case that is not applicable.</w:t>
      </w:r>
      <w:r w:rsidR="00C00897">
        <w:rPr>
          <w:rFonts w:asciiTheme="minorHAnsi" w:hAnsiTheme="minorHAnsi"/>
          <w:color w:val="000000" w:themeColor="text1"/>
          <w:sz w:val="24"/>
        </w:rPr>
        <w:t xml:space="preserve"> </w:t>
      </w:r>
    </w:p>
    <w:p w14:paraId="5916B712" w14:textId="77777777" w:rsidR="00380390" w:rsidRDefault="00380390" w:rsidP="00A72B07">
      <w:pPr>
        <w:autoSpaceDE/>
        <w:autoSpaceDN/>
        <w:adjustRightInd/>
        <w:spacing w:after="0"/>
        <w:rPr>
          <w:rFonts w:asciiTheme="minorHAnsi" w:hAnsiTheme="minorHAnsi"/>
          <w:color w:val="000000" w:themeColor="text1"/>
          <w:sz w:val="24"/>
        </w:rPr>
      </w:pPr>
    </w:p>
    <w:p w14:paraId="441E9F81" w14:textId="500AE0FB" w:rsidR="00C00897" w:rsidRDefault="002B58E1"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The parents are just one of the stakeholders th</w:t>
      </w:r>
      <w:r w:rsidR="009E2B1C">
        <w:rPr>
          <w:rFonts w:asciiTheme="minorHAnsi" w:hAnsiTheme="minorHAnsi"/>
          <w:color w:val="000000" w:themeColor="text1"/>
          <w:sz w:val="24"/>
        </w:rPr>
        <w:t>at influence</w:t>
      </w:r>
      <w:r w:rsidR="008F0F77">
        <w:rPr>
          <w:rFonts w:asciiTheme="minorHAnsi" w:hAnsiTheme="minorHAnsi"/>
          <w:color w:val="000000" w:themeColor="text1"/>
          <w:sz w:val="24"/>
        </w:rPr>
        <w:t xml:space="preserve"> the running of the organisation and has its best interests at heart. </w:t>
      </w:r>
      <w:r w:rsidR="00C00897">
        <w:rPr>
          <w:rFonts w:asciiTheme="minorHAnsi" w:hAnsiTheme="minorHAnsi"/>
          <w:color w:val="000000" w:themeColor="text1"/>
          <w:sz w:val="24"/>
        </w:rPr>
        <w:t xml:space="preserve">The parents of The Rising Stars often provide thoughts and feedback to the committee members of the organisation to help improve the service they are providing. </w:t>
      </w:r>
    </w:p>
    <w:p w14:paraId="762CA480" w14:textId="77777777" w:rsidR="00D35555" w:rsidRDefault="00D35555" w:rsidP="00A72B07">
      <w:pPr>
        <w:autoSpaceDE/>
        <w:autoSpaceDN/>
        <w:adjustRightInd/>
        <w:spacing w:after="0"/>
        <w:rPr>
          <w:rFonts w:asciiTheme="minorHAnsi" w:hAnsiTheme="minorHAnsi"/>
          <w:color w:val="000000" w:themeColor="text1"/>
          <w:sz w:val="24"/>
        </w:rPr>
      </w:pPr>
    </w:p>
    <w:p w14:paraId="29AFC4E0" w14:textId="6CFD190E" w:rsidR="00D35555" w:rsidRDefault="00D35555"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 xml:space="preserve">The local </w:t>
      </w:r>
      <w:r w:rsidR="00C75DC3">
        <w:rPr>
          <w:rFonts w:asciiTheme="minorHAnsi" w:hAnsiTheme="minorHAnsi"/>
          <w:color w:val="000000" w:themeColor="text1"/>
          <w:sz w:val="24"/>
        </w:rPr>
        <w:t xml:space="preserve">community will </w:t>
      </w:r>
      <w:r w:rsidR="002250A5">
        <w:rPr>
          <w:rFonts w:asciiTheme="minorHAnsi" w:hAnsiTheme="minorHAnsi"/>
          <w:color w:val="000000" w:themeColor="text1"/>
          <w:sz w:val="24"/>
        </w:rPr>
        <w:t xml:space="preserve">impact the </w:t>
      </w:r>
      <w:r w:rsidR="006D0756">
        <w:rPr>
          <w:rFonts w:asciiTheme="minorHAnsi" w:hAnsiTheme="minorHAnsi"/>
          <w:color w:val="000000" w:themeColor="text1"/>
          <w:sz w:val="24"/>
        </w:rPr>
        <w:t xml:space="preserve">marketing activities of The Rising Stars Theatre company by purchasing tickets to their shows and showing their support on social media and not to mention word of mouth. </w:t>
      </w:r>
    </w:p>
    <w:p w14:paraId="5720A150" w14:textId="77777777" w:rsidR="00D35555" w:rsidRDefault="00D35555" w:rsidP="00A72B07">
      <w:pPr>
        <w:autoSpaceDE/>
        <w:autoSpaceDN/>
        <w:adjustRightInd/>
        <w:spacing w:after="0"/>
        <w:rPr>
          <w:rFonts w:asciiTheme="minorHAnsi" w:hAnsiTheme="minorHAnsi"/>
          <w:color w:val="000000" w:themeColor="text1"/>
          <w:sz w:val="24"/>
        </w:rPr>
      </w:pPr>
    </w:p>
    <w:p w14:paraId="40B9BEFF" w14:textId="1D7FE314" w:rsidR="00D35555" w:rsidRPr="00B320E1" w:rsidRDefault="00161436" w:rsidP="00A72B07">
      <w:pPr>
        <w:autoSpaceDE/>
        <w:autoSpaceDN/>
        <w:adjustRightInd/>
        <w:spacing w:after="0"/>
        <w:rPr>
          <w:rFonts w:asciiTheme="minorHAnsi" w:hAnsiTheme="minorHAnsi"/>
          <w:color w:val="000000" w:themeColor="text1"/>
          <w:sz w:val="24"/>
        </w:rPr>
      </w:pPr>
      <w:r>
        <w:rPr>
          <w:rFonts w:asciiTheme="minorHAnsi" w:hAnsiTheme="minorHAnsi"/>
          <w:color w:val="000000" w:themeColor="text1"/>
          <w:sz w:val="24"/>
        </w:rPr>
        <w:t>Competitors of The Rising Stars Theatre Company do not want it to perform well, so will be trying to o</w:t>
      </w:r>
      <w:r w:rsidR="001C7349">
        <w:rPr>
          <w:rFonts w:asciiTheme="minorHAnsi" w:hAnsiTheme="minorHAnsi"/>
          <w:color w:val="000000" w:themeColor="text1"/>
          <w:sz w:val="24"/>
        </w:rPr>
        <w:t>utdo</w:t>
      </w:r>
      <w:r>
        <w:rPr>
          <w:rFonts w:asciiTheme="minorHAnsi" w:hAnsiTheme="minorHAnsi"/>
          <w:color w:val="000000" w:themeColor="text1"/>
          <w:sz w:val="24"/>
        </w:rPr>
        <w:t xml:space="preserve"> it in terms of consumers of the service as well as advertising.</w:t>
      </w:r>
      <w:r w:rsidR="002250A5">
        <w:rPr>
          <w:rFonts w:asciiTheme="minorHAnsi" w:hAnsiTheme="minorHAnsi"/>
          <w:color w:val="000000" w:themeColor="text1"/>
          <w:sz w:val="24"/>
        </w:rPr>
        <w:t xml:space="preserve"> This will therefore impact The Rising Stars process of marketing as they will need to change to strategic marketing to match or beat their competitors.</w:t>
      </w:r>
    </w:p>
    <w:p w14:paraId="59B43978" w14:textId="77777777" w:rsidR="00265793" w:rsidRDefault="00265793" w:rsidP="00A72B07">
      <w:pPr>
        <w:autoSpaceDE/>
        <w:autoSpaceDN/>
        <w:adjustRightInd/>
        <w:spacing w:after="0"/>
        <w:rPr>
          <w:rFonts w:asciiTheme="minorHAnsi" w:hAnsiTheme="minorHAnsi"/>
          <w:sz w:val="24"/>
        </w:rPr>
      </w:pPr>
    </w:p>
    <w:p w14:paraId="296DDAB7" w14:textId="77777777" w:rsidR="00025104" w:rsidRDefault="00FC27BE" w:rsidP="00A72B07">
      <w:pPr>
        <w:autoSpaceDE/>
        <w:autoSpaceDN/>
        <w:adjustRightInd/>
        <w:spacing w:after="0"/>
        <w:rPr>
          <w:rFonts w:asciiTheme="minorHAnsi" w:hAnsiTheme="minorHAnsi"/>
          <w:sz w:val="24"/>
        </w:rPr>
      </w:pPr>
      <w:r>
        <w:rPr>
          <w:rFonts w:asciiTheme="minorHAnsi" w:hAnsiTheme="minorHAnsi"/>
          <w:sz w:val="24"/>
        </w:rPr>
        <w:t xml:space="preserve">Overall, </w:t>
      </w:r>
      <w:r w:rsidR="007B5F10">
        <w:rPr>
          <w:rFonts w:asciiTheme="minorHAnsi" w:hAnsiTheme="minorHAnsi"/>
          <w:sz w:val="24"/>
        </w:rPr>
        <w:t xml:space="preserve">working with The Rising Stars Theatre Company has allowed the group to come up with ways of raising awareness for the charity. There was a variety of effective communication tools to choose from so the group decided on two they thought would be the most effective to achieve their goals. </w:t>
      </w:r>
    </w:p>
    <w:p w14:paraId="720D93CC" w14:textId="766C74DF" w:rsidR="00265793" w:rsidRDefault="007B5F10" w:rsidP="00A72B07">
      <w:pPr>
        <w:autoSpaceDE/>
        <w:autoSpaceDN/>
        <w:adjustRightInd/>
        <w:spacing w:after="0"/>
        <w:rPr>
          <w:rFonts w:asciiTheme="minorHAnsi" w:hAnsiTheme="minorHAnsi"/>
          <w:sz w:val="24"/>
        </w:rPr>
      </w:pPr>
      <w:r>
        <w:rPr>
          <w:rFonts w:asciiTheme="minorHAnsi" w:hAnsiTheme="minorHAnsi"/>
          <w:sz w:val="24"/>
        </w:rPr>
        <w:t xml:space="preserve">The first communication tool to be used was posters, this allowed the group to be as creative as possible </w:t>
      </w:r>
      <w:r w:rsidR="00045B62">
        <w:rPr>
          <w:rFonts w:asciiTheme="minorHAnsi" w:hAnsiTheme="minorHAnsi"/>
          <w:sz w:val="24"/>
        </w:rPr>
        <w:t xml:space="preserve">while ensuring they were using the AIDA model for accuracy. </w:t>
      </w:r>
      <w:r w:rsidR="006A4364">
        <w:rPr>
          <w:rFonts w:asciiTheme="minorHAnsi" w:hAnsiTheme="minorHAnsi"/>
          <w:sz w:val="24"/>
        </w:rPr>
        <w:t>AIDA stand for:</w:t>
      </w:r>
    </w:p>
    <w:p w14:paraId="7EFD05CC" w14:textId="77777777" w:rsidR="006A4364" w:rsidRDefault="006A4364" w:rsidP="00A72B07">
      <w:pPr>
        <w:autoSpaceDE/>
        <w:autoSpaceDN/>
        <w:adjustRightInd/>
        <w:spacing w:after="0"/>
        <w:rPr>
          <w:rFonts w:asciiTheme="minorHAnsi" w:hAnsiTheme="minorHAnsi"/>
          <w:sz w:val="24"/>
        </w:rPr>
      </w:pPr>
    </w:p>
    <w:p w14:paraId="79A0F896" w14:textId="36029883" w:rsidR="006A4364" w:rsidRPr="006A4364" w:rsidRDefault="006A4364" w:rsidP="00A72B07">
      <w:pPr>
        <w:pStyle w:val="ListParagraph"/>
        <w:numPr>
          <w:ilvl w:val="0"/>
          <w:numId w:val="2"/>
        </w:numPr>
        <w:autoSpaceDE/>
        <w:autoSpaceDN/>
        <w:adjustRightInd/>
        <w:spacing w:after="0"/>
        <w:rPr>
          <w:rFonts w:asciiTheme="minorHAnsi" w:hAnsiTheme="minorHAnsi"/>
          <w:sz w:val="24"/>
        </w:rPr>
      </w:pPr>
      <w:r w:rsidRPr="006A4364">
        <w:rPr>
          <w:rFonts w:asciiTheme="minorHAnsi" w:hAnsiTheme="minorHAnsi"/>
          <w:b/>
          <w:bCs/>
          <w:sz w:val="24"/>
        </w:rPr>
        <w:t>A</w:t>
      </w:r>
      <w:r>
        <w:rPr>
          <w:rFonts w:asciiTheme="minorHAnsi" w:hAnsiTheme="minorHAnsi"/>
          <w:sz w:val="24"/>
        </w:rPr>
        <w:t>: A</w:t>
      </w:r>
      <w:r w:rsidRPr="006A4364">
        <w:rPr>
          <w:rFonts w:asciiTheme="minorHAnsi" w:hAnsiTheme="minorHAnsi"/>
          <w:sz w:val="24"/>
        </w:rPr>
        <w:t>ttract the attention of the customer.</w:t>
      </w:r>
    </w:p>
    <w:p w14:paraId="2F6D7B51" w14:textId="358CDD49" w:rsidR="006A4364" w:rsidRPr="006A4364" w:rsidRDefault="006A4364" w:rsidP="00A72B07">
      <w:pPr>
        <w:pStyle w:val="ListParagraph"/>
        <w:numPr>
          <w:ilvl w:val="0"/>
          <w:numId w:val="2"/>
        </w:numPr>
        <w:autoSpaceDE/>
        <w:autoSpaceDN/>
        <w:adjustRightInd/>
        <w:spacing w:after="0"/>
        <w:rPr>
          <w:rFonts w:asciiTheme="minorHAnsi" w:hAnsiTheme="minorHAnsi"/>
          <w:sz w:val="24"/>
        </w:rPr>
      </w:pPr>
      <w:r w:rsidRPr="006A4364">
        <w:rPr>
          <w:rFonts w:asciiTheme="minorHAnsi" w:hAnsiTheme="minorHAnsi"/>
          <w:b/>
          <w:bCs/>
          <w:sz w:val="24"/>
        </w:rPr>
        <w:t>I</w:t>
      </w:r>
      <w:r>
        <w:rPr>
          <w:rFonts w:asciiTheme="minorHAnsi" w:hAnsiTheme="minorHAnsi"/>
          <w:sz w:val="24"/>
        </w:rPr>
        <w:t>: R</w:t>
      </w:r>
      <w:r w:rsidRPr="006A4364">
        <w:rPr>
          <w:rFonts w:asciiTheme="minorHAnsi" w:hAnsiTheme="minorHAnsi"/>
          <w:sz w:val="24"/>
        </w:rPr>
        <w:t>aise customer interest by focusing on and demonstrating advantages and benefits (instead of focusing on features, as in traditional advertising).</w:t>
      </w:r>
    </w:p>
    <w:p w14:paraId="1620B0C3" w14:textId="66D420B2" w:rsidR="006A4364" w:rsidRPr="006A4364" w:rsidRDefault="006A4364" w:rsidP="00A72B07">
      <w:pPr>
        <w:pStyle w:val="ListParagraph"/>
        <w:numPr>
          <w:ilvl w:val="0"/>
          <w:numId w:val="2"/>
        </w:numPr>
        <w:autoSpaceDE/>
        <w:autoSpaceDN/>
        <w:adjustRightInd/>
        <w:spacing w:after="0"/>
        <w:rPr>
          <w:rFonts w:asciiTheme="minorHAnsi" w:hAnsiTheme="minorHAnsi"/>
          <w:sz w:val="24"/>
        </w:rPr>
      </w:pPr>
      <w:r w:rsidRPr="006A4364">
        <w:rPr>
          <w:rFonts w:asciiTheme="minorHAnsi" w:hAnsiTheme="minorHAnsi"/>
          <w:b/>
          <w:bCs/>
          <w:sz w:val="24"/>
        </w:rPr>
        <w:t>D</w:t>
      </w:r>
      <w:r>
        <w:rPr>
          <w:rFonts w:asciiTheme="minorHAnsi" w:hAnsiTheme="minorHAnsi"/>
          <w:sz w:val="24"/>
        </w:rPr>
        <w:t>: C</w:t>
      </w:r>
      <w:r w:rsidRPr="006A4364">
        <w:rPr>
          <w:rFonts w:asciiTheme="minorHAnsi" w:hAnsiTheme="minorHAnsi"/>
          <w:sz w:val="24"/>
        </w:rPr>
        <w:t>onvince customers that they want and desire the product or service and that it will satisfy their needs.</w:t>
      </w:r>
    </w:p>
    <w:p w14:paraId="7F29F69D" w14:textId="12754788" w:rsidR="006A4364" w:rsidRPr="006A4364" w:rsidRDefault="006A4364" w:rsidP="00A72B07">
      <w:pPr>
        <w:pStyle w:val="ListParagraph"/>
        <w:numPr>
          <w:ilvl w:val="0"/>
          <w:numId w:val="2"/>
        </w:numPr>
        <w:autoSpaceDE/>
        <w:autoSpaceDN/>
        <w:adjustRightInd/>
        <w:spacing w:after="0"/>
        <w:rPr>
          <w:rFonts w:asciiTheme="minorHAnsi" w:hAnsiTheme="minorHAnsi"/>
          <w:sz w:val="24"/>
        </w:rPr>
      </w:pPr>
      <w:r w:rsidRPr="006A4364">
        <w:rPr>
          <w:rFonts w:asciiTheme="minorHAnsi" w:hAnsiTheme="minorHAnsi"/>
          <w:b/>
          <w:bCs/>
          <w:sz w:val="24"/>
        </w:rPr>
        <w:t>A</w:t>
      </w:r>
      <w:r>
        <w:rPr>
          <w:rFonts w:asciiTheme="minorHAnsi" w:hAnsiTheme="minorHAnsi"/>
          <w:sz w:val="24"/>
        </w:rPr>
        <w:t>: L</w:t>
      </w:r>
      <w:r w:rsidRPr="006A4364">
        <w:rPr>
          <w:rFonts w:asciiTheme="minorHAnsi" w:hAnsiTheme="minorHAnsi"/>
          <w:sz w:val="24"/>
        </w:rPr>
        <w:t>ead customers towards taking action and/or purchasing.</w:t>
      </w:r>
    </w:p>
    <w:p w14:paraId="35DF3314" w14:textId="1DE46A75" w:rsidR="006A4364" w:rsidRPr="006A4364" w:rsidRDefault="00025104" w:rsidP="00A72B07">
      <w:pPr>
        <w:autoSpaceDE/>
        <w:autoSpaceDN/>
        <w:adjustRightInd/>
        <w:spacing w:after="0"/>
        <w:rPr>
          <w:rFonts w:asciiTheme="minorHAnsi" w:hAnsiTheme="minorHAnsi"/>
          <w:sz w:val="24"/>
        </w:rPr>
      </w:pPr>
      <w:r>
        <w:rPr>
          <w:rFonts w:asciiTheme="minorHAnsi" w:hAnsiTheme="minorHAnsi"/>
          <w:sz w:val="24"/>
        </w:rPr>
        <w:t>(Strong, 192</w:t>
      </w:r>
      <w:r w:rsidR="006A4364">
        <w:rPr>
          <w:rFonts w:asciiTheme="minorHAnsi" w:hAnsiTheme="minorHAnsi"/>
          <w:sz w:val="24"/>
        </w:rPr>
        <w:t>5)</w:t>
      </w:r>
      <w:r w:rsidR="00D95EF5">
        <w:rPr>
          <w:rFonts w:asciiTheme="minorHAnsi" w:hAnsiTheme="minorHAnsi"/>
          <w:sz w:val="24"/>
        </w:rPr>
        <w:t xml:space="preserve"> </w:t>
      </w:r>
    </w:p>
    <w:p w14:paraId="0DEBE5D5" w14:textId="77777777" w:rsidR="00265793" w:rsidRDefault="00265793" w:rsidP="00A72B07">
      <w:pPr>
        <w:autoSpaceDE/>
        <w:autoSpaceDN/>
        <w:adjustRightInd/>
        <w:spacing w:after="0"/>
        <w:rPr>
          <w:rFonts w:asciiTheme="minorHAnsi" w:hAnsiTheme="minorHAnsi"/>
          <w:sz w:val="24"/>
        </w:rPr>
      </w:pPr>
    </w:p>
    <w:p w14:paraId="2DDCE56F" w14:textId="34A5ACB3" w:rsidR="00265793" w:rsidRDefault="00BB0BA3" w:rsidP="00A72B07">
      <w:pPr>
        <w:autoSpaceDE/>
        <w:autoSpaceDN/>
        <w:adjustRightInd/>
        <w:spacing w:after="0"/>
        <w:rPr>
          <w:rFonts w:asciiTheme="minorHAnsi" w:hAnsiTheme="minorHAnsi"/>
          <w:sz w:val="24"/>
        </w:rPr>
      </w:pPr>
      <w:r>
        <w:rPr>
          <w:rFonts w:asciiTheme="minorHAnsi" w:hAnsiTheme="minorHAnsi"/>
          <w:sz w:val="24"/>
        </w:rPr>
        <w:t xml:space="preserve">The poster created was put up in various locations with the intention of grabbing the audience’s attention by using </w:t>
      </w:r>
      <w:r w:rsidR="001116B1">
        <w:rPr>
          <w:rFonts w:asciiTheme="minorHAnsi" w:hAnsiTheme="minorHAnsi"/>
          <w:sz w:val="24"/>
        </w:rPr>
        <w:t>large images and a variety of colours</w:t>
      </w:r>
      <w:r w:rsidR="00325980">
        <w:rPr>
          <w:rFonts w:asciiTheme="minorHAnsi" w:hAnsiTheme="minorHAnsi"/>
          <w:sz w:val="24"/>
        </w:rPr>
        <w:t xml:space="preserve">. The interest was the description of what The Rising Stars Theatre Company do, drawing the target market in to find out more. </w:t>
      </w:r>
      <w:r w:rsidR="00932090">
        <w:rPr>
          <w:rFonts w:asciiTheme="minorHAnsi" w:hAnsiTheme="minorHAnsi"/>
          <w:sz w:val="24"/>
        </w:rPr>
        <w:t xml:space="preserve">Convincing the target </w:t>
      </w:r>
      <w:r w:rsidR="005877DD">
        <w:rPr>
          <w:rFonts w:asciiTheme="minorHAnsi" w:hAnsiTheme="minorHAnsi"/>
          <w:sz w:val="24"/>
        </w:rPr>
        <w:t>market, that</w:t>
      </w:r>
      <w:r w:rsidR="00932090">
        <w:rPr>
          <w:rFonts w:asciiTheme="minorHAnsi" w:hAnsiTheme="minorHAnsi"/>
          <w:sz w:val="24"/>
        </w:rPr>
        <w:t xml:space="preserve"> </w:t>
      </w:r>
      <w:r w:rsidR="005877DD">
        <w:rPr>
          <w:rFonts w:asciiTheme="minorHAnsi" w:hAnsiTheme="minorHAnsi"/>
          <w:sz w:val="24"/>
        </w:rPr>
        <w:t xml:space="preserve">they want or need the service was done by using words such as community to engage with the audience. The poster was completed by a call to action technique, “Search Facebook for The Rising Stars Theatre Company”. </w:t>
      </w:r>
    </w:p>
    <w:p w14:paraId="5532A9B3" w14:textId="77777777" w:rsidR="005877DD" w:rsidRDefault="005877DD" w:rsidP="00A72B07">
      <w:pPr>
        <w:autoSpaceDE/>
        <w:autoSpaceDN/>
        <w:adjustRightInd/>
        <w:spacing w:after="0"/>
        <w:rPr>
          <w:rFonts w:asciiTheme="minorHAnsi" w:hAnsiTheme="minorHAnsi"/>
          <w:sz w:val="24"/>
        </w:rPr>
      </w:pPr>
    </w:p>
    <w:p w14:paraId="69065855" w14:textId="092C3483" w:rsidR="006B39B4" w:rsidRDefault="00D42A1E" w:rsidP="00A72B07">
      <w:pPr>
        <w:autoSpaceDE/>
        <w:autoSpaceDN/>
        <w:adjustRightInd/>
        <w:spacing w:after="0"/>
        <w:rPr>
          <w:rFonts w:asciiTheme="minorHAnsi" w:hAnsiTheme="minorHAnsi"/>
          <w:sz w:val="24"/>
        </w:rPr>
      </w:pPr>
      <w:r>
        <w:rPr>
          <w:rFonts w:asciiTheme="minorHAnsi" w:hAnsiTheme="minorHAnsi"/>
          <w:sz w:val="24"/>
        </w:rPr>
        <w:t>The other form of communication tool the group used</w:t>
      </w:r>
      <w:r w:rsidR="00FB75D0">
        <w:rPr>
          <w:rFonts w:asciiTheme="minorHAnsi" w:hAnsiTheme="minorHAnsi"/>
          <w:sz w:val="24"/>
        </w:rPr>
        <w:t xml:space="preserve"> </w:t>
      </w:r>
      <w:r w:rsidR="006D01E6">
        <w:rPr>
          <w:rFonts w:asciiTheme="minorHAnsi" w:hAnsiTheme="minorHAnsi"/>
          <w:sz w:val="24"/>
        </w:rPr>
        <w:t>was they created a blog site to raise awareness for their organisation.</w:t>
      </w:r>
      <w:r w:rsidR="00F948F5">
        <w:rPr>
          <w:rFonts w:asciiTheme="minorHAnsi" w:hAnsiTheme="minorHAnsi"/>
          <w:sz w:val="24"/>
        </w:rPr>
        <w:t xml:space="preserve"> </w:t>
      </w:r>
      <w:r w:rsidR="00FB75D0">
        <w:rPr>
          <w:rFonts w:asciiTheme="minorHAnsi" w:hAnsiTheme="minorHAnsi"/>
          <w:sz w:val="24"/>
        </w:rPr>
        <w:t>The blog site was linked to The Rising Star’s Facebook page to ensure any visitors to the blog could get a first-hand look at the organisation the group is supporting.</w:t>
      </w:r>
      <w:r w:rsidR="004B64EC">
        <w:rPr>
          <w:rFonts w:asciiTheme="minorHAnsi" w:hAnsiTheme="minorHAnsi"/>
          <w:sz w:val="24"/>
        </w:rPr>
        <w:t xml:space="preserve"> The blog posts were chosen carefully, basing each one on the performin</w:t>
      </w:r>
      <w:r w:rsidR="00F211AA">
        <w:rPr>
          <w:rFonts w:asciiTheme="minorHAnsi" w:hAnsiTheme="minorHAnsi"/>
          <w:sz w:val="24"/>
        </w:rPr>
        <w:t xml:space="preserve">g arts industry in various ways, making it informative and interesting at all times. The group also </w:t>
      </w:r>
      <w:r w:rsidR="00F80EB4">
        <w:rPr>
          <w:rFonts w:asciiTheme="minorHAnsi" w:hAnsiTheme="minorHAnsi"/>
          <w:sz w:val="24"/>
        </w:rPr>
        <w:t xml:space="preserve">managed to get their blog site noticed by various other countries </w:t>
      </w:r>
      <w:r w:rsidR="00973FEA">
        <w:rPr>
          <w:rFonts w:asciiTheme="minorHAnsi" w:hAnsiTheme="minorHAnsi"/>
          <w:sz w:val="24"/>
        </w:rPr>
        <w:t>such as Canada and New Zealand.</w:t>
      </w:r>
      <w:r w:rsidR="000A58C7">
        <w:rPr>
          <w:rFonts w:asciiTheme="minorHAnsi" w:hAnsiTheme="minorHAnsi"/>
          <w:sz w:val="24"/>
        </w:rPr>
        <w:t xml:space="preserve"> The use of blog sites for larger businesses is commonly unseen, but as another technique to advertising their brand, products and services, its certainly one that should </w:t>
      </w:r>
      <w:r w:rsidR="007A5C35">
        <w:rPr>
          <w:rFonts w:asciiTheme="minorHAnsi" w:hAnsiTheme="minorHAnsi"/>
          <w:sz w:val="24"/>
        </w:rPr>
        <w:t xml:space="preserve">be </w:t>
      </w:r>
      <w:r w:rsidR="000A58C7">
        <w:rPr>
          <w:rFonts w:asciiTheme="minorHAnsi" w:hAnsiTheme="minorHAnsi"/>
          <w:sz w:val="24"/>
        </w:rPr>
        <w:t>consider</w:t>
      </w:r>
      <w:r w:rsidR="007A5C35">
        <w:rPr>
          <w:rFonts w:asciiTheme="minorHAnsi" w:hAnsiTheme="minorHAnsi"/>
          <w:sz w:val="24"/>
        </w:rPr>
        <w:t>ed</w:t>
      </w:r>
      <w:r w:rsidR="000A58C7">
        <w:rPr>
          <w:rFonts w:asciiTheme="minorHAnsi" w:hAnsiTheme="minorHAnsi"/>
          <w:sz w:val="24"/>
        </w:rPr>
        <w:t xml:space="preserve">. The use of social media and blog sites such as WordPress are free of charge and </w:t>
      </w:r>
      <w:r w:rsidR="007A5C35">
        <w:rPr>
          <w:rFonts w:asciiTheme="minorHAnsi" w:hAnsiTheme="minorHAnsi"/>
          <w:sz w:val="24"/>
        </w:rPr>
        <w:t xml:space="preserve">smaller businesses who are just starting out should definitely take advantage of free advertising. </w:t>
      </w:r>
    </w:p>
    <w:p w14:paraId="77167C26" w14:textId="77777777" w:rsidR="005877DD" w:rsidRDefault="005877DD" w:rsidP="00A72B07">
      <w:pPr>
        <w:autoSpaceDE/>
        <w:autoSpaceDN/>
        <w:adjustRightInd/>
        <w:spacing w:after="0"/>
        <w:rPr>
          <w:rFonts w:asciiTheme="minorHAnsi" w:hAnsiTheme="minorHAnsi"/>
          <w:sz w:val="24"/>
        </w:rPr>
      </w:pPr>
    </w:p>
    <w:p w14:paraId="366DBFF7" w14:textId="77777777" w:rsidR="00731701" w:rsidRDefault="00973FEA" w:rsidP="00A72B07">
      <w:pPr>
        <w:autoSpaceDE/>
        <w:autoSpaceDN/>
        <w:adjustRightInd/>
        <w:spacing w:after="0"/>
        <w:rPr>
          <w:rFonts w:asciiTheme="minorHAnsi" w:hAnsiTheme="minorHAnsi"/>
          <w:sz w:val="24"/>
        </w:rPr>
      </w:pPr>
      <w:r>
        <w:rPr>
          <w:rFonts w:asciiTheme="minorHAnsi" w:hAnsiTheme="minorHAnsi"/>
          <w:sz w:val="24"/>
        </w:rPr>
        <w:t xml:space="preserve">All in all, </w:t>
      </w:r>
      <w:r w:rsidR="00E57EC6">
        <w:rPr>
          <w:rFonts w:asciiTheme="minorHAnsi" w:hAnsiTheme="minorHAnsi"/>
          <w:sz w:val="24"/>
        </w:rPr>
        <w:t xml:space="preserve">these communication tools </w:t>
      </w:r>
      <w:r w:rsidR="00002D5C">
        <w:rPr>
          <w:rFonts w:asciiTheme="minorHAnsi" w:hAnsiTheme="minorHAnsi"/>
          <w:sz w:val="24"/>
        </w:rPr>
        <w:t>have been a success as the group managed to reach</w:t>
      </w:r>
      <w:r w:rsidR="00E34E04">
        <w:rPr>
          <w:rFonts w:asciiTheme="minorHAnsi" w:hAnsiTheme="minorHAnsi"/>
          <w:sz w:val="24"/>
        </w:rPr>
        <w:t xml:space="preserve"> a wide range of audiences from their </w:t>
      </w:r>
      <w:r w:rsidR="00290476">
        <w:rPr>
          <w:rFonts w:asciiTheme="minorHAnsi" w:hAnsiTheme="minorHAnsi"/>
          <w:sz w:val="24"/>
        </w:rPr>
        <w:t xml:space="preserve">blogs and raised some interest </w:t>
      </w:r>
      <w:r w:rsidR="00E34E04">
        <w:rPr>
          <w:rFonts w:asciiTheme="minorHAnsi" w:hAnsiTheme="minorHAnsi"/>
          <w:sz w:val="24"/>
        </w:rPr>
        <w:t>about the organisation from their posters. By using these communication tools as part of their marketing for thei</w:t>
      </w:r>
      <w:r w:rsidR="00BE5C66">
        <w:rPr>
          <w:rFonts w:asciiTheme="minorHAnsi" w:hAnsiTheme="minorHAnsi"/>
          <w:sz w:val="24"/>
        </w:rPr>
        <w:t xml:space="preserve">r organisation, </w:t>
      </w:r>
      <w:r w:rsidR="005A1F5D">
        <w:rPr>
          <w:rFonts w:asciiTheme="minorHAnsi" w:hAnsiTheme="minorHAnsi"/>
          <w:sz w:val="24"/>
        </w:rPr>
        <w:t xml:space="preserve">people have started to ask the group member questions about </w:t>
      </w:r>
      <w:r w:rsidR="00EA2B29">
        <w:rPr>
          <w:rFonts w:asciiTheme="minorHAnsi" w:hAnsiTheme="minorHAnsi"/>
          <w:sz w:val="24"/>
        </w:rPr>
        <w:t>The Rising Stars, providing them with the interest they need.</w:t>
      </w:r>
      <w:r w:rsidR="007F204A">
        <w:rPr>
          <w:rFonts w:asciiTheme="minorHAnsi" w:hAnsiTheme="minorHAnsi"/>
          <w:sz w:val="24"/>
        </w:rPr>
        <w:t xml:space="preserve"> </w:t>
      </w:r>
    </w:p>
    <w:p w14:paraId="27B761A4" w14:textId="77777777" w:rsidR="00731701" w:rsidRDefault="00731701" w:rsidP="00A72B07">
      <w:pPr>
        <w:autoSpaceDE/>
        <w:autoSpaceDN/>
        <w:adjustRightInd/>
        <w:spacing w:after="0"/>
        <w:rPr>
          <w:rFonts w:asciiTheme="minorHAnsi" w:hAnsiTheme="minorHAnsi"/>
          <w:sz w:val="24"/>
        </w:rPr>
      </w:pPr>
    </w:p>
    <w:p w14:paraId="52DF2246" w14:textId="3A128FF0" w:rsidR="005877DD" w:rsidRDefault="007F204A" w:rsidP="00A72B07">
      <w:pPr>
        <w:autoSpaceDE/>
        <w:autoSpaceDN/>
        <w:adjustRightInd/>
        <w:spacing w:after="0"/>
        <w:rPr>
          <w:rFonts w:asciiTheme="minorHAnsi" w:hAnsiTheme="minorHAnsi"/>
          <w:sz w:val="24"/>
        </w:rPr>
      </w:pPr>
      <w:r>
        <w:rPr>
          <w:rFonts w:asciiTheme="minorHAnsi" w:hAnsiTheme="minorHAnsi"/>
          <w:sz w:val="24"/>
        </w:rPr>
        <w:t xml:space="preserve">When working within a group on this </w:t>
      </w:r>
      <w:r w:rsidR="00731701">
        <w:rPr>
          <w:rFonts w:asciiTheme="minorHAnsi" w:hAnsiTheme="minorHAnsi"/>
          <w:sz w:val="24"/>
        </w:rPr>
        <w:t>project, it was very rewarding gaining a variety of likes, comments and follows, knowing the group made the blog site from scratch. Although the site looked great, it was difficult to delegate a topic to each member of the group and ensure they were uploaded by the given deadline.</w:t>
      </w:r>
    </w:p>
    <w:p w14:paraId="0E5AB0FD" w14:textId="77777777" w:rsidR="00265793" w:rsidRDefault="00265793" w:rsidP="009C1061">
      <w:pPr>
        <w:autoSpaceDE/>
        <w:autoSpaceDN/>
        <w:adjustRightInd/>
        <w:spacing w:after="0" w:line="240" w:lineRule="auto"/>
        <w:rPr>
          <w:rFonts w:asciiTheme="minorHAnsi" w:hAnsiTheme="minorHAnsi"/>
          <w:sz w:val="24"/>
        </w:rPr>
      </w:pPr>
    </w:p>
    <w:p w14:paraId="48448F55" w14:textId="77777777" w:rsidR="00265793" w:rsidRDefault="00265793" w:rsidP="009C1061">
      <w:pPr>
        <w:autoSpaceDE/>
        <w:autoSpaceDN/>
        <w:adjustRightInd/>
        <w:spacing w:after="0" w:line="240" w:lineRule="auto"/>
        <w:rPr>
          <w:rFonts w:asciiTheme="minorHAnsi" w:hAnsiTheme="minorHAnsi"/>
          <w:sz w:val="24"/>
        </w:rPr>
      </w:pPr>
    </w:p>
    <w:p w14:paraId="20D60E18" w14:textId="77777777" w:rsidR="007F204A" w:rsidRDefault="007F204A" w:rsidP="009C1061">
      <w:pPr>
        <w:autoSpaceDE/>
        <w:autoSpaceDN/>
        <w:adjustRightInd/>
        <w:spacing w:after="0" w:line="240" w:lineRule="auto"/>
        <w:rPr>
          <w:rFonts w:asciiTheme="minorHAnsi" w:hAnsiTheme="minorHAnsi"/>
          <w:b/>
          <w:sz w:val="24"/>
          <w:u w:val="single"/>
        </w:rPr>
      </w:pPr>
    </w:p>
    <w:p w14:paraId="4EE782A3" w14:textId="77777777" w:rsidR="007F204A" w:rsidRDefault="007F204A" w:rsidP="009C1061">
      <w:pPr>
        <w:autoSpaceDE/>
        <w:autoSpaceDN/>
        <w:adjustRightInd/>
        <w:spacing w:after="0" w:line="240" w:lineRule="auto"/>
        <w:rPr>
          <w:rFonts w:asciiTheme="minorHAnsi" w:hAnsiTheme="minorHAnsi"/>
          <w:b/>
          <w:sz w:val="24"/>
          <w:u w:val="single"/>
        </w:rPr>
      </w:pPr>
    </w:p>
    <w:p w14:paraId="00B2DE61" w14:textId="77777777" w:rsidR="007F204A" w:rsidRDefault="007F204A" w:rsidP="009C1061">
      <w:pPr>
        <w:autoSpaceDE/>
        <w:autoSpaceDN/>
        <w:adjustRightInd/>
        <w:spacing w:after="0" w:line="240" w:lineRule="auto"/>
        <w:rPr>
          <w:rFonts w:asciiTheme="minorHAnsi" w:hAnsiTheme="minorHAnsi"/>
          <w:b/>
          <w:sz w:val="24"/>
          <w:u w:val="single"/>
        </w:rPr>
      </w:pPr>
    </w:p>
    <w:p w14:paraId="4AB72893" w14:textId="02DDAF57" w:rsidR="009C1061" w:rsidRDefault="009C1061" w:rsidP="009C1061">
      <w:pPr>
        <w:autoSpaceDE/>
        <w:autoSpaceDN/>
        <w:adjustRightInd/>
        <w:spacing w:after="0" w:line="240" w:lineRule="auto"/>
        <w:rPr>
          <w:rFonts w:asciiTheme="minorHAnsi" w:hAnsiTheme="minorHAnsi"/>
          <w:b/>
          <w:sz w:val="24"/>
          <w:u w:val="single"/>
        </w:rPr>
      </w:pPr>
    </w:p>
    <w:p w14:paraId="0D9C60A5" w14:textId="77777777" w:rsidR="004948D9" w:rsidRDefault="004948D9" w:rsidP="009C1061">
      <w:pPr>
        <w:autoSpaceDE/>
        <w:autoSpaceDN/>
        <w:adjustRightInd/>
        <w:spacing w:after="0" w:line="240" w:lineRule="auto"/>
        <w:rPr>
          <w:rFonts w:asciiTheme="minorHAnsi" w:hAnsiTheme="minorHAnsi"/>
          <w:b/>
          <w:sz w:val="24"/>
          <w:u w:val="single"/>
        </w:rPr>
      </w:pPr>
    </w:p>
    <w:p w14:paraId="43344AB9" w14:textId="77777777" w:rsidR="004948D9" w:rsidRDefault="004948D9" w:rsidP="009C1061">
      <w:pPr>
        <w:autoSpaceDE/>
        <w:autoSpaceDN/>
        <w:adjustRightInd/>
        <w:spacing w:after="0" w:line="240" w:lineRule="auto"/>
        <w:rPr>
          <w:rFonts w:asciiTheme="minorHAnsi" w:hAnsiTheme="minorHAnsi"/>
          <w:b/>
          <w:sz w:val="24"/>
          <w:u w:val="single"/>
        </w:rPr>
      </w:pPr>
    </w:p>
    <w:p w14:paraId="48236F34" w14:textId="77777777" w:rsidR="004948D9" w:rsidRDefault="004948D9" w:rsidP="009C1061">
      <w:pPr>
        <w:autoSpaceDE/>
        <w:autoSpaceDN/>
        <w:adjustRightInd/>
        <w:spacing w:after="0" w:line="240" w:lineRule="auto"/>
        <w:rPr>
          <w:rFonts w:asciiTheme="minorHAnsi" w:hAnsiTheme="minorHAnsi"/>
          <w:b/>
          <w:sz w:val="24"/>
          <w:u w:val="single"/>
        </w:rPr>
      </w:pPr>
    </w:p>
    <w:p w14:paraId="126DE91F" w14:textId="77777777" w:rsidR="004948D9" w:rsidRDefault="004948D9" w:rsidP="009C1061">
      <w:pPr>
        <w:autoSpaceDE/>
        <w:autoSpaceDN/>
        <w:adjustRightInd/>
        <w:spacing w:after="0" w:line="240" w:lineRule="auto"/>
        <w:rPr>
          <w:rFonts w:asciiTheme="minorHAnsi" w:hAnsiTheme="minorHAnsi"/>
          <w:b/>
          <w:sz w:val="24"/>
          <w:u w:val="single"/>
        </w:rPr>
      </w:pPr>
    </w:p>
    <w:p w14:paraId="1D950BD4" w14:textId="77777777" w:rsidR="004948D9" w:rsidRDefault="004948D9" w:rsidP="009C1061">
      <w:pPr>
        <w:autoSpaceDE/>
        <w:autoSpaceDN/>
        <w:adjustRightInd/>
        <w:spacing w:after="0" w:line="240" w:lineRule="auto"/>
        <w:rPr>
          <w:rFonts w:asciiTheme="minorHAnsi" w:hAnsiTheme="minorHAnsi"/>
          <w:b/>
          <w:sz w:val="24"/>
          <w:u w:val="single"/>
        </w:rPr>
      </w:pPr>
    </w:p>
    <w:p w14:paraId="79F37504" w14:textId="77777777" w:rsidR="004948D9" w:rsidRDefault="004948D9" w:rsidP="009C1061">
      <w:pPr>
        <w:autoSpaceDE/>
        <w:autoSpaceDN/>
        <w:adjustRightInd/>
        <w:spacing w:after="0" w:line="240" w:lineRule="auto"/>
        <w:rPr>
          <w:rFonts w:asciiTheme="minorHAnsi" w:hAnsiTheme="minorHAnsi"/>
          <w:b/>
          <w:sz w:val="24"/>
          <w:u w:val="single"/>
        </w:rPr>
      </w:pPr>
    </w:p>
    <w:p w14:paraId="0BDD12B7" w14:textId="77777777" w:rsidR="004948D9" w:rsidRDefault="004948D9" w:rsidP="009C1061">
      <w:pPr>
        <w:autoSpaceDE/>
        <w:autoSpaceDN/>
        <w:adjustRightInd/>
        <w:spacing w:after="0" w:line="240" w:lineRule="auto"/>
        <w:rPr>
          <w:rFonts w:asciiTheme="minorHAnsi" w:hAnsiTheme="minorHAnsi"/>
          <w:b/>
          <w:sz w:val="24"/>
          <w:u w:val="single"/>
        </w:rPr>
      </w:pPr>
    </w:p>
    <w:p w14:paraId="3B23BE7D" w14:textId="77777777" w:rsidR="004948D9" w:rsidRDefault="004948D9" w:rsidP="009C1061">
      <w:pPr>
        <w:autoSpaceDE/>
        <w:autoSpaceDN/>
        <w:adjustRightInd/>
        <w:spacing w:after="0" w:line="240" w:lineRule="auto"/>
        <w:rPr>
          <w:rFonts w:asciiTheme="minorHAnsi" w:hAnsiTheme="minorHAnsi"/>
          <w:b/>
          <w:sz w:val="24"/>
          <w:u w:val="single"/>
        </w:rPr>
      </w:pPr>
    </w:p>
    <w:p w14:paraId="654F8A3D" w14:textId="77777777" w:rsidR="004948D9" w:rsidRDefault="004948D9" w:rsidP="009C1061">
      <w:pPr>
        <w:autoSpaceDE/>
        <w:autoSpaceDN/>
        <w:adjustRightInd/>
        <w:spacing w:after="0" w:line="240" w:lineRule="auto"/>
        <w:rPr>
          <w:rFonts w:asciiTheme="minorHAnsi" w:hAnsiTheme="minorHAnsi"/>
          <w:b/>
          <w:sz w:val="24"/>
          <w:u w:val="single"/>
        </w:rPr>
      </w:pPr>
    </w:p>
    <w:p w14:paraId="37773548" w14:textId="77777777" w:rsidR="004948D9" w:rsidRDefault="004948D9" w:rsidP="009C1061">
      <w:pPr>
        <w:autoSpaceDE/>
        <w:autoSpaceDN/>
        <w:adjustRightInd/>
        <w:spacing w:after="0" w:line="240" w:lineRule="auto"/>
        <w:rPr>
          <w:rFonts w:asciiTheme="minorHAnsi" w:hAnsiTheme="minorHAnsi"/>
          <w:b/>
          <w:sz w:val="24"/>
          <w:u w:val="single"/>
        </w:rPr>
      </w:pPr>
    </w:p>
    <w:p w14:paraId="7343CCF1" w14:textId="77777777" w:rsidR="004948D9" w:rsidRDefault="004948D9" w:rsidP="009C1061">
      <w:pPr>
        <w:autoSpaceDE/>
        <w:autoSpaceDN/>
        <w:adjustRightInd/>
        <w:spacing w:after="0" w:line="240" w:lineRule="auto"/>
        <w:rPr>
          <w:rFonts w:asciiTheme="minorHAnsi" w:hAnsiTheme="minorHAnsi"/>
          <w:b/>
          <w:sz w:val="24"/>
          <w:u w:val="single"/>
        </w:rPr>
      </w:pPr>
    </w:p>
    <w:p w14:paraId="0B1A25D3" w14:textId="77777777" w:rsidR="004948D9" w:rsidRDefault="004948D9" w:rsidP="009C1061">
      <w:pPr>
        <w:autoSpaceDE/>
        <w:autoSpaceDN/>
        <w:adjustRightInd/>
        <w:spacing w:after="0" w:line="240" w:lineRule="auto"/>
        <w:rPr>
          <w:rFonts w:asciiTheme="minorHAnsi" w:hAnsiTheme="minorHAnsi"/>
          <w:b/>
          <w:sz w:val="24"/>
          <w:u w:val="single"/>
        </w:rPr>
      </w:pPr>
    </w:p>
    <w:p w14:paraId="0529D544" w14:textId="77777777" w:rsidR="004948D9" w:rsidRDefault="004948D9" w:rsidP="009C1061">
      <w:pPr>
        <w:autoSpaceDE/>
        <w:autoSpaceDN/>
        <w:adjustRightInd/>
        <w:spacing w:after="0" w:line="240" w:lineRule="auto"/>
        <w:rPr>
          <w:rFonts w:asciiTheme="minorHAnsi" w:hAnsiTheme="minorHAnsi"/>
          <w:b/>
          <w:sz w:val="24"/>
          <w:u w:val="single"/>
        </w:rPr>
      </w:pPr>
    </w:p>
    <w:p w14:paraId="30E73B5D" w14:textId="77777777" w:rsidR="004948D9" w:rsidRDefault="004948D9" w:rsidP="009C1061">
      <w:pPr>
        <w:autoSpaceDE/>
        <w:autoSpaceDN/>
        <w:adjustRightInd/>
        <w:spacing w:after="0" w:line="240" w:lineRule="auto"/>
        <w:rPr>
          <w:rFonts w:asciiTheme="minorHAnsi" w:hAnsiTheme="minorHAnsi"/>
          <w:b/>
          <w:sz w:val="24"/>
          <w:u w:val="single"/>
        </w:rPr>
      </w:pPr>
    </w:p>
    <w:p w14:paraId="31DD3853" w14:textId="77777777" w:rsidR="004948D9" w:rsidRDefault="004948D9" w:rsidP="009C1061">
      <w:pPr>
        <w:autoSpaceDE/>
        <w:autoSpaceDN/>
        <w:adjustRightInd/>
        <w:spacing w:after="0" w:line="240" w:lineRule="auto"/>
        <w:rPr>
          <w:rFonts w:asciiTheme="minorHAnsi" w:hAnsiTheme="minorHAnsi"/>
          <w:b/>
          <w:sz w:val="24"/>
          <w:u w:val="single"/>
        </w:rPr>
      </w:pPr>
    </w:p>
    <w:p w14:paraId="0EC6A451" w14:textId="77777777" w:rsidR="004948D9" w:rsidRDefault="004948D9" w:rsidP="009C1061">
      <w:pPr>
        <w:autoSpaceDE/>
        <w:autoSpaceDN/>
        <w:adjustRightInd/>
        <w:spacing w:after="0" w:line="240" w:lineRule="auto"/>
        <w:rPr>
          <w:rFonts w:asciiTheme="minorHAnsi" w:hAnsiTheme="minorHAnsi"/>
          <w:b/>
          <w:sz w:val="24"/>
          <w:u w:val="single"/>
        </w:rPr>
      </w:pPr>
    </w:p>
    <w:p w14:paraId="759A7AEF" w14:textId="77777777" w:rsidR="004948D9" w:rsidRDefault="004948D9" w:rsidP="009C1061">
      <w:pPr>
        <w:autoSpaceDE/>
        <w:autoSpaceDN/>
        <w:adjustRightInd/>
        <w:spacing w:after="0" w:line="240" w:lineRule="auto"/>
        <w:rPr>
          <w:rFonts w:asciiTheme="minorHAnsi" w:hAnsiTheme="minorHAnsi"/>
          <w:b/>
          <w:sz w:val="24"/>
          <w:u w:val="single"/>
        </w:rPr>
      </w:pPr>
    </w:p>
    <w:p w14:paraId="426B15EA" w14:textId="77777777" w:rsidR="004948D9" w:rsidRDefault="004948D9" w:rsidP="009C1061">
      <w:pPr>
        <w:autoSpaceDE/>
        <w:autoSpaceDN/>
        <w:adjustRightInd/>
        <w:spacing w:after="0" w:line="240" w:lineRule="auto"/>
        <w:rPr>
          <w:rFonts w:asciiTheme="minorHAnsi" w:hAnsiTheme="minorHAnsi"/>
          <w:b/>
          <w:sz w:val="24"/>
          <w:u w:val="single"/>
        </w:rPr>
      </w:pPr>
    </w:p>
    <w:p w14:paraId="21348BD9" w14:textId="77777777" w:rsidR="004948D9" w:rsidRDefault="004948D9" w:rsidP="009C1061">
      <w:pPr>
        <w:autoSpaceDE/>
        <w:autoSpaceDN/>
        <w:adjustRightInd/>
        <w:spacing w:after="0" w:line="240" w:lineRule="auto"/>
        <w:rPr>
          <w:rFonts w:asciiTheme="minorHAnsi" w:hAnsiTheme="minorHAnsi"/>
          <w:b/>
          <w:sz w:val="24"/>
          <w:u w:val="single"/>
        </w:rPr>
      </w:pPr>
    </w:p>
    <w:p w14:paraId="79D64F91" w14:textId="77777777" w:rsidR="00AA6BE2" w:rsidRDefault="00AA6BE2" w:rsidP="00AE4B44">
      <w:pPr>
        <w:rPr>
          <w:rFonts w:asciiTheme="minorHAnsi" w:hAnsiTheme="minorHAnsi"/>
          <w:b/>
          <w:sz w:val="24"/>
          <w:u w:val="single"/>
        </w:rPr>
      </w:pPr>
    </w:p>
    <w:p w14:paraId="7087A7B0" w14:textId="77777777" w:rsidR="007355C9" w:rsidRDefault="007355C9" w:rsidP="00AE4B44">
      <w:pPr>
        <w:rPr>
          <w:rFonts w:asciiTheme="minorHAnsi" w:hAnsiTheme="minorHAnsi"/>
          <w:sz w:val="24"/>
          <w:szCs w:val="24"/>
        </w:rPr>
      </w:pPr>
    </w:p>
    <w:p w14:paraId="1F38F6B0" w14:textId="77777777" w:rsidR="007355C9" w:rsidRDefault="007355C9" w:rsidP="00AE4B44">
      <w:pPr>
        <w:rPr>
          <w:rFonts w:asciiTheme="minorHAnsi" w:hAnsiTheme="minorHAnsi"/>
          <w:sz w:val="24"/>
          <w:szCs w:val="24"/>
        </w:rPr>
      </w:pPr>
    </w:p>
    <w:p w14:paraId="675C7934" w14:textId="77777777" w:rsidR="007355C9" w:rsidRDefault="007355C9" w:rsidP="00AE4B44">
      <w:pPr>
        <w:rPr>
          <w:rFonts w:asciiTheme="minorHAnsi" w:hAnsiTheme="minorHAnsi"/>
          <w:sz w:val="24"/>
          <w:szCs w:val="24"/>
        </w:rPr>
      </w:pPr>
    </w:p>
    <w:p w14:paraId="61A2B3BA" w14:textId="77777777" w:rsidR="007355C9" w:rsidRDefault="007355C9" w:rsidP="00AE4B44">
      <w:pPr>
        <w:rPr>
          <w:rFonts w:asciiTheme="minorHAnsi" w:hAnsiTheme="minorHAnsi"/>
          <w:sz w:val="24"/>
          <w:szCs w:val="24"/>
        </w:rPr>
      </w:pPr>
    </w:p>
    <w:p w14:paraId="39D5DFBB" w14:textId="77777777" w:rsidR="007355C9" w:rsidRDefault="007355C9" w:rsidP="00AE4B44">
      <w:pPr>
        <w:rPr>
          <w:rFonts w:asciiTheme="minorHAnsi" w:hAnsiTheme="minorHAnsi"/>
          <w:sz w:val="24"/>
          <w:szCs w:val="24"/>
        </w:rPr>
      </w:pPr>
    </w:p>
    <w:p w14:paraId="44986BDF" w14:textId="77777777" w:rsidR="00AE4B44" w:rsidRPr="00AE4B44" w:rsidRDefault="00AE4B44" w:rsidP="00AE4B44">
      <w:pPr>
        <w:rPr>
          <w:rFonts w:asciiTheme="minorHAnsi" w:hAnsiTheme="minorHAnsi"/>
          <w:sz w:val="24"/>
          <w:szCs w:val="24"/>
        </w:rPr>
      </w:pPr>
      <w:r w:rsidRPr="00AE4B44">
        <w:rPr>
          <w:rFonts w:asciiTheme="minorHAnsi" w:hAnsiTheme="minorHAnsi"/>
          <w:sz w:val="24"/>
          <w:szCs w:val="24"/>
        </w:rPr>
        <w:t>50 Minutes. (2015) ‘</w:t>
      </w:r>
      <w:r w:rsidRPr="00AE4B44">
        <w:rPr>
          <w:rFonts w:asciiTheme="minorHAnsi" w:hAnsiTheme="minorHAnsi"/>
          <w:i/>
          <w:sz w:val="24"/>
          <w:szCs w:val="24"/>
        </w:rPr>
        <w:t xml:space="preserve">The Marketing Mix: Master the 4 Ps of Marketing’. </w:t>
      </w:r>
      <w:r w:rsidRPr="00AE4B44">
        <w:rPr>
          <w:rFonts w:asciiTheme="minorHAnsi" w:hAnsiTheme="minorHAnsi"/>
          <w:sz w:val="24"/>
          <w:szCs w:val="24"/>
        </w:rPr>
        <w:t xml:space="preserve"> 50 Minutes. </w:t>
      </w:r>
    </w:p>
    <w:p w14:paraId="266F1D42" w14:textId="77777777" w:rsidR="00AE4B44" w:rsidRPr="00AE4B44" w:rsidRDefault="00AE4B44" w:rsidP="00AE4B44">
      <w:pPr>
        <w:rPr>
          <w:rFonts w:asciiTheme="minorHAnsi" w:hAnsiTheme="minorHAnsi"/>
          <w:sz w:val="24"/>
          <w:szCs w:val="24"/>
        </w:rPr>
      </w:pPr>
      <w:r w:rsidRPr="00AE4B44">
        <w:rPr>
          <w:rFonts w:asciiTheme="minorHAnsi" w:hAnsiTheme="minorHAnsi"/>
          <w:sz w:val="24"/>
          <w:szCs w:val="24"/>
        </w:rPr>
        <w:t>Armstrong, G. (2009) ‘</w:t>
      </w:r>
      <w:r w:rsidRPr="00AE4B44">
        <w:rPr>
          <w:rFonts w:asciiTheme="minorHAnsi" w:hAnsiTheme="minorHAnsi"/>
          <w:i/>
          <w:sz w:val="24"/>
          <w:szCs w:val="24"/>
        </w:rPr>
        <w:t xml:space="preserve">Marketing: An Introduction’. </w:t>
      </w:r>
      <w:r w:rsidRPr="00AE4B44">
        <w:rPr>
          <w:rFonts w:asciiTheme="minorHAnsi" w:hAnsiTheme="minorHAnsi"/>
          <w:sz w:val="24"/>
          <w:szCs w:val="24"/>
        </w:rPr>
        <w:t>London: Pearson Education.</w:t>
      </w:r>
    </w:p>
    <w:p w14:paraId="2A013EA9" w14:textId="77777777" w:rsidR="00AE4B44" w:rsidRPr="00AE4B44" w:rsidRDefault="00AE4B44" w:rsidP="00AE4B44">
      <w:pPr>
        <w:rPr>
          <w:rFonts w:asciiTheme="minorHAnsi" w:hAnsiTheme="minorHAnsi"/>
          <w:i/>
          <w:sz w:val="24"/>
          <w:szCs w:val="24"/>
        </w:rPr>
      </w:pPr>
      <w:proofErr w:type="spellStart"/>
      <w:r w:rsidRPr="00AE4B44">
        <w:rPr>
          <w:rFonts w:asciiTheme="minorHAnsi" w:hAnsiTheme="minorHAnsi"/>
          <w:sz w:val="24"/>
          <w:szCs w:val="24"/>
        </w:rPr>
        <w:t>Egelhoff</w:t>
      </w:r>
      <w:proofErr w:type="spellEnd"/>
      <w:r w:rsidRPr="00AE4B44">
        <w:rPr>
          <w:rFonts w:asciiTheme="minorHAnsi" w:hAnsiTheme="minorHAnsi"/>
          <w:sz w:val="24"/>
          <w:szCs w:val="24"/>
        </w:rPr>
        <w:t>, T. (</w:t>
      </w:r>
      <w:proofErr w:type="spellStart"/>
      <w:r w:rsidRPr="00AE4B44">
        <w:rPr>
          <w:rFonts w:asciiTheme="minorHAnsi" w:hAnsiTheme="minorHAnsi"/>
          <w:sz w:val="24"/>
          <w:szCs w:val="24"/>
        </w:rPr>
        <w:t>n.d</w:t>
      </w:r>
      <w:proofErr w:type="spellEnd"/>
      <w:r w:rsidRPr="00AE4B44">
        <w:rPr>
          <w:rFonts w:asciiTheme="minorHAnsi" w:hAnsiTheme="minorHAnsi"/>
          <w:sz w:val="24"/>
          <w:szCs w:val="24"/>
        </w:rPr>
        <w:t>) ‘</w:t>
      </w:r>
      <w:r w:rsidRPr="00AE4B44">
        <w:rPr>
          <w:rFonts w:asciiTheme="minorHAnsi" w:hAnsiTheme="minorHAnsi"/>
          <w:i/>
          <w:sz w:val="24"/>
          <w:szCs w:val="24"/>
        </w:rPr>
        <w:t xml:space="preserve">How Marketing Creates Value </w:t>
      </w:r>
      <w:proofErr w:type="gramStart"/>
      <w:r w:rsidRPr="00AE4B44">
        <w:rPr>
          <w:rFonts w:asciiTheme="minorHAnsi" w:hAnsiTheme="minorHAnsi"/>
          <w:i/>
          <w:sz w:val="24"/>
          <w:szCs w:val="24"/>
        </w:rPr>
        <w:t>In</w:t>
      </w:r>
      <w:proofErr w:type="gramEnd"/>
      <w:r w:rsidRPr="00AE4B44">
        <w:rPr>
          <w:rFonts w:asciiTheme="minorHAnsi" w:hAnsiTheme="minorHAnsi"/>
          <w:i/>
          <w:sz w:val="24"/>
          <w:szCs w:val="24"/>
        </w:rPr>
        <w:t xml:space="preserve"> The Customers Mind’. Available at: </w:t>
      </w:r>
      <w:hyperlink r:id="rId7" w:history="1">
        <w:r w:rsidRPr="00AE4B44">
          <w:rPr>
            <w:rStyle w:val="Hyperlink"/>
            <w:rFonts w:asciiTheme="minorHAnsi" w:hAnsiTheme="minorHAnsi"/>
            <w:sz w:val="24"/>
            <w:szCs w:val="24"/>
          </w:rPr>
          <w:t>http://www.smalltownmarketing.com/marketing_creates_value.html</w:t>
        </w:r>
      </w:hyperlink>
      <w:r w:rsidRPr="00AE4B44">
        <w:rPr>
          <w:rFonts w:asciiTheme="minorHAnsi" w:hAnsiTheme="minorHAnsi"/>
          <w:sz w:val="24"/>
          <w:szCs w:val="24"/>
        </w:rPr>
        <w:t xml:space="preserve"> (Accessed 7 January 2018) </w:t>
      </w:r>
    </w:p>
    <w:p w14:paraId="692B016E" w14:textId="7559E4E7" w:rsidR="00AE4B44" w:rsidRPr="00AE4B44" w:rsidRDefault="00AE4B44" w:rsidP="00AE4B44">
      <w:pPr>
        <w:rPr>
          <w:rFonts w:asciiTheme="minorHAnsi" w:hAnsiTheme="minorHAnsi"/>
          <w:sz w:val="24"/>
          <w:szCs w:val="24"/>
        </w:rPr>
      </w:pPr>
      <w:r w:rsidRPr="00AE4B44">
        <w:rPr>
          <w:rFonts w:asciiTheme="minorHAnsi" w:hAnsiTheme="minorHAnsi"/>
          <w:sz w:val="24"/>
          <w:szCs w:val="24"/>
        </w:rPr>
        <w:t>Gluck, S. (</w:t>
      </w:r>
      <w:proofErr w:type="spellStart"/>
      <w:r w:rsidRPr="00AE4B44">
        <w:rPr>
          <w:rFonts w:asciiTheme="minorHAnsi" w:hAnsiTheme="minorHAnsi"/>
          <w:sz w:val="24"/>
          <w:szCs w:val="24"/>
        </w:rPr>
        <w:t>n.d</w:t>
      </w:r>
      <w:proofErr w:type="spellEnd"/>
      <w:r w:rsidRPr="00AE4B44">
        <w:rPr>
          <w:rFonts w:asciiTheme="minorHAnsi" w:hAnsiTheme="minorHAnsi"/>
          <w:sz w:val="24"/>
          <w:szCs w:val="24"/>
        </w:rPr>
        <w:t>) ‘</w:t>
      </w:r>
      <w:proofErr w:type="gramStart"/>
      <w:r w:rsidRPr="00AE4B44">
        <w:rPr>
          <w:rFonts w:asciiTheme="minorHAnsi" w:hAnsiTheme="minorHAnsi"/>
          <w:i/>
          <w:sz w:val="24"/>
          <w:szCs w:val="24"/>
        </w:rPr>
        <w:t>Non Profit</w:t>
      </w:r>
      <w:proofErr w:type="gramEnd"/>
      <w:r w:rsidRPr="00AE4B44">
        <w:rPr>
          <w:rFonts w:asciiTheme="minorHAnsi" w:hAnsiTheme="minorHAnsi"/>
          <w:i/>
          <w:sz w:val="24"/>
          <w:szCs w:val="24"/>
        </w:rPr>
        <w:t xml:space="preserve"> Marketing Strategies’. </w:t>
      </w:r>
      <w:r w:rsidRPr="00AE4B44">
        <w:rPr>
          <w:rFonts w:asciiTheme="minorHAnsi" w:hAnsiTheme="minorHAnsi"/>
          <w:sz w:val="24"/>
          <w:szCs w:val="24"/>
        </w:rPr>
        <w:t xml:space="preserve">Available at: </w:t>
      </w:r>
      <w:hyperlink r:id="rId8" w:history="1">
        <w:r w:rsidRPr="00AE4B44">
          <w:rPr>
            <w:rStyle w:val="Hyperlink"/>
            <w:rFonts w:asciiTheme="minorHAnsi" w:hAnsiTheme="minorHAnsi"/>
            <w:sz w:val="24"/>
            <w:szCs w:val="24"/>
          </w:rPr>
          <w:t>http://smallbusiness.chron.com/non-profit-marketing-strategies-3229.html</w:t>
        </w:r>
      </w:hyperlink>
      <w:r w:rsidRPr="00AE4B44">
        <w:rPr>
          <w:rStyle w:val="Hyperlink"/>
          <w:rFonts w:asciiTheme="minorHAnsi" w:hAnsiTheme="minorHAnsi"/>
          <w:sz w:val="24"/>
          <w:szCs w:val="24"/>
        </w:rPr>
        <w:t xml:space="preserve"> </w:t>
      </w:r>
      <w:r w:rsidRPr="00AE4B44">
        <w:rPr>
          <w:rStyle w:val="Hyperlink"/>
          <w:rFonts w:asciiTheme="minorHAnsi" w:hAnsiTheme="minorHAnsi"/>
          <w:color w:val="000000" w:themeColor="text1"/>
          <w:sz w:val="24"/>
          <w:szCs w:val="24"/>
          <w:u w:val="none"/>
        </w:rPr>
        <w:t>(Accessed: 4 January 2018)</w:t>
      </w:r>
    </w:p>
    <w:p w14:paraId="3F7AD5E2" w14:textId="77777777" w:rsidR="00D1447F" w:rsidRPr="00FD26CE" w:rsidRDefault="00D1447F" w:rsidP="00D1447F">
      <w:pPr>
        <w:rPr>
          <w:rFonts w:asciiTheme="minorHAnsi" w:hAnsiTheme="minorHAnsi"/>
          <w:sz w:val="24"/>
        </w:rPr>
      </w:pPr>
      <w:proofErr w:type="spellStart"/>
      <w:r>
        <w:rPr>
          <w:rFonts w:asciiTheme="minorHAnsi" w:hAnsiTheme="minorHAnsi"/>
          <w:sz w:val="24"/>
        </w:rPr>
        <w:t>Gramigna</w:t>
      </w:r>
      <w:proofErr w:type="spellEnd"/>
      <w:r>
        <w:rPr>
          <w:rFonts w:asciiTheme="minorHAnsi" w:hAnsiTheme="minorHAnsi"/>
          <w:sz w:val="24"/>
        </w:rPr>
        <w:t>, K. (2017) ‘</w:t>
      </w:r>
      <w:r>
        <w:rPr>
          <w:rFonts w:asciiTheme="minorHAnsi" w:hAnsiTheme="minorHAnsi"/>
          <w:i/>
          <w:sz w:val="24"/>
        </w:rPr>
        <w:t xml:space="preserve">Retail or E-tail? Buying Online Vs. Buying in Person’ </w:t>
      </w:r>
      <w:r>
        <w:rPr>
          <w:rFonts w:asciiTheme="minorHAnsi" w:hAnsiTheme="minorHAnsi"/>
          <w:sz w:val="24"/>
        </w:rPr>
        <w:t xml:space="preserve">Available at: </w:t>
      </w:r>
      <w:hyperlink r:id="rId9" w:history="1">
        <w:r w:rsidRPr="00FD26CE">
          <w:rPr>
            <w:rStyle w:val="Hyperlink"/>
            <w:rFonts w:asciiTheme="minorHAnsi" w:hAnsiTheme="minorHAnsi"/>
            <w:sz w:val="24"/>
          </w:rPr>
          <w:t>https://www.business.com/articles/retail-or-e-tail-buying-online-vs-buying-in-person/</w:t>
        </w:r>
      </w:hyperlink>
      <w:r>
        <w:rPr>
          <w:rFonts w:asciiTheme="minorHAnsi" w:hAnsiTheme="minorHAnsi"/>
          <w:sz w:val="24"/>
        </w:rPr>
        <w:t xml:space="preserve"> (Accessed: 10 January 2018)</w:t>
      </w:r>
    </w:p>
    <w:p w14:paraId="4693677C" w14:textId="631DFFAB" w:rsidR="00AE4B44" w:rsidRPr="00AE4B44" w:rsidRDefault="00AE4B44" w:rsidP="00AE4B44">
      <w:pPr>
        <w:autoSpaceDE/>
        <w:autoSpaceDN/>
        <w:adjustRightInd/>
        <w:spacing w:after="0"/>
        <w:rPr>
          <w:rFonts w:asciiTheme="minorHAnsi" w:hAnsiTheme="minorHAnsi"/>
          <w:sz w:val="24"/>
          <w:szCs w:val="24"/>
        </w:rPr>
      </w:pPr>
      <w:r w:rsidRPr="00AE4B44">
        <w:rPr>
          <w:rFonts w:asciiTheme="minorHAnsi" w:hAnsiTheme="minorHAnsi"/>
          <w:sz w:val="24"/>
          <w:szCs w:val="24"/>
        </w:rPr>
        <w:t xml:space="preserve">Kotler, P &amp; Armstrong, G. (2010) </w:t>
      </w:r>
      <w:r w:rsidRPr="00AE4B44">
        <w:rPr>
          <w:rFonts w:asciiTheme="minorHAnsi" w:hAnsiTheme="minorHAnsi"/>
          <w:i/>
          <w:sz w:val="24"/>
          <w:szCs w:val="24"/>
        </w:rPr>
        <w:t xml:space="preserve">‘Principles of Marketing’. </w:t>
      </w:r>
      <w:r w:rsidRPr="00AE4B44">
        <w:rPr>
          <w:rFonts w:asciiTheme="minorHAnsi" w:hAnsiTheme="minorHAnsi"/>
          <w:sz w:val="24"/>
          <w:szCs w:val="24"/>
        </w:rPr>
        <w:t>London: Pearson Education.</w:t>
      </w:r>
    </w:p>
    <w:p w14:paraId="10E62BCD" w14:textId="77777777" w:rsidR="00AE4B44" w:rsidRPr="00AE4B44" w:rsidRDefault="00AE4B44" w:rsidP="00AE4B44">
      <w:pPr>
        <w:autoSpaceDE/>
        <w:autoSpaceDN/>
        <w:adjustRightInd/>
        <w:spacing w:after="0"/>
        <w:rPr>
          <w:rFonts w:asciiTheme="minorHAnsi" w:hAnsiTheme="minorHAnsi"/>
          <w:sz w:val="24"/>
          <w:szCs w:val="24"/>
        </w:rPr>
      </w:pPr>
      <w:bookmarkStart w:id="0" w:name="_GoBack"/>
      <w:bookmarkEnd w:id="0"/>
    </w:p>
    <w:p w14:paraId="56BAF30E" w14:textId="77777777" w:rsidR="00AE4B44" w:rsidRPr="00AE4B44" w:rsidRDefault="00AE4B44" w:rsidP="00AE4B44">
      <w:pPr>
        <w:rPr>
          <w:rFonts w:asciiTheme="minorHAnsi" w:hAnsiTheme="minorHAnsi"/>
          <w:sz w:val="24"/>
          <w:szCs w:val="24"/>
        </w:rPr>
      </w:pPr>
      <w:r w:rsidRPr="00AE4B44">
        <w:rPr>
          <w:rFonts w:asciiTheme="minorHAnsi" w:hAnsiTheme="minorHAnsi"/>
          <w:sz w:val="24"/>
          <w:szCs w:val="24"/>
        </w:rPr>
        <w:t>Lamb, C. Hair, J. &amp; McDaniel, C. (2011) ‘</w:t>
      </w:r>
      <w:r w:rsidRPr="00AE4B44">
        <w:rPr>
          <w:rFonts w:asciiTheme="minorHAnsi" w:hAnsiTheme="minorHAnsi"/>
          <w:i/>
          <w:sz w:val="24"/>
          <w:szCs w:val="24"/>
        </w:rPr>
        <w:t xml:space="preserve">Essentials of Marketing’. </w:t>
      </w:r>
      <w:r w:rsidRPr="00AE4B44">
        <w:rPr>
          <w:rFonts w:asciiTheme="minorHAnsi" w:hAnsiTheme="minorHAnsi"/>
          <w:sz w:val="24"/>
          <w:szCs w:val="24"/>
        </w:rPr>
        <w:t>Boston: Cengage Learning.</w:t>
      </w:r>
    </w:p>
    <w:p w14:paraId="5D0B4251" w14:textId="77777777" w:rsidR="00AE4B44" w:rsidRPr="00AE4B44" w:rsidRDefault="00AE4B44" w:rsidP="00AE4B44">
      <w:pPr>
        <w:rPr>
          <w:rFonts w:asciiTheme="minorHAnsi" w:hAnsiTheme="minorHAnsi"/>
          <w:sz w:val="24"/>
          <w:szCs w:val="24"/>
        </w:rPr>
      </w:pPr>
      <w:r w:rsidRPr="00AE4B44">
        <w:rPr>
          <w:rFonts w:asciiTheme="minorHAnsi" w:hAnsiTheme="minorHAnsi"/>
          <w:sz w:val="24"/>
          <w:szCs w:val="24"/>
        </w:rPr>
        <w:t>Landau, P. (2017) ‘</w:t>
      </w:r>
      <w:r w:rsidRPr="00AE4B44">
        <w:rPr>
          <w:rFonts w:asciiTheme="minorHAnsi" w:hAnsiTheme="minorHAnsi"/>
          <w:i/>
          <w:sz w:val="24"/>
          <w:szCs w:val="24"/>
        </w:rPr>
        <w:t xml:space="preserve">What is a Stakeholder?’. </w:t>
      </w:r>
      <w:r w:rsidRPr="00AE4B44">
        <w:rPr>
          <w:rFonts w:asciiTheme="minorHAnsi" w:hAnsiTheme="minorHAnsi"/>
          <w:sz w:val="24"/>
          <w:szCs w:val="24"/>
        </w:rPr>
        <w:t xml:space="preserve">Available at: </w:t>
      </w:r>
      <w:hyperlink r:id="rId10" w:history="1">
        <w:r w:rsidRPr="00AE4B44">
          <w:rPr>
            <w:rStyle w:val="Hyperlink"/>
            <w:rFonts w:asciiTheme="minorHAnsi" w:hAnsiTheme="minorHAnsi"/>
            <w:sz w:val="24"/>
            <w:szCs w:val="24"/>
          </w:rPr>
          <w:t>https://www.projectmanager.com/blog/what-is-a-stakeholder</w:t>
        </w:r>
      </w:hyperlink>
      <w:r w:rsidRPr="00AE4B44">
        <w:rPr>
          <w:rFonts w:asciiTheme="minorHAnsi" w:hAnsiTheme="minorHAnsi"/>
          <w:sz w:val="24"/>
          <w:szCs w:val="24"/>
        </w:rPr>
        <w:t xml:space="preserve"> (Accessed: 8 January 2018)</w:t>
      </w:r>
    </w:p>
    <w:p w14:paraId="13FBFC4A" w14:textId="77777777" w:rsidR="00AE4B44" w:rsidRPr="00AE4B44" w:rsidRDefault="00AE4B44" w:rsidP="00AE4B44">
      <w:pPr>
        <w:autoSpaceDE/>
        <w:autoSpaceDN/>
        <w:adjustRightInd/>
        <w:spacing w:after="0"/>
        <w:rPr>
          <w:rFonts w:asciiTheme="minorHAnsi" w:hAnsiTheme="minorHAnsi"/>
          <w:sz w:val="24"/>
          <w:szCs w:val="24"/>
        </w:rPr>
      </w:pPr>
      <w:r w:rsidRPr="00AE4B44">
        <w:rPr>
          <w:rFonts w:asciiTheme="minorHAnsi" w:hAnsiTheme="minorHAnsi"/>
          <w:sz w:val="24"/>
          <w:szCs w:val="24"/>
        </w:rPr>
        <w:t>Professional Academy. (</w:t>
      </w:r>
      <w:proofErr w:type="spellStart"/>
      <w:r w:rsidRPr="00AE4B44">
        <w:rPr>
          <w:rFonts w:asciiTheme="minorHAnsi" w:hAnsiTheme="minorHAnsi"/>
          <w:sz w:val="24"/>
          <w:szCs w:val="24"/>
        </w:rPr>
        <w:t>n.d</w:t>
      </w:r>
      <w:proofErr w:type="spellEnd"/>
      <w:r w:rsidRPr="00AE4B44">
        <w:rPr>
          <w:rFonts w:asciiTheme="minorHAnsi" w:hAnsiTheme="minorHAnsi"/>
          <w:sz w:val="24"/>
          <w:szCs w:val="24"/>
        </w:rPr>
        <w:t>) ‘M</w:t>
      </w:r>
      <w:r w:rsidRPr="00AE4B44">
        <w:rPr>
          <w:rFonts w:asciiTheme="minorHAnsi" w:hAnsiTheme="minorHAnsi"/>
          <w:i/>
          <w:sz w:val="24"/>
          <w:szCs w:val="24"/>
        </w:rPr>
        <w:t xml:space="preserve">arketing Theories- The Marketing Mix- From 4 Ps </w:t>
      </w:r>
      <w:proofErr w:type="gramStart"/>
      <w:r w:rsidRPr="00AE4B44">
        <w:rPr>
          <w:rFonts w:asciiTheme="minorHAnsi" w:hAnsiTheme="minorHAnsi"/>
          <w:i/>
          <w:sz w:val="24"/>
          <w:szCs w:val="24"/>
        </w:rPr>
        <w:t>To</w:t>
      </w:r>
      <w:proofErr w:type="gramEnd"/>
      <w:r w:rsidRPr="00AE4B44">
        <w:rPr>
          <w:rFonts w:asciiTheme="minorHAnsi" w:hAnsiTheme="minorHAnsi"/>
          <w:i/>
          <w:sz w:val="24"/>
          <w:szCs w:val="24"/>
        </w:rPr>
        <w:t xml:space="preserve"> 7 Ps’. Available at: </w:t>
      </w:r>
      <w:hyperlink r:id="rId11" w:history="1">
        <w:r w:rsidRPr="00AE4B44">
          <w:rPr>
            <w:rStyle w:val="Hyperlink"/>
            <w:rFonts w:asciiTheme="minorHAnsi" w:hAnsiTheme="minorHAnsi"/>
            <w:sz w:val="24"/>
            <w:szCs w:val="24"/>
          </w:rPr>
          <w:t>https://www.professionalacademy.com/blogs-and-advice/marketing-theories---the-marketing-mix---from-4-p-s-to-7-p-s</w:t>
        </w:r>
      </w:hyperlink>
      <w:r w:rsidRPr="00AE4B44">
        <w:rPr>
          <w:rFonts w:asciiTheme="minorHAnsi" w:hAnsiTheme="minorHAnsi"/>
          <w:sz w:val="24"/>
          <w:szCs w:val="24"/>
        </w:rPr>
        <w:t xml:space="preserve"> (Accessed: 3 January 2018)</w:t>
      </w:r>
    </w:p>
    <w:p w14:paraId="1FF5D4F1" w14:textId="77777777" w:rsidR="00AE4B44" w:rsidRPr="00AE4B44" w:rsidRDefault="00AE4B44" w:rsidP="00AE4B44">
      <w:pPr>
        <w:autoSpaceDE/>
        <w:autoSpaceDN/>
        <w:adjustRightInd/>
        <w:spacing w:after="0"/>
        <w:rPr>
          <w:rFonts w:asciiTheme="minorHAnsi" w:hAnsiTheme="minorHAnsi"/>
          <w:sz w:val="24"/>
          <w:szCs w:val="24"/>
        </w:rPr>
      </w:pPr>
    </w:p>
    <w:p w14:paraId="450A54B6" w14:textId="77777777" w:rsidR="00AE4B44" w:rsidRPr="00AE4B44" w:rsidRDefault="00AE4B44" w:rsidP="00AE4B44">
      <w:pPr>
        <w:autoSpaceDE/>
        <w:autoSpaceDN/>
        <w:adjustRightInd/>
        <w:spacing w:after="0"/>
        <w:rPr>
          <w:rFonts w:asciiTheme="minorHAnsi" w:hAnsiTheme="minorHAnsi"/>
          <w:sz w:val="24"/>
          <w:szCs w:val="24"/>
        </w:rPr>
      </w:pPr>
      <w:r w:rsidRPr="00AE4B44">
        <w:rPr>
          <w:rFonts w:asciiTheme="minorHAnsi" w:hAnsiTheme="minorHAnsi"/>
          <w:sz w:val="24"/>
          <w:szCs w:val="24"/>
        </w:rPr>
        <w:t>Riley, J. (</w:t>
      </w:r>
      <w:proofErr w:type="spellStart"/>
      <w:r w:rsidRPr="00AE4B44">
        <w:rPr>
          <w:rFonts w:asciiTheme="minorHAnsi" w:hAnsiTheme="minorHAnsi"/>
          <w:sz w:val="24"/>
          <w:szCs w:val="24"/>
        </w:rPr>
        <w:t>n.d</w:t>
      </w:r>
      <w:proofErr w:type="spellEnd"/>
      <w:r w:rsidRPr="00AE4B44">
        <w:rPr>
          <w:rFonts w:asciiTheme="minorHAnsi" w:hAnsiTheme="minorHAnsi"/>
          <w:sz w:val="24"/>
          <w:szCs w:val="24"/>
        </w:rPr>
        <w:t>) ‘</w:t>
      </w:r>
      <w:r w:rsidRPr="00AE4B44">
        <w:rPr>
          <w:rFonts w:asciiTheme="minorHAnsi" w:hAnsiTheme="minorHAnsi"/>
          <w:i/>
          <w:sz w:val="24"/>
          <w:szCs w:val="24"/>
        </w:rPr>
        <w:t xml:space="preserve">Marketing Mix: Price (Revision Presentation)”. </w:t>
      </w:r>
      <w:r w:rsidRPr="00AE4B44">
        <w:rPr>
          <w:rFonts w:asciiTheme="minorHAnsi" w:hAnsiTheme="minorHAnsi"/>
          <w:sz w:val="24"/>
          <w:szCs w:val="24"/>
        </w:rPr>
        <w:t>Available at:</w:t>
      </w:r>
    </w:p>
    <w:p w14:paraId="34F6F3AC" w14:textId="14AF5BCB" w:rsidR="00AE4B44" w:rsidRPr="00AE4B44" w:rsidRDefault="00AE4B44" w:rsidP="00AE4B44">
      <w:pPr>
        <w:autoSpaceDE/>
        <w:autoSpaceDN/>
        <w:adjustRightInd/>
        <w:spacing w:after="0"/>
        <w:rPr>
          <w:rFonts w:asciiTheme="minorHAnsi" w:eastAsia="Times New Roman" w:hAnsiTheme="minorHAnsi" w:cs="Times New Roman"/>
          <w:sz w:val="24"/>
          <w:szCs w:val="24"/>
          <w:lang w:eastAsia="en-GB"/>
        </w:rPr>
      </w:pPr>
      <w:hyperlink r:id="rId12" w:history="1">
        <w:r w:rsidRPr="00AE4B44">
          <w:rPr>
            <w:rStyle w:val="Hyperlink"/>
            <w:rFonts w:asciiTheme="minorHAnsi" w:eastAsia="Times New Roman" w:hAnsiTheme="minorHAnsi" w:cs="Times New Roman"/>
            <w:sz w:val="24"/>
            <w:szCs w:val="24"/>
            <w:lang w:eastAsia="en-GB"/>
          </w:rPr>
          <w:t>https://www.tutor2u.net/business/reference/marketing-mix-price-revision-presentation</w:t>
        </w:r>
      </w:hyperlink>
      <w:r w:rsidRPr="00AE4B44">
        <w:rPr>
          <w:rStyle w:val="Hyperlink"/>
          <w:rFonts w:asciiTheme="minorHAnsi" w:eastAsia="Times New Roman" w:hAnsiTheme="minorHAnsi" w:cs="Times New Roman"/>
          <w:sz w:val="24"/>
          <w:szCs w:val="24"/>
          <w:lang w:eastAsia="en-GB"/>
        </w:rPr>
        <w:t xml:space="preserve"> </w:t>
      </w:r>
      <w:r w:rsidRPr="00AE4B44">
        <w:rPr>
          <w:rStyle w:val="Hyperlink"/>
          <w:rFonts w:asciiTheme="minorHAnsi" w:eastAsia="Times New Roman" w:hAnsiTheme="minorHAnsi" w:cs="Times New Roman"/>
          <w:color w:val="000000" w:themeColor="text1"/>
          <w:sz w:val="24"/>
          <w:szCs w:val="24"/>
          <w:u w:val="none"/>
          <w:lang w:eastAsia="en-GB"/>
        </w:rPr>
        <w:t>(Accessed: 3 January 2018)</w:t>
      </w:r>
    </w:p>
    <w:p w14:paraId="2661478D" w14:textId="77777777" w:rsidR="00AE4B44" w:rsidRDefault="00AE4B44" w:rsidP="00AE4B44">
      <w:pPr>
        <w:rPr>
          <w:rFonts w:asciiTheme="minorHAnsi" w:hAnsiTheme="minorHAnsi"/>
          <w:sz w:val="24"/>
          <w:szCs w:val="24"/>
        </w:rPr>
      </w:pPr>
    </w:p>
    <w:p w14:paraId="38609BF1" w14:textId="00EEEA53" w:rsidR="00AE4B44" w:rsidRPr="00AE4B44" w:rsidRDefault="00AE4B44" w:rsidP="00AE4B44">
      <w:pPr>
        <w:rPr>
          <w:rFonts w:asciiTheme="minorHAnsi" w:hAnsiTheme="minorHAnsi"/>
          <w:sz w:val="24"/>
          <w:szCs w:val="24"/>
        </w:rPr>
      </w:pPr>
      <w:r w:rsidRPr="00AE4B44">
        <w:rPr>
          <w:rFonts w:asciiTheme="minorHAnsi" w:hAnsiTheme="minorHAnsi"/>
          <w:sz w:val="24"/>
          <w:szCs w:val="24"/>
        </w:rPr>
        <w:t>Riley, J. (</w:t>
      </w:r>
      <w:proofErr w:type="spellStart"/>
      <w:r w:rsidRPr="00AE4B44">
        <w:rPr>
          <w:rFonts w:asciiTheme="minorHAnsi" w:hAnsiTheme="minorHAnsi"/>
          <w:sz w:val="24"/>
          <w:szCs w:val="24"/>
        </w:rPr>
        <w:t>n.d</w:t>
      </w:r>
      <w:proofErr w:type="spellEnd"/>
      <w:r w:rsidRPr="00AE4B44">
        <w:rPr>
          <w:rFonts w:asciiTheme="minorHAnsi" w:hAnsiTheme="minorHAnsi"/>
          <w:sz w:val="24"/>
          <w:szCs w:val="24"/>
        </w:rPr>
        <w:t>) ‘</w:t>
      </w:r>
      <w:r w:rsidRPr="00AE4B44">
        <w:rPr>
          <w:rFonts w:asciiTheme="minorHAnsi" w:hAnsiTheme="minorHAnsi"/>
          <w:i/>
          <w:sz w:val="24"/>
          <w:szCs w:val="24"/>
        </w:rPr>
        <w:t>Pricing Strategies (GCSE</w:t>
      </w:r>
      <w:r w:rsidRPr="00AE4B44">
        <w:rPr>
          <w:rFonts w:asciiTheme="minorHAnsi" w:hAnsiTheme="minorHAnsi"/>
          <w:sz w:val="24"/>
          <w:szCs w:val="24"/>
        </w:rPr>
        <w:t xml:space="preserve">’. Available at: </w:t>
      </w:r>
      <w:hyperlink r:id="rId13" w:history="1">
        <w:r w:rsidRPr="00AE4B44">
          <w:rPr>
            <w:rStyle w:val="Hyperlink"/>
            <w:rFonts w:asciiTheme="minorHAnsi" w:hAnsiTheme="minorHAnsi"/>
            <w:sz w:val="24"/>
            <w:szCs w:val="24"/>
          </w:rPr>
          <w:t>https://www.tutor2u.net/business/reference/pricing-strategies-gcse</w:t>
        </w:r>
      </w:hyperlink>
      <w:r w:rsidRPr="00AE4B44">
        <w:rPr>
          <w:rStyle w:val="Hyperlink"/>
          <w:rFonts w:asciiTheme="minorHAnsi" w:hAnsiTheme="minorHAnsi"/>
          <w:sz w:val="24"/>
          <w:szCs w:val="24"/>
        </w:rPr>
        <w:t xml:space="preserve"> </w:t>
      </w:r>
      <w:r w:rsidRPr="00AE4B44">
        <w:rPr>
          <w:rStyle w:val="Hyperlink"/>
          <w:rFonts w:asciiTheme="minorHAnsi" w:hAnsiTheme="minorHAnsi"/>
          <w:color w:val="000000" w:themeColor="text1"/>
          <w:sz w:val="24"/>
          <w:szCs w:val="24"/>
          <w:u w:val="none"/>
        </w:rPr>
        <w:t>(Accessed: 3 January 2018)</w:t>
      </w:r>
    </w:p>
    <w:p w14:paraId="6D4B2D83" w14:textId="77777777" w:rsidR="00AE4B44" w:rsidRPr="00AE4B44" w:rsidRDefault="00AE4B44" w:rsidP="00AE4B44">
      <w:pPr>
        <w:autoSpaceDE/>
        <w:autoSpaceDN/>
        <w:adjustRightInd/>
        <w:spacing w:after="0"/>
        <w:rPr>
          <w:rFonts w:asciiTheme="minorHAnsi" w:hAnsiTheme="minorHAnsi"/>
          <w:sz w:val="24"/>
          <w:szCs w:val="24"/>
        </w:rPr>
      </w:pPr>
      <w:proofErr w:type="spellStart"/>
      <w:r w:rsidRPr="00AE4B44">
        <w:rPr>
          <w:rFonts w:asciiTheme="minorHAnsi" w:hAnsiTheme="minorHAnsi"/>
          <w:sz w:val="24"/>
          <w:szCs w:val="24"/>
        </w:rPr>
        <w:t>Sethna</w:t>
      </w:r>
      <w:proofErr w:type="spellEnd"/>
      <w:r w:rsidRPr="00AE4B44">
        <w:rPr>
          <w:rFonts w:asciiTheme="minorHAnsi" w:hAnsiTheme="minorHAnsi"/>
          <w:sz w:val="24"/>
          <w:szCs w:val="24"/>
        </w:rPr>
        <w:t>, Z &amp; Blythe J. (2016) ‘</w:t>
      </w:r>
      <w:r w:rsidRPr="00AE4B44">
        <w:rPr>
          <w:rFonts w:asciiTheme="minorHAnsi" w:hAnsiTheme="minorHAnsi"/>
          <w:i/>
          <w:sz w:val="24"/>
          <w:szCs w:val="24"/>
        </w:rPr>
        <w:t xml:space="preserve">Consumer Behaviour’. </w:t>
      </w:r>
      <w:r w:rsidRPr="00AE4B44">
        <w:rPr>
          <w:rFonts w:asciiTheme="minorHAnsi" w:hAnsiTheme="minorHAnsi"/>
          <w:sz w:val="24"/>
          <w:szCs w:val="24"/>
        </w:rPr>
        <w:t>California: Sage.</w:t>
      </w:r>
    </w:p>
    <w:p w14:paraId="68A027A6" w14:textId="77777777" w:rsidR="00AE4B44" w:rsidRPr="00AE4B44" w:rsidRDefault="00AE4B44" w:rsidP="00AE4B44">
      <w:pPr>
        <w:autoSpaceDE/>
        <w:autoSpaceDN/>
        <w:adjustRightInd/>
        <w:spacing w:after="0"/>
        <w:rPr>
          <w:rStyle w:val="Hyperlink"/>
          <w:rFonts w:asciiTheme="minorHAnsi" w:eastAsia="Times New Roman" w:hAnsiTheme="minorHAnsi" w:cs="Times New Roman"/>
          <w:color w:val="000000" w:themeColor="text1"/>
          <w:sz w:val="24"/>
          <w:szCs w:val="24"/>
          <w:u w:val="none"/>
          <w:lang w:eastAsia="en-GB"/>
        </w:rPr>
      </w:pPr>
    </w:p>
    <w:p w14:paraId="2C79F9A6" w14:textId="77777777" w:rsidR="00D1447F" w:rsidRDefault="00D1447F" w:rsidP="00D1447F">
      <w:pPr>
        <w:rPr>
          <w:rFonts w:asciiTheme="minorHAnsi" w:hAnsiTheme="minorHAnsi"/>
          <w:b/>
          <w:color w:val="FF40FF"/>
          <w:sz w:val="44"/>
        </w:rPr>
      </w:pPr>
      <w:proofErr w:type="spellStart"/>
      <w:r w:rsidRPr="00D1447F">
        <w:rPr>
          <w:rFonts w:asciiTheme="minorHAnsi" w:hAnsiTheme="minorHAnsi"/>
          <w:color w:val="000000" w:themeColor="text1"/>
          <w:sz w:val="24"/>
        </w:rPr>
        <w:t>Shanker</w:t>
      </w:r>
      <w:proofErr w:type="spellEnd"/>
      <w:r w:rsidRPr="00D1447F">
        <w:rPr>
          <w:rFonts w:asciiTheme="minorHAnsi" w:hAnsiTheme="minorHAnsi"/>
          <w:color w:val="000000" w:themeColor="text1"/>
          <w:sz w:val="24"/>
        </w:rPr>
        <w:t xml:space="preserve">, </w:t>
      </w:r>
      <w:r>
        <w:rPr>
          <w:rFonts w:asciiTheme="minorHAnsi" w:hAnsiTheme="minorHAnsi"/>
          <w:color w:val="000000" w:themeColor="text1"/>
          <w:sz w:val="24"/>
        </w:rPr>
        <w:t>A. (2012) ‘</w:t>
      </w:r>
      <w:r>
        <w:rPr>
          <w:rFonts w:asciiTheme="minorHAnsi" w:hAnsiTheme="minorHAnsi"/>
          <w:i/>
          <w:color w:val="000000" w:themeColor="text1"/>
          <w:sz w:val="24"/>
        </w:rPr>
        <w:t xml:space="preserve">What Is Customer Value and How Do You Deliver It?’ </w:t>
      </w:r>
      <w:r>
        <w:rPr>
          <w:rFonts w:asciiTheme="minorHAnsi" w:hAnsiTheme="minorHAnsi"/>
          <w:color w:val="000000" w:themeColor="text1"/>
          <w:sz w:val="24"/>
        </w:rPr>
        <w:t>Available at:</w:t>
      </w:r>
      <w:r>
        <w:rPr>
          <w:rFonts w:asciiTheme="minorHAnsi" w:hAnsiTheme="minorHAnsi"/>
          <w:b/>
          <w:color w:val="000000" w:themeColor="text1"/>
          <w:sz w:val="24"/>
        </w:rPr>
        <w:t xml:space="preserve"> </w:t>
      </w:r>
      <w:hyperlink r:id="rId14" w:history="1">
        <w:r w:rsidRPr="004B0349">
          <w:rPr>
            <w:rStyle w:val="Hyperlink"/>
            <w:rFonts w:asciiTheme="minorHAnsi" w:hAnsiTheme="minorHAnsi"/>
            <w:sz w:val="24"/>
          </w:rPr>
          <w:t>http://www.timreview.ca/article/525</w:t>
        </w:r>
      </w:hyperlink>
      <w:r>
        <w:rPr>
          <w:rFonts w:asciiTheme="minorHAnsi" w:hAnsiTheme="minorHAnsi"/>
          <w:sz w:val="24"/>
        </w:rPr>
        <w:t xml:space="preserve"> (Accessed: 10 January 2018)</w:t>
      </w:r>
    </w:p>
    <w:p w14:paraId="781DE6EF" w14:textId="77777777" w:rsidR="00AE4B44" w:rsidRPr="00AE4B44" w:rsidRDefault="00AE4B44" w:rsidP="00AE4B44">
      <w:pPr>
        <w:autoSpaceDE/>
        <w:autoSpaceDN/>
        <w:adjustRightInd/>
        <w:spacing w:after="0"/>
        <w:rPr>
          <w:rFonts w:asciiTheme="minorHAnsi" w:eastAsia="Times New Roman" w:hAnsiTheme="minorHAnsi" w:cs="Times New Roman"/>
          <w:color w:val="000000" w:themeColor="text1"/>
          <w:sz w:val="24"/>
          <w:szCs w:val="24"/>
          <w:lang w:eastAsia="en-GB"/>
        </w:rPr>
      </w:pPr>
      <w:proofErr w:type="spellStart"/>
      <w:r w:rsidRPr="00AE4B44">
        <w:rPr>
          <w:rStyle w:val="Hyperlink"/>
          <w:rFonts w:asciiTheme="minorHAnsi" w:eastAsia="Times New Roman" w:hAnsiTheme="minorHAnsi" w:cs="Times New Roman"/>
          <w:color w:val="000000" w:themeColor="text1"/>
          <w:sz w:val="24"/>
          <w:szCs w:val="24"/>
          <w:u w:val="none"/>
          <w:lang w:eastAsia="en-GB"/>
        </w:rPr>
        <w:t>Simister</w:t>
      </w:r>
      <w:proofErr w:type="spellEnd"/>
      <w:r w:rsidRPr="00AE4B44">
        <w:rPr>
          <w:rStyle w:val="Hyperlink"/>
          <w:rFonts w:asciiTheme="minorHAnsi" w:eastAsia="Times New Roman" w:hAnsiTheme="minorHAnsi" w:cs="Times New Roman"/>
          <w:color w:val="000000" w:themeColor="text1"/>
          <w:sz w:val="24"/>
          <w:szCs w:val="24"/>
          <w:u w:val="none"/>
          <w:lang w:eastAsia="en-GB"/>
        </w:rPr>
        <w:t>, P. (2009) ‘</w:t>
      </w:r>
      <w:r w:rsidRPr="00AE4B44">
        <w:rPr>
          <w:rStyle w:val="Hyperlink"/>
          <w:rFonts w:asciiTheme="minorHAnsi" w:eastAsia="Times New Roman" w:hAnsiTheme="minorHAnsi" w:cs="Times New Roman"/>
          <w:i/>
          <w:color w:val="000000" w:themeColor="text1"/>
          <w:sz w:val="24"/>
          <w:szCs w:val="24"/>
          <w:u w:val="none"/>
          <w:lang w:eastAsia="en-GB"/>
        </w:rPr>
        <w:t xml:space="preserve">Marketing Mix: 4 P’s or 7 P’s of Marketing or Extended Even More?’. </w:t>
      </w:r>
      <w:r w:rsidRPr="00AE4B44">
        <w:rPr>
          <w:rStyle w:val="Hyperlink"/>
          <w:rFonts w:asciiTheme="minorHAnsi" w:eastAsia="Times New Roman" w:hAnsiTheme="minorHAnsi" w:cs="Times New Roman"/>
          <w:color w:val="000000" w:themeColor="text1"/>
          <w:sz w:val="24"/>
          <w:szCs w:val="24"/>
          <w:u w:val="none"/>
          <w:lang w:eastAsia="en-GB"/>
        </w:rPr>
        <w:t xml:space="preserve">Available at: </w:t>
      </w:r>
      <w:hyperlink r:id="rId15" w:history="1">
        <w:r w:rsidRPr="00AE4B44">
          <w:rPr>
            <w:rStyle w:val="Hyperlink"/>
            <w:rFonts w:asciiTheme="minorHAnsi" w:eastAsia="Times New Roman" w:hAnsiTheme="minorHAnsi" w:cs="Times New Roman"/>
            <w:sz w:val="24"/>
            <w:szCs w:val="24"/>
            <w:lang w:eastAsia="en-GB"/>
          </w:rPr>
          <w:t>http://businesscoaching.typepad.com/the_business_coaching_blo/2009/02/marketing-mix-how-many-ps-in-marketing.html</w:t>
        </w:r>
      </w:hyperlink>
      <w:r w:rsidRPr="00AE4B44">
        <w:rPr>
          <w:rStyle w:val="Hyperlink"/>
          <w:rFonts w:asciiTheme="minorHAnsi" w:eastAsia="Times New Roman" w:hAnsiTheme="minorHAnsi" w:cs="Times New Roman"/>
          <w:color w:val="000000" w:themeColor="text1"/>
          <w:sz w:val="24"/>
          <w:szCs w:val="24"/>
          <w:u w:val="none"/>
          <w:lang w:eastAsia="en-GB"/>
        </w:rPr>
        <w:t xml:space="preserve"> (Accessed: 3 January 2018)</w:t>
      </w:r>
    </w:p>
    <w:p w14:paraId="2E3151D7" w14:textId="77777777" w:rsidR="00AE4B44" w:rsidRPr="00AE4B44" w:rsidRDefault="00AE4B44" w:rsidP="00AE4B44">
      <w:pPr>
        <w:autoSpaceDE/>
        <w:autoSpaceDN/>
        <w:adjustRightInd/>
        <w:spacing w:before="120" w:after="120"/>
        <w:ind w:right="108"/>
        <w:rPr>
          <w:rFonts w:asciiTheme="minorHAnsi" w:hAnsiTheme="minorHAnsi" w:cs="Times New Roman"/>
          <w:sz w:val="24"/>
          <w:szCs w:val="24"/>
          <w:lang w:eastAsia="en-GB"/>
        </w:rPr>
      </w:pPr>
      <w:bookmarkStart w:id="1" w:name="top"/>
      <w:r w:rsidRPr="00AE4B44">
        <w:rPr>
          <w:rFonts w:asciiTheme="minorHAnsi" w:hAnsiTheme="minorHAnsi" w:cs="Times New Roman"/>
          <w:sz w:val="24"/>
          <w:szCs w:val="24"/>
          <w:lang w:eastAsia="en-GB"/>
        </w:rPr>
        <w:t xml:space="preserve">Strong, E.K. (1925). </w:t>
      </w:r>
      <w:r w:rsidRPr="00AE4B44">
        <w:rPr>
          <w:rFonts w:asciiTheme="minorHAnsi" w:hAnsiTheme="minorHAnsi" w:cs="Times New Roman"/>
          <w:i/>
          <w:sz w:val="24"/>
          <w:szCs w:val="24"/>
          <w:lang w:eastAsia="en-GB"/>
        </w:rPr>
        <w:t>‘Theories of Selling’ </w:t>
      </w:r>
      <w:r w:rsidRPr="00AE4B44">
        <w:rPr>
          <w:rFonts w:asciiTheme="minorHAnsi" w:hAnsiTheme="minorHAnsi" w:cs="Times New Roman"/>
          <w:i/>
          <w:iCs/>
          <w:sz w:val="24"/>
          <w:szCs w:val="24"/>
          <w:lang w:eastAsia="en-GB"/>
        </w:rPr>
        <w:t>Journal of Applied Psychology,</w:t>
      </w:r>
      <w:r w:rsidRPr="00AE4B44">
        <w:rPr>
          <w:rFonts w:asciiTheme="minorHAnsi" w:hAnsiTheme="minorHAnsi" w:cs="Times New Roman"/>
          <w:sz w:val="24"/>
          <w:szCs w:val="24"/>
          <w:lang w:eastAsia="en-GB"/>
        </w:rPr>
        <w:t> </w:t>
      </w:r>
      <w:r w:rsidRPr="009964C9">
        <w:rPr>
          <w:rFonts w:asciiTheme="minorHAnsi" w:hAnsiTheme="minorHAnsi" w:cs="Times New Roman"/>
          <w:sz w:val="24"/>
          <w:szCs w:val="24"/>
          <w:lang w:eastAsia="en-GB"/>
        </w:rPr>
        <w:t>9, 75</w:t>
      </w:r>
      <w:r w:rsidRPr="00AE4B44">
        <w:rPr>
          <w:rFonts w:asciiTheme="minorHAnsi" w:hAnsiTheme="minorHAnsi" w:cs="Times New Roman"/>
          <w:sz w:val="24"/>
          <w:szCs w:val="24"/>
          <w:lang w:eastAsia="en-GB"/>
        </w:rPr>
        <w:t>-86.</w:t>
      </w:r>
    </w:p>
    <w:bookmarkEnd w:id="1"/>
    <w:p w14:paraId="351D780D" w14:textId="77777777" w:rsidR="00AE4B44" w:rsidRPr="00AE4B44" w:rsidRDefault="00AE4B44" w:rsidP="00AE4B44">
      <w:pPr>
        <w:autoSpaceDE/>
        <w:autoSpaceDN/>
        <w:adjustRightInd/>
        <w:spacing w:after="0"/>
        <w:rPr>
          <w:rFonts w:asciiTheme="minorHAnsi" w:hAnsiTheme="minorHAnsi"/>
          <w:sz w:val="24"/>
          <w:szCs w:val="24"/>
        </w:rPr>
      </w:pPr>
      <w:r w:rsidRPr="00AE4B44">
        <w:rPr>
          <w:rFonts w:asciiTheme="minorHAnsi" w:hAnsiTheme="minorHAnsi"/>
          <w:sz w:val="24"/>
          <w:szCs w:val="24"/>
        </w:rPr>
        <w:t>Winston, W. &amp; Crane, G. (2013) ‘</w:t>
      </w:r>
      <w:r w:rsidRPr="00AE4B44">
        <w:rPr>
          <w:rFonts w:asciiTheme="minorHAnsi" w:hAnsiTheme="minorHAnsi"/>
          <w:i/>
          <w:sz w:val="24"/>
          <w:szCs w:val="24"/>
        </w:rPr>
        <w:t>Professional Services Marketing: Strategy and Tactics’.</w:t>
      </w:r>
      <w:r w:rsidRPr="00AE4B44">
        <w:rPr>
          <w:rFonts w:asciiTheme="minorHAnsi" w:hAnsiTheme="minorHAnsi"/>
          <w:sz w:val="24"/>
          <w:szCs w:val="24"/>
        </w:rPr>
        <w:t xml:space="preserve"> London: Routledge. </w:t>
      </w:r>
    </w:p>
    <w:p w14:paraId="0B28B7E9" w14:textId="77777777" w:rsidR="006434A1" w:rsidRDefault="006434A1" w:rsidP="00E524F5">
      <w:pPr>
        <w:rPr>
          <w:rFonts w:asciiTheme="minorHAnsi" w:hAnsiTheme="minorHAnsi"/>
          <w:sz w:val="24"/>
        </w:rPr>
      </w:pPr>
    </w:p>
    <w:p w14:paraId="2DB757DA" w14:textId="77777777" w:rsidR="00AA6BE2" w:rsidRDefault="00AA6BE2" w:rsidP="00E524F5">
      <w:pPr>
        <w:rPr>
          <w:rFonts w:asciiTheme="minorHAnsi" w:hAnsiTheme="minorHAnsi"/>
          <w:sz w:val="24"/>
        </w:rPr>
      </w:pPr>
    </w:p>
    <w:p w14:paraId="5EB35FDF" w14:textId="77777777" w:rsidR="00FD26CE" w:rsidRPr="00FD26CE" w:rsidRDefault="00FD26CE" w:rsidP="00FD26CE">
      <w:pPr>
        <w:rPr>
          <w:rFonts w:asciiTheme="minorHAnsi" w:hAnsiTheme="minorHAnsi"/>
          <w:sz w:val="44"/>
        </w:rPr>
      </w:pPr>
    </w:p>
    <w:sectPr w:rsidR="00FD26CE" w:rsidRPr="00FD26CE" w:rsidSect="00AC4A8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336F77"/>
    <w:multiLevelType w:val="hybridMultilevel"/>
    <w:tmpl w:val="417A70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525487"/>
    <w:multiLevelType w:val="hybridMultilevel"/>
    <w:tmpl w:val="210E59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835"/>
    <w:rsid w:val="0000163F"/>
    <w:rsid w:val="00002D5C"/>
    <w:rsid w:val="0000704E"/>
    <w:rsid w:val="00013444"/>
    <w:rsid w:val="00013467"/>
    <w:rsid w:val="00025104"/>
    <w:rsid w:val="00033A2E"/>
    <w:rsid w:val="00045B62"/>
    <w:rsid w:val="000505F8"/>
    <w:rsid w:val="0005601E"/>
    <w:rsid w:val="00093E86"/>
    <w:rsid w:val="000978BC"/>
    <w:rsid w:val="000A2F91"/>
    <w:rsid w:val="000A58C7"/>
    <w:rsid w:val="000B671C"/>
    <w:rsid w:val="000E1A76"/>
    <w:rsid w:val="000E5BA5"/>
    <w:rsid w:val="000F6EEB"/>
    <w:rsid w:val="001116B1"/>
    <w:rsid w:val="00154931"/>
    <w:rsid w:val="00161436"/>
    <w:rsid w:val="00173CD5"/>
    <w:rsid w:val="001752BE"/>
    <w:rsid w:val="001800CE"/>
    <w:rsid w:val="001813F8"/>
    <w:rsid w:val="001C7349"/>
    <w:rsid w:val="002250A5"/>
    <w:rsid w:val="00225370"/>
    <w:rsid w:val="00243E4E"/>
    <w:rsid w:val="00255AD4"/>
    <w:rsid w:val="0026404B"/>
    <w:rsid w:val="00265793"/>
    <w:rsid w:val="00290476"/>
    <w:rsid w:val="00294534"/>
    <w:rsid w:val="002A25A4"/>
    <w:rsid w:val="002B58E1"/>
    <w:rsid w:val="002B7C7A"/>
    <w:rsid w:val="002D7C68"/>
    <w:rsid w:val="002E1C82"/>
    <w:rsid w:val="002E35F6"/>
    <w:rsid w:val="002F0679"/>
    <w:rsid w:val="003062E1"/>
    <w:rsid w:val="00314454"/>
    <w:rsid w:val="00316BB9"/>
    <w:rsid w:val="00323221"/>
    <w:rsid w:val="00325980"/>
    <w:rsid w:val="00345A78"/>
    <w:rsid w:val="00352016"/>
    <w:rsid w:val="003630F5"/>
    <w:rsid w:val="00380390"/>
    <w:rsid w:val="00383798"/>
    <w:rsid w:val="0038609B"/>
    <w:rsid w:val="003A07AC"/>
    <w:rsid w:val="003A0FD5"/>
    <w:rsid w:val="003B62FA"/>
    <w:rsid w:val="003C4E8C"/>
    <w:rsid w:val="003D79F5"/>
    <w:rsid w:val="003E1C5C"/>
    <w:rsid w:val="0042064C"/>
    <w:rsid w:val="00431937"/>
    <w:rsid w:val="00446657"/>
    <w:rsid w:val="00461629"/>
    <w:rsid w:val="004667FF"/>
    <w:rsid w:val="00480243"/>
    <w:rsid w:val="004948D9"/>
    <w:rsid w:val="004961CC"/>
    <w:rsid w:val="004B5AE3"/>
    <w:rsid w:val="004B64EC"/>
    <w:rsid w:val="004C128A"/>
    <w:rsid w:val="004C51FF"/>
    <w:rsid w:val="004C5DBC"/>
    <w:rsid w:val="004D16A9"/>
    <w:rsid w:val="004E552D"/>
    <w:rsid w:val="0051019C"/>
    <w:rsid w:val="00531121"/>
    <w:rsid w:val="00532B1F"/>
    <w:rsid w:val="00552C63"/>
    <w:rsid w:val="0057348D"/>
    <w:rsid w:val="005811BD"/>
    <w:rsid w:val="00581FA9"/>
    <w:rsid w:val="005877DD"/>
    <w:rsid w:val="005A1F5D"/>
    <w:rsid w:val="005A414B"/>
    <w:rsid w:val="005B47EA"/>
    <w:rsid w:val="005C0B3E"/>
    <w:rsid w:val="005F677B"/>
    <w:rsid w:val="00612832"/>
    <w:rsid w:val="00617402"/>
    <w:rsid w:val="00620FF2"/>
    <w:rsid w:val="006258B0"/>
    <w:rsid w:val="00633A02"/>
    <w:rsid w:val="006434A1"/>
    <w:rsid w:val="006463AB"/>
    <w:rsid w:val="00664692"/>
    <w:rsid w:val="00666BA0"/>
    <w:rsid w:val="006919C5"/>
    <w:rsid w:val="006A4364"/>
    <w:rsid w:val="006B39B4"/>
    <w:rsid w:val="006B3F8E"/>
    <w:rsid w:val="006C3A86"/>
    <w:rsid w:val="006D01E6"/>
    <w:rsid w:val="006D0756"/>
    <w:rsid w:val="006E55EA"/>
    <w:rsid w:val="00703716"/>
    <w:rsid w:val="00704A53"/>
    <w:rsid w:val="007241D2"/>
    <w:rsid w:val="00731701"/>
    <w:rsid w:val="007355C9"/>
    <w:rsid w:val="007440C9"/>
    <w:rsid w:val="00757789"/>
    <w:rsid w:val="007773D7"/>
    <w:rsid w:val="0077797A"/>
    <w:rsid w:val="007807F7"/>
    <w:rsid w:val="00783BCF"/>
    <w:rsid w:val="0079321D"/>
    <w:rsid w:val="00797DAF"/>
    <w:rsid w:val="007A0818"/>
    <w:rsid w:val="007A5164"/>
    <w:rsid w:val="007A5C35"/>
    <w:rsid w:val="007A611C"/>
    <w:rsid w:val="007B1FC9"/>
    <w:rsid w:val="007B5F10"/>
    <w:rsid w:val="007B6600"/>
    <w:rsid w:val="007C10F0"/>
    <w:rsid w:val="007C4B22"/>
    <w:rsid w:val="007D34DA"/>
    <w:rsid w:val="007E145A"/>
    <w:rsid w:val="007E1712"/>
    <w:rsid w:val="007E5064"/>
    <w:rsid w:val="007F204A"/>
    <w:rsid w:val="00820454"/>
    <w:rsid w:val="0084539C"/>
    <w:rsid w:val="00862E0F"/>
    <w:rsid w:val="00890B09"/>
    <w:rsid w:val="00894C2F"/>
    <w:rsid w:val="008E383E"/>
    <w:rsid w:val="008F0F77"/>
    <w:rsid w:val="00926F59"/>
    <w:rsid w:val="00932090"/>
    <w:rsid w:val="00937E36"/>
    <w:rsid w:val="00947A60"/>
    <w:rsid w:val="00950617"/>
    <w:rsid w:val="0096072A"/>
    <w:rsid w:val="00966089"/>
    <w:rsid w:val="00973FEA"/>
    <w:rsid w:val="009746E7"/>
    <w:rsid w:val="00976835"/>
    <w:rsid w:val="0098002C"/>
    <w:rsid w:val="009939A3"/>
    <w:rsid w:val="009964C9"/>
    <w:rsid w:val="009A3ED6"/>
    <w:rsid w:val="009A7D48"/>
    <w:rsid w:val="009C1061"/>
    <w:rsid w:val="009C41CA"/>
    <w:rsid w:val="009E2B1C"/>
    <w:rsid w:val="009E2D48"/>
    <w:rsid w:val="00A22F7A"/>
    <w:rsid w:val="00A53CCC"/>
    <w:rsid w:val="00A54742"/>
    <w:rsid w:val="00A72B07"/>
    <w:rsid w:val="00A80E21"/>
    <w:rsid w:val="00A862E4"/>
    <w:rsid w:val="00A90C35"/>
    <w:rsid w:val="00AA6BE2"/>
    <w:rsid w:val="00AC4A82"/>
    <w:rsid w:val="00AE3020"/>
    <w:rsid w:val="00AE4B44"/>
    <w:rsid w:val="00AF1CFF"/>
    <w:rsid w:val="00B049EF"/>
    <w:rsid w:val="00B04F1F"/>
    <w:rsid w:val="00B20485"/>
    <w:rsid w:val="00B320E1"/>
    <w:rsid w:val="00B36F89"/>
    <w:rsid w:val="00B5045C"/>
    <w:rsid w:val="00B5200E"/>
    <w:rsid w:val="00B65CC3"/>
    <w:rsid w:val="00B97982"/>
    <w:rsid w:val="00BA5E95"/>
    <w:rsid w:val="00BB0BA3"/>
    <w:rsid w:val="00BB13C2"/>
    <w:rsid w:val="00BB3F31"/>
    <w:rsid w:val="00BB635F"/>
    <w:rsid w:val="00BC348F"/>
    <w:rsid w:val="00BE5C66"/>
    <w:rsid w:val="00BE5CD9"/>
    <w:rsid w:val="00BE7032"/>
    <w:rsid w:val="00BF7897"/>
    <w:rsid w:val="00C00897"/>
    <w:rsid w:val="00C34B16"/>
    <w:rsid w:val="00C445D1"/>
    <w:rsid w:val="00C539D0"/>
    <w:rsid w:val="00C574AE"/>
    <w:rsid w:val="00C75DC3"/>
    <w:rsid w:val="00C80D80"/>
    <w:rsid w:val="00C848AA"/>
    <w:rsid w:val="00CB1A95"/>
    <w:rsid w:val="00CC5F2C"/>
    <w:rsid w:val="00CE413F"/>
    <w:rsid w:val="00CE7361"/>
    <w:rsid w:val="00CE767A"/>
    <w:rsid w:val="00CF38BA"/>
    <w:rsid w:val="00CF5D0C"/>
    <w:rsid w:val="00D0094A"/>
    <w:rsid w:val="00D1447F"/>
    <w:rsid w:val="00D237DF"/>
    <w:rsid w:val="00D35555"/>
    <w:rsid w:val="00D42A1E"/>
    <w:rsid w:val="00D57EE9"/>
    <w:rsid w:val="00D634F5"/>
    <w:rsid w:val="00D71EC9"/>
    <w:rsid w:val="00D744FC"/>
    <w:rsid w:val="00D76758"/>
    <w:rsid w:val="00D825A2"/>
    <w:rsid w:val="00D95EF5"/>
    <w:rsid w:val="00DB59D5"/>
    <w:rsid w:val="00DD193F"/>
    <w:rsid w:val="00DD28EC"/>
    <w:rsid w:val="00DD78C6"/>
    <w:rsid w:val="00DF2796"/>
    <w:rsid w:val="00DF2F91"/>
    <w:rsid w:val="00E03785"/>
    <w:rsid w:val="00E10C01"/>
    <w:rsid w:val="00E34E04"/>
    <w:rsid w:val="00E3790A"/>
    <w:rsid w:val="00E524F5"/>
    <w:rsid w:val="00E561BA"/>
    <w:rsid w:val="00E57EC6"/>
    <w:rsid w:val="00E61634"/>
    <w:rsid w:val="00E64890"/>
    <w:rsid w:val="00E6506A"/>
    <w:rsid w:val="00E672A9"/>
    <w:rsid w:val="00E86D1E"/>
    <w:rsid w:val="00E901AE"/>
    <w:rsid w:val="00EA2B29"/>
    <w:rsid w:val="00EA53E6"/>
    <w:rsid w:val="00EB5D3D"/>
    <w:rsid w:val="00EB7BB3"/>
    <w:rsid w:val="00EC0B43"/>
    <w:rsid w:val="00EC1833"/>
    <w:rsid w:val="00EC184F"/>
    <w:rsid w:val="00F20703"/>
    <w:rsid w:val="00F211AA"/>
    <w:rsid w:val="00F80EB4"/>
    <w:rsid w:val="00F948F5"/>
    <w:rsid w:val="00FA1240"/>
    <w:rsid w:val="00FB75D0"/>
    <w:rsid w:val="00FC27BE"/>
    <w:rsid w:val="00FD26CE"/>
    <w:rsid w:val="00FE7C06"/>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15314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F1CFF"/>
    <w:pPr>
      <w:autoSpaceDE w:val="0"/>
      <w:autoSpaceDN w:val="0"/>
      <w:adjustRightInd w:val="0"/>
      <w:spacing w:after="200" w:line="276" w:lineRule="auto"/>
    </w:pPr>
    <w:rPr>
      <w:rFonts w:ascii="Calibri" w:hAnsi="Calibri" w:cs="Calibr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7C7A"/>
    <w:rPr>
      <w:color w:val="0563C1" w:themeColor="hyperlink"/>
      <w:u w:val="single"/>
    </w:rPr>
  </w:style>
  <w:style w:type="paragraph" w:styleId="ListParagraph">
    <w:name w:val="List Paragraph"/>
    <w:basedOn w:val="Normal"/>
    <w:uiPriority w:val="34"/>
    <w:qFormat/>
    <w:rsid w:val="00CF5D0C"/>
    <w:pPr>
      <w:ind w:left="720"/>
      <w:contextualSpacing/>
    </w:pPr>
  </w:style>
  <w:style w:type="character" w:styleId="FollowedHyperlink">
    <w:name w:val="FollowedHyperlink"/>
    <w:basedOn w:val="DefaultParagraphFont"/>
    <w:uiPriority w:val="99"/>
    <w:semiHidden/>
    <w:unhideWhenUsed/>
    <w:rsid w:val="00C445D1"/>
    <w:rPr>
      <w:color w:val="954F72" w:themeColor="followedHyperlink"/>
      <w:u w:val="single"/>
    </w:rPr>
  </w:style>
  <w:style w:type="paragraph" w:styleId="NormalWeb">
    <w:name w:val="Normal (Web)"/>
    <w:basedOn w:val="Normal"/>
    <w:uiPriority w:val="99"/>
    <w:semiHidden/>
    <w:unhideWhenUsed/>
    <w:rsid w:val="009964C9"/>
    <w:pPr>
      <w:autoSpaceDE/>
      <w:autoSpaceDN/>
      <w:adjustRightInd/>
      <w:spacing w:before="100" w:beforeAutospacing="1" w:after="100" w:afterAutospacing="1" w:line="240" w:lineRule="auto"/>
    </w:pPr>
    <w:rPr>
      <w:rFonts w:ascii="Times New Roman" w:hAnsi="Times New Roman" w:cs="Times New Roman"/>
      <w:sz w:val="24"/>
      <w:szCs w:val="24"/>
      <w:lang w:eastAsia="en-GB"/>
    </w:rPr>
  </w:style>
  <w:style w:type="character" w:styleId="HTMLCite">
    <w:name w:val="HTML Cite"/>
    <w:basedOn w:val="DefaultParagraphFont"/>
    <w:uiPriority w:val="99"/>
    <w:semiHidden/>
    <w:unhideWhenUsed/>
    <w:rsid w:val="009964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11003">
      <w:bodyDiv w:val="1"/>
      <w:marLeft w:val="0"/>
      <w:marRight w:val="0"/>
      <w:marTop w:val="0"/>
      <w:marBottom w:val="0"/>
      <w:divBdr>
        <w:top w:val="none" w:sz="0" w:space="0" w:color="auto"/>
        <w:left w:val="none" w:sz="0" w:space="0" w:color="auto"/>
        <w:bottom w:val="none" w:sz="0" w:space="0" w:color="auto"/>
        <w:right w:val="none" w:sz="0" w:space="0" w:color="auto"/>
      </w:divBdr>
    </w:div>
    <w:div w:id="1317879077">
      <w:bodyDiv w:val="1"/>
      <w:marLeft w:val="0"/>
      <w:marRight w:val="0"/>
      <w:marTop w:val="0"/>
      <w:marBottom w:val="0"/>
      <w:divBdr>
        <w:top w:val="none" w:sz="0" w:space="0" w:color="auto"/>
        <w:left w:val="none" w:sz="0" w:space="0" w:color="auto"/>
        <w:bottom w:val="none" w:sz="0" w:space="0" w:color="auto"/>
        <w:right w:val="none" w:sz="0" w:space="0" w:color="auto"/>
      </w:divBdr>
    </w:div>
    <w:div w:id="1756591431">
      <w:bodyDiv w:val="1"/>
      <w:marLeft w:val="0"/>
      <w:marRight w:val="0"/>
      <w:marTop w:val="0"/>
      <w:marBottom w:val="0"/>
      <w:divBdr>
        <w:top w:val="none" w:sz="0" w:space="0" w:color="auto"/>
        <w:left w:val="none" w:sz="0" w:space="0" w:color="auto"/>
        <w:bottom w:val="none" w:sz="0" w:space="0" w:color="auto"/>
        <w:right w:val="none" w:sz="0" w:space="0" w:color="auto"/>
      </w:divBdr>
    </w:div>
    <w:div w:id="1958440862">
      <w:bodyDiv w:val="1"/>
      <w:marLeft w:val="0"/>
      <w:marRight w:val="0"/>
      <w:marTop w:val="0"/>
      <w:marBottom w:val="0"/>
      <w:divBdr>
        <w:top w:val="none" w:sz="0" w:space="0" w:color="auto"/>
        <w:left w:val="none" w:sz="0" w:space="0" w:color="auto"/>
        <w:bottom w:val="none" w:sz="0" w:space="0" w:color="auto"/>
        <w:right w:val="none" w:sz="0" w:space="0" w:color="auto"/>
      </w:divBdr>
    </w:div>
    <w:div w:id="20856857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professionalacademy.com/blogs-and-advice/marketing-theories---the-marketing-mix---from-4-p-s-to-7-p-s" TargetMode="External"/><Relationship Id="rId12" Type="http://schemas.openxmlformats.org/officeDocument/2006/relationships/hyperlink" Target="https://www.tutor2u.net/business/reference/marketing-mix-price-revision-presentation" TargetMode="External"/><Relationship Id="rId13" Type="http://schemas.openxmlformats.org/officeDocument/2006/relationships/hyperlink" Target="https://www.tutor2u.net/business/reference/pricing-strategies-gcse" TargetMode="External"/><Relationship Id="rId14" Type="http://schemas.openxmlformats.org/officeDocument/2006/relationships/hyperlink" Target="http://www.timreview.ca/article/525" TargetMode="External"/><Relationship Id="rId15" Type="http://schemas.openxmlformats.org/officeDocument/2006/relationships/hyperlink" Target="http://businesscoaching.typepad.com/the_business_coaching_blo/2009/02/marketing-mix-how-many-ps-in-marketing.html"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www.smalltownmarketing.com/marketing_creates_value.html" TargetMode="External"/><Relationship Id="rId8" Type="http://schemas.openxmlformats.org/officeDocument/2006/relationships/hyperlink" Target="http://smallbusiness.chron.com/non-profit-marketing-strategies-3229.html" TargetMode="External"/><Relationship Id="rId9" Type="http://schemas.openxmlformats.org/officeDocument/2006/relationships/hyperlink" Target="https://www.business.com/articles/retail-or-e-tail-buying-online-vs-buying-in-person/" TargetMode="External"/><Relationship Id="rId10" Type="http://schemas.openxmlformats.org/officeDocument/2006/relationships/hyperlink" Target="https://www.projectmanager.com/blog/what-is-a-stakehol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805</TotalTime>
  <Pages>10</Pages>
  <Words>2777</Words>
  <Characters>15829</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50</cp:revision>
  <cp:lastPrinted>2018-01-09T10:19:00Z</cp:lastPrinted>
  <dcterms:created xsi:type="dcterms:W3CDTF">2017-12-19T12:32:00Z</dcterms:created>
  <dcterms:modified xsi:type="dcterms:W3CDTF">2018-01-10T16:30:00Z</dcterms:modified>
</cp:coreProperties>
</file>