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86E911" w14:textId="77777777" w:rsidR="00D92C2E" w:rsidRPr="008230AB" w:rsidRDefault="00D92C2E" w:rsidP="00D92C2E">
      <w:pPr>
        <w:spacing w:line="480" w:lineRule="auto"/>
        <w:rPr>
          <w:rFonts w:cstheme="minorHAnsi"/>
          <w:b/>
          <w:bCs/>
          <w:sz w:val="40"/>
          <w:szCs w:val="40"/>
        </w:rPr>
      </w:pPr>
      <w:r w:rsidRPr="008230AB">
        <w:rPr>
          <w:rFonts w:cstheme="minorHAnsi"/>
          <w:b/>
          <w:bCs/>
          <w:sz w:val="40"/>
          <w:szCs w:val="40"/>
        </w:rPr>
        <w:t>Student Name: Nico Wayles</w:t>
      </w:r>
    </w:p>
    <w:p w14:paraId="1DA81309" w14:textId="77777777" w:rsidR="00D92C2E" w:rsidRPr="008230AB" w:rsidRDefault="00D92C2E" w:rsidP="00D92C2E">
      <w:pPr>
        <w:spacing w:line="480" w:lineRule="auto"/>
        <w:rPr>
          <w:rFonts w:cstheme="minorHAnsi"/>
          <w:b/>
          <w:bCs/>
          <w:sz w:val="40"/>
          <w:szCs w:val="40"/>
        </w:rPr>
      </w:pPr>
      <w:r w:rsidRPr="008230AB">
        <w:rPr>
          <w:rFonts w:cstheme="minorHAnsi"/>
          <w:b/>
          <w:bCs/>
          <w:sz w:val="40"/>
          <w:szCs w:val="40"/>
        </w:rPr>
        <w:t>Student Number: 2103624</w:t>
      </w:r>
    </w:p>
    <w:p w14:paraId="53EEFC49" w14:textId="77777777" w:rsidR="00D92C2E" w:rsidRPr="008230AB" w:rsidRDefault="00D92C2E" w:rsidP="00D92C2E">
      <w:pPr>
        <w:spacing w:line="480" w:lineRule="auto"/>
        <w:rPr>
          <w:rFonts w:cstheme="minorHAnsi"/>
          <w:b/>
          <w:bCs/>
          <w:sz w:val="40"/>
          <w:szCs w:val="40"/>
        </w:rPr>
      </w:pPr>
      <w:r w:rsidRPr="008230AB">
        <w:rPr>
          <w:rFonts w:cstheme="minorHAnsi"/>
          <w:b/>
          <w:bCs/>
          <w:sz w:val="40"/>
          <w:szCs w:val="40"/>
        </w:rPr>
        <w:t>Programme of Study: Illustration (BA)</w:t>
      </w:r>
    </w:p>
    <w:p w14:paraId="12516952" w14:textId="081D84AE" w:rsidR="00D92C2E" w:rsidRPr="008230AB" w:rsidRDefault="00D92C2E" w:rsidP="00D92C2E">
      <w:pPr>
        <w:spacing w:line="480" w:lineRule="auto"/>
        <w:rPr>
          <w:rFonts w:cstheme="minorHAnsi"/>
          <w:b/>
          <w:bCs/>
          <w:sz w:val="40"/>
          <w:szCs w:val="40"/>
        </w:rPr>
      </w:pPr>
      <w:r w:rsidRPr="008230AB">
        <w:rPr>
          <w:rFonts w:cstheme="minorHAnsi"/>
          <w:b/>
          <w:bCs/>
          <w:sz w:val="40"/>
          <w:szCs w:val="40"/>
        </w:rPr>
        <w:t xml:space="preserve">Module: Research in </w:t>
      </w:r>
      <w:r>
        <w:rPr>
          <w:rFonts w:cstheme="minorHAnsi"/>
          <w:b/>
          <w:bCs/>
          <w:sz w:val="40"/>
          <w:szCs w:val="40"/>
        </w:rPr>
        <w:t>Practice</w:t>
      </w:r>
      <w:r w:rsidRPr="008230AB">
        <w:rPr>
          <w:rFonts w:cstheme="minorHAnsi"/>
          <w:b/>
          <w:bCs/>
          <w:sz w:val="40"/>
          <w:szCs w:val="40"/>
        </w:rPr>
        <w:t xml:space="preserve"> (ADAD500</w:t>
      </w:r>
      <w:r>
        <w:rPr>
          <w:rFonts w:cstheme="minorHAnsi"/>
          <w:b/>
          <w:bCs/>
          <w:sz w:val="40"/>
          <w:szCs w:val="40"/>
        </w:rPr>
        <w:t>4</w:t>
      </w:r>
      <w:r w:rsidRPr="008230AB">
        <w:rPr>
          <w:rFonts w:cstheme="minorHAnsi"/>
          <w:b/>
          <w:bCs/>
          <w:sz w:val="40"/>
          <w:szCs w:val="40"/>
        </w:rPr>
        <w:t>)</w:t>
      </w:r>
    </w:p>
    <w:p w14:paraId="58421860" w14:textId="1AA4B147" w:rsidR="00D92C2E" w:rsidRPr="008230AB" w:rsidRDefault="00D92C2E" w:rsidP="00D92C2E">
      <w:pPr>
        <w:spacing w:line="480" w:lineRule="auto"/>
        <w:rPr>
          <w:rFonts w:cstheme="minorHAnsi"/>
          <w:b/>
          <w:bCs/>
          <w:sz w:val="40"/>
          <w:szCs w:val="40"/>
        </w:rPr>
      </w:pPr>
      <w:r w:rsidRPr="008230AB">
        <w:rPr>
          <w:rFonts w:cstheme="minorHAnsi"/>
          <w:b/>
          <w:bCs/>
          <w:sz w:val="40"/>
          <w:szCs w:val="40"/>
        </w:rPr>
        <w:t>Word Count:</w:t>
      </w:r>
      <w:r>
        <w:rPr>
          <w:rFonts w:cstheme="minorHAnsi"/>
          <w:b/>
          <w:bCs/>
          <w:sz w:val="40"/>
          <w:szCs w:val="40"/>
        </w:rPr>
        <w:t xml:space="preserve"> </w:t>
      </w:r>
      <w:r w:rsidR="00A36CCE">
        <w:rPr>
          <w:rFonts w:cstheme="minorHAnsi"/>
          <w:b/>
          <w:bCs/>
          <w:sz w:val="40"/>
          <w:szCs w:val="40"/>
        </w:rPr>
        <w:t>2516</w:t>
      </w:r>
    </w:p>
    <w:p w14:paraId="7AADED71" w14:textId="14CEE74B" w:rsidR="00D92C2E" w:rsidRPr="008230AB" w:rsidRDefault="00D92C2E" w:rsidP="00D92C2E">
      <w:pPr>
        <w:spacing w:line="480" w:lineRule="auto"/>
        <w:rPr>
          <w:rFonts w:cstheme="minorHAnsi"/>
          <w:b/>
          <w:bCs/>
          <w:sz w:val="40"/>
          <w:szCs w:val="40"/>
        </w:rPr>
      </w:pPr>
      <w:r w:rsidRPr="008230AB">
        <w:rPr>
          <w:rFonts w:cstheme="minorHAnsi"/>
          <w:b/>
          <w:bCs/>
          <w:sz w:val="40"/>
          <w:szCs w:val="40"/>
        </w:rPr>
        <w:t xml:space="preserve">Tutor: </w:t>
      </w:r>
      <w:proofErr w:type="spellStart"/>
      <w:r w:rsidRPr="00D92C2E">
        <w:rPr>
          <w:b/>
          <w:bCs/>
          <w:sz w:val="40"/>
          <w:szCs w:val="40"/>
        </w:rPr>
        <w:t>Delyth</w:t>
      </w:r>
      <w:proofErr w:type="spellEnd"/>
      <w:r w:rsidRPr="00D92C2E">
        <w:rPr>
          <w:b/>
          <w:bCs/>
          <w:sz w:val="40"/>
          <w:szCs w:val="40"/>
        </w:rPr>
        <w:t xml:space="preserve"> Lloyd-Evans</w:t>
      </w:r>
    </w:p>
    <w:p w14:paraId="0E0DE3B4" w14:textId="0BEA1E21" w:rsidR="00D92C2E" w:rsidRDefault="00D92C2E"/>
    <w:p w14:paraId="46EC6C38" w14:textId="7CC3DFDA" w:rsidR="00F603E1" w:rsidRPr="00F603E1" w:rsidRDefault="00D92C2E" w:rsidP="00F603E1">
      <w:r>
        <w:br w:type="page"/>
      </w:r>
    </w:p>
    <w:p w14:paraId="21629E1B" w14:textId="48F7A66F" w:rsidR="0088711C" w:rsidRPr="0088711C" w:rsidRDefault="0088711C" w:rsidP="0088711C">
      <w:pPr>
        <w:spacing w:line="480" w:lineRule="auto"/>
        <w:rPr>
          <w:rFonts w:cstheme="minorHAnsi"/>
          <w:b/>
          <w:bCs/>
          <w:color w:val="000000"/>
          <w:sz w:val="26"/>
          <w:szCs w:val="26"/>
        </w:rPr>
      </w:pPr>
      <w:r w:rsidRPr="0088711C">
        <w:rPr>
          <w:rFonts w:cstheme="minorHAnsi"/>
          <w:b/>
          <w:bCs/>
          <w:color w:val="000000"/>
          <w:sz w:val="26"/>
          <w:szCs w:val="26"/>
        </w:rPr>
        <w:lastRenderedPageBreak/>
        <w:t>Proposed question</w:t>
      </w:r>
      <w:r>
        <w:rPr>
          <w:rFonts w:cstheme="minorHAnsi"/>
          <w:b/>
          <w:bCs/>
          <w:color w:val="000000"/>
          <w:sz w:val="26"/>
          <w:szCs w:val="26"/>
        </w:rPr>
        <w:t xml:space="preserve"> for independent inquiry</w:t>
      </w:r>
      <w:r w:rsidRPr="0088711C">
        <w:rPr>
          <w:rFonts w:cstheme="minorHAnsi"/>
          <w:b/>
          <w:bCs/>
          <w:color w:val="000000"/>
          <w:sz w:val="26"/>
          <w:szCs w:val="26"/>
        </w:rPr>
        <w:t>:</w:t>
      </w:r>
    </w:p>
    <w:p w14:paraId="60194DF8" w14:textId="4793EE5E" w:rsidR="0088711C" w:rsidRPr="0088711C" w:rsidRDefault="0088711C" w:rsidP="0075489C">
      <w:pPr>
        <w:spacing w:line="480" w:lineRule="auto"/>
        <w:rPr>
          <w:rFonts w:cstheme="minorHAnsi"/>
          <w:color w:val="000000"/>
          <w:sz w:val="24"/>
          <w:szCs w:val="24"/>
        </w:rPr>
      </w:pPr>
      <w:r w:rsidRPr="0088711C">
        <w:rPr>
          <w:rFonts w:cstheme="minorHAnsi"/>
          <w:color w:val="000000"/>
          <w:sz w:val="24"/>
          <w:szCs w:val="24"/>
        </w:rPr>
        <w:t xml:space="preserve">Nostalgia and Memories: How </w:t>
      </w:r>
      <w:r w:rsidR="005F1590">
        <w:rPr>
          <w:rFonts w:cstheme="minorHAnsi"/>
          <w:color w:val="000000"/>
          <w:sz w:val="24"/>
          <w:szCs w:val="24"/>
        </w:rPr>
        <w:t>does what</w:t>
      </w:r>
      <w:r w:rsidRPr="0088711C">
        <w:rPr>
          <w:rFonts w:cstheme="minorHAnsi"/>
          <w:color w:val="000000"/>
          <w:sz w:val="24"/>
          <w:szCs w:val="24"/>
        </w:rPr>
        <w:t xml:space="preserve"> </w:t>
      </w:r>
      <w:r w:rsidR="005F1590">
        <w:rPr>
          <w:rFonts w:cstheme="minorHAnsi"/>
          <w:color w:val="000000"/>
          <w:sz w:val="24"/>
          <w:szCs w:val="24"/>
        </w:rPr>
        <w:t>we</w:t>
      </w:r>
      <w:r w:rsidRPr="0088711C">
        <w:rPr>
          <w:rFonts w:cstheme="minorHAnsi"/>
          <w:color w:val="000000"/>
          <w:sz w:val="24"/>
          <w:szCs w:val="24"/>
        </w:rPr>
        <w:t xml:space="preserve"> experience</w:t>
      </w:r>
      <w:r w:rsidR="001B5A0D">
        <w:rPr>
          <w:rFonts w:cstheme="minorHAnsi"/>
          <w:color w:val="000000"/>
          <w:sz w:val="24"/>
          <w:szCs w:val="24"/>
        </w:rPr>
        <w:t xml:space="preserve"> </w:t>
      </w:r>
      <w:r w:rsidR="005F1590">
        <w:rPr>
          <w:rFonts w:cstheme="minorHAnsi"/>
          <w:color w:val="000000"/>
          <w:sz w:val="24"/>
          <w:szCs w:val="24"/>
        </w:rPr>
        <w:t>a</w:t>
      </w:r>
      <w:r w:rsidRPr="0088711C">
        <w:rPr>
          <w:rFonts w:cstheme="minorHAnsi"/>
          <w:color w:val="000000"/>
          <w:sz w:val="24"/>
          <w:szCs w:val="24"/>
        </w:rPr>
        <w:t>ffect how art is understood</w:t>
      </w:r>
      <w:r w:rsidR="005F1590">
        <w:rPr>
          <w:rFonts w:cstheme="minorHAnsi"/>
          <w:color w:val="000000"/>
          <w:sz w:val="24"/>
          <w:szCs w:val="24"/>
        </w:rPr>
        <w:t xml:space="preserve"> and appreciated?</w:t>
      </w:r>
    </w:p>
    <w:p w14:paraId="764EA906" w14:textId="77777777" w:rsidR="00E502F2" w:rsidRDefault="00E502F2" w:rsidP="0088711C">
      <w:pPr>
        <w:spacing w:line="480" w:lineRule="auto"/>
        <w:rPr>
          <w:rFonts w:cstheme="minorHAnsi"/>
          <w:color w:val="000000"/>
          <w:sz w:val="24"/>
          <w:szCs w:val="24"/>
        </w:rPr>
      </w:pPr>
    </w:p>
    <w:p w14:paraId="6830035D" w14:textId="77777777" w:rsidR="00AB08EE" w:rsidRDefault="00AB08EE" w:rsidP="0088711C">
      <w:pPr>
        <w:spacing w:line="480" w:lineRule="auto"/>
        <w:rPr>
          <w:rFonts w:cstheme="minorHAnsi"/>
          <w:color w:val="000000"/>
          <w:sz w:val="24"/>
          <w:szCs w:val="24"/>
        </w:rPr>
      </w:pPr>
    </w:p>
    <w:p w14:paraId="0FEC2863" w14:textId="1DD73A3C" w:rsidR="00E502F2" w:rsidRDefault="00902955" w:rsidP="00E502F2">
      <w:pPr>
        <w:spacing w:line="480" w:lineRule="auto"/>
        <w:ind w:firstLine="720"/>
        <w:rPr>
          <w:rFonts w:cstheme="minorHAnsi"/>
          <w:color w:val="000000"/>
          <w:sz w:val="24"/>
          <w:szCs w:val="24"/>
        </w:rPr>
      </w:pPr>
      <w:r>
        <w:rPr>
          <w:rFonts w:cstheme="minorHAnsi"/>
          <w:color w:val="000000"/>
          <w:sz w:val="24"/>
          <w:szCs w:val="24"/>
        </w:rPr>
        <w:t xml:space="preserve">To break my question down into main three sections I have chosen three keywords to explore. These words are </w:t>
      </w:r>
      <w:r w:rsidR="00677010" w:rsidRPr="00F67757">
        <w:rPr>
          <w:rFonts w:cstheme="minorHAnsi"/>
          <w:i/>
          <w:iCs/>
          <w:color w:val="000000"/>
          <w:sz w:val="24"/>
          <w:szCs w:val="24"/>
        </w:rPr>
        <w:t>escapism</w:t>
      </w:r>
      <w:r w:rsidR="00677010">
        <w:rPr>
          <w:rFonts w:cstheme="minorHAnsi"/>
          <w:color w:val="000000"/>
          <w:sz w:val="24"/>
          <w:szCs w:val="24"/>
        </w:rPr>
        <w:t xml:space="preserve">, </w:t>
      </w:r>
      <w:r w:rsidR="00677010" w:rsidRPr="00F67757">
        <w:rPr>
          <w:rFonts w:cstheme="minorHAnsi"/>
          <w:i/>
          <w:iCs/>
          <w:color w:val="000000"/>
          <w:sz w:val="24"/>
          <w:szCs w:val="24"/>
        </w:rPr>
        <w:t>nostalgia</w:t>
      </w:r>
      <w:r w:rsidR="00677010">
        <w:rPr>
          <w:rFonts w:cstheme="minorHAnsi"/>
          <w:color w:val="000000"/>
          <w:sz w:val="24"/>
          <w:szCs w:val="24"/>
        </w:rPr>
        <w:t xml:space="preserve"> and </w:t>
      </w:r>
      <w:r w:rsidR="00677010" w:rsidRPr="00F67757">
        <w:rPr>
          <w:rFonts w:cstheme="minorHAnsi"/>
          <w:i/>
          <w:iCs/>
          <w:color w:val="000000"/>
          <w:sz w:val="24"/>
          <w:szCs w:val="24"/>
        </w:rPr>
        <w:t>narrative</w:t>
      </w:r>
      <w:r>
        <w:rPr>
          <w:rFonts w:cstheme="minorHAnsi"/>
          <w:color w:val="000000"/>
          <w:sz w:val="24"/>
          <w:szCs w:val="24"/>
        </w:rPr>
        <w:t xml:space="preserve">. </w:t>
      </w:r>
      <w:r w:rsidR="00E502F2" w:rsidRPr="00284C75">
        <w:rPr>
          <w:rFonts w:cstheme="minorHAnsi"/>
          <w:color w:val="000000"/>
          <w:sz w:val="24"/>
          <w:szCs w:val="24"/>
        </w:rPr>
        <w:t>In this proposal each keyword and the way it influences and interacts with art will be explored and outline</w:t>
      </w:r>
      <w:r w:rsidR="00E502F2">
        <w:rPr>
          <w:rFonts w:cstheme="minorHAnsi"/>
          <w:color w:val="000000"/>
          <w:sz w:val="24"/>
          <w:szCs w:val="24"/>
        </w:rPr>
        <w:t>d</w:t>
      </w:r>
      <w:r w:rsidR="00E502F2" w:rsidRPr="00284C75">
        <w:rPr>
          <w:rFonts w:cstheme="minorHAnsi"/>
          <w:color w:val="000000"/>
          <w:sz w:val="24"/>
          <w:szCs w:val="24"/>
        </w:rPr>
        <w:t>.</w:t>
      </w:r>
      <w:r w:rsidR="0026010C">
        <w:rPr>
          <w:rFonts w:cstheme="minorHAnsi"/>
          <w:color w:val="000000"/>
          <w:sz w:val="24"/>
          <w:szCs w:val="24"/>
        </w:rPr>
        <w:t xml:space="preserve"> </w:t>
      </w:r>
      <w:r w:rsidR="00E502F2" w:rsidRPr="00284C75">
        <w:rPr>
          <w:rFonts w:cstheme="minorHAnsi"/>
          <w:color w:val="000000"/>
          <w:sz w:val="24"/>
          <w:szCs w:val="24"/>
        </w:rPr>
        <w:t xml:space="preserve"> Through this</w:t>
      </w:r>
      <w:r w:rsidR="0026010C">
        <w:rPr>
          <w:rFonts w:cstheme="minorHAnsi"/>
          <w:color w:val="000000"/>
          <w:sz w:val="24"/>
          <w:szCs w:val="24"/>
        </w:rPr>
        <w:t>,</w:t>
      </w:r>
      <w:r w:rsidR="00E502F2" w:rsidRPr="00284C75">
        <w:rPr>
          <w:rFonts w:cstheme="minorHAnsi"/>
          <w:color w:val="000000"/>
          <w:sz w:val="24"/>
          <w:szCs w:val="24"/>
        </w:rPr>
        <w:t xml:space="preserve"> we will examine the work of artists and theorists such as Salvador Dali, </w:t>
      </w:r>
      <w:r w:rsidR="00582849">
        <w:rPr>
          <w:rFonts w:cstheme="minorHAnsi"/>
          <w:color w:val="000000"/>
          <w:sz w:val="24"/>
          <w:szCs w:val="24"/>
        </w:rPr>
        <w:t xml:space="preserve">Pablo Picasso </w:t>
      </w:r>
      <w:r w:rsidR="00E502F2" w:rsidRPr="00284C75">
        <w:rPr>
          <w:rFonts w:cstheme="minorHAnsi"/>
          <w:color w:val="000000"/>
          <w:sz w:val="24"/>
          <w:szCs w:val="24"/>
        </w:rPr>
        <w:t xml:space="preserve">and Sigmund Freud; each of whom </w:t>
      </w:r>
      <w:r w:rsidR="0026010C">
        <w:rPr>
          <w:rFonts w:cstheme="minorHAnsi"/>
          <w:color w:val="000000"/>
          <w:sz w:val="24"/>
          <w:szCs w:val="24"/>
        </w:rPr>
        <w:t>are</w:t>
      </w:r>
      <w:r w:rsidR="00E502F2" w:rsidRPr="00284C75">
        <w:rPr>
          <w:rFonts w:cstheme="minorHAnsi"/>
          <w:color w:val="000000"/>
          <w:sz w:val="24"/>
          <w:szCs w:val="24"/>
        </w:rPr>
        <w:t xml:space="preserve"> known to represent these key terms in some way or form. </w:t>
      </w:r>
      <w:r w:rsidR="00E502F2">
        <w:rPr>
          <w:rFonts w:cstheme="minorHAnsi"/>
          <w:color w:val="000000"/>
          <w:sz w:val="24"/>
          <w:szCs w:val="24"/>
        </w:rPr>
        <w:t xml:space="preserve">Furthermore, I will use this research to form a </w:t>
      </w:r>
      <w:r w:rsidR="0026010C">
        <w:rPr>
          <w:rFonts w:cstheme="minorHAnsi"/>
          <w:color w:val="000000"/>
          <w:sz w:val="24"/>
          <w:szCs w:val="24"/>
        </w:rPr>
        <w:t xml:space="preserve">practice that is fitting to work alongside </w:t>
      </w:r>
      <w:r w:rsidR="00E502F2">
        <w:rPr>
          <w:rFonts w:cstheme="minorHAnsi"/>
          <w:color w:val="000000"/>
          <w:sz w:val="24"/>
          <w:szCs w:val="24"/>
        </w:rPr>
        <w:t>my independent research project</w:t>
      </w:r>
      <w:r w:rsidR="0026010C">
        <w:rPr>
          <w:rFonts w:cstheme="minorHAnsi"/>
          <w:color w:val="000000"/>
          <w:sz w:val="24"/>
          <w:szCs w:val="24"/>
        </w:rPr>
        <w:t>.</w:t>
      </w:r>
    </w:p>
    <w:p w14:paraId="70B5817D" w14:textId="77777777" w:rsidR="00F603E1" w:rsidRDefault="00F603E1" w:rsidP="00A518BD">
      <w:pPr>
        <w:spacing w:line="480" w:lineRule="auto"/>
        <w:rPr>
          <w:rFonts w:cstheme="minorHAnsi"/>
          <w:color w:val="000000"/>
          <w:sz w:val="24"/>
          <w:szCs w:val="24"/>
        </w:rPr>
      </w:pPr>
    </w:p>
    <w:p w14:paraId="67F33EF4" w14:textId="77777777" w:rsidR="00F603E1" w:rsidRDefault="00F603E1" w:rsidP="00A518BD">
      <w:pPr>
        <w:spacing w:line="480" w:lineRule="auto"/>
        <w:rPr>
          <w:rFonts w:cstheme="minorHAnsi"/>
          <w:color w:val="000000"/>
          <w:sz w:val="24"/>
          <w:szCs w:val="24"/>
        </w:rPr>
      </w:pPr>
    </w:p>
    <w:p w14:paraId="6089C674" w14:textId="503010D3" w:rsidR="00101D25" w:rsidRPr="00715DA1" w:rsidRDefault="008D173B" w:rsidP="002319CF">
      <w:pPr>
        <w:spacing w:line="480" w:lineRule="auto"/>
        <w:rPr>
          <w:rFonts w:cstheme="minorHAnsi"/>
          <w:b/>
          <w:bCs/>
          <w:color w:val="000000"/>
          <w:sz w:val="26"/>
          <w:szCs w:val="26"/>
        </w:rPr>
      </w:pPr>
      <w:r w:rsidRPr="00715DA1">
        <w:rPr>
          <w:rFonts w:cstheme="minorHAnsi"/>
          <w:b/>
          <w:bCs/>
          <w:color w:val="000000"/>
          <w:sz w:val="26"/>
          <w:szCs w:val="26"/>
        </w:rPr>
        <w:t>Escapism</w:t>
      </w:r>
    </w:p>
    <w:p w14:paraId="6B15EA3E" w14:textId="667465ED" w:rsidR="00A65A96" w:rsidRDefault="00B1047C" w:rsidP="00201C32">
      <w:pPr>
        <w:spacing w:line="480" w:lineRule="auto"/>
        <w:ind w:firstLine="720"/>
        <w:rPr>
          <w:rFonts w:cstheme="minorHAnsi"/>
          <w:color w:val="000000"/>
          <w:sz w:val="24"/>
          <w:szCs w:val="24"/>
        </w:rPr>
      </w:pPr>
      <w:r>
        <w:rPr>
          <w:rFonts w:cstheme="minorHAnsi"/>
          <w:color w:val="000000"/>
          <w:sz w:val="24"/>
          <w:szCs w:val="24"/>
        </w:rPr>
        <w:t xml:space="preserve">The world is filled with horrors that </w:t>
      </w:r>
      <w:r w:rsidR="00E40393">
        <w:rPr>
          <w:rFonts w:cstheme="minorHAnsi"/>
          <w:color w:val="000000"/>
          <w:sz w:val="24"/>
          <w:szCs w:val="24"/>
        </w:rPr>
        <w:t xml:space="preserve">are seen and shared all over the globe </w:t>
      </w:r>
      <w:r>
        <w:rPr>
          <w:rFonts w:cstheme="minorHAnsi"/>
          <w:color w:val="000000"/>
          <w:sz w:val="24"/>
          <w:szCs w:val="24"/>
        </w:rPr>
        <w:t>every</w:t>
      </w:r>
      <w:r w:rsidR="00A518BD">
        <w:rPr>
          <w:rFonts w:cstheme="minorHAnsi"/>
          <w:color w:val="000000"/>
          <w:sz w:val="24"/>
          <w:szCs w:val="24"/>
        </w:rPr>
        <w:t xml:space="preserve"> </w:t>
      </w:r>
      <w:r>
        <w:rPr>
          <w:rFonts w:cstheme="minorHAnsi"/>
          <w:color w:val="000000"/>
          <w:sz w:val="24"/>
          <w:szCs w:val="24"/>
        </w:rPr>
        <w:t xml:space="preserve">day </w:t>
      </w:r>
      <w:r w:rsidR="002319CF">
        <w:rPr>
          <w:rFonts w:cstheme="minorHAnsi"/>
          <w:color w:val="000000"/>
          <w:sz w:val="24"/>
          <w:szCs w:val="24"/>
        </w:rPr>
        <w:t>whether on social media, the news or physically in person</w:t>
      </w:r>
      <w:r w:rsidR="00E40393">
        <w:rPr>
          <w:rFonts w:cstheme="minorHAnsi"/>
          <w:color w:val="000000"/>
          <w:sz w:val="24"/>
          <w:szCs w:val="24"/>
        </w:rPr>
        <w:t>. After everything humans experience</w:t>
      </w:r>
      <w:r w:rsidR="00DB59B6">
        <w:rPr>
          <w:rFonts w:cstheme="minorHAnsi"/>
          <w:color w:val="000000"/>
          <w:sz w:val="24"/>
          <w:szCs w:val="24"/>
        </w:rPr>
        <w:t xml:space="preserve"> it should not be surprising t</w:t>
      </w:r>
      <w:r w:rsidR="00E40393">
        <w:rPr>
          <w:rFonts w:cstheme="minorHAnsi"/>
          <w:color w:val="000000"/>
          <w:sz w:val="24"/>
          <w:szCs w:val="24"/>
        </w:rPr>
        <w:t>hat a release</w:t>
      </w:r>
      <w:r w:rsidR="00A518BD">
        <w:rPr>
          <w:rFonts w:cstheme="minorHAnsi"/>
          <w:color w:val="000000"/>
          <w:sz w:val="24"/>
          <w:szCs w:val="24"/>
        </w:rPr>
        <w:t xml:space="preserve"> from this</w:t>
      </w:r>
      <w:r w:rsidR="00E40393">
        <w:rPr>
          <w:rFonts w:cstheme="minorHAnsi"/>
          <w:color w:val="000000"/>
          <w:sz w:val="24"/>
          <w:szCs w:val="24"/>
        </w:rPr>
        <w:t xml:space="preserve"> is desired</w:t>
      </w:r>
      <w:r w:rsidR="002319CF">
        <w:rPr>
          <w:rFonts w:cstheme="minorHAnsi"/>
          <w:color w:val="000000"/>
          <w:sz w:val="24"/>
          <w:szCs w:val="24"/>
        </w:rPr>
        <w:t>.</w:t>
      </w:r>
      <w:r w:rsidR="00477117">
        <w:rPr>
          <w:rFonts w:cstheme="minorHAnsi"/>
          <w:color w:val="000000"/>
          <w:sz w:val="24"/>
          <w:szCs w:val="24"/>
        </w:rPr>
        <w:t xml:space="preserve"> Among the central components of the essay will be the exploration of the relationship between escapism, art therapy, and surrealism.</w:t>
      </w:r>
      <w:r w:rsidR="002319CF">
        <w:rPr>
          <w:rFonts w:cstheme="minorHAnsi"/>
          <w:color w:val="000000"/>
          <w:sz w:val="24"/>
          <w:szCs w:val="24"/>
        </w:rPr>
        <w:t xml:space="preserve"> </w:t>
      </w:r>
      <w:r w:rsidR="008D173B">
        <w:rPr>
          <w:rFonts w:cstheme="minorHAnsi"/>
          <w:color w:val="000000"/>
          <w:sz w:val="24"/>
          <w:szCs w:val="24"/>
        </w:rPr>
        <w:t>The</w:t>
      </w:r>
      <w:r w:rsidR="00D33765">
        <w:rPr>
          <w:rFonts w:cstheme="minorHAnsi"/>
          <w:color w:val="000000"/>
          <w:sz w:val="24"/>
          <w:szCs w:val="24"/>
        </w:rPr>
        <w:t xml:space="preserve"> American Psychology Association defines the</w:t>
      </w:r>
      <w:r w:rsidR="008D173B">
        <w:rPr>
          <w:rFonts w:cstheme="minorHAnsi"/>
          <w:color w:val="000000"/>
          <w:sz w:val="24"/>
          <w:szCs w:val="24"/>
        </w:rPr>
        <w:t xml:space="preserve"> term ‘escapism’ </w:t>
      </w:r>
      <w:r w:rsidR="00D33765">
        <w:rPr>
          <w:rFonts w:cstheme="minorHAnsi"/>
          <w:color w:val="000000"/>
          <w:sz w:val="24"/>
          <w:szCs w:val="24"/>
        </w:rPr>
        <w:t xml:space="preserve">as “the tendency to escape from the real world to the delight or security of a fantasy world.” </w:t>
      </w:r>
      <w:r w:rsidR="00D33765">
        <w:rPr>
          <w:rFonts w:cstheme="minorHAnsi"/>
          <w:color w:val="000000"/>
          <w:sz w:val="24"/>
          <w:szCs w:val="24"/>
        </w:rPr>
        <w:lastRenderedPageBreak/>
        <w:t>(APA Dictionary of Psychology, 2014)</w:t>
      </w:r>
      <w:r w:rsidR="00C57D3B">
        <w:rPr>
          <w:rFonts w:cstheme="minorHAnsi"/>
          <w:color w:val="000000"/>
          <w:sz w:val="24"/>
          <w:szCs w:val="24"/>
        </w:rPr>
        <w:t xml:space="preserve">. </w:t>
      </w:r>
      <w:r w:rsidR="006F6533">
        <w:rPr>
          <w:rFonts w:cstheme="minorHAnsi"/>
          <w:color w:val="000000"/>
          <w:sz w:val="24"/>
          <w:szCs w:val="24"/>
        </w:rPr>
        <w:t>This fake reality can be seen as a coping mechanism</w:t>
      </w:r>
      <w:r w:rsidR="00CA345A">
        <w:rPr>
          <w:rFonts w:cstheme="minorHAnsi"/>
          <w:color w:val="000000"/>
          <w:sz w:val="24"/>
          <w:szCs w:val="24"/>
        </w:rPr>
        <w:t xml:space="preserve"> which for some might be </w:t>
      </w:r>
      <w:r w:rsidR="00A518BD">
        <w:rPr>
          <w:rFonts w:cstheme="minorHAnsi"/>
          <w:color w:val="000000"/>
          <w:sz w:val="24"/>
          <w:szCs w:val="24"/>
        </w:rPr>
        <w:t xml:space="preserve">an </w:t>
      </w:r>
      <w:r w:rsidR="00CA345A">
        <w:rPr>
          <w:rFonts w:cstheme="minorHAnsi"/>
          <w:color w:val="000000"/>
          <w:sz w:val="24"/>
          <w:szCs w:val="24"/>
        </w:rPr>
        <w:t>essential</w:t>
      </w:r>
      <w:r w:rsidR="00A518BD">
        <w:rPr>
          <w:rFonts w:cstheme="minorHAnsi"/>
          <w:color w:val="000000"/>
          <w:sz w:val="24"/>
          <w:szCs w:val="24"/>
        </w:rPr>
        <w:t xml:space="preserve"> aspect</w:t>
      </w:r>
      <w:r w:rsidR="00CA345A">
        <w:rPr>
          <w:rFonts w:cstheme="minorHAnsi"/>
          <w:color w:val="000000"/>
          <w:sz w:val="24"/>
          <w:szCs w:val="24"/>
        </w:rPr>
        <w:t xml:space="preserve"> to mak</w:t>
      </w:r>
      <w:r w:rsidR="00A518BD">
        <w:rPr>
          <w:rFonts w:cstheme="minorHAnsi"/>
          <w:color w:val="000000"/>
          <w:sz w:val="24"/>
          <w:szCs w:val="24"/>
        </w:rPr>
        <w:t>ing</w:t>
      </w:r>
      <w:r w:rsidR="00CA345A">
        <w:rPr>
          <w:rFonts w:cstheme="minorHAnsi"/>
          <w:color w:val="000000"/>
          <w:sz w:val="24"/>
          <w:szCs w:val="24"/>
        </w:rPr>
        <w:t xml:space="preserve"> it through day-to-day life.</w:t>
      </w:r>
      <w:r w:rsidR="009E2588">
        <w:rPr>
          <w:rFonts w:cstheme="minorHAnsi"/>
          <w:color w:val="000000"/>
          <w:sz w:val="24"/>
          <w:szCs w:val="24"/>
        </w:rPr>
        <w:t xml:space="preserve"> </w:t>
      </w:r>
      <w:r w:rsidR="00536F7F">
        <w:rPr>
          <w:rFonts w:cstheme="minorHAnsi"/>
          <w:color w:val="000000"/>
          <w:sz w:val="24"/>
          <w:szCs w:val="24"/>
        </w:rPr>
        <w:t xml:space="preserve">Many people read books, listen to music and meditate to reduce stress </w:t>
      </w:r>
      <w:r w:rsidR="00536F7F" w:rsidRPr="00536F7F">
        <w:rPr>
          <w:rFonts w:cstheme="minorHAnsi"/>
          <w:color w:val="000000"/>
          <w:sz w:val="24"/>
          <w:szCs w:val="24"/>
        </w:rPr>
        <w:t>(Fort Behavioral Health, 2019)</w:t>
      </w:r>
      <w:r w:rsidR="00A518BD">
        <w:rPr>
          <w:rFonts w:cstheme="minorHAnsi"/>
          <w:color w:val="000000"/>
          <w:sz w:val="24"/>
          <w:szCs w:val="24"/>
        </w:rPr>
        <w:t>,</w:t>
      </w:r>
      <w:r w:rsidR="00536F7F">
        <w:rPr>
          <w:rFonts w:cstheme="minorHAnsi"/>
          <w:color w:val="000000"/>
          <w:sz w:val="24"/>
          <w:szCs w:val="24"/>
        </w:rPr>
        <w:t xml:space="preserve"> however, there are </w:t>
      </w:r>
      <w:r w:rsidR="006E3F79">
        <w:rPr>
          <w:rFonts w:cstheme="minorHAnsi"/>
          <w:color w:val="000000"/>
          <w:sz w:val="24"/>
          <w:szCs w:val="24"/>
        </w:rPr>
        <w:t>many</w:t>
      </w:r>
      <w:r w:rsidR="00536F7F">
        <w:rPr>
          <w:rFonts w:cstheme="minorHAnsi"/>
          <w:color w:val="000000"/>
          <w:sz w:val="24"/>
          <w:szCs w:val="24"/>
        </w:rPr>
        <w:t xml:space="preserve"> that use art to represent how they feel</w:t>
      </w:r>
      <w:r w:rsidR="00201C32">
        <w:rPr>
          <w:rFonts w:cstheme="minorHAnsi"/>
          <w:color w:val="000000"/>
          <w:sz w:val="24"/>
          <w:szCs w:val="24"/>
        </w:rPr>
        <w:t xml:space="preserve"> as without this medium many people would struggle to truly represent themselves</w:t>
      </w:r>
      <w:r w:rsidR="00536F7F">
        <w:rPr>
          <w:rFonts w:cstheme="minorHAnsi"/>
          <w:color w:val="000000"/>
          <w:sz w:val="24"/>
          <w:szCs w:val="24"/>
        </w:rPr>
        <w:t>.</w:t>
      </w:r>
      <w:r w:rsidR="00C66FE4">
        <w:rPr>
          <w:rFonts w:cstheme="minorHAnsi"/>
          <w:color w:val="000000"/>
          <w:sz w:val="24"/>
          <w:szCs w:val="24"/>
        </w:rPr>
        <w:t xml:space="preserve"> </w:t>
      </w:r>
      <w:r w:rsidR="004C00E4">
        <w:rPr>
          <w:rFonts w:cstheme="minorHAnsi"/>
          <w:color w:val="000000"/>
          <w:sz w:val="24"/>
          <w:szCs w:val="24"/>
        </w:rPr>
        <w:t xml:space="preserve">Art therapy is defined by </w:t>
      </w:r>
      <w:r w:rsidR="004C00E4" w:rsidRPr="0053298E">
        <w:rPr>
          <w:rFonts w:cstheme="minorHAnsi"/>
          <w:color w:val="000000"/>
          <w:sz w:val="24"/>
          <w:szCs w:val="24"/>
        </w:rPr>
        <w:t>Lisa Nelson (2017)</w:t>
      </w:r>
      <w:r w:rsidR="004C00E4">
        <w:rPr>
          <w:rFonts w:cstheme="minorHAnsi"/>
          <w:color w:val="000000"/>
          <w:sz w:val="24"/>
          <w:szCs w:val="24"/>
        </w:rPr>
        <w:t xml:space="preserve"> as “a form of psychotherapy involving the encouragement of free self-expression”. </w:t>
      </w:r>
      <w:r w:rsidR="004721CF">
        <w:rPr>
          <w:rFonts w:cstheme="minorHAnsi"/>
          <w:color w:val="000000"/>
          <w:sz w:val="24"/>
          <w:szCs w:val="24"/>
        </w:rPr>
        <w:t>Later i</w:t>
      </w:r>
      <w:r w:rsidR="00C57D3B">
        <w:rPr>
          <w:rFonts w:cstheme="minorHAnsi"/>
          <w:color w:val="000000"/>
          <w:sz w:val="24"/>
          <w:szCs w:val="24"/>
        </w:rPr>
        <w:t>n this proposal, I will discuss the art movement that represents the core values of escapism</w:t>
      </w:r>
      <w:r w:rsidR="00201C32">
        <w:rPr>
          <w:rFonts w:cstheme="minorHAnsi"/>
          <w:color w:val="000000"/>
          <w:sz w:val="24"/>
          <w:szCs w:val="24"/>
        </w:rPr>
        <w:t>, and therefore art therapy,</w:t>
      </w:r>
      <w:r w:rsidR="00C57D3B">
        <w:rPr>
          <w:rFonts w:cstheme="minorHAnsi"/>
          <w:color w:val="000000"/>
          <w:sz w:val="24"/>
          <w:szCs w:val="24"/>
        </w:rPr>
        <w:t xml:space="preserve"> best: Surrealism</w:t>
      </w:r>
      <w:r w:rsidR="004721CF">
        <w:rPr>
          <w:rFonts w:cstheme="minorHAnsi"/>
          <w:color w:val="000000"/>
          <w:sz w:val="24"/>
          <w:szCs w:val="24"/>
        </w:rPr>
        <w:t xml:space="preserve">. </w:t>
      </w:r>
      <w:r w:rsidR="0004155A">
        <w:rPr>
          <w:rFonts w:cstheme="minorHAnsi"/>
          <w:color w:val="000000"/>
          <w:sz w:val="24"/>
          <w:szCs w:val="24"/>
        </w:rPr>
        <w:t xml:space="preserve">Whilst </w:t>
      </w:r>
      <w:r w:rsidR="00272ADC">
        <w:rPr>
          <w:rFonts w:cstheme="minorHAnsi"/>
          <w:color w:val="000000"/>
          <w:sz w:val="24"/>
          <w:szCs w:val="24"/>
        </w:rPr>
        <w:t>S</w:t>
      </w:r>
      <w:r w:rsidR="00120EBB">
        <w:rPr>
          <w:rFonts w:cstheme="minorHAnsi"/>
          <w:color w:val="000000"/>
          <w:sz w:val="24"/>
          <w:szCs w:val="24"/>
        </w:rPr>
        <w:t xml:space="preserve">urrealism </w:t>
      </w:r>
      <w:r w:rsidR="0004155A">
        <w:rPr>
          <w:rFonts w:cstheme="minorHAnsi"/>
          <w:color w:val="000000"/>
          <w:sz w:val="24"/>
          <w:szCs w:val="24"/>
        </w:rPr>
        <w:t>is wholly seen in a positive light</w:t>
      </w:r>
      <w:r w:rsidR="00CA7EBB">
        <w:rPr>
          <w:rFonts w:cstheme="minorHAnsi"/>
          <w:color w:val="000000"/>
          <w:sz w:val="24"/>
          <w:szCs w:val="24"/>
        </w:rPr>
        <w:t xml:space="preserve"> due to its base as a creative source</w:t>
      </w:r>
      <w:r w:rsidR="0004155A">
        <w:rPr>
          <w:rFonts w:cstheme="minorHAnsi"/>
          <w:color w:val="000000"/>
          <w:sz w:val="24"/>
          <w:szCs w:val="24"/>
        </w:rPr>
        <w:t>, its contrast is seen in</w:t>
      </w:r>
      <w:r w:rsidR="00120EBB">
        <w:rPr>
          <w:rFonts w:cstheme="minorHAnsi"/>
          <w:color w:val="000000"/>
          <w:sz w:val="24"/>
          <w:szCs w:val="24"/>
        </w:rPr>
        <w:t xml:space="preserve"> art therapy</w:t>
      </w:r>
      <w:r w:rsidR="0073729E">
        <w:rPr>
          <w:rFonts w:cstheme="minorHAnsi"/>
          <w:color w:val="000000"/>
          <w:sz w:val="24"/>
          <w:szCs w:val="24"/>
        </w:rPr>
        <w:t xml:space="preserve"> which is based on the possibility of healing through art</w:t>
      </w:r>
      <w:r w:rsidR="00CA7EBB">
        <w:rPr>
          <w:rFonts w:cstheme="minorHAnsi"/>
          <w:color w:val="000000"/>
          <w:sz w:val="24"/>
          <w:szCs w:val="24"/>
        </w:rPr>
        <w:t>.</w:t>
      </w:r>
      <w:r w:rsidR="00A65A96">
        <w:rPr>
          <w:rFonts w:cstheme="minorHAnsi"/>
          <w:color w:val="000000"/>
          <w:sz w:val="24"/>
          <w:szCs w:val="24"/>
        </w:rPr>
        <w:t xml:space="preserve"> Art the</w:t>
      </w:r>
      <w:r w:rsidR="00E807A3">
        <w:rPr>
          <w:rFonts w:cstheme="minorHAnsi"/>
          <w:color w:val="000000"/>
          <w:sz w:val="24"/>
          <w:szCs w:val="24"/>
        </w:rPr>
        <w:t>rapy</w:t>
      </w:r>
      <w:r w:rsidR="00A65A96">
        <w:rPr>
          <w:rFonts w:cstheme="minorHAnsi"/>
          <w:color w:val="000000"/>
          <w:sz w:val="24"/>
          <w:szCs w:val="24"/>
        </w:rPr>
        <w:t xml:space="preserve"> and its connection to escapism will be discussed in the essay as a point that comes from a point of view that people use art to literally escape reality.</w:t>
      </w:r>
      <w:r w:rsidR="0010472F">
        <w:rPr>
          <w:rFonts w:cstheme="minorHAnsi"/>
          <w:color w:val="000000"/>
          <w:sz w:val="24"/>
          <w:szCs w:val="24"/>
        </w:rPr>
        <w:t xml:space="preserve"> </w:t>
      </w:r>
      <w:r w:rsidR="00CA7EBB">
        <w:rPr>
          <w:rFonts w:cstheme="minorHAnsi"/>
          <w:color w:val="000000"/>
          <w:sz w:val="24"/>
          <w:szCs w:val="24"/>
        </w:rPr>
        <w:t>A</w:t>
      </w:r>
      <w:r w:rsidR="00C66FE4">
        <w:rPr>
          <w:rFonts w:cstheme="minorHAnsi"/>
          <w:color w:val="000000"/>
          <w:sz w:val="24"/>
          <w:szCs w:val="24"/>
        </w:rPr>
        <w:t xml:space="preserve">ccording to </w:t>
      </w:r>
      <w:r w:rsidR="00A518BD" w:rsidRPr="00A518BD">
        <w:rPr>
          <w:rFonts w:cstheme="minorHAnsi"/>
          <w:color w:val="000000"/>
          <w:sz w:val="24"/>
          <w:szCs w:val="24"/>
        </w:rPr>
        <w:t>Ulman (1980, p.94)</w:t>
      </w:r>
      <w:r w:rsidR="00C66FE4">
        <w:rPr>
          <w:rFonts w:cstheme="minorHAnsi"/>
          <w:color w:val="000000"/>
          <w:sz w:val="24"/>
          <w:szCs w:val="24"/>
        </w:rPr>
        <w:t>, art therapy “</w:t>
      </w:r>
      <w:r w:rsidR="000F2525">
        <w:rPr>
          <w:rFonts w:cstheme="minorHAnsi"/>
          <w:color w:val="000000"/>
          <w:sz w:val="24"/>
          <w:szCs w:val="24"/>
        </w:rPr>
        <w:t>-</w:t>
      </w:r>
      <w:r w:rsidR="00C66FE4">
        <w:rPr>
          <w:rFonts w:cstheme="minorHAnsi"/>
          <w:color w:val="000000"/>
          <w:sz w:val="24"/>
          <w:szCs w:val="24"/>
        </w:rPr>
        <w:t>allows the artist or his audience to find momentary happiness, to escape from life’s grim realities, and to find a means to temporarily relieve instinctual pressures</w:t>
      </w:r>
      <w:r w:rsidR="00A518BD">
        <w:rPr>
          <w:rFonts w:cstheme="minorHAnsi"/>
          <w:color w:val="000000"/>
          <w:sz w:val="24"/>
          <w:szCs w:val="24"/>
        </w:rPr>
        <w:t>.”</w:t>
      </w:r>
      <w:r w:rsidR="00284C75">
        <w:rPr>
          <w:rFonts w:cstheme="minorHAnsi"/>
          <w:color w:val="000000"/>
          <w:sz w:val="24"/>
          <w:szCs w:val="24"/>
        </w:rPr>
        <w:t xml:space="preserve"> through</w:t>
      </w:r>
      <w:r w:rsidR="00284C75" w:rsidRPr="00284C75">
        <w:rPr>
          <w:rFonts w:cstheme="minorHAnsi"/>
          <w:color w:val="000000"/>
          <w:sz w:val="24"/>
          <w:szCs w:val="24"/>
        </w:rPr>
        <w:t xml:space="preserve"> this that the connect between art therapy and escapism can clearly be seen</w:t>
      </w:r>
      <w:r w:rsidR="00284C75">
        <w:rPr>
          <w:rFonts w:cstheme="minorHAnsi"/>
          <w:color w:val="000000"/>
          <w:sz w:val="24"/>
          <w:szCs w:val="24"/>
        </w:rPr>
        <w:t>.</w:t>
      </w:r>
      <w:r w:rsidR="00A518BD">
        <w:rPr>
          <w:rFonts w:cstheme="minorHAnsi"/>
          <w:color w:val="000000"/>
          <w:sz w:val="24"/>
          <w:szCs w:val="24"/>
        </w:rPr>
        <w:t xml:space="preserve"> </w:t>
      </w:r>
      <w:r w:rsidR="00E807A3">
        <w:rPr>
          <w:rFonts w:cstheme="minorHAnsi"/>
          <w:color w:val="000000"/>
          <w:sz w:val="24"/>
          <w:szCs w:val="24"/>
        </w:rPr>
        <w:t>It is important to note that momentary happiness is defined differently depending on the audience as it is often found that quite disturbing imagery is created during art therapy</w:t>
      </w:r>
      <w:r w:rsidR="0010472F">
        <w:rPr>
          <w:rFonts w:cstheme="minorHAnsi"/>
          <w:color w:val="000000"/>
          <w:sz w:val="24"/>
          <w:szCs w:val="24"/>
        </w:rPr>
        <w:t xml:space="preserve">. </w:t>
      </w:r>
      <w:r w:rsidR="006D2234">
        <w:rPr>
          <w:rFonts w:cstheme="minorHAnsi"/>
          <w:color w:val="000000"/>
          <w:sz w:val="24"/>
          <w:szCs w:val="24"/>
        </w:rPr>
        <w:t>Exploring further into this imagery as a subtopic would be supportive in my research as “it is therapy- an open invitation to delve into the unpleasant or disturbing realm is an expectation”</w:t>
      </w:r>
      <w:r w:rsidR="00036133">
        <w:rPr>
          <w:rFonts w:cstheme="minorHAnsi"/>
          <w:color w:val="000000"/>
          <w:sz w:val="24"/>
          <w:szCs w:val="24"/>
        </w:rPr>
        <w:t xml:space="preserve"> </w:t>
      </w:r>
      <w:r w:rsidR="00036133" w:rsidRPr="00036133">
        <w:rPr>
          <w:rFonts w:cstheme="minorHAnsi"/>
          <w:color w:val="000000"/>
          <w:sz w:val="24"/>
          <w:szCs w:val="24"/>
        </w:rPr>
        <w:t>(</w:t>
      </w:r>
      <w:proofErr w:type="spellStart"/>
      <w:r w:rsidR="00036133" w:rsidRPr="00036133">
        <w:rPr>
          <w:rFonts w:cstheme="minorHAnsi"/>
          <w:color w:val="000000"/>
          <w:sz w:val="24"/>
          <w:szCs w:val="24"/>
        </w:rPr>
        <w:t>Yandrisovitz</w:t>
      </w:r>
      <w:proofErr w:type="spellEnd"/>
      <w:r w:rsidR="00036133" w:rsidRPr="00036133">
        <w:rPr>
          <w:rFonts w:cstheme="minorHAnsi"/>
          <w:color w:val="000000"/>
          <w:sz w:val="24"/>
          <w:szCs w:val="24"/>
        </w:rPr>
        <w:t>, 2022)</w:t>
      </w:r>
      <w:r w:rsidR="00036133">
        <w:rPr>
          <w:rFonts w:cstheme="minorHAnsi"/>
          <w:color w:val="000000"/>
          <w:sz w:val="24"/>
          <w:szCs w:val="24"/>
        </w:rPr>
        <w:t>.</w:t>
      </w:r>
    </w:p>
    <w:p w14:paraId="5C31F961" w14:textId="77777777" w:rsidR="009B7225" w:rsidRDefault="009B7225" w:rsidP="00201C32">
      <w:pPr>
        <w:spacing w:line="480" w:lineRule="auto"/>
        <w:ind w:firstLine="720"/>
        <w:rPr>
          <w:rFonts w:cstheme="minorHAnsi"/>
          <w:color w:val="000000"/>
          <w:sz w:val="24"/>
          <w:szCs w:val="24"/>
        </w:rPr>
      </w:pPr>
    </w:p>
    <w:p w14:paraId="430BF7F6" w14:textId="0D73B00A" w:rsidR="00F603E1" w:rsidRDefault="0004155A" w:rsidP="00F603E1">
      <w:pPr>
        <w:spacing w:line="480" w:lineRule="auto"/>
        <w:ind w:firstLine="720"/>
        <w:rPr>
          <w:rFonts w:cstheme="minorHAnsi"/>
          <w:color w:val="000000"/>
          <w:sz w:val="24"/>
          <w:szCs w:val="24"/>
        </w:rPr>
      </w:pPr>
      <w:r>
        <w:rPr>
          <w:rFonts w:cstheme="minorHAnsi"/>
          <w:color w:val="000000"/>
          <w:sz w:val="24"/>
          <w:szCs w:val="24"/>
        </w:rPr>
        <w:t xml:space="preserve">Academics on art therapy, such as </w:t>
      </w:r>
      <w:r w:rsidR="005D2B66">
        <w:rPr>
          <w:rFonts w:cstheme="minorHAnsi"/>
          <w:color w:val="000000"/>
          <w:sz w:val="24"/>
          <w:szCs w:val="24"/>
        </w:rPr>
        <w:t xml:space="preserve">Margaret </w:t>
      </w:r>
      <w:proofErr w:type="spellStart"/>
      <w:r>
        <w:rPr>
          <w:rFonts w:cstheme="minorHAnsi"/>
          <w:color w:val="000000"/>
          <w:sz w:val="24"/>
          <w:szCs w:val="24"/>
        </w:rPr>
        <w:t>Naumburg</w:t>
      </w:r>
      <w:proofErr w:type="spellEnd"/>
      <w:r>
        <w:rPr>
          <w:rFonts w:cstheme="minorHAnsi"/>
          <w:color w:val="000000"/>
          <w:sz w:val="24"/>
          <w:szCs w:val="24"/>
        </w:rPr>
        <w:t xml:space="preserve">, have found that art therapy “bases its methods on releasing the unconscious by means of spontaneous art expression” </w:t>
      </w:r>
      <w:r w:rsidRPr="0004155A">
        <w:rPr>
          <w:rFonts w:cstheme="minorHAnsi"/>
          <w:color w:val="000000"/>
          <w:sz w:val="24"/>
          <w:szCs w:val="24"/>
        </w:rPr>
        <w:lastRenderedPageBreak/>
        <w:t>(Ulman, 2001, p.1</w:t>
      </w:r>
      <w:r>
        <w:rPr>
          <w:rFonts w:cstheme="minorHAnsi"/>
          <w:color w:val="000000"/>
          <w:sz w:val="24"/>
          <w:szCs w:val="24"/>
        </w:rPr>
        <w:t>7</w:t>
      </w:r>
      <w:r w:rsidRPr="0004155A">
        <w:rPr>
          <w:rFonts w:cstheme="minorHAnsi"/>
          <w:color w:val="000000"/>
          <w:sz w:val="24"/>
          <w:szCs w:val="24"/>
        </w:rPr>
        <w:t>)</w:t>
      </w:r>
      <w:r>
        <w:rPr>
          <w:rFonts w:cstheme="minorHAnsi"/>
          <w:color w:val="000000"/>
          <w:sz w:val="24"/>
          <w:szCs w:val="24"/>
        </w:rPr>
        <w:t xml:space="preserve">. </w:t>
      </w:r>
      <w:r w:rsidR="00AB6F10">
        <w:rPr>
          <w:rFonts w:cstheme="minorHAnsi"/>
          <w:color w:val="000000"/>
          <w:sz w:val="24"/>
          <w:szCs w:val="24"/>
        </w:rPr>
        <w:t>In the case of escapism, the ‘</w:t>
      </w:r>
      <w:r w:rsidR="00887069">
        <w:rPr>
          <w:rFonts w:cstheme="minorHAnsi"/>
          <w:color w:val="000000"/>
          <w:sz w:val="24"/>
          <w:szCs w:val="24"/>
        </w:rPr>
        <w:t>unconscious</w:t>
      </w:r>
      <w:r w:rsidR="00AB6F10">
        <w:rPr>
          <w:rFonts w:cstheme="minorHAnsi"/>
          <w:color w:val="000000"/>
          <w:sz w:val="24"/>
          <w:szCs w:val="24"/>
        </w:rPr>
        <w:t xml:space="preserve">’ is the desires </w:t>
      </w:r>
      <w:r w:rsidR="00887069">
        <w:rPr>
          <w:rFonts w:cstheme="minorHAnsi"/>
          <w:color w:val="000000"/>
          <w:sz w:val="24"/>
          <w:szCs w:val="24"/>
        </w:rPr>
        <w:t xml:space="preserve">of the dream world that artists such as Salvador Dalí, heavily represent in their art. </w:t>
      </w:r>
      <w:r w:rsidR="008523C1">
        <w:rPr>
          <w:rFonts w:cstheme="minorHAnsi"/>
          <w:color w:val="000000"/>
          <w:sz w:val="24"/>
          <w:szCs w:val="24"/>
        </w:rPr>
        <w:t>In line with this, the essay will discuss Sigmund Freud’s theory that “</w:t>
      </w:r>
      <w:r w:rsidR="006F5A55">
        <w:rPr>
          <w:rFonts w:cstheme="minorHAnsi"/>
          <w:color w:val="000000"/>
          <w:sz w:val="24"/>
          <w:szCs w:val="24"/>
        </w:rPr>
        <w:t>the dream is in every case a</w:t>
      </w:r>
      <w:r w:rsidR="008523C1">
        <w:rPr>
          <w:rFonts w:cstheme="minorHAnsi"/>
          <w:color w:val="000000"/>
          <w:sz w:val="24"/>
          <w:szCs w:val="24"/>
        </w:rPr>
        <w:t xml:space="preserve"> wish</w:t>
      </w:r>
      <w:r w:rsidR="006F5A55">
        <w:rPr>
          <w:rFonts w:cstheme="minorHAnsi"/>
          <w:color w:val="000000"/>
          <w:sz w:val="24"/>
          <w:szCs w:val="24"/>
        </w:rPr>
        <w:t>-f</w:t>
      </w:r>
      <w:r w:rsidR="008523C1">
        <w:rPr>
          <w:rFonts w:cstheme="minorHAnsi"/>
          <w:color w:val="000000"/>
          <w:sz w:val="24"/>
          <w:szCs w:val="24"/>
        </w:rPr>
        <w:t>ulfilment”</w:t>
      </w:r>
      <w:r w:rsidR="006F5A55">
        <w:rPr>
          <w:rFonts w:cstheme="minorHAnsi"/>
          <w:color w:val="000000"/>
          <w:sz w:val="24"/>
          <w:szCs w:val="24"/>
        </w:rPr>
        <w:t xml:space="preserve"> (Freud, 2000, p.406). </w:t>
      </w:r>
      <w:r w:rsidR="009C314D">
        <w:rPr>
          <w:rFonts w:cstheme="minorHAnsi"/>
          <w:color w:val="000000"/>
          <w:sz w:val="24"/>
          <w:szCs w:val="24"/>
        </w:rPr>
        <w:t xml:space="preserve">According to this logic, art that is based on the unconscious represents the psychological wants that artists wish for but do not outwardly speak about. The essay will argue that this is because </w:t>
      </w:r>
      <w:r w:rsidR="004F75AB">
        <w:rPr>
          <w:rFonts w:cstheme="minorHAnsi"/>
          <w:color w:val="000000"/>
          <w:sz w:val="24"/>
          <w:szCs w:val="24"/>
        </w:rPr>
        <w:t>dreams have opened the doors to escapism in art</w:t>
      </w:r>
      <w:r w:rsidR="007108B8">
        <w:rPr>
          <w:rFonts w:cstheme="minorHAnsi"/>
          <w:color w:val="000000"/>
          <w:sz w:val="24"/>
          <w:szCs w:val="24"/>
        </w:rPr>
        <w:t>, meaning it is important to understand</w:t>
      </w:r>
      <w:r w:rsidR="004F75AB">
        <w:rPr>
          <w:rFonts w:cstheme="minorHAnsi"/>
          <w:color w:val="000000"/>
          <w:sz w:val="24"/>
          <w:szCs w:val="24"/>
        </w:rPr>
        <w:t xml:space="preserve"> how audiences who do not understand the symbology behind certain dreams will experience the art differently to audiences who relate to what they are seeing.</w:t>
      </w:r>
      <w:r w:rsidR="009B397B">
        <w:rPr>
          <w:rFonts w:cstheme="minorHAnsi"/>
          <w:color w:val="000000"/>
          <w:sz w:val="24"/>
          <w:szCs w:val="24"/>
        </w:rPr>
        <w:t xml:space="preserve"> </w:t>
      </w:r>
      <w:r w:rsidR="00887069">
        <w:rPr>
          <w:rFonts w:cstheme="minorHAnsi"/>
          <w:color w:val="000000"/>
          <w:sz w:val="24"/>
          <w:szCs w:val="24"/>
        </w:rPr>
        <w:t xml:space="preserve">As seen in figure </w:t>
      </w:r>
      <w:r w:rsidR="00950A30">
        <w:rPr>
          <w:rFonts w:cstheme="minorHAnsi"/>
          <w:color w:val="000000"/>
          <w:sz w:val="24"/>
          <w:szCs w:val="24"/>
        </w:rPr>
        <w:t xml:space="preserve">1 </w:t>
      </w:r>
      <w:r w:rsidR="00887069">
        <w:rPr>
          <w:rFonts w:cstheme="minorHAnsi"/>
          <w:color w:val="000000"/>
          <w:sz w:val="24"/>
          <w:szCs w:val="24"/>
        </w:rPr>
        <w:t>below,</w:t>
      </w:r>
      <w:r w:rsidR="005D2B66">
        <w:rPr>
          <w:rFonts w:cstheme="minorHAnsi"/>
          <w:color w:val="000000"/>
          <w:sz w:val="24"/>
          <w:szCs w:val="24"/>
        </w:rPr>
        <w:t xml:space="preserve"> Dalí</w:t>
      </w:r>
      <w:r w:rsidR="006B44C8">
        <w:rPr>
          <w:rFonts w:cstheme="minorHAnsi"/>
          <w:color w:val="000000"/>
          <w:sz w:val="24"/>
          <w:szCs w:val="24"/>
        </w:rPr>
        <w:t xml:space="preserve"> has painted a limbo covered in limp clocks which is non-existent in real life</w:t>
      </w:r>
      <w:r w:rsidR="00F67757">
        <w:rPr>
          <w:rFonts w:cstheme="minorHAnsi"/>
          <w:color w:val="000000"/>
          <w:sz w:val="24"/>
          <w:szCs w:val="24"/>
        </w:rPr>
        <w:t xml:space="preserve"> </w:t>
      </w:r>
      <w:r w:rsidR="004721CF">
        <w:rPr>
          <w:rFonts w:cstheme="minorHAnsi"/>
          <w:color w:val="000000"/>
          <w:sz w:val="24"/>
          <w:szCs w:val="24"/>
        </w:rPr>
        <w:t>which is</w:t>
      </w:r>
      <w:r w:rsidR="006B44C8">
        <w:rPr>
          <w:rFonts w:cstheme="minorHAnsi"/>
          <w:color w:val="000000"/>
          <w:sz w:val="24"/>
          <w:szCs w:val="24"/>
        </w:rPr>
        <w:t xml:space="preserve"> because Dalí has “turned his painting into a projection of the </w:t>
      </w:r>
      <w:r w:rsidR="00B31FF5">
        <w:rPr>
          <w:rFonts w:cstheme="minorHAnsi"/>
          <w:color w:val="000000"/>
          <w:sz w:val="24"/>
          <w:szCs w:val="24"/>
        </w:rPr>
        <w:t>unconscious</w:t>
      </w:r>
      <w:r w:rsidR="006B44C8">
        <w:rPr>
          <w:rFonts w:cstheme="minorHAnsi"/>
          <w:color w:val="000000"/>
          <w:sz w:val="24"/>
          <w:szCs w:val="24"/>
        </w:rPr>
        <w:t xml:space="preserve">” </w:t>
      </w:r>
      <w:r w:rsidR="006B44C8" w:rsidRPr="006B44C8">
        <w:rPr>
          <w:rFonts w:cstheme="minorHAnsi"/>
          <w:color w:val="000000"/>
          <w:sz w:val="24"/>
          <w:szCs w:val="24"/>
        </w:rPr>
        <w:t>(</w:t>
      </w:r>
      <w:proofErr w:type="spellStart"/>
      <w:r w:rsidR="006B44C8" w:rsidRPr="006B44C8">
        <w:rPr>
          <w:rFonts w:cstheme="minorHAnsi"/>
          <w:color w:val="000000"/>
          <w:sz w:val="24"/>
          <w:szCs w:val="24"/>
        </w:rPr>
        <w:t>Zeri</w:t>
      </w:r>
      <w:proofErr w:type="spellEnd"/>
      <w:r w:rsidR="006B44C8" w:rsidRPr="006B44C8">
        <w:rPr>
          <w:rFonts w:cstheme="minorHAnsi"/>
          <w:color w:val="000000"/>
          <w:sz w:val="24"/>
          <w:szCs w:val="24"/>
        </w:rPr>
        <w:t xml:space="preserve"> et al., 1999</w:t>
      </w:r>
      <w:r w:rsidR="0010472F">
        <w:rPr>
          <w:rFonts w:cstheme="minorHAnsi"/>
          <w:color w:val="000000"/>
          <w:sz w:val="24"/>
          <w:szCs w:val="24"/>
        </w:rPr>
        <w:t>, p.2</w:t>
      </w:r>
      <w:r w:rsidR="006B44C8" w:rsidRPr="006B44C8">
        <w:rPr>
          <w:rFonts w:cstheme="minorHAnsi"/>
          <w:color w:val="000000"/>
          <w:sz w:val="24"/>
          <w:szCs w:val="24"/>
        </w:rPr>
        <w:t>)</w:t>
      </w:r>
      <w:r w:rsidR="006B44C8">
        <w:rPr>
          <w:rFonts w:cstheme="minorHAnsi"/>
          <w:color w:val="000000"/>
          <w:sz w:val="24"/>
          <w:szCs w:val="24"/>
        </w:rPr>
        <w:t>.</w:t>
      </w:r>
      <w:r w:rsidR="004721CF">
        <w:rPr>
          <w:rFonts w:cstheme="minorHAnsi"/>
          <w:color w:val="000000"/>
          <w:sz w:val="24"/>
          <w:szCs w:val="24"/>
        </w:rPr>
        <w:t xml:space="preserve"> Surrealism is “</w:t>
      </w:r>
      <w:r w:rsidR="000F2525">
        <w:rPr>
          <w:rFonts w:cstheme="minorHAnsi"/>
          <w:color w:val="000000"/>
          <w:sz w:val="24"/>
          <w:szCs w:val="24"/>
        </w:rPr>
        <w:t>-</w:t>
      </w:r>
      <w:r w:rsidR="004721CF">
        <w:rPr>
          <w:rFonts w:cstheme="minorHAnsi"/>
          <w:color w:val="000000"/>
          <w:sz w:val="24"/>
          <w:szCs w:val="24"/>
        </w:rPr>
        <w:t xml:space="preserve">a path between imagination and reality” </w:t>
      </w:r>
      <w:r w:rsidR="004721CF" w:rsidRPr="00C57D3B">
        <w:rPr>
          <w:rFonts w:cstheme="minorHAnsi"/>
          <w:color w:val="000000"/>
          <w:sz w:val="24"/>
          <w:szCs w:val="24"/>
        </w:rPr>
        <w:t>(Abdel-</w:t>
      </w:r>
      <w:proofErr w:type="spellStart"/>
      <w:r w:rsidR="004721CF" w:rsidRPr="00C57D3B">
        <w:rPr>
          <w:rFonts w:cstheme="minorHAnsi"/>
          <w:color w:val="000000"/>
          <w:sz w:val="24"/>
          <w:szCs w:val="24"/>
        </w:rPr>
        <w:t>Khalek</w:t>
      </w:r>
      <w:proofErr w:type="spellEnd"/>
      <w:r w:rsidR="004721CF" w:rsidRPr="00C57D3B">
        <w:rPr>
          <w:rFonts w:cstheme="minorHAnsi"/>
          <w:color w:val="000000"/>
          <w:sz w:val="24"/>
          <w:szCs w:val="24"/>
        </w:rPr>
        <w:t>, 2015)</w:t>
      </w:r>
      <w:r w:rsidR="004721CF">
        <w:rPr>
          <w:rFonts w:cstheme="minorHAnsi"/>
          <w:color w:val="000000"/>
          <w:sz w:val="24"/>
          <w:szCs w:val="24"/>
        </w:rPr>
        <w:t xml:space="preserve"> which </w:t>
      </w:r>
      <w:r w:rsidR="00FA64B4">
        <w:rPr>
          <w:rFonts w:cstheme="minorHAnsi"/>
          <w:color w:val="000000"/>
          <w:sz w:val="24"/>
          <w:szCs w:val="24"/>
        </w:rPr>
        <w:t xml:space="preserve">heavily relates to the art that Dalí produces as his muse is often expressed as a dreamworld. </w:t>
      </w:r>
      <w:r w:rsidR="007108B8">
        <w:rPr>
          <w:rFonts w:cstheme="minorHAnsi"/>
          <w:color w:val="000000"/>
          <w:sz w:val="24"/>
          <w:szCs w:val="24"/>
        </w:rPr>
        <w:t xml:space="preserve">The essay will </w:t>
      </w:r>
      <w:r w:rsidR="002A40E9">
        <w:rPr>
          <w:rFonts w:cstheme="minorHAnsi"/>
          <w:color w:val="000000"/>
          <w:sz w:val="24"/>
          <w:szCs w:val="24"/>
        </w:rPr>
        <w:t>refer</w:t>
      </w:r>
      <w:r w:rsidR="007108B8">
        <w:rPr>
          <w:rFonts w:cstheme="minorHAnsi"/>
          <w:color w:val="000000"/>
          <w:sz w:val="24"/>
          <w:szCs w:val="24"/>
        </w:rPr>
        <w:t xml:space="preserve"> to Freud’s theory of dream in order to discuss</w:t>
      </w:r>
      <w:r w:rsidR="00A05923">
        <w:rPr>
          <w:rFonts w:cstheme="minorHAnsi"/>
          <w:color w:val="000000"/>
          <w:sz w:val="24"/>
          <w:szCs w:val="24"/>
        </w:rPr>
        <w:t xml:space="preserve"> the fantasy behind Dalí’s paintings and to gain a deeper understanding to what is being understood versus the meaning that was originally meant.</w:t>
      </w:r>
    </w:p>
    <w:p w14:paraId="21C4B1ED" w14:textId="77777777" w:rsidR="00F603E1" w:rsidRDefault="00F603E1" w:rsidP="00F603E1">
      <w:pPr>
        <w:spacing w:line="480" w:lineRule="auto"/>
        <w:ind w:firstLine="720"/>
        <w:rPr>
          <w:rFonts w:cstheme="minorHAnsi"/>
          <w:color w:val="000000"/>
          <w:sz w:val="24"/>
          <w:szCs w:val="24"/>
        </w:rPr>
      </w:pPr>
    </w:p>
    <w:p w14:paraId="7F8A39F3" w14:textId="0C7D9F0C" w:rsidR="00576748" w:rsidRDefault="00576748" w:rsidP="00576748">
      <w:pPr>
        <w:spacing w:line="480" w:lineRule="auto"/>
        <w:ind w:firstLine="720"/>
        <w:jc w:val="center"/>
        <w:rPr>
          <w:rFonts w:cstheme="minorHAnsi"/>
          <w:color w:val="000000"/>
          <w:sz w:val="24"/>
          <w:szCs w:val="24"/>
        </w:rPr>
      </w:pPr>
      <w:r w:rsidRPr="00576748">
        <w:rPr>
          <w:rFonts w:cstheme="minorHAnsi"/>
          <w:noProof/>
          <w:color w:val="000000"/>
          <w:sz w:val="24"/>
          <w:szCs w:val="24"/>
        </w:rPr>
        <w:lastRenderedPageBreak/>
        <w:drawing>
          <wp:inline distT="0" distB="0" distL="0" distR="0" wp14:anchorId="4A4B45AF" wp14:editId="3192A17C">
            <wp:extent cx="4906060" cy="3534268"/>
            <wp:effectExtent l="0" t="0" r="8890" b="9525"/>
            <wp:docPr id="1" name="Picture 1" descr="A picture containing severa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several&#10;&#10;Description automatically generated"/>
                    <pic:cNvPicPr/>
                  </pic:nvPicPr>
                  <pic:blipFill>
                    <a:blip r:embed="rId6"/>
                    <a:stretch>
                      <a:fillRect/>
                    </a:stretch>
                  </pic:blipFill>
                  <pic:spPr>
                    <a:xfrm>
                      <a:off x="0" y="0"/>
                      <a:ext cx="4906060" cy="3534268"/>
                    </a:xfrm>
                    <a:prstGeom prst="rect">
                      <a:avLst/>
                    </a:prstGeom>
                  </pic:spPr>
                </pic:pic>
              </a:graphicData>
            </a:graphic>
          </wp:inline>
        </w:drawing>
      </w:r>
    </w:p>
    <w:p w14:paraId="42D5B607" w14:textId="0DA1F2D3" w:rsidR="00D93BF1" w:rsidRDefault="00576748" w:rsidP="00346B4B">
      <w:pPr>
        <w:spacing w:line="480" w:lineRule="auto"/>
        <w:ind w:firstLine="720"/>
        <w:jc w:val="center"/>
        <w:rPr>
          <w:rFonts w:cstheme="minorHAnsi"/>
          <w:color w:val="000000"/>
          <w:sz w:val="24"/>
          <w:szCs w:val="24"/>
        </w:rPr>
      </w:pPr>
      <w:r>
        <w:rPr>
          <w:rFonts w:cstheme="minorHAnsi"/>
          <w:color w:val="000000"/>
          <w:sz w:val="24"/>
          <w:szCs w:val="24"/>
        </w:rPr>
        <w:t xml:space="preserve">Figure </w:t>
      </w:r>
      <w:r w:rsidR="00950A30">
        <w:rPr>
          <w:rFonts w:cstheme="minorHAnsi"/>
          <w:color w:val="000000"/>
          <w:sz w:val="24"/>
          <w:szCs w:val="24"/>
        </w:rPr>
        <w:t>1</w:t>
      </w:r>
      <w:r w:rsidRPr="00576748">
        <w:rPr>
          <w:rFonts w:cstheme="minorHAnsi"/>
          <w:color w:val="000000"/>
          <w:sz w:val="24"/>
          <w:szCs w:val="24"/>
        </w:rPr>
        <w:t>)</w:t>
      </w:r>
      <w:r w:rsidR="009B7225" w:rsidRPr="009B7225">
        <w:rPr>
          <w:rFonts w:cstheme="minorHAnsi"/>
          <w:sz w:val="24"/>
          <w:szCs w:val="24"/>
        </w:rPr>
        <w:t xml:space="preserve"> </w:t>
      </w:r>
      <w:r w:rsidR="009B7225">
        <w:rPr>
          <w:rFonts w:cstheme="minorHAnsi"/>
          <w:sz w:val="24"/>
          <w:szCs w:val="24"/>
        </w:rPr>
        <w:t>Salvador Dalí,</w:t>
      </w:r>
      <w:r w:rsidRPr="00576748">
        <w:rPr>
          <w:rFonts w:cstheme="minorHAnsi"/>
          <w:color w:val="000000"/>
          <w:sz w:val="24"/>
          <w:szCs w:val="24"/>
        </w:rPr>
        <w:t xml:space="preserve"> </w:t>
      </w:r>
      <w:r w:rsidRPr="00576748">
        <w:rPr>
          <w:rFonts w:cstheme="minorHAnsi"/>
          <w:i/>
          <w:iCs/>
          <w:sz w:val="24"/>
          <w:szCs w:val="24"/>
        </w:rPr>
        <w:t>The Persistence of Memory</w:t>
      </w:r>
      <w:r w:rsidR="009B7225">
        <w:rPr>
          <w:rFonts w:cstheme="minorHAnsi"/>
          <w:sz w:val="24"/>
          <w:szCs w:val="24"/>
        </w:rPr>
        <w:t xml:space="preserve"> </w:t>
      </w:r>
      <w:r>
        <w:rPr>
          <w:rFonts w:cstheme="minorHAnsi"/>
          <w:sz w:val="24"/>
          <w:szCs w:val="24"/>
        </w:rPr>
        <w:t>(1931)</w:t>
      </w:r>
    </w:p>
    <w:p w14:paraId="4C2FDCC7" w14:textId="77777777" w:rsidR="00346B4B" w:rsidRDefault="00346B4B" w:rsidP="00346B4B">
      <w:pPr>
        <w:spacing w:line="480" w:lineRule="auto"/>
        <w:ind w:firstLine="720"/>
        <w:jc w:val="center"/>
        <w:rPr>
          <w:rFonts w:cstheme="minorHAnsi"/>
          <w:color w:val="000000"/>
          <w:sz w:val="24"/>
          <w:szCs w:val="24"/>
        </w:rPr>
      </w:pPr>
    </w:p>
    <w:p w14:paraId="301B5911" w14:textId="77777777" w:rsidR="00346B4B" w:rsidRDefault="00346B4B" w:rsidP="00CA292C">
      <w:pPr>
        <w:spacing w:line="480" w:lineRule="auto"/>
        <w:rPr>
          <w:rFonts w:cstheme="minorHAnsi"/>
          <w:color w:val="000000"/>
          <w:sz w:val="24"/>
          <w:szCs w:val="24"/>
        </w:rPr>
      </w:pPr>
    </w:p>
    <w:p w14:paraId="0D8D46C8" w14:textId="5DA50FBA" w:rsidR="00C102E8" w:rsidRPr="00C102E8" w:rsidRDefault="00346B4B" w:rsidP="00CA292C">
      <w:pPr>
        <w:spacing w:line="480" w:lineRule="auto"/>
        <w:rPr>
          <w:rFonts w:cstheme="minorHAnsi"/>
          <w:b/>
          <w:bCs/>
          <w:color w:val="000000"/>
          <w:sz w:val="26"/>
          <w:szCs w:val="26"/>
        </w:rPr>
      </w:pPr>
      <w:r w:rsidRPr="00346B4B">
        <w:rPr>
          <w:rFonts w:cstheme="minorHAnsi"/>
          <w:b/>
          <w:bCs/>
          <w:color w:val="000000"/>
          <w:sz w:val="26"/>
          <w:szCs w:val="26"/>
        </w:rPr>
        <w:t>Nostalgia</w:t>
      </w:r>
    </w:p>
    <w:p w14:paraId="244B6A5B" w14:textId="40B741FB" w:rsidR="00715DA1" w:rsidRDefault="00CA041F" w:rsidP="00CA041F">
      <w:pPr>
        <w:spacing w:line="480" w:lineRule="auto"/>
        <w:rPr>
          <w:rFonts w:cstheme="minorHAnsi"/>
          <w:color w:val="000000"/>
          <w:sz w:val="24"/>
          <w:szCs w:val="24"/>
        </w:rPr>
      </w:pPr>
      <w:r>
        <w:rPr>
          <w:rFonts w:cstheme="minorHAnsi"/>
          <w:color w:val="000000"/>
          <w:sz w:val="24"/>
          <w:szCs w:val="24"/>
        </w:rPr>
        <w:tab/>
        <w:t xml:space="preserve">When thinking of the past, a feeling of sentimentality is normal, especially if it was a </w:t>
      </w:r>
      <w:r w:rsidRPr="00DC5DEB">
        <w:rPr>
          <w:rFonts w:cstheme="minorHAnsi"/>
          <w:color w:val="000000" w:themeColor="text1"/>
          <w:sz w:val="24"/>
          <w:szCs w:val="24"/>
        </w:rPr>
        <w:t>time when life felt</w:t>
      </w:r>
      <w:r w:rsidR="00C9553A">
        <w:rPr>
          <w:rFonts w:cstheme="minorHAnsi"/>
          <w:color w:val="000000" w:themeColor="text1"/>
          <w:sz w:val="24"/>
          <w:szCs w:val="24"/>
        </w:rPr>
        <w:t xml:space="preserve"> wonderful</w:t>
      </w:r>
      <w:r w:rsidRPr="00DC5DEB">
        <w:rPr>
          <w:rFonts w:cstheme="minorHAnsi"/>
          <w:color w:val="000000" w:themeColor="text1"/>
          <w:sz w:val="24"/>
          <w:szCs w:val="24"/>
        </w:rPr>
        <w:t>.</w:t>
      </w:r>
      <w:r w:rsidR="00245A26" w:rsidRPr="00DC5DEB">
        <w:rPr>
          <w:rFonts w:cstheme="minorHAnsi"/>
          <w:color w:val="000000" w:themeColor="text1"/>
          <w:sz w:val="24"/>
          <w:szCs w:val="24"/>
        </w:rPr>
        <w:t xml:space="preserve"> </w:t>
      </w:r>
      <w:r w:rsidR="00DC5DEB" w:rsidRPr="00DC5DEB">
        <w:rPr>
          <w:rFonts w:cstheme="minorHAnsi"/>
          <w:color w:val="000000" w:themeColor="text1"/>
          <w:sz w:val="24"/>
          <w:szCs w:val="24"/>
        </w:rPr>
        <w:t xml:space="preserve">In the </w:t>
      </w:r>
      <w:r w:rsidR="008B0198" w:rsidRPr="008B0198">
        <w:rPr>
          <w:rFonts w:cstheme="minorHAnsi"/>
          <w:color w:val="000000" w:themeColor="text1"/>
          <w:sz w:val="24"/>
          <w:szCs w:val="24"/>
        </w:rPr>
        <w:t>Cambridge Dictionary (2019)</w:t>
      </w:r>
      <w:r w:rsidR="008B0198">
        <w:rPr>
          <w:rFonts w:cstheme="minorHAnsi"/>
          <w:color w:val="000000" w:themeColor="text1"/>
          <w:sz w:val="24"/>
          <w:szCs w:val="24"/>
        </w:rPr>
        <w:t xml:space="preserve">, </w:t>
      </w:r>
      <w:r w:rsidR="00DC5DEB" w:rsidRPr="00DC5DEB">
        <w:rPr>
          <w:rFonts w:cstheme="minorHAnsi"/>
          <w:color w:val="000000" w:themeColor="text1"/>
          <w:sz w:val="24"/>
          <w:szCs w:val="24"/>
        </w:rPr>
        <w:t>nostalgia is defined as</w:t>
      </w:r>
      <w:r w:rsidR="00DC5DEB">
        <w:rPr>
          <w:rFonts w:cstheme="minorHAnsi"/>
          <w:color w:val="000000" w:themeColor="text1"/>
          <w:sz w:val="24"/>
          <w:szCs w:val="24"/>
        </w:rPr>
        <w:t xml:space="preserve"> </w:t>
      </w:r>
      <w:r w:rsidR="00DC5DEB" w:rsidRPr="00DC5DEB">
        <w:rPr>
          <w:rFonts w:cstheme="minorHAnsi"/>
          <w:color w:val="000000" w:themeColor="text1"/>
          <w:sz w:val="24"/>
          <w:szCs w:val="24"/>
        </w:rPr>
        <w:t>“a </w:t>
      </w:r>
      <w:hyperlink r:id="rId7" w:tooltip="feeling" w:history="1">
        <w:r w:rsidR="00DC5DEB" w:rsidRPr="00DC5DEB">
          <w:rPr>
            <w:rStyle w:val="Hyperlink"/>
            <w:rFonts w:cstheme="minorHAnsi"/>
            <w:color w:val="000000" w:themeColor="text1"/>
            <w:sz w:val="24"/>
            <w:szCs w:val="24"/>
            <w:u w:val="none"/>
          </w:rPr>
          <w:t>feeling</w:t>
        </w:r>
      </w:hyperlink>
      <w:r w:rsidR="00DC5DEB" w:rsidRPr="00DC5DEB">
        <w:rPr>
          <w:rFonts w:cstheme="minorHAnsi"/>
          <w:color w:val="000000" w:themeColor="text1"/>
          <w:sz w:val="24"/>
          <w:szCs w:val="24"/>
        </w:rPr>
        <w:t> of </w:t>
      </w:r>
      <w:hyperlink r:id="rId8" w:tooltip="pleasure" w:history="1">
        <w:r w:rsidR="00DC5DEB" w:rsidRPr="00DC5DEB">
          <w:rPr>
            <w:rStyle w:val="Hyperlink"/>
            <w:rFonts w:cstheme="minorHAnsi"/>
            <w:color w:val="000000" w:themeColor="text1"/>
            <w:sz w:val="24"/>
            <w:szCs w:val="24"/>
            <w:u w:val="none"/>
          </w:rPr>
          <w:t>pleasure</w:t>
        </w:r>
      </w:hyperlink>
      <w:r w:rsidR="00DC5DEB" w:rsidRPr="00DC5DEB">
        <w:rPr>
          <w:rFonts w:cstheme="minorHAnsi"/>
          <w:color w:val="000000" w:themeColor="text1"/>
          <w:sz w:val="24"/>
          <w:szCs w:val="24"/>
        </w:rPr>
        <w:t> and also </w:t>
      </w:r>
      <w:hyperlink r:id="rId9" w:tooltip="slight" w:history="1">
        <w:r w:rsidR="00DC5DEB" w:rsidRPr="00DC5DEB">
          <w:rPr>
            <w:rStyle w:val="Hyperlink"/>
            <w:rFonts w:cstheme="minorHAnsi"/>
            <w:color w:val="000000" w:themeColor="text1"/>
            <w:sz w:val="24"/>
            <w:szCs w:val="24"/>
            <w:u w:val="none"/>
          </w:rPr>
          <w:t>slight</w:t>
        </w:r>
      </w:hyperlink>
      <w:r w:rsidR="00DC5DEB" w:rsidRPr="00DC5DEB">
        <w:rPr>
          <w:rFonts w:cstheme="minorHAnsi"/>
          <w:color w:val="000000" w:themeColor="text1"/>
          <w:sz w:val="24"/>
          <w:szCs w:val="24"/>
        </w:rPr>
        <w:t> </w:t>
      </w:r>
      <w:hyperlink r:id="rId10" w:tooltip="sadness" w:history="1">
        <w:r w:rsidR="00DC5DEB" w:rsidRPr="00DC5DEB">
          <w:rPr>
            <w:rStyle w:val="Hyperlink"/>
            <w:rFonts w:cstheme="minorHAnsi"/>
            <w:color w:val="000000" w:themeColor="text1"/>
            <w:sz w:val="24"/>
            <w:szCs w:val="24"/>
            <w:u w:val="none"/>
          </w:rPr>
          <w:t>sadness</w:t>
        </w:r>
      </w:hyperlink>
      <w:r w:rsidR="00DC5DEB" w:rsidRPr="00DC5DEB">
        <w:rPr>
          <w:rFonts w:cstheme="minorHAnsi"/>
          <w:color w:val="000000" w:themeColor="text1"/>
          <w:sz w:val="24"/>
          <w:szCs w:val="24"/>
        </w:rPr>
        <w:t> when you </w:t>
      </w:r>
      <w:hyperlink r:id="rId11" w:tooltip="think" w:history="1">
        <w:r w:rsidR="00DC5DEB" w:rsidRPr="00DC5DEB">
          <w:rPr>
            <w:rStyle w:val="Hyperlink"/>
            <w:rFonts w:cstheme="minorHAnsi"/>
            <w:color w:val="000000" w:themeColor="text1"/>
            <w:sz w:val="24"/>
            <w:szCs w:val="24"/>
            <w:u w:val="none"/>
          </w:rPr>
          <w:t>think</w:t>
        </w:r>
      </w:hyperlink>
      <w:r w:rsidR="00DC5DEB" w:rsidRPr="00DC5DEB">
        <w:rPr>
          <w:rFonts w:cstheme="minorHAnsi"/>
          <w:color w:val="000000" w:themeColor="text1"/>
          <w:sz w:val="24"/>
          <w:szCs w:val="24"/>
        </w:rPr>
        <w:t> about things that </w:t>
      </w:r>
      <w:hyperlink r:id="rId12" w:tooltip="happened" w:history="1">
        <w:r w:rsidR="00DC5DEB" w:rsidRPr="00DC5DEB">
          <w:rPr>
            <w:rStyle w:val="Hyperlink"/>
            <w:rFonts w:cstheme="minorHAnsi"/>
            <w:color w:val="000000" w:themeColor="text1"/>
            <w:sz w:val="24"/>
            <w:szCs w:val="24"/>
            <w:u w:val="none"/>
          </w:rPr>
          <w:t>happened</w:t>
        </w:r>
      </w:hyperlink>
      <w:r w:rsidR="00DC5DEB" w:rsidRPr="00DC5DEB">
        <w:rPr>
          <w:rFonts w:cstheme="minorHAnsi"/>
          <w:color w:val="000000" w:themeColor="text1"/>
          <w:sz w:val="24"/>
          <w:szCs w:val="24"/>
        </w:rPr>
        <w:t> in the past”.</w:t>
      </w:r>
      <w:r w:rsidR="00DC5DEB">
        <w:rPr>
          <w:rFonts w:cstheme="minorHAnsi"/>
          <w:color w:val="000000" w:themeColor="text1"/>
          <w:sz w:val="24"/>
          <w:szCs w:val="24"/>
        </w:rPr>
        <w:t xml:space="preserve"> </w:t>
      </w:r>
      <w:r w:rsidR="008B0198">
        <w:rPr>
          <w:rFonts w:cstheme="minorHAnsi"/>
          <w:color w:val="000000" w:themeColor="text1"/>
          <w:sz w:val="24"/>
          <w:szCs w:val="24"/>
        </w:rPr>
        <w:t>Despite nostalgia being a feeling, it is important to emphasise how “</w:t>
      </w:r>
      <w:r w:rsidR="000F2525">
        <w:rPr>
          <w:rFonts w:cstheme="minorHAnsi"/>
          <w:color w:val="000000" w:themeColor="text1"/>
          <w:sz w:val="24"/>
          <w:szCs w:val="24"/>
        </w:rPr>
        <w:t>-</w:t>
      </w:r>
      <w:r w:rsidR="008B0198">
        <w:rPr>
          <w:rFonts w:cstheme="minorHAnsi"/>
          <w:color w:val="000000" w:themeColor="text1"/>
          <w:sz w:val="24"/>
          <w:szCs w:val="24"/>
        </w:rPr>
        <w:t>it differs from other forms of subjective</w:t>
      </w:r>
      <w:r w:rsidR="00D67A2B">
        <w:rPr>
          <w:rFonts w:cstheme="minorHAnsi"/>
          <w:color w:val="000000" w:themeColor="text1"/>
          <w:sz w:val="24"/>
          <w:szCs w:val="24"/>
        </w:rPr>
        <w:t xml:space="preserve"> experience that also draw heavily on memory”</w:t>
      </w:r>
      <w:r w:rsidR="00373D67">
        <w:rPr>
          <w:rFonts w:cstheme="minorHAnsi"/>
          <w:color w:val="000000" w:themeColor="text1"/>
          <w:sz w:val="24"/>
          <w:szCs w:val="24"/>
        </w:rPr>
        <w:t xml:space="preserve"> </w:t>
      </w:r>
      <w:r w:rsidR="00373D67" w:rsidRPr="00373D67">
        <w:rPr>
          <w:rFonts w:cstheme="minorHAnsi"/>
          <w:color w:val="000000" w:themeColor="text1"/>
          <w:sz w:val="24"/>
          <w:szCs w:val="24"/>
        </w:rPr>
        <w:t>(Davis, 1979, p.74)</w:t>
      </w:r>
      <w:r w:rsidR="00D67A2B">
        <w:rPr>
          <w:rFonts w:cstheme="minorHAnsi"/>
          <w:color w:val="000000" w:themeColor="text1"/>
          <w:sz w:val="24"/>
          <w:szCs w:val="24"/>
        </w:rPr>
        <w:t>.</w:t>
      </w:r>
      <w:r w:rsidR="00373D67">
        <w:rPr>
          <w:rFonts w:cstheme="minorHAnsi"/>
          <w:color w:val="000000" w:themeColor="text1"/>
          <w:sz w:val="24"/>
          <w:szCs w:val="24"/>
        </w:rPr>
        <w:t xml:space="preserve"> This is because unlike experiences such as recollection and recall, nostalgia has an emotional association.</w:t>
      </w:r>
      <w:r w:rsidR="00D67A2B">
        <w:rPr>
          <w:rFonts w:cstheme="minorHAnsi"/>
          <w:color w:val="000000" w:themeColor="text1"/>
          <w:sz w:val="24"/>
          <w:szCs w:val="24"/>
        </w:rPr>
        <w:t xml:space="preserve"> </w:t>
      </w:r>
      <w:r w:rsidR="008B0198">
        <w:rPr>
          <w:rFonts w:cstheme="minorHAnsi"/>
          <w:color w:val="000000"/>
          <w:sz w:val="24"/>
          <w:szCs w:val="24"/>
        </w:rPr>
        <w:t>Therefore, in</w:t>
      </w:r>
      <w:r w:rsidR="00245A26">
        <w:rPr>
          <w:rFonts w:cstheme="minorHAnsi"/>
          <w:color w:val="000000"/>
          <w:sz w:val="24"/>
          <w:szCs w:val="24"/>
        </w:rPr>
        <w:t xml:space="preserve"> the essay nostalgia will be discussed as a form of consciousness as understood by Alfred Sch</w:t>
      </w:r>
      <w:r w:rsidR="008C1494" w:rsidRPr="008C1494">
        <w:rPr>
          <w:rFonts w:cstheme="minorHAnsi"/>
          <w:color w:val="000000"/>
          <w:sz w:val="24"/>
          <w:szCs w:val="24"/>
        </w:rPr>
        <w:t>ü</w:t>
      </w:r>
      <w:r w:rsidR="00245A26">
        <w:rPr>
          <w:rFonts w:cstheme="minorHAnsi"/>
          <w:color w:val="000000"/>
          <w:sz w:val="24"/>
          <w:szCs w:val="24"/>
        </w:rPr>
        <w:t xml:space="preserve">tz’s </w:t>
      </w:r>
      <w:proofErr w:type="gramStart"/>
      <w:r w:rsidR="00245A26" w:rsidRPr="00245A26">
        <w:rPr>
          <w:rFonts w:cstheme="minorHAnsi"/>
          <w:i/>
          <w:iCs/>
          <w:color w:val="000000"/>
          <w:sz w:val="24"/>
          <w:szCs w:val="24"/>
        </w:rPr>
        <w:t>On</w:t>
      </w:r>
      <w:proofErr w:type="gramEnd"/>
      <w:r w:rsidR="00245A26" w:rsidRPr="00245A26">
        <w:rPr>
          <w:rFonts w:cstheme="minorHAnsi"/>
          <w:i/>
          <w:iCs/>
          <w:color w:val="000000"/>
          <w:sz w:val="24"/>
          <w:szCs w:val="24"/>
        </w:rPr>
        <w:t xml:space="preserve"> Multiple Realitie</w:t>
      </w:r>
      <w:r w:rsidR="00245A26">
        <w:rPr>
          <w:rFonts w:cstheme="minorHAnsi"/>
          <w:i/>
          <w:iCs/>
          <w:color w:val="000000"/>
          <w:sz w:val="24"/>
          <w:szCs w:val="24"/>
        </w:rPr>
        <w:t xml:space="preserve">s </w:t>
      </w:r>
      <w:r w:rsidR="00245A26">
        <w:rPr>
          <w:rFonts w:cstheme="minorHAnsi"/>
          <w:color w:val="000000"/>
          <w:sz w:val="24"/>
          <w:szCs w:val="24"/>
        </w:rPr>
        <w:t>(1945)</w:t>
      </w:r>
      <w:r w:rsidR="00245A26">
        <w:rPr>
          <w:rFonts w:cstheme="minorHAnsi"/>
          <w:i/>
          <w:iCs/>
          <w:color w:val="000000"/>
          <w:sz w:val="24"/>
          <w:szCs w:val="24"/>
        </w:rPr>
        <w:t>.</w:t>
      </w:r>
      <w:r w:rsidR="00245A26">
        <w:rPr>
          <w:rFonts w:cstheme="minorHAnsi"/>
          <w:color w:val="000000"/>
          <w:sz w:val="24"/>
          <w:szCs w:val="24"/>
        </w:rPr>
        <w:t xml:space="preserve"> In this journal, </w:t>
      </w:r>
      <w:r w:rsidR="00245A26">
        <w:rPr>
          <w:rFonts w:cstheme="minorHAnsi"/>
          <w:color w:val="000000"/>
          <w:sz w:val="24"/>
          <w:szCs w:val="24"/>
        </w:rPr>
        <w:lastRenderedPageBreak/>
        <w:t>Sch</w:t>
      </w:r>
      <w:r w:rsidR="008C1494" w:rsidRPr="008C1494">
        <w:rPr>
          <w:rFonts w:cstheme="minorHAnsi"/>
          <w:color w:val="000000"/>
          <w:sz w:val="24"/>
          <w:szCs w:val="24"/>
        </w:rPr>
        <w:t>ü</w:t>
      </w:r>
      <w:r w:rsidR="00245A26">
        <w:rPr>
          <w:rFonts w:cstheme="minorHAnsi"/>
          <w:color w:val="000000"/>
          <w:sz w:val="24"/>
          <w:szCs w:val="24"/>
        </w:rPr>
        <w:t xml:space="preserve">tz claims that </w:t>
      </w:r>
      <w:r w:rsidR="008C1494">
        <w:rPr>
          <w:rFonts w:cstheme="minorHAnsi"/>
          <w:color w:val="000000"/>
          <w:sz w:val="24"/>
          <w:szCs w:val="24"/>
        </w:rPr>
        <w:t>there are seven realities that are true when it comes to daily life. The main reality that will be discussed in the essay will be third, “The tensions of consciousness and the attention to life”</w:t>
      </w:r>
      <w:r w:rsidR="00DC5DEB">
        <w:rPr>
          <w:rFonts w:cstheme="minorHAnsi"/>
          <w:color w:val="000000"/>
          <w:sz w:val="24"/>
          <w:szCs w:val="24"/>
        </w:rPr>
        <w:t xml:space="preserve"> </w:t>
      </w:r>
      <w:r w:rsidR="00DC5DEB" w:rsidRPr="00DC5DEB">
        <w:rPr>
          <w:rFonts w:cstheme="minorHAnsi"/>
          <w:color w:val="000000"/>
          <w:sz w:val="24"/>
          <w:szCs w:val="24"/>
        </w:rPr>
        <w:t>(Schütz, 1945, p.537)</w:t>
      </w:r>
      <w:r w:rsidR="00DC5DEB">
        <w:rPr>
          <w:rFonts w:cstheme="minorHAnsi"/>
          <w:color w:val="000000"/>
          <w:sz w:val="24"/>
          <w:szCs w:val="24"/>
        </w:rPr>
        <w:t xml:space="preserve">. </w:t>
      </w:r>
      <w:r w:rsidR="00373D67">
        <w:rPr>
          <w:rFonts w:cstheme="minorHAnsi"/>
          <w:color w:val="000000"/>
          <w:sz w:val="24"/>
          <w:szCs w:val="24"/>
        </w:rPr>
        <w:t>In this point, Sch</w:t>
      </w:r>
      <w:r w:rsidR="00373D67" w:rsidRPr="008C1494">
        <w:rPr>
          <w:rFonts w:cstheme="minorHAnsi"/>
          <w:color w:val="000000"/>
          <w:sz w:val="24"/>
          <w:szCs w:val="24"/>
        </w:rPr>
        <w:t>ü</w:t>
      </w:r>
      <w:r w:rsidR="00373D67">
        <w:rPr>
          <w:rFonts w:cstheme="minorHAnsi"/>
          <w:color w:val="000000"/>
          <w:sz w:val="24"/>
          <w:szCs w:val="24"/>
        </w:rPr>
        <w:t xml:space="preserve">tz explains that </w:t>
      </w:r>
      <w:r w:rsidR="00793039">
        <w:rPr>
          <w:rFonts w:cstheme="minorHAnsi"/>
          <w:color w:val="000000"/>
          <w:sz w:val="24"/>
          <w:szCs w:val="24"/>
        </w:rPr>
        <w:t>the</w:t>
      </w:r>
      <w:r w:rsidR="00C9553A">
        <w:rPr>
          <w:rFonts w:cstheme="minorHAnsi"/>
          <w:color w:val="000000"/>
          <w:sz w:val="24"/>
          <w:szCs w:val="24"/>
        </w:rPr>
        <w:t xml:space="preserve"> everyday</w:t>
      </w:r>
      <w:r w:rsidR="00793039">
        <w:rPr>
          <w:rFonts w:cstheme="minorHAnsi"/>
          <w:color w:val="000000"/>
          <w:sz w:val="24"/>
          <w:szCs w:val="24"/>
        </w:rPr>
        <w:t xml:space="preserve"> life that is lived consciously (not through dreams) is called “wide-awakeness” </w:t>
      </w:r>
      <w:r w:rsidR="00793039" w:rsidRPr="00DC5DEB">
        <w:rPr>
          <w:rFonts w:cstheme="minorHAnsi"/>
          <w:color w:val="000000"/>
          <w:sz w:val="24"/>
          <w:szCs w:val="24"/>
        </w:rPr>
        <w:t>(Schütz, 1945, p.537)</w:t>
      </w:r>
      <w:r w:rsidR="00C9553A">
        <w:rPr>
          <w:rFonts w:cstheme="minorHAnsi"/>
          <w:color w:val="000000"/>
          <w:sz w:val="24"/>
          <w:szCs w:val="24"/>
        </w:rPr>
        <w:t xml:space="preserve"> which leads to nostalgia being a detachment from reality.</w:t>
      </w:r>
      <w:r w:rsidR="00D837E3">
        <w:rPr>
          <w:rFonts w:cstheme="minorHAnsi"/>
          <w:color w:val="000000"/>
          <w:sz w:val="24"/>
          <w:szCs w:val="24"/>
        </w:rPr>
        <w:t xml:space="preserve"> </w:t>
      </w:r>
      <w:r w:rsidR="00420432">
        <w:rPr>
          <w:rFonts w:cstheme="minorHAnsi"/>
          <w:color w:val="000000"/>
          <w:sz w:val="24"/>
          <w:szCs w:val="24"/>
        </w:rPr>
        <w:t>The distinction between nostalgia as a form of consciousness rather than a feeling should be made in the essay because if experiencing nostalgia is pinned down as feelings, they are easily dismissed, whereas if they are seen as forms of consciousness, they can be perceived more clearly.</w:t>
      </w:r>
    </w:p>
    <w:p w14:paraId="3634FEAD" w14:textId="77777777" w:rsidR="009B7225" w:rsidRPr="00245A26" w:rsidRDefault="009B7225" w:rsidP="00CA041F">
      <w:pPr>
        <w:spacing w:line="480" w:lineRule="auto"/>
        <w:rPr>
          <w:rFonts w:cstheme="minorHAnsi"/>
          <w:color w:val="000000"/>
          <w:sz w:val="24"/>
          <w:szCs w:val="24"/>
        </w:rPr>
      </w:pPr>
    </w:p>
    <w:p w14:paraId="6CDE37AB" w14:textId="49A934A6" w:rsidR="00CA041F" w:rsidRPr="006B1B8A" w:rsidRDefault="00420432" w:rsidP="00CA041F">
      <w:pPr>
        <w:spacing w:line="480" w:lineRule="auto"/>
        <w:rPr>
          <w:rFonts w:cstheme="minorHAnsi"/>
          <w:color w:val="000000" w:themeColor="text1"/>
          <w:sz w:val="24"/>
          <w:szCs w:val="24"/>
        </w:rPr>
      </w:pPr>
      <w:r>
        <w:rPr>
          <w:rFonts w:cstheme="minorHAnsi"/>
          <w:color w:val="000000"/>
          <w:sz w:val="24"/>
          <w:szCs w:val="24"/>
        </w:rPr>
        <w:tab/>
      </w:r>
      <w:r w:rsidR="00284C75" w:rsidRPr="00284C75">
        <w:rPr>
          <w:rFonts w:cstheme="minorHAnsi"/>
          <w:color w:val="000000"/>
          <w:sz w:val="24"/>
          <w:szCs w:val="24"/>
        </w:rPr>
        <w:t xml:space="preserve">At the same time, academics discuss a principle known as rosy retrospection, which is </w:t>
      </w:r>
      <w:r w:rsidR="008013E6">
        <w:rPr>
          <w:rFonts w:cstheme="minorHAnsi"/>
          <w:color w:val="000000"/>
          <w:sz w:val="24"/>
          <w:szCs w:val="24"/>
        </w:rPr>
        <w:t>“</w:t>
      </w:r>
      <w:r w:rsidR="000F2525">
        <w:rPr>
          <w:rFonts w:cstheme="minorHAnsi"/>
          <w:color w:val="000000"/>
          <w:sz w:val="24"/>
          <w:szCs w:val="24"/>
        </w:rPr>
        <w:t>-</w:t>
      </w:r>
      <w:r w:rsidR="00340583">
        <w:rPr>
          <w:rFonts w:cstheme="minorHAnsi"/>
          <w:color w:val="000000"/>
          <w:sz w:val="24"/>
          <w:szCs w:val="24"/>
        </w:rPr>
        <w:t>a cognitive bias that causes people to remember past events as being more positive than they were in reality.”</w:t>
      </w:r>
      <w:r w:rsidR="00211DD1">
        <w:rPr>
          <w:rFonts w:cstheme="minorHAnsi"/>
          <w:color w:val="000000"/>
          <w:sz w:val="24"/>
          <w:szCs w:val="24"/>
        </w:rPr>
        <w:t xml:space="preserve"> </w:t>
      </w:r>
      <w:r w:rsidR="00211DD1" w:rsidRPr="00211DD1">
        <w:rPr>
          <w:rFonts w:cstheme="minorHAnsi"/>
          <w:color w:val="000000"/>
          <w:sz w:val="24"/>
          <w:szCs w:val="24"/>
        </w:rPr>
        <w:t>(</w:t>
      </w:r>
      <w:proofErr w:type="spellStart"/>
      <w:r w:rsidR="00211DD1" w:rsidRPr="00211DD1">
        <w:rPr>
          <w:rFonts w:cstheme="minorHAnsi"/>
          <w:color w:val="000000"/>
          <w:sz w:val="24"/>
          <w:szCs w:val="24"/>
        </w:rPr>
        <w:t>Shatz</w:t>
      </w:r>
      <w:proofErr w:type="spellEnd"/>
      <w:r w:rsidR="00211DD1" w:rsidRPr="00211DD1">
        <w:rPr>
          <w:rFonts w:cstheme="minorHAnsi"/>
          <w:color w:val="000000"/>
          <w:sz w:val="24"/>
          <w:szCs w:val="24"/>
        </w:rPr>
        <w:t>, n.d.)</w:t>
      </w:r>
      <w:r w:rsidR="00211DD1">
        <w:rPr>
          <w:rFonts w:cstheme="minorHAnsi"/>
          <w:color w:val="000000"/>
          <w:sz w:val="24"/>
          <w:szCs w:val="24"/>
        </w:rPr>
        <w:t>.</w:t>
      </w:r>
      <w:r w:rsidR="00846FD1">
        <w:rPr>
          <w:rFonts w:cstheme="minorHAnsi"/>
          <w:color w:val="000000"/>
          <w:sz w:val="24"/>
          <w:szCs w:val="24"/>
        </w:rPr>
        <w:t xml:space="preserve"> </w:t>
      </w:r>
      <w:r w:rsidR="00945E22">
        <w:rPr>
          <w:rFonts w:cstheme="minorHAnsi"/>
          <w:color w:val="000000"/>
          <w:sz w:val="24"/>
          <w:szCs w:val="24"/>
        </w:rPr>
        <w:t xml:space="preserve">This bias is </w:t>
      </w:r>
      <w:r w:rsidR="00846FD1">
        <w:rPr>
          <w:rFonts w:cstheme="minorHAnsi"/>
          <w:color w:val="000000"/>
          <w:sz w:val="24"/>
          <w:szCs w:val="24"/>
        </w:rPr>
        <w:t xml:space="preserve">important to note in the essay </w:t>
      </w:r>
      <w:r w:rsidR="008013E6">
        <w:rPr>
          <w:rFonts w:cstheme="minorHAnsi"/>
          <w:color w:val="000000"/>
          <w:sz w:val="24"/>
          <w:szCs w:val="24"/>
        </w:rPr>
        <w:t xml:space="preserve">because </w:t>
      </w:r>
      <w:r w:rsidR="00AF62CF">
        <w:rPr>
          <w:rFonts w:cstheme="minorHAnsi"/>
          <w:color w:val="000000"/>
          <w:sz w:val="24"/>
          <w:szCs w:val="24"/>
        </w:rPr>
        <w:t>what</w:t>
      </w:r>
      <w:r w:rsidR="00846FD1">
        <w:rPr>
          <w:rFonts w:cstheme="minorHAnsi"/>
          <w:color w:val="000000"/>
          <w:sz w:val="24"/>
          <w:szCs w:val="24"/>
        </w:rPr>
        <w:t xml:space="preserve"> different members of an audience have experienced and how they think of that experience can change what the audience think of an art piece. </w:t>
      </w:r>
      <w:r w:rsidR="0019723E">
        <w:rPr>
          <w:rFonts w:cstheme="minorHAnsi"/>
          <w:color w:val="000000"/>
          <w:sz w:val="24"/>
          <w:szCs w:val="24"/>
        </w:rPr>
        <w:t>Rosy retrospection is similar to</w:t>
      </w:r>
      <w:r w:rsidR="00877F03">
        <w:rPr>
          <w:rFonts w:cstheme="minorHAnsi"/>
          <w:color w:val="000000"/>
          <w:sz w:val="24"/>
          <w:szCs w:val="24"/>
        </w:rPr>
        <w:t xml:space="preserve"> t</w:t>
      </w:r>
      <w:r w:rsidR="0019723E">
        <w:rPr>
          <w:rFonts w:cstheme="minorHAnsi"/>
          <w:color w:val="000000"/>
          <w:sz w:val="24"/>
          <w:szCs w:val="24"/>
        </w:rPr>
        <w:t xml:space="preserve">ime </w:t>
      </w:r>
      <w:r w:rsidR="00877F03">
        <w:rPr>
          <w:rFonts w:cstheme="minorHAnsi"/>
          <w:color w:val="000000"/>
          <w:sz w:val="24"/>
          <w:szCs w:val="24"/>
        </w:rPr>
        <w:t>p</w:t>
      </w:r>
      <w:r w:rsidR="0019723E">
        <w:rPr>
          <w:rFonts w:cstheme="minorHAnsi"/>
          <w:color w:val="000000"/>
          <w:sz w:val="24"/>
          <w:szCs w:val="24"/>
        </w:rPr>
        <w:t>erspective which is defined</w:t>
      </w:r>
      <w:r w:rsidR="000D0016">
        <w:rPr>
          <w:rFonts w:cstheme="minorHAnsi"/>
          <w:color w:val="000000"/>
          <w:sz w:val="24"/>
          <w:szCs w:val="24"/>
        </w:rPr>
        <w:t xml:space="preserve"> by </w:t>
      </w:r>
      <w:r w:rsidR="000D0016" w:rsidRPr="000D0016">
        <w:rPr>
          <w:rFonts w:cstheme="minorHAnsi"/>
          <w:color w:val="000000"/>
          <w:sz w:val="24"/>
          <w:szCs w:val="24"/>
        </w:rPr>
        <w:t>Baikeli et al. (2021)</w:t>
      </w:r>
      <w:r w:rsidR="002A007F">
        <w:rPr>
          <w:rFonts w:cstheme="minorHAnsi"/>
          <w:color w:val="000000"/>
          <w:sz w:val="24"/>
          <w:szCs w:val="24"/>
        </w:rPr>
        <w:t xml:space="preserve"> as </w:t>
      </w:r>
      <w:r w:rsidR="0019723E">
        <w:rPr>
          <w:rFonts w:cstheme="minorHAnsi"/>
          <w:color w:val="000000"/>
          <w:sz w:val="24"/>
          <w:szCs w:val="24"/>
        </w:rPr>
        <w:t>“</w:t>
      </w:r>
      <w:r w:rsidR="0019723E" w:rsidRPr="0019723E">
        <w:rPr>
          <w:rFonts w:cstheme="minorHAnsi"/>
          <w:color w:val="000000" w:themeColor="text1"/>
          <w:sz w:val="24"/>
          <w:szCs w:val="24"/>
        </w:rPr>
        <w:t>the unconscious cognitive representation of time that humans create about life experiences according to their time orientation”</w:t>
      </w:r>
      <w:r w:rsidR="00900E5D">
        <w:rPr>
          <w:rFonts w:cstheme="minorHAnsi"/>
          <w:color w:val="000000" w:themeColor="text1"/>
          <w:sz w:val="24"/>
          <w:szCs w:val="24"/>
        </w:rPr>
        <w:t xml:space="preserve">. </w:t>
      </w:r>
      <w:r w:rsidR="00150D82">
        <w:rPr>
          <w:rFonts w:cstheme="minorHAnsi"/>
          <w:color w:val="000000" w:themeColor="text1"/>
          <w:sz w:val="24"/>
          <w:szCs w:val="24"/>
        </w:rPr>
        <w:t>However, the difference between both terms is that</w:t>
      </w:r>
      <w:r w:rsidR="00877F03">
        <w:rPr>
          <w:rFonts w:cstheme="minorHAnsi"/>
          <w:color w:val="000000" w:themeColor="text1"/>
          <w:sz w:val="24"/>
          <w:szCs w:val="24"/>
        </w:rPr>
        <w:t xml:space="preserve"> time perspective </w:t>
      </w:r>
      <w:r w:rsidR="00150D82">
        <w:rPr>
          <w:rFonts w:cstheme="minorHAnsi"/>
          <w:color w:val="000000" w:themeColor="text1"/>
          <w:sz w:val="24"/>
          <w:szCs w:val="24"/>
        </w:rPr>
        <w:t xml:space="preserve">is seen by viewing past mistakes as a positive learning experience rather than as a bias towards the past. </w:t>
      </w:r>
      <w:r w:rsidR="00216DC7">
        <w:rPr>
          <w:rFonts w:cstheme="minorHAnsi"/>
          <w:color w:val="000000" w:themeColor="text1"/>
          <w:sz w:val="24"/>
          <w:szCs w:val="24"/>
        </w:rPr>
        <w:t xml:space="preserve"> This will be an important subtopic in the essay as it explores how time affects out understanding of art but is applied in the opposite of </w:t>
      </w:r>
      <w:r w:rsidR="006B1B8A">
        <w:rPr>
          <w:rFonts w:cstheme="minorHAnsi"/>
          <w:color w:val="000000" w:themeColor="text1"/>
          <w:sz w:val="24"/>
          <w:szCs w:val="24"/>
        </w:rPr>
        <w:t xml:space="preserve">way of rosy retrospection. </w:t>
      </w:r>
      <w:r w:rsidR="00175526">
        <w:rPr>
          <w:rFonts w:cstheme="minorHAnsi"/>
          <w:color w:val="000000" w:themeColor="text1"/>
          <w:sz w:val="24"/>
          <w:szCs w:val="24"/>
        </w:rPr>
        <w:t>Therefore, a</w:t>
      </w:r>
      <w:r w:rsidR="006C61D8">
        <w:rPr>
          <w:rFonts w:cstheme="minorHAnsi"/>
          <w:color w:val="000000" w:themeColor="text1"/>
          <w:sz w:val="24"/>
          <w:szCs w:val="24"/>
        </w:rPr>
        <w:t xml:space="preserve">rt enjoyment and understanding </w:t>
      </w:r>
      <w:r w:rsidR="00421CE2">
        <w:rPr>
          <w:rFonts w:cstheme="minorHAnsi"/>
          <w:color w:val="000000" w:themeColor="text1"/>
          <w:sz w:val="24"/>
          <w:szCs w:val="24"/>
        </w:rPr>
        <w:t>are</w:t>
      </w:r>
      <w:r w:rsidR="006C61D8">
        <w:rPr>
          <w:rFonts w:cstheme="minorHAnsi"/>
          <w:color w:val="000000" w:themeColor="text1"/>
          <w:sz w:val="24"/>
          <w:szCs w:val="24"/>
        </w:rPr>
        <w:t xml:space="preserve"> influenced by two conflicting effects of time as it </w:t>
      </w:r>
      <w:r w:rsidR="006C61D8">
        <w:rPr>
          <w:rFonts w:cstheme="minorHAnsi"/>
          <w:color w:val="000000" w:themeColor="text1"/>
          <w:sz w:val="24"/>
          <w:szCs w:val="24"/>
        </w:rPr>
        <w:lastRenderedPageBreak/>
        <w:t>passes.</w:t>
      </w:r>
      <w:r w:rsidR="006B1B8A">
        <w:rPr>
          <w:rFonts w:cstheme="minorHAnsi"/>
          <w:color w:val="000000" w:themeColor="text1"/>
          <w:sz w:val="24"/>
          <w:szCs w:val="24"/>
        </w:rPr>
        <w:t xml:space="preserve"> </w:t>
      </w:r>
      <w:r w:rsidR="006C61D8">
        <w:rPr>
          <w:rFonts w:cstheme="minorHAnsi"/>
          <w:color w:val="000000"/>
          <w:sz w:val="24"/>
          <w:szCs w:val="24"/>
        </w:rPr>
        <w:t>Furthermore, this</w:t>
      </w:r>
      <w:r w:rsidR="00900E5D">
        <w:rPr>
          <w:rFonts w:cstheme="minorHAnsi"/>
          <w:color w:val="000000"/>
          <w:sz w:val="24"/>
          <w:szCs w:val="24"/>
        </w:rPr>
        <w:t xml:space="preserve"> shows how</w:t>
      </w:r>
      <w:r w:rsidR="008013E6">
        <w:rPr>
          <w:rFonts w:cstheme="minorHAnsi"/>
          <w:color w:val="000000"/>
          <w:sz w:val="24"/>
          <w:szCs w:val="24"/>
        </w:rPr>
        <w:t xml:space="preserve"> crucial </w:t>
      </w:r>
      <w:r w:rsidR="00900E5D">
        <w:rPr>
          <w:rFonts w:cstheme="minorHAnsi"/>
          <w:color w:val="000000"/>
          <w:sz w:val="24"/>
          <w:szCs w:val="24"/>
        </w:rPr>
        <w:t xml:space="preserve">a human’s experience can be </w:t>
      </w:r>
      <w:r w:rsidR="008013E6">
        <w:rPr>
          <w:rFonts w:cstheme="minorHAnsi"/>
          <w:color w:val="000000"/>
          <w:sz w:val="24"/>
          <w:szCs w:val="24"/>
        </w:rPr>
        <w:t xml:space="preserve">when evaluating how </w:t>
      </w:r>
      <w:r w:rsidR="00AF62CF">
        <w:rPr>
          <w:rFonts w:cstheme="minorHAnsi"/>
          <w:color w:val="000000"/>
          <w:sz w:val="24"/>
          <w:szCs w:val="24"/>
        </w:rPr>
        <w:t xml:space="preserve">experiences affect how </w:t>
      </w:r>
      <w:r w:rsidR="00B81E96">
        <w:rPr>
          <w:rFonts w:cstheme="minorHAnsi"/>
          <w:color w:val="000000"/>
          <w:sz w:val="24"/>
          <w:szCs w:val="24"/>
        </w:rPr>
        <w:t>art is viewed.</w:t>
      </w:r>
      <w:r w:rsidR="00AF62CF">
        <w:rPr>
          <w:rFonts w:cstheme="minorHAnsi"/>
          <w:color w:val="000000"/>
          <w:sz w:val="24"/>
          <w:szCs w:val="24"/>
        </w:rPr>
        <w:t xml:space="preserve"> </w:t>
      </w:r>
    </w:p>
    <w:p w14:paraId="68E56313" w14:textId="77777777" w:rsidR="009B7225" w:rsidRPr="00B77409" w:rsidRDefault="009B7225" w:rsidP="00CA041F">
      <w:pPr>
        <w:spacing w:line="480" w:lineRule="auto"/>
        <w:rPr>
          <w:rFonts w:cstheme="minorHAnsi"/>
          <w:color w:val="000000" w:themeColor="text1"/>
          <w:sz w:val="24"/>
          <w:szCs w:val="24"/>
        </w:rPr>
      </w:pPr>
    </w:p>
    <w:p w14:paraId="12DE5624" w14:textId="1F66CAC2" w:rsidR="00F603E1" w:rsidRDefault="00272ADC" w:rsidP="00820CAE">
      <w:pPr>
        <w:spacing w:line="480" w:lineRule="auto"/>
        <w:rPr>
          <w:rFonts w:cstheme="minorHAnsi"/>
          <w:sz w:val="24"/>
          <w:szCs w:val="24"/>
        </w:rPr>
      </w:pPr>
      <w:r>
        <w:rPr>
          <w:rFonts w:cstheme="minorHAnsi"/>
          <w:color w:val="000000"/>
          <w:sz w:val="24"/>
          <w:szCs w:val="24"/>
        </w:rPr>
        <w:tab/>
      </w:r>
      <w:r w:rsidR="00F06CAE">
        <w:rPr>
          <w:rFonts w:cstheme="minorHAnsi"/>
          <w:color w:val="000000"/>
          <w:sz w:val="24"/>
          <w:szCs w:val="24"/>
        </w:rPr>
        <w:t xml:space="preserve">Nostalgia </w:t>
      </w:r>
      <w:r w:rsidR="00D656CE">
        <w:rPr>
          <w:rFonts w:cstheme="minorHAnsi"/>
          <w:color w:val="000000"/>
          <w:sz w:val="24"/>
          <w:szCs w:val="24"/>
        </w:rPr>
        <w:t xml:space="preserve">is best understood through the </w:t>
      </w:r>
      <w:r w:rsidR="00F06CAE">
        <w:rPr>
          <w:rFonts w:cstheme="minorHAnsi"/>
          <w:color w:val="000000"/>
          <w:sz w:val="24"/>
          <w:szCs w:val="24"/>
        </w:rPr>
        <w:t xml:space="preserve">art movement known as Romanticism which is defined by </w:t>
      </w:r>
      <w:r w:rsidR="0019723E">
        <w:rPr>
          <w:rFonts w:cstheme="minorHAnsi"/>
          <w:color w:val="000000"/>
          <w:sz w:val="24"/>
          <w:szCs w:val="24"/>
        </w:rPr>
        <w:t xml:space="preserve">the </w:t>
      </w:r>
      <w:r w:rsidR="0019723E" w:rsidRPr="0019723E">
        <w:rPr>
          <w:rFonts w:cstheme="minorHAnsi"/>
          <w:color w:val="000000"/>
          <w:sz w:val="24"/>
          <w:szCs w:val="24"/>
        </w:rPr>
        <w:t>Tate (n.d.</w:t>
      </w:r>
      <w:r w:rsidR="00CF09FF">
        <w:rPr>
          <w:rFonts w:cstheme="minorHAnsi"/>
          <w:color w:val="000000"/>
          <w:sz w:val="24"/>
          <w:szCs w:val="24"/>
        </w:rPr>
        <w:t>4</w:t>
      </w:r>
      <w:r w:rsidR="0019723E" w:rsidRPr="0019723E">
        <w:rPr>
          <w:rFonts w:cstheme="minorHAnsi"/>
          <w:color w:val="000000"/>
          <w:sz w:val="24"/>
          <w:szCs w:val="24"/>
        </w:rPr>
        <w:t>)</w:t>
      </w:r>
      <w:r w:rsidR="00F06CAE">
        <w:rPr>
          <w:rFonts w:cstheme="minorHAnsi"/>
          <w:color w:val="000000"/>
          <w:sz w:val="24"/>
          <w:szCs w:val="24"/>
        </w:rPr>
        <w:t xml:space="preserve"> as </w:t>
      </w:r>
      <w:r w:rsidR="0019723E">
        <w:rPr>
          <w:rFonts w:cstheme="minorHAnsi"/>
          <w:color w:val="000000"/>
          <w:sz w:val="24"/>
          <w:szCs w:val="24"/>
        </w:rPr>
        <w:t xml:space="preserve">a </w:t>
      </w:r>
      <w:r w:rsidR="00F06CAE" w:rsidRPr="0019723E">
        <w:rPr>
          <w:rFonts w:cstheme="minorHAnsi"/>
          <w:color w:val="000000" w:themeColor="text1"/>
          <w:sz w:val="24"/>
          <w:szCs w:val="24"/>
        </w:rPr>
        <w:t>“</w:t>
      </w:r>
      <w:r w:rsidR="00782A8C" w:rsidRPr="0019723E">
        <w:rPr>
          <w:rFonts w:cstheme="minorHAnsi"/>
          <w:color w:val="000000" w:themeColor="text1"/>
          <w:spacing w:val="2"/>
          <w:sz w:val="24"/>
          <w:szCs w:val="24"/>
          <w:shd w:val="clear" w:color="auto" w:fill="FFFFFF"/>
        </w:rPr>
        <w:t>Term in use by the early nineteenth century to describe the movement in art and literature distinguished by a new interest in human psychology, expression of personal feeling and interest in the natural world</w:t>
      </w:r>
      <w:r w:rsidR="00F06CAE" w:rsidRPr="0019723E">
        <w:rPr>
          <w:rFonts w:cstheme="minorHAnsi"/>
          <w:color w:val="000000" w:themeColor="text1"/>
          <w:sz w:val="24"/>
          <w:szCs w:val="24"/>
        </w:rPr>
        <w:t>”.</w:t>
      </w:r>
      <w:r w:rsidR="0019723E">
        <w:rPr>
          <w:rFonts w:cstheme="minorHAnsi"/>
          <w:color w:val="000000" w:themeColor="text1"/>
          <w:sz w:val="24"/>
          <w:szCs w:val="24"/>
        </w:rPr>
        <w:t xml:space="preserve"> </w:t>
      </w:r>
      <w:r w:rsidR="00C04131">
        <w:rPr>
          <w:rFonts w:cstheme="minorHAnsi"/>
          <w:color w:val="000000" w:themeColor="text1"/>
          <w:sz w:val="24"/>
          <w:szCs w:val="24"/>
        </w:rPr>
        <w:t>From this definition, it is easy to see why many artists that were described as Romantic</w:t>
      </w:r>
      <w:r w:rsidR="00F603E1">
        <w:rPr>
          <w:rFonts w:cstheme="minorHAnsi"/>
          <w:color w:val="000000" w:themeColor="text1"/>
          <w:sz w:val="24"/>
          <w:szCs w:val="24"/>
        </w:rPr>
        <w:t>s</w:t>
      </w:r>
      <w:r w:rsidR="00C04131">
        <w:rPr>
          <w:rFonts w:cstheme="minorHAnsi"/>
          <w:color w:val="000000" w:themeColor="text1"/>
          <w:sz w:val="24"/>
          <w:szCs w:val="24"/>
        </w:rPr>
        <w:t xml:space="preserve"> were drawn to painting landscapes. J. M. W. Turner is an artist who falls into this category and </w:t>
      </w:r>
      <w:r w:rsidR="00CD6FA2">
        <w:rPr>
          <w:rFonts w:cstheme="minorHAnsi"/>
          <w:color w:val="000000" w:themeColor="text1"/>
          <w:sz w:val="24"/>
          <w:szCs w:val="24"/>
        </w:rPr>
        <w:t>was well known for how he captured nostalgia in his oil paintings.</w:t>
      </w:r>
      <w:r w:rsidR="008D0430">
        <w:rPr>
          <w:rFonts w:cstheme="minorHAnsi"/>
          <w:color w:val="000000" w:themeColor="text1"/>
          <w:sz w:val="24"/>
          <w:szCs w:val="24"/>
        </w:rPr>
        <w:t xml:space="preserve"> Furthermore, Turner specialised in landscape paintings, which creates nostalgia due to “displaced nostalgia… [a] yearning of a place that one has never </w:t>
      </w:r>
      <w:r w:rsidR="008D0430" w:rsidRPr="00F07E81">
        <w:rPr>
          <w:rFonts w:cstheme="minorHAnsi"/>
          <w:color w:val="000000" w:themeColor="text1"/>
          <w:sz w:val="24"/>
          <w:szCs w:val="24"/>
        </w:rPr>
        <w:t>experienced”</w:t>
      </w:r>
      <w:r w:rsidR="00F07E81" w:rsidRPr="00F07E81">
        <w:rPr>
          <w:rFonts w:cstheme="minorHAnsi"/>
          <w:color w:val="000000" w:themeColor="text1"/>
          <w:sz w:val="24"/>
          <w:szCs w:val="24"/>
        </w:rPr>
        <w:t xml:space="preserve"> </w:t>
      </w:r>
      <w:r w:rsidR="00F07E81">
        <w:rPr>
          <w:rFonts w:cstheme="minorHAnsi"/>
          <w:color w:val="000000" w:themeColor="text1"/>
          <w:sz w:val="24"/>
          <w:szCs w:val="24"/>
        </w:rPr>
        <w:t>(</w:t>
      </w:r>
      <w:r w:rsidR="00F07E81" w:rsidRPr="00F07E81">
        <w:rPr>
          <w:rFonts w:cstheme="minorHAnsi"/>
          <w:color w:val="000000" w:themeColor="text1"/>
          <w:sz w:val="24"/>
          <w:szCs w:val="24"/>
          <w:shd w:val="clear" w:color="auto" w:fill="FFFFFF"/>
        </w:rPr>
        <w:t>Naguib, 2020</w:t>
      </w:r>
      <w:r w:rsidR="00F07E81">
        <w:rPr>
          <w:rFonts w:cstheme="minorHAnsi"/>
          <w:color w:val="000000" w:themeColor="text1"/>
          <w:sz w:val="24"/>
          <w:szCs w:val="24"/>
          <w:shd w:val="clear" w:color="auto" w:fill="FFFFFF"/>
        </w:rPr>
        <w:t xml:space="preserve">, </w:t>
      </w:r>
      <w:r w:rsidR="00F07E81" w:rsidRPr="00F07E81">
        <w:rPr>
          <w:rFonts w:cstheme="minorHAnsi"/>
          <w:color w:val="000000" w:themeColor="text1"/>
          <w:sz w:val="24"/>
          <w:szCs w:val="24"/>
          <w:shd w:val="clear" w:color="auto" w:fill="FFFFFF"/>
        </w:rPr>
        <w:t>p.109-123</w:t>
      </w:r>
      <w:r w:rsidR="00F07E81">
        <w:rPr>
          <w:rFonts w:cstheme="minorHAnsi"/>
          <w:color w:val="000000" w:themeColor="text1"/>
          <w:sz w:val="24"/>
          <w:szCs w:val="24"/>
          <w:shd w:val="clear" w:color="auto" w:fill="FFFFFF"/>
        </w:rPr>
        <w:t>)</w:t>
      </w:r>
      <w:r w:rsidR="00545F26">
        <w:rPr>
          <w:rFonts w:cstheme="minorHAnsi"/>
          <w:color w:val="000000" w:themeColor="text1"/>
          <w:sz w:val="24"/>
          <w:szCs w:val="24"/>
          <w:shd w:val="clear" w:color="auto" w:fill="FFFFFF"/>
        </w:rPr>
        <w:t xml:space="preserve">. </w:t>
      </w:r>
      <w:r w:rsidR="00820CAE">
        <w:rPr>
          <w:rFonts w:cstheme="minorHAnsi"/>
          <w:color w:val="000000" w:themeColor="text1"/>
          <w:sz w:val="24"/>
          <w:szCs w:val="24"/>
        </w:rPr>
        <w:t>The</w:t>
      </w:r>
      <w:r w:rsidR="00820CAE">
        <w:rPr>
          <w:rFonts w:cstheme="minorHAnsi"/>
          <w:sz w:val="24"/>
          <w:szCs w:val="24"/>
        </w:rPr>
        <w:t xml:space="preserve"> essay will discuss how one of Turner’s most treasured creations </w:t>
      </w:r>
      <w:r w:rsidR="00820CAE" w:rsidRPr="00576748">
        <w:rPr>
          <w:rFonts w:cstheme="minorHAnsi"/>
          <w:i/>
          <w:iCs/>
          <w:sz w:val="24"/>
          <w:szCs w:val="24"/>
        </w:rPr>
        <w:t xml:space="preserve">The </w:t>
      </w:r>
      <w:r w:rsidR="00820CAE">
        <w:rPr>
          <w:rFonts w:cstheme="minorHAnsi"/>
          <w:i/>
          <w:iCs/>
          <w:sz w:val="24"/>
          <w:szCs w:val="24"/>
        </w:rPr>
        <w:t>Fighting Temeraire</w:t>
      </w:r>
      <w:r w:rsidR="00820CAE">
        <w:rPr>
          <w:rFonts w:cstheme="minorHAnsi"/>
          <w:sz w:val="24"/>
          <w:szCs w:val="24"/>
        </w:rPr>
        <w:t xml:space="preserve">, as seen in figure </w:t>
      </w:r>
      <w:r w:rsidR="00950A30">
        <w:rPr>
          <w:rFonts w:cstheme="minorHAnsi"/>
          <w:sz w:val="24"/>
          <w:szCs w:val="24"/>
        </w:rPr>
        <w:t>2</w:t>
      </w:r>
      <w:r w:rsidR="00820CAE">
        <w:rPr>
          <w:rFonts w:cstheme="minorHAnsi"/>
          <w:sz w:val="24"/>
          <w:szCs w:val="24"/>
        </w:rPr>
        <w:t xml:space="preserve"> below, was “</w:t>
      </w:r>
      <w:r w:rsidR="000F2525">
        <w:rPr>
          <w:rFonts w:cstheme="minorHAnsi"/>
          <w:sz w:val="24"/>
          <w:szCs w:val="24"/>
        </w:rPr>
        <w:t>-</w:t>
      </w:r>
      <w:r w:rsidR="00820CAE">
        <w:rPr>
          <w:rFonts w:cstheme="minorHAnsi"/>
          <w:sz w:val="24"/>
          <w:szCs w:val="24"/>
        </w:rPr>
        <w:t xml:space="preserve">almost wholly a work of imagination” </w:t>
      </w:r>
      <w:r w:rsidR="00426AED" w:rsidRPr="00426AED">
        <w:rPr>
          <w:rFonts w:cstheme="minorHAnsi"/>
          <w:sz w:val="24"/>
          <w:szCs w:val="24"/>
        </w:rPr>
        <w:t>(Egerton, 1995, p.10)</w:t>
      </w:r>
      <w:r w:rsidR="000F4575">
        <w:rPr>
          <w:rFonts w:cstheme="minorHAnsi"/>
          <w:sz w:val="24"/>
          <w:szCs w:val="24"/>
        </w:rPr>
        <w:t xml:space="preserve"> and the impact that this information changes how the audience views the </w:t>
      </w:r>
      <w:r w:rsidR="00CD15F9">
        <w:rPr>
          <w:rFonts w:cstheme="minorHAnsi"/>
          <w:sz w:val="24"/>
          <w:szCs w:val="24"/>
        </w:rPr>
        <w:t>painting</w:t>
      </w:r>
      <w:r w:rsidR="000F4575">
        <w:rPr>
          <w:rFonts w:cstheme="minorHAnsi"/>
          <w:sz w:val="24"/>
          <w:szCs w:val="24"/>
        </w:rPr>
        <w:t>.</w:t>
      </w:r>
      <w:r w:rsidR="00CD15F9">
        <w:rPr>
          <w:rFonts w:cstheme="minorHAnsi"/>
          <w:sz w:val="24"/>
          <w:szCs w:val="24"/>
        </w:rPr>
        <w:t xml:space="preserve"> </w:t>
      </w:r>
      <w:r w:rsidR="00CD2C58">
        <w:rPr>
          <w:rFonts w:cstheme="minorHAnsi"/>
          <w:sz w:val="24"/>
          <w:szCs w:val="24"/>
        </w:rPr>
        <w:t xml:space="preserve"> On top of this, the essay will also consider the emotion Turner created for the painting, paying close attention to “</w:t>
      </w:r>
      <w:r w:rsidR="000F2525">
        <w:rPr>
          <w:rFonts w:cstheme="minorHAnsi"/>
          <w:sz w:val="24"/>
          <w:szCs w:val="24"/>
        </w:rPr>
        <w:t>-</w:t>
      </w:r>
      <w:r w:rsidR="00CD2C58">
        <w:rPr>
          <w:rFonts w:cstheme="minorHAnsi"/>
          <w:sz w:val="24"/>
          <w:szCs w:val="24"/>
        </w:rPr>
        <w:t xml:space="preserve">his strong emotion through impasto, </w:t>
      </w:r>
      <w:proofErr w:type="spellStart"/>
      <w:r w:rsidR="00CD2C58">
        <w:rPr>
          <w:rFonts w:cstheme="minorHAnsi"/>
          <w:sz w:val="24"/>
          <w:szCs w:val="24"/>
        </w:rPr>
        <w:t>brushstoke</w:t>
      </w:r>
      <w:proofErr w:type="spellEnd"/>
      <w:r w:rsidR="00CD2C58">
        <w:rPr>
          <w:rFonts w:cstheme="minorHAnsi"/>
          <w:sz w:val="24"/>
          <w:szCs w:val="24"/>
        </w:rPr>
        <w:t xml:space="preserve"> and choose of </w:t>
      </w:r>
      <w:proofErr w:type="spellStart"/>
      <w:r w:rsidR="00CD2C58">
        <w:rPr>
          <w:rFonts w:cstheme="minorHAnsi"/>
          <w:sz w:val="24"/>
          <w:szCs w:val="24"/>
        </w:rPr>
        <w:t>color</w:t>
      </w:r>
      <w:proofErr w:type="spellEnd"/>
      <w:r w:rsidR="00CD2C58">
        <w:rPr>
          <w:rFonts w:cstheme="minorHAnsi"/>
          <w:sz w:val="24"/>
          <w:szCs w:val="24"/>
        </w:rPr>
        <w:t>”</w:t>
      </w:r>
      <w:r w:rsidR="000519CC">
        <w:rPr>
          <w:rFonts w:cstheme="minorHAnsi"/>
          <w:sz w:val="24"/>
          <w:szCs w:val="24"/>
        </w:rPr>
        <w:t xml:space="preserve"> </w:t>
      </w:r>
      <w:r w:rsidR="000519CC" w:rsidRPr="000519CC">
        <w:rPr>
          <w:rFonts w:cstheme="minorHAnsi"/>
          <w:sz w:val="24"/>
          <w:szCs w:val="24"/>
        </w:rPr>
        <w:t>(Yip, 2015)</w:t>
      </w:r>
    </w:p>
    <w:p w14:paraId="1A0005C1" w14:textId="77777777" w:rsidR="00873A1D" w:rsidRPr="00367D3B" w:rsidRDefault="00873A1D" w:rsidP="00820CAE">
      <w:pPr>
        <w:spacing w:line="480" w:lineRule="auto"/>
        <w:rPr>
          <w:rFonts w:cstheme="minorHAnsi"/>
          <w:sz w:val="24"/>
          <w:szCs w:val="24"/>
        </w:rPr>
      </w:pPr>
    </w:p>
    <w:p w14:paraId="2FABB53B" w14:textId="3BFB842F" w:rsidR="00931DFA" w:rsidRDefault="00C04131" w:rsidP="00C04131">
      <w:pPr>
        <w:jc w:val="center"/>
        <w:rPr>
          <w:rFonts w:cstheme="minorHAnsi"/>
          <w:color w:val="000000"/>
          <w:sz w:val="24"/>
          <w:szCs w:val="24"/>
        </w:rPr>
      </w:pPr>
      <w:r>
        <w:rPr>
          <w:noProof/>
        </w:rPr>
        <w:lastRenderedPageBreak/>
        <w:drawing>
          <wp:inline distT="0" distB="0" distL="0" distR="0" wp14:anchorId="2EB22218" wp14:editId="7623C441">
            <wp:extent cx="6069069" cy="3647090"/>
            <wp:effectExtent l="0" t="0" r="8255" b="0"/>
            <wp:docPr id="4" name="Picture 4" descr="As time goes by: share your artworks about nostalgia | Art and design | The  Guardia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As time goes by: share your artworks about nostalgia | Art and design | The  Guardian"/>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098903" cy="3665018"/>
                    </a:xfrm>
                    <a:prstGeom prst="rect">
                      <a:avLst/>
                    </a:prstGeom>
                    <a:noFill/>
                    <a:ln>
                      <a:noFill/>
                    </a:ln>
                  </pic:spPr>
                </pic:pic>
              </a:graphicData>
            </a:graphic>
          </wp:inline>
        </w:drawing>
      </w:r>
    </w:p>
    <w:p w14:paraId="1BAB518C" w14:textId="6723E008" w:rsidR="00C04131" w:rsidRDefault="00C04131" w:rsidP="00C04131">
      <w:pPr>
        <w:jc w:val="center"/>
        <w:rPr>
          <w:rFonts w:cstheme="minorHAnsi"/>
          <w:color w:val="000000"/>
          <w:sz w:val="24"/>
          <w:szCs w:val="24"/>
        </w:rPr>
      </w:pPr>
      <w:r>
        <w:rPr>
          <w:rFonts w:cstheme="minorHAnsi"/>
          <w:color w:val="000000"/>
          <w:sz w:val="24"/>
          <w:szCs w:val="24"/>
        </w:rPr>
        <w:t xml:space="preserve">Figure </w:t>
      </w:r>
      <w:r w:rsidR="00950A30">
        <w:rPr>
          <w:rFonts w:cstheme="minorHAnsi"/>
          <w:color w:val="000000"/>
          <w:sz w:val="24"/>
          <w:szCs w:val="24"/>
        </w:rPr>
        <w:t>2</w:t>
      </w:r>
      <w:r>
        <w:rPr>
          <w:rFonts w:cstheme="minorHAnsi"/>
          <w:color w:val="000000"/>
          <w:sz w:val="24"/>
          <w:szCs w:val="24"/>
        </w:rPr>
        <w:t>)</w:t>
      </w:r>
      <w:r w:rsidR="009B7225" w:rsidRPr="009B7225">
        <w:rPr>
          <w:rFonts w:cstheme="minorHAnsi"/>
          <w:sz w:val="24"/>
          <w:szCs w:val="24"/>
        </w:rPr>
        <w:t xml:space="preserve"> </w:t>
      </w:r>
      <w:r w:rsidR="009B7225">
        <w:rPr>
          <w:rFonts w:cstheme="minorHAnsi"/>
          <w:sz w:val="24"/>
          <w:szCs w:val="24"/>
        </w:rPr>
        <w:t>J. M. W. Turner,</w:t>
      </w:r>
      <w:r>
        <w:rPr>
          <w:rFonts w:cstheme="minorHAnsi"/>
          <w:color w:val="000000"/>
          <w:sz w:val="24"/>
          <w:szCs w:val="24"/>
        </w:rPr>
        <w:t xml:space="preserve"> </w:t>
      </w:r>
      <w:r w:rsidRPr="00576748">
        <w:rPr>
          <w:rFonts w:cstheme="minorHAnsi"/>
          <w:i/>
          <w:iCs/>
          <w:sz w:val="24"/>
          <w:szCs w:val="24"/>
        </w:rPr>
        <w:t xml:space="preserve">The </w:t>
      </w:r>
      <w:r w:rsidR="00AA58BF">
        <w:rPr>
          <w:rFonts w:cstheme="minorHAnsi"/>
          <w:i/>
          <w:iCs/>
          <w:sz w:val="24"/>
          <w:szCs w:val="24"/>
        </w:rPr>
        <w:t>Fighting Temeraire</w:t>
      </w:r>
      <w:r w:rsidR="00820CAE">
        <w:rPr>
          <w:rFonts w:cstheme="minorHAnsi"/>
          <w:i/>
          <w:iCs/>
          <w:sz w:val="24"/>
          <w:szCs w:val="24"/>
        </w:rPr>
        <w:t>, tugged to her last berth to be broken up</w:t>
      </w:r>
      <w:r>
        <w:rPr>
          <w:rFonts w:cstheme="minorHAnsi"/>
          <w:sz w:val="24"/>
          <w:szCs w:val="24"/>
        </w:rPr>
        <w:t xml:space="preserve"> (1</w:t>
      </w:r>
      <w:r w:rsidR="00AA58BF">
        <w:rPr>
          <w:rFonts w:cstheme="minorHAnsi"/>
          <w:sz w:val="24"/>
          <w:szCs w:val="24"/>
        </w:rPr>
        <w:t>839</w:t>
      </w:r>
      <w:r>
        <w:rPr>
          <w:rFonts w:cstheme="minorHAnsi"/>
          <w:sz w:val="24"/>
          <w:szCs w:val="24"/>
        </w:rPr>
        <w:t>)</w:t>
      </w:r>
    </w:p>
    <w:p w14:paraId="7C46ED1B" w14:textId="77777777" w:rsidR="001A7B33" w:rsidRDefault="001A7B33" w:rsidP="00873A1D">
      <w:pPr>
        <w:spacing w:line="480" w:lineRule="auto"/>
        <w:rPr>
          <w:rFonts w:cstheme="minorHAnsi"/>
          <w:color w:val="000000"/>
          <w:sz w:val="24"/>
          <w:szCs w:val="24"/>
        </w:rPr>
      </w:pPr>
    </w:p>
    <w:p w14:paraId="6AECC84E" w14:textId="77777777" w:rsidR="00AB08EE" w:rsidRDefault="00AB08EE">
      <w:pPr>
        <w:rPr>
          <w:rFonts w:cstheme="minorHAnsi"/>
          <w:color w:val="000000"/>
          <w:sz w:val="24"/>
          <w:szCs w:val="24"/>
        </w:rPr>
      </w:pPr>
    </w:p>
    <w:p w14:paraId="4ED8E661" w14:textId="77777777" w:rsidR="00367D3B" w:rsidRDefault="00367D3B" w:rsidP="00367D3B">
      <w:pPr>
        <w:spacing w:line="480" w:lineRule="auto"/>
        <w:rPr>
          <w:rFonts w:cstheme="minorHAnsi"/>
          <w:color w:val="000000"/>
          <w:sz w:val="24"/>
          <w:szCs w:val="24"/>
        </w:rPr>
      </w:pPr>
      <w:r w:rsidRPr="00367D3B">
        <w:rPr>
          <w:rFonts w:cstheme="minorHAnsi"/>
          <w:b/>
          <w:bCs/>
          <w:color w:val="000000"/>
          <w:sz w:val="26"/>
          <w:szCs w:val="26"/>
        </w:rPr>
        <w:t>Narrative</w:t>
      </w:r>
    </w:p>
    <w:p w14:paraId="28058CE1" w14:textId="4265E08B" w:rsidR="009D3703" w:rsidRDefault="002705F0" w:rsidP="003041C5">
      <w:pPr>
        <w:spacing w:line="480" w:lineRule="auto"/>
        <w:ind w:firstLine="720"/>
        <w:rPr>
          <w:rFonts w:cstheme="minorHAnsi"/>
          <w:color w:val="000000"/>
          <w:sz w:val="24"/>
          <w:szCs w:val="24"/>
        </w:rPr>
      </w:pPr>
      <w:r>
        <w:rPr>
          <w:rFonts w:cstheme="minorHAnsi"/>
          <w:color w:val="000000"/>
          <w:sz w:val="24"/>
          <w:szCs w:val="24"/>
        </w:rPr>
        <w:t>Throughout history, one concept above all others has survived within art, a concept taught to people of all ages and timeless in application. That concept is narrative. Narrative is a continuous and self-contained story told within art, be it in book or picture form.</w:t>
      </w:r>
      <w:r>
        <w:rPr>
          <w:rFonts w:cstheme="minorHAnsi"/>
          <w:color w:val="000000"/>
          <w:sz w:val="24"/>
          <w:szCs w:val="24"/>
        </w:rPr>
        <w:t xml:space="preserve"> </w:t>
      </w:r>
      <w:r w:rsidR="0088711C">
        <w:rPr>
          <w:rFonts w:cstheme="minorHAnsi"/>
          <w:color w:val="000000"/>
          <w:sz w:val="24"/>
          <w:szCs w:val="24"/>
        </w:rPr>
        <w:t xml:space="preserve">Narrative art is defined by the </w:t>
      </w:r>
      <w:r w:rsidR="00367D3B">
        <w:rPr>
          <w:rFonts w:cstheme="minorHAnsi"/>
          <w:color w:val="000000"/>
          <w:sz w:val="24"/>
          <w:szCs w:val="24"/>
        </w:rPr>
        <w:t>Tate (n.d.</w:t>
      </w:r>
      <w:r w:rsidR="00121DAB">
        <w:rPr>
          <w:rFonts w:cstheme="minorHAnsi"/>
          <w:color w:val="000000"/>
          <w:sz w:val="24"/>
          <w:szCs w:val="24"/>
        </w:rPr>
        <w:t>2</w:t>
      </w:r>
      <w:r w:rsidR="00367D3B">
        <w:rPr>
          <w:rFonts w:cstheme="minorHAnsi"/>
          <w:color w:val="000000"/>
          <w:sz w:val="24"/>
          <w:szCs w:val="24"/>
        </w:rPr>
        <w:t>) as “-art that tells a story… depicting stories from religion, myth and legend, history and literature”.</w:t>
      </w:r>
      <w:r w:rsidR="00720E3C">
        <w:rPr>
          <w:rFonts w:cstheme="minorHAnsi"/>
          <w:color w:val="000000"/>
          <w:sz w:val="24"/>
          <w:szCs w:val="24"/>
        </w:rPr>
        <w:t xml:space="preserve"> </w:t>
      </w:r>
      <w:r>
        <w:rPr>
          <w:rFonts w:cstheme="minorHAnsi"/>
          <w:color w:val="000000"/>
          <w:sz w:val="24"/>
          <w:szCs w:val="24"/>
        </w:rPr>
        <w:t xml:space="preserve">In </w:t>
      </w:r>
      <w:r w:rsidR="00E179B9">
        <w:rPr>
          <w:rFonts w:cstheme="minorHAnsi"/>
          <w:color w:val="000000"/>
          <w:sz w:val="24"/>
          <w:szCs w:val="24"/>
        </w:rPr>
        <w:t xml:space="preserve">modern narrative art, many artists use their ability of story telling to make commentary on the world. </w:t>
      </w:r>
      <w:r w:rsidR="00A86747">
        <w:rPr>
          <w:rFonts w:cstheme="minorHAnsi"/>
          <w:color w:val="000000"/>
          <w:sz w:val="24"/>
          <w:szCs w:val="24"/>
        </w:rPr>
        <w:t>In the essay, it will be discussed how narrative art often deals with political and social topics that require an artist’s background information to fully grasp</w:t>
      </w:r>
      <w:r w:rsidR="00204FEF">
        <w:rPr>
          <w:rFonts w:cstheme="minorHAnsi"/>
          <w:color w:val="000000"/>
          <w:sz w:val="24"/>
          <w:szCs w:val="24"/>
        </w:rPr>
        <w:t xml:space="preserve">. As an example, see figure 3, Picasso’s (1937) painting </w:t>
      </w:r>
      <w:r w:rsidR="00204FEF">
        <w:rPr>
          <w:rFonts w:cstheme="minorHAnsi"/>
          <w:i/>
          <w:iCs/>
          <w:color w:val="000000"/>
          <w:sz w:val="24"/>
          <w:szCs w:val="24"/>
        </w:rPr>
        <w:t>Guernica</w:t>
      </w:r>
      <w:r w:rsidR="00841222">
        <w:rPr>
          <w:rFonts w:cstheme="minorHAnsi"/>
          <w:color w:val="000000"/>
          <w:sz w:val="24"/>
          <w:szCs w:val="24"/>
        </w:rPr>
        <w:t xml:space="preserve"> which is primarily known for its powerful anti-war message</w:t>
      </w:r>
      <w:r w:rsidR="003041C5">
        <w:rPr>
          <w:rFonts w:cstheme="minorHAnsi"/>
          <w:color w:val="000000"/>
          <w:sz w:val="24"/>
          <w:szCs w:val="24"/>
        </w:rPr>
        <w:t xml:space="preserve"> a</w:t>
      </w:r>
      <w:r w:rsidR="00E179B9">
        <w:rPr>
          <w:rFonts w:cstheme="minorHAnsi"/>
          <w:color w:val="000000"/>
          <w:sz w:val="24"/>
          <w:szCs w:val="24"/>
        </w:rPr>
        <w:t xml:space="preserve">s it is based </w:t>
      </w:r>
      <w:r w:rsidR="00E179B9">
        <w:rPr>
          <w:rFonts w:cstheme="minorHAnsi"/>
          <w:color w:val="000000"/>
          <w:sz w:val="24"/>
          <w:szCs w:val="24"/>
        </w:rPr>
        <w:lastRenderedPageBreak/>
        <w:t>on the Nazi bombing of Guernica</w:t>
      </w:r>
      <w:r w:rsidR="003041C5">
        <w:rPr>
          <w:rFonts w:cstheme="minorHAnsi"/>
          <w:color w:val="000000"/>
          <w:sz w:val="24"/>
          <w:szCs w:val="24"/>
        </w:rPr>
        <w:t>.</w:t>
      </w:r>
      <w:r w:rsidR="00E179B9">
        <w:rPr>
          <w:rFonts w:cstheme="minorHAnsi"/>
          <w:color w:val="000000"/>
          <w:sz w:val="24"/>
          <w:szCs w:val="24"/>
        </w:rPr>
        <w:t xml:space="preserve"> </w:t>
      </w:r>
      <w:r w:rsidR="003041C5">
        <w:rPr>
          <w:rFonts w:cstheme="minorHAnsi"/>
          <w:color w:val="000000"/>
          <w:sz w:val="24"/>
          <w:szCs w:val="24"/>
        </w:rPr>
        <w:t>I</w:t>
      </w:r>
      <w:r w:rsidR="00E179B9">
        <w:rPr>
          <w:rFonts w:cstheme="minorHAnsi"/>
          <w:color w:val="000000"/>
          <w:sz w:val="24"/>
          <w:szCs w:val="24"/>
        </w:rPr>
        <w:t>magery can be found within the painting</w:t>
      </w:r>
      <w:r w:rsidR="003041C5">
        <w:rPr>
          <w:rFonts w:cstheme="minorHAnsi"/>
          <w:color w:val="000000"/>
          <w:sz w:val="24"/>
          <w:szCs w:val="24"/>
        </w:rPr>
        <w:t xml:space="preserve"> such as bull whose tail forms smoke rising out of a window</w:t>
      </w:r>
      <w:r w:rsidR="00E179B9">
        <w:rPr>
          <w:rFonts w:cstheme="minorHAnsi"/>
          <w:color w:val="000000"/>
          <w:sz w:val="24"/>
          <w:szCs w:val="24"/>
        </w:rPr>
        <w:t xml:space="preserve">. </w:t>
      </w:r>
      <w:r w:rsidR="009D3703">
        <w:rPr>
          <w:rFonts w:cstheme="minorHAnsi"/>
          <w:color w:val="000000"/>
          <w:sz w:val="24"/>
          <w:szCs w:val="24"/>
        </w:rPr>
        <w:t>Despite all the symbology found in the painting, Picasso avoided committing to one interpretation of his symbolism:</w:t>
      </w:r>
    </w:p>
    <w:p w14:paraId="1585AFA7" w14:textId="668A5E14" w:rsidR="009D3703" w:rsidRPr="009D3703" w:rsidRDefault="009D3703" w:rsidP="009D3703">
      <w:pPr>
        <w:spacing w:line="240" w:lineRule="auto"/>
        <w:ind w:firstLine="720"/>
        <w:jc w:val="right"/>
        <w:rPr>
          <w:rFonts w:cstheme="minorHAnsi"/>
          <w:color w:val="000000"/>
          <w:sz w:val="24"/>
          <w:szCs w:val="24"/>
        </w:rPr>
      </w:pPr>
      <w:r w:rsidRPr="009D3703">
        <w:rPr>
          <w:rFonts w:cstheme="minorHAnsi"/>
          <w:color w:val="202122"/>
          <w:sz w:val="24"/>
          <w:szCs w:val="24"/>
          <w:shd w:val="clear" w:color="auto" w:fill="FFFFFF"/>
        </w:rPr>
        <w:t xml:space="preserve">...this bull is a </w:t>
      </w:r>
      <w:proofErr w:type="gramStart"/>
      <w:r w:rsidRPr="009D3703">
        <w:rPr>
          <w:rFonts w:cstheme="minorHAnsi"/>
          <w:color w:val="202122"/>
          <w:sz w:val="24"/>
          <w:szCs w:val="24"/>
          <w:shd w:val="clear" w:color="auto" w:fill="FFFFFF"/>
        </w:rPr>
        <w:t>bull</w:t>
      </w:r>
      <w:proofErr w:type="gramEnd"/>
      <w:r w:rsidRPr="009D3703">
        <w:rPr>
          <w:rFonts w:cstheme="minorHAnsi"/>
          <w:color w:val="202122"/>
          <w:sz w:val="24"/>
          <w:szCs w:val="24"/>
          <w:shd w:val="clear" w:color="auto" w:fill="FFFFFF"/>
        </w:rPr>
        <w:t xml:space="preserve"> and this horse is a horse... If you give a meaning to certain things in my paintings it may be very true, but it is not my idea to give this meaning. What ideas and conclusions you have got I obtained too, but instinctively, unconsciously. I make the painting for the painting. I paint the objects for what they are.</w:t>
      </w:r>
    </w:p>
    <w:p w14:paraId="6BB769FA" w14:textId="57B8C7E0" w:rsidR="009D3703" w:rsidRDefault="009D3703" w:rsidP="009D3703">
      <w:pPr>
        <w:spacing w:line="480" w:lineRule="auto"/>
        <w:ind w:firstLine="720"/>
        <w:jc w:val="right"/>
        <w:rPr>
          <w:rFonts w:cstheme="minorHAnsi"/>
          <w:color w:val="000000"/>
          <w:sz w:val="24"/>
          <w:szCs w:val="24"/>
        </w:rPr>
      </w:pPr>
      <w:r w:rsidRPr="009D3703">
        <w:rPr>
          <w:rFonts w:cstheme="minorHAnsi"/>
          <w:color w:val="000000"/>
          <w:sz w:val="24"/>
          <w:szCs w:val="24"/>
        </w:rPr>
        <w:t>(Stoner Productions Inc, 1999)</w:t>
      </w:r>
    </w:p>
    <w:p w14:paraId="5BAE6C51" w14:textId="2F73D5EF" w:rsidR="00720E3C" w:rsidRPr="00E179B9" w:rsidRDefault="00E179B9" w:rsidP="003041C5">
      <w:pPr>
        <w:spacing w:line="480" w:lineRule="auto"/>
        <w:ind w:firstLine="720"/>
        <w:rPr>
          <w:rFonts w:cstheme="minorHAnsi"/>
          <w:color w:val="000000"/>
          <w:sz w:val="24"/>
          <w:szCs w:val="24"/>
        </w:rPr>
      </w:pPr>
      <w:r>
        <w:rPr>
          <w:rFonts w:cstheme="minorHAnsi"/>
          <w:color w:val="000000"/>
          <w:sz w:val="24"/>
          <w:szCs w:val="24"/>
        </w:rPr>
        <w:t>The</w:t>
      </w:r>
      <w:r w:rsidR="006640F2">
        <w:rPr>
          <w:rFonts w:cstheme="minorHAnsi"/>
          <w:color w:val="000000"/>
          <w:sz w:val="24"/>
          <w:szCs w:val="24"/>
        </w:rPr>
        <w:t xml:space="preserve"> </w:t>
      </w:r>
      <w:r w:rsidRPr="006640F2">
        <w:rPr>
          <w:rFonts w:cstheme="minorHAnsi"/>
          <w:color w:val="000000"/>
          <w:sz w:val="24"/>
          <w:szCs w:val="24"/>
        </w:rPr>
        <w:t xml:space="preserve">audiences understand </w:t>
      </w:r>
      <w:r w:rsidRPr="006640F2">
        <w:rPr>
          <w:rFonts w:cstheme="minorHAnsi"/>
          <w:i/>
          <w:iCs/>
          <w:color w:val="000000"/>
          <w:sz w:val="24"/>
          <w:szCs w:val="24"/>
        </w:rPr>
        <w:t>Guernica</w:t>
      </w:r>
      <w:r w:rsidRPr="006640F2">
        <w:rPr>
          <w:rFonts w:cstheme="minorHAnsi"/>
          <w:color w:val="000000"/>
          <w:sz w:val="24"/>
          <w:szCs w:val="24"/>
        </w:rPr>
        <w:t xml:space="preserve"> </w:t>
      </w:r>
      <w:r w:rsidR="00B10B2A">
        <w:rPr>
          <w:rFonts w:cstheme="minorHAnsi"/>
          <w:color w:val="000000"/>
          <w:sz w:val="24"/>
          <w:szCs w:val="24"/>
        </w:rPr>
        <w:t xml:space="preserve">differently than Picasso </w:t>
      </w:r>
      <w:r w:rsidR="006640F2">
        <w:rPr>
          <w:rFonts w:cstheme="minorHAnsi"/>
          <w:color w:val="000000"/>
          <w:sz w:val="24"/>
          <w:szCs w:val="24"/>
        </w:rPr>
        <w:t>because of</w:t>
      </w:r>
      <w:r w:rsidRPr="006640F2">
        <w:rPr>
          <w:rFonts w:cstheme="minorHAnsi"/>
          <w:color w:val="000000"/>
          <w:sz w:val="24"/>
          <w:szCs w:val="24"/>
        </w:rPr>
        <w:t xml:space="preserve"> semiotics</w:t>
      </w:r>
      <w:r w:rsidR="006640F2">
        <w:rPr>
          <w:rFonts w:cstheme="minorHAnsi"/>
          <w:color w:val="000000"/>
          <w:sz w:val="24"/>
          <w:szCs w:val="24"/>
        </w:rPr>
        <w:t>,</w:t>
      </w:r>
      <w:r w:rsidRPr="006640F2">
        <w:rPr>
          <w:rFonts w:cstheme="minorHAnsi"/>
          <w:color w:val="000000"/>
          <w:sz w:val="24"/>
          <w:szCs w:val="24"/>
        </w:rPr>
        <w:t xml:space="preserve"> which </w:t>
      </w:r>
      <w:r w:rsidR="006640F2" w:rsidRPr="006640F2">
        <w:rPr>
          <w:rStyle w:val="normaltextrun"/>
          <w:rFonts w:ascii="Calibri" w:hAnsi="Calibri" w:cs="Calibri"/>
          <w:color w:val="202124"/>
          <w:sz w:val="24"/>
          <w:szCs w:val="24"/>
          <w:shd w:val="clear" w:color="auto" w:fill="FFFFFF"/>
          <w:lang w:val="en-US"/>
        </w:rPr>
        <w:t>H</w:t>
      </w:r>
      <w:r w:rsidR="006640F2" w:rsidRPr="006640F2">
        <w:rPr>
          <w:rStyle w:val="normaltextrun"/>
          <w:rFonts w:ascii="Calibri" w:hAnsi="Calibri" w:cs="Calibri"/>
          <w:color w:val="000000"/>
          <w:sz w:val="24"/>
          <w:szCs w:val="24"/>
          <w:shd w:val="clear" w:color="auto" w:fill="FFFFFF"/>
          <w:lang w:val="en-US"/>
        </w:rPr>
        <w:t>ébert</w:t>
      </w:r>
      <w:r w:rsidR="006640F2" w:rsidRPr="006640F2">
        <w:rPr>
          <w:rFonts w:cstheme="minorHAnsi"/>
          <w:color w:val="000000"/>
          <w:sz w:val="24"/>
          <w:szCs w:val="24"/>
        </w:rPr>
        <w:t xml:space="preserve"> </w:t>
      </w:r>
      <w:r w:rsidR="006640F2" w:rsidRPr="006640F2">
        <w:rPr>
          <w:rStyle w:val="normaltextrun"/>
          <w:rFonts w:ascii="Calibri" w:hAnsi="Calibri" w:cs="Calibri"/>
          <w:color w:val="000000"/>
          <w:sz w:val="24"/>
          <w:szCs w:val="24"/>
          <w:shd w:val="clear" w:color="auto" w:fill="FFFFFF"/>
        </w:rPr>
        <w:t>(</w:t>
      </w:r>
      <w:r w:rsidR="006640F2" w:rsidRPr="006640F2">
        <w:rPr>
          <w:rStyle w:val="normaltextrun"/>
          <w:rFonts w:ascii="Calibri" w:hAnsi="Calibri" w:cs="Calibri"/>
          <w:color w:val="000000"/>
          <w:sz w:val="24"/>
          <w:szCs w:val="24"/>
          <w:shd w:val="clear" w:color="auto" w:fill="FFFFFF"/>
          <w:lang w:val="en-US"/>
        </w:rPr>
        <w:t>2019)</w:t>
      </w:r>
      <w:r w:rsidR="006640F2">
        <w:rPr>
          <w:rStyle w:val="normaltextrun"/>
          <w:rFonts w:ascii="Calibri" w:hAnsi="Calibri" w:cs="Calibri"/>
          <w:color w:val="000000"/>
          <w:sz w:val="24"/>
          <w:szCs w:val="24"/>
          <w:shd w:val="clear" w:color="auto" w:fill="FFFFFF"/>
          <w:lang w:val="en-US"/>
        </w:rPr>
        <w:t xml:space="preserve"> defines </w:t>
      </w:r>
      <w:r w:rsidRPr="006640F2">
        <w:rPr>
          <w:rFonts w:cstheme="minorHAnsi"/>
          <w:color w:val="000000"/>
          <w:sz w:val="24"/>
          <w:szCs w:val="24"/>
        </w:rPr>
        <w:t xml:space="preserve">as </w:t>
      </w:r>
      <w:r w:rsidR="006640F2" w:rsidRPr="006640F2">
        <w:rPr>
          <w:rStyle w:val="normaltextrun"/>
          <w:rFonts w:ascii="Calibri" w:hAnsi="Calibri" w:cs="Calibri"/>
          <w:color w:val="000000"/>
          <w:sz w:val="24"/>
          <w:szCs w:val="24"/>
          <w:shd w:val="clear" w:color="auto" w:fill="FFFFFF"/>
        </w:rPr>
        <w:t>“-the study of signs”</w:t>
      </w:r>
      <w:r w:rsidR="006640F2">
        <w:rPr>
          <w:rStyle w:val="normaltextrun"/>
          <w:rFonts w:ascii="Calibri" w:hAnsi="Calibri" w:cs="Calibri"/>
          <w:color w:val="000000"/>
          <w:sz w:val="24"/>
          <w:szCs w:val="24"/>
          <w:shd w:val="clear" w:color="auto" w:fill="FFFFFF"/>
        </w:rPr>
        <w:t xml:space="preserve">. </w:t>
      </w:r>
      <w:r w:rsidR="00926E1B">
        <w:rPr>
          <w:rStyle w:val="normaltextrun"/>
          <w:rFonts w:ascii="Calibri" w:hAnsi="Calibri" w:cs="Calibri"/>
          <w:color w:val="000000"/>
          <w:sz w:val="24"/>
          <w:szCs w:val="24"/>
          <w:shd w:val="clear" w:color="auto" w:fill="FFFFFF"/>
        </w:rPr>
        <w:t>It will be discussed in the essay</w:t>
      </w:r>
      <w:r w:rsidR="003041C5">
        <w:rPr>
          <w:rStyle w:val="normaltextrun"/>
          <w:rFonts w:ascii="Calibri" w:hAnsi="Calibri" w:cs="Calibri"/>
          <w:color w:val="000000"/>
          <w:sz w:val="24"/>
          <w:szCs w:val="24"/>
          <w:shd w:val="clear" w:color="auto" w:fill="FFFFFF"/>
        </w:rPr>
        <w:t xml:space="preserve"> how use of semiotics can influence an audience’s understanding of art. </w:t>
      </w:r>
      <w:r w:rsidR="00926E1B">
        <w:rPr>
          <w:rStyle w:val="normaltextrun"/>
          <w:rFonts w:ascii="Calibri" w:hAnsi="Calibri" w:cs="Calibri"/>
          <w:color w:val="000000"/>
          <w:sz w:val="24"/>
          <w:szCs w:val="24"/>
          <w:shd w:val="clear" w:color="auto" w:fill="FFFFFF"/>
        </w:rPr>
        <w:t>This is important to answering the proposed question because to understand how an audience sees art you must understand why they perceive it in a certain way.</w:t>
      </w:r>
    </w:p>
    <w:p w14:paraId="316924A6" w14:textId="77777777" w:rsidR="001A7B33" w:rsidRDefault="001A7B33">
      <w:pPr>
        <w:rPr>
          <w:rFonts w:cstheme="minorHAnsi"/>
          <w:color w:val="000000"/>
          <w:sz w:val="24"/>
          <w:szCs w:val="24"/>
        </w:rPr>
      </w:pPr>
    </w:p>
    <w:p w14:paraId="53040750" w14:textId="2D27C4F9" w:rsidR="001A7B33" w:rsidRDefault="006D4B0C" w:rsidP="006D4B0C">
      <w:pPr>
        <w:jc w:val="center"/>
        <w:rPr>
          <w:rFonts w:cstheme="minorHAnsi"/>
          <w:color w:val="000000"/>
          <w:sz w:val="24"/>
          <w:szCs w:val="24"/>
        </w:rPr>
      </w:pPr>
      <w:r>
        <w:rPr>
          <w:noProof/>
        </w:rPr>
        <w:drawing>
          <wp:inline distT="0" distB="0" distL="0" distR="0" wp14:anchorId="3995DF0C" wp14:editId="7E75E242">
            <wp:extent cx="6068291" cy="2714796"/>
            <wp:effectExtent l="0" t="0" r="8890" b="9525"/>
            <wp:docPr id="2" name="Picture 2" descr="Guernica | Description, History, &amp; Facts | Britannic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uernica | Description, History, &amp; Facts | Britannica"/>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6084415" cy="2722009"/>
                    </a:xfrm>
                    <a:prstGeom prst="rect">
                      <a:avLst/>
                    </a:prstGeom>
                    <a:noFill/>
                    <a:ln>
                      <a:noFill/>
                    </a:ln>
                  </pic:spPr>
                </pic:pic>
              </a:graphicData>
            </a:graphic>
          </wp:inline>
        </w:drawing>
      </w:r>
    </w:p>
    <w:p w14:paraId="58FAFC56" w14:textId="6CF17D26" w:rsidR="000F4575" w:rsidRPr="002705F0" w:rsidRDefault="006D4B0C" w:rsidP="002705F0">
      <w:pPr>
        <w:jc w:val="center"/>
        <w:rPr>
          <w:rFonts w:cstheme="minorHAnsi"/>
          <w:color w:val="000000"/>
          <w:sz w:val="24"/>
          <w:szCs w:val="24"/>
        </w:rPr>
      </w:pPr>
      <w:r>
        <w:rPr>
          <w:rFonts w:cstheme="minorHAnsi"/>
          <w:color w:val="000000"/>
          <w:sz w:val="24"/>
          <w:szCs w:val="24"/>
        </w:rPr>
        <w:t xml:space="preserve">Figure </w:t>
      </w:r>
      <w:r>
        <w:rPr>
          <w:rFonts w:cstheme="minorHAnsi"/>
          <w:color w:val="000000"/>
          <w:sz w:val="24"/>
          <w:szCs w:val="24"/>
        </w:rPr>
        <w:t>3</w:t>
      </w:r>
      <w:r>
        <w:rPr>
          <w:rFonts w:cstheme="minorHAnsi"/>
          <w:color w:val="000000"/>
          <w:sz w:val="24"/>
          <w:szCs w:val="24"/>
        </w:rPr>
        <w:t>)</w:t>
      </w:r>
      <w:r>
        <w:rPr>
          <w:rFonts w:cstheme="minorHAnsi"/>
          <w:sz w:val="24"/>
          <w:szCs w:val="24"/>
        </w:rPr>
        <w:t xml:space="preserve"> Pablo Picasso</w:t>
      </w:r>
      <w:r>
        <w:rPr>
          <w:rFonts w:cstheme="minorHAnsi"/>
          <w:sz w:val="24"/>
          <w:szCs w:val="24"/>
        </w:rPr>
        <w:t>,</w:t>
      </w:r>
      <w:r>
        <w:rPr>
          <w:rFonts w:cstheme="minorHAnsi"/>
          <w:color w:val="000000"/>
          <w:sz w:val="24"/>
          <w:szCs w:val="24"/>
        </w:rPr>
        <w:t xml:space="preserve"> </w:t>
      </w:r>
      <w:r>
        <w:rPr>
          <w:rFonts w:cstheme="minorHAnsi"/>
          <w:i/>
          <w:iCs/>
          <w:sz w:val="24"/>
          <w:szCs w:val="24"/>
        </w:rPr>
        <w:t>Guernica</w:t>
      </w:r>
      <w:r>
        <w:rPr>
          <w:rFonts w:cstheme="minorHAnsi"/>
          <w:sz w:val="24"/>
          <w:szCs w:val="24"/>
        </w:rPr>
        <w:t xml:space="preserve"> (1</w:t>
      </w:r>
      <w:r>
        <w:rPr>
          <w:rFonts w:cstheme="minorHAnsi"/>
          <w:sz w:val="24"/>
          <w:szCs w:val="24"/>
        </w:rPr>
        <w:t>937</w:t>
      </w:r>
      <w:r>
        <w:rPr>
          <w:rFonts w:cstheme="minorHAnsi"/>
          <w:sz w:val="24"/>
          <w:szCs w:val="24"/>
        </w:rPr>
        <w:t>)</w:t>
      </w:r>
    </w:p>
    <w:p w14:paraId="4FC9F770" w14:textId="77777777" w:rsidR="00CB67A0" w:rsidRPr="00121DAB" w:rsidRDefault="00CB67A0" w:rsidP="00CB67A0">
      <w:pPr>
        <w:ind w:firstLine="720"/>
        <w:rPr>
          <w:rFonts w:cstheme="minorHAnsi"/>
          <w:color w:val="000000"/>
          <w:sz w:val="24"/>
          <w:szCs w:val="24"/>
        </w:rPr>
      </w:pPr>
    </w:p>
    <w:p w14:paraId="12596CA3" w14:textId="352E4CEC" w:rsidR="00582849" w:rsidRDefault="00F4186B" w:rsidP="005600C9">
      <w:pPr>
        <w:spacing w:line="480" w:lineRule="auto"/>
        <w:ind w:firstLine="720"/>
        <w:rPr>
          <w:rFonts w:cstheme="minorHAnsi"/>
          <w:color w:val="000000" w:themeColor="text1"/>
          <w:sz w:val="24"/>
          <w:szCs w:val="24"/>
        </w:rPr>
      </w:pPr>
      <w:r w:rsidRPr="007E7EB9">
        <w:rPr>
          <w:rFonts w:cstheme="minorHAnsi"/>
          <w:color w:val="000000" w:themeColor="text1"/>
          <w:sz w:val="24"/>
          <w:szCs w:val="24"/>
        </w:rPr>
        <w:t>In my essay, it will be Important to discuss different ways feeling in art can be conveyed. Formalism</w:t>
      </w:r>
      <w:r w:rsidR="0051492C" w:rsidRPr="007E7EB9">
        <w:rPr>
          <w:rFonts w:cstheme="minorHAnsi"/>
          <w:color w:val="000000" w:themeColor="text1"/>
          <w:sz w:val="24"/>
          <w:szCs w:val="24"/>
        </w:rPr>
        <w:t xml:space="preserve"> is defined as </w:t>
      </w:r>
      <w:r w:rsidR="007D6C8D" w:rsidRPr="007E7EB9">
        <w:rPr>
          <w:rFonts w:cstheme="minorHAnsi"/>
          <w:color w:val="000000" w:themeColor="text1"/>
          <w:sz w:val="24"/>
          <w:szCs w:val="24"/>
        </w:rPr>
        <w:t xml:space="preserve">“-the study of art based </w:t>
      </w:r>
      <w:r w:rsidR="00121DAB" w:rsidRPr="007E7EB9">
        <w:rPr>
          <w:rFonts w:cstheme="minorHAnsi"/>
          <w:color w:val="000000" w:themeColor="text1"/>
          <w:sz w:val="24"/>
          <w:szCs w:val="24"/>
        </w:rPr>
        <w:t>solely</w:t>
      </w:r>
      <w:r w:rsidR="007D6C8D" w:rsidRPr="007E7EB9">
        <w:rPr>
          <w:rFonts w:cstheme="minorHAnsi"/>
          <w:color w:val="000000" w:themeColor="text1"/>
          <w:sz w:val="24"/>
          <w:szCs w:val="24"/>
        </w:rPr>
        <w:t xml:space="preserve"> on an analysis of its form” </w:t>
      </w:r>
      <w:r w:rsidR="0051492C" w:rsidRPr="007E7EB9">
        <w:rPr>
          <w:rFonts w:cstheme="minorHAnsi"/>
          <w:color w:val="000000" w:themeColor="text1"/>
          <w:sz w:val="24"/>
          <w:szCs w:val="24"/>
        </w:rPr>
        <w:lastRenderedPageBreak/>
        <w:t>(</w:t>
      </w:r>
      <w:r w:rsidR="007D6C8D" w:rsidRPr="007E7EB9">
        <w:rPr>
          <w:rFonts w:cstheme="minorHAnsi"/>
          <w:color w:val="000000" w:themeColor="text1"/>
          <w:sz w:val="24"/>
          <w:szCs w:val="24"/>
        </w:rPr>
        <w:t>Tate, n.d</w:t>
      </w:r>
      <w:r w:rsidR="00121DAB" w:rsidRPr="007E7EB9">
        <w:rPr>
          <w:rFonts w:cstheme="minorHAnsi"/>
          <w:color w:val="000000" w:themeColor="text1"/>
          <w:sz w:val="24"/>
          <w:szCs w:val="24"/>
        </w:rPr>
        <w:t>.1</w:t>
      </w:r>
      <w:r w:rsidR="0051492C" w:rsidRPr="007E7EB9">
        <w:rPr>
          <w:rFonts w:cstheme="minorHAnsi"/>
          <w:color w:val="000000" w:themeColor="text1"/>
          <w:sz w:val="24"/>
          <w:szCs w:val="24"/>
        </w:rPr>
        <w:t>). This means that there is a focus purely on the visual aspects rather than hidden meanings</w:t>
      </w:r>
      <w:r w:rsidR="00957961">
        <w:rPr>
          <w:rFonts w:cstheme="minorHAnsi"/>
          <w:color w:val="000000" w:themeColor="text1"/>
          <w:sz w:val="24"/>
          <w:szCs w:val="24"/>
        </w:rPr>
        <w:t xml:space="preserve"> that are presented in narrative art</w:t>
      </w:r>
      <w:r w:rsidR="0051492C" w:rsidRPr="007E7EB9">
        <w:rPr>
          <w:rFonts w:cstheme="minorHAnsi"/>
          <w:color w:val="000000" w:themeColor="text1"/>
          <w:sz w:val="24"/>
          <w:szCs w:val="24"/>
        </w:rPr>
        <w:t xml:space="preserve">. </w:t>
      </w:r>
      <w:r w:rsidR="00FE70E8" w:rsidRPr="007E7EB9">
        <w:rPr>
          <w:rFonts w:cstheme="minorHAnsi"/>
          <w:color w:val="000000" w:themeColor="text1"/>
          <w:sz w:val="24"/>
          <w:szCs w:val="24"/>
        </w:rPr>
        <w:t xml:space="preserve">Art critic, Clive </w:t>
      </w:r>
      <w:r w:rsidR="0051492C" w:rsidRPr="007E7EB9">
        <w:rPr>
          <w:rFonts w:cstheme="minorHAnsi"/>
          <w:color w:val="000000" w:themeColor="text1"/>
          <w:sz w:val="24"/>
          <w:szCs w:val="24"/>
        </w:rPr>
        <w:t>Bell (1958, p.17) states, “-lines and colours combined in a particular way, certain forms and relations of forms, stir our aesthetic emotion”.</w:t>
      </w:r>
      <w:r w:rsidR="007D6C8D" w:rsidRPr="007E7EB9">
        <w:rPr>
          <w:rFonts w:cstheme="minorHAnsi"/>
          <w:color w:val="000000" w:themeColor="text1"/>
          <w:sz w:val="24"/>
          <w:szCs w:val="24"/>
        </w:rPr>
        <w:t xml:space="preserve"> Aesthetic emotion is</w:t>
      </w:r>
      <w:r w:rsidR="00FE70E8" w:rsidRPr="007E7EB9">
        <w:rPr>
          <w:rFonts w:cstheme="minorHAnsi"/>
          <w:color w:val="000000" w:themeColor="text1"/>
          <w:sz w:val="24"/>
          <w:szCs w:val="24"/>
        </w:rPr>
        <w:t xml:space="preserve"> what an audience may experience when seeing an art piece that has unique characteristics which can be seen below in figure 4.</w:t>
      </w:r>
      <w:r w:rsidR="0048513A">
        <w:rPr>
          <w:rFonts w:cstheme="minorHAnsi"/>
          <w:color w:val="000000" w:themeColor="text1"/>
          <w:sz w:val="24"/>
          <w:szCs w:val="24"/>
        </w:rPr>
        <w:t xml:space="preserve"> The essay will discuss how Mondrian’s use of</w:t>
      </w:r>
      <w:r w:rsidR="00CF09FF">
        <w:rPr>
          <w:rFonts w:cstheme="minorHAnsi"/>
          <w:color w:val="000000" w:themeColor="text1"/>
          <w:sz w:val="24"/>
          <w:szCs w:val="24"/>
        </w:rPr>
        <w:t xml:space="preserve"> geometric lines and primary colours are a prime example of Bell’s theory of significant form. Significant form is an idea “-that the form of an artwork or forms within an artwork can be expressive, even if largely or completely divorced from a recognizable reality” </w:t>
      </w:r>
      <w:r w:rsidR="00CF09FF" w:rsidRPr="00CF09FF">
        <w:rPr>
          <w:rFonts w:cstheme="minorHAnsi"/>
          <w:color w:val="000000" w:themeColor="text1"/>
          <w:sz w:val="24"/>
          <w:szCs w:val="24"/>
        </w:rPr>
        <w:t>(Tate, n.d.</w:t>
      </w:r>
      <w:r w:rsidR="00CF09FF">
        <w:rPr>
          <w:rFonts w:cstheme="minorHAnsi"/>
          <w:color w:val="000000" w:themeColor="text1"/>
          <w:sz w:val="24"/>
          <w:szCs w:val="24"/>
        </w:rPr>
        <w:t>3</w:t>
      </w:r>
      <w:r w:rsidR="00CF09FF" w:rsidRPr="00CF09FF">
        <w:rPr>
          <w:rFonts w:cstheme="minorHAnsi"/>
          <w:color w:val="000000" w:themeColor="text1"/>
          <w:sz w:val="24"/>
          <w:szCs w:val="24"/>
        </w:rPr>
        <w:t>)</w:t>
      </w:r>
      <w:r w:rsidR="00CF09FF">
        <w:rPr>
          <w:rFonts w:cstheme="minorHAnsi"/>
          <w:color w:val="000000" w:themeColor="text1"/>
          <w:sz w:val="24"/>
          <w:szCs w:val="24"/>
        </w:rPr>
        <w:t>.</w:t>
      </w:r>
      <w:r w:rsidR="00940C90">
        <w:rPr>
          <w:rFonts w:cstheme="minorHAnsi"/>
          <w:color w:val="000000" w:themeColor="text1"/>
          <w:sz w:val="24"/>
          <w:szCs w:val="24"/>
        </w:rPr>
        <w:t xml:space="preserve"> </w:t>
      </w:r>
      <w:r w:rsidR="00957961">
        <w:rPr>
          <w:rFonts w:cstheme="minorHAnsi"/>
          <w:color w:val="000000" w:themeColor="text1"/>
          <w:sz w:val="24"/>
          <w:szCs w:val="24"/>
        </w:rPr>
        <w:t xml:space="preserve">The essay will cover how significant form </w:t>
      </w:r>
      <w:r w:rsidR="00582849">
        <w:rPr>
          <w:rFonts w:cstheme="minorHAnsi"/>
          <w:color w:val="000000" w:themeColor="text1"/>
          <w:sz w:val="24"/>
          <w:szCs w:val="24"/>
        </w:rPr>
        <w:t xml:space="preserve">interacts with an </w:t>
      </w:r>
      <w:r w:rsidR="005600C9">
        <w:rPr>
          <w:rFonts w:cstheme="minorHAnsi"/>
          <w:color w:val="000000" w:themeColor="text1"/>
          <w:sz w:val="24"/>
          <w:szCs w:val="24"/>
        </w:rPr>
        <w:t>audience’s</w:t>
      </w:r>
      <w:r w:rsidR="00582849">
        <w:rPr>
          <w:rFonts w:cstheme="minorHAnsi"/>
          <w:color w:val="000000" w:themeColor="text1"/>
          <w:sz w:val="24"/>
          <w:szCs w:val="24"/>
        </w:rPr>
        <w:t xml:space="preserve"> perception of understanding and appreciation of art.</w:t>
      </w:r>
    </w:p>
    <w:p w14:paraId="47775DE0" w14:textId="77777777" w:rsidR="005600C9" w:rsidRPr="007E7EB9" w:rsidRDefault="005600C9" w:rsidP="005600C9">
      <w:pPr>
        <w:spacing w:line="480" w:lineRule="auto"/>
        <w:ind w:firstLine="720"/>
        <w:rPr>
          <w:rFonts w:cstheme="minorHAnsi"/>
          <w:color w:val="000000" w:themeColor="text1"/>
          <w:sz w:val="24"/>
          <w:szCs w:val="24"/>
        </w:rPr>
      </w:pPr>
    </w:p>
    <w:p w14:paraId="0046BB62" w14:textId="5B7A3554" w:rsidR="0048513A" w:rsidRDefault="00CF09FF" w:rsidP="00FE70E8">
      <w:pPr>
        <w:spacing w:line="480" w:lineRule="auto"/>
        <w:ind w:firstLine="720"/>
        <w:jc w:val="center"/>
        <w:rPr>
          <w:rFonts w:cstheme="minorHAnsi"/>
          <w:color w:val="000000" w:themeColor="text1"/>
          <w:sz w:val="24"/>
          <w:szCs w:val="24"/>
        </w:rPr>
      </w:pPr>
      <w:r>
        <w:rPr>
          <w:noProof/>
        </w:rPr>
        <w:drawing>
          <wp:inline distT="0" distB="0" distL="0" distR="0" wp14:anchorId="330AD6B3" wp14:editId="2575D9B9">
            <wp:extent cx="2966639" cy="3004457"/>
            <wp:effectExtent l="0" t="0" r="5715" b="5715"/>
            <wp:docPr id="6" name="Picture 6"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text&#10;&#10;Description automatically generated"/>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990260" cy="3028380"/>
                    </a:xfrm>
                    <a:prstGeom prst="rect">
                      <a:avLst/>
                    </a:prstGeom>
                    <a:noFill/>
                    <a:ln>
                      <a:noFill/>
                    </a:ln>
                  </pic:spPr>
                </pic:pic>
              </a:graphicData>
            </a:graphic>
          </wp:inline>
        </w:drawing>
      </w:r>
    </w:p>
    <w:p w14:paraId="3BD13D9F" w14:textId="5884F8B9" w:rsidR="00FE70E8" w:rsidRDefault="00FE70E8" w:rsidP="00FE70E8">
      <w:pPr>
        <w:spacing w:line="480" w:lineRule="auto"/>
        <w:ind w:firstLine="720"/>
        <w:jc w:val="center"/>
        <w:rPr>
          <w:rFonts w:cstheme="minorHAnsi"/>
          <w:color w:val="000000" w:themeColor="text1"/>
          <w:sz w:val="24"/>
          <w:szCs w:val="24"/>
        </w:rPr>
      </w:pPr>
      <w:r w:rsidRPr="007E7EB9">
        <w:rPr>
          <w:rFonts w:cstheme="minorHAnsi"/>
          <w:color w:val="000000" w:themeColor="text1"/>
          <w:sz w:val="24"/>
          <w:szCs w:val="24"/>
        </w:rPr>
        <w:t xml:space="preserve">Figure 4) Piet Mondrian, </w:t>
      </w:r>
      <w:r w:rsidRPr="007E7EB9">
        <w:rPr>
          <w:rFonts w:cstheme="minorHAnsi"/>
          <w:i/>
          <w:iCs/>
          <w:color w:val="000000" w:themeColor="text1"/>
          <w:sz w:val="24"/>
          <w:szCs w:val="24"/>
        </w:rPr>
        <w:t xml:space="preserve">Composition with </w:t>
      </w:r>
      <w:r w:rsidR="00115E60">
        <w:rPr>
          <w:rFonts w:cstheme="minorHAnsi"/>
          <w:i/>
          <w:iCs/>
          <w:color w:val="000000" w:themeColor="text1"/>
          <w:sz w:val="24"/>
          <w:szCs w:val="24"/>
        </w:rPr>
        <w:t>Red, Blue and Yellow</w:t>
      </w:r>
      <w:r w:rsidRPr="007E7EB9">
        <w:rPr>
          <w:rFonts w:cstheme="minorHAnsi"/>
          <w:color w:val="000000" w:themeColor="text1"/>
          <w:sz w:val="24"/>
          <w:szCs w:val="24"/>
        </w:rPr>
        <w:t xml:space="preserve"> (1930)</w:t>
      </w:r>
    </w:p>
    <w:p w14:paraId="482E86B1" w14:textId="77777777" w:rsidR="002705F0" w:rsidRDefault="002705F0" w:rsidP="00FE70E8">
      <w:pPr>
        <w:spacing w:line="480" w:lineRule="auto"/>
        <w:ind w:firstLine="720"/>
        <w:jc w:val="center"/>
        <w:rPr>
          <w:rFonts w:cstheme="minorHAnsi"/>
          <w:color w:val="000000" w:themeColor="text1"/>
          <w:sz w:val="24"/>
          <w:szCs w:val="24"/>
        </w:rPr>
      </w:pPr>
    </w:p>
    <w:p w14:paraId="4DA588D0" w14:textId="77777777" w:rsidR="002705F0" w:rsidRPr="007E7EB9" w:rsidRDefault="002705F0" w:rsidP="00FE70E8">
      <w:pPr>
        <w:spacing w:line="480" w:lineRule="auto"/>
        <w:ind w:firstLine="720"/>
        <w:jc w:val="center"/>
        <w:rPr>
          <w:rFonts w:cstheme="minorHAnsi"/>
          <w:color w:val="000000" w:themeColor="text1"/>
          <w:sz w:val="26"/>
          <w:szCs w:val="26"/>
        </w:rPr>
      </w:pPr>
    </w:p>
    <w:p w14:paraId="53483917" w14:textId="0AD8B0BD" w:rsidR="00121DAB" w:rsidRPr="00121DAB" w:rsidRDefault="00121DAB" w:rsidP="00121DAB">
      <w:pPr>
        <w:spacing w:line="480" w:lineRule="auto"/>
        <w:rPr>
          <w:rFonts w:cstheme="minorHAnsi"/>
          <w:b/>
          <w:bCs/>
          <w:color w:val="000000"/>
          <w:sz w:val="26"/>
          <w:szCs w:val="26"/>
        </w:rPr>
      </w:pPr>
      <w:r w:rsidRPr="00121DAB">
        <w:rPr>
          <w:rFonts w:cstheme="minorHAnsi"/>
          <w:b/>
          <w:bCs/>
          <w:color w:val="000000"/>
          <w:sz w:val="26"/>
          <w:szCs w:val="26"/>
        </w:rPr>
        <w:lastRenderedPageBreak/>
        <w:t>Conclusion</w:t>
      </w:r>
    </w:p>
    <w:p w14:paraId="534FF886" w14:textId="77777777" w:rsidR="00085EB7" w:rsidRPr="00085EB7" w:rsidRDefault="00121DAB" w:rsidP="00356F84">
      <w:pPr>
        <w:spacing w:line="480" w:lineRule="auto"/>
        <w:rPr>
          <w:rFonts w:cstheme="minorHAnsi"/>
          <w:color w:val="252525"/>
          <w:sz w:val="24"/>
          <w:szCs w:val="24"/>
          <w:shd w:val="clear" w:color="auto" w:fill="EDFAFF"/>
        </w:rPr>
      </w:pPr>
      <w:r>
        <w:rPr>
          <w:rFonts w:cstheme="minorHAnsi"/>
          <w:color w:val="000000"/>
          <w:sz w:val="26"/>
          <w:szCs w:val="26"/>
        </w:rPr>
        <w:tab/>
      </w:r>
      <w:r w:rsidR="00085EB7" w:rsidRPr="00085EB7">
        <w:rPr>
          <w:rFonts w:cstheme="minorHAnsi"/>
          <w:color w:val="000000" w:themeColor="text1"/>
          <w:sz w:val="24"/>
          <w:szCs w:val="24"/>
          <w:shd w:val="clear" w:color="auto" w:fill="FFFFFF" w:themeFill="background1"/>
        </w:rPr>
        <w:t>Finally, these three key terms have concluded in my chosen question because they all relate to how a person's subconscious affects their appreciation of art. In this context, the term "subconscious" refers to any feeling, thought, or inclination that one has without conscious choice.</w:t>
      </w:r>
    </w:p>
    <w:p w14:paraId="1C1A83D7" w14:textId="561228E6" w:rsidR="00A100D2" w:rsidRDefault="00A100D2" w:rsidP="00733E6D">
      <w:pPr>
        <w:spacing w:line="480" w:lineRule="auto"/>
        <w:ind w:firstLine="720"/>
        <w:rPr>
          <w:rFonts w:cstheme="minorHAnsi"/>
          <w:color w:val="000000"/>
          <w:sz w:val="24"/>
          <w:szCs w:val="24"/>
        </w:rPr>
      </w:pPr>
      <w:r w:rsidRPr="00A100D2">
        <w:rPr>
          <w:rFonts w:cstheme="minorHAnsi"/>
          <w:color w:val="000000"/>
          <w:sz w:val="24"/>
          <w:szCs w:val="24"/>
        </w:rPr>
        <w:t xml:space="preserve">In terms of </w:t>
      </w:r>
      <w:r w:rsidRPr="00CC39DC">
        <w:rPr>
          <w:rFonts w:cstheme="minorHAnsi"/>
          <w:color w:val="000000"/>
          <w:sz w:val="24"/>
          <w:szCs w:val="24"/>
        </w:rPr>
        <w:t>escapism</w:t>
      </w:r>
      <w:r w:rsidRPr="00A100D2">
        <w:rPr>
          <w:rFonts w:cstheme="minorHAnsi"/>
          <w:color w:val="000000"/>
          <w:sz w:val="24"/>
          <w:szCs w:val="24"/>
        </w:rPr>
        <w:t>, this proposal examined how it is used as a coping mechanism for people's subconscious. Similarly, this proposal described how a person's subconscious approach to art interacts with and contradicts that</w:t>
      </w:r>
      <w:r w:rsidR="00CC39DC">
        <w:rPr>
          <w:rFonts w:cstheme="minorHAnsi"/>
          <w:color w:val="000000"/>
          <w:sz w:val="24"/>
          <w:szCs w:val="24"/>
        </w:rPr>
        <w:t xml:space="preserve"> of</w:t>
      </w:r>
      <w:r w:rsidRPr="00A100D2">
        <w:rPr>
          <w:rFonts w:cstheme="minorHAnsi"/>
          <w:color w:val="000000"/>
          <w:sz w:val="24"/>
          <w:szCs w:val="24"/>
        </w:rPr>
        <w:t xml:space="preserve"> escapism. Through escapism, this proposal also explored the boundaries of what </w:t>
      </w:r>
      <w:r w:rsidR="00CC39DC">
        <w:rPr>
          <w:rFonts w:cstheme="minorHAnsi"/>
          <w:color w:val="000000"/>
          <w:sz w:val="24"/>
          <w:szCs w:val="24"/>
        </w:rPr>
        <w:t>is</w:t>
      </w:r>
      <w:r w:rsidRPr="00A100D2">
        <w:rPr>
          <w:rFonts w:cstheme="minorHAnsi"/>
          <w:color w:val="000000"/>
          <w:sz w:val="24"/>
          <w:szCs w:val="24"/>
        </w:rPr>
        <w:t xml:space="preserve"> mean</w:t>
      </w:r>
      <w:r w:rsidR="00CC39DC">
        <w:rPr>
          <w:rFonts w:cstheme="minorHAnsi"/>
          <w:color w:val="000000"/>
          <w:sz w:val="24"/>
          <w:szCs w:val="24"/>
        </w:rPr>
        <w:t>t</w:t>
      </w:r>
      <w:r w:rsidRPr="00A100D2">
        <w:rPr>
          <w:rFonts w:cstheme="minorHAnsi"/>
          <w:color w:val="000000"/>
          <w:sz w:val="24"/>
          <w:szCs w:val="24"/>
        </w:rPr>
        <w:t xml:space="preserve"> when we use the term ‘appreciated</w:t>
      </w:r>
      <w:r w:rsidR="00CC39DC">
        <w:rPr>
          <w:rFonts w:cstheme="minorHAnsi"/>
          <w:color w:val="000000"/>
          <w:sz w:val="24"/>
          <w:szCs w:val="24"/>
        </w:rPr>
        <w:t>.</w:t>
      </w:r>
      <w:r w:rsidRPr="00A100D2">
        <w:rPr>
          <w:rFonts w:cstheme="minorHAnsi"/>
          <w:color w:val="000000"/>
          <w:sz w:val="24"/>
          <w:szCs w:val="24"/>
        </w:rPr>
        <w:t xml:space="preserve">’ </w:t>
      </w:r>
      <w:r w:rsidR="00CC39DC">
        <w:rPr>
          <w:rFonts w:cstheme="minorHAnsi"/>
          <w:color w:val="000000"/>
          <w:sz w:val="24"/>
          <w:szCs w:val="24"/>
        </w:rPr>
        <w:t xml:space="preserve">This is done by </w:t>
      </w:r>
      <w:r w:rsidRPr="00A100D2">
        <w:rPr>
          <w:rFonts w:cstheme="minorHAnsi"/>
          <w:color w:val="000000"/>
          <w:sz w:val="24"/>
          <w:szCs w:val="24"/>
        </w:rPr>
        <w:t>investigating how art, specifically escapist art, can be used to benefit those undergoing art therapy. The third observation from escapism is how our experiences influence both our art and our perception of art, in the sense that the subconscious influence of dreams may distort, change, and focus a person's comprehension of a certain piece</w:t>
      </w:r>
      <w:r w:rsidR="00CC39DC">
        <w:rPr>
          <w:rFonts w:cstheme="minorHAnsi"/>
          <w:color w:val="000000"/>
          <w:sz w:val="24"/>
          <w:szCs w:val="24"/>
        </w:rPr>
        <w:t xml:space="preserve"> to the point what they remember did not truly happen at all</w:t>
      </w:r>
      <w:r w:rsidRPr="00A100D2">
        <w:rPr>
          <w:rFonts w:cstheme="minorHAnsi"/>
          <w:color w:val="000000"/>
          <w:sz w:val="24"/>
          <w:szCs w:val="24"/>
        </w:rPr>
        <w:t xml:space="preserve">. </w:t>
      </w:r>
    </w:p>
    <w:p w14:paraId="1ED2F260" w14:textId="1DDEF1A5" w:rsidR="00E01BFB" w:rsidRDefault="00A100D2" w:rsidP="00E01BFB">
      <w:pPr>
        <w:spacing w:line="480" w:lineRule="auto"/>
        <w:ind w:firstLine="720"/>
        <w:rPr>
          <w:rFonts w:cstheme="minorHAnsi"/>
          <w:color w:val="000000"/>
          <w:sz w:val="24"/>
          <w:szCs w:val="24"/>
        </w:rPr>
      </w:pPr>
      <w:r w:rsidRPr="00A100D2">
        <w:rPr>
          <w:rFonts w:cstheme="minorHAnsi"/>
          <w:color w:val="000000"/>
          <w:sz w:val="24"/>
          <w:szCs w:val="24"/>
        </w:rPr>
        <w:t xml:space="preserve">This proposal discussed another way a person’s subconscious affects their understanding and appreciation of art through nostalgia. This proposal specifically looked at how a person's own subconscious can influence how they remember their own memories, whether it's to make them seem more vivid or less so. </w:t>
      </w:r>
      <w:r w:rsidR="00CC39DC">
        <w:rPr>
          <w:rFonts w:cstheme="minorHAnsi"/>
          <w:color w:val="000000"/>
          <w:sz w:val="24"/>
          <w:szCs w:val="24"/>
        </w:rPr>
        <w:t>Through research, I found that nostalgia</w:t>
      </w:r>
      <w:r w:rsidRPr="00A100D2">
        <w:rPr>
          <w:rFonts w:cstheme="minorHAnsi"/>
          <w:color w:val="000000"/>
          <w:sz w:val="24"/>
          <w:szCs w:val="24"/>
        </w:rPr>
        <w:t xml:space="preserve"> has an impact on </w:t>
      </w:r>
      <w:r w:rsidR="00CC39DC">
        <w:rPr>
          <w:rFonts w:cstheme="minorHAnsi"/>
          <w:color w:val="000000"/>
          <w:sz w:val="24"/>
          <w:szCs w:val="24"/>
        </w:rPr>
        <w:t>people’s</w:t>
      </w:r>
      <w:r w:rsidRPr="00A100D2">
        <w:rPr>
          <w:rFonts w:cstheme="minorHAnsi"/>
          <w:color w:val="000000"/>
          <w:sz w:val="24"/>
          <w:szCs w:val="24"/>
        </w:rPr>
        <w:t xml:space="preserve"> </w:t>
      </w:r>
      <w:r w:rsidR="00CC39DC" w:rsidRPr="00A100D2">
        <w:rPr>
          <w:rFonts w:cstheme="minorHAnsi"/>
          <w:color w:val="000000"/>
          <w:sz w:val="24"/>
          <w:szCs w:val="24"/>
        </w:rPr>
        <w:t>memor</w:t>
      </w:r>
      <w:r w:rsidR="00CC39DC">
        <w:rPr>
          <w:rFonts w:cstheme="minorHAnsi"/>
          <w:color w:val="000000"/>
          <w:sz w:val="24"/>
          <w:szCs w:val="24"/>
        </w:rPr>
        <w:t>ies, and</w:t>
      </w:r>
      <w:r w:rsidRPr="00A100D2">
        <w:rPr>
          <w:rFonts w:cstheme="minorHAnsi"/>
          <w:color w:val="000000"/>
          <w:sz w:val="24"/>
          <w:szCs w:val="24"/>
        </w:rPr>
        <w:t xml:space="preserve"> </w:t>
      </w:r>
      <w:r w:rsidR="00CC39DC">
        <w:rPr>
          <w:rFonts w:cstheme="minorHAnsi"/>
          <w:color w:val="000000"/>
          <w:sz w:val="24"/>
          <w:szCs w:val="24"/>
        </w:rPr>
        <w:t>it</w:t>
      </w:r>
      <w:r w:rsidRPr="00A100D2">
        <w:rPr>
          <w:rFonts w:cstheme="minorHAnsi"/>
          <w:color w:val="000000"/>
          <w:sz w:val="24"/>
          <w:szCs w:val="24"/>
        </w:rPr>
        <w:t xml:space="preserve"> </w:t>
      </w:r>
      <w:r w:rsidR="00CC39DC" w:rsidRPr="00A100D2">
        <w:rPr>
          <w:rFonts w:cstheme="minorHAnsi"/>
          <w:color w:val="000000"/>
          <w:sz w:val="24"/>
          <w:szCs w:val="24"/>
        </w:rPr>
        <w:t>effects</w:t>
      </w:r>
      <w:r w:rsidRPr="00A100D2">
        <w:rPr>
          <w:rFonts w:cstheme="minorHAnsi"/>
          <w:color w:val="000000"/>
          <w:sz w:val="24"/>
          <w:szCs w:val="24"/>
        </w:rPr>
        <w:t xml:space="preserve"> </w:t>
      </w:r>
      <w:r w:rsidR="00CC39DC">
        <w:rPr>
          <w:rFonts w:cstheme="minorHAnsi"/>
          <w:color w:val="000000"/>
          <w:sz w:val="24"/>
          <w:szCs w:val="24"/>
        </w:rPr>
        <w:t xml:space="preserve">on </w:t>
      </w:r>
      <w:r w:rsidRPr="00A100D2">
        <w:rPr>
          <w:rFonts w:cstheme="minorHAnsi"/>
          <w:color w:val="000000"/>
          <w:sz w:val="24"/>
          <w:szCs w:val="24"/>
        </w:rPr>
        <w:t>how they engage</w:t>
      </w:r>
      <w:r w:rsidR="00CC39DC">
        <w:rPr>
          <w:rFonts w:cstheme="minorHAnsi"/>
          <w:color w:val="000000"/>
          <w:sz w:val="24"/>
          <w:szCs w:val="24"/>
        </w:rPr>
        <w:t>d</w:t>
      </w:r>
      <w:r w:rsidRPr="00A100D2">
        <w:rPr>
          <w:rFonts w:cstheme="minorHAnsi"/>
          <w:color w:val="000000"/>
          <w:sz w:val="24"/>
          <w:szCs w:val="24"/>
        </w:rPr>
        <w:t xml:space="preserve"> with and t</w:t>
      </w:r>
      <w:r w:rsidR="00CC39DC">
        <w:rPr>
          <w:rFonts w:cstheme="minorHAnsi"/>
          <w:color w:val="000000"/>
          <w:sz w:val="24"/>
          <w:szCs w:val="24"/>
        </w:rPr>
        <w:t>ook</w:t>
      </w:r>
      <w:r w:rsidRPr="00A100D2">
        <w:rPr>
          <w:rFonts w:cstheme="minorHAnsi"/>
          <w:color w:val="000000"/>
          <w:sz w:val="24"/>
          <w:szCs w:val="24"/>
        </w:rPr>
        <w:t xml:space="preserve"> in art. The value of using nostalgia within the piece itself and the way artists can manipulate their audience by inspiring feelings of nostalgia, was the second effect of nostalgia on a person's appreciation of art that this proposal examined. </w:t>
      </w:r>
    </w:p>
    <w:p w14:paraId="31002FA4" w14:textId="77777777" w:rsidR="00C77E7F" w:rsidRDefault="00E01BFB" w:rsidP="00C77E7F">
      <w:pPr>
        <w:spacing w:line="480" w:lineRule="auto"/>
        <w:ind w:firstLine="720"/>
        <w:rPr>
          <w:rFonts w:cstheme="minorHAnsi"/>
          <w:color w:val="000000"/>
          <w:sz w:val="24"/>
          <w:szCs w:val="24"/>
        </w:rPr>
      </w:pPr>
      <w:r w:rsidRPr="00E01BFB">
        <w:rPr>
          <w:rFonts w:cstheme="minorHAnsi"/>
          <w:color w:val="000000"/>
          <w:sz w:val="24"/>
          <w:szCs w:val="24"/>
        </w:rPr>
        <w:lastRenderedPageBreak/>
        <w:t xml:space="preserve">This proposal examined one way which a person's deeply held political and social views can affect how they perceive art, either positively or negatively, </w:t>
      </w:r>
      <w:r w:rsidRPr="00E01BFB">
        <w:rPr>
          <w:rFonts w:cstheme="minorHAnsi"/>
          <w:color w:val="000000"/>
          <w:sz w:val="24"/>
          <w:szCs w:val="24"/>
        </w:rPr>
        <w:t>regarding</w:t>
      </w:r>
      <w:r w:rsidRPr="00E01BFB">
        <w:rPr>
          <w:rFonts w:cstheme="minorHAnsi"/>
          <w:color w:val="000000"/>
          <w:sz w:val="24"/>
          <w:szCs w:val="24"/>
        </w:rPr>
        <w:t xml:space="preserve"> narrative. This proposal's examination of narrative also included an examination of the significance of symbolism, which once more brought the proposal's central theme of the interaction between the subconscious and art back into focus. Finally, in order to better understand how </w:t>
      </w:r>
      <w:r>
        <w:rPr>
          <w:rFonts w:cstheme="minorHAnsi"/>
          <w:color w:val="000000"/>
          <w:sz w:val="24"/>
          <w:szCs w:val="24"/>
        </w:rPr>
        <w:t xml:space="preserve">an audience </w:t>
      </w:r>
      <w:r w:rsidRPr="00E01BFB">
        <w:rPr>
          <w:rFonts w:cstheme="minorHAnsi"/>
          <w:color w:val="000000"/>
          <w:sz w:val="24"/>
          <w:szCs w:val="24"/>
        </w:rPr>
        <w:t>view</w:t>
      </w:r>
      <w:r>
        <w:rPr>
          <w:rFonts w:cstheme="minorHAnsi"/>
          <w:color w:val="000000"/>
          <w:sz w:val="24"/>
          <w:szCs w:val="24"/>
        </w:rPr>
        <w:t>s</w:t>
      </w:r>
      <w:r w:rsidRPr="00E01BFB">
        <w:rPr>
          <w:rFonts w:cstheme="minorHAnsi"/>
          <w:color w:val="000000"/>
          <w:sz w:val="24"/>
          <w:szCs w:val="24"/>
        </w:rPr>
        <w:t xml:space="preserve"> art, this proposal looked at formalism, which contends that most works of art only convey meaning that is explicitly expressed by their form</w:t>
      </w:r>
      <w:r w:rsidR="00CC39DC">
        <w:rPr>
          <w:rFonts w:cstheme="minorHAnsi"/>
          <w:color w:val="000000"/>
          <w:sz w:val="24"/>
          <w:szCs w:val="24"/>
        </w:rPr>
        <w:t xml:space="preserve"> and not by any hidden meaning</w:t>
      </w:r>
      <w:r w:rsidRPr="00E01BFB">
        <w:rPr>
          <w:rFonts w:cstheme="minorHAnsi"/>
          <w:color w:val="000000"/>
          <w:sz w:val="24"/>
          <w:szCs w:val="24"/>
        </w:rPr>
        <w:t xml:space="preserve">s. </w:t>
      </w:r>
    </w:p>
    <w:p w14:paraId="3197915E" w14:textId="64EE9CBF" w:rsidR="00CB67A0" w:rsidRDefault="00C77E7F" w:rsidP="00C77E7F">
      <w:pPr>
        <w:spacing w:line="480" w:lineRule="auto"/>
        <w:ind w:firstLine="720"/>
        <w:rPr>
          <w:rFonts w:cstheme="minorHAnsi"/>
          <w:color w:val="000000"/>
          <w:sz w:val="24"/>
          <w:szCs w:val="24"/>
        </w:rPr>
      </w:pPr>
      <w:r w:rsidRPr="00C77E7F">
        <w:rPr>
          <w:rFonts w:cstheme="minorHAnsi"/>
          <w:color w:val="000000"/>
          <w:sz w:val="24"/>
          <w:szCs w:val="24"/>
        </w:rPr>
        <w:t>In conclusion, the three key terms are all fundamentally related to how we interact with works of art as viewers, which is why it is crucial to discuss each of them in relation to my question about how our experiences influence how art is understood and appreciated.</w:t>
      </w:r>
    </w:p>
    <w:p w14:paraId="32EF1837" w14:textId="77777777" w:rsidR="00C77E7F" w:rsidRDefault="00C77E7F" w:rsidP="00C77E7F">
      <w:pPr>
        <w:spacing w:line="480" w:lineRule="auto"/>
        <w:ind w:firstLine="720"/>
        <w:rPr>
          <w:rFonts w:cstheme="minorHAnsi"/>
          <w:color w:val="000000"/>
          <w:sz w:val="24"/>
          <w:szCs w:val="24"/>
        </w:rPr>
      </w:pPr>
    </w:p>
    <w:p w14:paraId="1F53E1FC" w14:textId="3E264BB2" w:rsidR="003B7152" w:rsidRDefault="003B7152">
      <w:pPr>
        <w:rPr>
          <w:rFonts w:cstheme="minorHAnsi"/>
          <w:color w:val="000000"/>
          <w:sz w:val="24"/>
          <w:szCs w:val="24"/>
        </w:rPr>
      </w:pPr>
      <w:r>
        <w:rPr>
          <w:rFonts w:cstheme="minorHAnsi"/>
          <w:color w:val="000000"/>
          <w:sz w:val="24"/>
          <w:szCs w:val="24"/>
        </w:rPr>
        <w:br w:type="page"/>
      </w:r>
    </w:p>
    <w:p w14:paraId="5E32B385" w14:textId="77777777" w:rsidR="00BE3155" w:rsidRDefault="00BE3155" w:rsidP="00C77E7F">
      <w:pPr>
        <w:spacing w:line="480" w:lineRule="auto"/>
        <w:ind w:firstLine="720"/>
        <w:rPr>
          <w:rFonts w:cstheme="minorHAnsi"/>
          <w:color w:val="000000"/>
          <w:sz w:val="24"/>
          <w:szCs w:val="24"/>
        </w:rPr>
      </w:pPr>
    </w:p>
    <w:p w14:paraId="7E01F956" w14:textId="3FEDA4CD" w:rsidR="00C77E7F" w:rsidRPr="00BE3155" w:rsidRDefault="00BE3155" w:rsidP="00BE3155">
      <w:pPr>
        <w:spacing w:line="480" w:lineRule="auto"/>
        <w:rPr>
          <w:rFonts w:cstheme="minorHAnsi"/>
          <w:b/>
          <w:bCs/>
          <w:color w:val="000000"/>
          <w:sz w:val="26"/>
          <w:szCs w:val="26"/>
        </w:rPr>
      </w:pPr>
      <w:r w:rsidRPr="00BE3155">
        <w:rPr>
          <w:rFonts w:cstheme="minorHAnsi"/>
          <w:b/>
          <w:bCs/>
          <w:color w:val="000000"/>
          <w:sz w:val="26"/>
          <w:szCs w:val="26"/>
        </w:rPr>
        <w:t>Practice</w:t>
      </w:r>
    </w:p>
    <w:p w14:paraId="767C2073" w14:textId="60EDF0DC" w:rsidR="00C77E7F" w:rsidRPr="00C77E7F" w:rsidRDefault="00C77E7F" w:rsidP="00C77E7F">
      <w:pPr>
        <w:spacing w:line="480" w:lineRule="auto"/>
        <w:ind w:firstLine="720"/>
        <w:rPr>
          <w:rFonts w:cstheme="minorHAnsi"/>
          <w:color w:val="000000"/>
          <w:sz w:val="24"/>
          <w:szCs w:val="24"/>
        </w:rPr>
      </w:pPr>
      <w:r>
        <w:rPr>
          <w:rFonts w:cstheme="minorHAnsi"/>
          <w:color w:val="000000"/>
          <w:sz w:val="24"/>
          <w:szCs w:val="24"/>
        </w:rPr>
        <w:t>To go along side my proposed question for inquiry, my practice for this project will be creating a set of prints that tell a narrative.</w:t>
      </w:r>
      <w:r w:rsidR="00841855">
        <w:rPr>
          <w:rFonts w:cstheme="minorHAnsi"/>
          <w:color w:val="000000"/>
          <w:sz w:val="24"/>
          <w:szCs w:val="24"/>
        </w:rPr>
        <w:t xml:space="preserve"> For my narrative, I </w:t>
      </w:r>
      <w:r w:rsidR="00135B6D">
        <w:rPr>
          <w:rFonts w:cstheme="minorHAnsi"/>
          <w:color w:val="000000"/>
          <w:sz w:val="24"/>
          <w:szCs w:val="24"/>
        </w:rPr>
        <w:t>want to tell</w:t>
      </w:r>
      <w:r w:rsidR="00841855">
        <w:rPr>
          <w:rFonts w:cstheme="minorHAnsi"/>
          <w:color w:val="000000"/>
          <w:sz w:val="24"/>
          <w:szCs w:val="24"/>
        </w:rPr>
        <w:t xml:space="preserve"> the story of a person growing up with the first print being a memory from when they were a small child </w:t>
      </w:r>
      <w:r w:rsidR="00135B6D">
        <w:rPr>
          <w:rFonts w:cstheme="minorHAnsi"/>
          <w:color w:val="000000"/>
          <w:sz w:val="24"/>
          <w:szCs w:val="24"/>
        </w:rPr>
        <w:t>and</w:t>
      </w:r>
      <w:r w:rsidR="00841855">
        <w:rPr>
          <w:rFonts w:cstheme="minorHAnsi"/>
          <w:color w:val="000000"/>
          <w:sz w:val="24"/>
          <w:szCs w:val="24"/>
        </w:rPr>
        <w:t xml:space="preserve"> the last print being them as an elderly person showing </w:t>
      </w:r>
      <w:r w:rsidR="00135B6D">
        <w:rPr>
          <w:rFonts w:cstheme="minorHAnsi"/>
          <w:color w:val="000000"/>
          <w:sz w:val="24"/>
          <w:szCs w:val="24"/>
        </w:rPr>
        <w:t xml:space="preserve">the previous prints as </w:t>
      </w:r>
      <w:r w:rsidR="00841855">
        <w:rPr>
          <w:rFonts w:cstheme="minorHAnsi"/>
          <w:color w:val="000000"/>
          <w:sz w:val="24"/>
          <w:szCs w:val="24"/>
        </w:rPr>
        <w:t>pictures to a child.</w:t>
      </w:r>
      <w:r w:rsidR="00135B6D" w:rsidRPr="00135B6D">
        <w:t xml:space="preserve"> </w:t>
      </w:r>
      <w:r w:rsidR="00135B6D" w:rsidRPr="00135B6D">
        <w:rPr>
          <w:rFonts w:cstheme="minorHAnsi"/>
          <w:color w:val="000000"/>
          <w:sz w:val="24"/>
          <w:szCs w:val="24"/>
        </w:rPr>
        <w:t xml:space="preserve">Figure 5 depicts a few concepts I developed based on this narrative, with a focus on how I want to make the prints when the individual is younger hazier to reflect how it is a memory and not something that is happening in the </w:t>
      </w:r>
      <w:r w:rsidR="00135B6D">
        <w:rPr>
          <w:rFonts w:cstheme="minorHAnsi"/>
          <w:color w:val="000000"/>
          <w:sz w:val="24"/>
          <w:szCs w:val="24"/>
        </w:rPr>
        <w:t>moment</w:t>
      </w:r>
      <w:r w:rsidR="00135B6D" w:rsidRPr="00135B6D">
        <w:rPr>
          <w:rFonts w:cstheme="minorHAnsi"/>
          <w:color w:val="000000"/>
          <w:sz w:val="24"/>
          <w:szCs w:val="24"/>
        </w:rPr>
        <w:t>.</w:t>
      </w:r>
      <w:r w:rsidR="00CE387B" w:rsidRPr="00CE387B">
        <w:t xml:space="preserve"> </w:t>
      </w:r>
      <w:r w:rsidR="00CE387B" w:rsidRPr="00CE387B">
        <w:rPr>
          <w:rFonts w:cstheme="minorHAnsi"/>
          <w:color w:val="000000"/>
          <w:sz w:val="24"/>
          <w:szCs w:val="24"/>
        </w:rPr>
        <w:t xml:space="preserve">The practice ties to the theory directly through the feelings it will elicit in the viewer based on their life experiences.  This is because an older person may relate to the nostalgia </w:t>
      </w:r>
      <w:r w:rsidR="00CE387B">
        <w:rPr>
          <w:rFonts w:cstheme="minorHAnsi"/>
          <w:color w:val="000000"/>
          <w:sz w:val="24"/>
          <w:szCs w:val="24"/>
        </w:rPr>
        <w:t xml:space="preserve">of through at old photos, </w:t>
      </w:r>
      <w:r w:rsidR="00CE387B" w:rsidRPr="00CE387B">
        <w:rPr>
          <w:rFonts w:cstheme="minorHAnsi"/>
          <w:color w:val="000000"/>
          <w:sz w:val="24"/>
          <w:szCs w:val="24"/>
        </w:rPr>
        <w:t>whereas a younger person is still actively experiencing</w:t>
      </w:r>
      <w:r w:rsidR="00CE387B">
        <w:rPr>
          <w:rFonts w:cstheme="minorHAnsi"/>
          <w:color w:val="000000"/>
          <w:sz w:val="24"/>
          <w:szCs w:val="24"/>
        </w:rPr>
        <w:t xml:space="preserve"> those emotions due to their youth.</w:t>
      </w:r>
    </w:p>
    <w:p w14:paraId="52622832" w14:textId="5A1DD692" w:rsidR="005600C9" w:rsidRDefault="005600C9">
      <w:pPr>
        <w:rPr>
          <w:rFonts w:cstheme="minorHAnsi"/>
          <w:color w:val="000000"/>
          <w:sz w:val="26"/>
          <w:szCs w:val="26"/>
        </w:rPr>
      </w:pPr>
    </w:p>
    <w:p w14:paraId="08809773" w14:textId="58BAAB51" w:rsidR="00356F84" w:rsidRDefault="00356F84" w:rsidP="00356F84">
      <w:pPr>
        <w:jc w:val="center"/>
        <w:rPr>
          <w:rFonts w:cstheme="minorHAnsi"/>
          <w:color w:val="000000"/>
          <w:sz w:val="26"/>
          <w:szCs w:val="26"/>
        </w:rPr>
      </w:pPr>
      <w:r>
        <w:rPr>
          <w:noProof/>
        </w:rPr>
        <w:drawing>
          <wp:inline distT="0" distB="0" distL="0" distR="0" wp14:anchorId="769915CF" wp14:editId="17B3D06C">
            <wp:extent cx="5731510" cy="2999105"/>
            <wp:effectExtent l="0" t="0" r="2540" b="0"/>
            <wp:docPr id="7" name="Picture 7" descr="A picture containing text, 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text, whiteboard&#10;&#10;Description automatically generated"/>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31510" cy="2999105"/>
                    </a:xfrm>
                    <a:prstGeom prst="rect">
                      <a:avLst/>
                    </a:prstGeom>
                    <a:noFill/>
                    <a:ln>
                      <a:noFill/>
                    </a:ln>
                  </pic:spPr>
                </pic:pic>
              </a:graphicData>
            </a:graphic>
          </wp:inline>
        </w:drawing>
      </w:r>
    </w:p>
    <w:p w14:paraId="19666AF3" w14:textId="6F1C1595" w:rsidR="001A7B33" w:rsidRPr="009A7F8D" w:rsidRDefault="00356F84" w:rsidP="009A7F8D">
      <w:pPr>
        <w:spacing w:line="480" w:lineRule="auto"/>
        <w:jc w:val="center"/>
        <w:rPr>
          <w:rFonts w:cstheme="minorHAnsi"/>
          <w:color w:val="000000"/>
          <w:sz w:val="24"/>
          <w:szCs w:val="24"/>
        </w:rPr>
      </w:pPr>
      <w:r w:rsidRPr="00356F84">
        <w:rPr>
          <w:rFonts w:cstheme="minorHAnsi"/>
          <w:color w:val="000000"/>
          <w:sz w:val="24"/>
          <w:szCs w:val="24"/>
        </w:rPr>
        <w:t xml:space="preserve">Figure 5) </w:t>
      </w:r>
      <w:r>
        <w:rPr>
          <w:rFonts w:cstheme="minorHAnsi"/>
          <w:sz w:val="24"/>
          <w:szCs w:val="24"/>
        </w:rPr>
        <w:t xml:space="preserve">Nico Wayles, </w:t>
      </w:r>
      <w:r w:rsidR="003852FC">
        <w:rPr>
          <w:rFonts w:cstheme="minorHAnsi"/>
          <w:i/>
          <w:iCs/>
          <w:sz w:val="24"/>
          <w:szCs w:val="24"/>
        </w:rPr>
        <w:t>Concepts</w:t>
      </w:r>
      <w:r w:rsidRPr="00356F84">
        <w:rPr>
          <w:rFonts w:cstheme="minorHAnsi"/>
          <w:i/>
          <w:iCs/>
          <w:sz w:val="24"/>
          <w:szCs w:val="24"/>
        </w:rPr>
        <w:t xml:space="preserve"> for proposed practice</w:t>
      </w:r>
      <w:r>
        <w:rPr>
          <w:rFonts w:cstheme="minorHAnsi"/>
          <w:i/>
          <w:iCs/>
          <w:sz w:val="24"/>
          <w:szCs w:val="24"/>
        </w:rPr>
        <w:t xml:space="preserve"> </w:t>
      </w:r>
      <w:r w:rsidRPr="00356F84">
        <w:rPr>
          <w:rFonts w:cstheme="minorHAnsi"/>
          <w:sz w:val="24"/>
          <w:szCs w:val="24"/>
        </w:rPr>
        <w:t>(2023)</w:t>
      </w:r>
    </w:p>
    <w:p w14:paraId="19E59F0D" w14:textId="1AD8360E" w:rsidR="005F1590" w:rsidRPr="00AB08EE" w:rsidRDefault="005F1590" w:rsidP="00715DA1">
      <w:pPr>
        <w:spacing w:line="480" w:lineRule="auto"/>
        <w:rPr>
          <w:rFonts w:cstheme="minorHAnsi"/>
          <w:b/>
          <w:bCs/>
          <w:color w:val="000000"/>
          <w:sz w:val="26"/>
          <w:szCs w:val="26"/>
          <w:u w:val="single"/>
        </w:rPr>
      </w:pPr>
      <w:r w:rsidRPr="00AB08EE">
        <w:rPr>
          <w:rFonts w:cstheme="minorHAnsi"/>
          <w:b/>
          <w:bCs/>
          <w:color w:val="000000"/>
          <w:sz w:val="26"/>
          <w:szCs w:val="26"/>
          <w:u w:val="single"/>
        </w:rPr>
        <w:lastRenderedPageBreak/>
        <w:t>Bibliography</w:t>
      </w:r>
    </w:p>
    <w:p w14:paraId="08CD382D" w14:textId="483617F3" w:rsidR="00CD6FA2" w:rsidRDefault="009B7225" w:rsidP="00715DA1">
      <w:pPr>
        <w:spacing w:line="480" w:lineRule="auto"/>
        <w:rPr>
          <w:rFonts w:cstheme="minorHAnsi"/>
          <w:b/>
          <w:bCs/>
          <w:color w:val="000000"/>
          <w:sz w:val="26"/>
          <w:szCs w:val="26"/>
        </w:rPr>
      </w:pPr>
      <w:r w:rsidRPr="00AB08EE">
        <w:rPr>
          <w:rFonts w:cstheme="minorHAnsi"/>
          <w:b/>
          <w:bCs/>
          <w:color w:val="000000"/>
          <w:sz w:val="26"/>
          <w:szCs w:val="26"/>
        </w:rPr>
        <w:t xml:space="preserve">List of </w:t>
      </w:r>
      <w:r w:rsidR="00715DA1" w:rsidRPr="00AB08EE">
        <w:rPr>
          <w:rFonts w:cstheme="minorHAnsi"/>
          <w:b/>
          <w:bCs/>
          <w:color w:val="000000"/>
          <w:sz w:val="26"/>
          <w:szCs w:val="26"/>
        </w:rPr>
        <w:t>Figures:</w:t>
      </w:r>
    </w:p>
    <w:p w14:paraId="7CD9D4BB" w14:textId="77777777" w:rsidR="00181678" w:rsidRPr="00AB08EE" w:rsidRDefault="00181678" w:rsidP="00715DA1">
      <w:pPr>
        <w:spacing w:line="480" w:lineRule="auto"/>
        <w:rPr>
          <w:rFonts w:cstheme="minorHAnsi"/>
          <w:b/>
          <w:bCs/>
          <w:color w:val="000000"/>
          <w:sz w:val="26"/>
          <w:szCs w:val="26"/>
        </w:rPr>
      </w:pPr>
    </w:p>
    <w:p w14:paraId="30CD7BC1" w14:textId="29E584F0" w:rsidR="00715DA1" w:rsidRPr="00356F84" w:rsidRDefault="00715DA1" w:rsidP="00715DA1">
      <w:pPr>
        <w:pStyle w:val="NormalWeb"/>
        <w:spacing w:before="0" w:beforeAutospacing="0" w:after="240" w:afterAutospacing="0" w:line="360" w:lineRule="auto"/>
        <w:rPr>
          <w:rFonts w:asciiTheme="minorHAnsi" w:hAnsiTheme="minorHAnsi" w:cstheme="minorHAnsi"/>
        </w:rPr>
      </w:pPr>
      <w:r w:rsidRPr="00356F84">
        <w:rPr>
          <w:rFonts w:asciiTheme="minorHAnsi" w:hAnsiTheme="minorHAnsi" w:cstheme="minorHAnsi"/>
          <w:color w:val="000000"/>
        </w:rPr>
        <w:t xml:space="preserve">Figure </w:t>
      </w:r>
      <w:r w:rsidR="00950A30" w:rsidRPr="00356F84">
        <w:rPr>
          <w:rFonts w:asciiTheme="minorHAnsi" w:hAnsiTheme="minorHAnsi" w:cstheme="minorHAnsi"/>
          <w:color w:val="000000"/>
        </w:rPr>
        <w:t>1</w:t>
      </w:r>
      <w:r w:rsidRPr="00356F84">
        <w:rPr>
          <w:rFonts w:asciiTheme="minorHAnsi" w:hAnsiTheme="minorHAnsi" w:cstheme="minorHAnsi"/>
          <w:color w:val="000000"/>
        </w:rPr>
        <w:t xml:space="preserve">) </w:t>
      </w:r>
      <w:r w:rsidR="00576748" w:rsidRPr="00356F84">
        <w:rPr>
          <w:rFonts w:asciiTheme="minorHAnsi" w:hAnsiTheme="minorHAnsi" w:cstheme="minorHAnsi"/>
        </w:rPr>
        <w:t xml:space="preserve">Dalí, S. (1931). </w:t>
      </w:r>
      <w:r w:rsidR="00576748" w:rsidRPr="00356F84">
        <w:rPr>
          <w:rFonts w:asciiTheme="minorHAnsi" w:hAnsiTheme="minorHAnsi" w:cstheme="minorHAnsi"/>
          <w:i/>
          <w:iCs/>
        </w:rPr>
        <w:t>The Persistence of Memory</w:t>
      </w:r>
      <w:r w:rsidR="00576748" w:rsidRPr="00356F84">
        <w:rPr>
          <w:rFonts w:asciiTheme="minorHAnsi" w:hAnsiTheme="minorHAnsi" w:cstheme="minorHAnsi"/>
        </w:rPr>
        <w:t>. [Painted].</w:t>
      </w:r>
    </w:p>
    <w:p w14:paraId="4D3789F5" w14:textId="77777777" w:rsidR="00CD6FA2" w:rsidRPr="00356F84" w:rsidRDefault="00CD6FA2" w:rsidP="00715DA1">
      <w:pPr>
        <w:pStyle w:val="NormalWeb"/>
        <w:spacing w:before="0" w:beforeAutospacing="0" w:after="240" w:afterAutospacing="0" w:line="360" w:lineRule="auto"/>
        <w:rPr>
          <w:rFonts w:asciiTheme="minorHAnsi" w:hAnsiTheme="minorHAnsi" w:cstheme="minorHAnsi"/>
        </w:rPr>
      </w:pPr>
    </w:p>
    <w:p w14:paraId="7A892267" w14:textId="6C05D30D" w:rsidR="00931DFA" w:rsidRPr="00356F84" w:rsidRDefault="00931DFA" w:rsidP="00931DFA">
      <w:pPr>
        <w:pStyle w:val="NormalWeb"/>
        <w:spacing w:before="0" w:beforeAutospacing="0" w:after="240" w:afterAutospacing="0" w:line="360" w:lineRule="auto"/>
        <w:rPr>
          <w:rFonts w:asciiTheme="minorHAnsi" w:hAnsiTheme="minorHAnsi" w:cstheme="minorHAnsi"/>
        </w:rPr>
      </w:pPr>
      <w:r w:rsidRPr="00356F84">
        <w:rPr>
          <w:rFonts w:asciiTheme="minorHAnsi" w:hAnsiTheme="minorHAnsi" w:cstheme="minorHAnsi"/>
        </w:rPr>
        <w:t xml:space="preserve">Figure </w:t>
      </w:r>
      <w:r w:rsidR="00950A30" w:rsidRPr="00356F84">
        <w:rPr>
          <w:rFonts w:asciiTheme="minorHAnsi" w:hAnsiTheme="minorHAnsi" w:cstheme="minorHAnsi"/>
        </w:rPr>
        <w:t>2</w:t>
      </w:r>
      <w:r w:rsidRPr="00356F84">
        <w:rPr>
          <w:rFonts w:asciiTheme="minorHAnsi" w:hAnsiTheme="minorHAnsi" w:cstheme="minorHAnsi"/>
        </w:rPr>
        <w:t xml:space="preserve">) </w:t>
      </w:r>
      <w:r w:rsidR="00CD6FA2" w:rsidRPr="00356F84">
        <w:rPr>
          <w:rFonts w:asciiTheme="minorHAnsi" w:hAnsiTheme="minorHAnsi" w:cstheme="minorHAnsi"/>
        </w:rPr>
        <w:t xml:space="preserve">Turner, J.M.W. (1839). </w:t>
      </w:r>
      <w:r w:rsidR="00CD6FA2" w:rsidRPr="00356F84">
        <w:rPr>
          <w:rFonts w:asciiTheme="minorHAnsi" w:hAnsiTheme="minorHAnsi" w:cstheme="minorHAnsi"/>
          <w:i/>
          <w:iCs/>
        </w:rPr>
        <w:t>The Fighting Temeraire</w:t>
      </w:r>
      <w:r w:rsidR="00820CAE" w:rsidRPr="00356F84">
        <w:rPr>
          <w:rFonts w:asciiTheme="minorHAnsi" w:hAnsiTheme="minorHAnsi" w:cstheme="minorHAnsi"/>
          <w:i/>
          <w:iCs/>
        </w:rPr>
        <w:t>, tugged to her last berth to be broken up</w:t>
      </w:r>
      <w:r w:rsidR="00CD6FA2" w:rsidRPr="00356F84">
        <w:rPr>
          <w:rFonts w:asciiTheme="minorHAnsi" w:hAnsiTheme="minorHAnsi" w:cstheme="minorHAnsi"/>
        </w:rPr>
        <w:t xml:space="preserve">. [Oil on canvas] Available at: </w:t>
      </w:r>
      <w:hyperlink r:id="rId17" w:history="1">
        <w:r w:rsidR="00CD6FA2" w:rsidRPr="00356F84">
          <w:rPr>
            <w:rStyle w:val="Hyperlink"/>
            <w:rFonts w:asciiTheme="minorHAnsi" w:hAnsiTheme="minorHAnsi" w:cstheme="minorHAnsi"/>
          </w:rPr>
          <w:t>https://www.nationalgallery.org.uk/paintings/joseph-mallord-william-turner-the-fighting-temeraire</w:t>
        </w:r>
      </w:hyperlink>
      <w:r w:rsidR="00CD6FA2" w:rsidRPr="00356F84">
        <w:rPr>
          <w:rFonts w:asciiTheme="minorHAnsi" w:hAnsiTheme="minorHAnsi" w:cstheme="minorHAnsi"/>
        </w:rPr>
        <w:t>.</w:t>
      </w:r>
      <w:r w:rsidR="00AB08EE" w:rsidRPr="00356F84">
        <w:rPr>
          <w:rFonts w:asciiTheme="minorHAnsi" w:hAnsiTheme="minorHAnsi" w:cstheme="minorHAnsi"/>
        </w:rPr>
        <w:t xml:space="preserve"> </w:t>
      </w:r>
      <w:r w:rsidR="00AB08EE" w:rsidRPr="00356F84">
        <w:rPr>
          <w:rFonts w:asciiTheme="minorHAnsi" w:hAnsiTheme="minorHAnsi" w:cstheme="minorHAnsi"/>
        </w:rPr>
        <w:t>[Accessed 20th April 2023]</w:t>
      </w:r>
    </w:p>
    <w:p w14:paraId="2D7F45F7" w14:textId="77777777" w:rsidR="00CD6FA2" w:rsidRPr="00356F84" w:rsidRDefault="00CD6FA2" w:rsidP="00931DFA">
      <w:pPr>
        <w:pStyle w:val="NormalWeb"/>
        <w:spacing w:before="0" w:beforeAutospacing="0" w:after="240" w:afterAutospacing="0" w:line="360" w:lineRule="auto"/>
        <w:rPr>
          <w:rFonts w:asciiTheme="minorHAnsi" w:hAnsiTheme="minorHAnsi" w:cstheme="minorHAnsi"/>
        </w:rPr>
      </w:pPr>
    </w:p>
    <w:p w14:paraId="197DFABB" w14:textId="77777777" w:rsidR="006D4B0C" w:rsidRPr="00356F84" w:rsidRDefault="00931DFA" w:rsidP="006D4B0C">
      <w:pPr>
        <w:pStyle w:val="NormalWeb"/>
        <w:spacing w:before="0" w:beforeAutospacing="0" w:after="240" w:afterAutospacing="0" w:line="360" w:lineRule="auto"/>
        <w:rPr>
          <w:rFonts w:asciiTheme="minorHAnsi" w:hAnsiTheme="minorHAnsi" w:cstheme="minorHAnsi"/>
        </w:rPr>
      </w:pPr>
      <w:r w:rsidRPr="00356F84">
        <w:rPr>
          <w:rFonts w:asciiTheme="minorHAnsi" w:hAnsiTheme="minorHAnsi" w:cstheme="minorHAnsi"/>
        </w:rPr>
        <w:t xml:space="preserve">Figure </w:t>
      </w:r>
      <w:r w:rsidR="00950A30" w:rsidRPr="00356F84">
        <w:rPr>
          <w:rFonts w:asciiTheme="minorHAnsi" w:hAnsiTheme="minorHAnsi" w:cstheme="minorHAnsi"/>
        </w:rPr>
        <w:t>3</w:t>
      </w:r>
      <w:r w:rsidRPr="00356F84">
        <w:rPr>
          <w:rFonts w:asciiTheme="minorHAnsi" w:hAnsiTheme="minorHAnsi" w:cstheme="minorHAnsi"/>
        </w:rPr>
        <w:t>)</w:t>
      </w:r>
      <w:r w:rsidR="006D4B0C" w:rsidRPr="00356F84">
        <w:rPr>
          <w:rFonts w:asciiTheme="minorHAnsi" w:hAnsiTheme="minorHAnsi" w:cstheme="minorHAnsi"/>
        </w:rPr>
        <w:t xml:space="preserve"> </w:t>
      </w:r>
      <w:r w:rsidR="006D4B0C" w:rsidRPr="00356F84">
        <w:rPr>
          <w:rFonts w:asciiTheme="minorHAnsi" w:hAnsiTheme="minorHAnsi" w:cstheme="minorHAnsi"/>
        </w:rPr>
        <w:t xml:space="preserve">Picasso, P. (1937). </w:t>
      </w:r>
      <w:r w:rsidR="006D4B0C" w:rsidRPr="00356F84">
        <w:rPr>
          <w:rFonts w:asciiTheme="minorHAnsi" w:hAnsiTheme="minorHAnsi" w:cstheme="minorHAnsi"/>
          <w:i/>
          <w:iCs/>
        </w:rPr>
        <w:t>Guernica</w:t>
      </w:r>
      <w:r w:rsidR="006D4B0C" w:rsidRPr="00356F84">
        <w:rPr>
          <w:rFonts w:asciiTheme="minorHAnsi" w:hAnsiTheme="minorHAnsi" w:cstheme="minorHAnsi"/>
        </w:rPr>
        <w:t>. [Oil on canvas].</w:t>
      </w:r>
    </w:p>
    <w:p w14:paraId="58A24BE7" w14:textId="77777777" w:rsidR="006D4B0C" w:rsidRPr="00356F84" w:rsidRDefault="006D4B0C" w:rsidP="006D4B0C">
      <w:pPr>
        <w:pStyle w:val="NormalWeb"/>
        <w:spacing w:before="0" w:beforeAutospacing="0" w:after="240" w:afterAutospacing="0" w:line="360" w:lineRule="auto"/>
        <w:rPr>
          <w:rFonts w:asciiTheme="minorHAnsi" w:hAnsiTheme="minorHAnsi" w:cstheme="minorHAnsi"/>
        </w:rPr>
      </w:pPr>
    </w:p>
    <w:p w14:paraId="44186051" w14:textId="044712F4" w:rsidR="003A3320" w:rsidRPr="00356F84" w:rsidRDefault="006D4B0C" w:rsidP="003A3320">
      <w:pPr>
        <w:pStyle w:val="NormalWeb"/>
        <w:spacing w:before="0" w:beforeAutospacing="0" w:after="240" w:afterAutospacing="0" w:line="360" w:lineRule="auto"/>
        <w:rPr>
          <w:rFonts w:asciiTheme="minorHAnsi" w:hAnsiTheme="minorHAnsi" w:cstheme="minorHAnsi"/>
        </w:rPr>
      </w:pPr>
      <w:r w:rsidRPr="00356F84">
        <w:rPr>
          <w:rFonts w:asciiTheme="minorHAnsi" w:hAnsiTheme="minorHAnsi" w:cstheme="minorHAnsi"/>
        </w:rPr>
        <w:t xml:space="preserve">Figure 4) </w:t>
      </w:r>
      <w:r w:rsidR="003A3320" w:rsidRPr="00356F84">
        <w:rPr>
          <w:rFonts w:asciiTheme="minorHAnsi" w:hAnsiTheme="minorHAnsi" w:cstheme="minorHAnsi"/>
        </w:rPr>
        <w:t xml:space="preserve">Mondrian, P. (1930). </w:t>
      </w:r>
      <w:r w:rsidR="003A3320" w:rsidRPr="00356F84">
        <w:rPr>
          <w:rFonts w:asciiTheme="minorHAnsi" w:hAnsiTheme="minorHAnsi" w:cstheme="minorHAnsi"/>
          <w:i/>
          <w:iCs/>
        </w:rPr>
        <w:t xml:space="preserve">Composition with </w:t>
      </w:r>
      <w:r w:rsidR="00115E60" w:rsidRPr="00356F84">
        <w:rPr>
          <w:rFonts w:asciiTheme="minorHAnsi" w:hAnsiTheme="minorHAnsi" w:cstheme="minorHAnsi"/>
          <w:i/>
          <w:iCs/>
          <w:color w:val="000000" w:themeColor="text1"/>
        </w:rPr>
        <w:t>Red, Blue and Yellow</w:t>
      </w:r>
      <w:r w:rsidR="003A3320" w:rsidRPr="00356F84">
        <w:rPr>
          <w:rFonts w:asciiTheme="minorHAnsi" w:hAnsiTheme="minorHAnsi" w:cstheme="minorHAnsi"/>
        </w:rPr>
        <w:t>.</w:t>
      </w:r>
      <w:r w:rsidR="003A3320" w:rsidRPr="00356F84">
        <w:rPr>
          <w:rFonts w:asciiTheme="minorHAnsi" w:hAnsiTheme="minorHAnsi" w:cstheme="minorHAnsi"/>
        </w:rPr>
        <w:t xml:space="preserve"> </w:t>
      </w:r>
      <w:r w:rsidR="003A3320" w:rsidRPr="00356F84">
        <w:rPr>
          <w:rFonts w:asciiTheme="minorHAnsi" w:hAnsiTheme="minorHAnsi" w:cstheme="minorHAnsi"/>
        </w:rPr>
        <w:t>[Oil on canvas].</w:t>
      </w:r>
    </w:p>
    <w:p w14:paraId="36145DF3" w14:textId="77777777" w:rsidR="00356F84" w:rsidRPr="00356F84" w:rsidRDefault="00356F84" w:rsidP="003A3320">
      <w:pPr>
        <w:pStyle w:val="NormalWeb"/>
        <w:spacing w:before="0" w:beforeAutospacing="0" w:after="240" w:afterAutospacing="0" w:line="360" w:lineRule="auto"/>
        <w:rPr>
          <w:rFonts w:asciiTheme="minorHAnsi" w:hAnsiTheme="minorHAnsi" w:cstheme="minorHAnsi"/>
        </w:rPr>
      </w:pPr>
    </w:p>
    <w:p w14:paraId="2D9581FF" w14:textId="4CA4BCBB" w:rsidR="00356F84" w:rsidRPr="00356F84" w:rsidRDefault="00356F84" w:rsidP="003A3320">
      <w:pPr>
        <w:pStyle w:val="NormalWeb"/>
        <w:spacing w:before="0" w:beforeAutospacing="0" w:after="240" w:afterAutospacing="0" w:line="360" w:lineRule="auto"/>
        <w:rPr>
          <w:rFonts w:asciiTheme="minorHAnsi" w:hAnsiTheme="minorHAnsi" w:cstheme="minorHAnsi"/>
          <w:i/>
          <w:iCs/>
        </w:rPr>
      </w:pPr>
      <w:r w:rsidRPr="00356F84">
        <w:rPr>
          <w:rFonts w:asciiTheme="minorHAnsi" w:hAnsiTheme="minorHAnsi" w:cstheme="minorHAnsi"/>
        </w:rPr>
        <w:t xml:space="preserve">Figure 5) Wayles, N. (2023). </w:t>
      </w:r>
      <w:r w:rsidR="003852FC">
        <w:rPr>
          <w:rFonts w:asciiTheme="minorHAnsi" w:hAnsiTheme="minorHAnsi" w:cstheme="minorHAnsi"/>
          <w:i/>
          <w:iCs/>
        </w:rPr>
        <w:t>Concepts</w:t>
      </w:r>
      <w:r w:rsidRPr="00356F84">
        <w:rPr>
          <w:rFonts w:asciiTheme="minorHAnsi" w:hAnsiTheme="minorHAnsi" w:cstheme="minorHAnsi"/>
          <w:i/>
          <w:iCs/>
        </w:rPr>
        <w:t xml:space="preserve"> for proposed practice.</w:t>
      </w:r>
    </w:p>
    <w:p w14:paraId="0D222B98" w14:textId="79F9CB9A" w:rsidR="00931DFA" w:rsidRPr="00AB08EE" w:rsidRDefault="00931DFA" w:rsidP="00931DFA">
      <w:pPr>
        <w:pStyle w:val="NormalWeb"/>
        <w:spacing w:before="0" w:beforeAutospacing="0" w:after="240" w:afterAutospacing="0" w:line="360" w:lineRule="auto"/>
        <w:rPr>
          <w:rFonts w:asciiTheme="minorHAnsi" w:hAnsiTheme="minorHAnsi" w:cstheme="minorHAnsi"/>
        </w:rPr>
      </w:pPr>
    </w:p>
    <w:p w14:paraId="62FA622A" w14:textId="77777777" w:rsidR="00715DA1" w:rsidRPr="00AB08EE" w:rsidRDefault="00715DA1" w:rsidP="005F1590">
      <w:pPr>
        <w:spacing w:line="480" w:lineRule="auto"/>
        <w:rPr>
          <w:rFonts w:cstheme="minorHAnsi"/>
          <w:color w:val="000000"/>
          <w:sz w:val="24"/>
          <w:szCs w:val="24"/>
        </w:rPr>
      </w:pPr>
    </w:p>
    <w:p w14:paraId="5AACBA40" w14:textId="7A9F3160" w:rsidR="00036133" w:rsidRPr="00AB08EE" w:rsidRDefault="005F1590" w:rsidP="00715DA1">
      <w:pPr>
        <w:spacing w:line="480" w:lineRule="auto"/>
        <w:rPr>
          <w:rFonts w:cstheme="minorHAnsi"/>
          <w:b/>
          <w:bCs/>
          <w:color w:val="000000"/>
          <w:sz w:val="26"/>
          <w:szCs w:val="26"/>
        </w:rPr>
      </w:pPr>
      <w:r w:rsidRPr="00AB08EE">
        <w:rPr>
          <w:rFonts w:cstheme="minorHAnsi"/>
          <w:b/>
          <w:bCs/>
          <w:color w:val="000000"/>
          <w:sz w:val="26"/>
          <w:szCs w:val="26"/>
        </w:rPr>
        <w:t>List of References</w:t>
      </w:r>
      <w:r w:rsidR="00902955" w:rsidRPr="00AB08EE">
        <w:rPr>
          <w:rFonts w:cstheme="minorHAnsi"/>
          <w:b/>
          <w:bCs/>
          <w:color w:val="000000"/>
          <w:sz w:val="26"/>
          <w:szCs w:val="26"/>
        </w:rPr>
        <w:t>:</w:t>
      </w:r>
    </w:p>
    <w:p w14:paraId="3BF0AF63" w14:textId="743DE6ED" w:rsidR="00D33765" w:rsidRPr="00AB08EE" w:rsidRDefault="00D33765" w:rsidP="00D33765">
      <w:pPr>
        <w:pStyle w:val="NormalWeb"/>
        <w:spacing w:before="0" w:beforeAutospacing="0" w:after="240" w:afterAutospacing="0" w:line="360" w:lineRule="auto"/>
        <w:rPr>
          <w:rFonts w:asciiTheme="minorHAnsi" w:hAnsiTheme="minorHAnsi" w:cstheme="minorHAnsi"/>
        </w:rPr>
      </w:pPr>
      <w:r w:rsidRPr="00AB08EE">
        <w:rPr>
          <w:rFonts w:asciiTheme="minorHAnsi" w:hAnsiTheme="minorHAnsi" w:cstheme="minorHAnsi"/>
        </w:rPr>
        <w:t xml:space="preserve">APA Dictionary of Psychology (2014). </w:t>
      </w:r>
      <w:r w:rsidRPr="00AB08EE">
        <w:rPr>
          <w:rFonts w:asciiTheme="minorHAnsi" w:hAnsiTheme="minorHAnsi" w:cstheme="minorHAnsi"/>
          <w:i/>
          <w:iCs/>
        </w:rPr>
        <w:t>APA Dictionary of Psychology</w:t>
      </w:r>
      <w:r w:rsidRPr="00AB08EE">
        <w:rPr>
          <w:rFonts w:asciiTheme="minorHAnsi" w:hAnsiTheme="minorHAnsi" w:cstheme="minorHAnsi"/>
        </w:rPr>
        <w:t xml:space="preserve">. [online] Apa.org. Available at: </w:t>
      </w:r>
      <w:hyperlink r:id="rId18" w:history="1">
        <w:r w:rsidR="00CD263D" w:rsidRPr="00AB08EE">
          <w:rPr>
            <w:rStyle w:val="Hyperlink"/>
            <w:rFonts w:asciiTheme="minorHAnsi" w:hAnsiTheme="minorHAnsi" w:cstheme="minorHAnsi"/>
          </w:rPr>
          <w:t>https://dictionary.apa.org/escapism</w:t>
        </w:r>
      </w:hyperlink>
      <w:r w:rsidRPr="00AB08EE">
        <w:rPr>
          <w:rFonts w:asciiTheme="minorHAnsi" w:hAnsiTheme="minorHAnsi" w:cstheme="minorHAnsi"/>
        </w:rPr>
        <w:t>. [Accessed 13th April 2023]</w:t>
      </w:r>
    </w:p>
    <w:p w14:paraId="554F0C0F" w14:textId="77777777" w:rsidR="009B0FF9" w:rsidRDefault="009B0FF9" w:rsidP="00D33765">
      <w:pPr>
        <w:pStyle w:val="NormalWeb"/>
        <w:spacing w:before="0" w:beforeAutospacing="0" w:after="240" w:afterAutospacing="0" w:line="360" w:lineRule="auto"/>
        <w:rPr>
          <w:rFonts w:asciiTheme="minorHAnsi" w:hAnsiTheme="minorHAnsi" w:cstheme="minorHAnsi"/>
        </w:rPr>
      </w:pPr>
    </w:p>
    <w:p w14:paraId="4A94A964" w14:textId="70F02B93" w:rsidR="009B0FF9" w:rsidRDefault="009B0FF9" w:rsidP="009B0FF9">
      <w:pPr>
        <w:pStyle w:val="NormalWeb"/>
        <w:spacing w:before="0" w:beforeAutospacing="0" w:after="240" w:afterAutospacing="0" w:line="360" w:lineRule="auto"/>
        <w:rPr>
          <w:rFonts w:asciiTheme="minorHAnsi" w:hAnsiTheme="minorHAnsi" w:cstheme="minorHAnsi"/>
        </w:rPr>
      </w:pPr>
      <w:r w:rsidRPr="009B0FF9">
        <w:rPr>
          <w:rFonts w:asciiTheme="minorHAnsi" w:hAnsiTheme="minorHAnsi" w:cstheme="minorHAnsi"/>
        </w:rPr>
        <w:lastRenderedPageBreak/>
        <w:t xml:space="preserve">Baikeli, R., Li, D., Zhu, L. and Wang, Z. (2021). The relationship between time perspective and meaning in life across different age stages in adulthood. </w:t>
      </w:r>
      <w:r w:rsidRPr="009B0FF9">
        <w:rPr>
          <w:rFonts w:asciiTheme="minorHAnsi" w:hAnsiTheme="minorHAnsi" w:cstheme="minorHAnsi"/>
          <w:i/>
          <w:iCs/>
        </w:rPr>
        <w:t>Personality and Individual Differences</w:t>
      </w:r>
      <w:r w:rsidRPr="009B0FF9">
        <w:rPr>
          <w:rFonts w:asciiTheme="minorHAnsi" w:hAnsiTheme="minorHAnsi" w:cstheme="minorHAnsi"/>
        </w:rPr>
        <w:t xml:space="preserve">, [online] 174, p.110668. </w:t>
      </w:r>
      <w:hyperlink r:id="rId19" w:history="1">
        <w:r w:rsidRPr="009B0FF9">
          <w:rPr>
            <w:rStyle w:val="Hyperlink"/>
            <w:rFonts w:asciiTheme="minorHAnsi" w:hAnsiTheme="minorHAnsi" w:cstheme="minorHAnsi"/>
          </w:rPr>
          <w:t>https://doi.org/10.1016/j.paid.2021.110668</w:t>
        </w:r>
      </w:hyperlink>
      <w:r w:rsidRPr="009B0FF9">
        <w:rPr>
          <w:rFonts w:asciiTheme="minorHAnsi" w:hAnsiTheme="minorHAnsi" w:cstheme="minorHAnsi"/>
        </w:rPr>
        <w:t>. [Accessed 18th April 2023]</w:t>
      </w:r>
    </w:p>
    <w:p w14:paraId="0D54B781" w14:textId="77777777" w:rsidR="00CD35A8" w:rsidRPr="009B0FF9" w:rsidRDefault="00CD35A8" w:rsidP="009B0FF9">
      <w:pPr>
        <w:pStyle w:val="NormalWeb"/>
        <w:spacing w:before="0" w:beforeAutospacing="0" w:after="240" w:afterAutospacing="0" w:line="360" w:lineRule="auto"/>
        <w:rPr>
          <w:rFonts w:asciiTheme="minorHAnsi" w:hAnsiTheme="minorHAnsi" w:cstheme="minorHAnsi"/>
        </w:rPr>
      </w:pPr>
    </w:p>
    <w:p w14:paraId="7506E681" w14:textId="77777777" w:rsidR="00CD35A8" w:rsidRPr="00CD35A8" w:rsidRDefault="00CD35A8" w:rsidP="00CD35A8">
      <w:pPr>
        <w:pStyle w:val="NormalWeb"/>
        <w:spacing w:before="0" w:beforeAutospacing="0" w:after="240" w:afterAutospacing="0" w:line="360" w:lineRule="auto"/>
        <w:rPr>
          <w:rFonts w:asciiTheme="minorHAnsi" w:hAnsiTheme="minorHAnsi" w:cstheme="minorHAnsi"/>
        </w:rPr>
      </w:pPr>
      <w:r w:rsidRPr="00CD35A8">
        <w:rPr>
          <w:rFonts w:asciiTheme="minorHAnsi" w:hAnsiTheme="minorHAnsi" w:cstheme="minorHAnsi"/>
        </w:rPr>
        <w:t xml:space="preserve">Cade, A.J. (1971). </w:t>
      </w:r>
      <w:r w:rsidRPr="00CD35A8">
        <w:rPr>
          <w:rFonts w:asciiTheme="minorHAnsi" w:hAnsiTheme="minorHAnsi" w:cstheme="minorHAnsi"/>
          <w:i/>
          <w:iCs/>
        </w:rPr>
        <w:t>Psychological Responses of Modern Man to Present-day Society</w:t>
      </w:r>
      <w:r w:rsidRPr="00CD35A8">
        <w:rPr>
          <w:rFonts w:asciiTheme="minorHAnsi" w:hAnsiTheme="minorHAnsi" w:cstheme="minorHAnsi"/>
        </w:rPr>
        <w:t>. Lincoln: Nebraska School of Religion.</w:t>
      </w:r>
    </w:p>
    <w:p w14:paraId="152577F6" w14:textId="77777777" w:rsidR="00DC5DEB" w:rsidRDefault="00DC5DEB" w:rsidP="00D33765">
      <w:pPr>
        <w:pStyle w:val="NormalWeb"/>
        <w:spacing w:before="0" w:beforeAutospacing="0" w:after="240" w:afterAutospacing="0" w:line="360" w:lineRule="auto"/>
        <w:rPr>
          <w:rFonts w:asciiTheme="minorHAnsi" w:hAnsiTheme="minorHAnsi" w:cstheme="minorHAnsi"/>
        </w:rPr>
      </w:pPr>
    </w:p>
    <w:p w14:paraId="2D491D1F" w14:textId="7231BAD4" w:rsidR="00DC5DEB" w:rsidRDefault="00DC5DEB" w:rsidP="00DC5DEB">
      <w:pPr>
        <w:pStyle w:val="NormalWeb"/>
        <w:spacing w:before="0" w:beforeAutospacing="0" w:after="240" w:afterAutospacing="0" w:line="360" w:lineRule="auto"/>
        <w:rPr>
          <w:rFonts w:asciiTheme="minorHAnsi" w:hAnsiTheme="minorHAnsi" w:cstheme="minorHAnsi"/>
        </w:rPr>
      </w:pPr>
      <w:r w:rsidRPr="00DC5DEB">
        <w:rPr>
          <w:rFonts w:asciiTheme="minorHAnsi" w:hAnsiTheme="minorHAnsi" w:cstheme="minorHAnsi"/>
        </w:rPr>
        <w:t xml:space="preserve">Cambridge Dictionary (2019). </w:t>
      </w:r>
      <w:r w:rsidRPr="00DC5DEB">
        <w:rPr>
          <w:rFonts w:asciiTheme="minorHAnsi" w:hAnsiTheme="minorHAnsi" w:cstheme="minorHAnsi"/>
          <w:i/>
          <w:iCs/>
        </w:rPr>
        <w:t>NOSTALGIA | meaning in the Cambridge English Dictionary</w:t>
      </w:r>
      <w:r w:rsidRPr="00DC5DEB">
        <w:rPr>
          <w:rFonts w:asciiTheme="minorHAnsi" w:hAnsiTheme="minorHAnsi" w:cstheme="minorHAnsi"/>
        </w:rPr>
        <w:t xml:space="preserve">. [online] Cambridge.org. Available at: </w:t>
      </w:r>
      <w:hyperlink r:id="rId20" w:history="1">
        <w:r w:rsidRPr="00DC5DEB">
          <w:rPr>
            <w:rStyle w:val="Hyperlink"/>
            <w:rFonts w:asciiTheme="minorHAnsi" w:hAnsiTheme="minorHAnsi" w:cstheme="minorHAnsi"/>
          </w:rPr>
          <w:t>https://dictionary.cambridge.org/dictionary/english/nostalgia</w:t>
        </w:r>
      </w:hyperlink>
      <w:r w:rsidRPr="00DC5DEB">
        <w:rPr>
          <w:rFonts w:asciiTheme="minorHAnsi" w:hAnsiTheme="minorHAnsi" w:cstheme="minorHAnsi"/>
        </w:rPr>
        <w:t>. [Accessed 16th April 2023]</w:t>
      </w:r>
    </w:p>
    <w:p w14:paraId="07965EFE" w14:textId="77777777" w:rsidR="00841222" w:rsidRDefault="00841222" w:rsidP="00DC5DEB">
      <w:pPr>
        <w:pStyle w:val="NormalWeb"/>
        <w:spacing w:before="0" w:beforeAutospacing="0" w:after="240" w:afterAutospacing="0" w:line="360" w:lineRule="auto"/>
        <w:rPr>
          <w:rFonts w:asciiTheme="minorHAnsi" w:hAnsiTheme="minorHAnsi" w:cstheme="minorHAnsi"/>
        </w:rPr>
      </w:pPr>
    </w:p>
    <w:p w14:paraId="39A30B81" w14:textId="39A74281" w:rsidR="00841222" w:rsidRPr="00841222" w:rsidRDefault="00841222" w:rsidP="00841222">
      <w:pPr>
        <w:pStyle w:val="NormalWeb"/>
        <w:spacing w:before="0" w:beforeAutospacing="0" w:after="240" w:afterAutospacing="0" w:line="360" w:lineRule="auto"/>
        <w:rPr>
          <w:rFonts w:asciiTheme="minorHAnsi" w:hAnsiTheme="minorHAnsi" w:cstheme="minorHAnsi"/>
        </w:rPr>
      </w:pPr>
      <w:r w:rsidRPr="00841222">
        <w:rPr>
          <w:rFonts w:asciiTheme="minorHAnsi" w:hAnsiTheme="minorHAnsi" w:cstheme="minorHAnsi"/>
        </w:rPr>
        <w:t xml:space="preserve">Cole, M. (2021). </w:t>
      </w:r>
      <w:r w:rsidRPr="00841222">
        <w:rPr>
          <w:rFonts w:asciiTheme="minorHAnsi" w:hAnsiTheme="minorHAnsi" w:cstheme="minorHAnsi"/>
          <w:i/>
          <w:iCs/>
        </w:rPr>
        <w:t>Picasso and ‘Guernica’: Exploring the Anti-War Symbolism of This Famous Painting</w:t>
      </w:r>
      <w:r w:rsidRPr="00841222">
        <w:rPr>
          <w:rFonts w:asciiTheme="minorHAnsi" w:hAnsiTheme="minorHAnsi" w:cstheme="minorHAnsi"/>
        </w:rPr>
        <w:t xml:space="preserve">. [online] My Modern Met. Available at: </w:t>
      </w:r>
      <w:hyperlink r:id="rId21" w:history="1">
        <w:r w:rsidRPr="00841222">
          <w:rPr>
            <w:rStyle w:val="Hyperlink"/>
            <w:rFonts w:asciiTheme="minorHAnsi" w:hAnsiTheme="minorHAnsi" w:cstheme="minorHAnsi"/>
          </w:rPr>
          <w:t>https://mymodernmet.com/pablo-picasso-guernica/</w:t>
        </w:r>
        <w:r w:rsidRPr="00841222">
          <w:rPr>
            <w:rStyle w:val="Hyperlink"/>
            <w:rFonts w:asciiTheme="minorHAnsi" w:hAnsiTheme="minorHAnsi" w:cstheme="minorHAnsi"/>
          </w:rPr>
          <w:t>/</w:t>
        </w:r>
      </w:hyperlink>
      <w:r w:rsidRPr="00841222">
        <w:rPr>
          <w:rFonts w:asciiTheme="minorHAnsi" w:hAnsiTheme="minorHAnsi" w:cstheme="minorHAnsi"/>
        </w:rPr>
        <w:t xml:space="preserve"> </w:t>
      </w:r>
      <w:r w:rsidRPr="00841222">
        <w:rPr>
          <w:rFonts w:asciiTheme="minorHAnsi" w:hAnsiTheme="minorHAnsi" w:cstheme="minorHAnsi"/>
        </w:rPr>
        <w:t xml:space="preserve">[Accessed </w:t>
      </w:r>
      <w:r w:rsidRPr="00841222">
        <w:rPr>
          <w:rFonts w:asciiTheme="minorHAnsi" w:hAnsiTheme="minorHAnsi" w:cstheme="minorHAnsi"/>
        </w:rPr>
        <w:t>21st</w:t>
      </w:r>
      <w:r w:rsidRPr="00841222">
        <w:rPr>
          <w:rFonts w:asciiTheme="minorHAnsi" w:hAnsiTheme="minorHAnsi" w:cstheme="minorHAnsi"/>
        </w:rPr>
        <w:t xml:space="preserve"> April 2023]</w:t>
      </w:r>
    </w:p>
    <w:p w14:paraId="0742BDCE" w14:textId="77777777" w:rsidR="00373D67" w:rsidRPr="00DC5DEB" w:rsidRDefault="00373D67" w:rsidP="00DC5DEB">
      <w:pPr>
        <w:pStyle w:val="NormalWeb"/>
        <w:spacing w:before="0" w:beforeAutospacing="0" w:after="240" w:afterAutospacing="0" w:line="360" w:lineRule="auto"/>
        <w:rPr>
          <w:rFonts w:asciiTheme="minorHAnsi" w:hAnsiTheme="minorHAnsi" w:cstheme="minorHAnsi"/>
        </w:rPr>
      </w:pPr>
    </w:p>
    <w:p w14:paraId="12946AB3" w14:textId="77777777" w:rsidR="00373D67" w:rsidRDefault="00373D67" w:rsidP="00373D67">
      <w:pPr>
        <w:pStyle w:val="NormalWeb"/>
        <w:spacing w:before="0" w:beforeAutospacing="0" w:after="240" w:afterAutospacing="0" w:line="360" w:lineRule="auto"/>
        <w:rPr>
          <w:rFonts w:asciiTheme="minorHAnsi" w:hAnsiTheme="minorHAnsi" w:cstheme="minorHAnsi"/>
        </w:rPr>
      </w:pPr>
      <w:r w:rsidRPr="00373D67">
        <w:rPr>
          <w:rFonts w:asciiTheme="minorHAnsi" w:hAnsiTheme="minorHAnsi" w:cstheme="minorHAnsi"/>
        </w:rPr>
        <w:t xml:space="preserve">Davis, F. (1979). </w:t>
      </w:r>
      <w:r w:rsidRPr="00373D67">
        <w:rPr>
          <w:rFonts w:asciiTheme="minorHAnsi" w:hAnsiTheme="minorHAnsi" w:cstheme="minorHAnsi"/>
          <w:i/>
          <w:iCs/>
        </w:rPr>
        <w:t>Yearning for yesterday : a sociology of nostalgia</w:t>
      </w:r>
      <w:r w:rsidRPr="00373D67">
        <w:rPr>
          <w:rFonts w:asciiTheme="minorHAnsi" w:hAnsiTheme="minorHAnsi" w:cstheme="minorHAnsi"/>
        </w:rPr>
        <w:t>. New York: The Free Press, p.74.</w:t>
      </w:r>
    </w:p>
    <w:p w14:paraId="3DC1ADC4" w14:textId="77777777" w:rsidR="00426AED" w:rsidRPr="00373D67" w:rsidRDefault="00426AED" w:rsidP="00373D67">
      <w:pPr>
        <w:pStyle w:val="NormalWeb"/>
        <w:spacing w:before="0" w:beforeAutospacing="0" w:after="240" w:afterAutospacing="0" w:line="360" w:lineRule="auto"/>
        <w:rPr>
          <w:rFonts w:asciiTheme="minorHAnsi" w:hAnsiTheme="minorHAnsi" w:cstheme="minorHAnsi"/>
        </w:rPr>
      </w:pPr>
    </w:p>
    <w:p w14:paraId="4C3B5381" w14:textId="77777777" w:rsidR="00426AED" w:rsidRPr="00426AED" w:rsidRDefault="00426AED" w:rsidP="00426AED">
      <w:pPr>
        <w:pStyle w:val="NormalWeb"/>
        <w:spacing w:before="0" w:beforeAutospacing="0" w:after="240" w:afterAutospacing="0" w:line="360" w:lineRule="auto"/>
        <w:rPr>
          <w:rFonts w:asciiTheme="minorHAnsi" w:hAnsiTheme="minorHAnsi" w:cstheme="minorHAnsi"/>
        </w:rPr>
      </w:pPr>
      <w:r w:rsidRPr="00426AED">
        <w:rPr>
          <w:rFonts w:asciiTheme="minorHAnsi" w:hAnsiTheme="minorHAnsi" w:cstheme="minorHAnsi"/>
        </w:rPr>
        <w:t xml:space="preserve">Egerton, J. (1995). </w:t>
      </w:r>
      <w:proofErr w:type="gramStart"/>
      <w:r w:rsidRPr="00426AED">
        <w:rPr>
          <w:rFonts w:asciiTheme="minorHAnsi" w:hAnsiTheme="minorHAnsi" w:cstheme="minorHAnsi"/>
          <w:i/>
          <w:iCs/>
        </w:rPr>
        <w:t>Turner :</w:t>
      </w:r>
      <w:proofErr w:type="gramEnd"/>
      <w:r w:rsidRPr="00426AED">
        <w:rPr>
          <w:rFonts w:asciiTheme="minorHAnsi" w:hAnsiTheme="minorHAnsi" w:cstheme="minorHAnsi"/>
          <w:i/>
          <w:iCs/>
        </w:rPr>
        <w:t xml:space="preserve"> the fighting Temeraire.</w:t>
      </w:r>
      <w:r w:rsidRPr="00426AED">
        <w:rPr>
          <w:rFonts w:asciiTheme="minorHAnsi" w:hAnsiTheme="minorHAnsi" w:cstheme="minorHAnsi"/>
        </w:rPr>
        <w:t xml:space="preserve"> London: National Gallery Publications, p.10.</w:t>
      </w:r>
    </w:p>
    <w:p w14:paraId="568FF19C" w14:textId="77777777" w:rsidR="00E807A3" w:rsidRPr="00536F7F" w:rsidRDefault="00E807A3" w:rsidP="00D33765">
      <w:pPr>
        <w:pStyle w:val="NormalWeb"/>
        <w:spacing w:before="0" w:beforeAutospacing="0" w:after="240" w:afterAutospacing="0" w:line="360" w:lineRule="auto"/>
        <w:rPr>
          <w:rFonts w:asciiTheme="minorHAnsi" w:hAnsiTheme="minorHAnsi" w:cstheme="minorHAnsi"/>
        </w:rPr>
      </w:pPr>
    </w:p>
    <w:p w14:paraId="485E3296" w14:textId="288A4A64" w:rsidR="00536F7F" w:rsidRDefault="00536F7F" w:rsidP="00536F7F">
      <w:pPr>
        <w:pStyle w:val="NormalWeb"/>
        <w:spacing w:before="0" w:beforeAutospacing="0" w:after="240" w:afterAutospacing="0" w:line="360" w:lineRule="auto"/>
        <w:rPr>
          <w:rFonts w:asciiTheme="minorHAnsi" w:hAnsiTheme="minorHAnsi" w:cstheme="minorHAnsi"/>
        </w:rPr>
      </w:pPr>
      <w:r w:rsidRPr="00536F7F">
        <w:rPr>
          <w:rFonts w:asciiTheme="minorHAnsi" w:hAnsiTheme="minorHAnsi" w:cstheme="minorHAnsi"/>
        </w:rPr>
        <w:t xml:space="preserve">Fort Behavioral Health (2019). </w:t>
      </w:r>
      <w:r w:rsidRPr="00536F7F">
        <w:rPr>
          <w:rFonts w:asciiTheme="minorHAnsi" w:hAnsiTheme="minorHAnsi" w:cstheme="minorHAnsi"/>
          <w:i/>
          <w:iCs/>
        </w:rPr>
        <w:t>Escapism: Coping Skill or Detrimental?</w:t>
      </w:r>
      <w:r w:rsidRPr="00536F7F">
        <w:rPr>
          <w:rFonts w:asciiTheme="minorHAnsi" w:hAnsiTheme="minorHAnsi" w:cstheme="minorHAnsi"/>
        </w:rPr>
        <w:t xml:space="preserve"> [online] Fort </w:t>
      </w:r>
      <w:r w:rsidRPr="00A518BD">
        <w:rPr>
          <w:rFonts w:asciiTheme="minorHAnsi" w:hAnsiTheme="minorHAnsi" w:cstheme="minorHAnsi"/>
        </w:rPr>
        <w:t xml:space="preserve">Behavioral Health. Available at: </w:t>
      </w:r>
      <w:hyperlink r:id="rId22" w:history="1">
        <w:r w:rsidRPr="00A518BD">
          <w:rPr>
            <w:rStyle w:val="Hyperlink"/>
            <w:rFonts w:asciiTheme="minorHAnsi" w:hAnsiTheme="minorHAnsi" w:cstheme="minorHAnsi"/>
          </w:rPr>
          <w:t>https://www.fortbehavioral.com/addiction-recovery-blog/escapism-coping-skill-or-detrimental/</w:t>
        </w:r>
      </w:hyperlink>
      <w:r w:rsidRPr="00A518BD">
        <w:rPr>
          <w:rFonts w:asciiTheme="minorHAnsi" w:hAnsiTheme="minorHAnsi" w:cstheme="minorHAnsi"/>
        </w:rPr>
        <w:t>. [Accessed 14th April 2023]</w:t>
      </w:r>
    </w:p>
    <w:p w14:paraId="2F25ECF3" w14:textId="77777777" w:rsidR="006F5A55" w:rsidRDefault="006F5A55" w:rsidP="00536F7F">
      <w:pPr>
        <w:pStyle w:val="NormalWeb"/>
        <w:spacing w:before="0" w:beforeAutospacing="0" w:after="240" w:afterAutospacing="0" w:line="360" w:lineRule="auto"/>
        <w:rPr>
          <w:rFonts w:asciiTheme="minorHAnsi" w:hAnsiTheme="minorHAnsi" w:cstheme="minorHAnsi"/>
        </w:rPr>
      </w:pPr>
    </w:p>
    <w:p w14:paraId="607979F4" w14:textId="65B27639" w:rsidR="006F5A55" w:rsidRDefault="006F5A55" w:rsidP="00536F7F">
      <w:pPr>
        <w:pStyle w:val="NormalWeb"/>
        <w:spacing w:before="0" w:beforeAutospacing="0" w:after="240" w:afterAutospacing="0" w:line="360" w:lineRule="auto"/>
        <w:rPr>
          <w:rFonts w:asciiTheme="minorHAnsi" w:hAnsiTheme="minorHAnsi" w:cstheme="minorHAnsi"/>
        </w:rPr>
      </w:pPr>
      <w:r w:rsidRPr="006F5A55">
        <w:rPr>
          <w:rFonts w:asciiTheme="minorHAnsi" w:hAnsiTheme="minorHAnsi" w:cstheme="minorHAnsi"/>
        </w:rPr>
        <w:t>Freud, S. (2000). </w:t>
      </w:r>
      <w:r w:rsidRPr="006F5A55">
        <w:rPr>
          <w:rFonts w:asciiTheme="minorHAnsi" w:hAnsiTheme="minorHAnsi" w:cstheme="minorHAnsi"/>
          <w:i/>
          <w:iCs/>
        </w:rPr>
        <w:t>Interpretation of Dreams (Classics of World Literature) (Classics of World Literature)</w:t>
      </w:r>
      <w:r w:rsidRPr="006F5A55">
        <w:rPr>
          <w:rFonts w:asciiTheme="minorHAnsi" w:hAnsiTheme="minorHAnsi" w:cstheme="minorHAnsi"/>
        </w:rPr>
        <w:t>. Hertfordshire: Wordsworth Editions</w:t>
      </w:r>
      <w:r>
        <w:rPr>
          <w:rFonts w:asciiTheme="minorHAnsi" w:hAnsiTheme="minorHAnsi" w:cstheme="minorHAnsi"/>
        </w:rPr>
        <w:t>, p.406.</w:t>
      </w:r>
    </w:p>
    <w:p w14:paraId="653B02B7" w14:textId="77777777" w:rsidR="00E807A3" w:rsidRDefault="00E807A3" w:rsidP="00536F7F">
      <w:pPr>
        <w:pStyle w:val="NormalWeb"/>
        <w:spacing w:before="0" w:beforeAutospacing="0" w:after="240" w:afterAutospacing="0" w:line="360" w:lineRule="auto"/>
        <w:rPr>
          <w:rFonts w:asciiTheme="minorHAnsi" w:hAnsiTheme="minorHAnsi" w:cstheme="minorHAnsi"/>
        </w:rPr>
      </w:pPr>
    </w:p>
    <w:p w14:paraId="6AFCF8F8" w14:textId="50164D31" w:rsidR="009B0FF9" w:rsidRDefault="006640F2" w:rsidP="00122CB2">
      <w:pPr>
        <w:pStyle w:val="NormalWeb"/>
        <w:spacing w:before="0" w:beforeAutospacing="0" w:after="240" w:afterAutospacing="0" w:line="360" w:lineRule="auto"/>
        <w:rPr>
          <w:rStyle w:val="normaltextrun"/>
          <w:rFonts w:asciiTheme="minorHAnsi" w:hAnsiTheme="minorHAnsi" w:cstheme="minorHAnsi"/>
          <w:shd w:val="clear" w:color="auto" w:fill="FFFFFF"/>
          <w:lang w:val="en-US"/>
        </w:rPr>
      </w:pPr>
      <w:r w:rsidRPr="006640F2">
        <w:rPr>
          <w:rStyle w:val="normaltextrun"/>
          <w:rFonts w:asciiTheme="minorHAnsi" w:hAnsiTheme="minorHAnsi" w:cstheme="minorHAnsi"/>
          <w:shd w:val="clear" w:color="auto" w:fill="FFFFFF"/>
          <w:lang w:val="en-US"/>
        </w:rPr>
        <w:t xml:space="preserve">Hébert, L. (2019). </w:t>
      </w:r>
      <w:r w:rsidRPr="006640F2">
        <w:rPr>
          <w:rStyle w:val="normaltextrun"/>
          <w:rFonts w:asciiTheme="minorHAnsi" w:hAnsiTheme="minorHAnsi" w:cstheme="minorHAnsi"/>
          <w:i/>
          <w:iCs/>
          <w:shd w:val="clear" w:color="auto" w:fill="FFFFFF"/>
          <w:lang w:val="en-US"/>
        </w:rPr>
        <w:t>An Introduction to Applied Semiotics Tools for Text and Image Analysis</w:t>
      </w:r>
      <w:r w:rsidRPr="006640F2">
        <w:rPr>
          <w:rStyle w:val="normaltextrun"/>
          <w:rFonts w:asciiTheme="minorHAnsi" w:hAnsiTheme="minorHAnsi" w:cstheme="minorHAnsi"/>
          <w:shd w:val="clear" w:color="auto" w:fill="FFFFFF"/>
          <w:lang w:val="en-US"/>
        </w:rPr>
        <w:t>. London: Routledge.</w:t>
      </w:r>
    </w:p>
    <w:p w14:paraId="7E76AB19" w14:textId="77777777" w:rsidR="00DF78AE" w:rsidRPr="006640F2" w:rsidRDefault="00DF78AE" w:rsidP="00122CB2">
      <w:pPr>
        <w:pStyle w:val="NormalWeb"/>
        <w:spacing w:before="0" w:beforeAutospacing="0" w:after="240" w:afterAutospacing="0" w:line="360" w:lineRule="auto"/>
        <w:rPr>
          <w:rFonts w:asciiTheme="minorHAnsi" w:hAnsiTheme="minorHAnsi" w:cstheme="minorHAnsi"/>
        </w:rPr>
      </w:pPr>
    </w:p>
    <w:p w14:paraId="69A04766" w14:textId="4AA0550A" w:rsidR="009B0FF9" w:rsidRPr="009B0FF9" w:rsidRDefault="009B0FF9" w:rsidP="009B0FF9">
      <w:pPr>
        <w:pStyle w:val="NormalWeb"/>
        <w:spacing w:before="0" w:beforeAutospacing="0" w:after="240" w:afterAutospacing="0" w:line="360" w:lineRule="auto"/>
        <w:rPr>
          <w:rFonts w:asciiTheme="minorHAnsi" w:hAnsiTheme="minorHAnsi" w:cstheme="minorHAnsi"/>
        </w:rPr>
      </w:pPr>
      <w:r w:rsidRPr="009B0FF9">
        <w:rPr>
          <w:rFonts w:asciiTheme="minorHAnsi" w:hAnsiTheme="minorHAnsi" w:cstheme="minorHAnsi"/>
        </w:rPr>
        <w:t xml:space="preserve">Holman, E.A. and Zimbardo, P.G. (2009). The Social Language of Time: The Time Perspective–Social Network Connection. </w:t>
      </w:r>
      <w:r w:rsidRPr="009B0FF9">
        <w:rPr>
          <w:rFonts w:asciiTheme="minorHAnsi" w:hAnsiTheme="minorHAnsi" w:cstheme="minorHAnsi"/>
          <w:i/>
          <w:iCs/>
        </w:rPr>
        <w:t>Basic and Applied Social Psychology</w:t>
      </w:r>
      <w:r w:rsidRPr="009B0FF9">
        <w:rPr>
          <w:rFonts w:asciiTheme="minorHAnsi" w:hAnsiTheme="minorHAnsi" w:cstheme="minorHAnsi"/>
        </w:rPr>
        <w:t>,</w:t>
      </w:r>
      <w:r>
        <w:rPr>
          <w:rFonts w:asciiTheme="minorHAnsi" w:hAnsiTheme="minorHAnsi" w:cstheme="minorHAnsi"/>
        </w:rPr>
        <w:t xml:space="preserve"> </w:t>
      </w:r>
      <w:r w:rsidRPr="009B0FF9">
        <w:rPr>
          <w:rFonts w:asciiTheme="minorHAnsi" w:hAnsiTheme="minorHAnsi" w:cstheme="minorHAnsi"/>
        </w:rPr>
        <w:t>[</w:t>
      </w:r>
      <w:proofErr w:type="gramStart"/>
      <w:r w:rsidRPr="009B0FF9">
        <w:rPr>
          <w:rFonts w:asciiTheme="minorHAnsi" w:hAnsiTheme="minorHAnsi" w:cstheme="minorHAnsi"/>
        </w:rPr>
        <w:t>online]  31</w:t>
      </w:r>
      <w:proofErr w:type="gramEnd"/>
      <w:r w:rsidRPr="009B0FF9">
        <w:rPr>
          <w:rFonts w:asciiTheme="minorHAnsi" w:hAnsiTheme="minorHAnsi" w:cstheme="minorHAnsi"/>
        </w:rPr>
        <w:t xml:space="preserve">(2), pp.136–147. </w:t>
      </w:r>
      <w:hyperlink r:id="rId23" w:history="1">
        <w:r w:rsidRPr="009B0FF9">
          <w:rPr>
            <w:rStyle w:val="Hyperlink"/>
            <w:rFonts w:asciiTheme="minorHAnsi" w:hAnsiTheme="minorHAnsi" w:cstheme="minorHAnsi"/>
          </w:rPr>
          <w:t>https://doi.org/10.1080/01973530902880415</w:t>
        </w:r>
      </w:hyperlink>
      <w:r w:rsidRPr="009B0FF9">
        <w:rPr>
          <w:rFonts w:asciiTheme="minorHAnsi" w:hAnsiTheme="minorHAnsi" w:cstheme="minorHAnsi"/>
        </w:rPr>
        <w:t>.</w:t>
      </w:r>
      <w:r>
        <w:rPr>
          <w:rFonts w:asciiTheme="minorHAnsi" w:hAnsiTheme="minorHAnsi" w:cstheme="minorHAnsi"/>
        </w:rPr>
        <w:t xml:space="preserve"> </w:t>
      </w:r>
      <w:r w:rsidRPr="0019723E">
        <w:rPr>
          <w:rFonts w:asciiTheme="minorHAnsi" w:hAnsiTheme="minorHAnsi" w:cstheme="minorHAnsi"/>
        </w:rPr>
        <w:t>[Accessed 18th April 2023]</w:t>
      </w:r>
    </w:p>
    <w:p w14:paraId="6F74A11D" w14:textId="77777777" w:rsidR="00D7732F" w:rsidRDefault="00D7732F" w:rsidP="00122CB2">
      <w:pPr>
        <w:pStyle w:val="NormalWeb"/>
        <w:spacing w:before="0" w:beforeAutospacing="0" w:after="240" w:afterAutospacing="0" w:line="360" w:lineRule="auto"/>
        <w:rPr>
          <w:rFonts w:asciiTheme="minorHAnsi" w:hAnsiTheme="minorHAnsi" w:cstheme="minorHAnsi"/>
        </w:rPr>
      </w:pPr>
    </w:p>
    <w:p w14:paraId="48E8BDA4" w14:textId="4CD539A7" w:rsidR="00D7732F" w:rsidRDefault="00D7732F" w:rsidP="00122CB2">
      <w:pPr>
        <w:pStyle w:val="NormalWeb"/>
        <w:spacing w:before="0" w:beforeAutospacing="0" w:after="240" w:afterAutospacing="0" w:line="360" w:lineRule="auto"/>
        <w:rPr>
          <w:rFonts w:asciiTheme="minorHAnsi" w:hAnsiTheme="minorHAnsi" w:cstheme="minorHAnsi"/>
        </w:rPr>
      </w:pPr>
      <w:r w:rsidRPr="00D7732F">
        <w:rPr>
          <w:rFonts w:asciiTheme="minorHAnsi" w:hAnsiTheme="minorHAnsi" w:cstheme="minorHAnsi"/>
        </w:rPr>
        <w:t xml:space="preserve">Kallen, S.A. (2007). </w:t>
      </w:r>
      <w:r w:rsidRPr="00D7732F">
        <w:rPr>
          <w:rFonts w:asciiTheme="minorHAnsi" w:hAnsiTheme="minorHAnsi" w:cstheme="minorHAnsi"/>
          <w:i/>
          <w:iCs/>
        </w:rPr>
        <w:t>Romanticism</w:t>
      </w:r>
      <w:r w:rsidRPr="00D7732F">
        <w:rPr>
          <w:rFonts w:asciiTheme="minorHAnsi" w:hAnsiTheme="minorHAnsi" w:cstheme="minorHAnsi"/>
        </w:rPr>
        <w:t>. Detroit: Lucent Books.</w:t>
      </w:r>
    </w:p>
    <w:p w14:paraId="3753FD80" w14:textId="77777777" w:rsidR="00F07E81" w:rsidRDefault="00F07E81" w:rsidP="00122CB2">
      <w:pPr>
        <w:pStyle w:val="NormalWeb"/>
        <w:spacing w:before="0" w:beforeAutospacing="0" w:after="240" w:afterAutospacing="0" w:line="360" w:lineRule="auto"/>
        <w:rPr>
          <w:rFonts w:asciiTheme="minorHAnsi" w:hAnsiTheme="minorHAnsi" w:cstheme="minorHAnsi"/>
        </w:rPr>
      </w:pPr>
    </w:p>
    <w:p w14:paraId="2F1334B8" w14:textId="77777777" w:rsidR="00AB08EE" w:rsidRDefault="00AB08EE" w:rsidP="00AB08EE">
      <w:pPr>
        <w:pStyle w:val="NormalWeb"/>
        <w:spacing w:before="0" w:beforeAutospacing="0" w:after="240" w:afterAutospacing="0" w:line="360" w:lineRule="auto"/>
        <w:rPr>
          <w:rFonts w:asciiTheme="minorHAnsi" w:hAnsiTheme="minorHAnsi" w:cstheme="minorHAnsi"/>
        </w:rPr>
      </w:pPr>
      <w:r w:rsidRPr="0053298E">
        <w:rPr>
          <w:rFonts w:asciiTheme="minorHAnsi" w:hAnsiTheme="minorHAnsi" w:cstheme="minorHAnsi"/>
        </w:rPr>
        <w:t xml:space="preserve">Lisa Nelson (2017). </w:t>
      </w:r>
      <w:r w:rsidRPr="0053298E">
        <w:rPr>
          <w:rFonts w:asciiTheme="minorHAnsi" w:hAnsiTheme="minorHAnsi" w:cstheme="minorHAnsi"/>
          <w:i/>
          <w:iCs/>
        </w:rPr>
        <w:t xml:space="preserve">Art Therapy </w:t>
      </w:r>
      <w:proofErr w:type="gramStart"/>
      <w:r w:rsidRPr="0053298E">
        <w:rPr>
          <w:rFonts w:asciiTheme="minorHAnsi" w:hAnsiTheme="minorHAnsi" w:cstheme="minorHAnsi"/>
          <w:i/>
          <w:iCs/>
        </w:rPr>
        <w:t>As</w:t>
      </w:r>
      <w:proofErr w:type="gramEnd"/>
      <w:r w:rsidRPr="0053298E">
        <w:rPr>
          <w:rFonts w:asciiTheme="minorHAnsi" w:hAnsiTheme="minorHAnsi" w:cstheme="minorHAnsi"/>
          <w:i/>
          <w:iCs/>
        </w:rPr>
        <w:t xml:space="preserve"> Part of Addiction Treatment</w:t>
      </w:r>
      <w:r w:rsidRPr="0053298E">
        <w:rPr>
          <w:rFonts w:asciiTheme="minorHAnsi" w:hAnsiTheme="minorHAnsi" w:cstheme="minorHAnsi"/>
        </w:rPr>
        <w:t xml:space="preserve">. [online] Mountainside. Available at: </w:t>
      </w:r>
      <w:hyperlink r:id="rId24" w:anchor=":~:text=What%20is%20art%20therapy%3F" w:history="1">
        <w:r w:rsidRPr="0053298E">
          <w:rPr>
            <w:rStyle w:val="Hyperlink"/>
            <w:rFonts w:asciiTheme="minorHAnsi" w:hAnsiTheme="minorHAnsi" w:cstheme="minorHAnsi"/>
          </w:rPr>
          <w:t>https://mountainside.com/blog/addiction-treatment/exploring-who-you-are-through-art/#:~:text=What%20is%20art%20therapy%3F</w:t>
        </w:r>
      </w:hyperlink>
      <w:r w:rsidRPr="0053298E">
        <w:rPr>
          <w:rFonts w:asciiTheme="minorHAnsi" w:hAnsiTheme="minorHAnsi" w:cstheme="minorHAnsi"/>
        </w:rPr>
        <w:t xml:space="preserve"> [Accessed 1</w:t>
      </w:r>
      <w:r>
        <w:rPr>
          <w:rFonts w:asciiTheme="minorHAnsi" w:hAnsiTheme="minorHAnsi" w:cstheme="minorHAnsi"/>
        </w:rPr>
        <w:t>3</w:t>
      </w:r>
      <w:r w:rsidRPr="0053298E">
        <w:rPr>
          <w:rFonts w:asciiTheme="minorHAnsi" w:hAnsiTheme="minorHAnsi" w:cstheme="minorHAnsi"/>
        </w:rPr>
        <w:t>th April 2023]</w:t>
      </w:r>
    </w:p>
    <w:p w14:paraId="3F6F6219" w14:textId="77777777" w:rsidR="00AB08EE" w:rsidRDefault="00AB08EE" w:rsidP="00122CB2">
      <w:pPr>
        <w:pStyle w:val="NormalWeb"/>
        <w:spacing w:before="0" w:beforeAutospacing="0" w:after="240" w:afterAutospacing="0" w:line="360" w:lineRule="auto"/>
        <w:rPr>
          <w:rFonts w:asciiTheme="minorHAnsi" w:hAnsiTheme="minorHAnsi" w:cstheme="minorHAnsi"/>
        </w:rPr>
      </w:pPr>
    </w:p>
    <w:p w14:paraId="62634538" w14:textId="06A4C7F7" w:rsidR="00A3076D" w:rsidRDefault="00F07E81" w:rsidP="00122CB2">
      <w:pPr>
        <w:pStyle w:val="NormalWeb"/>
        <w:spacing w:before="0" w:beforeAutospacing="0" w:after="240" w:afterAutospacing="0" w:line="360" w:lineRule="auto"/>
        <w:rPr>
          <w:rFonts w:asciiTheme="minorHAnsi" w:hAnsiTheme="minorHAnsi" w:cstheme="minorHAnsi"/>
          <w:color w:val="000000" w:themeColor="text1"/>
          <w:shd w:val="clear" w:color="auto" w:fill="FFFFFF"/>
        </w:rPr>
      </w:pPr>
      <w:r w:rsidRPr="00F07E81">
        <w:rPr>
          <w:rFonts w:asciiTheme="minorHAnsi" w:hAnsiTheme="minorHAnsi" w:cstheme="minorHAnsi"/>
          <w:color w:val="000000" w:themeColor="text1"/>
          <w:shd w:val="clear" w:color="auto" w:fill="FFFFFF"/>
        </w:rPr>
        <w:t>Naguib</w:t>
      </w:r>
      <w:r>
        <w:rPr>
          <w:rFonts w:asciiTheme="minorHAnsi" w:hAnsiTheme="minorHAnsi" w:cstheme="minorHAnsi"/>
          <w:color w:val="000000" w:themeColor="text1"/>
          <w:shd w:val="clear" w:color="auto" w:fill="FFFFFF"/>
        </w:rPr>
        <w:t>, S (2020)</w:t>
      </w:r>
      <w:r w:rsidRPr="00F07E81">
        <w:rPr>
          <w:rFonts w:asciiTheme="minorHAnsi" w:hAnsiTheme="minorHAnsi" w:cstheme="minorHAnsi"/>
          <w:color w:val="000000" w:themeColor="text1"/>
          <w:shd w:val="clear" w:color="auto" w:fill="FFFFFF"/>
        </w:rPr>
        <w:t xml:space="preserve"> </w:t>
      </w:r>
      <w:r>
        <w:rPr>
          <w:rFonts w:asciiTheme="minorHAnsi" w:hAnsiTheme="minorHAnsi" w:cstheme="minorHAnsi"/>
          <w:color w:val="000000" w:themeColor="text1"/>
          <w:shd w:val="clear" w:color="auto" w:fill="FFFFFF"/>
        </w:rPr>
        <w:t>‘</w:t>
      </w:r>
      <w:r w:rsidRPr="00F07E81">
        <w:rPr>
          <w:rFonts w:asciiTheme="minorHAnsi" w:hAnsiTheme="minorHAnsi" w:cstheme="minorHAnsi"/>
          <w:color w:val="000000" w:themeColor="text1"/>
          <w:shd w:val="clear" w:color="auto" w:fill="FFFFFF"/>
        </w:rPr>
        <w:t>Egypt in View: Postcards of Nostalgia</w:t>
      </w:r>
      <w:r>
        <w:rPr>
          <w:rFonts w:asciiTheme="minorHAnsi" w:hAnsiTheme="minorHAnsi" w:cstheme="minorHAnsi"/>
          <w:color w:val="000000" w:themeColor="text1"/>
          <w:shd w:val="clear" w:color="auto" w:fill="FFFFFF"/>
        </w:rPr>
        <w:t>’</w:t>
      </w:r>
      <w:r w:rsidRPr="00F07E81">
        <w:rPr>
          <w:rFonts w:asciiTheme="minorHAnsi" w:hAnsiTheme="minorHAnsi" w:cstheme="minorHAnsi"/>
          <w:color w:val="000000" w:themeColor="text1"/>
          <w:shd w:val="clear" w:color="auto" w:fill="FFFFFF"/>
        </w:rPr>
        <w:t xml:space="preserve"> in </w:t>
      </w:r>
      <w:proofErr w:type="spellStart"/>
      <w:r w:rsidRPr="00F07E81">
        <w:rPr>
          <w:rFonts w:asciiTheme="minorHAnsi" w:hAnsiTheme="minorHAnsi" w:cstheme="minorHAnsi"/>
          <w:color w:val="000000" w:themeColor="text1"/>
          <w:shd w:val="clear" w:color="auto" w:fill="FFFFFF"/>
        </w:rPr>
        <w:t>Williksen</w:t>
      </w:r>
      <w:proofErr w:type="spellEnd"/>
      <w:r>
        <w:rPr>
          <w:rFonts w:asciiTheme="minorHAnsi" w:hAnsiTheme="minorHAnsi" w:cstheme="minorHAnsi"/>
          <w:color w:val="000000" w:themeColor="text1"/>
          <w:shd w:val="clear" w:color="auto" w:fill="FFFFFF"/>
        </w:rPr>
        <w:t>, S.</w:t>
      </w:r>
      <w:r w:rsidRPr="00F07E81">
        <w:rPr>
          <w:rFonts w:asciiTheme="minorHAnsi" w:hAnsiTheme="minorHAnsi" w:cstheme="minorHAnsi"/>
          <w:color w:val="000000" w:themeColor="text1"/>
          <w:shd w:val="clear" w:color="auto" w:fill="FFFFFF"/>
        </w:rPr>
        <w:t xml:space="preserve"> and Rapport</w:t>
      </w:r>
      <w:r>
        <w:rPr>
          <w:rFonts w:asciiTheme="minorHAnsi" w:hAnsiTheme="minorHAnsi" w:cstheme="minorHAnsi"/>
          <w:color w:val="000000" w:themeColor="text1"/>
          <w:shd w:val="clear" w:color="auto" w:fill="FFFFFF"/>
        </w:rPr>
        <w:t>, N. (</w:t>
      </w:r>
      <w:r w:rsidRPr="00F07E81">
        <w:rPr>
          <w:rFonts w:asciiTheme="minorHAnsi" w:hAnsiTheme="minorHAnsi" w:cstheme="minorHAnsi"/>
          <w:color w:val="000000" w:themeColor="text1"/>
          <w:shd w:val="clear" w:color="auto" w:fill="FFFFFF"/>
        </w:rPr>
        <w:t>ed</w:t>
      </w:r>
      <w:r>
        <w:rPr>
          <w:rFonts w:asciiTheme="minorHAnsi" w:hAnsiTheme="minorHAnsi" w:cstheme="minorHAnsi"/>
          <w:color w:val="000000" w:themeColor="text1"/>
          <w:shd w:val="clear" w:color="auto" w:fill="FFFFFF"/>
        </w:rPr>
        <w:t>.)</w:t>
      </w:r>
      <w:r w:rsidRPr="00F07E81">
        <w:rPr>
          <w:rStyle w:val="Emphasis"/>
          <w:rFonts w:asciiTheme="minorHAnsi" w:hAnsiTheme="minorHAnsi" w:cstheme="minorHAnsi"/>
          <w:color w:val="000000" w:themeColor="text1"/>
          <w:bdr w:val="none" w:sz="0" w:space="0" w:color="auto" w:frame="1"/>
          <w:shd w:val="clear" w:color="auto" w:fill="FFFFFF"/>
        </w:rPr>
        <w:t xml:space="preserve"> Reveries of Home: Nostalgia, Authenticity and the Performance</w:t>
      </w:r>
      <w:r w:rsidRPr="00F07E81">
        <w:rPr>
          <w:rFonts w:asciiTheme="minorHAnsi" w:hAnsiTheme="minorHAnsi" w:cstheme="minorHAnsi"/>
          <w:color w:val="000000" w:themeColor="text1"/>
          <w:shd w:val="clear" w:color="auto" w:fill="FFFFFF"/>
        </w:rPr>
        <w:t>, Newcastle: Cambridge Scholars</w:t>
      </w:r>
    </w:p>
    <w:p w14:paraId="6C00AFC7" w14:textId="77777777" w:rsidR="00F07E81" w:rsidRPr="00F07E81" w:rsidRDefault="00F07E81" w:rsidP="00122CB2">
      <w:pPr>
        <w:pStyle w:val="NormalWeb"/>
        <w:spacing w:before="0" w:beforeAutospacing="0" w:after="240" w:afterAutospacing="0" w:line="360" w:lineRule="auto"/>
        <w:rPr>
          <w:rFonts w:asciiTheme="minorHAnsi" w:hAnsiTheme="minorHAnsi" w:cstheme="minorHAnsi"/>
          <w:color w:val="000000" w:themeColor="text1"/>
          <w:shd w:val="clear" w:color="auto" w:fill="FFFFFF"/>
        </w:rPr>
      </w:pPr>
    </w:p>
    <w:p w14:paraId="6E584E7B" w14:textId="7B670669" w:rsidR="00A3076D" w:rsidRDefault="00A3076D" w:rsidP="00A3076D">
      <w:pPr>
        <w:pStyle w:val="NormalWeb"/>
        <w:spacing w:before="0" w:beforeAutospacing="0" w:after="240" w:afterAutospacing="0" w:line="360" w:lineRule="auto"/>
        <w:rPr>
          <w:rFonts w:asciiTheme="minorHAnsi" w:hAnsiTheme="minorHAnsi" w:cstheme="minorHAnsi"/>
        </w:rPr>
      </w:pPr>
      <w:r w:rsidRPr="00A3076D">
        <w:rPr>
          <w:rFonts w:asciiTheme="minorHAnsi" w:hAnsiTheme="minorHAnsi" w:cstheme="minorHAnsi"/>
        </w:rPr>
        <w:t xml:space="preserve">Poignant Landscapes. (2017). </w:t>
      </w:r>
      <w:r w:rsidRPr="00A3076D">
        <w:rPr>
          <w:rFonts w:asciiTheme="minorHAnsi" w:hAnsiTheme="minorHAnsi" w:cstheme="minorHAnsi"/>
          <w:i/>
          <w:iCs/>
        </w:rPr>
        <w:t>Romanticism and Nostalgia: The Modern Condition</w:t>
      </w:r>
      <w:r w:rsidRPr="00A3076D">
        <w:rPr>
          <w:rFonts w:asciiTheme="minorHAnsi" w:hAnsiTheme="minorHAnsi" w:cstheme="minorHAnsi"/>
        </w:rPr>
        <w:t xml:space="preserve">. [online] Available at: </w:t>
      </w:r>
      <w:hyperlink r:id="rId25" w:anchor=":~:text=While%20romanticism%20is%20understood%20as" w:history="1">
        <w:r w:rsidRPr="00A3076D">
          <w:rPr>
            <w:rStyle w:val="Hyperlink"/>
            <w:rFonts w:asciiTheme="minorHAnsi" w:hAnsiTheme="minorHAnsi" w:cstheme="minorHAnsi"/>
          </w:rPr>
          <w:t>https://poignantlandscapes.wordpress.com/2017/05/08/romanticism-and-nostalgia-the-modern-</w:t>
        </w:r>
        <w:r w:rsidRPr="00A3076D">
          <w:rPr>
            <w:rStyle w:val="Hyperlink"/>
            <w:rFonts w:asciiTheme="minorHAnsi" w:hAnsiTheme="minorHAnsi" w:cstheme="minorHAnsi"/>
          </w:rPr>
          <w:lastRenderedPageBreak/>
          <w:t>condition/#:~:text=While%20romanticism%20is%20understood%20as</w:t>
        </w:r>
      </w:hyperlink>
      <w:r w:rsidRPr="00A3076D">
        <w:rPr>
          <w:rFonts w:asciiTheme="minorHAnsi" w:hAnsiTheme="minorHAnsi" w:cstheme="minorHAnsi"/>
        </w:rPr>
        <w:t>.</w:t>
      </w:r>
      <w:r w:rsidR="00AB08EE">
        <w:rPr>
          <w:rFonts w:asciiTheme="minorHAnsi" w:hAnsiTheme="minorHAnsi" w:cstheme="minorHAnsi"/>
        </w:rPr>
        <w:t xml:space="preserve"> </w:t>
      </w:r>
      <w:r w:rsidR="00AB08EE" w:rsidRPr="000519CC">
        <w:rPr>
          <w:rFonts w:asciiTheme="minorHAnsi" w:hAnsiTheme="minorHAnsi" w:cstheme="minorHAnsi"/>
        </w:rPr>
        <w:t>[Accessed 20th April 2023]</w:t>
      </w:r>
    </w:p>
    <w:p w14:paraId="4B9FC781" w14:textId="77777777" w:rsidR="00F07E81" w:rsidRPr="00F07E81" w:rsidRDefault="00F07E81" w:rsidP="00122CB2">
      <w:pPr>
        <w:pStyle w:val="NormalWeb"/>
        <w:spacing w:before="0" w:beforeAutospacing="0" w:after="240" w:afterAutospacing="0" w:line="360" w:lineRule="auto"/>
        <w:rPr>
          <w:rFonts w:asciiTheme="minorHAnsi" w:hAnsiTheme="minorHAnsi" w:cstheme="minorHAnsi"/>
          <w:color w:val="000000" w:themeColor="text1"/>
        </w:rPr>
      </w:pPr>
    </w:p>
    <w:p w14:paraId="4FD559F5" w14:textId="6D915497" w:rsidR="002D0944" w:rsidRDefault="002D0944" w:rsidP="00122CB2">
      <w:pPr>
        <w:pStyle w:val="NormalWeb"/>
        <w:spacing w:before="0" w:beforeAutospacing="0" w:after="240" w:afterAutospacing="0" w:line="360" w:lineRule="auto"/>
        <w:rPr>
          <w:rFonts w:asciiTheme="minorHAnsi" w:hAnsiTheme="minorHAnsi" w:cstheme="minorHAnsi"/>
        </w:rPr>
      </w:pPr>
      <w:r w:rsidRPr="002D0944">
        <w:rPr>
          <w:rFonts w:asciiTheme="minorHAnsi" w:hAnsiTheme="minorHAnsi" w:cstheme="minorHAnsi"/>
        </w:rPr>
        <w:t>Schütz</w:t>
      </w:r>
      <w:r>
        <w:rPr>
          <w:rFonts w:asciiTheme="minorHAnsi" w:hAnsiTheme="minorHAnsi" w:cstheme="minorHAnsi"/>
        </w:rPr>
        <w:t xml:space="preserve">, </w:t>
      </w:r>
      <w:r w:rsidRPr="002D0944">
        <w:rPr>
          <w:rFonts w:asciiTheme="minorHAnsi" w:hAnsiTheme="minorHAnsi" w:cstheme="minorHAnsi"/>
        </w:rPr>
        <w:t xml:space="preserve">A. (1945). </w:t>
      </w:r>
      <w:r w:rsidRPr="002D0944">
        <w:rPr>
          <w:rFonts w:asciiTheme="minorHAnsi" w:hAnsiTheme="minorHAnsi" w:cstheme="minorHAnsi"/>
          <w:i/>
          <w:iCs/>
        </w:rPr>
        <w:t>On multiple realities</w:t>
      </w:r>
      <w:r w:rsidRPr="002D0944">
        <w:rPr>
          <w:rFonts w:asciiTheme="minorHAnsi" w:hAnsiTheme="minorHAnsi" w:cstheme="minorHAnsi"/>
        </w:rPr>
        <w:t xml:space="preserve">. [online] International Phenomenological Society, p.537. Available at: </w:t>
      </w:r>
      <w:hyperlink r:id="rId26" w:history="1">
        <w:r w:rsidRPr="00C25418">
          <w:rPr>
            <w:rStyle w:val="Hyperlink"/>
            <w:rFonts w:asciiTheme="minorHAnsi" w:hAnsiTheme="minorHAnsi" w:cstheme="minorHAnsi"/>
          </w:rPr>
          <w:t>https://www.jstor.org/stable/2102818</w:t>
        </w:r>
      </w:hyperlink>
      <w:r>
        <w:rPr>
          <w:rFonts w:asciiTheme="minorHAnsi" w:hAnsiTheme="minorHAnsi" w:cstheme="minorHAnsi"/>
        </w:rPr>
        <w:t xml:space="preserve">. </w:t>
      </w:r>
      <w:r w:rsidRPr="0053298E">
        <w:rPr>
          <w:rFonts w:asciiTheme="minorHAnsi" w:hAnsiTheme="minorHAnsi" w:cstheme="minorHAnsi"/>
        </w:rPr>
        <w:t>[Accessed 1</w:t>
      </w:r>
      <w:r>
        <w:rPr>
          <w:rFonts w:asciiTheme="minorHAnsi" w:hAnsiTheme="minorHAnsi" w:cstheme="minorHAnsi"/>
        </w:rPr>
        <w:t>6</w:t>
      </w:r>
      <w:r w:rsidRPr="0053298E">
        <w:rPr>
          <w:rFonts w:asciiTheme="minorHAnsi" w:hAnsiTheme="minorHAnsi" w:cstheme="minorHAnsi"/>
        </w:rPr>
        <w:t>th April 2023</w:t>
      </w:r>
      <w:r w:rsidR="00105D97">
        <w:rPr>
          <w:rFonts w:asciiTheme="minorHAnsi" w:hAnsiTheme="minorHAnsi" w:cstheme="minorHAnsi"/>
        </w:rPr>
        <w:t>]</w:t>
      </w:r>
      <w:r w:rsidR="00AB08EE" w:rsidRPr="00AB08EE">
        <w:rPr>
          <w:rFonts w:asciiTheme="minorHAnsi" w:hAnsiTheme="minorHAnsi" w:cstheme="minorHAnsi"/>
        </w:rPr>
        <w:t xml:space="preserve"> </w:t>
      </w:r>
      <w:r w:rsidR="00AB08EE" w:rsidRPr="000519CC">
        <w:rPr>
          <w:rFonts w:asciiTheme="minorHAnsi" w:hAnsiTheme="minorHAnsi" w:cstheme="minorHAnsi"/>
        </w:rPr>
        <w:t>[Accessed 20th April 2023]</w:t>
      </w:r>
    </w:p>
    <w:p w14:paraId="41CAA703" w14:textId="77777777" w:rsidR="00C97B84" w:rsidRDefault="00C97B84" w:rsidP="00122CB2">
      <w:pPr>
        <w:pStyle w:val="NormalWeb"/>
        <w:spacing w:before="0" w:beforeAutospacing="0" w:after="240" w:afterAutospacing="0" w:line="360" w:lineRule="auto"/>
        <w:rPr>
          <w:rFonts w:asciiTheme="minorHAnsi" w:hAnsiTheme="minorHAnsi" w:cstheme="minorHAnsi"/>
        </w:rPr>
      </w:pPr>
    </w:p>
    <w:p w14:paraId="2F358688" w14:textId="35B3E7CF" w:rsidR="00C97B84" w:rsidRPr="00C97B84" w:rsidRDefault="00C97B84" w:rsidP="00C97B84">
      <w:pPr>
        <w:pStyle w:val="NormalWeb"/>
        <w:spacing w:before="0" w:beforeAutospacing="0" w:after="240" w:afterAutospacing="0" w:line="360" w:lineRule="auto"/>
        <w:rPr>
          <w:rFonts w:asciiTheme="minorHAnsi" w:hAnsiTheme="minorHAnsi" w:cstheme="minorHAnsi"/>
        </w:rPr>
      </w:pPr>
      <w:r w:rsidRPr="00C97B84">
        <w:rPr>
          <w:rFonts w:asciiTheme="minorHAnsi" w:hAnsiTheme="minorHAnsi" w:cstheme="minorHAnsi"/>
        </w:rPr>
        <w:t xml:space="preserve">Scott, A. (2004). </w:t>
      </w:r>
      <w:r w:rsidRPr="00C97B84">
        <w:rPr>
          <w:rFonts w:asciiTheme="minorHAnsi" w:hAnsiTheme="minorHAnsi" w:cstheme="minorHAnsi"/>
          <w:i/>
          <w:iCs/>
        </w:rPr>
        <w:t>Umberto Eco’s A Theory of Semiotics</w:t>
      </w:r>
      <w:r w:rsidRPr="00C97B84">
        <w:rPr>
          <w:rFonts w:asciiTheme="minorHAnsi" w:hAnsiTheme="minorHAnsi" w:cstheme="minorHAnsi"/>
        </w:rPr>
        <w:t xml:space="preserve">. [online] Angelfire.com. Available at: </w:t>
      </w:r>
      <w:hyperlink r:id="rId27" w:history="1">
        <w:r w:rsidRPr="00C97B84">
          <w:rPr>
            <w:rStyle w:val="Hyperlink"/>
            <w:rFonts w:asciiTheme="minorHAnsi" w:hAnsiTheme="minorHAnsi" w:cstheme="minorHAnsi"/>
          </w:rPr>
          <w:t>https://www.angelfire.com/md2/timewarp/eco.html#:~:text=Umberto%20Eco</w:t>
        </w:r>
      </w:hyperlink>
      <w:r w:rsidRPr="00C97B84">
        <w:rPr>
          <w:rFonts w:asciiTheme="minorHAnsi" w:hAnsiTheme="minorHAnsi" w:cstheme="minorHAnsi"/>
        </w:rPr>
        <w:t xml:space="preserve">. </w:t>
      </w:r>
      <w:r w:rsidRPr="00C97B84">
        <w:rPr>
          <w:rFonts w:asciiTheme="minorHAnsi" w:hAnsiTheme="minorHAnsi" w:cstheme="minorHAnsi"/>
        </w:rPr>
        <w:t>[Accessed 22nd April 2023]</w:t>
      </w:r>
    </w:p>
    <w:p w14:paraId="2CA93A17" w14:textId="77777777" w:rsidR="00105D97" w:rsidRPr="00105D97" w:rsidRDefault="00105D97" w:rsidP="00122CB2">
      <w:pPr>
        <w:pStyle w:val="NormalWeb"/>
        <w:spacing w:before="0" w:beforeAutospacing="0" w:after="240" w:afterAutospacing="0" w:line="360" w:lineRule="auto"/>
        <w:rPr>
          <w:rFonts w:asciiTheme="minorHAnsi" w:hAnsiTheme="minorHAnsi" w:cstheme="minorHAnsi"/>
        </w:rPr>
      </w:pPr>
    </w:p>
    <w:p w14:paraId="7B0DD726" w14:textId="011B209A" w:rsidR="00105D97" w:rsidRDefault="00105D97" w:rsidP="00122CB2">
      <w:pPr>
        <w:pStyle w:val="NormalWeb"/>
        <w:spacing w:before="0" w:beforeAutospacing="0" w:after="240" w:afterAutospacing="0" w:line="360" w:lineRule="auto"/>
        <w:rPr>
          <w:rFonts w:asciiTheme="minorHAnsi" w:hAnsiTheme="minorHAnsi" w:cstheme="minorHAnsi"/>
        </w:rPr>
      </w:pPr>
      <w:proofErr w:type="spellStart"/>
      <w:r w:rsidRPr="00105D97">
        <w:rPr>
          <w:rFonts w:asciiTheme="minorHAnsi" w:hAnsiTheme="minorHAnsi" w:cstheme="minorHAnsi"/>
        </w:rPr>
        <w:t>Shatz</w:t>
      </w:r>
      <w:proofErr w:type="spellEnd"/>
      <w:r w:rsidRPr="00105D97">
        <w:rPr>
          <w:rFonts w:asciiTheme="minorHAnsi" w:hAnsiTheme="minorHAnsi" w:cstheme="minorHAnsi"/>
        </w:rPr>
        <w:t>, I. (</w:t>
      </w:r>
      <w:r w:rsidRPr="0019723E">
        <w:rPr>
          <w:rFonts w:asciiTheme="minorHAnsi" w:hAnsiTheme="minorHAnsi" w:cstheme="minorHAnsi"/>
        </w:rPr>
        <w:t xml:space="preserve">n.d.). </w:t>
      </w:r>
      <w:r w:rsidRPr="0019723E">
        <w:rPr>
          <w:rFonts w:asciiTheme="minorHAnsi" w:hAnsiTheme="minorHAnsi" w:cstheme="minorHAnsi"/>
          <w:i/>
          <w:iCs/>
        </w:rPr>
        <w:t xml:space="preserve">Rosy Retrospection and </w:t>
      </w:r>
      <w:proofErr w:type="spellStart"/>
      <w:r w:rsidRPr="0019723E">
        <w:rPr>
          <w:rFonts w:asciiTheme="minorHAnsi" w:hAnsiTheme="minorHAnsi" w:cstheme="minorHAnsi"/>
          <w:i/>
          <w:iCs/>
        </w:rPr>
        <w:t>Declinism</w:t>
      </w:r>
      <w:proofErr w:type="spellEnd"/>
      <w:r w:rsidRPr="0019723E">
        <w:rPr>
          <w:rFonts w:asciiTheme="minorHAnsi" w:hAnsiTheme="minorHAnsi" w:cstheme="minorHAnsi"/>
          <w:i/>
          <w:iCs/>
        </w:rPr>
        <w:t xml:space="preserve">: Why the Past Looks Great and the Future Is Frightening – </w:t>
      </w:r>
      <w:proofErr w:type="spellStart"/>
      <w:r w:rsidRPr="0019723E">
        <w:rPr>
          <w:rFonts w:asciiTheme="minorHAnsi" w:hAnsiTheme="minorHAnsi" w:cstheme="minorHAnsi"/>
          <w:i/>
          <w:iCs/>
        </w:rPr>
        <w:t>Effectiviology</w:t>
      </w:r>
      <w:proofErr w:type="spellEnd"/>
      <w:r w:rsidRPr="0019723E">
        <w:rPr>
          <w:rFonts w:asciiTheme="minorHAnsi" w:hAnsiTheme="minorHAnsi" w:cstheme="minorHAnsi"/>
        </w:rPr>
        <w:t xml:space="preserve">. [online] </w:t>
      </w:r>
      <w:proofErr w:type="spellStart"/>
      <w:r w:rsidRPr="0019723E">
        <w:rPr>
          <w:rFonts w:asciiTheme="minorHAnsi" w:hAnsiTheme="minorHAnsi" w:cstheme="minorHAnsi"/>
        </w:rPr>
        <w:t>Effectiviology</w:t>
      </w:r>
      <w:proofErr w:type="spellEnd"/>
      <w:r w:rsidRPr="0019723E">
        <w:rPr>
          <w:rFonts w:asciiTheme="minorHAnsi" w:hAnsiTheme="minorHAnsi" w:cstheme="minorHAnsi"/>
        </w:rPr>
        <w:t xml:space="preserve">. Available at: </w:t>
      </w:r>
      <w:hyperlink r:id="rId28" w:history="1">
        <w:r w:rsidRPr="0019723E">
          <w:rPr>
            <w:rStyle w:val="Hyperlink"/>
            <w:rFonts w:asciiTheme="minorHAnsi" w:hAnsiTheme="minorHAnsi" w:cstheme="minorHAnsi"/>
          </w:rPr>
          <w:t>https://effectiviology.com/rosy-retrospection-and-declinism/</w:t>
        </w:r>
      </w:hyperlink>
      <w:r w:rsidRPr="0019723E">
        <w:rPr>
          <w:rFonts w:asciiTheme="minorHAnsi" w:hAnsiTheme="minorHAnsi" w:cstheme="minorHAnsi"/>
        </w:rPr>
        <w:t>. [Accessed 16th April 2023]</w:t>
      </w:r>
    </w:p>
    <w:p w14:paraId="141FA176" w14:textId="77777777" w:rsidR="009D3703" w:rsidRDefault="009D3703" w:rsidP="00122CB2">
      <w:pPr>
        <w:pStyle w:val="NormalWeb"/>
        <w:spacing w:before="0" w:beforeAutospacing="0" w:after="240" w:afterAutospacing="0" w:line="360" w:lineRule="auto"/>
        <w:rPr>
          <w:rFonts w:asciiTheme="minorHAnsi" w:hAnsiTheme="minorHAnsi" w:cstheme="minorHAnsi"/>
        </w:rPr>
      </w:pPr>
    </w:p>
    <w:p w14:paraId="6EA434C6" w14:textId="5438F7DA" w:rsidR="009D3703" w:rsidRDefault="009D3703" w:rsidP="009D3703">
      <w:pPr>
        <w:pStyle w:val="NormalWeb"/>
        <w:spacing w:before="0" w:beforeAutospacing="0" w:after="240" w:afterAutospacing="0" w:line="360" w:lineRule="auto"/>
        <w:rPr>
          <w:rFonts w:asciiTheme="minorHAnsi" w:hAnsiTheme="minorHAnsi" w:cstheme="minorHAnsi"/>
        </w:rPr>
      </w:pPr>
      <w:r w:rsidRPr="009D3703">
        <w:rPr>
          <w:rFonts w:asciiTheme="minorHAnsi" w:hAnsiTheme="minorHAnsi" w:cstheme="minorHAnsi"/>
        </w:rPr>
        <w:t xml:space="preserve">Stoner Productions Inc (1999). </w:t>
      </w:r>
      <w:r w:rsidRPr="009D3703">
        <w:rPr>
          <w:rFonts w:asciiTheme="minorHAnsi" w:hAnsiTheme="minorHAnsi" w:cstheme="minorHAnsi"/>
          <w:i/>
          <w:iCs/>
        </w:rPr>
        <w:t>Treasures of the World | Faberge</w:t>
      </w:r>
      <w:r w:rsidRPr="009D3703">
        <w:rPr>
          <w:rFonts w:asciiTheme="minorHAnsi" w:hAnsiTheme="minorHAnsi" w:cstheme="minorHAnsi"/>
        </w:rPr>
        <w:t xml:space="preserve">. [online] www.pbs.org. Available at: </w:t>
      </w:r>
      <w:hyperlink r:id="rId29" w:history="1">
        <w:r w:rsidRPr="009D3703">
          <w:rPr>
            <w:rStyle w:val="Hyperlink"/>
            <w:rFonts w:asciiTheme="minorHAnsi" w:hAnsiTheme="minorHAnsi" w:cstheme="minorHAnsi"/>
          </w:rPr>
          <w:t>https://www.pbs.org/treasuresoftheworld/a_nav/guernica_nav/gnav_level_1/5meaning_guerfrm.html</w:t>
        </w:r>
      </w:hyperlink>
      <w:r w:rsidRPr="009D3703">
        <w:rPr>
          <w:rFonts w:asciiTheme="minorHAnsi" w:hAnsiTheme="minorHAnsi" w:cstheme="minorHAnsi"/>
        </w:rPr>
        <w:t xml:space="preserve">. </w:t>
      </w:r>
      <w:r w:rsidRPr="009D3703">
        <w:rPr>
          <w:rFonts w:asciiTheme="minorHAnsi" w:hAnsiTheme="minorHAnsi" w:cstheme="minorHAnsi"/>
        </w:rPr>
        <w:t>[Accessed 2</w:t>
      </w:r>
      <w:r w:rsidRPr="009D3703">
        <w:rPr>
          <w:rFonts w:asciiTheme="minorHAnsi" w:hAnsiTheme="minorHAnsi" w:cstheme="minorHAnsi"/>
        </w:rPr>
        <w:t>2nd</w:t>
      </w:r>
      <w:r w:rsidRPr="009D3703">
        <w:rPr>
          <w:rFonts w:asciiTheme="minorHAnsi" w:hAnsiTheme="minorHAnsi" w:cstheme="minorHAnsi"/>
        </w:rPr>
        <w:t xml:space="preserve"> April 2023]</w:t>
      </w:r>
    </w:p>
    <w:p w14:paraId="60BCFFDA" w14:textId="77777777" w:rsidR="005267C0" w:rsidRPr="009D3703" w:rsidRDefault="005267C0" w:rsidP="009D3703">
      <w:pPr>
        <w:pStyle w:val="NormalWeb"/>
        <w:spacing w:before="0" w:beforeAutospacing="0" w:after="240" w:afterAutospacing="0" w:line="360" w:lineRule="auto"/>
        <w:rPr>
          <w:rFonts w:asciiTheme="minorHAnsi" w:hAnsiTheme="minorHAnsi" w:cstheme="minorHAnsi"/>
        </w:rPr>
      </w:pPr>
    </w:p>
    <w:p w14:paraId="30587EFE" w14:textId="5CB9B2B9" w:rsidR="005267C0" w:rsidRPr="005267C0" w:rsidRDefault="005267C0" w:rsidP="005267C0">
      <w:pPr>
        <w:pStyle w:val="NormalWeb"/>
        <w:spacing w:before="0" w:beforeAutospacing="0" w:after="240" w:afterAutospacing="0" w:line="360" w:lineRule="auto"/>
        <w:rPr>
          <w:rFonts w:asciiTheme="minorHAnsi" w:hAnsiTheme="minorHAnsi" w:cstheme="minorHAnsi"/>
        </w:rPr>
      </w:pPr>
      <w:r w:rsidRPr="005267C0">
        <w:rPr>
          <w:rFonts w:asciiTheme="minorHAnsi" w:hAnsiTheme="minorHAnsi" w:cstheme="minorHAnsi"/>
        </w:rPr>
        <w:t>Tate (n.d.</w:t>
      </w:r>
      <w:r w:rsidRPr="005267C0">
        <w:rPr>
          <w:rFonts w:asciiTheme="minorHAnsi" w:hAnsiTheme="minorHAnsi" w:cstheme="minorHAnsi"/>
        </w:rPr>
        <w:t>1</w:t>
      </w:r>
      <w:r w:rsidRPr="005267C0">
        <w:rPr>
          <w:rFonts w:asciiTheme="minorHAnsi" w:hAnsiTheme="minorHAnsi" w:cstheme="minorHAnsi"/>
        </w:rPr>
        <w:t xml:space="preserve">). </w:t>
      </w:r>
      <w:r w:rsidRPr="005267C0">
        <w:rPr>
          <w:rFonts w:asciiTheme="minorHAnsi" w:hAnsiTheme="minorHAnsi" w:cstheme="minorHAnsi"/>
          <w:i/>
          <w:iCs/>
        </w:rPr>
        <w:t>Formalism – Art Term | Tate</w:t>
      </w:r>
      <w:r w:rsidRPr="005267C0">
        <w:rPr>
          <w:rFonts w:asciiTheme="minorHAnsi" w:hAnsiTheme="minorHAnsi" w:cstheme="minorHAnsi"/>
        </w:rPr>
        <w:t xml:space="preserve">. [online] Tate. Available at: </w:t>
      </w:r>
      <w:hyperlink r:id="rId30" w:history="1">
        <w:r w:rsidRPr="005267C0">
          <w:rPr>
            <w:rStyle w:val="Hyperlink"/>
            <w:rFonts w:asciiTheme="minorHAnsi" w:hAnsiTheme="minorHAnsi" w:cstheme="minorHAnsi"/>
          </w:rPr>
          <w:t>https://www.tate.org.uk/art/art-terms/f/formalism</w:t>
        </w:r>
      </w:hyperlink>
      <w:r w:rsidRPr="005267C0">
        <w:rPr>
          <w:rFonts w:asciiTheme="minorHAnsi" w:hAnsiTheme="minorHAnsi" w:cstheme="minorHAnsi"/>
        </w:rPr>
        <w:t>.</w:t>
      </w:r>
      <w:r>
        <w:rPr>
          <w:rFonts w:asciiTheme="minorHAnsi" w:hAnsiTheme="minorHAnsi" w:cstheme="minorHAnsi"/>
        </w:rPr>
        <w:t xml:space="preserve"> </w:t>
      </w:r>
      <w:r w:rsidRPr="000F2525">
        <w:rPr>
          <w:rFonts w:asciiTheme="minorHAnsi" w:hAnsiTheme="minorHAnsi" w:cstheme="minorHAnsi"/>
        </w:rPr>
        <w:t>[Accessed 20th April 2023]</w:t>
      </w:r>
    </w:p>
    <w:p w14:paraId="4E5CD35D" w14:textId="77777777" w:rsidR="000F2525" w:rsidRPr="0019723E" w:rsidRDefault="000F2525" w:rsidP="00122CB2">
      <w:pPr>
        <w:pStyle w:val="NormalWeb"/>
        <w:spacing w:before="0" w:beforeAutospacing="0" w:after="240" w:afterAutospacing="0" w:line="360" w:lineRule="auto"/>
        <w:rPr>
          <w:rFonts w:asciiTheme="minorHAnsi" w:hAnsiTheme="minorHAnsi" w:cstheme="minorHAnsi"/>
        </w:rPr>
      </w:pPr>
    </w:p>
    <w:p w14:paraId="5B1D0A3A" w14:textId="4249095D" w:rsidR="000F2525" w:rsidRPr="000F2525" w:rsidRDefault="000F2525" w:rsidP="00122CB2">
      <w:pPr>
        <w:pStyle w:val="NormalWeb"/>
        <w:spacing w:before="0" w:beforeAutospacing="0" w:after="240" w:afterAutospacing="0" w:line="360" w:lineRule="auto"/>
        <w:rPr>
          <w:rFonts w:asciiTheme="minorHAnsi" w:hAnsiTheme="minorHAnsi" w:cstheme="minorHAnsi"/>
        </w:rPr>
      </w:pPr>
      <w:r w:rsidRPr="000F2525">
        <w:rPr>
          <w:rFonts w:asciiTheme="minorHAnsi" w:hAnsiTheme="minorHAnsi" w:cstheme="minorHAnsi"/>
        </w:rPr>
        <w:t>Tate (</w:t>
      </w:r>
      <w:r>
        <w:rPr>
          <w:rFonts w:asciiTheme="minorHAnsi" w:hAnsiTheme="minorHAnsi" w:cstheme="minorHAnsi"/>
        </w:rPr>
        <w:t>n.d.</w:t>
      </w:r>
      <w:r w:rsidR="005267C0">
        <w:rPr>
          <w:rFonts w:asciiTheme="minorHAnsi" w:hAnsiTheme="minorHAnsi" w:cstheme="minorHAnsi"/>
        </w:rPr>
        <w:t>2</w:t>
      </w:r>
      <w:r w:rsidRPr="000F2525">
        <w:rPr>
          <w:rFonts w:asciiTheme="minorHAnsi" w:hAnsiTheme="minorHAnsi" w:cstheme="minorHAnsi"/>
        </w:rPr>
        <w:t xml:space="preserve">). </w:t>
      </w:r>
      <w:r w:rsidRPr="000F2525">
        <w:rPr>
          <w:rFonts w:asciiTheme="minorHAnsi" w:hAnsiTheme="minorHAnsi" w:cstheme="minorHAnsi"/>
          <w:i/>
          <w:iCs/>
        </w:rPr>
        <w:t>Narrative – Art Term | Tate</w:t>
      </w:r>
      <w:r w:rsidRPr="000F2525">
        <w:rPr>
          <w:rFonts w:asciiTheme="minorHAnsi" w:hAnsiTheme="minorHAnsi" w:cstheme="minorHAnsi"/>
        </w:rPr>
        <w:t xml:space="preserve">. [online] Tate. Available at: </w:t>
      </w:r>
      <w:hyperlink r:id="rId31" w:history="1">
        <w:r w:rsidRPr="000F2525">
          <w:rPr>
            <w:rStyle w:val="Hyperlink"/>
            <w:rFonts w:asciiTheme="minorHAnsi" w:hAnsiTheme="minorHAnsi" w:cstheme="minorHAnsi"/>
          </w:rPr>
          <w:t>https://www.tate.org.uk/art/art-terms/n/narrative</w:t>
        </w:r>
      </w:hyperlink>
      <w:r w:rsidRPr="000F2525">
        <w:rPr>
          <w:rFonts w:asciiTheme="minorHAnsi" w:hAnsiTheme="minorHAnsi" w:cstheme="minorHAnsi"/>
        </w:rPr>
        <w:t xml:space="preserve">. </w:t>
      </w:r>
      <w:r w:rsidRPr="000F2525">
        <w:rPr>
          <w:rFonts w:asciiTheme="minorHAnsi" w:hAnsiTheme="minorHAnsi" w:cstheme="minorHAnsi"/>
        </w:rPr>
        <w:t xml:space="preserve">[Accessed </w:t>
      </w:r>
      <w:r w:rsidRPr="000F2525">
        <w:rPr>
          <w:rFonts w:asciiTheme="minorHAnsi" w:hAnsiTheme="minorHAnsi" w:cstheme="minorHAnsi"/>
        </w:rPr>
        <w:t>20</w:t>
      </w:r>
      <w:r w:rsidRPr="000F2525">
        <w:rPr>
          <w:rFonts w:asciiTheme="minorHAnsi" w:hAnsiTheme="minorHAnsi" w:cstheme="minorHAnsi"/>
        </w:rPr>
        <w:t>th April 2023]</w:t>
      </w:r>
    </w:p>
    <w:p w14:paraId="268A7205" w14:textId="77777777" w:rsidR="000F2525" w:rsidRDefault="000F2525" w:rsidP="00782A8C">
      <w:pPr>
        <w:pStyle w:val="NormalWeb"/>
        <w:spacing w:before="0" w:beforeAutospacing="0" w:after="240" w:afterAutospacing="0" w:line="360" w:lineRule="auto"/>
        <w:rPr>
          <w:rFonts w:asciiTheme="minorHAnsi" w:hAnsiTheme="minorHAnsi" w:cstheme="minorHAnsi"/>
        </w:rPr>
      </w:pPr>
    </w:p>
    <w:p w14:paraId="44EBD4EF" w14:textId="31D69923" w:rsidR="00CF09FF" w:rsidRPr="00CF09FF" w:rsidRDefault="00CF09FF" w:rsidP="00CF09FF">
      <w:pPr>
        <w:pStyle w:val="NormalWeb"/>
        <w:spacing w:before="0" w:beforeAutospacing="0" w:after="240" w:afterAutospacing="0" w:line="360" w:lineRule="auto"/>
        <w:rPr>
          <w:rFonts w:asciiTheme="minorHAnsi" w:hAnsiTheme="minorHAnsi" w:cstheme="minorHAnsi"/>
        </w:rPr>
      </w:pPr>
      <w:r w:rsidRPr="00CF09FF">
        <w:rPr>
          <w:rFonts w:asciiTheme="minorHAnsi" w:hAnsiTheme="minorHAnsi" w:cstheme="minorHAnsi"/>
        </w:rPr>
        <w:t>Tate (n.d.</w:t>
      </w:r>
      <w:r w:rsidRPr="00CF09FF">
        <w:rPr>
          <w:rFonts w:asciiTheme="minorHAnsi" w:hAnsiTheme="minorHAnsi" w:cstheme="minorHAnsi"/>
        </w:rPr>
        <w:t>3</w:t>
      </w:r>
      <w:r w:rsidRPr="00CF09FF">
        <w:rPr>
          <w:rFonts w:asciiTheme="minorHAnsi" w:hAnsiTheme="minorHAnsi" w:cstheme="minorHAnsi"/>
        </w:rPr>
        <w:t xml:space="preserve">). </w:t>
      </w:r>
      <w:r w:rsidRPr="00CF09FF">
        <w:rPr>
          <w:rFonts w:asciiTheme="minorHAnsi" w:hAnsiTheme="minorHAnsi" w:cstheme="minorHAnsi"/>
          <w:i/>
          <w:iCs/>
        </w:rPr>
        <w:t>Significant form – Art Term | Tate</w:t>
      </w:r>
      <w:r w:rsidRPr="00CF09FF">
        <w:rPr>
          <w:rFonts w:asciiTheme="minorHAnsi" w:hAnsiTheme="minorHAnsi" w:cstheme="minorHAnsi"/>
        </w:rPr>
        <w:t xml:space="preserve">. [online] Tate. Available at: </w:t>
      </w:r>
      <w:hyperlink r:id="rId32" w:history="1">
        <w:r w:rsidRPr="00CF09FF">
          <w:rPr>
            <w:rStyle w:val="Hyperlink"/>
            <w:rFonts w:asciiTheme="minorHAnsi" w:hAnsiTheme="minorHAnsi" w:cstheme="minorHAnsi"/>
          </w:rPr>
          <w:t>https://www.tate.org.uk/art/art-terms/s/significant-form</w:t>
        </w:r>
      </w:hyperlink>
      <w:r w:rsidRPr="00CF09FF">
        <w:rPr>
          <w:rFonts w:asciiTheme="minorHAnsi" w:hAnsiTheme="minorHAnsi" w:cstheme="minorHAnsi"/>
        </w:rPr>
        <w:t>.</w:t>
      </w:r>
      <w:r w:rsidRPr="00CF09FF">
        <w:rPr>
          <w:rFonts w:asciiTheme="minorHAnsi" w:hAnsiTheme="minorHAnsi" w:cstheme="minorHAnsi"/>
        </w:rPr>
        <w:t xml:space="preserve"> </w:t>
      </w:r>
      <w:r w:rsidRPr="00CF09FF">
        <w:rPr>
          <w:rFonts w:asciiTheme="minorHAnsi" w:hAnsiTheme="minorHAnsi" w:cstheme="minorHAnsi"/>
        </w:rPr>
        <w:t>[Accessed 2</w:t>
      </w:r>
      <w:r w:rsidRPr="00CF09FF">
        <w:rPr>
          <w:rFonts w:asciiTheme="minorHAnsi" w:hAnsiTheme="minorHAnsi" w:cstheme="minorHAnsi"/>
        </w:rPr>
        <w:t>2nd</w:t>
      </w:r>
      <w:r w:rsidRPr="00CF09FF">
        <w:rPr>
          <w:rFonts w:asciiTheme="minorHAnsi" w:hAnsiTheme="minorHAnsi" w:cstheme="minorHAnsi"/>
        </w:rPr>
        <w:t xml:space="preserve"> April 2023]</w:t>
      </w:r>
    </w:p>
    <w:p w14:paraId="57F1D49D" w14:textId="77777777" w:rsidR="00CF09FF" w:rsidRDefault="00CF09FF" w:rsidP="00782A8C">
      <w:pPr>
        <w:pStyle w:val="NormalWeb"/>
        <w:spacing w:before="0" w:beforeAutospacing="0" w:after="240" w:afterAutospacing="0" w:line="360" w:lineRule="auto"/>
        <w:rPr>
          <w:rFonts w:asciiTheme="minorHAnsi" w:hAnsiTheme="minorHAnsi" w:cstheme="minorHAnsi"/>
        </w:rPr>
      </w:pPr>
    </w:p>
    <w:p w14:paraId="0300D3D9" w14:textId="23E86A6E" w:rsidR="00782A8C" w:rsidRPr="0019723E" w:rsidRDefault="00782A8C" w:rsidP="00782A8C">
      <w:pPr>
        <w:pStyle w:val="NormalWeb"/>
        <w:spacing w:before="0" w:beforeAutospacing="0" w:after="240" w:afterAutospacing="0" w:line="360" w:lineRule="auto"/>
        <w:rPr>
          <w:rFonts w:asciiTheme="minorHAnsi" w:hAnsiTheme="minorHAnsi" w:cstheme="minorHAnsi"/>
        </w:rPr>
      </w:pPr>
      <w:r w:rsidRPr="0019723E">
        <w:rPr>
          <w:rFonts w:asciiTheme="minorHAnsi" w:hAnsiTheme="minorHAnsi" w:cstheme="minorHAnsi"/>
        </w:rPr>
        <w:t>Tate. (n.d.</w:t>
      </w:r>
      <w:r w:rsidR="00CF09FF">
        <w:rPr>
          <w:rFonts w:asciiTheme="minorHAnsi" w:hAnsiTheme="minorHAnsi" w:cstheme="minorHAnsi"/>
        </w:rPr>
        <w:t>4</w:t>
      </w:r>
      <w:r w:rsidRPr="0019723E">
        <w:rPr>
          <w:rFonts w:asciiTheme="minorHAnsi" w:hAnsiTheme="minorHAnsi" w:cstheme="minorHAnsi"/>
        </w:rPr>
        <w:t xml:space="preserve">). </w:t>
      </w:r>
      <w:r w:rsidRPr="0019723E">
        <w:rPr>
          <w:rFonts w:asciiTheme="minorHAnsi" w:hAnsiTheme="minorHAnsi" w:cstheme="minorHAnsi"/>
          <w:i/>
          <w:iCs/>
        </w:rPr>
        <w:t>Romanticism</w:t>
      </w:r>
      <w:r w:rsidRPr="0019723E">
        <w:rPr>
          <w:rFonts w:asciiTheme="minorHAnsi" w:hAnsiTheme="minorHAnsi" w:cstheme="minorHAnsi"/>
        </w:rPr>
        <w:t xml:space="preserve">. [online] Available at: </w:t>
      </w:r>
      <w:hyperlink r:id="rId33" w:history="1">
        <w:r w:rsidRPr="0019723E">
          <w:rPr>
            <w:rStyle w:val="Hyperlink"/>
            <w:rFonts w:asciiTheme="minorHAnsi" w:hAnsiTheme="minorHAnsi" w:cstheme="minorHAnsi"/>
          </w:rPr>
          <w:t>https://www.tate.org.uk/art/art-terms/romanticism</w:t>
        </w:r>
      </w:hyperlink>
      <w:r w:rsidRPr="0019723E">
        <w:rPr>
          <w:rFonts w:asciiTheme="minorHAnsi" w:hAnsiTheme="minorHAnsi" w:cstheme="minorHAnsi"/>
        </w:rPr>
        <w:t>. [Accessed 18th April 2023]</w:t>
      </w:r>
    </w:p>
    <w:p w14:paraId="7D8E1437" w14:textId="77777777" w:rsidR="00E807A3" w:rsidRPr="0019723E" w:rsidRDefault="00E807A3" w:rsidP="00122CB2">
      <w:pPr>
        <w:pStyle w:val="NormalWeb"/>
        <w:spacing w:before="0" w:beforeAutospacing="0" w:after="240" w:afterAutospacing="0" w:line="360" w:lineRule="auto"/>
        <w:rPr>
          <w:rFonts w:asciiTheme="minorHAnsi" w:hAnsiTheme="minorHAnsi" w:cstheme="minorHAnsi"/>
        </w:rPr>
      </w:pPr>
    </w:p>
    <w:p w14:paraId="7FC26B39" w14:textId="2273A227" w:rsidR="009E71B6" w:rsidRPr="0019723E" w:rsidRDefault="009E71B6" w:rsidP="00122CB2">
      <w:pPr>
        <w:pStyle w:val="NormalWeb"/>
        <w:spacing w:before="0" w:beforeAutospacing="0" w:after="240" w:afterAutospacing="0" w:line="360" w:lineRule="auto"/>
        <w:rPr>
          <w:rFonts w:asciiTheme="minorHAnsi" w:hAnsiTheme="minorHAnsi" w:cstheme="minorHAnsi"/>
          <w:color w:val="000000" w:themeColor="text1"/>
        </w:rPr>
      </w:pPr>
      <w:r w:rsidRPr="0019723E">
        <w:rPr>
          <w:rFonts w:asciiTheme="minorHAnsi" w:hAnsiTheme="minorHAnsi" w:cstheme="minorHAnsi"/>
          <w:color w:val="000000" w:themeColor="text1"/>
        </w:rPr>
        <w:t xml:space="preserve">Thornton, S. (2008). </w:t>
      </w:r>
      <w:r w:rsidRPr="0019723E">
        <w:rPr>
          <w:rFonts w:asciiTheme="minorHAnsi" w:hAnsiTheme="minorHAnsi" w:cstheme="minorHAnsi"/>
          <w:i/>
          <w:iCs/>
          <w:color w:val="000000" w:themeColor="text1"/>
        </w:rPr>
        <w:t>Seven days in the art world</w:t>
      </w:r>
      <w:r w:rsidRPr="0019723E">
        <w:rPr>
          <w:rFonts w:asciiTheme="minorHAnsi" w:hAnsiTheme="minorHAnsi" w:cstheme="minorHAnsi"/>
          <w:color w:val="000000" w:themeColor="text1"/>
        </w:rPr>
        <w:t xml:space="preserve">. London: </w:t>
      </w:r>
      <w:proofErr w:type="spellStart"/>
      <w:r w:rsidRPr="0019723E">
        <w:rPr>
          <w:rFonts w:asciiTheme="minorHAnsi" w:hAnsiTheme="minorHAnsi" w:cstheme="minorHAnsi"/>
          <w:color w:val="000000" w:themeColor="text1"/>
        </w:rPr>
        <w:t>Granta</w:t>
      </w:r>
      <w:proofErr w:type="spellEnd"/>
      <w:r w:rsidR="00DC6F4C" w:rsidRPr="0019723E">
        <w:rPr>
          <w:rFonts w:asciiTheme="minorHAnsi" w:hAnsiTheme="minorHAnsi" w:cstheme="minorHAnsi"/>
          <w:color w:val="000000" w:themeColor="text1"/>
        </w:rPr>
        <w:t>.</w:t>
      </w:r>
    </w:p>
    <w:p w14:paraId="7E28D8A1" w14:textId="77777777" w:rsidR="00E807A3" w:rsidRPr="0053298E" w:rsidRDefault="00E807A3" w:rsidP="00122CB2">
      <w:pPr>
        <w:pStyle w:val="NormalWeb"/>
        <w:spacing w:before="0" w:beforeAutospacing="0" w:after="240" w:afterAutospacing="0" w:line="360" w:lineRule="auto"/>
      </w:pPr>
    </w:p>
    <w:p w14:paraId="4240F895" w14:textId="77777777" w:rsidR="00A518BD" w:rsidRDefault="00A518BD" w:rsidP="00A518BD">
      <w:pPr>
        <w:pStyle w:val="NormalWeb"/>
        <w:spacing w:before="0" w:beforeAutospacing="0" w:after="240" w:afterAutospacing="0" w:line="360" w:lineRule="auto"/>
        <w:rPr>
          <w:rFonts w:asciiTheme="minorHAnsi" w:hAnsiTheme="minorHAnsi" w:cstheme="minorHAnsi"/>
          <w:color w:val="000000" w:themeColor="text1"/>
        </w:rPr>
      </w:pPr>
      <w:r w:rsidRPr="003D5340">
        <w:rPr>
          <w:rFonts w:asciiTheme="minorHAnsi" w:hAnsiTheme="minorHAnsi" w:cstheme="minorHAnsi"/>
          <w:color w:val="000000" w:themeColor="text1"/>
        </w:rPr>
        <w:t xml:space="preserve">Ulman, E. (1980). </w:t>
      </w:r>
      <w:r w:rsidRPr="003D5340">
        <w:rPr>
          <w:rFonts w:asciiTheme="minorHAnsi" w:hAnsiTheme="minorHAnsi" w:cstheme="minorHAnsi"/>
          <w:i/>
          <w:iCs/>
          <w:color w:val="000000" w:themeColor="text1"/>
        </w:rPr>
        <w:t>Art Therapy Viewpoints</w:t>
      </w:r>
      <w:r w:rsidRPr="003D5340">
        <w:rPr>
          <w:rFonts w:asciiTheme="minorHAnsi" w:hAnsiTheme="minorHAnsi" w:cstheme="minorHAnsi"/>
          <w:color w:val="000000" w:themeColor="text1"/>
        </w:rPr>
        <w:t xml:space="preserve">. New York: </w:t>
      </w:r>
      <w:proofErr w:type="spellStart"/>
      <w:r w:rsidRPr="003D5340">
        <w:rPr>
          <w:rFonts w:asciiTheme="minorHAnsi" w:hAnsiTheme="minorHAnsi" w:cstheme="minorHAnsi"/>
          <w:color w:val="000000" w:themeColor="text1"/>
        </w:rPr>
        <w:t>Schocken</w:t>
      </w:r>
      <w:proofErr w:type="spellEnd"/>
      <w:r w:rsidRPr="003D5340">
        <w:rPr>
          <w:rFonts w:asciiTheme="minorHAnsi" w:hAnsiTheme="minorHAnsi" w:cstheme="minorHAnsi"/>
          <w:color w:val="000000" w:themeColor="text1"/>
        </w:rPr>
        <w:t>, p.94.</w:t>
      </w:r>
    </w:p>
    <w:p w14:paraId="560D8592" w14:textId="77777777" w:rsidR="00E807A3" w:rsidRPr="003D5340" w:rsidRDefault="00E807A3" w:rsidP="00A518BD">
      <w:pPr>
        <w:pStyle w:val="NormalWeb"/>
        <w:spacing w:before="0" w:beforeAutospacing="0" w:after="240" w:afterAutospacing="0" w:line="360" w:lineRule="auto"/>
        <w:rPr>
          <w:rFonts w:asciiTheme="minorHAnsi" w:hAnsiTheme="minorHAnsi" w:cstheme="minorHAnsi"/>
          <w:color w:val="000000" w:themeColor="text1"/>
        </w:rPr>
      </w:pPr>
    </w:p>
    <w:p w14:paraId="64CC3AD5" w14:textId="6D87D245" w:rsidR="00E807A3" w:rsidRDefault="003D5340" w:rsidP="003D5340">
      <w:pPr>
        <w:pStyle w:val="NormalWeb"/>
        <w:spacing w:before="0" w:beforeAutospacing="0" w:after="240" w:afterAutospacing="0" w:line="360" w:lineRule="auto"/>
        <w:rPr>
          <w:rFonts w:asciiTheme="minorHAnsi" w:hAnsiTheme="minorHAnsi" w:cstheme="minorHAnsi"/>
        </w:rPr>
      </w:pPr>
      <w:r w:rsidRPr="003D5340">
        <w:rPr>
          <w:rFonts w:asciiTheme="minorHAnsi" w:hAnsiTheme="minorHAnsi" w:cstheme="minorHAnsi"/>
        </w:rPr>
        <w:t xml:space="preserve">Ulman, E. (2001). </w:t>
      </w:r>
      <w:r w:rsidRPr="003D5340">
        <w:rPr>
          <w:rFonts w:asciiTheme="minorHAnsi" w:hAnsiTheme="minorHAnsi" w:cstheme="minorHAnsi"/>
          <w:i/>
          <w:iCs/>
        </w:rPr>
        <w:t>Art therapy: Problems of definition</w:t>
      </w:r>
      <w:r w:rsidRPr="003D5340">
        <w:rPr>
          <w:rFonts w:asciiTheme="minorHAnsi" w:hAnsiTheme="minorHAnsi" w:cstheme="minorHAnsi"/>
        </w:rPr>
        <w:t>. 1st ed. Washington: American Journal of Art Therapy, p.1</w:t>
      </w:r>
      <w:r w:rsidR="0004155A">
        <w:rPr>
          <w:rFonts w:asciiTheme="minorHAnsi" w:hAnsiTheme="minorHAnsi" w:cstheme="minorHAnsi"/>
        </w:rPr>
        <w:t>7</w:t>
      </w:r>
      <w:r w:rsidRPr="003D5340">
        <w:rPr>
          <w:rFonts w:asciiTheme="minorHAnsi" w:hAnsiTheme="minorHAnsi" w:cstheme="minorHAnsi"/>
        </w:rPr>
        <w:t>.</w:t>
      </w:r>
    </w:p>
    <w:p w14:paraId="272A7C9E" w14:textId="77777777" w:rsidR="00DF78AE" w:rsidRDefault="00DF78AE" w:rsidP="003D5340">
      <w:pPr>
        <w:pStyle w:val="NormalWeb"/>
        <w:spacing w:before="0" w:beforeAutospacing="0" w:after="240" w:afterAutospacing="0" w:line="360" w:lineRule="auto"/>
        <w:rPr>
          <w:rFonts w:asciiTheme="minorHAnsi" w:hAnsiTheme="minorHAnsi" w:cstheme="minorHAnsi"/>
        </w:rPr>
      </w:pPr>
    </w:p>
    <w:p w14:paraId="00757493" w14:textId="6C5216DD" w:rsidR="00DF78AE" w:rsidRPr="00DF78AE" w:rsidRDefault="00DF78AE" w:rsidP="003D5340">
      <w:pPr>
        <w:pStyle w:val="NormalWeb"/>
        <w:spacing w:before="0" w:beforeAutospacing="0" w:after="240" w:afterAutospacing="0" w:line="360" w:lineRule="auto"/>
        <w:rPr>
          <w:rFonts w:asciiTheme="minorHAnsi" w:hAnsiTheme="minorHAnsi" w:cstheme="minorHAnsi"/>
        </w:rPr>
      </w:pPr>
      <w:r w:rsidRPr="00DF78AE">
        <w:rPr>
          <w:rFonts w:asciiTheme="minorHAnsi" w:hAnsiTheme="minorHAnsi" w:cstheme="minorHAnsi"/>
        </w:rPr>
        <w:t xml:space="preserve">Umberto Eco (1976). </w:t>
      </w:r>
      <w:r w:rsidRPr="00DF78AE">
        <w:rPr>
          <w:rFonts w:asciiTheme="minorHAnsi" w:hAnsiTheme="minorHAnsi" w:cstheme="minorHAnsi"/>
          <w:i/>
          <w:iCs/>
        </w:rPr>
        <w:t>A theory of semiotics</w:t>
      </w:r>
      <w:r w:rsidRPr="00DF78AE">
        <w:rPr>
          <w:rFonts w:asciiTheme="minorHAnsi" w:hAnsiTheme="minorHAnsi" w:cstheme="minorHAnsi"/>
        </w:rPr>
        <w:t>. Bloomington: Indiana University Press.</w:t>
      </w:r>
    </w:p>
    <w:p w14:paraId="59F94A8A" w14:textId="77777777" w:rsidR="00036133" w:rsidRDefault="00036133" w:rsidP="003D5340">
      <w:pPr>
        <w:pStyle w:val="NormalWeb"/>
        <w:spacing w:before="0" w:beforeAutospacing="0" w:after="240" w:afterAutospacing="0" w:line="360" w:lineRule="auto"/>
        <w:rPr>
          <w:rFonts w:asciiTheme="minorHAnsi" w:hAnsiTheme="minorHAnsi" w:cstheme="minorHAnsi"/>
        </w:rPr>
      </w:pPr>
    </w:p>
    <w:p w14:paraId="5DD27CE6" w14:textId="712DB18C" w:rsidR="008936C6" w:rsidRPr="00DC6F4C" w:rsidRDefault="008936C6" w:rsidP="008936C6">
      <w:pPr>
        <w:pStyle w:val="NormalWeb"/>
        <w:spacing w:before="0" w:beforeAutospacing="0" w:after="240" w:afterAutospacing="0" w:line="360" w:lineRule="auto"/>
        <w:rPr>
          <w:rFonts w:asciiTheme="minorHAnsi" w:hAnsiTheme="minorHAnsi" w:cstheme="minorHAnsi"/>
          <w:color w:val="000000" w:themeColor="text1"/>
        </w:rPr>
      </w:pPr>
      <w:r w:rsidRPr="00DC6F4C">
        <w:rPr>
          <w:rFonts w:asciiTheme="minorHAnsi" w:hAnsiTheme="minorHAnsi" w:cstheme="minorHAnsi"/>
          <w:color w:val="000000" w:themeColor="text1"/>
        </w:rPr>
        <w:t xml:space="preserve">Verrier, M. (1978). </w:t>
      </w:r>
      <w:r w:rsidRPr="00DC6F4C">
        <w:rPr>
          <w:rFonts w:asciiTheme="minorHAnsi" w:hAnsiTheme="minorHAnsi" w:cstheme="minorHAnsi"/>
          <w:i/>
          <w:iCs/>
          <w:color w:val="000000" w:themeColor="text1"/>
        </w:rPr>
        <w:t>Fantin-Latour</w:t>
      </w:r>
      <w:r w:rsidRPr="00DC6F4C">
        <w:rPr>
          <w:rFonts w:asciiTheme="minorHAnsi" w:hAnsiTheme="minorHAnsi" w:cstheme="minorHAnsi"/>
          <w:color w:val="000000" w:themeColor="text1"/>
        </w:rPr>
        <w:t>. New York: Harmony Books, p.</w:t>
      </w:r>
      <w:r w:rsidR="009822F0" w:rsidRPr="00DC6F4C">
        <w:rPr>
          <w:rFonts w:asciiTheme="minorHAnsi" w:hAnsiTheme="minorHAnsi" w:cstheme="minorHAnsi"/>
          <w:color w:val="000000" w:themeColor="text1"/>
        </w:rPr>
        <w:t xml:space="preserve">7, </w:t>
      </w:r>
      <w:r w:rsidRPr="00DC6F4C">
        <w:rPr>
          <w:rFonts w:asciiTheme="minorHAnsi" w:hAnsiTheme="minorHAnsi" w:cstheme="minorHAnsi"/>
          <w:color w:val="000000" w:themeColor="text1"/>
        </w:rPr>
        <w:t>24.</w:t>
      </w:r>
    </w:p>
    <w:p w14:paraId="0FECD932" w14:textId="77777777" w:rsidR="00036133" w:rsidRDefault="00036133" w:rsidP="008936C6">
      <w:pPr>
        <w:pStyle w:val="NormalWeb"/>
        <w:spacing w:before="0" w:beforeAutospacing="0" w:after="240" w:afterAutospacing="0" w:line="360" w:lineRule="auto"/>
        <w:rPr>
          <w:rFonts w:asciiTheme="minorHAnsi" w:hAnsiTheme="minorHAnsi" w:cstheme="minorHAnsi"/>
        </w:rPr>
      </w:pPr>
    </w:p>
    <w:p w14:paraId="36E67C7D" w14:textId="7B93A69B" w:rsidR="00036133" w:rsidRDefault="002E2994" w:rsidP="008936C6">
      <w:pPr>
        <w:pStyle w:val="NormalWeb"/>
        <w:spacing w:before="0" w:beforeAutospacing="0" w:after="240" w:afterAutospacing="0" w:line="360" w:lineRule="auto"/>
        <w:rPr>
          <w:rFonts w:asciiTheme="minorHAnsi" w:hAnsiTheme="minorHAnsi" w:cstheme="minorHAnsi"/>
        </w:rPr>
      </w:pPr>
      <w:proofErr w:type="spellStart"/>
      <w:r w:rsidRPr="002E2994">
        <w:rPr>
          <w:rFonts w:asciiTheme="minorHAnsi" w:hAnsiTheme="minorHAnsi" w:cstheme="minorHAnsi"/>
        </w:rPr>
        <w:t>Yandrisovitz</w:t>
      </w:r>
      <w:proofErr w:type="spellEnd"/>
      <w:r w:rsidRPr="002E2994">
        <w:rPr>
          <w:rFonts w:asciiTheme="minorHAnsi" w:hAnsiTheme="minorHAnsi" w:cstheme="minorHAnsi"/>
        </w:rPr>
        <w:t xml:space="preserve">, E. (2022). </w:t>
      </w:r>
      <w:r w:rsidRPr="002E2994">
        <w:rPr>
          <w:rFonts w:asciiTheme="minorHAnsi" w:hAnsiTheme="minorHAnsi" w:cstheme="minorHAnsi"/>
          <w:i/>
          <w:iCs/>
        </w:rPr>
        <w:t>An Exploration of Disturbing Imagery Created in Art Therapy</w:t>
      </w:r>
      <w:r w:rsidRPr="002E2994">
        <w:rPr>
          <w:rFonts w:asciiTheme="minorHAnsi" w:hAnsiTheme="minorHAnsi" w:cstheme="minorHAnsi"/>
        </w:rPr>
        <w:t xml:space="preserve">. [online] p.7. Available at: </w:t>
      </w:r>
      <w:hyperlink r:id="rId34" w:history="1">
        <w:r w:rsidRPr="002E2994">
          <w:rPr>
            <w:rStyle w:val="Hyperlink"/>
            <w:rFonts w:asciiTheme="minorHAnsi" w:hAnsiTheme="minorHAnsi" w:cstheme="minorHAnsi"/>
          </w:rPr>
          <w:t>https://www.proquest.com/docview/2637324223?pq-origsite=gscholar&amp;fromopenview=true</w:t>
        </w:r>
      </w:hyperlink>
      <w:r w:rsidRPr="002E2994">
        <w:rPr>
          <w:rFonts w:asciiTheme="minorHAnsi" w:hAnsiTheme="minorHAnsi" w:cstheme="minorHAnsi"/>
        </w:rPr>
        <w:t>. [Accessed 14th April 2023]</w:t>
      </w:r>
    </w:p>
    <w:p w14:paraId="1AE1EFB1" w14:textId="77777777" w:rsidR="000519CC" w:rsidRPr="002E2994" w:rsidRDefault="000519CC" w:rsidP="008936C6">
      <w:pPr>
        <w:pStyle w:val="NormalWeb"/>
        <w:spacing w:before="0" w:beforeAutospacing="0" w:after="240" w:afterAutospacing="0" w:line="360" w:lineRule="auto"/>
        <w:rPr>
          <w:rFonts w:asciiTheme="minorHAnsi" w:hAnsiTheme="minorHAnsi" w:cstheme="minorHAnsi"/>
        </w:rPr>
      </w:pPr>
    </w:p>
    <w:p w14:paraId="7C154A96" w14:textId="556CBEFE" w:rsidR="000519CC" w:rsidRPr="000519CC" w:rsidRDefault="000519CC" w:rsidP="000519CC">
      <w:pPr>
        <w:pStyle w:val="NormalWeb"/>
        <w:spacing w:before="0" w:beforeAutospacing="0" w:after="240" w:afterAutospacing="0" w:line="360" w:lineRule="auto"/>
        <w:rPr>
          <w:rFonts w:asciiTheme="minorHAnsi" w:hAnsiTheme="minorHAnsi" w:cstheme="minorHAnsi"/>
        </w:rPr>
      </w:pPr>
      <w:r w:rsidRPr="000519CC">
        <w:rPr>
          <w:rFonts w:asciiTheme="minorHAnsi" w:hAnsiTheme="minorHAnsi" w:cstheme="minorHAnsi"/>
        </w:rPr>
        <w:lastRenderedPageBreak/>
        <w:t xml:space="preserve">Yip, H. (2015). </w:t>
      </w:r>
      <w:r w:rsidRPr="000519CC">
        <w:rPr>
          <w:rFonts w:asciiTheme="minorHAnsi" w:hAnsiTheme="minorHAnsi" w:cstheme="minorHAnsi"/>
          <w:i/>
          <w:iCs/>
        </w:rPr>
        <w:t>Romanticism: Hester Yip talks on J.M.W. Turner’s The Fighting Temeraire, 1839</w:t>
      </w:r>
      <w:r w:rsidRPr="000519CC">
        <w:rPr>
          <w:rFonts w:asciiTheme="minorHAnsi" w:hAnsiTheme="minorHAnsi" w:cstheme="minorHAnsi"/>
        </w:rPr>
        <w:t xml:space="preserve">. Modernist Art History. Available at: </w:t>
      </w:r>
      <w:hyperlink r:id="rId35" w:anchor=":~:text=From%20the%20above%2C%20it%20could,brushstroke%20and%20choose%20of%20color" w:history="1">
        <w:r w:rsidRPr="000519CC">
          <w:rPr>
            <w:rStyle w:val="Hyperlink"/>
            <w:rFonts w:asciiTheme="minorHAnsi" w:hAnsiTheme="minorHAnsi" w:cstheme="minorHAnsi"/>
          </w:rPr>
          <w:t>http://modernistarthistory.blogspot.com/2015/01/0.html#:~:text=From%20the%20above%2C%20it%20could,brushstroke%20and%20choose%20of%20color</w:t>
        </w:r>
      </w:hyperlink>
      <w:r w:rsidRPr="000519CC">
        <w:rPr>
          <w:rFonts w:asciiTheme="minorHAnsi" w:hAnsiTheme="minorHAnsi" w:cstheme="minorHAnsi"/>
        </w:rPr>
        <w:t>. [Accessed 20th April 2023]</w:t>
      </w:r>
    </w:p>
    <w:p w14:paraId="50E1EF98" w14:textId="77777777" w:rsidR="00E807A3" w:rsidRDefault="00E807A3" w:rsidP="008936C6">
      <w:pPr>
        <w:pStyle w:val="NormalWeb"/>
        <w:spacing w:before="0" w:beforeAutospacing="0" w:after="240" w:afterAutospacing="0" w:line="360" w:lineRule="auto"/>
        <w:rPr>
          <w:rFonts w:asciiTheme="minorHAnsi" w:hAnsiTheme="minorHAnsi" w:cstheme="minorHAnsi"/>
        </w:rPr>
      </w:pPr>
    </w:p>
    <w:p w14:paraId="39D12990" w14:textId="49F0FE26" w:rsidR="00137D95" w:rsidRPr="00137D95" w:rsidRDefault="00137D95" w:rsidP="00137D95">
      <w:pPr>
        <w:pStyle w:val="NormalWeb"/>
        <w:spacing w:before="0" w:beforeAutospacing="0" w:after="240" w:afterAutospacing="0" w:line="360" w:lineRule="auto"/>
        <w:rPr>
          <w:rFonts w:asciiTheme="minorHAnsi" w:hAnsiTheme="minorHAnsi" w:cstheme="minorHAnsi"/>
        </w:rPr>
      </w:pPr>
      <w:proofErr w:type="spellStart"/>
      <w:r w:rsidRPr="00137D95">
        <w:rPr>
          <w:rFonts w:asciiTheme="minorHAnsi" w:hAnsiTheme="minorHAnsi" w:cstheme="minorHAnsi"/>
        </w:rPr>
        <w:t>Zeri</w:t>
      </w:r>
      <w:proofErr w:type="spellEnd"/>
      <w:r w:rsidRPr="00137D95">
        <w:rPr>
          <w:rFonts w:asciiTheme="minorHAnsi" w:hAnsiTheme="minorHAnsi" w:cstheme="minorHAnsi"/>
        </w:rPr>
        <w:t xml:space="preserve">, F., </w:t>
      </w:r>
      <w:proofErr w:type="spellStart"/>
      <w:r w:rsidRPr="00137D95">
        <w:rPr>
          <w:rFonts w:asciiTheme="minorHAnsi" w:hAnsiTheme="minorHAnsi" w:cstheme="minorHAnsi"/>
        </w:rPr>
        <w:t>Dolcetta</w:t>
      </w:r>
      <w:proofErr w:type="spellEnd"/>
      <w:r w:rsidRPr="00137D95">
        <w:rPr>
          <w:rFonts w:asciiTheme="minorHAnsi" w:hAnsiTheme="minorHAnsi" w:cstheme="minorHAnsi"/>
        </w:rPr>
        <w:t xml:space="preserve">, M., </w:t>
      </w:r>
      <w:proofErr w:type="spellStart"/>
      <w:r w:rsidRPr="00137D95">
        <w:rPr>
          <w:rFonts w:asciiTheme="minorHAnsi" w:hAnsiTheme="minorHAnsi" w:cstheme="minorHAnsi"/>
        </w:rPr>
        <w:t>Mazour</w:t>
      </w:r>
      <w:proofErr w:type="spellEnd"/>
      <w:r w:rsidRPr="00137D95">
        <w:rPr>
          <w:rFonts w:asciiTheme="minorHAnsi" w:hAnsiTheme="minorHAnsi" w:cstheme="minorHAnsi"/>
        </w:rPr>
        <w:t xml:space="preserve">, E. and Eaton, M. (1999). </w:t>
      </w:r>
      <w:r w:rsidRPr="00137D95">
        <w:rPr>
          <w:rFonts w:asciiTheme="minorHAnsi" w:hAnsiTheme="minorHAnsi" w:cstheme="minorHAnsi"/>
          <w:i/>
          <w:iCs/>
        </w:rPr>
        <w:t>Dali, The persistence of memory</w:t>
      </w:r>
      <w:r w:rsidRPr="00137D95">
        <w:rPr>
          <w:rFonts w:asciiTheme="minorHAnsi" w:hAnsiTheme="minorHAnsi" w:cstheme="minorHAnsi"/>
        </w:rPr>
        <w:t xml:space="preserve">. Richmond Hill, Ont.: </w:t>
      </w:r>
      <w:proofErr w:type="spellStart"/>
      <w:r w:rsidRPr="00137D95">
        <w:rPr>
          <w:rFonts w:asciiTheme="minorHAnsi" w:hAnsiTheme="minorHAnsi" w:cstheme="minorHAnsi"/>
        </w:rPr>
        <w:t>Nde</w:t>
      </w:r>
      <w:proofErr w:type="spellEnd"/>
      <w:r w:rsidRPr="00137D95">
        <w:rPr>
          <w:rFonts w:asciiTheme="minorHAnsi" w:hAnsiTheme="minorHAnsi" w:cstheme="minorHAnsi"/>
        </w:rPr>
        <w:t xml:space="preserve"> Pub</w:t>
      </w:r>
      <w:r w:rsidR="0010472F">
        <w:rPr>
          <w:rFonts w:asciiTheme="minorHAnsi" w:hAnsiTheme="minorHAnsi" w:cstheme="minorHAnsi"/>
        </w:rPr>
        <w:t>, p.2.</w:t>
      </w:r>
    </w:p>
    <w:p w14:paraId="4FB3A370" w14:textId="77777777" w:rsidR="00137D95" w:rsidRPr="00A518BD" w:rsidRDefault="00137D95" w:rsidP="008936C6">
      <w:pPr>
        <w:pStyle w:val="NormalWeb"/>
        <w:spacing w:before="0" w:beforeAutospacing="0" w:after="240" w:afterAutospacing="0" w:line="360" w:lineRule="auto"/>
        <w:rPr>
          <w:rFonts w:asciiTheme="minorHAnsi" w:hAnsiTheme="minorHAnsi" w:cstheme="minorHAnsi"/>
        </w:rPr>
      </w:pPr>
    </w:p>
    <w:p w14:paraId="363E7554" w14:textId="77777777" w:rsidR="008936C6" w:rsidRPr="00122CB2" w:rsidRDefault="008936C6" w:rsidP="00122CB2">
      <w:pPr>
        <w:pStyle w:val="NormalWeb"/>
        <w:spacing w:before="0" w:beforeAutospacing="0" w:after="240" w:afterAutospacing="0" w:line="360" w:lineRule="auto"/>
        <w:rPr>
          <w:rFonts w:asciiTheme="minorHAnsi" w:hAnsiTheme="minorHAnsi" w:cstheme="minorHAnsi"/>
        </w:rPr>
      </w:pPr>
    </w:p>
    <w:p w14:paraId="12ADE844" w14:textId="77777777" w:rsidR="00715DA1" w:rsidRPr="005611D5" w:rsidRDefault="00715DA1" w:rsidP="000519CC">
      <w:pPr>
        <w:spacing w:line="480" w:lineRule="auto"/>
        <w:rPr>
          <w:rFonts w:cstheme="minorHAnsi"/>
          <w:color w:val="000000"/>
          <w:sz w:val="24"/>
          <w:szCs w:val="24"/>
        </w:rPr>
      </w:pPr>
    </w:p>
    <w:sectPr w:rsidR="00715DA1" w:rsidRPr="005611D5">
      <w:footerReference w:type="default" r:id="rId3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1D64BA" w14:textId="77777777" w:rsidR="009707D3" w:rsidRDefault="009707D3" w:rsidP="00D92C2E">
      <w:pPr>
        <w:spacing w:after="0" w:line="240" w:lineRule="auto"/>
      </w:pPr>
      <w:r>
        <w:separator/>
      </w:r>
    </w:p>
  </w:endnote>
  <w:endnote w:type="continuationSeparator" w:id="0">
    <w:p w14:paraId="4F5E4C1A" w14:textId="77777777" w:rsidR="009707D3" w:rsidRDefault="009707D3" w:rsidP="00D92C2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95125058"/>
      <w:docPartObj>
        <w:docPartGallery w:val="Page Numbers (Bottom of Page)"/>
        <w:docPartUnique/>
      </w:docPartObj>
    </w:sdtPr>
    <w:sdtEndPr>
      <w:rPr>
        <w:noProof/>
      </w:rPr>
    </w:sdtEndPr>
    <w:sdtContent>
      <w:p w14:paraId="7B67C21F" w14:textId="491C07FB" w:rsidR="00D92C2E" w:rsidRDefault="00D92C2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F5D32A9" w14:textId="77777777" w:rsidR="00D92C2E" w:rsidRDefault="00D92C2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EA84B5" w14:textId="77777777" w:rsidR="009707D3" w:rsidRDefault="009707D3" w:rsidP="00D92C2E">
      <w:pPr>
        <w:spacing w:after="0" w:line="240" w:lineRule="auto"/>
      </w:pPr>
      <w:r>
        <w:separator/>
      </w:r>
    </w:p>
  </w:footnote>
  <w:footnote w:type="continuationSeparator" w:id="0">
    <w:p w14:paraId="6A62844F" w14:textId="77777777" w:rsidR="009707D3" w:rsidRDefault="009707D3" w:rsidP="00D92C2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2C2E"/>
    <w:rsid w:val="00002C21"/>
    <w:rsid w:val="000224B0"/>
    <w:rsid w:val="00036133"/>
    <w:rsid w:val="0004155A"/>
    <w:rsid w:val="000519CC"/>
    <w:rsid w:val="00085EB7"/>
    <w:rsid w:val="000A7A0B"/>
    <w:rsid w:val="000D0016"/>
    <w:rsid w:val="000E073C"/>
    <w:rsid w:val="000F2525"/>
    <w:rsid w:val="000F4575"/>
    <w:rsid w:val="0010139D"/>
    <w:rsid w:val="00101D25"/>
    <w:rsid w:val="0010472F"/>
    <w:rsid w:val="00105D97"/>
    <w:rsid w:val="001118A6"/>
    <w:rsid w:val="00115E60"/>
    <w:rsid w:val="001167A7"/>
    <w:rsid w:val="00120EBB"/>
    <w:rsid w:val="00121DAB"/>
    <w:rsid w:val="00122CB2"/>
    <w:rsid w:val="00135B6D"/>
    <w:rsid w:val="0013679F"/>
    <w:rsid w:val="00137D95"/>
    <w:rsid w:val="00150D82"/>
    <w:rsid w:val="00175526"/>
    <w:rsid w:val="00181678"/>
    <w:rsid w:val="00196938"/>
    <w:rsid w:val="0019723E"/>
    <w:rsid w:val="001A7B33"/>
    <w:rsid w:val="001B5A0D"/>
    <w:rsid w:val="002013F6"/>
    <w:rsid w:val="00201C32"/>
    <w:rsid w:val="00204FEF"/>
    <w:rsid w:val="00211DD1"/>
    <w:rsid w:val="00216DC7"/>
    <w:rsid w:val="002202ED"/>
    <w:rsid w:val="00220B0C"/>
    <w:rsid w:val="002319CF"/>
    <w:rsid w:val="002369A8"/>
    <w:rsid w:val="00245A26"/>
    <w:rsid w:val="0026010C"/>
    <w:rsid w:val="0026530D"/>
    <w:rsid w:val="002705F0"/>
    <w:rsid w:val="00272ADC"/>
    <w:rsid w:val="00284C75"/>
    <w:rsid w:val="002A007F"/>
    <w:rsid w:val="002A40E9"/>
    <w:rsid w:val="002D0944"/>
    <w:rsid w:val="002E2994"/>
    <w:rsid w:val="003041C5"/>
    <w:rsid w:val="0032742C"/>
    <w:rsid w:val="00340583"/>
    <w:rsid w:val="00346B4B"/>
    <w:rsid w:val="00356F84"/>
    <w:rsid w:val="00360740"/>
    <w:rsid w:val="0036514B"/>
    <w:rsid w:val="00367D3B"/>
    <w:rsid w:val="00373D67"/>
    <w:rsid w:val="00382215"/>
    <w:rsid w:val="00384837"/>
    <w:rsid w:val="003852FC"/>
    <w:rsid w:val="003858CD"/>
    <w:rsid w:val="003A3320"/>
    <w:rsid w:val="003A3528"/>
    <w:rsid w:val="003B7152"/>
    <w:rsid w:val="003D5340"/>
    <w:rsid w:val="003F49DF"/>
    <w:rsid w:val="003F59C1"/>
    <w:rsid w:val="00414204"/>
    <w:rsid w:val="00420432"/>
    <w:rsid w:val="00421CE2"/>
    <w:rsid w:val="00426AED"/>
    <w:rsid w:val="004721CF"/>
    <w:rsid w:val="00477117"/>
    <w:rsid w:val="00482743"/>
    <w:rsid w:val="0048513A"/>
    <w:rsid w:val="004C00E4"/>
    <w:rsid w:val="004F75AB"/>
    <w:rsid w:val="0051492C"/>
    <w:rsid w:val="005267C0"/>
    <w:rsid w:val="0053298E"/>
    <w:rsid w:val="00536F7F"/>
    <w:rsid w:val="00545F26"/>
    <w:rsid w:val="005600C9"/>
    <w:rsid w:val="005611D5"/>
    <w:rsid w:val="00576748"/>
    <w:rsid w:val="00582849"/>
    <w:rsid w:val="005846FB"/>
    <w:rsid w:val="005A6165"/>
    <w:rsid w:val="005B7F9D"/>
    <w:rsid w:val="005D2B66"/>
    <w:rsid w:val="005F1590"/>
    <w:rsid w:val="005F3A57"/>
    <w:rsid w:val="00630191"/>
    <w:rsid w:val="006623AA"/>
    <w:rsid w:val="006640F2"/>
    <w:rsid w:val="00677010"/>
    <w:rsid w:val="00687D43"/>
    <w:rsid w:val="006A3C84"/>
    <w:rsid w:val="006B1B8A"/>
    <w:rsid w:val="006B44C8"/>
    <w:rsid w:val="006C61D8"/>
    <w:rsid w:val="006D0C56"/>
    <w:rsid w:val="006D2234"/>
    <w:rsid w:val="006D4B0C"/>
    <w:rsid w:val="006D5C29"/>
    <w:rsid w:val="006E3F79"/>
    <w:rsid w:val="006F5A55"/>
    <w:rsid w:val="006F6533"/>
    <w:rsid w:val="007108B8"/>
    <w:rsid w:val="00715DA1"/>
    <w:rsid w:val="00720E3C"/>
    <w:rsid w:val="00733E6D"/>
    <w:rsid w:val="0073729E"/>
    <w:rsid w:val="0075489C"/>
    <w:rsid w:val="007551A7"/>
    <w:rsid w:val="007659DA"/>
    <w:rsid w:val="00782A8C"/>
    <w:rsid w:val="00793039"/>
    <w:rsid w:val="007C1A04"/>
    <w:rsid w:val="007D6C8D"/>
    <w:rsid w:val="007E7EB9"/>
    <w:rsid w:val="008013E6"/>
    <w:rsid w:val="00820CAE"/>
    <w:rsid w:val="00823720"/>
    <w:rsid w:val="00830FC5"/>
    <w:rsid w:val="00841222"/>
    <w:rsid w:val="00841855"/>
    <w:rsid w:val="00846FD1"/>
    <w:rsid w:val="008523C1"/>
    <w:rsid w:val="00873A1D"/>
    <w:rsid w:val="00877F03"/>
    <w:rsid w:val="00887069"/>
    <w:rsid w:val="0088711C"/>
    <w:rsid w:val="008936C6"/>
    <w:rsid w:val="008A6462"/>
    <w:rsid w:val="008B0198"/>
    <w:rsid w:val="008C1494"/>
    <w:rsid w:val="008D0430"/>
    <w:rsid w:val="008D173B"/>
    <w:rsid w:val="00900E5D"/>
    <w:rsid w:val="00902955"/>
    <w:rsid w:val="00922C80"/>
    <w:rsid w:val="00926E1B"/>
    <w:rsid w:val="00931DFA"/>
    <w:rsid w:val="00940C90"/>
    <w:rsid w:val="0094540C"/>
    <w:rsid w:val="00945E22"/>
    <w:rsid w:val="00950A30"/>
    <w:rsid w:val="00957961"/>
    <w:rsid w:val="009707D3"/>
    <w:rsid w:val="009822F0"/>
    <w:rsid w:val="00983FB7"/>
    <w:rsid w:val="009A7F8D"/>
    <w:rsid w:val="009B0FF9"/>
    <w:rsid w:val="009B397B"/>
    <w:rsid w:val="009B6D47"/>
    <w:rsid w:val="009B7225"/>
    <w:rsid w:val="009C314D"/>
    <w:rsid w:val="009D3703"/>
    <w:rsid w:val="009E2588"/>
    <w:rsid w:val="009E71B6"/>
    <w:rsid w:val="009F3BDF"/>
    <w:rsid w:val="00A05923"/>
    <w:rsid w:val="00A100D2"/>
    <w:rsid w:val="00A3076D"/>
    <w:rsid w:val="00A36CCE"/>
    <w:rsid w:val="00A518BD"/>
    <w:rsid w:val="00A65A96"/>
    <w:rsid w:val="00A66F24"/>
    <w:rsid w:val="00A86747"/>
    <w:rsid w:val="00AA58BF"/>
    <w:rsid w:val="00AB08EE"/>
    <w:rsid w:val="00AB6F10"/>
    <w:rsid w:val="00AC5507"/>
    <w:rsid w:val="00AE6ED6"/>
    <w:rsid w:val="00AF62CF"/>
    <w:rsid w:val="00B1047C"/>
    <w:rsid w:val="00B10B2A"/>
    <w:rsid w:val="00B31FF5"/>
    <w:rsid w:val="00B36D71"/>
    <w:rsid w:val="00B50292"/>
    <w:rsid w:val="00B72529"/>
    <w:rsid w:val="00B77409"/>
    <w:rsid w:val="00B81E96"/>
    <w:rsid w:val="00B828FE"/>
    <w:rsid w:val="00B84EDA"/>
    <w:rsid w:val="00BA3B35"/>
    <w:rsid w:val="00BA7488"/>
    <w:rsid w:val="00BD0A5E"/>
    <w:rsid w:val="00BE3155"/>
    <w:rsid w:val="00C04131"/>
    <w:rsid w:val="00C102E8"/>
    <w:rsid w:val="00C57D3B"/>
    <w:rsid w:val="00C66FE4"/>
    <w:rsid w:val="00C77E7F"/>
    <w:rsid w:val="00C9164D"/>
    <w:rsid w:val="00C9553A"/>
    <w:rsid w:val="00C97B84"/>
    <w:rsid w:val="00CA041F"/>
    <w:rsid w:val="00CA292C"/>
    <w:rsid w:val="00CA345A"/>
    <w:rsid w:val="00CA7EBB"/>
    <w:rsid w:val="00CB28C1"/>
    <w:rsid w:val="00CB67A0"/>
    <w:rsid w:val="00CC39DC"/>
    <w:rsid w:val="00CD15F9"/>
    <w:rsid w:val="00CD263D"/>
    <w:rsid w:val="00CD2C58"/>
    <w:rsid w:val="00CD35A8"/>
    <w:rsid w:val="00CD6FA2"/>
    <w:rsid w:val="00CE387B"/>
    <w:rsid w:val="00CE432B"/>
    <w:rsid w:val="00CE6B27"/>
    <w:rsid w:val="00CF09FF"/>
    <w:rsid w:val="00CF6DA1"/>
    <w:rsid w:val="00D33765"/>
    <w:rsid w:val="00D5038E"/>
    <w:rsid w:val="00D656CE"/>
    <w:rsid w:val="00D67A2B"/>
    <w:rsid w:val="00D7732F"/>
    <w:rsid w:val="00D837E3"/>
    <w:rsid w:val="00D83D7A"/>
    <w:rsid w:val="00D900D5"/>
    <w:rsid w:val="00D92C2E"/>
    <w:rsid w:val="00D93BF1"/>
    <w:rsid w:val="00DB4ADF"/>
    <w:rsid w:val="00DB59B6"/>
    <w:rsid w:val="00DC3F39"/>
    <w:rsid w:val="00DC5DEB"/>
    <w:rsid w:val="00DC6F4C"/>
    <w:rsid w:val="00DD544D"/>
    <w:rsid w:val="00DF78AE"/>
    <w:rsid w:val="00DF7CAC"/>
    <w:rsid w:val="00E01BFB"/>
    <w:rsid w:val="00E0601E"/>
    <w:rsid w:val="00E179B9"/>
    <w:rsid w:val="00E40393"/>
    <w:rsid w:val="00E408DA"/>
    <w:rsid w:val="00E502F2"/>
    <w:rsid w:val="00E73685"/>
    <w:rsid w:val="00E807A3"/>
    <w:rsid w:val="00E84EE8"/>
    <w:rsid w:val="00EA6638"/>
    <w:rsid w:val="00EC761E"/>
    <w:rsid w:val="00EC7BAB"/>
    <w:rsid w:val="00EE147E"/>
    <w:rsid w:val="00F01832"/>
    <w:rsid w:val="00F059FF"/>
    <w:rsid w:val="00F06CAE"/>
    <w:rsid w:val="00F07E81"/>
    <w:rsid w:val="00F4186B"/>
    <w:rsid w:val="00F43CD4"/>
    <w:rsid w:val="00F603E1"/>
    <w:rsid w:val="00F6201E"/>
    <w:rsid w:val="00F67757"/>
    <w:rsid w:val="00F71D49"/>
    <w:rsid w:val="00FA64B4"/>
    <w:rsid w:val="00FB2916"/>
    <w:rsid w:val="00FE70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CC2246"/>
  <w15:chartTrackingRefBased/>
  <w15:docId w15:val="{5014EA1B-187A-4AFB-ADD5-E4E2D598DF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92C2E"/>
    <w:rPr>
      <w:kern w:val="0"/>
      <w14:ligatures w14:val="none"/>
    </w:rPr>
  </w:style>
  <w:style w:type="paragraph" w:styleId="Heading2">
    <w:name w:val="heading 2"/>
    <w:basedOn w:val="Normal"/>
    <w:next w:val="Normal"/>
    <w:link w:val="Heading2Char"/>
    <w:uiPriority w:val="9"/>
    <w:unhideWhenUsed/>
    <w:qFormat/>
    <w:rsid w:val="00B828F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92C2E"/>
    <w:pPr>
      <w:tabs>
        <w:tab w:val="center" w:pos="4513"/>
        <w:tab w:val="right" w:pos="9026"/>
      </w:tabs>
      <w:spacing w:after="0" w:line="240" w:lineRule="auto"/>
    </w:pPr>
  </w:style>
  <w:style w:type="character" w:customStyle="1" w:styleId="HeaderChar">
    <w:name w:val="Header Char"/>
    <w:basedOn w:val="DefaultParagraphFont"/>
    <w:link w:val="Header"/>
    <w:uiPriority w:val="99"/>
    <w:rsid w:val="00D92C2E"/>
    <w:rPr>
      <w:kern w:val="0"/>
      <w14:ligatures w14:val="none"/>
    </w:rPr>
  </w:style>
  <w:style w:type="paragraph" w:styleId="Footer">
    <w:name w:val="footer"/>
    <w:basedOn w:val="Normal"/>
    <w:link w:val="FooterChar"/>
    <w:uiPriority w:val="99"/>
    <w:unhideWhenUsed/>
    <w:rsid w:val="00D92C2E"/>
    <w:pPr>
      <w:tabs>
        <w:tab w:val="center" w:pos="4513"/>
        <w:tab w:val="right" w:pos="9026"/>
      </w:tabs>
      <w:spacing w:after="0" w:line="240" w:lineRule="auto"/>
    </w:pPr>
  </w:style>
  <w:style w:type="character" w:customStyle="1" w:styleId="FooterChar">
    <w:name w:val="Footer Char"/>
    <w:basedOn w:val="DefaultParagraphFont"/>
    <w:link w:val="Footer"/>
    <w:uiPriority w:val="99"/>
    <w:rsid w:val="00D92C2E"/>
    <w:rPr>
      <w:kern w:val="0"/>
      <w14:ligatures w14:val="none"/>
    </w:rPr>
  </w:style>
  <w:style w:type="character" w:styleId="Hyperlink">
    <w:name w:val="Hyperlink"/>
    <w:basedOn w:val="DefaultParagraphFont"/>
    <w:uiPriority w:val="99"/>
    <w:unhideWhenUsed/>
    <w:rsid w:val="00BA3B35"/>
    <w:rPr>
      <w:color w:val="0563C1" w:themeColor="hyperlink"/>
      <w:u w:val="single"/>
    </w:rPr>
  </w:style>
  <w:style w:type="character" w:styleId="UnresolvedMention">
    <w:name w:val="Unresolved Mention"/>
    <w:basedOn w:val="DefaultParagraphFont"/>
    <w:uiPriority w:val="99"/>
    <w:semiHidden/>
    <w:unhideWhenUsed/>
    <w:rsid w:val="00BA3B35"/>
    <w:rPr>
      <w:color w:val="605E5C"/>
      <w:shd w:val="clear" w:color="auto" w:fill="E1DFDD"/>
    </w:rPr>
  </w:style>
  <w:style w:type="paragraph" w:styleId="NormalWeb">
    <w:name w:val="Normal (Web)"/>
    <w:basedOn w:val="Normal"/>
    <w:uiPriority w:val="99"/>
    <w:semiHidden/>
    <w:unhideWhenUsed/>
    <w:rsid w:val="00D3376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rsid w:val="00B828FE"/>
    <w:rPr>
      <w:rFonts w:asciiTheme="majorHAnsi" w:eastAsiaTheme="majorEastAsia" w:hAnsiTheme="majorHAnsi" w:cstheme="majorBidi"/>
      <w:color w:val="2F5496" w:themeColor="accent1" w:themeShade="BF"/>
      <w:kern w:val="0"/>
      <w:sz w:val="26"/>
      <w:szCs w:val="26"/>
      <w14:ligatures w14:val="none"/>
    </w:rPr>
  </w:style>
  <w:style w:type="character" w:styleId="Emphasis">
    <w:name w:val="Emphasis"/>
    <w:basedOn w:val="DefaultParagraphFont"/>
    <w:uiPriority w:val="20"/>
    <w:qFormat/>
    <w:rsid w:val="00F07E81"/>
    <w:rPr>
      <w:i/>
      <w:iCs/>
    </w:rPr>
  </w:style>
  <w:style w:type="character" w:customStyle="1" w:styleId="normaltextrun">
    <w:name w:val="normaltextrun"/>
    <w:basedOn w:val="DefaultParagraphFont"/>
    <w:rsid w:val="006640F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537057">
      <w:bodyDiv w:val="1"/>
      <w:marLeft w:val="0"/>
      <w:marRight w:val="0"/>
      <w:marTop w:val="0"/>
      <w:marBottom w:val="0"/>
      <w:divBdr>
        <w:top w:val="none" w:sz="0" w:space="0" w:color="auto"/>
        <w:left w:val="none" w:sz="0" w:space="0" w:color="auto"/>
        <w:bottom w:val="none" w:sz="0" w:space="0" w:color="auto"/>
        <w:right w:val="none" w:sz="0" w:space="0" w:color="auto"/>
      </w:divBdr>
      <w:divsChild>
        <w:div w:id="2125727481">
          <w:marLeft w:val="0"/>
          <w:marRight w:val="0"/>
          <w:marTop w:val="0"/>
          <w:marBottom w:val="0"/>
          <w:divBdr>
            <w:top w:val="none" w:sz="0" w:space="0" w:color="auto"/>
            <w:left w:val="none" w:sz="0" w:space="0" w:color="auto"/>
            <w:bottom w:val="none" w:sz="0" w:space="0" w:color="auto"/>
            <w:right w:val="none" w:sz="0" w:space="0" w:color="auto"/>
          </w:divBdr>
        </w:div>
      </w:divsChild>
    </w:div>
    <w:div w:id="78186201">
      <w:bodyDiv w:val="1"/>
      <w:marLeft w:val="0"/>
      <w:marRight w:val="0"/>
      <w:marTop w:val="0"/>
      <w:marBottom w:val="0"/>
      <w:divBdr>
        <w:top w:val="none" w:sz="0" w:space="0" w:color="auto"/>
        <w:left w:val="none" w:sz="0" w:space="0" w:color="auto"/>
        <w:bottom w:val="none" w:sz="0" w:space="0" w:color="auto"/>
        <w:right w:val="none" w:sz="0" w:space="0" w:color="auto"/>
      </w:divBdr>
      <w:divsChild>
        <w:div w:id="63335241">
          <w:marLeft w:val="0"/>
          <w:marRight w:val="0"/>
          <w:marTop w:val="0"/>
          <w:marBottom w:val="0"/>
          <w:divBdr>
            <w:top w:val="none" w:sz="0" w:space="0" w:color="auto"/>
            <w:left w:val="none" w:sz="0" w:space="0" w:color="auto"/>
            <w:bottom w:val="none" w:sz="0" w:space="0" w:color="auto"/>
            <w:right w:val="none" w:sz="0" w:space="0" w:color="auto"/>
          </w:divBdr>
        </w:div>
      </w:divsChild>
    </w:div>
    <w:div w:id="145367680">
      <w:bodyDiv w:val="1"/>
      <w:marLeft w:val="0"/>
      <w:marRight w:val="0"/>
      <w:marTop w:val="0"/>
      <w:marBottom w:val="0"/>
      <w:divBdr>
        <w:top w:val="none" w:sz="0" w:space="0" w:color="auto"/>
        <w:left w:val="none" w:sz="0" w:space="0" w:color="auto"/>
        <w:bottom w:val="none" w:sz="0" w:space="0" w:color="auto"/>
        <w:right w:val="none" w:sz="0" w:space="0" w:color="auto"/>
      </w:divBdr>
      <w:divsChild>
        <w:div w:id="271330120">
          <w:marLeft w:val="0"/>
          <w:marRight w:val="0"/>
          <w:marTop w:val="0"/>
          <w:marBottom w:val="0"/>
          <w:divBdr>
            <w:top w:val="none" w:sz="0" w:space="0" w:color="auto"/>
            <w:left w:val="none" w:sz="0" w:space="0" w:color="auto"/>
            <w:bottom w:val="none" w:sz="0" w:space="0" w:color="auto"/>
            <w:right w:val="none" w:sz="0" w:space="0" w:color="auto"/>
          </w:divBdr>
        </w:div>
      </w:divsChild>
    </w:div>
    <w:div w:id="157112968">
      <w:bodyDiv w:val="1"/>
      <w:marLeft w:val="0"/>
      <w:marRight w:val="0"/>
      <w:marTop w:val="0"/>
      <w:marBottom w:val="0"/>
      <w:divBdr>
        <w:top w:val="none" w:sz="0" w:space="0" w:color="auto"/>
        <w:left w:val="none" w:sz="0" w:space="0" w:color="auto"/>
        <w:bottom w:val="none" w:sz="0" w:space="0" w:color="auto"/>
        <w:right w:val="none" w:sz="0" w:space="0" w:color="auto"/>
      </w:divBdr>
    </w:div>
    <w:div w:id="171915216">
      <w:bodyDiv w:val="1"/>
      <w:marLeft w:val="0"/>
      <w:marRight w:val="0"/>
      <w:marTop w:val="0"/>
      <w:marBottom w:val="0"/>
      <w:divBdr>
        <w:top w:val="none" w:sz="0" w:space="0" w:color="auto"/>
        <w:left w:val="none" w:sz="0" w:space="0" w:color="auto"/>
        <w:bottom w:val="none" w:sz="0" w:space="0" w:color="auto"/>
        <w:right w:val="none" w:sz="0" w:space="0" w:color="auto"/>
      </w:divBdr>
      <w:divsChild>
        <w:div w:id="2142307642">
          <w:marLeft w:val="0"/>
          <w:marRight w:val="0"/>
          <w:marTop w:val="0"/>
          <w:marBottom w:val="0"/>
          <w:divBdr>
            <w:top w:val="none" w:sz="0" w:space="0" w:color="auto"/>
            <w:left w:val="none" w:sz="0" w:space="0" w:color="auto"/>
            <w:bottom w:val="none" w:sz="0" w:space="0" w:color="auto"/>
            <w:right w:val="none" w:sz="0" w:space="0" w:color="auto"/>
          </w:divBdr>
        </w:div>
      </w:divsChild>
    </w:div>
    <w:div w:id="194656012">
      <w:bodyDiv w:val="1"/>
      <w:marLeft w:val="0"/>
      <w:marRight w:val="0"/>
      <w:marTop w:val="0"/>
      <w:marBottom w:val="0"/>
      <w:divBdr>
        <w:top w:val="none" w:sz="0" w:space="0" w:color="auto"/>
        <w:left w:val="none" w:sz="0" w:space="0" w:color="auto"/>
        <w:bottom w:val="none" w:sz="0" w:space="0" w:color="auto"/>
        <w:right w:val="none" w:sz="0" w:space="0" w:color="auto"/>
      </w:divBdr>
      <w:divsChild>
        <w:div w:id="249387321">
          <w:marLeft w:val="0"/>
          <w:marRight w:val="0"/>
          <w:marTop w:val="0"/>
          <w:marBottom w:val="0"/>
          <w:divBdr>
            <w:top w:val="none" w:sz="0" w:space="0" w:color="auto"/>
            <w:left w:val="none" w:sz="0" w:space="0" w:color="auto"/>
            <w:bottom w:val="none" w:sz="0" w:space="0" w:color="auto"/>
            <w:right w:val="none" w:sz="0" w:space="0" w:color="auto"/>
          </w:divBdr>
        </w:div>
      </w:divsChild>
    </w:div>
    <w:div w:id="213276570">
      <w:bodyDiv w:val="1"/>
      <w:marLeft w:val="0"/>
      <w:marRight w:val="0"/>
      <w:marTop w:val="0"/>
      <w:marBottom w:val="0"/>
      <w:divBdr>
        <w:top w:val="none" w:sz="0" w:space="0" w:color="auto"/>
        <w:left w:val="none" w:sz="0" w:space="0" w:color="auto"/>
        <w:bottom w:val="none" w:sz="0" w:space="0" w:color="auto"/>
        <w:right w:val="none" w:sz="0" w:space="0" w:color="auto"/>
      </w:divBdr>
      <w:divsChild>
        <w:div w:id="1695763655">
          <w:marLeft w:val="0"/>
          <w:marRight w:val="0"/>
          <w:marTop w:val="0"/>
          <w:marBottom w:val="0"/>
          <w:divBdr>
            <w:top w:val="none" w:sz="0" w:space="0" w:color="auto"/>
            <w:left w:val="none" w:sz="0" w:space="0" w:color="auto"/>
            <w:bottom w:val="none" w:sz="0" w:space="0" w:color="auto"/>
            <w:right w:val="none" w:sz="0" w:space="0" w:color="auto"/>
          </w:divBdr>
        </w:div>
      </w:divsChild>
    </w:div>
    <w:div w:id="262108577">
      <w:bodyDiv w:val="1"/>
      <w:marLeft w:val="0"/>
      <w:marRight w:val="0"/>
      <w:marTop w:val="0"/>
      <w:marBottom w:val="0"/>
      <w:divBdr>
        <w:top w:val="none" w:sz="0" w:space="0" w:color="auto"/>
        <w:left w:val="none" w:sz="0" w:space="0" w:color="auto"/>
        <w:bottom w:val="none" w:sz="0" w:space="0" w:color="auto"/>
        <w:right w:val="none" w:sz="0" w:space="0" w:color="auto"/>
      </w:divBdr>
      <w:divsChild>
        <w:div w:id="279383511">
          <w:marLeft w:val="0"/>
          <w:marRight w:val="0"/>
          <w:marTop w:val="0"/>
          <w:marBottom w:val="0"/>
          <w:divBdr>
            <w:top w:val="none" w:sz="0" w:space="0" w:color="auto"/>
            <w:left w:val="none" w:sz="0" w:space="0" w:color="auto"/>
            <w:bottom w:val="none" w:sz="0" w:space="0" w:color="auto"/>
            <w:right w:val="none" w:sz="0" w:space="0" w:color="auto"/>
          </w:divBdr>
        </w:div>
      </w:divsChild>
    </w:div>
    <w:div w:id="265043263">
      <w:bodyDiv w:val="1"/>
      <w:marLeft w:val="0"/>
      <w:marRight w:val="0"/>
      <w:marTop w:val="0"/>
      <w:marBottom w:val="0"/>
      <w:divBdr>
        <w:top w:val="none" w:sz="0" w:space="0" w:color="auto"/>
        <w:left w:val="none" w:sz="0" w:space="0" w:color="auto"/>
        <w:bottom w:val="none" w:sz="0" w:space="0" w:color="auto"/>
        <w:right w:val="none" w:sz="0" w:space="0" w:color="auto"/>
      </w:divBdr>
      <w:divsChild>
        <w:div w:id="1543515416">
          <w:marLeft w:val="0"/>
          <w:marRight w:val="0"/>
          <w:marTop w:val="0"/>
          <w:marBottom w:val="0"/>
          <w:divBdr>
            <w:top w:val="none" w:sz="0" w:space="0" w:color="auto"/>
            <w:left w:val="none" w:sz="0" w:space="0" w:color="auto"/>
            <w:bottom w:val="none" w:sz="0" w:space="0" w:color="auto"/>
            <w:right w:val="none" w:sz="0" w:space="0" w:color="auto"/>
          </w:divBdr>
        </w:div>
      </w:divsChild>
    </w:div>
    <w:div w:id="406222388">
      <w:bodyDiv w:val="1"/>
      <w:marLeft w:val="0"/>
      <w:marRight w:val="0"/>
      <w:marTop w:val="0"/>
      <w:marBottom w:val="0"/>
      <w:divBdr>
        <w:top w:val="none" w:sz="0" w:space="0" w:color="auto"/>
        <w:left w:val="none" w:sz="0" w:space="0" w:color="auto"/>
        <w:bottom w:val="none" w:sz="0" w:space="0" w:color="auto"/>
        <w:right w:val="none" w:sz="0" w:space="0" w:color="auto"/>
      </w:divBdr>
      <w:divsChild>
        <w:div w:id="1742289708">
          <w:marLeft w:val="0"/>
          <w:marRight w:val="0"/>
          <w:marTop w:val="0"/>
          <w:marBottom w:val="0"/>
          <w:divBdr>
            <w:top w:val="none" w:sz="0" w:space="0" w:color="auto"/>
            <w:left w:val="none" w:sz="0" w:space="0" w:color="auto"/>
            <w:bottom w:val="none" w:sz="0" w:space="0" w:color="auto"/>
            <w:right w:val="none" w:sz="0" w:space="0" w:color="auto"/>
          </w:divBdr>
        </w:div>
      </w:divsChild>
    </w:div>
    <w:div w:id="415522111">
      <w:bodyDiv w:val="1"/>
      <w:marLeft w:val="0"/>
      <w:marRight w:val="0"/>
      <w:marTop w:val="0"/>
      <w:marBottom w:val="0"/>
      <w:divBdr>
        <w:top w:val="none" w:sz="0" w:space="0" w:color="auto"/>
        <w:left w:val="none" w:sz="0" w:space="0" w:color="auto"/>
        <w:bottom w:val="none" w:sz="0" w:space="0" w:color="auto"/>
        <w:right w:val="none" w:sz="0" w:space="0" w:color="auto"/>
      </w:divBdr>
      <w:divsChild>
        <w:div w:id="2097625119">
          <w:marLeft w:val="0"/>
          <w:marRight w:val="0"/>
          <w:marTop w:val="0"/>
          <w:marBottom w:val="0"/>
          <w:divBdr>
            <w:top w:val="none" w:sz="0" w:space="0" w:color="auto"/>
            <w:left w:val="none" w:sz="0" w:space="0" w:color="auto"/>
            <w:bottom w:val="none" w:sz="0" w:space="0" w:color="auto"/>
            <w:right w:val="none" w:sz="0" w:space="0" w:color="auto"/>
          </w:divBdr>
        </w:div>
      </w:divsChild>
    </w:div>
    <w:div w:id="419329853">
      <w:bodyDiv w:val="1"/>
      <w:marLeft w:val="0"/>
      <w:marRight w:val="0"/>
      <w:marTop w:val="0"/>
      <w:marBottom w:val="0"/>
      <w:divBdr>
        <w:top w:val="none" w:sz="0" w:space="0" w:color="auto"/>
        <w:left w:val="none" w:sz="0" w:space="0" w:color="auto"/>
        <w:bottom w:val="none" w:sz="0" w:space="0" w:color="auto"/>
        <w:right w:val="none" w:sz="0" w:space="0" w:color="auto"/>
      </w:divBdr>
      <w:divsChild>
        <w:div w:id="1313413993">
          <w:marLeft w:val="0"/>
          <w:marRight w:val="0"/>
          <w:marTop w:val="0"/>
          <w:marBottom w:val="0"/>
          <w:divBdr>
            <w:top w:val="none" w:sz="0" w:space="0" w:color="auto"/>
            <w:left w:val="none" w:sz="0" w:space="0" w:color="auto"/>
            <w:bottom w:val="none" w:sz="0" w:space="0" w:color="auto"/>
            <w:right w:val="none" w:sz="0" w:space="0" w:color="auto"/>
          </w:divBdr>
        </w:div>
      </w:divsChild>
    </w:div>
    <w:div w:id="477460747">
      <w:bodyDiv w:val="1"/>
      <w:marLeft w:val="0"/>
      <w:marRight w:val="0"/>
      <w:marTop w:val="0"/>
      <w:marBottom w:val="0"/>
      <w:divBdr>
        <w:top w:val="none" w:sz="0" w:space="0" w:color="auto"/>
        <w:left w:val="none" w:sz="0" w:space="0" w:color="auto"/>
        <w:bottom w:val="none" w:sz="0" w:space="0" w:color="auto"/>
        <w:right w:val="none" w:sz="0" w:space="0" w:color="auto"/>
      </w:divBdr>
      <w:divsChild>
        <w:div w:id="692341773">
          <w:marLeft w:val="0"/>
          <w:marRight w:val="0"/>
          <w:marTop w:val="0"/>
          <w:marBottom w:val="0"/>
          <w:divBdr>
            <w:top w:val="none" w:sz="0" w:space="0" w:color="auto"/>
            <w:left w:val="none" w:sz="0" w:space="0" w:color="auto"/>
            <w:bottom w:val="none" w:sz="0" w:space="0" w:color="auto"/>
            <w:right w:val="none" w:sz="0" w:space="0" w:color="auto"/>
          </w:divBdr>
        </w:div>
      </w:divsChild>
    </w:div>
    <w:div w:id="496651627">
      <w:bodyDiv w:val="1"/>
      <w:marLeft w:val="0"/>
      <w:marRight w:val="0"/>
      <w:marTop w:val="0"/>
      <w:marBottom w:val="0"/>
      <w:divBdr>
        <w:top w:val="none" w:sz="0" w:space="0" w:color="auto"/>
        <w:left w:val="none" w:sz="0" w:space="0" w:color="auto"/>
        <w:bottom w:val="none" w:sz="0" w:space="0" w:color="auto"/>
        <w:right w:val="none" w:sz="0" w:space="0" w:color="auto"/>
      </w:divBdr>
      <w:divsChild>
        <w:div w:id="1315793274">
          <w:marLeft w:val="0"/>
          <w:marRight w:val="0"/>
          <w:marTop w:val="0"/>
          <w:marBottom w:val="0"/>
          <w:divBdr>
            <w:top w:val="none" w:sz="0" w:space="0" w:color="auto"/>
            <w:left w:val="none" w:sz="0" w:space="0" w:color="auto"/>
            <w:bottom w:val="none" w:sz="0" w:space="0" w:color="auto"/>
            <w:right w:val="none" w:sz="0" w:space="0" w:color="auto"/>
          </w:divBdr>
        </w:div>
      </w:divsChild>
    </w:div>
    <w:div w:id="499661102">
      <w:bodyDiv w:val="1"/>
      <w:marLeft w:val="0"/>
      <w:marRight w:val="0"/>
      <w:marTop w:val="0"/>
      <w:marBottom w:val="0"/>
      <w:divBdr>
        <w:top w:val="none" w:sz="0" w:space="0" w:color="auto"/>
        <w:left w:val="none" w:sz="0" w:space="0" w:color="auto"/>
        <w:bottom w:val="none" w:sz="0" w:space="0" w:color="auto"/>
        <w:right w:val="none" w:sz="0" w:space="0" w:color="auto"/>
      </w:divBdr>
      <w:divsChild>
        <w:div w:id="1627464844">
          <w:marLeft w:val="0"/>
          <w:marRight w:val="0"/>
          <w:marTop w:val="0"/>
          <w:marBottom w:val="0"/>
          <w:divBdr>
            <w:top w:val="none" w:sz="0" w:space="0" w:color="auto"/>
            <w:left w:val="none" w:sz="0" w:space="0" w:color="auto"/>
            <w:bottom w:val="none" w:sz="0" w:space="0" w:color="auto"/>
            <w:right w:val="none" w:sz="0" w:space="0" w:color="auto"/>
          </w:divBdr>
        </w:div>
      </w:divsChild>
    </w:div>
    <w:div w:id="556549036">
      <w:bodyDiv w:val="1"/>
      <w:marLeft w:val="0"/>
      <w:marRight w:val="0"/>
      <w:marTop w:val="0"/>
      <w:marBottom w:val="0"/>
      <w:divBdr>
        <w:top w:val="none" w:sz="0" w:space="0" w:color="auto"/>
        <w:left w:val="none" w:sz="0" w:space="0" w:color="auto"/>
        <w:bottom w:val="none" w:sz="0" w:space="0" w:color="auto"/>
        <w:right w:val="none" w:sz="0" w:space="0" w:color="auto"/>
      </w:divBdr>
      <w:divsChild>
        <w:div w:id="542135012">
          <w:marLeft w:val="0"/>
          <w:marRight w:val="0"/>
          <w:marTop w:val="0"/>
          <w:marBottom w:val="0"/>
          <w:divBdr>
            <w:top w:val="none" w:sz="0" w:space="0" w:color="auto"/>
            <w:left w:val="none" w:sz="0" w:space="0" w:color="auto"/>
            <w:bottom w:val="none" w:sz="0" w:space="0" w:color="auto"/>
            <w:right w:val="none" w:sz="0" w:space="0" w:color="auto"/>
          </w:divBdr>
        </w:div>
      </w:divsChild>
    </w:div>
    <w:div w:id="557861111">
      <w:bodyDiv w:val="1"/>
      <w:marLeft w:val="0"/>
      <w:marRight w:val="0"/>
      <w:marTop w:val="0"/>
      <w:marBottom w:val="0"/>
      <w:divBdr>
        <w:top w:val="none" w:sz="0" w:space="0" w:color="auto"/>
        <w:left w:val="none" w:sz="0" w:space="0" w:color="auto"/>
        <w:bottom w:val="none" w:sz="0" w:space="0" w:color="auto"/>
        <w:right w:val="none" w:sz="0" w:space="0" w:color="auto"/>
      </w:divBdr>
      <w:divsChild>
        <w:div w:id="562831943">
          <w:marLeft w:val="0"/>
          <w:marRight w:val="0"/>
          <w:marTop w:val="0"/>
          <w:marBottom w:val="0"/>
          <w:divBdr>
            <w:top w:val="none" w:sz="0" w:space="0" w:color="auto"/>
            <w:left w:val="none" w:sz="0" w:space="0" w:color="auto"/>
            <w:bottom w:val="none" w:sz="0" w:space="0" w:color="auto"/>
            <w:right w:val="none" w:sz="0" w:space="0" w:color="auto"/>
          </w:divBdr>
        </w:div>
      </w:divsChild>
    </w:div>
    <w:div w:id="709182346">
      <w:bodyDiv w:val="1"/>
      <w:marLeft w:val="0"/>
      <w:marRight w:val="0"/>
      <w:marTop w:val="0"/>
      <w:marBottom w:val="0"/>
      <w:divBdr>
        <w:top w:val="none" w:sz="0" w:space="0" w:color="auto"/>
        <w:left w:val="none" w:sz="0" w:space="0" w:color="auto"/>
        <w:bottom w:val="none" w:sz="0" w:space="0" w:color="auto"/>
        <w:right w:val="none" w:sz="0" w:space="0" w:color="auto"/>
      </w:divBdr>
      <w:divsChild>
        <w:div w:id="1742172626">
          <w:marLeft w:val="0"/>
          <w:marRight w:val="0"/>
          <w:marTop w:val="0"/>
          <w:marBottom w:val="0"/>
          <w:divBdr>
            <w:top w:val="none" w:sz="0" w:space="0" w:color="auto"/>
            <w:left w:val="none" w:sz="0" w:space="0" w:color="auto"/>
            <w:bottom w:val="none" w:sz="0" w:space="0" w:color="auto"/>
            <w:right w:val="none" w:sz="0" w:space="0" w:color="auto"/>
          </w:divBdr>
        </w:div>
      </w:divsChild>
    </w:div>
    <w:div w:id="735661605">
      <w:bodyDiv w:val="1"/>
      <w:marLeft w:val="0"/>
      <w:marRight w:val="0"/>
      <w:marTop w:val="0"/>
      <w:marBottom w:val="0"/>
      <w:divBdr>
        <w:top w:val="none" w:sz="0" w:space="0" w:color="auto"/>
        <w:left w:val="none" w:sz="0" w:space="0" w:color="auto"/>
        <w:bottom w:val="none" w:sz="0" w:space="0" w:color="auto"/>
        <w:right w:val="none" w:sz="0" w:space="0" w:color="auto"/>
      </w:divBdr>
      <w:divsChild>
        <w:div w:id="1407918494">
          <w:marLeft w:val="0"/>
          <w:marRight w:val="0"/>
          <w:marTop w:val="0"/>
          <w:marBottom w:val="0"/>
          <w:divBdr>
            <w:top w:val="none" w:sz="0" w:space="0" w:color="auto"/>
            <w:left w:val="none" w:sz="0" w:space="0" w:color="auto"/>
            <w:bottom w:val="none" w:sz="0" w:space="0" w:color="auto"/>
            <w:right w:val="none" w:sz="0" w:space="0" w:color="auto"/>
          </w:divBdr>
        </w:div>
      </w:divsChild>
    </w:div>
    <w:div w:id="787430008">
      <w:bodyDiv w:val="1"/>
      <w:marLeft w:val="0"/>
      <w:marRight w:val="0"/>
      <w:marTop w:val="0"/>
      <w:marBottom w:val="0"/>
      <w:divBdr>
        <w:top w:val="none" w:sz="0" w:space="0" w:color="auto"/>
        <w:left w:val="none" w:sz="0" w:space="0" w:color="auto"/>
        <w:bottom w:val="none" w:sz="0" w:space="0" w:color="auto"/>
        <w:right w:val="none" w:sz="0" w:space="0" w:color="auto"/>
      </w:divBdr>
      <w:divsChild>
        <w:div w:id="1564098826">
          <w:marLeft w:val="0"/>
          <w:marRight w:val="0"/>
          <w:marTop w:val="0"/>
          <w:marBottom w:val="0"/>
          <w:divBdr>
            <w:top w:val="none" w:sz="0" w:space="0" w:color="auto"/>
            <w:left w:val="none" w:sz="0" w:space="0" w:color="auto"/>
            <w:bottom w:val="none" w:sz="0" w:space="0" w:color="auto"/>
            <w:right w:val="none" w:sz="0" w:space="0" w:color="auto"/>
          </w:divBdr>
          <w:divsChild>
            <w:div w:id="1238520850">
              <w:marLeft w:val="0"/>
              <w:marRight w:val="0"/>
              <w:marTop w:val="0"/>
              <w:marBottom w:val="0"/>
              <w:divBdr>
                <w:top w:val="none" w:sz="0" w:space="0" w:color="auto"/>
                <w:left w:val="none" w:sz="0" w:space="0" w:color="auto"/>
                <w:bottom w:val="none" w:sz="0" w:space="0" w:color="auto"/>
                <w:right w:val="none" w:sz="0" w:space="0" w:color="auto"/>
              </w:divBdr>
              <w:divsChild>
                <w:div w:id="662975277">
                  <w:marLeft w:val="0"/>
                  <w:marRight w:val="0"/>
                  <w:marTop w:val="0"/>
                  <w:marBottom w:val="0"/>
                  <w:divBdr>
                    <w:top w:val="none" w:sz="0" w:space="0" w:color="auto"/>
                    <w:left w:val="none" w:sz="0" w:space="0" w:color="auto"/>
                    <w:bottom w:val="none" w:sz="0" w:space="0" w:color="auto"/>
                    <w:right w:val="none" w:sz="0" w:space="0" w:color="auto"/>
                  </w:divBdr>
                  <w:divsChild>
                    <w:div w:id="376199172">
                      <w:marLeft w:val="300"/>
                      <w:marRight w:val="0"/>
                      <w:marTop w:val="0"/>
                      <w:marBottom w:val="0"/>
                      <w:divBdr>
                        <w:top w:val="none" w:sz="0" w:space="0" w:color="auto"/>
                        <w:left w:val="none" w:sz="0" w:space="0" w:color="auto"/>
                        <w:bottom w:val="none" w:sz="0" w:space="0" w:color="auto"/>
                        <w:right w:val="none" w:sz="0" w:space="0" w:color="auto"/>
                      </w:divBdr>
                      <w:divsChild>
                        <w:div w:id="1890190080">
                          <w:marLeft w:val="-300"/>
                          <w:marRight w:val="0"/>
                          <w:marTop w:val="0"/>
                          <w:marBottom w:val="0"/>
                          <w:divBdr>
                            <w:top w:val="none" w:sz="0" w:space="0" w:color="auto"/>
                            <w:left w:val="none" w:sz="0" w:space="0" w:color="auto"/>
                            <w:bottom w:val="none" w:sz="0" w:space="0" w:color="auto"/>
                            <w:right w:val="none" w:sz="0" w:space="0" w:color="auto"/>
                          </w:divBdr>
                          <w:divsChild>
                            <w:div w:id="498884804">
                              <w:marLeft w:val="0"/>
                              <w:marRight w:val="0"/>
                              <w:marTop w:val="0"/>
                              <w:marBottom w:val="0"/>
                              <w:divBdr>
                                <w:top w:val="none" w:sz="0" w:space="0" w:color="auto"/>
                                <w:left w:val="none" w:sz="0" w:space="0" w:color="auto"/>
                                <w:bottom w:val="none" w:sz="0" w:space="0" w:color="auto"/>
                                <w:right w:val="none" w:sz="0" w:space="0" w:color="auto"/>
                              </w:divBdr>
                              <w:divsChild>
                                <w:div w:id="293850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787432049">
      <w:bodyDiv w:val="1"/>
      <w:marLeft w:val="0"/>
      <w:marRight w:val="0"/>
      <w:marTop w:val="0"/>
      <w:marBottom w:val="0"/>
      <w:divBdr>
        <w:top w:val="none" w:sz="0" w:space="0" w:color="auto"/>
        <w:left w:val="none" w:sz="0" w:space="0" w:color="auto"/>
        <w:bottom w:val="none" w:sz="0" w:space="0" w:color="auto"/>
        <w:right w:val="none" w:sz="0" w:space="0" w:color="auto"/>
      </w:divBdr>
      <w:divsChild>
        <w:div w:id="2118403678">
          <w:marLeft w:val="0"/>
          <w:marRight w:val="0"/>
          <w:marTop w:val="0"/>
          <w:marBottom w:val="0"/>
          <w:divBdr>
            <w:top w:val="none" w:sz="0" w:space="0" w:color="auto"/>
            <w:left w:val="none" w:sz="0" w:space="0" w:color="auto"/>
            <w:bottom w:val="none" w:sz="0" w:space="0" w:color="auto"/>
            <w:right w:val="none" w:sz="0" w:space="0" w:color="auto"/>
          </w:divBdr>
        </w:div>
      </w:divsChild>
    </w:div>
    <w:div w:id="827550814">
      <w:bodyDiv w:val="1"/>
      <w:marLeft w:val="0"/>
      <w:marRight w:val="0"/>
      <w:marTop w:val="0"/>
      <w:marBottom w:val="0"/>
      <w:divBdr>
        <w:top w:val="none" w:sz="0" w:space="0" w:color="auto"/>
        <w:left w:val="none" w:sz="0" w:space="0" w:color="auto"/>
        <w:bottom w:val="none" w:sz="0" w:space="0" w:color="auto"/>
        <w:right w:val="none" w:sz="0" w:space="0" w:color="auto"/>
      </w:divBdr>
      <w:divsChild>
        <w:div w:id="1624771606">
          <w:marLeft w:val="0"/>
          <w:marRight w:val="0"/>
          <w:marTop w:val="0"/>
          <w:marBottom w:val="0"/>
          <w:divBdr>
            <w:top w:val="none" w:sz="0" w:space="0" w:color="auto"/>
            <w:left w:val="none" w:sz="0" w:space="0" w:color="auto"/>
            <w:bottom w:val="none" w:sz="0" w:space="0" w:color="auto"/>
            <w:right w:val="none" w:sz="0" w:space="0" w:color="auto"/>
          </w:divBdr>
        </w:div>
      </w:divsChild>
    </w:div>
    <w:div w:id="833372100">
      <w:bodyDiv w:val="1"/>
      <w:marLeft w:val="0"/>
      <w:marRight w:val="0"/>
      <w:marTop w:val="0"/>
      <w:marBottom w:val="0"/>
      <w:divBdr>
        <w:top w:val="none" w:sz="0" w:space="0" w:color="auto"/>
        <w:left w:val="none" w:sz="0" w:space="0" w:color="auto"/>
        <w:bottom w:val="none" w:sz="0" w:space="0" w:color="auto"/>
        <w:right w:val="none" w:sz="0" w:space="0" w:color="auto"/>
      </w:divBdr>
      <w:divsChild>
        <w:div w:id="238174083">
          <w:marLeft w:val="0"/>
          <w:marRight w:val="0"/>
          <w:marTop w:val="0"/>
          <w:marBottom w:val="0"/>
          <w:divBdr>
            <w:top w:val="none" w:sz="0" w:space="0" w:color="auto"/>
            <w:left w:val="none" w:sz="0" w:space="0" w:color="auto"/>
            <w:bottom w:val="none" w:sz="0" w:space="0" w:color="auto"/>
            <w:right w:val="none" w:sz="0" w:space="0" w:color="auto"/>
          </w:divBdr>
        </w:div>
      </w:divsChild>
    </w:div>
    <w:div w:id="839808297">
      <w:bodyDiv w:val="1"/>
      <w:marLeft w:val="0"/>
      <w:marRight w:val="0"/>
      <w:marTop w:val="0"/>
      <w:marBottom w:val="0"/>
      <w:divBdr>
        <w:top w:val="none" w:sz="0" w:space="0" w:color="auto"/>
        <w:left w:val="none" w:sz="0" w:space="0" w:color="auto"/>
        <w:bottom w:val="none" w:sz="0" w:space="0" w:color="auto"/>
        <w:right w:val="none" w:sz="0" w:space="0" w:color="auto"/>
      </w:divBdr>
    </w:div>
    <w:div w:id="922761479">
      <w:bodyDiv w:val="1"/>
      <w:marLeft w:val="0"/>
      <w:marRight w:val="0"/>
      <w:marTop w:val="0"/>
      <w:marBottom w:val="0"/>
      <w:divBdr>
        <w:top w:val="none" w:sz="0" w:space="0" w:color="auto"/>
        <w:left w:val="none" w:sz="0" w:space="0" w:color="auto"/>
        <w:bottom w:val="none" w:sz="0" w:space="0" w:color="auto"/>
        <w:right w:val="none" w:sz="0" w:space="0" w:color="auto"/>
      </w:divBdr>
      <w:divsChild>
        <w:div w:id="2088576698">
          <w:marLeft w:val="0"/>
          <w:marRight w:val="0"/>
          <w:marTop w:val="0"/>
          <w:marBottom w:val="0"/>
          <w:divBdr>
            <w:top w:val="none" w:sz="0" w:space="0" w:color="auto"/>
            <w:left w:val="none" w:sz="0" w:space="0" w:color="auto"/>
            <w:bottom w:val="none" w:sz="0" w:space="0" w:color="auto"/>
            <w:right w:val="none" w:sz="0" w:space="0" w:color="auto"/>
          </w:divBdr>
        </w:div>
      </w:divsChild>
    </w:div>
    <w:div w:id="992952819">
      <w:bodyDiv w:val="1"/>
      <w:marLeft w:val="0"/>
      <w:marRight w:val="0"/>
      <w:marTop w:val="0"/>
      <w:marBottom w:val="0"/>
      <w:divBdr>
        <w:top w:val="none" w:sz="0" w:space="0" w:color="auto"/>
        <w:left w:val="none" w:sz="0" w:space="0" w:color="auto"/>
        <w:bottom w:val="none" w:sz="0" w:space="0" w:color="auto"/>
        <w:right w:val="none" w:sz="0" w:space="0" w:color="auto"/>
      </w:divBdr>
      <w:divsChild>
        <w:div w:id="1045636724">
          <w:marLeft w:val="0"/>
          <w:marRight w:val="0"/>
          <w:marTop w:val="0"/>
          <w:marBottom w:val="0"/>
          <w:divBdr>
            <w:top w:val="none" w:sz="0" w:space="0" w:color="auto"/>
            <w:left w:val="none" w:sz="0" w:space="0" w:color="auto"/>
            <w:bottom w:val="none" w:sz="0" w:space="0" w:color="auto"/>
            <w:right w:val="none" w:sz="0" w:space="0" w:color="auto"/>
          </w:divBdr>
        </w:div>
      </w:divsChild>
    </w:div>
    <w:div w:id="1000087870">
      <w:bodyDiv w:val="1"/>
      <w:marLeft w:val="0"/>
      <w:marRight w:val="0"/>
      <w:marTop w:val="0"/>
      <w:marBottom w:val="0"/>
      <w:divBdr>
        <w:top w:val="none" w:sz="0" w:space="0" w:color="auto"/>
        <w:left w:val="none" w:sz="0" w:space="0" w:color="auto"/>
        <w:bottom w:val="none" w:sz="0" w:space="0" w:color="auto"/>
        <w:right w:val="none" w:sz="0" w:space="0" w:color="auto"/>
      </w:divBdr>
      <w:divsChild>
        <w:div w:id="2037540329">
          <w:marLeft w:val="0"/>
          <w:marRight w:val="0"/>
          <w:marTop w:val="0"/>
          <w:marBottom w:val="0"/>
          <w:divBdr>
            <w:top w:val="none" w:sz="0" w:space="0" w:color="auto"/>
            <w:left w:val="none" w:sz="0" w:space="0" w:color="auto"/>
            <w:bottom w:val="none" w:sz="0" w:space="0" w:color="auto"/>
            <w:right w:val="none" w:sz="0" w:space="0" w:color="auto"/>
          </w:divBdr>
        </w:div>
      </w:divsChild>
    </w:div>
    <w:div w:id="1071463752">
      <w:bodyDiv w:val="1"/>
      <w:marLeft w:val="0"/>
      <w:marRight w:val="0"/>
      <w:marTop w:val="0"/>
      <w:marBottom w:val="0"/>
      <w:divBdr>
        <w:top w:val="none" w:sz="0" w:space="0" w:color="auto"/>
        <w:left w:val="none" w:sz="0" w:space="0" w:color="auto"/>
        <w:bottom w:val="none" w:sz="0" w:space="0" w:color="auto"/>
        <w:right w:val="none" w:sz="0" w:space="0" w:color="auto"/>
      </w:divBdr>
      <w:divsChild>
        <w:div w:id="1824664164">
          <w:marLeft w:val="0"/>
          <w:marRight w:val="0"/>
          <w:marTop w:val="0"/>
          <w:marBottom w:val="0"/>
          <w:divBdr>
            <w:top w:val="none" w:sz="0" w:space="0" w:color="auto"/>
            <w:left w:val="none" w:sz="0" w:space="0" w:color="auto"/>
            <w:bottom w:val="none" w:sz="0" w:space="0" w:color="auto"/>
            <w:right w:val="none" w:sz="0" w:space="0" w:color="auto"/>
          </w:divBdr>
        </w:div>
      </w:divsChild>
    </w:div>
    <w:div w:id="1155098879">
      <w:bodyDiv w:val="1"/>
      <w:marLeft w:val="0"/>
      <w:marRight w:val="0"/>
      <w:marTop w:val="0"/>
      <w:marBottom w:val="0"/>
      <w:divBdr>
        <w:top w:val="none" w:sz="0" w:space="0" w:color="auto"/>
        <w:left w:val="none" w:sz="0" w:space="0" w:color="auto"/>
        <w:bottom w:val="none" w:sz="0" w:space="0" w:color="auto"/>
        <w:right w:val="none" w:sz="0" w:space="0" w:color="auto"/>
      </w:divBdr>
      <w:divsChild>
        <w:div w:id="64958546">
          <w:marLeft w:val="0"/>
          <w:marRight w:val="0"/>
          <w:marTop w:val="0"/>
          <w:marBottom w:val="0"/>
          <w:divBdr>
            <w:top w:val="none" w:sz="0" w:space="0" w:color="auto"/>
            <w:left w:val="none" w:sz="0" w:space="0" w:color="auto"/>
            <w:bottom w:val="none" w:sz="0" w:space="0" w:color="auto"/>
            <w:right w:val="none" w:sz="0" w:space="0" w:color="auto"/>
          </w:divBdr>
        </w:div>
      </w:divsChild>
    </w:div>
    <w:div w:id="1176534985">
      <w:bodyDiv w:val="1"/>
      <w:marLeft w:val="0"/>
      <w:marRight w:val="0"/>
      <w:marTop w:val="0"/>
      <w:marBottom w:val="0"/>
      <w:divBdr>
        <w:top w:val="none" w:sz="0" w:space="0" w:color="auto"/>
        <w:left w:val="none" w:sz="0" w:space="0" w:color="auto"/>
        <w:bottom w:val="none" w:sz="0" w:space="0" w:color="auto"/>
        <w:right w:val="none" w:sz="0" w:space="0" w:color="auto"/>
      </w:divBdr>
      <w:divsChild>
        <w:div w:id="307327813">
          <w:marLeft w:val="0"/>
          <w:marRight w:val="0"/>
          <w:marTop w:val="0"/>
          <w:marBottom w:val="0"/>
          <w:divBdr>
            <w:top w:val="none" w:sz="0" w:space="0" w:color="auto"/>
            <w:left w:val="none" w:sz="0" w:space="0" w:color="auto"/>
            <w:bottom w:val="none" w:sz="0" w:space="0" w:color="auto"/>
            <w:right w:val="none" w:sz="0" w:space="0" w:color="auto"/>
          </w:divBdr>
        </w:div>
      </w:divsChild>
    </w:div>
    <w:div w:id="1266423133">
      <w:bodyDiv w:val="1"/>
      <w:marLeft w:val="0"/>
      <w:marRight w:val="0"/>
      <w:marTop w:val="0"/>
      <w:marBottom w:val="0"/>
      <w:divBdr>
        <w:top w:val="none" w:sz="0" w:space="0" w:color="auto"/>
        <w:left w:val="none" w:sz="0" w:space="0" w:color="auto"/>
        <w:bottom w:val="none" w:sz="0" w:space="0" w:color="auto"/>
        <w:right w:val="none" w:sz="0" w:space="0" w:color="auto"/>
      </w:divBdr>
      <w:divsChild>
        <w:div w:id="783573438">
          <w:marLeft w:val="0"/>
          <w:marRight w:val="0"/>
          <w:marTop w:val="0"/>
          <w:marBottom w:val="0"/>
          <w:divBdr>
            <w:top w:val="none" w:sz="0" w:space="0" w:color="auto"/>
            <w:left w:val="none" w:sz="0" w:space="0" w:color="auto"/>
            <w:bottom w:val="none" w:sz="0" w:space="0" w:color="auto"/>
            <w:right w:val="none" w:sz="0" w:space="0" w:color="auto"/>
          </w:divBdr>
        </w:div>
      </w:divsChild>
    </w:div>
    <w:div w:id="1293484273">
      <w:bodyDiv w:val="1"/>
      <w:marLeft w:val="0"/>
      <w:marRight w:val="0"/>
      <w:marTop w:val="0"/>
      <w:marBottom w:val="0"/>
      <w:divBdr>
        <w:top w:val="none" w:sz="0" w:space="0" w:color="auto"/>
        <w:left w:val="none" w:sz="0" w:space="0" w:color="auto"/>
        <w:bottom w:val="none" w:sz="0" w:space="0" w:color="auto"/>
        <w:right w:val="none" w:sz="0" w:space="0" w:color="auto"/>
      </w:divBdr>
      <w:divsChild>
        <w:div w:id="2014916897">
          <w:marLeft w:val="0"/>
          <w:marRight w:val="0"/>
          <w:marTop w:val="0"/>
          <w:marBottom w:val="0"/>
          <w:divBdr>
            <w:top w:val="none" w:sz="0" w:space="0" w:color="auto"/>
            <w:left w:val="none" w:sz="0" w:space="0" w:color="auto"/>
            <w:bottom w:val="none" w:sz="0" w:space="0" w:color="auto"/>
            <w:right w:val="none" w:sz="0" w:space="0" w:color="auto"/>
          </w:divBdr>
        </w:div>
      </w:divsChild>
    </w:div>
    <w:div w:id="1304002315">
      <w:bodyDiv w:val="1"/>
      <w:marLeft w:val="0"/>
      <w:marRight w:val="0"/>
      <w:marTop w:val="0"/>
      <w:marBottom w:val="0"/>
      <w:divBdr>
        <w:top w:val="none" w:sz="0" w:space="0" w:color="auto"/>
        <w:left w:val="none" w:sz="0" w:space="0" w:color="auto"/>
        <w:bottom w:val="none" w:sz="0" w:space="0" w:color="auto"/>
        <w:right w:val="none" w:sz="0" w:space="0" w:color="auto"/>
      </w:divBdr>
      <w:divsChild>
        <w:div w:id="1031758146">
          <w:marLeft w:val="0"/>
          <w:marRight w:val="0"/>
          <w:marTop w:val="0"/>
          <w:marBottom w:val="0"/>
          <w:divBdr>
            <w:top w:val="none" w:sz="0" w:space="0" w:color="auto"/>
            <w:left w:val="none" w:sz="0" w:space="0" w:color="auto"/>
            <w:bottom w:val="none" w:sz="0" w:space="0" w:color="auto"/>
            <w:right w:val="none" w:sz="0" w:space="0" w:color="auto"/>
          </w:divBdr>
        </w:div>
      </w:divsChild>
    </w:div>
    <w:div w:id="1312369524">
      <w:bodyDiv w:val="1"/>
      <w:marLeft w:val="0"/>
      <w:marRight w:val="0"/>
      <w:marTop w:val="0"/>
      <w:marBottom w:val="0"/>
      <w:divBdr>
        <w:top w:val="none" w:sz="0" w:space="0" w:color="auto"/>
        <w:left w:val="none" w:sz="0" w:space="0" w:color="auto"/>
        <w:bottom w:val="none" w:sz="0" w:space="0" w:color="auto"/>
        <w:right w:val="none" w:sz="0" w:space="0" w:color="auto"/>
      </w:divBdr>
      <w:divsChild>
        <w:div w:id="183833907">
          <w:marLeft w:val="0"/>
          <w:marRight w:val="0"/>
          <w:marTop w:val="0"/>
          <w:marBottom w:val="0"/>
          <w:divBdr>
            <w:top w:val="none" w:sz="0" w:space="0" w:color="auto"/>
            <w:left w:val="none" w:sz="0" w:space="0" w:color="auto"/>
            <w:bottom w:val="none" w:sz="0" w:space="0" w:color="auto"/>
            <w:right w:val="none" w:sz="0" w:space="0" w:color="auto"/>
          </w:divBdr>
        </w:div>
      </w:divsChild>
    </w:div>
    <w:div w:id="1348756209">
      <w:bodyDiv w:val="1"/>
      <w:marLeft w:val="0"/>
      <w:marRight w:val="0"/>
      <w:marTop w:val="0"/>
      <w:marBottom w:val="0"/>
      <w:divBdr>
        <w:top w:val="none" w:sz="0" w:space="0" w:color="auto"/>
        <w:left w:val="none" w:sz="0" w:space="0" w:color="auto"/>
        <w:bottom w:val="none" w:sz="0" w:space="0" w:color="auto"/>
        <w:right w:val="none" w:sz="0" w:space="0" w:color="auto"/>
      </w:divBdr>
      <w:divsChild>
        <w:div w:id="1836610310">
          <w:marLeft w:val="0"/>
          <w:marRight w:val="0"/>
          <w:marTop w:val="0"/>
          <w:marBottom w:val="0"/>
          <w:divBdr>
            <w:top w:val="none" w:sz="0" w:space="0" w:color="auto"/>
            <w:left w:val="none" w:sz="0" w:space="0" w:color="auto"/>
            <w:bottom w:val="none" w:sz="0" w:space="0" w:color="auto"/>
            <w:right w:val="none" w:sz="0" w:space="0" w:color="auto"/>
          </w:divBdr>
        </w:div>
      </w:divsChild>
    </w:div>
    <w:div w:id="1481579652">
      <w:bodyDiv w:val="1"/>
      <w:marLeft w:val="0"/>
      <w:marRight w:val="0"/>
      <w:marTop w:val="0"/>
      <w:marBottom w:val="0"/>
      <w:divBdr>
        <w:top w:val="none" w:sz="0" w:space="0" w:color="auto"/>
        <w:left w:val="none" w:sz="0" w:space="0" w:color="auto"/>
        <w:bottom w:val="none" w:sz="0" w:space="0" w:color="auto"/>
        <w:right w:val="none" w:sz="0" w:space="0" w:color="auto"/>
      </w:divBdr>
      <w:divsChild>
        <w:div w:id="2035301359">
          <w:marLeft w:val="0"/>
          <w:marRight w:val="0"/>
          <w:marTop w:val="0"/>
          <w:marBottom w:val="0"/>
          <w:divBdr>
            <w:top w:val="none" w:sz="0" w:space="0" w:color="auto"/>
            <w:left w:val="none" w:sz="0" w:space="0" w:color="auto"/>
            <w:bottom w:val="none" w:sz="0" w:space="0" w:color="auto"/>
            <w:right w:val="none" w:sz="0" w:space="0" w:color="auto"/>
          </w:divBdr>
        </w:div>
      </w:divsChild>
    </w:div>
    <w:div w:id="1535457784">
      <w:bodyDiv w:val="1"/>
      <w:marLeft w:val="0"/>
      <w:marRight w:val="0"/>
      <w:marTop w:val="0"/>
      <w:marBottom w:val="0"/>
      <w:divBdr>
        <w:top w:val="none" w:sz="0" w:space="0" w:color="auto"/>
        <w:left w:val="none" w:sz="0" w:space="0" w:color="auto"/>
        <w:bottom w:val="none" w:sz="0" w:space="0" w:color="auto"/>
        <w:right w:val="none" w:sz="0" w:space="0" w:color="auto"/>
      </w:divBdr>
      <w:divsChild>
        <w:div w:id="679892060">
          <w:marLeft w:val="0"/>
          <w:marRight w:val="0"/>
          <w:marTop w:val="0"/>
          <w:marBottom w:val="0"/>
          <w:divBdr>
            <w:top w:val="none" w:sz="0" w:space="0" w:color="auto"/>
            <w:left w:val="none" w:sz="0" w:space="0" w:color="auto"/>
            <w:bottom w:val="none" w:sz="0" w:space="0" w:color="auto"/>
            <w:right w:val="none" w:sz="0" w:space="0" w:color="auto"/>
          </w:divBdr>
        </w:div>
      </w:divsChild>
    </w:div>
    <w:div w:id="1549104174">
      <w:bodyDiv w:val="1"/>
      <w:marLeft w:val="0"/>
      <w:marRight w:val="0"/>
      <w:marTop w:val="0"/>
      <w:marBottom w:val="0"/>
      <w:divBdr>
        <w:top w:val="none" w:sz="0" w:space="0" w:color="auto"/>
        <w:left w:val="none" w:sz="0" w:space="0" w:color="auto"/>
        <w:bottom w:val="none" w:sz="0" w:space="0" w:color="auto"/>
        <w:right w:val="none" w:sz="0" w:space="0" w:color="auto"/>
      </w:divBdr>
      <w:divsChild>
        <w:div w:id="191846192">
          <w:marLeft w:val="0"/>
          <w:marRight w:val="0"/>
          <w:marTop w:val="0"/>
          <w:marBottom w:val="0"/>
          <w:divBdr>
            <w:top w:val="none" w:sz="0" w:space="0" w:color="auto"/>
            <w:left w:val="none" w:sz="0" w:space="0" w:color="auto"/>
            <w:bottom w:val="none" w:sz="0" w:space="0" w:color="auto"/>
            <w:right w:val="none" w:sz="0" w:space="0" w:color="auto"/>
          </w:divBdr>
        </w:div>
      </w:divsChild>
    </w:div>
    <w:div w:id="1744138508">
      <w:bodyDiv w:val="1"/>
      <w:marLeft w:val="0"/>
      <w:marRight w:val="0"/>
      <w:marTop w:val="0"/>
      <w:marBottom w:val="0"/>
      <w:divBdr>
        <w:top w:val="none" w:sz="0" w:space="0" w:color="auto"/>
        <w:left w:val="none" w:sz="0" w:space="0" w:color="auto"/>
        <w:bottom w:val="none" w:sz="0" w:space="0" w:color="auto"/>
        <w:right w:val="none" w:sz="0" w:space="0" w:color="auto"/>
      </w:divBdr>
      <w:divsChild>
        <w:div w:id="2058578247">
          <w:marLeft w:val="0"/>
          <w:marRight w:val="0"/>
          <w:marTop w:val="0"/>
          <w:marBottom w:val="0"/>
          <w:divBdr>
            <w:top w:val="none" w:sz="0" w:space="0" w:color="auto"/>
            <w:left w:val="none" w:sz="0" w:space="0" w:color="auto"/>
            <w:bottom w:val="none" w:sz="0" w:space="0" w:color="auto"/>
            <w:right w:val="none" w:sz="0" w:space="0" w:color="auto"/>
          </w:divBdr>
        </w:div>
      </w:divsChild>
    </w:div>
    <w:div w:id="1763532084">
      <w:bodyDiv w:val="1"/>
      <w:marLeft w:val="0"/>
      <w:marRight w:val="0"/>
      <w:marTop w:val="0"/>
      <w:marBottom w:val="0"/>
      <w:divBdr>
        <w:top w:val="none" w:sz="0" w:space="0" w:color="auto"/>
        <w:left w:val="none" w:sz="0" w:space="0" w:color="auto"/>
        <w:bottom w:val="none" w:sz="0" w:space="0" w:color="auto"/>
        <w:right w:val="none" w:sz="0" w:space="0" w:color="auto"/>
      </w:divBdr>
      <w:divsChild>
        <w:div w:id="796873473">
          <w:marLeft w:val="0"/>
          <w:marRight w:val="0"/>
          <w:marTop w:val="0"/>
          <w:marBottom w:val="0"/>
          <w:divBdr>
            <w:top w:val="none" w:sz="0" w:space="0" w:color="auto"/>
            <w:left w:val="none" w:sz="0" w:space="0" w:color="auto"/>
            <w:bottom w:val="none" w:sz="0" w:space="0" w:color="auto"/>
            <w:right w:val="none" w:sz="0" w:space="0" w:color="auto"/>
          </w:divBdr>
        </w:div>
      </w:divsChild>
    </w:div>
    <w:div w:id="1773090917">
      <w:bodyDiv w:val="1"/>
      <w:marLeft w:val="0"/>
      <w:marRight w:val="0"/>
      <w:marTop w:val="0"/>
      <w:marBottom w:val="0"/>
      <w:divBdr>
        <w:top w:val="none" w:sz="0" w:space="0" w:color="auto"/>
        <w:left w:val="none" w:sz="0" w:space="0" w:color="auto"/>
        <w:bottom w:val="none" w:sz="0" w:space="0" w:color="auto"/>
        <w:right w:val="none" w:sz="0" w:space="0" w:color="auto"/>
      </w:divBdr>
      <w:divsChild>
        <w:div w:id="500245189">
          <w:marLeft w:val="0"/>
          <w:marRight w:val="0"/>
          <w:marTop w:val="0"/>
          <w:marBottom w:val="0"/>
          <w:divBdr>
            <w:top w:val="none" w:sz="0" w:space="0" w:color="auto"/>
            <w:left w:val="none" w:sz="0" w:space="0" w:color="auto"/>
            <w:bottom w:val="none" w:sz="0" w:space="0" w:color="auto"/>
            <w:right w:val="none" w:sz="0" w:space="0" w:color="auto"/>
          </w:divBdr>
        </w:div>
      </w:divsChild>
    </w:div>
    <w:div w:id="1795632165">
      <w:bodyDiv w:val="1"/>
      <w:marLeft w:val="0"/>
      <w:marRight w:val="0"/>
      <w:marTop w:val="0"/>
      <w:marBottom w:val="0"/>
      <w:divBdr>
        <w:top w:val="none" w:sz="0" w:space="0" w:color="auto"/>
        <w:left w:val="none" w:sz="0" w:space="0" w:color="auto"/>
        <w:bottom w:val="none" w:sz="0" w:space="0" w:color="auto"/>
        <w:right w:val="none" w:sz="0" w:space="0" w:color="auto"/>
      </w:divBdr>
      <w:divsChild>
        <w:div w:id="1424228495">
          <w:marLeft w:val="0"/>
          <w:marRight w:val="0"/>
          <w:marTop w:val="0"/>
          <w:marBottom w:val="0"/>
          <w:divBdr>
            <w:top w:val="none" w:sz="0" w:space="0" w:color="auto"/>
            <w:left w:val="none" w:sz="0" w:space="0" w:color="auto"/>
            <w:bottom w:val="none" w:sz="0" w:space="0" w:color="auto"/>
            <w:right w:val="none" w:sz="0" w:space="0" w:color="auto"/>
          </w:divBdr>
        </w:div>
      </w:divsChild>
    </w:div>
    <w:div w:id="1844271729">
      <w:bodyDiv w:val="1"/>
      <w:marLeft w:val="0"/>
      <w:marRight w:val="0"/>
      <w:marTop w:val="0"/>
      <w:marBottom w:val="0"/>
      <w:divBdr>
        <w:top w:val="none" w:sz="0" w:space="0" w:color="auto"/>
        <w:left w:val="none" w:sz="0" w:space="0" w:color="auto"/>
        <w:bottom w:val="none" w:sz="0" w:space="0" w:color="auto"/>
        <w:right w:val="none" w:sz="0" w:space="0" w:color="auto"/>
      </w:divBdr>
      <w:divsChild>
        <w:div w:id="1419861935">
          <w:marLeft w:val="0"/>
          <w:marRight w:val="0"/>
          <w:marTop w:val="0"/>
          <w:marBottom w:val="0"/>
          <w:divBdr>
            <w:top w:val="none" w:sz="0" w:space="0" w:color="auto"/>
            <w:left w:val="none" w:sz="0" w:space="0" w:color="auto"/>
            <w:bottom w:val="none" w:sz="0" w:space="0" w:color="auto"/>
            <w:right w:val="none" w:sz="0" w:space="0" w:color="auto"/>
          </w:divBdr>
        </w:div>
      </w:divsChild>
    </w:div>
    <w:div w:id="1964574718">
      <w:bodyDiv w:val="1"/>
      <w:marLeft w:val="0"/>
      <w:marRight w:val="0"/>
      <w:marTop w:val="0"/>
      <w:marBottom w:val="0"/>
      <w:divBdr>
        <w:top w:val="none" w:sz="0" w:space="0" w:color="auto"/>
        <w:left w:val="none" w:sz="0" w:space="0" w:color="auto"/>
        <w:bottom w:val="none" w:sz="0" w:space="0" w:color="auto"/>
        <w:right w:val="none" w:sz="0" w:space="0" w:color="auto"/>
      </w:divBdr>
      <w:divsChild>
        <w:div w:id="2110200710">
          <w:marLeft w:val="0"/>
          <w:marRight w:val="0"/>
          <w:marTop w:val="0"/>
          <w:marBottom w:val="0"/>
          <w:divBdr>
            <w:top w:val="none" w:sz="0" w:space="0" w:color="auto"/>
            <w:left w:val="none" w:sz="0" w:space="0" w:color="auto"/>
            <w:bottom w:val="none" w:sz="0" w:space="0" w:color="auto"/>
            <w:right w:val="none" w:sz="0" w:space="0" w:color="auto"/>
          </w:divBdr>
        </w:div>
      </w:divsChild>
    </w:div>
    <w:div w:id="2011322565">
      <w:bodyDiv w:val="1"/>
      <w:marLeft w:val="0"/>
      <w:marRight w:val="0"/>
      <w:marTop w:val="0"/>
      <w:marBottom w:val="0"/>
      <w:divBdr>
        <w:top w:val="none" w:sz="0" w:space="0" w:color="auto"/>
        <w:left w:val="none" w:sz="0" w:space="0" w:color="auto"/>
        <w:bottom w:val="none" w:sz="0" w:space="0" w:color="auto"/>
        <w:right w:val="none" w:sz="0" w:space="0" w:color="auto"/>
      </w:divBdr>
      <w:divsChild>
        <w:div w:id="1000275998">
          <w:marLeft w:val="0"/>
          <w:marRight w:val="0"/>
          <w:marTop w:val="0"/>
          <w:marBottom w:val="0"/>
          <w:divBdr>
            <w:top w:val="none" w:sz="0" w:space="0" w:color="auto"/>
            <w:left w:val="none" w:sz="0" w:space="0" w:color="auto"/>
            <w:bottom w:val="none" w:sz="0" w:space="0" w:color="auto"/>
            <w:right w:val="none" w:sz="0" w:space="0" w:color="auto"/>
          </w:divBdr>
        </w:div>
      </w:divsChild>
    </w:div>
    <w:div w:id="2045867555">
      <w:bodyDiv w:val="1"/>
      <w:marLeft w:val="0"/>
      <w:marRight w:val="0"/>
      <w:marTop w:val="0"/>
      <w:marBottom w:val="0"/>
      <w:divBdr>
        <w:top w:val="none" w:sz="0" w:space="0" w:color="auto"/>
        <w:left w:val="none" w:sz="0" w:space="0" w:color="auto"/>
        <w:bottom w:val="none" w:sz="0" w:space="0" w:color="auto"/>
        <w:right w:val="none" w:sz="0" w:space="0" w:color="auto"/>
      </w:divBdr>
      <w:divsChild>
        <w:div w:id="145046807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jpeg"/><Relationship Id="rId18" Type="http://schemas.openxmlformats.org/officeDocument/2006/relationships/hyperlink" Target="https://dictionary.apa.org/escapism" TargetMode="External"/><Relationship Id="rId26" Type="http://schemas.openxmlformats.org/officeDocument/2006/relationships/hyperlink" Target="https://www.jstor.org/stable/2102818" TargetMode="External"/><Relationship Id="rId21" Type="http://schemas.openxmlformats.org/officeDocument/2006/relationships/hyperlink" Target="https://mymodernmet.com/pablo-picasso-guernica//" TargetMode="External"/><Relationship Id="rId34" Type="http://schemas.openxmlformats.org/officeDocument/2006/relationships/hyperlink" Target="https://www.proquest.com/docview/2637324223?pq-origsite=gscholar&amp;fromopenview=true" TargetMode="External"/><Relationship Id="rId7" Type="http://schemas.openxmlformats.org/officeDocument/2006/relationships/hyperlink" Target="https://dictionary.cambridge.org/dictionary/english/feeling" TargetMode="External"/><Relationship Id="rId12" Type="http://schemas.openxmlformats.org/officeDocument/2006/relationships/hyperlink" Target="https://dictionary.cambridge.org/dictionary/english/happen" TargetMode="External"/><Relationship Id="rId17" Type="http://schemas.openxmlformats.org/officeDocument/2006/relationships/hyperlink" Target="https://www.nationalgallery.org.uk/paintings/joseph-mallord-william-turner-the-fighting-temeraire" TargetMode="External"/><Relationship Id="rId25" Type="http://schemas.openxmlformats.org/officeDocument/2006/relationships/hyperlink" Target="https://poignantlandscapes.wordpress.com/2017/05/08/romanticism-and-nostalgia-the-modern-condition/" TargetMode="External"/><Relationship Id="rId33" Type="http://schemas.openxmlformats.org/officeDocument/2006/relationships/hyperlink" Target="https://www.tate.org.uk/art/art-terms/romanticism" TargetMode="External"/><Relationship Id="rId38"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image" Target="media/image5.jpeg"/><Relationship Id="rId20" Type="http://schemas.openxmlformats.org/officeDocument/2006/relationships/hyperlink" Target="https://dictionary.cambridge.org/dictionary/english/nostalgia" TargetMode="External"/><Relationship Id="rId29" Type="http://schemas.openxmlformats.org/officeDocument/2006/relationships/hyperlink" Target="https://www.pbs.org/treasuresoftheworld/a_nav/guernica_nav/gnav_level_1/5meaning_guerfrm.html" TargetMode="Externa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dictionary.cambridge.org/dictionary/english/think" TargetMode="External"/><Relationship Id="rId24" Type="http://schemas.openxmlformats.org/officeDocument/2006/relationships/hyperlink" Target="https://mountainside.com/blog/addiction-treatment/exploring-who-you-are-through-art/" TargetMode="External"/><Relationship Id="rId32" Type="http://schemas.openxmlformats.org/officeDocument/2006/relationships/hyperlink" Target="https://www.tate.org.uk/art/art-terms/s/significant-form" TargetMode="External"/><Relationship Id="rId37" Type="http://schemas.openxmlformats.org/officeDocument/2006/relationships/fontTable" Target="fontTable.xml"/><Relationship Id="rId5" Type="http://schemas.openxmlformats.org/officeDocument/2006/relationships/endnotes" Target="endnotes.xml"/><Relationship Id="rId15" Type="http://schemas.openxmlformats.org/officeDocument/2006/relationships/image" Target="media/image4.jpeg"/><Relationship Id="rId23" Type="http://schemas.openxmlformats.org/officeDocument/2006/relationships/hyperlink" Target="https://doi.org/10.1080/01973530902880415" TargetMode="External"/><Relationship Id="rId28" Type="http://schemas.openxmlformats.org/officeDocument/2006/relationships/hyperlink" Target="https://effectiviology.com/rosy-retrospection-and-declinism/" TargetMode="External"/><Relationship Id="rId36" Type="http://schemas.openxmlformats.org/officeDocument/2006/relationships/footer" Target="footer1.xml"/><Relationship Id="rId10" Type="http://schemas.openxmlformats.org/officeDocument/2006/relationships/hyperlink" Target="https://dictionary.cambridge.org/dictionary/english/sadness" TargetMode="External"/><Relationship Id="rId19" Type="http://schemas.openxmlformats.org/officeDocument/2006/relationships/hyperlink" Target="https://doi.org/10.1016/j.paid.2021.110668" TargetMode="External"/><Relationship Id="rId31" Type="http://schemas.openxmlformats.org/officeDocument/2006/relationships/hyperlink" Target="https://www.tate.org.uk/art/art-terms/n/narrative" TargetMode="External"/><Relationship Id="rId4" Type="http://schemas.openxmlformats.org/officeDocument/2006/relationships/footnotes" Target="footnotes.xml"/><Relationship Id="rId9" Type="http://schemas.openxmlformats.org/officeDocument/2006/relationships/hyperlink" Target="https://dictionary.cambridge.org/dictionary/english/slight" TargetMode="External"/><Relationship Id="rId14" Type="http://schemas.openxmlformats.org/officeDocument/2006/relationships/image" Target="media/image3.jpeg"/><Relationship Id="rId22" Type="http://schemas.openxmlformats.org/officeDocument/2006/relationships/hyperlink" Target="https://www.fortbehavioral.com/addiction-recovery-blog/escapism-coping-skill-or-detrimental/" TargetMode="External"/><Relationship Id="rId27" Type="http://schemas.openxmlformats.org/officeDocument/2006/relationships/hyperlink" Target="https://www.angelfire.com/md2/timewarp/eco.html#:~:text=Umberto%20Eco" TargetMode="External"/><Relationship Id="rId30" Type="http://schemas.openxmlformats.org/officeDocument/2006/relationships/hyperlink" Target="https://www.tate.org.uk/art/art-terms/f/formalism" TargetMode="External"/><Relationship Id="rId35" Type="http://schemas.openxmlformats.org/officeDocument/2006/relationships/hyperlink" Target="http://modernistarthistory.blogspot.com/2015/01/0.html" TargetMode="External"/><Relationship Id="rId8" Type="http://schemas.openxmlformats.org/officeDocument/2006/relationships/hyperlink" Target="https://dictionary.cambridge.org/dictionary/english/pleasure" TargetMode="External"/><Relationship Id="rId3"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19</Pages>
  <Words>3514</Words>
  <Characters>20032</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23500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 Wayles (2103624)</dc:creator>
  <cp:keywords/>
  <dc:description/>
  <cp:lastModifiedBy>Nico Wayles (2103624)</cp:lastModifiedBy>
  <cp:revision>2</cp:revision>
  <dcterms:created xsi:type="dcterms:W3CDTF">2023-04-26T02:28:00Z</dcterms:created>
  <dcterms:modified xsi:type="dcterms:W3CDTF">2023-04-26T02:28:00Z</dcterms:modified>
</cp:coreProperties>
</file>