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5E0DB4E" w:rsidR="00587CE6" w:rsidRPr="00587CE6" w:rsidRDefault="00236A89" w:rsidP="00331A9E">
            <w:pPr>
              <w:spacing w:after="0" w:line="240" w:lineRule="auto"/>
              <w:rPr>
                <w:rFonts w:ascii="Arial" w:eastAsia="Times New Roman" w:hAnsi="Arial" w:cs="Arial"/>
                <w:sz w:val="20"/>
                <w:szCs w:val="20"/>
              </w:rPr>
            </w:pPr>
            <w:r>
              <w:rPr>
                <w:rFonts w:ascii="Arial" w:eastAsia="Times New Roman" w:hAnsi="Arial" w:cs="Arial"/>
                <w:sz w:val="20"/>
                <w:szCs w:val="20"/>
              </w:rPr>
              <w:t>Dr Bill Proud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E3F776B" w:rsidR="00587CE6" w:rsidRPr="00587CE6" w:rsidRDefault="00236A89" w:rsidP="00587CE6">
            <w:pPr>
              <w:spacing w:after="0" w:line="240" w:lineRule="auto"/>
              <w:rPr>
                <w:rFonts w:ascii="Arial" w:eastAsia="Times New Roman" w:hAnsi="Arial" w:cs="Arial"/>
                <w:sz w:val="20"/>
                <w:szCs w:val="20"/>
              </w:rPr>
            </w:pPr>
            <w:r>
              <w:rPr>
                <w:rFonts w:ascii="Arial" w:eastAsia="Times New Roman" w:hAnsi="Arial" w:cs="Arial"/>
                <w:sz w:val="20"/>
                <w:szCs w:val="20"/>
              </w:rPr>
              <w:t>Dave Holley</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F0B711B" w:rsidR="00587CE6" w:rsidRPr="00587CE6" w:rsidRDefault="00236A89" w:rsidP="00587CE6">
            <w:pPr>
              <w:spacing w:after="0" w:line="240" w:lineRule="auto"/>
              <w:rPr>
                <w:rFonts w:ascii="Arial" w:eastAsia="Times New Roman" w:hAnsi="Arial" w:cs="Arial"/>
                <w:sz w:val="20"/>
                <w:szCs w:val="20"/>
              </w:rPr>
            </w:pPr>
            <w:r>
              <w:rPr>
                <w:rFonts w:ascii="Arial" w:eastAsia="Times New Roman" w:hAnsi="Arial" w:cs="Arial"/>
                <w:sz w:val="20"/>
                <w:szCs w:val="20"/>
              </w:rPr>
              <w:t>Principles of System Engineering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B95C9A4" w:rsidR="00587CE6" w:rsidRPr="00587CE6" w:rsidRDefault="00F357EB" w:rsidP="00587CE6">
            <w:pPr>
              <w:spacing w:after="0" w:line="240" w:lineRule="auto"/>
              <w:rPr>
                <w:rFonts w:ascii="Arial" w:eastAsia="Times New Roman" w:hAnsi="Arial" w:cs="Arial"/>
                <w:sz w:val="20"/>
                <w:szCs w:val="20"/>
              </w:rPr>
            </w:pPr>
            <w:r>
              <w:rPr>
                <w:rFonts w:ascii="Arial" w:eastAsia="Times New Roman" w:hAnsi="Arial" w:cs="Arial"/>
                <w:sz w:val="20"/>
                <w:szCs w:val="20"/>
              </w:rPr>
              <w:t>ACDB4005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C6565C0" w:rsidR="00587CE6" w:rsidRPr="00587CE6" w:rsidRDefault="00F357E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8FD7A66" w:rsidR="00587CE6" w:rsidRPr="00587CE6" w:rsidRDefault="00F357E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2ED19B14" w:rsidR="00587CE6" w:rsidRPr="00587CE6" w:rsidRDefault="00F357EB"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E5B4E74" w:rsidR="00587CE6" w:rsidRPr="00587CE6" w:rsidRDefault="00834CF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11E7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834CF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34CF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834CF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834CF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834CF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834CF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834CF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6DBE85B9" w:rsidR="00EC03A0" w:rsidRPr="00587CE6" w:rsidRDefault="00443EDF" w:rsidP="001A3561">
            <w:pPr>
              <w:spacing w:after="0" w:line="240" w:lineRule="auto"/>
              <w:rPr>
                <w:rFonts w:ascii="Arial" w:hAnsi="Arial" w:cs="Arial"/>
                <w:b/>
                <w:bCs/>
              </w:rPr>
            </w:pPr>
            <w:r>
              <w:rPr>
                <w:rFonts w:ascii="Arial" w:hAnsi="Arial" w:cs="Arial"/>
                <w:b/>
                <w:bCs/>
              </w:rPr>
              <w:t>Lucius Galloway</w:t>
            </w:r>
          </w:p>
        </w:tc>
        <w:tc>
          <w:tcPr>
            <w:tcW w:w="1134" w:type="dxa"/>
          </w:tcPr>
          <w:p w14:paraId="4727E134" w14:textId="3BE85DBB" w:rsidR="00EC03A0" w:rsidRPr="00587CE6" w:rsidRDefault="00217071" w:rsidP="001A3561">
            <w:pPr>
              <w:spacing w:after="0" w:line="240" w:lineRule="auto"/>
              <w:rPr>
                <w:rFonts w:ascii="Arial" w:hAnsi="Arial" w:cs="Arial"/>
                <w:b/>
                <w:bCs/>
              </w:rPr>
            </w:pPr>
            <w:r>
              <w:rPr>
                <w:rFonts w:ascii="Arial" w:hAnsi="Arial" w:cs="Arial"/>
                <w:b/>
                <w:bCs/>
              </w:rPr>
              <w:t>47</w:t>
            </w:r>
          </w:p>
        </w:tc>
        <w:tc>
          <w:tcPr>
            <w:tcW w:w="1134" w:type="dxa"/>
          </w:tcPr>
          <w:p w14:paraId="5FF75559" w14:textId="7AFCBC97" w:rsidR="00EC03A0" w:rsidRPr="00587CE6" w:rsidRDefault="00C864C7"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2E9211FF" w14:textId="7D673898" w:rsidR="00BC0AA3" w:rsidRPr="00587CE6" w:rsidRDefault="00BC0AA3" w:rsidP="00BC0AA3">
            <w:pPr>
              <w:spacing w:after="0" w:line="240" w:lineRule="auto"/>
              <w:rPr>
                <w:rFonts w:ascii="Arial" w:hAnsi="Arial" w:cs="Arial"/>
                <w:b/>
                <w:bCs/>
              </w:rPr>
            </w:pPr>
            <w:r>
              <w:rPr>
                <w:rFonts w:ascii="Arial" w:hAnsi="Arial" w:cs="Arial"/>
                <w:b/>
                <w:bCs/>
              </w:rPr>
              <w:t>47</w:t>
            </w: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737DAE51" w:rsidR="00EC03A0" w:rsidRPr="00587CE6" w:rsidRDefault="00EC03A0" w:rsidP="00881C05">
            <w:pPr>
              <w:tabs>
                <w:tab w:val="center" w:pos="813"/>
              </w:tabs>
              <w:spacing w:after="0" w:line="240" w:lineRule="auto"/>
              <w:rPr>
                <w:rFonts w:ascii="Arial" w:hAnsi="Arial" w:cs="Arial"/>
                <w:b/>
                <w:bCs/>
              </w:rPr>
            </w:pP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72A724A2" w:rsidR="00EC03A0" w:rsidRPr="00587CE6" w:rsidRDefault="009E1967" w:rsidP="001A3561">
            <w:pPr>
              <w:spacing w:after="0" w:line="240" w:lineRule="auto"/>
              <w:rPr>
                <w:rFonts w:ascii="Arial" w:hAnsi="Arial" w:cs="Arial"/>
                <w:b/>
                <w:bCs/>
              </w:rPr>
            </w:pPr>
            <w:r>
              <w:rPr>
                <w:rFonts w:ascii="Arial" w:hAnsi="Arial" w:cs="Arial"/>
                <w:b/>
                <w:bCs/>
              </w:rPr>
              <w:t>Thomas Cresswell</w:t>
            </w:r>
          </w:p>
        </w:tc>
        <w:tc>
          <w:tcPr>
            <w:tcW w:w="1134" w:type="dxa"/>
          </w:tcPr>
          <w:p w14:paraId="337F0AB6" w14:textId="04E5992B" w:rsidR="00EC03A0" w:rsidRPr="00587CE6" w:rsidRDefault="00EF3DE5" w:rsidP="001A3561">
            <w:pPr>
              <w:spacing w:after="0" w:line="240" w:lineRule="auto"/>
              <w:rPr>
                <w:rFonts w:ascii="Arial" w:hAnsi="Arial" w:cs="Arial"/>
                <w:b/>
                <w:bCs/>
              </w:rPr>
            </w:pPr>
            <w:r>
              <w:rPr>
                <w:rFonts w:ascii="Arial" w:hAnsi="Arial" w:cs="Arial"/>
                <w:b/>
                <w:bCs/>
              </w:rPr>
              <w:t>55</w:t>
            </w:r>
          </w:p>
        </w:tc>
        <w:tc>
          <w:tcPr>
            <w:tcW w:w="1134" w:type="dxa"/>
          </w:tcPr>
          <w:p w14:paraId="2BCAB73E" w14:textId="4CDBE62A" w:rsidR="00EC03A0" w:rsidRPr="00587CE6" w:rsidRDefault="00C864C7"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AE4982C" w14:textId="3A3FB604" w:rsidR="00EC03A0" w:rsidRPr="00587CE6" w:rsidRDefault="00BC0AA3" w:rsidP="001A3561">
            <w:pPr>
              <w:spacing w:after="0" w:line="240" w:lineRule="auto"/>
              <w:rPr>
                <w:rFonts w:ascii="Arial" w:hAnsi="Arial" w:cs="Arial"/>
                <w:b/>
                <w:bCs/>
              </w:rPr>
            </w:pPr>
            <w:r>
              <w:rPr>
                <w:rFonts w:ascii="Arial" w:hAnsi="Arial" w:cs="Arial"/>
                <w:b/>
                <w:bCs/>
              </w:rPr>
              <w:t>55</w:t>
            </w: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88DBC5E" w:rsidR="00EC03A0" w:rsidRPr="00587CE6" w:rsidRDefault="00EC03A0" w:rsidP="001A3561">
            <w:pPr>
              <w:spacing w:after="0" w:line="240" w:lineRule="auto"/>
              <w:rPr>
                <w:rFonts w:ascii="Arial" w:hAnsi="Arial" w:cs="Arial"/>
                <w:b/>
                <w:bCs/>
              </w:rPr>
            </w:pP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4FFC4F6F" w:rsidR="00EC03A0" w:rsidRPr="00587CE6" w:rsidRDefault="009E1967" w:rsidP="001A3561">
            <w:pPr>
              <w:spacing w:after="0" w:line="240" w:lineRule="auto"/>
              <w:rPr>
                <w:rFonts w:ascii="Arial" w:hAnsi="Arial" w:cs="Arial"/>
                <w:b/>
                <w:bCs/>
              </w:rPr>
            </w:pPr>
            <w:r>
              <w:rPr>
                <w:rFonts w:ascii="Arial" w:hAnsi="Arial" w:cs="Arial"/>
                <w:b/>
                <w:bCs/>
              </w:rPr>
              <w:t>Pippa Shay</w:t>
            </w:r>
          </w:p>
        </w:tc>
        <w:tc>
          <w:tcPr>
            <w:tcW w:w="1134" w:type="dxa"/>
          </w:tcPr>
          <w:p w14:paraId="6FE8B328" w14:textId="4AD3F635" w:rsidR="00EC03A0" w:rsidRPr="00587CE6" w:rsidRDefault="00EF3DE5" w:rsidP="001A3561">
            <w:pPr>
              <w:spacing w:after="0" w:line="240" w:lineRule="auto"/>
              <w:rPr>
                <w:rFonts w:ascii="Arial" w:hAnsi="Arial" w:cs="Arial"/>
                <w:b/>
                <w:bCs/>
              </w:rPr>
            </w:pPr>
            <w:r>
              <w:rPr>
                <w:rFonts w:ascii="Arial" w:hAnsi="Arial" w:cs="Arial"/>
                <w:b/>
                <w:bCs/>
              </w:rPr>
              <w:t>61</w:t>
            </w:r>
          </w:p>
        </w:tc>
        <w:tc>
          <w:tcPr>
            <w:tcW w:w="1134" w:type="dxa"/>
          </w:tcPr>
          <w:p w14:paraId="4D2DF95F" w14:textId="2B19B618" w:rsidR="00EC03A0" w:rsidRPr="00587CE6" w:rsidRDefault="00C864C7"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7C48474" w14:textId="304F281F" w:rsidR="00EC03A0" w:rsidRPr="00587CE6" w:rsidRDefault="00E53404" w:rsidP="001A3561">
            <w:pPr>
              <w:spacing w:after="0" w:line="240" w:lineRule="auto"/>
              <w:rPr>
                <w:rFonts w:ascii="Arial" w:hAnsi="Arial" w:cs="Arial"/>
                <w:b/>
                <w:bCs/>
              </w:rPr>
            </w:pPr>
            <w:r>
              <w:rPr>
                <w:rFonts w:ascii="Arial" w:hAnsi="Arial" w:cs="Arial"/>
                <w:b/>
                <w:bCs/>
              </w:rPr>
              <w:t>61</w:t>
            </w: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9217ED2" w:rsidR="00EC03A0" w:rsidRPr="00587CE6" w:rsidRDefault="00EC03A0" w:rsidP="001A3561">
            <w:pPr>
              <w:spacing w:after="0" w:line="240" w:lineRule="auto"/>
              <w:rPr>
                <w:rFonts w:ascii="Arial" w:hAnsi="Arial" w:cs="Arial"/>
                <w:b/>
                <w:bCs/>
              </w:rPr>
            </w:pP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4371C1C7" w:rsidR="00EC03A0" w:rsidRPr="00587CE6" w:rsidRDefault="00CF40F6" w:rsidP="001A3561">
            <w:pPr>
              <w:spacing w:after="0" w:line="240" w:lineRule="auto"/>
              <w:rPr>
                <w:rFonts w:ascii="Arial" w:hAnsi="Arial" w:cs="Arial"/>
                <w:b/>
                <w:bCs/>
              </w:rPr>
            </w:pPr>
            <w:r>
              <w:rPr>
                <w:rFonts w:ascii="Arial" w:hAnsi="Arial" w:cs="Arial"/>
                <w:b/>
                <w:bCs/>
              </w:rPr>
              <w:t>Callum Doherty</w:t>
            </w:r>
          </w:p>
        </w:tc>
        <w:tc>
          <w:tcPr>
            <w:tcW w:w="1134" w:type="dxa"/>
          </w:tcPr>
          <w:p w14:paraId="27ABA457" w14:textId="5211A9A0" w:rsidR="00EC03A0" w:rsidRPr="00587CE6" w:rsidRDefault="00EF3DE5" w:rsidP="001A3561">
            <w:pPr>
              <w:spacing w:after="0" w:line="240" w:lineRule="auto"/>
              <w:rPr>
                <w:rFonts w:ascii="Arial" w:hAnsi="Arial" w:cs="Arial"/>
                <w:b/>
                <w:bCs/>
              </w:rPr>
            </w:pPr>
            <w:r>
              <w:rPr>
                <w:rFonts w:ascii="Arial" w:hAnsi="Arial" w:cs="Arial"/>
                <w:b/>
                <w:bCs/>
              </w:rPr>
              <w:t>71</w:t>
            </w:r>
          </w:p>
        </w:tc>
        <w:tc>
          <w:tcPr>
            <w:tcW w:w="1134" w:type="dxa"/>
          </w:tcPr>
          <w:p w14:paraId="7ECC648F" w14:textId="45DC06F9" w:rsidR="00EC03A0" w:rsidRPr="00587CE6" w:rsidRDefault="00DB27F6"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023AC2AE" w14:textId="3EE3C306" w:rsidR="00EC03A0" w:rsidRPr="00587CE6" w:rsidRDefault="00E53404" w:rsidP="001A3561">
            <w:pPr>
              <w:spacing w:after="0" w:line="240" w:lineRule="auto"/>
              <w:rPr>
                <w:rFonts w:ascii="Arial" w:hAnsi="Arial" w:cs="Arial"/>
                <w:b/>
                <w:bCs/>
              </w:rPr>
            </w:pPr>
            <w:r>
              <w:rPr>
                <w:rFonts w:ascii="Arial" w:hAnsi="Arial" w:cs="Arial"/>
                <w:b/>
                <w:bCs/>
              </w:rPr>
              <w:t>7</w:t>
            </w:r>
            <w:r w:rsidR="00DB27F6">
              <w:rPr>
                <w:rFonts w:ascii="Arial" w:hAnsi="Arial" w:cs="Arial"/>
                <w:b/>
                <w:bCs/>
              </w:rPr>
              <w:t>1</w:t>
            </w: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FD5BB49"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725426EA" w:rsidR="00EC03A0" w:rsidRPr="00587CE6" w:rsidRDefault="00CF40F6" w:rsidP="001A3561">
            <w:pPr>
              <w:spacing w:after="0" w:line="240" w:lineRule="auto"/>
              <w:rPr>
                <w:rFonts w:ascii="Arial" w:hAnsi="Arial" w:cs="Arial"/>
                <w:b/>
                <w:bCs/>
              </w:rPr>
            </w:pPr>
            <w:r>
              <w:rPr>
                <w:rFonts w:ascii="Arial" w:hAnsi="Arial" w:cs="Arial"/>
                <w:b/>
                <w:bCs/>
              </w:rPr>
              <w:t>Elias James</w:t>
            </w:r>
          </w:p>
        </w:tc>
        <w:tc>
          <w:tcPr>
            <w:tcW w:w="1134" w:type="dxa"/>
          </w:tcPr>
          <w:p w14:paraId="3856D6A1" w14:textId="5142F3A0" w:rsidR="00EC03A0" w:rsidRPr="00587CE6" w:rsidRDefault="00EF3DE5" w:rsidP="001A3561">
            <w:pPr>
              <w:spacing w:after="0" w:line="240" w:lineRule="auto"/>
              <w:rPr>
                <w:rFonts w:ascii="Arial" w:hAnsi="Arial" w:cs="Arial"/>
                <w:b/>
                <w:bCs/>
              </w:rPr>
            </w:pPr>
            <w:r>
              <w:rPr>
                <w:rFonts w:ascii="Arial" w:hAnsi="Arial" w:cs="Arial"/>
                <w:b/>
                <w:bCs/>
              </w:rPr>
              <w:t>7</w:t>
            </w:r>
            <w:r w:rsidR="00245CEE">
              <w:rPr>
                <w:rFonts w:ascii="Arial" w:hAnsi="Arial" w:cs="Arial"/>
                <w:b/>
                <w:bCs/>
              </w:rPr>
              <w:t>9</w:t>
            </w:r>
          </w:p>
        </w:tc>
        <w:tc>
          <w:tcPr>
            <w:tcW w:w="1134" w:type="dxa"/>
          </w:tcPr>
          <w:p w14:paraId="7674A332" w14:textId="0F20CB34" w:rsidR="00EC03A0" w:rsidRPr="00587CE6" w:rsidRDefault="00C864C7" w:rsidP="001A3561">
            <w:pPr>
              <w:spacing w:after="0" w:line="240" w:lineRule="auto"/>
              <w:rPr>
                <w:rFonts w:ascii="Arial" w:hAnsi="Arial" w:cs="Arial"/>
                <w:b/>
                <w:bCs/>
              </w:rPr>
            </w:pPr>
            <w:r>
              <w:rPr>
                <w:rFonts w:ascii="Arial" w:hAnsi="Arial" w:cs="Arial"/>
                <w:b/>
                <w:bCs/>
              </w:rPr>
              <w:t>-</w:t>
            </w:r>
          </w:p>
        </w:tc>
        <w:tc>
          <w:tcPr>
            <w:tcW w:w="1275" w:type="dxa"/>
            <w:shd w:val="clear" w:color="auto" w:fill="808080" w:themeFill="background1" w:themeFillShade="80"/>
          </w:tcPr>
          <w:p w14:paraId="73A5A4A8" w14:textId="3F253664" w:rsidR="00EC03A0" w:rsidRPr="00587CE6" w:rsidRDefault="00E53404" w:rsidP="001A3561">
            <w:pPr>
              <w:spacing w:after="0" w:line="240" w:lineRule="auto"/>
              <w:rPr>
                <w:rFonts w:ascii="Arial" w:hAnsi="Arial" w:cs="Arial"/>
                <w:b/>
                <w:bCs/>
              </w:rPr>
            </w:pPr>
            <w:r>
              <w:rPr>
                <w:rFonts w:ascii="Arial" w:hAnsi="Arial" w:cs="Arial"/>
                <w:b/>
                <w:bCs/>
              </w:rPr>
              <w:t>75</w:t>
            </w: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DE90FAA" w:rsidR="00EC03A0" w:rsidRPr="00587CE6" w:rsidRDefault="009B09C5" w:rsidP="001A3561">
            <w:pPr>
              <w:spacing w:after="0" w:line="240" w:lineRule="auto"/>
              <w:rPr>
                <w:rFonts w:ascii="Arial" w:hAnsi="Arial" w:cs="Arial"/>
                <w:b/>
                <w:bCs/>
              </w:rPr>
            </w:pPr>
            <w:r>
              <w:rPr>
                <w:rFonts w:ascii="Arial" w:hAnsi="Arial" w:cs="Arial"/>
                <w:b/>
                <w:bCs/>
              </w:rPr>
              <w:t>7</w:t>
            </w:r>
            <w:r w:rsidR="00E53404">
              <w:rPr>
                <w:rFonts w:ascii="Arial" w:hAnsi="Arial" w:cs="Arial"/>
                <w:b/>
                <w:bCs/>
              </w:rPr>
              <w:t>9</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5A88770C" w:rsidR="00EC03A0" w:rsidRPr="00587CE6" w:rsidRDefault="00043B63" w:rsidP="001A3561">
            <w:pPr>
              <w:spacing w:after="0" w:line="240" w:lineRule="auto"/>
              <w:rPr>
                <w:rFonts w:ascii="Arial" w:hAnsi="Arial" w:cs="Arial"/>
                <w:b/>
                <w:bCs/>
              </w:rPr>
            </w:pPr>
            <w:r>
              <w:rPr>
                <w:rFonts w:ascii="Arial" w:hAnsi="Arial" w:cs="Arial"/>
                <w:b/>
                <w:bCs/>
              </w:rPr>
              <w:t>Bethan</w:t>
            </w:r>
            <w:r w:rsidR="00217071">
              <w:rPr>
                <w:rFonts w:ascii="Arial" w:hAnsi="Arial" w:cs="Arial"/>
                <w:b/>
                <w:bCs/>
              </w:rPr>
              <w:t xml:space="preserve"> Davies-Jones </w:t>
            </w:r>
          </w:p>
        </w:tc>
        <w:tc>
          <w:tcPr>
            <w:tcW w:w="1134" w:type="dxa"/>
          </w:tcPr>
          <w:p w14:paraId="3511ED18" w14:textId="31ED7E52" w:rsidR="00EC03A0" w:rsidRPr="00587CE6" w:rsidRDefault="00C8291D" w:rsidP="001A3561">
            <w:pPr>
              <w:spacing w:after="0" w:line="240" w:lineRule="auto"/>
              <w:rPr>
                <w:rFonts w:ascii="Arial" w:hAnsi="Arial" w:cs="Arial"/>
                <w:b/>
                <w:bCs/>
              </w:rPr>
            </w:pPr>
            <w:r>
              <w:rPr>
                <w:rFonts w:ascii="Arial" w:hAnsi="Arial" w:cs="Arial"/>
                <w:b/>
                <w:bCs/>
              </w:rPr>
              <w:t>81</w:t>
            </w:r>
          </w:p>
        </w:tc>
        <w:tc>
          <w:tcPr>
            <w:tcW w:w="1134" w:type="dxa"/>
          </w:tcPr>
          <w:p w14:paraId="0BC1935B" w14:textId="146B9295" w:rsidR="00EC03A0" w:rsidRPr="00587CE6" w:rsidRDefault="00C864C7"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C3EB12C" w14:textId="0A45C3CE" w:rsidR="00EC03A0" w:rsidRPr="00587CE6" w:rsidRDefault="00E53404" w:rsidP="001A3561">
            <w:pPr>
              <w:spacing w:after="0" w:line="240" w:lineRule="auto"/>
              <w:rPr>
                <w:rFonts w:ascii="Arial" w:hAnsi="Arial" w:cs="Arial"/>
                <w:b/>
                <w:bCs/>
              </w:rPr>
            </w:pPr>
            <w:r>
              <w:rPr>
                <w:rFonts w:ascii="Arial" w:hAnsi="Arial" w:cs="Arial"/>
                <w:b/>
                <w:bCs/>
              </w:rPr>
              <w:t>81</w:t>
            </w: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19EAA37" w:rsidR="00EC03A0" w:rsidRPr="00587CE6" w:rsidRDefault="00EC03A0" w:rsidP="001A3561">
            <w:pPr>
              <w:spacing w:after="0" w:line="240" w:lineRule="auto"/>
              <w:rPr>
                <w:rFonts w:ascii="Arial" w:hAnsi="Arial" w:cs="Arial"/>
                <w:b/>
                <w:bCs/>
              </w:rPr>
            </w:pP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E761E23"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DEA6E2C" w:rsidR="00AC463B" w:rsidRPr="00ED385D" w:rsidRDefault="00A4638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46F0B11" w:rsidR="00AC463B" w:rsidRPr="00ED385D" w:rsidRDefault="009064F5" w:rsidP="00741EC6">
            <w:pPr>
              <w:spacing w:after="0" w:line="240" w:lineRule="auto"/>
              <w:rPr>
                <w:rFonts w:ascii="Arial" w:hAnsi="Arial" w:cs="Arial"/>
                <w:sz w:val="20"/>
                <w:szCs w:val="20"/>
              </w:rPr>
            </w:pPr>
            <w:r>
              <w:rPr>
                <w:rFonts w:ascii="Arial" w:hAnsi="Arial" w:cs="Arial"/>
                <w:sz w:val="20"/>
                <w:szCs w:val="20"/>
              </w:rPr>
              <w:t>Clear, actionable guidance is provided (e.g. target values, traceability, structure, wider tool use)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59152EB" w:rsidR="00AC463B" w:rsidRPr="00ED385D" w:rsidRDefault="00A4638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7A3FFDD" w:rsidR="00AC463B" w:rsidRPr="00ED385D" w:rsidRDefault="009064F5" w:rsidP="00741EC6">
            <w:pPr>
              <w:spacing w:after="0" w:line="240" w:lineRule="auto"/>
              <w:rPr>
                <w:rFonts w:ascii="Arial" w:hAnsi="Arial" w:cs="Arial"/>
                <w:sz w:val="20"/>
                <w:szCs w:val="20"/>
              </w:rPr>
            </w:pPr>
            <w:r>
              <w:rPr>
                <w:rFonts w:ascii="Arial" w:hAnsi="Arial" w:cs="Arial"/>
                <w:sz w:val="20"/>
                <w:szCs w:val="20"/>
              </w:rPr>
              <w:t xml:space="preserve">Feedback is constructive, written in </w:t>
            </w:r>
            <w:r w:rsidR="00AE65F6">
              <w:rPr>
                <w:rFonts w:ascii="Arial" w:hAnsi="Arial" w:cs="Arial"/>
                <w:sz w:val="20"/>
                <w:szCs w:val="20"/>
              </w:rPr>
              <w:t xml:space="preserve">supportive tone. It highlights both </w:t>
            </w:r>
            <w:r w:rsidR="003729B5">
              <w:rPr>
                <w:rFonts w:ascii="Arial" w:hAnsi="Arial" w:cs="Arial"/>
                <w:sz w:val="20"/>
                <w:szCs w:val="20"/>
              </w:rPr>
              <w:t xml:space="preserve">strengths </w:t>
            </w:r>
            <w:r w:rsidR="001F23C6">
              <w:rPr>
                <w:rFonts w:ascii="Arial" w:hAnsi="Arial" w:cs="Arial"/>
                <w:sz w:val="20"/>
                <w:szCs w:val="20"/>
              </w:rPr>
              <w:t xml:space="preserve">and areas for </w:t>
            </w:r>
            <w:r w:rsidR="00FC0487">
              <w:rPr>
                <w:rFonts w:ascii="Arial" w:hAnsi="Arial" w:cs="Arial"/>
                <w:sz w:val="20"/>
                <w:szCs w:val="20"/>
              </w:rPr>
              <w:t>improvement</w:t>
            </w:r>
            <w:r w:rsidR="001F23C6">
              <w:rPr>
                <w:rFonts w:ascii="Arial" w:hAnsi="Arial" w:cs="Arial"/>
                <w:sz w:val="20"/>
                <w:szCs w:val="20"/>
              </w:rPr>
              <w:t>. Comments are specific and technicall</w:t>
            </w:r>
            <w:r w:rsidR="0091605E">
              <w:rPr>
                <w:rFonts w:ascii="Arial" w:hAnsi="Arial" w:cs="Arial"/>
                <w:sz w:val="20"/>
                <w:szCs w:val="20"/>
              </w:rPr>
              <w:t xml:space="preserve">y relevant. They provide clear direction </w:t>
            </w:r>
            <w:r w:rsidR="00FC0487">
              <w:rPr>
                <w:rFonts w:ascii="Arial" w:hAnsi="Arial" w:cs="Arial"/>
                <w:sz w:val="20"/>
                <w:szCs w:val="20"/>
              </w:rPr>
              <w:t xml:space="preserve">how to improve the work.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326DF67" w:rsidR="00AC463B" w:rsidRPr="00ED385D" w:rsidRDefault="00A4638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4B6EF5AE" w:rsidR="00AC463B" w:rsidRPr="00ED385D" w:rsidRDefault="00FD325A" w:rsidP="00741EC6">
            <w:pPr>
              <w:spacing w:after="0" w:line="240" w:lineRule="auto"/>
              <w:rPr>
                <w:rFonts w:ascii="Arial" w:hAnsi="Arial" w:cs="Arial"/>
                <w:sz w:val="20"/>
                <w:szCs w:val="20"/>
              </w:rPr>
            </w:pPr>
            <w:r>
              <w:rPr>
                <w:rFonts w:ascii="Arial" w:hAnsi="Arial" w:cs="Arial"/>
                <w:sz w:val="20"/>
                <w:szCs w:val="20"/>
              </w:rPr>
              <w:t xml:space="preserve">Feedback is clearly aligned to the assessment </w:t>
            </w:r>
            <w:r w:rsidR="008B772C">
              <w:rPr>
                <w:rFonts w:ascii="Arial" w:hAnsi="Arial" w:cs="Arial"/>
                <w:sz w:val="20"/>
                <w:szCs w:val="20"/>
              </w:rPr>
              <w:t>criteria</w:t>
            </w:r>
            <w:r w:rsidR="001444F6">
              <w:rPr>
                <w:rFonts w:ascii="Arial" w:hAnsi="Arial" w:cs="Arial"/>
                <w:sz w:val="20"/>
                <w:szCs w:val="20"/>
              </w:rPr>
              <w:t xml:space="preserve">. Comments are mapped to the appropriate </w:t>
            </w:r>
            <w:r w:rsidR="00856BFB">
              <w:rPr>
                <w:rFonts w:ascii="Arial" w:hAnsi="Arial" w:cs="Arial"/>
                <w:sz w:val="20"/>
                <w:szCs w:val="20"/>
              </w:rPr>
              <w:t>categories.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555710C" w:rsidR="00AC463B" w:rsidRPr="00ED385D" w:rsidRDefault="00A4638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D499273" w:rsidR="00AC463B" w:rsidRPr="00ED385D" w:rsidRDefault="00B701FA" w:rsidP="00741EC6">
            <w:pPr>
              <w:spacing w:after="0" w:line="240" w:lineRule="auto"/>
              <w:rPr>
                <w:rFonts w:ascii="Arial" w:hAnsi="Arial" w:cs="Arial"/>
                <w:sz w:val="20"/>
                <w:szCs w:val="20"/>
              </w:rPr>
            </w:pPr>
            <w:r>
              <w:rPr>
                <w:rFonts w:ascii="Arial" w:hAnsi="Arial" w:cs="Arial"/>
                <w:sz w:val="20"/>
                <w:szCs w:val="20"/>
              </w:rPr>
              <w:t>Consistent expectations are</w:t>
            </w:r>
            <w:r w:rsidR="008F52E3">
              <w:rPr>
                <w:rFonts w:ascii="Arial" w:hAnsi="Arial" w:cs="Arial"/>
                <w:sz w:val="20"/>
                <w:szCs w:val="20"/>
              </w:rPr>
              <w:t xml:space="preserve"> demonstrated across</w:t>
            </w:r>
            <w:r w:rsidR="00A3171F">
              <w:rPr>
                <w:rFonts w:ascii="Arial" w:hAnsi="Arial" w:cs="Arial"/>
                <w:sz w:val="20"/>
                <w:szCs w:val="20"/>
              </w:rPr>
              <w:t xml:space="preserve"> the all sample of students work. </w:t>
            </w:r>
            <w:r w:rsidR="008B772C">
              <w:rPr>
                <w:rFonts w:ascii="Arial" w:hAnsi="Arial" w:cs="Arial"/>
                <w:sz w:val="20"/>
                <w:szCs w:val="20"/>
              </w:rPr>
              <w:t xml:space="preserve">Stronger and weaker performances are clearly and consistently differentiated. </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9DEB24D" w:rsidR="00AC463B" w:rsidRPr="00ED385D" w:rsidRDefault="00A4638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A9B20B8" w:rsidR="00AC463B" w:rsidRPr="00ED385D" w:rsidRDefault="00BD2A7C" w:rsidP="00741EC6">
            <w:pPr>
              <w:spacing w:after="0" w:line="240" w:lineRule="auto"/>
              <w:rPr>
                <w:rFonts w:ascii="Arial" w:hAnsi="Arial" w:cs="Arial"/>
                <w:sz w:val="20"/>
                <w:szCs w:val="20"/>
              </w:rPr>
            </w:pPr>
            <w:r>
              <w:rPr>
                <w:rFonts w:ascii="Arial" w:hAnsi="Arial" w:cs="Arial"/>
                <w:sz w:val="20"/>
                <w:szCs w:val="20"/>
              </w:rPr>
              <w:t xml:space="preserve">Referencing </w:t>
            </w:r>
            <w:r w:rsidR="00DB64BB">
              <w:rPr>
                <w:rFonts w:ascii="Arial" w:hAnsi="Arial" w:cs="Arial"/>
                <w:sz w:val="20"/>
                <w:szCs w:val="20"/>
              </w:rPr>
              <w:t xml:space="preserve">expectations are addressed; no </w:t>
            </w:r>
            <w:r w:rsidR="00B955AE">
              <w:rPr>
                <w:rFonts w:ascii="Arial" w:hAnsi="Arial" w:cs="Arial"/>
                <w:sz w:val="20"/>
                <w:szCs w:val="20"/>
              </w:rPr>
              <w:t>concerns are raised but appropriate prompts are given where relevant.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6AA8E30" w:rsidR="00AC463B" w:rsidRPr="00ED385D" w:rsidRDefault="00B955A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There are no actions to comp</w:t>
            </w:r>
            <w:r w:rsidR="007E6162">
              <w:rPr>
                <w:rFonts w:ascii="Arial Narrow" w:eastAsia="Arial Narrow" w:hAnsi="Arial Narrow" w:cs="Arial Narrow"/>
                <w:b/>
                <w:bCs/>
              </w:rPr>
              <w:t>lete.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Pr="00CA758C"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5815C894" w:rsidR="00AC463B" w:rsidRPr="00ED385D" w:rsidRDefault="009B737F" w:rsidP="009B737F">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 between Marker 1 and Marker 2</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1F067864" w:rsidR="0037391D" w:rsidRPr="00587CE6" w:rsidRDefault="00525CD9" w:rsidP="0053633F">
            <w:pPr>
              <w:spacing w:after="0" w:line="240" w:lineRule="auto"/>
              <w:rPr>
                <w:rFonts w:ascii="Arial" w:hAnsi="Arial" w:cs="Arial"/>
              </w:rPr>
            </w:pPr>
            <w:r>
              <w:rPr>
                <w:noProof/>
                <w:lang w:val="en-US"/>
              </w:rPr>
              <w:drawing>
                <wp:inline distT="0" distB="0" distL="0" distR="0" wp14:anchorId="564550F2" wp14:editId="07C25E82">
                  <wp:extent cx="2091932" cy="4191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2996" t="40509" r="22687" b="36584"/>
                          <a:stretch/>
                        </pic:blipFill>
                        <pic:spPr bwMode="auto">
                          <a:xfrm>
                            <a:off x="0" y="0"/>
                            <a:ext cx="2180536" cy="436851"/>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EFA6168"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C46C42">
              <w:rPr>
                <w:rFonts w:ascii="Arial" w:hAnsi="Arial" w:cs="Arial"/>
              </w:rPr>
              <w:t>27/04/2026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4C20F" w14:textId="77777777" w:rsidR="00834CF6" w:rsidRDefault="00834CF6" w:rsidP="00467608">
      <w:pPr>
        <w:spacing w:after="0" w:line="240" w:lineRule="auto"/>
      </w:pPr>
      <w:r>
        <w:separator/>
      </w:r>
    </w:p>
  </w:endnote>
  <w:endnote w:type="continuationSeparator" w:id="0">
    <w:p w14:paraId="1155B407" w14:textId="77777777" w:rsidR="00834CF6" w:rsidRDefault="00834CF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90FBA" w14:textId="77777777" w:rsidR="00834CF6" w:rsidRDefault="00834CF6" w:rsidP="00467608">
      <w:pPr>
        <w:spacing w:after="0" w:line="240" w:lineRule="auto"/>
      </w:pPr>
      <w:r>
        <w:separator/>
      </w:r>
    </w:p>
  </w:footnote>
  <w:footnote w:type="continuationSeparator" w:id="0">
    <w:p w14:paraId="06734990" w14:textId="77777777" w:rsidR="00834CF6" w:rsidRDefault="00834CF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11E70"/>
    <w:rsid w:val="00012311"/>
    <w:rsid w:val="00027258"/>
    <w:rsid w:val="00042574"/>
    <w:rsid w:val="000425C6"/>
    <w:rsid w:val="00043B63"/>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444F6"/>
    <w:rsid w:val="0016154F"/>
    <w:rsid w:val="0016601E"/>
    <w:rsid w:val="001822E2"/>
    <w:rsid w:val="00193BDC"/>
    <w:rsid w:val="001B0540"/>
    <w:rsid w:val="001B2D70"/>
    <w:rsid w:val="001B7E17"/>
    <w:rsid w:val="001E7C5C"/>
    <w:rsid w:val="001E7D8D"/>
    <w:rsid w:val="001F23C6"/>
    <w:rsid w:val="001F31DD"/>
    <w:rsid w:val="002074AB"/>
    <w:rsid w:val="00210AD9"/>
    <w:rsid w:val="00217071"/>
    <w:rsid w:val="00236A89"/>
    <w:rsid w:val="00244E7F"/>
    <w:rsid w:val="00245CEE"/>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433FE"/>
    <w:rsid w:val="00345CA3"/>
    <w:rsid w:val="00361D70"/>
    <w:rsid w:val="003626BC"/>
    <w:rsid w:val="00362A05"/>
    <w:rsid w:val="003729B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43EDF"/>
    <w:rsid w:val="00460865"/>
    <w:rsid w:val="00460B6E"/>
    <w:rsid w:val="00463885"/>
    <w:rsid w:val="0046507B"/>
    <w:rsid w:val="00467608"/>
    <w:rsid w:val="004948F9"/>
    <w:rsid w:val="0049534A"/>
    <w:rsid w:val="004A21EC"/>
    <w:rsid w:val="004C5C33"/>
    <w:rsid w:val="004D3EFB"/>
    <w:rsid w:val="00507442"/>
    <w:rsid w:val="0051296B"/>
    <w:rsid w:val="005218D5"/>
    <w:rsid w:val="00522C2E"/>
    <w:rsid w:val="00525CD9"/>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96AC8"/>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7E6162"/>
    <w:rsid w:val="007F5546"/>
    <w:rsid w:val="00803778"/>
    <w:rsid w:val="00834CF6"/>
    <w:rsid w:val="00856BFB"/>
    <w:rsid w:val="00874D23"/>
    <w:rsid w:val="00881C05"/>
    <w:rsid w:val="00882473"/>
    <w:rsid w:val="008A7C06"/>
    <w:rsid w:val="008B32FF"/>
    <w:rsid w:val="008B772C"/>
    <w:rsid w:val="008E2D69"/>
    <w:rsid w:val="008E5A0D"/>
    <w:rsid w:val="008F52E3"/>
    <w:rsid w:val="00905215"/>
    <w:rsid w:val="009064F5"/>
    <w:rsid w:val="0091282B"/>
    <w:rsid w:val="0091605E"/>
    <w:rsid w:val="00920F17"/>
    <w:rsid w:val="00940D6C"/>
    <w:rsid w:val="00942186"/>
    <w:rsid w:val="0094712D"/>
    <w:rsid w:val="009620CD"/>
    <w:rsid w:val="00981EA2"/>
    <w:rsid w:val="00990AE7"/>
    <w:rsid w:val="009B09C5"/>
    <w:rsid w:val="009B737F"/>
    <w:rsid w:val="009C34CA"/>
    <w:rsid w:val="009D04BE"/>
    <w:rsid w:val="009D49FF"/>
    <w:rsid w:val="009E1967"/>
    <w:rsid w:val="009F0AE6"/>
    <w:rsid w:val="00A20015"/>
    <w:rsid w:val="00A23E08"/>
    <w:rsid w:val="00A3171F"/>
    <w:rsid w:val="00A46388"/>
    <w:rsid w:val="00A85210"/>
    <w:rsid w:val="00AB09D9"/>
    <w:rsid w:val="00AB2F38"/>
    <w:rsid w:val="00AB40E6"/>
    <w:rsid w:val="00AC463B"/>
    <w:rsid w:val="00AC7457"/>
    <w:rsid w:val="00AD2AFC"/>
    <w:rsid w:val="00AE65F6"/>
    <w:rsid w:val="00AE723D"/>
    <w:rsid w:val="00B020D0"/>
    <w:rsid w:val="00B1114A"/>
    <w:rsid w:val="00B25939"/>
    <w:rsid w:val="00B33D59"/>
    <w:rsid w:val="00B5306F"/>
    <w:rsid w:val="00B60685"/>
    <w:rsid w:val="00B701FA"/>
    <w:rsid w:val="00B955AE"/>
    <w:rsid w:val="00BB4DCA"/>
    <w:rsid w:val="00BC0AA3"/>
    <w:rsid w:val="00BD2A7C"/>
    <w:rsid w:val="00BE13FF"/>
    <w:rsid w:val="00BF33E9"/>
    <w:rsid w:val="00BF46EC"/>
    <w:rsid w:val="00BF704F"/>
    <w:rsid w:val="00C00D39"/>
    <w:rsid w:val="00C0204C"/>
    <w:rsid w:val="00C036D5"/>
    <w:rsid w:val="00C25B6E"/>
    <w:rsid w:val="00C3472D"/>
    <w:rsid w:val="00C44400"/>
    <w:rsid w:val="00C46C42"/>
    <w:rsid w:val="00C51246"/>
    <w:rsid w:val="00C53EE5"/>
    <w:rsid w:val="00C54634"/>
    <w:rsid w:val="00C54F82"/>
    <w:rsid w:val="00C73393"/>
    <w:rsid w:val="00C8291D"/>
    <w:rsid w:val="00C864C7"/>
    <w:rsid w:val="00C9211B"/>
    <w:rsid w:val="00C94150"/>
    <w:rsid w:val="00C9437B"/>
    <w:rsid w:val="00CA758C"/>
    <w:rsid w:val="00CB7244"/>
    <w:rsid w:val="00CE245C"/>
    <w:rsid w:val="00CE3E2B"/>
    <w:rsid w:val="00CF40F6"/>
    <w:rsid w:val="00D02D86"/>
    <w:rsid w:val="00D22D04"/>
    <w:rsid w:val="00D26893"/>
    <w:rsid w:val="00D4012C"/>
    <w:rsid w:val="00D72891"/>
    <w:rsid w:val="00D72FBD"/>
    <w:rsid w:val="00D76A13"/>
    <w:rsid w:val="00D805D6"/>
    <w:rsid w:val="00D84865"/>
    <w:rsid w:val="00DA7BE8"/>
    <w:rsid w:val="00DB0F64"/>
    <w:rsid w:val="00DB27F6"/>
    <w:rsid w:val="00DB64BB"/>
    <w:rsid w:val="00DF4677"/>
    <w:rsid w:val="00E53404"/>
    <w:rsid w:val="00E60022"/>
    <w:rsid w:val="00E736F0"/>
    <w:rsid w:val="00E853AC"/>
    <w:rsid w:val="00EA036D"/>
    <w:rsid w:val="00EA1B1F"/>
    <w:rsid w:val="00EB232F"/>
    <w:rsid w:val="00EC03A0"/>
    <w:rsid w:val="00ED385D"/>
    <w:rsid w:val="00EE219C"/>
    <w:rsid w:val="00EE4175"/>
    <w:rsid w:val="00EF13BA"/>
    <w:rsid w:val="00EF3DE5"/>
    <w:rsid w:val="00F045AF"/>
    <w:rsid w:val="00F2106D"/>
    <w:rsid w:val="00F34170"/>
    <w:rsid w:val="00F357EB"/>
    <w:rsid w:val="00F3615A"/>
    <w:rsid w:val="00F36B5C"/>
    <w:rsid w:val="00F92627"/>
    <w:rsid w:val="00FA3513"/>
    <w:rsid w:val="00FC0487"/>
    <w:rsid w:val="00FC74D0"/>
    <w:rsid w:val="00FC7AD6"/>
    <w:rsid w:val="00FD325A"/>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37F"/>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873186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1024</Words>
  <Characters>5841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Ewa Kazimierska</cp:lastModifiedBy>
  <cp:revision>49</cp:revision>
  <cp:lastPrinted>2014-12-09T15:50:00Z</cp:lastPrinted>
  <dcterms:created xsi:type="dcterms:W3CDTF">2026-04-27T13:56:00Z</dcterms:created>
  <dcterms:modified xsi:type="dcterms:W3CDTF">2026-04-28T10:09:00Z</dcterms:modified>
</cp:coreProperties>
</file>