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sz w:val="2"/>
        </w:rPr>
        <w:id w:val="-1774160251"/>
        <w:docPartObj>
          <w:docPartGallery w:val="Cover Pages"/>
          <w:docPartUnique/>
        </w:docPartObj>
      </w:sdtPr>
      <w:sdtEndPr>
        <w:rPr>
          <w:rFonts w:ascii="Times New Roman" w:hAnsi="Times New Roman"/>
          <w:sz w:val="24"/>
          <w:lang w:val="en-GB"/>
        </w:rPr>
      </w:sdtEndPr>
      <w:sdtContent>
        <w:p w:rsidR="007E3F90" w:rsidRDefault="007E3F90" w:rsidP="00FD1158">
          <w:pPr>
            <w:pStyle w:val="NoSpacing"/>
            <w:spacing w:line="360" w:lineRule="auto"/>
            <w:rPr>
              <w:sz w:val="2"/>
            </w:rPr>
          </w:pPr>
          <w:r>
            <w:rPr>
              <w:noProof/>
              <w:lang w:val="en-GB" w:eastAsia="en-GB"/>
            </w:rPr>
            <mc:AlternateContent>
              <mc:Choice Requires="wps">
                <w:drawing>
                  <wp:anchor distT="0" distB="0" distL="114300" distR="114300" simplePos="0" relativeHeight="251664384" behindDoc="0" locked="0" layoutInCell="1" allowOverlap="1">
                    <wp:simplePos x="0" y="0"/>
                    <wp:positionH relativeFrom="page">
                      <wp:posOffset>914400</wp:posOffset>
                    </wp:positionH>
                    <wp:positionV relativeFrom="margin">
                      <wp:posOffset>0</wp:posOffset>
                    </wp:positionV>
                    <wp:extent cx="5943600" cy="62865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6286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ajorEastAsia" w:cs="Times New Roman"/>
                                    <w:b/>
                                    <w:spacing w:val="5"/>
                                    <w:kern w:val="28"/>
                                    <w:sz w:val="52"/>
                                    <w:szCs w:val="52"/>
                                    <w:u w:val="single"/>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rsidR="007E3F90" w:rsidRDefault="007E3F90" w:rsidP="007E3F90">
                                    <w:pPr>
                                      <w:pStyle w:val="NoSpacing"/>
                                      <w:jc w:val="center"/>
                                      <w:rPr>
                                        <w:rFonts w:asciiTheme="majorHAnsi" w:eastAsiaTheme="majorEastAsia" w:hAnsiTheme="majorHAnsi" w:cstheme="majorBidi"/>
                                        <w:caps/>
                                        <w:color w:val="548DD4" w:themeColor="text2" w:themeTint="99"/>
                                        <w:sz w:val="68"/>
                                        <w:szCs w:val="68"/>
                                      </w:rPr>
                                    </w:pPr>
                                    <w:r w:rsidRPr="007E3F90">
                                      <w:rPr>
                                        <w:rFonts w:eastAsiaTheme="majorEastAsia" w:cs="Times New Roman"/>
                                        <w:b/>
                                        <w:spacing w:val="5"/>
                                        <w:kern w:val="28"/>
                                        <w:sz w:val="52"/>
                                        <w:szCs w:val="52"/>
                                        <w:u w:val="single"/>
                                      </w:rPr>
                                      <w:t>UNIVERSITY OF WALES TRINITY SAINT DAVID</w:t>
                                    </w:r>
                                  </w:p>
                                </w:sdtContent>
                              </w:sdt>
                              <w:p w:rsidR="007E3F90" w:rsidRDefault="007E3F90" w:rsidP="007E3F90">
                                <w:pPr>
                                  <w:rPr>
                                    <w:b/>
                                    <w:bCs/>
                                    <w:u w:val="single"/>
                                    <w:lang w:val="en-US"/>
                                  </w:rPr>
                                </w:pPr>
                              </w:p>
                              <w:p w:rsidR="007E3F90" w:rsidRDefault="007E3F90" w:rsidP="007E3F90">
                                <w:pPr>
                                  <w:rPr>
                                    <w:b/>
                                    <w:bCs/>
                                    <w:u w:val="single"/>
                                    <w:lang w:val="en-US"/>
                                  </w:rPr>
                                </w:pPr>
                              </w:p>
                              <w:p w:rsidR="007E3F90" w:rsidRPr="00C26AEF" w:rsidRDefault="007E3F90" w:rsidP="007E3F90">
                                <w:pPr>
                                  <w:jc w:val="center"/>
                                  <w:rPr>
                                    <w:b/>
                                    <w:bCs/>
                                    <w:sz w:val="36"/>
                                    <w:szCs w:val="36"/>
                                    <w:u w:val="single"/>
                                    <w:lang w:val="en-US"/>
                                  </w:rPr>
                                </w:pPr>
                                <w:r w:rsidRPr="00C26AEF">
                                  <w:rPr>
                                    <w:b/>
                                    <w:bCs/>
                                    <w:sz w:val="36"/>
                                    <w:szCs w:val="36"/>
                                    <w:u w:val="single"/>
                                    <w:lang w:val="en-US"/>
                                  </w:rPr>
                                  <w:t>Developing Workplace Critical Thinking</w:t>
                                </w:r>
                              </w:p>
                              <w:p w:rsidR="007E3F90" w:rsidRPr="007E3F90" w:rsidRDefault="007E3F90" w:rsidP="007E3F90">
                                <w:pPr>
                                  <w:jc w:val="center"/>
                                  <w:rPr>
                                    <w:sz w:val="32"/>
                                    <w:szCs w:val="32"/>
                                    <w:u w:val="single"/>
                                    <w:lang w:val="en-US"/>
                                  </w:rPr>
                                </w:pPr>
                              </w:p>
                              <w:p w:rsidR="007E3F90" w:rsidRPr="007E3F90" w:rsidRDefault="007E3F90" w:rsidP="007E3F90">
                                <w:pPr>
                                  <w:jc w:val="center"/>
                                  <w:rPr>
                                    <w:sz w:val="32"/>
                                    <w:szCs w:val="32"/>
                                    <w:u w:val="single"/>
                                    <w:lang w:val="en-US"/>
                                  </w:rPr>
                                </w:pPr>
                              </w:p>
                              <w:p w:rsidR="007E3F90" w:rsidRPr="007E3F90" w:rsidRDefault="007E3F90" w:rsidP="007E3F90">
                                <w:pPr>
                                  <w:jc w:val="center"/>
                                  <w:rPr>
                                    <w:b/>
                                    <w:bCs/>
                                    <w:sz w:val="32"/>
                                    <w:szCs w:val="32"/>
                                    <w:u w:val="single"/>
                                    <w:lang w:val="en-US"/>
                                  </w:rPr>
                                </w:pPr>
                              </w:p>
                              <w:p w:rsidR="007E3F90" w:rsidRPr="007E3F90" w:rsidRDefault="007E3F90" w:rsidP="007E3F90">
                                <w:pPr>
                                  <w:jc w:val="center"/>
                                  <w:rPr>
                                    <w:b/>
                                    <w:bCs/>
                                    <w:sz w:val="32"/>
                                    <w:szCs w:val="32"/>
                                    <w:u w:val="single"/>
                                    <w:lang w:val="en-US"/>
                                  </w:rPr>
                                </w:pPr>
                                <w:r w:rsidRPr="007E3F90">
                                  <w:rPr>
                                    <w:b/>
                                    <w:bCs/>
                                    <w:sz w:val="32"/>
                                    <w:szCs w:val="32"/>
                                    <w:u w:val="single"/>
                                    <w:lang w:val="en-US"/>
                                  </w:rPr>
                                  <w:t>Programme:  BA (Hons) Management – Skills for the Workplace</w:t>
                                </w:r>
                              </w:p>
                              <w:p w:rsidR="007E3F90" w:rsidRPr="007E3F90" w:rsidRDefault="007E3F90" w:rsidP="007E3F90">
                                <w:pPr>
                                  <w:jc w:val="center"/>
                                  <w:rPr>
                                    <w:b/>
                                    <w:bCs/>
                                    <w:sz w:val="32"/>
                                    <w:szCs w:val="32"/>
                                    <w:u w:val="single"/>
                                    <w:lang w:val="en-US"/>
                                  </w:rPr>
                                </w:pPr>
                                <w:r w:rsidRPr="007E3F90">
                                  <w:rPr>
                                    <w:b/>
                                    <w:bCs/>
                                    <w:sz w:val="32"/>
                                    <w:szCs w:val="32"/>
                                    <w:u w:val="single"/>
                                    <w:lang w:val="en-US"/>
                                  </w:rPr>
                                  <w:t>Module code: BMSW5101</w:t>
                                </w:r>
                              </w:p>
                              <w:p w:rsidR="007E3F90" w:rsidRPr="007E3F90" w:rsidRDefault="007E3F90" w:rsidP="007E3F90">
                                <w:pPr>
                                  <w:jc w:val="center"/>
                                  <w:rPr>
                                    <w:b/>
                                    <w:bCs/>
                                    <w:sz w:val="32"/>
                                    <w:szCs w:val="32"/>
                                    <w:u w:val="single"/>
                                    <w:lang w:val="en-US"/>
                                  </w:rPr>
                                </w:pPr>
                              </w:p>
                              <w:p w:rsidR="007E3F90" w:rsidRPr="007E3F90" w:rsidRDefault="007E3F90" w:rsidP="007E3F90">
                                <w:pPr>
                                  <w:jc w:val="center"/>
                                  <w:rPr>
                                    <w:b/>
                                    <w:bCs/>
                                    <w:sz w:val="32"/>
                                    <w:szCs w:val="32"/>
                                    <w:u w:val="single"/>
                                    <w:lang w:val="en-US"/>
                                  </w:rPr>
                                </w:pPr>
                              </w:p>
                              <w:p w:rsidR="007E3F90" w:rsidRPr="007E3F90" w:rsidRDefault="007E3F90" w:rsidP="007E3F90">
                                <w:pPr>
                                  <w:jc w:val="center"/>
                                  <w:rPr>
                                    <w:b/>
                                    <w:bCs/>
                                    <w:sz w:val="32"/>
                                    <w:szCs w:val="32"/>
                                    <w:u w:val="single"/>
                                    <w:lang w:val="en-US"/>
                                  </w:rPr>
                                </w:pPr>
                                <w:r w:rsidRPr="007E3F90">
                                  <w:rPr>
                                    <w:b/>
                                    <w:bCs/>
                                    <w:sz w:val="32"/>
                                    <w:szCs w:val="32"/>
                                    <w:u w:val="single"/>
                                    <w:lang w:val="en-US"/>
                                  </w:rPr>
                                  <w:t>Student Name: Hristo Simion</w:t>
                                </w:r>
                              </w:p>
                              <w:p w:rsidR="007E3F90" w:rsidRPr="007E3F90" w:rsidRDefault="007E3F90" w:rsidP="007E3F90">
                                <w:pPr>
                                  <w:jc w:val="center"/>
                                  <w:rPr>
                                    <w:b/>
                                    <w:bCs/>
                                    <w:sz w:val="32"/>
                                    <w:szCs w:val="32"/>
                                    <w:u w:val="single"/>
                                    <w:lang w:val="en-US"/>
                                  </w:rPr>
                                </w:pPr>
                                <w:r w:rsidRPr="007E3F90">
                                  <w:rPr>
                                    <w:b/>
                                    <w:bCs/>
                                    <w:sz w:val="32"/>
                                    <w:szCs w:val="32"/>
                                    <w:u w:val="single"/>
                                    <w:lang w:val="en-US"/>
                                  </w:rPr>
                                  <w:t>Student ID: 1908801</w:t>
                                </w:r>
                              </w:p>
                              <w:p w:rsidR="007E3F90" w:rsidRPr="007E3F90" w:rsidRDefault="007E3F90" w:rsidP="007E3F90">
                                <w:pPr>
                                  <w:rPr>
                                    <w:b/>
                                    <w:bCs/>
                                    <w:sz w:val="32"/>
                                    <w:szCs w:val="32"/>
                                    <w:lang w:val="en-US"/>
                                  </w:rPr>
                                </w:pPr>
                              </w:p>
                              <w:p w:rsidR="007E3F90" w:rsidRPr="007E3F90" w:rsidRDefault="007E3F90" w:rsidP="007E3F90">
                                <w:pPr>
                                  <w:rPr>
                                    <w:b/>
                                    <w:bCs/>
                                    <w:lang w:val="en-US"/>
                                  </w:rPr>
                                </w:pPr>
                              </w:p>
                              <w:p w:rsidR="007E3F90" w:rsidRDefault="007E3F90" w:rsidP="007E3F90">
                                <w:r w:rsidRPr="007E3F90">
                                  <w:rPr>
                                    <w:b/>
                                    <w:bCs/>
                                    <w:lang w:val="en-US"/>
                                  </w:rPr>
                                  <w:t>2020</w:t>
                                </w:r>
                                <w:r w:rsidRPr="007E3F90">
                                  <w:rPr>
                                    <w:b/>
                                    <w:lang w:val="en-US"/>
                                  </w:rPr>
                                  <w:br w:type="page"/>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1in;margin-top:0;width:468pt;height:495pt;z-index:25166438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" filled="f" stroked="f" strokeweight=".5pt">
                    <v:textbox>
                      <w:txbxContent>
                        <w:sdt>
                          <w:sdtPr>
                            <w:rPr>
                              <w:rFonts w:eastAsiaTheme="majorEastAsia" w:cs="Times New Roman"/>
                              <w:b/>
                              <w:spacing w:val="5"/>
                              <w:kern w:val="28"/>
                              <w:sz w:val="52"/>
                              <w:szCs w:val="52"/>
                              <w:u w:val="single"/>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rsidR="007E3F90" w:rsidRDefault="007E3F90" w:rsidP="007E3F90">
                              <w:pPr>
                                <w:pStyle w:val="NoSpacing"/>
                                <w:jc w:val="center"/>
                                <w:rPr>
                                  <w:rFonts w:asciiTheme="majorHAnsi" w:eastAsiaTheme="majorEastAsia" w:hAnsiTheme="majorHAnsi" w:cstheme="majorBidi"/>
                                  <w:caps/>
                                  <w:color w:val="548DD4" w:themeColor="text2" w:themeTint="99"/>
                                  <w:sz w:val="68"/>
                                  <w:szCs w:val="68"/>
                                </w:rPr>
                              </w:pPr>
                              <w:r w:rsidRPr="007E3F90">
                                <w:rPr>
                                  <w:rFonts w:eastAsiaTheme="majorEastAsia" w:cs="Times New Roman"/>
                                  <w:b/>
                                  <w:spacing w:val="5"/>
                                  <w:kern w:val="28"/>
                                  <w:sz w:val="52"/>
                                  <w:szCs w:val="52"/>
                                  <w:u w:val="single"/>
                                </w:rPr>
                                <w:t>UNIVERSITY OF WALES TRINITY SAINT DAVID</w:t>
                              </w:r>
                            </w:p>
                          </w:sdtContent>
                        </w:sdt>
                        <w:p w:rsidR="007E3F90" w:rsidRDefault="007E3F90" w:rsidP="007E3F90">
                          <w:pPr>
                            <w:rPr>
                              <w:b/>
                              <w:bCs/>
                              <w:u w:val="single"/>
                              <w:lang w:val="en-US"/>
                            </w:rPr>
                          </w:pPr>
                        </w:p>
                        <w:p w:rsidR="007E3F90" w:rsidRDefault="007E3F90" w:rsidP="007E3F90">
                          <w:pPr>
                            <w:rPr>
                              <w:b/>
                              <w:bCs/>
                              <w:u w:val="single"/>
                              <w:lang w:val="en-US"/>
                            </w:rPr>
                          </w:pPr>
                        </w:p>
                        <w:p w:rsidR="007E3F90" w:rsidRPr="00C26AEF" w:rsidRDefault="007E3F90" w:rsidP="007E3F90">
                          <w:pPr>
                            <w:jc w:val="center"/>
                            <w:rPr>
                              <w:b/>
                              <w:bCs/>
                              <w:sz w:val="36"/>
                              <w:szCs w:val="36"/>
                              <w:u w:val="single"/>
                              <w:lang w:val="en-US"/>
                            </w:rPr>
                          </w:pPr>
                          <w:r w:rsidRPr="00C26AEF">
                            <w:rPr>
                              <w:b/>
                              <w:bCs/>
                              <w:sz w:val="36"/>
                              <w:szCs w:val="36"/>
                              <w:u w:val="single"/>
                              <w:lang w:val="en-US"/>
                            </w:rPr>
                            <w:t>Developing Workplace Critical Thinking</w:t>
                          </w:r>
                        </w:p>
                        <w:p w:rsidR="007E3F90" w:rsidRPr="007E3F90" w:rsidRDefault="007E3F90" w:rsidP="007E3F90">
                          <w:pPr>
                            <w:jc w:val="center"/>
                            <w:rPr>
                              <w:sz w:val="32"/>
                              <w:szCs w:val="32"/>
                              <w:u w:val="single"/>
                              <w:lang w:val="en-US"/>
                            </w:rPr>
                          </w:pPr>
                        </w:p>
                        <w:p w:rsidR="007E3F90" w:rsidRPr="007E3F90" w:rsidRDefault="007E3F90" w:rsidP="007E3F90">
                          <w:pPr>
                            <w:jc w:val="center"/>
                            <w:rPr>
                              <w:sz w:val="32"/>
                              <w:szCs w:val="32"/>
                              <w:u w:val="single"/>
                              <w:lang w:val="en-US"/>
                            </w:rPr>
                          </w:pPr>
                        </w:p>
                        <w:p w:rsidR="007E3F90" w:rsidRPr="007E3F90" w:rsidRDefault="007E3F90" w:rsidP="007E3F90">
                          <w:pPr>
                            <w:jc w:val="center"/>
                            <w:rPr>
                              <w:b/>
                              <w:bCs/>
                              <w:sz w:val="32"/>
                              <w:szCs w:val="32"/>
                              <w:u w:val="single"/>
                              <w:lang w:val="en-US"/>
                            </w:rPr>
                          </w:pPr>
                        </w:p>
                        <w:p w:rsidR="007E3F90" w:rsidRPr="007E3F90" w:rsidRDefault="007E3F90" w:rsidP="007E3F90">
                          <w:pPr>
                            <w:jc w:val="center"/>
                            <w:rPr>
                              <w:b/>
                              <w:bCs/>
                              <w:sz w:val="32"/>
                              <w:szCs w:val="32"/>
                              <w:u w:val="single"/>
                              <w:lang w:val="en-US"/>
                            </w:rPr>
                          </w:pPr>
                          <w:r w:rsidRPr="007E3F90">
                            <w:rPr>
                              <w:b/>
                              <w:bCs/>
                              <w:sz w:val="32"/>
                              <w:szCs w:val="32"/>
                              <w:u w:val="single"/>
                              <w:lang w:val="en-US"/>
                            </w:rPr>
                            <w:t>Programme:  BA (Hons) Management – Skills for the Workplace</w:t>
                          </w:r>
                        </w:p>
                        <w:p w:rsidR="007E3F90" w:rsidRPr="007E3F90" w:rsidRDefault="007E3F90" w:rsidP="007E3F90">
                          <w:pPr>
                            <w:jc w:val="center"/>
                            <w:rPr>
                              <w:b/>
                              <w:bCs/>
                              <w:sz w:val="32"/>
                              <w:szCs w:val="32"/>
                              <w:u w:val="single"/>
                              <w:lang w:val="en-US"/>
                            </w:rPr>
                          </w:pPr>
                          <w:r w:rsidRPr="007E3F90">
                            <w:rPr>
                              <w:b/>
                              <w:bCs/>
                              <w:sz w:val="32"/>
                              <w:szCs w:val="32"/>
                              <w:u w:val="single"/>
                              <w:lang w:val="en-US"/>
                            </w:rPr>
                            <w:t>Module code: BMSW5101</w:t>
                          </w:r>
                        </w:p>
                        <w:p w:rsidR="007E3F90" w:rsidRPr="007E3F90" w:rsidRDefault="007E3F90" w:rsidP="007E3F90">
                          <w:pPr>
                            <w:jc w:val="center"/>
                            <w:rPr>
                              <w:b/>
                              <w:bCs/>
                              <w:sz w:val="32"/>
                              <w:szCs w:val="32"/>
                              <w:u w:val="single"/>
                              <w:lang w:val="en-US"/>
                            </w:rPr>
                          </w:pPr>
                        </w:p>
                        <w:p w:rsidR="007E3F90" w:rsidRPr="007E3F90" w:rsidRDefault="007E3F90" w:rsidP="007E3F90">
                          <w:pPr>
                            <w:jc w:val="center"/>
                            <w:rPr>
                              <w:b/>
                              <w:bCs/>
                              <w:sz w:val="32"/>
                              <w:szCs w:val="32"/>
                              <w:u w:val="single"/>
                              <w:lang w:val="en-US"/>
                            </w:rPr>
                          </w:pPr>
                        </w:p>
                        <w:p w:rsidR="007E3F90" w:rsidRPr="007E3F90" w:rsidRDefault="007E3F90" w:rsidP="007E3F90">
                          <w:pPr>
                            <w:jc w:val="center"/>
                            <w:rPr>
                              <w:b/>
                              <w:bCs/>
                              <w:sz w:val="32"/>
                              <w:szCs w:val="32"/>
                              <w:u w:val="single"/>
                              <w:lang w:val="en-US"/>
                            </w:rPr>
                          </w:pPr>
                          <w:r w:rsidRPr="007E3F90">
                            <w:rPr>
                              <w:b/>
                              <w:bCs/>
                              <w:sz w:val="32"/>
                              <w:szCs w:val="32"/>
                              <w:u w:val="single"/>
                              <w:lang w:val="en-US"/>
                            </w:rPr>
                            <w:t>Student Name: Hristo Simion</w:t>
                          </w:r>
                        </w:p>
                        <w:p w:rsidR="007E3F90" w:rsidRPr="007E3F90" w:rsidRDefault="007E3F90" w:rsidP="007E3F90">
                          <w:pPr>
                            <w:jc w:val="center"/>
                            <w:rPr>
                              <w:b/>
                              <w:bCs/>
                              <w:sz w:val="32"/>
                              <w:szCs w:val="32"/>
                              <w:u w:val="single"/>
                              <w:lang w:val="en-US"/>
                            </w:rPr>
                          </w:pPr>
                          <w:r w:rsidRPr="007E3F90">
                            <w:rPr>
                              <w:b/>
                              <w:bCs/>
                              <w:sz w:val="32"/>
                              <w:szCs w:val="32"/>
                              <w:u w:val="single"/>
                              <w:lang w:val="en-US"/>
                            </w:rPr>
                            <w:t>Student ID: 1908801</w:t>
                          </w:r>
                        </w:p>
                        <w:p w:rsidR="007E3F90" w:rsidRPr="007E3F90" w:rsidRDefault="007E3F90" w:rsidP="007E3F90">
                          <w:pPr>
                            <w:rPr>
                              <w:b/>
                              <w:bCs/>
                              <w:sz w:val="32"/>
                              <w:szCs w:val="32"/>
                              <w:lang w:val="en-US"/>
                            </w:rPr>
                          </w:pPr>
                        </w:p>
                        <w:p w:rsidR="007E3F90" w:rsidRPr="007E3F90" w:rsidRDefault="007E3F90" w:rsidP="007E3F90">
                          <w:pPr>
                            <w:rPr>
                              <w:b/>
                              <w:bCs/>
                              <w:lang w:val="en-US"/>
                            </w:rPr>
                          </w:pPr>
                        </w:p>
                        <w:p w:rsidR="007E3F90" w:rsidRDefault="007E3F90" w:rsidP="007E3F90">
                          <w:r w:rsidRPr="007E3F90">
                            <w:rPr>
                              <w:b/>
                              <w:bCs/>
                              <w:lang w:val="en-US"/>
                            </w:rPr>
                            <w:t>2020</w:t>
                          </w:r>
                          <w:r w:rsidRPr="007E3F90">
                            <w:rPr>
                              <w:b/>
                              <w:lang w:val="en-US"/>
                            </w:rPr>
                            <w:br w:type="page"/>
                          </w:r>
                        </w:p>
                      </w:txbxContent>
                    </v:textbox>
                    <w10:wrap anchorx="page" anchory="margin"/>
                  </v:shape>
                </w:pict>
              </mc:Fallback>
            </mc:AlternateContent>
          </w:r>
        </w:p>
        <w:p w:rsidR="007E3F90" w:rsidRDefault="007E3F90" w:rsidP="00FD1158">
          <w:r>
            <w:rPr>
              <w:noProof/>
              <w:color w:val="4F81BD" w:themeColor="accent1"/>
              <w:sz w:val="36"/>
              <w:szCs w:val="36"/>
              <w:lang w:eastAsia="en-GB"/>
            </w:rPr>
            <mc:AlternateContent>
              <mc:Choice Requires="wpg">
                <w:drawing>
                  <wp:anchor distT="0" distB="0" distL="114300" distR="114300" simplePos="0" relativeHeight="251658240" behindDoc="1" locked="0" layoutInCell="1" allowOverlap="1">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AC99B74" id="Group 2" o:spid="_x0000_s1026" style="position:absolute;margin-left:0;margin-top:0;width:432.65pt;height:448.55pt;z-index:-251658240;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3120"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E3F90" w:rsidRDefault="007E3F90">
                                <w:pPr>
                                  <w:pStyle w:val="NoSpacing"/>
                                  <w:jc w:val="right"/>
                                  <w:rPr>
                                    <w:color w:val="4F81BD" w:themeColor="accent1"/>
                                    <w:sz w:val="36"/>
                                    <w:szCs w:val="36"/>
                                  </w:rPr>
                                </w:pPr>
                                <w:sdt>
                                  <w:sdtPr>
                                    <w:rPr>
                                      <w:color w:val="4F81BD"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Pr>
                                        <w:color w:val="4F81BD" w:themeColor="accent1"/>
                                        <w:sz w:val="36"/>
                                        <w:szCs w:val="36"/>
                                      </w:rPr>
                                      <w:t xml:space="preserve">     </w:t>
                                    </w:r>
                                  </w:sdtContent>
                                </w:sdt>
                              </w:p>
                              <w:sdt>
                                <w:sdtPr>
                                  <w:rPr>
                                    <w:color w:val="000000" w:themeColor="text1"/>
                                    <w:sz w:val="32"/>
                                    <w:szCs w:val="32"/>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rsidR="007E3F90" w:rsidRPr="007E3F90" w:rsidRDefault="007E3F90" w:rsidP="007E3F90">
                                    <w:pPr>
                                      <w:pStyle w:val="NoSpacing"/>
                                      <w:jc w:val="center"/>
                                      <w:rPr>
                                        <w:color w:val="000000" w:themeColor="text1"/>
                                        <w:sz w:val="32"/>
                                        <w:szCs w:val="32"/>
                                      </w:rPr>
                                    </w:pPr>
                                    <w:r w:rsidRPr="007E3F90">
                                      <w:rPr>
                                        <w:color w:val="000000" w:themeColor="text1"/>
                                        <w:sz w:val="32"/>
                                        <w:szCs w:val="32"/>
                                      </w:rPr>
                                      <w:t>2021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left:0;text-align:left;margin-left:0;margin-top:0;width:468pt;height:29.5pt;z-index:25165312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7E3F90" w:rsidRDefault="007E3F90">
                          <w:pPr>
                            <w:pStyle w:val="NoSpacing"/>
                            <w:jc w:val="right"/>
                            <w:rPr>
                              <w:color w:val="4F81BD" w:themeColor="accent1"/>
                              <w:sz w:val="36"/>
                              <w:szCs w:val="36"/>
                            </w:rPr>
                          </w:pPr>
                          <w:sdt>
                            <w:sdtPr>
                              <w:rPr>
                                <w:color w:val="4F81BD"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Pr>
                                  <w:color w:val="4F81BD" w:themeColor="accent1"/>
                                  <w:sz w:val="36"/>
                                  <w:szCs w:val="36"/>
                                </w:rPr>
                                <w:t xml:space="preserve">     </w:t>
                              </w:r>
                            </w:sdtContent>
                          </w:sdt>
                        </w:p>
                        <w:sdt>
                          <w:sdtPr>
                            <w:rPr>
                              <w:color w:val="000000" w:themeColor="text1"/>
                              <w:sz w:val="32"/>
                              <w:szCs w:val="32"/>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rsidR="007E3F90" w:rsidRPr="007E3F90" w:rsidRDefault="007E3F90" w:rsidP="007E3F90">
                              <w:pPr>
                                <w:pStyle w:val="NoSpacing"/>
                                <w:jc w:val="center"/>
                                <w:rPr>
                                  <w:color w:val="000000" w:themeColor="text1"/>
                                  <w:sz w:val="32"/>
                                  <w:szCs w:val="32"/>
                                </w:rPr>
                              </w:pPr>
                              <w:r w:rsidRPr="007E3F90">
                                <w:rPr>
                                  <w:color w:val="000000" w:themeColor="text1"/>
                                  <w:sz w:val="32"/>
                                  <w:szCs w:val="32"/>
                                </w:rPr>
                                <w:t>2021</w:t>
                              </w:r>
                            </w:p>
                          </w:sdtContent>
                        </w:sdt>
                      </w:txbxContent>
                    </v:textbox>
                    <w10:wrap anchorx="page" anchory="margin"/>
                  </v:shape>
                </w:pict>
              </mc:Fallback>
            </mc:AlternateContent>
          </w:r>
        </w:p>
        <w:p w:rsidR="005C7E63" w:rsidRPr="007E3F90" w:rsidRDefault="007E3F90" w:rsidP="00FD1158">
          <w:pPr>
            <w:jc w:val="left"/>
            <w:sectPr w:rsidR="005C7E63" w:rsidRPr="007E3F90" w:rsidSect="004E64A6">
              <w:footerReference w:type="first" r:id="rId8"/>
              <w:pgSz w:w="12240" w:h="15840"/>
              <w:pgMar w:top="1440" w:right="1440" w:bottom="1440" w:left="1440" w:header="720" w:footer="720" w:gutter="0"/>
              <w:pgNumType w:start="0"/>
              <w:cols w:space="720"/>
              <w:docGrid w:linePitch="360"/>
            </w:sectPr>
          </w:pPr>
          <w:r>
            <w:br w:type="page"/>
          </w:r>
        </w:p>
        <w:bookmarkStart w:id="0" w:name="_GoBack" w:displacedByCustomXml="next"/>
        <w:bookmarkEnd w:id="0" w:displacedByCustomXml="next"/>
      </w:sdtContent>
    </w:sdt>
    <w:sdt>
      <w:sdtPr>
        <w:rPr>
          <w:rFonts w:ascii="Times New Roman" w:eastAsiaTheme="minorEastAsia" w:hAnsi="Times New Roman" w:cstheme="minorBidi"/>
          <w:b w:val="0"/>
          <w:bCs w:val="0"/>
          <w:color w:val="auto"/>
          <w:sz w:val="24"/>
          <w:szCs w:val="22"/>
          <w:lang w:val="en-GB"/>
        </w:rPr>
        <w:id w:val="-1444767798"/>
        <w:docPartObj>
          <w:docPartGallery w:val="Table of Contents"/>
          <w:docPartUnique/>
        </w:docPartObj>
      </w:sdtPr>
      <w:sdtEndPr>
        <w:rPr>
          <w:noProof/>
        </w:rPr>
      </w:sdtEndPr>
      <w:sdtContent>
        <w:p w:rsidR="00C26AEF" w:rsidRPr="00C26AEF" w:rsidRDefault="00887297" w:rsidP="00FD1158">
          <w:pPr>
            <w:pStyle w:val="TOCHeading"/>
            <w:spacing w:line="360" w:lineRule="auto"/>
            <w:jc w:val="center"/>
            <w:rPr>
              <w:color w:val="auto"/>
              <w:sz w:val="40"/>
              <w:szCs w:val="40"/>
            </w:rPr>
          </w:pPr>
          <w:r w:rsidRPr="00C26AEF">
            <w:rPr>
              <w:color w:val="auto"/>
              <w:sz w:val="40"/>
              <w:szCs w:val="40"/>
            </w:rPr>
            <w:t>TABLE OF CONTENTS</w:t>
          </w:r>
          <w:r w:rsidR="00753CC1" w:rsidRPr="00C26AEF">
            <w:rPr>
              <w:color w:val="auto"/>
              <w:sz w:val="40"/>
              <w:szCs w:val="40"/>
            </w:rPr>
            <w:t xml:space="preserve">          </w:t>
          </w:r>
        </w:p>
        <w:p w:rsidR="005C7E63" w:rsidRPr="00C26AEF" w:rsidRDefault="00753CC1" w:rsidP="00FD1158">
          <w:pPr>
            <w:pStyle w:val="TOCHeading"/>
            <w:spacing w:line="360" w:lineRule="auto"/>
            <w:jc w:val="center"/>
            <w:rPr>
              <w:rFonts w:ascii="Times New Roman" w:hAnsi="Times New Roman" w:cs="Times New Roman"/>
              <w:b w:val="0"/>
              <w:color w:val="auto"/>
              <w:sz w:val="24"/>
              <w:szCs w:val="22"/>
              <w:lang w:val="en-GB"/>
            </w:rPr>
          </w:pPr>
          <w:r w:rsidRPr="00C26AEF">
            <w:rPr>
              <w:color w:val="auto"/>
              <w:sz w:val="44"/>
              <w:szCs w:val="44"/>
            </w:rPr>
            <w:t xml:space="preserve">                     </w:t>
          </w:r>
          <w:r w:rsidRPr="00C26AEF">
            <w:rPr>
              <w:rFonts w:ascii="Times New Roman" w:hAnsi="Times New Roman" w:cs="Times New Roman"/>
              <w:b w:val="0"/>
              <w:color w:val="auto"/>
              <w:sz w:val="24"/>
              <w:szCs w:val="22"/>
              <w:lang w:val="en-GB"/>
            </w:rPr>
            <w:t xml:space="preserve">                      </w:t>
          </w:r>
        </w:p>
        <w:p w:rsidR="00753CC1" w:rsidRDefault="008965FD" w:rsidP="00FD1158">
          <w:pPr>
            <w:pStyle w:val="TOC1"/>
            <w:rPr>
              <w:rFonts w:asciiTheme="minorHAnsi" w:hAnsiTheme="minorHAnsi"/>
              <w:sz w:val="22"/>
              <w:lang w:eastAsia="en-GB"/>
            </w:rPr>
          </w:pPr>
          <w:r>
            <w:rPr>
              <w:noProof w:val="0"/>
            </w:rPr>
            <w:fldChar w:fldCharType="begin"/>
          </w:r>
          <w:r w:rsidR="00887297">
            <w:instrText xml:space="preserve"> TOC \o "1-3" \h \z \u </w:instrText>
          </w:r>
          <w:r>
            <w:rPr>
              <w:noProof w:val="0"/>
            </w:rPr>
            <w:fldChar w:fldCharType="separate"/>
          </w:r>
          <w:hyperlink w:anchor="_Toc64912165" w:history="1">
            <w:r w:rsidR="00753CC1" w:rsidRPr="00753CC1">
              <w:rPr>
                <w:rStyle w:val="Hyperlink"/>
                <w:b/>
              </w:rPr>
              <w:t>Introduction</w:t>
            </w:r>
            <w:r w:rsidR="00753CC1">
              <w:rPr>
                <w:webHidden/>
              </w:rPr>
              <w:tab/>
            </w:r>
            <w:r w:rsidR="00753CC1">
              <w:rPr>
                <w:webHidden/>
              </w:rPr>
              <w:fldChar w:fldCharType="begin"/>
            </w:r>
            <w:r w:rsidR="00753CC1">
              <w:rPr>
                <w:webHidden/>
              </w:rPr>
              <w:instrText xml:space="preserve"> PAGEREF _Toc64912165 \h </w:instrText>
            </w:r>
            <w:r w:rsidR="00753CC1">
              <w:rPr>
                <w:webHidden/>
              </w:rPr>
            </w:r>
            <w:r w:rsidR="00753CC1">
              <w:rPr>
                <w:webHidden/>
              </w:rPr>
              <w:fldChar w:fldCharType="separate"/>
            </w:r>
            <w:r w:rsidR="00BC08A2">
              <w:rPr>
                <w:webHidden/>
              </w:rPr>
              <w:t>1</w:t>
            </w:r>
            <w:r w:rsidR="00753CC1">
              <w:rPr>
                <w:webHidden/>
              </w:rPr>
              <w:fldChar w:fldCharType="end"/>
            </w:r>
          </w:hyperlink>
        </w:p>
        <w:p w:rsidR="00753CC1" w:rsidRDefault="00753CC1" w:rsidP="00FD1158">
          <w:pPr>
            <w:pStyle w:val="TOC1"/>
            <w:rPr>
              <w:rFonts w:asciiTheme="minorHAnsi" w:hAnsiTheme="minorHAnsi"/>
              <w:sz w:val="22"/>
              <w:lang w:eastAsia="en-GB"/>
            </w:rPr>
          </w:pPr>
          <w:hyperlink w:anchor="_Toc64912166" w:history="1">
            <w:r w:rsidRPr="00753CC1">
              <w:rPr>
                <w:rStyle w:val="Hyperlink"/>
                <w:b/>
              </w:rPr>
              <w:t>Task</w:t>
            </w:r>
            <w:r w:rsidRPr="00A80BBC">
              <w:rPr>
                <w:rStyle w:val="Hyperlink"/>
              </w:rPr>
              <w:t xml:space="preserve"> 1</w:t>
            </w:r>
            <w:r>
              <w:rPr>
                <w:webHidden/>
              </w:rPr>
              <w:tab/>
            </w:r>
            <w:r>
              <w:rPr>
                <w:webHidden/>
              </w:rPr>
              <w:fldChar w:fldCharType="begin"/>
            </w:r>
            <w:r>
              <w:rPr>
                <w:webHidden/>
              </w:rPr>
              <w:instrText xml:space="preserve"> PAGEREF _Toc64912166 \h </w:instrText>
            </w:r>
            <w:r>
              <w:rPr>
                <w:webHidden/>
              </w:rPr>
            </w:r>
            <w:r>
              <w:rPr>
                <w:webHidden/>
              </w:rPr>
              <w:fldChar w:fldCharType="separate"/>
            </w:r>
            <w:r w:rsidR="00BC08A2">
              <w:rPr>
                <w:webHidden/>
              </w:rPr>
              <w:t>2</w:t>
            </w:r>
            <w:r>
              <w:rPr>
                <w:webHidden/>
              </w:rPr>
              <w:fldChar w:fldCharType="end"/>
            </w:r>
          </w:hyperlink>
        </w:p>
        <w:p w:rsidR="00753CC1" w:rsidRDefault="00753CC1" w:rsidP="00FD1158">
          <w:pPr>
            <w:pStyle w:val="TOC2"/>
            <w:tabs>
              <w:tab w:val="right" w:leader="dot" w:pos="9350"/>
            </w:tabs>
            <w:ind w:left="0"/>
            <w:rPr>
              <w:rFonts w:asciiTheme="minorHAnsi" w:hAnsiTheme="minorHAnsi"/>
              <w:noProof/>
              <w:sz w:val="22"/>
              <w:lang w:eastAsia="en-GB"/>
            </w:rPr>
          </w:pPr>
          <w:hyperlink w:anchor="_Toc64912167" w:history="1">
            <w:r w:rsidRPr="00A80BBC">
              <w:rPr>
                <w:rStyle w:val="Hyperlink"/>
                <w:b/>
                <w:noProof/>
                <w:lang w:val="en-US"/>
              </w:rPr>
              <w:t>Contribution of beliefs, attitudes and values to workplace success</w:t>
            </w:r>
            <w:r>
              <w:rPr>
                <w:noProof/>
                <w:webHidden/>
              </w:rPr>
              <w:tab/>
            </w:r>
            <w:r>
              <w:rPr>
                <w:noProof/>
                <w:webHidden/>
              </w:rPr>
              <w:fldChar w:fldCharType="begin"/>
            </w:r>
            <w:r>
              <w:rPr>
                <w:noProof/>
                <w:webHidden/>
              </w:rPr>
              <w:instrText xml:space="preserve"> PAGEREF _Toc64912167 \h </w:instrText>
            </w:r>
            <w:r>
              <w:rPr>
                <w:noProof/>
                <w:webHidden/>
              </w:rPr>
            </w:r>
            <w:r>
              <w:rPr>
                <w:noProof/>
                <w:webHidden/>
              </w:rPr>
              <w:fldChar w:fldCharType="separate"/>
            </w:r>
            <w:r w:rsidR="00BC08A2">
              <w:rPr>
                <w:noProof/>
                <w:webHidden/>
              </w:rPr>
              <w:t>2</w:t>
            </w:r>
            <w:r>
              <w:rPr>
                <w:noProof/>
                <w:webHidden/>
              </w:rPr>
              <w:fldChar w:fldCharType="end"/>
            </w:r>
          </w:hyperlink>
        </w:p>
        <w:p w:rsidR="00753CC1" w:rsidRDefault="00753CC1" w:rsidP="00FD1158">
          <w:pPr>
            <w:pStyle w:val="TOC2"/>
            <w:tabs>
              <w:tab w:val="right" w:leader="dot" w:pos="9350"/>
            </w:tabs>
            <w:ind w:left="0"/>
            <w:rPr>
              <w:rFonts w:asciiTheme="minorHAnsi" w:hAnsiTheme="minorHAnsi"/>
              <w:noProof/>
              <w:sz w:val="22"/>
              <w:lang w:eastAsia="en-GB"/>
            </w:rPr>
          </w:pPr>
          <w:hyperlink w:anchor="_Toc64912168" w:history="1">
            <w:r w:rsidRPr="00A80BBC">
              <w:rPr>
                <w:rStyle w:val="Hyperlink"/>
                <w:b/>
                <w:noProof/>
                <w:lang w:val="en-US"/>
              </w:rPr>
              <w:t>Implementation of core values to Tesco success</w:t>
            </w:r>
            <w:r>
              <w:rPr>
                <w:noProof/>
                <w:webHidden/>
              </w:rPr>
              <w:tab/>
            </w:r>
            <w:r>
              <w:rPr>
                <w:noProof/>
                <w:webHidden/>
              </w:rPr>
              <w:fldChar w:fldCharType="begin"/>
            </w:r>
            <w:r>
              <w:rPr>
                <w:noProof/>
                <w:webHidden/>
              </w:rPr>
              <w:instrText xml:space="preserve"> PAGEREF _Toc64912168 \h </w:instrText>
            </w:r>
            <w:r>
              <w:rPr>
                <w:noProof/>
                <w:webHidden/>
              </w:rPr>
            </w:r>
            <w:r>
              <w:rPr>
                <w:noProof/>
                <w:webHidden/>
              </w:rPr>
              <w:fldChar w:fldCharType="separate"/>
            </w:r>
            <w:r w:rsidR="00BC08A2">
              <w:rPr>
                <w:noProof/>
                <w:webHidden/>
              </w:rPr>
              <w:t>3</w:t>
            </w:r>
            <w:r>
              <w:rPr>
                <w:noProof/>
                <w:webHidden/>
              </w:rPr>
              <w:fldChar w:fldCharType="end"/>
            </w:r>
          </w:hyperlink>
        </w:p>
        <w:p w:rsidR="00753CC1" w:rsidRDefault="00753CC1" w:rsidP="00FD1158">
          <w:pPr>
            <w:pStyle w:val="TOC2"/>
            <w:tabs>
              <w:tab w:val="right" w:leader="dot" w:pos="9350"/>
            </w:tabs>
            <w:ind w:left="0"/>
            <w:rPr>
              <w:rFonts w:asciiTheme="minorHAnsi" w:hAnsiTheme="minorHAnsi"/>
              <w:noProof/>
              <w:sz w:val="22"/>
              <w:lang w:eastAsia="en-GB"/>
            </w:rPr>
          </w:pPr>
          <w:hyperlink w:anchor="_Toc64912169" w:history="1">
            <w:r w:rsidRPr="00A80BBC">
              <w:rPr>
                <w:rStyle w:val="Hyperlink"/>
                <w:b/>
                <w:noProof/>
                <w:lang w:val="en-US"/>
              </w:rPr>
              <w:t>Personal reflection</w:t>
            </w:r>
            <w:r>
              <w:rPr>
                <w:noProof/>
                <w:webHidden/>
              </w:rPr>
              <w:tab/>
            </w:r>
            <w:r>
              <w:rPr>
                <w:noProof/>
                <w:webHidden/>
              </w:rPr>
              <w:fldChar w:fldCharType="begin"/>
            </w:r>
            <w:r>
              <w:rPr>
                <w:noProof/>
                <w:webHidden/>
              </w:rPr>
              <w:instrText xml:space="preserve"> PAGEREF _Toc64912169 \h </w:instrText>
            </w:r>
            <w:r>
              <w:rPr>
                <w:noProof/>
                <w:webHidden/>
              </w:rPr>
            </w:r>
            <w:r>
              <w:rPr>
                <w:noProof/>
                <w:webHidden/>
              </w:rPr>
              <w:fldChar w:fldCharType="separate"/>
            </w:r>
            <w:r w:rsidR="00BC08A2">
              <w:rPr>
                <w:noProof/>
                <w:webHidden/>
              </w:rPr>
              <w:t>4</w:t>
            </w:r>
            <w:r>
              <w:rPr>
                <w:noProof/>
                <w:webHidden/>
              </w:rPr>
              <w:fldChar w:fldCharType="end"/>
            </w:r>
          </w:hyperlink>
        </w:p>
        <w:p w:rsidR="00753CC1" w:rsidRDefault="00753CC1" w:rsidP="00FD1158">
          <w:pPr>
            <w:pStyle w:val="TOC1"/>
            <w:rPr>
              <w:rFonts w:asciiTheme="minorHAnsi" w:hAnsiTheme="minorHAnsi"/>
              <w:sz w:val="22"/>
              <w:lang w:eastAsia="en-GB"/>
            </w:rPr>
          </w:pPr>
          <w:hyperlink w:anchor="_Toc64912170" w:history="1">
            <w:r w:rsidRPr="00753CC1">
              <w:rPr>
                <w:rStyle w:val="Hyperlink"/>
                <w:b/>
              </w:rPr>
              <w:t>Conclusion</w:t>
            </w:r>
            <w:r>
              <w:rPr>
                <w:webHidden/>
              </w:rPr>
              <w:tab/>
            </w:r>
            <w:r>
              <w:rPr>
                <w:webHidden/>
              </w:rPr>
              <w:fldChar w:fldCharType="begin"/>
            </w:r>
            <w:r>
              <w:rPr>
                <w:webHidden/>
              </w:rPr>
              <w:instrText xml:space="preserve"> PAGEREF _Toc64912170 \h </w:instrText>
            </w:r>
            <w:r>
              <w:rPr>
                <w:webHidden/>
              </w:rPr>
            </w:r>
            <w:r>
              <w:rPr>
                <w:webHidden/>
              </w:rPr>
              <w:fldChar w:fldCharType="separate"/>
            </w:r>
            <w:r w:rsidR="00BC08A2">
              <w:rPr>
                <w:webHidden/>
              </w:rPr>
              <w:t>6</w:t>
            </w:r>
            <w:r>
              <w:rPr>
                <w:webHidden/>
              </w:rPr>
              <w:fldChar w:fldCharType="end"/>
            </w:r>
          </w:hyperlink>
        </w:p>
        <w:p w:rsidR="00753CC1" w:rsidRDefault="00753CC1" w:rsidP="00FD1158">
          <w:pPr>
            <w:pStyle w:val="TOC1"/>
            <w:rPr>
              <w:rFonts w:asciiTheme="minorHAnsi" w:hAnsiTheme="minorHAnsi"/>
              <w:sz w:val="22"/>
              <w:lang w:eastAsia="en-GB"/>
            </w:rPr>
          </w:pPr>
          <w:hyperlink w:anchor="_Toc64912171" w:history="1">
            <w:r w:rsidRPr="00753CC1">
              <w:rPr>
                <w:rStyle w:val="Hyperlink"/>
                <w:b/>
              </w:rPr>
              <w:t>References</w:t>
            </w:r>
            <w:r>
              <w:rPr>
                <w:webHidden/>
              </w:rPr>
              <w:tab/>
            </w:r>
            <w:r>
              <w:rPr>
                <w:webHidden/>
              </w:rPr>
              <w:fldChar w:fldCharType="begin"/>
            </w:r>
            <w:r>
              <w:rPr>
                <w:webHidden/>
              </w:rPr>
              <w:instrText xml:space="preserve"> PAGEREF _Toc64912171 \h </w:instrText>
            </w:r>
            <w:r>
              <w:rPr>
                <w:webHidden/>
              </w:rPr>
            </w:r>
            <w:r>
              <w:rPr>
                <w:webHidden/>
              </w:rPr>
              <w:fldChar w:fldCharType="separate"/>
            </w:r>
            <w:r w:rsidR="00BC08A2">
              <w:rPr>
                <w:webHidden/>
              </w:rPr>
              <w:t>7</w:t>
            </w:r>
            <w:r>
              <w:rPr>
                <w:webHidden/>
              </w:rPr>
              <w:fldChar w:fldCharType="end"/>
            </w:r>
          </w:hyperlink>
        </w:p>
        <w:p w:rsidR="00753CC1" w:rsidRDefault="00753CC1" w:rsidP="00FD1158">
          <w:pPr>
            <w:pStyle w:val="TOC1"/>
            <w:rPr>
              <w:rFonts w:asciiTheme="minorHAnsi" w:hAnsiTheme="minorHAnsi"/>
              <w:sz w:val="22"/>
              <w:lang w:eastAsia="en-GB"/>
            </w:rPr>
          </w:pPr>
          <w:hyperlink w:anchor="_Toc64912172" w:history="1">
            <w:r w:rsidRPr="00A80BBC">
              <w:rPr>
                <w:rStyle w:val="Hyperlink"/>
                <w:b/>
              </w:rPr>
              <w:t>Introduction</w:t>
            </w:r>
            <w:r>
              <w:rPr>
                <w:webHidden/>
              </w:rPr>
              <w:tab/>
            </w:r>
            <w:r>
              <w:rPr>
                <w:webHidden/>
              </w:rPr>
              <w:fldChar w:fldCharType="begin"/>
            </w:r>
            <w:r>
              <w:rPr>
                <w:webHidden/>
              </w:rPr>
              <w:instrText xml:space="preserve"> PAGEREF _Toc64912172 \h </w:instrText>
            </w:r>
            <w:r>
              <w:rPr>
                <w:webHidden/>
              </w:rPr>
            </w:r>
            <w:r>
              <w:rPr>
                <w:webHidden/>
              </w:rPr>
              <w:fldChar w:fldCharType="separate"/>
            </w:r>
            <w:r w:rsidR="00BC08A2">
              <w:rPr>
                <w:webHidden/>
              </w:rPr>
              <w:t>9</w:t>
            </w:r>
            <w:r>
              <w:rPr>
                <w:webHidden/>
              </w:rPr>
              <w:fldChar w:fldCharType="end"/>
            </w:r>
          </w:hyperlink>
        </w:p>
        <w:p w:rsidR="00753CC1" w:rsidRDefault="00753CC1" w:rsidP="00FD1158">
          <w:pPr>
            <w:pStyle w:val="TOC1"/>
            <w:rPr>
              <w:rFonts w:asciiTheme="minorHAnsi" w:hAnsiTheme="minorHAnsi"/>
              <w:sz w:val="22"/>
              <w:lang w:eastAsia="en-GB"/>
            </w:rPr>
          </w:pPr>
          <w:hyperlink w:anchor="_Toc64912173" w:history="1">
            <w:r w:rsidRPr="00A80BBC">
              <w:rPr>
                <w:rStyle w:val="Hyperlink"/>
                <w:b/>
              </w:rPr>
              <w:t>Task 2</w:t>
            </w:r>
            <w:r>
              <w:rPr>
                <w:webHidden/>
              </w:rPr>
              <w:tab/>
            </w:r>
            <w:r>
              <w:rPr>
                <w:webHidden/>
              </w:rPr>
              <w:fldChar w:fldCharType="begin"/>
            </w:r>
            <w:r>
              <w:rPr>
                <w:webHidden/>
              </w:rPr>
              <w:instrText xml:space="preserve"> PAGEREF _Toc64912173 \h </w:instrText>
            </w:r>
            <w:r>
              <w:rPr>
                <w:webHidden/>
              </w:rPr>
            </w:r>
            <w:r>
              <w:rPr>
                <w:webHidden/>
              </w:rPr>
              <w:fldChar w:fldCharType="separate"/>
            </w:r>
            <w:r w:rsidR="00BC08A2">
              <w:rPr>
                <w:webHidden/>
              </w:rPr>
              <w:t>10</w:t>
            </w:r>
            <w:r>
              <w:rPr>
                <w:webHidden/>
              </w:rPr>
              <w:fldChar w:fldCharType="end"/>
            </w:r>
          </w:hyperlink>
        </w:p>
        <w:p w:rsidR="00753CC1" w:rsidRDefault="00753CC1" w:rsidP="00FD1158">
          <w:pPr>
            <w:pStyle w:val="TOC1"/>
            <w:rPr>
              <w:rFonts w:asciiTheme="minorHAnsi" w:hAnsiTheme="minorHAnsi"/>
              <w:sz w:val="22"/>
              <w:lang w:eastAsia="en-GB"/>
            </w:rPr>
          </w:pPr>
          <w:hyperlink w:anchor="_Toc64912174" w:history="1">
            <w:r w:rsidRPr="00A80BBC">
              <w:rPr>
                <w:rStyle w:val="Hyperlink"/>
                <w:b/>
              </w:rPr>
              <w:t>Management theories</w:t>
            </w:r>
            <w:r>
              <w:rPr>
                <w:webHidden/>
              </w:rPr>
              <w:tab/>
            </w:r>
            <w:r>
              <w:rPr>
                <w:webHidden/>
              </w:rPr>
              <w:fldChar w:fldCharType="begin"/>
            </w:r>
            <w:r>
              <w:rPr>
                <w:webHidden/>
              </w:rPr>
              <w:instrText xml:space="preserve"> PAGEREF _Toc64912174 \h </w:instrText>
            </w:r>
            <w:r>
              <w:rPr>
                <w:webHidden/>
              </w:rPr>
            </w:r>
            <w:r>
              <w:rPr>
                <w:webHidden/>
              </w:rPr>
              <w:fldChar w:fldCharType="separate"/>
            </w:r>
            <w:r w:rsidR="00BC08A2">
              <w:rPr>
                <w:webHidden/>
              </w:rPr>
              <w:t>10</w:t>
            </w:r>
            <w:r>
              <w:rPr>
                <w:webHidden/>
              </w:rPr>
              <w:fldChar w:fldCharType="end"/>
            </w:r>
          </w:hyperlink>
        </w:p>
        <w:p w:rsidR="00753CC1" w:rsidRDefault="00753CC1" w:rsidP="00FD1158">
          <w:pPr>
            <w:pStyle w:val="TOC1"/>
            <w:rPr>
              <w:rFonts w:asciiTheme="minorHAnsi" w:hAnsiTheme="minorHAnsi"/>
              <w:sz w:val="22"/>
              <w:lang w:eastAsia="en-GB"/>
            </w:rPr>
          </w:pPr>
          <w:hyperlink w:anchor="_Toc64912175" w:history="1">
            <w:r w:rsidRPr="00A80BBC">
              <w:rPr>
                <w:rStyle w:val="Hyperlink"/>
                <w:b/>
              </w:rPr>
              <w:t>Impact of these theories on the success of the organization</w:t>
            </w:r>
            <w:r>
              <w:rPr>
                <w:webHidden/>
              </w:rPr>
              <w:tab/>
            </w:r>
            <w:r>
              <w:rPr>
                <w:webHidden/>
              </w:rPr>
              <w:fldChar w:fldCharType="begin"/>
            </w:r>
            <w:r>
              <w:rPr>
                <w:webHidden/>
              </w:rPr>
              <w:instrText xml:space="preserve"> PAGEREF _Toc64912175 \h </w:instrText>
            </w:r>
            <w:r>
              <w:rPr>
                <w:webHidden/>
              </w:rPr>
            </w:r>
            <w:r>
              <w:rPr>
                <w:webHidden/>
              </w:rPr>
              <w:fldChar w:fldCharType="separate"/>
            </w:r>
            <w:r w:rsidR="00BC08A2">
              <w:rPr>
                <w:webHidden/>
              </w:rPr>
              <w:t>13</w:t>
            </w:r>
            <w:r>
              <w:rPr>
                <w:webHidden/>
              </w:rPr>
              <w:fldChar w:fldCharType="end"/>
            </w:r>
          </w:hyperlink>
        </w:p>
        <w:p w:rsidR="00753CC1" w:rsidRPr="00482160" w:rsidRDefault="00753CC1" w:rsidP="00FD1158">
          <w:pPr>
            <w:pStyle w:val="TOC1"/>
            <w:rPr>
              <w:rFonts w:asciiTheme="minorHAnsi" w:hAnsiTheme="minorHAnsi"/>
              <w:sz w:val="22"/>
              <w:lang w:eastAsia="en-GB"/>
            </w:rPr>
          </w:pPr>
          <w:hyperlink w:anchor="_Toc64912176" w:history="1">
            <w:r w:rsidRPr="00482160">
              <w:rPr>
                <w:rStyle w:val="Hyperlink"/>
                <w:b/>
              </w:rPr>
              <w:t>Impact of management theories on employees and customers of the organization</w:t>
            </w:r>
            <w:r w:rsidRPr="00482160">
              <w:rPr>
                <w:webHidden/>
              </w:rPr>
              <w:tab/>
            </w:r>
            <w:r w:rsidRPr="00482160">
              <w:rPr>
                <w:webHidden/>
              </w:rPr>
              <w:fldChar w:fldCharType="begin"/>
            </w:r>
            <w:r w:rsidRPr="00482160">
              <w:rPr>
                <w:webHidden/>
              </w:rPr>
              <w:instrText xml:space="preserve"> PAGEREF _Toc64912176 \h </w:instrText>
            </w:r>
            <w:r w:rsidRPr="00482160">
              <w:rPr>
                <w:webHidden/>
              </w:rPr>
            </w:r>
            <w:r w:rsidRPr="00482160">
              <w:rPr>
                <w:webHidden/>
              </w:rPr>
              <w:fldChar w:fldCharType="separate"/>
            </w:r>
            <w:r w:rsidR="00BC08A2">
              <w:rPr>
                <w:webHidden/>
              </w:rPr>
              <w:t>14</w:t>
            </w:r>
            <w:r w:rsidRPr="00482160">
              <w:rPr>
                <w:webHidden/>
              </w:rPr>
              <w:fldChar w:fldCharType="end"/>
            </w:r>
          </w:hyperlink>
        </w:p>
        <w:p w:rsidR="00753CC1" w:rsidRDefault="00753CC1" w:rsidP="00FD1158">
          <w:pPr>
            <w:pStyle w:val="TOC1"/>
            <w:rPr>
              <w:rFonts w:asciiTheme="minorHAnsi" w:hAnsiTheme="minorHAnsi"/>
              <w:sz w:val="22"/>
              <w:lang w:eastAsia="en-GB"/>
            </w:rPr>
          </w:pPr>
          <w:hyperlink w:anchor="_Toc64912177" w:history="1">
            <w:r w:rsidRPr="00A80BBC">
              <w:rPr>
                <w:rStyle w:val="Hyperlink"/>
                <w:b/>
              </w:rPr>
              <w:t>Conclusion</w:t>
            </w:r>
            <w:r>
              <w:rPr>
                <w:webHidden/>
              </w:rPr>
              <w:tab/>
            </w:r>
            <w:r>
              <w:rPr>
                <w:webHidden/>
              </w:rPr>
              <w:fldChar w:fldCharType="begin"/>
            </w:r>
            <w:r>
              <w:rPr>
                <w:webHidden/>
              </w:rPr>
              <w:instrText xml:space="preserve"> PAGEREF _Toc64912177 \h </w:instrText>
            </w:r>
            <w:r>
              <w:rPr>
                <w:webHidden/>
              </w:rPr>
            </w:r>
            <w:r>
              <w:rPr>
                <w:webHidden/>
              </w:rPr>
              <w:fldChar w:fldCharType="separate"/>
            </w:r>
            <w:r w:rsidR="00BC08A2">
              <w:rPr>
                <w:webHidden/>
              </w:rPr>
              <w:t>17</w:t>
            </w:r>
            <w:r>
              <w:rPr>
                <w:webHidden/>
              </w:rPr>
              <w:fldChar w:fldCharType="end"/>
            </w:r>
          </w:hyperlink>
        </w:p>
        <w:p w:rsidR="00753CC1" w:rsidRDefault="00753CC1" w:rsidP="00FD1158">
          <w:pPr>
            <w:pStyle w:val="TOC1"/>
            <w:rPr>
              <w:rFonts w:asciiTheme="minorHAnsi" w:hAnsiTheme="minorHAnsi"/>
              <w:sz w:val="22"/>
              <w:lang w:eastAsia="en-GB"/>
            </w:rPr>
          </w:pPr>
          <w:hyperlink w:anchor="_Toc64912178" w:history="1">
            <w:r w:rsidRPr="00A80BBC">
              <w:rPr>
                <w:rStyle w:val="Hyperlink"/>
                <w:b/>
              </w:rPr>
              <w:t>References</w:t>
            </w:r>
            <w:r>
              <w:rPr>
                <w:webHidden/>
              </w:rPr>
              <w:tab/>
            </w:r>
            <w:r>
              <w:rPr>
                <w:webHidden/>
              </w:rPr>
              <w:fldChar w:fldCharType="begin"/>
            </w:r>
            <w:r>
              <w:rPr>
                <w:webHidden/>
              </w:rPr>
              <w:instrText xml:space="preserve"> PAGEREF _Toc64912178 \h </w:instrText>
            </w:r>
            <w:r>
              <w:rPr>
                <w:webHidden/>
              </w:rPr>
            </w:r>
            <w:r>
              <w:rPr>
                <w:webHidden/>
              </w:rPr>
              <w:fldChar w:fldCharType="separate"/>
            </w:r>
            <w:r w:rsidR="00BC08A2">
              <w:rPr>
                <w:webHidden/>
              </w:rPr>
              <w:t>18</w:t>
            </w:r>
            <w:r>
              <w:rPr>
                <w:webHidden/>
              </w:rPr>
              <w:fldChar w:fldCharType="end"/>
            </w:r>
          </w:hyperlink>
        </w:p>
        <w:p w:rsidR="00753CC1" w:rsidRDefault="008965FD" w:rsidP="00FD1158">
          <w:pPr>
            <w:rPr>
              <w:b/>
              <w:bCs/>
              <w:noProof/>
            </w:rPr>
          </w:pPr>
          <w:r>
            <w:rPr>
              <w:b/>
              <w:bCs/>
              <w:noProof/>
            </w:rPr>
            <w:fldChar w:fldCharType="end"/>
          </w:r>
          <w:r w:rsidR="00753CC1">
            <w:rPr>
              <w:b/>
              <w:bCs/>
              <w:noProof/>
            </w:rPr>
            <w:t xml:space="preserve">                                                                                                                                                            </w:t>
          </w:r>
        </w:p>
        <w:p w:rsidR="00753CC1" w:rsidRDefault="00753CC1" w:rsidP="00FD1158">
          <w:pPr>
            <w:rPr>
              <w:b/>
              <w:bCs/>
              <w:noProof/>
            </w:rPr>
          </w:pPr>
          <w:r>
            <w:rPr>
              <w:b/>
              <w:bCs/>
              <w:noProof/>
            </w:rPr>
            <w:t xml:space="preserve">                                                                                                                                                            </w:t>
          </w:r>
        </w:p>
        <w:p w:rsidR="00753CC1" w:rsidRDefault="00753CC1" w:rsidP="00FD1158">
          <w:pPr>
            <w:rPr>
              <w:b/>
              <w:bCs/>
              <w:noProof/>
            </w:rPr>
          </w:pPr>
          <w:r>
            <w:rPr>
              <w:b/>
              <w:bCs/>
              <w:noProof/>
            </w:rPr>
            <w:t xml:space="preserve">                                                                                                                                                            </w:t>
          </w:r>
        </w:p>
        <w:p w:rsidR="005C7E63" w:rsidRDefault="00753CC1" w:rsidP="00FD1158">
          <w:r>
            <w:t xml:space="preserve">                                                                                                                                                            </w:t>
          </w:r>
        </w:p>
      </w:sdtContent>
    </w:sdt>
    <w:p w:rsidR="005C7E63" w:rsidRDefault="005C7E63" w:rsidP="00FD1158">
      <w:pPr>
        <w:tabs>
          <w:tab w:val="left" w:pos="1500"/>
        </w:tabs>
        <w:rPr>
          <w:lang w:val="en-US"/>
        </w:rPr>
      </w:pPr>
    </w:p>
    <w:p w:rsidR="00D73A4B" w:rsidRPr="005C7E63" w:rsidRDefault="00887297" w:rsidP="00FD1158">
      <w:pPr>
        <w:tabs>
          <w:tab w:val="left" w:pos="1500"/>
        </w:tabs>
        <w:rPr>
          <w:lang w:val="en-US"/>
        </w:rPr>
        <w:sectPr w:rsidR="00D73A4B" w:rsidRPr="005C7E63" w:rsidSect="00AB63D7">
          <w:pgSz w:w="12240" w:h="15840"/>
          <w:pgMar w:top="1440" w:right="1440" w:bottom="1440" w:left="1440" w:header="720" w:footer="720" w:gutter="0"/>
          <w:cols w:space="720"/>
          <w:docGrid w:linePitch="360"/>
        </w:sectPr>
      </w:pPr>
      <w:r>
        <w:rPr>
          <w:lang w:val="en-US"/>
        </w:rPr>
        <w:tab/>
      </w:r>
    </w:p>
    <w:p w:rsidR="00D73A4B" w:rsidRPr="00C26AEF" w:rsidRDefault="00887297" w:rsidP="00FD1158">
      <w:pPr>
        <w:pStyle w:val="Heading1"/>
        <w:spacing w:line="360" w:lineRule="auto"/>
        <w:rPr>
          <w:sz w:val="40"/>
          <w:szCs w:val="40"/>
        </w:rPr>
      </w:pPr>
      <w:bookmarkStart w:id="1" w:name="_Toc64912165"/>
      <w:r w:rsidRPr="00C26AEF">
        <w:rPr>
          <w:sz w:val="40"/>
          <w:szCs w:val="40"/>
        </w:rPr>
        <w:lastRenderedPageBreak/>
        <w:t>Introduction</w:t>
      </w:r>
      <w:bookmarkEnd w:id="1"/>
    </w:p>
    <w:p w:rsidR="003018AD" w:rsidRPr="003018AD" w:rsidRDefault="003018AD" w:rsidP="00FD1158">
      <w:pPr>
        <w:rPr>
          <w:lang w:val="en-US"/>
        </w:rPr>
      </w:pPr>
    </w:p>
    <w:p w:rsidR="00BA6520" w:rsidRDefault="00887297" w:rsidP="00FD1158">
      <w:pPr>
        <w:rPr>
          <w:lang w:val="en-US"/>
        </w:rPr>
        <w:sectPr w:rsidR="00BA6520" w:rsidSect="00222AF7">
          <w:footerReference w:type="default" r:id="rId9"/>
          <w:pgSz w:w="12240" w:h="15840"/>
          <w:pgMar w:top="1440" w:right="1440" w:bottom="1440" w:left="1440" w:header="720" w:footer="720" w:gutter="0"/>
          <w:pgNumType w:start="1"/>
          <w:cols w:space="720"/>
          <w:docGrid w:linePitch="360"/>
        </w:sectPr>
      </w:pPr>
      <w:r>
        <w:rPr>
          <w:lang w:val="en-US"/>
        </w:rPr>
        <w:t xml:space="preserve">Values of individual help to guide </w:t>
      </w:r>
      <w:r w:rsidR="00BC15AE">
        <w:rPr>
          <w:lang w:val="en-US"/>
        </w:rPr>
        <w:t>behavior</w:t>
      </w:r>
      <w:r>
        <w:rPr>
          <w:lang w:val="en-US"/>
        </w:rPr>
        <w:t xml:space="preserve"> in the workplace and attitude are the response that can be considered as the result of the workforce values. </w:t>
      </w:r>
      <w:r w:rsidR="00632FF1">
        <w:rPr>
          <w:lang w:val="en-US"/>
        </w:rPr>
        <w:t xml:space="preserve">Values and attitude help management to identify their actual operation they need to perform for the success of the </w:t>
      </w:r>
      <w:r w:rsidR="00BC15AE">
        <w:rPr>
          <w:lang w:val="en-US"/>
        </w:rPr>
        <w:t>organization</w:t>
      </w:r>
      <w:r w:rsidR="00632FF1">
        <w:rPr>
          <w:lang w:val="en-US"/>
        </w:rPr>
        <w:t xml:space="preserve">. It will show the personal reflection of the importance of values, beliefs and attitude in the success of the </w:t>
      </w:r>
      <w:r w:rsidR="00BC15AE">
        <w:rPr>
          <w:lang w:val="en-US"/>
        </w:rPr>
        <w:t>organization</w:t>
      </w:r>
      <w:r w:rsidR="00632FF1">
        <w:rPr>
          <w:lang w:val="en-US"/>
        </w:rPr>
        <w:t xml:space="preserve">. Different values and attitude applied by every </w:t>
      </w:r>
      <w:r w:rsidR="00BC15AE">
        <w:rPr>
          <w:lang w:val="en-US"/>
        </w:rPr>
        <w:t>organization</w:t>
      </w:r>
      <w:r w:rsidR="00632FF1">
        <w:rPr>
          <w:lang w:val="en-US"/>
        </w:rPr>
        <w:t xml:space="preserve"> that </w:t>
      </w:r>
      <w:r w:rsidR="0076497B">
        <w:rPr>
          <w:lang w:val="en-US"/>
        </w:rPr>
        <w:t>helps</w:t>
      </w:r>
      <w:r w:rsidR="00632FF1">
        <w:rPr>
          <w:lang w:val="en-US"/>
        </w:rPr>
        <w:t xml:space="preserve"> them to achieve their goal and objective and impact the performance of the employees towards operations. It will also show various benefits that alignment of attitude and values with </w:t>
      </w:r>
      <w:r w:rsidR="00BC15AE">
        <w:rPr>
          <w:lang w:val="en-US"/>
        </w:rPr>
        <w:t>organization</w:t>
      </w:r>
      <w:r w:rsidR="00632FF1">
        <w:rPr>
          <w:lang w:val="en-US"/>
        </w:rPr>
        <w:t xml:space="preserve"> success and operation. In the end, it will show the personal values and attitude that can be applied in the </w:t>
      </w:r>
      <w:r w:rsidR="00BC15AE">
        <w:rPr>
          <w:lang w:val="en-US"/>
        </w:rPr>
        <w:t>organizational</w:t>
      </w:r>
      <w:r w:rsidR="00632FF1">
        <w:rPr>
          <w:lang w:val="en-US"/>
        </w:rPr>
        <w:t xml:space="preserve"> context for success and achievement of the goal of the </w:t>
      </w:r>
      <w:r w:rsidR="00BC15AE">
        <w:rPr>
          <w:lang w:val="en-US"/>
        </w:rPr>
        <w:t>organization</w:t>
      </w:r>
      <w:r w:rsidR="00632FF1">
        <w:rPr>
          <w:lang w:val="en-US"/>
        </w:rPr>
        <w:t xml:space="preserve">. </w:t>
      </w:r>
      <w:r>
        <w:rPr>
          <w:lang w:val="en-US"/>
        </w:rPr>
        <w:tab/>
      </w:r>
    </w:p>
    <w:p w:rsidR="00D73A4B" w:rsidRPr="00C26AEF" w:rsidRDefault="00887297" w:rsidP="00FD1158">
      <w:pPr>
        <w:pStyle w:val="Heading1"/>
        <w:spacing w:line="360" w:lineRule="auto"/>
        <w:rPr>
          <w:sz w:val="40"/>
          <w:szCs w:val="40"/>
          <w:u w:val="single"/>
        </w:rPr>
      </w:pPr>
      <w:bookmarkStart w:id="2" w:name="_Toc64912166"/>
      <w:r w:rsidRPr="00C26AEF">
        <w:rPr>
          <w:sz w:val="40"/>
          <w:szCs w:val="40"/>
          <w:u w:val="single"/>
        </w:rPr>
        <w:lastRenderedPageBreak/>
        <w:t>Task 1</w:t>
      </w:r>
      <w:bookmarkEnd w:id="2"/>
    </w:p>
    <w:p w:rsidR="00F00D21" w:rsidRPr="00C26AEF" w:rsidRDefault="00F00D21" w:rsidP="00FD1158">
      <w:pPr>
        <w:pStyle w:val="Heading2"/>
        <w:jc w:val="center"/>
        <w:rPr>
          <w:b/>
          <w:sz w:val="40"/>
          <w:szCs w:val="40"/>
          <w:lang w:val="en-US"/>
        </w:rPr>
      </w:pPr>
      <w:bookmarkStart w:id="3" w:name="_Toc64912167"/>
      <w:r w:rsidRPr="00C26AEF">
        <w:rPr>
          <w:b/>
          <w:sz w:val="40"/>
          <w:szCs w:val="40"/>
          <w:lang w:val="en-US"/>
        </w:rPr>
        <w:t>Contribution of beliefs, attitudes and values to workplace success</w:t>
      </w:r>
      <w:bookmarkEnd w:id="3"/>
    </w:p>
    <w:p w:rsidR="003018AD" w:rsidRPr="003018AD" w:rsidRDefault="003018AD" w:rsidP="00FD1158">
      <w:pPr>
        <w:rPr>
          <w:lang w:val="en-US"/>
        </w:rPr>
      </w:pPr>
    </w:p>
    <w:p w:rsidR="00D73A4B" w:rsidRDefault="00614CDA" w:rsidP="00FD1158">
      <w:pPr>
        <w:rPr>
          <w:lang w:val="en-US"/>
        </w:rPr>
      </w:pPr>
      <w:r>
        <w:rPr>
          <w:lang w:val="en-US"/>
        </w:rPr>
        <w:t>B</w:t>
      </w:r>
      <w:r w:rsidR="00887297">
        <w:rPr>
          <w:lang w:val="en-US"/>
        </w:rPr>
        <w:t xml:space="preserve">eliefs of the </w:t>
      </w:r>
      <w:r w:rsidR="00BC15AE">
        <w:rPr>
          <w:lang w:val="en-US"/>
        </w:rPr>
        <w:t>organization</w:t>
      </w:r>
      <w:r w:rsidR="00887297">
        <w:rPr>
          <w:lang w:val="en-US"/>
        </w:rPr>
        <w:t xml:space="preserve"> determine the set of values that are essential to achieve the goal and objective of the </w:t>
      </w:r>
      <w:r w:rsidR="00BC15AE">
        <w:rPr>
          <w:lang w:val="en-US"/>
        </w:rPr>
        <w:t>organization</w:t>
      </w:r>
      <w:r w:rsidR="00887297">
        <w:rPr>
          <w:lang w:val="en-US"/>
        </w:rPr>
        <w:t xml:space="preserve">. </w:t>
      </w:r>
      <w:r w:rsidR="00BC15AE">
        <w:rPr>
          <w:lang w:val="en-US"/>
        </w:rPr>
        <w:t>Organization</w:t>
      </w:r>
      <w:r>
        <w:rPr>
          <w:lang w:val="en-US"/>
        </w:rPr>
        <w:t xml:space="preserve"> </w:t>
      </w:r>
      <w:r w:rsidR="00BC15AE">
        <w:rPr>
          <w:lang w:val="en-US"/>
        </w:rPr>
        <w:t>analyzed</w:t>
      </w:r>
      <w:r w:rsidR="000D2BFE">
        <w:rPr>
          <w:lang w:val="en-US"/>
        </w:rPr>
        <w:t xml:space="preserve"> that effective beliefs of the individual in the workplace can leads towards the creation of a positive working environment and cu</w:t>
      </w:r>
      <w:r w:rsidR="00A7365B">
        <w:rPr>
          <w:lang w:val="en-US"/>
        </w:rPr>
        <w:t>lture.</w:t>
      </w:r>
      <w:r w:rsidR="00CE2254">
        <w:rPr>
          <w:lang w:val="en-US"/>
        </w:rPr>
        <w:t xml:space="preserve"> </w:t>
      </w:r>
      <w:r>
        <w:rPr>
          <w:lang w:val="en-US"/>
        </w:rPr>
        <w:t>T</w:t>
      </w:r>
      <w:r w:rsidR="00DA6533">
        <w:rPr>
          <w:lang w:val="en-US"/>
        </w:rPr>
        <w:t xml:space="preserve">he positive attitude of </w:t>
      </w:r>
      <w:r w:rsidR="00D633F6">
        <w:rPr>
          <w:lang w:val="en-US"/>
        </w:rPr>
        <w:t>employees</w:t>
      </w:r>
      <w:r w:rsidR="00063BF5">
        <w:rPr>
          <w:lang w:val="en-US"/>
        </w:rPr>
        <w:t xml:space="preserve"> lead</w:t>
      </w:r>
      <w:r w:rsidR="00D633F6">
        <w:rPr>
          <w:lang w:val="en-US"/>
        </w:rPr>
        <w:t>s</w:t>
      </w:r>
      <w:r w:rsidR="00DA6533">
        <w:rPr>
          <w:lang w:val="en-US"/>
        </w:rPr>
        <w:t xml:space="preserve"> t</w:t>
      </w:r>
      <w:r w:rsidR="00063BF5">
        <w:rPr>
          <w:lang w:val="en-US"/>
        </w:rPr>
        <w:t>oward</w:t>
      </w:r>
      <w:r w:rsidR="00DA6533">
        <w:rPr>
          <w:lang w:val="en-US"/>
        </w:rPr>
        <w:t xml:space="preserve"> the achievement of the </w:t>
      </w:r>
      <w:r w:rsidR="00BC15AE">
        <w:rPr>
          <w:lang w:val="en-US"/>
        </w:rPr>
        <w:t>organizational</w:t>
      </w:r>
      <w:r w:rsidR="00DA6533">
        <w:rPr>
          <w:lang w:val="en-US"/>
        </w:rPr>
        <w:t xml:space="preserve"> goal</w:t>
      </w:r>
      <w:r w:rsidR="00CE2254">
        <w:rPr>
          <w:lang w:val="en-US"/>
        </w:rPr>
        <w:t xml:space="preserve"> (</w:t>
      </w:r>
      <w:r w:rsidR="00CE2254">
        <w:t>Raziq and Maulabakhsh</w:t>
      </w:r>
      <w:r w:rsidR="00CE2254" w:rsidRPr="00303D0A">
        <w:t xml:space="preserve"> 2015</w:t>
      </w:r>
      <w:r w:rsidR="00CE2254">
        <w:rPr>
          <w:lang w:val="en-US"/>
        </w:rPr>
        <w:t>)</w:t>
      </w:r>
      <w:r w:rsidR="00DA6533">
        <w:rPr>
          <w:lang w:val="en-US"/>
        </w:rPr>
        <w:t>.</w:t>
      </w:r>
      <w:r w:rsidR="00D633F6">
        <w:rPr>
          <w:lang w:val="en-US"/>
        </w:rPr>
        <w:t xml:space="preserve"> The positive attitude of the individual is important as it highlights the level of success. </w:t>
      </w:r>
      <w:r>
        <w:rPr>
          <w:lang w:val="en-US"/>
        </w:rPr>
        <w:t xml:space="preserve">From the study </w:t>
      </w:r>
      <w:r w:rsidR="008046C7" w:rsidRPr="00770E79">
        <w:rPr>
          <w:rFonts w:cs="Times New Roman"/>
          <w:szCs w:val="24"/>
        </w:rPr>
        <w:t>Petrula</w:t>
      </w:r>
      <w:r w:rsidR="008046C7">
        <w:rPr>
          <w:rFonts w:cs="Times New Roman"/>
          <w:szCs w:val="24"/>
        </w:rPr>
        <w:t>itiene and Jylhä, (2015</w:t>
      </w:r>
      <w:r>
        <w:rPr>
          <w:lang w:val="en-US"/>
        </w:rPr>
        <w:t>), it can be</w:t>
      </w:r>
      <w:r w:rsidR="00994017">
        <w:rPr>
          <w:lang w:val="en-US"/>
        </w:rPr>
        <w:t xml:space="preserve"> evaluated that attitude of individual determine what different obstacles mean and how well employees can overcome it. </w:t>
      </w:r>
      <w:r>
        <w:rPr>
          <w:lang w:val="en-US"/>
        </w:rPr>
        <w:t>It can be observed</w:t>
      </w:r>
      <w:r w:rsidR="00994017">
        <w:rPr>
          <w:lang w:val="en-US"/>
        </w:rPr>
        <w:t xml:space="preserve"> that a positive attitude can raise high opportunities that can lead to success.</w:t>
      </w:r>
      <w:r w:rsidR="00CE2254">
        <w:rPr>
          <w:lang w:val="en-US"/>
        </w:rPr>
        <w:t xml:space="preserve"> </w:t>
      </w:r>
      <w:r w:rsidR="00DA6533">
        <w:rPr>
          <w:lang w:val="en-US"/>
        </w:rPr>
        <w:t>Value</w:t>
      </w:r>
      <w:r w:rsidR="00887297">
        <w:rPr>
          <w:lang w:val="en-US"/>
        </w:rPr>
        <w:t xml:space="preserve"> can be considered as the heart o</w:t>
      </w:r>
      <w:r w:rsidR="00BC15AE">
        <w:rPr>
          <w:lang w:val="en-US"/>
        </w:rPr>
        <w:t>f every organiz</w:t>
      </w:r>
      <w:r w:rsidR="00887297">
        <w:rPr>
          <w:lang w:val="en-US"/>
        </w:rPr>
        <w:t>ation as it help</w:t>
      </w:r>
      <w:r w:rsidR="00063BF5">
        <w:rPr>
          <w:lang w:val="en-US"/>
        </w:rPr>
        <w:t>s</w:t>
      </w:r>
      <w:r w:rsidR="00887297">
        <w:rPr>
          <w:lang w:val="en-US"/>
        </w:rPr>
        <w:t xml:space="preserve"> me to understand the importance and collective motivation. </w:t>
      </w:r>
      <w:r>
        <w:rPr>
          <w:lang w:val="en-US"/>
        </w:rPr>
        <w:t>E</w:t>
      </w:r>
      <w:r w:rsidR="00DA6533">
        <w:rPr>
          <w:lang w:val="en-US"/>
        </w:rPr>
        <w:t xml:space="preserve">ffective values can bind the </w:t>
      </w:r>
      <w:r w:rsidR="00BC15AE">
        <w:rPr>
          <w:lang w:val="en-US"/>
        </w:rPr>
        <w:t>organization</w:t>
      </w:r>
      <w:r w:rsidR="00DA6533">
        <w:rPr>
          <w:lang w:val="en-US"/>
        </w:rPr>
        <w:t xml:space="preserve"> together</w:t>
      </w:r>
      <w:r w:rsidR="000B0C27">
        <w:rPr>
          <w:lang w:val="en-US"/>
        </w:rPr>
        <w:t xml:space="preserve"> (</w:t>
      </w:r>
      <w:r w:rsidR="000B0C27" w:rsidRPr="00770E79">
        <w:rPr>
          <w:rFonts w:cs="Times New Roman"/>
          <w:szCs w:val="24"/>
        </w:rPr>
        <w:t>Barrett</w:t>
      </w:r>
      <w:r w:rsidR="000B0C27">
        <w:rPr>
          <w:rFonts w:cs="Times New Roman"/>
          <w:szCs w:val="24"/>
        </w:rPr>
        <w:t xml:space="preserve"> et al., 2017</w:t>
      </w:r>
      <w:r w:rsidR="000B0C27">
        <w:rPr>
          <w:lang w:val="en-US"/>
        </w:rPr>
        <w:t>)</w:t>
      </w:r>
      <w:r w:rsidR="00DA6533">
        <w:rPr>
          <w:lang w:val="en-US"/>
        </w:rPr>
        <w:t xml:space="preserve">. </w:t>
      </w:r>
      <w:r w:rsidR="00A7365B">
        <w:rPr>
          <w:lang w:val="en-US"/>
        </w:rPr>
        <w:t>Value</w:t>
      </w:r>
      <w:r w:rsidR="00DA6533">
        <w:rPr>
          <w:lang w:val="en-US"/>
        </w:rPr>
        <w:t xml:space="preserve"> help</w:t>
      </w:r>
      <w:r w:rsidR="00A7365B">
        <w:rPr>
          <w:lang w:val="en-US"/>
        </w:rPr>
        <w:t>s</w:t>
      </w:r>
      <w:r w:rsidR="00DA6533">
        <w:rPr>
          <w:lang w:val="en-US"/>
        </w:rPr>
        <w:t xml:space="preserve"> in defining the way the </w:t>
      </w:r>
      <w:r w:rsidR="00BC15AE">
        <w:rPr>
          <w:lang w:val="en-US"/>
        </w:rPr>
        <w:t>organization</w:t>
      </w:r>
      <w:r w:rsidR="00DA6533">
        <w:rPr>
          <w:lang w:val="en-US"/>
        </w:rPr>
        <w:t xml:space="preserve"> operates</w:t>
      </w:r>
      <w:r w:rsidR="00A7365B">
        <w:rPr>
          <w:lang w:val="en-US"/>
        </w:rPr>
        <w:t xml:space="preserve"> and provide vision to the workforce so that they can perform accordingly. </w:t>
      </w:r>
    </w:p>
    <w:p w:rsidR="003018AD" w:rsidRDefault="00614CDA" w:rsidP="00FD1158">
      <w:pPr>
        <w:rPr>
          <w:lang w:val="en-US"/>
        </w:rPr>
      </w:pPr>
      <w:r>
        <w:rPr>
          <w:lang w:val="en-US"/>
        </w:rPr>
        <w:t xml:space="preserve">Thus, </w:t>
      </w:r>
      <w:r w:rsidR="000D5D17" w:rsidRPr="00770E79">
        <w:rPr>
          <w:rFonts w:cs="Times New Roman"/>
          <w:szCs w:val="24"/>
        </w:rPr>
        <w:t>Gaidhani</w:t>
      </w:r>
      <w:r w:rsidR="000D5D17">
        <w:rPr>
          <w:rFonts w:cs="Times New Roman"/>
          <w:szCs w:val="24"/>
        </w:rPr>
        <w:t xml:space="preserve"> </w:t>
      </w:r>
      <w:r w:rsidR="000D5D17" w:rsidRPr="00BC15AE">
        <w:rPr>
          <w:rFonts w:cs="Times New Roman"/>
          <w:i/>
          <w:szCs w:val="24"/>
        </w:rPr>
        <w:t>et al</w:t>
      </w:r>
      <w:r w:rsidR="000D5D17">
        <w:rPr>
          <w:rFonts w:cs="Times New Roman"/>
          <w:szCs w:val="24"/>
        </w:rPr>
        <w:t>., (2019</w:t>
      </w:r>
      <w:r>
        <w:rPr>
          <w:lang w:val="en-US"/>
        </w:rPr>
        <w:t xml:space="preserve">) observe that </w:t>
      </w:r>
      <w:r w:rsidR="000D5D17">
        <w:rPr>
          <w:lang w:val="en-US"/>
        </w:rPr>
        <w:t>b</w:t>
      </w:r>
      <w:r w:rsidR="00887297">
        <w:rPr>
          <w:lang w:val="en-US"/>
        </w:rPr>
        <w:t xml:space="preserve">eliefs, attitude and values are essential for every </w:t>
      </w:r>
      <w:r w:rsidR="00BC15AE">
        <w:rPr>
          <w:lang w:val="en-US"/>
        </w:rPr>
        <w:t>organization</w:t>
      </w:r>
      <w:r w:rsidR="00887297">
        <w:rPr>
          <w:lang w:val="en-US"/>
        </w:rPr>
        <w:t xml:space="preserve">, and they play a key role in different practices. Positive </w:t>
      </w:r>
      <w:r w:rsidR="00701663">
        <w:rPr>
          <w:lang w:val="en-US"/>
        </w:rPr>
        <w:t>attitude</w:t>
      </w:r>
      <w:r w:rsidR="00887297">
        <w:rPr>
          <w:lang w:val="en-US"/>
        </w:rPr>
        <w:t xml:space="preserve"> set of beliefs and great values can lead towards the success of the </w:t>
      </w:r>
      <w:r w:rsidR="00BC15AE">
        <w:rPr>
          <w:lang w:val="en-US"/>
        </w:rPr>
        <w:t>organization</w:t>
      </w:r>
      <w:r w:rsidR="00887297">
        <w:rPr>
          <w:lang w:val="en-US"/>
        </w:rPr>
        <w:t xml:space="preserve"> and help management to achieve a highly competitive position</w:t>
      </w:r>
      <w:r w:rsidR="00CE2254">
        <w:rPr>
          <w:lang w:val="en-US"/>
        </w:rPr>
        <w:t xml:space="preserve"> (</w:t>
      </w:r>
      <w:r w:rsidR="00CE2254">
        <w:t>Coppin</w:t>
      </w:r>
      <w:r w:rsidR="00CE2254" w:rsidRPr="00303D0A">
        <w:t xml:space="preserve"> 2017</w:t>
      </w:r>
      <w:r w:rsidR="00CE2254">
        <w:rPr>
          <w:lang w:val="en-US"/>
        </w:rPr>
        <w:t>)</w:t>
      </w:r>
      <w:r w:rsidR="00887297">
        <w:rPr>
          <w:lang w:val="en-US"/>
        </w:rPr>
        <w:t xml:space="preserve">. </w:t>
      </w:r>
      <w:r>
        <w:rPr>
          <w:lang w:val="en-US"/>
        </w:rPr>
        <w:t>Overall, it can</w:t>
      </w:r>
      <w:r w:rsidR="003E53D6">
        <w:rPr>
          <w:lang w:val="en-US"/>
        </w:rPr>
        <w:t xml:space="preserve"> </w:t>
      </w:r>
      <w:r>
        <w:rPr>
          <w:lang w:val="en-US"/>
        </w:rPr>
        <w:t>evaluate</w:t>
      </w:r>
      <w:r w:rsidR="003E53D6">
        <w:rPr>
          <w:lang w:val="en-US"/>
        </w:rPr>
        <w:t xml:space="preserve"> that beliefs form a positive culture in which the workforce can perform their duties effectively. </w:t>
      </w:r>
      <w:r w:rsidR="001E70E6">
        <w:rPr>
          <w:lang w:val="en-US"/>
        </w:rPr>
        <w:t xml:space="preserve">As per my analysis, attitude is essential to maintain </w:t>
      </w:r>
      <w:r w:rsidR="00BF1E0C">
        <w:rPr>
          <w:lang w:val="en-US"/>
        </w:rPr>
        <w:t>organized</w:t>
      </w:r>
      <w:r w:rsidR="001E70E6">
        <w:rPr>
          <w:lang w:val="en-US"/>
        </w:rPr>
        <w:t>, stable and also meaningfu</w:t>
      </w:r>
      <w:r w:rsidR="00701663">
        <w:rPr>
          <w:lang w:val="en-US"/>
        </w:rPr>
        <w:t xml:space="preserve">l structure of the </w:t>
      </w:r>
      <w:r w:rsidR="00BC15AE">
        <w:rPr>
          <w:lang w:val="en-US"/>
        </w:rPr>
        <w:t>organization</w:t>
      </w:r>
      <w:r w:rsidR="001E70E6">
        <w:rPr>
          <w:lang w:val="en-US"/>
        </w:rPr>
        <w:t xml:space="preserve">. </w:t>
      </w:r>
      <w:r w:rsidR="00F00D21">
        <w:rPr>
          <w:lang w:val="en-US"/>
        </w:rPr>
        <w:t>G</w:t>
      </w:r>
      <w:r w:rsidR="001E70E6">
        <w:rPr>
          <w:lang w:val="en-US"/>
        </w:rPr>
        <w:t>ood attitude m</w:t>
      </w:r>
      <w:r w:rsidR="00F00D21">
        <w:rPr>
          <w:lang w:val="en-US"/>
        </w:rPr>
        <w:t>ake</w:t>
      </w:r>
      <w:r w:rsidR="001E70E6">
        <w:rPr>
          <w:lang w:val="en-US"/>
        </w:rPr>
        <w:t xml:space="preserve"> co-employees will also easily communicate and </w:t>
      </w:r>
      <w:r w:rsidR="00701663">
        <w:rPr>
          <w:lang w:val="en-US"/>
        </w:rPr>
        <w:t xml:space="preserve">can easily work in the workplace. </w:t>
      </w:r>
      <w:r>
        <w:rPr>
          <w:lang w:val="en-US"/>
        </w:rPr>
        <w:t>A</w:t>
      </w:r>
      <w:r w:rsidR="00701663">
        <w:rPr>
          <w:lang w:val="en-US"/>
        </w:rPr>
        <w:t xml:space="preserve">ttitude plays a key role in helping the individual to go through high and lows in the real world. </w:t>
      </w:r>
      <w:r>
        <w:rPr>
          <w:lang w:val="en-US"/>
        </w:rPr>
        <w:t>V</w:t>
      </w:r>
      <w:r w:rsidR="00701663">
        <w:rPr>
          <w:lang w:val="en-US"/>
        </w:rPr>
        <w:t xml:space="preserve">alues come from within the individual and it can only be possible when workforce feel that their thoughts are important and listened to by management than they contribute greatly to the </w:t>
      </w:r>
      <w:r w:rsidR="00BC15AE">
        <w:rPr>
          <w:lang w:val="en-US"/>
        </w:rPr>
        <w:t>organization</w:t>
      </w:r>
      <w:r w:rsidR="000B0C27">
        <w:rPr>
          <w:lang w:val="en-US"/>
        </w:rPr>
        <w:t xml:space="preserve"> (</w:t>
      </w:r>
      <w:r w:rsidR="000B0C27">
        <w:rPr>
          <w:rFonts w:cs="Times New Roman"/>
          <w:szCs w:val="24"/>
        </w:rPr>
        <w:t>Petrulaitiene and Jylhä</w:t>
      </w:r>
      <w:r w:rsidR="000B0C27" w:rsidRPr="00770E79">
        <w:rPr>
          <w:rFonts w:cs="Times New Roman"/>
          <w:szCs w:val="24"/>
        </w:rPr>
        <w:t xml:space="preserve"> 2015</w:t>
      </w:r>
      <w:r w:rsidR="000B0C27">
        <w:rPr>
          <w:lang w:val="en-US"/>
        </w:rPr>
        <w:t>)</w:t>
      </w:r>
      <w:r w:rsidR="00701663">
        <w:rPr>
          <w:lang w:val="en-US"/>
        </w:rPr>
        <w:t xml:space="preserve">. </w:t>
      </w:r>
    </w:p>
    <w:p w:rsidR="00C26AEF" w:rsidRDefault="00C26AEF" w:rsidP="00FD1158">
      <w:pPr>
        <w:rPr>
          <w:lang w:val="en-US"/>
        </w:rPr>
      </w:pPr>
    </w:p>
    <w:p w:rsidR="003018AD" w:rsidRPr="00C26AEF" w:rsidRDefault="00F00D21" w:rsidP="00FD1158">
      <w:pPr>
        <w:pStyle w:val="Heading2"/>
        <w:rPr>
          <w:b/>
          <w:sz w:val="40"/>
          <w:szCs w:val="40"/>
          <w:lang w:val="en-US"/>
        </w:rPr>
      </w:pPr>
      <w:bookmarkStart w:id="4" w:name="_Toc64912168"/>
      <w:r w:rsidRPr="00C26AEF">
        <w:rPr>
          <w:b/>
          <w:sz w:val="40"/>
          <w:szCs w:val="40"/>
          <w:lang w:val="en-US"/>
        </w:rPr>
        <w:t>Implementation of core values to Tesco success</w:t>
      </w:r>
      <w:bookmarkEnd w:id="4"/>
    </w:p>
    <w:p w:rsidR="003018AD" w:rsidRPr="003018AD" w:rsidRDefault="003018AD" w:rsidP="00FD1158">
      <w:pPr>
        <w:rPr>
          <w:lang w:val="en-US"/>
        </w:rPr>
      </w:pPr>
    </w:p>
    <w:p w:rsidR="00484372" w:rsidRDefault="00887297" w:rsidP="00FD1158">
      <w:pPr>
        <w:rPr>
          <w:lang w:val="en-US"/>
        </w:rPr>
      </w:pPr>
      <w:r>
        <w:rPr>
          <w:lang w:val="en-US"/>
        </w:rPr>
        <w:t xml:space="preserve">The core values of Tesco involve </w:t>
      </w:r>
      <w:r w:rsidRPr="00CE48D9">
        <w:rPr>
          <w:b/>
          <w:i/>
          <w:lang w:val="en-US"/>
        </w:rPr>
        <w:t>commitment</w:t>
      </w:r>
      <w:r>
        <w:rPr>
          <w:lang w:val="en-US"/>
        </w:rPr>
        <w:t xml:space="preserve"> and scale their success being a responsible retailer. This leads to an increase in </w:t>
      </w:r>
      <w:r w:rsidR="00BF1E0C">
        <w:rPr>
          <w:lang w:val="en-US"/>
        </w:rPr>
        <w:t>employee’s</w:t>
      </w:r>
      <w:r>
        <w:rPr>
          <w:lang w:val="en-US"/>
        </w:rPr>
        <w:t xml:space="preserve"> performance towards the commitment of the </w:t>
      </w:r>
      <w:r w:rsidR="00BC15AE">
        <w:rPr>
          <w:lang w:val="en-US"/>
        </w:rPr>
        <w:t>organization</w:t>
      </w:r>
      <w:r>
        <w:rPr>
          <w:lang w:val="en-US"/>
        </w:rPr>
        <w:t xml:space="preserve">. </w:t>
      </w:r>
      <w:r w:rsidR="00614CDA">
        <w:rPr>
          <w:lang w:val="en-US"/>
        </w:rPr>
        <w:t>T</w:t>
      </w:r>
      <w:r>
        <w:rPr>
          <w:lang w:val="en-US"/>
        </w:rPr>
        <w:t>he success of Tesco is depended on its reassessing and also clear business strategies.</w:t>
      </w:r>
      <w:r w:rsidR="00226DE6">
        <w:rPr>
          <w:lang w:val="en-US"/>
        </w:rPr>
        <w:t xml:space="preserve"> </w:t>
      </w:r>
      <w:r w:rsidR="00614CDA">
        <w:rPr>
          <w:lang w:val="en-US"/>
        </w:rPr>
        <w:t>W</w:t>
      </w:r>
      <w:r w:rsidR="00226DE6">
        <w:rPr>
          <w:lang w:val="en-US"/>
        </w:rPr>
        <w:t xml:space="preserve">ithout any values, the business like Tesco can struggle to remain competitive in the market. </w:t>
      </w:r>
      <w:r w:rsidR="00614CDA">
        <w:rPr>
          <w:lang w:val="en-US"/>
        </w:rPr>
        <w:t>It can be</w:t>
      </w:r>
      <w:r w:rsidR="00226DE6">
        <w:rPr>
          <w:lang w:val="en-US"/>
        </w:rPr>
        <w:t xml:space="preserve"> determined that the major values of Tesco include </w:t>
      </w:r>
      <w:r w:rsidR="00226DE6" w:rsidRPr="00CE48D9">
        <w:rPr>
          <w:i/>
          <w:lang w:val="en-US"/>
        </w:rPr>
        <w:t>no one should try harder for customers</w:t>
      </w:r>
      <w:r w:rsidR="00226DE6">
        <w:rPr>
          <w:lang w:val="en-US"/>
        </w:rPr>
        <w:t xml:space="preserve">, they use </w:t>
      </w:r>
      <w:r w:rsidR="00226DE6" w:rsidRPr="00CE48D9">
        <w:rPr>
          <w:i/>
          <w:lang w:val="en-US"/>
        </w:rPr>
        <w:t>their scale for good</w:t>
      </w:r>
      <w:r w:rsidR="00226DE6">
        <w:rPr>
          <w:lang w:val="en-US"/>
        </w:rPr>
        <w:t xml:space="preserve">, and they </w:t>
      </w:r>
      <w:r w:rsidR="00CE48D9">
        <w:rPr>
          <w:i/>
          <w:lang w:val="en-US"/>
        </w:rPr>
        <w:t>treat everyone how</w:t>
      </w:r>
      <w:r w:rsidR="00226DE6" w:rsidRPr="00CE48D9">
        <w:rPr>
          <w:i/>
          <w:lang w:val="en-US"/>
        </w:rPr>
        <w:t xml:space="preserve"> they want to treat</w:t>
      </w:r>
      <w:r w:rsidR="00CE2254">
        <w:rPr>
          <w:i/>
          <w:lang w:val="en-US"/>
        </w:rPr>
        <w:t xml:space="preserve"> </w:t>
      </w:r>
      <w:r w:rsidR="00CE2254" w:rsidRPr="00CE2254">
        <w:rPr>
          <w:lang w:val="en-US"/>
        </w:rPr>
        <w:t>(</w:t>
      </w:r>
      <w:r w:rsidR="00CE2254" w:rsidRPr="00CE2254">
        <w:t xml:space="preserve">Hewett </w:t>
      </w:r>
      <w:r w:rsidR="00CE2254" w:rsidRPr="00BC15AE">
        <w:rPr>
          <w:i/>
        </w:rPr>
        <w:t>et al</w:t>
      </w:r>
      <w:r w:rsidR="00CE2254" w:rsidRPr="00CE2254">
        <w:t>., 2019</w:t>
      </w:r>
      <w:r w:rsidR="00CE2254">
        <w:rPr>
          <w:i/>
          <w:lang w:val="en-US"/>
        </w:rPr>
        <w:t>)</w:t>
      </w:r>
      <w:r w:rsidR="00226DE6" w:rsidRPr="00CE48D9">
        <w:rPr>
          <w:i/>
          <w:lang w:val="en-US"/>
        </w:rPr>
        <w:t>.</w:t>
      </w:r>
      <w:r w:rsidR="00CE2254">
        <w:rPr>
          <w:i/>
          <w:lang w:val="en-US"/>
        </w:rPr>
        <w:t xml:space="preserve"> </w:t>
      </w:r>
      <w:r w:rsidR="005B3956">
        <w:rPr>
          <w:lang w:val="en-US"/>
        </w:rPr>
        <w:t xml:space="preserve">Tesco is known as a community-focused global business, and a workforce </w:t>
      </w:r>
      <w:r w:rsidR="00BA60C2">
        <w:rPr>
          <w:lang w:val="en-US"/>
        </w:rPr>
        <w:t xml:space="preserve">of the </w:t>
      </w:r>
      <w:r w:rsidR="00BC15AE">
        <w:rPr>
          <w:lang w:val="en-US"/>
        </w:rPr>
        <w:t>organization</w:t>
      </w:r>
      <w:r w:rsidR="00BA60C2">
        <w:rPr>
          <w:lang w:val="en-US"/>
        </w:rPr>
        <w:t xml:space="preserve"> contribute their performance towards the vision. </w:t>
      </w:r>
      <w:r w:rsidR="00BC0AF6">
        <w:rPr>
          <w:lang w:val="en-US"/>
        </w:rPr>
        <w:t>W</w:t>
      </w:r>
      <w:r w:rsidR="006463B9">
        <w:rPr>
          <w:lang w:val="en-US"/>
        </w:rPr>
        <w:t>ith these values, Tesco provides various opportunities for people across the globe. Tesco wants to become the creator of the highly valued brands and for that, the performance of the workforce is influenced which provide customers with the quality products at a competitive price</w:t>
      </w:r>
      <w:r w:rsidR="000B0C27">
        <w:rPr>
          <w:lang w:val="en-US"/>
        </w:rPr>
        <w:t xml:space="preserve"> (</w:t>
      </w:r>
      <w:r w:rsidR="000B0C27" w:rsidRPr="00770E79">
        <w:rPr>
          <w:rFonts w:cs="Times New Roman"/>
          <w:szCs w:val="24"/>
        </w:rPr>
        <w:t>Gaidhani</w:t>
      </w:r>
      <w:r w:rsidR="000B0C27">
        <w:rPr>
          <w:rFonts w:cs="Times New Roman"/>
          <w:szCs w:val="24"/>
        </w:rPr>
        <w:t xml:space="preserve"> </w:t>
      </w:r>
      <w:r w:rsidR="000B0C27" w:rsidRPr="00BC15AE">
        <w:rPr>
          <w:rFonts w:cs="Times New Roman"/>
          <w:i/>
          <w:szCs w:val="24"/>
        </w:rPr>
        <w:t>et al</w:t>
      </w:r>
      <w:r w:rsidR="000B0C27">
        <w:rPr>
          <w:rFonts w:cs="Times New Roman"/>
          <w:szCs w:val="24"/>
        </w:rPr>
        <w:t>., 2019</w:t>
      </w:r>
      <w:r w:rsidR="000B0C27">
        <w:rPr>
          <w:lang w:val="en-US"/>
        </w:rPr>
        <w:t>)</w:t>
      </w:r>
      <w:r w:rsidR="006463B9">
        <w:rPr>
          <w:lang w:val="en-US"/>
        </w:rPr>
        <w:t xml:space="preserve">. </w:t>
      </w:r>
      <w:r w:rsidR="00E85639">
        <w:rPr>
          <w:lang w:val="en-US"/>
        </w:rPr>
        <w:t>The management of Te</w:t>
      </w:r>
      <w:r w:rsidR="00F7300C">
        <w:rPr>
          <w:lang w:val="en-US"/>
        </w:rPr>
        <w:t xml:space="preserve">sco tries to produce what consumers want and to </w:t>
      </w:r>
      <w:r w:rsidR="008046C7">
        <w:rPr>
          <w:lang w:val="en-US"/>
        </w:rPr>
        <w:t>fulfill</w:t>
      </w:r>
      <w:r w:rsidR="00F7300C">
        <w:rPr>
          <w:lang w:val="en-US"/>
        </w:rPr>
        <w:t xml:space="preserve"> the need and demand of the employees so that they contribute towards the goal of the </w:t>
      </w:r>
      <w:r w:rsidR="00BC15AE">
        <w:rPr>
          <w:lang w:val="en-US"/>
        </w:rPr>
        <w:t>organization</w:t>
      </w:r>
      <w:r w:rsidR="00F7300C">
        <w:rPr>
          <w:lang w:val="en-US"/>
        </w:rPr>
        <w:t xml:space="preserve">. </w:t>
      </w:r>
    </w:p>
    <w:p w:rsidR="00484372" w:rsidRDefault="00BC0AF6" w:rsidP="00FD1158">
      <w:pPr>
        <w:rPr>
          <w:lang w:val="en-US"/>
        </w:rPr>
      </w:pPr>
      <w:r>
        <w:rPr>
          <w:lang w:val="en-US"/>
        </w:rPr>
        <w:t>I</w:t>
      </w:r>
      <w:r w:rsidR="00887297">
        <w:rPr>
          <w:lang w:val="en-US"/>
        </w:rPr>
        <w:t xml:space="preserve">ndividual own personal values and attitude can influence the workplace of the </w:t>
      </w:r>
      <w:r w:rsidR="00BC15AE">
        <w:rPr>
          <w:lang w:val="en-US"/>
        </w:rPr>
        <w:t>organization</w:t>
      </w:r>
      <w:r w:rsidR="00887297">
        <w:rPr>
          <w:lang w:val="en-US"/>
        </w:rPr>
        <w:t>. As per my evaluation, the management needs to involve clients in the decision-making process according to their values and bel</w:t>
      </w:r>
      <w:r w:rsidR="006607C2">
        <w:rPr>
          <w:lang w:val="en-US"/>
        </w:rPr>
        <w:t xml:space="preserve">iefs rather than the decision that reflects what management </w:t>
      </w:r>
      <w:r>
        <w:rPr>
          <w:lang w:val="en-US"/>
        </w:rPr>
        <w:t>thinks</w:t>
      </w:r>
      <w:r w:rsidR="006607C2">
        <w:rPr>
          <w:lang w:val="en-US"/>
        </w:rPr>
        <w:t xml:space="preserve"> the ind</w:t>
      </w:r>
      <w:r w:rsidR="0057303B">
        <w:rPr>
          <w:lang w:val="en-US"/>
        </w:rPr>
        <w:t xml:space="preserve">ividual should perform. </w:t>
      </w:r>
      <w:r w:rsidR="00FB2C8F">
        <w:rPr>
          <w:lang w:val="en-US"/>
        </w:rPr>
        <w:t xml:space="preserve">Value of individual helps them to shape their </w:t>
      </w:r>
      <w:r w:rsidR="00BC15AE">
        <w:rPr>
          <w:lang w:val="en-US"/>
        </w:rPr>
        <w:t>behavior</w:t>
      </w:r>
      <w:r w:rsidR="00FB2C8F">
        <w:rPr>
          <w:lang w:val="en-US"/>
        </w:rPr>
        <w:t xml:space="preserve"> in different situations they encounter</w:t>
      </w:r>
      <w:r w:rsidR="00CE2254">
        <w:rPr>
          <w:lang w:val="en-US"/>
        </w:rPr>
        <w:t xml:space="preserve"> (</w:t>
      </w:r>
      <w:r w:rsidR="00CE2254" w:rsidRPr="00303D0A">
        <w:t>Sousa</w:t>
      </w:r>
      <w:r w:rsidR="00CE2254">
        <w:t xml:space="preserve"> </w:t>
      </w:r>
      <w:r w:rsidR="00CE2254" w:rsidRPr="00303D0A">
        <w:t>and Porto</w:t>
      </w:r>
      <w:r w:rsidR="00BC15AE">
        <w:t>,</w:t>
      </w:r>
      <w:r w:rsidR="00CE2254">
        <w:t xml:space="preserve"> 2015</w:t>
      </w:r>
      <w:r w:rsidR="00CE2254">
        <w:rPr>
          <w:lang w:val="en-US"/>
        </w:rPr>
        <w:t>)</w:t>
      </w:r>
      <w:r w:rsidR="00FB2C8F">
        <w:rPr>
          <w:lang w:val="en-US"/>
        </w:rPr>
        <w:t xml:space="preserve">. </w:t>
      </w:r>
      <w:r w:rsidR="00B9672F">
        <w:rPr>
          <w:lang w:val="en-US"/>
        </w:rPr>
        <w:t xml:space="preserve">Attitude and values serve as the compass of employees conduct in the workplace of the </w:t>
      </w:r>
      <w:r w:rsidR="00BC15AE">
        <w:rPr>
          <w:lang w:val="en-US"/>
        </w:rPr>
        <w:t>organization</w:t>
      </w:r>
      <w:r w:rsidR="00DA3BD5">
        <w:rPr>
          <w:lang w:val="en-US"/>
        </w:rPr>
        <w:t xml:space="preserve">. The common set of core values of the </w:t>
      </w:r>
      <w:r w:rsidR="00BC15AE">
        <w:rPr>
          <w:lang w:val="en-US"/>
        </w:rPr>
        <w:t>organization</w:t>
      </w:r>
      <w:r w:rsidR="00DA3BD5">
        <w:rPr>
          <w:lang w:val="en-US"/>
        </w:rPr>
        <w:t xml:space="preserve"> helps the workforce together towards the same goal and objective of the </w:t>
      </w:r>
      <w:r w:rsidR="00BC15AE">
        <w:rPr>
          <w:lang w:val="en-US"/>
        </w:rPr>
        <w:t>organization</w:t>
      </w:r>
      <w:r w:rsidR="00DA3BD5">
        <w:rPr>
          <w:lang w:val="en-US"/>
        </w:rPr>
        <w:t xml:space="preserve">. </w:t>
      </w:r>
      <w:r w:rsidR="00277C02">
        <w:rPr>
          <w:lang w:val="en-US"/>
        </w:rPr>
        <w:t xml:space="preserve">The values also foster the performance, motivate the workforce, foster teamwork, improve innovation and reduce overall workplace politics all these help management </w:t>
      </w:r>
      <w:r w:rsidR="00E219E3">
        <w:rPr>
          <w:lang w:val="en-US"/>
        </w:rPr>
        <w:t>t</w:t>
      </w:r>
      <w:r w:rsidR="00277C02">
        <w:rPr>
          <w:lang w:val="en-US"/>
        </w:rPr>
        <w:t xml:space="preserve">o create effective work environment and culture that leads towards the success of the </w:t>
      </w:r>
      <w:r w:rsidR="00BC15AE">
        <w:rPr>
          <w:lang w:val="en-US"/>
        </w:rPr>
        <w:t>organization</w:t>
      </w:r>
      <w:r w:rsidR="000B0C27">
        <w:rPr>
          <w:lang w:val="en-US"/>
        </w:rPr>
        <w:t xml:space="preserve"> (</w:t>
      </w:r>
      <w:r w:rsidR="00BC15AE">
        <w:rPr>
          <w:rFonts w:cs="Times New Roman"/>
          <w:szCs w:val="24"/>
        </w:rPr>
        <w:t xml:space="preserve">Manning and Parrott, </w:t>
      </w:r>
      <w:r w:rsidR="000B0C27" w:rsidRPr="00770E79">
        <w:rPr>
          <w:rFonts w:cs="Times New Roman"/>
          <w:szCs w:val="24"/>
        </w:rPr>
        <w:t>2018</w:t>
      </w:r>
      <w:r w:rsidR="000B0C27">
        <w:rPr>
          <w:lang w:val="en-US"/>
        </w:rPr>
        <w:t>)</w:t>
      </w:r>
      <w:r w:rsidR="00277C02">
        <w:rPr>
          <w:lang w:val="en-US"/>
        </w:rPr>
        <w:t xml:space="preserve">. </w:t>
      </w:r>
    </w:p>
    <w:p w:rsidR="00453E0D" w:rsidRDefault="00BC0AF6" w:rsidP="00FD1158">
      <w:pPr>
        <w:rPr>
          <w:lang w:val="en-US"/>
        </w:rPr>
      </w:pPr>
      <w:r>
        <w:rPr>
          <w:lang w:val="en-US"/>
        </w:rPr>
        <w:t>V</w:t>
      </w:r>
      <w:r w:rsidR="00887297">
        <w:rPr>
          <w:lang w:val="en-US"/>
        </w:rPr>
        <w:t>alues possess different benefits when aligned eff</w:t>
      </w:r>
      <w:r w:rsidR="00DD0184">
        <w:rPr>
          <w:lang w:val="en-US"/>
        </w:rPr>
        <w:t xml:space="preserve">ectively with the </w:t>
      </w:r>
      <w:r w:rsidR="00BC15AE">
        <w:rPr>
          <w:lang w:val="en-US"/>
        </w:rPr>
        <w:t>organization</w:t>
      </w:r>
      <w:r w:rsidR="00DD0184">
        <w:rPr>
          <w:lang w:val="en-US"/>
        </w:rPr>
        <w:t>. Tesco</w:t>
      </w:r>
      <w:r w:rsidR="00887297">
        <w:rPr>
          <w:lang w:val="en-US"/>
        </w:rPr>
        <w:t xml:space="preserve"> possess a clear set of values that the management can help the workforce to understand where they actually </w:t>
      </w:r>
      <w:r w:rsidR="00887297">
        <w:rPr>
          <w:lang w:val="en-US"/>
        </w:rPr>
        <w:lastRenderedPageBreak/>
        <w:t xml:space="preserve">stand. According to marketing, the values of the </w:t>
      </w:r>
      <w:r w:rsidR="00BC15AE">
        <w:rPr>
          <w:lang w:val="en-US"/>
        </w:rPr>
        <w:t>organization</w:t>
      </w:r>
      <w:r w:rsidR="00887297">
        <w:rPr>
          <w:lang w:val="en-US"/>
        </w:rPr>
        <w:t xml:space="preserve"> provide guidance and direction to employees for their work and also the sense of security</w:t>
      </w:r>
      <w:r w:rsidR="00CE2254">
        <w:rPr>
          <w:lang w:val="en-US"/>
        </w:rPr>
        <w:t xml:space="preserve"> (</w:t>
      </w:r>
      <w:r w:rsidR="00CE2254">
        <w:t>Mercurio</w:t>
      </w:r>
      <w:r w:rsidR="00CE2254" w:rsidRPr="00303D0A">
        <w:t xml:space="preserve"> 2015</w:t>
      </w:r>
      <w:r w:rsidR="00CE2254">
        <w:rPr>
          <w:lang w:val="en-US"/>
        </w:rPr>
        <w:t>)</w:t>
      </w:r>
      <w:r w:rsidR="00887297">
        <w:rPr>
          <w:lang w:val="en-US"/>
        </w:rPr>
        <w:t xml:space="preserve">. </w:t>
      </w:r>
      <w:r w:rsidR="000D66B3">
        <w:rPr>
          <w:lang w:val="en-US"/>
        </w:rPr>
        <w:t xml:space="preserve">With effective values, the employees will make the right decisions that will further help them to achieve the vision and goal of the </w:t>
      </w:r>
      <w:r w:rsidR="00BC15AE">
        <w:rPr>
          <w:lang w:val="en-US"/>
        </w:rPr>
        <w:t>organization</w:t>
      </w:r>
      <w:r w:rsidR="000D66B3">
        <w:rPr>
          <w:lang w:val="en-US"/>
        </w:rPr>
        <w:t xml:space="preserve">. </w:t>
      </w:r>
      <w:r w:rsidR="00BC15AE">
        <w:rPr>
          <w:lang w:val="en-US"/>
        </w:rPr>
        <w:t>Organization</w:t>
      </w:r>
      <w:r w:rsidR="001A651C">
        <w:rPr>
          <w:lang w:val="en-US"/>
        </w:rPr>
        <w:t xml:space="preserve"> culture with </w:t>
      </w:r>
      <w:r w:rsidR="00280057">
        <w:rPr>
          <w:lang w:val="en-US"/>
        </w:rPr>
        <w:t xml:space="preserve">great values and positive attitude </w:t>
      </w:r>
      <w:r w:rsidR="00BA0295">
        <w:rPr>
          <w:lang w:val="en-US"/>
        </w:rPr>
        <w:t xml:space="preserve">will </w:t>
      </w:r>
      <w:r>
        <w:rPr>
          <w:lang w:val="en-US"/>
        </w:rPr>
        <w:t>priorities</w:t>
      </w:r>
      <w:r w:rsidR="00BA0295">
        <w:rPr>
          <w:lang w:val="en-US"/>
        </w:rPr>
        <w:t xml:space="preserve"> their workforce and can motivate them to perform they're effectively and create positive employees experience</w:t>
      </w:r>
      <w:r w:rsidR="000B0C27">
        <w:rPr>
          <w:lang w:val="en-US"/>
        </w:rPr>
        <w:t xml:space="preserve"> (</w:t>
      </w:r>
      <w:r w:rsidR="000B0C27" w:rsidRPr="00953850">
        <w:rPr>
          <w:rFonts w:cs="Times New Roman"/>
          <w:szCs w:val="24"/>
        </w:rPr>
        <w:t>Becton</w:t>
      </w:r>
      <w:r w:rsidR="000B0C27">
        <w:rPr>
          <w:rFonts w:cs="Times New Roman"/>
          <w:szCs w:val="24"/>
        </w:rPr>
        <w:t xml:space="preserve"> </w:t>
      </w:r>
      <w:r w:rsidR="000B0C27" w:rsidRPr="00BC15AE">
        <w:rPr>
          <w:rFonts w:cs="Times New Roman"/>
          <w:i/>
          <w:szCs w:val="24"/>
        </w:rPr>
        <w:t>et al</w:t>
      </w:r>
      <w:r w:rsidR="000B0C27">
        <w:rPr>
          <w:rFonts w:cs="Times New Roman"/>
          <w:szCs w:val="24"/>
        </w:rPr>
        <w:t>., 2014</w:t>
      </w:r>
      <w:r w:rsidR="000B0C27">
        <w:rPr>
          <w:lang w:val="en-US"/>
        </w:rPr>
        <w:t>)</w:t>
      </w:r>
      <w:r w:rsidR="00BA0295">
        <w:rPr>
          <w:lang w:val="en-US"/>
        </w:rPr>
        <w:t xml:space="preserve">. As per my view, the motivated individual is likely to be involved more and passionate about their work. </w:t>
      </w:r>
      <w:r>
        <w:rPr>
          <w:lang w:val="en-US"/>
        </w:rPr>
        <w:t>Different</w:t>
      </w:r>
      <w:r w:rsidR="009B5059">
        <w:rPr>
          <w:lang w:val="en-US"/>
        </w:rPr>
        <w:t xml:space="preserve"> core values that every </w:t>
      </w:r>
      <w:r w:rsidR="00BC15AE">
        <w:rPr>
          <w:lang w:val="en-US"/>
        </w:rPr>
        <w:t>organization</w:t>
      </w:r>
      <w:r w:rsidR="009B5059">
        <w:rPr>
          <w:lang w:val="en-US"/>
        </w:rPr>
        <w:t xml:space="preserve"> </w:t>
      </w:r>
      <w:r>
        <w:rPr>
          <w:lang w:val="en-US"/>
        </w:rPr>
        <w:t>possesses</w:t>
      </w:r>
      <w:r w:rsidR="009B5059">
        <w:rPr>
          <w:lang w:val="en-US"/>
        </w:rPr>
        <w:t xml:space="preserve"> leads </w:t>
      </w:r>
      <w:r>
        <w:rPr>
          <w:lang w:val="en-US"/>
        </w:rPr>
        <w:t>to overall</w:t>
      </w:r>
      <w:r w:rsidR="009B5059">
        <w:rPr>
          <w:lang w:val="en-US"/>
        </w:rPr>
        <w:t xml:space="preserve"> success of the </w:t>
      </w:r>
      <w:r w:rsidR="00BC15AE">
        <w:rPr>
          <w:lang w:val="en-US"/>
        </w:rPr>
        <w:t>organization</w:t>
      </w:r>
      <w:r w:rsidR="0073725E">
        <w:rPr>
          <w:lang w:val="en-US"/>
        </w:rPr>
        <w:t xml:space="preserve">. </w:t>
      </w:r>
      <w:r w:rsidR="00C7732A">
        <w:rPr>
          <w:lang w:val="en-US"/>
        </w:rPr>
        <w:t>Some</w:t>
      </w:r>
      <w:r w:rsidR="00FD31B3">
        <w:rPr>
          <w:lang w:val="en-US"/>
        </w:rPr>
        <w:t xml:space="preserve"> of the core values are reliability, commitment, loyalty, consistency, honesty, efficiency and many </w:t>
      </w:r>
      <w:r w:rsidR="00C7732A">
        <w:rPr>
          <w:lang w:val="en-US"/>
        </w:rPr>
        <w:t>others</w:t>
      </w:r>
      <w:r w:rsidR="00CE2254">
        <w:rPr>
          <w:lang w:val="en-US"/>
        </w:rPr>
        <w:t xml:space="preserve"> (</w:t>
      </w:r>
      <w:r w:rsidR="00CE2254">
        <w:t>Sayankar</w:t>
      </w:r>
      <w:r w:rsidR="00BC15AE">
        <w:t>,</w:t>
      </w:r>
      <w:r w:rsidR="00CE2254" w:rsidRPr="00303D0A">
        <w:t xml:space="preserve"> 2015</w:t>
      </w:r>
      <w:r w:rsidR="00CE2254">
        <w:rPr>
          <w:lang w:val="en-US"/>
        </w:rPr>
        <w:t>)</w:t>
      </w:r>
      <w:r w:rsidR="00FD31B3">
        <w:rPr>
          <w:lang w:val="en-US"/>
        </w:rPr>
        <w:t>.</w:t>
      </w:r>
      <w:r>
        <w:rPr>
          <w:lang w:val="en-US"/>
        </w:rPr>
        <w:t xml:space="preserve"> The values contribute to create positive culture in which employees are highly engaged and they contribute to achieve </w:t>
      </w:r>
      <w:r w:rsidR="00BC15AE">
        <w:rPr>
          <w:lang w:val="en-US"/>
        </w:rPr>
        <w:t>organizational</w:t>
      </w:r>
      <w:r>
        <w:rPr>
          <w:lang w:val="en-US"/>
        </w:rPr>
        <w:t xml:space="preserve"> objectives. Therefore, the aspect of having positive culture leads employees to contribute the best to sustain competitive advantage. </w:t>
      </w:r>
    </w:p>
    <w:p w:rsidR="003018AD" w:rsidRDefault="003018AD" w:rsidP="00FD1158">
      <w:pPr>
        <w:rPr>
          <w:lang w:val="en-US"/>
        </w:rPr>
      </w:pPr>
    </w:p>
    <w:p w:rsidR="00B60E27" w:rsidRPr="00C26AEF" w:rsidRDefault="00B60E27" w:rsidP="00FD1158">
      <w:pPr>
        <w:pStyle w:val="Heading2"/>
        <w:rPr>
          <w:b/>
          <w:sz w:val="40"/>
          <w:szCs w:val="40"/>
          <w:lang w:val="en-US"/>
        </w:rPr>
      </w:pPr>
      <w:bookmarkStart w:id="5" w:name="_Toc64912169"/>
      <w:r w:rsidRPr="00C26AEF">
        <w:rPr>
          <w:b/>
          <w:sz w:val="40"/>
          <w:szCs w:val="40"/>
          <w:lang w:val="en-US"/>
        </w:rPr>
        <w:t>Personal reflection</w:t>
      </w:r>
      <w:bookmarkEnd w:id="5"/>
    </w:p>
    <w:p w:rsidR="003018AD" w:rsidRPr="003018AD" w:rsidRDefault="003018AD" w:rsidP="00FD1158">
      <w:pPr>
        <w:rPr>
          <w:lang w:val="en-US"/>
        </w:rPr>
      </w:pPr>
    </w:p>
    <w:p w:rsidR="0025422D" w:rsidRDefault="00B60E27" w:rsidP="00FD1158">
      <w:pPr>
        <w:rPr>
          <w:lang w:val="en-US"/>
        </w:rPr>
      </w:pPr>
      <w:r>
        <w:rPr>
          <w:lang w:val="en-US"/>
        </w:rPr>
        <w:t>P</w:t>
      </w:r>
      <w:r w:rsidR="00887297">
        <w:rPr>
          <w:lang w:val="en-US"/>
        </w:rPr>
        <w:t xml:space="preserve">ersonal belief, attitude and values can be applied in the workplace for the achievement of success and goal of the </w:t>
      </w:r>
      <w:r w:rsidR="00BC15AE">
        <w:rPr>
          <w:lang w:val="en-US"/>
        </w:rPr>
        <w:t>organization</w:t>
      </w:r>
      <w:r w:rsidR="00887297">
        <w:rPr>
          <w:lang w:val="en-US"/>
        </w:rPr>
        <w:t>. My</w:t>
      </w:r>
      <w:r w:rsidR="00210E84">
        <w:rPr>
          <w:lang w:val="en-US"/>
        </w:rPr>
        <w:t xml:space="preserve"> positive attitude towards the world can help the </w:t>
      </w:r>
      <w:r w:rsidR="00BC15AE">
        <w:rPr>
          <w:lang w:val="en-US"/>
        </w:rPr>
        <w:t>organization</w:t>
      </w:r>
      <w:r w:rsidR="00210E84">
        <w:rPr>
          <w:lang w:val="en-US"/>
        </w:rPr>
        <w:t xml:space="preserve"> for moving the operation</w:t>
      </w:r>
      <w:r w:rsidR="00CE2254">
        <w:rPr>
          <w:lang w:val="en-US"/>
        </w:rPr>
        <w:t xml:space="preserve"> (</w:t>
      </w:r>
      <w:r w:rsidR="00CE2254" w:rsidRPr="00303D0A">
        <w:t>Idemobi</w:t>
      </w:r>
      <w:r w:rsidR="00CE2254">
        <w:t xml:space="preserve"> </w:t>
      </w:r>
      <w:r w:rsidR="00CE2254" w:rsidRPr="00BC15AE">
        <w:rPr>
          <w:i/>
        </w:rPr>
        <w:t>et al</w:t>
      </w:r>
      <w:r w:rsidR="00CE2254">
        <w:t>., 2017</w:t>
      </w:r>
      <w:r w:rsidR="00CE2254">
        <w:rPr>
          <w:lang w:val="en-US"/>
        </w:rPr>
        <w:t>)</w:t>
      </w:r>
      <w:r w:rsidR="00210E84">
        <w:rPr>
          <w:lang w:val="en-US"/>
        </w:rPr>
        <w:t>. My positive mindset and also thinking about the greater good without any consideration of circumstances can lead to success. Po</w:t>
      </w:r>
      <w:r w:rsidR="00887297">
        <w:rPr>
          <w:lang w:val="en-US"/>
        </w:rPr>
        <w:t xml:space="preserve">sitive </w:t>
      </w:r>
      <w:r w:rsidR="00BC15AE">
        <w:rPr>
          <w:lang w:val="en-US"/>
        </w:rPr>
        <w:t>behavior</w:t>
      </w:r>
      <w:r w:rsidR="00887297">
        <w:rPr>
          <w:lang w:val="en-US"/>
        </w:rPr>
        <w:t xml:space="preserve"> helps me to see</w:t>
      </w:r>
      <w:r w:rsidR="00210E84">
        <w:rPr>
          <w:lang w:val="en-US"/>
        </w:rPr>
        <w:t xml:space="preserve"> good in another workforce, even when they behave badly or possess a bad attitude. </w:t>
      </w:r>
      <w:r w:rsidR="004C7114">
        <w:rPr>
          <w:lang w:val="en-US"/>
        </w:rPr>
        <w:t>I never care about obstacles and hurdles while performing any task and can overcome through effective values</w:t>
      </w:r>
      <w:r w:rsidR="001C2275">
        <w:rPr>
          <w:lang w:val="en-US"/>
        </w:rPr>
        <w:t xml:space="preserve"> by applying them into the real world</w:t>
      </w:r>
      <w:r w:rsidR="000B0C27">
        <w:rPr>
          <w:lang w:val="en-US"/>
        </w:rPr>
        <w:t xml:space="preserve"> (</w:t>
      </w:r>
      <w:r w:rsidR="000B0C27">
        <w:rPr>
          <w:rFonts w:cs="Times New Roman"/>
          <w:szCs w:val="24"/>
        </w:rPr>
        <w:t>Gerhart and Fang</w:t>
      </w:r>
      <w:r w:rsidR="00BC15AE">
        <w:rPr>
          <w:rFonts w:cs="Times New Roman"/>
          <w:szCs w:val="24"/>
        </w:rPr>
        <w:t>,</w:t>
      </w:r>
      <w:r w:rsidR="000B0C27" w:rsidRPr="00770E79">
        <w:rPr>
          <w:rFonts w:cs="Times New Roman"/>
          <w:szCs w:val="24"/>
        </w:rPr>
        <w:t xml:space="preserve"> 2015</w:t>
      </w:r>
      <w:r w:rsidR="000B0C27">
        <w:rPr>
          <w:lang w:val="en-US"/>
        </w:rPr>
        <w:t>)</w:t>
      </w:r>
      <w:r w:rsidR="001C2275">
        <w:rPr>
          <w:lang w:val="en-US"/>
        </w:rPr>
        <w:t xml:space="preserve">. </w:t>
      </w:r>
      <w:r w:rsidR="0089792F">
        <w:rPr>
          <w:lang w:val="en-US"/>
        </w:rPr>
        <w:t xml:space="preserve">The main positive attitude that I possess is confidence, sincerity, happiness and determination. </w:t>
      </w:r>
      <w:r w:rsidR="00887297">
        <w:rPr>
          <w:lang w:val="en-US"/>
        </w:rPr>
        <w:t xml:space="preserve">With my high confidence, I can handle critical tasks and can overcome them without any hesitation, and in my opinion, every </w:t>
      </w:r>
      <w:r w:rsidR="00BC15AE">
        <w:rPr>
          <w:lang w:val="en-US"/>
        </w:rPr>
        <w:t>organization</w:t>
      </w:r>
      <w:r w:rsidR="00887297">
        <w:rPr>
          <w:lang w:val="en-US"/>
        </w:rPr>
        <w:t xml:space="preserve"> look forward to such a competent workforce. </w:t>
      </w:r>
    </w:p>
    <w:p w:rsidR="00D12715" w:rsidRDefault="00887297" w:rsidP="00FD1158">
      <w:pPr>
        <w:rPr>
          <w:lang w:val="en-US"/>
        </w:rPr>
      </w:pPr>
      <w:r>
        <w:rPr>
          <w:lang w:val="en-US"/>
        </w:rPr>
        <w:t xml:space="preserve">For me, the main value is honesty, and I always believe in being honest wherever possible, and I think it is important to say what I really think so that innovation can be brought into the workplace. </w:t>
      </w:r>
      <w:r w:rsidR="00474959">
        <w:rPr>
          <w:lang w:val="en-US"/>
        </w:rPr>
        <w:t xml:space="preserve">I also believe in kindness, and I am always ready to help others with my skills, </w:t>
      </w:r>
      <w:r w:rsidR="00474959">
        <w:rPr>
          <w:lang w:val="en-US"/>
        </w:rPr>
        <w:lastRenderedPageBreak/>
        <w:t xml:space="preserve">knowledge and experience. </w:t>
      </w:r>
      <w:r w:rsidR="00A10A3D">
        <w:rPr>
          <w:lang w:val="en-US"/>
        </w:rPr>
        <w:t xml:space="preserve">I possess these main values that can help helpful for </w:t>
      </w:r>
      <w:r w:rsidR="00BC15AE">
        <w:rPr>
          <w:lang w:val="en-US"/>
        </w:rPr>
        <w:t>organizational</w:t>
      </w:r>
      <w:r w:rsidR="00A10A3D">
        <w:rPr>
          <w:lang w:val="en-US"/>
        </w:rPr>
        <w:t xml:space="preserve"> success as helping others can support to overcome deviations</w:t>
      </w:r>
      <w:r w:rsidR="000B0C27">
        <w:rPr>
          <w:lang w:val="en-US"/>
        </w:rPr>
        <w:t xml:space="preserve"> (</w:t>
      </w:r>
      <w:r w:rsidR="000B0C27">
        <w:rPr>
          <w:rFonts w:cs="Times New Roman"/>
          <w:szCs w:val="24"/>
        </w:rPr>
        <w:t>Mencl and Lester</w:t>
      </w:r>
      <w:r w:rsidR="00BC15AE">
        <w:rPr>
          <w:rFonts w:cs="Times New Roman"/>
          <w:szCs w:val="24"/>
        </w:rPr>
        <w:t>,</w:t>
      </w:r>
      <w:r w:rsidR="000B0C27" w:rsidRPr="00953850">
        <w:rPr>
          <w:rFonts w:cs="Times New Roman"/>
          <w:szCs w:val="24"/>
        </w:rPr>
        <w:t xml:space="preserve"> 2014</w:t>
      </w:r>
      <w:r w:rsidR="000B0C27">
        <w:rPr>
          <w:lang w:val="en-US"/>
        </w:rPr>
        <w:t>)</w:t>
      </w:r>
      <w:r w:rsidR="00A10A3D">
        <w:rPr>
          <w:lang w:val="en-US"/>
        </w:rPr>
        <w:t>. Honesty can help the individual to work accordingly and fu</w:t>
      </w:r>
      <w:r w:rsidR="00CE48D9">
        <w:rPr>
          <w:lang w:val="en-US"/>
        </w:rPr>
        <w:t xml:space="preserve">lfil the goal and objective of </w:t>
      </w:r>
      <w:r w:rsidR="00A10A3D">
        <w:rPr>
          <w:lang w:val="en-US"/>
        </w:rPr>
        <w:t xml:space="preserve">the </w:t>
      </w:r>
      <w:r w:rsidR="00BC15AE">
        <w:rPr>
          <w:lang w:val="en-US"/>
        </w:rPr>
        <w:t>organization</w:t>
      </w:r>
      <w:r w:rsidR="00A10A3D">
        <w:rPr>
          <w:lang w:val="en-US"/>
        </w:rPr>
        <w:t xml:space="preserve">. </w:t>
      </w:r>
    </w:p>
    <w:p w:rsidR="00CE48D9" w:rsidRDefault="00887297" w:rsidP="00FD1158">
      <w:pPr>
        <w:rPr>
          <w:lang w:val="en-US"/>
        </w:rPr>
      </w:pPr>
      <w:r>
        <w:rPr>
          <w:lang w:val="en-US"/>
        </w:rPr>
        <w:t xml:space="preserve">The main value of the </w:t>
      </w:r>
      <w:r w:rsidR="00BC15AE">
        <w:rPr>
          <w:lang w:val="en-US"/>
        </w:rPr>
        <w:t>organization</w:t>
      </w:r>
      <w:r>
        <w:rPr>
          <w:lang w:val="en-US"/>
        </w:rPr>
        <w:t xml:space="preserve"> is to treat people how they want to be treated, and with kindness, I can easily treat people according to their need and demand. </w:t>
      </w:r>
      <w:r w:rsidR="001E3060">
        <w:rPr>
          <w:lang w:val="en-US"/>
        </w:rPr>
        <w:t xml:space="preserve">With confidence and honesty, I can effectively </w:t>
      </w:r>
      <w:r w:rsidR="008046C7">
        <w:rPr>
          <w:lang w:val="en-US"/>
        </w:rPr>
        <w:t>fulfill</w:t>
      </w:r>
      <w:r w:rsidR="001E3060">
        <w:rPr>
          <w:lang w:val="en-US"/>
        </w:rPr>
        <w:t xml:space="preserve"> the commitment of the </w:t>
      </w:r>
      <w:r w:rsidR="00BC15AE">
        <w:rPr>
          <w:lang w:val="en-US"/>
        </w:rPr>
        <w:t>organization</w:t>
      </w:r>
      <w:r w:rsidR="001E3060">
        <w:rPr>
          <w:lang w:val="en-US"/>
        </w:rPr>
        <w:t xml:space="preserve"> towards their potential consumers and produce goods and services accordingly. </w:t>
      </w:r>
      <w:r w:rsidR="00B55B60">
        <w:rPr>
          <w:lang w:val="en-US"/>
        </w:rPr>
        <w:t xml:space="preserve">With all these attitude, values and beliefs, I can easily attain a competitive position in the </w:t>
      </w:r>
      <w:r w:rsidR="00BC15AE">
        <w:rPr>
          <w:lang w:val="en-US"/>
        </w:rPr>
        <w:t>organization</w:t>
      </w:r>
      <w:r w:rsidR="00B55B60">
        <w:rPr>
          <w:lang w:val="en-US"/>
        </w:rPr>
        <w:t xml:space="preserve"> and help management to achieve the success of the </w:t>
      </w:r>
      <w:r w:rsidR="00BC15AE">
        <w:rPr>
          <w:lang w:val="en-US"/>
        </w:rPr>
        <w:t>organization</w:t>
      </w:r>
      <w:r w:rsidR="00B55B60">
        <w:rPr>
          <w:lang w:val="en-US"/>
        </w:rPr>
        <w:t xml:space="preserve"> in the competitive market</w:t>
      </w:r>
      <w:r w:rsidR="000B0C27">
        <w:rPr>
          <w:lang w:val="en-US"/>
        </w:rPr>
        <w:t xml:space="preserve"> (</w:t>
      </w:r>
      <w:r w:rsidR="000B0C27">
        <w:rPr>
          <w:rFonts w:cs="Times New Roman"/>
          <w:szCs w:val="24"/>
        </w:rPr>
        <w:t>Deci and Ryan</w:t>
      </w:r>
      <w:r w:rsidR="000B0C27" w:rsidRPr="00953850">
        <w:rPr>
          <w:rFonts w:cs="Times New Roman"/>
          <w:szCs w:val="24"/>
        </w:rPr>
        <w:t xml:space="preserve"> 2014</w:t>
      </w:r>
      <w:r w:rsidR="000B0C27">
        <w:rPr>
          <w:lang w:val="en-US"/>
        </w:rPr>
        <w:t>)</w:t>
      </w:r>
      <w:r w:rsidR="00B55B60">
        <w:rPr>
          <w:lang w:val="en-US"/>
        </w:rPr>
        <w:t xml:space="preserve">. </w:t>
      </w:r>
    </w:p>
    <w:p w:rsidR="005C7E63" w:rsidRDefault="005C7E63" w:rsidP="00FD1158">
      <w:pPr>
        <w:rPr>
          <w:lang w:val="en-US"/>
        </w:rPr>
        <w:sectPr w:rsidR="005C7E63" w:rsidSect="00AB63D7">
          <w:pgSz w:w="12240" w:h="15840"/>
          <w:pgMar w:top="1440" w:right="1440" w:bottom="1440" w:left="1440" w:header="720" w:footer="720" w:gutter="0"/>
          <w:cols w:space="720"/>
          <w:docGrid w:linePitch="360"/>
        </w:sectPr>
      </w:pPr>
    </w:p>
    <w:p w:rsidR="00E219E3" w:rsidRPr="00C26AEF" w:rsidRDefault="00887297" w:rsidP="00FD1158">
      <w:pPr>
        <w:pStyle w:val="Heading1"/>
        <w:spacing w:line="360" w:lineRule="auto"/>
        <w:rPr>
          <w:sz w:val="40"/>
          <w:szCs w:val="40"/>
        </w:rPr>
      </w:pPr>
      <w:bookmarkStart w:id="6" w:name="_Toc64912170"/>
      <w:r w:rsidRPr="00C26AEF">
        <w:rPr>
          <w:sz w:val="40"/>
          <w:szCs w:val="40"/>
        </w:rPr>
        <w:lastRenderedPageBreak/>
        <w:t>Conclusion</w:t>
      </w:r>
      <w:bookmarkEnd w:id="6"/>
    </w:p>
    <w:p w:rsidR="003018AD" w:rsidRDefault="003018AD" w:rsidP="00FD1158">
      <w:pPr>
        <w:rPr>
          <w:lang w:val="en-US"/>
        </w:rPr>
      </w:pPr>
    </w:p>
    <w:p w:rsidR="00E219E3" w:rsidRDefault="00887297" w:rsidP="00FD1158">
      <w:pPr>
        <w:rPr>
          <w:lang w:val="en-US"/>
        </w:rPr>
      </w:pPr>
      <w:r>
        <w:rPr>
          <w:lang w:val="en-US"/>
        </w:rPr>
        <w:t xml:space="preserve">From the above reflection, I have concluded that values, attitude, and belief play a key role in the success of the </w:t>
      </w:r>
      <w:r w:rsidR="00BC15AE">
        <w:rPr>
          <w:lang w:val="en-US"/>
        </w:rPr>
        <w:t>organization</w:t>
      </w:r>
      <w:r>
        <w:rPr>
          <w:lang w:val="en-US"/>
        </w:rPr>
        <w:t xml:space="preserve">. </w:t>
      </w:r>
      <w:r w:rsidR="00F171B4">
        <w:rPr>
          <w:lang w:val="en-US"/>
        </w:rPr>
        <w:t>The values and atti</w:t>
      </w:r>
      <w:r w:rsidR="004379CE">
        <w:rPr>
          <w:lang w:val="en-US"/>
        </w:rPr>
        <w:t>tude of individual contributes</w:t>
      </w:r>
      <w:r w:rsidR="00F171B4">
        <w:rPr>
          <w:lang w:val="en-US"/>
        </w:rPr>
        <w:t xml:space="preserve"> in the success of the workplace </w:t>
      </w:r>
      <w:r w:rsidR="004379CE">
        <w:rPr>
          <w:lang w:val="en-US"/>
        </w:rPr>
        <w:t xml:space="preserve">through </w:t>
      </w:r>
      <w:r w:rsidR="00F171B4">
        <w:rPr>
          <w:lang w:val="en-US"/>
        </w:rPr>
        <w:t xml:space="preserve">which different </w:t>
      </w:r>
      <w:r w:rsidR="004379CE">
        <w:rPr>
          <w:lang w:val="en-US"/>
        </w:rPr>
        <w:t>organizations</w:t>
      </w:r>
      <w:r w:rsidR="00F171B4">
        <w:rPr>
          <w:lang w:val="en-US"/>
        </w:rPr>
        <w:t xml:space="preserve"> apply for betterment of their future. It has also evaluated that various values and attitude of the workforce influence the employee's performance and operation of the </w:t>
      </w:r>
      <w:r w:rsidR="00BC15AE">
        <w:rPr>
          <w:lang w:val="en-US"/>
        </w:rPr>
        <w:t>organization</w:t>
      </w:r>
      <w:r w:rsidR="00F171B4">
        <w:rPr>
          <w:lang w:val="en-US"/>
        </w:rPr>
        <w:t xml:space="preserve">. It has also </w:t>
      </w:r>
      <w:r w:rsidR="00BC15AE">
        <w:rPr>
          <w:lang w:val="en-US"/>
        </w:rPr>
        <w:t>analyzed</w:t>
      </w:r>
      <w:r w:rsidR="00F171B4">
        <w:rPr>
          <w:lang w:val="en-US"/>
        </w:rPr>
        <w:t xml:space="preserve"> the various benefits of alignment of values with every </w:t>
      </w:r>
      <w:r w:rsidR="00BC15AE">
        <w:rPr>
          <w:lang w:val="en-US"/>
        </w:rPr>
        <w:t>organization</w:t>
      </w:r>
      <w:r w:rsidR="00F171B4">
        <w:rPr>
          <w:lang w:val="en-US"/>
        </w:rPr>
        <w:t xml:space="preserve"> according to their interest. </w:t>
      </w:r>
      <w:r w:rsidR="00BA6520">
        <w:rPr>
          <w:lang w:val="en-US"/>
        </w:rPr>
        <w:t xml:space="preserve">It has also shown personal values and attitude that have aligned with the goal and objective of the </w:t>
      </w:r>
      <w:r w:rsidR="00BC15AE">
        <w:rPr>
          <w:lang w:val="en-US"/>
        </w:rPr>
        <w:t>organization</w:t>
      </w:r>
      <w:r w:rsidR="00BA6520">
        <w:rPr>
          <w:lang w:val="en-US"/>
        </w:rPr>
        <w:t xml:space="preserve"> for the success of the </w:t>
      </w:r>
      <w:r w:rsidR="00BC15AE">
        <w:rPr>
          <w:lang w:val="en-US"/>
        </w:rPr>
        <w:t>organization</w:t>
      </w:r>
      <w:r w:rsidR="00BA6520">
        <w:rPr>
          <w:lang w:val="en-US"/>
        </w:rPr>
        <w:t xml:space="preserve"> in the competitive market. </w:t>
      </w:r>
    </w:p>
    <w:p w:rsidR="005C7E63" w:rsidRDefault="005C7E63" w:rsidP="00FD1158">
      <w:pPr>
        <w:rPr>
          <w:lang w:val="en-US"/>
        </w:rPr>
        <w:sectPr w:rsidR="005C7E63" w:rsidSect="00AB63D7">
          <w:pgSz w:w="12240" w:h="15840"/>
          <w:pgMar w:top="1440" w:right="1440" w:bottom="1440" w:left="1440" w:header="720" w:footer="720" w:gutter="0"/>
          <w:cols w:space="720"/>
          <w:docGrid w:linePitch="360"/>
        </w:sectPr>
      </w:pPr>
    </w:p>
    <w:p w:rsidR="003018AD" w:rsidRPr="00C26AEF" w:rsidRDefault="00887297" w:rsidP="00FD1158">
      <w:pPr>
        <w:pStyle w:val="Heading1"/>
        <w:spacing w:line="360" w:lineRule="auto"/>
        <w:rPr>
          <w:sz w:val="40"/>
          <w:szCs w:val="40"/>
        </w:rPr>
      </w:pPr>
      <w:bookmarkStart w:id="7" w:name="_Toc64912171"/>
      <w:r w:rsidRPr="00C26AEF">
        <w:rPr>
          <w:sz w:val="40"/>
          <w:szCs w:val="40"/>
        </w:rPr>
        <w:lastRenderedPageBreak/>
        <w:t>References</w:t>
      </w:r>
      <w:bookmarkEnd w:id="7"/>
    </w:p>
    <w:p w:rsidR="00E22105" w:rsidRPr="00C26AEF" w:rsidRDefault="00887297" w:rsidP="00FD1158">
      <w:pPr>
        <w:rPr>
          <w:b/>
          <w:sz w:val="36"/>
          <w:szCs w:val="36"/>
          <w:u w:val="single"/>
          <w:lang w:val="en-US"/>
        </w:rPr>
      </w:pPr>
      <w:r w:rsidRPr="00C26AEF">
        <w:rPr>
          <w:b/>
          <w:sz w:val="36"/>
          <w:szCs w:val="36"/>
          <w:u w:val="single"/>
          <w:lang w:val="en-US"/>
        </w:rPr>
        <w:t xml:space="preserve">Books and journal </w:t>
      </w:r>
    </w:p>
    <w:p w:rsidR="00C26AEF" w:rsidRPr="003018AD" w:rsidRDefault="00C26AEF" w:rsidP="00FD1158">
      <w:pPr>
        <w:rPr>
          <w:b/>
          <w:u w:val="single"/>
          <w:lang w:val="en-US"/>
        </w:rPr>
      </w:pPr>
    </w:p>
    <w:p w:rsidR="00E22105" w:rsidRDefault="00E22105" w:rsidP="00FD1158">
      <w:pPr>
        <w:rPr>
          <w:rFonts w:cs="Times New Roman"/>
          <w:szCs w:val="24"/>
        </w:rPr>
      </w:pPr>
      <w:r w:rsidRPr="00770E79">
        <w:rPr>
          <w:rFonts w:cs="Times New Roman"/>
          <w:szCs w:val="24"/>
        </w:rPr>
        <w:t>Barrett, A., Galvin, R., Scherpbier, A.J., Teunissen, P.W., O'Shaughnessy, A. and Horgan, M., 2017. Is the learning value of workplace-based assessment being realised? A qualitative study of trainer and trainee perceptions and experiences. The postgraduate medical journal, 93(1097), pp.138-142.</w:t>
      </w:r>
    </w:p>
    <w:p w:rsidR="00E22105" w:rsidRPr="00770E79" w:rsidRDefault="00E22105" w:rsidP="00FD1158">
      <w:pPr>
        <w:rPr>
          <w:rFonts w:cs="Times New Roman"/>
          <w:szCs w:val="24"/>
        </w:rPr>
      </w:pPr>
      <w:r w:rsidRPr="00953850">
        <w:rPr>
          <w:rFonts w:cs="Times New Roman"/>
          <w:szCs w:val="24"/>
        </w:rPr>
        <w:t>Becton, J.B., Walker, H.J. and Jones‐Farmer, A., 2014. Generational differences in workplace behaviour. Journal of Applied Social Psychology, 44(3), pp.175-189.</w:t>
      </w:r>
    </w:p>
    <w:p w:rsidR="00E22105" w:rsidRDefault="00E22105" w:rsidP="00FD1158">
      <w:r w:rsidRPr="00303D0A">
        <w:t>Coppin, A., 2017. Organisation Structure and Design. In The Human Capital Imperative (pp. 45-49). Palgrave Macmillan, Cham.</w:t>
      </w:r>
    </w:p>
    <w:p w:rsidR="00E22105" w:rsidRDefault="00E22105" w:rsidP="00FD1158">
      <w:pPr>
        <w:rPr>
          <w:rFonts w:cs="Times New Roman"/>
          <w:szCs w:val="24"/>
        </w:rPr>
      </w:pPr>
      <w:r w:rsidRPr="00953850">
        <w:rPr>
          <w:rFonts w:cs="Times New Roman"/>
          <w:szCs w:val="24"/>
        </w:rPr>
        <w:t>Deci, E.L. and Ryan, R.M., 2014. The importance of universal psychological needs for understanding motivation in the workplace.</w:t>
      </w:r>
    </w:p>
    <w:p w:rsidR="00E22105" w:rsidRDefault="00E22105" w:rsidP="00FD1158">
      <w:pPr>
        <w:rPr>
          <w:rFonts w:cs="Times New Roman"/>
          <w:szCs w:val="24"/>
        </w:rPr>
      </w:pPr>
      <w:r w:rsidRPr="00770E79">
        <w:rPr>
          <w:rFonts w:cs="Times New Roman"/>
          <w:szCs w:val="24"/>
        </w:rPr>
        <w:t>Gaidhani, S., Arora, L. and Sharma, B.K., 2019. Understanding the attitude of generation Z towards the workplace. International Journal of Management, Technology and Engineering, 9(1), pp.2804-2812.</w:t>
      </w:r>
    </w:p>
    <w:p w:rsidR="00E22105" w:rsidRDefault="00E22105" w:rsidP="00FD1158">
      <w:pPr>
        <w:rPr>
          <w:rFonts w:cs="Times New Roman"/>
          <w:szCs w:val="24"/>
        </w:rPr>
      </w:pPr>
      <w:r w:rsidRPr="00770E79">
        <w:rPr>
          <w:rFonts w:cs="Times New Roman"/>
          <w:szCs w:val="24"/>
        </w:rPr>
        <w:t>Gerhart, B. and Fang, M., 2015. Pay, intrinsic motivation, extrinsic motivation, performance, and creativity in the workplace: Revisiting long-held beliefs.</w:t>
      </w:r>
    </w:p>
    <w:p w:rsidR="00E22105" w:rsidRDefault="00E22105" w:rsidP="00FD1158">
      <w:r w:rsidRPr="00303D0A">
        <w:t>Hewett, R., Shantz, A. and Mundy, J., 2019. Information, beliefs, and motivation: The antecedents to human resource attributions. Journal of Organizational Behavior, 40(5), pp.570-586.</w:t>
      </w:r>
    </w:p>
    <w:p w:rsidR="00E22105" w:rsidRDefault="00E22105" w:rsidP="00FD1158">
      <w:r w:rsidRPr="00303D0A">
        <w:t>Idemobi, E., Ngige, C.D. and Ofili, P.N., 2017. Relationship between organization reward system and workers attitude to work. Journal of Business and Economic Development, 2(4), pp.247-254.</w:t>
      </w:r>
    </w:p>
    <w:p w:rsidR="00E22105" w:rsidRDefault="00E22105" w:rsidP="00FD1158">
      <w:pPr>
        <w:rPr>
          <w:rFonts w:cs="Times New Roman"/>
          <w:szCs w:val="24"/>
        </w:rPr>
      </w:pPr>
      <w:r w:rsidRPr="00770E79">
        <w:rPr>
          <w:rFonts w:cs="Times New Roman"/>
          <w:szCs w:val="24"/>
        </w:rPr>
        <w:lastRenderedPageBreak/>
        <w:t>Manning, L. and Parrott, P., 2018. The impact of workplace placement on students’ entrepreneurial attitude. Higher Education, Skills and Work-Based Learning.</w:t>
      </w:r>
    </w:p>
    <w:p w:rsidR="00E22105" w:rsidRDefault="00E22105" w:rsidP="00FD1158">
      <w:pPr>
        <w:rPr>
          <w:rFonts w:cs="Times New Roman"/>
          <w:szCs w:val="24"/>
        </w:rPr>
      </w:pPr>
      <w:r w:rsidRPr="00953850">
        <w:rPr>
          <w:rFonts w:cs="Times New Roman"/>
          <w:szCs w:val="24"/>
        </w:rPr>
        <w:t>Mencl, J. and Lester, S.W., 2014. More alike than different: What generations value and how the values affect employee workplace perceptions. Journal of Leadership &amp; Organizational Studies, 21(3), pp.257-272.</w:t>
      </w:r>
    </w:p>
    <w:p w:rsidR="00E22105" w:rsidRDefault="00E22105" w:rsidP="00FD1158">
      <w:r w:rsidRPr="00303D0A">
        <w:t>Mercurio, Z.A., 2015. Affective commitment as a core essence of organizational commitment: An integrative literature review. Human Resource Development Review, 14(4), pp.389-414.</w:t>
      </w:r>
    </w:p>
    <w:p w:rsidR="00E22105" w:rsidRDefault="00E22105" w:rsidP="00FD1158">
      <w:pPr>
        <w:rPr>
          <w:rFonts w:cs="Times New Roman"/>
          <w:szCs w:val="24"/>
        </w:rPr>
      </w:pPr>
      <w:r w:rsidRPr="00770E79">
        <w:rPr>
          <w:rFonts w:cs="Times New Roman"/>
          <w:szCs w:val="24"/>
        </w:rPr>
        <w:t>Petrulaitiene, V. and Jylhä, T., 2015. The perceived value of workplace concepts for organisations. Journal of Corporate Real Estate.</w:t>
      </w:r>
    </w:p>
    <w:p w:rsidR="00E22105" w:rsidRDefault="00E22105" w:rsidP="00FD1158">
      <w:r w:rsidRPr="00303D0A">
        <w:t>Raziq, A. and Maulabakhsh, R., 2015. Impact of working environment on job satisfaction. Procedia Economics and Finance, 23, pp.717-725.</w:t>
      </w:r>
    </w:p>
    <w:p w:rsidR="00E22105" w:rsidRDefault="00E22105" w:rsidP="00FD1158">
      <w:r w:rsidRPr="00303D0A">
        <w:t>Sayankar, V.N., 2015. Importance of Employee's Attitude in an Organization. Asian Journal of Management, 6(1), pp.33-36.</w:t>
      </w:r>
    </w:p>
    <w:p w:rsidR="00E22105" w:rsidRDefault="00E22105" w:rsidP="00FD1158">
      <w:r w:rsidRPr="00303D0A">
        <w:t>Sousa, J.M.D. and Porto, J.B., 2015. Happiness at work: Organizational values and person-organization fit impact. Paidéia (Ribeirão Preto), 25(61), pp.211-220.</w:t>
      </w:r>
    </w:p>
    <w:p w:rsidR="005C7E63" w:rsidRDefault="005C7E63" w:rsidP="00FD1158">
      <w:pPr>
        <w:rPr>
          <w:lang w:val="en-US"/>
        </w:rPr>
      </w:pPr>
    </w:p>
    <w:p w:rsidR="009B374F" w:rsidRDefault="009B374F" w:rsidP="00FD1158">
      <w:pPr>
        <w:rPr>
          <w:lang w:val="en-US"/>
        </w:rPr>
      </w:pPr>
    </w:p>
    <w:p w:rsidR="009B374F" w:rsidRDefault="009B374F" w:rsidP="00FD1158">
      <w:pPr>
        <w:rPr>
          <w:lang w:val="en-US"/>
        </w:rPr>
      </w:pPr>
    </w:p>
    <w:p w:rsidR="009B374F" w:rsidRDefault="009B374F" w:rsidP="00FD1158">
      <w:pPr>
        <w:rPr>
          <w:lang w:val="en-US"/>
        </w:rPr>
      </w:pPr>
    </w:p>
    <w:p w:rsidR="009B374F" w:rsidRDefault="009B374F" w:rsidP="00FD1158">
      <w:pPr>
        <w:rPr>
          <w:lang w:val="en-US"/>
        </w:rPr>
      </w:pPr>
    </w:p>
    <w:p w:rsidR="009B374F" w:rsidRDefault="009B374F" w:rsidP="00FD1158">
      <w:pPr>
        <w:rPr>
          <w:lang w:val="en-US"/>
        </w:rPr>
      </w:pPr>
    </w:p>
    <w:p w:rsidR="009B374F" w:rsidRDefault="009B374F" w:rsidP="00FD1158">
      <w:pPr>
        <w:rPr>
          <w:lang w:val="en-US"/>
        </w:rPr>
      </w:pPr>
    </w:p>
    <w:p w:rsidR="009B374F" w:rsidRDefault="009B374F" w:rsidP="00FD1158">
      <w:pPr>
        <w:rPr>
          <w:lang w:val="en-US"/>
        </w:rPr>
      </w:pPr>
    </w:p>
    <w:p w:rsidR="009B374F" w:rsidRDefault="009B374F" w:rsidP="00FD1158">
      <w:pPr>
        <w:rPr>
          <w:lang w:val="en-US"/>
        </w:rPr>
      </w:pPr>
    </w:p>
    <w:p w:rsidR="00025279" w:rsidRPr="00012984" w:rsidRDefault="00025279" w:rsidP="00FD1158">
      <w:pPr>
        <w:tabs>
          <w:tab w:val="left" w:pos="1995"/>
          <w:tab w:val="left" w:pos="3000"/>
          <w:tab w:val="center" w:pos="4680"/>
        </w:tabs>
        <w:jc w:val="left"/>
        <w:rPr>
          <w:rFonts w:cs="Times New Roman"/>
          <w:b/>
          <w:sz w:val="56"/>
          <w:szCs w:val="56"/>
        </w:rPr>
        <w:sectPr w:rsidR="00025279" w:rsidRPr="00012984" w:rsidSect="00025279">
          <w:pgSz w:w="12240" w:h="15840"/>
          <w:pgMar w:top="1440" w:right="1440" w:bottom="1440" w:left="1440" w:header="720" w:footer="720" w:gutter="0"/>
          <w:cols w:space="720"/>
          <w:docGrid w:linePitch="360"/>
        </w:sectPr>
      </w:pPr>
    </w:p>
    <w:p w:rsidR="00012984" w:rsidRPr="00012984" w:rsidRDefault="00012984" w:rsidP="00FD1158">
      <w:pPr>
        <w:keepNext/>
        <w:keepLines/>
        <w:spacing w:before="480" w:after="0"/>
        <w:outlineLvl w:val="0"/>
        <w:rPr>
          <w:rFonts w:eastAsiaTheme="majorEastAsia" w:cs="Times New Roman"/>
          <w:b/>
          <w:bCs/>
          <w:sz w:val="40"/>
          <w:szCs w:val="40"/>
        </w:rPr>
      </w:pPr>
      <w:bookmarkStart w:id="8" w:name="_Toc64912172"/>
      <w:r w:rsidRPr="00012984">
        <w:rPr>
          <w:rFonts w:eastAsiaTheme="majorEastAsia" w:cs="Times New Roman"/>
          <w:b/>
          <w:bCs/>
          <w:sz w:val="40"/>
          <w:szCs w:val="40"/>
        </w:rPr>
        <w:lastRenderedPageBreak/>
        <w:t>Introduction</w:t>
      </w:r>
      <w:bookmarkEnd w:id="8"/>
    </w:p>
    <w:p w:rsidR="00012984" w:rsidRPr="00012984" w:rsidRDefault="00012984" w:rsidP="00FD1158">
      <w:pPr>
        <w:rPr>
          <w:rFonts w:cs="Times New Roman"/>
        </w:rPr>
      </w:pPr>
      <w:r w:rsidRPr="00012984">
        <w:rPr>
          <w:rFonts w:cs="Times New Roman"/>
        </w:rPr>
        <w:t xml:space="preserve">Management theories refer to the surrounding that provides different management strategies to achieve the goal and vision or mission of the organization in the modern world. Top authority of the organization implements different management theories that best suit their workplace environment and or organizational culture. The report will study different management theories that management can implement to improve the performance and success of the organization. The report will also show the impact of management theories on the attitude and values of the organization. The report will study the impact of different management theories on workforce and customers of the organization. </w:t>
      </w:r>
      <w:r w:rsidRPr="00012984">
        <w:rPr>
          <w:rFonts w:cs="Times New Roman"/>
        </w:rPr>
        <w:tab/>
      </w:r>
    </w:p>
    <w:p w:rsidR="00012984" w:rsidRPr="00012984" w:rsidRDefault="00012984" w:rsidP="00FD1158">
      <w:pPr>
        <w:rPr>
          <w:rFonts w:cs="Times New Roman"/>
        </w:rPr>
      </w:pPr>
    </w:p>
    <w:p w:rsidR="00012984" w:rsidRPr="00012984" w:rsidRDefault="00012984" w:rsidP="00FD1158">
      <w:pPr>
        <w:rPr>
          <w:rFonts w:cs="Times New Roman"/>
        </w:rPr>
        <w:sectPr w:rsidR="00012984" w:rsidRPr="00012984" w:rsidSect="00331F90">
          <w:footerReference w:type="default" r:id="rId10"/>
          <w:pgSz w:w="12240" w:h="15840"/>
          <w:pgMar w:top="1440" w:right="1440" w:bottom="1440" w:left="1440" w:header="720" w:footer="720" w:gutter="0"/>
          <w:pgNumType w:start="9"/>
          <w:cols w:space="720"/>
          <w:titlePg/>
          <w:docGrid w:linePitch="360"/>
        </w:sectPr>
      </w:pPr>
    </w:p>
    <w:p w:rsidR="00012984" w:rsidRPr="00012984" w:rsidRDefault="00012984" w:rsidP="00FD1158">
      <w:pPr>
        <w:keepNext/>
        <w:keepLines/>
        <w:spacing w:before="480" w:after="0"/>
        <w:outlineLvl w:val="0"/>
        <w:rPr>
          <w:rFonts w:eastAsiaTheme="majorEastAsia" w:cs="Times New Roman"/>
          <w:b/>
          <w:bCs/>
          <w:sz w:val="40"/>
          <w:szCs w:val="40"/>
        </w:rPr>
      </w:pPr>
      <w:bookmarkStart w:id="9" w:name="_Toc64912173"/>
      <w:r w:rsidRPr="00012984">
        <w:rPr>
          <w:rFonts w:eastAsiaTheme="majorEastAsia" w:cs="Times New Roman"/>
          <w:b/>
          <w:bCs/>
          <w:sz w:val="40"/>
          <w:szCs w:val="40"/>
        </w:rPr>
        <w:lastRenderedPageBreak/>
        <w:t>Task 2</w:t>
      </w:r>
      <w:bookmarkEnd w:id="9"/>
    </w:p>
    <w:p w:rsidR="00012984" w:rsidRPr="00012984" w:rsidRDefault="00012984" w:rsidP="00FD1158">
      <w:pPr>
        <w:keepNext/>
        <w:keepLines/>
        <w:spacing w:before="480" w:after="0"/>
        <w:outlineLvl w:val="0"/>
        <w:rPr>
          <w:rFonts w:eastAsiaTheme="majorEastAsia" w:cs="Times New Roman"/>
          <w:b/>
          <w:bCs/>
          <w:sz w:val="40"/>
          <w:szCs w:val="40"/>
        </w:rPr>
      </w:pPr>
      <w:bookmarkStart w:id="10" w:name="_Toc64912174"/>
      <w:r w:rsidRPr="00012984">
        <w:rPr>
          <w:rFonts w:eastAsiaTheme="majorEastAsia" w:cs="Times New Roman"/>
          <w:b/>
          <w:bCs/>
          <w:sz w:val="40"/>
          <w:szCs w:val="40"/>
        </w:rPr>
        <w:t>Management theories</w:t>
      </w:r>
      <w:bookmarkEnd w:id="10"/>
    </w:p>
    <w:p w:rsidR="00012984" w:rsidRPr="00012984" w:rsidRDefault="00012984" w:rsidP="00FD1158">
      <w:pPr>
        <w:rPr>
          <w:rFonts w:cs="Times New Roman"/>
        </w:rPr>
      </w:pPr>
      <w:r w:rsidRPr="00012984">
        <w:rPr>
          <w:rFonts w:cs="Times New Roman"/>
        </w:rPr>
        <w:t>Management theories refer to the collection of various ideas that help in general rules for managing the organization and workplace. Management theories help in the implementation of various strategies that help in achieving the organizational goal and different ways to motivate their workforce to perform their responsibilities at their best contribution. Management theories are essential for the organization as it helps management to communicate, focus, and evolve (</w:t>
      </w:r>
      <w:r w:rsidRPr="00012984">
        <w:rPr>
          <w:rFonts w:cs="Times New Roman"/>
          <w:szCs w:val="24"/>
        </w:rPr>
        <w:t xml:space="preserve">Parker </w:t>
      </w:r>
      <w:r w:rsidRPr="00012984">
        <w:rPr>
          <w:rFonts w:cs="Times New Roman"/>
          <w:i/>
          <w:szCs w:val="24"/>
        </w:rPr>
        <w:t>et al</w:t>
      </w:r>
      <w:r w:rsidRPr="00012984">
        <w:rPr>
          <w:rFonts w:cs="Times New Roman"/>
          <w:szCs w:val="24"/>
        </w:rPr>
        <w:t>., 2015</w:t>
      </w:r>
      <w:r w:rsidRPr="00012984">
        <w:rPr>
          <w:rFonts w:cs="Times New Roman"/>
        </w:rPr>
        <w:t xml:space="preserve">). When all the management theories implemented accordingly than it automatically streamlines the major priorities for the organization. </w:t>
      </w:r>
    </w:p>
    <w:p w:rsidR="00012984" w:rsidRPr="00012984" w:rsidRDefault="00012984" w:rsidP="00FD1158">
      <w:pPr>
        <w:rPr>
          <w:rFonts w:cs="Times New Roman"/>
        </w:rPr>
      </w:pPr>
      <w:r w:rsidRPr="00012984">
        <w:rPr>
          <w:rFonts w:cs="Times New Roman"/>
        </w:rPr>
        <w:t>Different management theories are significant for the organization and help them to address how top authority can implement different strategies for the achievement of organizational success and goal and motivate workforce so that they can perform their duties accordingly. There are various management theories that help the top authority of the organization for fulfilment of the need and demand of the organization. Different leader applies different theories of management that suit the workforce and culture of the organization (</w:t>
      </w:r>
      <w:r w:rsidRPr="00012984">
        <w:rPr>
          <w:rFonts w:cs="Times New Roman"/>
          <w:szCs w:val="24"/>
        </w:rPr>
        <w:t>Kwok, 2014</w:t>
      </w:r>
      <w:r w:rsidRPr="00012984">
        <w:rPr>
          <w:rFonts w:cs="Times New Roman"/>
        </w:rPr>
        <w:t xml:space="preserve">). </w:t>
      </w:r>
    </w:p>
    <w:p w:rsidR="00012984" w:rsidRPr="00012984" w:rsidRDefault="00012984" w:rsidP="00FD1158">
      <w:pPr>
        <w:rPr>
          <w:rFonts w:cs="Times New Roman"/>
        </w:rPr>
      </w:pPr>
      <w:r w:rsidRPr="00012984">
        <w:rPr>
          <w:rFonts w:cs="Times New Roman"/>
        </w:rPr>
        <w:t>For instance, Tesco is considered as 100% of employees owned organization and consist of the unique workplace environment. The culture of Tesco is team-oriented that improve the innovation, personal growth and empowerment of the employees. Communication plays as key management theories that support work with their leadership structure. Teamwork is considered as the core strategy of the management that generate various opportunities for workforce throughout the operation (</w:t>
      </w:r>
      <w:r w:rsidRPr="00012984">
        <w:rPr>
          <w:rFonts w:cs="Times New Roman"/>
          <w:szCs w:val="24"/>
        </w:rPr>
        <w:t xml:space="preserve">Tuczek </w:t>
      </w:r>
      <w:r w:rsidRPr="00012984">
        <w:rPr>
          <w:rFonts w:cs="Times New Roman"/>
          <w:i/>
          <w:szCs w:val="24"/>
        </w:rPr>
        <w:t>et al</w:t>
      </w:r>
      <w:r w:rsidRPr="00012984">
        <w:rPr>
          <w:rFonts w:cs="Times New Roman"/>
          <w:szCs w:val="24"/>
        </w:rPr>
        <w:t>., 2018</w:t>
      </w:r>
      <w:r w:rsidRPr="00012984">
        <w:rPr>
          <w:rFonts w:cs="Times New Roman"/>
        </w:rPr>
        <w:t xml:space="preserve">). This generates life balance in employees and also forms healthy interpersonal relationship and also generate a sense of community engagement among the team members.  </w:t>
      </w:r>
    </w:p>
    <w:p w:rsidR="007D1C84" w:rsidRDefault="007D1C84" w:rsidP="00FD1158">
      <w:pPr>
        <w:rPr>
          <w:rFonts w:cs="Times New Roman"/>
          <w:b/>
        </w:rPr>
      </w:pPr>
    </w:p>
    <w:p w:rsidR="007D1C84" w:rsidRDefault="007D1C84" w:rsidP="00FD1158">
      <w:pPr>
        <w:rPr>
          <w:rFonts w:cs="Times New Roman"/>
          <w:b/>
        </w:rPr>
      </w:pPr>
    </w:p>
    <w:p w:rsidR="00012984" w:rsidRPr="00012984" w:rsidRDefault="00012984" w:rsidP="00FD1158">
      <w:pPr>
        <w:rPr>
          <w:rFonts w:cs="Times New Roman"/>
          <w:b/>
          <w:sz w:val="32"/>
          <w:szCs w:val="32"/>
        </w:rPr>
      </w:pPr>
      <w:r w:rsidRPr="00012984">
        <w:rPr>
          <w:rFonts w:cs="Times New Roman"/>
          <w:b/>
          <w:sz w:val="32"/>
          <w:szCs w:val="32"/>
        </w:rPr>
        <w:lastRenderedPageBreak/>
        <w:t xml:space="preserve">Scientific management theories </w:t>
      </w:r>
    </w:p>
    <w:p w:rsidR="00012984" w:rsidRPr="00012984" w:rsidRDefault="00012984" w:rsidP="00FD1158">
      <w:pPr>
        <w:rPr>
          <w:rFonts w:cs="Times New Roman"/>
        </w:rPr>
      </w:pPr>
      <w:r w:rsidRPr="00012984">
        <w:rPr>
          <w:rFonts w:cs="Times New Roman"/>
        </w:rPr>
        <w:t>This theory was introduced by Frederick Taylor and considered the earliest management theorists. This philosophy emphasizes the fact related to forcing people to work hard, not the only way to achieve the planned end result. The management needs to simplify tasks to increase productivity. The management needs to provide various incentives for the workforce so that they can perform their duties accordingly (</w:t>
      </w:r>
      <w:r w:rsidRPr="00012984">
        <w:rPr>
          <w:rFonts w:cs="Times New Roman"/>
          <w:szCs w:val="24"/>
        </w:rPr>
        <w:t>Waring, 2016</w:t>
      </w:r>
      <w:r w:rsidRPr="00012984">
        <w:rPr>
          <w:rFonts w:cs="Times New Roman"/>
        </w:rPr>
        <w:t xml:space="preserve">). There is no way of standardizing different rules and also considered as the way to motivate the employees like their job security. This theory can be practised globally in every organization, and it results in collaboration among the management and employees evolved into the teamwork so that people can enjoy (Petronio, 2015). </w:t>
      </w:r>
    </w:p>
    <w:p w:rsidR="00012984" w:rsidRPr="00012984" w:rsidRDefault="00012984" w:rsidP="00FD1158">
      <w:pPr>
        <w:rPr>
          <w:rFonts w:cs="Times New Roman"/>
        </w:rPr>
      </w:pPr>
      <w:r w:rsidRPr="00012984">
        <w:rPr>
          <w:rFonts w:cs="Times New Roman"/>
        </w:rPr>
        <w:t xml:space="preserve">Incentives and appraisals are offered to the best performing workers and are constantly promoted. This tends to improve the production of materials. Conflicts among workers are avoided by the best and fast decision-making strategy. This is a lengthy process that lowers workforce morale in the long term. There is still a very large investment in scientific management of theories. </w:t>
      </w:r>
    </w:p>
    <w:p w:rsidR="00012984" w:rsidRPr="00012984" w:rsidRDefault="00012984" w:rsidP="00FD1158">
      <w:pPr>
        <w:rPr>
          <w:rFonts w:cs="Times New Roman"/>
          <w:b/>
          <w:sz w:val="32"/>
          <w:szCs w:val="32"/>
        </w:rPr>
      </w:pPr>
      <w:r w:rsidRPr="00012984">
        <w:rPr>
          <w:rFonts w:cs="Times New Roman"/>
          <w:b/>
          <w:sz w:val="32"/>
          <w:szCs w:val="32"/>
        </w:rPr>
        <w:t xml:space="preserve">Contingency management theories </w:t>
      </w:r>
    </w:p>
    <w:p w:rsidR="00012984" w:rsidRPr="00012984" w:rsidRDefault="00012984" w:rsidP="00FD1158">
      <w:pPr>
        <w:rPr>
          <w:rFonts w:cs="Times New Roman"/>
        </w:rPr>
      </w:pPr>
      <w:r w:rsidRPr="00012984">
        <w:rPr>
          <w:rFonts w:cs="Times New Roman"/>
        </w:rPr>
        <w:t>The main concept of this theory is there is no management approach that can suit every organization. There are various factors, internal and external, that influence the management approach of the Tesco. This theory has helped in identifying different three variables that influence the structure of the organization such as technology, size of the organization and style of leadership (</w:t>
      </w:r>
      <w:r w:rsidRPr="00012984">
        <w:rPr>
          <w:rFonts w:cs="Times New Roman"/>
          <w:szCs w:val="24"/>
        </w:rPr>
        <w:t>Mansbridge, 2014</w:t>
      </w:r>
      <w:r w:rsidRPr="00012984">
        <w:rPr>
          <w:rFonts w:cs="Times New Roman"/>
        </w:rPr>
        <w:t>). The characteristics of the leader direct their performance related to the operation. According to theorist, there are no specific techniques for the management of the organization. The leader of the management needs to be quick so that they can identify the particular management theory according to the situation (</w:t>
      </w:r>
      <w:r w:rsidRPr="00012984">
        <w:rPr>
          <w:rFonts w:cs="Times New Roman"/>
          <w:szCs w:val="24"/>
        </w:rPr>
        <w:t>Regier and Redish, 2015</w:t>
      </w:r>
      <w:r w:rsidRPr="00012984">
        <w:rPr>
          <w:rFonts w:cs="Times New Roman"/>
        </w:rPr>
        <w:t xml:space="preserve">). </w:t>
      </w:r>
    </w:p>
    <w:p w:rsidR="00012984" w:rsidRPr="00012984" w:rsidRDefault="00012984" w:rsidP="00FD1158">
      <w:pPr>
        <w:rPr>
          <w:rFonts w:cs="Times New Roman"/>
        </w:rPr>
      </w:pPr>
      <w:r w:rsidRPr="00012984">
        <w:rPr>
          <w:rFonts w:cs="Times New Roman"/>
        </w:rPr>
        <w:t>The company must inspire workers to consider TESCO's objectives and to like the corporate purpose of their personal goals. Management must encourage community conversations and facilitate the involvement of workers in the exchange of new ideas. Along with the staff, the top-</w:t>
      </w:r>
      <w:r w:rsidRPr="00012984">
        <w:rPr>
          <w:rFonts w:cs="Times New Roman"/>
        </w:rPr>
        <w:lastRenderedPageBreak/>
        <w:t>level management, presidents and general managers must stay committed to TESCO. Sufficient market analysis would allow TESCO to grow and draw new opportunities in the future. It would help to consider clients' desires and shifting tastes. TESCO must consider the tactics embraced by its rivals. This helps to establish equal prices and to benefit about the experience of rivals.</w:t>
      </w:r>
    </w:p>
    <w:p w:rsidR="00012984" w:rsidRPr="00012984" w:rsidRDefault="00012984" w:rsidP="00FD1158">
      <w:pPr>
        <w:rPr>
          <w:rFonts w:cs="Times New Roman"/>
          <w:b/>
          <w:sz w:val="32"/>
          <w:szCs w:val="32"/>
        </w:rPr>
      </w:pPr>
      <w:r w:rsidRPr="00012984">
        <w:rPr>
          <w:rFonts w:cs="Times New Roman"/>
          <w:b/>
          <w:sz w:val="32"/>
          <w:szCs w:val="32"/>
        </w:rPr>
        <w:t xml:space="preserve">Theory X and Theory Y </w:t>
      </w:r>
    </w:p>
    <w:p w:rsidR="00012984" w:rsidRPr="00012984" w:rsidRDefault="00012984" w:rsidP="00FD1158">
      <w:pPr>
        <w:rPr>
          <w:rFonts w:cs="Times New Roman"/>
        </w:rPr>
      </w:pPr>
      <w:r w:rsidRPr="00012984">
        <w:rPr>
          <w:rFonts w:cs="Times New Roman"/>
        </w:rPr>
        <w:t>According to this, the satisfaction of the workforce is importance and management need to fulfil their need and demand. This theory is known as authoritarian theory X and participative theory Y.  The team members who show passion for their work but the leader need to employ the authoritarian style of the management (Kantola, 2015). The workforce of the organization needs to be enthusiastic about their job role and responsibilities, and their leader needs to be participative management. The management of Tesco adopts this theory that will influence the performance and remain their workforce motivated throughout the operation (</w:t>
      </w:r>
      <w:r w:rsidRPr="00012984">
        <w:rPr>
          <w:rFonts w:cs="Times New Roman"/>
          <w:szCs w:val="24"/>
        </w:rPr>
        <w:t xml:space="preserve">Gürbüz </w:t>
      </w:r>
      <w:r w:rsidRPr="00012984">
        <w:rPr>
          <w:rFonts w:cs="Times New Roman"/>
          <w:i/>
          <w:szCs w:val="24"/>
        </w:rPr>
        <w:t>et al</w:t>
      </w:r>
      <w:r w:rsidRPr="00012984">
        <w:rPr>
          <w:rFonts w:cs="Times New Roman"/>
          <w:szCs w:val="24"/>
        </w:rPr>
        <w:t>., 2014</w:t>
      </w:r>
      <w:r w:rsidRPr="00012984">
        <w:rPr>
          <w:rFonts w:cs="Times New Roman"/>
        </w:rPr>
        <w:t xml:space="preserve">). </w:t>
      </w:r>
    </w:p>
    <w:p w:rsidR="00012984" w:rsidRPr="00012984" w:rsidRDefault="00012984" w:rsidP="00FD1158">
      <w:pPr>
        <w:rPr>
          <w:rFonts w:cs="Times New Roman"/>
        </w:rPr>
      </w:pPr>
      <w:r w:rsidRPr="00012984">
        <w:rPr>
          <w:rFonts w:cs="Times New Roman"/>
        </w:rPr>
        <w:t>This technique increases the involvement of workers in decision making. Maintaining the consistency of varied goods is challenging for management. With sluggish movement of storage stocks, this strategy slows down. Much time and resources is also expended on preparing the workforce for quality control. The key decision concerns TESCO's inappropriate scheduling and insufficient Asian market analysis. In China, the local brands are more potent. Those local brands know what a buyer wants, where to find the right online retail vendors and user preferences. Through selling Clubcard to clients, TESCO raises revenue in the UK.</w:t>
      </w:r>
    </w:p>
    <w:p w:rsidR="00012984" w:rsidRPr="00012984" w:rsidRDefault="00012984" w:rsidP="00FD1158">
      <w:pPr>
        <w:rPr>
          <w:rFonts w:cs="Times New Roman"/>
          <w:b/>
          <w:sz w:val="32"/>
          <w:szCs w:val="32"/>
        </w:rPr>
      </w:pPr>
      <w:r w:rsidRPr="00012984">
        <w:rPr>
          <w:rFonts w:cs="Times New Roman"/>
          <w:b/>
          <w:sz w:val="32"/>
          <w:szCs w:val="32"/>
        </w:rPr>
        <w:t xml:space="preserve">System management theories </w:t>
      </w:r>
    </w:p>
    <w:p w:rsidR="00012984" w:rsidRPr="00012984" w:rsidRDefault="00012984" w:rsidP="00FD1158">
      <w:pPr>
        <w:rPr>
          <w:rFonts w:cs="Times New Roman"/>
        </w:rPr>
      </w:pPr>
      <w:r w:rsidRPr="00012984">
        <w:rPr>
          <w:rFonts w:cs="Times New Roman"/>
        </w:rPr>
        <w:t xml:space="preserve">According to the theorist, this theory is considered an alternative approach for the planning and effective management in the workplace of the organization. The organization or individual is consisting of various components that perform harmoniously so that big functions can be operated accordingly (Zeigler </w:t>
      </w:r>
      <w:r w:rsidRPr="00012984">
        <w:rPr>
          <w:rFonts w:cs="Times New Roman"/>
          <w:i/>
        </w:rPr>
        <w:t>et al</w:t>
      </w:r>
      <w:r w:rsidRPr="00012984">
        <w:rPr>
          <w:rFonts w:cs="Times New Roman"/>
        </w:rPr>
        <w:t>., 2018). As per this theory, the success and growth of the organization on different key elements such as interdependence, interrelation and synergy among different systems;</w:t>
      </w:r>
    </w:p>
    <w:p w:rsidR="00012984" w:rsidRPr="00012984" w:rsidRDefault="00012984" w:rsidP="00FD1158">
      <w:pPr>
        <w:rPr>
          <w:rFonts w:cs="Times New Roman"/>
        </w:rPr>
      </w:pPr>
      <w:r w:rsidRPr="00012984">
        <w:rPr>
          <w:rFonts w:cs="Times New Roman"/>
        </w:rPr>
        <w:lastRenderedPageBreak/>
        <w:t xml:space="preserve"> According to this, the employees should be considered as the most important component of the organization. The other factors that are essential for the success of the organization are workgroup, department and different business units (Daddi </w:t>
      </w:r>
      <w:r w:rsidRPr="00012984">
        <w:rPr>
          <w:rFonts w:cs="Times New Roman"/>
          <w:i/>
        </w:rPr>
        <w:t>et al</w:t>
      </w:r>
      <w:r w:rsidRPr="00012984">
        <w:rPr>
          <w:rFonts w:cs="Times New Roman"/>
        </w:rPr>
        <w:t xml:space="preserve">., 2018). The management of the organization needs to evaluate events and different patterns in the workplace to determine the best management approach. With this approach, the collaboration among workforce improves, and employees can work as a collective to achieve a similar goal and objective of the organization. </w:t>
      </w:r>
    </w:p>
    <w:p w:rsidR="00012984" w:rsidRPr="00012984" w:rsidRDefault="00012984" w:rsidP="00FD1158">
      <w:pPr>
        <w:rPr>
          <w:rFonts w:cs="Times New Roman"/>
        </w:rPr>
      </w:pPr>
      <w:r w:rsidRPr="00012984">
        <w:rPr>
          <w:rFonts w:cs="Times New Roman"/>
        </w:rPr>
        <w:t>Any organization's system is complicated and is affected by a variety of macro and micro variables. It helps to raise the productivity of staff. This is why TESCO workers are more dedicated to the organization. Management saves a lot of effort, and has led both divisions to improve productivity. There are a few shortcomings of this strategy. This method would not extend to large organization.</w:t>
      </w:r>
    </w:p>
    <w:p w:rsidR="00012984" w:rsidRPr="00012984" w:rsidRDefault="00012984" w:rsidP="00FD1158">
      <w:pPr>
        <w:keepNext/>
        <w:keepLines/>
        <w:spacing w:before="480" w:after="0"/>
        <w:jc w:val="center"/>
        <w:outlineLvl w:val="0"/>
        <w:rPr>
          <w:rFonts w:eastAsiaTheme="majorEastAsia" w:cs="Times New Roman"/>
          <w:b/>
          <w:bCs/>
          <w:sz w:val="36"/>
          <w:szCs w:val="36"/>
        </w:rPr>
      </w:pPr>
      <w:bookmarkStart w:id="11" w:name="_Toc64912175"/>
      <w:r w:rsidRPr="00012984">
        <w:rPr>
          <w:rFonts w:eastAsiaTheme="majorEastAsia" w:cs="Times New Roman"/>
          <w:b/>
          <w:bCs/>
          <w:sz w:val="36"/>
          <w:szCs w:val="36"/>
        </w:rPr>
        <w:t>Impact of these theories on the success of the organization</w:t>
      </w:r>
      <w:bookmarkEnd w:id="11"/>
    </w:p>
    <w:p w:rsidR="00012984" w:rsidRPr="00012984" w:rsidRDefault="00012984" w:rsidP="00FD1158">
      <w:pPr>
        <w:rPr>
          <w:rFonts w:cs="Times New Roman"/>
          <w:b/>
          <w:sz w:val="36"/>
          <w:szCs w:val="36"/>
        </w:rPr>
      </w:pPr>
      <w:r w:rsidRPr="00012984">
        <w:rPr>
          <w:rFonts w:cs="Times New Roman"/>
          <w:b/>
          <w:sz w:val="36"/>
          <w:szCs w:val="36"/>
        </w:rPr>
        <w:t xml:space="preserve">Increase in productivity </w:t>
      </w:r>
    </w:p>
    <w:p w:rsidR="00012984" w:rsidRPr="00012984" w:rsidRDefault="00012984" w:rsidP="00FD1158">
      <w:pPr>
        <w:rPr>
          <w:rFonts w:cs="Times New Roman"/>
        </w:rPr>
      </w:pPr>
      <w:r w:rsidRPr="00012984">
        <w:rPr>
          <w:rFonts w:cs="Times New Roman"/>
        </w:rPr>
        <w:t>The management is interested in management theories as it helps them to maximize organizational productivity. This theory teaches the leader to make their workforce assets at their actual disposal. The management focuses on investment in new marketing strategy, and they also need to invest in their workforce through training and development programs (</w:t>
      </w:r>
      <w:r w:rsidRPr="00012984">
        <w:rPr>
          <w:rFonts w:cs="Times New Roman"/>
          <w:szCs w:val="24"/>
        </w:rPr>
        <w:t xml:space="preserve">Amanchukwu </w:t>
      </w:r>
      <w:r w:rsidRPr="00012984">
        <w:rPr>
          <w:rFonts w:cs="Times New Roman"/>
          <w:i/>
          <w:szCs w:val="24"/>
        </w:rPr>
        <w:t>et al</w:t>
      </w:r>
      <w:r w:rsidRPr="00012984">
        <w:rPr>
          <w:rFonts w:cs="Times New Roman"/>
          <w:szCs w:val="24"/>
        </w:rPr>
        <w:t>., 2015</w:t>
      </w:r>
      <w:r w:rsidRPr="00012984">
        <w:rPr>
          <w:rFonts w:cs="Times New Roman"/>
        </w:rPr>
        <w:t xml:space="preserve">). Scientific management theory is considered as the best way to improve the employees and organizations productivity by offering their work processes and then the development of different best policies. </w:t>
      </w:r>
    </w:p>
    <w:p w:rsidR="00012984" w:rsidRPr="00012984" w:rsidRDefault="00012984" w:rsidP="00FD1158">
      <w:pPr>
        <w:rPr>
          <w:rFonts w:cs="Times New Roman"/>
          <w:b/>
          <w:sz w:val="36"/>
          <w:szCs w:val="36"/>
        </w:rPr>
      </w:pPr>
      <w:r w:rsidRPr="00012984">
        <w:rPr>
          <w:rFonts w:cs="Times New Roman"/>
          <w:b/>
          <w:sz w:val="36"/>
          <w:szCs w:val="36"/>
        </w:rPr>
        <w:t>Improve engagement of the workforce</w:t>
      </w:r>
    </w:p>
    <w:p w:rsidR="00012984" w:rsidRPr="00012984" w:rsidRDefault="00012984" w:rsidP="00FD1158">
      <w:pPr>
        <w:rPr>
          <w:rFonts w:cs="Times New Roman"/>
        </w:rPr>
      </w:pPr>
      <w:r w:rsidRPr="00012984">
        <w:rPr>
          <w:rFonts w:cs="Times New Roman"/>
        </w:rPr>
        <w:t xml:space="preserve">All these management theories help in the improvement of engagement of the workforce in organizations operations. The main aim is to encourage the interpersonal relationship in the workplace. The theory also encourages a collaborative working environment in the approach of human relation (Tuczek </w:t>
      </w:r>
      <w:r w:rsidRPr="00012984">
        <w:rPr>
          <w:rFonts w:cs="Times New Roman"/>
          <w:i/>
        </w:rPr>
        <w:t>et al</w:t>
      </w:r>
      <w:r w:rsidRPr="00012984">
        <w:rPr>
          <w:rFonts w:cs="Times New Roman"/>
        </w:rPr>
        <w:t xml:space="preserve">., 2018). As per the theories, the management of the organization </w:t>
      </w:r>
      <w:r w:rsidRPr="00012984">
        <w:rPr>
          <w:rFonts w:cs="Times New Roman"/>
        </w:rPr>
        <w:lastRenderedPageBreak/>
        <w:t xml:space="preserve">needs to provide the workforce with the power in the decision-making process so that innovation and creativity can be brought into the operations.  </w:t>
      </w:r>
    </w:p>
    <w:p w:rsidR="00012984" w:rsidRPr="00012984" w:rsidRDefault="00012984" w:rsidP="00FD1158">
      <w:pPr>
        <w:rPr>
          <w:rFonts w:cs="Times New Roman"/>
          <w:b/>
          <w:sz w:val="36"/>
        </w:rPr>
      </w:pPr>
      <w:r w:rsidRPr="00012984">
        <w:rPr>
          <w:rFonts w:cs="Times New Roman"/>
          <w:b/>
          <w:sz w:val="36"/>
        </w:rPr>
        <w:t xml:space="preserve">Improve decision-making process </w:t>
      </w:r>
    </w:p>
    <w:p w:rsidR="00012984" w:rsidRPr="00012984" w:rsidRDefault="00012984" w:rsidP="00FD1158">
      <w:pPr>
        <w:rPr>
          <w:rFonts w:cs="Times New Roman"/>
        </w:rPr>
      </w:pPr>
      <w:r w:rsidRPr="00012984">
        <w:rPr>
          <w:rFonts w:cs="Times New Roman"/>
        </w:rPr>
        <w:t>This is considered as another area where management theories influence the performance and culture of the organization. Management uses these theories for improvement in the decision-making process. The hierarchical system effectively encourages informed decision-making process. This brings innovation and creativity to the operations of the organization (</w:t>
      </w:r>
      <w:r w:rsidRPr="00012984">
        <w:rPr>
          <w:rFonts w:cs="Times New Roman"/>
          <w:szCs w:val="24"/>
        </w:rPr>
        <w:t xml:space="preserve">Amanchukwu </w:t>
      </w:r>
      <w:r w:rsidRPr="00012984">
        <w:rPr>
          <w:rFonts w:cs="Times New Roman"/>
          <w:i/>
          <w:szCs w:val="24"/>
        </w:rPr>
        <w:t>et al.,</w:t>
      </w:r>
      <w:r w:rsidRPr="00012984">
        <w:rPr>
          <w:rFonts w:cs="Times New Roman"/>
          <w:szCs w:val="24"/>
        </w:rPr>
        <w:t xml:space="preserve"> 2015</w:t>
      </w:r>
      <w:r w:rsidRPr="00012984">
        <w:rPr>
          <w:rFonts w:cs="Times New Roman"/>
        </w:rPr>
        <w:t xml:space="preserve">). </w:t>
      </w:r>
    </w:p>
    <w:p w:rsidR="00012984" w:rsidRPr="00012984" w:rsidRDefault="00012984" w:rsidP="00FD1158">
      <w:pPr>
        <w:rPr>
          <w:rFonts w:cs="Times New Roman"/>
          <w:b/>
          <w:sz w:val="36"/>
        </w:rPr>
      </w:pPr>
      <w:r w:rsidRPr="00012984">
        <w:rPr>
          <w:rFonts w:cs="Times New Roman"/>
          <w:b/>
          <w:sz w:val="36"/>
        </w:rPr>
        <w:t xml:space="preserve">Improve collaboration </w:t>
      </w:r>
    </w:p>
    <w:p w:rsidR="00012984" w:rsidRPr="00012984" w:rsidRDefault="00012984" w:rsidP="00FD1158">
      <w:pPr>
        <w:rPr>
          <w:rFonts w:cs="Times New Roman"/>
        </w:rPr>
      </w:pPr>
      <w:r w:rsidRPr="00012984">
        <w:rPr>
          <w:rFonts w:cs="Times New Roman"/>
        </w:rPr>
        <w:t>Different management theories improve collaboration among the workforce and encourage teamwork so that goal can be achieved. Participation in the workforce improves that leads to improvement in innovation and effective decision making. The workforce performs its duties by being highly motivated and contributes their efforts towards the attainment of the goal and success of the organization (</w:t>
      </w:r>
      <w:r w:rsidRPr="00012984">
        <w:rPr>
          <w:rFonts w:cs="Times New Roman"/>
          <w:szCs w:val="24"/>
        </w:rPr>
        <w:t xml:space="preserve">Lee </w:t>
      </w:r>
      <w:r w:rsidRPr="00012984">
        <w:rPr>
          <w:rFonts w:cs="Times New Roman"/>
          <w:i/>
          <w:szCs w:val="24"/>
        </w:rPr>
        <w:t>et al</w:t>
      </w:r>
      <w:r w:rsidRPr="00012984">
        <w:rPr>
          <w:rFonts w:cs="Times New Roman"/>
          <w:szCs w:val="24"/>
        </w:rPr>
        <w:t>., 2016</w:t>
      </w:r>
      <w:r w:rsidRPr="00012984">
        <w:rPr>
          <w:rFonts w:cs="Times New Roman"/>
        </w:rPr>
        <w:t xml:space="preserve">). </w:t>
      </w:r>
    </w:p>
    <w:p w:rsidR="007D1C84" w:rsidRDefault="00012984" w:rsidP="00FD1158">
      <w:pPr>
        <w:keepNext/>
        <w:keepLines/>
        <w:spacing w:before="480" w:after="0"/>
        <w:outlineLvl w:val="0"/>
        <w:rPr>
          <w:rFonts w:eastAsiaTheme="majorEastAsia" w:cs="Times New Roman"/>
          <w:b/>
          <w:bCs/>
          <w:sz w:val="40"/>
          <w:szCs w:val="40"/>
        </w:rPr>
      </w:pPr>
      <w:bookmarkStart w:id="12" w:name="_Toc64912176"/>
      <w:r w:rsidRPr="00012984">
        <w:rPr>
          <w:rFonts w:eastAsiaTheme="majorEastAsia" w:cs="Times New Roman"/>
          <w:b/>
          <w:bCs/>
          <w:sz w:val="40"/>
          <w:szCs w:val="40"/>
        </w:rPr>
        <w:t>Impact of management theories on employees and customers of the organization</w:t>
      </w:r>
      <w:bookmarkEnd w:id="12"/>
    </w:p>
    <w:p w:rsidR="007D1C84" w:rsidRPr="00012984" w:rsidRDefault="007D1C84" w:rsidP="00FD1158">
      <w:pPr>
        <w:keepNext/>
        <w:keepLines/>
        <w:spacing w:before="480" w:after="0"/>
        <w:outlineLvl w:val="0"/>
        <w:rPr>
          <w:rFonts w:eastAsiaTheme="majorEastAsia" w:cs="Times New Roman"/>
          <w:b/>
          <w:bCs/>
          <w:sz w:val="40"/>
          <w:szCs w:val="40"/>
        </w:rPr>
      </w:pPr>
    </w:p>
    <w:p w:rsidR="00012984" w:rsidRPr="00012984" w:rsidRDefault="00012984" w:rsidP="00FD1158">
      <w:pPr>
        <w:rPr>
          <w:rFonts w:cs="Times New Roman"/>
        </w:rPr>
      </w:pPr>
      <w:r w:rsidRPr="00012984">
        <w:rPr>
          <w:rFonts w:cs="Times New Roman"/>
        </w:rPr>
        <w:t>Management theories shape the behaviour, attitude and values of the employees towards the goal and objective of the organization. Management theories also play a key role in forming effective beliefs of the individual workforce in the workplace and improve the culture or working environment of the organization. For instance, different theories fulfil the need and demand of the employees and can form the positive attitude of the workforce towards the goal and objective of the organization (</w:t>
      </w:r>
      <w:r w:rsidRPr="00012984">
        <w:rPr>
          <w:rFonts w:cs="Times New Roman"/>
          <w:szCs w:val="24"/>
        </w:rPr>
        <w:t>Tullar</w:t>
      </w:r>
      <w:r w:rsidRPr="00012984">
        <w:rPr>
          <w:rFonts w:cs="Times New Roman"/>
          <w:i/>
          <w:szCs w:val="24"/>
        </w:rPr>
        <w:t xml:space="preserve"> et al., </w:t>
      </w:r>
      <w:r w:rsidRPr="00012984">
        <w:rPr>
          <w:rFonts w:cs="Times New Roman"/>
          <w:szCs w:val="24"/>
        </w:rPr>
        <w:t>2016</w:t>
      </w:r>
      <w:r w:rsidRPr="00012984">
        <w:rPr>
          <w:rFonts w:cs="Times New Roman"/>
        </w:rPr>
        <w:t xml:space="preserve">). Kindness and honesty can be developed through various management theories such as contingency theory stated that there is no perfect approach and </w:t>
      </w:r>
      <w:r w:rsidRPr="00012984">
        <w:rPr>
          <w:rFonts w:cs="Times New Roman"/>
        </w:rPr>
        <w:lastRenderedPageBreak/>
        <w:t xml:space="preserve">management can enhance performance and productivity through an effective and positive working culture of the organization (Ameen </w:t>
      </w:r>
      <w:r w:rsidRPr="00012984">
        <w:rPr>
          <w:rFonts w:cs="Times New Roman"/>
          <w:i/>
        </w:rPr>
        <w:t>et al</w:t>
      </w:r>
      <w:r w:rsidRPr="00012984">
        <w:rPr>
          <w:rFonts w:cs="Times New Roman"/>
        </w:rPr>
        <w:t xml:space="preserve">., 2018). </w:t>
      </w:r>
    </w:p>
    <w:p w:rsidR="00012984" w:rsidRPr="00012984" w:rsidRDefault="00012984" w:rsidP="00FD1158">
      <w:pPr>
        <w:rPr>
          <w:rFonts w:cs="Times New Roman"/>
        </w:rPr>
      </w:pPr>
      <w:r w:rsidRPr="00012984">
        <w:rPr>
          <w:rFonts w:cs="Times New Roman"/>
        </w:rPr>
        <w:t xml:space="preserve">The management also needs to be accountable and should provide right feedback to the workforce so that they can improve their performance and should also respond to the feedback of the consumers so that their grievances can be solved. The main focus of management should be providing a high quality of products and services so that consumers can satisfy their expectations (Clegg </w:t>
      </w:r>
      <w:r w:rsidRPr="00012984">
        <w:rPr>
          <w:rFonts w:cs="Times New Roman"/>
          <w:i/>
        </w:rPr>
        <w:t>et al</w:t>
      </w:r>
      <w:r w:rsidRPr="00012984">
        <w:rPr>
          <w:rFonts w:cs="Times New Roman"/>
        </w:rPr>
        <w:t>., 2015). TESCO has provided product consistency and preserved reliability for consumers. The customer's trust grows for the organization. This approach assists in lowering the turnover of workers. This technique increases the involvement of workers in decision making.</w:t>
      </w:r>
    </w:p>
    <w:p w:rsidR="00012984" w:rsidRPr="00012984" w:rsidRDefault="00012984" w:rsidP="00FD1158">
      <w:pPr>
        <w:rPr>
          <w:rFonts w:cs="Times New Roman"/>
        </w:rPr>
      </w:pPr>
      <w:r w:rsidRPr="00012984">
        <w:rPr>
          <w:rFonts w:cs="Times New Roman"/>
        </w:rPr>
        <w:t>For instance, the main focus of Tesco is to provide consumers with high quality of products and services at an affordable price so that all consumers can fulfil their need and demand in one place. Commitment plays a key role in management to form a positive attitude and raise values among the employees of the organization as it can lead to personal and professional success (</w:t>
      </w:r>
      <w:r w:rsidRPr="00012984">
        <w:rPr>
          <w:rFonts w:cs="Times New Roman"/>
          <w:szCs w:val="24"/>
        </w:rPr>
        <w:t>Dugguh and Dennis, 2014</w:t>
      </w:r>
      <w:r w:rsidRPr="00012984">
        <w:rPr>
          <w:rFonts w:cs="Times New Roman"/>
        </w:rPr>
        <w:t xml:space="preserve">). For instance, the management of Tesco keep promises or remain committed towards the employees so that they remain motivated throughout the operation and improve the competitiveness of the organization in the global market. </w:t>
      </w:r>
    </w:p>
    <w:p w:rsidR="00012984" w:rsidRPr="00012984" w:rsidRDefault="00012984" w:rsidP="00FD1158">
      <w:pPr>
        <w:rPr>
          <w:rFonts w:cs="Times New Roman"/>
          <w:color w:val="FF0000"/>
        </w:rPr>
      </w:pPr>
      <w:r w:rsidRPr="00012984">
        <w:rPr>
          <w:rFonts w:cs="Times New Roman"/>
        </w:rPr>
        <w:t>Sufficient market analysis would allow TESCO to grow and draw new opportunities in the future. It would help to consider clients' desires and shifting tastes. TESCO must consider the tactics embraced by its rivals. This helps to establish equal prices and to benefit about the experience of rivals. Study helps evaluate the fresh items and their responses delivered to the potential consumer</w:t>
      </w:r>
      <w:r w:rsidRPr="00012984">
        <w:rPr>
          <w:rFonts w:cs="Times New Roman"/>
          <w:color w:val="FF0000"/>
        </w:rPr>
        <w:t>.</w:t>
      </w:r>
    </w:p>
    <w:p w:rsidR="00012984" w:rsidRPr="00012984" w:rsidRDefault="00012984" w:rsidP="00FD1158">
      <w:pPr>
        <w:rPr>
          <w:rFonts w:cs="Times New Roman"/>
        </w:rPr>
      </w:pPr>
      <w:r w:rsidRPr="00012984">
        <w:rPr>
          <w:rFonts w:cs="Times New Roman"/>
        </w:rPr>
        <w:t>As per the analysis, it is identified that the management of Tesco uses different management theories as per the situation raised in the competitive market. This help in maintaining flexibility within the workplace so that culture changes and there is no rigid method or practice that workforce need to follow to achieve the end result of the operation. The management needs to create a positive working environment so that individual can surround them with positive people and develop such an attitude (</w:t>
      </w:r>
      <w:r w:rsidRPr="00012984">
        <w:rPr>
          <w:rFonts w:cs="Times New Roman"/>
          <w:szCs w:val="24"/>
        </w:rPr>
        <w:t xml:space="preserve">Reich </w:t>
      </w:r>
      <w:r w:rsidRPr="00012984">
        <w:rPr>
          <w:rFonts w:cs="Times New Roman"/>
          <w:i/>
          <w:szCs w:val="24"/>
        </w:rPr>
        <w:t>et al</w:t>
      </w:r>
      <w:r w:rsidRPr="00012984">
        <w:rPr>
          <w:rFonts w:cs="Times New Roman"/>
          <w:szCs w:val="24"/>
        </w:rPr>
        <w:t>., 2014</w:t>
      </w:r>
      <w:r w:rsidRPr="00012984">
        <w:rPr>
          <w:rFonts w:cs="Times New Roman"/>
        </w:rPr>
        <w:t xml:space="preserve">). The individual or management should set high point every day or week so that they can achieve their target and satisfy their need or desire for their performance.  </w:t>
      </w:r>
    </w:p>
    <w:p w:rsidR="00012984" w:rsidRPr="00012984" w:rsidRDefault="00012984" w:rsidP="00FD1158">
      <w:pPr>
        <w:rPr>
          <w:rFonts w:cs="Times New Roman"/>
        </w:rPr>
      </w:pPr>
      <w:r w:rsidRPr="00012984">
        <w:rPr>
          <w:rFonts w:cs="Times New Roman"/>
        </w:rPr>
        <w:lastRenderedPageBreak/>
        <w:t>Different management theories also lead to the customer’s satisfaction by fulfilment of the needs and demands of consumers. The main focus of management theories is to motivate workforce so that performance can be improved and this will contribute to the development of products and services according to the need and demand of the consumers (</w:t>
      </w:r>
      <w:r w:rsidRPr="00012984">
        <w:rPr>
          <w:rFonts w:cs="Times New Roman"/>
          <w:szCs w:val="24"/>
        </w:rPr>
        <w:t xml:space="preserve">Shahzadi </w:t>
      </w:r>
      <w:r w:rsidRPr="00012984">
        <w:rPr>
          <w:rFonts w:cs="Times New Roman"/>
          <w:i/>
          <w:szCs w:val="24"/>
        </w:rPr>
        <w:t>et al</w:t>
      </w:r>
      <w:r w:rsidRPr="00012984">
        <w:rPr>
          <w:rFonts w:cs="Times New Roman"/>
          <w:szCs w:val="24"/>
        </w:rPr>
        <w:t>., 2014</w:t>
      </w:r>
      <w:r w:rsidRPr="00012984">
        <w:rPr>
          <w:rFonts w:cs="Times New Roman"/>
        </w:rPr>
        <w:t xml:space="preserve">). Consumer satisfaction influence the success of the organization, highly satisfied consumers help in increasing the success and growth of the organization, whereas negative satisfaction can lead towards the decrease in the productivity and profitability of the organization. Value is considered as long-lasting beliefs to determine what is essential for the individual in work life. The belief of the individual will develop in value and will make the person committed towards growth and success (Schlüter </w:t>
      </w:r>
      <w:r w:rsidRPr="00012984">
        <w:rPr>
          <w:rFonts w:cs="Times New Roman"/>
          <w:i/>
        </w:rPr>
        <w:t>et al</w:t>
      </w:r>
      <w:r w:rsidRPr="00012984">
        <w:rPr>
          <w:rFonts w:cs="Times New Roman"/>
        </w:rPr>
        <w:t xml:space="preserve">., 2017). </w:t>
      </w:r>
    </w:p>
    <w:p w:rsidR="00012984" w:rsidRPr="00012984" w:rsidRDefault="00012984" w:rsidP="00FD1158">
      <w:pPr>
        <w:rPr>
          <w:rFonts w:cs="Times New Roman"/>
        </w:rPr>
      </w:pPr>
      <w:r w:rsidRPr="00012984">
        <w:rPr>
          <w:rFonts w:cs="Times New Roman"/>
        </w:rPr>
        <w:t>For the creation of the values in the workplace, the individual need to be part of the bottom line and should consider time as money so that they can understand the importance and work accordingly. The individual should own praises but not loudly and should try to work harder than the previous performance. The management should initiate in brining innovation and individual should also become confident innovator so that consumers can get new and modern products and services (</w:t>
      </w:r>
      <w:r w:rsidRPr="00012984">
        <w:rPr>
          <w:rFonts w:cs="Times New Roman"/>
          <w:szCs w:val="24"/>
        </w:rPr>
        <w:t>Singh 2016</w:t>
      </w:r>
      <w:r w:rsidRPr="00012984">
        <w:rPr>
          <w:rFonts w:cs="Times New Roman"/>
        </w:rPr>
        <w:t xml:space="preserve">). The individual should also communicate the behaviour they want in the workplace so that they can form with different approaches and practices. The management should also focus on hiring an individual with great values and positive behaviour as the main process starts and ends from where management hire (Baden and Higgs, 2015). </w:t>
      </w:r>
    </w:p>
    <w:p w:rsidR="00012984" w:rsidRPr="00012984" w:rsidRDefault="00012984" w:rsidP="00FD1158">
      <w:pPr>
        <w:rPr>
          <w:rFonts w:cs="Times New Roman"/>
        </w:rPr>
        <w:sectPr w:rsidR="00012984" w:rsidRPr="00012984" w:rsidSect="00B14DAA">
          <w:pgSz w:w="12240" w:h="15840"/>
          <w:pgMar w:top="1440" w:right="1440" w:bottom="1440" w:left="1440" w:header="720" w:footer="720" w:gutter="0"/>
          <w:pgNumType w:start="10"/>
          <w:cols w:space="720"/>
          <w:titlePg/>
          <w:docGrid w:linePitch="360"/>
        </w:sectPr>
      </w:pPr>
      <w:r w:rsidRPr="00012984">
        <w:rPr>
          <w:rFonts w:cs="Times New Roman"/>
        </w:rPr>
        <w:t>Different management theories also influence employee’s performance and lead towards productivity and profitability of the organization. When the need and demand of the employees are fulfilled accordingly, and when their thoughts have listened to, they remain motivated throughout the operation process. The management should consider the workforce as their important component and involve them in the decision-making process so that innovation and creativity can be brought into the operation of the organization (</w:t>
      </w:r>
      <w:r w:rsidRPr="00012984">
        <w:rPr>
          <w:rFonts w:cs="Times New Roman"/>
          <w:szCs w:val="24"/>
        </w:rPr>
        <w:t>Zhang, 2015</w:t>
      </w:r>
      <w:r w:rsidRPr="00012984">
        <w:rPr>
          <w:rFonts w:cs="Times New Roman"/>
        </w:rPr>
        <w:t xml:space="preserve">). The workforce contributes their experience, skills and knowledge so that they can meet the need and demand of the consumers. For instance, the main aim of Tesco is to provide consumers with products and services after proper analysis of their need and demand and as per the trend. This will leads to the improvement in productivity, profitability and success of the organization in the competitive market (Hayes, 2018). </w:t>
      </w:r>
      <w:r w:rsidRPr="00012984">
        <w:rPr>
          <w:rFonts w:cs="Times New Roman"/>
        </w:rPr>
        <w:tab/>
      </w:r>
    </w:p>
    <w:p w:rsidR="00012984" w:rsidRDefault="00012984" w:rsidP="00FD1158">
      <w:pPr>
        <w:keepNext/>
        <w:keepLines/>
        <w:spacing w:before="480" w:after="0"/>
        <w:outlineLvl w:val="0"/>
        <w:rPr>
          <w:rFonts w:eastAsiaTheme="majorEastAsia" w:cs="Times New Roman"/>
          <w:b/>
          <w:bCs/>
          <w:sz w:val="40"/>
          <w:szCs w:val="28"/>
        </w:rPr>
      </w:pPr>
      <w:bookmarkStart w:id="13" w:name="_Toc64912177"/>
      <w:r w:rsidRPr="00012984">
        <w:rPr>
          <w:rFonts w:eastAsiaTheme="majorEastAsia" w:cs="Times New Roman"/>
          <w:b/>
          <w:bCs/>
          <w:sz w:val="40"/>
          <w:szCs w:val="28"/>
        </w:rPr>
        <w:lastRenderedPageBreak/>
        <w:t>Conclusion</w:t>
      </w:r>
      <w:bookmarkEnd w:id="13"/>
    </w:p>
    <w:p w:rsidR="00FD1158" w:rsidRPr="00012984" w:rsidRDefault="00FD1158" w:rsidP="00FD1158">
      <w:pPr>
        <w:keepNext/>
        <w:keepLines/>
        <w:spacing w:before="480" w:after="0"/>
        <w:outlineLvl w:val="0"/>
        <w:rPr>
          <w:rFonts w:eastAsiaTheme="majorEastAsia" w:cs="Times New Roman"/>
          <w:b/>
          <w:bCs/>
          <w:sz w:val="40"/>
          <w:szCs w:val="28"/>
        </w:rPr>
      </w:pPr>
    </w:p>
    <w:p w:rsidR="00012984" w:rsidRPr="00012984" w:rsidRDefault="00012984" w:rsidP="00FD1158">
      <w:pPr>
        <w:rPr>
          <w:rFonts w:cs="Times New Roman"/>
        </w:rPr>
      </w:pPr>
      <w:r w:rsidRPr="00012984">
        <w:rPr>
          <w:rFonts w:cs="Times New Roman"/>
        </w:rPr>
        <w:t xml:space="preserve">From the above report, it is concluded that management can implement various management theories that are essential for the attainment of organizational goal and objective. The report has studied different management theories that every organization implement to improve improvement in the performance and productivity of the organization. Management theories possess an impact on the value and attitude of the workforce of the organization. The report will also show the impact of management theories on workforce and customers of the organization. It can be concluded that it is relevant for applying the relevant organisational theories with context to improving the overall productivity of the organisation. </w:t>
      </w:r>
    </w:p>
    <w:p w:rsidR="00012984" w:rsidRPr="00012984" w:rsidRDefault="00012984" w:rsidP="00FD1158">
      <w:pPr>
        <w:rPr>
          <w:rFonts w:cs="Times New Roman"/>
        </w:rPr>
      </w:pPr>
    </w:p>
    <w:p w:rsidR="00012984" w:rsidRPr="00012984" w:rsidRDefault="00012984" w:rsidP="00FD1158">
      <w:pPr>
        <w:rPr>
          <w:rFonts w:cs="Times New Roman"/>
        </w:rPr>
      </w:pPr>
    </w:p>
    <w:p w:rsidR="00012984" w:rsidRPr="00012984" w:rsidRDefault="00012984" w:rsidP="00FD1158">
      <w:pPr>
        <w:rPr>
          <w:rFonts w:cs="Times New Roman"/>
        </w:rPr>
      </w:pPr>
    </w:p>
    <w:p w:rsidR="00012984" w:rsidRPr="00012984" w:rsidRDefault="00012984" w:rsidP="00FD1158">
      <w:pPr>
        <w:rPr>
          <w:rFonts w:cs="Times New Roman"/>
        </w:rPr>
        <w:sectPr w:rsidR="00012984" w:rsidRPr="00012984">
          <w:pgSz w:w="12240" w:h="15840"/>
          <w:pgMar w:top="1440" w:right="1440" w:bottom="1440" w:left="1440" w:header="720" w:footer="720" w:gutter="0"/>
          <w:cols w:space="720"/>
          <w:docGrid w:linePitch="360"/>
        </w:sectPr>
      </w:pPr>
    </w:p>
    <w:p w:rsidR="00012984" w:rsidRPr="00012984" w:rsidRDefault="00012984" w:rsidP="00FD1158">
      <w:pPr>
        <w:keepNext/>
        <w:keepLines/>
        <w:spacing w:before="480" w:after="0"/>
        <w:outlineLvl w:val="0"/>
        <w:rPr>
          <w:rFonts w:eastAsiaTheme="majorEastAsia" w:cs="Times New Roman"/>
          <w:b/>
          <w:bCs/>
          <w:sz w:val="40"/>
          <w:szCs w:val="40"/>
        </w:rPr>
      </w:pPr>
      <w:bookmarkStart w:id="14" w:name="_Toc64912178"/>
      <w:r w:rsidRPr="00012984">
        <w:rPr>
          <w:rFonts w:eastAsiaTheme="majorEastAsia" w:cs="Times New Roman"/>
          <w:b/>
          <w:bCs/>
          <w:sz w:val="40"/>
          <w:szCs w:val="40"/>
        </w:rPr>
        <w:lastRenderedPageBreak/>
        <w:t>References</w:t>
      </w:r>
      <w:bookmarkEnd w:id="14"/>
    </w:p>
    <w:p w:rsidR="00012984" w:rsidRDefault="00012984" w:rsidP="00FD1158">
      <w:pPr>
        <w:rPr>
          <w:rFonts w:cs="Times New Roman"/>
          <w:b/>
          <w:sz w:val="36"/>
          <w:szCs w:val="40"/>
          <w:u w:val="single"/>
        </w:rPr>
      </w:pPr>
      <w:r w:rsidRPr="00012984">
        <w:rPr>
          <w:rFonts w:cs="Times New Roman"/>
          <w:b/>
          <w:sz w:val="36"/>
          <w:szCs w:val="40"/>
          <w:u w:val="single"/>
        </w:rPr>
        <w:t xml:space="preserve">Books and journal </w:t>
      </w:r>
    </w:p>
    <w:p w:rsidR="00FD1158" w:rsidRPr="00012984" w:rsidRDefault="00FD1158" w:rsidP="00FD1158">
      <w:pPr>
        <w:rPr>
          <w:rFonts w:cs="Times New Roman"/>
          <w:b/>
          <w:sz w:val="36"/>
          <w:szCs w:val="40"/>
          <w:u w:val="single"/>
        </w:rPr>
      </w:pPr>
    </w:p>
    <w:p w:rsidR="00012984" w:rsidRPr="00012984" w:rsidRDefault="00012984" w:rsidP="00FD1158">
      <w:pPr>
        <w:rPr>
          <w:rFonts w:cs="Times New Roman"/>
          <w:szCs w:val="24"/>
        </w:rPr>
      </w:pPr>
      <w:r w:rsidRPr="00012984">
        <w:rPr>
          <w:rFonts w:cs="Times New Roman"/>
          <w:szCs w:val="24"/>
        </w:rPr>
        <w:t>Amanchukwu, R.N., Stanley, G.J. and Ololube, N.P., 2015. A review of leadership theories, principles and styles and their relevance to educational management. Management, 5(1), pp.6-14.</w:t>
      </w:r>
    </w:p>
    <w:p w:rsidR="00012984" w:rsidRPr="00012984" w:rsidRDefault="00012984" w:rsidP="00FD1158">
      <w:pPr>
        <w:rPr>
          <w:rFonts w:cs="Times New Roman"/>
        </w:rPr>
      </w:pPr>
      <w:r w:rsidRPr="00012984">
        <w:rPr>
          <w:rFonts w:cs="Times New Roman"/>
        </w:rPr>
        <w:t>Ameen, A.M., Ahmed, M.F. and Abd Hafez, M.A., 2018. The Impact of Management Accounting and How It Can Be Implemented into the Organizational Culture. Dutch Journal of Finance and Management, 2(1), p.02.</w:t>
      </w:r>
    </w:p>
    <w:p w:rsidR="00012984" w:rsidRPr="00012984" w:rsidRDefault="00012984" w:rsidP="00FD1158">
      <w:pPr>
        <w:rPr>
          <w:rFonts w:cs="Times New Roman"/>
        </w:rPr>
      </w:pPr>
      <w:r w:rsidRPr="00012984">
        <w:rPr>
          <w:rFonts w:cs="Times New Roman"/>
        </w:rPr>
        <w:t>Baden, D. and Higgs, M., 2015. Challenging the perceived wisdom of management theories and practice. Academy of Management Learning &amp; Education, 14(4), pp.539-555.</w:t>
      </w:r>
    </w:p>
    <w:p w:rsidR="00012984" w:rsidRPr="00012984" w:rsidRDefault="00012984" w:rsidP="00FD1158">
      <w:pPr>
        <w:rPr>
          <w:rFonts w:cs="Times New Roman"/>
        </w:rPr>
      </w:pPr>
      <w:r w:rsidRPr="00012984">
        <w:rPr>
          <w:rFonts w:cs="Times New Roman"/>
        </w:rPr>
        <w:t>Clegg, S.R., Kornberger, M. and Pitsis, T., 2015. Managing and organizations: An introduction to theory and practice. Sage.</w:t>
      </w:r>
    </w:p>
    <w:p w:rsidR="00012984" w:rsidRPr="00012984" w:rsidRDefault="00012984" w:rsidP="00FD1158">
      <w:pPr>
        <w:rPr>
          <w:rFonts w:cs="Times New Roman"/>
        </w:rPr>
      </w:pPr>
      <w:r w:rsidRPr="00012984">
        <w:rPr>
          <w:rFonts w:cs="Times New Roman"/>
        </w:rPr>
        <w:t>Daddi, T., Todaro, N.M., De Giacomo, M.R. and Frey, M., 2018. A systematic review of the use of organization and management theories in climate change studies. Business Strategy and the Environment, 27(4), pp.456-474.</w:t>
      </w:r>
    </w:p>
    <w:p w:rsidR="00012984" w:rsidRPr="00012984" w:rsidRDefault="00012984" w:rsidP="00FD1158">
      <w:pPr>
        <w:rPr>
          <w:rFonts w:cs="Times New Roman"/>
          <w:szCs w:val="24"/>
        </w:rPr>
      </w:pPr>
      <w:r w:rsidRPr="00012984">
        <w:rPr>
          <w:rFonts w:cs="Times New Roman"/>
          <w:szCs w:val="24"/>
        </w:rPr>
        <w:t>Dugguh, S.I. and Dennis, A., 2014. Job satisfaction theories: Traceability to employee performance in organizations. IOSR journal of business and management, 16(5), pp.11-18.</w:t>
      </w:r>
    </w:p>
    <w:p w:rsidR="00012984" w:rsidRPr="00012984" w:rsidRDefault="00012984" w:rsidP="00FD1158">
      <w:pPr>
        <w:rPr>
          <w:rFonts w:cs="Times New Roman"/>
          <w:szCs w:val="24"/>
        </w:rPr>
      </w:pPr>
      <w:r w:rsidRPr="00012984">
        <w:rPr>
          <w:rFonts w:cs="Times New Roman"/>
          <w:szCs w:val="24"/>
        </w:rPr>
        <w:t>Gürbüz, S., Şahin, F. and Köksal, O., 2014. Revisiting of theory X and Y. Management Decision.</w:t>
      </w:r>
    </w:p>
    <w:p w:rsidR="00012984" w:rsidRPr="00012984" w:rsidRDefault="00012984" w:rsidP="00FD1158">
      <w:pPr>
        <w:rPr>
          <w:rFonts w:cs="Times New Roman"/>
        </w:rPr>
      </w:pPr>
      <w:r w:rsidRPr="00012984">
        <w:rPr>
          <w:rFonts w:cs="Times New Roman"/>
        </w:rPr>
        <w:t>Hayes, J., 2018. The theory and practice of change management. Palgrave.</w:t>
      </w:r>
    </w:p>
    <w:p w:rsidR="00012984" w:rsidRPr="00012984" w:rsidRDefault="00012984" w:rsidP="00FD1158">
      <w:pPr>
        <w:rPr>
          <w:rFonts w:cs="Times New Roman"/>
        </w:rPr>
      </w:pPr>
      <w:r w:rsidRPr="00012984">
        <w:rPr>
          <w:rFonts w:cs="Times New Roman"/>
        </w:rPr>
        <w:t>Kantola, J., 2015. Organizational resource management: theories, methodologies, and applications. CRC Press.</w:t>
      </w:r>
    </w:p>
    <w:p w:rsidR="00012984" w:rsidRPr="00012984" w:rsidRDefault="00012984" w:rsidP="00FD1158">
      <w:pPr>
        <w:rPr>
          <w:rFonts w:cs="Times New Roman"/>
          <w:szCs w:val="24"/>
        </w:rPr>
      </w:pPr>
      <w:r w:rsidRPr="00012984">
        <w:rPr>
          <w:rFonts w:cs="Times New Roman"/>
          <w:szCs w:val="24"/>
        </w:rPr>
        <w:lastRenderedPageBreak/>
        <w:t>Kwok, A.C., 2014. The evolution of management theories: A literature review. Nang Yan Business Journal, 3(1), pp.28-40.</w:t>
      </w:r>
    </w:p>
    <w:p w:rsidR="00012984" w:rsidRPr="00012984" w:rsidRDefault="00012984" w:rsidP="00FD1158">
      <w:pPr>
        <w:rPr>
          <w:rFonts w:cs="Times New Roman"/>
          <w:szCs w:val="24"/>
        </w:rPr>
      </w:pPr>
      <w:r w:rsidRPr="00012984">
        <w:rPr>
          <w:rFonts w:cs="Times New Roman"/>
          <w:szCs w:val="24"/>
        </w:rPr>
        <w:t>Lee, J.C., Shiue, Y.C. and Chen, C.Y., 2016. Examining the impacts of organizational culture and top management support of knowledge sharing on the success of software process improvement. Computers in Human Behavior, 54, pp.462-474.</w:t>
      </w:r>
    </w:p>
    <w:p w:rsidR="00012984" w:rsidRPr="00012984" w:rsidRDefault="00012984" w:rsidP="00FD1158">
      <w:pPr>
        <w:rPr>
          <w:rFonts w:cs="Times New Roman"/>
          <w:szCs w:val="24"/>
        </w:rPr>
      </w:pPr>
      <w:r w:rsidRPr="00012984">
        <w:rPr>
          <w:rFonts w:cs="Times New Roman"/>
          <w:szCs w:val="24"/>
        </w:rPr>
        <w:t>Mansbridge, J., 2014. A contingency theory of accountability. In The Oxford handbook of public accountability.</w:t>
      </w:r>
    </w:p>
    <w:p w:rsidR="00012984" w:rsidRPr="00012984" w:rsidRDefault="00012984" w:rsidP="00FD1158">
      <w:pPr>
        <w:rPr>
          <w:rFonts w:cs="Times New Roman"/>
          <w:szCs w:val="24"/>
        </w:rPr>
      </w:pPr>
      <w:r w:rsidRPr="00012984">
        <w:rPr>
          <w:rFonts w:cs="Times New Roman"/>
          <w:szCs w:val="24"/>
        </w:rPr>
        <w:t>Parker, D.W., Parsons, N. and Isharyanto, F., 2015. Inclusion of strategic management theories to project management. International Journal of Managing Projects in Business.</w:t>
      </w:r>
    </w:p>
    <w:p w:rsidR="00012984" w:rsidRPr="00012984" w:rsidRDefault="00012984" w:rsidP="00FD1158">
      <w:pPr>
        <w:rPr>
          <w:rFonts w:cs="Times New Roman"/>
        </w:rPr>
      </w:pPr>
      <w:r w:rsidRPr="00012984">
        <w:rPr>
          <w:rFonts w:cs="Times New Roman"/>
        </w:rPr>
        <w:t>Petronio, S., 2015. Communication privacy management theory. The international encyclopedia of interpersonal communication, pp.1-9.</w:t>
      </w:r>
    </w:p>
    <w:p w:rsidR="00012984" w:rsidRPr="00012984" w:rsidRDefault="00012984" w:rsidP="00FD1158">
      <w:pPr>
        <w:rPr>
          <w:rFonts w:cs="Times New Roman"/>
          <w:szCs w:val="24"/>
        </w:rPr>
      </w:pPr>
      <w:r w:rsidRPr="00012984">
        <w:rPr>
          <w:rFonts w:cs="Times New Roman"/>
          <w:szCs w:val="24"/>
        </w:rPr>
        <w:t>Regier, P.S. and Redish, A.D., 2015. Contingency management and deliberative decision-making processes. Frontiers in psychiatry, 6, p.76.</w:t>
      </w:r>
    </w:p>
    <w:p w:rsidR="00012984" w:rsidRPr="00012984" w:rsidRDefault="00012984" w:rsidP="00FD1158">
      <w:pPr>
        <w:rPr>
          <w:rFonts w:cs="Times New Roman"/>
          <w:szCs w:val="24"/>
        </w:rPr>
      </w:pPr>
      <w:r w:rsidRPr="00012984">
        <w:rPr>
          <w:rFonts w:cs="Times New Roman"/>
          <w:szCs w:val="24"/>
        </w:rPr>
        <w:t>Reich, B.H., Gemino, A. and Sauer, C., 2014. How knowledge management impacts performance in projects: An empirical study. International Journal of Project Management, 32(4), pp.590-602.</w:t>
      </w:r>
    </w:p>
    <w:p w:rsidR="00012984" w:rsidRPr="00012984" w:rsidRDefault="00012984" w:rsidP="00FD1158">
      <w:pPr>
        <w:rPr>
          <w:rFonts w:cs="Times New Roman"/>
        </w:rPr>
      </w:pPr>
      <w:r w:rsidRPr="00012984">
        <w:rPr>
          <w:rFonts w:cs="Times New Roman"/>
        </w:rPr>
        <w:t>Schlüter, M., Baeza, A., Dressler, G., Frank, K., Groeneveld, J., Jager, W., Janssen, M.A., McAllister, R.R., Müller, B., Orach, K. and Schwarz, N., 2017. A framework for mapping and comparing behavioural theories in models of social-ecological systems. Ecological Economics, 131, pp.21-35.</w:t>
      </w:r>
    </w:p>
    <w:p w:rsidR="00012984" w:rsidRPr="00012984" w:rsidRDefault="00012984" w:rsidP="00FD1158">
      <w:pPr>
        <w:rPr>
          <w:rFonts w:cs="Times New Roman"/>
          <w:szCs w:val="24"/>
        </w:rPr>
      </w:pPr>
      <w:r w:rsidRPr="00012984">
        <w:rPr>
          <w:rFonts w:cs="Times New Roman"/>
          <w:szCs w:val="24"/>
        </w:rPr>
        <w:t>Shahzadi, I., Javed, A., Pirzada, S.S., Nasreen, S. and Khanam, F., 2014. Impact of employee motivation on employee performance. European Journal of Business and Management, 6(23), pp.159-166.</w:t>
      </w:r>
    </w:p>
    <w:p w:rsidR="00012984" w:rsidRPr="00012984" w:rsidRDefault="00012984" w:rsidP="00FD1158">
      <w:pPr>
        <w:rPr>
          <w:rFonts w:cs="Times New Roman"/>
          <w:szCs w:val="24"/>
        </w:rPr>
      </w:pPr>
      <w:r w:rsidRPr="00012984">
        <w:rPr>
          <w:rFonts w:cs="Times New Roman"/>
          <w:szCs w:val="24"/>
        </w:rPr>
        <w:t>Singh, R., 2016. The impact of intrinsic and extrinsic motivators on employee engagement in information organizations. Journal of Education for Library and Information Science, 57(2), pp.197-206.</w:t>
      </w:r>
    </w:p>
    <w:p w:rsidR="00012984" w:rsidRPr="00012984" w:rsidRDefault="00012984" w:rsidP="00FD1158">
      <w:pPr>
        <w:rPr>
          <w:rFonts w:cs="Times New Roman"/>
          <w:szCs w:val="24"/>
        </w:rPr>
      </w:pPr>
      <w:r w:rsidRPr="00012984">
        <w:rPr>
          <w:rFonts w:cs="Times New Roman"/>
          <w:szCs w:val="24"/>
        </w:rPr>
        <w:lastRenderedPageBreak/>
        <w:t>Tuczek, F., Castka, P. and Wakolbinger, T., 2018. A review of management theories in the context of quality, environmental and social responsibility voluntary standards. Journal of cleaner production, 176, pp.399-416.</w:t>
      </w:r>
    </w:p>
    <w:p w:rsidR="00012984" w:rsidRPr="00012984" w:rsidRDefault="00012984" w:rsidP="00FD1158">
      <w:pPr>
        <w:rPr>
          <w:rFonts w:cs="Times New Roman"/>
        </w:rPr>
      </w:pPr>
      <w:r w:rsidRPr="00012984">
        <w:rPr>
          <w:rFonts w:cs="Times New Roman"/>
        </w:rPr>
        <w:t>Tuczek, F., Castka, P. and Wakolbinger, T., 2018. A review of management theories in the context of quality, environmental and social responsibility voluntary standards. Journal of cleaner production, 176, pp.399-416.</w:t>
      </w:r>
    </w:p>
    <w:p w:rsidR="00012984" w:rsidRPr="00012984" w:rsidRDefault="00012984" w:rsidP="00FD1158">
      <w:pPr>
        <w:rPr>
          <w:rFonts w:cs="Times New Roman"/>
          <w:szCs w:val="24"/>
        </w:rPr>
      </w:pPr>
      <w:r w:rsidRPr="00012984">
        <w:rPr>
          <w:rFonts w:cs="Times New Roman"/>
          <w:szCs w:val="24"/>
        </w:rPr>
        <w:t>Tullar, J.M., Amick III, B.C., Brewer, S., Diamond, P.M., Kelder, S.H. and Mikhail, O., 2016. Improve employee engagement to retain your workforce. Health care management review, 41(4), pp.316-324.</w:t>
      </w:r>
    </w:p>
    <w:p w:rsidR="00012984" w:rsidRPr="00012984" w:rsidRDefault="00012984" w:rsidP="00FD1158">
      <w:pPr>
        <w:rPr>
          <w:rFonts w:cs="Times New Roman"/>
          <w:szCs w:val="24"/>
        </w:rPr>
      </w:pPr>
      <w:r w:rsidRPr="00012984">
        <w:rPr>
          <w:rFonts w:cs="Times New Roman"/>
          <w:szCs w:val="24"/>
        </w:rPr>
        <w:t>Waring, S.P., 2016. Taylorism transformed: Scientific management theory since 1945. UNC Press Books.</w:t>
      </w:r>
    </w:p>
    <w:p w:rsidR="00012984" w:rsidRPr="00012984" w:rsidRDefault="00012984" w:rsidP="00FD1158">
      <w:pPr>
        <w:rPr>
          <w:rFonts w:cs="Times New Roman"/>
        </w:rPr>
      </w:pPr>
      <w:r w:rsidRPr="00012984">
        <w:rPr>
          <w:rFonts w:cs="Times New Roman"/>
        </w:rPr>
        <w:t>Zeigler, B.P., Muzy, A. and Kofman, E., 2018. Theory of modeling and simulation: discrete event &amp; iterative system computational foundations. Academic press.</w:t>
      </w:r>
    </w:p>
    <w:p w:rsidR="00012984" w:rsidRPr="00012984" w:rsidRDefault="00012984" w:rsidP="00FD1158">
      <w:pPr>
        <w:rPr>
          <w:rFonts w:cs="Times New Roman"/>
          <w:szCs w:val="24"/>
        </w:rPr>
      </w:pPr>
      <w:r w:rsidRPr="00012984">
        <w:rPr>
          <w:rFonts w:cs="Times New Roman"/>
          <w:szCs w:val="24"/>
        </w:rPr>
        <w:t>Zhang, Y., 2015. The impact of brand image on consumer behavior: A literature review. Open journal of business and management, 3(01), p.58.</w:t>
      </w:r>
    </w:p>
    <w:p w:rsidR="00012984" w:rsidRPr="00012984" w:rsidRDefault="00012984" w:rsidP="00FD1158">
      <w:pPr>
        <w:rPr>
          <w:rFonts w:cs="Times New Roman"/>
        </w:rPr>
      </w:pPr>
    </w:p>
    <w:p w:rsidR="009B374F" w:rsidRPr="00D73A4B" w:rsidRDefault="009B374F" w:rsidP="00FD1158">
      <w:pPr>
        <w:rPr>
          <w:lang w:val="en-US"/>
        </w:rPr>
      </w:pPr>
    </w:p>
    <w:sectPr w:rsidR="009B374F" w:rsidRPr="00D73A4B" w:rsidSect="00AB63D7">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301EF" w:rsidRDefault="00D301EF" w:rsidP="000A129F">
      <w:pPr>
        <w:spacing w:after="0" w:line="240" w:lineRule="auto"/>
      </w:pPr>
      <w:r>
        <w:separator/>
      </w:r>
    </w:p>
  </w:endnote>
  <w:endnote w:type="continuationSeparator" w:id="0">
    <w:p w:rsidR="00D301EF" w:rsidRDefault="00D301EF" w:rsidP="000A12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27606647"/>
      <w:docPartObj>
        <w:docPartGallery w:val="Page Numbers (Bottom of Page)"/>
        <w:docPartUnique/>
      </w:docPartObj>
    </w:sdtPr>
    <w:sdtEndPr>
      <w:rPr>
        <w:noProof/>
      </w:rPr>
    </w:sdtEndPr>
    <w:sdtContent>
      <w:p w:rsidR="004E64A6" w:rsidRDefault="004E64A6">
        <w:pPr>
          <w:pStyle w:val="Footer"/>
          <w:jc w:val="right"/>
        </w:pPr>
        <w:r>
          <w:fldChar w:fldCharType="begin"/>
        </w:r>
        <w:r>
          <w:instrText xml:space="preserve"> PAGE   \* MERGEFORMAT </w:instrText>
        </w:r>
        <w:r>
          <w:fldChar w:fldCharType="separate"/>
        </w:r>
        <w:r>
          <w:rPr>
            <w:noProof/>
          </w:rPr>
          <w:t>10</w:t>
        </w:r>
        <w:r>
          <w:rPr>
            <w:noProof/>
          </w:rPr>
          <w:fldChar w:fldCharType="end"/>
        </w:r>
      </w:p>
    </w:sdtContent>
  </w:sdt>
  <w:p w:rsidR="005A7C81" w:rsidRDefault="005A7C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40360822"/>
      <w:docPartObj>
        <w:docPartGallery w:val="Page Numbers (Bottom of Page)"/>
        <w:docPartUnique/>
      </w:docPartObj>
    </w:sdtPr>
    <w:sdtEndPr>
      <w:rPr>
        <w:noProof/>
      </w:rPr>
    </w:sdtEndPr>
    <w:sdtContent>
      <w:p w:rsidR="00222AF7" w:rsidRDefault="008965FD">
        <w:pPr>
          <w:pStyle w:val="Footer"/>
          <w:jc w:val="right"/>
        </w:pPr>
        <w:r>
          <w:fldChar w:fldCharType="begin"/>
        </w:r>
        <w:r w:rsidR="00887297">
          <w:instrText xml:space="preserve"> PAGE   \* MERGEFORMAT </w:instrText>
        </w:r>
        <w:r>
          <w:fldChar w:fldCharType="separate"/>
        </w:r>
        <w:r w:rsidR="004E64A6">
          <w:rPr>
            <w:noProof/>
          </w:rPr>
          <w:t>1</w:t>
        </w:r>
        <w:r>
          <w:rPr>
            <w:noProof/>
          </w:rPr>
          <w:fldChar w:fldCharType="end"/>
        </w:r>
      </w:p>
    </w:sdtContent>
  </w:sdt>
  <w:p w:rsidR="00222AF7" w:rsidRDefault="00222AF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04808053"/>
      <w:docPartObj>
        <w:docPartGallery w:val="Page Numbers (Bottom of Page)"/>
        <w:docPartUnique/>
      </w:docPartObj>
    </w:sdtPr>
    <w:sdtEndPr>
      <w:rPr>
        <w:noProof/>
      </w:rPr>
    </w:sdtEndPr>
    <w:sdtContent>
      <w:p w:rsidR="00331F90" w:rsidRDefault="00331F90">
        <w:pPr>
          <w:pStyle w:val="Footer"/>
          <w:jc w:val="right"/>
        </w:pPr>
        <w:r>
          <w:fldChar w:fldCharType="begin"/>
        </w:r>
        <w:r>
          <w:instrText xml:space="preserve"> PAGE   \* MERGEFORMAT </w:instrText>
        </w:r>
        <w:r>
          <w:fldChar w:fldCharType="separate"/>
        </w:r>
        <w:r w:rsidR="004E64A6">
          <w:rPr>
            <w:noProof/>
          </w:rPr>
          <w:t>17</w:t>
        </w:r>
        <w:r>
          <w:rPr>
            <w:noProof/>
          </w:rPr>
          <w:fldChar w:fldCharType="end"/>
        </w:r>
      </w:p>
    </w:sdtContent>
  </w:sdt>
  <w:p w:rsidR="00012984" w:rsidRDefault="00012984" w:rsidP="003D729E">
    <w:pPr>
      <w:pStyle w:val="Footer"/>
      <w:jc w:val="right"/>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76250841"/>
      <w:docPartObj>
        <w:docPartGallery w:val="Page Numbers (Bottom of Page)"/>
        <w:docPartUnique/>
      </w:docPartObj>
    </w:sdtPr>
    <w:sdtEndPr>
      <w:rPr>
        <w:noProof/>
      </w:rPr>
    </w:sdtEndPr>
    <w:sdtContent>
      <w:p w:rsidR="00B14DAA" w:rsidRDefault="00B14DAA">
        <w:pPr>
          <w:pStyle w:val="Footer"/>
          <w:jc w:val="right"/>
        </w:pPr>
        <w:r>
          <w:fldChar w:fldCharType="begin"/>
        </w:r>
        <w:r>
          <w:instrText xml:space="preserve"> PAGE   \* MERGEFORMAT </w:instrText>
        </w:r>
        <w:r>
          <w:fldChar w:fldCharType="separate"/>
        </w:r>
        <w:r w:rsidR="004E64A6">
          <w:rPr>
            <w:noProof/>
          </w:rPr>
          <w:t>19</w:t>
        </w:r>
        <w:r>
          <w:rPr>
            <w:noProof/>
          </w:rPr>
          <w:fldChar w:fldCharType="end"/>
        </w:r>
      </w:p>
    </w:sdtContent>
  </w:sdt>
  <w:p w:rsidR="00B14DAA" w:rsidRDefault="00B14DAA" w:rsidP="003D729E">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301EF" w:rsidRDefault="00D301EF" w:rsidP="000A129F">
      <w:pPr>
        <w:spacing w:after="0" w:line="240" w:lineRule="auto"/>
      </w:pPr>
      <w:r>
        <w:separator/>
      </w:r>
    </w:p>
  </w:footnote>
  <w:footnote w:type="continuationSeparator" w:id="0">
    <w:p w:rsidR="00D301EF" w:rsidRDefault="00D301EF" w:rsidP="000A12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785587"/>
    <w:multiLevelType w:val="hybridMultilevel"/>
    <w:tmpl w:val="BE0A212E"/>
    <w:lvl w:ilvl="0" w:tplc="0B2036F8">
      <w:start w:val="1"/>
      <w:numFmt w:val="bullet"/>
      <w:lvlText w:val=""/>
      <w:lvlJc w:val="left"/>
      <w:pPr>
        <w:ind w:left="720" w:hanging="360"/>
      </w:pPr>
      <w:rPr>
        <w:rFonts w:ascii="Symbol" w:hAnsi="Symbol" w:hint="default"/>
      </w:rPr>
    </w:lvl>
    <w:lvl w:ilvl="1" w:tplc="53660240" w:tentative="1">
      <w:start w:val="1"/>
      <w:numFmt w:val="bullet"/>
      <w:lvlText w:val="o"/>
      <w:lvlJc w:val="left"/>
      <w:pPr>
        <w:ind w:left="1440" w:hanging="360"/>
      </w:pPr>
      <w:rPr>
        <w:rFonts w:ascii="Courier New" w:hAnsi="Courier New" w:cs="Courier New" w:hint="default"/>
      </w:rPr>
    </w:lvl>
    <w:lvl w:ilvl="2" w:tplc="BF1C2298" w:tentative="1">
      <w:start w:val="1"/>
      <w:numFmt w:val="bullet"/>
      <w:lvlText w:val=""/>
      <w:lvlJc w:val="left"/>
      <w:pPr>
        <w:ind w:left="2160" w:hanging="360"/>
      </w:pPr>
      <w:rPr>
        <w:rFonts w:ascii="Wingdings" w:hAnsi="Wingdings" w:hint="default"/>
      </w:rPr>
    </w:lvl>
    <w:lvl w:ilvl="3" w:tplc="76946D66" w:tentative="1">
      <w:start w:val="1"/>
      <w:numFmt w:val="bullet"/>
      <w:lvlText w:val=""/>
      <w:lvlJc w:val="left"/>
      <w:pPr>
        <w:ind w:left="2880" w:hanging="360"/>
      </w:pPr>
      <w:rPr>
        <w:rFonts w:ascii="Symbol" w:hAnsi="Symbol" w:hint="default"/>
      </w:rPr>
    </w:lvl>
    <w:lvl w:ilvl="4" w:tplc="4C0A7DD4" w:tentative="1">
      <w:start w:val="1"/>
      <w:numFmt w:val="bullet"/>
      <w:lvlText w:val="o"/>
      <w:lvlJc w:val="left"/>
      <w:pPr>
        <w:ind w:left="3600" w:hanging="360"/>
      </w:pPr>
      <w:rPr>
        <w:rFonts w:ascii="Courier New" w:hAnsi="Courier New" w:cs="Courier New" w:hint="default"/>
      </w:rPr>
    </w:lvl>
    <w:lvl w:ilvl="5" w:tplc="A06A7AE0" w:tentative="1">
      <w:start w:val="1"/>
      <w:numFmt w:val="bullet"/>
      <w:lvlText w:val=""/>
      <w:lvlJc w:val="left"/>
      <w:pPr>
        <w:ind w:left="4320" w:hanging="360"/>
      </w:pPr>
      <w:rPr>
        <w:rFonts w:ascii="Wingdings" w:hAnsi="Wingdings" w:hint="default"/>
      </w:rPr>
    </w:lvl>
    <w:lvl w:ilvl="6" w:tplc="70F4A6E4" w:tentative="1">
      <w:start w:val="1"/>
      <w:numFmt w:val="bullet"/>
      <w:lvlText w:val=""/>
      <w:lvlJc w:val="left"/>
      <w:pPr>
        <w:ind w:left="5040" w:hanging="360"/>
      </w:pPr>
      <w:rPr>
        <w:rFonts w:ascii="Symbol" w:hAnsi="Symbol" w:hint="default"/>
      </w:rPr>
    </w:lvl>
    <w:lvl w:ilvl="7" w:tplc="269EC39E" w:tentative="1">
      <w:start w:val="1"/>
      <w:numFmt w:val="bullet"/>
      <w:lvlText w:val="o"/>
      <w:lvlJc w:val="left"/>
      <w:pPr>
        <w:ind w:left="5760" w:hanging="360"/>
      </w:pPr>
      <w:rPr>
        <w:rFonts w:ascii="Courier New" w:hAnsi="Courier New" w:cs="Courier New" w:hint="default"/>
      </w:rPr>
    </w:lvl>
    <w:lvl w:ilvl="8" w:tplc="3D74E470" w:tentative="1">
      <w:start w:val="1"/>
      <w:numFmt w:val="bullet"/>
      <w:lvlText w:val=""/>
      <w:lvlJc w:val="left"/>
      <w:pPr>
        <w:ind w:left="6480" w:hanging="360"/>
      </w:pPr>
      <w:rPr>
        <w:rFonts w:ascii="Wingdings" w:hAnsi="Wingdings" w:hint="default"/>
      </w:rPr>
    </w:lvl>
  </w:abstractNum>
  <w:abstractNum w:abstractNumId="1" w15:restartNumberingAfterBreak="0">
    <w:nsid w:val="05F2342F"/>
    <w:multiLevelType w:val="hybridMultilevel"/>
    <w:tmpl w:val="7634455C"/>
    <w:lvl w:ilvl="0" w:tplc="64CA0C82">
      <w:start w:val="1"/>
      <w:numFmt w:val="bullet"/>
      <w:lvlText w:val=""/>
      <w:lvlJc w:val="left"/>
      <w:pPr>
        <w:ind w:left="720" w:hanging="360"/>
      </w:pPr>
      <w:rPr>
        <w:rFonts w:ascii="Symbol" w:hAnsi="Symbol" w:hint="default"/>
      </w:rPr>
    </w:lvl>
    <w:lvl w:ilvl="1" w:tplc="29784EBA" w:tentative="1">
      <w:start w:val="1"/>
      <w:numFmt w:val="bullet"/>
      <w:lvlText w:val="o"/>
      <w:lvlJc w:val="left"/>
      <w:pPr>
        <w:ind w:left="1440" w:hanging="360"/>
      </w:pPr>
      <w:rPr>
        <w:rFonts w:ascii="Courier New" w:hAnsi="Courier New" w:cs="Courier New" w:hint="default"/>
      </w:rPr>
    </w:lvl>
    <w:lvl w:ilvl="2" w:tplc="8D989714" w:tentative="1">
      <w:start w:val="1"/>
      <w:numFmt w:val="bullet"/>
      <w:lvlText w:val=""/>
      <w:lvlJc w:val="left"/>
      <w:pPr>
        <w:ind w:left="2160" w:hanging="360"/>
      </w:pPr>
      <w:rPr>
        <w:rFonts w:ascii="Wingdings" w:hAnsi="Wingdings" w:hint="default"/>
      </w:rPr>
    </w:lvl>
    <w:lvl w:ilvl="3" w:tplc="601CB122" w:tentative="1">
      <w:start w:val="1"/>
      <w:numFmt w:val="bullet"/>
      <w:lvlText w:val=""/>
      <w:lvlJc w:val="left"/>
      <w:pPr>
        <w:ind w:left="2880" w:hanging="360"/>
      </w:pPr>
      <w:rPr>
        <w:rFonts w:ascii="Symbol" w:hAnsi="Symbol" w:hint="default"/>
      </w:rPr>
    </w:lvl>
    <w:lvl w:ilvl="4" w:tplc="19A2A276" w:tentative="1">
      <w:start w:val="1"/>
      <w:numFmt w:val="bullet"/>
      <w:lvlText w:val="o"/>
      <w:lvlJc w:val="left"/>
      <w:pPr>
        <w:ind w:left="3600" w:hanging="360"/>
      </w:pPr>
      <w:rPr>
        <w:rFonts w:ascii="Courier New" w:hAnsi="Courier New" w:cs="Courier New" w:hint="default"/>
      </w:rPr>
    </w:lvl>
    <w:lvl w:ilvl="5" w:tplc="10C22B5C" w:tentative="1">
      <w:start w:val="1"/>
      <w:numFmt w:val="bullet"/>
      <w:lvlText w:val=""/>
      <w:lvlJc w:val="left"/>
      <w:pPr>
        <w:ind w:left="4320" w:hanging="360"/>
      </w:pPr>
      <w:rPr>
        <w:rFonts w:ascii="Wingdings" w:hAnsi="Wingdings" w:hint="default"/>
      </w:rPr>
    </w:lvl>
    <w:lvl w:ilvl="6" w:tplc="E14A5BEC" w:tentative="1">
      <w:start w:val="1"/>
      <w:numFmt w:val="bullet"/>
      <w:lvlText w:val=""/>
      <w:lvlJc w:val="left"/>
      <w:pPr>
        <w:ind w:left="5040" w:hanging="360"/>
      </w:pPr>
      <w:rPr>
        <w:rFonts w:ascii="Symbol" w:hAnsi="Symbol" w:hint="default"/>
      </w:rPr>
    </w:lvl>
    <w:lvl w:ilvl="7" w:tplc="05B2BF4C" w:tentative="1">
      <w:start w:val="1"/>
      <w:numFmt w:val="bullet"/>
      <w:lvlText w:val="o"/>
      <w:lvlJc w:val="left"/>
      <w:pPr>
        <w:ind w:left="5760" w:hanging="360"/>
      </w:pPr>
      <w:rPr>
        <w:rFonts w:ascii="Courier New" w:hAnsi="Courier New" w:cs="Courier New" w:hint="default"/>
      </w:rPr>
    </w:lvl>
    <w:lvl w:ilvl="8" w:tplc="51C215E6" w:tentative="1">
      <w:start w:val="1"/>
      <w:numFmt w:val="bullet"/>
      <w:lvlText w:val=""/>
      <w:lvlJc w:val="left"/>
      <w:pPr>
        <w:ind w:left="6480" w:hanging="360"/>
      </w:pPr>
      <w:rPr>
        <w:rFonts w:ascii="Wingdings" w:hAnsi="Wingdings" w:hint="default"/>
      </w:rPr>
    </w:lvl>
  </w:abstractNum>
  <w:abstractNum w:abstractNumId="2" w15:restartNumberingAfterBreak="0">
    <w:nsid w:val="0ACD011F"/>
    <w:multiLevelType w:val="hybridMultilevel"/>
    <w:tmpl w:val="5DE8E6FA"/>
    <w:lvl w:ilvl="0" w:tplc="AA54C6F8">
      <w:start w:val="1"/>
      <w:numFmt w:val="bullet"/>
      <w:lvlText w:val=""/>
      <w:lvlJc w:val="left"/>
      <w:pPr>
        <w:ind w:left="720" w:hanging="360"/>
      </w:pPr>
      <w:rPr>
        <w:rFonts w:ascii="Symbol" w:hAnsi="Symbol" w:hint="default"/>
      </w:rPr>
    </w:lvl>
    <w:lvl w:ilvl="1" w:tplc="D35274AC" w:tentative="1">
      <w:start w:val="1"/>
      <w:numFmt w:val="bullet"/>
      <w:lvlText w:val="o"/>
      <w:lvlJc w:val="left"/>
      <w:pPr>
        <w:ind w:left="1440" w:hanging="360"/>
      </w:pPr>
      <w:rPr>
        <w:rFonts w:ascii="Courier New" w:hAnsi="Courier New" w:cs="Courier New" w:hint="default"/>
      </w:rPr>
    </w:lvl>
    <w:lvl w:ilvl="2" w:tplc="49162908" w:tentative="1">
      <w:start w:val="1"/>
      <w:numFmt w:val="bullet"/>
      <w:lvlText w:val=""/>
      <w:lvlJc w:val="left"/>
      <w:pPr>
        <w:ind w:left="2160" w:hanging="360"/>
      </w:pPr>
      <w:rPr>
        <w:rFonts w:ascii="Wingdings" w:hAnsi="Wingdings" w:hint="default"/>
      </w:rPr>
    </w:lvl>
    <w:lvl w:ilvl="3" w:tplc="80FE25AC" w:tentative="1">
      <w:start w:val="1"/>
      <w:numFmt w:val="bullet"/>
      <w:lvlText w:val=""/>
      <w:lvlJc w:val="left"/>
      <w:pPr>
        <w:ind w:left="2880" w:hanging="360"/>
      </w:pPr>
      <w:rPr>
        <w:rFonts w:ascii="Symbol" w:hAnsi="Symbol" w:hint="default"/>
      </w:rPr>
    </w:lvl>
    <w:lvl w:ilvl="4" w:tplc="A704BE10" w:tentative="1">
      <w:start w:val="1"/>
      <w:numFmt w:val="bullet"/>
      <w:lvlText w:val="o"/>
      <w:lvlJc w:val="left"/>
      <w:pPr>
        <w:ind w:left="3600" w:hanging="360"/>
      </w:pPr>
      <w:rPr>
        <w:rFonts w:ascii="Courier New" w:hAnsi="Courier New" w:cs="Courier New" w:hint="default"/>
      </w:rPr>
    </w:lvl>
    <w:lvl w:ilvl="5" w:tplc="FC40B9A2" w:tentative="1">
      <w:start w:val="1"/>
      <w:numFmt w:val="bullet"/>
      <w:lvlText w:val=""/>
      <w:lvlJc w:val="left"/>
      <w:pPr>
        <w:ind w:left="4320" w:hanging="360"/>
      </w:pPr>
      <w:rPr>
        <w:rFonts w:ascii="Wingdings" w:hAnsi="Wingdings" w:hint="default"/>
      </w:rPr>
    </w:lvl>
    <w:lvl w:ilvl="6" w:tplc="1C706844" w:tentative="1">
      <w:start w:val="1"/>
      <w:numFmt w:val="bullet"/>
      <w:lvlText w:val=""/>
      <w:lvlJc w:val="left"/>
      <w:pPr>
        <w:ind w:left="5040" w:hanging="360"/>
      </w:pPr>
      <w:rPr>
        <w:rFonts w:ascii="Symbol" w:hAnsi="Symbol" w:hint="default"/>
      </w:rPr>
    </w:lvl>
    <w:lvl w:ilvl="7" w:tplc="8814CD1C" w:tentative="1">
      <w:start w:val="1"/>
      <w:numFmt w:val="bullet"/>
      <w:lvlText w:val="o"/>
      <w:lvlJc w:val="left"/>
      <w:pPr>
        <w:ind w:left="5760" w:hanging="360"/>
      </w:pPr>
      <w:rPr>
        <w:rFonts w:ascii="Courier New" w:hAnsi="Courier New" w:cs="Courier New" w:hint="default"/>
      </w:rPr>
    </w:lvl>
    <w:lvl w:ilvl="8" w:tplc="5B460A56" w:tentative="1">
      <w:start w:val="1"/>
      <w:numFmt w:val="bullet"/>
      <w:lvlText w:val=""/>
      <w:lvlJc w:val="left"/>
      <w:pPr>
        <w:ind w:left="6480" w:hanging="360"/>
      </w:pPr>
      <w:rPr>
        <w:rFonts w:ascii="Wingdings" w:hAnsi="Wingdings" w:hint="default"/>
      </w:rPr>
    </w:lvl>
  </w:abstractNum>
  <w:abstractNum w:abstractNumId="3" w15:restartNumberingAfterBreak="0">
    <w:nsid w:val="164E561E"/>
    <w:multiLevelType w:val="hybridMultilevel"/>
    <w:tmpl w:val="2F34559A"/>
    <w:lvl w:ilvl="0" w:tplc="D0585170">
      <w:start w:val="1"/>
      <w:numFmt w:val="bullet"/>
      <w:lvlText w:val=""/>
      <w:lvlJc w:val="left"/>
      <w:pPr>
        <w:ind w:left="720" w:hanging="360"/>
      </w:pPr>
      <w:rPr>
        <w:rFonts w:ascii="Symbol" w:hAnsi="Symbol" w:hint="default"/>
      </w:rPr>
    </w:lvl>
    <w:lvl w:ilvl="1" w:tplc="A828A550" w:tentative="1">
      <w:start w:val="1"/>
      <w:numFmt w:val="bullet"/>
      <w:lvlText w:val="o"/>
      <w:lvlJc w:val="left"/>
      <w:pPr>
        <w:ind w:left="1440" w:hanging="360"/>
      </w:pPr>
      <w:rPr>
        <w:rFonts w:ascii="Courier New" w:hAnsi="Courier New" w:cs="Courier New" w:hint="default"/>
      </w:rPr>
    </w:lvl>
    <w:lvl w:ilvl="2" w:tplc="83748DD4" w:tentative="1">
      <w:start w:val="1"/>
      <w:numFmt w:val="bullet"/>
      <w:lvlText w:val=""/>
      <w:lvlJc w:val="left"/>
      <w:pPr>
        <w:ind w:left="2160" w:hanging="360"/>
      </w:pPr>
      <w:rPr>
        <w:rFonts w:ascii="Wingdings" w:hAnsi="Wingdings" w:hint="default"/>
      </w:rPr>
    </w:lvl>
    <w:lvl w:ilvl="3" w:tplc="82603AB4" w:tentative="1">
      <w:start w:val="1"/>
      <w:numFmt w:val="bullet"/>
      <w:lvlText w:val=""/>
      <w:lvlJc w:val="left"/>
      <w:pPr>
        <w:ind w:left="2880" w:hanging="360"/>
      </w:pPr>
      <w:rPr>
        <w:rFonts w:ascii="Symbol" w:hAnsi="Symbol" w:hint="default"/>
      </w:rPr>
    </w:lvl>
    <w:lvl w:ilvl="4" w:tplc="5378A8C0" w:tentative="1">
      <w:start w:val="1"/>
      <w:numFmt w:val="bullet"/>
      <w:lvlText w:val="o"/>
      <w:lvlJc w:val="left"/>
      <w:pPr>
        <w:ind w:left="3600" w:hanging="360"/>
      </w:pPr>
      <w:rPr>
        <w:rFonts w:ascii="Courier New" w:hAnsi="Courier New" w:cs="Courier New" w:hint="default"/>
      </w:rPr>
    </w:lvl>
    <w:lvl w:ilvl="5" w:tplc="67546F50" w:tentative="1">
      <w:start w:val="1"/>
      <w:numFmt w:val="bullet"/>
      <w:lvlText w:val=""/>
      <w:lvlJc w:val="left"/>
      <w:pPr>
        <w:ind w:left="4320" w:hanging="360"/>
      </w:pPr>
      <w:rPr>
        <w:rFonts w:ascii="Wingdings" w:hAnsi="Wingdings" w:hint="default"/>
      </w:rPr>
    </w:lvl>
    <w:lvl w:ilvl="6" w:tplc="D3C26BFC" w:tentative="1">
      <w:start w:val="1"/>
      <w:numFmt w:val="bullet"/>
      <w:lvlText w:val=""/>
      <w:lvlJc w:val="left"/>
      <w:pPr>
        <w:ind w:left="5040" w:hanging="360"/>
      </w:pPr>
      <w:rPr>
        <w:rFonts w:ascii="Symbol" w:hAnsi="Symbol" w:hint="default"/>
      </w:rPr>
    </w:lvl>
    <w:lvl w:ilvl="7" w:tplc="108E85BE" w:tentative="1">
      <w:start w:val="1"/>
      <w:numFmt w:val="bullet"/>
      <w:lvlText w:val="o"/>
      <w:lvlJc w:val="left"/>
      <w:pPr>
        <w:ind w:left="5760" w:hanging="360"/>
      </w:pPr>
      <w:rPr>
        <w:rFonts w:ascii="Courier New" w:hAnsi="Courier New" w:cs="Courier New" w:hint="default"/>
      </w:rPr>
    </w:lvl>
    <w:lvl w:ilvl="8" w:tplc="69F0A5FE" w:tentative="1">
      <w:start w:val="1"/>
      <w:numFmt w:val="bullet"/>
      <w:lvlText w:val=""/>
      <w:lvlJc w:val="left"/>
      <w:pPr>
        <w:ind w:left="6480" w:hanging="360"/>
      </w:pPr>
      <w:rPr>
        <w:rFonts w:ascii="Wingdings" w:hAnsi="Wingdings" w:hint="default"/>
      </w:rPr>
    </w:lvl>
  </w:abstractNum>
  <w:abstractNum w:abstractNumId="4" w15:restartNumberingAfterBreak="0">
    <w:nsid w:val="19E94731"/>
    <w:multiLevelType w:val="hybridMultilevel"/>
    <w:tmpl w:val="C40210DE"/>
    <w:lvl w:ilvl="0" w:tplc="B50077DC">
      <w:start w:val="1"/>
      <w:numFmt w:val="bullet"/>
      <w:lvlText w:val=""/>
      <w:lvlJc w:val="left"/>
      <w:pPr>
        <w:ind w:left="720" w:hanging="360"/>
      </w:pPr>
      <w:rPr>
        <w:rFonts w:ascii="Symbol" w:hAnsi="Symbol" w:hint="default"/>
      </w:rPr>
    </w:lvl>
    <w:lvl w:ilvl="1" w:tplc="D6DC4356" w:tentative="1">
      <w:start w:val="1"/>
      <w:numFmt w:val="bullet"/>
      <w:lvlText w:val="o"/>
      <w:lvlJc w:val="left"/>
      <w:pPr>
        <w:ind w:left="1440" w:hanging="360"/>
      </w:pPr>
      <w:rPr>
        <w:rFonts w:ascii="Courier New" w:hAnsi="Courier New" w:cs="Courier New" w:hint="default"/>
      </w:rPr>
    </w:lvl>
    <w:lvl w:ilvl="2" w:tplc="C7127206" w:tentative="1">
      <w:start w:val="1"/>
      <w:numFmt w:val="bullet"/>
      <w:lvlText w:val=""/>
      <w:lvlJc w:val="left"/>
      <w:pPr>
        <w:ind w:left="2160" w:hanging="360"/>
      </w:pPr>
      <w:rPr>
        <w:rFonts w:ascii="Wingdings" w:hAnsi="Wingdings" w:hint="default"/>
      </w:rPr>
    </w:lvl>
    <w:lvl w:ilvl="3" w:tplc="CE0A02B8" w:tentative="1">
      <w:start w:val="1"/>
      <w:numFmt w:val="bullet"/>
      <w:lvlText w:val=""/>
      <w:lvlJc w:val="left"/>
      <w:pPr>
        <w:ind w:left="2880" w:hanging="360"/>
      </w:pPr>
      <w:rPr>
        <w:rFonts w:ascii="Symbol" w:hAnsi="Symbol" w:hint="default"/>
      </w:rPr>
    </w:lvl>
    <w:lvl w:ilvl="4" w:tplc="A31ABA8C" w:tentative="1">
      <w:start w:val="1"/>
      <w:numFmt w:val="bullet"/>
      <w:lvlText w:val="o"/>
      <w:lvlJc w:val="left"/>
      <w:pPr>
        <w:ind w:left="3600" w:hanging="360"/>
      </w:pPr>
      <w:rPr>
        <w:rFonts w:ascii="Courier New" w:hAnsi="Courier New" w:cs="Courier New" w:hint="default"/>
      </w:rPr>
    </w:lvl>
    <w:lvl w:ilvl="5" w:tplc="3BE89858" w:tentative="1">
      <w:start w:val="1"/>
      <w:numFmt w:val="bullet"/>
      <w:lvlText w:val=""/>
      <w:lvlJc w:val="left"/>
      <w:pPr>
        <w:ind w:left="4320" w:hanging="360"/>
      </w:pPr>
      <w:rPr>
        <w:rFonts w:ascii="Wingdings" w:hAnsi="Wingdings" w:hint="default"/>
      </w:rPr>
    </w:lvl>
    <w:lvl w:ilvl="6" w:tplc="14D20450" w:tentative="1">
      <w:start w:val="1"/>
      <w:numFmt w:val="bullet"/>
      <w:lvlText w:val=""/>
      <w:lvlJc w:val="left"/>
      <w:pPr>
        <w:ind w:left="5040" w:hanging="360"/>
      </w:pPr>
      <w:rPr>
        <w:rFonts w:ascii="Symbol" w:hAnsi="Symbol" w:hint="default"/>
      </w:rPr>
    </w:lvl>
    <w:lvl w:ilvl="7" w:tplc="F07C7088" w:tentative="1">
      <w:start w:val="1"/>
      <w:numFmt w:val="bullet"/>
      <w:lvlText w:val="o"/>
      <w:lvlJc w:val="left"/>
      <w:pPr>
        <w:ind w:left="5760" w:hanging="360"/>
      </w:pPr>
      <w:rPr>
        <w:rFonts w:ascii="Courier New" w:hAnsi="Courier New" w:cs="Courier New" w:hint="default"/>
      </w:rPr>
    </w:lvl>
    <w:lvl w:ilvl="8" w:tplc="9E48D344" w:tentative="1">
      <w:start w:val="1"/>
      <w:numFmt w:val="bullet"/>
      <w:lvlText w:val=""/>
      <w:lvlJc w:val="left"/>
      <w:pPr>
        <w:ind w:left="6480" w:hanging="360"/>
      </w:pPr>
      <w:rPr>
        <w:rFonts w:ascii="Wingdings" w:hAnsi="Wingdings" w:hint="default"/>
      </w:rPr>
    </w:lvl>
  </w:abstractNum>
  <w:abstractNum w:abstractNumId="5" w15:restartNumberingAfterBreak="0">
    <w:nsid w:val="1BED7BE5"/>
    <w:multiLevelType w:val="hybridMultilevel"/>
    <w:tmpl w:val="9D320BE2"/>
    <w:lvl w:ilvl="0" w:tplc="42C638C8">
      <w:start w:val="1"/>
      <w:numFmt w:val="bullet"/>
      <w:lvlText w:val=""/>
      <w:lvlJc w:val="left"/>
      <w:pPr>
        <w:ind w:left="720" w:hanging="360"/>
      </w:pPr>
      <w:rPr>
        <w:rFonts w:ascii="Symbol" w:hAnsi="Symbol" w:hint="default"/>
      </w:rPr>
    </w:lvl>
    <w:lvl w:ilvl="1" w:tplc="CAE41E20" w:tentative="1">
      <w:start w:val="1"/>
      <w:numFmt w:val="bullet"/>
      <w:lvlText w:val="o"/>
      <w:lvlJc w:val="left"/>
      <w:pPr>
        <w:ind w:left="1440" w:hanging="360"/>
      </w:pPr>
      <w:rPr>
        <w:rFonts w:ascii="Courier New" w:hAnsi="Courier New" w:cs="Courier New" w:hint="default"/>
      </w:rPr>
    </w:lvl>
    <w:lvl w:ilvl="2" w:tplc="06E4A19A" w:tentative="1">
      <w:start w:val="1"/>
      <w:numFmt w:val="bullet"/>
      <w:lvlText w:val=""/>
      <w:lvlJc w:val="left"/>
      <w:pPr>
        <w:ind w:left="2160" w:hanging="360"/>
      </w:pPr>
      <w:rPr>
        <w:rFonts w:ascii="Wingdings" w:hAnsi="Wingdings" w:hint="default"/>
      </w:rPr>
    </w:lvl>
    <w:lvl w:ilvl="3" w:tplc="22E8A45C" w:tentative="1">
      <w:start w:val="1"/>
      <w:numFmt w:val="bullet"/>
      <w:lvlText w:val=""/>
      <w:lvlJc w:val="left"/>
      <w:pPr>
        <w:ind w:left="2880" w:hanging="360"/>
      </w:pPr>
      <w:rPr>
        <w:rFonts w:ascii="Symbol" w:hAnsi="Symbol" w:hint="default"/>
      </w:rPr>
    </w:lvl>
    <w:lvl w:ilvl="4" w:tplc="F81283F8" w:tentative="1">
      <w:start w:val="1"/>
      <w:numFmt w:val="bullet"/>
      <w:lvlText w:val="o"/>
      <w:lvlJc w:val="left"/>
      <w:pPr>
        <w:ind w:left="3600" w:hanging="360"/>
      </w:pPr>
      <w:rPr>
        <w:rFonts w:ascii="Courier New" w:hAnsi="Courier New" w:cs="Courier New" w:hint="default"/>
      </w:rPr>
    </w:lvl>
    <w:lvl w:ilvl="5" w:tplc="2522F6F8" w:tentative="1">
      <w:start w:val="1"/>
      <w:numFmt w:val="bullet"/>
      <w:lvlText w:val=""/>
      <w:lvlJc w:val="left"/>
      <w:pPr>
        <w:ind w:left="4320" w:hanging="360"/>
      </w:pPr>
      <w:rPr>
        <w:rFonts w:ascii="Wingdings" w:hAnsi="Wingdings" w:hint="default"/>
      </w:rPr>
    </w:lvl>
    <w:lvl w:ilvl="6" w:tplc="3226481E" w:tentative="1">
      <w:start w:val="1"/>
      <w:numFmt w:val="bullet"/>
      <w:lvlText w:val=""/>
      <w:lvlJc w:val="left"/>
      <w:pPr>
        <w:ind w:left="5040" w:hanging="360"/>
      </w:pPr>
      <w:rPr>
        <w:rFonts w:ascii="Symbol" w:hAnsi="Symbol" w:hint="default"/>
      </w:rPr>
    </w:lvl>
    <w:lvl w:ilvl="7" w:tplc="23AA9440" w:tentative="1">
      <w:start w:val="1"/>
      <w:numFmt w:val="bullet"/>
      <w:lvlText w:val="o"/>
      <w:lvlJc w:val="left"/>
      <w:pPr>
        <w:ind w:left="5760" w:hanging="360"/>
      </w:pPr>
      <w:rPr>
        <w:rFonts w:ascii="Courier New" w:hAnsi="Courier New" w:cs="Courier New" w:hint="default"/>
      </w:rPr>
    </w:lvl>
    <w:lvl w:ilvl="8" w:tplc="D1B80CCA" w:tentative="1">
      <w:start w:val="1"/>
      <w:numFmt w:val="bullet"/>
      <w:lvlText w:val=""/>
      <w:lvlJc w:val="left"/>
      <w:pPr>
        <w:ind w:left="6480" w:hanging="360"/>
      </w:pPr>
      <w:rPr>
        <w:rFonts w:ascii="Wingdings" w:hAnsi="Wingdings" w:hint="default"/>
      </w:rPr>
    </w:lvl>
  </w:abstractNum>
  <w:abstractNum w:abstractNumId="6" w15:restartNumberingAfterBreak="0">
    <w:nsid w:val="1D324EF3"/>
    <w:multiLevelType w:val="hybridMultilevel"/>
    <w:tmpl w:val="E736890C"/>
    <w:lvl w:ilvl="0" w:tplc="CC4E7F12">
      <w:start w:val="1"/>
      <w:numFmt w:val="bullet"/>
      <w:lvlText w:val=""/>
      <w:lvlJc w:val="left"/>
      <w:pPr>
        <w:ind w:left="720" w:hanging="360"/>
      </w:pPr>
      <w:rPr>
        <w:rFonts w:ascii="Symbol" w:hAnsi="Symbol" w:hint="default"/>
      </w:rPr>
    </w:lvl>
    <w:lvl w:ilvl="1" w:tplc="45D445B2" w:tentative="1">
      <w:start w:val="1"/>
      <w:numFmt w:val="bullet"/>
      <w:lvlText w:val="o"/>
      <w:lvlJc w:val="left"/>
      <w:pPr>
        <w:ind w:left="1440" w:hanging="360"/>
      </w:pPr>
      <w:rPr>
        <w:rFonts w:ascii="Courier New" w:hAnsi="Courier New" w:cs="Courier New" w:hint="default"/>
      </w:rPr>
    </w:lvl>
    <w:lvl w:ilvl="2" w:tplc="3EE89A3C" w:tentative="1">
      <w:start w:val="1"/>
      <w:numFmt w:val="bullet"/>
      <w:lvlText w:val=""/>
      <w:lvlJc w:val="left"/>
      <w:pPr>
        <w:ind w:left="2160" w:hanging="360"/>
      </w:pPr>
      <w:rPr>
        <w:rFonts w:ascii="Wingdings" w:hAnsi="Wingdings" w:hint="default"/>
      </w:rPr>
    </w:lvl>
    <w:lvl w:ilvl="3" w:tplc="752A631C" w:tentative="1">
      <w:start w:val="1"/>
      <w:numFmt w:val="bullet"/>
      <w:lvlText w:val=""/>
      <w:lvlJc w:val="left"/>
      <w:pPr>
        <w:ind w:left="2880" w:hanging="360"/>
      </w:pPr>
      <w:rPr>
        <w:rFonts w:ascii="Symbol" w:hAnsi="Symbol" w:hint="default"/>
      </w:rPr>
    </w:lvl>
    <w:lvl w:ilvl="4" w:tplc="A178F38E" w:tentative="1">
      <w:start w:val="1"/>
      <w:numFmt w:val="bullet"/>
      <w:lvlText w:val="o"/>
      <w:lvlJc w:val="left"/>
      <w:pPr>
        <w:ind w:left="3600" w:hanging="360"/>
      </w:pPr>
      <w:rPr>
        <w:rFonts w:ascii="Courier New" w:hAnsi="Courier New" w:cs="Courier New" w:hint="default"/>
      </w:rPr>
    </w:lvl>
    <w:lvl w:ilvl="5" w:tplc="511C1136" w:tentative="1">
      <w:start w:val="1"/>
      <w:numFmt w:val="bullet"/>
      <w:lvlText w:val=""/>
      <w:lvlJc w:val="left"/>
      <w:pPr>
        <w:ind w:left="4320" w:hanging="360"/>
      </w:pPr>
      <w:rPr>
        <w:rFonts w:ascii="Wingdings" w:hAnsi="Wingdings" w:hint="default"/>
      </w:rPr>
    </w:lvl>
    <w:lvl w:ilvl="6" w:tplc="825EB4A2" w:tentative="1">
      <w:start w:val="1"/>
      <w:numFmt w:val="bullet"/>
      <w:lvlText w:val=""/>
      <w:lvlJc w:val="left"/>
      <w:pPr>
        <w:ind w:left="5040" w:hanging="360"/>
      </w:pPr>
      <w:rPr>
        <w:rFonts w:ascii="Symbol" w:hAnsi="Symbol" w:hint="default"/>
      </w:rPr>
    </w:lvl>
    <w:lvl w:ilvl="7" w:tplc="4FCEF8A4" w:tentative="1">
      <w:start w:val="1"/>
      <w:numFmt w:val="bullet"/>
      <w:lvlText w:val="o"/>
      <w:lvlJc w:val="left"/>
      <w:pPr>
        <w:ind w:left="5760" w:hanging="360"/>
      </w:pPr>
      <w:rPr>
        <w:rFonts w:ascii="Courier New" w:hAnsi="Courier New" w:cs="Courier New" w:hint="default"/>
      </w:rPr>
    </w:lvl>
    <w:lvl w:ilvl="8" w:tplc="6784C8BC" w:tentative="1">
      <w:start w:val="1"/>
      <w:numFmt w:val="bullet"/>
      <w:lvlText w:val=""/>
      <w:lvlJc w:val="left"/>
      <w:pPr>
        <w:ind w:left="6480" w:hanging="360"/>
      </w:pPr>
      <w:rPr>
        <w:rFonts w:ascii="Wingdings" w:hAnsi="Wingdings" w:hint="default"/>
      </w:rPr>
    </w:lvl>
  </w:abstractNum>
  <w:abstractNum w:abstractNumId="7" w15:restartNumberingAfterBreak="0">
    <w:nsid w:val="1F96021F"/>
    <w:multiLevelType w:val="hybridMultilevel"/>
    <w:tmpl w:val="11A66722"/>
    <w:lvl w:ilvl="0" w:tplc="2E225EBE">
      <w:start w:val="1"/>
      <w:numFmt w:val="bullet"/>
      <w:lvlText w:val=""/>
      <w:lvlJc w:val="left"/>
      <w:pPr>
        <w:ind w:left="720" w:hanging="360"/>
      </w:pPr>
      <w:rPr>
        <w:rFonts w:ascii="Symbol" w:hAnsi="Symbol" w:hint="default"/>
      </w:rPr>
    </w:lvl>
    <w:lvl w:ilvl="1" w:tplc="3BFC8CC8" w:tentative="1">
      <w:start w:val="1"/>
      <w:numFmt w:val="bullet"/>
      <w:lvlText w:val="o"/>
      <w:lvlJc w:val="left"/>
      <w:pPr>
        <w:ind w:left="1440" w:hanging="360"/>
      </w:pPr>
      <w:rPr>
        <w:rFonts w:ascii="Courier New" w:hAnsi="Courier New" w:cs="Courier New" w:hint="default"/>
      </w:rPr>
    </w:lvl>
    <w:lvl w:ilvl="2" w:tplc="7B9440A2" w:tentative="1">
      <w:start w:val="1"/>
      <w:numFmt w:val="bullet"/>
      <w:lvlText w:val=""/>
      <w:lvlJc w:val="left"/>
      <w:pPr>
        <w:ind w:left="2160" w:hanging="360"/>
      </w:pPr>
      <w:rPr>
        <w:rFonts w:ascii="Wingdings" w:hAnsi="Wingdings" w:hint="default"/>
      </w:rPr>
    </w:lvl>
    <w:lvl w:ilvl="3" w:tplc="D89097A8" w:tentative="1">
      <w:start w:val="1"/>
      <w:numFmt w:val="bullet"/>
      <w:lvlText w:val=""/>
      <w:lvlJc w:val="left"/>
      <w:pPr>
        <w:ind w:left="2880" w:hanging="360"/>
      </w:pPr>
      <w:rPr>
        <w:rFonts w:ascii="Symbol" w:hAnsi="Symbol" w:hint="default"/>
      </w:rPr>
    </w:lvl>
    <w:lvl w:ilvl="4" w:tplc="703642E4" w:tentative="1">
      <w:start w:val="1"/>
      <w:numFmt w:val="bullet"/>
      <w:lvlText w:val="o"/>
      <w:lvlJc w:val="left"/>
      <w:pPr>
        <w:ind w:left="3600" w:hanging="360"/>
      </w:pPr>
      <w:rPr>
        <w:rFonts w:ascii="Courier New" w:hAnsi="Courier New" w:cs="Courier New" w:hint="default"/>
      </w:rPr>
    </w:lvl>
    <w:lvl w:ilvl="5" w:tplc="8ED892B4" w:tentative="1">
      <w:start w:val="1"/>
      <w:numFmt w:val="bullet"/>
      <w:lvlText w:val=""/>
      <w:lvlJc w:val="left"/>
      <w:pPr>
        <w:ind w:left="4320" w:hanging="360"/>
      </w:pPr>
      <w:rPr>
        <w:rFonts w:ascii="Wingdings" w:hAnsi="Wingdings" w:hint="default"/>
      </w:rPr>
    </w:lvl>
    <w:lvl w:ilvl="6" w:tplc="889E7E9C" w:tentative="1">
      <w:start w:val="1"/>
      <w:numFmt w:val="bullet"/>
      <w:lvlText w:val=""/>
      <w:lvlJc w:val="left"/>
      <w:pPr>
        <w:ind w:left="5040" w:hanging="360"/>
      </w:pPr>
      <w:rPr>
        <w:rFonts w:ascii="Symbol" w:hAnsi="Symbol" w:hint="default"/>
      </w:rPr>
    </w:lvl>
    <w:lvl w:ilvl="7" w:tplc="C2FE1E80" w:tentative="1">
      <w:start w:val="1"/>
      <w:numFmt w:val="bullet"/>
      <w:lvlText w:val="o"/>
      <w:lvlJc w:val="left"/>
      <w:pPr>
        <w:ind w:left="5760" w:hanging="360"/>
      </w:pPr>
      <w:rPr>
        <w:rFonts w:ascii="Courier New" w:hAnsi="Courier New" w:cs="Courier New" w:hint="default"/>
      </w:rPr>
    </w:lvl>
    <w:lvl w:ilvl="8" w:tplc="9CE460F0" w:tentative="1">
      <w:start w:val="1"/>
      <w:numFmt w:val="bullet"/>
      <w:lvlText w:val=""/>
      <w:lvlJc w:val="left"/>
      <w:pPr>
        <w:ind w:left="6480" w:hanging="360"/>
      </w:pPr>
      <w:rPr>
        <w:rFonts w:ascii="Wingdings" w:hAnsi="Wingdings" w:hint="default"/>
      </w:rPr>
    </w:lvl>
  </w:abstractNum>
  <w:abstractNum w:abstractNumId="8" w15:restartNumberingAfterBreak="0">
    <w:nsid w:val="232D2560"/>
    <w:multiLevelType w:val="multilevel"/>
    <w:tmpl w:val="FE8E3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72E3A9C"/>
    <w:multiLevelType w:val="hybridMultilevel"/>
    <w:tmpl w:val="89DC40F6"/>
    <w:lvl w:ilvl="0" w:tplc="112AE9B8">
      <w:start w:val="1"/>
      <w:numFmt w:val="bullet"/>
      <w:lvlText w:val=""/>
      <w:lvlJc w:val="left"/>
      <w:pPr>
        <w:ind w:left="720" w:hanging="360"/>
      </w:pPr>
      <w:rPr>
        <w:rFonts w:ascii="Symbol" w:hAnsi="Symbol" w:hint="default"/>
      </w:rPr>
    </w:lvl>
    <w:lvl w:ilvl="1" w:tplc="DE9C86E0" w:tentative="1">
      <w:start w:val="1"/>
      <w:numFmt w:val="bullet"/>
      <w:lvlText w:val="o"/>
      <w:lvlJc w:val="left"/>
      <w:pPr>
        <w:ind w:left="1440" w:hanging="360"/>
      </w:pPr>
      <w:rPr>
        <w:rFonts w:ascii="Courier New" w:hAnsi="Courier New" w:cs="Courier New" w:hint="default"/>
      </w:rPr>
    </w:lvl>
    <w:lvl w:ilvl="2" w:tplc="C1A699BE" w:tentative="1">
      <w:start w:val="1"/>
      <w:numFmt w:val="bullet"/>
      <w:lvlText w:val=""/>
      <w:lvlJc w:val="left"/>
      <w:pPr>
        <w:ind w:left="2160" w:hanging="360"/>
      </w:pPr>
      <w:rPr>
        <w:rFonts w:ascii="Wingdings" w:hAnsi="Wingdings" w:hint="default"/>
      </w:rPr>
    </w:lvl>
    <w:lvl w:ilvl="3" w:tplc="85D24810" w:tentative="1">
      <w:start w:val="1"/>
      <w:numFmt w:val="bullet"/>
      <w:lvlText w:val=""/>
      <w:lvlJc w:val="left"/>
      <w:pPr>
        <w:ind w:left="2880" w:hanging="360"/>
      </w:pPr>
      <w:rPr>
        <w:rFonts w:ascii="Symbol" w:hAnsi="Symbol" w:hint="default"/>
      </w:rPr>
    </w:lvl>
    <w:lvl w:ilvl="4" w:tplc="03DA1276" w:tentative="1">
      <w:start w:val="1"/>
      <w:numFmt w:val="bullet"/>
      <w:lvlText w:val="o"/>
      <w:lvlJc w:val="left"/>
      <w:pPr>
        <w:ind w:left="3600" w:hanging="360"/>
      </w:pPr>
      <w:rPr>
        <w:rFonts w:ascii="Courier New" w:hAnsi="Courier New" w:cs="Courier New" w:hint="default"/>
      </w:rPr>
    </w:lvl>
    <w:lvl w:ilvl="5" w:tplc="BA087CBA" w:tentative="1">
      <w:start w:val="1"/>
      <w:numFmt w:val="bullet"/>
      <w:lvlText w:val=""/>
      <w:lvlJc w:val="left"/>
      <w:pPr>
        <w:ind w:left="4320" w:hanging="360"/>
      </w:pPr>
      <w:rPr>
        <w:rFonts w:ascii="Wingdings" w:hAnsi="Wingdings" w:hint="default"/>
      </w:rPr>
    </w:lvl>
    <w:lvl w:ilvl="6" w:tplc="5530A228" w:tentative="1">
      <w:start w:val="1"/>
      <w:numFmt w:val="bullet"/>
      <w:lvlText w:val=""/>
      <w:lvlJc w:val="left"/>
      <w:pPr>
        <w:ind w:left="5040" w:hanging="360"/>
      </w:pPr>
      <w:rPr>
        <w:rFonts w:ascii="Symbol" w:hAnsi="Symbol" w:hint="default"/>
      </w:rPr>
    </w:lvl>
    <w:lvl w:ilvl="7" w:tplc="5C04738A" w:tentative="1">
      <w:start w:val="1"/>
      <w:numFmt w:val="bullet"/>
      <w:lvlText w:val="o"/>
      <w:lvlJc w:val="left"/>
      <w:pPr>
        <w:ind w:left="5760" w:hanging="360"/>
      </w:pPr>
      <w:rPr>
        <w:rFonts w:ascii="Courier New" w:hAnsi="Courier New" w:cs="Courier New" w:hint="default"/>
      </w:rPr>
    </w:lvl>
    <w:lvl w:ilvl="8" w:tplc="E45E8770" w:tentative="1">
      <w:start w:val="1"/>
      <w:numFmt w:val="bullet"/>
      <w:lvlText w:val=""/>
      <w:lvlJc w:val="left"/>
      <w:pPr>
        <w:ind w:left="6480" w:hanging="360"/>
      </w:pPr>
      <w:rPr>
        <w:rFonts w:ascii="Wingdings" w:hAnsi="Wingdings" w:hint="default"/>
      </w:rPr>
    </w:lvl>
  </w:abstractNum>
  <w:abstractNum w:abstractNumId="10" w15:restartNumberingAfterBreak="0">
    <w:nsid w:val="298C128E"/>
    <w:multiLevelType w:val="hybridMultilevel"/>
    <w:tmpl w:val="2BE8BA50"/>
    <w:lvl w:ilvl="0" w:tplc="462212D6">
      <w:start w:val="1"/>
      <w:numFmt w:val="bullet"/>
      <w:lvlText w:val=""/>
      <w:lvlJc w:val="left"/>
      <w:pPr>
        <w:ind w:left="720" w:hanging="360"/>
      </w:pPr>
      <w:rPr>
        <w:rFonts w:ascii="Symbol" w:hAnsi="Symbol" w:hint="default"/>
      </w:rPr>
    </w:lvl>
    <w:lvl w:ilvl="1" w:tplc="DC287AD2" w:tentative="1">
      <w:start w:val="1"/>
      <w:numFmt w:val="bullet"/>
      <w:lvlText w:val="o"/>
      <w:lvlJc w:val="left"/>
      <w:pPr>
        <w:ind w:left="1440" w:hanging="360"/>
      </w:pPr>
      <w:rPr>
        <w:rFonts w:ascii="Courier New" w:hAnsi="Courier New" w:cs="Courier New" w:hint="default"/>
      </w:rPr>
    </w:lvl>
    <w:lvl w:ilvl="2" w:tplc="284C576C" w:tentative="1">
      <w:start w:val="1"/>
      <w:numFmt w:val="bullet"/>
      <w:lvlText w:val=""/>
      <w:lvlJc w:val="left"/>
      <w:pPr>
        <w:ind w:left="2160" w:hanging="360"/>
      </w:pPr>
      <w:rPr>
        <w:rFonts w:ascii="Wingdings" w:hAnsi="Wingdings" w:hint="default"/>
      </w:rPr>
    </w:lvl>
    <w:lvl w:ilvl="3" w:tplc="4E9E9A16" w:tentative="1">
      <w:start w:val="1"/>
      <w:numFmt w:val="bullet"/>
      <w:lvlText w:val=""/>
      <w:lvlJc w:val="left"/>
      <w:pPr>
        <w:ind w:left="2880" w:hanging="360"/>
      </w:pPr>
      <w:rPr>
        <w:rFonts w:ascii="Symbol" w:hAnsi="Symbol" w:hint="default"/>
      </w:rPr>
    </w:lvl>
    <w:lvl w:ilvl="4" w:tplc="AB184F48" w:tentative="1">
      <w:start w:val="1"/>
      <w:numFmt w:val="bullet"/>
      <w:lvlText w:val="o"/>
      <w:lvlJc w:val="left"/>
      <w:pPr>
        <w:ind w:left="3600" w:hanging="360"/>
      </w:pPr>
      <w:rPr>
        <w:rFonts w:ascii="Courier New" w:hAnsi="Courier New" w:cs="Courier New" w:hint="default"/>
      </w:rPr>
    </w:lvl>
    <w:lvl w:ilvl="5" w:tplc="F9525E00" w:tentative="1">
      <w:start w:val="1"/>
      <w:numFmt w:val="bullet"/>
      <w:lvlText w:val=""/>
      <w:lvlJc w:val="left"/>
      <w:pPr>
        <w:ind w:left="4320" w:hanging="360"/>
      </w:pPr>
      <w:rPr>
        <w:rFonts w:ascii="Wingdings" w:hAnsi="Wingdings" w:hint="default"/>
      </w:rPr>
    </w:lvl>
    <w:lvl w:ilvl="6" w:tplc="975ABCE4" w:tentative="1">
      <w:start w:val="1"/>
      <w:numFmt w:val="bullet"/>
      <w:lvlText w:val=""/>
      <w:lvlJc w:val="left"/>
      <w:pPr>
        <w:ind w:left="5040" w:hanging="360"/>
      </w:pPr>
      <w:rPr>
        <w:rFonts w:ascii="Symbol" w:hAnsi="Symbol" w:hint="default"/>
      </w:rPr>
    </w:lvl>
    <w:lvl w:ilvl="7" w:tplc="280EE418" w:tentative="1">
      <w:start w:val="1"/>
      <w:numFmt w:val="bullet"/>
      <w:lvlText w:val="o"/>
      <w:lvlJc w:val="left"/>
      <w:pPr>
        <w:ind w:left="5760" w:hanging="360"/>
      </w:pPr>
      <w:rPr>
        <w:rFonts w:ascii="Courier New" w:hAnsi="Courier New" w:cs="Courier New" w:hint="default"/>
      </w:rPr>
    </w:lvl>
    <w:lvl w:ilvl="8" w:tplc="0D2C9A5A" w:tentative="1">
      <w:start w:val="1"/>
      <w:numFmt w:val="bullet"/>
      <w:lvlText w:val=""/>
      <w:lvlJc w:val="left"/>
      <w:pPr>
        <w:ind w:left="6480" w:hanging="360"/>
      </w:pPr>
      <w:rPr>
        <w:rFonts w:ascii="Wingdings" w:hAnsi="Wingdings" w:hint="default"/>
      </w:rPr>
    </w:lvl>
  </w:abstractNum>
  <w:abstractNum w:abstractNumId="11" w15:restartNumberingAfterBreak="0">
    <w:nsid w:val="333830C9"/>
    <w:multiLevelType w:val="hybridMultilevel"/>
    <w:tmpl w:val="805255A4"/>
    <w:lvl w:ilvl="0" w:tplc="4E825C7C">
      <w:start w:val="1"/>
      <w:numFmt w:val="bullet"/>
      <w:lvlText w:val=""/>
      <w:lvlJc w:val="left"/>
      <w:pPr>
        <w:ind w:left="720" w:hanging="360"/>
      </w:pPr>
      <w:rPr>
        <w:rFonts w:ascii="Symbol" w:hAnsi="Symbol" w:hint="default"/>
      </w:rPr>
    </w:lvl>
    <w:lvl w:ilvl="1" w:tplc="8812B5C8" w:tentative="1">
      <w:start w:val="1"/>
      <w:numFmt w:val="bullet"/>
      <w:lvlText w:val="o"/>
      <w:lvlJc w:val="left"/>
      <w:pPr>
        <w:ind w:left="1440" w:hanging="360"/>
      </w:pPr>
      <w:rPr>
        <w:rFonts w:ascii="Courier New" w:hAnsi="Courier New" w:cs="Courier New" w:hint="default"/>
      </w:rPr>
    </w:lvl>
    <w:lvl w:ilvl="2" w:tplc="61266DEA" w:tentative="1">
      <w:start w:val="1"/>
      <w:numFmt w:val="bullet"/>
      <w:lvlText w:val=""/>
      <w:lvlJc w:val="left"/>
      <w:pPr>
        <w:ind w:left="2160" w:hanging="360"/>
      </w:pPr>
      <w:rPr>
        <w:rFonts w:ascii="Wingdings" w:hAnsi="Wingdings" w:hint="default"/>
      </w:rPr>
    </w:lvl>
    <w:lvl w:ilvl="3" w:tplc="1004C4AC" w:tentative="1">
      <w:start w:val="1"/>
      <w:numFmt w:val="bullet"/>
      <w:lvlText w:val=""/>
      <w:lvlJc w:val="left"/>
      <w:pPr>
        <w:ind w:left="2880" w:hanging="360"/>
      </w:pPr>
      <w:rPr>
        <w:rFonts w:ascii="Symbol" w:hAnsi="Symbol" w:hint="default"/>
      </w:rPr>
    </w:lvl>
    <w:lvl w:ilvl="4" w:tplc="A1B4F864" w:tentative="1">
      <w:start w:val="1"/>
      <w:numFmt w:val="bullet"/>
      <w:lvlText w:val="o"/>
      <w:lvlJc w:val="left"/>
      <w:pPr>
        <w:ind w:left="3600" w:hanging="360"/>
      </w:pPr>
      <w:rPr>
        <w:rFonts w:ascii="Courier New" w:hAnsi="Courier New" w:cs="Courier New" w:hint="default"/>
      </w:rPr>
    </w:lvl>
    <w:lvl w:ilvl="5" w:tplc="BB24CFD2" w:tentative="1">
      <w:start w:val="1"/>
      <w:numFmt w:val="bullet"/>
      <w:lvlText w:val=""/>
      <w:lvlJc w:val="left"/>
      <w:pPr>
        <w:ind w:left="4320" w:hanging="360"/>
      </w:pPr>
      <w:rPr>
        <w:rFonts w:ascii="Wingdings" w:hAnsi="Wingdings" w:hint="default"/>
      </w:rPr>
    </w:lvl>
    <w:lvl w:ilvl="6" w:tplc="36B40100" w:tentative="1">
      <w:start w:val="1"/>
      <w:numFmt w:val="bullet"/>
      <w:lvlText w:val=""/>
      <w:lvlJc w:val="left"/>
      <w:pPr>
        <w:ind w:left="5040" w:hanging="360"/>
      </w:pPr>
      <w:rPr>
        <w:rFonts w:ascii="Symbol" w:hAnsi="Symbol" w:hint="default"/>
      </w:rPr>
    </w:lvl>
    <w:lvl w:ilvl="7" w:tplc="C9960DD2" w:tentative="1">
      <w:start w:val="1"/>
      <w:numFmt w:val="bullet"/>
      <w:lvlText w:val="o"/>
      <w:lvlJc w:val="left"/>
      <w:pPr>
        <w:ind w:left="5760" w:hanging="360"/>
      </w:pPr>
      <w:rPr>
        <w:rFonts w:ascii="Courier New" w:hAnsi="Courier New" w:cs="Courier New" w:hint="default"/>
      </w:rPr>
    </w:lvl>
    <w:lvl w:ilvl="8" w:tplc="86FABD42" w:tentative="1">
      <w:start w:val="1"/>
      <w:numFmt w:val="bullet"/>
      <w:lvlText w:val=""/>
      <w:lvlJc w:val="left"/>
      <w:pPr>
        <w:ind w:left="6480" w:hanging="360"/>
      </w:pPr>
      <w:rPr>
        <w:rFonts w:ascii="Wingdings" w:hAnsi="Wingdings" w:hint="default"/>
      </w:rPr>
    </w:lvl>
  </w:abstractNum>
  <w:abstractNum w:abstractNumId="12" w15:restartNumberingAfterBreak="0">
    <w:nsid w:val="3B821CD2"/>
    <w:multiLevelType w:val="hybridMultilevel"/>
    <w:tmpl w:val="A748019E"/>
    <w:lvl w:ilvl="0" w:tplc="2ACC23DE">
      <w:start w:val="1"/>
      <w:numFmt w:val="bullet"/>
      <w:lvlText w:val=""/>
      <w:lvlJc w:val="left"/>
      <w:pPr>
        <w:ind w:left="720" w:hanging="360"/>
      </w:pPr>
      <w:rPr>
        <w:rFonts w:ascii="Symbol" w:hAnsi="Symbol" w:hint="default"/>
      </w:rPr>
    </w:lvl>
    <w:lvl w:ilvl="1" w:tplc="5950E2A0" w:tentative="1">
      <w:start w:val="1"/>
      <w:numFmt w:val="bullet"/>
      <w:lvlText w:val="o"/>
      <w:lvlJc w:val="left"/>
      <w:pPr>
        <w:ind w:left="1440" w:hanging="360"/>
      </w:pPr>
      <w:rPr>
        <w:rFonts w:ascii="Courier New" w:hAnsi="Courier New" w:cs="Courier New" w:hint="default"/>
      </w:rPr>
    </w:lvl>
    <w:lvl w:ilvl="2" w:tplc="8E5021E0" w:tentative="1">
      <w:start w:val="1"/>
      <w:numFmt w:val="bullet"/>
      <w:lvlText w:val=""/>
      <w:lvlJc w:val="left"/>
      <w:pPr>
        <w:ind w:left="2160" w:hanging="360"/>
      </w:pPr>
      <w:rPr>
        <w:rFonts w:ascii="Wingdings" w:hAnsi="Wingdings" w:hint="default"/>
      </w:rPr>
    </w:lvl>
    <w:lvl w:ilvl="3" w:tplc="167003DE" w:tentative="1">
      <w:start w:val="1"/>
      <w:numFmt w:val="bullet"/>
      <w:lvlText w:val=""/>
      <w:lvlJc w:val="left"/>
      <w:pPr>
        <w:ind w:left="2880" w:hanging="360"/>
      </w:pPr>
      <w:rPr>
        <w:rFonts w:ascii="Symbol" w:hAnsi="Symbol" w:hint="default"/>
      </w:rPr>
    </w:lvl>
    <w:lvl w:ilvl="4" w:tplc="C482560A" w:tentative="1">
      <w:start w:val="1"/>
      <w:numFmt w:val="bullet"/>
      <w:lvlText w:val="o"/>
      <w:lvlJc w:val="left"/>
      <w:pPr>
        <w:ind w:left="3600" w:hanging="360"/>
      </w:pPr>
      <w:rPr>
        <w:rFonts w:ascii="Courier New" w:hAnsi="Courier New" w:cs="Courier New" w:hint="default"/>
      </w:rPr>
    </w:lvl>
    <w:lvl w:ilvl="5" w:tplc="266C89DE" w:tentative="1">
      <w:start w:val="1"/>
      <w:numFmt w:val="bullet"/>
      <w:lvlText w:val=""/>
      <w:lvlJc w:val="left"/>
      <w:pPr>
        <w:ind w:left="4320" w:hanging="360"/>
      </w:pPr>
      <w:rPr>
        <w:rFonts w:ascii="Wingdings" w:hAnsi="Wingdings" w:hint="default"/>
      </w:rPr>
    </w:lvl>
    <w:lvl w:ilvl="6" w:tplc="98A2F740" w:tentative="1">
      <w:start w:val="1"/>
      <w:numFmt w:val="bullet"/>
      <w:lvlText w:val=""/>
      <w:lvlJc w:val="left"/>
      <w:pPr>
        <w:ind w:left="5040" w:hanging="360"/>
      </w:pPr>
      <w:rPr>
        <w:rFonts w:ascii="Symbol" w:hAnsi="Symbol" w:hint="default"/>
      </w:rPr>
    </w:lvl>
    <w:lvl w:ilvl="7" w:tplc="D2F80B16" w:tentative="1">
      <w:start w:val="1"/>
      <w:numFmt w:val="bullet"/>
      <w:lvlText w:val="o"/>
      <w:lvlJc w:val="left"/>
      <w:pPr>
        <w:ind w:left="5760" w:hanging="360"/>
      </w:pPr>
      <w:rPr>
        <w:rFonts w:ascii="Courier New" w:hAnsi="Courier New" w:cs="Courier New" w:hint="default"/>
      </w:rPr>
    </w:lvl>
    <w:lvl w:ilvl="8" w:tplc="B6F69994" w:tentative="1">
      <w:start w:val="1"/>
      <w:numFmt w:val="bullet"/>
      <w:lvlText w:val=""/>
      <w:lvlJc w:val="left"/>
      <w:pPr>
        <w:ind w:left="6480" w:hanging="360"/>
      </w:pPr>
      <w:rPr>
        <w:rFonts w:ascii="Wingdings" w:hAnsi="Wingdings" w:hint="default"/>
      </w:rPr>
    </w:lvl>
  </w:abstractNum>
  <w:abstractNum w:abstractNumId="13" w15:restartNumberingAfterBreak="0">
    <w:nsid w:val="409969E5"/>
    <w:multiLevelType w:val="hybridMultilevel"/>
    <w:tmpl w:val="A08A7B4C"/>
    <w:lvl w:ilvl="0" w:tplc="A176B564">
      <w:start w:val="1"/>
      <w:numFmt w:val="bullet"/>
      <w:lvlText w:val=""/>
      <w:lvlJc w:val="left"/>
      <w:pPr>
        <w:ind w:left="720" w:hanging="360"/>
      </w:pPr>
      <w:rPr>
        <w:rFonts w:ascii="Symbol" w:hAnsi="Symbol" w:hint="default"/>
      </w:rPr>
    </w:lvl>
    <w:lvl w:ilvl="1" w:tplc="2A96017C" w:tentative="1">
      <w:start w:val="1"/>
      <w:numFmt w:val="bullet"/>
      <w:lvlText w:val="o"/>
      <w:lvlJc w:val="left"/>
      <w:pPr>
        <w:ind w:left="1440" w:hanging="360"/>
      </w:pPr>
      <w:rPr>
        <w:rFonts w:ascii="Courier New" w:hAnsi="Courier New" w:cs="Courier New" w:hint="default"/>
      </w:rPr>
    </w:lvl>
    <w:lvl w:ilvl="2" w:tplc="44FCF7D4" w:tentative="1">
      <w:start w:val="1"/>
      <w:numFmt w:val="bullet"/>
      <w:lvlText w:val=""/>
      <w:lvlJc w:val="left"/>
      <w:pPr>
        <w:ind w:left="2160" w:hanging="360"/>
      </w:pPr>
      <w:rPr>
        <w:rFonts w:ascii="Wingdings" w:hAnsi="Wingdings" w:hint="default"/>
      </w:rPr>
    </w:lvl>
    <w:lvl w:ilvl="3" w:tplc="364200EE" w:tentative="1">
      <w:start w:val="1"/>
      <w:numFmt w:val="bullet"/>
      <w:lvlText w:val=""/>
      <w:lvlJc w:val="left"/>
      <w:pPr>
        <w:ind w:left="2880" w:hanging="360"/>
      </w:pPr>
      <w:rPr>
        <w:rFonts w:ascii="Symbol" w:hAnsi="Symbol" w:hint="default"/>
      </w:rPr>
    </w:lvl>
    <w:lvl w:ilvl="4" w:tplc="11647AE6" w:tentative="1">
      <w:start w:val="1"/>
      <w:numFmt w:val="bullet"/>
      <w:lvlText w:val="o"/>
      <w:lvlJc w:val="left"/>
      <w:pPr>
        <w:ind w:left="3600" w:hanging="360"/>
      </w:pPr>
      <w:rPr>
        <w:rFonts w:ascii="Courier New" w:hAnsi="Courier New" w:cs="Courier New" w:hint="default"/>
      </w:rPr>
    </w:lvl>
    <w:lvl w:ilvl="5" w:tplc="44A27E2C" w:tentative="1">
      <w:start w:val="1"/>
      <w:numFmt w:val="bullet"/>
      <w:lvlText w:val=""/>
      <w:lvlJc w:val="left"/>
      <w:pPr>
        <w:ind w:left="4320" w:hanging="360"/>
      </w:pPr>
      <w:rPr>
        <w:rFonts w:ascii="Wingdings" w:hAnsi="Wingdings" w:hint="default"/>
      </w:rPr>
    </w:lvl>
    <w:lvl w:ilvl="6" w:tplc="BA7A546E" w:tentative="1">
      <w:start w:val="1"/>
      <w:numFmt w:val="bullet"/>
      <w:lvlText w:val=""/>
      <w:lvlJc w:val="left"/>
      <w:pPr>
        <w:ind w:left="5040" w:hanging="360"/>
      </w:pPr>
      <w:rPr>
        <w:rFonts w:ascii="Symbol" w:hAnsi="Symbol" w:hint="default"/>
      </w:rPr>
    </w:lvl>
    <w:lvl w:ilvl="7" w:tplc="5FA4740E" w:tentative="1">
      <w:start w:val="1"/>
      <w:numFmt w:val="bullet"/>
      <w:lvlText w:val="o"/>
      <w:lvlJc w:val="left"/>
      <w:pPr>
        <w:ind w:left="5760" w:hanging="360"/>
      </w:pPr>
      <w:rPr>
        <w:rFonts w:ascii="Courier New" w:hAnsi="Courier New" w:cs="Courier New" w:hint="default"/>
      </w:rPr>
    </w:lvl>
    <w:lvl w:ilvl="8" w:tplc="AB30BD22" w:tentative="1">
      <w:start w:val="1"/>
      <w:numFmt w:val="bullet"/>
      <w:lvlText w:val=""/>
      <w:lvlJc w:val="left"/>
      <w:pPr>
        <w:ind w:left="6480" w:hanging="360"/>
      </w:pPr>
      <w:rPr>
        <w:rFonts w:ascii="Wingdings" w:hAnsi="Wingdings" w:hint="default"/>
      </w:rPr>
    </w:lvl>
  </w:abstractNum>
  <w:abstractNum w:abstractNumId="14" w15:restartNumberingAfterBreak="0">
    <w:nsid w:val="40C2037E"/>
    <w:multiLevelType w:val="hybridMultilevel"/>
    <w:tmpl w:val="45A42A94"/>
    <w:lvl w:ilvl="0" w:tplc="DDBADB48">
      <w:start w:val="1"/>
      <w:numFmt w:val="bullet"/>
      <w:lvlText w:val=""/>
      <w:lvlJc w:val="left"/>
      <w:pPr>
        <w:ind w:left="720" w:hanging="360"/>
      </w:pPr>
      <w:rPr>
        <w:rFonts w:ascii="Symbol" w:hAnsi="Symbol" w:hint="default"/>
      </w:rPr>
    </w:lvl>
    <w:lvl w:ilvl="1" w:tplc="DC761434" w:tentative="1">
      <w:start w:val="1"/>
      <w:numFmt w:val="bullet"/>
      <w:lvlText w:val="o"/>
      <w:lvlJc w:val="left"/>
      <w:pPr>
        <w:ind w:left="1440" w:hanging="360"/>
      </w:pPr>
      <w:rPr>
        <w:rFonts w:ascii="Courier New" w:hAnsi="Courier New" w:cs="Courier New" w:hint="default"/>
      </w:rPr>
    </w:lvl>
    <w:lvl w:ilvl="2" w:tplc="5D260970" w:tentative="1">
      <w:start w:val="1"/>
      <w:numFmt w:val="bullet"/>
      <w:lvlText w:val=""/>
      <w:lvlJc w:val="left"/>
      <w:pPr>
        <w:ind w:left="2160" w:hanging="360"/>
      </w:pPr>
      <w:rPr>
        <w:rFonts w:ascii="Wingdings" w:hAnsi="Wingdings" w:hint="default"/>
      </w:rPr>
    </w:lvl>
    <w:lvl w:ilvl="3" w:tplc="5E28B40E" w:tentative="1">
      <w:start w:val="1"/>
      <w:numFmt w:val="bullet"/>
      <w:lvlText w:val=""/>
      <w:lvlJc w:val="left"/>
      <w:pPr>
        <w:ind w:left="2880" w:hanging="360"/>
      </w:pPr>
      <w:rPr>
        <w:rFonts w:ascii="Symbol" w:hAnsi="Symbol" w:hint="default"/>
      </w:rPr>
    </w:lvl>
    <w:lvl w:ilvl="4" w:tplc="2F3C9028" w:tentative="1">
      <w:start w:val="1"/>
      <w:numFmt w:val="bullet"/>
      <w:lvlText w:val="o"/>
      <w:lvlJc w:val="left"/>
      <w:pPr>
        <w:ind w:left="3600" w:hanging="360"/>
      </w:pPr>
      <w:rPr>
        <w:rFonts w:ascii="Courier New" w:hAnsi="Courier New" w:cs="Courier New" w:hint="default"/>
      </w:rPr>
    </w:lvl>
    <w:lvl w:ilvl="5" w:tplc="B3847A0C" w:tentative="1">
      <w:start w:val="1"/>
      <w:numFmt w:val="bullet"/>
      <w:lvlText w:val=""/>
      <w:lvlJc w:val="left"/>
      <w:pPr>
        <w:ind w:left="4320" w:hanging="360"/>
      </w:pPr>
      <w:rPr>
        <w:rFonts w:ascii="Wingdings" w:hAnsi="Wingdings" w:hint="default"/>
      </w:rPr>
    </w:lvl>
    <w:lvl w:ilvl="6" w:tplc="A3B6208E" w:tentative="1">
      <w:start w:val="1"/>
      <w:numFmt w:val="bullet"/>
      <w:lvlText w:val=""/>
      <w:lvlJc w:val="left"/>
      <w:pPr>
        <w:ind w:left="5040" w:hanging="360"/>
      </w:pPr>
      <w:rPr>
        <w:rFonts w:ascii="Symbol" w:hAnsi="Symbol" w:hint="default"/>
      </w:rPr>
    </w:lvl>
    <w:lvl w:ilvl="7" w:tplc="29B6BA6C" w:tentative="1">
      <w:start w:val="1"/>
      <w:numFmt w:val="bullet"/>
      <w:lvlText w:val="o"/>
      <w:lvlJc w:val="left"/>
      <w:pPr>
        <w:ind w:left="5760" w:hanging="360"/>
      </w:pPr>
      <w:rPr>
        <w:rFonts w:ascii="Courier New" w:hAnsi="Courier New" w:cs="Courier New" w:hint="default"/>
      </w:rPr>
    </w:lvl>
    <w:lvl w:ilvl="8" w:tplc="6E30C8E8" w:tentative="1">
      <w:start w:val="1"/>
      <w:numFmt w:val="bullet"/>
      <w:lvlText w:val=""/>
      <w:lvlJc w:val="left"/>
      <w:pPr>
        <w:ind w:left="6480" w:hanging="360"/>
      </w:pPr>
      <w:rPr>
        <w:rFonts w:ascii="Wingdings" w:hAnsi="Wingdings" w:hint="default"/>
      </w:rPr>
    </w:lvl>
  </w:abstractNum>
  <w:abstractNum w:abstractNumId="15" w15:restartNumberingAfterBreak="0">
    <w:nsid w:val="475C5962"/>
    <w:multiLevelType w:val="multilevel"/>
    <w:tmpl w:val="756E8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7F66571"/>
    <w:multiLevelType w:val="hybridMultilevel"/>
    <w:tmpl w:val="FB9ADE22"/>
    <w:lvl w:ilvl="0" w:tplc="0E261102">
      <w:start w:val="1"/>
      <w:numFmt w:val="bullet"/>
      <w:lvlText w:val=""/>
      <w:lvlJc w:val="left"/>
      <w:pPr>
        <w:ind w:left="720" w:hanging="360"/>
      </w:pPr>
      <w:rPr>
        <w:rFonts w:ascii="Symbol" w:hAnsi="Symbol" w:hint="default"/>
      </w:rPr>
    </w:lvl>
    <w:lvl w:ilvl="1" w:tplc="E6FE25F2" w:tentative="1">
      <w:start w:val="1"/>
      <w:numFmt w:val="bullet"/>
      <w:lvlText w:val="o"/>
      <w:lvlJc w:val="left"/>
      <w:pPr>
        <w:ind w:left="1440" w:hanging="360"/>
      </w:pPr>
      <w:rPr>
        <w:rFonts w:ascii="Courier New" w:hAnsi="Courier New" w:cs="Courier New" w:hint="default"/>
      </w:rPr>
    </w:lvl>
    <w:lvl w:ilvl="2" w:tplc="300EE12A" w:tentative="1">
      <w:start w:val="1"/>
      <w:numFmt w:val="bullet"/>
      <w:lvlText w:val=""/>
      <w:lvlJc w:val="left"/>
      <w:pPr>
        <w:ind w:left="2160" w:hanging="360"/>
      </w:pPr>
      <w:rPr>
        <w:rFonts w:ascii="Wingdings" w:hAnsi="Wingdings" w:hint="default"/>
      </w:rPr>
    </w:lvl>
    <w:lvl w:ilvl="3" w:tplc="9C8E6464" w:tentative="1">
      <w:start w:val="1"/>
      <w:numFmt w:val="bullet"/>
      <w:lvlText w:val=""/>
      <w:lvlJc w:val="left"/>
      <w:pPr>
        <w:ind w:left="2880" w:hanging="360"/>
      </w:pPr>
      <w:rPr>
        <w:rFonts w:ascii="Symbol" w:hAnsi="Symbol" w:hint="default"/>
      </w:rPr>
    </w:lvl>
    <w:lvl w:ilvl="4" w:tplc="BD6ECDE2" w:tentative="1">
      <w:start w:val="1"/>
      <w:numFmt w:val="bullet"/>
      <w:lvlText w:val="o"/>
      <w:lvlJc w:val="left"/>
      <w:pPr>
        <w:ind w:left="3600" w:hanging="360"/>
      </w:pPr>
      <w:rPr>
        <w:rFonts w:ascii="Courier New" w:hAnsi="Courier New" w:cs="Courier New" w:hint="default"/>
      </w:rPr>
    </w:lvl>
    <w:lvl w:ilvl="5" w:tplc="D214D48A" w:tentative="1">
      <w:start w:val="1"/>
      <w:numFmt w:val="bullet"/>
      <w:lvlText w:val=""/>
      <w:lvlJc w:val="left"/>
      <w:pPr>
        <w:ind w:left="4320" w:hanging="360"/>
      </w:pPr>
      <w:rPr>
        <w:rFonts w:ascii="Wingdings" w:hAnsi="Wingdings" w:hint="default"/>
      </w:rPr>
    </w:lvl>
    <w:lvl w:ilvl="6" w:tplc="30E41814" w:tentative="1">
      <w:start w:val="1"/>
      <w:numFmt w:val="bullet"/>
      <w:lvlText w:val=""/>
      <w:lvlJc w:val="left"/>
      <w:pPr>
        <w:ind w:left="5040" w:hanging="360"/>
      </w:pPr>
      <w:rPr>
        <w:rFonts w:ascii="Symbol" w:hAnsi="Symbol" w:hint="default"/>
      </w:rPr>
    </w:lvl>
    <w:lvl w:ilvl="7" w:tplc="1DC43BD2" w:tentative="1">
      <w:start w:val="1"/>
      <w:numFmt w:val="bullet"/>
      <w:lvlText w:val="o"/>
      <w:lvlJc w:val="left"/>
      <w:pPr>
        <w:ind w:left="5760" w:hanging="360"/>
      </w:pPr>
      <w:rPr>
        <w:rFonts w:ascii="Courier New" w:hAnsi="Courier New" w:cs="Courier New" w:hint="default"/>
      </w:rPr>
    </w:lvl>
    <w:lvl w:ilvl="8" w:tplc="46442BB8" w:tentative="1">
      <w:start w:val="1"/>
      <w:numFmt w:val="bullet"/>
      <w:lvlText w:val=""/>
      <w:lvlJc w:val="left"/>
      <w:pPr>
        <w:ind w:left="6480" w:hanging="360"/>
      </w:pPr>
      <w:rPr>
        <w:rFonts w:ascii="Wingdings" w:hAnsi="Wingdings" w:hint="default"/>
      </w:rPr>
    </w:lvl>
  </w:abstractNum>
  <w:abstractNum w:abstractNumId="17" w15:restartNumberingAfterBreak="0">
    <w:nsid w:val="518F1356"/>
    <w:multiLevelType w:val="hybridMultilevel"/>
    <w:tmpl w:val="F3C802A0"/>
    <w:lvl w:ilvl="0" w:tplc="6B947962">
      <w:start w:val="1"/>
      <w:numFmt w:val="bullet"/>
      <w:lvlText w:val=""/>
      <w:lvlJc w:val="left"/>
      <w:pPr>
        <w:ind w:left="720" w:hanging="360"/>
      </w:pPr>
      <w:rPr>
        <w:rFonts w:ascii="Symbol" w:hAnsi="Symbol" w:hint="default"/>
      </w:rPr>
    </w:lvl>
    <w:lvl w:ilvl="1" w:tplc="1D06D544" w:tentative="1">
      <w:start w:val="1"/>
      <w:numFmt w:val="bullet"/>
      <w:lvlText w:val="o"/>
      <w:lvlJc w:val="left"/>
      <w:pPr>
        <w:ind w:left="1440" w:hanging="360"/>
      </w:pPr>
      <w:rPr>
        <w:rFonts w:ascii="Courier New" w:hAnsi="Courier New" w:cs="Courier New" w:hint="default"/>
      </w:rPr>
    </w:lvl>
    <w:lvl w:ilvl="2" w:tplc="4900FFA0" w:tentative="1">
      <w:start w:val="1"/>
      <w:numFmt w:val="bullet"/>
      <w:lvlText w:val=""/>
      <w:lvlJc w:val="left"/>
      <w:pPr>
        <w:ind w:left="2160" w:hanging="360"/>
      </w:pPr>
      <w:rPr>
        <w:rFonts w:ascii="Wingdings" w:hAnsi="Wingdings" w:hint="default"/>
      </w:rPr>
    </w:lvl>
    <w:lvl w:ilvl="3" w:tplc="2C5AF410" w:tentative="1">
      <w:start w:val="1"/>
      <w:numFmt w:val="bullet"/>
      <w:lvlText w:val=""/>
      <w:lvlJc w:val="left"/>
      <w:pPr>
        <w:ind w:left="2880" w:hanging="360"/>
      </w:pPr>
      <w:rPr>
        <w:rFonts w:ascii="Symbol" w:hAnsi="Symbol" w:hint="default"/>
      </w:rPr>
    </w:lvl>
    <w:lvl w:ilvl="4" w:tplc="B4F46888" w:tentative="1">
      <w:start w:val="1"/>
      <w:numFmt w:val="bullet"/>
      <w:lvlText w:val="o"/>
      <w:lvlJc w:val="left"/>
      <w:pPr>
        <w:ind w:left="3600" w:hanging="360"/>
      </w:pPr>
      <w:rPr>
        <w:rFonts w:ascii="Courier New" w:hAnsi="Courier New" w:cs="Courier New" w:hint="default"/>
      </w:rPr>
    </w:lvl>
    <w:lvl w:ilvl="5" w:tplc="BC861352" w:tentative="1">
      <w:start w:val="1"/>
      <w:numFmt w:val="bullet"/>
      <w:lvlText w:val=""/>
      <w:lvlJc w:val="left"/>
      <w:pPr>
        <w:ind w:left="4320" w:hanging="360"/>
      </w:pPr>
      <w:rPr>
        <w:rFonts w:ascii="Wingdings" w:hAnsi="Wingdings" w:hint="default"/>
      </w:rPr>
    </w:lvl>
    <w:lvl w:ilvl="6" w:tplc="9F5AC29C" w:tentative="1">
      <w:start w:val="1"/>
      <w:numFmt w:val="bullet"/>
      <w:lvlText w:val=""/>
      <w:lvlJc w:val="left"/>
      <w:pPr>
        <w:ind w:left="5040" w:hanging="360"/>
      </w:pPr>
      <w:rPr>
        <w:rFonts w:ascii="Symbol" w:hAnsi="Symbol" w:hint="default"/>
      </w:rPr>
    </w:lvl>
    <w:lvl w:ilvl="7" w:tplc="83360F1C" w:tentative="1">
      <w:start w:val="1"/>
      <w:numFmt w:val="bullet"/>
      <w:lvlText w:val="o"/>
      <w:lvlJc w:val="left"/>
      <w:pPr>
        <w:ind w:left="5760" w:hanging="360"/>
      </w:pPr>
      <w:rPr>
        <w:rFonts w:ascii="Courier New" w:hAnsi="Courier New" w:cs="Courier New" w:hint="default"/>
      </w:rPr>
    </w:lvl>
    <w:lvl w:ilvl="8" w:tplc="FA52E4B4" w:tentative="1">
      <w:start w:val="1"/>
      <w:numFmt w:val="bullet"/>
      <w:lvlText w:val=""/>
      <w:lvlJc w:val="left"/>
      <w:pPr>
        <w:ind w:left="6480" w:hanging="360"/>
      </w:pPr>
      <w:rPr>
        <w:rFonts w:ascii="Wingdings" w:hAnsi="Wingdings" w:hint="default"/>
      </w:rPr>
    </w:lvl>
  </w:abstractNum>
  <w:abstractNum w:abstractNumId="18" w15:restartNumberingAfterBreak="0">
    <w:nsid w:val="531C1F5B"/>
    <w:multiLevelType w:val="hybridMultilevel"/>
    <w:tmpl w:val="3F0AE006"/>
    <w:lvl w:ilvl="0" w:tplc="9DDC9EA6">
      <w:start w:val="1"/>
      <w:numFmt w:val="bullet"/>
      <w:lvlText w:val=""/>
      <w:lvlJc w:val="left"/>
      <w:pPr>
        <w:ind w:left="720" w:hanging="360"/>
      </w:pPr>
      <w:rPr>
        <w:rFonts w:ascii="Symbol" w:hAnsi="Symbol" w:hint="default"/>
      </w:rPr>
    </w:lvl>
    <w:lvl w:ilvl="1" w:tplc="F07EA00E" w:tentative="1">
      <w:start w:val="1"/>
      <w:numFmt w:val="bullet"/>
      <w:lvlText w:val="o"/>
      <w:lvlJc w:val="left"/>
      <w:pPr>
        <w:ind w:left="1440" w:hanging="360"/>
      </w:pPr>
      <w:rPr>
        <w:rFonts w:ascii="Courier New" w:hAnsi="Courier New" w:cs="Courier New" w:hint="default"/>
      </w:rPr>
    </w:lvl>
    <w:lvl w:ilvl="2" w:tplc="DDA22B2C" w:tentative="1">
      <w:start w:val="1"/>
      <w:numFmt w:val="bullet"/>
      <w:lvlText w:val=""/>
      <w:lvlJc w:val="left"/>
      <w:pPr>
        <w:ind w:left="2160" w:hanging="360"/>
      </w:pPr>
      <w:rPr>
        <w:rFonts w:ascii="Wingdings" w:hAnsi="Wingdings" w:hint="default"/>
      </w:rPr>
    </w:lvl>
    <w:lvl w:ilvl="3" w:tplc="B532F19C" w:tentative="1">
      <w:start w:val="1"/>
      <w:numFmt w:val="bullet"/>
      <w:lvlText w:val=""/>
      <w:lvlJc w:val="left"/>
      <w:pPr>
        <w:ind w:left="2880" w:hanging="360"/>
      </w:pPr>
      <w:rPr>
        <w:rFonts w:ascii="Symbol" w:hAnsi="Symbol" w:hint="default"/>
      </w:rPr>
    </w:lvl>
    <w:lvl w:ilvl="4" w:tplc="8D8CD6A8" w:tentative="1">
      <w:start w:val="1"/>
      <w:numFmt w:val="bullet"/>
      <w:lvlText w:val="o"/>
      <w:lvlJc w:val="left"/>
      <w:pPr>
        <w:ind w:left="3600" w:hanging="360"/>
      </w:pPr>
      <w:rPr>
        <w:rFonts w:ascii="Courier New" w:hAnsi="Courier New" w:cs="Courier New" w:hint="default"/>
      </w:rPr>
    </w:lvl>
    <w:lvl w:ilvl="5" w:tplc="7AB0142E" w:tentative="1">
      <w:start w:val="1"/>
      <w:numFmt w:val="bullet"/>
      <w:lvlText w:val=""/>
      <w:lvlJc w:val="left"/>
      <w:pPr>
        <w:ind w:left="4320" w:hanging="360"/>
      </w:pPr>
      <w:rPr>
        <w:rFonts w:ascii="Wingdings" w:hAnsi="Wingdings" w:hint="default"/>
      </w:rPr>
    </w:lvl>
    <w:lvl w:ilvl="6" w:tplc="A4AA7718" w:tentative="1">
      <w:start w:val="1"/>
      <w:numFmt w:val="bullet"/>
      <w:lvlText w:val=""/>
      <w:lvlJc w:val="left"/>
      <w:pPr>
        <w:ind w:left="5040" w:hanging="360"/>
      </w:pPr>
      <w:rPr>
        <w:rFonts w:ascii="Symbol" w:hAnsi="Symbol" w:hint="default"/>
      </w:rPr>
    </w:lvl>
    <w:lvl w:ilvl="7" w:tplc="79E8505C" w:tentative="1">
      <w:start w:val="1"/>
      <w:numFmt w:val="bullet"/>
      <w:lvlText w:val="o"/>
      <w:lvlJc w:val="left"/>
      <w:pPr>
        <w:ind w:left="5760" w:hanging="360"/>
      </w:pPr>
      <w:rPr>
        <w:rFonts w:ascii="Courier New" w:hAnsi="Courier New" w:cs="Courier New" w:hint="default"/>
      </w:rPr>
    </w:lvl>
    <w:lvl w:ilvl="8" w:tplc="3228AF7A" w:tentative="1">
      <w:start w:val="1"/>
      <w:numFmt w:val="bullet"/>
      <w:lvlText w:val=""/>
      <w:lvlJc w:val="left"/>
      <w:pPr>
        <w:ind w:left="6480" w:hanging="360"/>
      </w:pPr>
      <w:rPr>
        <w:rFonts w:ascii="Wingdings" w:hAnsi="Wingdings" w:hint="default"/>
      </w:rPr>
    </w:lvl>
  </w:abstractNum>
  <w:abstractNum w:abstractNumId="19" w15:restartNumberingAfterBreak="0">
    <w:nsid w:val="584C35A1"/>
    <w:multiLevelType w:val="hybridMultilevel"/>
    <w:tmpl w:val="30D6E31C"/>
    <w:lvl w:ilvl="0" w:tplc="EBEA1CE2">
      <w:start w:val="1"/>
      <w:numFmt w:val="bullet"/>
      <w:lvlText w:val=""/>
      <w:lvlJc w:val="left"/>
      <w:pPr>
        <w:ind w:left="720" w:hanging="360"/>
      </w:pPr>
      <w:rPr>
        <w:rFonts w:ascii="Symbol" w:hAnsi="Symbol" w:hint="default"/>
      </w:rPr>
    </w:lvl>
    <w:lvl w:ilvl="1" w:tplc="5D34FC28" w:tentative="1">
      <w:start w:val="1"/>
      <w:numFmt w:val="bullet"/>
      <w:lvlText w:val="o"/>
      <w:lvlJc w:val="left"/>
      <w:pPr>
        <w:ind w:left="1440" w:hanging="360"/>
      </w:pPr>
      <w:rPr>
        <w:rFonts w:ascii="Courier New" w:hAnsi="Courier New" w:cs="Courier New" w:hint="default"/>
      </w:rPr>
    </w:lvl>
    <w:lvl w:ilvl="2" w:tplc="143C8A68" w:tentative="1">
      <w:start w:val="1"/>
      <w:numFmt w:val="bullet"/>
      <w:lvlText w:val=""/>
      <w:lvlJc w:val="left"/>
      <w:pPr>
        <w:ind w:left="2160" w:hanging="360"/>
      </w:pPr>
      <w:rPr>
        <w:rFonts w:ascii="Wingdings" w:hAnsi="Wingdings" w:hint="default"/>
      </w:rPr>
    </w:lvl>
    <w:lvl w:ilvl="3" w:tplc="19AE8442" w:tentative="1">
      <w:start w:val="1"/>
      <w:numFmt w:val="bullet"/>
      <w:lvlText w:val=""/>
      <w:lvlJc w:val="left"/>
      <w:pPr>
        <w:ind w:left="2880" w:hanging="360"/>
      </w:pPr>
      <w:rPr>
        <w:rFonts w:ascii="Symbol" w:hAnsi="Symbol" w:hint="default"/>
      </w:rPr>
    </w:lvl>
    <w:lvl w:ilvl="4" w:tplc="6A7A438C" w:tentative="1">
      <w:start w:val="1"/>
      <w:numFmt w:val="bullet"/>
      <w:lvlText w:val="o"/>
      <w:lvlJc w:val="left"/>
      <w:pPr>
        <w:ind w:left="3600" w:hanging="360"/>
      </w:pPr>
      <w:rPr>
        <w:rFonts w:ascii="Courier New" w:hAnsi="Courier New" w:cs="Courier New" w:hint="default"/>
      </w:rPr>
    </w:lvl>
    <w:lvl w:ilvl="5" w:tplc="CB8EB6B2" w:tentative="1">
      <w:start w:val="1"/>
      <w:numFmt w:val="bullet"/>
      <w:lvlText w:val=""/>
      <w:lvlJc w:val="left"/>
      <w:pPr>
        <w:ind w:left="4320" w:hanging="360"/>
      </w:pPr>
      <w:rPr>
        <w:rFonts w:ascii="Wingdings" w:hAnsi="Wingdings" w:hint="default"/>
      </w:rPr>
    </w:lvl>
    <w:lvl w:ilvl="6" w:tplc="6E985500" w:tentative="1">
      <w:start w:val="1"/>
      <w:numFmt w:val="bullet"/>
      <w:lvlText w:val=""/>
      <w:lvlJc w:val="left"/>
      <w:pPr>
        <w:ind w:left="5040" w:hanging="360"/>
      </w:pPr>
      <w:rPr>
        <w:rFonts w:ascii="Symbol" w:hAnsi="Symbol" w:hint="default"/>
      </w:rPr>
    </w:lvl>
    <w:lvl w:ilvl="7" w:tplc="63B0B4F8" w:tentative="1">
      <w:start w:val="1"/>
      <w:numFmt w:val="bullet"/>
      <w:lvlText w:val="o"/>
      <w:lvlJc w:val="left"/>
      <w:pPr>
        <w:ind w:left="5760" w:hanging="360"/>
      </w:pPr>
      <w:rPr>
        <w:rFonts w:ascii="Courier New" w:hAnsi="Courier New" w:cs="Courier New" w:hint="default"/>
      </w:rPr>
    </w:lvl>
    <w:lvl w:ilvl="8" w:tplc="1CFE9CD0" w:tentative="1">
      <w:start w:val="1"/>
      <w:numFmt w:val="bullet"/>
      <w:lvlText w:val=""/>
      <w:lvlJc w:val="left"/>
      <w:pPr>
        <w:ind w:left="6480" w:hanging="360"/>
      </w:pPr>
      <w:rPr>
        <w:rFonts w:ascii="Wingdings" w:hAnsi="Wingdings" w:hint="default"/>
      </w:rPr>
    </w:lvl>
  </w:abstractNum>
  <w:abstractNum w:abstractNumId="20" w15:restartNumberingAfterBreak="0">
    <w:nsid w:val="5F493CBB"/>
    <w:multiLevelType w:val="hybridMultilevel"/>
    <w:tmpl w:val="09A0AB3E"/>
    <w:lvl w:ilvl="0" w:tplc="89C4A86C">
      <w:start w:val="1"/>
      <w:numFmt w:val="bullet"/>
      <w:lvlText w:val=""/>
      <w:lvlJc w:val="left"/>
      <w:pPr>
        <w:ind w:left="720" w:hanging="360"/>
      </w:pPr>
      <w:rPr>
        <w:rFonts w:ascii="Symbol" w:hAnsi="Symbol" w:hint="default"/>
      </w:rPr>
    </w:lvl>
    <w:lvl w:ilvl="1" w:tplc="E0361190" w:tentative="1">
      <w:start w:val="1"/>
      <w:numFmt w:val="bullet"/>
      <w:lvlText w:val="o"/>
      <w:lvlJc w:val="left"/>
      <w:pPr>
        <w:ind w:left="1440" w:hanging="360"/>
      </w:pPr>
      <w:rPr>
        <w:rFonts w:ascii="Courier New" w:hAnsi="Courier New" w:cs="Courier New" w:hint="default"/>
      </w:rPr>
    </w:lvl>
    <w:lvl w:ilvl="2" w:tplc="1A72FF18" w:tentative="1">
      <w:start w:val="1"/>
      <w:numFmt w:val="bullet"/>
      <w:lvlText w:val=""/>
      <w:lvlJc w:val="left"/>
      <w:pPr>
        <w:ind w:left="2160" w:hanging="360"/>
      </w:pPr>
      <w:rPr>
        <w:rFonts w:ascii="Wingdings" w:hAnsi="Wingdings" w:hint="default"/>
      </w:rPr>
    </w:lvl>
    <w:lvl w:ilvl="3" w:tplc="E6C6D7C2" w:tentative="1">
      <w:start w:val="1"/>
      <w:numFmt w:val="bullet"/>
      <w:lvlText w:val=""/>
      <w:lvlJc w:val="left"/>
      <w:pPr>
        <w:ind w:left="2880" w:hanging="360"/>
      </w:pPr>
      <w:rPr>
        <w:rFonts w:ascii="Symbol" w:hAnsi="Symbol" w:hint="default"/>
      </w:rPr>
    </w:lvl>
    <w:lvl w:ilvl="4" w:tplc="E09A3120" w:tentative="1">
      <w:start w:val="1"/>
      <w:numFmt w:val="bullet"/>
      <w:lvlText w:val="o"/>
      <w:lvlJc w:val="left"/>
      <w:pPr>
        <w:ind w:left="3600" w:hanging="360"/>
      </w:pPr>
      <w:rPr>
        <w:rFonts w:ascii="Courier New" w:hAnsi="Courier New" w:cs="Courier New" w:hint="default"/>
      </w:rPr>
    </w:lvl>
    <w:lvl w:ilvl="5" w:tplc="194006FE" w:tentative="1">
      <w:start w:val="1"/>
      <w:numFmt w:val="bullet"/>
      <w:lvlText w:val=""/>
      <w:lvlJc w:val="left"/>
      <w:pPr>
        <w:ind w:left="4320" w:hanging="360"/>
      </w:pPr>
      <w:rPr>
        <w:rFonts w:ascii="Wingdings" w:hAnsi="Wingdings" w:hint="default"/>
      </w:rPr>
    </w:lvl>
    <w:lvl w:ilvl="6" w:tplc="C29095CC" w:tentative="1">
      <w:start w:val="1"/>
      <w:numFmt w:val="bullet"/>
      <w:lvlText w:val=""/>
      <w:lvlJc w:val="left"/>
      <w:pPr>
        <w:ind w:left="5040" w:hanging="360"/>
      </w:pPr>
      <w:rPr>
        <w:rFonts w:ascii="Symbol" w:hAnsi="Symbol" w:hint="default"/>
      </w:rPr>
    </w:lvl>
    <w:lvl w:ilvl="7" w:tplc="4AB68C58" w:tentative="1">
      <w:start w:val="1"/>
      <w:numFmt w:val="bullet"/>
      <w:lvlText w:val="o"/>
      <w:lvlJc w:val="left"/>
      <w:pPr>
        <w:ind w:left="5760" w:hanging="360"/>
      </w:pPr>
      <w:rPr>
        <w:rFonts w:ascii="Courier New" w:hAnsi="Courier New" w:cs="Courier New" w:hint="default"/>
      </w:rPr>
    </w:lvl>
    <w:lvl w:ilvl="8" w:tplc="9A92539A" w:tentative="1">
      <w:start w:val="1"/>
      <w:numFmt w:val="bullet"/>
      <w:lvlText w:val=""/>
      <w:lvlJc w:val="left"/>
      <w:pPr>
        <w:ind w:left="6480" w:hanging="360"/>
      </w:pPr>
      <w:rPr>
        <w:rFonts w:ascii="Wingdings" w:hAnsi="Wingdings" w:hint="default"/>
      </w:rPr>
    </w:lvl>
  </w:abstractNum>
  <w:abstractNum w:abstractNumId="21" w15:restartNumberingAfterBreak="0">
    <w:nsid w:val="669232C1"/>
    <w:multiLevelType w:val="hybridMultilevel"/>
    <w:tmpl w:val="8B9EC7F8"/>
    <w:lvl w:ilvl="0" w:tplc="2B7227E4">
      <w:start w:val="1"/>
      <w:numFmt w:val="bullet"/>
      <w:lvlText w:val=""/>
      <w:lvlJc w:val="left"/>
      <w:pPr>
        <w:ind w:left="720" w:hanging="360"/>
      </w:pPr>
      <w:rPr>
        <w:rFonts w:ascii="Symbol" w:hAnsi="Symbol" w:hint="default"/>
      </w:rPr>
    </w:lvl>
    <w:lvl w:ilvl="1" w:tplc="ACCEED4C" w:tentative="1">
      <w:start w:val="1"/>
      <w:numFmt w:val="bullet"/>
      <w:lvlText w:val="o"/>
      <w:lvlJc w:val="left"/>
      <w:pPr>
        <w:ind w:left="1440" w:hanging="360"/>
      </w:pPr>
      <w:rPr>
        <w:rFonts w:ascii="Courier New" w:hAnsi="Courier New" w:cs="Courier New" w:hint="default"/>
      </w:rPr>
    </w:lvl>
    <w:lvl w:ilvl="2" w:tplc="46245C02" w:tentative="1">
      <w:start w:val="1"/>
      <w:numFmt w:val="bullet"/>
      <w:lvlText w:val=""/>
      <w:lvlJc w:val="left"/>
      <w:pPr>
        <w:ind w:left="2160" w:hanging="360"/>
      </w:pPr>
      <w:rPr>
        <w:rFonts w:ascii="Wingdings" w:hAnsi="Wingdings" w:hint="default"/>
      </w:rPr>
    </w:lvl>
    <w:lvl w:ilvl="3" w:tplc="1E3410C8" w:tentative="1">
      <w:start w:val="1"/>
      <w:numFmt w:val="bullet"/>
      <w:lvlText w:val=""/>
      <w:lvlJc w:val="left"/>
      <w:pPr>
        <w:ind w:left="2880" w:hanging="360"/>
      </w:pPr>
      <w:rPr>
        <w:rFonts w:ascii="Symbol" w:hAnsi="Symbol" w:hint="default"/>
      </w:rPr>
    </w:lvl>
    <w:lvl w:ilvl="4" w:tplc="40E61602" w:tentative="1">
      <w:start w:val="1"/>
      <w:numFmt w:val="bullet"/>
      <w:lvlText w:val="o"/>
      <w:lvlJc w:val="left"/>
      <w:pPr>
        <w:ind w:left="3600" w:hanging="360"/>
      </w:pPr>
      <w:rPr>
        <w:rFonts w:ascii="Courier New" w:hAnsi="Courier New" w:cs="Courier New" w:hint="default"/>
      </w:rPr>
    </w:lvl>
    <w:lvl w:ilvl="5" w:tplc="BE7C1ACC" w:tentative="1">
      <w:start w:val="1"/>
      <w:numFmt w:val="bullet"/>
      <w:lvlText w:val=""/>
      <w:lvlJc w:val="left"/>
      <w:pPr>
        <w:ind w:left="4320" w:hanging="360"/>
      </w:pPr>
      <w:rPr>
        <w:rFonts w:ascii="Wingdings" w:hAnsi="Wingdings" w:hint="default"/>
      </w:rPr>
    </w:lvl>
    <w:lvl w:ilvl="6" w:tplc="6290B0EA" w:tentative="1">
      <w:start w:val="1"/>
      <w:numFmt w:val="bullet"/>
      <w:lvlText w:val=""/>
      <w:lvlJc w:val="left"/>
      <w:pPr>
        <w:ind w:left="5040" w:hanging="360"/>
      </w:pPr>
      <w:rPr>
        <w:rFonts w:ascii="Symbol" w:hAnsi="Symbol" w:hint="default"/>
      </w:rPr>
    </w:lvl>
    <w:lvl w:ilvl="7" w:tplc="83E8D96C" w:tentative="1">
      <w:start w:val="1"/>
      <w:numFmt w:val="bullet"/>
      <w:lvlText w:val="o"/>
      <w:lvlJc w:val="left"/>
      <w:pPr>
        <w:ind w:left="5760" w:hanging="360"/>
      </w:pPr>
      <w:rPr>
        <w:rFonts w:ascii="Courier New" w:hAnsi="Courier New" w:cs="Courier New" w:hint="default"/>
      </w:rPr>
    </w:lvl>
    <w:lvl w:ilvl="8" w:tplc="8D708B74" w:tentative="1">
      <w:start w:val="1"/>
      <w:numFmt w:val="bullet"/>
      <w:lvlText w:val=""/>
      <w:lvlJc w:val="left"/>
      <w:pPr>
        <w:ind w:left="6480" w:hanging="360"/>
      </w:pPr>
      <w:rPr>
        <w:rFonts w:ascii="Wingdings" w:hAnsi="Wingdings" w:hint="default"/>
      </w:rPr>
    </w:lvl>
  </w:abstractNum>
  <w:abstractNum w:abstractNumId="22" w15:restartNumberingAfterBreak="0">
    <w:nsid w:val="759B0546"/>
    <w:multiLevelType w:val="hybridMultilevel"/>
    <w:tmpl w:val="F71ED740"/>
    <w:lvl w:ilvl="0" w:tplc="507C2AD8">
      <w:start w:val="1"/>
      <w:numFmt w:val="bullet"/>
      <w:lvlText w:val=""/>
      <w:lvlJc w:val="left"/>
      <w:pPr>
        <w:ind w:left="720" w:hanging="360"/>
      </w:pPr>
      <w:rPr>
        <w:rFonts w:ascii="Symbol" w:hAnsi="Symbol" w:hint="default"/>
      </w:rPr>
    </w:lvl>
    <w:lvl w:ilvl="1" w:tplc="E5709B32" w:tentative="1">
      <w:start w:val="1"/>
      <w:numFmt w:val="bullet"/>
      <w:lvlText w:val="o"/>
      <w:lvlJc w:val="left"/>
      <w:pPr>
        <w:ind w:left="1440" w:hanging="360"/>
      </w:pPr>
      <w:rPr>
        <w:rFonts w:ascii="Courier New" w:hAnsi="Courier New" w:cs="Courier New" w:hint="default"/>
      </w:rPr>
    </w:lvl>
    <w:lvl w:ilvl="2" w:tplc="635A073C" w:tentative="1">
      <w:start w:val="1"/>
      <w:numFmt w:val="bullet"/>
      <w:lvlText w:val=""/>
      <w:lvlJc w:val="left"/>
      <w:pPr>
        <w:ind w:left="2160" w:hanging="360"/>
      </w:pPr>
      <w:rPr>
        <w:rFonts w:ascii="Wingdings" w:hAnsi="Wingdings" w:hint="default"/>
      </w:rPr>
    </w:lvl>
    <w:lvl w:ilvl="3" w:tplc="F802FE7C" w:tentative="1">
      <w:start w:val="1"/>
      <w:numFmt w:val="bullet"/>
      <w:lvlText w:val=""/>
      <w:lvlJc w:val="left"/>
      <w:pPr>
        <w:ind w:left="2880" w:hanging="360"/>
      </w:pPr>
      <w:rPr>
        <w:rFonts w:ascii="Symbol" w:hAnsi="Symbol" w:hint="default"/>
      </w:rPr>
    </w:lvl>
    <w:lvl w:ilvl="4" w:tplc="7858540C" w:tentative="1">
      <w:start w:val="1"/>
      <w:numFmt w:val="bullet"/>
      <w:lvlText w:val="o"/>
      <w:lvlJc w:val="left"/>
      <w:pPr>
        <w:ind w:left="3600" w:hanging="360"/>
      </w:pPr>
      <w:rPr>
        <w:rFonts w:ascii="Courier New" w:hAnsi="Courier New" w:cs="Courier New" w:hint="default"/>
      </w:rPr>
    </w:lvl>
    <w:lvl w:ilvl="5" w:tplc="AD589808" w:tentative="1">
      <w:start w:val="1"/>
      <w:numFmt w:val="bullet"/>
      <w:lvlText w:val=""/>
      <w:lvlJc w:val="left"/>
      <w:pPr>
        <w:ind w:left="4320" w:hanging="360"/>
      </w:pPr>
      <w:rPr>
        <w:rFonts w:ascii="Wingdings" w:hAnsi="Wingdings" w:hint="default"/>
      </w:rPr>
    </w:lvl>
    <w:lvl w:ilvl="6" w:tplc="EA7C5754" w:tentative="1">
      <w:start w:val="1"/>
      <w:numFmt w:val="bullet"/>
      <w:lvlText w:val=""/>
      <w:lvlJc w:val="left"/>
      <w:pPr>
        <w:ind w:left="5040" w:hanging="360"/>
      </w:pPr>
      <w:rPr>
        <w:rFonts w:ascii="Symbol" w:hAnsi="Symbol" w:hint="default"/>
      </w:rPr>
    </w:lvl>
    <w:lvl w:ilvl="7" w:tplc="AC28F510" w:tentative="1">
      <w:start w:val="1"/>
      <w:numFmt w:val="bullet"/>
      <w:lvlText w:val="o"/>
      <w:lvlJc w:val="left"/>
      <w:pPr>
        <w:ind w:left="5760" w:hanging="360"/>
      </w:pPr>
      <w:rPr>
        <w:rFonts w:ascii="Courier New" w:hAnsi="Courier New" w:cs="Courier New" w:hint="default"/>
      </w:rPr>
    </w:lvl>
    <w:lvl w:ilvl="8" w:tplc="2FF08834" w:tentative="1">
      <w:start w:val="1"/>
      <w:numFmt w:val="bullet"/>
      <w:lvlText w:val=""/>
      <w:lvlJc w:val="left"/>
      <w:pPr>
        <w:ind w:left="6480" w:hanging="360"/>
      </w:pPr>
      <w:rPr>
        <w:rFonts w:ascii="Wingdings" w:hAnsi="Wingdings" w:hint="default"/>
      </w:rPr>
    </w:lvl>
  </w:abstractNum>
  <w:num w:numId="1">
    <w:abstractNumId w:val="8"/>
  </w:num>
  <w:num w:numId="2">
    <w:abstractNumId w:val="15"/>
  </w:num>
  <w:num w:numId="3">
    <w:abstractNumId w:val="7"/>
  </w:num>
  <w:num w:numId="4">
    <w:abstractNumId w:val="18"/>
  </w:num>
  <w:num w:numId="5">
    <w:abstractNumId w:val="1"/>
  </w:num>
  <w:num w:numId="6">
    <w:abstractNumId w:val="21"/>
  </w:num>
  <w:num w:numId="7">
    <w:abstractNumId w:val="14"/>
  </w:num>
  <w:num w:numId="8">
    <w:abstractNumId w:val="2"/>
  </w:num>
  <w:num w:numId="9">
    <w:abstractNumId w:val="16"/>
  </w:num>
  <w:num w:numId="10">
    <w:abstractNumId w:val="13"/>
  </w:num>
  <w:num w:numId="11">
    <w:abstractNumId w:val="17"/>
  </w:num>
  <w:num w:numId="12">
    <w:abstractNumId w:val="4"/>
  </w:num>
  <w:num w:numId="13">
    <w:abstractNumId w:val="5"/>
  </w:num>
  <w:num w:numId="14">
    <w:abstractNumId w:val="22"/>
  </w:num>
  <w:num w:numId="15">
    <w:abstractNumId w:val="9"/>
  </w:num>
  <w:num w:numId="16">
    <w:abstractNumId w:val="20"/>
  </w:num>
  <w:num w:numId="17">
    <w:abstractNumId w:val="10"/>
  </w:num>
  <w:num w:numId="18">
    <w:abstractNumId w:val="11"/>
  </w:num>
  <w:num w:numId="19">
    <w:abstractNumId w:val="12"/>
  </w:num>
  <w:num w:numId="20">
    <w:abstractNumId w:val="3"/>
  </w:num>
  <w:num w:numId="21">
    <w:abstractNumId w:val="6"/>
  </w:num>
  <w:num w:numId="22">
    <w:abstractNumId w:val="19"/>
  </w:num>
  <w:num w:numId="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51C65"/>
    <w:rsid w:val="00000F90"/>
    <w:rsid w:val="000046EA"/>
    <w:rsid w:val="00005EBB"/>
    <w:rsid w:val="00012825"/>
    <w:rsid w:val="00012984"/>
    <w:rsid w:val="00013519"/>
    <w:rsid w:val="000137FB"/>
    <w:rsid w:val="00013EC9"/>
    <w:rsid w:val="00014F62"/>
    <w:rsid w:val="0002085D"/>
    <w:rsid w:val="0002277F"/>
    <w:rsid w:val="0002406D"/>
    <w:rsid w:val="000249D6"/>
    <w:rsid w:val="00025279"/>
    <w:rsid w:val="000300C8"/>
    <w:rsid w:val="0003023D"/>
    <w:rsid w:val="000313DC"/>
    <w:rsid w:val="00044776"/>
    <w:rsid w:val="00051FB6"/>
    <w:rsid w:val="00053E04"/>
    <w:rsid w:val="0005409F"/>
    <w:rsid w:val="00056095"/>
    <w:rsid w:val="00062A39"/>
    <w:rsid w:val="00063BF5"/>
    <w:rsid w:val="000654D7"/>
    <w:rsid w:val="000655E6"/>
    <w:rsid w:val="0008113F"/>
    <w:rsid w:val="000814BF"/>
    <w:rsid w:val="00081919"/>
    <w:rsid w:val="0008241D"/>
    <w:rsid w:val="000849FA"/>
    <w:rsid w:val="000851B8"/>
    <w:rsid w:val="0009014C"/>
    <w:rsid w:val="000909B1"/>
    <w:rsid w:val="00091B3F"/>
    <w:rsid w:val="00091EBB"/>
    <w:rsid w:val="0009726E"/>
    <w:rsid w:val="000A129F"/>
    <w:rsid w:val="000A3A50"/>
    <w:rsid w:val="000A4608"/>
    <w:rsid w:val="000A563E"/>
    <w:rsid w:val="000A5B4D"/>
    <w:rsid w:val="000B051A"/>
    <w:rsid w:val="000B0C27"/>
    <w:rsid w:val="000B1887"/>
    <w:rsid w:val="000B1EB9"/>
    <w:rsid w:val="000B3DF3"/>
    <w:rsid w:val="000B48E6"/>
    <w:rsid w:val="000C4049"/>
    <w:rsid w:val="000C590A"/>
    <w:rsid w:val="000C5F1B"/>
    <w:rsid w:val="000C60C5"/>
    <w:rsid w:val="000C74CD"/>
    <w:rsid w:val="000D154D"/>
    <w:rsid w:val="000D1F99"/>
    <w:rsid w:val="000D213B"/>
    <w:rsid w:val="000D2499"/>
    <w:rsid w:val="000D2BFE"/>
    <w:rsid w:val="000D2DD7"/>
    <w:rsid w:val="000D5D17"/>
    <w:rsid w:val="000D66B3"/>
    <w:rsid w:val="000D6AB7"/>
    <w:rsid w:val="000E2BBD"/>
    <w:rsid w:val="000E3C3A"/>
    <w:rsid w:val="000E48CE"/>
    <w:rsid w:val="000E7273"/>
    <w:rsid w:val="000F1E67"/>
    <w:rsid w:val="000F5F43"/>
    <w:rsid w:val="000F70CB"/>
    <w:rsid w:val="000F7D65"/>
    <w:rsid w:val="001026C9"/>
    <w:rsid w:val="0010285A"/>
    <w:rsid w:val="00104AF2"/>
    <w:rsid w:val="001055A9"/>
    <w:rsid w:val="001059C7"/>
    <w:rsid w:val="00106BBF"/>
    <w:rsid w:val="00107CA4"/>
    <w:rsid w:val="001100EC"/>
    <w:rsid w:val="00110454"/>
    <w:rsid w:val="00111D52"/>
    <w:rsid w:val="001124E5"/>
    <w:rsid w:val="001163FE"/>
    <w:rsid w:val="00117CF2"/>
    <w:rsid w:val="00117E61"/>
    <w:rsid w:val="0012237D"/>
    <w:rsid w:val="00123294"/>
    <w:rsid w:val="00124875"/>
    <w:rsid w:val="0012564C"/>
    <w:rsid w:val="00126C98"/>
    <w:rsid w:val="00127171"/>
    <w:rsid w:val="001304C0"/>
    <w:rsid w:val="0013153C"/>
    <w:rsid w:val="00131DFE"/>
    <w:rsid w:val="001341DC"/>
    <w:rsid w:val="001378EA"/>
    <w:rsid w:val="00141F0E"/>
    <w:rsid w:val="00142400"/>
    <w:rsid w:val="00143D96"/>
    <w:rsid w:val="00144E05"/>
    <w:rsid w:val="00145507"/>
    <w:rsid w:val="0014602A"/>
    <w:rsid w:val="00146152"/>
    <w:rsid w:val="00147121"/>
    <w:rsid w:val="0014750D"/>
    <w:rsid w:val="00151525"/>
    <w:rsid w:val="00152D80"/>
    <w:rsid w:val="00155CB3"/>
    <w:rsid w:val="0015726C"/>
    <w:rsid w:val="001608C1"/>
    <w:rsid w:val="001612CF"/>
    <w:rsid w:val="001626E3"/>
    <w:rsid w:val="00164BC2"/>
    <w:rsid w:val="00164E55"/>
    <w:rsid w:val="00167BB1"/>
    <w:rsid w:val="00167F1C"/>
    <w:rsid w:val="001703DB"/>
    <w:rsid w:val="0017046B"/>
    <w:rsid w:val="00171258"/>
    <w:rsid w:val="001717F1"/>
    <w:rsid w:val="0017187C"/>
    <w:rsid w:val="00171F02"/>
    <w:rsid w:val="0017240C"/>
    <w:rsid w:val="001724A9"/>
    <w:rsid w:val="001749E5"/>
    <w:rsid w:val="0017732A"/>
    <w:rsid w:val="00180127"/>
    <w:rsid w:val="00180B98"/>
    <w:rsid w:val="00182501"/>
    <w:rsid w:val="00185BEA"/>
    <w:rsid w:val="00187364"/>
    <w:rsid w:val="00192BDA"/>
    <w:rsid w:val="00195321"/>
    <w:rsid w:val="00195574"/>
    <w:rsid w:val="001966C8"/>
    <w:rsid w:val="00196EB2"/>
    <w:rsid w:val="001A08AE"/>
    <w:rsid w:val="001A0EE1"/>
    <w:rsid w:val="001A227F"/>
    <w:rsid w:val="001A3ADE"/>
    <w:rsid w:val="001A4F8D"/>
    <w:rsid w:val="001A651C"/>
    <w:rsid w:val="001A7D68"/>
    <w:rsid w:val="001B2AB6"/>
    <w:rsid w:val="001B3301"/>
    <w:rsid w:val="001B35BC"/>
    <w:rsid w:val="001B3A1D"/>
    <w:rsid w:val="001B7D91"/>
    <w:rsid w:val="001C0AAA"/>
    <w:rsid w:val="001C0F6A"/>
    <w:rsid w:val="001C2275"/>
    <w:rsid w:val="001C2A83"/>
    <w:rsid w:val="001C30D6"/>
    <w:rsid w:val="001C53C0"/>
    <w:rsid w:val="001D0FA3"/>
    <w:rsid w:val="001D3687"/>
    <w:rsid w:val="001E12E3"/>
    <w:rsid w:val="001E3060"/>
    <w:rsid w:val="001E70E6"/>
    <w:rsid w:val="001E7950"/>
    <w:rsid w:val="001F2D2C"/>
    <w:rsid w:val="001F41C8"/>
    <w:rsid w:val="0020036C"/>
    <w:rsid w:val="00201156"/>
    <w:rsid w:val="0020426F"/>
    <w:rsid w:val="002055B3"/>
    <w:rsid w:val="00205BBE"/>
    <w:rsid w:val="00205BEE"/>
    <w:rsid w:val="00206400"/>
    <w:rsid w:val="00210E84"/>
    <w:rsid w:val="0021196B"/>
    <w:rsid w:val="00211A63"/>
    <w:rsid w:val="002123BB"/>
    <w:rsid w:val="00212CEC"/>
    <w:rsid w:val="0021406A"/>
    <w:rsid w:val="002203F7"/>
    <w:rsid w:val="00222AF7"/>
    <w:rsid w:val="002230AB"/>
    <w:rsid w:val="0022412B"/>
    <w:rsid w:val="00224441"/>
    <w:rsid w:val="00224AC4"/>
    <w:rsid w:val="00225F67"/>
    <w:rsid w:val="00226DE6"/>
    <w:rsid w:val="002326CD"/>
    <w:rsid w:val="00234698"/>
    <w:rsid w:val="0023539A"/>
    <w:rsid w:val="00236669"/>
    <w:rsid w:val="002371D6"/>
    <w:rsid w:val="00241784"/>
    <w:rsid w:val="00244560"/>
    <w:rsid w:val="00244D1C"/>
    <w:rsid w:val="00250ACC"/>
    <w:rsid w:val="00251C65"/>
    <w:rsid w:val="0025216A"/>
    <w:rsid w:val="0025422D"/>
    <w:rsid w:val="00254D96"/>
    <w:rsid w:val="00255C8E"/>
    <w:rsid w:val="00257703"/>
    <w:rsid w:val="00260C5C"/>
    <w:rsid w:val="00260F34"/>
    <w:rsid w:val="00262497"/>
    <w:rsid w:val="002644EC"/>
    <w:rsid w:val="002668B5"/>
    <w:rsid w:val="002669FB"/>
    <w:rsid w:val="0026765D"/>
    <w:rsid w:val="00271207"/>
    <w:rsid w:val="00271836"/>
    <w:rsid w:val="00275038"/>
    <w:rsid w:val="00275DE5"/>
    <w:rsid w:val="00276919"/>
    <w:rsid w:val="00277C02"/>
    <w:rsid w:val="00280057"/>
    <w:rsid w:val="002809A1"/>
    <w:rsid w:val="00285550"/>
    <w:rsid w:val="002862A0"/>
    <w:rsid w:val="002875FE"/>
    <w:rsid w:val="00290DE2"/>
    <w:rsid w:val="0029477D"/>
    <w:rsid w:val="00295B47"/>
    <w:rsid w:val="00295F8C"/>
    <w:rsid w:val="00296F11"/>
    <w:rsid w:val="002A142D"/>
    <w:rsid w:val="002A15A7"/>
    <w:rsid w:val="002A2363"/>
    <w:rsid w:val="002A398C"/>
    <w:rsid w:val="002A3A5E"/>
    <w:rsid w:val="002A5959"/>
    <w:rsid w:val="002A5FF3"/>
    <w:rsid w:val="002A7AAD"/>
    <w:rsid w:val="002B3F1E"/>
    <w:rsid w:val="002B56ED"/>
    <w:rsid w:val="002C4D82"/>
    <w:rsid w:val="002C67D7"/>
    <w:rsid w:val="002C690A"/>
    <w:rsid w:val="002D319C"/>
    <w:rsid w:val="002D7AF2"/>
    <w:rsid w:val="002E2131"/>
    <w:rsid w:val="002E3A14"/>
    <w:rsid w:val="002E3C31"/>
    <w:rsid w:val="002E4C69"/>
    <w:rsid w:val="002F2457"/>
    <w:rsid w:val="002F2D95"/>
    <w:rsid w:val="002F48A6"/>
    <w:rsid w:val="002F4D4A"/>
    <w:rsid w:val="002F69B5"/>
    <w:rsid w:val="003018AD"/>
    <w:rsid w:val="003031CD"/>
    <w:rsid w:val="00303DB1"/>
    <w:rsid w:val="00307B59"/>
    <w:rsid w:val="003144DC"/>
    <w:rsid w:val="00314F99"/>
    <w:rsid w:val="00317AFA"/>
    <w:rsid w:val="00321AE1"/>
    <w:rsid w:val="003249F2"/>
    <w:rsid w:val="00326208"/>
    <w:rsid w:val="0033131A"/>
    <w:rsid w:val="00331F90"/>
    <w:rsid w:val="00332212"/>
    <w:rsid w:val="00334843"/>
    <w:rsid w:val="00334A1F"/>
    <w:rsid w:val="00335BEE"/>
    <w:rsid w:val="003416FD"/>
    <w:rsid w:val="003418D4"/>
    <w:rsid w:val="00344149"/>
    <w:rsid w:val="00346B8E"/>
    <w:rsid w:val="00347967"/>
    <w:rsid w:val="00350F5F"/>
    <w:rsid w:val="003532AB"/>
    <w:rsid w:val="00353443"/>
    <w:rsid w:val="00354842"/>
    <w:rsid w:val="00354C2C"/>
    <w:rsid w:val="00354D89"/>
    <w:rsid w:val="00355C01"/>
    <w:rsid w:val="00361E14"/>
    <w:rsid w:val="003646E0"/>
    <w:rsid w:val="00364D1B"/>
    <w:rsid w:val="00364D5A"/>
    <w:rsid w:val="00365E05"/>
    <w:rsid w:val="003728EF"/>
    <w:rsid w:val="00372ADD"/>
    <w:rsid w:val="00373587"/>
    <w:rsid w:val="00374529"/>
    <w:rsid w:val="00374FF0"/>
    <w:rsid w:val="003758E1"/>
    <w:rsid w:val="00376E97"/>
    <w:rsid w:val="0037744B"/>
    <w:rsid w:val="00381449"/>
    <w:rsid w:val="00383788"/>
    <w:rsid w:val="0038640D"/>
    <w:rsid w:val="00391D93"/>
    <w:rsid w:val="00395B02"/>
    <w:rsid w:val="00396175"/>
    <w:rsid w:val="003A593C"/>
    <w:rsid w:val="003B6489"/>
    <w:rsid w:val="003B77A0"/>
    <w:rsid w:val="003C1CCD"/>
    <w:rsid w:val="003C2451"/>
    <w:rsid w:val="003C4A71"/>
    <w:rsid w:val="003C657D"/>
    <w:rsid w:val="003D4FD5"/>
    <w:rsid w:val="003E07FF"/>
    <w:rsid w:val="003E1AEC"/>
    <w:rsid w:val="003E3117"/>
    <w:rsid w:val="003E388D"/>
    <w:rsid w:val="003E5049"/>
    <w:rsid w:val="003E522E"/>
    <w:rsid w:val="003E53D6"/>
    <w:rsid w:val="003F2FD5"/>
    <w:rsid w:val="003F37D5"/>
    <w:rsid w:val="003F3DF6"/>
    <w:rsid w:val="003F49C4"/>
    <w:rsid w:val="003F4BF5"/>
    <w:rsid w:val="003F5357"/>
    <w:rsid w:val="003F7F57"/>
    <w:rsid w:val="00400091"/>
    <w:rsid w:val="00401C6E"/>
    <w:rsid w:val="00402E89"/>
    <w:rsid w:val="00403325"/>
    <w:rsid w:val="00403569"/>
    <w:rsid w:val="00403777"/>
    <w:rsid w:val="0040457B"/>
    <w:rsid w:val="00406EB1"/>
    <w:rsid w:val="00410AE5"/>
    <w:rsid w:val="00411849"/>
    <w:rsid w:val="00414EE5"/>
    <w:rsid w:val="004154F1"/>
    <w:rsid w:val="00417589"/>
    <w:rsid w:val="00417C88"/>
    <w:rsid w:val="0042318C"/>
    <w:rsid w:val="00423907"/>
    <w:rsid w:val="00425D34"/>
    <w:rsid w:val="00426245"/>
    <w:rsid w:val="0042633A"/>
    <w:rsid w:val="0042698F"/>
    <w:rsid w:val="0043712B"/>
    <w:rsid w:val="004379CE"/>
    <w:rsid w:val="0044102A"/>
    <w:rsid w:val="00443278"/>
    <w:rsid w:val="004444AB"/>
    <w:rsid w:val="00445165"/>
    <w:rsid w:val="004453C9"/>
    <w:rsid w:val="00445931"/>
    <w:rsid w:val="0045170C"/>
    <w:rsid w:val="00453E0D"/>
    <w:rsid w:val="00455005"/>
    <w:rsid w:val="00455EB9"/>
    <w:rsid w:val="00456EE0"/>
    <w:rsid w:val="00460F32"/>
    <w:rsid w:val="0046243C"/>
    <w:rsid w:val="00463879"/>
    <w:rsid w:val="00464262"/>
    <w:rsid w:val="00464893"/>
    <w:rsid w:val="00467478"/>
    <w:rsid w:val="00470EA8"/>
    <w:rsid w:val="004717C0"/>
    <w:rsid w:val="004719B7"/>
    <w:rsid w:val="004727FE"/>
    <w:rsid w:val="00474959"/>
    <w:rsid w:val="004810FB"/>
    <w:rsid w:val="00482160"/>
    <w:rsid w:val="00482369"/>
    <w:rsid w:val="00484372"/>
    <w:rsid w:val="004936E6"/>
    <w:rsid w:val="0049431B"/>
    <w:rsid w:val="0049492C"/>
    <w:rsid w:val="00496460"/>
    <w:rsid w:val="00497B07"/>
    <w:rsid w:val="004A06A5"/>
    <w:rsid w:val="004A1202"/>
    <w:rsid w:val="004A7418"/>
    <w:rsid w:val="004B116B"/>
    <w:rsid w:val="004B1A07"/>
    <w:rsid w:val="004B27CB"/>
    <w:rsid w:val="004B529C"/>
    <w:rsid w:val="004B537D"/>
    <w:rsid w:val="004B5E7F"/>
    <w:rsid w:val="004B7824"/>
    <w:rsid w:val="004C0C44"/>
    <w:rsid w:val="004C0E30"/>
    <w:rsid w:val="004C2075"/>
    <w:rsid w:val="004C5798"/>
    <w:rsid w:val="004C6D1E"/>
    <w:rsid w:val="004C6D7F"/>
    <w:rsid w:val="004C7114"/>
    <w:rsid w:val="004D0719"/>
    <w:rsid w:val="004D18CC"/>
    <w:rsid w:val="004D276C"/>
    <w:rsid w:val="004D48AC"/>
    <w:rsid w:val="004D5E4F"/>
    <w:rsid w:val="004D65B9"/>
    <w:rsid w:val="004E0B43"/>
    <w:rsid w:val="004E26AD"/>
    <w:rsid w:val="004E3079"/>
    <w:rsid w:val="004E3FA0"/>
    <w:rsid w:val="004E64A6"/>
    <w:rsid w:val="004F1197"/>
    <w:rsid w:val="004F11BC"/>
    <w:rsid w:val="004F28CC"/>
    <w:rsid w:val="004F291F"/>
    <w:rsid w:val="004F46E3"/>
    <w:rsid w:val="004F4A80"/>
    <w:rsid w:val="004F565A"/>
    <w:rsid w:val="0050068F"/>
    <w:rsid w:val="00500E65"/>
    <w:rsid w:val="00501D7B"/>
    <w:rsid w:val="00503DAD"/>
    <w:rsid w:val="005054E2"/>
    <w:rsid w:val="00507B4C"/>
    <w:rsid w:val="00512263"/>
    <w:rsid w:val="005130CE"/>
    <w:rsid w:val="0051394E"/>
    <w:rsid w:val="00513BDD"/>
    <w:rsid w:val="00514D5B"/>
    <w:rsid w:val="0051769C"/>
    <w:rsid w:val="00521A2E"/>
    <w:rsid w:val="00522484"/>
    <w:rsid w:val="00522B7E"/>
    <w:rsid w:val="005234C8"/>
    <w:rsid w:val="00524E6D"/>
    <w:rsid w:val="005250BE"/>
    <w:rsid w:val="0052571A"/>
    <w:rsid w:val="00525ABC"/>
    <w:rsid w:val="00527223"/>
    <w:rsid w:val="00527AE8"/>
    <w:rsid w:val="00527FFE"/>
    <w:rsid w:val="0053445A"/>
    <w:rsid w:val="00540234"/>
    <w:rsid w:val="00542DA1"/>
    <w:rsid w:val="0054316E"/>
    <w:rsid w:val="005434C4"/>
    <w:rsid w:val="005442AB"/>
    <w:rsid w:val="00545639"/>
    <w:rsid w:val="005461CC"/>
    <w:rsid w:val="00546B24"/>
    <w:rsid w:val="00551A5D"/>
    <w:rsid w:val="0055385F"/>
    <w:rsid w:val="00557E07"/>
    <w:rsid w:val="005631AB"/>
    <w:rsid w:val="0056703B"/>
    <w:rsid w:val="0057303B"/>
    <w:rsid w:val="005731F7"/>
    <w:rsid w:val="00574643"/>
    <w:rsid w:val="005833A4"/>
    <w:rsid w:val="00583E87"/>
    <w:rsid w:val="00592089"/>
    <w:rsid w:val="00592392"/>
    <w:rsid w:val="00595053"/>
    <w:rsid w:val="00595C6E"/>
    <w:rsid w:val="00596C09"/>
    <w:rsid w:val="00597057"/>
    <w:rsid w:val="005A1471"/>
    <w:rsid w:val="005A2AC0"/>
    <w:rsid w:val="005A4F01"/>
    <w:rsid w:val="005A6121"/>
    <w:rsid w:val="005A62F4"/>
    <w:rsid w:val="005A7A69"/>
    <w:rsid w:val="005A7C81"/>
    <w:rsid w:val="005A7FC4"/>
    <w:rsid w:val="005B1125"/>
    <w:rsid w:val="005B3956"/>
    <w:rsid w:val="005B4AD1"/>
    <w:rsid w:val="005B4D32"/>
    <w:rsid w:val="005B579F"/>
    <w:rsid w:val="005B5D72"/>
    <w:rsid w:val="005B5DAA"/>
    <w:rsid w:val="005B7B4E"/>
    <w:rsid w:val="005C45EF"/>
    <w:rsid w:val="005C7E63"/>
    <w:rsid w:val="005D14F6"/>
    <w:rsid w:val="005D2022"/>
    <w:rsid w:val="005D3404"/>
    <w:rsid w:val="005D3689"/>
    <w:rsid w:val="005D682F"/>
    <w:rsid w:val="005E1AAB"/>
    <w:rsid w:val="005E4FE7"/>
    <w:rsid w:val="005F2927"/>
    <w:rsid w:val="005F7DF2"/>
    <w:rsid w:val="006029C2"/>
    <w:rsid w:val="00604387"/>
    <w:rsid w:val="006047DF"/>
    <w:rsid w:val="00606A28"/>
    <w:rsid w:val="006074F8"/>
    <w:rsid w:val="00607A79"/>
    <w:rsid w:val="006100DE"/>
    <w:rsid w:val="0061125B"/>
    <w:rsid w:val="006113BE"/>
    <w:rsid w:val="00611A85"/>
    <w:rsid w:val="006125CD"/>
    <w:rsid w:val="00613732"/>
    <w:rsid w:val="00614CDA"/>
    <w:rsid w:val="00620227"/>
    <w:rsid w:val="00620A84"/>
    <w:rsid w:val="00630A67"/>
    <w:rsid w:val="00632FF1"/>
    <w:rsid w:val="00633C31"/>
    <w:rsid w:val="00634001"/>
    <w:rsid w:val="00641FDC"/>
    <w:rsid w:val="00643205"/>
    <w:rsid w:val="006463B9"/>
    <w:rsid w:val="00646F69"/>
    <w:rsid w:val="00647646"/>
    <w:rsid w:val="006541A6"/>
    <w:rsid w:val="0065431D"/>
    <w:rsid w:val="00654429"/>
    <w:rsid w:val="006550FE"/>
    <w:rsid w:val="00655A08"/>
    <w:rsid w:val="00657334"/>
    <w:rsid w:val="0066003B"/>
    <w:rsid w:val="006607C2"/>
    <w:rsid w:val="00663D1E"/>
    <w:rsid w:val="00665E35"/>
    <w:rsid w:val="00666334"/>
    <w:rsid w:val="00670134"/>
    <w:rsid w:val="0067394D"/>
    <w:rsid w:val="006744B5"/>
    <w:rsid w:val="006755D4"/>
    <w:rsid w:val="00677AFB"/>
    <w:rsid w:val="006804DE"/>
    <w:rsid w:val="00683693"/>
    <w:rsid w:val="006855B8"/>
    <w:rsid w:val="006856D2"/>
    <w:rsid w:val="0068666B"/>
    <w:rsid w:val="0069135C"/>
    <w:rsid w:val="00691CE2"/>
    <w:rsid w:val="006931BF"/>
    <w:rsid w:val="006939A9"/>
    <w:rsid w:val="00693A3C"/>
    <w:rsid w:val="00694ACB"/>
    <w:rsid w:val="00694DA6"/>
    <w:rsid w:val="006A005E"/>
    <w:rsid w:val="006A1018"/>
    <w:rsid w:val="006A2A4D"/>
    <w:rsid w:val="006A4988"/>
    <w:rsid w:val="006A4A93"/>
    <w:rsid w:val="006A56B9"/>
    <w:rsid w:val="006A605E"/>
    <w:rsid w:val="006A6B2F"/>
    <w:rsid w:val="006B05D2"/>
    <w:rsid w:val="006B06CD"/>
    <w:rsid w:val="006B0D3D"/>
    <w:rsid w:val="006B3991"/>
    <w:rsid w:val="006B3E41"/>
    <w:rsid w:val="006B793E"/>
    <w:rsid w:val="006C13F4"/>
    <w:rsid w:val="006C455D"/>
    <w:rsid w:val="006D1ADD"/>
    <w:rsid w:val="006D4CB4"/>
    <w:rsid w:val="006D5011"/>
    <w:rsid w:val="006D6801"/>
    <w:rsid w:val="006E0D1C"/>
    <w:rsid w:val="006E11DE"/>
    <w:rsid w:val="006E269E"/>
    <w:rsid w:val="006E438F"/>
    <w:rsid w:val="006E788B"/>
    <w:rsid w:val="006F443D"/>
    <w:rsid w:val="0070080E"/>
    <w:rsid w:val="00700F35"/>
    <w:rsid w:val="00701663"/>
    <w:rsid w:val="00702DED"/>
    <w:rsid w:val="007042A3"/>
    <w:rsid w:val="00704C3D"/>
    <w:rsid w:val="00706635"/>
    <w:rsid w:val="007103FA"/>
    <w:rsid w:val="00714669"/>
    <w:rsid w:val="00714C4B"/>
    <w:rsid w:val="00714CBE"/>
    <w:rsid w:val="007172AB"/>
    <w:rsid w:val="007178B1"/>
    <w:rsid w:val="00717B0C"/>
    <w:rsid w:val="007214A6"/>
    <w:rsid w:val="00721848"/>
    <w:rsid w:val="00721B3C"/>
    <w:rsid w:val="00722520"/>
    <w:rsid w:val="00722BB5"/>
    <w:rsid w:val="007260A3"/>
    <w:rsid w:val="00726176"/>
    <w:rsid w:val="0073229D"/>
    <w:rsid w:val="00733D81"/>
    <w:rsid w:val="00736340"/>
    <w:rsid w:val="00736418"/>
    <w:rsid w:val="0073725E"/>
    <w:rsid w:val="00744DA4"/>
    <w:rsid w:val="007467FE"/>
    <w:rsid w:val="00751E7E"/>
    <w:rsid w:val="00753CC1"/>
    <w:rsid w:val="0075581A"/>
    <w:rsid w:val="007571B3"/>
    <w:rsid w:val="00760492"/>
    <w:rsid w:val="00760B15"/>
    <w:rsid w:val="00763924"/>
    <w:rsid w:val="0076497B"/>
    <w:rsid w:val="007673E6"/>
    <w:rsid w:val="00770524"/>
    <w:rsid w:val="00770E79"/>
    <w:rsid w:val="007722D2"/>
    <w:rsid w:val="0077364D"/>
    <w:rsid w:val="00774805"/>
    <w:rsid w:val="007803D4"/>
    <w:rsid w:val="00782ADD"/>
    <w:rsid w:val="00783A6B"/>
    <w:rsid w:val="0078638F"/>
    <w:rsid w:val="00787F83"/>
    <w:rsid w:val="007901AC"/>
    <w:rsid w:val="00792193"/>
    <w:rsid w:val="00792CD0"/>
    <w:rsid w:val="007963EE"/>
    <w:rsid w:val="00797ECA"/>
    <w:rsid w:val="007A2B83"/>
    <w:rsid w:val="007A62BB"/>
    <w:rsid w:val="007A6C64"/>
    <w:rsid w:val="007B0276"/>
    <w:rsid w:val="007B0B8B"/>
    <w:rsid w:val="007B6F36"/>
    <w:rsid w:val="007C032E"/>
    <w:rsid w:val="007C0780"/>
    <w:rsid w:val="007C16D7"/>
    <w:rsid w:val="007C2022"/>
    <w:rsid w:val="007C35FD"/>
    <w:rsid w:val="007D1C84"/>
    <w:rsid w:val="007D3BA4"/>
    <w:rsid w:val="007E04EA"/>
    <w:rsid w:val="007E1FEB"/>
    <w:rsid w:val="007E27F2"/>
    <w:rsid w:val="007E2FF9"/>
    <w:rsid w:val="007E3F90"/>
    <w:rsid w:val="007E54C1"/>
    <w:rsid w:val="007E6C35"/>
    <w:rsid w:val="007F0B05"/>
    <w:rsid w:val="007F29C8"/>
    <w:rsid w:val="007F3ABB"/>
    <w:rsid w:val="007F5418"/>
    <w:rsid w:val="007F57FE"/>
    <w:rsid w:val="008007F2"/>
    <w:rsid w:val="00800D5B"/>
    <w:rsid w:val="00801191"/>
    <w:rsid w:val="008046C7"/>
    <w:rsid w:val="008067F2"/>
    <w:rsid w:val="00807170"/>
    <w:rsid w:val="00814999"/>
    <w:rsid w:val="00815ECB"/>
    <w:rsid w:val="008207A3"/>
    <w:rsid w:val="00821B13"/>
    <w:rsid w:val="008272FE"/>
    <w:rsid w:val="00831BBB"/>
    <w:rsid w:val="00833616"/>
    <w:rsid w:val="008337AF"/>
    <w:rsid w:val="00833FEA"/>
    <w:rsid w:val="00834359"/>
    <w:rsid w:val="0084168D"/>
    <w:rsid w:val="008455CE"/>
    <w:rsid w:val="00845B5A"/>
    <w:rsid w:val="00846C09"/>
    <w:rsid w:val="00847408"/>
    <w:rsid w:val="008512A8"/>
    <w:rsid w:val="008526EE"/>
    <w:rsid w:val="00852AD1"/>
    <w:rsid w:val="00854272"/>
    <w:rsid w:val="00854427"/>
    <w:rsid w:val="00855FDA"/>
    <w:rsid w:val="0085662A"/>
    <w:rsid w:val="00857447"/>
    <w:rsid w:val="008627D2"/>
    <w:rsid w:val="008659E0"/>
    <w:rsid w:val="00867AFF"/>
    <w:rsid w:val="00874F4B"/>
    <w:rsid w:val="0087786F"/>
    <w:rsid w:val="00877DDE"/>
    <w:rsid w:val="00880AFC"/>
    <w:rsid w:val="008841AC"/>
    <w:rsid w:val="00884B55"/>
    <w:rsid w:val="00885B52"/>
    <w:rsid w:val="00885F4E"/>
    <w:rsid w:val="00887297"/>
    <w:rsid w:val="00890DD3"/>
    <w:rsid w:val="00892088"/>
    <w:rsid w:val="00892981"/>
    <w:rsid w:val="00893B09"/>
    <w:rsid w:val="008948F3"/>
    <w:rsid w:val="00894B80"/>
    <w:rsid w:val="008950F6"/>
    <w:rsid w:val="008965FD"/>
    <w:rsid w:val="008966BF"/>
    <w:rsid w:val="0089792F"/>
    <w:rsid w:val="008A02E4"/>
    <w:rsid w:val="008A2A86"/>
    <w:rsid w:val="008A3022"/>
    <w:rsid w:val="008A4072"/>
    <w:rsid w:val="008A7AFB"/>
    <w:rsid w:val="008A7F7A"/>
    <w:rsid w:val="008B0DCA"/>
    <w:rsid w:val="008B59C6"/>
    <w:rsid w:val="008B7008"/>
    <w:rsid w:val="008C0203"/>
    <w:rsid w:val="008C0E47"/>
    <w:rsid w:val="008C409E"/>
    <w:rsid w:val="008C46F7"/>
    <w:rsid w:val="008C4BD9"/>
    <w:rsid w:val="008C6BB0"/>
    <w:rsid w:val="008C7195"/>
    <w:rsid w:val="008D0A30"/>
    <w:rsid w:val="008D2C1C"/>
    <w:rsid w:val="008D2E68"/>
    <w:rsid w:val="008D3E71"/>
    <w:rsid w:val="008D4845"/>
    <w:rsid w:val="008D6540"/>
    <w:rsid w:val="008D7502"/>
    <w:rsid w:val="008E0D3F"/>
    <w:rsid w:val="008E2301"/>
    <w:rsid w:val="008E500C"/>
    <w:rsid w:val="008E7CCC"/>
    <w:rsid w:val="008F1C60"/>
    <w:rsid w:val="008F1F03"/>
    <w:rsid w:val="008F419E"/>
    <w:rsid w:val="008F56A3"/>
    <w:rsid w:val="008F6DF9"/>
    <w:rsid w:val="00903263"/>
    <w:rsid w:val="00905718"/>
    <w:rsid w:val="009057CF"/>
    <w:rsid w:val="00915627"/>
    <w:rsid w:val="00920A7A"/>
    <w:rsid w:val="00921A60"/>
    <w:rsid w:val="00921A82"/>
    <w:rsid w:val="0092258B"/>
    <w:rsid w:val="009241D8"/>
    <w:rsid w:val="0092432D"/>
    <w:rsid w:val="00926592"/>
    <w:rsid w:val="00930255"/>
    <w:rsid w:val="009311F5"/>
    <w:rsid w:val="00931203"/>
    <w:rsid w:val="00931645"/>
    <w:rsid w:val="00931E1B"/>
    <w:rsid w:val="009321B8"/>
    <w:rsid w:val="00936CB4"/>
    <w:rsid w:val="00937343"/>
    <w:rsid w:val="009401D4"/>
    <w:rsid w:val="00942053"/>
    <w:rsid w:val="0094348E"/>
    <w:rsid w:val="00945C47"/>
    <w:rsid w:val="00946320"/>
    <w:rsid w:val="0094788F"/>
    <w:rsid w:val="00951A67"/>
    <w:rsid w:val="00953318"/>
    <w:rsid w:val="00953850"/>
    <w:rsid w:val="00955851"/>
    <w:rsid w:val="00955963"/>
    <w:rsid w:val="00957119"/>
    <w:rsid w:val="0096081D"/>
    <w:rsid w:val="00963C5E"/>
    <w:rsid w:val="009642DB"/>
    <w:rsid w:val="00967F4B"/>
    <w:rsid w:val="009705E6"/>
    <w:rsid w:val="00973DE6"/>
    <w:rsid w:val="0097488F"/>
    <w:rsid w:val="00974D63"/>
    <w:rsid w:val="00975E83"/>
    <w:rsid w:val="00976824"/>
    <w:rsid w:val="00980899"/>
    <w:rsid w:val="0098176A"/>
    <w:rsid w:val="00986DEE"/>
    <w:rsid w:val="00987E4A"/>
    <w:rsid w:val="0099209C"/>
    <w:rsid w:val="00992EDF"/>
    <w:rsid w:val="00994017"/>
    <w:rsid w:val="00994AAD"/>
    <w:rsid w:val="0099572C"/>
    <w:rsid w:val="00997522"/>
    <w:rsid w:val="009A3199"/>
    <w:rsid w:val="009A523B"/>
    <w:rsid w:val="009B0D0C"/>
    <w:rsid w:val="009B2421"/>
    <w:rsid w:val="009B374F"/>
    <w:rsid w:val="009B43C0"/>
    <w:rsid w:val="009B47E8"/>
    <w:rsid w:val="009B5059"/>
    <w:rsid w:val="009B667A"/>
    <w:rsid w:val="009B6F3D"/>
    <w:rsid w:val="009B7430"/>
    <w:rsid w:val="009B766A"/>
    <w:rsid w:val="009C43C7"/>
    <w:rsid w:val="009C5313"/>
    <w:rsid w:val="009C600E"/>
    <w:rsid w:val="009C6C43"/>
    <w:rsid w:val="009D0BD4"/>
    <w:rsid w:val="009D173F"/>
    <w:rsid w:val="009D35D2"/>
    <w:rsid w:val="009D489C"/>
    <w:rsid w:val="009D5A18"/>
    <w:rsid w:val="009E074D"/>
    <w:rsid w:val="009E17FC"/>
    <w:rsid w:val="009E19F5"/>
    <w:rsid w:val="009E34BF"/>
    <w:rsid w:val="009E407B"/>
    <w:rsid w:val="009E51C0"/>
    <w:rsid w:val="009E60BC"/>
    <w:rsid w:val="009E62EC"/>
    <w:rsid w:val="009E6FB7"/>
    <w:rsid w:val="009F0679"/>
    <w:rsid w:val="009F26E3"/>
    <w:rsid w:val="009F2925"/>
    <w:rsid w:val="009F4E4D"/>
    <w:rsid w:val="009F612D"/>
    <w:rsid w:val="009F668C"/>
    <w:rsid w:val="009F6783"/>
    <w:rsid w:val="00A04864"/>
    <w:rsid w:val="00A10A3D"/>
    <w:rsid w:val="00A12598"/>
    <w:rsid w:val="00A1415E"/>
    <w:rsid w:val="00A14BAE"/>
    <w:rsid w:val="00A16AB9"/>
    <w:rsid w:val="00A23E66"/>
    <w:rsid w:val="00A25E66"/>
    <w:rsid w:val="00A27852"/>
    <w:rsid w:val="00A30CDF"/>
    <w:rsid w:val="00A3115F"/>
    <w:rsid w:val="00A312C1"/>
    <w:rsid w:val="00A32593"/>
    <w:rsid w:val="00A35E69"/>
    <w:rsid w:val="00A4098B"/>
    <w:rsid w:val="00A40D07"/>
    <w:rsid w:val="00A4152A"/>
    <w:rsid w:val="00A421E4"/>
    <w:rsid w:val="00A43430"/>
    <w:rsid w:val="00A442D7"/>
    <w:rsid w:val="00A44863"/>
    <w:rsid w:val="00A448E1"/>
    <w:rsid w:val="00A50671"/>
    <w:rsid w:val="00A50925"/>
    <w:rsid w:val="00A50974"/>
    <w:rsid w:val="00A54B02"/>
    <w:rsid w:val="00A57610"/>
    <w:rsid w:val="00A62A9D"/>
    <w:rsid w:val="00A63B9A"/>
    <w:rsid w:val="00A704AD"/>
    <w:rsid w:val="00A71768"/>
    <w:rsid w:val="00A72C60"/>
    <w:rsid w:val="00A7365B"/>
    <w:rsid w:val="00A7576D"/>
    <w:rsid w:val="00A8316D"/>
    <w:rsid w:val="00A8686E"/>
    <w:rsid w:val="00A94A54"/>
    <w:rsid w:val="00A972AB"/>
    <w:rsid w:val="00AA1847"/>
    <w:rsid w:val="00AA1BA2"/>
    <w:rsid w:val="00AA5362"/>
    <w:rsid w:val="00AA5997"/>
    <w:rsid w:val="00AA6540"/>
    <w:rsid w:val="00AB06FF"/>
    <w:rsid w:val="00AB257D"/>
    <w:rsid w:val="00AB33AC"/>
    <w:rsid w:val="00AB54ED"/>
    <w:rsid w:val="00AB5790"/>
    <w:rsid w:val="00AB63D7"/>
    <w:rsid w:val="00AB7C02"/>
    <w:rsid w:val="00AC02F5"/>
    <w:rsid w:val="00AC1C2D"/>
    <w:rsid w:val="00AC499E"/>
    <w:rsid w:val="00AC4A52"/>
    <w:rsid w:val="00AD2472"/>
    <w:rsid w:val="00AD249F"/>
    <w:rsid w:val="00AD2B30"/>
    <w:rsid w:val="00AD6208"/>
    <w:rsid w:val="00AD6593"/>
    <w:rsid w:val="00AE025D"/>
    <w:rsid w:val="00AE1245"/>
    <w:rsid w:val="00AE1E17"/>
    <w:rsid w:val="00AE74E3"/>
    <w:rsid w:val="00AF0705"/>
    <w:rsid w:val="00AF2163"/>
    <w:rsid w:val="00AF2668"/>
    <w:rsid w:val="00AF3345"/>
    <w:rsid w:val="00AF5E4D"/>
    <w:rsid w:val="00AF5F07"/>
    <w:rsid w:val="00AF6261"/>
    <w:rsid w:val="00AF7DE4"/>
    <w:rsid w:val="00B00074"/>
    <w:rsid w:val="00B0018A"/>
    <w:rsid w:val="00B00561"/>
    <w:rsid w:val="00B03346"/>
    <w:rsid w:val="00B116A3"/>
    <w:rsid w:val="00B12CBD"/>
    <w:rsid w:val="00B14DAA"/>
    <w:rsid w:val="00B15368"/>
    <w:rsid w:val="00B1735E"/>
    <w:rsid w:val="00B21266"/>
    <w:rsid w:val="00B217EF"/>
    <w:rsid w:val="00B21964"/>
    <w:rsid w:val="00B25661"/>
    <w:rsid w:val="00B31EF6"/>
    <w:rsid w:val="00B34433"/>
    <w:rsid w:val="00B34744"/>
    <w:rsid w:val="00B34D16"/>
    <w:rsid w:val="00B351C4"/>
    <w:rsid w:val="00B4184F"/>
    <w:rsid w:val="00B4233F"/>
    <w:rsid w:val="00B42923"/>
    <w:rsid w:val="00B42BA9"/>
    <w:rsid w:val="00B446A8"/>
    <w:rsid w:val="00B45A9C"/>
    <w:rsid w:val="00B465CA"/>
    <w:rsid w:val="00B5036D"/>
    <w:rsid w:val="00B5347E"/>
    <w:rsid w:val="00B55B60"/>
    <w:rsid w:val="00B56F12"/>
    <w:rsid w:val="00B575FC"/>
    <w:rsid w:val="00B60E27"/>
    <w:rsid w:val="00B62A4A"/>
    <w:rsid w:val="00B6317B"/>
    <w:rsid w:val="00B644A6"/>
    <w:rsid w:val="00B66209"/>
    <w:rsid w:val="00B67069"/>
    <w:rsid w:val="00B670E1"/>
    <w:rsid w:val="00B671B0"/>
    <w:rsid w:val="00B70581"/>
    <w:rsid w:val="00B709A7"/>
    <w:rsid w:val="00B73375"/>
    <w:rsid w:val="00B7408C"/>
    <w:rsid w:val="00B7748F"/>
    <w:rsid w:val="00B77B99"/>
    <w:rsid w:val="00B82290"/>
    <w:rsid w:val="00B82755"/>
    <w:rsid w:val="00B827DF"/>
    <w:rsid w:val="00B8677D"/>
    <w:rsid w:val="00B9181D"/>
    <w:rsid w:val="00B9243C"/>
    <w:rsid w:val="00B92A25"/>
    <w:rsid w:val="00B93829"/>
    <w:rsid w:val="00B93F39"/>
    <w:rsid w:val="00B9672F"/>
    <w:rsid w:val="00B9697B"/>
    <w:rsid w:val="00BA0295"/>
    <w:rsid w:val="00BA0F3E"/>
    <w:rsid w:val="00BA2C16"/>
    <w:rsid w:val="00BA60C2"/>
    <w:rsid w:val="00BA6520"/>
    <w:rsid w:val="00BA6726"/>
    <w:rsid w:val="00BA6EC4"/>
    <w:rsid w:val="00BB0C02"/>
    <w:rsid w:val="00BB0CCD"/>
    <w:rsid w:val="00BB1A74"/>
    <w:rsid w:val="00BB53D3"/>
    <w:rsid w:val="00BB563E"/>
    <w:rsid w:val="00BB69E8"/>
    <w:rsid w:val="00BC08A2"/>
    <w:rsid w:val="00BC0AF6"/>
    <w:rsid w:val="00BC15AE"/>
    <w:rsid w:val="00BC3119"/>
    <w:rsid w:val="00BC40D6"/>
    <w:rsid w:val="00BC599F"/>
    <w:rsid w:val="00BC5B3B"/>
    <w:rsid w:val="00BD29D4"/>
    <w:rsid w:val="00BD2C75"/>
    <w:rsid w:val="00BD3AA3"/>
    <w:rsid w:val="00BD6A31"/>
    <w:rsid w:val="00BD7DCE"/>
    <w:rsid w:val="00BE0271"/>
    <w:rsid w:val="00BE2FCE"/>
    <w:rsid w:val="00BE319A"/>
    <w:rsid w:val="00BF05F7"/>
    <w:rsid w:val="00BF1E0C"/>
    <w:rsid w:val="00BF253E"/>
    <w:rsid w:val="00C00619"/>
    <w:rsid w:val="00C00F22"/>
    <w:rsid w:val="00C03689"/>
    <w:rsid w:val="00C04131"/>
    <w:rsid w:val="00C05085"/>
    <w:rsid w:val="00C05B52"/>
    <w:rsid w:val="00C07CAE"/>
    <w:rsid w:val="00C1099D"/>
    <w:rsid w:val="00C21507"/>
    <w:rsid w:val="00C21537"/>
    <w:rsid w:val="00C24228"/>
    <w:rsid w:val="00C24398"/>
    <w:rsid w:val="00C25E18"/>
    <w:rsid w:val="00C26AEF"/>
    <w:rsid w:val="00C2723A"/>
    <w:rsid w:val="00C27961"/>
    <w:rsid w:val="00C32B4A"/>
    <w:rsid w:val="00C35325"/>
    <w:rsid w:val="00C36F6C"/>
    <w:rsid w:val="00C3712C"/>
    <w:rsid w:val="00C4020B"/>
    <w:rsid w:val="00C40361"/>
    <w:rsid w:val="00C429F5"/>
    <w:rsid w:val="00C43C13"/>
    <w:rsid w:val="00C44D26"/>
    <w:rsid w:val="00C5380F"/>
    <w:rsid w:val="00C61135"/>
    <w:rsid w:val="00C63AD8"/>
    <w:rsid w:val="00C63F55"/>
    <w:rsid w:val="00C64466"/>
    <w:rsid w:val="00C65B59"/>
    <w:rsid w:val="00C66092"/>
    <w:rsid w:val="00C713CC"/>
    <w:rsid w:val="00C71C7C"/>
    <w:rsid w:val="00C72C0D"/>
    <w:rsid w:val="00C74D7F"/>
    <w:rsid w:val="00C76A85"/>
    <w:rsid w:val="00C76DE5"/>
    <w:rsid w:val="00C7732A"/>
    <w:rsid w:val="00C808B9"/>
    <w:rsid w:val="00C8305A"/>
    <w:rsid w:val="00C830EE"/>
    <w:rsid w:val="00C834AA"/>
    <w:rsid w:val="00C84B4A"/>
    <w:rsid w:val="00C86FFC"/>
    <w:rsid w:val="00C87EB3"/>
    <w:rsid w:val="00C90630"/>
    <w:rsid w:val="00C90F8D"/>
    <w:rsid w:val="00C91DBE"/>
    <w:rsid w:val="00C92F7A"/>
    <w:rsid w:val="00C9380E"/>
    <w:rsid w:val="00CA1ACB"/>
    <w:rsid w:val="00CA33AB"/>
    <w:rsid w:val="00CA57A2"/>
    <w:rsid w:val="00CA6823"/>
    <w:rsid w:val="00CA6C87"/>
    <w:rsid w:val="00CA7A09"/>
    <w:rsid w:val="00CA7CC7"/>
    <w:rsid w:val="00CB0EC9"/>
    <w:rsid w:val="00CB13E5"/>
    <w:rsid w:val="00CB4835"/>
    <w:rsid w:val="00CB68DE"/>
    <w:rsid w:val="00CB7E94"/>
    <w:rsid w:val="00CC1E52"/>
    <w:rsid w:val="00CC3879"/>
    <w:rsid w:val="00CC39E5"/>
    <w:rsid w:val="00CC3C19"/>
    <w:rsid w:val="00CC6AA0"/>
    <w:rsid w:val="00CC709B"/>
    <w:rsid w:val="00CD01C9"/>
    <w:rsid w:val="00CD304F"/>
    <w:rsid w:val="00CD4A71"/>
    <w:rsid w:val="00CD4B11"/>
    <w:rsid w:val="00CD72F5"/>
    <w:rsid w:val="00CE189C"/>
    <w:rsid w:val="00CE2254"/>
    <w:rsid w:val="00CE48D9"/>
    <w:rsid w:val="00CE58F2"/>
    <w:rsid w:val="00CE5CF3"/>
    <w:rsid w:val="00CE5D1A"/>
    <w:rsid w:val="00CF141C"/>
    <w:rsid w:val="00CF3955"/>
    <w:rsid w:val="00CF3DDE"/>
    <w:rsid w:val="00D00EAB"/>
    <w:rsid w:val="00D0396A"/>
    <w:rsid w:val="00D05296"/>
    <w:rsid w:val="00D05B34"/>
    <w:rsid w:val="00D11132"/>
    <w:rsid w:val="00D12715"/>
    <w:rsid w:val="00D14133"/>
    <w:rsid w:val="00D14E59"/>
    <w:rsid w:val="00D151A7"/>
    <w:rsid w:val="00D20E6E"/>
    <w:rsid w:val="00D22054"/>
    <w:rsid w:val="00D22712"/>
    <w:rsid w:val="00D2282F"/>
    <w:rsid w:val="00D301EF"/>
    <w:rsid w:val="00D30A1B"/>
    <w:rsid w:val="00D336BD"/>
    <w:rsid w:val="00D40789"/>
    <w:rsid w:val="00D424FA"/>
    <w:rsid w:val="00D42C1F"/>
    <w:rsid w:val="00D517DA"/>
    <w:rsid w:val="00D52BA8"/>
    <w:rsid w:val="00D5356F"/>
    <w:rsid w:val="00D553B8"/>
    <w:rsid w:val="00D633F6"/>
    <w:rsid w:val="00D6669A"/>
    <w:rsid w:val="00D67EA4"/>
    <w:rsid w:val="00D700A9"/>
    <w:rsid w:val="00D70A86"/>
    <w:rsid w:val="00D73A4B"/>
    <w:rsid w:val="00D74D54"/>
    <w:rsid w:val="00D74F10"/>
    <w:rsid w:val="00D75BE9"/>
    <w:rsid w:val="00D76AB5"/>
    <w:rsid w:val="00D8142B"/>
    <w:rsid w:val="00D857CD"/>
    <w:rsid w:val="00D85F1A"/>
    <w:rsid w:val="00D86958"/>
    <w:rsid w:val="00D87B10"/>
    <w:rsid w:val="00D909E1"/>
    <w:rsid w:val="00D922C0"/>
    <w:rsid w:val="00D922D6"/>
    <w:rsid w:val="00D922DC"/>
    <w:rsid w:val="00D95EC3"/>
    <w:rsid w:val="00D96C78"/>
    <w:rsid w:val="00D96E92"/>
    <w:rsid w:val="00D972D2"/>
    <w:rsid w:val="00D97441"/>
    <w:rsid w:val="00D97936"/>
    <w:rsid w:val="00DA087C"/>
    <w:rsid w:val="00DA3BD5"/>
    <w:rsid w:val="00DA4C2A"/>
    <w:rsid w:val="00DA6226"/>
    <w:rsid w:val="00DA64AB"/>
    <w:rsid w:val="00DA6533"/>
    <w:rsid w:val="00DB0F3B"/>
    <w:rsid w:val="00DB0F64"/>
    <w:rsid w:val="00DB4F34"/>
    <w:rsid w:val="00DB59A9"/>
    <w:rsid w:val="00DB790B"/>
    <w:rsid w:val="00DC0FF3"/>
    <w:rsid w:val="00DC40CA"/>
    <w:rsid w:val="00DC436D"/>
    <w:rsid w:val="00DC48A3"/>
    <w:rsid w:val="00DC6D7E"/>
    <w:rsid w:val="00DD0184"/>
    <w:rsid w:val="00DD11CF"/>
    <w:rsid w:val="00DD533D"/>
    <w:rsid w:val="00DD55C0"/>
    <w:rsid w:val="00DE3CDE"/>
    <w:rsid w:val="00DE7804"/>
    <w:rsid w:val="00DF2CA9"/>
    <w:rsid w:val="00DF3E22"/>
    <w:rsid w:val="00DF4768"/>
    <w:rsid w:val="00DF4DC1"/>
    <w:rsid w:val="00DF7181"/>
    <w:rsid w:val="00E010F2"/>
    <w:rsid w:val="00E0125A"/>
    <w:rsid w:val="00E01F52"/>
    <w:rsid w:val="00E0235D"/>
    <w:rsid w:val="00E03ED0"/>
    <w:rsid w:val="00E041E6"/>
    <w:rsid w:val="00E0469B"/>
    <w:rsid w:val="00E05C94"/>
    <w:rsid w:val="00E12517"/>
    <w:rsid w:val="00E13D5D"/>
    <w:rsid w:val="00E13D7A"/>
    <w:rsid w:val="00E14754"/>
    <w:rsid w:val="00E175B0"/>
    <w:rsid w:val="00E21880"/>
    <w:rsid w:val="00E219E3"/>
    <w:rsid w:val="00E2205E"/>
    <w:rsid w:val="00E22105"/>
    <w:rsid w:val="00E22980"/>
    <w:rsid w:val="00E22F85"/>
    <w:rsid w:val="00E23771"/>
    <w:rsid w:val="00E23A43"/>
    <w:rsid w:val="00E2407D"/>
    <w:rsid w:val="00E30370"/>
    <w:rsid w:val="00E30596"/>
    <w:rsid w:val="00E37B14"/>
    <w:rsid w:val="00E41515"/>
    <w:rsid w:val="00E42813"/>
    <w:rsid w:val="00E43221"/>
    <w:rsid w:val="00E437AC"/>
    <w:rsid w:val="00E440F6"/>
    <w:rsid w:val="00E447A1"/>
    <w:rsid w:val="00E456A8"/>
    <w:rsid w:val="00E4623E"/>
    <w:rsid w:val="00E477CE"/>
    <w:rsid w:val="00E504F6"/>
    <w:rsid w:val="00E50DB5"/>
    <w:rsid w:val="00E52AB1"/>
    <w:rsid w:val="00E57C67"/>
    <w:rsid w:val="00E67F71"/>
    <w:rsid w:val="00E7056A"/>
    <w:rsid w:val="00E733B5"/>
    <w:rsid w:val="00E73589"/>
    <w:rsid w:val="00E73F63"/>
    <w:rsid w:val="00E74C60"/>
    <w:rsid w:val="00E74D59"/>
    <w:rsid w:val="00E76564"/>
    <w:rsid w:val="00E76635"/>
    <w:rsid w:val="00E779BE"/>
    <w:rsid w:val="00E804FC"/>
    <w:rsid w:val="00E81CA5"/>
    <w:rsid w:val="00E83010"/>
    <w:rsid w:val="00E846DB"/>
    <w:rsid w:val="00E8543B"/>
    <w:rsid w:val="00E85639"/>
    <w:rsid w:val="00E91FDA"/>
    <w:rsid w:val="00E92270"/>
    <w:rsid w:val="00E948DF"/>
    <w:rsid w:val="00E96723"/>
    <w:rsid w:val="00EA14AE"/>
    <w:rsid w:val="00EA2C59"/>
    <w:rsid w:val="00EA3FAA"/>
    <w:rsid w:val="00EA4DAC"/>
    <w:rsid w:val="00EA6AD7"/>
    <w:rsid w:val="00EA6E5A"/>
    <w:rsid w:val="00EA7F64"/>
    <w:rsid w:val="00EB14BA"/>
    <w:rsid w:val="00EB5E10"/>
    <w:rsid w:val="00EB7859"/>
    <w:rsid w:val="00EC123A"/>
    <w:rsid w:val="00EC35BA"/>
    <w:rsid w:val="00EC5DCE"/>
    <w:rsid w:val="00EC7C5E"/>
    <w:rsid w:val="00ED53E9"/>
    <w:rsid w:val="00ED77AE"/>
    <w:rsid w:val="00ED794B"/>
    <w:rsid w:val="00EE0522"/>
    <w:rsid w:val="00EE2358"/>
    <w:rsid w:val="00EE2EB8"/>
    <w:rsid w:val="00EE3DCA"/>
    <w:rsid w:val="00EE45D2"/>
    <w:rsid w:val="00EE57BE"/>
    <w:rsid w:val="00EE73E9"/>
    <w:rsid w:val="00EE7D99"/>
    <w:rsid w:val="00EE7FDC"/>
    <w:rsid w:val="00EF2D84"/>
    <w:rsid w:val="00EF51A4"/>
    <w:rsid w:val="00F00A20"/>
    <w:rsid w:val="00F00D21"/>
    <w:rsid w:val="00F0404B"/>
    <w:rsid w:val="00F04600"/>
    <w:rsid w:val="00F105CD"/>
    <w:rsid w:val="00F1260F"/>
    <w:rsid w:val="00F142C8"/>
    <w:rsid w:val="00F1455F"/>
    <w:rsid w:val="00F164BC"/>
    <w:rsid w:val="00F171B4"/>
    <w:rsid w:val="00F2593E"/>
    <w:rsid w:val="00F27AC0"/>
    <w:rsid w:val="00F309B6"/>
    <w:rsid w:val="00F3113A"/>
    <w:rsid w:val="00F4108A"/>
    <w:rsid w:val="00F433A0"/>
    <w:rsid w:val="00F516E3"/>
    <w:rsid w:val="00F52E59"/>
    <w:rsid w:val="00F53ACF"/>
    <w:rsid w:val="00F53BDD"/>
    <w:rsid w:val="00F547A4"/>
    <w:rsid w:val="00F6238A"/>
    <w:rsid w:val="00F62B1C"/>
    <w:rsid w:val="00F638FB"/>
    <w:rsid w:val="00F70A8F"/>
    <w:rsid w:val="00F7170A"/>
    <w:rsid w:val="00F718F2"/>
    <w:rsid w:val="00F7300C"/>
    <w:rsid w:val="00F755BD"/>
    <w:rsid w:val="00F77559"/>
    <w:rsid w:val="00F77EC6"/>
    <w:rsid w:val="00F818D6"/>
    <w:rsid w:val="00F81DA8"/>
    <w:rsid w:val="00F825BF"/>
    <w:rsid w:val="00F82633"/>
    <w:rsid w:val="00F85B6F"/>
    <w:rsid w:val="00F90433"/>
    <w:rsid w:val="00F91672"/>
    <w:rsid w:val="00F926C9"/>
    <w:rsid w:val="00F93546"/>
    <w:rsid w:val="00FA0B15"/>
    <w:rsid w:val="00FA103B"/>
    <w:rsid w:val="00FA37A4"/>
    <w:rsid w:val="00FA64CD"/>
    <w:rsid w:val="00FA68CA"/>
    <w:rsid w:val="00FB17F5"/>
    <w:rsid w:val="00FB2A6E"/>
    <w:rsid w:val="00FB2C8F"/>
    <w:rsid w:val="00FB48B6"/>
    <w:rsid w:val="00FB4B36"/>
    <w:rsid w:val="00FB79D1"/>
    <w:rsid w:val="00FC023A"/>
    <w:rsid w:val="00FC17BC"/>
    <w:rsid w:val="00FC257C"/>
    <w:rsid w:val="00FC4F00"/>
    <w:rsid w:val="00FC6D70"/>
    <w:rsid w:val="00FC7A55"/>
    <w:rsid w:val="00FD1158"/>
    <w:rsid w:val="00FD2492"/>
    <w:rsid w:val="00FD31B3"/>
    <w:rsid w:val="00FD45D6"/>
    <w:rsid w:val="00FD79C9"/>
    <w:rsid w:val="00FE2E9E"/>
    <w:rsid w:val="00FE397A"/>
    <w:rsid w:val="00FE4C59"/>
    <w:rsid w:val="00FE5C97"/>
    <w:rsid w:val="00FF1592"/>
    <w:rsid w:val="00FF21E9"/>
    <w:rsid w:val="00FF5D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24C07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13BDD"/>
    <w:pPr>
      <w:spacing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8B0DCA"/>
    <w:pPr>
      <w:keepNext/>
      <w:keepLines/>
      <w:spacing w:before="480" w:after="0" w:line="480" w:lineRule="auto"/>
      <w:outlineLvl w:val="0"/>
    </w:pPr>
    <w:rPr>
      <w:rFonts w:eastAsiaTheme="majorEastAsia" w:cstheme="majorBidi"/>
      <w:b/>
      <w:bCs/>
      <w:sz w:val="28"/>
      <w:szCs w:val="28"/>
      <w:lang w:val="en-US"/>
    </w:rPr>
  </w:style>
  <w:style w:type="paragraph" w:styleId="Heading2">
    <w:name w:val="heading 2"/>
    <w:basedOn w:val="Normal"/>
    <w:next w:val="Normal"/>
    <w:link w:val="Heading2Char"/>
    <w:uiPriority w:val="9"/>
    <w:unhideWhenUsed/>
    <w:qFormat/>
    <w:rsid w:val="00251C65"/>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0DCA"/>
    <w:rPr>
      <w:rFonts w:ascii="Times New Roman" w:eastAsiaTheme="majorEastAsia" w:hAnsi="Times New Roman" w:cstheme="majorBidi"/>
      <w:b/>
      <w:bCs/>
      <w:sz w:val="28"/>
      <w:szCs w:val="28"/>
    </w:rPr>
  </w:style>
  <w:style w:type="paragraph" w:customStyle="1" w:styleId="paragraph">
    <w:name w:val="paragraph"/>
    <w:basedOn w:val="Normal"/>
    <w:rsid w:val="00251C65"/>
    <w:pPr>
      <w:spacing w:before="100" w:beforeAutospacing="1" w:after="100" w:afterAutospacing="1" w:line="240" w:lineRule="auto"/>
      <w:jc w:val="left"/>
    </w:pPr>
    <w:rPr>
      <w:rFonts w:eastAsia="Times New Roman" w:cs="Times New Roman"/>
      <w:szCs w:val="24"/>
      <w:lang w:eastAsia="en-GB"/>
    </w:rPr>
  </w:style>
  <w:style w:type="character" w:customStyle="1" w:styleId="normaltextrun">
    <w:name w:val="normaltextrun"/>
    <w:rsid w:val="00251C65"/>
  </w:style>
  <w:style w:type="character" w:customStyle="1" w:styleId="Heading2Char">
    <w:name w:val="Heading 2 Char"/>
    <w:basedOn w:val="DefaultParagraphFont"/>
    <w:link w:val="Heading2"/>
    <w:uiPriority w:val="9"/>
    <w:rsid w:val="00251C65"/>
    <w:rPr>
      <w:rFonts w:ascii="Times New Roman" w:eastAsiaTheme="majorEastAsia" w:hAnsi="Times New Roman" w:cstheme="majorBidi"/>
      <w:bCs/>
      <w:sz w:val="24"/>
      <w:szCs w:val="26"/>
      <w:u w:val="single"/>
      <w:lang w:val="en-GB"/>
    </w:rPr>
  </w:style>
  <w:style w:type="paragraph" w:styleId="BalloonText">
    <w:name w:val="Balloon Text"/>
    <w:basedOn w:val="Normal"/>
    <w:link w:val="BalloonTextChar"/>
    <w:uiPriority w:val="99"/>
    <w:semiHidden/>
    <w:unhideWhenUsed/>
    <w:rsid w:val="00251C6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1C65"/>
    <w:rPr>
      <w:rFonts w:ascii="Tahoma" w:eastAsiaTheme="minorEastAsia" w:hAnsi="Tahoma" w:cs="Tahoma"/>
      <w:sz w:val="16"/>
      <w:szCs w:val="16"/>
      <w:lang w:val="en-GB"/>
    </w:rPr>
  </w:style>
  <w:style w:type="character" w:customStyle="1" w:styleId="eop">
    <w:name w:val="eop"/>
    <w:rsid w:val="008B0DCA"/>
  </w:style>
  <w:style w:type="paragraph" w:styleId="Footer">
    <w:name w:val="footer"/>
    <w:basedOn w:val="Normal"/>
    <w:link w:val="FooterChar"/>
    <w:uiPriority w:val="99"/>
    <w:unhideWhenUsed/>
    <w:rsid w:val="00A448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448E1"/>
    <w:rPr>
      <w:rFonts w:ascii="Times New Roman" w:eastAsiaTheme="minorEastAsia" w:hAnsi="Times New Roman"/>
      <w:sz w:val="24"/>
      <w:lang w:val="en-GB"/>
    </w:rPr>
  </w:style>
  <w:style w:type="table" w:styleId="TableGrid">
    <w:name w:val="Table Grid"/>
    <w:basedOn w:val="TableNormal"/>
    <w:uiPriority w:val="59"/>
    <w:rsid w:val="001163F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410AE5"/>
    <w:pPr>
      <w:tabs>
        <w:tab w:val="center" w:pos="4680"/>
        <w:tab w:val="right" w:pos="9360"/>
      </w:tabs>
      <w:spacing w:after="0" w:line="240" w:lineRule="auto"/>
    </w:pPr>
  </w:style>
  <w:style w:type="character" w:customStyle="1" w:styleId="HeaderChar">
    <w:name w:val="Header Char"/>
    <w:basedOn w:val="DefaultParagraphFont"/>
    <w:link w:val="Header"/>
    <w:uiPriority w:val="99"/>
    <w:rsid w:val="00410AE5"/>
    <w:rPr>
      <w:rFonts w:ascii="Times New Roman" w:eastAsiaTheme="minorEastAsia" w:hAnsi="Times New Roman"/>
      <w:sz w:val="24"/>
      <w:lang w:val="en-GB"/>
    </w:rPr>
  </w:style>
  <w:style w:type="paragraph" w:styleId="TOCHeading">
    <w:name w:val="TOC Heading"/>
    <w:basedOn w:val="Heading1"/>
    <w:next w:val="Normal"/>
    <w:uiPriority w:val="39"/>
    <w:unhideWhenUsed/>
    <w:qFormat/>
    <w:rsid w:val="00E779BE"/>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482160"/>
    <w:pPr>
      <w:tabs>
        <w:tab w:val="right" w:leader="dot" w:pos="9350"/>
      </w:tabs>
      <w:spacing w:after="100"/>
    </w:pPr>
    <w:rPr>
      <w:rFonts w:eastAsiaTheme="majorEastAsia" w:cs="Times New Roman"/>
      <w:bCs/>
      <w:noProof/>
    </w:rPr>
  </w:style>
  <w:style w:type="paragraph" w:styleId="TOC2">
    <w:name w:val="toc 2"/>
    <w:basedOn w:val="Normal"/>
    <w:next w:val="Normal"/>
    <w:autoRedefine/>
    <w:uiPriority w:val="39"/>
    <w:unhideWhenUsed/>
    <w:rsid w:val="00E779BE"/>
    <w:pPr>
      <w:spacing w:after="100"/>
      <w:ind w:left="240"/>
    </w:pPr>
  </w:style>
  <w:style w:type="character" w:styleId="Hyperlink">
    <w:name w:val="Hyperlink"/>
    <w:basedOn w:val="DefaultParagraphFont"/>
    <w:uiPriority w:val="99"/>
    <w:unhideWhenUsed/>
    <w:rsid w:val="00E779BE"/>
    <w:rPr>
      <w:color w:val="0000FF" w:themeColor="hyperlink"/>
      <w:u w:val="single"/>
    </w:rPr>
  </w:style>
  <w:style w:type="paragraph" w:styleId="Caption">
    <w:name w:val="caption"/>
    <w:basedOn w:val="Normal"/>
    <w:next w:val="Normal"/>
    <w:uiPriority w:val="35"/>
    <w:unhideWhenUsed/>
    <w:qFormat/>
    <w:rsid w:val="0003023D"/>
    <w:pPr>
      <w:spacing w:line="240" w:lineRule="auto"/>
    </w:pPr>
    <w:rPr>
      <w:b/>
      <w:bCs/>
      <w:color w:val="4F81BD" w:themeColor="accent1"/>
      <w:sz w:val="18"/>
      <w:szCs w:val="18"/>
    </w:rPr>
  </w:style>
  <w:style w:type="paragraph" w:styleId="ListParagraph">
    <w:name w:val="List Paragraph"/>
    <w:basedOn w:val="Normal"/>
    <w:uiPriority w:val="34"/>
    <w:qFormat/>
    <w:rsid w:val="003E07FF"/>
    <w:pPr>
      <w:spacing w:after="160" w:line="259" w:lineRule="auto"/>
      <w:ind w:left="720"/>
      <w:contextualSpacing/>
      <w:jc w:val="left"/>
    </w:pPr>
    <w:rPr>
      <w:rFonts w:asciiTheme="minorHAnsi" w:eastAsiaTheme="minorHAnsi" w:hAnsiTheme="minorHAnsi"/>
      <w:sz w:val="22"/>
      <w:lang w:val="en-US"/>
    </w:rPr>
  </w:style>
  <w:style w:type="character" w:customStyle="1" w:styleId="linkwrapper">
    <w:name w:val="link__wrapper"/>
    <w:basedOn w:val="DefaultParagraphFont"/>
    <w:rsid w:val="00414EE5"/>
  </w:style>
  <w:style w:type="character" w:customStyle="1" w:styleId="comp">
    <w:name w:val="comp"/>
    <w:basedOn w:val="DefaultParagraphFont"/>
    <w:rsid w:val="00414EE5"/>
  </w:style>
  <w:style w:type="character" w:customStyle="1" w:styleId="bio-social-followfollow-text">
    <w:name w:val="bio-social-follow__follow-text"/>
    <w:basedOn w:val="DefaultParagraphFont"/>
    <w:rsid w:val="00414EE5"/>
  </w:style>
  <w:style w:type="character" w:customStyle="1" w:styleId="bio-social-followicon-text">
    <w:name w:val="bio-social-follow__icon-text"/>
    <w:basedOn w:val="DefaultParagraphFont"/>
    <w:rsid w:val="00414EE5"/>
  </w:style>
  <w:style w:type="paragraph" w:styleId="NoSpacing">
    <w:name w:val="No Spacing"/>
    <w:link w:val="NoSpacingChar"/>
    <w:uiPriority w:val="1"/>
    <w:qFormat/>
    <w:rsid w:val="007E3F90"/>
    <w:pPr>
      <w:spacing w:after="0" w:line="240" w:lineRule="auto"/>
    </w:pPr>
    <w:rPr>
      <w:rFonts w:eastAsiaTheme="minorEastAsia"/>
    </w:rPr>
  </w:style>
  <w:style w:type="character" w:customStyle="1" w:styleId="NoSpacingChar">
    <w:name w:val="No Spacing Char"/>
    <w:basedOn w:val="DefaultParagraphFont"/>
    <w:link w:val="NoSpacing"/>
    <w:uiPriority w:val="1"/>
    <w:rsid w:val="007E3F90"/>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4.xml"/><Relationship Id="rId5" Type="http://schemas.openxmlformats.org/officeDocument/2006/relationships/webSettings" Target="webSettings.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2406D54-90C1-47FC-A086-CFC35A1332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5209</Words>
  <Characters>29695</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LinksUpToDate>false</LinksUpToDate>
  <CharactersWithSpaces>34835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
  <cp:lastModifiedBy/>
  <cp:revision>1</cp:revision>
  <dcterms:created xsi:type="dcterms:W3CDTF">2021-02-22T11:32:00Z</dcterms:created>
  <dcterms:modified xsi:type="dcterms:W3CDTF">2021-02-22T19:54:00Z</dcterms:modified>
  <cp:category>2021</cp:category>
</cp:coreProperties>
</file>