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6FBE3" w14:textId="77777777" w:rsidR="002553BC" w:rsidRDefault="00000000">
      <w:pPr>
        <w:spacing w:after="117" w:line="259" w:lineRule="auto"/>
        <w:ind w:left="52" w:right="0" w:firstLine="0"/>
        <w:jc w:val="center"/>
      </w:pPr>
      <w:r>
        <w:t xml:space="preserve"> </w:t>
      </w:r>
    </w:p>
    <w:p w14:paraId="260A1E77" w14:textId="77777777" w:rsidR="002553BC" w:rsidRDefault="00000000">
      <w:pPr>
        <w:spacing w:after="117" w:line="259" w:lineRule="auto"/>
        <w:ind w:left="52" w:right="0" w:firstLine="0"/>
        <w:jc w:val="center"/>
      </w:pPr>
      <w:r>
        <w:t xml:space="preserve"> </w:t>
      </w:r>
    </w:p>
    <w:p w14:paraId="6D3F7D64" w14:textId="77777777" w:rsidR="002553BC" w:rsidRDefault="00000000">
      <w:pPr>
        <w:spacing w:after="112" w:line="259" w:lineRule="auto"/>
        <w:ind w:left="52" w:right="0" w:firstLine="0"/>
        <w:jc w:val="center"/>
      </w:pPr>
      <w:r>
        <w:t xml:space="preserve"> </w:t>
      </w:r>
    </w:p>
    <w:p w14:paraId="37BA4E14" w14:textId="77777777" w:rsidR="002553BC" w:rsidRDefault="00000000">
      <w:pPr>
        <w:spacing w:after="117" w:line="259" w:lineRule="auto"/>
        <w:ind w:left="52" w:right="0" w:firstLine="0"/>
        <w:jc w:val="center"/>
      </w:pPr>
      <w:r>
        <w:t xml:space="preserve"> </w:t>
      </w:r>
    </w:p>
    <w:p w14:paraId="01522CB6" w14:textId="77777777" w:rsidR="002553BC" w:rsidRDefault="00000000">
      <w:pPr>
        <w:spacing w:after="117" w:line="259" w:lineRule="auto"/>
        <w:ind w:left="52" w:right="0" w:firstLine="0"/>
        <w:jc w:val="center"/>
      </w:pPr>
      <w:r>
        <w:t xml:space="preserve"> </w:t>
      </w:r>
    </w:p>
    <w:p w14:paraId="4889F49E" w14:textId="77777777" w:rsidR="002553BC" w:rsidRDefault="00000000">
      <w:pPr>
        <w:spacing w:after="117" w:line="259" w:lineRule="auto"/>
        <w:ind w:left="52" w:right="0" w:firstLine="0"/>
        <w:jc w:val="center"/>
      </w:pPr>
      <w:r>
        <w:t xml:space="preserve"> </w:t>
      </w:r>
    </w:p>
    <w:p w14:paraId="6F7A3B92" w14:textId="77777777" w:rsidR="002553BC" w:rsidRDefault="00000000">
      <w:pPr>
        <w:spacing w:after="118" w:line="259" w:lineRule="auto"/>
        <w:ind w:left="52" w:right="0" w:firstLine="0"/>
        <w:jc w:val="center"/>
      </w:pPr>
      <w:r>
        <w:t xml:space="preserve"> </w:t>
      </w:r>
    </w:p>
    <w:p w14:paraId="3F4C441A" w14:textId="77777777" w:rsidR="002553BC" w:rsidRDefault="00000000">
      <w:pPr>
        <w:spacing w:after="112" w:line="259" w:lineRule="auto"/>
        <w:ind w:left="52" w:right="0" w:firstLine="0"/>
        <w:jc w:val="center"/>
      </w:pPr>
      <w:r>
        <w:t xml:space="preserve"> </w:t>
      </w:r>
    </w:p>
    <w:p w14:paraId="6BDD8138" w14:textId="77777777" w:rsidR="002553BC" w:rsidRDefault="00000000">
      <w:pPr>
        <w:spacing w:after="117" w:line="259" w:lineRule="auto"/>
        <w:ind w:left="52" w:right="0" w:firstLine="0"/>
        <w:jc w:val="center"/>
      </w:pPr>
      <w:r>
        <w:t xml:space="preserve"> </w:t>
      </w:r>
    </w:p>
    <w:p w14:paraId="2BB33123" w14:textId="77777777" w:rsidR="002553BC" w:rsidRDefault="00000000">
      <w:pPr>
        <w:spacing w:after="117" w:line="259" w:lineRule="auto"/>
        <w:ind w:left="52" w:right="0" w:firstLine="0"/>
        <w:jc w:val="center"/>
      </w:pPr>
      <w:r>
        <w:t xml:space="preserve"> </w:t>
      </w:r>
    </w:p>
    <w:p w14:paraId="1470E5DB" w14:textId="77777777" w:rsidR="002553BC" w:rsidRDefault="00000000">
      <w:pPr>
        <w:spacing w:after="117" w:line="259" w:lineRule="auto"/>
        <w:ind w:left="52" w:right="0" w:firstLine="0"/>
        <w:jc w:val="center"/>
      </w:pPr>
      <w:r>
        <w:t xml:space="preserve"> </w:t>
      </w:r>
    </w:p>
    <w:p w14:paraId="7EF0E514" w14:textId="77777777" w:rsidR="00A72FB8" w:rsidRDefault="00A72FB8" w:rsidP="00A72FB8">
      <w:pPr>
        <w:spacing w:after="160"/>
        <w:rPr>
          <w:rFonts w:ascii="Times New Roman" w:eastAsia="Calibri" w:hAnsi="Times New Roman" w:cs="Times New Roman"/>
          <w:color w:val="auto"/>
          <w:szCs w:val="22"/>
          <w:lang w:val="en-US" w:eastAsia="en-US"/>
        </w:rPr>
      </w:pPr>
      <w:r>
        <w:rPr>
          <w:rFonts w:eastAsia="Calibri"/>
          <w:szCs w:val="22"/>
          <w:lang w:val="en-US" w:eastAsia="en-US"/>
        </w:rPr>
        <w:t>Student’s name : Diana Vukov</w:t>
      </w:r>
    </w:p>
    <w:p w14:paraId="7A9132CA" w14:textId="77777777" w:rsidR="00A72FB8" w:rsidRDefault="00A72FB8" w:rsidP="00A72FB8">
      <w:pPr>
        <w:spacing w:after="160"/>
        <w:rPr>
          <w:rFonts w:eastAsia="Calibri"/>
          <w:szCs w:val="22"/>
          <w:lang w:val="en-US" w:eastAsia="en-US"/>
        </w:rPr>
      </w:pPr>
      <w:r>
        <w:rPr>
          <w:rFonts w:eastAsia="Calibri"/>
          <w:szCs w:val="22"/>
          <w:lang w:val="en-US" w:eastAsia="en-US"/>
        </w:rPr>
        <w:t>Student’s ID : 2234549</w:t>
      </w:r>
    </w:p>
    <w:p w14:paraId="2F565968" w14:textId="77777777" w:rsidR="00A72FB8" w:rsidRDefault="00A72FB8" w:rsidP="00A72FB8">
      <w:pPr>
        <w:spacing w:after="160"/>
        <w:rPr>
          <w:rFonts w:eastAsia="Calibri"/>
          <w:szCs w:val="22"/>
          <w:lang w:val="en-US" w:eastAsia="en-US"/>
        </w:rPr>
      </w:pPr>
      <w:r>
        <w:rPr>
          <w:rFonts w:eastAsia="Calibri"/>
          <w:szCs w:val="22"/>
          <w:lang w:val="en-US" w:eastAsia="en-US"/>
        </w:rPr>
        <w:t>Personnel Resourcing &amp; Development (BMIH5005)</w:t>
      </w:r>
    </w:p>
    <w:p w14:paraId="1EB0C586" w14:textId="77777777" w:rsidR="00A72FB8" w:rsidRDefault="00A72FB8" w:rsidP="00A72FB8">
      <w:pPr>
        <w:spacing w:after="160"/>
        <w:rPr>
          <w:rFonts w:eastAsia="Calibri"/>
          <w:szCs w:val="22"/>
          <w:lang w:val="en-US" w:eastAsia="en-US"/>
        </w:rPr>
      </w:pPr>
      <w:r>
        <w:rPr>
          <w:rFonts w:eastAsia="Calibri"/>
          <w:szCs w:val="22"/>
          <w:lang w:val="en-US" w:eastAsia="en-US"/>
        </w:rPr>
        <w:t>Tutor : Helen Lee</w:t>
      </w:r>
    </w:p>
    <w:p w14:paraId="7E9657E1" w14:textId="6DB7BDD4" w:rsidR="00A72FB8" w:rsidRDefault="00A72FB8" w:rsidP="00A72FB8">
      <w:pPr>
        <w:spacing w:after="160"/>
        <w:rPr>
          <w:rFonts w:eastAsia="Calibri"/>
          <w:szCs w:val="22"/>
          <w:lang w:val="en-US" w:eastAsia="en-US"/>
        </w:rPr>
      </w:pPr>
      <w:r>
        <w:rPr>
          <w:rFonts w:eastAsia="Calibri"/>
          <w:szCs w:val="22"/>
          <w:lang w:val="en-US" w:eastAsia="en-US"/>
        </w:rPr>
        <w:t xml:space="preserve">Word Count : </w:t>
      </w:r>
      <w:r>
        <w:rPr>
          <w:rFonts w:eastAsia="Calibri"/>
          <w:szCs w:val="22"/>
          <w:lang w:val="en-US" w:eastAsia="en-US"/>
        </w:rPr>
        <w:t>2508</w:t>
      </w:r>
    </w:p>
    <w:p w14:paraId="201F371B" w14:textId="1244F324" w:rsidR="002553BC" w:rsidRPr="00A72FB8" w:rsidRDefault="002553BC">
      <w:pPr>
        <w:spacing w:after="117" w:line="259" w:lineRule="auto"/>
        <w:ind w:left="0" w:right="0" w:firstLine="0"/>
        <w:jc w:val="left"/>
        <w:rPr>
          <w:lang w:val="en-US"/>
        </w:rPr>
      </w:pPr>
    </w:p>
    <w:p w14:paraId="6891CD17" w14:textId="77777777" w:rsidR="002553BC" w:rsidRDefault="00000000">
      <w:pPr>
        <w:spacing w:after="112" w:line="259" w:lineRule="auto"/>
        <w:ind w:left="0" w:right="0" w:firstLine="0"/>
        <w:jc w:val="left"/>
      </w:pPr>
      <w:r>
        <w:t xml:space="preserve"> </w:t>
      </w:r>
    </w:p>
    <w:p w14:paraId="3C75D3BB" w14:textId="77777777" w:rsidR="002553BC" w:rsidRDefault="00000000">
      <w:pPr>
        <w:spacing w:after="117" w:line="259" w:lineRule="auto"/>
        <w:ind w:left="0" w:right="0" w:firstLine="0"/>
        <w:jc w:val="left"/>
      </w:pPr>
      <w:r>
        <w:t xml:space="preserve"> </w:t>
      </w:r>
    </w:p>
    <w:p w14:paraId="0F4887C0" w14:textId="77777777" w:rsidR="002553BC" w:rsidRDefault="00000000">
      <w:pPr>
        <w:spacing w:after="118" w:line="259" w:lineRule="auto"/>
        <w:ind w:left="0" w:right="0" w:firstLine="0"/>
        <w:jc w:val="left"/>
      </w:pPr>
      <w:r>
        <w:t xml:space="preserve"> </w:t>
      </w:r>
    </w:p>
    <w:p w14:paraId="6C8C89EB" w14:textId="77777777" w:rsidR="002553BC" w:rsidRDefault="00000000">
      <w:pPr>
        <w:spacing w:after="117" w:line="259" w:lineRule="auto"/>
        <w:ind w:left="0" w:right="0" w:firstLine="0"/>
        <w:jc w:val="left"/>
      </w:pPr>
      <w:r>
        <w:t xml:space="preserve"> </w:t>
      </w:r>
    </w:p>
    <w:p w14:paraId="6693ECE9" w14:textId="77777777" w:rsidR="002553BC" w:rsidRDefault="00000000">
      <w:pPr>
        <w:spacing w:after="117" w:line="259" w:lineRule="auto"/>
        <w:ind w:left="0" w:right="0" w:firstLine="0"/>
        <w:jc w:val="left"/>
      </w:pPr>
      <w:r>
        <w:t xml:space="preserve"> </w:t>
      </w:r>
    </w:p>
    <w:p w14:paraId="53F4A041" w14:textId="27AFDB94" w:rsidR="002553BC" w:rsidRPr="00A72FB8" w:rsidRDefault="00000000">
      <w:pPr>
        <w:spacing w:after="112" w:line="259" w:lineRule="auto"/>
        <w:ind w:left="0" w:right="0" w:firstLine="0"/>
        <w:jc w:val="left"/>
        <w:rPr>
          <w:sz w:val="32"/>
          <w:szCs w:val="32"/>
        </w:rPr>
      </w:pPr>
      <w:r w:rsidRPr="00A72FB8">
        <w:t xml:space="preserve"> </w:t>
      </w:r>
      <w:r w:rsidR="00A72FB8" w:rsidRPr="00A72FB8">
        <w:rPr>
          <w:sz w:val="32"/>
          <w:szCs w:val="32"/>
        </w:rPr>
        <w:t xml:space="preserve">Essay: </w:t>
      </w:r>
      <w:r w:rsidR="00A72FB8">
        <w:rPr>
          <w:b/>
          <w:bCs/>
          <w:sz w:val="32"/>
          <w:szCs w:val="32"/>
        </w:rPr>
        <w:t xml:space="preserve">Research Project proposal – </w:t>
      </w:r>
      <w:r w:rsidR="00A72FB8">
        <w:rPr>
          <w:sz w:val="32"/>
          <w:szCs w:val="32"/>
        </w:rPr>
        <w:t xml:space="preserve">Analyse the impacts of socio – economic force on employees, performance management and monitoring in different work modes : Hospitality HR’s perspective </w:t>
      </w:r>
    </w:p>
    <w:p w14:paraId="6AB4AFE2" w14:textId="77777777" w:rsidR="002553BC" w:rsidRDefault="00000000">
      <w:pPr>
        <w:spacing w:after="117" w:line="259" w:lineRule="auto"/>
        <w:ind w:left="0" w:right="0" w:firstLine="0"/>
        <w:jc w:val="left"/>
      </w:pPr>
      <w:r>
        <w:t xml:space="preserve"> </w:t>
      </w:r>
    </w:p>
    <w:p w14:paraId="30CC5BE0" w14:textId="77777777" w:rsidR="002553BC" w:rsidRDefault="00000000">
      <w:pPr>
        <w:spacing w:after="117" w:line="259" w:lineRule="auto"/>
        <w:ind w:left="0" w:right="0" w:firstLine="0"/>
        <w:jc w:val="left"/>
      </w:pPr>
      <w:r>
        <w:t xml:space="preserve"> </w:t>
      </w:r>
    </w:p>
    <w:p w14:paraId="2AED73FF" w14:textId="77777777" w:rsidR="002553BC" w:rsidRDefault="00000000">
      <w:pPr>
        <w:spacing w:after="117" w:line="259" w:lineRule="auto"/>
        <w:ind w:left="0" w:right="0" w:firstLine="0"/>
        <w:jc w:val="left"/>
      </w:pPr>
      <w:r>
        <w:t xml:space="preserve"> </w:t>
      </w:r>
    </w:p>
    <w:p w14:paraId="7287CC62" w14:textId="77777777" w:rsidR="002553BC" w:rsidRDefault="00000000">
      <w:pPr>
        <w:spacing w:after="117" w:line="259" w:lineRule="auto"/>
        <w:ind w:left="0" w:right="0" w:firstLine="0"/>
        <w:jc w:val="left"/>
      </w:pPr>
      <w:r>
        <w:t xml:space="preserve"> </w:t>
      </w:r>
    </w:p>
    <w:p w14:paraId="5EB8C821" w14:textId="77777777" w:rsidR="002553BC" w:rsidRDefault="00000000">
      <w:pPr>
        <w:spacing w:after="113" w:line="259" w:lineRule="auto"/>
        <w:ind w:left="0" w:right="0" w:firstLine="0"/>
        <w:jc w:val="left"/>
      </w:pPr>
      <w:r>
        <w:t xml:space="preserve"> </w:t>
      </w:r>
    </w:p>
    <w:p w14:paraId="71E295FE" w14:textId="77777777" w:rsidR="002553BC" w:rsidRDefault="00000000">
      <w:pPr>
        <w:spacing w:after="117" w:line="259" w:lineRule="auto"/>
        <w:ind w:left="0" w:right="0" w:firstLine="0"/>
        <w:jc w:val="left"/>
      </w:pPr>
      <w:r>
        <w:lastRenderedPageBreak/>
        <w:t xml:space="preserve"> </w:t>
      </w:r>
    </w:p>
    <w:p w14:paraId="1CA122B8" w14:textId="77777777" w:rsidR="002553BC" w:rsidRDefault="00000000">
      <w:pPr>
        <w:spacing w:after="117" w:line="259" w:lineRule="auto"/>
        <w:ind w:left="0" w:right="0" w:firstLine="0"/>
        <w:jc w:val="left"/>
      </w:pPr>
      <w:r>
        <w:t xml:space="preserve"> </w:t>
      </w:r>
    </w:p>
    <w:p w14:paraId="6CBDA09E" w14:textId="77777777" w:rsidR="002553BC" w:rsidRDefault="00000000">
      <w:pPr>
        <w:spacing w:after="117" w:line="259" w:lineRule="auto"/>
        <w:ind w:left="0" w:right="0" w:firstLine="0"/>
        <w:jc w:val="left"/>
      </w:pPr>
      <w:r>
        <w:t xml:space="preserve"> </w:t>
      </w:r>
    </w:p>
    <w:p w14:paraId="41C7BAF2" w14:textId="77777777" w:rsidR="002553BC" w:rsidRDefault="00000000">
      <w:pPr>
        <w:spacing w:after="117" w:line="259" w:lineRule="auto"/>
        <w:ind w:left="0" w:right="0" w:firstLine="0"/>
        <w:jc w:val="left"/>
      </w:pPr>
      <w:r>
        <w:t xml:space="preserve"> </w:t>
      </w:r>
    </w:p>
    <w:p w14:paraId="265B9EF9" w14:textId="77777777" w:rsidR="002553BC" w:rsidRDefault="00000000">
      <w:pPr>
        <w:spacing w:after="112" w:line="259" w:lineRule="auto"/>
        <w:ind w:left="0" w:right="0" w:firstLine="0"/>
        <w:jc w:val="left"/>
      </w:pPr>
      <w:r>
        <w:t xml:space="preserve"> </w:t>
      </w:r>
    </w:p>
    <w:p w14:paraId="23EE6DC2" w14:textId="77777777" w:rsidR="002553BC" w:rsidRDefault="00000000">
      <w:pPr>
        <w:spacing w:after="117" w:line="259" w:lineRule="auto"/>
        <w:ind w:left="0" w:right="0" w:firstLine="0"/>
        <w:jc w:val="left"/>
      </w:pPr>
      <w:r>
        <w:t xml:space="preserve"> </w:t>
      </w:r>
    </w:p>
    <w:p w14:paraId="0CF560E7" w14:textId="77777777" w:rsidR="002553BC" w:rsidRDefault="00000000">
      <w:pPr>
        <w:spacing w:after="0" w:line="259" w:lineRule="auto"/>
        <w:ind w:left="0" w:right="0" w:firstLine="0"/>
        <w:jc w:val="left"/>
      </w:pPr>
      <w:r>
        <w:t xml:space="preserve"> </w:t>
      </w:r>
    </w:p>
    <w:p w14:paraId="3C9344F3" w14:textId="77777777" w:rsidR="002553BC" w:rsidRDefault="00000000">
      <w:pPr>
        <w:pStyle w:val="Heading1"/>
        <w:ind w:left="-5"/>
      </w:pPr>
      <w:r>
        <w:t xml:space="preserve">Introduction  </w:t>
      </w:r>
    </w:p>
    <w:p w14:paraId="78C8FF9B" w14:textId="77777777" w:rsidR="002553BC" w:rsidRDefault="00000000">
      <w:pPr>
        <w:ind w:left="-5" w:right="2"/>
      </w:pPr>
      <w:r>
        <w:t xml:space="preserve">Among the world's most prominent hotel chains is InterContinental Hotel Group PLC (IHG). The company has hotel brands in more than 100 countries worldwide. Within the forecast period, the largest geographical segment, consisting of North and Latin America, will account for the largest overall revenue. Among the world's hotel chains, InterContinental, Marriott International, and Hilton Hotels rank first in terms of market share, revenue, and number of available rooms. From InterContinental to Hotel Indigo, the list of names used by the company's hotel brands is long. The hotel chains also use a variety of business strategies, including as management, wholly owned or leased subsidiaries, and franchising (Stripe et al. 2018). </w:t>
      </w:r>
    </w:p>
    <w:p w14:paraId="5202DBA3" w14:textId="77777777" w:rsidR="002553BC" w:rsidRDefault="00000000">
      <w:pPr>
        <w:ind w:left="-5" w:right="2"/>
      </w:pPr>
      <w:r>
        <w:t xml:space="preserve">Six years ago, the top brass at IHG came to the realisation that L&amp;D needed to change for the company to achieve its goals. Learning has received significant investment from IHG, which has allowed the company to streamline its worldwide procedures and programmes, shift its emphasis from a resource-based to a more holistic perspective, and provide its employees with differentiated growth possibilities (Stripe et al. 2018). As part of this larger change, IHG has taken the following steps: established a senior leadership programme that all employees must complete; instituted action-learning projects and assigned strategic task forces; increased the utilisation of both internal and external coaching; introduced a robust learning management system that hosts a wide variety of online learning opportunities; created a social network specifically for senior leaders; and implemented a worldwide online performance management system (Stripe et al. 2018). </w:t>
      </w:r>
    </w:p>
    <w:p w14:paraId="52B0DFA5" w14:textId="77777777" w:rsidR="002553BC" w:rsidRDefault="00000000">
      <w:pPr>
        <w:ind w:left="-5" w:right="2"/>
      </w:pPr>
      <w:r>
        <w:t xml:space="preserve">There is a high rate of customer retention and a relatively decent rate of employee retention for companies that deliver the top-quality services. Customers And rise in the retention level of employees is a direct result of retention leading to good business. Satisfied employees lead to loyal consumers, which in turn increases staff retention. When it comes to the satisfaction level that customers of corporate services or goods </w:t>
      </w:r>
      <w:r>
        <w:lastRenderedPageBreak/>
        <w:t xml:space="preserve">expect, employees are just like any other customer: they want the same quality of service from the firm they work for. Managers in charge of employee relations (ER) see their staff as customers since they rely on them to carry out day-to-day operations. A rise in revenue and an improvement in the firm's performance are indicators of happy customers. The success of top companies is rooted on their progressive employee relations methods (Stawicki et al, 2023). </w:t>
      </w:r>
    </w:p>
    <w:p w14:paraId="66809834" w14:textId="77777777" w:rsidR="002553BC" w:rsidRDefault="00000000">
      <w:pPr>
        <w:spacing w:after="0" w:line="259" w:lineRule="auto"/>
        <w:ind w:left="0" w:right="0" w:firstLine="0"/>
        <w:jc w:val="left"/>
      </w:pPr>
      <w:r>
        <w:t xml:space="preserve"> </w:t>
      </w:r>
    </w:p>
    <w:p w14:paraId="6E5BE5DE" w14:textId="77777777" w:rsidR="002553BC" w:rsidRDefault="00000000">
      <w:pPr>
        <w:ind w:left="-5" w:right="2"/>
      </w:pPr>
      <w:r>
        <w:t xml:space="preserve">Although ER practices are more often referred to by their more conventional names, it is ultimately up to the company's leadership to decide which practices would work best to meet their needs while also promoting a positive work environment (Green et al. 2021). Companies use Employee Relation Strategies to help their workers improve their abilities, which in turn boosts the company's performance. Analysing staff performance and ways to motivate them in various work modes is evaluated in the discussion and how to retain productive employees within IHG is the main query.  </w:t>
      </w:r>
    </w:p>
    <w:p w14:paraId="568E73D4" w14:textId="77777777" w:rsidR="002553BC" w:rsidRDefault="00000000">
      <w:pPr>
        <w:pStyle w:val="Heading1"/>
        <w:ind w:left="-5"/>
      </w:pPr>
      <w:r>
        <w:t xml:space="preserve">Literature Analysis  </w:t>
      </w:r>
    </w:p>
    <w:p w14:paraId="31FE615C" w14:textId="77777777" w:rsidR="002553BC" w:rsidRDefault="00000000">
      <w:pPr>
        <w:ind w:left="-5" w:right="2"/>
      </w:pPr>
      <w:r>
        <w:t xml:space="preserve">Employees are a company's most asset, source of strength, and foundation for future success, thus, how to manage them effectively is crucial. Employee performance is highly valued by most organisations. One of the deciding criteria for any organization's success is employee performance, or the ability to discover strategies to reach a high degree of employee performance. Improving the motivation, inventiveness, job happiness, and comfort of employees, as well as their working environment, can lead to an increase in manpower performance. According to Al-Malallah and Regondola (2014), every worker brings their own set of culturally and nationally influenced beliefs and values to the workplace. </w:t>
      </w:r>
    </w:p>
    <w:p w14:paraId="06E9DBFE" w14:textId="77777777" w:rsidR="002553BC" w:rsidRDefault="00000000">
      <w:pPr>
        <w:ind w:left="-5" w:right="2"/>
      </w:pPr>
      <w:r>
        <w:t xml:space="preserve">Their performance is significantly impacted by these distinct values and beliefs. Since a company's prosperity is predicated on the originality, contentment, dedication, and hard work of its workers, employee performance is crucial to every business (Ramlall, 2008). In addition, a stable economy, greater incomes, better living standards, and more consumer products are all results of productive employees and rising productivity. </w:t>
      </w:r>
    </w:p>
    <w:p w14:paraId="54A96362" w14:textId="77777777" w:rsidR="002553BC" w:rsidRDefault="00000000">
      <w:pPr>
        <w:ind w:left="-5" w:right="2"/>
      </w:pPr>
      <w:r>
        <w:t xml:space="preserve">The success or failure of a company is directly related to the quality of its personnel, making them its most asset. Due to the inherent concentration of manpower (labour), the relevance of employees in the hotel business is crucial. The importance of </w:t>
      </w:r>
      <w:r>
        <w:lastRenderedPageBreak/>
        <w:t xml:space="preserve">employee performance is higher in the hospitality business since staff members interact directly with guests and are ultimately responsible for their satisfaction (SHIK, 2017). An important factor influencing the profitability of hotels is the quality of service they provide to their clients, which in turn affects the employee motivation level, which in turn affects the turnover rate of hotels (Chen, 2013). Therefore, inspiring the staff to help the hoteliers achieve this goal should be their top priority. Because they are one of the hotels' most valuable assets, the employees' performance is a major factor in deciding the profitability of the hotels (Zhang, 2016).  </w:t>
      </w:r>
    </w:p>
    <w:p w14:paraId="015684B7" w14:textId="77777777" w:rsidR="002553BC" w:rsidRDefault="00000000">
      <w:pPr>
        <w:ind w:left="-5" w:right="2"/>
      </w:pPr>
      <w:r>
        <w:t xml:space="preserve">Reason being, hotels in the hospitality sector should place a premium on staff performance and implement strategies to boost it, as the sector relies heavily on human labour. Additionally, staff performance is critical in the hospitality sector because customers have direct contact with staff, and it is the staff's responsibility to ensure customers are satisfied. </w:t>
      </w:r>
    </w:p>
    <w:p w14:paraId="6F2E1959" w14:textId="77777777" w:rsidR="002553BC" w:rsidRDefault="00000000">
      <w:pPr>
        <w:ind w:left="-5" w:right="2"/>
      </w:pPr>
      <w:r>
        <w:t xml:space="preserve">The study of the component that would impact employee performance is very significant because it forms one of the most crucial foundations for the institution. Any given organization's success is directly proportional to the quality of its individual workers; in other words, a high-performing workforce indicates a successful business, and vice versa. The performance of an organisation is correlated with that of its employees, according to multiple research (e.g., Collis and Montgomery, 1995; Mwita, 2000; Abbas and Yaqoob, 2009). Therefore, the purpose of this research is to determine what variables have an impact on the efficiency and effectiveness of the Inter-Continental Hotel's staff. </w:t>
      </w:r>
    </w:p>
    <w:p w14:paraId="568F665D" w14:textId="77777777" w:rsidR="002553BC" w:rsidRDefault="00000000">
      <w:pPr>
        <w:ind w:left="-5" w:right="2"/>
      </w:pPr>
      <w:r>
        <w:t xml:space="preserve">As a result of rising customer expectations for timely, high-quality service, competition is fierce in the service business, particularly in hotel management. All service providers aspire to achieve their objective by providing service at the highest possible level of hospitality. To construct a strong culture, top management engages the workers, focuses on providing excellent services, and focuses on developing long-lasting relationships with customers (Maung and Walsh, 2018). </w:t>
      </w:r>
    </w:p>
    <w:p w14:paraId="5656ECE7" w14:textId="77777777" w:rsidR="002553BC" w:rsidRDefault="00000000">
      <w:pPr>
        <w:ind w:left="-5" w:right="2"/>
      </w:pPr>
      <w:r>
        <w:t xml:space="preserve">Employee performance was found to be both directly and indirectly impacted by aspects such as career development opportunities, team spirit, work relationships, remuneration and benefits, and working environment, as demonstrated by a study conducted by Khuong et al. (2016). There is evidence that career advancement, team </w:t>
      </w:r>
      <w:r>
        <w:lastRenderedPageBreak/>
        <w:t xml:space="preserve">spirit, relationships at work, pay and benefits, working conditions, job stress, job satisfaction, and performance are all causally related. </w:t>
      </w:r>
    </w:p>
    <w:p w14:paraId="5FCB4211" w14:textId="77777777" w:rsidR="002553BC" w:rsidRDefault="00000000">
      <w:pPr>
        <w:ind w:left="-5" w:right="2"/>
      </w:pPr>
      <w:r>
        <w:t xml:space="preserve">Staff morale is crucial in the hospitality sector since it affects both retention rates and the standard of service provided by individual establishments (Chen, 2013). The level of service that hotels offer their clients has a direct correlation to the hotels' bottom lines. Furthermore, according to Suharno et al. (2017), there is statistical evidence that shows how motivation affects employee performance. In other words, if employees are highly motivated, they will perform well when it comes to fulfilling their responsibilities. </w:t>
      </w:r>
    </w:p>
    <w:p w14:paraId="13B27273" w14:textId="77777777" w:rsidR="002553BC" w:rsidRDefault="00000000">
      <w:pPr>
        <w:ind w:left="-5" w:right="2"/>
      </w:pPr>
      <w:r>
        <w:t xml:space="preserve">If leadership is effective in guiding and leading personnel, then performance in carrying out responsibilities and tasks will also be good (Suharno et al., 2017). Leadership style has a positive and significant effect on employee performance, either individually or partially. According to Biswas (2012), leadership doesn't have an immediate impact on employee performance, but it does boost job satisfaction, which in turn has a major impact on performance.  </w:t>
      </w:r>
    </w:p>
    <w:p w14:paraId="3FDD6B50" w14:textId="77777777" w:rsidR="002553BC" w:rsidRDefault="00000000">
      <w:pPr>
        <w:ind w:left="-5" w:right="2"/>
      </w:pPr>
      <w:r>
        <w:t xml:space="preserve">According to Chen (2013), fostering better relationships with coworkers can lead to higher overall performance and the successful completion of organisational goals through teamwork. Managers should facilitate counselling and support sessions where employees feel safe expressing their opinions to foster a sense of community inside the company. Employees are more likely to work together as a team and produce better results because of the connection. How well an employee does their job depends on several circumstances, including the weather, the quality of interpersonal interactions at work, the nature of the employer-employee relationship, and the employee's own assessment of the nature of the job itself. The reason behind this is because when workers have sufficient knowledge to back up their activities, they will have higher confidence in their abilities (Chei et al., 2014). </w:t>
      </w:r>
    </w:p>
    <w:p w14:paraId="2C6AA51E" w14:textId="77777777" w:rsidR="002553BC" w:rsidRDefault="00000000">
      <w:pPr>
        <w:ind w:left="-5" w:right="2"/>
      </w:pPr>
      <w:r>
        <w:t xml:space="preserve">According to Hanzaee and Mirvaisi (2013), customers determine the value and quality of a hotel's services. Therefore, it is important to teach and inspire staff members who are directly involved in the guest experience to achieve these expectations. Both hotel owners and human resources managers play an important role in preparing their employees to provide guests with outstanding service. There is a direct correlation between employee growth and employee performance, according to studies (Imran and Tanveer, 2015). Employee growth entails expanding the capacities of both individuals and the organisation overall. </w:t>
      </w:r>
    </w:p>
    <w:p w14:paraId="124D4D90" w14:textId="77777777" w:rsidR="002553BC" w:rsidRDefault="00000000">
      <w:pPr>
        <w:ind w:left="-5" w:right="2"/>
      </w:pPr>
      <w:r>
        <w:lastRenderedPageBreak/>
        <w:t xml:space="preserve">Kim and Lee (2013) found that non-monetary benefits and incentives, such as workplace respect, a positive work environment, and public acknowledgement, can motivate hotel staff to give better service. According to Chiang and Hsieh (2012), the significance of non-monetary incentives in motivating employees is well-explained by psychological research that has offered numerous ideas and studies of employee motivation. According to Bornstein (2007), organisations experience a decline in productivity and an effect on service delivery when employees are exposed to stressful working conditions. On the other hand, when workplace conditions are good, productivity increases, and service delivery is positively affected.  </w:t>
      </w:r>
    </w:p>
    <w:p w14:paraId="3AA542BD" w14:textId="77777777" w:rsidR="002553BC" w:rsidRDefault="00000000">
      <w:pPr>
        <w:ind w:left="-5" w:right="2"/>
      </w:pPr>
      <w:r>
        <w:t xml:space="preserve">There is a connection between employees and the work environment. When workers are satisfied with their workplace, they are more likely to put in extra effort and produce better results. Depending on the environment's utilisation, employees' ability to exchange information is contingent. Profitability, competitiveness, and other metrics of organisational success can be enhanced in this way (Akinyele, 2010). </w:t>
      </w:r>
    </w:p>
    <w:p w14:paraId="70FE13B1" w14:textId="77777777" w:rsidR="002553BC" w:rsidRDefault="00000000">
      <w:pPr>
        <w:spacing w:after="117" w:line="259" w:lineRule="auto"/>
        <w:ind w:left="0" w:right="0" w:firstLine="0"/>
        <w:jc w:val="left"/>
      </w:pPr>
      <w:r>
        <w:t xml:space="preserve"> </w:t>
      </w:r>
    </w:p>
    <w:p w14:paraId="5E464EA2" w14:textId="77777777" w:rsidR="002553BC" w:rsidRDefault="00000000">
      <w:pPr>
        <w:pStyle w:val="Heading1"/>
        <w:ind w:left="-5"/>
      </w:pPr>
      <w:r>
        <w:t xml:space="preserve">Evaluation and Conclusion  </w:t>
      </w:r>
    </w:p>
    <w:p w14:paraId="4A4374E4" w14:textId="77777777" w:rsidR="002553BC" w:rsidRDefault="00000000">
      <w:pPr>
        <w:ind w:left="-5" w:right="2"/>
      </w:pPr>
      <w:r>
        <w:t xml:space="preserve">Determining what makes a difference to Inter-Continental Hotel employees' productivity is the driving force behind this research. The purpose of the study was to determine whether there is a relationship between employee performance and the following factors: leadership, training, motivation, and working environment in the hotel business. Two models were used in the study. Leadership and the employee-employer connection were determined to be not significantly related to performance, but training, motivation, and working conditions were found to have a positive and substantial association. In contrast, the second model showed that government hotel employees' motivation, working circumstances, and performance are positively correlated. Similarly, the study found a high correlation between private hotel employees' motivation, training, and working circumstances and their success on the job. Training does influence performance, but only in private hotels, which is a major distinction. This might be an indication that private hotels invest in targeted training for their staff to raise productivity. </w:t>
      </w:r>
    </w:p>
    <w:p w14:paraId="18E83914" w14:textId="77777777" w:rsidR="002553BC" w:rsidRDefault="00000000">
      <w:pPr>
        <w:ind w:left="-5" w:right="2"/>
      </w:pPr>
      <w:r>
        <w:t xml:space="preserve">According to the study's empirical data, training, working circumstances, and motivation all have a substantial effect on employee performance. Possible explanations include employees' contentment with their current salary, rewards for </w:t>
      </w:r>
      <w:r>
        <w:lastRenderedPageBreak/>
        <w:t xml:space="preserve">their efforts, supervisorial recognition and appreciation, incentives, bonuses, and promotions, and the significant impact of customer tips and encouragement on employee performance. Furthermore, employees are performing well thanks to the training they received, which either orients them to their new roles or helps current employees improve their skill set and knowledge base. Lastly, the overall working atmosphere, the availability of sufficient facilities, and the setup of working hours all have an impact on employee performance. </w:t>
      </w:r>
    </w:p>
    <w:p w14:paraId="1FE27D79" w14:textId="77777777" w:rsidR="002553BC" w:rsidRDefault="00000000">
      <w:pPr>
        <w:spacing w:after="112" w:line="259" w:lineRule="auto"/>
        <w:ind w:left="0" w:right="0" w:firstLine="0"/>
        <w:jc w:val="left"/>
      </w:pPr>
      <w:r>
        <w:t xml:space="preserve"> </w:t>
      </w:r>
    </w:p>
    <w:p w14:paraId="4EF45031" w14:textId="77777777" w:rsidR="002553BC" w:rsidRDefault="00000000">
      <w:pPr>
        <w:spacing w:after="0" w:line="259" w:lineRule="auto"/>
        <w:ind w:left="0" w:right="0" w:firstLine="0"/>
        <w:jc w:val="left"/>
      </w:pPr>
      <w:r>
        <w:t xml:space="preserve"> </w:t>
      </w:r>
    </w:p>
    <w:p w14:paraId="0DB53B59" w14:textId="77777777" w:rsidR="002553BC" w:rsidRDefault="00000000">
      <w:pPr>
        <w:ind w:left="-5" w:right="2"/>
      </w:pPr>
      <w:r>
        <w:t xml:space="preserve">This paper reports on research that looks at how factors including leadership, training, working environment, employee-employer relationships, and motivation all play a role in determining how well an organisation does its job. Important scholarly implications stem from the results of the current investigation. Although it adds to our knowledge of employee performance in a developing nation, this study is obviously just the beginning. More research in different locations is needed to see how applicable these findings are. A large-scale survey examining the additional effects of the variables covered in this study on hotel performance (e.g., profits, productivity, output per labour) would be a valuable addition to future research. </w:t>
      </w:r>
    </w:p>
    <w:p w14:paraId="7CB28D1C" w14:textId="77777777" w:rsidR="002553BC" w:rsidRDefault="00000000">
      <w:pPr>
        <w:spacing w:after="117" w:line="259" w:lineRule="auto"/>
        <w:ind w:left="0" w:right="0" w:firstLine="0"/>
        <w:jc w:val="left"/>
      </w:pPr>
      <w:r>
        <w:t xml:space="preserve"> </w:t>
      </w:r>
    </w:p>
    <w:p w14:paraId="68DC6BD2" w14:textId="77777777" w:rsidR="002553BC" w:rsidRDefault="00000000">
      <w:pPr>
        <w:spacing w:after="117" w:line="259" w:lineRule="auto"/>
        <w:ind w:left="0" w:right="0" w:firstLine="0"/>
        <w:jc w:val="left"/>
      </w:pPr>
      <w:r>
        <w:t xml:space="preserve"> </w:t>
      </w:r>
    </w:p>
    <w:p w14:paraId="6B2152D8" w14:textId="77777777" w:rsidR="002553BC" w:rsidRDefault="00000000">
      <w:pPr>
        <w:spacing w:after="117" w:line="259" w:lineRule="auto"/>
        <w:ind w:left="0" w:right="0" w:firstLine="0"/>
        <w:jc w:val="left"/>
      </w:pPr>
      <w:r>
        <w:t xml:space="preserve"> </w:t>
      </w:r>
    </w:p>
    <w:p w14:paraId="78741676" w14:textId="77777777" w:rsidR="002553BC" w:rsidRDefault="00000000">
      <w:pPr>
        <w:spacing w:after="112" w:line="259" w:lineRule="auto"/>
        <w:ind w:left="0" w:right="0" w:firstLine="0"/>
        <w:jc w:val="left"/>
      </w:pPr>
      <w:r>
        <w:t xml:space="preserve"> </w:t>
      </w:r>
    </w:p>
    <w:p w14:paraId="188E9F96" w14:textId="77777777" w:rsidR="002553BC" w:rsidRDefault="00000000">
      <w:pPr>
        <w:spacing w:after="117" w:line="259" w:lineRule="auto"/>
        <w:ind w:left="0" w:right="0" w:firstLine="0"/>
        <w:jc w:val="left"/>
      </w:pPr>
      <w:r>
        <w:t xml:space="preserve"> </w:t>
      </w:r>
    </w:p>
    <w:p w14:paraId="328CF491" w14:textId="77777777" w:rsidR="002553BC" w:rsidRDefault="00000000">
      <w:pPr>
        <w:spacing w:after="117" w:line="259" w:lineRule="auto"/>
        <w:ind w:left="0" w:right="0" w:firstLine="0"/>
        <w:jc w:val="left"/>
      </w:pPr>
      <w:r>
        <w:t xml:space="preserve"> </w:t>
      </w:r>
    </w:p>
    <w:p w14:paraId="648F258E" w14:textId="77777777" w:rsidR="002553BC" w:rsidRDefault="00000000">
      <w:pPr>
        <w:spacing w:after="117" w:line="259" w:lineRule="auto"/>
        <w:ind w:left="0" w:right="0" w:firstLine="0"/>
        <w:jc w:val="left"/>
      </w:pPr>
      <w:r>
        <w:t xml:space="preserve"> </w:t>
      </w:r>
    </w:p>
    <w:p w14:paraId="62A0B258" w14:textId="77777777" w:rsidR="002553BC" w:rsidRDefault="00000000">
      <w:pPr>
        <w:spacing w:after="112" w:line="259" w:lineRule="auto"/>
        <w:ind w:left="0" w:right="0" w:firstLine="0"/>
        <w:jc w:val="left"/>
      </w:pPr>
      <w:r>
        <w:t xml:space="preserve"> </w:t>
      </w:r>
    </w:p>
    <w:p w14:paraId="49E6BA2D" w14:textId="77777777" w:rsidR="002553BC" w:rsidRDefault="00000000">
      <w:pPr>
        <w:spacing w:after="117" w:line="259" w:lineRule="auto"/>
        <w:ind w:left="0" w:right="0" w:firstLine="0"/>
        <w:jc w:val="left"/>
      </w:pPr>
      <w:r>
        <w:t xml:space="preserve"> </w:t>
      </w:r>
    </w:p>
    <w:p w14:paraId="338132E1" w14:textId="77777777" w:rsidR="002553BC" w:rsidRDefault="00000000">
      <w:pPr>
        <w:spacing w:after="118" w:line="259" w:lineRule="auto"/>
        <w:ind w:left="0" w:right="0" w:firstLine="0"/>
        <w:jc w:val="left"/>
      </w:pPr>
      <w:r>
        <w:t xml:space="preserve"> </w:t>
      </w:r>
    </w:p>
    <w:p w14:paraId="7E89B61B" w14:textId="77777777" w:rsidR="002553BC" w:rsidRDefault="00000000">
      <w:pPr>
        <w:spacing w:after="117" w:line="259" w:lineRule="auto"/>
        <w:ind w:left="0" w:right="0" w:firstLine="0"/>
        <w:jc w:val="left"/>
      </w:pPr>
      <w:r>
        <w:t xml:space="preserve"> </w:t>
      </w:r>
    </w:p>
    <w:p w14:paraId="041C17E2" w14:textId="77777777" w:rsidR="002553BC" w:rsidRDefault="00000000">
      <w:pPr>
        <w:spacing w:after="117" w:line="259" w:lineRule="auto"/>
        <w:ind w:left="0" w:right="0" w:firstLine="0"/>
        <w:jc w:val="left"/>
      </w:pPr>
      <w:r>
        <w:t xml:space="preserve"> </w:t>
      </w:r>
    </w:p>
    <w:p w14:paraId="44CCE622" w14:textId="77777777" w:rsidR="002553BC" w:rsidRDefault="00000000">
      <w:pPr>
        <w:spacing w:after="112" w:line="259" w:lineRule="auto"/>
        <w:ind w:left="0" w:right="0" w:firstLine="0"/>
        <w:jc w:val="left"/>
      </w:pPr>
      <w:r>
        <w:t xml:space="preserve"> </w:t>
      </w:r>
    </w:p>
    <w:p w14:paraId="03A58690" w14:textId="77777777" w:rsidR="002553BC" w:rsidRDefault="00000000">
      <w:pPr>
        <w:spacing w:after="117" w:line="259" w:lineRule="auto"/>
        <w:ind w:left="0" w:right="0" w:firstLine="0"/>
        <w:jc w:val="left"/>
      </w:pPr>
      <w:r>
        <w:t xml:space="preserve"> </w:t>
      </w:r>
    </w:p>
    <w:p w14:paraId="0027FE7C" w14:textId="77777777" w:rsidR="002553BC" w:rsidRDefault="00000000">
      <w:pPr>
        <w:spacing w:after="117" w:line="259" w:lineRule="auto"/>
        <w:ind w:left="0" w:right="0" w:firstLine="0"/>
        <w:jc w:val="left"/>
      </w:pPr>
      <w:r>
        <w:t xml:space="preserve"> </w:t>
      </w:r>
    </w:p>
    <w:p w14:paraId="195A890E" w14:textId="77777777" w:rsidR="002553BC" w:rsidRDefault="00000000">
      <w:pPr>
        <w:spacing w:after="117" w:line="259" w:lineRule="auto"/>
        <w:ind w:left="0" w:right="0" w:firstLine="0"/>
        <w:jc w:val="left"/>
      </w:pPr>
      <w:r>
        <w:t xml:space="preserve"> </w:t>
      </w:r>
    </w:p>
    <w:p w14:paraId="4148A5CB" w14:textId="77777777" w:rsidR="002553BC" w:rsidRDefault="00000000">
      <w:pPr>
        <w:spacing w:after="117" w:line="259" w:lineRule="auto"/>
        <w:ind w:left="0" w:right="0" w:firstLine="0"/>
        <w:jc w:val="left"/>
      </w:pPr>
      <w:r>
        <w:lastRenderedPageBreak/>
        <w:t xml:space="preserve"> </w:t>
      </w:r>
    </w:p>
    <w:p w14:paraId="1B0D3E70" w14:textId="77777777" w:rsidR="002553BC" w:rsidRDefault="00000000">
      <w:pPr>
        <w:spacing w:after="113" w:line="259" w:lineRule="auto"/>
        <w:ind w:left="0" w:right="0" w:firstLine="0"/>
        <w:jc w:val="left"/>
      </w:pPr>
      <w:r>
        <w:t xml:space="preserve"> </w:t>
      </w:r>
    </w:p>
    <w:p w14:paraId="662104A2" w14:textId="77777777" w:rsidR="002553BC" w:rsidRDefault="00000000">
      <w:pPr>
        <w:spacing w:after="117" w:line="259" w:lineRule="auto"/>
        <w:ind w:left="0" w:right="0" w:firstLine="0"/>
        <w:jc w:val="left"/>
      </w:pPr>
      <w:r>
        <w:t xml:space="preserve"> </w:t>
      </w:r>
    </w:p>
    <w:p w14:paraId="1BBBB2AA" w14:textId="77777777" w:rsidR="002553BC" w:rsidRDefault="00000000">
      <w:pPr>
        <w:spacing w:after="117" w:line="259" w:lineRule="auto"/>
        <w:ind w:left="0" w:right="0" w:firstLine="0"/>
        <w:jc w:val="left"/>
      </w:pPr>
      <w:r>
        <w:t xml:space="preserve"> </w:t>
      </w:r>
    </w:p>
    <w:p w14:paraId="0AC1E83F" w14:textId="77777777" w:rsidR="002553BC" w:rsidRDefault="00000000">
      <w:pPr>
        <w:spacing w:after="117" w:line="259" w:lineRule="auto"/>
        <w:ind w:left="0" w:right="0" w:firstLine="0"/>
        <w:jc w:val="left"/>
      </w:pPr>
      <w:r>
        <w:t xml:space="preserve"> </w:t>
      </w:r>
    </w:p>
    <w:p w14:paraId="4BF76D1D" w14:textId="77777777" w:rsidR="002553BC" w:rsidRDefault="00000000">
      <w:pPr>
        <w:spacing w:after="117" w:line="259" w:lineRule="auto"/>
        <w:ind w:left="0" w:right="0" w:firstLine="0"/>
        <w:jc w:val="left"/>
      </w:pPr>
      <w:r>
        <w:t xml:space="preserve"> </w:t>
      </w:r>
    </w:p>
    <w:p w14:paraId="6E21BC29" w14:textId="77777777" w:rsidR="002553BC" w:rsidRDefault="00000000">
      <w:pPr>
        <w:spacing w:after="112" w:line="259" w:lineRule="auto"/>
        <w:ind w:left="0" w:right="0" w:firstLine="0"/>
        <w:jc w:val="left"/>
      </w:pPr>
      <w:r>
        <w:t xml:space="preserve"> </w:t>
      </w:r>
    </w:p>
    <w:p w14:paraId="1F3C6DCD" w14:textId="77777777" w:rsidR="002553BC" w:rsidRDefault="00000000">
      <w:pPr>
        <w:spacing w:after="117" w:line="259" w:lineRule="auto"/>
        <w:ind w:left="0" w:right="0" w:firstLine="0"/>
        <w:jc w:val="left"/>
      </w:pPr>
      <w:r>
        <w:t xml:space="preserve"> </w:t>
      </w:r>
    </w:p>
    <w:p w14:paraId="6C4D2384" w14:textId="77777777" w:rsidR="002553BC" w:rsidRDefault="00000000">
      <w:pPr>
        <w:spacing w:after="0" w:line="259" w:lineRule="auto"/>
        <w:ind w:left="0" w:right="0" w:firstLine="0"/>
        <w:jc w:val="left"/>
      </w:pPr>
      <w:r>
        <w:t xml:space="preserve"> </w:t>
      </w:r>
    </w:p>
    <w:p w14:paraId="66587B2F" w14:textId="77777777" w:rsidR="002553BC" w:rsidRDefault="00000000">
      <w:pPr>
        <w:spacing w:after="117" w:line="259" w:lineRule="auto"/>
        <w:ind w:left="0" w:right="7" w:firstLine="0"/>
        <w:jc w:val="center"/>
      </w:pPr>
      <w:r>
        <w:rPr>
          <w:b/>
        </w:rPr>
        <w:t xml:space="preserve">References </w:t>
      </w:r>
    </w:p>
    <w:p w14:paraId="6B7A9A34" w14:textId="77777777" w:rsidR="002553BC" w:rsidRDefault="00000000">
      <w:pPr>
        <w:spacing w:after="117" w:line="259" w:lineRule="auto"/>
        <w:ind w:left="52" w:right="0" w:firstLine="0"/>
        <w:jc w:val="center"/>
      </w:pPr>
      <w:r>
        <w:rPr>
          <w:b/>
        </w:rPr>
        <w:t xml:space="preserve"> </w:t>
      </w:r>
    </w:p>
    <w:p w14:paraId="597ABED1" w14:textId="77777777" w:rsidR="002553BC" w:rsidRDefault="00000000">
      <w:pPr>
        <w:ind w:left="-5" w:right="2"/>
      </w:pPr>
      <w:r>
        <w:t xml:space="preserve">Akinyele S.T. (2010). A case study of the oil and gas business in Lagos, Nigeria, examines how the work environment affects employee productivity. African Journal of Business Management, 4(3), 299–307. </w:t>
      </w:r>
    </w:p>
    <w:p w14:paraId="54F73091" w14:textId="77777777" w:rsidR="002553BC" w:rsidRDefault="00000000">
      <w:pPr>
        <w:spacing w:after="117" w:line="259" w:lineRule="auto"/>
        <w:ind w:left="0" w:right="0" w:firstLine="0"/>
        <w:jc w:val="left"/>
      </w:pPr>
      <w:r>
        <w:t xml:space="preserve"> </w:t>
      </w:r>
    </w:p>
    <w:p w14:paraId="2A0EFFF2" w14:textId="77777777" w:rsidR="002553BC" w:rsidRDefault="00000000">
      <w:pPr>
        <w:spacing w:after="118" w:line="259" w:lineRule="auto"/>
        <w:ind w:left="0" w:right="0" w:firstLine="0"/>
        <w:jc w:val="left"/>
      </w:pPr>
      <w:r>
        <w:t xml:space="preserve"> </w:t>
      </w:r>
    </w:p>
    <w:p w14:paraId="1C7DB584" w14:textId="77777777" w:rsidR="002553BC" w:rsidRDefault="00000000">
      <w:pPr>
        <w:ind w:left="-5" w:right="2"/>
      </w:pPr>
      <w:r>
        <w:t xml:space="preserve">Al-Malallah, M.Y.A.; Regondola, A. A. (2014). The study "Work Attitudes of Saudi Aramco Employees: Its Relation to Work Satisfaction" was published in the International Journal of Technology Enhancements and Emerging Engineering Research (volume 2, issue 10, pp. 50-56). </w:t>
      </w:r>
    </w:p>
    <w:p w14:paraId="1DA95130" w14:textId="77777777" w:rsidR="002553BC" w:rsidRDefault="00000000">
      <w:pPr>
        <w:spacing w:after="117" w:line="259" w:lineRule="auto"/>
        <w:ind w:left="0" w:right="0" w:firstLine="0"/>
        <w:jc w:val="left"/>
      </w:pPr>
      <w:r>
        <w:t xml:space="preserve"> </w:t>
      </w:r>
    </w:p>
    <w:p w14:paraId="039C55D0" w14:textId="77777777" w:rsidR="002553BC" w:rsidRDefault="00000000">
      <w:pPr>
        <w:ind w:left="-5" w:right="2"/>
      </w:pPr>
      <w:r>
        <w:t xml:space="preserve">Biswas S. (2012). The Indian Journal of Industrial Relations, 48(1), 105-119, explores how psychological climate and transformational leadership affect employee performance. </w:t>
      </w:r>
    </w:p>
    <w:p w14:paraId="1F94C8F5" w14:textId="77777777" w:rsidR="002553BC" w:rsidRDefault="00000000">
      <w:pPr>
        <w:spacing w:after="117" w:line="259" w:lineRule="auto"/>
        <w:ind w:left="0" w:right="0" w:firstLine="0"/>
        <w:jc w:val="left"/>
      </w:pPr>
      <w:r>
        <w:t xml:space="preserve"> </w:t>
      </w:r>
    </w:p>
    <w:p w14:paraId="29EE21EB" w14:textId="77777777" w:rsidR="002553BC" w:rsidRDefault="00000000">
      <w:pPr>
        <w:ind w:left="-5" w:right="2"/>
      </w:pPr>
      <w:r>
        <w:t xml:space="preserve">Bornstein, T.(2007). Do Quality Improvement and Performance Improvement serve the same purpose? International Society for Performance Improvement, QA Brief (612). </w:t>
      </w:r>
    </w:p>
    <w:p w14:paraId="2F97EFB7" w14:textId="77777777" w:rsidR="002553BC" w:rsidRDefault="00000000">
      <w:pPr>
        <w:spacing w:after="117" w:line="259" w:lineRule="auto"/>
        <w:ind w:left="0" w:right="0" w:firstLine="0"/>
        <w:jc w:val="left"/>
      </w:pPr>
      <w:r>
        <w:t xml:space="preserve"> </w:t>
      </w:r>
    </w:p>
    <w:p w14:paraId="72D413EC" w14:textId="77777777" w:rsidR="002553BC" w:rsidRDefault="00000000">
      <w:pPr>
        <w:ind w:left="-5" w:right="2"/>
      </w:pPr>
      <w:r>
        <w:t xml:space="preserve">Chiang, C.F.; Hsieh, T.S. (2012). International Journal of Hospitality Management, 31(1), 180-190, explores how perceived organisational support and psychological empowerment affect work performance, with organisational citizenship behaviour serving as a mediating factor. </w:t>
      </w:r>
    </w:p>
    <w:p w14:paraId="4D0D39C6" w14:textId="77777777" w:rsidR="002553BC" w:rsidRDefault="00000000">
      <w:pPr>
        <w:spacing w:after="117" w:line="259" w:lineRule="auto"/>
        <w:ind w:left="0" w:right="0" w:firstLine="0"/>
        <w:jc w:val="left"/>
      </w:pPr>
      <w:r>
        <w:t xml:space="preserve"> </w:t>
      </w:r>
    </w:p>
    <w:p w14:paraId="0F6E3048" w14:textId="77777777" w:rsidR="002553BC" w:rsidRDefault="00000000">
      <w:pPr>
        <w:ind w:left="-5" w:right="2"/>
      </w:pPr>
      <w:r>
        <w:lastRenderedPageBreak/>
        <w:t xml:space="preserve">Chei C.H., Yee H.C., Men L.P., and Bee L.L. (2014). Bachelor of Business Administration thesis at University Tunku Abdul Rahman in Malaysia examines factors influencing employee performance in the hotel industry. </w:t>
      </w:r>
    </w:p>
    <w:p w14:paraId="113EFB59" w14:textId="77777777" w:rsidR="002553BC" w:rsidRDefault="00000000">
      <w:pPr>
        <w:spacing w:after="117" w:line="259" w:lineRule="auto"/>
        <w:ind w:left="0" w:right="0" w:firstLine="0"/>
        <w:jc w:val="left"/>
      </w:pPr>
      <w:r>
        <w:t xml:space="preserve"> </w:t>
      </w:r>
    </w:p>
    <w:p w14:paraId="383D39DC" w14:textId="77777777" w:rsidR="002553BC" w:rsidRDefault="00000000">
      <w:pPr>
        <w:ind w:left="-5" w:right="2"/>
      </w:pPr>
      <w:r>
        <w:t xml:space="preserve"> Chen, W.J. (2013). Factors Influencing Internal Service Quality at International Tourist Hotels. International Journal of Hospitality Management, 35: 152-160. </w:t>
      </w:r>
    </w:p>
    <w:p w14:paraId="1FE16D10" w14:textId="77777777" w:rsidR="002553BC" w:rsidRDefault="00000000">
      <w:pPr>
        <w:spacing w:after="0" w:line="259" w:lineRule="auto"/>
        <w:ind w:left="0" w:right="0" w:firstLine="0"/>
        <w:jc w:val="left"/>
      </w:pPr>
      <w:r>
        <w:t xml:space="preserve"> </w:t>
      </w:r>
    </w:p>
    <w:p w14:paraId="2621C4DF" w14:textId="77777777" w:rsidR="002553BC" w:rsidRDefault="00000000">
      <w:pPr>
        <w:ind w:left="-5" w:right="2"/>
      </w:pPr>
      <w:r>
        <w:t xml:space="preserve">Green, C. and Rahmani, M. (2021) “The implications of rating systems on workforce performance,” </w:t>
      </w:r>
      <w:r>
        <w:rPr>
          <w:i/>
        </w:rPr>
        <w:t>IISE transactions</w:t>
      </w:r>
      <w:r>
        <w:t xml:space="preserve">, 54(2), pp. 159–172. Available at: </w:t>
      </w:r>
      <w:hyperlink r:id="rId4">
        <w:r>
          <w:rPr>
            <w:color w:val="467886"/>
            <w:u w:val="single" w:color="467886"/>
          </w:rPr>
          <w:t>https://doi.org/10.1080/24725854.2021.1944704</w:t>
        </w:r>
      </w:hyperlink>
      <w:hyperlink r:id="rId5">
        <w:r>
          <w:t>.</w:t>
        </w:r>
      </w:hyperlink>
      <w:r>
        <w:t xml:space="preserve"> </w:t>
      </w:r>
    </w:p>
    <w:p w14:paraId="788A727B" w14:textId="77777777" w:rsidR="002553BC" w:rsidRDefault="00000000">
      <w:pPr>
        <w:spacing w:after="117" w:line="259" w:lineRule="auto"/>
        <w:ind w:left="0" w:right="0" w:firstLine="0"/>
        <w:jc w:val="left"/>
      </w:pPr>
      <w:r>
        <w:t xml:space="preserve"> </w:t>
      </w:r>
    </w:p>
    <w:p w14:paraId="7256BFDB" w14:textId="77777777" w:rsidR="002553BC" w:rsidRDefault="00000000">
      <w:pPr>
        <w:ind w:left="-5" w:right="2"/>
      </w:pPr>
      <w:r>
        <w:t xml:space="preserve">Hanzaee, K.; Mirvaisi, M. (2013). A survey on the impact of emotional intelligence, organisational citizenship behaviours, and job satisfaction on employee performance in the Iranian hotel industry (Management Science Letters, 3(5), 1395-1402). </w:t>
      </w:r>
    </w:p>
    <w:p w14:paraId="050B3969" w14:textId="77777777" w:rsidR="002553BC" w:rsidRDefault="00000000">
      <w:pPr>
        <w:spacing w:after="112" w:line="259" w:lineRule="auto"/>
        <w:ind w:left="0" w:right="0" w:firstLine="0"/>
        <w:jc w:val="left"/>
      </w:pPr>
      <w:r>
        <w:t xml:space="preserve"> </w:t>
      </w:r>
    </w:p>
    <w:p w14:paraId="1AA62692" w14:textId="77777777" w:rsidR="002553BC" w:rsidRDefault="00000000">
      <w:pPr>
        <w:spacing w:after="117" w:line="259" w:lineRule="auto"/>
        <w:ind w:left="-5" w:right="2"/>
      </w:pPr>
      <w:r>
        <w:t xml:space="preserve">Khuong, M.N., Khai, N. T. N., Huyen, P. T., Thuong, N., Vo Hoai, &amp; Phuong, N. Thi </w:t>
      </w:r>
    </w:p>
    <w:p w14:paraId="73227611" w14:textId="77777777" w:rsidR="002553BC" w:rsidRDefault="00000000">
      <w:pPr>
        <w:ind w:left="-5" w:right="2"/>
      </w:pPr>
      <w:r>
        <w:t xml:space="preserve">Minh (2016). An Empirical Study of the Hospitality Industry in Ho Chi Minh City, Vietnam, Journal of Science Ho Chi Minh City Open University, 2 (18), 49-62, explores the impact of job satisfaction on employee performance. </w:t>
      </w:r>
    </w:p>
    <w:p w14:paraId="0C1871E0" w14:textId="77777777" w:rsidR="002553BC" w:rsidRDefault="00000000">
      <w:pPr>
        <w:spacing w:after="112" w:line="259" w:lineRule="auto"/>
        <w:ind w:left="0" w:right="0" w:firstLine="0"/>
        <w:jc w:val="left"/>
      </w:pPr>
      <w:r>
        <w:t xml:space="preserve"> </w:t>
      </w:r>
    </w:p>
    <w:p w14:paraId="20D5500E" w14:textId="77777777" w:rsidR="002553BC" w:rsidRDefault="00000000">
      <w:pPr>
        <w:ind w:left="-5" w:right="2"/>
      </w:pPr>
      <w:r>
        <w:t xml:space="preserve">Kim, TT, and Lee, G. (2013). In the hospitality industry, there is a correlation between employee knowledge-sharing behaviours, goal orientation, and service innovation (International). </w:t>
      </w:r>
    </w:p>
    <w:p w14:paraId="326CECF9" w14:textId="77777777" w:rsidR="002553BC" w:rsidRDefault="00000000">
      <w:pPr>
        <w:spacing w:after="112" w:line="259" w:lineRule="auto"/>
        <w:ind w:left="0" w:right="0" w:firstLine="0"/>
        <w:jc w:val="left"/>
      </w:pPr>
      <w:r>
        <w:t xml:space="preserve"> </w:t>
      </w:r>
    </w:p>
    <w:p w14:paraId="17CBD5AA" w14:textId="77777777" w:rsidR="002553BC" w:rsidRDefault="00000000">
      <w:pPr>
        <w:ind w:left="-5" w:right="2"/>
      </w:pPr>
      <w:r>
        <w:t>Maung, W.W.; Walsh, J. (2018). Factors Impacting Employee Performance in Mandalay Hotel Industry, Recent Issues in Human Resource Management, 1(1), 18-</w:t>
      </w:r>
    </w:p>
    <w:p w14:paraId="01D09FFF" w14:textId="77777777" w:rsidR="002553BC" w:rsidRDefault="00000000">
      <w:pPr>
        <w:spacing w:after="117" w:line="259" w:lineRule="auto"/>
        <w:ind w:left="-5" w:right="2"/>
      </w:pPr>
      <w:r>
        <w:t xml:space="preserve">43. </w:t>
      </w:r>
    </w:p>
    <w:p w14:paraId="3B96A6D2" w14:textId="77777777" w:rsidR="002553BC" w:rsidRDefault="00000000">
      <w:pPr>
        <w:spacing w:after="117" w:line="259" w:lineRule="auto"/>
        <w:ind w:left="0" w:right="0" w:firstLine="0"/>
        <w:jc w:val="left"/>
      </w:pPr>
      <w:r>
        <w:t xml:space="preserve"> </w:t>
      </w:r>
    </w:p>
    <w:p w14:paraId="1D8A8E13" w14:textId="77777777" w:rsidR="002553BC" w:rsidRDefault="00000000">
      <w:pPr>
        <w:ind w:left="-5" w:right="2"/>
      </w:pPr>
      <w:r>
        <w:t xml:space="preserve">Ramall, S. (2008). Positive organisational behaviour can enhance employee performance (Journal of Applied Social Psychology, 38(6), 1580-1600). </w:t>
      </w:r>
    </w:p>
    <w:p w14:paraId="677939D4" w14:textId="77777777" w:rsidR="002553BC" w:rsidRDefault="00000000">
      <w:pPr>
        <w:spacing w:after="117" w:line="259" w:lineRule="auto"/>
        <w:ind w:left="0" w:right="0" w:firstLine="0"/>
        <w:jc w:val="left"/>
      </w:pPr>
      <w:r>
        <w:t xml:space="preserve"> </w:t>
      </w:r>
    </w:p>
    <w:p w14:paraId="30AC6C6F" w14:textId="77777777" w:rsidR="002553BC" w:rsidRDefault="00000000">
      <w:pPr>
        <w:ind w:left="-5" w:right="2"/>
      </w:pPr>
      <w:r>
        <w:t xml:space="preserve">Suharno, Purwanto, and Muzaffar (2017). Factors impacting employee performance at PT. Kiyokuni Indonesia, International Journal of Law, and Management, 59(4), 602614. </w:t>
      </w:r>
    </w:p>
    <w:p w14:paraId="61C89FCF" w14:textId="77777777" w:rsidR="002553BC" w:rsidRDefault="00000000">
      <w:pPr>
        <w:spacing w:after="117" w:line="259" w:lineRule="auto"/>
        <w:ind w:left="0" w:right="0" w:firstLine="0"/>
        <w:jc w:val="left"/>
      </w:pPr>
      <w:r>
        <w:lastRenderedPageBreak/>
        <w:t xml:space="preserve"> </w:t>
      </w:r>
    </w:p>
    <w:p w14:paraId="68A7BEF5" w14:textId="77777777" w:rsidR="002553BC" w:rsidRDefault="00000000">
      <w:pPr>
        <w:ind w:left="-5" w:right="2"/>
      </w:pPr>
      <w:r>
        <w:t>Stirpe, L., Trullen, J. and Bonache, J. (2018) “Retaining an ageing workforce: The effects of high</w:t>
      </w:r>
      <w:r>
        <w:rPr>
          <w:rFonts w:ascii="Cambria Math" w:eastAsia="Cambria Math" w:hAnsi="Cambria Math" w:cs="Cambria Math"/>
        </w:rPr>
        <w:t>‐</w:t>
      </w:r>
      <w:r>
        <w:t xml:space="preserve">performance work systems and flexible work programmes,” </w:t>
      </w:r>
      <w:r>
        <w:rPr>
          <w:i/>
        </w:rPr>
        <w:t>Human resource management journal</w:t>
      </w:r>
      <w:r>
        <w:t xml:space="preserve">, 28(4), pp. 585–604. Available at: https://doi.org/10.1111/1748-8583.12205. </w:t>
      </w:r>
    </w:p>
    <w:p w14:paraId="0655B964" w14:textId="77777777" w:rsidR="002553BC" w:rsidRDefault="00000000">
      <w:pPr>
        <w:spacing w:after="0" w:line="259" w:lineRule="auto"/>
        <w:ind w:left="0" w:right="0" w:firstLine="0"/>
        <w:jc w:val="left"/>
      </w:pPr>
      <w:r>
        <w:t xml:space="preserve"> </w:t>
      </w:r>
    </w:p>
    <w:p w14:paraId="21B5D286" w14:textId="77777777" w:rsidR="002553BC" w:rsidRDefault="00000000">
      <w:pPr>
        <w:spacing w:after="118" w:line="259" w:lineRule="auto"/>
        <w:ind w:left="-5" w:right="2"/>
      </w:pPr>
      <w:r>
        <w:t xml:space="preserve">SHIK, H. (2017). Factors Influencing Employee Performance in the Hotel Industry. </w:t>
      </w:r>
    </w:p>
    <w:p w14:paraId="575A2410" w14:textId="77777777" w:rsidR="002553BC" w:rsidRDefault="00000000">
      <w:pPr>
        <w:spacing w:after="117" w:line="259" w:lineRule="auto"/>
        <w:ind w:left="-5" w:right="2"/>
      </w:pPr>
      <w:r>
        <w:t xml:space="preserve">International Journal of Research, 4(7), 1142–1157. </w:t>
      </w:r>
    </w:p>
    <w:p w14:paraId="38265B4C" w14:textId="77777777" w:rsidR="002553BC" w:rsidRDefault="00000000">
      <w:pPr>
        <w:spacing w:after="112" w:line="259" w:lineRule="auto"/>
        <w:ind w:left="0" w:right="0" w:firstLine="0"/>
        <w:jc w:val="left"/>
      </w:pPr>
      <w:r>
        <w:t xml:space="preserve"> </w:t>
      </w:r>
    </w:p>
    <w:p w14:paraId="32893226" w14:textId="77777777" w:rsidR="002553BC" w:rsidRDefault="00000000">
      <w:pPr>
        <w:ind w:left="-5" w:right="2"/>
      </w:pPr>
      <w:r>
        <w:t xml:space="preserve">Stawicki, C., Krishnakumar, S. and Robinson, M.D. (2023) “Working with emotions: emotional intelligence, performance and creativity in the knowledge-intensive workforce,” </w:t>
      </w:r>
      <w:r>
        <w:rPr>
          <w:i/>
        </w:rPr>
        <w:t>Journal of knowledge management</w:t>
      </w:r>
      <w:r>
        <w:t xml:space="preserve">, 27(2), pp. 285–301. Available at: https://doi.org/10.1108/JKM-07-2021-0556. </w:t>
      </w:r>
    </w:p>
    <w:p w14:paraId="5455B6D7" w14:textId="77777777" w:rsidR="002553BC" w:rsidRDefault="00000000">
      <w:pPr>
        <w:spacing w:after="112" w:line="259" w:lineRule="auto"/>
        <w:ind w:left="0" w:right="0" w:firstLine="0"/>
        <w:jc w:val="left"/>
      </w:pPr>
      <w:r>
        <w:t xml:space="preserve"> </w:t>
      </w:r>
    </w:p>
    <w:p w14:paraId="77544A8A" w14:textId="77777777" w:rsidR="002553BC" w:rsidRDefault="00000000">
      <w:pPr>
        <w:ind w:left="-5" w:right="2"/>
      </w:pPr>
      <w:r>
        <w:t xml:space="preserve">Zhang P. (2016). A study on the factors influencing employee performance in UK hotels. Master's thesis in business administration from California State Polytechnic University in Pomona. Zinbarg, M. (2005). Research Methods, 2nd Edition, Pearson Publishers. </w:t>
      </w:r>
    </w:p>
    <w:sectPr w:rsidR="002553BC">
      <w:pgSz w:w="11905" w:h="16840"/>
      <w:pgMar w:top="1448" w:right="1425" w:bottom="146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3BC"/>
    <w:rsid w:val="002553BC"/>
    <w:rsid w:val="00A72FB8"/>
    <w:rsid w:val="00C04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35341"/>
  <w15:docId w15:val="{F9895276-ABD2-468E-BCAF-97792C8A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10" w:right="2369"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15" w:line="259"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604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80/24725854.2021.1944704" TargetMode="External"/><Relationship Id="rId4" Type="http://schemas.openxmlformats.org/officeDocument/2006/relationships/hyperlink" Target="https://doi.org/10.1080/24725854.2021.19447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2687</Words>
  <Characters>15321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Research Writing</dc:creator>
  <cp:keywords/>
  <cp:lastModifiedBy>Diana Vukov (2234549)</cp:lastModifiedBy>
  <cp:revision>2</cp:revision>
  <dcterms:created xsi:type="dcterms:W3CDTF">2024-03-04T22:28:00Z</dcterms:created>
  <dcterms:modified xsi:type="dcterms:W3CDTF">2024-03-04T22:28:00Z</dcterms:modified>
</cp:coreProperties>
</file>