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E4399" w14:textId="12A39B43" w:rsidR="00440867" w:rsidRPr="00EC7B48" w:rsidRDefault="00EC7B48">
      <w:pPr>
        <w:rPr>
          <w:rFonts w:ascii="Arial" w:hAnsi="Arial" w:cs="Arial"/>
          <w:b/>
          <w:bCs/>
          <w:sz w:val="24"/>
          <w:szCs w:val="24"/>
          <w:u w:val="single"/>
          <w:lang w:val="en-US"/>
        </w:rPr>
      </w:pPr>
      <w:r w:rsidRPr="00EC7B48">
        <w:rPr>
          <w:rFonts w:ascii="Arial" w:hAnsi="Arial" w:cs="Arial"/>
          <w:b/>
          <w:bCs/>
          <w:sz w:val="24"/>
          <w:szCs w:val="24"/>
          <w:u w:val="single"/>
          <w:lang w:val="en-US"/>
        </w:rPr>
        <w:t>Elizabeta Arsova</w:t>
      </w:r>
    </w:p>
    <w:p w14:paraId="29881FC6" w14:textId="435AA61B" w:rsidR="00EC7B48" w:rsidRDefault="00EC7B48">
      <w:pPr>
        <w:rPr>
          <w:rFonts w:ascii="Arial" w:hAnsi="Arial" w:cs="Arial"/>
          <w:b/>
          <w:bCs/>
          <w:sz w:val="24"/>
          <w:szCs w:val="24"/>
          <w:u w:val="single"/>
          <w:lang w:val="en-US"/>
        </w:rPr>
      </w:pPr>
      <w:r w:rsidRPr="00EC7B48">
        <w:rPr>
          <w:rFonts w:ascii="Arial" w:hAnsi="Arial" w:cs="Arial"/>
          <w:b/>
          <w:bCs/>
          <w:sz w:val="24"/>
          <w:szCs w:val="24"/>
          <w:u w:val="single"/>
          <w:lang w:val="en-US"/>
        </w:rPr>
        <w:t xml:space="preserve">Student journal </w:t>
      </w:r>
    </w:p>
    <w:p w14:paraId="07A32D22" w14:textId="3D41E289" w:rsidR="00EC7B48" w:rsidRDefault="00EC7B48">
      <w:pPr>
        <w:rPr>
          <w:rFonts w:ascii="Arial" w:hAnsi="Arial" w:cs="Arial"/>
          <w:b/>
          <w:bCs/>
          <w:sz w:val="24"/>
          <w:szCs w:val="24"/>
          <w:u w:val="single"/>
          <w:lang w:val="en-US"/>
        </w:rPr>
      </w:pPr>
      <w:r w:rsidRPr="00EC7B48">
        <w:rPr>
          <w:rFonts w:ascii="Arial" w:hAnsi="Arial" w:cs="Arial"/>
          <w:sz w:val="24"/>
          <w:szCs w:val="24"/>
          <w:lang w:val="en-US"/>
        </w:rPr>
        <w:t xml:space="preserve">                            </w:t>
      </w:r>
      <w:r>
        <w:rPr>
          <w:rFonts w:ascii="Arial" w:hAnsi="Arial" w:cs="Arial"/>
          <w:b/>
          <w:bCs/>
          <w:sz w:val="24"/>
          <w:szCs w:val="24"/>
          <w:u w:val="single"/>
          <w:lang w:val="en-US"/>
        </w:rPr>
        <w:t>Health and Wellbeing- the emerging trend within hotels</w:t>
      </w:r>
    </w:p>
    <w:p w14:paraId="239C7BE9" w14:textId="454A60D4" w:rsidR="00EC7B48" w:rsidRPr="002A6D2F" w:rsidRDefault="00EC7B48">
      <w:pPr>
        <w:rPr>
          <w:rFonts w:ascii="Arial" w:hAnsi="Arial" w:cs="Arial"/>
          <w:sz w:val="24"/>
          <w:szCs w:val="24"/>
          <w:lang w:val="en-US"/>
        </w:rPr>
      </w:pPr>
    </w:p>
    <w:p w14:paraId="51716DEC" w14:textId="7F97B489" w:rsidR="00EC7B48" w:rsidRDefault="002A6D2F">
      <w:pPr>
        <w:rPr>
          <w:rFonts w:ascii="Arial" w:hAnsi="Arial" w:cs="Arial"/>
          <w:sz w:val="24"/>
          <w:szCs w:val="24"/>
          <w:lang w:val="en-US"/>
        </w:rPr>
      </w:pPr>
      <w:r w:rsidRPr="002A6D2F">
        <w:rPr>
          <w:rFonts w:ascii="Arial" w:hAnsi="Arial" w:cs="Arial"/>
          <w:sz w:val="24"/>
          <w:szCs w:val="24"/>
          <w:lang w:val="en-US"/>
        </w:rPr>
        <w:t>According to a recent McKinsey poll, 79% of customers now feel that wellbeing is important to them, a statistic that shows how much more people have prioritized health over the past two to three years. The hospitality sector has responded to this elevated consciousness of the value of health and happiness by putting the needs of its customers' welfare at the center of their service.</w:t>
      </w:r>
    </w:p>
    <w:p w14:paraId="79F5F3E9" w14:textId="4925C549" w:rsidR="002A6D2F" w:rsidRDefault="002A6D2F">
      <w:pPr>
        <w:rPr>
          <w:rFonts w:ascii="Arial" w:hAnsi="Arial" w:cs="Arial"/>
          <w:sz w:val="24"/>
          <w:szCs w:val="24"/>
          <w:lang w:val="en-US"/>
        </w:rPr>
      </w:pPr>
      <w:r w:rsidRPr="002A6D2F">
        <w:rPr>
          <w:rFonts w:ascii="Arial" w:hAnsi="Arial" w:cs="Arial"/>
          <w:sz w:val="24"/>
          <w:szCs w:val="24"/>
          <w:lang w:val="en-US"/>
        </w:rPr>
        <w:t>The tendency in hospitality to promote wellbeing today extends beyond just offering a spa, exercise courses, or very healthy meals. The emerging idea of "wellness architecture" entails creating lovely environments that cater to the requirements of its residents on both a physical and mental level. In order to provide visitors with the best atmosphere possible, every choice—from lighting options to color schemes—is designed with health in mind.</w:t>
      </w:r>
    </w:p>
    <w:p w14:paraId="490E54D7" w14:textId="5B98093F" w:rsidR="002A6D2F" w:rsidRPr="002A6D2F" w:rsidRDefault="002A6D2F">
      <w:pPr>
        <w:rPr>
          <w:rFonts w:ascii="Arial" w:hAnsi="Arial" w:cs="Arial"/>
          <w:sz w:val="24"/>
          <w:szCs w:val="24"/>
          <w:lang w:val="en-US"/>
        </w:rPr>
      </w:pPr>
      <w:r w:rsidRPr="002A6D2F">
        <w:rPr>
          <w:rFonts w:ascii="Arial" w:hAnsi="Arial" w:cs="Arial"/>
          <w:sz w:val="24"/>
          <w:szCs w:val="24"/>
          <w:lang w:val="en-US"/>
        </w:rPr>
        <w:t>Providing opportunities for visitors to experience a connection to nature is a crucial component of the current emphasis on wellbeing in hospitality. We are witnessing new and creative ways in which hotels are reflecting the natural world to enable their visitors to feel peaceful, grounded, and revitalized. These methods are based on the concepts of Biophilic Design, the art of bringing the natural world to bear on design and architecture.</w:t>
      </w:r>
    </w:p>
    <w:p w14:paraId="0120C787" w14:textId="689253A2" w:rsidR="00EC7B48" w:rsidRPr="002A6D2F" w:rsidRDefault="002A6D2F">
      <w:pPr>
        <w:rPr>
          <w:rFonts w:ascii="Arial" w:hAnsi="Arial" w:cs="Arial"/>
          <w:sz w:val="24"/>
          <w:szCs w:val="24"/>
          <w:lang w:val="en-US"/>
        </w:rPr>
      </w:pPr>
      <w:r w:rsidRPr="002A6D2F">
        <w:rPr>
          <w:rFonts w:ascii="Arial" w:hAnsi="Arial" w:cs="Arial"/>
          <w:sz w:val="24"/>
          <w:szCs w:val="24"/>
          <w:lang w:val="en-US"/>
        </w:rPr>
        <w:t>Because it is so important, architects and designers are now putting the wellness of visitors at the center of all their creative choices. To attain the greatest possible advantages for their guests' welfare, many of the newest hotel openings have given careful consideration to everything from the orientation of the suites to the use of organically inspired materials.</w:t>
      </w:r>
    </w:p>
    <w:p w14:paraId="653855D6" w14:textId="1A96345C" w:rsidR="00EC7B48" w:rsidRDefault="002A6D2F">
      <w:pPr>
        <w:rPr>
          <w:rFonts w:ascii="Arial" w:hAnsi="Arial" w:cs="Arial"/>
          <w:sz w:val="24"/>
          <w:szCs w:val="24"/>
          <w:lang w:val="en-US"/>
        </w:rPr>
      </w:pPr>
      <w:r w:rsidRPr="002A6D2F">
        <w:rPr>
          <w:rFonts w:ascii="Arial" w:hAnsi="Arial" w:cs="Arial"/>
          <w:sz w:val="24"/>
          <w:szCs w:val="24"/>
          <w:lang w:val="en-US"/>
        </w:rPr>
        <w:t>With fresh and organic food available and a local staff of expert trainers, coaches, and nutritionists, health and nutrition will also take center stage. In Montenegro, the SIRO Boka Place will be the first hotel to open.</w:t>
      </w:r>
    </w:p>
    <w:p w14:paraId="0F6375F5" w14:textId="116C7EC0" w:rsidR="002A6D2F" w:rsidRDefault="002A6D2F">
      <w:pPr>
        <w:rPr>
          <w:rFonts w:ascii="Arial" w:hAnsi="Arial" w:cs="Arial"/>
          <w:sz w:val="24"/>
          <w:szCs w:val="24"/>
          <w:lang w:val="en-US"/>
        </w:rPr>
      </w:pPr>
      <w:r w:rsidRPr="002A6D2F">
        <w:rPr>
          <w:rFonts w:ascii="Arial" w:hAnsi="Arial" w:cs="Arial"/>
          <w:sz w:val="24"/>
          <w:szCs w:val="24"/>
          <w:lang w:val="en-US"/>
        </w:rPr>
        <w:t xml:space="preserve">The romanticism of a hotel </w:t>
      </w:r>
      <w:proofErr w:type="gramStart"/>
      <w:r w:rsidRPr="002A6D2F">
        <w:rPr>
          <w:rFonts w:ascii="Arial" w:hAnsi="Arial" w:cs="Arial"/>
          <w:sz w:val="24"/>
          <w:szCs w:val="24"/>
          <w:lang w:val="en-US"/>
        </w:rPr>
        <w:t>stay</w:t>
      </w:r>
      <w:proofErr w:type="gramEnd"/>
      <w:r w:rsidRPr="002A6D2F">
        <w:rPr>
          <w:rFonts w:ascii="Arial" w:hAnsi="Arial" w:cs="Arial"/>
          <w:sz w:val="24"/>
          <w:szCs w:val="24"/>
          <w:lang w:val="en-US"/>
        </w:rPr>
        <w:t xml:space="preserve"> and wellness are almost mutually exclusive. A hotel </w:t>
      </w:r>
      <w:proofErr w:type="gramStart"/>
      <w:r w:rsidRPr="002A6D2F">
        <w:rPr>
          <w:rFonts w:ascii="Arial" w:hAnsi="Arial" w:cs="Arial"/>
          <w:sz w:val="24"/>
          <w:szCs w:val="24"/>
          <w:lang w:val="en-US"/>
        </w:rPr>
        <w:t>stay</w:t>
      </w:r>
      <w:proofErr w:type="gramEnd"/>
      <w:r w:rsidRPr="002A6D2F">
        <w:rPr>
          <w:rFonts w:ascii="Arial" w:hAnsi="Arial" w:cs="Arial"/>
          <w:sz w:val="24"/>
          <w:szCs w:val="24"/>
          <w:lang w:val="en-US"/>
        </w:rPr>
        <w:t>, whether you're travelling for work or pleasure, provides an escape from the ordinary and serves as a place to rest your body and mind after a long day. While customers' perceptions of wellness and what this looks like are always changing, goods and technologies that aim to give a feeling of wellbeing are getting smarter and more sophisticated.</w:t>
      </w:r>
    </w:p>
    <w:p w14:paraId="0A474CA4" w14:textId="60D2F2F0" w:rsidR="002A6D2F" w:rsidRDefault="00D40CA6">
      <w:pPr>
        <w:rPr>
          <w:rFonts w:ascii="Arial" w:hAnsi="Arial" w:cs="Arial"/>
          <w:sz w:val="24"/>
          <w:szCs w:val="24"/>
          <w:lang w:val="en-US"/>
        </w:rPr>
      </w:pPr>
      <w:r w:rsidRPr="00D40CA6">
        <w:rPr>
          <w:rFonts w:ascii="Arial" w:hAnsi="Arial" w:cs="Arial"/>
          <w:sz w:val="24"/>
          <w:szCs w:val="24"/>
          <w:lang w:val="en-US"/>
        </w:rPr>
        <w:t>Sustainability and wellbeing go hand in hand, and when one is prioritized, the other shouldn't lag too far behind. A hotel experience should be aware of its environmental effect in addition to promoting wellness through its design and wellness amenities. Wellness is a holistic idea, and visitors will want to be able to unwind, enjoy themselves, and do so while being aware of how to use resources wisely and with consideration.</w:t>
      </w:r>
    </w:p>
    <w:p w14:paraId="18032BC4" w14:textId="77777777" w:rsidR="004632A2" w:rsidRDefault="004632A2">
      <w:pPr>
        <w:rPr>
          <w:rFonts w:ascii="Arial" w:hAnsi="Arial" w:cs="Arial"/>
          <w:sz w:val="24"/>
          <w:szCs w:val="24"/>
          <w:lang w:val="en-US"/>
        </w:rPr>
      </w:pPr>
    </w:p>
    <w:p w14:paraId="00767972" w14:textId="2F43000F" w:rsidR="004632A2" w:rsidRDefault="004632A2">
      <w:pPr>
        <w:rPr>
          <w:rFonts w:ascii="Arial" w:hAnsi="Arial" w:cs="Arial"/>
          <w:sz w:val="24"/>
          <w:szCs w:val="24"/>
          <w:lang w:val="en-US"/>
        </w:rPr>
      </w:pPr>
      <w:r w:rsidRPr="004632A2">
        <w:rPr>
          <w:rFonts w:ascii="Arial" w:hAnsi="Arial" w:cs="Arial"/>
          <w:sz w:val="24"/>
          <w:szCs w:val="24"/>
          <w:lang w:val="en-US"/>
        </w:rPr>
        <w:t>Technology has a role in the wellness industry, but it should be unobtrusive and practical rather than overt, showy, or superficial devices. We almost ever take the opportunity to disconnect from the digital world in our always-on lifestyle. We don't want to have to use complicated controls or interact with devices and applications unnecessarily in order to embrace the health ideals in a hotel setting. With advantages that improve health, convenience, and user performance, technology should be much more ingrained in the project DNA in the wellness industry. Personalization is a major trend in the wellness industry, but it must be simple to use, accessible, and intuitive.</w:t>
      </w:r>
    </w:p>
    <w:p w14:paraId="17BEC8BE" w14:textId="31E4FB59" w:rsidR="00D40CA6" w:rsidRDefault="00D40CA6">
      <w:pPr>
        <w:rPr>
          <w:rFonts w:ascii="Arial" w:hAnsi="Arial" w:cs="Arial"/>
          <w:sz w:val="24"/>
          <w:szCs w:val="24"/>
          <w:lang w:val="en-US"/>
        </w:rPr>
      </w:pPr>
      <w:r>
        <w:rPr>
          <w:rFonts w:ascii="Arial" w:hAnsi="Arial" w:cs="Arial"/>
          <w:sz w:val="24"/>
          <w:szCs w:val="24"/>
          <w:lang w:val="en-US"/>
        </w:rPr>
        <w:t xml:space="preserve">Within the hotel where I do my work experience, they focus mostly on sleep wellbeing for the customers as well as physical health, giving discounted prices to customers to use their gym, ensure they have a good </w:t>
      </w:r>
      <w:proofErr w:type="gramStart"/>
      <w:r>
        <w:rPr>
          <w:rFonts w:ascii="Arial" w:hAnsi="Arial" w:cs="Arial"/>
          <w:sz w:val="24"/>
          <w:szCs w:val="24"/>
          <w:lang w:val="en-US"/>
        </w:rPr>
        <w:t>nights</w:t>
      </w:r>
      <w:proofErr w:type="gramEnd"/>
      <w:r>
        <w:rPr>
          <w:rFonts w:ascii="Arial" w:hAnsi="Arial" w:cs="Arial"/>
          <w:sz w:val="24"/>
          <w:szCs w:val="24"/>
          <w:lang w:val="en-US"/>
        </w:rPr>
        <w:t xml:space="preserve"> rest and they prioritize the food available as well. </w:t>
      </w:r>
      <w:r w:rsidR="004632A2">
        <w:rPr>
          <w:rFonts w:ascii="Arial" w:hAnsi="Arial" w:cs="Arial"/>
          <w:sz w:val="24"/>
          <w:szCs w:val="24"/>
          <w:lang w:val="en-US"/>
        </w:rPr>
        <w:t xml:space="preserve">Moving forward with my career I can apply all of this theoretical knowledge into my career when I leave university and go into the business management industry, where it will not only help me with hotels, but the trend of health and wellbeing has taken over many industries such as supermarkets and gyms, ensuring me that my theoretical knowledge and first hand work experience will be enough to learn what the customers within that business want out of their experience with their stay or service at the business I will be working for. My personal reflections towards this trend are very good as I am a huge supporter and advocate for health and wellbeing so seeing this become a trend within this industry dos motivate me to understand more about how hotels are made to feel customers relaxed and boost their physical and mental health. </w:t>
      </w:r>
    </w:p>
    <w:p w14:paraId="388B61AF" w14:textId="562F3853" w:rsidR="004632A2" w:rsidRDefault="004632A2">
      <w:pPr>
        <w:rPr>
          <w:rFonts w:ascii="Arial" w:hAnsi="Arial" w:cs="Arial"/>
          <w:sz w:val="24"/>
          <w:szCs w:val="24"/>
          <w:lang w:val="en-US"/>
        </w:rPr>
      </w:pPr>
    </w:p>
    <w:p w14:paraId="6C909DB8" w14:textId="5DE779F6" w:rsidR="004632A2" w:rsidRDefault="004632A2">
      <w:pPr>
        <w:rPr>
          <w:rFonts w:ascii="Arial" w:hAnsi="Arial" w:cs="Arial"/>
          <w:sz w:val="24"/>
          <w:szCs w:val="24"/>
          <w:lang w:val="en-US"/>
        </w:rPr>
      </w:pPr>
      <w:r>
        <w:rPr>
          <w:rFonts w:ascii="Arial" w:hAnsi="Arial" w:cs="Arial"/>
          <w:sz w:val="24"/>
          <w:szCs w:val="24"/>
          <w:lang w:val="en-US"/>
        </w:rPr>
        <w:t xml:space="preserve">References: </w:t>
      </w:r>
    </w:p>
    <w:p w14:paraId="143EC935" w14:textId="15227BAD" w:rsidR="004632A2" w:rsidRDefault="003C58D9">
      <w:pPr>
        <w:rPr>
          <w:rFonts w:ascii="Arial" w:hAnsi="Arial" w:cs="Arial"/>
          <w:sz w:val="24"/>
          <w:szCs w:val="24"/>
          <w:lang w:val="en-US"/>
        </w:rPr>
      </w:pPr>
      <w:hyperlink r:id="rId4" w:history="1">
        <w:r w:rsidR="004632A2" w:rsidRPr="00C047C1">
          <w:rPr>
            <w:rStyle w:val="Hyperlink"/>
            <w:rFonts w:ascii="Arial" w:hAnsi="Arial" w:cs="Arial"/>
            <w:sz w:val="24"/>
            <w:szCs w:val="24"/>
            <w:lang w:val="en-US"/>
          </w:rPr>
          <w:t>https://www.designinsiderlive.com/wellness-trends-in-the-hospitality-sector/</w:t>
        </w:r>
      </w:hyperlink>
    </w:p>
    <w:p w14:paraId="1386A053" w14:textId="66EF4894" w:rsidR="004632A2" w:rsidRDefault="004632A2">
      <w:pPr>
        <w:rPr>
          <w:rFonts w:ascii="Arial" w:hAnsi="Arial" w:cs="Arial"/>
          <w:sz w:val="24"/>
          <w:szCs w:val="24"/>
          <w:lang w:val="en-US"/>
        </w:rPr>
      </w:pPr>
    </w:p>
    <w:p w14:paraId="04C04078" w14:textId="70125628" w:rsidR="004632A2" w:rsidRDefault="003C58D9">
      <w:pPr>
        <w:rPr>
          <w:rFonts w:ascii="Arial" w:hAnsi="Arial" w:cs="Arial"/>
          <w:sz w:val="24"/>
          <w:szCs w:val="24"/>
          <w:lang w:val="en-US"/>
        </w:rPr>
      </w:pPr>
      <w:hyperlink r:id="rId5" w:history="1">
        <w:r w:rsidR="004632A2" w:rsidRPr="00C047C1">
          <w:rPr>
            <w:rStyle w:val="Hyperlink"/>
            <w:rFonts w:ascii="Arial" w:hAnsi="Arial" w:cs="Arial"/>
            <w:sz w:val="24"/>
            <w:szCs w:val="24"/>
            <w:lang w:val="en-US"/>
          </w:rPr>
          <w:t>https://blog.guestrevu.com/trend-digest-health-and-wellness-in-hospitality</w:t>
        </w:r>
      </w:hyperlink>
    </w:p>
    <w:p w14:paraId="78DDEE1F" w14:textId="0A803D30" w:rsidR="004632A2" w:rsidRDefault="004632A2">
      <w:pPr>
        <w:rPr>
          <w:rFonts w:ascii="Arial" w:hAnsi="Arial" w:cs="Arial"/>
          <w:sz w:val="24"/>
          <w:szCs w:val="24"/>
          <w:lang w:val="en-US"/>
        </w:rPr>
      </w:pPr>
    </w:p>
    <w:p w14:paraId="74B80944" w14:textId="5B77F2C4" w:rsidR="004632A2" w:rsidRDefault="003C58D9">
      <w:pPr>
        <w:rPr>
          <w:rFonts w:ascii="Arial" w:hAnsi="Arial" w:cs="Arial"/>
          <w:sz w:val="24"/>
          <w:szCs w:val="24"/>
          <w:lang w:val="en-US"/>
        </w:rPr>
      </w:pPr>
      <w:hyperlink r:id="rId6" w:history="1">
        <w:r w:rsidR="004632A2" w:rsidRPr="00C047C1">
          <w:rPr>
            <w:rStyle w:val="Hyperlink"/>
            <w:rFonts w:ascii="Arial" w:hAnsi="Arial" w:cs="Arial"/>
            <w:sz w:val="24"/>
            <w:szCs w:val="24"/>
            <w:lang w:val="en-US"/>
          </w:rPr>
          <w:t>https://www.premierinn.com/gb/en/sleep/sleep-tips/sleep-wellbeing.html</w:t>
        </w:r>
      </w:hyperlink>
    </w:p>
    <w:p w14:paraId="4E45ED08" w14:textId="77777777" w:rsidR="004632A2" w:rsidRDefault="004632A2">
      <w:pPr>
        <w:rPr>
          <w:rFonts w:ascii="Arial" w:hAnsi="Arial" w:cs="Arial"/>
          <w:sz w:val="24"/>
          <w:szCs w:val="24"/>
          <w:lang w:val="en-US"/>
        </w:rPr>
      </w:pPr>
    </w:p>
    <w:p w14:paraId="27B2C448" w14:textId="664FC5F9" w:rsidR="003D61B4" w:rsidRDefault="003D61B4">
      <w:pPr>
        <w:rPr>
          <w:rFonts w:ascii="Arial" w:hAnsi="Arial" w:cs="Arial"/>
          <w:sz w:val="24"/>
          <w:szCs w:val="24"/>
          <w:lang w:val="en-US"/>
        </w:rPr>
      </w:pPr>
      <w:hyperlink r:id="rId7" w:history="1">
        <w:r w:rsidRPr="001A43BF">
          <w:rPr>
            <w:rStyle w:val="Hyperlink"/>
            <w:rFonts w:ascii="Arial" w:hAnsi="Arial" w:cs="Arial"/>
            <w:sz w:val="24"/>
            <w:szCs w:val="24"/>
            <w:lang w:val="en-US"/>
          </w:rPr>
          <w:t>https://www.hotelmanagement-network.com/analysis/hotel-wellness-trend/</w:t>
        </w:r>
      </w:hyperlink>
    </w:p>
    <w:p w14:paraId="2C49ED22" w14:textId="77777777" w:rsidR="003D61B4" w:rsidRDefault="003D61B4">
      <w:pPr>
        <w:rPr>
          <w:rFonts w:ascii="Arial" w:hAnsi="Arial" w:cs="Arial"/>
          <w:sz w:val="24"/>
          <w:szCs w:val="24"/>
          <w:lang w:val="en-US"/>
        </w:rPr>
      </w:pPr>
    </w:p>
    <w:p w14:paraId="233B01F0" w14:textId="3B2D1911" w:rsidR="003D61B4" w:rsidRDefault="00E2707D">
      <w:pPr>
        <w:rPr>
          <w:rFonts w:ascii="Arial" w:hAnsi="Arial" w:cs="Arial"/>
          <w:sz w:val="24"/>
          <w:szCs w:val="24"/>
          <w:lang w:val="en-US"/>
        </w:rPr>
      </w:pPr>
      <w:hyperlink r:id="rId8" w:history="1">
        <w:r w:rsidRPr="001A43BF">
          <w:rPr>
            <w:rStyle w:val="Hyperlink"/>
            <w:rFonts w:ascii="Arial" w:hAnsi="Arial" w:cs="Arial"/>
            <w:sz w:val="24"/>
            <w:szCs w:val="24"/>
            <w:lang w:val="en-US"/>
          </w:rPr>
          <w:t>https://roomkeypms.com/blog/health-and-wellness-trends-in-the-hospitality-industry/</w:t>
        </w:r>
      </w:hyperlink>
    </w:p>
    <w:p w14:paraId="25619352" w14:textId="77777777" w:rsidR="00E2707D" w:rsidRDefault="00E2707D">
      <w:pPr>
        <w:rPr>
          <w:rFonts w:ascii="Arial" w:hAnsi="Arial" w:cs="Arial"/>
          <w:sz w:val="24"/>
          <w:szCs w:val="24"/>
          <w:lang w:val="en-US"/>
        </w:rPr>
      </w:pPr>
    </w:p>
    <w:p w14:paraId="6411FD79" w14:textId="77777777" w:rsidR="00E2707D" w:rsidRPr="00EC7B48" w:rsidRDefault="00E2707D">
      <w:pPr>
        <w:rPr>
          <w:rFonts w:ascii="Arial" w:hAnsi="Arial" w:cs="Arial"/>
          <w:sz w:val="24"/>
          <w:szCs w:val="24"/>
          <w:lang w:val="en-US"/>
        </w:rPr>
      </w:pPr>
    </w:p>
    <w:sectPr w:rsidR="00E2707D" w:rsidRPr="00EC7B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B48"/>
    <w:rsid w:val="002A6D2F"/>
    <w:rsid w:val="003D61B4"/>
    <w:rsid w:val="00440867"/>
    <w:rsid w:val="004632A2"/>
    <w:rsid w:val="00D40CA6"/>
    <w:rsid w:val="00E2707D"/>
    <w:rsid w:val="00EC7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17D27"/>
  <w15:chartTrackingRefBased/>
  <w15:docId w15:val="{1B6A3C02-3863-4DFD-B7CD-B2C85C90F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32A2"/>
    <w:rPr>
      <w:color w:val="0563C1" w:themeColor="hyperlink"/>
      <w:u w:val="single"/>
    </w:rPr>
  </w:style>
  <w:style w:type="character" w:styleId="UnresolvedMention">
    <w:name w:val="Unresolved Mention"/>
    <w:basedOn w:val="DefaultParagraphFont"/>
    <w:uiPriority w:val="99"/>
    <w:semiHidden/>
    <w:unhideWhenUsed/>
    <w:rsid w:val="004632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omkeypms.com/blog/health-and-wellness-trends-in-the-hospitality-industry/" TargetMode="External"/><Relationship Id="rId3" Type="http://schemas.openxmlformats.org/officeDocument/2006/relationships/webSettings" Target="webSettings.xml"/><Relationship Id="rId7" Type="http://schemas.openxmlformats.org/officeDocument/2006/relationships/hyperlink" Target="https://www.hotelmanagement-network.com/analysis/hotel-wellness-tren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emierinn.com/gb/en/sleep/sleep-tips/sleep-wellbeing.html" TargetMode="External"/><Relationship Id="rId5" Type="http://schemas.openxmlformats.org/officeDocument/2006/relationships/hyperlink" Target="https://blog.guestrevu.com/trend-digest-health-and-wellness-in-hospitality" TargetMode="External"/><Relationship Id="rId10" Type="http://schemas.openxmlformats.org/officeDocument/2006/relationships/theme" Target="theme/theme1.xml"/><Relationship Id="rId4" Type="http://schemas.openxmlformats.org/officeDocument/2006/relationships/hyperlink" Target="https://www.designinsiderlive.com/wellness-trends-in-the-hospitality-sector/"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821</Words>
  <Characters>4682</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elizabetarsova@outlook.com</dc:creator>
  <cp:keywords/>
  <dc:description/>
  <cp:lastModifiedBy>elizabetarsova@outlook.com</cp:lastModifiedBy>
  <cp:revision>2</cp:revision>
  <dcterms:created xsi:type="dcterms:W3CDTF">2022-10-20T20:36:00Z</dcterms:created>
  <dcterms:modified xsi:type="dcterms:W3CDTF">2022-10-20T20:36:00Z</dcterms:modified>
</cp:coreProperties>
</file>