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2290A5" w14:textId="77777777" w:rsidR="006A6598" w:rsidRDefault="006A6598" w:rsidP="006A6598">
      <w:pPr>
        <w:pStyle w:val="Header"/>
        <w:tabs>
          <w:tab w:val="left" w:pos="720"/>
        </w:tabs>
        <w:jc w:val="right"/>
        <w:rPr>
          <w:rFonts w:ascii="Arial" w:hAnsi="Arial" w:cs="Arial"/>
          <w:b/>
          <w:sz w:val="24"/>
          <w:szCs w:val="24"/>
        </w:rPr>
      </w:pPr>
      <w:r w:rsidRPr="006A6598">
        <w:rPr>
          <w:rFonts w:ascii="Arial" w:hAnsi="Arial" w:cs="Arial"/>
          <w:b/>
          <w:sz w:val="24"/>
          <w:szCs w:val="24"/>
        </w:rPr>
        <w:t>Module Name: Digital Skills for Personal and Professional Growth (BMSW4008)</w:t>
      </w:r>
    </w:p>
    <w:p w14:paraId="34E16931" w14:textId="6AEB17CC" w:rsidR="006A6598" w:rsidRDefault="006A6598" w:rsidP="006A6598">
      <w:pPr>
        <w:pStyle w:val="Header"/>
        <w:tabs>
          <w:tab w:val="left" w:pos="720"/>
        </w:tabs>
        <w:jc w:val="right"/>
        <w:rPr>
          <w:rFonts w:ascii="Arial" w:hAnsi="Arial" w:cs="Arial"/>
          <w:b/>
          <w:sz w:val="24"/>
          <w:szCs w:val="24"/>
        </w:rPr>
      </w:pPr>
      <w:r>
        <w:rPr>
          <w:rFonts w:ascii="Arial" w:hAnsi="Arial" w:cs="Arial"/>
          <w:b/>
          <w:sz w:val="24"/>
          <w:szCs w:val="24"/>
        </w:rPr>
        <w:t xml:space="preserve">Sophia Sammut </w:t>
      </w:r>
    </w:p>
    <w:p w14:paraId="1BAD78E2" w14:textId="1850B359" w:rsidR="006A6598" w:rsidRDefault="006A6598" w:rsidP="006A6598">
      <w:pPr>
        <w:pStyle w:val="Header"/>
        <w:tabs>
          <w:tab w:val="left" w:pos="720"/>
        </w:tabs>
        <w:jc w:val="right"/>
        <w:rPr>
          <w:rFonts w:ascii="Arial" w:hAnsi="Arial" w:cs="Arial"/>
          <w:b/>
          <w:sz w:val="24"/>
          <w:szCs w:val="24"/>
        </w:rPr>
      </w:pPr>
      <w:r>
        <w:rPr>
          <w:rFonts w:ascii="Arial" w:hAnsi="Arial" w:cs="Arial"/>
          <w:b/>
          <w:sz w:val="24"/>
          <w:szCs w:val="24"/>
        </w:rPr>
        <w:t>2440444</w:t>
      </w:r>
    </w:p>
    <w:p w14:paraId="5433D061" w14:textId="09623F3A" w:rsidR="006A6598" w:rsidRDefault="006A6598" w:rsidP="006A6598">
      <w:pPr>
        <w:pStyle w:val="Header"/>
        <w:tabs>
          <w:tab w:val="left" w:pos="720"/>
        </w:tabs>
        <w:jc w:val="right"/>
        <w:rPr>
          <w:rFonts w:ascii="Arial" w:hAnsi="Arial" w:cs="Arial"/>
          <w:b/>
          <w:sz w:val="24"/>
          <w:szCs w:val="24"/>
        </w:rPr>
      </w:pPr>
      <w:r>
        <w:rPr>
          <w:rFonts w:ascii="Arial" w:hAnsi="Arial" w:cs="Arial"/>
          <w:b/>
          <w:sz w:val="24"/>
          <w:szCs w:val="24"/>
        </w:rPr>
        <w:t xml:space="preserve">2025-2026 Level 4 </w:t>
      </w:r>
    </w:p>
    <w:p w14:paraId="04CD69E6" w14:textId="4D804488" w:rsidR="006A6598" w:rsidRPr="006A6598" w:rsidRDefault="00C333C9" w:rsidP="006A6598">
      <w:pPr>
        <w:pStyle w:val="Header"/>
        <w:tabs>
          <w:tab w:val="left" w:pos="720"/>
        </w:tabs>
        <w:jc w:val="right"/>
        <w:rPr>
          <w:rFonts w:ascii="Arial" w:hAnsi="Arial" w:cs="Arial"/>
          <w:b/>
          <w:sz w:val="24"/>
          <w:szCs w:val="24"/>
        </w:rPr>
      </w:pPr>
      <w:r>
        <w:rPr>
          <w:noProof/>
        </w:rPr>
        <mc:AlternateContent>
          <mc:Choice Requires="wps">
            <w:drawing>
              <wp:inline distT="0" distB="0" distL="0" distR="0" wp14:anchorId="4CD1F29E" wp14:editId="2D556FBE">
                <wp:extent cx="304800" cy="304800"/>
                <wp:effectExtent l="0" t="0" r="0" b="0"/>
                <wp:docPr id="1291215483"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34BD68"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12F4B6B" w14:textId="77777777" w:rsidR="007132E9" w:rsidRDefault="00C333C9" w:rsidP="007132E9">
      <w:pPr>
        <w:shd w:val="clear" w:color="auto" w:fill="FFFFFF"/>
        <w:spacing w:after="0" w:line="240" w:lineRule="auto"/>
        <w:jc w:val="both"/>
      </w:pPr>
      <w:r>
        <w:rPr>
          <w:noProof/>
        </w:rPr>
        <w:drawing>
          <wp:inline distT="0" distB="0" distL="0" distR="0" wp14:anchorId="7F68568B" wp14:editId="3B5EC0F2">
            <wp:extent cx="3589020" cy="1757269"/>
            <wp:effectExtent l="0" t="0" r="0" b="0"/>
            <wp:docPr id="21" name="Picture 20">
              <a:extLst xmlns:a="http://schemas.openxmlformats.org/drawingml/2006/main">
                <a:ext uri="{FF2B5EF4-FFF2-40B4-BE49-F238E27FC236}">
                  <a16:creationId xmlns:a16="http://schemas.microsoft.com/office/drawing/2014/main" id="{BCE7D164-4007-F467-C2CF-F62C39FFFB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BCE7D164-4007-F467-C2CF-F62C39FFFBBB}"/>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3622572" cy="1773697"/>
                    </a:xfrm>
                    <a:prstGeom prst="rect">
                      <a:avLst/>
                    </a:prstGeom>
                  </pic:spPr>
                </pic:pic>
              </a:graphicData>
            </a:graphic>
          </wp:inline>
        </w:drawing>
      </w:r>
      <w:r>
        <w:t xml:space="preserve"> </w:t>
      </w:r>
    </w:p>
    <w:p w14:paraId="0509A010" w14:textId="224FF9CF" w:rsidR="006A6598" w:rsidRPr="00A17940" w:rsidRDefault="00C333C9" w:rsidP="007132E9">
      <w:pPr>
        <w:shd w:val="clear" w:color="auto" w:fill="FFFFFF"/>
        <w:spacing w:after="0" w:line="240" w:lineRule="auto"/>
        <w:jc w:val="both"/>
        <w:rPr>
          <w:sz w:val="16"/>
          <w:szCs w:val="16"/>
        </w:rPr>
      </w:pPr>
      <w:r w:rsidRPr="00A17940">
        <w:rPr>
          <w:rFonts w:ascii="Arial" w:hAnsi="Arial" w:cs="Arial"/>
          <w:sz w:val="16"/>
          <w:szCs w:val="16"/>
        </w:rPr>
        <w:t xml:space="preserve">Image </w:t>
      </w:r>
      <w:r w:rsidR="00A17940" w:rsidRPr="00A17940">
        <w:rPr>
          <w:rFonts w:ascii="Arial" w:hAnsi="Arial" w:cs="Arial"/>
          <w:sz w:val="16"/>
          <w:szCs w:val="16"/>
        </w:rPr>
        <w:t xml:space="preserve">of business card </w:t>
      </w:r>
      <w:r w:rsidRPr="00A17940">
        <w:rPr>
          <w:rFonts w:ascii="Arial" w:hAnsi="Arial" w:cs="Arial"/>
          <w:sz w:val="16"/>
          <w:szCs w:val="16"/>
        </w:rPr>
        <w:t>created with Canva</w:t>
      </w:r>
      <w:r w:rsidRPr="00A17940">
        <w:rPr>
          <w:sz w:val="16"/>
          <w:szCs w:val="16"/>
        </w:rPr>
        <w:t xml:space="preserve"> </w:t>
      </w:r>
    </w:p>
    <w:p w14:paraId="06D97C0A" w14:textId="77777777" w:rsidR="006A6598" w:rsidRPr="00A17940" w:rsidRDefault="006A6598" w:rsidP="006A6598">
      <w:pPr>
        <w:shd w:val="clear" w:color="auto" w:fill="FFFFFF"/>
        <w:spacing w:after="0" w:line="240" w:lineRule="auto"/>
        <w:rPr>
          <w:rFonts w:ascii="Arial" w:hAnsi="Arial" w:cs="Arial"/>
          <w:b/>
          <w:bCs/>
          <w:sz w:val="16"/>
          <w:szCs w:val="16"/>
          <w:u w:val="single"/>
        </w:rPr>
      </w:pPr>
    </w:p>
    <w:p w14:paraId="74C092FF" w14:textId="77777777" w:rsidR="006A6598" w:rsidRDefault="006A6598" w:rsidP="006A6598">
      <w:pPr>
        <w:shd w:val="clear" w:color="auto" w:fill="FFFFFF"/>
        <w:spacing w:after="0" w:line="240" w:lineRule="auto"/>
        <w:rPr>
          <w:rFonts w:ascii="Arial" w:hAnsi="Arial" w:cs="Arial"/>
          <w:b/>
          <w:bCs/>
          <w:sz w:val="24"/>
          <w:szCs w:val="24"/>
          <w:u w:val="single"/>
        </w:rPr>
      </w:pPr>
    </w:p>
    <w:p w14:paraId="51CF4500" w14:textId="77777777" w:rsidR="007132E9" w:rsidRDefault="007132E9" w:rsidP="006A6598">
      <w:pPr>
        <w:shd w:val="clear" w:color="auto" w:fill="FFFFFF"/>
        <w:spacing w:after="0" w:line="240" w:lineRule="auto"/>
        <w:rPr>
          <w:rFonts w:ascii="Arial" w:hAnsi="Arial" w:cs="Arial"/>
          <w:b/>
          <w:bCs/>
          <w:sz w:val="24"/>
          <w:szCs w:val="24"/>
          <w:u w:val="single"/>
        </w:rPr>
      </w:pPr>
    </w:p>
    <w:p w14:paraId="13D30ABF" w14:textId="77777777" w:rsidR="007132E9" w:rsidRDefault="007132E9" w:rsidP="006A6598">
      <w:pPr>
        <w:shd w:val="clear" w:color="auto" w:fill="FFFFFF"/>
        <w:spacing w:after="0" w:line="240" w:lineRule="auto"/>
        <w:rPr>
          <w:rFonts w:ascii="Arial" w:hAnsi="Arial" w:cs="Arial"/>
          <w:b/>
          <w:bCs/>
          <w:sz w:val="24"/>
          <w:szCs w:val="24"/>
          <w:u w:val="single"/>
        </w:rPr>
      </w:pPr>
    </w:p>
    <w:p w14:paraId="1D4B1FD0" w14:textId="77777777" w:rsidR="00C333C9" w:rsidRDefault="00C333C9" w:rsidP="006A6598">
      <w:pPr>
        <w:shd w:val="clear" w:color="auto" w:fill="FFFFFF"/>
        <w:spacing w:after="0" w:line="240" w:lineRule="auto"/>
        <w:rPr>
          <w:rFonts w:ascii="Arial" w:hAnsi="Arial" w:cs="Arial"/>
          <w:b/>
          <w:bCs/>
          <w:sz w:val="24"/>
          <w:szCs w:val="24"/>
          <w:u w:val="single"/>
        </w:rPr>
      </w:pPr>
    </w:p>
    <w:p w14:paraId="585E712B" w14:textId="77777777" w:rsidR="006A6598" w:rsidRDefault="006A6598" w:rsidP="006A6598">
      <w:pPr>
        <w:shd w:val="clear" w:color="auto" w:fill="FFFFFF"/>
        <w:spacing w:after="0" w:line="240" w:lineRule="auto"/>
        <w:rPr>
          <w:rFonts w:ascii="Arial" w:hAnsi="Arial" w:cs="Arial"/>
          <w:b/>
          <w:bCs/>
          <w:sz w:val="24"/>
          <w:szCs w:val="24"/>
          <w:u w:val="single"/>
        </w:rPr>
      </w:pPr>
    </w:p>
    <w:p w14:paraId="1C8F2728" w14:textId="789B3155" w:rsidR="006A6598" w:rsidRPr="006A6598" w:rsidRDefault="006A6598" w:rsidP="006A6598">
      <w:pPr>
        <w:shd w:val="clear" w:color="auto" w:fill="FFFFFF"/>
        <w:spacing w:after="0" w:line="240" w:lineRule="auto"/>
        <w:rPr>
          <w:rFonts w:ascii="Arial" w:hAnsi="Arial" w:cs="Arial"/>
          <w:b/>
          <w:bCs/>
          <w:sz w:val="24"/>
          <w:szCs w:val="24"/>
          <w:u w:val="single"/>
        </w:rPr>
      </w:pPr>
      <w:r w:rsidRPr="006A6598">
        <w:rPr>
          <w:rFonts w:ascii="Arial" w:hAnsi="Arial" w:cs="Arial"/>
          <w:b/>
          <w:bCs/>
          <w:sz w:val="24"/>
          <w:szCs w:val="24"/>
          <w:u w:val="single"/>
        </w:rPr>
        <w:t>Introduction</w:t>
      </w:r>
    </w:p>
    <w:p w14:paraId="59C3D042" w14:textId="4F7863A2" w:rsidR="002A2CC3" w:rsidRDefault="002A2CC3" w:rsidP="002A2CC3">
      <w:pPr>
        <w:shd w:val="clear" w:color="auto" w:fill="FFFFFF"/>
        <w:spacing w:after="0" w:line="240" w:lineRule="auto"/>
        <w:rPr>
          <w:rFonts w:ascii="Arial" w:hAnsi="Arial" w:cs="Arial"/>
          <w:sz w:val="24"/>
          <w:szCs w:val="24"/>
        </w:rPr>
      </w:pPr>
      <w:r w:rsidRPr="006A6598">
        <w:rPr>
          <w:rFonts w:ascii="Arial" w:hAnsi="Arial" w:cs="Arial"/>
          <w:sz w:val="24"/>
          <w:szCs w:val="24"/>
        </w:rPr>
        <w:t>Endoease Ltd – Who are we? what we are all about</w:t>
      </w:r>
      <w:r w:rsidR="00D33C89">
        <w:rPr>
          <w:rFonts w:ascii="Arial" w:hAnsi="Arial" w:cs="Arial"/>
          <w:sz w:val="24"/>
          <w:szCs w:val="24"/>
        </w:rPr>
        <w:t>?</w:t>
      </w:r>
    </w:p>
    <w:p w14:paraId="23F517E1" w14:textId="77777777" w:rsidR="00C333C9" w:rsidRPr="006A6598" w:rsidRDefault="00C333C9" w:rsidP="002A2CC3">
      <w:pPr>
        <w:shd w:val="clear" w:color="auto" w:fill="FFFFFF"/>
        <w:spacing w:after="0" w:line="240" w:lineRule="auto"/>
        <w:rPr>
          <w:rFonts w:ascii="Arial" w:hAnsi="Arial" w:cs="Arial"/>
          <w:sz w:val="24"/>
          <w:szCs w:val="24"/>
        </w:rPr>
      </w:pPr>
    </w:p>
    <w:p w14:paraId="2E68EFE7" w14:textId="77777777" w:rsidR="002A2CC3" w:rsidRPr="006A6598" w:rsidRDefault="002A2CC3" w:rsidP="002A2CC3">
      <w:pPr>
        <w:shd w:val="clear" w:color="auto" w:fill="FFFFFF"/>
        <w:spacing w:after="0" w:line="240" w:lineRule="auto"/>
        <w:rPr>
          <w:rFonts w:ascii="Arial" w:hAnsi="Arial" w:cs="Arial"/>
          <w:sz w:val="24"/>
          <w:szCs w:val="24"/>
        </w:rPr>
      </w:pPr>
    </w:p>
    <w:p w14:paraId="2174F89B" w14:textId="1A5C7134" w:rsidR="006A6598" w:rsidRPr="006A6598" w:rsidRDefault="006A6598" w:rsidP="006A6598">
      <w:pPr>
        <w:spacing w:after="0" w:line="240" w:lineRule="auto"/>
        <w:rPr>
          <w:rFonts w:ascii="Arial" w:eastAsia="Times New Roman" w:hAnsi="Arial" w:cs="Arial"/>
          <w:kern w:val="0"/>
          <w:sz w:val="24"/>
          <w:szCs w:val="24"/>
          <w:lang w:eastAsia="en-GB"/>
          <w14:ligatures w14:val="none"/>
        </w:rPr>
      </w:pPr>
      <w:r w:rsidRPr="006A6598">
        <w:rPr>
          <w:rFonts w:ascii="Arial" w:eastAsia="Times New Roman" w:hAnsi="Arial" w:cs="Arial"/>
          <w:kern w:val="0"/>
          <w:sz w:val="24"/>
          <w:szCs w:val="24"/>
          <w:lang w:eastAsia="en-GB"/>
          <w14:ligatures w14:val="none"/>
        </w:rPr>
        <w:t>EndoEase Ltd is a small business concept designed to support individuals experiencing chronic menstrual health conditions, particularly endometriosis. Endometriosis affects approximately one in ten women in the UK and can cause severe pelvic pain, fatigue and other debilitating symptoms (Endometriosis UK, 2024). Although it is common, many individuals experience sudden flare-ups in public spaces where immediate support products are not easily accessible.</w:t>
      </w:r>
      <w:r w:rsidR="003071C8">
        <w:rPr>
          <w:rFonts w:ascii="Arial" w:eastAsia="Times New Roman" w:hAnsi="Arial" w:cs="Arial"/>
          <w:kern w:val="0"/>
          <w:sz w:val="24"/>
          <w:szCs w:val="24"/>
          <w:lang w:eastAsia="en-GB"/>
          <w14:ligatures w14:val="none"/>
        </w:rPr>
        <w:t xml:space="preserve"> (</w:t>
      </w:r>
      <w:r w:rsidR="003071C8" w:rsidRPr="003071C8">
        <w:rPr>
          <w:rFonts w:ascii="Arial" w:eastAsia="Times New Roman" w:hAnsi="Arial" w:cs="Arial"/>
          <w:color w:val="242424"/>
          <w:kern w:val="0"/>
          <w:sz w:val="24"/>
          <w:szCs w:val="24"/>
          <w:bdr w:val="none" w:sz="0" w:space="0" w:color="auto" w:frame="1"/>
          <w:lang w:eastAsia="en-GB"/>
          <w14:ligatures w14:val="none"/>
        </w:rPr>
        <w:t>NHS (2023) Endometriosis overview</w:t>
      </w:r>
      <w:r w:rsidR="003071C8">
        <w:rPr>
          <w:rFonts w:ascii="Arial" w:eastAsia="Times New Roman" w:hAnsi="Arial" w:cs="Arial"/>
          <w:color w:val="242424"/>
          <w:kern w:val="0"/>
          <w:sz w:val="24"/>
          <w:szCs w:val="24"/>
          <w:bdr w:val="none" w:sz="0" w:space="0" w:color="auto" w:frame="1"/>
          <w:lang w:eastAsia="en-GB"/>
          <w14:ligatures w14:val="none"/>
        </w:rPr>
        <w:t>)</w:t>
      </w:r>
    </w:p>
    <w:p w14:paraId="1F720842" w14:textId="77777777" w:rsidR="006A6598" w:rsidRDefault="006A6598" w:rsidP="006A6598">
      <w:pPr>
        <w:spacing w:after="0" w:line="240" w:lineRule="auto"/>
        <w:rPr>
          <w:rFonts w:ascii="Arial" w:eastAsia="Times New Roman" w:hAnsi="Arial" w:cs="Arial"/>
          <w:kern w:val="0"/>
          <w:sz w:val="24"/>
          <w:szCs w:val="24"/>
          <w:lang w:eastAsia="en-GB"/>
          <w14:ligatures w14:val="none"/>
        </w:rPr>
      </w:pPr>
    </w:p>
    <w:p w14:paraId="3AC15E27" w14:textId="77777777" w:rsidR="00C333C9" w:rsidRPr="006A6598" w:rsidRDefault="00C333C9" w:rsidP="006A6598">
      <w:pPr>
        <w:spacing w:after="0" w:line="240" w:lineRule="auto"/>
        <w:rPr>
          <w:rFonts w:ascii="Arial" w:eastAsia="Times New Roman" w:hAnsi="Arial" w:cs="Arial"/>
          <w:kern w:val="0"/>
          <w:sz w:val="24"/>
          <w:szCs w:val="24"/>
          <w:lang w:eastAsia="en-GB"/>
          <w14:ligatures w14:val="none"/>
        </w:rPr>
      </w:pPr>
    </w:p>
    <w:p w14:paraId="74B39D6C" w14:textId="1D4B9B1F" w:rsidR="006A6598" w:rsidRPr="006A6598" w:rsidRDefault="006A6598" w:rsidP="006A6598">
      <w:pPr>
        <w:spacing w:after="0" w:line="240" w:lineRule="auto"/>
        <w:rPr>
          <w:rFonts w:ascii="Arial" w:eastAsia="Times New Roman" w:hAnsi="Arial" w:cs="Arial"/>
          <w:kern w:val="0"/>
          <w:sz w:val="24"/>
          <w:szCs w:val="24"/>
          <w:lang w:eastAsia="en-GB"/>
          <w14:ligatures w14:val="none"/>
        </w:rPr>
      </w:pPr>
      <w:r w:rsidRPr="006A6598">
        <w:rPr>
          <w:rFonts w:ascii="Arial" w:eastAsia="Times New Roman" w:hAnsi="Arial" w:cs="Arial"/>
          <w:kern w:val="0"/>
          <w:sz w:val="24"/>
          <w:szCs w:val="24"/>
          <w:lang w:eastAsia="en-GB"/>
          <w14:ligatures w14:val="none"/>
        </w:rPr>
        <w:t xml:space="preserve">The EndoVend machine is an innovative vending solution created to provide emergency relief products such as heat patches, pain relief, sanitary products and mini TENS machines. These machines would be strategically placed in universities, transport hubs and shopping centres to ensure accessibility. The aim of EndoEase Ltd is not only to provide practical support </w:t>
      </w:r>
      <w:r w:rsidR="00D33C89">
        <w:rPr>
          <w:rFonts w:ascii="Arial" w:eastAsia="Times New Roman" w:hAnsi="Arial" w:cs="Arial"/>
          <w:kern w:val="0"/>
          <w:sz w:val="24"/>
          <w:szCs w:val="24"/>
          <w:lang w:eastAsia="en-GB"/>
          <w14:ligatures w14:val="none"/>
        </w:rPr>
        <w:t>but also</w:t>
      </w:r>
      <w:r w:rsidRPr="006A6598">
        <w:rPr>
          <w:rFonts w:ascii="Arial" w:eastAsia="Times New Roman" w:hAnsi="Arial" w:cs="Arial"/>
          <w:kern w:val="0"/>
          <w:sz w:val="24"/>
          <w:szCs w:val="24"/>
          <w:lang w:eastAsia="en-GB"/>
          <w14:ligatures w14:val="none"/>
        </w:rPr>
        <w:t xml:space="preserve"> to raise awareness of chronic menstrual health conditions while improving comfort and availability for those affected.</w:t>
      </w:r>
    </w:p>
    <w:p w14:paraId="5CBF3843" w14:textId="77777777" w:rsidR="006A6598" w:rsidRDefault="006A6598" w:rsidP="006A6598">
      <w:pPr>
        <w:spacing w:after="0" w:line="240" w:lineRule="auto"/>
        <w:rPr>
          <w:rFonts w:ascii="Arial" w:eastAsia="Times New Roman" w:hAnsi="Arial" w:cs="Arial"/>
          <w:kern w:val="0"/>
          <w:sz w:val="24"/>
          <w:szCs w:val="24"/>
          <w:lang w:eastAsia="en-GB"/>
          <w14:ligatures w14:val="none"/>
        </w:rPr>
      </w:pPr>
    </w:p>
    <w:p w14:paraId="0A55A3BF" w14:textId="347AE5AF" w:rsidR="00836564" w:rsidRPr="006A6598" w:rsidRDefault="00836564" w:rsidP="006A6598">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Endometriosis affects approximately one in ten women in the UK today</w:t>
      </w:r>
      <w:r w:rsidR="00573059">
        <w:rPr>
          <w:rFonts w:ascii="Arial" w:eastAsia="Times New Roman" w:hAnsi="Arial" w:cs="Arial"/>
          <w:kern w:val="0"/>
          <w:sz w:val="24"/>
          <w:szCs w:val="24"/>
          <w:lang w:eastAsia="en-GB"/>
          <w14:ligatures w14:val="none"/>
        </w:rPr>
        <w:t xml:space="preserve"> (Endometriosis UK, 2024) </w:t>
      </w:r>
    </w:p>
    <w:p w14:paraId="222FBA6C" w14:textId="77777777" w:rsidR="006A6598" w:rsidRPr="006A6598" w:rsidRDefault="006A6598" w:rsidP="006A6598">
      <w:pPr>
        <w:spacing w:after="0" w:line="240" w:lineRule="auto"/>
        <w:rPr>
          <w:rFonts w:ascii="Arial" w:eastAsia="Times New Roman" w:hAnsi="Arial" w:cs="Arial"/>
          <w:kern w:val="0"/>
          <w:sz w:val="24"/>
          <w:szCs w:val="24"/>
          <w:lang w:eastAsia="en-GB"/>
          <w14:ligatures w14:val="none"/>
        </w:rPr>
      </w:pPr>
    </w:p>
    <w:p w14:paraId="3F3C796B" w14:textId="77777777" w:rsidR="002A2CC3" w:rsidRDefault="002A2CC3" w:rsidP="002A2CC3">
      <w:pPr>
        <w:shd w:val="clear" w:color="auto" w:fill="FFFFFF"/>
        <w:spacing w:after="0" w:line="240" w:lineRule="auto"/>
        <w:rPr>
          <w:rFonts w:ascii="Arial" w:hAnsi="Arial" w:cs="Arial"/>
          <w:b/>
          <w:bCs/>
          <w:sz w:val="24"/>
          <w:szCs w:val="24"/>
          <w:u w:val="single"/>
        </w:rPr>
      </w:pPr>
    </w:p>
    <w:p w14:paraId="4BB35A73" w14:textId="77777777" w:rsidR="007132E9" w:rsidRDefault="007132E9" w:rsidP="002A2CC3">
      <w:pPr>
        <w:shd w:val="clear" w:color="auto" w:fill="FFFFFF"/>
        <w:spacing w:after="0" w:line="240" w:lineRule="auto"/>
        <w:rPr>
          <w:rFonts w:ascii="Arial" w:hAnsi="Arial" w:cs="Arial"/>
          <w:b/>
          <w:bCs/>
          <w:sz w:val="24"/>
          <w:szCs w:val="24"/>
          <w:u w:val="single"/>
        </w:rPr>
      </w:pPr>
    </w:p>
    <w:p w14:paraId="55E19968" w14:textId="77777777" w:rsidR="007132E9" w:rsidRPr="006A6598" w:rsidRDefault="007132E9" w:rsidP="002A2CC3">
      <w:pPr>
        <w:shd w:val="clear" w:color="auto" w:fill="FFFFFF"/>
        <w:spacing w:after="0" w:line="240" w:lineRule="auto"/>
        <w:rPr>
          <w:rFonts w:ascii="Arial" w:hAnsi="Arial" w:cs="Arial"/>
          <w:b/>
          <w:bCs/>
          <w:sz w:val="24"/>
          <w:szCs w:val="24"/>
          <w:u w:val="single"/>
        </w:rPr>
      </w:pPr>
    </w:p>
    <w:p w14:paraId="50F9932D" w14:textId="3625B906" w:rsidR="002A2CC3" w:rsidRPr="006A6598" w:rsidRDefault="006A6598" w:rsidP="002A2CC3">
      <w:pPr>
        <w:shd w:val="clear" w:color="auto" w:fill="FFFFFF"/>
        <w:spacing w:after="0" w:line="240" w:lineRule="auto"/>
        <w:rPr>
          <w:rFonts w:ascii="Arial" w:hAnsi="Arial" w:cs="Arial"/>
          <w:b/>
          <w:bCs/>
          <w:sz w:val="24"/>
          <w:szCs w:val="24"/>
          <w:u w:val="single"/>
        </w:rPr>
      </w:pPr>
      <w:r w:rsidRPr="006A6598">
        <w:rPr>
          <w:rFonts w:ascii="Arial" w:hAnsi="Arial" w:cs="Arial"/>
          <w:b/>
          <w:bCs/>
          <w:sz w:val="24"/>
          <w:szCs w:val="24"/>
          <w:u w:val="single"/>
        </w:rPr>
        <w:lastRenderedPageBreak/>
        <w:t xml:space="preserve">Market Research Methodology </w:t>
      </w:r>
    </w:p>
    <w:p w14:paraId="5B444F11" w14:textId="77777777" w:rsidR="006A6598" w:rsidRPr="006A6598" w:rsidRDefault="006A6598" w:rsidP="002A2CC3">
      <w:pPr>
        <w:shd w:val="clear" w:color="auto" w:fill="FFFFFF"/>
        <w:spacing w:after="0" w:line="240" w:lineRule="auto"/>
        <w:rPr>
          <w:rFonts w:ascii="Arial" w:hAnsi="Arial" w:cs="Arial"/>
          <w:b/>
          <w:bCs/>
          <w:sz w:val="24"/>
          <w:szCs w:val="24"/>
          <w:u w:val="single"/>
        </w:rPr>
      </w:pPr>
    </w:p>
    <w:p w14:paraId="6DA83844" w14:textId="77777777" w:rsidR="006A6598" w:rsidRPr="006A6598" w:rsidRDefault="006A6598" w:rsidP="006A6598">
      <w:pPr>
        <w:spacing w:after="0" w:line="240" w:lineRule="auto"/>
        <w:rPr>
          <w:rFonts w:ascii="Arial" w:eastAsia="Times New Roman" w:hAnsi="Arial" w:cs="Arial"/>
          <w:kern w:val="0"/>
          <w:sz w:val="24"/>
          <w:szCs w:val="24"/>
          <w:lang w:eastAsia="en-GB"/>
          <w14:ligatures w14:val="none"/>
        </w:rPr>
      </w:pPr>
      <w:r w:rsidRPr="006A6598">
        <w:rPr>
          <w:rFonts w:ascii="Arial" w:eastAsia="Times New Roman" w:hAnsi="Arial" w:cs="Arial"/>
          <w:kern w:val="0"/>
          <w:sz w:val="24"/>
          <w:szCs w:val="24"/>
          <w:lang w:eastAsia="en-GB"/>
          <w14:ligatures w14:val="none"/>
        </w:rPr>
        <w:t>To understand the potential demand for the EndoVend machines, primary research was carried out using an online questionnaire created through Microsoft Forms. The survey consisted of ten questions intended to collect knowledge of awareness of endometriosis, experiences of menstrual pain in public spaces and attitudes toward affordable support products.</w:t>
      </w:r>
    </w:p>
    <w:p w14:paraId="69838C93" w14:textId="77777777" w:rsidR="006A6598" w:rsidRPr="006A6598" w:rsidRDefault="006A6598" w:rsidP="006A6598">
      <w:pPr>
        <w:spacing w:after="0" w:line="240" w:lineRule="auto"/>
        <w:rPr>
          <w:rFonts w:ascii="Arial" w:eastAsia="Times New Roman" w:hAnsi="Arial" w:cs="Arial"/>
          <w:kern w:val="0"/>
          <w:sz w:val="24"/>
          <w:szCs w:val="24"/>
          <w:lang w:eastAsia="en-GB"/>
          <w14:ligatures w14:val="none"/>
        </w:rPr>
      </w:pPr>
    </w:p>
    <w:p w14:paraId="76B4D79D" w14:textId="77777777" w:rsidR="006A6598" w:rsidRPr="006A6598" w:rsidRDefault="006A6598" w:rsidP="006A6598">
      <w:pPr>
        <w:spacing w:after="0" w:line="240" w:lineRule="auto"/>
        <w:rPr>
          <w:rFonts w:ascii="Arial" w:eastAsia="Times New Roman" w:hAnsi="Arial" w:cs="Arial"/>
          <w:kern w:val="0"/>
          <w:sz w:val="24"/>
          <w:szCs w:val="24"/>
          <w:lang w:eastAsia="en-GB"/>
          <w14:ligatures w14:val="none"/>
        </w:rPr>
      </w:pPr>
      <w:r w:rsidRPr="006A6598">
        <w:rPr>
          <w:rFonts w:ascii="Arial" w:eastAsia="Times New Roman" w:hAnsi="Arial" w:cs="Arial"/>
          <w:kern w:val="0"/>
          <w:sz w:val="24"/>
          <w:szCs w:val="24"/>
          <w:lang w:eastAsia="en-GB"/>
          <w14:ligatures w14:val="none"/>
        </w:rPr>
        <w:t>We shared the questionnaire with twenty women aged 16 to 50. This age group was chosen because they are most likely to experience menstrual health conditions and are the main target audience for the service.</w:t>
      </w:r>
    </w:p>
    <w:p w14:paraId="12C097AD" w14:textId="77777777" w:rsidR="006A6598" w:rsidRPr="006A6598" w:rsidRDefault="006A6598" w:rsidP="006A6598">
      <w:pPr>
        <w:spacing w:after="0" w:line="240" w:lineRule="auto"/>
        <w:rPr>
          <w:rFonts w:ascii="Arial" w:eastAsia="Times New Roman" w:hAnsi="Arial" w:cs="Arial"/>
          <w:kern w:val="0"/>
          <w:sz w:val="24"/>
          <w:szCs w:val="24"/>
          <w:lang w:eastAsia="en-GB"/>
          <w14:ligatures w14:val="none"/>
        </w:rPr>
      </w:pPr>
    </w:p>
    <w:p w14:paraId="01878239" w14:textId="00DD5961" w:rsidR="006A6598" w:rsidRPr="006A6598" w:rsidRDefault="006A6598" w:rsidP="006A6598">
      <w:pPr>
        <w:spacing w:after="0" w:line="240" w:lineRule="auto"/>
        <w:rPr>
          <w:rFonts w:ascii="Arial" w:eastAsia="Times New Roman" w:hAnsi="Arial" w:cs="Arial"/>
          <w:kern w:val="0"/>
          <w:sz w:val="24"/>
          <w:szCs w:val="24"/>
          <w:lang w:eastAsia="en-GB"/>
          <w14:ligatures w14:val="none"/>
        </w:rPr>
      </w:pPr>
      <w:r w:rsidRPr="006A6598">
        <w:rPr>
          <w:rFonts w:ascii="Arial" w:eastAsia="Times New Roman" w:hAnsi="Arial" w:cs="Arial"/>
          <w:kern w:val="0"/>
          <w:sz w:val="24"/>
          <w:szCs w:val="24"/>
          <w:lang w:eastAsia="en-GB"/>
          <w14:ligatures w14:val="none"/>
        </w:rPr>
        <w:t xml:space="preserve">We </w:t>
      </w:r>
      <w:r w:rsidR="007132E9">
        <w:rPr>
          <w:rFonts w:ascii="Arial" w:eastAsia="Times New Roman" w:hAnsi="Arial" w:cs="Arial"/>
          <w:kern w:val="0"/>
          <w:sz w:val="24"/>
          <w:szCs w:val="24"/>
          <w:lang w:eastAsia="en-GB"/>
          <w14:ligatures w14:val="none"/>
        </w:rPr>
        <w:t>analysed</w:t>
      </w:r>
      <w:r w:rsidRPr="006A6598">
        <w:rPr>
          <w:rFonts w:ascii="Arial" w:eastAsia="Times New Roman" w:hAnsi="Arial" w:cs="Arial"/>
          <w:kern w:val="0"/>
          <w:sz w:val="24"/>
          <w:szCs w:val="24"/>
          <w:lang w:eastAsia="en-GB"/>
          <w14:ligatures w14:val="none"/>
        </w:rPr>
        <w:t xml:space="preserve"> the responses to find patterns in awareness, product demand, and preferred locations for the vending machines. These results helped shape the website design, marketing materials, and the overall business idea.</w:t>
      </w:r>
      <w:r w:rsidR="003071C8">
        <w:rPr>
          <w:rFonts w:ascii="Arial" w:eastAsia="Times New Roman" w:hAnsi="Arial" w:cs="Arial"/>
          <w:kern w:val="0"/>
          <w:sz w:val="24"/>
          <w:szCs w:val="24"/>
          <w:lang w:eastAsia="en-GB"/>
          <w14:ligatures w14:val="none"/>
        </w:rPr>
        <w:t xml:space="preserve"> (</w:t>
      </w:r>
      <w:r w:rsidR="003071C8" w:rsidRPr="003071C8">
        <w:rPr>
          <w:rFonts w:ascii="Arial" w:eastAsia="Times New Roman" w:hAnsi="Arial" w:cs="Arial"/>
          <w:color w:val="242424"/>
          <w:kern w:val="0"/>
          <w:sz w:val="24"/>
          <w:szCs w:val="24"/>
          <w:bdr w:val="none" w:sz="0" w:space="0" w:color="auto" w:frame="1"/>
          <w:lang w:eastAsia="en-GB"/>
          <w14:ligatures w14:val="none"/>
        </w:rPr>
        <w:t xml:space="preserve">Kotler, P. and Keller, K. (2016) </w:t>
      </w:r>
    </w:p>
    <w:p w14:paraId="44EEAFE3" w14:textId="77777777" w:rsidR="006A6598" w:rsidRDefault="006A6598" w:rsidP="002A2CC3">
      <w:pPr>
        <w:shd w:val="clear" w:color="auto" w:fill="FFFFFF"/>
        <w:spacing w:after="0" w:line="240" w:lineRule="auto"/>
        <w:rPr>
          <w:b/>
          <w:bCs/>
          <w:u w:val="single"/>
        </w:rPr>
      </w:pPr>
    </w:p>
    <w:p w14:paraId="0BEC7382" w14:textId="77777777" w:rsidR="00573059" w:rsidRPr="006A6598" w:rsidRDefault="00573059" w:rsidP="002A2CC3">
      <w:pPr>
        <w:shd w:val="clear" w:color="auto" w:fill="FFFFFF"/>
        <w:spacing w:after="0" w:line="240" w:lineRule="auto"/>
        <w:rPr>
          <w:b/>
          <w:bCs/>
          <w:u w:val="single"/>
        </w:rPr>
      </w:pPr>
    </w:p>
    <w:p w14:paraId="4B037F8C" w14:textId="691F23E6" w:rsidR="002A2CC3" w:rsidRPr="00C333C9" w:rsidRDefault="00C333C9" w:rsidP="002A2CC3">
      <w:pPr>
        <w:shd w:val="clear" w:color="auto" w:fill="FFFFFF"/>
        <w:spacing w:after="0" w:line="240" w:lineRule="auto"/>
        <w:rPr>
          <w:rFonts w:ascii="Arial" w:hAnsi="Arial" w:cs="Arial"/>
          <w:b/>
          <w:bCs/>
          <w:sz w:val="24"/>
          <w:szCs w:val="24"/>
          <w:u w:val="single"/>
        </w:rPr>
      </w:pPr>
      <w:r w:rsidRPr="00C333C9">
        <w:rPr>
          <w:rFonts w:ascii="Arial" w:hAnsi="Arial" w:cs="Arial"/>
          <w:sz w:val="24"/>
          <w:szCs w:val="24"/>
        </w:rPr>
        <w:t xml:space="preserve">Below are the questions we asked </w:t>
      </w:r>
      <w:r w:rsidR="007132E9">
        <w:rPr>
          <w:rFonts w:ascii="Arial" w:hAnsi="Arial" w:cs="Arial"/>
          <w:sz w:val="24"/>
          <w:szCs w:val="24"/>
        </w:rPr>
        <w:t xml:space="preserve">20 </w:t>
      </w:r>
      <w:r w:rsidRPr="00C333C9">
        <w:rPr>
          <w:rFonts w:ascii="Arial" w:hAnsi="Arial" w:cs="Arial"/>
          <w:sz w:val="24"/>
          <w:szCs w:val="24"/>
        </w:rPr>
        <w:t>members of the public</w:t>
      </w:r>
      <w:r w:rsidR="007132E9">
        <w:rPr>
          <w:rFonts w:ascii="Arial" w:hAnsi="Arial" w:cs="Arial"/>
          <w:sz w:val="24"/>
          <w:szCs w:val="24"/>
        </w:rPr>
        <w:t xml:space="preserve"> and an example of four members answers</w:t>
      </w:r>
      <w:r w:rsidRPr="00C333C9">
        <w:rPr>
          <w:rFonts w:ascii="Arial" w:hAnsi="Arial" w:cs="Arial"/>
          <w:sz w:val="24"/>
          <w:szCs w:val="24"/>
        </w:rPr>
        <w:t xml:space="preserve">: </w:t>
      </w:r>
    </w:p>
    <w:p w14:paraId="36462CE4" w14:textId="77777777" w:rsidR="002A2CC3" w:rsidRPr="002A2CC3" w:rsidRDefault="002A2CC3" w:rsidP="002A2CC3">
      <w:pPr>
        <w:shd w:val="clear" w:color="auto" w:fill="FFFFFF"/>
        <w:spacing w:after="0" w:line="240" w:lineRule="auto"/>
        <w:rPr>
          <w:rFonts w:ascii="Times New Roman" w:eastAsia="Times New Roman" w:hAnsi="Times New Roman" w:cs="Times New Roman"/>
          <w:color w:val="242424"/>
          <w:kern w:val="0"/>
          <w:sz w:val="29"/>
          <w:szCs w:val="29"/>
          <w:lang w:eastAsia="en-GB"/>
          <w14:ligatures w14:val="none"/>
        </w:rPr>
      </w:pPr>
    </w:p>
    <w:p w14:paraId="58B3A5A0" w14:textId="77777777" w:rsidR="00004FCE" w:rsidRDefault="00004FCE" w:rsidP="007132E9">
      <w:pPr>
        <w:shd w:val="clear" w:color="auto" w:fill="FFFFFF"/>
        <w:spacing w:after="0" w:line="240" w:lineRule="auto"/>
        <w:rPr>
          <w:rFonts w:ascii="Arial" w:eastAsia="Times New Roman" w:hAnsi="Arial" w:cs="Arial"/>
          <w:color w:val="242424"/>
          <w:kern w:val="0"/>
          <w:sz w:val="24"/>
          <w:szCs w:val="24"/>
          <w:bdr w:val="none" w:sz="0" w:space="0" w:color="auto" w:frame="1"/>
          <w:lang w:eastAsia="en-GB"/>
          <w14:ligatures w14:val="none"/>
        </w:rPr>
      </w:pPr>
    </w:p>
    <w:tbl>
      <w:tblPr>
        <w:tblStyle w:val="TableGrid"/>
        <w:tblW w:w="10774" w:type="dxa"/>
        <w:tblInd w:w="-431" w:type="dxa"/>
        <w:tblLook w:val="04A0" w:firstRow="1" w:lastRow="0" w:firstColumn="1" w:lastColumn="0" w:noHBand="0" w:noVBand="1"/>
      </w:tblPr>
      <w:tblGrid>
        <w:gridCol w:w="4643"/>
        <w:gridCol w:w="1679"/>
        <w:gridCol w:w="1484"/>
        <w:gridCol w:w="1484"/>
        <w:gridCol w:w="1484"/>
      </w:tblGrid>
      <w:tr w:rsidR="007132E9" w14:paraId="16FA2E3D" w14:textId="1B447DFB" w:rsidTr="00D33C89">
        <w:tc>
          <w:tcPr>
            <w:tcW w:w="4962" w:type="dxa"/>
            <w:shd w:val="clear" w:color="auto" w:fill="FFC000" w:themeFill="accent4"/>
          </w:tcPr>
          <w:p w14:paraId="05398BD3" w14:textId="615462DF" w:rsidR="007132E9" w:rsidRPr="002A2CC3" w:rsidRDefault="007132E9" w:rsidP="00225D52">
            <w:pPr>
              <w:shd w:val="clear" w:color="auto" w:fill="FFFFFF"/>
              <w:rPr>
                <w:rFonts w:ascii="Arial" w:eastAsia="Times New Roman" w:hAnsi="Arial" w:cs="Arial"/>
                <w:color w:val="242424"/>
                <w:kern w:val="0"/>
                <w:sz w:val="24"/>
                <w:szCs w:val="24"/>
                <w:bdr w:val="none" w:sz="0" w:space="0" w:color="auto" w:frame="1"/>
                <w:lang w:eastAsia="en-GB"/>
                <w14:ligatures w14:val="none"/>
              </w:rPr>
            </w:pPr>
            <w:r>
              <w:rPr>
                <w:rFonts w:ascii="Arial" w:eastAsia="Times New Roman" w:hAnsi="Arial" w:cs="Arial"/>
                <w:color w:val="242424"/>
                <w:kern w:val="0"/>
                <w:sz w:val="24"/>
                <w:szCs w:val="24"/>
                <w:bdr w:val="none" w:sz="0" w:space="0" w:color="auto" w:frame="1"/>
                <w:lang w:eastAsia="en-GB"/>
                <w14:ligatures w14:val="none"/>
              </w:rPr>
              <w:t>Question</w:t>
            </w:r>
          </w:p>
        </w:tc>
        <w:tc>
          <w:tcPr>
            <w:tcW w:w="1701" w:type="dxa"/>
            <w:shd w:val="clear" w:color="auto" w:fill="FFC000" w:themeFill="accent4"/>
          </w:tcPr>
          <w:p w14:paraId="0BB5D182" w14:textId="695BC949" w:rsidR="007132E9" w:rsidRDefault="007132E9" w:rsidP="00225D52">
            <w:pPr>
              <w:jc w:val="right"/>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Name</w:t>
            </w:r>
          </w:p>
        </w:tc>
        <w:tc>
          <w:tcPr>
            <w:tcW w:w="1418" w:type="dxa"/>
            <w:shd w:val="clear" w:color="auto" w:fill="FFC000" w:themeFill="accent4"/>
          </w:tcPr>
          <w:p w14:paraId="59331003" w14:textId="259846B6" w:rsidR="007132E9" w:rsidRDefault="007132E9" w:rsidP="00225D52">
            <w:pPr>
              <w:jc w:val="right"/>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Name</w:t>
            </w:r>
          </w:p>
        </w:tc>
        <w:tc>
          <w:tcPr>
            <w:tcW w:w="1417" w:type="dxa"/>
            <w:shd w:val="clear" w:color="auto" w:fill="FFC000" w:themeFill="accent4"/>
          </w:tcPr>
          <w:p w14:paraId="3249376A" w14:textId="1C06A064" w:rsidR="007132E9" w:rsidRDefault="007132E9" w:rsidP="00225D52">
            <w:pPr>
              <w:tabs>
                <w:tab w:val="center" w:pos="742"/>
                <w:tab w:val="right" w:pos="1485"/>
              </w:tabs>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ab/>
              <w:t>Name</w:t>
            </w:r>
          </w:p>
        </w:tc>
        <w:tc>
          <w:tcPr>
            <w:tcW w:w="1276" w:type="dxa"/>
            <w:shd w:val="clear" w:color="auto" w:fill="FFC000" w:themeFill="accent4"/>
          </w:tcPr>
          <w:p w14:paraId="2DA1C9C5" w14:textId="15604130" w:rsidR="007132E9" w:rsidRDefault="007132E9" w:rsidP="00225D52">
            <w:pPr>
              <w:tabs>
                <w:tab w:val="center" w:pos="742"/>
                <w:tab w:val="right" w:pos="1485"/>
              </w:tabs>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Name</w:t>
            </w:r>
          </w:p>
        </w:tc>
      </w:tr>
      <w:tr w:rsidR="007132E9" w14:paraId="6FAEAC18" w14:textId="32C65E43" w:rsidTr="00D33C89">
        <w:tc>
          <w:tcPr>
            <w:tcW w:w="4962" w:type="dxa"/>
            <w:shd w:val="clear" w:color="auto" w:fill="FFC000" w:themeFill="accent4"/>
          </w:tcPr>
          <w:p w14:paraId="17115E0C" w14:textId="77777777" w:rsidR="007132E9" w:rsidRDefault="007132E9" w:rsidP="00225D52">
            <w:pPr>
              <w:shd w:val="clear" w:color="auto" w:fill="FFFFFF"/>
              <w:rPr>
                <w:rFonts w:ascii="Arial" w:eastAsia="Times New Roman" w:hAnsi="Arial" w:cs="Arial"/>
                <w:color w:val="242424"/>
                <w:kern w:val="0"/>
                <w:sz w:val="24"/>
                <w:szCs w:val="24"/>
                <w:bdr w:val="none" w:sz="0" w:space="0" w:color="auto" w:frame="1"/>
                <w:lang w:eastAsia="en-GB"/>
                <w14:ligatures w14:val="none"/>
              </w:rPr>
            </w:pPr>
          </w:p>
        </w:tc>
        <w:tc>
          <w:tcPr>
            <w:tcW w:w="1701" w:type="dxa"/>
            <w:shd w:val="clear" w:color="auto" w:fill="FFC000" w:themeFill="accent4"/>
          </w:tcPr>
          <w:p w14:paraId="1051BEB7" w14:textId="6FEB22E2" w:rsidR="007132E9" w:rsidRDefault="007132E9" w:rsidP="00225D52">
            <w:pPr>
              <w:jc w:val="right"/>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 xml:space="preserve">Leah Qassim </w:t>
            </w:r>
          </w:p>
        </w:tc>
        <w:tc>
          <w:tcPr>
            <w:tcW w:w="1418" w:type="dxa"/>
            <w:shd w:val="clear" w:color="auto" w:fill="FFC000" w:themeFill="accent4"/>
          </w:tcPr>
          <w:p w14:paraId="2B0E297B" w14:textId="0FC63337" w:rsidR="007132E9" w:rsidRDefault="007132E9" w:rsidP="00225D52">
            <w:pPr>
              <w:jc w:val="right"/>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Lucy Kassi</w:t>
            </w:r>
          </w:p>
        </w:tc>
        <w:tc>
          <w:tcPr>
            <w:tcW w:w="1417" w:type="dxa"/>
            <w:shd w:val="clear" w:color="auto" w:fill="FFC000" w:themeFill="accent4"/>
          </w:tcPr>
          <w:p w14:paraId="595A1399" w14:textId="67665C0A" w:rsidR="007132E9" w:rsidRDefault="007132E9" w:rsidP="00225D52">
            <w:pPr>
              <w:tabs>
                <w:tab w:val="center" w:pos="742"/>
                <w:tab w:val="right" w:pos="1485"/>
              </w:tabs>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Jade Ward</w:t>
            </w:r>
          </w:p>
        </w:tc>
        <w:tc>
          <w:tcPr>
            <w:tcW w:w="1276" w:type="dxa"/>
            <w:shd w:val="clear" w:color="auto" w:fill="FFC000" w:themeFill="accent4"/>
          </w:tcPr>
          <w:p w14:paraId="7F1B060E" w14:textId="184D37AA" w:rsidR="007132E9" w:rsidRDefault="00D33C89" w:rsidP="00225D52">
            <w:pPr>
              <w:tabs>
                <w:tab w:val="center" w:pos="742"/>
                <w:tab w:val="right" w:pos="1485"/>
              </w:tabs>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Cait Cole</w:t>
            </w:r>
          </w:p>
        </w:tc>
      </w:tr>
      <w:tr w:rsidR="007132E9" w14:paraId="410474A9" w14:textId="4AC43F7F" w:rsidTr="00D33C89">
        <w:tc>
          <w:tcPr>
            <w:tcW w:w="4962" w:type="dxa"/>
            <w:shd w:val="clear" w:color="auto" w:fill="FFE9A3"/>
          </w:tcPr>
          <w:p w14:paraId="620220C9" w14:textId="5F93194F" w:rsidR="007132E9" w:rsidRDefault="007132E9" w:rsidP="00225D52">
            <w:pPr>
              <w:shd w:val="clear" w:color="auto" w:fill="FFFFFF"/>
              <w:rPr>
                <w:rFonts w:ascii="Arial" w:eastAsia="Times New Roman" w:hAnsi="Arial" w:cs="Arial"/>
                <w:color w:val="242424"/>
                <w:kern w:val="0"/>
                <w:sz w:val="24"/>
                <w:szCs w:val="24"/>
                <w:lang w:eastAsia="en-GB"/>
                <w14:ligatures w14:val="none"/>
              </w:rPr>
            </w:pPr>
            <w:r w:rsidRPr="002A2CC3">
              <w:rPr>
                <w:rFonts w:ascii="Arial" w:eastAsia="Times New Roman" w:hAnsi="Arial" w:cs="Arial"/>
                <w:color w:val="242424"/>
                <w:kern w:val="0"/>
                <w:sz w:val="24"/>
                <w:szCs w:val="24"/>
                <w:bdr w:val="none" w:sz="0" w:space="0" w:color="auto" w:frame="1"/>
                <w:lang w:eastAsia="en-GB"/>
                <w14:ligatures w14:val="none"/>
              </w:rPr>
              <w:t>What age group are you in?</w:t>
            </w:r>
          </w:p>
        </w:tc>
        <w:tc>
          <w:tcPr>
            <w:tcW w:w="1701" w:type="dxa"/>
          </w:tcPr>
          <w:p w14:paraId="06B0A05B" w14:textId="45270187" w:rsidR="007132E9" w:rsidRDefault="007132E9" w:rsidP="00225D52">
            <w:pPr>
              <w:jc w:val="right"/>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35</w:t>
            </w:r>
          </w:p>
        </w:tc>
        <w:tc>
          <w:tcPr>
            <w:tcW w:w="1418" w:type="dxa"/>
          </w:tcPr>
          <w:p w14:paraId="2E5D88F0" w14:textId="04856B4D" w:rsidR="007132E9" w:rsidRDefault="00D33C89" w:rsidP="00225D52">
            <w:pPr>
              <w:jc w:val="right"/>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37</w:t>
            </w:r>
          </w:p>
        </w:tc>
        <w:tc>
          <w:tcPr>
            <w:tcW w:w="1417" w:type="dxa"/>
          </w:tcPr>
          <w:p w14:paraId="4A0568F4" w14:textId="4B7AC631" w:rsidR="007132E9" w:rsidRDefault="00D33C89" w:rsidP="00225D52">
            <w:pPr>
              <w:jc w:val="right"/>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41</w:t>
            </w:r>
          </w:p>
        </w:tc>
        <w:tc>
          <w:tcPr>
            <w:tcW w:w="1276" w:type="dxa"/>
          </w:tcPr>
          <w:p w14:paraId="65C4C114" w14:textId="123509AD" w:rsidR="007132E9" w:rsidRDefault="00D33C89" w:rsidP="00225D52">
            <w:pPr>
              <w:jc w:val="right"/>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24</w:t>
            </w:r>
          </w:p>
        </w:tc>
      </w:tr>
      <w:tr w:rsidR="007132E9" w14:paraId="6455BF34" w14:textId="48300338" w:rsidTr="00D33C89">
        <w:tc>
          <w:tcPr>
            <w:tcW w:w="4962" w:type="dxa"/>
            <w:shd w:val="clear" w:color="auto" w:fill="FFC000" w:themeFill="accent4"/>
          </w:tcPr>
          <w:p w14:paraId="62FC5AAC" w14:textId="6B48AB6A" w:rsidR="007132E9" w:rsidRDefault="007132E9" w:rsidP="00225D52">
            <w:pPr>
              <w:shd w:val="clear" w:color="auto" w:fill="FFFFFF"/>
              <w:rPr>
                <w:rFonts w:ascii="Arial" w:eastAsia="Times New Roman" w:hAnsi="Arial" w:cs="Arial"/>
                <w:color w:val="242424"/>
                <w:kern w:val="0"/>
                <w:sz w:val="24"/>
                <w:szCs w:val="24"/>
                <w:lang w:eastAsia="en-GB"/>
                <w14:ligatures w14:val="none"/>
              </w:rPr>
            </w:pPr>
            <w:r w:rsidRPr="002A2CC3">
              <w:rPr>
                <w:rFonts w:ascii="Arial" w:eastAsia="Times New Roman" w:hAnsi="Arial" w:cs="Arial"/>
                <w:color w:val="242424"/>
                <w:kern w:val="0"/>
                <w:sz w:val="24"/>
                <w:szCs w:val="24"/>
                <w:bdr w:val="none" w:sz="0" w:space="0" w:color="auto" w:frame="1"/>
                <w:lang w:eastAsia="en-GB"/>
                <w14:ligatures w14:val="none"/>
              </w:rPr>
              <w:t>Have you heard of endometriosis before?</w:t>
            </w:r>
          </w:p>
        </w:tc>
        <w:tc>
          <w:tcPr>
            <w:tcW w:w="1701" w:type="dxa"/>
          </w:tcPr>
          <w:p w14:paraId="062F6C2D" w14:textId="7D9D1D8F"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Yes</w:t>
            </w:r>
          </w:p>
        </w:tc>
        <w:tc>
          <w:tcPr>
            <w:tcW w:w="1418" w:type="dxa"/>
          </w:tcPr>
          <w:p w14:paraId="256E6CD3" w14:textId="4A5E3E65"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Yes</w:t>
            </w:r>
          </w:p>
        </w:tc>
        <w:tc>
          <w:tcPr>
            <w:tcW w:w="1417" w:type="dxa"/>
          </w:tcPr>
          <w:p w14:paraId="056DEF04" w14:textId="0BCB39C9"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Yes</w:t>
            </w:r>
          </w:p>
        </w:tc>
        <w:tc>
          <w:tcPr>
            <w:tcW w:w="1276" w:type="dxa"/>
          </w:tcPr>
          <w:p w14:paraId="74F844D8" w14:textId="187F7E2D"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Yes</w:t>
            </w:r>
          </w:p>
        </w:tc>
      </w:tr>
      <w:tr w:rsidR="007132E9" w14:paraId="61B827C3" w14:textId="737619F0" w:rsidTr="00D33C89">
        <w:tc>
          <w:tcPr>
            <w:tcW w:w="4962" w:type="dxa"/>
            <w:shd w:val="clear" w:color="auto" w:fill="FFE9A3"/>
          </w:tcPr>
          <w:p w14:paraId="48952B52" w14:textId="2252DA72" w:rsidR="007132E9" w:rsidRDefault="007132E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Do you know someone who suffers from endometriosis?</w:t>
            </w:r>
          </w:p>
        </w:tc>
        <w:tc>
          <w:tcPr>
            <w:tcW w:w="1701" w:type="dxa"/>
          </w:tcPr>
          <w:p w14:paraId="1DABC52E" w14:textId="1611F43B"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My sister</w:t>
            </w:r>
          </w:p>
        </w:tc>
        <w:tc>
          <w:tcPr>
            <w:tcW w:w="1418" w:type="dxa"/>
          </w:tcPr>
          <w:p w14:paraId="0D41C898" w14:textId="6A2027A2"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Myself</w:t>
            </w:r>
          </w:p>
        </w:tc>
        <w:tc>
          <w:tcPr>
            <w:tcW w:w="1417" w:type="dxa"/>
          </w:tcPr>
          <w:p w14:paraId="253C08B4" w14:textId="471BF4F4"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Myself</w:t>
            </w:r>
          </w:p>
        </w:tc>
        <w:tc>
          <w:tcPr>
            <w:tcW w:w="1276" w:type="dxa"/>
          </w:tcPr>
          <w:p w14:paraId="14CDF59D" w14:textId="3C5B821C"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My aunt</w:t>
            </w:r>
          </w:p>
        </w:tc>
      </w:tr>
      <w:tr w:rsidR="007132E9" w14:paraId="12D995D7" w14:textId="3C545164" w:rsidTr="00D33C89">
        <w:tc>
          <w:tcPr>
            <w:tcW w:w="4962" w:type="dxa"/>
            <w:shd w:val="clear" w:color="auto" w:fill="FFE9A3"/>
          </w:tcPr>
          <w:p w14:paraId="70DA4A90" w14:textId="293ED9FF" w:rsidR="007132E9" w:rsidRDefault="007132E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Have you ever experienced severe menstrual or pelvic pain in public?</w:t>
            </w:r>
          </w:p>
        </w:tc>
        <w:tc>
          <w:tcPr>
            <w:tcW w:w="1701" w:type="dxa"/>
          </w:tcPr>
          <w:p w14:paraId="016B77A5" w14:textId="2805CC83"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Yes</w:t>
            </w:r>
          </w:p>
        </w:tc>
        <w:tc>
          <w:tcPr>
            <w:tcW w:w="1418" w:type="dxa"/>
          </w:tcPr>
          <w:p w14:paraId="6B5B2502" w14:textId="4424DC9A"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Yes</w:t>
            </w:r>
          </w:p>
        </w:tc>
        <w:tc>
          <w:tcPr>
            <w:tcW w:w="1417" w:type="dxa"/>
          </w:tcPr>
          <w:p w14:paraId="678D9C3E" w14:textId="1F5FC797"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Yes</w:t>
            </w:r>
          </w:p>
        </w:tc>
        <w:tc>
          <w:tcPr>
            <w:tcW w:w="1276" w:type="dxa"/>
          </w:tcPr>
          <w:p w14:paraId="09C33C81" w14:textId="3AE2D165"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Yes</w:t>
            </w:r>
          </w:p>
        </w:tc>
      </w:tr>
      <w:tr w:rsidR="007132E9" w14:paraId="63FDA797" w14:textId="21F4C5CE" w:rsidTr="00D33C89">
        <w:tc>
          <w:tcPr>
            <w:tcW w:w="4962" w:type="dxa"/>
            <w:shd w:val="clear" w:color="auto" w:fill="FFE9A3"/>
          </w:tcPr>
          <w:p w14:paraId="4056029E" w14:textId="29E9AE79" w:rsidR="007132E9" w:rsidRDefault="007132E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How comfortable are you managing this pain in public spaces?</w:t>
            </w:r>
          </w:p>
        </w:tc>
        <w:tc>
          <w:tcPr>
            <w:tcW w:w="1701" w:type="dxa"/>
          </w:tcPr>
          <w:p w14:paraId="3EAF3E81" w14:textId="4A815D77"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50/50</w:t>
            </w:r>
          </w:p>
        </w:tc>
        <w:tc>
          <w:tcPr>
            <w:tcW w:w="1418" w:type="dxa"/>
          </w:tcPr>
          <w:p w14:paraId="15654549" w14:textId="08F2060C"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Not at all</w:t>
            </w:r>
          </w:p>
        </w:tc>
        <w:tc>
          <w:tcPr>
            <w:tcW w:w="1417" w:type="dxa"/>
          </w:tcPr>
          <w:p w14:paraId="7C4BF543" w14:textId="7FE96976"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Not at all</w:t>
            </w:r>
          </w:p>
        </w:tc>
        <w:tc>
          <w:tcPr>
            <w:tcW w:w="1276" w:type="dxa"/>
          </w:tcPr>
          <w:p w14:paraId="4655385E" w14:textId="1EE28CC4"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Ok with it</w:t>
            </w:r>
          </w:p>
        </w:tc>
      </w:tr>
      <w:tr w:rsidR="007132E9" w14:paraId="1E7F8FA2" w14:textId="4E604165" w:rsidTr="00D33C89">
        <w:tc>
          <w:tcPr>
            <w:tcW w:w="4962" w:type="dxa"/>
            <w:shd w:val="clear" w:color="auto" w:fill="FFE9A3"/>
          </w:tcPr>
          <w:p w14:paraId="151325B3" w14:textId="2560FFF0" w:rsidR="007132E9" w:rsidRDefault="007132E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Would you use a vending machine providing emergency relief products for menstrual pain?</w:t>
            </w:r>
          </w:p>
        </w:tc>
        <w:tc>
          <w:tcPr>
            <w:tcW w:w="1701" w:type="dxa"/>
          </w:tcPr>
          <w:p w14:paraId="1A99EF57" w14:textId="635148A3"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 xml:space="preserve">Yes </w:t>
            </w:r>
          </w:p>
        </w:tc>
        <w:tc>
          <w:tcPr>
            <w:tcW w:w="1418" w:type="dxa"/>
          </w:tcPr>
          <w:p w14:paraId="7F5898DA" w14:textId="2424972F"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Yes</w:t>
            </w:r>
          </w:p>
        </w:tc>
        <w:tc>
          <w:tcPr>
            <w:tcW w:w="1417" w:type="dxa"/>
          </w:tcPr>
          <w:p w14:paraId="520841B2" w14:textId="12C6A41B"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Yes</w:t>
            </w:r>
          </w:p>
        </w:tc>
        <w:tc>
          <w:tcPr>
            <w:tcW w:w="1276" w:type="dxa"/>
          </w:tcPr>
          <w:p w14:paraId="5DB991F6" w14:textId="0329ED80"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Yes</w:t>
            </w:r>
          </w:p>
        </w:tc>
      </w:tr>
      <w:tr w:rsidR="007132E9" w14:paraId="4C9C1DE3" w14:textId="33217524" w:rsidTr="00D33C89">
        <w:tc>
          <w:tcPr>
            <w:tcW w:w="4962" w:type="dxa"/>
            <w:shd w:val="clear" w:color="auto" w:fill="FFE9A3"/>
          </w:tcPr>
          <w:p w14:paraId="667A1BD1" w14:textId="7ED4CD0C" w:rsidR="007132E9" w:rsidRDefault="007132E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 xml:space="preserve">Which products would you most likely purchase? </w:t>
            </w:r>
            <w:r w:rsidRPr="002A2CC3">
              <w:rPr>
                <w:rFonts w:ascii="Arial" w:eastAsia="Times New Roman" w:hAnsi="Arial" w:cs="Arial"/>
                <w:color w:val="242424"/>
                <w:kern w:val="0"/>
                <w:sz w:val="24"/>
                <w:szCs w:val="24"/>
                <w:bdr w:val="none" w:sz="0" w:space="0" w:color="auto" w:frame="1"/>
                <w:lang w:eastAsia="en-GB"/>
                <w14:ligatures w14:val="none"/>
              </w:rPr>
              <w:t xml:space="preserve">(heat patches, pain relief, sanitary products, TENS machine, </w:t>
            </w:r>
            <w:r>
              <w:rPr>
                <w:rFonts w:ascii="Arial" w:eastAsia="Times New Roman" w:hAnsi="Arial" w:cs="Arial"/>
                <w:color w:val="242424"/>
                <w:kern w:val="0"/>
                <w:sz w:val="24"/>
                <w:szCs w:val="24"/>
                <w:bdr w:val="none" w:sz="0" w:space="0" w:color="auto" w:frame="1"/>
                <w:lang w:eastAsia="en-GB"/>
                <w14:ligatures w14:val="none"/>
              </w:rPr>
              <w:t xml:space="preserve">single pack underwear, </w:t>
            </w:r>
            <w:r w:rsidRPr="002A2CC3">
              <w:rPr>
                <w:rFonts w:ascii="Arial" w:eastAsia="Times New Roman" w:hAnsi="Arial" w:cs="Arial"/>
                <w:color w:val="242424"/>
                <w:kern w:val="0"/>
                <w:sz w:val="24"/>
                <w:szCs w:val="24"/>
                <w:bdr w:val="none" w:sz="0" w:space="0" w:color="auto" w:frame="1"/>
                <w:lang w:eastAsia="en-GB"/>
                <w14:ligatures w14:val="none"/>
              </w:rPr>
              <w:t>emergency kit)</w:t>
            </w:r>
          </w:p>
        </w:tc>
        <w:tc>
          <w:tcPr>
            <w:tcW w:w="1701" w:type="dxa"/>
          </w:tcPr>
          <w:p w14:paraId="758A1031" w14:textId="09A40F66"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 xml:space="preserve">Emergency kit, pads &amp; pain relief </w:t>
            </w:r>
          </w:p>
        </w:tc>
        <w:tc>
          <w:tcPr>
            <w:tcW w:w="1418" w:type="dxa"/>
          </w:tcPr>
          <w:p w14:paraId="0B7598EA" w14:textId="45A7C636"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All of them</w:t>
            </w:r>
          </w:p>
        </w:tc>
        <w:tc>
          <w:tcPr>
            <w:tcW w:w="1417" w:type="dxa"/>
          </w:tcPr>
          <w:p w14:paraId="54B58A99" w14:textId="0543B300"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All of them</w:t>
            </w:r>
          </w:p>
        </w:tc>
        <w:tc>
          <w:tcPr>
            <w:tcW w:w="1276" w:type="dxa"/>
          </w:tcPr>
          <w:p w14:paraId="2597B9B3" w14:textId="67BFD82E"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Pads, pain relief and heat patches</w:t>
            </w:r>
          </w:p>
        </w:tc>
      </w:tr>
      <w:tr w:rsidR="007132E9" w14:paraId="740EAF06" w14:textId="48BBD6C7" w:rsidTr="00D33C89">
        <w:tc>
          <w:tcPr>
            <w:tcW w:w="4962" w:type="dxa"/>
            <w:shd w:val="clear" w:color="auto" w:fill="FFE9A3"/>
          </w:tcPr>
          <w:p w14:paraId="495D82C8" w14:textId="78DA34E5" w:rsidR="007132E9" w:rsidRDefault="007132E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Where would you like to see an Endovend machine installed?</w:t>
            </w:r>
          </w:p>
        </w:tc>
        <w:tc>
          <w:tcPr>
            <w:tcW w:w="1701" w:type="dxa"/>
          </w:tcPr>
          <w:p w14:paraId="236EFDE3" w14:textId="6CAAF275"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Everywhere</w:t>
            </w:r>
          </w:p>
        </w:tc>
        <w:tc>
          <w:tcPr>
            <w:tcW w:w="1418" w:type="dxa"/>
          </w:tcPr>
          <w:p w14:paraId="4E346F27" w14:textId="7C34C3CB"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Everywhere</w:t>
            </w:r>
          </w:p>
        </w:tc>
        <w:tc>
          <w:tcPr>
            <w:tcW w:w="1417" w:type="dxa"/>
          </w:tcPr>
          <w:p w14:paraId="452310A4" w14:textId="0F6B89F3"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Everywhere</w:t>
            </w:r>
          </w:p>
        </w:tc>
        <w:tc>
          <w:tcPr>
            <w:tcW w:w="1276" w:type="dxa"/>
          </w:tcPr>
          <w:p w14:paraId="692B6675" w14:textId="03502F43"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Everywhere</w:t>
            </w:r>
          </w:p>
        </w:tc>
      </w:tr>
      <w:tr w:rsidR="007132E9" w14:paraId="41DE1CD3" w14:textId="4106925C" w:rsidTr="00D33C89">
        <w:tc>
          <w:tcPr>
            <w:tcW w:w="4962" w:type="dxa"/>
            <w:shd w:val="clear" w:color="auto" w:fill="FFE9A3"/>
          </w:tcPr>
          <w:p w14:paraId="66E64E3E" w14:textId="5B0BC801" w:rsidR="007132E9" w:rsidRDefault="007132E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How important do you think access to menstrual and endometriosis support products is in public spaces?</w:t>
            </w:r>
          </w:p>
        </w:tc>
        <w:tc>
          <w:tcPr>
            <w:tcW w:w="1701" w:type="dxa"/>
          </w:tcPr>
          <w:p w14:paraId="2C54877A" w14:textId="7B2997AE"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Very important</w:t>
            </w:r>
          </w:p>
        </w:tc>
        <w:tc>
          <w:tcPr>
            <w:tcW w:w="1418" w:type="dxa"/>
          </w:tcPr>
          <w:p w14:paraId="27F431C9" w14:textId="37EDB9A6"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Highly</w:t>
            </w:r>
          </w:p>
        </w:tc>
        <w:tc>
          <w:tcPr>
            <w:tcW w:w="1417" w:type="dxa"/>
          </w:tcPr>
          <w:p w14:paraId="20AE29E2" w14:textId="0B357B01"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Highly</w:t>
            </w:r>
          </w:p>
        </w:tc>
        <w:tc>
          <w:tcPr>
            <w:tcW w:w="1276" w:type="dxa"/>
          </w:tcPr>
          <w:p w14:paraId="3429B6ED" w14:textId="25397A39"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Very important</w:t>
            </w:r>
          </w:p>
        </w:tc>
      </w:tr>
      <w:tr w:rsidR="007132E9" w14:paraId="76B82281" w14:textId="3F5B8454" w:rsidTr="00D33C89">
        <w:tc>
          <w:tcPr>
            <w:tcW w:w="4962" w:type="dxa"/>
            <w:shd w:val="clear" w:color="auto" w:fill="FFE9A3"/>
          </w:tcPr>
          <w:p w14:paraId="089AD934" w14:textId="6EE05BE7" w:rsidR="007132E9" w:rsidRDefault="007132E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Would a service like Endovend improve comfort and accessibility for you when out in public?</w:t>
            </w:r>
          </w:p>
        </w:tc>
        <w:tc>
          <w:tcPr>
            <w:tcW w:w="1701" w:type="dxa"/>
          </w:tcPr>
          <w:p w14:paraId="378B513B" w14:textId="4F67E7ED"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Yes</w:t>
            </w:r>
          </w:p>
        </w:tc>
        <w:tc>
          <w:tcPr>
            <w:tcW w:w="1418" w:type="dxa"/>
          </w:tcPr>
          <w:p w14:paraId="0CFDA313" w14:textId="0FDC93F7"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Yes</w:t>
            </w:r>
          </w:p>
        </w:tc>
        <w:tc>
          <w:tcPr>
            <w:tcW w:w="1417" w:type="dxa"/>
          </w:tcPr>
          <w:p w14:paraId="3A0C8CA0" w14:textId="218DB5BB"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Yes</w:t>
            </w:r>
          </w:p>
        </w:tc>
        <w:tc>
          <w:tcPr>
            <w:tcW w:w="1276" w:type="dxa"/>
          </w:tcPr>
          <w:p w14:paraId="34F06960" w14:textId="726BDA73" w:rsidR="007132E9" w:rsidRDefault="00D33C89" w:rsidP="00004FCE">
            <w:pPr>
              <w:rPr>
                <w:rFonts w:ascii="Arial" w:eastAsia="Times New Roman" w:hAnsi="Arial" w:cs="Arial"/>
                <w:color w:val="242424"/>
                <w:kern w:val="0"/>
                <w:sz w:val="24"/>
                <w:szCs w:val="24"/>
                <w:lang w:eastAsia="en-GB"/>
                <w14:ligatures w14:val="none"/>
              </w:rPr>
            </w:pPr>
            <w:r>
              <w:rPr>
                <w:rFonts w:ascii="Arial" w:eastAsia="Times New Roman" w:hAnsi="Arial" w:cs="Arial"/>
                <w:color w:val="242424"/>
                <w:kern w:val="0"/>
                <w:sz w:val="24"/>
                <w:szCs w:val="24"/>
                <w:lang w:eastAsia="en-GB"/>
                <w14:ligatures w14:val="none"/>
              </w:rPr>
              <w:t>Yes</w:t>
            </w:r>
          </w:p>
        </w:tc>
      </w:tr>
    </w:tbl>
    <w:p w14:paraId="4F632DAB" w14:textId="77777777" w:rsidR="00004FCE" w:rsidRPr="002A2CC3" w:rsidRDefault="00004FCE" w:rsidP="00004FCE">
      <w:pPr>
        <w:shd w:val="clear" w:color="auto" w:fill="FFFFFF"/>
        <w:spacing w:after="0" w:line="240" w:lineRule="auto"/>
        <w:ind w:left="720"/>
        <w:rPr>
          <w:rFonts w:ascii="Arial" w:eastAsia="Times New Roman" w:hAnsi="Arial" w:cs="Arial"/>
          <w:color w:val="242424"/>
          <w:kern w:val="0"/>
          <w:sz w:val="24"/>
          <w:szCs w:val="24"/>
          <w:lang w:eastAsia="en-GB"/>
          <w14:ligatures w14:val="none"/>
        </w:rPr>
      </w:pPr>
    </w:p>
    <w:p w14:paraId="7FBECA2C" w14:textId="77777777" w:rsidR="00D36DA4" w:rsidRDefault="00D36DA4">
      <w:pPr>
        <w:rPr>
          <w:rFonts w:ascii="Arial" w:hAnsi="Arial" w:cs="Arial"/>
          <w:sz w:val="24"/>
          <w:szCs w:val="24"/>
        </w:rPr>
      </w:pPr>
    </w:p>
    <w:p w14:paraId="7D750271" w14:textId="4AD5D78F" w:rsidR="00C333C9" w:rsidRDefault="000E3508">
      <w:pPr>
        <w:rPr>
          <w:rFonts w:ascii="Arial" w:hAnsi="Arial" w:cs="Arial"/>
          <w:b/>
          <w:bCs/>
          <w:sz w:val="24"/>
          <w:szCs w:val="24"/>
          <w:u w:val="single"/>
        </w:rPr>
      </w:pPr>
      <w:r w:rsidRPr="000E3508">
        <w:rPr>
          <w:rFonts w:ascii="Arial" w:hAnsi="Arial" w:cs="Arial"/>
          <w:b/>
          <w:bCs/>
          <w:sz w:val="24"/>
          <w:szCs w:val="24"/>
          <w:u w:val="single"/>
        </w:rPr>
        <w:lastRenderedPageBreak/>
        <w:t>Key findings from research</w:t>
      </w:r>
    </w:p>
    <w:p w14:paraId="5B3419FD" w14:textId="5B35D5FA" w:rsidR="000E3508" w:rsidRDefault="000E3508">
      <w:pPr>
        <w:rPr>
          <w:rFonts w:ascii="Arial" w:hAnsi="Arial" w:cs="Arial"/>
          <w:b/>
          <w:bCs/>
          <w:sz w:val="24"/>
          <w:szCs w:val="24"/>
          <w:u w:val="single"/>
        </w:rPr>
      </w:pPr>
    </w:p>
    <w:p w14:paraId="268F17E4" w14:textId="77777777" w:rsidR="000E3508" w:rsidRDefault="000E3508">
      <w:pPr>
        <w:rPr>
          <w:rFonts w:ascii="Arial" w:hAnsi="Arial" w:cs="Arial"/>
          <w:b/>
          <w:bCs/>
          <w:sz w:val="24"/>
          <w:szCs w:val="24"/>
          <w:u w:val="single"/>
        </w:rPr>
      </w:pPr>
    </w:p>
    <w:p w14:paraId="7D7F0E7D" w14:textId="77777777" w:rsidR="000E3508" w:rsidRPr="000E3508" w:rsidRDefault="000E3508" w:rsidP="000E3508">
      <w:pPr>
        <w:spacing w:after="0" w:line="240" w:lineRule="auto"/>
        <w:rPr>
          <w:rFonts w:ascii="Arial" w:eastAsia="Times New Roman" w:hAnsi="Arial" w:cs="Arial"/>
          <w:kern w:val="0"/>
          <w:sz w:val="24"/>
          <w:szCs w:val="24"/>
          <w:lang w:eastAsia="en-GB"/>
          <w14:ligatures w14:val="none"/>
        </w:rPr>
      </w:pPr>
      <w:r w:rsidRPr="000E3508">
        <w:rPr>
          <w:rFonts w:ascii="Arial" w:eastAsia="Times New Roman" w:hAnsi="Arial" w:cs="Arial"/>
          <w:kern w:val="0"/>
          <w:sz w:val="24"/>
          <w:szCs w:val="24"/>
          <w:lang w:eastAsia="en-GB"/>
          <w14:ligatures w14:val="none"/>
        </w:rPr>
        <w:t>The results showed that most participants were aware of menstrual health conditions and knew about endometriosis. Many also said they had experienced severe menstrual pain in public, which shows there is a real need for affordable support.</w:t>
      </w:r>
    </w:p>
    <w:p w14:paraId="0E5BDA9B" w14:textId="77777777" w:rsidR="000E3508" w:rsidRPr="000E3508" w:rsidRDefault="000E3508" w:rsidP="000E3508">
      <w:pPr>
        <w:spacing w:after="0" w:line="240" w:lineRule="auto"/>
        <w:rPr>
          <w:rFonts w:ascii="Arial" w:eastAsia="Times New Roman" w:hAnsi="Arial" w:cs="Arial"/>
          <w:kern w:val="0"/>
          <w:sz w:val="24"/>
          <w:szCs w:val="24"/>
          <w:lang w:eastAsia="en-GB"/>
          <w14:ligatures w14:val="none"/>
        </w:rPr>
      </w:pPr>
    </w:p>
    <w:p w14:paraId="74DE3643" w14:textId="1ED61A54" w:rsidR="000E3508" w:rsidRDefault="000E3508" w:rsidP="000E3508">
      <w:pPr>
        <w:spacing w:after="0" w:line="240" w:lineRule="auto"/>
        <w:rPr>
          <w:rFonts w:ascii="Arial" w:eastAsia="Times New Roman" w:hAnsi="Arial" w:cs="Arial"/>
          <w:kern w:val="0"/>
          <w:sz w:val="24"/>
          <w:szCs w:val="24"/>
          <w:lang w:eastAsia="en-GB"/>
          <w14:ligatures w14:val="none"/>
        </w:rPr>
      </w:pPr>
      <w:r w:rsidRPr="000E3508">
        <w:rPr>
          <w:rFonts w:ascii="Arial" w:eastAsia="Times New Roman" w:hAnsi="Arial" w:cs="Arial"/>
          <w:kern w:val="0"/>
          <w:sz w:val="24"/>
          <w:szCs w:val="24"/>
          <w:lang w:eastAsia="en-GB"/>
          <w14:ligatures w14:val="none"/>
        </w:rPr>
        <w:t xml:space="preserve">The main finding was that many participants were interested in using a vending machine for emergency relief products. They also said that universities, transport hubs, and shopping </w:t>
      </w:r>
      <w:r>
        <w:rPr>
          <w:rFonts w:ascii="Arial" w:eastAsia="Times New Roman" w:hAnsi="Arial" w:cs="Arial"/>
          <w:kern w:val="0"/>
          <w:sz w:val="24"/>
          <w:szCs w:val="24"/>
          <w:lang w:eastAsia="en-GB"/>
          <w14:ligatures w14:val="none"/>
        </w:rPr>
        <w:t>centres</w:t>
      </w:r>
      <w:r w:rsidRPr="000E3508">
        <w:rPr>
          <w:rFonts w:ascii="Arial" w:eastAsia="Times New Roman" w:hAnsi="Arial" w:cs="Arial"/>
          <w:kern w:val="0"/>
          <w:sz w:val="24"/>
          <w:szCs w:val="24"/>
          <w:lang w:eastAsia="en-GB"/>
          <w14:ligatures w14:val="none"/>
        </w:rPr>
        <w:t xml:space="preserve"> would be the best places for these machines.</w:t>
      </w:r>
    </w:p>
    <w:p w14:paraId="4E51AD14" w14:textId="77777777" w:rsidR="000E3508" w:rsidRDefault="000E3508" w:rsidP="000E3508">
      <w:pPr>
        <w:spacing w:after="0" w:line="240" w:lineRule="auto"/>
        <w:rPr>
          <w:rFonts w:ascii="Arial" w:eastAsia="Times New Roman" w:hAnsi="Arial" w:cs="Arial"/>
          <w:kern w:val="0"/>
          <w:sz w:val="24"/>
          <w:szCs w:val="24"/>
          <w:lang w:eastAsia="en-GB"/>
          <w14:ligatures w14:val="none"/>
        </w:rPr>
      </w:pPr>
    </w:p>
    <w:p w14:paraId="1C0DA6C3" w14:textId="77777777" w:rsidR="00225D52" w:rsidRDefault="00225D52" w:rsidP="000E3508">
      <w:pPr>
        <w:spacing w:after="0" w:line="240" w:lineRule="auto"/>
        <w:rPr>
          <w:rFonts w:ascii="Arial" w:eastAsia="Times New Roman" w:hAnsi="Arial" w:cs="Arial"/>
          <w:kern w:val="0"/>
          <w:sz w:val="24"/>
          <w:szCs w:val="24"/>
          <w:lang w:eastAsia="en-GB"/>
          <w14:ligatures w14:val="none"/>
        </w:rPr>
      </w:pPr>
    </w:p>
    <w:p w14:paraId="26F46359" w14:textId="77777777" w:rsidR="00225D52" w:rsidRDefault="00225D52" w:rsidP="000E3508">
      <w:pPr>
        <w:spacing w:after="0" w:line="240" w:lineRule="auto"/>
        <w:rPr>
          <w:rFonts w:ascii="Arial" w:eastAsia="Times New Roman" w:hAnsi="Arial" w:cs="Arial"/>
          <w:kern w:val="0"/>
          <w:sz w:val="24"/>
          <w:szCs w:val="24"/>
          <w:lang w:eastAsia="en-GB"/>
          <w14:ligatures w14:val="none"/>
        </w:rPr>
      </w:pPr>
    </w:p>
    <w:p w14:paraId="35F4BD10" w14:textId="77777777" w:rsidR="00225D52" w:rsidRDefault="00225D52" w:rsidP="000E3508">
      <w:pPr>
        <w:spacing w:after="0" w:line="240" w:lineRule="auto"/>
        <w:rPr>
          <w:rFonts w:ascii="Arial" w:eastAsia="Times New Roman" w:hAnsi="Arial" w:cs="Arial"/>
          <w:kern w:val="0"/>
          <w:sz w:val="24"/>
          <w:szCs w:val="24"/>
          <w:lang w:eastAsia="en-GB"/>
          <w14:ligatures w14:val="none"/>
        </w:rPr>
      </w:pPr>
    </w:p>
    <w:p w14:paraId="1DE9AFC3" w14:textId="77777777" w:rsidR="000E3508" w:rsidRDefault="000E3508" w:rsidP="000E3508">
      <w:pPr>
        <w:spacing w:after="0" w:line="240" w:lineRule="auto"/>
        <w:rPr>
          <w:rFonts w:ascii="Arial" w:eastAsia="Times New Roman" w:hAnsi="Arial" w:cs="Arial"/>
          <w:kern w:val="0"/>
          <w:sz w:val="24"/>
          <w:szCs w:val="24"/>
          <w:lang w:eastAsia="en-GB"/>
          <w14:ligatures w14:val="none"/>
        </w:rPr>
      </w:pPr>
    </w:p>
    <w:p w14:paraId="067233F7" w14:textId="2F64C1BE" w:rsidR="000E3508" w:rsidRPr="00CE683D" w:rsidRDefault="000E3508" w:rsidP="00CE683D">
      <w:pPr>
        <w:spacing w:after="0" w:line="240" w:lineRule="auto"/>
        <w:rPr>
          <w:rFonts w:ascii="Arial" w:eastAsia="Times New Roman" w:hAnsi="Arial" w:cs="Arial"/>
          <w:b/>
          <w:bCs/>
          <w:kern w:val="0"/>
          <w:sz w:val="24"/>
          <w:szCs w:val="24"/>
          <w:u w:val="single"/>
          <w:lang w:eastAsia="en-GB"/>
          <w14:ligatures w14:val="none"/>
        </w:rPr>
      </w:pPr>
      <w:r w:rsidRPr="000E3508">
        <w:rPr>
          <w:rFonts w:ascii="Arial" w:eastAsia="Times New Roman" w:hAnsi="Arial" w:cs="Arial"/>
          <w:b/>
          <w:bCs/>
          <w:kern w:val="0"/>
          <w:sz w:val="24"/>
          <w:szCs w:val="24"/>
          <w:u w:val="single"/>
          <w:lang w:eastAsia="en-GB"/>
          <w14:ligatures w14:val="none"/>
        </w:rPr>
        <w:t>Audience Segmentation</w:t>
      </w:r>
    </w:p>
    <w:p w14:paraId="44AE7941" w14:textId="77777777" w:rsidR="000E3508" w:rsidRPr="000E3508" w:rsidRDefault="000E3508" w:rsidP="000E3508">
      <w:pPr>
        <w:spacing w:after="0" w:line="240" w:lineRule="auto"/>
        <w:rPr>
          <w:rFonts w:ascii="Arial" w:eastAsia="Times New Roman" w:hAnsi="Arial" w:cs="Arial"/>
          <w:kern w:val="0"/>
          <w:sz w:val="24"/>
          <w:szCs w:val="24"/>
          <w:lang w:eastAsia="en-GB"/>
          <w14:ligatures w14:val="none"/>
        </w:rPr>
      </w:pPr>
      <w:r w:rsidRPr="000E3508">
        <w:rPr>
          <w:rFonts w:ascii="Arial" w:eastAsia="Times New Roman" w:hAnsi="Arial" w:cs="Arial"/>
          <w:kern w:val="0"/>
          <w:sz w:val="24"/>
          <w:szCs w:val="24"/>
          <w:lang w:eastAsia="en-GB"/>
          <w14:ligatures w14:val="none"/>
        </w:rPr>
        <w:t>EndoEase Ltd’s main audience is people with chronic menstrual health conditions like endometriosis, adenomyosis, and severe dysmenorrhea. These conditions can seriously affect daily life, especially when symptoms happen suddenly in public.</w:t>
      </w:r>
    </w:p>
    <w:p w14:paraId="746E79A4" w14:textId="77777777" w:rsidR="000E3508" w:rsidRPr="000E3508" w:rsidRDefault="000E3508" w:rsidP="000E3508">
      <w:pPr>
        <w:spacing w:after="0" w:line="240" w:lineRule="auto"/>
        <w:rPr>
          <w:rFonts w:ascii="Arial" w:eastAsia="Times New Roman" w:hAnsi="Arial" w:cs="Arial"/>
          <w:kern w:val="0"/>
          <w:sz w:val="24"/>
          <w:szCs w:val="24"/>
          <w:lang w:eastAsia="en-GB"/>
          <w14:ligatures w14:val="none"/>
        </w:rPr>
      </w:pPr>
    </w:p>
    <w:p w14:paraId="4D3D9046" w14:textId="77777777" w:rsidR="000E3508" w:rsidRPr="000E3508" w:rsidRDefault="000E3508" w:rsidP="000E3508">
      <w:pPr>
        <w:spacing w:after="0" w:line="240" w:lineRule="auto"/>
        <w:rPr>
          <w:rFonts w:ascii="Arial" w:eastAsia="Times New Roman" w:hAnsi="Arial" w:cs="Arial"/>
          <w:kern w:val="0"/>
          <w:sz w:val="24"/>
          <w:szCs w:val="24"/>
          <w:lang w:eastAsia="en-GB"/>
          <w14:ligatures w14:val="none"/>
        </w:rPr>
      </w:pPr>
      <w:r w:rsidRPr="000E3508">
        <w:rPr>
          <w:rFonts w:ascii="Arial" w:eastAsia="Times New Roman" w:hAnsi="Arial" w:cs="Arial"/>
          <w:kern w:val="0"/>
          <w:sz w:val="24"/>
          <w:szCs w:val="24"/>
          <w:lang w:eastAsia="en-GB"/>
          <w14:ligatures w14:val="none"/>
        </w:rPr>
        <w:t>The secondary audience includes individuals who experience general menstrual discomfort and may require access to emergency products such as sanitary items or pain relief. By targeting a wider audience while keeping a focus on endometriosis awareness, EndoEase Ltd aims to develop a supportive and inclusive service.</w:t>
      </w:r>
    </w:p>
    <w:p w14:paraId="4DD4A578" w14:textId="77777777" w:rsidR="000E3508" w:rsidRPr="000E3508" w:rsidRDefault="000E3508" w:rsidP="000E3508">
      <w:pPr>
        <w:spacing w:after="0" w:line="240" w:lineRule="auto"/>
        <w:rPr>
          <w:rFonts w:ascii="Arial" w:eastAsia="Times New Roman" w:hAnsi="Arial" w:cs="Arial"/>
          <w:kern w:val="0"/>
          <w:sz w:val="24"/>
          <w:szCs w:val="24"/>
          <w:lang w:eastAsia="en-GB"/>
          <w14:ligatures w14:val="none"/>
        </w:rPr>
      </w:pPr>
    </w:p>
    <w:p w14:paraId="71DCD6D7" w14:textId="77777777" w:rsidR="000E3508" w:rsidRDefault="000E3508" w:rsidP="000E3508">
      <w:pPr>
        <w:spacing w:after="0" w:line="240" w:lineRule="auto"/>
        <w:rPr>
          <w:rFonts w:ascii="Arial" w:eastAsia="Times New Roman" w:hAnsi="Arial" w:cs="Arial"/>
          <w:kern w:val="0"/>
          <w:sz w:val="24"/>
          <w:szCs w:val="24"/>
          <w:lang w:eastAsia="en-GB"/>
          <w14:ligatures w14:val="none"/>
        </w:rPr>
      </w:pPr>
      <w:r w:rsidRPr="000E3508">
        <w:rPr>
          <w:rFonts w:ascii="Arial" w:eastAsia="Times New Roman" w:hAnsi="Arial" w:cs="Arial"/>
          <w:kern w:val="0"/>
          <w:sz w:val="24"/>
          <w:szCs w:val="24"/>
          <w:lang w:eastAsia="en-GB"/>
          <w14:ligatures w14:val="none"/>
        </w:rPr>
        <w:t>Demographically, the key users are individuals aged 16 to 50 who are active in educational institutions, workplaces, and public transport systems.</w:t>
      </w:r>
    </w:p>
    <w:p w14:paraId="3FCE54C3" w14:textId="77777777" w:rsidR="00836564" w:rsidRDefault="00836564" w:rsidP="000E3508">
      <w:pPr>
        <w:spacing w:after="0" w:line="240" w:lineRule="auto"/>
        <w:rPr>
          <w:rFonts w:ascii="Arial" w:eastAsia="Times New Roman" w:hAnsi="Arial" w:cs="Arial"/>
          <w:kern w:val="0"/>
          <w:sz w:val="24"/>
          <w:szCs w:val="24"/>
          <w:lang w:eastAsia="en-GB"/>
          <w14:ligatures w14:val="none"/>
        </w:rPr>
      </w:pPr>
    </w:p>
    <w:p w14:paraId="4408AFE6" w14:textId="77777777" w:rsidR="00D04042" w:rsidRDefault="00D04042" w:rsidP="000E3508">
      <w:pPr>
        <w:spacing w:after="0" w:line="240" w:lineRule="auto"/>
        <w:rPr>
          <w:rFonts w:ascii="Arial" w:eastAsia="Times New Roman" w:hAnsi="Arial" w:cs="Arial"/>
          <w:kern w:val="0"/>
          <w:sz w:val="24"/>
          <w:szCs w:val="24"/>
          <w:lang w:eastAsia="en-GB"/>
          <w14:ligatures w14:val="none"/>
        </w:rPr>
      </w:pPr>
    </w:p>
    <w:p w14:paraId="640A38DE" w14:textId="77777777" w:rsidR="00225D52" w:rsidRDefault="00225D52" w:rsidP="000E3508">
      <w:pPr>
        <w:spacing w:after="0" w:line="240" w:lineRule="auto"/>
        <w:rPr>
          <w:rFonts w:ascii="Arial" w:eastAsia="Times New Roman" w:hAnsi="Arial" w:cs="Arial"/>
          <w:kern w:val="0"/>
          <w:sz w:val="24"/>
          <w:szCs w:val="24"/>
          <w:lang w:eastAsia="en-GB"/>
          <w14:ligatures w14:val="none"/>
        </w:rPr>
      </w:pPr>
    </w:p>
    <w:p w14:paraId="35BD6809" w14:textId="77777777" w:rsidR="00225D52" w:rsidRDefault="00225D52" w:rsidP="000E3508">
      <w:pPr>
        <w:spacing w:after="0" w:line="240" w:lineRule="auto"/>
        <w:rPr>
          <w:rFonts w:ascii="Arial" w:eastAsia="Times New Roman" w:hAnsi="Arial" w:cs="Arial"/>
          <w:kern w:val="0"/>
          <w:sz w:val="24"/>
          <w:szCs w:val="24"/>
          <w:lang w:eastAsia="en-GB"/>
          <w14:ligatures w14:val="none"/>
        </w:rPr>
      </w:pPr>
    </w:p>
    <w:p w14:paraId="2997FADD" w14:textId="77777777" w:rsidR="00225D52" w:rsidRDefault="00225D52" w:rsidP="000E3508">
      <w:pPr>
        <w:spacing w:after="0" w:line="240" w:lineRule="auto"/>
        <w:rPr>
          <w:rFonts w:ascii="Arial" w:eastAsia="Times New Roman" w:hAnsi="Arial" w:cs="Arial"/>
          <w:kern w:val="0"/>
          <w:sz w:val="24"/>
          <w:szCs w:val="24"/>
          <w:lang w:eastAsia="en-GB"/>
          <w14:ligatures w14:val="none"/>
        </w:rPr>
      </w:pPr>
    </w:p>
    <w:p w14:paraId="2D749694" w14:textId="77777777" w:rsidR="00225D52" w:rsidRDefault="00225D52" w:rsidP="000E3508">
      <w:pPr>
        <w:spacing w:after="0" w:line="240" w:lineRule="auto"/>
        <w:rPr>
          <w:rFonts w:ascii="Arial" w:eastAsia="Times New Roman" w:hAnsi="Arial" w:cs="Arial"/>
          <w:kern w:val="0"/>
          <w:sz w:val="24"/>
          <w:szCs w:val="24"/>
          <w:lang w:eastAsia="en-GB"/>
          <w14:ligatures w14:val="none"/>
        </w:rPr>
      </w:pPr>
    </w:p>
    <w:p w14:paraId="534CC9BA" w14:textId="77777777" w:rsidR="00225D52" w:rsidRDefault="00225D52" w:rsidP="000E3508">
      <w:pPr>
        <w:spacing w:after="0" w:line="240" w:lineRule="auto"/>
        <w:rPr>
          <w:rFonts w:ascii="Arial" w:eastAsia="Times New Roman" w:hAnsi="Arial" w:cs="Arial"/>
          <w:kern w:val="0"/>
          <w:sz w:val="24"/>
          <w:szCs w:val="24"/>
          <w:lang w:eastAsia="en-GB"/>
          <w14:ligatures w14:val="none"/>
        </w:rPr>
      </w:pPr>
    </w:p>
    <w:p w14:paraId="13F28979" w14:textId="77777777" w:rsidR="00225D52" w:rsidRDefault="00225D52" w:rsidP="000E3508">
      <w:pPr>
        <w:spacing w:after="0" w:line="240" w:lineRule="auto"/>
        <w:rPr>
          <w:rFonts w:ascii="Arial" w:eastAsia="Times New Roman" w:hAnsi="Arial" w:cs="Arial"/>
          <w:kern w:val="0"/>
          <w:sz w:val="24"/>
          <w:szCs w:val="24"/>
          <w:lang w:eastAsia="en-GB"/>
          <w14:ligatures w14:val="none"/>
        </w:rPr>
      </w:pPr>
    </w:p>
    <w:p w14:paraId="7AC60BDE" w14:textId="77777777" w:rsidR="00225D52" w:rsidRDefault="00225D52" w:rsidP="000E3508">
      <w:pPr>
        <w:spacing w:after="0" w:line="240" w:lineRule="auto"/>
        <w:rPr>
          <w:rFonts w:ascii="Arial" w:eastAsia="Times New Roman" w:hAnsi="Arial" w:cs="Arial"/>
          <w:kern w:val="0"/>
          <w:sz w:val="24"/>
          <w:szCs w:val="24"/>
          <w:lang w:eastAsia="en-GB"/>
          <w14:ligatures w14:val="none"/>
        </w:rPr>
      </w:pPr>
    </w:p>
    <w:p w14:paraId="2B5B40CE" w14:textId="77777777" w:rsidR="00225D52" w:rsidRDefault="00225D52" w:rsidP="000E3508">
      <w:pPr>
        <w:spacing w:after="0" w:line="240" w:lineRule="auto"/>
        <w:rPr>
          <w:rFonts w:ascii="Arial" w:eastAsia="Times New Roman" w:hAnsi="Arial" w:cs="Arial"/>
          <w:kern w:val="0"/>
          <w:sz w:val="24"/>
          <w:szCs w:val="24"/>
          <w:lang w:eastAsia="en-GB"/>
          <w14:ligatures w14:val="none"/>
        </w:rPr>
      </w:pPr>
    </w:p>
    <w:p w14:paraId="6376E978" w14:textId="5F15DBBF" w:rsidR="00D04042" w:rsidRDefault="00D04042" w:rsidP="000E3508">
      <w:pPr>
        <w:spacing w:after="0" w:line="240" w:lineRule="auto"/>
        <w:rPr>
          <w:rFonts w:ascii="Arial" w:eastAsia="Times New Roman" w:hAnsi="Arial" w:cs="Arial"/>
          <w:b/>
          <w:bCs/>
          <w:kern w:val="0"/>
          <w:sz w:val="24"/>
          <w:szCs w:val="24"/>
          <w:u w:val="single"/>
          <w:lang w:eastAsia="en-GB"/>
          <w14:ligatures w14:val="none"/>
        </w:rPr>
      </w:pPr>
      <w:r w:rsidRPr="00D04042">
        <w:rPr>
          <w:rFonts w:ascii="Arial" w:eastAsia="Times New Roman" w:hAnsi="Arial" w:cs="Arial"/>
          <w:b/>
          <w:bCs/>
          <w:kern w:val="0"/>
          <w:sz w:val="24"/>
          <w:szCs w:val="24"/>
          <w:u w:val="single"/>
          <w:lang w:eastAsia="en-GB"/>
          <w14:ligatures w14:val="none"/>
        </w:rPr>
        <w:t xml:space="preserve">Website Design &amp; SEO </w:t>
      </w:r>
      <w:r>
        <w:rPr>
          <w:rFonts w:ascii="Arial" w:eastAsia="Times New Roman" w:hAnsi="Arial" w:cs="Arial"/>
          <w:b/>
          <w:bCs/>
          <w:kern w:val="0"/>
          <w:sz w:val="24"/>
          <w:szCs w:val="24"/>
          <w:u w:val="single"/>
          <w:lang w:eastAsia="en-GB"/>
          <w14:ligatures w14:val="none"/>
        </w:rPr>
        <w:t>Strategy</w:t>
      </w:r>
    </w:p>
    <w:p w14:paraId="505BEBAD" w14:textId="21F1D3D1" w:rsidR="00836564" w:rsidRPr="00573059" w:rsidRDefault="00573059">
      <w:pPr>
        <w:rPr>
          <w:rFonts w:ascii="Arial" w:hAnsi="Arial" w:cs="Arial"/>
          <w:sz w:val="24"/>
          <w:szCs w:val="24"/>
        </w:rPr>
      </w:pPr>
      <w:r w:rsidRPr="00573059">
        <w:rPr>
          <w:rFonts w:ascii="Arial" w:hAnsi="Arial" w:cs="Arial"/>
          <w:sz w:val="24"/>
          <w:szCs w:val="24"/>
        </w:rPr>
        <w:t>Digital platforms allow small businesses to connect directly with consumers and improve accessibility (Chaffey and Ellis-Chadwick, 2019)</w:t>
      </w:r>
    </w:p>
    <w:p w14:paraId="30ED04B0" w14:textId="02BD0747" w:rsidR="00836564" w:rsidRDefault="00836564" w:rsidP="00836564">
      <w:pPr>
        <w:spacing w:after="0" w:line="240" w:lineRule="auto"/>
        <w:rPr>
          <w:rFonts w:ascii="Arial" w:eastAsia="Times New Roman" w:hAnsi="Arial" w:cs="Arial"/>
          <w:kern w:val="0"/>
          <w:sz w:val="24"/>
          <w:szCs w:val="24"/>
          <w:lang w:eastAsia="en-GB"/>
          <w14:ligatures w14:val="none"/>
        </w:rPr>
      </w:pPr>
      <w:r w:rsidRPr="00836564">
        <w:rPr>
          <w:rFonts w:ascii="Arial" w:eastAsia="Times New Roman" w:hAnsi="Arial" w:cs="Arial"/>
          <w:kern w:val="0"/>
          <w:sz w:val="24"/>
          <w:szCs w:val="24"/>
          <w:lang w:eastAsia="en-GB"/>
          <w14:ligatures w14:val="none"/>
        </w:rPr>
        <w:t xml:space="preserve">The EndoEase Ltd website </w:t>
      </w:r>
      <w:r w:rsidRPr="00836564">
        <w:rPr>
          <w:rFonts w:ascii="Arial" w:eastAsia="Times New Roman" w:hAnsi="Arial" w:cs="Arial"/>
          <w:i/>
          <w:iCs/>
          <w:color w:val="4472C4" w:themeColor="accent1"/>
          <w:kern w:val="0"/>
          <w:sz w:val="24"/>
          <w:szCs w:val="24"/>
          <w:u w:val="single"/>
          <w:lang w:eastAsia="en-GB"/>
          <w14:ligatures w14:val="none"/>
        </w:rPr>
        <w:t>endoeaseltd.co</w:t>
      </w:r>
      <w:r w:rsidR="00CE683D">
        <w:rPr>
          <w:rFonts w:ascii="Arial" w:eastAsia="Times New Roman" w:hAnsi="Arial" w:cs="Arial"/>
          <w:i/>
          <w:iCs/>
          <w:color w:val="4472C4" w:themeColor="accent1"/>
          <w:kern w:val="0"/>
          <w:sz w:val="24"/>
          <w:szCs w:val="24"/>
          <w:u w:val="single"/>
          <w:lang w:eastAsia="en-GB"/>
          <w14:ligatures w14:val="none"/>
        </w:rPr>
        <w:t xml:space="preserve">.uk </w:t>
      </w:r>
      <w:r w:rsidRPr="00836564">
        <w:rPr>
          <w:rFonts w:ascii="Arial" w:eastAsia="Times New Roman" w:hAnsi="Arial" w:cs="Arial"/>
          <w:kern w:val="0"/>
          <w:sz w:val="24"/>
          <w:szCs w:val="24"/>
          <w:lang w:eastAsia="en-GB"/>
          <w14:ligatures w14:val="none"/>
        </w:rPr>
        <w:t xml:space="preserve">uses a clean, easy-to-use layout so users can browse without trouble. The soft yellow </w:t>
      </w:r>
      <w:r w:rsidR="0000791F">
        <w:rPr>
          <w:rFonts w:ascii="Arial" w:eastAsia="Times New Roman" w:hAnsi="Arial" w:cs="Arial"/>
          <w:kern w:val="0"/>
          <w:sz w:val="24"/>
          <w:szCs w:val="24"/>
          <w:lang w:eastAsia="en-GB"/>
          <w14:ligatures w14:val="none"/>
        </w:rPr>
        <w:t>colour</w:t>
      </w:r>
      <w:r w:rsidRPr="00836564">
        <w:rPr>
          <w:rFonts w:ascii="Arial" w:eastAsia="Times New Roman" w:hAnsi="Arial" w:cs="Arial"/>
          <w:kern w:val="0"/>
          <w:sz w:val="24"/>
          <w:szCs w:val="24"/>
          <w:lang w:eastAsia="en-GB"/>
          <w14:ligatures w14:val="none"/>
        </w:rPr>
        <w:t xml:space="preserve"> matches the official awareness </w:t>
      </w:r>
      <w:r w:rsidR="0000791F">
        <w:rPr>
          <w:rFonts w:ascii="Arial" w:eastAsia="Times New Roman" w:hAnsi="Arial" w:cs="Arial"/>
          <w:kern w:val="0"/>
          <w:sz w:val="24"/>
          <w:szCs w:val="24"/>
          <w:lang w:eastAsia="en-GB"/>
          <w14:ligatures w14:val="none"/>
        </w:rPr>
        <w:t>colour</w:t>
      </w:r>
      <w:r w:rsidRPr="00836564">
        <w:rPr>
          <w:rFonts w:ascii="Arial" w:eastAsia="Times New Roman" w:hAnsi="Arial" w:cs="Arial"/>
          <w:kern w:val="0"/>
          <w:sz w:val="24"/>
          <w:szCs w:val="24"/>
          <w:lang w:eastAsia="en-GB"/>
          <w14:ligatures w14:val="none"/>
        </w:rPr>
        <w:t xml:space="preserve"> for endometriosis and helps create a warm, caring look. The EndoEase logo and pictures of the EndoVend machine help build brand recognition.</w:t>
      </w:r>
    </w:p>
    <w:p w14:paraId="03E29F79" w14:textId="77777777" w:rsidR="00CE683D" w:rsidRDefault="00CE683D" w:rsidP="00836564">
      <w:pPr>
        <w:spacing w:after="0" w:line="240" w:lineRule="auto"/>
        <w:rPr>
          <w:rFonts w:ascii="Arial" w:eastAsia="Times New Roman" w:hAnsi="Arial" w:cs="Arial"/>
          <w:kern w:val="0"/>
          <w:sz w:val="24"/>
          <w:szCs w:val="24"/>
          <w:lang w:eastAsia="en-GB"/>
          <w14:ligatures w14:val="none"/>
        </w:rPr>
      </w:pPr>
    </w:p>
    <w:p w14:paraId="21D7FF37" w14:textId="77777777" w:rsidR="00225D52" w:rsidRDefault="00225D52" w:rsidP="00836564">
      <w:pPr>
        <w:spacing w:after="0" w:line="240" w:lineRule="auto"/>
        <w:rPr>
          <w:rFonts w:ascii="Arial" w:eastAsia="Times New Roman" w:hAnsi="Arial" w:cs="Arial"/>
          <w:kern w:val="0"/>
          <w:sz w:val="24"/>
          <w:szCs w:val="24"/>
          <w:lang w:eastAsia="en-GB"/>
          <w14:ligatures w14:val="none"/>
        </w:rPr>
      </w:pPr>
    </w:p>
    <w:p w14:paraId="5DA40143" w14:textId="77777777" w:rsidR="00225D52" w:rsidRDefault="00225D52" w:rsidP="00836564">
      <w:pPr>
        <w:spacing w:after="0" w:line="240" w:lineRule="auto"/>
        <w:rPr>
          <w:rFonts w:ascii="Arial" w:eastAsia="Times New Roman" w:hAnsi="Arial" w:cs="Arial"/>
          <w:kern w:val="0"/>
          <w:sz w:val="24"/>
          <w:szCs w:val="24"/>
          <w:lang w:eastAsia="en-GB"/>
          <w14:ligatures w14:val="none"/>
        </w:rPr>
      </w:pPr>
    </w:p>
    <w:p w14:paraId="3402F943" w14:textId="77777777" w:rsidR="00225D52" w:rsidRDefault="00225D52" w:rsidP="00836564">
      <w:pPr>
        <w:spacing w:after="0" w:line="240" w:lineRule="auto"/>
        <w:rPr>
          <w:rFonts w:ascii="Arial" w:eastAsia="Times New Roman" w:hAnsi="Arial" w:cs="Arial"/>
          <w:kern w:val="0"/>
          <w:sz w:val="24"/>
          <w:szCs w:val="24"/>
          <w:lang w:eastAsia="en-GB"/>
          <w14:ligatures w14:val="none"/>
        </w:rPr>
      </w:pPr>
    </w:p>
    <w:p w14:paraId="2350BA76" w14:textId="6B0DF7F0" w:rsidR="00225D52" w:rsidRDefault="00225D52" w:rsidP="00836564">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br/>
      </w:r>
    </w:p>
    <w:p w14:paraId="06912861" w14:textId="6A179027" w:rsidR="00CE683D" w:rsidRDefault="00CE683D" w:rsidP="00836564">
      <w:pPr>
        <w:spacing w:after="0" w:line="240" w:lineRule="auto"/>
        <w:rPr>
          <w:rFonts w:ascii="Arial" w:eastAsia="Times New Roman" w:hAnsi="Arial" w:cs="Arial"/>
          <w:kern w:val="0"/>
          <w:sz w:val="24"/>
          <w:szCs w:val="24"/>
          <w:lang w:eastAsia="en-GB"/>
          <w14:ligatures w14:val="none"/>
        </w:rPr>
      </w:pPr>
      <w:r w:rsidRPr="00CE683D">
        <w:rPr>
          <w:rFonts w:ascii="Arial" w:eastAsia="Times New Roman" w:hAnsi="Arial" w:cs="Arial"/>
          <w:noProof/>
          <w:kern w:val="0"/>
          <w:sz w:val="24"/>
          <w:szCs w:val="24"/>
          <w:lang w:eastAsia="en-GB"/>
          <w14:ligatures w14:val="none"/>
        </w:rPr>
        <mc:AlternateContent>
          <mc:Choice Requires="wps">
            <w:drawing>
              <wp:anchor distT="45720" distB="45720" distL="114300" distR="114300" simplePos="0" relativeHeight="251659264" behindDoc="0" locked="0" layoutInCell="1" allowOverlap="1" wp14:anchorId="59B19D36" wp14:editId="71EB9D4F">
                <wp:simplePos x="0" y="0"/>
                <wp:positionH relativeFrom="page">
                  <wp:align>right</wp:align>
                </wp:positionH>
                <wp:positionV relativeFrom="paragraph">
                  <wp:posOffset>35560</wp:posOffset>
                </wp:positionV>
                <wp:extent cx="2531110" cy="2961640"/>
                <wp:effectExtent l="0" t="0" r="21590"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1110" cy="2961640"/>
                        </a:xfrm>
                        <a:prstGeom prst="rect">
                          <a:avLst/>
                        </a:prstGeom>
                        <a:solidFill>
                          <a:srgbClr val="FFFFFF"/>
                        </a:solidFill>
                        <a:ln w="9525">
                          <a:solidFill>
                            <a:srgbClr val="000000"/>
                          </a:solidFill>
                          <a:miter lim="800000"/>
                          <a:headEnd/>
                          <a:tailEnd/>
                        </a:ln>
                      </wps:spPr>
                      <wps:txbx>
                        <w:txbxContent>
                          <w:p w14:paraId="688ED203" w14:textId="5E06A7C7" w:rsidR="00CE683D" w:rsidRDefault="00CE683D">
                            <w:r>
                              <w:rPr>
                                <w:noProof/>
                              </w:rPr>
                              <w:drawing>
                                <wp:inline distT="0" distB="0" distL="0" distR="0" wp14:anchorId="405F6871" wp14:editId="2901D6D1">
                                  <wp:extent cx="2339340" cy="1389380"/>
                                  <wp:effectExtent l="0" t="0" r="3810" b="1270"/>
                                  <wp:docPr id="195376465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764651" name="Picture 1953764651"/>
                                          <pic:cNvPicPr/>
                                        </pic:nvPicPr>
                                        <pic:blipFill>
                                          <a:blip r:embed="rId6">
                                            <a:extLst>
                                              <a:ext uri="{28A0092B-C50C-407E-A947-70E740481C1C}">
                                                <a14:useLocalDpi xmlns:a14="http://schemas.microsoft.com/office/drawing/2010/main" val="0"/>
                                              </a:ext>
                                            </a:extLst>
                                          </a:blip>
                                          <a:stretch>
                                            <a:fillRect/>
                                          </a:stretch>
                                        </pic:blipFill>
                                        <pic:spPr>
                                          <a:xfrm>
                                            <a:off x="0" y="0"/>
                                            <a:ext cx="2339340" cy="1389380"/>
                                          </a:xfrm>
                                          <a:prstGeom prst="rect">
                                            <a:avLst/>
                                          </a:prstGeom>
                                        </pic:spPr>
                                      </pic:pic>
                                    </a:graphicData>
                                  </a:graphic>
                                </wp:inline>
                              </w:drawing>
                            </w:r>
                          </w:p>
                          <w:p w14:paraId="42B235AC" w14:textId="77777777" w:rsidR="00CE683D" w:rsidRPr="00836564" w:rsidRDefault="00CE683D" w:rsidP="00CE683D">
                            <w:pPr>
                              <w:spacing w:after="0" w:line="240" w:lineRule="auto"/>
                              <w:rPr>
                                <w:rFonts w:ascii="Arial" w:eastAsia="Times New Roman" w:hAnsi="Arial" w:cs="Arial"/>
                                <w:kern w:val="0"/>
                                <w:sz w:val="24"/>
                                <w:szCs w:val="24"/>
                                <w:lang w:eastAsia="en-GB"/>
                                <w14:ligatures w14:val="none"/>
                              </w:rPr>
                            </w:pPr>
                            <w:r w:rsidRPr="00836564">
                              <w:rPr>
                                <w:rFonts w:ascii="Arial" w:eastAsia="Times New Roman" w:hAnsi="Arial" w:cs="Arial"/>
                                <w:kern w:val="0"/>
                                <w:sz w:val="24"/>
                                <w:szCs w:val="24"/>
                                <w:lang w:eastAsia="en-GB"/>
                                <w14:ligatures w14:val="none"/>
                              </w:rPr>
                              <w:t>The homepage displays the statement “</w:t>
                            </w:r>
                            <w:r>
                              <w:rPr>
                                <w:rFonts w:ascii="Arial" w:eastAsia="Times New Roman" w:hAnsi="Arial" w:cs="Arial"/>
                                <w:kern w:val="0"/>
                                <w:sz w:val="24"/>
                                <w:szCs w:val="24"/>
                                <w:lang w:eastAsia="en-GB"/>
                                <w14:ligatures w14:val="none"/>
                              </w:rPr>
                              <w:t>From personal pain to purpose</w:t>
                            </w:r>
                            <w:r w:rsidRPr="00836564">
                              <w:rPr>
                                <w:rFonts w:ascii="Arial" w:eastAsia="Times New Roman" w:hAnsi="Arial" w:cs="Arial"/>
                                <w:kern w:val="0"/>
                                <w:sz w:val="24"/>
                                <w:szCs w:val="24"/>
                                <w:lang w:eastAsia="en-GB"/>
                                <w14:ligatures w14:val="none"/>
                              </w:rPr>
                              <w:t>,” which supports the company’s mission to help people living with chronic menstrual health conditions.</w:t>
                            </w:r>
                          </w:p>
                          <w:p w14:paraId="3D5D9487" w14:textId="77777777" w:rsidR="00CE683D" w:rsidRDefault="00CE68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B19D36" id="_x0000_t202" coordsize="21600,21600" o:spt="202" path="m,l,21600r21600,l21600,xe">
                <v:stroke joinstyle="miter"/>
                <v:path gradientshapeok="t" o:connecttype="rect"/>
              </v:shapetype>
              <v:shape id="Text Box 2" o:spid="_x0000_s1026" type="#_x0000_t202" style="position:absolute;margin-left:148.1pt;margin-top:2.8pt;width:199.3pt;height:233.2pt;z-index:25165926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">
                <v:textbox>
                  <w:txbxContent>
                    <w:p w14:paraId="688ED203" w14:textId="5E06A7C7" w:rsidR="00CE683D" w:rsidRDefault="00CE683D">
                      <w:r>
                        <w:rPr>
                          <w:noProof/>
                        </w:rPr>
                        <w:drawing>
                          <wp:inline distT="0" distB="0" distL="0" distR="0" wp14:anchorId="405F6871" wp14:editId="2901D6D1">
                            <wp:extent cx="2339340" cy="1389380"/>
                            <wp:effectExtent l="0" t="0" r="3810" b="1270"/>
                            <wp:docPr id="195376465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764651" name="Picture 1953764651"/>
                                    <pic:cNvPicPr/>
                                  </pic:nvPicPr>
                                  <pic:blipFill>
                                    <a:blip r:embed="rId6">
                                      <a:extLst>
                                        <a:ext uri="{28A0092B-C50C-407E-A947-70E740481C1C}">
                                          <a14:useLocalDpi xmlns:a14="http://schemas.microsoft.com/office/drawing/2010/main" val="0"/>
                                        </a:ext>
                                      </a:extLst>
                                    </a:blip>
                                    <a:stretch>
                                      <a:fillRect/>
                                    </a:stretch>
                                  </pic:blipFill>
                                  <pic:spPr>
                                    <a:xfrm>
                                      <a:off x="0" y="0"/>
                                      <a:ext cx="2339340" cy="1389380"/>
                                    </a:xfrm>
                                    <a:prstGeom prst="rect">
                                      <a:avLst/>
                                    </a:prstGeom>
                                  </pic:spPr>
                                </pic:pic>
                              </a:graphicData>
                            </a:graphic>
                          </wp:inline>
                        </w:drawing>
                      </w:r>
                    </w:p>
                    <w:p w14:paraId="42B235AC" w14:textId="77777777" w:rsidR="00CE683D" w:rsidRPr="00836564" w:rsidRDefault="00CE683D" w:rsidP="00CE683D">
                      <w:pPr>
                        <w:spacing w:after="0" w:line="240" w:lineRule="auto"/>
                        <w:rPr>
                          <w:rFonts w:ascii="Arial" w:eastAsia="Times New Roman" w:hAnsi="Arial" w:cs="Arial"/>
                          <w:kern w:val="0"/>
                          <w:sz w:val="24"/>
                          <w:szCs w:val="24"/>
                          <w:lang w:eastAsia="en-GB"/>
                          <w14:ligatures w14:val="none"/>
                        </w:rPr>
                      </w:pPr>
                      <w:r w:rsidRPr="00836564">
                        <w:rPr>
                          <w:rFonts w:ascii="Arial" w:eastAsia="Times New Roman" w:hAnsi="Arial" w:cs="Arial"/>
                          <w:kern w:val="0"/>
                          <w:sz w:val="24"/>
                          <w:szCs w:val="24"/>
                          <w:lang w:eastAsia="en-GB"/>
                          <w14:ligatures w14:val="none"/>
                        </w:rPr>
                        <w:t>The homepage displays the statement “</w:t>
                      </w:r>
                      <w:r>
                        <w:rPr>
                          <w:rFonts w:ascii="Arial" w:eastAsia="Times New Roman" w:hAnsi="Arial" w:cs="Arial"/>
                          <w:kern w:val="0"/>
                          <w:sz w:val="24"/>
                          <w:szCs w:val="24"/>
                          <w:lang w:eastAsia="en-GB"/>
                          <w14:ligatures w14:val="none"/>
                        </w:rPr>
                        <w:t>From personal pain to purpose</w:t>
                      </w:r>
                      <w:r w:rsidRPr="00836564">
                        <w:rPr>
                          <w:rFonts w:ascii="Arial" w:eastAsia="Times New Roman" w:hAnsi="Arial" w:cs="Arial"/>
                          <w:kern w:val="0"/>
                          <w:sz w:val="24"/>
                          <w:szCs w:val="24"/>
                          <w:lang w:eastAsia="en-GB"/>
                          <w14:ligatures w14:val="none"/>
                        </w:rPr>
                        <w:t>,” which supports the company’s mission to help people living with chronic menstrual health conditions.</w:t>
                      </w:r>
                    </w:p>
                    <w:p w14:paraId="3D5D9487" w14:textId="77777777" w:rsidR="00CE683D" w:rsidRDefault="00CE683D"/>
                  </w:txbxContent>
                </v:textbox>
                <w10:wrap type="square" anchorx="page"/>
              </v:shape>
            </w:pict>
          </mc:Fallback>
        </mc:AlternateContent>
      </w:r>
      <w:r>
        <w:rPr>
          <w:rFonts w:ascii="Arial" w:eastAsia="Times New Roman" w:hAnsi="Arial" w:cs="Arial"/>
          <w:noProof/>
          <w:kern w:val="0"/>
          <w:sz w:val="24"/>
          <w:szCs w:val="24"/>
          <w:lang w:eastAsia="en-GB"/>
        </w:rPr>
        <w:drawing>
          <wp:inline distT="0" distB="0" distL="0" distR="0" wp14:anchorId="0B374D05" wp14:editId="34880799">
            <wp:extent cx="1958340" cy="886742"/>
            <wp:effectExtent l="0" t="0" r="3810" b="8890"/>
            <wp:docPr id="140340870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408704" name="Picture 1403408704"/>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91612" cy="901808"/>
                    </a:xfrm>
                    <a:prstGeom prst="rect">
                      <a:avLst/>
                    </a:prstGeom>
                  </pic:spPr>
                </pic:pic>
              </a:graphicData>
            </a:graphic>
          </wp:inline>
        </w:drawing>
      </w:r>
      <w:r>
        <w:rPr>
          <w:rFonts w:ascii="Arial" w:eastAsia="Times New Roman" w:hAnsi="Arial" w:cs="Arial"/>
          <w:noProof/>
          <w:kern w:val="0"/>
          <w:sz w:val="24"/>
          <w:szCs w:val="24"/>
          <w:lang w:eastAsia="en-GB"/>
        </w:rPr>
        <w:drawing>
          <wp:inline distT="0" distB="0" distL="0" distR="0" wp14:anchorId="1A1E1D80" wp14:editId="342FA0FA">
            <wp:extent cx="1927860" cy="894727"/>
            <wp:effectExtent l="0" t="0" r="0" b="635"/>
            <wp:docPr id="4092166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216625" name="Picture 40921662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36496" cy="898735"/>
                    </a:xfrm>
                    <a:prstGeom prst="rect">
                      <a:avLst/>
                    </a:prstGeom>
                  </pic:spPr>
                </pic:pic>
              </a:graphicData>
            </a:graphic>
          </wp:inline>
        </w:drawing>
      </w:r>
    </w:p>
    <w:p w14:paraId="2958B373" w14:textId="19CE6E84" w:rsidR="00CE683D" w:rsidRDefault="00CE683D" w:rsidP="00836564">
      <w:pPr>
        <w:spacing w:after="0" w:line="240" w:lineRule="auto"/>
        <w:rPr>
          <w:rFonts w:ascii="Arial" w:eastAsia="Times New Roman" w:hAnsi="Arial" w:cs="Arial"/>
          <w:kern w:val="0"/>
          <w:sz w:val="24"/>
          <w:szCs w:val="24"/>
          <w:lang w:eastAsia="en-GB"/>
          <w14:ligatures w14:val="none"/>
        </w:rPr>
      </w:pPr>
    </w:p>
    <w:p w14:paraId="4E1DD2E9" w14:textId="1F84C87B" w:rsidR="00CE683D" w:rsidRDefault="00CE683D" w:rsidP="00CE683D">
      <w:r>
        <w:rPr>
          <w:rFonts w:ascii="Arial" w:eastAsia="Times New Roman" w:hAnsi="Arial" w:cs="Arial"/>
          <w:noProof/>
          <w:kern w:val="0"/>
          <w:sz w:val="24"/>
          <w:szCs w:val="24"/>
          <w:lang w:eastAsia="en-GB"/>
        </w:rPr>
        <w:drawing>
          <wp:inline distT="0" distB="0" distL="0" distR="0" wp14:anchorId="3633E67F" wp14:editId="4371941C">
            <wp:extent cx="1903485" cy="861060"/>
            <wp:effectExtent l="0" t="0" r="1905" b="0"/>
            <wp:docPr id="207741698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416987" name="Picture 2077416987"/>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27223" cy="871798"/>
                    </a:xfrm>
                    <a:prstGeom prst="rect">
                      <a:avLst/>
                    </a:prstGeom>
                  </pic:spPr>
                </pic:pic>
              </a:graphicData>
            </a:graphic>
          </wp:inline>
        </w:drawing>
      </w:r>
      <w:r>
        <w:rPr>
          <w:rFonts w:ascii="Arial" w:eastAsia="Times New Roman" w:hAnsi="Arial" w:cs="Arial"/>
          <w:noProof/>
          <w:kern w:val="0"/>
          <w:sz w:val="24"/>
          <w:szCs w:val="24"/>
          <w:lang w:eastAsia="en-GB"/>
        </w:rPr>
        <w:drawing>
          <wp:inline distT="0" distB="0" distL="0" distR="0" wp14:anchorId="0CD61152" wp14:editId="2FC5699E">
            <wp:extent cx="1958340" cy="919721"/>
            <wp:effectExtent l="0" t="0" r="3810" b="0"/>
            <wp:docPr id="186523254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232549" name="Picture 186523254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77532" cy="928734"/>
                    </a:xfrm>
                    <a:prstGeom prst="rect">
                      <a:avLst/>
                    </a:prstGeom>
                  </pic:spPr>
                </pic:pic>
              </a:graphicData>
            </a:graphic>
          </wp:inline>
        </w:drawing>
      </w:r>
    </w:p>
    <w:p w14:paraId="4C634063" w14:textId="77777777" w:rsidR="00836564" w:rsidRPr="00836564" w:rsidRDefault="00836564" w:rsidP="00836564">
      <w:pPr>
        <w:spacing w:after="0" w:line="240" w:lineRule="auto"/>
        <w:rPr>
          <w:rFonts w:ascii="Arial" w:eastAsia="Times New Roman" w:hAnsi="Arial" w:cs="Arial"/>
          <w:kern w:val="0"/>
          <w:sz w:val="24"/>
          <w:szCs w:val="24"/>
          <w:lang w:eastAsia="en-GB"/>
          <w14:ligatures w14:val="none"/>
        </w:rPr>
      </w:pPr>
    </w:p>
    <w:p w14:paraId="16A9ED8F" w14:textId="7C1DAC1B" w:rsidR="00836564" w:rsidRPr="00836564" w:rsidRDefault="00836564" w:rsidP="00836564">
      <w:pPr>
        <w:spacing w:after="0" w:line="240" w:lineRule="auto"/>
        <w:rPr>
          <w:rFonts w:ascii="Arial" w:eastAsia="Times New Roman" w:hAnsi="Arial" w:cs="Arial"/>
          <w:kern w:val="0"/>
          <w:sz w:val="24"/>
          <w:szCs w:val="24"/>
          <w:lang w:eastAsia="en-GB"/>
          <w14:ligatures w14:val="none"/>
        </w:rPr>
      </w:pPr>
      <w:r w:rsidRPr="00836564">
        <w:rPr>
          <w:rFonts w:ascii="Arial" w:eastAsia="Times New Roman" w:hAnsi="Arial" w:cs="Arial"/>
          <w:kern w:val="0"/>
          <w:sz w:val="24"/>
          <w:szCs w:val="24"/>
          <w:lang w:eastAsia="en-GB"/>
          <w14:ligatures w14:val="none"/>
        </w:rPr>
        <w:t>Key features of the website include a location tool that lets users find their nearest EndoVend machine, as well as a direct link to a free mental health helpline and a 24-hour webchat with trained support workers. This reflects the understanding that menstrual health conditions may also affect emotional well-being.</w:t>
      </w:r>
      <w:r w:rsidR="003071C8">
        <w:rPr>
          <w:rFonts w:ascii="Arial" w:eastAsia="Times New Roman" w:hAnsi="Arial" w:cs="Arial"/>
          <w:kern w:val="0"/>
          <w:sz w:val="24"/>
          <w:szCs w:val="24"/>
          <w:lang w:eastAsia="en-GB"/>
          <w14:ligatures w14:val="none"/>
        </w:rPr>
        <w:t xml:space="preserve"> (</w:t>
      </w:r>
      <w:r w:rsidR="003071C8" w:rsidRPr="003071C8">
        <w:rPr>
          <w:rFonts w:ascii="Arial" w:eastAsia="Times New Roman" w:hAnsi="Arial" w:cs="Arial"/>
          <w:color w:val="242424"/>
          <w:kern w:val="0"/>
          <w:sz w:val="24"/>
          <w:szCs w:val="24"/>
          <w:bdr w:val="none" w:sz="0" w:space="0" w:color="auto" w:frame="1"/>
          <w:lang w:eastAsia="en-GB"/>
          <w14:ligatures w14:val="none"/>
        </w:rPr>
        <w:t xml:space="preserve">Statista (2024) </w:t>
      </w:r>
    </w:p>
    <w:p w14:paraId="100B4764" w14:textId="77777777" w:rsidR="00836564" w:rsidRPr="00836564" w:rsidRDefault="00836564" w:rsidP="00836564">
      <w:pPr>
        <w:spacing w:after="0" w:line="240" w:lineRule="auto"/>
        <w:rPr>
          <w:rFonts w:ascii="Arial" w:eastAsia="Times New Roman" w:hAnsi="Arial" w:cs="Arial"/>
          <w:kern w:val="0"/>
          <w:sz w:val="24"/>
          <w:szCs w:val="24"/>
          <w:lang w:eastAsia="en-GB"/>
          <w14:ligatures w14:val="none"/>
        </w:rPr>
      </w:pPr>
    </w:p>
    <w:p w14:paraId="1BBE82E6" w14:textId="01E4AC04" w:rsidR="00836564" w:rsidRPr="00836564" w:rsidRDefault="00836564" w:rsidP="00836564">
      <w:pPr>
        <w:spacing w:after="0" w:line="240" w:lineRule="auto"/>
        <w:rPr>
          <w:rFonts w:ascii="Arial" w:eastAsia="Times New Roman" w:hAnsi="Arial" w:cs="Arial"/>
          <w:kern w:val="0"/>
          <w:sz w:val="24"/>
          <w:szCs w:val="24"/>
          <w:lang w:eastAsia="en-GB"/>
          <w14:ligatures w14:val="none"/>
        </w:rPr>
      </w:pPr>
      <w:r w:rsidRPr="00836564">
        <w:rPr>
          <w:rFonts w:ascii="Arial" w:eastAsia="Times New Roman" w:hAnsi="Arial" w:cs="Arial"/>
          <w:kern w:val="0"/>
          <w:sz w:val="24"/>
          <w:szCs w:val="24"/>
          <w:lang w:eastAsia="en-GB"/>
          <w14:ligatures w14:val="none"/>
        </w:rPr>
        <w:t>We also considered search engine optimisation (SEO) by using keywords like “endometriosis support,” “menstrual pain relief,” and “emergency menstrual products.”</w:t>
      </w:r>
      <w:r w:rsidR="003071C8">
        <w:rPr>
          <w:rFonts w:ascii="Arial" w:eastAsia="Times New Roman" w:hAnsi="Arial" w:cs="Arial"/>
          <w:kern w:val="0"/>
          <w:sz w:val="24"/>
          <w:szCs w:val="24"/>
          <w:lang w:eastAsia="en-GB"/>
          <w14:ligatures w14:val="none"/>
        </w:rPr>
        <w:t xml:space="preserve"> (</w:t>
      </w:r>
      <w:r w:rsidR="003071C8" w:rsidRPr="003071C8">
        <w:rPr>
          <w:rFonts w:ascii="Arial" w:eastAsia="Times New Roman" w:hAnsi="Arial" w:cs="Arial"/>
          <w:color w:val="242424"/>
          <w:kern w:val="0"/>
          <w:sz w:val="24"/>
          <w:szCs w:val="24"/>
          <w:bdr w:val="none" w:sz="0" w:space="0" w:color="auto" w:frame="1"/>
          <w:lang w:eastAsia="en-GB"/>
          <w14:ligatures w14:val="none"/>
        </w:rPr>
        <w:t>Johnson, L. (2021)</w:t>
      </w:r>
    </w:p>
    <w:p w14:paraId="08B7997F" w14:textId="77777777" w:rsidR="00836564" w:rsidRDefault="00836564">
      <w:pPr>
        <w:rPr>
          <w:rFonts w:ascii="Arial" w:hAnsi="Arial" w:cs="Arial"/>
          <w:b/>
          <w:bCs/>
          <w:sz w:val="24"/>
          <w:szCs w:val="24"/>
          <w:u w:val="single"/>
        </w:rPr>
      </w:pPr>
    </w:p>
    <w:p w14:paraId="352306C3" w14:textId="72360732" w:rsidR="00573059" w:rsidRDefault="00573059">
      <w:pPr>
        <w:rPr>
          <w:rFonts w:ascii="Arial" w:hAnsi="Arial" w:cs="Arial"/>
          <w:sz w:val="24"/>
          <w:szCs w:val="24"/>
        </w:rPr>
      </w:pPr>
      <w:r w:rsidRPr="00573059">
        <w:rPr>
          <w:rFonts w:ascii="Arial" w:hAnsi="Arial" w:cs="Arial"/>
          <w:sz w:val="24"/>
          <w:szCs w:val="24"/>
        </w:rPr>
        <w:t>This is proven as individuals living with chronic conditions often experience psychological stress alongside their physical symptoms (World Health Organisation, 2022)</w:t>
      </w:r>
      <w:r>
        <w:rPr>
          <w:rFonts w:ascii="Arial" w:hAnsi="Arial" w:cs="Arial"/>
          <w:sz w:val="24"/>
          <w:szCs w:val="24"/>
        </w:rPr>
        <w:t xml:space="preserve">. </w:t>
      </w:r>
    </w:p>
    <w:p w14:paraId="3F17172B" w14:textId="6BF667CD" w:rsidR="00573059" w:rsidRDefault="00573059">
      <w:pPr>
        <w:rPr>
          <w:rFonts w:ascii="Arial" w:hAnsi="Arial" w:cs="Arial"/>
          <w:sz w:val="24"/>
          <w:szCs w:val="24"/>
        </w:rPr>
      </w:pPr>
    </w:p>
    <w:p w14:paraId="644623AD" w14:textId="035DE1EE" w:rsidR="0000791F" w:rsidRDefault="0000791F">
      <w:pPr>
        <w:rPr>
          <w:rFonts w:ascii="Arial" w:hAnsi="Arial" w:cs="Arial"/>
          <w:sz w:val="24"/>
          <w:szCs w:val="24"/>
        </w:rPr>
      </w:pPr>
      <w:r>
        <w:rPr>
          <w:rFonts w:ascii="Arial" w:hAnsi="Arial" w:cs="Arial"/>
          <w:sz w:val="24"/>
          <w:szCs w:val="24"/>
        </w:rPr>
        <w:t xml:space="preserve">Below are some of our Instagram and Facebook flyers to attract not only Endometriosis sufferers themselves, but their families and friends who may see it and word of mouth guides them to our page. </w:t>
      </w:r>
      <w:r w:rsidR="003071C8">
        <w:rPr>
          <w:rFonts w:ascii="Arial" w:hAnsi="Arial" w:cs="Arial"/>
          <w:sz w:val="24"/>
          <w:szCs w:val="24"/>
        </w:rPr>
        <w:t>(</w:t>
      </w:r>
      <w:r w:rsidR="003071C8" w:rsidRPr="003071C8">
        <w:rPr>
          <w:rFonts w:ascii="Arial" w:eastAsia="Times New Roman" w:hAnsi="Arial" w:cs="Arial"/>
          <w:color w:val="242424"/>
          <w:kern w:val="0"/>
          <w:sz w:val="24"/>
          <w:szCs w:val="24"/>
          <w:bdr w:val="none" w:sz="0" w:space="0" w:color="auto" w:frame="1"/>
          <w:lang w:eastAsia="en-GB"/>
          <w14:ligatures w14:val="none"/>
        </w:rPr>
        <w:t xml:space="preserve">Ryan, D. (2016) </w:t>
      </w:r>
    </w:p>
    <w:p w14:paraId="4CF3C8ED" w14:textId="5F306536" w:rsidR="00573059" w:rsidRDefault="00452FF2" w:rsidP="00573059">
      <w:pPr>
        <w:spacing w:after="0" w:line="240" w:lineRule="auto"/>
        <w:rPr>
          <w:rFonts w:ascii="Arial" w:hAnsi="Arial" w:cs="Arial"/>
          <w:sz w:val="24"/>
          <w:szCs w:val="24"/>
        </w:rPr>
      </w:pPr>
      <w:r>
        <w:rPr>
          <w:rFonts w:ascii="Arial" w:hAnsi="Arial" w:cs="Arial"/>
          <w:noProof/>
          <w:sz w:val="24"/>
          <w:szCs w:val="24"/>
        </w:rPr>
        <w:lastRenderedPageBreak/>
        <mc:AlternateContent>
          <mc:Choice Requires="wpg">
            <w:drawing>
              <wp:inline distT="0" distB="0" distL="0" distR="0" wp14:anchorId="0ACC401D" wp14:editId="2FBE5E72">
                <wp:extent cx="1211580" cy="967740"/>
                <wp:effectExtent l="0" t="0" r="7620" b="3810"/>
                <wp:docPr id="1539856578" name="Group 6"/>
                <wp:cNvGraphicFramePr/>
                <a:graphic xmlns:a="http://schemas.openxmlformats.org/drawingml/2006/main">
                  <a:graphicData uri="http://schemas.microsoft.com/office/word/2010/wordprocessingGroup">
                    <wpg:wgp>
                      <wpg:cNvGrpSpPr/>
                      <wpg:grpSpPr>
                        <a:xfrm>
                          <a:off x="0" y="0"/>
                          <a:ext cx="1211580" cy="967740"/>
                          <a:chOff x="0" y="0"/>
                          <a:chExt cx="5715000" cy="4658360"/>
                        </a:xfrm>
                      </wpg:grpSpPr>
                      <pic:pic xmlns:pic="http://schemas.openxmlformats.org/drawingml/2006/picture">
                        <pic:nvPicPr>
                          <pic:cNvPr id="1773341715" name="Picture 4"/>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715000" cy="4314825"/>
                          </a:xfrm>
                          <a:prstGeom prst="rect">
                            <a:avLst/>
                          </a:prstGeom>
                        </pic:spPr>
                      </pic:pic>
                      <wps:wsp>
                        <wps:cNvPr id="1300763402" name="Text Box 5"/>
                        <wps:cNvSpPr txBox="1"/>
                        <wps:spPr>
                          <a:xfrm>
                            <a:off x="0" y="4314825"/>
                            <a:ext cx="5715000" cy="343535"/>
                          </a:xfrm>
                          <a:prstGeom prst="rect">
                            <a:avLst/>
                          </a:prstGeom>
                          <a:solidFill>
                            <a:prstClr val="white"/>
                          </a:solidFill>
                          <a:ln>
                            <a:noFill/>
                          </a:ln>
                        </wps:spPr>
                        <wps:txbx>
                          <w:txbxContent>
                            <w:p w14:paraId="2C701166" w14:textId="5F2C3B31" w:rsidR="00452FF2" w:rsidRPr="00452FF2" w:rsidRDefault="00452FF2" w:rsidP="00452FF2">
                              <w:pPr>
                                <w:rPr>
                                  <w:sz w:val="18"/>
                                  <w:szCs w:val="18"/>
                                </w:rPr>
                              </w:pPr>
                              <w:hyperlink r:id="rId13" w:history="1">
                                <w:r w:rsidRPr="00452FF2">
                                  <w:rPr>
                                    <w:rStyle w:val="Hyperlink"/>
                                    <w:sz w:val="18"/>
                                    <w:szCs w:val="18"/>
                                  </w:rPr>
                                  <w:t>This Photo</w:t>
                                </w:r>
                              </w:hyperlink>
                              <w:r w:rsidRPr="00452FF2">
                                <w:rPr>
                                  <w:sz w:val="18"/>
                                  <w:szCs w:val="18"/>
                                </w:rPr>
                                <w:t xml:space="preserve"> by Unknown Author is licensed under </w:t>
                              </w:r>
                              <w:hyperlink r:id="rId14" w:history="1">
                                <w:r w:rsidRPr="00452FF2">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ACC401D" id="Group 6" o:spid="_x0000_s1027" style="width:95.4pt;height:76.2pt;mso-position-horizontal-relative:char;mso-position-vertical-relative:line" coordsize="57150,4658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width:57150;height:431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">
                  <v:imagedata r:id="rId15" o:title=""/>
                </v:shape>
                <v:shape id="Text Box 5" o:spid="_x0000_s1029" type="#_x0000_t202" style="position:absolute;top:43148;width:5715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" stroked="f">
                  <v:textbox>
                    <w:txbxContent>
                      <w:p w14:paraId="2C701166" w14:textId="5F2C3B31" w:rsidR="00452FF2" w:rsidRPr="00452FF2" w:rsidRDefault="00452FF2" w:rsidP="00452FF2">
                        <w:pPr>
                          <w:rPr>
                            <w:sz w:val="18"/>
                            <w:szCs w:val="18"/>
                          </w:rPr>
                        </w:pPr>
                        <w:hyperlink r:id="rId16" w:history="1">
                          <w:r w:rsidRPr="00452FF2">
                            <w:rPr>
                              <w:rStyle w:val="Hyperlink"/>
                              <w:sz w:val="18"/>
                              <w:szCs w:val="18"/>
                            </w:rPr>
                            <w:t>This Photo</w:t>
                          </w:r>
                        </w:hyperlink>
                        <w:r w:rsidRPr="00452FF2">
                          <w:rPr>
                            <w:sz w:val="18"/>
                            <w:szCs w:val="18"/>
                          </w:rPr>
                          <w:t xml:space="preserve"> by Unknown Author is licensed under </w:t>
                        </w:r>
                        <w:hyperlink r:id="rId17" w:history="1">
                          <w:r w:rsidRPr="00452FF2">
                            <w:rPr>
                              <w:rStyle w:val="Hyperlink"/>
                              <w:sz w:val="18"/>
                              <w:szCs w:val="18"/>
                            </w:rPr>
                            <w:t>CC BY-ND</w:t>
                          </w:r>
                        </w:hyperlink>
                      </w:p>
                    </w:txbxContent>
                  </v:textbox>
                </v:shape>
                <w10:anchorlock/>
              </v:group>
            </w:pict>
          </mc:Fallback>
        </mc:AlternateContent>
      </w:r>
      <w:r>
        <w:rPr>
          <w:rFonts w:ascii="Arial" w:hAnsi="Arial" w:cs="Arial"/>
          <w:noProof/>
          <w:sz w:val="24"/>
          <w:szCs w:val="24"/>
        </w:rPr>
        <w:drawing>
          <wp:inline distT="0" distB="0" distL="0" distR="0" wp14:anchorId="5533950E" wp14:editId="5CFAA7E7">
            <wp:extent cx="1981200" cy="2474279"/>
            <wp:effectExtent l="0" t="0" r="0" b="2540"/>
            <wp:docPr id="12691965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196514" name="Picture 1269196514"/>
                    <pic:cNvPicPr/>
                  </pic:nvPicPr>
                  <pic:blipFill>
                    <a:blip r:embed="rId18">
                      <a:extLst>
                        <a:ext uri="{28A0092B-C50C-407E-A947-70E740481C1C}">
                          <a14:useLocalDpi xmlns:a14="http://schemas.microsoft.com/office/drawing/2010/main" val="0"/>
                        </a:ext>
                      </a:extLst>
                    </a:blip>
                    <a:stretch>
                      <a:fillRect/>
                    </a:stretch>
                  </pic:blipFill>
                  <pic:spPr>
                    <a:xfrm>
                      <a:off x="0" y="0"/>
                      <a:ext cx="1999749" cy="2497444"/>
                    </a:xfrm>
                    <a:prstGeom prst="rect">
                      <a:avLst/>
                    </a:prstGeom>
                  </pic:spPr>
                </pic:pic>
              </a:graphicData>
            </a:graphic>
          </wp:inline>
        </w:drawing>
      </w:r>
      <w:r w:rsidR="00CE683D">
        <w:rPr>
          <w:rFonts w:ascii="Arial" w:hAnsi="Arial" w:cs="Arial"/>
          <w:b/>
          <w:bCs/>
          <w:noProof/>
          <w:sz w:val="24"/>
          <w:szCs w:val="24"/>
          <w:u w:val="single"/>
        </w:rPr>
        <w:drawing>
          <wp:inline distT="0" distB="0" distL="0" distR="0" wp14:anchorId="5BF834EE" wp14:editId="49C1ED9D">
            <wp:extent cx="2830766" cy="1592580"/>
            <wp:effectExtent l="0" t="0" r="8255" b="7620"/>
            <wp:docPr id="9203717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371785" name="Picture 920371785"/>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42943" cy="1599431"/>
                    </a:xfrm>
                    <a:prstGeom prst="rect">
                      <a:avLst/>
                    </a:prstGeom>
                  </pic:spPr>
                </pic:pic>
              </a:graphicData>
            </a:graphic>
          </wp:inline>
        </w:drawing>
      </w:r>
      <w:r w:rsidR="0000791F">
        <w:rPr>
          <w:rFonts w:ascii="Arial" w:hAnsi="Arial" w:cs="Arial"/>
          <w:sz w:val="24"/>
          <w:szCs w:val="24"/>
        </w:rPr>
        <w:t xml:space="preserve"> Images created with Canva.</w:t>
      </w:r>
    </w:p>
    <w:p w14:paraId="5CB3E07F" w14:textId="77777777" w:rsidR="00D33C89" w:rsidRDefault="00D33C89" w:rsidP="00573059">
      <w:pPr>
        <w:spacing w:after="0" w:line="240" w:lineRule="auto"/>
        <w:rPr>
          <w:rFonts w:ascii="Arial" w:hAnsi="Arial" w:cs="Arial"/>
          <w:sz w:val="24"/>
          <w:szCs w:val="24"/>
        </w:rPr>
      </w:pPr>
    </w:p>
    <w:p w14:paraId="3BE4418B" w14:textId="77777777" w:rsidR="00452FF2" w:rsidRDefault="00452FF2" w:rsidP="00452FF2">
      <w:pPr>
        <w:spacing w:after="0" w:line="240" w:lineRule="auto"/>
        <w:jc w:val="both"/>
        <w:rPr>
          <w:rFonts w:ascii="Arial" w:hAnsi="Arial" w:cs="Arial"/>
          <w:sz w:val="24"/>
          <w:szCs w:val="24"/>
        </w:rPr>
      </w:pPr>
    </w:p>
    <w:p w14:paraId="636E062A" w14:textId="020CCB30" w:rsidR="00004FCE" w:rsidRDefault="00004FCE" w:rsidP="00452FF2">
      <w:pPr>
        <w:spacing w:after="0" w:line="240" w:lineRule="auto"/>
        <w:jc w:val="both"/>
        <w:rPr>
          <w:rFonts w:ascii="Arial" w:hAnsi="Arial" w:cs="Arial"/>
          <w:sz w:val="24"/>
          <w:szCs w:val="24"/>
        </w:rPr>
      </w:pPr>
      <w:r>
        <w:rPr>
          <w:rFonts w:ascii="Arial" w:hAnsi="Arial" w:cs="Arial"/>
          <w:sz w:val="24"/>
          <w:szCs w:val="24"/>
        </w:rPr>
        <w:t>Improvements in underlying information technologies and continuing entrepreneurial innovation in business and marketing promise as much change in the next decade as was seen in the previous two decades. (</w:t>
      </w:r>
      <w:r w:rsidRPr="003071C8">
        <w:rPr>
          <w:rFonts w:ascii="Arial" w:eastAsia="Times New Roman" w:hAnsi="Arial" w:cs="Arial"/>
          <w:color w:val="242424"/>
          <w:kern w:val="0"/>
          <w:sz w:val="24"/>
          <w:szCs w:val="24"/>
          <w:bdr w:val="none" w:sz="0" w:space="0" w:color="auto" w:frame="1"/>
          <w:lang w:eastAsia="en-GB"/>
          <w14:ligatures w14:val="none"/>
        </w:rPr>
        <w:t xml:space="preserve">Laudon, K. and Traver, C. (2021) </w:t>
      </w:r>
      <w:r>
        <w:rPr>
          <w:rFonts w:ascii="Arial" w:hAnsi="Arial" w:cs="Arial"/>
          <w:sz w:val="24"/>
          <w:szCs w:val="24"/>
        </w:rPr>
        <w:t xml:space="preserve"> </w:t>
      </w:r>
    </w:p>
    <w:p w14:paraId="1814524C" w14:textId="77777777" w:rsidR="00D33C89" w:rsidRDefault="00D33C89" w:rsidP="00452FF2">
      <w:pPr>
        <w:spacing w:after="0" w:line="240" w:lineRule="auto"/>
        <w:jc w:val="both"/>
        <w:rPr>
          <w:rFonts w:ascii="Arial" w:hAnsi="Arial" w:cs="Arial"/>
          <w:sz w:val="24"/>
          <w:szCs w:val="24"/>
        </w:rPr>
      </w:pPr>
    </w:p>
    <w:p w14:paraId="203C9230" w14:textId="77777777" w:rsidR="00D33C89" w:rsidRDefault="00D33C89" w:rsidP="00452FF2">
      <w:pPr>
        <w:spacing w:after="0" w:line="240" w:lineRule="auto"/>
        <w:jc w:val="both"/>
        <w:rPr>
          <w:rFonts w:ascii="Arial" w:hAnsi="Arial" w:cs="Arial"/>
          <w:sz w:val="24"/>
          <w:szCs w:val="24"/>
        </w:rPr>
      </w:pPr>
    </w:p>
    <w:p w14:paraId="67868C39" w14:textId="77777777" w:rsidR="00452FF2" w:rsidRDefault="00452FF2" w:rsidP="00452FF2">
      <w:pPr>
        <w:spacing w:after="0" w:line="240" w:lineRule="auto"/>
        <w:jc w:val="right"/>
        <w:rPr>
          <w:rFonts w:ascii="Arial" w:hAnsi="Arial" w:cs="Arial"/>
          <w:sz w:val="24"/>
          <w:szCs w:val="24"/>
        </w:rPr>
      </w:pPr>
    </w:p>
    <w:p w14:paraId="43750BC3" w14:textId="6ED4FC42" w:rsidR="0000791F" w:rsidRDefault="00A17940" w:rsidP="00A17940">
      <w:pPr>
        <w:spacing w:after="0" w:line="240" w:lineRule="auto"/>
        <w:rPr>
          <w:rFonts w:ascii="Arial" w:hAnsi="Arial" w:cs="Arial"/>
          <w:sz w:val="24"/>
          <w:szCs w:val="24"/>
        </w:rPr>
      </w:pPr>
      <w:r>
        <w:rPr>
          <w:rFonts w:ascii="Arial" w:hAnsi="Arial" w:cs="Arial"/>
          <w:sz w:val="24"/>
          <w:szCs w:val="24"/>
        </w:rPr>
        <w:t xml:space="preserve">As of 12/03/2026, </w:t>
      </w:r>
      <w:r w:rsidRPr="00A17940">
        <w:rPr>
          <w:rFonts w:ascii="Arial" w:hAnsi="Arial" w:cs="Arial"/>
          <w:i/>
          <w:iCs/>
          <w:color w:val="4472C4" w:themeColor="accent1"/>
          <w:sz w:val="24"/>
          <w:szCs w:val="24"/>
          <w:u w:val="single"/>
        </w:rPr>
        <w:t>endoeaseltd.co.uk</w:t>
      </w:r>
      <w:r w:rsidRPr="00A17940">
        <w:rPr>
          <w:rFonts w:ascii="Arial" w:hAnsi="Arial" w:cs="Arial"/>
          <w:color w:val="4472C4" w:themeColor="accent1"/>
          <w:sz w:val="24"/>
          <w:szCs w:val="24"/>
        </w:rPr>
        <w:t xml:space="preserve"> </w:t>
      </w:r>
      <w:r>
        <w:rPr>
          <w:rFonts w:ascii="Arial" w:hAnsi="Arial" w:cs="Arial"/>
          <w:sz w:val="24"/>
          <w:szCs w:val="24"/>
        </w:rPr>
        <w:t xml:space="preserve">is now a registered domain, and we hope to fulfil our dream of producing Endovends across the UK in the near future. </w:t>
      </w:r>
    </w:p>
    <w:p w14:paraId="728B4F91" w14:textId="2794AA01" w:rsidR="00A17940" w:rsidRDefault="003071C8" w:rsidP="00A17940">
      <w:pPr>
        <w:spacing w:after="0" w:line="240" w:lineRule="auto"/>
        <w:rPr>
          <w:rFonts w:ascii="Arial" w:hAnsi="Arial" w:cs="Arial"/>
          <w:sz w:val="24"/>
          <w:szCs w:val="24"/>
        </w:rPr>
      </w:pPr>
      <w:r>
        <w:rPr>
          <w:rFonts w:ascii="Arial" w:eastAsia="Times New Roman" w:hAnsi="Arial" w:cs="Arial"/>
          <w:color w:val="242424"/>
          <w:kern w:val="0"/>
          <w:sz w:val="24"/>
          <w:szCs w:val="24"/>
          <w:bdr w:val="none" w:sz="0" w:space="0" w:color="auto" w:frame="1"/>
          <w:lang w:eastAsia="en-GB"/>
          <w14:ligatures w14:val="none"/>
        </w:rPr>
        <w:t>(</w:t>
      </w:r>
      <w:r w:rsidRPr="003071C8">
        <w:rPr>
          <w:rFonts w:ascii="Arial" w:eastAsia="Times New Roman" w:hAnsi="Arial" w:cs="Arial"/>
          <w:color w:val="242424"/>
          <w:kern w:val="0"/>
          <w:sz w:val="24"/>
          <w:szCs w:val="24"/>
          <w:bdr w:val="none" w:sz="0" w:space="0" w:color="auto" w:frame="1"/>
          <w:lang w:eastAsia="en-GB"/>
          <w14:ligatures w14:val="none"/>
        </w:rPr>
        <w:t xml:space="preserve">Smith, J. and Anderson, M. (2020) </w:t>
      </w:r>
    </w:p>
    <w:p w14:paraId="55700143" w14:textId="77777777" w:rsidR="00A17940" w:rsidRDefault="00A17940" w:rsidP="00A17940">
      <w:pPr>
        <w:spacing w:after="0" w:line="240" w:lineRule="auto"/>
        <w:rPr>
          <w:rFonts w:ascii="Arial" w:hAnsi="Arial" w:cs="Arial"/>
          <w:sz w:val="24"/>
          <w:szCs w:val="24"/>
        </w:rPr>
      </w:pPr>
    </w:p>
    <w:p w14:paraId="07D558E5" w14:textId="77777777" w:rsidR="003071C8" w:rsidRDefault="003071C8" w:rsidP="00A17940">
      <w:pPr>
        <w:spacing w:after="0" w:line="240" w:lineRule="auto"/>
        <w:rPr>
          <w:rFonts w:ascii="Arial" w:hAnsi="Arial" w:cs="Arial"/>
          <w:sz w:val="24"/>
          <w:szCs w:val="24"/>
        </w:rPr>
      </w:pPr>
    </w:p>
    <w:p w14:paraId="0DFD6E74" w14:textId="77777777" w:rsidR="00D33C89" w:rsidRDefault="00D33C89" w:rsidP="00A17940">
      <w:pPr>
        <w:spacing w:after="0" w:line="240" w:lineRule="auto"/>
        <w:rPr>
          <w:rFonts w:ascii="Arial" w:hAnsi="Arial" w:cs="Arial"/>
          <w:sz w:val="24"/>
          <w:szCs w:val="24"/>
        </w:rPr>
      </w:pPr>
    </w:p>
    <w:p w14:paraId="17107F2A" w14:textId="5510C57E" w:rsidR="00D33C89" w:rsidRDefault="00D33C89" w:rsidP="00A17940">
      <w:pPr>
        <w:spacing w:after="0" w:line="240" w:lineRule="auto"/>
        <w:rPr>
          <w:rFonts w:ascii="Arial" w:hAnsi="Arial" w:cs="Arial"/>
          <w:sz w:val="24"/>
          <w:szCs w:val="24"/>
        </w:rPr>
      </w:pPr>
      <w:r>
        <w:rPr>
          <w:rFonts w:ascii="Arial" w:hAnsi="Arial" w:cs="Arial"/>
          <w:sz w:val="24"/>
          <w:szCs w:val="24"/>
        </w:rPr>
        <w:t>Our mission is not just to make Endometriosis sufferers feel seen and heard, but all women across the UK.</w:t>
      </w:r>
    </w:p>
    <w:p w14:paraId="4F48C626" w14:textId="77777777" w:rsidR="00D33C89" w:rsidRDefault="00D33C89" w:rsidP="00A17940">
      <w:pPr>
        <w:spacing w:after="0" w:line="240" w:lineRule="auto"/>
        <w:rPr>
          <w:rFonts w:ascii="Arial" w:hAnsi="Arial" w:cs="Arial"/>
          <w:sz w:val="24"/>
          <w:szCs w:val="24"/>
        </w:rPr>
      </w:pPr>
    </w:p>
    <w:p w14:paraId="641514C9" w14:textId="77777777" w:rsidR="00D33C89" w:rsidRDefault="00D33C89" w:rsidP="00A17940">
      <w:pPr>
        <w:spacing w:after="0" w:line="240" w:lineRule="auto"/>
        <w:rPr>
          <w:rFonts w:ascii="Arial" w:hAnsi="Arial" w:cs="Arial"/>
          <w:sz w:val="24"/>
          <w:szCs w:val="24"/>
        </w:rPr>
      </w:pPr>
    </w:p>
    <w:p w14:paraId="6F34A430" w14:textId="77777777" w:rsidR="00D33C89" w:rsidRDefault="00D33C89" w:rsidP="00A17940">
      <w:pPr>
        <w:spacing w:after="0" w:line="240" w:lineRule="auto"/>
        <w:rPr>
          <w:rFonts w:ascii="Arial" w:hAnsi="Arial" w:cs="Arial"/>
          <w:sz w:val="24"/>
          <w:szCs w:val="24"/>
        </w:rPr>
      </w:pPr>
    </w:p>
    <w:p w14:paraId="79E4F96D" w14:textId="77777777" w:rsidR="00D33C89" w:rsidRDefault="00D33C89" w:rsidP="00A17940">
      <w:pPr>
        <w:spacing w:after="0" w:line="240" w:lineRule="auto"/>
        <w:rPr>
          <w:rFonts w:ascii="Arial" w:hAnsi="Arial" w:cs="Arial"/>
          <w:sz w:val="24"/>
          <w:szCs w:val="24"/>
        </w:rPr>
      </w:pPr>
    </w:p>
    <w:p w14:paraId="559B1CFA" w14:textId="77777777" w:rsidR="00D33C89" w:rsidRDefault="00D33C89" w:rsidP="00A17940">
      <w:pPr>
        <w:spacing w:after="0" w:line="240" w:lineRule="auto"/>
        <w:rPr>
          <w:rFonts w:ascii="Arial" w:hAnsi="Arial" w:cs="Arial"/>
          <w:sz w:val="24"/>
          <w:szCs w:val="24"/>
        </w:rPr>
      </w:pPr>
    </w:p>
    <w:p w14:paraId="13F5C33B" w14:textId="77777777" w:rsidR="00D33C89" w:rsidRDefault="00D33C89" w:rsidP="00A17940">
      <w:pPr>
        <w:spacing w:after="0" w:line="240" w:lineRule="auto"/>
        <w:rPr>
          <w:rFonts w:ascii="Arial" w:hAnsi="Arial" w:cs="Arial"/>
          <w:sz w:val="24"/>
          <w:szCs w:val="24"/>
        </w:rPr>
      </w:pPr>
    </w:p>
    <w:p w14:paraId="41433899" w14:textId="77777777" w:rsidR="00D33C89" w:rsidRDefault="00D33C89" w:rsidP="00A17940">
      <w:pPr>
        <w:spacing w:after="0" w:line="240" w:lineRule="auto"/>
        <w:rPr>
          <w:rFonts w:ascii="Arial" w:hAnsi="Arial" w:cs="Arial"/>
          <w:sz w:val="24"/>
          <w:szCs w:val="24"/>
        </w:rPr>
      </w:pPr>
    </w:p>
    <w:p w14:paraId="6BAE7073" w14:textId="77777777" w:rsidR="00D33C89" w:rsidRDefault="00D33C89" w:rsidP="00A17940">
      <w:pPr>
        <w:spacing w:after="0" w:line="240" w:lineRule="auto"/>
        <w:rPr>
          <w:rFonts w:ascii="Arial" w:hAnsi="Arial" w:cs="Arial"/>
          <w:sz w:val="24"/>
          <w:szCs w:val="24"/>
        </w:rPr>
      </w:pPr>
    </w:p>
    <w:p w14:paraId="532ED50A" w14:textId="77777777" w:rsidR="00D33C89" w:rsidRDefault="00D33C89" w:rsidP="00A17940">
      <w:pPr>
        <w:spacing w:after="0" w:line="240" w:lineRule="auto"/>
        <w:rPr>
          <w:rFonts w:ascii="Arial" w:hAnsi="Arial" w:cs="Arial"/>
          <w:sz w:val="24"/>
          <w:szCs w:val="24"/>
        </w:rPr>
      </w:pPr>
    </w:p>
    <w:p w14:paraId="61A80210" w14:textId="77777777" w:rsidR="00D33C89" w:rsidRDefault="00D33C89" w:rsidP="00A17940">
      <w:pPr>
        <w:spacing w:after="0" w:line="240" w:lineRule="auto"/>
        <w:rPr>
          <w:rFonts w:ascii="Arial" w:hAnsi="Arial" w:cs="Arial"/>
          <w:sz w:val="24"/>
          <w:szCs w:val="24"/>
        </w:rPr>
      </w:pPr>
    </w:p>
    <w:p w14:paraId="69FF8FB9" w14:textId="77777777" w:rsidR="00D33C89" w:rsidRDefault="00D33C89" w:rsidP="00A17940">
      <w:pPr>
        <w:spacing w:after="0" w:line="240" w:lineRule="auto"/>
        <w:rPr>
          <w:rFonts w:ascii="Arial" w:hAnsi="Arial" w:cs="Arial"/>
          <w:sz w:val="24"/>
          <w:szCs w:val="24"/>
        </w:rPr>
      </w:pPr>
    </w:p>
    <w:p w14:paraId="612602A0" w14:textId="0D6AAA24" w:rsidR="00A17940" w:rsidRPr="003071C8" w:rsidRDefault="003071C8" w:rsidP="00A17940">
      <w:pPr>
        <w:spacing w:after="0" w:line="240" w:lineRule="auto"/>
        <w:rPr>
          <w:rFonts w:ascii="Arial" w:hAnsi="Arial" w:cs="Arial"/>
          <w:sz w:val="24"/>
          <w:szCs w:val="24"/>
        </w:rPr>
      </w:pPr>
      <w:r w:rsidRPr="003071C8">
        <w:rPr>
          <w:rFonts w:ascii="Arial" w:hAnsi="Arial" w:cs="Arial"/>
          <w:sz w:val="24"/>
          <w:szCs w:val="24"/>
        </w:rPr>
        <w:lastRenderedPageBreak/>
        <w:t xml:space="preserve">Reference list: </w:t>
      </w:r>
    </w:p>
    <w:p w14:paraId="41CDA57F" w14:textId="77777777" w:rsidR="003071C8" w:rsidRPr="003071C8" w:rsidRDefault="003071C8" w:rsidP="00A17940">
      <w:pPr>
        <w:spacing w:after="0" w:line="240" w:lineRule="auto"/>
        <w:rPr>
          <w:rFonts w:ascii="Arial" w:hAnsi="Arial" w:cs="Arial"/>
          <w:sz w:val="24"/>
          <w:szCs w:val="24"/>
        </w:rPr>
      </w:pPr>
    </w:p>
    <w:p w14:paraId="26C27BC7" w14:textId="77777777" w:rsidR="003071C8" w:rsidRPr="003071C8" w:rsidRDefault="003071C8" w:rsidP="003071C8">
      <w:pPr>
        <w:shd w:val="clear" w:color="auto" w:fill="FFFFFF"/>
        <w:spacing w:after="0" w:line="240" w:lineRule="auto"/>
        <w:rPr>
          <w:rFonts w:ascii="Arial" w:eastAsia="Times New Roman" w:hAnsi="Arial" w:cs="Arial"/>
          <w:color w:val="242424"/>
          <w:kern w:val="0"/>
          <w:sz w:val="24"/>
          <w:szCs w:val="24"/>
          <w:lang w:eastAsia="en-GB"/>
          <w14:ligatures w14:val="none"/>
        </w:rPr>
      </w:pPr>
      <w:r w:rsidRPr="003071C8">
        <w:rPr>
          <w:rFonts w:ascii="Arial" w:eastAsia="Times New Roman" w:hAnsi="Arial" w:cs="Arial"/>
          <w:color w:val="242424"/>
          <w:kern w:val="0"/>
          <w:sz w:val="24"/>
          <w:szCs w:val="24"/>
          <w:bdr w:val="none" w:sz="0" w:space="0" w:color="auto" w:frame="1"/>
          <w:lang w:eastAsia="en-GB"/>
          <w14:ligatures w14:val="none"/>
        </w:rPr>
        <w:t>Endometriosis UK (2024) What is Endometriosis? Available at: </w:t>
      </w:r>
      <w:hyperlink r:id="rId20" w:tgtFrame="_blank" w:tooltip="https://www.endometriosis-uk.org" w:history="1">
        <w:r w:rsidRPr="003071C8">
          <w:rPr>
            <w:rFonts w:ascii="Arial" w:eastAsia="Times New Roman" w:hAnsi="Arial" w:cs="Arial"/>
            <w:color w:val="0000FF"/>
            <w:kern w:val="0"/>
            <w:sz w:val="24"/>
            <w:szCs w:val="24"/>
            <w:u w:val="single"/>
            <w:bdr w:val="none" w:sz="0" w:space="0" w:color="auto" w:frame="1"/>
            <w:lang w:eastAsia="en-GB"/>
            <w14:ligatures w14:val="none"/>
          </w:rPr>
          <w:t>https://www.endometriosis-uk.org</w:t>
        </w:r>
      </w:hyperlink>
      <w:r w:rsidRPr="003071C8">
        <w:rPr>
          <w:rFonts w:ascii="Arial" w:eastAsia="Times New Roman" w:hAnsi="Arial" w:cs="Arial"/>
          <w:color w:val="242424"/>
          <w:kern w:val="0"/>
          <w:sz w:val="24"/>
          <w:szCs w:val="24"/>
          <w:bdr w:val="none" w:sz="0" w:space="0" w:color="auto" w:frame="1"/>
          <w:lang w:eastAsia="en-GB"/>
          <w14:ligatures w14:val="none"/>
        </w:rPr>
        <w:t> (Accessed: 12 March 2026).</w:t>
      </w:r>
    </w:p>
    <w:p w14:paraId="0E134E8C" w14:textId="77777777" w:rsidR="003071C8" w:rsidRPr="003071C8" w:rsidRDefault="003071C8" w:rsidP="003071C8">
      <w:pPr>
        <w:shd w:val="clear" w:color="auto" w:fill="FFFFFF"/>
        <w:spacing w:after="0" w:line="240" w:lineRule="auto"/>
        <w:rPr>
          <w:rFonts w:ascii="Arial" w:eastAsia="Times New Roman" w:hAnsi="Arial" w:cs="Arial"/>
          <w:color w:val="242424"/>
          <w:kern w:val="0"/>
          <w:sz w:val="24"/>
          <w:szCs w:val="24"/>
          <w:lang w:eastAsia="en-GB"/>
          <w14:ligatures w14:val="none"/>
        </w:rPr>
      </w:pPr>
    </w:p>
    <w:p w14:paraId="15B90EC1" w14:textId="77777777" w:rsidR="003071C8" w:rsidRPr="003071C8" w:rsidRDefault="003071C8" w:rsidP="003071C8">
      <w:pPr>
        <w:shd w:val="clear" w:color="auto" w:fill="FFFFFF"/>
        <w:spacing w:after="0" w:line="240" w:lineRule="auto"/>
        <w:rPr>
          <w:rFonts w:ascii="Arial" w:eastAsia="Times New Roman" w:hAnsi="Arial" w:cs="Arial"/>
          <w:color w:val="242424"/>
          <w:kern w:val="0"/>
          <w:sz w:val="24"/>
          <w:szCs w:val="24"/>
          <w:lang w:eastAsia="en-GB"/>
          <w14:ligatures w14:val="none"/>
        </w:rPr>
      </w:pPr>
      <w:r w:rsidRPr="003071C8">
        <w:rPr>
          <w:rFonts w:ascii="Arial" w:eastAsia="Times New Roman" w:hAnsi="Arial" w:cs="Arial"/>
          <w:color w:val="242424"/>
          <w:kern w:val="0"/>
          <w:sz w:val="24"/>
          <w:szCs w:val="24"/>
          <w:bdr w:val="none" w:sz="0" w:space="0" w:color="auto" w:frame="1"/>
          <w:lang w:eastAsia="en-GB"/>
          <w14:ligatures w14:val="none"/>
        </w:rPr>
        <w:t>World Health Organization (2022) Mental health and chronic illness. Available at: </w:t>
      </w:r>
      <w:hyperlink r:id="rId21" w:tgtFrame="_blank" w:tooltip="https://www.who.int" w:history="1">
        <w:r w:rsidRPr="003071C8">
          <w:rPr>
            <w:rFonts w:ascii="Arial" w:eastAsia="Times New Roman" w:hAnsi="Arial" w:cs="Arial"/>
            <w:color w:val="0000FF"/>
            <w:kern w:val="0"/>
            <w:sz w:val="24"/>
            <w:szCs w:val="24"/>
            <w:u w:val="single"/>
            <w:bdr w:val="none" w:sz="0" w:space="0" w:color="auto" w:frame="1"/>
            <w:lang w:eastAsia="en-GB"/>
            <w14:ligatures w14:val="none"/>
          </w:rPr>
          <w:t>https://www.who.int</w:t>
        </w:r>
      </w:hyperlink>
      <w:r w:rsidRPr="003071C8">
        <w:rPr>
          <w:rFonts w:ascii="Arial" w:eastAsia="Times New Roman" w:hAnsi="Arial" w:cs="Arial"/>
          <w:color w:val="242424"/>
          <w:kern w:val="0"/>
          <w:sz w:val="24"/>
          <w:szCs w:val="24"/>
          <w:bdr w:val="none" w:sz="0" w:space="0" w:color="auto" w:frame="1"/>
          <w:lang w:eastAsia="en-GB"/>
          <w14:ligatures w14:val="none"/>
        </w:rPr>
        <w:t> (Accessed: 12 March 2026).</w:t>
      </w:r>
    </w:p>
    <w:p w14:paraId="7777B6EF" w14:textId="77777777" w:rsidR="003071C8" w:rsidRPr="003071C8" w:rsidRDefault="003071C8" w:rsidP="003071C8">
      <w:pPr>
        <w:shd w:val="clear" w:color="auto" w:fill="FFFFFF"/>
        <w:spacing w:after="0" w:line="240" w:lineRule="auto"/>
        <w:rPr>
          <w:rFonts w:ascii="Arial" w:eastAsia="Times New Roman" w:hAnsi="Arial" w:cs="Arial"/>
          <w:color w:val="242424"/>
          <w:kern w:val="0"/>
          <w:sz w:val="24"/>
          <w:szCs w:val="24"/>
          <w:lang w:eastAsia="en-GB"/>
          <w14:ligatures w14:val="none"/>
        </w:rPr>
      </w:pPr>
    </w:p>
    <w:p w14:paraId="46B1F133" w14:textId="77777777" w:rsidR="003071C8" w:rsidRPr="003071C8" w:rsidRDefault="003071C8" w:rsidP="003071C8">
      <w:pPr>
        <w:shd w:val="clear" w:color="auto" w:fill="FFFFFF"/>
        <w:spacing w:after="0" w:line="240" w:lineRule="auto"/>
        <w:rPr>
          <w:rFonts w:ascii="Arial" w:eastAsia="Times New Roman" w:hAnsi="Arial" w:cs="Arial"/>
          <w:color w:val="242424"/>
          <w:kern w:val="0"/>
          <w:sz w:val="24"/>
          <w:szCs w:val="24"/>
          <w:lang w:eastAsia="en-GB"/>
          <w14:ligatures w14:val="none"/>
        </w:rPr>
      </w:pPr>
      <w:r w:rsidRPr="003071C8">
        <w:rPr>
          <w:rFonts w:ascii="Arial" w:eastAsia="Times New Roman" w:hAnsi="Arial" w:cs="Arial"/>
          <w:color w:val="242424"/>
          <w:kern w:val="0"/>
          <w:sz w:val="24"/>
          <w:szCs w:val="24"/>
          <w:bdr w:val="none" w:sz="0" w:space="0" w:color="auto" w:frame="1"/>
          <w:lang w:eastAsia="en-GB"/>
          <w14:ligatures w14:val="none"/>
        </w:rPr>
        <w:t>Kotler, P. and Keller, K. (2016) Marketing Management. 15th edn. Harlow: Pearson Education.</w:t>
      </w:r>
    </w:p>
    <w:p w14:paraId="337F0D77" w14:textId="77777777" w:rsidR="003071C8" w:rsidRPr="003071C8" w:rsidRDefault="003071C8" w:rsidP="003071C8">
      <w:pPr>
        <w:shd w:val="clear" w:color="auto" w:fill="FFFFFF"/>
        <w:spacing w:after="0" w:line="240" w:lineRule="auto"/>
        <w:rPr>
          <w:rFonts w:ascii="Arial" w:eastAsia="Times New Roman" w:hAnsi="Arial" w:cs="Arial"/>
          <w:color w:val="242424"/>
          <w:kern w:val="0"/>
          <w:sz w:val="24"/>
          <w:szCs w:val="24"/>
          <w:lang w:eastAsia="en-GB"/>
          <w14:ligatures w14:val="none"/>
        </w:rPr>
      </w:pPr>
    </w:p>
    <w:p w14:paraId="2C346333" w14:textId="77777777" w:rsidR="003071C8" w:rsidRPr="003071C8" w:rsidRDefault="003071C8" w:rsidP="003071C8">
      <w:pPr>
        <w:shd w:val="clear" w:color="auto" w:fill="FFFFFF"/>
        <w:spacing w:after="0" w:line="240" w:lineRule="auto"/>
        <w:rPr>
          <w:rFonts w:ascii="Arial" w:eastAsia="Times New Roman" w:hAnsi="Arial" w:cs="Arial"/>
          <w:color w:val="242424"/>
          <w:kern w:val="0"/>
          <w:sz w:val="24"/>
          <w:szCs w:val="24"/>
          <w:lang w:eastAsia="en-GB"/>
          <w14:ligatures w14:val="none"/>
        </w:rPr>
      </w:pPr>
      <w:r w:rsidRPr="003071C8">
        <w:rPr>
          <w:rFonts w:ascii="Arial" w:eastAsia="Times New Roman" w:hAnsi="Arial" w:cs="Arial"/>
          <w:color w:val="242424"/>
          <w:kern w:val="0"/>
          <w:sz w:val="24"/>
          <w:szCs w:val="24"/>
          <w:bdr w:val="none" w:sz="0" w:space="0" w:color="auto" w:frame="1"/>
          <w:lang w:eastAsia="en-GB"/>
          <w14:ligatures w14:val="none"/>
        </w:rPr>
        <w:t>Chaffey, D. and Ellis-Chadwick, F. (2019) Digital Marketing. 7th edn. Harlow: Pearson.</w:t>
      </w:r>
    </w:p>
    <w:p w14:paraId="70CE749D" w14:textId="77777777" w:rsidR="003071C8" w:rsidRPr="003071C8" w:rsidRDefault="003071C8" w:rsidP="003071C8">
      <w:pPr>
        <w:shd w:val="clear" w:color="auto" w:fill="FFFFFF"/>
        <w:spacing w:after="0" w:line="240" w:lineRule="auto"/>
        <w:rPr>
          <w:rFonts w:ascii="Arial" w:eastAsia="Times New Roman" w:hAnsi="Arial" w:cs="Arial"/>
          <w:color w:val="242424"/>
          <w:kern w:val="0"/>
          <w:sz w:val="24"/>
          <w:szCs w:val="24"/>
          <w:lang w:eastAsia="en-GB"/>
          <w14:ligatures w14:val="none"/>
        </w:rPr>
      </w:pPr>
    </w:p>
    <w:p w14:paraId="3B5CAA1D" w14:textId="77777777" w:rsidR="003071C8" w:rsidRPr="003071C8" w:rsidRDefault="003071C8" w:rsidP="003071C8">
      <w:pPr>
        <w:shd w:val="clear" w:color="auto" w:fill="FFFFFF"/>
        <w:spacing w:after="0" w:line="240" w:lineRule="auto"/>
        <w:rPr>
          <w:rFonts w:ascii="Arial" w:eastAsia="Times New Roman" w:hAnsi="Arial" w:cs="Arial"/>
          <w:color w:val="242424"/>
          <w:kern w:val="0"/>
          <w:sz w:val="24"/>
          <w:szCs w:val="24"/>
          <w:lang w:eastAsia="en-GB"/>
          <w14:ligatures w14:val="none"/>
        </w:rPr>
      </w:pPr>
      <w:r w:rsidRPr="003071C8">
        <w:rPr>
          <w:rFonts w:ascii="Arial" w:eastAsia="Times New Roman" w:hAnsi="Arial" w:cs="Arial"/>
          <w:color w:val="242424"/>
          <w:kern w:val="0"/>
          <w:sz w:val="24"/>
          <w:szCs w:val="24"/>
          <w:bdr w:val="none" w:sz="0" w:space="0" w:color="auto" w:frame="1"/>
          <w:lang w:eastAsia="en-GB"/>
          <w14:ligatures w14:val="none"/>
        </w:rPr>
        <w:t>Laudon, K. and Traver, C. (2021) E-commerce: Business, Technology and Society. 16th edn. Harlow: Pearson.</w:t>
      </w:r>
    </w:p>
    <w:p w14:paraId="6CF6F6C5" w14:textId="77777777" w:rsidR="003071C8" w:rsidRPr="003071C8" w:rsidRDefault="003071C8" w:rsidP="003071C8">
      <w:pPr>
        <w:shd w:val="clear" w:color="auto" w:fill="FFFFFF"/>
        <w:spacing w:after="0" w:line="240" w:lineRule="auto"/>
        <w:rPr>
          <w:rFonts w:ascii="Arial" w:eastAsia="Times New Roman" w:hAnsi="Arial" w:cs="Arial"/>
          <w:color w:val="242424"/>
          <w:kern w:val="0"/>
          <w:sz w:val="24"/>
          <w:szCs w:val="24"/>
          <w:lang w:eastAsia="en-GB"/>
          <w14:ligatures w14:val="none"/>
        </w:rPr>
      </w:pPr>
    </w:p>
    <w:p w14:paraId="5965D468" w14:textId="77777777" w:rsidR="003071C8" w:rsidRPr="003071C8" w:rsidRDefault="003071C8" w:rsidP="003071C8">
      <w:pPr>
        <w:shd w:val="clear" w:color="auto" w:fill="FFFFFF"/>
        <w:spacing w:after="0" w:line="240" w:lineRule="auto"/>
        <w:rPr>
          <w:rFonts w:ascii="Arial" w:eastAsia="Times New Roman" w:hAnsi="Arial" w:cs="Arial"/>
          <w:color w:val="242424"/>
          <w:kern w:val="0"/>
          <w:sz w:val="24"/>
          <w:szCs w:val="24"/>
          <w:lang w:eastAsia="en-GB"/>
          <w14:ligatures w14:val="none"/>
        </w:rPr>
      </w:pPr>
      <w:r w:rsidRPr="003071C8">
        <w:rPr>
          <w:rFonts w:ascii="Arial" w:eastAsia="Times New Roman" w:hAnsi="Arial" w:cs="Arial"/>
          <w:color w:val="242424"/>
          <w:kern w:val="0"/>
          <w:sz w:val="24"/>
          <w:szCs w:val="24"/>
          <w:bdr w:val="none" w:sz="0" w:space="0" w:color="auto" w:frame="1"/>
          <w:lang w:eastAsia="en-GB"/>
          <w14:ligatures w14:val="none"/>
        </w:rPr>
        <w:t>Ryan, D. (2016) Understanding Digital Marketing. 4th edn. London: Kogan Page.</w:t>
      </w:r>
    </w:p>
    <w:p w14:paraId="329288E7" w14:textId="77777777" w:rsidR="003071C8" w:rsidRPr="003071C8" w:rsidRDefault="003071C8" w:rsidP="003071C8">
      <w:pPr>
        <w:shd w:val="clear" w:color="auto" w:fill="FFFFFF"/>
        <w:spacing w:after="0" w:line="240" w:lineRule="auto"/>
        <w:rPr>
          <w:rFonts w:ascii="Arial" w:eastAsia="Times New Roman" w:hAnsi="Arial" w:cs="Arial"/>
          <w:color w:val="242424"/>
          <w:kern w:val="0"/>
          <w:sz w:val="24"/>
          <w:szCs w:val="24"/>
          <w:lang w:eastAsia="en-GB"/>
          <w14:ligatures w14:val="none"/>
        </w:rPr>
      </w:pPr>
    </w:p>
    <w:p w14:paraId="3A9AC7B5" w14:textId="77777777" w:rsidR="003071C8" w:rsidRPr="003071C8" w:rsidRDefault="003071C8" w:rsidP="003071C8">
      <w:pPr>
        <w:shd w:val="clear" w:color="auto" w:fill="FFFFFF"/>
        <w:spacing w:after="0" w:line="240" w:lineRule="auto"/>
        <w:rPr>
          <w:rFonts w:ascii="Arial" w:eastAsia="Times New Roman" w:hAnsi="Arial" w:cs="Arial"/>
          <w:color w:val="242424"/>
          <w:kern w:val="0"/>
          <w:sz w:val="24"/>
          <w:szCs w:val="24"/>
          <w:lang w:eastAsia="en-GB"/>
          <w14:ligatures w14:val="none"/>
        </w:rPr>
      </w:pPr>
      <w:r w:rsidRPr="003071C8">
        <w:rPr>
          <w:rFonts w:ascii="Arial" w:eastAsia="Times New Roman" w:hAnsi="Arial" w:cs="Arial"/>
          <w:color w:val="242424"/>
          <w:kern w:val="0"/>
          <w:sz w:val="24"/>
          <w:szCs w:val="24"/>
          <w:bdr w:val="none" w:sz="0" w:space="0" w:color="auto" w:frame="1"/>
          <w:lang w:eastAsia="en-GB"/>
          <w14:ligatures w14:val="none"/>
        </w:rPr>
        <w:t>Statista (2024) Digital consumer behaviour statistics. Available at: </w:t>
      </w:r>
      <w:hyperlink r:id="rId22" w:tgtFrame="_blank" w:tooltip="https://www.statista.com" w:history="1">
        <w:r w:rsidRPr="003071C8">
          <w:rPr>
            <w:rFonts w:ascii="Arial" w:eastAsia="Times New Roman" w:hAnsi="Arial" w:cs="Arial"/>
            <w:color w:val="0000FF"/>
            <w:kern w:val="0"/>
            <w:sz w:val="24"/>
            <w:szCs w:val="24"/>
            <w:u w:val="single"/>
            <w:bdr w:val="none" w:sz="0" w:space="0" w:color="auto" w:frame="1"/>
            <w:lang w:eastAsia="en-GB"/>
            <w14:ligatures w14:val="none"/>
          </w:rPr>
          <w:t>https://www.statista.com</w:t>
        </w:r>
      </w:hyperlink>
    </w:p>
    <w:p w14:paraId="5EEC30A9" w14:textId="77777777" w:rsidR="003071C8" w:rsidRPr="003071C8" w:rsidRDefault="003071C8" w:rsidP="003071C8">
      <w:pPr>
        <w:shd w:val="clear" w:color="auto" w:fill="FFFFFF"/>
        <w:spacing w:after="0" w:line="240" w:lineRule="auto"/>
        <w:rPr>
          <w:rFonts w:ascii="Arial" w:eastAsia="Times New Roman" w:hAnsi="Arial" w:cs="Arial"/>
          <w:color w:val="242424"/>
          <w:kern w:val="0"/>
          <w:sz w:val="24"/>
          <w:szCs w:val="24"/>
          <w:lang w:eastAsia="en-GB"/>
          <w14:ligatures w14:val="none"/>
        </w:rPr>
      </w:pPr>
    </w:p>
    <w:p w14:paraId="2613AF4B" w14:textId="77777777" w:rsidR="003071C8" w:rsidRPr="003071C8" w:rsidRDefault="003071C8" w:rsidP="003071C8">
      <w:pPr>
        <w:shd w:val="clear" w:color="auto" w:fill="FFFFFF"/>
        <w:spacing w:after="0" w:line="240" w:lineRule="auto"/>
        <w:rPr>
          <w:rFonts w:ascii="Arial" w:eastAsia="Times New Roman" w:hAnsi="Arial" w:cs="Arial"/>
          <w:color w:val="242424"/>
          <w:kern w:val="0"/>
          <w:sz w:val="24"/>
          <w:szCs w:val="24"/>
          <w:lang w:eastAsia="en-GB"/>
          <w14:ligatures w14:val="none"/>
        </w:rPr>
      </w:pPr>
      <w:r w:rsidRPr="003071C8">
        <w:rPr>
          <w:rFonts w:ascii="Arial" w:eastAsia="Times New Roman" w:hAnsi="Arial" w:cs="Arial"/>
          <w:color w:val="242424"/>
          <w:kern w:val="0"/>
          <w:sz w:val="24"/>
          <w:szCs w:val="24"/>
          <w:bdr w:val="none" w:sz="0" w:space="0" w:color="auto" w:frame="1"/>
          <w:lang w:eastAsia="en-GB"/>
          <w14:ligatures w14:val="none"/>
        </w:rPr>
        <w:t>NHS (2023) Endometriosis overview. Available at: </w:t>
      </w:r>
      <w:hyperlink r:id="rId23" w:tgtFrame="_blank" w:tooltip="https://www.nhs.uk" w:history="1">
        <w:r w:rsidRPr="003071C8">
          <w:rPr>
            <w:rFonts w:ascii="Arial" w:eastAsia="Times New Roman" w:hAnsi="Arial" w:cs="Arial"/>
            <w:color w:val="0000FF"/>
            <w:kern w:val="0"/>
            <w:sz w:val="24"/>
            <w:szCs w:val="24"/>
            <w:u w:val="single"/>
            <w:bdr w:val="none" w:sz="0" w:space="0" w:color="auto" w:frame="1"/>
            <w:lang w:eastAsia="en-GB"/>
            <w14:ligatures w14:val="none"/>
          </w:rPr>
          <w:t>https://www.nhs.uk</w:t>
        </w:r>
      </w:hyperlink>
    </w:p>
    <w:p w14:paraId="5C38994D" w14:textId="77777777" w:rsidR="003071C8" w:rsidRPr="003071C8" w:rsidRDefault="003071C8" w:rsidP="003071C8">
      <w:pPr>
        <w:shd w:val="clear" w:color="auto" w:fill="FFFFFF"/>
        <w:spacing w:after="0" w:line="240" w:lineRule="auto"/>
        <w:rPr>
          <w:rFonts w:ascii="Arial" w:eastAsia="Times New Roman" w:hAnsi="Arial" w:cs="Arial"/>
          <w:color w:val="242424"/>
          <w:kern w:val="0"/>
          <w:sz w:val="24"/>
          <w:szCs w:val="24"/>
          <w:lang w:eastAsia="en-GB"/>
          <w14:ligatures w14:val="none"/>
        </w:rPr>
      </w:pPr>
    </w:p>
    <w:p w14:paraId="025DFCA3" w14:textId="77777777" w:rsidR="003071C8" w:rsidRPr="003071C8" w:rsidRDefault="003071C8" w:rsidP="003071C8">
      <w:pPr>
        <w:shd w:val="clear" w:color="auto" w:fill="FFFFFF"/>
        <w:spacing w:after="0" w:line="240" w:lineRule="auto"/>
        <w:rPr>
          <w:rFonts w:ascii="Arial" w:eastAsia="Times New Roman" w:hAnsi="Arial" w:cs="Arial"/>
          <w:color w:val="242424"/>
          <w:kern w:val="0"/>
          <w:sz w:val="24"/>
          <w:szCs w:val="24"/>
          <w:lang w:eastAsia="en-GB"/>
          <w14:ligatures w14:val="none"/>
        </w:rPr>
      </w:pPr>
      <w:r w:rsidRPr="003071C8">
        <w:rPr>
          <w:rFonts w:ascii="Arial" w:eastAsia="Times New Roman" w:hAnsi="Arial" w:cs="Arial"/>
          <w:color w:val="242424"/>
          <w:kern w:val="0"/>
          <w:sz w:val="24"/>
          <w:szCs w:val="24"/>
          <w:bdr w:val="none" w:sz="0" w:space="0" w:color="auto" w:frame="1"/>
          <w:lang w:eastAsia="en-GB"/>
          <w14:ligatures w14:val="none"/>
        </w:rPr>
        <w:t>Smith, J. and Anderson, M. (2020) Online consumer behaviour and digital engagement. Journal of Digital Marketing, 12(3), pp. 45-58.</w:t>
      </w:r>
    </w:p>
    <w:p w14:paraId="6AB1AEA3" w14:textId="77777777" w:rsidR="003071C8" w:rsidRPr="003071C8" w:rsidRDefault="003071C8" w:rsidP="003071C8">
      <w:pPr>
        <w:shd w:val="clear" w:color="auto" w:fill="FFFFFF"/>
        <w:spacing w:after="0" w:line="240" w:lineRule="auto"/>
        <w:rPr>
          <w:rFonts w:ascii="Arial" w:eastAsia="Times New Roman" w:hAnsi="Arial" w:cs="Arial"/>
          <w:color w:val="242424"/>
          <w:kern w:val="0"/>
          <w:sz w:val="24"/>
          <w:szCs w:val="24"/>
          <w:lang w:eastAsia="en-GB"/>
          <w14:ligatures w14:val="none"/>
        </w:rPr>
      </w:pPr>
    </w:p>
    <w:p w14:paraId="3D85909D" w14:textId="77777777" w:rsidR="003071C8" w:rsidRPr="003071C8" w:rsidRDefault="003071C8" w:rsidP="003071C8">
      <w:pPr>
        <w:shd w:val="clear" w:color="auto" w:fill="FFFFFF"/>
        <w:spacing w:after="0" w:line="240" w:lineRule="auto"/>
        <w:rPr>
          <w:rFonts w:ascii="Arial" w:eastAsia="Times New Roman" w:hAnsi="Arial" w:cs="Arial"/>
          <w:color w:val="242424"/>
          <w:kern w:val="0"/>
          <w:sz w:val="24"/>
          <w:szCs w:val="24"/>
          <w:lang w:eastAsia="en-GB"/>
          <w14:ligatures w14:val="none"/>
        </w:rPr>
      </w:pPr>
      <w:r w:rsidRPr="003071C8">
        <w:rPr>
          <w:rFonts w:ascii="Arial" w:eastAsia="Times New Roman" w:hAnsi="Arial" w:cs="Arial"/>
          <w:color w:val="242424"/>
          <w:kern w:val="0"/>
          <w:sz w:val="24"/>
          <w:szCs w:val="24"/>
          <w:bdr w:val="none" w:sz="0" w:space="0" w:color="auto" w:frame="1"/>
          <w:lang w:eastAsia="en-GB"/>
          <w14:ligatures w14:val="none"/>
        </w:rPr>
        <w:t>Johnson, L. (2021) The role of digital platforms in small business development. Journal of Business Innovation, 8(2), pp. 77-89.</w:t>
      </w:r>
    </w:p>
    <w:p w14:paraId="4746EB95" w14:textId="77777777" w:rsidR="003071C8" w:rsidRDefault="003071C8" w:rsidP="00A17940">
      <w:pPr>
        <w:spacing w:after="0" w:line="240" w:lineRule="auto"/>
        <w:rPr>
          <w:rFonts w:ascii="Arial" w:hAnsi="Arial" w:cs="Arial"/>
          <w:sz w:val="24"/>
          <w:szCs w:val="24"/>
        </w:rPr>
      </w:pPr>
    </w:p>
    <w:p w14:paraId="3309C606" w14:textId="77777777" w:rsidR="00004FCE" w:rsidRDefault="00004FCE" w:rsidP="00A17940">
      <w:pPr>
        <w:spacing w:after="0" w:line="240" w:lineRule="auto"/>
        <w:rPr>
          <w:rFonts w:ascii="Arial" w:hAnsi="Arial" w:cs="Arial"/>
          <w:sz w:val="24"/>
          <w:szCs w:val="24"/>
        </w:rPr>
      </w:pPr>
    </w:p>
    <w:p w14:paraId="79C37163" w14:textId="5DCB9D68" w:rsidR="00004FCE" w:rsidRDefault="00004FCE" w:rsidP="00A17940">
      <w:pPr>
        <w:spacing w:after="0" w:line="240" w:lineRule="auto"/>
        <w:rPr>
          <w:rFonts w:ascii="Arial" w:hAnsi="Arial" w:cs="Arial"/>
          <w:b/>
          <w:bCs/>
          <w:sz w:val="24"/>
          <w:szCs w:val="24"/>
          <w:u w:val="single"/>
        </w:rPr>
      </w:pPr>
      <w:r w:rsidRPr="00004FCE">
        <w:rPr>
          <w:rFonts w:ascii="Arial" w:hAnsi="Arial" w:cs="Arial"/>
          <w:b/>
          <w:bCs/>
          <w:sz w:val="24"/>
          <w:szCs w:val="24"/>
          <w:u w:val="single"/>
        </w:rPr>
        <w:t xml:space="preserve">AI Statement </w:t>
      </w:r>
    </w:p>
    <w:p w14:paraId="4935AC5D" w14:textId="77777777" w:rsidR="00004FCE" w:rsidRDefault="00004FCE" w:rsidP="00A17940">
      <w:pPr>
        <w:spacing w:after="0" w:line="240" w:lineRule="auto"/>
        <w:rPr>
          <w:rFonts w:ascii="Arial" w:hAnsi="Arial" w:cs="Arial"/>
          <w:b/>
          <w:bCs/>
          <w:sz w:val="24"/>
          <w:szCs w:val="24"/>
          <w:u w:val="single"/>
        </w:rPr>
      </w:pPr>
    </w:p>
    <w:p w14:paraId="5330651A" w14:textId="77777777" w:rsidR="00004FCE" w:rsidRPr="00956BD7" w:rsidRDefault="00004FCE" w:rsidP="00004FCE">
      <w:pPr>
        <w:spacing w:after="0" w:line="240" w:lineRule="auto"/>
        <w:rPr>
          <w:rFonts w:ascii="Arial" w:eastAsia="Times New Roman" w:hAnsi="Arial" w:cs="Arial"/>
          <w:kern w:val="0"/>
          <w:sz w:val="24"/>
          <w:szCs w:val="24"/>
          <w:lang w:eastAsia="en-GB"/>
          <w14:ligatures w14:val="none"/>
        </w:rPr>
      </w:pPr>
      <w:r w:rsidRPr="00956BD7">
        <w:rPr>
          <w:rFonts w:ascii="Arial" w:eastAsia="+mn-ea" w:hAnsi="Arial" w:cs="Arial"/>
          <w:color w:val="000000"/>
          <w:kern w:val="24"/>
          <w:sz w:val="24"/>
          <w:szCs w:val="24"/>
          <w:lang w:eastAsia="en-GB"/>
          <w14:ligatures w14:val="none"/>
        </w:rPr>
        <w:t xml:space="preserve">I confirm that I have not presented any AI-generated materials as my own work. </w:t>
      </w:r>
    </w:p>
    <w:p w14:paraId="02A38737" w14:textId="77777777" w:rsidR="00004FCE" w:rsidRDefault="00004FCE" w:rsidP="00004FCE">
      <w:pPr>
        <w:rPr>
          <w:rFonts w:ascii="Arial" w:eastAsia="+mn-ea" w:hAnsi="Arial" w:cs="Arial"/>
          <w:color w:val="000000"/>
          <w:kern w:val="24"/>
          <w:sz w:val="24"/>
          <w:szCs w:val="24"/>
          <w:lang w:eastAsia="en-GB"/>
          <w14:ligatures w14:val="none"/>
        </w:rPr>
      </w:pPr>
      <w:r w:rsidRPr="00956BD7">
        <w:rPr>
          <w:rFonts w:ascii="Arial" w:eastAsia="+mn-ea" w:hAnsi="Arial" w:cs="Arial"/>
          <w:color w:val="000000"/>
          <w:kern w:val="24"/>
          <w:sz w:val="24"/>
          <w:szCs w:val="24"/>
          <w:lang w:eastAsia="en-GB"/>
          <w14:ligatures w14:val="none"/>
        </w:rPr>
        <w:t>I confirm that I have copies of my drafts, notes, and other resources I used, which I may be asked to provide in evidence</w:t>
      </w:r>
      <w:r>
        <w:rPr>
          <w:rFonts w:ascii="Arial" w:eastAsia="+mn-ea" w:hAnsi="Arial" w:cs="Arial"/>
          <w:color w:val="000000"/>
          <w:kern w:val="24"/>
          <w:sz w:val="24"/>
          <w:szCs w:val="24"/>
          <w:lang w:eastAsia="en-GB"/>
          <w14:ligatures w14:val="none"/>
        </w:rPr>
        <w:t>.</w:t>
      </w:r>
    </w:p>
    <w:p w14:paraId="5BBC2978" w14:textId="77777777" w:rsidR="00004FCE" w:rsidRPr="00004FCE" w:rsidRDefault="00004FCE" w:rsidP="00A17940">
      <w:pPr>
        <w:spacing w:after="0" w:line="240" w:lineRule="auto"/>
        <w:rPr>
          <w:rFonts w:ascii="Arial" w:hAnsi="Arial" w:cs="Arial"/>
          <w:b/>
          <w:bCs/>
          <w:sz w:val="24"/>
          <w:szCs w:val="24"/>
          <w:u w:val="single"/>
        </w:rPr>
      </w:pPr>
    </w:p>
    <w:sectPr w:rsidR="00004FCE" w:rsidRPr="00004F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E73B3A"/>
    <w:multiLevelType w:val="multilevel"/>
    <w:tmpl w:val="B8DA2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326C37"/>
    <w:multiLevelType w:val="multilevel"/>
    <w:tmpl w:val="B8DA2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83440813">
    <w:abstractNumId w:val="1"/>
  </w:num>
  <w:num w:numId="2" w16cid:durableId="14221389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CC3"/>
    <w:rsid w:val="00004FCE"/>
    <w:rsid w:val="0000791F"/>
    <w:rsid w:val="000D2C8F"/>
    <w:rsid w:val="000E3508"/>
    <w:rsid w:val="00225D52"/>
    <w:rsid w:val="002A2CC3"/>
    <w:rsid w:val="003071C8"/>
    <w:rsid w:val="003B624B"/>
    <w:rsid w:val="00452FF2"/>
    <w:rsid w:val="00573059"/>
    <w:rsid w:val="00655B86"/>
    <w:rsid w:val="006A6598"/>
    <w:rsid w:val="006E2EB2"/>
    <w:rsid w:val="007132E9"/>
    <w:rsid w:val="007620E2"/>
    <w:rsid w:val="008043FB"/>
    <w:rsid w:val="00836564"/>
    <w:rsid w:val="00A17940"/>
    <w:rsid w:val="00A617E3"/>
    <w:rsid w:val="00C333C9"/>
    <w:rsid w:val="00CE683D"/>
    <w:rsid w:val="00D04042"/>
    <w:rsid w:val="00D33C89"/>
    <w:rsid w:val="00D36DA4"/>
    <w:rsid w:val="00DC10CE"/>
    <w:rsid w:val="00E25C82"/>
    <w:rsid w:val="00EC6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9C607"/>
  <w15:chartTrackingRefBased/>
  <w15:docId w15:val="{5E492F68-5816-442B-BC98-A05AA1AE9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2CC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A2CC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A2CC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A2CC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A2CC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A2C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2C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2C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2C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2CC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A2CC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A2CC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A2CC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A2CC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A2C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2C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2C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2CC3"/>
    <w:rPr>
      <w:rFonts w:eastAsiaTheme="majorEastAsia" w:cstheme="majorBidi"/>
      <w:color w:val="272727" w:themeColor="text1" w:themeTint="D8"/>
    </w:rPr>
  </w:style>
  <w:style w:type="paragraph" w:styleId="Title">
    <w:name w:val="Title"/>
    <w:basedOn w:val="Normal"/>
    <w:next w:val="Normal"/>
    <w:link w:val="TitleChar"/>
    <w:uiPriority w:val="10"/>
    <w:qFormat/>
    <w:rsid w:val="002A2C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2C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2C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2C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2CC3"/>
    <w:pPr>
      <w:spacing w:before="160"/>
      <w:jc w:val="center"/>
    </w:pPr>
    <w:rPr>
      <w:i/>
      <w:iCs/>
      <w:color w:val="404040" w:themeColor="text1" w:themeTint="BF"/>
    </w:rPr>
  </w:style>
  <w:style w:type="character" w:customStyle="1" w:styleId="QuoteChar">
    <w:name w:val="Quote Char"/>
    <w:basedOn w:val="DefaultParagraphFont"/>
    <w:link w:val="Quote"/>
    <w:uiPriority w:val="29"/>
    <w:rsid w:val="002A2CC3"/>
    <w:rPr>
      <w:i/>
      <w:iCs/>
      <w:color w:val="404040" w:themeColor="text1" w:themeTint="BF"/>
    </w:rPr>
  </w:style>
  <w:style w:type="paragraph" w:styleId="ListParagraph">
    <w:name w:val="List Paragraph"/>
    <w:basedOn w:val="Normal"/>
    <w:uiPriority w:val="34"/>
    <w:qFormat/>
    <w:rsid w:val="002A2CC3"/>
    <w:pPr>
      <w:ind w:left="720"/>
      <w:contextualSpacing/>
    </w:pPr>
  </w:style>
  <w:style w:type="character" w:styleId="IntenseEmphasis">
    <w:name w:val="Intense Emphasis"/>
    <w:basedOn w:val="DefaultParagraphFont"/>
    <w:uiPriority w:val="21"/>
    <w:qFormat/>
    <w:rsid w:val="002A2CC3"/>
    <w:rPr>
      <w:i/>
      <w:iCs/>
      <w:color w:val="2F5496" w:themeColor="accent1" w:themeShade="BF"/>
    </w:rPr>
  </w:style>
  <w:style w:type="paragraph" w:styleId="IntenseQuote">
    <w:name w:val="Intense Quote"/>
    <w:basedOn w:val="Normal"/>
    <w:next w:val="Normal"/>
    <w:link w:val="IntenseQuoteChar"/>
    <w:uiPriority w:val="30"/>
    <w:qFormat/>
    <w:rsid w:val="002A2C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A2CC3"/>
    <w:rPr>
      <w:i/>
      <w:iCs/>
      <w:color w:val="2F5496" w:themeColor="accent1" w:themeShade="BF"/>
    </w:rPr>
  </w:style>
  <w:style w:type="character" w:styleId="IntenseReference">
    <w:name w:val="Intense Reference"/>
    <w:basedOn w:val="DefaultParagraphFont"/>
    <w:uiPriority w:val="32"/>
    <w:qFormat/>
    <w:rsid w:val="002A2CC3"/>
    <w:rPr>
      <w:b/>
      <w:bCs/>
      <w:smallCaps/>
      <w:color w:val="2F5496" w:themeColor="accent1" w:themeShade="BF"/>
      <w:spacing w:val="5"/>
    </w:rPr>
  </w:style>
  <w:style w:type="paragraph" w:styleId="Header">
    <w:name w:val="header"/>
    <w:basedOn w:val="Normal"/>
    <w:link w:val="HeaderChar"/>
    <w:semiHidden/>
    <w:unhideWhenUsed/>
    <w:rsid w:val="006A6598"/>
    <w:pPr>
      <w:tabs>
        <w:tab w:val="center" w:pos="4153"/>
        <w:tab w:val="right" w:pos="8306"/>
      </w:tabs>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HeaderChar">
    <w:name w:val="Header Char"/>
    <w:basedOn w:val="DefaultParagraphFont"/>
    <w:link w:val="Header"/>
    <w:semiHidden/>
    <w:rsid w:val="006A6598"/>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452FF2"/>
    <w:rPr>
      <w:color w:val="0563C1" w:themeColor="hyperlink"/>
      <w:u w:val="single"/>
    </w:rPr>
  </w:style>
  <w:style w:type="character" w:styleId="UnresolvedMention">
    <w:name w:val="Unresolved Mention"/>
    <w:basedOn w:val="DefaultParagraphFont"/>
    <w:uiPriority w:val="99"/>
    <w:semiHidden/>
    <w:unhideWhenUsed/>
    <w:rsid w:val="00452FF2"/>
    <w:rPr>
      <w:color w:val="605E5C"/>
      <w:shd w:val="clear" w:color="auto" w:fill="E1DFDD"/>
    </w:rPr>
  </w:style>
  <w:style w:type="table" w:styleId="TableGrid">
    <w:name w:val="Table Grid"/>
    <w:basedOn w:val="TableNormal"/>
    <w:uiPriority w:val="39"/>
    <w:rsid w:val="00004F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theculinarychronicles.com/2012/02/09/mushroom-calzones-portable-goodness/" TargetMode="External"/><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hyperlink" Target="https://www.who.int/" TargetMode="External"/><Relationship Id="rId7" Type="http://schemas.openxmlformats.org/officeDocument/2006/relationships/image" Target="media/image3.png"/><Relationship Id="rId12" Type="http://schemas.openxmlformats.org/officeDocument/2006/relationships/hyperlink" Target="https://theculinarychronicles.com/2012/02/09/mushroom-calzones-portable-goodness/" TargetMode="External"/><Relationship Id="rId17" Type="http://schemas.openxmlformats.org/officeDocument/2006/relationships/hyperlink" Target="https://creativecommons.org/licenses/by-nd/3.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theculinarychronicles.com/2012/02/09/mushroom-calzones-portable-goodness/" TargetMode="External"/><Relationship Id="rId20" Type="http://schemas.openxmlformats.org/officeDocument/2006/relationships/hyperlink" Target="https://www.endometriosis-uk.org/"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8.jpeg"/><Relationship Id="rId23" Type="http://schemas.openxmlformats.org/officeDocument/2006/relationships/hyperlink" Target="https://www.nhs.uk/" TargetMode="External"/><Relationship Id="rId10" Type="http://schemas.openxmlformats.org/officeDocument/2006/relationships/image" Target="media/image6.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creativecommons.org/licenses/by-nd/3.0/" TargetMode="External"/><Relationship Id="rId22" Type="http://schemas.openxmlformats.org/officeDocument/2006/relationships/hyperlink" Target="https://www.statis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6</Pages>
  <Words>1235</Words>
  <Characters>7045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 totterdell</dc:creator>
  <cp:keywords/>
  <dc:description/>
  <cp:lastModifiedBy>roz totterdell</cp:lastModifiedBy>
  <cp:revision>4</cp:revision>
  <dcterms:created xsi:type="dcterms:W3CDTF">2026-03-12T07:47:00Z</dcterms:created>
  <dcterms:modified xsi:type="dcterms:W3CDTF">2026-03-16T08:53:00Z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15a1005b-1a38-4d28-b55e-0c0356dfb2d1</vt:lpwstr>
  </property>
</Properties>
</file>